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lang w:val="en-US"/>
        </w:rPr>
        <w:id w:val="-2038959892"/>
        <w:docPartObj>
          <w:docPartGallery w:val="Cover Pages"/>
          <w:docPartUnique/>
        </w:docPartObj>
      </w:sdtPr>
      <w:sdtEndPr/>
      <w:sdtContent>
        <w:p w14:paraId="522377A7" w14:textId="6B700351" w:rsidR="00B17199" w:rsidRPr="00020EEB" w:rsidRDefault="00B17199">
          <w:pPr>
            <w:rPr>
              <w:rFonts w:ascii="Times New Roman" w:hAnsi="Times New Roman" w:cs="Times New Roman"/>
              <w:sz w:val="24"/>
              <w:szCs w:val="24"/>
              <w:lang w:val="en-US"/>
            </w:rPr>
          </w:pPr>
          <w:r w:rsidRPr="00020EEB">
            <w:rPr>
              <w:rFonts w:ascii="Times New Roman" w:hAnsi="Times New Roman" w:cs="Times New Roman"/>
              <w:noProof/>
              <w:sz w:val="24"/>
              <w:szCs w:val="24"/>
              <w:lang w:val="en-US"/>
            </w:rPr>
            <mc:AlternateContent>
              <mc:Choice Requires="wps">
                <w:drawing>
                  <wp:anchor distT="0" distB="0" distL="114300" distR="114300" simplePos="0" relativeHeight="251659264" behindDoc="0" locked="0" layoutInCell="1" allowOverlap="1" wp14:anchorId="39118308" wp14:editId="6FDC9D99">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3C9770" w:themeColor="accent2"/>
                                  </w:tblBorders>
                                  <w:tblCellMar>
                                    <w:top w:w="1296" w:type="dxa"/>
                                    <w:left w:w="360" w:type="dxa"/>
                                    <w:bottom w:w="1296" w:type="dxa"/>
                                    <w:right w:w="360" w:type="dxa"/>
                                  </w:tblCellMar>
                                  <w:tblLook w:val="04A0" w:firstRow="1" w:lastRow="0" w:firstColumn="1" w:lastColumn="0" w:noHBand="0" w:noVBand="1"/>
                                </w:tblPr>
                                <w:tblGrid>
                                  <w:gridCol w:w="6360"/>
                                  <w:gridCol w:w="4110"/>
                                </w:tblGrid>
                                <w:tr w:rsidR="00290EDB" w:rsidRPr="006E3DA4" w14:paraId="125EED2F" w14:textId="77777777">
                                  <w:trPr>
                                    <w:jc w:val="center"/>
                                  </w:trPr>
                                  <w:tc>
                                    <w:tcPr>
                                      <w:tcW w:w="2568" w:type="pct"/>
                                      <w:vAlign w:val="center"/>
                                    </w:tcPr>
                                    <w:p w14:paraId="0CB0BD95" w14:textId="01D089E8" w:rsidR="00290EDB" w:rsidRDefault="007057BE">
                                      <w:pPr>
                                        <w:jc w:val="right"/>
                                      </w:pPr>
                                      <w:r>
                                        <w:rPr>
                                          <w:noProof/>
                                        </w:rPr>
                                        <w:drawing>
                                          <wp:inline distT="0" distB="0" distL="0" distR="0" wp14:anchorId="38474A78" wp14:editId="7653585D">
                                            <wp:extent cx="3388037" cy="1851660"/>
                                            <wp:effectExtent l="95250" t="95250" r="98425" b="6248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98240" cy="1857236"/>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sdt>
                                      <w:sdtPr>
                                        <w:rPr>
                                          <w:rFonts w:ascii="Times New Roman" w:hAnsi="Times New Roman" w:cs="Times New Roman"/>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365BF5D" w14:textId="2C29A32B" w:rsidR="00290EDB" w:rsidRPr="00EC5F89" w:rsidRDefault="00290EDB">
                                          <w:pPr>
                                            <w:pStyle w:val="NoSpacing"/>
                                            <w:spacing w:line="312" w:lineRule="auto"/>
                                            <w:jc w:val="right"/>
                                            <w:rPr>
                                              <w:rFonts w:ascii="Times New Roman" w:hAnsi="Times New Roman" w:cs="Times New Roman"/>
                                              <w:caps/>
                                              <w:color w:val="191919" w:themeColor="text1" w:themeTint="E6"/>
                                              <w:sz w:val="32"/>
                                              <w:szCs w:val="32"/>
                                            </w:rPr>
                                          </w:pPr>
                                          <w:r w:rsidRPr="00EC5F89">
                                            <w:rPr>
                                              <w:rFonts w:ascii="Times New Roman" w:hAnsi="Times New Roman" w:cs="Times New Roman"/>
                                              <w:caps/>
                                              <w:color w:val="191919" w:themeColor="text1" w:themeTint="E6"/>
                                              <w:sz w:val="32"/>
                                              <w:szCs w:val="32"/>
                                            </w:rPr>
                                            <w:t xml:space="preserve">A Report of </w:t>
                                          </w:r>
                                          <w:r w:rsidR="007057BE">
                                            <w:rPr>
                                              <w:rFonts w:ascii="Times New Roman" w:hAnsi="Times New Roman" w:cs="Times New Roman"/>
                                              <w:caps/>
                                              <w:color w:val="191919" w:themeColor="text1" w:themeTint="E6"/>
                                              <w:sz w:val="32"/>
                                              <w:szCs w:val="32"/>
                                            </w:rPr>
                                            <w:t>Robinhood markets</w:t>
                                          </w:r>
                                          <w:r w:rsidRPr="00EC5F89">
                                            <w:rPr>
                                              <w:rFonts w:ascii="Times New Roman" w:hAnsi="Times New Roman" w:cs="Times New Roman"/>
                                              <w:caps/>
                                              <w:color w:val="191919" w:themeColor="text1" w:themeTint="E6"/>
                                              <w:sz w:val="32"/>
                                              <w:szCs w:val="32"/>
                                            </w:rPr>
                                            <w:t xml:space="preserve"> inc. – A</w:t>
                                          </w:r>
                                          <w:r w:rsidR="008E6D6D">
                                            <w:rPr>
                                              <w:rFonts w:ascii="Times New Roman" w:hAnsi="Times New Roman" w:cs="Times New Roman"/>
                                              <w:caps/>
                                              <w:color w:val="191919" w:themeColor="text1" w:themeTint="E6"/>
                                              <w:sz w:val="32"/>
                                              <w:szCs w:val="32"/>
                                            </w:rPr>
                                            <w:t xml:space="preserve"> Current</w:t>
                                          </w:r>
                                          <w:r w:rsidRPr="00EC5F89">
                                            <w:rPr>
                                              <w:rFonts w:ascii="Times New Roman" w:hAnsi="Times New Roman" w:cs="Times New Roman"/>
                                              <w:caps/>
                                              <w:color w:val="191919" w:themeColor="text1" w:themeTint="E6"/>
                                              <w:sz w:val="32"/>
                                              <w:szCs w:val="32"/>
                                            </w:rPr>
                                            <w:t xml:space="preserve"> assessment</w:t>
                                          </w:r>
                                          <w:r w:rsidR="005312F8">
                                            <w:rPr>
                                              <w:rFonts w:ascii="Times New Roman" w:hAnsi="Times New Roman" w:cs="Times New Roman"/>
                                              <w:caps/>
                                              <w:color w:val="191919" w:themeColor="text1" w:themeTint="E6"/>
                                              <w:sz w:val="32"/>
                                              <w:szCs w:val="32"/>
                                            </w:rPr>
                                            <w:t xml:space="preserve"> and look toward the future</w:t>
                                          </w:r>
                                          <w:r w:rsidRPr="00EC5F89">
                                            <w:rPr>
                                              <w:rFonts w:ascii="Times New Roman" w:hAnsi="Times New Roman" w:cs="Times New Roman"/>
                                              <w:caps/>
                                              <w:color w:val="191919" w:themeColor="text1" w:themeTint="E6"/>
                                              <w:sz w:val="32"/>
                                              <w:szCs w:val="32"/>
                                            </w:rPr>
                                            <w:t xml:space="preserve"> </w:t>
                                          </w:r>
                                          <w:r w:rsidR="007057BE">
                                            <w:rPr>
                                              <w:rFonts w:ascii="Times New Roman" w:hAnsi="Times New Roman" w:cs="Times New Roman"/>
                                              <w:caps/>
                                              <w:color w:val="191919" w:themeColor="text1" w:themeTint="E6"/>
                                              <w:sz w:val="32"/>
                                              <w:szCs w:val="32"/>
                                            </w:rPr>
                                            <w:t xml:space="preserve">of </w:t>
                                          </w:r>
                                          <w:r w:rsidR="005312F8">
                                            <w:rPr>
                                              <w:rFonts w:ascii="Times New Roman" w:hAnsi="Times New Roman" w:cs="Times New Roman"/>
                                              <w:caps/>
                                              <w:color w:val="191919" w:themeColor="text1" w:themeTint="E6"/>
                                              <w:sz w:val="32"/>
                                              <w:szCs w:val="32"/>
                                            </w:rPr>
                                            <w:t>our</w:t>
                                          </w:r>
                                          <w:r w:rsidR="007057BE">
                                            <w:rPr>
                                              <w:rFonts w:ascii="Times New Roman" w:hAnsi="Times New Roman" w:cs="Times New Roman"/>
                                              <w:caps/>
                                              <w:color w:val="191919" w:themeColor="text1" w:themeTint="E6"/>
                                              <w:sz w:val="32"/>
                                              <w:szCs w:val="32"/>
                                            </w:rPr>
                                            <w:t xml:space="preserve"> customer care strategy</w:t>
                                          </w:r>
                                          <w:r w:rsidR="008E6D6D">
                                            <w:rPr>
                                              <w:rFonts w:ascii="Times New Roman" w:hAnsi="Times New Roman" w:cs="Times New Roman"/>
                                              <w:caps/>
                                              <w:color w:val="191919" w:themeColor="text1" w:themeTint="E6"/>
                                              <w:sz w:val="32"/>
                                              <w:szCs w:val="32"/>
                                            </w:rPr>
                                            <w:t>.</w:t>
                                          </w:r>
                                        </w:p>
                                      </w:sdtContent>
                                    </w:sdt>
                                    <w:sdt>
                                      <w:sdtPr>
                                        <w:rPr>
                                          <w:rFonts w:ascii="Times New Roman" w:hAnsi="Times New Roman" w:cs="Times New Roman"/>
                                          <w:color w:val="000000" w:themeColor="text1"/>
                                          <w:sz w:val="32"/>
                                          <w:szCs w:val="32"/>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16B4281" w14:textId="3CCEE781" w:rsidR="00290EDB" w:rsidRDefault="008E6D6D">
                                          <w:pPr>
                                            <w:jc w:val="right"/>
                                            <w:rPr>
                                              <w:sz w:val="24"/>
                                              <w:szCs w:val="24"/>
                                            </w:rPr>
                                          </w:pPr>
                                          <w:r>
                                            <w:rPr>
                                              <w:rFonts w:ascii="Times New Roman" w:hAnsi="Times New Roman" w:cs="Times New Roman"/>
                                              <w:color w:val="000000" w:themeColor="text1"/>
                                              <w:sz w:val="32"/>
                                              <w:szCs w:val="32"/>
                                            </w:rPr>
                                            <w:t xml:space="preserve">     </w:t>
                                          </w:r>
                                        </w:p>
                                      </w:sdtContent>
                                    </w:sdt>
                                  </w:tc>
                                  <w:tc>
                                    <w:tcPr>
                                      <w:tcW w:w="2432" w:type="pct"/>
                                      <w:vAlign w:val="center"/>
                                    </w:tcPr>
                                    <w:p w14:paraId="2AE3221C" w14:textId="5FC2A2D7" w:rsidR="00290EDB" w:rsidRDefault="00290EDB">
                                      <w:pPr>
                                        <w:pStyle w:val="NoSpacing"/>
                                        <w:rPr>
                                          <w:caps/>
                                          <w:color w:val="3C9770" w:themeColor="accent2"/>
                                          <w:sz w:val="26"/>
                                          <w:szCs w:val="26"/>
                                        </w:rPr>
                                      </w:pPr>
                                      <w:r>
                                        <w:rPr>
                                          <w:noProof/>
                                        </w:rPr>
                                        <w:drawing>
                                          <wp:inline distT="0" distB="0" distL="0" distR="0" wp14:anchorId="48EDFEE7" wp14:editId="6D58B3DD">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143125" cy="2143125"/>
                                                    </a:xfrm>
                                                    <a:prstGeom prst="rect">
                                                      <a:avLst/>
                                                    </a:prstGeom>
                                                  </pic:spPr>
                                                </pic:pic>
                                              </a:graphicData>
                                            </a:graphic>
                                          </wp:inline>
                                        </w:drawing>
                                      </w:r>
                                    </w:p>
                                    <w:sdt>
                                      <w:sdtPr>
                                        <w:rPr>
                                          <w:rFonts w:ascii="Times New Roman" w:hAnsi="Times New Roman" w:cs="Times New Roman"/>
                                          <w:color w:val="3C9770"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153FFD3" w14:textId="60CA14BC" w:rsidR="00290EDB" w:rsidRPr="00EC5F89" w:rsidRDefault="00290EDB">
                                          <w:pPr>
                                            <w:pStyle w:val="NoSpacing"/>
                                            <w:rPr>
                                              <w:rFonts w:ascii="Times New Roman" w:hAnsi="Times New Roman" w:cs="Times New Roman"/>
                                              <w:color w:val="3C9770" w:themeColor="accent2"/>
                                              <w:sz w:val="26"/>
                                              <w:szCs w:val="26"/>
                                            </w:rPr>
                                          </w:pPr>
                                          <w:r w:rsidRPr="00EC5F89">
                                            <w:rPr>
                                              <w:rFonts w:ascii="Times New Roman" w:hAnsi="Times New Roman" w:cs="Times New Roman"/>
                                              <w:color w:val="3C9770" w:themeColor="accent2"/>
                                              <w:sz w:val="26"/>
                                              <w:szCs w:val="26"/>
                                            </w:rPr>
                                            <w:t>Thomas Shanks (2006042)</w:t>
                                          </w:r>
                                        </w:p>
                                      </w:sdtContent>
                                    </w:sdt>
                                    <w:p w14:paraId="7E8A1545" w14:textId="1CECE5E2" w:rsidR="00290EDB" w:rsidRPr="006E3DA4" w:rsidRDefault="0017637D">
                                      <w:pPr>
                                        <w:pStyle w:val="NoSpacing"/>
                                        <w:rPr>
                                          <w:lang w:val="de-DE"/>
                                        </w:rPr>
                                      </w:pPr>
                                      <w:sdt>
                                        <w:sdtPr>
                                          <w:rPr>
                                            <w:rFonts w:ascii="Arial" w:hAnsi="Arial" w:cs="Arial"/>
                                            <w:b/>
                                            <w:sz w:val="22"/>
                                            <w:szCs w:val="22"/>
                                            <w:lang w:val="de-DE"/>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E3DA4" w:rsidRPr="006E3DA4">
                                            <w:rPr>
                                              <w:rFonts w:ascii="Arial" w:hAnsi="Arial" w:cs="Arial"/>
                                              <w:b/>
                                              <w:sz w:val="22"/>
                                              <w:szCs w:val="22"/>
                                              <w:lang w:val="de-DE"/>
                                            </w:rPr>
                                            <w:t>Strategic Management (BMMB7013D) – Professor: Glenn B</w:t>
                                          </w:r>
                                          <w:r w:rsidR="006E3DA4">
                                            <w:rPr>
                                              <w:rFonts w:ascii="Arial" w:hAnsi="Arial" w:cs="Arial"/>
                                              <w:b/>
                                              <w:sz w:val="22"/>
                                              <w:szCs w:val="22"/>
                                              <w:lang w:val="de-DE"/>
                                            </w:rPr>
                                            <w:t>ehenna</w:t>
                                          </w:r>
                                        </w:sdtContent>
                                      </w:sdt>
                                    </w:p>
                                  </w:tc>
                                </w:tr>
                              </w:tbl>
                              <w:p w14:paraId="5EBDD3F4" w14:textId="77777777" w:rsidR="00290EDB" w:rsidRPr="006E3DA4" w:rsidRDefault="00290EDB">
                                <w:pPr>
                                  <w:rPr>
                                    <w:lang w:val="de-DE"/>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911830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3C9770" w:themeColor="accent2"/>
                            </w:tblBorders>
                            <w:tblCellMar>
                              <w:top w:w="1296" w:type="dxa"/>
                              <w:left w:w="360" w:type="dxa"/>
                              <w:bottom w:w="1296" w:type="dxa"/>
                              <w:right w:w="360" w:type="dxa"/>
                            </w:tblCellMar>
                            <w:tblLook w:val="04A0" w:firstRow="1" w:lastRow="0" w:firstColumn="1" w:lastColumn="0" w:noHBand="0" w:noVBand="1"/>
                          </w:tblPr>
                          <w:tblGrid>
                            <w:gridCol w:w="6360"/>
                            <w:gridCol w:w="4110"/>
                          </w:tblGrid>
                          <w:tr w:rsidR="00290EDB" w:rsidRPr="006E3DA4" w14:paraId="125EED2F" w14:textId="77777777">
                            <w:trPr>
                              <w:jc w:val="center"/>
                            </w:trPr>
                            <w:tc>
                              <w:tcPr>
                                <w:tcW w:w="2568" w:type="pct"/>
                                <w:vAlign w:val="center"/>
                              </w:tcPr>
                              <w:p w14:paraId="0CB0BD95" w14:textId="01D089E8" w:rsidR="00290EDB" w:rsidRDefault="007057BE">
                                <w:pPr>
                                  <w:jc w:val="right"/>
                                </w:pPr>
                                <w:r>
                                  <w:rPr>
                                    <w:noProof/>
                                  </w:rPr>
                                  <w:drawing>
                                    <wp:inline distT="0" distB="0" distL="0" distR="0" wp14:anchorId="38474A78" wp14:editId="7653585D">
                                      <wp:extent cx="3388037" cy="1851660"/>
                                      <wp:effectExtent l="95250" t="95250" r="98425" b="6248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98240" cy="1857236"/>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sdt>
                                <w:sdtPr>
                                  <w:rPr>
                                    <w:rFonts w:ascii="Times New Roman" w:hAnsi="Times New Roman" w:cs="Times New Roman"/>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365BF5D" w14:textId="2C29A32B" w:rsidR="00290EDB" w:rsidRPr="00EC5F89" w:rsidRDefault="00290EDB">
                                    <w:pPr>
                                      <w:pStyle w:val="NoSpacing"/>
                                      <w:spacing w:line="312" w:lineRule="auto"/>
                                      <w:jc w:val="right"/>
                                      <w:rPr>
                                        <w:rFonts w:ascii="Times New Roman" w:hAnsi="Times New Roman" w:cs="Times New Roman"/>
                                        <w:caps/>
                                        <w:color w:val="191919" w:themeColor="text1" w:themeTint="E6"/>
                                        <w:sz w:val="32"/>
                                        <w:szCs w:val="32"/>
                                      </w:rPr>
                                    </w:pPr>
                                    <w:r w:rsidRPr="00EC5F89">
                                      <w:rPr>
                                        <w:rFonts w:ascii="Times New Roman" w:hAnsi="Times New Roman" w:cs="Times New Roman"/>
                                        <w:caps/>
                                        <w:color w:val="191919" w:themeColor="text1" w:themeTint="E6"/>
                                        <w:sz w:val="32"/>
                                        <w:szCs w:val="32"/>
                                      </w:rPr>
                                      <w:t xml:space="preserve">A Report of </w:t>
                                    </w:r>
                                    <w:r w:rsidR="007057BE">
                                      <w:rPr>
                                        <w:rFonts w:ascii="Times New Roman" w:hAnsi="Times New Roman" w:cs="Times New Roman"/>
                                        <w:caps/>
                                        <w:color w:val="191919" w:themeColor="text1" w:themeTint="E6"/>
                                        <w:sz w:val="32"/>
                                        <w:szCs w:val="32"/>
                                      </w:rPr>
                                      <w:t>Robinhood markets</w:t>
                                    </w:r>
                                    <w:r w:rsidRPr="00EC5F89">
                                      <w:rPr>
                                        <w:rFonts w:ascii="Times New Roman" w:hAnsi="Times New Roman" w:cs="Times New Roman"/>
                                        <w:caps/>
                                        <w:color w:val="191919" w:themeColor="text1" w:themeTint="E6"/>
                                        <w:sz w:val="32"/>
                                        <w:szCs w:val="32"/>
                                      </w:rPr>
                                      <w:t xml:space="preserve"> inc. – A</w:t>
                                    </w:r>
                                    <w:r w:rsidR="008E6D6D">
                                      <w:rPr>
                                        <w:rFonts w:ascii="Times New Roman" w:hAnsi="Times New Roman" w:cs="Times New Roman"/>
                                        <w:caps/>
                                        <w:color w:val="191919" w:themeColor="text1" w:themeTint="E6"/>
                                        <w:sz w:val="32"/>
                                        <w:szCs w:val="32"/>
                                      </w:rPr>
                                      <w:t xml:space="preserve"> Current</w:t>
                                    </w:r>
                                    <w:r w:rsidRPr="00EC5F89">
                                      <w:rPr>
                                        <w:rFonts w:ascii="Times New Roman" w:hAnsi="Times New Roman" w:cs="Times New Roman"/>
                                        <w:caps/>
                                        <w:color w:val="191919" w:themeColor="text1" w:themeTint="E6"/>
                                        <w:sz w:val="32"/>
                                        <w:szCs w:val="32"/>
                                      </w:rPr>
                                      <w:t xml:space="preserve"> assessment</w:t>
                                    </w:r>
                                    <w:r w:rsidR="005312F8">
                                      <w:rPr>
                                        <w:rFonts w:ascii="Times New Roman" w:hAnsi="Times New Roman" w:cs="Times New Roman"/>
                                        <w:caps/>
                                        <w:color w:val="191919" w:themeColor="text1" w:themeTint="E6"/>
                                        <w:sz w:val="32"/>
                                        <w:szCs w:val="32"/>
                                      </w:rPr>
                                      <w:t xml:space="preserve"> and look toward the future</w:t>
                                    </w:r>
                                    <w:r w:rsidRPr="00EC5F89">
                                      <w:rPr>
                                        <w:rFonts w:ascii="Times New Roman" w:hAnsi="Times New Roman" w:cs="Times New Roman"/>
                                        <w:caps/>
                                        <w:color w:val="191919" w:themeColor="text1" w:themeTint="E6"/>
                                        <w:sz w:val="32"/>
                                        <w:szCs w:val="32"/>
                                      </w:rPr>
                                      <w:t xml:space="preserve"> </w:t>
                                    </w:r>
                                    <w:r w:rsidR="007057BE">
                                      <w:rPr>
                                        <w:rFonts w:ascii="Times New Roman" w:hAnsi="Times New Roman" w:cs="Times New Roman"/>
                                        <w:caps/>
                                        <w:color w:val="191919" w:themeColor="text1" w:themeTint="E6"/>
                                        <w:sz w:val="32"/>
                                        <w:szCs w:val="32"/>
                                      </w:rPr>
                                      <w:t xml:space="preserve">of </w:t>
                                    </w:r>
                                    <w:r w:rsidR="005312F8">
                                      <w:rPr>
                                        <w:rFonts w:ascii="Times New Roman" w:hAnsi="Times New Roman" w:cs="Times New Roman"/>
                                        <w:caps/>
                                        <w:color w:val="191919" w:themeColor="text1" w:themeTint="E6"/>
                                        <w:sz w:val="32"/>
                                        <w:szCs w:val="32"/>
                                      </w:rPr>
                                      <w:t>our</w:t>
                                    </w:r>
                                    <w:r w:rsidR="007057BE">
                                      <w:rPr>
                                        <w:rFonts w:ascii="Times New Roman" w:hAnsi="Times New Roman" w:cs="Times New Roman"/>
                                        <w:caps/>
                                        <w:color w:val="191919" w:themeColor="text1" w:themeTint="E6"/>
                                        <w:sz w:val="32"/>
                                        <w:szCs w:val="32"/>
                                      </w:rPr>
                                      <w:t xml:space="preserve"> customer care strategy</w:t>
                                    </w:r>
                                    <w:r w:rsidR="008E6D6D">
                                      <w:rPr>
                                        <w:rFonts w:ascii="Times New Roman" w:hAnsi="Times New Roman" w:cs="Times New Roman"/>
                                        <w:caps/>
                                        <w:color w:val="191919" w:themeColor="text1" w:themeTint="E6"/>
                                        <w:sz w:val="32"/>
                                        <w:szCs w:val="32"/>
                                      </w:rPr>
                                      <w:t>.</w:t>
                                    </w:r>
                                  </w:p>
                                </w:sdtContent>
                              </w:sdt>
                              <w:sdt>
                                <w:sdtPr>
                                  <w:rPr>
                                    <w:rFonts w:ascii="Times New Roman" w:hAnsi="Times New Roman" w:cs="Times New Roman"/>
                                    <w:color w:val="000000" w:themeColor="text1"/>
                                    <w:sz w:val="32"/>
                                    <w:szCs w:val="32"/>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16B4281" w14:textId="3CCEE781" w:rsidR="00290EDB" w:rsidRDefault="008E6D6D">
                                    <w:pPr>
                                      <w:jc w:val="right"/>
                                      <w:rPr>
                                        <w:sz w:val="24"/>
                                        <w:szCs w:val="24"/>
                                      </w:rPr>
                                    </w:pPr>
                                    <w:r>
                                      <w:rPr>
                                        <w:rFonts w:ascii="Times New Roman" w:hAnsi="Times New Roman" w:cs="Times New Roman"/>
                                        <w:color w:val="000000" w:themeColor="text1"/>
                                        <w:sz w:val="32"/>
                                        <w:szCs w:val="32"/>
                                      </w:rPr>
                                      <w:t xml:space="preserve">     </w:t>
                                    </w:r>
                                  </w:p>
                                </w:sdtContent>
                              </w:sdt>
                            </w:tc>
                            <w:tc>
                              <w:tcPr>
                                <w:tcW w:w="2432" w:type="pct"/>
                                <w:vAlign w:val="center"/>
                              </w:tcPr>
                              <w:p w14:paraId="2AE3221C" w14:textId="5FC2A2D7" w:rsidR="00290EDB" w:rsidRDefault="00290EDB">
                                <w:pPr>
                                  <w:pStyle w:val="NoSpacing"/>
                                  <w:rPr>
                                    <w:caps/>
                                    <w:color w:val="3C9770" w:themeColor="accent2"/>
                                    <w:sz w:val="26"/>
                                    <w:szCs w:val="26"/>
                                  </w:rPr>
                                </w:pPr>
                                <w:r>
                                  <w:rPr>
                                    <w:noProof/>
                                  </w:rPr>
                                  <w:drawing>
                                    <wp:inline distT="0" distB="0" distL="0" distR="0" wp14:anchorId="48EDFEE7" wp14:editId="6D58B3DD">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143125" cy="2143125"/>
                                              </a:xfrm>
                                              <a:prstGeom prst="rect">
                                                <a:avLst/>
                                              </a:prstGeom>
                                            </pic:spPr>
                                          </pic:pic>
                                        </a:graphicData>
                                      </a:graphic>
                                    </wp:inline>
                                  </w:drawing>
                                </w:r>
                              </w:p>
                              <w:sdt>
                                <w:sdtPr>
                                  <w:rPr>
                                    <w:rFonts w:ascii="Times New Roman" w:hAnsi="Times New Roman" w:cs="Times New Roman"/>
                                    <w:color w:val="3C9770"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153FFD3" w14:textId="60CA14BC" w:rsidR="00290EDB" w:rsidRPr="00EC5F89" w:rsidRDefault="00290EDB">
                                    <w:pPr>
                                      <w:pStyle w:val="NoSpacing"/>
                                      <w:rPr>
                                        <w:rFonts w:ascii="Times New Roman" w:hAnsi="Times New Roman" w:cs="Times New Roman"/>
                                        <w:color w:val="3C9770" w:themeColor="accent2"/>
                                        <w:sz w:val="26"/>
                                        <w:szCs w:val="26"/>
                                      </w:rPr>
                                    </w:pPr>
                                    <w:r w:rsidRPr="00EC5F89">
                                      <w:rPr>
                                        <w:rFonts w:ascii="Times New Roman" w:hAnsi="Times New Roman" w:cs="Times New Roman"/>
                                        <w:color w:val="3C9770" w:themeColor="accent2"/>
                                        <w:sz w:val="26"/>
                                        <w:szCs w:val="26"/>
                                      </w:rPr>
                                      <w:t>Thomas Shanks (2006042)</w:t>
                                    </w:r>
                                  </w:p>
                                </w:sdtContent>
                              </w:sdt>
                              <w:p w14:paraId="7E8A1545" w14:textId="1CECE5E2" w:rsidR="00290EDB" w:rsidRPr="006E3DA4" w:rsidRDefault="0017637D">
                                <w:pPr>
                                  <w:pStyle w:val="NoSpacing"/>
                                  <w:rPr>
                                    <w:lang w:val="de-DE"/>
                                  </w:rPr>
                                </w:pPr>
                                <w:sdt>
                                  <w:sdtPr>
                                    <w:rPr>
                                      <w:rFonts w:ascii="Arial" w:hAnsi="Arial" w:cs="Arial"/>
                                      <w:b/>
                                      <w:sz w:val="22"/>
                                      <w:szCs w:val="22"/>
                                      <w:lang w:val="de-DE"/>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E3DA4" w:rsidRPr="006E3DA4">
                                      <w:rPr>
                                        <w:rFonts w:ascii="Arial" w:hAnsi="Arial" w:cs="Arial"/>
                                        <w:b/>
                                        <w:sz w:val="22"/>
                                        <w:szCs w:val="22"/>
                                        <w:lang w:val="de-DE"/>
                                      </w:rPr>
                                      <w:t>Strategic Management (BMMB7013D) – Professor: Glenn B</w:t>
                                    </w:r>
                                    <w:r w:rsidR="006E3DA4">
                                      <w:rPr>
                                        <w:rFonts w:ascii="Arial" w:hAnsi="Arial" w:cs="Arial"/>
                                        <w:b/>
                                        <w:sz w:val="22"/>
                                        <w:szCs w:val="22"/>
                                        <w:lang w:val="de-DE"/>
                                      </w:rPr>
                                      <w:t>ehenna</w:t>
                                    </w:r>
                                  </w:sdtContent>
                                </w:sdt>
                              </w:p>
                            </w:tc>
                          </w:tr>
                        </w:tbl>
                        <w:p w14:paraId="5EBDD3F4" w14:textId="77777777" w:rsidR="00290EDB" w:rsidRPr="006E3DA4" w:rsidRDefault="00290EDB">
                          <w:pPr>
                            <w:rPr>
                              <w:lang w:val="de-DE"/>
                            </w:rPr>
                          </w:pPr>
                        </w:p>
                      </w:txbxContent>
                    </v:textbox>
                    <w10:wrap anchorx="page" anchory="page"/>
                  </v:shape>
                </w:pict>
              </mc:Fallback>
            </mc:AlternateContent>
          </w:r>
          <w:r w:rsidRPr="00020EEB">
            <w:rPr>
              <w:rFonts w:ascii="Times New Roman" w:hAnsi="Times New Roman" w:cs="Times New Roman"/>
              <w:sz w:val="24"/>
              <w:szCs w:val="24"/>
              <w:lang w:val="en-US"/>
            </w:rPr>
            <w:br w:type="page"/>
          </w:r>
        </w:p>
      </w:sdtContent>
    </w:sdt>
    <w:p w14:paraId="376B7D72" w14:textId="31B86119" w:rsidR="00B17199" w:rsidRDefault="00B17199" w:rsidP="008E6D6D">
      <w:pPr>
        <w:spacing w:line="480" w:lineRule="auto"/>
        <w:jc w:val="center"/>
        <w:rPr>
          <w:lang w:val="en-US"/>
        </w:rPr>
      </w:pPr>
    </w:p>
    <w:p w14:paraId="0971B807" w14:textId="4541F0CC" w:rsidR="00B17199" w:rsidRDefault="00F41356" w:rsidP="008E6D6D">
      <w:pPr>
        <w:spacing w:line="480" w:lineRule="auto"/>
        <w:rPr>
          <w:rFonts w:ascii="Times New Roman" w:hAnsi="Times New Roman" w:cs="Times New Roman"/>
          <w:b/>
          <w:bCs/>
          <w:sz w:val="24"/>
          <w:szCs w:val="24"/>
          <w:u w:val="single"/>
          <w:lang w:val="en-US"/>
        </w:rPr>
      </w:pPr>
      <w:r w:rsidRPr="000321C8">
        <w:rPr>
          <w:rFonts w:ascii="Times New Roman" w:hAnsi="Times New Roman" w:cs="Times New Roman"/>
          <w:b/>
          <w:bCs/>
          <w:sz w:val="24"/>
          <w:szCs w:val="24"/>
          <w:u w:val="single"/>
          <w:lang w:val="en-US"/>
        </w:rPr>
        <w:t>Executive Summary</w:t>
      </w:r>
      <w:r w:rsidRPr="00EC5F89">
        <w:rPr>
          <w:rFonts w:ascii="Times New Roman" w:hAnsi="Times New Roman" w:cs="Times New Roman"/>
          <w:b/>
          <w:bCs/>
          <w:sz w:val="24"/>
          <w:szCs w:val="24"/>
          <w:u w:val="single"/>
          <w:lang w:val="en-US"/>
        </w:rPr>
        <w:t xml:space="preserve"> </w:t>
      </w:r>
    </w:p>
    <w:p w14:paraId="4ACD306B" w14:textId="218BA03F" w:rsidR="000228AA" w:rsidRPr="008E6D6D" w:rsidRDefault="00E6504E" w:rsidP="008E6D6D">
      <w:pPr>
        <w:spacing w:line="480" w:lineRule="auto"/>
        <w:rPr>
          <w:rFonts w:ascii="Times New Roman" w:hAnsi="Times New Roman" w:cs="Times New Roman"/>
          <w:sz w:val="24"/>
          <w:szCs w:val="24"/>
          <w:lang w:val="en-US"/>
        </w:rPr>
      </w:pPr>
      <w:r w:rsidRPr="00E6504E">
        <w:rPr>
          <w:rFonts w:ascii="Times New Roman" w:hAnsi="Times New Roman" w:cs="Times New Roman"/>
          <w:sz w:val="24"/>
          <w:szCs w:val="24"/>
          <w:lang w:val="en-US"/>
        </w:rPr>
        <w:t xml:space="preserve">This is a report of Robinhood Markets </w:t>
      </w:r>
      <w:r>
        <w:rPr>
          <w:rFonts w:ascii="Times New Roman" w:hAnsi="Times New Roman" w:cs="Times New Roman"/>
          <w:sz w:val="24"/>
          <w:szCs w:val="24"/>
          <w:lang w:val="en-US"/>
        </w:rPr>
        <w:t xml:space="preserve">Incorporated that conducts a deep dive on the current strategic approach to customer care which then looks to propose suggestions to improve the current </w:t>
      </w:r>
      <w:r w:rsidR="00AE6DE2">
        <w:rPr>
          <w:rFonts w:ascii="Times New Roman" w:hAnsi="Times New Roman" w:cs="Times New Roman"/>
          <w:sz w:val="24"/>
          <w:szCs w:val="24"/>
          <w:lang w:val="en-US"/>
        </w:rPr>
        <w:t xml:space="preserve">customer care strategy whilst inspiring innovation and more personalization to our business model from a customer care perspective. </w:t>
      </w:r>
      <w:r w:rsidR="00053256">
        <w:rPr>
          <w:rFonts w:ascii="Times New Roman" w:hAnsi="Times New Roman" w:cs="Times New Roman"/>
          <w:sz w:val="24"/>
          <w:szCs w:val="24"/>
          <w:lang w:val="en-US"/>
        </w:rPr>
        <w:t xml:space="preserve">This report will look to offer a critical analysis of Robinhood’s current customer care strategy, whilst providing a comparison as to what competitors are doing within the market </w:t>
      </w:r>
      <w:r w:rsidR="00472F39">
        <w:rPr>
          <w:rFonts w:ascii="Times New Roman" w:hAnsi="Times New Roman" w:cs="Times New Roman"/>
          <w:sz w:val="24"/>
          <w:szCs w:val="24"/>
          <w:lang w:val="en-US"/>
        </w:rPr>
        <w:t>in regard to</w:t>
      </w:r>
      <w:r w:rsidR="00053256">
        <w:rPr>
          <w:rFonts w:ascii="Times New Roman" w:hAnsi="Times New Roman" w:cs="Times New Roman"/>
          <w:sz w:val="24"/>
          <w:szCs w:val="24"/>
          <w:lang w:val="en-US"/>
        </w:rPr>
        <w:t xml:space="preserve"> customer care and how Robinhood compares to competitors such as Charles Schwab, eToro, Coinbase, and River Financial. Upon providing this analysis and where Robinhood ranks against the industry standard, this report will look to uncover what is needed to meet that level before going into further detail about innovative strategies that can be developed to create a competitive </w:t>
      </w:r>
      <w:r w:rsidR="00472F39">
        <w:rPr>
          <w:rFonts w:ascii="Times New Roman" w:hAnsi="Times New Roman" w:cs="Times New Roman"/>
          <w:sz w:val="24"/>
          <w:szCs w:val="24"/>
          <w:lang w:val="en-US"/>
        </w:rPr>
        <w:t>advantage</w:t>
      </w:r>
      <w:r w:rsidR="00053256">
        <w:rPr>
          <w:rFonts w:ascii="Times New Roman" w:hAnsi="Times New Roman" w:cs="Times New Roman"/>
          <w:sz w:val="24"/>
          <w:szCs w:val="24"/>
          <w:lang w:val="en-US"/>
        </w:rPr>
        <w:t xml:space="preserve"> within the brokerage market. </w:t>
      </w:r>
      <w:r w:rsidR="00472F39">
        <w:rPr>
          <w:rFonts w:ascii="Times New Roman" w:hAnsi="Times New Roman" w:cs="Times New Roman"/>
          <w:sz w:val="24"/>
          <w:szCs w:val="24"/>
          <w:lang w:val="en-US"/>
        </w:rPr>
        <w:t xml:space="preserve">This report will offer a deep dive into the technological enhancements that Robinhood can make to the customer care strategy and model as a way to leap to industry leadership for customer care and demonstrate substantial success and growth similar to the way that our business has achieved success since being founded in 2014. There are a variety of new technologies that are considered for implementation throughout this report, with theoretical practices such as SWOT, SOAR, PEST, Ansoff, Porters Forces &amp; Strategy and Bowmans Strategic Clock applied both directly and indirectly throughout the report when discussing strategies to underpin and provide further justification to the arguments for implementation which would enable us to enhance our customer care model and strategy all whilst providing a better customer experience. This will detail how this strive toward new innovative customer care methods can not only create stickiness and retention amongst customers, but also attract new customers as our reputation for customer care will grow in positively as a result of this work. </w:t>
      </w:r>
    </w:p>
    <w:p w14:paraId="1DCC24BD" w14:textId="3BAA2F44" w:rsidR="00F41356" w:rsidRDefault="00F41356" w:rsidP="00F41356">
      <w:pPr>
        <w:rPr>
          <w:b/>
          <w:bCs/>
          <w:sz w:val="24"/>
          <w:szCs w:val="24"/>
          <w:u w:val="single"/>
          <w:lang w:val="en-US"/>
        </w:rPr>
      </w:pPr>
    </w:p>
    <w:sdt>
      <w:sdtPr>
        <w:rPr>
          <w:rFonts w:asciiTheme="minorHAnsi" w:eastAsiaTheme="minorEastAsia" w:hAnsiTheme="minorHAnsi" w:cstheme="minorBidi"/>
          <w:color w:val="auto"/>
          <w:sz w:val="21"/>
          <w:szCs w:val="21"/>
        </w:rPr>
        <w:id w:val="1959681779"/>
        <w:docPartObj>
          <w:docPartGallery w:val="Table of Contents"/>
          <w:docPartUnique/>
        </w:docPartObj>
      </w:sdtPr>
      <w:sdtEndPr>
        <w:rPr>
          <w:b/>
          <w:bCs/>
          <w:noProof/>
        </w:rPr>
      </w:sdtEndPr>
      <w:sdtContent>
        <w:p w14:paraId="627C407B" w14:textId="44638EBB" w:rsidR="00B870B0" w:rsidRDefault="00B870B0">
          <w:pPr>
            <w:pStyle w:val="TOCHeading"/>
          </w:pPr>
          <w:r>
            <w:t>Contents</w:t>
          </w:r>
        </w:p>
        <w:p w14:paraId="42244267" w14:textId="473BCA38" w:rsidR="009C2CE2" w:rsidRDefault="004B151E" w:rsidP="006E3DA4">
          <w:pPr>
            <w:rPr>
              <w:b/>
              <w:bCs/>
              <w:noProof/>
            </w:rPr>
          </w:pPr>
          <w:r>
            <w:fldChar w:fldCharType="begin"/>
          </w:r>
          <w:r>
            <w:instrText xml:space="preserve"> TOC \o "1-3" \h \z \u </w:instrText>
          </w:r>
          <w:r>
            <w:fldChar w:fldCharType="end"/>
          </w:r>
          <w:r w:rsidR="005B7DFB" w:rsidRPr="005B7DFB">
            <w:t xml:space="preserve"> </w:t>
          </w:r>
        </w:p>
        <w:p w14:paraId="204B82C2" w14:textId="49284DAB" w:rsidR="005B7DFB" w:rsidRDefault="000228AA">
          <w:pPr>
            <w:rPr>
              <w:b/>
              <w:bCs/>
              <w:noProof/>
            </w:rPr>
          </w:pPr>
          <w:r>
            <w:rPr>
              <w:b/>
              <w:bCs/>
              <w:noProof/>
            </w:rPr>
            <w:t>Introduction to Robinhood Markets: Pages 3-</w:t>
          </w:r>
          <w:r w:rsidR="00DA096B">
            <w:rPr>
              <w:b/>
              <w:bCs/>
              <w:noProof/>
            </w:rPr>
            <w:t>4</w:t>
          </w:r>
        </w:p>
        <w:p w14:paraId="2A991BDF" w14:textId="4ECF0C82" w:rsidR="000228AA" w:rsidRDefault="000228AA">
          <w:pPr>
            <w:rPr>
              <w:b/>
              <w:bCs/>
              <w:noProof/>
            </w:rPr>
          </w:pPr>
        </w:p>
        <w:p w14:paraId="781FB08A" w14:textId="0F1E590F" w:rsidR="000228AA" w:rsidRDefault="000228AA">
          <w:pPr>
            <w:rPr>
              <w:b/>
              <w:bCs/>
              <w:noProof/>
            </w:rPr>
          </w:pPr>
          <w:r>
            <w:rPr>
              <w:b/>
              <w:bCs/>
              <w:noProof/>
            </w:rPr>
            <w:t xml:space="preserve">Current Customer Care Strategy: </w:t>
          </w:r>
          <w:r w:rsidR="00DA096B">
            <w:rPr>
              <w:b/>
              <w:bCs/>
              <w:noProof/>
            </w:rPr>
            <w:t>Pages 5-8</w:t>
          </w:r>
        </w:p>
        <w:p w14:paraId="6E35BE8B" w14:textId="1EDBDFCC" w:rsidR="000228AA" w:rsidRDefault="000228AA">
          <w:pPr>
            <w:rPr>
              <w:b/>
              <w:bCs/>
              <w:noProof/>
            </w:rPr>
          </w:pPr>
        </w:p>
        <w:p w14:paraId="74254DFA" w14:textId="37694A21" w:rsidR="000228AA" w:rsidRDefault="000228AA">
          <w:pPr>
            <w:rPr>
              <w:b/>
              <w:bCs/>
              <w:noProof/>
            </w:rPr>
          </w:pPr>
          <w:r>
            <w:rPr>
              <w:b/>
              <w:bCs/>
              <w:noProof/>
            </w:rPr>
            <w:t>The future of Robinhood’s customer care: Proposed Strategy</w:t>
          </w:r>
          <w:r w:rsidR="00DA096B">
            <w:rPr>
              <w:b/>
              <w:bCs/>
              <w:noProof/>
            </w:rPr>
            <w:t>: Pages 9-13</w:t>
          </w:r>
        </w:p>
        <w:p w14:paraId="316413FD" w14:textId="675FA700" w:rsidR="00DA096B" w:rsidRDefault="00DA096B">
          <w:pPr>
            <w:rPr>
              <w:b/>
              <w:bCs/>
              <w:noProof/>
            </w:rPr>
          </w:pPr>
        </w:p>
        <w:p w14:paraId="5B969FE3" w14:textId="4D901DB3" w:rsidR="00DA096B" w:rsidRDefault="00DA096B">
          <w:pPr>
            <w:rPr>
              <w:b/>
              <w:bCs/>
              <w:noProof/>
            </w:rPr>
          </w:pPr>
          <w:r>
            <w:rPr>
              <w:b/>
              <w:bCs/>
              <w:noProof/>
            </w:rPr>
            <w:t xml:space="preserve">Conclusion: Pages </w:t>
          </w:r>
          <w:r w:rsidR="006F7257">
            <w:rPr>
              <w:b/>
              <w:bCs/>
              <w:noProof/>
            </w:rPr>
            <w:t>13-14</w:t>
          </w:r>
        </w:p>
        <w:p w14:paraId="596D994B" w14:textId="77777777" w:rsidR="005B7DFB" w:rsidRDefault="005B7DFB">
          <w:pPr>
            <w:rPr>
              <w:b/>
              <w:bCs/>
              <w:noProof/>
            </w:rPr>
          </w:pPr>
        </w:p>
        <w:p w14:paraId="53C28D9E" w14:textId="0EB1E367" w:rsidR="00B870B0" w:rsidRDefault="0017637D"/>
      </w:sdtContent>
    </w:sdt>
    <w:p w14:paraId="3B5C642F" w14:textId="77777777" w:rsidR="00B870B0" w:rsidRDefault="00B870B0" w:rsidP="00F41356">
      <w:pPr>
        <w:rPr>
          <w:b/>
          <w:bCs/>
          <w:sz w:val="24"/>
          <w:szCs w:val="24"/>
          <w:u w:val="single"/>
          <w:lang w:val="en-US"/>
        </w:rPr>
      </w:pPr>
    </w:p>
    <w:p w14:paraId="7E313890" w14:textId="4153F5F5" w:rsidR="00F41356" w:rsidRDefault="00F41356" w:rsidP="00F41356">
      <w:pPr>
        <w:rPr>
          <w:b/>
          <w:bCs/>
          <w:sz w:val="24"/>
          <w:szCs w:val="24"/>
          <w:u w:val="single"/>
          <w:lang w:val="en-US"/>
        </w:rPr>
      </w:pPr>
    </w:p>
    <w:p w14:paraId="4D0F8568" w14:textId="677DB29B" w:rsidR="00F41356" w:rsidRDefault="00F41356" w:rsidP="00F41356">
      <w:pPr>
        <w:rPr>
          <w:b/>
          <w:bCs/>
          <w:sz w:val="24"/>
          <w:szCs w:val="24"/>
          <w:u w:val="single"/>
          <w:lang w:val="en-US"/>
        </w:rPr>
      </w:pPr>
    </w:p>
    <w:p w14:paraId="5C39DD9E" w14:textId="32F7D329" w:rsidR="00F41356" w:rsidRDefault="00F41356" w:rsidP="00F41356">
      <w:pPr>
        <w:rPr>
          <w:b/>
          <w:bCs/>
          <w:sz w:val="24"/>
          <w:szCs w:val="24"/>
          <w:u w:val="single"/>
          <w:lang w:val="en-US"/>
        </w:rPr>
      </w:pPr>
    </w:p>
    <w:p w14:paraId="686CA0C9" w14:textId="2A613782" w:rsidR="00F41356" w:rsidRDefault="00F41356" w:rsidP="00F41356">
      <w:pPr>
        <w:rPr>
          <w:b/>
          <w:bCs/>
          <w:sz w:val="24"/>
          <w:szCs w:val="24"/>
          <w:u w:val="single"/>
          <w:lang w:val="en-US"/>
        </w:rPr>
      </w:pPr>
    </w:p>
    <w:p w14:paraId="6E9B2CB2" w14:textId="520EAAE3" w:rsidR="00F41356" w:rsidRDefault="00F41356" w:rsidP="00F41356">
      <w:pPr>
        <w:rPr>
          <w:b/>
          <w:bCs/>
          <w:sz w:val="24"/>
          <w:szCs w:val="24"/>
          <w:u w:val="single"/>
          <w:lang w:val="en-US"/>
        </w:rPr>
      </w:pPr>
    </w:p>
    <w:p w14:paraId="17BEBAFB" w14:textId="0B17F3F9" w:rsidR="00F41356" w:rsidRDefault="00F41356" w:rsidP="00F41356">
      <w:pPr>
        <w:rPr>
          <w:b/>
          <w:bCs/>
          <w:sz w:val="24"/>
          <w:szCs w:val="24"/>
          <w:u w:val="single"/>
          <w:lang w:val="en-US"/>
        </w:rPr>
      </w:pPr>
    </w:p>
    <w:p w14:paraId="30F74131" w14:textId="188CD550" w:rsidR="00F41356" w:rsidRDefault="00F41356" w:rsidP="00F41356">
      <w:pPr>
        <w:rPr>
          <w:b/>
          <w:bCs/>
          <w:sz w:val="24"/>
          <w:szCs w:val="24"/>
          <w:u w:val="single"/>
          <w:lang w:val="en-US"/>
        </w:rPr>
      </w:pPr>
    </w:p>
    <w:p w14:paraId="6DE00FBD" w14:textId="47C8AFE9" w:rsidR="00F41356" w:rsidRDefault="00F41356" w:rsidP="00F41356">
      <w:pPr>
        <w:rPr>
          <w:b/>
          <w:bCs/>
          <w:sz w:val="24"/>
          <w:szCs w:val="24"/>
          <w:u w:val="single"/>
          <w:lang w:val="en-US"/>
        </w:rPr>
      </w:pPr>
    </w:p>
    <w:p w14:paraId="791146FF" w14:textId="26DD9E2C" w:rsidR="00F41356" w:rsidRDefault="00F41356" w:rsidP="00F41356">
      <w:pPr>
        <w:rPr>
          <w:b/>
          <w:bCs/>
          <w:sz w:val="24"/>
          <w:szCs w:val="24"/>
          <w:u w:val="single"/>
          <w:lang w:val="en-US"/>
        </w:rPr>
      </w:pPr>
    </w:p>
    <w:p w14:paraId="1F09C971" w14:textId="5581A427" w:rsidR="00F41356" w:rsidRDefault="00F41356" w:rsidP="00020EEB">
      <w:pPr>
        <w:spacing w:line="480" w:lineRule="auto"/>
        <w:rPr>
          <w:b/>
          <w:bCs/>
          <w:sz w:val="24"/>
          <w:szCs w:val="24"/>
          <w:u w:val="single"/>
          <w:lang w:val="en-US"/>
        </w:rPr>
      </w:pPr>
    </w:p>
    <w:p w14:paraId="2071E01D" w14:textId="4BAF8962" w:rsidR="00F41356" w:rsidRDefault="00F41356" w:rsidP="00020EEB">
      <w:pPr>
        <w:spacing w:line="480" w:lineRule="auto"/>
        <w:rPr>
          <w:b/>
          <w:bCs/>
          <w:sz w:val="24"/>
          <w:szCs w:val="24"/>
          <w:u w:val="single"/>
          <w:lang w:val="en-US"/>
        </w:rPr>
      </w:pPr>
    </w:p>
    <w:p w14:paraId="28364E11" w14:textId="465DB75F" w:rsidR="00F41356" w:rsidRDefault="00F41356" w:rsidP="00020EEB">
      <w:pPr>
        <w:spacing w:line="480" w:lineRule="auto"/>
        <w:rPr>
          <w:b/>
          <w:bCs/>
          <w:sz w:val="24"/>
          <w:szCs w:val="24"/>
          <w:u w:val="single"/>
          <w:lang w:val="en-US"/>
        </w:rPr>
      </w:pPr>
    </w:p>
    <w:p w14:paraId="3A64FE8D" w14:textId="32AB0DB0" w:rsidR="00B933DB" w:rsidRDefault="00B933DB" w:rsidP="00B933DB">
      <w:pPr>
        <w:spacing w:line="480" w:lineRule="auto"/>
        <w:rPr>
          <w:rFonts w:ascii="Times New Roman" w:hAnsi="Times New Roman" w:cs="Times New Roman"/>
          <w:b/>
          <w:bCs/>
          <w:sz w:val="24"/>
          <w:szCs w:val="24"/>
          <w:u w:val="single"/>
          <w:lang w:val="en-US"/>
        </w:rPr>
      </w:pPr>
      <w:bookmarkStart w:id="0" w:name="_Hlk59221022"/>
    </w:p>
    <w:p w14:paraId="7C71DE30" w14:textId="77777777" w:rsidR="000228AA" w:rsidRDefault="000228AA" w:rsidP="00B933DB">
      <w:pPr>
        <w:spacing w:line="480" w:lineRule="auto"/>
        <w:rPr>
          <w:rFonts w:ascii="Times New Roman" w:hAnsi="Times New Roman" w:cs="Times New Roman"/>
          <w:b/>
          <w:bCs/>
          <w:sz w:val="24"/>
          <w:szCs w:val="24"/>
          <w:u w:val="single"/>
          <w:lang w:val="en-US"/>
        </w:rPr>
      </w:pPr>
    </w:p>
    <w:p w14:paraId="371B7A5D" w14:textId="4ABFC7E8" w:rsidR="00E936A6" w:rsidRPr="00B933DB" w:rsidRDefault="00D93ED2" w:rsidP="00B933DB">
      <w:pPr>
        <w:spacing w:line="480" w:lineRule="auto"/>
        <w:rPr>
          <w:rFonts w:ascii="Times New Roman" w:hAnsi="Times New Roman" w:cs="Times New Roman"/>
          <w:b/>
          <w:bCs/>
          <w:sz w:val="24"/>
          <w:szCs w:val="24"/>
          <w:u w:val="single"/>
          <w:lang w:val="en-US"/>
        </w:rPr>
      </w:pPr>
      <w:r w:rsidRPr="00B933DB">
        <w:rPr>
          <w:rFonts w:ascii="Times New Roman" w:hAnsi="Times New Roman" w:cs="Times New Roman"/>
          <w:b/>
          <w:bCs/>
          <w:sz w:val="24"/>
          <w:szCs w:val="24"/>
          <w:u w:val="single"/>
          <w:lang w:val="en-US"/>
        </w:rPr>
        <w:lastRenderedPageBreak/>
        <w:t xml:space="preserve">Introduction to Robinhood Markets </w:t>
      </w:r>
    </w:p>
    <w:p w14:paraId="59B4C64C" w14:textId="34BE5329" w:rsidR="00546F45" w:rsidRPr="00B933DB" w:rsidRDefault="00214C96" w:rsidP="00B933DB">
      <w:pPr>
        <w:spacing w:after="0" w:line="480" w:lineRule="auto"/>
        <w:rPr>
          <w:rFonts w:ascii="Times New Roman" w:hAnsi="Times New Roman" w:cs="Times New Roman"/>
          <w:sz w:val="24"/>
          <w:szCs w:val="24"/>
        </w:rPr>
      </w:pPr>
      <w:r w:rsidRPr="00B933DB">
        <w:rPr>
          <w:rFonts w:ascii="Times New Roman" w:hAnsi="Times New Roman" w:cs="Times New Roman"/>
          <w:sz w:val="24"/>
          <w:szCs w:val="24"/>
          <w:lang w:val="en-US"/>
        </w:rPr>
        <w:t xml:space="preserve">This is a report that is aimed to uncover </w:t>
      </w:r>
      <w:r w:rsidR="00825404" w:rsidRPr="00B933DB">
        <w:rPr>
          <w:rFonts w:ascii="Times New Roman" w:hAnsi="Times New Roman" w:cs="Times New Roman"/>
          <w:sz w:val="24"/>
          <w:szCs w:val="24"/>
          <w:lang w:val="en-US"/>
        </w:rPr>
        <w:t>a new way forward for Robinhood Markets in regard to delivering a</w:t>
      </w:r>
      <w:r w:rsidR="00F411DE">
        <w:rPr>
          <w:rFonts w:ascii="Times New Roman" w:hAnsi="Times New Roman" w:cs="Times New Roman"/>
          <w:sz w:val="24"/>
          <w:szCs w:val="24"/>
          <w:lang w:val="en-US"/>
        </w:rPr>
        <w:t>n</w:t>
      </w:r>
      <w:r w:rsidR="00825404" w:rsidRPr="00B933DB">
        <w:rPr>
          <w:rFonts w:ascii="Times New Roman" w:hAnsi="Times New Roman" w:cs="Times New Roman"/>
          <w:sz w:val="24"/>
          <w:szCs w:val="24"/>
          <w:lang w:val="en-US"/>
        </w:rPr>
        <w:t xml:space="preserve"> new customer care strategy that is innovative and resonates with our customers to ensure a sustainable competitive advantage against the </w:t>
      </w:r>
      <w:r w:rsidR="00890AD1" w:rsidRPr="00B933DB">
        <w:rPr>
          <w:rFonts w:ascii="Times New Roman" w:hAnsi="Times New Roman" w:cs="Times New Roman"/>
          <w:sz w:val="24"/>
          <w:szCs w:val="24"/>
          <w:lang w:val="en-US"/>
        </w:rPr>
        <w:t>backdrop</w:t>
      </w:r>
      <w:r w:rsidR="00825404" w:rsidRPr="00B933DB">
        <w:rPr>
          <w:rFonts w:ascii="Times New Roman" w:hAnsi="Times New Roman" w:cs="Times New Roman"/>
          <w:sz w:val="24"/>
          <w:szCs w:val="24"/>
          <w:lang w:val="en-US"/>
        </w:rPr>
        <w:t xml:space="preserve"> of a pandemic. In reaching a final analysis, this report will aim to provide a strategic analysis of the business model and its approach to customer care and therefore look to make amendments and recommendations following a variety of evaluations of the businesses customer care strategy that will included (but not limited too) </w:t>
      </w:r>
      <w:r w:rsidR="00825404" w:rsidRPr="00B933DB">
        <w:rPr>
          <w:rFonts w:ascii="Times New Roman" w:hAnsi="Times New Roman" w:cs="Times New Roman"/>
          <w:sz w:val="24"/>
          <w:szCs w:val="24"/>
        </w:rPr>
        <w:t>Porter’s Five For</w:t>
      </w:r>
      <w:r w:rsidR="00804D90" w:rsidRPr="00B933DB">
        <w:rPr>
          <w:rFonts w:ascii="Times New Roman" w:hAnsi="Times New Roman" w:cs="Times New Roman"/>
          <w:sz w:val="24"/>
          <w:szCs w:val="24"/>
        </w:rPr>
        <w:t xml:space="preserve">ces &amp; Generic </w:t>
      </w:r>
      <w:r w:rsidR="00825404" w:rsidRPr="00B933DB">
        <w:rPr>
          <w:rFonts w:ascii="Times New Roman" w:hAnsi="Times New Roman" w:cs="Times New Roman"/>
          <w:sz w:val="24"/>
          <w:szCs w:val="24"/>
        </w:rPr>
        <w:t>Strategies</w:t>
      </w:r>
      <w:r w:rsidR="00804D90" w:rsidRPr="00B933DB">
        <w:rPr>
          <w:rFonts w:ascii="Times New Roman" w:hAnsi="Times New Roman" w:cs="Times New Roman"/>
          <w:sz w:val="24"/>
          <w:szCs w:val="24"/>
        </w:rPr>
        <w:t xml:space="preserve">, </w:t>
      </w:r>
      <w:r w:rsidR="00825404" w:rsidRPr="00B933DB">
        <w:rPr>
          <w:rFonts w:ascii="Times New Roman" w:hAnsi="Times New Roman" w:cs="Times New Roman"/>
          <w:sz w:val="24"/>
          <w:szCs w:val="24"/>
        </w:rPr>
        <w:t>Bowman's Strategy Clock</w:t>
      </w:r>
      <w:r w:rsidR="00804D90" w:rsidRPr="00B933DB">
        <w:rPr>
          <w:rFonts w:ascii="Times New Roman" w:hAnsi="Times New Roman" w:cs="Times New Roman"/>
          <w:sz w:val="24"/>
          <w:szCs w:val="24"/>
        </w:rPr>
        <w:t xml:space="preserve">, </w:t>
      </w:r>
      <w:r w:rsidR="00825404" w:rsidRPr="00B933DB">
        <w:rPr>
          <w:rFonts w:ascii="Times New Roman" w:hAnsi="Times New Roman" w:cs="Times New Roman"/>
          <w:sz w:val="24"/>
          <w:szCs w:val="24"/>
        </w:rPr>
        <w:t>Ansoff’s Matrix</w:t>
      </w:r>
      <w:r w:rsidR="00804D90" w:rsidRPr="00B933DB">
        <w:rPr>
          <w:rFonts w:ascii="Times New Roman" w:hAnsi="Times New Roman" w:cs="Times New Roman"/>
          <w:sz w:val="24"/>
          <w:szCs w:val="24"/>
        </w:rPr>
        <w:t xml:space="preserve">, </w:t>
      </w:r>
      <w:r w:rsidR="00825404" w:rsidRPr="00B933DB">
        <w:rPr>
          <w:rFonts w:ascii="Times New Roman" w:hAnsi="Times New Roman" w:cs="Times New Roman"/>
          <w:sz w:val="24"/>
          <w:szCs w:val="24"/>
        </w:rPr>
        <w:t>SWOT, PEST,</w:t>
      </w:r>
      <w:r w:rsidR="00890AD1" w:rsidRPr="00B933DB">
        <w:rPr>
          <w:rFonts w:ascii="Times New Roman" w:hAnsi="Times New Roman" w:cs="Times New Roman"/>
          <w:sz w:val="24"/>
          <w:szCs w:val="24"/>
        </w:rPr>
        <w:t xml:space="preserve"> and</w:t>
      </w:r>
      <w:r w:rsidR="00804D90" w:rsidRPr="00B933DB">
        <w:rPr>
          <w:rFonts w:ascii="Times New Roman" w:hAnsi="Times New Roman" w:cs="Times New Roman"/>
          <w:sz w:val="24"/>
          <w:szCs w:val="24"/>
        </w:rPr>
        <w:t xml:space="preserve"> </w:t>
      </w:r>
      <w:r w:rsidR="00825404" w:rsidRPr="00B933DB">
        <w:rPr>
          <w:rFonts w:ascii="Times New Roman" w:hAnsi="Times New Roman" w:cs="Times New Roman"/>
          <w:sz w:val="24"/>
          <w:szCs w:val="24"/>
        </w:rPr>
        <w:t>Stakeholder Analysis</w:t>
      </w:r>
      <w:r w:rsidR="00804D90" w:rsidRPr="00B933DB">
        <w:rPr>
          <w:rFonts w:ascii="Times New Roman" w:hAnsi="Times New Roman" w:cs="Times New Roman"/>
          <w:sz w:val="24"/>
          <w:szCs w:val="24"/>
        </w:rPr>
        <w:t xml:space="preserve"> </w:t>
      </w:r>
      <w:r w:rsidR="00890AD1" w:rsidRPr="00B933DB">
        <w:rPr>
          <w:rFonts w:ascii="Times New Roman" w:hAnsi="Times New Roman" w:cs="Times New Roman"/>
          <w:sz w:val="24"/>
          <w:szCs w:val="24"/>
        </w:rPr>
        <w:t>methods</w:t>
      </w:r>
      <w:r w:rsidR="00804D90" w:rsidRPr="00B933DB">
        <w:rPr>
          <w:rFonts w:ascii="Times New Roman" w:hAnsi="Times New Roman" w:cs="Times New Roman"/>
          <w:sz w:val="24"/>
          <w:szCs w:val="24"/>
        </w:rPr>
        <w:t xml:space="preserve"> as a way to refine and justify reasons for change and implementation</w:t>
      </w:r>
      <w:r w:rsidR="00825404" w:rsidRPr="00B933DB">
        <w:rPr>
          <w:rFonts w:ascii="Times New Roman" w:hAnsi="Times New Roman" w:cs="Times New Roman"/>
          <w:sz w:val="24"/>
          <w:szCs w:val="24"/>
        </w:rPr>
        <w:t> </w:t>
      </w:r>
      <w:r w:rsidR="00804D90" w:rsidRPr="00B933DB">
        <w:rPr>
          <w:rFonts w:ascii="Times New Roman" w:hAnsi="Times New Roman" w:cs="Times New Roman"/>
          <w:sz w:val="24"/>
          <w:szCs w:val="24"/>
        </w:rPr>
        <w:t>of any new recommended strategies moving forward.</w:t>
      </w:r>
      <w:r w:rsidR="001B4CCC">
        <w:rPr>
          <w:rFonts w:ascii="Times New Roman" w:hAnsi="Times New Roman" w:cs="Times New Roman"/>
          <w:sz w:val="24"/>
          <w:szCs w:val="24"/>
        </w:rPr>
        <w:t xml:space="preserve"> (Garner, 2014, Pp. 1-2</w:t>
      </w:r>
      <w:r w:rsidR="005B54D7">
        <w:rPr>
          <w:rFonts w:ascii="Times New Roman" w:hAnsi="Times New Roman" w:cs="Times New Roman"/>
          <w:sz w:val="24"/>
          <w:szCs w:val="24"/>
        </w:rPr>
        <w:t>3</w:t>
      </w:r>
      <w:r w:rsidR="001B4CCC">
        <w:rPr>
          <w:rFonts w:ascii="Times New Roman" w:hAnsi="Times New Roman" w:cs="Times New Roman"/>
          <w:sz w:val="24"/>
          <w:szCs w:val="24"/>
        </w:rPr>
        <w:t>)</w:t>
      </w:r>
      <w:r w:rsidR="00804D90" w:rsidRPr="00B933DB">
        <w:rPr>
          <w:rFonts w:ascii="Times New Roman" w:hAnsi="Times New Roman" w:cs="Times New Roman"/>
          <w:sz w:val="24"/>
          <w:szCs w:val="24"/>
        </w:rPr>
        <w:t xml:space="preserve"> </w:t>
      </w:r>
      <w:r w:rsidR="00890AD1" w:rsidRPr="00B933DB">
        <w:rPr>
          <w:rFonts w:ascii="Times New Roman" w:hAnsi="Times New Roman" w:cs="Times New Roman"/>
          <w:sz w:val="24"/>
          <w:szCs w:val="24"/>
        </w:rPr>
        <w:t>Whilst Robinhood has demonstrated significant growth resulting in fundamental success since the founding of the business in 2014, our growth has been at such a pace that has not always been so friendly to being able to take a step back and assess some of the wider areas of strategy that are important to our business model in securing a sustainable future.</w:t>
      </w:r>
      <w:r w:rsidR="001B4CCC">
        <w:rPr>
          <w:rFonts w:ascii="Times New Roman" w:hAnsi="Times New Roman" w:cs="Times New Roman"/>
          <w:sz w:val="24"/>
          <w:szCs w:val="24"/>
        </w:rPr>
        <w:t xml:space="preserve"> (Robinhood, 2021)</w:t>
      </w:r>
      <w:r w:rsidR="00890AD1" w:rsidRPr="00B933DB">
        <w:rPr>
          <w:rFonts w:ascii="Times New Roman" w:hAnsi="Times New Roman" w:cs="Times New Roman"/>
          <w:sz w:val="24"/>
          <w:szCs w:val="24"/>
        </w:rPr>
        <w:t xml:space="preserve"> </w:t>
      </w:r>
      <w:r w:rsidR="00546F45" w:rsidRPr="00B933DB">
        <w:rPr>
          <w:rFonts w:ascii="Times New Roman" w:hAnsi="Times New Roman" w:cs="Times New Roman"/>
          <w:sz w:val="24"/>
          <w:szCs w:val="24"/>
        </w:rPr>
        <w:t>Indeed, Robinhood’s mission to democratize finance for all has been widely considered a success story to this point both from internal and external perspectives, but it is imperative that we continue to drive innovation through each department of the organisation, with customer care being of a current priority.</w:t>
      </w:r>
      <w:r w:rsidR="001B4CCC">
        <w:rPr>
          <w:rFonts w:ascii="Times New Roman" w:hAnsi="Times New Roman" w:cs="Times New Roman"/>
          <w:sz w:val="24"/>
          <w:szCs w:val="24"/>
        </w:rPr>
        <w:t xml:space="preserve"> (Robinhood, 2021)</w:t>
      </w:r>
      <w:r w:rsidR="00546F45" w:rsidRPr="00B933DB">
        <w:rPr>
          <w:rFonts w:ascii="Times New Roman" w:hAnsi="Times New Roman" w:cs="Times New Roman"/>
          <w:sz w:val="24"/>
          <w:szCs w:val="24"/>
        </w:rPr>
        <w:t xml:space="preserve"> If we take a step back to look over the past year, </w:t>
      </w:r>
      <w:r w:rsidR="009A26EE" w:rsidRPr="00B933DB">
        <w:rPr>
          <w:rFonts w:ascii="Times New Roman" w:hAnsi="Times New Roman" w:cs="Times New Roman"/>
          <w:sz w:val="24"/>
          <w:szCs w:val="24"/>
        </w:rPr>
        <w:t xml:space="preserve">we have received a criticism for some of the ways we have conducted ourselves within our strategy toward customer care in particular the incidents involving the GME &amp; AMC short squeeze that put us at the centre of </w:t>
      </w:r>
      <w:r w:rsidR="00F15C68" w:rsidRPr="00B933DB">
        <w:rPr>
          <w:rFonts w:ascii="Times New Roman" w:hAnsi="Times New Roman" w:cs="Times New Roman"/>
          <w:sz w:val="24"/>
          <w:szCs w:val="24"/>
        </w:rPr>
        <w:t>criticism</w:t>
      </w:r>
      <w:r w:rsidR="009A26EE" w:rsidRPr="00B933DB">
        <w:rPr>
          <w:rFonts w:ascii="Times New Roman" w:hAnsi="Times New Roman" w:cs="Times New Roman"/>
          <w:sz w:val="24"/>
          <w:szCs w:val="24"/>
        </w:rPr>
        <w:t xml:space="preserve"> and </w:t>
      </w:r>
      <w:r w:rsidR="00F15C68" w:rsidRPr="00B933DB">
        <w:rPr>
          <w:rFonts w:ascii="Times New Roman" w:hAnsi="Times New Roman" w:cs="Times New Roman"/>
          <w:sz w:val="24"/>
          <w:szCs w:val="24"/>
        </w:rPr>
        <w:t xml:space="preserve">made people </w:t>
      </w:r>
      <w:r w:rsidR="009A26EE" w:rsidRPr="00B933DB">
        <w:rPr>
          <w:rFonts w:ascii="Times New Roman" w:hAnsi="Times New Roman" w:cs="Times New Roman"/>
          <w:sz w:val="24"/>
          <w:szCs w:val="24"/>
        </w:rPr>
        <w:t>rais</w:t>
      </w:r>
      <w:r w:rsidR="00F15C68" w:rsidRPr="00B933DB">
        <w:rPr>
          <w:rFonts w:ascii="Times New Roman" w:hAnsi="Times New Roman" w:cs="Times New Roman"/>
          <w:sz w:val="24"/>
          <w:szCs w:val="24"/>
        </w:rPr>
        <w:t>e</w:t>
      </w:r>
      <w:r w:rsidR="009A26EE" w:rsidRPr="00B933DB">
        <w:rPr>
          <w:rFonts w:ascii="Times New Roman" w:hAnsi="Times New Roman" w:cs="Times New Roman"/>
          <w:sz w:val="24"/>
          <w:szCs w:val="24"/>
        </w:rPr>
        <w:t xml:space="preserve"> questions around whom our loyalties were aligned more closely with between our customers and major shareholder Melvin Capital.</w:t>
      </w:r>
      <w:r w:rsidR="001B4CCC">
        <w:rPr>
          <w:rFonts w:ascii="Times New Roman" w:hAnsi="Times New Roman" w:cs="Times New Roman"/>
          <w:sz w:val="24"/>
          <w:szCs w:val="24"/>
        </w:rPr>
        <w:t xml:space="preserve"> (CNBC, 2021)</w:t>
      </w:r>
      <w:r w:rsidR="009A26EE" w:rsidRPr="00B933DB">
        <w:rPr>
          <w:rFonts w:ascii="Times New Roman" w:hAnsi="Times New Roman" w:cs="Times New Roman"/>
          <w:sz w:val="24"/>
          <w:szCs w:val="24"/>
        </w:rPr>
        <w:t xml:space="preserve"> </w:t>
      </w:r>
      <w:r w:rsidR="00F15C68" w:rsidRPr="00B933DB">
        <w:rPr>
          <w:rFonts w:ascii="Times New Roman" w:hAnsi="Times New Roman" w:cs="Times New Roman"/>
          <w:sz w:val="24"/>
          <w:szCs w:val="24"/>
        </w:rPr>
        <w:t xml:space="preserve">It is incidents such as this that we need to manage effectively and ensure that all parties receive equal treatment, but ensure that our customers are taken </w:t>
      </w:r>
      <w:r w:rsidR="00F15C68" w:rsidRPr="00B933DB">
        <w:rPr>
          <w:rFonts w:ascii="Times New Roman" w:hAnsi="Times New Roman" w:cs="Times New Roman"/>
          <w:sz w:val="24"/>
          <w:szCs w:val="24"/>
        </w:rPr>
        <w:lastRenderedPageBreak/>
        <w:t>care off above all else – whether that be minor or major investors/users of Robinhood.</w:t>
      </w:r>
      <w:r w:rsidR="001B4CCC">
        <w:rPr>
          <w:rFonts w:ascii="Times New Roman" w:hAnsi="Times New Roman" w:cs="Times New Roman"/>
          <w:sz w:val="24"/>
          <w:szCs w:val="24"/>
        </w:rPr>
        <w:t xml:space="preserve"> (CNBC, 2021)</w:t>
      </w:r>
      <w:r w:rsidR="00F15C68" w:rsidRPr="00B933DB">
        <w:rPr>
          <w:rFonts w:ascii="Times New Roman" w:hAnsi="Times New Roman" w:cs="Times New Roman"/>
          <w:sz w:val="24"/>
          <w:szCs w:val="24"/>
        </w:rPr>
        <w:t xml:space="preserve"> As we know, we have made positive steps toward expanding our customer care strategy for further improvement following the Congressional Hearing in February 2021 in which our CEO, Vladimir Tenev pledged to double the number of representatives we have within our customer care arsenal as well as expanding live support phone lines, these are positive steps that allow us to further build as we move forward and strive toward an innovative customer care model.</w:t>
      </w:r>
      <w:r w:rsidR="001B4CCC">
        <w:rPr>
          <w:rFonts w:ascii="Times New Roman" w:hAnsi="Times New Roman" w:cs="Times New Roman"/>
          <w:sz w:val="24"/>
          <w:szCs w:val="24"/>
        </w:rPr>
        <w:t xml:space="preserve"> (Forbes, 2021).</w:t>
      </w:r>
      <w:r w:rsidR="00F15C68" w:rsidRPr="00B933DB">
        <w:rPr>
          <w:rFonts w:ascii="Times New Roman" w:hAnsi="Times New Roman" w:cs="Times New Roman"/>
          <w:sz w:val="24"/>
          <w:szCs w:val="24"/>
        </w:rPr>
        <w:t xml:space="preserve"> </w:t>
      </w:r>
    </w:p>
    <w:p w14:paraId="2D0BD5F3" w14:textId="77777777" w:rsidR="00546F45" w:rsidRPr="00B933DB" w:rsidRDefault="00546F45" w:rsidP="00B933DB">
      <w:pPr>
        <w:spacing w:after="0" w:line="480" w:lineRule="auto"/>
        <w:rPr>
          <w:rFonts w:ascii="Times New Roman" w:hAnsi="Times New Roman" w:cs="Times New Roman"/>
          <w:sz w:val="24"/>
          <w:szCs w:val="24"/>
        </w:rPr>
      </w:pPr>
    </w:p>
    <w:p w14:paraId="5A673A48" w14:textId="45D7149A" w:rsidR="00825404" w:rsidRPr="00B933DB" w:rsidRDefault="00546F45" w:rsidP="00B933DB">
      <w:pPr>
        <w:spacing w:after="0" w:line="480" w:lineRule="auto"/>
        <w:rPr>
          <w:rFonts w:ascii="Times New Roman" w:hAnsi="Times New Roman" w:cs="Times New Roman"/>
          <w:sz w:val="24"/>
          <w:szCs w:val="24"/>
        </w:rPr>
      </w:pPr>
      <w:r w:rsidRPr="00B933DB">
        <w:rPr>
          <w:rFonts w:ascii="Times New Roman" w:hAnsi="Times New Roman" w:cs="Times New Roman"/>
          <w:sz w:val="24"/>
          <w:szCs w:val="24"/>
        </w:rPr>
        <w:t>I</w:t>
      </w:r>
      <w:r w:rsidR="00890AD1" w:rsidRPr="00B933DB">
        <w:rPr>
          <w:rFonts w:ascii="Times New Roman" w:hAnsi="Times New Roman" w:cs="Times New Roman"/>
          <w:sz w:val="24"/>
          <w:szCs w:val="24"/>
        </w:rPr>
        <w:t xml:space="preserve">t is critical that we evaluate our strategic options for a more hyperpersonalised customer care strategy as we move forward as a business. </w:t>
      </w:r>
      <w:r w:rsidR="00301487">
        <w:rPr>
          <w:rFonts w:ascii="Times New Roman" w:hAnsi="Times New Roman" w:cs="Times New Roman"/>
          <w:sz w:val="24"/>
          <w:szCs w:val="24"/>
        </w:rPr>
        <w:t xml:space="preserve">(McKinsey, 2020) </w:t>
      </w:r>
      <w:r w:rsidR="000A2AC0" w:rsidRPr="00B933DB">
        <w:rPr>
          <w:rFonts w:ascii="Times New Roman" w:hAnsi="Times New Roman" w:cs="Times New Roman"/>
          <w:sz w:val="24"/>
          <w:szCs w:val="24"/>
        </w:rPr>
        <w:t xml:space="preserve">As a business, Robinhood has built a competitive advantage by becoming a disrupter in the brokerage industry, with a focus on the millennial audience – offering a seamless and </w:t>
      </w:r>
      <w:r w:rsidR="000321C8" w:rsidRPr="00B933DB">
        <w:rPr>
          <w:rFonts w:ascii="Times New Roman" w:hAnsi="Times New Roman" w:cs="Times New Roman"/>
          <w:sz w:val="24"/>
          <w:szCs w:val="24"/>
        </w:rPr>
        <w:t>user-friendly</w:t>
      </w:r>
      <w:r w:rsidR="000A2AC0" w:rsidRPr="00B933DB">
        <w:rPr>
          <w:rFonts w:ascii="Times New Roman" w:hAnsi="Times New Roman" w:cs="Times New Roman"/>
          <w:sz w:val="24"/>
          <w:szCs w:val="24"/>
        </w:rPr>
        <w:t xml:space="preserve"> service for trading stocks, options and cryptocurrency trading, all without paying </w:t>
      </w:r>
      <w:r w:rsidR="00757C8E" w:rsidRPr="00B933DB">
        <w:rPr>
          <w:rFonts w:ascii="Times New Roman" w:hAnsi="Times New Roman" w:cs="Times New Roman"/>
          <w:sz w:val="24"/>
          <w:szCs w:val="24"/>
        </w:rPr>
        <w:t>commissions</w:t>
      </w:r>
      <w:r w:rsidR="000A2AC0" w:rsidRPr="00B933DB">
        <w:rPr>
          <w:rFonts w:ascii="Times New Roman" w:hAnsi="Times New Roman" w:cs="Times New Roman"/>
          <w:sz w:val="24"/>
          <w:szCs w:val="24"/>
        </w:rPr>
        <w:t>.</w:t>
      </w:r>
      <w:r w:rsidR="00301487">
        <w:rPr>
          <w:rFonts w:ascii="Times New Roman" w:hAnsi="Times New Roman" w:cs="Times New Roman"/>
          <w:sz w:val="24"/>
          <w:szCs w:val="24"/>
        </w:rPr>
        <w:t xml:space="preserve"> (CNBC, 2021)</w:t>
      </w:r>
      <w:r w:rsidR="000A2AC0" w:rsidRPr="00B933DB">
        <w:rPr>
          <w:rFonts w:ascii="Times New Roman" w:hAnsi="Times New Roman" w:cs="Times New Roman"/>
          <w:sz w:val="24"/>
          <w:szCs w:val="24"/>
        </w:rPr>
        <w:t xml:space="preserve"> </w:t>
      </w:r>
      <w:r w:rsidR="00AE227E" w:rsidRPr="00B933DB">
        <w:rPr>
          <w:rFonts w:ascii="Times New Roman" w:hAnsi="Times New Roman" w:cs="Times New Roman"/>
          <w:sz w:val="24"/>
          <w:szCs w:val="24"/>
        </w:rPr>
        <w:t>However, competitors such as Charles Schwag, eToro, E*Trade, River Financial and Coinbase are now offering similar services, thus as a business we need to continue to innovate and drive creative strategies to continue to strive toward setting the standard for a competitive advantage within the brokerage industry.</w:t>
      </w:r>
      <w:r w:rsidR="00301487">
        <w:rPr>
          <w:rFonts w:ascii="Times New Roman" w:hAnsi="Times New Roman" w:cs="Times New Roman"/>
          <w:sz w:val="24"/>
          <w:szCs w:val="24"/>
        </w:rPr>
        <w:t xml:space="preserve"> (Forbes, 2021)</w:t>
      </w:r>
      <w:r w:rsidR="00AE227E" w:rsidRPr="00B933DB">
        <w:rPr>
          <w:rFonts w:ascii="Times New Roman" w:hAnsi="Times New Roman" w:cs="Times New Roman"/>
          <w:sz w:val="24"/>
          <w:szCs w:val="24"/>
        </w:rPr>
        <w:t xml:space="preserve"> </w:t>
      </w:r>
      <w:r w:rsidR="005C5909" w:rsidRPr="00B933DB">
        <w:rPr>
          <w:rFonts w:ascii="Times New Roman" w:hAnsi="Times New Roman" w:cs="Times New Roman"/>
          <w:sz w:val="24"/>
          <w:szCs w:val="24"/>
        </w:rPr>
        <w:t xml:space="preserve">Subsequently, ensuring that we have </w:t>
      </w:r>
      <w:r w:rsidR="00301487" w:rsidRPr="00B933DB">
        <w:rPr>
          <w:rFonts w:ascii="Times New Roman" w:hAnsi="Times New Roman" w:cs="Times New Roman"/>
          <w:sz w:val="24"/>
          <w:szCs w:val="24"/>
        </w:rPr>
        <w:t>an</w:t>
      </w:r>
      <w:r w:rsidR="005C5909" w:rsidRPr="00B933DB">
        <w:rPr>
          <w:rFonts w:ascii="Times New Roman" w:hAnsi="Times New Roman" w:cs="Times New Roman"/>
          <w:sz w:val="24"/>
          <w:szCs w:val="24"/>
        </w:rPr>
        <w:t xml:space="preserve"> innovative customer care strategy engineered and developed in such a way that not only creates a sticky customer retention agenda, but also ensures that potential customers make the decision to use Robinhood Markets as their trading platform.</w:t>
      </w:r>
      <w:r w:rsidR="00301487">
        <w:rPr>
          <w:rFonts w:ascii="Times New Roman" w:hAnsi="Times New Roman" w:cs="Times New Roman"/>
          <w:sz w:val="24"/>
          <w:szCs w:val="24"/>
        </w:rPr>
        <w:t xml:space="preserve"> (CNBC, 2021)</w:t>
      </w:r>
      <w:r w:rsidR="005C5909" w:rsidRPr="00B933DB">
        <w:rPr>
          <w:rFonts w:ascii="Times New Roman" w:hAnsi="Times New Roman" w:cs="Times New Roman"/>
          <w:sz w:val="24"/>
          <w:szCs w:val="24"/>
        </w:rPr>
        <w:t xml:space="preserve"> Whilst it rains true that we have created a strong brand and are recognised in the industry as being the trailblazer service for the younger generation of investors, we cannot completely rely on brand recognition and thus must continuously innovate all areas of the business, with customer care strategy being of our immediate priority.</w:t>
      </w:r>
      <w:r w:rsidR="00301487">
        <w:rPr>
          <w:rFonts w:ascii="Times New Roman" w:hAnsi="Times New Roman" w:cs="Times New Roman"/>
          <w:sz w:val="24"/>
          <w:szCs w:val="24"/>
        </w:rPr>
        <w:t xml:space="preserve"> (Forbes, 2021).</w:t>
      </w:r>
      <w:r w:rsidR="005C5909" w:rsidRPr="00B933DB">
        <w:rPr>
          <w:rFonts w:ascii="Times New Roman" w:hAnsi="Times New Roman" w:cs="Times New Roman"/>
          <w:sz w:val="24"/>
          <w:szCs w:val="24"/>
        </w:rPr>
        <w:t xml:space="preserve"> </w:t>
      </w:r>
    </w:p>
    <w:p w14:paraId="5F7CF5A7" w14:textId="77777777" w:rsidR="00B933DB" w:rsidRDefault="00B933DB" w:rsidP="00B933DB">
      <w:pPr>
        <w:spacing w:line="480" w:lineRule="auto"/>
        <w:rPr>
          <w:rFonts w:ascii="Times New Roman" w:hAnsi="Times New Roman" w:cs="Times New Roman"/>
          <w:b/>
          <w:bCs/>
          <w:sz w:val="24"/>
          <w:szCs w:val="24"/>
          <w:u w:val="single"/>
          <w:lang w:val="en-US"/>
        </w:rPr>
      </w:pPr>
    </w:p>
    <w:p w14:paraId="1421DAFA" w14:textId="60F98555" w:rsidR="00D93ED2" w:rsidRPr="00B933DB" w:rsidRDefault="00D93ED2" w:rsidP="00B933DB">
      <w:pPr>
        <w:spacing w:line="480" w:lineRule="auto"/>
        <w:rPr>
          <w:rFonts w:ascii="Times New Roman" w:hAnsi="Times New Roman" w:cs="Times New Roman"/>
          <w:b/>
          <w:bCs/>
          <w:sz w:val="24"/>
          <w:szCs w:val="24"/>
          <w:u w:val="single"/>
          <w:lang w:val="en-US"/>
        </w:rPr>
      </w:pPr>
      <w:r w:rsidRPr="00B933DB">
        <w:rPr>
          <w:rFonts w:ascii="Times New Roman" w:hAnsi="Times New Roman" w:cs="Times New Roman"/>
          <w:b/>
          <w:bCs/>
          <w:sz w:val="24"/>
          <w:szCs w:val="24"/>
          <w:u w:val="single"/>
          <w:lang w:val="en-US"/>
        </w:rPr>
        <w:lastRenderedPageBreak/>
        <w:t xml:space="preserve">Robinhood’s </w:t>
      </w:r>
      <w:r w:rsidR="00503BA1" w:rsidRPr="00B933DB">
        <w:rPr>
          <w:rFonts w:ascii="Times New Roman" w:hAnsi="Times New Roman" w:cs="Times New Roman"/>
          <w:b/>
          <w:bCs/>
          <w:sz w:val="24"/>
          <w:szCs w:val="24"/>
          <w:u w:val="single"/>
          <w:lang w:val="en-US"/>
        </w:rPr>
        <w:t>c</w:t>
      </w:r>
      <w:r w:rsidRPr="00B933DB">
        <w:rPr>
          <w:rFonts w:ascii="Times New Roman" w:hAnsi="Times New Roman" w:cs="Times New Roman"/>
          <w:b/>
          <w:bCs/>
          <w:sz w:val="24"/>
          <w:szCs w:val="24"/>
          <w:u w:val="single"/>
          <w:lang w:val="en-US"/>
        </w:rPr>
        <w:t>urrent customer care strategy</w:t>
      </w:r>
      <w:r w:rsidR="00503BA1" w:rsidRPr="00B933DB">
        <w:rPr>
          <w:rFonts w:ascii="Times New Roman" w:hAnsi="Times New Roman" w:cs="Times New Roman"/>
          <w:b/>
          <w:bCs/>
          <w:sz w:val="24"/>
          <w:szCs w:val="24"/>
          <w:u w:val="single"/>
          <w:lang w:val="en-US"/>
        </w:rPr>
        <w:t>.</w:t>
      </w:r>
    </w:p>
    <w:p w14:paraId="775D4C92" w14:textId="781E640D" w:rsidR="004F62C1" w:rsidRPr="00B933DB" w:rsidRDefault="008E6C36" w:rsidP="00B933DB">
      <w:pPr>
        <w:spacing w:line="480" w:lineRule="auto"/>
        <w:rPr>
          <w:rFonts w:ascii="Times New Roman" w:hAnsi="Times New Roman" w:cs="Times New Roman"/>
          <w:sz w:val="24"/>
          <w:szCs w:val="24"/>
          <w:lang w:val="en-US"/>
        </w:rPr>
      </w:pPr>
      <w:r w:rsidRPr="00B933DB">
        <w:rPr>
          <w:rFonts w:ascii="Times New Roman" w:hAnsi="Times New Roman" w:cs="Times New Roman"/>
          <w:sz w:val="24"/>
          <w:szCs w:val="24"/>
          <w:lang w:val="en-US"/>
        </w:rPr>
        <w:t>Before making recommendations o</w:t>
      </w:r>
      <w:r w:rsidR="00301487">
        <w:rPr>
          <w:rFonts w:ascii="Times New Roman" w:hAnsi="Times New Roman" w:cs="Times New Roman"/>
          <w:sz w:val="24"/>
          <w:szCs w:val="24"/>
          <w:lang w:val="en-US"/>
        </w:rPr>
        <w:t>n</w:t>
      </w:r>
      <w:r w:rsidRPr="00B933DB">
        <w:rPr>
          <w:rFonts w:ascii="Times New Roman" w:hAnsi="Times New Roman" w:cs="Times New Roman"/>
          <w:sz w:val="24"/>
          <w:szCs w:val="24"/>
          <w:lang w:val="en-US"/>
        </w:rPr>
        <w:t xml:space="preserve"> any potential new customer care strategy implementations to drive an innovative customer care model, it is imperative that we understand our current customer care model and strategy</w:t>
      </w:r>
      <w:r w:rsidR="003C36BE" w:rsidRPr="00B933DB">
        <w:rPr>
          <w:rFonts w:ascii="Times New Roman" w:hAnsi="Times New Roman" w:cs="Times New Roman"/>
          <w:sz w:val="24"/>
          <w:szCs w:val="24"/>
          <w:lang w:val="en-US"/>
        </w:rPr>
        <w:t>. In the first instance, it is fundamental for us to understand the positive points behind our current customer care strategy. Looking at this strategic detail through the lens of a SOAR Analysis allows us to focus on the current areas of strength as well as identifying opportunities and aspirations for further improvement that we can create results from.</w:t>
      </w:r>
      <w:r w:rsidR="00301487">
        <w:rPr>
          <w:rFonts w:ascii="Times New Roman" w:hAnsi="Times New Roman" w:cs="Times New Roman"/>
          <w:sz w:val="24"/>
          <w:szCs w:val="24"/>
          <w:lang w:val="en-US"/>
        </w:rPr>
        <w:t xml:space="preserve"> (Financial Times, 2021).</w:t>
      </w:r>
      <w:r w:rsidR="003C36BE" w:rsidRPr="00B933DB">
        <w:rPr>
          <w:rFonts w:ascii="Times New Roman" w:hAnsi="Times New Roman" w:cs="Times New Roman"/>
          <w:sz w:val="24"/>
          <w:szCs w:val="24"/>
          <w:lang w:val="en-US"/>
        </w:rPr>
        <w:t xml:space="preserve"> Thus, within the areas of our current customer care strategy that is strong we firstly look to </w:t>
      </w:r>
      <w:r w:rsidR="00770421" w:rsidRPr="00B933DB">
        <w:rPr>
          <w:rFonts w:ascii="Times New Roman" w:hAnsi="Times New Roman" w:cs="Times New Roman"/>
          <w:sz w:val="24"/>
          <w:szCs w:val="24"/>
          <w:lang w:val="en-US"/>
        </w:rPr>
        <w:t>our ability to provide engaging educational and market news materials to ensure that customers thoroughly feel apart of the trading action on a daily basis within the markets. These come in the format of our Learning Tools on the website that involve “investor basics” and a library of content used to educate our customers on relevant investing knowledge needed to invest within the markets.</w:t>
      </w:r>
      <w:r w:rsidR="00301487">
        <w:rPr>
          <w:rFonts w:ascii="Times New Roman" w:hAnsi="Times New Roman" w:cs="Times New Roman"/>
          <w:sz w:val="24"/>
          <w:szCs w:val="24"/>
          <w:lang w:val="en-US"/>
        </w:rPr>
        <w:t xml:space="preserve"> (CNBC, 2021).</w:t>
      </w:r>
      <w:r w:rsidR="00770421" w:rsidRPr="00B933DB">
        <w:rPr>
          <w:rFonts w:ascii="Times New Roman" w:hAnsi="Times New Roman" w:cs="Times New Roman"/>
          <w:sz w:val="24"/>
          <w:szCs w:val="24"/>
          <w:lang w:val="en-US"/>
        </w:rPr>
        <w:t xml:space="preserve"> </w:t>
      </w:r>
      <w:r w:rsidR="00312CDE" w:rsidRPr="00B933DB">
        <w:rPr>
          <w:rFonts w:ascii="Times New Roman" w:hAnsi="Times New Roman" w:cs="Times New Roman"/>
          <w:sz w:val="24"/>
          <w:szCs w:val="24"/>
          <w:lang w:val="en-US"/>
        </w:rPr>
        <w:t xml:space="preserve">As well as this, our Robinhood Snacks Newsletter and Podcast continues to receive great feedback from our customers, </w:t>
      </w:r>
      <w:r w:rsidR="005B3995" w:rsidRPr="00B933DB">
        <w:rPr>
          <w:rFonts w:ascii="Times New Roman" w:hAnsi="Times New Roman" w:cs="Times New Roman"/>
          <w:sz w:val="24"/>
          <w:szCs w:val="24"/>
          <w:lang w:val="en-US"/>
        </w:rPr>
        <w:t>having ranked 4.6/5 stars on Apple Podcasts from 8,500 reviews</w:t>
      </w:r>
      <w:r w:rsidR="00672148" w:rsidRPr="00B933DB">
        <w:rPr>
          <w:rFonts w:ascii="Times New Roman" w:hAnsi="Times New Roman" w:cs="Times New Roman"/>
          <w:sz w:val="24"/>
          <w:szCs w:val="24"/>
          <w:lang w:val="en-US"/>
        </w:rPr>
        <w:t xml:space="preserve"> with comments from users such as</w:t>
      </w:r>
      <w:r w:rsidR="00301487" w:rsidRPr="00301487">
        <w:rPr>
          <w:rFonts w:ascii="Times New Roman" w:hAnsi="Times New Roman" w:cs="Times New Roman"/>
          <w:sz w:val="24"/>
          <w:szCs w:val="24"/>
          <w:lang w:val="en-US"/>
        </w:rPr>
        <w:t xml:space="preserve"> “This is one of the most refreshing pods I’ve ever listened to. I listen every day. It’s improving my knowledge of the market as well”.</w:t>
      </w:r>
      <w:r w:rsidR="00301487">
        <w:rPr>
          <w:rFonts w:ascii="Times New Roman" w:hAnsi="Times New Roman" w:cs="Times New Roman"/>
          <w:sz w:val="24"/>
          <w:szCs w:val="24"/>
          <w:lang w:val="en-US"/>
        </w:rPr>
        <w:t xml:space="preserve"> (</w:t>
      </w:r>
      <w:r w:rsidR="004240FA">
        <w:rPr>
          <w:rFonts w:ascii="Times New Roman" w:hAnsi="Times New Roman" w:cs="Times New Roman"/>
          <w:sz w:val="24"/>
          <w:szCs w:val="24"/>
          <w:lang w:val="en-US"/>
        </w:rPr>
        <w:t xml:space="preserve">CNBC, 2021). </w:t>
      </w:r>
      <w:r w:rsidR="00301487" w:rsidRPr="00301487">
        <w:rPr>
          <w:rFonts w:ascii="Times New Roman" w:hAnsi="Times New Roman" w:cs="Times New Roman"/>
          <w:sz w:val="24"/>
          <w:szCs w:val="24"/>
          <w:lang w:val="en-US"/>
        </w:rPr>
        <w:t xml:space="preserve"> </w:t>
      </w:r>
      <w:r w:rsidR="005B3995" w:rsidRPr="00B933DB">
        <w:rPr>
          <w:rFonts w:ascii="Times New Roman" w:hAnsi="Times New Roman" w:cs="Times New Roman"/>
          <w:sz w:val="24"/>
          <w:szCs w:val="24"/>
          <w:lang w:val="en-US"/>
        </w:rPr>
        <w:t xml:space="preserve">However, considering that we have 32m subscribers and considering a SOAR Analysis approach to our strategy, we should perceive this as an opportunity to grow our review base of the Snacks Podcast to ensure that we are delivering a positive user experience to the wider </w:t>
      </w:r>
      <w:r w:rsidR="00672148" w:rsidRPr="00B933DB">
        <w:rPr>
          <w:rFonts w:ascii="Times New Roman" w:hAnsi="Times New Roman" w:cs="Times New Roman"/>
          <w:sz w:val="24"/>
          <w:szCs w:val="24"/>
          <w:lang w:val="en-US"/>
        </w:rPr>
        <w:t xml:space="preserve">99% of our customers who utilize the Robinhood snacks podcast, this presents a significant opportunity for us. </w:t>
      </w:r>
      <w:r w:rsidR="004240FA">
        <w:rPr>
          <w:rFonts w:ascii="Times New Roman" w:hAnsi="Times New Roman" w:cs="Times New Roman"/>
          <w:sz w:val="24"/>
          <w:szCs w:val="24"/>
          <w:lang w:val="en-US"/>
        </w:rPr>
        <w:t xml:space="preserve">(Robinhood, 2021). </w:t>
      </w:r>
    </w:p>
    <w:p w14:paraId="55A6C5B2" w14:textId="3E7CFC3B" w:rsidR="000321C8" w:rsidRDefault="00AB64C9" w:rsidP="00B933DB">
      <w:pPr>
        <w:spacing w:line="480" w:lineRule="auto"/>
        <w:rPr>
          <w:rFonts w:ascii="Times New Roman" w:hAnsi="Times New Roman" w:cs="Times New Roman"/>
          <w:b/>
          <w:bCs/>
          <w:sz w:val="24"/>
          <w:szCs w:val="24"/>
          <w:u w:val="single"/>
          <w:lang w:val="en-US"/>
        </w:rPr>
      </w:pPr>
      <w:r w:rsidRPr="00B933DB">
        <w:rPr>
          <w:rFonts w:ascii="Times New Roman" w:hAnsi="Times New Roman" w:cs="Times New Roman"/>
          <w:sz w:val="24"/>
          <w:szCs w:val="24"/>
          <w:lang w:val="en-US"/>
        </w:rPr>
        <w:t xml:space="preserve">However, following an in-depth SWOT analysis of our customer care model, it appears that there are more issues than positives unfortunately, and it can be argued that this could be explained by our speed of growth, meaning that we have grown so fast that we have not been </w:t>
      </w:r>
      <w:r w:rsidRPr="00B933DB">
        <w:rPr>
          <w:rFonts w:ascii="Times New Roman" w:hAnsi="Times New Roman" w:cs="Times New Roman"/>
          <w:sz w:val="24"/>
          <w:szCs w:val="24"/>
          <w:lang w:val="en-US"/>
        </w:rPr>
        <w:lastRenderedPageBreak/>
        <w:t>able to develop or had the appropriate levels of resource to provide a robust customer care strategy that our customers can be satisfied with.</w:t>
      </w:r>
      <w:r w:rsidR="004240FA">
        <w:rPr>
          <w:rFonts w:ascii="Times New Roman" w:hAnsi="Times New Roman" w:cs="Times New Roman"/>
          <w:sz w:val="24"/>
          <w:szCs w:val="24"/>
          <w:lang w:val="en-US"/>
        </w:rPr>
        <w:t xml:space="preserve"> (Forbes, 2021)</w:t>
      </w:r>
      <w:r w:rsidRPr="00B933DB">
        <w:rPr>
          <w:rFonts w:ascii="Times New Roman" w:hAnsi="Times New Roman" w:cs="Times New Roman"/>
          <w:sz w:val="24"/>
          <w:szCs w:val="24"/>
          <w:lang w:val="en-US"/>
        </w:rPr>
        <w:t xml:space="preserve"> </w:t>
      </w:r>
      <w:r w:rsidR="00C120F5" w:rsidRPr="00B933DB">
        <w:rPr>
          <w:rFonts w:ascii="Times New Roman" w:hAnsi="Times New Roman" w:cs="Times New Roman"/>
          <w:sz w:val="24"/>
          <w:szCs w:val="24"/>
          <w:lang w:val="en-US"/>
        </w:rPr>
        <w:t xml:space="preserve">When we critically </w:t>
      </w:r>
      <w:r w:rsidR="00B933DB" w:rsidRPr="00B933DB">
        <w:rPr>
          <w:rFonts w:ascii="Times New Roman" w:hAnsi="Times New Roman" w:cs="Times New Roman"/>
          <w:sz w:val="24"/>
          <w:szCs w:val="24"/>
          <w:lang w:val="en-US"/>
        </w:rPr>
        <w:t>assess</w:t>
      </w:r>
      <w:r w:rsidR="00C120F5" w:rsidRPr="00B933DB">
        <w:rPr>
          <w:rFonts w:ascii="Times New Roman" w:hAnsi="Times New Roman" w:cs="Times New Roman"/>
          <w:sz w:val="24"/>
          <w:szCs w:val="24"/>
          <w:lang w:val="en-US"/>
        </w:rPr>
        <w:t xml:space="preserve"> some of our areas for improvement, these can be found in various forms that have been criticized by both customers and wider reviewers such as Forbes, CBNC and the Financial Times.</w:t>
      </w:r>
      <w:r w:rsidR="004240FA">
        <w:rPr>
          <w:rFonts w:ascii="Times New Roman" w:hAnsi="Times New Roman" w:cs="Times New Roman"/>
          <w:sz w:val="24"/>
          <w:szCs w:val="24"/>
          <w:lang w:val="en-US"/>
        </w:rPr>
        <w:t xml:space="preserve"> (Forbes, CNBC, Financial Times, 2021)</w:t>
      </w:r>
      <w:r w:rsidR="00C120F5" w:rsidRPr="00B933DB">
        <w:rPr>
          <w:rFonts w:ascii="Times New Roman" w:hAnsi="Times New Roman" w:cs="Times New Roman"/>
          <w:sz w:val="24"/>
          <w:szCs w:val="24"/>
          <w:lang w:val="en-US"/>
        </w:rPr>
        <w:t xml:space="preserve"> </w:t>
      </w:r>
      <w:r w:rsidR="00503BA1" w:rsidRPr="00B933DB">
        <w:rPr>
          <w:rFonts w:ascii="Times New Roman" w:hAnsi="Times New Roman" w:cs="Times New Roman"/>
          <w:sz w:val="24"/>
          <w:szCs w:val="24"/>
          <w:lang w:val="en-US"/>
        </w:rPr>
        <w:t>Customers within reviews have claimed to be locked out of their accounts for a month in some cases as well as desperately pleading for a better service within our approach to customer care.</w:t>
      </w:r>
      <w:r w:rsidR="004240FA">
        <w:rPr>
          <w:rFonts w:ascii="Times New Roman" w:hAnsi="Times New Roman" w:cs="Times New Roman"/>
          <w:sz w:val="24"/>
          <w:szCs w:val="24"/>
          <w:lang w:val="en-US"/>
        </w:rPr>
        <w:t xml:space="preserve"> (Forbes, 2021)</w:t>
      </w:r>
      <w:r w:rsidR="00F411DE">
        <w:rPr>
          <w:rFonts w:ascii="Times New Roman" w:hAnsi="Times New Roman" w:cs="Times New Roman"/>
          <w:sz w:val="24"/>
          <w:szCs w:val="24"/>
          <w:lang w:val="en-US"/>
        </w:rPr>
        <w:t>.</w:t>
      </w:r>
      <w:r w:rsidR="00503BA1" w:rsidRPr="00B933DB">
        <w:rPr>
          <w:rFonts w:ascii="Times New Roman" w:hAnsi="Times New Roman" w:cs="Times New Roman"/>
          <w:sz w:val="24"/>
          <w:szCs w:val="24"/>
          <w:lang w:val="en-US"/>
        </w:rPr>
        <w:t xml:space="preserve"> Thus, a</w:t>
      </w:r>
      <w:r w:rsidR="00C120F5" w:rsidRPr="00B933DB">
        <w:rPr>
          <w:rFonts w:ascii="Times New Roman" w:hAnsi="Times New Roman" w:cs="Times New Roman"/>
          <w:sz w:val="24"/>
          <w:szCs w:val="24"/>
          <w:lang w:val="en-US"/>
        </w:rPr>
        <w:t>reas that could be improved following a thorough strategic analysis includ</w:t>
      </w:r>
      <w:r w:rsidR="0099279F" w:rsidRPr="00B933DB">
        <w:rPr>
          <w:rFonts w:ascii="Times New Roman" w:hAnsi="Times New Roman" w:cs="Times New Roman"/>
          <w:sz w:val="24"/>
          <w:szCs w:val="24"/>
          <w:lang w:val="en-US"/>
        </w:rPr>
        <w:t>e are our personalization strategy toward customers, to reflect that we both value their feedback and care about them.</w:t>
      </w:r>
      <w:r w:rsidR="004240FA">
        <w:rPr>
          <w:rFonts w:ascii="Times New Roman" w:hAnsi="Times New Roman" w:cs="Times New Roman"/>
          <w:sz w:val="24"/>
          <w:szCs w:val="24"/>
          <w:lang w:val="en-US"/>
        </w:rPr>
        <w:t xml:space="preserve"> (Forbes, 2021)</w:t>
      </w:r>
      <w:r w:rsidR="0099279F" w:rsidRPr="00B933DB">
        <w:rPr>
          <w:rFonts w:ascii="Times New Roman" w:hAnsi="Times New Roman" w:cs="Times New Roman"/>
          <w:sz w:val="24"/>
          <w:szCs w:val="24"/>
          <w:lang w:val="en-US"/>
        </w:rPr>
        <w:t xml:space="preserve"> If potential new customers turn their attention to websites such as Trustpilot (often deemed to be the number one reviewing site globally for businesses with over 71m reviews), then we could quite frankly, be in trouble.</w:t>
      </w:r>
      <w:r w:rsidR="004240FA">
        <w:rPr>
          <w:rFonts w:ascii="Times New Roman" w:hAnsi="Times New Roman" w:cs="Times New Roman"/>
          <w:sz w:val="24"/>
          <w:szCs w:val="24"/>
          <w:lang w:val="en-US"/>
        </w:rPr>
        <w:t xml:space="preserve"> (Trustpilot, 2021).</w:t>
      </w:r>
      <w:r w:rsidR="0099279F" w:rsidRPr="00B933DB">
        <w:rPr>
          <w:rFonts w:ascii="Times New Roman" w:hAnsi="Times New Roman" w:cs="Times New Roman"/>
          <w:sz w:val="24"/>
          <w:szCs w:val="24"/>
          <w:lang w:val="en-US"/>
        </w:rPr>
        <w:t xml:space="preserve"> This is because we have a 1.1 out of </w:t>
      </w:r>
      <w:r w:rsidR="000321C8" w:rsidRPr="00B933DB">
        <w:rPr>
          <w:rFonts w:ascii="Times New Roman" w:hAnsi="Times New Roman" w:cs="Times New Roman"/>
          <w:sz w:val="24"/>
          <w:szCs w:val="24"/>
          <w:lang w:val="en-US"/>
        </w:rPr>
        <w:t>5-star</w:t>
      </w:r>
      <w:r w:rsidR="0099279F" w:rsidRPr="00B933DB">
        <w:rPr>
          <w:rFonts w:ascii="Times New Roman" w:hAnsi="Times New Roman" w:cs="Times New Roman"/>
          <w:sz w:val="24"/>
          <w:szCs w:val="24"/>
          <w:lang w:val="en-US"/>
        </w:rPr>
        <w:t xml:space="preserve"> review from 3,383 reviews which deteriorate the amount of users that we are able to attract in future should we not apply a more personalized and innovative customer care strategy that resonates with our 31m users as well as our future users</w:t>
      </w:r>
      <w:r w:rsidR="00A851B9" w:rsidRPr="00B933DB">
        <w:rPr>
          <w:rFonts w:ascii="Times New Roman" w:hAnsi="Times New Roman" w:cs="Times New Roman"/>
          <w:sz w:val="24"/>
          <w:szCs w:val="24"/>
          <w:lang w:val="en-US"/>
        </w:rPr>
        <w:t>, which we need to consider as part of our product development strategy when considering the Ansoff perspective</w:t>
      </w:r>
      <w:r w:rsidR="0099279F" w:rsidRPr="00B933DB">
        <w:rPr>
          <w:rFonts w:ascii="Times New Roman" w:hAnsi="Times New Roman" w:cs="Times New Roman"/>
          <w:sz w:val="24"/>
          <w:szCs w:val="24"/>
          <w:lang w:val="en-US"/>
        </w:rPr>
        <w:t xml:space="preserve">. </w:t>
      </w:r>
      <w:r w:rsidR="00A851B9" w:rsidRPr="00B933DB">
        <w:rPr>
          <w:rFonts w:ascii="Times New Roman" w:hAnsi="Times New Roman" w:cs="Times New Roman"/>
          <w:sz w:val="24"/>
          <w:szCs w:val="24"/>
          <w:lang w:val="en-US"/>
        </w:rPr>
        <w:t xml:space="preserve">Diving deeper through the lens of a SWOT Analysis, some of the reasons for explaining this poor feedback regarding our customer care strategy can be argued to come from </w:t>
      </w:r>
      <w:r w:rsidR="006E78EB" w:rsidRPr="00B933DB">
        <w:rPr>
          <w:rFonts w:ascii="Times New Roman" w:hAnsi="Times New Roman" w:cs="Times New Roman"/>
          <w:sz w:val="24"/>
          <w:szCs w:val="24"/>
          <w:lang w:val="en-US"/>
        </w:rPr>
        <w:t>multiple customers across review platforms articulat</w:t>
      </w:r>
      <w:r w:rsidR="00F411DE">
        <w:rPr>
          <w:rFonts w:ascii="Times New Roman" w:hAnsi="Times New Roman" w:cs="Times New Roman"/>
          <w:sz w:val="24"/>
          <w:szCs w:val="24"/>
          <w:lang w:val="en-US"/>
        </w:rPr>
        <w:t>ing their experiences</w:t>
      </w:r>
      <w:r w:rsidR="006E78EB" w:rsidRPr="00B933DB">
        <w:rPr>
          <w:rFonts w:ascii="Times New Roman" w:hAnsi="Times New Roman" w:cs="Times New Roman"/>
          <w:sz w:val="24"/>
          <w:szCs w:val="24"/>
          <w:lang w:val="en-US"/>
        </w:rPr>
        <w:t xml:space="preserve"> as “customer support being a bit thin at Robinhood.”</w:t>
      </w:r>
      <w:r w:rsidR="004240FA">
        <w:rPr>
          <w:rFonts w:ascii="Times New Roman" w:hAnsi="Times New Roman" w:cs="Times New Roman"/>
          <w:sz w:val="24"/>
          <w:szCs w:val="24"/>
          <w:lang w:val="en-US"/>
        </w:rPr>
        <w:t xml:space="preserve"> (Forbes, Trustpilot, 2021).</w:t>
      </w:r>
      <w:r w:rsidR="006E78EB" w:rsidRPr="00B933DB">
        <w:rPr>
          <w:rFonts w:ascii="Times New Roman" w:hAnsi="Times New Roman" w:cs="Times New Roman"/>
          <w:sz w:val="24"/>
          <w:szCs w:val="24"/>
          <w:lang w:val="en-US"/>
        </w:rPr>
        <w:t xml:space="preserve"> If we go into the detail of customer feedback to evaluate the potential threats of customers leaving if we were to remain with our current customer care strategy, this can be found in the form of there being no displayed customer service phone number or online chat option available to customers through the website.</w:t>
      </w:r>
      <w:r w:rsidR="004240FA">
        <w:rPr>
          <w:rFonts w:ascii="Times New Roman" w:hAnsi="Times New Roman" w:cs="Times New Roman"/>
          <w:sz w:val="24"/>
          <w:szCs w:val="24"/>
          <w:lang w:val="en-US"/>
        </w:rPr>
        <w:t xml:space="preserve"> (CNBC 2021)</w:t>
      </w:r>
      <w:r w:rsidR="006E78EB" w:rsidRPr="00B933DB">
        <w:rPr>
          <w:rFonts w:ascii="Times New Roman" w:hAnsi="Times New Roman" w:cs="Times New Roman"/>
          <w:sz w:val="24"/>
          <w:szCs w:val="24"/>
          <w:lang w:val="en-US"/>
        </w:rPr>
        <w:t xml:space="preserve"> This instantly presents limitations to customer </w:t>
      </w:r>
      <w:r w:rsidR="00691F7E" w:rsidRPr="00B933DB">
        <w:rPr>
          <w:rFonts w:ascii="Times New Roman" w:hAnsi="Times New Roman" w:cs="Times New Roman"/>
          <w:sz w:val="24"/>
          <w:szCs w:val="24"/>
          <w:lang w:val="en-US"/>
        </w:rPr>
        <w:t>satisfaction</w:t>
      </w:r>
      <w:r w:rsidR="006E78EB" w:rsidRPr="00B933DB">
        <w:rPr>
          <w:rFonts w:ascii="Times New Roman" w:hAnsi="Times New Roman" w:cs="Times New Roman"/>
          <w:sz w:val="24"/>
          <w:szCs w:val="24"/>
          <w:lang w:val="en-US"/>
        </w:rPr>
        <w:t xml:space="preserve"> levels, especially in the times of crisis such as the “Meme Stock Short Squeeze” </w:t>
      </w:r>
      <w:r w:rsidR="00691F7E" w:rsidRPr="00B933DB">
        <w:rPr>
          <w:rFonts w:ascii="Times New Roman" w:hAnsi="Times New Roman" w:cs="Times New Roman"/>
          <w:sz w:val="24"/>
          <w:szCs w:val="24"/>
          <w:lang w:val="en-US"/>
        </w:rPr>
        <w:t xml:space="preserve">during </w:t>
      </w:r>
      <w:r w:rsidR="00691F7E" w:rsidRPr="00B933DB">
        <w:rPr>
          <w:rFonts w:ascii="Times New Roman" w:hAnsi="Times New Roman" w:cs="Times New Roman"/>
          <w:sz w:val="24"/>
          <w:szCs w:val="24"/>
          <w:lang w:val="en-US"/>
        </w:rPr>
        <w:lastRenderedPageBreak/>
        <w:t xml:space="preserve">January 2021 whereby millions of customers were negatively affected during the volatile trading events. </w:t>
      </w:r>
      <w:r w:rsidR="004240FA">
        <w:rPr>
          <w:rFonts w:ascii="Times New Roman" w:hAnsi="Times New Roman" w:cs="Times New Roman"/>
          <w:sz w:val="24"/>
          <w:szCs w:val="24"/>
          <w:lang w:val="en-US"/>
        </w:rPr>
        <w:t xml:space="preserve">(Forbes, 2021) </w:t>
      </w:r>
      <w:r w:rsidR="0040442E" w:rsidRPr="00B933DB">
        <w:rPr>
          <w:rFonts w:ascii="Times New Roman" w:hAnsi="Times New Roman" w:cs="Times New Roman"/>
          <w:sz w:val="24"/>
          <w:szCs w:val="24"/>
          <w:lang w:val="en-US"/>
        </w:rPr>
        <w:t>Additionally, customers must also be signed into their account to request a callback from Robinhood, which creates further friction in the user journey when it comes to customer care for our customers.</w:t>
      </w:r>
      <w:r w:rsidR="004240FA">
        <w:rPr>
          <w:rFonts w:ascii="Times New Roman" w:hAnsi="Times New Roman" w:cs="Times New Roman"/>
          <w:sz w:val="24"/>
          <w:szCs w:val="24"/>
          <w:lang w:val="en-US"/>
        </w:rPr>
        <w:t xml:space="preserve"> (Robinhood, 2021)</w:t>
      </w:r>
      <w:r w:rsidR="0040442E" w:rsidRPr="00B933DB">
        <w:rPr>
          <w:rFonts w:ascii="Times New Roman" w:hAnsi="Times New Roman" w:cs="Times New Roman"/>
          <w:sz w:val="24"/>
          <w:szCs w:val="24"/>
          <w:lang w:val="en-US"/>
        </w:rPr>
        <w:t xml:space="preserve"> As an innovative business, we should be able to streamline such processes, especially given that our target market is and has historically been millennials </w:t>
      </w:r>
      <w:r w:rsidR="000321C8" w:rsidRPr="00B933DB">
        <w:rPr>
          <w:rFonts w:ascii="Times New Roman" w:hAnsi="Times New Roman" w:cs="Times New Roman"/>
          <w:sz w:val="24"/>
          <w:szCs w:val="24"/>
          <w:lang w:val="en-US"/>
        </w:rPr>
        <w:t>who</w:t>
      </w:r>
      <w:r w:rsidR="0040442E" w:rsidRPr="00B933DB">
        <w:rPr>
          <w:rFonts w:ascii="Times New Roman" w:hAnsi="Times New Roman" w:cs="Times New Roman"/>
          <w:sz w:val="24"/>
          <w:szCs w:val="24"/>
          <w:lang w:val="en-US"/>
        </w:rPr>
        <w:t xml:space="preserve"> appreciate the rapid speed of a transaction.</w:t>
      </w:r>
      <w:r w:rsidR="004240FA">
        <w:rPr>
          <w:rFonts w:ascii="Times New Roman" w:hAnsi="Times New Roman" w:cs="Times New Roman"/>
          <w:sz w:val="24"/>
          <w:szCs w:val="24"/>
          <w:lang w:val="en-US"/>
        </w:rPr>
        <w:t xml:space="preserve"> (Robinhood, 2021)</w:t>
      </w:r>
      <w:r w:rsidR="0040442E" w:rsidRPr="00B933DB">
        <w:rPr>
          <w:rFonts w:ascii="Times New Roman" w:hAnsi="Times New Roman" w:cs="Times New Roman"/>
          <w:sz w:val="24"/>
          <w:szCs w:val="24"/>
          <w:lang w:val="en-US"/>
        </w:rPr>
        <w:t xml:space="preserve"> We need to implement a strategy that incorporates </w:t>
      </w:r>
      <w:r w:rsidR="00FF6FBE" w:rsidRPr="00B933DB">
        <w:rPr>
          <w:rFonts w:ascii="Times New Roman" w:hAnsi="Times New Roman" w:cs="Times New Roman"/>
          <w:sz w:val="24"/>
          <w:szCs w:val="24"/>
          <w:lang w:val="en-US"/>
        </w:rPr>
        <w:t xml:space="preserve">our </w:t>
      </w:r>
      <w:r w:rsidR="000321C8" w:rsidRPr="00B933DB">
        <w:rPr>
          <w:rFonts w:ascii="Times New Roman" w:hAnsi="Times New Roman" w:cs="Times New Roman"/>
          <w:sz w:val="24"/>
          <w:szCs w:val="24"/>
          <w:lang w:val="en-US"/>
        </w:rPr>
        <w:t>platform’s</w:t>
      </w:r>
      <w:r w:rsidR="00FF6FBE" w:rsidRPr="00B933DB">
        <w:rPr>
          <w:rFonts w:ascii="Times New Roman" w:hAnsi="Times New Roman" w:cs="Times New Roman"/>
          <w:sz w:val="24"/>
          <w:szCs w:val="24"/>
          <w:lang w:val="en-US"/>
        </w:rPr>
        <w:t xml:space="preserve"> ability to make our customer care strategy to become as “frictionless” as possible.</w:t>
      </w:r>
      <w:r w:rsidR="004240FA">
        <w:rPr>
          <w:rFonts w:ascii="Times New Roman" w:hAnsi="Times New Roman" w:cs="Times New Roman"/>
          <w:sz w:val="24"/>
          <w:szCs w:val="24"/>
          <w:lang w:val="en-US"/>
        </w:rPr>
        <w:t xml:space="preserve"> (Robinhood, 2021)</w:t>
      </w:r>
      <w:r w:rsidR="00FF6FBE" w:rsidRPr="00B933DB">
        <w:rPr>
          <w:rFonts w:ascii="Times New Roman" w:hAnsi="Times New Roman" w:cs="Times New Roman"/>
          <w:sz w:val="24"/>
          <w:szCs w:val="24"/>
          <w:lang w:val="en-US"/>
        </w:rPr>
        <w:t xml:space="preserve"> A</w:t>
      </w:r>
      <w:r w:rsidR="004240FA">
        <w:rPr>
          <w:rFonts w:ascii="Times New Roman" w:hAnsi="Times New Roman" w:cs="Times New Roman"/>
          <w:sz w:val="24"/>
          <w:szCs w:val="24"/>
          <w:lang w:val="en-US"/>
        </w:rPr>
        <w:t>n</w:t>
      </w:r>
      <w:r w:rsidR="00FF6FBE" w:rsidRPr="00B933DB">
        <w:rPr>
          <w:rFonts w:ascii="Times New Roman" w:hAnsi="Times New Roman" w:cs="Times New Roman"/>
          <w:sz w:val="24"/>
          <w:szCs w:val="24"/>
          <w:lang w:val="en-US"/>
        </w:rPr>
        <w:t xml:space="preserve"> example of how fundamental this could be can be found when analyzing when using BMW as a prime example in the automotive space as they are expecting to see a</w:t>
      </w:r>
      <w:r w:rsidR="00B21FBE" w:rsidRPr="00B933DB">
        <w:rPr>
          <w:rFonts w:ascii="Times New Roman" w:hAnsi="Times New Roman" w:cs="Times New Roman"/>
          <w:sz w:val="24"/>
          <w:szCs w:val="24"/>
          <w:lang w:val="en-US"/>
        </w:rPr>
        <w:t>s high as a</w:t>
      </w:r>
      <w:r w:rsidR="00FF6FBE" w:rsidRPr="00B933DB">
        <w:rPr>
          <w:rFonts w:ascii="Times New Roman" w:hAnsi="Times New Roman" w:cs="Times New Roman"/>
          <w:sz w:val="24"/>
          <w:szCs w:val="24"/>
          <w:lang w:val="en-US"/>
        </w:rPr>
        <w:t xml:space="preserve"> 50% increase in global sales</w:t>
      </w:r>
      <w:r w:rsidR="00B21FBE" w:rsidRPr="00B933DB">
        <w:rPr>
          <w:rFonts w:ascii="Times New Roman" w:hAnsi="Times New Roman" w:cs="Times New Roman"/>
          <w:sz w:val="24"/>
          <w:szCs w:val="24"/>
          <w:lang w:val="en-US"/>
        </w:rPr>
        <w:t xml:space="preserve"> by 2025</w:t>
      </w:r>
      <w:r w:rsidR="00FF6FBE" w:rsidRPr="00B933DB">
        <w:rPr>
          <w:rFonts w:ascii="Times New Roman" w:hAnsi="Times New Roman" w:cs="Times New Roman"/>
          <w:sz w:val="24"/>
          <w:szCs w:val="24"/>
          <w:lang w:val="en-US"/>
        </w:rPr>
        <w:t xml:space="preserve"> as a result of a new customer </w:t>
      </w:r>
      <w:r w:rsidR="00B21FBE" w:rsidRPr="00B933DB">
        <w:rPr>
          <w:rFonts w:ascii="Times New Roman" w:hAnsi="Times New Roman" w:cs="Times New Roman"/>
          <w:sz w:val="24"/>
          <w:szCs w:val="24"/>
          <w:lang w:val="en-US"/>
        </w:rPr>
        <w:t xml:space="preserve">care strategy that allows drives/customers to point at a venue (such as a </w:t>
      </w:r>
      <w:r w:rsidR="004F6498" w:rsidRPr="00B933DB">
        <w:rPr>
          <w:rFonts w:ascii="Times New Roman" w:hAnsi="Times New Roman" w:cs="Times New Roman"/>
          <w:sz w:val="24"/>
          <w:szCs w:val="24"/>
          <w:lang w:val="en-US"/>
        </w:rPr>
        <w:t>restaurant</w:t>
      </w:r>
      <w:r w:rsidR="00B21FBE" w:rsidRPr="00B933DB">
        <w:rPr>
          <w:rFonts w:ascii="Times New Roman" w:hAnsi="Times New Roman" w:cs="Times New Roman"/>
          <w:sz w:val="24"/>
          <w:szCs w:val="24"/>
          <w:lang w:val="en-US"/>
        </w:rPr>
        <w:t xml:space="preserve">) as they are driving past and make a reservation and even ask for opening times without knowing the name of the venue through smart technology and Artificial Intelligence as an innovative angle the business have taken on customer care. </w:t>
      </w:r>
      <w:r w:rsidR="004240FA">
        <w:rPr>
          <w:rFonts w:ascii="Times New Roman" w:hAnsi="Times New Roman" w:cs="Times New Roman"/>
          <w:sz w:val="24"/>
          <w:szCs w:val="24"/>
          <w:lang w:val="en-US"/>
        </w:rPr>
        <w:t xml:space="preserve">(BMW, 2021) </w:t>
      </w:r>
      <w:r w:rsidR="00B21FBE" w:rsidRPr="00B933DB">
        <w:rPr>
          <w:rFonts w:ascii="Times New Roman" w:hAnsi="Times New Roman" w:cs="Times New Roman"/>
          <w:sz w:val="24"/>
          <w:szCs w:val="24"/>
          <w:lang w:val="en-US"/>
        </w:rPr>
        <w:t>Whilst this may be in the automotive space, we could learn a lot from this type of approach and apply to our Robinhood business model to not only build customer trust, but to create a more personalized customer journey and experience overall.</w:t>
      </w:r>
      <w:r w:rsidR="004240FA">
        <w:rPr>
          <w:rFonts w:ascii="Times New Roman" w:hAnsi="Times New Roman" w:cs="Times New Roman"/>
          <w:sz w:val="24"/>
          <w:szCs w:val="24"/>
          <w:lang w:val="en-US"/>
        </w:rPr>
        <w:t xml:space="preserve"> (McKinsey 2020).</w:t>
      </w:r>
      <w:r w:rsidR="008D3B4D" w:rsidRPr="00B933DB">
        <w:rPr>
          <w:rFonts w:ascii="Times New Roman" w:hAnsi="Times New Roman" w:cs="Times New Roman"/>
          <w:sz w:val="24"/>
          <w:szCs w:val="24"/>
          <w:lang w:val="en-US"/>
        </w:rPr>
        <w:t xml:space="preserve"> Yet, whilst businesses are implementing creative ways to demonstrate a personalized approach to customer care, we currently offer a lack of direct customer support which could cause heartburn for worried investors as we seem to rely heavily on our FAQ page to do the work, but this is not a personalized approach, nor innovative and we need to rectify our strategy to improve upon this.</w:t>
      </w:r>
      <w:r w:rsidR="004240FA">
        <w:rPr>
          <w:rFonts w:ascii="Times New Roman" w:hAnsi="Times New Roman" w:cs="Times New Roman"/>
          <w:sz w:val="24"/>
          <w:szCs w:val="24"/>
          <w:lang w:val="en-US"/>
        </w:rPr>
        <w:t xml:space="preserve"> (Business of Apps, 2021).</w:t>
      </w:r>
      <w:r w:rsidR="00B21FBE" w:rsidRPr="00B933DB">
        <w:rPr>
          <w:rFonts w:ascii="Times New Roman" w:hAnsi="Times New Roman" w:cs="Times New Roman"/>
          <w:sz w:val="24"/>
          <w:szCs w:val="24"/>
          <w:lang w:val="en-US"/>
        </w:rPr>
        <w:t xml:space="preserve"> To summarize the overall issues and challenges with our current customer care strategy, we do not have enough robust offerings and processes in place to put customers at ease both in times of worry or even genuine curiosity as our customer experience</w:t>
      </w:r>
      <w:r w:rsidR="003F1876" w:rsidRPr="00B933DB">
        <w:rPr>
          <w:rFonts w:ascii="Times New Roman" w:hAnsi="Times New Roman" w:cs="Times New Roman"/>
          <w:sz w:val="24"/>
          <w:szCs w:val="24"/>
          <w:lang w:val="en-US"/>
        </w:rPr>
        <w:t xml:space="preserve"> strategy creates more worry than belief and </w:t>
      </w:r>
      <w:r w:rsidR="003F1876" w:rsidRPr="00B933DB">
        <w:rPr>
          <w:rFonts w:ascii="Times New Roman" w:hAnsi="Times New Roman" w:cs="Times New Roman"/>
          <w:sz w:val="24"/>
          <w:szCs w:val="24"/>
          <w:lang w:val="en-US"/>
        </w:rPr>
        <w:lastRenderedPageBreak/>
        <w:t>offers too much friction in regard to the experience that it provides to customers.</w:t>
      </w:r>
      <w:r w:rsidR="004240FA">
        <w:rPr>
          <w:rFonts w:ascii="Times New Roman" w:hAnsi="Times New Roman" w:cs="Times New Roman"/>
          <w:sz w:val="24"/>
          <w:szCs w:val="24"/>
          <w:lang w:val="en-US"/>
        </w:rPr>
        <w:t xml:space="preserve"> (Motley Fool, 2021).</w:t>
      </w:r>
    </w:p>
    <w:p w14:paraId="392D22BF" w14:textId="7C79DCC4" w:rsidR="005B0D6A" w:rsidRPr="00B933DB" w:rsidRDefault="005B0D6A" w:rsidP="00B933DB">
      <w:pPr>
        <w:spacing w:line="480" w:lineRule="auto"/>
        <w:rPr>
          <w:rFonts w:ascii="Times New Roman" w:hAnsi="Times New Roman" w:cs="Times New Roman"/>
          <w:b/>
          <w:bCs/>
          <w:sz w:val="24"/>
          <w:szCs w:val="24"/>
          <w:u w:val="single"/>
          <w:lang w:val="en-US"/>
        </w:rPr>
      </w:pPr>
      <w:r w:rsidRPr="00B933DB">
        <w:rPr>
          <w:rFonts w:ascii="Times New Roman" w:hAnsi="Times New Roman" w:cs="Times New Roman"/>
          <w:b/>
          <w:bCs/>
          <w:sz w:val="24"/>
          <w:szCs w:val="24"/>
          <w:u w:val="single"/>
          <w:lang w:val="en-US"/>
        </w:rPr>
        <w:t>Future proposal for Robinhoo</w:t>
      </w:r>
      <w:r w:rsidR="00DA096B">
        <w:rPr>
          <w:rFonts w:ascii="Times New Roman" w:hAnsi="Times New Roman" w:cs="Times New Roman"/>
          <w:b/>
          <w:bCs/>
          <w:sz w:val="24"/>
          <w:szCs w:val="24"/>
          <w:u w:val="single"/>
          <w:lang w:val="en-US"/>
        </w:rPr>
        <w:t>d’s Customer Care Strategy.</w:t>
      </w:r>
    </w:p>
    <w:p w14:paraId="4FAA1751" w14:textId="1597938C" w:rsidR="004F6498" w:rsidRPr="00B933DB" w:rsidRDefault="004F6498" w:rsidP="00B933DB">
      <w:pPr>
        <w:spacing w:line="480" w:lineRule="auto"/>
        <w:rPr>
          <w:rFonts w:ascii="Times New Roman" w:hAnsi="Times New Roman" w:cs="Times New Roman"/>
          <w:sz w:val="24"/>
          <w:szCs w:val="24"/>
          <w:lang w:val="en-US"/>
        </w:rPr>
      </w:pPr>
      <w:r w:rsidRPr="00B933DB">
        <w:rPr>
          <w:rFonts w:ascii="Times New Roman" w:hAnsi="Times New Roman" w:cs="Times New Roman"/>
          <w:sz w:val="24"/>
          <w:szCs w:val="24"/>
          <w:lang w:val="en-US"/>
        </w:rPr>
        <w:t>If there is an over-arching theme that we can take from the strategic analysis of our current customer care strategy, it is that we lack a sense of personalization toward customers in our approach.</w:t>
      </w:r>
      <w:r w:rsidR="00F22610">
        <w:rPr>
          <w:rFonts w:ascii="Times New Roman" w:hAnsi="Times New Roman" w:cs="Times New Roman"/>
          <w:sz w:val="24"/>
          <w:szCs w:val="24"/>
          <w:lang w:val="en-US"/>
        </w:rPr>
        <w:t xml:space="preserve"> (Forbes Advisor, 2021).</w:t>
      </w:r>
      <w:r w:rsidRPr="00B933DB">
        <w:rPr>
          <w:rFonts w:ascii="Times New Roman" w:hAnsi="Times New Roman" w:cs="Times New Roman"/>
          <w:sz w:val="24"/>
          <w:szCs w:val="24"/>
          <w:lang w:val="en-US"/>
        </w:rPr>
        <w:t xml:space="preserve"> This therefore places us in a dangerous position in regard to creating a stickiness for our customer base to continue to use Robinhood in the future, with potentially this causing people to not use our brokerage if we do not innovate our customer care strategy to demonstrate that we do in fact, care about our customers. </w:t>
      </w:r>
      <w:r w:rsidR="00F22610">
        <w:rPr>
          <w:rFonts w:ascii="Times New Roman" w:hAnsi="Times New Roman" w:cs="Times New Roman"/>
          <w:sz w:val="24"/>
          <w:szCs w:val="24"/>
          <w:lang w:val="en-US"/>
        </w:rPr>
        <w:t>(Forbes Advisor, 2021)</w:t>
      </w:r>
    </w:p>
    <w:p w14:paraId="0D4C8857" w14:textId="5ABBC583" w:rsidR="00564210" w:rsidRPr="00B933DB" w:rsidRDefault="00CD4552" w:rsidP="00B933DB">
      <w:pPr>
        <w:spacing w:line="480" w:lineRule="auto"/>
        <w:rPr>
          <w:rFonts w:ascii="Times New Roman" w:hAnsi="Times New Roman" w:cs="Times New Roman"/>
          <w:sz w:val="24"/>
          <w:szCs w:val="24"/>
          <w:lang w:val="en-US"/>
        </w:rPr>
      </w:pPr>
      <w:r w:rsidRPr="00B933DB">
        <w:rPr>
          <w:rFonts w:ascii="Times New Roman" w:hAnsi="Times New Roman" w:cs="Times New Roman"/>
          <w:sz w:val="24"/>
          <w:szCs w:val="24"/>
          <w:lang w:val="en-US"/>
        </w:rPr>
        <w:t>As a business, we strive to be the best brokerage business within the industry and therefore it is important that we evaluate an external analysis of the consensus industry leader when it comes to current customer care strategy</w:t>
      </w:r>
      <w:r w:rsidR="00F22610">
        <w:rPr>
          <w:rFonts w:ascii="Times New Roman" w:hAnsi="Times New Roman" w:cs="Times New Roman"/>
          <w:sz w:val="24"/>
          <w:szCs w:val="24"/>
          <w:lang w:val="en-US"/>
        </w:rPr>
        <w:t>.</w:t>
      </w:r>
      <w:r w:rsidRPr="00B933DB">
        <w:rPr>
          <w:rFonts w:ascii="Times New Roman" w:hAnsi="Times New Roman" w:cs="Times New Roman"/>
          <w:sz w:val="24"/>
          <w:szCs w:val="24"/>
          <w:lang w:val="en-US"/>
        </w:rPr>
        <w:t xml:space="preserve"> </w:t>
      </w:r>
      <w:r w:rsidR="00F22610">
        <w:rPr>
          <w:rFonts w:ascii="Times New Roman" w:hAnsi="Times New Roman" w:cs="Times New Roman"/>
          <w:sz w:val="24"/>
          <w:szCs w:val="24"/>
          <w:lang w:val="en-US"/>
        </w:rPr>
        <w:t>(Robinhood, 2021). A</w:t>
      </w:r>
      <w:r w:rsidRPr="00B933DB">
        <w:rPr>
          <w:rFonts w:ascii="Times New Roman" w:hAnsi="Times New Roman" w:cs="Times New Roman"/>
          <w:sz w:val="24"/>
          <w:szCs w:val="24"/>
          <w:lang w:val="en-US"/>
        </w:rPr>
        <w:t>ccording to Forbes, our largest competitor, Charles Schwab</w:t>
      </w:r>
      <w:r w:rsidR="00F22610">
        <w:rPr>
          <w:rFonts w:ascii="Times New Roman" w:hAnsi="Times New Roman" w:cs="Times New Roman"/>
          <w:sz w:val="24"/>
          <w:szCs w:val="24"/>
          <w:lang w:val="en-US"/>
        </w:rPr>
        <w:t xml:space="preserve"> sets the industry standard for customer care</w:t>
      </w:r>
      <w:r w:rsidRPr="00B933DB">
        <w:rPr>
          <w:rFonts w:ascii="Times New Roman" w:hAnsi="Times New Roman" w:cs="Times New Roman"/>
          <w:sz w:val="24"/>
          <w:szCs w:val="24"/>
          <w:lang w:val="en-US"/>
        </w:rPr>
        <w:t>.</w:t>
      </w:r>
      <w:r w:rsidR="00F22610">
        <w:rPr>
          <w:rFonts w:ascii="Times New Roman" w:hAnsi="Times New Roman" w:cs="Times New Roman"/>
          <w:sz w:val="24"/>
          <w:szCs w:val="24"/>
          <w:lang w:val="en-US"/>
        </w:rPr>
        <w:t xml:space="preserve"> (Forbes, 2021).</w:t>
      </w:r>
      <w:r w:rsidR="00564210" w:rsidRPr="00B933DB">
        <w:rPr>
          <w:rFonts w:ascii="Times New Roman" w:hAnsi="Times New Roman" w:cs="Times New Roman"/>
          <w:sz w:val="24"/>
          <w:szCs w:val="24"/>
          <w:lang w:val="en-US"/>
        </w:rPr>
        <w:t xml:space="preserve"> When conducting a SWOT and PEST analysis of Charles Schwab as a way to compare the current “industry standard” for customer care models/strategies versus our own, the primary reasons that Charles Schwab earned the top spot with Forbes is largely due to their reliable and competent </w:t>
      </w:r>
      <w:r w:rsidR="008F34A0" w:rsidRPr="00B933DB">
        <w:rPr>
          <w:rFonts w:ascii="Times New Roman" w:hAnsi="Times New Roman" w:cs="Times New Roman"/>
          <w:sz w:val="24"/>
          <w:szCs w:val="24"/>
          <w:lang w:val="en-US"/>
        </w:rPr>
        <w:t>representatives</w:t>
      </w:r>
      <w:r w:rsidR="00564210" w:rsidRPr="00B933DB">
        <w:rPr>
          <w:rFonts w:ascii="Times New Roman" w:hAnsi="Times New Roman" w:cs="Times New Roman"/>
          <w:sz w:val="24"/>
          <w:szCs w:val="24"/>
          <w:lang w:val="en-US"/>
        </w:rPr>
        <w:t xml:space="preserve"> that does a fantastic job in terms of personalized customer care.</w:t>
      </w:r>
      <w:r w:rsidR="00F22610">
        <w:rPr>
          <w:rFonts w:ascii="Times New Roman" w:hAnsi="Times New Roman" w:cs="Times New Roman"/>
          <w:sz w:val="24"/>
          <w:szCs w:val="24"/>
          <w:lang w:val="en-US"/>
        </w:rPr>
        <w:t xml:space="preserve"> (Forbes, 2021).</w:t>
      </w:r>
      <w:r w:rsidR="00564210" w:rsidRPr="00B933DB">
        <w:rPr>
          <w:rFonts w:ascii="Times New Roman" w:hAnsi="Times New Roman" w:cs="Times New Roman"/>
          <w:sz w:val="24"/>
          <w:szCs w:val="24"/>
          <w:lang w:val="en-US"/>
        </w:rPr>
        <w:t xml:space="preserve"> Breaking down the details of the strategic analysis of our largest competitor, </w:t>
      </w:r>
      <w:r w:rsidR="00CA5C74" w:rsidRPr="00B933DB">
        <w:rPr>
          <w:rFonts w:ascii="Times New Roman" w:hAnsi="Times New Roman" w:cs="Times New Roman"/>
          <w:sz w:val="24"/>
          <w:szCs w:val="24"/>
          <w:lang w:val="en-US"/>
        </w:rPr>
        <w:t xml:space="preserve">Charles Schwab appears to appeal to customers with an easy to navigate website, and support features are displayed front and </w:t>
      </w:r>
      <w:r w:rsidR="00F22610" w:rsidRPr="00B933DB">
        <w:rPr>
          <w:rFonts w:ascii="Times New Roman" w:hAnsi="Times New Roman" w:cs="Times New Roman"/>
          <w:sz w:val="24"/>
          <w:szCs w:val="24"/>
          <w:lang w:val="en-US"/>
        </w:rPr>
        <w:t>center</w:t>
      </w:r>
      <w:r w:rsidR="00CA5C74" w:rsidRPr="00B933DB">
        <w:rPr>
          <w:rFonts w:ascii="Times New Roman" w:hAnsi="Times New Roman" w:cs="Times New Roman"/>
          <w:sz w:val="24"/>
          <w:szCs w:val="24"/>
          <w:lang w:val="en-US"/>
        </w:rPr>
        <w:t xml:space="preserve"> of this to enhance the user experience as opposed to being tucked away in a corner as is the case with many brokers.</w:t>
      </w:r>
      <w:r w:rsidR="00F22610">
        <w:rPr>
          <w:rFonts w:ascii="Times New Roman" w:hAnsi="Times New Roman" w:cs="Times New Roman"/>
          <w:sz w:val="24"/>
          <w:szCs w:val="24"/>
          <w:lang w:val="en-US"/>
        </w:rPr>
        <w:t xml:space="preserve"> (Forbes, 2021)</w:t>
      </w:r>
      <w:r w:rsidR="00CA5C74" w:rsidRPr="00B933DB">
        <w:rPr>
          <w:rFonts w:ascii="Times New Roman" w:hAnsi="Times New Roman" w:cs="Times New Roman"/>
          <w:sz w:val="24"/>
          <w:szCs w:val="24"/>
          <w:lang w:val="en-US"/>
        </w:rPr>
        <w:t xml:space="preserve"> Additionally, Forbes found that through a series of tests, phone inquiries were resolved in minutes and the chat support feature that is utilized on the website is operated by a human </w:t>
      </w:r>
      <w:r w:rsidR="00CA5C74" w:rsidRPr="00B933DB">
        <w:rPr>
          <w:rFonts w:ascii="Times New Roman" w:hAnsi="Times New Roman" w:cs="Times New Roman"/>
          <w:sz w:val="24"/>
          <w:szCs w:val="24"/>
          <w:lang w:val="en-US"/>
        </w:rPr>
        <w:lastRenderedPageBreak/>
        <w:t xml:space="preserve">operator that are both knowledgeable and licensed professionals, meaning high levels of personalization in their </w:t>
      </w:r>
      <w:r w:rsidR="00840103" w:rsidRPr="00B933DB">
        <w:rPr>
          <w:rFonts w:ascii="Times New Roman" w:hAnsi="Times New Roman" w:cs="Times New Roman"/>
          <w:sz w:val="24"/>
          <w:szCs w:val="24"/>
          <w:lang w:val="en-US"/>
        </w:rPr>
        <w:t>business’s</w:t>
      </w:r>
      <w:r w:rsidR="00CA5C74" w:rsidRPr="00B933DB">
        <w:rPr>
          <w:rFonts w:ascii="Times New Roman" w:hAnsi="Times New Roman" w:cs="Times New Roman"/>
          <w:sz w:val="24"/>
          <w:szCs w:val="24"/>
          <w:lang w:val="en-US"/>
        </w:rPr>
        <w:t xml:space="preserve"> customer engagement.</w:t>
      </w:r>
      <w:r w:rsidR="00F22610">
        <w:rPr>
          <w:rFonts w:ascii="Times New Roman" w:hAnsi="Times New Roman" w:cs="Times New Roman"/>
          <w:sz w:val="24"/>
          <w:szCs w:val="24"/>
          <w:lang w:val="en-US"/>
        </w:rPr>
        <w:t xml:space="preserve"> (Forbes, 2021).</w:t>
      </w:r>
      <w:r w:rsidR="00CA5C74" w:rsidRPr="00B933DB">
        <w:rPr>
          <w:rFonts w:ascii="Times New Roman" w:hAnsi="Times New Roman" w:cs="Times New Roman"/>
          <w:sz w:val="24"/>
          <w:szCs w:val="24"/>
          <w:lang w:val="en-US"/>
        </w:rPr>
        <w:t xml:space="preserve"> Not only this, Charles Schwab offers 300 branch offices which are also available for in-person customer support across the USA. </w:t>
      </w:r>
      <w:r w:rsidR="00F22610">
        <w:rPr>
          <w:rFonts w:ascii="Times New Roman" w:hAnsi="Times New Roman" w:cs="Times New Roman"/>
          <w:sz w:val="24"/>
          <w:szCs w:val="24"/>
          <w:lang w:val="en-US"/>
        </w:rPr>
        <w:t>(Forbes Advisor, 2021).</w:t>
      </w:r>
    </w:p>
    <w:p w14:paraId="72C0B70B" w14:textId="0CF0B70B" w:rsidR="004F62C1" w:rsidRPr="00B933DB" w:rsidRDefault="00564210" w:rsidP="00B933DB">
      <w:pPr>
        <w:spacing w:line="480" w:lineRule="auto"/>
        <w:rPr>
          <w:rFonts w:ascii="Times New Roman" w:hAnsi="Times New Roman" w:cs="Times New Roman"/>
          <w:sz w:val="24"/>
          <w:szCs w:val="24"/>
          <w:lang w:val="en-US"/>
        </w:rPr>
      </w:pPr>
      <w:r w:rsidRPr="00B933DB">
        <w:rPr>
          <w:rFonts w:ascii="Times New Roman" w:hAnsi="Times New Roman" w:cs="Times New Roman"/>
          <w:sz w:val="24"/>
          <w:szCs w:val="24"/>
          <w:lang w:val="en-US"/>
        </w:rPr>
        <w:t>Whilst it appears that Charles Schwab have mastered the art of talent attraction and employee training to give these levels of experience that are receiving positive feedback, I believe that this presents significant opportunity for us.</w:t>
      </w:r>
      <w:r w:rsidR="00F22610">
        <w:rPr>
          <w:rFonts w:ascii="Times New Roman" w:hAnsi="Times New Roman" w:cs="Times New Roman"/>
          <w:sz w:val="24"/>
          <w:szCs w:val="24"/>
          <w:lang w:val="en-US"/>
        </w:rPr>
        <w:t xml:space="preserve"> (Forbes, 2021).</w:t>
      </w:r>
      <w:r w:rsidR="00CA5C74" w:rsidRPr="00B933DB">
        <w:rPr>
          <w:rFonts w:ascii="Times New Roman" w:hAnsi="Times New Roman" w:cs="Times New Roman"/>
          <w:sz w:val="24"/>
          <w:szCs w:val="24"/>
          <w:lang w:val="en-US"/>
        </w:rPr>
        <w:t xml:space="preserve"> </w:t>
      </w:r>
      <w:r w:rsidRPr="00B933DB">
        <w:rPr>
          <w:rFonts w:ascii="Times New Roman" w:hAnsi="Times New Roman" w:cs="Times New Roman"/>
          <w:sz w:val="24"/>
          <w:szCs w:val="24"/>
          <w:lang w:val="en-US"/>
        </w:rPr>
        <w:t xml:space="preserve">This is because, the main </w:t>
      </w:r>
      <w:r w:rsidR="00F22610">
        <w:rPr>
          <w:rFonts w:ascii="Times New Roman" w:hAnsi="Times New Roman" w:cs="Times New Roman"/>
          <w:sz w:val="24"/>
          <w:szCs w:val="24"/>
          <w:lang w:val="en-US"/>
        </w:rPr>
        <w:t>area</w:t>
      </w:r>
      <w:r w:rsidRPr="00B933DB">
        <w:rPr>
          <w:rFonts w:ascii="Times New Roman" w:hAnsi="Times New Roman" w:cs="Times New Roman"/>
          <w:sz w:val="24"/>
          <w:szCs w:val="24"/>
          <w:lang w:val="en-US"/>
        </w:rPr>
        <w:t xml:space="preserve"> we need to</w:t>
      </w:r>
      <w:r w:rsidR="00F22610">
        <w:rPr>
          <w:rFonts w:ascii="Times New Roman" w:hAnsi="Times New Roman" w:cs="Times New Roman"/>
          <w:sz w:val="24"/>
          <w:szCs w:val="24"/>
          <w:lang w:val="en-US"/>
        </w:rPr>
        <w:t xml:space="preserve"> focus on</w:t>
      </w:r>
      <w:r w:rsidRPr="00B933DB">
        <w:rPr>
          <w:rFonts w:ascii="Times New Roman" w:hAnsi="Times New Roman" w:cs="Times New Roman"/>
          <w:sz w:val="24"/>
          <w:szCs w:val="24"/>
          <w:lang w:val="en-US"/>
        </w:rPr>
        <w:t xml:space="preserve"> to achieve the industry standard is to get the “simple” elements of our customer care strategy right.</w:t>
      </w:r>
      <w:r w:rsidR="00F22610">
        <w:rPr>
          <w:rFonts w:ascii="Times New Roman" w:hAnsi="Times New Roman" w:cs="Times New Roman"/>
          <w:sz w:val="24"/>
          <w:szCs w:val="24"/>
          <w:lang w:val="en-US"/>
        </w:rPr>
        <w:t xml:space="preserve"> (Forbes, 2021).</w:t>
      </w:r>
      <w:r w:rsidRPr="00B933DB">
        <w:rPr>
          <w:rFonts w:ascii="Times New Roman" w:hAnsi="Times New Roman" w:cs="Times New Roman"/>
          <w:sz w:val="24"/>
          <w:szCs w:val="24"/>
          <w:lang w:val="en-US"/>
        </w:rPr>
        <w:t xml:space="preserve"> </w:t>
      </w:r>
      <w:r w:rsidR="009E663A" w:rsidRPr="00B933DB">
        <w:rPr>
          <w:rFonts w:ascii="Times New Roman" w:hAnsi="Times New Roman" w:cs="Times New Roman"/>
          <w:sz w:val="24"/>
          <w:szCs w:val="24"/>
          <w:lang w:val="en-US"/>
        </w:rPr>
        <w:t>The areas that Charles Schwab do well in regard to customer service is clearly something that we can mirror from a Robinhood perspective.</w:t>
      </w:r>
      <w:r w:rsidR="00F22610">
        <w:rPr>
          <w:rFonts w:ascii="Times New Roman" w:hAnsi="Times New Roman" w:cs="Times New Roman"/>
          <w:sz w:val="24"/>
          <w:szCs w:val="24"/>
          <w:lang w:val="en-US"/>
        </w:rPr>
        <w:t xml:space="preserve"> (Forbes, 2021).</w:t>
      </w:r>
      <w:r w:rsidR="009E663A" w:rsidRPr="00B933DB">
        <w:rPr>
          <w:rFonts w:ascii="Times New Roman" w:hAnsi="Times New Roman" w:cs="Times New Roman"/>
          <w:sz w:val="24"/>
          <w:szCs w:val="24"/>
          <w:lang w:val="en-US"/>
        </w:rPr>
        <w:t xml:space="preserve"> </w:t>
      </w:r>
      <w:r w:rsidRPr="00B933DB">
        <w:rPr>
          <w:rFonts w:ascii="Times New Roman" w:hAnsi="Times New Roman" w:cs="Times New Roman"/>
          <w:sz w:val="24"/>
          <w:szCs w:val="24"/>
          <w:lang w:val="en-US"/>
        </w:rPr>
        <w:t>If we do this successfully, we then have an open runway to execute innovative strategies to build on from this and thus be the industry standard as not only a customer care strategy and model that is hyperpersonalised, but one which also offers high levels of innovation.</w:t>
      </w:r>
      <w:r w:rsidR="00F22610">
        <w:rPr>
          <w:rFonts w:ascii="Times New Roman" w:hAnsi="Times New Roman" w:cs="Times New Roman"/>
          <w:sz w:val="24"/>
          <w:szCs w:val="24"/>
          <w:lang w:val="en-US"/>
        </w:rPr>
        <w:t xml:space="preserve"> (CNBC, 2021).</w:t>
      </w:r>
    </w:p>
    <w:p w14:paraId="3ACF1664" w14:textId="06C2BCEC" w:rsidR="00C61B09" w:rsidRPr="00B933DB" w:rsidRDefault="00F22610" w:rsidP="00B933D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Thus</w:t>
      </w:r>
      <w:r w:rsidR="00585D52" w:rsidRPr="00B933DB">
        <w:rPr>
          <w:rFonts w:ascii="Times New Roman" w:hAnsi="Times New Roman" w:cs="Times New Roman"/>
          <w:sz w:val="24"/>
          <w:szCs w:val="24"/>
          <w:lang w:val="en-US"/>
        </w:rPr>
        <w:t xml:space="preserve">, if we take the approach of Charles Schwab and we get the simple areas of our customer care strategy right; this then begins to pave the way to give us an opportunity to get creative and innovate. </w:t>
      </w:r>
      <w:r w:rsidR="006F4F56">
        <w:rPr>
          <w:rFonts w:ascii="Times New Roman" w:hAnsi="Times New Roman" w:cs="Times New Roman"/>
          <w:sz w:val="24"/>
          <w:szCs w:val="24"/>
          <w:lang w:val="en-US"/>
        </w:rPr>
        <w:t xml:space="preserve">(Forbes, 2021). </w:t>
      </w:r>
      <w:r w:rsidR="00585D52" w:rsidRPr="00B933DB">
        <w:rPr>
          <w:rFonts w:ascii="Times New Roman" w:hAnsi="Times New Roman" w:cs="Times New Roman"/>
          <w:sz w:val="24"/>
          <w:szCs w:val="24"/>
          <w:lang w:val="en-US"/>
        </w:rPr>
        <w:t>Therefore, the strategy proposed is to initially mirror that of Charles Schwab and then apply the following strategies to offer a new level of creativity, personalization and innovation to our customer care strategy.</w:t>
      </w:r>
      <w:r w:rsidR="006F4F56">
        <w:rPr>
          <w:rFonts w:ascii="Times New Roman" w:hAnsi="Times New Roman" w:cs="Times New Roman"/>
          <w:sz w:val="24"/>
          <w:szCs w:val="24"/>
          <w:lang w:val="en-US"/>
        </w:rPr>
        <w:t xml:space="preserve"> (Forbes, 2021).</w:t>
      </w:r>
      <w:r w:rsidR="00BB5E8F" w:rsidRPr="00B933DB">
        <w:rPr>
          <w:rFonts w:ascii="Times New Roman" w:hAnsi="Times New Roman" w:cs="Times New Roman"/>
          <w:sz w:val="24"/>
          <w:szCs w:val="24"/>
          <w:lang w:val="en-US"/>
        </w:rPr>
        <w:t xml:space="preserve"> If we look to Porter’s Generic Forces as a way to understand a starting point to create our future customer care strategy that is both innovative and can withstand the backdrop of a pandemic, I believe that we </w:t>
      </w:r>
      <w:r w:rsidR="006F4F56">
        <w:rPr>
          <w:rFonts w:ascii="Times New Roman" w:hAnsi="Times New Roman" w:cs="Times New Roman"/>
          <w:sz w:val="24"/>
          <w:szCs w:val="24"/>
          <w:lang w:val="en-US"/>
        </w:rPr>
        <w:t>should</w:t>
      </w:r>
      <w:r w:rsidR="00BB5E8F" w:rsidRPr="00B933DB">
        <w:rPr>
          <w:rFonts w:ascii="Times New Roman" w:hAnsi="Times New Roman" w:cs="Times New Roman"/>
          <w:sz w:val="24"/>
          <w:szCs w:val="24"/>
          <w:lang w:val="en-US"/>
        </w:rPr>
        <w:t xml:space="preserve"> implement a cost focus strategy aimed at providing customers in the US (with discussions to be initiated once when expand across further global markets) two dedicated customer websites that differentiate from the current “anyone can access” website. </w:t>
      </w:r>
      <w:r w:rsidR="006F4F56">
        <w:rPr>
          <w:rFonts w:ascii="Times New Roman" w:hAnsi="Times New Roman" w:cs="Times New Roman"/>
          <w:sz w:val="24"/>
          <w:szCs w:val="24"/>
          <w:lang w:val="en-US"/>
        </w:rPr>
        <w:t>(</w:t>
      </w:r>
      <w:r w:rsidR="006F4F56" w:rsidRPr="006F4F56">
        <w:rPr>
          <w:rFonts w:ascii="Times New Roman" w:hAnsi="Times New Roman" w:cs="Times New Roman"/>
          <w:sz w:val="24"/>
          <w:szCs w:val="24"/>
          <w:lang w:val="en-US"/>
        </w:rPr>
        <w:t xml:space="preserve">Lynch, </w:t>
      </w:r>
      <w:r w:rsidR="006F4F56">
        <w:rPr>
          <w:rFonts w:ascii="Times New Roman" w:hAnsi="Times New Roman" w:cs="Times New Roman"/>
          <w:sz w:val="24"/>
          <w:szCs w:val="24"/>
          <w:lang w:val="en-US"/>
        </w:rPr>
        <w:t>,</w:t>
      </w:r>
      <w:r w:rsidR="006F4F56" w:rsidRPr="006F4F56">
        <w:rPr>
          <w:rFonts w:ascii="Times New Roman" w:hAnsi="Times New Roman" w:cs="Times New Roman"/>
          <w:sz w:val="24"/>
          <w:szCs w:val="24"/>
          <w:lang w:val="en-US"/>
        </w:rPr>
        <w:t>2015</w:t>
      </w:r>
      <w:r w:rsidR="006F4F56">
        <w:rPr>
          <w:rFonts w:ascii="Times New Roman" w:hAnsi="Times New Roman" w:cs="Times New Roman"/>
          <w:sz w:val="24"/>
          <w:szCs w:val="24"/>
          <w:lang w:val="en-US"/>
        </w:rPr>
        <w:t xml:space="preserve">) </w:t>
      </w:r>
      <w:r w:rsidR="00C61B09" w:rsidRPr="00B933DB">
        <w:rPr>
          <w:rFonts w:ascii="Times New Roman" w:hAnsi="Times New Roman" w:cs="Times New Roman"/>
          <w:sz w:val="24"/>
          <w:szCs w:val="24"/>
          <w:lang w:val="en-US"/>
        </w:rPr>
        <w:t xml:space="preserve">The idea between two separate websites is that they would appeal to customers on the </w:t>
      </w:r>
      <w:r w:rsidR="00C61B09" w:rsidRPr="00B933DB">
        <w:rPr>
          <w:rFonts w:ascii="Times New Roman" w:hAnsi="Times New Roman" w:cs="Times New Roman"/>
          <w:sz w:val="24"/>
          <w:szCs w:val="24"/>
          <w:lang w:val="en-US"/>
        </w:rPr>
        <w:lastRenderedPageBreak/>
        <w:t>larger scale of investing</w:t>
      </w:r>
      <w:r w:rsidR="00E759E5" w:rsidRPr="00B933DB">
        <w:rPr>
          <w:rFonts w:ascii="Times New Roman" w:hAnsi="Times New Roman" w:cs="Times New Roman"/>
          <w:sz w:val="24"/>
          <w:szCs w:val="24"/>
          <w:lang w:val="en-US"/>
        </w:rPr>
        <w:t xml:space="preserve"> (anything over $5000)</w:t>
      </w:r>
      <w:r w:rsidR="00C61B09" w:rsidRPr="00B933DB">
        <w:rPr>
          <w:rFonts w:ascii="Times New Roman" w:hAnsi="Times New Roman" w:cs="Times New Roman"/>
          <w:sz w:val="24"/>
          <w:szCs w:val="24"/>
          <w:lang w:val="en-US"/>
        </w:rPr>
        <w:t xml:space="preserve"> and customers who invest below a certain level of capital</w:t>
      </w:r>
      <w:r w:rsidR="00E759E5" w:rsidRPr="00B933DB">
        <w:rPr>
          <w:rFonts w:ascii="Times New Roman" w:hAnsi="Times New Roman" w:cs="Times New Roman"/>
          <w:sz w:val="24"/>
          <w:szCs w:val="24"/>
          <w:lang w:val="en-US"/>
        </w:rPr>
        <w:t xml:space="preserve"> (anything under $5000 invested)</w:t>
      </w:r>
      <w:r w:rsidR="00C61B09" w:rsidRPr="00B933DB">
        <w:rPr>
          <w:rFonts w:ascii="Times New Roman" w:hAnsi="Times New Roman" w:cs="Times New Roman"/>
          <w:sz w:val="24"/>
          <w:szCs w:val="24"/>
          <w:lang w:val="en-US"/>
        </w:rPr>
        <w:t>.</w:t>
      </w:r>
      <w:r w:rsidR="006F4F56">
        <w:rPr>
          <w:rFonts w:ascii="Times New Roman" w:hAnsi="Times New Roman" w:cs="Times New Roman"/>
          <w:sz w:val="24"/>
          <w:szCs w:val="24"/>
          <w:lang w:val="en-US"/>
        </w:rPr>
        <w:t xml:space="preserve"> (Robinhood, 2021).</w:t>
      </w:r>
      <w:r w:rsidR="00E759E5" w:rsidRPr="00B933DB">
        <w:rPr>
          <w:rFonts w:ascii="Times New Roman" w:hAnsi="Times New Roman" w:cs="Times New Roman"/>
          <w:sz w:val="24"/>
          <w:szCs w:val="24"/>
          <w:lang w:val="en-US"/>
        </w:rPr>
        <w:t xml:space="preserve"> The rationale for these numbers is taken from the analysis taken from our customer accounts on average which stands at $5000 invested within the average Robinhood account</w:t>
      </w:r>
      <w:r w:rsidR="0023594E" w:rsidRPr="00B933DB">
        <w:rPr>
          <w:rFonts w:ascii="Times New Roman" w:hAnsi="Times New Roman" w:cs="Times New Roman"/>
          <w:sz w:val="24"/>
          <w:szCs w:val="24"/>
          <w:lang w:val="en-US"/>
        </w:rPr>
        <w:t xml:space="preserve"> according to CNBC, so the idea is to take above and below this threshold</w:t>
      </w:r>
      <w:r w:rsidR="00E759E5" w:rsidRPr="00B933DB">
        <w:rPr>
          <w:rFonts w:ascii="Times New Roman" w:hAnsi="Times New Roman" w:cs="Times New Roman"/>
          <w:sz w:val="24"/>
          <w:szCs w:val="24"/>
          <w:lang w:val="en-US"/>
        </w:rPr>
        <w:t>.</w:t>
      </w:r>
      <w:r w:rsidR="00C61B09" w:rsidRPr="00B933DB">
        <w:rPr>
          <w:rFonts w:ascii="Times New Roman" w:hAnsi="Times New Roman" w:cs="Times New Roman"/>
          <w:sz w:val="24"/>
          <w:szCs w:val="24"/>
          <w:lang w:val="en-US"/>
        </w:rPr>
        <w:t xml:space="preserve"> Both websites would have agents </w:t>
      </w:r>
      <w:r w:rsidR="000321C8" w:rsidRPr="00B933DB">
        <w:rPr>
          <w:rFonts w:ascii="Times New Roman" w:hAnsi="Times New Roman" w:cs="Times New Roman"/>
          <w:sz w:val="24"/>
          <w:szCs w:val="24"/>
          <w:lang w:val="en-US"/>
        </w:rPr>
        <w:t>who</w:t>
      </w:r>
      <w:r w:rsidR="00C61B09" w:rsidRPr="00B933DB">
        <w:rPr>
          <w:rFonts w:ascii="Times New Roman" w:hAnsi="Times New Roman" w:cs="Times New Roman"/>
          <w:sz w:val="24"/>
          <w:szCs w:val="24"/>
          <w:lang w:val="en-US"/>
        </w:rPr>
        <w:t xml:space="preserve"> are versatilely trained across both websites</w:t>
      </w:r>
      <w:r w:rsidR="00582177" w:rsidRPr="00B933DB">
        <w:rPr>
          <w:rFonts w:ascii="Times New Roman" w:hAnsi="Times New Roman" w:cs="Times New Roman"/>
          <w:sz w:val="24"/>
          <w:szCs w:val="24"/>
          <w:lang w:val="en-US"/>
        </w:rPr>
        <w:t xml:space="preserve"> within the newly formed “Robinhood Experience Academy”</w:t>
      </w:r>
      <w:r w:rsidR="00C61B09" w:rsidRPr="00B933DB">
        <w:rPr>
          <w:rFonts w:ascii="Times New Roman" w:hAnsi="Times New Roman" w:cs="Times New Roman"/>
          <w:sz w:val="24"/>
          <w:szCs w:val="24"/>
          <w:lang w:val="en-US"/>
        </w:rPr>
        <w:t>,</w:t>
      </w:r>
      <w:r w:rsidR="00582177" w:rsidRPr="00B933DB">
        <w:rPr>
          <w:rFonts w:ascii="Times New Roman" w:hAnsi="Times New Roman" w:cs="Times New Roman"/>
          <w:sz w:val="24"/>
          <w:szCs w:val="24"/>
          <w:lang w:val="en-US"/>
        </w:rPr>
        <w:t xml:space="preserve"> (geared toward providing the best possible customer experience)</w:t>
      </w:r>
      <w:r w:rsidR="00C61B09" w:rsidRPr="00B933DB">
        <w:rPr>
          <w:rFonts w:ascii="Times New Roman" w:hAnsi="Times New Roman" w:cs="Times New Roman"/>
          <w:sz w:val="24"/>
          <w:szCs w:val="24"/>
          <w:lang w:val="en-US"/>
        </w:rPr>
        <w:t xml:space="preserve"> thus being able to comfortably deal with both small and large scale investor problems, whether they be unique or common issues faced by our customers.</w:t>
      </w:r>
      <w:r w:rsidR="006F4F56">
        <w:rPr>
          <w:rFonts w:ascii="Times New Roman" w:hAnsi="Times New Roman" w:cs="Times New Roman"/>
          <w:sz w:val="24"/>
          <w:szCs w:val="24"/>
          <w:lang w:val="en-US"/>
        </w:rPr>
        <w:t xml:space="preserve"> (CNBC, 2021)</w:t>
      </w:r>
      <w:r w:rsidR="00C61B09" w:rsidRPr="00B933DB">
        <w:rPr>
          <w:rFonts w:ascii="Times New Roman" w:hAnsi="Times New Roman" w:cs="Times New Roman"/>
          <w:sz w:val="24"/>
          <w:szCs w:val="24"/>
          <w:lang w:val="en-US"/>
        </w:rPr>
        <w:t xml:space="preserve"> </w:t>
      </w:r>
      <w:r w:rsidR="00992C4C" w:rsidRPr="00B933DB">
        <w:rPr>
          <w:rFonts w:ascii="Times New Roman" w:hAnsi="Times New Roman" w:cs="Times New Roman"/>
          <w:sz w:val="24"/>
          <w:szCs w:val="24"/>
          <w:lang w:val="en-US"/>
        </w:rPr>
        <w:t xml:space="preserve">As a way to further enhance the experience we provide our customers, each customer care agent would be assigned a dedicated website to support, which further specialist enhanced training provided in order to be able to provide hyperpersonalised support to customers. </w:t>
      </w:r>
      <w:r w:rsidR="006F4F56">
        <w:rPr>
          <w:rFonts w:ascii="Times New Roman" w:hAnsi="Times New Roman" w:cs="Times New Roman"/>
          <w:sz w:val="24"/>
          <w:szCs w:val="24"/>
          <w:lang w:val="en-US"/>
        </w:rPr>
        <w:t>(CNBC, 2021).</w:t>
      </w:r>
    </w:p>
    <w:p w14:paraId="7E2981E9" w14:textId="511C6C95" w:rsidR="00EF7C62" w:rsidRPr="006F4F56" w:rsidRDefault="00C61B09"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lang w:val="en-US"/>
        </w:rPr>
        <w:t>Both customer</w:t>
      </w:r>
      <w:r w:rsidR="00BB5E8F" w:rsidRPr="00B933DB">
        <w:rPr>
          <w:rFonts w:ascii="Times New Roman" w:hAnsi="Times New Roman" w:cs="Times New Roman"/>
          <w:sz w:val="24"/>
          <w:szCs w:val="24"/>
          <w:lang w:val="en-US"/>
        </w:rPr>
        <w:t xml:space="preserve"> website</w:t>
      </w:r>
      <w:r w:rsidRPr="00B933DB">
        <w:rPr>
          <w:rFonts w:ascii="Times New Roman" w:hAnsi="Times New Roman" w:cs="Times New Roman"/>
          <w:sz w:val="24"/>
          <w:szCs w:val="24"/>
          <w:lang w:val="en-US"/>
        </w:rPr>
        <w:t>s</w:t>
      </w:r>
      <w:r w:rsidR="00BB5E8F" w:rsidRPr="00B933DB">
        <w:rPr>
          <w:rFonts w:ascii="Times New Roman" w:hAnsi="Times New Roman" w:cs="Times New Roman"/>
          <w:sz w:val="24"/>
          <w:szCs w:val="24"/>
          <w:lang w:val="en-US"/>
        </w:rPr>
        <w:t xml:space="preserve"> </w:t>
      </w:r>
      <w:r w:rsidRPr="00B933DB">
        <w:rPr>
          <w:rFonts w:ascii="Times New Roman" w:hAnsi="Times New Roman" w:cs="Times New Roman"/>
          <w:sz w:val="24"/>
          <w:szCs w:val="24"/>
          <w:lang w:val="en-US"/>
        </w:rPr>
        <w:t xml:space="preserve">would have </w:t>
      </w:r>
      <w:r w:rsidR="00BB5E8F" w:rsidRPr="00B933DB">
        <w:rPr>
          <w:rFonts w:ascii="Times New Roman" w:hAnsi="Times New Roman" w:cs="Times New Roman"/>
          <w:sz w:val="24"/>
          <w:szCs w:val="24"/>
          <w:lang w:val="en-US"/>
        </w:rPr>
        <w:t>dedicated support mechanisms in place that not only offer a responsive solution to problems, but one which is personalized.</w:t>
      </w:r>
      <w:r w:rsidR="0023594E" w:rsidRPr="00B933DB">
        <w:rPr>
          <w:rFonts w:ascii="Times New Roman" w:hAnsi="Times New Roman" w:cs="Times New Roman"/>
          <w:sz w:val="24"/>
          <w:szCs w:val="24"/>
          <w:lang w:val="en-US"/>
        </w:rPr>
        <w:t xml:space="preserve"> Both sites will ensure that the necessary level of resource is available 24/7 to be able to deal with customer issues within one business day, allowing us to provide a competitive advantage over Charles Schwab who take two business days to respond on average.</w:t>
      </w:r>
      <w:r w:rsidR="006F4F56">
        <w:rPr>
          <w:rFonts w:ascii="Times New Roman" w:hAnsi="Times New Roman" w:cs="Times New Roman"/>
          <w:sz w:val="24"/>
          <w:szCs w:val="24"/>
          <w:lang w:val="en-US"/>
        </w:rPr>
        <w:t xml:space="preserve"> (Forbes Advisor 2021).</w:t>
      </w:r>
      <w:r w:rsidR="0023594E" w:rsidRPr="00B933DB">
        <w:rPr>
          <w:rFonts w:ascii="Times New Roman" w:hAnsi="Times New Roman" w:cs="Times New Roman"/>
          <w:sz w:val="24"/>
          <w:szCs w:val="24"/>
          <w:lang w:val="en-US"/>
        </w:rPr>
        <w:t xml:space="preserve"> </w:t>
      </w:r>
      <w:r w:rsidR="00C82836" w:rsidRPr="00B933DB">
        <w:rPr>
          <w:rFonts w:ascii="Times New Roman" w:hAnsi="Times New Roman" w:cs="Times New Roman"/>
          <w:sz w:val="24"/>
          <w:szCs w:val="24"/>
          <w:lang w:val="en-US"/>
        </w:rPr>
        <w:t>However, the suggested proposal would also provide us with a separate complaints line that deals with anything “urgent” and we would deal a list of criteria that we define as urgent across both customer websites. Should customers not follow the criteria, we make it clear that we reserve the right to blacklist customers from the urgent call line should they call in with non-defined urgent queries that we list clearly across our customer sites.</w:t>
      </w:r>
      <w:r w:rsidR="003F4C11" w:rsidRPr="00B933DB">
        <w:rPr>
          <w:rFonts w:ascii="Times New Roman" w:hAnsi="Times New Roman" w:cs="Times New Roman"/>
          <w:sz w:val="24"/>
          <w:szCs w:val="24"/>
          <w:lang w:val="en-US"/>
        </w:rPr>
        <w:t xml:space="preserve"> I believe there is enough ammunition within this proposed solution to pave our customer care offering into the Differentiation competitive strategy as no broker offers such a tailored experience to their customers.</w:t>
      </w:r>
      <w:r w:rsidR="006F4F56">
        <w:rPr>
          <w:rFonts w:ascii="Times New Roman" w:hAnsi="Times New Roman" w:cs="Times New Roman"/>
          <w:sz w:val="24"/>
          <w:szCs w:val="24"/>
          <w:lang w:val="en-US"/>
        </w:rPr>
        <w:t xml:space="preserve"> (</w:t>
      </w:r>
      <w:r w:rsidR="006F4F56" w:rsidRPr="00B933DB">
        <w:rPr>
          <w:rFonts w:ascii="Times New Roman" w:hAnsi="Times New Roman" w:cs="Times New Roman"/>
          <w:sz w:val="24"/>
          <w:szCs w:val="24"/>
        </w:rPr>
        <w:t>Hayes, 2014</w:t>
      </w:r>
      <w:r w:rsidR="006F4F56">
        <w:rPr>
          <w:rFonts w:ascii="Times New Roman" w:hAnsi="Times New Roman" w:cs="Times New Roman"/>
          <w:sz w:val="24"/>
          <w:szCs w:val="24"/>
        </w:rPr>
        <w:t xml:space="preserve"> pp. 50-76</w:t>
      </w:r>
      <w:r w:rsidR="006F4F56" w:rsidRPr="00B933DB">
        <w:rPr>
          <w:rFonts w:ascii="Times New Roman" w:hAnsi="Times New Roman" w:cs="Times New Roman"/>
          <w:sz w:val="24"/>
          <w:szCs w:val="24"/>
        </w:rPr>
        <w:t>)</w:t>
      </w:r>
      <w:r w:rsidR="006F4F56">
        <w:rPr>
          <w:rFonts w:ascii="Times New Roman" w:hAnsi="Times New Roman" w:cs="Times New Roman"/>
          <w:sz w:val="24"/>
          <w:szCs w:val="24"/>
        </w:rPr>
        <w:t>.</w:t>
      </w:r>
      <w:r w:rsidR="00F411DE">
        <w:rPr>
          <w:rFonts w:ascii="Times New Roman" w:hAnsi="Times New Roman" w:cs="Times New Roman"/>
          <w:sz w:val="24"/>
          <w:szCs w:val="24"/>
        </w:rPr>
        <w:t xml:space="preserve"> Whilst a strategy such as this will prove to be cost </w:t>
      </w:r>
      <w:r w:rsidR="00F411DE">
        <w:rPr>
          <w:rFonts w:ascii="Times New Roman" w:hAnsi="Times New Roman" w:cs="Times New Roman"/>
          <w:sz w:val="24"/>
          <w:szCs w:val="24"/>
        </w:rPr>
        <w:lastRenderedPageBreak/>
        <w:t>intensive in the short term when you consider that we need to create a training academy firstly, hire experienced customer care trainers and then begin driving recruitment for more customer service agents, the belief is that the return on investment with this strategy implemented correctly will far outweigh the short-term costs over a longer-term period. This is because this strategy toward customer care will allow us to facilitate a strong reputation and experience for customer care, thus ensuring we maintain customers and attract new ones as a result of successfully driving our customer experience to become the best amongst brokerages across the market.</w:t>
      </w:r>
      <w:r w:rsidR="00C82836" w:rsidRPr="00B933DB">
        <w:rPr>
          <w:rFonts w:ascii="Times New Roman" w:hAnsi="Times New Roman" w:cs="Times New Roman"/>
          <w:sz w:val="24"/>
          <w:szCs w:val="24"/>
          <w:lang w:val="en-US"/>
        </w:rPr>
        <w:t xml:space="preserve"> F</w:t>
      </w:r>
      <w:r w:rsidR="003F4C11" w:rsidRPr="00B933DB">
        <w:rPr>
          <w:rFonts w:ascii="Times New Roman" w:hAnsi="Times New Roman" w:cs="Times New Roman"/>
          <w:sz w:val="24"/>
          <w:szCs w:val="24"/>
          <w:lang w:val="en-US"/>
        </w:rPr>
        <w:t>urthermore</w:t>
      </w:r>
      <w:r w:rsidR="00C82836" w:rsidRPr="00B933DB">
        <w:rPr>
          <w:rFonts w:ascii="Times New Roman" w:hAnsi="Times New Roman" w:cs="Times New Roman"/>
          <w:sz w:val="24"/>
          <w:szCs w:val="24"/>
          <w:lang w:val="en-US"/>
        </w:rPr>
        <w:t xml:space="preserve">, to add to the proposed customer websites strategy to enhance our customer care approach, this is something that we could potentially package up </w:t>
      </w:r>
      <w:r w:rsidR="003F4C11" w:rsidRPr="00B933DB">
        <w:rPr>
          <w:rFonts w:ascii="Times New Roman" w:hAnsi="Times New Roman" w:cs="Times New Roman"/>
          <w:sz w:val="24"/>
          <w:szCs w:val="24"/>
          <w:lang w:val="en-US"/>
        </w:rPr>
        <w:t xml:space="preserve">and commercialize </w:t>
      </w:r>
      <w:r w:rsidR="00C82836" w:rsidRPr="00B933DB">
        <w:rPr>
          <w:rFonts w:ascii="Times New Roman" w:hAnsi="Times New Roman" w:cs="Times New Roman"/>
          <w:sz w:val="24"/>
          <w:szCs w:val="24"/>
          <w:lang w:val="en-US"/>
        </w:rPr>
        <w:t xml:space="preserve">as part of a “premium” offering </w:t>
      </w:r>
      <w:r w:rsidR="003F4C11" w:rsidRPr="00B933DB">
        <w:rPr>
          <w:rFonts w:ascii="Times New Roman" w:hAnsi="Times New Roman" w:cs="Times New Roman"/>
          <w:sz w:val="24"/>
          <w:szCs w:val="24"/>
          <w:lang w:val="en-US"/>
        </w:rPr>
        <w:t>available to customers who pay to be a premium Robinhood customer, but we need to ensure that this is test-piloted first and the results we receive back are positive for the most part.</w:t>
      </w:r>
      <w:r w:rsidR="006F4F56">
        <w:rPr>
          <w:rFonts w:ascii="Times New Roman" w:hAnsi="Times New Roman" w:cs="Times New Roman"/>
          <w:sz w:val="24"/>
          <w:szCs w:val="24"/>
          <w:lang w:val="en-US"/>
        </w:rPr>
        <w:t xml:space="preserve"> (Business Strategy &amp; the environment, 2020)</w:t>
      </w:r>
      <w:r w:rsidR="003F4C11" w:rsidRPr="00B933DB">
        <w:rPr>
          <w:rFonts w:ascii="Times New Roman" w:hAnsi="Times New Roman" w:cs="Times New Roman"/>
          <w:sz w:val="24"/>
          <w:szCs w:val="24"/>
          <w:lang w:val="en-US"/>
        </w:rPr>
        <w:t xml:space="preserve"> Finally, as a way to ensure this model works and customer care agents are executing their roles to the best of their ability, </w:t>
      </w:r>
      <w:r w:rsidR="003626C1" w:rsidRPr="00B933DB">
        <w:rPr>
          <w:rFonts w:ascii="Times New Roman" w:hAnsi="Times New Roman" w:cs="Times New Roman"/>
          <w:sz w:val="24"/>
          <w:szCs w:val="24"/>
          <w:lang w:val="en-US"/>
        </w:rPr>
        <w:t>we will implement a survey to be sent to customers following a call, which will go directly into the “inbox” of their Robinhood account, asking them to rate their experience.</w:t>
      </w:r>
      <w:r w:rsidR="006F4F56">
        <w:rPr>
          <w:rFonts w:ascii="Times New Roman" w:hAnsi="Times New Roman" w:cs="Times New Roman"/>
          <w:sz w:val="24"/>
          <w:szCs w:val="24"/>
          <w:lang w:val="en-US"/>
        </w:rPr>
        <w:t xml:space="preserve"> (Robinhood, 2021)</w:t>
      </w:r>
      <w:r w:rsidR="003626C1" w:rsidRPr="00B933DB">
        <w:rPr>
          <w:rFonts w:ascii="Times New Roman" w:hAnsi="Times New Roman" w:cs="Times New Roman"/>
          <w:sz w:val="24"/>
          <w:szCs w:val="24"/>
          <w:lang w:val="en-US"/>
        </w:rPr>
        <w:t xml:space="preserve"> For every 5 star review a customer service agent receives, the agent will be awarded a $25 bonus to be paid at the end of </w:t>
      </w:r>
      <w:r w:rsidR="00752819" w:rsidRPr="00B933DB">
        <w:rPr>
          <w:rFonts w:ascii="Times New Roman" w:hAnsi="Times New Roman" w:cs="Times New Roman"/>
          <w:sz w:val="24"/>
          <w:szCs w:val="24"/>
          <w:lang w:val="en-US"/>
        </w:rPr>
        <w:t>each</w:t>
      </w:r>
      <w:r w:rsidR="003626C1" w:rsidRPr="00B933DB">
        <w:rPr>
          <w:rFonts w:ascii="Times New Roman" w:hAnsi="Times New Roman" w:cs="Times New Roman"/>
          <w:sz w:val="24"/>
          <w:szCs w:val="24"/>
          <w:lang w:val="en-US"/>
        </w:rPr>
        <w:t xml:space="preserve"> month – which should ensure that extra effort is being conducted to go above and beyond, thus enhancing the experiencing of our customers which should not only give our customers a better experience, but also provide a strategy that attracts best-in-class customer care operatives across the industry, as a “sales incentivized” strategy is not something normally in operation within customer care functions of an organisations which in turn should make the training of agents less resource intensive. </w:t>
      </w:r>
      <w:r w:rsidR="006F4F56">
        <w:rPr>
          <w:rFonts w:ascii="Times New Roman" w:hAnsi="Times New Roman" w:cs="Times New Roman"/>
          <w:sz w:val="24"/>
          <w:szCs w:val="24"/>
          <w:lang w:val="en-US"/>
        </w:rPr>
        <w:t>(Robinhood, 2021).</w:t>
      </w:r>
    </w:p>
    <w:p w14:paraId="757814A3" w14:textId="501C9D74" w:rsidR="004D47CF" w:rsidRPr="00B933DB" w:rsidRDefault="004D47CF" w:rsidP="00B933DB">
      <w:pPr>
        <w:spacing w:line="480" w:lineRule="auto"/>
        <w:rPr>
          <w:rFonts w:ascii="Times New Roman" w:hAnsi="Times New Roman" w:cs="Times New Roman"/>
          <w:sz w:val="24"/>
          <w:szCs w:val="24"/>
          <w:lang w:val="en-US"/>
        </w:rPr>
      </w:pPr>
      <w:r w:rsidRPr="00B933DB">
        <w:rPr>
          <w:rFonts w:ascii="Times New Roman" w:hAnsi="Times New Roman" w:cs="Times New Roman"/>
          <w:sz w:val="24"/>
          <w:szCs w:val="24"/>
          <w:lang w:val="en-US"/>
        </w:rPr>
        <w:t xml:space="preserve">So now we have the strategy in place to provide a new layer and foundation to our customer care strategy that offers a competitive advantage within the brokerage market, we need to </w:t>
      </w:r>
      <w:r w:rsidRPr="00B933DB">
        <w:rPr>
          <w:rFonts w:ascii="Times New Roman" w:hAnsi="Times New Roman" w:cs="Times New Roman"/>
          <w:sz w:val="24"/>
          <w:szCs w:val="24"/>
          <w:lang w:val="en-US"/>
        </w:rPr>
        <w:lastRenderedPageBreak/>
        <w:t>look into the tools that are going to power this newly found engine of customer care at Robinhood. The first proposal is to build in the use of artificial intelligence (AI) within all three of our websites.</w:t>
      </w:r>
      <w:r w:rsidR="00513E06">
        <w:rPr>
          <w:rFonts w:ascii="Times New Roman" w:hAnsi="Times New Roman" w:cs="Times New Roman"/>
          <w:sz w:val="24"/>
          <w:szCs w:val="24"/>
          <w:lang w:val="en-US"/>
        </w:rPr>
        <w:t xml:space="preserve"> (Netomi, 2020)</w:t>
      </w:r>
      <w:r w:rsidRPr="00B933DB">
        <w:rPr>
          <w:rFonts w:ascii="Times New Roman" w:hAnsi="Times New Roman" w:cs="Times New Roman"/>
          <w:sz w:val="24"/>
          <w:szCs w:val="24"/>
          <w:lang w:val="en-US"/>
        </w:rPr>
        <w:t xml:space="preserve"> According to Netomi, using AI </w:t>
      </w:r>
      <w:r w:rsidR="00C04D59" w:rsidRPr="00B933DB">
        <w:rPr>
          <w:rFonts w:ascii="Times New Roman" w:hAnsi="Times New Roman" w:cs="Times New Roman"/>
          <w:sz w:val="24"/>
          <w:szCs w:val="24"/>
          <w:lang w:val="en-US"/>
        </w:rPr>
        <w:t>as a strategy to increase your customer care strategy and business offering makes customers 37% more likely recommend using a business as well as driving revenue a further 4-8% higher than the rest of an industry.</w:t>
      </w:r>
      <w:r w:rsidR="00513E06">
        <w:rPr>
          <w:rFonts w:ascii="Times New Roman" w:hAnsi="Times New Roman" w:cs="Times New Roman"/>
          <w:sz w:val="24"/>
          <w:szCs w:val="24"/>
          <w:lang w:val="en-US"/>
        </w:rPr>
        <w:t xml:space="preserve"> (Netomi, 2020)</w:t>
      </w:r>
      <w:r w:rsidR="00C04D59" w:rsidRPr="00B933DB">
        <w:rPr>
          <w:rFonts w:ascii="Times New Roman" w:hAnsi="Times New Roman" w:cs="Times New Roman"/>
          <w:sz w:val="24"/>
          <w:szCs w:val="24"/>
          <w:lang w:val="en-US"/>
        </w:rPr>
        <w:t xml:space="preserve"> If we perceive the use of AI through the lens of Bowmans Strategic Clock, this would give our marketing teams a significant level of ammunition to attract new customers additionally based on our competitive position</w:t>
      </w:r>
      <w:r w:rsidR="00503BA1" w:rsidRPr="00B933DB">
        <w:rPr>
          <w:rFonts w:ascii="Times New Roman" w:hAnsi="Times New Roman" w:cs="Times New Roman"/>
          <w:sz w:val="24"/>
          <w:szCs w:val="24"/>
          <w:lang w:val="en-US"/>
        </w:rPr>
        <w:t xml:space="preserve"> which would be both differentiated and focused</w:t>
      </w:r>
      <w:r w:rsidR="00C04D59" w:rsidRPr="00B933DB">
        <w:rPr>
          <w:rFonts w:ascii="Times New Roman" w:hAnsi="Times New Roman" w:cs="Times New Roman"/>
          <w:sz w:val="24"/>
          <w:szCs w:val="24"/>
          <w:lang w:val="en-US"/>
        </w:rPr>
        <w:t xml:space="preserve"> and approach to customer care if we successfully implement the use of AI within our customer care strategy. </w:t>
      </w:r>
      <w:r w:rsidR="00513E06">
        <w:rPr>
          <w:rFonts w:ascii="Times New Roman" w:hAnsi="Times New Roman" w:cs="Times New Roman"/>
          <w:sz w:val="24"/>
          <w:szCs w:val="24"/>
          <w:lang w:val="en-US"/>
        </w:rPr>
        <w:t>(Netomi, 2020).</w:t>
      </w:r>
    </w:p>
    <w:p w14:paraId="67B48B2C" w14:textId="6A8D74E2" w:rsidR="00AF1B3B" w:rsidRPr="00B933DB" w:rsidRDefault="00AF1B3B" w:rsidP="00B933DB">
      <w:pPr>
        <w:spacing w:line="480" w:lineRule="auto"/>
        <w:rPr>
          <w:rFonts w:ascii="Times New Roman" w:hAnsi="Times New Roman" w:cs="Times New Roman"/>
          <w:sz w:val="24"/>
          <w:szCs w:val="24"/>
          <w:lang w:val="en-US"/>
        </w:rPr>
      </w:pPr>
      <w:r w:rsidRPr="00B933DB">
        <w:rPr>
          <w:rFonts w:ascii="Times New Roman" w:hAnsi="Times New Roman" w:cs="Times New Roman"/>
          <w:sz w:val="24"/>
          <w:szCs w:val="24"/>
          <w:lang w:val="en-US"/>
        </w:rPr>
        <w:t>Going deeper into the potential use of AI at Robinhood within our customer care strategy to provide both an innovative competitive advantage within the market and a hyperpersonalised approach to customer care could be utilized in AI powered chat bots that could complement the resource that we intend to bring on-board and develop within the Robinhood Experience Academy.</w:t>
      </w:r>
      <w:r w:rsidR="00513E06">
        <w:rPr>
          <w:rFonts w:ascii="Times New Roman" w:hAnsi="Times New Roman" w:cs="Times New Roman"/>
          <w:sz w:val="24"/>
          <w:szCs w:val="24"/>
          <w:lang w:val="en-US"/>
        </w:rPr>
        <w:t xml:space="preserve"> (Netomi, 2020).</w:t>
      </w:r>
      <w:r w:rsidRPr="00B933DB">
        <w:rPr>
          <w:rFonts w:ascii="Times New Roman" w:hAnsi="Times New Roman" w:cs="Times New Roman"/>
          <w:sz w:val="24"/>
          <w:szCs w:val="24"/>
          <w:lang w:val="en-US"/>
        </w:rPr>
        <w:t xml:space="preserve"> Whilst the idea is that we aim to respond to customer queries within one business day, AI powered chat bots can use the data that is fed through feedback from our agents in an on-going basis that aims to provide a long-term sustainable strategy that more AI powered chat bots are able to grow in their ability to deal with customer issues as we develop these strategic initiatives over the long-term.</w:t>
      </w:r>
      <w:r w:rsidR="00513E06">
        <w:rPr>
          <w:rFonts w:ascii="Times New Roman" w:hAnsi="Times New Roman" w:cs="Times New Roman"/>
          <w:sz w:val="24"/>
          <w:szCs w:val="24"/>
          <w:lang w:val="en-US"/>
        </w:rPr>
        <w:t xml:space="preserve"> (Netomi, 2020).</w:t>
      </w:r>
      <w:r w:rsidRPr="00B933DB">
        <w:rPr>
          <w:rFonts w:ascii="Times New Roman" w:hAnsi="Times New Roman" w:cs="Times New Roman"/>
          <w:sz w:val="24"/>
          <w:szCs w:val="24"/>
          <w:lang w:val="en-US"/>
        </w:rPr>
        <w:t xml:space="preserve"> Thus, rather than using AI solely to resolve customer queries, we would look to utilize AI in a way that helps support our personalization to customer experience and facilities </w:t>
      </w:r>
      <w:r w:rsidR="0025491E" w:rsidRPr="00B933DB">
        <w:rPr>
          <w:rFonts w:ascii="Times New Roman" w:hAnsi="Times New Roman" w:cs="Times New Roman"/>
          <w:sz w:val="24"/>
          <w:szCs w:val="24"/>
          <w:lang w:val="en-US"/>
        </w:rPr>
        <w:t>AI growth in both increased volume demand and intellectual, personalized answers that the AI chat bots can provide to customers as we continue to grow.</w:t>
      </w:r>
      <w:r w:rsidR="00513E06">
        <w:rPr>
          <w:rFonts w:ascii="Times New Roman" w:hAnsi="Times New Roman" w:cs="Times New Roman"/>
          <w:sz w:val="24"/>
          <w:szCs w:val="24"/>
          <w:lang w:val="en-US"/>
        </w:rPr>
        <w:t xml:space="preserve"> (Netomi, 2020).</w:t>
      </w:r>
      <w:r w:rsidR="0025491E" w:rsidRPr="00B933DB">
        <w:rPr>
          <w:rFonts w:ascii="Times New Roman" w:hAnsi="Times New Roman" w:cs="Times New Roman"/>
          <w:sz w:val="24"/>
          <w:szCs w:val="24"/>
          <w:lang w:val="en-US"/>
        </w:rPr>
        <w:t xml:space="preserve"> This strategy will certainly help as we look to branch Robinhood into international markets as we consider growth into Europe and the wider globe as this would allow us to begin building now for the future in order to be able </w:t>
      </w:r>
      <w:r w:rsidR="0025491E" w:rsidRPr="00B933DB">
        <w:rPr>
          <w:rFonts w:ascii="Times New Roman" w:hAnsi="Times New Roman" w:cs="Times New Roman"/>
          <w:sz w:val="24"/>
          <w:szCs w:val="24"/>
          <w:lang w:val="en-US"/>
        </w:rPr>
        <w:lastRenderedPageBreak/>
        <w:t>to deal with international expansion and growth in the future, but more importantly we would be prepared for further growth.</w:t>
      </w:r>
      <w:r w:rsidR="00513E06">
        <w:rPr>
          <w:rFonts w:ascii="Times New Roman" w:hAnsi="Times New Roman" w:cs="Times New Roman"/>
          <w:sz w:val="24"/>
          <w:szCs w:val="24"/>
          <w:lang w:val="en-US"/>
        </w:rPr>
        <w:t xml:space="preserve"> (Netomi, 2020)</w:t>
      </w:r>
      <w:r w:rsidR="0025491E" w:rsidRPr="00B933DB">
        <w:rPr>
          <w:rFonts w:ascii="Times New Roman" w:hAnsi="Times New Roman" w:cs="Times New Roman"/>
          <w:sz w:val="24"/>
          <w:szCs w:val="24"/>
          <w:lang w:val="en-US"/>
        </w:rPr>
        <w:t xml:space="preserve"> </w:t>
      </w:r>
      <w:r w:rsidR="00095A09" w:rsidRPr="00B933DB">
        <w:rPr>
          <w:rFonts w:ascii="Times New Roman" w:hAnsi="Times New Roman" w:cs="Times New Roman"/>
          <w:sz w:val="24"/>
          <w:szCs w:val="24"/>
          <w:lang w:val="en-US"/>
        </w:rPr>
        <w:t xml:space="preserve">Thus, if we get another pandemic, our AI powered chat bots will not only be battletested, but also highly developed to provide an innovative and hyperpersonalised customer experience </w:t>
      </w:r>
      <w:r w:rsidR="002E3538" w:rsidRPr="00B933DB">
        <w:rPr>
          <w:rFonts w:ascii="Times New Roman" w:hAnsi="Times New Roman" w:cs="Times New Roman"/>
          <w:sz w:val="24"/>
          <w:szCs w:val="24"/>
          <w:lang w:val="en-US"/>
        </w:rPr>
        <w:t>the more we are able to build and develop the engines within the machines.</w:t>
      </w:r>
      <w:r w:rsidR="00513E06">
        <w:rPr>
          <w:rFonts w:ascii="Times New Roman" w:hAnsi="Times New Roman" w:cs="Times New Roman"/>
          <w:sz w:val="24"/>
          <w:szCs w:val="24"/>
          <w:lang w:val="en-US"/>
        </w:rPr>
        <w:t xml:space="preserve"> (Netomi, 2020).</w:t>
      </w:r>
      <w:r w:rsidR="002E3538" w:rsidRPr="00B933DB">
        <w:rPr>
          <w:rFonts w:ascii="Times New Roman" w:hAnsi="Times New Roman" w:cs="Times New Roman"/>
          <w:sz w:val="24"/>
          <w:szCs w:val="24"/>
          <w:lang w:val="en-US"/>
        </w:rPr>
        <w:t xml:space="preserve"> </w:t>
      </w:r>
    </w:p>
    <w:p w14:paraId="12C8049F" w14:textId="1A5EE7E7" w:rsidR="002E3538" w:rsidRPr="00B933DB" w:rsidRDefault="002E3538" w:rsidP="00B933DB">
      <w:pPr>
        <w:spacing w:line="480" w:lineRule="auto"/>
        <w:rPr>
          <w:rFonts w:ascii="Times New Roman" w:hAnsi="Times New Roman" w:cs="Times New Roman"/>
          <w:sz w:val="24"/>
          <w:szCs w:val="24"/>
          <w:lang w:val="en-US"/>
        </w:rPr>
      </w:pPr>
      <w:r w:rsidRPr="00B933DB">
        <w:rPr>
          <w:rFonts w:ascii="Times New Roman" w:hAnsi="Times New Roman" w:cs="Times New Roman"/>
          <w:sz w:val="24"/>
          <w:szCs w:val="24"/>
          <w:lang w:val="en-US"/>
        </w:rPr>
        <w:t>The next area that we could consider as a way to provide a competitive advantage within the brokerage market is the use of Augmented Reality (AR).</w:t>
      </w:r>
      <w:r w:rsidR="00513E06">
        <w:rPr>
          <w:rFonts w:ascii="Times New Roman" w:hAnsi="Times New Roman" w:cs="Times New Roman"/>
          <w:sz w:val="24"/>
          <w:szCs w:val="24"/>
          <w:lang w:val="en-US"/>
        </w:rPr>
        <w:t xml:space="preserve"> (Kit, 2021)</w:t>
      </w:r>
      <w:r w:rsidRPr="00B933DB">
        <w:rPr>
          <w:rFonts w:ascii="Times New Roman" w:hAnsi="Times New Roman" w:cs="Times New Roman"/>
          <w:sz w:val="24"/>
          <w:szCs w:val="24"/>
          <w:lang w:val="en-US"/>
        </w:rPr>
        <w:t xml:space="preserve"> 77% of millennials play video games, and with this being our target market, let’s “gamify” trading for them, but in a way that promotes education and enhances the investing experience.</w:t>
      </w:r>
      <w:r w:rsidR="00513E06">
        <w:rPr>
          <w:rFonts w:ascii="Times New Roman" w:hAnsi="Times New Roman" w:cs="Times New Roman"/>
          <w:sz w:val="24"/>
          <w:szCs w:val="24"/>
          <w:lang w:val="en-US"/>
        </w:rPr>
        <w:t xml:space="preserve"> (Talkspot, 2020).</w:t>
      </w:r>
      <w:r w:rsidRPr="00B933DB">
        <w:rPr>
          <w:rFonts w:ascii="Times New Roman" w:hAnsi="Times New Roman" w:cs="Times New Roman"/>
          <w:sz w:val="24"/>
          <w:szCs w:val="24"/>
          <w:lang w:val="en-US"/>
        </w:rPr>
        <w:t xml:space="preserve"> The proposed idea here is that AR is used to provide a scenario whereby a customer can enter “a day in the life of a trader” through the Robinhood app</w:t>
      </w:r>
      <w:r w:rsidR="00AF401F" w:rsidRPr="00B933DB">
        <w:rPr>
          <w:rFonts w:ascii="Times New Roman" w:hAnsi="Times New Roman" w:cs="Times New Roman"/>
          <w:sz w:val="24"/>
          <w:szCs w:val="24"/>
          <w:lang w:val="en-US"/>
        </w:rPr>
        <w:t>. Going into further detail on this concept, customers will essentially have the ability to use AR as a feature within the Robinhood App to place themselves within a Wall Street trading floor that allows them to ask questions to professional brokers through the feature, as well as gaining the excitement behind being apart of the trading action on wall street all whilst expanding knowledge and having fun</w:t>
      </w:r>
      <w:r w:rsidR="00840103" w:rsidRPr="00B933DB">
        <w:rPr>
          <w:rFonts w:ascii="Times New Roman" w:hAnsi="Times New Roman" w:cs="Times New Roman"/>
          <w:sz w:val="24"/>
          <w:szCs w:val="24"/>
          <w:lang w:val="en-US"/>
        </w:rPr>
        <w:t xml:space="preserve"> which will no doubt enhance customer experience and provide us with a competitive advantage within the market.</w:t>
      </w:r>
      <w:r w:rsidR="00513E06">
        <w:rPr>
          <w:rFonts w:ascii="Times New Roman" w:hAnsi="Times New Roman" w:cs="Times New Roman"/>
          <w:sz w:val="24"/>
          <w:szCs w:val="24"/>
          <w:lang w:val="en-US"/>
        </w:rPr>
        <w:t xml:space="preserve"> (Kit, 2020)</w:t>
      </w:r>
      <w:r w:rsidR="00840103" w:rsidRPr="00B933DB">
        <w:rPr>
          <w:rFonts w:ascii="Times New Roman" w:hAnsi="Times New Roman" w:cs="Times New Roman"/>
          <w:sz w:val="24"/>
          <w:szCs w:val="24"/>
          <w:lang w:val="en-US"/>
        </w:rPr>
        <w:t xml:space="preserve"> If we look at this strategy through the lens of a SOAR Analysis, we are taking our strengths in being able to appeal to a millennial target market and simply enhancing that experience all whilst improving our strategic approach to personalization within our customer care strategy.</w:t>
      </w:r>
      <w:r w:rsidR="00513E06">
        <w:rPr>
          <w:rFonts w:ascii="Times New Roman" w:hAnsi="Times New Roman" w:cs="Times New Roman"/>
          <w:sz w:val="24"/>
          <w:szCs w:val="24"/>
          <w:lang w:val="en-US"/>
        </w:rPr>
        <w:t xml:space="preserve"> (Kit, 2020)</w:t>
      </w:r>
      <w:r w:rsidR="00840103" w:rsidRPr="00B933DB">
        <w:rPr>
          <w:rFonts w:ascii="Times New Roman" w:hAnsi="Times New Roman" w:cs="Times New Roman"/>
          <w:sz w:val="24"/>
          <w:szCs w:val="24"/>
          <w:lang w:val="en-US"/>
        </w:rPr>
        <w:t xml:space="preserve"> According to industry experts, 71% of consumers said they would shop more often if they used AR.</w:t>
      </w:r>
      <w:r w:rsidR="00513E06">
        <w:rPr>
          <w:rFonts w:ascii="Times New Roman" w:hAnsi="Times New Roman" w:cs="Times New Roman"/>
          <w:sz w:val="24"/>
          <w:szCs w:val="24"/>
          <w:lang w:val="en-US"/>
        </w:rPr>
        <w:t xml:space="preserve"> (Kit, 2020)</w:t>
      </w:r>
      <w:r w:rsidR="00840103" w:rsidRPr="00B933DB">
        <w:rPr>
          <w:rFonts w:ascii="Times New Roman" w:hAnsi="Times New Roman" w:cs="Times New Roman"/>
          <w:sz w:val="24"/>
          <w:szCs w:val="24"/>
          <w:lang w:val="en-US"/>
        </w:rPr>
        <w:t xml:space="preserve"> Thus, we</w:t>
      </w:r>
      <w:r w:rsidR="00513E06">
        <w:rPr>
          <w:rFonts w:ascii="Times New Roman" w:hAnsi="Times New Roman" w:cs="Times New Roman"/>
          <w:sz w:val="24"/>
          <w:szCs w:val="24"/>
          <w:lang w:val="en-US"/>
        </w:rPr>
        <w:t xml:space="preserve"> should</w:t>
      </w:r>
      <w:r w:rsidR="00840103" w:rsidRPr="00B933DB">
        <w:rPr>
          <w:rFonts w:ascii="Times New Roman" w:hAnsi="Times New Roman" w:cs="Times New Roman"/>
          <w:sz w:val="24"/>
          <w:szCs w:val="24"/>
          <w:lang w:val="en-US"/>
        </w:rPr>
        <w:t xml:space="preserve"> take this theory behind buyer confidence within the retail industry and apply it to the brokerage industry and strategically position ourselves to drive </w:t>
      </w:r>
      <w:r w:rsidR="006C540B">
        <w:rPr>
          <w:rFonts w:ascii="Times New Roman" w:hAnsi="Times New Roman" w:cs="Times New Roman"/>
          <w:sz w:val="24"/>
          <w:szCs w:val="24"/>
          <w:lang w:val="en-US"/>
        </w:rPr>
        <w:t>customer</w:t>
      </w:r>
      <w:r w:rsidR="00840103" w:rsidRPr="00B933DB">
        <w:rPr>
          <w:rFonts w:ascii="Times New Roman" w:hAnsi="Times New Roman" w:cs="Times New Roman"/>
          <w:sz w:val="24"/>
          <w:szCs w:val="24"/>
          <w:lang w:val="en-US"/>
        </w:rPr>
        <w:t xml:space="preserve"> numbers up as well as create a stronger approach to our customer stickiness and retention strategy as a result of great and personalized customer experience.</w:t>
      </w:r>
      <w:r w:rsidR="006C540B">
        <w:rPr>
          <w:rFonts w:ascii="Times New Roman" w:hAnsi="Times New Roman" w:cs="Times New Roman"/>
          <w:sz w:val="24"/>
          <w:szCs w:val="24"/>
          <w:lang w:val="en-US"/>
        </w:rPr>
        <w:t xml:space="preserve"> (Kit, 2020).</w:t>
      </w:r>
      <w:r w:rsidR="00840103" w:rsidRPr="00B933DB">
        <w:rPr>
          <w:rFonts w:ascii="Times New Roman" w:hAnsi="Times New Roman" w:cs="Times New Roman"/>
          <w:sz w:val="24"/>
          <w:szCs w:val="24"/>
          <w:lang w:val="en-US"/>
        </w:rPr>
        <w:t xml:space="preserve"> </w:t>
      </w:r>
    </w:p>
    <w:p w14:paraId="5CF288F1" w14:textId="7CF46D41" w:rsidR="005B0D6A" w:rsidRPr="00B933DB" w:rsidRDefault="005B0D6A" w:rsidP="00B933DB">
      <w:pPr>
        <w:spacing w:line="480" w:lineRule="auto"/>
        <w:rPr>
          <w:rFonts w:ascii="Times New Roman" w:hAnsi="Times New Roman" w:cs="Times New Roman"/>
          <w:b/>
          <w:bCs/>
          <w:sz w:val="24"/>
          <w:szCs w:val="24"/>
          <w:u w:val="single"/>
          <w:lang w:val="en-US"/>
        </w:rPr>
      </w:pPr>
      <w:r w:rsidRPr="00B933DB">
        <w:rPr>
          <w:rFonts w:ascii="Times New Roman" w:hAnsi="Times New Roman" w:cs="Times New Roman"/>
          <w:b/>
          <w:bCs/>
          <w:sz w:val="24"/>
          <w:szCs w:val="24"/>
          <w:u w:val="single"/>
          <w:lang w:val="en-US"/>
        </w:rPr>
        <w:lastRenderedPageBreak/>
        <w:t xml:space="preserve">Conclusion </w:t>
      </w:r>
    </w:p>
    <w:p w14:paraId="43068393" w14:textId="35F60BE2" w:rsidR="00D93ED2" w:rsidRPr="008E6D6D" w:rsidRDefault="00B933DB" w:rsidP="00B933DB">
      <w:pPr>
        <w:spacing w:line="480" w:lineRule="auto"/>
        <w:rPr>
          <w:rFonts w:ascii="Times New Roman" w:hAnsi="Times New Roman" w:cs="Times New Roman"/>
          <w:sz w:val="24"/>
          <w:szCs w:val="24"/>
          <w:lang w:val="en-US"/>
        </w:rPr>
      </w:pPr>
      <w:r w:rsidRPr="00B933DB">
        <w:rPr>
          <w:rFonts w:ascii="Times New Roman" w:hAnsi="Times New Roman" w:cs="Times New Roman"/>
          <w:sz w:val="24"/>
          <w:szCs w:val="24"/>
          <w:lang w:val="en-US"/>
        </w:rPr>
        <w:t>In a final analysis, it is clear that our current approach and strategy for customer care requires further innovative and change in order to provide us the ability to remain competitive within the brokerage market as this is undeniably one of the businesses weakest areas of performance, both internally and externally perceived</w:t>
      </w:r>
      <w:r w:rsidR="006D58C3">
        <w:rPr>
          <w:rFonts w:ascii="Times New Roman" w:hAnsi="Times New Roman" w:cs="Times New Roman"/>
          <w:sz w:val="24"/>
          <w:szCs w:val="24"/>
          <w:lang w:val="en-US"/>
        </w:rPr>
        <w:t xml:space="preserve"> from engaging with multiple sources on the matter.</w:t>
      </w:r>
      <w:r w:rsidR="006C540B">
        <w:rPr>
          <w:rFonts w:ascii="Times New Roman" w:hAnsi="Times New Roman" w:cs="Times New Roman"/>
          <w:sz w:val="24"/>
          <w:szCs w:val="24"/>
          <w:lang w:val="en-US"/>
        </w:rPr>
        <w:t xml:space="preserve"> (Forbes, 2021). </w:t>
      </w:r>
      <w:r w:rsidR="006D58C3">
        <w:rPr>
          <w:rFonts w:ascii="Times New Roman" w:hAnsi="Times New Roman" w:cs="Times New Roman"/>
          <w:sz w:val="24"/>
          <w:szCs w:val="24"/>
          <w:lang w:val="en-US"/>
        </w:rPr>
        <w:t xml:space="preserve"> However, in trying to coin the perfect time for both our wider business success and the difficulty that we have had in applying this to our customer success strategy, I believe we have been a victim of our own success </w:t>
      </w:r>
      <w:r w:rsidR="00125D7F">
        <w:rPr>
          <w:rFonts w:ascii="Times New Roman" w:hAnsi="Times New Roman" w:cs="Times New Roman"/>
          <w:sz w:val="24"/>
          <w:szCs w:val="24"/>
          <w:lang w:val="en-US"/>
        </w:rPr>
        <w:t xml:space="preserve">to the point where we have grown </w:t>
      </w:r>
      <w:r w:rsidR="006C540B">
        <w:rPr>
          <w:rFonts w:ascii="Times New Roman" w:hAnsi="Times New Roman" w:cs="Times New Roman"/>
          <w:sz w:val="24"/>
          <w:szCs w:val="24"/>
          <w:lang w:val="en-US"/>
        </w:rPr>
        <w:t>at such immense speed</w:t>
      </w:r>
      <w:r w:rsidR="00125D7F">
        <w:rPr>
          <w:rFonts w:ascii="Times New Roman" w:hAnsi="Times New Roman" w:cs="Times New Roman"/>
          <w:sz w:val="24"/>
          <w:szCs w:val="24"/>
          <w:lang w:val="en-US"/>
        </w:rPr>
        <w:t xml:space="preserve"> as a business in so many respects, so the point where other areas such as our customer care strategy has almost been left behind in comparison to other areas of the business.</w:t>
      </w:r>
      <w:r w:rsidR="006C540B">
        <w:rPr>
          <w:rFonts w:ascii="Times New Roman" w:hAnsi="Times New Roman" w:cs="Times New Roman"/>
          <w:sz w:val="24"/>
          <w:szCs w:val="24"/>
          <w:lang w:val="en-US"/>
        </w:rPr>
        <w:t xml:space="preserve"> Whilst many of the proposals put forward will be cost intensive, the rational is that our return on investment would be worth the effort, resource and initial investment put forward as well as further strength and reputation positively added to our customer care model. </w:t>
      </w:r>
      <w:r w:rsidR="00125D7F">
        <w:rPr>
          <w:rFonts w:ascii="Times New Roman" w:hAnsi="Times New Roman" w:cs="Times New Roman"/>
          <w:sz w:val="24"/>
          <w:szCs w:val="24"/>
          <w:lang w:val="en-US"/>
        </w:rPr>
        <w:t xml:space="preserve"> </w:t>
      </w:r>
      <w:r w:rsidR="006C540B">
        <w:rPr>
          <w:rFonts w:ascii="Times New Roman" w:hAnsi="Times New Roman" w:cs="Times New Roman"/>
          <w:sz w:val="24"/>
          <w:szCs w:val="24"/>
          <w:lang w:val="en-US"/>
        </w:rPr>
        <w:t>Furthermore,</w:t>
      </w:r>
      <w:r w:rsidR="00125D7F">
        <w:rPr>
          <w:rFonts w:ascii="Times New Roman" w:hAnsi="Times New Roman" w:cs="Times New Roman"/>
          <w:sz w:val="24"/>
          <w:szCs w:val="24"/>
          <w:lang w:val="en-US"/>
        </w:rPr>
        <w:t xml:space="preserve"> we have built a strong brand within the industry amongst millennials since being founded amongst most fronts, thus we can ensure that we get our customer care angle up to the level of our other successful areas of business operation.</w:t>
      </w:r>
      <w:r w:rsidR="006C540B">
        <w:rPr>
          <w:rFonts w:ascii="Times New Roman" w:hAnsi="Times New Roman" w:cs="Times New Roman"/>
          <w:sz w:val="24"/>
          <w:szCs w:val="24"/>
          <w:lang w:val="en-US"/>
        </w:rPr>
        <w:t xml:space="preserve"> (Financial Times, 2020)</w:t>
      </w:r>
      <w:r w:rsidR="00125D7F">
        <w:rPr>
          <w:rFonts w:ascii="Times New Roman" w:hAnsi="Times New Roman" w:cs="Times New Roman"/>
          <w:sz w:val="24"/>
          <w:szCs w:val="24"/>
          <w:lang w:val="en-US"/>
        </w:rPr>
        <w:t xml:space="preserve"> As stated throughout this report, </w:t>
      </w:r>
      <w:r w:rsidR="00032831">
        <w:rPr>
          <w:rFonts w:ascii="Times New Roman" w:hAnsi="Times New Roman" w:cs="Times New Roman"/>
          <w:sz w:val="24"/>
          <w:szCs w:val="24"/>
          <w:lang w:val="en-US"/>
        </w:rPr>
        <w:t>we need to firstly get the simple elements of our customer care strategy right, similar to that of our largest competitor Charles Schwab, and then follow with levels of innovation that can take our customer care strategy to the next level and thus ensure that our approach takes the brokerage industry by storm to the point where others struggle to match our levels of innovation and personalization within our strategic approach to customer care.</w:t>
      </w:r>
      <w:r w:rsidR="006C540B">
        <w:rPr>
          <w:rFonts w:ascii="Times New Roman" w:hAnsi="Times New Roman" w:cs="Times New Roman"/>
          <w:sz w:val="24"/>
          <w:szCs w:val="24"/>
          <w:lang w:val="en-US"/>
        </w:rPr>
        <w:t xml:space="preserve"> (Charles Schwab, 2021).</w:t>
      </w:r>
      <w:r w:rsidR="00032831">
        <w:rPr>
          <w:rFonts w:ascii="Times New Roman" w:hAnsi="Times New Roman" w:cs="Times New Roman"/>
          <w:sz w:val="24"/>
          <w:szCs w:val="24"/>
          <w:lang w:val="en-US"/>
        </w:rPr>
        <w:t xml:space="preserve"> </w:t>
      </w:r>
      <w:r w:rsidR="002C5A4D">
        <w:rPr>
          <w:rFonts w:ascii="Times New Roman" w:hAnsi="Times New Roman" w:cs="Times New Roman"/>
          <w:sz w:val="24"/>
          <w:szCs w:val="24"/>
          <w:lang w:val="en-US"/>
        </w:rPr>
        <w:t>As discussed throughout the entirety of this report both directly and indirectly, Robinhood is a business well positioned for even further growth and with t</w:t>
      </w:r>
      <w:r w:rsidR="00624D32">
        <w:rPr>
          <w:rFonts w:ascii="Times New Roman" w:hAnsi="Times New Roman" w:cs="Times New Roman"/>
          <w:sz w:val="24"/>
          <w:szCs w:val="24"/>
          <w:lang w:val="en-US"/>
        </w:rPr>
        <w:t xml:space="preserve">he average age of our customers being that of 31 years old, we are well positioned to expand within our current market with us already landing arguably </w:t>
      </w:r>
      <w:r w:rsidR="00624D32">
        <w:rPr>
          <w:rFonts w:ascii="Times New Roman" w:hAnsi="Times New Roman" w:cs="Times New Roman"/>
          <w:sz w:val="24"/>
          <w:szCs w:val="24"/>
          <w:lang w:val="en-US"/>
        </w:rPr>
        <w:lastRenderedPageBreak/>
        <w:t xml:space="preserve">better than most brokerages with the millennial market due to our high levels of innovation in other areas of the business. </w:t>
      </w:r>
      <w:r w:rsidR="00FA46F9">
        <w:rPr>
          <w:rFonts w:ascii="Times New Roman" w:hAnsi="Times New Roman" w:cs="Times New Roman"/>
          <w:sz w:val="24"/>
          <w:szCs w:val="24"/>
          <w:lang w:val="en-US"/>
        </w:rPr>
        <w:t xml:space="preserve">(Robinhood, 2021) </w:t>
      </w:r>
      <w:r w:rsidR="00624D32">
        <w:rPr>
          <w:rFonts w:ascii="Times New Roman" w:hAnsi="Times New Roman" w:cs="Times New Roman"/>
          <w:sz w:val="24"/>
          <w:szCs w:val="24"/>
          <w:lang w:val="en-US"/>
        </w:rPr>
        <w:t>As we continue to grow and our customers continue to become more wealthy from investing, these growth mechanisms should run parallel in terms of their ability to grow side by side.</w:t>
      </w:r>
      <w:r w:rsidR="00FA46F9">
        <w:rPr>
          <w:rFonts w:ascii="Times New Roman" w:hAnsi="Times New Roman" w:cs="Times New Roman"/>
          <w:sz w:val="24"/>
          <w:szCs w:val="24"/>
          <w:lang w:val="en-US"/>
        </w:rPr>
        <w:t xml:space="preserve"> (Robinhood, 2021).</w:t>
      </w:r>
      <w:r w:rsidR="00624D32">
        <w:rPr>
          <w:rFonts w:ascii="Times New Roman" w:hAnsi="Times New Roman" w:cs="Times New Roman"/>
          <w:sz w:val="24"/>
          <w:szCs w:val="24"/>
          <w:lang w:val="en-US"/>
        </w:rPr>
        <w:t xml:space="preserve"> Therefore, it is critical that we get our customer care strategy right and geared toward looking after our customers as best as possible with both an eagle eye on the short and long-term strategies in mind, which is why this report places emphasis on building to become right and the simple strategic angles of our customer care approach, followed by intensive innovation throughout the long-term for our customer care strategy.</w:t>
      </w:r>
      <w:r w:rsidR="00FA46F9">
        <w:rPr>
          <w:rFonts w:ascii="Times New Roman" w:hAnsi="Times New Roman" w:cs="Times New Roman"/>
          <w:sz w:val="24"/>
          <w:szCs w:val="24"/>
          <w:lang w:val="en-US"/>
        </w:rPr>
        <w:t xml:space="preserve"> (Robinhood, 2021).</w:t>
      </w:r>
      <w:r w:rsidR="00624D32">
        <w:rPr>
          <w:rFonts w:ascii="Times New Roman" w:hAnsi="Times New Roman" w:cs="Times New Roman"/>
          <w:sz w:val="24"/>
          <w:szCs w:val="24"/>
          <w:lang w:val="en-US"/>
        </w:rPr>
        <w:t xml:space="preserve"> </w:t>
      </w:r>
      <w:r w:rsidR="00032831">
        <w:rPr>
          <w:rFonts w:ascii="Times New Roman" w:hAnsi="Times New Roman" w:cs="Times New Roman"/>
          <w:sz w:val="24"/>
          <w:szCs w:val="24"/>
          <w:lang w:val="en-US"/>
        </w:rPr>
        <w:t xml:space="preserve">This will enable us to be robust, </w:t>
      </w:r>
      <w:r w:rsidR="000321C8">
        <w:rPr>
          <w:rFonts w:ascii="Times New Roman" w:hAnsi="Times New Roman" w:cs="Times New Roman"/>
          <w:sz w:val="24"/>
          <w:szCs w:val="24"/>
          <w:lang w:val="en-US"/>
        </w:rPr>
        <w:t>resilient,</w:t>
      </w:r>
      <w:r w:rsidR="00032831">
        <w:rPr>
          <w:rFonts w:ascii="Times New Roman" w:hAnsi="Times New Roman" w:cs="Times New Roman"/>
          <w:sz w:val="24"/>
          <w:szCs w:val="24"/>
          <w:lang w:val="en-US"/>
        </w:rPr>
        <w:t xml:space="preserve"> and </w:t>
      </w:r>
      <w:r w:rsidR="00BD006C">
        <w:rPr>
          <w:rFonts w:ascii="Times New Roman" w:hAnsi="Times New Roman" w:cs="Times New Roman"/>
          <w:sz w:val="24"/>
          <w:szCs w:val="24"/>
          <w:lang w:val="en-US"/>
        </w:rPr>
        <w:t>personalized able to deal with a variety of market conditions, including a pandemic that could present possible risk to our business model.</w:t>
      </w:r>
    </w:p>
    <w:bookmarkEnd w:id="0" w:displacedByCustomXml="next"/>
    <w:sdt>
      <w:sdtPr>
        <w:rPr>
          <w:rFonts w:ascii="Times New Roman" w:eastAsiaTheme="minorEastAsia" w:hAnsi="Times New Roman" w:cs="Times New Roman"/>
          <w:color w:val="auto"/>
          <w:sz w:val="24"/>
          <w:szCs w:val="24"/>
        </w:rPr>
        <w:id w:val="242069985"/>
        <w:docPartObj>
          <w:docPartGallery w:val="Bibliographies"/>
          <w:docPartUnique/>
        </w:docPartObj>
      </w:sdtPr>
      <w:sdtEndPr/>
      <w:sdtContent>
        <w:p w14:paraId="309DA829" w14:textId="616BFF87" w:rsidR="001E75C9" w:rsidRPr="00BD006C" w:rsidRDefault="001E75C9" w:rsidP="00B933DB">
          <w:pPr>
            <w:pStyle w:val="Heading1"/>
            <w:spacing w:line="480" w:lineRule="auto"/>
            <w:rPr>
              <w:rFonts w:ascii="Times New Roman" w:hAnsi="Times New Roman" w:cs="Times New Roman"/>
              <w:b/>
              <w:bCs/>
              <w:color w:val="auto"/>
              <w:sz w:val="24"/>
              <w:szCs w:val="24"/>
              <w:u w:val="single"/>
            </w:rPr>
          </w:pPr>
          <w:r w:rsidRPr="00BD006C">
            <w:rPr>
              <w:rFonts w:ascii="Times New Roman" w:hAnsi="Times New Roman" w:cs="Times New Roman"/>
              <w:b/>
              <w:bCs/>
              <w:color w:val="auto"/>
              <w:sz w:val="24"/>
              <w:szCs w:val="24"/>
              <w:u w:val="single"/>
            </w:rPr>
            <w:t>Bibliography</w:t>
          </w:r>
        </w:p>
        <w:sdt>
          <w:sdtPr>
            <w:rPr>
              <w:rFonts w:ascii="Times New Roman" w:hAnsi="Times New Roman" w:cs="Times New Roman"/>
              <w:sz w:val="24"/>
              <w:szCs w:val="24"/>
            </w:rPr>
            <w:id w:val="111145805"/>
            <w:bibliography/>
          </w:sdtPr>
          <w:sdtEndPr/>
          <w:sdtContent>
            <w:p w14:paraId="53A08D5A" w14:textId="22C34A62" w:rsidR="001E75C9" w:rsidRPr="00B933DB" w:rsidRDefault="001E75C9" w:rsidP="00B933DB">
              <w:pPr>
                <w:spacing w:line="480" w:lineRule="auto"/>
                <w:rPr>
                  <w:rFonts w:ascii="Times New Roman" w:hAnsi="Times New Roman" w:cs="Times New Roman"/>
                  <w:sz w:val="24"/>
                  <w:szCs w:val="24"/>
                </w:rPr>
              </w:pPr>
            </w:p>
            <w:p w14:paraId="31318CFA"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Dess, G. G., Eisner, A., McNamara, G., (2016), Strategic Management: Texts and Cases, McGraw-Hill</w:t>
              </w:r>
            </w:p>
            <w:p w14:paraId="54FA1BE0"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Garner, J., Stead, W., Stead, E., (2014), Sustainable Strategic Management 2nd edition, London: England: Greenleaf Pub.</w:t>
              </w:r>
            </w:p>
            <w:p w14:paraId="1A0C3E0A"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Grant, R.M., (2015), Contemporary Strategy Analysis: Texts and Cases 9th edition</w:t>
              </w:r>
            </w:p>
            <w:p w14:paraId="62B4BB0E"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Hayes, J., (2014), The Theory and Practice of Change Management 4th edition, Palgrave</w:t>
              </w:r>
            </w:p>
            <w:p w14:paraId="4A78F57B"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Johnson, G., Whittington, R., Scholes, K., Angwin, D., Regner, P., (2017), Exploring Strategy Text and Cases 11th edition Harlow: Pearson</w:t>
              </w:r>
            </w:p>
            <w:p w14:paraId="1D6E5105"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Lynch, R., (2015), Strategic Management 7th edition, Pearson: Harlow</w:t>
              </w:r>
            </w:p>
            <w:p w14:paraId="6A2F9226" w14:textId="7E3901D5"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 xml:space="preserve">Business Strategy Review - Full text available at: EBSCOhost Business Source Complete  </w:t>
              </w:r>
            </w:p>
            <w:p w14:paraId="3E06AF7F" w14:textId="62C6C323"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lastRenderedPageBreak/>
                <w:t xml:space="preserve">Business Strategy and the Environment - Full text available at: EBSCOhost Business Source Complete. </w:t>
              </w:r>
            </w:p>
            <w:p w14:paraId="21875FFF" w14:textId="4FF41B43"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Global Strategy Journal - Full text available at: EBSCOhost Business Source Complete</w:t>
              </w:r>
            </w:p>
            <w:p w14:paraId="617A90B4" w14:textId="0378E4F4"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 xml:space="preserve">Strategy and Leadership - Full text available at: ProQuest ABI/INFORM Collection </w:t>
              </w:r>
            </w:p>
            <w:p w14:paraId="360E25C7" w14:textId="4A56EAC2"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Academy of Strategic Management Journal - Full text available at: EBSCOhost Business Source Complete</w:t>
              </w:r>
            </w:p>
            <w:p w14:paraId="57CC1BB5" w14:textId="0F6900F8"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Strategic Management Journal - Full text available at: EBSCOhost Business Source Complete</w:t>
              </w:r>
            </w:p>
            <w:p w14:paraId="77B3369D"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Academy of Strategic Management Journal - Full text available at: EBSCOhost Business Source Complete</w:t>
              </w:r>
            </w:p>
            <w:p w14:paraId="4C4FD57B"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 xml:space="preserve">Boston Consulting Group (online), Available from: https://www.bcg.com/ </w:t>
              </w:r>
            </w:p>
            <w:p w14:paraId="2DBDAAA6"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 xml:space="preserve">Business + Strategy (online), Available from: http://www.strategy-business.com/ </w:t>
              </w:r>
            </w:p>
            <w:p w14:paraId="60486969"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 xml:space="preserve">Business Strategy and the Environment - Full text available at: EBSCOhost Business Source Complete. </w:t>
              </w:r>
            </w:p>
            <w:p w14:paraId="5500C972"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 xml:space="preserve">Business Strategy Review - Full text available at: EBSCOhost Business Source Complete  </w:t>
              </w:r>
            </w:p>
            <w:p w14:paraId="1A3CEE43"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Global Strategy Journal - Full text available at: EBSCOhost Business Source Complete</w:t>
              </w:r>
            </w:p>
            <w:p w14:paraId="2E8D3DA2"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Harvard Business Review - Full text available at: EBSCOhost Business Source Complete</w:t>
              </w:r>
            </w:p>
            <w:p w14:paraId="7B8239A7"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Harvard Business Review Digital Articles - Full text available at: EBSCOhost Business Source Complete</w:t>
              </w:r>
            </w:p>
            <w:p w14:paraId="4DEAB8A6"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 xml:space="preserve">Market Research Society (online), Available from: https://www.mrs.org.uk/ </w:t>
              </w:r>
            </w:p>
            <w:p w14:paraId="40BA913F"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Market Research.com (online), Available from:http://www.marketresearch.com</w:t>
              </w:r>
            </w:p>
            <w:p w14:paraId="5062E8AA"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lastRenderedPageBreak/>
                <w:t xml:space="preserve">McKinsey Quarterly - Full text available at: EBSCOhost Business Source Complete </w:t>
              </w:r>
            </w:p>
            <w:p w14:paraId="7D84A63C" w14:textId="77777777" w:rsidR="00E936A6"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Mintzberg, H., Ahlstrand, B., and Lampel, J. (2009), Strategy Safari: The Complete Guide Through the Wilds of Strategic Management, Harlow:  FT Prentice Hall</w:t>
              </w:r>
            </w:p>
            <w:p w14:paraId="5ADC11CE" w14:textId="62E45102" w:rsidR="00AE0423" w:rsidRPr="00B933DB" w:rsidRDefault="00E936A6" w:rsidP="00B933DB">
              <w:pPr>
                <w:spacing w:line="480" w:lineRule="auto"/>
                <w:rPr>
                  <w:rFonts w:ascii="Times New Roman" w:hAnsi="Times New Roman" w:cs="Times New Roman"/>
                  <w:sz w:val="24"/>
                  <w:szCs w:val="24"/>
                </w:rPr>
              </w:pPr>
              <w:r w:rsidRPr="00B933DB">
                <w:rPr>
                  <w:rFonts w:ascii="Times New Roman" w:hAnsi="Times New Roman" w:cs="Times New Roman"/>
                  <w:sz w:val="24"/>
                  <w:szCs w:val="24"/>
                </w:rPr>
                <w:t>Strategic Management Journal - Full text available at: EBSCOhost Business Source Complete</w:t>
              </w:r>
            </w:p>
            <w:p w14:paraId="4419176B" w14:textId="6C084CB3" w:rsidR="00AE0423" w:rsidRPr="00B933DB" w:rsidRDefault="00AE0423" w:rsidP="00B933DB">
              <w:pPr>
                <w:spacing w:line="480" w:lineRule="auto"/>
                <w:rPr>
                  <w:rFonts w:ascii="Times New Roman" w:hAnsi="Times New Roman" w:cs="Times New Roman"/>
                  <w:sz w:val="24"/>
                  <w:szCs w:val="24"/>
                  <w:lang w:val="en-US"/>
                </w:rPr>
              </w:pPr>
              <w:r w:rsidRPr="00B933DB">
                <w:rPr>
                  <w:rFonts w:ascii="Times New Roman" w:hAnsi="Times New Roman" w:cs="Times New Roman"/>
                  <w:sz w:val="24"/>
                  <w:szCs w:val="24"/>
                </w:rPr>
                <w:t xml:space="preserve">The vision for 2025: Hyperpersonalized care and ‘care of one’ </w:t>
              </w:r>
              <w:hyperlink r:id="rId10" w:history="1">
                <w:r w:rsidRPr="00B933DB">
                  <w:rPr>
                    <w:rStyle w:val="Hyperlink"/>
                    <w:rFonts w:ascii="Times New Roman" w:hAnsi="Times New Roman" w:cs="Times New Roman"/>
                    <w:color w:val="auto"/>
                    <w:sz w:val="24"/>
                    <w:szCs w:val="24"/>
                    <w:u w:val="none"/>
                    <w:lang w:val="en-US"/>
                  </w:rPr>
                  <w:t>https://www.mckinsey.com/business-functions/operations/our-insights/the-vision-for-2025-hyperpersonalized-care-and-care-of-one</w:t>
                </w:r>
              </w:hyperlink>
            </w:p>
            <w:p w14:paraId="751F35FC" w14:textId="61017811" w:rsidR="00AE0423" w:rsidRDefault="00AE0423" w:rsidP="00B933DB">
              <w:pPr>
                <w:spacing w:line="480" w:lineRule="auto"/>
                <w:rPr>
                  <w:rStyle w:val="Hyperlink"/>
                  <w:rFonts w:ascii="Times New Roman" w:hAnsi="Times New Roman" w:cs="Times New Roman"/>
                  <w:color w:val="auto"/>
                  <w:sz w:val="24"/>
                  <w:szCs w:val="24"/>
                  <w:u w:val="none"/>
                </w:rPr>
              </w:pPr>
              <w:r w:rsidRPr="00B933DB">
                <w:rPr>
                  <w:rFonts w:ascii="Times New Roman" w:hAnsi="Times New Roman" w:cs="Times New Roman"/>
                  <w:sz w:val="24"/>
                  <w:szCs w:val="24"/>
                </w:rPr>
                <w:t xml:space="preserve">Robinhood is adding more customer service representatives after Congress grilled its CEO about a lack of support lines. </w:t>
              </w:r>
              <w:hyperlink r:id="rId11" w:history="1">
                <w:r w:rsidRPr="00B933DB">
                  <w:rPr>
                    <w:rStyle w:val="Hyperlink"/>
                    <w:rFonts w:ascii="Times New Roman" w:hAnsi="Times New Roman" w:cs="Times New Roman"/>
                    <w:color w:val="auto"/>
                    <w:sz w:val="24"/>
                    <w:szCs w:val="24"/>
                    <w:u w:val="none"/>
                  </w:rPr>
                  <w:t>Robinhood Ups Customer Service After Congress Grills CEO Over Lack of Help (businessinsider.com)</w:t>
                </w:r>
              </w:hyperlink>
            </w:p>
            <w:p w14:paraId="10680403" w14:textId="49347E23" w:rsidR="004F65FA" w:rsidRDefault="004F65FA"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Kings of Frictionless Customer Experience. </w:t>
              </w:r>
              <w:r w:rsidRPr="00B933DB">
                <w:rPr>
                  <w:rFonts w:ascii="Times New Roman" w:hAnsi="Times New Roman" w:cs="Times New Roman"/>
                  <w:sz w:val="24"/>
                  <w:szCs w:val="24"/>
                </w:rPr>
                <w:t xml:space="preserve"> </w:t>
              </w:r>
              <w:hyperlink r:id="rId12" w:history="1">
                <w:r w:rsidRPr="005B70AD">
                  <w:rPr>
                    <w:rStyle w:val="Hyperlink"/>
                    <w:rFonts w:ascii="Times New Roman" w:hAnsi="Times New Roman" w:cs="Times New Roman"/>
                    <w:sz w:val="24"/>
                    <w:szCs w:val="24"/>
                  </w:rPr>
                  <w:t>https://www.stevenvanbelleghem.com/blog/five-invisible-kings-of-the-frictionless-customer-experience/</w:t>
                </w:r>
              </w:hyperlink>
              <w:r>
                <w:rPr>
                  <w:rFonts w:ascii="Times New Roman" w:hAnsi="Times New Roman" w:cs="Times New Roman"/>
                  <w:sz w:val="24"/>
                  <w:szCs w:val="24"/>
                </w:rPr>
                <w:t xml:space="preserve"> </w:t>
              </w:r>
            </w:p>
            <w:p w14:paraId="7DD7F361" w14:textId="4BC734D2" w:rsidR="004F65FA" w:rsidRDefault="004F65FA"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Five Ways AI Improves Brand Marketing ROI </w:t>
              </w:r>
              <w:hyperlink r:id="rId13" w:history="1">
                <w:r w:rsidRPr="005B70AD">
                  <w:rPr>
                    <w:rStyle w:val="Hyperlink"/>
                    <w:rFonts w:ascii="Times New Roman" w:hAnsi="Times New Roman" w:cs="Times New Roman"/>
                    <w:sz w:val="24"/>
                    <w:szCs w:val="24"/>
                  </w:rPr>
                  <w:t>https://www.forbes.com/sites/forbesbusinesscouncil/2021/12/17/five-ways-ai-improves-brand-marketing-roi/?sh=77e028d64132</w:t>
                </w:r>
              </w:hyperlink>
              <w:r>
                <w:rPr>
                  <w:rFonts w:ascii="Times New Roman" w:hAnsi="Times New Roman" w:cs="Times New Roman"/>
                  <w:sz w:val="24"/>
                  <w:szCs w:val="24"/>
                </w:rPr>
                <w:t xml:space="preserve"> </w:t>
              </w:r>
            </w:p>
            <w:p w14:paraId="34424497" w14:textId="50387635" w:rsidR="004F65FA" w:rsidRDefault="004F65FA"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Robinhood Website. </w:t>
              </w:r>
              <w:hyperlink r:id="rId14" w:history="1">
                <w:r w:rsidRPr="005B70AD">
                  <w:rPr>
                    <w:rStyle w:val="Hyperlink"/>
                    <w:rFonts w:ascii="Times New Roman" w:hAnsi="Times New Roman" w:cs="Times New Roman"/>
                    <w:sz w:val="24"/>
                    <w:szCs w:val="24"/>
                  </w:rPr>
                  <w:t>https://robinhood.com/us/en/</w:t>
                </w:r>
              </w:hyperlink>
              <w:r>
                <w:rPr>
                  <w:rFonts w:ascii="Times New Roman" w:hAnsi="Times New Roman" w:cs="Times New Roman"/>
                  <w:sz w:val="24"/>
                  <w:szCs w:val="24"/>
                </w:rPr>
                <w:t xml:space="preserve"> </w:t>
              </w:r>
            </w:p>
            <w:p w14:paraId="211BB456" w14:textId="5319191B" w:rsidR="004F65FA" w:rsidRDefault="004F65FA"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BMW New sales and marketing strategies. </w:t>
              </w:r>
              <w:hyperlink r:id="rId15" w:history="1">
                <w:r w:rsidRPr="005B70AD">
                  <w:rPr>
                    <w:rStyle w:val="Hyperlink"/>
                    <w:rFonts w:ascii="Times New Roman" w:hAnsi="Times New Roman" w:cs="Times New Roman"/>
                    <w:sz w:val="24"/>
                    <w:szCs w:val="24"/>
                  </w:rPr>
                  <w:t>https://www.press.bmwgroup.com/global/article/detail/T0324289EN/new-sales-and-marketing-strategy:-bmw-group-optimistic-about-2021-after-posting-record-q4-sales-</w:t>
                </w:r>
              </w:hyperlink>
              <w:r>
                <w:rPr>
                  <w:rFonts w:ascii="Times New Roman" w:hAnsi="Times New Roman" w:cs="Times New Roman"/>
                  <w:sz w:val="24"/>
                  <w:szCs w:val="24"/>
                </w:rPr>
                <w:t xml:space="preserve"> </w:t>
              </w:r>
            </w:p>
            <w:p w14:paraId="04E500A5" w14:textId="329D5B40" w:rsidR="004F65FA" w:rsidRDefault="004F65FA"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Robinhood debuts on Nasdaq – Jim Cramer and other share their take. </w:t>
              </w:r>
              <w:hyperlink r:id="rId16" w:history="1">
                <w:r w:rsidRPr="005B70AD">
                  <w:rPr>
                    <w:rStyle w:val="Hyperlink"/>
                    <w:rFonts w:ascii="Times New Roman" w:hAnsi="Times New Roman" w:cs="Times New Roman"/>
                    <w:sz w:val="24"/>
                    <w:szCs w:val="24"/>
                  </w:rPr>
                  <w:t>https://www.cnbc.com/2021/07/29/robinhood-stock-nasdaq-ipo-jim-cramer-and-others-share-their-take.html</w:t>
                </w:r>
              </w:hyperlink>
              <w:r>
                <w:rPr>
                  <w:rFonts w:ascii="Times New Roman" w:hAnsi="Times New Roman" w:cs="Times New Roman"/>
                  <w:sz w:val="24"/>
                  <w:szCs w:val="24"/>
                </w:rPr>
                <w:t xml:space="preserve"> </w:t>
              </w:r>
            </w:p>
            <w:p w14:paraId="59C2876E" w14:textId="4AD2708B" w:rsidR="004C0436" w:rsidRPr="008E6D6D" w:rsidRDefault="004C0436" w:rsidP="00B933DB">
              <w:pPr>
                <w:spacing w:line="480" w:lineRule="auto"/>
                <w:rPr>
                  <w:rFonts w:ascii="Times New Roman" w:hAnsi="Times New Roman" w:cs="Times New Roman"/>
                  <w:sz w:val="24"/>
                  <w:szCs w:val="24"/>
                  <w:lang w:val="de-DE"/>
                </w:rPr>
              </w:pPr>
              <w:r w:rsidRPr="008E6D6D">
                <w:rPr>
                  <w:rFonts w:ascii="Times New Roman" w:hAnsi="Times New Roman" w:cs="Times New Roman"/>
                  <w:sz w:val="24"/>
                  <w:szCs w:val="24"/>
                  <w:lang w:val="de-DE"/>
                </w:rPr>
                <w:lastRenderedPageBreak/>
                <w:t xml:space="preserve">Charles Schwab Website. </w:t>
              </w:r>
              <w:hyperlink r:id="rId17" w:anchor=":~:text=You%20can%20generally%20expect%20a,at%20the%20phone%20number%20below" w:history="1">
                <w:r w:rsidRPr="008E6D6D">
                  <w:rPr>
                    <w:rStyle w:val="Hyperlink"/>
                    <w:rFonts w:ascii="Times New Roman" w:hAnsi="Times New Roman" w:cs="Times New Roman"/>
                    <w:sz w:val="24"/>
                    <w:szCs w:val="24"/>
                    <w:lang w:val="de-DE"/>
                  </w:rPr>
                  <w:t>https://international.schwab.com/contact-us#:~:text=You%20can%20generally%20expect%20a,at%20the%20phone%20number%20below</w:t>
                </w:r>
              </w:hyperlink>
              <w:r w:rsidRPr="008E6D6D">
                <w:rPr>
                  <w:rFonts w:ascii="Times New Roman" w:hAnsi="Times New Roman" w:cs="Times New Roman"/>
                  <w:sz w:val="24"/>
                  <w:szCs w:val="24"/>
                  <w:lang w:val="de-DE"/>
                </w:rPr>
                <w:t xml:space="preserve">. </w:t>
              </w:r>
            </w:p>
            <w:p w14:paraId="063451FA" w14:textId="7636CA0E" w:rsidR="004C0436" w:rsidRDefault="004C0436"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How AI can enhance your customer experience. </w:t>
              </w:r>
              <w:hyperlink r:id="rId18" w:history="1">
                <w:r w:rsidRPr="005B70AD">
                  <w:rPr>
                    <w:rStyle w:val="Hyperlink"/>
                    <w:rFonts w:ascii="Times New Roman" w:hAnsi="Times New Roman" w:cs="Times New Roman"/>
                    <w:sz w:val="24"/>
                    <w:szCs w:val="24"/>
                  </w:rPr>
                  <w:t>https://www.netomi.com/ai-customer-experience</w:t>
                </w:r>
              </w:hyperlink>
              <w:r>
                <w:rPr>
                  <w:rFonts w:ascii="Times New Roman" w:hAnsi="Times New Roman" w:cs="Times New Roman"/>
                  <w:sz w:val="24"/>
                  <w:szCs w:val="24"/>
                </w:rPr>
                <w:t xml:space="preserve"> </w:t>
              </w:r>
            </w:p>
            <w:p w14:paraId="2EF2761A" w14:textId="091F2896" w:rsidR="004C0436" w:rsidRDefault="004C0436"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Robinhood’s international expansion plan. </w:t>
              </w:r>
              <w:hyperlink r:id="rId19" w:anchor=":~:text=Unfortunately%2C%20Robinhood%20is%20not%20yet,no%20step%20further%20since%20then" w:history="1">
                <w:r w:rsidRPr="005B70AD">
                  <w:rPr>
                    <w:rStyle w:val="Hyperlink"/>
                    <w:rFonts w:ascii="Times New Roman" w:hAnsi="Times New Roman" w:cs="Times New Roman"/>
                    <w:sz w:val="24"/>
                    <w:szCs w:val="24"/>
                  </w:rPr>
                  <w:t>https://investingintheweb.com/investment-apps/robinhood-europe/#:~:text=Unfortunately%2C%20Robinhood%20is%20not%20yet,no%20step%20further%20since%20then</w:t>
                </w:r>
              </w:hyperlink>
              <w:r w:rsidRPr="004C0436">
                <w:rPr>
                  <w:rFonts w:ascii="Times New Roman" w:hAnsi="Times New Roman" w:cs="Times New Roman"/>
                  <w:sz w:val="24"/>
                  <w:szCs w:val="24"/>
                </w:rPr>
                <w:t>.</w:t>
              </w:r>
              <w:r>
                <w:rPr>
                  <w:rFonts w:ascii="Times New Roman" w:hAnsi="Times New Roman" w:cs="Times New Roman"/>
                  <w:sz w:val="24"/>
                  <w:szCs w:val="24"/>
                </w:rPr>
                <w:t xml:space="preserve"> </w:t>
              </w:r>
            </w:p>
            <w:p w14:paraId="0B64B632" w14:textId="1A56238B" w:rsidR="004C0436" w:rsidRDefault="004C0436"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Augumented reality statistics you should know in 2021. </w:t>
              </w:r>
              <w:hyperlink r:id="rId20" w:history="1">
                <w:r w:rsidRPr="005B70AD">
                  <w:rPr>
                    <w:rStyle w:val="Hyperlink"/>
                    <w:rFonts w:ascii="Times New Roman" w:hAnsi="Times New Roman" w:cs="Times New Roman"/>
                    <w:sz w:val="24"/>
                    <w:szCs w:val="24"/>
                  </w:rPr>
                  <w:t>https://www.threekit.com/20-augmented-reality-statistics-you-should-know-in-2020</w:t>
                </w:r>
              </w:hyperlink>
              <w:r>
                <w:rPr>
                  <w:rFonts w:ascii="Times New Roman" w:hAnsi="Times New Roman" w:cs="Times New Roman"/>
                  <w:sz w:val="24"/>
                  <w:szCs w:val="24"/>
                </w:rPr>
                <w:t xml:space="preserve"> </w:t>
              </w:r>
            </w:p>
            <w:p w14:paraId="759E3B86" w14:textId="2F902F90" w:rsidR="004C0436" w:rsidRDefault="004C0436"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Percentages of Millennials who Game. </w:t>
              </w:r>
              <w:hyperlink r:id="rId21" w:anchor=":~:text=Average%20Percent%20of%20Population%20Playing%20Games&amp;text=Not%20far%20from%20Z%27s%2C%2077,in%20the%20past%206%20months" w:history="1">
                <w:r w:rsidRPr="005B70AD">
                  <w:rPr>
                    <w:rStyle w:val="Hyperlink"/>
                    <w:rFonts w:ascii="Times New Roman" w:hAnsi="Times New Roman" w:cs="Times New Roman"/>
                    <w:sz w:val="24"/>
                    <w:szCs w:val="24"/>
                  </w:rPr>
                  <w:t>https://www.talkesport.com/news/more-than-80-gen-z-and-millennials-play-video-games-now/#:~:text=Average%20Percent%20of%20Population%20Playing%20Games&amp;text=Not%20far%20from%20Z%27s%2C%2077,in%20the%20past%206%20months</w:t>
                </w:r>
              </w:hyperlink>
              <w:r w:rsidRPr="004C0436">
                <w:rPr>
                  <w:rFonts w:ascii="Times New Roman" w:hAnsi="Times New Roman" w:cs="Times New Roman"/>
                  <w:sz w:val="24"/>
                  <w:szCs w:val="24"/>
                </w:rPr>
                <w:t>.</w:t>
              </w:r>
              <w:r>
                <w:rPr>
                  <w:rFonts w:ascii="Times New Roman" w:hAnsi="Times New Roman" w:cs="Times New Roman"/>
                  <w:sz w:val="24"/>
                  <w:szCs w:val="24"/>
                </w:rPr>
                <w:t xml:space="preserve"> </w:t>
              </w:r>
            </w:p>
            <w:p w14:paraId="497D84BF" w14:textId="1A8E237D" w:rsidR="004C0436" w:rsidRDefault="004C0436"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top customer service strategies that stand the test of time. </w:t>
              </w:r>
              <w:hyperlink r:id="rId22" w:history="1">
                <w:r w:rsidRPr="005B70AD">
                  <w:rPr>
                    <w:rStyle w:val="Hyperlink"/>
                    <w:rFonts w:ascii="Times New Roman" w:hAnsi="Times New Roman" w:cs="Times New Roman"/>
                    <w:sz w:val="24"/>
                    <w:szCs w:val="24"/>
                  </w:rPr>
                  <w:t>https://www.callcentrehelper.com/the-top-10-customer-service-strategies-27041.htm</w:t>
                </w:r>
              </w:hyperlink>
              <w:r>
                <w:rPr>
                  <w:rFonts w:ascii="Times New Roman" w:hAnsi="Times New Roman" w:cs="Times New Roman"/>
                  <w:sz w:val="24"/>
                  <w:szCs w:val="24"/>
                </w:rPr>
                <w:t xml:space="preserve"> </w:t>
              </w:r>
            </w:p>
            <w:p w14:paraId="59F43060" w14:textId="356D266A" w:rsidR="004C0436" w:rsidRDefault="004C0436"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Robinhood Review. </w:t>
              </w:r>
              <w:hyperlink r:id="rId23" w:history="1">
                <w:r w:rsidRPr="005B70AD">
                  <w:rPr>
                    <w:rStyle w:val="Hyperlink"/>
                    <w:rFonts w:ascii="Times New Roman" w:hAnsi="Times New Roman" w:cs="Times New Roman"/>
                    <w:sz w:val="24"/>
                    <w:szCs w:val="24"/>
                  </w:rPr>
                  <w:t>https://www.investopedia.com/robinhood-review-4587919</w:t>
                </w:r>
              </w:hyperlink>
              <w:r>
                <w:rPr>
                  <w:rFonts w:ascii="Times New Roman" w:hAnsi="Times New Roman" w:cs="Times New Roman"/>
                  <w:sz w:val="24"/>
                  <w:szCs w:val="24"/>
                </w:rPr>
                <w:t xml:space="preserve"> </w:t>
              </w:r>
            </w:p>
            <w:p w14:paraId="376788ED" w14:textId="794738F5" w:rsidR="004C0436" w:rsidRDefault="004C0436"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Robinhood: Meeting our customers responsibility. </w:t>
              </w:r>
              <w:hyperlink r:id="rId24" w:history="1">
                <w:r w:rsidRPr="005B70AD">
                  <w:rPr>
                    <w:rStyle w:val="Hyperlink"/>
                    <w:rFonts w:ascii="Times New Roman" w:hAnsi="Times New Roman" w:cs="Times New Roman"/>
                    <w:sz w:val="24"/>
                    <w:szCs w:val="24"/>
                  </w:rPr>
                  <w:t>https://blog.robinhood.com/news/2021/6/30/meeting-our-responsibilities-to-customers</w:t>
                </w:r>
              </w:hyperlink>
              <w:r>
                <w:rPr>
                  <w:rFonts w:ascii="Times New Roman" w:hAnsi="Times New Roman" w:cs="Times New Roman"/>
                  <w:sz w:val="24"/>
                  <w:szCs w:val="24"/>
                </w:rPr>
                <w:t xml:space="preserve"> </w:t>
              </w:r>
            </w:p>
            <w:p w14:paraId="3C611161" w14:textId="24EEBBCD" w:rsidR="004C0436" w:rsidRDefault="004C0436"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Examples of innovative customer care. </w:t>
              </w:r>
              <w:hyperlink r:id="rId25" w:history="1">
                <w:r w:rsidRPr="005B70AD">
                  <w:rPr>
                    <w:rStyle w:val="Hyperlink"/>
                    <w:rFonts w:ascii="Times New Roman" w:hAnsi="Times New Roman" w:cs="Times New Roman"/>
                    <w:sz w:val="24"/>
                    <w:szCs w:val="24"/>
                  </w:rPr>
                  <w:t>https://www.trendhunter.com/slideshow/examples-of-innovative-customer-service</w:t>
                </w:r>
              </w:hyperlink>
              <w:r>
                <w:rPr>
                  <w:rFonts w:ascii="Times New Roman" w:hAnsi="Times New Roman" w:cs="Times New Roman"/>
                  <w:sz w:val="24"/>
                  <w:szCs w:val="24"/>
                </w:rPr>
                <w:t xml:space="preserve"> </w:t>
              </w:r>
            </w:p>
            <w:p w14:paraId="75A780C9" w14:textId="3F6FA323" w:rsidR="004C0436" w:rsidRDefault="004C0436" w:rsidP="00B933D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Robinhood Revenue and Usage Statistics 2021. </w:t>
              </w:r>
              <w:hyperlink r:id="rId26" w:history="1">
                <w:r w:rsidRPr="005B70AD">
                  <w:rPr>
                    <w:rStyle w:val="Hyperlink"/>
                    <w:rFonts w:ascii="Times New Roman" w:hAnsi="Times New Roman" w:cs="Times New Roman"/>
                    <w:sz w:val="24"/>
                    <w:szCs w:val="24"/>
                  </w:rPr>
                  <w:t>https://www.businessofapps.com/data/robinhood-statistics/</w:t>
                </w:r>
              </w:hyperlink>
              <w:r>
                <w:rPr>
                  <w:rFonts w:ascii="Times New Roman" w:hAnsi="Times New Roman" w:cs="Times New Roman"/>
                  <w:sz w:val="24"/>
                  <w:szCs w:val="24"/>
                </w:rPr>
                <w:t xml:space="preserve"> </w:t>
              </w:r>
            </w:p>
            <w:p w14:paraId="38D242AB" w14:textId="32026336" w:rsidR="004C0436" w:rsidRDefault="004C0436"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How Robinhood disrupted the brokerage industry. </w:t>
              </w:r>
              <w:hyperlink r:id="rId27" w:history="1">
                <w:r w:rsidRPr="005B70AD">
                  <w:rPr>
                    <w:rStyle w:val="Hyperlink"/>
                    <w:rFonts w:ascii="Times New Roman" w:hAnsi="Times New Roman" w:cs="Times New Roman"/>
                    <w:sz w:val="24"/>
                    <w:szCs w:val="24"/>
                  </w:rPr>
                  <w:t>https://www.forbes.com/sites/tomtaulli/2021/07/31/robinhood-how-it-disrupted-the-brokerage-industry/?sh=3f868ecb6248</w:t>
                </w:r>
              </w:hyperlink>
              <w:r>
                <w:rPr>
                  <w:rFonts w:ascii="Times New Roman" w:hAnsi="Times New Roman" w:cs="Times New Roman"/>
                  <w:sz w:val="24"/>
                  <w:szCs w:val="24"/>
                </w:rPr>
                <w:t xml:space="preserve"> </w:t>
              </w:r>
            </w:p>
            <w:p w14:paraId="20A4DEB8" w14:textId="0E715D37" w:rsidR="00527476" w:rsidRDefault="00527476"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Reasons why Robinhood could see 10x gains. </w:t>
              </w:r>
              <w:hyperlink r:id="rId28" w:history="1">
                <w:r w:rsidRPr="005B70AD">
                  <w:rPr>
                    <w:rStyle w:val="Hyperlink"/>
                    <w:rFonts w:ascii="Times New Roman" w:hAnsi="Times New Roman" w:cs="Times New Roman"/>
                    <w:sz w:val="24"/>
                    <w:szCs w:val="24"/>
                  </w:rPr>
                  <w:t>https://www.fool.com/investing/2021/08/11/3-reasons-why-robinhood-stock-could-10x/</w:t>
                </w:r>
              </w:hyperlink>
            </w:p>
            <w:p w14:paraId="1039DB54" w14:textId="63DF3858" w:rsidR="00527476" w:rsidRDefault="00527476"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Forbes Advisor: Brokers Reviews. </w:t>
              </w:r>
              <w:hyperlink r:id="rId29" w:anchor="charles_schwab_best_online_broker_for_customer_service_section" w:history="1">
                <w:r w:rsidRPr="005B70AD">
                  <w:rPr>
                    <w:rStyle w:val="Hyperlink"/>
                    <w:rFonts w:ascii="Times New Roman" w:hAnsi="Times New Roman" w:cs="Times New Roman"/>
                    <w:sz w:val="24"/>
                    <w:szCs w:val="24"/>
                  </w:rPr>
                  <w:t>https://www.forbes.com/advisor/investing/best-online-brokers/#charles_schwab_best_online_broker_for_customer_service_section</w:t>
                </w:r>
              </w:hyperlink>
              <w:r>
                <w:rPr>
                  <w:rFonts w:ascii="Times New Roman" w:hAnsi="Times New Roman" w:cs="Times New Roman"/>
                  <w:sz w:val="24"/>
                  <w:szCs w:val="24"/>
                </w:rPr>
                <w:t xml:space="preserve"> </w:t>
              </w:r>
            </w:p>
            <w:p w14:paraId="058173DF" w14:textId="5AFFE2AD" w:rsidR="00527476" w:rsidRDefault="00527476"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Robinhood has a customer service problem. </w:t>
              </w:r>
              <w:hyperlink r:id="rId30" w:history="1">
                <w:r w:rsidRPr="005B70AD">
                  <w:rPr>
                    <w:rStyle w:val="Hyperlink"/>
                    <w:rFonts w:ascii="Times New Roman" w:hAnsi="Times New Roman" w:cs="Times New Roman"/>
                    <w:sz w:val="24"/>
                    <w:szCs w:val="24"/>
                  </w:rPr>
                  <w:t>https://www.wsj.com/articles/robinhood-has-a-customer-service-problem-11619602202</w:t>
                </w:r>
              </w:hyperlink>
              <w:r>
                <w:rPr>
                  <w:rFonts w:ascii="Times New Roman" w:hAnsi="Times New Roman" w:cs="Times New Roman"/>
                  <w:sz w:val="24"/>
                  <w:szCs w:val="24"/>
                </w:rPr>
                <w:t xml:space="preserve"> </w:t>
              </w:r>
            </w:p>
            <w:p w14:paraId="25A7EC61" w14:textId="3B9AE23B" w:rsidR="00527476" w:rsidRDefault="00527476"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Culture problems at Robinhood. </w:t>
              </w:r>
              <w:hyperlink r:id="rId31" w:history="1">
                <w:r w:rsidRPr="005B70AD">
                  <w:rPr>
                    <w:rStyle w:val="Hyperlink"/>
                    <w:rFonts w:ascii="Times New Roman" w:hAnsi="Times New Roman" w:cs="Times New Roman"/>
                    <w:sz w:val="24"/>
                    <w:szCs w:val="24"/>
                  </w:rPr>
                  <w:t>https://www.forbes.com/sites/joemoglia/2021/11/23/robinhood-has-a-culture-problem-here-are-3-steps-to-fix-it/?sh=3b476382ab94</w:t>
                </w:r>
              </w:hyperlink>
              <w:r>
                <w:rPr>
                  <w:rFonts w:ascii="Times New Roman" w:hAnsi="Times New Roman" w:cs="Times New Roman"/>
                  <w:sz w:val="24"/>
                  <w:szCs w:val="24"/>
                </w:rPr>
                <w:t xml:space="preserve"> </w:t>
              </w:r>
            </w:p>
            <w:p w14:paraId="3FE5B252" w14:textId="52C9A8CB" w:rsidR="00527476" w:rsidRDefault="00527476" w:rsidP="00B933DB">
              <w:pPr>
                <w:spacing w:line="480" w:lineRule="auto"/>
                <w:rPr>
                  <w:rFonts w:ascii="Times New Roman" w:hAnsi="Times New Roman" w:cs="Times New Roman"/>
                  <w:sz w:val="24"/>
                  <w:szCs w:val="24"/>
                </w:rPr>
              </w:pPr>
              <w:r>
                <w:rPr>
                  <w:rFonts w:ascii="Times New Roman" w:hAnsi="Times New Roman" w:cs="Times New Roman"/>
                  <w:sz w:val="24"/>
                  <w:szCs w:val="24"/>
                </w:rPr>
                <w:t xml:space="preserve">Robinhood faces dozens of lawsuits over complaints and long times to fix accounts. </w:t>
              </w:r>
              <w:hyperlink r:id="rId32" w:history="1">
                <w:r w:rsidRPr="005B70AD">
                  <w:rPr>
                    <w:rStyle w:val="Hyperlink"/>
                    <w:rFonts w:ascii="Times New Roman" w:hAnsi="Times New Roman" w:cs="Times New Roman"/>
                    <w:sz w:val="24"/>
                    <w:szCs w:val="24"/>
                  </w:rPr>
                  <w:t>https://www.dailymail.co.uk/news/article-9521693/Robinhood-faces-dozens-lawsuits-customer-service-issues.html</w:t>
                </w:r>
              </w:hyperlink>
              <w:r>
                <w:rPr>
                  <w:rFonts w:ascii="Times New Roman" w:hAnsi="Times New Roman" w:cs="Times New Roman"/>
                  <w:sz w:val="24"/>
                  <w:szCs w:val="24"/>
                </w:rPr>
                <w:t xml:space="preserve"> </w:t>
              </w:r>
            </w:p>
            <w:p w14:paraId="2DD5AC7E" w14:textId="77777777" w:rsidR="004C0436" w:rsidRPr="00B933DB" w:rsidRDefault="004C0436" w:rsidP="00B933DB">
              <w:pPr>
                <w:spacing w:line="480" w:lineRule="auto"/>
                <w:rPr>
                  <w:rFonts w:ascii="Times New Roman" w:hAnsi="Times New Roman" w:cs="Times New Roman"/>
                  <w:sz w:val="24"/>
                  <w:szCs w:val="24"/>
                </w:rPr>
              </w:pPr>
            </w:p>
            <w:p w14:paraId="2B48F5F4" w14:textId="42BB48C5" w:rsidR="001E75C9" w:rsidRPr="00B933DB" w:rsidRDefault="0017637D" w:rsidP="00B933DB">
              <w:pPr>
                <w:spacing w:line="480" w:lineRule="auto"/>
                <w:rPr>
                  <w:rFonts w:ascii="Times New Roman" w:hAnsi="Times New Roman" w:cs="Times New Roman"/>
                  <w:sz w:val="24"/>
                  <w:szCs w:val="24"/>
                </w:rPr>
              </w:pPr>
            </w:p>
          </w:sdtContent>
        </w:sdt>
      </w:sdtContent>
    </w:sdt>
    <w:p w14:paraId="15BA31D5" w14:textId="77777777" w:rsidR="0022380E" w:rsidRPr="00CE72AE" w:rsidRDefault="0022380E" w:rsidP="00302AA4">
      <w:pPr>
        <w:rPr>
          <w:sz w:val="28"/>
          <w:szCs w:val="28"/>
        </w:rPr>
      </w:pPr>
    </w:p>
    <w:p w14:paraId="7D31C86A" w14:textId="77777777" w:rsidR="00302AA4" w:rsidRPr="00CE72AE" w:rsidRDefault="00302AA4" w:rsidP="00080C93">
      <w:pPr>
        <w:rPr>
          <w:b/>
          <w:bCs/>
          <w:sz w:val="28"/>
          <w:szCs w:val="28"/>
          <w:u w:val="single"/>
        </w:rPr>
      </w:pPr>
    </w:p>
    <w:sectPr w:rsidR="00302AA4" w:rsidRPr="00CE72AE" w:rsidSect="00B17199">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6F9BD" w14:textId="77777777" w:rsidR="0017637D" w:rsidRDefault="0017637D" w:rsidP="00B17199">
      <w:pPr>
        <w:spacing w:after="0" w:line="240" w:lineRule="auto"/>
      </w:pPr>
      <w:r>
        <w:separator/>
      </w:r>
    </w:p>
  </w:endnote>
  <w:endnote w:type="continuationSeparator" w:id="0">
    <w:p w14:paraId="448A0E30" w14:textId="77777777" w:rsidR="0017637D" w:rsidRDefault="0017637D" w:rsidP="00B171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4684900"/>
      <w:docPartObj>
        <w:docPartGallery w:val="Page Numbers (Bottom of Page)"/>
        <w:docPartUnique/>
      </w:docPartObj>
    </w:sdtPr>
    <w:sdtEndPr>
      <w:rPr>
        <w:noProof/>
      </w:rPr>
    </w:sdtEndPr>
    <w:sdtContent>
      <w:p w14:paraId="4665C94D" w14:textId="73ED0686" w:rsidR="00290EDB" w:rsidRDefault="00290EDB">
        <w:pPr>
          <w:pStyle w:val="Footer"/>
        </w:pPr>
        <w:r>
          <w:fldChar w:fldCharType="begin"/>
        </w:r>
        <w:r>
          <w:instrText xml:space="preserve"> PAGE   \* MERGEFORMAT </w:instrText>
        </w:r>
        <w:r>
          <w:fldChar w:fldCharType="separate"/>
        </w:r>
        <w:r>
          <w:rPr>
            <w:noProof/>
          </w:rPr>
          <w:t>2</w:t>
        </w:r>
        <w:r>
          <w:rPr>
            <w:noProof/>
          </w:rPr>
          <w:fldChar w:fldCharType="end"/>
        </w:r>
      </w:p>
    </w:sdtContent>
  </w:sdt>
  <w:p w14:paraId="7082F54E" w14:textId="77777777" w:rsidR="00290EDB" w:rsidRDefault="00290E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CA527" w14:textId="77777777" w:rsidR="0017637D" w:rsidRDefault="0017637D" w:rsidP="00B17199">
      <w:pPr>
        <w:spacing w:after="0" w:line="240" w:lineRule="auto"/>
      </w:pPr>
      <w:r>
        <w:separator/>
      </w:r>
    </w:p>
  </w:footnote>
  <w:footnote w:type="continuationSeparator" w:id="0">
    <w:p w14:paraId="3B676900" w14:textId="77777777" w:rsidR="0017637D" w:rsidRDefault="0017637D" w:rsidP="00B171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28865" w14:textId="1AEE9A0A" w:rsidR="00290EDB" w:rsidRDefault="00290EDB">
    <w:pPr>
      <w:pStyle w:val="Header"/>
      <w:rPr>
        <w:lang w:val="en-US"/>
      </w:rPr>
    </w:pPr>
    <w:r>
      <w:rPr>
        <w:lang w:val="en-US"/>
      </w:rPr>
      <w:t xml:space="preserve">Student Number: </w:t>
    </w:r>
    <w:r w:rsidRPr="00B17199">
      <w:rPr>
        <w:lang w:val="en-US"/>
      </w:rPr>
      <w:t>2006042</w:t>
    </w:r>
  </w:p>
  <w:p w14:paraId="77536DDB" w14:textId="6B428DD8" w:rsidR="00290EDB" w:rsidRPr="00B17199" w:rsidRDefault="00290EDB">
    <w:pPr>
      <w:pStyle w:val="Header"/>
      <w:rPr>
        <w:lang w:val="en-US"/>
      </w:rPr>
    </w:pPr>
    <w:r>
      <w:rPr>
        <w:lang w:val="en-US"/>
      </w:rPr>
      <w:t xml:space="preserve">Module: </w:t>
    </w:r>
    <w:r w:rsidR="00C61B09">
      <w:rPr>
        <w:lang w:val="en-US"/>
      </w:rPr>
      <w:t>Strategic Management</w:t>
    </w:r>
    <w:r w:rsidR="000228AA">
      <w:rPr>
        <w:lang w:val="en-US"/>
      </w:rPr>
      <w:t xml:space="preserve"> - MBA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923625"/>
    <w:multiLevelType w:val="multilevel"/>
    <w:tmpl w:val="B0B6C0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5A4"/>
    <w:rsid w:val="0000351A"/>
    <w:rsid w:val="00020EEB"/>
    <w:rsid w:val="000228AA"/>
    <w:rsid w:val="000321C8"/>
    <w:rsid w:val="00032831"/>
    <w:rsid w:val="0004443F"/>
    <w:rsid w:val="00053256"/>
    <w:rsid w:val="000624A8"/>
    <w:rsid w:val="00080C93"/>
    <w:rsid w:val="00095A09"/>
    <w:rsid w:val="000A2AC0"/>
    <w:rsid w:val="000C2D8E"/>
    <w:rsid w:val="000C5330"/>
    <w:rsid w:val="000E7CAE"/>
    <w:rsid w:val="0010173A"/>
    <w:rsid w:val="00114EFE"/>
    <w:rsid w:val="001245A8"/>
    <w:rsid w:val="00125D7F"/>
    <w:rsid w:val="00130D5A"/>
    <w:rsid w:val="00130D5F"/>
    <w:rsid w:val="00136B94"/>
    <w:rsid w:val="00150F02"/>
    <w:rsid w:val="0016760E"/>
    <w:rsid w:val="0017637D"/>
    <w:rsid w:val="00197A05"/>
    <w:rsid w:val="001A11AE"/>
    <w:rsid w:val="001A796B"/>
    <w:rsid w:val="001B0E95"/>
    <w:rsid w:val="001B4CCC"/>
    <w:rsid w:val="001C09A1"/>
    <w:rsid w:val="001D5419"/>
    <w:rsid w:val="001E2440"/>
    <w:rsid w:val="001E75C9"/>
    <w:rsid w:val="002075C9"/>
    <w:rsid w:val="00213AC7"/>
    <w:rsid w:val="00214C96"/>
    <w:rsid w:val="002162B8"/>
    <w:rsid w:val="00220C61"/>
    <w:rsid w:val="0022380E"/>
    <w:rsid w:val="0023594E"/>
    <w:rsid w:val="00235C07"/>
    <w:rsid w:val="0023637E"/>
    <w:rsid w:val="0025491E"/>
    <w:rsid w:val="00255E06"/>
    <w:rsid w:val="00286EB4"/>
    <w:rsid w:val="00290EDB"/>
    <w:rsid w:val="00293B8F"/>
    <w:rsid w:val="00296D77"/>
    <w:rsid w:val="002C5A4D"/>
    <w:rsid w:val="002D313F"/>
    <w:rsid w:val="002E2926"/>
    <w:rsid w:val="002E3538"/>
    <w:rsid w:val="00301487"/>
    <w:rsid w:val="00302AA4"/>
    <w:rsid w:val="00310442"/>
    <w:rsid w:val="00312CDE"/>
    <w:rsid w:val="00313E81"/>
    <w:rsid w:val="003255B2"/>
    <w:rsid w:val="00353542"/>
    <w:rsid w:val="003626C1"/>
    <w:rsid w:val="003733A0"/>
    <w:rsid w:val="00394C22"/>
    <w:rsid w:val="003A1E94"/>
    <w:rsid w:val="003A7303"/>
    <w:rsid w:val="003B442B"/>
    <w:rsid w:val="003C1A95"/>
    <w:rsid w:val="003C2194"/>
    <w:rsid w:val="003C36BE"/>
    <w:rsid w:val="003D2536"/>
    <w:rsid w:val="003D39CF"/>
    <w:rsid w:val="003E15A4"/>
    <w:rsid w:val="003E7E95"/>
    <w:rsid w:val="003F1876"/>
    <w:rsid w:val="003F4C11"/>
    <w:rsid w:val="003F4FC4"/>
    <w:rsid w:val="003F57EB"/>
    <w:rsid w:val="0040442E"/>
    <w:rsid w:val="004213C9"/>
    <w:rsid w:val="00421DE0"/>
    <w:rsid w:val="00423B50"/>
    <w:rsid w:val="004240FA"/>
    <w:rsid w:val="00446709"/>
    <w:rsid w:val="0045101B"/>
    <w:rsid w:val="00472F39"/>
    <w:rsid w:val="00474B71"/>
    <w:rsid w:val="004A1D21"/>
    <w:rsid w:val="004A2725"/>
    <w:rsid w:val="004B151E"/>
    <w:rsid w:val="004C0436"/>
    <w:rsid w:val="004C56AB"/>
    <w:rsid w:val="004D0FAD"/>
    <w:rsid w:val="004D47CF"/>
    <w:rsid w:val="004E4F61"/>
    <w:rsid w:val="004E554C"/>
    <w:rsid w:val="004E6674"/>
    <w:rsid w:val="004F0044"/>
    <w:rsid w:val="004F62C1"/>
    <w:rsid w:val="004F6498"/>
    <w:rsid w:val="004F65FA"/>
    <w:rsid w:val="00500AC5"/>
    <w:rsid w:val="00503BA1"/>
    <w:rsid w:val="00511F7E"/>
    <w:rsid w:val="00513E06"/>
    <w:rsid w:val="005145FC"/>
    <w:rsid w:val="00517909"/>
    <w:rsid w:val="00527476"/>
    <w:rsid w:val="005312F8"/>
    <w:rsid w:val="00535A53"/>
    <w:rsid w:val="00546F45"/>
    <w:rsid w:val="00564210"/>
    <w:rsid w:val="00582177"/>
    <w:rsid w:val="00585D52"/>
    <w:rsid w:val="005A046B"/>
    <w:rsid w:val="005B0D6A"/>
    <w:rsid w:val="005B1821"/>
    <w:rsid w:val="005B3995"/>
    <w:rsid w:val="005B54D7"/>
    <w:rsid w:val="005B7DFB"/>
    <w:rsid w:val="005C5909"/>
    <w:rsid w:val="005E07F8"/>
    <w:rsid w:val="005E19F5"/>
    <w:rsid w:val="00624D32"/>
    <w:rsid w:val="00630922"/>
    <w:rsid w:val="00640204"/>
    <w:rsid w:val="00645BA3"/>
    <w:rsid w:val="006463FD"/>
    <w:rsid w:val="00672148"/>
    <w:rsid w:val="006748C8"/>
    <w:rsid w:val="00691F7E"/>
    <w:rsid w:val="00696E4C"/>
    <w:rsid w:val="006B46C8"/>
    <w:rsid w:val="006B51F0"/>
    <w:rsid w:val="006B5D59"/>
    <w:rsid w:val="006B710F"/>
    <w:rsid w:val="006C540B"/>
    <w:rsid w:val="006D21C1"/>
    <w:rsid w:val="006D58C3"/>
    <w:rsid w:val="006D7F39"/>
    <w:rsid w:val="006E20B8"/>
    <w:rsid w:val="006E3DA4"/>
    <w:rsid w:val="006E78EB"/>
    <w:rsid w:val="006F37F3"/>
    <w:rsid w:val="006F4F56"/>
    <w:rsid w:val="006F7257"/>
    <w:rsid w:val="007057BE"/>
    <w:rsid w:val="00721110"/>
    <w:rsid w:val="00726FB2"/>
    <w:rsid w:val="00737F47"/>
    <w:rsid w:val="00742F08"/>
    <w:rsid w:val="00751434"/>
    <w:rsid w:val="00752819"/>
    <w:rsid w:val="00757C8E"/>
    <w:rsid w:val="00762180"/>
    <w:rsid w:val="00763F35"/>
    <w:rsid w:val="00770421"/>
    <w:rsid w:val="00780FC0"/>
    <w:rsid w:val="007B57FF"/>
    <w:rsid w:val="007D2B14"/>
    <w:rsid w:val="00804D90"/>
    <w:rsid w:val="0081168D"/>
    <w:rsid w:val="00825404"/>
    <w:rsid w:val="0082597F"/>
    <w:rsid w:val="00840103"/>
    <w:rsid w:val="0084067D"/>
    <w:rsid w:val="00840776"/>
    <w:rsid w:val="00841797"/>
    <w:rsid w:val="0087345E"/>
    <w:rsid w:val="008740A0"/>
    <w:rsid w:val="00887EC3"/>
    <w:rsid w:val="00890AD1"/>
    <w:rsid w:val="008D3B4D"/>
    <w:rsid w:val="008E5443"/>
    <w:rsid w:val="008E6C36"/>
    <w:rsid w:val="008E6D6D"/>
    <w:rsid w:val="008F1F6A"/>
    <w:rsid w:val="008F34A0"/>
    <w:rsid w:val="008F38FB"/>
    <w:rsid w:val="009059AF"/>
    <w:rsid w:val="009073F7"/>
    <w:rsid w:val="0092417D"/>
    <w:rsid w:val="009305FF"/>
    <w:rsid w:val="00935D01"/>
    <w:rsid w:val="00951CF5"/>
    <w:rsid w:val="00951F39"/>
    <w:rsid w:val="00963501"/>
    <w:rsid w:val="00970DC3"/>
    <w:rsid w:val="00984E5C"/>
    <w:rsid w:val="0098596C"/>
    <w:rsid w:val="0099279F"/>
    <w:rsid w:val="00992C4C"/>
    <w:rsid w:val="009A26EE"/>
    <w:rsid w:val="009B7883"/>
    <w:rsid w:val="009C2CDA"/>
    <w:rsid w:val="009C2CE2"/>
    <w:rsid w:val="009D0AB6"/>
    <w:rsid w:val="009D204A"/>
    <w:rsid w:val="009E3BC0"/>
    <w:rsid w:val="009E663A"/>
    <w:rsid w:val="009F1FC5"/>
    <w:rsid w:val="00A07ABC"/>
    <w:rsid w:val="00A2105C"/>
    <w:rsid w:val="00A23417"/>
    <w:rsid w:val="00A307E6"/>
    <w:rsid w:val="00A32BF4"/>
    <w:rsid w:val="00A402A5"/>
    <w:rsid w:val="00A5773E"/>
    <w:rsid w:val="00A654D6"/>
    <w:rsid w:val="00A851B9"/>
    <w:rsid w:val="00A939DF"/>
    <w:rsid w:val="00AB64C9"/>
    <w:rsid w:val="00AC2C30"/>
    <w:rsid w:val="00AC3B22"/>
    <w:rsid w:val="00AC7623"/>
    <w:rsid w:val="00AD5A25"/>
    <w:rsid w:val="00AE0423"/>
    <w:rsid w:val="00AE227E"/>
    <w:rsid w:val="00AE6DE2"/>
    <w:rsid w:val="00AF1B3B"/>
    <w:rsid w:val="00AF1BE6"/>
    <w:rsid w:val="00AF401F"/>
    <w:rsid w:val="00AF6329"/>
    <w:rsid w:val="00B15B4C"/>
    <w:rsid w:val="00B17139"/>
    <w:rsid w:val="00B17199"/>
    <w:rsid w:val="00B20635"/>
    <w:rsid w:val="00B21FBE"/>
    <w:rsid w:val="00B34D5C"/>
    <w:rsid w:val="00B3526E"/>
    <w:rsid w:val="00B870B0"/>
    <w:rsid w:val="00B933DB"/>
    <w:rsid w:val="00BA5912"/>
    <w:rsid w:val="00BA5FFC"/>
    <w:rsid w:val="00BB5E8F"/>
    <w:rsid w:val="00BC1925"/>
    <w:rsid w:val="00BC1A6A"/>
    <w:rsid w:val="00BC1EEF"/>
    <w:rsid w:val="00BD006C"/>
    <w:rsid w:val="00C04D59"/>
    <w:rsid w:val="00C06BD5"/>
    <w:rsid w:val="00C120F5"/>
    <w:rsid w:val="00C1743F"/>
    <w:rsid w:val="00C440A7"/>
    <w:rsid w:val="00C612DE"/>
    <w:rsid w:val="00C61B09"/>
    <w:rsid w:val="00C62A37"/>
    <w:rsid w:val="00C71510"/>
    <w:rsid w:val="00C82836"/>
    <w:rsid w:val="00C9566E"/>
    <w:rsid w:val="00CA0E64"/>
    <w:rsid w:val="00CA5C74"/>
    <w:rsid w:val="00CC05C2"/>
    <w:rsid w:val="00CC5B91"/>
    <w:rsid w:val="00CD4552"/>
    <w:rsid w:val="00CE3E14"/>
    <w:rsid w:val="00CE72AE"/>
    <w:rsid w:val="00CF38D4"/>
    <w:rsid w:val="00D0667B"/>
    <w:rsid w:val="00D071FB"/>
    <w:rsid w:val="00D121CC"/>
    <w:rsid w:val="00D17009"/>
    <w:rsid w:val="00D37F6A"/>
    <w:rsid w:val="00D401A3"/>
    <w:rsid w:val="00D571AB"/>
    <w:rsid w:val="00D73AFA"/>
    <w:rsid w:val="00D75B23"/>
    <w:rsid w:val="00D773CE"/>
    <w:rsid w:val="00D8136D"/>
    <w:rsid w:val="00D93ED2"/>
    <w:rsid w:val="00DA096B"/>
    <w:rsid w:val="00DB6814"/>
    <w:rsid w:val="00DC2B2B"/>
    <w:rsid w:val="00DD7B9F"/>
    <w:rsid w:val="00E0227A"/>
    <w:rsid w:val="00E11B2F"/>
    <w:rsid w:val="00E170D1"/>
    <w:rsid w:val="00E3272E"/>
    <w:rsid w:val="00E625EE"/>
    <w:rsid w:val="00E62846"/>
    <w:rsid w:val="00E6504E"/>
    <w:rsid w:val="00E759E5"/>
    <w:rsid w:val="00E85CDF"/>
    <w:rsid w:val="00E936A6"/>
    <w:rsid w:val="00EA0A15"/>
    <w:rsid w:val="00EA325E"/>
    <w:rsid w:val="00EC5F89"/>
    <w:rsid w:val="00EC66C3"/>
    <w:rsid w:val="00ED1C92"/>
    <w:rsid w:val="00ED4091"/>
    <w:rsid w:val="00EE12B6"/>
    <w:rsid w:val="00EE25C4"/>
    <w:rsid w:val="00EF7C62"/>
    <w:rsid w:val="00F0079A"/>
    <w:rsid w:val="00F06656"/>
    <w:rsid w:val="00F11435"/>
    <w:rsid w:val="00F15C68"/>
    <w:rsid w:val="00F22610"/>
    <w:rsid w:val="00F411DE"/>
    <w:rsid w:val="00F41356"/>
    <w:rsid w:val="00F47AE6"/>
    <w:rsid w:val="00F53DCE"/>
    <w:rsid w:val="00F66FE7"/>
    <w:rsid w:val="00F9601A"/>
    <w:rsid w:val="00FA46F9"/>
    <w:rsid w:val="00FB3B96"/>
    <w:rsid w:val="00FD0147"/>
    <w:rsid w:val="00FF4C29"/>
    <w:rsid w:val="00FF6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4F21B"/>
  <w15:chartTrackingRefBased/>
  <w15:docId w15:val="{8FC2BE20-6393-4928-A7A0-37D9FD09A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199"/>
  </w:style>
  <w:style w:type="paragraph" w:styleId="Heading1">
    <w:name w:val="heading 1"/>
    <w:basedOn w:val="Normal"/>
    <w:next w:val="Normal"/>
    <w:link w:val="Heading1Char"/>
    <w:uiPriority w:val="9"/>
    <w:qFormat/>
    <w:rsid w:val="00B17199"/>
    <w:pPr>
      <w:keepNext/>
      <w:keepLines/>
      <w:spacing w:before="320" w:after="80" w:line="240" w:lineRule="auto"/>
      <w:jc w:val="center"/>
      <w:outlineLvl w:val="0"/>
    </w:pPr>
    <w:rPr>
      <w:rFonts w:asciiTheme="majorHAnsi" w:eastAsiaTheme="majorEastAsia" w:hAnsiTheme="majorHAnsi" w:cstheme="majorBidi"/>
      <w:color w:val="61721F" w:themeColor="accent1" w:themeShade="BF"/>
      <w:sz w:val="40"/>
      <w:szCs w:val="40"/>
    </w:rPr>
  </w:style>
  <w:style w:type="paragraph" w:styleId="Heading2">
    <w:name w:val="heading 2"/>
    <w:basedOn w:val="Normal"/>
    <w:next w:val="Normal"/>
    <w:link w:val="Heading2Char"/>
    <w:uiPriority w:val="9"/>
    <w:semiHidden/>
    <w:unhideWhenUsed/>
    <w:qFormat/>
    <w:rsid w:val="00B17199"/>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B17199"/>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B17199"/>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B17199"/>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B17199"/>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B17199"/>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B17199"/>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B17199"/>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199"/>
    <w:rPr>
      <w:rFonts w:asciiTheme="majorHAnsi" w:eastAsiaTheme="majorEastAsia" w:hAnsiTheme="majorHAnsi" w:cstheme="majorBidi"/>
      <w:color w:val="61721F" w:themeColor="accent1" w:themeShade="BF"/>
      <w:sz w:val="40"/>
      <w:szCs w:val="40"/>
    </w:rPr>
  </w:style>
  <w:style w:type="character" w:customStyle="1" w:styleId="Heading2Char">
    <w:name w:val="Heading 2 Char"/>
    <w:basedOn w:val="DefaultParagraphFont"/>
    <w:link w:val="Heading2"/>
    <w:uiPriority w:val="9"/>
    <w:semiHidden/>
    <w:rsid w:val="00B1719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B17199"/>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B17199"/>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B17199"/>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B17199"/>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B17199"/>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B17199"/>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B17199"/>
    <w:rPr>
      <w:b/>
      <w:bCs/>
      <w:i/>
      <w:iCs/>
    </w:rPr>
  </w:style>
  <w:style w:type="paragraph" w:styleId="Caption">
    <w:name w:val="caption"/>
    <w:basedOn w:val="Normal"/>
    <w:next w:val="Normal"/>
    <w:uiPriority w:val="35"/>
    <w:semiHidden/>
    <w:unhideWhenUsed/>
    <w:qFormat/>
    <w:rsid w:val="00B17199"/>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17199"/>
    <w:pPr>
      <w:pBdr>
        <w:top w:val="single" w:sz="6" w:space="8" w:color="44709D" w:themeColor="accent3"/>
        <w:bottom w:val="single" w:sz="6" w:space="8" w:color="44709D" w:themeColor="accent3"/>
      </w:pBdr>
      <w:spacing w:after="400" w:line="240" w:lineRule="auto"/>
      <w:contextualSpacing/>
      <w:jc w:val="center"/>
    </w:pPr>
    <w:rPr>
      <w:rFonts w:asciiTheme="majorHAnsi" w:eastAsiaTheme="majorEastAsia" w:hAnsiTheme="majorHAnsi" w:cstheme="majorBidi"/>
      <w:caps/>
      <w:color w:val="212121" w:themeColor="text2"/>
      <w:spacing w:val="30"/>
      <w:sz w:val="72"/>
      <w:szCs w:val="72"/>
    </w:rPr>
  </w:style>
  <w:style w:type="character" w:customStyle="1" w:styleId="TitleChar">
    <w:name w:val="Title Char"/>
    <w:basedOn w:val="DefaultParagraphFont"/>
    <w:link w:val="Title"/>
    <w:uiPriority w:val="10"/>
    <w:rsid w:val="00B17199"/>
    <w:rPr>
      <w:rFonts w:asciiTheme="majorHAnsi" w:eastAsiaTheme="majorEastAsia" w:hAnsiTheme="majorHAnsi" w:cstheme="majorBidi"/>
      <w:caps/>
      <w:color w:val="212121" w:themeColor="text2"/>
      <w:spacing w:val="30"/>
      <w:sz w:val="72"/>
      <w:szCs w:val="72"/>
    </w:rPr>
  </w:style>
  <w:style w:type="paragraph" w:styleId="Subtitle">
    <w:name w:val="Subtitle"/>
    <w:basedOn w:val="Normal"/>
    <w:next w:val="Normal"/>
    <w:link w:val="SubtitleChar"/>
    <w:uiPriority w:val="11"/>
    <w:qFormat/>
    <w:rsid w:val="00B17199"/>
    <w:pPr>
      <w:numPr>
        <w:ilvl w:val="1"/>
      </w:numPr>
      <w:jc w:val="center"/>
    </w:pPr>
    <w:rPr>
      <w:color w:val="212121" w:themeColor="text2"/>
      <w:sz w:val="28"/>
      <w:szCs w:val="28"/>
    </w:rPr>
  </w:style>
  <w:style w:type="character" w:customStyle="1" w:styleId="SubtitleChar">
    <w:name w:val="Subtitle Char"/>
    <w:basedOn w:val="DefaultParagraphFont"/>
    <w:link w:val="Subtitle"/>
    <w:uiPriority w:val="11"/>
    <w:rsid w:val="00B17199"/>
    <w:rPr>
      <w:color w:val="212121" w:themeColor="text2"/>
      <w:sz w:val="28"/>
      <w:szCs w:val="28"/>
    </w:rPr>
  </w:style>
  <w:style w:type="character" w:styleId="Strong">
    <w:name w:val="Strong"/>
    <w:basedOn w:val="DefaultParagraphFont"/>
    <w:uiPriority w:val="22"/>
    <w:qFormat/>
    <w:rsid w:val="00B17199"/>
    <w:rPr>
      <w:b/>
      <w:bCs/>
    </w:rPr>
  </w:style>
  <w:style w:type="character" w:styleId="Emphasis">
    <w:name w:val="Emphasis"/>
    <w:basedOn w:val="DefaultParagraphFont"/>
    <w:uiPriority w:val="20"/>
    <w:qFormat/>
    <w:rsid w:val="00B17199"/>
    <w:rPr>
      <w:i/>
      <w:iCs/>
      <w:color w:val="000000" w:themeColor="text1"/>
    </w:rPr>
  </w:style>
  <w:style w:type="paragraph" w:styleId="NoSpacing">
    <w:name w:val="No Spacing"/>
    <w:link w:val="NoSpacingChar"/>
    <w:uiPriority w:val="1"/>
    <w:qFormat/>
    <w:rsid w:val="00B17199"/>
    <w:pPr>
      <w:spacing w:after="0" w:line="240" w:lineRule="auto"/>
    </w:pPr>
  </w:style>
  <w:style w:type="paragraph" w:styleId="Quote">
    <w:name w:val="Quote"/>
    <w:basedOn w:val="Normal"/>
    <w:next w:val="Normal"/>
    <w:link w:val="QuoteChar"/>
    <w:uiPriority w:val="29"/>
    <w:qFormat/>
    <w:rsid w:val="00B17199"/>
    <w:pPr>
      <w:spacing w:before="160"/>
      <w:ind w:left="720" w:right="720"/>
      <w:jc w:val="center"/>
    </w:pPr>
    <w:rPr>
      <w:i/>
      <w:iCs/>
      <w:color w:val="335375" w:themeColor="accent3" w:themeShade="BF"/>
      <w:sz w:val="24"/>
      <w:szCs w:val="24"/>
    </w:rPr>
  </w:style>
  <w:style w:type="character" w:customStyle="1" w:styleId="QuoteChar">
    <w:name w:val="Quote Char"/>
    <w:basedOn w:val="DefaultParagraphFont"/>
    <w:link w:val="Quote"/>
    <w:uiPriority w:val="29"/>
    <w:rsid w:val="00B17199"/>
    <w:rPr>
      <w:i/>
      <w:iCs/>
      <w:color w:val="335375" w:themeColor="accent3" w:themeShade="BF"/>
      <w:sz w:val="24"/>
      <w:szCs w:val="24"/>
    </w:rPr>
  </w:style>
  <w:style w:type="paragraph" w:styleId="IntenseQuote">
    <w:name w:val="Intense Quote"/>
    <w:basedOn w:val="Normal"/>
    <w:next w:val="Normal"/>
    <w:link w:val="IntenseQuoteChar"/>
    <w:uiPriority w:val="30"/>
    <w:qFormat/>
    <w:rsid w:val="00B17199"/>
    <w:pPr>
      <w:spacing w:before="160" w:line="276" w:lineRule="auto"/>
      <w:ind w:left="936" w:right="936"/>
      <w:jc w:val="center"/>
    </w:pPr>
    <w:rPr>
      <w:rFonts w:asciiTheme="majorHAnsi" w:eastAsiaTheme="majorEastAsia" w:hAnsiTheme="majorHAnsi" w:cstheme="majorBidi"/>
      <w:caps/>
      <w:color w:val="61721F" w:themeColor="accent1" w:themeShade="BF"/>
      <w:sz w:val="28"/>
      <w:szCs w:val="28"/>
    </w:rPr>
  </w:style>
  <w:style w:type="character" w:customStyle="1" w:styleId="IntenseQuoteChar">
    <w:name w:val="Intense Quote Char"/>
    <w:basedOn w:val="DefaultParagraphFont"/>
    <w:link w:val="IntenseQuote"/>
    <w:uiPriority w:val="30"/>
    <w:rsid w:val="00B17199"/>
    <w:rPr>
      <w:rFonts w:asciiTheme="majorHAnsi" w:eastAsiaTheme="majorEastAsia" w:hAnsiTheme="majorHAnsi" w:cstheme="majorBidi"/>
      <w:caps/>
      <w:color w:val="61721F" w:themeColor="accent1" w:themeShade="BF"/>
      <w:sz w:val="28"/>
      <w:szCs w:val="28"/>
    </w:rPr>
  </w:style>
  <w:style w:type="character" w:styleId="SubtleEmphasis">
    <w:name w:val="Subtle Emphasis"/>
    <w:basedOn w:val="DefaultParagraphFont"/>
    <w:uiPriority w:val="19"/>
    <w:qFormat/>
    <w:rsid w:val="00B17199"/>
    <w:rPr>
      <w:i/>
      <w:iCs/>
      <w:color w:val="595959" w:themeColor="text1" w:themeTint="A6"/>
    </w:rPr>
  </w:style>
  <w:style w:type="character" w:styleId="IntenseEmphasis">
    <w:name w:val="Intense Emphasis"/>
    <w:basedOn w:val="DefaultParagraphFont"/>
    <w:uiPriority w:val="21"/>
    <w:qFormat/>
    <w:rsid w:val="00B17199"/>
    <w:rPr>
      <w:b/>
      <w:bCs/>
      <w:i/>
      <w:iCs/>
      <w:color w:val="auto"/>
    </w:rPr>
  </w:style>
  <w:style w:type="character" w:styleId="SubtleReference">
    <w:name w:val="Subtle Reference"/>
    <w:basedOn w:val="DefaultParagraphFont"/>
    <w:uiPriority w:val="31"/>
    <w:qFormat/>
    <w:rsid w:val="00B17199"/>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17199"/>
    <w:rPr>
      <w:b/>
      <w:bCs/>
      <w:caps w:val="0"/>
      <w:smallCaps/>
      <w:color w:val="auto"/>
      <w:spacing w:val="0"/>
      <w:u w:val="single"/>
    </w:rPr>
  </w:style>
  <w:style w:type="character" w:styleId="BookTitle">
    <w:name w:val="Book Title"/>
    <w:basedOn w:val="DefaultParagraphFont"/>
    <w:uiPriority w:val="33"/>
    <w:qFormat/>
    <w:rsid w:val="00B17199"/>
    <w:rPr>
      <w:b/>
      <w:bCs/>
      <w:caps w:val="0"/>
      <w:smallCaps/>
      <w:spacing w:val="0"/>
    </w:rPr>
  </w:style>
  <w:style w:type="paragraph" w:styleId="TOCHeading">
    <w:name w:val="TOC Heading"/>
    <w:basedOn w:val="Heading1"/>
    <w:next w:val="Normal"/>
    <w:uiPriority w:val="39"/>
    <w:unhideWhenUsed/>
    <w:qFormat/>
    <w:rsid w:val="00B17199"/>
    <w:pPr>
      <w:outlineLvl w:val="9"/>
    </w:pPr>
  </w:style>
  <w:style w:type="paragraph" w:styleId="Header">
    <w:name w:val="header"/>
    <w:basedOn w:val="Normal"/>
    <w:link w:val="HeaderChar"/>
    <w:uiPriority w:val="99"/>
    <w:unhideWhenUsed/>
    <w:rsid w:val="00B171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199"/>
  </w:style>
  <w:style w:type="paragraph" w:styleId="Footer">
    <w:name w:val="footer"/>
    <w:basedOn w:val="Normal"/>
    <w:link w:val="FooterChar"/>
    <w:uiPriority w:val="99"/>
    <w:unhideWhenUsed/>
    <w:rsid w:val="00B171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199"/>
  </w:style>
  <w:style w:type="character" w:customStyle="1" w:styleId="NoSpacingChar">
    <w:name w:val="No Spacing Char"/>
    <w:basedOn w:val="DefaultParagraphFont"/>
    <w:link w:val="NoSpacing"/>
    <w:uiPriority w:val="1"/>
    <w:rsid w:val="00B17199"/>
  </w:style>
  <w:style w:type="character" w:styleId="Hyperlink">
    <w:name w:val="Hyperlink"/>
    <w:basedOn w:val="DefaultParagraphFont"/>
    <w:uiPriority w:val="99"/>
    <w:unhideWhenUsed/>
    <w:rsid w:val="00302AA4"/>
    <w:rPr>
      <w:color w:val="A8BF4D" w:themeColor="hyperlink"/>
      <w:u w:val="single"/>
    </w:rPr>
  </w:style>
  <w:style w:type="character" w:styleId="UnresolvedMention">
    <w:name w:val="Unresolved Mention"/>
    <w:basedOn w:val="DefaultParagraphFont"/>
    <w:uiPriority w:val="99"/>
    <w:semiHidden/>
    <w:unhideWhenUsed/>
    <w:rsid w:val="00302AA4"/>
    <w:rPr>
      <w:color w:val="605E5C"/>
      <w:shd w:val="clear" w:color="auto" w:fill="E1DFDD"/>
    </w:rPr>
  </w:style>
  <w:style w:type="paragraph" w:styleId="FootnoteText">
    <w:name w:val="footnote text"/>
    <w:basedOn w:val="Normal"/>
    <w:link w:val="FootnoteTextChar"/>
    <w:uiPriority w:val="99"/>
    <w:semiHidden/>
    <w:unhideWhenUsed/>
    <w:rsid w:val="00FF4C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4C29"/>
    <w:rPr>
      <w:sz w:val="20"/>
      <w:szCs w:val="20"/>
    </w:rPr>
  </w:style>
  <w:style w:type="character" w:styleId="FootnoteReference">
    <w:name w:val="footnote reference"/>
    <w:basedOn w:val="DefaultParagraphFont"/>
    <w:uiPriority w:val="99"/>
    <w:semiHidden/>
    <w:unhideWhenUsed/>
    <w:rsid w:val="00FF4C29"/>
    <w:rPr>
      <w:vertAlign w:val="superscript"/>
    </w:rPr>
  </w:style>
  <w:style w:type="character" w:styleId="FollowedHyperlink">
    <w:name w:val="FollowedHyperlink"/>
    <w:basedOn w:val="DefaultParagraphFont"/>
    <w:uiPriority w:val="99"/>
    <w:semiHidden/>
    <w:unhideWhenUsed/>
    <w:rsid w:val="00AE0423"/>
    <w:rPr>
      <w:color w:val="B4CA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128772">
      <w:bodyDiv w:val="1"/>
      <w:marLeft w:val="0"/>
      <w:marRight w:val="0"/>
      <w:marTop w:val="0"/>
      <w:marBottom w:val="0"/>
      <w:divBdr>
        <w:top w:val="none" w:sz="0" w:space="0" w:color="auto"/>
        <w:left w:val="none" w:sz="0" w:space="0" w:color="auto"/>
        <w:bottom w:val="none" w:sz="0" w:space="0" w:color="auto"/>
        <w:right w:val="none" w:sz="0" w:space="0" w:color="auto"/>
      </w:divBdr>
    </w:div>
    <w:div w:id="1861965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forbesbusinesscouncil/2021/12/17/five-ways-ai-improves-brand-marketing-roi/?sh=77e028d64132" TargetMode="External"/><Relationship Id="rId18" Type="http://schemas.openxmlformats.org/officeDocument/2006/relationships/hyperlink" Target="https://www.netomi.com/ai-customer-experience" TargetMode="External"/><Relationship Id="rId26" Type="http://schemas.openxmlformats.org/officeDocument/2006/relationships/hyperlink" Target="https://www.businessofapps.com/data/robinhood-statistics/" TargetMode="External"/><Relationship Id="rId3" Type="http://schemas.openxmlformats.org/officeDocument/2006/relationships/styles" Target="styles.xml"/><Relationship Id="rId21" Type="http://schemas.openxmlformats.org/officeDocument/2006/relationships/hyperlink" Target="https://www.talkesport.com/news/more-than-80-gen-z-and-millennials-play-video-games-now/"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stevenvanbelleghem.com/blog/five-invisible-kings-of-the-frictionless-customer-experience/" TargetMode="External"/><Relationship Id="rId17" Type="http://schemas.openxmlformats.org/officeDocument/2006/relationships/hyperlink" Target="https://international.schwab.com/contact-us" TargetMode="External"/><Relationship Id="rId25" Type="http://schemas.openxmlformats.org/officeDocument/2006/relationships/hyperlink" Target="https://www.trendhunter.com/slideshow/examples-of-innovative-customer-service"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cnbc.com/2021/07/29/robinhood-stock-nasdaq-ipo-jim-cramer-and-others-share-their-take.html" TargetMode="External"/><Relationship Id="rId20" Type="http://schemas.openxmlformats.org/officeDocument/2006/relationships/hyperlink" Target="https://www.threekit.com/20-augmented-reality-statistics-you-should-know-in-2020" TargetMode="External"/><Relationship Id="rId29" Type="http://schemas.openxmlformats.org/officeDocument/2006/relationships/hyperlink" Target="https://www.forbes.com/advisor/investing/best-online-brok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insider.com/robinhood-add-more-customer-support-after-congress-grilled-ceo-2021-2?r=US&amp;IR=T" TargetMode="External"/><Relationship Id="rId24" Type="http://schemas.openxmlformats.org/officeDocument/2006/relationships/hyperlink" Target="https://blog.robinhood.com/news/2021/6/30/meeting-our-responsibilities-to-customers" TargetMode="External"/><Relationship Id="rId32" Type="http://schemas.openxmlformats.org/officeDocument/2006/relationships/hyperlink" Target="https://www.dailymail.co.uk/news/article-9521693/Robinhood-faces-dozens-lawsuits-customer-service-issues.html" TargetMode="External"/><Relationship Id="rId5" Type="http://schemas.openxmlformats.org/officeDocument/2006/relationships/webSettings" Target="webSettings.xml"/><Relationship Id="rId15" Type="http://schemas.openxmlformats.org/officeDocument/2006/relationships/hyperlink" Target="https://www.press.bmwgroup.com/global/article/detail/T0324289EN/new-sales-and-marketing-strategy:-bmw-group-optimistic-about-2021-after-posting-record-q4-sales-" TargetMode="External"/><Relationship Id="rId23" Type="http://schemas.openxmlformats.org/officeDocument/2006/relationships/hyperlink" Target="https://www.investopedia.com/robinhood-review-4587919" TargetMode="External"/><Relationship Id="rId28" Type="http://schemas.openxmlformats.org/officeDocument/2006/relationships/hyperlink" Target="https://www.fool.com/investing/2021/08/11/3-reasons-why-robinhood-stock-could-10x/" TargetMode="External"/><Relationship Id="rId36" Type="http://schemas.openxmlformats.org/officeDocument/2006/relationships/theme" Target="theme/theme1.xml"/><Relationship Id="rId10" Type="http://schemas.openxmlformats.org/officeDocument/2006/relationships/hyperlink" Target="https://www.mckinsey.com/business-functions/operations/our-insights/the-vision-for-2025-hyperpersonalized-care-and-care-of-one" TargetMode="External"/><Relationship Id="rId19" Type="http://schemas.openxmlformats.org/officeDocument/2006/relationships/hyperlink" Target="https://investingintheweb.com/investment-apps/robinhood-europe/" TargetMode="External"/><Relationship Id="rId31" Type="http://schemas.openxmlformats.org/officeDocument/2006/relationships/hyperlink" Target="https://www.forbes.com/sites/joemoglia/2021/11/23/robinhood-has-a-culture-problem-here-are-3-steps-to-fix-it/?sh=3b476382ab9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obinhood.com/us/en/" TargetMode="External"/><Relationship Id="rId22" Type="http://schemas.openxmlformats.org/officeDocument/2006/relationships/hyperlink" Target="https://www.callcentrehelper.com/the-top-10-customer-service-strategies-27041.htm" TargetMode="External"/><Relationship Id="rId27" Type="http://schemas.openxmlformats.org/officeDocument/2006/relationships/hyperlink" Target="https://www.forbes.com/sites/tomtaulli/2021/07/31/robinhood-how-it-disrupted-the-brokerage-industry/?sh=3f868ecb6248" TargetMode="External"/><Relationship Id="rId30" Type="http://schemas.openxmlformats.org/officeDocument/2006/relationships/hyperlink" Target="https://www.wsj.com/articles/robinhood-has-a-customer-service-problem-11619602202" TargetMode="External"/><Relationship Id="rId35" Type="http://schemas.openxmlformats.org/officeDocument/2006/relationships/fontTable" Target="fontTable.xml"/><Relationship Id="rId8" Type="http://schemas.openxmlformats.org/officeDocument/2006/relationships/image" Target="media/image1.png"/></Relationships>
</file>

<file path=word/theme/_rels/theme1.xml.rels><?xml version="1.0" encoding="UTF-8" standalone="yes"?>
<Relationships xmlns="http://schemas.openxmlformats.org/package/2006/relationships"><Relationship Id="rId2" Type="http://schemas.openxmlformats.org/officeDocument/2006/relationships/image" Target="../media/image4.jpeg"/><Relationship Id="rId1" Type="http://schemas.openxmlformats.org/officeDocument/2006/relationships/image" Target="../media/image3.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7124DB-10EF-4AAA-A42E-C3D208941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5689</Words>
  <Characters>32432</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A Report of Robinhood markets inc. – An assessment and look toward the future of our customer care strategy</vt:lpstr>
    </vt:vector>
  </TitlesOfParts>
  <Company/>
  <LinksUpToDate>false</LinksUpToDate>
  <CharactersWithSpaces>38045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of Robinhood markets inc. – A Current assessment and look toward the future of our customer care strategy.</dc:title>
  <dc:subject/>
  <dc:creator>Thomas Shanks (2006042)</dc:creator>
  <cp:keywords/>
  <dc:description/>
  <cp:lastModifiedBy>Tom Edward Shanks (2006042)</cp:lastModifiedBy>
  <cp:revision>9</cp:revision>
  <dcterms:created xsi:type="dcterms:W3CDTF">2021-12-17T22:49:00Z</dcterms:created>
  <dcterms:modified xsi:type="dcterms:W3CDTF">2021-12-17T23:04:00Z</dcterms:modified>
  <cp:category>Strategic Management (BMMB7013D) – Professor: Glenn Behenna</cp:category>
</cp:coreProperties>
</file>