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r>
        <w:rPr>
          <w:rFonts w:ascii="inherit" w:eastAsia="Times New Roman" w:hAnsi="inherit" w:cs="Segoe UI"/>
          <w:color w:val="003E5A"/>
          <w:kern w:val="36"/>
          <w:sz w:val="48"/>
          <w:szCs w:val="48"/>
          <w:lang w:val="en" w:eastAsia="en-GB"/>
        </w:rPr>
        <w:t>Managing Projects in the Organisation (BMSK5004_LON)</w:t>
      </w: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kern w:val="36"/>
          <w:sz w:val="28"/>
          <w:szCs w:val="28"/>
          <w:lang w:val="en" w:eastAsia="en-GB"/>
        </w:rPr>
      </w:pPr>
      <w:r>
        <w:rPr>
          <w:rFonts w:ascii="inherit" w:eastAsia="Times New Roman" w:hAnsi="inherit" w:cs="Segoe UI"/>
          <w:kern w:val="36"/>
          <w:sz w:val="28"/>
          <w:szCs w:val="28"/>
          <w:lang w:val="en" w:eastAsia="en-GB"/>
        </w:rPr>
        <w:t>Lecturer: Charles Oham</w:t>
      </w: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kern w:val="36"/>
          <w:sz w:val="28"/>
          <w:szCs w:val="2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48"/>
          <w:szCs w:val="48"/>
          <w:lang w:val="en" w:eastAsia="en-GB"/>
        </w:rPr>
      </w:pP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kern w:val="36"/>
          <w:sz w:val="32"/>
          <w:szCs w:val="32"/>
          <w:lang w:val="en" w:eastAsia="en-GB"/>
        </w:rPr>
      </w:pPr>
      <w:r>
        <w:rPr>
          <w:rFonts w:ascii="inherit" w:eastAsia="Times New Roman" w:hAnsi="inherit" w:cs="Segoe UI"/>
          <w:kern w:val="36"/>
          <w:sz w:val="32"/>
          <w:szCs w:val="32"/>
          <w:lang w:val="en" w:eastAsia="en-GB"/>
        </w:rPr>
        <w:t>Abu Hana Muhammad Iqubul Yousuf</w:t>
      </w:r>
    </w:p>
    <w:p w:rsidR="0096494F" w:rsidRDefault="0096494F" w:rsidP="0096494F">
      <w:pPr>
        <w:shd w:val="clear" w:color="auto" w:fill="FFFFFF"/>
        <w:spacing w:after="100" w:afterAutospacing="1" w:line="240" w:lineRule="auto"/>
        <w:jc w:val="center"/>
        <w:textAlignment w:val="center"/>
        <w:outlineLvl w:val="1"/>
        <w:rPr>
          <w:rFonts w:ascii="inherit" w:eastAsia="Times New Roman" w:hAnsi="inherit" w:cs="Segoe UI"/>
          <w:kern w:val="36"/>
          <w:sz w:val="32"/>
          <w:szCs w:val="32"/>
          <w:lang w:val="en" w:eastAsia="en-GB"/>
        </w:rPr>
      </w:pPr>
      <w:r>
        <w:rPr>
          <w:rFonts w:ascii="inherit" w:eastAsia="Times New Roman" w:hAnsi="inherit" w:cs="Segoe UI"/>
          <w:kern w:val="36"/>
          <w:sz w:val="32"/>
          <w:szCs w:val="32"/>
          <w:lang w:val="en" w:eastAsia="en-GB"/>
        </w:rPr>
        <w:t>1605383</w:t>
      </w:r>
    </w:p>
    <w:p w:rsidR="0096494F" w:rsidRPr="0096494F" w:rsidRDefault="0096494F" w:rsidP="0096494F">
      <w:pPr>
        <w:keepNext/>
        <w:keepLines/>
        <w:spacing w:before="480" w:after="0"/>
        <w:outlineLvl w:val="0"/>
        <w:rPr>
          <w:rFonts w:ascii="Cambria" w:eastAsia="SimSun" w:hAnsi="Cambria"/>
          <w:b/>
          <w:bCs/>
          <w:color w:val="365F91"/>
          <w:sz w:val="28"/>
          <w:szCs w:val="28"/>
        </w:rPr>
      </w:pPr>
      <w:r w:rsidRPr="0096494F">
        <w:rPr>
          <w:rFonts w:ascii="Cambria" w:eastAsia="SimSun" w:hAnsi="Cambria"/>
          <w:b/>
          <w:bCs/>
          <w:color w:val="365F91"/>
          <w:sz w:val="28"/>
          <w:szCs w:val="28"/>
        </w:rPr>
        <w:lastRenderedPageBreak/>
        <w:t>Contents</w:t>
      </w:r>
    </w:p>
    <w:p w:rsidR="0096494F" w:rsidRPr="0096494F" w:rsidRDefault="0096494F" w:rsidP="0096494F">
      <w:pPr>
        <w:tabs>
          <w:tab w:val="right" w:leader="dot" w:pos="9017"/>
        </w:tabs>
        <w:spacing w:after="100"/>
        <w:rPr>
          <w:rFonts w:eastAsia="SimSun"/>
        </w:rPr>
      </w:pPr>
      <w:r w:rsidRPr="0096494F">
        <w:fldChar w:fldCharType="begin"/>
      </w:r>
      <w:r w:rsidRPr="0096494F">
        <w:rPr>
          <w:webHidden/>
        </w:rPr>
        <w:instrText>TOC \z \o "1-3" \u \h</w:instrText>
      </w:r>
      <w:r w:rsidRPr="0096494F">
        <w:fldChar w:fldCharType="separate"/>
      </w:r>
      <w:hyperlink r:id="rId7" w:anchor="_Toc18225741" w:history="1">
        <w:r w:rsidRPr="0096494F">
          <w:rPr>
            <w:webHidden/>
          </w:rPr>
          <w:t>MANAGING PROJECTS IN ORGANISATION.</w:t>
        </w:r>
        <w:r w:rsidRPr="0096494F">
          <w:rPr>
            <w:webHidden/>
            <w:color w:val="0000FF"/>
            <w:u w:val="single"/>
          </w:rPr>
          <w:fldChar w:fldCharType="begin"/>
        </w:r>
        <w:r w:rsidRPr="0096494F">
          <w:rPr>
            <w:webHidden/>
            <w:color w:val="0000FF"/>
            <w:u w:val="single"/>
          </w:rPr>
          <w:instrText>PAGEREF _Toc18225741 \h</w:instrText>
        </w:r>
        <w:r w:rsidRPr="0096494F">
          <w:rPr>
            <w:webHidden/>
            <w:color w:val="0000FF"/>
            <w:u w:val="single"/>
          </w:rPr>
        </w:r>
        <w:r w:rsidRPr="0096494F">
          <w:rPr>
            <w:webHidden/>
            <w:color w:val="0000FF"/>
            <w:u w:val="single"/>
          </w:rPr>
          <w:fldChar w:fldCharType="separate"/>
        </w:r>
        <w:r w:rsidRPr="0096494F">
          <w:tab/>
          <w:t>1</w:t>
        </w:r>
        <w:r w:rsidRPr="0096494F">
          <w:rPr>
            <w:webHidden/>
            <w:color w:val="0000FF"/>
            <w:u w:val="single"/>
          </w:rPr>
          <w:fldChar w:fldCharType="end"/>
        </w:r>
      </w:hyperlink>
    </w:p>
    <w:p w:rsidR="0096494F" w:rsidRPr="0096494F" w:rsidRDefault="00A90DBC" w:rsidP="0096494F">
      <w:pPr>
        <w:tabs>
          <w:tab w:val="right" w:leader="dot" w:pos="9017"/>
        </w:tabs>
        <w:spacing w:after="100"/>
        <w:ind w:left="220"/>
        <w:rPr>
          <w:rFonts w:eastAsia="SimSun"/>
        </w:rPr>
      </w:pPr>
      <w:hyperlink r:id="rId8" w:anchor="_Toc18225742" w:history="1">
        <w:r w:rsidR="0096494F" w:rsidRPr="0096494F">
          <w:rPr>
            <w:webHidden/>
          </w:rPr>
          <w:t>OPENING A COFFEE SHOP NAMED AROMATIC IN LONDON</w:t>
        </w:r>
        <w:r w:rsidR="0096494F" w:rsidRPr="0096494F">
          <w:rPr>
            <w:webHidden/>
            <w:color w:val="0000FF"/>
            <w:u w:val="single"/>
          </w:rPr>
          <w:fldChar w:fldCharType="begin"/>
        </w:r>
        <w:r w:rsidR="0096494F" w:rsidRPr="0096494F">
          <w:rPr>
            <w:webHidden/>
            <w:color w:val="0000FF"/>
            <w:u w:val="single"/>
          </w:rPr>
          <w:instrText>PAGEREF _Toc18225742 \h</w:instrText>
        </w:r>
        <w:r w:rsidR="0096494F" w:rsidRPr="0096494F">
          <w:rPr>
            <w:webHidden/>
            <w:color w:val="0000FF"/>
            <w:u w:val="single"/>
          </w:rPr>
        </w:r>
        <w:r w:rsidR="0096494F" w:rsidRPr="0096494F">
          <w:rPr>
            <w:webHidden/>
            <w:color w:val="0000FF"/>
            <w:u w:val="single"/>
          </w:rPr>
          <w:fldChar w:fldCharType="separate"/>
        </w:r>
        <w:r w:rsidR="0096494F" w:rsidRPr="0096494F">
          <w:tab/>
          <w:t>1</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9" w:anchor="_Toc18225743" w:history="1">
        <w:r w:rsidR="0096494F" w:rsidRPr="0096494F">
          <w:rPr>
            <w:webHidden/>
          </w:rPr>
          <w:t>INTRODUCTION.</w:t>
        </w:r>
        <w:r w:rsidR="0096494F" w:rsidRPr="0096494F">
          <w:rPr>
            <w:webHidden/>
            <w:color w:val="0000FF"/>
            <w:u w:val="single"/>
          </w:rPr>
          <w:fldChar w:fldCharType="begin"/>
        </w:r>
        <w:r w:rsidR="0096494F" w:rsidRPr="0096494F">
          <w:rPr>
            <w:webHidden/>
            <w:color w:val="0000FF"/>
            <w:u w:val="single"/>
          </w:rPr>
          <w:instrText>PAGEREF _Toc18225743 \h</w:instrText>
        </w:r>
        <w:r w:rsidR="0096494F" w:rsidRPr="0096494F">
          <w:rPr>
            <w:webHidden/>
            <w:color w:val="0000FF"/>
            <w:u w:val="single"/>
          </w:rPr>
        </w:r>
        <w:r w:rsidR="0096494F" w:rsidRPr="0096494F">
          <w:rPr>
            <w:webHidden/>
            <w:color w:val="0000FF"/>
            <w:u w:val="single"/>
          </w:rPr>
          <w:fldChar w:fldCharType="separate"/>
        </w:r>
        <w:r w:rsidR="0096494F" w:rsidRPr="0096494F">
          <w:tab/>
          <w:t>1</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0" w:anchor="_Toc18225744" w:history="1">
        <w:r w:rsidR="0096494F" w:rsidRPr="0096494F">
          <w:rPr>
            <w:webHidden/>
          </w:rPr>
          <w:t>PROJECT SCOPE AND PROJECT SCOPE MANAGEMENT.</w:t>
        </w:r>
        <w:r w:rsidR="0096494F" w:rsidRPr="0096494F">
          <w:rPr>
            <w:webHidden/>
            <w:color w:val="0000FF"/>
            <w:u w:val="single"/>
          </w:rPr>
          <w:fldChar w:fldCharType="begin"/>
        </w:r>
        <w:r w:rsidR="0096494F" w:rsidRPr="0096494F">
          <w:rPr>
            <w:webHidden/>
            <w:color w:val="0000FF"/>
            <w:u w:val="single"/>
          </w:rPr>
          <w:instrText>PAGEREF _Toc18225744 \h</w:instrText>
        </w:r>
        <w:r w:rsidR="0096494F" w:rsidRPr="0096494F">
          <w:rPr>
            <w:webHidden/>
            <w:color w:val="0000FF"/>
            <w:u w:val="single"/>
          </w:rPr>
        </w:r>
        <w:r w:rsidR="0096494F" w:rsidRPr="0096494F">
          <w:rPr>
            <w:webHidden/>
            <w:color w:val="0000FF"/>
            <w:u w:val="single"/>
          </w:rPr>
          <w:fldChar w:fldCharType="separate"/>
        </w:r>
        <w:r w:rsidR="0096494F" w:rsidRPr="0096494F">
          <w:tab/>
          <w:t>2</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1" w:anchor="_Toc18225745" w:history="1">
        <w:r w:rsidR="0096494F" w:rsidRPr="0096494F">
          <w:rPr>
            <w:rFonts w:ascii="Times New Roman" w:hAnsi="Times New Roman" w:cs="Times New Roman"/>
            <w:webHidden/>
          </w:rPr>
          <w:t>PROJECT OBJECTIVE</w:t>
        </w:r>
        <w:r w:rsidR="0096494F" w:rsidRPr="0096494F">
          <w:rPr>
            <w:webHidden/>
            <w:color w:val="0000FF"/>
            <w:u w:val="single"/>
          </w:rPr>
          <w:fldChar w:fldCharType="begin"/>
        </w:r>
        <w:r w:rsidR="0096494F" w:rsidRPr="0096494F">
          <w:rPr>
            <w:webHidden/>
            <w:color w:val="0000FF"/>
            <w:u w:val="single"/>
          </w:rPr>
          <w:instrText>PAGEREF _Toc18225745 \h</w:instrText>
        </w:r>
        <w:r w:rsidR="0096494F" w:rsidRPr="0096494F">
          <w:rPr>
            <w:webHidden/>
            <w:color w:val="0000FF"/>
            <w:u w:val="single"/>
          </w:rPr>
        </w:r>
        <w:r w:rsidR="0096494F" w:rsidRPr="0096494F">
          <w:rPr>
            <w:webHidden/>
            <w:color w:val="0000FF"/>
            <w:u w:val="single"/>
          </w:rPr>
          <w:fldChar w:fldCharType="separate"/>
        </w:r>
        <w:r w:rsidR="0096494F" w:rsidRPr="0096494F">
          <w:t>.</w:t>
        </w:r>
        <w:r w:rsidR="0096494F" w:rsidRPr="0096494F">
          <w:tab/>
          <w:t>3</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2" w:anchor="_Toc18225746" w:history="1">
        <w:r w:rsidR="0096494F" w:rsidRPr="0096494F">
          <w:rPr>
            <w:webHidden/>
          </w:rPr>
          <w:t>PROJECT DELIVERABLES</w:t>
        </w:r>
        <w:r w:rsidR="0096494F" w:rsidRPr="0096494F">
          <w:rPr>
            <w:webHidden/>
            <w:color w:val="0000FF"/>
            <w:u w:val="single"/>
          </w:rPr>
          <w:fldChar w:fldCharType="begin"/>
        </w:r>
        <w:r w:rsidR="0096494F" w:rsidRPr="0096494F">
          <w:rPr>
            <w:webHidden/>
            <w:color w:val="0000FF"/>
            <w:u w:val="single"/>
          </w:rPr>
          <w:instrText>PAGEREF _Toc18225746 \h</w:instrText>
        </w:r>
        <w:r w:rsidR="0096494F" w:rsidRPr="0096494F">
          <w:rPr>
            <w:webHidden/>
            <w:color w:val="0000FF"/>
            <w:u w:val="single"/>
          </w:rPr>
        </w:r>
        <w:r w:rsidR="0096494F" w:rsidRPr="0096494F">
          <w:rPr>
            <w:webHidden/>
            <w:color w:val="0000FF"/>
            <w:u w:val="single"/>
          </w:rPr>
          <w:fldChar w:fldCharType="separate"/>
        </w:r>
        <w:r w:rsidR="0096494F" w:rsidRPr="0096494F">
          <w:tab/>
          <w:t>3</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3" w:anchor="_Toc18225747" w:history="1">
        <w:r w:rsidR="0096494F" w:rsidRPr="0096494F">
          <w:rPr>
            <w:webHidden/>
          </w:rPr>
          <w:t>PROJECT LIMITS AND EXCLUSION</w:t>
        </w:r>
        <w:r w:rsidR="0096494F" w:rsidRPr="0096494F">
          <w:rPr>
            <w:webHidden/>
            <w:color w:val="0000FF"/>
            <w:u w:val="single"/>
          </w:rPr>
          <w:fldChar w:fldCharType="begin"/>
        </w:r>
        <w:r w:rsidR="0096494F" w:rsidRPr="0096494F">
          <w:rPr>
            <w:webHidden/>
            <w:color w:val="0000FF"/>
            <w:u w:val="single"/>
          </w:rPr>
          <w:instrText>PAGEREF _Toc18225747 \h</w:instrText>
        </w:r>
        <w:r w:rsidR="0096494F" w:rsidRPr="0096494F">
          <w:rPr>
            <w:webHidden/>
            <w:color w:val="0000FF"/>
            <w:u w:val="single"/>
          </w:rPr>
        </w:r>
        <w:r w:rsidR="0096494F" w:rsidRPr="0096494F">
          <w:rPr>
            <w:webHidden/>
            <w:color w:val="0000FF"/>
            <w:u w:val="single"/>
          </w:rPr>
          <w:fldChar w:fldCharType="separate"/>
        </w:r>
        <w:r w:rsidR="0096494F" w:rsidRPr="0096494F">
          <w:tab/>
          <w:t>4</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4" w:anchor="_Toc18225748" w:history="1">
        <w:r w:rsidR="0096494F" w:rsidRPr="0096494F">
          <w:rPr>
            <w:webHidden/>
          </w:rPr>
          <w:t>PROJECT SELECTION</w:t>
        </w:r>
        <w:r w:rsidR="0096494F" w:rsidRPr="0096494F">
          <w:rPr>
            <w:webHidden/>
            <w:color w:val="0000FF"/>
            <w:u w:val="single"/>
          </w:rPr>
          <w:fldChar w:fldCharType="begin"/>
        </w:r>
        <w:r w:rsidR="0096494F" w:rsidRPr="0096494F">
          <w:rPr>
            <w:webHidden/>
            <w:color w:val="0000FF"/>
            <w:u w:val="single"/>
          </w:rPr>
          <w:instrText>PAGEREF _Toc18225748 \h</w:instrText>
        </w:r>
        <w:r w:rsidR="0096494F" w:rsidRPr="0096494F">
          <w:rPr>
            <w:webHidden/>
            <w:color w:val="0000FF"/>
            <w:u w:val="single"/>
          </w:rPr>
        </w:r>
        <w:r w:rsidR="0096494F" w:rsidRPr="0096494F">
          <w:rPr>
            <w:webHidden/>
            <w:color w:val="0000FF"/>
            <w:u w:val="single"/>
          </w:rPr>
          <w:fldChar w:fldCharType="separate"/>
        </w:r>
        <w:r w:rsidR="0096494F" w:rsidRPr="0096494F">
          <w:tab/>
          <w:t>4</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5" w:anchor="_Toc18225749" w:history="1">
        <w:r w:rsidR="0096494F" w:rsidRPr="0096494F">
          <w:rPr>
            <w:webHidden/>
          </w:rPr>
          <w:t>PURPOSE OF THE PROJECT</w:t>
        </w:r>
        <w:r w:rsidR="0096494F" w:rsidRPr="0096494F">
          <w:rPr>
            <w:webHidden/>
            <w:color w:val="0000FF"/>
            <w:u w:val="single"/>
          </w:rPr>
          <w:fldChar w:fldCharType="begin"/>
        </w:r>
        <w:r w:rsidR="0096494F" w:rsidRPr="0096494F">
          <w:rPr>
            <w:webHidden/>
            <w:color w:val="0000FF"/>
            <w:u w:val="single"/>
          </w:rPr>
          <w:instrText>PAGEREF _Toc18225749 \h</w:instrText>
        </w:r>
        <w:r w:rsidR="0096494F" w:rsidRPr="0096494F">
          <w:rPr>
            <w:webHidden/>
            <w:color w:val="0000FF"/>
            <w:u w:val="single"/>
          </w:rPr>
        </w:r>
        <w:r w:rsidR="0096494F" w:rsidRPr="0096494F">
          <w:rPr>
            <w:webHidden/>
            <w:color w:val="0000FF"/>
            <w:u w:val="single"/>
          </w:rPr>
          <w:fldChar w:fldCharType="separate"/>
        </w:r>
        <w:r w:rsidR="0096494F" w:rsidRPr="0096494F">
          <w:tab/>
          <w:t>4</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6" w:anchor="_Toc18225750" w:history="1">
        <w:r w:rsidR="0096494F" w:rsidRPr="0096494F">
          <w:rPr>
            <w:webHidden/>
          </w:rPr>
          <w:t>PROJECT STAKEHOLDERS.</w:t>
        </w:r>
        <w:r w:rsidR="0096494F" w:rsidRPr="0096494F">
          <w:rPr>
            <w:webHidden/>
            <w:color w:val="0000FF"/>
            <w:u w:val="single"/>
          </w:rPr>
          <w:fldChar w:fldCharType="begin"/>
        </w:r>
        <w:r w:rsidR="0096494F" w:rsidRPr="0096494F">
          <w:rPr>
            <w:webHidden/>
            <w:color w:val="0000FF"/>
            <w:u w:val="single"/>
          </w:rPr>
          <w:instrText>PAGEREF _Toc18225750 \h</w:instrText>
        </w:r>
        <w:r w:rsidR="0096494F" w:rsidRPr="0096494F">
          <w:rPr>
            <w:webHidden/>
            <w:color w:val="0000FF"/>
            <w:u w:val="single"/>
          </w:rPr>
        </w:r>
        <w:r w:rsidR="0096494F" w:rsidRPr="0096494F">
          <w:rPr>
            <w:webHidden/>
            <w:color w:val="0000FF"/>
            <w:u w:val="single"/>
          </w:rPr>
          <w:fldChar w:fldCharType="separate"/>
        </w:r>
        <w:r w:rsidR="0096494F" w:rsidRPr="0096494F">
          <w:tab/>
          <w:t>5</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7" w:anchor="_Toc18225751" w:history="1">
        <w:r w:rsidR="0096494F" w:rsidRPr="0096494F">
          <w:rPr>
            <w:rFonts w:ascii="Times New Roman" w:hAnsi="Times New Roman" w:cs="Times New Roman"/>
            <w:webHidden/>
          </w:rPr>
          <w:t>PROJECT MANAGEMENT LIFECYCLE</w:t>
        </w:r>
        <w:r w:rsidR="0096494F" w:rsidRPr="0096494F">
          <w:rPr>
            <w:rFonts w:cs="Calibri"/>
          </w:rPr>
          <w:t>.</w:t>
        </w:r>
        <w:r w:rsidR="0096494F" w:rsidRPr="0096494F">
          <w:rPr>
            <w:webHidden/>
            <w:color w:val="0000FF"/>
            <w:u w:val="single"/>
          </w:rPr>
          <w:fldChar w:fldCharType="begin"/>
        </w:r>
        <w:r w:rsidR="0096494F" w:rsidRPr="0096494F">
          <w:rPr>
            <w:webHidden/>
            <w:color w:val="0000FF"/>
            <w:u w:val="single"/>
          </w:rPr>
          <w:instrText>PAGEREF _Toc18225751 \h</w:instrText>
        </w:r>
        <w:r w:rsidR="0096494F" w:rsidRPr="0096494F">
          <w:rPr>
            <w:webHidden/>
            <w:color w:val="0000FF"/>
            <w:u w:val="single"/>
          </w:rPr>
        </w:r>
        <w:r w:rsidR="0096494F" w:rsidRPr="0096494F">
          <w:rPr>
            <w:webHidden/>
            <w:color w:val="0000FF"/>
            <w:u w:val="single"/>
          </w:rPr>
          <w:fldChar w:fldCharType="separate"/>
        </w:r>
        <w:r w:rsidR="0096494F" w:rsidRPr="0096494F">
          <w:tab/>
          <w:t>6</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8" w:anchor="_Toc18225752" w:history="1">
        <w:r w:rsidR="0096494F" w:rsidRPr="0096494F">
          <w:rPr>
            <w:webHidden/>
          </w:rPr>
          <w:t>PROJECT TRACKING PROGRESS.</w:t>
        </w:r>
        <w:r w:rsidR="0096494F" w:rsidRPr="0096494F">
          <w:rPr>
            <w:webHidden/>
            <w:color w:val="0000FF"/>
            <w:u w:val="single"/>
          </w:rPr>
          <w:fldChar w:fldCharType="begin"/>
        </w:r>
        <w:r w:rsidR="0096494F" w:rsidRPr="0096494F">
          <w:rPr>
            <w:webHidden/>
            <w:color w:val="0000FF"/>
            <w:u w:val="single"/>
          </w:rPr>
          <w:instrText>PAGEREF _Toc18225752 \h</w:instrText>
        </w:r>
        <w:r w:rsidR="0096494F" w:rsidRPr="0096494F">
          <w:rPr>
            <w:webHidden/>
            <w:color w:val="0000FF"/>
            <w:u w:val="single"/>
          </w:rPr>
        </w:r>
        <w:r w:rsidR="0096494F" w:rsidRPr="0096494F">
          <w:rPr>
            <w:webHidden/>
            <w:color w:val="0000FF"/>
            <w:u w:val="single"/>
          </w:rPr>
          <w:fldChar w:fldCharType="separate"/>
        </w:r>
        <w:r w:rsidR="0096494F" w:rsidRPr="0096494F">
          <w:tab/>
          <w:t>7</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19" w:anchor="_Toc18225753" w:history="1">
        <w:r w:rsidR="0096494F" w:rsidRPr="0096494F">
          <w:rPr>
            <w:webHidden/>
          </w:rPr>
          <w:t>PROJECT RISK MANAGEMENT</w:t>
        </w:r>
        <w:r w:rsidR="0096494F" w:rsidRPr="0096494F">
          <w:rPr>
            <w:webHidden/>
            <w:color w:val="0000FF"/>
            <w:u w:val="single"/>
          </w:rPr>
          <w:fldChar w:fldCharType="begin"/>
        </w:r>
        <w:r w:rsidR="0096494F" w:rsidRPr="0096494F">
          <w:rPr>
            <w:webHidden/>
            <w:color w:val="0000FF"/>
            <w:u w:val="single"/>
          </w:rPr>
          <w:instrText>PAGEREF _Toc18225753 \h</w:instrText>
        </w:r>
        <w:r w:rsidR="0096494F" w:rsidRPr="0096494F">
          <w:rPr>
            <w:webHidden/>
            <w:color w:val="0000FF"/>
            <w:u w:val="single"/>
          </w:rPr>
        </w:r>
        <w:r w:rsidR="0096494F" w:rsidRPr="0096494F">
          <w:rPr>
            <w:webHidden/>
            <w:color w:val="0000FF"/>
            <w:u w:val="single"/>
          </w:rPr>
          <w:fldChar w:fldCharType="separate"/>
        </w:r>
        <w:r w:rsidR="0096494F" w:rsidRPr="0096494F">
          <w:tab/>
          <w:t>8</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20" w:anchor="_Toc18225754" w:history="1">
        <w:r w:rsidR="0096494F" w:rsidRPr="0096494F">
          <w:rPr>
            <w:webHidden/>
          </w:rPr>
          <w:t>PROJECT TIME MANAGEMENT.</w:t>
        </w:r>
        <w:r w:rsidR="0096494F" w:rsidRPr="0096494F">
          <w:rPr>
            <w:webHidden/>
            <w:color w:val="0000FF"/>
            <w:u w:val="single"/>
          </w:rPr>
          <w:fldChar w:fldCharType="begin"/>
        </w:r>
        <w:r w:rsidR="0096494F" w:rsidRPr="0096494F">
          <w:rPr>
            <w:webHidden/>
            <w:color w:val="0000FF"/>
            <w:u w:val="single"/>
          </w:rPr>
          <w:instrText>PAGEREF _Toc18225754 \h</w:instrText>
        </w:r>
        <w:r w:rsidR="0096494F" w:rsidRPr="0096494F">
          <w:rPr>
            <w:webHidden/>
            <w:color w:val="0000FF"/>
            <w:u w:val="single"/>
          </w:rPr>
        </w:r>
        <w:r w:rsidR="0096494F" w:rsidRPr="0096494F">
          <w:rPr>
            <w:webHidden/>
            <w:color w:val="0000FF"/>
            <w:u w:val="single"/>
          </w:rPr>
          <w:fldChar w:fldCharType="separate"/>
        </w:r>
        <w:r w:rsidR="0096494F" w:rsidRPr="0096494F">
          <w:tab/>
          <w:t>9</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21" w:anchor="_Toc18225755" w:history="1">
        <w:r w:rsidR="0096494F" w:rsidRPr="0096494F">
          <w:rPr>
            <w:webHidden/>
          </w:rPr>
          <w:t>PROJECT COMNUNICATION MANAGEMENT.</w:t>
        </w:r>
        <w:r w:rsidR="0096494F" w:rsidRPr="0096494F">
          <w:rPr>
            <w:webHidden/>
            <w:color w:val="0000FF"/>
            <w:u w:val="single"/>
          </w:rPr>
          <w:fldChar w:fldCharType="begin"/>
        </w:r>
        <w:r w:rsidR="0096494F" w:rsidRPr="0096494F">
          <w:rPr>
            <w:webHidden/>
            <w:color w:val="0000FF"/>
            <w:u w:val="single"/>
          </w:rPr>
          <w:instrText>PAGEREF _Toc18225755 \h</w:instrText>
        </w:r>
        <w:r w:rsidR="0096494F" w:rsidRPr="0096494F">
          <w:rPr>
            <w:webHidden/>
            <w:color w:val="0000FF"/>
            <w:u w:val="single"/>
          </w:rPr>
        </w:r>
        <w:r w:rsidR="0096494F" w:rsidRPr="0096494F">
          <w:rPr>
            <w:webHidden/>
            <w:color w:val="0000FF"/>
            <w:u w:val="single"/>
          </w:rPr>
          <w:fldChar w:fldCharType="separate"/>
        </w:r>
        <w:r w:rsidR="0096494F" w:rsidRPr="0096494F">
          <w:tab/>
          <w:t>9</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22" w:anchor="_Toc18225756" w:history="1">
        <w:r w:rsidR="0096494F" w:rsidRPr="0096494F">
          <w:rPr>
            <w:webHidden/>
          </w:rPr>
          <w:t>MONITORING AND CONTROLLING THE PROJECT.</w:t>
        </w:r>
        <w:r w:rsidR="0096494F" w:rsidRPr="0096494F">
          <w:rPr>
            <w:webHidden/>
            <w:color w:val="0000FF"/>
            <w:u w:val="single"/>
          </w:rPr>
          <w:fldChar w:fldCharType="begin"/>
        </w:r>
        <w:r w:rsidR="0096494F" w:rsidRPr="0096494F">
          <w:rPr>
            <w:webHidden/>
            <w:color w:val="0000FF"/>
            <w:u w:val="single"/>
          </w:rPr>
          <w:instrText>PAGEREF _Toc18225756 \h</w:instrText>
        </w:r>
        <w:r w:rsidR="0096494F" w:rsidRPr="0096494F">
          <w:rPr>
            <w:webHidden/>
            <w:color w:val="0000FF"/>
            <w:u w:val="single"/>
          </w:rPr>
        </w:r>
        <w:r w:rsidR="0096494F" w:rsidRPr="0096494F">
          <w:rPr>
            <w:webHidden/>
            <w:color w:val="0000FF"/>
            <w:u w:val="single"/>
          </w:rPr>
          <w:fldChar w:fldCharType="separate"/>
        </w:r>
        <w:r w:rsidR="0096494F" w:rsidRPr="0096494F">
          <w:tab/>
          <w:t>11</w:t>
        </w:r>
        <w:r w:rsidR="0096494F" w:rsidRPr="0096494F">
          <w:rPr>
            <w:webHidden/>
            <w:color w:val="0000FF"/>
            <w:u w:val="single"/>
          </w:rPr>
          <w:fldChar w:fldCharType="end"/>
        </w:r>
      </w:hyperlink>
    </w:p>
    <w:p w:rsidR="0096494F" w:rsidRPr="0096494F" w:rsidRDefault="00A90DBC" w:rsidP="0096494F">
      <w:pPr>
        <w:tabs>
          <w:tab w:val="right" w:leader="dot" w:pos="9017"/>
        </w:tabs>
        <w:spacing w:after="100"/>
        <w:rPr>
          <w:rFonts w:eastAsia="SimSun"/>
        </w:rPr>
      </w:pPr>
      <w:hyperlink r:id="rId23" w:anchor="_Toc18225757" w:history="1">
        <w:r w:rsidR="0096494F" w:rsidRPr="0096494F">
          <w:rPr>
            <w:webHidden/>
          </w:rPr>
          <w:t>REFERENCES.</w:t>
        </w:r>
        <w:r w:rsidR="0096494F" w:rsidRPr="0096494F">
          <w:rPr>
            <w:webHidden/>
            <w:color w:val="0000FF"/>
            <w:u w:val="single"/>
          </w:rPr>
          <w:fldChar w:fldCharType="begin"/>
        </w:r>
        <w:r w:rsidR="0096494F" w:rsidRPr="0096494F">
          <w:rPr>
            <w:webHidden/>
            <w:color w:val="0000FF"/>
            <w:u w:val="single"/>
          </w:rPr>
          <w:instrText>PAGEREF _Toc18225757 \h</w:instrText>
        </w:r>
        <w:r w:rsidR="0096494F" w:rsidRPr="0096494F">
          <w:rPr>
            <w:webHidden/>
            <w:color w:val="0000FF"/>
            <w:u w:val="single"/>
          </w:rPr>
        </w:r>
        <w:r w:rsidR="0096494F" w:rsidRPr="0096494F">
          <w:rPr>
            <w:webHidden/>
            <w:color w:val="0000FF"/>
            <w:u w:val="single"/>
          </w:rPr>
          <w:fldChar w:fldCharType="separate"/>
        </w:r>
        <w:r w:rsidR="0096494F" w:rsidRPr="0096494F">
          <w:tab/>
          <w:t>12</w:t>
        </w:r>
        <w:r w:rsidR="0096494F" w:rsidRPr="0096494F">
          <w:rPr>
            <w:webHidden/>
            <w:color w:val="0000FF"/>
            <w:u w:val="single"/>
          </w:rPr>
          <w:fldChar w:fldCharType="end"/>
        </w:r>
      </w:hyperlink>
    </w:p>
    <w:p w:rsidR="0096494F" w:rsidRPr="0096494F" w:rsidRDefault="0096494F" w:rsidP="0096494F">
      <w:r w:rsidRPr="0096494F">
        <w:fldChar w:fldCharType="end"/>
      </w:r>
    </w:p>
    <w:p w:rsidR="0096494F" w:rsidRPr="0096494F" w:rsidRDefault="0096494F" w:rsidP="0096494F">
      <w:pPr>
        <w:keepNext/>
        <w:keepLines/>
        <w:spacing w:before="480" w:after="0"/>
        <w:outlineLvl w:val="0"/>
        <w:rPr>
          <w:rFonts w:ascii="Cambria" w:eastAsia="SimSun" w:hAnsi="Cambria"/>
          <w:b/>
          <w:bCs/>
          <w:color w:val="365F91"/>
          <w:sz w:val="28"/>
          <w:szCs w:val="28"/>
        </w:rPr>
      </w:pPr>
      <w:r w:rsidRPr="0096494F">
        <w:rPr>
          <w:rFonts w:ascii="Cambria" w:eastAsia="SimSun" w:hAnsi="Cambria"/>
          <w:b/>
          <w:bCs/>
          <w:color w:val="365F91"/>
          <w:sz w:val="28"/>
          <w:szCs w:val="28"/>
        </w:rPr>
        <w:t>TABLE OF FIGURES.</w:t>
      </w:r>
    </w:p>
    <w:p w:rsidR="0096494F" w:rsidRPr="0096494F" w:rsidRDefault="0096494F" w:rsidP="0096494F">
      <w:pPr>
        <w:jc w:val="both"/>
        <w:rPr>
          <w:rFonts w:cs="Calibri"/>
          <w:sz w:val="24"/>
          <w:szCs w:val="24"/>
        </w:rPr>
      </w:pPr>
      <w:r w:rsidRPr="0096494F">
        <w:rPr>
          <w:rFonts w:cs="Calibri"/>
          <w:sz w:val="24"/>
          <w:szCs w:val="24"/>
        </w:rPr>
        <w:t>FIG. 1. Project scope for the coffee shop</w:t>
      </w:r>
    </w:p>
    <w:p w:rsidR="0096494F" w:rsidRPr="0096494F" w:rsidRDefault="0096494F" w:rsidP="0096494F">
      <w:pPr>
        <w:rPr>
          <w:rFonts w:cs="Calibri"/>
          <w:sz w:val="24"/>
          <w:szCs w:val="24"/>
        </w:rPr>
      </w:pPr>
      <w:r w:rsidRPr="0096494F">
        <w:rPr>
          <w:rFonts w:cs="Calibri"/>
          <w:sz w:val="24"/>
          <w:szCs w:val="24"/>
        </w:rPr>
        <w:t>Fig.2. Coffee shop stakeholders</w:t>
      </w:r>
    </w:p>
    <w:p w:rsidR="0096494F" w:rsidRPr="0096494F" w:rsidRDefault="0096494F" w:rsidP="0096494F">
      <w:pPr>
        <w:jc w:val="both"/>
        <w:rPr>
          <w:rFonts w:cs="Calibri"/>
          <w:sz w:val="24"/>
          <w:szCs w:val="24"/>
        </w:rPr>
      </w:pPr>
      <w:r w:rsidRPr="0096494F">
        <w:rPr>
          <w:rFonts w:cs="Calibri"/>
          <w:sz w:val="24"/>
          <w:szCs w:val="24"/>
        </w:rPr>
        <w:t>Fig. 3. PRINCE2 project processes</w:t>
      </w:r>
    </w:p>
    <w:p w:rsidR="0096494F" w:rsidRPr="0096494F" w:rsidRDefault="0096494F" w:rsidP="0096494F">
      <w:pPr>
        <w:jc w:val="both"/>
        <w:rPr>
          <w:rFonts w:cs="Calibri"/>
          <w:sz w:val="24"/>
          <w:szCs w:val="24"/>
        </w:rPr>
      </w:pPr>
      <w:r w:rsidRPr="0096494F">
        <w:rPr>
          <w:rFonts w:cs="Calibri"/>
          <w:sz w:val="24"/>
          <w:szCs w:val="24"/>
        </w:rPr>
        <w:t>Fig4. Coffee shop project tracking</w:t>
      </w:r>
    </w:p>
    <w:p w:rsidR="0096494F" w:rsidRPr="0096494F" w:rsidRDefault="0096494F" w:rsidP="0096494F">
      <w:pPr>
        <w:jc w:val="both"/>
        <w:rPr>
          <w:rFonts w:cs="Calibri"/>
          <w:sz w:val="24"/>
          <w:szCs w:val="24"/>
        </w:rPr>
      </w:pPr>
      <w:r w:rsidRPr="0096494F">
        <w:rPr>
          <w:rFonts w:cs="Calibri"/>
          <w:sz w:val="24"/>
          <w:szCs w:val="24"/>
        </w:rPr>
        <w:t>Fig. 5. Project communication levels</w:t>
      </w:r>
    </w:p>
    <w:p w:rsidR="0096494F" w:rsidRPr="0096494F" w:rsidRDefault="0096494F" w:rsidP="0096494F">
      <w:pPr>
        <w:jc w:val="both"/>
        <w:rPr>
          <w:rFonts w:cs="Calibri"/>
          <w:sz w:val="24"/>
          <w:szCs w:val="24"/>
        </w:rPr>
      </w:pPr>
      <w:r w:rsidRPr="0096494F">
        <w:rPr>
          <w:rFonts w:cs="Calibri"/>
          <w:sz w:val="24"/>
          <w:szCs w:val="24"/>
        </w:rPr>
        <w:t>Fig.6. communication channels</w:t>
      </w:r>
    </w:p>
    <w:p w:rsidR="0096494F" w:rsidRPr="0096494F" w:rsidRDefault="0096494F" w:rsidP="0096494F">
      <w:pPr>
        <w:jc w:val="both"/>
        <w:rPr>
          <w:rFonts w:cs="Calibri"/>
          <w:sz w:val="24"/>
          <w:szCs w:val="24"/>
        </w:rPr>
      </w:pPr>
      <w:r w:rsidRPr="0096494F">
        <w:rPr>
          <w:rFonts w:cs="Calibri"/>
          <w:sz w:val="24"/>
          <w:szCs w:val="24"/>
        </w:rPr>
        <w:t>Fig.7. project monitoring steps</w:t>
      </w:r>
    </w:p>
    <w:p w:rsidR="0096494F" w:rsidRPr="0096494F" w:rsidRDefault="0096494F" w:rsidP="0096494F">
      <w:pPr>
        <w:jc w:val="both"/>
        <w:rPr>
          <w:rFonts w:cs="Calibri"/>
          <w:sz w:val="24"/>
          <w:szCs w:val="24"/>
        </w:rPr>
      </w:pPr>
    </w:p>
    <w:p w:rsidR="0096494F" w:rsidRPr="0096494F" w:rsidRDefault="0096494F" w:rsidP="0096494F"/>
    <w:p w:rsidR="0096494F" w:rsidRPr="0096494F" w:rsidRDefault="0096494F" w:rsidP="0096494F">
      <w:pPr>
        <w:jc w:val="both"/>
        <w:rPr>
          <w:rFonts w:cs="Calibri"/>
          <w:sz w:val="24"/>
          <w:szCs w:val="24"/>
        </w:rPr>
      </w:pPr>
      <w:bookmarkStart w:id="0" w:name="_Toc18225299"/>
      <w:bookmarkStart w:id="1" w:name="_Toc18225337"/>
      <w:bookmarkStart w:id="2" w:name="_Toc18225741"/>
      <w:bookmarkStart w:id="3" w:name="_Toc18225743"/>
      <w:bookmarkStart w:id="4" w:name="_GoBack"/>
      <w:bookmarkEnd w:id="0"/>
      <w:bookmarkEnd w:id="1"/>
      <w:bookmarkEnd w:id="2"/>
      <w:bookmarkEnd w:id="4"/>
    </w:p>
    <w:p w:rsidR="0096494F" w:rsidRPr="0096494F" w:rsidRDefault="0096494F" w:rsidP="0096494F">
      <w:pPr>
        <w:keepNext/>
        <w:keepLines/>
        <w:spacing w:before="480" w:after="0"/>
        <w:outlineLvl w:val="0"/>
        <w:rPr>
          <w:rFonts w:ascii="Cambria" w:eastAsia="SimSun" w:hAnsi="Cambria"/>
          <w:b/>
          <w:bCs/>
          <w:color w:val="365F91"/>
          <w:sz w:val="28"/>
          <w:szCs w:val="28"/>
        </w:rPr>
      </w:pPr>
      <w:r w:rsidRPr="0096494F">
        <w:rPr>
          <w:rFonts w:ascii="Cambria" w:eastAsia="SimSun" w:hAnsi="Cambria"/>
          <w:b/>
          <w:bCs/>
          <w:color w:val="365F91"/>
          <w:sz w:val="28"/>
          <w:szCs w:val="28"/>
        </w:rPr>
        <w:lastRenderedPageBreak/>
        <w:t>MANAGING PROJECTS IN ORGANISATION.</w:t>
      </w:r>
    </w:p>
    <w:p w:rsidR="0096494F" w:rsidRPr="0096494F" w:rsidRDefault="0096494F" w:rsidP="0096494F">
      <w:pPr>
        <w:jc w:val="both"/>
      </w:pPr>
      <w:bookmarkStart w:id="5" w:name="_Toc18225742"/>
      <w:bookmarkStart w:id="6" w:name="_Toc18225338"/>
      <w:bookmarkStart w:id="7" w:name="_Toc18225300"/>
      <w:r w:rsidRPr="0096494F">
        <w:rPr>
          <w:rFonts w:ascii="Cambria" w:eastAsia="SimSun" w:hAnsi="Cambria"/>
          <w:b/>
          <w:bCs/>
          <w:color w:val="4F81BD"/>
          <w:sz w:val="26"/>
          <w:szCs w:val="26"/>
        </w:rPr>
        <w:t>OPENING A COFFEE SHOP NAMED AROMATIC IN LONDON</w:t>
      </w:r>
      <w:bookmarkEnd w:id="5"/>
      <w:bookmarkEnd w:id="6"/>
      <w:bookmarkEnd w:id="7"/>
    </w:p>
    <w:p w:rsidR="0096494F" w:rsidRPr="0096494F" w:rsidRDefault="0096494F" w:rsidP="0096494F">
      <w:pPr>
        <w:jc w:val="both"/>
        <w:rPr>
          <w:rFonts w:cs="Calibri"/>
          <w:sz w:val="24"/>
          <w:szCs w:val="24"/>
        </w:rPr>
      </w:pPr>
      <w:r w:rsidRPr="0096494F">
        <w:t>INTRODUCTION.</w:t>
      </w:r>
      <w:bookmarkEnd w:id="3"/>
    </w:p>
    <w:p w:rsidR="0096494F" w:rsidRPr="0096494F" w:rsidRDefault="0096494F" w:rsidP="0096494F">
      <w:pPr>
        <w:jc w:val="both"/>
        <w:rPr>
          <w:rFonts w:cs="Calibri"/>
          <w:sz w:val="24"/>
          <w:szCs w:val="24"/>
        </w:rPr>
      </w:pPr>
      <w:r w:rsidRPr="0096494F">
        <w:rPr>
          <w:rFonts w:cs="Calibri"/>
          <w:sz w:val="24"/>
          <w:szCs w:val="24"/>
        </w:rPr>
        <w:t xml:space="preserve">A project is </w:t>
      </w:r>
      <w:r w:rsidRPr="0096494F">
        <w:rPr>
          <w:rFonts w:cs="Calibri"/>
          <w:i/>
          <w:sz w:val="24"/>
          <w:szCs w:val="24"/>
        </w:rPr>
        <w:t>“a management environment that is created for the purpose of delivering one or more business products according to a specified business case. A temporary organization that is needed to produce a unique and predefined outcome or result at a prespecified time using predetermined resources</w:t>
      </w:r>
      <w:r w:rsidRPr="0096494F">
        <w:rPr>
          <w:rFonts w:cs="Calibri"/>
          <w:sz w:val="24"/>
          <w:szCs w:val="24"/>
        </w:rPr>
        <w:t xml:space="preserve">” (OGC, 2006 P.7) Opening a coffee shop project is about starting a business and managing the coffee shop with an aim of making and selling coffee and beverages in London. The project is headed by the project manager Mr. Cark Smit. Managing the coffee shop will entail first having a clear objective on why start and manage the project; the deliverables; project team and managers; project stakeholders; risks taken and how they will be managed; and monitoring and evaluation. </w:t>
      </w:r>
    </w:p>
    <w:p w:rsidR="0096494F" w:rsidRPr="0096494F" w:rsidRDefault="0096494F" w:rsidP="0096494F">
      <w:pPr>
        <w:jc w:val="both"/>
        <w:rPr>
          <w:rFonts w:cs="Calibri"/>
          <w:sz w:val="24"/>
          <w:szCs w:val="24"/>
        </w:rPr>
      </w:pPr>
      <w:r w:rsidRPr="0096494F">
        <w:rPr>
          <w:rFonts w:cs="Calibri"/>
          <w:sz w:val="24"/>
          <w:szCs w:val="24"/>
        </w:rPr>
        <w:t xml:space="preserve">The project team comprises of the leader who’s is the project manager, as well as the project sponsors/financier, the human resource personnel, and the functional/ operational team. </w:t>
      </w:r>
    </w:p>
    <w:p w:rsidR="0096494F" w:rsidRPr="0096494F" w:rsidRDefault="0096494F" w:rsidP="0096494F">
      <w:r w:rsidRPr="0096494F">
        <w:t>According to (Prince2, 2001) it is observed that every project has a project board. It’s made up of the customer or executive, someone representing the user side and someone representing the supplier or specialist input, customer, senior user and senior supplier respectively. It is the duty of the Project Manager to reports the outcomes which includes the progress and the problems to the project board on regular basis. While the project board is responsible to provides the Project Manager with a set of necessary decisions. They determine how the project will proceed and how to tackle any problems that may occur.” (PRINCE2, 2001)</w:t>
      </w:r>
    </w:p>
    <w:p w:rsidR="0096494F" w:rsidRPr="0096494F" w:rsidRDefault="0096494F" w:rsidP="0096494F">
      <w:pPr>
        <w:rPr>
          <w:rFonts w:cs="Calibri"/>
        </w:rPr>
      </w:pPr>
      <w:r w:rsidRPr="0096494F">
        <w:t>For instance, Mr.</w:t>
      </w:r>
      <w:r w:rsidRPr="0096494F">
        <w:rPr>
          <w:rFonts w:cs="Calibri"/>
        </w:rPr>
        <w:t xml:space="preserve"> Smit who is the project manager has the mandate to oversee the successful initiation, planning, design, execution, monitoring, controlling as well as the closure of the coffee shop project. The project manager has diverse skills which include an ability to ask penetrating questions, detect unstated assumptions and resolve conflicts, as well as more general management skills in order to foresee the coffee shop project throughout its stages from the pre-project stage to the closure of the project (Watt, 2012)</w:t>
      </w:r>
    </w:p>
    <w:p w:rsidR="0096494F" w:rsidRPr="0096494F" w:rsidRDefault="0096494F" w:rsidP="0096494F">
      <w:pPr>
        <w:jc w:val="both"/>
        <w:rPr>
          <w:rFonts w:cs="Calibri"/>
          <w:sz w:val="24"/>
          <w:szCs w:val="24"/>
        </w:rPr>
      </w:pPr>
      <w:r w:rsidRPr="0096494F">
        <w:rPr>
          <w:rFonts w:cs="Calibri"/>
          <w:sz w:val="24"/>
          <w:szCs w:val="24"/>
        </w:rPr>
        <w:t xml:space="preserve">Furthermore, it is the duty of the project manager to ensure there is effective, proper and timely communication among all levels of the stakeholders involved in the project. For proper decisions involving the opening of the coffee shop at every stage- from the idea generation, initiation stage, implementation stage to the closing of the project- information should be transparent. </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8" w:name="_Toc18225744"/>
      <w:r w:rsidRPr="0096494F">
        <w:rPr>
          <w:rFonts w:ascii="Cambria" w:eastAsia="SimSun" w:hAnsi="Cambria"/>
          <w:b/>
          <w:bCs/>
          <w:color w:val="365F91"/>
          <w:sz w:val="28"/>
          <w:szCs w:val="28"/>
        </w:rPr>
        <w:t>PROJECT SCOPE AND PROJECT SCOPE MANAGEMENT.</w:t>
      </w:r>
      <w:bookmarkEnd w:id="8"/>
    </w:p>
    <w:p w:rsidR="0096494F" w:rsidRPr="0096494F" w:rsidRDefault="0096494F" w:rsidP="0096494F">
      <w:pPr>
        <w:rPr>
          <w:rFonts w:cs="Calibri"/>
          <w:sz w:val="24"/>
          <w:szCs w:val="24"/>
        </w:rPr>
      </w:pPr>
    </w:p>
    <w:p w:rsidR="0096494F" w:rsidRPr="0096494F" w:rsidRDefault="0096494F" w:rsidP="0096494F">
      <w:r w:rsidRPr="0096494F">
        <w:t xml:space="preserve">The scope of project management covers the procedures entails in defining, controlling and managing all to employed and to neglect in the project. Every project is purposely embarking on in order to produce or deliver a product that will be acceptable either to the general public or those </w:t>
      </w:r>
      <w:r w:rsidRPr="0096494F">
        <w:lastRenderedPageBreak/>
        <w:t xml:space="preserve">concerned. Frankly speaking, it will be tedious and look unachievable when your objectives about the project and the product is not well spell out, or widely designed. </w:t>
      </w:r>
    </w:p>
    <w:p w:rsidR="0096494F" w:rsidRPr="0096494F" w:rsidRDefault="0096494F" w:rsidP="0096494F">
      <w:pPr>
        <w:rPr>
          <w:color w:val="FF0000"/>
        </w:rPr>
      </w:pPr>
      <w:r w:rsidRPr="0096494F">
        <w:t xml:space="preserve">In refence to the sixth edition of PMBOK Guide, a product is been defined as a object, quantifiable, estimateable, which can either be an end product in its natural state or component item. </w:t>
      </w:r>
    </w:p>
    <w:p w:rsidR="0096494F" w:rsidRPr="0096494F" w:rsidRDefault="0096494F" w:rsidP="0096494F">
      <w:r w:rsidRPr="0096494F">
        <w:t>In order to determine the scope of product, it is the responsibility of the project manager to meets with entire stakeholders to know or discover their expectations and requirements regarding the final product. As soon as the basic requirement and expectations are confirmed, the next thing is to allow the stakeholders to sign it and then forward it for approval. This is the most essential step that enhance the successful completion of the project.</w:t>
      </w:r>
    </w:p>
    <w:p w:rsidR="0096494F" w:rsidRPr="0096494F" w:rsidRDefault="0096494F" w:rsidP="0096494F">
      <w:pPr>
        <w:jc w:val="both"/>
        <w:rPr>
          <w:rFonts w:cs="Calibri"/>
          <w:sz w:val="24"/>
          <w:szCs w:val="24"/>
        </w:rPr>
      </w:pPr>
      <w:r w:rsidRPr="0096494F">
        <w:rPr>
          <w:rFonts w:cs="Calibri"/>
          <w:sz w:val="24"/>
          <w:szCs w:val="24"/>
        </w:rPr>
        <w:t xml:space="preserve"> The project scope for opening a coffee shop, includes the objective of opening the shop, the deliverables at the end of the project, milestones, as well as the technical requirements for opening the shop, together with the limits and exclusions, and also the customer limits. There are five major stages to manage the project scope for the opening of coffee shop which are: collecting the requirements for the project of opening the coffee shop; defining the scope; creating the Work Based Structure; verifying the scope; and controlling the scope.</w:t>
      </w:r>
    </w:p>
    <w:p w:rsidR="0096494F" w:rsidRPr="0096494F" w:rsidRDefault="0096494F" w:rsidP="0096494F">
      <w:pPr>
        <w:jc w:val="both"/>
        <w:rPr>
          <w:rFonts w:cs="Calibri"/>
          <w:sz w:val="24"/>
          <w:szCs w:val="24"/>
        </w:rPr>
      </w:pPr>
      <w:r w:rsidRPr="0096494F">
        <w:rPr>
          <w:noProof/>
          <w:lang w:val="en-GB" w:eastAsia="en-GB"/>
        </w:rPr>
        <w:drawing>
          <wp:inline distT="0" distB="0" distL="0" distR="0" wp14:anchorId="5953C00E" wp14:editId="3CC9259C">
            <wp:extent cx="5514975" cy="3228975"/>
            <wp:effectExtent l="0" t="0" r="28575" b="9525"/>
            <wp:docPr id="1" name="Diagram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96494F" w:rsidRPr="0096494F" w:rsidRDefault="0096494F" w:rsidP="0096494F">
      <w:pPr>
        <w:jc w:val="both"/>
        <w:rPr>
          <w:rFonts w:cs="Calibri"/>
          <w:sz w:val="24"/>
          <w:szCs w:val="24"/>
        </w:rPr>
      </w:pPr>
      <w:r w:rsidRPr="0096494F">
        <w:rPr>
          <w:rFonts w:cs="Calibri"/>
          <w:sz w:val="24"/>
          <w:szCs w:val="24"/>
        </w:rPr>
        <w:t>FIG. 1. Project scope for the coffee shop</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9" w:name="_Toc18225745"/>
      <w:r w:rsidRPr="0096494F">
        <w:rPr>
          <w:rFonts w:ascii="Times New Roman" w:eastAsia="SimSun" w:hAnsi="Times New Roman" w:cs="Times New Roman"/>
          <w:color w:val="365F91"/>
          <w:sz w:val="20"/>
          <w:szCs w:val="20"/>
        </w:rPr>
        <w:t>PROJECT OBJECTIVE</w:t>
      </w:r>
      <w:r w:rsidRPr="0096494F">
        <w:rPr>
          <w:rFonts w:ascii="Cambria" w:eastAsia="SimSun" w:hAnsi="Cambria"/>
          <w:b/>
          <w:bCs/>
          <w:color w:val="365F91"/>
          <w:sz w:val="28"/>
          <w:szCs w:val="28"/>
        </w:rPr>
        <w:t>.</w:t>
      </w:r>
      <w:bookmarkEnd w:id="9"/>
    </w:p>
    <w:p w:rsidR="0096494F" w:rsidRPr="0096494F" w:rsidRDefault="0096494F" w:rsidP="0096494F">
      <w:pPr>
        <w:jc w:val="both"/>
        <w:rPr>
          <w:rFonts w:cs="Calibri"/>
          <w:sz w:val="24"/>
          <w:szCs w:val="24"/>
        </w:rPr>
      </w:pPr>
      <w:r w:rsidRPr="0096494F">
        <w:rPr>
          <w:rFonts w:cs="Calibri"/>
          <w:sz w:val="24"/>
          <w:szCs w:val="24"/>
        </w:rPr>
        <w:t>“To convince the sponsors and partner about the business plan of opening a coffee shop in London”</w:t>
      </w:r>
    </w:p>
    <w:p w:rsidR="0096494F" w:rsidRPr="0096494F" w:rsidRDefault="0096494F" w:rsidP="0096494F">
      <w:pPr>
        <w:spacing w:before="100" w:beforeAutospacing="1" w:after="100" w:afterAutospacing="1" w:line="240" w:lineRule="auto"/>
        <w:outlineLvl w:val="4"/>
        <w:rPr>
          <w:rFonts w:ascii="Times New Roman" w:eastAsia="Times New Roman" w:hAnsi="Times New Roman" w:cs="Times New Roman"/>
          <w:b/>
          <w:bCs/>
          <w:sz w:val="20"/>
          <w:szCs w:val="20"/>
        </w:rPr>
      </w:pP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0" w:name="_Toc18225746"/>
      <w:r w:rsidRPr="0096494F">
        <w:rPr>
          <w:rFonts w:ascii="Cambria" w:eastAsia="SimSun" w:hAnsi="Cambria"/>
          <w:b/>
          <w:bCs/>
          <w:color w:val="365F91"/>
          <w:sz w:val="28"/>
          <w:szCs w:val="28"/>
        </w:rPr>
        <w:lastRenderedPageBreak/>
        <w:t>PROJECT DELIVERABLES</w:t>
      </w:r>
      <w:bookmarkEnd w:id="10"/>
    </w:p>
    <w:p w:rsidR="0096494F" w:rsidRPr="0096494F" w:rsidRDefault="0096494F" w:rsidP="0096494F">
      <w:pPr>
        <w:jc w:val="both"/>
        <w:rPr>
          <w:rFonts w:cs="Calibri"/>
          <w:sz w:val="24"/>
          <w:szCs w:val="24"/>
        </w:rPr>
      </w:pPr>
      <w:r w:rsidRPr="0096494F">
        <w:rPr>
          <w:rFonts w:cs="Calibri"/>
          <w:sz w:val="24"/>
          <w:szCs w:val="24"/>
        </w:rPr>
        <w:t>This entails what the project for the opening a coffee shop will accomplish at the end of the specified time for monitoring and evaluation. The coffee shop project is envisioned to make and sell coffee to London residents. The cost estimates will include the price for leasing/renting a building space, the furniture and décor of the shop, coffee machines to be bought, the workers and utility bills used in operating the coffee shop.</w:t>
      </w:r>
    </w:p>
    <w:p w:rsidR="0096494F" w:rsidRPr="0096494F" w:rsidRDefault="0096494F" w:rsidP="0096494F">
      <w:pPr>
        <w:spacing w:before="100" w:beforeAutospacing="1" w:after="100" w:afterAutospacing="1" w:line="240" w:lineRule="auto"/>
        <w:outlineLvl w:val="4"/>
        <w:rPr>
          <w:rFonts w:ascii="Times New Roman" w:eastAsia="Times New Roman" w:hAnsi="Times New Roman" w:cs="Times New Roman"/>
          <w:b/>
          <w:bCs/>
          <w:i/>
          <w:iCs/>
          <w:sz w:val="20"/>
          <w:szCs w:val="20"/>
        </w:rPr>
      </w:pPr>
      <w:r w:rsidRPr="0096494F">
        <w:rPr>
          <w:rFonts w:ascii="Times New Roman" w:eastAsia="Times New Roman" w:hAnsi="Times New Roman" w:cs="Times New Roman"/>
          <w:b/>
          <w:bCs/>
          <w:i/>
          <w:iCs/>
          <w:sz w:val="20"/>
          <w:szCs w:val="20"/>
        </w:rPr>
        <w:t>PROJECT TECHNICAL REQUIREMENTS</w:t>
      </w:r>
    </w:p>
    <w:p w:rsidR="0096494F" w:rsidRPr="0096494F" w:rsidRDefault="0096494F" w:rsidP="0096494F">
      <w:pPr>
        <w:jc w:val="both"/>
        <w:rPr>
          <w:rFonts w:cs="Calibri"/>
          <w:sz w:val="24"/>
          <w:szCs w:val="24"/>
        </w:rPr>
      </w:pPr>
      <w:r w:rsidRPr="0096494F">
        <w:rPr>
          <w:rFonts w:cs="Calibri"/>
          <w:sz w:val="24"/>
          <w:szCs w:val="24"/>
        </w:rPr>
        <w:t xml:space="preserve">This helps set the minimum allowable quality and capability for the project outcome when managing the project.  For opening the “Aromatic” coffee shop, the technical requirement will entail: </w:t>
      </w:r>
      <w:r w:rsidRPr="0096494F">
        <w:rPr>
          <w:rFonts w:cs="Calibri"/>
          <w:i/>
          <w:sz w:val="24"/>
          <w:szCs w:val="24"/>
        </w:rPr>
        <w:t>“the whole process of making one cup of coffee to be limited to 5 minutes or less”</w:t>
      </w:r>
    </w:p>
    <w:p w:rsidR="0096494F" w:rsidRPr="0096494F" w:rsidRDefault="0096494F" w:rsidP="0096494F">
      <w:pPr>
        <w:jc w:val="both"/>
        <w:rPr>
          <w:rFonts w:cs="Calibri"/>
          <w:sz w:val="24"/>
          <w:szCs w:val="24"/>
        </w:rPr>
      </w:pPr>
      <w:r w:rsidRPr="0096494F">
        <w:rPr>
          <w:rFonts w:cs="Calibri"/>
          <w:sz w:val="24"/>
          <w:szCs w:val="24"/>
        </w:rPr>
        <w:t>In his own viewed, (Watt, 2012) added that, the technical requirements emerge from the functional requirements to answer the questions: how will the problem be solved this time and will it be solved technologically and/or procedurally? They specify how the system needs to be designed and implemented to provide required functionality and fulfill required operational characteristics. The project manager sets the parameters on how the coffee shop project products are going to be produced, the aspects that can make it faster, of a high quality and proper quantity. The technological advancement needed in the coffee shop project also have to put in place (WATT, 2012. Chapter8).</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1" w:name="_Toc18225747"/>
      <w:r w:rsidRPr="0096494F">
        <w:rPr>
          <w:rFonts w:ascii="Cambria" w:eastAsia="SimSun" w:hAnsi="Cambria"/>
          <w:b/>
          <w:bCs/>
          <w:color w:val="365F91"/>
          <w:sz w:val="28"/>
          <w:szCs w:val="28"/>
        </w:rPr>
        <w:t>PROJECT LIMITS AND EXCLUSION</w:t>
      </w:r>
      <w:bookmarkEnd w:id="11"/>
      <w:r w:rsidRPr="0096494F">
        <w:rPr>
          <w:rFonts w:ascii="Cambria" w:eastAsia="SimSun" w:hAnsi="Cambria"/>
          <w:b/>
          <w:bCs/>
          <w:color w:val="365F91"/>
          <w:sz w:val="28"/>
          <w:szCs w:val="28"/>
        </w:rPr>
        <w:t xml:space="preserve"> </w:t>
      </w:r>
    </w:p>
    <w:p w:rsidR="0096494F" w:rsidRPr="0096494F" w:rsidRDefault="0096494F" w:rsidP="0096494F">
      <w:pPr>
        <w:jc w:val="both"/>
        <w:rPr>
          <w:rFonts w:cs="Calibri"/>
          <w:sz w:val="24"/>
          <w:szCs w:val="24"/>
        </w:rPr>
      </w:pPr>
      <w:r w:rsidRPr="0096494F">
        <w:rPr>
          <w:rFonts w:cs="Calibri"/>
          <w:sz w:val="24"/>
          <w:szCs w:val="24"/>
        </w:rPr>
        <w:t xml:space="preserve">This entails what is limited and what cannot be included in the project. For opening “Aromatic” coffee shop the limits and exclusion will include “not making other soft drinks; the shop is specifically for coffee: the workers employed should be experienced baristas as there is no on-job training” </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2" w:name="_Toc18225748"/>
      <w:r w:rsidRPr="0096494F">
        <w:rPr>
          <w:rFonts w:ascii="Cambria" w:eastAsia="SimSun" w:hAnsi="Cambria"/>
          <w:b/>
          <w:bCs/>
          <w:color w:val="365F91"/>
          <w:sz w:val="28"/>
          <w:szCs w:val="28"/>
        </w:rPr>
        <w:t>PROJECT SELECTION</w:t>
      </w:r>
      <w:bookmarkEnd w:id="12"/>
    </w:p>
    <w:p w:rsidR="0096494F" w:rsidRPr="0096494F" w:rsidRDefault="0096494F" w:rsidP="0096494F">
      <w:pPr>
        <w:jc w:val="both"/>
        <w:rPr>
          <w:rFonts w:cs="Calibri"/>
          <w:sz w:val="24"/>
          <w:szCs w:val="24"/>
        </w:rPr>
      </w:pPr>
      <w:r w:rsidRPr="0096494F">
        <w:rPr>
          <w:rFonts w:cs="Calibri"/>
          <w:sz w:val="24"/>
          <w:szCs w:val="24"/>
        </w:rPr>
        <w:t xml:space="preserve">Project selection in managing a project helps in making sure that before you jump into starting a project you should make sure you fully understand the purpose of the project;  those that should be involve in the project; what results will you produce; what constraints are you satisfying; assumptions you making by undertaking the project; work that must be done for the project; who will perform well in the project work;  resources that will be needed for the project; and what could go wrong during the whole lifecycle of such project. </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3" w:name="_Toc18225749"/>
      <w:r w:rsidRPr="0096494F">
        <w:rPr>
          <w:rFonts w:ascii="Cambria" w:eastAsia="SimSun" w:hAnsi="Cambria"/>
          <w:b/>
          <w:bCs/>
          <w:color w:val="365F91"/>
          <w:sz w:val="28"/>
          <w:szCs w:val="28"/>
        </w:rPr>
        <w:t>PURPOSE OF THE PROJECT</w:t>
      </w:r>
      <w:bookmarkEnd w:id="13"/>
    </w:p>
    <w:p w:rsidR="0096494F" w:rsidRPr="0096494F" w:rsidRDefault="0096494F" w:rsidP="0096494F">
      <w:pPr>
        <w:jc w:val="both"/>
        <w:rPr>
          <w:rFonts w:cs="Calibri"/>
          <w:sz w:val="24"/>
          <w:szCs w:val="24"/>
        </w:rPr>
      </w:pPr>
      <w:r w:rsidRPr="0096494F">
        <w:rPr>
          <w:rFonts w:cs="Calibri"/>
          <w:sz w:val="24"/>
          <w:szCs w:val="24"/>
        </w:rPr>
        <w:t>Having a project purpose and appreciating it helps in creating a better plan, a great sense of team-member commitment, and improved performance when managing the project.</w:t>
      </w:r>
    </w:p>
    <w:p w:rsidR="0096494F" w:rsidRPr="0096494F" w:rsidRDefault="0096494F" w:rsidP="0096494F">
      <w:pPr>
        <w:jc w:val="both"/>
        <w:rPr>
          <w:rFonts w:cs="Calibri"/>
          <w:sz w:val="24"/>
          <w:szCs w:val="24"/>
        </w:rPr>
      </w:pPr>
      <w:r w:rsidRPr="0096494F">
        <w:rPr>
          <w:rFonts w:cs="Calibri"/>
          <w:sz w:val="24"/>
          <w:szCs w:val="24"/>
        </w:rPr>
        <w:lastRenderedPageBreak/>
        <w:t>Opening a coffee shop named “Aromatic” in London will serve a purpose of selling and distributing coffee to London residents. The project came up due to the market availability and the desire to enter new market. Coffee is a standard beverage taken by majority of London residents. Opening the coffee shop will benefit both the residents as they can get “ to go” coffee as they pass by the shop, have it at the shop, or even order and have it delivered at their desired office premises or residential. For the owner, opening a coffee shop in London will bring in income hence win-win benefits to all the parties involved.</w:t>
      </w:r>
    </w:p>
    <w:p w:rsidR="0096494F" w:rsidRPr="0096494F" w:rsidRDefault="0096494F" w:rsidP="0096494F">
      <w:pPr>
        <w:jc w:val="both"/>
        <w:rPr>
          <w:rFonts w:cs="Calibri"/>
          <w:sz w:val="24"/>
          <w:szCs w:val="24"/>
        </w:rPr>
      </w:pPr>
      <w:r w:rsidRPr="0096494F">
        <w:rPr>
          <w:rFonts w:cs="Calibri"/>
          <w:sz w:val="24"/>
          <w:szCs w:val="24"/>
        </w:rPr>
        <w:t>During project selection, also identities that do you need to involve in the project. This allows you to plan for their involvement and at which stage. For opening a coffee shop, you will need to involve; the project drivers (this are people looking out for the project results, like the sponsor/financiers of the coffee shop, project functional and operation team, marketing team [PR]); project supporters (the financiers and sponsors for the coffee shop); and the project observers (the potential customers, potential partners for the coffee shop)</w:t>
      </w:r>
    </w:p>
    <w:p w:rsidR="0096494F" w:rsidRPr="0096494F" w:rsidRDefault="0096494F" w:rsidP="0096494F">
      <w:pPr>
        <w:jc w:val="both"/>
        <w:rPr>
          <w:rFonts w:cs="Calibri"/>
          <w:sz w:val="24"/>
          <w:szCs w:val="24"/>
        </w:rPr>
      </w:pPr>
      <w:r w:rsidRPr="0096494F">
        <w:rPr>
          <w:rFonts w:cs="Calibri"/>
          <w:sz w:val="24"/>
          <w:szCs w:val="24"/>
        </w:rPr>
        <w:t xml:space="preserve">What will be outcomes of the project also need to be considered when selecting the project. For the coffee shop, what impact does open a coffee shop in London amount to? Is it creating a brand for the coffee shop business, expansion to different areas increase in the sales income is also considered for the project of opening a coffee shop, what's the expected income from the coffee shop after a certain period of time. </w:t>
      </w:r>
    </w:p>
    <w:p w:rsidR="0096494F" w:rsidRPr="0096494F" w:rsidRDefault="0096494F" w:rsidP="0096494F">
      <w:pPr>
        <w:jc w:val="both"/>
        <w:rPr>
          <w:rFonts w:cs="Calibri"/>
          <w:sz w:val="24"/>
          <w:szCs w:val="24"/>
        </w:rPr>
      </w:pPr>
      <w:r w:rsidRPr="0096494F">
        <w:rPr>
          <w:rFonts w:cs="Calibri"/>
          <w:sz w:val="24"/>
          <w:szCs w:val="24"/>
        </w:rPr>
        <w:t>Constraints of the project- the limitations and the needs of opening a coffee shop. The limitations may include competition from other coffee shops, hotels and restraints that may make the deliverables of the project lower than expected. Furthermore, things that the project entails like the number of staffs vs. the number required, the outlook of the coffee shop affecting the project deliverables, and also the quality of the coffee are all should be take note of.</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4" w:name="_Toc18225750"/>
      <w:r w:rsidRPr="0096494F">
        <w:rPr>
          <w:rFonts w:ascii="Cambria" w:eastAsia="SimSun" w:hAnsi="Cambria"/>
          <w:b/>
          <w:bCs/>
          <w:color w:val="365F91"/>
          <w:sz w:val="28"/>
          <w:szCs w:val="28"/>
        </w:rPr>
        <w:t>PROJECT STAKEHOLDERS.</w:t>
      </w:r>
      <w:bookmarkEnd w:id="14"/>
    </w:p>
    <w:p w:rsidR="0096494F" w:rsidRPr="0096494F" w:rsidRDefault="0096494F" w:rsidP="0096494F">
      <w:pPr>
        <w:jc w:val="both"/>
        <w:rPr>
          <w:rFonts w:cs="Calibri"/>
          <w:sz w:val="2"/>
          <w:szCs w:val="2"/>
        </w:rPr>
      </w:pPr>
    </w:p>
    <w:p w:rsidR="0096494F" w:rsidRPr="0096494F" w:rsidRDefault="0096494F" w:rsidP="0096494F">
      <w:pPr>
        <w:jc w:val="both"/>
        <w:rPr>
          <w:rFonts w:cs="Calibri"/>
          <w:sz w:val="24"/>
          <w:szCs w:val="24"/>
        </w:rPr>
      </w:pPr>
      <w:r w:rsidRPr="0096494F">
        <w:rPr>
          <w:rFonts w:cs="Calibri"/>
          <w:sz w:val="24"/>
          <w:szCs w:val="24"/>
        </w:rPr>
        <w:t>In his own remark, (Baker 1996) detailed that, stakeholder is “an individual(s) or organization(s) who are involved in or may be affected by project activities. [PMI, 1996. Pg. 170] Defining the expectations of the stakeholders based on their perception of the project’s objectives and determining the extent to which they are (or are not) fulfilled can predict the success of a project [Baker, 1962, pg.328, study of large capital organizations in UK].</w:t>
      </w:r>
    </w:p>
    <w:p w:rsidR="0096494F" w:rsidRPr="0096494F" w:rsidRDefault="0096494F" w:rsidP="0096494F">
      <w:pPr>
        <w:jc w:val="both"/>
        <w:rPr>
          <w:rFonts w:cs="Calibri"/>
          <w:sz w:val="24"/>
          <w:szCs w:val="24"/>
        </w:rPr>
      </w:pPr>
      <w:r w:rsidRPr="0096494F">
        <w:rPr>
          <w:rFonts w:cs="Calibri"/>
          <w:sz w:val="24"/>
          <w:szCs w:val="24"/>
        </w:rPr>
        <w:t xml:space="preserve">The list of stakeholders in a project varies. For managing a project on opening of a coffee shop in London, the stakeholders may include: the sponsor(main financier of the shop); the program manager( the shop manager); operations and functional manager( the coffee shop workers); customers( residents of London who are potential customers of the coffee shop); procurement; finance/ cashiers; government regulators;  and other interests groups.  </w:t>
      </w:r>
    </w:p>
    <w:p w:rsidR="0096494F" w:rsidRPr="0096494F" w:rsidRDefault="0096494F" w:rsidP="0096494F">
      <w:pPr>
        <w:jc w:val="both"/>
        <w:rPr>
          <w:rFonts w:cs="Calibri"/>
          <w:sz w:val="24"/>
          <w:szCs w:val="24"/>
        </w:rPr>
      </w:pPr>
      <w:r w:rsidRPr="0096494F">
        <w:rPr>
          <w:noProof/>
          <w:lang w:val="en-GB" w:eastAsia="en-GB"/>
        </w:rPr>
        <w:lastRenderedPageBreak/>
        <w:drawing>
          <wp:inline distT="0" distB="0" distL="0" distR="0" wp14:anchorId="7CFBAC54" wp14:editId="7A4BEF4E">
            <wp:extent cx="5486400" cy="3200400"/>
            <wp:effectExtent l="0" t="0" r="0" b="0"/>
            <wp:docPr id="2" name="Diagram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96494F" w:rsidRPr="0096494F" w:rsidRDefault="0096494F" w:rsidP="0096494F">
      <w:pPr>
        <w:jc w:val="center"/>
        <w:rPr>
          <w:rFonts w:cs="Calibri"/>
          <w:b/>
          <w:sz w:val="24"/>
          <w:szCs w:val="24"/>
        </w:rPr>
      </w:pPr>
      <w:r w:rsidRPr="0096494F">
        <w:rPr>
          <w:rFonts w:cs="Calibri"/>
          <w:b/>
          <w:sz w:val="24"/>
          <w:szCs w:val="24"/>
        </w:rPr>
        <w:t>Fig.2. Coffee shop stakeholders.</w:t>
      </w:r>
    </w:p>
    <w:p w:rsidR="0096494F" w:rsidRPr="0096494F" w:rsidRDefault="0096494F" w:rsidP="0096494F">
      <w:pPr>
        <w:spacing w:before="100" w:beforeAutospacing="1" w:after="100" w:afterAutospacing="1"/>
        <w:jc w:val="both"/>
        <w:rPr>
          <w:rFonts w:eastAsia="Times New Roman" w:cs="Calibri"/>
          <w:sz w:val="24"/>
          <w:szCs w:val="24"/>
        </w:rPr>
      </w:pPr>
      <w:r w:rsidRPr="0096494F">
        <w:rPr>
          <w:rFonts w:eastAsia="Times New Roman" w:cs="Calibri"/>
          <w:sz w:val="24"/>
          <w:szCs w:val="24"/>
        </w:rPr>
        <w:t xml:space="preserve">In any successful project, it involves more than having the objectives, outcomes or the plans, it involves the committed of project stakeholders. The stakeholders can either be strong pillar and executor for a project, or they can be a tool of destroying such project. They can assist the project managers to build up their jobs, or be a frustrating and failure factors. As a result of their effect and impact on the project decisions, it’s clearly noted that forming a good rapport with stakeholder is very important if desire of be a successful project manager will be accomplished. </w:t>
      </w:r>
    </w:p>
    <w:p w:rsidR="0096494F" w:rsidRPr="0096494F" w:rsidRDefault="0096494F" w:rsidP="0096494F">
      <w:pPr>
        <w:spacing w:before="100" w:beforeAutospacing="1" w:after="100" w:afterAutospacing="1"/>
        <w:jc w:val="both"/>
        <w:rPr>
          <w:rFonts w:eastAsia="Times New Roman" w:cs="Calibri"/>
          <w:sz w:val="24"/>
          <w:szCs w:val="24"/>
        </w:rPr>
      </w:pPr>
      <w:r w:rsidRPr="0096494F">
        <w:rPr>
          <w:rFonts w:eastAsia="Times New Roman" w:cs="Calibri"/>
          <w:sz w:val="24"/>
          <w:szCs w:val="24"/>
        </w:rPr>
        <w:t>For effective project management, ensure all the stakeholders are aware of the any radical change in the project. Open communication especially among the primary stakeholders should be adhered in order to make sure they are aware of the project business plan, their involvement and their responsibilities. This also ensures there is no blame game when a problem occurs during the project execution. Ensure there is trust among all the stakeholders and they give time to time feedback on any stage and aspect of the project.</w:t>
      </w:r>
    </w:p>
    <w:p w:rsidR="0096494F" w:rsidRPr="0096494F" w:rsidRDefault="0096494F" w:rsidP="0096494F">
      <w:pPr>
        <w:keepNext/>
        <w:keepLines/>
        <w:spacing w:before="480" w:after="0"/>
        <w:outlineLvl w:val="0"/>
        <w:rPr>
          <w:rFonts w:eastAsia="SimSun" w:cs="Calibri"/>
          <w:b/>
          <w:bCs/>
          <w:color w:val="365F91"/>
          <w:sz w:val="28"/>
          <w:szCs w:val="28"/>
        </w:rPr>
      </w:pPr>
      <w:bookmarkStart w:id="15" w:name="_Toc18225751"/>
      <w:r w:rsidRPr="0096494F">
        <w:rPr>
          <w:rFonts w:ascii="Times New Roman" w:eastAsia="SimSun" w:hAnsi="Times New Roman" w:cs="Times New Roman"/>
          <w:color w:val="365F91"/>
          <w:sz w:val="24"/>
          <w:szCs w:val="24"/>
        </w:rPr>
        <w:t>PROJECT MANAGEMENT LIFECYCLE</w:t>
      </w:r>
      <w:r w:rsidRPr="0096494F">
        <w:rPr>
          <w:rFonts w:eastAsia="SimSun" w:cs="Calibri"/>
          <w:b/>
          <w:bCs/>
          <w:color w:val="365F91"/>
          <w:sz w:val="28"/>
          <w:szCs w:val="28"/>
        </w:rPr>
        <w:t>.</w:t>
      </w:r>
      <w:bookmarkEnd w:id="15"/>
    </w:p>
    <w:p w:rsidR="0096494F" w:rsidRPr="0096494F" w:rsidRDefault="0096494F" w:rsidP="0096494F">
      <w:pPr>
        <w:jc w:val="both"/>
        <w:rPr>
          <w:rFonts w:cs="Calibri"/>
          <w:sz w:val="24"/>
          <w:szCs w:val="24"/>
        </w:rPr>
      </w:pPr>
      <w:r w:rsidRPr="0096494F">
        <w:rPr>
          <w:rFonts w:cs="Calibri"/>
          <w:sz w:val="24"/>
          <w:szCs w:val="24"/>
        </w:rPr>
        <w:t xml:space="preserve">The project manager has to comprehend each process involved in the project in order to manage it well. PRINCE 2 projects Management lifecycle has activities for starting up a project, planning, and running, controlling and closing a project. [PMI, </w:t>
      </w:r>
    </w:p>
    <w:p w:rsidR="0096494F" w:rsidRPr="0096494F" w:rsidRDefault="0096494F" w:rsidP="0096494F">
      <w:pPr>
        <w:jc w:val="both"/>
        <w:rPr>
          <w:rFonts w:cs="Calibri"/>
          <w:sz w:val="24"/>
          <w:szCs w:val="24"/>
        </w:rPr>
      </w:pPr>
      <w:r w:rsidRPr="0096494F">
        <w:rPr>
          <w:rFonts w:cs="Calibri"/>
          <w:sz w:val="24"/>
          <w:szCs w:val="24"/>
        </w:rPr>
        <w:t>PRINCE 2 processes for project management entails:</w:t>
      </w:r>
    </w:p>
    <w:p w:rsidR="0096494F" w:rsidRPr="0096494F" w:rsidRDefault="0096494F" w:rsidP="0096494F">
      <w:pPr>
        <w:jc w:val="both"/>
        <w:rPr>
          <w:rFonts w:cs="Calibri"/>
          <w:sz w:val="24"/>
          <w:szCs w:val="24"/>
        </w:rPr>
      </w:pPr>
      <w:r w:rsidRPr="0096494F">
        <w:rPr>
          <w:noProof/>
          <w:lang w:val="en-GB" w:eastAsia="en-GB"/>
        </w:rPr>
        <w:lastRenderedPageBreak/>
        <w:drawing>
          <wp:inline distT="0" distB="0" distL="0" distR="0" wp14:anchorId="5E0F0B26" wp14:editId="4DA4BE22">
            <wp:extent cx="5486400" cy="3228975"/>
            <wp:effectExtent l="0" t="0" r="0" b="28575"/>
            <wp:docPr id="3" name="Diagram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96494F" w:rsidRPr="0096494F" w:rsidRDefault="0096494F" w:rsidP="0096494F">
      <w:pPr>
        <w:jc w:val="both"/>
        <w:rPr>
          <w:rFonts w:cs="Calibri"/>
          <w:sz w:val="24"/>
          <w:szCs w:val="24"/>
        </w:rPr>
      </w:pPr>
      <w:r w:rsidRPr="0096494F">
        <w:rPr>
          <w:rFonts w:cs="Calibri"/>
          <w:sz w:val="24"/>
          <w:szCs w:val="24"/>
        </w:rPr>
        <w:t>Fig. 3. PRINCE2 project processes</w:t>
      </w:r>
    </w:p>
    <w:p w:rsidR="0096494F" w:rsidRPr="0096494F" w:rsidRDefault="0096494F" w:rsidP="0096494F">
      <w:pPr>
        <w:jc w:val="both"/>
        <w:rPr>
          <w:rFonts w:cs="Calibri"/>
          <w:sz w:val="24"/>
          <w:szCs w:val="24"/>
        </w:rPr>
      </w:pP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t>Starting up a project - the pre-project stage. Project manager has to come up with the idea [opening a coffee shop in London]; the trigger for the idea [a gap in the market for a cup of coffee at a certain area, maybe through personal experience]; verify the project worthwhile [the particulars that make opening a coffee shop in London on a particular street a worthwhile venture]. The project manager has to come up with a mandate that outlines the idea behind opening a coffee shop in London and to why the idea should be given a chance.</w:t>
      </w: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t>Initiating the project- the project manager starts by defining the project product[ what will be sold in the coffee shop], the timeline to set up the project  [how long will it take when planning for the coffee shop till the project is ready to be implemented and the coffee shop opened], costs the expenditure to be incurred in opening  coffee shop, both the planning expenditure and the expenditure for implementing the opening of the coffee shop idea], risks analysis and commitment of resources needed for the opening of the coffee shop project; the project manager has to them come up with a project plan and a stage plan for opening "Aromatic" coffee shop in London; and a list of the project benefits and how they will be reviewed during the opening of the coffee shop project.</w:t>
      </w: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t>Directing the project. This is a stage where the project manager directs the process of project, and ensures the implementation of every stages until the opening of the coffee shop project is accomplished.</w:t>
      </w: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t>Managing a stage boundary of the project</w:t>
      </w: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lastRenderedPageBreak/>
        <w:t>Controlling a stage – in order to ensure the best outcomes for the project, the project manager will ensure total controls of each stages as stated in the plan of the project are met.</w:t>
      </w: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t>Managing product delivery. The project manager ensures that whatever products that are to be the output of opening a coffee shop are delivered in accordance to the stated quantity and quality documented in the project plan.</w:t>
      </w:r>
    </w:p>
    <w:p w:rsidR="0096494F" w:rsidRPr="0096494F" w:rsidRDefault="0096494F" w:rsidP="0096494F">
      <w:pPr>
        <w:numPr>
          <w:ilvl w:val="0"/>
          <w:numId w:val="1"/>
        </w:numPr>
        <w:contextualSpacing/>
        <w:jc w:val="both"/>
        <w:rPr>
          <w:rFonts w:cs="Calibri"/>
          <w:sz w:val="24"/>
          <w:szCs w:val="24"/>
        </w:rPr>
      </w:pPr>
      <w:r w:rsidRPr="0096494F">
        <w:rPr>
          <w:rFonts w:cs="Calibri"/>
          <w:sz w:val="24"/>
          <w:szCs w:val="24"/>
        </w:rPr>
        <w:t>Closing a project.</w:t>
      </w:r>
    </w:p>
    <w:p w:rsidR="0096494F" w:rsidRPr="0096494F" w:rsidRDefault="0096494F" w:rsidP="0096494F">
      <w:pPr>
        <w:jc w:val="both"/>
        <w:rPr>
          <w:rFonts w:cs="Calibri"/>
          <w:sz w:val="24"/>
          <w:szCs w:val="24"/>
        </w:rPr>
      </w:pPr>
    </w:p>
    <w:p w:rsidR="0096494F" w:rsidRPr="0096494F" w:rsidRDefault="0096494F" w:rsidP="0096494F">
      <w:pPr>
        <w:keepNext/>
        <w:keepLines/>
        <w:spacing w:before="480" w:after="0"/>
        <w:outlineLvl w:val="0"/>
        <w:rPr>
          <w:rFonts w:ascii="Cambria" w:eastAsia="SimSun" w:hAnsi="Cambria"/>
          <w:b/>
          <w:bCs/>
          <w:color w:val="365F91"/>
          <w:sz w:val="28"/>
          <w:szCs w:val="28"/>
        </w:rPr>
      </w:pPr>
      <w:r w:rsidRPr="0096494F">
        <w:rPr>
          <w:rFonts w:ascii="Cambria" w:eastAsia="SimSun" w:hAnsi="Cambria"/>
          <w:b/>
          <w:bCs/>
          <w:color w:val="365F91"/>
          <w:sz w:val="28"/>
          <w:szCs w:val="28"/>
        </w:rPr>
        <w:t xml:space="preserve"> </w:t>
      </w:r>
      <w:bookmarkStart w:id="16" w:name="_Toc18225752"/>
      <w:r w:rsidRPr="0096494F">
        <w:rPr>
          <w:rFonts w:ascii="Cambria" w:eastAsia="SimSun" w:hAnsi="Cambria"/>
          <w:b/>
          <w:bCs/>
          <w:color w:val="365F91"/>
          <w:sz w:val="28"/>
          <w:szCs w:val="28"/>
        </w:rPr>
        <w:t>PROJECT TRACKING PROGRESS.</w:t>
      </w:r>
      <w:bookmarkEnd w:id="16"/>
    </w:p>
    <w:p w:rsidR="0096494F" w:rsidRPr="0096494F" w:rsidRDefault="0096494F" w:rsidP="0096494F">
      <w:pPr>
        <w:jc w:val="both"/>
        <w:rPr>
          <w:rFonts w:cs="Calibri"/>
          <w:sz w:val="24"/>
          <w:szCs w:val="24"/>
        </w:rPr>
      </w:pPr>
      <w:r w:rsidRPr="0096494F">
        <w:rPr>
          <w:rFonts w:cs="Calibri"/>
          <w:sz w:val="24"/>
          <w:szCs w:val="24"/>
        </w:rPr>
        <w:t>Project tracking in project management helps in understanding the customer’s problems and needs; help in designing a system to solve the customers problems; time and cost taken to develop the system; stages and phases involved in solving the customer’s needs; and interactions among estimate time and the activity.</w:t>
      </w:r>
    </w:p>
    <w:p w:rsidR="0096494F" w:rsidRPr="0096494F" w:rsidRDefault="0096494F" w:rsidP="0096494F">
      <w:pPr>
        <w:jc w:val="center"/>
        <w:rPr>
          <w:rFonts w:cs="Calibri"/>
          <w:sz w:val="24"/>
          <w:szCs w:val="24"/>
        </w:rPr>
      </w:pPr>
      <w:r w:rsidRPr="0096494F">
        <w:rPr>
          <w:noProof/>
          <w:lang w:val="en-GB" w:eastAsia="en-GB"/>
        </w:rPr>
        <w:drawing>
          <wp:inline distT="0" distB="0" distL="0" distR="0" wp14:anchorId="022B9BBB" wp14:editId="47C3BF07">
            <wp:extent cx="5543550" cy="3200400"/>
            <wp:effectExtent l="38100" t="0" r="57150" b="0"/>
            <wp:docPr id="4" name="Diagram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r w:rsidRPr="0096494F">
        <w:rPr>
          <w:rFonts w:cs="Calibri"/>
          <w:b/>
          <w:sz w:val="24"/>
          <w:szCs w:val="24"/>
        </w:rPr>
        <w:t>Fig4. Coffee shop project tracking</w:t>
      </w: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r w:rsidRPr="0096494F">
        <w:rPr>
          <w:rFonts w:cs="Calibri"/>
          <w:sz w:val="24"/>
          <w:szCs w:val="24"/>
        </w:rPr>
        <w:t>The WBS for opening a coffee shop can be tracked by deciding the work estimates and time each activity will take right from the determining the area to set the coffee shop to the actual selling of the coffee in the shop.</w:t>
      </w:r>
    </w:p>
    <w:p w:rsidR="0096494F" w:rsidRPr="0096494F" w:rsidRDefault="0096494F" w:rsidP="0096494F">
      <w:pPr>
        <w:jc w:val="both"/>
        <w:rPr>
          <w:rFonts w:cs="Calibri"/>
          <w:sz w:val="24"/>
          <w:szCs w:val="24"/>
        </w:rPr>
      </w:pPr>
      <w:r w:rsidRPr="0096494F">
        <w:rPr>
          <w:rFonts w:cs="Calibri"/>
          <w:sz w:val="24"/>
          <w:szCs w:val="24"/>
        </w:rPr>
        <w:t xml:space="preserve">The cost estimates in opening a coffee shop can be tracked by comparing the planned expenditure vs. the actual expenditure used over a period of time. The costs are in different types: the facilities (the space, telephone, furniture, and machine); utility costs; staff/personnel. </w:t>
      </w:r>
    </w:p>
    <w:p w:rsidR="0096494F" w:rsidRPr="0096494F" w:rsidRDefault="0096494F" w:rsidP="0096494F">
      <w:pPr>
        <w:keepNext/>
        <w:keepLines/>
        <w:spacing w:before="480" w:after="0"/>
        <w:outlineLvl w:val="0"/>
        <w:rPr>
          <w:rFonts w:ascii="Cambria" w:eastAsia="SimSun" w:hAnsi="Cambria"/>
          <w:b/>
          <w:bCs/>
          <w:color w:val="365F91"/>
          <w:sz w:val="28"/>
          <w:szCs w:val="28"/>
        </w:rPr>
      </w:pP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7" w:name="_Toc18225753"/>
      <w:r w:rsidRPr="0096494F">
        <w:rPr>
          <w:rFonts w:ascii="Cambria" w:eastAsia="SimSun" w:hAnsi="Cambria"/>
          <w:b/>
          <w:bCs/>
          <w:color w:val="365F91"/>
          <w:sz w:val="28"/>
          <w:szCs w:val="28"/>
        </w:rPr>
        <w:t>PROJECT RISK MANAGEMENT</w:t>
      </w:r>
      <w:bookmarkEnd w:id="17"/>
    </w:p>
    <w:p w:rsidR="0096494F" w:rsidRPr="0096494F" w:rsidRDefault="0096494F" w:rsidP="0096494F">
      <w:pPr>
        <w:rPr>
          <w:rFonts w:cs="Calibri"/>
          <w:sz w:val="24"/>
          <w:szCs w:val="24"/>
        </w:rPr>
      </w:pPr>
    </w:p>
    <w:p w:rsidR="0096494F" w:rsidRPr="0096494F" w:rsidRDefault="0096494F" w:rsidP="0096494F">
      <w:r w:rsidRPr="0096494F">
        <w:rPr>
          <w:rFonts w:cs="Calibri"/>
          <w:sz w:val="24"/>
          <w:szCs w:val="24"/>
        </w:rPr>
        <w:t xml:space="preserve">In his own definition, (PMBBOK 2000) defined Project Risk Management as an art and science of identifying, analyzing, and responding to risk throughout the life of project and in the best interest of meeting project objectives. </w:t>
      </w:r>
      <w:r w:rsidRPr="0096494F">
        <w:t>The risk management process aims to identify and assess risks in order to enable the risks to be understood clearly and managed effectively. The key step linking identification/assessment of risks with their management is understanding. This is, however, the area where the project manager or risk practitioner gets least help from current guidelines or practice standards. (PMI 2000, PMBOK).</w:t>
      </w:r>
    </w:p>
    <w:p w:rsidR="0096494F" w:rsidRPr="0096494F" w:rsidRDefault="0096494F" w:rsidP="0096494F">
      <w:r w:rsidRPr="0096494F">
        <w:t xml:space="preserve"> RBS is defined here as “A source-oriented grouping of project risks that organizes and defines the total risk exposure of the project. Each descending level represents an increasingly detailed definition of sources of risk to the project.”</w:t>
      </w:r>
    </w:p>
    <w:p w:rsidR="0096494F" w:rsidRPr="0096494F" w:rsidRDefault="0096494F" w:rsidP="0096494F">
      <w:pPr>
        <w:rPr>
          <w:rFonts w:cs="Calibri"/>
          <w:sz w:val="24"/>
          <w:szCs w:val="24"/>
        </w:rPr>
      </w:pPr>
      <w:r w:rsidRPr="0096494F">
        <w:t>In order to make it a reality, (Hillson 2002) also proof that, the RBS is a hierarchical structure of potential risk sources. The value of the WBS lies in its ability to scope and define the work to be done on the project; similarly, the RBS can be an invaluable aid to understanding the risks faced by the project. Just as the WBS forms the basis for many aspects of the project management process, so the RBS can be used to structure and guide the risk management process. (Hillson, 2002).</w:t>
      </w:r>
    </w:p>
    <w:p w:rsidR="0096494F" w:rsidRPr="0096494F" w:rsidRDefault="0096494F" w:rsidP="0096494F">
      <w:pPr>
        <w:jc w:val="both"/>
        <w:rPr>
          <w:rFonts w:cs="Calibri"/>
          <w:sz w:val="24"/>
          <w:szCs w:val="24"/>
        </w:rPr>
      </w:pPr>
      <w:r w:rsidRPr="0096494F">
        <w:rPr>
          <w:rFonts w:cs="Calibri"/>
          <w:sz w:val="24"/>
          <w:szCs w:val="24"/>
        </w:rPr>
        <w:t>When managing a project, there are two stages in risk management. The Risk Assessment which entails the risks identification and the risk control; and Risk Control which has risks reduction, risk management planning, and risk resolution.  There are three strategies to reduce risks: avoiding the risk( for instance if the risk is due to the location of the coffee shop, then avoid opening it in that location and rather look for another place to open the coffee shop in); transferring the risk ( if the risk is due to spillage that may occur during delivery of the coffee, then let the customer be responsible for the coffee “to go” or coffee ordered.); and assuming the risk( accepting no matter the risks that may occur at any stage of the opening and operating a coffee shop, you as the owner will shoulder the burden of the risk)</w:t>
      </w:r>
    </w:p>
    <w:p w:rsidR="0096494F" w:rsidRPr="0096494F" w:rsidRDefault="0096494F" w:rsidP="0096494F">
      <w:pPr>
        <w:jc w:val="both"/>
        <w:rPr>
          <w:rFonts w:cs="Calibri"/>
          <w:sz w:val="24"/>
          <w:szCs w:val="24"/>
        </w:rPr>
      </w:pPr>
      <w:r w:rsidRPr="0096494F">
        <w:rPr>
          <w:rFonts w:cs="Calibri"/>
          <w:sz w:val="24"/>
          <w:szCs w:val="24"/>
        </w:rPr>
        <w:t>In order to open a coffee shop in London, the following should be part of the risk management plan:</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The objective of the plan: to identify the possible risks encountered in the project</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Methodology</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The roles and responsibilities</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Budget and schedule for the management steps undertaken in the project.</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 xml:space="preserve">Risks categories:  market risks (competition from other coffee shops and any market uncertainties); financial risks (the actual costs used in opening the coffee shop and the entire project surpass the estimate costs and the budget </w:t>
      </w:r>
      <w:r w:rsidRPr="0096494F">
        <w:rPr>
          <w:rFonts w:cs="Calibri"/>
          <w:sz w:val="24"/>
          <w:szCs w:val="24"/>
        </w:rPr>
        <w:lastRenderedPageBreak/>
        <w:t>planned for the project); people risk (the uncertainties that may arise from the stakeholders of the project); process risk.</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Risks probabilities and impacts: all the risks encountered in opening the shop, what setbacks is going to cause. For example, shortage of staff for the coffee shop; inadequate capital to finance the coffee shop; less potential customers turnip due to market risks.</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Reversed stakeholders’ tolerances</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Tracking</w:t>
      </w:r>
    </w:p>
    <w:p w:rsidR="0096494F" w:rsidRPr="0096494F" w:rsidRDefault="0096494F" w:rsidP="0096494F">
      <w:pPr>
        <w:numPr>
          <w:ilvl w:val="1"/>
          <w:numId w:val="2"/>
        </w:numPr>
        <w:contextualSpacing/>
        <w:jc w:val="both"/>
        <w:rPr>
          <w:rFonts w:cs="Calibri"/>
          <w:sz w:val="24"/>
          <w:szCs w:val="24"/>
        </w:rPr>
      </w:pPr>
      <w:r w:rsidRPr="0096494F">
        <w:rPr>
          <w:rFonts w:cs="Calibri"/>
          <w:sz w:val="24"/>
          <w:szCs w:val="24"/>
        </w:rPr>
        <w:t>Risk documentation.</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8" w:name="_Toc18225754"/>
      <w:r w:rsidRPr="0096494F">
        <w:rPr>
          <w:rFonts w:ascii="Cambria" w:eastAsia="SimSun" w:hAnsi="Cambria"/>
          <w:b/>
          <w:bCs/>
          <w:color w:val="365F91"/>
          <w:sz w:val="28"/>
          <w:szCs w:val="28"/>
        </w:rPr>
        <w:t>PROJECT TIME MANAGEMENT.</w:t>
      </w:r>
      <w:bookmarkEnd w:id="18"/>
    </w:p>
    <w:p w:rsidR="0096494F" w:rsidRPr="0096494F" w:rsidRDefault="0096494F" w:rsidP="0096494F">
      <w:pPr>
        <w:jc w:val="both"/>
        <w:rPr>
          <w:rFonts w:cs="Calibri"/>
          <w:sz w:val="24"/>
          <w:szCs w:val="24"/>
        </w:rPr>
      </w:pPr>
      <w:r w:rsidRPr="0096494F">
        <w:rPr>
          <w:rFonts w:cs="Calibri"/>
          <w:sz w:val="24"/>
          <w:szCs w:val="24"/>
        </w:rPr>
        <w:t xml:space="preserve">To a project manager, time management when managing a project is crucial in citing project deliverables against time that the project was supposed to be delivered. </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Plan schedule management-policies, procedures and regulations to be adhered to when opening a coffee shop in London. The health regulations, safety considerations, standards to adhere before opening the coffee shop.</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Define the activities- what is supposed to happen to effectively open and set up a coffee shop. Getting a vacant space, redesigning and furnishing the space, stocking on all hardware that's needed, staffing, necessary registrations required and any other activity needed to be done.</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All the activities needed to be done then needs to be sequenced in the order of their urgency to be met.</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Estimating activity resources-  for opening a coffee shop, each activity-from getting a vacant space to set up the coffee shop to the actual opening and serving customers-needs to be allocated the necessary resources( financial resources, human resources)</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 xml:space="preserve">Estimating activity duration- how long will it take to rent/lease a vacant space; complete the registrations and comply with the requirements; furnish the coffee space; outsource desired personnel; procure the needed stock; do market test drive and awareness. </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Develop a schedule- the schedule will include the activities to be done in setting up the coffee shop, the duration for each activity, resources, and the order in which it should be done.</w:t>
      </w:r>
    </w:p>
    <w:p w:rsidR="0096494F" w:rsidRPr="0096494F" w:rsidRDefault="0096494F" w:rsidP="0096494F">
      <w:pPr>
        <w:numPr>
          <w:ilvl w:val="0"/>
          <w:numId w:val="3"/>
        </w:numPr>
        <w:contextualSpacing/>
        <w:jc w:val="both"/>
        <w:rPr>
          <w:rFonts w:cs="Calibri"/>
          <w:sz w:val="24"/>
          <w:szCs w:val="24"/>
        </w:rPr>
      </w:pPr>
      <w:r w:rsidRPr="0096494F">
        <w:rPr>
          <w:rFonts w:cs="Calibri"/>
          <w:sz w:val="24"/>
          <w:szCs w:val="24"/>
        </w:rPr>
        <w:t>Control the schedule - do this through progress reports on every stage of the project development and its implementation.</w:t>
      </w:r>
    </w:p>
    <w:p w:rsidR="0096494F" w:rsidRDefault="0096494F" w:rsidP="0096494F">
      <w:pPr>
        <w:jc w:val="both"/>
        <w:rPr>
          <w:rFonts w:cs="Calibri"/>
          <w:sz w:val="24"/>
          <w:szCs w:val="24"/>
        </w:rPr>
      </w:pPr>
      <w:r w:rsidRPr="0096494F">
        <w:rPr>
          <w:rFonts w:cs="Calibri"/>
          <w:sz w:val="24"/>
          <w:szCs w:val="24"/>
        </w:rPr>
        <w:t>As a manager of the project, effective project time management that ensures proper delivery of the outcomes at the specified time is achieved by the above-mentioned steps.</w:t>
      </w:r>
    </w:p>
    <w:p w:rsidR="00774E38" w:rsidRDefault="00774E38" w:rsidP="0096494F">
      <w:pPr>
        <w:jc w:val="both"/>
        <w:rPr>
          <w:rFonts w:cs="Calibri"/>
          <w:sz w:val="24"/>
          <w:szCs w:val="24"/>
        </w:rPr>
      </w:pPr>
    </w:p>
    <w:p w:rsidR="00774E38" w:rsidRDefault="00774E38" w:rsidP="0096494F">
      <w:pPr>
        <w:jc w:val="both"/>
        <w:rPr>
          <w:rFonts w:cs="Calibri"/>
          <w:sz w:val="24"/>
          <w:szCs w:val="24"/>
        </w:rPr>
      </w:pPr>
      <w:r>
        <w:rPr>
          <w:rFonts w:cs="Calibri"/>
          <w:noProof/>
          <w:sz w:val="24"/>
          <w:szCs w:val="24"/>
          <w:lang w:val="en-GB" w:eastAsia="en-GB"/>
        </w:rPr>
        <w:lastRenderedPageBreak/>
        <w:drawing>
          <wp:inline distT="0" distB="0" distL="0" distR="0" wp14:anchorId="36E89A39" wp14:editId="147146F7">
            <wp:extent cx="6076950" cy="2466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76950" cy="2466975"/>
                    </a:xfrm>
                    <a:prstGeom prst="rect">
                      <a:avLst/>
                    </a:prstGeom>
                    <a:noFill/>
                    <a:ln>
                      <a:noFill/>
                    </a:ln>
                  </pic:spPr>
                </pic:pic>
              </a:graphicData>
            </a:graphic>
          </wp:inline>
        </w:drawing>
      </w:r>
    </w:p>
    <w:p w:rsidR="00774E38" w:rsidRPr="0096494F" w:rsidRDefault="00774E38" w:rsidP="0096494F">
      <w:pPr>
        <w:jc w:val="both"/>
        <w:rPr>
          <w:rFonts w:cs="Calibri"/>
          <w:sz w:val="24"/>
          <w:szCs w:val="24"/>
        </w:rPr>
      </w:pP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19" w:name="_Toc18225755"/>
      <w:r w:rsidRPr="0096494F">
        <w:rPr>
          <w:rFonts w:ascii="Cambria" w:eastAsia="SimSun" w:hAnsi="Cambria"/>
          <w:b/>
          <w:bCs/>
          <w:color w:val="365F91"/>
          <w:sz w:val="28"/>
          <w:szCs w:val="28"/>
        </w:rPr>
        <w:t>PROJECT COMNUNICATION MANAGEMENT.</w:t>
      </w:r>
      <w:bookmarkEnd w:id="19"/>
    </w:p>
    <w:p w:rsidR="0096494F" w:rsidRPr="0096494F" w:rsidRDefault="0096494F" w:rsidP="0096494F">
      <w:pPr>
        <w:jc w:val="both"/>
        <w:rPr>
          <w:rFonts w:cs="Calibri"/>
          <w:sz w:val="24"/>
          <w:szCs w:val="24"/>
        </w:rPr>
      </w:pPr>
      <w:r w:rsidRPr="0096494F">
        <w:rPr>
          <w:rFonts w:cs="Calibri"/>
          <w:sz w:val="24"/>
          <w:szCs w:val="24"/>
        </w:rPr>
        <w:t xml:space="preserve">Communication on projects can either be done in meetings or virtual. As a project manager, it is essential to ensure open and timely communication on the project at every stage. To effectively manage the project on opening and setting up a coffee shop, the project manager has to first ensure communication with the primary stakeholders on the establishment of the project; open and timely communication with other parties involved in procurement, registration, standards control, furnishing, budgets and expenditure proposal for opening the job. Moreover, the project manager has to ensure there is open and accurate information communicated to the potential customers. </w:t>
      </w:r>
    </w:p>
    <w:p w:rsidR="0096494F" w:rsidRPr="0096494F" w:rsidRDefault="0096494F" w:rsidP="0096494F">
      <w:pPr>
        <w:jc w:val="both"/>
        <w:rPr>
          <w:rFonts w:cs="Calibri"/>
          <w:sz w:val="24"/>
          <w:szCs w:val="24"/>
        </w:rPr>
      </w:pPr>
      <w:r w:rsidRPr="0096494F">
        <w:rPr>
          <w:noProof/>
          <w:lang w:val="en-GB" w:eastAsia="en-GB"/>
        </w:rPr>
        <w:drawing>
          <wp:inline distT="0" distB="0" distL="0" distR="0" wp14:anchorId="5E021020" wp14:editId="60A5F956">
            <wp:extent cx="5486400" cy="3200400"/>
            <wp:effectExtent l="0" t="0" r="0" b="0"/>
            <wp:docPr id="5" name="Diagram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96494F" w:rsidRPr="0096494F" w:rsidRDefault="0096494F" w:rsidP="0096494F">
      <w:pPr>
        <w:jc w:val="both"/>
        <w:rPr>
          <w:rFonts w:cs="Calibri"/>
          <w:sz w:val="24"/>
          <w:szCs w:val="24"/>
        </w:rPr>
      </w:pPr>
      <w:r w:rsidRPr="0096494F">
        <w:rPr>
          <w:rFonts w:cs="Calibri"/>
          <w:sz w:val="24"/>
          <w:szCs w:val="24"/>
        </w:rPr>
        <w:t>Fig. 5. Project communication levels</w:t>
      </w:r>
    </w:p>
    <w:p w:rsidR="0096494F" w:rsidRPr="0096494F" w:rsidRDefault="0096494F" w:rsidP="0096494F">
      <w:pPr>
        <w:jc w:val="both"/>
        <w:rPr>
          <w:rFonts w:cs="Calibri"/>
          <w:sz w:val="24"/>
          <w:szCs w:val="24"/>
        </w:rPr>
      </w:pPr>
      <w:r w:rsidRPr="0096494F">
        <w:rPr>
          <w:rFonts w:cs="Calibri"/>
          <w:sz w:val="24"/>
          <w:szCs w:val="24"/>
        </w:rPr>
        <w:lastRenderedPageBreak/>
        <w:t>The project manager for the coffee shop project can achieve effective communication, save time, ensure timely deliverables and achieve the desired deliverables through: reports; setting up the coffee shop website and constantly updating it; having actual meetings with the stakeholders and other interested parties in the coffee shop project; emails whenever need arises to the stakeholders; and social media.</w:t>
      </w:r>
    </w:p>
    <w:p w:rsidR="0096494F" w:rsidRPr="0096494F" w:rsidRDefault="0096494F" w:rsidP="0096494F">
      <w:pPr>
        <w:jc w:val="both"/>
        <w:rPr>
          <w:rFonts w:cs="Calibri"/>
          <w:sz w:val="24"/>
          <w:szCs w:val="24"/>
        </w:rPr>
      </w:pPr>
      <w:r w:rsidRPr="0096494F">
        <w:rPr>
          <w:noProof/>
          <w:lang w:val="en-GB" w:eastAsia="en-GB"/>
        </w:rPr>
        <w:drawing>
          <wp:inline distT="0" distB="0" distL="0" distR="0" wp14:anchorId="10318880" wp14:editId="6939929F">
            <wp:extent cx="5486400" cy="3209925"/>
            <wp:effectExtent l="0" t="0" r="0" b="0"/>
            <wp:docPr id="6" name="Diagram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r w:rsidRPr="0096494F">
        <w:rPr>
          <w:rFonts w:cs="Calibri"/>
          <w:sz w:val="24"/>
          <w:szCs w:val="24"/>
        </w:rPr>
        <w:t>Fig.6. communication channels</w:t>
      </w:r>
    </w:p>
    <w:p w:rsidR="0096494F" w:rsidRPr="0096494F" w:rsidRDefault="0096494F" w:rsidP="0096494F">
      <w:pPr>
        <w:keepNext/>
        <w:keepLines/>
        <w:spacing w:before="480" w:after="0"/>
        <w:outlineLvl w:val="0"/>
        <w:rPr>
          <w:rFonts w:ascii="Cambria" w:eastAsia="SimSun" w:hAnsi="Cambria"/>
          <w:b/>
          <w:bCs/>
          <w:color w:val="365F91"/>
          <w:sz w:val="28"/>
          <w:szCs w:val="28"/>
        </w:rPr>
      </w:pPr>
      <w:bookmarkStart w:id="20" w:name="_Toc18225756"/>
      <w:r w:rsidRPr="0096494F">
        <w:rPr>
          <w:rFonts w:ascii="Cambria" w:eastAsia="SimSun" w:hAnsi="Cambria"/>
          <w:b/>
          <w:bCs/>
          <w:color w:val="365F91"/>
          <w:sz w:val="28"/>
          <w:szCs w:val="28"/>
        </w:rPr>
        <w:t>MONITORING AND CONTROLLING THE PROJECT.</w:t>
      </w:r>
      <w:bookmarkEnd w:id="20"/>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r w:rsidRPr="0096494F">
        <w:rPr>
          <w:rFonts w:cs="Calibri"/>
          <w:sz w:val="24"/>
          <w:szCs w:val="24"/>
        </w:rPr>
        <w:t>In reference to (PMBOK, 1996), “Monitoring are processes that are necessary to monitor, evaluate, and control the progress and performance of a project, identifying all the areas in the plan that require changes, and initiating those changes” (PMBOK, 1996)</w:t>
      </w:r>
    </w:p>
    <w:p w:rsidR="0096494F" w:rsidRPr="0096494F" w:rsidRDefault="0096494F" w:rsidP="0096494F">
      <w:pPr>
        <w:jc w:val="both"/>
        <w:rPr>
          <w:rFonts w:cs="Calibri"/>
          <w:sz w:val="24"/>
          <w:szCs w:val="24"/>
        </w:rPr>
      </w:pPr>
      <w:r w:rsidRPr="0096494F">
        <w:rPr>
          <w:rFonts w:cs="Calibri"/>
          <w:sz w:val="24"/>
          <w:szCs w:val="24"/>
        </w:rPr>
        <w:t>Control in project management involves data collection, with its management, and the process used to forecast, comprehend and constructively effect the time and cost employed on such project or program; by the means of effective communication and dissemination of information in such a way that will aids the effective management and in making any decision.</w:t>
      </w:r>
    </w:p>
    <w:p w:rsidR="0096494F" w:rsidRPr="0096494F" w:rsidRDefault="0096494F" w:rsidP="0096494F">
      <w:pPr>
        <w:jc w:val="both"/>
        <w:rPr>
          <w:rFonts w:cs="Calibri"/>
          <w:sz w:val="24"/>
          <w:szCs w:val="24"/>
        </w:rPr>
      </w:pPr>
      <w:r w:rsidRPr="0096494F">
        <w:rPr>
          <w:rFonts w:cs="Calibri"/>
          <w:sz w:val="24"/>
          <w:szCs w:val="24"/>
        </w:rPr>
        <w:t xml:space="preserve">The project manager designs a monitoring system to monitor the project when managing the project. The system has three parts: </w:t>
      </w:r>
    </w:p>
    <w:p w:rsidR="0096494F" w:rsidRPr="0096494F" w:rsidRDefault="0096494F" w:rsidP="0096494F">
      <w:pPr>
        <w:numPr>
          <w:ilvl w:val="0"/>
          <w:numId w:val="4"/>
        </w:numPr>
        <w:contextualSpacing/>
        <w:jc w:val="both"/>
        <w:rPr>
          <w:rFonts w:cs="Calibri"/>
          <w:sz w:val="24"/>
          <w:szCs w:val="24"/>
        </w:rPr>
      </w:pPr>
      <w:r w:rsidRPr="0096494F">
        <w:rPr>
          <w:rFonts w:cs="Calibri"/>
          <w:sz w:val="24"/>
          <w:szCs w:val="24"/>
        </w:rPr>
        <w:t xml:space="preserve">Identifying the special performance characteristics set for each level detail: </w:t>
      </w:r>
    </w:p>
    <w:p w:rsidR="0096494F" w:rsidRPr="0096494F" w:rsidRDefault="0096494F" w:rsidP="0096494F">
      <w:pPr>
        <w:ind w:left="720"/>
        <w:contextualSpacing/>
        <w:jc w:val="both"/>
        <w:rPr>
          <w:rFonts w:cs="Calibri"/>
          <w:sz w:val="24"/>
          <w:szCs w:val="24"/>
        </w:rPr>
      </w:pPr>
      <w:r w:rsidRPr="0096494F">
        <w:rPr>
          <w:rFonts w:cs="Calibri"/>
          <w:sz w:val="24"/>
          <w:szCs w:val="24"/>
        </w:rPr>
        <w:lastRenderedPageBreak/>
        <w:t xml:space="preserve">Level 1 - the area chosen for the coffee shop; is it desirable, does it pass all the regulations and standards checks. </w:t>
      </w:r>
    </w:p>
    <w:p w:rsidR="0096494F" w:rsidRPr="0096494F" w:rsidRDefault="0096494F" w:rsidP="0096494F">
      <w:pPr>
        <w:ind w:left="720"/>
        <w:contextualSpacing/>
        <w:jc w:val="both"/>
        <w:rPr>
          <w:rFonts w:cs="Calibri"/>
          <w:sz w:val="24"/>
          <w:szCs w:val="24"/>
        </w:rPr>
      </w:pPr>
      <w:r w:rsidRPr="0096494F">
        <w:rPr>
          <w:rFonts w:cs="Calibri"/>
          <w:sz w:val="24"/>
          <w:szCs w:val="24"/>
        </w:rPr>
        <w:t xml:space="preserve">Level 2 - setting up the coffee shop, by the way, the manager of the project must ensure that he secure all the necessary resources needed. </w:t>
      </w:r>
    </w:p>
    <w:p w:rsidR="0096494F" w:rsidRPr="0096494F" w:rsidRDefault="0096494F" w:rsidP="0096494F">
      <w:pPr>
        <w:ind w:left="720"/>
        <w:contextualSpacing/>
        <w:jc w:val="both"/>
        <w:rPr>
          <w:rFonts w:cs="Calibri"/>
          <w:sz w:val="24"/>
          <w:szCs w:val="24"/>
        </w:rPr>
      </w:pPr>
      <w:r w:rsidRPr="0096494F">
        <w:rPr>
          <w:rFonts w:cs="Calibri"/>
          <w:sz w:val="24"/>
          <w:szCs w:val="24"/>
        </w:rPr>
        <w:t>Level 3 - project implementation. The manager in charge of the project should safeguard the market awareness for the coffee shop, and make sure that the potential customer is aware of the project's products.</w:t>
      </w:r>
    </w:p>
    <w:p w:rsidR="0096494F" w:rsidRPr="0096494F" w:rsidRDefault="0096494F" w:rsidP="0096494F">
      <w:pPr>
        <w:numPr>
          <w:ilvl w:val="0"/>
          <w:numId w:val="4"/>
        </w:numPr>
        <w:contextualSpacing/>
        <w:jc w:val="both"/>
        <w:rPr>
          <w:rFonts w:cs="Calibri"/>
          <w:sz w:val="24"/>
          <w:szCs w:val="24"/>
        </w:rPr>
      </w:pPr>
      <w:r w:rsidRPr="0096494F">
        <w:rPr>
          <w:rFonts w:cs="Calibri"/>
          <w:sz w:val="24"/>
          <w:szCs w:val="24"/>
        </w:rPr>
        <w:t>Real-time data collected and compare against the plans made. The project manager compares data collected on the project variables against the plans made for the coffee shop. The data can be collected by reviewing social media pages or potential customer’s reviews on the project. The manager of the project can update the coffee shop website and ask potential customers and interested parties to leave a comment on the project. The project manager also has to check all the policy guidelines and regulations that concern setting up the coffee shop and check them against the certified document that he has for the project.</w:t>
      </w:r>
    </w:p>
    <w:p w:rsidR="0096494F" w:rsidRPr="0096494F" w:rsidRDefault="0096494F" w:rsidP="0096494F">
      <w:pPr>
        <w:numPr>
          <w:ilvl w:val="0"/>
          <w:numId w:val="4"/>
        </w:numPr>
        <w:contextualSpacing/>
        <w:jc w:val="both"/>
        <w:rPr>
          <w:rFonts w:cs="Calibri"/>
          <w:sz w:val="24"/>
          <w:szCs w:val="24"/>
        </w:rPr>
      </w:pPr>
      <w:r w:rsidRPr="0096494F">
        <w:rPr>
          <w:rFonts w:cs="Calibri"/>
          <w:sz w:val="24"/>
          <w:szCs w:val="24"/>
        </w:rPr>
        <w:t>The project manager when setting up monitoring system for the coffee shop should avoid tendency to focus on easily collected data. The reviews that he is using to form a basis for monitoring decision should be cross checked and checked for authenticity.</w:t>
      </w:r>
    </w:p>
    <w:p w:rsidR="0096494F" w:rsidRPr="0096494F" w:rsidRDefault="0096494F" w:rsidP="0096494F">
      <w:pPr>
        <w:numPr>
          <w:ilvl w:val="0"/>
          <w:numId w:val="4"/>
        </w:numPr>
        <w:contextualSpacing/>
        <w:jc w:val="both"/>
        <w:rPr>
          <w:rFonts w:cs="Calibri"/>
          <w:sz w:val="24"/>
          <w:szCs w:val="24"/>
        </w:rPr>
      </w:pPr>
      <w:r w:rsidRPr="0096494F">
        <w:rPr>
          <w:noProof/>
          <w:lang w:val="en-GB" w:eastAsia="en-GB"/>
        </w:rPr>
        <w:drawing>
          <wp:inline distT="0" distB="0" distL="0" distR="0" wp14:anchorId="574E5E0E" wp14:editId="1F71D37D">
            <wp:extent cx="5524500" cy="3248025"/>
            <wp:effectExtent l="19050" t="19050" r="19050" b="28575"/>
            <wp:docPr id="7" name="Diagram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96494F" w:rsidRPr="0096494F" w:rsidRDefault="0096494F" w:rsidP="0096494F">
      <w:pPr>
        <w:ind w:left="360"/>
        <w:jc w:val="both"/>
        <w:rPr>
          <w:rFonts w:cs="Calibri"/>
          <w:sz w:val="24"/>
          <w:szCs w:val="24"/>
        </w:rPr>
      </w:pPr>
      <w:r w:rsidRPr="0096494F">
        <w:rPr>
          <w:rFonts w:cs="Calibri"/>
          <w:sz w:val="24"/>
          <w:szCs w:val="24"/>
        </w:rPr>
        <w:t>Fig.7. project monitoring steps</w:t>
      </w:r>
    </w:p>
    <w:p w:rsidR="0096494F" w:rsidRPr="0096494F" w:rsidRDefault="0096494F" w:rsidP="0096494F">
      <w:pPr>
        <w:jc w:val="both"/>
        <w:rPr>
          <w:rFonts w:cs="Calibri"/>
          <w:sz w:val="24"/>
          <w:szCs w:val="24"/>
        </w:rPr>
      </w:pPr>
      <w:r w:rsidRPr="0096494F">
        <w:rPr>
          <w:rFonts w:cs="Calibri"/>
          <w:sz w:val="24"/>
          <w:szCs w:val="24"/>
        </w:rPr>
        <w:t xml:space="preserve">Monitoring reports for the coffee shop can be in three types: routine reports that entail daily or periodic data compiled on a certain stage of the project planning and/or implementation; exception reports; and special analysis reports. </w:t>
      </w:r>
    </w:p>
    <w:p w:rsidR="0096494F" w:rsidRPr="0096494F" w:rsidRDefault="0096494F" w:rsidP="0096494F">
      <w:pPr>
        <w:jc w:val="both"/>
        <w:rPr>
          <w:rFonts w:cs="Calibri"/>
          <w:sz w:val="24"/>
          <w:szCs w:val="24"/>
        </w:rPr>
      </w:pPr>
      <w:r w:rsidRPr="0096494F">
        <w:rPr>
          <w:rFonts w:cs="Calibri"/>
          <w:sz w:val="24"/>
          <w:szCs w:val="24"/>
        </w:rPr>
        <w:t xml:space="preserve">After monitoring, the project manager may discover other aspects of the project that are not in line with the required standards or project plan. In this case, control may be done in three </w:t>
      </w:r>
      <w:r w:rsidRPr="0096494F">
        <w:rPr>
          <w:rFonts w:cs="Calibri"/>
          <w:sz w:val="24"/>
          <w:szCs w:val="24"/>
        </w:rPr>
        <w:lastRenderedPageBreak/>
        <w:t xml:space="preserve">ways: assets control- physical additions to the coffee shop; human resources control - the personnel of the coffee shop; and financial control - the budget and expenditure of the coffee shop project. The manager of the project exerts control on the coffee shop project through: process review, reviewing each report at every stage of the project from the project planning to the project implementation; personal assignment; and resource allocation. Also, when managing the projects, the manager of the project can have both no-go control, that’s, the do's and don'ts in the coffee shop; and past project control, correction from past review reports. </w:t>
      </w: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p>
    <w:p w:rsidR="0096494F" w:rsidRPr="0096494F" w:rsidRDefault="0096494F" w:rsidP="0096494F">
      <w:pPr>
        <w:jc w:val="both"/>
        <w:rPr>
          <w:rFonts w:cs="Calibri"/>
          <w:sz w:val="24"/>
          <w:szCs w:val="24"/>
        </w:rPr>
      </w:pPr>
    </w:p>
    <w:p w:rsidR="0096494F" w:rsidRPr="0096494F" w:rsidRDefault="0096494F" w:rsidP="0096494F">
      <w:pPr>
        <w:keepNext/>
        <w:keepLines/>
        <w:spacing w:before="480" w:after="0"/>
        <w:jc w:val="center"/>
        <w:outlineLvl w:val="0"/>
        <w:rPr>
          <w:rFonts w:ascii="Cambria" w:eastAsia="SimSun" w:hAnsi="Cambria"/>
          <w:b/>
          <w:bCs/>
          <w:color w:val="365F91"/>
          <w:sz w:val="28"/>
          <w:szCs w:val="28"/>
        </w:rPr>
      </w:pPr>
      <w:bookmarkStart w:id="21" w:name="_Toc18225757"/>
      <w:r w:rsidRPr="0096494F">
        <w:rPr>
          <w:rFonts w:ascii="Cambria" w:eastAsia="SimSun" w:hAnsi="Cambria"/>
          <w:b/>
          <w:bCs/>
          <w:color w:val="365F91"/>
          <w:sz w:val="28"/>
          <w:szCs w:val="28"/>
        </w:rPr>
        <w:t>REFERENCES.</w:t>
      </w:r>
      <w:bookmarkEnd w:id="21"/>
    </w:p>
    <w:p w:rsidR="0096494F" w:rsidRPr="0096494F" w:rsidRDefault="0096494F" w:rsidP="0096494F"/>
    <w:p w:rsidR="0096494F" w:rsidRPr="0096494F" w:rsidRDefault="0096494F" w:rsidP="0096494F">
      <w:bookmarkStart w:id="22" w:name="_Toc18225339"/>
      <w:bookmarkStart w:id="23" w:name="_Toc18225301"/>
      <w:r w:rsidRPr="0096494F">
        <w:t>PMI (1996): pmbok-project management.</w:t>
      </w:r>
      <w:bookmarkEnd w:id="22"/>
      <w:bookmarkEnd w:id="23"/>
    </w:p>
    <w:p w:rsidR="0096494F" w:rsidRPr="0096494F" w:rsidRDefault="0096494F" w:rsidP="0096494F">
      <w:bookmarkStart w:id="24" w:name="_Toc18225340"/>
      <w:bookmarkStart w:id="25" w:name="_Toc18225302"/>
      <w:r w:rsidRPr="0096494F">
        <w:t>Heagney,2012, J.Fundamentals of project management- American Management Association - New York</w:t>
      </w:r>
      <w:bookmarkEnd w:id="24"/>
      <w:bookmarkEnd w:id="25"/>
    </w:p>
    <w:p w:rsidR="0096494F" w:rsidRPr="0096494F" w:rsidRDefault="0096494F" w:rsidP="0096494F">
      <w:pPr>
        <w:rPr>
          <w:rFonts w:cs="Calibri"/>
          <w:sz w:val="24"/>
          <w:szCs w:val="24"/>
        </w:rPr>
      </w:pPr>
      <w:r w:rsidRPr="0096494F">
        <w:rPr>
          <w:rFonts w:cs="Calibri"/>
          <w:sz w:val="24"/>
          <w:szCs w:val="24"/>
        </w:rPr>
        <w:t xml:space="preserve">Kerzner, H. (2001). </w:t>
      </w:r>
      <w:r w:rsidRPr="0096494F">
        <w:rPr>
          <w:rFonts w:cs="Calibri"/>
          <w:i/>
          <w:iCs/>
          <w:sz w:val="24"/>
          <w:szCs w:val="24"/>
        </w:rPr>
        <w:t>Project management</w:t>
      </w:r>
      <w:r w:rsidRPr="0096494F">
        <w:rPr>
          <w:rFonts w:cs="Calibri"/>
          <w:sz w:val="24"/>
          <w:szCs w:val="24"/>
        </w:rPr>
        <w:t>. 1st ed. New York: John Wiley.</w:t>
      </w:r>
    </w:p>
    <w:p w:rsidR="0096494F" w:rsidRPr="0096494F" w:rsidRDefault="0096494F" w:rsidP="0096494F">
      <w:pPr>
        <w:rPr>
          <w:b/>
        </w:rPr>
      </w:pPr>
      <w:bookmarkStart w:id="26" w:name="_Toc18225341"/>
      <w:bookmarkStart w:id="27" w:name="_Toc18225303"/>
      <w:r w:rsidRPr="0096494F">
        <w:t>Meredith, J. R., Shafer, S. M., Mantel, S. J. and Sutton, (2011) M. M.Project management in practice</w:t>
      </w:r>
      <w:bookmarkEnd w:id="26"/>
      <w:bookmarkEnd w:id="27"/>
    </w:p>
    <w:p w:rsidR="0096494F" w:rsidRPr="0096494F" w:rsidRDefault="0096494F" w:rsidP="0096494F">
      <w:pPr>
        <w:rPr>
          <w:rFonts w:cs="Calibri"/>
          <w:sz w:val="24"/>
          <w:szCs w:val="24"/>
        </w:rPr>
      </w:pPr>
      <w:r w:rsidRPr="0096494F">
        <w:rPr>
          <w:rFonts w:cs="Calibri"/>
          <w:sz w:val="24"/>
          <w:szCs w:val="24"/>
        </w:rPr>
        <w:t xml:space="preserve">Pmi.org. (2013). </w:t>
      </w:r>
      <w:r w:rsidRPr="0096494F">
        <w:rPr>
          <w:rFonts w:cs="Calibri"/>
          <w:i/>
          <w:iCs/>
          <w:sz w:val="24"/>
          <w:szCs w:val="24"/>
        </w:rPr>
        <w:t>2013 Pulse of the Profession | PMI</w:t>
      </w:r>
      <w:r w:rsidRPr="0096494F">
        <w:rPr>
          <w:rFonts w:cs="Calibri"/>
          <w:sz w:val="24"/>
          <w:szCs w:val="24"/>
        </w:rPr>
        <w:t>. [Online] Available at: http://www.pmi.org/learning/thought-leadership/pulse/the-high-cost-of-low-performance-2013 [Accessed 17 Jan. 2017].</w:t>
      </w:r>
    </w:p>
    <w:p w:rsidR="0096494F" w:rsidRPr="0096494F" w:rsidRDefault="0096494F" w:rsidP="0096494F">
      <w:bookmarkStart w:id="28" w:name="_Toc18225342"/>
      <w:bookmarkStart w:id="29" w:name="_Toc18225304"/>
      <w:r w:rsidRPr="0096494F">
        <w:t>A Guide to the Project Management Body of Knowledge: PMBOK® Guide (Sixth Edition)</w:t>
      </w:r>
      <w:bookmarkEnd w:id="28"/>
      <w:bookmarkEnd w:id="29"/>
    </w:p>
    <w:p w:rsidR="0096494F" w:rsidRPr="0096494F" w:rsidRDefault="0096494F" w:rsidP="0096494F">
      <w:bookmarkStart w:id="30" w:name="_Toc18225343"/>
      <w:bookmarkStart w:id="31" w:name="_Toc18225305"/>
      <w:r w:rsidRPr="0096494F">
        <w:t>Gregory Horine, 2012, Project Management Absolute Beginner’s Guide</w:t>
      </w:r>
      <w:bookmarkEnd w:id="30"/>
      <w:bookmarkEnd w:id="31"/>
    </w:p>
    <w:p w:rsidR="0096494F" w:rsidRPr="0096494F" w:rsidRDefault="0096494F" w:rsidP="0096494F">
      <w:bookmarkStart w:id="32" w:name="_Toc18225344"/>
      <w:bookmarkStart w:id="33" w:name="_Toc18225306"/>
      <w:r w:rsidRPr="0096494F">
        <w:t>Kerzner, 2013, Project Management: A Systems Approach to Planning, Scheduling, and Controlling Harold</w:t>
      </w:r>
      <w:bookmarkEnd w:id="32"/>
      <w:bookmarkEnd w:id="33"/>
    </w:p>
    <w:p w:rsidR="0096494F" w:rsidRPr="0096494F" w:rsidRDefault="0096494F" w:rsidP="0096494F">
      <w:bookmarkStart w:id="34" w:name="_Toc18225345"/>
      <w:bookmarkStart w:id="35" w:name="_Toc18225307"/>
      <w:r w:rsidRPr="0096494F">
        <w:t>Schmidt, 2009, Strategic Project Management Made Simple – Practical Tools for Leaders and Teams Terry</w:t>
      </w:r>
      <w:bookmarkEnd w:id="34"/>
      <w:bookmarkEnd w:id="35"/>
    </w:p>
    <w:p w:rsidR="0096494F" w:rsidRPr="0096494F" w:rsidRDefault="0096494F" w:rsidP="0096494F">
      <w:bookmarkStart w:id="36" w:name="_Toc18225346"/>
      <w:bookmarkStart w:id="37" w:name="_Toc18225308"/>
      <w:r w:rsidRPr="0096494F">
        <w:t xml:space="preserve">James P.Lewis, </w:t>
      </w:r>
      <w:r w:rsidRPr="0096494F">
        <w:rPr>
          <w:rFonts w:cs="Calibri"/>
          <w:sz w:val="24"/>
          <w:szCs w:val="24"/>
        </w:rPr>
        <w:t>The Project Manager's Desk Reference</w:t>
      </w:r>
      <w:r w:rsidRPr="0096494F">
        <w:t xml:space="preserve"> </w:t>
      </w:r>
      <w:r w:rsidRPr="0096494F">
        <w:rPr>
          <w:rFonts w:cs="Calibri"/>
          <w:sz w:val="24"/>
          <w:szCs w:val="24"/>
        </w:rPr>
        <w:t>2nd Edition</w:t>
      </w:r>
      <w:bookmarkEnd w:id="36"/>
      <w:bookmarkEnd w:id="37"/>
    </w:p>
    <w:p w:rsidR="0096494F" w:rsidRPr="0096494F" w:rsidRDefault="0096494F" w:rsidP="0096494F">
      <w:r w:rsidRPr="0096494F">
        <w:lastRenderedPageBreak/>
        <w:t>Hillson, D. (2002). Use a risk breakdown structure (RBS) to understand your risks. Paper presented at Project Management Institute Annual Seminars &amp; Symposium, San Antonio, TX. Newtown Square, PA: Project Management Institute.</w:t>
      </w:r>
    </w:p>
    <w:p w:rsidR="0096494F" w:rsidRPr="0096494F" w:rsidRDefault="0096494F" w:rsidP="0096494F">
      <w:r w:rsidRPr="0096494F">
        <w:t>Akintoye A.S., &amp; MacLeod M.J. 1997. Risk analysis and management in construction. International Journal of Project Management, 15 (1), pp. 31–38.</w:t>
      </w:r>
    </w:p>
    <w:p w:rsidR="0096494F" w:rsidRPr="0096494F" w:rsidRDefault="0096494F" w:rsidP="0096494F">
      <w:r w:rsidRPr="0096494F">
        <w:t>BS6079-1:2000. Project Management—Part 1: Guide to project management. British Standards Institute. ISBN 0-580-25594-8.</w:t>
      </w:r>
    </w:p>
    <w:p w:rsidR="0096494F" w:rsidRPr="0096494F" w:rsidRDefault="0096494F" w:rsidP="0096494F">
      <w:r w:rsidRPr="0096494F">
        <w:t>Project Management Institute. 2000. A Guide to the Project Management Body of Knowledge (PMBOK® Guide), 2000 Edition. ISBN 1-880410-25-7 (CD-ROMj</w:t>
      </w:r>
    </w:p>
    <w:p w:rsidR="0096494F" w:rsidRPr="0096494F" w:rsidRDefault="0096494F" w:rsidP="0096494F">
      <w:pPr>
        <w:spacing w:before="100" w:beforeAutospacing="1" w:after="100" w:afterAutospacing="1"/>
        <w:jc w:val="both"/>
        <w:outlineLvl w:val="2"/>
        <w:rPr>
          <w:rFonts w:eastAsia="Times New Roman" w:cs="Calibri"/>
          <w:sz w:val="24"/>
          <w:szCs w:val="24"/>
        </w:rPr>
      </w:pPr>
      <w:r w:rsidRPr="0096494F">
        <w:rPr>
          <w:rFonts w:ascii="Times New Roman" w:eastAsia="Times New Roman" w:hAnsi="Times New Roman" w:cs="Times New Roman"/>
          <w:sz w:val="27"/>
          <w:szCs w:val="27"/>
        </w:rPr>
        <w:t>Project Management Institute. 2001. Practice Standard for Work Breakdown Structures. ISBN 1-880410-81-8..</w:t>
      </w:r>
    </w:p>
    <w:p w:rsidR="0096494F" w:rsidRPr="0096494F" w:rsidRDefault="0096494F" w:rsidP="0096494F">
      <w:pPr>
        <w:spacing w:before="100" w:beforeAutospacing="1" w:after="100" w:afterAutospacing="1"/>
        <w:jc w:val="both"/>
        <w:outlineLvl w:val="2"/>
        <w:rPr>
          <w:rFonts w:eastAsia="Times New Roman" w:cs="Calibri"/>
          <w:b/>
          <w:bCs/>
          <w:sz w:val="24"/>
          <w:szCs w:val="24"/>
        </w:rPr>
      </w:pPr>
    </w:p>
    <w:p w:rsidR="0096494F" w:rsidRPr="0096494F" w:rsidRDefault="0096494F" w:rsidP="0096494F">
      <w:pPr>
        <w:jc w:val="both"/>
      </w:pPr>
    </w:p>
    <w:p w:rsidR="0084593D" w:rsidRPr="0096494F" w:rsidRDefault="0084593D" w:rsidP="0096494F"/>
    <w:sectPr w:rsidR="0084593D" w:rsidRPr="0096494F" w:rsidSect="0096494F">
      <w:footerReference w:type="default" r:id="rId6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DBC" w:rsidRDefault="00A90DBC" w:rsidP="0096494F">
      <w:pPr>
        <w:spacing w:after="0" w:line="240" w:lineRule="auto"/>
      </w:pPr>
      <w:r>
        <w:separator/>
      </w:r>
    </w:p>
  </w:endnote>
  <w:endnote w:type="continuationSeparator" w:id="0">
    <w:p w:rsidR="00A90DBC" w:rsidRDefault="00A90DBC" w:rsidP="00964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0933126"/>
      <w:docPartObj>
        <w:docPartGallery w:val="Page Numbers (Bottom of Page)"/>
        <w:docPartUnique/>
      </w:docPartObj>
    </w:sdtPr>
    <w:sdtEndPr>
      <w:rPr>
        <w:noProof/>
      </w:rPr>
    </w:sdtEndPr>
    <w:sdtContent>
      <w:p w:rsidR="0096494F" w:rsidRDefault="0096494F">
        <w:pPr>
          <w:pStyle w:val="Footer"/>
          <w:jc w:val="center"/>
        </w:pPr>
        <w:r>
          <w:fldChar w:fldCharType="begin"/>
        </w:r>
        <w:r>
          <w:instrText xml:space="preserve"> PAGE   \* MERGEFORMAT </w:instrText>
        </w:r>
        <w:r>
          <w:fldChar w:fldCharType="separate"/>
        </w:r>
        <w:r w:rsidR="001D0A5D">
          <w:rPr>
            <w:noProof/>
          </w:rPr>
          <w:t>11</w:t>
        </w:r>
        <w:r>
          <w:rPr>
            <w:noProof/>
          </w:rPr>
          <w:fldChar w:fldCharType="end"/>
        </w:r>
      </w:p>
    </w:sdtContent>
  </w:sdt>
  <w:p w:rsidR="0096494F" w:rsidRDefault="009649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DBC" w:rsidRDefault="00A90DBC" w:rsidP="0096494F">
      <w:pPr>
        <w:spacing w:after="0" w:line="240" w:lineRule="auto"/>
      </w:pPr>
      <w:r>
        <w:separator/>
      </w:r>
    </w:p>
  </w:footnote>
  <w:footnote w:type="continuationSeparator" w:id="0">
    <w:p w:rsidR="00A90DBC" w:rsidRDefault="00A90DBC" w:rsidP="009649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A54A90"/>
    <w:multiLevelType w:val="multilevel"/>
    <w:tmpl w:val="58DA0EA4"/>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5276398A"/>
    <w:multiLevelType w:val="multilevel"/>
    <w:tmpl w:val="2DD488FE"/>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782C7BA1"/>
    <w:multiLevelType w:val="multilevel"/>
    <w:tmpl w:val="2BA60E4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7E63695F"/>
    <w:multiLevelType w:val="multilevel"/>
    <w:tmpl w:val="7494C3B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sz w:val="24"/>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94F"/>
    <w:rsid w:val="001D0A5D"/>
    <w:rsid w:val="00774E38"/>
    <w:rsid w:val="007B2CD5"/>
    <w:rsid w:val="0084593D"/>
    <w:rsid w:val="0096494F"/>
    <w:rsid w:val="00A90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ECA60-7AEF-4FA2-BA51-B0F24F560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94F"/>
    <w:pPr>
      <w:spacing w:after="200" w:line="276" w:lineRule="auto"/>
    </w:pPr>
    <w:rPr>
      <w:rFonts w:ascii="Calibri" w:eastAsia="Calibri" w:hAnsi="Calibri" w:cs="SimSu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94F"/>
    <w:rPr>
      <w:rFonts w:ascii="Calibri" w:eastAsia="Calibri" w:hAnsi="Calibri" w:cs="SimSun"/>
      <w:lang w:val="en-US"/>
    </w:rPr>
  </w:style>
  <w:style w:type="paragraph" w:styleId="Footer">
    <w:name w:val="footer"/>
    <w:basedOn w:val="Normal"/>
    <w:link w:val="FooterChar"/>
    <w:uiPriority w:val="99"/>
    <w:unhideWhenUsed/>
    <w:rsid w:val="00964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94F"/>
    <w:rPr>
      <w:rFonts w:ascii="Calibri" w:eastAsia="Calibri" w:hAnsi="Calibri" w:cs="SimSu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6888">
      <w:bodyDiv w:val="1"/>
      <w:marLeft w:val="0"/>
      <w:marRight w:val="0"/>
      <w:marTop w:val="0"/>
      <w:marBottom w:val="0"/>
      <w:divBdr>
        <w:top w:val="none" w:sz="0" w:space="0" w:color="auto"/>
        <w:left w:val="none" w:sz="0" w:space="0" w:color="auto"/>
        <w:bottom w:val="none" w:sz="0" w:space="0" w:color="auto"/>
        <w:right w:val="none" w:sz="0" w:space="0" w:color="auto"/>
      </w:divBdr>
    </w:div>
    <w:div w:id="89208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ome\AppData\Local\Microsoft\Windows\Temporary%20Internet%20Files\Content.IE5\O3GX03RE\Rewrite%20project.docx" TargetMode="External"/><Relationship Id="rId18" Type="http://schemas.openxmlformats.org/officeDocument/2006/relationships/hyperlink" Target="file:///C:\Users\home\AppData\Local\Microsoft\Windows\Temporary%20Internet%20Files\Content.IE5\O3GX03RE\Rewrite%20project.docx" TargetMode="External"/><Relationship Id="rId26" Type="http://schemas.openxmlformats.org/officeDocument/2006/relationships/diagramQuickStyle" Target="diagrams/quickStyle1.xml"/><Relationship Id="rId39" Type="http://schemas.openxmlformats.org/officeDocument/2006/relationships/diagramData" Target="diagrams/data4.xml"/><Relationship Id="rId21" Type="http://schemas.openxmlformats.org/officeDocument/2006/relationships/hyperlink" Target="file:///C:\Users\home\AppData\Local\Microsoft\Windows\Temporary%20Internet%20Files\Content.IE5\O3GX03RE\Rewrite%20project.docx" TargetMode="External"/><Relationship Id="rId34" Type="http://schemas.openxmlformats.org/officeDocument/2006/relationships/diagramData" Target="diagrams/data3.xml"/><Relationship Id="rId42" Type="http://schemas.openxmlformats.org/officeDocument/2006/relationships/diagramColors" Target="diagrams/colors4.xml"/><Relationship Id="rId47" Type="http://schemas.openxmlformats.org/officeDocument/2006/relationships/diagramQuickStyle" Target="diagrams/quickStyle5.xml"/><Relationship Id="rId50" Type="http://schemas.openxmlformats.org/officeDocument/2006/relationships/diagramData" Target="diagrams/data6.xml"/><Relationship Id="rId55" Type="http://schemas.openxmlformats.org/officeDocument/2006/relationships/diagramData" Target="diagrams/data7.xml"/><Relationship Id="rId7" Type="http://schemas.openxmlformats.org/officeDocument/2006/relationships/hyperlink" Target="file:///C:\Users\home\AppData\Local\Microsoft\Windows\Temporary%20Internet%20Files\Content.IE5\O3GX03RE\Rewrite%20project.docx" TargetMode="External"/><Relationship Id="rId2" Type="http://schemas.openxmlformats.org/officeDocument/2006/relationships/styles" Target="styles.xml"/><Relationship Id="rId16" Type="http://schemas.openxmlformats.org/officeDocument/2006/relationships/hyperlink" Target="file:///C:\Users\home\AppData\Local\Microsoft\Windows\Temporary%20Internet%20Files\Content.IE5\O3GX03RE\Rewrite%20project.docx" TargetMode="External"/><Relationship Id="rId20" Type="http://schemas.openxmlformats.org/officeDocument/2006/relationships/hyperlink" Target="file:///C:\Users\home\AppData\Local\Microsoft\Windows\Temporary%20Internet%20Files\Content.IE5\O3GX03RE\Rewrite%20project.docx" TargetMode="External"/><Relationship Id="rId29" Type="http://schemas.openxmlformats.org/officeDocument/2006/relationships/diagramData" Target="diagrams/data2.xml"/><Relationship Id="rId41" Type="http://schemas.openxmlformats.org/officeDocument/2006/relationships/diagramQuickStyle" Target="diagrams/quickStyle4.xml"/><Relationship Id="rId54" Type="http://schemas.microsoft.com/office/2007/relationships/diagramDrawing" Target="diagrams/drawing6.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home\AppData\Local\Microsoft\Windows\Temporary%20Internet%20Files\Content.IE5\O3GX03RE\Rewrite%20project.docx" TargetMode="External"/><Relationship Id="rId24" Type="http://schemas.openxmlformats.org/officeDocument/2006/relationships/diagramData" Target="diagrams/data1.xml"/><Relationship Id="rId32" Type="http://schemas.openxmlformats.org/officeDocument/2006/relationships/diagramColors" Target="diagrams/colors2.xml"/><Relationship Id="rId37" Type="http://schemas.openxmlformats.org/officeDocument/2006/relationships/diagramColors" Target="diagrams/colors3.xml"/><Relationship Id="rId40" Type="http://schemas.openxmlformats.org/officeDocument/2006/relationships/diagramLayout" Target="diagrams/layout4.xml"/><Relationship Id="rId45" Type="http://schemas.openxmlformats.org/officeDocument/2006/relationships/diagramData" Target="diagrams/data5.xml"/><Relationship Id="rId53" Type="http://schemas.openxmlformats.org/officeDocument/2006/relationships/diagramColors" Target="diagrams/colors6.xml"/><Relationship Id="rId58" Type="http://schemas.openxmlformats.org/officeDocument/2006/relationships/diagramColors" Target="diagrams/colors7.xml"/><Relationship Id="rId5" Type="http://schemas.openxmlformats.org/officeDocument/2006/relationships/footnotes" Target="footnotes.xml"/><Relationship Id="rId15" Type="http://schemas.openxmlformats.org/officeDocument/2006/relationships/hyperlink" Target="file:///C:\Users\home\AppData\Local\Microsoft\Windows\Temporary%20Internet%20Files\Content.IE5\O3GX03RE\Rewrite%20project.docx" TargetMode="External"/><Relationship Id="rId23" Type="http://schemas.openxmlformats.org/officeDocument/2006/relationships/hyperlink" Target="file:///C:\Users\home\AppData\Local\Microsoft\Windows\Temporary%20Internet%20Files\Content.IE5\O3GX03RE\Rewrite%20project.docx" TargetMode="External"/><Relationship Id="rId28" Type="http://schemas.microsoft.com/office/2007/relationships/diagramDrawing" Target="diagrams/drawing1.xml"/><Relationship Id="rId36" Type="http://schemas.openxmlformats.org/officeDocument/2006/relationships/diagramQuickStyle" Target="diagrams/quickStyle3.xml"/><Relationship Id="rId49" Type="http://schemas.microsoft.com/office/2007/relationships/diagramDrawing" Target="diagrams/drawing5.xml"/><Relationship Id="rId57" Type="http://schemas.openxmlformats.org/officeDocument/2006/relationships/diagramQuickStyle" Target="diagrams/quickStyle7.xml"/><Relationship Id="rId61" Type="http://schemas.openxmlformats.org/officeDocument/2006/relationships/fontTable" Target="fontTable.xml"/><Relationship Id="rId10" Type="http://schemas.openxmlformats.org/officeDocument/2006/relationships/hyperlink" Target="file:///C:\Users\home\AppData\Local\Microsoft\Windows\Temporary%20Internet%20Files\Content.IE5\O3GX03RE\Rewrite%20project.docx" TargetMode="External"/><Relationship Id="rId19" Type="http://schemas.openxmlformats.org/officeDocument/2006/relationships/hyperlink" Target="file:///C:\Users\home\AppData\Local\Microsoft\Windows\Temporary%20Internet%20Files\Content.IE5\O3GX03RE\Rewrite%20project.docx" TargetMode="External"/><Relationship Id="rId31" Type="http://schemas.openxmlformats.org/officeDocument/2006/relationships/diagramQuickStyle" Target="diagrams/quickStyle2.xml"/><Relationship Id="rId44" Type="http://schemas.openxmlformats.org/officeDocument/2006/relationships/image" Target="media/image1.png"/><Relationship Id="rId52" Type="http://schemas.openxmlformats.org/officeDocument/2006/relationships/diagramQuickStyle" Target="diagrams/quickStyle6.xm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home\AppData\Local\Microsoft\Windows\Temporary%20Internet%20Files\Content.IE5\O3GX03RE\Rewrite%20project.docx" TargetMode="External"/><Relationship Id="rId14" Type="http://schemas.openxmlformats.org/officeDocument/2006/relationships/hyperlink" Target="file:///C:\Users\home\AppData\Local\Microsoft\Windows\Temporary%20Internet%20Files\Content.IE5\O3GX03RE\Rewrite%20project.docx" TargetMode="External"/><Relationship Id="rId22" Type="http://schemas.openxmlformats.org/officeDocument/2006/relationships/hyperlink" Target="file:///C:\Users\home\AppData\Local\Microsoft\Windows\Temporary%20Internet%20Files\Content.IE5\O3GX03RE\Rewrite%20project.docx" TargetMode="External"/><Relationship Id="rId27" Type="http://schemas.openxmlformats.org/officeDocument/2006/relationships/diagramColors" Target="diagrams/colors1.xml"/><Relationship Id="rId30" Type="http://schemas.openxmlformats.org/officeDocument/2006/relationships/diagramLayout" Target="diagrams/layout2.xml"/><Relationship Id="rId35" Type="http://schemas.openxmlformats.org/officeDocument/2006/relationships/diagramLayout" Target="diagrams/layout3.xml"/><Relationship Id="rId43" Type="http://schemas.microsoft.com/office/2007/relationships/diagramDrawing" Target="diagrams/drawing4.xml"/><Relationship Id="rId48" Type="http://schemas.openxmlformats.org/officeDocument/2006/relationships/diagramColors" Target="diagrams/colors5.xml"/><Relationship Id="rId56" Type="http://schemas.openxmlformats.org/officeDocument/2006/relationships/diagramLayout" Target="diagrams/layout7.xml"/><Relationship Id="rId8" Type="http://schemas.openxmlformats.org/officeDocument/2006/relationships/hyperlink" Target="file:///C:\Users\home\AppData\Local\Microsoft\Windows\Temporary%20Internet%20Files\Content.IE5\O3GX03RE\Rewrite%20project.docx" TargetMode="External"/><Relationship Id="rId51" Type="http://schemas.openxmlformats.org/officeDocument/2006/relationships/diagramLayout" Target="diagrams/layout6.xml"/><Relationship Id="rId3" Type="http://schemas.openxmlformats.org/officeDocument/2006/relationships/settings" Target="settings.xml"/><Relationship Id="rId12" Type="http://schemas.openxmlformats.org/officeDocument/2006/relationships/hyperlink" Target="file:///C:\Users\home\AppData\Local\Microsoft\Windows\Temporary%20Internet%20Files\Content.IE5\O3GX03RE\Rewrite%20project.docx" TargetMode="External"/><Relationship Id="rId17" Type="http://schemas.openxmlformats.org/officeDocument/2006/relationships/hyperlink" Target="file:///C:\Users\home\AppData\Local\Microsoft\Windows\Temporary%20Internet%20Files\Content.IE5\O3GX03RE\Rewrite%20project.docx" TargetMode="External"/><Relationship Id="rId25" Type="http://schemas.openxmlformats.org/officeDocument/2006/relationships/diagramLayout" Target="diagrams/layout1.xml"/><Relationship Id="rId33" Type="http://schemas.microsoft.com/office/2007/relationships/diagramDrawing" Target="diagrams/drawing2.xml"/><Relationship Id="rId38" Type="http://schemas.microsoft.com/office/2007/relationships/diagramDrawing" Target="diagrams/drawing3.xml"/><Relationship Id="rId46" Type="http://schemas.openxmlformats.org/officeDocument/2006/relationships/diagramLayout" Target="diagrams/layout5.xml"/><Relationship Id="rId59" Type="http://schemas.microsoft.com/office/2007/relationships/diagramDrawing" Target="diagrams/drawing7.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7DEB83-713B-495A-911D-53D6BD5E06D2}"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US"/>
        </a:p>
      </dgm:t>
    </dgm:pt>
    <dgm:pt modelId="{05A760FE-49F0-4F24-A173-C3AEB329F26B}">
      <dgm:prSet phldrT="[Text]" custT="1"/>
      <dgm:spPr>
        <a:xfrm rot="10800000">
          <a:off x="0" y="1543"/>
          <a:ext cx="5514975" cy="69957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50">
              <a:solidFill>
                <a:sysClr val="window" lastClr="FFFFFF"/>
              </a:solidFill>
              <a:latin typeface="Calibri"/>
              <a:ea typeface="+mn-ea"/>
              <a:cs typeface="+mn-cs"/>
            </a:rPr>
            <a:t>COLLECT REQUIREMENTS</a:t>
          </a:r>
        </a:p>
      </dgm:t>
    </dgm:pt>
    <dgm:pt modelId="{0BC0903E-A382-480A-A05A-32BBE19C8908}" type="parTrans" cxnId="{A0F7206E-01EF-4111-8D82-1ED8CDCAA997}">
      <dgm:prSet/>
      <dgm:spPr/>
      <dgm:t>
        <a:bodyPr/>
        <a:lstStyle/>
        <a:p>
          <a:endParaRPr lang="en-US"/>
        </a:p>
      </dgm:t>
    </dgm:pt>
    <dgm:pt modelId="{8E801160-2D64-4F87-8884-0DEEA8741D55}" type="sibTrans" cxnId="{A0F7206E-01EF-4111-8D82-1ED8CDCAA997}">
      <dgm:prSet/>
      <dgm:spPr/>
      <dgm:t>
        <a:bodyPr/>
        <a:lstStyle/>
        <a:p>
          <a:endParaRPr lang="en-US"/>
        </a:p>
      </dgm:t>
    </dgm:pt>
    <dgm:pt modelId="{CD498A5D-F7C1-4479-ADFE-B1B559FDB141}">
      <dgm:prSet phldrT="[Text]"/>
      <dgm:spPr>
        <a:xfrm>
          <a:off x="0" y="247095"/>
          <a:ext cx="5514975" cy="209174"/>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Determine the project requirements and ensure they suport the business need.</a:t>
          </a:r>
        </a:p>
      </dgm:t>
    </dgm:pt>
    <dgm:pt modelId="{0EA7D545-C15B-400D-A306-0F54482308F7}" type="parTrans" cxnId="{86FDAAEC-E58C-4371-9339-95A1AE3E625D}">
      <dgm:prSet/>
      <dgm:spPr/>
      <dgm:t>
        <a:bodyPr/>
        <a:lstStyle/>
        <a:p>
          <a:endParaRPr lang="en-US"/>
        </a:p>
      </dgm:t>
    </dgm:pt>
    <dgm:pt modelId="{13A87DDB-EFA1-4481-B6DF-5DD019A83AE8}" type="sibTrans" cxnId="{86FDAAEC-E58C-4371-9339-95A1AE3E625D}">
      <dgm:prSet/>
      <dgm:spPr/>
      <dgm:t>
        <a:bodyPr/>
        <a:lstStyle/>
        <a:p>
          <a:endParaRPr lang="en-US"/>
        </a:p>
      </dgm:t>
    </dgm:pt>
    <dgm:pt modelId="{95F827F0-5170-4B5A-A3C2-8051A2F4332D}">
      <dgm:prSet phldrT="[Text]" custT="1"/>
      <dgm:spPr>
        <a:xfrm rot="10800000">
          <a:off x="0" y="694299"/>
          <a:ext cx="5514975" cy="69957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50">
              <a:solidFill>
                <a:sysClr val="window" lastClr="FFFFFF"/>
              </a:solidFill>
              <a:latin typeface="Calibri"/>
              <a:ea typeface="+mn-ea"/>
              <a:cs typeface="+mn-cs"/>
            </a:rPr>
            <a:t>DEFINE THE SCOPES</a:t>
          </a:r>
        </a:p>
      </dgm:t>
    </dgm:pt>
    <dgm:pt modelId="{7F793C17-8EBF-42D6-A8D1-71878B704D80}" type="parTrans" cxnId="{058C91DE-41C2-43C1-8E0A-F61F3D033076}">
      <dgm:prSet/>
      <dgm:spPr/>
      <dgm:t>
        <a:bodyPr/>
        <a:lstStyle/>
        <a:p>
          <a:endParaRPr lang="en-US"/>
        </a:p>
      </dgm:t>
    </dgm:pt>
    <dgm:pt modelId="{11E56AAC-56A9-4D0D-982E-FEB8158EF7BB}" type="sibTrans" cxnId="{058C91DE-41C2-43C1-8E0A-F61F3D033076}">
      <dgm:prSet/>
      <dgm:spPr/>
      <dgm:t>
        <a:bodyPr/>
        <a:lstStyle/>
        <a:p>
          <a:endParaRPr lang="en-US"/>
        </a:p>
      </dgm:t>
    </dgm:pt>
    <dgm:pt modelId="{B982F5AF-BA64-4A0B-93EA-3C4D6E303273}">
      <dgm:prSet phldrT="[Text]" custT="1"/>
      <dgm:spPr>
        <a:xfrm>
          <a:off x="1180" y="905752"/>
          <a:ext cx="1005650" cy="277373"/>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sz="900">
              <a:solidFill>
                <a:sysClr val="windowText" lastClr="000000">
                  <a:hueOff val="0"/>
                  <a:satOff val="0"/>
                  <a:lumOff val="0"/>
                  <a:alphaOff val="0"/>
                </a:sysClr>
              </a:solidFill>
              <a:latin typeface="Calibri"/>
              <a:ea typeface="+mn-ea"/>
              <a:cs typeface="+mn-cs"/>
            </a:rPr>
            <a:t>Input</a:t>
          </a:r>
        </a:p>
      </dgm:t>
    </dgm:pt>
    <dgm:pt modelId="{5F4EAE0D-4C9B-46FD-9EAB-E12D2252B323}" type="parTrans" cxnId="{CE7023F5-42C8-4DF5-93A3-5A5FB0C20224}">
      <dgm:prSet/>
      <dgm:spPr/>
      <dgm:t>
        <a:bodyPr/>
        <a:lstStyle/>
        <a:p>
          <a:endParaRPr lang="en-US"/>
        </a:p>
      </dgm:t>
    </dgm:pt>
    <dgm:pt modelId="{D5C758CC-82F5-48EC-8A7D-5342BA14536C}" type="sibTrans" cxnId="{CE7023F5-42C8-4DF5-93A3-5A5FB0C20224}">
      <dgm:prSet/>
      <dgm:spPr/>
      <dgm:t>
        <a:bodyPr/>
        <a:lstStyle/>
        <a:p>
          <a:endParaRPr lang="en-US"/>
        </a:p>
      </dgm:t>
    </dgm:pt>
    <dgm:pt modelId="{A4A99684-C14A-47C5-859B-05171622083D}">
      <dgm:prSet phldrT="[Text]" custT="1"/>
      <dgm:spPr>
        <a:xfrm>
          <a:off x="1006831" y="930560"/>
          <a:ext cx="1006245" cy="227757"/>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sz="800">
              <a:solidFill>
                <a:sysClr val="windowText" lastClr="000000">
                  <a:hueOff val="0"/>
                  <a:satOff val="0"/>
                  <a:lumOff val="0"/>
                  <a:alphaOff val="0"/>
                </a:sysClr>
              </a:solidFill>
              <a:latin typeface="Calibri"/>
              <a:ea typeface="+mn-ea"/>
              <a:cs typeface="+mn-cs"/>
            </a:rPr>
            <a:t>Tools and Techiniques</a:t>
          </a:r>
        </a:p>
      </dgm:t>
    </dgm:pt>
    <dgm:pt modelId="{1B4FEAEA-ED9E-487D-A3C2-82E52AA5431F}" type="parTrans" cxnId="{C3FAEF9D-4EC7-42A1-9FB4-E09AC9214848}">
      <dgm:prSet/>
      <dgm:spPr/>
      <dgm:t>
        <a:bodyPr/>
        <a:lstStyle/>
        <a:p>
          <a:endParaRPr lang="en-US"/>
        </a:p>
      </dgm:t>
    </dgm:pt>
    <dgm:pt modelId="{FBF98A91-7F4A-4C71-9C81-9DA6C99ED7D6}" type="sibTrans" cxnId="{C3FAEF9D-4EC7-42A1-9FB4-E09AC9214848}">
      <dgm:prSet/>
      <dgm:spPr/>
      <dgm:t>
        <a:bodyPr/>
        <a:lstStyle/>
        <a:p>
          <a:endParaRPr lang="en-US"/>
        </a:p>
      </dgm:t>
    </dgm:pt>
    <dgm:pt modelId="{BB5364D5-C7BC-437C-994B-91E28DF3924C}">
      <dgm:prSet phldrT="[Text]" custT="1"/>
      <dgm:spPr>
        <a:xfrm rot="10800000">
          <a:off x="0" y="1387056"/>
          <a:ext cx="5514975" cy="69957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CREATE WORK BASED STRUCTURE</a:t>
          </a:r>
        </a:p>
      </dgm:t>
    </dgm:pt>
    <dgm:pt modelId="{3B78BA70-C8BF-4500-BCFE-D0984DC47F46}" type="parTrans" cxnId="{0285F19A-E8DF-4E8D-88C1-7BBAF41BF72F}">
      <dgm:prSet/>
      <dgm:spPr/>
      <dgm:t>
        <a:bodyPr/>
        <a:lstStyle/>
        <a:p>
          <a:endParaRPr lang="en-US"/>
        </a:p>
      </dgm:t>
    </dgm:pt>
    <dgm:pt modelId="{02154CC5-86B2-4180-A1CC-93F2AE683128}" type="sibTrans" cxnId="{0285F19A-E8DF-4E8D-88C1-7BBAF41BF72F}">
      <dgm:prSet/>
      <dgm:spPr/>
      <dgm:t>
        <a:bodyPr/>
        <a:lstStyle/>
        <a:p>
          <a:endParaRPr lang="en-US"/>
        </a:p>
      </dgm:t>
    </dgm:pt>
    <dgm:pt modelId="{A4C22DDF-0897-4575-9D61-0D9F150DE92E}">
      <dgm:prSet phldrT="[Text]"/>
      <dgm:spPr>
        <a:xfrm>
          <a:off x="2692" y="1632608"/>
          <a:ext cx="1836529" cy="209174"/>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Input</a:t>
          </a:r>
        </a:p>
      </dgm:t>
    </dgm:pt>
    <dgm:pt modelId="{07AB3796-EEE6-48F6-A129-258E96CF5AA8}" type="parTrans" cxnId="{020BC80E-5D98-49D1-8AA6-4BEA726DE497}">
      <dgm:prSet/>
      <dgm:spPr/>
      <dgm:t>
        <a:bodyPr/>
        <a:lstStyle/>
        <a:p>
          <a:endParaRPr lang="en-US"/>
        </a:p>
      </dgm:t>
    </dgm:pt>
    <dgm:pt modelId="{B2D1FA7F-D71F-4F4C-9347-01483E3D20FE}" type="sibTrans" cxnId="{020BC80E-5D98-49D1-8AA6-4BEA726DE497}">
      <dgm:prSet/>
      <dgm:spPr/>
      <dgm:t>
        <a:bodyPr/>
        <a:lstStyle/>
        <a:p>
          <a:endParaRPr lang="en-US"/>
        </a:p>
      </dgm:t>
    </dgm:pt>
    <dgm:pt modelId="{FCBF2021-CE01-4FB7-81D7-409D8EFCEC13}">
      <dgm:prSet phldrT="[Text]"/>
      <dgm:spPr>
        <a:xfrm>
          <a:off x="1839222" y="1632608"/>
          <a:ext cx="1836529" cy="209174"/>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Tools and Techniques</a:t>
          </a:r>
        </a:p>
      </dgm:t>
    </dgm:pt>
    <dgm:pt modelId="{E6C15C6D-0904-4F7F-A2A8-E104C103BDD3}" type="parTrans" cxnId="{083E6FE0-9560-40C7-A0A8-7D074280AA32}">
      <dgm:prSet/>
      <dgm:spPr/>
      <dgm:t>
        <a:bodyPr/>
        <a:lstStyle/>
        <a:p>
          <a:endParaRPr lang="en-US"/>
        </a:p>
      </dgm:t>
    </dgm:pt>
    <dgm:pt modelId="{6C597BD3-1555-4703-A0F1-A6EFFD6C5634}" type="sibTrans" cxnId="{083E6FE0-9560-40C7-A0A8-7D074280AA32}">
      <dgm:prSet/>
      <dgm:spPr/>
      <dgm:t>
        <a:bodyPr/>
        <a:lstStyle/>
        <a:p>
          <a:endParaRPr lang="en-US"/>
        </a:p>
      </dgm:t>
    </dgm:pt>
    <dgm:pt modelId="{3C50019A-B23A-4728-A1B5-B8E421AF83B8}">
      <dgm:prSet custT="1"/>
      <dgm:spPr>
        <a:xfrm>
          <a:off x="2014258" y="931148"/>
          <a:ext cx="3500716" cy="209174"/>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sz="800">
              <a:solidFill>
                <a:sysClr val="windowText" lastClr="000000">
                  <a:hueOff val="0"/>
                  <a:satOff val="0"/>
                  <a:lumOff val="0"/>
                  <a:alphaOff val="0"/>
                </a:sysClr>
              </a:solidFill>
              <a:latin typeface="Calibri"/>
              <a:ea typeface="+mn-ea"/>
              <a:cs typeface="+mn-cs"/>
            </a:rPr>
            <a:t>Ou:tputs:  the project scope statement and the project document updates </a:t>
          </a:r>
        </a:p>
      </dgm:t>
    </dgm:pt>
    <dgm:pt modelId="{1728EC6F-8D48-4591-AB90-FEAE27890FD2}" type="parTrans" cxnId="{F92C1E74-DC59-40C1-AD9A-0ECF67A51D34}">
      <dgm:prSet/>
      <dgm:spPr/>
      <dgm:t>
        <a:bodyPr/>
        <a:lstStyle/>
        <a:p>
          <a:endParaRPr lang="en-US"/>
        </a:p>
      </dgm:t>
    </dgm:pt>
    <dgm:pt modelId="{7F35557A-8AC2-4285-85EF-057B6028E30F}" type="sibTrans" cxnId="{F92C1E74-DC59-40C1-AD9A-0ECF67A51D34}">
      <dgm:prSet/>
      <dgm:spPr/>
      <dgm:t>
        <a:bodyPr/>
        <a:lstStyle/>
        <a:p>
          <a:endParaRPr lang="en-US"/>
        </a:p>
      </dgm:t>
    </dgm:pt>
    <dgm:pt modelId="{DABFC63A-2607-4513-98FA-23B225F53B3E}">
      <dgm:prSet/>
      <dgm:spPr>
        <a:xfrm>
          <a:off x="3675752" y="1632608"/>
          <a:ext cx="1836529" cy="209174"/>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Output</a:t>
          </a:r>
        </a:p>
      </dgm:t>
    </dgm:pt>
    <dgm:pt modelId="{7D3858C5-7800-4144-9A92-D4A5DDD6C311}" type="parTrans" cxnId="{CA91001B-1D7A-419A-9050-3ED3CCDC5A8A}">
      <dgm:prSet/>
      <dgm:spPr/>
      <dgm:t>
        <a:bodyPr/>
        <a:lstStyle/>
        <a:p>
          <a:endParaRPr lang="en-US"/>
        </a:p>
      </dgm:t>
    </dgm:pt>
    <dgm:pt modelId="{020E4788-891C-40B1-A00D-609C09B737B8}" type="sibTrans" cxnId="{CA91001B-1D7A-419A-9050-3ED3CCDC5A8A}">
      <dgm:prSet/>
      <dgm:spPr/>
      <dgm:t>
        <a:bodyPr/>
        <a:lstStyle/>
        <a:p>
          <a:endParaRPr lang="en-US"/>
        </a:p>
      </dgm:t>
    </dgm:pt>
    <dgm:pt modelId="{32CF527F-CD8D-467A-AE7E-5CF83F3A1581}">
      <dgm:prSet custT="1"/>
      <dgm:spPr>
        <a:xfrm>
          <a:off x="0" y="2772568"/>
          <a:ext cx="5514975" cy="45486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CONTROL THE SCOPE</a:t>
          </a:r>
        </a:p>
      </dgm:t>
    </dgm:pt>
    <dgm:pt modelId="{C3FE6DF8-B890-44B6-9BD0-7D94A64D71D8}" type="parTrans" cxnId="{A6BB44C7-BBE1-4B9B-8C66-644D1DE3CB38}">
      <dgm:prSet/>
      <dgm:spPr/>
      <dgm:t>
        <a:bodyPr/>
        <a:lstStyle/>
        <a:p>
          <a:endParaRPr lang="en-US"/>
        </a:p>
      </dgm:t>
    </dgm:pt>
    <dgm:pt modelId="{09C38C60-B97A-435B-B890-B36A80ABF006}" type="sibTrans" cxnId="{A6BB44C7-BBE1-4B9B-8C66-644D1DE3CB38}">
      <dgm:prSet/>
      <dgm:spPr/>
      <dgm:t>
        <a:bodyPr/>
        <a:lstStyle/>
        <a:p>
          <a:endParaRPr lang="en-US"/>
        </a:p>
      </dgm:t>
    </dgm:pt>
    <dgm:pt modelId="{4FAF9816-75BA-4CE4-BCE1-44E543602F4E}">
      <dgm:prSet custT="1"/>
      <dgm:spPr>
        <a:xfrm rot="10800000">
          <a:off x="0" y="2132035"/>
          <a:ext cx="5514975" cy="69957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800">
              <a:solidFill>
                <a:sysClr val="window" lastClr="FFFFFF"/>
              </a:solidFill>
              <a:latin typeface="Calibri"/>
              <a:ea typeface="+mn-ea"/>
              <a:cs typeface="+mn-cs"/>
            </a:rPr>
            <a:t>VERIFY THE SCOPE</a:t>
          </a:r>
        </a:p>
      </dgm:t>
    </dgm:pt>
    <dgm:pt modelId="{E9B8F8AF-785B-40BD-996D-410585C94847}" type="parTrans" cxnId="{F542A980-8CAD-43FD-9765-DDE37A18E0EB}">
      <dgm:prSet/>
      <dgm:spPr/>
      <dgm:t>
        <a:bodyPr/>
        <a:lstStyle/>
        <a:p>
          <a:endParaRPr lang="en-US"/>
        </a:p>
      </dgm:t>
    </dgm:pt>
    <dgm:pt modelId="{3F07EC27-7FA9-4E8E-8BCB-97C44D1531F6}" type="sibTrans" cxnId="{F542A980-8CAD-43FD-9765-DDE37A18E0EB}">
      <dgm:prSet/>
      <dgm:spPr/>
      <dgm:t>
        <a:bodyPr/>
        <a:lstStyle/>
        <a:p>
          <a:endParaRPr lang="en-US"/>
        </a:p>
      </dgm:t>
    </dgm:pt>
    <dgm:pt modelId="{7CCE515F-013A-427A-A75A-2B6359DD1689}" type="pres">
      <dgm:prSet presAssocID="{DA7DEB83-713B-495A-911D-53D6BD5E06D2}" presName="Name0" presStyleCnt="0">
        <dgm:presLayoutVars>
          <dgm:dir/>
          <dgm:animLvl val="lvl"/>
          <dgm:resizeHandles val="exact"/>
        </dgm:presLayoutVars>
      </dgm:prSet>
      <dgm:spPr/>
      <dgm:t>
        <a:bodyPr/>
        <a:lstStyle/>
        <a:p>
          <a:endParaRPr lang="en-GB"/>
        </a:p>
      </dgm:t>
    </dgm:pt>
    <dgm:pt modelId="{6CA47461-9933-4644-B802-5EBAB6A449EE}" type="pres">
      <dgm:prSet presAssocID="{32CF527F-CD8D-467A-AE7E-5CF83F3A1581}" presName="boxAndChildren" presStyleCnt="0"/>
      <dgm:spPr/>
    </dgm:pt>
    <dgm:pt modelId="{F971CD11-889B-4D66-AE1F-378C27F44046}" type="pres">
      <dgm:prSet presAssocID="{32CF527F-CD8D-467A-AE7E-5CF83F3A1581}" presName="parentTextBox" presStyleLbl="node1" presStyleIdx="0" presStyleCnt="5"/>
      <dgm:spPr>
        <a:prstGeom prst="rect">
          <a:avLst/>
        </a:prstGeom>
      </dgm:spPr>
      <dgm:t>
        <a:bodyPr/>
        <a:lstStyle/>
        <a:p>
          <a:endParaRPr lang="en-GB"/>
        </a:p>
      </dgm:t>
    </dgm:pt>
    <dgm:pt modelId="{0779CBDB-81BD-4C19-81BE-385BEB09F41E}" type="pres">
      <dgm:prSet presAssocID="{3F07EC27-7FA9-4E8E-8BCB-97C44D1531F6}" presName="sp" presStyleCnt="0"/>
      <dgm:spPr/>
    </dgm:pt>
    <dgm:pt modelId="{2A11286C-C716-4567-A08A-7B0B214FBC23}" type="pres">
      <dgm:prSet presAssocID="{4FAF9816-75BA-4CE4-BCE1-44E543602F4E}" presName="arrowAndChildren" presStyleCnt="0"/>
      <dgm:spPr/>
    </dgm:pt>
    <dgm:pt modelId="{59459493-9638-452D-A3F0-921D53EB71A6}" type="pres">
      <dgm:prSet presAssocID="{4FAF9816-75BA-4CE4-BCE1-44E543602F4E}" presName="parentTextArrow" presStyleLbl="node1" presStyleIdx="1" presStyleCnt="5" custLinFactNeighborY="7465"/>
      <dgm:spPr>
        <a:prstGeom prst="upArrowCallout">
          <a:avLst/>
        </a:prstGeom>
      </dgm:spPr>
      <dgm:t>
        <a:bodyPr/>
        <a:lstStyle/>
        <a:p>
          <a:endParaRPr lang="en-GB"/>
        </a:p>
      </dgm:t>
    </dgm:pt>
    <dgm:pt modelId="{8E8C8C4F-ADFC-4C04-A15C-E2C92A17563C}" type="pres">
      <dgm:prSet presAssocID="{02154CC5-86B2-4180-A1CC-93F2AE683128}" presName="sp" presStyleCnt="0"/>
      <dgm:spPr/>
    </dgm:pt>
    <dgm:pt modelId="{E135EEAA-96B7-4CA4-A6EE-2420FDE1EB5C}" type="pres">
      <dgm:prSet presAssocID="{BB5364D5-C7BC-437C-994B-91E28DF3924C}" presName="arrowAndChildren" presStyleCnt="0"/>
      <dgm:spPr/>
    </dgm:pt>
    <dgm:pt modelId="{7B1E97F3-19C6-4BD3-A2A4-227A492024F2}" type="pres">
      <dgm:prSet presAssocID="{BB5364D5-C7BC-437C-994B-91E28DF3924C}" presName="parentTextArrow" presStyleLbl="node1" presStyleIdx="1" presStyleCnt="5"/>
      <dgm:spPr>
        <a:prstGeom prst="upArrowCallout">
          <a:avLst/>
        </a:prstGeom>
      </dgm:spPr>
      <dgm:t>
        <a:bodyPr/>
        <a:lstStyle/>
        <a:p>
          <a:endParaRPr lang="en-GB"/>
        </a:p>
      </dgm:t>
    </dgm:pt>
    <dgm:pt modelId="{BE070D21-1779-48FC-85C1-ACE4E98B4050}" type="pres">
      <dgm:prSet presAssocID="{BB5364D5-C7BC-437C-994B-91E28DF3924C}" presName="arrow" presStyleLbl="node1" presStyleIdx="2" presStyleCnt="5"/>
      <dgm:spPr/>
      <dgm:t>
        <a:bodyPr/>
        <a:lstStyle/>
        <a:p>
          <a:endParaRPr lang="en-GB"/>
        </a:p>
      </dgm:t>
    </dgm:pt>
    <dgm:pt modelId="{F28A8E36-1C78-4AF6-890F-D32F28726D9F}" type="pres">
      <dgm:prSet presAssocID="{BB5364D5-C7BC-437C-994B-91E28DF3924C}" presName="descendantArrow" presStyleCnt="0"/>
      <dgm:spPr/>
    </dgm:pt>
    <dgm:pt modelId="{E470A60C-FF92-493F-90C7-0BFDC9B98F1C}" type="pres">
      <dgm:prSet presAssocID="{A4C22DDF-0897-4575-9D61-0D9F150DE92E}" presName="childTextArrow" presStyleLbl="fgAccFollowNode1" presStyleIdx="0" presStyleCnt="7">
        <dgm:presLayoutVars>
          <dgm:bulletEnabled val="1"/>
        </dgm:presLayoutVars>
      </dgm:prSet>
      <dgm:spPr>
        <a:prstGeom prst="rect">
          <a:avLst/>
        </a:prstGeom>
      </dgm:spPr>
      <dgm:t>
        <a:bodyPr/>
        <a:lstStyle/>
        <a:p>
          <a:endParaRPr lang="en-GB"/>
        </a:p>
      </dgm:t>
    </dgm:pt>
    <dgm:pt modelId="{08FCF25D-5C92-424F-A4F8-060A04BA6987}" type="pres">
      <dgm:prSet presAssocID="{FCBF2021-CE01-4FB7-81D7-409D8EFCEC13}" presName="childTextArrow" presStyleLbl="fgAccFollowNode1" presStyleIdx="1" presStyleCnt="7">
        <dgm:presLayoutVars>
          <dgm:bulletEnabled val="1"/>
        </dgm:presLayoutVars>
      </dgm:prSet>
      <dgm:spPr>
        <a:prstGeom prst="rect">
          <a:avLst/>
        </a:prstGeom>
      </dgm:spPr>
      <dgm:t>
        <a:bodyPr/>
        <a:lstStyle/>
        <a:p>
          <a:endParaRPr lang="en-GB"/>
        </a:p>
      </dgm:t>
    </dgm:pt>
    <dgm:pt modelId="{F6A7CC11-1092-4DC7-89C7-32BB286BA553}" type="pres">
      <dgm:prSet presAssocID="{DABFC63A-2607-4513-98FA-23B225F53B3E}" presName="childTextArrow" presStyleLbl="fgAccFollowNode1" presStyleIdx="2" presStyleCnt="7">
        <dgm:presLayoutVars>
          <dgm:bulletEnabled val="1"/>
        </dgm:presLayoutVars>
      </dgm:prSet>
      <dgm:spPr>
        <a:prstGeom prst="rect">
          <a:avLst/>
        </a:prstGeom>
      </dgm:spPr>
      <dgm:t>
        <a:bodyPr/>
        <a:lstStyle/>
        <a:p>
          <a:endParaRPr lang="en-GB"/>
        </a:p>
      </dgm:t>
    </dgm:pt>
    <dgm:pt modelId="{C0A3531E-F1BF-4ABE-AADF-9C7FEA7AA931}" type="pres">
      <dgm:prSet presAssocID="{11E56AAC-56A9-4D0D-982E-FEB8158EF7BB}" presName="sp" presStyleCnt="0"/>
      <dgm:spPr/>
    </dgm:pt>
    <dgm:pt modelId="{071D4169-0F4F-404B-9633-CF173399271B}" type="pres">
      <dgm:prSet presAssocID="{95F827F0-5170-4B5A-A3C2-8051A2F4332D}" presName="arrowAndChildren" presStyleCnt="0"/>
      <dgm:spPr/>
    </dgm:pt>
    <dgm:pt modelId="{E25D3860-7284-406E-9CBC-2E25E81A73E4}" type="pres">
      <dgm:prSet presAssocID="{95F827F0-5170-4B5A-A3C2-8051A2F4332D}" presName="parentTextArrow" presStyleLbl="node1" presStyleIdx="2" presStyleCnt="5"/>
      <dgm:spPr>
        <a:prstGeom prst="upArrowCallout">
          <a:avLst/>
        </a:prstGeom>
      </dgm:spPr>
      <dgm:t>
        <a:bodyPr/>
        <a:lstStyle/>
        <a:p>
          <a:endParaRPr lang="en-GB"/>
        </a:p>
      </dgm:t>
    </dgm:pt>
    <dgm:pt modelId="{3D22E29B-03A8-4262-BDA7-24F387BDD8BD}" type="pres">
      <dgm:prSet presAssocID="{95F827F0-5170-4B5A-A3C2-8051A2F4332D}" presName="arrow" presStyleLbl="node1" presStyleIdx="3" presStyleCnt="5"/>
      <dgm:spPr/>
      <dgm:t>
        <a:bodyPr/>
        <a:lstStyle/>
        <a:p>
          <a:endParaRPr lang="en-GB"/>
        </a:p>
      </dgm:t>
    </dgm:pt>
    <dgm:pt modelId="{44E196CD-A481-452E-89F2-2F49D8D293B6}" type="pres">
      <dgm:prSet presAssocID="{95F827F0-5170-4B5A-A3C2-8051A2F4332D}" presName="descendantArrow" presStyleCnt="0"/>
      <dgm:spPr/>
    </dgm:pt>
    <dgm:pt modelId="{0A33B9E5-6EFF-45A3-9724-2B2003043694}" type="pres">
      <dgm:prSet presAssocID="{B982F5AF-BA64-4A0B-93EA-3C4D6E303273}" presName="childTextArrow" presStyleLbl="fgAccFollowNode1" presStyleIdx="3" presStyleCnt="7" custScaleX="28727" custScaleY="132604">
        <dgm:presLayoutVars>
          <dgm:bulletEnabled val="1"/>
        </dgm:presLayoutVars>
      </dgm:prSet>
      <dgm:spPr>
        <a:prstGeom prst="rect">
          <a:avLst/>
        </a:prstGeom>
      </dgm:spPr>
      <dgm:t>
        <a:bodyPr/>
        <a:lstStyle/>
        <a:p>
          <a:endParaRPr lang="en-GB"/>
        </a:p>
      </dgm:t>
    </dgm:pt>
    <dgm:pt modelId="{F2BEEF75-16C3-41CC-917C-B0C87610B5E9}" type="pres">
      <dgm:prSet presAssocID="{A4A99684-C14A-47C5-859B-05171622083D}" presName="childTextArrow" presStyleLbl="fgAccFollowNode1" presStyleIdx="4" presStyleCnt="7" custScaleX="28744" custScaleY="108884">
        <dgm:presLayoutVars>
          <dgm:bulletEnabled val="1"/>
        </dgm:presLayoutVars>
      </dgm:prSet>
      <dgm:spPr>
        <a:prstGeom prst="rect">
          <a:avLst/>
        </a:prstGeom>
      </dgm:spPr>
      <dgm:t>
        <a:bodyPr/>
        <a:lstStyle/>
        <a:p>
          <a:endParaRPr lang="en-GB"/>
        </a:p>
      </dgm:t>
    </dgm:pt>
    <dgm:pt modelId="{B6FFF0A0-C22E-4BF4-A8ED-C169EFED8771}" type="pres">
      <dgm:prSet presAssocID="{3C50019A-B23A-4728-A1B5-B8E421AF83B8}" presName="childTextArrow" presStyleLbl="fgAccFollowNode1" presStyleIdx="5" presStyleCnt="7" custLinFactNeighborX="34" custLinFactNeighborY="-4161">
        <dgm:presLayoutVars>
          <dgm:bulletEnabled val="1"/>
        </dgm:presLayoutVars>
      </dgm:prSet>
      <dgm:spPr>
        <a:prstGeom prst="rect">
          <a:avLst/>
        </a:prstGeom>
      </dgm:spPr>
      <dgm:t>
        <a:bodyPr/>
        <a:lstStyle/>
        <a:p>
          <a:endParaRPr lang="en-GB"/>
        </a:p>
      </dgm:t>
    </dgm:pt>
    <dgm:pt modelId="{75337648-A86B-4C3A-8259-0BAFB8CE47C1}" type="pres">
      <dgm:prSet presAssocID="{8E801160-2D64-4F87-8884-0DEEA8741D55}" presName="sp" presStyleCnt="0"/>
      <dgm:spPr/>
    </dgm:pt>
    <dgm:pt modelId="{F850A921-2030-4157-AEF0-A34D0E26923D}" type="pres">
      <dgm:prSet presAssocID="{05A760FE-49F0-4F24-A173-C3AEB329F26B}" presName="arrowAndChildren" presStyleCnt="0"/>
      <dgm:spPr/>
    </dgm:pt>
    <dgm:pt modelId="{FF96FC01-BB1C-4BAA-A28F-4130AF0EF6DB}" type="pres">
      <dgm:prSet presAssocID="{05A760FE-49F0-4F24-A173-C3AEB329F26B}" presName="parentTextArrow" presStyleLbl="node1" presStyleIdx="3" presStyleCnt="5"/>
      <dgm:spPr>
        <a:prstGeom prst="upArrowCallout">
          <a:avLst/>
        </a:prstGeom>
      </dgm:spPr>
      <dgm:t>
        <a:bodyPr/>
        <a:lstStyle/>
        <a:p>
          <a:endParaRPr lang="en-GB"/>
        </a:p>
      </dgm:t>
    </dgm:pt>
    <dgm:pt modelId="{80ADA3F8-8B90-47E2-BC82-80DB1DFE20AC}" type="pres">
      <dgm:prSet presAssocID="{05A760FE-49F0-4F24-A173-C3AEB329F26B}" presName="arrow" presStyleLbl="node1" presStyleIdx="4" presStyleCnt="5"/>
      <dgm:spPr/>
      <dgm:t>
        <a:bodyPr/>
        <a:lstStyle/>
        <a:p>
          <a:endParaRPr lang="en-GB"/>
        </a:p>
      </dgm:t>
    </dgm:pt>
    <dgm:pt modelId="{6EEF4053-B03F-4BB1-AA78-9C54E5A13495}" type="pres">
      <dgm:prSet presAssocID="{05A760FE-49F0-4F24-A173-C3AEB329F26B}" presName="descendantArrow" presStyleCnt="0"/>
      <dgm:spPr/>
    </dgm:pt>
    <dgm:pt modelId="{0DDFB4D3-84D8-4971-BDB4-B6EBCDF579B5}" type="pres">
      <dgm:prSet presAssocID="{CD498A5D-F7C1-4479-ADFE-B1B559FDB141}" presName="childTextArrow" presStyleLbl="fgAccFollowNode1" presStyleIdx="6" presStyleCnt="7">
        <dgm:presLayoutVars>
          <dgm:bulletEnabled val="1"/>
        </dgm:presLayoutVars>
      </dgm:prSet>
      <dgm:spPr>
        <a:prstGeom prst="rect">
          <a:avLst/>
        </a:prstGeom>
      </dgm:spPr>
      <dgm:t>
        <a:bodyPr/>
        <a:lstStyle/>
        <a:p>
          <a:endParaRPr lang="en-GB"/>
        </a:p>
      </dgm:t>
    </dgm:pt>
  </dgm:ptLst>
  <dgm:cxnLst>
    <dgm:cxn modelId="{F92C1E74-DC59-40C1-AD9A-0ECF67A51D34}" srcId="{95F827F0-5170-4B5A-A3C2-8051A2F4332D}" destId="{3C50019A-B23A-4728-A1B5-B8E421AF83B8}" srcOrd="2" destOrd="0" parTransId="{1728EC6F-8D48-4591-AB90-FEAE27890FD2}" sibTransId="{7F35557A-8AC2-4285-85EF-057B6028E30F}"/>
    <dgm:cxn modelId="{A0F7206E-01EF-4111-8D82-1ED8CDCAA997}" srcId="{DA7DEB83-713B-495A-911D-53D6BD5E06D2}" destId="{05A760FE-49F0-4F24-A173-C3AEB329F26B}" srcOrd="0" destOrd="0" parTransId="{0BC0903E-A382-480A-A05A-32BBE19C8908}" sibTransId="{8E801160-2D64-4F87-8884-0DEEA8741D55}"/>
    <dgm:cxn modelId="{F542A980-8CAD-43FD-9765-DDE37A18E0EB}" srcId="{DA7DEB83-713B-495A-911D-53D6BD5E06D2}" destId="{4FAF9816-75BA-4CE4-BCE1-44E543602F4E}" srcOrd="3" destOrd="0" parTransId="{E9B8F8AF-785B-40BD-996D-410585C94847}" sibTransId="{3F07EC27-7FA9-4E8E-8BCB-97C44D1531F6}"/>
    <dgm:cxn modelId="{9481BADC-C895-4EFE-A6AE-4A0EBD127E8B}" type="presOf" srcId="{A4A99684-C14A-47C5-859B-05171622083D}" destId="{F2BEEF75-16C3-41CC-917C-B0C87610B5E9}" srcOrd="0" destOrd="0" presId="urn:microsoft.com/office/officeart/2005/8/layout/process4"/>
    <dgm:cxn modelId="{93CB0946-AC51-4A89-80C6-79B401AF38AE}" type="presOf" srcId="{FCBF2021-CE01-4FB7-81D7-409D8EFCEC13}" destId="{08FCF25D-5C92-424F-A4F8-060A04BA6987}" srcOrd="0" destOrd="0" presId="urn:microsoft.com/office/officeart/2005/8/layout/process4"/>
    <dgm:cxn modelId="{46918632-C9B3-4CAF-819F-9A93DDB4F3D9}" type="presOf" srcId="{DA7DEB83-713B-495A-911D-53D6BD5E06D2}" destId="{7CCE515F-013A-427A-A75A-2B6359DD1689}" srcOrd="0" destOrd="0" presId="urn:microsoft.com/office/officeart/2005/8/layout/process4"/>
    <dgm:cxn modelId="{029418C9-DFCB-44DA-9DE1-722D22D2AA5A}" type="presOf" srcId="{32CF527F-CD8D-467A-AE7E-5CF83F3A1581}" destId="{F971CD11-889B-4D66-AE1F-378C27F44046}" srcOrd="0" destOrd="0" presId="urn:microsoft.com/office/officeart/2005/8/layout/process4"/>
    <dgm:cxn modelId="{0285F19A-E8DF-4E8D-88C1-7BBAF41BF72F}" srcId="{DA7DEB83-713B-495A-911D-53D6BD5E06D2}" destId="{BB5364D5-C7BC-437C-994B-91E28DF3924C}" srcOrd="2" destOrd="0" parTransId="{3B78BA70-C8BF-4500-BCFE-D0984DC47F46}" sibTransId="{02154CC5-86B2-4180-A1CC-93F2AE683128}"/>
    <dgm:cxn modelId="{C9E89D5F-8F37-44C3-8332-6011CFC77277}" type="presOf" srcId="{BB5364D5-C7BC-437C-994B-91E28DF3924C}" destId="{BE070D21-1779-48FC-85C1-ACE4E98B4050}" srcOrd="1" destOrd="0" presId="urn:microsoft.com/office/officeart/2005/8/layout/process4"/>
    <dgm:cxn modelId="{020BC80E-5D98-49D1-8AA6-4BEA726DE497}" srcId="{BB5364D5-C7BC-437C-994B-91E28DF3924C}" destId="{A4C22DDF-0897-4575-9D61-0D9F150DE92E}" srcOrd="0" destOrd="0" parTransId="{07AB3796-EEE6-48F6-A129-258E96CF5AA8}" sibTransId="{B2D1FA7F-D71F-4F4C-9347-01483E3D20FE}"/>
    <dgm:cxn modelId="{86FDAAEC-E58C-4371-9339-95A1AE3E625D}" srcId="{05A760FE-49F0-4F24-A173-C3AEB329F26B}" destId="{CD498A5D-F7C1-4479-ADFE-B1B559FDB141}" srcOrd="0" destOrd="0" parTransId="{0EA7D545-C15B-400D-A306-0F54482308F7}" sibTransId="{13A87DDB-EFA1-4481-B6DF-5DD019A83AE8}"/>
    <dgm:cxn modelId="{A6BB44C7-BBE1-4B9B-8C66-644D1DE3CB38}" srcId="{DA7DEB83-713B-495A-911D-53D6BD5E06D2}" destId="{32CF527F-CD8D-467A-AE7E-5CF83F3A1581}" srcOrd="4" destOrd="0" parTransId="{C3FE6DF8-B890-44B6-9BD0-7D94A64D71D8}" sibTransId="{09C38C60-B97A-435B-B890-B36A80ABF006}"/>
    <dgm:cxn modelId="{CA91001B-1D7A-419A-9050-3ED3CCDC5A8A}" srcId="{BB5364D5-C7BC-437C-994B-91E28DF3924C}" destId="{DABFC63A-2607-4513-98FA-23B225F53B3E}" srcOrd="2" destOrd="0" parTransId="{7D3858C5-7800-4144-9A92-D4A5DDD6C311}" sibTransId="{020E4788-891C-40B1-A00D-609C09B737B8}"/>
    <dgm:cxn modelId="{083E6FE0-9560-40C7-A0A8-7D074280AA32}" srcId="{BB5364D5-C7BC-437C-994B-91E28DF3924C}" destId="{FCBF2021-CE01-4FB7-81D7-409D8EFCEC13}" srcOrd="1" destOrd="0" parTransId="{E6C15C6D-0904-4F7F-A2A8-E104C103BDD3}" sibTransId="{6C597BD3-1555-4703-A0F1-A6EFFD6C5634}"/>
    <dgm:cxn modelId="{3CB8C0F9-927F-4173-ADD1-152DBC135DA9}" type="presOf" srcId="{CD498A5D-F7C1-4479-ADFE-B1B559FDB141}" destId="{0DDFB4D3-84D8-4971-BDB4-B6EBCDF579B5}" srcOrd="0" destOrd="0" presId="urn:microsoft.com/office/officeart/2005/8/layout/process4"/>
    <dgm:cxn modelId="{83EAD196-3188-4A18-B905-F82E47FF7B54}" type="presOf" srcId="{BB5364D5-C7BC-437C-994B-91E28DF3924C}" destId="{7B1E97F3-19C6-4BD3-A2A4-227A492024F2}" srcOrd="0" destOrd="0" presId="urn:microsoft.com/office/officeart/2005/8/layout/process4"/>
    <dgm:cxn modelId="{CE7023F5-42C8-4DF5-93A3-5A5FB0C20224}" srcId="{95F827F0-5170-4B5A-A3C2-8051A2F4332D}" destId="{B982F5AF-BA64-4A0B-93EA-3C4D6E303273}" srcOrd="0" destOrd="0" parTransId="{5F4EAE0D-4C9B-46FD-9EAB-E12D2252B323}" sibTransId="{D5C758CC-82F5-48EC-8A7D-5342BA14536C}"/>
    <dgm:cxn modelId="{B2A4D9D5-DCF6-48BC-ADD5-5855BC9976B1}" type="presOf" srcId="{B982F5AF-BA64-4A0B-93EA-3C4D6E303273}" destId="{0A33B9E5-6EFF-45A3-9724-2B2003043694}" srcOrd="0" destOrd="0" presId="urn:microsoft.com/office/officeart/2005/8/layout/process4"/>
    <dgm:cxn modelId="{5E28F46C-F77A-4B66-B26F-C80D955BF6B5}" type="presOf" srcId="{95F827F0-5170-4B5A-A3C2-8051A2F4332D}" destId="{E25D3860-7284-406E-9CBC-2E25E81A73E4}" srcOrd="0" destOrd="0" presId="urn:microsoft.com/office/officeart/2005/8/layout/process4"/>
    <dgm:cxn modelId="{300A8D7D-FA68-4C5E-9CBD-9F4E8AC6C439}" type="presOf" srcId="{05A760FE-49F0-4F24-A173-C3AEB329F26B}" destId="{80ADA3F8-8B90-47E2-BC82-80DB1DFE20AC}" srcOrd="1" destOrd="0" presId="urn:microsoft.com/office/officeart/2005/8/layout/process4"/>
    <dgm:cxn modelId="{C3FAEF9D-4EC7-42A1-9FB4-E09AC9214848}" srcId="{95F827F0-5170-4B5A-A3C2-8051A2F4332D}" destId="{A4A99684-C14A-47C5-859B-05171622083D}" srcOrd="1" destOrd="0" parTransId="{1B4FEAEA-ED9E-487D-A3C2-82E52AA5431F}" sibTransId="{FBF98A91-7F4A-4C71-9C81-9DA6C99ED7D6}"/>
    <dgm:cxn modelId="{B0A1C3E3-8D17-4AED-AAEF-F1418120F42E}" type="presOf" srcId="{DABFC63A-2607-4513-98FA-23B225F53B3E}" destId="{F6A7CC11-1092-4DC7-89C7-32BB286BA553}" srcOrd="0" destOrd="0" presId="urn:microsoft.com/office/officeart/2005/8/layout/process4"/>
    <dgm:cxn modelId="{F62D87A0-B1E0-47CB-A966-C335622698AE}" type="presOf" srcId="{A4C22DDF-0897-4575-9D61-0D9F150DE92E}" destId="{E470A60C-FF92-493F-90C7-0BFDC9B98F1C}" srcOrd="0" destOrd="0" presId="urn:microsoft.com/office/officeart/2005/8/layout/process4"/>
    <dgm:cxn modelId="{02168A7E-DC30-4445-B949-4516DFBE21E1}" type="presOf" srcId="{05A760FE-49F0-4F24-A173-C3AEB329F26B}" destId="{FF96FC01-BB1C-4BAA-A28F-4130AF0EF6DB}" srcOrd="0" destOrd="0" presId="urn:microsoft.com/office/officeart/2005/8/layout/process4"/>
    <dgm:cxn modelId="{058C91DE-41C2-43C1-8E0A-F61F3D033076}" srcId="{DA7DEB83-713B-495A-911D-53D6BD5E06D2}" destId="{95F827F0-5170-4B5A-A3C2-8051A2F4332D}" srcOrd="1" destOrd="0" parTransId="{7F793C17-8EBF-42D6-A8D1-71878B704D80}" sibTransId="{11E56AAC-56A9-4D0D-982E-FEB8158EF7BB}"/>
    <dgm:cxn modelId="{DE54CE5D-5BA8-4F20-9DC2-D3470E70244E}" type="presOf" srcId="{4FAF9816-75BA-4CE4-BCE1-44E543602F4E}" destId="{59459493-9638-452D-A3F0-921D53EB71A6}" srcOrd="0" destOrd="0" presId="urn:microsoft.com/office/officeart/2005/8/layout/process4"/>
    <dgm:cxn modelId="{1C414453-16BF-48B6-997D-A58F1A7BCCEF}" type="presOf" srcId="{3C50019A-B23A-4728-A1B5-B8E421AF83B8}" destId="{B6FFF0A0-C22E-4BF4-A8ED-C169EFED8771}" srcOrd="0" destOrd="0" presId="urn:microsoft.com/office/officeart/2005/8/layout/process4"/>
    <dgm:cxn modelId="{171A97BB-225B-4783-9446-266D0D665F1C}" type="presOf" srcId="{95F827F0-5170-4B5A-A3C2-8051A2F4332D}" destId="{3D22E29B-03A8-4262-BDA7-24F387BDD8BD}" srcOrd="1" destOrd="0" presId="urn:microsoft.com/office/officeart/2005/8/layout/process4"/>
    <dgm:cxn modelId="{A1D119FC-FF36-4C30-B219-0DC339971070}" type="presParOf" srcId="{7CCE515F-013A-427A-A75A-2B6359DD1689}" destId="{6CA47461-9933-4644-B802-5EBAB6A449EE}" srcOrd="0" destOrd="0" presId="urn:microsoft.com/office/officeart/2005/8/layout/process4"/>
    <dgm:cxn modelId="{968A2708-6C20-4CB0-915C-305F2439B42A}" type="presParOf" srcId="{6CA47461-9933-4644-B802-5EBAB6A449EE}" destId="{F971CD11-889B-4D66-AE1F-378C27F44046}" srcOrd="0" destOrd="0" presId="urn:microsoft.com/office/officeart/2005/8/layout/process4"/>
    <dgm:cxn modelId="{73358EE6-5E59-4852-B455-CB2303002985}" type="presParOf" srcId="{7CCE515F-013A-427A-A75A-2B6359DD1689}" destId="{0779CBDB-81BD-4C19-81BE-385BEB09F41E}" srcOrd="1" destOrd="0" presId="urn:microsoft.com/office/officeart/2005/8/layout/process4"/>
    <dgm:cxn modelId="{DFC33655-F89A-4DE4-B37E-FD517DBF7D1C}" type="presParOf" srcId="{7CCE515F-013A-427A-A75A-2B6359DD1689}" destId="{2A11286C-C716-4567-A08A-7B0B214FBC23}" srcOrd="2" destOrd="0" presId="urn:microsoft.com/office/officeart/2005/8/layout/process4"/>
    <dgm:cxn modelId="{E08A1AD1-E3C5-463C-8CAF-CA8E1A67C43B}" type="presParOf" srcId="{2A11286C-C716-4567-A08A-7B0B214FBC23}" destId="{59459493-9638-452D-A3F0-921D53EB71A6}" srcOrd="0" destOrd="0" presId="urn:microsoft.com/office/officeart/2005/8/layout/process4"/>
    <dgm:cxn modelId="{9DA9C52A-3A32-47C3-B8AA-C562D4F171AF}" type="presParOf" srcId="{7CCE515F-013A-427A-A75A-2B6359DD1689}" destId="{8E8C8C4F-ADFC-4C04-A15C-E2C92A17563C}" srcOrd="3" destOrd="0" presId="urn:microsoft.com/office/officeart/2005/8/layout/process4"/>
    <dgm:cxn modelId="{68008226-7344-4AE6-A033-108D878566D7}" type="presParOf" srcId="{7CCE515F-013A-427A-A75A-2B6359DD1689}" destId="{E135EEAA-96B7-4CA4-A6EE-2420FDE1EB5C}" srcOrd="4" destOrd="0" presId="urn:microsoft.com/office/officeart/2005/8/layout/process4"/>
    <dgm:cxn modelId="{3C2AFF1D-B12A-42A0-87A7-4EBFE0582A33}" type="presParOf" srcId="{E135EEAA-96B7-4CA4-A6EE-2420FDE1EB5C}" destId="{7B1E97F3-19C6-4BD3-A2A4-227A492024F2}" srcOrd="0" destOrd="0" presId="urn:microsoft.com/office/officeart/2005/8/layout/process4"/>
    <dgm:cxn modelId="{E30EAD0F-FA8E-4F38-80F2-22A4609F14E6}" type="presParOf" srcId="{E135EEAA-96B7-4CA4-A6EE-2420FDE1EB5C}" destId="{BE070D21-1779-48FC-85C1-ACE4E98B4050}" srcOrd="1" destOrd="0" presId="urn:microsoft.com/office/officeart/2005/8/layout/process4"/>
    <dgm:cxn modelId="{CCD845D4-D482-4DB3-B112-7BA889B7C425}" type="presParOf" srcId="{E135EEAA-96B7-4CA4-A6EE-2420FDE1EB5C}" destId="{F28A8E36-1C78-4AF6-890F-D32F28726D9F}" srcOrd="2" destOrd="0" presId="urn:microsoft.com/office/officeart/2005/8/layout/process4"/>
    <dgm:cxn modelId="{59678CF9-DC32-4A78-9CDF-35F2E0B23E2D}" type="presParOf" srcId="{F28A8E36-1C78-4AF6-890F-D32F28726D9F}" destId="{E470A60C-FF92-493F-90C7-0BFDC9B98F1C}" srcOrd="0" destOrd="0" presId="urn:microsoft.com/office/officeart/2005/8/layout/process4"/>
    <dgm:cxn modelId="{CBACA214-4CA0-4B7B-8549-291CB33E490D}" type="presParOf" srcId="{F28A8E36-1C78-4AF6-890F-D32F28726D9F}" destId="{08FCF25D-5C92-424F-A4F8-060A04BA6987}" srcOrd="1" destOrd="0" presId="urn:microsoft.com/office/officeart/2005/8/layout/process4"/>
    <dgm:cxn modelId="{F6EE710F-8BD0-4AC2-8E15-006ED2732B4E}" type="presParOf" srcId="{F28A8E36-1C78-4AF6-890F-D32F28726D9F}" destId="{F6A7CC11-1092-4DC7-89C7-32BB286BA553}" srcOrd="2" destOrd="0" presId="urn:microsoft.com/office/officeart/2005/8/layout/process4"/>
    <dgm:cxn modelId="{0534E317-1A92-4745-A500-599BFB150564}" type="presParOf" srcId="{7CCE515F-013A-427A-A75A-2B6359DD1689}" destId="{C0A3531E-F1BF-4ABE-AADF-9C7FEA7AA931}" srcOrd="5" destOrd="0" presId="urn:microsoft.com/office/officeart/2005/8/layout/process4"/>
    <dgm:cxn modelId="{7AF3BF54-4313-436D-BDC4-988322116F3C}" type="presParOf" srcId="{7CCE515F-013A-427A-A75A-2B6359DD1689}" destId="{071D4169-0F4F-404B-9633-CF173399271B}" srcOrd="6" destOrd="0" presId="urn:microsoft.com/office/officeart/2005/8/layout/process4"/>
    <dgm:cxn modelId="{67C747DC-5215-45BD-BC11-C09373A6E2A4}" type="presParOf" srcId="{071D4169-0F4F-404B-9633-CF173399271B}" destId="{E25D3860-7284-406E-9CBC-2E25E81A73E4}" srcOrd="0" destOrd="0" presId="urn:microsoft.com/office/officeart/2005/8/layout/process4"/>
    <dgm:cxn modelId="{35EEDE00-B301-4B37-AB03-7F34D59DFB7C}" type="presParOf" srcId="{071D4169-0F4F-404B-9633-CF173399271B}" destId="{3D22E29B-03A8-4262-BDA7-24F387BDD8BD}" srcOrd="1" destOrd="0" presId="urn:microsoft.com/office/officeart/2005/8/layout/process4"/>
    <dgm:cxn modelId="{D80F1D3A-9A3A-4A1F-9FB2-99D5E4BB65B5}" type="presParOf" srcId="{071D4169-0F4F-404B-9633-CF173399271B}" destId="{44E196CD-A481-452E-89F2-2F49D8D293B6}" srcOrd="2" destOrd="0" presId="urn:microsoft.com/office/officeart/2005/8/layout/process4"/>
    <dgm:cxn modelId="{6D9C92A6-AA43-4FD4-973B-06F2BE19E3AA}" type="presParOf" srcId="{44E196CD-A481-452E-89F2-2F49D8D293B6}" destId="{0A33B9E5-6EFF-45A3-9724-2B2003043694}" srcOrd="0" destOrd="0" presId="urn:microsoft.com/office/officeart/2005/8/layout/process4"/>
    <dgm:cxn modelId="{34B94A2C-CF7D-4921-9C9A-B174308BB93C}" type="presParOf" srcId="{44E196CD-A481-452E-89F2-2F49D8D293B6}" destId="{F2BEEF75-16C3-41CC-917C-B0C87610B5E9}" srcOrd="1" destOrd="0" presId="urn:microsoft.com/office/officeart/2005/8/layout/process4"/>
    <dgm:cxn modelId="{7F652CBE-C62A-43BE-A345-0FEADFB4A191}" type="presParOf" srcId="{44E196CD-A481-452E-89F2-2F49D8D293B6}" destId="{B6FFF0A0-C22E-4BF4-A8ED-C169EFED8771}" srcOrd="2" destOrd="0" presId="urn:microsoft.com/office/officeart/2005/8/layout/process4"/>
    <dgm:cxn modelId="{1EAFBE69-7AB5-44DA-90DF-616B793203DF}" type="presParOf" srcId="{7CCE515F-013A-427A-A75A-2B6359DD1689}" destId="{75337648-A86B-4C3A-8259-0BAFB8CE47C1}" srcOrd="7" destOrd="0" presId="urn:microsoft.com/office/officeart/2005/8/layout/process4"/>
    <dgm:cxn modelId="{C3FC3A6C-9E49-44B0-8D73-A4A9979A2C8C}" type="presParOf" srcId="{7CCE515F-013A-427A-A75A-2B6359DD1689}" destId="{F850A921-2030-4157-AEF0-A34D0E26923D}" srcOrd="8" destOrd="0" presId="urn:microsoft.com/office/officeart/2005/8/layout/process4"/>
    <dgm:cxn modelId="{BA6E5874-6720-43D4-8141-E0BC9CBA954F}" type="presParOf" srcId="{F850A921-2030-4157-AEF0-A34D0E26923D}" destId="{FF96FC01-BB1C-4BAA-A28F-4130AF0EF6DB}" srcOrd="0" destOrd="0" presId="urn:microsoft.com/office/officeart/2005/8/layout/process4"/>
    <dgm:cxn modelId="{A2F28A27-FE65-4A57-A067-1051BD1D5F28}" type="presParOf" srcId="{F850A921-2030-4157-AEF0-A34D0E26923D}" destId="{80ADA3F8-8B90-47E2-BC82-80DB1DFE20AC}" srcOrd="1" destOrd="0" presId="urn:microsoft.com/office/officeart/2005/8/layout/process4"/>
    <dgm:cxn modelId="{42141790-4AF3-443B-8292-C46F5F355206}" type="presParOf" srcId="{F850A921-2030-4157-AEF0-A34D0E26923D}" destId="{6EEF4053-B03F-4BB1-AA78-9C54E5A13495}" srcOrd="2" destOrd="0" presId="urn:microsoft.com/office/officeart/2005/8/layout/process4"/>
    <dgm:cxn modelId="{BCA57030-26FF-4B7B-8804-D779182621B5}" type="presParOf" srcId="{6EEF4053-B03F-4BB1-AA78-9C54E5A13495}" destId="{0DDFB4D3-84D8-4971-BDB4-B6EBCDF579B5}" srcOrd="0" destOrd="0" presId="urn:microsoft.com/office/officeart/2005/8/layout/process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BC2FB6-C10C-4E66-8C8C-136C24DEF8B8}"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97DDD7B2-2858-4E69-BC3D-474694204312}">
      <dgm:prSet phldrT="[Text]"/>
      <dgm:spPr>
        <a:xfrm>
          <a:off x="2382379" y="1239379"/>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AROMANTIC COFFEE SHOP</a:t>
          </a:r>
        </a:p>
      </dgm:t>
    </dgm:pt>
    <dgm:pt modelId="{09165249-D010-476B-AEC0-F38EF65ABCA9}" type="parTrans" cxnId="{64CEC1FD-528B-4D56-906E-6F297A6E44B6}">
      <dgm:prSet/>
      <dgm:spPr/>
      <dgm:t>
        <a:bodyPr/>
        <a:lstStyle/>
        <a:p>
          <a:endParaRPr lang="en-US"/>
        </a:p>
      </dgm:t>
    </dgm:pt>
    <dgm:pt modelId="{83372DBB-88EE-400E-A68F-959042D1F418}" type="sibTrans" cxnId="{64CEC1FD-528B-4D56-906E-6F297A6E44B6}">
      <dgm:prSet/>
      <dgm:spPr/>
      <dgm:t>
        <a:bodyPr/>
        <a:lstStyle/>
        <a:p>
          <a:endParaRPr lang="en-US"/>
        </a:p>
      </dgm:t>
    </dgm:pt>
    <dgm:pt modelId="{F751BD68-9CF5-4AE4-AFC3-65E2F34EC01C}">
      <dgm:prSet phldrT="[Text]"/>
      <dgm:spPr>
        <a:xfrm>
          <a:off x="2382379" y="12141"/>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The Sponsor</a:t>
          </a:r>
        </a:p>
      </dgm:t>
    </dgm:pt>
    <dgm:pt modelId="{EA477741-400A-4959-8D5C-437E53F75B57}" type="parTrans" cxnId="{882E9A9C-4F2B-49F4-9B4C-AE949B813C3B}">
      <dgm:prSet/>
      <dgm:spPr>
        <a:xfrm rot="16200000">
          <a:off x="2490401" y="974743"/>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57C82601-6ADE-48F7-81DA-84DD7E4947E6}" type="sibTrans" cxnId="{882E9A9C-4F2B-49F4-9B4C-AE949B813C3B}">
      <dgm:prSet/>
      <dgm:spPr/>
      <dgm:t>
        <a:bodyPr/>
        <a:lstStyle/>
        <a:p>
          <a:endParaRPr lang="en-US"/>
        </a:p>
      </dgm:t>
    </dgm:pt>
    <dgm:pt modelId="{8FC2A6C3-6010-4B3A-872F-C907B07EEAEE}">
      <dgm:prSet phldrT="[Text]"/>
      <dgm:spPr>
        <a:xfrm>
          <a:off x="3250167" y="371591"/>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Shop manager</a:t>
          </a:r>
        </a:p>
      </dgm:t>
    </dgm:pt>
    <dgm:pt modelId="{6F78AD3C-3E25-46EE-B1EF-118668E876B3}" type="parTrans" cxnId="{09724291-DB7A-4E34-8137-E9831D7B6681}">
      <dgm:prSet/>
      <dgm:spPr>
        <a:xfrm rot="18900000">
          <a:off x="2924295" y="1154468"/>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970D7F83-8FAF-4637-A6C0-7D5678226475}" type="sibTrans" cxnId="{09724291-DB7A-4E34-8137-E9831D7B6681}">
      <dgm:prSet/>
      <dgm:spPr/>
      <dgm:t>
        <a:bodyPr/>
        <a:lstStyle/>
        <a:p>
          <a:endParaRPr lang="en-US"/>
        </a:p>
      </dgm:t>
    </dgm:pt>
    <dgm:pt modelId="{AFAB09EC-4924-4E72-8C44-3B2B911B86C1}">
      <dgm:prSet phldrT="[Text]"/>
      <dgm:spPr>
        <a:xfrm>
          <a:off x="3609617" y="1239379"/>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Aromantic coffee shop servers.</a:t>
          </a:r>
        </a:p>
      </dgm:t>
    </dgm:pt>
    <dgm:pt modelId="{693722CD-96BB-4105-9E6B-FF0BB29AF0F1}" type="parTrans" cxnId="{C0BEF683-1248-4CEC-9660-133AA427D92C}">
      <dgm:prSet/>
      <dgm:spPr>
        <a:xfrm>
          <a:off x="3104020" y="1588362"/>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9E0A2D22-BBB2-408F-85A6-0C5FA143DDA9}" type="sibTrans" cxnId="{C0BEF683-1248-4CEC-9660-133AA427D92C}">
      <dgm:prSet/>
      <dgm:spPr/>
      <dgm:t>
        <a:bodyPr/>
        <a:lstStyle/>
        <a:p>
          <a:endParaRPr lang="en-US"/>
        </a:p>
      </dgm:t>
    </dgm:pt>
    <dgm:pt modelId="{A55D5CF3-B6E7-491B-9456-42F8F94188E5}">
      <dgm:prSet phldrT="[Text]"/>
      <dgm:spPr>
        <a:xfrm>
          <a:off x="3250167" y="2107167"/>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the Potential Customers</a:t>
          </a:r>
        </a:p>
      </dgm:t>
    </dgm:pt>
    <dgm:pt modelId="{73D921BC-6EAC-4A66-BF33-771657879B4E}" type="parTrans" cxnId="{79D21FB1-88A3-4C05-BE23-83B3011A8470}">
      <dgm:prSet/>
      <dgm:spPr>
        <a:xfrm rot="2700000">
          <a:off x="2924295" y="2022256"/>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2CFA8E3F-B214-4186-AC41-06E12C800D20}" type="sibTrans" cxnId="{79D21FB1-88A3-4C05-BE23-83B3011A8470}">
      <dgm:prSet/>
      <dgm:spPr/>
      <dgm:t>
        <a:bodyPr/>
        <a:lstStyle/>
        <a:p>
          <a:endParaRPr lang="en-US"/>
        </a:p>
      </dgm:t>
    </dgm:pt>
    <dgm:pt modelId="{359EC3BC-FD9B-4956-B56C-61905D23E23E}">
      <dgm:prSet/>
      <dgm:spPr>
        <a:xfrm>
          <a:off x="2382379" y="2466617"/>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Procument officers</a:t>
          </a:r>
        </a:p>
      </dgm:t>
    </dgm:pt>
    <dgm:pt modelId="{A61D1537-1301-43BB-9826-B160D4D74380}" type="parTrans" cxnId="{AB8B5204-C058-41ED-9284-D37E8DEDA37A}">
      <dgm:prSet/>
      <dgm:spPr>
        <a:xfrm rot="5400000">
          <a:off x="2490401" y="2201980"/>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C1976B32-A4C9-4738-B232-9CF12895FD64}" type="sibTrans" cxnId="{AB8B5204-C058-41ED-9284-D37E8DEDA37A}">
      <dgm:prSet/>
      <dgm:spPr/>
      <dgm:t>
        <a:bodyPr/>
        <a:lstStyle/>
        <a:p>
          <a:endParaRPr lang="en-US"/>
        </a:p>
      </dgm:t>
    </dgm:pt>
    <dgm:pt modelId="{7C3BB430-D7CC-40DB-AC4E-EBE2EE24AFDC}">
      <dgm:prSet/>
      <dgm:spPr>
        <a:xfrm>
          <a:off x="1514591" y="2107167"/>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Aromantic coffee shop cashiers</a:t>
          </a:r>
        </a:p>
      </dgm:t>
    </dgm:pt>
    <dgm:pt modelId="{D4A3A64E-4D51-4F95-A68D-8583A5F216EE}" type="parTrans" cxnId="{FCB495D0-FB2C-4B2C-B90F-04BA3F523D44}">
      <dgm:prSet/>
      <dgm:spPr>
        <a:xfrm rot="8100000">
          <a:off x="2056507" y="2022256"/>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D7B6660C-5E42-4E22-A1EB-D966B2392E56}" type="sibTrans" cxnId="{FCB495D0-FB2C-4B2C-B90F-04BA3F523D44}">
      <dgm:prSet/>
      <dgm:spPr/>
      <dgm:t>
        <a:bodyPr/>
        <a:lstStyle/>
        <a:p>
          <a:endParaRPr lang="en-US"/>
        </a:p>
      </dgm:t>
    </dgm:pt>
    <dgm:pt modelId="{3CBCA3E6-2B65-41D3-891D-CDE52F7B511E}">
      <dgm:prSet/>
      <dgm:spPr>
        <a:xfrm>
          <a:off x="1155141" y="1239379"/>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Governemnt regulators</a:t>
          </a:r>
        </a:p>
      </dgm:t>
    </dgm:pt>
    <dgm:pt modelId="{5F47CFD5-820A-4E44-BC49-483E179C1327}" type="parTrans" cxnId="{EC518E95-021F-4F3F-9293-4FF131F7BC61}">
      <dgm:prSet/>
      <dgm:spPr>
        <a:xfrm rot="10800000">
          <a:off x="1876782" y="1588362"/>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D4BFB236-B43F-4F92-8D10-F8358C29990D}" type="sibTrans" cxnId="{EC518E95-021F-4F3F-9293-4FF131F7BC61}">
      <dgm:prSet/>
      <dgm:spPr/>
      <dgm:t>
        <a:bodyPr/>
        <a:lstStyle/>
        <a:p>
          <a:endParaRPr lang="en-US"/>
        </a:p>
      </dgm:t>
    </dgm:pt>
    <dgm:pt modelId="{9900BC8E-59C0-4C51-A9B3-EAF2927AD0AB}">
      <dgm:prSet/>
      <dgm:spPr>
        <a:xfrm>
          <a:off x="1514591" y="371591"/>
          <a:ext cx="721640" cy="72164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Other interest groups.</a:t>
          </a:r>
        </a:p>
      </dgm:t>
    </dgm:pt>
    <dgm:pt modelId="{BCA5C0DE-D24F-4BA3-B853-0681B8BBF7C9}" type="parTrans" cxnId="{BF9F67B7-A5F0-4CC5-B1FC-6F07CA7CAA2C}">
      <dgm:prSet/>
      <dgm:spPr>
        <a:xfrm rot="13500000">
          <a:off x="2056507" y="1154468"/>
          <a:ext cx="505596" cy="23675"/>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5B4C8E3E-1763-4F6F-BF9C-7E0DC6C884F7}" type="sibTrans" cxnId="{BF9F67B7-A5F0-4CC5-B1FC-6F07CA7CAA2C}">
      <dgm:prSet/>
      <dgm:spPr/>
      <dgm:t>
        <a:bodyPr/>
        <a:lstStyle/>
        <a:p>
          <a:endParaRPr lang="en-US"/>
        </a:p>
      </dgm:t>
    </dgm:pt>
    <dgm:pt modelId="{0F606F8E-C6FC-469F-B31B-7A5D5DA90789}" type="pres">
      <dgm:prSet presAssocID="{9ABC2FB6-C10C-4E66-8C8C-136C24DEF8B8}" presName="cycle" presStyleCnt="0">
        <dgm:presLayoutVars>
          <dgm:chMax val="1"/>
          <dgm:dir/>
          <dgm:animLvl val="ctr"/>
          <dgm:resizeHandles val="exact"/>
        </dgm:presLayoutVars>
      </dgm:prSet>
      <dgm:spPr/>
      <dgm:t>
        <a:bodyPr/>
        <a:lstStyle/>
        <a:p>
          <a:endParaRPr lang="en-GB"/>
        </a:p>
      </dgm:t>
    </dgm:pt>
    <dgm:pt modelId="{BB01D6E7-3EDA-4EF8-9D90-81CA8C123576}" type="pres">
      <dgm:prSet presAssocID="{97DDD7B2-2858-4E69-BC3D-474694204312}" presName="centerShape" presStyleLbl="node0" presStyleIdx="0" presStyleCnt="1"/>
      <dgm:spPr>
        <a:prstGeom prst="ellipse">
          <a:avLst/>
        </a:prstGeom>
      </dgm:spPr>
      <dgm:t>
        <a:bodyPr/>
        <a:lstStyle/>
        <a:p>
          <a:endParaRPr lang="en-GB"/>
        </a:p>
      </dgm:t>
    </dgm:pt>
    <dgm:pt modelId="{2F8D75EA-D98D-4008-947E-1CD7739D8FAA}" type="pres">
      <dgm:prSet presAssocID="{EA477741-400A-4959-8D5C-437E53F75B57}" presName="Name9" presStyleLbl="parChTrans1D2" presStyleIdx="0" presStyleCnt="8"/>
      <dgm:spPr>
        <a:custGeom>
          <a:avLst/>
          <a:gdLst/>
          <a:ahLst/>
          <a:cxnLst/>
          <a:rect l="0" t="0" r="0" b="0"/>
          <a:pathLst>
            <a:path>
              <a:moveTo>
                <a:pt x="0" y="11837"/>
              </a:moveTo>
              <a:lnTo>
                <a:pt x="505596" y="11837"/>
              </a:lnTo>
            </a:path>
          </a:pathLst>
        </a:custGeom>
      </dgm:spPr>
      <dgm:t>
        <a:bodyPr/>
        <a:lstStyle/>
        <a:p>
          <a:endParaRPr lang="en-GB"/>
        </a:p>
      </dgm:t>
    </dgm:pt>
    <dgm:pt modelId="{3404A8C9-B4E6-419D-BAF1-2629B5F584EC}" type="pres">
      <dgm:prSet presAssocID="{EA477741-400A-4959-8D5C-437E53F75B57}" presName="connTx" presStyleLbl="parChTrans1D2" presStyleIdx="0" presStyleCnt="8"/>
      <dgm:spPr/>
      <dgm:t>
        <a:bodyPr/>
        <a:lstStyle/>
        <a:p>
          <a:endParaRPr lang="en-GB"/>
        </a:p>
      </dgm:t>
    </dgm:pt>
    <dgm:pt modelId="{79AE6499-3BCD-4A53-A1BF-00CEFF123EE4}" type="pres">
      <dgm:prSet presAssocID="{F751BD68-9CF5-4AE4-AFC3-65E2F34EC01C}" presName="node" presStyleLbl="node1" presStyleIdx="0" presStyleCnt="8">
        <dgm:presLayoutVars>
          <dgm:bulletEnabled val="1"/>
        </dgm:presLayoutVars>
      </dgm:prSet>
      <dgm:spPr>
        <a:prstGeom prst="ellipse">
          <a:avLst/>
        </a:prstGeom>
      </dgm:spPr>
      <dgm:t>
        <a:bodyPr/>
        <a:lstStyle/>
        <a:p>
          <a:endParaRPr lang="en-GB"/>
        </a:p>
      </dgm:t>
    </dgm:pt>
    <dgm:pt modelId="{6852246F-A58B-4BAA-BCE8-8D9EE28F8306}" type="pres">
      <dgm:prSet presAssocID="{6F78AD3C-3E25-46EE-B1EF-118668E876B3}" presName="Name9" presStyleLbl="parChTrans1D2" presStyleIdx="1" presStyleCnt="8"/>
      <dgm:spPr>
        <a:custGeom>
          <a:avLst/>
          <a:gdLst/>
          <a:ahLst/>
          <a:cxnLst/>
          <a:rect l="0" t="0" r="0" b="0"/>
          <a:pathLst>
            <a:path>
              <a:moveTo>
                <a:pt x="0" y="11837"/>
              </a:moveTo>
              <a:lnTo>
                <a:pt x="505596" y="11837"/>
              </a:lnTo>
            </a:path>
          </a:pathLst>
        </a:custGeom>
      </dgm:spPr>
      <dgm:t>
        <a:bodyPr/>
        <a:lstStyle/>
        <a:p>
          <a:endParaRPr lang="en-GB"/>
        </a:p>
      </dgm:t>
    </dgm:pt>
    <dgm:pt modelId="{82797C28-1C07-4438-9930-DEDB6C6C6BB4}" type="pres">
      <dgm:prSet presAssocID="{6F78AD3C-3E25-46EE-B1EF-118668E876B3}" presName="connTx" presStyleLbl="parChTrans1D2" presStyleIdx="1" presStyleCnt="8"/>
      <dgm:spPr/>
      <dgm:t>
        <a:bodyPr/>
        <a:lstStyle/>
        <a:p>
          <a:endParaRPr lang="en-GB"/>
        </a:p>
      </dgm:t>
    </dgm:pt>
    <dgm:pt modelId="{D2E19AAF-3CF9-4A9D-926E-3DB73B70F15D}" type="pres">
      <dgm:prSet presAssocID="{8FC2A6C3-6010-4B3A-872F-C907B07EEAEE}" presName="node" presStyleLbl="node1" presStyleIdx="1" presStyleCnt="8">
        <dgm:presLayoutVars>
          <dgm:bulletEnabled val="1"/>
        </dgm:presLayoutVars>
      </dgm:prSet>
      <dgm:spPr>
        <a:prstGeom prst="ellipse">
          <a:avLst/>
        </a:prstGeom>
      </dgm:spPr>
      <dgm:t>
        <a:bodyPr/>
        <a:lstStyle/>
        <a:p>
          <a:endParaRPr lang="en-GB"/>
        </a:p>
      </dgm:t>
    </dgm:pt>
    <dgm:pt modelId="{AEB9A28D-A431-41E8-99B4-73C7AEF0B848}" type="pres">
      <dgm:prSet presAssocID="{693722CD-96BB-4105-9E6B-FF0BB29AF0F1}" presName="Name9" presStyleLbl="parChTrans1D2" presStyleIdx="2" presStyleCnt="8"/>
      <dgm:spPr>
        <a:custGeom>
          <a:avLst/>
          <a:gdLst/>
          <a:ahLst/>
          <a:cxnLst/>
          <a:rect l="0" t="0" r="0" b="0"/>
          <a:pathLst>
            <a:path>
              <a:moveTo>
                <a:pt x="0" y="11837"/>
              </a:moveTo>
              <a:lnTo>
                <a:pt x="505596" y="11837"/>
              </a:lnTo>
            </a:path>
          </a:pathLst>
        </a:custGeom>
      </dgm:spPr>
      <dgm:t>
        <a:bodyPr/>
        <a:lstStyle/>
        <a:p>
          <a:endParaRPr lang="en-GB"/>
        </a:p>
      </dgm:t>
    </dgm:pt>
    <dgm:pt modelId="{D45B5BFA-1E9C-407F-8459-4CDC308E090F}" type="pres">
      <dgm:prSet presAssocID="{693722CD-96BB-4105-9E6B-FF0BB29AF0F1}" presName="connTx" presStyleLbl="parChTrans1D2" presStyleIdx="2" presStyleCnt="8"/>
      <dgm:spPr/>
      <dgm:t>
        <a:bodyPr/>
        <a:lstStyle/>
        <a:p>
          <a:endParaRPr lang="en-GB"/>
        </a:p>
      </dgm:t>
    </dgm:pt>
    <dgm:pt modelId="{BD56A7D2-5CD2-4D5F-970D-BBFFA83B4C3C}" type="pres">
      <dgm:prSet presAssocID="{AFAB09EC-4924-4E72-8C44-3B2B911B86C1}" presName="node" presStyleLbl="node1" presStyleIdx="2" presStyleCnt="8">
        <dgm:presLayoutVars>
          <dgm:bulletEnabled val="1"/>
        </dgm:presLayoutVars>
      </dgm:prSet>
      <dgm:spPr>
        <a:prstGeom prst="ellipse">
          <a:avLst/>
        </a:prstGeom>
      </dgm:spPr>
      <dgm:t>
        <a:bodyPr/>
        <a:lstStyle/>
        <a:p>
          <a:endParaRPr lang="en-GB"/>
        </a:p>
      </dgm:t>
    </dgm:pt>
    <dgm:pt modelId="{2978BA3A-15D6-443B-8AED-64F39B880054}" type="pres">
      <dgm:prSet presAssocID="{73D921BC-6EAC-4A66-BF33-771657879B4E}" presName="Name9" presStyleLbl="parChTrans1D2" presStyleIdx="3" presStyleCnt="8"/>
      <dgm:spPr>
        <a:custGeom>
          <a:avLst/>
          <a:gdLst/>
          <a:ahLst/>
          <a:cxnLst/>
          <a:rect l="0" t="0" r="0" b="0"/>
          <a:pathLst>
            <a:path>
              <a:moveTo>
                <a:pt x="0" y="11837"/>
              </a:moveTo>
              <a:lnTo>
                <a:pt x="505596" y="11837"/>
              </a:lnTo>
            </a:path>
          </a:pathLst>
        </a:custGeom>
      </dgm:spPr>
      <dgm:t>
        <a:bodyPr/>
        <a:lstStyle/>
        <a:p>
          <a:endParaRPr lang="en-GB"/>
        </a:p>
      </dgm:t>
    </dgm:pt>
    <dgm:pt modelId="{DC52EF98-341B-4D24-A5F2-8045B1619EF7}" type="pres">
      <dgm:prSet presAssocID="{73D921BC-6EAC-4A66-BF33-771657879B4E}" presName="connTx" presStyleLbl="parChTrans1D2" presStyleIdx="3" presStyleCnt="8"/>
      <dgm:spPr/>
      <dgm:t>
        <a:bodyPr/>
        <a:lstStyle/>
        <a:p>
          <a:endParaRPr lang="en-GB"/>
        </a:p>
      </dgm:t>
    </dgm:pt>
    <dgm:pt modelId="{C13C4646-C938-46A4-899A-27DD26BA6A1E}" type="pres">
      <dgm:prSet presAssocID="{A55D5CF3-B6E7-491B-9456-42F8F94188E5}" presName="node" presStyleLbl="node1" presStyleIdx="3" presStyleCnt="8">
        <dgm:presLayoutVars>
          <dgm:bulletEnabled val="1"/>
        </dgm:presLayoutVars>
      </dgm:prSet>
      <dgm:spPr>
        <a:prstGeom prst="ellipse">
          <a:avLst/>
        </a:prstGeom>
      </dgm:spPr>
      <dgm:t>
        <a:bodyPr/>
        <a:lstStyle/>
        <a:p>
          <a:endParaRPr lang="en-GB"/>
        </a:p>
      </dgm:t>
    </dgm:pt>
    <dgm:pt modelId="{82F43409-4CE1-456F-AF92-567D88750506}" type="pres">
      <dgm:prSet presAssocID="{A61D1537-1301-43BB-9826-B160D4D74380}" presName="Name9" presStyleLbl="parChTrans1D2" presStyleIdx="4" presStyleCnt="8"/>
      <dgm:spPr>
        <a:custGeom>
          <a:avLst/>
          <a:gdLst/>
          <a:ahLst/>
          <a:cxnLst/>
          <a:rect l="0" t="0" r="0" b="0"/>
          <a:pathLst>
            <a:path>
              <a:moveTo>
                <a:pt x="0" y="11837"/>
              </a:moveTo>
              <a:lnTo>
                <a:pt x="505596" y="11837"/>
              </a:lnTo>
            </a:path>
          </a:pathLst>
        </a:custGeom>
      </dgm:spPr>
      <dgm:t>
        <a:bodyPr/>
        <a:lstStyle/>
        <a:p>
          <a:endParaRPr lang="en-GB"/>
        </a:p>
      </dgm:t>
    </dgm:pt>
    <dgm:pt modelId="{65C9A354-085D-42FE-9979-BCA41A2DE27C}" type="pres">
      <dgm:prSet presAssocID="{A61D1537-1301-43BB-9826-B160D4D74380}" presName="connTx" presStyleLbl="parChTrans1D2" presStyleIdx="4" presStyleCnt="8"/>
      <dgm:spPr/>
      <dgm:t>
        <a:bodyPr/>
        <a:lstStyle/>
        <a:p>
          <a:endParaRPr lang="en-GB"/>
        </a:p>
      </dgm:t>
    </dgm:pt>
    <dgm:pt modelId="{02D4E601-6203-4454-9178-5279BEE0C158}" type="pres">
      <dgm:prSet presAssocID="{359EC3BC-FD9B-4956-B56C-61905D23E23E}" presName="node" presStyleLbl="node1" presStyleIdx="4" presStyleCnt="8">
        <dgm:presLayoutVars>
          <dgm:bulletEnabled val="1"/>
        </dgm:presLayoutVars>
      </dgm:prSet>
      <dgm:spPr>
        <a:prstGeom prst="ellipse">
          <a:avLst/>
        </a:prstGeom>
      </dgm:spPr>
      <dgm:t>
        <a:bodyPr/>
        <a:lstStyle/>
        <a:p>
          <a:endParaRPr lang="en-GB"/>
        </a:p>
      </dgm:t>
    </dgm:pt>
    <dgm:pt modelId="{78C3372F-9D9C-4C02-9C90-32993BAC684C}" type="pres">
      <dgm:prSet presAssocID="{D4A3A64E-4D51-4F95-A68D-8583A5F216EE}" presName="Name9" presStyleLbl="parChTrans1D2" presStyleIdx="5" presStyleCnt="8"/>
      <dgm:spPr>
        <a:custGeom>
          <a:avLst/>
          <a:gdLst/>
          <a:ahLst/>
          <a:cxnLst/>
          <a:rect l="0" t="0" r="0" b="0"/>
          <a:pathLst>
            <a:path>
              <a:moveTo>
                <a:pt x="0" y="11837"/>
              </a:moveTo>
              <a:lnTo>
                <a:pt x="505596" y="11837"/>
              </a:lnTo>
            </a:path>
          </a:pathLst>
        </a:custGeom>
      </dgm:spPr>
      <dgm:t>
        <a:bodyPr/>
        <a:lstStyle/>
        <a:p>
          <a:endParaRPr lang="en-GB"/>
        </a:p>
      </dgm:t>
    </dgm:pt>
    <dgm:pt modelId="{9EB82F98-CC37-48EA-94AA-05C6FB339C45}" type="pres">
      <dgm:prSet presAssocID="{D4A3A64E-4D51-4F95-A68D-8583A5F216EE}" presName="connTx" presStyleLbl="parChTrans1D2" presStyleIdx="5" presStyleCnt="8"/>
      <dgm:spPr/>
      <dgm:t>
        <a:bodyPr/>
        <a:lstStyle/>
        <a:p>
          <a:endParaRPr lang="en-GB"/>
        </a:p>
      </dgm:t>
    </dgm:pt>
    <dgm:pt modelId="{D30512DE-59CA-4ABB-B05C-7BB94CDBABA8}" type="pres">
      <dgm:prSet presAssocID="{7C3BB430-D7CC-40DB-AC4E-EBE2EE24AFDC}" presName="node" presStyleLbl="node1" presStyleIdx="5" presStyleCnt="8">
        <dgm:presLayoutVars>
          <dgm:bulletEnabled val="1"/>
        </dgm:presLayoutVars>
      </dgm:prSet>
      <dgm:spPr>
        <a:prstGeom prst="ellipse">
          <a:avLst/>
        </a:prstGeom>
      </dgm:spPr>
      <dgm:t>
        <a:bodyPr/>
        <a:lstStyle/>
        <a:p>
          <a:endParaRPr lang="en-GB"/>
        </a:p>
      </dgm:t>
    </dgm:pt>
    <dgm:pt modelId="{D4AC1A02-EE7D-4B47-A5B7-79DFB3818FB1}" type="pres">
      <dgm:prSet presAssocID="{5F47CFD5-820A-4E44-BC49-483E179C1327}" presName="Name9" presStyleLbl="parChTrans1D2" presStyleIdx="6" presStyleCnt="8"/>
      <dgm:spPr>
        <a:custGeom>
          <a:avLst/>
          <a:gdLst/>
          <a:ahLst/>
          <a:cxnLst/>
          <a:rect l="0" t="0" r="0" b="0"/>
          <a:pathLst>
            <a:path>
              <a:moveTo>
                <a:pt x="0" y="11837"/>
              </a:moveTo>
              <a:lnTo>
                <a:pt x="505596" y="11837"/>
              </a:lnTo>
            </a:path>
          </a:pathLst>
        </a:custGeom>
      </dgm:spPr>
      <dgm:t>
        <a:bodyPr/>
        <a:lstStyle/>
        <a:p>
          <a:endParaRPr lang="en-GB"/>
        </a:p>
      </dgm:t>
    </dgm:pt>
    <dgm:pt modelId="{2F4174D3-751A-4DAE-9F10-7CC4C140AC61}" type="pres">
      <dgm:prSet presAssocID="{5F47CFD5-820A-4E44-BC49-483E179C1327}" presName="connTx" presStyleLbl="parChTrans1D2" presStyleIdx="6" presStyleCnt="8"/>
      <dgm:spPr/>
      <dgm:t>
        <a:bodyPr/>
        <a:lstStyle/>
        <a:p>
          <a:endParaRPr lang="en-GB"/>
        </a:p>
      </dgm:t>
    </dgm:pt>
    <dgm:pt modelId="{6A072CEE-DC8D-41C8-B75B-AC71E091A5C8}" type="pres">
      <dgm:prSet presAssocID="{3CBCA3E6-2B65-41D3-891D-CDE52F7B511E}" presName="node" presStyleLbl="node1" presStyleIdx="6" presStyleCnt="8">
        <dgm:presLayoutVars>
          <dgm:bulletEnabled val="1"/>
        </dgm:presLayoutVars>
      </dgm:prSet>
      <dgm:spPr>
        <a:prstGeom prst="ellipse">
          <a:avLst/>
        </a:prstGeom>
      </dgm:spPr>
      <dgm:t>
        <a:bodyPr/>
        <a:lstStyle/>
        <a:p>
          <a:endParaRPr lang="en-GB"/>
        </a:p>
      </dgm:t>
    </dgm:pt>
    <dgm:pt modelId="{FC991ED2-B5F2-4105-884C-3CA00811985D}" type="pres">
      <dgm:prSet presAssocID="{BCA5C0DE-D24F-4BA3-B853-0681B8BBF7C9}" presName="Name9" presStyleLbl="parChTrans1D2" presStyleIdx="7" presStyleCnt="8"/>
      <dgm:spPr>
        <a:custGeom>
          <a:avLst/>
          <a:gdLst/>
          <a:ahLst/>
          <a:cxnLst/>
          <a:rect l="0" t="0" r="0" b="0"/>
          <a:pathLst>
            <a:path>
              <a:moveTo>
                <a:pt x="0" y="11837"/>
              </a:moveTo>
              <a:lnTo>
                <a:pt x="505596" y="11837"/>
              </a:lnTo>
            </a:path>
          </a:pathLst>
        </a:custGeom>
      </dgm:spPr>
      <dgm:t>
        <a:bodyPr/>
        <a:lstStyle/>
        <a:p>
          <a:endParaRPr lang="en-GB"/>
        </a:p>
      </dgm:t>
    </dgm:pt>
    <dgm:pt modelId="{A752EBBE-0196-4FF0-A224-4E2D7B436018}" type="pres">
      <dgm:prSet presAssocID="{BCA5C0DE-D24F-4BA3-B853-0681B8BBF7C9}" presName="connTx" presStyleLbl="parChTrans1D2" presStyleIdx="7" presStyleCnt="8"/>
      <dgm:spPr/>
      <dgm:t>
        <a:bodyPr/>
        <a:lstStyle/>
        <a:p>
          <a:endParaRPr lang="en-GB"/>
        </a:p>
      </dgm:t>
    </dgm:pt>
    <dgm:pt modelId="{5C220634-167B-4C7C-8645-82C782DBAEEA}" type="pres">
      <dgm:prSet presAssocID="{9900BC8E-59C0-4C51-A9B3-EAF2927AD0AB}" presName="node" presStyleLbl="node1" presStyleIdx="7" presStyleCnt="8">
        <dgm:presLayoutVars>
          <dgm:bulletEnabled val="1"/>
        </dgm:presLayoutVars>
      </dgm:prSet>
      <dgm:spPr>
        <a:prstGeom prst="ellipse">
          <a:avLst/>
        </a:prstGeom>
      </dgm:spPr>
      <dgm:t>
        <a:bodyPr/>
        <a:lstStyle/>
        <a:p>
          <a:endParaRPr lang="en-GB"/>
        </a:p>
      </dgm:t>
    </dgm:pt>
  </dgm:ptLst>
  <dgm:cxnLst>
    <dgm:cxn modelId="{FACA82B2-0384-4A2F-B7FE-A56D766D8206}" type="presOf" srcId="{3CBCA3E6-2B65-41D3-891D-CDE52F7B511E}" destId="{6A072CEE-DC8D-41C8-B75B-AC71E091A5C8}" srcOrd="0" destOrd="0" presId="urn:microsoft.com/office/officeart/2005/8/layout/radial1"/>
    <dgm:cxn modelId="{674BADD3-4CCD-4A54-9531-85177077C09D}" type="presOf" srcId="{A61D1537-1301-43BB-9826-B160D4D74380}" destId="{65C9A354-085D-42FE-9979-BCA41A2DE27C}" srcOrd="1" destOrd="0" presId="urn:microsoft.com/office/officeart/2005/8/layout/radial1"/>
    <dgm:cxn modelId="{B87C4F34-D3C6-484F-887B-179D3381C7A2}" type="presOf" srcId="{693722CD-96BB-4105-9E6B-FF0BB29AF0F1}" destId="{D45B5BFA-1E9C-407F-8459-4CDC308E090F}" srcOrd="1" destOrd="0" presId="urn:microsoft.com/office/officeart/2005/8/layout/radial1"/>
    <dgm:cxn modelId="{09724291-DB7A-4E34-8137-E9831D7B6681}" srcId="{97DDD7B2-2858-4E69-BC3D-474694204312}" destId="{8FC2A6C3-6010-4B3A-872F-C907B07EEAEE}" srcOrd="1" destOrd="0" parTransId="{6F78AD3C-3E25-46EE-B1EF-118668E876B3}" sibTransId="{970D7F83-8FAF-4637-A6C0-7D5678226475}"/>
    <dgm:cxn modelId="{6903B576-3A7F-4968-A558-107B0218CD5A}" type="presOf" srcId="{5F47CFD5-820A-4E44-BC49-483E179C1327}" destId="{D4AC1A02-EE7D-4B47-A5B7-79DFB3818FB1}" srcOrd="0" destOrd="0" presId="urn:microsoft.com/office/officeart/2005/8/layout/radial1"/>
    <dgm:cxn modelId="{04BC6539-8E5C-4059-B0E7-3240C4CE3E64}" type="presOf" srcId="{EA477741-400A-4959-8D5C-437E53F75B57}" destId="{2F8D75EA-D98D-4008-947E-1CD7739D8FAA}" srcOrd="0" destOrd="0" presId="urn:microsoft.com/office/officeart/2005/8/layout/radial1"/>
    <dgm:cxn modelId="{04072C8E-167B-457D-BF95-8111B4FDEE41}" type="presOf" srcId="{73D921BC-6EAC-4A66-BF33-771657879B4E}" destId="{DC52EF98-341B-4D24-A5F2-8045B1619EF7}" srcOrd="1" destOrd="0" presId="urn:microsoft.com/office/officeart/2005/8/layout/radial1"/>
    <dgm:cxn modelId="{975BD16A-F4B7-46D5-8C4C-A87158A2C265}" type="presOf" srcId="{6F78AD3C-3E25-46EE-B1EF-118668E876B3}" destId="{82797C28-1C07-4438-9930-DEDB6C6C6BB4}" srcOrd="1" destOrd="0" presId="urn:microsoft.com/office/officeart/2005/8/layout/radial1"/>
    <dgm:cxn modelId="{AB8B5204-C058-41ED-9284-D37E8DEDA37A}" srcId="{97DDD7B2-2858-4E69-BC3D-474694204312}" destId="{359EC3BC-FD9B-4956-B56C-61905D23E23E}" srcOrd="4" destOrd="0" parTransId="{A61D1537-1301-43BB-9826-B160D4D74380}" sibTransId="{C1976B32-A4C9-4738-B232-9CF12895FD64}"/>
    <dgm:cxn modelId="{EC518E95-021F-4F3F-9293-4FF131F7BC61}" srcId="{97DDD7B2-2858-4E69-BC3D-474694204312}" destId="{3CBCA3E6-2B65-41D3-891D-CDE52F7B511E}" srcOrd="6" destOrd="0" parTransId="{5F47CFD5-820A-4E44-BC49-483E179C1327}" sibTransId="{D4BFB236-B43F-4F92-8D10-F8358C29990D}"/>
    <dgm:cxn modelId="{46BD1AF5-3394-4219-85FC-2621AED7B304}" type="presOf" srcId="{BCA5C0DE-D24F-4BA3-B853-0681B8BBF7C9}" destId="{A752EBBE-0196-4FF0-A224-4E2D7B436018}" srcOrd="1" destOrd="0" presId="urn:microsoft.com/office/officeart/2005/8/layout/radial1"/>
    <dgm:cxn modelId="{84E5D8D9-F65B-427F-9974-1416165D75EB}" type="presOf" srcId="{9900BC8E-59C0-4C51-A9B3-EAF2927AD0AB}" destId="{5C220634-167B-4C7C-8645-82C782DBAEEA}" srcOrd="0" destOrd="0" presId="urn:microsoft.com/office/officeart/2005/8/layout/radial1"/>
    <dgm:cxn modelId="{4A0B5B61-E528-4E5A-99C2-3B67EF8BF1BE}" type="presOf" srcId="{7C3BB430-D7CC-40DB-AC4E-EBE2EE24AFDC}" destId="{D30512DE-59CA-4ABB-B05C-7BB94CDBABA8}" srcOrd="0" destOrd="0" presId="urn:microsoft.com/office/officeart/2005/8/layout/radial1"/>
    <dgm:cxn modelId="{C74C2012-931C-40B3-AAAA-7A9314D177A7}" type="presOf" srcId="{EA477741-400A-4959-8D5C-437E53F75B57}" destId="{3404A8C9-B4E6-419D-BAF1-2629B5F584EC}" srcOrd="1" destOrd="0" presId="urn:microsoft.com/office/officeart/2005/8/layout/radial1"/>
    <dgm:cxn modelId="{20CA9C14-DD8A-45F6-A6F7-E1A4DB447E00}" type="presOf" srcId="{5F47CFD5-820A-4E44-BC49-483E179C1327}" destId="{2F4174D3-751A-4DAE-9F10-7CC4C140AC61}" srcOrd="1" destOrd="0" presId="urn:microsoft.com/office/officeart/2005/8/layout/radial1"/>
    <dgm:cxn modelId="{954CE6E7-0132-4329-BE85-7F9778DE5955}" type="presOf" srcId="{BCA5C0DE-D24F-4BA3-B853-0681B8BBF7C9}" destId="{FC991ED2-B5F2-4105-884C-3CA00811985D}" srcOrd="0" destOrd="0" presId="urn:microsoft.com/office/officeart/2005/8/layout/radial1"/>
    <dgm:cxn modelId="{882E9A9C-4F2B-49F4-9B4C-AE949B813C3B}" srcId="{97DDD7B2-2858-4E69-BC3D-474694204312}" destId="{F751BD68-9CF5-4AE4-AFC3-65E2F34EC01C}" srcOrd="0" destOrd="0" parTransId="{EA477741-400A-4959-8D5C-437E53F75B57}" sibTransId="{57C82601-6ADE-48F7-81DA-84DD7E4947E6}"/>
    <dgm:cxn modelId="{BF3E084B-BEE6-4298-8A7A-F4440F98563E}" type="presOf" srcId="{693722CD-96BB-4105-9E6B-FF0BB29AF0F1}" destId="{AEB9A28D-A431-41E8-99B4-73C7AEF0B848}" srcOrd="0" destOrd="0" presId="urn:microsoft.com/office/officeart/2005/8/layout/radial1"/>
    <dgm:cxn modelId="{68ECDC62-3043-4EA8-B158-67C2486D0C94}" type="presOf" srcId="{8FC2A6C3-6010-4B3A-872F-C907B07EEAEE}" destId="{D2E19AAF-3CF9-4A9D-926E-3DB73B70F15D}" srcOrd="0" destOrd="0" presId="urn:microsoft.com/office/officeart/2005/8/layout/radial1"/>
    <dgm:cxn modelId="{E24C7618-E298-45E6-AB54-C2A99FF8714C}" type="presOf" srcId="{359EC3BC-FD9B-4956-B56C-61905D23E23E}" destId="{02D4E601-6203-4454-9178-5279BEE0C158}" srcOrd="0" destOrd="0" presId="urn:microsoft.com/office/officeart/2005/8/layout/radial1"/>
    <dgm:cxn modelId="{FCB495D0-FB2C-4B2C-B90F-04BA3F523D44}" srcId="{97DDD7B2-2858-4E69-BC3D-474694204312}" destId="{7C3BB430-D7CC-40DB-AC4E-EBE2EE24AFDC}" srcOrd="5" destOrd="0" parTransId="{D4A3A64E-4D51-4F95-A68D-8583A5F216EE}" sibTransId="{D7B6660C-5E42-4E22-A1EB-D966B2392E56}"/>
    <dgm:cxn modelId="{677A33B1-FF59-4980-9A2E-4B954547F4A1}" type="presOf" srcId="{AFAB09EC-4924-4E72-8C44-3B2B911B86C1}" destId="{BD56A7D2-5CD2-4D5F-970D-BBFFA83B4C3C}" srcOrd="0" destOrd="0" presId="urn:microsoft.com/office/officeart/2005/8/layout/radial1"/>
    <dgm:cxn modelId="{AA9E2FBF-9BC8-4887-8465-0A5C22BDE7CB}" type="presOf" srcId="{97DDD7B2-2858-4E69-BC3D-474694204312}" destId="{BB01D6E7-3EDA-4EF8-9D90-81CA8C123576}" srcOrd="0" destOrd="0" presId="urn:microsoft.com/office/officeart/2005/8/layout/radial1"/>
    <dgm:cxn modelId="{BF9F67B7-A5F0-4CC5-B1FC-6F07CA7CAA2C}" srcId="{97DDD7B2-2858-4E69-BC3D-474694204312}" destId="{9900BC8E-59C0-4C51-A9B3-EAF2927AD0AB}" srcOrd="7" destOrd="0" parTransId="{BCA5C0DE-D24F-4BA3-B853-0681B8BBF7C9}" sibTransId="{5B4C8E3E-1763-4F6F-BF9C-7E0DC6C884F7}"/>
    <dgm:cxn modelId="{C0BEF683-1248-4CEC-9660-133AA427D92C}" srcId="{97DDD7B2-2858-4E69-BC3D-474694204312}" destId="{AFAB09EC-4924-4E72-8C44-3B2B911B86C1}" srcOrd="2" destOrd="0" parTransId="{693722CD-96BB-4105-9E6B-FF0BB29AF0F1}" sibTransId="{9E0A2D22-BBB2-408F-85A6-0C5FA143DDA9}"/>
    <dgm:cxn modelId="{02CB7CAC-2A50-431F-B2C9-C2949BE777A8}" type="presOf" srcId="{A61D1537-1301-43BB-9826-B160D4D74380}" destId="{82F43409-4CE1-456F-AF92-567D88750506}" srcOrd="0" destOrd="0" presId="urn:microsoft.com/office/officeart/2005/8/layout/radial1"/>
    <dgm:cxn modelId="{DCEE9CB5-8E9C-442C-B6E6-F8CD993866DF}" type="presOf" srcId="{A55D5CF3-B6E7-491B-9456-42F8F94188E5}" destId="{C13C4646-C938-46A4-899A-27DD26BA6A1E}" srcOrd="0" destOrd="0" presId="urn:microsoft.com/office/officeart/2005/8/layout/radial1"/>
    <dgm:cxn modelId="{64CEC1FD-528B-4D56-906E-6F297A6E44B6}" srcId="{9ABC2FB6-C10C-4E66-8C8C-136C24DEF8B8}" destId="{97DDD7B2-2858-4E69-BC3D-474694204312}" srcOrd="0" destOrd="0" parTransId="{09165249-D010-476B-AEC0-F38EF65ABCA9}" sibTransId="{83372DBB-88EE-400E-A68F-959042D1F418}"/>
    <dgm:cxn modelId="{AA38585E-5BFA-42DB-8BF6-A298D99DE8C7}" type="presOf" srcId="{D4A3A64E-4D51-4F95-A68D-8583A5F216EE}" destId="{9EB82F98-CC37-48EA-94AA-05C6FB339C45}" srcOrd="1" destOrd="0" presId="urn:microsoft.com/office/officeart/2005/8/layout/radial1"/>
    <dgm:cxn modelId="{F53C031E-B2FE-4D2D-8D49-703D7E714F27}" type="presOf" srcId="{73D921BC-6EAC-4A66-BF33-771657879B4E}" destId="{2978BA3A-15D6-443B-8AED-64F39B880054}" srcOrd="0" destOrd="0" presId="urn:microsoft.com/office/officeart/2005/8/layout/radial1"/>
    <dgm:cxn modelId="{98E9D235-112D-478D-BB5A-332C11792BD7}" type="presOf" srcId="{9ABC2FB6-C10C-4E66-8C8C-136C24DEF8B8}" destId="{0F606F8E-C6FC-469F-B31B-7A5D5DA90789}" srcOrd="0" destOrd="0" presId="urn:microsoft.com/office/officeart/2005/8/layout/radial1"/>
    <dgm:cxn modelId="{B3A81895-0DEC-4BB1-8B37-C6C9C25D7582}" type="presOf" srcId="{D4A3A64E-4D51-4F95-A68D-8583A5F216EE}" destId="{78C3372F-9D9C-4C02-9C90-32993BAC684C}" srcOrd="0" destOrd="0" presId="urn:microsoft.com/office/officeart/2005/8/layout/radial1"/>
    <dgm:cxn modelId="{909254A3-0ADA-4BCA-9B02-2D440F1124CB}" type="presOf" srcId="{F751BD68-9CF5-4AE4-AFC3-65E2F34EC01C}" destId="{79AE6499-3BCD-4A53-A1BF-00CEFF123EE4}" srcOrd="0" destOrd="0" presId="urn:microsoft.com/office/officeart/2005/8/layout/radial1"/>
    <dgm:cxn modelId="{E43961B7-1160-4607-80A5-AE2E44FAB134}" type="presOf" srcId="{6F78AD3C-3E25-46EE-B1EF-118668E876B3}" destId="{6852246F-A58B-4BAA-BCE8-8D9EE28F8306}" srcOrd="0" destOrd="0" presId="urn:microsoft.com/office/officeart/2005/8/layout/radial1"/>
    <dgm:cxn modelId="{79D21FB1-88A3-4C05-BE23-83B3011A8470}" srcId="{97DDD7B2-2858-4E69-BC3D-474694204312}" destId="{A55D5CF3-B6E7-491B-9456-42F8F94188E5}" srcOrd="3" destOrd="0" parTransId="{73D921BC-6EAC-4A66-BF33-771657879B4E}" sibTransId="{2CFA8E3F-B214-4186-AC41-06E12C800D20}"/>
    <dgm:cxn modelId="{74B5976A-E155-41ED-B40D-37162656E3DC}" type="presParOf" srcId="{0F606F8E-C6FC-469F-B31B-7A5D5DA90789}" destId="{BB01D6E7-3EDA-4EF8-9D90-81CA8C123576}" srcOrd="0" destOrd="0" presId="urn:microsoft.com/office/officeart/2005/8/layout/radial1"/>
    <dgm:cxn modelId="{8804EE80-D14C-4098-BC95-562493C11762}" type="presParOf" srcId="{0F606F8E-C6FC-469F-B31B-7A5D5DA90789}" destId="{2F8D75EA-D98D-4008-947E-1CD7739D8FAA}" srcOrd="1" destOrd="0" presId="urn:microsoft.com/office/officeart/2005/8/layout/radial1"/>
    <dgm:cxn modelId="{E537E944-4215-4C59-A4D5-1457EDA2BE4F}" type="presParOf" srcId="{2F8D75EA-D98D-4008-947E-1CD7739D8FAA}" destId="{3404A8C9-B4E6-419D-BAF1-2629B5F584EC}" srcOrd="0" destOrd="0" presId="urn:microsoft.com/office/officeart/2005/8/layout/radial1"/>
    <dgm:cxn modelId="{6059E3AD-78EE-4F6A-9B05-B419F83E6D31}" type="presParOf" srcId="{0F606F8E-C6FC-469F-B31B-7A5D5DA90789}" destId="{79AE6499-3BCD-4A53-A1BF-00CEFF123EE4}" srcOrd="2" destOrd="0" presId="urn:microsoft.com/office/officeart/2005/8/layout/radial1"/>
    <dgm:cxn modelId="{666EEBE1-1198-4E47-8D8B-772534F9ACB7}" type="presParOf" srcId="{0F606F8E-C6FC-469F-B31B-7A5D5DA90789}" destId="{6852246F-A58B-4BAA-BCE8-8D9EE28F8306}" srcOrd="3" destOrd="0" presId="urn:microsoft.com/office/officeart/2005/8/layout/radial1"/>
    <dgm:cxn modelId="{9C3A9879-BDD9-4FD8-86E0-5024BB4C5969}" type="presParOf" srcId="{6852246F-A58B-4BAA-BCE8-8D9EE28F8306}" destId="{82797C28-1C07-4438-9930-DEDB6C6C6BB4}" srcOrd="0" destOrd="0" presId="urn:microsoft.com/office/officeart/2005/8/layout/radial1"/>
    <dgm:cxn modelId="{E813BEB4-16F6-4F6E-85D2-BDC5334F5884}" type="presParOf" srcId="{0F606F8E-C6FC-469F-B31B-7A5D5DA90789}" destId="{D2E19AAF-3CF9-4A9D-926E-3DB73B70F15D}" srcOrd="4" destOrd="0" presId="urn:microsoft.com/office/officeart/2005/8/layout/radial1"/>
    <dgm:cxn modelId="{D43DDE3A-6036-435A-AD6B-1071D01B013C}" type="presParOf" srcId="{0F606F8E-C6FC-469F-B31B-7A5D5DA90789}" destId="{AEB9A28D-A431-41E8-99B4-73C7AEF0B848}" srcOrd="5" destOrd="0" presId="urn:microsoft.com/office/officeart/2005/8/layout/radial1"/>
    <dgm:cxn modelId="{C646580D-A224-420A-A042-C5F0E85CCA6F}" type="presParOf" srcId="{AEB9A28D-A431-41E8-99B4-73C7AEF0B848}" destId="{D45B5BFA-1E9C-407F-8459-4CDC308E090F}" srcOrd="0" destOrd="0" presId="urn:microsoft.com/office/officeart/2005/8/layout/radial1"/>
    <dgm:cxn modelId="{8CCA7B46-5DE6-4E22-86E4-34D63D117AED}" type="presParOf" srcId="{0F606F8E-C6FC-469F-B31B-7A5D5DA90789}" destId="{BD56A7D2-5CD2-4D5F-970D-BBFFA83B4C3C}" srcOrd="6" destOrd="0" presId="urn:microsoft.com/office/officeart/2005/8/layout/radial1"/>
    <dgm:cxn modelId="{67011B6A-DCF0-4C62-A71B-2FD150A48719}" type="presParOf" srcId="{0F606F8E-C6FC-469F-B31B-7A5D5DA90789}" destId="{2978BA3A-15D6-443B-8AED-64F39B880054}" srcOrd="7" destOrd="0" presId="urn:microsoft.com/office/officeart/2005/8/layout/radial1"/>
    <dgm:cxn modelId="{27625B87-3E8B-4457-AFBF-73497584B9DC}" type="presParOf" srcId="{2978BA3A-15D6-443B-8AED-64F39B880054}" destId="{DC52EF98-341B-4D24-A5F2-8045B1619EF7}" srcOrd="0" destOrd="0" presId="urn:microsoft.com/office/officeart/2005/8/layout/radial1"/>
    <dgm:cxn modelId="{A6FA23C0-D586-4DDE-AFD1-7F19486905C3}" type="presParOf" srcId="{0F606F8E-C6FC-469F-B31B-7A5D5DA90789}" destId="{C13C4646-C938-46A4-899A-27DD26BA6A1E}" srcOrd="8" destOrd="0" presId="urn:microsoft.com/office/officeart/2005/8/layout/radial1"/>
    <dgm:cxn modelId="{5D6CC367-7404-45FF-BECC-EBFD1A982A14}" type="presParOf" srcId="{0F606F8E-C6FC-469F-B31B-7A5D5DA90789}" destId="{82F43409-4CE1-456F-AF92-567D88750506}" srcOrd="9" destOrd="0" presId="urn:microsoft.com/office/officeart/2005/8/layout/radial1"/>
    <dgm:cxn modelId="{2C4BB1A1-15F7-46DE-8FD9-67BD81C34C01}" type="presParOf" srcId="{82F43409-4CE1-456F-AF92-567D88750506}" destId="{65C9A354-085D-42FE-9979-BCA41A2DE27C}" srcOrd="0" destOrd="0" presId="urn:microsoft.com/office/officeart/2005/8/layout/radial1"/>
    <dgm:cxn modelId="{7E8AF9F2-D19A-4EC5-A993-BF6B640D59EE}" type="presParOf" srcId="{0F606F8E-C6FC-469F-B31B-7A5D5DA90789}" destId="{02D4E601-6203-4454-9178-5279BEE0C158}" srcOrd="10" destOrd="0" presId="urn:microsoft.com/office/officeart/2005/8/layout/radial1"/>
    <dgm:cxn modelId="{54C46D43-5584-474D-8B3F-800642A2C43A}" type="presParOf" srcId="{0F606F8E-C6FC-469F-B31B-7A5D5DA90789}" destId="{78C3372F-9D9C-4C02-9C90-32993BAC684C}" srcOrd="11" destOrd="0" presId="urn:microsoft.com/office/officeart/2005/8/layout/radial1"/>
    <dgm:cxn modelId="{1A7346B1-3DD9-4457-89F2-2744A4E32655}" type="presParOf" srcId="{78C3372F-9D9C-4C02-9C90-32993BAC684C}" destId="{9EB82F98-CC37-48EA-94AA-05C6FB339C45}" srcOrd="0" destOrd="0" presId="urn:microsoft.com/office/officeart/2005/8/layout/radial1"/>
    <dgm:cxn modelId="{C0EF8D82-C594-43CA-A2A5-12CB7F6CE11C}" type="presParOf" srcId="{0F606F8E-C6FC-469F-B31B-7A5D5DA90789}" destId="{D30512DE-59CA-4ABB-B05C-7BB94CDBABA8}" srcOrd="12" destOrd="0" presId="urn:microsoft.com/office/officeart/2005/8/layout/radial1"/>
    <dgm:cxn modelId="{C4705F84-83EB-4A21-A967-5E4C10EA3492}" type="presParOf" srcId="{0F606F8E-C6FC-469F-B31B-7A5D5DA90789}" destId="{D4AC1A02-EE7D-4B47-A5B7-79DFB3818FB1}" srcOrd="13" destOrd="0" presId="urn:microsoft.com/office/officeart/2005/8/layout/radial1"/>
    <dgm:cxn modelId="{4C63B994-A28C-469C-8205-D7165F65260F}" type="presParOf" srcId="{D4AC1A02-EE7D-4B47-A5B7-79DFB3818FB1}" destId="{2F4174D3-751A-4DAE-9F10-7CC4C140AC61}" srcOrd="0" destOrd="0" presId="urn:microsoft.com/office/officeart/2005/8/layout/radial1"/>
    <dgm:cxn modelId="{6D186E3A-C69F-4420-A557-A9CD29FA2FF3}" type="presParOf" srcId="{0F606F8E-C6FC-469F-B31B-7A5D5DA90789}" destId="{6A072CEE-DC8D-41C8-B75B-AC71E091A5C8}" srcOrd="14" destOrd="0" presId="urn:microsoft.com/office/officeart/2005/8/layout/radial1"/>
    <dgm:cxn modelId="{E12FBADA-95F0-4185-B68B-4E43F9582001}" type="presParOf" srcId="{0F606F8E-C6FC-469F-B31B-7A5D5DA90789}" destId="{FC991ED2-B5F2-4105-884C-3CA00811985D}" srcOrd="15" destOrd="0" presId="urn:microsoft.com/office/officeart/2005/8/layout/radial1"/>
    <dgm:cxn modelId="{12368222-6489-4660-A2C5-BAFAA985B622}" type="presParOf" srcId="{FC991ED2-B5F2-4105-884C-3CA00811985D}" destId="{A752EBBE-0196-4FF0-A224-4E2D7B436018}" srcOrd="0" destOrd="0" presId="urn:microsoft.com/office/officeart/2005/8/layout/radial1"/>
    <dgm:cxn modelId="{1D838807-7B5A-4579-8EEA-562E0C7D8EBC}" type="presParOf" srcId="{0F606F8E-C6FC-469F-B31B-7A5D5DA90789}" destId="{5C220634-167B-4C7C-8645-82C782DBAEEA}" srcOrd="16" destOrd="0" presId="urn:microsoft.com/office/officeart/2005/8/layout/radial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D188DFD-9DFC-4A1C-87DC-1309677C2688}"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US"/>
        </a:p>
      </dgm:t>
    </dgm:pt>
    <dgm:pt modelId="{32C46B6E-BB14-47AA-8BD5-C083E9876622}">
      <dgm:prSet phldrT="[Text]" custT="1"/>
      <dgm:spPr>
        <a:xfrm>
          <a:off x="1128712" y="0"/>
          <a:ext cx="3228974" cy="32289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800">
              <a:solidFill>
                <a:sysClr val="window" lastClr="FFFFFF"/>
              </a:solidFill>
              <a:latin typeface="Calibri"/>
              <a:ea typeface="+mn-ea"/>
              <a:cs typeface="+mn-cs"/>
            </a:rPr>
            <a:t>pre-project stage</a:t>
          </a:r>
        </a:p>
      </dgm:t>
    </dgm:pt>
    <dgm:pt modelId="{6B8FDA29-364A-47EA-930E-025D3A277066}" type="parTrans" cxnId="{130F2331-6E11-4DE6-AB0F-EBA9B2BD818B}">
      <dgm:prSet/>
      <dgm:spPr/>
      <dgm:t>
        <a:bodyPr/>
        <a:lstStyle/>
        <a:p>
          <a:endParaRPr lang="en-US"/>
        </a:p>
      </dgm:t>
    </dgm:pt>
    <dgm:pt modelId="{B911B3C5-34D6-46F4-904C-3A38B6A231EB}" type="sibTrans" cxnId="{130F2331-6E11-4DE6-AB0F-EBA9B2BD818B}">
      <dgm:prSet/>
      <dgm:spPr/>
      <dgm:t>
        <a:bodyPr/>
        <a:lstStyle/>
        <a:p>
          <a:endParaRPr lang="en-US"/>
        </a:p>
      </dgm:t>
    </dgm:pt>
    <dgm:pt modelId="{8F1F0805-312F-4D3F-B421-F598D5C09E9B}">
      <dgm:prSet phldrT="[Text]" custT="1"/>
      <dgm:spPr>
        <a:xfrm>
          <a:off x="1370885" y="484346"/>
          <a:ext cx="2744628" cy="2744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900">
              <a:solidFill>
                <a:sysClr val="window" lastClr="FFFFFF"/>
              </a:solidFill>
              <a:latin typeface="Calibri"/>
              <a:ea typeface="+mn-ea"/>
              <a:cs typeface="+mn-cs"/>
            </a:rPr>
            <a:t>initiating the project</a:t>
          </a:r>
        </a:p>
      </dgm:t>
    </dgm:pt>
    <dgm:pt modelId="{0ADEC98A-6AA9-4638-9BDC-D52EAE47B0D5}" type="parTrans" cxnId="{FCAA4280-F6DA-4670-9C43-6BC20384E5CC}">
      <dgm:prSet/>
      <dgm:spPr/>
      <dgm:t>
        <a:bodyPr/>
        <a:lstStyle/>
        <a:p>
          <a:endParaRPr lang="en-US"/>
        </a:p>
      </dgm:t>
    </dgm:pt>
    <dgm:pt modelId="{716DE877-600E-4291-B55F-E75D3EE1388D}" type="sibTrans" cxnId="{FCAA4280-F6DA-4670-9C43-6BC20384E5CC}">
      <dgm:prSet/>
      <dgm:spPr/>
      <dgm:t>
        <a:bodyPr/>
        <a:lstStyle/>
        <a:p>
          <a:endParaRPr lang="en-US"/>
        </a:p>
      </dgm:t>
    </dgm:pt>
    <dgm:pt modelId="{6835D10F-DAE3-41B0-93EB-12C985FECBD5}">
      <dgm:prSet phldrT="[Text]" custT="1"/>
      <dgm:spPr>
        <a:xfrm>
          <a:off x="1613058" y="968692"/>
          <a:ext cx="2260282" cy="226028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800">
              <a:solidFill>
                <a:sysClr val="window" lastClr="FFFFFF"/>
              </a:solidFill>
              <a:latin typeface="Calibri"/>
              <a:ea typeface="+mn-ea"/>
              <a:cs typeface="+mn-cs"/>
            </a:rPr>
            <a:t>directing the project</a:t>
          </a:r>
        </a:p>
      </dgm:t>
    </dgm:pt>
    <dgm:pt modelId="{4135F862-F58F-4D30-93FC-B69A7B750AB1}" type="parTrans" cxnId="{AE1E4EF5-A00F-400B-816B-E7298F3626A2}">
      <dgm:prSet/>
      <dgm:spPr/>
      <dgm:t>
        <a:bodyPr/>
        <a:lstStyle/>
        <a:p>
          <a:endParaRPr lang="en-US"/>
        </a:p>
      </dgm:t>
    </dgm:pt>
    <dgm:pt modelId="{10FAF991-D98E-4306-A098-62ED082828EB}" type="sibTrans" cxnId="{AE1E4EF5-A00F-400B-816B-E7298F3626A2}">
      <dgm:prSet/>
      <dgm:spPr/>
      <dgm:t>
        <a:bodyPr/>
        <a:lstStyle/>
        <a:p>
          <a:endParaRPr lang="en-US"/>
        </a:p>
      </dgm:t>
    </dgm:pt>
    <dgm:pt modelId="{F2FCF773-5440-476F-AE75-229CF5AF9CA6}">
      <dgm:prSet phldrT="[Text]" custT="1"/>
      <dgm:spPr>
        <a:xfrm>
          <a:off x="1855231" y="1453038"/>
          <a:ext cx="1775936" cy="177593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800">
              <a:solidFill>
                <a:sysClr val="window" lastClr="FFFFFF"/>
              </a:solidFill>
              <a:latin typeface="Calibri"/>
              <a:ea typeface="+mn-ea"/>
              <a:cs typeface="+mn-cs"/>
            </a:rPr>
            <a:t>managing stage boundary</a:t>
          </a:r>
        </a:p>
      </dgm:t>
    </dgm:pt>
    <dgm:pt modelId="{9C771DEC-18B9-4411-B0CB-569562EF57EE}" type="parTrans" cxnId="{66C25E5D-BE0D-48EF-BE37-51D3D590E262}">
      <dgm:prSet/>
      <dgm:spPr/>
      <dgm:t>
        <a:bodyPr/>
        <a:lstStyle/>
        <a:p>
          <a:endParaRPr lang="en-US"/>
        </a:p>
      </dgm:t>
    </dgm:pt>
    <dgm:pt modelId="{5FA1122C-36A3-4921-8A97-B43E7B4E948B}" type="sibTrans" cxnId="{66C25E5D-BE0D-48EF-BE37-51D3D590E262}">
      <dgm:prSet/>
      <dgm:spPr/>
      <dgm:t>
        <a:bodyPr/>
        <a:lstStyle/>
        <a:p>
          <a:endParaRPr lang="en-US"/>
        </a:p>
      </dgm:t>
    </dgm:pt>
    <dgm:pt modelId="{329480C0-BB1D-4624-B370-21DDF813FF76}">
      <dgm:prSet custT="1"/>
      <dgm:spPr>
        <a:xfrm>
          <a:off x="2097405" y="1937385"/>
          <a:ext cx="1291590" cy="129159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800">
              <a:solidFill>
                <a:sysClr val="window" lastClr="FFFFFF"/>
              </a:solidFill>
              <a:latin typeface="Calibri"/>
              <a:ea typeface="+mn-ea"/>
              <a:cs typeface="+mn-cs"/>
            </a:rPr>
            <a:t>controlling a stage</a:t>
          </a:r>
        </a:p>
      </dgm:t>
    </dgm:pt>
    <dgm:pt modelId="{310A2C94-7DF5-47AE-A6CB-5C7B8D280EEA}" type="parTrans" cxnId="{06B7864B-DC94-4D29-A8AE-B9563694214C}">
      <dgm:prSet/>
      <dgm:spPr/>
      <dgm:t>
        <a:bodyPr/>
        <a:lstStyle/>
        <a:p>
          <a:endParaRPr lang="en-US"/>
        </a:p>
      </dgm:t>
    </dgm:pt>
    <dgm:pt modelId="{5072691C-5950-4DBB-B200-A73C316A57A3}" type="sibTrans" cxnId="{06B7864B-DC94-4D29-A8AE-B9563694214C}">
      <dgm:prSet/>
      <dgm:spPr/>
      <dgm:t>
        <a:bodyPr/>
        <a:lstStyle/>
        <a:p>
          <a:endParaRPr lang="en-US"/>
        </a:p>
      </dgm:t>
    </dgm:pt>
    <dgm:pt modelId="{BFFD8F5D-EF47-44C5-8D7A-4FF6BA34CCA7}">
      <dgm:prSet custT="1"/>
      <dgm:spPr>
        <a:xfrm>
          <a:off x="2365684" y="2421731"/>
          <a:ext cx="807243" cy="80724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700">
              <a:solidFill>
                <a:sysClr val="window" lastClr="FFFFFF"/>
              </a:solidFill>
              <a:latin typeface="Calibri"/>
              <a:ea typeface="+mn-ea"/>
              <a:cs typeface="+mn-cs"/>
            </a:rPr>
            <a:t>managing product delivery</a:t>
          </a:r>
        </a:p>
      </dgm:t>
    </dgm:pt>
    <dgm:pt modelId="{79E776A1-79C3-476F-BA5E-AB54AC40DFCB}" type="parTrans" cxnId="{822C31F1-5C00-4E79-BA41-B3C14574AAFC}">
      <dgm:prSet/>
      <dgm:spPr/>
      <dgm:t>
        <a:bodyPr/>
        <a:lstStyle/>
        <a:p>
          <a:endParaRPr lang="en-US"/>
        </a:p>
      </dgm:t>
    </dgm:pt>
    <dgm:pt modelId="{144AD5EF-B8E7-4AF8-9A8C-8E9904DF11A5}" type="sibTrans" cxnId="{822C31F1-5C00-4E79-BA41-B3C14574AAFC}">
      <dgm:prSet/>
      <dgm:spPr/>
      <dgm:t>
        <a:bodyPr/>
        <a:lstStyle/>
        <a:p>
          <a:endParaRPr lang="en-US"/>
        </a:p>
      </dgm:t>
    </dgm:pt>
    <dgm:pt modelId="{873F9FD6-88D4-471C-B0EC-86FDCCBFAD67}">
      <dgm:prSet custT="1"/>
      <dgm:spPr>
        <a:xfrm>
          <a:off x="2501026" y="2744628"/>
          <a:ext cx="484346" cy="48434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600">
              <a:solidFill>
                <a:sysClr val="window" lastClr="FFFFFF"/>
              </a:solidFill>
              <a:latin typeface="Calibri"/>
              <a:ea typeface="+mn-ea"/>
              <a:cs typeface="+mn-cs"/>
            </a:rPr>
            <a:t>closing a project</a:t>
          </a:r>
        </a:p>
      </dgm:t>
    </dgm:pt>
    <dgm:pt modelId="{6C8054AA-0633-49E5-9E4D-757A29407FE3}" type="parTrans" cxnId="{F85ED8E5-A162-4D92-B83C-CA96D05EB63F}">
      <dgm:prSet/>
      <dgm:spPr/>
      <dgm:t>
        <a:bodyPr/>
        <a:lstStyle/>
        <a:p>
          <a:endParaRPr lang="en-US"/>
        </a:p>
      </dgm:t>
    </dgm:pt>
    <dgm:pt modelId="{C1C1C6B9-160A-4481-83A4-CFD8E50D5AF3}" type="sibTrans" cxnId="{F85ED8E5-A162-4D92-B83C-CA96D05EB63F}">
      <dgm:prSet/>
      <dgm:spPr/>
      <dgm:t>
        <a:bodyPr/>
        <a:lstStyle/>
        <a:p>
          <a:endParaRPr lang="en-US"/>
        </a:p>
      </dgm:t>
    </dgm:pt>
    <dgm:pt modelId="{CE7CB7B1-48D3-4517-8F57-8F181DEE48F4}" type="pres">
      <dgm:prSet presAssocID="{4D188DFD-9DFC-4A1C-87DC-1309677C2688}" presName="Name0" presStyleCnt="0">
        <dgm:presLayoutVars>
          <dgm:chMax val="7"/>
          <dgm:resizeHandles val="exact"/>
        </dgm:presLayoutVars>
      </dgm:prSet>
      <dgm:spPr/>
      <dgm:t>
        <a:bodyPr/>
        <a:lstStyle/>
        <a:p>
          <a:endParaRPr lang="en-GB"/>
        </a:p>
      </dgm:t>
    </dgm:pt>
    <dgm:pt modelId="{43A0EB04-6179-46B0-97C1-302828C7B95C}" type="pres">
      <dgm:prSet presAssocID="{4D188DFD-9DFC-4A1C-87DC-1309677C2688}" presName="comp1" presStyleCnt="0"/>
      <dgm:spPr/>
    </dgm:pt>
    <dgm:pt modelId="{ED46A923-0168-467F-8911-3D4112EDFD90}" type="pres">
      <dgm:prSet presAssocID="{4D188DFD-9DFC-4A1C-87DC-1309677C2688}" presName="circle1" presStyleLbl="node1" presStyleIdx="0" presStyleCnt="7"/>
      <dgm:spPr>
        <a:prstGeom prst="ellipse">
          <a:avLst/>
        </a:prstGeom>
      </dgm:spPr>
      <dgm:t>
        <a:bodyPr/>
        <a:lstStyle/>
        <a:p>
          <a:endParaRPr lang="en-GB"/>
        </a:p>
      </dgm:t>
    </dgm:pt>
    <dgm:pt modelId="{270B7241-0E14-47B2-BF9E-D60CAF59AF95}" type="pres">
      <dgm:prSet presAssocID="{4D188DFD-9DFC-4A1C-87DC-1309677C2688}" presName="c1text" presStyleLbl="node1" presStyleIdx="0" presStyleCnt="7">
        <dgm:presLayoutVars>
          <dgm:bulletEnabled val="1"/>
        </dgm:presLayoutVars>
      </dgm:prSet>
      <dgm:spPr/>
      <dgm:t>
        <a:bodyPr/>
        <a:lstStyle/>
        <a:p>
          <a:endParaRPr lang="en-GB"/>
        </a:p>
      </dgm:t>
    </dgm:pt>
    <dgm:pt modelId="{D184022E-5FF9-4A33-B092-9ED396CE24D4}" type="pres">
      <dgm:prSet presAssocID="{4D188DFD-9DFC-4A1C-87DC-1309677C2688}" presName="comp2" presStyleCnt="0"/>
      <dgm:spPr/>
    </dgm:pt>
    <dgm:pt modelId="{3A895658-1105-4C5A-BF0C-73FC1DFD0994}" type="pres">
      <dgm:prSet presAssocID="{4D188DFD-9DFC-4A1C-87DC-1309677C2688}" presName="circle2" presStyleLbl="node1" presStyleIdx="1" presStyleCnt="7"/>
      <dgm:spPr>
        <a:prstGeom prst="ellipse">
          <a:avLst/>
        </a:prstGeom>
      </dgm:spPr>
      <dgm:t>
        <a:bodyPr/>
        <a:lstStyle/>
        <a:p>
          <a:endParaRPr lang="en-GB"/>
        </a:p>
      </dgm:t>
    </dgm:pt>
    <dgm:pt modelId="{BAC3ECD9-A27B-4F72-A33D-F95152B9A4E1}" type="pres">
      <dgm:prSet presAssocID="{4D188DFD-9DFC-4A1C-87DC-1309677C2688}" presName="c2text" presStyleLbl="node1" presStyleIdx="1" presStyleCnt="7">
        <dgm:presLayoutVars>
          <dgm:bulletEnabled val="1"/>
        </dgm:presLayoutVars>
      </dgm:prSet>
      <dgm:spPr/>
      <dgm:t>
        <a:bodyPr/>
        <a:lstStyle/>
        <a:p>
          <a:endParaRPr lang="en-GB"/>
        </a:p>
      </dgm:t>
    </dgm:pt>
    <dgm:pt modelId="{0847A255-7688-4F10-BEC1-AF0B8EF00474}" type="pres">
      <dgm:prSet presAssocID="{4D188DFD-9DFC-4A1C-87DC-1309677C2688}" presName="comp3" presStyleCnt="0"/>
      <dgm:spPr/>
    </dgm:pt>
    <dgm:pt modelId="{809C27E2-F4FE-40A3-9D9C-700D0E529147}" type="pres">
      <dgm:prSet presAssocID="{4D188DFD-9DFC-4A1C-87DC-1309677C2688}" presName="circle3" presStyleLbl="node1" presStyleIdx="2" presStyleCnt="7"/>
      <dgm:spPr>
        <a:prstGeom prst="ellipse">
          <a:avLst/>
        </a:prstGeom>
      </dgm:spPr>
      <dgm:t>
        <a:bodyPr/>
        <a:lstStyle/>
        <a:p>
          <a:endParaRPr lang="en-GB"/>
        </a:p>
      </dgm:t>
    </dgm:pt>
    <dgm:pt modelId="{0F56DE2F-656E-4339-9829-E78C6491D9B5}" type="pres">
      <dgm:prSet presAssocID="{4D188DFD-9DFC-4A1C-87DC-1309677C2688}" presName="c3text" presStyleLbl="node1" presStyleIdx="2" presStyleCnt="7">
        <dgm:presLayoutVars>
          <dgm:bulletEnabled val="1"/>
        </dgm:presLayoutVars>
      </dgm:prSet>
      <dgm:spPr/>
      <dgm:t>
        <a:bodyPr/>
        <a:lstStyle/>
        <a:p>
          <a:endParaRPr lang="en-GB"/>
        </a:p>
      </dgm:t>
    </dgm:pt>
    <dgm:pt modelId="{2112B01D-34E2-4D11-B4CE-DC785635C78A}" type="pres">
      <dgm:prSet presAssocID="{4D188DFD-9DFC-4A1C-87DC-1309677C2688}" presName="comp4" presStyleCnt="0"/>
      <dgm:spPr/>
    </dgm:pt>
    <dgm:pt modelId="{AAD83E1D-DF42-4CA5-9BDE-394836CD3392}" type="pres">
      <dgm:prSet presAssocID="{4D188DFD-9DFC-4A1C-87DC-1309677C2688}" presName="circle4" presStyleLbl="node1" presStyleIdx="3" presStyleCnt="7"/>
      <dgm:spPr>
        <a:prstGeom prst="ellipse">
          <a:avLst/>
        </a:prstGeom>
      </dgm:spPr>
      <dgm:t>
        <a:bodyPr/>
        <a:lstStyle/>
        <a:p>
          <a:endParaRPr lang="en-GB"/>
        </a:p>
      </dgm:t>
    </dgm:pt>
    <dgm:pt modelId="{B07E8AC1-38E5-4A23-A4AB-700410657D70}" type="pres">
      <dgm:prSet presAssocID="{4D188DFD-9DFC-4A1C-87DC-1309677C2688}" presName="c4text" presStyleLbl="node1" presStyleIdx="3" presStyleCnt="7">
        <dgm:presLayoutVars>
          <dgm:bulletEnabled val="1"/>
        </dgm:presLayoutVars>
      </dgm:prSet>
      <dgm:spPr/>
      <dgm:t>
        <a:bodyPr/>
        <a:lstStyle/>
        <a:p>
          <a:endParaRPr lang="en-GB"/>
        </a:p>
      </dgm:t>
    </dgm:pt>
    <dgm:pt modelId="{4E2445E2-2105-407F-8F67-4C26542CC77E}" type="pres">
      <dgm:prSet presAssocID="{4D188DFD-9DFC-4A1C-87DC-1309677C2688}" presName="comp5" presStyleCnt="0"/>
      <dgm:spPr/>
    </dgm:pt>
    <dgm:pt modelId="{95661A57-DEB6-4B6F-A487-75D5F340629B}" type="pres">
      <dgm:prSet presAssocID="{4D188DFD-9DFC-4A1C-87DC-1309677C2688}" presName="circle5" presStyleLbl="node1" presStyleIdx="4" presStyleCnt="7"/>
      <dgm:spPr>
        <a:prstGeom prst="ellipse">
          <a:avLst/>
        </a:prstGeom>
      </dgm:spPr>
      <dgm:t>
        <a:bodyPr/>
        <a:lstStyle/>
        <a:p>
          <a:endParaRPr lang="en-GB"/>
        </a:p>
      </dgm:t>
    </dgm:pt>
    <dgm:pt modelId="{4F06E827-3564-48FB-9BAF-1D3DB01F57A0}" type="pres">
      <dgm:prSet presAssocID="{4D188DFD-9DFC-4A1C-87DC-1309677C2688}" presName="c5text" presStyleLbl="node1" presStyleIdx="4" presStyleCnt="7">
        <dgm:presLayoutVars>
          <dgm:bulletEnabled val="1"/>
        </dgm:presLayoutVars>
      </dgm:prSet>
      <dgm:spPr/>
      <dgm:t>
        <a:bodyPr/>
        <a:lstStyle/>
        <a:p>
          <a:endParaRPr lang="en-GB"/>
        </a:p>
      </dgm:t>
    </dgm:pt>
    <dgm:pt modelId="{DD911BA1-9FDC-4904-BA36-27E6CA4D37B9}" type="pres">
      <dgm:prSet presAssocID="{4D188DFD-9DFC-4A1C-87DC-1309677C2688}" presName="comp6" presStyleCnt="0"/>
      <dgm:spPr/>
    </dgm:pt>
    <dgm:pt modelId="{AFA0B91B-9414-46C5-BE20-132296B5B2BC}" type="pres">
      <dgm:prSet presAssocID="{4D188DFD-9DFC-4A1C-87DC-1309677C2688}" presName="circle6" presStyleLbl="node1" presStyleIdx="5" presStyleCnt="7" custLinFactNeighborX="3234"/>
      <dgm:spPr>
        <a:prstGeom prst="ellipse">
          <a:avLst/>
        </a:prstGeom>
      </dgm:spPr>
      <dgm:t>
        <a:bodyPr/>
        <a:lstStyle/>
        <a:p>
          <a:endParaRPr lang="en-GB"/>
        </a:p>
      </dgm:t>
    </dgm:pt>
    <dgm:pt modelId="{0559CB1E-95FF-41C2-BFA3-C83A914946C8}" type="pres">
      <dgm:prSet presAssocID="{4D188DFD-9DFC-4A1C-87DC-1309677C2688}" presName="c6text" presStyleLbl="node1" presStyleIdx="5" presStyleCnt="7">
        <dgm:presLayoutVars>
          <dgm:bulletEnabled val="1"/>
        </dgm:presLayoutVars>
      </dgm:prSet>
      <dgm:spPr/>
      <dgm:t>
        <a:bodyPr/>
        <a:lstStyle/>
        <a:p>
          <a:endParaRPr lang="en-GB"/>
        </a:p>
      </dgm:t>
    </dgm:pt>
    <dgm:pt modelId="{7EE4FDCB-3B33-4F09-B8A5-49917CCD8DC1}" type="pres">
      <dgm:prSet presAssocID="{4D188DFD-9DFC-4A1C-87DC-1309677C2688}" presName="comp7" presStyleCnt="0"/>
      <dgm:spPr/>
    </dgm:pt>
    <dgm:pt modelId="{22B9F2FB-E604-4719-A757-36FDBBF3985E}" type="pres">
      <dgm:prSet presAssocID="{4D188DFD-9DFC-4A1C-87DC-1309677C2688}" presName="circle7" presStyleLbl="node1" presStyleIdx="6" presStyleCnt="7"/>
      <dgm:spPr>
        <a:prstGeom prst="ellipse">
          <a:avLst/>
        </a:prstGeom>
      </dgm:spPr>
      <dgm:t>
        <a:bodyPr/>
        <a:lstStyle/>
        <a:p>
          <a:endParaRPr lang="en-GB"/>
        </a:p>
      </dgm:t>
    </dgm:pt>
    <dgm:pt modelId="{FF95A523-2FAB-43E9-A393-40A8ED8E825C}" type="pres">
      <dgm:prSet presAssocID="{4D188DFD-9DFC-4A1C-87DC-1309677C2688}" presName="c7text" presStyleLbl="node1" presStyleIdx="6" presStyleCnt="7">
        <dgm:presLayoutVars>
          <dgm:bulletEnabled val="1"/>
        </dgm:presLayoutVars>
      </dgm:prSet>
      <dgm:spPr/>
      <dgm:t>
        <a:bodyPr/>
        <a:lstStyle/>
        <a:p>
          <a:endParaRPr lang="en-GB"/>
        </a:p>
      </dgm:t>
    </dgm:pt>
  </dgm:ptLst>
  <dgm:cxnLst>
    <dgm:cxn modelId="{5B70110D-5E60-41A6-94CF-1828E1DEAD0F}" type="presOf" srcId="{8F1F0805-312F-4D3F-B421-F598D5C09E9B}" destId="{BAC3ECD9-A27B-4F72-A33D-F95152B9A4E1}" srcOrd="1" destOrd="0" presId="urn:microsoft.com/office/officeart/2005/8/layout/venn2"/>
    <dgm:cxn modelId="{A7F03610-B3BF-48F5-AD9B-AF70DBEC35D7}" type="presOf" srcId="{F2FCF773-5440-476F-AE75-229CF5AF9CA6}" destId="{B07E8AC1-38E5-4A23-A4AB-700410657D70}" srcOrd="1" destOrd="0" presId="urn:microsoft.com/office/officeart/2005/8/layout/venn2"/>
    <dgm:cxn modelId="{BF421FD8-6F97-4A91-A0EC-4D1CBCF77E83}" type="presOf" srcId="{329480C0-BB1D-4624-B370-21DDF813FF76}" destId="{4F06E827-3564-48FB-9BAF-1D3DB01F57A0}" srcOrd="1" destOrd="0" presId="urn:microsoft.com/office/officeart/2005/8/layout/venn2"/>
    <dgm:cxn modelId="{103CA893-BE4F-4BE2-94D9-D1FDCA8769FE}" type="presOf" srcId="{BFFD8F5D-EF47-44C5-8D7A-4FF6BA34CCA7}" destId="{AFA0B91B-9414-46C5-BE20-132296B5B2BC}" srcOrd="0" destOrd="0" presId="urn:microsoft.com/office/officeart/2005/8/layout/venn2"/>
    <dgm:cxn modelId="{822C31F1-5C00-4E79-BA41-B3C14574AAFC}" srcId="{4D188DFD-9DFC-4A1C-87DC-1309677C2688}" destId="{BFFD8F5D-EF47-44C5-8D7A-4FF6BA34CCA7}" srcOrd="5" destOrd="0" parTransId="{79E776A1-79C3-476F-BA5E-AB54AC40DFCB}" sibTransId="{144AD5EF-B8E7-4AF8-9A8C-8E9904DF11A5}"/>
    <dgm:cxn modelId="{F3E00CB4-0EAF-4227-8CAB-D378CC3D7B12}" type="presOf" srcId="{F2FCF773-5440-476F-AE75-229CF5AF9CA6}" destId="{AAD83E1D-DF42-4CA5-9BDE-394836CD3392}" srcOrd="0" destOrd="0" presId="urn:microsoft.com/office/officeart/2005/8/layout/venn2"/>
    <dgm:cxn modelId="{1DECCFE5-C9A8-4040-A950-22630C5E9327}" type="presOf" srcId="{4D188DFD-9DFC-4A1C-87DC-1309677C2688}" destId="{CE7CB7B1-48D3-4517-8F57-8F181DEE48F4}" srcOrd="0" destOrd="0" presId="urn:microsoft.com/office/officeart/2005/8/layout/venn2"/>
    <dgm:cxn modelId="{12F66B1F-6CB8-446C-A525-7E0156C8EDDF}" type="presOf" srcId="{873F9FD6-88D4-471C-B0EC-86FDCCBFAD67}" destId="{22B9F2FB-E604-4719-A757-36FDBBF3985E}" srcOrd="0" destOrd="0" presId="urn:microsoft.com/office/officeart/2005/8/layout/venn2"/>
    <dgm:cxn modelId="{79FC76D1-03AD-43F7-802F-695B616E1600}" type="presOf" srcId="{8F1F0805-312F-4D3F-B421-F598D5C09E9B}" destId="{3A895658-1105-4C5A-BF0C-73FC1DFD0994}" srcOrd="0" destOrd="0" presId="urn:microsoft.com/office/officeart/2005/8/layout/venn2"/>
    <dgm:cxn modelId="{130F2331-6E11-4DE6-AB0F-EBA9B2BD818B}" srcId="{4D188DFD-9DFC-4A1C-87DC-1309677C2688}" destId="{32C46B6E-BB14-47AA-8BD5-C083E9876622}" srcOrd="0" destOrd="0" parTransId="{6B8FDA29-364A-47EA-930E-025D3A277066}" sibTransId="{B911B3C5-34D6-46F4-904C-3A38B6A231EB}"/>
    <dgm:cxn modelId="{06B7864B-DC94-4D29-A8AE-B9563694214C}" srcId="{4D188DFD-9DFC-4A1C-87DC-1309677C2688}" destId="{329480C0-BB1D-4624-B370-21DDF813FF76}" srcOrd="4" destOrd="0" parTransId="{310A2C94-7DF5-47AE-A6CB-5C7B8D280EEA}" sibTransId="{5072691C-5950-4DBB-B200-A73C316A57A3}"/>
    <dgm:cxn modelId="{5AA9AB68-C7A7-4673-9A5E-0CFDD8B50127}" type="presOf" srcId="{BFFD8F5D-EF47-44C5-8D7A-4FF6BA34CCA7}" destId="{0559CB1E-95FF-41C2-BFA3-C83A914946C8}" srcOrd="1" destOrd="0" presId="urn:microsoft.com/office/officeart/2005/8/layout/venn2"/>
    <dgm:cxn modelId="{AE1E4EF5-A00F-400B-816B-E7298F3626A2}" srcId="{4D188DFD-9DFC-4A1C-87DC-1309677C2688}" destId="{6835D10F-DAE3-41B0-93EB-12C985FECBD5}" srcOrd="2" destOrd="0" parTransId="{4135F862-F58F-4D30-93FC-B69A7B750AB1}" sibTransId="{10FAF991-D98E-4306-A098-62ED082828EB}"/>
    <dgm:cxn modelId="{B158DB9B-395F-4C7F-9946-6C2DAF788D04}" type="presOf" srcId="{6835D10F-DAE3-41B0-93EB-12C985FECBD5}" destId="{809C27E2-F4FE-40A3-9D9C-700D0E529147}" srcOrd="0" destOrd="0" presId="urn:microsoft.com/office/officeart/2005/8/layout/venn2"/>
    <dgm:cxn modelId="{4B18D942-108F-41CE-A78C-6638AF4BE991}" type="presOf" srcId="{873F9FD6-88D4-471C-B0EC-86FDCCBFAD67}" destId="{FF95A523-2FAB-43E9-A393-40A8ED8E825C}" srcOrd="1" destOrd="0" presId="urn:microsoft.com/office/officeart/2005/8/layout/venn2"/>
    <dgm:cxn modelId="{FCAA4280-F6DA-4670-9C43-6BC20384E5CC}" srcId="{4D188DFD-9DFC-4A1C-87DC-1309677C2688}" destId="{8F1F0805-312F-4D3F-B421-F598D5C09E9B}" srcOrd="1" destOrd="0" parTransId="{0ADEC98A-6AA9-4638-9BDC-D52EAE47B0D5}" sibTransId="{716DE877-600E-4291-B55F-E75D3EE1388D}"/>
    <dgm:cxn modelId="{72210C6D-68D1-403E-8AF5-AD67E00B96E5}" type="presOf" srcId="{329480C0-BB1D-4624-B370-21DDF813FF76}" destId="{95661A57-DEB6-4B6F-A487-75D5F340629B}" srcOrd="0" destOrd="0" presId="urn:microsoft.com/office/officeart/2005/8/layout/venn2"/>
    <dgm:cxn modelId="{8BA47C09-FFF9-4BC6-8BEE-566AC967AE21}" type="presOf" srcId="{6835D10F-DAE3-41B0-93EB-12C985FECBD5}" destId="{0F56DE2F-656E-4339-9829-E78C6491D9B5}" srcOrd="1" destOrd="0" presId="urn:microsoft.com/office/officeart/2005/8/layout/venn2"/>
    <dgm:cxn modelId="{66C25E5D-BE0D-48EF-BE37-51D3D590E262}" srcId="{4D188DFD-9DFC-4A1C-87DC-1309677C2688}" destId="{F2FCF773-5440-476F-AE75-229CF5AF9CA6}" srcOrd="3" destOrd="0" parTransId="{9C771DEC-18B9-4411-B0CB-569562EF57EE}" sibTransId="{5FA1122C-36A3-4921-8A97-B43E7B4E948B}"/>
    <dgm:cxn modelId="{5A2D6EC3-8BE8-4E6D-B6EB-8EEF3A17D220}" type="presOf" srcId="{32C46B6E-BB14-47AA-8BD5-C083E9876622}" destId="{270B7241-0E14-47B2-BF9E-D60CAF59AF95}" srcOrd="1" destOrd="0" presId="urn:microsoft.com/office/officeart/2005/8/layout/venn2"/>
    <dgm:cxn modelId="{F85ED8E5-A162-4D92-B83C-CA96D05EB63F}" srcId="{4D188DFD-9DFC-4A1C-87DC-1309677C2688}" destId="{873F9FD6-88D4-471C-B0EC-86FDCCBFAD67}" srcOrd="6" destOrd="0" parTransId="{6C8054AA-0633-49E5-9E4D-757A29407FE3}" sibTransId="{C1C1C6B9-160A-4481-83A4-CFD8E50D5AF3}"/>
    <dgm:cxn modelId="{E04A7C6A-AD67-4F60-A872-FF330799A0FA}" type="presOf" srcId="{32C46B6E-BB14-47AA-8BD5-C083E9876622}" destId="{ED46A923-0168-467F-8911-3D4112EDFD90}" srcOrd="0" destOrd="0" presId="urn:microsoft.com/office/officeart/2005/8/layout/venn2"/>
    <dgm:cxn modelId="{88A0E2D8-4A26-4A6B-9763-E3CFD754706B}" type="presParOf" srcId="{CE7CB7B1-48D3-4517-8F57-8F181DEE48F4}" destId="{43A0EB04-6179-46B0-97C1-302828C7B95C}" srcOrd="0" destOrd="0" presId="urn:microsoft.com/office/officeart/2005/8/layout/venn2"/>
    <dgm:cxn modelId="{CBBC5E19-F2B0-44DD-87BA-7A80B4BFE7C4}" type="presParOf" srcId="{43A0EB04-6179-46B0-97C1-302828C7B95C}" destId="{ED46A923-0168-467F-8911-3D4112EDFD90}" srcOrd="0" destOrd="0" presId="urn:microsoft.com/office/officeart/2005/8/layout/venn2"/>
    <dgm:cxn modelId="{E156732B-4C9C-4DCD-8CB3-B5817AD483D3}" type="presParOf" srcId="{43A0EB04-6179-46B0-97C1-302828C7B95C}" destId="{270B7241-0E14-47B2-BF9E-D60CAF59AF95}" srcOrd="1" destOrd="0" presId="urn:microsoft.com/office/officeart/2005/8/layout/venn2"/>
    <dgm:cxn modelId="{9F322E2B-34D0-4B77-8BE9-A31FD0778D49}" type="presParOf" srcId="{CE7CB7B1-48D3-4517-8F57-8F181DEE48F4}" destId="{D184022E-5FF9-4A33-B092-9ED396CE24D4}" srcOrd="1" destOrd="0" presId="urn:microsoft.com/office/officeart/2005/8/layout/venn2"/>
    <dgm:cxn modelId="{70A8A4DA-1180-4CC4-AB3F-32620E2E6476}" type="presParOf" srcId="{D184022E-5FF9-4A33-B092-9ED396CE24D4}" destId="{3A895658-1105-4C5A-BF0C-73FC1DFD0994}" srcOrd="0" destOrd="0" presId="urn:microsoft.com/office/officeart/2005/8/layout/venn2"/>
    <dgm:cxn modelId="{E03172FC-C85F-43D4-A834-2DDA6605E1CF}" type="presParOf" srcId="{D184022E-5FF9-4A33-B092-9ED396CE24D4}" destId="{BAC3ECD9-A27B-4F72-A33D-F95152B9A4E1}" srcOrd="1" destOrd="0" presId="urn:microsoft.com/office/officeart/2005/8/layout/venn2"/>
    <dgm:cxn modelId="{91E58B7A-C3AB-460F-A81B-57D0E2DA37B5}" type="presParOf" srcId="{CE7CB7B1-48D3-4517-8F57-8F181DEE48F4}" destId="{0847A255-7688-4F10-BEC1-AF0B8EF00474}" srcOrd="2" destOrd="0" presId="urn:microsoft.com/office/officeart/2005/8/layout/venn2"/>
    <dgm:cxn modelId="{17B985CB-EEEE-4DBC-BAB9-A4836FA10FAC}" type="presParOf" srcId="{0847A255-7688-4F10-BEC1-AF0B8EF00474}" destId="{809C27E2-F4FE-40A3-9D9C-700D0E529147}" srcOrd="0" destOrd="0" presId="urn:microsoft.com/office/officeart/2005/8/layout/venn2"/>
    <dgm:cxn modelId="{98D1EC47-1B14-4B98-AD6B-E132390DCE70}" type="presParOf" srcId="{0847A255-7688-4F10-BEC1-AF0B8EF00474}" destId="{0F56DE2F-656E-4339-9829-E78C6491D9B5}" srcOrd="1" destOrd="0" presId="urn:microsoft.com/office/officeart/2005/8/layout/venn2"/>
    <dgm:cxn modelId="{CF3F3F5C-3F0A-4A15-829F-42166CC9CB80}" type="presParOf" srcId="{CE7CB7B1-48D3-4517-8F57-8F181DEE48F4}" destId="{2112B01D-34E2-4D11-B4CE-DC785635C78A}" srcOrd="3" destOrd="0" presId="urn:microsoft.com/office/officeart/2005/8/layout/venn2"/>
    <dgm:cxn modelId="{4DBDBE12-C8F7-4E19-9007-FA11C527CFE3}" type="presParOf" srcId="{2112B01D-34E2-4D11-B4CE-DC785635C78A}" destId="{AAD83E1D-DF42-4CA5-9BDE-394836CD3392}" srcOrd="0" destOrd="0" presId="urn:microsoft.com/office/officeart/2005/8/layout/venn2"/>
    <dgm:cxn modelId="{3E7F1840-D325-4F77-A3DB-9A5B14D84A1B}" type="presParOf" srcId="{2112B01D-34E2-4D11-B4CE-DC785635C78A}" destId="{B07E8AC1-38E5-4A23-A4AB-700410657D70}" srcOrd="1" destOrd="0" presId="urn:microsoft.com/office/officeart/2005/8/layout/venn2"/>
    <dgm:cxn modelId="{F9A52D3F-81DD-44B3-BFD0-C91F19A56AE1}" type="presParOf" srcId="{CE7CB7B1-48D3-4517-8F57-8F181DEE48F4}" destId="{4E2445E2-2105-407F-8F67-4C26542CC77E}" srcOrd="4" destOrd="0" presId="urn:microsoft.com/office/officeart/2005/8/layout/venn2"/>
    <dgm:cxn modelId="{157F0F99-1D5F-4AA3-BE8D-BC800D513D87}" type="presParOf" srcId="{4E2445E2-2105-407F-8F67-4C26542CC77E}" destId="{95661A57-DEB6-4B6F-A487-75D5F340629B}" srcOrd="0" destOrd="0" presId="urn:microsoft.com/office/officeart/2005/8/layout/venn2"/>
    <dgm:cxn modelId="{57AB65B1-7B48-47C0-AC6B-1E04392DF2F3}" type="presParOf" srcId="{4E2445E2-2105-407F-8F67-4C26542CC77E}" destId="{4F06E827-3564-48FB-9BAF-1D3DB01F57A0}" srcOrd="1" destOrd="0" presId="urn:microsoft.com/office/officeart/2005/8/layout/venn2"/>
    <dgm:cxn modelId="{28CF27E3-F090-474A-87DA-CFB3B1B60A55}" type="presParOf" srcId="{CE7CB7B1-48D3-4517-8F57-8F181DEE48F4}" destId="{DD911BA1-9FDC-4904-BA36-27E6CA4D37B9}" srcOrd="5" destOrd="0" presId="urn:microsoft.com/office/officeart/2005/8/layout/venn2"/>
    <dgm:cxn modelId="{A505B33E-62A7-4E19-B855-8A12F938932B}" type="presParOf" srcId="{DD911BA1-9FDC-4904-BA36-27E6CA4D37B9}" destId="{AFA0B91B-9414-46C5-BE20-132296B5B2BC}" srcOrd="0" destOrd="0" presId="urn:microsoft.com/office/officeart/2005/8/layout/venn2"/>
    <dgm:cxn modelId="{F1EFBD05-9F9F-4C99-88C2-5EEFB45D2548}" type="presParOf" srcId="{DD911BA1-9FDC-4904-BA36-27E6CA4D37B9}" destId="{0559CB1E-95FF-41C2-BFA3-C83A914946C8}" srcOrd="1" destOrd="0" presId="urn:microsoft.com/office/officeart/2005/8/layout/venn2"/>
    <dgm:cxn modelId="{7238892B-5288-4EF3-B2FD-9923CE35F1FB}" type="presParOf" srcId="{CE7CB7B1-48D3-4517-8F57-8F181DEE48F4}" destId="{7EE4FDCB-3B33-4F09-B8A5-49917CCD8DC1}" srcOrd="6" destOrd="0" presId="urn:microsoft.com/office/officeart/2005/8/layout/venn2"/>
    <dgm:cxn modelId="{80A7B914-609A-4D5D-B5A2-1366603F183D}" type="presParOf" srcId="{7EE4FDCB-3B33-4F09-B8A5-49917CCD8DC1}" destId="{22B9F2FB-E604-4719-A757-36FDBBF3985E}" srcOrd="0" destOrd="0" presId="urn:microsoft.com/office/officeart/2005/8/layout/venn2"/>
    <dgm:cxn modelId="{C6A521C8-5C59-4625-9206-35DC62E0956B}" type="presParOf" srcId="{7EE4FDCB-3B33-4F09-B8A5-49917CCD8DC1}" destId="{FF95A523-2FAB-43E9-A393-40A8ED8E825C}" srcOrd="1" destOrd="0" presId="urn:microsoft.com/office/officeart/2005/8/layout/venn2"/>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B099F4C-0D93-4DDD-A2B5-AB8BD3CB5801}"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64C451E2-F222-4171-8E2F-335A0684A075}">
      <dgm:prSet phldrT="[Text]"/>
      <dgm:spPr>
        <a:xfrm>
          <a:off x="1585" y="1235701"/>
          <a:ext cx="1457994" cy="728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OPENING AROMANTIC COFFEE SHOP PROJECT.</a:t>
          </a:r>
        </a:p>
      </dgm:t>
    </dgm:pt>
    <dgm:pt modelId="{E9602320-C02B-45FB-804A-42E33786B7AA}" type="parTrans" cxnId="{0348EE04-16BE-447B-9C47-086A53C85E18}">
      <dgm:prSet/>
      <dgm:spPr/>
      <dgm:t>
        <a:bodyPr/>
        <a:lstStyle/>
        <a:p>
          <a:endParaRPr lang="en-US"/>
        </a:p>
      </dgm:t>
    </dgm:pt>
    <dgm:pt modelId="{A68533A1-72BA-46F1-86FD-E4AACF2196B0}" type="sibTrans" cxnId="{0348EE04-16BE-447B-9C47-086A53C85E18}">
      <dgm:prSet/>
      <dgm:spPr/>
      <dgm:t>
        <a:bodyPr/>
        <a:lstStyle/>
        <a:p>
          <a:endParaRPr lang="en-US"/>
        </a:p>
      </dgm:t>
    </dgm:pt>
    <dgm:pt modelId="{66A898A7-9579-43B7-97B7-A31D0C99AE76}">
      <dgm:prSet phldrT="[Text]"/>
      <dgm:spPr>
        <a:xfrm>
          <a:off x="2042777" y="397354"/>
          <a:ext cx="1457994" cy="728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Finding the best suitable location for the shop</a:t>
          </a:r>
        </a:p>
      </dgm:t>
    </dgm:pt>
    <dgm:pt modelId="{83BFFC25-35D3-4FC0-AC63-8F46B5F81D1C}" type="parTrans" cxnId="{AE0CABCE-DA45-4755-B188-0A5A6B80AF34}">
      <dgm:prSet/>
      <dgm:spPr>
        <a:xfrm rot="18289469">
          <a:off x="1240555" y="1160526"/>
          <a:ext cx="1021246" cy="41000"/>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691BE5AD-1CDC-4BBF-AAE5-6076820D848B}" type="sibTrans" cxnId="{AE0CABCE-DA45-4755-B188-0A5A6B80AF34}">
      <dgm:prSet/>
      <dgm:spPr/>
      <dgm:t>
        <a:bodyPr/>
        <a:lstStyle/>
        <a:p>
          <a:endParaRPr lang="en-US"/>
        </a:p>
      </dgm:t>
    </dgm:pt>
    <dgm:pt modelId="{FABA9D15-C286-4EDC-ADC2-61BDE3AB04D4}">
      <dgm:prSet phldrT="[Text]"/>
      <dgm:spPr>
        <a:xfrm>
          <a:off x="4083970" y="397354"/>
          <a:ext cx="1457994" cy="728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determine the market space and need in London for the shop</a:t>
          </a:r>
        </a:p>
      </dgm:t>
    </dgm:pt>
    <dgm:pt modelId="{B6EB5D4A-D352-47A0-BB3E-A75D7CE7897F}" type="parTrans" cxnId="{8671B291-A192-4A6E-B9B8-0DC596677D55}">
      <dgm:prSet/>
      <dgm:spPr>
        <a:xfrm>
          <a:off x="3500772" y="741352"/>
          <a:ext cx="583197" cy="41000"/>
        </a:xfrm>
        <a:noFill/>
        <a:ln w="25400" cap="flat" cmpd="sng" algn="ctr">
          <a:solidFill>
            <a:srgbClr val="4F81BD">
              <a:shade val="8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960E3CCF-2818-476E-A199-67735443FD8B}" type="sibTrans" cxnId="{8671B291-A192-4A6E-B9B8-0DC596677D55}">
      <dgm:prSet/>
      <dgm:spPr/>
      <dgm:t>
        <a:bodyPr/>
        <a:lstStyle/>
        <a:p>
          <a:endParaRPr lang="en-US"/>
        </a:p>
      </dgm:t>
    </dgm:pt>
    <dgm:pt modelId="{66D1044A-7B75-4E2F-A35B-1A35600B2458}">
      <dgm:prSet phldrT="[Text]"/>
      <dgm:spPr>
        <a:xfrm>
          <a:off x="2042777" y="1235701"/>
          <a:ext cx="1457994" cy="728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furnishing the shop </a:t>
          </a:r>
        </a:p>
      </dgm:t>
    </dgm:pt>
    <dgm:pt modelId="{4639E0DF-EC2C-4F57-A233-7E61AA3DC63E}" type="parTrans" cxnId="{CE043E14-2725-41E5-AA04-B5771F12CB2A}">
      <dgm:prSet/>
      <dgm:spPr>
        <a:xfrm>
          <a:off x="1459579" y="1579699"/>
          <a:ext cx="583197" cy="41000"/>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B63B2454-5CE0-44AB-881C-CA064350F951}" type="sibTrans" cxnId="{CE043E14-2725-41E5-AA04-B5771F12CB2A}">
      <dgm:prSet/>
      <dgm:spPr/>
      <dgm:t>
        <a:bodyPr/>
        <a:lstStyle/>
        <a:p>
          <a:endParaRPr lang="en-US"/>
        </a:p>
      </dgm:t>
    </dgm:pt>
    <dgm:pt modelId="{0F97592C-93D8-4A01-9A3D-756B87F8733C}">
      <dgm:prSet phldrT="[Text]"/>
      <dgm:spPr>
        <a:xfrm>
          <a:off x="4083970" y="1235701"/>
          <a:ext cx="1457994" cy="728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coffee machines, seats, the decor of the shop and other particulars</a:t>
          </a:r>
        </a:p>
      </dgm:t>
    </dgm:pt>
    <dgm:pt modelId="{A98083B8-B5B3-4077-8652-8651F05E6EB3}" type="parTrans" cxnId="{0BADA5FF-99B1-4C8D-843A-801F69A14D0F}">
      <dgm:prSet/>
      <dgm:spPr>
        <a:xfrm>
          <a:off x="3500772" y="1579699"/>
          <a:ext cx="583197" cy="41000"/>
        </a:xfrm>
        <a:noFill/>
        <a:ln w="25400" cap="flat" cmpd="sng" algn="ctr">
          <a:solidFill>
            <a:srgbClr val="4F81BD">
              <a:shade val="8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34038442-2E20-448D-96D4-D6DB427F3995}" type="sibTrans" cxnId="{0BADA5FF-99B1-4C8D-843A-801F69A14D0F}">
      <dgm:prSet/>
      <dgm:spPr/>
      <dgm:t>
        <a:bodyPr/>
        <a:lstStyle/>
        <a:p>
          <a:endParaRPr lang="en-US"/>
        </a:p>
      </dgm:t>
    </dgm:pt>
    <dgm:pt modelId="{A935EBD0-CCA2-4D49-8EFD-3FEE3987CF60}">
      <dgm:prSet/>
      <dgm:spPr>
        <a:xfrm>
          <a:off x="2042777" y="2074048"/>
          <a:ext cx="1457994" cy="728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hiring staff for the shop</a:t>
          </a:r>
        </a:p>
      </dgm:t>
    </dgm:pt>
    <dgm:pt modelId="{DBD4BFCF-8651-481E-B96B-A05181496E39}" type="parTrans" cxnId="{FE748619-8A84-47BE-8628-C4C4868A1BBF}">
      <dgm:prSet/>
      <dgm:spPr>
        <a:xfrm rot="3310531">
          <a:off x="1240555" y="1998872"/>
          <a:ext cx="1021246" cy="41000"/>
        </a:xfrm>
        <a:noFill/>
        <a:ln w="25400" cap="flat" cmpd="sng" algn="ctr">
          <a:solidFill>
            <a:srgbClr val="4F81BD">
              <a:shade val="60000"/>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026371CC-E279-4463-B31F-C165E2F4B716}" type="sibTrans" cxnId="{FE748619-8A84-47BE-8628-C4C4868A1BBF}">
      <dgm:prSet/>
      <dgm:spPr/>
      <dgm:t>
        <a:bodyPr/>
        <a:lstStyle/>
        <a:p>
          <a:endParaRPr lang="en-US"/>
        </a:p>
      </dgm:t>
    </dgm:pt>
    <dgm:pt modelId="{3F88EAD7-B8A1-4376-9EB9-19BCF85684A3}" type="pres">
      <dgm:prSet presAssocID="{AB099F4C-0D93-4DDD-A2B5-AB8BD3CB5801}" presName="diagram" presStyleCnt="0">
        <dgm:presLayoutVars>
          <dgm:chPref val="1"/>
          <dgm:dir/>
          <dgm:animOne val="branch"/>
          <dgm:animLvl val="lvl"/>
          <dgm:resizeHandles val="exact"/>
        </dgm:presLayoutVars>
      </dgm:prSet>
      <dgm:spPr/>
      <dgm:t>
        <a:bodyPr/>
        <a:lstStyle/>
        <a:p>
          <a:endParaRPr lang="en-GB"/>
        </a:p>
      </dgm:t>
    </dgm:pt>
    <dgm:pt modelId="{F37D14E3-BC61-400D-A0B1-8F390A0FD48A}" type="pres">
      <dgm:prSet presAssocID="{64C451E2-F222-4171-8E2F-335A0684A075}" presName="root1" presStyleCnt="0"/>
      <dgm:spPr/>
    </dgm:pt>
    <dgm:pt modelId="{45825AC7-826E-4770-A5E0-90DDB9BEF74A}" type="pres">
      <dgm:prSet presAssocID="{64C451E2-F222-4171-8E2F-335A0684A075}" presName="LevelOneTextNode" presStyleLbl="node0" presStyleIdx="0" presStyleCnt="1">
        <dgm:presLayoutVars>
          <dgm:chPref val="3"/>
        </dgm:presLayoutVars>
      </dgm:prSet>
      <dgm:spPr>
        <a:prstGeom prst="roundRect">
          <a:avLst>
            <a:gd name="adj" fmla="val 10000"/>
          </a:avLst>
        </a:prstGeom>
      </dgm:spPr>
      <dgm:t>
        <a:bodyPr/>
        <a:lstStyle/>
        <a:p>
          <a:endParaRPr lang="en-GB"/>
        </a:p>
      </dgm:t>
    </dgm:pt>
    <dgm:pt modelId="{722F1A60-B055-4528-87AB-C9D530901327}" type="pres">
      <dgm:prSet presAssocID="{64C451E2-F222-4171-8E2F-335A0684A075}" presName="level2hierChild" presStyleCnt="0"/>
      <dgm:spPr/>
    </dgm:pt>
    <dgm:pt modelId="{45DA4B6F-4E26-4CD2-9271-A4A90735ECDA}" type="pres">
      <dgm:prSet presAssocID="{83BFFC25-35D3-4FC0-AC63-8F46B5F81D1C}" presName="conn2-1" presStyleLbl="parChTrans1D2" presStyleIdx="0" presStyleCnt="3"/>
      <dgm:spPr>
        <a:custGeom>
          <a:avLst/>
          <a:gdLst/>
          <a:ahLst/>
          <a:cxnLst/>
          <a:rect l="0" t="0" r="0" b="0"/>
          <a:pathLst>
            <a:path>
              <a:moveTo>
                <a:pt x="0" y="20500"/>
              </a:moveTo>
              <a:lnTo>
                <a:pt x="1021246" y="20500"/>
              </a:lnTo>
            </a:path>
          </a:pathLst>
        </a:custGeom>
      </dgm:spPr>
      <dgm:t>
        <a:bodyPr/>
        <a:lstStyle/>
        <a:p>
          <a:endParaRPr lang="en-GB"/>
        </a:p>
      </dgm:t>
    </dgm:pt>
    <dgm:pt modelId="{A3FD6D5B-27BD-42A5-8D84-5719E4A63E70}" type="pres">
      <dgm:prSet presAssocID="{83BFFC25-35D3-4FC0-AC63-8F46B5F81D1C}" presName="connTx" presStyleLbl="parChTrans1D2" presStyleIdx="0" presStyleCnt="3"/>
      <dgm:spPr/>
      <dgm:t>
        <a:bodyPr/>
        <a:lstStyle/>
        <a:p>
          <a:endParaRPr lang="en-GB"/>
        </a:p>
      </dgm:t>
    </dgm:pt>
    <dgm:pt modelId="{3DAF7EDA-93AA-4DFC-B065-98099C956D9E}" type="pres">
      <dgm:prSet presAssocID="{66A898A7-9579-43B7-97B7-A31D0C99AE76}" presName="root2" presStyleCnt="0"/>
      <dgm:spPr/>
    </dgm:pt>
    <dgm:pt modelId="{3F3315B6-C5AA-4FD5-9525-F3CF02017910}" type="pres">
      <dgm:prSet presAssocID="{66A898A7-9579-43B7-97B7-A31D0C99AE76}" presName="LevelTwoTextNode" presStyleLbl="node2" presStyleIdx="0" presStyleCnt="3">
        <dgm:presLayoutVars>
          <dgm:chPref val="3"/>
        </dgm:presLayoutVars>
      </dgm:prSet>
      <dgm:spPr>
        <a:prstGeom prst="roundRect">
          <a:avLst>
            <a:gd name="adj" fmla="val 10000"/>
          </a:avLst>
        </a:prstGeom>
      </dgm:spPr>
      <dgm:t>
        <a:bodyPr/>
        <a:lstStyle/>
        <a:p>
          <a:endParaRPr lang="en-GB"/>
        </a:p>
      </dgm:t>
    </dgm:pt>
    <dgm:pt modelId="{E118B703-F4BD-486A-AE1F-F44EA006CE24}" type="pres">
      <dgm:prSet presAssocID="{66A898A7-9579-43B7-97B7-A31D0C99AE76}" presName="level3hierChild" presStyleCnt="0"/>
      <dgm:spPr/>
    </dgm:pt>
    <dgm:pt modelId="{C2DE8D3A-5277-403F-A4BC-AC7724E5CD1F}" type="pres">
      <dgm:prSet presAssocID="{B6EB5D4A-D352-47A0-BB3E-A75D7CE7897F}" presName="conn2-1" presStyleLbl="parChTrans1D3" presStyleIdx="0" presStyleCnt="2"/>
      <dgm:spPr>
        <a:custGeom>
          <a:avLst/>
          <a:gdLst/>
          <a:ahLst/>
          <a:cxnLst/>
          <a:rect l="0" t="0" r="0" b="0"/>
          <a:pathLst>
            <a:path>
              <a:moveTo>
                <a:pt x="0" y="20500"/>
              </a:moveTo>
              <a:lnTo>
                <a:pt x="583197" y="20500"/>
              </a:lnTo>
            </a:path>
          </a:pathLst>
        </a:custGeom>
      </dgm:spPr>
      <dgm:t>
        <a:bodyPr/>
        <a:lstStyle/>
        <a:p>
          <a:endParaRPr lang="en-GB"/>
        </a:p>
      </dgm:t>
    </dgm:pt>
    <dgm:pt modelId="{9D62BB92-EC9D-448C-BD0A-834880BD9E43}" type="pres">
      <dgm:prSet presAssocID="{B6EB5D4A-D352-47A0-BB3E-A75D7CE7897F}" presName="connTx" presStyleLbl="parChTrans1D3" presStyleIdx="0" presStyleCnt="2"/>
      <dgm:spPr/>
      <dgm:t>
        <a:bodyPr/>
        <a:lstStyle/>
        <a:p>
          <a:endParaRPr lang="en-GB"/>
        </a:p>
      </dgm:t>
    </dgm:pt>
    <dgm:pt modelId="{88E9419F-CA9C-44D0-B53C-31EA895B364C}" type="pres">
      <dgm:prSet presAssocID="{FABA9D15-C286-4EDC-ADC2-61BDE3AB04D4}" presName="root2" presStyleCnt="0"/>
      <dgm:spPr/>
    </dgm:pt>
    <dgm:pt modelId="{ACA255D3-D418-4EDB-8138-976341E8A374}" type="pres">
      <dgm:prSet presAssocID="{FABA9D15-C286-4EDC-ADC2-61BDE3AB04D4}" presName="LevelTwoTextNode" presStyleLbl="node3" presStyleIdx="0" presStyleCnt="2">
        <dgm:presLayoutVars>
          <dgm:chPref val="3"/>
        </dgm:presLayoutVars>
      </dgm:prSet>
      <dgm:spPr>
        <a:prstGeom prst="roundRect">
          <a:avLst>
            <a:gd name="adj" fmla="val 10000"/>
          </a:avLst>
        </a:prstGeom>
      </dgm:spPr>
      <dgm:t>
        <a:bodyPr/>
        <a:lstStyle/>
        <a:p>
          <a:endParaRPr lang="en-GB"/>
        </a:p>
      </dgm:t>
    </dgm:pt>
    <dgm:pt modelId="{B198CCE0-B5E2-41FC-AA52-64D80E1073DD}" type="pres">
      <dgm:prSet presAssocID="{FABA9D15-C286-4EDC-ADC2-61BDE3AB04D4}" presName="level3hierChild" presStyleCnt="0"/>
      <dgm:spPr/>
    </dgm:pt>
    <dgm:pt modelId="{3DB5B6DD-10FF-4859-86B0-9DF304AD29CD}" type="pres">
      <dgm:prSet presAssocID="{4639E0DF-EC2C-4F57-A233-7E61AA3DC63E}" presName="conn2-1" presStyleLbl="parChTrans1D2" presStyleIdx="1" presStyleCnt="3"/>
      <dgm:spPr>
        <a:custGeom>
          <a:avLst/>
          <a:gdLst/>
          <a:ahLst/>
          <a:cxnLst/>
          <a:rect l="0" t="0" r="0" b="0"/>
          <a:pathLst>
            <a:path>
              <a:moveTo>
                <a:pt x="0" y="20500"/>
              </a:moveTo>
              <a:lnTo>
                <a:pt x="583197" y="20500"/>
              </a:lnTo>
            </a:path>
          </a:pathLst>
        </a:custGeom>
      </dgm:spPr>
      <dgm:t>
        <a:bodyPr/>
        <a:lstStyle/>
        <a:p>
          <a:endParaRPr lang="en-GB"/>
        </a:p>
      </dgm:t>
    </dgm:pt>
    <dgm:pt modelId="{199B744E-81A8-40BC-9452-630E52978D24}" type="pres">
      <dgm:prSet presAssocID="{4639E0DF-EC2C-4F57-A233-7E61AA3DC63E}" presName="connTx" presStyleLbl="parChTrans1D2" presStyleIdx="1" presStyleCnt="3"/>
      <dgm:spPr/>
      <dgm:t>
        <a:bodyPr/>
        <a:lstStyle/>
        <a:p>
          <a:endParaRPr lang="en-GB"/>
        </a:p>
      </dgm:t>
    </dgm:pt>
    <dgm:pt modelId="{761FC213-B811-443C-AB96-04E84E62D40B}" type="pres">
      <dgm:prSet presAssocID="{66D1044A-7B75-4E2F-A35B-1A35600B2458}" presName="root2" presStyleCnt="0"/>
      <dgm:spPr/>
    </dgm:pt>
    <dgm:pt modelId="{F03F7D8F-A507-48D0-BF1E-03F8ED62A9B0}" type="pres">
      <dgm:prSet presAssocID="{66D1044A-7B75-4E2F-A35B-1A35600B2458}" presName="LevelTwoTextNode" presStyleLbl="node2" presStyleIdx="1" presStyleCnt="3">
        <dgm:presLayoutVars>
          <dgm:chPref val="3"/>
        </dgm:presLayoutVars>
      </dgm:prSet>
      <dgm:spPr>
        <a:prstGeom prst="roundRect">
          <a:avLst>
            <a:gd name="adj" fmla="val 10000"/>
          </a:avLst>
        </a:prstGeom>
      </dgm:spPr>
      <dgm:t>
        <a:bodyPr/>
        <a:lstStyle/>
        <a:p>
          <a:endParaRPr lang="en-GB"/>
        </a:p>
      </dgm:t>
    </dgm:pt>
    <dgm:pt modelId="{D0B8447F-D599-4599-B0E9-B0255ED176A4}" type="pres">
      <dgm:prSet presAssocID="{66D1044A-7B75-4E2F-A35B-1A35600B2458}" presName="level3hierChild" presStyleCnt="0"/>
      <dgm:spPr/>
    </dgm:pt>
    <dgm:pt modelId="{AE5A1654-5BE2-44FB-9366-AD6BE89E09CE}" type="pres">
      <dgm:prSet presAssocID="{A98083B8-B5B3-4077-8652-8651F05E6EB3}" presName="conn2-1" presStyleLbl="parChTrans1D3" presStyleIdx="1" presStyleCnt="2"/>
      <dgm:spPr>
        <a:custGeom>
          <a:avLst/>
          <a:gdLst/>
          <a:ahLst/>
          <a:cxnLst/>
          <a:rect l="0" t="0" r="0" b="0"/>
          <a:pathLst>
            <a:path>
              <a:moveTo>
                <a:pt x="0" y="20500"/>
              </a:moveTo>
              <a:lnTo>
                <a:pt x="583197" y="20500"/>
              </a:lnTo>
            </a:path>
          </a:pathLst>
        </a:custGeom>
      </dgm:spPr>
      <dgm:t>
        <a:bodyPr/>
        <a:lstStyle/>
        <a:p>
          <a:endParaRPr lang="en-GB"/>
        </a:p>
      </dgm:t>
    </dgm:pt>
    <dgm:pt modelId="{FE707839-A548-4646-AF40-A309F8CBCC3D}" type="pres">
      <dgm:prSet presAssocID="{A98083B8-B5B3-4077-8652-8651F05E6EB3}" presName="connTx" presStyleLbl="parChTrans1D3" presStyleIdx="1" presStyleCnt="2"/>
      <dgm:spPr/>
      <dgm:t>
        <a:bodyPr/>
        <a:lstStyle/>
        <a:p>
          <a:endParaRPr lang="en-GB"/>
        </a:p>
      </dgm:t>
    </dgm:pt>
    <dgm:pt modelId="{775DFBF8-E52C-4529-A6C8-13CECF368708}" type="pres">
      <dgm:prSet presAssocID="{0F97592C-93D8-4A01-9A3D-756B87F8733C}" presName="root2" presStyleCnt="0"/>
      <dgm:spPr/>
    </dgm:pt>
    <dgm:pt modelId="{21D6ABE0-EEDE-46EF-85D7-5F7CE8890760}" type="pres">
      <dgm:prSet presAssocID="{0F97592C-93D8-4A01-9A3D-756B87F8733C}" presName="LevelTwoTextNode" presStyleLbl="node3" presStyleIdx="1" presStyleCnt="2">
        <dgm:presLayoutVars>
          <dgm:chPref val="3"/>
        </dgm:presLayoutVars>
      </dgm:prSet>
      <dgm:spPr>
        <a:prstGeom prst="roundRect">
          <a:avLst>
            <a:gd name="adj" fmla="val 10000"/>
          </a:avLst>
        </a:prstGeom>
      </dgm:spPr>
      <dgm:t>
        <a:bodyPr/>
        <a:lstStyle/>
        <a:p>
          <a:endParaRPr lang="en-GB"/>
        </a:p>
      </dgm:t>
    </dgm:pt>
    <dgm:pt modelId="{0D847225-DE4A-4709-94EA-8F57DBE8388A}" type="pres">
      <dgm:prSet presAssocID="{0F97592C-93D8-4A01-9A3D-756B87F8733C}" presName="level3hierChild" presStyleCnt="0"/>
      <dgm:spPr/>
    </dgm:pt>
    <dgm:pt modelId="{9A5B8039-A39D-4C47-A67E-FA5168D05F25}" type="pres">
      <dgm:prSet presAssocID="{DBD4BFCF-8651-481E-B96B-A05181496E39}" presName="conn2-1" presStyleLbl="parChTrans1D2" presStyleIdx="2" presStyleCnt="3"/>
      <dgm:spPr>
        <a:custGeom>
          <a:avLst/>
          <a:gdLst/>
          <a:ahLst/>
          <a:cxnLst/>
          <a:rect l="0" t="0" r="0" b="0"/>
          <a:pathLst>
            <a:path>
              <a:moveTo>
                <a:pt x="0" y="20500"/>
              </a:moveTo>
              <a:lnTo>
                <a:pt x="1021246" y="20500"/>
              </a:lnTo>
            </a:path>
          </a:pathLst>
        </a:custGeom>
      </dgm:spPr>
      <dgm:t>
        <a:bodyPr/>
        <a:lstStyle/>
        <a:p>
          <a:endParaRPr lang="en-GB"/>
        </a:p>
      </dgm:t>
    </dgm:pt>
    <dgm:pt modelId="{8541110C-86C6-4DB8-BA49-0F198BD3B068}" type="pres">
      <dgm:prSet presAssocID="{DBD4BFCF-8651-481E-B96B-A05181496E39}" presName="connTx" presStyleLbl="parChTrans1D2" presStyleIdx="2" presStyleCnt="3"/>
      <dgm:spPr/>
      <dgm:t>
        <a:bodyPr/>
        <a:lstStyle/>
        <a:p>
          <a:endParaRPr lang="en-GB"/>
        </a:p>
      </dgm:t>
    </dgm:pt>
    <dgm:pt modelId="{1A3791B5-A829-4AF7-A662-DEFA9AFF252D}" type="pres">
      <dgm:prSet presAssocID="{A935EBD0-CCA2-4D49-8EFD-3FEE3987CF60}" presName="root2" presStyleCnt="0"/>
      <dgm:spPr/>
    </dgm:pt>
    <dgm:pt modelId="{78E898B3-A697-4091-B5D6-73BB988FAB1D}" type="pres">
      <dgm:prSet presAssocID="{A935EBD0-CCA2-4D49-8EFD-3FEE3987CF60}" presName="LevelTwoTextNode" presStyleLbl="node2" presStyleIdx="2" presStyleCnt="3">
        <dgm:presLayoutVars>
          <dgm:chPref val="3"/>
        </dgm:presLayoutVars>
      </dgm:prSet>
      <dgm:spPr>
        <a:prstGeom prst="roundRect">
          <a:avLst>
            <a:gd name="adj" fmla="val 10000"/>
          </a:avLst>
        </a:prstGeom>
      </dgm:spPr>
      <dgm:t>
        <a:bodyPr/>
        <a:lstStyle/>
        <a:p>
          <a:endParaRPr lang="en-GB"/>
        </a:p>
      </dgm:t>
    </dgm:pt>
    <dgm:pt modelId="{5A8349E4-103B-4C1D-A14D-C74C4279DFB6}" type="pres">
      <dgm:prSet presAssocID="{A935EBD0-CCA2-4D49-8EFD-3FEE3987CF60}" presName="level3hierChild" presStyleCnt="0"/>
      <dgm:spPr/>
    </dgm:pt>
  </dgm:ptLst>
  <dgm:cxnLst>
    <dgm:cxn modelId="{BC7DC3DA-AA74-4C83-B288-F7C175F522CB}" type="presOf" srcId="{A98083B8-B5B3-4077-8652-8651F05E6EB3}" destId="{AE5A1654-5BE2-44FB-9366-AD6BE89E09CE}" srcOrd="0" destOrd="0" presId="urn:microsoft.com/office/officeart/2005/8/layout/hierarchy2"/>
    <dgm:cxn modelId="{8671B291-A192-4A6E-B9B8-0DC596677D55}" srcId="{66A898A7-9579-43B7-97B7-A31D0C99AE76}" destId="{FABA9D15-C286-4EDC-ADC2-61BDE3AB04D4}" srcOrd="0" destOrd="0" parTransId="{B6EB5D4A-D352-47A0-BB3E-A75D7CE7897F}" sibTransId="{960E3CCF-2818-476E-A199-67735443FD8B}"/>
    <dgm:cxn modelId="{21736F03-089F-4336-B304-8E0E334824C5}" type="presOf" srcId="{DBD4BFCF-8651-481E-B96B-A05181496E39}" destId="{9A5B8039-A39D-4C47-A67E-FA5168D05F25}" srcOrd="0" destOrd="0" presId="urn:microsoft.com/office/officeart/2005/8/layout/hierarchy2"/>
    <dgm:cxn modelId="{AE0CABCE-DA45-4755-B188-0A5A6B80AF34}" srcId="{64C451E2-F222-4171-8E2F-335A0684A075}" destId="{66A898A7-9579-43B7-97B7-A31D0C99AE76}" srcOrd="0" destOrd="0" parTransId="{83BFFC25-35D3-4FC0-AC63-8F46B5F81D1C}" sibTransId="{691BE5AD-1CDC-4BBF-AAE5-6076820D848B}"/>
    <dgm:cxn modelId="{9E4A384F-C322-4AA8-A53F-A07733DA01F8}" type="presOf" srcId="{0F97592C-93D8-4A01-9A3D-756B87F8733C}" destId="{21D6ABE0-EEDE-46EF-85D7-5F7CE8890760}" srcOrd="0" destOrd="0" presId="urn:microsoft.com/office/officeart/2005/8/layout/hierarchy2"/>
    <dgm:cxn modelId="{CE043E14-2725-41E5-AA04-B5771F12CB2A}" srcId="{64C451E2-F222-4171-8E2F-335A0684A075}" destId="{66D1044A-7B75-4E2F-A35B-1A35600B2458}" srcOrd="1" destOrd="0" parTransId="{4639E0DF-EC2C-4F57-A233-7E61AA3DC63E}" sibTransId="{B63B2454-5CE0-44AB-881C-CA064350F951}"/>
    <dgm:cxn modelId="{4761A8B4-130B-4026-9FDA-8118056DC684}" type="presOf" srcId="{64C451E2-F222-4171-8E2F-335A0684A075}" destId="{45825AC7-826E-4770-A5E0-90DDB9BEF74A}" srcOrd="0" destOrd="0" presId="urn:microsoft.com/office/officeart/2005/8/layout/hierarchy2"/>
    <dgm:cxn modelId="{CB265D75-81A9-43F7-BD50-017E48A95DEC}" type="presOf" srcId="{B6EB5D4A-D352-47A0-BB3E-A75D7CE7897F}" destId="{9D62BB92-EC9D-448C-BD0A-834880BD9E43}" srcOrd="1" destOrd="0" presId="urn:microsoft.com/office/officeart/2005/8/layout/hierarchy2"/>
    <dgm:cxn modelId="{87642524-9174-4012-B7BE-3AE59DFA87B6}" type="presOf" srcId="{83BFFC25-35D3-4FC0-AC63-8F46B5F81D1C}" destId="{A3FD6D5B-27BD-42A5-8D84-5719E4A63E70}" srcOrd="1" destOrd="0" presId="urn:microsoft.com/office/officeart/2005/8/layout/hierarchy2"/>
    <dgm:cxn modelId="{4CFBBA9A-34F3-4478-8EF9-73766D8B8034}" type="presOf" srcId="{A935EBD0-CCA2-4D49-8EFD-3FEE3987CF60}" destId="{78E898B3-A697-4091-B5D6-73BB988FAB1D}" srcOrd="0" destOrd="0" presId="urn:microsoft.com/office/officeart/2005/8/layout/hierarchy2"/>
    <dgm:cxn modelId="{8566842E-81C9-4B8B-A690-5D187D7BF3DD}" type="presOf" srcId="{B6EB5D4A-D352-47A0-BB3E-A75D7CE7897F}" destId="{C2DE8D3A-5277-403F-A4BC-AC7724E5CD1F}" srcOrd="0" destOrd="0" presId="urn:microsoft.com/office/officeart/2005/8/layout/hierarchy2"/>
    <dgm:cxn modelId="{4F0D8FCD-0C12-4EE2-9948-12A66C884164}" type="presOf" srcId="{83BFFC25-35D3-4FC0-AC63-8F46B5F81D1C}" destId="{45DA4B6F-4E26-4CD2-9271-A4A90735ECDA}" srcOrd="0" destOrd="0" presId="urn:microsoft.com/office/officeart/2005/8/layout/hierarchy2"/>
    <dgm:cxn modelId="{8993D5B1-16FB-4717-BC16-BB79D8CBCDCD}" type="presOf" srcId="{DBD4BFCF-8651-481E-B96B-A05181496E39}" destId="{8541110C-86C6-4DB8-BA49-0F198BD3B068}" srcOrd="1" destOrd="0" presId="urn:microsoft.com/office/officeart/2005/8/layout/hierarchy2"/>
    <dgm:cxn modelId="{7E27F9E7-083E-459C-AA5C-482641780CC1}" type="presOf" srcId="{4639E0DF-EC2C-4F57-A233-7E61AA3DC63E}" destId="{3DB5B6DD-10FF-4859-86B0-9DF304AD29CD}" srcOrd="0" destOrd="0" presId="urn:microsoft.com/office/officeart/2005/8/layout/hierarchy2"/>
    <dgm:cxn modelId="{EB4D9480-2FBC-4A8B-B59F-DFC16AFD6FC9}" type="presOf" srcId="{FABA9D15-C286-4EDC-ADC2-61BDE3AB04D4}" destId="{ACA255D3-D418-4EDB-8138-976341E8A374}" srcOrd="0" destOrd="0" presId="urn:microsoft.com/office/officeart/2005/8/layout/hierarchy2"/>
    <dgm:cxn modelId="{5FC54EF8-035E-4528-97D0-246B2FBD628D}" type="presOf" srcId="{A98083B8-B5B3-4077-8652-8651F05E6EB3}" destId="{FE707839-A548-4646-AF40-A309F8CBCC3D}" srcOrd="1" destOrd="0" presId="urn:microsoft.com/office/officeart/2005/8/layout/hierarchy2"/>
    <dgm:cxn modelId="{0348EE04-16BE-447B-9C47-086A53C85E18}" srcId="{AB099F4C-0D93-4DDD-A2B5-AB8BD3CB5801}" destId="{64C451E2-F222-4171-8E2F-335A0684A075}" srcOrd="0" destOrd="0" parTransId="{E9602320-C02B-45FB-804A-42E33786B7AA}" sibTransId="{A68533A1-72BA-46F1-86FD-E4AACF2196B0}"/>
    <dgm:cxn modelId="{D4AD36B8-728B-4168-B1B0-18635774DD6C}" type="presOf" srcId="{66A898A7-9579-43B7-97B7-A31D0C99AE76}" destId="{3F3315B6-C5AA-4FD5-9525-F3CF02017910}" srcOrd="0" destOrd="0" presId="urn:microsoft.com/office/officeart/2005/8/layout/hierarchy2"/>
    <dgm:cxn modelId="{CD672DC2-ED53-4D3D-BB6A-7A4D8983CD80}" type="presOf" srcId="{66D1044A-7B75-4E2F-A35B-1A35600B2458}" destId="{F03F7D8F-A507-48D0-BF1E-03F8ED62A9B0}" srcOrd="0" destOrd="0" presId="urn:microsoft.com/office/officeart/2005/8/layout/hierarchy2"/>
    <dgm:cxn modelId="{0BADA5FF-99B1-4C8D-843A-801F69A14D0F}" srcId="{66D1044A-7B75-4E2F-A35B-1A35600B2458}" destId="{0F97592C-93D8-4A01-9A3D-756B87F8733C}" srcOrd="0" destOrd="0" parTransId="{A98083B8-B5B3-4077-8652-8651F05E6EB3}" sibTransId="{34038442-2E20-448D-96D4-D6DB427F3995}"/>
    <dgm:cxn modelId="{FE748619-8A84-47BE-8628-C4C4868A1BBF}" srcId="{64C451E2-F222-4171-8E2F-335A0684A075}" destId="{A935EBD0-CCA2-4D49-8EFD-3FEE3987CF60}" srcOrd="2" destOrd="0" parTransId="{DBD4BFCF-8651-481E-B96B-A05181496E39}" sibTransId="{026371CC-E279-4463-B31F-C165E2F4B716}"/>
    <dgm:cxn modelId="{90A5CD0C-167A-4C5C-9C09-319D236F329B}" type="presOf" srcId="{4639E0DF-EC2C-4F57-A233-7E61AA3DC63E}" destId="{199B744E-81A8-40BC-9452-630E52978D24}" srcOrd="1" destOrd="0" presId="urn:microsoft.com/office/officeart/2005/8/layout/hierarchy2"/>
    <dgm:cxn modelId="{34EFB6E0-0DC2-4F66-B185-ABF19D84A0AF}" type="presOf" srcId="{AB099F4C-0D93-4DDD-A2B5-AB8BD3CB5801}" destId="{3F88EAD7-B8A1-4376-9EB9-19BCF85684A3}" srcOrd="0" destOrd="0" presId="urn:microsoft.com/office/officeart/2005/8/layout/hierarchy2"/>
    <dgm:cxn modelId="{713BA633-3B17-42A3-BCDC-9135EF67368A}" type="presParOf" srcId="{3F88EAD7-B8A1-4376-9EB9-19BCF85684A3}" destId="{F37D14E3-BC61-400D-A0B1-8F390A0FD48A}" srcOrd="0" destOrd="0" presId="urn:microsoft.com/office/officeart/2005/8/layout/hierarchy2"/>
    <dgm:cxn modelId="{9191813D-9CEB-471E-9E6A-ECD84DBBD12F}" type="presParOf" srcId="{F37D14E3-BC61-400D-A0B1-8F390A0FD48A}" destId="{45825AC7-826E-4770-A5E0-90DDB9BEF74A}" srcOrd="0" destOrd="0" presId="urn:microsoft.com/office/officeart/2005/8/layout/hierarchy2"/>
    <dgm:cxn modelId="{98D866AE-75A0-407A-B07B-A3B557872E71}" type="presParOf" srcId="{F37D14E3-BC61-400D-A0B1-8F390A0FD48A}" destId="{722F1A60-B055-4528-87AB-C9D530901327}" srcOrd="1" destOrd="0" presId="urn:microsoft.com/office/officeart/2005/8/layout/hierarchy2"/>
    <dgm:cxn modelId="{15252E12-0109-4DEF-BCC1-8521CE1DC0E1}" type="presParOf" srcId="{722F1A60-B055-4528-87AB-C9D530901327}" destId="{45DA4B6F-4E26-4CD2-9271-A4A90735ECDA}" srcOrd="0" destOrd="0" presId="urn:microsoft.com/office/officeart/2005/8/layout/hierarchy2"/>
    <dgm:cxn modelId="{3AC20B54-68A2-45B0-9F8A-22635972F8AE}" type="presParOf" srcId="{45DA4B6F-4E26-4CD2-9271-A4A90735ECDA}" destId="{A3FD6D5B-27BD-42A5-8D84-5719E4A63E70}" srcOrd="0" destOrd="0" presId="urn:microsoft.com/office/officeart/2005/8/layout/hierarchy2"/>
    <dgm:cxn modelId="{823991D8-DB80-4890-9A82-4850489C9524}" type="presParOf" srcId="{722F1A60-B055-4528-87AB-C9D530901327}" destId="{3DAF7EDA-93AA-4DFC-B065-98099C956D9E}" srcOrd="1" destOrd="0" presId="urn:microsoft.com/office/officeart/2005/8/layout/hierarchy2"/>
    <dgm:cxn modelId="{4133A39F-8B9A-4811-86A4-0978FD3830DF}" type="presParOf" srcId="{3DAF7EDA-93AA-4DFC-B065-98099C956D9E}" destId="{3F3315B6-C5AA-4FD5-9525-F3CF02017910}" srcOrd="0" destOrd="0" presId="urn:microsoft.com/office/officeart/2005/8/layout/hierarchy2"/>
    <dgm:cxn modelId="{BE1D6042-7856-4380-B99E-D04BC530D758}" type="presParOf" srcId="{3DAF7EDA-93AA-4DFC-B065-98099C956D9E}" destId="{E118B703-F4BD-486A-AE1F-F44EA006CE24}" srcOrd="1" destOrd="0" presId="urn:microsoft.com/office/officeart/2005/8/layout/hierarchy2"/>
    <dgm:cxn modelId="{1D08EEC9-E3A7-431D-8840-A83DCF645B36}" type="presParOf" srcId="{E118B703-F4BD-486A-AE1F-F44EA006CE24}" destId="{C2DE8D3A-5277-403F-A4BC-AC7724E5CD1F}" srcOrd="0" destOrd="0" presId="urn:microsoft.com/office/officeart/2005/8/layout/hierarchy2"/>
    <dgm:cxn modelId="{5ABF3C9A-076B-4136-84C3-A476C061C1BF}" type="presParOf" srcId="{C2DE8D3A-5277-403F-A4BC-AC7724E5CD1F}" destId="{9D62BB92-EC9D-448C-BD0A-834880BD9E43}" srcOrd="0" destOrd="0" presId="urn:microsoft.com/office/officeart/2005/8/layout/hierarchy2"/>
    <dgm:cxn modelId="{FBD6364D-5931-4C51-BA92-11487193FF22}" type="presParOf" srcId="{E118B703-F4BD-486A-AE1F-F44EA006CE24}" destId="{88E9419F-CA9C-44D0-B53C-31EA895B364C}" srcOrd="1" destOrd="0" presId="urn:microsoft.com/office/officeart/2005/8/layout/hierarchy2"/>
    <dgm:cxn modelId="{CBB0B9A4-5920-40CC-B1DC-CF8B20C9F2D7}" type="presParOf" srcId="{88E9419F-CA9C-44D0-B53C-31EA895B364C}" destId="{ACA255D3-D418-4EDB-8138-976341E8A374}" srcOrd="0" destOrd="0" presId="urn:microsoft.com/office/officeart/2005/8/layout/hierarchy2"/>
    <dgm:cxn modelId="{9AE56D25-E187-4354-81EA-B2B25DD6B314}" type="presParOf" srcId="{88E9419F-CA9C-44D0-B53C-31EA895B364C}" destId="{B198CCE0-B5E2-41FC-AA52-64D80E1073DD}" srcOrd="1" destOrd="0" presId="urn:microsoft.com/office/officeart/2005/8/layout/hierarchy2"/>
    <dgm:cxn modelId="{F1421BAD-4648-462D-8130-B079E75A8CE3}" type="presParOf" srcId="{722F1A60-B055-4528-87AB-C9D530901327}" destId="{3DB5B6DD-10FF-4859-86B0-9DF304AD29CD}" srcOrd="2" destOrd="0" presId="urn:microsoft.com/office/officeart/2005/8/layout/hierarchy2"/>
    <dgm:cxn modelId="{A263A40D-2A5F-491C-8307-985F00C34299}" type="presParOf" srcId="{3DB5B6DD-10FF-4859-86B0-9DF304AD29CD}" destId="{199B744E-81A8-40BC-9452-630E52978D24}" srcOrd="0" destOrd="0" presId="urn:microsoft.com/office/officeart/2005/8/layout/hierarchy2"/>
    <dgm:cxn modelId="{A78F0293-92B6-4013-8E8C-FACB591488EA}" type="presParOf" srcId="{722F1A60-B055-4528-87AB-C9D530901327}" destId="{761FC213-B811-443C-AB96-04E84E62D40B}" srcOrd="3" destOrd="0" presId="urn:microsoft.com/office/officeart/2005/8/layout/hierarchy2"/>
    <dgm:cxn modelId="{1A44104B-4E20-42EB-86A5-C270937C4D61}" type="presParOf" srcId="{761FC213-B811-443C-AB96-04E84E62D40B}" destId="{F03F7D8F-A507-48D0-BF1E-03F8ED62A9B0}" srcOrd="0" destOrd="0" presId="urn:microsoft.com/office/officeart/2005/8/layout/hierarchy2"/>
    <dgm:cxn modelId="{4EA668F3-667D-4FDC-BCFF-2C00FD30E8C9}" type="presParOf" srcId="{761FC213-B811-443C-AB96-04E84E62D40B}" destId="{D0B8447F-D599-4599-B0E9-B0255ED176A4}" srcOrd="1" destOrd="0" presId="urn:microsoft.com/office/officeart/2005/8/layout/hierarchy2"/>
    <dgm:cxn modelId="{D33DC57F-D873-4148-8FE6-ECEBF81DFF48}" type="presParOf" srcId="{D0B8447F-D599-4599-B0E9-B0255ED176A4}" destId="{AE5A1654-5BE2-44FB-9366-AD6BE89E09CE}" srcOrd="0" destOrd="0" presId="urn:microsoft.com/office/officeart/2005/8/layout/hierarchy2"/>
    <dgm:cxn modelId="{DCFC65F3-1177-4412-B2C8-145D7A959F35}" type="presParOf" srcId="{AE5A1654-5BE2-44FB-9366-AD6BE89E09CE}" destId="{FE707839-A548-4646-AF40-A309F8CBCC3D}" srcOrd="0" destOrd="0" presId="urn:microsoft.com/office/officeart/2005/8/layout/hierarchy2"/>
    <dgm:cxn modelId="{A3A59E5B-EB9D-486B-8B27-C38268B09B6A}" type="presParOf" srcId="{D0B8447F-D599-4599-B0E9-B0255ED176A4}" destId="{775DFBF8-E52C-4529-A6C8-13CECF368708}" srcOrd="1" destOrd="0" presId="urn:microsoft.com/office/officeart/2005/8/layout/hierarchy2"/>
    <dgm:cxn modelId="{2F6871A6-DE88-4413-8DD8-03BA59D5692B}" type="presParOf" srcId="{775DFBF8-E52C-4529-A6C8-13CECF368708}" destId="{21D6ABE0-EEDE-46EF-85D7-5F7CE8890760}" srcOrd="0" destOrd="0" presId="urn:microsoft.com/office/officeart/2005/8/layout/hierarchy2"/>
    <dgm:cxn modelId="{6EB59D92-7DD5-4DF5-9281-67723F34EE33}" type="presParOf" srcId="{775DFBF8-E52C-4529-A6C8-13CECF368708}" destId="{0D847225-DE4A-4709-94EA-8F57DBE8388A}" srcOrd="1" destOrd="0" presId="urn:microsoft.com/office/officeart/2005/8/layout/hierarchy2"/>
    <dgm:cxn modelId="{2E665C7C-DD9B-4965-99D2-230B9CCBD744}" type="presParOf" srcId="{722F1A60-B055-4528-87AB-C9D530901327}" destId="{9A5B8039-A39D-4C47-A67E-FA5168D05F25}" srcOrd="4" destOrd="0" presId="urn:microsoft.com/office/officeart/2005/8/layout/hierarchy2"/>
    <dgm:cxn modelId="{049C5B5A-67F4-422A-AAD3-07BC6E3A3874}" type="presParOf" srcId="{9A5B8039-A39D-4C47-A67E-FA5168D05F25}" destId="{8541110C-86C6-4DB8-BA49-0F198BD3B068}" srcOrd="0" destOrd="0" presId="urn:microsoft.com/office/officeart/2005/8/layout/hierarchy2"/>
    <dgm:cxn modelId="{634831A1-7DB8-430C-948C-5B05142946D6}" type="presParOf" srcId="{722F1A60-B055-4528-87AB-C9D530901327}" destId="{1A3791B5-A829-4AF7-A662-DEFA9AFF252D}" srcOrd="5" destOrd="0" presId="urn:microsoft.com/office/officeart/2005/8/layout/hierarchy2"/>
    <dgm:cxn modelId="{64A9EB33-006C-445E-902D-6CD131DE8B46}" type="presParOf" srcId="{1A3791B5-A829-4AF7-A662-DEFA9AFF252D}" destId="{78E898B3-A697-4091-B5D6-73BB988FAB1D}" srcOrd="0" destOrd="0" presId="urn:microsoft.com/office/officeart/2005/8/layout/hierarchy2"/>
    <dgm:cxn modelId="{2529044B-1ECD-4D6E-8E27-ECAE89230A22}" type="presParOf" srcId="{1A3791B5-A829-4AF7-A662-DEFA9AFF252D}" destId="{5A8349E4-103B-4C1D-A14D-C74C4279DFB6}" srcOrd="1" destOrd="0" presId="urn:microsoft.com/office/officeart/2005/8/layout/hierarchy2"/>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4A2E588-5531-4923-AA17-EEB08A92CF44}"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en-US"/>
        </a:p>
      </dgm:t>
    </dgm:pt>
    <dgm:pt modelId="{B0F25D32-9F49-4B02-A2DE-5A1A80543E02}">
      <dgm:prSet phldrT="[Text]"/>
      <dgm:spPr>
        <a:xfrm>
          <a:off x="1822772" y="811995"/>
          <a:ext cx="1840855" cy="1840855"/>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Text" lastClr="000000"/>
              </a:solidFill>
              <a:latin typeface="Calibri"/>
              <a:ea typeface="+mn-ea"/>
              <a:cs typeface="+mn-cs"/>
            </a:rPr>
            <a:t>project manager</a:t>
          </a:r>
        </a:p>
      </dgm:t>
    </dgm:pt>
    <dgm:pt modelId="{D2D192FB-65B6-48FE-BF7F-8D4F4307B9A6}" type="parTrans" cxnId="{7556F888-6F66-4D14-85EC-648C3C98B9B1}">
      <dgm:prSet/>
      <dgm:spPr/>
      <dgm:t>
        <a:bodyPr/>
        <a:lstStyle/>
        <a:p>
          <a:endParaRPr lang="en-US"/>
        </a:p>
      </dgm:t>
    </dgm:pt>
    <dgm:pt modelId="{B080D3C4-F0C8-4A31-AECF-5D1D331BB5D6}" type="sibTrans" cxnId="{7556F888-6F66-4D14-85EC-648C3C98B9B1}">
      <dgm:prSet/>
      <dgm:spPr/>
      <dgm:t>
        <a:bodyPr/>
        <a:lstStyle/>
        <a:p>
          <a:endParaRPr lang="en-US"/>
        </a:p>
      </dgm:t>
    </dgm:pt>
    <dgm:pt modelId="{AE73FDEB-1EDE-4983-AFA9-20F778518BFE}">
      <dgm:prSet phldrT="[Text]"/>
      <dgm:spPr>
        <a:xfrm>
          <a:off x="2282986" y="56794"/>
          <a:ext cx="920427" cy="920427"/>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Text" lastClr="000000"/>
              </a:solidFill>
              <a:latin typeface="Calibri"/>
              <a:ea typeface="+mn-ea"/>
              <a:cs typeface="+mn-cs"/>
            </a:rPr>
            <a:t>potential customers</a:t>
          </a:r>
        </a:p>
      </dgm:t>
    </dgm:pt>
    <dgm:pt modelId="{5D0BC107-0BE9-401F-AF96-C6B183C36CFD}" type="parTrans" cxnId="{6009301D-A867-4C98-A1B1-74E2F3C18209}">
      <dgm:prSet/>
      <dgm:spPr/>
      <dgm:t>
        <a:bodyPr/>
        <a:lstStyle/>
        <a:p>
          <a:endParaRPr lang="en-US"/>
        </a:p>
      </dgm:t>
    </dgm:pt>
    <dgm:pt modelId="{956BF0C5-1AB1-4826-9D02-0C795F12950D}" type="sibTrans" cxnId="{6009301D-A867-4C98-A1B1-74E2F3C18209}">
      <dgm:prSet/>
      <dgm:spPr/>
      <dgm:t>
        <a:bodyPr/>
        <a:lstStyle/>
        <a:p>
          <a:endParaRPr lang="en-US"/>
        </a:p>
      </dgm:t>
    </dgm:pt>
    <dgm:pt modelId="{7EBC10CC-6EDE-40C4-A000-653B44EC2E91}">
      <dgm:prSet phldrT="[Text]"/>
      <dgm:spPr>
        <a:xfrm>
          <a:off x="3421921" y="884279"/>
          <a:ext cx="920427" cy="920427"/>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Text" lastClr="000000"/>
              </a:solidFill>
              <a:latin typeface="Calibri"/>
              <a:ea typeface="+mn-ea"/>
              <a:cs typeface="+mn-cs"/>
            </a:rPr>
            <a:t>sponsors</a:t>
          </a:r>
        </a:p>
      </dgm:t>
    </dgm:pt>
    <dgm:pt modelId="{4D75B007-F092-499B-90CE-E7FACF997A85}" type="parTrans" cxnId="{914EE299-7A10-413E-B461-3A4093C18DCC}">
      <dgm:prSet/>
      <dgm:spPr/>
      <dgm:t>
        <a:bodyPr/>
        <a:lstStyle/>
        <a:p>
          <a:endParaRPr lang="en-US"/>
        </a:p>
      </dgm:t>
    </dgm:pt>
    <dgm:pt modelId="{D568FF1F-D091-4027-837C-B86011B01967}" type="sibTrans" cxnId="{914EE299-7A10-413E-B461-3A4093C18DCC}">
      <dgm:prSet/>
      <dgm:spPr/>
      <dgm:t>
        <a:bodyPr/>
        <a:lstStyle/>
        <a:p>
          <a:endParaRPr lang="en-US"/>
        </a:p>
      </dgm:t>
    </dgm:pt>
    <dgm:pt modelId="{5C15D35C-3D08-4131-B652-7DE8628CFAE5}">
      <dgm:prSet phldrT="[Text]"/>
      <dgm:spPr>
        <a:xfrm>
          <a:off x="2986886" y="2223177"/>
          <a:ext cx="920427" cy="920427"/>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Text" lastClr="000000"/>
              </a:solidFill>
              <a:latin typeface="Calibri"/>
              <a:ea typeface="+mn-ea"/>
              <a:cs typeface="+mn-cs"/>
            </a:rPr>
            <a:t>personnel</a:t>
          </a:r>
        </a:p>
      </dgm:t>
    </dgm:pt>
    <dgm:pt modelId="{B669EEE3-1BF1-4AA0-98A2-4944F7649BA6}" type="parTrans" cxnId="{C25ADEEB-64FF-4D05-8AED-C3B0EEC60D7F}">
      <dgm:prSet/>
      <dgm:spPr/>
      <dgm:t>
        <a:bodyPr/>
        <a:lstStyle/>
        <a:p>
          <a:endParaRPr lang="en-US"/>
        </a:p>
      </dgm:t>
    </dgm:pt>
    <dgm:pt modelId="{1B8494E3-3283-49F3-87FA-FE4F5681AFCE}" type="sibTrans" cxnId="{C25ADEEB-64FF-4D05-8AED-C3B0EEC60D7F}">
      <dgm:prSet/>
      <dgm:spPr/>
      <dgm:t>
        <a:bodyPr/>
        <a:lstStyle/>
        <a:p>
          <a:endParaRPr lang="en-US"/>
        </a:p>
      </dgm:t>
    </dgm:pt>
    <dgm:pt modelId="{83FAD99E-F231-4FE1-8004-E5302666B29F}">
      <dgm:prSet phldrT="[Text]"/>
      <dgm:spPr>
        <a:xfrm>
          <a:off x="1579085" y="2223177"/>
          <a:ext cx="920427" cy="920427"/>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Text" lastClr="000000"/>
              </a:solidFill>
              <a:latin typeface="Calibri"/>
              <a:ea typeface="+mn-ea"/>
              <a:cs typeface="+mn-cs"/>
            </a:rPr>
            <a:t>government instituitions</a:t>
          </a:r>
        </a:p>
      </dgm:t>
    </dgm:pt>
    <dgm:pt modelId="{37EAEFBF-6C6A-46D5-BC56-A2240549251E}" type="parTrans" cxnId="{A514B9A5-EF8F-49AE-A6A5-44A28DFBF52F}">
      <dgm:prSet/>
      <dgm:spPr/>
      <dgm:t>
        <a:bodyPr/>
        <a:lstStyle/>
        <a:p>
          <a:endParaRPr lang="en-US"/>
        </a:p>
      </dgm:t>
    </dgm:pt>
    <dgm:pt modelId="{FF07FDDF-4AE8-484D-829E-40BE7043D420}" type="sibTrans" cxnId="{A514B9A5-EF8F-49AE-A6A5-44A28DFBF52F}">
      <dgm:prSet/>
      <dgm:spPr/>
      <dgm:t>
        <a:bodyPr/>
        <a:lstStyle/>
        <a:p>
          <a:endParaRPr lang="en-US"/>
        </a:p>
      </dgm:t>
    </dgm:pt>
    <dgm:pt modelId="{BFF448A4-0D74-4F3C-8E75-F5FFE04E6331}">
      <dgm:prSet/>
      <dgm:spPr>
        <a:xfrm>
          <a:off x="1144051" y="884279"/>
          <a:ext cx="920427" cy="920427"/>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Text" lastClr="000000"/>
              </a:solidFill>
              <a:latin typeface="Calibri"/>
              <a:ea typeface="+mn-ea"/>
              <a:cs typeface="+mn-cs"/>
            </a:rPr>
            <a:t>other interestd parties</a:t>
          </a:r>
        </a:p>
      </dgm:t>
    </dgm:pt>
    <dgm:pt modelId="{52F14AC3-6AFE-43A0-B702-1D9D515F97A7}" type="parTrans" cxnId="{DBC94435-45AF-475E-876A-E79582F5E8DD}">
      <dgm:prSet/>
      <dgm:spPr/>
      <dgm:t>
        <a:bodyPr/>
        <a:lstStyle/>
        <a:p>
          <a:endParaRPr lang="en-US"/>
        </a:p>
      </dgm:t>
    </dgm:pt>
    <dgm:pt modelId="{1EC84DF0-8516-41C4-9489-335E86286C46}" type="sibTrans" cxnId="{DBC94435-45AF-475E-876A-E79582F5E8DD}">
      <dgm:prSet/>
      <dgm:spPr/>
      <dgm:t>
        <a:bodyPr/>
        <a:lstStyle/>
        <a:p>
          <a:endParaRPr lang="en-US"/>
        </a:p>
      </dgm:t>
    </dgm:pt>
    <dgm:pt modelId="{1FA5BE84-95F4-4F1B-BB3A-682C361FF730}" type="pres">
      <dgm:prSet presAssocID="{34A2E588-5531-4923-AA17-EEB08A92CF44}" presName="composite" presStyleCnt="0">
        <dgm:presLayoutVars>
          <dgm:chMax val="1"/>
          <dgm:dir/>
          <dgm:resizeHandles val="exact"/>
        </dgm:presLayoutVars>
      </dgm:prSet>
      <dgm:spPr/>
      <dgm:t>
        <a:bodyPr/>
        <a:lstStyle/>
        <a:p>
          <a:endParaRPr lang="en-GB"/>
        </a:p>
      </dgm:t>
    </dgm:pt>
    <dgm:pt modelId="{C9674230-E6F3-4828-9F8F-8A89B64922B0}" type="pres">
      <dgm:prSet presAssocID="{34A2E588-5531-4923-AA17-EEB08A92CF44}" presName="radial" presStyleCnt="0">
        <dgm:presLayoutVars>
          <dgm:animLvl val="ctr"/>
        </dgm:presLayoutVars>
      </dgm:prSet>
      <dgm:spPr/>
    </dgm:pt>
    <dgm:pt modelId="{0867CA91-8291-43CB-AF57-77DB1B01896C}" type="pres">
      <dgm:prSet presAssocID="{B0F25D32-9F49-4B02-A2DE-5A1A80543E02}" presName="centerShape" presStyleLbl="vennNode1" presStyleIdx="0" presStyleCnt="6" custLinFactNeighborY="746"/>
      <dgm:spPr>
        <a:prstGeom prst="ellipse">
          <a:avLst/>
        </a:prstGeom>
      </dgm:spPr>
      <dgm:t>
        <a:bodyPr/>
        <a:lstStyle/>
        <a:p>
          <a:endParaRPr lang="en-GB"/>
        </a:p>
      </dgm:t>
    </dgm:pt>
    <dgm:pt modelId="{65C34EF4-4BF1-42F0-8AE5-138603DA26C1}" type="pres">
      <dgm:prSet presAssocID="{AE73FDEB-1EDE-4983-AFA9-20F778518BFE}" presName="node" presStyleLbl="vennNode1" presStyleIdx="1" presStyleCnt="6">
        <dgm:presLayoutVars>
          <dgm:bulletEnabled val="1"/>
        </dgm:presLayoutVars>
      </dgm:prSet>
      <dgm:spPr>
        <a:prstGeom prst="ellipse">
          <a:avLst/>
        </a:prstGeom>
      </dgm:spPr>
      <dgm:t>
        <a:bodyPr/>
        <a:lstStyle/>
        <a:p>
          <a:endParaRPr lang="en-GB"/>
        </a:p>
      </dgm:t>
    </dgm:pt>
    <dgm:pt modelId="{909E2C99-8C03-4CE6-9CE7-AC00CE5F231A}" type="pres">
      <dgm:prSet presAssocID="{7EBC10CC-6EDE-40C4-A000-653B44EC2E91}" presName="node" presStyleLbl="vennNode1" presStyleIdx="2" presStyleCnt="6">
        <dgm:presLayoutVars>
          <dgm:bulletEnabled val="1"/>
        </dgm:presLayoutVars>
      </dgm:prSet>
      <dgm:spPr>
        <a:prstGeom prst="ellipse">
          <a:avLst/>
        </a:prstGeom>
      </dgm:spPr>
      <dgm:t>
        <a:bodyPr/>
        <a:lstStyle/>
        <a:p>
          <a:endParaRPr lang="en-GB"/>
        </a:p>
      </dgm:t>
    </dgm:pt>
    <dgm:pt modelId="{BEDDC945-0100-429F-807D-651A93DD71A5}" type="pres">
      <dgm:prSet presAssocID="{5C15D35C-3D08-4131-B652-7DE8628CFAE5}" presName="node" presStyleLbl="vennNode1" presStyleIdx="3" presStyleCnt="6">
        <dgm:presLayoutVars>
          <dgm:bulletEnabled val="1"/>
        </dgm:presLayoutVars>
      </dgm:prSet>
      <dgm:spPr>
        <a:prstGeom prst="ellipse">
          <a:avLst/>
        </a:prstGeom>
      </dgm:spPr>
      <dgm:t>
        <a:bodyPr/>
        <a:lstStyle/>
        <a:p>
          <a:endParaRPr lang="en-GB"/>
        </a:p>
      </dgm:t>
    </dgm:pt>
    <dgm:pt modelId="{F482A6AD-3822-47A5-AD07-0F25F4C689E0}" type="pres">
      <dgm:prSet presAssocID="{83FAD99E-F231-4FE1-8004-E5302666B29F}" presName="node" presStyleLbl="vennNode1" presStyleIdx="4" presStyleCnt="6">
        <dgm:presLayoutVars>
          <dgm:bulletEnabled val="1"/>
        </dgm:presLayoutVars>
      </dgm:prSet>
      <dgm:spPr>
        <a:prstGeom prst="ellipse">
          <a:avLst/>
        </a:prstGeom>
      </dgm:spPr>
      <dgm:t>
        <a:bodyPr/>
        <a:lstStyle/>
        <a:p>
          <a:endParaRPr lang="en-GB"/>
        </a:p>
      </dgm:t>
    </dgm:pt>
    <dgm:pt modelId="{B8977760-C598-4E74-A8D5-B07D16C22304}" type="pres">
      <dgm:prSet presAssocID="{BFF448A4-0D74-4F3C-8E75-F5FFE04E6331}" presName="node" presStyleLbl="vennNode1" presStyleIdx="5" presStyleCnt="6">
        <dgm:presLayoutVars>
          <dgm:bulletEnabled val="1"/>
        </dgm:presLayoutVars>
      </dgm:prSet>
      <dgm:spPr>
        <a:prstGeom prst="ellipse">
          <a:avLst/>
        </a:prstGeom>
      </dgm:spPr>
      <dgm:t>
        <a:bodyPr/>
        <a:lstStyle/>
        <a:p>
          <a:endParaRPr lang="en-GB"/>
        </a:p>
      </dgm:t>
    </dgm:pt>
  </dgm:ptLst>
  <dgm:cxnLst>
    <dgm:cxn modelId="{DBC94435-45AF-475E-876A-E79582F5E8DD}" srcId="{B0F25D32-9F49-4B02-A2DE-5A1A80543E02}" destId="{BFF448A4-0D74-4F3C-8E75-F5FFE04E6331}" srcOrd="4" destOrd="0" parTransId="{52F14AC3-6AFE-43A0-B702-1D9D515F97A7}" sibTransId="{1EC84DF0-8516-41C4-9489-335E86286C46}"/>
    <dgm:cxn modelId="{914EE299-7A10-413E-B461-3A4093C18DCC}" srcId="{B0F25D32-9F49-4B02-A2DE-5A1A80543E02}" destId="{7EBC10CC-6EDE-40C4-A000-653B44EC2E91}" srcOrd="1" destOrd="0" parTransId="{4D75B007-F092-499B-90CE-E7FACF997A85}" sibTransId="{D568FF1F-D091-4027-837C-B86011B01967}"/>
    <dgm:cxn modelId="{A514B9A5-EF8F-49AE-A6A5-44A28DFBF52F}" srcId="{B0F25D32-9F49-4B02-A2DE-5A1A80543E02}" destId="{83FAD99E-F231-4FE1-8004-E5302666B29F}" srcOrd="3" destOrd="0" parTransId="{37EAEFBF-6C6A-46D5-BC56-A2240549251E}" sibTransId="{FF07FDDF-4AE8-484D-829E-40BE7043D420}"/>
    <dgm:cxn modelId="{C25ADEEB-64FF-4D05-8AED-C3B0EEC60D7F}" srcId="{B0F25D32-9F49-4B02-A2DE-5A1A80543E02}" destId="{5C15D35C-3D08-4131-B652-7DE8628CFAE5}" srcOrd="2" destOrd="0" parTransId="{B669EEE3-1BF1-4AA0-98A2-4944F7649BA6}" sibTransId="{1B8494E3-3283-49F3-87FA-FE4F5681AFCE}"/>
    <dgm:cxn modelId="{6009301D-A867-4C98-A1B1-74E2F3C18209}" srcId="{B0F25D32-9F49-4B02-A2DE-5A1A80543E02}" destId="{AE73FDEB-1EDE-4983-AFA9-20F778518BFE}" srcOrd="0" destOrd="0" parTransId="{5D0BC107-0BE9-401F-AF96-C6B183C36CFD}" sibTransId="{956BF0C5-1AB1-4826-9D02-0C795F12950D}"/>
    <dgm:cxn modelId="{E080D78C-5C87-40A6-8622-CBA8C7B3CB95}" type="presOf" srcId="{5C15D35C-3D08-4131-B652-7DE8628CFAE5}" destId="{BEDDC945-0100-429F-807D-651A93DD71A5}" srcOrd="0" destOrd="0" presId="urn:microsoft.com/office/officeart/2005/8/layout/radial3"/>
    <dgm:cxn modelId="{14DF73FB-59C1-4D3D-A794-4123314A014B}" type="presOf" srcId="{34A2E588-5531-4923-AA17-EEB08A92CF44}" destId="{1FA5BE84-95F4-4F1B-BB3A-682C361FF730}" srcOrd="0" destOrd="0" presId="urn:microsoft.com/office/officeart/2005/8/layout/radial3"/>
    <dgm:cxn modelId="{B738B6FF-8B9D-4D5C-AB65-FCED1CBA898F}" type="presOf" srcId="{83FAD99E-F231-4FE1-8004-E5302666B29F}" destId="{F482A6AD-3822-47A5-AD07-0F25F4C689E0}" srcOrd="0" destOrd="0" presId="urn:microsoft.com/office/officeart/2005/8/layout/radial3"/>
    <dgm:cxn modelId="{26EA6F08-E117-465D-92EC-5FFA3C520FD5}" type="presOf" srcId="{BFF448A4-0D74-4F3C-8E75-F5FFE04E6331}" destId="{B8977760-C598-4E74-A8D5-B07D16C22304}" srcOrd="0" destOrd="0" presId="urn:microsoft.com/office/officeart/2005/8/layout/radial3"/>
    <dgm:cxn modelId="{7556F888-6F66-4D14-85EC-648C3C98B9B1}" srcId="{34A2E588-5531-4923-AA17-EEB08A92CF44}" destId="{B0F25D32-9F49-4B02-A2DE-5A1A80543E02}" srcOrd="0" destOrd="0" parTransId="{D2D192FB-65B6-48FE-BF7F-8D4F4307B9A6}" sibTransId="{B080D3C4-F0C8-4A31-AECF-5D1D331BB5D6}"/>
    <dgm:cxn modelId="{F4163E86-9A8B-4C0C-BB26-E2A363AB9DD3}" type="presOf" srcId="{AE73FDEB-1EDE-4983-AFA9-20F778518BFE}" destId="{65C34EF4-4BF1-42F0-8AE5-138603DA26C1}" srcOrd="0" destOrd="0" presId="urn:microsoft.com/office/officeart/2005/8/layout/radial3"/>
    <dgm:cxn modelId="{21D48746-E225-4877-8164-75F74CADED41}" type="presOf" srcId="{B0F25D32-9F49-4B02-A2DE-5A1A80543E02}" destId="{0867CA91-8291-43CB-AF57-77DB1B01896C}" srcOrd="0" destOrd="0" presId="urn:microsoft.com/office/officeart/2005/8/layout/radial3"/>
    <dgm:cxn modelId="{F45F0271-F7B3-4415-BE28-66A9E9C576ED}" type="presOf" srcId="{7EBC10CC-6EDE-40C4-A000-653B44EC2E91}" destId="{909E2C99-8C03-4CE6-9CE7-AC00CE5F231A}" srcOrd="0" destOrd="0" presId="urn:microsoft.com/office/officeart/2005/8/layout/radial3"/>
    <dgm:cxn modelId="{E24379F6-0814-446F-BC3D-09EADB36A311}" type="presParOf" srcId="{1FA5BE84-95F4-4F1B-BB3A-682C361FF730}" destId="{C9674230-E6F3-4828-9F8F-8A89B64922B0}" srcOrd="0" destOrd="0" presId="urn:microsoft.com/office/officeart/2005/8/layout/radial3"/>
    <dgm:cxn modelId="{FFAF3A34-A0D5-4D7D-AA40-E615CA58E293}" type="presParOf" srcId="{C9674230-E6F3-4828-9F8F-8A89B64922B0}" destId="{0867CA91-8291-43CB-AF57-77DB1B01896C}" srcOrd="0" destOrd="0" presId="urn:microsoft.com/office/officeart/2005/8/layout/radial3"/>
    <dgm:cxn modelId="{B1527BB6-91BC-4018-B060-81E9C38FFCE2}" type="presParOf" srcId="{C9674230-E6F3-4828-9F8F-8A89B64922B0}" destId="{65C34EF4-4BF1-42F0-8AE5-138603DA26C1}" srcOrd="1" destOrd="0" presId="urn:microsoft.com/office/officeart/2005/8/layout/radial3"/>
    <dgm:cxn modelId="{19D50054-CD92-4136-8856-960B8D76335F}" type="presParOf" srcId="{C9674230-E6F3-4828-9F8F-8A89B64922B0}" destId="{909E2C99-8C03-4CE6-9CE7-AC00CE5F231A}" srcOrd="2" destOrd="0" presId="urn:microsoft.com/office/officeart/2005/8/layout/radial3"/>
    <dgm:cxn modelId="{80EC6919-33EA-4DFA-B99B-180632B0E189}" type="presParOf" srcId="{C9674230-E6F3-4828-9F8F-8A89B64922B0}" destId="{BEDDC945-0100-429F-807D-651A93DD71A5}" srcOrd="3" destOrd="0" presId="urn:microsoft.com/office/officeart/2005/8/layout/radial3"/>
    <dgm:cxn modelId="{E2917E86-4556-4381-985B-15B29905C147}" type="presParOf" srcId="{C9674230-E6F3-4828-9F8F-8A89B64922B0}" destId="{F482A6AD-3822-47A5-AD07-0F25F4C689E0}" srcOrd="4" destOrd="0" presId="urn:microsoft.com/office/officeart/2005/8/layout/radial3"/>
    <dgm:cxn modelId="{99CC3DB8-D598-4B6A-BF3C-3FC00511C3C1}" type="presParOf" srcId="{C9674230-E6F3-4828-9F8F-8A89B64922B0}" destId="{B8977760-C598-4E74-A8D5-B07D16C22304}" srcOrd="5" destOrd="0" presId="urn:microsoft.com/office/officeart/2005/8/layout/radial3"/>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FE73C38-88F1-45D3-98E2-33A49001A6EB}" type="doc">
      <dgm:prSet loTypeId="urn:microsoft.com/office/officeart/2005/8/layout/funnel1" loCatId="process" qsTypeId="urn:microsoft.com/office/officeart/2005/8/quickstyle/simple1" qsCatId="simple" csTypeId="urn:microsoft.com/office/officeart/2005/8/colors/accent1_2" csCatId="accent1" phldr="1"/>
      <dgm:spPr/>
      <dgm:t>
        <a:bodyPr/>
        <a:lstStyle/>
        <a:p>
          <a:endParaRPr lang="en-US"/>
        </a:p>
      </dgm:t>
    </dgm:pt>
    <dgm:pt modelId="{9582DA7C-526E-4391-9D6F-B4DEBA81F078}">
      <dgm:prSet phldrT="[Text]"/>
      <dgm:spPr>
        <a:xfrm>
          <a:off x="2662951" y="203027"/>
          <a:ext cx="902791" cy="9027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MEETINGS</a:t>
          </a:r>
        </a:p>
      </dgm:t>
    </dgm:pt>
    <dgm:pt modelId="{E77B7FA9-A719-4D6F-A730-8E3772564510}" type="parTrans" cxnId="{DE990771-911B-4095-A532-4C9B1A25C55D}">
      <dgm:prSet/>
      <dgm:spPr/>
      <dgm:t>
        <a:bodyPr/>
        <a:lstStyle/>
        <a:p>
          <a:endParaRPr lang="en-US"/>
        </a:p>
      </dgm:t>
    </dgm:pt>
    <dgm:pt modelId="{3E92F65D-8F08-4CD7-B860-754170045B18}" type="sibTrans" cxnId="{DE990771-911B-4095-A532-4C9B1A25C55D}">
      <dgm:prSet/>
      <dgm:spPr/>
      <dgm:t>
        <a:bodyPr/>
        <a:lstStyle/>
        <a:p>
          <a:endParaRPr lang="en-US"/>
        </a:p>
      </dgm:t>
    </dgm:pt>
    <dgm:pt modelId="{420C72CE-8FCD-43BA-8E34-61DE84966BCB}">
      <dgm:prSet phldrT="[Text]"/>
      <dgm:spPr>
        <a:xfrm>
          <a:off x="1740098" y="421302"/>
          <a:ext cx="902791" cy="9027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SOCIAL MEDIA</a:t>
          </a:r>
        </a:p>
      </dgm:t>
    </dgm:pt>
    <dgm:pt modelId="{99008FDF-86A9-49B1-98E2-B3750E4C71AA}" type="parTrans" cxnId="{2FEBE030-BC96-4742-845E-7478510FCD91}">
      <dgm:prSet/>
      <dgm:spPr/>
      <dgm:t>
        <a:bodyPr/>
        <a:lstStyle/>
        <a:p>
          <a:endParaRPr lang="en-US"/>
        </a:p>
      </dgm:t>
    </dgm:pt>
    <dgm:pt modelId="{BE8C276C-E5E3-4974-BFFC-1B3C8D5351B8}" type="sibTrans" cxnId="{2FEBE030-BC96-4742-845E-7478510FCD91}">
      <dgm:prSet/>
      <dgm:spPr/>
      <dgm:t>
        <a:bodyPr/>
        <a:lstStyle/>
        <a:p>
          <a:endParaRPr lang="en-US"/>
        </a:p>
      </dgm:t>
    </dgm:pt>
    <dgm:pt modelId="{C2DA3FDB-6426-4D36-A30F-926D1DA252C4}">
      <dgm:prSet phldrT="[Text]"/>
      <dgm:spPr>
        <a:xfrm>
          <a:off x="2386095" y="1098596"/>
          <a:ext cx="902791" cy="9027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EMAILS</a:t>
          </a:r>
        </a:p>
      </dgm:t>
    </dgm:pt>
    <dgm:pt modelId="{CB7B4AEE-453D-45E5-A561-8BBE2E782D2E}" type="parTrans" cxnId="{187F1DBE-C1D3-4316-86CD-A5A802CBAB64}">
      <dgm:prSet/>
      <dgm:spPr/>
      <dgm:t>
        <a:bodyPr/>
        <a:lstStyle/>
        <a:p>
          <a:endParaRPr lang="en-US"/>
        </a:p>
      </dgm:t>
    </dgm:pt>
    <dgm:pt modelId="{98C68275-CF67-48B1-8895-39D42ACA2EE3}" type="sibTrans" cxnId="{187F1DBE-C1D3-4316-86CD-A5A802CBAB64}">
      <dgm:prSet/>
      <dgm:spPr/>
      <dgm:t>
        <a:bodyPr/>
        <a:lstStyle/>
        <a:p>
          <a:endParaRPr lang="en-US"/>
        </a:p>
      </dgm:t>
    </dgm:pt>
    <dgm:pt modelId="{74FCC06A-2CE3-4D00-B152-5ADB9791592C}">
      <dgm:prSet phldrT="[Text]"/>
      <dgm:spPr>
        <a:xfrm>
          <a:off x="1539478" y="2588002"/>
          <a:ext cx="2407443" cy="601860"/>
        </a:xfrm>
        <a:noFill/>
        <a:ln>
          <a:noFill/>
        </a:ln>
        <a:effectLst/>
      </dgm:spPr>
      <dgm:t>
        <a:bodyPr/>
        <a:lstStyle/>
        <a:p>
          <a:r>
            <a:rPr lang="en-US">
              <a:solidFill>
                <a:sysClr val="windowText" lastClr="000000">
                  <a:hueOff val="0"/>
                  <a:satOff val="0"/>
                  <a:lumOff val="0"/>
                  <a:alphaOff val="0"/>
                </a:sysClr>
              </a:solidFill>
              <a:latin typeface="Calibri"/>
              <a:ea typeface="+mn-ea"/>
              <a:cs typeface="+mn-cs"/>
            </a:rPr>
            <a:t>INFORMATION ON THE COFFEE SHOP</a:t>
          </a:r>
        </a:p>
      </dgm:t>
    </dgm:pt>
    <dgm:pt modelId="{AF26A4FA-3E35-44A0-92CB-96AA9FD89EAB}" type="parTrans" cxnId="{9F68F8F7-6829-4186-90D6-D2C496FB6E3B}">
      <dgm:prSet/>
      <dgm:spPr/>
      <dgm:t>
        <a:bodyPr/>
        <a:lstStyle/>
        <a:p>
          <a:endParaRPr lang="en-US"/>
        </a:p>
      </dgm:t>
    </dgm:pt>
    <dgm:pt modelId="{1FCD271E-2C3C-4D1B-BCB3-DF53569BDAE9}" type="sibTrans" cxnId="{9F68F8F7-6829-4186-90D6-D2C496FB6E3B}">
      <dgm:prSet/>
      <dgm:spPr/>
      <dgm:t>
        <a:bodyPr/>
        <a:lstStyle/>
        <a:p>
          <a:endParaRPr lang="en-US"/>
        </a:p>
      </dgm:t>
    </dgm:pt>
    <dgm:pt modelId="{CF78D998-82F5-46DD-BF56-0D40ACF927EF}" type="pres">
      <dgm:prSet presAssocID="{4FE73C38-88F1-45D3-98E2-33A49001A6EB}" presName="Name0" presStyleCnt="0">
        <dgm:presLayoutVars>
          <dgm:chMax val="4"/>
          <dgm:resizeHandles val="exact"/>
        </dgm:presLayoutVars>
      </dgm:prSet>
      <dgm:spPr/>
      <dgm:t>
        <a:bodyPr/>
        <a:lstStyle/>
        <a:p>
          <a:endParaRPr lang="en-GB"/>
        </a:p>
      </dgm:t>
    </dgm:pt>
    <dgm:pt modelId="{DA2EE634-9396-4007-AC75-4F160F3D63DC}" type="pres">
      <dgm:prSet presAssocID="{4FE73C38-88F1-45D3-98E2-33A49001A6EB}" presName="ellipse" presStyleLbl="trBgShp" presStyleIdx="0" presStyleCnt="1"/>
      <dgm:spPr>
        <a:xfrm>
          <a:off x="1445186" y="130403"/>
          <a:ext cx="2588002" cy="898779"/>
        </a:xfrm>
        <a:prstGeom prst="ellipse">
          <a:avLst/>
        </a:prstGeom>
        <a:solidFill>
          <a:srgbClr val="4F81BD">
            <a:tint val="50000"/>
            <a:alpha val="40000"/>
            <a:hueOff val="0"/>
            <a:satOff val="0"/>
            <a:lumOff val="0"/>
            <a:alphaOff val="0"/>
          </a:srgbClr>
        </a:solidFill>
        <a:ln>
          <a:noFill/>
        </a:ln>
        <a:effectLst/>
      </dgm:spPr>
      <dgm:t>
        <a:bodyPr/>
        <a:lstStyle/>
        <a:p>
          <a:endParaRPr lang="en-GB"/>
        </a:p>
      </dgm:t>
    </dgm:pt>
    <dgm:pt modelId="{20B07AEE-F009-46F5-9AC5-9DA4FF9E9488}" type="pres">
      <dgm:prSet presAssocID="{4FE73C38-88F1-45D3-98E2-33A49001A6EB}" presName="arrow1" presStyleLbl="fgShp" presStyleIdx="0" presStyleCnt="1"/>
      <dgm:spPr>
        <a:xfrm>
          <a:off x="2492424" y="2331208"/>
          <a:ext cx="501550" cy="320992"/>
        </a:xfrm>
        <a:prstGeom prst="down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a:p>
      </dgm:t>
    </dgm:pt>
    <dgm:pt modelId="{5BD05635-F7E8-4D01-B642-A9FBABEC3CA9}" type="pres">
      <dgm:prSet presAssocID="{4FE73C38-88F1-45D3-98E2-33A49001A6EB}" presName="rectangle" presStyleLbl="revTx" presStyleIdx="0" presStyleCnt="1">
        <dgm:presLayoutVars>
          <dgm:bulletEnabled val="1"/>
        </dgm:presLayoutVars>
      </dgm:prSet>
      <dgm:spPr>
        <a:prstGeom prst="rect">
          <a:avLst/>
        </a:prstGeom>
      </dgm:spPr>
      <dgm:t>
        <a:bodyPr/>
        <a:lstStyle/>
        <a:p>
          <a:endParaRPr lang="en-GB"/>
        </a:p>
      </dgm:t>
    </dgm:pt>
    <dgm:pt modelId="{832AA16A-AF8C-43C6-9690-3275EA7FDF27}" type="pres">
      <dgm:prSet presAssocID="{420C72CE-8FCD-43BA-8E34-61DE84966BCB}" presName="item1" presStyleLbl="node1" presStyleIdx="0" presStyleCnt="3">
        <dgm:presLayoutVars>
          <dgm:bulletEnabled val="1"/>
        </dgm:presLayoutVars>
      </dgm:prSet>
      <dgm:spPr>
        <a:prstGeom prst="ellipse">
          <a:avLst/>
        </a:prstGeom>
      </dgm:spPr>
      <dgm:t>
        <a:bodyPr/>
        <a:lstStyle/>
        <a:p>
          <a:endParaRPr lang="en-GB"/>
        </a:p>
      </dgm:t>
    </dgm:pt>
    <dgm:pt modelId="{B61F318C-8DF6-4928-A7CF-02DB9E6A3184}" type="pres">
      <dgm:prSet presAssocID="{C2DA3FDB-6426-4D36-A30F-926D1DA252C4}" presName="item2" presStyleLbl="node1" presStyleIdx="1" presStyleCnt="3">
        <dgm:presLayoutVars>
          <dgm:bulletEnabled val="1"/>
        </dgm:presLayoutVars>
      </dgm:prSet>
      <dgm:spPr>
        <a:prstGeom prst="ellipse">
          <a:avLst/>
        </a:prstGeom>
      </dgm:spPr>
      <dgm:t>
        <a:bodyPr/>
        <a:lstStyle/>
        <a:p>
          <a:endParaRPr lang="en-GB"/>
        </a:p>
      </dgm:t>
    </dgm:pt>
    <dgm:pt modelId="{FF879767-D208-4F09-AB28-C0298D788A5F}" type="pres">
      <dgm:prSet presAssocID="{74FCC06A-2CE3-4D00-B152-5ADB9791592C}" presName="item3" presStyleLbl="node1" presStyleIdx="2" presStyleCnt="3">
        <dgm:presLayoutVars>
          <dgm:bulletEnabled val="1"/>
        </dgm:presLayoutVars>
      </dgm:prSet>
      <dgm:spPr>
        <a:prstGeom prst="ellipse">
          <a:avLst/>
        </a:prstGeom>
      </dgm:spPr>
      <dgm:t>
        <a:bodyPr/>
        <a:lstStyle/>
        <a:p>
          <a:endParaRPr lang="en-GB"/>
        </a:p>
      </dgm:t>
    </dgm:pt>
    <dgm:pt modelId="{A50B0A32-8ED3-462E-8A46-A125E1CB526A}" type="pres">
      <dgm:prSet presAssocID="{4FE73C38-88F1-45D3-98E2-33A49001A6EB}" presName="funnel" presStyleLbl="trAlignAcc1" presStyleIdx="0" presStyleCnt="1" custLinFactNeighborX="308" custLinFactNeighborY="-893"/>
      <dgm:spPr>
        <a:xfrm>
          <a:off x="1347508" y="0"/>
          <a:ext cx="2808684" cy="2246947"/>
        </a:xfrm>
        <a:prstGeom prst="ellipse">
          <a:avLst/>
        </a:prstGeom>
        <a:solidFill>
          <a:sysClr val="window" lastClr="FFFFFF">
            <a:alpha val="4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endParaRPr lang="en-GB"/>
        </a:p>
      </dgm:t>
    </dgm:pt>
  </dgm:ptLst>
  <dgm:cxnLst>
    <dgm:cxn modelId="{2FEBE030-BC96-4742-845E-7478510FCD91}" srcId="{4FE73C38-88F1-45D3-98E2-33A49001A6EB}" destId="{420C72CE-8FCD-43BA-8E34-61DE84966BCB}" srcOrd="1" destOrd="0" parTransId="{99008FDF-86A9-49B1-98E2-B3750E4C71AA}" sibTransId="{BE8C276C-E5E3-4974-BFFC-1B3C8D5351B8}"/>
    <dgm:cxn modelId="{9F68F8F7-6829-4186-90D6-D2C496FB6E3B}" srcId="{4FE73C38-88F1-45D3-98E2-33A49001A6EB}" destId="{74FCC06A-2CE3-4D00-B152-5ADB9791592C}" srcOrd="3" destOrd="0" parTransId="{AF26A4FA-3E35-44A0-92CB-96AA9FD89EAB}" sibTransId="{1FCD271E-2C3C-4D1B-BCB3-DF53569BDAE9}"/>
    <dgm:cxn modelId="{926D02E4-41D9-4232-AF08-5F5B0023312E}" type="presOf" srcId="{C2DA3FDB-6426-4D36-A30F-926D1DA252C4}" destId="{832AA16A-AF8C-43C6-9690-3275EA7FDF27}" srcOrd="0" destOrd="0" presId="urn:microsoft.com/office/officeart/2005/8/layout/funnel1"/>
    <dgm:cxn modelId="{11FF3F2C-EE52-4595-A389-54B8A1A0BEC4}" type="presOf" srcId="{420C72CE-8FCD-43BA-8E34-61DE84966BCB}" destId="{B61F318C-8DF6-4928-A7CF-02DB9E6A3184}" srcOrd="0" destOrd="0" presId="urn:microsoft.com/office/officeart/2005/8/layout/funnel1"/>
    <dgm:cxn modelId="{1636BB18-8534-4399-9406-4E873CB17A33}" type="presOf" srcId="{74FCC06A-2CE3-4D00-B152-5ADB9791592C}" destId="{5BD05635-F7E8-4D01-B642-A9FBABEC3CA9}" srcOrd="0" destOrd="0" presId="urn:microsoft.com/office/officeart/2005/8/layout/funnel1"/>
    <dgm:cxn modelId="{77869E3E-9CD0-47FC-BBF2-5DB81774C09A}" type="presOf" srcId="{4FE73C38-88F1-45D3-98E2-33A49001A6EB}" destId="{CF78D998-82F5-46DD-BF56-0D40ACF927EF}" srcOrd="0" destOrd="0" presId="urn:microsoft.com/office/officeart/2005/8/layout/funnel1"/>
    <dgm:cxn modelId="{187F1DBE-C1D3-4316-86CD-A5A802CBAB64}" srcId="{4FE73C38-88F1-45D3-98E2-33A49001A6EB}" destId="{C2DA3FDB-6426-4D36-A30F-926D1DA252C4}" srcOrd="2" destOrd="0" parTransId="{CB7B4AEE-453D-45E5-A561-8BBE2E782D2E}" sibTransId="{98C68275-CF67-48B1-8895-39D42ACA2EE3}"/>
    <dgm:cxn modelId="{DE990771-911B-4095-A532-4C9B1A25C55D}" srcId="{4FE73C38-88F1-45D3-98E2-33A49001A6EB}" destId="{9582DA7C-526E-4391-9D6F-B4DEBA81F078}" srcOrd="0" destOrd="0" parTransId="{E77B7FA9-A719-4D6F-A730-8E3772564510}" sibTransId="{3E92F65D-8F08-4CD7-B860-754170045B18}"/>
    <dgm:cxn modelId="{D945C1AF-7160-4301-9926-7B7C6116BB23}" type="presOf" srcId="{9582DA7C-526E-4391-9D6F-B4DEBA81F078}" destId="{FF879767-D208-4F09-AB28-C0298D788A5F}" srcOrd="0" destOrd="0" presId="urn:microsoft.com/office/officeart/2005/8/layout/funnel1"/>
    <dgm:cxn modelId="{E09F5298-F4BE-4BA8-8B09-4C418E999912}" type="presParOf" srcId="{CF78D998-82F5-46DD-BF56-0D40ACF927EF}" destId="{DA2EE634-9396-4007-AC75-4F160F3D63DC}" srcOrd="0" destOrd="0" presId="urn:microsoft.com/office/officeart/2005/8/layout/funnel1"/>
    <dgm:cxn modelId="{A9398981-BFAF-437D-AFD4-7DD27445AC64}" type="presParOf" srcId="{CF78D998-82F5-46DD-BF56-0D40ACF927EF}" destId="{20B07AEE-F009-46F5-9AC5-9DA4FF9E9488}" srcOrd="1" destOrd="0" presId="urn:microsoft.com/office/officeart/2005/8/layout/funnel1"/>
    <dgm:cxn modelId="{C1B04C49-103F-4527-8641-3A31704F3C30}" type="presParOf" srcId="{CF78D998-82F5-46DD-BF56-0D40ACF927EF}" destId="{5BD05635-F7E8-4D01-B642-A9FBABEC3CA9}" srcOrd="2" destOrd="0" presId="urn:microsoft.com/office/officeart/2005/8/layout/funnel1"/>
    <dgm:cxn modelId="{5CF27706-FC9D-49EF-AFFD-06AE223330C6}" type="presParOf" srcId="{CF78D998-82F5-46DD-BF56-0D40ACF927EF}" destId="{832AA16A-AF8C-43C6-9690-3275EA7FDF27}" srcOrd="3" destOrd="0" presId="urn:microsoft.com/office/officeart/2005/8/layout/funnel1"/>
    <dgm:cxn modelId="{EEFF73E9-ED1A-42A8-8CF8-7197A7FBAB2E}" type="presParOf" srcId="{CF78D998-82F5-46DD-BF56-0D40ACF927EF}" destId="{B61F318C-8DF6-4928-A7CF-02DB9E6A3184}" srcOrd="4" destOrd="0" presId="urn:microsoft.com/office/officeart/2005/8/layout/funnel1"/>
    <dgm:cxn modelId="{2256E2D0-349C-4907-813E-BA99D9949D61}" type="presParOf" srcId="{CF78D998-82F5-46DD-BF56-0D40ACF927EF}" destId="{FF879767-D208-4F09-AB28-C0298D788A5F}" srcOrd="5" destOrd="0" presId="urn:microsoft.com/office/officeart/2005/8/layout/funnel1"/>
    <dgm:cxn modelId="{A0E52F6E-4D64-4E86-AC0A-C9BE344E7BF8}" type="presParOf" srcId="{CF78D998-82F5-46DD-BF56-0D40ACF927EF}" destId="{A50B0A32-8ED3-462E-8A46-A125E1CB526A}" srcOrd="6" destOrd="0" presId="urn:microsoft.com/office/officeart/2005/8/layout/funnel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51D1ED5-C04B-4EE7-823F-D5B71DADFB6D}"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67EC919F-F509-41AA-934E-26CF79F35C59}">
      <dgm:prSet phldrT="[Text]"/>
      <dgm:spPr>
        <a:xfrm rot="5400000">
          <a:off x="-182225" y="184338"/>
          <a:ext cx="1214837" cy="850386"/>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special characteristics at each level</a:t>
          </a:r>
        </a:p>
      </dgm:t>
    </dgm:pt>
    <dgm:pt modelId="{72AD06A0-6B05-4C4B-A096-47A9919AF4B8}" type="parTrans" cxnId="{D8AF1299-90EB-43CF-BD5B-5EE032504D93}">
      <dgm:prSet/>
      <dgm:spPr/>
      <dgm:t>
        <a:bodyPr/>
        <a:lstStyle/>
        <a:p>
          <a:endParaRPr lang="en-US"/>
        </a:p>
      </dgm:t>
    </dgm:pt>
    <dgm:pt modelId="{3E76ACFB-4C78-4D9F-BB27-60AA9764C6DF}" type="sibTrans" cxnId="{D8AF1299-90EB-43CF-BD5B-5EE032504D93}">
      <dgm:prSet/>
      <dgm:spPr/>
      <dgm:t>
        <a:bodyPr/>
        <a:lstStyle/>
        <a:p>
          <a:endParaRPr lang="en-US"/>
        </a:p>
      </dgm:t>
    </dgm:pt>
    <dgm:pt modelId="{906D9546-E03A-43AC-8CF4-37581CF115D7}">
      <dgm:prSet phldrT="[Text]"/>
      <dgm:spPr>
        <a:xfrm rot="5400000">
          <a:off x="2792620" y="-1940121"/>
          <a:ext cx="789644" cy="467411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area chosen for the coffee shop-level1</a:t>
          </a:r>
        </a:p>
      </dgm:t>
    </dgm:pt>
    <dgm:pt modelId="{82A83193-8021-431C-8B17-F0EB56EE661D}" type="parTrans" cxnId="{672C24C1-DE02-434A-98B0-506884049C77}">
      <dgm:prSet/>
      <dgm:spPr/>
      <dgm:t>
        <a:bodyPr/>
        <a:lstStyle/>
        <a:p>
          <a:endParaRPr lang="en-US"/>
        </a:p>
      </dgm:t>
    </dgm:pt>
    <dgm:pt modelId="{77B47230-38CE-4059-B12B-E265E359FBC3}" type="sibTrans" cxnId="{672C24C1-DE02-434A-98B0-506884049C77}">
      <dgm:prSet/>
      <dgm:spPr/>
      <dgm:t>
        <a:bodyPr/>
        <a:lstStyle/>
        <a:p>
          <a:endParaRPr lang="en-US"/>
        </a:p>
      </dgm:t>
    </dgm:pt>
    <dgm:pt modelId="{9228C5B6-307D-4F5C-9630-B18A14F57542}">
      <dgm:prSet phldrT="[Text]"/>
      <dgm:spPr>
        <a:xfrm rot="5400000">
          <a:off x="2792620" y="-1940121"/>
          <a:ext cx="789644" cy="467411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setting up the coffee shop</a:t>
          </a:r>
        </a:p>
      </dgm:t>
    </dgm:pt>
    <dgm:pt modelId="{7E908658-0FEB-450C-BC01-50CC0E983A92}" type="parTrans" cxnId="{FA763E3B-84B8-4485-9333-B13DCAC6276C}">
      <dgm:prSet/>
      <dgm:spPr/>
      <dgm:t>
        <a:bodyPr/>
        <a:lstStyle/>
        <a:p>
          <a:endParaRPr lang="en-US"/>
        </a:p>
      </dgm:t>
    </dgm:pt>
    <dgm:pt modelId="{77550CAA-FF9B-491D-8B0E-4CF9A96BAB4B}" type="sibTrans" cxnId="{FA763E3B-84B8-4485-9333-B13DCAC6276C}">
      <dgm:prSet/>
      <dgm:spPr/>
      <dgm:t>
        <a:bodyPr/>
        <a:lstStyle/>
        <a:p>
          <a:endParaRPr lang="en-US"/>
        </a:p>
      </dgm:t>
    </dgm:pt>
    <dgm:pt modelId="{9FC823A3-E610-46A0-BB2D-4173159C4B63}">
      <dgm:prSet phldrT="[Text]"/>
      <dgm:spPr>
        <a:xfrm rot="5400000">
          <a:off x="-182225" y="1198819"/>
          <a:ext cx="1214837" cy="850386"/>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compare data</a:t>
          </a:r>
        </a:p>
      </dgm:t>
    </dgm:pt>
    <dgm:pt modelId="{4CABDFBB-DADD-4963-B411-685166D1AB40}" type="parTrans" cxnId="{69F71DD2-E9AF-4065-9696-F7E42102ED84}">
      <dgm:prSet/>
      <dgm:spPr/>
      <dgm:t>
        <a:bodyPr/>
        <a:lstStyle/>
        <a:p>
          <a:endParaRPr lang="en-US"/>
        </a:p>
      </dgm:t>
    </dgm:pt>
    <dgm:pt modelId="{1D7968B0-AA37-48A0-A4FD-ADF4E00CE210}" type="sibTrans" cxnId="{69F71DD2-E9AF-4065-9696-F7E42102ED84}">
      <dgm:prSet/>
      <dgm:spPr/>
      <dgm:t>
        <a:bodyPr/>
        <a:lstStyle/>
        <a:p>
          <a:endParaRPr lang="en-US"/>
        </a:p>
      </dgm:t>
    </dgm:pt>
    <dgm:pt modelId="{DF0A8F67-C109-4B17-8BDB-D4E4E603515B}">
      <dgm:prSet phldrT="[Text]"/>
      <dgm:spPr>
        <a:xfrm rot="5400000">
          <a:off x="2792620" y="-925640"/>
          <a:ext cx="789644" cy="467411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real time data collected</a:t>
          </a:r>
        </a:p>
      </dgm:t>
    </dgm:pt>
    <dgm:pt modelId="{93AB9C2B-B6ED-4F08-AAB6-716B0BB59832}" type="parTrans" cxnId="{738AB0F8-843D-445B-827E-5D84191E1BAC}">
      <dgm:prSet/>
      <dgm:spPr/>
      <dgm:t>
        <a:bodyPr/>
        <a:lstStyle/>
        <a:p>
          <a:endParaRPr lang="en-US"/>
        </a:p>
      </dgm:t>
    </dgm:pt>
    <dgm:pt modelId="{86DCF268-B880-455F-B743-883CA201FC13}" type="sibTrans" cxnId="{738AB0F8-843D-445B-827E-5D84191E1BAC}">
      <dgm:prSet/>
      <dgm:spPr/>
      <dgm:t>
        <a:bodyPr/>
        <a:lstStyle/>
        <a:p>
          <a:endParaRPr lang="en-US"/>
        </a:p>
      </dgm:t>
    </dgm:pt>
    <dgm:pt modelId="{B9528E4F-A16E-4BE9-B344-A782FE9DEEA2}">
      <dgm:prSet phldrT="[Text]"/>
      <dgm:spPr>
        <a:xfrm rot="5400000">
          <a:off x="2792620" y="-925640"/>
          <a:ext cx="789644" cy="467411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project plan and figures</a:t>
          </a:r>
        </a:p>
      </dgm:t>
    </dgm:pt>
    <dgm:pt modelId="{5A5EF56C-1A66-4F74-8DDF-C19C60F04559}" type="parTrans" cxnId="{1F78623B-79EF-4ECB-A81B-EB43DE32D453}">
      <dgm:prSet/>
      <dgm:spPr/>
      <dgm:t>
        <a:bodyPr/>
        <a:lstStyle/>
        <a:p>
          <a:endParaRPr lang="en-US"/>
        </a:p>
      </dgm:t>
    </dgm:pt>
    <dgm:pt modelId="{A75BF97A-235C-4274-B8E7-9AFB01EE606A}" type="sibTrans" cxnId="{1F78623B-79EF-4ECB-A81B-EB43DE32D453}">
      <dgm:prSet/>
      <dgm:spPr/>
      <dgm:t>
        <a:bodyPr/>
        <a:lstStyle/>
        <a:p>
          <a:endParaRPr lang="en-US"/>
        </a:p>
      </dgm:t>
    </dgm:pt>
    <dgm:pt modelId="{32872ED6-E492-4E3E-A24C-E66CB06EC132}">
      <dgm:prSet phldrT="[Text]"/>
      <dgm:spPr>
        <a:xfrm rot="5400000">
          <a:off x="-182225" y="2213299"/>
          <a:ext cx="1214837" cy="850386"/>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set up monitoring system</a:t>
          </a:r>
        </a:p>
      </dgm:t>
    </dgm:pt>
    <dgm:pt modelId="{AEAB6730-0A9F-4344-9DB2-D7C08B425D9C}" type="parTrans" cxnId="{F9DD27C0-E51A-47D2-B7C2-A64E5F7BAEE4}">
      <dgm:prSet/>
      <dgm:spPr/>
      <dgm:t>
        <a:bodyPr/>
        <a:lstStyle/>
        <a:p>
          <a:endParaRPr lang="en-US"/>
        </a:p>
      </dgm:t>
    </dgm:pt>
    <dgm:pt modelId="{56C9548D-C595-4146-BCC7-F1F5E7E67728}" type="sibTrans" cxnId="{F9DD27C0-E51A-47D2-B7C2-A64E5F7BAEE4}">
      <dgm:prSet/>
      <dgm:spPr/>
      <dgm:t>
        <a:bodyPr/>
        <a:lstStyle/>
        <a:p>
          <a:endParaRPr lang="en-US"/>
        </a:p>
      </dgm:t>
    </dgm:pt>
    <dgm:pt modelId="{3DF1C211-5764-427F-86A5-88ABC2C1D178}">
      <dgm:prSet phldrT="[Text]"/>
      <dgm:spPr>
        <a:xfrm rot="5400000">
          <a:off x="2792620" y="88839"/>
          <a:ext cx="789644" cy="467411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use reviews as a basis to form decision on the monitoring system</a:t>
          </a:r>
        </a:p>
      </dgm:t>
    </dgm:pt>
    <dgm:pt modelId="{506ADEDB-29CC-4552-9038-72B7C5451056}" type="parTrans" cxnId="{2E415C11-76EA-49A3-997F-11813B41635C}">
      <dgm:prSet/>
      <dgm:spPr/>
      <dgm:t>
        <a:bodyPr/>
        <a:lstStyle/>
        <a:p>
          <a:endParaRPr lang="en-US"/>
        </a:p>
      </dgm:t>
    </dgm:pt>
    <dgm:pt modelId="{F82214D2-05E2-40C5-AFA9-02B2C6A9BF14}" type="sibTrans" cxnId="{2E415C11-76EA-49A3-997F-11813B41635C}">
      <dgm:prSet/>
      <dgm:spPr/>
      <dgm:t>
        <a:bodyPr/>
        <a:lstStyle/>
        <a:p>
          <a:endParaRPr lang="en-US"/>
        </a:p>
      </dgm:t>
    </dgm:pt>
    <dgm:pt modelId="{5C2CDFE4-E77F-4B79-87FD-2E91C60DB507}">
      <dgm:prSet phldrT="[Text]"/>
      <dgm:spPr>
        <a:xfrm rot="5400000">
          <a:off x="2792620" y="-1940121"/>
          <a:ext cx="789644" cy="467411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project implementation</a:t>
          </a:r>
        </a:p>
      </dgm:t>
    </dgm:pt>
    <dgm:pt modelId="{F4D7738E-3E4B-4968-B2B4-D7B19139ACC4}" type="parTrans" cxnId="{3D590DE8-A689-46DA-8573-2CC1EC06274D}">
      <dgm:prSet/>
      <dgm:spPr/>
      <dgm:t>
        <a:bodyPr/>
        <a:lstStyle/>
        <a:p>
          <a:endParaRPr lang="en-US"/>
        </a:p>
      </dgm:t>
    </dgm:pt>
    <dgm:pt modelId="{E39A5477-6811-4201-B77E-F18618405929}" type="sibTrans" cxnId="{3D590DE8-A689-46DA-8573-2CC1EC06274D}">
      <dgm:prSet/>
      <dgm:spPr/>
      <dgm:t>
        <a:bodyPr/>
        <a:lstStyle/>
        <a:p>
          <a:endParaRPr lang="en-US"/>
        </a:p>
      </dgm:t>
    </dgm:pt>
    <dgm:pt modelId="{D969AF4F-14BC-4B9C-B9C4-769B3936209B}" type="pres">
      <dgm:prSet presAssocID="{C51D1ED5-C04B-4EE7-823F-D5B71DADFB6D}" presName="linearFlow" presStyleCnt="0">
        <dgm:presLayoutVars>
          <dgm:dir/>
          <dgm:animLvl val="lvl"/>
          <dgm:resizeHandles val="exact"/>
        </dgm:presLayoutVars>
      </dgm:prSet>
      <dgm:spPr/>
      <dgm:t>
        <a:bodyPr/>
        <a:lstStyle/>
        <a:p>
          <a:endParaRPr lang="en-GB"/>
        </a:p>
      </dgm:t>
    </dgm:pt>
    <dgm:pt modelId="{7285AB6E-45E6-4879-B32F-331357D2EBC3}" type="pres">
      <dgm:prSet presAssocID="{67EC919F-F509-41AA-934E-26CF79F35C59}" presName="composite" presStyleCnt="0"/>
      <dgm:spPr/>
    </dgm:pt>
    <dgm:pt modelId="{DD72CCDA-B917-49D8-9A7D-75D29EEEFEB8}" type="pres">
      <dgm:prSet presAssocID="{67EC919F-F509-41AA-934E-26CF79F35C59}" presName="parentText" presStyleLbl="alignNode1" presStyleIdx="0" presStyleCnt="3">
        <dgm:presLayoutVars>
          <dgm:chMax val="1"/>
          <dgm:bulletEnabled val="1"/>
        </dgm:presLayoutVars>
      </dgm:prSet>
      <dgm:spPr>
        <a:prstGeom prst="chevron">
          <a:avLst/>
        </a:prstGeom>
      </dgm:spPr>
      <dgm:t>
        <a:bodyPr/>
        <a:lstStyle/>
        <a:p>
          <a:endParaRPr lang="en-GB"/>
        </a:p>
      </dgm:t>
    </dgm:pt>
    <dgm:pt modelId="{9F2E3FF0-F492-4891-A663-2388B81FDD19}" type="pres">
      <dgm:prSet presAssocID="{67EC919F-F509-41AA-934E-26CF79F35C59}" presName="descendantText" presStyleLbl="alignAcc1" presStyleIdx="0" presStyleCnt="3">
        <dgm:presLayoutVars>
          <dgm:bulletEnabled val="1"/>
        </dgm:presLayoutVars>
      </dgm:prSet>
      <dgm:spPr>
        <a:prstGeom prst="round2SameRect">
          <a:avLst/>
        </a:prstGeom>
      </dgm:spPr>
      <dgm:t>
        <a:bodyPr/>
        <a:lstStyle/>
        <a:p>
          <a:endParaRPr lang="en-GB"/>
        </a:p>
      </dgm:t>
    </dgm:pt>
    <dgm:pt modelId="{35C0F625-6D81-4C3A-A471-227235D7DC05}" type="pres">
      <dgm:prSet presAssocID="{3E76ACFB-4C78-4D9F-BB27-60AA9764C6DF}" presName="sp" presStyleCnt="0"/>
      <dgm:spPr/>
    </dgm:pt>
    <dgm:pt modelId="{1B332A29-12A4-4FCA-A549-EC623934B321}" type="pres">
      <dgm:prSet presAssocID="{9FC823A3-E610-46A0-BB2D-4173159C4B63}" presName="composite" presStyleCnt="0"/>
      <dgm:spPr/>
    </dgm:pt>
    <dgm:pt modelId="{B2759968-C2C7-4162-90B3-E97CE913CC1C}" type="pres">
      <dgm:prSet presAssocID="{9FC823A3-E610-46A0-BB2D-4173159C4B63}" presName="parentText" presStyleLbl="alignNode1" presStyleIdx="1" presStyleCnt="3">
        <dgm:presLayoutVars>
          <dgm:chMax val="1"/>
          <dgm:bulletEnabled val="1"/>
        </dgm:presLayoutVars>
      </dgm:prSet>
      <dgm:spPr>
        <a:prstGeom prst="chevron">
          <a:avLst/>
        </a:prstGeom>
      </dgm:spPr>
      <dgm:t>
        <a:bodyPr/>
        <a:lstStyle/>
        <a:p>
          <a:endParaRPr lang="en-GB"/>
        </a:p>
      </dgm:t>
    </dgm:pt>
    <dgm:pt modelId="{F2A6BC6E-D657-41AB-B65B-3918D206E581}" type="pres">
      <dgm:prSet presAssocID="{9FC823A3-E610-46A0-BB2D-4173159C4B63}" presName="descendantText" presStyleLbl="alignAcc1" presStyleIdx="1" presStyleCnt="3">
        <dgm:presLayoutVars>
          <dgm:bulletEnabled val="1"/>
        </dgm:presLayoutVars>
      </dgm:prSet>
      <dgm:spPr>
        <a:prstGeom prst="round2SameRect">
          <a:avLst/>
        </a:prstGeom>
      </dgm:spPr>
      <dgm:t>
        <a:bodyPr/>
        <a:lstStyle/>
        <a:p>
          <a:endParaRPr lang="en-GB"/>
        </a:p>
      </dgm:t>
    </dgm:pt>
    <dgm:pt modelId="{1686A264-1E78-4D4F-818A-66D6FD0D9145}" type="pres">
      <dgm:prSet presAssocID="{1D7968B0-AA37-48A0-A4FD-ADF4E00CE210}" presName="sp" presStyleCnt="0"/>
      <dgm:spPr/>
    </dgm:pt>
    <dgm:pt modelId="{1C89872F-ED7F-4858-A425-43CD38DB07B1}" type="pres">
      <dgm:prSet presAssocID="{32872ED6-E492-4E3E-A24C-E66CB06EC132}" presName="composite" presStyleCnt="0"/>
      <dgm:spPr/>
    </dgm:pt>
    <dgm:pt modelId="{AE7F16C4-0C92-46F8-8FA5-08B401D6269C}" type="pres">
      <dgm:prSet presAssocID="{32872ED6-E492-4E3E-A24C-E66CB06EC132}" presName="parentText" presStyleLbl="alignNode1" presStyleIdx="2" presStyleCnt="3">
        <dgm:presLayoutVars>
          <dgm:chMax val="1"/>
          <dgm:bulletEnabled val="1"/>
        </dgm:presLayoutVars>
      </dgm:prSet>
      <dgm:spPr>
        <a:prstGeom prst="chevron">
          <a:avLst/>
        </a:prstGeom>
      </dgm:spPr>
      <dgm:t>
        <a:bodyPr/>
        <a:lstStyle/>
        <a:p>
          <a:endParaRPr lang="en-GB"/>
        </a:p>
      </dgm:t>
    </dgm:pt>
    <dgm:pt modelId="{52F18A68-1DBE-48B1-8833-3CE2AFB2082B}" type="pres">
      <dgm:prSet presAssocID="{32872ED6-E492-4E3E-A24C-E66CB06EC132}" presName="descendantText" presStyleLbl="alignAcc1" presStyleIdx="2" presStyleCnt="3">
        <dgm:presLayoutVars>
          <dgm:bulletEnabled val="1"/>
        </dgm:presLayoutVars>
      </dgm:prSet>
      <dgm:spPr>
        <a:prstGeom prst="round2SameRect">
          <a:avLst/>
        </a:prstGeom>
      </dgm:spPr>
      <dgm:t>
        <a:bodyPr/>
        <a:lstStyle/>
        <a:p>
          <a:endParaRPr lang="en-GB"/>
        </a:p>
      </dgm:t>
    </dgm:pt>
  </dgm:ptLst>
  <dgm:cxnLst>
    <dgm:cxn modelId="{CE198F53-25A3-4A5F-A7DC-96C5E28F54BC}" type="presOf" srcId="{5C2CDFE4-E77F-4B79-87FD-2E91C60DB507}" destId="{9F2E3FF0-F492-4891-A663-2388B81FDD19}" srcOrd="0" destOrd="2" presId="urn:microsoft.com/office/officeart/2005/8/layout/chevron2"/>
    <dgm:cxn modelId="{672C24C1-DE02-434A-98B0-506884049C77}" srcId="{67EC919F-F509-41AA-934E-26CF79F35C59}" destId="{906D9546-E03A-43AC-8CF4-37581CF115D7}" srcOrd="0" destOrd="0" parTransId="{82A83193-8021-431C-8B17-F0EB56EE661D}" sibTransId="{77B47230-38CE-4059-B12B-E265E359FBC3}"/>
    <dgm:cxn modelId="{D9770032-E4D7-46B2-A081-F8482FA0F38D}" type="presOf" srcId="{3DF1C211-5764-427F-86A5-88ABC2C1D178}" destId="{52F18A68-1DBE-48B1-8833-3CE2AFB2082B}" srcOrd="0" destOrd="0" presId="urn:microsoft.com/office/officeart/2005/8/layout/chevron2"/>
    <dgm:cxn modelId="{3D590DE8-A689-46DA-8573-2CC1EC06274D}" srcId="{67EC919F-F509-41AA-934E-26CF79F35C59}" destId="{5C2CDFE4-E77F-4B79-87FD-2E91C60DB507}" srcOrd="2" destOrd="0" parTransId="{F4D7738E-3E4B-4968-B2B4-D7B19139ACC4}" sibTransId="{E39A5477-6811-4201-B77E-F18618405929}"/>
    <dgm:cxn modelId="{62E9CAE7-9569-4EEA-AF83-894ED1BEC37E}" type="presOf" srcId="{DF0A8F67-C109-4B17-8BDB-D4E4E603515B}" destId="{F2A6BC6E-D657-41AB-B65B-3918D206E581}" srcOrd="0" destOrd="0" presId="urn:microsoft.com/office/officeart/2005/8/layout/chevron2"/>
    <dgm:cxn modelId="{663513B7-731F-416A-91E9-5DB07A2D6C8C}" type="presOf" srcId="{9FC823A3-E610-46A0-BB2D-4173159C4B63}" destId="{B2759968-C2C7-4162-90B3-E97CE913CC1C}" srcOrd="0" destOrd="0" presId="urn:microsoft.com/office/officeart/2005/8/layout/chevron2"/>
    <dgm:cxn modelId="{FA763E3B-84B8-4485-9333-B13DCAC6276C}" srcId="{67EC919F-F509-41AA-934E-26CF79F35C59}" destId="{9228C5B6-307D-4F5C-9630-B18A14F57542}" srcOrd="1" destOrd="0" parTransId="{7E908658-0FEB-450C-BC01-50CC0E983A92}" sibTransId="{77550CAA-FF9B-491D-8B0E-4CF9A96BAB4B}"/>
    <dgm:cxn modelId="{D8AF1299-90EB-43CF-BD5B-5EE032504D93}" srcId="{C51D1ED5-C04B-4EE7-823F-D5B71DADFB6D}" destId="{67EC919F-F509-41AA-934E-26CF79F35C59}" srcOrd="0" destOrd="0" parTransId="{72AD06A0-6B05-4C4B-A096-47A9919AF4B8}" sibTransId="{3E76ACFB-4C78-4D9F-BB27-60AA9764C6DF}"/>
    <dgm:cxn modelId="{69F71DD2-E9AF-4065-9696-F7E42102ED84}" srcId="{C51D1ED5-C04B-4EE7-823F-D5B71DADFB6D}" destId="{9FC823A3-E610-46A0-BB2D-4173159C4B63}" srcOrd="1" destOrd="0" parTransId="{4CABDFBB-DADD-4963-B411-685166D1AB40}" sibTransId="{1D7968B0-AA37-48A0-A4FD-ADF4E00CE210}"/>
    <dgm:cxn modelId="{2E415C11-76EA-49A3-997F-11813B41635C}" srcId="{32872ED6-E492-4E3E-A24C-E66CB06EC132}" destId="{3DF1C211-5764-427F-86A5-88ABC2C1D178}" srcOrd="0" destOrd="0" parTransId="{506ADEDB-29CC-4552-9038-72B7C5451056}" sibTransId="{F82214D2-05E2-40C5-AFA9-02B2C6A9BF14}"/>
    <dgm:cxn modelId="{61FE89C6-86C7-47D8-9810-46C8EC599D6F}" type="presOf" srcId="{9228C5B6-307D-4F5C-9630-B18A14F57542}" destId="{9F2E3FF0-F492-4891-A663-2388B81FDD19}" srcOrd="0" destOrd="1" presId="urn:microsoft.com/office/officeart/2005/8/layout/chevron2"/>
    <dgm:cxn modelId="{1F78623B-79EF-4ECB-A81B-EB43DE32D453}" srcId="{9FC823A3-E610-46A0-BB2D-4173159C4B63}" destId="{B9528E4F-A16E-4BE9-B344-A782FE9DEEA2}" srcOrd="1" destOrd="0" parTransId="{5A5EF56C-1A66-4F74-8DDF-C19C60F04559}" sibTransId="{A75BF97A-235C-4274-B8E7-9AFB01EE606A}"/>
    <dgm:cxn modelId="{482D3CB1-DE08-4FA0-856C-C933F4807579}" type="presOf" srcId="{906D9546-E03A-43AC-8CF4-37581CF115D7}" destId="{9F2E3FF0-F492-4891-A663-2388B81FDD19}" srcOrd="0" destOrd="0" presId="urn:microsoft.com/office/officeart/2005/8/layout/chevron2"/>
    <dgm:cxn modelId="{EE1B6078-ED14-46D4-B147-217DB3436513}" type="presOf" srcId="{B9528E4F-A16E-4BE9-B344-A782FE9DEEA2}" destId="{F2A6BC6E-D657-41AB-B65B-3918D206E581}" srcOrd="0" destOrd="1" presId="urn:microsoft.com/office/officeart/2005/8/layout/chevron2"/>
    <dgm:cxn modelId="{5E655D37-4E58-42A0-A763-04C1D3771F49}" type="presOf" srcId="{67EC919F-F509-41AA-934E-26CF79F35C59}" destId="{DD72CCDA-B917-49D8-9A7D-75D29EEEFEB8}" srcOrd="0" destOrd="0" presId="urn:microsoft.com/office/officeart/2005/8/layout/chevron2"/>
    <dgm:cxn modelId="{74C3B281-67C7-4BE8-AA69-265395DE3351}" type="presOf" srcId="{C51D1ED5-C04B-4EE7-823F-D5B71DADFB6D}" destId="{D969AF4F-14BC-4B9C-B9C4-769B3936209B}" srcOrd="0" destOrd="0" presId="urn:microsoft.com/office/officeart/2005/8/layout/chevron2"/>
    <dgm:cxn modelId="{F5D4C360-B789-4A38-BB22-F030309D95C3}" type="presOf" srcId="{32872ED6-E492-4E3E-A24C-E66CB06EC132}" destId="{AE7F16C4-0C92-46F8-8FA5-08B401D6269C}" srcOrd="0" destOrd="0" presId="urn:microsoft.com/office/officeart/2005/8/layout/chevron2"/>
    <dgm:cxn modelId="{F9DD27C0-E51A-47D2-B7C2-A64E5F7BAEE4}" srcId="{C51D1ED5-C04B-4EE7-823F-D5B71DADFB6D}" destId="{32872ED6-E492-4E3E-A24C-E66CB06EC132}" srcOrd="2" destOrd="0" parTransId="{AEAB6730-0A9F-4344-9DB2-D7C08B425D9C}" sibTransId="{56C9548D-C595-4146-BCC7-F1F5E7E67728}"/>
    <dgm:cxn modelId="{738AB0F8-843D-445B-827E-5D84191E1BAC}" srcId="{9FC823A3-E610-46A0-BB2D-4173159C4B63}" destId="{DF0A8F67-C109-4B17-8BDB-D4E4E603515B}" srcOrd="0" destOrd="0" parTransId="{93AB9C2B-B6ED-4F08-AAB6-716B0BB59832}" sibTransId="{86DCF268-B880-455F-B743-883CA201FC13}"/>
    <dgm:cxn modelId="{5EDE6F0F-9514-4285-9AD3-B43216F9B629}" type="presParOf" srcId="{D969AF4F-14BC-4B9C-B9C4-769B3936209B}" destId="{7285AB6E-45E6-4879-B32F-331357D2EBC3}" srcOrd="0" destOrd="0" presId="urn:microsoft.com/office/officeart/2005/8/layout/chevron2"/>
    <dgm:cxn modelId="{F1007D03-F527-450B-B050-17DFAFF413AC}" type="presParOf" srcId="{7285AB6E-45E6-4879-B32F-331357D2EBC3}" destId="{DD72CCDA-B917-49D8-9A7D-75D29EEEFEB8}" srcOrd="0" destOrd="0" presId="urn:microsoft.com/office/officeart/2005/8/layout/chevron2"/>
    <dgm:cxn modelId="{59B7DBCD-711B-4F18-8CC9-FF940ABBCB0F}" type="presParOf" srcId="{7285AB6E-45E6-4879-B32F-331357D2EBC3}" destId="{9F2E3FF0-F492-4891-A663-2388B81FDD19}" srcOrd="1" destOrd="0" presId="urn:microsoft.com/office/officeart/2005/8/layout/chevron2"/>
    <dgm:cxn modelId="{9A680011-EFF6-4B21-8127-CA44E4CA51E3}" type="presParOf" srcId="{D969AF4F-14BC-4B9C-B9C4-769B3936209B}" destId="{35C0F625-6D81-4C3A-A471-227235D7DC05}" srcOrd="1" destOrd="0" presId="urn:microsoft.com/office/officeart/2005/8/layout/chevron2"/>
    <dgm:cxn modelId="{DC1A9E1B-2000-4453-A252-B3B2CD0B9256}" type="presParOf" srcId="{D969AF4F-14BC-4B9C-B9C4-769B3936209B}" destId="{1B332A29-12A4-4FCA-A549-EC623934B321}" srcOrd="2" destOrd="0" presId="urn:microsoft.com/office/officeart/2005/8/layout/chevron2"/>
    <dgm:cxn modelId="{97885A0E-97A5-4068-9DDA-EDA777F4E43B}" type="presParOf" srcId="{1B332A29-12A4-4FCA-A549-EC623934B321}" destId="{B2759968-C2C7-4162-90B3-E97CE913CC1C}" srcOrd="0" destOrd="0" presId="urn:microsoft.com/office/officeart/2005/8/layout/chevron2"/>
    <dgm:cxn modelId="{386033F8-7773-469D-BB02-0444515C3030}" type="presParOf" srcId="{1B332A29-12A4-4FCA-A549-EC623934B321}" destId="{F2A6BC6E-D657-41AB-B65B-3918D206E581}" srcOrd="1" destOrd="0" presId="urn:microsoft.com/office/officeart/2005/8/layout/chevron2"/>
    <dgm:cxn modelId="{5F63A7C6-1C6C-444C-9082-15B70E426448}" type="presParOf" srcId="{D969AF4F-14BC-4B9C-B9C4-769B3936209B}" destId="{1686A264-1E78-4D4F-818A-66D6FD0D9145}" srcOrd="3" destOrd="0" presId="urn:microsoft.com/office/officeart/2005/8/layout/chevron2"/>
    <dgm:cxn modelId="{9BCA9AEF-7C29-4938-B820-49F1C27332E0}" type="presParOf" srcId="{D969AF4F-14BC-4B9C-B9C4-769B3936209B}" destId="{1C89872F-ED7F-4858-A425-43CD38DB07B1}" srcOrd="4" destOrd="0" presId="urn:microsoft.com/office/officeart/2005/8/layout/chevron2"/>
    <dgm:cxn modelId="{0E0F06B9-A822-4F4D-BDA1-CFD3A5E26503}" type="presParOf" srcId="{1C89872F-ED7F-4858-A425-43CD38DB07B1}" destId="{AE7F16C4-0C92-46F8-8FA5-08B401D6269C}" srcOrd="0" destOrd="0" presId="urn:microsoft.com/office/officeart/2005/8/layout/chevron2"/>
    <dgm:cxn modelId="{796ACB7B-9402-4B0A-BBC1-009B961CD371}" type="presParOf" srcId="{1C89872F-ED7F-4858-A425-43CD38DB07B1}" destId="{52F18A68-1DBE-48B1-8833-3CE2AFB2082B}" srcOrd="1" destOrd="0" presId="urn:microsoft.com/office/officeart/2005/8/layout/chevron2"/>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71CD11-889B-4D66-AE1F-378C27F44046}">
      <dsp:nvSpPr>
        <dsp:cNvPr id="0" name=""/>
        <dsp:cNvSpPr/>
      </dsp:nvSpPr>
      <dsp:spPr>
        <a:xfrm>
          <a:off x="0" y="2772568"/>
          <a:ext cx="5514975" cy="45486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CONTROL THE SCOPE</a:t>
          </a:r>
        </a:p>
      </dsp:txBody>
      <dsp:txXfrm>
        <a:off x="0" y="2772568"/>
        <a:ext cx="5514975" cy="454862"/>
      </dsp:txXfrm>
    </dsp:sp>
    <dsp:sp modelId="{59459493-9638-452D-A3F0-921D53EB71A6}">
      <dsp:nvSpPr>
        <dsp:cNvPr id="0" name=""/>
        <dsp:cNvSpPr/>
      </dsp:nvSpPr>
      <dsp:spPr>
        <a:xfrm rot="10800000">
          <a:off x="0" y="2132035"/>
          <a:ext cx="5514975" cy="699579"/>
        </a:xfrm>
        <a:prstGeom prst="upArrowCallou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kern="1200">
              <a:solidFill>
                <a:sysClr val="window" lastClr="FFFFFF"/>
              </a:solidFill>
              <a:latin typeface="Calibri"/>
              <a:ea typeface="+mn-ea"/>
              <a:cs typeface="+mn-cs"/>
            </a:rPr>
            <a:t>VERIFY THE SCOPE</a:t>
          </a:r>
        </a:p>
      </dsp:txBody>
      <dsp:txXfrm rot="10800000">
        <a:off x="0" y="2132035"/>
        <a:ext cx="5514975" cy="454565"/>
      </dsp:txXfrm>
    </dsp:sp>
    <dsp:sp modelId="{BE070D21-1779-48FC-85C1-ACE4E98B4050}">
      <dsp:nvSpPr>
        <dsp:cNvPr id="0" name=""/>
        <dsp:cNvSpPr/>
      </dsp:nvSpPr>
      <dsp:spPr>
        <a:xfrm rot="10800000">
          <a:off x="0" y="1387056"/>
          <a:ext cx="5514975" cy="699579"/>
        </a:xfrm>
        <a:prstGeom prst="upArrowCallou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CREATE WORK BASED STRUCTURE</a:t>
          </a:r>
        </a:p>
      </dsp:txBody>
      <dsp:txXfrm rot="-10800000">
        <a:off x="0" y="1473056"/>
        <a:ext cx="5514975" cy="159552"/>
      </dsp:txXfrm>
    </dsp:sp>
    <dsp:sp modelId="{E470A60C-FF92-493F-90C7-0BFDC9B98F1C}">
      <dsp:nvSpPr>
        <dsp:cNvPr id="0" name=""/>
        <dsp:cNvSpPr/>
      </dsp:nvSpPr>
      <dsp:spPr>
        <a:xfrm>
          <a:off x="2692" y="1632608"/>
          <a:ext cx="1836529" cy="209174"/>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Input</a:t>
          </a:r>
        </a:p>
      </dsp:txBody>
      <dsp:txXfrm>
        <a:off x="2692" y="1632608"/>
        <a:ext cx="1836529" cy="209174"/>
      </dsp:txXfrm>
    </dsp:sp>
    <dsp:sp modelId="{08FCF25D-5C92-424F-A4F8-060A04BA6987}">
      <dsp:nvSpPr>
        <dsp:cNvPr id="0" name=""/>
        <dsp:cNvSpPr/>
      </dsp:nvSpPr>
      <dsp:spPr>
        <a:xfrm>
          <a:off x="1839222" y="1632608"/>
          <a:ext cx="1836529" cy="209174"/>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Tools and Techniques</a:t>
          </a:r>
        </a:p>
      </dsp:txBody>
      <dsp:txXfrm>
        <a:off x="1839222" y="1632608"/>
        <a:ext cx="1836529" cy="209174"/>
      </dsp:txXfrm>
    </dsp:sp>
    <dsp:sp modelId="{F6A7CC11-1092-4DC7-89C7-32BB286BA553}">
      <dsp:nvSpPr>
        <dsp:cNvPr id="0" name=""/>
        <dsp:cNvSpPr/>
      </dsp:nvSpPr>
      <dsp:spPr>
        <a:xfrm>
          <a:off x="3675752" y="1632608"/>
          <a:ext cx="1836529" cy="209174"/>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Output</a:t>
          </a:r>
        </a:p>
      </dsp:txBody>
      <dsp:txXfrm>
        <a:off x="3675752" y="1632608"/>
        <a:ext cx="1836529" cy="209174"/>
      </dsp:txXfrm>
    </dsp:sp>
    <dsp:sp modelId="{3D22E29B-03A8-4262-BDA7-24F387BDD8BD}">
      <dsp:nvSpPr>
        <dsp:cNvPr id="0" name=""/>
        <dsp:cNvSpPr/>
      </dsp:nvSpPr>
      <dsp:spPr>
        <a:xfrm rot="10800000">
          <a:off x="0" y="694299"/>
          <a:ext cx="5514975" cy="699579"/>
        </a:xfrm>
        <a:prstGeom prst="upArrowCallou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n-US" sz="1050" kern="1200">
              <a:solidFill>
                <a:sysClr val="window" lastClr="FFFFFF"/>
              </a:solidFill>
              <a:latin typeface="Calibri"/>
              <a:ea typeface="+mn-ea"/>
              <a:cs typeface="+mn-cs"/>
            </a:rPr>
            <a:t>DEFINE THE SCOPES</a:t>
          </a:r>
        </a:p>
      </dsp:txBody>
      <dsp:txXfrm rot="-10800000">
        <a:off x="0" y="780299"/>
        <a:ext cx="5514975" cy="159552"/>
      </dsp:txXfrm>
    </dsp:sp>
    <dsp:sp modelId="{0A33B9E5-6EFF-45A3-9724-2B2003043694}">
      <dsp:nvSpPr>
        <dsp:cNvPr id="0" name=""/>
        <dsp:cNvSpPr/>
      </dsp:nvSpPr>
      <dsp:spPr>
        <a:xfrm>
          <a:off x="1180" y="905752"/>
          <a:ext cx="1005650" cy="277373"/>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Calibri"/>
              <a:ea typeface="+mn-ea"/>
              <a:cs typeface="+mn-cs"/>
            </a:rPr>
            <a:t>Input</a:t>
          </a:r>
        </a:p>
      </dsp:txBody>
      <dsp:txXfrm>
        <a:off x="1180" y="905752"/>
        <a:ext cx="1005650" cy="277373"/>
      </dsp:txXfrm>
    </dsp:sp>
    <dsp:sp modelId="{F2BEEF75-16C3-41CC-917C-B0C87610B5E9}">
      <dsp:nvSpPr>
        <dsp:cNvPr id="0" name=""/>
        <dsp:cNvSpPr/>
      </dsp:nvSpPr>
      <dsp:spPr>
        <a:xfrm>
          <a:off x="1006831" y="930560"/>
          <a:ext cx="1006245" cy="227757"/>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Tools and Techiniques</a:t>
          </a:r>
        </a:p>
      </dsp:txBody>
      <dsp:txXfrm>
        <a:off x="1006831" y="930560"/>
        <a:ext cx="1006245" cy="227757"/>
      </dsp:txXfrm>
    </dsp:sp>
    <dsp:sp modelId="{B6FFF0A0-C22E-4BF4-A8ED-C169EFED8771}">
      <dsp:nvSpPr>
        <dsp:cNvPr id="0" name=""/>
        <dsp:cNvSpPr/>
      </dsp:nvSpPr>
      <dsp:spPr>
        <a:xfrm>
          <a:off x="2014258" y="931148"/>
          <a:ext cx="3500716" cy="209174"/>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Ou:tputs:  the project scope statement and the project document updates </a:t>
          </a:r>
        </a:p>
      </dsp:txBody>
      <dsp:txXfrm>
        <a:off x="2014258" y="931148"/>
        <a:ext cx="3500716" cy="209174"/>
      </dsp:txXfrm>
    </dsp:sp>
    <dsp:sp modelId="{80ADA3F8-8B90-47E2-BC82-80DB1DFE20AC}">
      <dsp:nvSpPr>
        <dsp:cNvPr id="0" name=""/>
        <dsp:cNvSpPr/>
      </dsp:nvSpPr>
      <dsp:spPr>
        <a:xfrm rot="10800000">
          <a:off x="0" y="1543"/>
          <a:ext cx="5514975" cy="699579"/>
        </a:xfrm>
        <a:prstGeom prst="upArrowCallou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n-US" sz="1050" kern="1200">
              <a:solidFill>
                <a:sysClr val="window" lastClr="FFFFFF"/>
              </a:solidFill>
              <a:latin typeface="Calibri"/>
              <a:ea typeface="+mn-ea"/>
              <a:cs typeface="+mn-cs"/>
            </a:rPr>
            <a:t>COLLECT REQUIREMENTS</a:t>
          </a:r>
        </a:p>
      </dsp:txBody>
      <dsp:txXfrm rot="-10800000">
        <a:off x="0" y="87543"/>
        <a:ext cx="5514975" cy="159552"/>
      </dsp:txXfrm>
    </dsp:sp>
    <dsp:sp modelId="{0DDFB4D3-84D8-4971-BDB4-B6EBCDF579B5}">
      <dsp:nvSpPr>
        <dsp:cNvPr id="0" name=""/>
        <dsp:cNvSpPr/>
      </dsp:nvSpPr>
      <dsp:spPr>
        <a:xfrm>
          <a:off x="0" y="247095"/>
          <a:ext cx="5514975" cy="209174"/>
        </a:xfrm>
        <a:prstGeom prst="rect">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Determine the project requirements and ensure they suport the business need.</a:t>
          </a:r>
        </a:p>
      </dsp:txBody>
      <dsp:txXfrm>
        <a:off x="0" y="247095"/>
        <a:ext cx="5514975" cy="2091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01D6E7-3EDA-4EF8-9D90-81CA8C123576}">
      <dsp:nvSpPr>
        <dsp:cNvPr id="0" name=""/>
        <dsp:cNvSpPr/>
      </dsp:nvSpPr>
      <dsp:spPr>
        <a:xfrm>
          <a:off x="2382379" y="1239379"/>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AROMANTIC COFFEE SHOP</a:t>
          </a:r>
        </a:p>
      </dsp:txBody>
      <dsp:txXfrm>
        <a:off x="2488061" y="1345061"/>
        <a:ext cx="510276" cy="510276"/>
      </dsp:txXfrm>
    </dsp:sp>
    <dsp:sp modelId="{2F8D75EA-D98D-4008-947E-1CD7739D8FAA}">
      <dsp:nvSpPr>
        <dsp:cNvPr id="0" name=""/>
        <dsp:cNvSpPr/>
      </dsp:nvSpPr>
      <dsp:spPr>
        <a:xfrm rot="16200000">
          <a:off x="2490401" y="974743"/>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2730560" y="973941"/>
        <a:ext cx="25279" cy="25279"/>
      </dsp:txXfrm>
    </dsp:sp>
    <dsp:sp modelId="{79AE6499-3BCD-4A53-A1BF-00CEFF123EE4}">
      <dsp:nvSpPr>
        <dsp:cNvPr id="0" name=""/>
        <dsp:cNvSpPr/>
      </dsp:nvSpPr>
      <dsp:spPr>
        <a:xfrm>
          <a:off x="2382379" y="12141"/>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The Sponsor</a:t>
          </a:r>
        </a:p>
      </dsp:txBody>
      <dsp:txXfrm>
        <a:off x="2488061" y="117823"/>
        <a:ext cx="510276" cy="510276"/>
      </dsp:txXfrm>
    </dsp:sp>
    <dsp:sp modelId="{6852246F-A58B-4BAA-BCE8-8D9EE28F8306}">
      <dsp:nvSpPr>
        <dsp:cNvPr id="0" name=""/>
        <dsp:cNvSpPr/>
      </dsp:nvSpPr>
      <dsp:spPr>
        <a:xfrm rot="18900000">
          <a:off x="2924295" y="1154468"/>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164454" y="1153666"/>
        <a:ext cx="25279" cy="25279"/>
      </dsp:txXfrm>
    </dsp:sp>
    <dsp:sp modelId="{D2E19AAF-3CF9-4A9D-926E-3DB73B70F15D}">
      <dsp:nvSpPr>
        <dsp:cNvPr id="0" name=""/>
        <dsp:cNvSpPr/>
      </dsp:nvSpPr>
      <dsp:spPr>
        <a:xfrm>
          <a:off x="3250167" y="371591"/>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Shop manager</a:t>
          </a:r>
        </a:p>
      </dsp:txBody>
      <dsp:txXfrm>
        <a:off x="3355849" y="477273"/>
        <a:ext cx="510276" cy="510276"/>
      </dsp:txXfrm>
    </dsp:sp>
    <dsp:sp modelId="{AEB9A28D-A431-41E8-99B4-73C7AEF0B848}">
      <dsp:nvSpPr>
        <dsp:cNvPr id="0" name=""/>
        <dsp:cNvSpPr/>
      </dsp:nvSpPr>
      <dsp:spPr>
        <a:xfrm>
          <a:off x="3104020" y="1588362"/>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344178" y="1587560"/>
        <a:ext cx="25279" cy="25279"/>
      </dsp:txXfrm>
    </dsp:sp>
    <dsp:sp modelId="{BD56A7D2-5CD2-4D5F-970D-BBFFA83B4C3C}">
      <dsp:nvSpPr>
        <dsp:cNvPr id="0" name=""/>
        <dsp:cNvSpPr/>
      </dsp:nvSpPr>
      <dsp:spPr>
        <a:xfrm>
          <a:off x="3609617" y="1239379"/>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Aromantic coffee shop servers.</a:t>
          </a:r>
        </a:p>
      </dsp:txBody>
      <dsp:txXfrm>
        <a:off x="3715299" y="1345061"/>
        <a:ext cx="510276" cy="510276"/>
      </dsp:txXfrm>
    </dsp:sp>
    <dsp:sp modelId="{2978BA3A-15D6-443B-8AED-64F39B880054}">
      <dsp:nvSpPr>
        <dsp:cNvPr id="0" name=""/>
        <dsp:cNvSpPr/>
      </dsp:nvSpPr>
      <dsp:spPr>
        <a:xfrm rot="2700000">
          <a:off x="2924295" y="2022256"/>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164454" y="2021454"/>
        <a:ext cx="25279" cy="25279"/>
      </dsp:txXfrm>
    </dsp:sp>
    <dsp:sp modelId="{C13C4646-C938-46A4-899A-27DD26BA6A1E}">
      <dsp:nvSpPr>
        <dsp:cNvPr id="0" name=""/>
        <dsp:cNvSpPr/>
      </dsp:nvSpPr>
      <dsp:spPr>
        <a:xfrm>
          <a:off x="3250167" y="2107167"/>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the Potential Customers</a:t>
          </a:r>
        </a:p>
      </dsp:txBody>
      <dsp:txXfrm>
        <a:off x="3355849" y="2212849"/>
        <a:ext cx="510276" cy="510276"/>
      </dsp:txXfrm>
    </dsp:sp>
    <dsp:sp modelId="{82F43409-4CE1-456F-AF92-567D88750506}">
      <dsp:nvSpPr>
        <dsp:cNvPr id="0" name=""/>
        <dsp:cNvSpPr/>
      </dsp:nvSpPr>
      <dsp:spPr>
        <a:xfrm rot="5400000">
          <a:off x="2490401" y="2201980"/>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2730560" y="2201178"/>
        <a:ext cx="25279" cy="25279"/>
      </dsp:txXfrm>
    </dsp:sp>
    <dsp:sp modelId="{02D4E601-6203-4454-9178-5279BEE0C158}">
      <dsp:nvSpPr>
        <dsp:cNvPr id="0" name=""/>
        <dsp:cNvSpPr/>
      </dsp:nvSpPr>
      <dsp:spPr>
        <a:xfrm>
          <a:off x="2382379" y="2466617"/>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Procument officers</a:t>
          </a:r>
        </a:p>
      </dsp:txBody>
      <dsp:txXfrm>
        <a:off x="2488061" y="2572299"/>
        <a:ext cx="510276" cy="510276"/>
      </dsp:txXfrm>
    </dsp:sp>
    <dsp:sp modelId="{78C3372F-9D9C-4C02-9C90-32993BAC684C}">
      <dsp:nvSpPr>
        <dsp:cNvPr id="0" name=""/>
        <dsp:cNvSpPr/>
      </dsp:nvSpPr>
      <dsp:spPr>
        <a:xfrm rot="8100000">
          <a:off x="2056507" y="2022256"/>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rot="10800000">
        <a:off x="2296666" y="2021454"/>
        <a:ext cx="25279" cy="25279"/>
      </dsp:txXfrm>
    </dsp:sp>
    <dsp:sp modelId="{D30512DE-59CA-4ABB-B05C-7BB94CDBABA8}">
      <dsp:nvSpPr>
        <dsp:cNvPr id="0" name=""/>
        <dsp:cNvSpPr/>
      </dsp:nvSpPr>
      <dsp:spPr>
        <a:xfrm>
          <a:off x="1514591" y="2107167"/>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Aromantic coffee shop cashiers</a:t>
          </a:r>
        </a:p>
      </dsp:txBody>
      <dsp:txXfrm>
        <a:off x="1620273" y="2212849"/>
        <a:ext cx="510276" cy="510276"/>
      </dsp:txXfrm>
    </dsp:sp>
    <dsp:sp modelId="{D4AC1A02-EE7D-4B47-A5B7-79DFB3818FB1}">
      <dsp:nvSpPr>
        <dsp:cNvPr id="0" name=""/>
        <dsp:cNvSpPr/>
      </dsp:nvSpPr>
      <dsp:spPr>
        <a:xfrm rot="10800000">
          <a:off x="1876782" y="1588362"/>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rot="10800000">
        <a:off x="2116941" y="1587560"/>
        <a:ext cx="25279" cy="25279"/>
      </dsp:txXfrm>
    </dsp:sp>
    <dsp:sp modelId="{6A072CEE-DC8D-41C8-B75B-AC71E091A5C8}">
      <dsp:nvSpPr>
        <dsp:cNvPr id="0" name=""/>
        <dsp:cNvSpPr/>
      </dsp:nvSpPr>
      <dsp:spPr>
        <a:xfrm>
          <a:off x="1155141" y="1239379"/>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Governemnt regulators</a:t>
          </a:r>
        </a:p>
      </dsp:txBody>
      <dsp:txXfrm>
        <a:off x="1260823" y="1345061"/>
        <a:ext cx="510276" cy="510276"/>
      </dsp:txXfrm>
    </dsp:sp>
    <dsp:sp modelId="{FC991ED2-B5F2-4105-884C-3CA00811985D}">
      <dsp:nvSpPr>
        <dsp:cNvPr id="0" name=""/>
        <dsp:cNvSpPr/>
      </dsp:nvSpPr>
      <dsp:spPr>
        <a:xfrm rot="13500000">
          <a:off x="2056507" y="1154468"/>
          <a:ext cx="505596" cy="23675"/>
        </a:xfrm>
        <a:custGeom>
          <a:avLst/>
          <a:gdLst/>
          <a:ahLst/>
          <a:cxnLst/>
          <a:rect l="0" t="0" r="0" b="0"/>
          <a:pathLst>
            <a:path>
              <a:moveTo>
                <a:pt x="0" y="11837"/>
              </a:moveTo>
              <a:lnTo>
                <a:pt x="505596" y="11837"/>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rot="10800000">
        <a:off x="2296666" y="1153666"/>
        <a:ext cx="25279" cy="25279"/>
      </dsp:txXfrm>
    </dsp:sp>
    <dsp:sp modelId="{5C220634-167B-4C7C-8645-82C782DBAEEA}">
      <dsp:nvSpPr>
        <dsp:cNvPr id="0" name=""/>
        <dsp:cNvSpPr/>
      </dsp:nvSpPr>
      <dsp:spPr>
        <a:xfrm>
          <a:off x="1514591" y="371591"/>
          <a:ext cx="721640" cy="72164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Other interest groups.</a:t>
          </a:r>
        </a:p>
      </dsp:txBody>
      <dsp:txXfrm>
        <a:off x="1620273" y="477273"/>
        <a:ext cx="510276" cy="5102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46A923-0168-467F-8911-3D4112EDFD90}">
      <dsp:nvSpPr>
        <dsp:cNvPr id="0" name=""/>
        <dsp:cNvSpPr/>
      </dsp:nvSpPr>
      <dsp:spPr>
        <a:xfrm>
          <a:off x="1128712" y="0"/>
          <a:ext cx="3228974" cy="322897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pre-project stage</a:t>
          </a:r>
        </a:p>
      </dsp:txBody>
      <dsp:txXfrm>
        <a:off x="2137767" y="161448"/>
        <a:ext cx="1210865" cy="322897"/>
      </dsp:txXfrm>
    </dsp:sp>
    <dsp:sp modelId="{3A895658-1105-4C5A-BF0C-73FC1DFD0994}">
      <dsp:nvSpPr>
        <dsp:cNvPr id="0" name=""/>
        <dsp:cNvSpPr/>
      </dsp:nvSpPr>
      <dsp:spPr>
        <a:xfrm>
          <a:off x="1370885" y="484346"/>
          <a:ext cx="2744628" cy="27446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a:ea typeface="+mn-ea"/>
              <a:cs typeface="+mn-cs"/>
            </a:rPr>
            <a:t>initiating the project</a:t>
          </a:r>
        </a:p>
      </dsp:txBody>
      <dsp:txXfrm>
        <a:off x="2151389" y="642162"/>
        <a:ext cx="1183621" cy="315632"/>
      </dsp:txXfrm>
    </dsp:sp>
    <dsp:sp modelId="{809C27E2-F4FE-40A3-9D9C-700D0E529147}">
      <dsp:nvSpPr>
        <dsp:cNvPr id="0" name=""/>
        <dsp:cNvSpPr/>
      </dsp:nvSpPr>
      <dsp:spPr>
        <a:xfrm>
          <a:off x="1613058" y="968692"/>
          <a:ext cx="2260282" cy="2260282"/>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directing the project</a:t>
          </a:r>
        </a:p>
      </dsp:txBody>
      <dsp:txXfrm>
        <a:off x="2158351" y="1124651"/>
        <a:ext cx="1169696" cy="311918"/>
      </dsp:txXfrm>
    </dsp:sp>
    <dsp:sp modelId="{AAD83E1D-DF42-4CA5-9BDE-394836CD3392}">
      <dsp:nvSpPr>
        <dsp:cNvPr id="0" name=""/>
        <dsp:cNvSpPr/>
      </dsp:nvSpPr>
      <dsp:spPr>
        <a:xfrm>
          <a:off x="1855231" y="1453038"/>
          <a:ext cx="1775936" cy="1775936"/>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managing stage boundary</a:t>
          </a:r>
        </a:p>
      </dsp:txBody>
      <dsp:txXfrm>
        <a:off x="2263697" y="1612873"/>
        <a:ext cx="959005" cy="319668"/>
      </dsp:txXfrm>
    </dsp:sp>
    <dsp:sp modelId="{95661A57-DEB6-4B6F-A487-75D5F340629B}">
      <dsp:nvSpPr>
        <dsp:cNvPr id="0" name=""/>
        <dsp:cNvSpPr/>
      </dsp:nvSpPr>
      <dsp:spPr>
        <a:xfrm>
          <a:off x="2097405" y="1937385"/>
          <a:ext cx="1291590" cy="1291590"/>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controlling a stage</a:t>
          </a:r>
        </a:p>
      </dsp:txBody>
      <dsp:txXfrm>
        <a:off x="2323433" y="2098833"/>
        <a:ext cx="839533" cy="322897"/>
      </dsp:txXfrm>
    </dsp:sp>
    <dsp:sp modelId="{AFA0B91B-9414-46C5-BE20-132296B5B2BC}">
      <dsp:nvSpPr>
        <dsp:cNvPr id="0" name=""/>
        <dsp:cNvSpPr/>
      </dsp:nvSpPr>
      <dsp:spPr>
        <a:xfrm>
          <a:off x="2365684" y="2421731"/>
          <a:ext cx="807243" cy="80724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managing product delivery</a:t>
          </a:r>
        </a:p>
      </dsp:txBody>
      <dsp:txXfrm>
        <a:off x="2494843" y="2542414"/>
        <a:ext cx="548925" cy="194545"/>
      </dsp:txXfrm>
    </dsp:sp>
    <dsp:sp modelId="{22B9F2FB-E604-4719-A757-36FDBBF3985E}">
      <dsp:nvSpPr>
        <dsp:cNvPr id="0" name=""/>
        <dsp:cNvSpPr/>
      </dsp:nvSpPr>
      <dsp:spPr>
        <a:xfrm>
          <a:off x="2501026" y="2744628"/>
          <a:ext cx="484346" cy="484346"/>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lvl="0" algn="ctr" defTabSz="266700">
            <a:lnSpc>
              <a:spcPct val="90000"/>
            </a:lnSpc>
            <a:spcBef>
              <a:spcPct val="0"/>
            </a:spcBef>
            <a:spcAft>
              <a:spcPct val="35000"/>
            </a:spcAft>
          </a:pPr>
          <a:r>
            <a:rPr lang="en-US" sz="600" kern="1200">
              <a:solidFill>
                <a:sysClr val="window" lastClr="FFFFFF"/>
              </a:solidFill>
              <a:latin typeface="Calibri"/>
              <a:ea typeface="+mn-ea"/>
              <a:cs typeface="+mn-cs"/>
            </a:rPr>
            <a:t>closing a project</a:t>
          </a:r>
        </a:p>
      </dsp:txBody>
      <dsp:txXfrm>
        <a:off x="2571957" y="2865715"/>
        <a:ext cx="342484" cy="24217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825AC7-826E-4770-A5E0-90DDB9BEF74A}">
      <dsp:nvSpPr>
        <dsp:cNvPr id="0" name=""/>
        <dsp:cNvSpPr/>
      </dsp:nvSpPr>
      <dsp:spPr>
        <a:xfrm>
          <a:off x="1585" y="1235701"/>
          <a:ext cx="1457994" cy="728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a:ea typeface="+mn-ea"/>
              <a:cs typeface="+mn-cs"/>
            </a:rPr>
            <a:t>OPENING AROMANTIC COFFEE SHOP PROJECT.</a:t>
          </a:r>
        </a:p>
      </dsp:txBody>
      <dsp:txXfrm>
        <a:off x="22937" y="1257053"/>
        <a:ext cx="1415290" cy="686293"/>
      </dsp:txXfrm>
    </dsp:sp>
    <dsp:sp modelId="{45DA4B6F-4E26-4CD2-9271-A4A90735ECDA}">
      <dsp:nvSpPr>
        <dsp:cNvPr id="0" name=""/>
        <dsp:cNvSpPr/>
      </dsp:nvSpPr>
      <dsp:spPr>
        <a:xfrm rot="18289469">
          <a:off x="1240555" y="1160526"/>
          <a:ext cx="1021246" cy="41000"/>
        </a:xfrm>
        <a:custGeom>
          <a:avLst/>
          <a:gdLst/>
          <a:ahLst/>
          <a:cxnLst/>
          <a:rect l="0" t="0" r="0" b="0"/>
          <a:pathLst>
            <a:path>
              <a:moveTo>
                <a:pt x="0" y="20500"/>
              </a:moveTo>
              <a:lnTo>
                <a:pt x="1021246" y="20500"/>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725647" y="1155495"/>
        <a:ext cx="51062" cy="51062"/>
      </dsp:txXfrm>
    </dsp:sp>
    <dsp:sp modelId="{3F3315B6-C5AA-4FD5-9525-F3CF02017910}">
      <dsp:nvSpPr>
        <dsp:cNvPr id="0" name=""/>
        <dsp:cNvSpPr/>
      </dsp:nvSpPr>
      <dsp:spPr>
        <a:xfrm>
          <a:off x="2042777" y="397354"/>
          <a:ext cx="1457994" cy="728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a:ea typeface="+mn-ea"/>
              <a:cs typeface="+mn-cs"/>
            </a:rPr>
            <a:t>Finding the best suitable location for the shop</a:t>
          </a:r>
        </a:p>
      </dsp:txBody>
      <dsp:txXfrm>
        <a:off x="2064129" y="418706"/>
        <a:ext cx="1415290" cy="686293"/>
      </dsp:txXfrm>
    </dsp:sp>
    <dsp:sp modelId="{C2DE8D3A-5277-403F-A4BC-AC7724E5CD1F}">
      <dsp:nvSpPr>
        <dsp:cNvPr id="0" name=""/>
        <dsp:cNvSpPr/>
      </dsp:nvSpPr>
      <dsp:spPr>
        <a:xfrm>
          <a:off x="3500772" y="741352"/>
          <a:ext cx="583197" cy="41000"/>
        </a:xfrm>
        <a:custGeom>
          <a:avLst/>
          <a:gdLst/>
          <a:ahLst/>
          <a:cxnLst/>
          <a:rect l="0" t="0" r="0" b="0"/>
          <a:pathLst>
            <a:path>
              <a:moveTo>
                <a:pt x="0" y="20500"/>
              </a:moveTo>
              <a:lnTo>
                <a:pt x="583197" y="20500"/>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777791" y="747273"/>
        <a:ext cx="29159" cy="29159"/>
      </dsp:txXfrm>
    </dsp:sp>
    <dsp:sp modelId="{ACA255D3-D418-4EDB-8138-976341E8A374}">
      <dsp:nvSpPr>
        <dsp:cNvPr id="0" name=""/>
        <dsp:cNvSpPr/>
      </dsp:nvSpPr>
      <dsp:spPr>
        <a:xfrm>
          <a:off x="4083970" y="397354"/>
          <a:ext cx="1457994" cy="728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a:ea typeface="+mn-ea"/>
              <a:cs typeface="+mn-cs"/>
            </a:rPr>
            <a:t>determine the market space and need in London for the shop</a:t>
          </a:r>
        </a:p>
      </dsp:txBody>
      <dsp:txXfrm>
        <a:off x="4105322" y="418706"/>
        <a:ext cx="1415290" cy="686293"/>
      </dsp:txXfrm>
    </dsp:sp>
    <dsp:sp modelId="{3DB5B6DD-10FF-4859-86B0-9DF304AD29CD}">
      <dsp:nvSpPr>
        <dsp:cNvPr id="0" name=""/>
        <dsp:cNvSpPr/>
      </dsp:nvSpPr>
      <dsp:spPr>
        <a:xfrm>
          <a:off x="1459579" y="1579699"/>
          <a:ext cx="583197" cy="41000"/>
        </a:xfrm>
        <a:custGeom>
          <a:avLst/>
          <a:gdLst/>
          <a:ahLst/>
          <a:cxnLst/>
          <a:rect l="0" t="0" r="0" b="0"/>
          <a:pathLst>
            <a:path>
              <a:moveTo>
                <a:pt x="0" y="20500"/>
              </a:moveTo>
              <a:lnTo>
                <a:pt x="583197" y="20500"/>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736598" y="1585620"/>
        <a:ext cx="29159" cy="29159"/>
      </dsp:txXfrm>
    </dsp:sp>
    <dsp:sp modelId="{F03F7D8F-A507-48D0-BF1E-03F8ED62A9B0}">
      <dsp:nvSpPr>
        <dsp:cNvPr id="0" name=""/>
        <dsp:cNvSpPr/>
      </dsp:nvSpPr>
      <dsp:spPr>
        <a:xfrm>
          <a:off x="2042777" y="1235701"/>
          <a:ext cx="1457994" cy="728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a:ea typeface="+mn-ea"/>
              <a:cs typeface="+mn-cs"/>
            </a:rPr>
            <a:t>furnishing the shop </a:t>
          </a:r>
        </a:p>
      </dsp:txBody>
      <dsp:txXfrm>
        <a:off x="2064129" y="1257053"/>
        <a:ext cx="1415290" cy="686293"/>
      </dsp:txXfrm>
    </dsp:sp>
    <dsp:sp modelId="{AE5A1654-5BE2-44FB-9366-AD6BE89E09CE}">
      <dsp:nvSpPr>
        <dsp:cNvPr id="0" name=""/>
        <dsp:cNvSpPr/>
      </dsp:nvSpPr>
      <dsp:spPr>
        <a:xfrm>
          <a:off x="3500772" y="1579699"/>
          <a:ext cx="583197" cy="41000"/>
        </a:xfrm>
        <a:custGeom>
          <a:avLst/>
          <a:gdLst/>
          <a:ahLst/>
          <a:cxnLst/>
          <a:rect l="0" t="0" r="0" b="0"/>
          <a:pathLst>
            <a:path>
              <a:moveTo>
                <a:pt x="0" y="20500"/>
              </a:moveTo>
              <a:lnTo>
                <a:pt x="583197" y="20500"/>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777791" y="1585620"/>
        <a:ext cx="29159" cy="29159"/>
      </dsp:txXfrm>
    </dsp:sp>
    <dsp:sp modelId="{21D6ABE0-EEDE-46EF-85D7-5F7CE8890760}">
      <dsp:nvSpPr>
        <dsp:cNvPr id="0" name=""/>
        <dsp:cNvSpPr/>
      </dsp:nvSpPr>
      <dsp:spPr>
        <a:xfrm>
          <a:off x="4083970" y="1235701"/>
          <a:ext cx="1457994" cy="728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a:ea typeface="+mn-ea"/>
              <a:cs typeface="+mn-cs"/>
            </a:rPr>
            <a:t>coffee machines, seats, the decor of the shop and other particulars</a:t>
          </a:r>
        </a:p>
      </dsp:txBody>
      <dsp:txXfrm>
        <a:off x="4105322" y="1257053"/>
        <a:ext cx="1415290" cy="686293"/>
      </dsp:txXfrm>
    </dsp:sp>
    <dsp:sp modelId="{9A5B8039-A39D-4C47-A67E-FA5168D05F25}">
      <dsp:nvSpPr>
        <dsp:cNvPr id="0" name=""/>
        <dsp:cNvSpPr/>
      </dsp:nvSpPr>
      <dsp:spPr>
        <a:xfrm rot="3310531">
          <a:off x="1240555" y="1998872"/>
          <a:ext cx="1021246" cy="41000"/>
        </a:xfrm>
        <a:custGeom>
          <a:avLst/>
          <a:gdLst/>
          <a:ahLst/>
          <a:cxnLst/>
          <a:rect l="0" t="0" r="0" b="0"/>
          <a:pathLst>
            <a:path>
              <a:moveTo>
                <a:pt x="0" y="20500"/>
              </a:moveTo>
              <a:lnTo>
                <a:pt x="1021246" y="20500"/>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725647" y="1993842"/>
        <a:ext cx="51062" cy="51062"/>
      </dsp:txXfrm>
    </dsp:sp>
    <dsp:sp modelId="{78E898B3-A697-4091-B5D6-73BB988FAB1D}">
      <dsp:nvSpPr>
        <dsp:cNvPr id="0" name=""/>
        <dsp:cNvSpPr/>
      </dsp:nvSpPr>
      <dsp:spPr>
        <a:xfrm>
          <a:off x="2042777" y="2074048"/>
          <a:ext cx="1457994" cy="728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a:ea typeface="+mn-ea"/>
              <a:cs typeface="+mn-cs"/>
            </a:rPr>
            <a:t>hiring staff for the shop</a:t>
          </a:r>
        </a:p>
      </dsp:txBody>
      <dsp:txXfrm>
        <a:off x="2064129" y="2095400"/>
        <a:ext cx="1415290" cy="68629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67CA91-8291-43CB-AF57-77DB1B01896C}">
      <dsp:nvSpPr>
        <dsp:cNvPr id="0" name=""/>
        <dsp:cNvSpPr/>
      </dsp:nvSpPr>
      <dsp:spPr>
        <a:xfrm>
          <a:off x="1822772" y="811995"/>
          <a:ext cx="1840855" cy="1840855"/>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US" sz="2700" kern="1200">
              <a:solidFill>
                <a:sysClr val="windowText" lastClr="000000"/>
              </a:solidFill>
              <a:latin typeface="Calibri"/>
              <a:ea typeface="+mn-ea"/>
              <a:cs typeface="+mn-cs"/>
            </a:rPr>
            <a:t>project manager</a:t>
          </a:r>
        </a:p>
      </dsp:txBody>
      <dsp:txXfrm>
        <a:off x="2092359" y="1081582"/>
        <a:ext cx="1301681" cy="1301681"/>
      </dsp:txXfrm>
    </dsp:sp>
    <dsp:sp modelId="{65C34EF4-4BF1-42F0-8AE5-138603DA26C1}">
      <dsp:nvSpPr>
        <dsp:cNvPr id="0" name=""/>
        <dsp:cNvSpPr/>
      </dsp:nvSpPr>
      <dsp:spPr>
        <a:xfrm>
          <a:off x="2282986" y="56794"/>
          <a:ext cx="920427" cy="920427"/>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latin typeface="Calibri"/>
              <a:ea typeface="+mn-ea"/>
              <a:cs typeface="+mn-cs"/>
            </a:rPr>
            <a:t>potential customers</a:t>
          </a:r>
        </a:p>
      </dsp:txBody>
      <dsp:txXfrm>
        <a:off x="2417779" y="191587"/>
        <a:ext cx="650841" cy="650841"/>
      </dsp:txXfrm>
    </dsp:sp>
    <dsp:sp modelId="{909E2C99-8C03-4CE6-9CE7-AC00CE5F231A}">
      <dsp:nvSpPr>
        <dsp:cNvPr id="0" name=""/>
        <dsp:cNvSpPr/>
      </dsp:nvSpPr>
      <dsp:spPr>
        <a:xfrm>
          <a:off x="3421921" y="884279"/>
          <a:ext cx="920427" cy="920427"/>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latin typeface="Calibri"/>
              <a:ea typeface="+mn-ea"/>
              <a:cs typeface="+mn-cs"/>
            </a:rPr>
            <a:t>sponsors</a:t>
          </a:r>
        </a:p>
      </dsp:txBody>
      <dsp:txXfrm>
        <a:off x="3556714" y="1019072"/>
        <a:ext cx="650841" cy="650841"/>
      </dsp:txXfrm>
    </dsp:sp>
    <dsp:sp modelId="{BEDDC945-0100-429F-807D-651A93DD71A5}">
      <dsp:nvSpPr>
        <dsp:cNvPr id="0" name=""/>
        <dsp:cNvSpPr/>
      </dsp:nvSpPr>
      <dsp:spPr>
        <a:xfrm>
          <a:off x="2986886" y="2223177"/>
          <a:ext cx="920427" cy="920427"/>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latin typeface="Calibri"/>
              <a:ea typeface="+mn-ea"/>
              <a:cs typeface="+mn-cs"/>
            </a:rPr>
            <a:t>personnel</a:t>
          </a:r>
        </a:p>
      </dsp:txBody>
      <dsp:txXfrm>
        <a:off x="3121679" y="2357970"/>
        <a:ext cx="650841" cy="650841"/>
      </dsp:txXfrm>
    </dsp:sp>
    <dsp:sp modelId="{F482A6AD-3822-47A5-AD07-0F25F4C689E0}">
      <dsp:nvSpPr>
        <dsp:cNvPr id="0" name=""/>
        <dsp:cNvSpPr/>
      </dsp:nvSpPr>
      <dsp:spPr>
        <a:xfrm>
          <a:off x="1579085" y="2223177"/>
          <a:ext cx="920427" cy="920427"/>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latin typeface="Calibri"/>
              <a:ea typeface="+mn-ea"/>
              <a:cs typeface="+mn-cs"/>
            </a:rPr>
            <a:t>government instituitions</a:t>
          </a:r>
        </a:p>
      </dsp:txBody>
      <dsp:txXfrm>
        <a:off x="1713878" y="2357970"/>
        <a:ext cx="650841" cy="650841"/>
      </dsp:txXfrm>
    </dsp:sp>
    <dsp:sp modelId="{B8977760-C598-4E74-A8D5-B07D16C22304}">
      <dsp:nvSpPr>
        <dsp:cNvPr id="0" name=""/>
        <dsp:cNvSpPr/>
      </dsp:nvSpPr>
      <dsp:spPr>
        <a:xfrm>
          <a:off x="1144051" y="884279"/>
          <a:ext cx="920427" cy="920427"/>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latin typeface="Calibri"/>
              <a:ea typeface="+mn-ea"/>
              <a:cs typeface="+mn-cs"/>
            </a:rPr>
            <a:t>other interestd parties</a:t>
          </a:r>
        </a:p>
      </dsp:txBody>
      <dsp:txXfrm>
        <a:off x="1278844" y="1019072"/>
        <a:ext cx="650841" cy="65084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2EE634-9396-4007-AC75-4F160F3D63DC}">
      <dsp:nvSpPr>
        <dsp:cNvPr id="0" name=""/>
        <dsp:cNvSpPr/>
      </dsp:nvSpPr>
      <dsp:spPr>
        <a:xfrm>
          <a:off x="1445186" y="130403"/>
          <a:ext cx="2588002" cy="898779"/>
        </a:xfrm>
        <a:prstGeom prst="ellipse">
          <a:avLst/>
        </a:prstGeom>
        <a:solidFill>
          <a:srgbClr val="4F81BD">
            <a:tint val="50000"/>
            <a:alpha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0B07AEE-F009-46F5-9AC5-9DA4FF9E9488}">
      <dsp:nvSpPr>
        <dsp:cNvPr id="0" name=""/>
        <dsp:cNvSpPr/>
      </dsp:nvSpPr>
      <dsp:spPr>
        <a:xfrm>
          <a:off x="2492424" y="2331208"/>
          <a:ext cx="501550" cy="320992"/>
        </a:xfrm>
        <a:prstGeom prst="down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5BD05635-F7E8-4D01-B642-A9FBABEC3CA9}">
      <dsp:nvSpPr>
        <dsp:cNvPr id="0" name=""/>
        <dsp:cNvSpPr/>
      </dsp:nvSpPr>
      <dsp:spPr>
        <a:xfrm>
          <a:off x="1539478" y="2588002"/>
          <a:ext cx="2407443" cy="6018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hueOff val="0"/>
                  <a:satOff val="0"/>
                  <a:lumOff val="0"/>
                  <a:alphaOff val="0"/>
                </a:sysClr>
              </a:solidFill>
              <a:latin typeface="Calibri"/>
              <a:ea typeface="+mn-ea"/>
              <a:cs typeface="+mn-cs"/>
            </a:rPr>
            <a:t>INFORMATION ON THE COFFEE SHOP</a:t>
          </a:r>
        </a:p>
      </dsp:txBody>
      <dsp:txXfrm>
        <a:off x="1539478" y="2588002"/>
        <a:ext cx="2407443" cy="601860"/>
      </dsp:txXfrm>
    </dsp:sp>
    <dsp:sp modelId="{832AA16A-AF8C-43C6-9690-3275EA7FDF27}">
      <dsp:nvSpPr>
        <dsp:cNvPr id="0" name=""/>
        <dsp:cNvSpPr/>
      </dsp:nvSpPr>
      <dsp:spPr>
        <a:xfrm>
          <a:off x="2386095" y="1098596"/>
          <a:ext cx="902791" cy="902791"/>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EMAILS</a:t>
          </a:r>
        </a:p>
      </dsp:txBody>
      <dsp:txXfrm>
        <a:off x="2518306" y="1230807"/>
        <a:ext cx="638369" cy="638369"/>
      </dsp:txXfrm>
    </dsp:sp>
    <dsp:sp modelId="{B61F318C-8DF6-4928-A7CF-02DB9E6A3184}">
      <dsp:nvSpPr>
        <dsp:cNvPr id="0" name=""/>
        <dsp:cNvSpPr/>
      </dsp:nvSpPr>
      <dsp:spPr>
        <a:xfrm>
          <a:off x="1740098" y="421302"/>
          <a:ext cx="902791" cy="902791"/>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SOCIAL MEDIA</a:t>
          </a:r>
        </a:p>
      </dsp:txBody>
      <dsp:txXfrm>
        <a:off x="1872309" y="553513"/>
        <a:ext cx="638369" cy="638369"/>
      </dsp:txXfrm>
    </dsp:sp>
    <dsp:sp modelId="{FF879767-D208-4F09-AB28-C0298D788A5F}">
      <dsp:nvSpPr>
        <dsp:cNvPr id="0" name=""/>
        <dsp:cNvSpPr/>
      </dsp:nvSpPr>
      <dsp:spPr>
        <a:xfrm>
          <a:off x="2662951" y="203027"/>
          <a:ext cx="902791" cy="902791"/>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MEETINGS</a:t>
          </a:r>
        </a:p>
      </dsp:txBody>
      <dsp:txXfrm>
        <a:off x="2795162" y="335238"/>
        <a:ext cx="638369" cy="638369"/>
      </dsp:txXfrm>
    </dsp:sp>
    <dsp:sp modelId="{A50B0A32-8ED3-462E-8A46-A125E1CB526A}">
      <dsp:nvSpPr>
        <dsp:cNvPr id="0" name=""/>
        <dsp:cNvSpPr/>
      </dsp:nvSpPr>
      <dsp:spPr>
        <a:xfrm>
          <a:off x="1347508" y="0"/>
          <a:ext cx="2808684" cy="2246947"/>
        </a:xfrm>
        <a:prstGeom prst="ellipse">
          <a:avLst/>
        </a:prstGeom>
        <a:solidFill>
          <a:sysClr val="window" lastClr="FFFFFF">
            <a:alpha val="40000"/>
            <a:hueOff val="0"/>
            <a:satOff val="0"/>
            <a:lumOff val="0"/>
            <a:alphaOff val="0"/>
          </a:sysClr>
        </a:solidFill>
        <a:ln w="9525" cap="flat" cmpd="sng" algn="ctr">
          <a:solidFill>
            <a:srgbClr val="4F81BD">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72CCDA-B917-49D8-9A7D-75D29EEEFEB8}">
      <dsp:nvSpPr>
        <dsp:cNvPr id="0" name=""/>
        <dsp:cNvSpPr/>
      </dsp:nvSpPr>
      <dsp:spPr>
        <a:xfrm rot="5400000">
          <a:off x="-182225" y="184338"/>
          <a:ext cx="1214837" cy="850386"/>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special characteristics at each level</a:t>
          </a:r>
        </a:p>
      </dsp:txBody>
      <dsp:txXfrm rot="-5400000">
        <a:off x="1" y="427305"/>
        <a:ext cx="850386" cy="364451"/>
      </dsp:txXfrm>
    </dsp:sp>
    <dsp:sp modelId="{9F2E3FF0-F492-4891-A663-2388B81FDD19}">
      <dsp:nvSpPr>
        <dsp:cNvPr id="0" name=""/>
        <dsp:cNvSpPr/>
      </dsp:nvSpPr>
      <dsp:spPr>
        <a:xfrm rot="5400000">
          <a:off x="2792620" y="-1940121"/>
          <a:ext cx="789644" cy="4674113"/>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a:ea typeface="+mn-ea"/>
              <a:cs typeface="+mn-cs"/>
            </a:rPr>
            <a:t>area chosen for the coffee shop-level1</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a:ea typeface="+mn-ea"/>
              <a:cs typeface="+mn-cs"/>
            </a:rPr>
            <a:t>setting up the coffee shop</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a:ea typeface="+mn-ea"/>
              <a:cs typeface="+mn-cs"/>
            </a:rPr>
            <a:t>project implementation</a:t>
          </a:r>
        </a:p>
      </dsp:txBody>
      <dsp:txXfrm rot="-5400000">
        <a:off x="850386" y="40660"/>
        <a:ext cx="4635566" cy="712550"/>
      </dsp:txXfrm>
    </dsp:sp>
    <dsp:sp modelId="{B2759968-C2C7-4162-90B3-E97CE913CC1C}">
      <dsp:nvSpPr>
        <dsp:cNvPr id="0" name=""/>
        <dsp:cNvSpPr/>
      </dsp:nvSpPr>
      <dsp:spPr>
        <a:xfrm rot="5400000">
          <a:off x="-182225" y="1198819"/>
          <a:ext cx="1214837" cy="850386"/>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compare data</a:t>
          </a:r>
        </a:p>
      </dsp:txBody>
      <dsp:txXfrm rot="-5400000">
        <a:off x="1" y="1441786"/>
        <a:ext cx="850386" cy="364451"/>
      </dsp:txXfrm>
    </dsp:sp>
    <dsp:sp modelId="{F2A6BC6E-D657-41AB-B65B-3918D206E581}">
      <dsp:nvSpPr>
        <dsp:cNvPr id="0" name=""/>
        <dsp:cNvSpPr/>
      </dsp:nvSpPr>
      <dsp:spPr>
        <a:xfrm rot="5400000">
          <a:off x="2792620" y="-925640"/>
          <a:ext cx="789644" cy="4674113"/>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a:ea typeface="+mn-ea"/>
              <a:cs typeface="+mn-cs"/>
            </a:rPr>
            <a:t>real time data collected</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a:ea typeface="+mn-ea"/>
              <a:cs typeface="+mn-cs"/>
            </a:rPr>
            <a:t>project plan and figures</a:t>
          </a:r>
        </a:p>
      </dsp:txBody>
      <dsp:txXfrm rot="-5400000">
        <a:off x="850386" y="1055141"/>
        <a:ext cx="4635566" cy="712550"/>
      </dsp:txXfrm>
    </dsp:sp>
    <dsp:sp modelId="{AE7F16C4-0C92-46F8-8FA5-08B401D6269C}">
      <dsp:nvSpPr>
        <dsp:cNvPr id="0" name=""/>
        <dsp:cNvSpPr/>
      </dsp:nvSpPr>
      <dsp:spPr>
        <a:xfrm rot="5400000">
          <a:off x="-182225" y="2213299"/>
          <a:ext cx="1214837" cy="850386"/>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set up monitoring system</a:t>
          </a:r>
        </a:p>
      </dsp:txBody>
      <dsp:txXfrm rot="-5400000">
        <a:off x="1" y="2456266"/>
        <a:ext cx="850386" cy="364451"/>
      </dsp:txXfrm>
    </dsp:sp>
    <dsp:sp modelId="{52F18A68-1DBE-48B1-8833-3CE2AFB2082B}">
      <dsp:nvSpPr>
        <dsp:cNvPr id="0" name=""/>
        <dsp:cNvSpPr/>
      </dsp:nvSpPr>
      <dsp:spPr>
        <a:xfrm rot="5400000">
          <a:off x="2792620" y="88839"/>
          <a:ext cx="789644" cy="4674113"/>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a:ea typeface="+mn-ea"/>
              <a:cs typeface="+mn-cs"/>
            </a:rPr>
            <a:t>use reviews as a basis to form decision on the monitoring system</a:t>
          </a:r>
        </a:p>
      </dsp:txBody>
      <dsp:txXfrm rot="-5400000">
        <a:off x="850386" y="2069621"/>
        <a:ext cx="4635566" cy="71255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7.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4455</Words>
  <Characters>25395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2019-09-02T21:06:00Z</dcterms:created>
  <dcterms:modified xsi:type="dcterms:W3CDTF">2019-09-02T21:06:00Z</dcterms:modified>
</cp:coreProperties>
</file>