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975EE" w14:textId="77777777" w:rsidR="00503A77" w:rsidRDefault="00503A77"/>
    <w:p w14:paraId="0D3BF6D5" w14:textId="77777777" w:rsidR="00454F22" w:rsidRDefault="00454F22" w:rsidP="00584C00">
      <w:pPr>
        <w:jc w:val="right"/>
        <w:rPr>
          <w:b/>
          <w:sz w:val="40"/>
          <w:szCs w:val="40"/>
        </w:rPr>
      </w:pPr>
      <w:r w:rsidRPr="00454F22">
        <w:rPr>
          <w:b/>
          <w:sz w:val="40"/>
          <w:szCs w:val="40"/>
        </w:rPr>
        <w:t>AI and Machine Learning</w:t>
      </w:r>
      <w:r>
        <w:rPr>
          <w:b/>
          <w:sz w:val="40"/>
          <w:szCs w:val="40"/>
        </w:rPr>
        <w:t xml:space="preserve"> </w:t>
      </w:r>
    </w:p>
    <w:p w14:paraId="2E13DC63" w14:textId="27681785" w:rsidR="00034583" w:rsidRDefault="002E3FCB" w:rsidP="00584C00">
      <w:pPr>
        <w:jc w:val="right"/>
        <w:rPr>
          <w:b/>
          <w:sz w:val="40"/>
          <w:szCs w:val="40"/>
        </w:rPr>
      </w:pPr>
      <w:r>
        <w:rPr>
          <w:b/>
          <w:sz w:val="40"/>
          <w:szCs w:val="40"/>
        </w:rPr>
        <w:t>AC</w:t>
      </w:r>
      <w:r w:rsidR="00B253FC">
        <w:rPr>
          <w:b/>
          <w:sz w:val="40"/>
          <w:szCs w:val="40"/>
        </w:rPr>
        <w:t>CA</w:t>
      </w:r>
      <w:r w:rsidR="00D073EA">
        <w:rPr>
          <w:b/>
          <w:sz w:val="40"/>
          <w:szCs w:val="40"/>
        </w:rPr>
        <w:t>60</w:t>
      </w:r>
      <w:r w:rsidR="00454F22">
        <w:rPr>
          <w:b/>
          <w:sz w:val="40"/>
          <w:szCs w:val="40"/>
        </w:rPr>
        <w:t>11</w:t>
      </w:r>
      <w:r w:rsidR="00584C00">
        <w:rPr>
          <w:b/>
          <w:sz w:val="40"/>
          <w:szCs w:val="40"/>
        </w:rPr>
        <w:t xml:space="preserve"> – </w:t>
      </w:r>
      <w:r w:rsidR="00454F22">
        <w:rPr>
          <w:b/>
          <w:sz w:val="40"/>
          <w:szCs w:val="40"/>
        </w:rPr>
        <w:t>G Dickers</w:t>
      </w:r>
    </w:p>
    <w:p w14:paraId="254CA028" w14:textId="77777777" w:rsidR="00584C00" w:rsidRDefault="00584C00" w:rsidP="00584C00">
      <w:pPr>
        <w:jc w:val="right"/>
        <w:rPr>
          <w:b/>
          <w:sz w:val="40"/>
          <w:szCs w:val="40"/>
        </w:rPr>
      </w:pPr>
    </w:p>
    <w:p w14:paraId="4C8C9664" w14:textId="5877DCFA" w:rsidR="00034583" w:rsidRPr="00584C00" w:rsidRDefault="00034583" w:rsidP="00584C00">
      <w:pPr>
        <w:jc w:val="right"/>
        <w:rPr>
          <w:b/>
          <w:szCs w:val="24"/>
        </w:rPr>
      </w:pPr>
    </w:p>
    <w:p w14:paraId="096559A9" w14:textId="102D5F05" w:rsidR="00034583" w:rsidRPr="00584C00" w:rsidRDefault="00034583" w:rsidP="00584C00">
      <w:pPr>
        <w:jc w:val="right"/>
        <w:rPr>
          <w:b/>
          <w:szCs w:val="24"/>
        </w:rPr>
      </w:pPr>
    </w:p>
    <w:p w14:paraId="37A30641" w14:textId="0433B160" w:rsidR="00034583" w:rsidRPr="00584C00" w:rsidRDefault="00034583" w:rsidP="00584C00">
      <w:pPr>
        <w:jc w:val="right"/>
        <w:rPr>
          <w:b/>
          <w:szCs w:val="24"/>
        </w:rPr>
      </w:pPr>
    </w:p>
    <w:p w14:paraId="4E286779" w14:textId="70BA1A0D" w:rsidR="00034583" w:rsidRPr="00033961" w:rsidRDefault="00D37DD1" w:rsidP="00584C00">
      <w:pPr>
        <w:jc w:val="right"/>
        <w:rPr>
          <w:b/>
          <w:sz w:val="40"/>
          <w:szCs w:val="40"/>
        </w:rPr>
      </w:pPr>
      <w:r>
        <w:rPr>
          <w:b/>
          <w:sz w:val="40"/>
          <w:szCs w:val="40"/>
        </w:rPr>
        <w:t>Search</w:t>
      </w:r>
    </w:p>
    <w:p w14:paraId="182AC087" w14:textId="2DD678F3" w:rsidR="00034583" w:rsidRDefault="00034583" w:rsidP="00584C00">
      <w:pPr>
        <w:jc w:val="right"/>
        <w:rPr>
          <w:b/>
          <w:szCs w:val="24"/>
        </w:rPr>
      </w:pPr>
    </w:p>
    <w:p w14:paraId="17EAD227" w14:textId="268CEDC6" w:rsidR="00584C00" w:rsidRDefault="00584C00" w:rsidP="00584C00">
      <w:pPr>
        <w:jc w:val="right"/>
        <w:rPr>
          <w:b/>
          <w:szCs w:val="24"/>
        </w:rPr>
      </w:pPr>
    </w:p>
    <w:p w14:paraId="078A82F9" w14:textId="67CF4D37" w:rsidR="00584C00" w:rsidRDefault="00584C00" w:rsidP="00584C00">
      <w:pPr>
        <w:jc w:val="right"/>
        <w:rPr>
          <w:b/>
          <w:szCs w:val="24"/>
        </w:rPr>
      </w:pPr>
    </w:p>
    <w:p w14:paraId="16D2311E" w14:textId="18B30239" w:rsidR="00584C00" w:rsidRDefault="00584C00" w:rsidP="00584C00">
      <w:pPr>
        <w:jc w:val="right"/>
        <w:rPr>
          <w:b/>
          <w:szCs w:val="24"/>
        </w:rPr>
      </w:pPr>
    </w:p>
    <w:p w14:paraId="266912A2" w14:textId="27FCA719" w:rsidR="00584C00" w:rsidRDefault="00584C00" w:rsidP="00584C00">
      <w:pPr>
        <w:jc w:val="right"/>
        <w:rPr>
          <w:b/>
          <w:szCs w:val="24"/>
        </w:rPr>
      </w:pPr>
    </w:p>
    <w:p w14:paraId="1ED3A0E3" w14:textId="24649335" w:rsidR="00584C00" w:rsidRDefault="00BB374C" w:rsidP="00584C00">
      <w:pPr>
        <w:jc w:val="right"/>
        <w:rPr>
          <w:b/>
          <w:szCs w:val="24"/>
        </w:rPr>
      </w:pPr>
      <w:r>
        <w:rPr>
          <w:b/>
          <w:szCs w:val="24"/>
        </w:rPr>
        <w:t>Isobel Sutcliffe</w:t>
      </w:r>
      <w:r w:rsidR="00584C00">
        <w:rPr>
          <w:b/>
          <w:szCs w:val="24"/>
        </w:rPr>
        <w:t xml:space="preserve"> </w:t>
      </w:r>
      <w:r>
        <w:rPr>
          <w:b/>
          <w:szCs w:val="24"/>
        </w:rPr>
        <w:t>–</w:t>
      </w:r>
      <w:r w:rsidR="00584C00">
        <w:rPr>
          <w:b/>
          <w:szCs w:val="24"/>
        </w:rPr>
        <w:t xml:space="preserve"> </w:t>
      </w:r>
      <w:r>
        <w:rPr>
          <w:b/>
          <w:szCs w:val="24"/>
        </w:rPr>
        <w:t>1808257</w:t>
      </w:r>
    </w:p>
    <w:p w14:paraId="51C16B5C" w14:textId="36526BDD" w:rsidR="00584C00" w:rsidRPr="00584C00" w:rsidRDefault="00BB374C" w:rsidP="00584C00">
      <w:pPr>
        <w:jc w:val="right"/>
        <w:rPr>
          <w:b/>
          <w:szCs w:val="24"/>
        </w:rPr>
      </w:pPr>
      <w:r>
        <w:rPr>
          <w:b/>
          <w:szCs w:val="24"/>
        </w:rPr>
        <w:t>1808257@student.uwstd.ac.uk</w:t>
      </w:r>
    </w:p>
    <w:p w14:paraId="2414E679" w14:textId="77777777" w:rsidR="00034583" w:rsidRDefault="00034583" w:rsidP="00503A77">
      <w:pPr>
        <w:jc w:val="center"/>
        <w:rPr>
          <w:b/>
          <w:sz w:val="40"/>
          <w:szCs w:val="40"/>
        </w:rPr>
      </w:pPr>
    </w:p>
    <w:p w14:paraId="65B52487" w14:textId="69D75178" w:rsidR="00034583" w:rsidRDefault="00034583" w:rsidP="00503A77">
      <w:pPr>
        <w:jc w:val="center"/>
        <w:rPr>
          <w:b/>
          <w:sz w:val="40"/>
          <w:szCs w:val="40"/>
        </w:rPr>
      </w:pPr>
    </w:p>
    <w:p w14:paraId="2078AC03" w14:textId="6E2DEC3D" w:rsidR="00885C13" w:rsidRPr="00D37DD1" w:rsidRDefault="00885C13" w:rsidP="00321B49">
      <w:pPr>
        <w:rPr>
          <w:szCs w:val="24"/>
        </w:rPr>
      </w:pPr>
      <w:r w:rsidRPr="00034583">
        <w:br w:type="page"/>
      </w:r>
    </w:p>
    <w:sdt>
      <w:sdtPr>
        <w:rPr>
          <w:sz w:val="22"/>
          <w:szCs w:val="22"/>
          <w:lang w:val="en-GB"/>
        </w:rPr>
        <w:id w:val="1784232282"/>
        <w:docPartObj>
          <w:docPartGallery w:val="Table of Contents"/>
          <w:docPartUnique/>
        </w:docPartObj>
      </w:sdtPr>
      <w:sdtEndPr>
        <w:rPr>
          <w:b/>
          <w:bCs/>
          <w:noProof/>
          <w:sz w:val="24"/>
        </w:rPr>
      </w:sdtEndPr>
      <w:sdtContent>
        <w:p w14:paraId="3A308548" w14:textId="15A07783" w:rsidR="002E201C" w:rsidRPr="00D6509D" w:rsidRDefault="002E201C" w:rsidP="003873C8">
          <w:pPr>
            <w:pStyle w:val="TOCHeading"/>
            <w:rPr>
              <w:rStyle w:val="Heading1Char"/>
              <w:b/>
            </w:rPr>
          </w:pPr>
          <w:r w:rsidRPr="00D6509D">
            <w:rPr>
              <w:rStyle w:val="Heading1Char"/>
              <w:b/>
            </w:rPr>
            <w:t>Conten</w:t>
          </w:r>
          <w:r w:rsidR="006B3782">
            <w:rPr>
              <w:rStyle w:val="Heading1Char"/>
              <w:b/>
            </w:rPr>
            <w:t>t</w:t>
          </w:r>
        </w:p>
        <w:p w14:paraId="4928E235" w14:textId="223AA5B3" w:rsidR="008F2374" w:rsidRDefault="002E201C">
          <w:pPr>
            <w:pStyle w:val="TOC1"/>
            <w:tabs>
              <w:tab w:val="right" w:leader="dot" w:pos="9288"/>
            </w:tabs>
            <w:rPr>
              <w:rFonts w:eastAsiaTheme="minorEastAsia"/>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92481117" w:history="1">
            <w:r w:rsidR="008F2374" w:rsidRPr="00673BDF">
              <w:rPr>
                <w:rStyle w:val="Hyperlink"/>
                <w:b/>
                <w:noProof/>
              </w:rPr>
              <w:t>Task 1</w:t>
            </w:r>
            <w:r w:rsidR="008F2374">
              <w:rPr>
                <w:noProof/>
                <w:webHidden/>
              </w:rPr>
              <w:tab/>
            </w:r>
            <w:r w:rsidR="008F2374">
              <w:rPr>
                <w:noProof/>
                <w:webHidden/>
              </w:rPr>
              <w:fldChar w:fldCharType="begin"/>
            </w:r>
            <w:r w:rsidR="008F2374">
              <w:rPr>
                <w:noProof/>
                <w:webHidden/>
              </w:rPr>
              <w:instrText xml:space="preserve"> PAGEREF _Toc92481117 \h </w:instrText>
            </w:r>
            <w:r w:rsidR="008F2374">
              <w:rPr>
                <w:noProof/>
                <w:webHidden/>
              </w:rPr>
            </w:r>
            <w:r w:rsidR="008F2374">
              <w:rPr>
                <w:noProof/>
                <w:webHidden/>
              </w:rPr>
              <w:fldChar w:fldCharType="separate"/>
            </w:r>
            <w:r w:rsidR="008F2374">
              <w:rPr>
                <w:noProof/>
                <w:webHidden/>
              </w:rPr>
              <w:t>1</w:t>
            </w:r>
            <w:r w:rsidR="008F2374">
              <w:rPr>
                <w:noProof/>
                <w:webHidden/>
              </w:rPr>
              <w:fldChar w:fldCharType="end"/>
            </w:r>
          </w:hyperlink>
        </w:p>
        <w:p w14:paraId="407AEFBC" w14:textId="419F58D4" w:rsidR="008F2374" w:rsidRDefault="008F2374">
          <w:pPr>
            <w:pStyle w:val="TOC2"/>
            <w:tabs>
              <w:tab w:val="left" w:pos="880"/>
              <w:tab w:val="right" w:leader="dot" w:pos="9288"/>
            </w:tabs>
            <w:rPr>
              <w:rFonts w:eastAsiaTheme="minorEastAsia"/>
              <w:noProof/>
              <w:sz w:val="22"/>
              <w:lang w:eastAsia="en-GB"/>
            </w:rPr>
          </w:pPr>
          <w:hyperlink w:anchor="_Toc92481118" w:history="1">
            <w:r w:rsidRPr="00673BDF">
              <w:rPr>
                <w:rStyle w:val="Hyperlink"/>
                <w:rFonts w:cstheme="minorHAnsi"/>
                <w:bCs/>
                <w:noProof/>
              </w:rPr>
              <w:t>1.1</w:t>
            </w:r>
            <w:r>
              <w:rPr>
                <w:rFonts w:eastAsiaTheme="minorEastAsia"/>
                <w:noProof/>
                <w:sz w:val="22"/>
                <w:lang w:eastAsia="en-GB"/>
              </w:rPr>
              <w:tab/>
            </w:r>
            <w:r w:rsidRPr="00673BDF">
              <w:rPr>
                <w:rStyle w:val="Hyperlink"/>
                <w:rFonts w:cstheme="minorHAnsi"/>
                <w:bCs/>
                <w:noProof/>
              </w:rPr>
              <w:t>Depth First Search</w:t>
            </w:r>
            <w:r>
              <w:rPr>
                <w:noProof/>
                <w:webHidden/>
              </w:rPr>
              <w:tab/>
            </w:r>
            <w:r>
              <w:rPr>
                <w:noProof/>
                <w:webHidden/>
              </w:rPr>
              <w:fldChar w:fldCharType="begin"/>
            </w:r>
            <w:r>
              <w:rPr>
                <w:noProof/>
                <w:webHidden/>
              </w:rPr>
              <w:instrText xml:space="preserve"> PAGEREF _Toc92481118 \h </w:instrText>
            </w:r>
            <w:r>
              <w:rPr>
                <w:noProof/>
                <w:webHidden/>
              </w:rPr>
            </w:r>
            <w:r>
              <w:rPr>
                <w:noProof/>
                <w:webHidden/>
              </w:rPr>
              <w:fldChar w:fldCharType="separate"/>
            </w:r>
            <w:r>
              <w:rPr>
                <w:noProof/>
                <w:webHidden/>
              </w:rPr>
              <w:t>1</w:t>
            </w:r>
            <w:r>
              <w:rPr>
                <w:noProof/>
                <w:webHidden/>
              </w:rPr>
              <w:fldChar w:fldCharType="end"/>
            </w:r>
          </w:hyperlink>
        </w:p>
        <w:p w14:paraId="474BC907" w14:textId="5F2AFAB7" w:rsidR="008F2374" w:rsidRDefault="008F2374">
          <w:pPr>
            <w:pStyle w:val="TOC2"/>
            <w:tabs>
              <w:tab w:val="left" w:pos="880"/>
              <w:tab w:val="right" w:leader="dot" w:pos="9288"/>
            </w:tabs>
            <w:rPr>
              <w:rFonts w:eastAsiaTheme="minorEastAsia"/>
              <w:noProof/>
              <w:sz w:val="22"/>
              <w:lang w:eastAsia="en-GB"/>
            </w:rPr>
          </w:pPr>
          <w:hyperlink w:anchor="_Toc92481119" w:history="1">
            <w:r w:rsidRPr="00673BDF">
              <w:rPr>
                <w:rStyle w:val="Hyperlink"/>
                <w:rFonts w:cstheme="minorHAnsi"/>
                <w:bCs/>
                <w:noProof/>
              </w:rPr>
              <w:t xml:space="preserve">1.2 </w:t>
            </w:r>
            <w:r>
              <w:rPr>
                <w:rFonts w:eastAsiaTheme="minorEastAsia"/>
                <w:noProof/>
                <w:sz w:val="22"/>
                <w:lang w:eastAsia="en-GB"/>
              </w:rPr>
              <w:tab/>
            </w:r>
            <w:r w:rsidRPr="00673BDF">
              <w:rPr>
                <w:rStyle w:val="Hyperlink"/>
                <w:rFonts w:cstheme="minorHAnsi"/>
                <w:bCs/>
                <w:noProof/>
              </w:rPr>
              <w:t>User Guide</w:t>
            </w:r>
            <w:r>
              <w:rPr>
                <w:noProof/>
                <w:webHidden/>
              </w:rPr>
              <w:tab/>
            </w:r>
            <w:r>
              <w:rPr>
                <w:noProof/>
                <w:webHidden/>
              </w:rPr>
              <w:fldChar w:fldCharType="begin"/>
            </w:r>
            <w:r>
              <w:rPr>
                <w:noProof/>
                <w:webHidden/>
              </w:rPr>
              <w:instrText xml:space="preserve"> PAGEREF _Toc92481119 \h </w:instrText>
            </w:r>
            <w:r>
              <w:rPr>
                <w:noProof/>
                <w:webHidden/>
              </w:rPr>
            </w:r>
            <w:r>
              <w:rPr>
                <w:noProof/>
                <w:webHidden/>
              </w:rPr>
              <w:fldChar w:fldCharType="separate"/>
            </w:r>
            <w:r>
              <w:rPr>
                <w:noProof/>
                <w:webHidden/>
              </w:rPr>
              <w:t>3</w:t>
            </w:r>
            <w:r>
              <w:rPr>
                <w:noProof/>
                <w:webHidden/>
              </w:rPr>
              <w:fldChar w:fldCharType="end"/>
            </w:r>
          </w:hyperlink>
        </w:p>
        <w:p w14:paraId="416BE131" w14:textId="5DCA0BC0" w:rsidR="008F2374" w:rsidRDefault="008F2374">
          <w:pPr>
            <w:pStyle w:val="TOC2"/>
            <w:tabs>
              <w:tab w:val="left" w:pos="880"/>
              <w:tab w:val="right" w:leader="dot" w:pos="9288"/>
            </w:tabs>
            <w:rPr>
              <w:rFonts w:eastAsiaTheme="minorEastAsia"/>
              <w:noProof/>
              <w:sz w:val="22"/>
              <w:lang w:eastAsia="en-GB"/>
            </w:rPr>
          </w:pPr>
          <w:hyperlink w:anchor="_Toc92481120" w:history="1">
            <w:r w:rsidRPr="00673BDF">
              <w:rPr>
                <w:rStyle w:val="Hyperlink"/>
                <w:rFonts w:cstheme="minorHAnsi"/>
                <w:bCs/>
                <w:noProof/>
              </w:rPr>
              <w:t xml:space="preserve">1.3 </w:t>
            </w:r>
            <w:r>
              <w:rPr>
                <w:rFonts w:eastAsiaTheme="minorEastAsia"/>
                <w:noProof/>
                <w:sz w:val="22"/>
                <w:lang w:eastAsia="en-GB"/>
              </w:rPr>
              <w:tab/>
            </w:r>
            <w:r w:rsidRPr="00673BDF">
              <w:rPr>
                <w:rStyle w:val="Hyperlink"/>
                <w:rFonts w:cstheme="minorHAnsi"/>
                <w:bCs/>
                <w:noProof/>
              </w:rPr>
              <w:t>Program listing (Code and Mapping Text Files)</w:t>
            </w:r>
            <w:r>
              <w:rPr>
                <w:noProof/>
                <w:webHidden/>
              </w:rPr>
              <w:tab/>
            </w:r>
            <w:r>
              <w:rPr>
                <w:noProof/>
                <w:webHidden/>
              </w:rPr>
              <w:fldChar w:fldCharType="begin"/>
            </w:r>
            <w:r>
              <w:rPr>
                <w:noProof/>
                <w:webHidden/>
              </w:rPr>
              <w:instrText xml:space="preserve"> PAGEREF _Toc92481120 \h </w:instrText>
            </w:r>
            <w:r>
              <w:rPr>
                <w:noProof/>
                <w:webHidden/>
              </w:rPr>
            </w:r>
            <w:r>
              <w:rPr>
                <w:noProof/>
                <w:webHidden/>
              </w:rPr>
              <w:fldChar w:fldCharType="separate"/>
            </w:r>
            <w:r>
              <w:rPr>
                <w:noProof/>
                <w:webHidden/>
              </w:rPr>
              <w:t>10</w:t>
            </w:r>
            <w:r>
              <w:rPr>
                <w:noProof/>
                <w:webHidden/>
              </w:rPr>
              <w:fldChar w:fldCharType="end"/>
            </w:r>
          </w:hyperlink>
        </w:p>
        <w:p w14:paraId="62AAF1DC" w14:textId="4859C9CA" w:rsidR="008F2374" w:rsidRDefault="008F2374">
          <w:pPr>
            <w:pStyle w:val="TOC2"/>
            <w:tabs>
              <w:tab w:val="left" w:pos="880"/>
              <w:tab w:val="right" w:leader="dot" w:pos="9288"/>
            </w:tabs>
            <w:rPr>
              <w:rFonts w:eastAsiaTheme="minorEastAsia"/>
              <w:noProof/>
              <w:sz w:val="22"/>
              <w:lang w:eastAsia="en-GB"/>
            </w:rPr>
          </w:pPr>
          <w:hyperlink w:anchor="_Toc92481121" w:history="1">
            <w:r w:rsidRPr="00673BDF">
              <w:rPr>
                <w:rStyle w:val="Hyperlink"/>
                <w:rFonts w:cstheme="minorHAnsi"/>
                <w:bCs/>
                <w:noProof/>
              </w:rPr>
              <w:t xml:space="preserve">1.4 </w:t>
            </w:r>
            <w:r>
              <w:rPr>
                <w:rFonts w:eastAsiaTheme="minorEastAsia"/>
                <w:noProof/>
                <w:sz w:val="22"/>
                <w:lang w:eastAsia="en-GB"/>
              </w:rPr>
              <w:tab/>
            </w:r>
            <w:r w:rsidRPr="00673BDF">
              <w:rPr>
                <w:rStyle w:val="Hyperlink"/>
                <w:rFonts w:cstheme="minorHAnsi"/>
                <w:bCs/>
                <w:noProof/>
              </w:rPr>
              <w:t>Testing Schedule</w:t>
            </w:r>
            <w:r>
              <w:rPr>
                <w:noProof/>
                <w:webHidden/>
              </w:rPr>
              <w:tab/>
            </w:r>
            <w:r>
              <w:rPr>
                <w:noProof/>
                <w:webHidden/>
              </w:rPr>
              <w:fldChar w:fldCharType="begin"/>
            </w:r>
            <w:r>
              <w:rPr>
                <w:noProof/>
                <w:webHidden/>
              </w:rPr>
              <w:instrText xml:space="preserve"> PAGEREF _Toc92481121 \h </w:instrText>
            </w:r>
            <w:r>
              <w:rPr>
                <w:noProof/>
                <w:webHidden/>
              </w:rPr>
            </w:r>
            <w:r>
              <w:rPr>
                <w:noProof/>
                <w:webHidden/>
              </w:rPr>
              <w:fldChar w:fldCharType="separate"/>
            </w:r>
            <w:r>
              <w:rPr>
                <w:noProof/>
                <w:webHidden/>
              </w:rPr>
              <w:t>11</w:t>
            </w:r>
            <w:r>
              <w:rPr>
                <w:noProof/>
                <w:webHidden/>
              </w:rPr>
              <w:fldChar w:fldCharType="end"/>
            </w:r>
          </w:hyperlink>
        </w:p>
        <w:p w14:paraId="530D75B0" w14:textId="5399E3C2" w:rsidR="008F2374" w:rsidRDefault="008F2374">
          <w:pPr>
            <w:pStyle w:val="TOC1"/>
            <w:tabs>
              <w:tab w:val="right" w:leader="dot" w:pos="9288"/>
            </w:tabs>
            <w:rPr>
              <w:rFonts w:eastAsiaTheme="minorEastAsia"/>
              <w:noProof/>
              <w:sz w:val="22"/>
              <w:lang w:eastAsia="en-GB"/>
            </w:rPr>
          </w:pPr>
          <w:hyperlink w:anchor="_Toc92481122" w:history="1">
            <w:r w:rsidRPr="00673BDF">
              <w:rPr>
                <w:rStyle w:val="Hyperlink"/>
                <w:b/>
                <w:noProof/>
              </w:rPr>
              <w:t>Task 2</w:t>
            </w:r>
            <w:r>
              <w:rPr>
                <w:noProof/>
                <w:webHidden/>
              </w:rPr>
              <w:tab/>
            </w:r>
            <w:r>
              <w:rPr>
                <w:noProof/>
                <w:webHidden/>
              </w:rPr>
              <w:fldChar w:fldCharType="begin"/>
            </w:r>
            <w:r>
              <w:rPr>
                <w:noProof/>
                <w:webHidden/>
              </w:rPr>
              <w:instrText xml:space="preserve"> PAGEREF _Toc92481122 \h </w:instrText>
            </w:r>
            <w:r>
              <w:rPr>
                <w:noProof/>
                <w:webHidden/>
              </w:rPr>
            </w:r>
            <w:r>
              <w:rPr>
                <w:noProof/>
                <w:webHidden/>
              </w:rPr>
              <w:fldChar w:fldCharType="separate"/>
            </w:r>
            <w:r>
              <w:rPr>
                <w:noProof/>
                <w:webHidden/>
              </w:rPr>
              <w:t>14</w:t>
            </w:r>
            <w:r>
              <w:rPr>
                <w:noProof/>
                <w:webHidden/>
              </w:rPr>
              <w:fldChar w:fldCharType="end"/>
            </w:r>
          </w:hyperlink>
        </w:p>
        <w:p w14:paraId="4668C8F0" w14:textId="18CF71B8" w:rsidR="008F2374" w:rsidRDefault="008F2374">
          <w:pPr>
            <w:pStyle w:val="TOC1"/>
            <w:tabs>
              <w:tab w:val="right" w:leader="dot" w:pos="9288"/>
            </w:tabs>
            <w:rPr>
              <w:rFonts w:eastAsiaTheme="minorEastAsia"/>
              <w:noProof/>
              <w:sz w:val="22"/>
              <w:lang w:eastAsia="en-GB"/>
            </w:rPr>
          </w:pPr>
          <w:hyperlink w:anchor="_Toc92481123" w:history="1">
            <w:r w:rsidRPr="00673BDF">
              <w:rPr>
                <w:rStyle w:val="Hyperlink"/>
                <w:b/>
                <w:noProof/>
              </w:rPr>
              <w:t>Task 3</w:t>
            </w:r>
            <w:r>
              <w:rPr>
                <w:noProof/>
                <w:webHidden/>
              </w:rPr>
              <w:tab/>
            </w:r>
            <w:r>
              <w:rPr>
                <w:noProof/>
                <w:webHidden/>
              </w:rPr>
              <w:fldChar w:fldCharType="begin"/>
            </w:r>
            <w:r>
              <w:rPr>
                <w:noProof/>
                <w:webHidden/>
              </w:rPr>
              <w:instrText xml:space="preserve"> PAGEREF _Toc92481123 \h </w:instrText>
            </w:r>
            <w:r>
              <w:rPr>
                <w:noProof/>
                <w:webHidden/>
              </w:rPr>
            </w:r>
            <w:r>
              <w:rPr>
                <w:noProof/>
                <w:webHidden/>
              </w:rPr>
              <w:fldChar w:fldCharType="separate"/>
            </w:r>
            <w:r>
              <w:rPr>
                <w:noProof/>
                <w:webHidden/>
              </w:rPr>
              <w:t>18</w:t>
            </w:r>
            <w:r>
              <w:rPr>
                <w:noProof/>
                <w:webHidden/>
              </w:rPr>
              <w:fldChar w:fldCharType="end"/>
            </w:r>
          </w:hyperlink>
        </w:p>
        <w:p w14:paraId="3CF17D86" w14:textId="71D2FAA2" w:rsidR="008F2374" w:rsidRDefault="008F2374">
          <w:pPr>
            <w:pStyle w:val="TOC1"/>
            <w:tabs>
              <w:tab w:val="right" w:leader="dot" w:pos="9288"/>
            </w:tabs>
            <w:rPr>
              <w:rFonts w:eastAsiaTheme="minorEastAsia"/>
              <w:noProof/>
              <w:sz w:val="22"/>
              <w:lang w:eastAsia="en-GB"/>
            </w:rPr>
          </w:pPr>
          <w:hyperlink w:anchor="_Toc92481124" w:history="1">
            <w:r w:rsidRPr="00673BDF">
              <w:rPr>
                <w:rStyle w:val="Hyperlink"/>
                <w:b/>
                <w:noProof/>
              </w:rPr>
              <w:t>References</w:t>
            </w:r>
            <w:r>
              <w:rPr>
                <w:noProof/>
                <w:webHidden/>
              </w:rPr>
              <w:tab/>
            </w:r>
            <w:r>
              <w:rPr>
                <w:noProof/>
                <w:webHidden/>
              </w:rPr>
              <w:fldChar w:fldCharType="begin"/>
            </w:r>
            <w:r>
              <w:rPr>
                <w:noProof/>
                <w:webHidden/>
              </w:rPr>
              <w:instrText xml:space="preserve"> PAGEREF _Toc92481124 \h </w:instrText>
            </w:r>
            <w:r>
              <w:rPr>
                <w:noProof/>
                <w:webHidden/>
              </w:rPr>
            </w:r>
            <w:r>
              <w:rPr>
                <w:noProof/>
                <w:webHidden/>
              </w:rPr>
              <w:fldChar w:fldCharType="separate"/>
            </w:r>
            <w:r>
              <w:rPr>
                <w:noProof/>
                <w:webHidden/>
              </w:rPr>
              <w:t>21</w:t>
            </w:r>
            <w:r>
              <w:rPr>
                <w:noProof/>
                <w:webHidden/>
              </w:rPr>
              <w:fldChar w:fldCharType="end"/>
            </w:r>
          </w:hyperlink>
        </w:p>
        <w:p w14:paraId="17694B75" w14:textId="4A0090B0" w:rsidR="008F2374" w:rsidRDefault="008F2374">
          <w:pPr>
            <w:pStyle w:val="TOC1"/>
            <w:tabs>
              <w:tab w:val="right" w:leader="dot" w:pos="9288"/>
            </w:tabs>
            <w:rPr>
              <w:rFonts w:eastAsiaTheme="minorEastAsia"/>
              <w:noProof/>
              <w:sz w:val="22"/>
              <w:lang w:eastAsia="en-GB"/>
            </w:rPr>
          </w:pPr>
          <w:hyperlink w:anchor="_Toc92481125" w:history="1">
            <w:r w:rsidRPr="00673BDF">
              <w:rPr>
                <w:rStyle w:val="Hyperlink"/>
                <w:b/>
                <w:noProof/>
              </w:rPr>
              <w:t>Appendices</w:t>
            </w:r>
            <w:r>
              <w:rPr>
                <w:noProof/>
                <w:webHidden/>
              </w:rPr>
              <w:tab/>
            </w:r>
            <w:r>
              <w:rPr>
                <w:noProof/>
                <w:webHidden/>
              </w:rPr>
              <w:fldChar w:fldCharType="begin"/>
            </w:r>
            <w:r>
              <w:rPr>
                <w:noProof/>
                <w:webHidden/>
              </w:rPr>
              <w:instrText xml:space="preserve"> PAGEREF _Toc92481125 \h </w:instrText>
            </w:r>
            <w:r>
              <w:rPr>
                <w:noProof/>
                <w:webHidden/>
              </w:rPr>
            </w:r>
            <w:r>
              <w:rPr>
                <w:noProof/>
                <w:webHidden/>
              </w:rPr>
              <w:fldChar w:fldCharType="separate"/>
            </w:r>
            <w:r>
              <w:rPr>
                <w:noProof/>
                <w:webHidden/>
              </w:rPr>
              <w:t>22</w:t>
            </w:r>
            <w:r>
              <w:rPr>
                <w:noProof/>
                <w:webHidden/>
              </w:rPr>
              <w:fldChar w:fldCharType="end"/>
            </w:r>
          </w:hyperlink>
        </w:p>
        <w:p w14:paraId="3D808FCF" w14:textId="0A9D147E" w:rsidR="008F2374" w:rsidRDefault="008F2374">
          <w:pPr>
            <w:pStyle w:val="TOC2"/>
            <w:tabs>
              <w:tab w:val="right" w:leader="dot" w:pos="9288"/>
            </w:tabs>
            <w:rPr>
              <w:rFonts w:eastAsiaTheme="minorEastAsia"/>
              <w:noProof/>
              <w:sz w:val="22"/>
              <w:lang w:eastAsia="en-GB"/>
            </w:rPr>
          </w:pPr>
          <w:hyperlink w:anchor="_Toc92481126" w:history="1">
            <w:r w:rsidRPr="00673BDF">
              <w:rPr>
                <w:rStyle w:val="Hyperlink"/>
                <w:rFonts w:cstheme="minorHAnsi"/>
                <w:b/>
                <w:noProof/>
              </w:rPr>
              <w:t>Appendix 1</w:t>
            </w:r>
            <w:r>
              <w:rPr>
                <w:noProof/>
                <w:webHidden/>
              </w:rPr>
              <w:tab/>
            </w:r>
            <w:r>
              <w:rPr>
                <w:noProof/>
                <w:webHidden/>
              </w:rPr>
              <w:fldChar w:fldCharType="begin"/>
            </w:r>
            <w:r>
              <w:rPr>
                <w:noProof/>
                <w:webHidden/>
              </w:rPr>
              <w:instrText xml:space="preserve"> PAGEREF _Toc92481126 \h </w:instrText>
            </w:r>
            <w:r>
              <w:rPr>
                <w:noProof/>
                <w:webHidden/>
              </w:rPr>
            </w:r>
            <w:r>
              <w:rPr>
                <w:noProof/>
                <w:webHidden/>
              </w:rPr>
              <w:fldChar w:fldCharType="separate"/>
            </w:r>
            <w:r>
              <w:rPr>
                <w:noProof/>
                <w:webHidden/>
              </w:rPr>
              <w:t>22</w:t>
            </w:r>
            <w:r>
              <w:rPr>
                <w:noProof/>
                <w:webHidden/>
              </w:rPr>
              <w:fldChar w:fldCharType="end"/>
            </w:r>
          </w:hyperlink>
        </w:p>
        <w:p w14:paraId="6CC9E97A" w14:textId="0819DCE8" w:rsidR="00ED3A1A" w:rsidRDefault="002E201C" w:rsidP="00885C13">
          <w:pPr>
            <w:sectPr w:rsidR="00ED3A1A" w:rsidSect="00B0611B">
              <w:footerReference w:type="default" r:id="rId8"/>
              <w:pgSz w:w="11906" w:h="16838"/>
              <w:pgMar w:top="1304" w:right="1304" w:bottom="1304" w:left="1304" w:header="709" w:footer="709" w:gutter="0"/>
              <w:cols w:space="708"/>
              <w:docGrid w:linePitch="360"/>
            </w:sectPr>
          </w:pPr>
          <w:r>
            <w:rPr>
              <w:b/>
              <w:bCs/>
              <w:noProof/>
            </w:rPr>
            <w:fldChar w:fldCharType="end"/>
          </w:r>
        </w:p>
      </w:sdtContent>
    </w:sdt>
    <w:p w14:paraId="288610B4" w14:textId="07666E3B" w:rsidR="00392C93" w:rsidRPr="00357BD4" w:rsidRDefault="0025744D" w:rsidP="003873C8">
      <w:pPr>
        <w:pStyle w:val="Heading1"/>
        <w:rPr>
          <w:rStyle w:val="Heading1Char"/>
          <w:b/>
          <w:sz w:val="40"/>
          <w:szCs w:val="40"/>
        </w:rPr>
      </w:pPr>
      <w:bookmarkStart w:id="0" w:name="_Toc532819640"/>
      <w:bookmarkStart w:id="1" w:name="_Toc92481117"/>
      <w:r>
        <w:rPr>
          <w:rStyle w:val="Heading1Char"/>
          <w:b/>
          <w:sz w:val="40"/>
          <w:szCs w:val="40"/>
        </w:rPr>
        <w:lastRenderedPageBreak/>
        <w:t>Task</w:t>
      </w:r>
      <w:r w:rsidR="39181DB3" w:rsidRPr="00357BD4">
        <w:rPr>
          <w:rStyle w:val="Heading1Char"/>
          <w:b/>
          <w:sz w:val="40"/>
          <w:szCs w:val="40"/>
        </w:rPr>
        <w:t xml:space="preserve"> 1</w:t>
      </w:r>
      <w:bookmarkEnd w:id="1"/>
      <w:r w:rsidR="39181DB3" w:rsidRPr="00357BD4">
        <w:rPr>
          <w:rStyle w:val="Heading1Char"/>
          <w:b/>
          <w:sz w:val="40"/>
          <w:szCs w:val="40"/>
        </w:rPr>
        <w:t xml:space="preserve"> </w:t>
      </w:r>
      <w:bookmarkEnd w:id="0"/>
    </w:p>
    <w:p w14:paraId="0E772CA0" w14:textId="3181EB15" w:rsidR="00885C13" w:rsidRPr="00357BD4" w:rsidRDefault="00392C93" w:rsidP="00357BD4">
      <w:pPr>
        <w:pStyle w:val="Heading2"/>
        <w:ind w:left="720"/>
        <w:rPr>
          <w:rFonts w:asciiTheme="minorHAnsi" w:hAnsiTheme="minorHAnsi" w:cstheme="minorHAnsi"/>
          <w:bCs/>
          <w:color w:val="auto"/>
          <w:sz w:val="32"/>
          <w:szCs w:val="32"/>
        </w:rPr>
      </w:pPr>
      <w:bookmarkStart w:id="2" w:name="_Toc92481118"/>
      <w:r w:rsidRPr="00357BD4">
        <w:rPr>
          <w:rStyle w:val="Heading1Char"/>
          <w:rFonts w:asciiTheme="minorHAnsi" w:hAnsiTheme="minorHAnsi" w:cstheme="minorHAnsi"/>
          <w:bCs/>
          <w:color w:val="auto"/>
          <w:sz w:val="32"/>
          <w:szCs w:val="32"/>
        </w:rPr>
        <w:t>1.1</w:t>
      </w:r>
      <w:r w:rsidR="00E175CC">
        <w:rPr>
          <w:rStyle w:val="Heading1Char"/>
          <w:rFonts w:asciiTheme="minorHAnsi" w:hAnsiTheme="minorHAnsi" w:cstheme="minorHAnsi"/>
          <w:bCs/>
          <w:color w:val="auto"/>
          <w:sz w:val="32"/>
          <w:szCs w:val="32"/>
        </w:rPr>
        <w:tab/>
      </w:r>
      <w:r w:rsidR="00E56826">
        <w:rPr>
          <w:rStyle w:val="Heading1Char"/>
          <w:rFonts w:asciiTheme="minorHAnsi" w:hAnsiTheme="minorHAnsi" w:cstheme="minorHAnsi"/>
          <w:bCs/>
          <w:color w:val="auto"/>
          <w:sz w:val="32"/>
          <w:szCs w:val="32"/>
        </w:rPr>
        <w:t>Depth First Search</w:t>
      </w:r>
      <w:bookmarkEnd w:id="2"/>
    </w:p>
    <w:p w14:paraId="3EDA5124" w14:textId="77777777" w:rsidR="00F24926" w:rsidRDefault="00F24926" w:rsidP="003873C8">
      <w:pPr>
        <w:rPr>
          <w:i/>
          <w:iCs/>
          <w:color w:val="000000"/>
          <w:sz w:val="22"/>
        </w:rPr>
      </w:pPr>
    </w:p>
    <w:p w14:paraId="4CB6AD96" w14:textId="333978C1" w:rsidR="00160325" w:rsidRDefault="00955EC6" w:rsidP="003873C8">
      <w:r>
        <w:t xml:space="preserve">A Depth First Search (DFS) </w:t>
      </w:r>
      <w:r w:rsidR="001529FD">
        <w:t>a</w:t>
      </w:r>
      <w:r w:rsidR="00EE1FF5">
        <w:t>lgorithm</w:t>
      </w:r>
      <w:r w:rsidR="006C3EA8">
        <w:t xml:space="preserve"> </w:t>
      </w:r>
      <w:r w:rsidR="00EE1FF5">
        <w:t xml:space="preserve">is an algorithm that always </w:t>
      </w:r>
      <w:r w:rsidR="002164C5">
        <w:t xml:space="preserve">expands to the deepest node when searching a tree. </w:t>
      </w:r>
      <w:r w:rsidR="002164C5">
        <w:fldChar w:fldCharType="begin" w:fldLock="1"/>
      </w:r>
      <w:r w:rsidR="00250D0E">
        <w:instrText>ADDIN CSL_CITATION {"citationItems":[{"id":"ITEM-1","itemData":{"abstract":"For one or two-semester, undergraduate or graduate-level courses in Artificial Intelligence. The long-anticipated revision of this best-selling text offers the most comprehensive, up-to-date introduction to the theory and practice of artificial intelligence.","author":[{"dropping-particle":"","family":"Norvig","given":"P; Russell SJ","non-dropping-particle":"","parse-names":false,"suffix":""}],"edition":"3rd ed. Gl","id":"ITEM-1","issued":{"date-parts":[["2016"]]},"publisher":"Pearson","title":"Artificial Intelligence: a Modern Approach","type":"book"},"uris":["http://www.mendeley.com/documents/?uuid=571189c7-4bae-429e-a8c8-94eba132d50d"]}],"mendeley":{"formattedCitation":"[1]","plainTextFormattedCitation":"[1]","previouslyFormattedCitation":"[1]"},"properties":{"noteIndex":0},"schema":"https://github.com/citation-style-language/schema/raw/master/csl-citation.json"}</w:instrText>
      </w:r>
      <w:r w:rsidR="002164C5">
        <w:fldChar w:fldCharType="separate"/>
      </w:r>
      <w:r w:rsidR="002164C5" w:rsidRPr="002164C5">
        <w:rPr>
          <w:noProof/>
        </w:rPr>
        <w:t>[1]</w:t>
      </w:r>
      <w:r w:rsidR="002164C5">
        <w:fldChar w:fldCharType="end"/>
      </w:r>
    </w:p>
    <w:p w14:paraId="2FEAB3EE" w14:textId="2AEE2ED7" w:rsidR="00C8041E" w:rsidRDefault="002D3129" w:rsidP="003873C8">
      <w:r w:rsidRPr="002D3129">
        <w:drawing>
          <wp:inline distT="0" distB="0" distL="0" distR="0" wp14:anchorId="0E6932D3" wp14:editId="6415947B">
            <wp:extent cx="5904230" cy="2444750"/>
            <wp:effectExtent l="0" t="0" r="1270" b="0"/>
            <wp:docPr id="4" name="Picture 4" descr="A picture containing accessory, tog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accessory, toggle&#10;&#10;Description automatically generated"/>
                    <pic:cNvPicPr/>
                  </pic:nvPicPr>
                  <pic:blipFill>
                    <a:blip r:embed="rId9"/>
                    <a:stretch>
                      <a:fillRect/>
                    </a:stretch>
                  </pic:blipFill>
                  <pic:spPr>
                    <a:xfrm>
                      <a:off x="0" y="0"/>
                      <a:ext cx="5904230" cy="2444750"/>
                    </a:xfrm>
                    <a:prstGeom prst="rect">
                      <a:avLst/>
                    </a:prstGeom>
                  </pic:spPr>
                </pic:pic>
              </a:graphicData>
            </a:graphic>
          </wp:inline>
        </w:drawing>
      </w:r>
    </w:p>
    <w:p w14:paraId="0E87C720" w14:textId="1E8AF6A7" w:rsidR="002D3129" w:rsidRDefault="002D3129" w:rsidP="00FB7294">
      <w:pPr>
        <w:jc w:val="center"/>
        <w:rPr>
          <w:sz w:val="20"/>
          <w:szCs w:val="20"/>
        </w:rPr>
      </w:pPr>
      <w:r w:rsidRPr="00FB7294">
        <w:rPr>
          <w:sz w:val="20"/>
          <w:szCs w:val="20"/>
        </w:rPr>
        <w:t xml:space="preserve">Image of a DFS </w:t>
      </w:r>
      <w:r w:rsidR="00FB7294" w:rsidRPr="00FB7294">
        <w:rPr>
          <w:sz w:val="20"/>
          <w:szCs w:val="20"/>
        </w:rPr>
        <w:fldChar w:fldCharType="begin" w:fldLock="1"/>
      </w:r>
      <w:r w:rsidR="00250D0E">
        <w:rPr>
          <w:sz w:val="20"/>
          <w:szCs w:val="20"/>
        </w:rPr>
        <w:instrText>ADDIN CSL_CITATION {"citationItems":[{"id":"ITEM-1","itemData":{"abstract":"For one or two-semester, undergraduate or graduate-level courses in Artificial Intelligence. The long-anticipated revision of this best-selling text offers the most comprehensive, up-to-date introduction to the theory and practice of artificial intelligence.","author":[{"dropping-particle":"","family":"Norvig","given":"P; Russell SJ","non-dropping-particle":"","parse-names":false,"suffix":""}],"edition":"3rd ed. Gl","id":"ITEM-1","issued":{"date-parts":[["2016"]]},"publisher":"Pearson","title":"Artificial Intelligence: a Modern Approach","type":"book"},"uris":["http://www.mendeley.com/documents/?uuid=571189c7-4bae-429e-a8c8-94eba132d50d"]}],"mendeley":{"formattedCitation":"[1]","plainTextFormattedCitation":"[1]","previouslyFormattedCitation":"[1]"},"properties":{"noteIndex":0},"schema":"https://github.com/citation-style-language/schema/raw/master/csl-citation.json"}</w:instrText>
      </w:r>
      <w:r w:rsidR="00FB7294" w:rsidRPr="00FB7294">
        <w:rPr>
          <w:sz w:val="20"/>
          <w:szCs w:val="20"/>
        </w:rPr>
        <w:fldChar w:fldCharType="separate"/>
      </w:r>
      <w:r w:rsidR="00FB7294" w:rsidRPr="00FB7294">
        <w:rPr>
          <w:noProof/>
          <w:sz w:val="20"/>
          <w:szCs w:val="20"/>
        </w:rPr>
        <w:t>[1]</w:t>
      </w:r>
      <w:r w:rsidR="00FB7294" w:rsidRPr="00FB7294">
        <w:rPr>
          <w:sz w:val="20"/>
          <w:szCs w:val="20"/>
        </w:rPr>
        <w:fldChar w:fldCharType="end"/>
      </w:r>
    </w:p>
    <w:p w14:paraId="37CDAD7C" w14:textId="3A85951F" w:rsidR="00FB7294" w:rsidRDefault="00FB7294" w:rsidP="00FB7294">
      <w:pPr>
        <w:jc w:val="both"/>
        <w:rPr>
          <w:szCs w:val="24"/>
        </w:rPr>
      </w:pPr>
      <w:r w:rsidRPr="00FB7294">
        <w:rPr>
          <w:szCs w:val="24"/>
        </w:rPr>
        <w:t>From the image above</w:t>
      </w:r>
      <w:r>
        <w:rPr>
          <w:szCs w:val="24"/>
        </w:rPr>
        <w:t xml:space="preserve"> it can be seen that from A the algorithm will note </w:t>
      </w:r>
      <w:r w:rsidR="005044B4">
        <w:rPr>
          <w:szCs w:val="24"/>
        </w:rPr>
        <w:t>points B and C, going to B first. From B it will then note points D and E</w:t>
      </w:r>
      <w:r w:rsidR="00343B19">
        <w:rPr>
          <w:szCs w:val="24"/>
        </w:rPr>
        <w:t>, going to D from B. Once at D it will note H and I, moving to H in the first instance and then I</w:t>
      </w:r>
      <w:r w:rsidR="0003512B">
        <w:rPr>
          <w:szCs w:val="24"/>
        </w:rPr>
        <w:t xml:space="preserve">. Once it has explored the lowest levels it will then proceed back up to E and </w:t>
      </w:r>
      <w:r w:rsidR="00F66D2F">
        <w:rPr>
          <w:szCs w:val="24"/>
        </w:rPr>
        <w:t>move down to J and then K.</w:t>
      </w:r>
    </w:p>
    <w:p w14:paraId="31B6AC2A" w14:textId="68448900" w:rsidR="00F66D2F" w:rsidRDefault="00F66D2F" w:rsidP="00FB7294">
      <w:pPr>
        <w:jc w:val="both"/>
        <w:rPr>
          <w:szCs w:val="24"/>
        </w:rPr>
      </w:pPr>
      <w:r>
        <w:rPr>
          <w:szCs w:val="24"/>
        </w:rPr>
        <w:t>The whole process will be:</w:t>
      </w:r>
    </w:p>
    <w:p w14:paraId="2848BE63" w14:textId="313A9F3C" w:rsidR="00F66D2F" w:rsidRPr="00FB7294" w:rsidRDefault="00F66D2F" w:rsidP="001A162B">
      <w:pPr>
        <w:jc w:val="center"/>
        <w:rPr>
          <w:szCs w:val="24"/>
        </w:rPr>
      </w:pPr>
      <w:r>
        <w:rPr>
          <w:szCs w:val="24"/>
        </w:rPr>
        <w:t xml:space="preserve">A -&gt; B -&gt; D -&gt; H </w:t>
      </w:r>
      <w:r>
        <w:rPr>
          <w:szCs w:val="24"/>
        </w:rPr>
        <w:t xml:space="preserve">-&gt; </w:t>
      </w:r>
      <w:r>
        <w:rPr>
          <w:szCs w:val="24"/>
        </w:rPr>
        <w:t>I</w:t>
      </w:r>
      <w:r>
        <w:rPr>
          <w:szCs w:val="24"/>
        </w:rPr>
        <w:t xml:space="preserve"> -&gt; </w:t>
      </w:r>
      <w:r>
        <w:rPr>
          <w:szCs w:val="24"/>
        </w:rPr>
        <w:t xml:space="preserve">E -&gt; </w:t>
      </w:r>
      <w:r w:rsidR="0064616B">
        <w:rPr>
          <w:szCs w:val="24"/>
        </w:rPr>
        <w:t>J</w:t>
      </w:r>
      <w:r>
        <w:rPr>
          <w:szCs w:val="24"/>
        </w:rPr>
        <w:t xml:space="preserve"> -&gt; </w:t>
      </w:r>
      <w:r w:rsidR="0064616B">
        <w:rPr>
          <w:szCs w:val="24"/>
        </w:rPr>
        <w:t>K</w:t>
      </w:r>
      <w:r>
        <w:rPr>
          <w:szCs w:val="24"/>
        </w:rPr>
        <w:t xml:space="preserve"> -&gt; </w:t>
      </w:r>
      <w:r w:rsidR="0064616B">
        <w:rPr>
          <w:szCs w:val="24"/>
        </w:rPr>
        <w:t xml:space="preserve">C </w:t>
      </w:r>
      <w:r>
        <w:rPr>
          <w:szCs w:val="24"/>
        </w:rPr>
        <w:t xml:space="preserve">-&gt; </w:t>
      </w:r>
      <w:r w:rsidR="0064616B">
        <w:rPr>
          <w:szCs w:val="24"/>
        </w:rPr>
        <w:t>F</w:t>
      </w:r>
      <w:r>
        <w:rPr>
          <w:szCs w:val="24"/>
        </w:rPr>
        <w:t xml:space="preserve"> -&gt; </w:t>
      </w:r>
      <w:r w:rsidR="0064616B">
        <w:rPr>
          <w:szCs w:val="24"/>
        </w:rPr>
        <w:t>L</w:t>
      </w:r>
      <w:r>
        <w:rPr>
          <w:szCs w:val="24"/>
        </w:rPr>
        <w:t xml:space="preserve"> -&gt; </w:t>
      </w:r>
      <w:r w:rsidR="0064616B">
        <w:rPr>
          <w:szCs w:val="24"/>
        </w:rPr>
        <w:t>M</w:t>
      </w:r>
      <w:r>
        <w:rPr>
          <w:szCs w:val="24"/>
        </w:rPr>
        <w:t xml:space="preserve"> </w:t>
      </w:r>
      <w:r w:rsidR="0064616B">
        <w:rPr>
          <w:szCs w:val="24"/>
        </w:rPr>
        <w:t xml:space="preserve">-&gt; </w:t>
      </w:r>
      <w:r w:rsidR="00C56DE9">
        <w:rPr>
          <w:szCs w:val="24"/>
        </w:rPr>
        <w:t>G</w:t>
      </w:r>
      <w:r w:rsidR="0064616B">
        <w:rPr>
          <w:szCs w:val="24"/>
        </w:rPr>
        <w:t xml:space="preserve"> -&gt; </w:t>
      </w:r>
      <w:r w:rsidR="00C56DE9">
        <w:rPr>
          <w:szCs w:val="24"/>
        </w:rPr>
        <w:t>N</w:t>
      </w:r>
      <w:r w:rsidR="0064616B">
        <w:rPr>
          <w:szCs w:val="24"/>
        </w:rPr>
        <w:t xml:space="preserve"> -&gt; </w:t>
      </w:r>
      <w:r w:rsidR="00C56DE9">
        <w:rPr>
          <w:szCs w:val="24"/>
        </w:rPr>
        <w:t>O</w:t>
      </w:r>
    </w:p>
    <w:p w14:paraId="426F717E" w14:textId="047B9A93" w:rsidR="003B1131" w:rsidRDefault="00182BFE" w:rsidP="00250D0E">
      <w:pPr>
        <w:jc w:val="both"/>
      </w:pPr>
      <w:r>
        <w:t xml:space="preserve">DFS is based on Last </w:t>
      </w:r>
      <w:proofErr w:type="gramStart"/>
      <w:r>
        <w:t>In</w:t>
      </w:r>
      <w:proofErr w:type="gramEnd"/>
      <w:r>
        <w:t xml:space="preserve"> First Out (LIFO) rather than First In First Out (FIFO) which Breadth </w:t>
      </w:r>
      <w:r w:rsidR="004F3936">
        <w:t xml:space="preserve">First Search (BFS) depends on. This means that the </w:t>
      </w:r>
      <w:r w:rsidR="00800F48">
        <w:t>most recently generated node is chosen to be explored</w:t>
      </w:r>
      <w:r w:rsidR="006D5D0F">
        <w:t>, usually one deeper than its parent</w:t>
      </w:r>
      <w:r w:rsidR="00250D0E">
        <w:t xml:space="preserve">, as so going deeper down until it can go no further. </w:t>
      </w:r>
      <w:r w:rsidR="00250D0E">
        <w:fldChar w:fldCharType="begin" w:fldLock="1"/>
      </w:r>
      <w:r w:rsidR="00043A5E">
        <w:instrText>ADDIN CSL_CITATION {"citationItems":[{"id":"ITEM-1","itemData":{"abstract":"For one or two-semester, undergraduate or graduate-level courses in Artificial Intelligence. The long-anticipated revision of this best-selling text offers the most comprehensive, up-to-date introduction to the theory and practice of artificial intelligence.","author":[{"dropping-particle":"","family":"Norvig","given":"P; Russell SJ","non-dropping-particle":"","parse-names":false,"suffix":""}],"edition":"3rd ed. Gl","id":"ITEM-1","issued":{"date-parts":[["2016"]]},"publisher":"Pearson","title":"Artificial Intelligence: a Modern Approach","type":"book"},"uris":["http://www.mendeley.com/documents/?uuid=571189c7-4bae-429e-a8c8-94eba132d50d"]}],"mendeley":{"formattedCitation":"[1]","plainTextFormattedCitation":"[1]","previouslyFormattedCitation":"[1]"},"properties":{"noteIndex":0},"schema":"https://github.com/citation-style-language/schema/raw/master/csl-citation.json"}</w:instrText>
      </w:r>
      <w:r w:rsidR="00250D0E">
        <w:fldChar w:fldCharType="separate"/>
      </w:r>
      <w:r w:rsidR="00250D0E" w:rsidRPr="00250D0E">
        <w:rPr>
          <w:noProof/>
        </w:rPr>
        <w:t>[1]</w:t>
      </w:r>
      <w:r w:rsidR="00250D0E">
        <w:fldChar w:fldCharType="end"/>
      </w:r>
    </w:p>
    <w:p w14:paraId="45D42ECB" w14:textId="1990A8DD" w:rsidR="00AB31E7" w:rsidRDefault="00AB31E7" w:rsidP="00250D0E">
      <w:pPr>
        <w:jc w:val="both"/>
      </w:pPr>
      <w:r>
        <w:t xml:space="preserve">When creating the </w:t>
      </w:r>
      <w:r w:rsidR="00E00E9F">
        <w:t xml:space="preserve">program to search for the </w:t>
      </w:r>
      <w:r w:rsidR="00230676">
        <w:t xml:space="preserve">pathway around the map </w:t>
      </w:r>
      <w:r w:rsidR="00C1429D">
        <w:t>stack was included</w:t>
      </w:r>
      <w:r w:rsidR="00E83B0F">
        <w:t xml:space="preserve"> using </w:t>
      </w:r>
      <w:r w:rsidR="00E83B0F" w:rsidRPr="00146362">
        <w:rPr>
          <w:i/>
          <w:iCs/>
        </w:rPr>
        <w:t>#include</w:t>
      </w:r>
      <w:r w:rsidR="00146362" w:rsidRPr="00146362">
        <w:rPr>
          <w:i/>
          <w:iCs/>
        </w:rPr>
        <w:t xml:space="preserve"> </w:t>
      </w:r>
      <w:r w:rsidR="00E83B0F" w:rsidRPr="00146362">
        <w:rPr>
          <w:i/>
          <w:iCs/>
        </w:rPr>
        <w:t>&lt;stack&gt;</w:t>
      </w:r>
      <w:r w:rsidR="000B4C8F" w:rsidRPr="00146362">
        <w:rPr>
          <w:i/>
          <w:iCs/>
        </w:rPr>
        <w:t>.</w:t>
      </w:r>
      <w:r w:rsidR="009F77AF">
        <w:t xml:space="preserve"> A stack is a type of container that </w:t>
      </w:r>
      <w:r w:rsidR="00F46A71">
        <w:t xml:space="preserve">allows LIFO working, where a new element is added to the top of the stack and the next element is removed from the same </w:t>
      </w:r>
      <w:r w:rsidR="003718FD">
        <w:t xml:space="preserve">end. </w:t>
      </w:r>
      <w:r w:rsidR="00043A5E">
        <w:fldChar w:fldCharType="begin" w:fldLock="1"/>
      </w:r>
      <w:r w:rsidR="00043A5E">
        <w:instrText>ADDIN CSL_CITATION {"citationItems":[{"id":"ITEM-1","itemData":{"URL":"https://www.geeksforgeeks.org/stack-in-cpp-stl/","accessed":{"date-parts":[["2022","1","4"]]},"id":"ITEM-1","issued":{"date-parts":[["0"]]},"title":"Stack in C++ STL - GeeksforGeeks","type":"webpage"},"uris":["http://www.mendeley.com/documents/?uuid=b745a4e5-60a1-3812-b419-f271385419d3"]}],"mendeley":{"formattedCitation":"[2]","plainTextFormattedCitation":"[2]","previouslyFormattedCitation":"[2]"},"properties":{"noteIndex":0},"schema":"https://github.com/citation-style-language/schema/raw/master/csl-citation.json"}</w:instrText>
      </w:r>
      <w:r w:rsidR="00043A5E">
        <w:fldChar w:fldCharType="separate"/>
      </w:r>
      <w:r w:rsidR="00043A5E" w:rsidRPr="00043A5E">
        <w:rPr>
          <w:noProof/>
        </w:rPr>
        <w:t>[2]</w:t>
      </w:r>
      <w:r w:rsidR="00043A5E">
        <w:fldChar w:fldCharType="end"/>
      </w:r>
    </w:p>
    <w:p w14:paraId="7A6914DF" w14:textId="0EFDAED5" w:rsidR="000B4C8F" w:rsidRDefault="000B4C8F" w:rsidP="00250D0E">
      <w:pPr>
        <w:jc w:val="both"/>
      </w:pPr>
      <w:r>
        <w:t xml:space="preserve">This allows the programmer to perform the following tasks once the constructor for the stack is set up: </w:t>
      </w:r>
      <w:r w:rsidR="00043A5E">
        <w:fldChar w:fldCharType="begin" w:fldLock="1"/>
      </w:r>
      <w:r w:rsidR="007D59B1">
        <w:instrText>ADDIN CSL_CITATION {"citationItems":[{"id":"ITEM-1","itemData":{"URL":"https://www.geeksforgeeks.org/stack-in-cpp-stl/","accessed":{"date-parts":[["2022","1","4"]]},"id":"ITEM-1","issued":{"date-parts":[["0"]]},"title":"Stack in C++ STL - GeeksforGeeks","type":"webpage"},"uris":["http://www.mendeley.com/documents/?uuid=b745a4e5-60a1-3812-b419-f271385419d3"]}],"mendeley":{"formattedCitation":"[2]","plainTextFormattedCitation":"[2]","previouslyFormattedCitation":"[2]"},"properties":{"noteIndex":0},"schema":"https://github.com/citation-style-language/schema/raw/master/csl-citation.json"}</w:instrText>
      </w:r>
      <w:r w:rsidR="00043A5E">
        <w:fldChar w:fldCharType="separate"/>
      </w:r>
      <w:r w:rsidR="00043A5E" w:rsidRPr="00043A5E">
        <w:rPr>
          <w:noProof/>
        </w:rPr>
        <w:t>[2]</w:t>
      </w:r>
      <w:r w:rsidR="00043A5E">
        <w:fldChar w:fldCharType="end"/>
      </w:r>
    </w:p>
    <w:p w14:paraId="7BECEBA3" w14:textId="5AB57FCE" w:rsidR="00043A5E" w:rsidRDefault="007269CA" w:rsidP="003E7A2E">
      <w:pPr>
        <w:pStyle w:val="ListParagraph"/>
        <w:numPr>
          <w:ilvl w:val="0"/>
          <w:numId w:val="36"/>
        </w:numPr>
        <w:jc w:val="both"/>
      </w:pPr>
      <w:proofErr w:type="gramStart"/>
      <w:r>
        <w:t>empty(</w:t>
      </w:r>
      <w:proofErr w:type="gramEnd"/>
      <w:r>
        <w:t>)</w:t>
      </w:r>
      <w:r w:rsidR="003E7A2E">
        <w:t xml:space="preserve"> </w:t>
      </w:r>
      <w:r w:rsidR="00380ADC">
        <w:t>–</w:t>
      </w:r>
      <w:r w:rsidR="003E7A2E">
        <w:t xml:space="preserve"> </w:t>
      </w:r>
      <w:r w:rsidR="00380ADC">
        <w:t>determines if the stack is empty;</w:t>
      </w:r>
    </w:p>
    <w:p w14:paraId="2611A19C" w14:textId="7FF4DD9F" w:rsidR="007269CA" w:rsidRDefault="007269CA" w:rsidP="003E7A2E">
      <w:pPr>
        <w:pStyle w:val="ListParagraph"/>
        <w:numPr>
          <w:ilvl w:val="0"/>
          <w:numId w:val="36"/>
        </w:numPr>
        <w:jc w:val="both"/>
      </w:pPr>
      <w:proofErr w:type="gramStart"/>
      <w:r>
        <w:t>size(</w:t>
      </w:r>
      <w:proofErr w:type="gramEnd"/>
      <w:r>
        <w:t>)</w:t>
      </w:r>
      <w:r w:rsidR="00380ADC">
        <w:t xml:space="preserve"> – determines the number or items within the stack, returning a value;</w:t>
      </w:r>
    </w:p>
    <w:p w14:paraId="267A53D8" w14:textId="078C97E8" w:rsidR="007269CA" w:rsidRDefault="003E7A2E" w:rsidP="003E7A2E">
      <w:pPr>
        <w:pStyle w:val="ListParagraph"/>
        <w:numPr>
          <w:ilvl w:val="0"/>
          <w:numId w:val="36"/>
        </w:numPr>
        <w:jc w:val="both"/>
      </w:pPr>
      <w:proofErr w:type="gramStart"/>
      <w:r>
        <w:t>top(</w:t>
      </w:r>
      <w:proofErr w:type="gramEnd"/>
      <w:r>
        <w:t>)</w:t>
      </w:r>
      <w:r w:rsidR="00380ADC">
        <w:t xml:space="preserve"> </w:t>
      </w:r>
      <w:r w:rsidR="002B64DF">
        <w:t>–</w:t>
      </w:r>
      <w:r w:rsidR="00380ADC">
        <w:t xml:space="preserve"> </w:t>
      </w:r>
      <w:r w:rsidR="002B64DF">
        <w:t xml:space="preserve">returns the top </w:t>
      </w:r>
      <w:r w:rsidR="00220CC9">
        <w:t>element</w:t>
      </w:r>
      <w:r w:rsidR="002B64DF">
        <w:t xml:space="preserve"> within the stack</w:t>
      </w:r>
      <w:r w:rsidR="00220CC9">
        <w:t>;</w:t>
      </w:r>
    </w:p>
    <w:p w14:paraId="4CAB845F" w14:textId="37AC51A2" w:rsidR="003E7A2E" w:rsidRDefault="003E7A2E" w:rsidP="003E7A2E">
      <w:pPr>
        <w:pStyle w:val="ListParagraph"/>
        <w:numPr>
          <w:ilvl w:val="0"/>
          <w:numId w:val="36"/>
        </w:numPr>
        <w:jc w:val="both"/>
      </w:pPr>
      <w:proofErr w:type="gramStart"/>
      <w:r>
        <w:t>push(</w:t>
      </w:r>
      <w:proofErr w:type="gramEnd"/>
      <w:r>
        <w:t>)</w:t>
      </w:r>
      <w:r w:rsidR="002B64DF">
        <w:t xml:space="preserve"> </w:t>
      </w:r>
      <w:r w:rsidR="00220CC9">
        <w:t>–</w:t>
      </w:r>
      <w:r w:rsidR="002B64DF">
        <w:t xml:space="preserve"> </w:t>
      </w:r>
      <w:r w:rsidR="00220CC9">
        <w:t>adds an element at the top of the stack;</w:t>
      </w:r>
    </w:p>
    <w:p w14:paraId="4CA966CC" w14:textId="1B90C846" w:rsidR="003E7A2E" w:rsidRDefault="003E7A2E" w:rsidP="003E7A2E">
      <w:pPr>
        <w:pStyle w:val="ListParagraph"/>
        <w:numPr>
          <w:ilvl w:val="0"/>
          <w:numId w:val="36"/>
        </w:numPr>
        <w:jc w:val="both"/>
      </w:pPr>
      <w:proofErr w:type="gramStart"/>
      <w:r>
        <w:t>pop(</w:t>
      </w:r>
      <w:proofErr w:type="gramEnd"/>
      <w:r>
        <w:t>)</w:t>
      </w:r>
      <w:r w:rsidR="00220CC9">
        <w:t xml:space="preserve"> </w:t>
      </w:r>
      <w:r w:rsidR="000F3563">
        <w:t>–</w:t>
      </w:r>
      <w:r w:rsidR="00220CC9">
        <w:t xml:space="preserve"> </w:t>
      </w:r>
      <w:r w:rsidR="000F3563">
        <w:t>deletes the uppermost element on the stack.</w:t>
      </w:r>
    </w:p>
    <w:p w14:paraId="430E6049" w14:textId="4E9B65DF" w:rsidR="00146362" w:rsidRDefault="00D218F0" w:rsidP="003873C8">
      <w:r>
        <w:lastRenderedPageBreak/>
        <w:t>The data</w:t>
      </w:r>
      <w:r w:rsidR="00365DDA">
        <w:t xml:space="preserve"> </w:t>
      </w:r>
      <w:r>
        <w:t>s</w:t>
      </w:r>
      <w:r w:rsidR="00365DDA">
        <w:t xml:space="preserve">tructure used is </w:t>
      </w:r>
      <w:r>
        <w:t xml:space="preserve">known as a </w:t>
      </w:r>
      <w:r w:rsidR="00365DDA" w:rsidRPr="00146362">
        <w:rPr>
          <w:i/>
          <w:iCs/>
        </w:rPr>
        <w:t>strut</w:t>
      </w:r>
      <w:r>
        <w:t xml:space="preserve">. A strut is </w:t>
      </w:r>
      <w:r w:rsidR="003B6F94">
        <w:t>used to store different data elements together</w:t>
      </w:r>
      <w:r w:rsidR="007D59B1">
        <w:t>, it is a user defined data type.</w:t>
      </w:r>
      <w:r w:rsidR="007A01AE">
        <w:t xml:space="preserve"> </w:t>
      </w:r>
      <w:r w:rsidR="007A01AE">
        <w:fldChar w:fldCharType="begin" w:fldLock="1"/>
      </w:r>
      <w:r w:rsidR="007A01AE">
        <w:instrText>ADDIN CSL_CITATION {"citationItems":[{"id":"ITEM-1","itemData":{"URL":"https://www.guru99.com/cpp-structures.html","accessed":{"date-parts":[["2022","1","7"]]},"id":"ITEM-1","issued":{"date-parts":[["0"]]},"title":"C++ Struct With Example","type":"webpage"},"uris":["http://www.mendeley.com/documents/?uuid=cb307335-976c-36c2-9910-fdd3d0d01768"]}],"mendeley":{"formattedCitation":"[3]","plainTextFormattedCitation":"[3]","previouslyFormattedCitation":"[3]"},"properties":{"noteIndex":0},"schema":"https://github.com/citation-style-language/schema/raw/master/csl-citation.json"}</w:instrText>
      </w:r>
      <w:r w:rsidR="007A01AE">
        <w:fldChar w:fldCharType="separate"/>
      </w:r>
      <w:r w:rsidR="007A01AE" w:rsidRPr="007A01AE">
        <w:rPr>
          <w:noProof/>
        </w:rPr>
        <w:t>[3]</w:t>
      </w:r>
      <w:r w:rsidR="007A01AE">
        <w:fldChar w:fldCharType="end"/>
      </w:r>
      <w:r w:rsidR="007D59B1">
        <w:t xml:space="preserve"> In the program created it is used to store the x and y coordinates as integers for the position the agent takes as well as the</w:t>
      </w:r>
      <w:r w:rsidR="00690890">
        <w:t xml:space="preserve"> character</w:t>
      </w:r>
      <w:r w:rsidR="007D59B1">
        <w:t xml:space="preserve"> </w:t>
      </w:r>
      <w:r w:rsidR="00690890">
        <w:t>value, if available, in the space, before the agent visits the space.</w:t>
      </w:r>
    </w:p>
    <w:p w14:paraId="3A9FF6AD" w14:textId="77777777" w:rsidR="007E5690" w:rsidRDefault="007E5690" w:rsidP="003873C8"/>
    <w:p w14:paraId="70695000" w14:textId="77777777" w:rsidR="00327D45" w:rsidRDefault="00327D45">
      <w:pPr>
        <w:rPr>
          <w:rStyle w:val="Heading1Char"/>
          <w:rFonts w:eastAsiaTheme="majorEastAsia" w:cstheme="minorHAnsi"/>
          <w:bCs/>
          <w:sz w:val="32"/>
          <w:szCs w:val="32"/>
        </w:rPr>
      </w:pPr>
      <w:r>
        <w:rPr>
          <w:rStyle w:val="Heading1Char"/>
          <w:rFonts w:cstheme="minorHAnsi"/>
          <w:bCs/>
          <w:sz w:val="32"/>
          <w:szCs w:val="32"/>
        </w:rPr>
        <w:br w:type="page"/>
      </w:r>
    </w:p>
    <w:p w14:paraId="4A471A5B" w14:textId="0A837698" w:rsidR="00E02051" w:rsidRDefault="00E51909" w:rsidP="00E51909">
      <w:pPr>
        <w:pStyle w:val="Heading2"/>
        <w:ind w:left="720"/>
        <w:rPr>
          <w:rStyle w:val="Heading1Char"/>
          <w:rFonts w:asciiTheme="minorHAnsi" w:hAnsiTheme="minorHAnsi" w:cstheme="minorHAnsi"/>
          <w:bCs/>
          <w:color w:val="auto"/>
          <w:sz w:val="32"/>
          <w:szCs w:val="32"/>
        </w:rPr>
      </w:pPr>
      <w:bookmarkStart w:id="3" w:name="_Toc92481119"/>
      <w:r w:rsidRPr="00E51909">
        <w:rPr>
          <w:rStyle w:val="Heading1Char"/>
          <w:rFonts w:asciiTheme="minorHAnsi" w:hAnsiTheme="minorHAnsi" w:cstheme="minorHAnsi"/>
          <w:bCs/>
          <w:color w:val="auto"/>
          <w:sz w:val="32"/>
          <w:szCs w:val="32"/>
        </w:rPr>
        <w:lastRenderedPageBreak/>
        <w:t xml:space="preserve">1.2 </w:t>
      </w:r>
      <w:r w:rsidR="00E175CC">
        <w:rPr>
          <w:rStyle w:val="Heading1Char"/>
          <w:rFonts w:asciiTheme="minorHAnsi" w:hAnsiTheme="minorHAnsi" w:cstheme="minorHAnsi"/>
          <w:bCs/>
          <w:color w:val="auto"/>
          <w:sz w:val="32"/>
          <w:szCs w:val="32"/>
        </w:rPr>
        <w:tab/>
      </w:r>
      <w:r w:rsidR="00306EF3" w:rsidRPr="00E51909">
        <w:rPr>
          <w:rStyle w:val="Heading1Char"/>
          <w:rFonts w:asciiTheme="minorHAnsi" w:hAnsiTheme="minorHAnsi" w:cstheme="minorHAnsi"/>
          <w:bCs/>
          <w:color w:val="auto"/>
          <w:sz w:val="32"/>
          <w:szCs w:val="32"/>
        </w:rPr>
        <w:t>User Guide</w:t>
      </w:r>
      <w:bookmarkEnd w:id="3"/>
      <w:r w:rsidR="00306EF3" w:rsidRPr="00E51909">
        <w:rPr>
          <w:rStyle w:val="Heading1Char"/>
          <w:rFonts w:asciiTheme="minorHAnsi" w:hAnsiTheme="minorHAnsi" w:cstheme="minorHAnsi"/>
          <w:bCs/>
          <w:color w:val="auto"/>
          <w:sz w:val="32"/>
          <w:szCs w:val="32"/>
        </w:rPr>
        <w:t xml:space="preserve"> </w:t>
      </w:r>
    </w:p>
    <w:p w14:paraId="237367C7" w14:textId="55FA1EB1" w:rsidR="00CE4249" w:rsidRDefault="00CE4249" w:rsidP="00CE4249"/>
    <w:p w14:paraId="4979E7E0" w14:textId="77777777" w:rsidR="00FB4898" w:rsidRDefault="00F24926" w:rsidP="00CE4249">
      <w:r>
        <w:t xml:space="preserve">When running the </w:t>
      </w:r>
      <w:r w:rsidR="00273E6E">
        <w:t>program,</w:t>
      </w:r>
      <w:r w:rsidR="00E85AAC">
        <w:t xml:space="preserve"> the user will have the ability to choose </w:t>
      </w:r>
      <w:r w:rsidR="00E806EF">
        <w:t>whether they want to</w:t>
      </w:r>
      <w:r w:rsidR="00FB4898">
        <w:t>:</w:t>
      </w:r>
    </w:p>
    <w:p w14:paraId="6B2EA9F5" w14:textId="12452873" w:rsidR="00FB4898" w:rsidRDefault="00FB4898" w:rsidP="00FB4898">
      <w:pPr>
        <w:pStyle w:val="ListParagraph"/>
        <w:numPr>
          <w:ilvl w:val="0"/>
          <w:numId w:val="37"/>
        </w:numPr>
      </w:pPr>
      <w:r>
        <w:t>U</w:t>
      </w:r>
      <w:r w:rsidR="00E806EF">
        <w:t xml:space="preserve">pload a </w:t>
      </w:r>
      <w:proofErr w:type="gramStart"/>
      <w:r w:rsidR="00E806EF">
        <w:t>file</w:t>
      </w:r>
      <w:r>
        <w:t>;</w:t>
      </w:r>
      <w:proofErr w:type="gramEnd"/>
    </w:p>
    <w:p w14:paraId="0AEA5AB7" w14:textId="7FF7E160" w:rsidR="00FB4898" w:rsidRDefault="00FB4898" w:rsidP="00FB4898">
      <w:pPr>
        <w:pStyle w:val="ListParagraph"/>
        <w:numPr>
          <w:ilvl w:val="0"/>
          <w:numId w:val="37"/>
        </w:numPr>
      </w:pPr>
      <w:r>
        <w:t>P</w:t>
      </w:r>
      <w:r w:rsidR="00E806EF">
        <w:t>rint the</w:t>
      </w:r>
      <w:r>
        <w:t xml:space="preserve"> uploaded</w:t>
      </w:r>
      <w:r w:rsidR="00E806EF">
        <w:t xml:space="preserve"> </w:t>
      </w:r>
      <w:proofErr w:type="gramStart"/>
      <w:r w:rsidR="00E806EF">
        <w:t>map</w:t>
      </w:r>
      <w:r>
        <w:t>;</w:t>
      </w:r>
      <w:proofErr w:type="gramEnd"/>
    </w:p>
    <w:p w14:paraId="71A557DC" w14:textId="77777777" w:rsidR="00FB4898" w:rsidRDefault="00FB4898" w:rsidP="00FB4898">
      <w:pPr>
        <w:pStyle w:val="ListParagraph"/>
        <w:numPr>
          <w:ilvl w:val="0"/>
          <w:numId w:val="37"/>
        </w:numPr>
      </w:pPr>
      <w:r>
        <w:t xml:space="preserve">Manually </w:t>
      </w:r>
      <w:r w:rsidR="00E806EF">
        <w:t>walk thro</w:t>
      </w:r>
      <w:r w:rsidR="005D48D4">
        <w:t xml:space="preserve">ugh the map </w:t>
      </w:r>
      <w:proofErr w:type="gramStart"/>
      <w:r w:rsidR="005D48D4">
        <w:t>themselves</w:t>
      </w:r>
      <w:r>
        <w:t>;</w:t>
      </w:r>
      <w:proofErr w:type="gramEnd"/>
      <w:r w:rsidR="005D48D4">
        <w:t xml:space="preserve"> </w:t>
      </w:r>
    </w:p>
    <w:p w14:paraId="777852CD" w14:textId="02D4C20C" w:rsidR="00F24926" w:rsidRPr="00CE4249" w:rsidRDefault="00FB4898" w:rsidP="00FB4898">
      <w:pPr>
        <w:pStyle w:val="ListParagraph"/>
        <w:numPr>
          <w:ilvl w:val="0"/>
          <w:numId w:val="37"/>
        </w:numPr>
      </w:pPr>
      <w:r>
        <w:t>A</w:t>
      </w:r>
      <w:r w:rsidR="005D48D4">
        <w:t>llow the DFS algorithm to walk through the map for them.</w:t>
      </w:r>
    </w:p>
    <w:p w14:paraId="34A90BE1" w14:textId="49AE9F6D" w:rsidR="00E51909" w:rsidRDefault="00CE4249" w:rsidP="00CE4249">
      <w:pPr>
        <w:jc w:val="center"/>
      </w:pPr>
      <w:r w:rsidRPr="00CE4249">
        <w:drawing>
          <wp:inline distT="0" distB="0" distL="0" distR="0" wp14:anchorId="7E0EE5AD" wp14:editId="1C8E1E0D">
            <wp:extent cx="3334215" cy="2038635"/>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0"/>
                    <a:stretch>
                      <a:fillRect/>
                    </a:stretch>
                  </pic:blipFill>
                  <pic:spPr>
                    <a:xfrm>
                      <a:off x="0" y="0"/>
                      <a:ext cx="3334215" cy="2038635"/>
                    </a:xfrm>
                    <a:prstGeom prst="rect">
                      <a:avLst/>
                    </a:prstGeom>
                  </pic:spPr>
                </pic:pic>
              </a:graphicData>
            </a:graphic>
          </wp:inline>
        </w:drawing>
      </w:r>
    </w:p>
    <w:p w14:paraId="4B270817" w14:textId="14FB8736" w:rsidR="00273E6E" w:rsidRDefault="00273E6E" w:rsidP="00273E6E">
      <w:pPr>
        <w:pStyle w:val="Caption"/>
        <w:jc w:val="center"/>
      </w:pPr>
      <w:r>
        <w:t xml:space="preserve">Figure </w:t>
      </w:r>
      <w:fldSimple w:instr=" SEQ Figure \* ARABIC ">
        <w:r w:rsidR="000144C7">
          <w:rPr>
            <w:noProof/>
          </w:rPr>
          <w:t>1</w:t>
        </w:r>
      </w:fldSimple>
      <w:r>
        <w:t xml:space="preserve"> - Image of Menu Options</w:t>
      </w:r>
    </w:p>
    <w:p w14:paraId="1AA8BA27" w14:textId="339F09BB" w:rsidR="00F24926" w:rsidRPr="00FB4898" w:rsidRDefault="00FB4898" w:rsidP="00FB4898">
      <w:pPr>
        <w:ind w:left="720"/>
        <w:rPr>
          <w:b/>
          <w:bCs/>
        </w:rPr>
      </w:pPr>
      <w:r w:rsidRPr="00FB4898">
        <w:rPr>
          <w:b/>
          <w:bCs/>
        </w:rPr>
        <w:t>Option 1</w:t>
      </w:r>
      <w:r w:rsidR="005057C3">
        <w:rPr>
          <w:b/>
          <w:bCs/>
        </w:rPr>
        <w:t xml:space="preserve"> – loading a file</w:t>
      </w:r>
    </w:p>
    <w:p w14:paraId="33036D6A" w14:textId="4F078D02" w:rsidR="00BA2FC9" w:rsidRDefault="00CB7370" w:rsidP="00CB7370">
      <w:pPr>
        <w:jc w:val="center"/>
      </w:pPr>
      <w:r w:rsidRPr="00CB7370">
        <w:drawing>
          <wp:inline distT="0" distB="0" distL="0" distR="0" wp14:anchorId="55436E88" wp14:editId="143BFC80">
            <wp:extent cx="5006009" cy="1988688"/>
            <wp:effectExtent l="0" t="0" r="4445"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1"/>
                    <a:stretch>
                      <a:fillRect/>
                    </a:stretch>
                  </pic:blipFill>
                  <pic:spPr>
                    <a:xfrm>
                      <a:off x="0" y="0"/>
                      <a:ext cx="5032371" cy="1999161"/>
                    </a:xfrm>
                    <a:prstGeom prst="rect">
                      <a:avLst/>
                    </a:prstGeom>
                  </pic:spPr>
                </pic:pic>
              </a:graphicData>
            </a:graphic>
          </wp:inline>
        </w:drawing>
      </w:r>
    </w:p>
    <w:p w14:paraId="6FB964BC" w14:textId="3F3C30A2" w:rsidR="009F088E" w:rsidRDefault="009F088E" w:rsidP="009F088E">
      <w:pPr>
        <w:pStyle w:val="Caption"/>
        <w:jc w:val="center"/>
      </w:pPr>
      <w:r>
        <w:t xml:space="preserve">Figure </w:t>
      </w:r>
      <w:fldSimple w:instr=" SEQ Figure \* ARABIC ">
        <w:r w:rsidR="000144C7">
          <w:rPr>
            <w:noProof/>
          </w:rPr>
          <w:t>2</w:t>
        </w:r>
      </w:fldSimple>
      <w:r>
        <w:t xml:space="preserve"> - Image showing request for filename to be uploaded</w:t>
      </w:r>
    </w:p>
    <w:p w14:paraId="0217F8E6" w14:textId="01C40D98" w:rsidR="002346BA" w:rsidRDefault="002346BA" w:rsidP="00EF040E">
      <w:pPr>
        <w:pStyle w:val="ListParagraph"/>
        <w:numPr>
          <w:ilvl w:val="1"/>
          <w:numId w:val="38"/>
        </w:numPr>
      </w:pPr>
      <w:r>
        <w:t>User must enter 1 to upload a file</w:t>
      </w:r>
    </w:p>
    <w:p w14:paraId="005BB887" w14:textId="4FD69DF3" w:rsidR="002346BA" w:rsidRDefault="002346BA" w:rsidP="00EF040E">
      <w:pPr>
        <w:pStyle w:val="ListParagraph"/>
        <w:numPr>
          <w:ilvl w:val="1"/>
          <w:numId w:val="38"/>
        </w:numPr>
      </w:pPr>
      <w:r>
        <w:t xml:space="preserve">User will </w:t>
      </w:r>
      <w:r w:rsidR="0080651B">
        <w:t xml:space="preserve">then be asked to input the file name with the file </w:t>
      </w:r>
      <w:r w:rsidR="00EF040E">
        <w:t>extension</w:t>
      </w:r>
      <w:r w:rsidR="0080651B">
        <w:t xml:space="preserve"> type as this is the full name of the file to be </w:t>
      </w:r>
      <w:proofErr w:type="gramStart"/>
      <w:r w:rsidR="0080651B">
        <w:t>uploaded;</w:t>
      </w:r>
      <w:proofErr w:type="gramEnd"/>
    </w:p>
    <w:p w14:paraId="777662EB" w14:textId="35FD62DA" w:rsidR="00EF040E" w:rsidRDefault="00EF040E" w:rsidP="00EF040E">
      <w:pPr>
        <w:pStyle w:val="ListParagraph"/>
        <w:numPr>
          <w:ilvl w:val="1"/>
          <w:numId w:val="38"/>
        </w:numPr>
      </w:pPr>
      <w:r>
        <w:t>In this example we are using “floor0.txt</w:t>
      </w:r>
      <w:proofErr w:type="gramStart"/>
      <w:r>
        <w:t>”;</w:t>
      </w:r>
      <w:proofErr w:type="gramEnd"/>
    </w:p>
    <w:p w14:paraId="54C61D63" w14:textId="02739F24" w:rsidR="00EF040E" w:rsidRPr="002346BA" w:rsidRDefault="00EF040E" w:rsidP="00EF040E">
      <w:pPr>
        <w:pStyle w:val="ListParagraph"/>
        <w:numPr>
          <w:ilvl w:val="1"/>
          <w:numId w:val="38"/>
        </w:numPr>
      </w:pPr>
      <w:r>
        <w:t>Once file has been uploaded a</w:t>
      </w:r>
      <w:r w:rsidR="00F82092">
        <w:t>n image of the file and a message stating “</w:t>
      </w:r>
      <w:r w:rsidR="00491F22">
        <w:t>f</w:t>
      </w:r>
      <w:r w:rsidR="00F82092">
        <w:t xml:space="preserve">ile </w:t>
      </w:r>
      <w:r w:rsidR="00491F22">
        <w:t>l</w:t>
      </w:r>
      <w:r w:rsidR="00F82092">
        <w:t>oaded” will appear</w:t>
      </w:r>
      <w:r w:rsidR="00491F22">
        <w:t xml:space="preserve"> as in Figure 3 below:</w:t>
      </w:r>
    </w:p>
    <w:p w14:paraId="14F2D2C4" w14:textId="28ACC9B9" w:rsidR="00CB7370" w:rsidRDefault="00AF6C0E" w:rsidP="00CB7370">
      <w:pPr>
        <w:jc w:val="center"/>
      </w:pPr>
      <w:r w:rsidRPr="00AF6C0E">
        <w:lastRenderedPageBreak/>
        <w:drawing>
          <wp:inline distT="0" distB="0" distL="0" distR="0" wp14:anchorId="6CA373FF" wp14:editId="55A5F585">
            <wp:extent cx="5725324" cy="7392432"/>
            <wp:effectExtent l="0" t="0" r="889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2"/>
                    <a:stretch>
                      <a:fillRect/>
                    </a:stretch>
                  </pic:blipFill>
                  <pic:spPr>
                    <a:xfrm>
                      <a:off x="0" y="0"/>
                      <a:ext cx="5725324" cy="7392432"/>
                    </a:xfrm>
                    <a:prstGeom prst="rect">
                      <a:avLst/>
                    </a:prstGeom>
                  </pic:spPr>
                </pic:pic>
              </a:graphicData>
            </a:graphic>
          </wp:inline>
        </w:drawing>
      </w:r>
    </w:p>
    <w:p w14:paraId="07C3928A" w14:textId="24FFB14A" w:rsidR="00491F22" w:rsidRDefault="00491F22" w:rsidP="00491F22">
      <w:pPr>
        <w:pStyle w:val="Caption"/>
        <w:jc w:val="center"/>
      </w:pPr>
      <w:r>
        <w:t xml:space="preserve">Figure </w:t>
      </w:r>
      <w:fldSimple w:instr=" SEQ Figure \* ARABIC ">
        <w:r w:rsidR="000144C7">
          <w:rPr>
            <w:noProof/>
          </w:rPr>
          <w:t>3</w:t>
        </w:r>
      </w:fldSimple>
      <w:r>
        <w:t xml:space="preserve"> - Image Showing File Loaded</w:t>
      </w:r>
    </w:p>
    <w:p w14:paraId="4A02D668" w14:textId="7AEC0023" w:rsidR="00265B60" w:rsidRPr="002346BA" w:rsidRDefault="007B49C7" w:rsidP="00265B60">
      <w:pPr>
        <w:pStyle w:val="ListParagraph"/>
        <w:numPr>
          <w:ilvl w:val="1"/>
          <w:numId w:val="38"/>
        </w:numPr>
      </w:pPr>
      <w:r>
        <w:t>User will be returned to the menu options.</w:t>
      </w:r>
    </w:p>
    <w:p w14:paraId="22142A31" w14:textId="0A69AFFC" w:rsidR="00265B60" w:rsidRDefault="00265B60" w:rsidP="00265B60"/>
    <w:p w14:paraId="1391126B" w14:textId="6D323EF9" w:rsidR="003872CE" w:rsidRPr="0052272E" w:rsidRDefault="003872CE" w:rsidP="0052272E">
      <w:pPr>
        <w:ind w:left="720"/>
        <w:rPr>
          <w:b/>
          <w:bCs/>
        </w:rPr>
      </w:pPr>
      <w:r w:rsidRPr="00FB4898">
        <w:rPr>
          <w:b/>
          <w:bCs/>
        </w:rPr>
        <w:t xml:space="preserve">Option </w:t>
      </w:r>
      <w:r w:rsidR="00916D7C">
        <w:rPr>
          <w:b/>
          <w:bCs/>
        </w:rPr>
        <w:t>2</w:t>
      </w:r>
      <w:r>
        <w:rPr>
          <w:b/>
          <w:bCs/>
        </w:rPr>
        <w:t xml:space="preserve"> – </w:t>
      </w:r>
      <w:r w:rsidR="00916D7C">
        <w:rPr>
          <w:b/>
          <w:bCs/>
        </w:rPr>
        <w:t>print map</w:t>
      </w:r>
    </w:p>
    <w:p w14:paraId="1E5995AB" w14:textId="77777777" w:rsidR="00DE437F" w:rsidRDefault="00DE437F" w:rsidP="00DE437F">
      <w:pPr>
        <w:pStyle w:val="Caption"/>
        <w:jc w:val="center"/>
      </w:pPr>
      <w:r w:rsidRPr="00DE437F">
        <w:lastRenderedPageBreak/>
        <w:drawing>
          <wp:inline distT="0" distB="0" distL="0" distR="0" wp14:anchorId="6DE4886F" wp14:editId="7352FCBD">
            <wp:extent cx="3715268" cy="6525536"/>
            <wp:effectExtent l="0" t="0" r="0" b="889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13"/>
                    <a:stretch>
                      <a:fillRect/>
                    </a:stretch>
                  </pic:blipFill>
                  <pic:spPr>
                    <a:xfrm>
                      <a:off x="0" y="0"/>
                      <a:ext cx="3715268" cy="6525536"/>
                    </a:xfrm>
                    <a:prstGeom prst="rect">
                      <a:avLst/>
                    </a:prstGeom>
                  </pic:spPr>
                </pic:pic>
              </a:graphicData>
            </a:graphic>
          </wp:inline>
        </w:drawing>
      </w:r>
    </w:p>
    <w:p w14:paraId="6771ABD1" w14:textId="71F3716F" w:rsidR="00AF6C0E" w:rsidRDefault="00DE437F" w:rsidP="00DE437F">
      <w:pPr>
        <w:pStyle w:val="Caption"/>
        <w:jc w:val="center"/>
      </w:pPr>
      <w:r>
        <w:t xml:space="preserve">Figure </w:t>
      </w:r>
      <w:fldSimple w:instr=" SEQ Figure \* ARABIC ">
        <w:r w:rsidR="000144C7">
          <w:rPr>
            <w:noProof/>
          </w:rPr>
          <w:t>4</w:t>
        </w:r>
      </w:fldSimple>
      <w:r>
        <w:t xml:space="preserve"> - Image Showing the map printed</w:t>
      </w:r>
    </w:p>
    <w:p w14:paraId="714DBDAA" w14:textId="5E51F9E2" w:rsidR="008B6CA3" w:rsidRDefault="008B6CA3" w:rsidP="008B6CA3">
      <w:pPr>
        <w:pStyle w:val="ListParagraph"/>
        <w:numPr>
          <w:ilvl w:val="1"/>
          <w:numId w:val="38"/>
        </w:numPr>
      </w:pPr>
      <w:r>
        <w:t xml:space="preserve">User must enter </w:t>
      </w:r>
      <w:r>
        <w:t>2</w:t>
      </w:r>
      <w:r>
        <w:t xml:space="preserve"> to </w:t>
      </w:r>
      <w:r>
        <w:t xml:space="preserve">produce a copy of the </w:t>
      </w:r>
      <w:proofErr w:type="gramStart"/>
      <w:r>
        <w:t>map;</w:t>
      </w:r>
      <w:proofErr w:type="gramEnd"/>
    </w:p>
    <w:p w14:paraId="43DF0866" w14:textId="5D44B6AB" w:rsidR="008B6CA3" w:rsidRDefault="008B6CA3" w:rsidP="008B6CA3">
      <w:pPr>
        <w:pStyle w:val="ListParagraph"/>
        <w:numPr>
          <w:ilvl w:val="1"/>
          <w:numId w:val="38"/>
        </w:numPr>
      </w:pPr>
      <w:r>
        <w:t>User will see an image of the map as requested and will be returned to the options menu.</w:t>
      </w:r>
    </w:p>
    <w:p w14:paraId="0D0166FF" w14:textId="77777777" w:rsidR="0052272E" w:rsidRDefault="0052272E" w:rsidP="00CB7370">
      <w:pPr>
        <w:jc w:val="center"/>
      </w:pPr>
    </w:p>
    <w:p w14:paraId="6AD8F13F" w14:textId="302095B7" w:rsidR="0052272E" w:rsidRDefault="0052272E" w:rsidP="00CB7370">
      <w:pPr>
        <w:jc w:val="center"/>
      </w:pPr>
    </w:p>
    <w:p w14:paraId="6D1C4DEB" w14:textId="77777777" w:rsidR="008B6CA3" w:rsidRDefault="008B6CA3" w:rsidP="00CB7370">
      <w:pPr>
        <w:jc w:val="center"/>
      </w:pPr>
    </w:p>
    <w:p w14:paraId="2187E967" w14:textId="5A6BF4BA" w:rsidR="0052272E" w:rsidRPr="008B6CA3" w:rsidRDefault="0052272E" w:rsidP="008B6CA3">
      <w:pPr>
        <w:ind w:left="720"/>
        <w:rPr>
          <w:b/>
          <w:bCs/>
        </w:rPr>
      </w:pPr>
      <w:r w:rsidRPr="00FB4898">
        <w:rPr>
          <w:b/>
          <w:bCs/>
        </w:rPr>
        <w:t xml:space="preserve">Option </w:t>
      </w:r>
      <w:r w:rsidR="008B6CA3">
        <w:rPr>
          <w:b/>
          <w:bCs/>
        </w:rPr>
        <w:t>3</w:t>
      </w:r>
      <w:r>
        <w:rPr>
          <w:b/>
          <w:bCs/>
        </w:rPr>
        <w:t xml:space="preserve"> – </w:t>
      </w:r>
      <w:r>
        <w:rPr>
          <w:b/>
          <w:bCs/>
        </w:rPr>
        <w:t>random walk</w:t>
      </w:r>
    </w:p>
    <w:p w14:paraId="7906F5E6" w14:textId="2DE8C238" w:rsidR="00FC4D1F" w:rsidRDefault="009E7089" w:rsidP="00CB7370">
      <w:pPr>
        <w:jc w:val="center"/>
      </w:pPr>
      <w:r w:rsidRPr="009E7089">
        <w:lastRenderedPageBreak/>
        <w:drawing>
          <wp:inline distT="0" distB="0" distL="0" distR="0" wp14:anchorId="00B86CEE" wp14:editId="3E3784CF">
            <wp:extent cx="3362794" cy="1790950"/>
            <wp:effectExtent l="0" t="0" r="9525"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4"/>
                    <a:stretch>
                      <a:fillRect/>
                    </a:stretch>
                  </pic:blipFill>
                  <pic:spPr>
                    <a:xfrm>
                      <a:off x="0" y="0"/>
                      <a:ext cx="3362794" cy="1790950"/>
                    </a:xfrm>
                    <a:prstGeom prst="rect">
                      <a:avLst/>
                    </a:prstGeom>
                  </pic:spPr>
                </pic:pic>
              </a:graphicData>
            </a:graphic>
          </wp:inline>
        </w:drawing>
      </w:r>
    </w:p>
    <w:p w14:paraId="556FB961" w14:textId="4006919E" w:rsidR="008B6CA3" w:rsidRDefault="008B6CA3" w:rsidP="008B6CA3">
      <w:pPr>
        <w:pStyle w:val="Caption"/>
        <w:jc w:val="center"/>
      </w:pPr>
      <w:r>
        <w:t xml:space="preserve">Figure </w:t>
      </w:r>
      <w:fldSimple w:instr=" SEQ Figure \* ARABIC ">
        <w:r w:rsidR="000144C7">
          <w:rPr>
            <w:noProof/>
          </w:rPr>
          <w:t>5</w:t>
        </w:r>
      </w:fldSimple>
      <w:r>
        <w:t xml:space="preserve"> - Image Showing User Selection of 3 for Random Walk</w:t>
      </w:r>
    </w:p>
    <w:p w14:paraId="1F5E5052" w14:textId="7C5CEA27" w:rsidR="008B6CA3" w:rsidRDefault="008B6CA3" w:rsidP="008B6CA3">
      <w:pPr>
        <w:pStyle w:val="ListParagraph"/>
        <w:numPr>
          <w:ilvl w:val="1"/>
          <w:numId w:val="38"/>
        </w:numPr>
      </w:pPr>
      <w:r>
        <w:t xml:space="preserve">User must enter </w:t>
      </w:r>
      <w:r w:rsidR="00CA1093">
        <w:t>3</w:t>
      </w:r>
      <w:r>
        <w:t xml:space="preserve"> </w:t>
      </w:r>
      <w:r w:rsidR="002C7FAF">
        <w:t xml:space="preserve">to </w:t>
      </w:r>
      <w:r w:rsidR="00CA1093">
        <w:t xml:space="preserve">allow a random user </w:t>
      </w:r>
      <w:proofErr w:type="gramStart"/>
      <w:r w:rsidR="00CA1093">
        <w:t>walk</w:t>
      </w:r>
      <w:proofErr w:type="gramEnd"/>
      <w:r w:rsidR="00CA1093">
        <w:t xml:space="preserve"> of the map</w:t>
      </w:r>
      <w:r>
        <w:t>;</w:t>
      </w:r>
    </w:p>
    <w:p w14:paraId="456C127A" w14:textId="16697FC2" w:rsidR="008B6CA3" w:rsidRDefault="00CA1093" w:rsidP="006F3C9D">
      <w:pPr>
        <w:pStyle w:val="ListParagraph"/>
        <w:numPr>
          <w:ilvl w:val="1"/>
          <w:numId w:val="38"/>
        </w:numPr>
      </w:pPr>
      <w:r>
        <w:t xml:space="preserve">Map will appear </w:t>
      </w:r>
      <w:r w:rsidR="006F3C9D">
        <w:t>as in Figure 6 below:</w:t>
      </w:r>
    </w:p>
    <w:p w14:paraId="5CFFF0E0" w14:textId="485B5A73" w:rsidR="005F383F" w:rsidRDefault="00CB62E7" w:rsidP="006F3C9D">
      <w:pPr>
        <w:jc w:val="center"/>
      </w:pPr>
      <w:r w:rsidRPr="00CB62E7">
        <w:drawing>
          <wp:inline distT="0" distB="0" distL="0" distR="0" wp14:anchorId="27B61708" wp14:editId="0F9E5624">
            <wp:extent cx="4467849" cy="3858163"/>
            <wp:effectExtent l="0" t="0" r="9525" b="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15"/>
                    <a:stretch>
                      <a:fillRect/>
                    </a:stretch>
                  </pic:blipFill>
                  <pic:spPr>
                    <a:xfrm>
                      <a:off x="0" y="0"/>
                      <a:ext cx="4467849" cy="3858163"/>
                    </a:xfrm>
                    <a:prstGeom prst="rect">
                      <a:avLst/>
                    </a:prstGeom>
                  </pic:spPr>
                </pic:pic>
              </a:graphicData>
            </a:graphic>
          </wp:inline>
        </w:drawing>
      </w:r>
    </w:p>
    <w:p w14:paraId="6B4D3220" w14:textId="52829A2C" w:rsidR="006F3C9D" w:rsidRDefault="006F3C9D" w:rsidP="006F3C9D">
      <w:pPr>
        <w:pStyle w:val="Caption"/>
        <w:jc w:val="center"/>
      </w:pPr>
      <w:r>
        <w:t xml:space="preserve">Figure </w:t>
      </w:r>
      <w:fldSimple w:instr=" SEQ Figure \* ARABIC ">
        <w:r w:rsidR="000144C7">
          <w:rPr>
            <w:noProof/>
          </w:rPr>
          <w:t>6</w:t>
        </w:r>
      </w:fldSimple>
      <w:r>
        <w:t xml:space="preserve"> - Map Awaiting Instructions</w:t>
      </w:r>
    </w:p>
    <w:p w14:paraId="568A64A8" w14:textId="77777777" w:rsidR="006F3C9D" w:rsidRDefault="006F3C9D" w:rsidP="006F3C9D">
      <w:pPr>
        <w:pStyle w:val="ListParagraph"/>
        <w:numPr>
          <w:ilvl w:val="1"/>
          <w:numId w:val="38"/>
        </w:numPr>
      </w:pPr>
      <w:r>
        <w:t xml:space="preserve">User </w:t>
      </w:r>
      <w:r>
        <w:t>can use either of the following keys to navigate the map:</w:t>
      </w:r>
    </w:p>
    <w:p w14:paraId="264214A1" w14:textId="18BCB1B8" w:rsidR="004A3A19" w:rsidRDefault="004A3A19" w:rsidP="006F3C9D">
      <w:pPr>
        <w:pStyle w:val="ListParagraph"/>
        <w:numPr>
          <w:ilvl w:val="2"/>
          <w:numId w:val="38"/>
        </w:numPr>
      </w:pPr>
      <w:r>
        <w:t xml:space="preserve">d – allows user to go across to the right </w:t>
      </w:r>
      <w:proofErr w:type="gramStart"/>
      <w:r>
        <w:t>one;</w:t>
      </w:r>
      <w:proofErr w:type="gramEnd"/>
    </w:p>
    <w:p w14:paraId="0E7A1944" w14:textId="47D9E2BF" w:rsidR="004A3A19" w:rsidRDefault="004A3A19" w:rsidP="004A3A19">
      <w:pPr>
        <w:pStyle w:val="ListParagraph"/>
        <w:numPr>
          <w:ilvl w:val="2"/>
          <w:numId w:val="38"/>
        </w:numPr>
      </w:pPr>
      <w:r>
        <w:t>a</w:t>
      </w:r>
      <w:r>
        <w:t xml:space="preserve"> – allows user to go across to the </w:t>
      </w:r>
      <w:r>
        <w:t>left</w:t>
      </w:r>
      <w:r>
        <w:t xml:space="preserve"> </w:t>
      </w:r>
      <w:proofErr w:type="gramStart"/>
      <w:r>
        <w:t>one;</w:t>
      </w:r>
      <w:proofErr w:type="gramEnd"/>
    </w:p>
    <w:p w14:paraId="1D5B2E8C" w14:textId="28E98D39" w:rsidR="004A3A19" w:rsidRDefault="004A3A19" w:rsidP="004A3A19">
      <w:pPr>
        <w:pStyle w:val="ListParagraph"/>
        <w:numPr>
          <w:ilvl w:val="2"/>
          <w:numId w:val="38"/>
        </w:numPr>
      </w:pPr>
      <w:r>
        <w:t>w</w:t>
      </w:r>
      <w:r>
        <w:t xml:space="preserve"> – allows user to go </w:t>
      </w:r>
      <w:r w:rsidR="005240F9">
        <w:t>up</w:t>
      </w:r>
      <w:r>
        <w:t xml:space="preserve"> one</w:t>
      </w:r>
      <w:r w:rsidR="009A359B">
        <w:t xml:space="preserve"> on </w:t>
      </w:r>
      <w:proofErr w:type="gramStart"/>
      <w:r w:rsidR="009A359B">
        <w:t>screen</w:t>
      </w:r>
      <w:r>
        <w:t>;</w:t>
      </w:r>
      <w:proofErr w:type="gramEnd"/>
    </w:p>
    <w:p w14:paraId="0408D25C" w14:textId="51BAD175" w:rsidR="004A3A19" w:rsidRDefault="004A3A19" w:rsidP="004A3A19">
      <w:pPr>
        <w:pStyle w:val="ListParagraph"/>
        <w:numPr>
          <w:ilvl w:val="2"/>
          <w:numId w:val="38"/>
        </w:numPr>
      </w:pPr>
      <w:r>
        <w:t>s</w:t>
      </w:r>
      <w:r>
        <w:t xml:space="preserve"> – allows user to go </w:t>
      </w:r>
      <w:r w:rsidR="005240F9">
        <w:t>down</w:t>
      </w:r>
      <w:r>
        <w:t xml:space="preserve"> one</w:t>
      </w:r>
      <w:r w:rsidR="009A359B">
        <w:t xml:space="preserve"> screen</w:t>
      </w:r>
      <w:r>
        <w:t>.</w:t>
      </w:r>
    </w:p>
    <w:p w14:paraId="07025FFB" w14:textId="3E342EC3" w:rsidR="00CD5659" w:rsidRDefault="00CD5659" w:rsidP="004A3A19">
      <w:pPr>
        <w:pStyle w:val="ListParagraph"/>
        <w:numPr>
          <w:ilvl w:val="2"/>
          <w:numId w:val="38"/>
        </w:numPr>
      </w:pPr>
      <w:r>
        <w:t>z – allows the user to exit from the random walk screen at any point</w:t>
      </w:r>
      <w:r w:rsidR="00FB1DCD">
        <w:t xml:space="preserve"> and return to the Option menu</w:t>
      </w:r>
      <w:r>
        <w:t>.</w:t>
      </w:r>
    </w:p>
    <w:p w14:paraId="4A0EB75A" w14:textId="5528EDF0" w:rsidR="006F3C9D" w:rsidRDefault="006F3C9D" w:rsidP="004A3A19">
      <w:pPr>
        <w:pStyle w:val="ListParagraph"/>
        <w:ind w:left="2160"/>
      </w:pPr>
      <w:r>
        <w:t>.</w:t>
      </w:r>
    </w:p>
    <w:p w14:paraId="703327B1" w14:textId="77777777" w:rsidR="006F3C9D" w:rsidRPr="006F3C9D" w:rsidRDefault="006F3C9D" w:rsidP="006F3C9D"/>
    <w:p w14:paraId="277FD7E5" w14:textId="77777777" w:rsidR="002A2882" w:rsidRDefault="002A2882" w:rsidP="00CB7370">
      <w:pPr>
        <w:jc w:val="center"/>
      </w:pPr>
    </w:p>
    <w:p w14:paraId="68E60AEB" w14:textId="4BD3BD8D" w:rsidR="005F383F" w:rsidRDefault="00CA4E1F" w:rsidP="00FB1DCD">
      <w:pPr>
        <w:jc w:val="center"/>
      </w:pPr>
      <w:r w:rsidRPr="00CA4E1F">
        <w:drawing>
          <wp:inline distT="0" distB="0" distL="0" distR="0" wp14:anchorId="151BAF87" wp14:editId="622997B2">
            <wp:extent cx="4401164" cy="4058216"/>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16"/>
                    <a:stretch>
                      <a:fillRect/>
                    </a:stretch>
                  </pic:blipFill>
                  <pic:spPr>
                    <a:xfrm>
                      <a:off x="0" y="0"/>
                      <a:ext cx="4401164" cy="4058216"/>
                    </a:xfrm>
                    <a:prstGeom prst="rect">
                      <a:avLst/>
                    </a:prstGeom>
                  </pic:spPr>
                </pic:pic>
              </a:graphicData>
            </a:graphic>
          </wp:inline>
        </w:drawing>
      </w:r>
    </w:p>
    <w:p w14:paraId="67BC500D" w14:textId="2E6829F8" w:rsidR="00C9687A" w:rsidRDefault="00FB1DCD" w:rsidP="00FB1DCD">
      <w:pPr>
        <w:pStyle w:val="Caption"/>
        <w:jc w:val="center"/>
      </w:pPr>
      <w:r>
        <w:t xml:space="preserve">Figure </w:t>
      </w:r>
      <w:fldSimple w:instr=" SEQ Figure \* ARABIC ">
        <w:r w:rsidR="000144C7">
          <w:rPr>
            <w:noProof/>
          </w:rPr>
          <w:t>7</w:t>
        </w:r>
      </w:fldSimple>
      <w:r>
        <w:t xml:space="preserve"> - Image of the AI Agent "Q", visiting the route - "v"</w:t>
      </w:r>
    </w:p>
    <w:p w14:paraId="1F0315F2" w14:textId="74DF1B25" w:rsidR="00A76D6E" w:rsidRPr="008B6CA3" w:rsidRDefault="00A76D6E" w:rsidP="00A76D6E">
      <w:pPr>
        <w:ind w:left="720"/>
        <w:rPr>
          <w:b/>
          <w:bCs/>
        </w:rPr>
      </w:pPr>
      <w:r w:rsidRPr="00FB4898">
        <w:rPr>
          <w:b/>
          <w:bCs/>
        </w:rPr>
        <w:t xml:space="preserve">Option </w:t>
      </w:r>
      <w:r>
        <w:rPr>
          <w:b/>
          <w:bCs/>
        </w:rPr>
        <w:t>4</w:t>
      </w:r>
      <w:r>
        <w:rPr>
          <w:b/>
          <w:bCs/>
        </w:rPr>
        <w:t xml:space="preserve"> – </w:t>
      </w:r>
      <w:r>
        <w:rPr>
          <w:b/>
          <w:bCs/>
        </w:rPr>
        <w:t xml:space="preserve">find signs – allow the AI to </w:t>
      </w:r>
      <w:r w:rsidR="007B4C35">
        <w:rPr>
          <w:b/>
          <w:bCs/>
        </w:rPr>
        <w:t>walk the paths</w:t>
      </w:r>
    </w:p>
    <w:p w14:paraId="23FDA884" w14:textId="7A415D65" w:rsidR="002C7FAF" w:rsidRDefault="002C7FAF" w:rsidP="002C7FAF">
      <w:pPr>
        <w:pStyle w:val="ListParagraph"/>
        <w:numPr>
          <w:ilvl w:val="1"/>
          <w:numId w:val="38"/>
        </w:numPr>
      </w:pPr>
      <w:r>
        <w:t xml:space="preserve">User must enter </w:t>
      </w:r>
      <w:r>
        <w:t>4 to</w:t>
      </w:r>
      <w:r>
        <w:t xml:space="preserve"> allow </w:t>
      </w:r>
      <w:r>
        <w:t>the AI to walk the path</w:t>
      </w:r>
      <w:r>
        <w:t xml:space="preserve"> o</w:t>
      </w:r>
      <w:r w:rsidR="00AF2A6F">
        <w:t>n</w:t>
      </w:r>
      <w:r>
        <w:t xml:space="preserve"> the </w:t>
      </w:r>
      <w:proofErr w:type="gramStart"/>
      <w:r>
        <w:t>map;</w:t>
      </w:r>
      <w:proofErr w:type="gramEnd"/>
    </w:p>
    <w:p w14:paraId="57FEC851" w14:textId="40C2BBDD" w:rsidR="00FB1DCD" w:rsidRPr="00FB1DCD" w:rsidRDefault="00AF2A6F" w:rsidP="00FB1DCD">
      <w:pPr>
        <w:pStyle w:val="ListParagraph"/>
        <w:numPr>
          <w:ilvl w:val="1"/>
          <w:numId w:val="38"/>
        </w:numPr>
      </w:pPr>
      <w:r>
        <w:t>User will be asked to enter the department or sign that they are looking for on the ma</w:t>
      </w:r>
      <w:r w:rsidR="004C221C">
        <w:t>p</w:t>
      </w:r>
      <w:r w:rsidR="002C7FAF">
        <w:t>:</w:t>
      </w:r>
    </w:p>
    <w:p w14:paraId="27F5F449" w14:textId="14F22FA7" w:rsidR="009F6DBA" w:rsidRDefault="002A688C" w:rsidP="00CB7370">
      <w:pPr>
        <w:jc w:val="center"/>
      </w:pPr>
      <w:r w:rsidRPr="002A688C">
        <w:drawing>
          <wp:inline distT="0" distB="0" distL="0" distR="0" wp14:anchorId="2A1AE652" wp14:editId="2AFA58E4">
            <wp:extent cx="5904230" cy="1624965"/>
            <wp:effectExtent l="0" t="0" r="1270" b="0"/>
            <wp:docPr id="29" name="Picture 2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chart&#10;&#10;Description automatically generated"/>
                    <pic:cNvPicPr/>
                  </pic:nvPicPr>
                  <pic:blipFill>
                    <a:blip r:embed="rId17"/>
                    <a:stretch>
                      <a:fillRect/>
                    </a:stretch>
                  </pic:blipFill>
                  <pic:spPr>
                    <a:xfrm>
                      <a:off x="0" y="0"/>
                      <a:ext cx="5904230" cy="1624965"/>
                    </a:xfrm>
                    <a:prstGeom prst="rect">
                      <a:avLst/>
                    </a:prstGeom>
                  </pic:spPr>
                </pic:pic>
              </a:graphicData>
            </a:graphic>
          </wp:inline>
        </w:drawing>
      </w:r>
    </w:p>
    <w:p w14:paraId="4D5503A8" w14:textId="405DF684" w:rsidR="007B4C35" w:rsidRDefault="007B4C35" w:rsidP="007B4C35">
      <w:pPr>
        <w:pStyle w:val="Caption"/>
        <w:jc w:val="center"/>
      </w:pPr>
      <w:r>
        <w:t xml:space="preserve">Figure </w:t>
      </w:r>
      <w:fldSimple w:instr=" SEQ Figure \* ARABIC ">
        <w:r w:rsidR="000144C7">
          <w:rPr>
            <w:noProof/>
          </w:rPr>
          <w:t>8</w:t>
        </w:r>
      </w:fldSimple>
      <w:r>
        <w:t xml:space="preserve"> </w:t>
      </w:r>
      <w:r w:rsidR="00AF2A6F">
        <w:t>–</w:t>
      </w:r>
      <w:r>
        <w:t xml:space="preserve"> Image</w:t>
      </w:r>
      <w:r w:rsidR="00AF2A6F">
        <w:t xml:space="preserve"> of the </w:t>
      </w:r>
      <w:r w:rsidR="004C221C">
        <w:t>Initial Input request</w:t>
      </w:r>
    </w:p>
    <w:p w14:paraId="0DE28DB0" w14:textId="7B10DF26" w:rsidR="004C221C" w:rsidRDefault="004C221C" w:rsidP="004C221C">
      <w:pPr>
        <w:pStyle w:val="ListParagraph"/>
        <w:numPr>
          <w:ilvl w:val="1"/>
          <w:numId w:val="38"/>
        </w:numPr>
      </w:pPr>
      <w:r>
        <w:t xml:space="preserve">User </w:t>
      </w:r>
      <w:r>
        <w:t>can either enter A, B, C, D, E, F</w:t>
      </w:r>
      <w:r w:rsidR="00D516CA">
        <w:t xml:space="preserve"> for a department in this particular </w:t>
      </w:r>
      <w:proofErr w:type="gramStart"/>
      <w:r w:rsidR="00D516CA">
        <w:t>map</w:t>
      </w:r>
      <w:r>
        <w:t>;</w:t>
      </w:r>
      <w:proofErr w:type="gramEnd"/>
    </w:p>
    <w:p w14:paraId="6FC7015D" w14:textId="77777777" w:rsidR="004C221C" w:rsidRPr="004C221C" w:rsidRDefault="004C221C" w:rsidP="004C221C"/>
    <w:p w14:paraId="49C8161D" w14:textId="66E8C3D5" w:rsidR="004A43B5" w:rsidRDefault="00BE1CB2" w:rsidP="00BE1CB2">
      <w:r w:rsidRPr="00BE1CB2">
        <w:lastRenderedPageBreak/>
        <w:drawing>
          <wp:inline distT="0" distB="0" distL="0" distR="0" wp14:anchorId="0AADB0D4" wp14:editId="33B2BAF7">
            <wp:extent cx="5904230" cy="1783080"/>
            <wp:effectExtent l="0" t="0" r="1270" b="7620"/>
            <wp:docPr id="30" name="Picture 3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with medium confidence"/>
                    <pic:cNvPicPr/>
                  </pic:nvPicPr>
                  <pic:blipFill>
                    <a:blip r:embed="rId18"/>
                    <a:stretch>
                      <a:fillRect/>
                    </a:stretch>
                  </pic:blipFill>
                  <pic:spPr>
                    <a:xfrm>
                      <a:off x="0" y="0"/>
                      <a:ext cx="5904230" cy="1783080"/>
                    </a:xfrm>
                    <a:prstGeom prst="rect">
                      <a:avLst/>
                    </a:prstGeom>
                  </pic:spPr>
                </pic:pic>
              </a:graphicData>
            </a:graphic>
          </wp:inline>
        </w:drawing>
      </w:r>
    </w:p>
    <w:p w14:paraId="7F0B1D9C" w14:textId="42AB2F81" w:rsidR="007B4C35" w:rsidRDefault="000144C7" w:rsidP="00BE1CB2">
      <w:pPr>
        <w:pStyle w:val="Caption"/>
        <w:jc w:val="center"/>
      </w:pPr>
      <w:r>
        <w:t xml:space="preserve">Figure </w:t>
      </w:r>
      <w:fldSimple w:instr=" SEQ Figure \* ARABIC ">
        <w:r>
          <w:rPr>
            <w:noProof/>
          </w:rPr>
          <w:t>9</w:t>
        </w:r>
      </w:fldSimple>
      <w:r>
        <w:t xml:space="preserve"> </w:t>
      </w:r>
      <w:r w:rsidR="00D516CA">
        <w:t>–</w:t>
      </w:r>
      <w:r>
        <w:t xml:space="preserve"> Image</w:t>
      </w:r>
      <w:r w:rsidR="00D516CA">
        <w:t xml:space="preserve"> of the User Inputting the Value E for Exploration</w:t>
      </w:r>
    </w:p>
    <w:p w14:paraId="01754A9D" w14:textId="39D2275F" w:rsidR="007E7FD1" w:rsidRDefault="007E7FD1" w:rsidP="007E7FD1">
      <w:pPr>
        <w:pStyle w:val="ListParagraph"/>
        <w:numPr>
          <w:ilvl w:val="1"/>
          <w:numId w:val="38"/>
        </w:numPr>
      </w:pPr>
      <w:r>
        <w:t xml:space="preserve">AI Agent Q, fires </w:t>
      </w:r>
      <w:r w:rsidR="00DE73B2">
        <w:t>through</w:t>
      </w:r>
      <w:r>
        <w:t xml:space="preserve"> the pathway</w:t>
      </w:r>
      <w:r w:rsidR="00DE73B2">
        <w:t xml:space="preserve">, using v to confirm where it has visited until it reaches the value </w:t>
      </w:r>
      <w:proofErr w:type="gramStart"/>
      <w:r w:rsidR="00DE73B2">
        <w:t>E</w:t>
      </w:r>
      <w:r>
        <w:t>;</w:t>
      </w:r>
      <w:proofErr w:type="gramEnd"/>
    </w:p>
    <w:p w14:paraId="3C4A4D3E" w14:textId="2499D2B8" w:rsidR="007E7FD1" w:rsidRPr="007E7FD1" w:rsidRDefault="00DE73B2" w:rsidP="007E7FD1">
      <w:pPr>
        <w:pStyle w:val="ListParagraph"/>
        <w:numPr>
          <w:ilvl w:val="1"/>
          <w:numId w:val="38"/>
        </w:numPr>
      </w:pPr>
      <w:r>
        <w:t>Once E has been found it advises the user of the find and then proceeds to list the co-ordinates of E along with the coordinates explored in its pathway to locating it.</w:t>
      </w:r>
    </w:p>
    <w:p w14:paraId="27507350" w14:textId="1984E914" w:rsidR="00845609" w:rsidRDefault="00762A9E" w:rsidP="00CB7370">
      <w:pPr>
        <w:jc w:val="center"/>
      </w:pPr>
      <w:r w:rsidRPr="00762A9E">
        <w:drawing>
          <wp:inline distT="0" distB="0" distL="0" distR="0" wp14:anchorId="1AEE70A8" wp14:editId="4864AAB2">
            <wp:extent cx="4620270" cy="5210902"/>
            <wp:effectExtent l="0" t="0" r="8890" b="8890"/>
            <wp:docPr id="31" name="Picture 3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10;&#10;Description automatically generated"/>
                    <pic:cNvPicPr/>
                  </pic:nvPicPr>
                  <pic:blipFill>
                    <a:blip r:embed="rId19"/>
                    <a:stretch>
                      <a:fillRect/>
                    </a:stretch>
                  </pic:blipFill>
                  <pic:spPr>
                    <a:xfrm>
                      <a:off x="0" y="0"/>
                      <a:ext cx="4620270" cy="5210902"/>
                    </a:xfrm>
                    <a:prstGeom prst="rect">
                      <a:avLst/>
                    </a:prstGeom>
                  </pic:spPr>
                </pic:pic>
              </a:graphicData>
            </a:graphic>
          </wp:inline>
        </w:drawing>
      </w:r>
    </w:p>
    <w:p w14:paraId="3F43DFCE" w14:textId="4F6552A2" w:rsidR="000144C7" w:rsidRDefault="000144C7" w:rsidP="000144C7">
      <w:pPr>
        <w:pStyle w:val="Caption"/>
        <w:jc w:val="center"/>
      </w:pPr>
      <w:r>
        <w:t xml:space="preserve">Figure </w:t>
      </w:r>
      <w:fldSimple w:instr=" SEQ Figure \* ARABIC ">
        <w:r>
          <w:rPr>
            <w:noProof/>
          </w:rPr>
          <w:t>10</w:t>
        </w:r>
      </w:fldSimple>
      <w:r>
        <w:t xml:space="preserve"> </w:t>
      </w:r>
      <w:r w:rsidR="00DE73B2">
        <w:t>–</w:t>
      </w:r>
      <w:r>
        <w:t xml:space="preserve"> Image</w:t>
      </w:r>
      <w:r w:rsidR="00DE73B2">
        <w:t xml:space="preserve"> of AI Agent Finding E along with E’s </w:t>
      </w:r>
      <w:r w:rsidR="0072447A">
        <w:t>Coordinates</w:t>
      </w:r>
      <w:r w:rsidR="00DE73B2">
        <w:t xml:space="preserve"> and Explored </w:t>
      </w:r>
      <w:r w:rsidR="0072447A">
        <w:t>Pathway</w:t>
      </w:r>
    </w:p>
    <w:p w14:paraId="38481948" w14:textId="55FEF64B" w:rsidR="00330034" w:rsidRDefault="0004043E" w:rsidP="00CB7370">
      <w:pPr>
        <w:jc w:val="center"/>
      </w:pPr>
      <w:r w:rsidRPr="0004043E">
        <w:lastRenderedPageBreak/>
        <w:drawing>
          <wp:inline distT="0" distB="0" distL="0" distR="0" wp14:anchorId="313B77A2" wp14:editId="51695A44">
            <wp:extent cx="4782217" cy="3781953"/>
            <wp:effectExtent l="0" t="0" r="0" b="9525"/>
            <wp:docPr id="128" name="Picture 1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Text&#10;&#10;Description automatically generated"/>
                    <pic:cNvPicPr/>
                  </pic:nvPicPr>
                  <pic:blipFill>
                    <a:blip r:embed="rId20"/>
                    <a:stretch>
                      <a:fillRect/>
                    </a:stretch>
                  </pic:blipFill>
                  <pic:spPr>
                    <a:xfrm>
                      <a:off x="0" y="0"/>
                      <a:ext cx="4782217" cy="3781953"/>
                    </a:xfrm>
                    <a:prstGeom prst="rect">
                      <a:avLst/>
                    </a:prstGeom>
                  </pic:spPr>
                </pic:pic>
              </a:graphicData>
            </a:graphic>
          </wp:inline>
        </w:drawing>
      </w:r>
    </w:p>
    <w:p w14:paraId="2117A372" w14:textId="109D8A96" w:rsidR="00BA2FC9" w:rsidRDefault="000144C7" w:rsidP="0072447A">
      <w:pPr>
        <w:pStyle w:val="Caption"/>
        <w:jc w:val="center"/>
      </w:pPr>
      <w:r>
        <w:t xml:space="preserve">Figure </w:t>
      </w:r>
      <w:fldSimple w:instr=" SEQ Figure \* ARABIC ">
        <w:r>
          <w:rPr>
            <w:noProof/>
          </w:rPr>
          <w:t>11</w:t>
        </w:r>
      </w:fldSimple>
      <w:r>
        <w:t xml:space="preserve"> </w:t>
      </w:r>
      <w:r w:rsidR="0072447A">
        <w:t>–</w:t>
      </w:r>
      <w:r>
        <w:t xml:space="preserve"> Image</w:t>
      </w:r>
      <w:r w:rsidR="0072447A">
        <w:t xml:space="preserve"> of the End of E’s Pathway Exploration</w:t>
      </w:r>
    </w:p>
    <w:p w14:paraId="06DA5824" w14:textId="5E97D5EF" w:rsidR="0072447A" w:rsidRPr="0072447A" w:rsidRDefault="00531A83" w:rsidP="0072447A">
      <w:r>
        <w:t>Any complaints about this user guide please do not hesitate to contact the team on “Mapping@Mapping.com”</w:t>
      </w:r>
    </w:p>
    <w:p w14:paraId="0DEC9F78" w14:textId="77777777" w:rsidR="00327D45" w:rsidRDefault="00327D45">
      <w:pPr>
        <w:rPr>
          <w:rStyle w:val="Heading1Char"/>
          <w:rFonts w:eastAsiaTheme="majorEastAsia" w:cstheme="minorHAnsi"/>
          <w:bCs/>
          <w:sz w:val="32"/>
          <w:szCs w:val="32"/>
        </w:rPr>
      </w:pPr>
      <w:r>
        <w:rPr>
          <w:rStyle w:val="Heading1Char"/>
          <w:rFonts w:cstheme="minorHAnsi"/>
          <w:bCs/>
          <w:sz w:val="32"/>
          <w:szCs w:val="32"/>
        </w:rPr>
        <w:br w:type="page"/>
      </w:r>
    </w:p>
    <w:p w14:paraId="3EE43E33" w14:textId="088C1D87" w:rsidR="00306EF3" w:rsidRDefault="00E51909" w:rsidP="00E51909">
      <w:pPr>
        <w:pStyle w:val="Heading2"/>
        <w:ind w:left="720"/>
        <w:rPr>
          <w:rStyle w:val="Heading1Char"/>
          <w:rFonts w:asciiTheme="minorHAnsi" w:hAnsiTheme="minorHAnsi" w:cstheme="minorHAnsi"/>
          <w:bCs/>
          <w:color w:val="auto"/>
          <w:sz w:val="32"/>
          <w:szCs w:val="32"/>
        </w:rPr>
      </w:pPr>
      <w:bookmarkStart w:id="4" w:name="_Toc92481120"/>
      <w:r w:rsidRPr="00E51909">
        <w:rPr>
          <w:rStyle w:val="Heading1Char"/>
          <w:rFonts w:asciiTheme="minorHAnsi" w:hAnsiTheme="minorHAnsi" w:cstheme="minorHAnsi"/>
          <w:bCs/>
          <w:color w:val="auto"/>
          <w:sz w:val="32"/>
          <w:szCs w:val="32"/>
        </w:rPr>
        <w:lastRenderedPageBreak/>
        <w:t xml:space="preserve">1.3 </w:t>
      </w:r>
      <w:r w:rsidR="00E175CC">
        <w:rPr>
          <w:rStyle w:val="Heading1Char"/>
          <w:rFonts w:asciiTheme="minorHAnsi" w:hAnsiTheme="minorHAnsi" w:cstheme="minorHAnsi"/>
          <w:bCs/>
          <w:color w:val="auto"/>
          <w:sz w:val="32"/>
          <w:szCs w:val="32"/>
        </w:rPr>
        <w:tab/>
      </w:r>
      <w:r w:rsidR="00306EF3" w:rsidRPr="00E51909">
        <w:rPr>
          <w:rStyle w:val="Heading1Char"/>
          <w:rFonts w:asciiTheme="minorHAnsi" w:hAnsiTheme="minorHAnsi" w:cstheme="minorHAnsi"/>
          <w:bCs/>
          <w:color w:val="auto"/>
          <w:sz w:val="32"/>
          <w:szCs w:val="32"/>
        </w:rPr>
        <w:t xml:space="preserve">Program listing </w:t>
      </w:r>
      <w:r w:rsidR="00491BC3">
        <w:rPr>
          <w:rStyle w:val="Heading1Char"/>
          <w:rFonts w:asciiTheme="minorHAnsi" w:hAnsiTheme="minorHAnsi" w:cstheme="minorHAnsi"/>
          <w:bCs/>
          <w:color w:val="auto"/>
          <w:sz w:val="32"/>
          <w:szCs w:val="32"/>
        </w:rPr>
        <w:t>(Code</w:t>
      </w:r>
      <w:r w:rsidR="00C6227F">
        <w:rPr>
          <w:rStyle w:val="Heading1Char"/>
          <w:rFonts w:asciiTheme="minorHAnsi" w:hAnsiTheme="minorHAnsi" w:cstheme="minorHAnsi"/>
          <w:bCs/>
          <w:color w:val="auto"/>
          <w:sz w:val="32"/>
          <w:szCs w:val="32"/>
        </w:rPr>
        <w:t xml:space="preserve"> and Mapping Text Files</w:t>
      </w:r>
      <w:r w:rsidR="00491BC3">
        <w:rPr>
          <w:rStyle w:val="Heading1Char"/>
          <w:rFonts w:asciiTheme="minorHAnsi" w:hAnsiTheme="minorHAnsi" w:cstheme="minorHAnsi"/>
          <w:bCs/>
          <w:color w:val="auto"/>
          <w:sz w:val="32"/>
          <w:szCs w:val="32"/>
        </w:rPr>
        <w:t>)</w:t>
      </w:r>
      <w:bookmarkEnd w:id="4"/>
    </w:p>
    <w:p w14:paraId="3FC56B6E" w14:textId="77777777" w:rsidR="00E51909" w:rsidRPr="00E51909" w:rsidRDefault="00E51909" w:rsidP="00E51909"/>
    <w:p w14:paraId="26780D6A" w14:textId="77777777" w:rsidR="00C6227F" w:rsidRPr="008F2374" w:rsidRDefault="00C6227F" w:rsidP="008F2374">
      <w:pPr>
        <w:jc w:val="center"/>
      </w:pPr>
      <w:r w:rsidRPr="008F2374">
        <w:object w:dxaOrig="1291" w:dyaOrig="811" w14:anchorId="003D15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79" type="#_x0000_t75" style="width:64.4pt;height:40.4pt" o:ole="">
            <v:imagedata r:id="rId21" o:title=""/>
          </v:shape>
          <o:OLEObject Type="Embed" ProgID="Package" ShapeID="_x0000_i1179" DrawAspect="Content" ObjectID="_1703095087" r:id="rId22"/>
        </w:object>
      </w:r>
    </w:p>
    <w:p w14:paraId="08E65057" w14:textId="06A4BD80" w:rsidR="00360AF5" w:rsidRPr="008F2374" w:rsidRDefault="00C6227F" w:rsidP="008F2374">
      <w:pPr>
        <w:jc w:val="center"/>
      </w:pPr>
      <w:r w:rsidRPr="008F2374">
        <w:object w:dxaOrig="1541" w:dyaOrig="998" w14:anchorId="38185690">
          <v:shape id="_x0000_i1180" type="#_x0000_t75" style="width:77.25pt;height:49.75pt" o:ole="">
            <v:imagedata r:id="rId23" o:title=""/>
          </v:shape>
          <o:OLEObject Type="Embed" ProgID="Package" ShapeID="_x0000_i1180" DrawAspect="Icon" ObjectID="_1703095088" r:id="rId24"/>
        </w:object>
      </w:r>
    </w:p>
    <w:p w14:paraId="79068B33" w14:textId="3D1B4671" w:rsidR="00360AF5" w:rsidRPr="008F2374" w:rsidRDefault="00360AF5" w:rsidP="008F2374">
      <w:pPr>
        <w:jc w:val="center"/>
      </w:pPr>
      <w:r w:rsidRPr="008F2374">
        <w:object w:dxaOrig="1541" w:dyaOrig="998" w14:anchorId="41282B8B">
          <v:shape id="_x0000_i1182" type="#_x0000_t75" style="width:77.25pt;height:49.75pt" o:ole="">
            <v:imagedata r:id="rId25" o:title=""/>
          </v:shape>
          <o:OLEObject Type="Embed" ProgID="Package" ShapeID="_x0000_i1182" DrawAspect="Icon" ObjectID="_1703095089" r:id="rId26"/>
        </w:object>
      </w:r>
    </w:p>
    <w:p w14:paraId="43F092FF" w14:textId="0F50F693" w:rsidR="00327D45" w:rsidRPr="008F2374" w:rsidRDefault="00360AF5" w:rsidP="008F2374">
      <w:pPr>
        <w:jc w:val="center"/>
        <w:rPr>
          <w:rStyle w:val="Heading1Char"/>
          <w:sz w:val="24"/>
          <w:szCs w:val="22"/>
        </w:rPr>
      </w:pPr>
      <w:r w:rsidRPr="008F2374">
        <w:object w:dxaOrig="1541" w:dyaOrig="998" w14:anchorId="6E40EB86">
          <v:shape id="_x0000_i1184" type="#_x0000_t75" style="width:77.25pt;height:49.75pt" o:ole="">
            <v:imagedata r:id="rId27" o:title=""/>
          </v:shape>
          <o:OLEObject Type="Embed" ProgID="Package" ShapeID="_x0000_i1184" DrawAspect="Icon" ObjectID="_1703095090" r:id="rId28"/>
        </w:object>
      </w:r>
      <w:r w:rsidR="00327D45">
        <w:rPr>
          <w:rStyle w:val="Heading1Char"/>
          <w:rFonts w:cstheme="minorHAnsi"/>
          <w:bCs/>
          <w:sz w:val="32"/>
          <w:szCs w:val="32"/>
        </w:rPr>
        <w:br w:type="page"/>
      </w:r>
    </w:p>
    <w:p w14:paraId="167BD9E4" w14:textId="49AE6F4C" w:rsidR="00306EF3" w:rsidRDefault="00E51909" w:rsidP="00E51909">
      <w:pPr>
        <w:pStyle w:val="Heading2"/>
        <w:ind w:left="720"/>
        <w:rPr>
          <w:rStyle w:val="Heading1Char"/>
          <w:rFonts w:asciiTheme="minorHAnsi" w:hAnsiTheme="minorHAnsi" w:cstheme="minorHAnsi"/>
          <w:bCs/>
          <w:color w:val="auto"/>
          <w:sz w:val="32"/>
          <w:szCs w:val="32"/>
        </w:rPr>
      </w:pPr>
      <w:bookmarkStart w:id="5" w:name="_Toc92481121"/>
      <w:r w:rsidRPr="00E51909">
        <w:rPr>
          <w:rStyle w:val="Heading1Char"/>
          <w:rFonts w:asciiTheme="minorHAnsi" w:hAnsiTheme="minorHAnsi" w:cstheme="minorHAnsi"/>
          <w:bCs/>
          <w:color w:val="auto"/>
          <w:sz w:val="32"/>
          <w:szCs w:val="32"/>
        </w:rPr>
        <w:t xml:space="preserve">1.4 </w:t>
      </w:r>
      <w:r w:rsidR="00E175CC">
        <w:rPr>
          <w:rStyle w:val="Heading1Char"/>
          <w:rFonts w:asciiTheme="minorHAnsi" w:hAnsiTheme="minorHAnsi" w:cstheme="minorHAnsi"/>
          <w:bCs/>
          <w:color w:val="auto"/>
          <w:sz w:val="32"/>
          <w:szCs w:val="32"/>
        </w:rPr>
        <w:tab/>
      </w:r>
      <w:r w:rsidR="00306EF3" w:rsidRPr="00E51909">
        <w:rPr>
          <w:rStyle w:val="Heading1Char"/>
          <w:rFonts w:asciiTheme="minorHAnsi" w:hAnsiTheme="minorHAnsi" w:cstheme="minorHAnsi"/>
          <w:bCs/>
          <w:color w:val="auto"/>
          <w:sz w:val="32"/>
          <w:szCs w:val="32"/>
        </w:rPr>
        <w:t>Testing Schedule</w:t>
      </w:r>
      <w:bookmarkEnd w:id="5"/>
    </w:p>
    <w:p w14:paraId="3A134EF3" w14:textId="0518CC36" w:rsidR="0016096A" w:rsidRDefault="00E17946" w:rsidP="00E17946">
      <w:r>
        <w:t xml:space="preserve">All tests are going to performed on a 5 by 5 square </w:t>
      </w:r>
      <w:r w:rsidR="00A645C5">
        <w:t xml:space="preserve">to </w:t>
      </w:r>
      <w:r w:rsidR="005655EE">
        <w:t>avoid delays</w:t>
      </w:r>
      <w:r w:rsidR="0016096A">
        <w:t>:</w:t>
      </w:r>
    </w:p>
    <w:tbl>
      <w:tblPr>
        <w:tblStyle w:val="TableGrid"/>
        <w:tblW w:w="0" w:type="auto"/>
        <w:tblLook w:val="04A0" w:firstRow="1" w:lastRow="0" w:firstColumn="1" w:lastColumn="0" w:noHBand="0" w:noVBand="1"/>
      </w:tblPr>
      <w:tblGrid>
        <w:gridCol w:w="941"/>
        <w:gridCol w:w="2563"/>
        <w:gridCol w:w="2141"/>
        <w:gridCol w:w="2040"/>
        <w:gridCol w:w="1603"/>
      </w:tblGrid>
      <w:tr w:rsidR="00F621AF" w14:paraId="55F7E9EC" w14:textId="179E3876" w:rsidTr="005655EE">
        <w:trPr>
          <w:trHeight w:val="527"/>
          <w:tblHeader/>
        </w:trPr>
        <w:tc>
          <w:tcPr>
            <w:tcW w:w="951" w:type="dxa"/>
            <w:shd w:val="clear" w:color="auto" w:fill="002060"/>
            <w:vAlign w:val="center"/>
          </w:tcPr>
          <w:p w14:paraId="54AF906B" w14:textId="3EEA8492" w:rsidR="00A441DC" w:rsidRPr="000B6F97" w:rsidRDefault="00A441DC" w:rsidP="00451A36">
            <w:pPr>
              <w:jc w:val="center"/>
              <w:rPr>
                <w:b/>
                <w:bCs/>
              </w:rPr>
            </w:pPr>
            <w:r>
              <w:rPr>
                <w:b/>
                <w:bCs/>
              </w:rPr>
              <w:t>Test</w:t>
            </w:r>
          </w:p>
        </w:tc>
        <w:tc>
          <w:tcPr>
            <w:tcW w:w="2603" w:type="dxa"/>
            <w:shd w:val="clear" w:color="auto" w:fill="002060"/>
            <w:vAlign w:val="center"/>
          </w:tcPr>
          <w:p w14:paraId="6E44290B" w14:textId="188BC664" w:rsidR="00A441DC" w:rsidRPr="000B6F97" w:rsidRDefault="00A441DC" w:rsidP="0016096A">
            <w:pPr>
              <w:jc w:val="center"/>
              <w:rPr>
                <w:b/>
                <w:bCs/>
              </w:rPr>
            </w:pPr>
            <w:r w:rsidRPr="000B6F97">
              <w:rPr>
                <w:b/>
                <w:bCs/>
              </w:rPr>
              <w:t>Test Description</w:t>
            </w:r>
          </w:p>
        </w:tc>
        <w:tc>
          <w:tcPr>
            <w:tcW w:w="2167" w:type="dxa"/>
            <w:shd w:val="clear" w:color="auto" w:fill="002060"/>
            <w:vAlign w:val="center"/>
          </w:tcPr>
          <w:p w14:paraId="66549E5B" w14:textId="122345BA" w:rsidR="00A441DC" w:rsidRPr="000B6F97" w:rsidRDefault="00A441DC" w:rsidP="0016096A">
            <w:pPr>
              <w:jc w:val="center"/>
              <w:rPr>
                <w:b/>
                <w:bCs/>
              </w:rPr>
            </w:pPr>
            <w:r w:rsidRPr="000B6F97">
              <w:rPr>
                <w:b/>
                <w:bCs/>
              </w:rPr>
              <w:t>Expected Outcome</w:t>
            </w:r>
          </w:p>
        </w:tc>
        <w:tc>
          <w:tcPr>
            <w:tcW w:w="2050" w:type="dxa"/>
            <w:shd w:val="clear" w:color="auto" w:fill="002060"/>
            <w:vAlign w:val="center"/>
          </w:tcPr>
          <w:p w14:paraId="3C8011B4" w14:textId="39BACBD4" w:rsidR="00A441DC" w:rsidRPr="000B6F97" w:rsidRDefault="00A441DC" w:rsidP="0016096A">
            <w:pPr>
              <w:jc w:val="center"/>
              <w:rPr>
                <w:b/>
                <w:bCs/>
              </w:rPr>
            </w:pPr>
            <w:r>
              <w:rPr>
                <w:b/>
                <w:bCs/>
              </w:rPr>
              <w:t>Test I</w:t>
            </w:r>
            <w:r w:rsidR="00371FD0">
              <w:rPr>
                <w:b/>
                <w:bCs/>
              </w:rPr>
              <w:t>ma</w:t>
            </w:r>
            <w:r>
              <w:rPr>
                <w:b/>
                <w:bCs/>
              </w:rPr>
              <w:t>ge</w:t>
            </w:r>
          </w:p>
        </w:tc>
        <w:tc>
          <w:tcPr>
            <w:tcW w:w="1517" w:type="dxa"/>
            <w:shd w:val="clear" w:color="auto" w:fill="002060"/>
          </w:tcPr>
          <w:p w14:paraId="2BE8C0CA" w14:textId="5DB0F1E0" w:rsidR="00A441DC" w:rsidRPr="000B6F97" w:rsidRDefault="00A441DC" w:rsidP="0016096A">
            <w:pPr>
              <w:jc w:val="center"/>
              <w:rPr>
                <w:b/>
                <w:bCs/>
              </w:rPr>
            </w:pPr>
            <w:r w:rsidRPr="000B6F97">
              <w:rPr>
                <w:b/>
                <w:bCs/>
              </w:rPr>
              <w:t>Passed/Failed</w:t>
            </w:r>
          </w:p>
        </w:tc>
      </w:tr>
      <w:tr w:rsidR="00F621AF" w14:paraId="3433DDB2" w14:textId="557890C1" w:rsidTr="00371FD0">
        <w:tc>
          <w:tcPr>
            <w:tcW w:w="951" w:type="dxa"/>
            <w:shd w:val="clear" w:color="auto" w:fill="002060"/>
            <w:vAlign w:val="center"/>
          </w:tcPr>
          <w:p w14:paraId="034833A5" w14:textId="44CCBCFF" w:rsidR="00A441DC" w:rsidRDefault="00A441DC" w:rsidP="005D4DC9">
            <w:pPr>
              <w:jc w:val="center"/>
              <w:rPr>
                <w:b/>
                <w:bCs/>
              </w:rPr>
            </w:pPr>
            <w:r>
              <w:rPr>
                <w:b/>
                <w:bCs/>
              </w:rPr>
              <w:t>1</w:t>
            </w:r>
          </w:p>
        </w:tc>
        <w:tc>
          <w:tcPr>
            <w:tcW w:w="2603" w:type="dxa"/>
            <w:vAlign w:val="center"/>
          </w:tcPr>
          <w:p w14:paraId="03F1F552" w14:textId="4715DB29" w:rsidR="00A441DC" w:rsidRDefault="00A441DC" w:rsidP="007E4A3D">
            <w:pPr>
              <w:jc w:val="center"/>
            </w:pPr>
            <w:r>
              <w:t>Select 1 – Load a file</w:t>
            </w:r>
          </w:p>
        </w:tc>
        <w:tc>
          <w:tcPr>
            <w:tcW w:w="2167" w:type="dxa"/>
            <w:vAlign w:val="center"/>
          </w:tcPr>
          <w:p w14:paraId="745D0B5D" w14:textId="52F48CBD" w:rsidR="00A441DC" w:rsidRPr="00FE38A9" w:rsidRDefault="00A441DC" w:rsidP="007E4A3D">
            <w:pPr>
              <w:jc w:val="center"/>
            </w:pPr>
            <w:r>
              <w:t>User is asked to upload a file</w:t>
            </w:r>
          </w:p>
        </w:tc>
        <w:tc>
          <w:tcPr>
            <w:tcW w:w="2050" w:type="dxa"/>
            <w:vAlign w:val="center"/>
          </w:tcPr>
          <w:p w14:paraId="3089DEC4" w14:textId="71237206" w:rsidR="00A441DC" w:rsidRPr="00A441DC" w:rsidRDefault="00A441DC" w:rsidP="00A441DC">
            <w:pPr>
              <w:jc w:val="center"/>
            </w:pPr>
            <w:r>
              <w:object w:dxaOrig="1541" w:dyaOrig="998" w14:anchorId="4724E23C">
                <v:shape id="_x0000_i1038" type="#_x0000_t75" style="width:77.25pt;height:49.75pt" o:ole="">
                  <v:imagedata r:id="rId29" o:title=""/>
                </v:shape>
                <o:OLEObject Type="Embed" ProgID="Package" ShapeID="_x0000_i1038" DrawAspect="Icon" ObjectID="_1703095091" r:id="rId30"/>
              </w:object>
            </w:r>
          </w:p>
        </w:tc>
        <w:tc>
          <w:tcPr>
            <w:tcW w:w="1517" w:type="dxa"/>
            <w:vAlign w:val="center"/>
          </w:tcPr>
          <w:p w14:paraId="0D56326E" w14:textId="1523A051" w:rsidR="00A441DC" w:rsidRDefault="00A441DC" w:rsidP="00371FD0">
            <w:pPr>
              <w:jc w:val="center"/>
            </w:pPr>
            <w:r w:rsidRPr="0088712A">
              <w:rPr>
                <w:rFonts w:ascii="Wingdings 2" w:hAnsi="Wingdings 2"/>
                <w:b/>
                <w:bCs/>
                <w:color w:val="00B050"/>
                <w:sz w:val="36"/>
                <w:szCs w:val="36"/>
              </w:rPr>
              <w:t>P</w:t>
            </w:r>
          </w:p>
        </w:tc>
      </w:tr>
      <w:tr w:rsidR="00F621AF" w14:paraId="2971AC57" w14:textId="4765566B" w:rsidTr="00371FD0">
        <w:tc>
          <w:tcPr>
            <w:tcW w:w="951" w:type="dxa"/>
            <w:shd w:val="clear" w:color="auto" w:fill="002060"/>
            <w:vAlign w:val="center"/>
          </w:tcPr>
          <w:p w14:paraId="22D5E737" w14:textId="42C45A5F" w:rsidR="00A441DC" w:rsidRPr="000B6F97" w:rsidRDefault="00A441DC" w:rsidP="005D4DC9">
            <w:pPr>
              <w:jc w:val="center"/>
              <w:rPr>
                <w:b/>
                <w:bCs/>
              </w:rPr>
            </w:pPr>
            <w:r>
              <w:rPr>
                <w:b/>
                <w:bCs/>
              </w:rPr>
              <w:t>2</w:t>
            </w:r>
          </w:p>
        </w:tc>
        <w:tc>
          <w:tcPr>
            <w:tcW w:w="2603" w:type="dxa"/>
            <w:vAlign w:val="center"/>
          </w:tcPr>
          <w:p w14:paraId="0313F2B7" w14:textId="4D01B1F8" w:rsidR="00A441DC" w:rsidRDefault="00A441DC" w:rsidP="007E4A3D">
            <w:pPr>
              <w:jc w:val="center"/>
            </w:pPr>
            <w:r>
              <w:t>Can user upload Test2.txt</w:t>
            </w:r>
          </w:p>
        </w:tc>
        <w:tc>
          <w:tcPr>
            <w:tcW w:w="2167" w:type="dxa"/>
            <w:vAlign w:val="center"/>
          </w:tcPr>
          <w:p w14:paraId="4F05088C" w14:textId="77777777" w:rsidR="00A441DC" w:rsidRDefault="00A441DC" w:rsidP="007E4A3D">
            <w:pPr>
              <w:jc w:val="center"/>
            </w:pPr>
            <w:r w:rsidRPr="00FE38A9">
              <w:drawing>
                <wp:inline distT="0" distB="0" distL="0" distR="0" wp14:anchorId="0825C603" wp14:editId="2C2A0C40">
                  <wp:extent cx="581106" cy="1009791"/>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81106" cy="1009791"/>
                          </a:xfrm>
                          <a:prstGeom prst="rect">
                            <a:avLst/>
                          </a:prstGeom>
                        </pic:spPr>
                      </pic:pic>
                    </a:graphicData>
                  </a:graphic>
                </wp:inline>
              </w:drawing>
            </w:r>
          </w:p>
          <w:p w14:paraId="0C7DC241" w14:textId="77777777" w:rsidR="00A441DC" w:rsidRDefault="00A441DC" w:rsidP="007E4A3D">
            <w:pPr>
              <w:jc w:val="center"/>
            </w:pPr>
            <w:r>
              <w:t>File Uploaded</w:t>
            </w:r>
          </w:p>
          <w:p w14:paraId="02B986C3" w14:textId="235EF22F" w:rsidR="005655EE" w:rsidRDefault="005655EE" w:rsidP="007E4A3D">
            <w:pPr>
              <w:jc w:val="center"/>
            </w:pPr>
          </w:p>
        </w:tc>
        <w:tc>
          <w:tcPr>
            <w:tcW w:w="2050" w:type="dxa"/>
            <w:vAlign w:val="center"/>
          </w:tcPr>
          <w:p w14:paraId="2BC3C8A5" w14:textId="57099A49" w:rsidR="00A441DC" w:rsidRDefault="00371FD0" w:rsidP="00731FC9">
            <w:pPr>
              <w:jc w:val="center"/>
            </w:pPr>
            <w:r>
              <w:object w:dxaOrig="1541" w:dyaOrig="998" w14:anchorId="2670BCA9">
                <v:shape id="_x0000_i1056" type="#_x0000_t75" style="width:77.25pt;height:49.75pt" o:ole="">
                  <v:imagedata r:id="rId32" o:title=""/>
                </v:shape>
                <o:OLEObject Type="Embed" ProgID="Package" ShapeID="_x0000_i1056" DrawAspect="Icon" ObjectID="_1703095092" r:id="rId33"/>
              </w:object>
            </w:r>
          </w:p>
        </w:tc>
        <w:tc>
          <w:tcPr>
            <w:tcW w:w="1517" w:type="dxa"/>
            <w:vAlign w:val="center"/>
          </w:tcPr>
          <w:p w14:paraId="15B1171F" w14:textId="618EB8A5" w:rsidR="00A441DC" w:rsidRDefault="00371FD0" w:rsidP="00371FD0">
            <w:pPr>
              <w:jc w:val="center"/>
            </w:pPr>
            <w:r w:rsidRPr="0088712A">
              <w:rPr>
                <w:rFonts w:ascii="Wingdings 2" w:hAnsi="Wingdings 2"/>
                <w:b/>
                <w:bCs/>
                <w:color w:val="00B050"/>
                <w:sz w:val="36"/>
                <w:szCs w:val="36"/>
              </w:rPr>
              <w:t>P</w:t>
            </w:r>
          </w:p>
        </w:tc>
      </w:tr>
      <w:tr w:rsidR="00F621AF" w14:paraId="191C26EE" w14:textId="7C0AF533" w:rsidTr="00371FD0">
        <w:tc>
          <w:tcPr>
            <w:tcW w:w="951" w:type="dxa"/>
            <w:shd w:val="clear" w:color="auto" w:fill="002060"/>
            <w:vAlign w:val="center"/>
          </w:tcPr>
          <w:p w14:paraId="08ED4872" w14:textId="0D7591C6" w:rsidR="00A441DC" w:rsidRPr="000B6F97" w:rsidRDefault="00A441DC" w:rsidP="0016096A">
            <w:pPr>
              <w:jc w:val="center"/>
              <w:rPr>
                <w:b/>
                <w:bCs/>
              </w:rPr>
            </w:pPr>
            <w:r>
              <w:rPr>
                <w:b/>
                <w:bCs/>
              </w:rPr>
              <w:t>3</w:t>
            </w:r>
          </w:p>
        </w:tc>
        <w:tc>
          <w:tcPr>
            <w:tcW w:w="2603" w:type="dxa"/>
            <w:vAlign w:val="center"/>
          </w:tcPr>
          <w:p w14:paraId="1200F1CB" w14:textId="6995BF17" w:rsidR="00A441DC" w:rsidRDefault="00A441DC" w:rsidP="00731FC9">
            <w:pPr>
              <w:jc w:val="center"/>
            </w:pPr>
            <w:r>
              <w:t>Can user upload Test1.txt after Test2.txt</w:t>
            </w:r>
          </w:p>
        </w:tc>
        <w:tc>
          <w:tcPr>
            <w:tcW w:w="2167" w:type="dxa"/>
            <w:vAlign w:val="center"/>
          </w:tcPr>
          <w:p w14:paraId="61C3180A" w14:textId="77777777" w:rsidR="00A441DC" w:rsidRDefault="00A441DC" w:rsidP="00222736">
            <w:pPr>
              <w:jc w:val="center"/>
            </w:pPr>
            <w:r w:rsidRPr="00932003">
              <w:drawing>
                <wp:inline distT="0" distB="0" distL="0" distR="0" wp14:anchorId="393D7A94" wp14:editId="0694544A">
                  <wp:extent cx="590632" cy="100026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0632" cy="1000265"/>
                          </a:xfrm>
                          <a:prstGeom prst="rect">
                            <a:avLst/>
                          </a:prstGeom>
                        </pic:spPr>
                      </pic:pic>
                    </a:graphicData>
                  </a:graphic>
                </wp:inline>
              </w:drawing>
            </w:r>
          </w:p>
          <w:p w14:paraId="2C78DD14" w14:textId="77777777" w:rsidR="00A441DC" w:rsidRDefault="00A441DC" w:rsidP="00222736">
            <w:pPr>
              <w:jc w:val="center"/>
            </w:pPr>
            <w:r>
              <w:t>File uploaded</w:t>
            </w:r>
          </w:p>
          <w:p w14:paraId="399CEE6E" w14:textId="4F91EE89" w:rsidR="005655EE" w:rsidRDefault="005655EE" w:rsidP="00222736">
            <w:pPr>
              <w:jc w:val="center"/>
            </w:pPr>
          </w:p>
        </w:tc>
        <w:tc>
          <w:tcPr>
            <w:tcW w:w="2050" w:type="dxa"/>
            <w:vAlign w:val="center"/>
          </w:tcPr>
          <w:p w14:paraId="589CF6A2" w14:textId="14A14998" w:rsidR="00A441DC" w:rsidRDefault="00371FD0" w:rsidP="00731FC9">
            <w:pPr>
              <w:jc w:val="center"/>
            </w:pPr>
            <w:r>
              <w:object w:dxaOrig="1541" w:dyaOrig="998" w14:anchorId="0A910EFC">
                <v:shape id="_x0000_i1063" type="#_x0000_t75" style="width:77.25pt;height:49.75pt" o:ole="">
                  <v:imagedata r:id="rId35" o:title=""/>
                </v:shape>
                <o:OLEObject Type="Embed" ProgID="Package" ShapeID="_x0000_i1063" DrawAspect="Icon" ObjectID="_1703095093" r:id="rId36"/>
              </w:object>
            </w:r>
          </w:p>
        </w:tc>
        <w:tc>
          <w:tcPr>
            <w:tcW w:w="1517" w:type="dxa"/>
            <w:vAlign w:val="center"/>
          </w:tcPr>
          <w:p w14:paraId="4B6D8E0D" w14:textId="1721FA64" w:rsidR="00A441DC" w:rsidRDefault="00371FD0" w:rsidP="00371FD0">
            <w:pPr>
              <w:jc w:val="center"/>
            </w:pPr>
            <w:r w:rsidRPr="0088712A">
              <w:rPr>
                <w:rFonts w:ascii="Wingdings 2" w:hAnsi="Wingdings 2"/>
                <w:b/>
                <w:bCs/>
                <w:color w:val="00B050"/>
                <w:sz w:val="36"/>
                <w:szCs w:val="36"/>
              </w:rPr>
              <w:t>P</w:t>
            </w:r>
          </w:p>
        </w:tc>
      </w:tr>
      <w:tr w:rsidR="00F621AF" w14:paraId="0DF03BBD" w14:textId="31FFFA12" w:rsidTr="00371FD0">
        <w:tc>
          <w:tcPr>
            <w:tcW w:w="951" w:type="dxa"/>
            <w:shd w:val="clear" w:color="auto" w:fill="002060"/>
            <w:vAlign w:val="center"/>
          </w:tcPr>
          <w:p w14:paraId="680E3D2B" w14:textId="1344A75F" w:rsidR="00A441DC" w:rsidRPr="000B6F97" w:rsidRDefault="00A441DC" w:rsidP="0016096A">
            <w:pPr>
              <w:jc w:val="center"/>
              <w:rPr>
                <w:b/>
                <w:bCs/>
              </w:rPr>
            </w:pPr>
            <w:r>
              <w:rPr>
                <w:b/>
                <w:bCs/>
              </w:rPr>
              <w:t>4</w:t>
            </w:r>
          </w:p>
        </w:tc>
        <w:tc>
          <w:tcPr>
            <w:tcW w:w="2603" w:type="dxa"/>
            <w:vAlign w:val="center"/>
          </w:tcPr>
          <w:p w14:paraId="59BC94C6" w14:textId="77777777" w:rsidR="00A441DC" w:rsidRDefault="00A441DC" w:rsidP="00731FC9">
            <w:pPr>
              <w:jc w:val="center"/>
            </w:pPr>
            <w:r>
              <w:t>Is the newly uploaded map displayed after entering 2 – Print map</w:t>
            </w:r>
          </w:p>
          <w:p w14:paraId="054D8A1E" w14:textId="7A4E9797" w:rsidR="006D0B82" w:rsidRPr="006D0B82" w:rsidRDefault="006D0B82" w:rsidP="00731FC9">
            <w:pPr>
              <w:jc w:val="center"/>
              <w:rPr>
                <w:sz w:val="20"/>
                <w:szCs w:val="20"/>
              </w:rPr>
            </w:pPr>
            <w:r w:rsidRPr="006D0B82">
              <w:rPr>
                <w:sz w:val="20"/>
                <w:szCs w:val="20"/>
              </w:rPr>
              <w:t>(Test1.txt)</w:t>
            </w:r>
          </w:p>
        </w:tc>
        <w:tc>
          <w:tcPr>
            <w:tcW w:w="2167" w:type="dxa"/>
            <w:vAlign w:val="center"/>
          </w:tcPr>
          <w:p w14:paraId="535C3460" w14:textId="77777777" w:rsidR="00A441DC" w:rsidRDefault="00A441DC" w:rsidP="00054C1E">
            <w:pPr>
              <w:jc w:val="center"/>
            </w:pPr>
            <w:r w:rsidRPr="00932003">
              <w:drawing>
                <wp:inline distT="0" distB="0" distL="0" distR="0" wp14:anchorId="55B79512" wp14:editId="7EDEC6DA">
                  <wp:extent cx="590632" cy="100026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0632" cy="1000265"/>
                          </a:xfrm>
                          <a:prstGeom prst="rect">
                            <a:avLst/>
                          </a:prstGeom>
                        </pic:spPr>
                      </pic:pic>
                    </a:graphicData>
                  </a:graphic>
                </wp:inline>
              </w:drawing>
            </w:r>
          </w:p>
          <w:p w14:paraId="0331F6F1" w14:textId="33C623E7" w:rsidR="005655EE" w:rsidRDefault="005655EE" w:rsidP="00054C1E">
            <w:pPr>
              <w:jc w:val="center"/>
            </w:pPr>
          </w:p>
        </w:tc>
        <w:tc>
          <w:tcPr>
            <w:tcW w:w="2050" w:type="dxa"/>
            <w:vAlign w:val="center"/>
          </w:tcPr>
          <w:p w14:paraId="7B37062E" w14:textId="10492509" w:rsidR="00A441DC" w:rsidRDefault="00371FD0" w:rsidP="00731FC9">
            <w:pPr>
              <w:jc w:val="center"/>
            </w:pPr>
            <w:r>
              <w:object w:dxaOrig="1541" w:dyaOrig="998" w14:anchorId="611E8FBA">
                <v:shape id="_x0000_i1064" type="#_x0000_t75" style="width:77.25pt;height:49.75pt" o:ole="">
                  <v:imagedata r:id="rId37" o:title=""/>
                </v:shape>
                <o:OLEObject Type="Embed" ProgID="Package" ShapeID="_x0000_i1064" DrawAspect="Icon" ObjectID="_1703095094" r:id="rId38"/>
              </w:object>
            </w:r>
          </w:p>
        </w:tc>
        <w:tc>
          <w:tcPr>
            <w:tcW w:w="1517" w:type="dxa"/>
            <w:vAlign w:val="center"/>
          </w:tcPr>
          <w:p w14:paraId="442950F7" w14:textId="74FAA22B" w:rsidR="00A441DC" w:rsidRDefault="00371FD0" w:rsidP="00371FD0">
            <w:pPr>
              <w:jc w:val="center"/>
            </w:pPr>
            <w:r w:rsidRPr="0088712A">
              <w:rPr>
                <w:rFonts w:ascii="Wingdings 2" w:hAnsi="Wingdings 2"/>
                <w:b/>
                <w:bCs/>
                <w:color w:val="00B050"/>
                <w:sz w:val="36"/>
                <w:szCs w:val="36"/>
              </w:rPr>
              <w:t>P</w:t>
            </w:r>
          </w:p>
        </w:tc>
      </w:tr>
      <w:tr w:rsidR="00F621AF" w14:paraId="4D9C044E" w14:textId="044EC734" w:rsidTr="00371FD0">
        <w:tc>
          <w:tcPr>
            <w:tcW w:w="951" w:type="dxa"/>
            <w:shd w:val="clear" w:color="auto" w:fill="002060"/>
            <w:vAlign w:val="center"/>
          </w:tcPr>
          <w:p w14:paraId="54307399" w14:textId="5D7C6403" w:rsidR="00A441DC" w:rsidRPr="000B6F97" w:rsidRDefault="00A441DC" w:rsidP="0016096A">
            <w:pPr>
              <w:jc w:val="center"/>
              <w:rPr>
                <w:b/>
                <w:bCs/>
              </w:rPr>
            </w:pPr>
            <w:r>
              <w:rPr>
                <w:b/>
                <w:bCs/>
              </w:rPr>
              <w:t>5</w:t>
            </w:r>
          </w:p>
        </w:tc>
        <w:tc>
          <w:tcPr>
            <w:tcW w:w="2603" w:type="dxa"/>
            <w:vAlign w:val="center"/>
          </w:tcPr>
          <w:p w14:paraId="77DB13A3" w14:textId="77777777" w:rsidR="00A441DC" w:rsidRDefault="00A441DC" w:rsidP="00731FC9">
            <w:pPr>
              <w:jc w:val="center"/>
            </w:pPr>
            <w:r>
              <w:t>Select 3 - Random Walk</w:t>
            </w:r>
          </w:p>
          <w:p w14:paraId="61CFA409" w14:textId="2A8D54FB" w:rsidR="003800BA" w:rsidRDefault="003800BA" w:rsidP="00731FC9">
            <w:pPr>
              <w:jc w:val="center"/>
            </w:pPr>
            <w:r w:rsidRPr="006D0B82">
              <w:rPr>
                <w:sz w:val="20"/>
                <w:szCs w:val="20"/>
              </w:rPr>
              <w:t>(Test1.txt)</w:t>
            </w:r>
          </w:p>
        </w:tc>
        <w:tc>
          <w:tcPr>
            <w:tcW w:w="2167" w:type="dxa"/>
            <w:vAlign w:val="center"/>
          </w:tcPr>
          <w:p w14:paraId="1D2C775D" w14:textId="77777777" w:rsidR="00A441DC" w:rsidRDefault="00A441DC" w:rsidP="00372B9F">
            <w:pPr>
              <w:jc w:val="center"/>
            </w:pPr>
            <w:r w:rsidRPr="00932003">
              <w:drawing>
                <wp:inline distT="0" distB="0" distL="0" distR="0" wp14:anchorId="384FED64" wp14:editId="6D52DED5">
                  <wp:extent cx="590632" cy="100026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0632" cy="1000265"/>
                          </a:xfrm>
                          <a:prstGeom prst="rect">
                            <a:avLst/>
                          </a:prstGeom>
                        </pic:spPr>
                      </pic:pic>
                    </a:graphicData>
                  </a:graphic>
                </wp:inline>
              </w:drawing>
            </w:r>
          </w:p>
          <w:p w14:paraId="531982FE" w14:textId="77777777" w:rsidR="00A441DC" w:rsidRDefault="00A441DC" w:rsidP="00372B9F">
            <w:pPr>
              <w:jc w:val="center"/>
            </w:pPr>
            <w:r>
              <w:t>With output asking user to enter a direction value.</w:t>
            </w:r>
          </w:p>
          <w:p w14:paraId="50E712F6" w14:textId="13523074" w:rsidR="005655EE" w:rsidRDefault="005655EE" w:rsidP="00372B9F">
            <w:pPr>
              <w:jc w:val="center"/>
            </w:pPr>
          </w:p>
        </w:tc>
        <w:tc>
          <w:tcPr>
            <w:tcW w:w="2050" w:type="dxa"/>
            <w:vAlign w:val="center"/>
          </w:tcPr>
          <w:p w14:paraId="38DC82D6" w14:textId="343B73AC" w:rsidR="00A441DC" w:rsidRDefault="00371FD0" w:rsidP="00731FC9">
            <w:pPr>
              <w:jc w:val="center"/>
            </w:pPr>
            <w:r>
              <w:object w:dxaOrig="1541" w:dyaOrig="998" w14:anchorId="67D168F8">
                <v:shape id="_x0000_i1065" type="#_x0000_t75" style="width:77.25pt;height:49.75pt" o:ole="">
                  <v:imagedata r:id="rId39" o:title=""/>
                </v:shape>
                <o:OLEObject Type="Embed" ProgID="Package" ShapeID="_x0000_i1065" DrawAspect="Icon" ObjectID="_1703095095" r:id="rId40"/>
              </w:object>
            </w:r>
          </w:p>
        </w:tc>
        <w:tc>
          <w:tcPr>
            <w:tcW w:w="1517" w:type="dxa"/>
            <w:vAlign w:val="center"/>
          </w:tcPr>
          <w:p w14:paraId="5D3CD97E" w14:textId="6B5F9C45" w:rsidR="00A441DC" w:rsidRDefault="00371FD0" w:rsidP="00371FD0">
            <w:pPr>
              <w:jc w:val="center"/>
            </w:pPr>
            <w:r w:rsidRPr="0088712A">
              <w:rPr>
                <w:rFonts w:ascii="Wingdings 2" w:hAnsi="Wingdings 2"/>
                <w:b/>
                <w:bCs/>
                <w:color w:val="00B050"/>
                <w:sz w:val="36"/>
                <w:szCs w:val="36"/>
              </w:rPr>
              <w:t>P</w:t>
            </w:r>
          </w:p>
        </w:tc>
      </w:tr>
      <w:tr w:rsidR="00F621AF" w14:paraId="0405F324" w14:textId="6C12521D" w:rsidTr="00371FD0">
        <w:tc>
          <w:tcPr>
            <w:tcW w:w="951" w:type="dxa"/>
            <w:shd w:val="clear" w:color="auto" w:fill="002060"/>
            <w:vAlign w:val="center"/>
          </w:tcPr>
          <w:p w14:paraId="755E09B7" w14:textId="4105198C" w:rsidR="00A441DC" w:rsidRPr="000B6F97" w:rsidRDefault="00A441DC" w:rsidP="0016096A">
            <w:pPr>
              <w:jc w:val="center"/>
              <w:rPr>
                <w:b/>
                <w:bCs/>
              </w:rPr>
            </w:pPr>
            <w:r>
              <w:rPr>
                <w:b/>
                <w:bCs/>
              </w:rPr>
              <w:t>6</w:t>
            </w:r>
          </w:p>
        </w:tc>
        <w:tc>
          <w:tcPr>
            <w:tcW w:w="2603" w:type="dxa"/>
            <w:vAlign w:val="center"/>
          </w:tcPr>
          <w:p w14:paraId="17E13B77" w14:textId="0B0844F1" w:rsidR="00A441DC" w:rsidRDefault="00A441DC" w:rsidP="00731FC9">
            <w:pPr>
              <w:jc w:val="center"/>
            </w:pPr>
            <w:r>
              <w:t>Enter d to move to the right on screen</w:t>
            </w:r>
          </w:p>
          <w:p w14:paraId="33A7991B" w14:textId="36B30139" w:rsidR="003800BA" w:rsidRDefault="003800BA" w:rsidP="00731FC9">
            <w:pPr>
              <w:jc w:val="center"/>
            </w:pPr>
            <w:r w:rsidRPr="006D0B82">
              <w:rPr>
                <w:sz w:val="20"/>
                <w:szCs w:val="20"/>
              </w:rPr>
              <w:t>(Test1.txt)</w:t>
            </w:r>
          </w:p>
        </w:tc>
        <w:tc>
          <w:tcPr>
            <w:tcW w:w="2167" w:type="dxa"/>
            <w:vAlign w:val="center"/>
          </w:tcPr>
          <w:p w14:paraId="43808EDF" w14:textId="7DA58CD0" w:rsidR="005655EE" w:rsidRDefault="00A441DC" w:rsidP="00327D45">
            <w:pPr>
              <w:jc w:val="center"/>
            </w:pPr>
            <w:r>
              <w:t>The value Q used to identity the Agent moves to the right.</w:t>
            </w:r>
          </w:p>
        </w:tc>
        <w:tc>
          <w:tcPr>
            <w:tcW w:w="2050" w:type="dxa"/>
            <w:vAlign w:val="center"/>
          </w:tcPr>
          <w:p w14:paraId="4F5BE3DC" w14:textId="78C1872C" w:rsidR="00A441DC" w:rsidRDefault="00371FD0" w:rsidP="00731FC9">
            <w:pPr>
              <w:jc w:val="center"/>
            </w:pPr>
            <w:r>
              <w:object w:dxaOrig="1541" w:dyaOrig="998" w14:anchorId="336BA2AA">
                <v:shape id="_x0000_i1066" type="#_x0000_t75" style="width:77.25pt;height:49.75pt" o:ole="">
                  <v:imagedata r:id="rId41" o:title=""/>
                </v:shape>
                <o:OLEObject Type="Embed" ProgID="Package" ShapeID="_x0000_i1066" DrawAspect="Icon" ObjectID="_1703095096" r:id="rId42"/>
              </w:object>
            </w:r>
          </w:p>
        </w:tc>
        <w:tc>
          <w:tcPr>
            <w:tcW w:w="1517" w:type="dxa"/>
            <w:vAlign w:val="center"/>
          </w:tcPr>
          <w:p w14:paraId="15E51926" w14:textId="13F7C8B1" w:rsidR="00A441DC" w:rsidRDefault="00371FD0" w:rsidP="00371FD0">
            <w:pPr>
              <w:jc w:val="center"/>
            </w:pPr>
            <w:r w:rsidRPr="0088712A">
              <w:rPr>
                <w:rFonts w:ascii="Wingdings 2" w:hAnsi="Wingdings 2"/>
                <w:b/>
                <w:bCs/>
                <w:color w:val="00B050"/>
                <w:sz w:val="36"/>
                <w:szCs w:val="36"/>
              </w:rPr>
              <w:t>P</w:t>
            </w:r>
          </w:p>
        </w:tc>
      </w:tr>
      <w:tr w:rsidR="00F621AF" w14:paraId="163E6FAB" w14:textId="0CAFE13B" w:rsidTr="00371FD0">
        <w:tc>
          <w:tcPr>
            <w:tcW w:w="951" w:type="dxa"/>
            <w:shd w:val="clear" w:color="auto" w:fill="002060"/>
            <w:vAlign w:val="center"/>
          </w:tcPr>
          <w:p w14:paraId="734D6AB7" w14:textId="7273944D" w:rsidR="00A441DC" w:rsidRPr="000B6F97" w:rsidRDefault="00A441DC" w:rsidP="0016096A">
            <w:pPr>
              <w:jc w:val="center"/>
              <w:rPr>
                <w:b/>
                <w:bCs/>
              </w:rPr>
            </w:pPr>
            <w:r>
              <w:rPr>
                <w:b/>
                <w:bCs/>
              </w:rPr>
              <w:t>7</w:t>
            </w:r>
          </w:p>
        </w:tc>
        <w:tc>
          <w:tcPr>
            <w:tcW w:w="2603" w:type="dxa"/>
            <w:vAlign w:val="center"/>
          </w:tcPr>
          <w:p w14:paraId="6710A196" w14:textId="210D01BC" w:rsidR="00A441DC" w:rsidRDefault="00A441DC" w:rsidP="00731FC9">
            <w:pPr>
              <w:jc w:val="center"/>
            </w:pPr>
            <w:r>
              <w:t xml:space="preserve">Enter </w:t>
            </w:r>
            <w:r>
              <w:t>a</w:t>
            </w:r>
            <w:r>
              <w:t xml:space="preserve"> to move to the </w:t>
            </w:r>
            <w:r>
              <w:t>left</w:t>
            </w:r>
            <w:r>
              <w:t xml:space="preserve"> on screen</w:t>
            </w:r>
          </w:p>
          <w:p w14:paraId="7C03E8FC" w14:textId="0413E14B" w:rsidR="003800BA" w:rsidRDefault="003800BA" w:rsidP="00731FC9">
            <w:pPr>
              <w:jc w:val="center"/>
            </w:pPr>
            <w:r w:rsidRPr="006D0B82">
              <w:rPr>
                <w:sz w:val="20"/>
                <w:szCs w:val="20"/>
              </w:rPr>
              <w:t>(Test1.txt)</w:t>
            </w:r>
          </w:p>
        </w:tc>
        <w:tc>
          <w:tcPr>
            <w:tcW w:w="2167" w:type="dxa"/>
            <w:vAlign w:val="center"/>
          </w:tcPr>
          <w:p w14:paraId="6A7AB7E7" w14:textId="3DC4B2B1" w:rsidR="005655EE" w:rsidRDefault="00A441DC" w:rsidP="00327D45">
            <w:pPr>
              <w:jc w:val="center"/>
            </w:pPr>
            <w:r>
              <w:t xml:space="preserve">The value Q used to identity the Agent moves to the </w:t>
            </w:r>
            <w:r>
              <w:t>left</w:t>
            </w:r>
            <w:r>
              <w:t>.</w:t>
            </w:r>
          </w:p>
        </w:tc>
        <w:tc>
          <w:tcPr>
            <w:tcW w:w="2050" w:type="dxa"/>
            <w:vAlign w:val="center"/>
          </w:tcPr>
          <w:p w14:paraId="00C5B9C6" w14:textId="77929D06" w:rsidR="00A441DC" w:rsidRDefault="00371FD0" w:rsidP="00731FC9">
            <w:pPr>
              <w:jc w:val="center"/>
            </w:pPr>
            <w:r>
              <w:object w:dxaOrig="1541" w:dyaOrig="998" w14:anchorId="4E9EEBC9">
                <v:shape id="_x0000_i1067" type="#_x0000_t75" style="width:77.25pt;height:49.75pt" o:ole="">
                  <v:imagedata r:id="rId43" o:title=""/>
                </v:shape>
                <o:OLEObject Type="Embed" ProgID="Package" ShapeID="_x0000_i1067" DrawAspect="Icon" ObjectID="_1703095097" r:id="rId44"/>
              </w:object>
            </w:r>
          </w:p>
        </w:tc>
        <w:tc>
          <w:tcPr>
            <w:tcW w:w="1517" w:type="dxa"/>
            <w:vAlign w:val="center"/>
          </w:tcPr>
          <w:p w14:paraId="526056F8" w14:textId="23DAEE84" w:rsidR="00A441DC" w:rsidRDefault="00371FD0" w:rsidP="00371FD0">
            <w:pPr>
              <w:jc w:val="center"/>
            </w:pPr>
            <w:r w:rsidRPr="0088712A">
              <w:rPr>
                <w:rFonts w:ascii="Wingdings 2" w:hAnsi="Wingdings 2"/>
                <w:b/>
                <w:bCs/>
                <w:color w:val="00B050"/>
                <w:sz w:val="36"/>
                <w:szCs w:val="36"/>
              </w:rPr>
              <w:t>P</w:t>
            </w:r>
          </w:p>
        </w:tc>
      </w:tr>
      <w:tr w:rsidR="00F621AF" w14:paraId="7482BB24" w14:textId="7232A3E7" w:rsidTr="00371FD0">
        <w:tc>
          <w:tcPr>
            <w:tcW w:w="951" w:type="dxa"/>
            <w:shd w:val="clear" w:color="auto" w:fill="002060"/>
            <w:vAlign w:val="center"/>
          </w:tcPr>
          <w:p w14:paraId="3F88F771" w14:textId="3351F38C" w:rsidR="00A441DC" w:rsidRPr="000B6F97" w:rsidRDefault="00A441DC" w:rsidP="00844AB2">
            <w:pPr>
              <w:jc w:val="center"/>
              <w:rPr>
                <w:b/>
                <w:bCs/>
              </w:rPr>
            </w:pPr>
            <w:r>
              <w:rPr>
                <w:b/>
                <w:bCs/>
              </w:rPr>
              <w:lastRenderedPageBreak/>
              <w:t>8</w:t>
            </w:r>
          </w:p>
        </w:tc>
        <w:tc>
          <w:tcPr>
            <w:tcW w:w="2603" w:type="dxa"/>
            <w:vAlign w:val="center"/>
          </w:tcPr>
          <w:p w14:paraId="315E2472" w14:textId="4DB12CB5" w:rsidR="00A441DC" w:rsidRDefault="00A441DC" w:rsidP="00731FC9">
            <w:pPr>
              <w:jc w:val="center"/>
            </w:pPr>
            <w:r>
              <w:t xml:space="preserve">Enter </w:t>
            </w:r>
            <w:r>
              <w:t>s</w:t>
            </w:r>
            <w:r>
              <w:t xml:space="preserve"> to move </w:t>
            </w:r>
            <w:r>
              <w:t>down</w:t>
            </w:r>
            <w:r>
              <w:t xml:space="preserve"> o</w:t>
            </w:r>
            <w:r>
              <w:t xml:space="preserve">n </w:t>
            </w:r>
            <w:r>
              <w:t>screen</w:t>
            </w:r>
          </w:p>
          <w:p w14:paraId="048970B6" w14:textId="03A8E403" w:rsidR="003800BA" w:rsidRDefault="003800BA" w:rsidP="00731FC9">
            <w:pPr>
              <w:jc w:val="center"/>
            </w:pPr>
            <w:r w:rsidRPr="006D0B82">
              <w:rPr>
                <w:sz w:val="20"/>
                <w:szCs w:val="20"/>
              </w:rPr>
              <w:t>(Test1.txt)</w:t>
            </w:r>
          </w:p>
        </w:tc>
        <w:tc>
          <w:tcPr>
            <w:tcW w:w="2167" w:type="dxa"/>
            <w:vAlign w:val="center"/>
          </w:tcPr>
          <w:p w14:paraId="27B5B49C" w14:textId="63D7276C" w:rsidR="005655EE" w:rsidRDefault="00A441DC" w:rsidP="00327D45">
            <w:pPr>
              <w:jc w:val="center"/>
            </w:pPr>
            <w:r>
              <w:t xml:space="preserve">The value Q used to identity the Agent moves </w:t>
            </w:r>
            <w:r>
              <w:t>down</w:t>
            </w:r>
            <w:r>
              <w:t>.</w:t>
            </w:r>
          </w:p>
        </w:tc>
        <w:tc>
          <w:tcPr>
            <w:tcW w:w="2050" w:type="dxa"/>
            <w:vAlign w:val="center"/>
          </w:tcPr>
          <w:p w14:paraId="00DE8AE2" w14:textId="4AB097AF" w:rsidR="00A441DC" w:rsidRDefault="00371FD0" w:rsidP="00731FC9">
            <w:pPr>
              <w:jc w:val="center"/>
            </w:pPr>
            <w:r>
              <w:object w:dxaOrig="1541" w:dyaOrig="998" w14:anchorId="73B7F681">
                <v:shape id="_x0000_i1068" type="#_x0000_t75" style="width:77.25pt;height:49.75pt" o:ole="">
                  <v:imagedata r:id="rId45" o:title=""/>
                </v:shape>
                <o:OLEObject Type="Embed" ProgID="Package" ShapeID="_x0000_i1068" DrawAspect="Icon" ObjectID="_1703095098" r:id="rId46"/>
              </w:object>
            </w:r>
          </w:p>
        </w:tc>
        <w:tc>
          <w:tcPr>
            <w:tcW w:w="1517" w:type="dxa"/>
            <w:vAlign w:val="center"/>
          </w:tcPr>
          <w:p w14:paraId="1BC6DC17" w14:textId="7179F0A8" w:rsidR="00A441DC" w:rsidRDefault="00371FD0" w:rsidP="00371FD0">
            <w:pPr>
              <w:jc w:val="center"/>
            </w:pPr>
            <w:r w:rsidRPr="0088712A">
              <w:rPr>
                <w:rFonts w:ascii="Wingdings 2" w:hAnsi="Wingdings 2"/>
                <w:b/>
                <w:bCs/>
                <w:color w:val="00B050"/>
                <w:sz w:val="36"/>
                <w:szCs w:val="36"/>
              </w:rPr>
              <w:t>P</w:t>
            </w:r>
          </w:p>
        </w:tc>
      </w:tr>
      <w:tr w:rsidR="00F621AF" w14:paraId="25C21A69" w14:textId="06D5C011" w:rsidTr="00371FD0">
        <w:tc>
          <w:tcPr>
            <w:tcW w:w="951" w:type="dxa"/>
            <w:shd w:val="clear" w:color="auto" w:fill="002060"/>
            <w:vAlign w:val="center"/>
          </w:tcPr>
          <w:p w14:paraId="6861DA13" w14:textId="10DFBF49" w:rsidR="00A441DC" w:rsidRPr="000B6F97" w:rsidRDefault="00A441DC" w:rsidP="0016096A">
            <w:pPr>
              <w:jc w:val="center"/>
              <w:rPr>
                <w:b/>
                <w:bCs/>
              </w:rPr>
            </w:pPr>
            <w:r>
              <w:rPr>
                <w:b/>
                <w:bCs/>
              </w:rPr>
              <w:t>9</w:t>
            </w:r>
          </w:p>
        </w:tc>
        <w:tc>
          <w:tcPr>
            <w:tcW w:w="2603" w:type="dxa"/>
            <w:vAlign w:val="center"/>
          </w:tcPr>
          <w:p w14:paraId="5C1CE35D" w14:textId="5B510171" w:rsidR="00A441DC" w:rsidRDefault="00A441DC" w:rsidP="00731FC9">
            <w:pPr>
              <w:jc w:val="center"/>
            </w:pPr>
            <w:r>
              <w:t xml:space="preserve">Enter </w:t>
            </w:r>
            <w:r>
              <w:t>w</w:t>
            </w:r>
            <w:r>
              <w:t xml:space="preserve"> to move </w:t>
            </w:r>
            <w:r>
              <w:t xml:space="preserve">up </w:t>
            </w:r>
            <w:r>
              <w:t>on screen</w:t>
            </w:r>
          </w:p>
          <w:p w14:paraId="0CF7E75E" w14:textId="5B4B41F9" w:rsidR="003800BA" w:rsidRDefault="003800BA" w:rsidP="00731FC9">
            <w:pPr>
              <w:jc w:val="center"/>
            </w:pPr>
            <w:r w:rsidRPr="006D0B82">
              <w:rPr>
                <w:sz w:val="20"/>
                <w:szCs w:val="20"/>
              </w:rPr>
              <w:t>(Test1.txt)</w:t>
            </w:r>
          </w:p>
        </w:tc>
        <w:tc>
          <w:tcPr>
            <w:tcW w:w="2167" w:type="dxa"/>
            <w:vAlign w:val="center"/>
          </w:tcPr>
          <w:p w14:paraId="1D73BA2C" w14:textId="584CAB27" w:rsidR="005655EE" w:rsidRDefault="00A441DC" w:rsidP="00327D45">
            <w:pPr>
              <w:jc w:val="center"/>
            </w:pPr>
            <w:r>
              <w:t xml:space="preserve">The value Q used to identity the Agent moves </w:t>
            </w:r>
            <w:r>
              <w:t>up</w:t>
            </w:r>
            <w:r>
              <w:t>.</w:t>
            </w:r>
          </w:p>
        </w:tc>
        <w:tc>
          <w:tcPr>
            <w:tcW w:w="2050" w:type="dxa"/>
            <w:vAlign w:val="center"/>
          </w:tcPr>
          <w:p w14:paraId="7BB9E639" w14:textId="2B1CB1D7" w:rsidR="00A441DC" w:rsidRDefault="00371FD0" w:rsidP="00731FC9">
            <w:pPr>
              <w:jc w:val="center"/>
            </w:pPr>
            <w:r>
              <w:object w:dxaOrig="1541" w:dyaOrig="998" w14:anchorId="06DF4EB0">
                <v:shape id="_x0000_i1069" type="#_x0000_t75" style="width:77.25pt;height:49.75pt" o:ole="">
                  <v:imagedata r:id="rId47" o:title=""/>
                </v:shape>
                <o:OLEObject Type="Embed" ProgID="Package" ShapeID="_x0000_i1069" DrawAspect="Icon" ObjectID="_1703095099" r:id="rId48"/>
              </w:object>
            </w:r>
          </w:p>
        </w:tc>
        <w:tc>
          <w:tcPr>
            <w:tcW w:w="1517" w:type="dxa"/>
            <w:vAlign w:val="center"/>
          </w:tcPr>
          <w:p w14:paraId="51360353" w14:textId="517F49CA" w:rsidR="00A441DC" w:rsidRDefault="00371FD0" w:rsidP="00371FD0">
            <w:pPr>
              <w:jc w:val="center"/>
            </w:pPr>
            <w:r w:rsidRPr="0088712A">
              <w:rPr>
                <w:rFonts w:ascii="Wingdings 2" w:hAnsi="Wingdings 2"/>
                <w:b/>
                <w:bCs/>
                <w:color w:val="00B050"/>
                <w:sz w:val="36"/>
                <w:szCs w:val="36"/>
              </w:rPr>
              <w:t>P</w:t>
            </w:r>
          </w:p>
        </w:tc>
      </w:tr>
      <w:tr w:rsidR="00F621AF" w14:paraId="67470607" w14:textId="48360BCC" w:rsidTr="00371FD0">
        <w:tc>
          <w:tcPr>
            <w:tcW w:w="951" w:type="dxa"/>
            <w:shd w:val="clear" w:color="auto" w:fill="002060"/>
            <w:vAlign w:val="center"/>
          </w:tcPr>
          <w:p w14:paraId="22543236" w14:textId="3CFD6D8F" w:rsidR="00A441DC" w:rsidRPr="000B6F97" w:rsidRDefault="00A441DC" w:rsidP="0016096A">
            <w:pPr>
              <w:jc w:val="center"/>
              <w:rPr>
                <w:b/>
                <w:bCs/>
              </w:rPr>
            </w:pPr>
            <w:r>
              <w:rPr>
                <w:b/>
                <w:bCs/>
              </w:rPr>
              <w:t>10</w:t>
            </w:r>
          </w:p>
        </w:tc>
        <w:tc>
          <w:tcPr>
            <w:tcW w:w="2603" w:type="dxa"/>
            <w:vAlign w:val="center"/>
          </w:tcPr>
          <w:p w14:paraId="4FA7E362" w14:textId="0C881317" w:rsidR="00A441DC" w:rsidRDefault="00A441DC" w:rsidP="00731FC9">
            <w:pPr>
              <w:jc w:val="center"/>
            </w:pPr>
            <w:r>
              <w:t>Enter z to exit back to main menu</w:t>
            </w:r>
          </w:p>
          <w:p w14:paraId="13170D13" w14:textId="72019F61" w:rsidR="003800BA" w:rsidRDefault="003800BA" w:rsidP="00731FC9">
            <w:pPr>
              <w:jc w:val="center"/>
            </w:pPr>
            <w:r w:rsidRPr="006D0B82">
              <w:rPr>
                <w:sz w:val="20"/>
                <w:szCs w:val="20"/>
              </w:rPr>
              <w:t>(Test1.txt)</w:t>
            </w:r>
          </w:p>
        </w:tc>
        <w:tc>
          <w:tcPr>
            <w:tcW w:w="2167" w:type="dxa"/>
            <w:vAlign w:val="center"/>
          </w:tcPr>
          <w:p w14:paraId="765D4201" w14:textId="04FCBE7A" w:rsidR="00A441DC" w:rsidRDefault="00A441DC" w:rsidP="00AE21B4">
            <w:pPr>
              <w:jc w:val="center"/>
            </w:pPr>
            <w:r>
              <w:t>Option menu appears</w:t>
            </w:r>
          </w:p>
        </w:tc>
        <w:tc>
          <w:tcPr>
            <w:tcW w:w="2050" w:type="dxa"/>
            <w:vAlign w:val="center"/>
          </w:tcPr>
          <w:p w14:paraId="72BA11BA" w14:textId="6204E07D" w:rsidR="00A441DC" w:rsidRDefault="00371FD0" w:rsidP="00731FC9">
            <w:pPr>
              <w:jc w:val="center"/>
            </w:pPr>
            <w:r>
              <w:object w:dxaOrig="1541" w:dyaOrig="998" w14:anchorId="70250DD3">
                <v:shape id="_x0000_i1070" type="#_x0000_t75" style="width:77.25pt;height:49.75pt" o:ole="">
                  <v:imagedata r:id="rId49" o:title=""/>
                </v:shape>
                <o:OLEObject Type="Embed" ProgID="Package" ShapeID="_x0000_i1070" DrawAspect="Icon" ObjectID="_1703095100" r:id="rId50"/>
              </w:object>
            </w:r>
          </w:p>
        </w:tc>
        <w:tc>
          <w:tcPr>
            <w:tcW w:w="1517" w:type="dxa"/>
            <w:vAlign w:val="center"/>
          </w:tcPr>
          <w:p w14:paraId="5C6F701E" w14:textId="52081741" w:rsidR="00A441DC" w:rsidRDefault="00371FD0" w:rsidP="00371FD0">
            <w:pPr>
              <w:jc w:val="center"/>
            </w:pPr>
            <w:r w:rsidRPr="0088712A">
              <w:rPr>
                <w:rFonts w:ascii="Wingdings 2" w:hAnsi="Wingdings 2"/>
                <w:b/>
                <w:bCs/>
                <w:color w:val="00B050"/>
                <w:sz w:val="36"/>
                <w:szCs w:val="36"/>
              </w:rPr>
              <w:t>P</w:t>
            </w:r>
          </w:p>
        </w:tc>
      </w:tr>
      <w:tr w:rsidR="00F621AF" w14:paraId="2EC5992E" w14:textId="1DC2C857" w:rsidTr="00D11B58">
        <w:tc>
          <w:tcPr>
            <w:tcW w:w="951" w:type="dxa"/>
            <w:shd w:val="clear" w:color="auto" w:fill="002060"/>
            <w:vAlign w:val="center"/>
          </w:tcPr>
          <w:p w14:paraId="2ABF2551" w14:textId="23155D35" w:rsidR="00A441DC" w:rsidRPr="000B6F97" w:rsidRDefault="00A441DC" w:rsidP="0016096A">
            <w:pPr>
              <w:jc w:val="center"/>
              <w:rPr>
                <w:b/>
                <w:bCs/>
              </w:rPr>
            </w:pPr>
            <w:r>
              <w:rPr>
                <w:b/>
                <w:bCs/>
              </w:rPr>
              <w:t>11</w:t>
            </w:r>
          </w:p>
        </w:tc>
        <w:tc>
          <w:tcPr>
            <w:tcW w:w="2603" w:type="dxa"/>
            <w:vAlign w:val="center"/>
          </w:tcPr>
          <w:p w14:paraId="62D30EC4" w14:textId="77777777" w:rsidR="00A441DC" w:rsidRDefault="00A441DC" w:rsidP="00731FC9">
            <w:pPr>
              <w:jc w:val="center"/>
            </w:pPr>
            <w:r>
              <w:t>Select 4 – Find Sign</w:t>
            </w:r>
          </w:p>
          <w:p w14:paraId="0207680D" w14:textId="55EA715C" w:rsidR="003800BA" w:rsidRDefault="003800BA" w:rsidP="00731FC9">
            <w:pPr>
              <w:jc w:val="center"/>
            </w:pPr>
            <w:r w:rsidRPr="006D0B82">
              <w:rPr>
                <w:sz w:val="20"/>
                <w:szCs w:val="20"/>
              </w:rPr>
              <w:t>(Test1.txt)</w:t>
            </w:r>
          </w:p>
        </w:tc>
        <w:tc>
          <w:tcPr>
            <w:tcW w:w="2167" w:type="dxa"/>
            <w:vAlign w:val="center"/>
          </w:tcPr>
          <w:p w14:paraId="17BAE781" w14:textId="77777777" w:rsidR="00A441DC" w:rsidRDefault="00417134" w:rsidP="00AE21B4">
            <w:pPr>
              <w:jc w:val="center"/>
            </w:pPr>
            <w:r>
              <w:t xml:space="preserve">Series of </w:t>
            </w:r>
            <w:r w:rsidR="007645E9">
              <w:t xml:space="preserve">outputs advising of the current position along with the visitor position, asks the user if there is a particular department they would like to </w:t>
            </w:r>
            <w:r w:rsidR="00011875">
              <w:t>find.</w:t>
            </w:r>
          </w:p>
          <w:p w14:paraId="712F631B" w14:textId="24276E30" w:rsidR="005655EE" w:rsidRDefault="005655EE" w:rsidP="00AE21B4">
            <w:pPr>
              <w:jc w:val="center"/>
            </w:pPr>
          </w:p>
        </w:tc>
        <w:tc>
          <w:tcPr>
            <w:tcW w:w="2050" w:type="dxa"/>
            <w:vAlign w:val="center"/>
          </w:tcPr>
          <w:p w14:paraId="41F9FF58" w14:textId="41ABB67E" w:rsidR="00A441DC" w:rsidRDefault="00D11B58" w:rsidP="00731FC9">
            <w:pPr>
              <w:jc w:val="center"/>
            </w:pPr>
            <w:r>
              <w:object w:dxaOrig="1541" w:dyaOrig="998" w14:anchorId="7384E6A6">
                <v:shape id="_x0000_i1071" type="#_x0000_t75" style="width:77.25pt;height:49.75pt" o:ole="">
                  <v:imagedata r:id="rId51" o:title=""/>
                </v:shape>
                <o:OLEObject Type="Embed" ProgID="Package" ShapeID="_x0000_i1071" DrawAspect="Icon" ObjectID="_1703095101" r:id="rId52"/>
              </w:object>
            </w:r>
          </w:p>
        </w:tc>
        <w:tc>
          <w:tcPr>
            <w:tcW w:w="1517" w:type="dxa"/>
            <w:vAlign w:val="center"/>
          </w:tcPr>
          <w:p w14:paraId="548C709F" w14:textId="13D4473D" w:rsidR="00A441DC" w:rsidRDefault="00D11B58" w:rsidP="00D11B58">
            <w:pPr>
              <w:jc w:val="center"/>
            </w:pPr>
            <w:r w:rsidRPr="0088712A">
              <w:rPr>
                <w:rFonts w:ascii="Wingdings 2" w:hAnsi="Wingdings 2"/>
                <w:b/>
                <w:bCs/>
                <w:color w:val="00B050"/>
                <w:sz w:val="36"/>
                <w:szCs w:val="36"/>
              </w:rPr>
              <w:t>P</w:t>
            </w:r>
          </w:p>
        </w:tc>
      </w:tr>
      <w:tr w:rsidR="00F621AF" w14:paraId="2E94E532" w14:textId="741ADC3C" w:rsidTr="00F621AF">
        <w:tc>
          <w:tcPr>
            <w:tcW w:w="951" w:type="dxa"/>
            <w:shd w:val="clear" w:color="auto" w:fill="002060"/>
            <w:vAlign w:val="center"/>
          </w:tcPr>
          <w:p w14:paraId="6D9234C1" w14:textId="10DF2558" w:rsidR="00A441DC" w:rsidRPr="000B6F97" w:rsidRDefault="00A441DC" w:rsidP="00844AB2">
            <w:pPr>
              <w:jc w:val="center"/>
              <w:rPr>
                <w:b/>
                <w:bCs/>
              </w:rPr>
            </w:pPr>
            <w:r>
              <w:rPr>
                <w:b/>
                <w:bCs/>
              </w:rPr>
              <w:t>12</w:t>
            </w:r>
          </w:p>
        </w:tc>
        <w:tc>
          <w:tcPr>
            <w:tcW w:w="2603" w:type="dxa"/>
            <w:vAlign w:val="center"/>
          </w:tcPr>
          <w:p w14:paraId="0F1DE1E7" w14:textId="77777777" w:rsidR="00A441DC" w:rsidRDefault="00D11B58" w:rsidP="00731FC9">
            <w:pPr>
              <w:jc w:val="center"/>
            </w:pPr>
            <w:r>
              <w:t>Find</w:t>
            </w:r>
            <w:r w:rsidR="003D6217">
              <w:t xml:space="preserve"> S (down)</w:t>
            </w:r>
          </w:p>
          <w:p w14:paraId="1CFEAF0D" w14:textId="08700688" w:rsidR="003800BA" w:rsidRDefault="003800BA" w:rsidP="00731FC9">
            <w:pPr>
              <w:jc w:val="center"/>
            </w:pPr>
            <w:r w:rsidRPr="006D0B82">
              <w:rPr>
                <w:sz w:val="20"/>
                <w:szCs w:val="20"/>
              </w:rPr>
              <w:t>(Test1.txt)</w:t>
            </w:r>
          </w:p>
        </w:tc>
        <w:tc>
          <w:tcPr>
            <w:tcW w:w="2167" w:type="dxa"/>
            <w:vAlign w:val="center"/>
          </w:tcPr>
          <w:p w14:paraId="2FF4AE3C" w14:textId="77777777" w:rsidR="00A441DC" w:rsidRDefault="00CC72CD" w:rsidP="00AE21B4">
            <w:pPr>
              <w:jc w:val="center"/>
            </w:pPr>
            <w:r>
              <w:t xml:space="preserve">Identifies that it has found S and </w:t>
            </w:r>
            <w:r w:rsidR="00614FB2">
              <w:t>provides the coordinates to get there.</w:t>
            </w:r>
          </w:p>
          <w:p w14:paraId="718E3E97" w14:textId="784FFEF3" w:rsidR="005655EE" w:rsidRDefault="005655EE" w:rsidP="00AE21B4">
            <w:pPr>
              <w:jc w:val="center"/>
            </w:pPr>
          </w:p>
        </w:tc>
        <w:tc>
          <w:tcPr>
            <w:tcW w:w="2050" w:type="dxa"/>
            <w:vAlign w:val="center"/>
          </w:tcPr>
          <w:p w14:paraId="790421E2" w14:textId="31F4A0F7" w:rsidR="00A441DC" w:rsidRDefault="002B3616" w:rsidP="00731FC9">
            <w:pPr>
              <w:jc w:val="center"/>
            </w:pPr>
            <w:r>
              <w:object w:dxaOrig="1541" w:dyaOrig="998" w14:anchorId="10CFF9D4">
                <v:shape id="_x0000_i1073" type="#_x0000_t75" style="width:77.25pt;height:49.75pt" o:ole="">
                  <v:imagedata r:id="rId53" o:title=""/>
                </v:shape>
                <o:OLEObject Type="Embed" ProgID="Package" ShapeID="_x0000_i1073" DrawAspect="Icon" ObjectID="_1703095102" r:id="rId54"/>
              </w:object>
            </w:r>
          </w:p>
        </w:tc>
        <w:tc>
          <w:tcPr>
            <w:tcW w:w="1517" w:type="dxa"/>
            <w:vAlign w:val="center"/>
          </w:tcPr>
          <w:p w14:paraId="457FD6AB" w14:textId="3B0AF1FB" w:rsidR="00A441DC" w:rsidRDefault="00F621AF" w:rsidP="00F621AF">
            <w:pPr>
              <w:jc w:val="center"/>
            </w:pPr>
            <w:r w:rsidRPr="0088712A">
              <w:rPr>
                <w:rFonts w:ascii="Wingdings 2" w:hAnsi="Wingdings 2"/>
                <w:b/>
                <w:bCs/>
                <w:color w:val="00B050"/>
                <w:sz w:val="36"/>
                <w:szCs w:val="36"/>
              </w:rPr>
              <w:t>P</w:t>
            </w:r>
          </w:p>
        </w:tc>
      </w:tr>
      <w:tr w:rsidR="00F621AF" w14:paraId="299019DB" w14:textId="19DA632E" w:rsidTr="00F621AF">
        <w:tc>
          <w:tcPr>
            <w:tcW w:w="951" w:type="dxa"/>
            <w:shd w:val="clear" w:color="auto" w:fill="002060"/>
            <w:vAlign w:val="center"/>
          </w:tcPr>
          <w:p w14:paraId="06979B3D" w14:textId="0D90AF76" w:rsidR="00A441DC" w:rsidRPr="000B6F97" w:rsidRDefault="00A441DC" w:rsidP="0016096A">
            <w:pPr>
              <w:jc w:val="center"/>
              <w:rPr>
                <w:b/>
                <w:bCs/>
              </w:rPr>
            </w:pPr>
            <w:r>
              <w:rPr>
                <w:b/>
                <w:bCs/>
              </w:rPr>
              <w:t>13</w:t>
            </w:r>
          </w:p>
        </w:tc>
        <w:tc>
          <w:tcPr>
            <w:tcW w:w="2603" w:type="dxa"/>
            <w:vAlign w:val="center"/>
          </w:tcPr>
          <w:p w14:paraId="528743B1" w14:textId="77777777" w:rsidR="00A441DC" w:rsidRDefault="003D6217" w:rsidP="00731FC9">
            <w:pPr>
              <w:jc w:val="center"/>
            </w:pPr>
            <w:r>
              <w:t>Find W (left)</w:t>
            </w:r>
          </w:p>
          <w:p w14:paraId="012B2A29" w14:textId="2A3CCC45" w:rsidR="003800BA" w:rsidRDefault="003800BA" w:rsidP="00731FC9">
            <w:pPr>
              <w:jc w:val="center"/>
            </w:pPr>
            <w:r w:rsidRPr="006D0B82">
              <w:rPr>
                <w:sz w:val="20"/>
                <w:szCs w:val="20"/>
              </w:rPr>
              <w:t>(Test1.txt)</w:t>
            </w:r>
          </w:p>
        </w:tc>
        <w:tc>
          <w:tcPr>
            <w:tcW w:w="2167" w:type="dxa"/>
            <w:vAlign w:val="center"/>
          </w:tcPr>
          <w:p w14:paraId="49C56399" w14:textId="77777777" w:rsidR="00A441DC" w:rsidRDefault="00614FB2" w:rsidP="00AE21B4">
            <w:pPr>
              <w:jc w:val="center"/>
            </w:pPr>
            <w:r>
              <w:t xml:space="preserve">Identifies that it has found </w:t>
            </w:r>
            <w:r>
              <w:t>W</w:t>
            </w:r>
            <w:r>
              <w:t xml:space="preserve"> and provides the coordinates to get there.</w:t>
            </w:r>
          </w:p>
          <w:p w14:paraId="6FFD26CE" w14:textId="58CCF44F" w:rsidR="005655EE" w:rsidRDefault="005655EE" w:rsidP="00AE21B4">
            <w:pPr>
              <w:jc w:val="center"/>
            </w:pPr>
          </w:p>
        </w:tc>
        <w:tc>
          <w:tcPr>
            <w:tcW w:w="2050" w:type="dxa"/>
            <w:vAlign w:val="center"/>
          </w:tcPr>
          <w:p w14:paraId="5DC6AAB7" w14:textId="3552B5A0" w:rsidR="00A441DC" w:rsidRDefault="00F621AF" w:rsidP="00731FC9">
            <w:pPr>
              <w:jc w:val="center"/>
            </w:pPr>
            <w:r>
              <w:object w:dxaOrig="1541" w:dyaOrig="998" w14:anchorId="410E9C88">
                <v:shape id="_x0000_i1074" type="#_x0000_t75" style="width:77.25pt;height:49.75pt" o:ole="">
                  <v:imagedata r:id="rId55" o:title=""/>
                </v:shape>
                <o:OLEObject Type="Embed" ProgID="Package" ShapeID="_x0000_i1074" DrawAspect="Icon" ObjectID="_1703095103" r:id="rId56"/>
              </w:object>
            </w:r>
          </w:p>
        </w:tc>
        <w:tc>
          <w:tcPr>
            <w:tcW w:w="1517" w:type="dxa"/>
            <w:vAlign w:val="center"/>
          </w:tcPr>
          <w:p w14:paraId="52FF51D9" w14:textId="77777777" w:rsidR="00A441DC" w:rsidRDefault="00F621AF" w:rsidP="00F621AF">
            <w:pPr>
              <w:jc w:val="center"/>
              <w:rPr>
                <w:rFonts w:ascii="Wingdings 2" w:hAnsi="Wingdings 2"/>
                <w:b/>
                <w:bCs/>
                <w:color w:val="C45911" w:themeColor="accent2" w:themeShade="BF"/>
                <w:sz w:val="36"/>
                <w:szCs w:val="36"/>
              </w:rPr>
            </w:pPr>
            <w:r w:rsidRPr="00F621AF">
              <w:rPr>
                <w:rFonts w:ascii="Wingdings 2" w:hAnsi="Wingdings 2"/>
                <w:b/>
                <w:bCs/>
                <w:color w:val="C45911" w:themeColor="accent2" w:themeShade="BF"/>
                <w:sz w:val="36"/>
                <w:szCs w:val="36"/>
              </w:rPr>
              <w:t>P</w:t>
            </w:r>
          </w:p>
          <w:p w14:paraId="6A1B9BB3" w14:textId="37C7AD26" w:rsidR="00F621AF" w:rsidRPr="00F621AF" w:rsidRDefault="00F621AF" w:rsidP="00F621AF">
            <w:pPr>
              <w:jc w:val="center"/>
              <w:rPr>
                <w:rFonts w:cstheme="minorHAnsi"/>
                <w:szCs w:val="24"/>
              </w:rPr>
            </w:pPr>
            <w:r w:rsidRPr="00F621AF">
              <w:rPr>
                <w:rFonts w:cstheme="minorHAnsi"/>
                <w:color w:val="C45911" w:themeColor="accent2" w:themeShade="BF"/>
                <w:szCs w:val="24"/>
              </w:rPr>
              <w:t>Does not take a direct route</w:t>
            </w:r>
          </w:p>
        </w:tc>
      </w:tr>
      <w:tr w:rsidR="00F621AF" w14:paraId="45050907" w14:textId="5BECD966" w:rsidTr="00F621AF">
        <w:tc>
          <w:tcPr>
            <w:tcW w:w="951" w:type="dxa"/>
            <w:shd w:val="clear" w:color="auto" w:fill="002060"/>
            <w:vAlign w:val="center"/>
          </w:tcPr>
          <w:p w14:paraId="183CA534" w14:textId="348A2950" w:rsidR="00A441DC" w:rsidRPr="000B6F97" w:rsidRDefault="00A441DC" w:rsidP="0016096A">
            <w:pPr>
              <w:jc w:val="center"/>
              <w:rPr>
                <w:b/>
                <w:bCs/>
              </w:rPr>
            </w:pPr>
            <w:r>
              <w:rPr>
                <w:b/>
                <w:bCs/>
              </w:rPr>
              <w:t>14</w:t>
            </w:r>
          </w:p>
        </w:tc>
        <w:tc>
          <w:tcPr>
            <w:tcW w:w="2603" w:type="dxa"/>
            <w:vAlign w:val="center"/>
          </w:tcPr>
          <w:p w14:paraId="4AD54BF1" w14:textId="77777777" w:rsidR="00A441DC" w:rsidRDefault="003D6217" w:rsidP="00731FC9">
            <w:pPr>
              <w:jc w:val="center"/>
            </w:pPr>
            <w:r>
              <w:t>Find N (up)</w:t>
            </w:r>
          </w:p>
          <w:p w14:paraId="699A69AB" w14:textId="73CF4CB7" w:rsidR="003800BA" w:rsidRDefault="003800BA" w:rsidP="00731FC9">
            <w:pPr>
              <w:jc w:val="center"/>
            </w:pPr>
            <w:r w:rsidRPr="006D0B82">
              <w:rPr>
                <w:sz w:val="20"/>
                <w:szCs w:val="20"/>
              </w:rPr>
              <w:t>(Test1.txt)</w:t>
            </w:r>
          </w:p>
        </w:tc>
        <w:tc>
          <w:tcPr>
            <w:tcW w:w="2167" w:type="dxa"/>
            <w:vAlign w:val="center"/>
          </w:tcPr>
          <w:p w14:paraId="4B6CF340" w14:textId="77777777" w:rsidR="00A441DC" w:rsidRDefault="00614FB2" w:rsidP="00AE21B4">
            <w:pPr>
              <w:jc w:val="center"/>
            </w:pPr>
            <w:r>
              <w:t xml:space="preserve">Identifies that it has found </w:t>
            </w:r>
            <w:r>
              <w:t>N</w:t>
            </w:r>
            <w:r>
              <w:t xml:space="preserve"> and provides the coordinates to get there.</w:t>
            </w:r>
          </w:p>
          <w:p w14:paraId="63D4C4A6" w14:textId="348AC9D0" w:rsidR="005655EE" w:rsidRDefault="005655EE" w:rsidP="00AE21B4">
            <w:pPr>
              <w:jc w:val="center"/>
            </w:pPr>
          </w:p>
        </w:tc>
        <w:tc>
          <w:tcPr>
            <w:tcW w:w="2050" w:type="dxa"/>
            <w:vAlign w:val="center"/>
          </w:tcPr>
          <w:p w14:paraId="7488F3FC" w14:textId="63B2EF3C" w:rsidR="00A441DC" w:rsidRDefault="00F621AF" w:rsidP="00731FC9">
            <w:pPr>
              <w:jc w:val="center"/>
            </w:pPr>
            <w:r>
              <w:object w:dxaOrig="1541" w:dyaOrig="998" w14:anchorId="6290B580">
                <v:shape id="_x0000_i1075" type="#_x0000_t75" style="width:77.25pt;height:49.75pt" o:ole="">
                  <v:imagedata r:id="rId57" o:title=""/>
                </v:shape>
                <o:OLEObject Type="Embed" ProgID="Package" ShapeID="_x0000_i1075" DrawAspect="Icon" ObjectID="_1703095104" r:id="rId58"/>
              </w:object>
            </w:r>
          </w:p>
        </w:tc>
        <w:tc>
          <w:tcPr>
            <w:tcW w:w="1517" w:type="dxa"/>
            <w:vAlign w:val="center"/>
          </w:tcPr>
          <w:p w14:paraId="2500AAC2" w14:textId="77777777" w:rsidR="00F621AF" w:rsidRDefault="00F621AF" w:rsidP="00F621AF">
            <w:pPr>
              <w:jc w:val="center"/>
              <w:rPr>
                <w:rFonts w:cstheme="minorHAnsi"/>
                <w:color w:val="C45911" w:themeColor="accent2" w:themeShade="BF"/>
                <w:szCs w:val="24"/>
              </w:rPr>
            </w:pPr>
            <w:r w:rsidRPr="00F621AF">
              <w:rPr>
                <w:rFonts w:ascii="Wingdings 2" w:hAnsi="Wingdings 2"/>
                <w:b/>
                <w:bCs/>
                <w:color w:val="C45911" w:themeColor="accent2" w:themeShade="BF"/>
                <w:sz w:val="36"/>
                <w:szCs w:val="36"/>
              </w:rPr>
              <w:t>P</w:t>
            </w:r>
            <w:r w:rsidRPr="00F621AF">
              <w:rPr>
                <w:rFonts w:cstheme="minorHAnsi"/>
                <w:color w:val="C45911" w:themeColor="accent2" w:themeShade="BF"/>
                <w:szCs w:val="24"/>
              </w:rPr>
              <w:t xml:space="preserve"> </w:t>
            </w:r>
          </w:p>
          <w:p w14:paraId="285D0382" w14:textId="3D70A1EC" w:rsidR="00A441DC" w:rsidRDefault="00F621AF" w:rsidP="00F621AF">
            <w:pPr>
              <w:jc w:val="center"/>
            </w:pPr>
            <w:r w:rsidRPr="00F621AF">
              <w:rPr>
                <w:rFonts w:cstheme="minorHAnsi"/>
                <w:color w:val="C45911" w:themeColor="accent2" w:themeShade="BF"/>
                <w:szCs w:val="24"/>
              </w:rPr>
              <w:t>Does not take a direct route</w:t>
            </w:r>
          </w:p>
        </w:tc>
      </w:tr>
      <w:tr w:rsidR="00F621AF" w14:paraId="60C8B9B0" w14:textId="4E9C8A80" w:rsidTr="00F621AF">
        <w:tc>
          <w:tcPr>
            <w:tcW w:w="951" w:type="dxa"/>
            <w:shd w:val="clear" w:color="auto" w:fill="002060"/>
            <w:vAlign w:val="center"/>
          </w:tcPr>
          <w:p w14:paraId="6D381C65" w14:textId="1C1C8B56" w:rsidR="00A441DC" w:rsidRPr="000B6F97" w:rsidRDefault="00A441DC" w:rsidP="0016096A">
            <w:pPr>
              <w:jc w:val="center"/>
              <w:rPr>
                <w:b/>
                <w:bCs/>
              </w:rPr>
            </w:pPr>
            <w:r>
              <w:rPr>
                <w:b/>
                <w:bCs/>
              </w:rPr>
              <w:t>15</w:t>
            </w:r>
          </w:p>
        </w:tc>
        <w:tc>
          <w:tcPr>
            <w:tcW w:w="2603" w:type="dxa"/>
            <w:vAlign w:val="center"/>
          </w:tcPr>
          <w:p w14:paraId="428E1BF9" w14:textId="77777777" w:rsidR="00A441DC" w:rsidRDefault="003D6217" w:rsidP="00731FC9">
            <w:pPr>
              <w:jc w:val="center"/>
            </w:pPr>
            <w:r>
              <w:t xml:space="preserve">Find </w:t>
            </w:r>
            <w:r w:rsidR="00CC72CD">
              <w:t>E (right)</w:t>
            </w:r>
          </w:p>
          <w:p w14:paraId="1CA63A24" w14:textId="60D40954" w:rsidR="003800BA" w:rsidRDefault="003800BA" w:rsidP="00731FC9">
            <w:pPr>
              <w:jc w:val="center"/>
            </w:pPr>
            <w:r w:rsidRPr="006D0B82">
              <w:rPr>
                <w:sz w:val="20"/>
                <w:szCs w:val="20"/>
              </w:rPr>
              <w:t>(Test1.txt)</w:t>
            </w:r>
          </w:p>
        </w:tc>
        <w:tc>
          <w:tcPr>
            <w:tcW w:w="2167" w:type="dxa"/>
            <w:vAlign w:val="center"/>
          </w:tcPr>
          <w:p w14:paraId="39FAF288" w14:textId="77777777" w:rsidR="00A441DC" w:rsidRDefault="00614FB2" w:rsidP="00AE21B4">
            <w:pPr>
              <w:jc w:val="center"/>
            </w:pPr>
            <w:r>
              <w:t xml:space="preserve">Identifies that it has found </w:t>
            </w:r>
            <w:r>
              <w:t>E</w:t>
            </w:r>
            <w:r>
              <w:t xml:space="preserve"> and provides the coordinates to get there.</w:t>
            </w:r>
          </w:p>
          <w:p w14:paraId="30113CD6" w14:textId="2DBCAB0E" w:rsidR="005655EE" w:rsidRDefault="005655EE" w:rsidP="00AE21B4">
            <w:pPr>
              <w:jc w:val="center"/>
            </w:pPr>
          </w:p>
        </w:tc>
        <w:tc>
          <w:tcPr>
            <w:tcW w:w="2050" w:type="dxa"/>
            <w:vAlign w:val="center"/>
          </w:tcPr>
          <w:p w14:paraId="2057BBB4" w14:textId="4F7C5715" w:rsidR="00A441DC" w:rsidRDefault="00F621AF" w:rsidP="00731FC9">
            <w:pPr>
              <w:jc w:val="center"/>
            </w:pPr>
            <w:r>
              <w:object w:dxaOrig="1541" w:dyaOrig="998" w14:anchorId="7025A9C0">
                <v:shape id="_x0000_i1076" type="#_x0000_t75" style="width:77.25pt;height:49.75pt" o:ole="">
                  <v:imagedata r:id="rId59" o:title=""/>
                </v:shape>
                <o:OLEObject Type="Embed" ProgID="Package" ShapeID="_x0000_i1076" DrawAspect="Icon" ObjectID="_1703095105" r:id="rId60"/>
              </w:object>
            </w:r>
          </w:p>
        </w:tc>
        <w:tc>
          <w:tcPr>
            <w:tcW w:w="1517" w:type="dxa"/>
            <w:vAlign w:val="center"/>
          </w:tcPr>
          <w:p w14:paraId="1357AB9E" w14:textId="77777777" w:rsidR="00A441DC" w:rsidRDefault="00F621AF" w:rsidP="00F621AF">
            <w:pPr>
              <w:jc w:val="center"/>
              <w:rPr>
                <w:rFonts w:ascii="Wingdings 2" w:hAnsi="Wingdings 2"/>
                <w:b/>
                <w:bCs/>
                <w:color w:val="C45911" w:themeColor="accent2" w:themeShade="BF"/>
                <w:sz w:val="36"/>
                <w:szCs w:val="36"/>
              </w:rPr>
            </w:pPr>
            <w:r w:rsidRPr="00F621AF">
              <w:rPr>
                <w:rFonts w:ascii="Wingdings 2" w:hAnsi="Wingdings 2"/>
                <w:b/>
                <w:bCs/>
                <w:color w:val="C45911" w:themeColor="accent2" w:themeShade="BF"/>
                <w:sz w:val="36"/>
                <w:szCs w:val="36"/>
              </w:rPr>
              <w:t>P</w:t>
            </w:r>
          </w:p>
          <w:p w14:paraId="667A39D9" w14:textId="255F8FE9" w:rsidR="00F621AF" w:rsidRDefault="00F621AF" w:rsidP="00F621AF">
            <w:pPr>
              <w:jc w:val="center"/>
            </w:pPr>
            <w:r w:rsidRPr="00F621AF">
              <w:rPr>
                <w:rFonts w:cstheme="minorHAnsi"/>
                <w:color w:val="C45911" w:themeColor="accent2" w:themeShade="BF"/>
                <w:szCs w:val="24"/>
              </w:rPr>
              <w:t>Does not take a direct route</w:t>
            </w:r>
          </w:p>
        </w:tc>
      </w:tr>
      <w:tr w:rsidR="00F621AF" w14:paraId="66787AD5" w14:textId="77777777" w:rsidTr="00F621AF">
        <w:tc>
          <w:tcPr>
            <w:tcW w:w="951" w:type="dxa"/>
            <w:shd w:val="clear" w:color="auto" w:fill="002060"/>
            <w:vAlign w:val="center"/>
          </w:tcPr>
          <w:p w14:paraId="24441D5D" w14:textId="11F4CF52" w:rsidR="0027497C" w:rsidRDefault="0027497C" w:rsidP="0016096A">
            <w:pPr>
              <w:jc w:val="center"/>
              <w:rPr>
                <w:b/>
                <w:bCs/>
              </w:rPr>
            </w:pPr>
            <w:r>
              <w:rPr>
                <w:b/>
                <w:bCs/>
              </w:rPr>
              <w:lastRenderedPageBreak/>
              <w:t>16</w:t>
            </w:r>
          </w:p>
        </w:tc>
        <w:tc>
          <w:tcPr>
            <w:tcW w:w="2603" w:type="dxa"/>
            <w:vAlign w:val="center"/>
          </w:tcPr>
          <w:p w14:paraId="6AC9A5D3" w14:textId="77777777" w:rsidR="0027497C" w:rsidRDefault="0027497C" w:rsidP="00731FC9">
            <w:pPr>
              <w:jc w:val="center"/>
            </w:pPr>
            <w:r>
              <w:t>No department</w:t>
            </w:r>
          </w:p>
          <w:p w14:paraId="64272E95" w14:textId="54EB866A" w:rsidR="003800BA" w:rsidRDefault="003800BA" w:rsidP="00731FC9">
            <w:pPr>
              <w:jc w:val="center"/>
            </w:pPr>
            <w:r w:rsidRPr="006D0B82">
              <w:rPr>
                <w:sz w:val="20"/>
                <w:szCs w:val="20"/>
              </w:rPr>
              <w:t>(Test1.txt)</w:t>
            </w:r>
          </w:p>
        </w:tc>
        <w:tc>
          <w:tcPr>
            <w:tcW w:w="2167" w:type="dxa"/>
            <w:vAlign w:val="center"/>
          </w:tcPr>
          <w:p w14:paraId="4E32F401" w14:textId="2B722FCF" w:rsidR="0027497C" w:rsidRDefault="00073A5A" w:rsidP="00AE21B4">
            <w:pPr>
              <w:jc w:val="center"/>
            </w:pPr>
            <w:r>
              <w:t>Walks through the whole map</w:t>
            </w:r>
            <w:r w:rsidR="00750B65">
              <w:t xml:space="preserve"> – no department to find</w:t>
            </w:r>
          </w:p>
        </w:tc>
        <w:tc>
          <w:tcPr>
            <w:tcW w:w="2050" w:type="dxa"/>
            <w:vAlign w:val="center"/>
          </w:tcPr>
          <w:p w14:paraId="13C79718" w14:textId="1AEDAC46" w:rsidR="0027497C" w:rsidRDefault="00F621AF" w:rsidP="00731FC9">
            <w:pPr>
              <w:jc w:val="center"/>
            </w:pPr>
            <w:r>
              <w:object w:dxaOrig="1541" w:dyaOrig="998" w14:anchorId="2AF6BAFE">
                <v:shape id="_x0000_i1077" type="#_x0000_t75" style="width:77.25pt;height:49.75pt" o:ole="">
                  <v:imagedata r:id="rId61" o:title=""/>
                </v:shape>
                <o:OLEObject Type="Embed" ProgID="Package" ShapeID="_x0000_i1077" DrawAspect="Icon" ObjectID="_1703095106" r:id="rId62"/>
              </w:object>
            </w:r>
          </w:p>
        </w:tc>
        <w:tc>
          <w:tcPr>
            <w:tcW w:w="1517" w:type="dxa"/>
            <w:vAlign w:val="center"/>
          </w:tcPr>
          <w:p w14:paraId="75874908" w14:textId="77777777" w:rsidR="0027497C" w:rsidRDefault="00F621AF" w:rsidP="00F621AF">
            <w:pPr>
              <w:jc w:val="center"/>
              <w:rPr>
                <w:rFonts w:ascii="Wingdings 2" w:hAnsi="Wingdings 2"/>
                <w:b/>
                <w:bCs/>
                <w:color w:val="C45911" w:themeColor="accent2" w:themeShade="BF"/>
                <w:sz w:val="36"/>
                <w:szCs w:val="36"/>
              </w:rPr>
            </w:pPr>
            <w:r w:rsidRPr="00F621AF">
              <w:rPr>
                <w:rFonts w:ascii="Wingdings 2" w:hAnsi="Wingdings 2"/>
                <w:b/>
                <w:bCs/>
                <w:color w:val="C45911" w:themeColor="accent2" w:themeShade="BF"/>
                <w:sz w:val="36"/>
                <w:szCs w:val="36"/>
              </w:rPr>
              <w:t>P</w:t>
            </w:r>
          </w:p>
          <w:p w14:paraId="6AFC2731" w14:textId="1BA06703" w:rsidR="00F621AF" w:rsidRDefault="004A4F4D" w:rsidP="00F621AF">
            <w:pPr>
              <w:jc w:val="center"/>
            </w:pPr>
            <w:r>
              <w:rPr>
                <w:rFonts w:cstheme="minorHAnsi"/>
                <w:color w:val="C45911" w:themeColor="accent2" w:themeShade="BF"/>
                <w:szCs w:val="24"/>
              </w:rPr>
              <w:t>D</w:t>
            </w:r>
            <w:r w:rsidR="00F621AF">
              <w:rPr>
                <w:rFonts w:cstheme="minorHAnsi"/>
                <w:color w:val="C45911" w:themeColor="accent2" w:themeShade="BF"/>
                <w:szCs w:val="24"/>
              </w:rPr>
              <w:t>oubling stacking positions for visiting</w:t>
            </w:r>
            <w:r>
              <w:rPr>
                <w:rFonts w:cstheme="minorHAnsi"/>
                <w:color w:val="C45911" w:themeColor="accent2" w:themeShade="BF"/>
                <w:szCs w:val="24"/>
              </w:rPr>
              <w:t xml:space="preserve"> – backtracking needs to be considered – child and parent relationships</w:t>
            </w:r>
          </w:p>
        </w:tc>
      </w:tr>
    </w:tbl>
    <w:p w14:paraId="54E1E432" w14:textId="77777777" w:rsidR="0016096A" w:rsidRPr="00E17946" w:rsidRDefault="0016096A" w:rsidP="00E17946"/>
    <w:p w14:paraId="7A39A980" w14:textId="77777777" w:rsidR="00306EF3" w:rsidRDefault="00306EF3" w:rsidP="003873C8"/>
    <w:p w14:paraId="0CF7BB10" w14:textId="3DEE91FA" w:rsidR="00885C13" w:rsidRDefault="00885C13" w:rsidP="003873C8">
      <w:r>
        <w:br w:type="page"/>
      </w:r>
    </w:p>
    <w:p w14:paraId="1817421A" w14:textId="5EE9F5D9" w:rsidR="00AA76BF" w:rsidRPr="0025744D" w:rsidRDefault="0025744D" w:rsidP="0025744D">
      <w:pPr>
        <w:rPr>
          <w:rStyle w:val="Heading1Char"/>
          <w:b/>
        </w:rPr>
      </w:pPr>
      <w:bookmarkStart w:id="6" w:name="_Toc532819641"/>
      <w:bookmarkStart w:id="7" w:name="_Toc92481122"/>
      <w:r>
        <w:rPr>
          <w:rStyle w:val="Heading1Char"/>
          <w:b/>
        </w:rPr>
        <w:lastRenderedPageBreak/>
        <w:t xml:space="preserve">Task </w:t>
      </w:r>
      <w:r w:rsidR="00AA76BF">
        <w:rPr>
          <w:rStyle w:val="Heading1Char"/>
          <w:b/>
        </w:rPr>
        <w:t>2</w:t>
      </w:r>
      <w:bookmarkEnd w:id="7"/>
      <w:r w:rsidR="00AA76BF" w:rsidRPr="00D6509D">
        <w:rPr>
          <w:rStyle w:val="Heading1Char"/>
          <w:b/>
        </w:rPr>
        <w:t xml:space="preserve"> </w:t>
      </w:r>
    </w:p>
    <w:p w14:paraId="2626213F" w14:textId="4A805D25" w:rsidR="005C2627" w:rsidRDefault="00F55D3F" w:rsidP="00A23162">
      <w:pPr>
        <w:rPr>
          <w:b/>
          <w:bCs/>
          <w:i/>
          <w:iCs/>
          <w:color w:val="000000"/>
          <w:szCs w:val="24"/>
        </w:rPr>
      </w:pPr>
      <w:r>
        <w:rPr>
          <w:b/>
          <w:bCs/>
          <w:i/>
          <w:iCs/>
          <w:color w:val="000000"/>
          <w:szCs w:val="24"/>
        </w:rPr>
        <w:t>Clustering</w:t>
      </w:r>
      <w:r w:rsidR="00661493">
        <w:rPr>
          <w:b/>
          <w:bCs/>
          <w:i/>
          <w:iCs/>
          <w:color w:val="000000"/>
          <w:szCs w:val="24"/>
        </w:rPr>
        <w:t xml:space="preserve"> </w:t>
      </w:r>
      <w:r w:rsidR="00F06A9A">
        <w:rPr>
          <w:b/>
          <w:bCs/>
          <w:i/>
          <w:iCs/>
          <w:color w:val="000000"/>
          <w:szCs w:val="24"/>
        </w:rPr>
        <w:t>Algorithm</w:t>
      </w:r>
      <w:r>
        <w:rPr>
          <w:b/>
          <w:bCs/>
          <w:i/>
          <w:iCs/>
          <w:color w:val="000000"/>
          <w:szCs w:val="24"/>
        </w:rPr>
        <w:t>s</w:t>
      </w:r>
    </w:p>
    <w:p w14:paraId="39823C71" w14:textId="6F9A9DEA" w:rsidR="005C2627" w:rsidRDefault="005078E9" w:rsidP="00A23162">
      <w:pPr>
        <w:rPr>
          <w:color w:val="000000"/>
          <w:szCs w:val="24"/>
        </w:rPr>
      </w:pPr>
      <w:r>
        <w:rPr>
          <w:color w:val="000000"/>
          <w:szCs w:val="24"/>
        </w:rPr>
        <w:t xml:space="preserve">What is a </w:t>
      </w:r>
      <w:r w:rsidR="003F07B2">
        <w:rPr>
          <w:color w:val="000000"/>
          <w:szCs w:val="24"/>
        </w:rPr>
        <w:t>C</w:t>
      </w:r>
      <w:r>
        <w:rPr>
          <w:color w:val="000000"/>
          <w:szCs w:val="24"/>
        </w:rPr>
        <w:t>lustering Algorithm?</w:t>
      </w:r>
    </w:p>
    <w:p w14:paraId="319ED6F3" w14:textId="2F9E3775" w:rsidR="005078E9" w:rsidRDefault="00E257FB" w:rsidP="0057368F">
      <w:pPr>
        <w:jc w:val="both"/>
        <w:rPr>
          <w:color w:val="000000"/>
          <w:szCs w:val="24"/>
        </w:rPr>
      </w:pPr>
      <w:r>
        <w:rPr>
          <w:color w:val="000000"/>
          <w:szCs w:val="24"/>
        </w:rPr>
        <w:t>A clustering algorithm is an algorithm that</w:t>
      </w:r>
      <w:r w:rsidR="009E66F7">
        <w:rPr>
          <w:color w:val="000000"/>
          <w:szCs w:val="24"/>
        </w:rPr>
        <w:t xml:space="preserve"> is </w:t>
      </w:r>
      <w:r w:rsidR="00C34D2D">
        <w:rPr>
          <w:color w:val="000000"/>
          <w:szCs w:val="24"/>
        </w:rPr>
        <w:t>unsupervise</w:t>
      </w:r>
      <w:r w:rsidR="00B448B3">
        <w:rPr>
          <w:color w:val="000000"/>
          <w:szCs w:val="24"/>
        </w:rPr>
        <w:t xml:space="preserve">d task that looks for hidden patterns that may exist in </w:t>
      </w:r>
      <w:r w:rsidR="006F5F92">
        <w:rPr>
          <w:color w:val="000000"/>
          <w:szCs w:val="24"/>
        </w:rPr>
        <w:t>unlabelled</w:t>
      </w:r>
      <w:r w:rsidR="00B448B3">
        <w:rPr>
          <w:color w:val="000000"/>
          <w:szCs w:val="24"/>
        </w:rPr>
        <w:t xml:space="preserve"> </w:t>
      </w:r>
      <w:r w:rsidR="006F5F92">
        <w:rPr>
          <w:color w:val="000000"/>
          <w:szCs w:val="24"/>
        </w:rPr>
        <w:t>data. It groups the data into disjointed clusters, ensuring tha</w:t>
      </w:r>
      <w:r w:rsidR="0057368F">
        <w:rPr>
          <w:color w:val="000000"/>
          <w:szCs w:val="24"/>
        </w:rPr>
        <w:t>t</w:t>
      </w:r>
      <w:r w:rsidR="006F5F92">
        <w:rPr>
          <w:color w:val="000000"/>
          <w:szCs w:val="24"/>
        </w:rPr>
        <w:t xml:space="preserve"> the data in reach cluster is </w:t>
      </w:r>
      <w:r w:rsidR="00C56C07">
        <w:rPr>
          <w:color w:val="000000"/>
          <w:szCs w:val="24"/>
        </w:rPr>
        <w:t xml:space="preserve">similar, yet different to the other data clusters. Clustering can be useful in </w:t>
      </w:r>
      <w:r w:rsidR="00AA7DC8">
        <w:rPr>
          <w:color w:val="000000"/>
          <w:szCs w:val="24"/>
        </w:rPr>
        <w:t>image processing, information retrieval and pattern recognition</w:t>
      </w:r>
      <w:r w:rsidR="0057368F">
        <w:rPr>
          <w:color w:val="000000"/>
          <w:szCs w:val="24"/>
        </w:rPr>
        <w:t xml:space="preserve">. </w:t>
      </w:r>
      <w:r w:rsidR="0057368F" w:rsidRPr="0057368F">
        <w:rPr>
          <w:color w:val="000000"/>
          <w:szCs w:val="24"/>
        </w:rPr>
        <w:fldChar w:fldCharType="begin" w:fldLock="1"/>
      </w:r>
      <w:r w:rsidR="007A01AE">
        <w:rPr>
          <w:color w:val="000000"/>
          <w:szCs w:val="24"/>
        </w:rPr>
        <w:instrText>ADDIN CSL_CITATION {"citationItems":[{"id":"ITEM-1","itemData":{"DOI":"10.1016/j.patrec.2008.02.014","ISSN":"01678655","abstract":"This paper introduces k′-means algorithm that performs correct clustering without pre-assigning the exact number of clusters. This is achieved by minimizing a suggested cost-function. The cost-function extends the mean-square-error cost-function of k-means. The algorithm consists of two separate steps. The first is a pre-processing procedure that performs initial clustering and assigns at least one seed point to each cluster. During the second step, the seed-points are adjusted to minimize the cost-function. The algorithm automatically penalizes any possible winning chances for all rival seed-points in subsequent iterations. When the cost-function reaches a global minimum, the correct number of clusters is determined and the remaining seed points are located near the centres of actual clusters. The simulated experiments described in this paper confirm good performance of the proposed algorithm. © 2008 Elsevier B.V. All rights reserved.","author":[{"dropping-particle":"","family":"Žalik","given":"Krista Rizman","non-dropping-particle":"","parse-names":false,"suffix":""}],"container-title":"Pattern Recognition Letters","id":"ITEM-1","issue":"9","issued":{"date-parts":[["2008","7","1"]]},"page":"1385-1391","publisher":"North-Holland","title":"An efficient k′-means clustering algorithm","type":"article-journal","volume":"29"},"uris":["http://www.mendeley.com/documents/?uuid=8a75b4b4-0910-3681-a8d2-1dce0842dac1"]}],"mendeley":{"formattedCitation":"[4]","plainTextFormattedCitation":"[4]","previouslyFormattedCitation":"[4]"},"properties":{"noteIndex":0},"schema":"https://github.com/citation-style-language/schema/raw/master/csl-citation.json"}</w:instrText>
      </w:r>
      <w:r w:rsidR="0057368F" w:rsidRPr="0057368F">
        <w:rPr>
          <w:color w:val="000000"/>
          <w:szCs w:val="24"/>
        </w:rPr>
        <w:fldChar w:fldCharType="separate"/>
      </w:r>
      <w:r w:rsidR="007A01AE" w:rsidRPr="007A01AE">
        <w:rPr>
          <w:noProof/>
          <w:color w:val="000000"/>
          <w:szCs w:val="24"/>
        </w:rPr>
        <w:t>[4]</w:t>
      </w:r>
      <w:r w:rsidR="0057368F" w:rsidRPr="0057368F">
        <w:rPr>
          <w:color w:val="000000"/>
          <w:szCs w:val="24"/>
        </w:rPr>
        <w:fldChar w:fldCharType="end"/>
      </w:r>
    </w:p>
    <w:p w14:paraId="2C565204" w14:textId="040C81A6" w:rsidR="005078E9" w:rsidRDefault="005078E9" w:rsidP="003F07B2">
      <w:pPr>
        <w:jc w:val="both"/>
        <w:rPr>
          <w:color w:val="000000"/>
          <w:szCs w:val="24"/>
        </w:rPr>
      </w:pPr>
      <w:r>
        <w:rPr>
          <w:color w:val="000000"/>
          <w:szCs w:val="24"/>
        </w:rPr>
        <w:t xml:space="preserve">What </w:t>
      </w:r>
      <w:r w:rsidR="00CC2950">
        <w:rPr>
          <w:color w:val="000000"/>
          <w:szCs w:val="24"/>
        </w:rPr>
        <w:t xml:space="preserve">is a </w:t>
      </w:r>
      <w:r>
        <w:rPr>
          <w:color w:val="000000"/>
          <w:szCs w:val="24"/>
        </w:rPr>
        <w:t>k-</w:t>
      </w:r>
      <w:r w:rsidR="003F07B2">
        <w:rPr>
          <w:color w:val="000000"/>
          <w:szCs w:val="24"/>
        </w:rPr>
        <w:t>M</w:t>
      </w:r>
      <w:r>
        <w:rPr>
          <w:color w:val="000000"/>
          <w:szCs w:val="24"/>
        </w:rPr>
        <w:t>eans Algorithm</w:t>
      </w:r>
      <w:r w:rsidR="00CC2950">
        <w:rPr>
          <w:color w:val="000000"/>
          <w:szCs w:val="24"/>
        </w:rPr>
        <w:t>?</w:t>
      </w:r>
    </w:p>
    <w:p w14:paraId="604B27E6" w14:textId="49D2F7C6" w:rsidR="001F6B12" w:rsidRDefault="001F6B12" w:rsidP="003F07B2">
      <w:pPr>
        <w:jc w:val="both"/>
        <w:rPr>
          <w:color w:val="000000"/>
          <w:szCs w:val="24"/>
        </w:rPr>
      </w:pPr>
      <w:r w:rsidRPr="001F6B12">
        <w:rPr>
          <w:color w:val="000000"/>
          <w:szCs w:val="24"/>
        </w:rPr>
        <w:t>The k-</w:t>
      </w:r>
      <w:r w:rsidR="003F07B2">
        <w:rPr>
          <w:color w:val="000000"/>
          <w:szCs w:val="24"/>
        </w:rPr>
        <w:t>m</w:t>
      </w:r>
      <w:r w:rsidRPr="001F6B12">
        <w:rPr>
          <w:color w:val="000000"/>
          <w:szCs w:val="24"/>
        </w:rPr>
        <w:t xml:space="preserve">eans algorithm </w:t>
      </w:r>
      <w:r w:rsidR="009E2F7B" w:rsidRPr="001F6B12">
        <w:rPr>
          <w:color w:val="000000"/>
          <w:szCs w:val="24"/>
        </w:rPr>
        <w:t>is</w:t>
      </w:r>
      <w:r>
        <w:rPr>
          <w:color w:val="000000"/>
          <w:szCs w:val="24"/>
        </w:rPr>
        <w:t xml:space="preserve"> </w:t>
      </w:r>
      <w:r w:rsidRPr="001F6B12">
        <w:rPr>
          <w:color w:val="000000"/>
          <w:szCs w:val="24"/>
        </w:rPr>
        <w:t xml:space="preserve">a simple </w:t>
      </w:r>
      <w:r w:rsidR="007C064C">
        <w:rPr>
          <w:color w:val="000000"/>
          <w:szCs w:val="24"/>
        </w:rPr>
        <w:t xml:space="preserve">unsupervised </w:t>
      </w:r>
      <w:r w:rsidR="00723B69">
        <w:rPr>
          <w:color w:val="000000"/>
          <w:szCs w:val="24"/>
        </w:rPr>
        <w:t xml:space="preserve">clustering </w:t>
      </w:r>
      <w:r w:rsidRPr="001F6B12">
        <w:rPr>
          <w:color w:val="000000"/>
          <w:szCs w:val="24"/>
        </w:rPr>
        <w:t xml:space="preserve">algorithm capable of clustering </w:t>
      </w:r>
      <w:r w:rsidR="007F5701">
        <w:rPr>
          <w:color w:val="000000"/>
          <w:szCs w:val="24"/>
        </w:rPr>
        <w:t xml:space="preserve">clear clusters of </w:t>
      </w:r>
      <w:r w:rsidRPr="001F6B12">
        <w:rPr>
          <w:color w:val="000000"/>
          <w:szCs w:val="24"/>
        </w:rPr>
        <w:t>data very quickly and efficiently, often in just a few iterations.</w:t>
      </w:r>
      <w:r w:rsidR="009E2F7B">
        <w:rPr>
          <w:color w:val="000000"/>
          <w:szCs w:val="24"/>
        </w:rPr>
        <w:t xml:space="preserve"> </w:t>
      </w:r>
      <w:r w:rsidR="009E2F7B">
        <w:rPr>
          <w:color w:val="000000"/>
          <w:szCs w:val="24"/>
        </w:rPr>
        <w:fldChar w:fldCharType="begin" w:fldLock="1"/>
      </w:r>
      <w:r w:rsidR="007A01AE">
        <w:rPr>
          <w:color w:val="000000"/>
          <w:szCs w:val="24"/>
        </w:rPr>
        <w:instrText>ADDIN CSL_CITATION {"citationItems":[{"id":"ITEM-1","itemData":{"ISBN":"9781492032649","abstract":"Second edition. \"2nd edition updated for TensorFlow 2\"--Page 1 of cover. Includes index. Through a series of recent breakthroughs, deep learning has boosted the entire field of machine learning. Now, even programmers who know close to nothing about this technology can use simple, efficient tools to implement programs capable of learning from data. The updated edition of this best-selling book uses concrete examples, minimal theory, and two production-ready Python frameworks-Scikit-Learn and TensorFlow 2-to help you gain an intuitive understanding of the concepts and tools for building intelligent systems. Practitioners will learn a range of techniques that they can quickly put to use on the job. Part 1 employs Scikit-Learn to introduce fundamental machine learning tasks, such as simple linear regression. Part 2, which has been significantly updated, employs Keras and TensorFlow 2 to guide the reader through more advanced machine learning methods using deep neural networks. With exercises in each chapter to help you apply what you've learned, all you need is programming experience to get started. NEW FOR THE SECOND EDITION:Updated all code to TensorFlow 2 ; Introduced the high-level Keras API ; New and expanded coverage including TensorFlow's Data API, Eager Execution, Estimators API, deploying on Google Cloud ML, handling time series, embeddings and more With Early Release ebooks, you get books in their earliest form-the author's raw and unedited content as he or she writes-so you can take advantage of these technologies long before the official release of these titles. You'll also receive updates when significant changes are made, new chapters are available, and the final ebook bundle is released. Part I, The fundamentals of machine learning. The machine learning landscape ; End-to-end machine learning project ; Classification ; Training models ; Support vector machines ; Decision trees ; Ensemble learning and random forests ; Dimensionality reduction ; Unsupervised learning techniques -- Part II, Neural networks and deep learning. Introduction to artificial neural networks with Keras ; Training deep neural networks ; Custom models and training with TensorFlow ; Loading and preprocessing data with TensorFlow ; Deep computer vision using convolutional neural networks ; Processing sequences using RNNs and CNNs ; Natural language processing with RNNs and attention ; Representation learning and generative learning using autoencoders and GANs ; Reinforcemen…","author":[{"dropping-particle":"","family":"A.Géron","given":"","non-dropping-particle":"","parse-names":false,"suffix":""}],"container-title":"O’Reilly Media","id":"ITEM-1","issued":{"date-parts":[["2019"]]},"page":"851","title":"Hands-on machine learning with Scikit-Learn, Keras and TensorFlow: concepts, tools, and techniques to build intelligent systems","type":"article-journal"},"uris":["http://www.mendeley.com/documents/?uuid=690d5978-57f0-3838-aa2f-7bb6a887f0e3"]}],"mendeley":{"formattedCitation":"[5]","plainTextFormattedCitation":"[5]","previouslyFormattedCitation":"[5]"},"properties":{"noteIndex":0},"schema":"https://github.com/citation-style-language/schema/raw/master/csl-citation.json"}</w:instrText>
      </w:r>
      <w:r w:rsidR="009E2F7B">
        <w:rPr>
          <w:color w:val="000000"/>
          <w:szCs w:val="24"/>
        </w:rPr>
        <w:fldChar w:fldCharType="separate"/>
      </w:r>
      <w:r w:rsidR="007A01AE" w:rsidRPr="007A01AE">
        <w:rPr>
          <w:noProof/>
          <w:color w:val="000000"/>
          <w:szCs w:val="24"/>
        </w:rPr>
        <w:t>[5]</w:t>
      </w:r>
      <w:r w:rsidR="009E2F7B">
        <w:rPr>
          <w:color w:val="000000"/>
          <w:szCs w:val="24"/>
        </w:rPr>
        <w:fldChar w:fldCharType="end"/>
      </w:r>
      <w:r w:rsidR="00A85F8F">
        <w:rPr>
          <w:color w:val="000000"/>
          <w:szCs w:val="24"/>
        </w:rPr>
        <w:t xml:space="preserve"> As</w:t>
      </w:r>
      <w:r w:rsidR="00F14A40">
        <w:rPr>
          <w:color w:val="000000"/>
          <w:szCs w:val="24"/>
        </w:rPr>
        <w:t xml:space="preserve"> </w:t>
      </w:r>
      <w:r w:rsidR="00A85F8F">
        <w:rPr>
          <w:color w:val="000000"/>
          <w:szCs w:val="24"/>
        </w:rPr>
        <w:t>can be seen in figure 1</w:t>
      </w:r>
      <w:r w:rsidR="00F14A40">
        <w:rPr>
          <w:color w:val="000000"/>
          <w:szCs w:val="24"/>
        </w:rPr>
        <w:t xml:space="preserve"> there are three easily identifiable clusters.</w:t>
      </w:r>
      <w:r w:rsidR="00212014">
        <w:rPr>
          <w:color w:val="000000"/>
          <w:szCs w:val="24"/>
        </w:rPr>
        <w:t xml:space="preserve"> </w:t>
      </w:r>
    </w:p>
    <w:p w14:paraId="312D0552" w14:textId="6244B156" w:rsidR="00FF5A5E" w:rsidRDefault="00FF5A5E" w:rsidP="00FF5A5E">
      <w:pPr>
        <w:jc w:val="center"/>
        <w:rPr>
          <w:color w:val="000000"/>
          <w:szCs w:val="24"/>
        </w:rPr>
      </w:pPr>
      <w:r w:rsidRPr="00FF5A5E">
        <w:rPr>
          <w:noProof/>
          <w:color w:val="000000"/>
          <w:szCs w:val="24"/>
        </w:rPr>
        <w:drawing>
          <wp:inline distT="0" distB="0" distL="0" distR="0" wp14:anchorId="4451DCB2" wp14:editId="567B1104">
            <wp:extent cx="4587902" cy="1916971"/>
            <wp:effectExtent l="0" t="0" r="3175" b="762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3"/>
                    <a:stretch>
                      <a:fillRect/>
                    </a:stretch>
                  </pic:blipFill>
                  <pic:spPr>
                    <a:xfrm>
                      <a:off x="0" y="0"/>
                      <a:ext cx="4602448" cy="1923049"/>
                    </a:xfrm>
                    <a:prstGeom prst="rect">
                      <a:avLst/>
                    </a:prstGeom>
                  </pic:spPr>
                </pic:pic>
              </a:graphicData>
            </a:graphic>
          </wp:inline>
        </w:drawing>
      </w:r>
    </w:p>
    <w:p w14:paraId="748B2D48" w14:textId="65E11284" w:rsidR="006F3267" w:rsidRDefault="00FF5A5E" w:rsidP="004A63D5">
      <w:pPr>
        <w:pStyle w:val="Caption"/>
        <w:jc w:val="center"/>
        <w:rPr>
          <w:color w:val="000000"/>
          <w:szCs w:val="24"/>
        </w:rPr>
      </w:pPr>
      <w:r>
        <w:t xml:space="preserve">Figure </w:t>
      </w:r>
      <w:fldSimple w:instr=" SEQ Figure \* ARABIC ">
        <w:r w:rsidR="000144C7">
          <w:rPr>
            <w:noProof/>
          </w:rPr>
          <w:t>12</w:t>
        </w:r>
      </w:fldSimple>
      <w:r>
        <w:t xml:space="preserve"> - Image of </w:t>
      </w:r>
      <w:proofErr w:type="spellStart"/>
      <w:r>
        <w:t>Unclustered</w:t>
      </w:r>
      <w:proofErr w:type="spellEnd"/>
      <w:r>
        <w:t xml:space="preserve"> Data, Clustered with K-means. </w:t>
      </w:r>
      <w:r w:rsidR="000C253A">
        <w:fldChar w:fldCharType="begin" w:fldLock="1"/>
      </w:r>
      <w:r w:rsidR="007A01AE">
        <w:instrText>ADDIN CSL_CITATION {"citationItems":[{"id":"ITEM-1","itemData":{"URL":"https://medium.datadriveninvestor.com/k-means-clustering-4a700d4a4720","accessed":{"date-parts":[["2021","12","31"]]},"id":"ITEM-1","issued":{"date-parts":[["0"]]},"title":"K Means Clustering. In the previous story we understood… | by Ayush Kalla | DataDrivenInvestor","type":"webpage"},"uris":["http://www.mendeley.com/documents/?uuid=667b4145-be67-3c4e-806a-8c7c11e93cce"]}],"mendeley":{"formattedCitation":"[6]","plainTextFormattedCitation":"[6]","previouslyFormattedCitation":"[6]"},"properties":{"noteIndex":0},"schema":"https://github.com/citation-style-language/schema/raw/master/csl-citation.json"}</w:instrText>
      </w:r>
      <w:r w:rsidR="000C253A">
        <w:fldChar w:fldCharType="separate"/>
      </w:r>
      <w:r w:rsidR="007A01AE" w:rsidRPr="007A01AE">
        <w:rPr>
          <w:i w:val="0"/>
          <w:noProof/>
        </w:rPr>
        <w:t>[6]</w:t>
      </w:r>
      <w:r w:rsidR="000C253A">
        <w:fldChar w:fldCharType="end"/>
      </w:r>
    </w:p>
    <w:p w14:paraId="14B3CD04" w14:textId="113164F0" w:rsidR="00723B69" w:rsidRPr="00723B69" w:rsidRDefault="00723B69" w:rsidP="003F07B2">
      <w:pPr>
        <w:jc w:val="both"/>
        <w:rPr>
          <w:color w:val="000000"/>
          <w:szCs w:val="24"/>
        </w:rPr>
      </w:pPr>
      <w:r>
        <w:rPr>
          <w:color w:val="000000"/>
          <w:szCs w:val="24"/>
        </w:rPr>
        <w:t xml:space="preserve">k-Means is a popular algorithm </w:t>
      </w:r>
      <w:r w:rsidR="00E411F8">
        <w:rPr>
          <w:color w:val="000000"/>
          <w:szCs w:val="24"/>
        </w:rPr>
        <w:t xml:space="preserve">due to </w:t>
      </w:r>
      <w:r w:rsidR="004A63D5">
        <w:rPr>
          <w:color w:val="000000"/>
          <w:szCs w:val="24"/>
        </w:rPr>
        <w:t>its</w:t>
      </w:r>
      <w:r w:rsidR="00E411F8">
        <w:rPr>
          <w:color w:val="000000"/>
          <w:szCs w:val="24"/>
        </w:rPr>
        <w:t xml:space="preserve"> simplicity and general speed. It partitions the </w:t>
      </w:r>
      <w:r w:rsidR="009E2CDE">
        <w:rPr>
          <w:color w:val="000000"/>
          <w:szCs w:val="24"/>
        </w:rPr>
        <w:t>initial data in</w:t>
      </w:r>
      <w:r w:rsidR="003F07B2">
        <w:rPr>
          <w:color w:val="000000"/>
          <w:szCs w:val="24"/>
        </w:rPr>
        <w:t>to</w:t>
      </w:r>
      <w:r w:rsidR="009E2CDE">
        <w:rPr>
          <w:color w:val="000000"/>
          <w:szCs w:val="24"/>
        </w:rPr>
        <w:t xml:space="preserve"> the required number of clusters, known as “k”</w:t>
      </w:r>
      <w:r w:rsidR="00217ECB">
        <w:rPr>
          <w:color w:val="000000"/>
          <w:szCs w:val="24"/>
        </w:rPr>
        <w:t>. Each cluster has a centroid</w:t>
      </w:r>
      <w:r w:rsidR="009268D9">
        <w:rPr>
          <w:color w:val="000000"/>
          <w:szCs w:val="24"/>
        </w:rPr>
        <w:t xml:space="preserve">, given an initial </w:t>
      </w:r>
      <w:r w:rsidR="002805DD">
        <w:rPr>
          <w:color w:val="000000"/>
          <w:szCs w:val="24"/>
        </w:rPr>
        <w:t xml:space="preserve">starting </w:t>
      </w:r>
      <w:r w:rsidR="009268D9">
        <w:rPr>
          <w:color w:val="000000"/>
          <w:szCs w:val="24"/>
        </w:rPr>
        <w:t>value,</w:t>
      </w:r>
      <w:r w:rsidR="00217ECB">
        <w:rPr>
          <w:color w:val="000000"/>
          <w:szCs w:val="24"/>
        </w:rPr>
        <w:t xml:space="preserve"> th</w:t>
      </w:r>
      <w:r w:rsidR="003F07B2">
        <w:rPr>
          <w:color w:val="000000"/>
          <w:szCs w:val="24"/>
        </w:rPr>
        <w:t>e centroid value</w:t>
      </w:r>
      <w:r w:rsidR="00217ECB">
        <w:rPr>
          <w:color w:val="000000"/>
          <w:szCs w:val="24"/>
        </w:rPr>
        <w:t xml:space="preserve"> changes</w:t>
      </w:r>
      <w:r w:rsidR="002805DD">
        <w:rPr>
          <w:color w:val="000000"/>
          <w:szCs w:val="24"/>
        </w:rPr>
        <w:t xml:space="preserve"> depending on the computed </w:t>
      </w:r>
      <w:r w:rsidR="00C67905">
        <w:rPr>
          <w:color w:val="000000"/>
          <w:szCs w:val="24"/>
        </w:rPr>
        <w:t>squared distances between the data point and the centroid.</w:t>
      </w:r>
      <w:r w:rsidR="0066006E">
        <w:rPr>
          <w:color w:val="000000"/>
          <w:szCs w:val="24"/>
        </w:rPr>
        <w:t xml:space="preserve"> The smaller the sum of the squared distances the </w:t>
      </w:r>
      <w:r w:rsidR="001513E6">
        <w:rPr>
          <w:color w:val="000000"/>
          <w:szCs w:val="24"/>
        </w:rPr>
        <w:t>more accurate the clustering is considered.</w:t>
      </w:r>
      <w:r w:rsidR="004A63D5">
        <w:rPr>
          <w:color w:val="000000"/>
          <w:szCs w:val="24"/>
        </w:rPr>
        <w:t xml:space="preserve"> </w:t>
      </w:r>
      <w:r w:rsidR="004A63D5">
        <w:rPr>
          <w:color w:val="000000"/>
          <w:szCs w:val="24"/>
        </w:rPr>
        <w:fldChar w:fldCharType="begin" w:fldLock="1"/>
      </w:r>
      <w:r w:rsidR="007A01AE">
        <w:rPr>
          <w:color w:val="000000"/>
          <w:szCs w:val="24"/>
        </w:rPr>
        <w:instrText>ADDIN CSL_CITATION {"citationItems":[{"id":"ITEM-1","itemData":{"DOI":"10.1016/j.patrec.2008.02.014","ISSN":"01678655","abstract":"This paper introduces k′-means algorithm that performs correct clustering without pre-assigning the exact number of clusters. This is achieved by minimizing a suggested cost-function. The cost-function extends the mean-square-error cost-function of k-means. The algorithm consists of two separate steps. The first is a pre-processing procedure that performs initial clustering and assigns at least one seed point to each cluster. During the second step, the seed-points are adjusted to minimize the cost-function. The algorithm automatically penalizes any possible winning chances for all rival seed-points in subsequent iterations. When the cost-function reaches a global minimum, the correct number of clusters is determined and the remaining seed points are located near the centres of actual clusters. The simulated experiments described in this paper confirm good performance of the proposed algorithm. © 2008 Elsevier B.V. All rights reserved.","author":[{"dropping-particle":"","family":"Žalik","given":"Krista Rizman","non-dropping-particle":"","parse-names":false,"suffix":""}],"container-title":"Pattern Recognition Letters","id":"ITEM-1","issue":"9","issued":{"date-parts":[["2008","7","1"]]},"page":"1385-1391","publisher":"North-Holland","title":"An efficient k′-means clustering algorithm","type":"article-journal","volume":"29"},"uris":["http://www.mendeley.com/documents/?uuid=8a75b4b4-0910-3681-a8d2-1dce0842dac1"]}],"mendeley":{"formattedCitation":"[4]","plainTextFormattedCitation":"[4]","previouslyFormattedCitation":"[4]"},"properties":{"noteIndex":0},"schema":"https://github.com/citation-style-language/schema/raw/master/csl-citation.json"}</w:instrText>
      </w:r>
      <w:r w:rsidR="004A63D5">
        <w:rPr>
          <w:color w:val="000000"/>
          <w:szCs w:val="24"/>
        </w:rPr>
        <w:fldChar w:fldCharType="separate"/>
      </w:r>
      <w:r w:rsidR="007A01AE" w:rsidRPr="007A01AE">
        <w:rPr>
          <w:noProof/>
          <w:color w:val="000000"/>
          <w:szCs w:val="24"/>
        </w:rPr>
        <w:t>[4]</w:t>
      </w:r>
      <w:r w:rsidR="004A63D5">
        <w:rPr>
          <w:color w:val="000000"/>
          <w:szCs w:val="24"/>
        </w:rPr>
        <w:fldChar w:fldCharType="end"/>
      </w:r>
    </w:p>
    <w:p w14:paraId="01D38B9F" w14:textId="596A216A" w:rsidR="00FC168C" w:rsidRPr="00FC168C" w:rsidRDefault="002D45AE" w:rsidP="00A23162">
      <w:pPr>
        <w:rPr>
          <w:color w:val="000000"/>
          <w:szCs w:val="24"/>
        </w:rPr>
      </w:pPr>
      <w:r>
        <w:rPr>
          <w:color w:val="000000"/>
          <w:szCs w:val="24"/>
        </w:rPr>
        <w:t xml:space="preserve">There </w:t>
      </w:r>
      <w:r w:rsidR="00784BEE">
        <w:rPr>
          <w:color w:val="000000"/>
          <w:szCs w:val="24"/>
        </w:rPr>
        <w:t xml:space="preserve">are three </w:t>
      </w:r>
      <w:r w:rsidR="009B6EE9">
        <w:rPr>
          <w:color w:val="000000"/>
          <w:szCs w:val="24"/>
        </w:rPr>
        <w:t xml:space="preserve">common and </w:t>
      </w:r>
      <w:r w:rsidR="00784BEE">
        <w:rPr>
          <w:color w:val="000000"/>
          <w:szCs w:val="24"/>
        </w:rPr>
        <w:t xml:space="preserve">widely used algorithms, they are </w:t>
      </w:r>
      <w:r w:rsidR="00FE6382">
        <w:rPr>
          <w:color w:val="000000"/>
          <w:szCs w:val="24"/>
        </w:rPr>
        <w:fldChar w:fldCharType="begin" w:fldLock="1"/>
      </w:r>
      <w:r w:rsidR="007A01AE">
        <w:rPr>
          <w:color w:val="000000"/>
          <w:szCs w:val="24"/>
        </w:rPr>
        <w:instrText>ADDIN CSL_CITATION {"citationItems":[{"id":"ITEM-1","itemData":{"abstract":"Data clustering techniques are valuable tools for researchers working with large databases of multivariate data. In this tutorial, we present a simple yet powerful one: the k-means clustering technique, through three different algorithms: the Forgy/Lloyd, algorithm, the MacQueen algorithm and the Hartigan &amp; Wong algorithm. We then present an implementation in Mathematica and various examples of the different options available to illustrate the application of the technique.","author":[{"dropping-particle":"","family":"Morissette","given":"Laurence","non-dropping-particle":"","parse-names":false,"suffix":""},{"dropping-particle":"","family":"Chartier","given":"Sylvain","non-dropping-particle":"","parse-names":false,"suffix":""}],"container-title":"Tutorials in Quantitative Methods for Psychology","id":"ITEM-1","issue":"1","issued":{"date-parts":[["2013"]]},"page":"15-24","title":"The k-means clustering technique: General considerations and implementation in Mathematica","type":"article-journal","volume":"9"},"uris":["http://www.mendeley.com/documents/?uuid=6d50d719-4590-3b20-a277-3533bc8929bc"]}],"mendeley":{"formattedCitation":"[7]","plainTextFormattedCitation":"[7]","previouslyFormattedCitation":"[7]"},"properties":{"noteIndex":0},"schema":"https://github.com/citation-style-language/schema/raw/master/csl-citation.json"}</w:instrText>
      </w:r>
      <w:r w:rsidR="00FE6382">
        <w:rPr>
          <w:color w:val="000000"/>
          <w:szCs w:val="24"/>
        </w:rPr>
        <w:fldChar w:fldCharType="separate"/>
      </w:r>
      <w:r w:rsidR="007A01AE" w:rsidRPr="007A01AE">
        <w:rPr>
          <w:noProof/>
          <w:color w:val="000000"/>
          <w:szCs w:val="24"/>
        </w:rPr>
        <w:t>[7]</w:t>
      </w:r>
      <w:r w:rsidR="00FE6382">
        <w:rPr>
          <w:color w:val="000000"/>
          <w:szCs w:val="24"/>
        </w:rPr>
        <w:fldChar w:fldCharType="end"/>
      </w:r>
      <w:r w:rsidR="00784BEE">
        <w:rPr>
          <w:color w:val="000000"/>
          <w:szCs w:val="24"/>
        </w:rPr>
        <w:t>:</w:t>
      </w:r>
      <w:r>
        <w:rPr>
          <w:color w:val="000000"/>
          <w:szCs w:val="24"/>
        </w:rPr>
        <w:t xml:space="preserve"> </w:t>
      </w:r>
    </w:p>
    <w:p w14:paraId="51557010" w14:textId="1E029E09" w:rsidR="00FE0E5D" w:rsidRPr="00FE762A" w:rsidRDefault="00465844" w:rsidP="00D9465E">
      <w:pPr>
        <w:pStyle w:val="ListParagraph"/>
        <w:numPr>
          <w:ilvl w:val="0"/>
          <w:numId w:val="21"/>
        </w:numPr>
        <w:jc w:val="both"/>
        <w:rPr>
          <w:b/>
          <w:bCs/>
          <w:color w:val="000000"/>
          <w:szCs w:val="24"/>
        </w:rPr>
      </w:pPr>
      <w:r w:rsidRPr="00FE762A">
        <w:rPr>
          <w:b/>
          <w:bCs/>
          <w:color w:val="000000"/>
          <w:szCs w:val="24"/>
        </w:rPr>
        <w:t>Lloyd</w:t>
      </w:r>
      <w:r w:rsidR="00FE6382" w:rsidRPr="00FE762A">
        <w:rPr>
          <w:b/>
          <w:bCs/>
          <w:color w:val="000000"/>
          <w:szCs w:val="24"/>
        </w:rPr>
        <w:t xml:space="preserve"> &amp; </w:t>
      </w:r>
      <w:proofErr w:type="spellStart"/>
      <w:r w:rsidR="00FE6382" w:rsidRPr="00FE762A">
        <w:rPr>
          <w:b/>
          <w:bCs/>
          <w:color w:val="000000"/>
          <w:szCs w:val="24"/>
        </w:rPr>
        <w:t>Forgy</w:t>
      </w:r>
      <w:proofErr w:type="spellEnd"/>
      <w:r w:rsidR="00FE0E5D" w:rsidRPr="00FE762A">
        <w:rPr>
          <w:b/>
          <w:bCs/>
          <w:color w:val="000000"/>
          <w:szCs w:val="24"/>
        </w:rPr>
        <w:t xml:space="preserve"> </w:t>
      </w:r>
      <w:r w:rsidR="00570BE5">
        <w:rPr>
          <w:b/>
          <w:bCs/>
          <w:color w:val="000000"/>
          <w:szCs w:val="24"/>
        </w:rPr>
        <w:t>Algorithm</w:t>
      </w:r>
    </w:p>
    <w:p w14:paraId="39046C22" w14:textId="05B41BD4" w:rsidR="00101380" w:rsidRDefault="008A3B96" w:rsidP="00D9465E">
      <w:pPr>
        <w:pStyle w:val="ListParagraph"/>
        <w:numPr>
          <w:ilvl w:val="1"/>
          <w:numId w:val="21"/>
        </w:numPr>
        <w:jc w:val="both"/>
        <w:rPr>
          <w:color w:val="000000"/>
          <w:szCs w:val="24"/>
        </w:rPr>
      </w:pPr>
      <w:r>
        <w:rPr>
          <w:color w:val="000000"/>
          <w:szCs w:val="24"/>
        </w:rPr>
        <w:t xml:space="preserve">Lloyd Algorithm </w:t>
      </w:r>
      <w:r w:rsidR="00101380">
        <w:rPr>
          <w:color w:val="000000"/>
          <w:szCs w:val="24"/>
        </w:rPr>
        <w:t>(1957, published 1982)</w:t>
      </w:r>
    </w:p>
    <w:p w14:paraId="699C42B2" w14:textId="74826436" w:rsidR="00101380" w:rsidRDefault="00101380" w:rsidP="00D9465E">
      <w:pPr>
        <w:pStyle w:val="ListParagraph"/>
        <w:numPr>
          <w:ilvl w:val="1"/>
          <w:numId w:val="21"/>
        </w:numPr>
        <w:jc w:val="both"/>
        <w:rPr>
          <w:color w:val="000000"/>
          <w:szCs w:val="24"/>
        </w:rPr>
      </w:pPr>
      <w:proofErr w:type="spellStart"/>
      <w:r>
        <w:rPr>
          <w:color w:val="000000"/>
          <w:szCs w:val="24"/>
        </w:rPr>
        <w:t>Forgy</w:t>
      </w:r>
      <w:proofErr w:type="spellEnd"/>
      <w:r>
        <w:rPr>
          <w:color w:val="000000"/>
          <w:szCs w:val="24"/>
        </w:rPr>
        <w:t xml:space="preserve"> Algorithm (1965)</w:t>
      </w:r>
    </w:p>
    <w:p w14:paraId="3D3D80B5" w14:textId="2202473D" w:rsidR="00744F6B" w:rsidRDefault="00101380" w:rsidP="00744F6B">
      <w:pPr>
        <w:pStyle w:val="ListParagraph"/>
        <w:jc w:val="both"/>
        <w:rPr>
          <w:color w:val="000000"/>
          <w:szCs w:val="24"/>
        </w:rPr>
      </w:pPr>
      <w:r>
        <w:rPr>
          <w:color w:val="000000"/>
          <w:szCs w:val="24"/>
        </w:rPr>
        <w:t xml:space="preserve">Both </w:t>
      </w:r>
      <w:r w:rsidR="00446466">
        <w:rPr>
          <w:color w:val="000000"/>
          <w:szCs w:val="24"/>
        </w:rPr>
        <w:t xml:space="preserve">Lloyd and </w:t>
      </w:r>
      <w:proofErr w:type="spellStart"/>
      <w:r w:rsidR="00446466">
        <w:rPr>
          <w:color w:val="000000"/>
          <w:szCs w:val="24"/>
        </w:rPr>
        <w:t>Forgy</w:t>
      </w:r>
      <w:proofErr w:type="spellEnd"/>
      <w:r w:rsidR="00446466">
        <w:rPr>
          <w:color w:val="000000"/>
          <w:szCs w:val="24"/>
        </w:rPr>
        <w:t xml:space="preserve"> Algorithms</w:t>
      </w:r>
      <w:r>
        <w:rPr>
          <w:color w:val="000000"/>
          <w:szCs w:val="24"/>
        </w:rPr>
        <w:t xml:space="preserve"> </w:t>
      </w:r>
      <w:r w:rsidR="00446466">
        <w:rPr>
          <w:color w:val="000000"/>
          <w:szCs w:val="24"/>
        </w:rPr>
        <w:t>are</w:t>
      </w:r>
      <w:r>
        <w:rPr>
          <w:color w:val="000000"/>
          <w:szCs w:val="24"/>
        </w:rPr>
        <w:t xml:space="preserve"> batch </w:t>
      </w:r>
      <w:r w:rsidR="00BA4512">
        <w:rPr>
          <w:color w:val="000000"/>
          <w:szCs w:val="24"/>
        </w:rPr>
        <w:t>centroid models</w:t>
      </w:r>
      <w:r w:rsidR="00463325">
        <w:rPr>
          <w:color w:val="000000"/>
          <w:szCs w:val="24"/>
        </w:rPr>
        <w:t>, the main difference is that Lloyd</w:t>
      </w:r>
      <w:r w:rsidR="00D84F19">
        <w:rPr>
          <w:color w:val="000000"/>
          <w:szCs w:val="24"/>
        </w:rPr>
        <w:t>’s</w:t>
      </w:r>
      <w:r w:rsidR="00463325">
        <w:rPr>
          <w:color w:val="000000"/>
          <w:szCs w:val="24"/>
        </w:rPr>
        <w:t xml:space="preserve"> al</w:t>
      </w:r>
      <w:r w:rsidR="00AA1A89">
        <w:rPr>
          <w:color w:val="000000"/>
          <w:szCs w:val="24"/>
        </w:rPr>
        <w:t>gorithm considers the data</w:t>
      </w:r>
      <w:r w:rsidR="00EF79CD">
        <w:rPr>
          <w:color w:val="000000"/>
          <w:szCs w:val="24"/>
        </w:rPr>
        <w:t xml:space="preserve"> distribution</w:t>
      </w:r>
      <w:r w:rsidR="00AA1A89">
        <w:rPr>
          <w:color w:val="000000"/>
          <w:szCs w:val="24"/>
        </w:rPr>
        <w:t xml:space="preserve"> to be discrete, whereas </w:t>
      </w:r>
      <w:proofErr w:type="spellStart"/>
      <w:r w:rsidR="00AA1A89">
        <w:rPr>
          <w:color w:val="000000"/>
          <w:szCs w:val="24"/>
        </w:rPr>
        <w:t>Forgy</w:t>
      </w:r>
      <w:r w:rsidR="00D84F19">
        <w:rPr>
          <w:color w:val="000000"/>
          <w:szCs w:val="24"/>
        </w:rPr>
        <w:t>’s</w:t>
      </w:r>
      <w:proofErr w:type="spellEnd"/>
      <w:r w:rsidR="00D84F19">
        <w:rPr>
          <w:color w:val="000000"/>
          <w:szCs w:val="24"/>
        </w:rPr>
        <w:t xml:space="preserve"> algorithm considers the data</w:t>
      </w:r>
      <w:r w:rsidR="00EF79CD">
        <w:rPr>
          <w:color w:val="000000"/>
          <w:szCs w:val="24"/>
        </w:rPr>
        <w:t xml:space="preserve"> distribution</w:t>
      </w:r>
      <w:r w:rsidR="00D84F19">
        <w:rPr>
          <w:color w:val="000000"/>
          <w:szCs w:val="24"/>
        </w:rPr>
        <w:t xml:space="preserve"> to be continuous.</w:t>
      </w:r>
    </w:p>
    <w:p w14:paraId="7D45E881" w14:textId="3A58430A" w:rsidR="00742D4C" w:rsidRDefault="00241D21" w:rsidP="00744F6B">
      <w:pPr>
        <w:pStyle w:val="ListParagraph"/>
        <w:jc w:val="both"/>
        <w:rPr>
          <w:color w:val="000000"/>
          <w:szCs w:val="24"/>
        </w:rPr>
      </w:pPr>
      <w:r>
        <w:rPr>
          <w:color w:val="000000"/>
          <w:szCs w:val="24"/>
        </w:rPr>
        <w:t xml:space="preserve">A centroid is the </w:t>
      </w:r>
      <w:r w:rsidR="00DC554A">
        <w:rPr>
          <w:color w:val="000000"/>
          <w:szCs w:val="24"/>
        </w:rPr>
        <w:t>geometric centre of the mean</w:t>
      </w:r>
      <w:r w:rsidR="000634FF">
        <w:rPr>
          <w:color w:val="000000"/>
          <w:szCs w:val="24"/>
        </w:rPr>
        <w:t xml:space="preserve">. </w:t>
      </w:r>
    </w:p>
    <w:p w14:paraId="13C94E0B" w14:textId="1AEA8F38" w:rsidR="00EB6285" w:rsidRPr="00F53F27" w:rsidRDefault="000634FF" w:rsidP="00F53F27">
      <w:pPr>
        <w:pStyle w:val="ListParagraph"/>
        <w:jc w:val="both"/>
        <w:rPr>
          <w:color w:val="000000"/>
          <w:szCs w:val="24"/>
        </w:rPr>
      </w:pPr>
      <w:r>
        <w:rPr>
          <w:color w:val="000000"/>
          <w:szCs w:val="24"/>
        </w:rPr>
        <w:t xml:space="preserve">Batch algorithms are algorithms that </w:t>
      </w:r>
      <w:r w:rsidR="00314F78">
        <w:rPr>
          <w:color w:val="000000"/>
          <w:szCs w:val="24"/>
        </w:rPr>
        <w:t>see the transformative step being applied to all cases at the same time. Th</w:t>
      </w:r>
      <w:r w:rsidR="00491771">
        <w:rPr>
          <w:color w:val="000000"/>
          <w:szCs w:val="24"/>
        </w:rPr>
        <w:t xml:space="preserve">ey are best suited to large datasets to offset the computational expense </w:t>
      </w:r>
      <w:r w:rsidR="000016B0">
        <w:rPr>
          <w:color w:val="000000"/>
          <w:szCs w:val="24"/>
        </w:rPr>
        <w:t xml:space="preserve">of </w:t>
      </w:r>
      <w:r w:rsidR="00D00CDC">
        <w:rPr>
          <w:color w:val="000000"/>
          <w:szCs w:val="24"/>
        </w:rPr>
        <w:t>processing</w:t>
      </w:r>
      <w:r w:rsidR="000016B0">
        <w:rPr>
          <w:color w:val="000000"/>
          <w:szCs w:val="24"/>
        </w:rPr>
        <w:t xml:space="preserve">. </w:t>
      </w:r>
    </w:p>
    <w:p w14:paraId="7CE2C296" w14:textId="7000A618" w:rsidR="00EB6285" w:rsidRPr="00A0784B" w:rsidRDefault="00EB6285" w:rsidP="00A0784B">
      <w:pPr>
        <w:ind w:left="360" w:firstLine="360"/>
        <w:rPr>
          <w:color w:val="000000"/>
          <w:szCs w:val="24"/>
        </w:rPr>
      </w:pPr>
      <w:r w:rsidRPr="00A0784B">
        <w:rPr>
          <w:b/>
          <w:bCs/>
          <w:color w:val="000000"/>
          <w:szCs w:val="24"/>
        </w:rPr>
        <w:t>Steps</w:t>
      </w:r>
      <w:r w:rsidR="00A0784B">
        <w:rPr>
          <w:b/>
          <w:bCs/>
          <w:color w:val="000000"/>
          <w:szCs w:val="24"/>
        </w:rPr>
        <w:t xml:space="preserve"> for Llo</w:t>
      </w:r>
      <w:r w:rsidR="00A4422C">
        <w:rPr>
          <w:b/>
          <w:bCs/>
          <w:color w:val="000000"/>
          <w:szCs w:val="24"/>
        </w:rPr>
        <w:t xml:space="preserve">yd and </w:t>
      </w:r>
      <w:proofErr w:type="spellStart"/>
      <w:r w:rsidR="00A4422C">
        <w:rPr>
          <w:b/>
          <w:bCs/>
          <w:color w:val="000000"/>
          <w:szCs w:val="24"/>
        </w:rPr>
        <w:t>Forgy</w:t>
      </w:r>
      <w:proofErr w:type="spellEnd"/>
    </w:p>
    <w:p w14:paraId="224FEC4E" w14:textId="77777777" w:rsidR="00EB6285" w:rsidRDefault="00EB6285" w:rsidP="00EB6285">
      <w:pPr>
        <w:pStyle w:val="ListParagraph"/>
        <w:numPr>
          <w:ilvl w:val="0"/>
          <w:numId w:val="25"/>
        </w:numPr>
        <w:rPr>
          <w:color w:val="000000"/>
          <w:szCs w:val="24"/>
        </w:rPr>
      </w:pPr>
      <w:r>
        <w:rPr>
          <w:color w:val="000000"/>
          <w:szCs w:val="24"/>
        </w:rPr>
        <w:lastRenderedPageBreak/>
        <w:t xml:space="preserve">Determine number of clusters to be used (referred to as </w:t>
      </w:r>
      <w:r w:rsidRPr="005D1B66">
        <w:rPr>
          <w:b/>
          <w:bCs/>
          <w:i/>
          <w:iCs/>
          <w:color w:val="000000"/>
          <w:szCs w:val="24"/>
        </w:rPr>
        <w:t>k</w:t>
      </w:r>
      <w:proofErr w:type="gramStart"/>
      <w:r>
        <w:rPr>
          <w:color w:val="000000"/>
          <w:szCs w:val="24"/>
        </w:rPr>
        <w:t>);</w:t>
      </w:r>
      <w:proofErr w:type="gramEnd"/>
    </w:p>
    <w:p w14:paraId="6F2930E5" w14:textId="77777777" w:rsidR="00EB6285" w:rsidRDefault="00EB6285" w:rsidP="00EB6285">
      <w:pPr>
        <w:pStyle w:val="ListParagraph"/>
        <w:numPr>
          <w:ilvl w:val="0"/>
          <w:numId w:val="25"/>
        </w:numPr>
        <w:rPr>
          <w:color w:val="000000"/>
          <w:szCs w:val="24"/>
        </w:rPr>
      </w:pPr>
      <w:r>
        <w:rPr>
          <w:color w:val="000000"/>
          <w:szCs w:val="24"/>
        </w:rPr>
        <w:t xml:space="preserve">Determine the metric (see Appendix 1) to be </w:t>
      </w:r>
      <w:proofErr w:type="gramStart"/>
      <w:r>
        <w:rPr>
          <w:color w:val="000000"/>
          <w:szCs w:val="24"/>
        </w:rPr>
        <w:t>used;</w:t>
      </w:r>
      <w:proofErr w:type="gramEnd"/>
    </w:p>
    <w:p w14:paraId="1A45A2C0" w14:textId="77777777" w:rsidR="00EB6285" w:rsidRDefault="00EB6285" w:rsidP="00EB6285">
      <w:pPr>
        <w:pStyle w:val="ListParagraph"/>
        <w:numPr>
          <w:ilvl w:val="0"/>
          <w:numId w:val="25"/>
        </w:numPr>
        <w:rPr>
          <w:color w:val="000000"/>
          <w:szCs w:val="24"/>
        </w:rPr>
      </w:pPr>
      <w:r>
        <w:rPr>
          <w:color w:val="000000"/>
          <w:szCs w:val="24"/>
        </w:rPr>
        <w:t xml:space="preserve">Determine the method for picking the initial </w:t>
      </w:r>
      <w:proofErr w:type="gramStart"/>
      <w:r>
        <w:rPr>
          <w:color w:val="000000"/>
          <w:szCs w:val="24"/>
        </w:rPr>
        <w:t>centroids;</w:t>
      </w:r>
      <w:proofErr w:type="gramEnd"/>
    </w:p>
    <w:p w14:paraId="7C816667" w14:textId="77777777" w:rsidR="00EB6285" w:rsidRDefault="00EB6285" w:rsidP="00EB6285">
      <w:pPr>
        <w:pStyle w:val="ListParagraph"/>
        <w:numPr>
          <w:ilvl w:val="0"/>
          <w:numId w:val="25"/>
        </w:numPr>
        <w:rPr>
          <w:color w:val="000000"/>
          <w:szCs w:val="24"/>
        </w:rPr>
      </w:pPr>
      <w:r>
        <w:rPr>
          <w:color w:val="000000"/>
          <w:szCs w:val="24"/>
        </w:rPr>
        <w:t xml:space="preserve">Assign initial </w:t>
      </w:r>
      <w:proofErr w:type="gramStart"/>
      <w:r>
        <w:rPr>
          <w:color w:val="000000"/>
          <w:szCs w:val="24"/>
        </w:rPr>
        <w:t>centroids;</w:t>
      </w:r>
      <w:proofErr w:type="gramEnd"/>
    </w:p>
    <w:p w14:paraId="0B4288A3" w14:textId="77777777" w:rsidR="00EB6285" w:rsidRDefault="00EB6285" w:rsidP="00EB6285">
      <w:pPr>
        <w:pStyle w:val="ListParagraph"/>
        <w:numPr>
          <w:ilvl w:val="0"/>
          <w:numId w:val="25"/>
        </w:numPr>
        <w:rPr>
          <w:color w:val="000000"/>
          <w:szCs w:val="24"/>
        </w:rPr>
      </w:pPr>
      <w:r>
        <w:rPr>
          <w:color w:val="000000"/>
          <w:szCs w:val="24"/>
        </w:rPr>
        <w:t>While metric (centroids, cases) &gt; threshold</w:t>
      </w:r>
    </w:p>
    <w:p w14:paraId="12809B93" w14:textId="49560344" w:rsidR="00EB6285" w:rsidRDefault="00EB6285" w:rsidP="00EB6285">
      <w:pPr>
        <w:pStyle w:val="ListParagraph"/>
        <w:numPr>
          <w:ilvl w:val="1"/>
          <w:numId w:val="25"/>
        </w:numPr>
        <w:rPr>
          <w:color w:val="000000"/>
          <w:szCs w:val="24"/>
        </w:rPr>
      </w:pPr>
      <w:r>
        <w:rPr>
          <w:color w:val="000000"/>
          <w:szCs w:val="24"/>
        </w:rPr>
        <w:t xml:space="preserve">For </w:t>
      </w:r>
      <w:proofErr w:type="spellStart"/>
      <w:r>
        <w:rPr>
          <w:color w:val="000000"/>
          <w:szCs w:val="24"/>
        </w:rPr>
        <w:t>i</w:t>
      </w:r>
      <w:proofErr w:type="spellEnd"/>
      <w:r>
        <w:rPr>
          <w:color w:val="000000"/>
          <w:szCs w:val="24"/>
        </w:rPr>
        <w:t xml:space="preserve"> &lt;= </w:t>
      </w:r>
      <w:r w:rsidR="00F24926">
        <w:rPr>
          <w:color w:val="000000"/>
          <w:szCs w:val="24"/>
        </w:rPr>
        <w:t>number (</w:t>
      </w:r>
      <w:proofErr w:type="spellStart"/>
      <w:r>
        <w:rPr>
          <w:color w:val="000000"/>
          <w:szCs w:val="24"/>
        </w:rPr>
        <w:t>nb</w:t>
      </w:r>
      <w:proofErr w:type="spellEnd"/>
      <w:r w:rsidR="00F24926">
        <w:rPr>
          <w:color w:val="000000"/>
          <w:szCs w:val="24"/>
        </w:rPr>
        <w:t>)</w:t>
      </w:r>
      <w:r>
        <w:rPr>
          <w:color w:val="000000"/>
          <w:szCs w:val="24"/>
        </w:rPr>
        <w:t xml:space="preserve"> cases</w:t>
      </w:r>
    </w:p>
    <w:p w14:paraId="6ADD1F61" w14:textId="77777777" w:rsidR="00EB6285" w:rsidRDefault="00EB6285" w:rsidP="00EB6285">
      <w:pPr>
        <w:pStyle w:val="ListParagraph"/>
        <w:ind w:left="2160"/>
        <w:rPr>
          <w:color w:val="000000"/>
          <w:szCs w:val="24"/>
        </w:rPr>
      </w:pPr>
      <w:r>
        <w:rPr>
          <w:color w:val="000000"/>
          <w:szCs w:val="24"/>
        </w:rPr>
        <w:t>Assign closest cluster according to the metric</w:t>
      </w:r>
    </w:p>
    <w:p w14:paraId="6C93CB14" w14:textId="4D26F754" w:rsidR="00EB6285" w:rsidRPr="00F53F27" w:rsidRDefault="00EB6285" w:rsidP="00F53F27">
      <w:pPr>
        <w:pStyle w:val="ListParagraph"/>
        <w:numPr>
          <w:ilvl w:val="1"/>
          <w:numId w:val="25"/>
        </w:numPr>
        <w:rPr>
          <w:color w:val="000000"/>
          <w:szCs w:val="24"/>
        </w:rPr>
      </w:pPr>
      <w:r>
        <w:rPr>
          <w:color w:val="000000"/>
          <w:szCs w:val="24"/>
        </w:rPr>
        <w:t>Recalculate the centroids.</w:t>
      </w:r>
    </w:p>
    <w:p w14:paraId="5C8B1018" w14:textId="77777777" w:rsidR="00F87440" w:rsidRPr="00101380" w:rsidRDefault="00F87440" w:rsidP="00101380">
      <w:pPr>
        <w:pStyle w:val="ListParagraph"/>
        <w:rPr>
          <w:color w:val="000000"/>
          <w:szCs w:val="24"/>
        </w:rPr>
      </w:pPr>
    </w:p>
    <w:p w14:paraId="051C42D6" w14:textId="67E1F08F" w:rsidR="00EF79CD" w:rsidRPr="00FE762A" w:rsidRDefault="00465844" w:rsidP="00EF79CD">
      <w:pPr>
        <w:pStyle w:val="ListParagraph"/>
        <w:numPr>
          <w:ilvl w:val="0"/>
          <w:numId w:val="21"/>
        </w:numPr>
        <w:rPr>
          <w:b/>
          <w:bCs/>
          <w:color w:val="000000"/>
          <w:szCs w:val="24"/>
        </w:rPr>
      </w:pPr>
      <w:r w:rsidRPr="00FE762A">
        <w:rPr>
          <w:b/>
          <w:bCs/>
          <w:color w:val="000000"/>
          <w:szCs w:val="24"/>
        </w:rPr>
        <w:t>McQueen</w:t>
      </w:r>
      <w:r w:rsidR="00570BE5">
        <w:rPr>
          <w:b/>
          <w:bCs/>
          <w:color w:val="000000"/>
          <w:szCs w:val="24"/>
        </w:rPr>
        <w:t xml:space="preserve"> Algorithm (1967)</w:t>
      </w:r>
    </w:p>
    <w:p w14:paraId="2375ABD6" w14:textId="71A367D7" w:rsidR="006B37CF" w:rsidRPr="00F53F27" w:rsidRDefault="00F53F27" w:rsidP="00825452">
      <w:pPr>
        <w:pStyle w:val="ListParagraph"/>
        <w:jc w:val="both"/>
        <w:rPr>
          <w:color w:val="000000"/>
          <w:szCs w:val="24"/>
        </w:rPr>
      </w:pPr>
      <w:r>
        <w:rPr>
          <w:color w:val="000000"/>
          <w:szCs w:val="24"/>
        </w:rPr>
        <w:t xml:space="preserve">The McQueen Algorithm is an iterative </w:t>
      </w:r>
      <w:r w:rsidR="002A5804">
        <w:rPr>
          <w:color w:val="000000"/>
          <w:szCs w:val="24"/>
        </w:rPr>
        <w:t xml:space="preserve">or incremental </w:t>
      </w:r>
      <w:r>
        <w:rPr>
          <w:color w:val="000000"/>
          <w:szCs w:val="24"/>
        </w:rPr>
        <w:t>algorithm</w:t>
      </w:r>
      <w:r w:rsidR="002A5804">
        <w:rPr>
          <w:color w:val="000000"/>
          <w:szCs w:val="24"/>
        </w:rPr>
        <w:t xml:space="preserve">. It </w:t>
      </w:r>
      <w:r w:rsidR="00410546">
        <w:rPr>
          <w:color w:val="000000"/>
          <w:szCs w:val="24"/>
        </w:rPr>
        <w:t xml:space="preserve">is very similar in how it is </w:t>
      </w:r>
      <w:r w:rsidR="00825452">
        <w:rPr>
          <w:color w:val="000000"/>
          <w:szCs w:val="24"/>
        </w:rPr>
        <w:t>initialised;</w:t>
      </w:r>
      <w:r w:rsidR="00410546">
        <w:rPr>
          <w:color w:val="000000"/>
          <w:szCs w:val="24"/>
        </w:rPr>
        <w:t xml:space="preserve"> the most significant difference is the fact that t</w:t>
      </w:r>
      <w:r w:rsidR="00825452">
        <w:rPr>
          <w:color w:val="000000"/>
          <w:szCs w:val="24"/>
        </w:rPr>
        <w:t xml:space="preserve">he centroids are recalculated </w:t>
      </w:r>
      <w:r w:rsidR="00CB3B82">
        <w:rPr>
          <w:color w:val="000000"/>
          <w:szCs w:val="24"/>
        </w:rPr>
        <w:t>for every case change within a subspace or after each pass through all cases.</w:t>
      </w:r>
      <w:r w:rsidR="00CB41A0">
        <w:rPr>
          <w:color w:val="000000"/>
          <w:szCs w:val="24"/>
        </w:rPr>
        <w:t xml:space="preserve"> It is considered more efficient as it updates the centroids </w:t>
      </w:r>
      <w:r w:rsidR="00C75469">
        <w:rPr>
          <w:color w:val="000000"/>
          <w:szCs w:val="24"/>
        </w:rPr>
        <w:t xml:space="preserve">more often and needs to perform a </w:t>
      </w:r>
      <w:proofErr w:type="gramStart"/>
      <w:r w:rsidR="00C75469">
        <w:rPr>
          <w:color w:val="000000"/>
          <w:szCs w:val="24"/>
        </w:rPr>
        <w:t xml:space="preserve">complete </w:t>
      </w:r>
      <w:r w:rsidR="001E075F">
        <w:rPr>
          <w:color w:val="000000"/>
          <w:szCs w:val="24"/>
        </w:rPr>
        <w:t>pass-through</w:t>
      </w:r>
      <w:r w:rsidR="00C75469">
        <w:rPr>
          <w:color w:val="000000"/>
          <w:szCs w:val="24"/>
        </w:rPr>
        <w:t xml:space="preserve"> cases</w:t>
      </w:r>
      <w:proofErr w:type="gramEnd"/>
      <w:r w:rsidR="00C75469">
        <w:rPr>
          <w:color w:val="000000"/>
          <w:szCs w:val="24"/>
        </w:rPr>
        <w:t xml:space="preserve"> to converge on a solution for the optimum centroids.</w:t>
      </w:r>
    </w:p>
    <w:p w14:paraId="4696F940" w14:textId="4897750E" w:rsidR="00A4422C" w:rsidRPr="00FE762A" w:rsidRDefault="00A4422C" w:rsidP="00A4422C">
      <w:pPr>
        <w:ind w:left="360" w:firstLine="360"/>
        <w:rPr>
          <w:b/>
          <w:bCs/>
          <w:color w:val="000000"/>
          <w:szCs w:val="24"/>
        </w:rPr>
      </w:pPr>
      <w:r>
        <w:rPr>
          <w:b/>
          <w:bCs/>
          <w:color w:val="000000"/>
          <w:szCs w:val="24"/>
        </w:rPr>
        <w:t xml:space="preserve">Steps for </w:t>
      </w:r>
      <w:r w:rsidRPr="00FE762A">
        <w:rPr>
          <w:b/>
          <w:bCs/>
          <w:color w:val="000000"/>
          <w:szCs w:val="24"/>
        </w:rPr>
        <w:t>McQueen</w:t>
      </w:r>
      <w:r>
        <w:rPr>
          <w:b/>
          <w:bCs/>
          <w:color w:val="000000"/>
          <w:szCs w:val="24"/>
        </w:rPr>
        <w:t xml:space="preserve"> </w:t>
      </w:r>
      <w:r w:rsidRPr="00A4422C">
        <w:rPr>
          <w:noProof/>
          <w:color w:val="000000"/>
          <w:szCs w:val="24"/>
        </w:rPr>
        <w:fldChar w:fldCharType="begin" w:fldLock="1"/>
      </w:r>
      <w:r w:rsidR="007A01AE">
        <w:rPr>
          <w:noProof/>
          <w:color w:val="000000"/>
          <w:szCs w:val="24"/>
        </w:rPr>
        <w:instrText>ADDIN CSL_CITATION {"citationItems":[{"id":"ITEM-1","itemData":{"abstract":"Data clustering techniques are valuable tools for researchers working with large databases of multivariate data. In this tutorial, we present a simple yet powerful one: the k-means clustering technique, through three different algorithms: the Forgy/Lloyd, algorithm, the MacQueen algorithm and the Hartigan &amp; Wong algorithm. We then present an implementation in Mathematica and various examples of the different options available to illustrate the application of the technique.","author":[{"dropping-particle":"","family":"Morissette","given":"Laurence","non-dropping-particle":"","parse-names":false,"suffix":""},{"dropping-particle":"","family":"Chartier","given":"Sylvain","non-dropping-particle":"","parse-names":false,"suffix":""}],"container-title":"Tutorials in Quantitative Methods for Psychology","id":"ITEM-1","issue":"1","issued":{"date-parts":[["2013"]]},"page":"15-24","title":"The k-means clustering technique: General considerations and implementation in Mathematica","type":"article-journal","volume":"9"},"uris":["http://www.mendeley.com/documents/?uuid=6d50d719-4590-3b20-a277-3533bc8929bc"]}],"mendeley":{"formattedCitation":"[7]","plainTextFormattedCitation":"[7]","previouslyFormattedCitation":"[7]"},"properties":{"noteIndex":0},"schema":"https://github.com/citation-style-language/schema/raw/master/csl-citation.json"}</w:instrText>
      </w:r>
      <w:r w:rsidRPr="00A4422C">
        <w:rPr>
          <w:noProof/>
          <w:color w:val="000000"/>
          <w:szCs w:val="24"/>
        </w:rPr>
        <w:fldChar w:fldCharType="separate"/>
      </w:r>
      <w:r w:rsidR="007A01AE" w:rsidRPr="007A01AE">
        <w:rPr>
          <w:noProof/>
          <w:color w:val="000000"/>
          <w:szCs w:val="24"/>
        </w:rPr>
        <w:t>[7]</w:t>
      </w:r>
      <w:r w:rsidRPr="00A4422C">
        <w:rPr>
          <w:noProof/>
          <w:color w:val="000000"/>
          <w:szCs w:val="24"/>
        </w:rPr>
        <w:fldChar w:fldCharType="end"/>
      </w:r>
    </w:p>
    <w:p w14:paraId="28E4D9CE" w14:textId="77777777" w:rsidR="00A4422C" w:rsidRDefault="00A4422C" w:rsidP="00A4422C">
      <w:pPr>
        <w:pStyle w:val="ListParagraph"/>
        <w:numPr>
          <w:ilvl w:val="0"/>
          <w:numId w:val="26"/>
        </w:numPr>
        <w:rPr>
          <w:color w:val="000000"/>
          <w:szCs w:val="24"/>
        </w:rPr>
      </w:pPr>
      <w:r>
        <w:rPr>
          <w:color w:val="000000"/>
          <w:szCs w:val="24"/>
        </w:rPr>
        <w:t xml:space="preserve">Determine number of clusters to be used (referred to as </w:t>
      </w:r>
      <w:r w:rsidRPr="005D1B66">
        <w:rPr>
          <w:b/>
          <w:bCs/>
          <w:i/>
          <w:iCs/>
          <w:color w:val="000000"/>
          <w:szCs w:val="24"/>
        </w:rPr>
        <w:t>k</w:t>
      </w:r>
      <w:proofErr w:type="gramStart"/>
      <w:r>
        <w:rPr>
          <w:color w:val="000000"/>
          <w:szCs w:val="24"/>
        </w:rPr>
        <w:t>);</w:t>
      </w:r>
      <w:proofErr w:type="gramEnd"/>
    </w:p>
    <w:p w14:paraId="6E8472B3" w14:textId="77777777" w:rsidR="00A4422C" w:rsidRDefault="00A4422C" w:rsidP="00A4422C">
      <w:pPr>
        <w:pStyle w:val="ListParagraph"/>
        <w:numPr>
          <w:ilvl w:val="0"/>
          <w:numId w:val="26"/>
        </w:numPr>
        <w:rPr>
          <w:color w:val="000000"/>
          <w:szCs w:val="24"/>
        </w:rPr>
      </w:pPr>
      <w:r>
        <w:rPr>
          <w:color w:val="000000"/>
          <w:szCs w:val="24"/>
        </w:rPr>
        <w:t xml:space="preserve">Determine the metric (see Appendix 1) to be </w:t>
      </w:r>
      <w:proofErr w:type="gramStart"/>
      <w:r>
        <w:rPr>
          <w:color w:val="000000"/>
          <w:szCs w:val="24"/>
        </w:rPr>
        <w:t>used;</w:t>
      </w:r>
      <w:proofErr w:type="gramEnd"/>
    </w:p>
    <w:p w14:paraId="6A312613" w14:textId="77777777" w:rsidR="00A4422C" w:rsidRPr="00CC79D9" w:rsidRDefault="00A4422C" w:rsidP="00A4422C">
      <w:pPr>
        <w:pStyle w:val="ListParagraph"/>
        <w:numPr>
          <w:ilvl w:val="0"/>
          <w:numId w:val="26"/>
        </w:numPr>
        <w:rPr>
          <w:color w:val="000000"/>
          <w:szCs w:val="24"/>
        </w:rPr>
      </w:pPr>
      <w:r>
        <w:rPr>
          <w:color w:val="000000"/>
          <w:szCs w:val="24"/>
        </w:rPr>
        <w:t xml:space="preserve">Determine the method for picking the initial </w:t>
      </w:r>
      <w:proofErr w:type="gramStart"/>
      <w:r>
        <w:rPr>
          <w:color w:val="000000"/>
          <w:szCs w:val="24"/>
        </w:rPr>
        <w:t>centroids;</w:t>
      </w:r>
      <w:proofErr w:type="gramEnd"/>
    </w:p>
    <w:p w14:paraId="7A8E9A37" w14:textId="77777777" w:rsidR="00A4422C" w:rsidRDefault="00A4422C" w:rsidP="00A4422C">
      <w:pPr>
        <w:pStyle w:val="ListParagraph"/>
        <w:numPr>
          <w:ilvl w:val="0"/>
          <w:numId w:val="26"/>
        </w:numPr>
        <w:rPr>
          <w:color w:val="000000"/>
          <w:szCs w:val="24"/>
        </w:rPr>
      </w:pPr>
      <w:r>
        <w:rPr>
          <w:color w:val="000000"/>
          <w:szCs w:val="24"/>
        </w:rPr>
        <w:t xml:space="preserve">Assign initial </w:t>
      </w:r>
      <w:proofErr w:type="gramStart"/>
      <w:r>
        <w:rPr>
          <w:color w:val="000000"/>
          <w:szCs w:val="24"/>
        </w:rPr>
        <w:t>centroids;</w:t>
      </w:r>
      <w:proofErr w:type="gramEnd"/>
    </w:p>
    <w:p w14:paraId="4BBF1EB9" w14:textId="77777777" w:rsidR="00A4422C" w:rsidRPr="00CC3403" w:rsidRDefault="00A4422C" w:rsidP="00A4422C">
      <w:pPr>
        <w:pStyle w:val="ListParagraph"/>
        <w:numPr>
          <w:ilvl w:val="0"/>
          <w:numId w:val="26"/>
        </w:numPr>
        <w:rPr>
          <w:color w:val="000000"/>
          <w:szCs w:val="24"/>
        </w:rPr>
      </w:pPr>
      <w:r w:rsidRPr="00CC3403">
        <w:rPr>
          <w:color w:val="000000"/>
          <w:szCs w:val="24"/>
        </w:rPr>
        <w:t>While metric (centroids, cases) &gt; threshold</w:t>
      </w:r>
    </w:p>
    <w:p w14:paraId="7E0A8B06" w14:textId="77777777" w:rsidR="00A4422C" w:rsidRDefault="00A4422C" w:rsidP="00A4422C">
      <w:pPr>
        <w:pStyle w:val="ListParagraph"/>
        <w:numPr>
          <w:ilvl w:val="0"/>
          <w:numId w:val="28"/>
        </w:numPr>
        <w:rPr>
          <w:color w:val="000000"/>
          <w:szCs w:val="24"/>
        </w:rPr>
      </w:pPr>
      <w:r>
        <w:rPr>
          <w:color w:val="000000"/>
          <w:szCs w:val="24"/>
        </w:rPr>
        <w:t xml:space="preserve">For </w:t>
      </w:r>
      <w:proofErr w:type="spellStart"/>
      <w:r>
        <w:rPr>
          <w:color w:val="000000"/>
          <w:szCs w:val="24"/>
        </w:rPr>
        <w:t>i</w:t>
      </w:r>
      <w:proofErr w:type="spellEnd"/>
      <w:r>
        <w:rPr>
          <w:color w:val="000000"/>
          <w:szCs w:val="24"/>
        </w:rPr>
        <w:t xml:space="preserve"> &lt;= cases</w:t>
      </w:r>
    </w:p>
    <w:p w14:paraId="758473FD" w14:textId="77777777" w:rsidR="00A4422C" w:rsidRDefault="00A4422C" w:rsidP="00A4422C">
      <w:pPr>
        <w:pStyle w:val="ListParagraph"/>
        <w:numPr>
          <w:ilvl w:val="0"/>
          <w:numId w:val="29"/>
        </w:numPr>
        <w:rPr>
          <w:color w:val="000000"/>
          <w:szCs w:val="24"/>
        </w:rPr>
      </w:pPr>
      <w:r>
        <w:rPr>
          <w:color w:val="000000"/>
          <w:szCs w:val="24"/>
        </w:rPr>
        <w:t xml:space="preserve">Assign case </w:t>
      </w:r>
      <w:proofErr w:type="spellStart"/>
      <w:r>
        <w:rPr>
          <w:color w:val="000000"/>
          <w:szCs w:val="24"/>
        </w:rPr>
        <w:t>i</w:t>
      </w:r>
      <w:proofErr w:type="spellEnd"/>
      <w:r>
        <w:rPr>
          <w:color w:val="000000"/>
          <w:szCs w:val="24"/>
        </w:rPr>
        <w:t xml:space="preserve"> to closest cluster according to the metric</w:t>
      </w:r>
    </w:p>
    <w:p w14:paraId="7562B934" w14:textId="77777777" w:rsidR="00A4422C" w:rsidRDefault="00A4422C" w:rsidP="00A4422C">
      <w:pPr>
        <w:pStyle w:val="ListParagraph"/>
        <w:numPr>
          <w:ilvl w:val="0"/>
          <w:numId w:val="29"/>
        </w:numPr>
        <w:rPr>
          <w:color w:val="000000"/>
          <w:szCs w:val="24"/>
        </w:rPr>
      </w:pPr>
      <w:r>
        <w:rPr>
          <w:color w:val="000000"/>
          <w:szCs w:val="24"/>
        </w:rPr>
        <w:t>Recalculate centroids for the affected clusters</w:t>
      </w:r>
    </w:p>
    <w:p w14:paraId="6767E950" w14:textId="77777777" w:rsidR="00A4422C" w:rsidRPr="00CC3403" w:rsidRDefault="00A4422C" w:rsidP="00A4422C">
      <w:pPr>
        <w:pStyle w:val="ListParagraph"/>
        <w:numPr>
          <w:ilvl w:val="0"/>
          <w:numId w:val="28"/>
        </w:numPr>
        <w:rPr>
          <w:color w:val="000000"/>
          <w:szCs w:val="24"/>
        </w:rPr>
      </w:pPr>
      <w:r>
        <w:rPr>
          <w:color w:val="000000"/>
          <w:szCs w:val="24"/>
        </w:rPr>
        <w:t>Recalculate the centroids.</w:t>
      </w:r>
    </w:p>
    <w:p w14:paraId="2CFFC81A" w14:textId="77777777" w:rsidR="006B37CF" w:rsidRPr="00EF79CD" w:rsidRDefault="006B37CF" w:rsidP="00EF79CD">
      <w:pPr>
        <w:pStyle w:val="ListParagraph"/>
        <w:rPr>
          <w:color w:val="000000"/>
          <w:szCs w:val="24"/>
        </w:rPr>
      </w:pPr>
    </w:p>
    <w:p w14:paraId="3ABD7A44" w14:textId="56B9FDD5" w:rsidR="000C070A" w:rsidRPr="00FE762A" w:rsidRDefault="004E34E5" w:rsidP="00FE762A">
      <w:pPr>
        <w:pStyle w:val="ListParagraph"/>
        <w:numPr>
          <w:ilvl w:val="0"/>
          <w:numId w:val="21"/>
        </w:numPr>
        <w:rPr>
          <w:b/>
          <w:bCs/>
          <w:color w:val="000000"/>
          <w:szCs w:val="24"/>
        </w:rPr>
      </w:pPr>
      <w:r w:rsidRPr="00FE762A">
        <w:rPr>
          <w:b/>
          <w:bCs/>
          <w:color w:val="000000"/>
          <w:szCs w:val="24"/>
        </w:rPr>
        <w:t>Hartigan</w:t>
      </w:r>
      <w:r w:rsidR="002D6BAD" w:rsidRPr="00FE762A">
        <w:rPr>
          <w:b/>
          <w:bCs/>
          <w:color w:val="000000"/>
          <w:szCs w:val="24"/>
        </w:rPr>
        <w:t xml:space="preserve"> &amp; Wong</w:t>
      </w:r>
      <w:r w:rsidR="00570BE5">
        <w:rPr>
          <w:b/>
          <w:bCs/>
          <w:color w:val="000000"/>
          <w:szCs w:val="24"/>
        </w:rPr>
        <w:t xml:space="preserve"> Algorithm</w:t>
      </w:r>
    </w:p>
    <w:p w14:paraId="0BB93175" w14:textId="3FAEB9C3" w:rsidR="00A4422C" w:rsidRPr="00F53F27" w:rsidRDefault="00F158AE" w:rsidP="00664C9A">
      <w:pPr>
        <w:pStyle w:val="ListParagraph"/>
        <w:jc w:val="both"/>
        <w:rPr>
          <w:color w:val="000000"/>
          <w:szCs w:val="24"/>
        </w:rPr>
      </w:pPr>
      <w:r>
        <w:rPr>
          <w:color w:val="000000"/>
          <w:szCs w:val="24"/>
        </w:rPr>
        <w:t xml:space="preserve">The Hartigan and Wong Algorithm searches for partitions in the data space with </w:t>
      </w:r>
      <w:r w:rsidR="005A0AED">
        <w:rPr>
          <w:color w:val="000000"/>
          <w:szCs w:val="24"/>
        </w:rPr>
        <w:t>locally optimal “within-cluster” Sum of Squared Errors (SSE)</w:t>
      </w:r>
      <w:r w:rsidR="006504E9">
        <w:rPr>
          <w:color w:val="000000"/>
          <w:szCs w:val="24"/>
        </w:rPr>
        <w:t xml:space="preserve">. The initial centroids are </w:t>
      </w:r>
      <w:r w:rsidR="00FB2F2B">
        <w:rPr>
          <w:color w:val="000000"/>
          <w:szCs w:val="24"/>
        </w:rPr>
        <w:t>assigned as they are in Lloyd/</w:t>
      </w:r>
      <w:proofErr w:type="spellStart"/>
      <w:r w:rsidR="00FB2F2B">
        <w:rPr>
          <w:color w:val="000000"/>
          <w:szCs w:val="24"/>
        </w:rPr>
        <w:t>Forgy</w:t>
      </w:r>
      <w:proofErr w:type="spellEnd"/>
      <w:r w:rsidR="00FB2F2B">
        <w:rPr>
          <w:color w:val="000000"/>
          <w:szCs w:val="24"/>
        </w:rPr>
        <w:t xml:space="preserve"> </w:t>
      </w:r>
      <w:proofErr w:type="gramStart"/>
      <w:r w:rsidR="00FB2F2B">
        <w:rPr>
          <w:color w:val="000000"/>
          <w:szCs w:val="24"/>
        </w:rPr>
        <w:t xml:space="preserve">algorithm </w:t>
      </w:r>
      <w:r w:rsidR="00577BDD">
        <w:rPr>
          <w:color w:val="000000"/>
          <w:szCs w:val="24"/>
        </w:rPr>
        <w:t>.</w:t>
      </w:r>
      <w:proofErr w:type="gramEnd"/>
      <w:r w:rsidR="00577BDD">
        <w:rPr>
          <w:color w:val="000000"/>
          <w:szCs w:val="24"/>
        </w:rPr>
        <w:t xml:space="preserve"> After every updated step th</w:t>
      </w:r>
      <w:r w:rsidR="003102BE">
        <w:rPr>
          <w:color w:val="000000"/>
          <w:szCs w:val="24"/>
        </w:rPr>
        <w:t xml:space="preserve">e </w:t>
      </w:r>
      <w:proofErr w:type="gramStart"/>
      <w:r w:rsidR="003102BE">
        <w:rPr>
          <w:color w:val="000000"/>
          <w:szCs w:val="24"/>
        </w:rPr>
        <w:t>SSE’s</w:t>
      </w:r>
      <w:proofErr w:type="gramEnd"/>
      <w:r w:rsidR="003102BE">
        <w:rPr>
          <w:color w:val="000000"/>
          <w:szCs w:val="24"/>
        </w:rPr>
        <w:t xml:space="preserve"> are compared, if the newly </w:t>
      </w:r>
      <w:r w:rsidR="00664C9A">
        <w:rPr>
          <w:color w:val="000000"/>
          <w:szCs w:val="24"/>
        </w:rPr>
        <w:t>calculated</w:t>
      </w:r>
      <w:r w:rsidR="003102BE">
        <w:rPr>
          <w:color w:val="000000"/>
          <w:szCs w:val="24"/>
        </w:rPr>
        <w:t xml:space="preserve"> SSE is lower than the previous one, then </w:t>
      </w:r>
      <w:r w:rsidR="00664C9A">
        <w:rPr>
          <w:color w:val="000000"/>
          <w:szCs w:val="24"/>
        </w:rPr>
        <w:t xml:space="preserve">the newly assigned cluster </w:t>
      </w:r>
      <w:r w:rsidR="004E38AA">
        <w:rPr>
          <w:color w:val="000000"/>
          <w:szCs w:val="24"/>
        </w:rPr>
        <w:t xml:space="preserve">is the new cluster. This comparison </w:t>
      </w:r>
      <w:r w:rsidR="00036AE9">
        <w:rPr>
          <w:color w:val="000000"/>
          <w:szCs w:val="24"/>
        </w:rPr>
        <w:t>continues</w:t>
      </w:r>
      <w:r w:rsidR="004E38AA">
        <w:rPr>
          <w:color w:val="000000"/>
          <w:szCs w:val="24"/>
        </w:rPr>
        <w:t xml:space="preserve"> until the number of </w:t>
      </w:r>
      <w:r w:rsidR="00036AE9">
        <w:rPr>
          <w:color w:val="000000"/>
          <w:szCs w:val="24"/>
        </w:rPr>
        <w:t>iterations required</w:t>
      </w:r>
      <w:r w:rsidR="004E38AA">
        <w:rPr>
          <w:color w:val="000000"/>
          <w:szCs w:val="24"/>
        </w:rPr>
        <w:t xml:space="preserve"> has been completed or the SSE</w:t>
      </w:r>
      <w:r w:rsidR="00036AE9">
        <w:rPr>
          <w:color w:val="000000"/>
          <w:szCs w:val="24"/>
        </w:rPr>
        <w:t xml:space="preserve"> comparison</w:t>
      </w:r>
      <w:r w:rsidR="004E38AA">
        <w:rPr>
          <w:color w:val="000000"/>
          <w:szCs w:val="24"/>
        </w:rPr>
        <w:t xml:space="preserve"> have the same value</w:t>
      </w:r>
      <w:r w:rsidR="00036AE9">
        <w:rPr>
          <w:color w:val="000000"/>
          <w:szCs w:val="24"/>
        </w:rPr>
        <w:t>s</w:t>
      </w:r>
      <w:r w:rsidR="004E38AA">
        <w:rPr>
          <w:color w:val="000000"/>
          <w:szCs w:val="24"/>
        </w:rPr>
        <w:t>.</w:t>
      </w:r>
    </w:p>
    <w:p w14:paraId="6F5B16B8" w14:textId="6873EEE8" w:rsidR="00A4422C" w:rsidRPr="00F53F27" w:rsidRDefault="00A4422C" w:rsidP="00F53F27">
      <w:pPr>
        <w:ind w:left="360" w:firstLine="360"/>
        <w:rPr>
          <w:b/>
          <w:bCs/>
          <w:color w:val="000000"/>
          <w:szCs w:val="24"/>
        </w:rPr>
      </w:pPr>
      <w:r>
        <w:rPr>
          <w:b/>
          <w:bCs/>
          <w:color w:val="000000"/>
          <w:szCs w:val="24"/>
        </w:rPr>
        <w:t xml:space="preserve">Steps for </w:t>
      </w:r>
      <w:r w:rsidR="00B37A62" w:rsidRPr="00FE762A">
        <w:rPr>
          <w:b/>
          <w:bCs/>
          <w:color w:val="000000"/>
          <w:szCs w:val="24"/>
        </w:rPr>
        <w:t>Hartigan</w:t>
      </w:r>
      <w:r w:rsidR="00234722" w:rsidRPr="00FE762A">
        <w:rPr>
          <w:b/>
          <w:bCs/>
          <w:color w:val="000000"/>
          <w:szCs w:val="24"/>
        </w:rPr>
        <w:t xml:space="preserve"> &amp; Wong</w:t>
      </w:r>
      <w:r w:rsidR="00FE762A">
        <w:rPr>
          <w:b/>
          <w:bCs/>
          <w:color w:val="000000"/>
          <w:szCs w:val="24"/>
        </w:rPr>
        <w:t>:</w:t>
      </w:r>
    </w:p>
    <w:p w14:paraId="23163D2F" w14:textId="3523DEC9" w:rsidR="0040307F" w:rsidRPr="00F53F27" w:rsidRDefault="00FE762A" w:rsidP="00F53F27">
      <w:pPr>
        <w:pStyle w:val="ListParagraph"/>
        <w:numPr>
          <w:ilvl w:val="0"/>
          <w:numId w:val="34"/>
        </w:numPr>
        <w:rPr>
          <w:color w:val="000000"/>
          <w:szCs w:val="24"/>
        </w:rPr>
      </w:pPr>
      <w:r w:rsidRPr="00F53F27">
        <w:rPr>
          <w:color w:val="000000"/>
          <w:szCs w:val="24"/>
        </w:rPr>
        <w:t>Determine</w:t>
      </w:r>
      <w:r w:rsidR="0040307F" w:rsidRPr="00F53F27">
        <w:rPr>
          <w:color w:val="000000"/>
          <w:szCs w:val="24"/>
        </w:rPr>
        <w:t xml:space="preserve"> the number of clusters</w:t>
      </w:r>
      <w:r w:rsidRPr="00F53F27">
        <w:rPr>
          <w:color w:val="000000"/>
          <w:szCs w:val="24"/>
        </w:rPr>
        <w:t xml:space="preserve"> (referred to as k</w:t>
      </w:r>
      <w:proofErr w:type="gramStart"/>
      <w:r w:rsidRPr="00F53F27">
        <w:rPr>
          <w:color w:val="000000"/>
          <w:szCs w:val="24"/>
        </w:rPr>
        <w:t>);</w:t>
      </w:r>
      <w:proofErr w:type="gramEnd"/>
      <w:r w:rsidR="0040307F" w:rsidRPr="00F53F27">
        <w:rPr>
          <w:color w:val="000000"/>
          <w:szCs w:val="24"/>
        </w:rPr>
        <w:t xml:space="preserve"> </w:t>
      </w:r>
    </w:p>
    <w:p w14:paraId="0E9B93A0" w14:textId="63D92B29" w:rsidR="0040307F" w:rsidRPr="0040307F" w:rsidRDefault="00FE762A" w:rsidP="00F53F27">
      <w:pPr>
        <w:pStyle w:val="ListParagraph"/>
        <w:numPr>
          <w:ilvl w:val="0"/>
          <w:numId w:val="34"/>
        </w:numPr>
        <w:rPr>
          <w:color w:val="000000"/>
          <w:szCs w:val="24"/>
        </w:rPr>
      </w:pPr>
      <w:r w:rsidRPr="00F53F27">
        <w:rPr>
          <w:color w:val="000000"/>
          <w:szCs w:val="24"/>
        </w:rPr>
        <w:t xml:space="preserve">Determine </w:t>
      </w:r>
      <w:r w:rsidR="0040307F" w:rsidRPr="00F53F27">
        <w:rPr>
          <w:color w:val="000000"/>
          <w:szCs w:val="24"/>
        </w:rPr>
        <w:t>the metric</w:t>
      </w:r>
      <w:r w:rsidR="00A16D92" w:rsidRPr="00F53F27">
        <w:rPr>
          <w:color w:val="000000"/>
          <w:szCs w:val="24"/>
        </w:rPr>
        <w:t xml:space="preserve"> </w:t>
      </w:r>
      <w:r w:rsidR="00A16D92">
        <w:rPr>
          <w:color w:val="000000"/>
          <w:szCs w:val="24"/>
        </w:rPr>
        <w:t xml:space="preserve">(see Appendix 1) </w:t>
      </w:r>
      <w:r w:rsidR="0040307F">
        <w:t xml:space="preserve">to </w:t>
      </w:r>
      <w:proofErr w:type="gramStart"/>
      <w:r w:rsidR="0040307F">
        <w:t>use</w:t>
      </w:r>
      <w:r>
        <w:t>;</w:t>
      </w:r>
      <w:proofErr w:type="gramEnd"/>
    </w:p>
    <w:p w14:paraId="6C30AE54" w14:textId="58B3ACF5" w:rsidR="0040307F" w:rsidRPr="0040307F" w:rsidRDefault="00FE762A" w:rsidP="00F53F27">
      <w:pPr>
        <w:pStyle w:val="ListParagraph"/>
        <w:numPr>
          <w:ilvl w:val="0"/>
          <w:numId w:val="34"/>
        </w:numPr>
        <w:rPr>
          <w:color w:val="000000"/>
          <w:szCs w:val="24"/>
        </w:rPr>
      </w:pPr>
      <w:r>
        <w:t>Determine</w:t>
      </w:r>
      <w:r w:rsidR="0040307F">
        <w:t xml:space="preserve"> the method to pick initial </w:t>
      </w:r>
      <w:proofErr w:type="gramStart"/>
      <w:r w:rsidR="0040307F">
        <w:t>centroids</w:t>
      </w:r>
      <w:r>
        <w:t>;</w:t>
      </w:r>
      <w:proofErr w:type="gramEnd"/>
    </w:p>
    <w:p w14:paraId="708118EE" w14:textId="762C712E" w:rsidR="0040307F" w:rsidRPr="0040307F" w:rsidRDefault="0040307F" w:rsidP="00F53F27">
      <w:pPr>
        <w:pStyle w:val="ListParagraph"/>
        <w:numPr>
          <w:ilvl w:val="0"/>
          <w:numId w:val="34"/>
        </w:numPr>
        <w:rPr>
          <w:color w:val="000000"/>
          <w:szCs w:val="24"/>
        </w:rPr>
      </w:pPr>
      <w:r>
        <w:t xml:space="preserve">Assign initial </w:t>
      </w:r>
      <w:proofErr w:type="gramStart"/>
      <w:r>
        <w:t>centroids</w:t>
      </w:r>
      <w:r w:rsidR="00FE762A">
        <w:t>;</w:t>
      </w:r>
      <w:proofErr w:type="gramEnd"/>
    </w:p>
    <w:p w14:paraId="3CBFF7FF" w14:textId="4D9BE3DB" w:rsidR="0040307F" w:rsidRPr="0040307F" w:rsidRDefault="0040307F" w:rsidP="00F53F27">
      <w:pPr>
        <w:pStyle w:val="ListParagraph"/>
        <w:numPr>
          <w:ilvl w:val="0"/>
          <w:numId w:val="34"/>
        </w:numPr>
        <w:rPr>
          <w:color w:val="000000"/>
          <w:szCs w:val="24"/>
        </w:rPr>
      </w:pPr>
      <w:r>
        <w:t xml:space="preserve">Assign cases to closest </w:t>
      </w:r>
      <w:proofErr w:type="gramStart"/>
      <w:r>
        <w:t>centroid</w:t>
      </w:r>
      <w:r w:rsidR="00FE762A">
        <w:t>;</w:t>
      </w:r>
      <w:proofErr w:type="gramEnd"/>
    </w:p>
    <w:p w14:paraId="461179A4" w14:textId="26B801B8" w:rsidR="0040307F" w:rsidRPr="0040307F" w:rsidRDefault="0040307F" w:rsidP="00F53F27">
      <w:pPr>
        <w:pStyle w:val="ListParagraph"/>
        <w:numPr>
          <w:ilvl w:val="0"/>
          <w:numId w:val="34"/>
        </w:numPr>
        <w:rPr>
          <w:color w:val="000000"/>
          <w:szCs w:val="24"/>
        </w:rPr>
      </w:pPr>
      <w:r>
        <w:t xml:space="preserve">Calculate </w:t>
      </w:r>
      <w:proofErr w:type="gramStart"/>
      <w:r>
        <w:t>centroids</w:t>
      </w:r>
      <w:r w:rsidR="00FE762A">
        <w:t>;</w:t>
      </w:r>
      <w:proofErr w:type="gramEnd"/>
    </w:p>
    <w:p w14:paraId="3435F3F8" w14:textId="56D1FC0E" w:rsidR="0040307F" w:rsidRPr="0040307F" w:rsidRDefault="0040307F" w:rsidP="00F53F27">
      <w:pPr>
        <w:pStyle w:val="ListParagraph"/>
        <w:numPr>
          <w:ilvl w:val="0"/>
          <w:numId w:val="34"/>
        </w:numPr>
        <w:rPr>
          <w:color w:val="000000"/>
          <w:szCs w:val="24"/>
        </w:rPr>
      </w:pPr>
      <w:r>
        <w:t xml:space="preserve">For j &lt;= </w:t>
      </w:r>
      <w:proofErr w:type="spellStart"/>
      <w:r>
        <w:t>nb</w:t>
      </w:r>
      <w:proofErr w:type="spellEnd"/>
      <w:r>
        <w:t xml:space="preserve"> </w:t>
      </w:r>
      <w:proofErr w:type="gramStart"/>
      <w:r>
        <w:t>clusters, if</w:t>
      </w:r>
      <w:proofErr w:type="gramEnd"/>
      <w:r>
        <w:t xml:space="preserve"> centroid j was updated last iteration </w:t>
      </w:r>
    </w:p>
    <w:p w14:paraId="09179E6C" w14:textId="529EC5FC" w:rsidR="0040307F" w:rsidRPr="0040307F" w:rsidRDefault="0040307F" w:rsidP="0040307F">
      <w:pPr>
        <w:pStyle w:val="ListParagraph"/>
        <w:numPr>
          <w:ilvl w:val="1"/>
          <w:numId w:val="30"/>
        </w:numPr>
        <w:rPr>
          <w:color w:val="000000"/>
          <w:szCs w:val="24"/>
        </w:rPr>
      </w:pPr>
      <w:r>
        <w:lastRenderedPageBreak/>
        <w:t xml:space="preserve">Calculate </w:t>
      </w:r>
      <w:r w:rsidR="00EE359A">
        <w:t>Sum of Squared Errors (</w:t>
      </w:r>
      <w:r>
        <w:t>SSE</w:t>
      </w:r>
      <w:r w:rsidR="00EE359A">
        <w:t>)</w:t>
      </w:r>
      <w:r>
        <w:t xml:space="preserve"> within cluster </w:t>
      </w:r>
    </w:p>
    <w:p w14:paraId="46FE9ECC" w14:textId="3FF4695A" w:rsidR="006C123D" w:rsidRPr="006C123D" w:rsidRDefault="0040307F" w:rsidP="006C123D">
      <w:pPr>
        <w:pStyle w:val="ListParagraph"/>
        <w:numPr>
          <w:ilvl w:val="1"/>
          <w:numId w:val="30"/>
        </w:numPr>
        <w:rPr>
          <w:color w:val="000000"/>
          <w:szCs w:val="24"/>
        </w:rPr>
      </w:pPr>
      <w:r>
        <w:t xml:space="preserve">For </w:t>
      </w:r>
      <w:proofErr w:type="spellStart"/>
      <w:r>
        <w:t>i</w:t>
      </w:r>
      <w:proofErr w:type="spellEnd"/>
      <w:r>
        <w:t xml:space="preserve"> &lt;= </w:t>
      </w:r>
      <w:proofErr w:type="spellStart"/>
      <w:r>
        <w:t>nb</w:t>
      </w:r>
      <w:proofErr w:type="spellEnd"/>
      <w:r>
        <w:t xml:space="preserve"> cases in cluster </w:t>
      </w:r>
    </w:p>
    <w:p w14:paraId="459E300B" w14:textId="77777777" w:rsidR="006C123D" w:rsidRPr="006C123D" w:rsidRDefault="0040307F" w:rsidP="006C123D">
      <w:pPr>
        <w:pStyle w:val="ListParagraph"/>
        <w:numPr>
          <w:ilvl w:val="0"/>
          <w:numId w:val="31"/>
        </w:numPr>
        <w:rPr>
          <w:color w:val="000000"/>
          <w:szCs w:val="24"/>
        </w:rPr>
      </w:pPr>
      <w:r>
        <w:t xml:space="preserve">Compute SSE for cluster </w:t>
      </w:r>
      <w:proofErr w:type="gramStart"/>
      <w:r>
        <w:t>k !</w:t>
      </w:r>
      <w:proofErr w:type="gramEnd"/>
      <w:r>
        <w:t>= j if case included</w:t>
      </w:r>
    </w:p>
    <w:p w14:paraId="08D3127D" w14:textId="72798544" w:rsidR="00213036" w:rsidRPr="006C123D" w:rsidRDefault="0040307F" w:rsidP="006C123D">
      <w:pPr>
        <w:pStyle w:val="ListParagraph"/>
        <w:numPr>
          <w:ilvl w:val="0"/>
          <w:numId w:val="31"/>
        </w:numPr>
        <w:rPr>
          <w:color w:val="000000"/>
          <w:szCs w:val="24"/>
        </w:rPr>
      </w:pPr>
      <w:r>
        <w:t>If SSE cluster k &lt; SSE cluster j</w:t>
      </w:r>
      <w:r w:rsidR="006C123D">
        <w:t>, case change cluster</w:t>
      </w:r>
      <w:r w:rsidR="00FE762A">
        <w:t>.</w:t>
      </w:r>
    </w:p>
    <w:p w14:paraId="4D00679D" w14:textId="77777777" w:rsidR="00FC168C" w:rsidRDefault="00FC168C" w:rsidP="00A23162">
      <w:pPr>
        <w:rPr>
          <w:b/>
          <w:bCs/>
          <w:i/>
          <w:iCs/>
          <w:color w:val="000000"/>
          <w:szCs w:val="24"/>
        </w:rPr>
      </w:pPr>
    </w:p>
    <w:p w14:paraId="166E34DF" w14:textId="277763ED" w:rsidR="008B7590" w:rsidRDefault="000F2FB0" w:rsidP="00A23162">
      <w:pPr>
        <w:rPr>
          <w:b/>
          <w:bCs/>
          <w:i/>
          <w:iCs/>
          <w:color w:val="000000"/>
          <w:szCs w:val="24"/>
        </w:rPr>
      </w:pPr>
      <w:r>
        <w:rPr>
          <w:b/>
          <w:bCs/>
          <w:i/>
          <w:iCs/>
          <w:color w:val="000000"/>
          <w:szCs w:val="24"/>
        </w:rPr>
        <w:t>Critically evaluate</w:t>
      </w:r>
      <w:r w:rsidR="00571DD0">
        <w:rPr>
          <w:b/>
          <w:bCs/>
          <w:i/>
          <w:iCs/>
          <w:color w:val="000000"/>
          <w:szCs w:val="24"/>
        </w:rPr>
        <w:t xml:space="preserve"> with improvements </w:t>
      </w:r>
    </w:p>
    <w:p w14:paraId="262E691C" w14:textId="36E09FEA" w:rsidR="00EC60DE" w:rsidRDefault="0036188D" w:rsidP="00D84C42">
      <w:pPr>
        <w:jc w:val="both"/>
        <w:rPr>
          <w:color w:val="000000"/>
          <w:szCs w:val="24"/>
        </w:rPr>
      </w:pPr>
      <w:r w:rsidRPr="00D84C42">
        <w:rPr>
          <w:color w:val="000000"/>
          <w:szCs w:val="24"/>
        </w:rPr>
        <w:t xml:space="preserve">There are </w:t>
      </w:r>
      <w:r w:rsidR="00EC60DE" w:rsidRPr="00D84C42">
        <w:rPr>
          <w:color w:val="000000"/>
          <w:szCs w:val="24"/>
        </w:rPr>
        <w:t>several</w:t>
      </w:r>
      <w:r w:rsidRPr="00D84C42">
        <w:rPr>
          <w:color w:val="000000"/>
          <w:szCs w:val="24"/>
        </w:rPr>
        <w:t xml:space="preserve"> </w:t>
      </w:r>
      <w:r w:rsidR="00945CCC">
        <w:rPr>
          <w:color w:val="000000"/>
          <w:szCs w:val="24"/>
        </w:rPr>
        <w:t>issues with</w:t>
      </w:r>
      <w:r w:rsidRPr="00D84C42">
        <w:rPr>
          <w:color w:val="000000"/>
          <w:szCs w:val="24"/>
        </w:rPr>
        <w:t xml:space="preserve"> k-</w:t>
      </w:r>
      <w:r w:rsidR="00945CCC">
        <w:rPr>
          <w:color w:val="000000"/>
          <w:szCs w:val="24"/>
        </w:rPr>
        <w:t>m</w:t>
      </w:r>
      <w:r w:rsidRPr="00D84C42">
        <w:rPr>
          <w:color w:val="000000"/>
          <w:szCs w:val="24"/>
        </w:rPr>
        <w:t>eans clustering</w:t>
      </w:r>
      <w:r w:rsidR="003D38C4" w:rsidRPr="00D84C42">
        <w:rPr>
          <w:color w:val="000000"/>
          <w:szCs w:val="24"/>
        </w:rPr>
        <w:t xml:space="preserve">. </w:t>
      </w:r>
      <w:r w:rsidR="00197FE5">
        <w:rPr>
          <w:color w:val="000000"/>
          <w:szCs w:val="24"/>
        </w:rPr>
        <w:fldChar w:fldCharType="begin" w:fldLock="1"/>
      </w:r>
      <w:r w:rsidR="007A01AE">
        <w:rPr>
          <w:color w:val="000000"/>
          <w:szCs w:val="24"/>
        </w:rPr>
        <w:instrText>ADDIN CSL_CITATION {"citationItems":[{"id":"ITEM-1","itemData":{"abstract":"Data clustering techniques are valuable tools for researchers working with large databases of multivariate data. In this tutorial, we present a simple yet powerful one: the k-means clustering technique, through three different algorithms: the Forgy/Lloyd, algorithm, the MacQueen algorithm and the Hartigan &amp; Wong algorithm. We then present an implementation in Mathematica and various examples of the different options available to illustrate the application of the technique.","author":[{"dropping-particle":"","family":"Morissette","given":"Laurence","non-dropping-particle":"","parse-names":false,"suffix":""},{"dropping-particle":"","family":"Chartier","given":"Sylvain","non-dropping-particle":"","parse-names":false,"suffix":""}],"container-title":"Tutorials in Quantitative Methods for Psychology","id":"ITEM-1","issue":"1","issued":{"date-parts":[["2013"]]},"page":"15-24","title":"The k-means clustering technique: General considerations and implementation in Mathematica","type":"article-journal","volume":"9"},"uris":["http://www.mendeley.com/documents/?uuid=6d50d719-4590-3b20-a277-3533bc8929bc"]}],"mendeley":{"formattedCitation":"[7]","plainTextFormattedCitation":"[7]","previouslyFormattedCitation":"[7]"},"properties":{"noteIndex":0},"schema":"https://github.com/citation-style-language/schema/raw/master/csl-citation.json"}</w:instrText>
      </w:r>
      <w:r w:rsidR="00197FE5">
        <w:rPr>
          <w:color w:val="000000"/>
          <w:szCs w:val="24"/>
        </w:rPr>
        <w:fldChar w:fldCharType="separate"/>
      </w:r>
      <w:r w:rsidR="007A01AE" w:rsidRPr="007A01AE">
        <w:rPr>
          <w:noProof/>
          <w:color w:val="000000"/>
          <w:szCs w:val="24"/>
        </w:rPr>
        <w:t>[7]</w:t>
      </w:r>
      <w:r w:rsidR="00197FE5">
        <w:rPr>
          <w:color w:val="000000"/>
          <w:szCs w:val="24"/>
        </w:rPr>
        <w:fldChar w:fldCharType="end"/>
      </w:r>
    </w:p>
    <w:p w14:paraId="7622E502" w14:textId="77777777" w:rsidR="00EC60DE" w:rsidRDefault="003D38C4" w:rsidP="00D84C42">
      <w:pPr>
        <w:jc w:val="both"/>
        <w:rPr>
          <w:color w:val="000000"/>
          <w:szCs w:val="24"/>
        </w:rPr>
      </w:pPr>
      <w:r w:rsidRPr="00D84C42">
        <w:rPr>
          <w:color w:val="000000"/>
          <w:szCs w:val="24"/>
        </w:rPr>
        <w:t xml:space="preserve">One of the first significant advantages is the fact that </w:t>
      </w:r>
      <w:r w:rsidR="003B16FA" w:rsidRPr="00D84C42">
        <w:rPr>
          <w:color w:val="000000"/>
          <w:szCs w:val="24"/>
        </w:rPr>
        <w:t>it is a quick to implement and can be a useful starting point when looking at clustering algorithms.</w:t>
      </w:r>
      <w:r w:rsidR="00EC01D9" w:rsidRPr="00D84C42">
        <w:rPr>
          <w:color w:val="000000"/>
          <w:szCs w:val="24"/>
        </w:rPr>
        <w:t xml:space="preserve"> </w:t>
      </w:r>
    </w:p>
    <w:p w14:paraId="3EAAF0AE" w14:textId="32BE381E" w:rsidR="00D84C42" w:rsidRDefault="00EC01D9" w:rsidP="00036AE9">
      <w:pPr>
        <w:jc w:val="both"/>
        <w:rPr>
          <w:color w:val="000000"/>
          <w:szCs w:val="24"/>
        </w:rPr>
      </w:pPr>
      <w:r w:rsidRPr="00D84C42">
        <w:rPr>
          <w:color w:val="000000"/>
          <w:szCs w:val="24"/>
        </w:rPr>
        <w:t xml:space="preserve">K-means </w:t>
      </w:r>
      <w:r w:rsidR="00360415" w:rsidRPr="00D84C42">
        <w:rPr>
          <w:color w:val="000000"/>
          <w:szCs w:val="24"/>
        </w:rPr>
        <w:t>clustering will always converge</w:t>
      </w:r>
      <w:r w:rsidR="00D84C42" w:rsidRPr="00D84C42">
        <w:rPr>
          <w:color w:val="000000"/>
          <w:szCs w:val="24"/>
        </w:rPr>
        <w:t xml:space="preserve"> </w:t>
      </w:r>
      <w:r w:rsidR="00360415" w:rsidRPr="00D84C42">
        <w:rPr>
          <w:color w:val="000000"/>
          <w:szCs w:val="24"/>
        </w:rPr>
        <w:t xml:space="preserve">but may only </w:t>
      </w:r>
      <w:r w:rsidR="00EC60DE">
        <w:rPr>
          <w:color w:val="000000"/>
          <w:szCs w:val="24"/>
        </w:rPr>
        <w:t xml:space="preserve">find </w:t>
      </w:r>
      <w:r w:rsidR="00360415" w:rsidRPr="00D84C42">
        <w:rPr>
          <w:color w:val="000000"/>
          <w:szCs w:val="24"/>
        </w:rPr>
        <w:t>local minimum cluster</w:t>
      </w:r>
      <w:r w:rsidR="00054CF4">
        <w:rPr>
          <w:color w:val="000000"/>
          <w:szCs w:val="24"/>
        </w:rPr>
        <w:t xml:space="preserve"> solutions</w:t>
      </w:r>
      <w:r w:rsidR="00360415" w:rsidRPr="00D84C42">
        <w:rPr>
          <w:color w:val="000000"/>
          <w:szCs w:val="24"/>
        </w:rPr>
        <w:t xml:space="preserve"> rather than</w:t>
      </w:r>
      <w:r w:rsidR="00D84C42" w:rsidRPr="00D84C42">
        <w:rPr>
          <w:color w:val="000000"/>
          <w:szCs w:val="24"/>
        </w:rPr>
        <w:t xml:space="preserve"> global optimal cluster</w:t>
      </w:r>
      <w:r w:rsidR="00054CF4">
        <w:rPr>
          <w:color w:val="000000"/>
          <w:szCs w:val="24"/>
        </w:rPr>
        <w:t>s</w:t>
      </w:r>
      <w:r w:rsidR="00D84C42" w:rsidRPr="00D84C42">
        <w:rPr>
          <w:color w:val="000000"/>
          <w:szCs w:val="24"/>
        </w:rPr>
        <w:t>.</w:t>
      </w:r>
      <w:r w:rsidR="00054CF4">
        <w:rPr>
          <w:color w:val="000000"/>
          <w:szCs w:val="24"/>
        </w:rPr>
        <w:t xml:space="preserve"> This can be counteracted by</w:t>
      </w:r>
      <w:r w:rsidR="005E7535">
        <w:rPr>
          <w:color w:val="000000"/>
          <w:szCs w:val="24"/>
        </w:rPr>
        <w:t xml:space="preserve"> doing multiple applications of the </w:t>
      </w:r>
      <w:r w:rsidR="00932D97">
        <w:rPr>
          <w:color w:val="000000"/>
          <w:szCs w:val="24"/>
        </w:rPr>
        <w:t>technique</w:t>
      </w:r>
      <w:r w:rsidR="005E7535">
        <w:rPr>
          <w:color w:val="000000"/>
          <w:szCs w:val="24"/>
        </w:rPr>
        <w:t xml:space="preserve"> with different starting points, </w:t>
      </w:r>
      <w:r w:rsidR="00932D97">
        <w:rPr>
          <w:color w:val="000000"/>
          <w:szCs w:val="24"/>
        </w:rPr>
        <w:t>ensuring a more stable solution is obtained.</w:t>
      </w:r>
    </w:p>
    <w:p w14:paraId="467BA69F" w14:textId="66EC1FE5" w:rsidR="00151A46" w:rsidRDefault="00151A46" w:rsidP="00036AE9">
      <w:pPr>
        <w:jc w:val="both"/>
        <w:rPr>
          <w:color w:val="000000"/>
          <w:szCs w:val="24"/>
        </w:rPr>
      </w:pPr>
      <w:r>
        <w:rPr>
          <w:color w:val="000000"/>
          <w:szCs w:val="24"/>
        </w:rPr>
        <w:t>It is possible to create empty clusters</w:t>
      </w:r>
      <w:r w:rsidR="00945CCC">
        <w:rPr>
          <w:color w:val="000000"/>
          <w:szCs w:val="24"/>
        </w:rPr>
        <w:t xml:space="preserve"> if all centroids are moved from a cluster subspace at the same time</w:t>
      </w:r>
      <w:r w:rsidR="00383802">
        <w:rPr>
          <w:color w:val="000000"/>
          <w:szCs w:val="24"/>
        </w:rPr>
        <w:t>.</w:t>
      </w:r>
    </w:p>
    <w:p w14:paraId="0B908D5B" w14:textId="0090D806" w:rsidR="00383802" w:rsidRDefault="00383802" w:rsidP="00036AE9">
      <w:pPr>
        <w:jc w:val="both"/>
        <w:rPr>
          <w:color w:val="000000"/>
          <w:szCs w:val="24"/>
        </w:rPr>
      </w:pPr>
      <w:r>
        <w:rPr>
          <w:color w:val="000000"/>
          <w:szCs w:val="24"/>
        </w:rPr>
        <w:t xml:space="preserve">The two final methods (McQueen and Hartigan/Wong) are </w:t>
      </w:r>
      <w:r w:rsidR="0039302E">
        <w:rPr>
          <w:color w:val="000000"/>
          <w:szCs w:val="24"/>
        </w:rPr>
        <w:t>sensitive to the order in which points are located</w:t>
      </w:r>
      <w:r w:rsidR="00197FE5">
        <w:rPr>
          <w:color w:val="000000"/>
          <w:szCs w:val="24"/>
        </w:rPr>
        <w:t xml:space="preserve"> – reaping different solutions depending on the order.</w:t>
      </w:r>
    </w:p>
    <w:p w14:paraId="4FBC0F8F" w14:textId="179A960B" w:rsidR="00BB7D4D" w:rsidRDefault="00BB7D4D" w:rsidP="00036AE9">
      <w:pPr>
        <w:jc w:val="both"/>
        <w:rPr>
          <w:color w:val="000000"/>
          <w:szCs w:val="24"/>
        </w:rPr>
      </w:pPr>
      <w:r>
        <w:rPr>
          <w:color w:val="000000"/>
          <w:szCs w:val="24"/>
        </w:rPr>
        <w:t xml:space="preserve">k-means has a bias to create equal sized </w:t>
      </w:r>
      <w:r w:rsidR="00A01D52">
        <w:rPr>
          <w:color w:val="000000"/>
          <w:szCs w:val="24"/>
        </w:rPr>
        <w:t xml:space="preserve">cluster groups and so may not represent the group distributions </w:t>
      </w:r>
      <w:r w:rsidR="00477724">
        <w:rPr>
          <w:color w:val="000000"/>
          <w:szCs w:val="24"/>
        </w:rPr>
        <w:t>effectively.</w:t>
      </w:r>
    </w:p>
    <w:p w14:paraId="207AD274" w14:textId="694B83FE" w:rsidR="00477724" w:rsidRPr="00036AE9" w:rsidRDefault="00477724" w:rsidP="00036AE9">
      <w:pPr>
        <w:jc w:val="both"/>
        <w:rPr>
          <w:color w:val="000000"/>
          <w:szCs w:val="24"/>
        </w:rPr>
      </w:pPr>
      <w:r>
        <w:rPr>
          <w:color w:val="000000"/>
          <w:szCs w:val="24"/>
        </w:rPr>
        <w:t>Consider</w:t>
      </w:r>
      <w:r w:rsidR="00D425F6">
        <w:rPr>
          <w:color w:val="000000"/>
          <w:szCs w:val="24"/>
        </w:rPr>
        <w:t>ation also needs to</w:t>
      </w:r>
      <w:r w:rsidR="005E05F7">
        <w:rPr>
          <w:color w:val="000000"/>
          <w:szCs w:val="24"/>
        </w:rPr>
        <w:t xml:space="preserve"> be</w:t>
      </w:r>
      <w:r w:rsidR="00D425F6">
        <w:rPr>
          <w:color w:val="000000"/>
          <w:szCs w:val="24"/>
        </w:rPr>
        <w:t xml:space="preserve"> </w:t>
      </w:r>
      <w:r w:rsidR="0020749D">
        <w:rPr>
          <w:color w:val="000000"/>
          <w:szCs w:val="24"/>
        </w:rPr>
        <w:t>ma</w:t>
      </w:r>
      <w:r w:rsidR="005E05F7">
        <w:rPr>
          <w:color w:val="000000"/>
          <w:szCs w:val="24"/>
        </w:rPr>
        <w:t>d</w:t>
      </w:r>
      <w:r w:rsidR="0020749D">
        <w:rPr>
          <w:color w:val="000000"/>
          <w:szCs w:val="24"/>
        </w:rPr>
        <w:t>e</w:t>
      </w:r>
      <w:r w:rsidR="00D425F6">
        <w:rPr>
          <w:color w:val="000000"/>
          <w:szCs w:val="24"/>
        </w:rPr>
        <w:t xml:space="preserve"> if there are outliers as it uses the mean</w:t>
      </w:r>
      <w:r w:rsidR="00F34E7E">
        <w:rPr>
          <w:color w:val="000000"/>
          <w:szCs w:val="24"/>
        </w:rPr>
        <w:t xml:space="preserve">, which is </w:t>
      </w:r>
      <w:r w:rsidR="00983B1C">
        <w:rPr>
          <w:color w:val="000000"/>
          <w:szCs w:val="24"/>
        </w:rPr>
        <w:t>a descriptive statistic, where outliers are usually removed to normalise a dataset.</w:t>
      </w:r>
    </w:p>
    <w:p w14:paraId="0160EFF1" w14:textId="77777777" w:rsidR="00D84C42" w:rsidRPr="00997D2A" w:rsidRDefault="00D84C42" w:rsidP="00997D2A">
      <w:pPr>
        <w:jc w:val="both"/>
        <w:rPr>
          <w:color w:val="000000"/>
          <w:szCs w:val="24"/>
        </w:rPr>
      </w:pPr>
    </w:p>
    <w:tbl>
      <w:tblPr>
        <w:tblStyle w:val="TableGrid"/>
        <w:tblW w:w="0" w:type="auto"/>
        <w:tblLook w:val="04A0" w:firstRow="1" w:lastRow="0" w:firstColumn="1" w:lastColumn="0" w:noHBand="0" w:noVBand="1"/>
      </w:tblPr>
      <w:tblGrid>
        <w:gridCol w:w="2122"/>
        <w:gridCol w:w="3543"/>
        <w:gridCol w:w="3623"/>
      </w:tblGrid>
      <w:tr w:rsidR="00C636BF" w:rsidRPr="004E34E5" w14:paraId="06B6846B" w14:textId="77777777" w:rsidTr="00761090">
        <w:tc>
          <w:tcPr>
            <w:tcW w:w="2122" w:type="dxa"/>
            <w:shd w:val="clear" w:color="auto" w:fill="1F4E79" w:themeFill="accent1" w:themeFillShade="80"/>
          </w:tcPr>
          <w:p w14:paraId="506AC78F" w14:textId="68D18C73" w:rsidR="00C636BF" w:rsidRPr="003C2968" w:rsidRDefault="00C636BF" w:rsidP="003C2968">
            <w:pPr>
              <w:jc w:val="center"/>
              <w:rPr>
                <w:b/>
                <w:bCs/>
                <w:color w:val="FFFFFF" w:themeColor="background1"/>
                <w:szCs w:val="24"/>
              </w:rPr>
            </w:pPr>
            <w:r w:rsidRPr="003C2968">
              <w:rPr>
                <w:b/>
                <w:bCs/>
                <w:color w:val="FFFFFF" w:themeColor="background1"/>
                <w:szCs w:val="24"/>
              </w:rPr>
              <w:t>Algor</w:t>
            </w:r>
            <w:r w:rsidR="002D7AAC" w:rsidRPr="003C2968">
              <w:rPr>
                <w:b/>
                <w:bCs/>
                <w:color w:val="FFFFFF" w:themeColor="background1"/>
                <w:szCs w:val="24"/>
              </w:rPr>
              <w:t>i</w:t>
            </w:r>
            <w:r w:rsidRPr="003C2968">
              <w:rPr>
                <w:b/>
                <w:bCs/>
                <w:color w:val="FFFFFF" w:themeColor="background1"/>
                <w:szCs w:val="24"/>
              </w:rPr>
              <w:t>thm</w:t>
            </w:r>
          </w:p>
        </w:tc>
        <w:tc>
          <w:tcPr>
            <w:tcW w:w="3543" w:type="dxa"/>
            <w:shd w:val="clear" w:color="auto" w:fill="1F4E79" w:themeFill="accent1" w:themeFillShade="80"/>
          </w:tcPr>
          <w:p w14:paraId="2B7694E3" w14:textId="77777777" w:rsidR="00C636BF" w:rsidRPr="003C2968" w:rsidRDefault="00C636BF" w:rsidP="003C2968">
            <w:pPr>
              <w:jc w:val="center"/>
              <w:rPr>
                <w:b/>
                <w:bCs/>
                <w:color w:val="FFFFFF" w:themeColor="background1"/>
                <w:szCs w:val="24"/>
              </w:rPr>
            </w:pPr>
            <w:r w:rsidRPr="003C2968">
              <w:rPr>
                <w:b/>
                <w:bCs/>
                <w:color w:val="FFFFFF" w:themeColor="background1"/>
                <w:szCs w:val="24"/>
              </w:rPr>
              <w:t>Advantage</w:t>
            </w:r>
          </w:p>
        </w:tc>
        <w:tc>
          <w:tcPr>
            <w:tcW w:w="3623" w:type="dxa"/>
            <w:shd w:val="clear" w:color="auto" w:fill="1F4E79" w:themeFill="accent1" w:themeFillShade="80"/>
          </w:tcPr>
          <w:p w14:paraId="7F3A9D6E" w14:textId="77777777" w:rsidR="00C636BF" w:rsidRPr="003C2968" w:rsidRDefault="00C636BF" w:rsidP="003C2968">
            <w:pPr>
              <w:jc w:val="center"/>
              <w:rPr>
                <w:b/>
                <w:bCs/>
                <w:color w:val="FFFFFF" w:themeColor="background1"/>
                <w:szCs w:val="24"/>
              </w:rPr>
            </w:pPr>
            <w:r w:rsidRPr="003C2968">
              <w:rPr>
                <w:b/>
                <w:bCs/>
                <w:color w:val="FFFFFF" w:themeColor="background1"/>
                <w:szCs w:val="24"/>
              </w:rPr>
              <w:t>Disadvantage</w:t>
            </w:r>
          </w:p>
        </w:tc>
      </w:tr>
      <w:tr w:rsidR="00575887" w14:paraId="762ED27F" w14:textId="77777777" w:rsidTr="00761090">
        <w:tc>
          <w:tcPr>
            <w:tcW w:w="2122" w:type="dxa"/>
            <w:vMerge w:val="restart"/>
            <w:vAlign w:val="center"/>
          </w:tcPr>
          <w:p w14:paraId="2302AF4D" w14:textId="442B05C9" w:rsidR="00575887" w:rsidRDefault="00575887" w:rsidP="00575887">
            <w:pPr>
              <w:jc w:val="center"/>
              <w:rPr>
                <w:color w:val="000000"/>
                <w:szCs w:val="24"/>
              </w:rPr>
            </w:pPr>
            <w:r>
              <w:rPr>
                <w:color w:val="000000"/>
                <w:szCs w:val="24"/>
              </w:rPr>
              <w:t>Lloyd</w:t>
            </w:r>
          </w:p>
        </w:tc>
        <w:tc>
          <w:tcPr>
            <w:tcW w:w="3543" w:type="dxa"/>
          </w:tcPr>
          <w:p w14:paraId="390BD9D1" w14:textId="547A8833" w:rsidR="00575887" w:rsidRDefault="00575887" w:rsidP="00D01837">
            <w:pPr>
              <w:rPr>
                <w:color w:val="000000"/>
                <w:szCs w:val="24"/>
              </w:rPr>
            </w:pPr>
            <w:r>
              <w:rPr>
                <w:color w:val="000000"/>
                <w:szCs w:val="24"/>
              </w:rPr>
              <w:t>For large datasets</w:t>
            </w:r>
          </w:p>
        </w:tc>
        <w:tc>
          <w:tcPr>
            <w:tcW w:w="3623" w:type="dxa"/>
          </w:tcPr>
          <w:p w14:paraId="16AFED49" w14:textId="6C04CD3E" w:rsidR="00575887" w:rsidRDefault="00575887" w:rsidP="00D01837">
            <w:pPr>
              <w:rPr>
                <w:color w:val="000000"/>
                <w:szCs w:val="24"/>
              </w:rPr>
            </w:pPr>
            <w:r>
              <w:rPr>
                <w:color w:val="000000"/>
                <w:szCs w:val="24"/>
              </w:rPr>
              <w:t>Slower convergence</w:t>
            </w:r>
          </w:p>
        </w:tc>
      </w:tr>
      <w:tr w:rsidR="00575887" w14:paraId="4BB45CE9" w14:textId="77777777" w:rsidTr="00761090">
        <w:tc>
          <w:tcPr>
            <w:tcW w:w="2122" w:type="dxa"/>
            <w:vMerge/>
          </w:tcPr>
          <w:p w14:paraId="092D0D28" w14:textId="77777777" w:rsidR="00575887" w:rsidRDefault="00575887" w:rsidP="00D01837">
            <w:pPr>
              <w:rPr>
                <w:color w:val="000000"/>
                <w:szCs w:val="24"/>
              </w:rPr>
            </w:pPr>
          </w:p>
        </w:tc>
        <w:tc>
          <w:tcPr>
            <w:tcW w:w="3543" w:type="dxa"/>
          </w:tcPr>
          <w:p w14:paraId="205E6743" w14:textId="5900CAED" w:rsidR="00575887" w:rsidRDefault="00575887" w:rsidP="00D01837">
            <w:pPr>
              <w:rPr>
                <w:color w:val="000000"/>
                <w:szCs w:val="24"/>
              </w:rPr>
            </w:pPr>
            <w:r>
              <w:rPr>
                <w:color w:val="000000"/>
                <w:szCs w:val="24"/>
              </w:rPr>
              <w:t>Discrete data distribution</w:t>
            </w:r>
          </w:p>
        </w:tc>
        <w:tc>
          <w:tcPr>
            <w:tcW w:w="3623" w:type="dxa"/>
          </w:tcPr>
          <w:p w14:paraId="60AC43DD" w14:textId="2C5605F3" w:rsidR="00575887" w:rsidRDefault="00575887" w:rsidP="00D01837">
            <w:pPr>
              <w:rPr>
                <w:color w:val="000000"/>
                <w:szCs w:val="24"/>
              </w:rPr>
            </w:pPr>
            <w:r>
              <w:rPr>
                <w:color w:val="000000"/>
                <w:szCs w:val="24"/>
              </w:rPr>
              <w:t>Possible to create empty clusters</w:t>
            </w:r>
          </w:p>
        </w:tc>
      </w:tr>
      <w:tr w:rsidR="00575887" w14:paraId="0CDF881D" w14:textId="77777777" w:rsidTr="00761090">
        <w:tc>
          <w:tcPr>
            <w:tcW w:w="2122" w:type="dxa"/>
            <w:vMerge/>
          </w:tcPr>
          <w:p w14:paraId="13D6901C" w14:textId="77777777" w:rsidR="00575887" w:rsidRDefault="00575887" w:rsidP="00D01837">
            <w:pPr>
              <w:rPr>
                <w:color w:val="000000"/>
                <w:szCs w:val="24"/>
              </w:rPr>
            </w:pPr>
          </w:p>
        </w:tc>
        <w:tc>
          <w:tcPr>
            <w:tcW w:w="3543" w:type="dxa"/>
          </w:tcPr>
          <w:p w14:paraId="296348E8" w14:textId="51645B61" w:rsidR="00575887" w:rsidRDefault="00575887" w:rsidP="00D01837">
            <w:pPr>
              <w:rPr>
                <w:color w:val="000000"/>
                <w:szCs w:val="24"/>
              </w:rPr>
            </w:pPr>
            <w:r>
              <w:rPr>
                <w:color w:val="000000"/>
                <w:szCs w:val="24"/>
              </w:rPr>
              <w:t>Optimise total sum of squares</w:t>
            </w:r>
          </w:p>
        </w:tc>
        <w:tc>
          <w:tcPr>
            <w:tcW w:w="3623" w:type="dxa"/>
          </w:tcPr>
          <w:p w14:paraId="60F0B1BD" w14:textId="77777777" w:rsidR="00575887" w:rsidRDefault="00575887" w:rsidP="00D01837">
            <w:pPr>
              <w:rPr>
                <w:color w:val="000000"/>
                <w:szCs w:val="24"/>
              </w:rPr>
            </w:pPr>
          </w:p>
        </w:tc>
      </w:tr>
      <w:tr w:rsidR="00575887" w14:paraId="4E81F08B" w14:textId="77777777" w:rsidTr="00761090">
        <w:tc>
          <w:tcPr>
            <w:tcW w:w="2122" w:type="dxa"/>
            <w:vMerge w:val="restart"/>
            <w:vAlign w:val="center"/>
          </w:tcPr>
          <w:p w14:paraId="7D4E4F30" w14:textId="608D1203" w:rsidR="00575887" w:rsidRDefault="00575887" w:rsidP="00575887">
            <w:pPr>
              <w:jc w:val="center"/>
              <w:rPr>
                <w:color w:val="000000"/>
                <w:szCs w:val="24"/>
              </w:rPr>
            </w:pPr>
            <w:proofErr w:type="spellStart"/>
            <w:r>
              <w:rPr>
                <w:color w:val="000000"/>
                <w:szCs w:val="24"/>
              </w:rPr>
              <w:t>Forgy</w:t>
            </w:r>
            <w:proofErr w:type="spellEnd"/>
          </w:p>
        </w:tc>
        <w:tc>
          <w:tcPr>
            <w:tcW w:w="3543" w:type="dxa"/>
          </w:tcPr>
          <w:p w14:paraId="4040EAC9" w14:textId="4848A685" w:rsidR="00575887" w:rsidRDefault="00575887" w:rsidP="00575887">
            <w:pPr>
              <w:rPr>
                <w:color w:val="000000"/>
                <w:szCs w:val="24"/>
              </w:rPr>
            </w:pPr>
            <w:r>
              <w:rPr>
                <w:color w:val="000000"/>
                <w:szCs w:val="24"/>
              </w:rPr>
              <w:t>For large datasets</w:t>
            </w:r>
          </w:p>
        </w:tc>
        <w:tc>
          <w:tcPr>
            <w:tcW w:w="3623" w:type="dxa"/>
          </w:tcPr>
          <w:p w14:paraId="157BEEB9" w14:textId="262924EB" w:rsidR="00575887" w:rsidRDefault="00575887" w:rsidP="00575887">
            <w:pPr>
              <w:rPr>
                <w:color w:val="000000"/>
                <w:szCs w:val="24"/>
              </w:rPr>
            </w:pPr>
            <w:r>
              <w:rPr>
                <w:color w:val="000000"/>
                <w:szCs w:val="24"/>
              </w:rPr>
              <w:t>Slower convergence</w:t>
            </w:r>
          </w:p>
        </w:tc>
      </w:tr>
      <w:tr w:rsidR="00575887" w14:paraId="56CA291C" w14:textId="77777777" w:rsidTr="00761090">
        <w:tc>
          <w:tcPr>
            <w:tcW w:w="2122" w:type="dxa"/>
            <w:vMerge/>
            <w:vAlign w:val="center"/>
          </w:tcPr>
          <w:p w14:paraId="4BD116AA" w14:textId="77777777" w:rsidR="00575887" w:rsidRDefault="00575887" w:rsidP="00575887">
            <w:pPr>
              <w:rPr>
                <w:color w:val="000000"/>
                <w:szCs w:val="24"/>
              </w:rPr>
            </w:pPr>
          </w:p>
        </w:tc>
        <w:tc>
          <w:tcPr>
            <w:tcW w:w="3543" w:type="dxa"/>
          </w:tcPr>
          <w:p w14:paraId="2F5F5186" w14:textId="69523F5A" w:rsidR="00575887" w:rsidRDefault="00575887" w:rsidP="00575887">
            <w:pPr>
              <w:rPr>
                <w:color w:val="000000"/>
                <w:szCs w:val="24"/>
              </w:rPr>
            </w:pPr>
            <w:r>
              <w:rPr>
                <w:color w:val="000000"/>
                <w:szCs w:val="24"/>
              </w:rPr>
              <w:t>Continuous data distribution</w:t>
            </w:r>
          </w:p>
        </w:tc>
        <w:tc>
          <w:tcPr>
            <w:tcW w:w="3623" w:type="dxa"/>
          </w:tcPr>
          <w:p w14:paraId="76C74C61" w14:textId="4D79F6BD" w:rsidR="00575887" w:rsidRDefault="00575887" w:rsidP="00575887">
            <w:pPr>
              <w:rPr>
                <w:color w:val="000000"/>
                <w:szCs w:val="24"/>
              </w:rPr>
            </w:pPr>
            <w:r>
              <w:rPr>
                <w:color w:val="000000"/>
                <w:szCs w:val="24"/>
              </w:rPr>
              <w:t>Possible to create empty clusters</w:t>
            </w:r>
          </w:p>
        </w:tc>
      </w:tr>
      <w:tr w:rsidR="00575887" w14:paraId="5769D4E1" w14:textId="77777777" w:rsidTr="00761090">
        <w:tc>
          <w:tcPr>
            <w:tcW w:w="2122" w:type="dxa"/>
            <w:vMerge/>
            <w:vAlign w:val="center"/>
          </w:tcPr>
          <w:p w14:paraId="31F993B8" w14:textId="77777777" w:rsidR="00575887" w:rsidRDefault="00575887" w:rsidP="00575887">
            <w:pPr>
              <w:rPr>
                <w:color w:val="000000"/>
                <w:szCs w:val="24"/>
              </w:rPr>
            </w:pPr>
          </w:p>
        </w:tc>
        <w:tc>
          <w:tcPr>
            <w:tcW w:w="3543" w:type="dxa"/>
          </w:tcPr>
          <w:p w14:paraId="4EA4CC6A" w14:textId="5AFBA253" w:rsidR="00575887" w:rsidRDefault="00575887" w:rsidP="00575887">
            <w:pPr>
              <w:rPr>
                <w:color w:val="000000"/>
                <w:szCs w:val="24"/>
              </w:rPr>
            </w:pPr>
            <w:r>
              <w:rPr>
                <w:color w:val="000000"/>
                <w:szCs w:val="24"/>
              </w:rPr>
              <w:t>Optimise total sum of squares</w:t>
            </w:r>
          </w:p>
        </w:tc>
        <w:tc>
          <w:tcPr>
            <w:tcW w:w="3623" w:type="dxa"/>
          </w:tcPr>
          <w:p w14:paraId="2342DECB" w14:textId="77777777" w:rsidR="00575887" w:rsidRDefault="00575887" w:rsidP="00575887">
            <w:pPr>
              <w:rPr>
                <w:color w:val="000000"/>
                <w:szCs w:val="24"/>
              </w:rPr>
            </w:pPr>
          </w:p>
        </w:tc>
      </w:tr>
      <w:tr w:rsidR="008C3906" w14:paraId="5A2E6BD5" w14:textId="77777777" w:rsidTr="00761090">
        <w:tc>
          <w:tcPr>
            <w:tcW w:w="2122" w:type="dxa"/>
            <w:vMerge w:val="restart"/>
            <w:vAlign w:val="center"/>
          </w:tcPr>
          <w:p w14:paraId="69F5ED52" w14:textId="556B7728" w:rsidR="008C3906" w:rsidRDefault="008C3906" w:rsidP="008C3906">
            <w:pPr>
              <w:jc w:val="center"/>
              <w:rPr>
                <w:color w:val="000000"/>
                <w:szCs w:val="24"/>
              </w:rPr>
            </w:pPr>
            <w:r>
              <w:rPr>
                <w:color w:val="000000"/>
                <w:szCs w:val="24"/>
              </w:rPr>
              <w:t>McQueen</w:t>
            </w:r>
          </w:p>
        </w:tc>
        <w:tc>
          <w:tcPr>
            <w:tcW w:w="3543" w:type="dxa"/>
          </w:tcPr>
          <w:p w14:paraId="1A9E410D" w14:textId="7ADC8FC0" w:rsidR="00C84BD9" w:rsidRDefault="00C84BD9" w:rsidP="00575887">
            <w:pPr>
              <w:rPr>
                <w:color w:val="000000"/>
                <w:szCs w:val="24"/>
              </w:rPr>
            </w:pPr>
            <w:r>
              <w:rPr>
                <w:color w:val="000000"/>
                <w:szCs w:val="24"/>
              </w:rPr>
              <w:t>Fast initial convergence</w:t>
            </w:r>
          </w:p>
        </w:tc>
        <w:tc>
          <w:tcPr>
            <w:tcW w:w="3623" w:type="dxa"/>
          </w:tcPr>
          <w:p w14:paraId="44325688" w14:textId="1E30EE45" w:rsidR="008C3906" w:rsidRDefault="00DE108D" w:rsidP="00575887">
            <w:pPr>
              <w:rPr>
                <w:color w:val="000000"/>
                <w:szCs w:val="24"/>
              </w:rPr>
            </w:pPr>
            <w:r>
              <w:rPr>
                <w:color w:val="000000"/>
                <w:szCs w:val="24"/>
              </w:rPr>
              <w:t>Need to store the two nearest-</w:t>
            </w:r>
            <w:r w:rsidR="0004348D">
              <w:rPr>
                <w:color w:val="000000"/>
                <w:szCs w:val="24"/>
              </w:rPr>
              <w:t>cluster computations for each case</w:t>
            </w:r>
          </w:p>
        </w:tc>
      </w:tr>
      <w:tr w:rsidR="008C3906" w14:paraId="6DC0D4D7" w14:textId="77777777" w:rsidTr="00761090">
        <w:tc>
          <w:tcPr>
            <w:tcW w:w="2122" w:type="dxa"/>
            <w:vMerge/>
          </w:tcPr>
          <w:p w14:paraId="0799AE66" w14:textId="77777777" w:rsidR="008C3906" w:rsidRDefault="008C3906" w:rsidP="00575887">
            <w:pPr>
              <w:rPr>
                <w:color w:val="000000"/>
                <w:szCs w:val="24"/>
              </w:rPr>
            </w:pPr>
          </w:p>
        </w:tc>
        <w:tc>
          <w:tcPr>
            <w:tcW w:w="3543" w:type="dxa"/>
          </w:tcPr>
          <w:p w14:paraId="2DC435D4" w14:textId="7F115003" w:rsidR="008C3906" w:rsidRDefault="00C84BD9" w:rsidP="00575887">
            <w:pPr>
              <w:rPr>
                <w:color w:val="000000"/>
                <w:szCs w:val="24"/>
              </w:rPr>
            </w:pPr>
            <w:r>
              <w:rPr>
                <w:color w:val="000000"/>
                <w:szCs w:val="24"/>
              </w:rPr>
              <w:t xml:space="preserve">Optimise </w:t>
            </w:r>
            <w:r w:rsidR="00DE108D">
              <w:rPr>
                <w:color w:val="000000"/>
                <w:szCs w:val="24"/>
              </w:rPr>
              <w:t>total sum of squares</w:t>
            </w:r>
          </w:p>
        </w:tc>
        <w:tc>
          <w:tcPr>
            <w:tcW w:w="3623" w:type="dxa"/>
          </w:tcPr>
          <w:p w14:paraId="5B51D763" w14:textId="22C414AD" w:rsidR="008C3906" w:rsidRDefault="0004348D" w:rsidP="00575887">
            <w:pPr>
              <w:rPr>
                <w:color w:val="000000"/>
                <w:szCs w:val="24"/>
              </w:rPr>
            </w:pPr>
            <w:r>
              <w:rPr>
                <w:color w:val="000000"/>
                <w:szCs w:val="24"/>
              </w:rPr>
              <w:t xml:space="preserve">Sensitive to the order </w:t>
            </w:r>
            <w:r w:rsidR="004C55DC">
              <w:rPr>
                <w:color w:val="000000"/>
                <w:szCs w:val="24"/>
              </w:rPr>
              <w:t>the algorithm is applied to the cases</w:t>
            </w:r>
          </w:p>
        </w:tc>
      </w:tr>
      <w:tr w:rsidR="004C55DC" w14:paraId="7FF70D14" w14:textId="77777777" w:rsidTr="00761090">
        <w:tc>
          <w:tcPr>
            <w:tcW w:w="2122" w:type="dxa"/>
            <w:vMerge w:val="restart"/>
            <w:vAlign w:val="center"/>
          </w:tcPr>
          <w:p w14:paraId="41EBAEB5" w14:textId="35837330" w:rsidR="004C55DC" w:rsidRDefault="004C55DC" w:rsidP="004C55DC">
            <w:pPr>
              <w:jc w:val="center"/>
              <w:rPr>
                <w:color w:val="000000"/>
                <w:szCs w:val="24"/>
              </w:rPr>
            </w:pPr>
            <w:r>
              <w:rPr>
                <w:color w:val="000000"/>
                <w:szCs w:val="24"/>
              </w:rPr>
              <w:t>Hartigan &amp; Wong</w:t>
            </w:r>
          </w:p>
        </w:tc>
        <w:tc>
          <w:tcPr>
            <w:tcW w:w="3543" w:type="dxa"/>
          </w:tcPr>
          <w:p w14:paraId="099A37EA" w14:textId="2D8AD023" w:rsidR="004C55DC" w:rsidRDefault="004C55DC" w:rsidP="004C55DC">
            <w:pPr>
              <w:rPr>
                <w:color w:val="000000"/>
                <w:szCs w:val="24"/>
              </w:rPr>
            </w:pPr>
            <w:r>
              <w:rPr>
                <w:color w:val="000000"/>
                <w:szCs w:val="24"/>
              </w:rPr>
              <w:t>Fast initial convergence</w:t>
            </w:r>
          </w:p>
        </w:tc>
        <w:tc>
          <w:tcPr>
            <w:tcW w:w="3623" w:type="dxa"/>
          </w:tcPr>
          <w:p w14:paraId="7C5FBD88" w14:textId="08F2B9F5" w:rsidR="004C55DC" w:rsidRDefault="004C55DC" w:rsidP="004C55DC">
            <w:pPr>
              <w:rPr>
                <w:color w:val="000000"/>
                <w:szCs w:val="24"/>
              </w:rPr>
            </w:pPr>
            <w:r>
              <w:rPr>
                <w:color w:val="000000"/>
                <w:szCs w:val="24"/>
              </w:rPr>
              <w:t>Need to store the two nearest-cluster computations for each case</w:t>
            </w:r>
          </w:p>
        </w:tc>
      </w:tr>
      <w:tr w:rsidR="004C55DC" w14:paraId="0370DEB8" w14:textId="77777777" w:rsidTr="00761090">
        <w:tc>
          <w:tcPr>
            <w:tcW w:w="2122" w:type="dxa"/>
            <w:vMerge/>
          </w:tcPr>
          <w:p w14:paraId="58873E0B" w14:textId="77777777" w:rsidR="004C55DC" w:rsidRDefault="004C55DC" w:rsidP="004C55DC">
            <w:pPr>
              <w:rPr>
                <w:color w:val="000000"/>
                <w:szCs w:val="24"/>
              </w:rPr>
            </w:pPr>
          </w:p>
        </w:tc>
        <w:tc>
          <w:tcPr>
            <w:tcW w:w="3543" w:type="dxa"/>
          </w:tcPr>
          <w:p w14:paraId="57640C21" w14:textId="415F978C" w:rsidR="004C55DC" w:rsidRDefault="004C55DC" w:rsidP="004C55DC">
            <w:pPr>
              <w:rPr>
                <w:color w:val="000000"/>
                <w:szCs w:val="24"/>
              </w:rPr>
            </w:pPr>
            <w:r>
              <w:rPr>
                <w:color w:val="000000"/>
                <w:szCs w:val="24"/>
              </w:rPr>
              <w:t>Optimise total sum of squares</w:t>
            </w:r>
          </w:p>
        </w:tc>
        <w:tc>
          <w:tcPr>
            <w:tcW w:w="3623" w:type="dxa"/>
          </w:tcPr>
          <w:p w14:paraId="3432298D" w14:textId="62D49F54" w:rsidR="004C55DC" w:rsidRDefault="004C55DC" w:rsidP="004C55DC">
            <w:pPr>
              <w:rPr>
                <w:color w:val="000000"/>
                <w:szCs w:val="24"/>
              </w:rPr>
            </w:pPr>
            <w:r>
              <w:rPr>
                <w:color w:val="000000"/>
                <w:szCs w:val="24"/>
              </w:rPr>
              <w:t>Sensitive to the order the algorithm is applied to the cases</w:t>
            </w:r>
          </w:p>
        </w:tc>
      </w:tr>
    </w:tbl>
    <w:p w14:paraId="6873F303" w14:textId="0C99DA2A" w:rsidR="00C84AC4" w:rsidRDefault="00197FE5" w:rsidP="00BB7D4D">
      <w:pPr>
        <w:jc w:val="center"/>
        <w:rPr>
          <w:color w:val="000000"/>
          <w:szCs w:val="24"/>
        </w:rPr>
      </w:pPr>
      <w:r>
        <w:rPr>
          <w:b/>
          <w:bCs/>
          <w:i/>
          <w:iCs/>
          <w:color w:val="000000"/>
          <w:szCs w:val="24"/>
        </w:rPr>
        <w:t>Table combining the advantages and disadvantages</w:t>
      </w:r>
      <w:r w:rsidR="00BB7D4D">
        <w:rPr>
          <w:b/>
          <w:bCs/>
          <w:i/>
          <w:iCs/>
          <w:color w:val="000000"/>
          <w:szCs w:val="24"/>
        </w:rPr>
        <w:t xml:space="preserve"> </w:t>
      </w:r>
      <w:r w:rsidR="00BB7D4D">
        <w:rPr>
          <w:color w:val="000000"/>
          <w:szCs w:val="24"/>
        </w:rPr>
        <w:fldChar w:fldCharType="begin" w:fldLock="1"/>
      </w:r>
      <w:r w:rsidR="007A01AE">
        <w:rPr>
          <w:color w:val="000000"/>
          <w:szCs w:val="24"/>
        </w:rPr>
        <w:instrText>ADDIN CSL_CITATION {"citationItems":[{"id":"ITEM-1","itemData":{"abstract":"Data clustering techniques are valuable tools for researchers working with large databases of multivariate data. In this tutorial, we present a simple yet powerful one: the k-means clustering technique, through three different algorithms: the Forgy/Lloyd, algorithm, the MacQueen algorithm and the Hartigan &amp; Wong algorithm. We then present an implementation in Mathematica and various examples of the different options available to illustrate the application of the technique.","author":[{"dropping-particle":"","family":"Morissette","given":"Laurence","non-dropping-particle":"","parse-names":false,"suffix":""},{"dropping-particle":"","family":"Chartier","given":"Sylvain","non-dropping-particle":"","parse-names":false,"suffix":""}],"container-title":"Tutorials in Quantitative Methods for Psychology","id":"ITEM-1","issue":"1","issued":{"date-parts":[["2013"]]},"page":"15-24","title":"The k-means clustering technique: General considerations and implementation in Mathematica","type":"article-journal","volume":"9"},"uris":["http://www.mendeley.com/documents/?uuid=6d50d719-4590-3b20-a277-3533bc8929bc"]}],"mendeley":{"formattedCitation":"[7]","plainTextFormattedCitation":"[7]","previouslyFormattedCitation":"[7]"},"properties":{"noteIndex":0},"schema":"https://github.com/citation-style-language/schema/raw/master/csl-citation.json"}</w:instrText>
      </w:r>
      <w:r w:rsidR="00BB7D4D">
        <w:rPr>
          <w:color w:val="000000"/>
          <w:szCs w:val="24"/>
        </w:rPr>
        <w:fldChar w:fldCharType="separate"/>
      </w:r>
      <w:r w:rsidR="007A01AE" w:rsidRPr="007A01AE">
        <w:rPr>
          <w:noProof/>
          <w:color w:val="000000"/>
          <w:szCs w:val="24"/>
        </w:rPr>
        <w:t>[7]</w:t>
      </w:r>
      <w:r w:rsidR="00BB7D4D">
        <w:rPr>
          <w:color w:val="000000"/>
          <w:szCs w:val="24"/>
        </w:rPr>
        <w:fldChar w:fldCharType="end"/>
      </w:r>
    </w:p>
    <w:p w14:paraId="25FA2DD5" w14:textId="09BCFE14" w:rsidR="00997D2A" w:rsidRDefault="00997D2A" w:rsidP="00BB7D4D">
      <w:pPr>
        <w:jc w:val="center"/>
        <w:rPr>
          <w:color w:val="000000"/>
          <w:szCs w:val="24"/>
        </w:rPr>
      </w:pPr>
    </w:p>
    <w:p w14:paraId="326BF37F" w14:textId="77777777" w:rsidR="00997D2A" w:rsidRPr="00A23162" w:rsidRDefault="00997D2A" w:rsidP="00BB7D4D">
      <w:pPr>
        <w:jc w:val="center"/>
        <w:rPr>
          <w:b/>
          <w:bCs/>
          <w:i/>
          <w:iCs/>
          <w:color w:val="000000"/>
          <w:szCs w:val="24"/>
        </w:rPr>
      </w:pPr>
    </w:p>
    <w:p w14:paraId="5D3ABDFC" w14:textId="4791C3A7" w:rsidR="00AA76BF" w:rsidRPr="0039755A" w:rsidRDefault="00916952" w:rsidP="00A23162">
      <w:pPr>
        <w:rPr>
          <w:color w:val="000000"/>
          <w:szCs w:val="24"/>
        </w:rPr>
      </w:pPr>
      <w:r>
        <w:rPr>
          <w:color w:val="000000"/>
          <w:szCs w:val="24"/>
        </w:rPr>
        <w:lastRenderedPageBreak/>
        <w:t>There are other algorithms that could be considered</w:t>
      </w:r>
      <w:r w:rsidR="00BA22E7">
        <w:rPr>
          <w:color w:val="000000"/>
          <w:szCs w:val="24"/>
        </w:rPr>
        <w:t xml:space="preserve"> when </w:t>
      </w:r>
      <w:r w:rsidR="004A1996">
        <w:rPr>
          <w:color w:val="000000"/>
          <w:szCs w:val="24"/>
        </w:rPr>
        <w:t>working with clustering</w:t>
      </w:r>
      <w:r w:rsidR="0002067C">
        <w:rPr>
          <w:color w:val="000000"/>
          <w:szCs w:val="24"/>
        </w:rPr>
        <w:t xml:space="preserve"> and include</w:t>
      </w:r>
      <w:r w:rsidR="00876EB4">
        <w:rPr>
          <w:color w:val="000000"/>
          <w:szCs w:val="24"/>
        </w:rPr>
        <w:t xml:space="preserve">: </w:t>
      </w:r>
      <w:r w:rsidR="00876EB4">
        <w:rPr>
          <w:color w:val="000000"/>
          <w:szCs w:val="24"/>
        </w:rPr>
        <w:fldChar w:fldCharType="begin" w:fldLock="1"/>
      </w:r>
      <w:r w:rsidR="007A01AE">
        <w:rPr>
          <w:color w:val="000000"/>
          <w:szCs w:val="24"/>
        </w:rPr>
        <w:instrText>ADDIN CSL_CITATION {"citationItems":[{"id":"ITEM-1","itemData":{"abstract":"Data clustering techniques are valuable tools for researchers working with large databases of multivariate data. In this tutorial, we present a simple yet powerful one: the k-means clustering technique, through three different algorithms: the Forgy/Lloyd, algorithm, the MacQueen algorithm and the Hartigan &amp; Wong algorithm. We then present an implementation in Mathematica and various examples of the different options available to illustrate the application of the technique.","author":[{"dropping-particle":"","family":"Morissette","given":"Laurence","non-dropping-particle":"","parse-names":false,"suffix":""},{"dropping-particle":"","family":"Chartier","given":"Sylvain","non-dropping-particle":"","parse-names":false,"suffix":""}],"container-title":"Tutorials in Quantitative Methods for Psychology","id":"ITEM-1","issue":"1","issued":{"date-parts":[["2013"]]},"page":"15-24","title":"The k-means clustering technique: General considerations and implementation in Mathematica","type":"article-journal","volume":"9"},"uris":["http://www.mendeley.com/documents/?uuid=6d50d719-4590-3b20-a277-3533bc8929bc"]}],"mendeley":{"formattedCitation":"[7]","plainTextFormattedCitation":"[7]","previouslyFormattedCitation":"[7]"},"properties":{"noteIndex":0},"schema":"https://github.com/citation-style-language/schema/raw/master/csl-citation.json"}</w:instrText>
      </w:r>
      <w:r w:rsidR="00876EB4">
        <w:rPr>
          <w:color w:val="000000"/>
          <w:szCs w:val="24"/>
        </w:rPr>
        <w:fldChar w:fldCharType="separate"/>
      </w:r>
      <w:r w:rsidR="007A01AE" w:rsidRPr="007A01AE">
        <w:rPr>
          <w:noProof/>
          <w:color w:val="000000"/>
          <w:szCs w:val="24"/>
        </w:rPr>
        <w:t>[7]</w:t>
      </w:r>
      <w:r w:rsidR="00876EB4">
        <w:rPr>
          <w:color w:val="000000"/>
          <w:szCs w:val="24"/>
        </w:rPr>
        <w:fldChar w:fldCharType="end"/>
      </w:r>
    </w:p>
    <w:p w14:paraId="6EB2EA0F" w14:textId="1CF83F8B" w:rsidR="00876EB4" w:rsidRPr="0002067C" w:rsidRDefault="00192C85" w:rsidP="0002067C">
      <w:pPr>
        <w:pStyle w:val="ListParagraph"/>
        <w:numPr>
          <w:ilvl w:val="0"/>
          <w:numId w:val="35"/>
        </w:numPr>
        <w:rPr>
          <w:color w:val="000000"/>
          <w:szCs w:val="24"/>
        </w:rPr>
      </w:pPr>
      <w:r w:rsidRPr="0002067C">
        <w:rPr>
          <w:color w:val="000000"/>
          <w:szCs w:val="24"/>
        </w:rPr>
        <w:t xml:space="preserve">Fuzzy </w:t>
      </w:r>
      <w:r w:rsidR="00B71928" w:rsidRPr="0002067C">
        <w:rPr>
          <w:color w:val="000000"/>
          <w:szCs w:val="24"/>
        </w:rPr>
        <w:t>k-mean clustering (</w:t>
      </w:r>
      <w:proofErr w:type="spellStart"/>
      <w:r w:rsidR="00B71928" w:rsidRPr="0002067C">
        <w:rPr>
          <w:color w:val="000000"/>
          <w:szCs w:val="24"/>
        </w:rPr>
        <w:t>Bezdek</w:t>
      </w:r>
      <w:proofErr w:type="spellEnd"/>
      <w:r w:rsidR="00B71928" w:rsidRPr="0002067C">
        <w:rPr>
          <w:color w:val="000000"/>
          <w:szCs w:val="24"/>
        </w:rPr>
        <w:t>, 1981)</w:t>
      </w:r>
    </w:p>
    <w:p w14:paraId="78139802" w14:textId="7AAA6FB0" w:rsidR="00B71928" w:rsidRPr="0002067C" w:rsidRDefault="00B71928" w:rsidP="0002067C">
      <w:pPr>
        <w:pStyle w:val="ListParagraph"/>
        <w:numPr>
          <w:ilvl w:val="0"/>
          <w:numId w:val="35"/>
        </w:numPr>
        <w:rPr>
          <w:color w:val="000000"/>
          <w:szCs w:val="24"/>
        </w:rPr>
      </w:pPr>
      <w:r w:rsidRPr="0002067C">
        <w:rPr>
          <w:color w:val="000000"/>
          <w:szCs w:val="24"/>
        </w:rPr>
        <w:t>Self-Organising Maps (</w:t>
      </w:r>
      <w:proofErr w:type="spellStart"/>
      <w:r w:rsidRPr="0002067C">
        <w:rPr>
          <w:color w:val="000000"/>
          <w:szCs w:val="24"/>
        </w:rPr>
        <w:t>Kohonen</w:t>
      </w:r>
      <w:proofErr w:type="spellEnd"/>
      <w:r w:rsidRPr="0002067C">
        <w:rPr>
          <w:color w:val="000000"/>
          <w:szCs w:val="24"/>
        </w:rPr>
        <w:t>, 1982)</w:t>
      </w:r>
    </w:p>
    <w:p w14:paraId="778BBBFA" w14:textId="192BB66F" w:rsidR="00B71928" w:rsidRPr="0002067C" w:rsidRDefault="00B71928" w:rsidP="0002067C">
      <w:pPr>
        <w:pStyle w:val="ListParagraph"/>
        <w:numPr>
          <w:ilvl w:val="0"/>
          <w:numId w:val="35"/>
        </w:numPr>
        <w:rPr>
          <w:color w:val="000000"/>
          <w:szCs w:val="24"/>
        </w:rPr>
      </w:pPr>
      <w:r w:rsidRPr="0002067C">
        <w:rPr>
          <w:color w:val="000000"/>
          <w:szCs w:val="24"/>
        </w:rPr>
        <w:t>Gau</w:t>
      </w:r>
      <w:r w:rsidR="00CA50FE" w:rsidRPr="0002067C">
        <w:rPr>
          <w:color w:val="000000"/>
          <w:szCs w:val="24"/>
        </w:rPr>
        <w:t>ssian-expectation maximisation (</w:t>
      </w:r>
      <w:r w:rsidR="0002067C" w:rsidRPr="0002067C">
        <w:rPr>
          <w:color w:val="000000"/>
          <w:szCs w:val="24"/>
        </w:rPr>
        <w:t>GEM) (Dempster, Laird &amp; Rubin, 1977)</w:t>
      </w:r>
    </w:p>
    <w:p w14:paraId="3D026CE8" w14:textId="77777777" w:rsidR="0002067C" w:rsidRDefault="0002067C">
      <w:pPr>
        <w:rPr>
          <w:color w:val="000000"/>
          <w:szCs w:val="24"/>
        </w:rPr>
      </w:pPr>
    </w:p>
    <w:p w14:paraId="2AD15389" w14:textId="77777777" w:rsidR="00B71928" w:rsidRPr="00876EB4" w:rsidRDefault="00B71928">
      <w:pPr>
        <w:rPr>
          <w:color w:val="000000"/>
          <w:szCs w:val="24"/>
        </w:rPr>
      </w:pPr>
    </w:p>
    <w:p w14:paraId="366E52C3" w14:textId="243A6149" w:rsidR="0039755A" w:rsidRDefault="0039755A">
      <w:pPr>
        <w:rPr>
          <w:rStyle w:val="Heading1Char"/>
          <w:b/>
        </w:rPr>
      </w:pPr>
      <w:r>
        <w:rPr>
          <w:rStyle w:val="Heading1Char"/>
          <w:b/>
        </w:rPr>
        <w:br w:type="page"/>
      </w:r>
    </w:p>
    <w:p w14:paraId="48F9E0E9" w14:textId="4F4F75FD" w:rsidR="00283903" w:rsidRPr="0025744D" w:rsidRDefault="0025744D">
      <w:pPr>
        <w:rPr>
          <w:rStyle w:val="Heading1Char"/>
          <w:b/>
        </w:rPr>
      </w:pPr>
      <w:bookmarkStart w:id="8" w:name="_Toc92481123"/>
      <w:r>
        <w:rPr>
          <w:rStyle w:val="Heading1Char"/>
          <w:b/>
        </w:rPr>
        <w:lastRenderedPageBreak/>
        <w:t>Task</w:t>
      </w:r>
      <w:r w:rsidR="39181DB3" w:rsidRPr="00D6509D">
        <w:rPr>
          <w:rStyle w:val="Heading1Char"/>
          <w:b/>
        </w:rPr>
        <w:t xml:space="preserve"> </w:t>
      </w:r>
      <w:r w:rsidR="00AA76BF">
        <w:rPr>
          <w:rStyle w:val="Heading1Char"/>
          <w:b/>
        </w:rPr>
        <w:t>3</w:t>
      </w:r>
      <w:bookmarkStart w:id="9" w:name="_Toc532819645"/>
      <w:bookmarkEnd w:id="6"/>
      <w:bookmarkEnd w:id="8"/>
    </w:p>
    <w:p w14:paraId="6957203A" w14:textId="5EB0ACBA" w:rsidR="001872CA" w:rsidRPr="0020749D" w:rsidRDefault="00132B8C" w:rsidP="0020749D">
      <w:pPr>
        <w:jc w:val="both"/>
        <w:rPr>
          <w:rStyle w:val="Heading1Char"/>
          <w:color w:val="000000"/>
          <w:sz w:val="24"/>
          <w:szCs w:val="22"/>
        </w:rPr>
      </w:pPr>
      <w:r w:rsidRPr="00D10F72">
        <w:rPr>
          <w:color w:val="000000"/>
        </w:rPr>
        <w:t>Using Excel to perform th</w:t>
      </w:r>
      <w:r w:rsidR="003A5051" w:rsidRPr="00D10F72">
        <w:rPr>
          <w:color w:val="000000"/>
        </w:rPr>
        <w:t>e k-means clustering seem</w:t>
      </w:r>
      <w:r w:rsidR="00467163" w:rsidRPr="00D10F72">
        <w:rPr>
          <w:color w:val="000000"/>
        </w:rPr>
        <w:t>s to be</w:t>
      </w:r>
      <w:r w:rsidR="003A5051" w:rsidRPr="00D10F72">
        <w:rPr>
          <w:color w:val="000000"/>
        </w:rPr>
        <w:t xml:space="preserve"> </w:t>
      </w:r>
      <w:r w:rsidR="00F2368F" w:rsidRPr="00D10F72">
        <w:rPr>
          <w:color w:val="000000"/>
        </w:rPr>
        <w:t>a</w:t>
      </w:r>
      <w:r w:rsidR="003A5051" w:rsidRPr="00D10F72">
        <w:rPr>
          <w:color w:val="000000"/>
        </w:rPr>
        <w:t xml:space="preserve"> logical option due the dataset on</w:t>
      </w:r>
      <w:r w:rsidR="00467163" w:rsidRPr="00D10F72">
        <w:rPr>
          <w:color w:val="000000"/>
        </w:rPr>
        <w:t>ly having</w:t>
      </w:r>
      <w:r w:rsidR="003A5051" w:rsidRPr="00D10F72">
        <w:rPr>
          <w:color w:val="000000"/>
        </w:rPr>
        <w:t xml:space="preserve"> 10 points with 2 </w:t>
      </w:r>
      <w:r w:rsidR="00467163" w:rsidRPr="00D10F72">
        <w:rPr>
          <w:color w:val="000000"/>
        </w:rPr>
        <w:t>centroid points</w:t>
      </w:r>
      <w:r w:rsidR="00BA7BDB" w:rsidRPr="00D10F72">
        <w:rPr>
          <w:color w:val="000000"/>
        </w:rPr>
        <w:t xml:space="preserve"> to use</w:t>
      </w:r>
      <w:r w:rsidR="004F02A4" w:rsidRPr="00D10F72">
        <w:rPr>
          <w:color w:val="000000"/>
        </w:rPr>
        <w:t xml:space="preserve">, and </w:t>
      </w:r>
      <w:r w:rsidR="00F2368F" w:rsidRPr="00D10F72">
        <w:rPr>
          <w:color w:val="000000"/>
        </w:rPr>
        <w:t>the ability to map the points onto a scatterplot.</w:t>
      </w:r>
    </w:p>
    <w:p w14:paraId="3BE33938" w14:textId="55E68F2C" w:rsidR="00BA7BDB" w:rsidRPr="00D10F72" w:rsidRDefault="00AE2D96">
      <w:pPr>
        <w:rPr>
          <w:color w:val="000000"/>
        </w:rPr>
      </w:pPr>
      <w:r w:rsidRPr="00D10F72">
        <w:rPr>
          <w:color w:val="000000"/>
        </w:rPr>
        <w:t>Using the mean method</w:t>
      </w:r>
      <w:r w:rsidR="004B56EE" w:rsidRPr="00D10F72">
        <w:rPr>
          <w:color w:val="000000"/>
        </w:rPr>
        <w:t xml:space="preserve"> with Hartigan &amp; Wong k-means algorith</w:t>
      </w:r>
      <w:r w:rsidR="003B6C16" w:rsidRPr="00D10F72">
        <w:rPr>
          <w:color w:val="000000"/>
        </w:rPr>
        <w:t>m</w:t>
      </w:r>
      <w:r w:rsidR="00BC2176" w:rsidRPr="00D10F72">
        <w:rPr>
          <w:color w:val="000000"/>
        </w:rPr>
        <w:t>:</w:t>
      </w:r>
    </w:p>
    <w:p w14:paraId="3C138C14" w14:textId="1716F489" w:rsidR="005E57B9" w:rsidRPr="00D10F72" w:rsidRDefault="005E57B9">
      <w:pPr>
        <w:rPr>
          <w:color w:val="000000"/>
        </w:rPr>
      </w:pPr>
      <w:r w:rsidRPr="007F3651">
        <w:rPr>
          <w:b/>
          <w:bCs/>
          <w:color w:val="000000"/>
        </w:rPr>
        <w:t>Step 1</w:t>
      </w:r>
      <w:r w:rsidR="008E0857" w:rsidRPr="00D10F72">
        <w:rPr>
          <w:color w:val="000000"/>
        </w:rPr>
        <w:t xml:space="preserve"> – determine the number of k clusters to be used</w:t>
      </w:r>
    </w:p>
    <w:p w14:paraId="74D5BD56" w14:textId="6D79B540" w:rsidR="003003A4" w:rsidRDefault="003003A4" w:rsidP="007F3651">
      <w:pPr>
        <w:ind w:left="720"/>
        <w:rPr>
          <w:color w:val="000000"/>
        </w:rPr>
      </w:pPr>
      <w:r w:rsidRPr="00D10F72">
        <w:rPr>
          <w:color w:val="000000"/>
        </w:rPr>
        <w:t>Number of clusters</w:t>
      </w:r>
      <w:r w:rsidR="003B6C16" w:rsidRPr="00D10F72">
        <w:rPr>
          <w:color w:val="000000"/>
        </w:rPr>
        <w:t xml:space="preserve"> (</w:t>
      </w:r>
      <w:r w:rsidR="003B6C16" w:rsidRPr="001F09B3">
        <w:rPr>
          <w:b/>
          <w:bCs/>
          <w:i/>
          <w:iCs/>
          <w:color w:val="000000"/>
        </w:rPr>
        <w:t>k</w:t>
      </w:r>
      <w:r w:rsidR="003B6C16" w:rsidRPr="00D10F72">
        <w:rPr>
          <w:color w:val="000000"/>
        </w:rPr>
        <w:t>)</w:t>
      </w:r>
      <w:r w:rsidRPr="00D10F72">
        <w:rPr>
          <w:color w:val="000000"/>
        </w:rPr>
        <w:t xml:space="preserve"> = 2</w:t>
      </w:r>
    </w:p>
    <w:p w14:paraId="712B3FB9" w14:textId="00CC395E" w:rsidR="0015368D" w:rsidRPr="00D10F72" w:rsidRDefault="0015368D" w:rsidP="0015368D">
      <w:pPr>
        <w:rPr>
          <w:color w:val="000000"/>
        </w:rPr>
      </w:pPr>
      <w:r w:rsidRPr="00B319A0">
        <w:rPr>
          <w:b/>
          <w:bCs/>
          <w:color w:val="000000"/>
        </w:rPr>
        <w:t>Step 2</w:t>
      </w:r>
      <w:r>
        <w:rPr>
          <w:color w:val="000000"/>
        </w:rPr>
        <w:t xml:space="preserve"> – chosen metric is Euclidian </w:t>
      </w:r>
      <w:r w:rsidR="00660170">
        <w:rPr>
          <w:color w:val="000000"/>
        </w:rPr>
        <w:t>metric</w:t>
      </w:r>
    </w:p>
    <w:p w14:paraId="59C02754" w14:textId="52B5FC55" w:rsidR="005E57B9" w:rsidRPr="00D10F72" w:rsidRDefault="005E57B9">
      <w:pPr>
        <w:rPr>
          <w:color w:val="000000"/>
        </w:rPr>
      </w:pPr>
      <w:r w:rsidRPr="007F3651">
        <w:rPr>
          <w:b/>
          <w:bCs/>
          <w:color w:val="000000"/>
        </w:rPr>
        <w:t xml:space="preserve">Step </w:t>
      </w:r>
      <w:r w:rsidR="00B319A0">
        <w:rPr>
          <w:b/>
          <w:bCs/>
          <w:color w:val="000000"/>
        </w:rPr>
        <w:t>3</w:t>
      </w:r>
      <w:r w:rsidR="008E0857" w:rsidRPr="00D10F72">
        <w:rPr>
          <w:color w:val="000000"/>
        </w:rPr>
        <w:t xml:space="preserve"> – determine the position of the </w:t>
      </w:r>
      <w:r w:rsidR="00C05E0C" w:rsidRPr="00D10F72">
        <w:rPr>
          <w:color w:val="000000"/>
        </w:rPr>
        <w:t>centroids</w:t>
      </w:r>
      <w:r w:rsidR="000B5813" w:rsidRPr="00D10F72">
        <w:rPr>
          <w:color w:val="000000"/>
        </w:rPr>
        <w:t xml:space="preserve"> (</w:t>
      </w:r>
      <w:r w:rsidR="00C40591" w:rsidRPr="00D10F72">
        <w:rPr>
          <w:color w:val="000000"/>
        </w:rPr>
        <w:t xml:space="preserve">Student ID: </w:t>
      </w:r>
      <w:r w:rsidR="000B5813" w:rsidRPr="00D10F72">
        <w:rPr>
          <w:color w:val="000000"/>
        </w:rPr>
        <w:t>1808257</w:t>
      </w:r>
      <w:r w:rsidR="00C40591" w:rsidRPr="00D10F72">
        <w:rPr>
          <w:color w:val="000000"/>
        </w:rPr>
        <w:t>/1)</w:t>
      </w:r>
    </w:p>
    <w:p w14:paraId="105A8D3F" w14:textId="37F9AEC8" w:rsidR="005E57B9" w:rsidRPr="00D10F72" w:rsidRDefault="005E57B9" w:rsidP="007F3651">
      <w:pPr>
        <w:ind w:firstLine="720"/>
        <w:rPr>
          <w:color w:val="000000"/>
        </w:rPr>
      </w:pPr>
      <w:r w:rsidRPr="00D10F72">
        <w:rPr>
          <w:color w:val="000000"/>
        </w:rPr>
        <w:t xml:space="preserve">Random Point </w:t>
      </w:r>
      <w:r w:rsidRPr="001F09B3">
        <w:rPr>
          <w:b/>
          <w:bCs/>
          <w:color w:val="000000"/>
        </w:rPr>
        <w:t>1</w:t>
      </w:r>
      <w:r w:rsidRPr="00D10F72">
        <w:rPr>
          <w:color w:val="000000"/>
        </w:rPr>
        <w:t xml:space="preserve"> = </w:t>
      </w:r>
      <w:r w:rsidR="00D66EBD" w:rsidRPr="00D10F72">
        <w:rPr>
          <w:color w:val="000000"/>
        </w:rPr>
        <w:t>(4.69, 2.92)</w:t>
      </w:r>
    </w:p>
    <w:p w14:paraId="7042648A" w14:textId="5B2058D2" w:rsidR="005E57B9" w:rsidRPr="00D10F72" w:rsidRDefault="005E57B9" w:rsidP="007F3651">
      <w:pPr>
        <w:ind w:firstLine="720"/>
        <w:rPr>
          <w:color w:val="000000"/>
        </w:rPr>
      </w:pPr>
      <w:r w:rsidRPr="00D10F72">
        <w:rPr>
          <w:color w:val="000000"/>
        </w:rPr>
        <w:t xml:space="preserve">Random Point </w:t>
      </w:r>
      <w:r w:rsidRPr="001F09B3">
        <w:rPr>
          <w:b/>
          <w:bCs/>
          <w:color w:val="000000"/>
        </w:rPr>
        <w:t>2</w:t>
      </w:r>
      <w:r w:rsidRPr="00D10F72">
        <w:rPr>
          <w:color w:val="000000"/>
        </w:rPr>
        <w:t xml:space="preserve"> = </w:t>
      </w:r>
      <w:r w:rsidR="00D66EBD" w:rsidRPr="00D10F72">
        <w:rPr>
          <w:color w:val="000000"/>
        </w:rPr>
        <w:t>(1.55, 0.46)</w:t>
      </w:r>
    </w:p>
    <w:p w14:paraId="01A07A62" w14:textId="5FD97A69" w:rsidR="00E63053" w:rsidRPr="00D10F72" w:rsidRDefault="005E57B9">
      <w:pPr>
        <w:rPr>
          <w:color w:val="000000"/>
        </w:rPr>
      </w:pPr>
      <w:r w:rsidRPr="007F3651">
        <w:rPr>
          <w:b/>
          <w:bCs/>
          <w:color w:val="000000"/>
        </w:rPr>
        <w:t>Step</w:t>
      </w:r>
      <w:r w:rsidR="00660170">
        <w:rPr>
          <w:b/>
          <w:bCs/>
          <w:color w:val="000000"/>
        </w:rPr>
        <w:t xml:space="preserve"> 4 </w:t>
      </w:r>
      <w:r w:rsidR="00C05E0C" w:rsidRPr="00D10F72">
        <w:rPr>
          <w:color w:val="000000"/>
        </w:rPr>
        <w:t xml:space="preserve">– assign the points to </w:t>
      </w:r>
      <w:r w:rsidR="00F24CA7" w:rsidRPr="00D10F72">
        <w:rPr>
          <w:color w:val="000000"/>
        </w:rPr>
        <w:t xml:space="preserve">a </w:t>
      </w:r>
      <w:r w:rsidR="003D3DFA" w:rsidRPr="00D10F72">
        <w:rPr>
          <w:color w:val="000000"/>
        </w:rPr>
        <w:t>centroid</w:t>
      </w:r>
    </w:p>
    <w:p w14:paraId="2DADA31D" w14:textId="40B83FA7" w:rsidR="007F3651" w:rsidRDefault="001872CA" w:rsidP="001F09B3">
      <w:pPr>
        <w:ind w:firstLine="720"/>
        <w:rPr>
          <w:color w:val="000000"/>
        </w:rPr>
      </w:pPr>
      <w:r w:rsidRPr="00D10F72">
        <w:rPr>
          <w:color w:val="000000"/>
        </w:rPr>
        <w:t>Data p</w:t>
      </w:r>
      <w:r w:rsidR="005E57B9" w:rsidRPr="00D10F72">
        <w:rPr>
          <w:color w:val="000000"/>
        </w:rPr>
        <w:t>oints to be assigned:</w:t>
      </w:r>
    </w:p>
    <w:p w14:paraId="776EB711" w14:textId="77777777" w:rsidR="005D1B66" w:rsidRDefault="005D1B66" w:rsidP="001F09B3">
      <w:pPr>
        <w:ind w:firstLine="720"/>
        <w:rPr>
          <w:color w:val="000000"/>
        </w:rPr>
      </w:pPr>
    </w:p>
    <w:tbl>
      <w:tblPr>
        <w:tblStyle w:val="TableGrid"/>
        <w:tblW w:w="0" w:type="auto"/>
        <w:tblLook w:val="04A0" w:firstRow="1" w:lastRow="0" w:firstColumn="1" w:lastColumn="0" w:noHBand="0" w:noVBand="1"/>
      </w:tblPr>
      <w:tblGrid>
        <w:gridCol w:w="847"/>
        <w:gridCol w:w="851"/>
        <w:gridCol w:w="850"/>
        <w:gridCol w:w="850"/>
        <w:gridCol w:w="850"/>
        <w:gridCol w:w="850"/>
        <w:gridCol w:w="850"/>
        <w:gridCol w:w="850"/>
        <w:gridCol w:w="850"/>
        <w:gridCol w:w="820"/>
        <w:gridCol w:w="820"/>
      </w:tblGrid>
      <w:tr w:rsidR="001F09B3" w14:paraId="339CBDC6" w14:textId="6CBAA8DF" w:rsidTr="001F09B3">
        <w:tc>
          <w:tcPr>
            <w:tcW w:w="847" w:type="dxa"/>
          </w:tcPr>
          <w:p w14:paraId="0A1B120E" w14:textId="7A18D75F" w:rsidR="001F09B3" w:rsidRDefault="001F09B3" w:rsidP="001F09B3">
            <w:pPr>
              <w:jc w:val="center"/>
              <w:rPr>
                <w:color w:val="000000"/>
              </w:rPr>
            </w:pPr>
            <w:r>
              <w:rPr>
                <w:color w:val="000000"/>
              </w:rPr>
              <w:t>x</w:t>
            </w:r>
          </w:p>
        </w:tc>
        <w:tc>
          <w:tcPr>
            <w:tcW w:w="851" w:type="dxa"/>
          </w:tcPr>
          <w:p w14:paraId="4B906BC4" w14:textId="639C8A04" w:rsidR="001F09B3" w:rsidRDefault="001F09B3" w:rsidP="001F09B3">
            <w:pPr>
              <w:jc w:val="center"/>
              <w:rPr>
                <w:color w:val="000000"/>
              </w:rPr>
            </w:pPr>
            <w:r>
              <w:rPr>
                <w:color w:val="000000"/>
              </w:rPr>
              <w:t>5</w:t>
            </w:r>
          </w:p>
        </w:tc>
        <w:tc>
          <w:tcPr>
            <w:tcW w:w="850" w:type="dxa"/>
          </w:tcPr>
          <w:p w14:paraId="7E831F62" w14:textId="07679525" w:rsidR="001F09B3" w:rsidRDefault="001F09B3" w:rsidP="001F09B3">
            <w:pPr>
              <w:jc w:val="center"/>
              <w:rPr>
                <w:color w:val="000000"/>
              </w:rPr>
            </w:pPr>
            <w:r>
              <w:rPr>
                <w:color w:val="000000"/>
              </w:rPr>
              <w:t>0</w:t>
            </w:r>
          </w:p>
        </w:tc>
        <w:tc>
          <w:tcPr>
            <w:tcW w:w="850" w:type="dxa"/>
          </w:tcPr>
          <w:p w14:paraId="0757E2FF" w14:textId="2BD1702E" w:rsidR="001F09B3" w:rsidRDefault="001F09B3" w:rsidP="001F09B3">
            <w:pPr>
              <w:jc w:val="center"/>
              <w:rPr>
                <w:color w:val="000000"/>
              </w:rPr>
            </w:pPr>
            <w:r>
              <w:rPr>
                <w:color w:val="000000"/>
              </w:rPr>
              <w:t>2</w:t>
            </w:r>
          </w:p>
        </w:tc>
        <w:tc>
          <w:tcPr>
            <w:tcW w:w="850" w:type="dxa"/>
          </w:tcPr>
          <w:p w14:paraId="51AC15CB" w14:textId="1CC94FFB" w:rsidR="001F09B3" w:rsidRDefault="001F09B3" w:rsidP="001F09B3">
            <w:pPr>
              <w:jc w:val="center"/>
              <w:rPr>
                <w:color w:val="000000"/>
              </w:rPr>
            </w:pPr>
            <w:r>
              <w:rPr>
                <w:color w:val="000000"/>
              </w:rPr>
              <w:t>2</w:t>
            </w:r>
          </w:p>
        </w:tc>
        <w:tc>
          <w:tcPr>
            <w:tcW w:w="850" w:type="dxa"/>
          </w:tcPr>
          <w:p w14:paraId="51CCFFAF" w14:textId="720E1DA8" w:rsidR="001F09B3" w:rsidRDefault="001F09B3" w:rsidP="001F09B3">
            <w:pPr>
              <w:jc w:val="center"/>
              <w:rPr>
                <w:color w:val="000000"/>
              </w:rPr>
            </w:pPr>
            <w:r>
              <w:rPr>
                <w:color w:val="000000"/>
              </w:rPr>
              <w:t>5</w:t>
            </w:r>
          </w:p>
        </w:tc>
        <w:tc>
          <w:tcPr>
            <w:tcW w:w="850" w:type="dxa"/>
          </w:tcPr>
          <w:p w14:paraId="4079CED7" w14:textId="2294AF31" w:rsidR="001F09B3" w:rsidRDefault="001F09B3" w:rsidP="001F09B3">
            <w:pPr>
              <w:jc w:val="center"/>
              <w:rPr>
                <w:color w:val="000000"/>
              </w:rPr>
            </w:pPr>
            <w:r>
              <w:rPr>
                <w:color w:val="000000"/>
              </w:rPr>
              <w:t>3</w:t>
            </w:r>
          </w:p>
        </w:tc>
        <w:tc>
          <w:tcPr>
            <w:tcW w:w="850" w:type="dxa"/>
          </w:tcPr>
          <w:p w14:paraId="1C00E806" w14:textId="3D11B9B3" w:rsidR="001F09B3" w:rsidRDefault="001F09B3" w:rsidP="001F09B3">
            <w:pPr>
              <w:jc w:val="center"/>
              <w:rPr>
                <w:color w:val="000000"/>
              </w:rPr>
            </w:pPr>
            <w:r>
              <w:rPr>
                <w:color w:val="000000"/>
              </w:rPr>
              <w:t>1</w:t>
            </w:r>
          </w:p>
        </w:tc>
        <w:tc>
          <w:tcPr>
            <w:tcW w:w="850" w:type="dxa"/>
          </w:tcPr>
          <w:p w14:paraId="69D1E074" w14:textId="6C0DEC21" w:rsidR="001F09B3" w:rsidRDefault="001F09B3" w:rsidP="001F09B3">
            <w:pPr>
              <w:jc w:val="center"/>
              <w:rPr>
                <w:color w:val="000000"/>
              </w:rPr>
            </w:pPr>
            <w:r>
              <w:rPr>
                <w:color w:val="000000"/>
              </w:rPr>
              <w:t>5</w:t>
            </w:r>
          </w:p>
        </w:tc>
        <w:tc>
          <w:tcPr>
            <w:tcW w:w="820" w:type="dxa"/>
          </w:tcPr>
          <w:p w14:paraId="291073A9" w14:textId="621CD017" w:rsidR="001F09B3" w:rsidRDefault="001F09B3" w:rsidP="001F09B3">
            <w:pPr>
              <w:jc w:val="center"/>
              <w:rPr>
                <w:color w:val="000000"/>
              </w:rPr>
            </w:pPr>
            <w:r>
              <w:rPr>
                <w:color w:val="000000"/>
              </w:rPr>
              <w:t>1</w:t>
            </w:r>
          </w:p>
        </w:tc>
        <w:tc>
          <w:tcPr>
            <w:tcW w:w="820" w:type="dxa"/>
          </w:tcPr>
          <w:p w14:paraId="4FED6188" w14:textId="0667E08B" w:rsidR="001F09B3" w:rsidRDefault="001F09B3" w:rsidP="001F09B3">
            <w:pPr>
              <w:jc w:val="center"/>
              <w:rPr>
                <w:color w:val="000000"/>
              </w:rPr>
            </w:pPr>
            <w:r>
              <w:rPr>
                <w:color w:val="000000"/>
              </w:rPr>
              <w:t>4</w:t>
            </w:r>
          </w:p>
        </w:tc>
      </w:tr>
      <w:tr w:rsidR="001F09B3" w14:paraId="53597B21" w14:textId="5614EDB6" w:rsidTr="001F09B3">
        <w:tc>
          <w:tcPr>
            <w:tcW w:w="847" w:type="dxa"/>
          </w:tcPr>
          <w:p w14:paraId="1F292388" w14:textId="1DAF27F4" w:rsidR="001F09B3" w:rsidRDefault="001F09B3" w:rsidP="001F09B3">
            <w:pPr>
              <w:jc w:val="center"/>
              <w:rPr>
                <w:color w:val="000000"/>
              </w:rPr>
            </w:pPr>
            <w:r>
              <w:rPr>
                <w:color w:val="000000"/>
              </w:rPr>
              <w:t>y</w:t>
            </w:r>
          </w:p>
        </w:tc>
        <w:tc>
          <w:tcPr>
            <w:tcW w:w="851" w:type="dxa"/>
          </w:tcPr>
          <w:p w14:paraId="0844E0A4" w14:textId="217663DB" w:rsidR="001F09B3" w:rsidRDefault="001F09B3" w:rsidP="001F09B3">
            <w:pPr>
              <w:jc w:val="center"/>
              <w:rPr>
                <w:color w:val="000000"/>
              </w:rPr>
            </w:pPr>
            <w:r>
              <w:rPr>
                <w:color w:val="000000"/>
              </w:rPr>
              <w:t>5</w:t>
            </w:r>
          </w:p>
        </w:tc>
        <w:tc>
          <w:tcPr>
            <w:tcW w:w="850" w:type="dxa"/>
          </w:tcPr>
          <w:p w14:paraId="556AAAF3" w14:textId="55E1834D" w:rsidR="001F09B3" w:rsidRDefault="001F09B3" w:rsidP="001F09B3">
            <w:pPr>
              <w:jc w:val="center"/>
              <w:rPr>
                <w:color w:val="000000"/>
              </w:rPr>
            </w:pPr>
            <w:r>
              <w:rPr>
                <w:color w:val="000000"/>
              </w:rPr>
              <w:t>5</w:t>
            </w:r>
          </w:p>
        </w:tc>
        <w:tc>
          <w:tcPr>
            <w:tcW w:w="850" w:type="dxa"/>
          </w:tcPr>
          <w:p w14:paraId="782D0F08" w14:textId="47770A66" w:rsidR="001F09B3" w:rsidRDefault="001F09B3" w:rsidP="001F09B3">
            <w:pPr>
              <w:jc w:val="center"/>
              <w:rPr>
                <w:color w:val="000000"/>
              </w:rPr>
            </w:pPr>
            <w:r>
              <w:rPr>
                <w:color w:val="000000"/>
              </w:rPr>
              <w:t>3</w:t>
            </w:r>
          </w:p>
        </w:tc>
        <w:tc>
          <w:tcPr>
            <w:tcW w:w="850" w:type="dxa"/>
          </w:tcPr>
          <w:p w14:paraId="73A68F2D" w14:textId="3CD6B456" w:rsidR="001F09B3" w:rsidRDefault="001F09B3" w:rsidP="001F09B3">
            <w:pPr>
              <w:jc w:val="center"/>
              <w:rPr>
                <w:color w:val="000000"/>
              </w:rPr>
            </w:pPr>
            <w:r>
              <w:rPr>
                <w:color w:val="000000"/>
              </w:rPr>
              <w:t>2</w:t>
            </w:r>
          </w:p>
        </w:tc>
        <w:tc>
          <w:tcPr>
            <w:tcW w:w="850" w:type="dxa"/>
          </w:tcPr>
          <w:p w14:paraId="57CFB97E" w14:textId="13D11373" w:rsidR="001F09B3" w:rsidRDefault="001F09B3" w:rsidP="001F09B3">
            <w:pPr>
              <w:jc w:val="center"/>
              <w:rPr>
                <w:color w:val="000000"/>
              </w:rPr>
            </w:pPr>
            <w:r>
              <w:rPr>
                <w:color w:val="000000"/>
              </w:rPr>
              <w:t>1</w:t>
            </w:r>
          </w:p>
        </w:tc>
        <w:tc>
          <w:tcPr>
            <w:tcW w:w="850" w:type="dxa"/>
          </w:tcPr>
          <w:p w14:paraId="570BF243" w14:textId="56E3CBD6" w:rsidR="001F09B3" w:rsidRDefault="001F09B3" w:rsidP="001F09B3">
            <w:pPr>
              <w:jc w:val="center"/>
              <w:rPr>
                <w:color w:val="000000"/>
              </w:rPr>
            </w:pPr>
            <w:r>
              <w:rPr>
                <w:color w:val="000000"/>
              </w:rPr>
              <w:t>3</w:t>
            </w:r>
          </w:p>
        </w:tc>
        <w:tc>
          <w:tcPr>
            <w:tcW w:w="850" w:type="dxa"/>
          </w:tcPr>
          <w:p w14:paraId="0059C5DE" w14:textId="7C0FBF42" w:rsidR="001F09B3" w:rsidRDefault="001F09B3" w:rsidP="001F09B3">
            <w:pPr>
              <w:jc w:val="center"/>
              <w:rPr>
                <w:color w:val="000000"/>
              </w:rPr>
            </w:pPr>
            <w:r>
              <w:rPr>
                <w:color w:val="000000"/>
              </w:rPr>
              <w:t>4</w:t>
            </w:r>
          </w:p>
        </w:tc>
        <w:tc>
          <w:tcPr>
            <w:tcW w:w="850" w:type="dxa"/>
          </w:tcPr>
          <w:p w14:paraId="0F087ABE" w14:textId="0329441C" w:rsidR="001F09B3" w:rsidRDefault="001F09B3" w:rsidP="001F09B3">
            <w:pPr>
              <w:jc w:val="center"/>
              <w:rPr>
                <w:color w:val="000000"/>
              </w:rPr>
            </w:pPr>
            <w:r>
              <w:rPr>
                <w:color w:val="000000"/>
              </w:rPr>
              <w:t>3</w:t>
            </w:r>
          </w:p>
        </w:tc>
        <w:tc>
          <w:tcPr>
            <w:tcW w:w="820" w:type="dxa"/>
          </w:tcPr>
          <w:p w14:paraId="07779D33" w14:textId="6126A6D5" w:rsidR="001F09B3" w:rsidRDefault="001F09B3" w:rsidP="001F09B3">
            <w:pPr>
              <w:jc w:val="center"/>
              <w:rPr>
                <w:color w:val="000000"/>
              </w:rPr>
            </w:pPr>
            <w:r>
              <w:rPr>
                <w:color w:val="000000"/>
              </w:rPr>
              <w:t>2</w:t>
            </w:r>
          </w:p>
        </w:tc>
        <w:tc>
          <w:tcPr>
            <w:tcW w:w="820" w:type="dxa"/>
          </w:tcPr>
          <w:p w14:paraId="7BF044B7" w14:textId="22DB3038" w:rsidR="001F09B3" w:rsidRDefault="001F09B3" w:rsidP="001F09B3">
            <w:pPr>
              <w:jc w:val="center"/>
              <w:rPr>
                <w:color w:val="000000"/>
              </w:rPr>
            </w:pPr>
            <w:r>
              <w:rPr>
                <w:color w:val="000000"/>
              </w:rPr>
              <w:t>2</w:t>
            </w:r>
          </w:p>
        </w:tc>
      </w:tr>
    </w:tbl>
    <w:p w14:paraId="2E214D3B" w14:textId="656C370B" w:rsidR="00CB1F8E" w:rsidRPr="00D10F72" w:rsidRDefault="00CB1F8E" w:rsidP="001F09B3">
      <w:pPr>
        <w:rPr>
          <w:color w:val="000000"/>
        </w:rPr>
      </w:pPr>
      <w:r w:rsidRPr="00D10F72">
        <w:rPr>
          <w:color w:val="000000"/>
        </w:rPr>
        <w:br/>
      </w:r>
    </w:p>
    <w:p w14:paraId="5698BE50" w14:textId="14647A42" w:rsidR="000F6402" w:rsidRPr="00D10F72" w:rsidRDefault="000F6402" w:rsidP="000F6402">
      <w:pPr>
        <w:rPr>
          <w:color w:val="000000"/>
        </w:rPr>
      </w:pPr>
      <w:r w:rsidRPr="00E942F4">
        <w:rPr>
          <w:i/>
          <w:iCs/>
          <w:color w:val="000000"/>
        </w:rPr>
        <w:t>Mapping of the points and the centroid</w:t>
      </w:r>
      <w:r w:rsidRPr="00D10F72">
        <w:rPr>
          <w:color w:val="000000"/>
        </w:rPr>
        <w:t>:</w:t>
      </w:r>
    </w:p>
    <w:p w14:paraId="6DB2ED6C" w14:textId="5C5D9ACE" w:rsidR="000F6402" w:rsidRDefault="00CC06B9" w:rsidP="000F6402">
      <w:pPr>
        <w:rPr>
          <w:color w:val="000000"/>
        </w:rPr>
      </w:pPr>
      <w:r w:rsidRPr="00D10F72">
        <w:rPr>
          <w:noProof/>
          <w:color w:val="000000"/>
        </w:rPr>
        <w:drawing>
          <wp:inline distT="0" distB="0" distL="0" distR="0" wp14:anchorId="5B6A3E3B" wp14:editId="15E24A3B">
            <wp:extent cx="5668166" cy="2934109"/>
            <wp:effectExtent l="0" t="0" r="8890" b="0"/>
            <wp:docPr id="7" name="Picture 7"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catter chart&#10;&#10;Description automatically generated"/>
                    <pic:cNvPicPr/>
                  </pic:nvPicPr>
                  <pic:blipFill>
                    <a:blip r:embed="rId64"/>
                    <a:stretch>
                      <a:fillRect/>
                    </a:stretch>
                  </pic:blipFill>
                  <pic:spPr>
                    <a:xfrm>
                      <a:off x="0" y="0"/>
                      <a:ext cx="5668166" cy="2934109"/>
                    </a:xfrm>
                    <a:prstGeom prst="rect">
                      <a:avLst/>
                    </a:prstGeom>
                  </pic:spPr>
                </pic:pic>
              </a:graphicData>
            </a:graphic>
          </wp:inline>
        </w:drawing>
      </w:r>
    </w:p>
    <w:p w14:paraId="0E08A8E1" w14:textId="77777777" w:rsidR="00222610" w:rsidRPr="00D10F72" w:rsidRDefault="00222610" w:rsidP="000F6402">
      <w:pPr>
        <w:rPr>
          <w:color w:val="000000"/>
        </w:rPr>
      </w:pPr>
    </w:p>
    <w:p w14:paraId="40A0094C" w14:textId="13E1E6BD" w:rsidR="006D42CD" w:rsidRPr="00D10F72" w:rsidRDefault="00E942F4" w:rsidP="000F6402">
      <w:pPr>
        <w:rPr>
          <w:color w:val="000000"/>
        </w:rPr>
      </w:pPr>
      <w:r w:rsidRPr="00E942F4">
        <w:rPr>
          <w:b/>
          <w:bCs/>
          <w:color w:val="000000"/>
        </w:rPr>
        <w:t>Step 5 &amp; 6</w:t>
      </w:r>
      <w:r w:rsidRPr="00D10F72">
        <w:rPr>
          <w:color w:val="000000"/>
        </w:rPr>
        <w:t xml:space="preserve"> </w:t>
      </w:r>
      <w:r w:rsidR="00215B8C">
        <w:rPr>
          <w:color w:val="000000"/>
        </w:rPr>
        <w:t>–</w:t>
      </w:r>
      <w:r>
        <w:rPr>
          <w:color w:val="000000"/>
        </w:rPr>
        <w:t xml:space="preserve"> </w:t>
      </w:r>
      <w:r w:rsidR="00215B8C">
        <w:rPr>
          <w:color w:val="000000"/>
        </w:rPr>
        <w:t xml:space="preserve">Assign and </w:t>
      </w:r>
      <w:r w:rsidR="00222610">
        <w:rPr>
          <w:color w:val="000000"/>
        </w:rPr>
        <w:t>calculate centroids</w:t>
      </w:r>
      <w:r w:rsidR="000253A3" w:rsidRPr="00D10F72">
        <w:rPr>
          <w:color w:val="000000"/>
        </w:rPr>
        <w:t>:</w:t>
      </w:r>
    </w:p>
    <w:p w14:paraId="02329D00" w14:textId="200D299B" w:rsidR="00E63053" w:rsidRPr="00D10F72" w:rsidRDefault="00FD0DF0" w:rsidP="00D10F72">
      <w:pPr>
        <w:rPr>
          <w:color w:val="000000"/>
        </w:rPr>
      </w:pPr>
      <w:r w:rsidRPr="00D10F72">
        <w:rPr>
          <w:noProof/>
          <w:color w:val="000000"/>
        </w:rPr>
        <w:lastRenderedPageBreak/>
        <w:drawing>
          <wp:inline distT="0" distB="0" distL="0" distR="0" wp14:anchorId="3401D017" wp14:editId="78A1FA82">
            <wp:extent cx="5904230" cy="2016125"/>
            <wp:effectExtent l="0" t="0" r="1270" b="317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65"/>
                    <a:stretch>
                      <a:fillRect/>
                    </a:stretch>
                  </pic:blipFill>
                  <pic:spPr>
                    <a:xfrm>
                      <a:off x="0" y="0"/>
                      <a:ext cx="5904230" cy="2016125"/>
                    </a:xfrm>
                    <a:prstGeom prst="rect">
                      <a:avLst/>
                    </a:prstGeom>
                  </pic:spPr>
                </pic:pic>
              </a:graphicData>
            </a:graphic>
          </wp:inline>
        </w:drawing>
      </w:r>
    </w:p>
    <w:p w14:paraId="12F656CB" w14:textId="3AC41971" w:rsidR="00E63053" w:rsidRPr="00D10F72" w:rsidRDefault="00E63053">
      <w:pPr>
        <w:rPr>
          <w:color w:val="000000"/>
        </w:rPr>
      </w:pPr>
    </w:p>
    <w:p w14:paraId="1010D9C6" w14:textId="221D5A55" w:rsidR="00E63053" w:rsidRPr="00D10F72" w:rsidRDefault="00394D99">
      <w:pPr>
        <w:rPr>
          <w:color w:val="000000"/>
        </w:rPr>
      </w:pPr>
      <w:r w:rsidRPr="00E942F4">
        <w:rPr>
          <w:b/>
          <w:bCs/>
          <w:color w:val="000000"/>
        </w:rPr>
        <w:t xml:space="preserve">Step </w:t>
      </w:r>
      <w:r w:rsidR="00222610">
        <w:rPr>
          <w:b/>
          <w:bCs/>
          <w:color w:val="000000"/>
        </w:rPr>
        <w:t>7</w:t>
      </w:r>
      <w:r w:rsidR="00E63053" w:rsidRPr="00D10F72">
        <w:rPr>
          <w:color w:val="000000"/>
        </w:rPr>
        <w:t xml:space="preserve"> – Calculate the centroids of the newly formed cluster</w:t>
      </w:r>
    </w:p>
    <w:p w14:paraId="5903421A" w14:textId="1E767433" w:rsidR="000253A3" w:rsidRPr="00D10F72" w:rsidRDefault="000253A3">
      <w:pPr>
        <w:rPr>
          <w:color w:val="000000"/>
        </w:rPr>
      </w:pPr>
      <w:r w:rsidRPr="00DB16BB">
        <w:rPr>
          <w:i/>
          <w:iCs/>
          <w:color w:val="000000"/>
        </w:rPr>
        <w:t>Second Iteration</w:t>
      </w:r>
      <w:r w:rsidRPr="00D10F72">
        <w:rPr>
          <w:color w:val="000000"/>
        </w:rPr>
        <w:t>:</w:t>
      </w:r>
    </w:p>
    <w:p w14:paraId="16AFADD0" w14:textId="437E9E39" w:rsidR="00CB0234" w:rsidRPr="00D10F72" w:rsidRDefault="00F04DDA">
      <w:pPr>
        <w:rPr>
          <w:color w:val="000000"/>
        </w:rPr>
      </w:pPr>
      <w:r w:rsidRPr="00D10F72">
        <w:rPr>
          <w:noProof/>
          <w:color w:val="000000"/>
        </w:rPr>
        <w:drawing>
          <wp:inline distT="0" distB="0" distL="0" distR="0" wp14:anchorId="6B88C227" wp14:editId="22317952">
            <wp:extent cx="5904230" cy="2064385"/>
            <wp:effectExtent l="0" t="0" r="127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66"/>
                    <a:stretch>
                      <a:fillRect/>
                    </a:stretch>
                  </pic:blipFill>
                  <pic:spPr>
                    <a:xfrm>
                      <a:off x="0" y="0"/>
                      <a:ext cx="5904230" cy="2064385"/>
                    </a:xfrm>
                    <a:prstGeom prst="rect">
                      <a:avLst/>
                    </a:prstGeom>
                  </pic:spPr>
                </pic:pic>
              </a:graphicData>
            </a:graphic>
          </wp:inline>
        </w:drawing>
      </w:r>
    </w:p>
    <w:p w14:paraId="14A8D352" w14:textId="07BEE397" w:rsidR="00CB0234" w:rsidRPr="00D10F72" w:rsidRDefault="00DB16BB" w:rsidP="00DB16BB">
      <w:pPr>
        <w:ind w:firstLine="720"/>
        <w:rPr>
          <w:color w:val="000000"/>
        </w:rPr>
      </w:pPr>
      <w:r>
        <w:rPr>
          <w:color w:val="000000"/>
        </w:rPr>
        <w:t>R</w:t>
      </w:r>
      <w:r w:rsidR="00CB0234" w:rsidRPr="00D10F72">
        <w:rPr>
          <w:color w:val="000000"/>
        </w:rPr>
        <w:t>epeat steps 3 and 4 until the centroids remain the same</w:t>
      </w:r>
    </w:p>
    <w:p w14:paraId="1D7A8F4D" w14:textId="23C15281" w:rsidR="000253A3" w:rsidRDefault="00DB16BB" w:rsidP="00DB16BB">
      <w:pPr>
        <w:ind w:firstLine="720"/>
        <w:rPr>
          <w:color w:val="000000"/>
        </w:rPr>
      </w:pPr>
      <w:r>
        <w:rPr>
          <w:color w:val="000000"/>
        </w:rPr>
        <w:t>Third</w:t>
      </w:r>
      <w:r w:rsidR="000253A3" w:rsidRPr="00D10F72">
        <w:rPr>
          <w:color w:val="000000"/>
        </w:rPr>
        <w:t xml:space="preserve"> iteration proved they remained the same</w:t>
      </w:r>
      <w:r w:rsidR="0021360E" w:rsidRPr="00D10F72">
        <w:rPr>
          <w:color w:val="000000"/>
        </w:rPr>
        <w:t>.</w:t>
      </w:r>
    </w:p>
    <w:p w14:paraId="4A86D4A9" w14:textId="4F73CFDD" w:rsidR="00583359" w:rsidRDefault="00583359" w:rsidP="00583359">
      <w:pPr>
        <w:rPr>
          <w:color w:val="000000"/>
        </w:rPr>
      </w:pPr>
      <w:r w:rsidRPr="00583359">
        <w:rPr>
          <w:i/>
          <w:iCs/>
          <w:color w:val="000000"/>
        </w:rPr>
        <w:t>Third Iteration</w:t>
      </w:r>
      <w:r>
        <w:rPr>
          <w:color w:val="000000"/>
        </w:rPr>
        <w:t xml:space="preserve">: </w:t>
      </w:r>
    </w:p>
    <w:p w14:paraId="28FA359E" w14:textId="4C36D6BC" w:rsidR="00583359" w:rsidRDefault="00E501BF" w:rsidP="00583359">
      <w:pPr>
        <w:rPr>
          <w:color w:val="000000"/>
        </w:rPr>
      </w:pPr>
      <w:r w:rsidRPr="00E501BF">
        <w:rPr>
          <w:color w:val="000000"/>
        </w:rPr>
        <w:drawing>
          <wp:inline distT="0" distB="0" distL="0" distR="0" wp14:anchorId="6ED8D571" wp14:editId="1D7F4467">
            <wp:extent cx="5904230" cy="2077720"/>
            <wp:effectExtent l="0" t="0" r="127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67"/>
                    <a:stretch>
                      <a:fillRect/>
                    </a:stretch>
                  </pic:blipFill>
                  <pic:spPr>
                    <a:xfrm>
                      <a:off x="0" y="0"/>
                      <a:ext cx="5904230" cy="2077720"/>
                    </a:xfrm>
                    <a:prstGeom prst="rect">
                      <a:avLst/>
                    </a:prstGeom>
                  </pic:spPr>
                </pic:pic>
              </a:graphicData>
            </a:graphic>
          </wp:inline>
        </w:drawing>
      </w:r>
    </w:p>
    <w:p w14:paraId="4F78F1B1" w14:textId="6DDCEF9C" w:rsidR="00583359" w:rsidRDefault="00583359" w:rsidP="00583359">
      <w:pPr>
        <w:rPr>
          <w:color w:val="000000"/>
        </w:rPr>
      </w:pPr>
    </w:p>
    <w:p w14:paraId="4FE12B7B" w14:textId="0C4DF89C" w:rsidR="00583359" w:rsidRDefault="00583359" w:rsidP="00583359">
      <w:pPr>
        <w:rPr>
          <w:color w:val="000000"/>
        </w:rPr>
      </w:pPr>
    </w:p>
    <w:p w14:paraId="22681AEA" w14:textId="77777777" w:rsidR="0021360E" w:rsidRPr="00D10F72" w:rsidRDefault="0021360E" w:rsidP="0021360E">
      <w:pPr>
        <w:rPr>
          <w:color w:val="000000"/>
        </w:rPr>
      </w:pPr>
      <w:r w:rsidRPr="00583359">
        <w:rPr>
          <w:i/>
          <w:iCs/>
          <w:color w:val="000000"/>
        </w:rPr>
        <w:lastRenderedPageBreak/>
        <w:t>Mapping of the points and the centroid</w:t>
      </w:r>
      <w:r w:rsidRPr="00D10F72">
        <w:rPr>
          <w:color w:val="000000"/>
        </w:rPr>
        <w:t>:</w:t>
      </w:r>
    </w:p>
    <w:p w14:paraId="171D66A4" w14:textId="7C213446" w:rsidR="0021360E" w:rsidRPr="00D10F72" w:rsidRDefault="00810680">
      <w:pPr>
        <w:rPr>
          <w:color w:val="000000"/>
        </w:rPr>
      </w:pPr>
      <w:r w:rsidRPr="00D10F72">
        <w:rPr>
          <w:noProof/>
          <w:color w:val="000000"/>
        </w:rPr>
        <w:drawing>
          <wp:inline distT="0" distB="0" distL="0" distR="0" wp14:anchorId="20DF56C5" wp14:editId="51B9D5DB">
            <wp:extent cx="5904230" cy="2738755"/>
            <wp:effectExtent l="0" t="0" r="1270" b="4445"/>
            <wp:docPr id="9" name="Picture 9"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scatter chart&#10;&#10;Description automatically generated"/>
                    <pic:cNvPicPr/>
                  </pic:nvPicPr>
                  <pic:blipFill>
                    <a:blip r:embed="rId68"/>
                    <a:stretch>
                      <a:fillRect/>
                    </a:stretch>
                  </pic:blipFill>
                  <pic:spPr>
                    <a:xfrm>
                      <a:off x="0" y="0"/>
                      <a:ext cx="5904230" cy="2738755"/>
                    </a:xfrm>
                    <a:prstGeom prst="rect">
                      <a:avLst/>
                    </a:prstGeom>
                  </pic:spPr>
                </pic:pic>
              </a:graphicData>
            </a:graphic>
          </wp:inline>
        </w:drawing>
      </w:r>
    </w:p>
    <w:p w14:paraId="3CAED166" w14:textId="77777777" w:rsidR="004876F7" w:rsidRPr="00D10F72" w:rsidRDefault="004876F7">
      <w:pPr>
        <w:rPr>
          <w:color w:val="000000"/>
        </w:rPr>
      </w:pPr>
    </w:p>
    <w:p w14:paraId="79E0F199" w14:textId="07D89570" w:rsidR="00226554" w:rsidRPr="00D10F72" w:rsidRDefault="00226554">
      <w:pPr>
        <w:rPr>
          <w:color w:val="000000"/>
        </w:rPr>
      </w:pPr>
    </w:p>
    <w:bookmarkEnd w:id="9" w:displacedByCustomXml="next"/>
    <w:sdt>
      <w:sdtPr>
        <w:rPr>
          <w:sz w:val="24"/>
          <w:szCs w:val="22"/>
        </w:rPr>
        <w:id w:val="1804813830"/>
        <w:docPartObj>
          <w:docPartGallery w:val="Bibliographies"/>
          <w:docPartUnique/>
        </w:docPartObj>
      </w:sdtPr>
      <w:sdtEndPr/>
      <w:sdtContent>
        <w:p w14:paraId="226E2313" w14:textId="77777777" w:rsidR="005F1202" w:rsidRDefault="005F1202">
          <w:pPr>
            <w:pStyle w:val="Heading1"/>
            <w:rPr>
              <w:sz w:val="24"/>
              <w:szCs w:val="22"/>
            </w:rPr>
          </w:pPr>
        </w:p>
        <w:p w14:paraId="36A571B5" w14:textId="77777777" w:rsidR="005F1202" w:rsidRDefault="005F1202">
          <w:r>
            <w:br w:type="page"/>
          </w:r>
        </w:p>
        <w:p w14:paraId="4A01CFF2" w14:textId="76445608" w:rsidR="00671483" w:rsidRPr="002D5318" w:rsidRDefault="00671483">
          <w:pPr>
            <w:pStyle w:val="Heading1"/>
            <w:rPr>
              <w:sz w:val="24"/>
              <w:szCs w:val="22"/>
            </w:rPr>
          </w:pPr>
          <w:bookmarkStart w:id="10" w:name="_Toc92481124"/>
          <w:r w:rsidRPr="004D728E">
            <w:rPr>
              <w:rStyle w:val="Heading1Char"/>
              <w:b/>
            </w:rPr>
            <w:lastRenderedPageBreak/>
            <w:t>References</w:t>
          </w:r>
          <w:bookmarkEnd w:id="10"/>
        </w:p>
        <w:sdt>
          <w:sdtPr>
            <w:id w:val="-573587230"/>
            <w:bibliography/>
          </w:sdtPr>
          <w:sdtEndPr/>
          <w:sdtContent>
            <w:p w14:paraId="3C57D773" w14:textId="443A160E" w:rsidR="009C0BCC" w:rsidRPr="009C0BCC" w:rsidRDefault="00C23F87" w:rsidP="009C0BCC">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9C0BCC" w:rsidRPr="009C0BCC">
                <w:rPr>
                  <w:rFonts w:ascii="Calibri" w:hAnsi="Calibri" w:cs="Calibri"/>
                  <w:noProof/>
                  <w:szCs w:val="24"/>
                </w:rPr>
                <w:t>[1]</w:t>
              </w:r>
              <w:r w:rsidR="009C0BCC" w:rsidRPr="009C0BCC">
                <w:rPr>
                  <w:rFonts w:ascii="Calibri" w:hAnsi="Calibri" w:cs="Calibri"/>
                  <w:noProof/>
                  <w:szCs w:val="24"/>
                </w:rPr>
                <w:tab/>
                <w:t xml:space="preserve">P. R. S. Norvig, </w:t>
              </w:r>
              <w:r w:rsidR="009C0BCC" w:rsidRPr="009C0BCC">
                <w:rPr>
                  <w:rFonts w:ascii="Calibri" w:hAnsi="Calibri" w:cs="Calibri"/>
                  <w:i/>
                  <w:iCs/>
                  <w:noProof/>
                  <w:szCs w:val="24"/>
                </w:rPr>
                <w:t>Artificial Intelligence: a Modern Approach</w:t>
              </w:r>
              <w:r w:rsidR="009C0BCC" w:rsidRPr="009C0BCC">
                <w:rPr>
                  <w:rFonts w:ascii="Calibri" w:hAnsi="Calibri" w:cs="Calibri"/>
                  <w:noProof/>
                  <w:szCs w:val="24"/>
                </w:rPr>
                <w:t>, 3rd ed. Gl. Pearson, 2016.</w:t>
              </w:r>
            </w:p>
            <w:p w14:paraId="10F13BDC" w14:textId="77777777" w:rsidR="009C0BCC" w:rsidRPr="009C0BCC" w:rsidRDefault="009C0BCC" w:rsidP="009C0BCC">
              <w:pPr>
                <w:widowControl w:val="0"/>
                <w:autoSpaceDE w:val="0"/>
                <w:autoSpaceDN w:val="0"/>
                <w:adjustRightInd w:val="0"/>
                <w:spacing w:line="240" w:lineRule="auto"/>
                <w:ind w:left="640" w:hanging="640"/>
                <w:rPr>
                  <w:rFonts w:ascii="Calibri" w:hAnsi="Calibri" w:cs="Calibri"/>
                  <w:noProof/>
                  <w:szCs w:val="24"/>
                </w:rPr>
              </w:pPr>
              <w:r w:rsidRPr="009C0BCC">
                <w:rPr>
                  <w:rFonts w:ascii="Calibri" w:hAnsi="Calibri" w:cs="Calibri"/>
                  <w:noProof/>
                  <w:szCs w:val="24"/>
                </w:rPr>
                <w:t>[2]</w:t>
              </w:r>
              <w:r w:rsidRPr="009C0BCC">
                <w:rPr>
                  <w:rFonts w:ascii="Calibri" w:hAnsi="Calibri" w:cs="Calibri"/>
                  <w:noProof/>
                  <w:szCs w:val="24"/>
                </w:rPr>
                <w:tab/>
                <w:t>“Stack in C++ STL - GeeksforGeeks.” [Online]. Available: https://www.geeksforgeeks.org/stack-in-cpp-stl/. [Accessed: 04-Jan-2022].</w:t>
              </w:r>
            </w:p>
            <w:p w14:paraId="11921BAD" w14:textId="77777777" w:rsidR="009C0BCC" w:rsidRPr="009C0BCC" w:rsidRDefault="009C0BCC" w:rsidP="009C0BCC">
              <w:pPr>
                <w:widowControl w:val="0"/>
                <w:autoSpaceDE w:val="0"/>
                <w:autoSpaceDN w:val="0"/>
                <w:adjustRightInd w:val="0"/>
                <w:spacing w:line="240" w:lineRule="auto"/>
                <w:ind w:left="640" w:hanging="640"/>
                <w:rPr>
                  <w:rFonts w:ascii="Calibri" w:hAnsi="Calibri" w:cs="Calibri"/>
                  <w:noProof/>
                  <w:szCs w:val="24"/>
                </w:rPr>
              </w:pPr>
              <w:r w:rsidRPr="009C0BCC">
                <w:rPr>
                  <w:rFonts w:ascii="Calibri" w:hAnsi="Calibri" w:cs="Calibri"/>
                  <w:noProof/>
                  <w:szCs w:val="24"/>
                </w:rPr>
                <w:t>[3]</w:t>
              </w:r>
              <w:r w:rsidRPr="009C0BCC">
                <w:rPr>
                  <w:rFonts w:ascii="Calibri" w:hAnsi="Calibri" w:cs="Calibri"/>
                  <w:noProof/>
                  <w:szCs w:val="24"/>
                </w:rPr>
                <w:tab/>
                <w:t>“C++ Struct With Example.” [Online]. Available: https://www.guru99.com/cpp-structures.html. [Accessed: 07-Jan-2022].</w:t>
              </w:r>
            </w:p>
            <w:p w14:paraId="2D3C6A88" w14:textId="77777777" w:rsidR="009C0BCC" w:rsidRPr="009C0BCC" w:rsidRDefault="009C0BCC" w:rsidP="009C0BCC">
              <w:pPr>
                <w:widowControl w:val="0"/>
                <w:autoSpaceDE w:val="0"/>
                <w:autoSpaceDN w:val="0"/>
                <w:adjustRightInd w:val="0"/>
                <w:spacing w:line="240" w:lineRule="auto"/>
                <w:ind w:left="640" w:hanging="640"/>
                <w:rPr>
                  <w:rFonts w:ascii="Calibri" w:hAnsi="Calibri" w:cs="Calibri"/>
                  <w:noProof/>
                  <w:szCs w:val="24"/>
                </w:rPr>
              </w:pPr>
              <w:r w:rsidRPr="009C0BCC">
                <w:rPr>
                  <w:rFonts w:ascii="Calibri" w:hAnsi="Calibri" w:cs="Calibri"/>
                  <w:noProof/>
                  <w:szCs w:val="24"/>
                </w:rPr>
                <w:t>[4]</w:t>
              </w:r>
              <w:r w:rsidRPr="009C0BCC">
                <w:rPr>
                  <w:rFonts w:ascii="Calibri" w:hAnsi="Calibri" w:cs="Calibri"/>
                  <w:noProof/>
                  <w:szCs w:val="24"/>
                </w:rPr>
                <w:tab/>
                <w:t xml:space="preserve">K. R. Žalik, “An efficient k′-means clustering algorithm,” </w:t>
              </w:r>
              <w:r w:rsidRPr="009C0BCC">
                <w:rPr>
                  <w:rFonts w:ascii="Calibri" w:hAnsi="Calibri" w:cs="Calibri"/>
                  <w:i/>
                  <w:iCs/>
                  <w:noProof/>
                  <w:szCs w:val="24"/>
                </w:rPr>
                <w:t>Pattern Recognit. Lett.</w:t>
              </w:r>
              <w:r w:rsidRPr="009C0BCC">
                <w:rPr>
                  <w:rFonts w:ascii="Calibri" w:hAnsi="Calibri" w:cs="Calibri"/>
                  <w:noProof/>
                  <w:szCs w:val="24"/>
                </w:rPr>
                <w:t>, vol. 29, no. 9, pp. 1385–1391, Jul. 2008.</w:t>
              </w:r>
            </w:p>
            <w:p w14:paraId="01CF9D1B" w14:textId="77777777" w:rsidR="009C0BCC" w:rsidRPr="009C0BCC" w:rsidRDefault="009C0BCC" w:rsidP="009C0BCC">
              <w:pPr>
                <w:widowControl w:val="0"/>
                <w:autoSpaceDE w:val="0"/>
                <w:autoSpaceDN w:val="0"/>
                <w:adjustRightInd w:val="0"/>
                <w:spacing w:line="240" w:lineRule="auto"/>
                <w:ind w:left="640" w:hanging="640"/>
                <w:rPr>
                  <w:rFonts w:ascii="Calibri" w:hAnsi="Calibri" w:cs="Calibri"/>
                  <w:noProof/>
                  <w:szCs w:val="24"/>
                </w:rPr>
              </w:pPr>
              <w:r w:rsidRPr="009C0BCC">
                <w:rPr>
                  <w:rFonts w:ascii="Calibri" w:hAnsi="Calibri" w:cs="Calibri"/>
                  <w:noProof/>
                  <w:szCs w:val="24"/>
                </w:rPr>
                <w:t>[5]</w:t>
              </w:r>
              <w:r w:rsidRPr="009C0BCC">
                <w:rPr>
                  <w:rFonts w:ascii="Calibri" w:hAnsi="Calibri" w:cs="Calibri"/>
                  <w:noProof/>
                  <w:szCs w:val="24"/>
                </w:rPr>
                <w:tab/>
                <w:t xml:space="preserve">A.Géron, “Hands-on machine learning with Scikit-Learn, Keras and TensorFlow: concepts, tools, and techniques to build intelligent systems,” </w:t>
              </w:r>
              <w:r w:rsidRPr="009C0BCC">
                <w:rPr>
                  <w:rFonts w:ascii="Calibri" w:hAnsi="Calibri" w:cs="Calibri"/>
                  <w:i/>
                  <w:iCs/>
                  <w:noProof/>
                  <w:szCs w:val="24"/>
                </w:rPr>
                <w:t>O’Reilly Media</w:t>
              </w:r>
              <w:r w:rsidRPr="009C0BCC">
                <w:rPr>
                  <w:rFonts w:ascii="Calibri" w:hAnsi="Calibri" w:cs="Calibri"/>
                  <w:noProof/>
                  <w:szCs w:val="24"/>
                </w:rPr>
                <w:t>, p. 851, 2019.</w:t>
              </w:r>
            </w:p>
            <w:p w14:paraId="14CAC30B" w14:textId="77777777" w:rsidR="009C0BCC" w:rsidRPr="009C0BCC" w:rsidRDefault="009C0BCC" w:rsidP="009C0BCC">
              <w:pPr>
                <w:widowControl w:val="0"/>
                <w:autoSpaceDE w:val="0"/>
                <w:autoSpaceDN w:val="0"/>
                <w:adjustRightInd w:val="0"/>
                <w:spacing w:line="240" w:lineRule="auto"/>
                <w:ind w:left="640" w:hanging="640"/>
                <w:rPr>
                  <w:rFonts w:ascii="Calibri" w:hAnsi="Calibri" w:cs="Calibri"/>
                  <w:noProof/>
                  <w:szCs w:val="24"/>
                </w:rPr>
              </w:pPr>
              <w:r w:rsidRPr="009C0BCC">
                <w:rPr>
                  <w:rFonts w:ascii="Calibri" w:hAnsi="Calibri" w:cs="Calibri"/>
                  <w:noProof/>
                  <w:szCs w:val="24"/>
                </w:rPr>
                <w:t>[6]</w:t>
              </w:r>
              <w:r w:rsidRPr="009C0BCC">
                <w:rPr>
                  <w:rFonts w:ascii="Calibri" w:hAnsi="Calibri" w:cs="Calibri"/>
                  <w:noProof/>
                  <w:szCs w:val="24"/>
                </w:rPr>
                <w:tab/>
                <w:t>“K Means Clustering. In the previous story we understood… | by Ayush Kalla | DataDrivenInvestor.” [Online]. Available: https://medium.datadriveninvestor.com/k-means-clustering-4a700d4a4720. [Accessed: 31-Dec-2021].</w:t>
              </w:r>
            </w:p>
            <w:p w14:paraId="41A9333F" w14:textId="77777777" w:rsidR="009C0BCC" w:rsidRPr="009C0BCC" w:rsidRDefault="009C0BCC" w:rsidP="009C0BCC">
              <w:pPr>
                <w:widowControl w:val="0"/>
                <w:autoSpaceDE w:val="0"/>
                <w:autoSpaceDN w:val="0"/>
                <w:adjustRightInd w:val="0"/>
                <w:spacing w:line="240" w:lineRule="auto"/>
                <w:ind w:left="640" w:hanging="640"/>
                <w:rPr>
                  <w:rFonts w:ascii="Calibri" w:hAnsi="Calibri" w:cs="Calibri"/>
                  <w:noProof/>
                </w:rPr>
              </w:pPr>
              <w:r w:rsidRPr="009C0BCC">
                <w:rPr>
                  <w:rFonts w:ascii="Calibri" w:hAnsi="Calibri" w:cs="Calibri"/>
                  <w:noProof/>
                  <w:szCs w:val="24"/>
                </w:rPr>
                <w:t>[7]</w:t>
              </w:r>
              <w:r w:rsidRPr="009C0BCC">
                <w:rPr>
                  <w:rFonts w:ascii="Calibri" w:hAnsi="Calibri" w:cs="Calibri"/>
                  <w:noProof/>
                  <w:szCs w:val="24"/>
                </w:rPr>
                <w:tab/>
                <w:t xml:space="preserve">L. Morissette and S. Chartier, “The k-means clustering technique: General considerations and implementation in Mathematica,” </w:t>
              </w:r>
              <w:r w:rsidRPr="009C0BCC">
                <w:rPr>
                  <w:rFonts w:ascii="Calibri" w:hAnsi="Calibri" w:cs="Calibri"/>
                  <w:i/>
                  <w:iCs/>
                  <w:noProof/>
                  <w:szCs w:val="24"/>
                </w:rPr>
                <w:t>Tutor. Quant. Methods Psychol.</w:t>
              </w:r>
              <w:r w:rsidRPr="009C0BCC">
                <w:rPr>
                  <w:rFonts w:ascii="Calibri" w:hAnsi="Calibri" w:cs="Calibri"/>
                  <w:noProof/>
                  <w:szCs w:val="24"/>
                </w:rPr>
                <w:t>, vol. 9, no. 1, pp. 15–24, 2013.</w:t>
              </w:r>
            </w:p>
            <w:p w14:paraId="19EDDE0D" w14:textId="3E558DAB" w:rsidR="005F1202" w:rsidRPr="005F1202" w:rsidRDefault="00C23F87" w:rsidP="005F1202">
              <w:pPr>
                <w:rPr>
                  <w:noProof/>
                  <w:sz w:val="22"/>
                </w:rPr>
              </w:pPr>
              <w:r>
                <w:fldChar w:fldCharType="end"/>
              </w:r>
              <w:r w:rsidR="00671483">
                <w:fldChar w:fldCharType="begin"/>
              </w:r>
              <w:r w:rsidR="00671483" w:rsidRPr="00B253FC">
                <w:instrText xml:space="preserve"> BIBLIOGRAPHY </w:instrText>
              </w:r>
              <w:r w:rsidR="00671483">
                <w:fldChar w:fldCharType="separate"/>
              </w:r>
            </w:p>
            <w:p w14:paraId="42936249" w14:textId="28CEE3E9" w:rsidR="00671483" w:rsidRDefault="00671483">
              <w:r>
                <w:rPr>
                  <w:b/>
                  <w:bCs/>
                  <w:noProof/>
                </w:rPr>
                <w:fldChar w:fldCharType="end"/>
              </w:r>
            </w:p>
          </w:sdtContent>
        </w:sdt>
      </w:sdtContent>
    </w:sdt>
    <w:p w14:paraId="1ABFF42E" w14:textId="71A7B619" w:rsidR="001957EC" w:rsidRDefault="001957EC"/>
    <w:p w14:paraId="35A802D5" w14:textId="77777777" w:rsidR="00283559" w:rsidRPr="00283559" w:rsidRDefault="00283559" w:rsidP="00283559"/>
    <w:p w14:paraId="22B0F2D6" w14:textId="0280D446" w:rsidR="004D728E" w:rsidRDefault="004D728E">
      <w:r>
        <w:br w:type="page"/>
      </w:r>
    </w:p>
    <w:p w14:paraId="235C2D31" w14:textId="453355BE" w:rsidR="0054717B" w:rsidRDefault="004D728E" w:rsidP="00885C13">
      <w:pPr>
        <w:rPr>
          <w:rStyle w:val="Heading1Char"/>
          <w:b/>
        </w:rPr>
      </w:pPr>
      <w:bookmarkStart w:id="11" w:name="_Toc92481125"/>
      <w:r>
        <w:rPr>
          <w:rStyle w:val="Heading1Char"/>
          <w:b/>
        </w:rPr>
        <w:lastRenderedPageBreak/>
        <w:t>Appendices</w:t>
      </w:r>
      <w:bookmarkEnd w:id="11"/>
    </w:p>
    <w:p w14:paraId="5D6D422C" w14:textId="6BB27957" w:rsidR="00A16D92" w:rsidRDefault="00A16D92" w:rsidP="00A373FC">
      <w:pPr>
        <w:pStyle w:val="Heading2"/>
        <w:rPr>
          <w:rStyle w:val="Heading1Char"/>
          <w:rFonts w:asciiTheme="minorHAnsi" w:hAnsiTheme="minorHAnsi" w:cstheme="minorHAnsi"/>
          <w:b/>
          <w:color w:val="000000" w:themeColor="text1"/>
          <w:sz w:val="28"/>
          <w:szCs w:val="28"/>
        </w:rPr>
      </w:pPr>
      <w:bookmarkStart w:id="12" w:name="_Toc92481126"/>
      <w:r w:rsidRPr="00A373FC">
        <w:rPr>
          <w:rStyle w:val="Heading1Char"/>
          <w:rFonts w:asciiTheme="minorHAnsi" w:hAnsiTheme="minorHAnsi" w:cstheme="minorHAnsi"/>
          <w:b/>
          <w:color w:val="000000" w:themeColor="text1"/>
          <w:sz w:val="28"/>
          <w:szCs w:val="28"/>
        </w:rPr>
        <w:t>Appendix 1</w:t>
      </w:r>
      <w:bookmarkEnd w:id="12"/>
    </w:p>
    <w:p w14:paraId="38E5E9C1" w14:textId="77777777" w:rsidR="00A373FC" w:rsidRPr="00A373FC" w:rsidRDefault="00A373FC" w:rsidP="00A373FC"/>
    <w:p w14:paraId="1F467E95" w14:textId="2709B0CD" w:rsidR="00A16D92" w:rsidRPr="00A373FC" w:rsidRDefault="00A373FC" w:rsidP="00A16D92">
      <w:pPr>
        <w:rPr>
          <w:color w:val="000000"/>
          <w:szCs w:val="24"/>
        </w:rPr>
      </w:pPr>
      <w:r>
        <w:rPr>
          <w:color w:val="000000"/>
          <w:szCs w:val="24"/>
        </w:rPr>
        <w:t xml:space="preserve">Where the metric is </w:t>
      </w:r>
      <w:r w:rsidR="00A16D92" w:rsidRPr="00A373FC">
        <w:rPr>
          <w:color w:val="000000"/>
          <w:szCs w:val="24"/>
        </w:rPr>
        <w:t>one of the following:</w:t>
      </w:r>
    </w:p>
    <w:p w14:paraId="6E72CC2E" w14:textId="77777777" w:rsidR="00A16D92" w:rsidRPr="00A373FC" w:rsidRDefault="00A16D92" w:rsidP="00A16D92">
      <w:pPr>
        <w:pStyle w:val="ListParagraph"/>
        <w:numPr>
          <w:ilvl w:val="0"/>
          <w:numId w:val="33"/>
        </w:numPr>
        <w:rPr>
          <w:szCs w:val="24"/>
        </w:rPr>
      </w:pPr>
      <w:r w:rsidRPr="00A373FC">
        <w:rPr>
          <w:szCs w:val="24"/>
        </w:rPr>
        <w:t xml:space="preserve">Euclidian distance, </w:t>
      </w:r>
    </w:p>
    <w:p w14:paraId="450FE770" w14:textId="77777777" w:rsidR="00A16D92" w:rsidRPr="00A373FC" w:rsidRDefault="00A16D92" w:rsidP="00A16D92">
      <w:pPr>
        <w:pStyle w:val="ListParagraph"/>
        <w:numPr>
          <w:ilvl w:val="0"/>
          <w:numId w:val="33"/>
        </w:numPr>
        <w:rPr>
          <w:szCs w:val="24"/>
        </w:rPr>
      </w:pPr>
      <w:r w:rsidRPr="00A373FC">
        <w:rPr>
          <w:szCs w:val="24"/>
        </w:rPr>
        <w:t xml:space="preserve">Squared Euclidian distance, </w:t>
      </w:r>
    </w:p>
    <w:p w14:paraId="0E2E8EBB" w14:textId="77777777" w:rsidR="00A16D92" w:rsidRPr="00A373FC" w:rsidRDefault="00A16D92" w:rsidP="00A16D92">
      <w:pPr>
        <w:pStyle w:val="ListParagraph"/>
        <w:numPr>
          <w:ilvl w:val="0"/>
          <w:numId w:val="33"/>
        </w:numPr>
        <w:rPr>
          <w:szCs w:val="24"/>
        </w:rPr>
      </w:pPr>
      <w:r w:rsidRPr="00A373FC">
        <w:rPr>
          <w:szCs w:val="24"/>
        </w:rPr>
        <w:t xml:space="preserve">Manhattan distance, </w:t>
      </w:r>
    </w:p>
    <w:p w14:paraId="2B2643A6" w14:textId="77777777" w:rsidR="00A16D92" w:rsidRPr="00A373FC" w:rsidRDefault="00A16D92" w:rsidP="00A16D92">
      <w:pPr>
        <w:pStyle w:val="ListParagraph"/>
        <w:numPr>
          <w:ilvl w:val="0"/>
          <w:numId w:val="33"/>
        </w:numPr>
        <w:rPr>
          <w:szCs w:val="24"/>
        </w:rPr>
      </w:pPr>
      <w:r w:rsidRPr="00A373FC">
        <w:rPr>
          <w:szCs w:val="24"/>
        </w:rPr>
        <w:t xml:space="preserve">Maximum distance, </w:t>
      </w:r>
    </w:p>
    <w:p w14:paraId="75FDF51E" w14:textId="77777777" w:rsidR="00A16D92" w:rsidRPr="00A373FC" w:rsidRDefault="00A16D92" w:rsidP="00A16D92">
      <w:pPr>
        <w:pStyle w:val="ListParagraph"/>
        <w:numPr>
          <w:ilvl w:val="0"/>
          <w:numId w:val="33"/>
        </w:numPr>
        <w:rPr>
          <w:szCs w:val="24"/>
        </w:rPr>
      </w:pPr>
      <w:proofErr w:type="spellStart"/>
      <w:r w:rsidRPr="00A373FC">
        <w:rPr>
          <w:szCs w:val="24"/>
        </w:rPr>
        <w:t>Mahalanobis</w:t>
      </w:r>
      <w:proofErr w:type="spellEnd"/>
      <w:r w:rsidRPr="00A373FC">
        <w:rPr>
          <w:szCs w:val="24"/>
        </w:rPr>
        <w:t xml:space="preserve"> distance </w:t>
      </w:r>
    </w:p>
    <w:p w14:paraId="2AB17A7C" w14:textId="77777777" w:rsidR="00A16D92" w:rsidRPr="00A373FC" w:rsidRDefault="00A16D92" w:rsidP="00A16D92">
      <w:pPr>
        <w:pStyle w:val="ListParagraph"/>
        <w:numPr>
          <w:ilvl w:val="0"/>
          <w:numId w:val="33"/>
        </w:numPr>
        <w:rPr>
          <w:color w:val="000000"/>
          <w:szCs w:val="24"/>
        </w:rPr>
      </w:pPr>
      <w:r w:rsidRPr="00A373FC">
        <w:rPr>
          <w:szCs w:val="24"/>
        </w:rPr>
        <w:t>Cosine similarity</w:t>
      </w:r>
    </w:p>
    <w:p w14:paraId="3C3D85E5" w14:textId="77777777" w:rsidR="00A16D92" w:rsidRDefault="00A16D92" w:rsidP="00885C13"/>
    <w:sectPr w:rsidR="00A16D92" w:rsidSect="00C60FC3">
      <w:headerReference w:type="default" r:id="rId69"/>
      <w:pgSz w:w="11906" w:h="16838"/>
      <w:pgMar w:top="1304" w:right="1304" w:bottom="1304" w:left="1304"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DF94C" w14:textId="77777777" w:rsidR="006C1138" w:rsidRDefault="006C1138" w:rsidP="00BA38EE">
      <w:pPr>
        <w:spacing w:after="0" w:line="240" w:lineRule="auto"/>
      </w:pPr>
      <w:r>
        <w:separator/>
      </w:r>
    </w:p>
  </w:endnote>
  <w:endnote w:type="continuationSeparator" w:id="0">
    <w:p w14:paraId="600DB7A7" w14:textId="77777777" w:rsidR="006C1138" w:rsidRDefault="006C1138" w:rsidP="00BA3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4803E" w14:textId="5EF18D50" w:rsidR="00B0611B" w:rsidRDefault="00B0611B">
    <w:pPr>
      <w:pStyle w:val="Footer"/>
    </w:pPr>
    <w:r>
      <w:rPr>
        <w:noProof/>
      </w:rPr>
      <mc:AlternateContent>
        <mc:Choice Requires="wpg">
          <w:drawing>
            <wp:anchor distT="0" distB="0" distL="114300" distR="114300" simplePos="0" relativeHeight="251660288" behindDoc="0" locked="0" layoutInCell="1" allowOverlap="1" wp14:anchorId="73C70D5A" wp14:editId="365826FD">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71CDD1" w14:textId="286F050B" w:rsidR="00B0611B" w:rsidRDefault="00A11407">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B0611B">
                                  <w:rPr>
                                    <w:color w:val="808080" w:themeColor="background1" w:themeShade="80"/>
                                    <w:sz w:val="20"/>
                                    <w:szCs w:val="20"/>
                                  </w:rPr>
                                  <w:t>Isobel Sutcliffe (1808257)</w:t>
                                </w:r>
                              </w:sdtContent>
                            </w:sdt>
                            <w:r w:rsidR="00B0611B">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B0611B">
                                  <w:rPr>
                                    <w:caps/>
                                    <w:color w:val="808080" w:themeColor="background1" w:themeShade="80"/>
                                    <w:sz w:val="20"/>
                                    <w:szCs w:val="20"/>
                                  </w:rPr>
                                  <w:t>University of Wales Trinity Saint David</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73C70D5A" id="Group 155" o:spid="_x0000_s1026" style="position:absolute;margin-left:0;margin-top:0;width:468pt;height:21.6pt;z-index:251660288;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2E71CDD1" w14:textId="286F050B" w:rsidR="00B0611B" w:rsidRDefault="00A11407">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B0611B">
                            <w:rPr>
                              <w:color w:val="808080" w:themeColor="background1" w:themeShade="80"/>
                              <w:sz w:val="20"/>
                              <w:szCs w:val="20"/>
                            </w:rPr>
                            <w:t>Isobel Sutcliffe (1808257)</w:t>
                          </w:r>
                        </w:sdtContent>
                      </w:sdt>
                      <w:r w:rsidR="00B0611B">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B0611B">
                            <w:rPr>
                              <w:caps/>
                              <w:color w:val="808080" w:themeColor="background1" w:themeShade="80"/>
                              <w:sz w:val="20"/>
                              <w:szCs w:val="20"/>
                            </w:rPr>
                            <w:t>University of Wales Trinity Saint David</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9DCCA" w14:textId="77777777" w:rsidR="006C1138" w:rsidRDefault="006C1138" w:rsidP="00BA38EE">
      <w:pPr>
        <w:spacing w:after="0" w:line="240" w:lineRule="auto"/>
      </w:pPr>
      <w:r>
        <w:separator/>
      </w:r>
    </w:p>
  </w:footnote>
  <w:footnote w:type="continuationSeparator" w:id="0">
    <w:p w14:paraId="0EE3F2B8" w14:textId="77777777" w:rsidR="006C1138" w:rsidRDefault="006C1138" w:rsidP="00BA38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517547398"/>
      <w:docPartObj>
        <w:docPartGallery w:val="Page Numbers (Top of Page)"/>
        <w:docPartUnique/>
      </w:docPartObj>
    </w:sdtPr>
    <w:sdtEndPr>
      <w:rPr>
        <w:b/>
        <w:bCs/>
        <w:noProof/>
        <w:color w:val="auto"/>
        <w:spacing w:val="0"/>
      </w:rPr>
    </w:sdtEndPr>
    <w:sdtContent>
      <w:p w14:paraId="23B64305" w14:textId="060E605E" w:rsidR="00C60FC3" w:rsidRDefault="00C60FC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996898B" w14:textId="77777777" w:rsidR="00C60FC3" w:rsidRDefault="00C60F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801D7"/>
    <w:multiLevelType w:val="hybridMultilevel"/>
    <w:tmpl w:val="A1361BA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A0574B"/>
    <w:multiLevelType w:val="hybridMultilevel"/>
    <w:tmpl w:val="5F1046C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0C333A5A"/>
    <w:multiLevelType w:val="hybridMultilevel"/>
    <w:tmpl w:val="7770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885D47"/>
    <w:multiLevelType w:val="hybridMultilevel"/>
    <w:tmpl w:val="5DCCBF24"/>
    <w:lvl w:ilvl="0" w:tplc="FFFFFFFF">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C88772C"/>
    <w:multiLevelType w:val="hybridMultilevel"/>
    <w:tmpl w:val="57A00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8E53D9"/>
    <w:multiLevelType w:val="hybridMultilevel"/>
    <w:tmpl w:val="F888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990120"/>
    <w:multiLevelType w:val="hybridMultilevel"/>
    <w:tmpl w:val="8C30977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134020C6"/>
    <w:multiLevelType w:val="hybridMultilevel"/>
    <w:tmpl w:val="E5C2EC86"/>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8" w15:restartNumberingAfterBreak="0">
    <w:nsid w:val="18CF7B89"/>
    <w:multiLevelType w:val="hybridMultilevel"/>
    <w:tmpl w:val="6978A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343BA7"/>
    <w:multiLevelType w:val="hybridMultilevel"/>
    <w:tmpl w:val="6FACA9B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0F04635"/>
    <w:multiLevelType w:val="hybridMultilevel"/>
    <w:tmpl w:val="5E1A6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1851E4"/>
    <w:multiLevelType w:val="hybridMultilevel"/>
    <w:tmpl w:val="A0764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EC34DE"/>
    <w:multiLevelType w:val="hybridMultilevel"/>
    <w:tmpl w:val="5A387EF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98640B1"/>
    <w:multiLevelType w:val="hybridMultilevel"/>
    <w:tmpl w:val="E9341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717600"/>
    <w:multiLevelType w:val="hybridMultilevel"/>
    <w:tmpl w:val="46EAE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5D75F5"/>
    <w:multiLevelType w:val="hybridMultilevel"/>
    <w:tmpl w:val="F90E47B4"/>
    <w:lvl w:ilvl="0" w:tplc="0809000F">
      <w:start w:val="1"/>
      <w:numFmt w:val="decimal"/>
      <w:lvlText w:val="%1."/>
      <w:lvlJc w:val="left"/>
      <w:pPr>
        <w:ind w:left="1080" w:hanging="360"/>
      </w:pPr>
      <w:rPr>
        <w:rFonts w:hint="default"/>
      </w:rPr>
    </w:lvl>
    <w:lvl w:ilvl="1" w:tplc="08090001">
      <w:start w:val="1"/>
      <w:numFmt w:val="bullet"/>
      <w:lvlText w:val=""/>
      <w:lvlJc w:val="left"/>
      <w:pPr>
        <w:ind w:left="1800" w:hanging="360"/>
      </w:pPr>
      <w:rPr>
        <w:rFonts w:ascii="Symbol" w:hAnsi="Symbol"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6" w15:restartNumberingAfterBreak="0">
    <w:nsid w:val="3F33481B"/>
    <w:multiLevelType w:val="hybridMultilevel"/>
    <w:tmpl w:val="F90E47B4"/>
    <w:lvl w:ilvl="0" w:tplc="0809000F">
      <w:start w:val="1"/>
      <w:numFmt w:val="decimal"/>
      <w:lvlText w:val="%1."/>
      <w:lvlJc w:val="left"/>
      <w:pPr>
        <w:ind w:left="1080" w:hanging="360"/>
      </w:pPr>
      <w:rPr>
        <w:rFonts w:hint="default"/>
      </w:rPr>
    </w:lvl>
    <w:lvl w:ilvl="1" w:tplc="08090001">
      <w:start w:val="1"/>
      <w:numFmt w:val="bullet"/>
      <w:lvlText w:val=""/>
      <w:lvlJc w:val="left"/>
      <w:pPr>
        <w:ind w:left="1800" w:hanging="360"/>
      </w:pPr>
      <w:rPr>
        <w:rFonts w:ascii="Symbol" w:hAnsi="Symbol"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7" w15:restartNumberingAfterBreak="0">
    <w:nsid w:val="42D52B25"/>
    <w:multiLevelType w:val="hybridMultilevel"/>
    <w:tmpl w:val="C9B239B8"/>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15:restartNumberingAfterBreak="0">
    <w:nsid w:val="43B42366"/>
    <w:multiLevelType w:val="hybridMultilevel"/>
    <w:tmpl w:val="9502019C"/>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19" w15:restartNumberingAfterBreak="0">
    <w:nsid w:val="4424599A"/>
    <w:multiLevelType w:val="hybridMultilevel"/>
    <w:tmpl w:val="79287D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2B6D49"/>
    <w:multiLevelType w:val="hybridMultilevel"/>
    <w:tmpl w:val="3DF6958E"/>
    <w:lvl w:ilvl="0" w:tplc="0809000F">
      <w:start w:val="1"/>
      <w:numFmt w:val="decimal"/>
      <w:lvlText w:val="%1."/>
      <w:lvlJc w:val="left"/>
      <w:pPr>
        <w:ind w:left="1080" w:hanging="360"/>
      </w:pPr>
      <w:rPr>
        <w:rFonts w:hint="default"/>
      </w:rPr>
    </w:lvl>
    <w:lvl w:ilvl="1" w:tplc="08090019">
      <w:start w:val="1"/>
      <w:numFmt w:val="lowerLetter"/>
      <w:lvlText w:val="%2."/>
      <w:lvlJc w:val="left"/>
      <w:pPr>
        <w:ind w:left="1800" w:hanging="360"/>
      </w:pPr>
      <w:rPr>
        <w:rFonts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1" w15:restartNumberingAfterBreak="0">
    <w:nsid w:val="4D0A4828"/>
    <w:multiLevelType w:val="hybridMultilevel"/>
    <w:tmpl w:val="31587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250103"/>
    <w:multiLevelType w:val="hybridMultilevel"/>
    <w:tmpl w:val="4FFE58B6"/>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23" w15:restartNumberingAfterBreak="0">
    <w:nsid w:val="55B9627C"/>
    <w:multiLevelType w:val="hybridMultilevel"/>
    <w:tmpl w:val="DE8EB2DA"/>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4" w15:restartNumberingAfterBreak="0">
    <w:nsid w:val="5A565A8D"/>
    <w:multiLevelType w:val="hybridMultilevel"/>
    <w:tmpl w:val="7924CBE6"/>
    <w:lvl w:ilvl="0" w:tplc="0809000F">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B4528BA"/>
    <w:multiLevelType w:val="hybridMultilevel"/>
    <w:tmpl w:val="435A6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713DDE"/>
    <w:multiLevelType w:val="hybridMultilevel"/>
    <w:tmpl w:val="7EE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CF0888"/>
    <w:multiLevelType w:val="hybridMultilevel"/>
    <w:tmpl w:val="8DBAB15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25232EC"/>
    <w:multiLevelType w:val="hybridMultilevel"/>
    <w:tmpl w:val="889A01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9" w15:restartNumberingAfterBreak="0">
    <w:nsid w:val="6590023F"/>
    <w:multiLevelType w:val="hybridMultilevel"/>
    <w:tmpl w:val="CD6C4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5816B8"/>
    <w:multiLevelType w:val="hybridMultilevel"/>
    <w:tmpl w:val="9D5661CE"/>
    <w:lvl w:ilvl="0" w:tplc="0809001B">
      <w:start w:val="1"/>
      <w:numFmt w:val="lowerRoman"/>
      <w:lvlText w:val="%1."/>
      <w:lvlJc w:val="right"/>
      <w:pPr>
        <w:ind w:left="2160" w:hanging="360"/>
      </w:pPr>
    </w:lvl>
    <w:lvl w:ilvl="1" w:tplc="08090019">
      <w:start w:val="1"/>
      <w:numFmt w:val="lowerLetter"/>
      <w:lvlText w:val="%2."/>
      <w:lvlJc w:val="left"/>
      <w:pPr>
        <w:ind w:left="2880" w:hanging="360"/>
      </w:pPr>
    </w:lvl>
    <w:lvl w:ilvl="2" w:tplc="0809001B">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1" w15:restartNumberingAfterBreak="0">
    <w:nsid w:val="68375689"/>
    <w:multiLevelType w:val="hybridMultilevel"/>
    <w:tmpl w:val="1400B7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C45AF1"/>
    <w:multiLevelType w:val="hybridMultilevel"/>
    <w:tmpl w:val="4D9CD0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1B200BC"/>
    <w:multiLevelType w:val="hybridMultilevel"/>
    <w:tmpl w:val="9DBEF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22C5C23"/>
    <w:multiLevelType w:val="hybridMultilevel"/>
    <w:tmpl w:val="EAB6CA72"/>
    <w:lvl w:ilvl="0" w:tplc="B578312C">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9980037"/>
    <w:multiLevelType w:val="hybridMultilevel"/>
    <w:tmpl w:val="CD5E1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C2665C"/>
    <w:multiLevelType w:val="hybridMultilevel"/>
    <w:tmpl w:val="6374D1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EE3267D"/>
    <w:multiLevelType w:val="hybridMultilevel"/>
    <w:tmpl w:val="987077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4"/>
  </w:num>
  <w:num w:numId="2">
    <w:abstractNumId w:val="27"/>
  </w:num>
  <w:num w:numId="3">
    <w:abstractNumId w:val="36"/>
  </w:num>
  <w:num w:numId="4">
    <w:abstractNumId w:val="33"/>
  </w:num>
  <w:num w:numId="5">
    <w:abstractNumId w:val="6"/>
  </w:num>
  <w:num w:numId="6">
    <w:abstractNumId w:val="7"/>
  </w:num>
  <w:num w:numId="7">
    <w:abstractNumId w:val="18"/>
  </w:num>
  <w:num w:numId="8">
    <w:abstractNumId w:val="22"/>
  </w:num>
  <w:num w:numId="9">
    <w:abstractNumId w:val="28"/>
  </w:num>
  <w:num w:numId="10">
    <w:abstractNumId w:val="4"/>
  </w:num>
  <w:num w:numId="11">
    <w:abstractNumId w:val="35"/>
  </w:num>
  <w:num w:numId="12">
    <w:abstractNumId w:val="21"/>
  </w:num>
  <w:num w:numId="13">
    <w:abstractNumId w:val="29"/>
  </w:num>
  <w:num w:numId="14">
    <w:abstractNumId w:val="2"/>
  </w:num>
  <w:num w:numId="15">
    <w:abstractNumId w:val="13"/>
  </w:num>
  <w:num w:numId="16">
    <w:abstractNumId w:val="8"/>
  </w:num>
  <w:num w:numId="17">
    <w:abstractNumId w:val="5"/>
  </w:num>
  <w:num w:numId="18">
    <w:abstractNumId w:val="26"/>
  </w:num>
  <w:num w:numId="19">
    <w:abstractNumId w:val="10"/>
  </w:num>
  <w:num w:numId="20">
    <w:abstractNumId w:val="31"/>
  </w:num>
  <w:num w:numId="21">
    <w:abstractNumId w:val="3"/>
  </w:num>
  <w:num w:numId="22">
    <w:abstractNumId w:val="19"/>
  </w:num>
  <w:num w:numId="23">
    <w:abstractNumId w:val="0"/>
  </w:num>
  <w:num w:numId="24">
    <w:abstractNumId w:val="9"/>
  </w:num>
  <w:num w:numId="25">
    <w:abstractNumId w:val="20"/>
  </w:num>
  <w:num w:numId="26">
    <w:abstractNumId w:val="15"/>
  </w:num>
  <w:num w:numId="27">
    <w:abstractNumId w:val="16"/>
  </w:num>
  <w:num w:numId="28">
    <w:abstractNumId w:val="17"/>
  </w:num>
  <w:num w:numId="29">
    <w:abstractNumId w:val="1"/>
  </w:num>
  <w:num w:numId="30">
    <w:abstractNumId w:val="24"/>
  </w:num>
  <w:num w:numId="31">
    <w:abstractNumId w:val="30"/>
  </w:num>
  <w:num w:numId="32">
    <w:abstractNumId w:val="23"/>
  </w:num>
  <w:num w:numId="33">
    <w:abstractNumId w:val="32"/>
  </w:num>
  <w:num w:numId="34">
    <w:abstractNumId w:val="12"/>
  </w:num>
  <w:num w:numId="35">
    <w:abstractNumId w:val="11"/>
  </w:num>
  <w:num w:numId="36">
    <w:abstractNumId w:val="14"/>
  </w:num>
  <w:num w:numId="37">
    <w:abstractNumId w:val="25"/>
  </w:num>
  <w:num w:numId="38">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C13"/>
    <w:rsid w:val="000006A6"/>
    <w:rsid w:val="000012A8"/>
    <w:rsid w:val="000016B0"/>
    <w:rsid w:val="00011875"/>
    <w:rsid w:val="000144C7"/>
    <w:rsid w:val="0001763E"/>
    <w:rsid w:val="0002067C"/>
    <w:rsid w:val="000253A3"/>
    <w:rsid w:val="00030AB1"/>
    <w:rsid w:val="00033961"/>
    <w:rsid w:val="00034583"/>
    <w:rsid w:val="0003512B"/>
    <w:rsid w:val="00035A1A"/>
    <w:rsid w:val="00036AE9"/>
    <w:rsid w:val="0003748B"/>
    <w:rsid w:val="0004043E"/>
    <w:rsid w:val="0004348D"/>
    <w:rsid w:val="00043A5E"/>
    <w:rsid w:val="0005455B"/>
    <w:rsid w:val="00054C1E"/>
    <w:rsid w:val="00054CF4"/>
    <w:rsid w:val="00056F1C"/>
    <w:rsid w:val="000634FF"/>
    <w:rsid w:val="00073A5A"/>
    <w:rsid w:val="00073D06"/>
    <w:rsid w:val="000768ED"/>
    <w:rsid w:val="00077761"/>
    <w:rsid w:val="0008254D"/>
    <w:rsid w:val="000864BE"/>
    <w:rsid w:val="00092486"/>
    <w:rsid w:val="000953DB"/>
    <w:rsid w:val="000A3B9A"/>
    <w:rsid w:val="000B24F7"/>
    <w:rsid w:val="000B295C"/>
    <w:rsid w:val="000B29A7"/>
    <w:rsid w:val="000B4C8F"/>
    <w:rsid w:val="000B5813"/>
    <w:rsid w:val="000B6F97"/>
    <w:rsid w:val="000B7A58"/>
    <w:rsid w:val="000C070A"/>
    <w:rsid w:val="000C0B8F"/>
    <w:rsid w:val="000C253A"/>
    <w:rsid w:val="000C44E8"/>
    <w:rsid w:val="000D1132"/>
    <w:rsid w:val="000E26C0"/>
    <w:rsid w:val="000F2FB0"/>
    <w:rsid w:val="000F3563"/>
    <w:rsid w:val="000F6402"/>
    <w:rsid w:val="000F7D2C"/>
    <w:rsid w:val="001000CE"/>
    <w:rsid w:val="00101380"/>
    <w:rsid w:val="0011244A"/>
    <w:rsid w:val="001131C0"/>
    <w:rsid w:val="00116220"/>
    <w:rsid w:val="001165D3"/>
    <w:rsid w:val="00132859"/>
    <w:rsid w:val="00132B8C"/>
    <w:rsid w:val="0013310A"/>
    <w:rsid w:val="001401E1"/>
    <w:rsid w:val="0014324C"/>
    <w:rsid w:val="00143456"/>
    <w:rsid w:val="001457F3"/>
    <w:rsid w:val="00146362"/>
    <w:rsid w:val="001513E6"/>
    <w:rsid w:val="00151A46"/>
    <w:rsid w:val="001529FD"/>
    <w:rsid w:val="00153658"/>
    <w:rsid w:val="0015368D"/>
    <w:rsid w:val="00156890"/>
    <w:rsid w:val="00160325"/>
    <w:rsid w:val="0016096A"/>
    <w:rsid w:val="00160C6F"/>
    <w:rsid w:val="0016664F"/>
    <w:rsid w:val="00167E5B"/>
    <w:rsid w:val="00175855"/>
    <w:rsid w:val="00181CB8"/>
    <w:rsid w:val="00182BFE"/>
    <w:rsid w:val="001872CA"/>
    <w:rsid w:val="00192C85"/>
    <w:rsid w:val="001957EC"/>
    <w:rsid w:val="0019661F"/>
    <w:rsid w:val="00197312"/>
    <w:rsid w:val="00197FE5"/>
    <w:rsid w:val="001A123E"/>
    <w:rsid w:val="001A162B"/>
    <w:rsid w:val="001A32C2"/>
    <w:rsid w:val="001A4E25"/>
    <w:rsid w:val="001B0318"/>
    <w:rsid w:val="001B30E5"/>
    <w:rsid w:val="001B426E"/>
    <w:rsid w:val="001B48C9"/>
    <w:rsid w:val="001B607F"/>
    <w:rsid w:val="001B6787"/>
    <w:rsid w:val="001C02DC"/>
    <w:rsid w:val="001C0E7C"/>
    <w:rsid w:val="001C540B"/>
    <w:rsid w:val="001C7A70"/>
    <w:rsid w:val="001D00AC"/>
    <w:rsid w:val="001D3C01"/>
    <w:rsid w:val="001E075F"/>
    <w:rsid w:val="001E27A7"/>
    <w:rsid w:val="001F09B3"/>
    <w:rsid w:val="001F5BCA"/>
    <w:rsid w:val="001F6B12"/>
    <w:rsid w:val="0020227E"/>
    <w:rsid w:val="00205BB2"/>
    <w:rsid w:val="0020749D"/>
    <w:rsid w:val="00212014"/>
    <w:rsid w:val="00213036"/>
    <w:rsid w:val="0021360E"/>
    <w:rsid w:val="00215B8C"/>
    <w:rsid w:val="002164C5"/>
    <w:rsid w:val="00217ECB"/>
    <w:rsid w:val="00220CC9"/>
    <w:rsid w:val="00222610"/>
    <w:rsid w:val="00222736"/>
    <w:rsid w:val="00225568"/>
    <w:rsid w:val="00226554"/>
    <w:rsid w:val="00227468"/>
    <w:rsid w:val="00230676"/>
    <w:rsid w:val="00231EE1"/>
    <w:rsid w:val="00232794"/>
    <w:rsid w:val="002346BA"/>
    <w:rsid w:val="00234722"/>
    <w:rsid w:val="00235A52"/>
    <w:rsid w:val="00236972"/>
    <w:rsid w:val="00241D21"/>
    <w:rsid w:val="00243883"/>
    <w:rsid w:val="002438FF"/>
    <w:rsid w:val="00250D0E"/>
    <w:rsid w:val="0025238E"/>
    <w:rsid w:val="0025744D"/>
    <w:rsid w:val="002600DA"/>
    <w:rsid w:val="0026227A"/>
    <w:rsid w:val="00262373"/>
    <w:rsid w:val="00265B60"/>
    <w:rsid w:val="00272A19"/>
    <w:rsid w:val="00273E6E"/>
    <w:rsid w:val="00274048"/>
    <w:rsid w:val="0027497C"/>
    <w:rsid w:val="00277524"/>
    <w:rsid w:val="002805DD"/>
    <w:rsid w:val="00283559"/>
    <w:rsid w:val="00283903"/>
    <w:rsid w:val="00290159"/>
    <w:rsid w:val="00292884"/>
    <w:rsid w:val="002A2882"/>
    <w:rsid w:val="002A5804"/>
    <w:rsid w:val="002A688C"/>
    <w:rsid w:val="002B3616"/>
    <w:rsid w:val="002B64DF"/>
    <w:rsid w:val="002B7D0D"/>
    <w:rsid w:val="002C6F28"/>
    <w:rsid w:val="002C767C"/>
    <w:rsid w:val="002C7FAF"/>
    <w:rsid w:val="002D3129"/>
    <w:rsid w:val="002D45AE"/>
    <w:rsid w:val="002D5318"/>
    <w:rsid w:val="002D6BAD"/>
    <w:rsid w:val="002D7AAC"/>
    <w:rsid w:val="002E12E7"/>
    <w:rsid w:val="002E201C"/>
    <w:rsid w:val="002E2EF2"/>
    <w:rsid w:val="002E3FCB"/>
    <w:rsid w:val="002E49CA"/>
    <w:rsid w:val="002E55DF"/>
    <w:rsid w:val="002E6416"/>
    <w:rsid w:val="002F2176"/>
    <w:rsid w:val="003003A4"/>
    <w:rsid w:val="003006FE"/>
    <w:rsid w:val="0030409A"/>
    <w:rsid w:val="00304AE5"/>
    <w:rsid w:val="00306884"/>
    <w:rsid w:val="00306EF3"/>
    <w:rsid w:val="003102BE"/>
    <w:rsid w:val="003130CE"/>
    <w:rsid w:val="00314F78"/>
    <w:rsid w:val="00321704"/>
    <w:rsid w:val="00321B49"/>
    <w:rsid w:val="00322A49"/>
    <w:rsid w:val="0032490C"/>
    <w:rsid w:val="00327D45"/>
    <w:rsid w:val="00330034"/>
    <w:rsid w:val="003304A0"/>
    <w:rsid w:val="00336E93"/>
    <w:rsid w:val="00343B19"/>
    <w:rsid w:val="003573BD"/>
    <w:rsid w:val="00357BD4"/>
    <w:rsid w:val="00360415"/>
    <w:rsid w:val="00360AF5"/>
    <w:rsid w:val="0036188D"/>
    <w:rsid w:val="00361C34"/>
    <w:rsid w:val="003637F0"/>
    <w:rsid w:val="00365DDA"/>
    <w:rsid w:val="003718FD"/>
    <w:rsid w:val="00371FD0"/>
    <w:rsid w:val="00372B9F"/>
    <w:rsid w:val="0037369D"/>
    <w:rsid w:val="00373C5A"/>
    <w:rsid w:val="003749A9"/>
    <w:rsid w:val="00375D1C"/>
    <w:rsid w:val="003800BA"/>
    <w:rsid w:val="00380ADC"/>
    <w:rsid w:val="003827AF"/>
    <w:rsid w:val="00382DE8"/>
    <w:rsid w:val="00383802"/>
    <w:rsid w:val="003872CE"/>
    <w:rsid w:val="003873C8"/>
    <w:rsid w:val="00387C4C"/>
    <w:rsid w:val="00391A6A"/>
    <w:rsid w:val="003924E4"/>
    <w:rsid w:val="00392C93"/>
    <w:rsid w:val="0039302E"/>
    <w:rsid w:val="003940AE"/>
    <w:rsid w:val="00394D99"/>
    <w:rsid w:val="00394DF6"/>
    <w:rsid w:val="00394FF8"/>
    <w:rsid w:val="0039755A"/>
    <w:rsid w:val="003A2169"/>
    <w:rsid w:val="003A5051"/>
    <w:rsid w:val="003B1131"/>
    <w:rsid w:val="003B16FA"/>
    <w:rsid w:val="003B24F7"/>
    <w:rsid w:val="003B3379"/>
    <w:rsid w:val="003B6C16"/>
    <w:rsid w:val="003B6F94"/>
    <w:rsid w:val="003C2968"/>
    <w:rsid w:val="003C31AE"/>
    <w:rsid w:val="003C49BE"/>
    <w:rsid w:val="003C5159"/>
    <w:rsid w:val="003C5C51"/>
    <w:rsid w:val="003C664C"/>
    <w:rsid w:val="003D38C4"/>
    <w:rsid w:val="003D3DFA"/>
    <w:rsid w:val="003D6217"/>
    <w:rsid w:val="003E3240"/>
    <w:rsid w:val="003E4A50"/>
    <w:rsid w:val="003E7A2E"/>
    <w:rsid w:val="003F07B2"/>
    <w:rsid w:val="003F4564"/>
    <w:rsid w:val="003F70AF"/>
    <w:rsid w:val="00401834"/>
    <w:rsid w:val="00402C2B"/>
    <w:rsid w:val="0040307F"/>
    <w:rsid w:val="004065F2"/>
    <w:rsid w:val="00407255"/>
    <w:rsid w:val="00410546"/>
    <w:rsid w:val="00417134"/>
    <w:rsid w:val="004216F9"/>
    <w:rsid w:val="00424ECC"/>
    <w:rsid w:val="00435BB6"/>
    <w:rsid w:val="0044174A"/>
    <w:rsid w:val="00441E5A"/>
    <w:rsid w:val="004435C0"/>
    <w:rsid w:val="00446466"/>
    <w:rsid w:val="00447F28"/>
    <w:rsid w:val="00451A36"/>
    <w:rsid w:val="00452C65"/>
    <w:rsid w:val="00453F89"/>
    <w:rsid w:val="00454F22"/>
    <w:rsid w:val="00454FE0"/>
    <w:rsid w:val="0045572C"/>
    <w:rsid w:val="00463325"/>
    <w:rsid w:val="00465844"/>
    <w:rsid w:val="00467163"/>
    <w:rsid w:val="00471B5E"/>
    <w:rsid w:val="004728D6"/>
    <w:rsid w:val="00477724"/>
    <w:rsid w:val="004816C3"/>
    <w:rsid w:val="004821EB"/>
    <w:rsid w:val="004876F7"/>
    <w:rsid w:val="00490150"/>
    <w:rsid w:val="00491771"/>
    <w:rsid w:val="00491BC3"/>
    <w:rsid w:val="00491F22"/>
    <w:rsid w:val="004A1996"/>
    <w:rsid w:val="004A3A19"/>
    <w:rsid w:val="004A43B5"/>
    <w:rsid w:val="004A4F4D"/>
    <w:rsid w:val="004A63D5"/>
    <w:rsid w:val="004B02C7"/>
    <w:rsid w:val="004B56EE"/>
    <w:rsid w:val="004B700B"/>
    <w:rsid w:val="004C221C"/>
    <w:rsid w:val="004C2714"/>
    <w:rsid w:val="004C55DC"/>
    <w:rsid w:val="004D1458"/>
    <w:rsid w:val="004D1DE2"/>
    <w:rsid w:val="004D68D0"/>
    <w:rsid w:val="004D728E"/>
    <w:rsid w:val="004E34E5"/>
    <w:rsid w:val="004E38AA"/>
    <w:rsid w:val="004E3B91"/>
    <w:rsid w:val="004E5E42"/>
    <w:rsid w:val="004E777F"/>
    <w:rsid w:val="004F02A4"/>
    <w:rsid w:val="004F0E42"/>
    <w:rsid w:val="004F3936"/>
    <w:rsid w:val="0050328A"/>
    <w:rsid w:val="00503A77"/>
    <w:rsid w:val="005044B4"/>
    <w:rsid w:val="005057C3"/>
    <w:rsid w:val="005078E9"/>
    <w:rsid w:val="0052046A"/>
    <w:rsid w:val="0052272E"/>
    <w:rsid w:val="005240F9"/>
    <w:rsid w:val="00531A83"/>
    <w:rsid w:val="00532EDE"/>
    <w:rsid w:val="00534223"/>
    <w:rsid w:val="00534700"/>
    <w:rsid w:val="00535942"/>
    <w:rsid w:val="005360AC"/>
    <w:rsid w:val="00536162"/>
    <w:rsid w:val="00542B44"/>
    <w:rsid w:val="0054717B"/>
    <w:rsid w:val="00552ED5"/>
    <w:rsid w:val="00556170"/>
    <w:rsid w:val="005655EE"/>
    <w:rsid w:val="00570BE5"/>
    <w:rsid w:val="00570CED"/>
    <w:rsid w:val="00571DD0"/>
    <w:rsid w:val="0057368F"/>
    <w:rsid w:val="0057436D"/>
    <w:rsid w:val="00575887"/>
    <w:rsid w:val="00576095"/>
    <w:rsid w:val="00577BDD"/>
    <w:rsid w:val="00582393"/>
    <w:rsid w:val="00583359"/>
    <w:rsid w:val="00584C00"/>
    <w:rsid w:val="005874F7"/>
    <w:rsid w:val="00591919"/>
    <w:rsid w:val="00594309"/>
    <w:rsid w:val="00597208"/>
    <w:rsid w:val="0059768D"/>
    <w:rsid w:val="0059771B"/>
    <w:rsid w:val="005A0AED"/>
    <w:rsid w:val="005B02D1"/>
    <w:rsid w:val="005B4221"/>
    <w:rsid w:val="005B5CE8"/>
    <w:rsid w:val="005B669E"/>
    <w:rsid w:val="005C1EE6"/>
    <w:rsid w:val="005C2627"/>
    <w:rsid w:val="005C6A22"/>
    <w:rsid w:val="005C75FD"/>
    <w:rsid w:val="005D1B66"/>
    <w:rsid w:val="005D2120"/>
    <w:rsid w:val="005D3946"/>
    <w:rsid w:val="005D48D4"/>
    <w:rsid w:val="005D4975"/>
    <w:rsid w:val="005D4DC9"/>
    <w:rsid w:val="005D5B99"/>
    <w:rsid w:val="005E05F7"/>
    <w:rsid w:val="005E3ABB"/>
    <w:rsid w:val="005E57B9"/>
    <w:rsid w:val="005E7535"/>
    <w:rsid w:val="005F1202"/>
    <w:rsid w:val="005F383F"/>
    <w:rsid w:val="005F3CF6"/>
    <w:rsid w:val="005F4AB0"/>
    <w:rsid w:val="00605C1C"/>
    <w:rsid w:val="006060DA"/>
    <w:rsid w:val="006105A5"/>
    <w:rsid w:val="00614FB2"/>
    <w:rsid w:val="006167A9"/>
    <w:rsid w:val="00616DDD"/>
    <w:rsid w:val="0062598E"/>
    <w:rsid w:val="00635F5D"/>
    <w:rsid w:val="00641449"/>
    <w:rsid w:val="0064616B"/>
    <w:rsid w:val="006468D9"/>
    <w:rsid w:val="00647C15"/>
    <w:rsid w:val="006504E9"/>
    <w:rsid w:val="00654761"/>
    <w:rsid w:val="0066006E"/>
    <w:rsid w:val="00660170"/>
    <w:rsid w:val="006604EF"/>
    <w:rsid w:val="006606DC"/>
    <w:rsid w:val="00661493"/>
    <w:rsid w:val="00664C9A"/>
    <w:rsid w:val="00671483"/>
    <w:rsid w:val="006721D6"/>
    <w:rsid w:val="00673985"/>
    <w:rsid w:val="00673B66"/>
    <w:rsid w:val="0068375F"/>
    <w:rsid w:val="0068667C"/>
    <w:rsid w:val="00690890"/>
    <w:rsid w:val="00691F74"/>
    <w:rsid w:val="006964C1"/>
    <w:rsid w:val="006A5EA2"/>
    <w:rsid w:val="006A7278"/>
    <w:rsid w:val="006B0FD1"/>
    <w:rsid w:val="006B30FA"/>
    <w:rsid w:val="006B3782"/>
    <w:rsid w:val="006B37CF"/>
    <w:rsid w:val="006B5018"/>
    <w:rsid w:val="006C1138"/>
    <w:rsid w:val="006C123D"/>
    <w:rsid w:val="006C3EA8"/>
    <w:rsid w:val="006C5B64"/>
    <w:rsid w:val="006D0977"/>
    <w:rsid w:val="006D0B82"/>
    <w:rsid w:val="006D10A9"/>
    <w:rsid w:val="006D1D1C"/>
    <w:rsid w:val="006D39FB"/>
    <w:rsid w:val="006D42CD"/>
    <w:rsid w:val="006D5D0F"/>
    <w:rsid w:val="006E3D81"/>
    <w:rsid w:val="006F0562"/>
    <w:rsid w:val="006F07BE"/>
    <w:rsid w:val="006F098A"/>
    <w:rsid w:val="006F3267"/>
    <w:rsid w:val="006F3C9D"/>
    <w:rsid w:val="006F5F92"/>
    <w:rsid w:val="00701E68"/>
    <w:rsid w:val="007047A4"/>
    <w:rsid w:val="00710867"/>
    <w:rsid w:val="00711CEB"/>
    <w:rsid w:val="007153AA"/>
    <w:rsid w:val="00723B69"/>
    <w:rsid w:val="0072447A"/>
    <w:rsid w:val="007269CA"/>
    <w:rsid w:val="00726B56"/>
    <w:rsid w:val="00731AAD"/>
    <w:rsid w:val="00731FC9"/>
    <w:rsid w:val="0073237F"/>
    <w:rsid w:val="00742134"/>
    <w:rsid w:val="00742D4C"/>
    <w:rsid w:val="00744A42"/>
    <w:rsid w:val="00744F6B"/>
    <w:rsid w:val="00750B65"/>
    <w:rsid w:val="0075347C"/>
    <w:rsid w:val="00757C90"/>
    <w:rsid w:val="00761090"/>
    <w:rsid w:val="0076121E"/>
    <w:rsid w:val="00762A9E"/>
    <w:rsid w:val="007645E9"/>
    <w:rsid w:val="00765121"/>
    <w:rsid w:val="00776361"/>
    <w:rsid w:val="0078223D"/>
    <w:rsid w:val="007824ED"/>
    <w:rsid w:val="00784BEE"/>
    <w:rsid w:val="007964B3"/>
    <w:rsid w:val="007A01AE"/>
    <w:rsid w:val="007A0D7A"/>
    <w:rsid w:val="007A48A6"/>
    <w:rsid w:val="007B00CF"/>
    <w:rsid w:val="007B49C7"/>
    <w:rsid w:val="007B4C35"/>
    <w:rsid w:val="007C064C"/>
    <w:rsid w:val="007C15BC"/>
    <w:rsid w:val="007C6051"/>
    <w:rsid w:val="007D4D26"/>
    <w:rsid w:val="007D59B1"/>
    <w:rsid w:val="007E0EEE"/>
    <w:rsid w:val="007E1B7F"/>
    <w:rsid w:val="007E21F2"/>
    <w:rsid w:val="007E4A3D"/>
    <w:rsid w:val="007E5690"/>
    <w:rsid w:val="007E7FD1"/>
    <w:rsid w:val="007F2A64"/>
    <w:rsid w:val="007F34FA"/>
    <w:rsid w:val="007F3651"/>
    <w:rsid w:val="007F53EB"/>
    <w:rsid w:val="007F55DB"/>
    <w:rsid w:val="007F5701"/>
    <w:rsid w:val="007F7E95"/>
    <w:rsid w:val="00800F48"/>
    <w:rsid w:val="0080651B"/>
    <w:rsid w:val="00810680"/>
    <w:rsid w:val="008239D2"/>
    <w:rsid w:val="00825452"/>
    <w:rsid w:val="008346CF"/>
    <w:rsid w:val="00836AED"/>
    <w:rsid w:val="00844AB2"/>
    <w:rsid w:val="00845609"/>
    <w:rsid w:val="008458B5"/>
    <w:rsid w:val="00847B77"/>
    <w:rsid w:val="00857AAB"/>
    <w:rsid w:val="00867CEA"/>
    <w:rsid w:val="008733B5"/>
    <w:rsid w:val="008736CF"/>
    <w:rsid w:val="00876EB4"/>
    <w:rsid w:val="00885C13"/>
    <w:rsid w:val="0088712A"/>
    <w:rsid w:val="008901BA"/>
    <w:rsid w:val="00893BE5"/>
    <w:rsid w:val="008A05A7"/>
    <w:rsid w:val="008A3B96"/>
    <w:rsid w:val="008B3F18"/>
    <w:rsid w:val="008B66EF"/>
    <w:rsid w:val="008B6CA3"/>
    <w:rsid w:val="008B7590"/>
    <w:rsid w:val="008C3906"/>
    <w:rsid w:val="008C5821"/>
    <w:rsid w:val="008E074E"/>
    <w:rsid w:val="008E0857"/>
    <w:rsid w:val="008E5218"/>
    <w:rsid w:val="008E7B22"/>
    <w:rsid w:val="008F2374"/>
    <w:rsid w:val="008F54EF"/>
    <w:rsid w:val="0090170F"/>
    <w:rsid w:val="00902219"/>
    <w:rsid w:val="00910326"/>
    <w:rsid w:val="00913DD4"/>
    <w:rsid w:val="00916952"/>
    <w:rsid w:val="00916D7C"/>
    <w:rsid w:val="009221AA"/>
    <w:rsid w:val="00922673"/>
    <w:rsid w:val="00924056"/>
    <w:rsid w:val="009268D9"/>
    <w:rsid w:val="00931DE8"/>
    <w:rsid w:val="00932003"/>
    <w:rsid w:val="00932D97"/>
    <w:rsid w:val="00936262"/>
    <w:rsid w:val="00945CCC"/>
    <w:rsid w:val="00955C10"/>
    <w:rsid w:val="00955EC6"/>
    <w:rsid w:val="009739FA"/>
    <w:rsid w:val="00977A8C"/>
    <w:rsid w:val="00980F29"/>
    <w:rsid w:val="00983B1C"/>
    <w:rsid w:val="00987BBE"/>
    <w:rsid w:val="00992DE9"/>
    <w:rsid w:val="00993D54"/>
    <w:rsid w:val="00997D2A"/>
    <w:rsid w:val="009A2972"/>
    <w:rsid w:val="009A359B"/>
    <w:rsid w:val="009A7189"/>
    <w:rsid w:val="009B2361"/>
    <w:rsid w:val="009B2ABF"/>
    <w:rsid w:val="009B5F57"/>
    <w:rsid w:val="009B6EE9"/>
    <w:rsid w:val="009B7C49"/>
    <w:rsid w:val="009C0BCC"/>
    <w:rsid w:val="009C6515"/>
    <w:rsid w:val="009E2CDE"/>
    <w:rsid w:val="009E2F7B"/>
    <w:rsid w:val="009E66F7"/>
    <w:rsid w:val="009E7089"/>
    <w:rsid w:val="009F088E"/>
    <w:rsid w:val="009F6DBA"/>
    <w:rsid w:val="009F77AF"/>
    <w:rsid w:val="00A01D52"/>
    <w:rsid w:val="00A0784B"/>
    <w:rsid w:val="00A07D13"/>
    <w:rsid w:val="00A11407"/>
    <w:rsid w:val="00A12429"/>
    <w:rsid w:val="00A16D92"/>
    <w:rsid w:val="00A210F6"/>
    <w:rsid w:val="00A22E68"/>
    <w:rsid w:val="00A23162"/>
    <w:rsid w:val="00A2695A"/>
    <w:rsid w:val="00A337AC"/>
    <w:rsid w:val="00A369C9"/>
    <w:rsid w:val="00A373FC"/>
    <w:rsid w:val="00A43A2D"/>
    <w:rsid w:val="00A441DC"/>
    <w:rsid w:val="00A4422C"/>
    <w:rsid w:val="00A511A2"/>
    <w:rsid w:val="00A56DE6"/>
    <w:rsid w:val="00A614BB"/>
    <w:rsid w:val="00A6212D"/>
    <w:rsid w:val="00A627D0"/>
    <w:rsid w:val="00A63633"/>
    <w:rsid w:val="00A63DC9"/>
    <w:rsid w:val="00A6448C"/>
    <w:rsid w:val="00A645C5"/>
    <w:rsid w:val="00A6781E"/>
    <w:rsid w:val="00A73874"/>
    <w:rsid w:val="00A76D6E"/>
    <w:rsid w:val="00A77D72"/>
    <w:rsid w:val="00A8316E"/>
    <w:rsid w:val="00A857B4"/>
    <w:rsid w:val="00A85F8F"/>
    <w:rsid w:val="00AA0343"/>
    <w:rsid w:val="00AA1A89"/>
    <w:rsid w:val="00AA6442"/>
    <w:rsid w:val="00AA7505"/>
    <w:rsid w:val="00AA76BF"/>
    <w:rsid w:val="00AA7DC8"/>
    <w:rsid w:val="00AB20EF"/>
    <w:rsid w:val="00AB31E7"/>
    <w:rsid w:val="00AC34FA"/>
    <w:rsid w:val="00AC5F03"/>
    <w:rsid w:val="00AD609B"/>
    <w:rsid w:val="00AE21B4"/>
    <w:rsid w:val="00AE2D96"/>
    <w:rsid w:val="00AF1DA9"/>
    <w:rsid w:val="00AF205C"/>
    <w:rsid w:val="00AF2A6F"/>
    <w:rsid w:val="00AF2D3B"/>
    <w:rsid w:val="00AF6C0E"/>
    <w:rsid w:val="00AF7504"/>
    <w:rsid w:val="00B0159F"/>
    <w:rsid w:val="00B0341B"/>
    <w:rsid w:val="00B0611B"/>
    <w:rsid w:val="00B10513"/>
    <w:rsid w:val="00B123DE"/>
    <w:rsid w:val="00B253FC"/>
    <w:rsid w:val="00B319A0"/>
    <w:rsid w:val="00B33D9E"/>
    <w:rsid w:val="00B37A62"/>
    <w:rsid w:val="00B41A22"/>
    <w:rsid w:val="00B42A38"/>
    <w:rsid w:val="00B448B3"/>
    <w:rsid w:val="00B46E94"/>
    <w:rsid w:val="00B476D4"/>
    <w:rsid w:val="00B57979"/>
    <w:rsid w:val="00B60AAF"/>
    <w:rsid w:val="00B653FE"/>
    <w:rsid w:val="00B67F9F"/>
    <w:rsid w:val="00B71928"/>
    <w:rsid w:val="00B746A4"/>
    <w:rsid w:val="00B80648"/>
    <w:rsid w:val="00B81E8D"/>
    <w:rsid w:val="00B83523"/>
    <w:rsid w:val="00B83B84"/>
    <w:rsid w:val="00B939E4"/>
    <w:rsid w:val="00B9509D"/>
    <w:rsid w:val="00B95BCE"/>
    <w:rsid w:val="00B974D3"/>
    <w:rsid w:val="00BA22E7"/>
    <w:rsid w:val="00BA2FC9"/>
    <w:rsid w:val="00BA38EE"/>
    <w:rsid w:val="00BA4512"/>
    <w:rsid w:val="00BA6A30"/>
    <w:rsid w:val="00BA7BDB"/>
    <w:rsid w:val="00BB08C9"/>
    <w:rsid w:val="00BB374C"/>
    <w:rsid w:val="00BB7D4D"/>
    <w:rsid w:val="00BC2176"/>
    <w:rsid w:val="00BC40DF"/>
    <w:rsid w:val="00BD0A04"/>
    <w:rsid w:val="00BE1CB2"/>
    <w:rsid w:val="00BE4B08"/>
    <w:rsid w:val="00BF605D"/>
    <w:rsid w:val="00C05606"/>
    <w:rsid w:val="00C05E0C"/>
    <w:rsid w:val="00C1429D"/>
    <w:rsid w:val="00C23E7C"/>
    <w:rsid w:val="00C23F87"/>
    <w:rsid w:val="00C315AD"/>
    <w:rsid w:val="00C34CA6"/>
    <w:rsid w:val="00C34D2D"/>
    <w:rsid w:val="00C37DF0"/>
    <w:rsid w:val="00C4031F"/>
    <w:rsid w:val="00C40591"/>
    <w:rsid w:val="00C420C3"/>
    <w:rsid w:val="00C46925"/>
    <w:rsid w:val="00C51A3D"/>
    <w:rsid w:val="00C51D36"/>
    <w:rsid w:val="00C56C07"/>
    <w:rsid w:val="00C56DE9"/>
    <w:rsid w:val="00C60FC3"/>
    <w:rsid w:val="00C6227F"/>
    <w:rsid w:val="00C636BF"/>
    <w:rsid w:val="00C66DDD"/>
    <w:rsid w:val="00C67905"/>
    <w:rsid w:val="00C70DB0"/>
    <w:rsid w:val="00C75469"/>
    <w:rsid w:val="00C77623"/>
    <w:rsid w:val="00C8041E"/>
    <w:rsid w:val="00C80D11"/>
    <w:rsid w:val="00C81571"/>
    <w:rsid w:val="00C8241C"/>
    <w:rsid w:val="00C84AC4"/>
    <w:rsid w:val="00C84BD9"/>
    <w:rsid w:val="00C85A35"/>
    <w:rsid w:val="00C87541"/>
    <w:rsid w:val="00C9687A"/>
    <w:rsid w:val="00CA0419"/>
    <w:rsid w:val="00CA0C2E"/>
    <w:rsid w:val="00CA1093"/>
    <w:rsid w:val="00CA4E1F"/>
    <w:rsid w:val="00CA50FE"/>
    <w:rsid w:val="00CA6B60"/>
    <w:rsid w:val="00CB0234"/>
    <w:rsid w:val="00CB1F8E"/>
    <w:rsid w:val="00CB20E4"/>
    <w:rsid w:val="00CB3B82"/>
    <w:rsid w:val="00CB41A0"/>
    <w:rsid w:val="00CB62E7"/>
    <w:rsid w:val="00CB7370"/>
    <w:rsid w:val="00CC06B9"/>
    <w:rsid w:val="00CC2950"/>
    <w:rsid w:val="00CC3403"/>
    <w:rsid w:val="00CC4613"/>
    <w:rsid w:val="00CC72CD"/>
    <w:rsid w:val="00CC79D9"/>
    <w:rsid w:val="00CD1E26"/>
    <w:rsid w:val="00CD2C86"/>
    <w:rsid w:val="00CD4617"/>
    <w:rsid w:val="00CD5659"/>
    <w:rsid w:val="00CD64AA"/>
    <w:rsid w:val="00CE3AC8"/>
    <w:rsid w:val="00CE4249"/>
    <w:rsid w:val="00CE5788"/>
    <w:rsid w:val="00CF0CA2"/>
    <w:rsid w:val="00D00C62"/>
    <w:rsid w:val="00D00CDC"/>
    <w:rsid w:val="00D068DD"/>
    <w:rsid w:val="00D073EA"/>
    <w:rsid w:val="00D107D0"/>
    <w:rsid w:val="00D10F72"/>
    <w:rsid w:val="00D11B58"/>
    <w:rsid w:val="00D1534D"/>
    <w:rsid w:val="00D20B18"/>
    <w:rsid w:val="00D218F0"/>
    <w:rsid w:val="00D310CC"/>
    <w:rsid w:val="00D355AD"/>
    <w:rsid w:val="00D37DD1"/>
    <w:rsid w:val="00D414A4"/>
    <w:rsid w:val="00D425F6"/>
    <w:rsid w:val="00D516CA"/>
    <w:rsid w:val="00D536FD"/>
    <w:rsid w:val="00D53EB0"/>
    <w:rsid w:val="00D609D2"/>
    <w:rsid w:val="00D6361E"/>
    <w:rsid w:val="00D6509D"/>
    <w:rsid w:val="00D66EBD"/>
    <w:rsid w:val="00D6775F"/>
    <w:rsid w:val="00D73247"/>
    <w:rsid w:val="00D80DE1"/>
    <w:rsid w:val="00D84C42"/>
    <w:rsid w:val="00D84F19"/>
    <w:rsid w:val="00D85FF3"/>
    <w:rsid w:val="00D865EF"/>
    <w:rsid w:val="00D90A90"/>
    <w:rsid w:val="00D91799"/>
    <w:rsid w:val="00D918C2"/>
    <w:rsid w:val="00D9351D"/>
    <w:rsid w:val="00D93BC0"/>
    <w:rsid w:val="00D9465E"/>
    <w:rsid w:val="00DA18FE"/>
    <w:rsid w:val="00DA2FCD"/>
    <w:rsid w:val="00DA5296"/>
    <w:rsid w:val="00DB0063"/>
    <w:rsid w:val="00DB00C1"/>
    <w:rsid w:val="00DB16BB"/>
    <w:rsid w:val="00DB45B5"/>
    <w:rsid w:val="00DC14E7"/>
    <w:rsid w:val="00DC1BE2"/>
    <w:rsid w:val="00DC3957"/>
    <w:rsid w:val="00DC3F1A"/>
    <w:rsid w:val="00DC554A"/>
    <w:rsid w:val="00DC61E1"/>
    <w:rsid w:val="00DC772A"/>
    <w:rsid w:val="00DE108D"/>
    <w:rsid w:val="00DE437F"/>
    <w:rsid w:val="00DE628C"/>
    <w:rsid w:val="00DE73B2"/>
    <w:rsid w:val="00E00E0B"/>
    <w:rsid w:val="00E00E9F"/>
    <w:rsid w:val="00E02051"/>
    <w:rsid w:val="00E0239E"/>
    <w:rsid w:val="00E06354"/>
    <w:rsid w:val="00E15806"/>
    <w:rsid w:val="00E175CC"/>
    <w:rsid w:val="00E17946"/>
    <w:rsid w:val="00E257FB"/>
    <w:rsid w:val="00E278E6"/>
    <w:rsid w:val="00E411F8"/>
    <w:rsid w:val="00E501BF"/>
    <w:rsid w:val="00E51909"/>
    <w:rsid w:val="00E526C0"/>
    <w:rsid w:val="00E56826"/>
    <w:rsid w:val="00E608B5"/>
    <w:rsid w:val="00E63053"/>
    <w:rsid w:val="00E7125B"/>
    <w:rsid w:val="00E75392"/>
    <w:rsid w:val="00E806EF"/>
    <w:rsid w:val="00E83B0F"/>
    <w:rsid w:val="00E85AAC"/>
    <w:rsid w:val="00E9049F"/>
    <w:rsid w:val="00E93892"/>
    <w:rsid w:val="00E942F4"/>
    <w:rsid w:val="00E96CFF"/>
    <w:rsid w:val="00EA65E7"/>
    <w:rsid w:val="00EB6285"/>
    <w:rsid w:val="00EC01D9"/>
    <w:rsid w:val="00EC60DE"/>
    <w:rsid w:val="00ED1096"/>
    <w:rsid w:val="00ED310F"/>
    <w:rsid w:val="00ED3A1A"/>
    <w:rsid w:val="00EE1FF5"/>
    <w:rsid w:val="00EE359A"/>
    <w:rsid w:val="00EE58C6"/>
    <w:rsid w:val="00EF040E"/>
    <w:rsid w:val="00EF5B6B"/>
    <w:rsid w:val="00EF689E"/>
    <w:rsid w:val="00EF79CD"/>
    <w:rsid w:val="00EF7AE9"/>
    <w:rsid w:val="00F04DDA"/>
    <w:rsid w:val="00F063AB"/>
    <w:rsid w:val="00F06A9A"/>
    <w:rsid w:val="00F1004B"/>
    <w:rsid w:val="00F14A40"/>
    <w:rsid w:val="00F158AE"/>
    <w:rsid w:val="00F226C2"/>
    <w:rsid w:val="00F2368F"/>
    <w:rsid w:val="00F24926"/>
    <w:rsid w:val="00F24CA7"/>
    <w:rsid w:val="00F26321"/>
    <w:rsid w:val="00F34E7E"/>
    <w:rsid w:val="00F365EB"/>
    <w:rsid w:val="00F37916"/>
    <w:rsid w:val="00F46A71"/>
    <w:rsid w:val="00F53F27"/>
    <w:rsid w:val="00F55D3F"/>
    <w:rsid w:val="00F621AF"/>
    <w:rsid w:val="00F627E3"/>
    <w:rsid w:val="00F65ADD"/>
    <w:rsid w:val="00F66D2F"/>
    <w:rsid w:val="00F733BA"/>
    <w:rsid w:val="00F77137"/>
    <w:rsid w:val="00F813B3"/>
    <w:rsid w:val="00F82092"/>
    <w:rsid w:val="00F82947"/>
    <w:rsid w:val="00F8571C"/>
    <w:rsid w:val="00F87440"/>
    <w:rsid w:val="00F931D2"/>
    <w:rsid w:val="00F953EE"/>
    <w:rsid w:val="00F95F18"/>
    <w:rsid w:val="00F96E24"/>
    <w:rsid w:val="00FA33B3"/>
    <w:rsid w:val="00FA3CB0"/>
    <w:rsid w:val="00FB1DCD"/>
    <w:rsid w:val="00FB2F2B"/>
    <w:rsid w:val="00FB4898"/>
    <w:rsid w:val="00FB7294"/>
    <w:rsid w:val="00FC02F7"/>
    <w:rsid w:val="00FC06A0"/>
    <w:rsid w:val="00FC1464"/>
    <w:rsid w:val="00FC168C"/>
    <w:rsid w:val="00FC4D1F"/>
    <w:rsid w:val="00FC7171"/>
    <w:rsid w:val="00FD0608"/>
    <w:rsid w:val="00FD0DF0"/>
    <w:rsid w:val="00FE0E5D"/>
    <w:rsid w:val="00FE38A9"/>
    <w:rsid w:val="00FE6382"/>
    <w:rsid w:val="00FE762A"/>
    <w:rsid w:val="00FF5A5E"/>
    <w:rsid w:val="00FF6324"/>
    <w:rsid w:val="39181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45DC70"/>
  <w15:chartTrackingRefBased/>
  <w15:docId w15:val="{0AC47DD6-B08D-4342-9C90-7CAE2F67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6D6E"/>
    <w:rPr>
      <w:sz w:val="24"/>
    </w:rPr>
  </w:style>
  <w:style w:type="paragraph" w:styleId="Heading1">
    <w:name w:val="heading 1"/>
    <w:basedOn w:val="Normal"/>
    <w:next w:val="Normal"/>
    <w:link w:val="Heading1Char"/>
    <w:uiPriority w:val="9"/>
    <w:qFormat/>
    <w:rsid w:val="003873C8"/>
    <w:pPr>
      <w:outlineLvl w:val="0"/>
    </w:pPr>
    <w:rPr>
      <w:sz w:val="36"/>
      <w:szCs w:val="36"/>
    </w:rPr>
  </w:style>
  <w:style w:type="paragraph" w:styleId="Heading2">
    <w:name w:val="heading 2"/>
    <w:basedOn w:val="Normal"/>
    <w:next w:val="Normal"/>
    <w:link w:val="Heading2Char"/>
    <w:uiPriority w:val="9"/>
    <w:unhideWhenUsed/>
    <w:qFormat/>
    <w:rsid w:val="00A56DE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6509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Heading1"/>
    <w:next w:val="Normal"/>
    <w:link w:val="Heading4Char"/>
    <w:uiPriority w:val="9"/>
    <w:unhideWhenUsed/>
    <w:qFormat/>
    <w:rsid w:val="00F813B3"/>
    <w:pPr>
      <w:outlineLvl w:val="3"/>
    </w:pPr>
    <w:rPr>
      <w:b/>
    </w:rPr>
  </w:style>
  <w:style w:type="paragraph" w:styleId="Heading5">
    <w:name w:val="heading 5"/>
    <w:basedOn w:val="Normal"/>
    <w:next w:val="Normal"/>
    <w:link w:val="Heading5Char"/>
    <w:uiPriority w:val="9"/>
    <w:unhideWhenUsed/>
    <w:rsid w:val="00F813B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3C8"/>
    <w:rPr>
      <w:sz w:val="36"/>
      <w:szCs w:val="3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77761"/>
    <w:pPr>
      <w:outlineLvl w:val="9"/>
    </w:pPr>
    <w:rPr>
      <w:lang w:val="en-US"/>
    </w:rPr>
  </w:style>
  <w:style w:type="paragraph" w:styleId="TOC1">
    <w:name w:val="toc 1"/>
    <w:basedOn w:val="Normal"/>
    <w:next w:val="Normal"/>
    <w:autoRedefine/>
    <w:uiPriority w:val="39"/>
    <w:unhideWhenUsed/>
    <w:rsid w:val="00077761"/>
    <w:pPr>
      <w:spacing w:after="100"/>
    </w:pPr>
  </w:style>
  <w:style w:type="paragraph" w:styleId="TOC2">
    <w:name w:val="toc 2"/>
    <w:basedOn w:val="Normal"/>
    <w:next w:val="Normal"/>
    <w:autoRedefine/>
    <w:uiPriority w:val="39"/>
    <w:unhideWhenUsed/>
    <w:rsid w:val="00077761"/>
    <w:pPr>
      <w:spacing w:after="100"/>
      <w:ind w:left="220"/>
    </w:pPr>
  </w:style>
  <w:style w:type="character" w:styleId="Hyperlink">
    <w:name w:val="Hyperlink"/>
    <w:basedOn w:val="DefaultParagraphFont"/>
    <w:uiPriority w:val="99"/>
    <w:unhideWhenUsed/>
    <w:rsid w:val="00077761"/>
    <w:rPr>
      <w:color w:val="0563C1" w:themeColor="hyperlink"/>
      <w:u w:val="single"/>
    </w:rPr>
  </w:style>
  <w:style w:type="character" w:customStyle="1" w:styleId="Heading3Char">
    <w:name w:val="Heading 3 Char"/>
    <w:basedOn w:val="DefaultParagraphFont"/>
    <w:link w:val="Heading3"/>
    <w:uiPriority w:val="9"/>
    <w:rsid w:val="00D6509D"/>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503A77"/>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447F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7F28"/>
    <w:rPr>
      <w:rFonts w:ascii="Segoe UI" w:hAnsi="Segoe UI" w:cs="Segoe UI"/>
      <w:sz w:val="18"/>
      <w:szCs w:val="18"/>
    </w:rPr>
  </w:style>
  <w:style w:type="character" w:styleId="CommentReference">
    <w:name w:val="annotation reference"/>
    <w:basedOn w:val="DefaultParagraphFont"/>
    <w:uiPriority w:val="99"/>
    <w:semiHidden/>
    <w:unhideWhenUsed/>
    <w:rsid w:val="00447F28"/>
    <w:rPr>
      <w:sz w:val="16"/>
      <w:szCs w:val="16"/>
    </w:rPr>
  </w:style>
  <w:style w:type="paragraph" w:styleId="CommentText">
    <w:name w:val="annotation text"/>
    <w:basedOn w:val="Normal"/>
    <w:link w:val="CommentTextChar"/>
    <w:uiPriority w:val="99"/>
    <w:semiHidden/>
    <w:unhideWhenUsed/>
    <w:rsid w:val="00447F28"/>
    <w:pPr>
      <w:spacing w:line="240" w:lineRule="auto"/>
    </w:pPr>
    <w:rPr>
      <w:sz w:val="20"/>
      <w:szCs w:val="20"/>
    </w:rPr>
  </w:style>
  <w:style w:type="character" w:customStyle="1" w:styleId="CommentTextChar">
    <w:name w:val="Comment Text Char"/>
    <w:basedOn w:val="DefaultParagraphFont"/>
    <w:link w:val="CommentText"/>
    <w:uiPriority w:val="99"/>
    <w:semiHidden/>
    <w:rsid w:val="00447F28"/>
    <w:rPr>
      <w:sz w:val="20"/>
      <w:szCs w:val="20"/>
    </w:rPr>
  </w:style>
  <w:style w:type="paragraph" w:styleId="CommentSubject">
    <w:name w:val="annotation subject"/>
    <w:basedOn w:val="CommentText"/>
    <w:next w:val="CommentText"/>
    <w:link w:val="CommentSubjectChar"/>
    <w:uiPriority w:val="99"/>
    <w:semiHidden/>
    <w:unhideWhenUsed/>
    <w:rsid w:val="00447F28"/>
    <w:rPr>
      <w:b/>
      <w:bCs/>
    </w:rPr>
  </w:style>
  <w:style w:type="character" w:customStyle="1" w:styleId="CommentSubjectChar">
    <w:name w:val="Comment Subject Char"/>
    <w:basedOn w:val="CommentTextChar"/>
    <w:link w:val="CommentSubject"/>
    <w:uiPriority w:val="99"/>
    <w:semiHidden/>
    <w:rsid w:val="00447F28"/>
    <w:rPr>
      <w:b/>
      <w:bCs/>
      <w:sz w:val="20"/>
      <w:szCs w:val="20"/>
    </w:rPr>
  </w:style>
  <w:style w:type="paragraph" w:styleId="ListParagraph">
    <w:name w:val="List Paragraph"/>
    <w:basedOn w:val="Normal"/>
    <w:uiPriority w:val="34"/>
    <w:qFormat/>
    <w:rsid w:val="00447F28"/>
    <w:pPr>
      <w:ind w:left="720"/>
      <w:contextualSpacing/>
    </w:pPr>
  </w:style>
  <w:style w:type="paragraph" w:styleId="Revision">
    <w:name w:val="Revision"/>
    <w:hidden/>
    <w:uiPriority w:val="99"/>
    <w:semiHidden/>
    <w:rsid w:val="001C7A70"/>
    <w:pPr>
      <w:spacing w:after="0" w:line="240" w:lineRule="auto"/>
    </w:pPr>
    <w:rPr>
      <w:sz w:val="24"/>
    </w:rPr>
  </w:style>
  <w:style w:type="paragraph" w:styleId="Quote">
    <w:name w:val="Quote"/>
    <w:basedOn w:val="Normal"/>
    <w:next w:val="Normal"/>
    <w:link w:val="QuoteChar"/>
    <w:uiPriority w:val="29"/>
    <w:qFormat/>
    <w:rsid w:val="009B2AB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B2ABF"/>
    <w:rPr>
      <w:i/>
      <w:iCs/>
      <w:color w:val="404040" w:themeColor="text1" w:themeTint="BF"/>
      <w:sz w:val="24"/>
    </w:rPr>
  </w:style>
  <w:style w:type="paragraph" w:styleId="IntenseQuote">
    <w:name w:val="Intense Quote"/>
    <w:basedOn w:val="Normal"/>
    <w:next w:val="Normal"/>
    <w:link w:val="IntenseQuoteChar"/>
    <w:uiPriority w:val="30"/>
    <w:qFormat/>
    <w:rsid w:val="009B2AB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B2ABF"/>
    <w:rPr>
      <w:i/>
      <w:iCs/>
      <w:color w:val="5B9BD5" w:themeColor="accent1"/>
      <w:sz w:val="24"/>
    </w:rPr>
  </w:style>
  <w:style w:type="paragraph" w:styleId="Header">
    <w:name w:val="header"/>
    <w:basedOn w:val="Normal"/>
    <w:link w:val="HeaderChar"/>
    <w:uiPriority w:val="99"/>
    <w:unhideWhenUsed/>
    <w:rsid w:val="00BA3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8EE"/>
    <w:rPr>
      <w:sz w:val="24"/>
    </w:rPr>
  </w:style>
  <w:style w:type="paragraph" w:styleId="Footer">
    <w:name w:val="footer"/>
    <w:basedOn w:val="Normal"/>
    <w:link w:val="FooterChar"/>
    <w:uiPriority w:val="99"/>
    <w:unhideWhenUsed/>
    <w:rsid w:val="00BA3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8EE"/>
    <w:rPr>
      <w:sz w:val="24"/>
    </w:rPr>
  </w:style>
  <w:style w:type="character" w:customStyle="1" w:styleId="Heading4Char">
    <w:name w:val="Heading 4 Char"/>
    <w:basedOn w:val="DefaultParagraphFont"/>
    <w:link w:val="Heading4"/>
    <w:uiPriority w:val="9"/>
    <w:rsid w:val="00F813B3"/>
    <w:rPr>
      <w:b/>
      <w:sz w:val="36"/>
      <w:szCs w:val="36"/>
    </w:rPr>
  </w:style>
  <w:style w:type="paragraph" w:styleId="TOC3">
    <w:name w:val="toc 3"/>
    <w:basedOn w:val="Normal"/>
    <w:next w:val="Normal"/>
    <w:autoRedefine/>
    <w:uiPriority w:val="39"/>
    <w:unhideWhenUsed/>
    <w:rsid w:val="00F813B3"/>
    <w:pPr>
      <w:spacing w:after="100"/>
      <w:ind w:left="440"/>
    </w:pPr>
    <w:rPr>
      <w:rFonts w:eastAsiaTheme="minorEastAsia" w:cs="Times New Roman"/>
      <w:sz w:val="22"/>
      <w:lang w:val="en-US"/>
    </w:rPr>
  </w:style>
  <w:style w:type="character" w:customStyle="1" w:styleId="Heading5Char">
    <w:name w:val="Heading 5 Char"/>
    <w:basedOn w:val="DefaultParagraphFont"/>
    <w:link w:val="Heading5"/>
    <w:uiPriority w:val="9"/>
    <w:rsid w:val="00F813B3"/>
    <w:rPr>
      <w:rFonts w:asciiTheme="majorHAnsi" w:eastAsiaTheme="majorEastAsia" w:hAnsiTheme="majorHAnsi" w:cstheme="majorBidi"/>
      <w:color w:val="2E74B5" w:themeColor="accent1" w:themeShade="BF"/>
      <w:sz w:val="24"/>
    </w:rPr>
  </w:style>
  <w:style w:type="paragraph" w:styleId="Bibliography">
    <w:name w:val="Bibliography"/>
    <w:basedOn w:val="Normal"/>
    <w:next w:val="Normal"/>
    <w:uiPriority w:val="37"/>
    <w:unhideWhenUsed/>
    <w:rsid w:val="001957EC"/>
  </w:style>
  <w:style w:type="table" w:styleId="TableGrid">
    <w:name w:val="Table Grid"/>
    <w:basedOn w:val="TableNormal"/>
    <w:uiPriority w:val="39"/>
    <w:rsid w:val="004E34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F3267"/>
    <w:rPr>
      <w:i/>
      <w:iCs/>
    </w:rPr>
  </w:style>
  <w:style w:type="paragraph" w:styleId="Caption">
    <w:name w:val="caption"/>
    <w:basedOn w:val="Normal"/>
    <w:next w:val="Normal"/>
    <w:uiPriority w:val="35"/>
    <w:unhideWhenUsed/>
    <w:qFormat/>
    <w:rsid w:val="00FF5A5E"/>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402C2B"/>
    <w:rPr>
      <w:color w:val="808080"/>
    </w:rPr>
  </w:style>
  <w:style w:type="paragraph" w:styleId="NoSpacing">
    <w:name w:val="No Spacing"/>
    <w:uiPriority w:val="1"/>
    <w:qFormat/>
    <w:rsid w:val="008F2374"/>
    <w:pPr>
      <w:spacing w:after="0" w:line="240" w:lineRule="auto"/>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7793">
      <w:bodyDiv w:val="1"/>
      <w:marLeft w:val="0"/>
      <w:marRight w:val="0"/>
      <w:marTop w:val="0"/>
      <w:marBottom w:val="0"/>
      <w:divBdr>
        <w:top w:val="none" w:sz="0" w:space="0" w:color="auto"/>
        <w:left w:val="none" w:sz="0" w:space="0" w:color="auto"/>
        <w:bottom w:val="none" w:sz="0" w:space="0" w:color="auto"/>
        <w:right w:val="none" w:sz="0" w:space="0" w:color="auto"/>
      </w:divBdr>
    </w:div>
    <w:div w:id="7412141">
      <w:bodyDiv w:val="1"/>
      <w:marLeft w:val="0"/>
      <w:marRight w:val="0"/>
      <w:marTop w:val="0"/>
      <w:marBottom w:val="0"/>
      <w:divBdr>
        <w:top w:val="none" w:sz="0" w:space="0" w:color="auto"/>
        <w:left w:val="none" w:sz="0" w:space="0" w:color="auto"/>
        <w:bottom w:val="none" w:sz="0" w:space="0" w:color="auto"/>
        <w:right w:val="none" w:sz="0" w:space="0" w:color="auto"/>
      </w:divBdr>
    </w:div>
    <w:div w:id="153500036">
      <w:bodyDiv w:val="1"/>
      <w:marLeft w:val="0"/>
      <w:marRight w:val="0"/>
      <w:marTop w:val="0"/>
      <w:marBottom w:val="0"/>
      <w:divBdr>
        <w:top w:val="none" w:sz="0" w:space="0" w:color="auto"/>
        <w:left w:val="none" w:sz="0" w:space="0" w:color="auto"/>
        <w:bottom w:val="none" w:sz="0" w:space="0" w:color="auto"/>
        <w:right w:val="none" w:sz="0" w:space="0" w:color="auto"/>
      </w:divBdr>
    </w:div>
    <w:div w:id="165678233">
      <w:bodyDiv w:val="1"/>
      <w:marLeft w:val="0"/>
      <w:marRight w:val="0"/>
      <w:marTop w:val="0"/>
      <w:marBottom w:val="0"/>
      <w:divBdr>
        <w:top w:val="none" w:sz="0" w:space="0" w:color="auto"/>
        <w:left w:val="none" w:sz="0" w:space="0" w:color="auto"/>
        <w:bottom w:val="none" w:sz="0" w:space="0" w:color="auto"/>
        <w:right w:val="none" w:sz="0" w:space="0" w:color="auto"/>
      </w:divBdr>
    </w:div>
    <w:div w:id="192428867">
      <w:bodyDiv w:val="1"/>
      <w:marLeft w:val="0"/>
      <w:marRight w:val="0"/>
      <w:marTop w:val="0"/>
      <w:marBottom w:val="0"/>
      <w:divBdr>
        <w:top w:val="none" w:sz="0" w:space="0" w:color="auto"/>
        <w:left w:val="none" w:sz="0" w:space="0" w:color="auto"/>
        <w:bottom w:val="none" w:sz="0" w:space="0" w:color="auto"/>
        <w:right w:val="none" w:sz="0" w:space="0" w:color="auto"/>
      </w:divBdr>
    </w:div>
    <w:div w:id="201137997">
      <w:bodyDiv w:val="1"/>
      <w:marLeft w:val="0"/>
      <w:marRight w:val="0"/>
      <w:marTop w:val="0"/>
      <w:marBottom w:val="0"/>
      <w:divBdr>
        <w:top w:val="none" w:sz="0" w:space="0" w:color="auto"/>
        <w:left w:val="none" w:sz="0" w:space="0" w:color="auto"/>
        <w:bottom w:val="none" w:sz="0" w:space="0" w:color="auto"/>
        <w:right w:val="none" w:sz="0" w:space="0" w:color="auto"/>
      </w:divBdr>
    </w:div>
    <w:div w:id="250623813">
      <w:bodyDiv w:val="1"/>
      <w:marLeft w:val="0"/>
      <w:marRight w:val="0"/>
      <w:marTop w:val="0"/>
      <w:marBottom w:val="0"/>
      <w:divBdr>
        <w:top w:val="none" w:sz="0" w:space="0" w:color="auto"/>
        <w:left w:val="none" w:sz="0" w:space="0" w:color="auto"/>
        <w:bottom w:val="none" w:sz="0" w:space="0" w:color="auto"/>
        <w:right w:val="none" w:sz="0" w:space="0" w:color="auto"/>
      </w:divBdr>
    </w:div>
    <w:div w:id="306670564">
      <w:bodyDiv w:val="1"/>
      <w:marLeft w:val="0"/>
      <w:marRight w:val="0"/>
      <w:marTop w:val="0"/>
      <w:marBottom w:val="0"/>
      <w:divBdr>
        <w:top w:val="none" w:sz="0" w:space="0" w:color="auto"/>
        <w:left w:val="none" w:sz="0" w:space="0" w:color="auto"/>
        <w:bottom w:val="none" w:sz="0" w:space="0" w:color="auto"/>
        <w:right w:val="none" w:sz="0" w:space="0" w:color="auto"/>
      </w:divBdr>
    </w:div>
    <w:div w:id="380978317">
      <w:bodyDiv w:val="1"/>
      <w:marLeft w:val="0"/>
      <w:marRight w:val="0"/>
      <w:marTop w:val="0"/>
      <w:marBottom w:val="0"/>
      <w:divBdr>
        <w:top w:val="none" w:sz="0" w:space="0" w:color="auto"/>
        <w:left w:val="none" w:sz="0" w:space="0" w:color="auto"/>
        <w:bottom w:val="none" w:sz="0" w:space="0" w:color="auto"/>
        <w:right w:val="none" w:sz="0" w:space="0" w:color="auto"/>
      </w:divBdr>
    </w:div>
    <w:div w:id="558320214">
      <w:bodyDiv w:val="1"/>
      <w:marLeft w:val="0"/>
      <w:marRight w:val="0"/>
      <w:marTop w:val="0"/>
      <w:marBottom w:val="0"/>
      <w:divBdr>
        <w:top w:val="none" w:sz="0" w:space="0" w:color="auto"/>
        <w:left w:val="none" w:sz="0" w:space="0" w:color="auto"/>
        <w:bottom w:val="none" w:sz="0" w:space="0" w:color="auto"/>
        <w:right w:val="none" w:sz="0" w:space="0" w:color="auto"/>
      </w:divBdr>
    </w:div>
    <w:div w:id="612174050">
      <w:bodyDiv w:val="1"/>
      <w:marLeft w:val="0"/>
      <w:marRight w:val="0"/>
      <w:marTop w:val="0"/>
      <w:marBottom w:val="0"/>
      <w:divBdr>
        <w:top w:val="none" w:sz="0" w:space="0" w:color="auto"/>
        <w:left w:val="none" w:sz="0" w:space="0" w:color="auto"/>
        <w:bottom w:val="none" w:sz="0" w:space="0" w:color="auto"/>
        <w:right w:val="none" w:sz="0" w:space="0" w:color="auto"/>
      </w:divBdr>
    </w:div>
    <w:div w:id="672880996">
      <w:bodyDiv w:val="1"/>
      <w:marLeft w:val="0"/>
      <w:marRight w:val="0"/>
      <w:marTop w:val="0"/>
      <w:marBottom w:val="0"/>
      <w:divBdr>
        <w:top w:val="none" w:sz="0" w:space="0" w:color="auto"/>
        <w:left w:val="none" w:sz="0" w:space="0" w:color="auto"/>
        <w:bottom w:val="none" w:sz="0" w:space="0" w:color="auto"/>
        <w:right w:val="none" w:sz="0" w:space="0" w:color="auto"/>
      </w:divBdr>
    </w:div>
    <w:div w:id="904991279">
      <w:bodyDiv w:val="1"/>
      <w:marLeft w:val="0"/>
      <w:marRight w:val="0"/>
      <w:marTop w:val="0"/>
      <w:marBottom w:val="0"/>
      <w:divBdr>
        <w:top w:val="none" w:sz="0" w:space="0" w:color="auto"/>
        <w:left w:val="none" w:sz="0" w:space="0" w:color="auto"/>
        <w:bottom w:val="none" w:sz="0" w:space="0" w:color="auto"/>
        <w:right w:val="none" w:sz="0" w:space="0" w:color="auto"/>
      </w:divBdr>
    </w:div>
    <w:div w:id="1147631956">
      <w:bodyDiv w:val="1"/>
      <w:marLeft w:val="0"/>
      <w:marRight w:val="0"/>
      <w:marTop w:val="0"/>
      <w:marBottom w:val="0"/>
      <w:divBdr>
        <w:top w:val="none" w:sz="0" w:space="0" w:color="auto"/>
        <w:left w:val="none" w:sz="0" w:space="0" w:color="auto"/>
        <w:bottom w:val="none" w:sz="0" w:space="0" w:color="auto"/>
        <w:right w:val="none" w:sz="0" w:space="0" w:color="auto"/>
      </w:divBdr>
    </w:div>
    <w:div w:id="1159734409">
      <w:bodyDiv w:val="1"/>
      <w:marLeft w:val="0"/>
      <w:marRight w:val="0"/>
      <w:marTop w:val="0"/>
      <w:marBottom w:val="0"/>
      <w:divBdr>
        <w:top w:val="none" w:sz="0" w:space="0" w:color="auto"/>
        <w:left w:val="none" w:sz="0" w:space="0" w:color="auto"/>
        <w:bottom w:val="none" w:sz="0" w:space="0" w:color="auto"/>
        <w:right w:val="none" w:sz="0" w:space="0" w:color="auto"/>
      </w:divBdr>
    </w:div>
    <w:div w:id="1174565126">
      <w:bodyDiv w:val="1"/>
      <w:marLeft w:val="0"/>
      <w:marRight w:val="0"/>
      <w:marTop w:val="0"/>
      <w:marBottom w:val="0"/>
      <w:divBdr>
        <w:top w:val="none" w:sz="0" w:space="0" w:color="auto"/>
        <w:left w:val="none" w:sz="0" w:space="0" w:color="auto"/>
        <w:bottom w:val="none" w:sz="0" w:space="0" w:color="auto"/>
        <w:right w:val="none" w:sz="0" w:space="0" w:color="auto"/>
      </w:divBdr>
    </w:div>
    <w:div w:id="1247691294">
      <w:bodyDiv w:val="1"/>
      <w:marLeft w:val="0"/>
      <w:marRight w:val="0"/>
      <w:marTop w:val="0"/>
      <w:marBottom w:val="0"/>
      <w:divBdr>
        <w:top w:val="none" w:sz="0" w:space="0" w:color="auto"/>
        <w:left w:val="none" w:sz="0" w:space="0" w:color="auto"/>
        <w:bottom w:val="none" w:sz="0" w:space="0" w:color="auto"/>
        <w:right w:val="none" w:sz="0" w:space="0" w:color="auto"/>
      </w:divBdr>
    </w:div>
    <w:div w:id="1256092011">
      <w:bodyDiv w:val="1"/>
      <w:marLeft w:val="0"/>
      <w:marRight w:val="0"/>
      <w:marTop w:val="0"/>
      <w:marBottom w:val="0"/>
      <w:divBdr>
        <w:top w:val="none" w:sz="0" w:space="0" w:color="auto"/>
        <w:left w:val="none" w:sz="0" w:space="0" w:color="auto"/>
        <w:bottom w:val="none" w:sz="0" w:space="0" w:color="auto"/>
        <w:right w:val="none" w:sz="0" w:space="0" w:color="auto"/>
      </w:divBdr>
    </w:div>
    <w:div w:id="1291673171">
      <w:bodyDiv w:val="1"/>
      <w:marLeft w:val="0"/>
      <w:marRight w:val="0"/>
      <w:marTop w:val="0"/>
      <w:marBottom w:val="0"/>
      <w:divBdr>
        <w:top w:val="none" w:sz="0" w:space="0" w:color="auto"/>
        <w:left w:val="none" w:sz="0" w:space="0" w:color="auto"/>
        <w:bottom w:val="none" w:sz="0" w:space="0" w:color="auto"/>
        <w:right w:val="none" w:sz="0" w:space="0" w:color="auto"/>
      </w:divBdr>
    </w:div>
    <w:div w:id="1318146347">
      <w:bodyDiv w:val="1"/>
      <w:marLeft w:val="0"/>
      <w:marRight w:val="0"/>
      <w:marTop w:val="0"/>
      <w:marBottom w:val="0"/>
      <w:divBdr>
        <w:top w:val="none" w:sz="0" w:space="0" w:color="auto"/>
        <w:left w:val="none" w:sz="0" w:space="0" w:color="auto"/>
        <w:bottom w:val="none" w:sz="0" w:space="0" w:color="auto"/>
        <w:right w:val="none" w:sz="0" w:space="0" w:color="auto"/>
      </w:divBdr>
    </w:div>
    <w:div w:id="1379089072">
      <w:bodyDiv w:val="1"/>
      <w:marLeft w:val="0"/>
      <w:marRight w:val="0"/>
      <w:marTop w:val="0"/>
      <w:marBottom w:val="0"/>
      <w:divBdr>
        <w:top w:val="none" w:sz="0" w:space="0" w:color="auto"/>
        <w:left w:val="none" w:sz="0" w:space="0" w:color="auto"/>
        <w:bottom w:val="none" w:sz="0" w:space="0" w:color="auto"/>
        <w:right w:val="none" w:sz="0" w:space="0" w:color="auto"/>
      </w:divBdr>
    </w:div>
    <w:div w:id="1525821776">
      <w:bodyDiv w:val="1"/>
      <w:marLeft w:val="0"/>
      <w:marRight w:val="0"/>
      <w:marTop w:val="0"/>
      <w:marBottom w:val="0"/>
      <w:divBdr>
        <w:top w:val="none" w:sz="0" w:space="0" w:color="auto"/>
        <w:left w:val="none" w:sz="0" w:space="0" w:color="auto"/>
        <w:bottom w:val="none" w:sz="0" w:space="0" w:color="auto"/>
        <w:right w:val="none" w:sz="0" w:space="0" w:color="auto"/>
      </w:divBdr>
    </w:div>
    <w:div w:id="1639874006">
      <w:bodyDiv w:val="1"/>
      <w:marLeft w:val="0"/>
      <w:marRight w:val="0"/>
      <w:marTop w:val="0"/>
      <w:marBottom w:val="0"/>
      <w:divBdr>
        <w:top w:val="none" w:sz="0" w:space="0" w:color="auto"/>
        <w:left w:val="none" w:sz="0" w:space="0" w:color="auto"/>
        <w:bottom w:val="none" w:sz="0" w:space="0" w:color="auto"/>
        <w:right w:val="none" w:sz="0" w:space="0" w:color="auto"/>
      </w:divBdr>
    </w:div>
    <w:div w:id="1640529102">
      <w:bodyDiv w:val="1"/>
      <w:marLeft w:val="0"/>
      <w:marRight w:val="0"/>
      <w:marTop w:val="0"/>
      <w:marBottom w:val="0"/>
      <w:divBdr>
        <w:top w:val="none" w:sz="0" w:space="0" w:color="auto"/>
        <w:left w:val="none" w:sz="0" w:space="0" w:color="auto"/>
        <w:bottom w:val="none" w:sz="0" w:space="0" w:color="auto"/>
        <w:right w:val="none" w:sz="0" w:space="0" w:color="auto"/>
      </w:divBdr>
    </w:div>
    <w:div w:id="1852063057">
      <w:bodyDiv w:val="1"/>
      <w:marLeft w:val="0"/>
      <w:marRight w:val="0"/>
      <w:marTop w:val="0"/>
      <w:marBottom w:val="0"/>
      <w:divBdr>
        <w:top w:val="none" w:sz="0" w:space="0" w:color="auto"/>
        <w:left w:val="none" w:sz="0" w:space="0" w:color="auto"/>
        <w:bottom w:val="none" w:sz="0" w:space="0" w:color="auto"/>
        <w:right w:val="none" w:sz="0" w:space="0" w:color="auto"/>
      </w:divBdr>
    </w:div>
    <w:div w:id="1868518242">
      <w:bodyDiv w:val="1"/>
      <w:marLeft w:val="0"/>
      <w:marRight w:val="0"/>
      <w:marTop w:val="0"/>
      <w:marBottom w:val="0"/>
      <w:divBdr>
        <w:top w:val="none" w:sz="0" w:space="0" w:color="auto"/>
        <w:left w:val="none" w:sz="0" w:space="0" w:color="auto"/>
        <w:bottom w:val="none" w:sz="0" w:space="0" w:color="auto"/>
        <w:right w:val="none" w:sz="0" w:space="0" w:color="auto"/>
      </w:divBdr>
      <w:divsChild>
        <w:div w:id="1861233416">
          <w:marLeft w:val="0"/>
          <w:marRight w:val="0"/>
          <w:marTop w:val="0"/>
          <w:marBottom w:val="0"/>
          <w:divBdr>
            <w:top w:val="none" w:sz="0" w:space="0" w:color="auto"/>
            <w:left w:val="none" w:sz="0" w:space="0" w:color="auto"/>
            <w:bottom w:val="none" w:sz="0" w:space="0" w:color="auto"/>
            <w:right w:val="none" w:sz="0" w:space="0" w:color="auto"/>
          </w:divBdr>
          <w:divsChild>
            <w:div w:id="1619724014">
              <w:marLeft w:val="0"/>
              <w:marRight w:val="0"/>
              <w:marTop w:val="0"/>
              <w:marBottom w:val="0"/>
              <w:divBdr>
                <w:top w:val="none" w:sz="0" w:space="0" w:color="auto"/>
                <w:left w:val="none" w:sz="0" w:space="0" w:color="auto"/>
                <w:bottom w:val="none" w:sz="0" w:space="0" w:color="auto"/>
                <w:right w:val="none" w:sz="0" w:space="0" w:color="auto"/>
              </w:divBdr>
              <w:divsChild>
                <w:div w:id="152574039">
                  <w:marLeft w:val="0"/>
                  <w:marRight w:val="0"/>
                  <w:marTop w:val="0"/>
                  <w:marBottom w:val="0"/>
                  <w:divBdr>
                    <w:top w:val="none" w:sz="0" w:space="0" w:color="auto"/>
                    <w:left w:val="none" w:sz="0" w:space="0" w:color="auto"/>
                    <w:bottom w:val="none" w:sz="0" w:space="0" w:color="auto"/>
                    <w:right w:val="none" w:sz="0" w:space="0" w:color="auto"/>
                  </w:divBdr>
                  <w:divsChild>
                    <w:div w:id="837697160">
                      <w:marLeft w:val="0"/>
                      <w:marRight w:val="0"/>
                      <w:marTop w:val="0"/>
                      <w:marBottom w:val="0"/>
                      <w:divBdr>
                        <w:top w:val="none" w:sz="0" w:space="0" w:color="auto"/>
                        <w:left w:val="none" w:sz="0" w:space="0" w:color="auto"/>
                        <w:bottom w:val="none" w:sz="0" w:space="0" w:color="auto"/>
                        <w:right w:val="none" w:sz="0" w:space="0" w:color="auto"/>
                      </w:divBdr>
                      <w:divsChild>
                        <w:div w:id="946425949">
                          <w:marLeft w:val="0"/>
                          <w:marRight w:val="0"/>
                          <w:marTop w:val="0"/>
                          <w:marBottom w:val="0"/>
                          <w:divBdr>
                            <w:top w:val="none" w:sz="0" w:space="0" w:color="auto"/>
                            <w:left w:val="none" w:sz="0" w:space="0" w:color="auto"/>
                            <w:bottom w:val="none" w:sz="0" w:space="0" w:color="auto"/>
                            <w:right w:val="none" w:sz="0" w:space="0" w:color="auto"/>
                          </w:divBdr>
                          <w:divsChild>
                            <w:div w:id="695077440">
                              <w:marLeft w:val="0"/>
                              <w:marRight w:val="0"/>
                              <w:marTop w:val="0"/>
                              <w:marBottom w:val="0"/>
                              <w:divBdr>
                                <w:top w:val="none" w:sz="0" w:space="0" w:color="auto"/>
                                <w:left w:val="none" w:sz="0" w:space="0" w:color="auto"/>
                                <w:bottom w:val="none" w:sz="0" w:space="0" w:color="auto"/>
                                <w:right w:val="none" w:sz="0" w:space="0" w:color="auto"/>
                              </w:divBdr>
                              <w:divsChild>
                                <w:div w:id="636565515">
                                  <w:marLeft w:val="0"/>
                                  <w:marRight w:val="0"/>
                                  <w:marTop w:val="0"/>
                                  <w:marBottom w:val="0"/>
                                  <w:divBdr>
                                    <w:top w:val="none" w:sz="0" w:space="0" w:color="auto"/>
                                    <w:left w:val="none" w:sz="0" w:space="0" w:color="auto"/>
                                    <w:bottom w:val="none" w:sz="0" w:space="0" w:color="auto"/>
                                    <w:right w:val="none" w:sz="0" w:space="0" w:color="auto"/>
                                  </w:divBdr>
                                  <w:divsChild>
                                    <w:div w:id="843981671">
                                      <w:marLeft w:val="0"/>
                                      <w:marRight w:val="0"/>
                                      <w:marTop w:val="0"/>
                                      <w:marBottom w:val="0"/>
                                      <w:divBdr>
                                        <w:top w:val="none" w:sz="0" w:space="0" w:color="auto"/>
                                        <w:left w:val="none" w:sz="0" w:space="0" w:color="auto"/>
                                        <w:bottom w:val="none" w:sz="0" w:space="0" w:color="auto"/>
                                        <w:right w:val="none" w:sz="0" w:space="0" w:color="auto"/>
                                      </w:divBdr>
                                      <w:divsChild>
                                        <w:div w:id="481120833">
                                          <w:marLeft w:val="0"/>
                                          <w:marRight w:val="0"/>
                                          <w:marTop w:val="0"/>
                                          <w:marBottom w:val="0"/>
                                          <w:divBdr>
                                            <w:top w:val="none" w:sz="0" w:space="0" w:color="auto"/>
                                            <w:left w:val="none" w:sz="0" w:space="0" w:color="auto"/>
                                            <w:bottom w:val="none" w:sz="0" w:space="0" w:color="auto"/>
                                            <w:right w:val="none" w:sz="0" w:space="0" w:color="auto"/>
                                          </w:divBdr>
                                          <w:divsChild>
                                            <w:div w:id="803545651">
                                              <w:marLeft w:val="0"/>
                                              <w:marRight w:val="0"/>
                                              <w:marTop w:val="0"/>
                                              <w:marBottom w:val="0"/>
                                              <w:divBdr>
                                                <w:top w:val="none" w:sz="0" w:space="0" w:color="auto"/>
                                                <w:left w:val="none" w:sz="0" w:space="0" w:color="auto"/>
                                                <w:bottom w:val="none" w:sz="0" w:space="0" w:color="auto"/>
                                                <w:right w:val="none" w:sz="0" w:space="0" w:color="auto"/>
                                              </w:divBdr>
                                              <w:divsChild>
                                                <w:div w:id="315302882">
                                                  <w:marLeft w:val="0"/>
                                                  <w:marRight w:val="0"/>
                                                  <w:marTop w:val="0"/>
                                                  <w:marBottom w:val="0"/>
                                                  <w:divBdr>
                                                    <w:top w:val="none" w:sz="0" w:space="0" w:color="auto"/>
                                                    <w:left w:val="none" w:sz="0" w:space="0" w:color="auto"/>
                                                    <w:bottom w:val="none" w:sz="0" w:space="0" w:color="auto"/>
                                                    <w:right w:val="none" w:sz="0" w:space="0" w:color="auto"/>
                                                  </w:divBdr>
                                                  <w:divsChild>
                                                    <w:div w:id="67272356">
                                                      <w:marLeft w:val="0"/>
                                                      <w:marRight w:val="0"/>
                                                      <w:marTop w:val="0"/>
                                                      <w:marBottom w:val="0"/>
                                                      <w:divBdr>
                                                        <w:top w:val="none" w:sz="0" w:space="0" w:color="auto"/>
                                                        <w:left w:val="none" w:sz="0" w:space="0" w:color="auto"/>
                                                        <w:bottom w:val="none" w:sz="0" w:space="0" w:color="auto"/>
                                                        <w:right w:val="none" w:sz="0" w:space="0" w:color="auto"/>
                                                      </w:divBdr>
                                                      <w:divsChild>
                                                        <w:div w:id="1250431367">
                                                          <w:marLeft w:val="0"/>
                                                          <w:marRight w:val="0"/>
                                                          <w:marTop w:val="0"/>
                                                          <w:marBottom w:val="0"/>
                                                          <w:divBdr>
                                                            <w:top w:val="none" w:sz="0" w:space="0" w:color="auto"/>
                                                            <w:left w:val="none" w:sz="0" w:space="0" w:color="auto"/>
                                                            <w:bottom w:val="none" w:sz="0" w:space="0" w:color="auto"/>
                                                            <w:right w:val="none" w:sz="0" w:space="0" w:color="auto"/>
                                                          </w:divBdr>
                                                          <w:divsChild>
                                                            <w:div w:id="186255863">
                                                              <w:marLeft w:val="0"/>
                                                              <w:marRight w:val="0"/>
                                                              <w:marTop w:val="0"/>
                                                              <w:marBottom w:val="0"/>
                                                              <w:divBdr>
                                                                <w:top w:val="none" w:sz="0" w:space="0" w:color="auto"/>
                                                                <w:left w:val="none" w:sz="0" w:space="0" w:color="auto"/>
                                                                <w:bottom w:val="none" w:sz="0" w:space="0" w:color="auto"/>
                                                                <w:right w:val="none" w:sz="0" w:space="0" w:color="auto"/>
                                                              </w:divBdr>
                                                              <w:divsChild>
                                                                <w:div w:id="1674650867">
                                                                  <w:marLeft w:val="0"/>
                                                                  <w:marRight w:val="0"/>
                                                                  <w:marTop w:val="0"/>
                                                                  <w:marBottom w:val="0"/>
                                                                  <w:divBdr>
                                                                    <w:top w:val="none" w:sz="0" w:space="0" w:color="auto"/>
                                                                    <w:left w:val="none" w:sz="0" w:space="0" w:color="auto"/>
                                                                    <w:bottom w:val="none" w:sz="0" w:space="0" w:color="auto"/>
                                                                    <w:right w:val="none" w:sz="0" w:space="0" w:color="auto"/>
                                                                  </w:divBdr>
                                                                  <w:divsChild>
                                                                    <w:div w:id="230895875">
                                                                      <w:marLeft w:val="0"/>
                                                                      <w:marRight w:val="0"/>
                                                                      <w:marTop w:val="0"/>
                                                                      <w:marBottom w:val="0"/>
                                                                      <w:divBdr>
                                                                        <w:top w:val="none" w:sz="0" w:space="0" w:color="auto"/>
                                                                        <w:left w:val="none" w:sz="0" w:space="0" w:color="auto"/>
                                                                        <w:bottom w:val="none" w:sz="0" w:space="0" w:color="auto"/>
                                                                        <w:right w:val="none" w:sz="0" w:space="0" w:color="auto"/>
                                                                      </w:divBdr>
                                                                      <w:divsChild>
                                                                        <w:div w:id="1480344177">
                                                                          <w:marLeft w:val="0"/>
                                                                          <w:marRight w:val="0"/>
                                                                          <w:marTop w:val="0"/>
                                                                          <w:marBottom w:val="0"/>
                                                                          <w:divBdr>
                                                                            <w:top w:val="none" w:sz="0" w:space="0" w:color="auto"/>
                                                                            <w:left w:val="none" w:sz="0" w:space="0" w:color="auto"/>
                                                                            <w:bottom w:val="none" w:sz="0" w:space="0" w:color="auto"/>
                                                                            <w:right w:val="none" w:sz="0" w:space="0" w:color="auto"/>
                                                                          </w:divBdr>
                                                                          <w:divsChild>
                                                                            <w:div w:id="1644849872">
                                                                              <w:marLeft w:val="0"/>
                                                                              <w:marRight w:val="0"/>
                                                                              <w:marTop w:val="0"/>
                                                                              <w:marBottom w:val="0"/>
                                                                              <w:divBdr>
                                                                                <w:top w:val="none" w:sz="0" w:space="0" w:color="auto"/>
                                                                                <w:left w:val="none" w:sz="0" w:space="0" w:color="auto"/>
                                                                                <w:bottom w:val="none" w:sz="0" w:space="0" w:color="auto"/>
                                                                                <w:right w:val="none" w:sz="0" w:space="0" w:color="auto"/>
                                                                              </w:divBdr>
                                                                              <w:divsChild>
                                                                                <w:div w:id="1622571686">
                                                                                  <w:marLeft w:val="0"/>
                                                                                  <w:marRight w:val="0"/>
                                                                                  <w:marTop w:val="0"/>
                                                                                  <w:marBottom w:val="0"/>
                                                                                  <w:divBdr>
                                                                                    <w:top w:val="none" w:sz="0" w:space="0" w:color="auto"/>
                                                                                    <w:left w:val="none" w:sz="0" w:space="0" w:color="auto"/>
                                                                                    <w:bottom w:val="none" w:sz="0" w:space="0" w:color="auto"/>
                                                                                    <w:right w:val="none" w:sz="0" w:space="0" w:color="auto"/>
                                                                                  </w:divBdr>
                                                                                  <w:divsChild>
                                                                                    <w:div w:id="318727958">
                                                                                      <w:marLeft w:val="0"/>
                                                                                      <w:marRight w:val="0"/>
                                                                                      <w:marTop w:val="0"/>
                                                                                      <w:marBottom w:val="0"/>
                                                                                      <w:divBdr>
                                                                                        <w:top w:val="none" w:sz="0" w:space="0" w:color="auto"/>
                                                                                        <w:left w:val="none" w:sz="0" w:space="0" w:color="auto"/>
                                                                                        <w:bottom w:val="none" w:sz="0" w:space="0" w:color="auto"/>
                                                                                        <w:right w:val="none" w:sz="0" w:space="0" w:color="auto"/>
                                                                                      </w:divBdr>
                                                                                      <w:divsChild>
                                                                                        <w:div w:id="1897230851">
                                                                                          <w:marLeft w:val="0"/>
                                                                                          <w:marRight w:val="0"/>
                                                                                          <w:marTop w:val="0"/>
                                                                                          <w:marBottom w:val="0"/>
                                                                                          <w:divBdr>
                                                                                            <w:top w:val="none" w:sz="0" w:space="0" w:color="auto"/>
                                                                                            <w:left w:val="none" w:sz="0" w:space="0" w:color="auto"/>
                                                                                            <w:bottom w:val="none" w:sz="0" w:space="0" w:color="auto"/>
                                                                                            <w:right w:val="none" w:sz="0" w:space="0" w:color="auto"/>
                                                                                          </w:divBdr>
                                                                                          <w:divsChild>
                                                                                            <w:div w:id="1642274464">
                                                                                              <w:marLeft w:val="0"/>
                                                                                              <w:marRight w:val="0"/>
                                                                                              <w:marTop w:val="0"/>
                                                                                              <w:marBottom w:val="0"/>
                                                                                              <w:divBdr>
                                                                                                <w:top w:val="none" w:sz="0" w:space="0" w:color="auto"/>
                                                                                                <w:left w:val="none" w:sz="0" w:space="0" w:color="auto"/>
                                                                                                <w:bottom w:val="none" w:sz="0" w:space="0" w:color="auto"/>
                                                                                                <w:right w:val="none" w:sz="0" w:space="0" w:color="auto"/>
                                                                                              </w:divBdr>
                                                                                              <w:divsChild>
                                                                                                <w:div w:id="1994865404">
                                                                                                  <w:marLeft w:val="0"/>
                                                                                                  <w:marRight w:val="0"/>
                                                                                                  <w:marTop w:val="0"/>
                                                                                                  <w:marBottom w:val="0"/>
                                                                                                  <w:divBdr>
                                                                                                    <w:top w:val="none" w:sz="0" w:space="0" w:color="auto"/>
                                                                                                    <w:left w:val="none" w:sz="0" w:space="0" w:color="auto"/>
                                                                                                    <w:bottom w:val="none" w:sz="0" w:space="0" w:color="auto"/>
                                                                                                    <w:right w:val="none" w:sz="0" w:space="0" w:color="auto"/>
                                                                                                  </w:divBdr>
                                                                                                  <w:divsChild>
                                                                                                    <w:div w:id="1729185383">
                                                                                                      <w:marLeft w:val="0"/>
                                                                                                      <w:marRight w:val="0"/>
                                                                                                      <w:marTop w:val="0"/>
                                                                                                      <w:marBottom w:val="0"/>
                                                                                                      <w:divBdr>
                                                                                                        <w:top w:val="none" w:sz="0" w:space="0" w:color="auto"/>
                                                                                                        <w:left w:val="none" w:sz="0" w:space="0" w:color="auto"/>
                                                                                                        <w:bottom w:val="none" w:sz="0" w:space="0" w:color="auto"/>
                                                                                                        <w:right w:val="none" w:sz="0" w:space="0" w:color="auto"/>
                                                                                                      </w:divBdr>
                                                                                                      <w:divsChild>
                                                                                                        <w:div w:id="982852169">
                                                                                                          <w:marLeft w:val="0"/>
                                                                                                          <w:marRight w:val="0"/>
                                                                                                          <w:marTop w:val="0"/>
                                                                                                          <w:marBottom w:val="0"/>
                                                                                                          <w:divBdr>
                                                                                                            <w:top w:val="none" w:sz="0" w:space="0" w:color="auto"/>
                                                                                                            <w:left w:val="none" w:sz="0" w:space="0" w:color="auto"/>
                                                                                                            <w:bottom w:val="none" w:sz="0" w:space="0" w:color="auto"/>
                                                                                                            <w:right w:val="none" w:sz="0" w:space="0" w:color="auto"/>
                                                                                                          </w:divBdr>
                                                                                                          <w:divsChild>
                                                                                                            <w:div w:id="1860312124">
                                                                                                              <w:marLeft w:val="0"/>
                                                                                                              <w:marRight w:val="0"/>
                                                                                                              <w:marTop w:val="0"/>
                                                                                                              <w:marBottom w:val="0"/>
                                                                                                              <w:divBdr>
                                                                                                                <w:top w:val="none" w:sz="0" w:space="0" w:color="auto"/>
                                                                                                                <w:left w:val="none" w:sz="0" w:space="0" w:color="auto"/>
                                                                                                                <w:bottom w:val="none" w:sz="0" w:space="0" w:color="auto"/>
                                                                                                                <w:right w:val="none" w:sz="0" w:space="0" w:color="auto"/>
                                                                                                              </w:divBdr>
                                                                                                              <w:divsChild>
                                                                                                                <w:div w:id="200938857">
                                                                                                                  <w:marLeft w:val="0"/>
                                                                                                                  <w:marRight w:val="0"/>
                                                                                                                  <w:marTop w:val="0"/>
                                                                                                                  <w:marBottom w:val="0"/>
                                                                                                                  <w:divBdr>
                                                                                                                    <w:top w:val="none" w:sz="0" w:space="0" w:color="auto"/>
                                                                                                                    <w:left w:val="none" w:sz="0" w:space="0" w:color="auto"/>
                                                                                                                    <w:bottom w:val="none" w:sz="0" w:space="0" w:color="auto"/>
                                                                                                                    <w:right w:val="none" w:sz="0" w:space="0" w:color="auto"/>
                                                                                                                  </w:divBdr>
                                                                                                                  <w:divsChild>
                                                                                                                    <w:div w:id="14383953">
                                                                                                                      <w:marLeft w:val="0"/>
                                                                                                                      <w:marRight w:val="0"/>
                                                                                                                      <w:marTop w:val="0"/>
                                                                                                                      <w:marBottom w:val="0"/>
                                                                                                                      <w:divBdr>
                                                                                                                        <w:top w:val="none" w:sz="0" w:space="0" w:color="auto"/>
                                                                                                                        <w:left w:val="none" w:sz="0" w:space="0" w:color="auto"/>
                                                                                                                        <w:bottom w:val="none" w:sz="0" w:space="0" w:color="auto"/>
                                                                                                                        <w:right w:val="none" w:sz="0" w:space="0" w:color="auto"/>
                                                                                                                      </w:divBdr>
                                                                                                                      <w:divsChild>
                                                                                                                        <w:div w:id="1731344985">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70214594">
      <w:bodyDiv w:val="1"/>
      <w:marLeft w:val="0"/>
      <w:marRight w:val="0"/>
      <w:marTop w:val="0"/>
      <w:marBottom w:val="0"/>
      <w:divBdr>
        <w:top w:val="none" w:sz="0" w:space="0" w:color="auto"/>
        <w:left w:val="none" w:sz="0" w:space="0" w:color="auto"/>
        <w:bottom w:val="none" w:sz="0" w:space="0" w:color="auto"/>
        <w:right w:val="none" w:sz="0" w:space="0" w:color="auto"/>
      </w:divBdr>
    </w:div>
    <w:div w:id="1881823755">
      <w:bodyDiv w:val="1"/>
      <w:marLeft w:val="0"/>
      <w:marRight w:val="0"/>
      <w:marTop w:val="0"/>
      <w:marBottom w:val="0"/>
      <w:divBdr>
        <w:top w:val="none" w:sz="0" w:space="0" w:color="auto"/>
        <w:left w:val="none" w:sz="0" w:space="0" w:color="auto"/>
        <w:bottom w:val="none" w:sz="0" w:space="0" w:color="auto"/>
        <w:right w:val="none" w:sz="0" w:space="0" w:color="auto"/>
      </w:divBdr>
    </w:div>
    <w:div w:id="1894924094">
      <w:bodyDiv w:val="1"/>
      <w:marLeft w:val="0"/>
      <w:marRight w:val="0"/>
      <w:marTop w:val="0"/>
      <w:marBottom w:val="0"/>
      <w:divBdr>
        <w:top w:val="none" w:sz="0" w:space="0" w:color="auto"/>
        <w:left w:val="none" w:sz="0" w:space="0" w:color="auto"/>
        <w:bottom w:val="none" w:sz="0" w:space="0" w:color="auto"/>
        <w:right w:val="none" w:sz="0" w:space="0" w:color="auto"/>
      </w:divBdr>
    </w:div>
    <w:div w:id="1930428638">
      <w:bodyDiv w:val="1"/>
      <w:marLeft w:val="0"/>
      <w:marRight w:val="0"/>
      <w:marTop w:val="0"/>
      <w:marBottom w:val="0"/>
      <w:divBdr>
        <w:top w:val="none" w:sz="0" w:space="0" w:color="auto"/>
        <w:left w:val="none" w:sz="0" w:space="0" w:color="auto"/>
        <w:bottom w:val="none" w:sz="0" w:space="0" w:color="auto"/>
        <w:right w:val="none" w:sz="0" w:space="0" w:color="auto"/>
      </w:divBdr>
    </w:div>
    <w:div w:id="2069724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oleObject" Target="embeddings/oleObject3.bin"/><Relationship Id="rId39" Type="http://schemas.openxmlformats.org/officeDocument/2006/relationships/image" Target="media/image23.emf"/><Relationship Id="rId21" Type="http://schemas.openxmlformats.org/officeDocument/2006/relationships/image" Target="media/image13.emf"/><Relationship Id="rId34" Type="http://schemas.openxmlformats.org/officeDocument/2006/relationships/image" Target="media/image20.png"/><Relationship Id="rId42" Type="http://schemas.openxmlformats.org/officeDocument/2006/relationships/oleObject" Target="embeddings/oleObject10.bin"/><Relationship Id="rId47" Type="http://schemas.openxmlformats.org/officeDocument/2006/relationships/image" Target="media/image27.emf"/><Relationship Id="rId50" Type="http://schemas.openxmlformats.org/officeDocument/2006/relationships/oleObject" Target="embeddings/oleObject14.bin"/><Relationship Id="rId55" Type="http://schemas.openxmlformats.org/officeDocument/2006/relationships/image" Target="media/image31.emf"/><Relationship Id="rId63" Type="http://schemas.openxmlformats.org/officeDocument/2006/relationships/image" Target="media/image35.png"/><Relationship Id="rId68" Type="http://schemas.openxmlformats.org/officeDocument/2006/relationships/image" Target="media/image40.png"/><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oleObject" Target="embeddings/oleObject2.bin"/><Relationship Id="rId32" Type="http://schemas.openxmlformats.org/officeDocument/2006/relationships/image" Target="media/image19.emf"/><Relationship Id="rId37" Type="http://schemas.openxmlformats.org/officeDocument/2006/relationships/image" Target="media/image22.emf"/><Relationship Id="rId40" Type="http://schemas.openxmlformats.org/officeDocument/2006/relationships/oleObject" Target="embeddings/oleObject9.bin"/><Relationship Id="rId45" Type="http://schemas.openxmlformats.org/officeDocument/2006/relationships/image" Target="media/image26.emf"/><Relationship Id="rId53" Type="http://schemas.openxmlformats.org/officeDocument/2006/relationships/image" Target="media/image30.emf"/><Relationship Id="rId58" Type="http://schemas.openxmlformats.org/officeDocument/2006/relationships/oleObject" Target="embeddings/oleObject18.bin"/><Relationship Id="rId66"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emf"/><Relationship Id="rId28" Type="http://schemas.openxmlformats.org/officeDocument/2006/relationships/oleObject" Target="embeddings/oleObject4.bin"/><Relationship Id="rId36" Type="http://schemas.openxmlformats.org/officeDocument/2006/relationships/oleObject" Target="embeddings/oleObject7.bin"/><Relationship Id="rId49" Type="http://schemas.openxmlformats.org/officeDocument/2006/relationships/image" Target="media/image28.emf"/><Relationship Id="rId57" Type="http://schemas.openxmlformats.org/officeDocument/2006/relationships/image" Target="media/image32.emf"/><Relationship Id="rId61" Type="http://schemas.openxmlformats.org/officeDocument/2006/relationships/image" Target="media/image34.emf"/><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18.png"/><Relationship Id="rId44" Type="http://schemas.openxmlformats.org/officeDocument/2006/relationships/oleObject" Target="embeddings/oleObject11.bin"/><Relationship Id="rId52" Type="http://schemas.openxmlformats.org/officeDocument/2006/relationships/oleObject" Target="embeddings/oleObject15.bin"/><Relationship Id="rId60" Type="http://schemas.openxmlformats.org/officeDocument/2006/relationships/oleObject" Target="embeddings/oleObject19.bin"/><Relationship Id="rId65"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oleObject" Target="embeddings/oleObject1.bin"/><Relationship Id="rId27" Type="http://schemas.openxmlformats.org/officeDocument/2006/relationships/image" Target="media/image16.emf"/><Relationship Id="rId30" Type="http://schemas.openxmlformats.org/officeDocument/2006/relationships/oleObject" Target="embeddings/oleObject5.bin"/><Relationship Id="rId35" Type="http://schemas.openxmlformats.org/officeDocument/2006/relationships/image" Target="media/image21.emf"/><Relationship Id="rId43" Type="http://schemas.openxmlformats.org/officeDocument/2006/relationships/image" Target="media/image25.emf"/><Relationship Id="rId48" Type="http://schemas.openxmlformats.org/officeDocument/2006/relationships/oleObject" Target="embeddings/oleObject13.bin"/><Relationship Id="rId56" Type="http://schemas.openxmlformats.org/officeDocument/2006/relationships/oleObject" Target="embeddings/oleObject17.bin"/><Relationship Id="rId64" Type="http://schemas.openxmlformats.org/officeDocument/2006/relationships/image" Target="media/image36.png"/><Relationship Id="rId69" Type="http://schemas.openxmlformats.org/officeDocument/2006/relationships/header" Target="header1.xml"/><Relationship Id="rId8" Type="http://schemas.openxmlformats.org/officeDocument/2006/relationships/footer" Target="footer1.xml"/><Relationship Id="rId51" Type="http://schemas.openxmlformats.org/officeDocument/2006/relationships/image" Target="media/image29.emf"/><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emf"/><Relationship Id="rId33" Type="http://schemas.openxmlformats.org/officeDocument/2006/relationships/oleObject" Target="embeddings/oleObject6.bin"/><Relationship Id="rId38" Type="http://schemas.openxmlformats.org/officeDocument/2006/relationships/oleObject" Target="embeddings/oleObject8.bin"/><Relationship Id="rId46" Type="http://schemas.openxmlformats.org/officeDocument/2006/relationships/oleObject" Target="embeddings/oleObject12.bin"/><Relationship Id="rId59" Type="http://schemas.openxmlformats.org/officeDocument/2006/relationships/image" Target="media/image33.emf"/><Relationship Id="rId67" Type="http://schemas.openxmlformats.org/officeDocument/2006/relationships/image" Target="media/image39.png"/><Relationship Id="rId20" Type="http://schemas.openxmlformats.org/officeDocument/2006/relationships/image" Target="media/image12.png"/><Relationship Id="rId41" Type="http://schemas.openxmlformats.org/officeDocument/2006/relationships/image" Target="media/image24.emf"/><Relationship Id="rId54" Type="http://schemas.openxmlformats.org/officeDocument/2006/relationships/oleObject" Target="embeddings/oleObject16.bin"/><Relationship Id="rId62" Type="http://schemas.openxmlformats.org/officeDocument/2006/relationships/oleObject" Target="embeddings/oleObject20.bin"/><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Jef18</b:Tag>
    <b:SourceType>InternetSite</b:SourceType>
    <b:Guid>{79049866-1738-487C-A3A8-1D533DBC2AAD}</b:Guid>
    <b:Year>2018</b:Year>
    <b:Author>
      <b:Author>
        <b:NameList>
          <b:Person>
            <b:Last>Petters</b:Last>
            <b:First>Jeff</b:First>
          </b:Person>
        </b:NameList>
      </b:Author>
    </b:Author>
    <b:InternetSiteTitle>https://www.varonis.com/blog/cryptowall/</b:InternetSiteTitle>
    <b:Month>June</b:Month>
    <b:Day>1</b:Day>
    <b:RefOrder>1</b:RefOrder>
  </b:Source>
  <b:Source>
    <b:Tag>htt</b:Tag>
    <b:SourceType>InternetSite</b:SourceType>
    <b:Guid>{70A41210-29A5-41A8-BB88-D34D6C753BDD}</b:Guid>
    <b:InternetSiteTitle>https://www.bleepingcomputer.com/virus-removal/cryptowall-ransomware-information#CryptoWall</b:InternetSiteTitle>
    <b:RefOrder>2</b:RefOrder>
  </b:Source>
  <b:Source>
    <b:Tag>htt1</b:Tag>
    <b:SourceType>DocumentFromInternetSite</b:SourceType>
    <b:Guid>{B8AF0C1C-FEEB-4C69-A443-ABC9D0B3E5BD}</b:Guid>
    <b:InternetSiteTitle>https://www.cyberthreatalliance.org/wp-content/uploads/2018/02/cryptowall-report.pdf</b:InternetSiteTitle>
    <b:RefOrder>3</b:RefOrder>
  </b:Source>
  <b:Source>
    <b:Tag>htt2</b:Tag>
    <b:SourceType>InternetSite</b:SourceType>
    <b:Guid>{6042DAD6-DB86-4F6D-A0E1-6445C93A1051}</b:Guid>
    <b:InternetSiteTitle>https://www.malwarebytes.com/ransomware/</b:InternetSiteTitle>
    <b:RefOrder>4</b:RefOrder>
  </b:Source>
  <b:Source>
    <b:Tag>htt3</b:Tag>
    <b:SourceType>InternetSite</b:SourceType>
    <b:Guid>{241AD8BA-7BBA-4145-8247-65CF72EF8D2A}</b:Guid>
    <b:InternetSiteTitle>https://www.cyberthreatalliance.org/</b:InternetSiteTitle>
    <b:RefOrder>5</b:RefOrder>
  </b:Source>
  <b:Source>
    <b:Tag>php20</b:Tag>
    <b:SourceType>InternetSite</b:SourceType>
    <b:Guid>{CD742D50-D1C4-435A-A3B1-A72DEF5897EF}</b:Guid>
    <b:Title>php.net</b:Title>
    <b:YearAccessed>2020</b:YearAccessed>
    <b:MonthAccessed>02</b:MonthAccessed>
    <b:DayAccessed>15</b:DayAccessed>
    <b:RefOrder>6</b:RefOrder>
  </b:Source>
  <b:Source>
    <b:Tag>Moz20</b:Tag>
    <b:SourceType>InternetSite</b:SourceType>
    <b:Guid>{69B42B07-0E4B-4434-A8BC-1588AD7B9725}</b:Guid>
    <b:Title>MDN</b:Title>
    <b:YearAccessed>2020</b:YearAccessed>
    <b:MonthAccessed>02</b:MonthAccessed>
    <b:DayAccessed>13</b:DayAccessed>
    <b:URL>https://developer.mozilla.org/en-US/docs/Wed/HTML</b:URL>
    <b:RefOrder>7</b:RefOrder>
  </b:Source>
  <b:Source>
    <b:Tag>MDN20</b:Tag>
    <b:SourceType>InternetSite</b:SourceType>
    <b:Guid>{8C1C462E-6A5B-4634-9A95-BF4F76079E57}</b:Guid>
    <b:Title>MDN</b:Title>
    <b:YearAccessed>2020</b:YearAccessed>
    <b:MonthAccessed>02</b:MonthAccessed>
    <b:DayAccessed>13</b:DayAccessed>
    <b:URL>https://developer.mozilla.org/en-US/docs/Web/CSS</b:URL>
    <b:RefOrder>8</b:RefOrder>
  </b:Source>
  <b:Source>
    <b:Tag>w3s20</b:Tag>
    <b:SourceType>InternetSite</b:SourceType>
    <b:Guid>{97CA3D02-1CF3-4A83-8DF3-11AC58A43655}</b:Guid>
    <b:Title>w3schools</b:Title>
    <b:YearAccessed>2020</b:YearAccessed>
    <b:MonthAccessed>02</b:MonthAccessed>
    <b:DayAccessed>13</b:DayAccessed>
    <b:URL>https://w3schools.com/sql/</b:URL>
    <b:RefOrder>9</b:RefOrder>
  </b:Source>
</b:Sources>
</file>

<file path=customXml/itemProps1.xml><?xml version="1.0" encoding="utf-8"?>
<ds:datastoreItem xmlns:ds="http://schemas.openxmlformats.org/officeDocument/2006/customXml" ds:itemID="{CAE1C556-EE70-4B85-8378-D01A42465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24</Pages>
  <Words>5372</Words>
  <Characters>30624</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Sutcliffe (1808257)</dc:creator>
  <cp:keywords/>
  <dc:description/>
  <cp:lastModifiedBy>Isobel Sutcliffe</cp:lastModifiedBy>
  <cp:revision>2</cp:revision>
  <cp:lastPrinted>2018-12-28T11:47:00Z</cp:lastPrinted>
  <dcterms:created xsi:type="dcterms:W3CDTF">2022-01-07T20:59:00Z</dcterms:created>
  <dcterms:modified xsi:type="dcterms:W3CDTF">2022-01-07T20:59:00Z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1a39fc9f-4128-3ac9-9dbb-d933f5effc72</vt:lpwstr>
  </property>
</Properties>
</file>