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r>
        <w:rPr>
          <w:rFonts w:ascii="Times New Roman" w:eastAsia="Times New Roman" w:hAnsi="Times New Roman" w:cs="Times New Roman"/>
          <w:b/>
          <w:bCs/>
          <w:color w:val="1D2125"/>
          <w:kern w:val="36"/>
          <w:sz w:val="36"/>
          <w:szCs w:val="36"/>
        </w:rPr>
        <w:t xml:space="preserve">        </w:t>
      </w:r>
      <w:r w:rsidRPr="007D0C97">
        <w:rPr>
          <w:rFonts w:ascii="Times New Roman" w:eastAsia="Times New Roman" w:hAnsi="Times New Roman" w:cs="Times New Roman"/>
          <w:b/>
          <w:bCs/>
          <w:color w:val="1D2125"/>
          <w:kern w:val="36"/>
          <w:sz w:val="36"/>
          <w:szCs w:val="36"/>
        </w:rPr>
        <w:t>Leadership and Management Theory and Practice</w:t>
      </w: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9955A9" w:rsidRDefault="009955A9" w:rsidP="009955A9">
      <w:pPr>
        <w:shd w:val="clear" w:color="auto" w:fill="FFFFFF"/>
        <w:spacing w:after="100" w:afterAutospacing="1" w:line="240" w:lineRule="auto"/>
        <w:outlineLvl w:val="0"/>
        <w:rPr>
          <w:rFonts w:ascii="Times New Roman" w:hAnsi="Times New Roman" w:cs="Times New Roman"/>
          <w:sz w:val="32"/>
          <w:szCs w:val="32"/>
        </w:rPr>
      </w:pPr>
      <w:r w:rsidRPr="00380AB7">
        <w:rPr>
          <w:rFonts w:ascii="Times New Roman" w:hAnsi="Times New Roman" w:cs="Times New Roman"/>
          <w:sz w:val="32"/>
          <w:szCs w:val="32"/>
        </w:rPr>
        <w:t xml:space="preserve">           </w:t>
      </w:r>
      <w:r>
        <w:rPr>
          <w:rFonts w:ascii="Times New Roman" w:hAnsi="Times New Roman" w:cs="Times New Roman"/>
          <w:sz w:val="32"/>
          <w:szCs w:val="32"/>
        </w:rPr>
        <w:t xml:space="preserve">       </w:t>
      </w:r>
      <w:r w:rsidRPr="00380AB7">
        <w:rPr>
          <w:rFonts w:ascii="Times New Roman" w:hAnsi="Times New Roman" w:cs="Times New Roman"/>
          <w:sz w:val="32"/>
          <w:szCs w:val="32"/>
        </w:rPr>
        <w:t xml:space="preserve">              Coursework: Essay</w:t>
      </w:r>
    </w:p>
    <w:p w:rsidR="009955A9" w:rsidRPr="00380AB7" w:rsidRDefault="009955A9" w:rsidP="009955A9">
      <w:pPr>
        <w:shd w:val="clear" w:color="auto" w:fill="FFFFFF"/>
        <w:spacing w:after="100" w:afterAutospacing="1" w:line="240" w:lineRule="auto"/>
        <w:outlineLvl w:val="0"/>
        <w:rPr>
          <w:rFonts w:ascii="Times New Roman" w:eastAsia="Times New Roman" w:hAnsi="Times New Roman" w:cs="Times New Roman"/>
          <w:b/>
          <w:bCs/>
          <w:i/>
          <w:color w:val="1D2125"/>
          <w:kern w:val="36"/>
          <w:sz w:val="28"/>
          <w:szCs w:val="28"/>
        </w:rPr>
      </w:pPr>
      <w:r>
        <w:rPr>
          <w:rFonts w:ascii="Times New Roman" w:hAnsi="Times New Roman" w:cs="Times New Roman"/>
          <w:b/>
          <w:i/>
          <w:sz w:val="28"/>
          <w:szCs w:val="28"/>
        </w:rPr>
        <w:t xml:space="preserve">    </w:t>
      </w:r>
      <w:r w:rsidRPr="00380AB7">
        <w:rPr>
          <w:rFonts w:ascii="Times New Roman" w:hAnsi="Times New Roman" w:cs="Times New Roman"/>
          <w:b/>
          <w:i/>
          <w:sz w:val="28"/>
          <w:szCs w:val="28"/>
        </w:rPr>
        <w:t xml:space="preserve">   A Manager can be a leader but a leader cannot be a manager</w:t>
      </w: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r>
        <w:rPr>
          <w:rFonts w:ascii="Times New Roman" w:eastAsia="Times New Roman" w:hAnsi="Times New Roman" w:cs="Times New Roman"/>
          <w:b/>
          <w:bCs/>
          <w:color w:val="1D2125"/>
          <w:kern w:val="36"/>
          <w:sz w:val="36"/>
          <w:szCs w:val="36"/>
        </w:rPr>
        <w:t xml:space="preserve">  </w:t>
      </w:r>
    </w:p>
    <w:p w:rsidR="009955A9"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Default="009955A9" w:rsidP="009955A9"/>
    <w:p w:rsidR="009955A9" w:rsidRPr="00695564" w:rsidRDefault="009955A9" w:rsidP="009955A9">
      <w:pPr>
        <w:rPr>
          <w:rFonts w:ascii="Times New Roman" w:hAnsi="Times New Roman" w:cs="Times New Roman"/>
          <w:sz w:val="28"/>
          <w:szCs w:val="28"/>
        </w:rPr>
      </w:pPr>
      <w:r>
        <w:tab/>
        <w:t xml:space="preserve">                                                                                     </w:t>
      </w:r>
      <w:r w:rsidRPr="00695564">
        <w:rPr>
          <w:rFonts w:ascii="Times New Roman" w:hAnsi="Times New Roman" w:cs="Times New Roman"/>
          <w:sz w:val="28"/>
          <w:szCs w:val="28"/>
        </w:rPr>
        <w:t>Module code: LCBB6003</w:t>
      </w:r>
    </w:p>
    <w:p w:rsidR="009955A9" w:rsidRPr="00695564" w:rsidRDefault="009955A9" w:rsidP="009955A9">
      <w:pPr>
        <w:rPr>
          <w:rFonts w:ascii="Times New Roman" w:hAnsi="Times New Roman" w:cs="Times New Roman"/>
          <w:sz w:val="28"/>
          <w:szCs w:val="28"/>
        </w:rPr>
      </w:pPr>
      <w:r>
        <w:rPr>
          <w:rFonts w:ascii="Times New Roman" w:hAnsi="Times New Roman" w:cs="Times New Roman"/>
          <w:sz w:val="28"/>
          <w:szCs w:val="28"/>
        </w:rPr>
        <w:t xml:space="preserve">                                                                       </w:t>
      </w:r>
      <w:r w:rsidRPr="00695564">
        <w:rPr>
          <w:rFonts w:ascii="Times New Roman" w:hAnsi="Times New Roman" w:cs="Times New Roman"/>
          <w:sz w:val="28"/>
          <w:szCs w:val="28"/>
        </w:rPr>
        <w:t>Student name: Marina Cretu</w:t>
      </w:r>
    </w:p>
    <w:p w:rsidR="009955A9" w:rsidRPr="00695564" w:rsidRDefault="009955A9" w:rsidP="009955A9">
      <w:pPr>
        <w:rPr>
          <w:rFonts w:ascii="Times New Roman" w:hAnsi="Times New Roman" w:cs="Times New Roman"/>
          <w:sz w:val="28"/>
          <w:szCs w:val="28"/>
        </w:rPr>
      </w:pPr>
      <w:r>
        <w:rPr>
          <w:rFonts w:ascii="Times New Roman" w:hAnsi="Times New Roman" w:cs="Times New Roman"/>
          <w:sz w:val="28"/>
          <w:szCs w:val="28"/>
        </w:rPr>
        <w:t xml:space="preserve">                                                                       </w:t>
      </w:r>
      <w:r w:rsidRPr="00695564">
        <w:rPr>
          <w:rFonts w:ascii="Times New Roman" w:hAnsi="Times New Roman" w:cs="Times New Roman"/>
          <w:sz w:val="28"/>
          <w:szCs w:val="28"/>
        </w:rPr>
        <w:t>Student ID: 2122650</w:t>
      </w:r>
    </w:p>
    <w:p w:rsidR="009955A9" w:rsidRPr="00695564" w:rsidRDefault="009955A9" w:rsidP="009955A9">
      <w:pPr>
        <w:rPr>
          <w:rFonts w:ascii="Times New Roman" w:hAnsi="Times New Roman" w:cs="Times New Roman"/>
          <w:sz w:val="28"/>
          <w:szCs w:val="28"/>
        </w:rPr>
      </w:pPr>
      <w:r>
        <w:rPr>
          <w:rFonts w:ascii="Times New Roman" w:hAnsi="Times New Roman" w:cs="Times New Roman"/>
          <w:sz w:val="28"/>
          <w:szCs w:val="28"/>
        </w:rPr>
        <w:t xml:space="preserve">                                                                       </w:t>
      </w:r>
      <w:r w:rsidRPr="00695564">
        <w:rPr>
          <w:rFonts w:ascii="Times New Roman" w:hAnsi="Times New Roman" w:cs="Times New Roman"/>
          <w:sz w:val="28"/>
          <w:szCs w:val="28"/>
        </w:rPr>
        <w:t>Location:</w:t>
      </w:r>
      <w:r>
        <w:rPr>
          <w:rFonts w:ascii="Times New Roman" w:hAnsi="Times New Roman" w:cs="Times New Roman"/>
          <w:sz w:val="28"/>
          <w:szCs w:val="28"/>
        </w:rPr>
        <w:t xml:space="preserve"> </w:t>
      </w:r>
      <w:r w:rsidRPr="00D2419A">
        <w:rPr>
          <w:rFonts w:ascii="Times New Roman" w:hAnsi="Times New Roman" w:cs="Times New Roman"/>
          <w:color w:val="1F1F1F"/>
          <w:sz w:val="28"/>
          <w:szCs w:val="28"/>
          <w:shd w:val="clear" w:color="auto" w:fill="FFFFFF"/>
        </w:rPr>
        <w:t xml:space="preserve">1 </w:t>
      </w:r>
      <w:proofErr w:type="spellStart"/>
      <w:r w:rsidRPr="00D2419A">
        <w:rPr>
          <w:rFonts w:ascii="Times New Roman" w:hAnsi="Times New Roman" w:cs="Times New Roman"/>
          <w:color w:val="1F1F1F"/>
          <w:sz w:val="28"/>
          <w:szCs w:val="28"/>
          <w:shd w:val="clear" w:color="auto" w:fill="FFFFFF"/>
        </w:rPr>
        <w:t>Westferry</w:t>
      </w:r>
      <w:proofErr w:type="spellEnd"/>
      <w:r w:rsidRPr="00D2419A">
        <w:rPr>
          <w:rFonts w:ascii="Times New Roman" w:hAnsi="Times New Roman" w:cs="Times New Roman"/>
          <w:color w:val="1F1F1F"/>
          <w:sz w:val="28"/>
          <w:szCs w:val="28"/>
          <w:shd w:val="clear" w:color="auto" w:fill="FFFFFF"/>
        </w:rPr>
        <w:t xml:space="preserve"> Circus, London</w:t>
      </w:r>
    </w:p>
    <w:p w:rsidR="009955A9" w:rsidRDefault="009955A9" w:rsidP="009955A9">
      <w:pPr>
        <w:tabs>
          <w:tab w:val="left" w:pos="7392"/>
        </w:tabs>
        <w:rPr>
          <w:rFonts w:ascii="Times New Roman" w:hAnsi="Times New Roman" w:cs="Times New Roman"/>
          <w:sz w:val="28"/>
          <w:szCs w:val="28"/>
        </w:rPr>
      </w:pPr>
    </w:p>
    <w:p w:rsidR="006A24A8" w:rsidRDefault="006A24A8"/>
    <w:p w:rsidR="009955A9" w:rsidRDefault="009955A9"/>
    <w:p w:rsidR="009955A9" w:rsidRDefault="009955A9"/>
    <w:p w:rsidR="009955A9" w:rsidRDefault="009955A9"/>
    <w:p w:rsidR="009955A9" w:rsidRPr="006F4F89" w:rsidRDefault="009955A9" w:rsidP="006F4F89">
      <w:pPr>
        <w:spacing w:line="360" w:lineRule="auto"/>
        <w:jc w:val="both"/>
        <w:rPr>
          <w:rFonts w:ascii="Times New Roman" w:hAnsi="Times New Roman" w:cs="Times New Roman"/>
          <w:b/>
          <w:sz w:val="32"/>
          <w:szCs w:val="32"/>
        </w:rPr>
      </w:pPr>
      <w:r w:rsidRPr="006F4F89">
        <w:rPr>
          <w:rFonts w:ascii="Times New Roman" w:hAnsi="Times New Roman" w:cs="Times New Roman"/>
          <w:b/>
          <w:sz w:val="32"/>
          <w:szCs w:val="32"/>
        </w:rPr>
        <w:lastRenderedPageBreak/>
        <w:t>Introduction</w:t>
      </w:r>
    </w:p>
    <w:p w:rsidR="009955A9" w:rsidRPr="006F4F89" w:rsidRDefault="009955A9" w:rsidP="006F4F89">
      <w:pPr>
        <w:spacing w:before="100" w:beforeAutospacing="1" w:after="100" w:afterAutospacing="1" w:line="360" w:lineRule="auto"/>
        <w:jc w:val="both"/>
        <w:rPr>
          <w:rFonts w:ascii="Times New Roman" w:eastAsia="Times New Roman" w:hAnsi="Times New Roman" w:cs="Times New Roman"/>
          <w:sz w:val="24"/>
          <w:szCs w:val="24"/>
        </w:rPr>
      </w:pPr>
      <w:r w:rsidRPr="006F4F89">
        <w:rPr>
          <w:rFonts w:ascii="Times New Roman" w:eastAsia="Times New Roman" w:hAnsi="Times New Roman" w:cs="Times New Roman"/>
          <w:sz w:val="24"/>
          <w:szCs w:val="24"/>
        </w:rPr>
        <w:t>The distinction between management and leadership is a foundational concept in organizational theory and practice. While these roles are often intertwined in contemporary business settings, there remains a significant debate regarding their distinctiveness. The assertion that “a manager can be a leader but a leader cannot be a manager” challenges the notion that leadership and management are synonymous. On one hand, management is typically associated with planning, organizing, and controlling resources to achieve organizational goals, as delineated by Peter Drucker (2007). On the other hand, leadership is often viewed as a broader concept involving vision, inspiration, and the ability to motivate people, as de</w:t>
      </w:r>
      <w:r w:rsidR="0062279E" w:rsidRPr="006F4F89">
        <w:rPr>
          <w:rFonts w:ascii="Times New Roman" w:eastAsia="Times New Roman" w:hAnsi="Times New Roman" w:cs="Times New Roman"/>
          <w:sz w:val="24"/>
          <w:szCs w:val="24"/>
        </w:rPr>
        <w:t>fined by James MacGregor Burns (</w:t>
      </w:r>
      <w:r w:rsidRPr="006F4F89">
        <w:rPr>
          <w:rFonts w:ascii="Times New Roman" w:eastAsia="Times New Roman" w:hAnsi="Times New Roman" w:cs="Times New Roman"/>
          <w:sz w:val="24"/>
          <w:szCs w:val="24"/>
        </w:rPr>
        <w:t>1978). This essay will explore this statement by examining theoretical frameworks and real-world examples from the business sector. We will analyze whether the roles of managers and leaders can be mutually exclusive or if they can coalesce in practical scenarios. Through the lens of renowned theories and prominent business figures, this discussion will seek to clarify the extent to which managers can embody leadership qualities and whether leaders can effectively fulfill managerial responsibilities.</w:t>
      </w:r>
    </w:p>
    <w:p w:rsidR="008072A0" w:rsidRPr="006F4F89" w:rsidRDefault="008072A0" w:rsidP="006F4F89">
      <w:pPr>
        <w:spacing w:before="100" w:beforeAutospacing="1" w:after="100" w:afterAutospacing="1" w:line="360" w:lineRule="auto"/>
        <w:jc w:val="both"/>
        <w:rPr>
          <w:rFonts w:ascii="Times New Roman" w:eastAsia="Times New Roman" w:hAnsi="Times New Roman" w:cs="Times New Roman"/>
          <w:sz w:val="24"/>
          <w:szCs w:val="24"/>
        </w:rPr>
      </w:pPr>
    </w:p>
    <w:p w:rsidR="008072A0" w:rsidRPr="006F4F89" w:rsidRDefault="008072A0" w:rsidP="006F4F89">
      <w:pPr>
        <w:pStyle w:val="NormalWeb"/>
        <w:spacing w:line="360" w:lineRule="auto"/>
        <w:jc w:val="both"/>
      </w:pPr>
      <w:r w:rsidRPr="006F4F89">
        <w:rPr>
          <w:rStyle w:val="Strong"/>
        </w:rPr>
        <w:t>Theoretical Framework</w:t>
      </w:r>
    </w:p>
    <w:p w:rsidR="008072A0" w:rsidRPr="006F4F89" w:rsidRDefault="008072A0" w:rsidP="006F4F89">
      <w:pPr>
        <w:pStyle w:val="NormalWeb"/>
        <w:spacing w:line="360" w:lineRule="auto"/>
        <w:jc w:val="both"/>
      </w:pPr>
      <w:r w:rsidRPr="006F4F89">
        <w:t xml:space="preserve">Management and leadership, while overlapping in certain aspects, are grounded in distinct theoretical frameworks. Management theories such as Henri Fayol's Principles of </w:t>
      </w:r>
      <w:r w:rsidR="00A85E80" w:rsidRPr="006F4F89">
        <w:t>Management</w:t>
      </w:r>
      <w:r w:rsidRPr="006F4F89">
        <w:t xml:space="preserve"> and Frederick Taylor’s Scientific Management emphasize structure, process optimization, and efficiency (Fayol, 1916; Taylor, 1911). Conversely, leadership theories like transformational leadership (Bass, 1985) and servant leadership (Greenleaf, 1970) focus on vision, influence, and personal growth.</w:t>
      </w:r>
      <w:r w:rsidR="0064019D" w:rsidRPr="006F4F89">
        <w:t xml:space="preserve"> </w:t>
      </w:r>
      <w:r w:rsidRPr="006F4F89">
        <w:t xml:space="preserve">Henri Fayol's management theory, for instance, posits that effective managers should plan, organize, lead, and control (Fayol, 1916). This theory underscores the manager’s role in maintaining order and ensuring organizational efficiency. In contrast, transformational leadership theory, as articulated by Bernard Bass, suggests that leaders inspire and motivate followers to exceed expectations through vision and charisma (Bass, 1985). This theory aligns </w:t>
      </w:r>
      <w:r w:rsidRPr="006F4F89">
        <w:lastRenderedPageBreak/>
        <w:t>more closely with the notion of leaders as visionaries who drive change rather than merely maintaining existing processes.</w:t>
      </w:r>
    </w:p>
    <w:p w:rsidR="002269EC" w:rsidRPr="006F4F89" w:rsidRDefault="002269EC" w:rsidP="006F4F89">
      <w:pPr>
        <w:pStyle w:val="NormalWeb"/>
        <w:spacing w:line="360" w:lineRule="auto"/>
        <w:jc w:val="both"/>
        <w:rPr>
          <w:b/>
        </w:rPr>
      </w:pPr>
      <w:r w:rsidRPr="006F4F89">
        <w:rPr>
          <w:b/>
        </w:rPr>
        <w:t>Management Theories</w:t>
      </w:r>
    </w:p>
    <w:p w:rsidR="002269EC" w:rsidRPr="006F4F89" w:rsidRDefault="002269EC" w:rsidP="006F4F89">
      <w:pPr>
        <w:pStyle w:val="NormalWeb"/>
        <w:spacing w:line="360" w:lineRule="auto"/>
        <w:jc w:val="both"/>
      </w:pPr>
      <w:r w:rsidRPr="006F4F89">
        <w:rPr>
          <w:rStyle w:val="Strong"/>
          <w:i/>
        </w:rPr>
        <w:t>Scientific Management</w:t>
      </w:r>
      <w:r w:rsidRPr="006F4F89">
        <w:t>: Developed by Frederick Taylor, this theory emphasizes optimizing work processes through scientific analysis and standardization. It focuses on improving productivity and efficiency by breaking tasks into smaller parts and finding the best way to perform them.</w:t>
      </w:r>
      <w:r w:rsidR="00517183" w:rsidRPr="006F4F89">
        <w:t xml:space="preserve"> (Taylor, 1911)</w:t>
      </w:r>
    </w:p>
    <w:p w:rsidR="00517183" w:rsidRPr="006F4F89" w:rsidRDefault="00517183" w:rsidP="006F4F89">
      <w:pPr>
        <w:pStyle w:val="NormalWeb"/>
        <w:spacing w:line="360" w:lineRule="auto"/>
        <w:jc w:val="both"/>
      </w:pPr>
      <w:r w:rsidRPr="006F4F89">
        <w:rPr>
          <w:rStyle w:val="Strong"/>
          <w:i/>
        </w:rPr>
        <w:t>Bureaucratic Management</w:t>
      </w:r>
      <w:r w:rsidRPr="006F4F89">
        <w:rPr>
          <w:i/>
        </w:rPr>
        <w:t>:</w:t>
      </w:r>
      <w:r w:rsidRPr="006F4F89">
        <w:t xml:space="preserve"> Max Weber’s theory highlights the importance of a structured, formal organization with clear rules and procedures. It emphasizes a hierarchical structure, specialization, and a focus on efficiency through standardized practices.</w:t>
      </w:r>
    </w:p>
    <w:p w:rsidR="003943AB" w:rsidRPr="006F4F89" w:rsidRDefault="003943AB" w:rsidP="006F4F89">
      <w:pPr>
        <w:spacing w:before="100" w:beforeAutospacing="1" w:after="100" w:afterAutospacing="1" w:line="360" w:lineRule="auto"/>
        <w:jc w:val="both"/>
        <w:rPr>
          <w:rFonts w:ascii="Times New Roman" w:eastAsia="Times New Roman" w:hAnsi="Times New Roman" w:cs="Times New Roman"/>
          <w:sz w:val="24"/>
          <w:szCs w:val="24"/>
        </w:rPr>
      </w:pPr>
      <w:r w:rsidRPr="006F4F89">
        <w:rPr>
          <w:rFonts w:ascii="Times New Roman" w:eastAsia="Times New Roman" w:hAnsi="Times New Roman" w:cs="Times New Roman"/>
          <w:b/>
          <w:bCs/>
          <w:i/>
          <w:sz w:val="24"/>
          <w:szCs w:val="24"/>
        </w:rPr>
        <w:t>Contingency Management Theory</w:t>
      </w:r>
      <w:r w:rsidRPr="006F4F89">
        <w:rPr>
          <w:rFonts w:ascii="Times New Roman" w:eastAsia="Times New Roman" w:hAnsi="Times New Roman" w:cs="Times New Roman"/>
          <w:i/>
          <w:sz w:val="24"/>
          <w:szCs w:val="24"/>
        </w:rPr>
        <w:t>:</w:t>
      </w:r>
      <w:r w:rsidRPr="006F4F89">
        <w:rPr>
          <w:rFonts w:ascii="Times New Roman" w:hAnsi="Times New Roman" w:cs="Times New Roman"/>
        </w:rPr>
        <w:t xml:space="preserve"> </w:t>
      </w:r>
      <w:r w:rsidRPr="006F4F89">
        <w:rPr>
          <w:rFonts w:ascii="Times New Roman" w:hAnsi="Times New Roman" w:cs="Times New Roman"/>
          <w:sz w:val="24"/>
          <w:szCs w:val="24"/>
        </w:rPr>
        <w:t>This theory suggests that the most effective management style depends on the specific situation. It argues that there is no one-size-fits-all approach.</w:t>
      </w:r>
      <w:r w:rsidRPr="006F4F89">
        <w:rPr>
          <w:rFonts w:ascii="Times New Roman" w:hAnsi="Times New Roman" w:cs="Times New Roman"/>
        </w:rPr>
        <w:t xml:space="preserve"> (</w:t>
      </w:r>
      <w:proofErr w:type="spellStart"/>
      <w:r w:rsidRPr="006F4F89">
        <w:rPr>
          <w:rFonts w:ascii="Times New Roman" w:hAnsi="Times New Roman" w:cs="Times New Roman"/>
        </w:rPr>
        <w:t>Bertalanffy</w:t>
      </w:r>
      <w:proofErr w:type="spellEnd"/>
      <w:r w:rsidRPr="006F4F89">
        <w:rPr>
          <w:rFonts w:ascii="Times New Roman" w:hAnsi="Times New Roman" w:cs="Times New Roman"/>
        </w:rPr>
        <w:t>, 1968)</w:t>
      </w:r>
    </w:p>
    <w:p w:rsidR="003943AB" w:rsidRPr="006F4F89" w:rsidRDefault="00D006EB" w:rsidP="006F4F89">
      <w:pPr>
        <w:spacing w:before="100" w:beforeAutospacing="1" w:after="100" w:afterAutospacing="1" w:line="360" w:lineRule="auto"/>
        <w:jc w:val="both"/>
        <w:rPr>
          <w:rFonts w:ascii="Times New Roman" w:hAnsi="Times New Roman" w:cs="Times New Roman"/>
          <w:b/>
          <w:sz w:val="24"/>
          <w:szCs w:val="24"/>
        </w:rPr>
      </w:pPr>
      <w:r w:rsidRPr="006F4F89">
        <w:rPr>
          <w:rFonts w:ascii="Times New Roman" w:hAnsi="Times New Roman" w:cs="Times New Roman"/>
          <w:b/>
          <w:sz w:val="24"/>
          <w:szCs w:val="24"/>
        </w:rPr>
        <w:t>Leadership Theories</w:t>
      </w:r>
    </w:p>
    <w:p w:rsidR="00D006EB" w:rsidRPr="006F4F89" w:rsidRDefault="00D006EB" w:rsidP="006F4F89">
      <w:pPr>
        <w:spacing w:before="100" w:beforeAutospacing="1" w:after="100" w:afterAutospacing="1" w:line="360" w:lineRule="auto"/>
        <w:jc w:val="both"/>
        <w:outlineLvl w:val="2"/>
        <w:rPr>
          <w:rFonts w:ascii="Times New Roman" w:eastAsia="Times New Roman" w:hAnsi="Times New Roman" w:cs="Times New Roman"/>
          <w:b/>
          <w:bCs/>
          <w:i/>
          <w:sz w:val="24"/>
          <w:szCs w:val="24"/>
        </w:rPr>
      </w:pPr>
      <w:r w:rsidRPr="006F4F89">
        <w:rPr>
          <w:rFonts w:ascii="Times New Roman" w:eastAsia="Times New Roman" w:hAnsi="Times New Roman" w:cs="Times New Roman"/>
          <w:b/>
          <w:bCs/>
          <w:i/>
          <w:sz w:val="24"/>
          <w:szCs w:val="24"/>
        </w:rPr>
        <w:t>Trait Theory</w:t>
      </w:r>
      <w:r w:rsidR="00B3455B" w:rsidRPr="006F4F89">
        <w:rPr>
          <w:rFonts w:ascii="Times New Roman" w:eastAsia="Times New Roman" w:hAnsi="Times New Roman" w:cs="Times New Roman"/>
          <w:b/>
          <w:bCs/>
          <w:i/>
          <w:sz w:val="24"/>
          <w:szCs w:val="24"/>
        </w:rPr>
        <w:t xml:space="preserve">: </w:t>
      </w:r>
      <w:r w:rsidRPr="006F4F89">
        <w:rPr>
          <w:rFonts w:ascii="Times New Roman" w:eastAsia="Times New Roman" w:hAnsi="Times New Roman" w:cs="Times New Roman"/>
          <w:sz w:val="24"/>
          <w:szCs w:val="24"/>
        </w:rPr>
        <w:t>Trait theory suggests that certain qualities or characteristics make an effective leader. Early research focused on identifying these traits, such as intelligence, empathy, self-confidence, and determination.</w:t>
      </w:r>
    </w:p>
    <w:p w:rsidR="00D006EB" w:rsidRPr="006F4F89" w:rsidRDefault="00D006EB" w:rsidP="006F4F89">
      <w:pPr>
        <w:spacing w:before="100" w:beforeAutospacing="1" w:after="100" w:afterAutospacing="1" w:line="360" w:lineRule="auto"/>
        <w:jc w:val="both"/>
        <w:rPr>
          <w:rFonts w:ascii="Times New Roman" w:hAnsi="Times New Roman" w:cs="Times New Roman"/>
          <w:sz w:val="24"/>
          <w:szCs w:val="24"/>
        </w:rPr>
      </w:pPr>
      <w:r w:rsidRPr="006F4F89">
        <w:rPr>
          <w:rStyle w:val="Strong"/>
          <w:rFonts w:ascii="Times New Roman" w:hAnsi="Times New Roman" w:cs="Times New Roman"/>
          <w:i/>
          <w:sz w:val="24"/>
          <w:szCs w:val="24"/>
        </w:rPr>
        <w:t>Behavioral Theories</w:t>
      </w:r>
      <w:r w:rsidRPr="006F4F89">
        <w:rPr>
          <w:rFonts w:ascii="Times New Roman" w:hAnsi="Times New Roman" w:cs="Times New Roman"/>
          <w:sz w:val="24"/>
          <w:szCs w:val="24"/>
        </w:rPr>
        <w:t>: These theories focus on the actions and behaviors of leaders rather than their traits. They often categorize leadership styles into types, such as autocratic (directive), democratic (participative), and laissez-faire (hands-off), and analyze how these styles impact group performance and satisfaction</w:t>
      </w:r>
    </w:p>
    <w:p w:rsidR="003943AB" w:rsidRPr="006F4F89" w:rsidRDefault="00D006EB" w:rsidP="006F4F89">
      <w:pPr>
        <w:spacing w:before="100" w:beforeAutospacing="1" w:after="100" w:afterAutospacing="1" w:line="360" w:lineRule="auto"/>
        <w:jc w:val="both"/>
        <w:rPr>
          <w:rFonts w:ascii="Times New Roman" w:hAnsi="Times New Roman" w:cs="Times New Roman"/>
          <w:sz w:val="24"/>
          <w:szCs w:val="24"/>
        </w:rPr>
      </w:pPr>
      <w:r w:rsidRPr="006F4F89">
        <w:rPr>
          <w:rStyle w:val="Strong"/>
          <w:rFonts w:ascii="Times New Roman" w:hAnsi="Times New Roman" w:cs="Times New Roman"/>
          <w:i/>
          <w:sz w:val="24"/>
          <w:szCs w:val="24"/>
        </w:rPr>
        <w:t>Transformational Leadership</w:t>
      </w:r>
      <w:r w:rsidRPr="006F4F89">
        <w:rPr>
          <w:rFonts w:ascii="Times New Roman" w:hAnsi="Times New Roman" w:cs="Times New Roman"/>
          <w:i/>
          <w:sz w:val="24"/>
          <w:szCs w:val="24"/>
        </w:rPr>
        <w:t>:</w:t>
      </w:r>
      <w:r w:rsidRPr="006F4F89">
        <w:rPr>
          <w:rFonts w:ascii="Times New Roman" w:hAnsi="Times New Roman" w:cs="Times New Roman"/>
          <w:sz w:val="24"/>
          <w:szCs w:val="24"/>
        </w:rPr>
        <w:t xml:space="preserve"> This theory emphasizes inspiring and motivating followers to achieve exceptional outcomes and embrace change. Transformational leaders focus on creating a vision, fostering enthusiasm, and developing followers' potential.</w:t>
      </w:r>
    </w:p>
    <w:p w:rsidR="002269EC" w:rsidRPr="006F4F89" w:rsidRDefault="002269EC" w:rsidP="006F4F89">
      <w:pPr>
        <w:pStyle w:val="NormalWeb"/>
        <w:spacing w:line="360" w:lineRule="auto"/>
        <w:jc w:val="both"/>
        <w:rPr>
          <w:b/>
        </w:rPr>
      </w:pPr>
    </w:p>
    <w:p w:rsidR="0064019D" w:rsidRPr="006F4F89" w:rsidRDefault="0064019D" w:rsidP="006F4F89">
      <w:pPr>
        <w:pStyle w:val="NormalWeb"/>
        <w:spacing w:line="360" w:lineRule="auto"/>
        <w:jc w:val="both"/>
      </w:pPr>
      <w:r w:rsidRPr="006F4F89">
        <w:rPr>
          <w:rStyle w:val="Strong"/>
        </w:rPr>
        <w:lastRenderedPageBreak/>
        <w:t>Manager as a Leader</w:t>
      </w:r>
    </w:p>
    <w:p w:rsidR="0064019D" w:rsidRPr="006F4F89" w:rsidRDefault="0064019D" w:rsidP="006F4F89">
      <w:pPr>
        <w:pStyle w:val="NormalWeb"/>
        <w:spacing w:line="360" w:lineRule="auto"/>
        <w:jc w:val="both"/>
      </w:pPr>
      <w:r w:rsidRPr="006F4F89">
        <w:t>The notion that a manager can also be a leader is supported by the ability of managers to exhibit leadership qualities. Managers who adopt a transformational approach can motivate and inspire their teams beyond mere compliance. An exemplary case is Satya Nadella, CEO of Microsoft. Nadella’s leadership is characterized by his emphasis on empathy and inclusiveness, which aligns with transformational leadership principles. Under his guidance, Microsoft transitioned from a traditional, rigid corporate structure to a more collaborative and innovative environment (</w:t>
      </w:r>
      <w:proofErr w:type="spellStart"/>
      <w:r w:rsidRPr="006F4F89">
        <w:t>Goler</w:t>
      </w:r>
      <w:proofErr w:type="spellEnd"/>
      <w:r w:rsidRPr="006F4F89">
        <w:t xml:space="preserve"> et al., 2016). Nadella’s ability to lead through vision and inspire his employees demonstrates that effective managers can indeed embody leadership qualities.</w:t>
      </w:r>
      <w:r w:rsidR="006E2122" w:rsidRPr="006F4F89">
        <w:t xml:space="preserve"> </w:t>
      </w:r>
      <w:r w:rsidRPr="006F4F89">
        <w:t xml:space="preserve">Another example is </w:t>
      </w:r>
      <w:proofErr w:type="spellStart"/>
      <w:r w:rsidRPr="006F4F89">
        <w:t>Indra</w:t>
      </w:r>
      <w:proofErr w:type="spellEnd"/>
      <w:r w:rsidRPr="006F4F89">
        <w:t xml:space="preserve"> </w:t>
      </w:r>
      <w:proofErr w:type="spellStart"/>
      <w:r w:rsidRPr="006F4F89">
        <w:t>Nooyi</w:t>
      </w:r>
      <w:proofErr w:type="spellEnd"/>
      <w:r w:rsidRPr="006F4F89">
        <w:t xml:space="preserve">, former CEO of PepsiCo. </w:t>
      </w:r>
      <w:proofErr w:type="spellStart"/>
      <w:r w:rsidRPr="006F4F89">
        <w:t>Nooyi’s</w:t>
      </w:r>
      <w:proofErr w:type="spellEnd"/>
      <w:r w:rsidRPr="006F4F89">
        <w:t xml:space="preserve"> management was characterized by strategic vision and the implementation of the “Performance with Purpose” initiative, which integrated social responsibility with business strategy. Her leadership style, which involved direct engagement with employees and stakeholders, illustrates how managerial roles can also encompass leadership attributes, such as setting a compelling vision and fostering an inclusive culture (</w:t>
      </w:r>
      <w:proofErr w:type="spellStart"/>
      <w:r w:rsidRPr="006F4F89">
        <w:t>Nooyi</w:t>
      </w:r>
      <w:proofErr w:type="spellEnd"/>
      <w:r w:rsidRPr="006F4F89">
        <w:t>, 2018).</w:t>
      </w:r>
    </w:p>
    <w:p w:rsidR="0064019D" w:rsidRPr="006F4F89" w:rsidRDefault="0064019D" w:rsidP="006F4F89">
      <w:pPr>
        <w:pStyle w:val="NormalWeb"/>
        <w:spacing w:line="360" w:lineRule="auto"/>
        <w:jc w:val="both"/>
      </w:pPr>
      <w:r w:rsidRPr="006F4F89">
        <w:rPr>
          <w:rStyle w:val="Strong"/>
        </w:rPr>
        <w:t>Leader as a Manager</w:t>
      </w:r>
    </w:p>
    <w:p w:rsidR="0064019D" w:rsidRPr="006F4F89" w:rsidRDefault="0064019D" w:rsidP="006F4F89">
      <w:pPr>
        <w:pStyle w:val="NormalWeb"/>
        <w:spacing w:line="360" w:lineRule="auto"/>
        <w:jc w:val="both"/>
      </w:pPr>
      <w:r w:rsidRPr="006F4F89">
        <w:t>However, the assertion that a leader cannot be a manager is more contentious. Leaders, by their roles, often lack the technical skills and process-oriented focus that are crucial for effective management. Leaders who focus solely on inspiring and motivating may neglect the detailed operational aspects required for managing effectively. For instance, Steve Jobs, co-founder of Apple Inc., is celebrated as a visionary leader. His intense focus on innovation and design significantly shaped Apple’s trajectory. Nonetheless, Jobs’ approach to management was often criticized for being autocratic and lacking in operational detail. His leadership style, while transformative, sometimes resulted in micromanagement and strained relations with his team (Isaacson, 2011).</w:t>
      </w:r>
    </w:p>
    <w:p w:rsidR="0064019D" w:rsidRPr="006F4F89" w:rsidRDefault="0064019D" w:rsidP="006F4F89">
      <w:pPr>
        <w:pStyle w:val="NormalWeb"/>
        <w:spacing w:line="360" w:lineRule="auto"/>
        <w:jc w:val="both"/>
      </w:pPr>
      <w:r w:rsidRPr="006F4F89">
        <w:t xml:space="preserve">Similarly, Elon Musk, CEO of Tesla and SpaceX, exemplifies a leader with extraordinary vision and drive. Musk’s leadership is marked by his ability to inspire innovation and push boundaries. However, his management style has faced scrutiny for its demanding nature and its impact on operational efficiency and employee well-being. Musk’s focus on grand visions often overshadows </w:t>
      </w:r>
      <w:r w:rsidRPr="006F4F89">
        <w:lastRenderedPageBreak/>
        <w:t>the intricate management processes necessary for sustaining long-term organizational health (Vance, 2015).</w:t>
      </w:r>
    </w:p>
    <w:p w:rsidR="00F35D14" w:rsidRPr="006F4F89" w:rsidRDefault="00554410" w:rsidP="006F4F89">
      <w:pPr>
        <w:pStyle w:val="NormalWeb"/>
        <w:spacing w:line="360" w:lineRule="auto"/>
        <w:jc w:val="both"/>
        <w:rPr>
          <w:b/>
        </w:rPr>
      </w:pPr>
      <w:r w:rsidRPr="006F4F89">
        <w:rPr>
          <w:b/>
        </w:rPr>
        <w:t>Personal and employability skills</w:t>
      </w:r>
    </w:p>
    <w:p w:rsidR="00C03131" w:rsidRDefault="00554410" w:rsidP="006F4F89">
      <w:pPr>
        <w:pStyle w:val="NormalWeb"/>
        <w:spacing w:line="360" w:lineRule="auto"/>
        <w:jc w:val="both"/>
      </w:pPr>
      <w:r w:rsidRPr="006F4F89">
        <w:t>P</w:t>
      </w:r>
      <w:r w:rsidR="00543F53" w:rsidRPr="006F4F89">
        <w:t>ersonal</w:t>
      </w:r>
      <w:r w:rsidRPr="006F4F89">
        <w:t xml:space="preserve"> and employability skills refer to a set of attributes that enhance an individual’s ability to perform effectively in the workplace. Personal skills include traits like communication, time management, and problem-solving, which are essential for personal development and interaction with others. Employability skills, on the other hand, are specific competencies like teamwork, adaptability, and digital literacy that make a person more attractive to employers. Together, these skills ensure that an individual can not only perform their job duties efficiently but also adapt to changing work environments, collaborate with colleagues, and contribute positi</w:t>
      </w:r>
      <w:r w:rsidR="00D6188C" w:rsidRPr="006F4F89">
        <w:t>vely to an organization's goals.</w:t>
      </w:r>
      <w:r w:rsidR="00D6188C" w:rsidRPr="006F4F89">
        <w:rPr>
          <w:b/>
        </w:rPr>
        <w:t xml:space="preserve"> </w:t>
      </w:r>
      <w:r w:rsidR="00C03131" w:rsidRPr="006F4F89">
        <w:t>In the dynamic landscape of modern business, the ability to manage and lead effectively is crucial for driving organizational success. While management often involves ensuring tasks are completed efficiently, leadership focuses on inspiring and motivating people to achieve their best. Developing the right personal and employability skills for these roles can significantly impact both individual and organizational performance. This section will delve into the essential skills required for effective management and leadership, supported by evidence from the business world and personal experiences.</w:t>
      </w:r>
    </w:p>
    <w:p w:rsidR="00540F7F" w:rsidRPr="006F4F89" w:rsidRDefault="00540F7F" w:rsidP="006F4F89">
      <w:pPr>
        <w:pStyle w:val="NormalWeb"/>
        <w:spacing w:line="360" w:lineRule="auto"/>
        <w:jc w:val="both"/>
      </w:pPr>
    </w:p>
    <w:p w:rsidR="003D10DA" w:rsidRPr="006F4F89" w:rsidRDefault="003D10DA" w:rsidP="006F4F89">
      <w:pPr>
        <w:pStyle w:val="NormalWeb"/>
        <w:spacing w:line="360" w:lineRule="auto"/>
        <w:jc w:val="both"/>
        <w:rPr>
          <w:b/>
        </w:rPr>
      </w:pPr>
      <w:r w:rsidRPr="006F4F89">
        <w:rPr>
          <w:b/>
        </w:rPr>
        <w:t>Manage, by getting people to do what needs to be done</w:t>
      </w:r>
    </w:p>
    <w:p w:rsidR="00956F17" w:rsidRPr="006F4F89" w:rsidRDefault="003D10DA" w:rsidP="006F4F89">
      <w:pPr>
        <w:pStyle w:val="NormalWeb"/>
        <w:spacing w:line="360" w:lineRule="auto"/>
        <w:jc w:val="both"/>
      </w:pPr>
      <w:r w:rsidRPr="006F4F89">
        <w:t>Manage, by getting peo</w:t>
      </w:r>
      <w:r w:rsidRPr="006F4F89">
        <w:t>ple to do what needs to be done</w:t>
      </w:r>
      <w:r w:rsidRPr="006F4F89">
        <w:t xml:space="preserve"> involves guiding, organizing, and motivating a team to achieve specific objectives. It requires setting clear goals, allocating resources, providing direction, and ensuring tasks are completed efficiently. Effective management ensures that the team stays on track, meets deadlines, and maintains high standards.</w:t>
      </w:r>
    </w:p>
    <w:p w:rsidR="00E6774B" w:rsidRPr="006F4F89" w:rsidRDefault="00E6774B" w:rsidP="006F4F89">
      <w:pPr>
        <w:pStyle w:val="NormalWeb"/>
        <w:spacing w:line="360" w:lineRule="auto"/>
        <w:jc w:val="both"/>
      </w:pPr>
      <w:r w:rsidRPr="006F4F89">
        <w:rPr>
          <w:rStyle w:val="Strong"/>
        </w:rPr>
        <w:t>Skills for Effective Management</w:t>
      </w:r>
    </w:p>
    <w:p w:rsidR="00B42809" w:rsidRPr="006F4F89" w:rsidRDefault="00E6774B" w:rsidP="006F4F89">
      <w:pPr>
        <w:pStyle w:val="NormalWeb"/>
        <w:numPr>
          <w:ilvl w:val="0"/>
          <w:numId w:val="1"/>
        </w:numPr>
        <w:spacing w:line="360" w:lineRule="auto"/>
        <w:jc w:val="both"/>
      </w:pPr>
      <w:r w:rsidRPr="006F4F89">
        <w:rPr>
          <w:rStyle w:val="Strong"/>
        </w:rPr>
        <w:t>Communication</w:t>
      </w:r>
      <w:r w:rsidRPr="006F4F89">
        <w:t xml:space="preserve">: Effective communication is fundamental to successful management. It involves clearly articulating expectations, providing constructive feedback, and ensuring </w:t>
      </w:r>
      <w:r w:rsidRPr="006F4F89">
        <w:lastRenderedPageBreak/>
        <w:t xml:space="preserve">that team members understand their roles and responsibilities. According to a study by McKinsey &amp; Company, companies with high levels of effective communication are 25% more productive (McKinsey, 2016). </w:t>
      </w:r>
    </w:p>
    <w:p w:rsidR="00B42809" w:rsidRPr="006F4F89" w:rsidRDefault="00E6774B" w:rsidP="006F4F89">
      <w:pPr>
        <w:pStyle w:val="NormalWeb"/>
        <w:numPr>
          <w:ilvl w:val="0"/>
          <w:numId w:val="1"/>
        </w:numPr>
        <w:spacing w:line="360" w:lineRule="auto"/>
        <w:jc w:val="both"/>
      </w:pPr>
      <w:r w:rsidRPr="006F4F89">
        <w:rPr>
          <w:rStyle w:val="Strong"/>
        </w:rPr>
        <w:t>Organizational Skills</w:t>
      </w:r>
      <w:r w:rsidRPr="006F4F89">
        <w:t>: Managers must excel at organizing resources, setting priorities, and managing time effectively. According to the Harvard Business Review, effective organizational skills are crucial for achieving efficiency and meeti</w:t>
      </w:r>
      <w:r w:rsidR="00B42809" w:rsidRPr="006F4F89">
        <w:t xml:space="preserve">ng deadlines (HBR, 2020). </w:t>
      </w:r>
    </w:p>
    <w:p w:rsidR="00B42809" w:rsidRDefault="00B42809" w:rsidP="006F4F89">
      <w:pPr>
        <w:pStyle w:val="NormalWeb"/>
        <w:numPr>
          <w:ilvl w:val="0"/>
          <w:numId w:val="1"/>
        </w:numPr>
        <w:spacing w:line="360" w:lineRule="auto"/>
        <w:jc w:val="both"/>
      </w:pPr>
      <w:r w:rsidRPr="006F4F89">
        <w:rPr>
          <w:rStyle w:val="Strong"/>
        </w:rPr>
        <w:t xml:space="preserve"> </w:t>
      </w:r>
      <w:r w:rsidR="00E6774B" w:rsidRPr="006F4F89">
        <w:rPr>
          <w:rStyle w:val="Strong"/>
        </w:rPr>
        <w:t>Problem-Solving</w:t>
      </w:r>
      <w:r w:rsidR="00E6774B" w:rsidRPr="006F4F89">
        <w:t>: Managers often face unexpected challenges and must find effective solutions swiftly. Research indicates that strong problem-solving skills are linked to higher job performance and career advancement (Chamorro-</w:t>
      </w:r>
      <w:proofErr w:type="spellStart"/>
      <w:r w:rsidR="00E6774B" w:rsidRPr="006F4F89">
        <w:t>Premuzic</w:t>
      </w:r>
      <w:proofErr w:type="spellEnd"/>
      <w:r w:rsidR="00E6774B" w:rsidRPr="006F4F89">
        <w:t>, 2013).</w:t>
      </w:r>
    </w:p>
    <w:p w:rsidR="00540F7F" w:rsidRPr="006F4F89" w:rsidRDefault="00540F7F" w:rsidP="00540F7F">
      <w:pPr>
        <w:pStyle w:val="NormalWeb"/>
        <w:spacing w:line="360" w:lineRule="auto"/>
        <w:ind w:left="720"/>
        <w:jc w:val="both"/>
      </w:pPr>
    </w:p>
    <w:p w:rsidR="000A546F" w:rsidRPr="006F4F89" w:rsidRDefault="000A546F" w:rsidP="006F4F89">
      <w:pPr>
        <w:pStyle w:val="NormalWeb"/>
        <w:spacing w:line="360" w:lineRule="auto"/>
        <w:jc w:val="both"/>
        <w:rPr>
          <w:b/>
        </w:rPr>
      </w:pPr>
      <w:r w:rsidRPr="006F4F89">
        <w:rPr>
          <w:b/>
        </w:rPr>
        <w:t>Lead, by getting people to want to do what needs to be done</w:t>
      </w:r>
    </w:p>
    <w:p w:rsidR="000A546F" w:rsidRPr="006F4F89" w:rsidRDefault="000A546F" w:rsidP="006F4F89">
      <w:pPr>
        <w:pStyle w:val="NormalWeb"/>
        <w:spacing w:line="360" w:lineRule="auto"/>
        <w:jc w:val="both"/>
      </w:pPr>
      <w:r w:rsidRPr="006F4F89">
        <w:t>Lead, by getting people to w</w:t>
      </w:r>
      <w:r w:rsidR="00024FCF" w:rsidRPr="006F4F89">
        <w:t>ant to do what needs to be done</w:t>
      </w:r>
      <w:r w:rsidRPr="006F4F89">
        <w:t xml:space="preserve"> means inspiring and motivating individuals to willingly and passionately pursue shared goals. A leader uses influence, vision, and emotional connection rather than relying solely on authority. By cultivating a sense of purpose and aligning the team's objectives with their personal values, a leader creates an environment where people are driven by commitment and enthusiasm.</w:t>
      </w:r>
    </w:p>
    <w:p w:rsidR="00E6774B" w:rsidRPr="006F4F89" w:rsidRDefault="00E6774B" w:rsidP="006F4F89">
      <w:pPr>
        <w:pStyle w:val="NormalWeb"/>
        <w:spacing w:line="360" w:lineRule="auto"/>
        <w:jc w:val="both"/>
      </w:pPr>
      <w:r w:rsidRPr="006F4F89">
        <w:t xml:space="preserve">  </w:t>
      </w:r>
      <w:r w:rsidRPr="006F4F89">
        <w:rPr>
          <w:rStyle w:val="Strong"/>
        </w:rPr>
        <w:t>Skills for Effective Leadership</w:t>
      </w:r>
    </w:p>
    <w:p w:rsidR="004D7FC8" w:rsidRPr="006F4F89" w:rsidRDefault="00E6774B" w:rsidP="006F4F89">
      <w:pPr>
        <w:pStyle w:val="NormalWeb"/>
        <w:numPr>
          <w:ilvl w:val="0"/>
          <w:numId w:val="2"/>
        </w:numPr>
        <w:spacing w:line="360" w:lineRule="auto"/>
        <w:jc w:val="both"/>
      </w:pPr>
      <w:r w:rsidRPr="006F4F89">
        <w:rPr>
          <w:rStyle w:val="Strong"/>
        </w:rPr>
        <w:t>Emotional Intelligence</w:t>
      </w:r>
      <w:r w:rsidRPr="006F4F89">
        <w:t xml:space="preserve">: Emotional intelligence (EI) is crucial for leadership, as it involves understanding and managing one’s emotions while empathizing with others. Research by Daniel Goleman highlights that leaders with high EI are more effective in building relationships and managing teams (Goleman, 1998). </w:t>
      </w:r>
    </w:p>
    <w:p w:rsidR="00E6774B" w:rsidRPr="006F4F89" w:rsidRDefault="00E6774B" w:rsidP="006F4F89">
      <w:pPr>
        <w:pStyle w:val="NormalWeb"/>
        <w:numPr>
          <w:ilvl w:val="0"/>
          <w:numId w:val="2"/>
        </w:numPr>
        <w:spacing w:line="360" w:lineRule="auto"/>
        <w:jc w:val="both"/>
      </w:pPr>
      <w:r w:rsidRPr="006F4F89">
        <w:rPr>
          <w:rStyle w:val="Strong"/>
        </w:rPr>
        <w:t>Visionary Thinking</w:t>
      </w:r>
      <w:r w:rsidRPr="006F4F89">
        <w:t xml:space="preserve">: Effective leaders possess the ability to create and communicate a compelling vision that inspires and motivates their team. Visionary thinking helps align individual efforts with organizational goals. </w:t>
      </w:r>
    </w:p>
    <w:p w:rsidR="003D10DA" w:rsidRPr="006F4F89" w:rsidRDefault="00E6774B" w:rsidP="006F4F89">
      <w:pPr>
        <w:pStyle w:val="NormalWeb"/>
        <w:numPr>
          <w:ilvl w:val="0"/>
          <w:numId w:val="2"/>
        </w:numPr>
        <w:spacing w:line="360" w:lineRule="auto"/>
        <w:jc w:val="both"/>
      </w:pPr>
      <w:r w:rsidRPr="006F4F89">
        <w:rPr>
          <w:rStyle w:val="Strong"/>
        </w:rPr>
        <w:t>Influence and Persuasion</w:t>
      </w:r>
      <w:r w:rsidRPr="006F4F89">
        <w:t>: Leaders often need to influence and persuade others to support their ideas and initiatives. Research indicates that leaders who effectively use influence strategies are more successful in achieving organizational goals (</w:t>
      </w:r>
      <w:proofErr w:type="spellStart"/>
      <w:r w:rsidRPr="006F4F89">
        <w:t>Yukl</w:t>
      </w:r>
      <w:proofErr w:type="spellEnd"/>
      <w:r w:rsidRPr="006F4F89">
        <w:t xml:space="preserve">, 2013). </w:t>
      </w:r>
    </w:p>
    <w:p w:rsidR="000B1A71" w:rsidRPr="006F4F89" w:rsidRDefault="000B1A71" w:rsidP="006F4F89">
      <w:pPr>
        <w:pStyle w:val="NormalWeb"/>
        <w:spacing w:line="360" w:lineRule="auto"/>
        <w:jc w:val="both"/>
        <w:rPr>
          <w:rStyle w:val="Strong"/>
        </w:rPr>
      </w:pPr>
    </w:p>
    <w:p w:rsidR="000B1A71" w:rsidRPr="006F4F89" w:rsidRDefault="000B1A71" w:rsidP="006F4F89">
      <w:pPr>
        <w:pStyle w:val="NormalWeb"/>
        <w:spacing w:line="360" w:lineRule="auto"/>
        <w:jc w:val="both"/>
      </w:pPr>
      <w:r w:rsidRPr="006F4F89">
        <w:rPr>
          <w:rStyle w:val="Strong"/>
        </w:rPr>
        <w:t>Impact on Individual and Organizational Performance</w:t>
      </w:r>
    </w:p>
    <w:p w:rsidR="000B1A71" w:rsidRPr="006F4F89" w:rsidRDefault="000B1A71" w:rsidP="006F4F89">
      <w:pPr>
        <w:pStyle w:val="NormalWeb"/>
        <w:spacing w:line="360" w:lineRule="auto"/>
        <w:jc w:val="both"/>
      </w:pPr>
      <w:r w:rsidRPr="006F4F89">
        <w:t>Developing these skills can lead to significant improvements in both individual and organizational performance:</w:t>
      </w:r>
    </w:p>
    <w:p w:rsidR="000B1A71" w:rsidRPr="006F4F89" w:rsidRDefault="000B1A71" w:rsidP="006F4F89">
      <w:pPr>
        <w:pStyle w:val="NormalWeb"/>
        <w:numPr>
          <w:ilvl w:val="0"/>
          <w:numId w:val="7"/>
        </w:numPr>
        <w:spacing w:line="360" w:lineRule="auto"/>
        <w:jc w:val="both"/>
      </w:pPr>
      <w:r w:rsidRPr="006F4F89">
        <w:rPr>
          <w:rStyle w:val="Strong"/>
        </w:rPr>
        <w:t>Enhanced Productivity and Efficiency</w:t>
      </w:r>
      <w:r w:rsidRPr="006F4F89">
        <w:t>: Effective management skills, such as organizational ability and problem-solving, lead to better resource utilization and streamlined processes. This results in higher productivity and operational efficiency. For instance, companies like Toyota have achieved remarkable success through their emphasis on lean management practices and continuous improvement (</w:t>
      </w:r>
      <w:proofErr w:type="spellStart"/>
      <w:r w:rsidRPr="006F4F89">
        <w:t>Ohno</w:t>
      </w:r>
      <w:proofErr w:type="spellEnd"/>
      <w:r w:rsidRPr="006F4F89">
        <w:t>, 1988).</w:t>
      </w:r>
    </w:p>
    <w:p w:rsidR="000B1A71" w:rsidRPr="006F4F89" w:rsidRDefault="000B1A71" w:rsidP="006F4F89">
      <w:pPr>
        <w:pStyle w:val="NormalWeb"/>
        <w:numPr>
          <w:ilvl w:val="0"/>
          <w:numId w:val="7"/>
        </w:numPr>
        <w:spacing w:line="360" w:lineRule="auto"/>
        <w:jc w:val="both"/>
      </w:pPr>
      <w:r w:rsidRPr="006F4F89">
        <w:rPr>
          <w:rStyle w:val="Strong"/>
        </w:rPr>
        <w:t>Increased Employee Engagement and Satisfaction</w:t>
      </w:r>
      <w:r w:rsidRPr="006F4F89">
        <w:t>: Leadership skills such as emotional intelligence and visionary thinking foster a positive work environment and align employees with organizational goals. This leads to higher levels of engagement and job satisfaction. A Gallup study found that engaged employees are 21% more productive and have 37% higher sales (Gallup, 2016).</w:t>
      </w:r>
    </w:p>
    <w:p w:rsidR="000B1A71" w:rsidRPr="006F4F89" w:rsidRDefault="000B1A71" w:rsidP="006F4F89">
      <w:pPr>
        <w:pStyle w:val="NormalWeb"/>
        <w:numPr>
          <w:ilvl w:val="0"/>
          <w:numId w:val="7"/>
        </w:numPr>
        <w:spacing w:line="360" w:lineRule="auto"/>
        <w:jc w:val="both"/>
      </w:pPr>
      <w:r w:rsidRPr="006F4F89">
        <w:rPr>
          <w:rStyle w:val="Strong"/>
        </w:rPr>
        <w:t>Stronger Organizational Culture</w:t>
      </w:r>
      <w:r w:rsidRPr="006F4F89">
        <w:t>: Leaders who effectively communicate their vision and values help to build a strong organizational culture. This culture drives employee behavior and contributes to the overall success of the organization. For example, Zappos’ emphasis on customer service and employee satisfaction has cultivated a unique and successful corporate culture (Hsieh, 2010).</w:t>
      </w:r>
    </w:p>
    <w:p w:rsidR="000B1A71" w:rsidRPr="006F4F89" w:rsidRDefault="000B1A71" w:rsidP="006F4F89">
      <w:pPr>
        <w:pStyle w:val="NormalWeb"/>
        <w:spacing w:line="360" w:lineRule="auto"/>
        <w:jc w:val="both"/>
      </w:pPr>
    </w:p>
    <w:p w:rsidR="00CB7628" w:rsidRDefault="00CB7628" w:rsidP="006F4F89">
      <w:pPr>
        <w:pStyle w:val="NormalWeb"/>
        <w:spacing w:line="360" w:lineRule="auto"/>
        <w:jc w:val="both"/>
      </w:pPr>
    </w:p>
    <w:p w:rsidR="00540F7F" w:rsidRDefault="00540F7F" w:rsidP="006F4F89">
      <w:pPr>
        <w:pStyle w:val="NormalWeb"/>
        <w:spacing w:line="360" w:lineRule="auto"/>
        <w:jc w:val="both"/>
      </w:pPr>
    </w:p>
    <w:p w:rsidR="00540F7F" w:rsidRDefault="00540F7F" w:rsidP="006F4F89">
      <w:pPr>
        <w:pStyle w:val="NormalWeb"/>
        <w:spacing w:line="360" w:lineRule="auto"/>
        <w:jc w:val="both"/>
      </w:pPr>
    </w:p>
    <w:p w:rsidR="00540F7F" w:rsidRDefault="00540F7F" w:rsidP="006F4F89">
      <w:pPr>
        <w:pStyle w:val="NormalWeb"/>
        <w:spacing w:line="360" w:lineRule="auto"/>
        <w:jc w:val="both"/>
      </w:pPr>
    </w:p>
    <w:p w:rsidR="00540F7F" w:rsidRDefault="00540F7F" w:rsidP="006F4F89">
      <w:pPr>
        <w:pStyle w:val="NormalWeb"/>
        <w:spacing w:line="360" w:lineRule="auto"/>
        <w:jc w:val="both"/>
      </w:pPr>
    </w:p>
    <w:p w:rsidR="00540F7F" w:rsidRPr="006F4F89" w:rsidRDefault="00540F7F" w:rsidP="006F4F89">
      <w:pPr>
        <w:pStyle w:val="NormalWeb"/>
        <w:spacing w:line="360" w:lineRule="auto"/>
        <w:jc w:val="both"/>
      </w:pPr>
    </w:p>
    <w:p w:rsidR="00F07F6F" w:rsidRPr="006F4F89" w:rsidRDefault="00F07F6F" w:rsidP="006F4F89">
      <w:pPr>
        <w:pStyle w:val="NormalWeb"/>
        <w:spacing w:line="360" w:lineRule="auto"/>
        <w:jc w:val="both"/>
        <w:rPr>
          <w:b/>
          <w:sz w:val="28"/>
          <w:szCs w:val="28"/>
        </w:rPr>
      </w:pPr>
      <w:r w:rsidRPr="006F4F89">
        <w:rPr>
          <w:b/>
          <w:sz w:val="28"/>
          <w:szCs w:val="28"/>
        </w:rPr>
        <w:t>Conclusion:</w:t>
      </w:r>
    </w:p>
    <w:p w:rsidR="00F07F6F" w:rsidRPr="006F4F89" w:rsidRDefault="00F07F6F" w:rsidP="006F4F89">
      <w:pPr>
        <w:spacing w:before="100" w:beforeAutospacing="1" w:after="100" w:afterAutospacing="1" w:line="360" w:lineRule="auto"/>
        <w:jc w:val="both"/>
        <w:rPr>
          <w:rFonts w:ascii="Times New Roman" w:eastAsia="Times New Roman" w:hAnsi="Times New Roman" w:cs="Times New Roman"/>
          <w:sz w:val="24"/>
          <w:szCs w:val="24"/>
        </w:rPr>
      </w:pPr>
      <w:r w:rsidRPr="006F4F89">
        <w:rPr>
          <w:rFonts w:ascii="Times New Roman" w:eastAsia="Times New Roman" w:hAnsi="Times New Roman" w:cs="Times New Roman"/>
          <w:sz w:val="24"/>
          <w:szCs w:val="24"/>
        </w:rPr>
        <w:t xml:space="preserve">The exploration of the statement “A Manager can be a leader but a leader cannot be a manager” reveals that while there is a clear distinction between management and leadership, the two roles are not mutually exclusive. Theoretical frameworks and practical examples indicate that effective managers, such as Satya Nadella and </w:t>
      </w:r>
      <w:proofErr w:type="spellStart"/>
      <w:r w:rsidR="0062279E" w:rsidRPr="006F4F89">
        <w:rPr>
          <w:rFonts w:ascii="Times New Roman" w:hAnsi="Times New Roman" w:cs="Times New Roman"/>
          <w:sz w:val="24"/>
          <w:szCs w:val="24"/>
        </w:rPr>
        <w:t>Indra</w:t>
      </w:r>
      <w:proofErr w:type="spellEnd"/>
      <w:r w:rsidR="0062279E" w:rsidRPr="006F4F89">
        <w:rPr>
          <w:rFonts w:ascii="Times New Roman" w:hAnsi="Times New Roman" w:cs="Times New Roman"/>
          <w:sz w:val="24"/>
          <w:szCs w:val="24"/>
        </w:rPr>
        <w:t xml:space="preserve"> </w:t>
      </w:r>
      <w:proofErr w:type="spellStart"/>
      <w:r w:rsidR="0062279E" w:rsidRPr="006F4F89">
        <w:rPr>
          <w:rFonts w:ascii="Times New Roman" w:hAnsi="Times New Roman" w:cs="Times New Roman"/>
          <w:sz w:val="24"/>
          <w:szCs w:val="24"/>
        </w:rPr>
        <w:t>Nooyi</w:t>
      </w:r>
      <w:proofErr w:type="spellEnd"/>
      <w:r w:rsidRPr="006F4F89">
        <w:rPr>
          <w:rFonts w:ascii="Times New Roman" w:eastAsia="Times New Roman" w:hAnsi="Times New Roman" w:cs="Times New Roman"/>
          <w:sz w:val="24"/>
          <w:szCs w:val="24"/>
        </w:rPr>
        <w:t xml:space="preserve">, often embody leadership qualities that drive organizational success. Conversely, leaders like Steve Jobs and </w:t>
      </w:r>
      <w:r w:rsidR="0062279E" w:rsidRPr="006F4F89">
        <w:rPr>
          <w:rFonts w:ascii="Times New Roman" w:eastAsia="Times New Roman" w:hAnsi="Times New Roman" w:cs="Times New Roman"/>
          <w:sz w:val="24"/>
          <w:szCs w:val="24"/>
        </w:rPr>
        <w:t xml:space="preserve">Elon </w:t>
      </w:r>
      <w:r w:rsidR="00EF5DEE" w:rsidRPr="006F4F89">
        <w:rPr>
          <w:rFonts w:ascii="Times New Roman" w:eastAsia="Times New Roman" w:hAnsi="Times New Roman" w:cs="Times New Roman"/>
          <w:sz w:val="24"/>
          <w:szCs w:val="24"/>
        </w:rPr>
        <w:t>Musk</w:t>
      </w:r>
      <w:r w:rsidRPr="006F4F89">
        <w:rPr>
          <w:rFonts w:ascii="Times New Roman" w:eastAsia="Times New Roman" w:hAnsi="Times New Roman" w:cs="Times New Roman"/>
          <w:sz w:val="24"/>
          <w:szCs w:val="24"/>
        </w:rPr>
        <w:t>, while influential and visionary, may not always engage in traditional managerial tasks. In the second part of the essay, the discussion underscores the importance of specific personal and employability skills in both managing and leading. Skills such as effective communication, organizational ability, emotional intelligence, and visionary thinking enhance individual performance and contribute to organizational success. Real-world examples, including those from General Electric and Apple, demonstrate how these skills foster productivity, employee engagement, and a strong organizational culture. Ultimately, the ability to integrate both management and leadership skills is essential for achieving comprehensive effectiveness in today’s complex business environment. The development of these skills not only improves individual performance but also drives organizational excellence, highlighting the interconnected nature of management and leadership roles.</w:t>
      </w:r>
    </w:p>
    <w:p w:rsidR="00F07F6F" w:rsidRDefault="00F07F6F" w:rsidP="00F07F6F">
      <w:pPr>
        <w:spacing w:before="100" w:beforeAutospacing="1" w:after="100" w:afterAutospacing="1" w:line="360" w:lineRule="auto"/>
        <w:jc w:val="both"/>
        <w:rPr>
          <w:b/>
          <w:sz w:val="28"/>
          <w:szCs w:val="28"/>
        </w:rPr>
      </w:pPr>
    </w:p>
    <w:p w:rsidR="00CD38DB" w:rsidRDefault="00CD38DB" w:rsidP="00F07F6F">
      <w:pPr>
        <w:spacing w:before="100" w:beforeAutospacing="1" w:after="100" w:afterAutospacing="1" w:line="360" w:lineRule="auto"/>
        <w:jc w:val="both"/>
        <w:rPr>
          <w:b/>
          <w:sz w:val="28"/>
          <w:szCs w:val="28"/>
        </w:rPr>
      </w:pPr>
    </w:p>
    <w:p w:rsidR="00540F7F" w:rsidRDefault="00540F7F" w:rsidP="00F07F6F">
      <w:pPr>
        <w:spacing w:before="100" w:beforeAutospacing="1" w:after="100" w:afterAutospacing="1" w:line="360" w:lineRule="auto"/>
        <w:jc w:val="both"/>
        <w:rPr>
          <w:b/>
          <w:sz w:val="28"/>
          <w:szCs w:val="28"/>
        </w:rPr>
      </w:pPr>
    </w:p>
    <w:p w:rsidR="00540F7F" w:rsidRDefault="00540F7F" w:rsidP="00F07F6F">
      <w:pPr>
        <w:spacing w:before="100" w:beforeAutospacing="1" w:after="100" w:afterAutospacing="1" w:line="360" w:lineRule="auto"/>
        <w:jc w:val="both"/>
        <w:rPr>
          <w:b/>
          <w:sz w:val="28"/>
          <w:szCs w:val="28"/>
        </w:rPr>
      </w:pPr>
    </w:p>
    <w:p w:rsidR="00540F7F" w:rsidRDefault="00540F7F" w:rsidP="00F07F6F">
      <w:pPr>
        <w:spacing w:before="100" w:beforeAutospacing="1" w:after="100" w:afterAutospacing="1" w:line="360" w:lineRule="auto"/>
        <w:jc w:val="both"/>
        <w:rPr>
          <w:b/>
          <w:sz w:val="28"/>
          <w:szCs w:val="28"/>
        </w:rPr>
      </w:pPr>
    </w:p>
    <w:p w:rsidR="00540F7F" w:rsidRDefault="00540F7F" w:rsidP="00F07F6F">
      <w:pPr>
        <w:spacing w:before="100" w:beforeAutospacing="1" w:after="100" w:afterAutospacing="1" w:line="360" w:lineRule="auto"/>
        <w:jc w:val="both"/>
        <w:rPr>
          <w:b/>
          <w:sz w:val="28"/>
          <w:szCs w:val="28"/>
        </w:rPr>
      </w:pPr>
      <w:bookmarkStart w:id="0" w:name="_GoBack"/>
      <w:bookmarkEnd w:id="0"/>
    </w:p>
    <w:p w:rsidR="00420361" w:rsidRPr="00D056A8" w:rsidRDefault="0062279E" w:rsidP="00D056A8">
      <w:pPr>
        <w:spacing w:before="100" w:beforeAutospacing="1" w:after="100" w:afterAutospacing="1" w:line="360" w:lineRule="auto"/>
        <w:jc w:val="both"/>
        <w:rPr>
          <w:rFonts w:ascii="Times New Roman" w:hAnsi="Times New Roman" w:cs="Times New Roman"/>
          <w:b/>
          <w:sz w:val="28"/>
          <w:szCs w:val="28"/>
        </w:rPr>
      </w:pPr>
      <w:r w:rsidRPr="00B008FD">
        <w:rPr>
          <w:rFonts w:ascii="Times New Roman" w:hAnsi="Times New Roman" w:cs="Times New Roman"/>
          <w:b/>
          <w:sz w:val="28"/>
          <w:szCs w:val="28"/>
        </w:rPr>
        <w:lastRenderedPageBreak/>
        <w:t>References:</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Bass, B. M., </w:t>
      </w:r>
      <w:r>
        <w:rPr>
          <w:rFonts w:ascii="Times New Roman" w:hAnsi="Times New Roman" w:cs="Times New Roman"/>
          <w:sz w:val="24"/>
          <w:szCs w:val="24"/>
        </w:rPr>
        <w:t>(</w:t>
      </w:r>
      <w:r w:rsidRPr="00E3288D">
        <w:rPr>
          <w:rFonts w:ascii="Times New Roman" w:hAnsi="Times New Roman" w:cs="Times New Roman"/>
          <w:sz w:val="24"/>
          <w:szCs w:val="24"/>
        </w:rPr>
        <w:t>1985</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 xml:space="preserve">Leadership and Performance </w:t>
      </w:r>
      <w:proofErr w:type="gramStart"/>
      <w:r w:rsidRPr="00E3288D">
        <w:rPr>
          <w:rStyle w:val="Emphasis"/>
          <w:rFonts w:ascii="Times New Roman" w:hAnsi="Times New Roman" w:cs="Times New Roman"/>
          <w:sz w:val="24"/>
          <w:szCs w:val="24"/>
        </w:rPr>
        <w:t>Beyond</w:t>
      </w:r>
      <w:proofErr w:type="gramEnd"/>
      <w:r w:rsidRPr="00E3288D">
        <w:rPr>
          <w:rStyle w:val="Emphasis"/>
          <w:rFonts w:ascii="Times New Roman" w:hAnsi="Times New Roman" w:cs="Times New Roman"/>
          <w:sz w:val="24"/>
          <w:szCs w:val="24"/>
        </w:rPr>
        <w:t xml:space="preserve"> Expectations</w:t>
      </w:r>
      <w:r w:rsidRPr="00E3288D">
        <w:rPr>
          <w:rFonts w:ascii="Times New Roman" w:hAnsi="Times New Roman" w:cs="Times New Roman"/>
          <w:sz w:val="24"/>
          <w:szCs w:val="24"/>
        </w:rPr>
        <w:t>. Free Press.</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Bennis, W., </w:t>
      </w:r>
      <w:r>
        <w:rPr>
          <w:rFonts w:ascii="Times New Roman" w:hAnsi="Times New Roman" w:cs="Times New Roman"/>
          <w:sz w:val="24"/>
          <w:szCs w:val="24"/>
        </w:rPr>
        <w:t>(</w:t>
      </w:r>
      <w:r w:rsidRPr="00E3288D">
        <w:rPr>
          <w:rFonts w:ascii="Times New Roman" w:hAnsi="Times New Roman" w:cs="Times New Roman"/>
          <w:sz w:val="24"/>
          <w:szCs w:val="24"/>
        </w:rPr>
        <w:t>1984</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Leadership and the New Science: Discovering Order in a Chaotic World</w:t>
      </w:r>
      <w:r w:rsidRPr="00E3288D">
        <w:rPr>
          <w:rFonts w:ascii="Times New Roman" w:hAnsi="Times New Roman" w:cs="Times New Roman"/>
          <w:sz w:val="24"/>
          <w:szCs w:val="24"/>
        </w:rPr>
        <w:t>. Harper &amp; Row.</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Burns, J. M., </w:t>
      </w:r>
      <w:r>
        <w:rPr>
          <w:rFonts w:ascii="Times New Roman" w:hAnsi="Times New Roman" w:cs="Times New Roman"/>
          <w:sz w:val="24"/>
          <w:szCs w:val="24"/>
        </w:rPr>
        <w:t>(</w:t>
      </w:r>
      <w:r w:rsidRPr="00E3288D">
        <w:rPr>
          <w:rFonts w:ascii="Times New Roman" w:hAnsi="Times New Roman" w:cs="Times New Roman"/>
          <w:sz w:val="24"/>
          <w:szCs w:val="24"/>
        </w:rPr>
        <w:t>1978</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Leadership</w:t>
      </w:r>
      <w:r w:rsidRPr="00E3288D">
        <w:rPr>
          <w:rFonts w:ascii="Times New Roman" w:hAnsi="Times New Roman" w:cs="Times New Roman"/>
          <w:sz w:val="24"/>
          <w:szCs w:val="24"/>
        </w:rPr>
        <w:t>. Harper &amp; Row.</w:t>
      </w:r>
    </w:p>
    <w:p w:rsidR="00420361" w:rsidRPr="0062279E"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6A53A1">
        <w:rPr>
          <w:rFonts w:ascii="Times New Roman" w:hAnsi="Times New Roman" w:cs="Times New Roman"/>
          <w:color w:val="3A3A3A"/>
          <w:sz w:val="24"/>
          <w:szCs w:val="24"/>
          <w:shd w:val="clear" w:color="auto" w:fill="FFFFFF"/>
        </w:rPr>
        <w:t>Drucker, P.F. (Peter F. (2007) </w:t>
      </w:r>
      <w:r w:rsidRPr="006A53A1">
        <w:rPr>
          <w:rFonts w:ascii="Times New Roman" w:hAnsi="Times New Roman" w:cs="Times New Roman"/>
          <w:i/>
          <w:iCs/>
          <w:color w:val="3A3A3A"/>
          <w:sz w:val="24"/>
          <w:szCs w:val="24"/>
          <w:shd w:val="clear" w:color="auto" w:fill="FFFFFF"/>
        </w:rPr>
        <w:t>Innovation and entrepreneurship : practice and principle</w:t>
      </w:r>
      <w:r w:rsidRPr="006A53A1">
        <w:rPr>
          <w:rFonts w:ascii="Times New Roman" w:hAnsi="Times New Roman" w:cs="Times New Roman"/>
          <w:color w:val="3A3A3A"/>
          <w:sz w:val="24"/>
          <w:szCs w:val="24"/>
          <w:shd w:val="clear" w:color="auto" w:fill="FFFFFF"/>
        </w:rPr>
        <w:t>. revision edition. Oxford: Butterworth-Heinemann. Available at: https://doi.org/10.4324/9780080549415</w:t>
      </w:r>
      <w:r>
        <w:rPr>
          <w:rFonts w:ascii="Helvetica" w:hAnsi="Helvetica"/>
          <w:color w:val="3A3A3A"/>
          <w:sz w:val="23"/>
          <w:szCs w:val="23"/>
          <w:shd w:val="clear" w:color="auto" w:fill="FFFFFF"/>
        </w:rPr>
        <w:t>.</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McKinsey &amp; Company, 2016. </w:t>
      </w:r>
      <w:r w:rsidRPr="00E3288D">
        <w:rPr>
          <w:rStyle w:val="Emphasis"/>
          <w:rFonts w:ascii="Times New Roman" w:hAnsi="Times New Roman" w:cs="Times New Roman"/>
          <w:sz w:val="24"/>
          <w:szCs w:val="24"/>
        </w:rPr>
        <w:t>The Power of Effective Communication</w:t>
      </w:r>
      <w:r w:rsidRPr="00E3288D">
        <w:rPr>
          <w:rFonts w:ascii="Times New Roman" w:hAnsi="Times New Roman" w:cs="Times New Roman"/>
          <w:sz w:val="24"/>
          <w:szCs w:val="24"/>
        </w:rPr>
        <w:t>. [online] Available at: https://www.mckinsey.com/business-functions/organization/our-insights/the-power-of-effective-communication [Accessed 30 July 2024].</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Nadella, S</w:t>
      </w:r>
      <w:proofErr w:type="gramStart"/>
      <w:r w:rsidRPr="00E3288D">
        <w:rPr>
          <w:rFonts w:ascii="Times New Roman" w:hAnsi="Times New Roman" w:cs="Times New Roman"/>
          <w:sz w:val="24"/>
          <w:szCs w:val="24"/>
        </w:rPr>
        <w:t>.</w:t>
      </w:r>
      <w:r>
        <w:rPr>
          <w:rFonts w:ascii="Times New Roman" w:hAnsi="Times New Roman" w:cs="Times New Roman"/>
          <w:sz w:val="24"/>
          <w:szCs w:val="24"/>
        </w:rPr>
        <w:t>(</w:t>
      </w:r>
      <w:proofErr w:type="gramEnd"/>
      <w:r w:rsidRPr="00E3288D">
        <w:rPr>
          <w:rFonts w:ascii="Times New Roman" w:hAnsi="Times New Roman" w:cs="Times New Roman"/>
          <w:sz w:val="24"/>
          <w:szCs w:val="24"/>
        </w:rPr>
        <w:t>, 2017</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Hit Refresh: The Quest to Rediscover Microsoft’s Soul and Imagine a Better Future for Everyone</w:t>
      </w:r>
      <w:r w:rsidRPr="00E3288D">
        <w:rPr>
          <w:rFonts w:ascii="Times New Roman" w:hAnsi="Times New Roman" w:cs="Times New Roman"/>
          <w:sz w:val="24"/>
          <w:szCs w:val="24"/>
        </w:rPr>
        <w:t>. Harper Business.</w:t>
      </w:r>
    </w:p>
    <w:p w:rsidR="00420361" w:rsidRPr="0062279E"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62279E">
        <w:rPr>
          <w:rFonts w:ascii="Times New Roman" w:hAnsi="Times New Roman" w:cs="Times New Roman"/>
          <w:color w:val="3A3A3A"/>
          <w:sz w:val="24"/>
          <w:szCs w:val="24"/>
          <w:shd w:val="clear" w:color="auto" w:fill="FFFFFF"/>
        </w:rPr>
        <w:t xml:space="preserve">Nelson </w:t>
      </w:r>
      <w:proofErr w:type="spellStart"/>
      <w:r w:rsidRPr="0062279E">
        <w:rPr>
          <w:rFonts w:ascii="Times New Roman" w:hAnsi="Times New Roman" w:cs="Times New Roman"/>
          <w:color w:val="3A3A3A"/>
          <w:sz w:val="24"/>
          <w:szCs w:val="24"/>
          <w:shd w:val="clear" w:color="auto" w:fill="FFFFFF"/>
        </w:rPr>
        <w:t>Zagalo</w:t>
      </w:r>
      <w:proofErr w:type="spellEnd"/>
      <w:r w:rsidRPr="0062279E">
        <w:rPr>
          <w:rFonts w:ascii="Times New Roman" w:hAnsi="Times New Roman" w:cs="Times New Roman"/>
          <w:color w:val="3A3A3A"/>
          <w:sz w:val="24"/>
          <w:szCs w:val="24"/>
          <w:shd w:val="clear" w:color="auto" w:fill="FFFFFF"/>
        </w:rPr>
        <w:t xml:space="preserve"> (2012) ‘Walter Isaacson (2011) Steve Jobs’, </w:t>
      </w:r>
      <w:proofErr w:type="spellStart"/>
      <w:r w:rsidRPr="0062279E">
        <w:rPr>
          <w:rFonts w:ascii="Times New Roman" w:hAnsi="Times New Roman" w:cs="Times New Roman"/>
          <w:i/>
          <w:iCs/>
          <w:color w:val="3A3A3A"/>
          <w:sz w:val="24"/>
          <w:szCs w:val="24"/>
          <w:shd w:val="clear" w:color="auto" w:fill="FFFFFF"/>
        </w:rPr>
        <w:t>Comunicação</w:t>
      </w:r>
      <w:proofErr w:type="spellEnd"/>
      <w:r w:rsidRPr="0062279E">
        <w:rPr>
          <w:rFonts w:ascii="Times New Roman" w:hAnsi="Times New Roman" w:cs="Times New Roman"/>
          <w:i/>
          <w:iCs/>
          <w:color w:val="3A3A3A"/>
          <w:sz w:val="24"/>
          <w:szCs w:val="24"/>
          <w:shd w:val="clear" w:color="auto" w:fill="FFFFFF"/>
        </w:rPr>
        <w:t xml:space="preserve"> e </w:t>
      </w:r>
      <w:proofErr w:type="spellStart"/>
      <w:r w:rsidRPr="0062279E">
        <w:rPr>
          <w:rFonts w:ascii="Times New Roman" w:hAnsi="Times New Roman" w:cs="Times New Roman"/>
          <w:i/>
          <w:iCs/>
          <w:color w:val="3A3A3A"/>
          <w:sz w:val="24"/>
          <w:szCs w:val="24"/>
          <w:shd w:val="clear" w:color="auto" w:fill="FFFFFF"/>
        </w:rPr>
        <w:t>sociedade</w:t>
      </w:r>
      <w:proofErr w:type="spellEnd"/>
      <w:r w:rsidRPr="0062279E">
        <w:rPr>
          <w:rFonts w:ascii="Times New Roman" w:hAnsi="Times New Roman" w:cs="Times New Roman"/>
          <w:i/>
          <w:iCs/>
          <w:color w:val="3A3A3A"/>
          <w:sz w:val="24"/>
          <w:szCs w:val="24"/>
          <w:shd w:val="clear" w:color="auto" w:fill="FFFFFF"/>
        </w:rPr>
        <w:t xml:space="preserve"> (Braga.)</w:t>
      </w:r>
      <w:r w:rsidRPr="0062279E">
        <w:rPr>
          <w:rFonts w:ascii="Times New Roman" w:hAnsi="Times New Roman" w:cs="Times New Roman"/>
          <w:color w:val="3A3A3A"/>
          <w:sz w:val="24"/>
          <w:szCs w:val="24"/>
          <w:shd w:val="clear" w:color="auto" w:fill="FFFFFF"/>
        </w:rPr>
        <w:t>, 22, pp. 211–214. Available at: https://doi.org/10.17231/</w:t>
      </w:r>
      <w:proofErr w:type="gramStart"/>
      <w:r w:rsidRPr="0062279E">
        <w:rPr>
          <w:rFonts w:ascii="Times New Roman" w:hAnsi="Times New Roman" w:cs="Times New Roman"/>
          <w:color w:val="3A3A3A"/>
          <w:sz w:val="24"/>
          <w:szCs w:val="24"/>
          <w:shd w:val="clear" w:color="auto" w:fill="FFFFFF"/>
        </w:rPr>
        <w:t>comsoc.22(</w:t>
      </w:r>
      <w:proofErr w:type="gramEnd"/>
      <w:r w:rsidRPr="0062279E">
        <w:rPr>
          <w:rFonts w:ascii="Times New Roman" w:hAnsi="Times New Roman" w:cs="Times New Roman"/>
          <w:color w:val="3A3A3A"/>
          <w:sz w:val="24"/>
          <w:szCs w:val="24"/>
          <w:shd w:val="clear" w:color="auto" w:fill="FFFFFF"/>
        </w:rPr>
        <w:t>2012).1283</w:t>
      </w:r>
      <w:r w:rsidRPr="0062279E">
        <w:rPr>
          <w:rFonts w:ascii="Times New Roman" w:hAnsi="Times New Roman" w:cs="Times New Roman"/>
          <w:sz w:val="24"/>
          <w:szCs w:val="24"/>
        </w:rPr>
        <w:t xml:space="preserve">BR, </w:t>
      </w:r>
      <w:r>
        <w:rPr>
          <w:rFonts w:ascii="Times New Roman" w:hAnsi="Times New Roman" w:cs="Times New Roman"/>
          <w:sz w:val="24"/>
          <w:szCs w:val="24"/>
        </w:rPr>
        <w:t>(</w:t>
      </w:r>
      <w:r w:rsidRPr="0062279E">
        <w:rPr>
          <w:rFonts w:ascii="Times New Roman" w:hAnsi="Times New Roman" w:cs="Times New Roman"/>
          <w:sz w:val="24"/>
          <w:szCs w:val="24"/>
        </w:rPr>
        <w:t>2020</w:t>
      </w:r>
      <w:r>
        <w:rPr>
          <w:rFonts w:ascii="Times New Roman" w:hAnsi="Times New Roman" w:cs="Times New Roman"/>
          <w:sz w:val="24"/>
          <w:szCs w:val="24"/>
        </w:rPr>
        <w:t>)</w:t>
      </w:r>
      <w:r w:rsidRPr="0062279E">
        <w:rPr>
          <w:rFonts w:ascii="Times New Roman" w:hAnsi="Times New Roman" w:cs="Times New Roman"/>
          <w:sz w:val="24"/>
          <w:szCs w:val="24"/>
        </w:rPr>
        <w:t xml:space="preserve">. </w:t>
      </w:r>
      <w:r w:rsidRPr="0062279E">
        <w:rPr>
          <w:rStyle w:val="Emphasis"/>
          <w:rFonts w:ascii="Times New Roman" w:hAnsi="Times New Roman" w:cs="Times New Roman"/>
          <w:sz w:val="24"/>
          <w:szCs w:val="24"/>
        </w:rPr>
        <w:t>Harvard Business Review</w:t>
      </w:r>
      <w:r w:rsidRPr="0062279E">
        <w:rPr>
          <w:rFonts w:ascii="Times New Roman" w:hAnsi="Times New Roman" w:cs="Times New Roman"/>
          <w:sz w:val="24"/>
          <w:szCs w:val="24"/>
        </w:rPr>
        <w:t xml:space="preserve">. [online] Available at: </w:t>
      </w:r>
      <w:hyperlink r:id="rId5" w:tgtFrame="_new" w:history="1">
        <w:r w:rsidRPr="0062279E">
          <w:rPr>
            <w:rStyle w:val="Hyperlink"/>
            <w:rFonts w:ascii="Times New Roman" w:hAnsi="Times New Roman" w:cs="Times New Roman"/>
            <w:sz w:val="24"/>
            <w:szCs w:val="24"/>
          </w:rPr>
          <w:t>https://hbr.org/</w:t>
        </w:r>
      </w:hyperlink>
      <w:r w:rsidRPr="0062279E">
        <w:rPr>
          <w:rFonts w:ascii="Times New Roman" w:hAnsi="Times New Roman" w:cs="Times New Roman"/>
          <w:sz w:val="24"/>
          <w:szCs w:val="24"/>
        </w:rPr>
        <w:t xml:space="preserve"> [Accessed 30 July 2024].</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proofErr w:type="spellStart"/>
      <w:r w:rsidRPr="00E3288D">
        <w:rPr>
          <w:rFonts w:ascii="Times New Roman" w:hAnsi="Times New Roman" w:cs="Times New Roman"/>
          <w:sz w:val="24"/>
          <w:szCs w:val="24"/>
        </w:rPr>
        <w:t>Ohno</w:t>
      </w:r>
      <w:proofErr w:type="spellEnd"/>
      <w:r w:rsidRPr="00E3288D">
        <w:rPr>
          <w:rFonts w:ascii="Times New Roman" w:hAnsi="Times New Roman" w:cs="Times New Roman"/>
          <w:sz w:val="24"/>
          <w:szCs w:val="24"/>
        </w:rPr>
        <w:t xml:space="preserve">, T., 1988. </w:t>
      </w:r>
      <w:r w:rsidRPr="00E3288D">
        <w:rPr>
          <w:rStyle w:val="Emphasis"/>
          <w:rFonts w:ascii="Times New Roman" w:hAnsi="Times New Roman" w:cs="Times New Roman"/>
          <w:sz w:val="24"/>
          <w:szCs w:val="24"/>
        </w:rPr>
        <w:t>Toyota Production System: Beyond Large-Scale Production</w:t>
      </w:r>
      <w:r w:rsidRPr="00E3288D">
        <w:rPr>
          <w:rFonts w:ascii="Times New Roman" w:hAnsi="Times New Roman" w:cs="Times New Roman"/>
          <w:sz w:val="24"/>
          <w:szCs w:val="24"/>
        </w:rPr>
        <w:t>. Productivity Press.</w:t>
      </w:r>
    </w:p>
    <w:p w:rsidR="00420361"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Welch, J., 2001. </w:t>
      </w:r>
      <w:r w:rsidRPr="00E3288D">
        <w:rPr>
          <w:rStyle w:val="Emphasis"/>
          <w:rFonts w:ascii="Times New Roman" w:hAnsi="Times New Roman" w:cs="Times New Roman"/>
          <w:sz w:val="24"/>
          <w:szCs w:val="24"/>
        </w:rPr>
        <w:t>Jack: Straight from the Gut</w:t>
      </w:r>
      <w:r w:rsidRPr="00E3288D">
        <w:rPr>
          <w:rFonts w:ascii="Times New Roman" w:hAnsi="Times New Roman" w:cs="Times New Roman"/>
          <w:sz w:val="24"/>
          <w:szCs w:val="24"/>
        </w:rPr>
        <w:t>. Warner Books.</w:t>
      </w:r>
    </w:p>
    <w:p w:rsidR="00420361" w:rsidRPr="006A53A1"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proofErr w:type="spellStart"/>
      <w:r w:rsidRPr="0062279E">
        <w:rPr>
          <w:rFonts w:ascii="Times New Roman" w:hAnsi="Times New Roman" w:cs="Times New Roman"/>
          <w:color w:val="3A3A3A"/>
          <w:sz w:val="24"/>
          <w:szCs w:val="24"/>
          <w:shd w:val="clear" w:color="auto" w:fill="FFFFFF"/>
        </w:rPr>
        <w:t>Yukl</w:t>
      </w:r>
      <w:proofErr w:type="spellEnd"/>
      <w:r w:rsidRPr="0062279E">
        <w:rPr>
          <w:rFonts w:ascii="Times New Roman" w:hAnsi="Times New Roman" w:cs="Times New Roman"/>
          <w:color w:val="3A3A3A"/>
          <w:sz w:val="24"/>
          <w:szCs w:val="24"/>
          <w:shd w:val="clear" w:color="auto" w:fill="FFFFFF"/>
        </w:rPr>
        <w:t>, G.A. (2013) </w:t>
      </w:r>
      <w:r w:rsidRPr="0062279E">
        <w:rPr>
          <w:rFonts w:ascii="Times New Roman" w:hAnsi="Times New Roman" w:cs="Times New Roman"/>
          <w:i/>
          <w:iCs/>
          <w:color w:val="3A3A3A"/>
          <w:sz w:val="24"/>
          <w:szCs w:val="24"/>
          <w:shd w:val="clear" w:color="auto" w:fill="FFFFFF"/>
        </w:rPr>
        <w:t>Leadership in organizations</w:t>
      </w:r>
      <w:r w:rsidRPr="0062279E">
        <w:rPr>
          <w:rFonts w:ascii="Times New Roman" w:hAnsi="Times New Roman" w:cs="Times New Roman"/>
          <w:color w:val="3A3A3A"/>
          <w:sz w:val="24"/>
          <w:szCs w:val="24"/>
          <w:shd w:val="clear" w:color="auto" w:fill="FFFFFF"/>
        </w:rPr>
        <w:t>. Eighth edition, global edition. Boston, MA: Pearson Education Limited.</w:t>
      </w:r>
    </w:p>
    <w:sectPr w:rsidR="00420361" w:rsidRPr="006A53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Helvetica">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310E75"/>
    <w:multiLevelType w:val="multilevel"/>
    <w:tmpl w:val="AECC3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E6436"/>
    <w:multiLevelType w:val="multilevel"/>
    <w:tmpl w:val="5C465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60BF8"/>
    <w:multiLevelType w:val="hybridMultilevel"/>
    <w:tmpl w:val="8FAC6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3E6ABB"/>
    <w:multiLevelType w:val="multilevel"/>
    <w:tmpl w:val="A970A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D8411F"/>
    <w:multiLevelType w:val="multilevel"/>
    <w:tmpl w:val="F7C02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4F78C6"/>
    <w:multiLevelType w:val="hybridMultilevel"/>
    <w:tmpl w:val="8B9E94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BE75C4"/>
    <w:multiLevelType w:val="multilevel"/>
    <w:tmpl w:val="A970A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5"/>
  </w:num>
  <w:num w:numId="4">
    <w:abstractNumId w:val="3"/>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F83"/>
    <w:rsid w:val="00024FCF"/>
    <w:rsid w:val="00057220"/>
    <w:rsid w:val="000A546F"/>
    <w:rsid w:val="000B1A71"/>
    <w:rsid w:val="000C5F83"/>
    <w:rsid w:val="002269EC"/>
    <w:rsid w:val="003943AB"/>
    <w:rsid w:val="003D10DA"/>
    <w:rsid w:val="00420361"/>
    <w:rsid w:val="004919E8"/>
    <w:rsid w:val="004D0C77"/>
    <w:rsid w:val="004D7FC8"/>
    <w:rsid w:val="00517183"/>
    <w:rsid w:val="00540F7F"/>
    <w:rsid w:val="00543F53"/>
    <w:rsid w:val="00554410"/>
    <w:rsid w:val="0062279E"/>
    <w:rsid w:val="0064019D"/>
    <w:rsid w:val="006A24A8"/>
    <w:rsid w:val="006A53A1"/>
    <w:rsid w:val="006E2122"/>
    <w:rsid w:val="006E4A98"/>
    <w:rsid w:val="006F4F89"/>
    <w:rsid w:val="00720598"/>
    <w:rsid w:val="007753EB"/>
    <w:rsid w:val="008072A0"/>
    <w:rsid w:val="008C035C"/>
    <w:rsid w:val="00933912"/>
    <w:rsid w:val="00956F17"/>
    <w:rsid w:val="009955A9"/>
    <w:rsid w:val="00A5080F"/>
    <w:rsid w:val="00A85E80"/>
    <w:rsid w:val="00AD7BEF"/>
    <w:rsid w:val="00B3455B"/>
    <w:rsid w:val="00B42809"/>
    <w:rsid w:val="00C03131"/>
    <w:rsid w:val="00CB7628"/>
    <w:rsid w:val="00CD38DB"/>
    <w:rsid w:val="00D006EB"/>
    <w:rsid w:val="00D056A8"/>
    <w:rsid w:val="00D45AF0"/>
    <w:rsid w:val="00D6188C"/>
    <w:rsid w:val="00E001B6"/>
    <w:rsid w:val="00E6774B"/>
    <w:rsid w:val="00EF5DEE"/>
    <w:rsid w:val="00F07F6F"/>
    <w:rsid w:val="00F35D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78BE548-A6FE-488B-9746-E088675A4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5A9"/>
  </w:style>
  <w:style w:type="paragraph" w:styleId="Heading3">
    <w:name w:val="heading 3"/>
    <w:basedOn w:val="Normal"/>
    <w:link w:val="Heading3Char"/>
    <w:uiPriority w:val="9"/>
    <w:qFormat/>
    <w:rsid w:val="00D006E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072A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072A0"/>
    <w:rPr>
      <w:b/>
      <w:bCs/>
    </w:rPr>
  </w:style>
  <w:style w:type="character" w:styleId="Emphasis">
    <w:name w:val="Emphasis"/>
    <w:basedOn w:val="DefaultParagraphFont"/>
    <w:uiPriority w:val="20"/>
    <w:qFormat/>
    <w:rsid w:val="00E6774B"/>
    <w:rPr>
      <w:i/>
      <w:iCs/>
    </w:rPr>
  </w:style>
  <w:style w:type="character" w:customStyle="1" w:styleId="Heading3Char">
    <w:name w:val="Heading 3 Char"/>
    <w:basedOn w:val="DefaultParagraphFont"/>
    <w:link w:val="Heading3"/>
    <w:uiPriority w:val="9"/>
    <w:rsid w:val="00D006EB"/>
    <w:rPr>
      <w:rFonts w:ascii="Times New Roman" w:eastAsia="Times New Roman" w:hAnsi="Times New Roman" w:cs="Times New Roman"/>
      <w:b/>
      <w:bCs/>
      <w:sz w:val="27"/>
      <w:szCs w:val="27"/>
    </w:rPr>
  </w:style>
  <w:style w:type="paragraph" w:styleId="ListParagraph">
    <w:name w:val="List Paragraph"/>
    <w:basedOn w:val="Normal"/>
    <w:uiPriority w:val="34"/>
    <w:qFormat/>
    <w:rsid w:val="0062279E"/>
    <w:pPr>
      <w:ind w:left="720"/>
      <w:contextualSpacing/>
    </w:pPr>
  </w:style>
  <w:style w:type="character" w:styleId="Hyperlink">
    <w:name w:val="Hyperlink"/>
    <w:basedOn w:val="DefaultParagraphFont"/>
    <w:uiPriority w:val="99"/>
    <w:semiHidden/>
    <w:unhideWhenUsed/>
    <w:rsid w:val="006227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189978">
      <w:bodyDiv w:val="1"/>
      <w:marLeft w:val="0"/>
      <w:marRight w:val="0"/>
      <w:marTop w:val="0"/>
      <w:marBottom w:val="0"/>
      <w:divBdr>
        <w:top w:val="none" w:sz="0" w:space="0" w:color="auto"/>
        <w:left w:val="none" w:sz="0" w:space="0" w:color="auto"/>
        <w:bottom w:val="none" w:sz="0" w:space="0" w:color="auto"/>
        <w:right w:val="none" w:sz="0" w:space="0" w:color="auto"/>
      </w:divBdr>
    </w:div>
    <w:div w:id="189537699">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394014514">
      <w:bodyDiv w:val="1"/>
      <w:marLeft w:val="0"/>
      <w:marRight w:val="0"/>
      <w:marTop w:val="0"/>
      <w:marBottom w:val="0"/>
      <w:divBdr>
        <w:top w:val="none" w:sz="0" w:space="0" w:color="auto"/>
        <w:left w:val="none" w:sz="0" w:space="0" w:color="auto"/>
        <w:bottom w:val="none" w:sz="0" w:space="0" w:color="auto"/>
        <w:right w:val="none" w:sz="0" w:space="0" w:color="auto"/>
      </w:divBdr>
    </w:div>
    <w:div w:id="632517833">
      <w:bodyDiv w:val="1"/>
      <w:marLeft w:val="0"/>
      <w:marRight w:val="0"/>
      <w:marTop w:val="0"/>
      <w:marBottom w:val="0"/>
      <w:divBdr>
        <w:top w:val="none" w:sz="0" w:space="0" w:color="auto"/>
        <w:left w:val="none" w:sz="0" w:space="0" w:color="auto"/>
        <w:bottom w:val="none" w:sz="0" w:space="0" w:color="auto"/>
        <w:right w:val="none" w:sz="0" w:space="0" w:color="auto"/>
      </w:divBdr>
    </w:div>
    <w:div w:id="865867428">
      <w:bodyDiv w:val="1"/>
      <w:marLeft w:val="0"/>
      <w:marRight w:val="0"/>
      <w:marTop w:val="0"/>
      <w:marBottom w:val="0"/>
      <w:divBdr>
        <w:top w:val="none" w:sz="0" w:space="0" w:color="auto"/>
        <w:left w:val="none" w:sz="0" w:space="0" w:color="auto"/>
        <w:bottom w:val="none" w:sz="0" w:space="0" w:color="auto"/>
        <w:right w:val="none" w:sz="0" w:space="0" w:color="auto"/>
      </w:divBdr>
    </w:div>
    <w:div w:id="1160737321">
      <w:bodyDiv w:val="1"/>
      <w:marLeft w:val="0"/>
      <w:marRight w:val="0"/>
      <w:marTop w:val="0"/>
      <w:marBottom w:val="0"/>
      <w:divBdr>
        <w:top w:val="none" w:sz="0" w:space="0" w:color="auto"/>
        <w:left w:val="none" w:sz="0" w:space="0" w:color="auto"/>
        <w:bottom w:val="none" w:sz="0" w:space="0" w:color="auto"/>
        <w:right w:val="none" w:sz="0" w:space="0" w:color="auto"/>
      </w:divBdr>
    </w:div>
    <w:div w:id="1201085994">
      <w:bodyDiv w:val="1"/>
      <w:marLeft w:val="0"/>
      <w:marRight w:val="0"/>
      <w:marTop w:val="0"/>
      <w:marBottom w:val="0"/>
      <w:divBdr>
        <w:top w:val="none" w:sz="0" w:space="0" w:color="auto"/>
        <w:left w:val="none" w:sz="0" w:space="0" w:color="auto"/>
        <w:bottom w:val="none" w:sz="0" w:space="0" w:color="auto"/>
        <w:right w:val="none" w:sz="0" w:space="0" w:color="auto"/>
      </w:divBdr>
    </w:div>
    <w:div w:id="1567490681">
      <w:bodyDiv w:val="1"/>
      <w:marLeft w:val="0"/>
      <w:marRight w:val="0"/>
      <w:marTop w:val="0"/>
      <w:marBottom w:val="0"/>
      <w:divBdr>
        <w:top w:val="none" w:sz="0" w:space="0" w:color="auto"/>
        <w:left w:val="none" w:sz="0" w:space="0" w:color="auto"/>
        <w:bottom w:val="none" w:sz="0" w:space="0" w:color="auto"/>
        <w:right w:val="none" w:sz="0" w:space="0" w:color="auto"/>
      </w:divBdr>
    </w:div>
    <w:div w:id="195193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br.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9</Pages>
  <Words>1992</Words>
  <Characters>12820</Characters>
  <Application>Microsoft Office Word</Application>
  <DocSecurity>0</DocSecurity>
  <Lines>230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40</cp:revision>
  <dcterms:created xsi:type="dcterms:W3CDTF">2024-08-05T12:34:00Z</dcterms:created>
  <dcterms:modified xsi:type="dcterms:W3CDTF">2024-08-24T18:23:00Z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800ad1aae1195ca2f853488fc0cf77cb4c1b0854bd9235936c9bd1fcc1d4597d</vt:lpwstr>
  </property>
</Properties>
</file>