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73F6A" w14:textId="5B1CD149" w:rsidR="00CC2E19" w:rsidRDefault="00CC2E19" w:rsidP="00CC2E19">
      <w:pPr>
        <w:jc w:val="center"/>
        <w:rPr>
          <w:sz w:val="28"/>
          <w:szCs w:val="28"/>
          <w:u w:val="single"/>
        </w:rPr>
      </w:pPr>
      <w:r w:rsidRPr="00CC2E19">
        <w:rPr>
          <w:sz w:val="28"/>
          <w:szCs w:val="28"/>
          <w:u w:val="single"/>
        </w:rPr>
        <w:t>Draft submission DHEP 2.22 – Workbook Q1-5</w:t>
      </w:r>
    </w:p>
    <w:p w14:paraId="7B95B70E" w14:textId="399C969D" w:rsidR="00CC2E19" w:rsidRDefault="00CC2E19" w:rsidP="00CC2E19">
      <w:pPr>
        <w:jc w:val="center"/>
        <w:rPr>
          <w:sz w:val="28"/>
          <w:szCs w:val="28"/>
          <w:u w:val="single"/>
        </w:rPr>
      </w:pPr>
    </w:p>
    <w:p w14:paraId="474AC8B2" w14:textId="34D431BC" w:rsidR="00CC2E19" w:rsidRDefault="00CC2E19" w:rsidP="00CC2E19">
      <w:pPr>
        <w:jc w:val="center"/>
        <w:rPr>
          <w:sz w:val="28"/>
          <w:szCs w:val="28"/>
          <w:u w:val="single"/>
        </w:rPr>
      </w:pPr>
      <w:r>
        <w:rPr>
          <w:sz w:val="28"/>
          <w:szCs w:val="28"/>
          <w:u w:val="single"/>
        </w:rPr>
        <w:t>Question One</w:t>
      </w:r>
    </w:p>
    <w:p w14:paraId="759567C2" w14:textId="7FBA72A9" w:rsidR="00CC2E19" w:rsidRDefault="00CC2E19" w:rsidP="00CC2E19">
      <w:pPr>
        <w:jc w:val="center"/>
        <w:rPr>
          <w:sz w:val="28"/>
          <w:szCs w:val="28"/>
          <w:u w:val="single"/>
        </w:rPr>
      </w:pPr>
    </w:p>
    <w:p w14:paraId="35E04CB7" w14:textId="77777777" w:rsidR="00CC2E19" w:rsidRPr="00FA2882" w:rsidRDefault="00CC2E19" w:rsidP="00CC2E19">
      <w:pPr>
        <w:rPr>
          <w:rFonts w:asciiTheme="majorHAnsi" w:hAnsiTheme="majorHAnsi" w:cstheme="majorHAnsi"/>
          <w:sz w:val="28"/>
          <w:szCs w:val="28"/>
        </w:rPr>
      </w:pPr>
      <w:r w:rsidRPr="00FA2882">
        <w:rPr>
          <w:rFonts w:asciiTheme="majorHAnsi" w:hAnsiTheme="majorHAnsi" w:cstheme="majorHAnsi"/>
          <w:sz w:val="28"/>
          <w:szCs w:val="28"/>
        </w:rPr>
        <w:t xml:space="preserve">In my essay I shall be writing about how I overcome and managed the stress involved within the training phase of my Police career. The first six months of a Police Officer’s career is spent in a classroom learning about law and procedures, making sure you are ready to go into tutorship at the end. Within the six months classroom learning, there are numerous tests, practical’s and group activities which allow you to put your learning knowledge to the test. There are many models which the police adapt to help to describe and understand your actions. One of the models which police use as a reflection strategy is </w:t>
      </w:r>
      <w:proofErr w:type="spellStart"/>
      <w:r w:rsidRPr="00FA2882">
        <w:rPr>
          <w:rFonts w:asciiTheme="majorHAnsi" w:hAnsiTheme="majorHAnsi" w:cstheme="majorHAnsi"/>
          <w:sz w:val="28"/>
          <w:szCs w:val="28"/>
        </w:rPr>
        <w:t>Bortons</w:t>
      </w:r>
      <w:proofErr w:type="spellEnd"/>
      <w:r w:rsidRPr="00FA2882">
        <w:rPr>
          <w:rFonts w:asciiTheme="majorHAnsi" w:hAnsiTheme="majorHAnsi" w:cstheme="majorHAnsi"/>
          <w:sz w:val="28"/>
          <w:szCs w:val="28"/>
        </w:rPr>
        <w:t xml:space="preserve"> Reflective Tool (</w:t>
      </w:r>
      <w:proofErr w:type="spellStart"/>
      <w:r w:rsidRPr="00FA2882">
        <w:rPr>
          <w:rFonts w:asciiTheme="majorHAnsi" w:hAnsiTheme="majorHAnsi" w:cstheme="majorHAnsi"/>
          <w:sz w:val="28"/>
          <w:szCs w:val="28"/>
        </w:rPr>
        <w:t>Borton</w:t>
      </w:r>
      <w:proofErr w:type="spellEnd"/>
      <w:r w:rsidRPr="00FA2882">
        <w:rPr>
          <w:rFonts w:asciiTheme="majorHAnsi" w:hAnsiTheme="majorHAnsi" w:cstheme="majorHAnsi"/>
          <w:sz w:val="28"/>
          <w:szCs w:val="28"/>
        </w:rPr>
        <w:t xml:space="preserve">, 1970). </w:t>
      </w:r>
    </w:p>
    <w:p w14:paraId="78EBCE16" w14:textId="77777777" w:rsidR="00CC2E19" w:rsidRPr="00FA2882" w:rsidRDefault="00CC2E19" w:rsidP="00CC2E19">
      <w:pPr>
        <w:rPr>
          <w:rFonts w:asciiTheme="majorHAnsi" w:hAnsiTheme="majorHAnsi" w:cstheme="majorHAnsi"/>
          <w:sz w:val="28"/>
          <w:szCs w:val="28"/>
        </w:rPr>
      </w:pPr>
      <w:r w:rsidRPr="00FA2882">
        <w:rPr>
          <w:rFonts w:asciiTheme="majorHAnsi" w:hAnsiTheme="majorHAnsi" w:cstheme="majorHAnsi"/>
          <w:sz w:val="28"/>
          <w:szCs w:val="28"/>
        </w:rPr>
        <w:t xml:space="preserve">   </w:t>
      </w:r>
      <w:proofErr w:type="spellStart"/>
      <w:r w:rsidRPr="00FA2882">
        <w:rPr>
          <w:rFonts w:asciiTheme="majorHAnsi" w:hAnsiTheme="majorHAnsi" w:cstheme="majorHAnsi"/>
          <w:sz w:val="28"/>
          <w:szCs w:val="28"/>
        </w:rPr>
        <w:t>Borton’s</w:t>
      </w:r>
      <w:proofErr w:type="spellEnd"/>
      <w:r w:rsidRPr="00FA2882">
        <w:rPr>
          <w:rFonts w:asciiTheme="majorHAnsi" w:hAnsiTheme="majorHAnsi" w:cstheme="majorHAnsi"/>
          <w:sz w:val="28"/>
          <w:szCs w:val="28"/>
        </w:rPr>
        <w:t xml:space="preserve"> Reflective Tool has three different stages. Stage one is “What” this stage is explaining what has actually happened. Questions such as what role did I and others play? What happened? And what were the problems? The second stage is “So what?” </w:t>
      </w:r>
      <w:r>
        <w:rPr>
          <w:rFonts w:asciiTheme="majorHAnsi" w:hAnsiTheme="majorHAnsi" w:cstheme="majorHAnsi"/>
          <w:sz w:val="28"/>
          <w:szCs w:val="28"/>
        </w:rPr>
        <w:t xml:space="preserve"> T</w:t>
      </w:r>
      <w:r w:rsidRPr="00FA2882">
        <w:rPr>
          <w:rFonts w:asciiTheme="majorHAnsi" w:hAnsiTheme="majorHAnsi" w:cstheme="majorHAnsi"/>
          <w:sz w:val="28"/>
          <w:szCs w:val="28"/>
        </w:rPr>
        <w:t xml:space="preserve">his stage is analysing what happened after. Questions such as the outcome and what did I learn in regards to this incident? </w:t>
      </w:r>
    </w:p>
    <w:p w14:paraId="094E1862" w14:textId="77777777" w:rsidR="00CC2E19" w:rsidRPr="00FA2882" w:rsidRDefault="00CC2E19" w:rsidP="00CC2E19">
      <w:pPr>
        <w:rPr>
          <w:rFonts w:asciiTheme="majorHAnsi" w:hAnsiTheme="majorHAnsi" w:cstheme="majorHAnsi"/>
          <w:sz w:val="28"/>
          <w:szCs w:val="28"/>
        </w:rPr>
      </w:pPr>
      <w:r w:rsidRPr="00FA2882">
        <w:rPr>
          <w:rFonts w:asciiTheme="majorHAnsi" w:hAnsiTheme="majorHAnsi" w:cstheme="majorHAnsi"/>
          <w:sz w:val="28"/>
          <w:szCs w:val="28"/>
        </w:rPr>
        <w:t xml:space="preserve">Then the third and last stage is “Now what”. This stage is the true reflection stage. Questions such as how will you change next time? What went well? And what didn’t go so well? How can you improve the outcome? </w:t>
      </w:r>
    </w:p>
    <w:p w14:paraId="140A1AC8" w14:textId="77777777" w:rsidR="00CC2E19" w:rsidRPr="00FA2882" w:rsidRDefault="00CC2E19" w:rsidP="00CC2E19">
      <w:pPr>
        <w:rPr>
          <w:rFonts w:asciiTheme="majorHAnsi" w:hAnsiTheme="majorHAnsi" w:cstheme="majorHAnsi"/>
          <w:sz w:val="28"/>
          <w:szCs w:val="28"/>
        </w:rPr>
      </w:pPr>
      <w:r>
        <w:rPr>
          <w:rFonts w:asciiTheme="majorHAnsi" w:hAnsiTheme="majorHAnsi" w:cstheme="majorHAnsi"/>
          <w:sz w:val="28"/>
          <w:szCs w:val="28"/>
        </w:rPr>
        <w:t>Knowing</w:t>
      </w:r>
      <w:r w:rsidRPr="00FA2882">
        <w:rPr>
          <w:rFonts w:asciiTheme="majorHAnsi" w:hAnsiTheme="majorHAnsi" w:cstheme="majorHAnsi"/>
          <w:sz w:val="28"/>
          <w:szCs w:val="28"/>
        </w:rPr>
        <w:t xml:space="preserve"> how to manage stress is very important in the role of a Police Constable. Police Constables regularly have busy workloads, having to quickly manage each call to maximise their time. Police Constables also have to manage the work /</w:t>
      </w:r>
      <w:r>
        <w:rPr>
          <w:rFonts w:asciiTheme="majorHAnsi" w:hAnsiTheme="majorHAnsi" w:cstheme="majorHAnsi"/>
          <w:sz w:val="28"/>
          <w:szCs w:val="28"/>
        </w:rPr>
        <w:t xml:space="preserve"> </w:t>
      </w:r>
      <w:r w:rsidRPr="00FA2882">
        <w:rPr>
          <w:rFonts w:asciiTheme="majorHAnsi" w:hAnsiTheme="majorHAnsi" w:cstheme="majorHAnsi"/>
          <w:sz w:val="28"/>
          <w:szCs w:val="28"/>
        </w:rPr>
        <w:t xml:space="preserve">home life effectively, as some days they may find they have to work overtime due to pressing matters, such as court / file building. </w:t>
      </w:r>
    </w:p>
    <w:p w14:paraId="62B22074" w14:textId="77777777" w:rsidR="00CC2E19" w:rsidRPr="00FA2882" w:rsidRDefault="00CC2E19" w:rsidP="00CC2E19">
      <w:pPr>
        <w:rPr>
          <w:rFonts w:asciiTheme="majorHAnsi" w:hAnsiTheme="majorHAnsi" w:cstheme="majorHAnsi"/>
          <w:color w:val="000000"/>
          <w:sz w:val="28"/>
          <w:szCs w:val="28"/>
          <w:shd w:val="clear" w:color="auto" w:fill="FFFFFF"/>
        </w:rPr>
      </w:pPr>
      <w:r w:rsidRPr="00FA2882">
        <w:rPr>
          <w:rFonts w:asciiTheme="majorHAnsi" w:hAnsiTheme="majorHAnsi" w:cstheme="majorHAnsi"/>
          <w:sz w:val="28"/>
          <w:szCs w:val="28"/>
        </w:rPr>
        <w:t xml:space="preserve">I will also be writing about resilience and how I was resilient during the six month learning stage of my police career. Resilience is defined as </w:t>
      </w:r>
      <w:r w:rsidRPr="00FA2882">
        <w:rPr>
          <w:rFonts w:asciiTheme="majorHAnsi" w:hAnsiTheme="majorHAnsi" w:cstheme="majorHAnsi"/>
          <w:color w:val="000000"/>
          <w:sz w:val="28"/>
          <w:szCs w:val="28"/>
          <w:shd w:val="clear" w:color="auto" w:fill="FFFFFF"/>
        </w:rPr>
        <w:t xml:space="preserve">Resilience is the process and outcome of successfully adapting to difficult or challenging life experiences, especially through mental, emotional, and behavioural flexibility and adjustment to external and internal demands. (American Psychological Association, 2022) </w:t>
      </w:r>
    </w:p>
    <w:p w14:paraId="6693EC03" w14:textId="77777777" w:rsidR="00CC2E19" w:rsidRPr="00FA2882" w:rsidRDefault="00CC2E19" w:rsidP="00CC2E19">
      <w:pPr>
        <w:rPr>
          <w:rFonts w:asciiTheme="majorHAnsi" w:hAnsiTheme="majorHAnsi" w:cstheme="majorHAnsi"/>
          <w:sz w:val="28"/>
          <w:szCs w:val="28"/>
        </w:rPr>
      </w:pPr>
      <w:r w:rsidRPr="00FA2882">
        <w:rPr>
          <w:rFonts w:asciiTheme="majorHAnsi" w:hAnsiTheme="majorHAnsi" w:cstheme="majorHAnsi"/>
          <w:color w:val="000000"/>
          <w:sz w:val="28"/>
          <w:szCs w:val="28"/>
          <w:shd w:val="clear" w:color="auto" w:fill="FFFFFF"/>
        </w:rPr>
        <w:t>Resilience is extremely important in the police. Police Constables have to daily attend and m</w:t>
      </w:r>
      <w:r>
        <w:rPr>
          <w:rFonts w:asciiTheme="majorHAnsi" w:hAnsiTheme="majorHAnsi" w:cstheme="majorHAnsi"/>
          <w:color w:val="000000"/>
          <w:sz w:val="28"/>
          <w:szCs w:val="28"/>
          <w:shd w:val="clear" w:color="auto" w:fill="FFFFFF"/>
        </w:rPr>
        <w:t>a</w:t>
      </w:r>
      <w:r w:rsidRPr="00FA2882">
        <w:rPr>
          <w:rFonts w:asciiTheme="majorHAnsi" w:hAnsiTheme="majorHAnsi" w:cstheme="majorHAnsi"/>
          <w:sz w:val="28"/>
          <w:szCs w:val="28"/>
        </w:rPr>
        <w:t xml:space="preserve">nage difficult situations, extreme violence, distressing scenes and </w:t>
      </w:r>
      <w:r w:rsidRPr="00FA2882">
        <w:rPr>
          <w:rFonts w:asciiTheme="majorHAnsi" w:hAnsiTheme="majorHAnsi" w:cstheme="majorHAnsi"/>
          <w:sz w:val="28"/>
          <w:szCs w:val="28"/>
        </w:rPr>
        <w:lastRenderedPageBreak/>
        <w:t>difficult de</w:t>
      </w:r>
      <w:r>
        <w:rPr>
          <w:rFonts w:asciiTheme="majorHAnsi" w:hAnsiTheme="majorHAnsi" w:cstheme="majorHAnsi"/>
          <w:sz w:val="28"/>
          <w:szCs w:val="28"/>
        </w:rPr>
        <w:t>cision</w:t>
      </w:r>
      <w:r w:rsidRPr="00FA2882">
        <w:rPr>
          <w:rFonts w:asciiTheme="majorHAnsi" w:hAnsiTheme="majorHAnsi" w:cstheme="majorHAnsi"/>
          <w:sz w:val="28"/>
          <w:szCs w:val="28"/>
        </w:rPr>
        <w:t xml:space="preserve"> making incidents. Police Constable’s must maintain good resilience and are able to analyse and progress the information given and have the ability to “bounce back” quickly to go to the next call. </w:t>
      </w:r>
    </w:p>
    <w:p w14:paraId="53D2222E" w14:textId="77777777" w:rsidR="00CC2E19" w:rsidRPr="00FA2882" w:rsidRDefault="00CC2E19" w:rsidP="00CC2E19">
      <w:pPr>
        <w:rPr>
          <w:rFonts w:asciiTheme="majorHAnsi" w:hAnsiTheme="majorHAnsi" w:cstheme="majorHAnsi"/>
          <w:sz w:val="28"/>
          <w:szCs w:val="28"/>
        </w:rPr>
      </w:pPr>
      <w:r w:rsidRPr="00FA2882">
        <w:rPr>
          <w:rFonts w:asciiTheme="majorHAnsi" w:hAnsiTheme="majorHAnsi" w:cstheme="majorHAnsi"/>
          <w:sz w:val="28"/>
          <w:szCs w:val="28"/>
        </w:rPr>
        <w:t xml:space="preserve">Stress is defined by the NHS as “Stress is the body’s reaction to feeling threatened or under pressure. Too much stress can affect our mood, our body and our relationships, especially when it feels out of control. Effects of stress are irritable, low self-esteem, physical, mental and emotional exhaustion”. </w:t>
      </w:r>
    </w:p>
    <w:p w14:paraId="3F76188D" w14:textId="77777777" w:rsidR="00CC2E19" w:rsidRPr="00FA2882" w:rsidRDefault="00CC2E19" w:rsidP="00CC2E19">
      <w:pPr>
        <w:rPr>
          <w:rFonts w:asciiTheme="majorHAnsi" w:hAnsiTheme="majorHAnsi" w:cstheme="majorHAnsi"/>
          <w:sz w:val="28"/>
          <w:szCs w:val="28"/>
        </w:rPr>
      </w:pPr>
      <w:r w:rsidRPr="00FA2882">
        <w:rPr>
          <w:rFonts w:asciiTheme="majorHAnsi" w:hAnsiTheme="majorHAnsi" w:cstheme="majorHAnsi"/>
          <w:sz w:val="28"/>
          <w:szCs w:val="28"/>
        </w:rPr>
        <w:t>I have a young family and found it difficult to manage a work-life balance, especially when trying to revise for the exams. My son is seven years old and has a very busy lifestyle with afterschool clubs and homework. I found that I had to make arrangements with family members to take him. I overcome this by making a detailed planner for all family members involved. I wrote text messages the night before to the allocated members, explaining all that needed to be known for the day after</w:t>
      </w:r>
      <w:r>
        <w:rPr>
          <w:rFonts w:asciiTheme="majorHAnsi" w:hAnsiTheme="majorHAnsi" w:cstheme="majorHAnsi"/>
          <w:sz w:val="28"/>
          <w:szCs w:val="28"/>
        </w:rPr>
        <w:t xml:space="preserve">. </w:t>
      </w:r>
      <w:r w:rsidRPr="00FA2882">
        <w:rPr>
          <w:rFonts w:asciiTheme="majorHAnsi" w:hAnsiTheme="majorHAnsi" w:cstheme="majorHAnsi"/>
          <w:sz w:val="28"/>
          <w:szCs w:val="28"/>
        </w:rPr>
        <w:t xml:space="preserve">This situation I found particularly stressful </w:t>
      </w:r>
      <w:r>
        <w:rPr>
          <w:rFonts w:asciiTheme="majorHAnsi" w:hAnsiTheme="majorHAnsi" w:cstheme="majorHAnsi"/>
          <w:sz w:val="28"/>
          <w:szCs w:val="28"/>
        </w:rPr>
        <w:t xml:space="preserve">during the exams and trying to revise. </w:t>
      </w:r>
      <w:r w:rsidRPr="00FA2882">
        <w:rPr>
          <w:rFonts w:asciiTheme="majorHAnsi" w:hAnsiTheme="majorHAnsi" w:cstheme="majorHAnsi"/>
          <w:sz w:val="28"/>
          <w:szCs w:val="28"/>
        </w:rPr>
        <w:t xml:space="preserve">I made sure I made the most of my weekends/ evenings off work and utilised my time effectively. I used the </w:t>
      </w:r>
      <w:proofErr w:type="spellStart"/>
      <w:r w:rsidRPr="00FA2882">
        <w:rPr>
          <w:rFonts w:asciiTheme="majorHAnsi" w:hAnsiTheme="majorHAnsi" w:cstheme="majorHAnsi"/>
          <w:sz w:val="28"/>
          <w:szCs w:val="28"/>
        </w:rPr>
        <w:t>Bortons</w:t>
      </w:r>
      <w:proofErr w:type="spellEnd"/>
      <w:r w:rsidRPr="00FA2882">
        <w:rPr>
          <w:rFonts w:asciiTheme="majorHAnsi" w:hAnsiTheme="majorHAnsi" w:cstheme="majorHAnsi"/>
          <w:sz w:val="28"/>
          <w:szCs w:val="28"/>
        </w:rPr>
        <w:t xml:space="preserve"> Reflective Model to analysis the problem, Stage one, trying to fit in revising. Stage two, this is what I did to manage this, going to the out</w:t>
      </w:r>
      <w:r>
        <w:rPr>
          <w:rFonts w:asciiTheme="majorHAnsi" w:hAnsiTheme="majorHAnsi" w:cstheme="majorHAnsi"/>
          <w:sz w:val="28"/>
          <w:szCs w:val="28"/>
        </w:rPr>
        <w:t xml:space="preserve"> </w:t>
      </w:r>
      <w:r w:rsidRPr="00FA2882">
        <w:rPr>
          <w:rFonts w:asciiTheme="majorHAnsi" w:hAnsiTheme="majorHAnsi" w:cstheme="majorHAnsi"/>
          <w:sz w:val="28"/>
          <w:szCs w:val="28"/>
        </w:rPr>
        <w:t>station and making good use of</w:t>
      </w:r>
      <w:r>
        <w:rPr>
          <w:rFonts w:asciiTheme="majorHAnsi" w:hAnsiTheme="majorHAnsi" w:cstheme="majorHAnsi"/>
          <w:sz w:val="28"/>
          <w:szCs w:val="28"/>
        </w:rPr>
        <w:t xml:space="preserve"> my</w:t>
      </w:r>
      <w:r w:rsidRPr="00FA2882">
        <w:rPr>
          <w:rFonts w:asciiTheme="majorHAnsi" w:hAnsiTheme="majorHAnsi" w:cstheme="majorHAnsi"/>
          <w:sz w:val="28"/>
          <w:szCs w:val="28"/>
        </w:rPr>
        <w:t xml:space="preserve"> time </w:t>
      </w:r>
      <w:r>
        <w:rPr>
          <w:rFonts w:asciiTheme="majorHAnsi" w:hAnsiTheme="majorHAnsi" w:cstheme="majorHAnsi"/>
          <w:sz w:val="28"/>
          <w:szCs w:val="28"/>
        </w:rPr>
        <w:t>using my time when my s</w:t>
      </w:r>
      <w:r w:rsidRPr="00FA2882">
        <w:rPr>
          <w:rFonts w:asciiTheme="majorHAnsi" w:hAnsiTheme="majorHAnsi" w:cstheme="majorHAnsi"/>
          <w:sz w:val="28"/>
          <w:szCs w:val="28"/>
        </w:rPr>
        <w:t xml:space="preserve">on was in childcare, Stage three, effectively building a detailed planner, making sure I write in space to revise for exams. I had great family support and would regularly lean on them to help with organising the week. Research shows that 46% of two parented families show both mother and father in full time work (Pew Research Centre, 2015) </w:t>
      </w:r>
      <w:r>
        <w:rPr>
          <w:rFonts w:asciiTheme="majorHAnsi" w:hAnsiTheme="majorHAnsi" w:cstheme="majorHAnsi"/>
          <w:sz w:val="28"/>
          <w:szCs w:val="28"/>
        </w:rPr>
        <w:t>.</w:t>
      </w:r>
      <w:r w:rsidRPr="00FA2882">
        <w:rPr>
          <w:rFonts w:asciiTheme="majorHAnsi" w:hAnsiTheme="majorHAnsi" w:cstheme="majorHAnsi"/>
          <w:sz w:val="28"/>
          <w:szCs w:val="28"/>
        </w:rPr>
        <w:t xml:space="preserve">The study shows that six in ten working mothers have stated that they find balancing job and family life is difficult (Pew Research Centre, 2015). </w:t>
      </w:r>
    </w:p>
    <w:p w14:paraId="3098AAE5" w14:textId="77777777" w:rsidR="00CC2E19" w:rsidRPr="00FA2882" w:rsidRDefault="00CC2E19" w:rsidP="00CC2E19">
      <w:pPr>
        <w:rPr>
          <w:rFonts w:asciiTheme="majorHAnsi" w:hAnsiTheme="majorHAnsi" w:cstheme="majorHAnsi"/>
          <w:sz w:val="28"/>
          <w:szCs w:val="28"/>
        </w:rPr>
      </w:pPr>
      <w:r w:rsidRPr="00FA2882">
        <w:rPr>
          <w:rFonts w:asciiTheme="majorHAnsi" w:hAnsiTheme="majorHAnsi" w:cstheme="majorHAnsi"/>
          <w:sz w:val="28"/>
          <w:szCs w:val="28"/>
        </w:rPr>
        <w:t xml:space="preserve">Within the classroom training for Police Constable, I found that there were many different situations where I was put under stress. I am naturally a quieter person when out of my comfort zone and sometimes struggle with confidence and self-esteem, this I found difficult when dealing with the practical training sessions. I found that I would second guess myself a lot and would take longer to make a conclusion of the situation that was presented in front of me. </w:t>
      </w:r>
    </w:p>
    <w:p w14:paraId="6BE0EC94" w14:textId="77777777" w:rsidR="00CC2E19" w:rsidRPr="00FA2882" w:rsidRDefault="00CC2E19" w:rsidP="00CC2E19">
      <w:pPr>
        <w:rPr>
          <w:rFonts w:asciiTheme="majorHAnsi" w:hAnsiTheme="majorHAnsi" w:cstheme="majorHAnsi"/>
          <w:sz w:val="28"/>
          <w:szCs w:val="28"/>
        </w:rPr>
      </w:pPr>
      <w:r w:rsidRPr="00FA2882">
        <w:rPr>
          <w:rFonts w:asciiTheme="majorHAnsi" w:hAnsiTheme="majorHAnsi" w:cstheme="majorHAnsi"/>
          <w:sz w:val="28"/>
          <w:szCs w:val="28"/>
        </w:rPr>
        <w:t xml:space="preserve">  To manage this I quickly realised using </w:t>
      </w:r>
      <w:proofErr w:type="spellStart"/>
      <w:r w:rsidRPr="00FA2882">
        <w:rPr>
          <w:rFonts w:asciiTheme="majorHAnsi" w:hAnsiTheme="majorHAnsi" w:cstheme="majorHAnsi"/>
          <w:sz w:val="28"/>
          <w:szCs w:val="28"/>
        </w:rPr>
        <w:t>Bortons</w:t>
      </w:r>
      <w:proofErr w:type="spellEnd"/>
      <w:r w:rsidRPr="00FA2882">
        <w:rPr>
          <w:rFonts w:asciiTheme="majorHAnsi" w:hAnsiTheme="majorHAnsi" w:cstheme="majorHAnsi"/>
          <w:sz w:val="28"/>
          <w:szCs w:val="28"/>
        </w:rPr>
        <w:t xml:space="preserve"> Reflective Model that my Stage one was thinking over the practical session, trying not to be too negative and hypocritical of myself. Stage two was thinking about what I learnt from the scenario. What laws did I use, what my tone of voice did to help me, my body language, did I get enough information </w:t>
      </w:r>
      <w:proofErr w:type="spellStart"/>
      <w:r w:rsidRPr="00FA2882">
        <w:rPr>
          <w:rFonts w:asciiTheme="majorHAnsi" w:hAnsiTheme="majorHAnsi" w:cstheme="majorHAnsi"/>
          <w:sz w:val="28"/>
          <w:szCs w:val="28"/>
        </w:rPr>
        <w:t>ect</w:t>
      </w:r>
      <w:proofErr w:type="spellEnd"/>
      <w:r w:rsidRPr="00FA2882">
        <w:rPr>
          <w:rFonts w:asciiTheme="majorHAnsi" w:hAnsiTheme="majorHAnsi" w:cstheme="majorHAnsi"/>
          <w:sz w:val="28"/>
          <w:szCs w:val="28"/>
        </w:rPr>
        <w:t xml:space="preserve">. Stage three was my conclusion of </w:t>
      </w:r>
      <w:r w:rsidRPr="00FA2882">
        <w:rPr>
          <w:rFonts w:asciiTheme="majorHAnsi" w:hAnsiTheme="majorHAnsi" w:cstheme="majorHAnsi"/>
          <w:sz w:val="28"/>
          <w:szCs w:val="28"/>
        </w:rPr>
        <w:lastRenderedPageBreak/>
        <w:t xml:space="preserve">the scenario. This included what went wrong and what went well. I tried to concentrate on having equal amounts of what went well and what didn’t go well. This I found helped to balance my comfort zone and keep me from being too negative. Positive and balanced thoughts have been proven to reduce stress. </w:t>
      </w:r>
      <w:r w:rsidRPr="00CC2E19">
        <w:rPr>
          <w:rFonts w:asciiTheme="majorHAnsi" w:hAnsiTheme="majorHAnsi" w:cstheme="majorHAnsi"/>
          <w:sz w:val="28"/>
          <w:szCs w:val="28"/>
        </w:rPr>
        <w:t>McGrath (2004</w:t>
      </w:r>
      <w:r w:rsidRPr="00FA2882">
        <w:rPr>
          <w:rFonts w:asciiTheme="majorHAnsi" w:hAnsiTheme="majorHAnsi" w:cstheme="majorHAnsi"/>
          <w:sz w:val="28"/>
          <w:szCs w:val="28"/>
        </w:rPr>
        <w:t>) defined positive thinking as a generic term referring to an overall attitude that is reflected in thinking, behaviour, feeling and speaking. Positive thinking is a mental attitude that admits into the mind; thoughts, words and images that are conducive to growth, expansion and success.</w:t>
      </w:r>
      <w:r w:rsidRPr="00FA2882">
        <w:rPr>
          <w:rFonts w:asciiTheme="majorHAnsi" w:hAnsiTheme="majorHAnsi" w:cstheme="majorHAnsi"/>
          <w:color w:val="212121"/>
          <w:sz w:val="28"/>
          <w:szCs w:val="28"/>
          <w:shd w:val="clear" w:color="auto" w:fill="FFFFFF"/>
        </w:rPr>
        <w:t xml:space="preserve"> A review of recent evidence indicates that positive emotions help buffer against stress </w:t>
      </w:r>
      <w:r w:rsidRPr="00CC2E19">
        <w:rPr>
          <w:rFonts w:asciiTheme="majorHAnsi" w:hAnsiTheme="majorHAnsi" w:cstheme="majorHAnsi"/>
          <w:sz w:val="28"/>
          <w:szCs w:val="28"/>
          <w:shd w:val="clear" w:color="auto" w:fill="FFFFFF"/>
        </w:rPr>
        <w:t>(</w:t>
      </w:r>
      <w:hyperlink r:id="rId6" w:anchor="R16" w:history="1">
        <w:r w:rsidRPr="00CC2E19">
          <w:rPr>
            <w:rStyle w:val="Hyperlink"/>
            <w:rFonts w:asciiTheme="majorHAnsi" w:hAnsiTheme="majorHAnsi" w:cstheme="majorHAnsi"/>
            <w:color w:val="auto"/>
            <w:sz w:val="28"/>
            <w:szCs w:val="28"/>
            <w:shd w:val="clear" w:color="auto" w:fill="FFFFFF"/>
          </w:rPr>
          <w:t>Folkman &amp; Moskowitz, 2000</w:t>
        </w:r>
      </w:hyperlink>
      <w:r w:rsidRPr="00CC2E19">
        <w:rPr>
          <w:rFonts w:asciiTheme="majorHAnsi" w:hAnsiTheme="majorHAnsi" w:cstheme="majorHAnsi"/>
          <w:sz w:val="28"/>
          <w:szCs w:val="28"/>
          <w:shd w:val="clear" w:color="auto" w:fill="FFFFFF"/>
        </w:rPr>
        <w:t>)</w:t>
      </w:r>
    </w:p>
    <w:p w14:paraId="2EE0DE5B" w14:textId="77777777" w:rsidR="00CC2E19" w:rsidRPr="00FA2882" w:rsidRDefault="00CC2E19" w:rsidP="00CC2E19">
      <w:pPr>
        <w:rPr>
          <w:rFonts w:asciiTheme="majorHAnsi" w:hAnsiTheme="majorHAnsi" w:cstheme="majorHAnsi"/>
          <w:sz w:val="28"/>
          <w:szCs w:val="28"/>
        </w:rPr>
      </w:pPr>
    </w:p>
    <w:p w14:paraId="03BF14D1" w14:textId="77777777" w:rsidR="00CC2E19" w:rsidRPr="00FA2882" w:rsidRDefault="00CC2E19" w:rsidP="00CC2E19">
      <w:pPr>
        <w:rPr>
          <w:rFonts w:asciiTheme="majorHAnsi" w:hAnsiTheme="majorHAnsi" w:cstheme="majorHAnsi"/>
          <w:sz w:val="28"/>
          <w:szCs w:val="28"/>
        </w:rPr>
      </w:pPr>
      <w:r w:rsidRPr="00FA2882">
        <w:rPr>
          <w:rFonts w:asciiTheme="majorHAnsi" w:hAnsiTheme="majorHAnsi" w:cstheme="majorHAnsi"/>
          <w:sz w:val="28"/>
          <w:szCs w:val="28"/>
        </w:rPr>
        <w:t xml:space="preserve">To conclude my essay I was able to identify that I needed to reflect on the stress that I was experiencing whilst I was trying to juggle work and home life. I learnt to organise effectively a rota for childcare and made a schedule so family support would be able to manage daily life without me.  </w:t>
      </w:r>
    </w:p>
    <w:p w14:paraId="2ECDC0E5" w14:textId="2D039005" w:rsidR="00CC2E19" w:rsidRDefault="00CC2E19" w:rsidP="00CC2E19">
      <w:pPr>
        <w:jc w:val="center"/>
        <w:rPr>
          <w:rFonts w:asciiTheme="majorHAnsi" w:hAnsiTheme="majorHAnsi" w:cstheme="majorHAnsi"/>
          <w:sz w:val="28"/>
          <w:szCs w:val="28"/>
        </w:rPr>
      </w:pPr>
      <w:r w:rsidRPr="00FA2882">
        <w:rPr>
          <w:rFonts w:asciiTheme="majorHAnsi" w:hAnsiTheme="majorHAnsi" w:cstheme="majorHAnsi"/>
          <w:sz w:val="28"/>
          <w:szCs w:val="28"/>
        </w:rPr>
        <w:t>My resilience helped me to practice positive thinking and positive mind set. This helped me to stop thinking negatively and evaluate the positives of the practical scenarios. This enabled me to use the reflective tool to improve on where I went wrong but also to be positive in what I did right. This I found help me to be resilient and enable me to complete the scenarios without having to sto</w:t>
      </w:r>
      <w:r>
        <w:rPr>
          <w:rFonts w:asciiTheme="majorHAnsi" w:hAnsiTheme="majorHAnsi" w:cstheme="majorHAnsi"/>
          <w:sz w:val="28"/>
          <w:szCs w:val="28"/>
        </w:rPr>
        <w:t>p.</w:t>
      </w:r>
    </w:p>
    <w:p w14:paraId="7CB8D8F1" w14:textId="5A67A08B" w:rsidR="00CC2E19" w:rsidRDefault="00CC2E19" w:rsidP="00CC2E19">
      <w:pPr>
        <w:jc w:val="center"/>
        <w:rPr>
          <w:rFonts w:asciiTheme="majorHAnsi" w:hAnsiTheme="majorHAnsi" w:cstheme="majorHAnsi"/>
          <w:sz w:val="28"/>
          <w:szCs w:val="28"/>
        </w:rPr>
      </w:pPr>
    </w:p>
    <w:p w14:paraId="5486CC3C" w14:textId="52560E89" w:rsidR="00CC2E19" w:rsidRDefault="00CC2E19" w:rsidP="00CC2E19">
      <w:pPr>
        <w:jc w:val="center"/>
        <w:rPr>
          <w:rFonts w:asciiTheme="majorHAnsi" w:hAnsiTheme="majorHAnsi" w:cstheme="majorHAnsi"/>
          <w:sz w:val="28"/>
          <w:szCs w:val="28"/>
        </w:rPr>
      </w:pPr>
    </w:p>
    <w:p w14:paraId="0847B827" w14:textId="77777777" w:rsidR="00CC2E19" w:rsidRPr="00CC2E19" w:rsidRDefault="00CC2E19" w:rsidP="00CC2E19">
      <w:pPr>
        <w:rPr>
          <w:rFonts w:asciiTheme="majorHAnsi" w:eastAsia="Times New Roman" w:hAnsiTheme="majorHAnsi" w:cstheme="majorHAnsi"/>
          <w:sz w:val="28"/>
          <w:szCs w:val="28"/>
          <w:lang w:eastAsia="en-GB"/>
        </w:rPr>
      </w:pPr>
      <w:r w:rsidRPr="00CC2E19">
        <w:rPr>
          <w:rFonts w:asciiTheme="majorHAnsi" w:eastAsia="Times New Roman" w:hAnsiTheme="majorHAnsi" w:cstheme="majorHAnsi"/>
          <w:sz w:val="28"/>
          <w:szCs w:val="28"/>
          <w:lang w:eastAsia="en-GB"/>
        </w:rPr>
        <w:t>Resilience - American Psychological Association, , October 30, 2022</w:t>
      </w:r>
    </w:p>
    <w:p w14:paraId="42706870" w14:textId="77777777" w:rsidR="00CC2E19" w:rsidRPr="00CC2E19" w:rsidRDefault="00CC2E19" w:rsidP="00CC2E19">
      <w:pPr>
        <w:rPr>
          <w:rFonts w:asciiTheme="majorHAnsi" w:eastAsia="Times New Roman" w:hAnsiTheme="majorHAnsi" w:cstheme="majorHAnsi"/>
          <w:sz w:val="28"/>
          <w:szCs w:val="28"/>
          <w:lang w:eastAsia="en-GB"/>
        </w:rPr>
      </w:pPr>
    </w:p>
    <w:p w14:paraId="6D637A55" w14:textId="77777777" w:rsidR="00CC2E19" w:rsidRPr="00CC2E19" w:rsidRDefault="00CC2E19" w:rsidP="00CC2E19">
      <w:pPr>
        <w:pStyle w:val="NormalWeb"/>
        <w:ind w:left="567" w:hanging="567"/>
        <w:rPr>
          <w:rFonts w:asciiTheme="majorHAnsi" w:hAnsiTheme="majorHAnsi" w:cstheme="majorHAnsi"/>
          <w:sz w:val="28"/>
          <w:szCs w:val="28"/>
        </w:rPr>
      </w:pPr>
      <w:r w:rsidRPr="00CC2E19">
        <w:rPr>
          <w:rFonts w:asciiTheme="majorHAnsi" w:hAnsiTheme="majorHAnsi" w:cstheme="majorHAnsi"/>
          <w:i/>
          <w:iCs/>
          <w:sz w:val="28"/>
          <w:szCs w:val="28"/>
        </w:rPr>
        <w:t>Positive thinking in coping with stress and Health Outcomes: Literature ...</w:t>
      </w:r>
      <w:r w:rsidRPr="00CC2E19">
        <w:rPr>
          <w:rFonts w:asciiTheme="majorHAnsi" w:hAnsiTheme="majorHAnsi" w:cstheme="majorHAnsi"/>
          <w:sz w:val="28"/>
          <w:szCs w:val="28"/>
        </w:rPr>
        <w:t xml:space="preserve"> (no date). Available at: https://www.researchgate.net/profile/Ruhi-Khalid/publication/265060811_Positive_Thinking_in_Coping_with_Stress_and_Health_outcomes_Literature_Review/links/5670f7d508aececfd5533b2c/Positive-Thinking-in-Coping-with-Stress-and-Health-outcomes-Literature-Review.pdf (Accessed: October 30, 2022). </w:t>
      </w:r>
    </w:p>
    <w:p w14:paraId="1C59136E" w14:textId="77777777" w:rsidR="00CC2E19" w:rsidRPr="00CC2E19" w:rsidRDefault="00CC2E19" w:rsidP="00CC2E19">
      <w:pPr>
        <w:pStyle w:val="NormalWeb"/>
        <w:ind w:left="567" w:hanging="567"/>
        <w:rPr>
          <w:rFonts w:asciiTheme="majorHAnsi" w:hAnsiTheme="majorHAnsi" w:cstheme="majorHAnsi"/>
          <w:sz w:val="28"/>
          <w:szCs w:val="28"/>
        </w:rPr>
      </w:pPr>
      <w:proofErr w:type="spellStart"/>
      <w:r w:rsidRPr="00CC2E19">
        <w:rPr>
          <w:rFonts w:asciiTheme="majorHAnsi" w:hAnsiTheme="majorHAnsi" w:cstheme="majorHAnsi"/>
          <w:i/>
          <w:iCs/>
          <w:sz w:val="28"/>
          <w:szCs w:val="28"/>
        </w:rPr>
        <w:t>Borton's</w:t>
      </w:r>
      <w:proofErr w:type="spellEnd"/>
      <w:r w:rsidRPr="00CC2E19">
        <w:rPr>
          <w:rFonts w:asciiTheme="majorHAnsi" w:hAnsiTheme="majorHAnsi" w:cstheme="majorHAnsi"/>
          <w:i/>
          <w:iCs/>
          <w:sz w:val="28"/>
          <w:szCs w:val="28"/>
        </w:rPr>
        <w:t xml:space="preserve"> development framework</w:t>
      </w:r>
      <w:r w:rsidRPr="00CC2E19">
        <w:rPr>
          <w:rFonts w:asciiTheme="majorHAnsi" w:hAnsiTheme="majorHAnsi" w:cstheme="majorHAnsi"/>
          <w:sz w:val="28"/>
          <w:szCs w:val="28"/>
        </w:rPr>
        <w:t xml:space="preserve"> (no date) </w:t>
      </w:r>
      <w:proofErr w:type="spellStart"/>
      <w:r w:rsidRPr="00CC2E19">
        <w:rPr>
          <w:rFonts w:asciiTheme="majorHAnsi" w:hAnsiTheme="majorHAnsi" w:cstheme="majorHAnsi"/>
          <w:i/>
          <w:iCs/>
          <w:sz w:val="28"/>
          <w:szCs w:val="28"/>
        </w:rPr>
        <w:t>Physiopedia</w:t>
      </w:r>
      <w:proofErr w:type="spellEnd"/>
      <w:r w:rsidRPr="00CC2E19">
        <w:rPr>
          <w:rFonts w:asciiTheme="majorHAnsi" w:hAnsiTheme="majorHAnsi" w:cstheme="majorHAnsi"/>
          <w:sz w:val="28"/>
          <w:szCs w:val="28"/>
        </w:rPr>
        <w:t xml:space="preserve">. Available at: https://www.physio-pedia.com/Borton%27s_Development_Framework (Accessed: October 30, 2022). </w:t>
      </w:r>
    </w:p>
    <w:p w14:paraId="204B22E1" w14:textId="77777777" w:rsidR="00CC2E19" w:rsidRPr="00CC2E19" w:rsidRDefault="00CC2E19" w:rsidP="00CC2E19">
      <w:pPr>
        <w:pStyle w:val="NormalWeb"/>
        <w:ind w:left="567" w:hanging="567"/>
        <w:rPr>
          <w:rFonts w:asciiTheme="majorHAnsi" w:hAnsiTheme="majorHAnsi" w:cstheme="majorHAnsi"/>
          <w:sz w:val="28"/>
          <w:szCs w:val="28"/>
        </w:rPr>
      </w:pPr>
      <w:r w:rsidRPr="00CC2E19">
        <w:rPr>
          <w:rFonts w:asciiTheme="majorHAnsi" w:hAnsiTheme="majorHAnsi" w:cstheme="majorHAnsi"/>
          <w:i/>
          <w:iCs/>
          <w:sz w:val="28"/>
          <w:szCs w:val="28"/>
        </w:rPr>
        <w:lastRenderedPageBreak/>
        <w:t>Resilience</w:t>
      </w:r>
      <w:r w:rsidRPr="00CC2E19">
        <w:rPr>
          <w:rFonts w:asciiTheme="majorHAnsi" w:hAnsiTheme="majorHAnsi" w:cstheme="majorHAnsi"/>
          <w:sz w:val="28"/>
          <w:szCs w:val="28"/>
        </w:rPr>
        <w:t xml:space="preserve"> (no date) </w:t>
      </w:r>
      <w:r w:rsidRPr="00CC2E19">
        <w:rPr>
          <w:rFonts w:asciiTheme="majorHAnsi" w:hAnsiTheme="majorHAnsi" w:cstheme="majorHAnsi"/>
          <w:i/>
          <w:iCs/>
          <w:sz w:val="28"/>
          <w:szCs w:val="28"/>
        </w:rPr>
        <w:t>American Psychological Association</w:t>
      </w:r>
      <w:r w:rsidRPr="00CC2E19">
        <w:rPr>
          <w:rFonts w:asciiTheme="majorHAnsi" w:hAnsiTheme="majorHAnsi" w:cstheme="majorHAnsi"/>
          <w:sz w:val="28"/>
          <w:szCs w:val="28"/>
        </w:rPr>
        <w:t xml:space="preserve">. American Psychological Association. Available at: https://www.apa.org/topics/resilience/ (Accessed: October 30, 2022). </w:t>
      </w:r>
    </w:p>
    <w:p w14:paraId="7D85C2E3" w14:textId="77777777" w:rsidR="00CC2E19" w:rsidRPr="00CC2E19" w:rsidRDefault="00CC2E19" w:rsidP="00CC2E19">
      <w:pPr>
        <w:pStyle w:val="NormalWeb"/>
        <w:ind w:left="567" w:hanging="567"/>
        <w:rPr>
          <w:rFonts w:asciiTheme="majorHAnsi" w:hAnsiTheme="majorHAnsi" w:cstheme="majorHAnsi"/>
          <w:sz w:val="28"/>
          <w:szCs w:val="28"/>
        </w:rPr>
      </w:pPr>
      <w:proofErr w:type="spellStart"/>
      <w:r w:rsidRPr="00CC2E19">
        <w:rPr>
          <w:rFonts w:asciiTheme="majorHAnsi" w:hAnsiTheme="majorHAnsi" w:cstheme="majorHAnsi"/>
          <w:i/>
          <w:iCs/>
          <w:sz w:val="28"/>
          <w:szCs w:val="28"/>
        </w:rPr>
        <w:t>nhs</w:t>
      </w:r>
      <w:proofErr w:type="spellEnd"/>
      <w:r w:rsidRPr="00CC2E19">
        <w:rPr>
          <w:rFonts w:asciiTheme="majorHAnsi" w:hAnsiTheme="majorHAnsi" w:cstheme="majorHAnsi"/>
          <w:i/>
          <w:iCs/>
          <w:sz w:val="28"/>
          <w:szCs w:val="28"/>
        </w:rPr>
        <w:t xml:space="preserve"> stress</w:t>
      </w:r>
      <w:r w:rsidRPr="00CC2E19">
        <w:rPr>
          <w:rFonts w:asciiTheme="majorHAnsi" w:hAnsiTheme="majorHAnsi" w:cstheme="majorHAnsi"/>
          <w:sz w:val="28"/>
          <w:szCs w:val="28"/>
        </w:rPr>
        <w:t xml:space="preserve"> (no date) </w:t>
      </w:r>
      <w:r w:rsidRPr="00CC2E19">
        <w:rPr>
          <w:rFonts w:asciiTheme="majorHAnsi" w:hAnsiTheme="majorHAnsi" w:cstheme="majorHAnsi"/>
          <w:i/>
          <w:iCs/>
          <w:sz w:val="28"/>
          <w:szCs w:val="28"/>
        </w:rPr>
        <w:t>NHS choices</w:t>
      </w:r>
      <w:r w:rsidRPr="00CC2E19">
        <w:rPr>
          <w:rFonts w:asciiTheme="majorHAnsi" w:hAnsiTheme="majorHAnsi" w:cstheme="majorHAnsi"/>
          <w:sz w:val="28"/>
          <w:szCs w:val="28"/>
        </w:rPr>
        <w:t xml:space="preserve">. NHS. Available at: https://www.nhs.uk/every-mind-matters/mental-health-issues/stress/ (Accessed: October 30, 2022). </w:t>
      </w:r>
    </w:p>
    <w:p w14:paraId="0F9284AA" w14:textId="678CC6D7" w:rsidR="00CC2E19" w:rsidRDefault="00CC2E19" w:rsidP="00CC2E19">
      <w:pPr>
        <w:pStyle w:val="NormalWeb"/>
        <w:ind w:left="567" w:hanging="567"/>
        <w:rPr>
          <w:rFonts w:asciiTheme="majorHAnsi" w:hAnsiTheme="majorHAnsi" w:cstheme="majorHAnsi"/>
          <w:sz w:val="28"/>
          <w:szCs w:val="28"/>
        </w:rPr>
      </w:pPr>
      <w:r w:rsidRPr="00CC2E19">
        <w:rPr>
          <w:rFonts w:asciiTheme="majorHAnsi" w:hAnsiTheme="majorHAnsi" w:cstheme="majorHAnsi"/>
          <w:i/>
          <w:iCs/>
          <w:sz w:val="28"/>
          <w:szCs w:val="28"/>
        </w:rPr>
        <w:t>Raising Kids and running a household: How working parents share the load</w:t>
      </w:r>
      <w:r w:rsidRPr="00CC2E19">
        <w:rPr>
          <w:rFonts w:asciiTheme="majorHAnsi" w:hAnsiTheme="majorHAnsi" w:cstheme="majorHAnsi"/>
          <w:sz w:val="28"/>
          <w:szCs w:val="28"/>
        </w:rPr>
        <w:t xml:space="preserve"> (2020) </w:t>
      </w:r>
      <w:r w:rsidRPr="00CC2E19">
        <w:rPr>
          <w:rFonts w:asciiTheme="majorHAnsi" w:hAnsiTheme="majorHAnsi" w:cstheme="majorHAnsi"/>
          <w:i/>
          <w:iCs/>
          <w:sz w:val="28"/>
          <w:szCs w:val="28"/>
        </w:rPr>
        <w:t xml:space="preserve">Pew Research </w:t>
      </w:r>
      <w:proofErr w:type="spellStart"/>
      <w:r w:rsidRPr="00CC2E19">
        <w:rPr>
          <w:rFonts w:asciiTheme="majorHAnsi" w:hAnsiTheme="majorHAnsi" w:cstheme="majorHAnsi"/>
          <w:i/>
          <w:iCs/>
          <w:sz w:val="28"/>
          <w:szCs w:val="28"/>
        </w:rPr>
        <w:t>Center's</w:t>
      </w:r>
      <w:proofErr w:type="spellEnd"/>
      <w:r w:rsidRPr="00CC2E19">
        <w:rPr>
          <w:rFonts w:asciiTheme="majorHAnsi" w:hAnsiTheme="majorHAnsi" w:cstheme="majorHAnsi"/>
          <w:i/>
          <w:iCs/>
          <w:sz w:val="28"/>
          <w:szCs w:val="28"/>
        </w:rPr>
        <w:t xml:space="preserve"> Social &amp; Demographic Trends Project</w:t>
      </w:r>
      <w:r w:rsidRPr="00CC2E19">
        <w:rPr>
          <w:rFonts w:asciiTheme="majorHAnsi" w:hAnsiTheme="majorHAnsi" w:cstheme="majorHAnsi"/>
          <w:sz w:val="28"/>
          <w:szCs w:val="28"/>
        </w:rPr>
        <w:t xml:space="preserve">. Pew Research </w:t>
      </w:r>
      <w:proofErr w:type="spellStart"/>
      <w:r w:rsidRPr="00CC2E19">
        <w:rPr>
          <w:rFonts w:asciiTheme="majorHAnsi" w:hAnsiTheme="majorHAnsi" w:cstheme="majorHAnsi"/>
          <w:sz w:val="28"/>
          <w:szCs w:val="28"/>
        </w:rPr>
        <w:t>Center</w:t>
      </w:r>
      <w:proofErr w:type="spellEnd"/>
      <w:r w:rsidRPr="00CC2E19">
        <w:rPr>
          <w:rFonts w:asciiTheme="majorHAnsi" w:hAnsiTheme="majorHAnsi" w:cstheme="majorHAnsi"/>
          <w:sz w:val="28"/>
          <w:szCs w:val="28"/>
        </w:rPr>
        <w:t xml:space="preserve">. Available at: https://www.pewresearch.org/social-trends/2015/11/04/raising-kids-and-running-a-household-how-working-parents-share-the-load/ (Accessed: October 30, 2022). </w:t>
      </w:r>
    </w:p>
    <w:p w14:paraId="1EB51035" w14:textId="233B7C86" w:rsidR="00CC2E19" w:rsidRDefault="00CC2E19" w:rsidP="00CC2E19">
      <w:pPr>
        <w:pStyle w:val="NormalWeb"/>
        <w:ind w:left="567" w:hanging="567"/>
        <w:rPr>
          <w:rFonts w:asciiTheme="majorHAnsi" w:hAnsiTheme="majorHAnsi" w:cstheme="majorHAnsi"/>
          <w:sz w:val="28"/>
          <w:szCs w:val="28"/>
        </w:rPr>
      </w:pPr>
    </w:p>
    <w:p w14:paraId="3C24EE28" w14:textId="6FD14753" w:rsidR="00CC2E19" w:rsidRDefault="00CC2E19" w:rsidP="00CC2E19">
      <w:pPr>
        <w:pStyle w:val="NormalWeb"/>
        <w:ind w:left="567" w:hanging="567"/>
        <w:rPr>
          <w:rFonts w:asciiTheme="majorHAnsi" w:hAnsiTheme="majorHAnsi" w:cstheme="majorHAnsi"/>
          <w:sz w:val="28"/>
          <w:szCs w:val="28"/>
        </w:rPr>
      </w:pPr>
    </w:p>
    <w:p w14:paraId="7AA20DD4" w14:textId="3D4D0B53" w:rsidR="00CC2E19" w:rsidRDefault="00CC2E19" w:rsidP="00CC2E19">
      <w:pPr>
        <w:pStyle w:val="NormalWeb"/>
        <w:ind w:left="567" w:hanging="567"/>
        <w:jc w:val="center"/>
        <w:rPr>
          <w:rFonts w:asciiTheme="majorHAnsi" w:hAnsiTheme="majorHAnsi" w:cstheme="majorHAnsi"/>
          <w:sz w:val="28"/>
          <w:szCs w:val="28"/>
          <w:u w:val="single"/>
        </w:rPr>
      </w:pPr>
      <w:r w:rsidRPr="00CC2E19">
        <w:rPr>
          <w:rFonts w:asciiTheme="majorHAnsi" w:hAnsiTheme="majorHAnsi" w:cstheme="majorHAnsi"/>
          <w:sz w:val="28"/>
          <w:szCs w:val="28"/>
          <w:u w:val="single"/>
        </w:rPr>
        <w:t>Question Two</w:t>
      </w:r>
    </w:p>
    <w:p w14:paraId="4FB83582" w14:textId="68E9AB91" w:rsidR="00CC2E19" w:rsidRPr="00CC2E19" w:rsidRDefault="00CC2E19" w:rsidP="00CC2E19">
      <w:pPr>
        <w:pStyle w:val="NormalWeb"/>
        <w:ind w:left="567" w:hanging="567"/>
        <w:jc w:val="center"/>
        <w:rPr>
          <w:rFonts w:asciiTheme="majorHAnsi" w:hAnsiTheme="majorHAnsi" w:cstheme="majorHAnsi"/>
          <w:sz w:val="28"/>
          <w:szCs w:val="28"/>
          <w:u w:val="single"/>
        </w:rPr>
      </w:pPr>
    </w:p>
    <w:p w14:paraId="4E330EEC"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During my time in tutorship I have attended many calls which made me use my conflict management skills to de-escalate the situation. </w:t>
      </w:r>
    </w:p>
    <w:p w14:paraId="17D05166"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   During the incident that I am going to write about I was very aware of a theory called </w:t>
      </w:r>
      <w:proofErr w:type="spellStart"/>
      <w:r w:rsidRPr="00CC2E19">
        <w:rPr>
          <w:rFonts w:asciiTheme="majorHAnsi" w:hAnsiTheme="majorHAnsi" w:cstheme="majorHAnsi"/>
          <w:sz w:val="28"/>
          <w:szCs w:val="28"/>
        </w:rPr>
        <w:t>Betari</w:t>
      </w:r>
      <w:proofErr w:type="spellEnd"/>
      <w:r w:rsidRPr="00CC2E19">
        <w:rPr>
          <w:rFonts w:asciiTheme="majorHAnsi" w:hAnsiTheme="majorHAnsi" w:cstheme="majorHAnsi"/>
          <w:sz w:val="28"/>
          <w:szCs w:val="28"/>
        </w:rPr>
        <w:t xml:space="preserve"> Box.</w:t>
      </w:r>
    </w:p>
    <w:p w14:paraId="2DCF6B7B" w14:textId="77777777" w:rsidR="00CC2E19" w:rsidRPr="00CC2E19" w:rsidRDefault="00CC2E19" w:rsidP="00CC2E19">
      <w:pPr>
        <w:rPr>
          <w:rFonts w:asciiTheme="majorHAnsi" w:hAnsiTheme="majorHAnsi" w:cstheme="majorHAnsi"/>
          <w:sz w:val="28"/>
          <w:szCs w:val="28"/>
        </w:rPr>
      </w:pPr>
    </w:p>
    <w:p w14:paraId="095B14B8"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Revolution learning describes </w:t>
      </w:r>
      <w:proofErr w:type="spellStart"/>
      <w:r w:rsidRPr="00CC2E19">
        <w:rPr>
          <w:rFonts w:asciiTheme="majorHAnsi" w:hAnsiTheme="majorHAnsi" w:cstheme="majorHAnsi"/>
          <w:sz w:val="28"/>
          <w:szCs w:val="28"/>
        </w:rPr>
        <w:t>Betari</w:t>
      </w:r>
      <w:proofErr w:type="spellEnd"/>
      <w:r w:rsidRPr="00CC2E19">
        <w:rPr>
          <w:rFonts w:asciiTheme="majorHAnsi" w:hAnsiTheme="majorHAnsi" w:cstheme="majorHAnsi"/>
          <w:sz w:val="28"/>
          <w:szCs w:val="28"/>
        </w:rPr>
        <w:t xml:space="preserve"> Box model as a model that “demonstrates how our attitude and behaviour are affected by others and how our own attitude and behaviour can affect other people. The model shows that there is a link between our own attitude and behaviour and, by learning to consciously choose our attitude we can positively change the behaviour that we show other people.” </w:t>
      </w:r>
    </w:p>
    <w:p w14:paraId="063691D1" w14:textId="77777777" w:rsidR="00CC2E19" w:rsidRPr="00CC2E19" w:rsidRDefault="00CC2E19" w:rsidP="00CC2E19">
      <w:pPr>
        <w:rPr>
          <w:rFonts w:asciiTheme="majorHAnsi" w:hAnsiTheme="majorHAnsi" w:cstheme="majorHAnsi"/>
          <w:sz w:val="28"/>
          <w:szCs w:val="28"/>
        </w:rPr>
      </w:pPr>
    </w:p>
    <w:p w14:paraId="7684B086"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The model has four parts to it and it is shows as how my attitude and my behaviour with affect another person’s attitude and their behaviour. This is proven when two behaviours can get stuck in a cycle, such as if I am going to a call, where I am angry and negative, the person whom I am dealing with will also become angry and negative. </w:t>
      </w:r>
    </w:p>
    <w:p w14:paraId="5B750E52" w14:textId="77777777" w:rsidR="00CC2E19" w:rsidRPr="00CC2E19" w:rsidRDefault="00CC2E19" w:rsidP="00CC2E19">
      <w:pPr>
        <w:rPr>
          <w:rFonts w:asciiTheme="majorHAnsi" w:hAnsiTheme="majorHAnsi" w:cstheme="majorHAnsi"/>
          <w:sz w:val="28"/>
          <w:szCs w:val="28"/>
        </w:rPr>
      </w:pPr>
    </w:p>
    <w:p w14:paraId="34B3538E" w14:textId="77777777" w:rsidR="00CC2E19" w:rsidRPr="00CC2E19" w:rsidRDefault="00CC2E19" w:rsidP="00CC2E19">
      <w:pPr>
        <w:rPr>
          <w:rFonts w:asciiTheme="majorHAnsi" w:hAnsiTheme="majorHAnsi" w:cstheme="majorHAnsi"/>
          <w:sz w:val="28"/>
          <w:szCs w:val="28"/>
        </w:rPr>
      </w:pPr>
      <w:proofErr w:type="spellStart"/>
      <w:r w:rsidRPr="00CC2E19">
        <w:rPr>
          <w:rFonts w:asciiTheme="majorHAnsi" w:hAnsiTheme="majorHAnsi" w:cstheme="majorHAnsi"/>
          <w:sz w:val="28"/>
          <w:szCs w:val="28"/>
        </w:rPr>
        <w:t>Betari’s</w:t>
      </w:r>
      <w:proofErr w:type="spellEnd"/>
      <w:r w:rsidRPr="00CC2E19">
        <w:rPr>
          <w:rFonts w:asciiTheme="majorHAnsi" w:hAnsiTheme="majorHAnsi" w:cstheme="majorHAnsi"/>
          <w:sz w:val="28"/>
          <w:szCs w:val="28"/>
        </w:rPr>
        <w:t xml:space="preserve"> box shows us that we need to be more conscious about our attitudes and behaviour when speaking with other persons. </w:t>
      </w:r>
    </w:p>
    <w:p w14:paraId="5E993A69" w14:textId="77777777" w:rsidR="00CC2E19" w:rsidRPr="00CC2E19" w:rsidRDefault="00CC2E19" w:rsidP="00CC2E19">
      <w:pPr>
        <w:rPr>
          <w:rFonts w:asciiTheme="majorHAnsi" w:hAnsiTheme="majorHAnsi" w:cstheme="majorHAnsi"/>
          <w:sz w:val="28"/>
          <w:szCs w:val="28"/>
        </w:rPr>
      </w:pPr>
    </w:p>
    <w:p w14:paraId="3762C774"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There is many ways in which you can help to be positive with your attitude, such as Counting to five if you are feeling like you are angry. Counting to five will give you time to rationalise your thoughts and will give you time to think before reacting to a situation. </w:t>
      </w:r>
    </w:p>
    <w:p w14:paraId="638A89E6" w14:textId="77777777" w:rsidR="00CC2E19" w:rsidRPr="00CC2E19" w:rsidRDefault="00CC2E19" w:rsidP="00CC2E19">
      <w:pPr>
        <w:rPr>
          <w:rFonts w:asciiTheme="majorHAnsi" w:hAnsiTheme="majorHAnsi" w:cstheme="majorHAnsi"/>
          <w:sz w:val="28"/>
          <w:szCs w:val="28"/>
        </w:rPr>
      </w:pPr>
    </w:p>
    <w:p w14:paraId="54D937D0"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Changing your behaviour is a little more difficult. Your behaviour is usually your body’s way of protecting itself. Your body will give off signs that you are happy or sad, angry, shy </w:t>
      </w:r>
      <w:proofErr w:type="spellStart"/>
      <w:r w:rsidRPr="00CC2E19">
        <w:rPr>
          <w:rFonts w:asciiTheme="majorHAnsi" w:hAnsiTheme="majorHAnsi" w:cstheme="majorHAnsi"/>
          <w:sz w:val="28"/>
          <w:szCs w:val="28"/>
        </w:rPr>
        <w:t>ect</w:t>
      </w:r>
      <w:proofErr w:type="spellEnd"/>
      <w:r w:rsidRPr="00CC2E19">
        <w:rPr>
          <w:rFonts w:asciiTheme="majorHAnsi" w:hAnsiTheme="majorHAnsi" w:cstheme="majorHAnsi"/>
          <w:sz w:val="28"/>
          <w:szCs w:val="28"/>
        </w:rPr>
        <w:t xml:space="preserve">. This is more difficult to control. Body language can be seen as clenching fists when your angry, standing facing the person in a “ready” pose when you are waiting for a fight. When a person see’s your body language displaying these signs, their body language will also change. </w:t>
      </w:r>
    </w:p>
    <w:p w14:paraId="2C3EF8AF" w14:textId="77777777" w:rsidR="00CC2E19" w:rsidRPr="00CC2E19" w:rsidRDefault="00CC2E19" w:rsidP="00CC2E19">
      <w:pPr>
        <w:rPr>
          <w:rFonts w:asciiTheme="majorHAnsi" w:hAnsiTheme="majorHAnsi" w:cstheme="majorHAnsi"/>
          <w:sz w:val="28"/>
          <w:szCs w:val="28"/>
        </w:rPr>
      </w:pPr>
    </w:p>
    <w:p w14:paraId="06D72E6A"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In the incident I am going to talk about I was not with my tutor at the time and attending the call with another officer, this officer had a short level of service in the police force and I will talk about impact factors at the end, which changed my decision making. </w:t>
      </w:r>
    </w:p>
    <w:p w14:paraId="081C4E03" w14:textId="77777777" w:rsidR="00CC2E19" w:rsidRPr="00CC2E19" w:rsidRDefault="00CC2E19" w:rsidP="00CC2E19">
      <w:pPr>
        <w:rPr>
          <w:rFonts w:asciiTheme="majorHAnsi" w:hAnsiTheme="majorHAnsi" w:cstheme="majorHAnsi"/>
          <w:sz w:val="28"/>
          <w:szCs w:val="28"/>
        </w:rPr>
      </w:pPr>
    </w:p>
    <w:p w14:paraId="40E970BA"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I have received a call for a disturbance ongoing between two neighbours. At the time I was very close the scene and so arrived within five minutes of the call being passed over my police radio. </w:t>
      </w:r>
    </w:p>
    <w:p w14:paraId="56966CC8"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   Whilst on the way to the call, I was checking the incident log on my phone. The incident log is where all the updates of the call will be written. The updates were still going onto the log when I arrived. As I arrived I could see around fifteen people out in the street all shouting and arguing. </w:t>
      </w:r>
    </w:p>
    <w:p w14:paraId="63D80CFF" w14:textId="77777777" w:rsidR="00CC2E19" w:rsidRPr="00CC2E19" w:rsidRDefault="00CC2E19" w:rsidP="00CC2E19">
      <w:pPr>
        <w:rPr>
          <w:rFonts w:asciiTheme="majorHAnsi" w:hAnsiTheme="majorHAnsi" w:cstheme="majorHAnsi"/>
          <w:sz w:val="28"/>
          <w:szCs w:val="28"/>
        </w:rPr>
      </w:pPr>
    </w:p>
    <w:p w14:paraId="72777264"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Due to the level of noise coming from the persons, I have used my assertiveness to ask the persons to return to their properties. The persons had returned to their properties and the original person who had contacted the police made </w:t>
      </w:r>
      <w:r w:rsidRPr="00CC2E19">
        <w:rPr>
          <w:rFonts w:asciiTheme="majorHAnsi" w:hAnsiTheme="majorHAnsi" w:cstheme="majorHAnsi"/>
          <w:sz w:val="28"/>
          <w:szCs w:val="28"/>
        </w:rPr>
        <w:lastRenderedPageBreak/>
        <w:t xml:space="preserve">themselves known to me. I have then entered into their property, where there had been a small family gathering of about ten persons, who were now all inside the living room. </w:t>
      </w:r>
    </w:p>
    <w:p w14:paraId="6B6C6BC6" w14:textId="77777777" w:rsidR="00CC2E19" w:rsidRPr="00CC2E19" w:rsidRDefault="00CC2E19" w:rsidP="00CC2E19">
      <w:pPr>
        <w:rPr>
          <w:rFonts w:asciiTheme="majorHAnsi" w:hAnsiTheme="majorHAnsi" w:cstheme="majorHAnsi"/>
          <w:sz w:val="28"/>
          <w:szCs w:val="28"/>
        </w:rPr>
      </w:pPr>
    </w:p>
    <w:p w14:paraId="396F781A"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The persons all started trying to talk to me at the same time, to which I had to tell them that I could only speak to one person at a time and that they could all get a chance to speak with me. </w:t>
      </w:r>
    </w:p>
    <w:p w14:paraId="045F49F3"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The reporting person had stated that their neighbour who they do not know, had been looking through the window into their home, and so they had invited her inside their property. When the neighbour had come into the property she had slapped their one year old child across the face, moving the child around four feet across the room. </w:t>
      </w:r>
    </w:p>
    <w:p w14:paraId="56A4B436" w14:textId="77777777" w:rsidR="00CC2E19" w:rsidRPr="00CC2E19" w:rsidRDefault="00CC2E19" w:rsidP="00CC2E19">
      <w:pPr>
        <w:rPr>
          <w:rFonts w:asciiTheme="majorHAnsi" w:hAnsiTheme="majorHAnsi" w:cstheme="majorHAnsi"/>
          <w:sz w:val="28"/>
          <w:szCs w:val="28"/>
        </w:rPr>
      </w:pPr>
    </w:p>
    <w:p w14:paraId="07A259A8"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They have then told the neighbour to leave their property and that’s where they started to shout at her and her partner in the street where I have arrived. </w:t>
      </w:r>
    </w:p>
    <w:p w14:paraId="7A5633EE" w14:textId="77777777" w:rsidR="00CC2E19" w:rsidRPr="00CC2E19" w:rsidRDefault="00CC2E19" w:rsidP="00CC2E19">
      <w:pPr>
        <w:rPr>
          <w:rFonts w:asciiTheme="majorHAnsi" w:hAnsiTheme="majorHAnsi" w:cstheme="majorHAnsi"/>
          <w:sz w:val="28"/>
          <w:szCs w:val="28"/>
        </w:rPr>
      </w:pPr>
    </w:p>
    <w:p w14:paraId="5813309D"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The child was visibly upset with a red hand mark to his face and a mark on his side to where he fell into a sharp toy on the floor. </w:t>
      </w:r>
    </w:p>
    <w:p w14:paraId="733CDA50" w14:textId="77777777" w:rsidR="00CC2E19" w:rsidRPr="00CC2E19" w:rsidRDefault="00CC2E19" w:rsidP="00CC2E19">
      <w:pPr>
        <w:rPr>
          <w:rFonts w:asciiTheme="majorHAnsi" w:hAnsiTheme="majorHAnsi" w:cstheme="majorHAnsi"/>
          <w:sz w:val="28"/>
          <w:szCs w:val="28"/>
        </w:rPr>
      </w:pPr>
    </w:p>
    <w:p w14:paraId="009022C2"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The reporting family were very irate and I made sure I used effective communications skills such as open listening, making sure I nodded whilst taking notes down. I made sure that I repeated what the reporting person who was the mother of the child was saying to me, making sure I had the details correct and showing her that I understood what she was saying. </w:t>
      </w:r>
    </w:p>
    <w:p w14:paraId="34920AF9" w14:textId="77777777" w:rsidR="00CC2E19" w:rsidRPr="00CC2E19" w:rsidRDefault="00CC2E19" w:rsidP="00CC2E19">
      <w:pPr>
        <w:rPr>
          <w:rFonts w:asciiTheme="majorHAnsi" w:hAnsiTheme="majorHAnsi" w:cstheme="majorHAnsi"/>
          <w:sz w:val="28"/>
          <w:szCs w:val="28"/>
        </w:rPr>
      </w:pPr>
    </w:p>
    <w:p w14:paraId="61BBC986"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I then spoke with a neighbour was an independent witness. The neighbour had also been at the gathering and also stated that the neighbour in question had also been looking into his windows regularly. </w:t>
      </w:r>
    </w:p>
    <w:p w14:paraId="7C2F0190" w14:textId="77777777" w:rsidR="00CC2E19" w:rsidRPr="00CC2E19" w:rsidRDefault="00CC2E19" w:rsidP="00CC2E19">
      <w:pPr>
        <w:rPr>
          <w:rFonts w:asciiTheme="majorHAnsi" w:hAnsiTheme="majorHAnsi" w:cstheme="majorHAnsi"/>
          <w:sz w:val="28"/>
          <w:szCs w:val="28"/>
        </w:rPr>
      </w:pPr>
    </w:p>
    <w:p w14:paraId="325BFEC7"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At this point none of the neighbours new who this person was and I had no details of her. </w:t>
      </w:r>
    </w:p>
    <w:p w14:paraId="0E49EFBD" w14:textId="77777777" w:rsidR="00CC2E19" w:rsidRPr="00CC2E19" w:rsidRDefault="00CC2E19" w:rsidP="00CC2E19">
      <w:pPr>
        <w:rPr>
          <w:rFonts w:asciiTheme="majorHAnsi" w:hAnsiTheme="majorHAnsi" w:cstheme="majorHAnsi"/>
          <w:sz w:val="28"/>
          <w:szCs w:val="28"/>
        </w:rPr>
      </w:pPr>
    </w:p>
    <w:p w14:paraId="457ED829"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Giving the circumstances I knew that I would be arresting the neighbour for assault on a child and so entered the subject’s property. Inside the property was very dirty and cluttered and clearly whoever lived at the property was not maintaining it. </w:t>
      </w:r>
    </w:p>
    <w:p w14:paraId="2E378712"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    The subject was inside with her partner and I have then briefly told them the reason why we had been called. I have then told the subject that I was going to be arresting her as I have told her this, she has gone into an enraged panic and run to her partner for support. </w:t>
      </w:r>
    </w:p>
    <w:p w14:paraId="23457FC7" w14:textId="77777777" w:rsidR="00CC2E19" w:rsidRPr="00CC2E19" w:rsidRDefault="00CC2E19" w:rsidP="00CC2E19">
      <w:pPr>
        <w:rPr>
          <w:rFonts w:asciiTheme="majorHAnsi" w:hAnsiTheme="majorHAnsi" w:cstheme="majorHAnsi"/>
          <w:sz w:val="28"/>
          <w:szCs w:val="28"/>
        </w:rPr>
      </w:pPr>
    </w:p>
    <w:p w14:paraId="3C43BEA6"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It was clear that the subject had some sort of disability and I could see she was very frightened. Due to this I have adapted my language to her and slowed my speech down. I have tried to reassure her before saying the caution. Again it was clear that she didn’t understand the caution and so I had to tell her in basic terms that anything she may say now, could be used against her in court. </w:t>
      </w:r>
    </w:p>
    <w:p w14:paraId="0DF5B97A" w14:textId="77777777" w:rsidR="00CC2E19" w:rsidRPr="00CC2E19" w:rsidRDefault="00CC2E19" w:rsidP="00CC2E19">
      <w:pPr>
        <w:rPr>
          <w:rFonts w:asciiTheme="majorHAnsi" w:hAnsiTheme="majorHAnsi" w:cstheme="majorHAnsi"/>
          <w:sz w:val="28"/>
          <w:szCs w:val="28"/>
        </w:rPr>
      </w:pPr>
    </w:p>
    <w:p w14:paraId="26D948A0"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I then spent around ten minutes to persuade her to leave go of her partners arm and to allow me to put handcuffs to her rear of her back. I used simple language and non-threatening body language. I remembered </w:t>
      </w:r>
      <w:proofErr w:type="spellStart"/>
      <w:r w:rsidRPr="00CC2E19">
        <w:rPr>
          <w:rFonts w:asciiTheme="majorHAnsi" w:hAnsiTheme="majorHAnsi" w:cstheme="majorHAnsi"/>
          <w:sz w:val="28"/>
          <w:szCs w:val="28"/>
        </w:rPr>
        <w:t>Betaris</w:t>
      </w:r>
      <w:proofErr w:type="spellEnd"/>
      <w:r w:rsidRPr="00CC2E19">
        <w:rPr>
          <w:rFonts w:asciiTheme="majorHAnsi" w:hAnsiTheme="majorHAnsi" w:cstheme="majorHAnsi"/>
          <w:sz w:val="28"/>
          <w:szCs w:val="28"/>
        </w:rPr>
        <w:t xml:space="preserve"> box and how my behaviour would affect her behaviour, so I remained very calm and gave her a lot of space and time to process what was going to happen. </w:t>
      </w:r>
    </w:p>
    <w:p w14:paraId="78C3EAA7" w14:textId="77777777" w:rsidR="00CC2E19" w:rsidRPr="00CC2E19" w:rsidRDefault="00CC2E19" w:rsidP="00CC2E19">
      <w:pPr>
        <w:rPr>
          <w:rFonts w:asciiTheme="majorHAnsi" w:hAnsiTheme="majorHAnsi" w:cstheme="majorHAnsi"/>
          <w:sz w:val="28"/>
          <w:szCs w:val="28"/>
        </w:rPr>
      </w:pPr>
    </w:p>
    <w:p w14:paraId="0F0E0248"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The subject allowed me to put handcuffs on.</w:t>
      </w:r>
    </w:p>
    <w:p w14:paraId="277A3024" w14:textId="77777777" w:rsidR="00CC2E19" w:rsidRPr="00CC2E19" w:rsidRDefault="00CC2E19" w:rsidP="00CC2E19">
      <w:pPr>
        <w:rPr>
          <w:rFonts w:asciiTheme="majorHAnsi" w:hAnsiTheme="majorHAnsi" w:cstheme="majorHAnsi"/>
          <w:sz w:val="28"/>
          <w:szCs w:val="28"/>
        </w:rPr>
      </w:pPr>
    </w:p>
    <w:p w14:paraId="1595A075"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My reasoning for putting handcuffs to the subject’s rear, was that at this time I did not know who she was and what she could be capable of. I have previously worked with adults with learning difficulties and I know that their behaviour can be very unpredictable. The subject was a large female and due to the fact that my colleague had a short service time in the force and me still in training, I felt that she could easily overpower us should she want to. I was aware that you should always deal with the crim first in this instance so I prepared the subject for custody. I explained clearly what custody was and what she should expect </w:t>
      </w:r>
      <w:r w:rsidRPr="00CC2E19">
        <w:rPr>
          <w:rFonts w:asciiTheme="majorHAnsi" w:hAnsiTheme="majorHAnsi" w:cstheme="majorHAnsi"/>
          <w:sz w:val="28"/>
          <w:szCs w:val="28"/>
        </w:rPr>
        <w:lastRenderedPageBreak/>
        <w:t xml:space="preserve">when she gets there. I reassured her that once the custody sergeant is happy, I will then remove the handcuffs. </w:t>
      </w:r>
    </w:p>
    <w:p w14:paraId="28397801" w14:textId="77777777" w:rsidR="00CC2E19" w:rsidRPr="00CC2E19" w:rsidRDefault="00CC2E19" w:rsidP="00CC2E19">
      <w:pPr>
        <w:rPr>
          <w:rFonts w:asciiTheme="majorHAnsi" w:hAnsiTheme="majorHAnsi" w:cstheme="majorHAnsi"/>
          <w:sz w:val="28"/>
          <w:szCs w:val="28"/>
        </w:rPr>
      </w:pPr>
    </w:p>
    <w:p w14:paraId="3FBD8D7D" w14:textId="3368A669"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I then searched the subject on our niche system. Our niche system is a police database which includes all the details of anyone who has ever been in touch with </w:t>
      </w:r>
      <w:r w:rsidRPr="00CC2E19">
        <w:rPr>
          <w:rFonts w:asciiTheme="majorHAnsi" w:hAnsiTheme="majorHAnsi" w:cstheme="majorHAnsi"/>
          <w:sz w:val="28"/>
          <w:szCs w:val="28"/>
        </w:rPr>
        <w:t>S</w:t>
      </w:r>
      <w:r w:rsidRPr="00CC2E19">
        <w:rPr>
          <w:rFonts w:asciiTheme="majorHAnsi" w:hAnsiTheme="majorHAnsi" w:cstheme="majorHAnsi"/>
          <w:sz w:val="28"/>
          <w:szCs w:val="28"/>
        </w:rPr>
        <w:t xml:space="preserve">outh </w:t>
      </w:r>
      <w:r w:rsidRPr="00CC2E19">
        <w:rPr>
          <w:rFonts w:asciiTheme="majorHAnsi" w:hAnsiTheme="majorHAnsi" w:cstheme="majorHAnsi"/>
          <w:sz w:val="28"/>
          <w:szCs w:val="28"/>
        </w:rPr>
        <w:t>W</w:t>
      </w:r>
      <w:r w:rsidRPr="00CC2E19">
        <w:rPr>
          <w:rFonts w:asciiTheme="majorHAnsi" w:hAnsiTheme="majorHAnsi" w:cstheme="majorHAnsi"/>
          <w:sz w:val="28"/>
          <w:szCs w:val="28"/>
        </w:rPr>
        <w:t xml:space="preserve">ales </w:t>
      </w:r>
      <w:r w:rsidRPr="00CC2E19">
        <w:rPr>
          <w:rFonts w:asciiTheme="majorHAnsi" w:hAnsiTheme="majorHAnsi" w:cstheme="majorHAnsi"/>
          <w:sz w:val="28"/>
          <w:szCs w:val="28"/>
        </w:rPr>
        <w:t>P</w:t>
      </w:r>
      <w:r w:rsidRPr="00CC2E19">
        <w:rPr>
          <w:rFonts w:asciiTheme="majorHAnsi" w:hAnsiTheme="majorHAnsi" w:cstheme="majorHAnsi"/>
          <w:sz w:val="28"/>
          <w:szCs w:val="28"/>
        </w:rPr>
        <w:t xml:space="preserve">olice. It will also give locations and addresses of incidents and previous details of arrests. </w:t>
      </w:r>
    </w:p>
    <w:p w14:paraId="65E9C70E" w14:textId="77777777" w:rsidR="00CC2E19" w:rsidRPr="00CC2E19" w:rsidRDefault="00CC2E19" w:rsidP="00CC2E19">
      <w:pPr>
        <w:rPr>
          <w:rFonts w:asciiTheme="majorHAnsi" w:hAnsiTheme="majorHAnsi" w:cstheme="majorHAnsi"/>
          <w:sz w:val="28"/>
          <w:szCs w:val="28"/>
        </w:rPr>
      </w:pPr>
    </w:p>
    <w:p w14:paraId="54864B56"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The subject was on our database and had been previously arrested for assault police and similar assaults and outburst in the public. She had warning markers for Autism, severe learning difficulties and a phobia of pens. </w:t>
      </w:r>
    </w:p>
    <w:p w14:paraId="3F05079F" w14:textId="77777777" w:rsidR="00CC2E19" w:rsidRPr="00CC2E19" w:rsidRDefault="00CC2E19" w:rsidP="00CC2E19">
      <w:pPr>
        <w:rPr>
          <w:rFonts w:asciiTheme="majorHAnsi" w:hAnsiTheme="majorHAnsi" w:cstheme="majorHAnsi"/>
          <w:sz w:val="28"/>
          <w:szCs w:val="28"/>
        </w:rPr>
      </w:pPr>
    </w:p>
    <w:p w14:paraId="3F022F63"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At this point I was glad that I had made the right decision to place handcuffs on her and I vary quickly put my pen away so that she couldn’t see it as this would have caused her to severely react in the back of the van. </w:t>
      </w:r>
    </w:p>
    <w:p w14:paraId="51E0AD86" w14:textId="77777777" w:rsidR="00CC2E19" w:rsidRPr="00CC2E19" w:rsidRDefault="00CC2E19" w:rsidP="00CC2E19">
      <w:pPr>
        <w:rPr>
          <w:rFonts w:asciiTheme="majorHAnsi" w:hAnsiTheme="majorHAnsi" w:cstheme="majorHAnsi"/>
          <w:sz w:val="28"/>
          <w:szCs w:val="28"/>
        </w:rPr>
      </w:pPr>
    </w:p>
    <w:p w14:paraId="336DCF3D"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On the way to custody, the subject’s behaviour was escalating and I thought that she was becoming more frightened and more challenging. She was constantly asking how long it would be until we arrives. As a mother I have had this conversation with my child quite frequently and I usually put the satellite navigation on in the car. I remembered this and I put maps up on my phone and held it for the duration of the journey, where I explained where the time was and the route and the arrow being the vehicle moving. This instantly calmed the subject and allowed her to see where she was going on the map and how long it will take. </w:t>
      </w:r>
    </w:p>
    <w:p w14:paraId="16B41DAC"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 I could see through her previous incidents that she did not have capacity and had the mental age of a five year old. </w:t>
      </w:r>
    </w:p>
    <w:p w14:paraId="16E3000A" w14:textId="77777777" w:rsidR="00CC2E19" w:rsidRPr="00CC2E19" w:rsidRDefault="00CC2E19" w:rsidP="00CC2E19">
      <w:pPr>
        <w:rPr>
          <w:rFonts w:asciiTheme="majorHAnsi" w:hAnsiTheme="majorHAnsi" w:cstheme="majorHAnsi"/>
          <w:sz w:val="28"/>
          <w:szCs w:val="28"/>
        </w:rPr>
      </w:pPr>
    </w:p>
    <w:p w14:paraId="1D854E16"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I took her to custody, reassuring her whilst inside. I made sure I told the custody Sarge that she had leaning difficulties and that she did not have capacity.  I explained that on a previous arrest she was not fit to be detained in custody. Custody declared again that she was not fit on this incident and so a safe </w:t>
      </w:r>
      <w:r w:rsidRPr="00CC2E19">
        <w:rPr>
          <w:rFonts w:asciiTheme="majorHAnsi" w:hAnsiTheme="majorHAnsi" w:cstheme="majorHAnsi"/>
          <w:sz w:val="28"/>
          <w:szCs w:val="28"/>
        </w:rPr>
        <w:lastRenderedPageBreak/>
        <w:t>address was chosen and I conveyed the subject to this address. This address was that of her family carer.</w:t>
      </w:r>
    </w:p>
    <w:p w14:paraId="1E115C4A"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 Whilst at this address I gave the subject and the carer suitable advice not to re-attend her home address this evening as I believed it would escalate the situation and the neighbours were very angry at this point. I believed the subject would not be safe at the address that evening. </w:t>
      </w:r>
    </w:p>
    <w:p w14:paraId="1B0E4280"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   As I was leaving the property, the subject tried to also leave the address. I have had to try and stop her, which she has then retaliated and has attempted to grab my throat with her left hand and raised her right hand above her head in a closed fist position. The subject was trying to assault me. </w:t>
      </w:r>
    </w:p>
    <w:p w14:paraId="0D19E425" w14:textId="77777777" w:rsidR="00CC2E19" w:rsidRPr="00CC2E19" w:rsidRDefault="00CC2E19" w:rsidP="00CC2E19">
      <w:pPr>
        <w:rPr>
          <w:rFonts w:asciiTheme="majorHAnsi" w:hAnsiTheme="majorHAnsi" w:cstheme="majorHAnsi"/>
          <w:sz w:val="28"/>
          <w:szCs w:val="28"/>
        </w:rPr>
      </w:pPr>
    </w:p>
    <w:p w14:paraId="35522966"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I have then had cause to shout at the subject, knowing that she has the mental capacity of a child. I thought that me shouting would scare her. Which it did. The subject immediately lowed her hand and took two steps back away from me. The subject instantly cried and I was able to take her back into the living room with her partner. </w:t>
      </w:r>
    </w:p>
    <w:p w14:paraId="2C0AEC3F" w14:textId="77777777" w:rsidR="00CC2E19" w:rsidRPr="00CC2E19" w:rsidRDefault="00CC2E19" w:rsidP="00CC2E19">
      <w:pPr>
        <w:rPr>
          <w:rFonts w:asciiTheme="majorHAnsi" w:hAnsiTheme="majorHAnsi" w:cstheme="majorHAnsi"/>
          <w:sz w:val="28"/>
          <w:szCs w:val="28"/>
        </w:rPr>
      </w:pPr>
    </w:p>
    <w:p w14:paraId="3A15FD96"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I did not want to leave the subject with just her partner as I did not feel like he could properly supervisor her as he also has learning difficulties and so asked the carer to return from a friends address and help to supervise the subject. </w:t>
      </w:r>
    </w:p>
    <w:p w14:paraId="78AE2F04" w14:textId="77777777" w:rsidR="00CC2E19" w:rsidRPr="00CC2E19" w:rsidRDefault="00CC2E19" w:rsidP="00CC2E19">
      <w:pPr>
        <w:rPr>
          <w:rFonts w:asciiTheme="majorHAnsi" w:hAnsiTheme="majorHAnsi" w:cstheme="majorHAnsi"/>
          <w:sz w:val="28"/>
          <w:szCs w:val="28"/>
        </w:rPr>
      </w:pPr>
    </w:p>
    <w:p w14:paraId="4D4EB040" w14:textId="77777777" w:rsidR="00CC2E19" w:rsidRPr="00CC2E19" w:rsidRDefault="00CC2E19" w:rsidP="00CC2E19">
      <w:pPr>
        <w:rPr>
          <w:rFonts w:asciiTheme="majorHAnsi" w:hAnsiTheme="majorHAnsi" w:cstheme="majorHAnsi"/>
          <w:sz w:val="28"/>
          <w:szCs w:val="28"/>
        </w:rPr>
      </w:pPr>
    </w:p>
    <w:p w14:paraId="5ECC7492"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I believe me building a rapport with the subject prior to her attempting to assault me, had  helped and eased the situation, where she didn’t actually strike me or attempt to strike me. I believe that she realised that I had remained calm, even after shouting at her and so it brought her anxiety and behaviour back to a lower level quickly. The subject was much easier to comply with my requests than if my behaviour was irate and angry. The subject was left in the care of her partner and the carer. </w:t>
      </w:r>
    </w:p>
    <w:p w14:paraId="64A0DF67" w14:textId="77777777" w:rsidR="00CC2E19" w:rsidRPr="00CC2E19" w:rsidRDefault="00CC2E19" w:rsidP="00CC2E19">
      <w:pPr>
        <w:rPr>
          <w:rFonts w:asciiTheme="majorHAnsi" w:hAnsiTheme="majorHAnsi" w:cstheme="majorHAnsi"/>
          <w:sz w:val="28"/>
          <w:szCs w:val="28"/>
        </w:rPr>
      </w:pPr>
    </w:p>
    <w:p w14:paraId="0AA74E82"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In conclusion I believe I was able to remain calm in a stressful and challenging environment. The victim’s family were very irate and I felt that on arrival the situation could have escalated. I was easily able to talk the victim’s family into </w:t>
      </w:r>
      <w:r w:rsidRPr="00CC2E19">
        <w:rPr>
          <w:rFonts w:asciiTheme="majorHAnsi" w:hAnsiTheme="majorHAnsi" w:cstheme="majorHAnsi"/>
          <w:sz w:val="28"/>
          <w:szCs w:val="28"/>
        </w:rPr>
        <w:lastRenderedPageBreak/>
        <w:t xml:space="preserve">returning inside their property. I was then able to quickly identify the needs to the suspect and realised I had to tailor my communication so that she understood me properly. I felt that this situation was a complex one and that I handled it effectively. Both parties were happy with the outcome and referrals and support were put in place for both. </w:t>
      </w:r>
    </w:p>
    <w:p w14:paraId="4F7B8DC5" w14:textId="77777777" w:rsidR="00CC2E19" w:rsidRPr="00CC2E19" w:rsidRDefault="00CC2E19" w:rsidP="00CC2E19">
      <w:pPr>
        <w:rPr>
          <w:rFonts w:asciiTheme="majorHAnsi" w:hAnsiTheme="majorHAnsi" w:cstheme="majorHAnsi"/>
          <w:sz w:val="28"/>
          <w:szCs w:val="28"/>
        </w:rPr>
      </w:pPr>
    </w:p>
    <w:p w14:paraId="51FA8F6A" w14:textId="1E779A0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This incident required me to </w:t>
      </w:r>
      <w:r w:rsidRPr="00CC2E19">
        <w:rPr>
          <w:rFonts w:asciiTheme="majorHAnsi" w:hAnsiTheme="majorHAnsi" w:cstheme="majorHAnsi"/>
          <w:sz w:val="28"/>
          <w:szCs w:val="28"/>
        </w:rPr>
        <w:t>adapt my approach to successfully communicate with both the victim’s family and friends and the subject. I was able to i</w:t>
      </w:r>
      <w:r w:rsidRPr="00CC2E19">
        <w:rPr>
          <w:rFonts w:asciiTheme="majorHAnsi" w:hAnsiTheme="majorHAnsi" w:cstheme="majorHAnsi"/>
          <w:sz w:val="28"/>
          <w:szCs w:val="28"/>
        </w:rPr>
        <w:t>dentify that</w:t>
      </w:r>
      <w:r w:rsidRPr="00CC2E19">
        <w:rPr>
          <w:rFonts w:asciiTheme="majorHAnsi" w:hAnsiTheme="majorHAnsi" w:cstheme="majorHAnsi"/>
          <w:sz w:val="28"/>
          <w:szCs w:val="28"/>
        </w:rPr>
        <w:t xml:space="preserve"> the subject could also be a victim, due to her environment and allowed me to inform social </w:t>
      </w:r>
      <w:proofErr w:type="spellStart"/>
      <w:r w:rsidRPr="00CC2E19">
        <w:rPr>
          <w:rFonts w:asciiTheme="majorHAnsi" w:hAnsiTheme="majorHAnsi" w:cstheme="majorHAnsi"/>
          <w:sz w:val="28"/>
          <w:szCs w:val="28"/>
        </w:rPr>
        <w:t>sercies</w:t>
      </w:r>
      <w:proofErr w:type="spellEnd"/>
      <w:r w:rsidRPr="00CC2E19">
        <w:rPr>
          <w:rFonts w:asciiTheme="majorHAnsi" w:hAnsiTheme="majorHAnsi" w:cstheme="majorHAnsi"/>
          <w:sz w:val="28"/>
          <w:szCs w:val="28"/>
        </w:rPr>
        <w:t xml:space="preserve"> of my concerns and my concerns of the potential community tension and my recommendations. This allowed the victim’s family some reassurance and peace of mind and also help to try and resolve the bigger picture of the subject not being left alone at home and being somewhere, where he could be supervised. </w:t>
      </w:r>
    </w:p>
    <w:p w14:paraId="6D5CD109" w14:textId="1CCC45F3" w:rsidR="00CC2E19" w:rsidRPr="00CC2E19" w:rsidRDefault="00CC2E19" w:rsidP="00CC2E19">
      <w:pPr>
        <w:rPr>
          <w:rFonts w:asciiTheme="majorHAnsi" w:hAnsiTheme="majorHAnsi" w:cstheme="majorHAnsi"/>
          <w:sz w:val="28"/>
          <w:szCs w:val="28"/>
        </w:rPr>
      </w:pPr>
    </w:p>
    <w:p w14:paraId="2EAC3AAE"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Conflict management skills | college of policing (no date). Available at: https://www.college.police.uk/guidance/conflict-management/conflict-management-skills (Accessed: November 24, 2022).</w:t>
      </w:r>
    </w:p>
    <w:p w14:paraId="2053F8FC" w14:textId="77777777" w:rsidR="00CC2E19" w:rsidRPr="00CC2E19" w:rsidRDefault="00CC2E19" w:rsidP="00CC2E19">
      <w:pPr>
        <w:rPr>
          <w:rFonts w:asciiTheme="majorHAnsi" w:hAnsiTheme="majorHAnsi" w:cstheme="majorHAnsi"/>
          <w:sz w:val="28"/>
          <w:szCs w:val="28"/>
        </w:rPr>
      </w:pPr>
    </w:p>
    <w:p w14:paraId="508391DF" w14:textId="77777777" w:rsidR="00CC2E19" w:rsidRPr="00CC2E19" w:rsidRDefault="00CC2E19" w:rsidP="00CC2E19">
      <w:pPr>
        <w:rPr>
          <w:rFonts w:asciiTheme="majorHAnsi" w:hAnsiTheme="majorHAnsi" w:cstheme="majorHAnsi"/>
          <w:sz w:val="28"/>
          <w:szCs w:val="28"/>
        </w:rPr>
      </w:pPr>
      <w:r w:rsidRPr="00CC2E19">
        <w:rPr>
          <w:rFonts w:asciiTheme="majorHAnsi" w:hAnsiTheme="majorHAnsi" w:cstheme="majorHAnsi"/>
          <w:sz w:val="28"/>
          <w:szCs w:val="28"/>
        </w:rPr>
        <w:t xml:space="preserve">The </w:t>
      </w:r>
      <w:proofErr w:type="spellStart"/>
      <w:r w:rsidRPr="00CC2E19">
        <w:rPr>
          <w:rFonts w:asciiTheme="majorHAnsi" w:hAnsiTheme="majorHAnsi" w:cstheme="majorHAnsi"/>
          <w:sz w:val="28"/>
          <w:szCs w:val="28"/>
        </w:rPr>
        <w:t>betari</w:t>
      </w:r>
      <w:proofErr w:type="spellEnd"/>
      <w:r w:rsidRPr="00CC2E19">
        <w:rPr>
          <w:rFonts w:asciiTheme="majorHAnsi" w:hAnsiTheme="majorHAnsi" w:cstheme="majorHAnsi"/>
          <w:sz w:val="28"/>
          <w:szCs w:val="28"/>
        </w:rPr>
        <w:t xml:space="preserve"> box model - wellbeing articles (2022) Revolution Learning and Development Ltd. Available at: https://www.revolutionlearning.co.uk/article/the-betari-box-model/ (Accessed: November 24, 2022).</w:t>
      </w:r>
    </w:p>
    <w:p w14:paraId="63A44288" w14:textId="77777777" w:rsidR="00CC2E19" w:rsidRDefault="00CC2E19" w:rsidP="00CC2E19"/>
    <w:p w14:paraId="145CAEFA" w14:textId="77777777" w:rsidR="00CC2E19" w:rsidRPr="00CC2E19" w:rsidRDefault="00CC2E19" w:rsidP="00CC2E19">
      <w:pPr>
        <w:jc w:val="center"/>
        <w:rPr>
          <w:rFonts w:asciiTheme="majorHAnsi" w:hAnsiTheme="majorHAnsi" w:cstheme="majorHAnsi"/>
          <w:sz w:val="28"/>
          <w:szCs w:val="28"/>
          <w:u w:val="single"/>
        </w:rPr>
      </w:pPr>
    </w:p>
    <w:p w14:paraId="42B15BA7" w14:textId="51DA015F" w:rsidR="00CC2E19" w:rsidRDefault="00CC2E19" w:rsidP="00CC2E19">
      <w:pPr>
        <w:jc w:val="center"/>
        <w:rPr>
          <w:rFonts w:asciiTheme="majorHAnsi" w:hAnsiTheme="majorHAnsi" w:cstheme="majorHAnsi"/>
          <w:sz w:val="28"/>
          <w:szCs w:val="28"/>
          <w:u w:val="single"/>
        </w:rPr>
      </w:pPr>
      <w:r w:rsidRPr="00CC2E19">
        <w:rPr>
          <w:rFonts w:asciiTheme="majorHAnsi" w:hAnsiTheme="majorHAnsi" w:cstheme="majorHAnsi"/>
          <w:sz w:val="28"/>
          <w:szCs w:val="28"/>
          <w:u w:val="single"/>
        </w:rPr>
        <w:t>Question Three</w:t>
      </w:r>
    </w:p>
    <w:p w14:paraId="337380D7" w14:textId="71227E16" w:rsidR="00CC2E19" w:rsidRPr="001C4541" w:rsidRDefault="00CC2E19" w:rsidP="00CC2E19">
      <w:pPr>
        <w:jc w:val="center"/>
        <w:rPr>
          <w:rFonts w:asciiTheme="majorHAnsi" w:hAnsiTheme="majorHAnsi" w:cstheme="majorHAnsi"/>
          <w:sz w:val="28"/>
          <w:szCs w:val="28"/>
          <w:u w:val="single"/>
        </w:rPr>
      </w:pPr>
    </w:p>
    <w:p w14:paraId="572F066C"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During my time under tutorship I have attended an incident of what was passed as malicious communications. Malicious communications are any communications that are of a grossly offensive nature. It was said that a male person of 15 years old had been sending text messages to the mother of a rivalling friend and the mother had contacted police for advice. I have attended at the address and was met by the reporting person, the mother. She was </w:t>
      </w:r>
      <w:r w:rsidRPr="001C4541">
        <w:rPr>
          <w:rFonts w:asciiTheme="majorHAnsi" w:hAnsiTheme="majorHAnsi" w:cstheme="majorHAnsi"/>
          <w:sz w:val="28"/>
          <w:szCs w:val="28"/>
        </w:rPr>
        <w:lastRenderedPageBreak/>
        <w:t xml:space="preserve">visibly upset when answering the door. The mother was originally from India and used broken English. Before entering the property I have noticed there was an array of different shoes outside the property, this has </w:t>
      </w:r>
      <w:proofErr w:type="spellStart"/>
      <w:r w:rsidRPr="001C4541">
        <w:rPr>
          <w:rFonts w:asciiTheme="majorHAnsi" w:hAnsiTheme="majorHAnsi" w:cstheme="majorHAnsi"/>
          <w:sz w:val="28"/>
          <w:szCs w:val="28"/>
        </w:rPr>
        <w:t>lead</w:t>
      </w:r>
      <w:proofErr w:type="spellEnd"/>
      <w:r w:rsidRPr="001C4541">
        <w:rPr>
          <w:rFonts w:asciiTheme="majorHAnsi" w:hAnsiTheme="majorHAnsi" w:cstheme="majorHAnsi"/>
          <w:sz w:val="28"/>
          <w:szCs w:val="28"/>
        </w:rPr>
        <w:t xml:space="preserve"> me to ask about any cultural or religious reasons if she would like me to take my work boots off before entering the property. The mother seem to relax instantly and I was aware that she would like me to remove them. I have removed my work boots to make sure I was sensitive to her culture and religion and managed to start a translated conversation through her son. </w:t>
      </w:r>
    </w:p>
    <w:p w14:paraId="4216495B" w14:textId="77777777" w:rsidR="001C4541" w:rsidRPr="001C4541" w:rsidRDefault="001C4541" w:rsidP="001C4541">
      <w:pPr>
        <w:rPr>
          <w:rFonts w:asciiTheme="majorHAnsi" w:hAnsiTheme="majorHAnsi" w:cstheme="majorHAnsi"/>
          <w:sz w:val="28"/>
          <w:szCs w:val="28"/>
        </w:rPr>
      </w:pPr>
    </w:p>
    <w:p w14:paraId="6C090604"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I have then decided to use language line to assist me in gaining the full knowledge and content of the incident. Language line is an external partnership service that South Wales Police use to make sure we can communicate with members of the public whose first language is not English. Language line states “Language line provides on-demand and onsite language interpretation and document translation services worldwide for law enforcement, healthcare organizations, legal courts, schools and businesses in over 240 languages. (Language Line </w:t>
      </w:r>
      <w:proofErr w:type="spellStart"/>
      <w:r w:rsidRPr="001C4541">
        <w:rPr>
          <w:rFonts w:asciiTheme="majorHAnsi" w:hAnsiTheme="majorHAnsi" w:cstheme="majorHAnsi"/>
          <w:sz w:val="28"/>
          <w:szCs w:val="28"/>
        </w:rPr>
        <w:t>uk</w:t>
      </w:r>
      <w:proofErr w:type="spellEnd"/>
      <w:r w:rsidRPr="001C4541">
        <w:rPr>
          <w:rFonts w:asciiTheme="majorHAnsi" w:hAnsiTheme="majorHAnsi" w:cstheme="majorHAnsi"/>
          <w:sz w:val="28"/>
          <w:szCs w:val="28"/>
        </w:rPr>
        <w:t xml:space="preserve">) </w:t>
      </w:r>
    </w:p>
    <w:p w14:paraId="3138BF1D" w14:textId="77777777" w:rsidR="001C4541" w:rsidRPr="001C4541" w:rsidRDefault="001C4541" w:rsidP="001C4541">
      <w:pPr>
        <w:rPr>
          <w:rFonts w:asciiTheme="majorHAnsi" w:hAnsiTheme="majorHAnsi" w:cstheme="majorHAnsi"/>
          <w:sz w:val="28"/>
          <w:szCs w:val="28"/>
        </w:rPr>
      </w:pPr>
    </w:p>
    <w:p w14:paraId="69089885"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“4.2 Million UK citizens whose primary language is something other than English and 14% of UK residents who come from A minority ethnic background” (Language Line UK)</w:t>
      </w:r>
    </w:p>
    <w:p w14:paraId="09D0101E" w14:textId="77777777" w:rsidR="001C4541" w:rsidRPr="001C4541" w:rsidRDefault="001C4541" w:rsidP="001C4541">
      <w:pPr>
        <w:rPr>
          <w:rFonts w:asciiTheme="majorHAnsi" w:hAnsiTheme="majorHAnsi" w:cstheme="majorHAnsi"/>
          <w:sz w:val="28"/>
          <w:szCs w:val="28"/>
        </w:rPr>
      </w:pPr>
    </w:p>
    <w:p w14:paraId="0E0714A9"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Language line is a vital partnership which allows officers to obtain relevant and accurate information and also allows the person concerned to feel empowered and have the confidence that their complaints are being actioned and that south Wales Police are exclusive of all nationalities. </w:t>
      </w:r>
    </w:p>
    <w:p w14:paraId="40B04EFE" w14:textId="77777777" w:rsidR="001C4541" w:rsidRPr="001C4541" w:rsidRDefault="001C4541" w:rsidP="001C4541">
      <w:pPr>
        <w:rPr>
          <w:rFonts w:asciiTheme="majorHAnsi" w:hAnsiTheme="majorHAnsi" w:cstheme="majorHAnsi"/>
          <w:sz w:val="28"/>
          <w:szCs w:val="28"/>
        </w:rPr>
      </w:pPr>
    </w:p>
    <w:p w14:paraId="46D33792"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I have gained the full knowledge and information from the mother and I have then asked if I could view the text messages. On viewing the messages it was clear that these messages were not malicious communication material. The messages were threatening to kill the mother and her children, of whom only one of four being over ten years old. </w:t>
      </w:r>
    </w:p>
    <w:p w14:paraId="3007B8F4"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The messages as well as threatening were also hate related and included racist comments aimed towards the mother and the children. </w:t>
      </w:r>
    </w:p>
    <w:p w14:paraId="334F251C" w14:textId="77777777" w:rsidR="001C4541" w:rsidRPr="001C4541" w:rsidRDefault="001C4541" w:rsidP="001C4541">
      <w:pPr>
        <w:rPr>
          <w:rFonts w:asciiTheme="majorHAnsi" w:hAnsiTheme="majorHAnsi" w:cstheme="majorHAnsi"/>
          <w:sz w:val="28"/>
          <w:szCs w:val="28"/>
        </w:rPr>
      </w:pPr>
    </w:p>
    <w:p w14:paraId="7E4F6D0C"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A hate crime is described by South Wales Police as “</w:t>
      </w:r>
      <w:r w:rsidRPr="001C4541">
        <w:rPr>
          <w:rFonts w:asciiTheme="majorHAnsi" w:hAnsiTheme="majorHAnsi" w:cstheme="majorHAnsi"/>
          <w:color w:val="1F2025"/>
          <w:sz w:val="28"/>
          <w:szCs w:val="28"/>
          <w:shd w:val="clear" w:color="auto" w:fill="FFFFFF"/>
        </w:rPr>
        <w:t xml:space="preserve">A hate incident is any incident which the victim, or anyone else, thinks is based on someone’s prejudice towards them because of their race, religion, sexual orientation, disability or because they are transgender” (South Wales Police) </w:t>
      </w:r>
    </w:p>
    <w:p w14:paraId="4817694F" w14:textId="77777777" w:rsidR="001C4541" w:rsidRPr="001C4541" w:rsidRDefault="001C4541" w:rsidP="001C4541">
      <w:pPr>
        <w:rPr>
          <w:rFonts w:asciiTheme="majorHAnsi" w:hAnsiTheme="majorHAnsi" w:cstheme="majorHAnsi"/>
          <w:sz w:val="28"/>
          <w:szCs w:val="28"/>
        </w:rPr>
      </w:pPr>
    </w:p>
    <w:p w14:paraId="452FD098"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South Wales Police are committed to tackling hate crime and that is shown in their many campaigns such as #NoPlaceForHate Which is a campaign aimed to run alongside the National Hate Crime Awareness Week, where specifically trained hate crim officers aim to educate, encourage people to report and investigate hate crimes. </w:t>
      </w:r>
    </w:p>
    <w:p w14:paraId="56622957" w14:textId="77777777" w:rsidR="001C4541" w:rsidRPr="001C4541" w:rsidRDefault="001C4541" w:rsidP="001C4541">
      <w:pPr>
        <w:rPr>
          <w:rFonts w:asciiTheme="majorHAnsi" w:hAnsiTheme="majorHAnsi" w:cstheme="majorHAnsi"/>
          <w:sz w:val="28"/>
          <w:szCs w:val="28"/>
        </w:rPr>
      </w:pPr>
    </w:p>
    <w:p w14:paraId="0ED8CB72"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“The majority of hate crimes and racially motivated, accounting for over two-thirds of such offences. 70% of 109,843 hate related offences in England and Wales between 2021-2022” (Government Statistics” </w:t>
      </w:r>
    </w:p>
    <w:p w14:paraId="2E0189EA"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Welsh Government states “There is an increase of 35% in recorded hate crimes across Wales compared to years 2020/2021” (Welsh Government) </w:t>
      </w:r>
    </w:p>
    <w:p w14:paraId="0C14A403" w14:textId="77777777" w:rsidR="001C4541" w:rsidRPr="001C4541" w:rsidRDefault="001C4541" w:rsidP="001C4541">
      <w:pPr>
        <w:rPr>
          <w:rFonts w:asciiTheme="majorHAnsi" w:hAnsiTheme="majorHAnsi" w:cstheme="majorHAnsi"/>
          <w:sz w:val="28"/>
          <w:szCs w:val="28"/>
        </w:rPr>
      </w:pPr>
    </w:p>
    <w:p w14:paraId="0EE4BDF1" w14:textId="77777777" w:rsidR="001C4541" w:rsidRPr="001C4541" w:rsidRDefault="001C4541" w:rsidP="001C4541">
      <w:pPr>
        <w:rPr>
          <w:rFonts w:asciiTheme="majorHAnsi" w:hAnsiTheme="majorHAnsi" w:cstheme="majorHAnsi"/>
          <w:sz w:val="28"/>
          <w:szCs w:val="28"/>
        </w:rPr>
      </w:pPr>
    </w:p>
    <w:p w14:paraId="78577886"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It was clear that the mother did not understand that these messages were threatening and racist and so I had to explain through language line, that this was at a higher level than malicious communications and what the mother’s options were. </w:t>
      </w:r>
    </w:p>
    <w:p w14:paraId="4EB7B2CD" w14:textId="77777777" w:rsidR="001C4541" w:rsidRPr="001C4541" w:rsidRDefault="001C4541" w:rsidP="001C4541">
      <w:pPr>
        <w:rPr>
          <w:rFonts w:asciiTheme="majorHAnsi" w:hAnsiTheme="majorHAnsi" w:cstheme="majorHAnsi"/>
          <w:sz w:val="28"/>
          <w:szCs w:val="28"/>
        </w:rPr>
      </w:pPr>
    </w:p>
    <w:p w14:paraId="785341B4"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Due to the distress that these messages had caused, I explained to her that It would be her choice on how I progressed the incident and what her options were. The mother stated that she didn’t want the male to be taken to court and I then explained the restorative justice process. The mother stated that she was happy with this progression. I explained that I was concerned in regards to how visibly upset she was and that I would like for her to have more support. I found out that she had a support worker, who was a somewhat buddied system and was trying to help the mother to find a job, support with bills and schools for the children </w:t>
      </w:r>
      <w:proofErr w:type="spellStart"/>
      <w:r w:rsidRPr="001C4541">
        <w:rPr>
          <w:rFonts w:asciiTheme="majorHAnsi" w:hAnsiTheme="majorHAnsi" w:cstheme="majorHAnsi"/>
          <w:sz w:val="28"/>
          <w:szCs w:val="28"/>
        </w:rPr>
        <w:t>ect</w:t>
      </w:r>
      <w:proofErr w:type="spellEnd"/>
      <w:r w:rsidRPr="001C4541">
        <w:rPr>
          <w:rFonts w:asciiTheme="majorHAnsi" w:hAnsiTheme="majorHAnsi" w:cstheme="majorHAnsi"/>
          <w:sz w:val="28"/>
          <w:szCs w:val="28"/>
        </w:rPr>
        <w:t xml:space="preserve">. I decided that I would like to speak to them and explain the </w:t>
      </w:r>
      <w:r w:rsidRPr="001C4541">
        <w:rPr>
          <w:rFonts w:asciiTheme="majorHAnsi" w:hAnsiTheme="majorHAnsi" w:cstheme="majorHAnsi"/>
          <w:sz w:val="28"/>
          <w:szCs w:val="28"/>
        </w:rPr>
        <w:lastRenderedPageBreak/>
        <w:t xml:space="preserve">incident with the mother’s permission. I felt this was important to make the support worker aware of this incident so that they could also provide more support and guidance. </w:t>
      </w:r>
    </w:p>
    <w:p w14:paraId="2D0C916D" w14:textId="77777777" w:rsidR="001C4541" w:rsidRPr="001C4541" w:rsidRDefault="001C4541" w:rsidP="001C4541">
      <w:pPr>
        <w:rPr>
          <w:rFonts w:asciiTheme="majorHAnsi" w:hAnsiTheme="majorHAnsi" w:cstheme="majorHAnsi"/>
          <w:sz w:val="28"/>
          <w:szCs w:val="28"/>
        </w:rPr>
      </w:pPr>
    </w:p>
    <w:p w14:paraId="5633BFF7"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I also submitted a public protection notification referral. This referral will be sent to partnership agencies, to make them aware. The agencies will then determine if the mother needs further help or support and this will be put in place. </w:t>
      </w:r>
    </w:p>
    <w:p w14:paraId="1A583781"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   I submitted a victim support referral. Victim support describes themselves as “an independent charity dedicated to supporting victims of crime and traumatic incidents in England and Wales. We provide specialist help to support people to cope and move on to the point where they feel they are back on track with their lives”</w:t>
      </w:r>
    </w:p>
    <w:p w14:paraId="4556225C" w14:textId="77777777" w:rsidR="001C4541" w:rsidRPr="001C4541" w:rsidRDefault="001C4541" w:rsidP="001C4541">
      <w:pPr>
        <w:rPr>
          <w:rFonts w:asciiTheme="majorHAnsi" w:hAnsiTheme="majorHAnsi" w:cstheme="majorHAnsi"/>
          <w:sz w:val="28"/>
          <w:szCs w:val="28"/>
        </w:rPr>
      </w:pPr>
    </w:p>
    <w:p w14:paraId="1470FCBD"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Within the abusive and threatening messages there was also a threat to burn the house down, this was a particularly scary threat for the mother as she had previously lost her own mother to a house fire and was clearly a trigger for her. I was able to reassure her and submitted a report for an arson reduction referral. This referral places letterbox fire resistant bags on the back of the letterbox on their front door. The referral also allowed the fire service to attend the address and place smoke detectors and safety blankets / small extinguishers inside the property. This allowed the mother to feel much more confident that this threat would not be made sue to the target hardening provided. </w:t>
      </w:r>
    </w:p>
    <w:p w14:paraId="4D9CA5EB" w14:textId="77777777" w:rsidR="001C4541" w:rsidRPr="001C4541" w:rsidRDefault="001C4541" w:rsidP="001C4541">
      <w:pPr>
        <w:rPr>
          <w:rFonts w:asciiTheme="majorHAnsi" w:hAnsiTheme="majorHAnsi" w:cstheme="majorHAnsi"/>
          <w:sz w:val="28"/>
          <w:szCs w:val="28"/>
        </w:rPr>
      </w:pPr>
    </w:p>
    <w:p w14:paraId="0D95F840"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I also emailed the school liaison officer. A school liaison officer is a police officer who worked predominantly with schools and can advise children and the schools on pressing matters. The schools liaison officer communicated with the schools and made them aware of this incident. It was important for the mother that her son did not get bullied in school by the male who had sent the threats. </w:t>
      </w:r>
    </w:p>
    <w:p w14:paraId="4D61547D" w14:textId="77777777" w:rsidR="001C4541" w:rsidRPr="001C4541" w:rsidRDefault="001C4541" w:rsidP="001C4541">
      <w:pPr>
        <w:rPr>
          <w:rFonts w:asciiTheme="majorHAnsi" w:hAnsiTheme="majorHAnsi" w:cstheme="majorHAnsi"/>
          <w:sz w:val="28"/>
          <w:szCs w:val="28"/>
        </w:rPr>
      </w:pPr>
    </w:p>
    <w:p w14:paraId="29F323D1"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When a Hate crime offence is involved there is an update that has to be made when updating the log entry on the police online database. </w:t>
      </w:r>
    </w:p>
    <w:p w14:paraId="6FB1CBAF"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lastRenderedPageBreak/>
        <w:t xml:space="preserve">   There are several Victim codes that are required. These codes start with if the victim requires an enhanced service. These services are for victims of the most serious crimes, hate crime being one of them. Victim code two is the contact with the victim, making sure that the update is extensive and accurate. Victim code three is where an update is provided to the victim. These codes should be completed in a timely fashion and is regularly checked. Due to the nature of a hate crime, there is also a hate crime action plan, which risk assess the kind of hate crime the incident scored. The higher the score the more enhanced and timely the partnerships and departments meet. </w:t>
      </w:r>
    </w:p>
    <w:p w14:paraId="12DFF2B6"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The restorative justice process is described by “the Crown Prosecuting Service as “A process through which parties with a stake in a specific offence collectively resolve hot to deal with the aftermath of the offence and its implications for the future” Restorative Justice allows the subject to admit the offences and apologise for his actions. This will stay on his record for twelve months. It is also a positive action and a low level charge on the subject’s criminal record. This option allowed the victim to not attend court and also the subject not to be criminalised. This also allowed the victim to progress with little stress. </w:t>
      </w:r>
    </w:p>
    <w:p w14:paraId="346EE697" w14:textId="77777777" w:rsidR="001C4541" w:rsidRPr="001C4541" w:rsidRDefault="001C4541" w:rsidP="001C4541">
      <w:pPr>
        <w:rPr>
          <w:rFonts w:asciiTheme="majorHAnsi" w:hAnsiTheme="majorHAnsi" w:cstheme="majorHAnsi"/>
          <w:sz w:val="28"/>
          <w:szCs w:val="28"/>
        </w:rPr>
      </w:pPr>
    </w:p>
    <w:p w14:paraId="1D910AB8" w14:textId="77777777" w:rsidR="001C4541" w:rsidRPr="001C4541" w:rsidRDefault="001C4541" w:rsidP="001C4541">
      <w:pPr>
        <w:rPr>
          <w:rFonts w:asciiTheme="majorHAnsi" w:hAnsiTheme="majorHAnsi" w:cstheme="majorHAnsi"/>
          <w:sz w:val="28"/>
          <w:szCs w:val="28"/>
        </w:rPr>
      </w:pPr>
    </w:p>
    <w:p w14:paraId="605502D8"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I made sure that I was updating the mother and keeping her, the victim in the front of all decisions and referrals. I made sure I set targets on the police system to help remind me to update her regularly. I think it’s important to update victims of crime regularly as they may be waiting on the update or contact and when an investigation is ongoing this can be a very traumatic time for them. </w:t>
      </w:r>
    </w:p>
    <w:p w14:paraId="385AF5AE" w14:textId="77777777" w:rsidR="001C4541" w:rsidRPr="001C4541" w:rsidRDefault="001C4541" w:rsidP="001C4541">
      <w:pPr>
        <w:rPr>
          <w:rFonts w:asciiTheme="majorHAnsi" w:hAnsiTheme="majorHAnsi" w:cstheme="majorHAnsi"/>
          <w:sz w:val="28"/>
          <w:szCs w:val="28"/>
        </w:rPr>
      </w:pPr>
    </w:p>
    <w:p w14:paraId="148FEC8E"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To conclude this incident, I feel that I provided a very sensitive, respectful and had a understanding nature in regards to the mother’s religious and cultural differences. I feel that I was very patient and encouraging to see the need for language line partnership and the importance of gaining the full information of what the incident entailed. </w:t>
      </w:r>
    </w:p>
    <w:p w14:paraId="7072BCFA" w14:textId="77777777" w:rsidR="001C4541" w:rsidRPr="001C4541" w:rsidRDefault="001C4541" w:rsidP="001C4541">
      <w:pPr>
        <w:rPr>
          <w:rFonts w:asciiTheme="majorHAnsi" w:hAnsiTheme="majorHAnsi" w:cstheme="majorHAnsi"/>
          <w:sz w:val="28"/>
          <w:szCs w:val="28"/>
        </w:rPr>
      </w:pPr>
    </w:p>
    <w:p w14:paraId="7CC8C844"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I feel that I was very supportive, making sure the mother new all of her options and explained them sufficiently. I believed that I easily identified the need to </w:t>
      </w:r>
      <w:r w:rsidRPr="001C4541">
        <w:rPr>
          <w:rFonts w:asciiTheme="majorHAnsi" w:hAnsiTheme="majorHAnsi" w:cstheme="majorHAnsi"/>
          <w:sz w:val="28"/>
          <w:szCs w:val="28"/>
        </w:rPr>
        <w:lastRenderedPageBreak/>
        <w:t xml:space="preserve">refer to the support networks such as Victim Support and the Public Protection Notification. </w:t>
      </w:r>
    </w:p>
    <w:p w14:paraId="3DB7C5E0" w14:textId="77777777" w:rsidR="001C4541" w:rsidRPr="001C4541" w:rsidRDefault="001C4541" w:rsidP="001C4541">
      <w:pPr>
        <w:rPr>
          <w:rFonts w:asciiTheme="majorHAnsi" w:hAnsiTheme="majorHAnsi" w:cstheme="majorHAnsi"/>
          <w:sz w:val="28"/>
          <w:szCs w:val="28"/>
        </w:rPr>
      </w:pPr>
    </w:p>
    <w:p w14:paraId="4E2EEEE0" w14:textId="09721C80"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I was aware that a referral to the arson reduction team within the fire service would reassure the mother and allow he</w:t>
      </w:r>
      <w:r w:rsidRPr="001C4541">
        <w:rPr>
          <w:rFonts w:asciiTheme="majorHAnsi" w:hAnsiTheme="majorHAnsi" w:cstheme="majorHAnsi"/>
          <w:sz w:val="28"/>
          <w:szCs w:val="28"/>
        </w:rPr>
        <w:t>r</w:t>
      </w:r>
      <w:r w:rsidRPr="001C4541">
        <w:rPr>
          <w:rFonts w:asciiTheme="majorHAnsi" w:hAnsiTheme="majorHAnsi" w:cstheme="majorHAnsi"/>
          <w:sz w:val="28"/>
          <w:szCs w:val="28"/>
        </w:rPr>
        <w:t xml:space="preserve"> to not become stressed over her family’s safety, especially knowing that her mother had previously died in a house fire. </w:t>
      </w:r>
      <w:r w:rsidRPr="001C4541">
        <w:rPr>
          <w:rFonts w:asciiTheme="majorHAnsi" w:hAnsiTheme="majorHAnsi" w:cstheme="majorHAnsi"/>
          <w:sz w:val="28"/>
          <w:szCs w:val="28"/>
        </w:rPr>
        <w:t xml:space="preserve">This was a simple form on the police system and I received an email from the fire service, the following day to state that they had attended the address and that they had put in procedures to help support the family. </w:t>
      </w:r>
    </w:p>
    <w:p w14:paraId="798EF2AB" w14:textId="77777777" w:rsidR="001C4541" w:rsidRPr="001C4541" w:rsidRDefault="001C4541" w:rsidP="001C4541">
      <w:pPr>
        <w:rPr>
          <w:rFonts w:asciiTheme="majorHAnsi" w:hAnsiTheme="majorHAnsi" w:cstheme="majorHAnsi"/>
          <w:sz w:val="28"/>
          <w:szCs w:val="28"/>
        </w:rPr>
      </w:pPr>
    </w:p>
    <w:p w14:paraId="7C008E84" w14:textId="4C8F3093"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I knew of the importance of speaking with the families support worker and making them aware of the full circumstances of the incident, so that they could support and guide them. </w:t>
      </w:r>
      <w:r w:rsidRPr="001C4541">
        <w:rPr>
          <w:rFonts w:asciiTheme="majorHAnsi" w:hAnsiTheme="majorHAnsi" w:cstheme="majorHAnsi"/>
          <w:sz w:val="28"/>
          <w:szCs w:val="28"/>
        </w:rPr>
        <w:t xml:space="preserve">I feel that this approach shows the family and services that South Wales Police work well with their partnership agencies and working together with their social workers I was able to ascertain further information and allowed Social Services to gain a full, true picture from myself. </w:t>
      </w:r>
    </w:p>
    <w:p w14:paraId="3C685CA8" w14:textId="77777777" w:rsidR="001C4541" w:rsidRPr="001C4541" w:rsidRDefault="001C4541" w:rsidP="001C4541">
      <w:pPr>
        <w:rPr>
          <w:rFonts w:asciiTheme="majorHAnsi" w:hAnsiTheme="majorHAnsi" w:cstheme="majorHAnsi"/>
          <w:sz w:val="28"/>
          <w:szCs w:val="28"/>
        </w:rPr>
      </w:pPr>
    </w:p>
    <w:p w14:paraId="0AB778DE" w14:textId="77777777"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I could see that the mothers was worried about her son and the subject being in the same school. I made sure the school liaison officer was made aware and attended the class to do a learning session on Hate crimes and the consequences.  </w:t>
      </w:r>
    </w:p>
    <w:p w14:paraId="0726C22E" w14:textId="4F4D7CB3"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I believe the only thing that did not work as well as I had hoped was the time trying to reach the school liaison officers. The officer on the police systems had moved departments and so being new I found it difficult to figure out who the replacing schools liaison officer was. </w:t>
      </w:r>
      <w:r w:rsidRPr="001C4541">
        <w:rPr>
          <w:rFonts w:asciiTheme="majorHAnsi" w:hAnsiTheme="majorHAnsi" w:cstheme="majorHAnsi"/>
          <w:sz w:val="28"/>
          <w:szCs w:val="28"/>
        </w:rPr>
        <w:t xml:space="preserve"> I know that the school liaison officers role is extremely busy and they have limited availability due to their diary and lesson plans. </w:t>
      </w:r>
    </w:p>
    <w:p w14:paraId="4EA37467" w14:textId="77777777" w:rsidR="001C4541" w:rsidRPr="001C4541" w:rsidRDefault="001C4541" w:rsidP="001C4541">
      <w:pPr>
        <w:rPr>
          <w:rFonts w:asciiTheme="majorHAnsi" w:hAnsiTheme="majorHAnsi" w:cstheme="majorHAnsi"/>
          <w:sz w:val="28"/>
          <w:szCs w:val="28"/>
        </w:rPr>
      </w:pPr>
    </w:p>
    <w:p w14:paraId="6FB563AA" w14:textId="6C3AF76F" w:rsidR="001C4541" w:rsidRPr="001C4541" w:rsidRDefault="001C4541" w:rsidP="001C4541">
      <w:pPr>
        <w:rPr>
          <w:rFonts w:asciiTheme="majorHAnsi" w:hAnsiTheme="majorHAnsi" w:cstheme="majorHAnsi"/>
          <w:sz w:val="28"/>
          <w:szCs w:val="28"/>
        </w:rPr>
      </w:pPr>
      <w:r w:rsidRPr="001C4541">
        <w:rPr>
          <w:rFonts w:asciiTheme="majorHAnsi" w:hAnsiTheme="majorHAnsi" w:cstheme="majorHAnsi"/>
          <w:sz w:val="28"/>
          <w:szCs w:val="28"/>
        </w:rPr>
        <w:t xml:space="preserve">(To be continued) </w:t>
      </w:r>
    </w:p>
    <w:p w14:paraId="2D3343E7" w14:textId="22C0C205" w:rsidR="001C4541" w:rsidRPr="001C4541" w:rsidRDefault="001C4541" w:rsidP="001C4541">
      <w:pPr>
        <w:rPr>
          <w:rFonts w:asciiTheme="majorHAnsi" w:hAnsiTheme="majorHAnsi" w:cstheme="majorHAnsi"/>
          <w:sz w:val="28"/>
          <w:szCs w:val="28"/>
        </w:rPr>
      </w:pPr>
    </w:p>
    <w:p w14:paraId="41BDD029" w14:textId="77777777" w:rsidR="001C4541" w:rsidRPr="001C4541" w:rsidRDefault="001C4541" w:rsidP="001C4541">
      <w:pPr>
        <w:pStyle w:val="NormalWeb"/>
        <w:ind w:left="567" w:hanging="567"/>
        <w:rPr>
          <w:rFonts w:asciiTheme="majorHAnsi" w:hAnsiTheme="majorHAnsi" w:cstheme="majorHAnsi"/>
          <w:sz w:val="28"/>
          <w:szCs w:val="28"/>
        </w:rPr>
      </w:pPr>
      <w:r w:rsidRPr="001C4541">
        <w:rPr>
          <w:rFonts w:asciiTheme="majorHAnsi" w:hAnsiTheme="majorHAnsi" w:cstheme="majorHAnsi"/>
          <w:i/>
          <w:iCs/>
          <w:sz w:val="28"/>
          <w:szCs w:val="28"/>
        </w:rPr>
        <w:lastRenderedPageBreak/>
        <w:t xml:space="preserve">Hate crime | south </w:t>
      </w:r>
      <w:proofErr w:type="spellStart"/>
      <w:r w:rsidRPr="001C4541">
        <w:rPr>
          <w:rFonts w:asciiTheme="majorHAnsi" w:hAnsiTheme="majorHAnsi" w:cstheme="majorHAnsi"/>
          <w:i/>
          <w:iCs/>
          <w:sz w:val="28"/>
          <w:szCs w:val="28"/>
        </w:rPr>
        <w:t>wales</w:t>
      </w:r>
      <w:proofErr w:type="spellEnd"/>
      <w:r w:rsidRPr="001C4541">
        <w:rPr>
          <w:rFonts w:asciiTheme="majorHAnsi" w:hAnsiTheme="majorHAnsi" w:cstheme="majorHAnsi"/>
          <w:i/>
          <w:iCs/>
          <w:sz w:val="28"/>
          <w:szCs w:val="28"/>
        </w:rPr>
        <w:t xml:space="preserve"> police</w:t>
      </w:r>
      <w:r w:rsidRPr="001C4541">
        <w:rPr>
          <w:rFonts w:asciiTheme="majorHAnsi" w:hAnsiTheme="majorHAnsi" w:cstheme="majorHAnsi"/>
          <w:sz w:val="28"/>
          <w:szCs w:val="28"/>
        </w:rPr>
        <w:t xml:space="preserve"> (no date). Available at: https://www.south-wales.police.uk/advice/advice-and-information/hco/hate-crime/ (Accessed: October 30, 2022). </w:t>
      </w:r>
    </w:p>
    <w:p w14:paraId="29E78BE3" w14:textId="77777777" w:rsidR="001C4541" w:rsidRPr="001C4541" w:rsidRDefault="001C4541" w:rsidP="001C4541">
      <w:pPr>
        <w:pStyle w:val="NormalWeb"/>
        <w:ind w:left="567" w:hanging="567"/>
        <w:rPr>
          <w:rFonts w:asciiTheme="majorHAnsi" w:hAnsiTheme="majorHAnsi" w:cstheme="majorHAnsi"/>
          <w:sz w:val="28"/>
          <w:szCs w:val="28"/>
        </w:rPr>
      </w:pPr>
      <w:r w:rsidRPr="001C4541">
        <w:rPr>
          <w:rFonts w:asciiTheme="majorHAnsi" w:hAnsiTheme="majorHAnsi" w:cstheme="majorHAnsi"/>
          <w:i/>
          <w:iCs/>
          <w:sz w:val="28"/>
          <w:szCs w:val="28"/>
        </w:rPr>
        <w:t>Written statement: National hate crime awareness week 2022</w:t>
      </w:r>
      <w:r w:rsidRPr="001C4541">
        <w:rPr>
          <w:rFonts w:asciiTheme="majorHAnsi" w:hAnsiTheme="majorHAnsi" w:cstheme="majorHAnsi"/>
          <w:sz w:val="28"/>
          <w:szCs w:val="28"/>
        </w:rPr>
        <w:t xml:space="preserve"> (no date) </w:t>
      </w:r>
      <w:r w:rsidRPr="001C4541">
        <w:rPr>
          <w:rFonts w:asciiTheme="majorHAnsi" w:hAnsiTheme="majorHAnsi" w:cstheme="majorHAnsi"/>
          <w:i/>
          <w:iCs/>
          <w:sz w:val="28"/>
          <w:szCs w:val="28"/>
        </w:rPr>
        <w:t>GOV.WALES</w:t>
      </w:r>
      <w:r w:rsidRPr="001C4541">
        <w:rPr>
          <w:rFonts w:asciiTheme="majorHAnsi" w:hAnsiTheme="majorHAnsi" w:cstheme="majorHAnsi"/>
          <w:sz w:val="28"/>
          <w:szCs w:val="28"/>
        </w:rPr>
        <w:t xml:space="preserve">. Available at: https://gov.wales/written-statement-national-hate-crime-awareness-week-2022 (Accessed: October 30, 2022). </w:t>
      </w:r>
    </w:p>
    <w:p w14:paraId="32EE58E2" w14:textId="77777777" w:rsidR="001C4541" w:rsidRPr="001C4541" w:rsidRDefault="001C4541" w:rsidP="001C4541">
      <w:pPr>
        <w:pStyle w:val="NormalWeb"/>
        <w:ind w:left="567" w:hanging="567"/>
        <w:rPr>
          <w:rFonts w:asciiTheme="majorHAnsi" w:hAnsiTheme="majorHAnsi" w:cstheme="majorHAnsi"/>
          <w:sz w:val="28"/>
          <w:szCs w:val="28"/>
        </w:rPr>
      </w:pPr>
      <w:r w:rsidRPr="001C4541">
        <w:rPr>
          <w:rFonts w:asciiTheme="majorHAnsi" w:hAnsiTheme="majorHAnsi" w:cstheme="majorHAnsi"/>
          <w:sz w:val="28"/>
          <w:szCs w:val="28"/>
        </w:rPr>
        <w:t xml:space="preserve">Solutions, L.L. (no date) </w:t>
      </w:r>
      <w:r w:rsidRPr="001C4541">
        <w:rPr>
          <w:rFonts w:asciiTheme="majorHAnsi" w:hAnsiTheme="majorHAnsi" w:cstheme="majorHAnsi"/>
          <w:i/>
          <w:iCs/>
          <w:sz w:val="28"/>
          <w:szCs w:val="28"/>
        </w:rPr>
        <w:t xml:space="preserve">Interpreting &amp; Translation Services: </w:t>
      </w:r>
      <w:proofErr w:type="spellStart"/>
      <w:r w:rsidRPr="001C4541">
        <w:rPr>
          <w:rFonts w:asciiTheme="majorHAnsi" w:hAnsiTheme="majorHAnsi" w:cstheme="majorHAnsi"/>
          <w:i/>
          <w:iCs/>
          <w:sz w:val="28"/>
          <w:szCs w:val="28"/>
        </w:rPr>
        <w:t>LanguageLine</w:t>
      </w:r>
      <w:proofErr w:type="spellEnd"/>
      <w:r w:rsidRPr="001C4541">
        <w:rPr>
          <w:rFonts w:asciiTheme="majorHAnsi" w:hAnsiTheme="majorHAnsi" w:cstheme="majorHAnsi"/>
          <w:i/>
          <w:iCs/>
          <w:sz w:val="28"/>
          <w:szCs w:val="28"/>
        </w:rPr>
        <w:t xml:space="preserve"> UK</w:t>
      </w:r>
      <w:r w:rsidRPr="001C4541">
        <w:rPr>
          <w:rFonts w:asciiTheme="majorHAnsi" w:hAnsiTheme="majorHAnsi" w:cstheme="majorHAnsi"/>
          <w:sz w:val="28"/>
          <w:szCs w:val="28"/>
        </w:rPr>
        <w:t xml:space="preserve">, </w:t>
      </w:r>
      <w:r w:rsidRPr="001C4541">
        <w:rPr>
          <w:rFonts w:asciiTheme="majorHAnsi" w:hAnsiTheme="majorHAnsi" w:cstheme="majorHAnsi"/>
          <w:i/>
          <w:iCs/>
          <w:sz w:val="28"/>
          <w:szCs w:val="28"/>
        </w:rPr>
        <w:t>Language Interpreting and Translation Service</w:t>
      </w:r>
      <w:r w:rsidRPr="001C4541">
        <w:rPr>
          <w:rFonts w:asciiTheme="majorHAnsi" w:hAnsiTheme="majorHAnsi" w:cstheme="majorHAnsi"/>
          <w:sz w:val="28"/>
          <w:szCs w:val="28"/>
        </w:rPr>
        <w:t xml:space="preserve">. Available at: http://www.languageline.com/uk (Accessed: December 2, 2022). </w:t>
      </w:r>
    </w:p>
    <w:p w14:paraId="7CD4B2A2" w14:textId="77777777" w:rsidR="001C4541" w:rsidRPr="001C4541" w:rsidRDefault="001C4541" w:rsidP="001C4541">
      <w:pPr>
        <w:pStyle w:val="NormalWeb"/>
        <w:ind w:left="567" w:hanging="567"/>
        <w:rPr>
          <w:rFonts w:asciiTheme="majorHAnsi" w:eastAsiaTheme="minorHAnsi" w:hAnsiTheme="majorHAnsi" w:cstheme="majorHAnsi"/>
          <w:color w:val="0000FF"/>
          <w:sz w:val="28"/>
          <w:szCs w:val="28"/>
          <w:u w:val="single"/>
          <w:lang w:eastAsia="en-US"/>
        </w:rPr>
      </w:pPr>
    </w:p>
    <w:p w14:paraId="06D5FD92" w14:textId="77777777" w:rsidR="001C4541" w:rsidRPr="001C4541" w:rsidRDefault="001C4541" w:rsidP="001C4541">
      <w:pPr>
        <w:pStyle w:val="NormalWeb"/>
        <w:ind w:left="567" w:hanging="567"/>
        <w:rPr>
          <w:rFonts w:asciiTheme="majorHAnsi" w:hAnsiTheme="majorHAnsi" w:cstheme="majorHAnsi"/>
          <w:sz w:val="28"/>
          <w:szCs w:val="28"/>
        </w:rPr>
      </w:pPr>
      <w:r w:rsidRPr="001C4541">
        <w:rPr>
          <w:rFonts w:asciiTheme="majorHAnsi" w:hAnsiTheme="majorHAnsi" w:cstheme="majorHAnsi"/>
          <w:i/>
          <w:iCs/>
          <w:sz w:val="28"/>
          <w:szCs w:val="28"/>
        </w:rPr>
        <w:t xml:space="preserve">Advice and information | south </w:t>
      </w:r>
      <w:proofErr w:type="spellStart"/>
      <w:r w:rsidRPr="001C4541">
        <w:rPr>
          <w:rFonts w:asciiTheme="majorHAnsi" w:hAnsiTheme="majorHAnsi" w:cstheme="majorHAnsi"/>
          <w:i/>
          <w:iCs/>
          <w:sz w:val="28"/>
          <w:szCs w:val="28"/>
        </w:rPr>
        <w:t>wales</w:t>
      </w:r>
      <w:proofErr w:type="spellEnd"/>
      <w:r w:rsidRPr="001C4541">
        <w:rPr>
          <w:rFonts w:asciiTheme="majorHAnsi" w:hAnsiTheme="majorHAnsi" w:cstheme="majorHAnsi"/>
          <w:i/>
          <w:iCs/>
          <w:sz w:val="28"/>
          <w:szCs w:val="28"/>
        </w:rPr>
        <w:t xml:space="preserve"> police</w:t>
      </w:r>
      <w:r w:rsidRPr="001C4541">
        <w:rPr>
          <w:rFonts w:asciiTheme="majorHAnsi" w:hAnsiTheme="majorHAnsi" w:cstheme="majorHAnsi"/>
          <w:sz w:val="28"/>
          <w:szCs w:val="28"/>
        </w:rPr>
        <w:t xml:space="preserve"> (no date). Available at: https://www.south-wales.police.uk/advice/advice-and-information/ (Accessed: December 2, 2022). </w:t>
      </w:r>
    </w:p>
    <w:p w14:paraId="5A6D824F" w14:textId="77777777" w:rsidR="001C4541" w:rsidRPr="001C4541" w:rsidRDefault="001C4541" w:rsidP="001C4541">
      <w:pPr>
        <w:pStyle w:val="NormalWeb"/>
        <w:ind w:left="567" w:hanging="567"/>
        <w:rPr>
          <w:rFonts w:asciiTheme="majorHAnsi" w:hAnsiTheme="majorHAnsi" w:cstheme="majorHAnsi"/>
          <w:sz w:val="28"/>
          <w:szCs w:val="28"/>
        </w:rPr>
      </w:pPr>
      <w:r w:rsidRPr="001C4541">
        <w:rPr>
          <w:rFonts w:asciiTheme="majorHAnsi" w:hAnsiTheme="majorHAnsi" w:cstheme="majorHAnsi"/>
          <w:i/>
          <w:iCs/>
          <w:sz w:val="28"/>
          <w:szCs w:val="28"/>
        </w:rPr>
        <w:t>Home</w:t>
      </w:r>
      <w:r w:rsidRPr="001C4541">
        <w:rPr>
          <w:rFonts w:asciiTheme="majorHAnsi" w:hAnsiTheme="majorHAnsi" w:cstheme="majorHAnsi"/>
          <w:sz w:val="28"/>
          <w:szCs w:val="28"/>
        </w:rPr>
        <w:t xml:space="preserve"> (2022) </w:t>
      </w:r>
      <w:r w:rsidRPr="001C4541">
        <w:rPr>
          <w:rFonts w:asciiTheme="majorHAnsi" w:hAnsiTheme="majorHAnsi" w:cstheme="majorHAnsi"/>
          <w:i/>
          <w:iCs/>
          <w:sz w:val="28"/>
          <w:szCs w:val="28"/>
        </w:rPr>
        <w:t>Victim Support</w:t>
      </w:r>
      <w:r w:rsidRPr="001C4541">
        <w:rPr>
          <w:rFonts w:asciiTheme="majorHAnsi" w:hAnsiTheme="majorHAnsi" w:cstheme="majorHAnsi"/>
          <w:sz w:val="28"/>
          <w:szCs w:val="28"/>
        </w:rPr>
        <w:t xml:space="preserve">. Available at: https://www.victimsupport.org.uk/ (Accessed: December 2, 2022). </w:t>
      </w:r>
    </w:p>
    <w:p w14:paraId="362CFA59" w14:textId="1B3FDC28" w:rsidR="001C4541" w:rsidRDefault="001C4541" w:rsidP="001C4541">
      <w:pPr>
        <w:pStyle w:val="NormalWeb"/>
        <w:ind w:left="567" w:hanging="567"/>
        <w:rPr>
          <w:rFonts w:asciiTheme="majorHAnsi" w:hAnsiTheme="majorHAnsi" w:cstheme="majorHAnsi"/>
          <w:sz w:val="28"/>
          <w:szCs w:val="28"/>
        </w:rPr>
      </w:pPr>
      <w:r w:rsidRPr="001C4541">
        <w:rPr>
          <w:rFonts w:asciiTheme="majorHAnsi" w:hAnsiTheme="majorHAnsi" w:cstheme="majorHAnsi"/>
          <w:i/>
          <w:iCs/>
          <w:sz w:val="28"/>
          <w:szCs w:val="28"/>
        </w:rPr>
        <w:t>Restorative justice</w:t>
      </w:r>
      <w:r w:rsidRPr="001C4541">
        <w:rPr>
          <w:rFonts w:asciiTheme="majorHAnsi" w:hAnsiTheme="majorHAnsi" w:cstheme="majorHAnsi"/>
          <w:sz w:val="28"/>
          <w:szCs w:val="28"/>
        </w:rPr>
        <w:t xml:space="preserve"> (no date) </w:t>
      </w:r>
      <w:r w:rsidRPr="001C4541">
        <w:rPr>
          <w:rFonts w:asciiTheme="majorHAnsi" w:hAnsiTheme="majorHAnsi" w:cstheme="majorHAnsi"/>
          <w:i/>
          <w:iCs/>
          <w:sz w:val="28"/>
          <w:szCs w:val="28"/>
        </w:rPr>
        <w:t>Restorative Justice | The Crown Prosecution Service</w:t>
      </w:r>
      <w:r w:rsidRPr="001C4541">
        <w:rPr>
          <w:rFonts w:asciiTheme="majorHAnsi" w:hAnsiTheme="majorHAnsi" w:cstheme="majorHAnsi"/>
          <w:sz w:val="28"/>
          <w:szCs w:val="28"/>
        </w:rPr>
        <w:t xml:space="preserve">. Available at: https://www.cps.gov.uk/legal-guidance/restorative-justice#:~:text=Restorative%20justice%20(RJ)%20has%20been,its%20implications%20for%20the%20future. (Accessed: November 28, 2022). </w:t>
      </w:r>
    </w:p>
    <w:p w14:paraId="7BEDBB13" w14:textId="6A2ED238" w:rsidR="001C4541" w:rsidRDefault="001C4541" w:rsidP="001C4541">
      <w:pPr>
        <w:pStyle w:val="NormalWeb"/>
        <w:ind w:left="567" w:hanging="567"/>
        <w:rPr>
          <w:rFonts w:asciiTheme="majorHAnsi" w:hAnsiTheme="majorHAnsi" w:cstheme="majorHAnsi"/>
          <w:sz w:val="28"/>
          <w:szCs w:val="28"/>
        </w:rPr>
      </w:pPr>
    </w:p>
    <w:p w14:paraId="2143942C" w14:textId="48EEFAAC" w:rsidR="001C4541" w:rsidRDefault="001C4541" w:rsidP="001C4541">
      <w:pPr>
        <w:pStyle w:val="NormalWeb"/>
        <w:ind w:left="567" w:hanging="567"/>
        <w:jc w:val="center"/>
        <w:rPr>
          <w:rFonts w:asciiTheme="majorHAnsi" w:hAnsiTheme="majorHAnsi" w:cstheme="majorHAnsi"/>
          <w:sz w:val="28"/>
          <w:szCs w:val="28"/>
          <w:u w:val="single"/>
        </w:rPr>
      </w:pPr>
      <w:r w:rsidRPr="001C4541">
        <w:rPr>
          <w:rFonts w:asciiTheme="majorHAnsi" w:hAnsiTheme="majorHAnsi" w:cstheme="majorHAnsi"/>
          <w:sz w:val="28"/>
          <w:szCs w:val="28"/>
          <w:u w:val="single"/>
        </w:rPr>
        <w:t>Question Four</w:t>
      </w:r>
    </w:p>
    <w:p w14:paraId="13137240" w14:textId="6C12CBF3" w:rsidR="001C4541" w:rsidRDefault="001C4541" w:rsidP="001C4541">
      <w:pPr>
        <w:pStyle w:val="NormalWeb"/>
        <w:ind w:left="567" w:hanging="567"/>
        <w:jc w:val="center"/>
        <w:rPr>
          <w:rFonts w:asciiTheme="majorHAnsi" w:hAnsiTheme="majorHAnsi" w:cstheme="majorHAnsi"/>
          <w:sz w:val="28"/>
          <w:szCs w:val="28"/>
          <w:u w:val="single"/>
        </w:rPr>
      </w:pPr>
    </w:p>
    <w:p w14:paraId="0DB73CFD" w14:textId="77777777" w:rsidR="001C4541" w:rsidRPr="002E777A" w:rsidRDefault="001C4541" w:rsidP="001C4541">
      <w:pPr>
        <w:rPr>
          <w:sz w:val="28"/>
          <w:szCs w:val="28"/>
        </w:rPr>
      </w:pPr>
      <w:r w:rsidRPr="002E777A">
        <w:rPr>
          <w:sz w:val="28"/>
          <w:szCs w:val="28"/>
        </w:rPr>
        <w:t xml:space="preserve">During my time under tutorship I have attended a call where the reporting person who was a child of thirteen years old, was reporting that her ex-boyfriend was messaging her through a fake social media account. I have viewed the messages and realised that the content was not of a serious, malicious nature and were questions about their relationship. The child was extremely upset and worried about the messages. After viewing the messages and speaking with the child in the company of her parents. I have used the National Decision Making Model to help me to decide what the best route to go down in regards to progressing this incident. </w:t>
      </w:r>
    </w:p>
    <w:p w14:paraId="49AB75D3" w14:textId="77777777" w:rsidR="001C4541" w:rsidRPr="002E777A" w:rsidRDefault="001C4541" w:rsidP="001C4541">
      <w:pPr>
        <w:rPr>
          <w:sz w:val="28"/>
          <w:szCs w:val="28"/>
        </w:rPr>
      </w:pPr>
    </w:p>
    <w:p w14:paraId="51D3F72B" w14:textId="77777777" w:rsidR="001C4541" w:rsidRPr="002E777A" w:rsidRDefault="001C4541" w:rsidP="001C4541">
      <w:pPr>
        <w:rPr>
          <w:sz w:val="28"/>
          <w:szCs w:val="28"/>
        </w:rPr>
      </w:pPr>
      <w:r w:rsidRPr="002E777A">
        <w:rPr>
          <w:sz w:val="28"/>
          <w:szCs w:val="28"/>
        </w:rPr>
        <w:t xml:space="preserve">The National Decision Making Model is a model that is used by South Wales Police. The model is “used to help everyone in policing to make decisions and to provide a framework in which decisions can be examined and challenged, both at the time an afterwards” (College of policing) . </w:t>
      </w:r>
    </w:p>
    <w:p w14:paraId="4BBE0C74" w14:textId="77777777" w:rsidR="001C4541" w:rsidRPr="002E777A" w:rsidRDefault="001C4541" w:rsidP="001C4541">
      <w:pPr>
        <w:rPr>
          <w:sz w:val="28"/>
          <w:szCs w:val="28"/>
        </w:rPr>
      </w:pPr>
      <w:r w:rsidRPr="002E777A">
        <w:rPr>
          <w:sz w:val="28"/>
          <w:szCs w:val="28"/>
        </w:rPr>
        <w:t xml:space="preserve">The National Decision Making Model has five different areas with an ultimate reminder of the code of ethics. </w:t>
      </w:r>
    </w:p>
    <w:p w14:paraId="54F0A431" w14:textId="77777777" w:rsidR="001C4541" w:rsidRPr="002E777A" w:rsidRDefault="001C4541" w:rsidP="001C4541">
      <w:pPr>
        <w:rPr>
          <w:sz w:val="28"/>
          <w:szCs w:val="28"/>
        </w:rPr>
      </w:pPr>
    </w:p>
    <w:p w14:paraId="2ED7D4C7" w14:textId="77777777" w:rsidR="001C4541" w:rsidRPr="002E777A" w:rsidRDefault="001C4541" w:rsidP="001C4541">
      <w:pPr>
        <w:rPr>
          <w:sz w:val="28"/>
          <w:szCs w:val="28"/>
        </w:rPr>
      </w:pPr>
      <w:r w:rsidRPr="002E777A">
        <w:rPr>
          <w:sz w:val="28"/>
          <w:szCs w:val="28"/>
        </w:rPr>
        <w:t xml:space="preserve">The code of ethics are a standard that has been set in policing. these can be described by South Wales Police as “ The Code of Ethics is the written guide to the principles that every member of the policing profession of England and Wales is expected to uphold and the standards of behaviour they are expected to meet” Every officer employed by any police form in England and Wales hold these values. </w:t>
      </w:r>
    </w:p>
    <w:p w14:paraId="290A9C21" w14:textId="77777777" w:rsidR="001C4541" w:rsidRPr="002E777A" w:rsidRDefault="001C4541" w:rsidP="001C4541">
      <w:pPr>
        <w:rPr>
          <w:sz w:val="28"/>
          <w:szCs w:val="28"/>
        </w:rPr>
      </w:pPr>
    </w:p>
    <w:p w14:paraId="17145C8E" w14:textId="77777777" w:rsidR="001C4541" w:rsidRPr="002E777A" w:rsidRDefault="001C4541" w:rsidP="001C4541">
      <w:pPr>
        <w:rPr>
          <w:sz w:val="28"/>
          <w:szCs w:val="28"/>
        </w:rPr>
      </w:pPr>
      <w:r w:rsidRPr="002E777A">
        <w:rPr>
          <w:sz w:val="28"/>
          <w:szCs w:val="28"/>
        </w:rPr>
        <w:t xml:space="preserve">The first part of the National Decision Making Model is gathering information and intelligence. This is what you first see on the initial call. This would be information from Niche. Niche is the police database that all the information is stored on. Information stored from all the persons, addresses, telephone numbers, areas, incidents, meetings </w:t>
      </w:r>
      <w:proofErr w:type="spellStart"/>
      <w:r w:rsidRPr="002E777A">
        <w:rPr>
          <w:sz w:val="28"/>
          <w:szCs w:val="28"/>
        </w:rPr>
        <w:t>ect</w:t>
      </w:r>
      <w:proofErr w:type="spellEnd"/>
      <w:r w:rsidRPr="002E777A">
        <w:rPr>
          <w:sz w:val="28"/>
          <w:szCs w:val="28"/>
        </w:rPr>
        <w:t xml:space="preserve"> who come into contact with police. Niche will show the reporting persons details. This can then access their police record, which will show the persons contact details, associates, previous occurrences or intelligence, warning markers and the details of the call that the person is reporting. The gathering of information would also be what you see on speaking with a person or attending the scene. Is the scene chaotic? Does an ambulance need to be called </w:t>
      </w:r>
      <w:proofErr w:type="spellStart"/>
      <w:r w:rsidRPr="002E777A">
        <w:rPr>
          <w:sz w:val="28"/>
          <w:szCs w:val="28"/>
        </w:rPr>
        <w:t>ect</w:t>
      </w:r>
      <w:proofErr w:type="spellEnd"/>
      <w:r w:rsidRPr="002E777A">
        <w:rPr>
          <w:sz w:val="28"/>
          <w:szCs w:val="28"/>
        </w:rPr>
        <w:t xml:space="preserve">. </w:t>
      </w:r>
    </w:p>
    <w:p w14:paraId="032F80C4" w14:textId="77777777" w:rsidR="001C4541" w:rsidRPr="002E777A" w:rsidRDefault="001C4541" w:rsidP="001C4541">
      <w:pPr>
        <w:rPr>
          <w:sz w:val="28"/>
          <w:szCs w:val="28"/>
        </w:rPr>
      </w:pPr>
    </w:p>
    <w:p w14:paraId="506B9620" w14:textId="77777777" w:rsidR="001C4541" w:rsidRPr="002E777A" w:rsidRDefault="001C4541" w:rsidP="001C4541">
      <w:pPr>
        <w:rPr>
          <w:sz w:val="28"/>
          <w:szCs w:val="28"/>
        </w:rPr>
      </w:pPr>
      <w:r w:rsidRPr="002E777A">
        <w:rPr>
          <w:sz w:val="28"/>
          <w:szCs w:val="28"/>
        </w:rPr>
        <w:t xml:space="preserve">The second part of the National Decision Making Model is Assess threat and risk and develop a working strategy. This means that you access the threat. Is this person known to you? Have they got warning markers? Is there a personal safety aspect? Are the victims high risk for domestic abuse </w:t>
      </w:r>
      <w:proofErr w:type="spellStart"/>
      <w:r w:rsidRPr="002E777A">
        <w:rPr>
          <w:sz w:val="28"/>
          <w:szCs w:val="28"/>
        </w:rPr>
        <w:t>ect</w:t>
      </w:r>
      <w:proofErr w:type="spellEnd"/>
      <w:r w:rsidRPr="002E777A">
        <w:rPr>
          <w:sz w:val="28"/>
          <w:szCs w:val="28"/>
        </w:rPr>
        <w:t xml:space="preserve">. </w:t>
      </w:r>
    </w:p>
    <w:p w14:paraId="4A6B28F0" w14:textId="77777777" w:rsidR="001C4541" w:rsidRPr="002E777A" w:rsidRDefault="001C4541" w:rsidP="001C4541">
      <w:pPr>
        <w:rPr>
          <w:sz w:val="28"/>
          <w:szCs w:val="28"/>
        </w:rPr>
      </w:pPr>
    </w:p>
    <w:p w14:paraId="0C0E4B78" w14:textId="77777777" w:rsidR="001C4541" w:rsidRPr="002E777A" w:rsidRDefault="001C4541" w:rsidP="001C4541">
      <w:pPr>
        <w:rPr>
          <w:sz w:val="28"/>
          <w:szCs w:val="28"/>
        </w:rPr>
      </w:pPr>
      <w:r w:rsidRPr="002E777A">
        <w:rPr>
          <w:sz w:val="28"/>
          <w:szCs w:val="28"/>
        </w:rPr>
        <w:lastRenderedPageBreak/>
        <w:t>The Third part of the National Decision Making Model is to consider powers and policy. This part is the powers you have available to you. What crime or offence has been committed, if any? What is the necessity for arrest?</w:t>
      </w:r>
    </w:p>
    <w:p w14:paraId="1B71EAA0" w14:textId="77777777" w:rsidR="001C4541" w:rsidRPr="002E777A" w:rsidRDefault="001C4541" w:rsidP="001C4541">
      <w:pPr>
        <w:rPr>
          <w:sz w:val="28"/>
          <w:szCs w:val="28"/>
        </w:rPr>
      </w:pPr>
    </w:p>
    <w:p w14:paraId="7C42C028" w14:textId="77777777" w:rsidR="001C4541" w:rsidRPr="002E777A" w:rsidRDefault="001C4541" w:rsidP="001C4541">
      <w:pPr>
        <w:rPr>
          <w:sz w:val="28"/>
          <w:szCs w:val="28"/>
        </w:rPr>
      </w:pPr>
      <w:r w:rsidRPr="002E777A">
        <w:rPr>
          <w:sz w:val="28"/>
          <w:szCs w:val="28"/>
        </w:rPr>
        <w:t xml:space="preserve">The forth part of the National Decision Making Model is to identify options and contingencies. This means your options to your powers. Is there a need to arrest? Can this be taken as a voluntary attendee?  Would it suit a lower level of response such as suitable words of advice? Is it better to speak to the victim now or when they are of sound mind? Would you be arresting the person now? Does it meet the necessity? These questions will help you decide how you are going to progress the incident. </w:t>
      </w:r>
    </w:p>
    <w:p w14:paraId="27D2BC0A" w14:textId="77777777" w:rsidR="001C4541" w:rsidRPr="002E777A" w:rsidRDefault="001C4541" w:rsidP="001C4541">
      <w:pPr>
        <w:rPr>
          <w:sz w:val="28"/>
          <w:szCs w:val="28"/>
        </w:rPr>
      </w:pPr>
    </w:p>
    <w:p w14:paraId="5A8488B3" w14:textId="77777777" w:rsidR="001C4541" w:rsidRPr="002E777A" w:rsidRDefault="001C4541" w:rsidP="001C4541">
      <w:pPr>
        <w:rPr>
          <w:sz w:val="28"/>
          <w:szCs w:val="28"/>
        </w:rPr>
      </w:pPr>
      <w:r w:rsidRPr="002E777A">
        <w:rPr>
          <w:sz w:val="28"/>
          <w:szCs w:val="28"/>
        </w:rPr>
        <w:t xml:space="preserve">The last part of the National Decision Making Model is to take action and review what happened. This means the end outcome. Questions such as what action did you take? What did you actually do? Did you arrest? Did you conduct a restorative Justice? And then review what happened. Did the end result work well? What didn’t work well? Could you change anything to make the outcome better or more efficient? </w:t>
      </w:r>
    </w:p>
    <w:p w14:paraId="297D164B" w14:textId="77777777" w:rsidR="001C4541" w:rsidRPr="002E777A" w:rsidRDefault="001C4541" w:rsidP="001C4541">
      <w:pPr>
        <w:rPr>
          <w:sz w:val="28"/>
          <w:szCs w:val="28"/>
        </w:rPr>
      </w:pPr>
    </w:p>
    <w:p w14:paraId="3ECCF7DD" w14:textId="77777777" w:rsidR="001C4541" w:rsidRPr="002E777A" w:rsidRDefault="001C4541" w:rsidP="001C4541">
      <w:pPr>
        <w:rPr>
          <w:sz w:val="28"/>
          <w:szCs w:val="28"/>
        </w:rPr>
      </w:pPr>
      <w:r w:rsidRPr="002E777A">
        <w:rPr>
          <w:sz w:val="28"/>
          <w:szCs w:val="28"/>
        </w:rPr>
        <w:t xml:space="preserve">On this incident the Nation Decision Making Model started with the reporting person who was the mother of the child involved. I was able to conduct Niche checks on the child and mother before attending the call. The Niche checks showed me numerous previous incidents involving the same victim and perpetrator, her boyfriend who was also only fourteen years old. </w:t>
      </w:r>
    </w:p>
    <w:p w14:paraId="584DB11A" w14:textId="77777777" w:rsidR="001C4541" w:rsidRPr="002E777A" w:rsidRDefault="001C4541" w:rsidP="001C4541">
      <w:pPr>
        <w:rPr>
          <w:sz w:val="28"/>
          <w:szCs w:val="28"/>
        </w:rPr>
      </w:pPr>
    </w:p>
    <w:p w14:paraId="379007CA" w14:textId="77777777" w:rsidR="001C4541" w:rsidRPr="002E777A" w:rsidRDefault="001C4541" w:rsidP="001C4541">
      <w:pPr>
        <w:rPr>
          <w:sz w:val="28"/>
          <w:szCs w:val="28"/>
        </w:rPr>
      </w:pPr>
      <w:r w:rsidRPr="002E777A">
        <w:rPr>
          <w:sz w:val="28"/>
          <w:szCs w:val="28"/>
        </w:rPr>
        <w:t xml:space="preserve">I was able to gage a general information about their relationship and what had happened on the previous calls, at this time the boyfriend had been spoken to on several occasions with the school and social worker. I was able to see that the child was autistic and was scared of police officers and that she felt nervous speaking with officers. I was also able to see that her boyfriend had slight learning difficulties and ADHD and had a phobia of the colour yellow. </w:t>
      </w:r>
    </w:p>
    <w:p w14:paraId="2B87A5F4" w14:textId="77777777" w:rsidR="001C4541" w:rsidRPr="002E777A" w:rsidRDefault="001C4541" w:rsidP="001C4541">
      <w:pPr>
        <w:rPr>
          <w:sz w:val="28"/>
          <w:szCs w:val="28"/>
        </w:rPr>
      </w:pPr>
      <w:r w:rsidRPr="002E777A">
        <w:rPr>
          <w:sz w:val="28"/>
          <w:szCs w:val="28"/>
        </w:rPr>
        <w:t xml:space="preserve">I then attended at the address and made sure the reporting person, the mother was in attendance so that she could be an appropriate adult for her </w:t>
      </w:r>
      <w:r w:rsidRPr="002E777A">
        <w:rPr>
          <w:sz w:val="28"/>
          <w:szCs w:val="28"/>
        </w:rPr>
        <w:lastRenderedPageBreak/>
        <w:t xml:space="preserve">daughter and also so she could try to reassure the child that we were there to help. </w:t>
      </w:r>
    </w:p>
    <w:p w14:paraId="0DF645C1" w14:textId="77777777" w:rsidR="001C4541" w:rsidRPr="002E777A" w:rsidRDefault="001C4541" w:rsidP="001C4541">
      <w:pPr>
        <w:rPr>
          <w:sz w:val="28"/>
          <w:szCs w:val="28"/>
        </w:rPr>
      </w:pPr>
    </w:p>
    <w:p w14:paraId="3BDEB4DC" w14:textId="77777777" w:rsidR="001C4541" w:rsidRPr="002E777A" w:rsidRDefault="001C4541" w:rsidP="001C4541">
      <w:pPr>
        <w:rPr>
          <w:sz w:val="28"/>
          <w:szCs w:val="28"/>
        </w:rPr>
      </w:pPr>
      <w:r w:rsidRPr="002E777A">
        <w:rPr>
          <w:sz w:val="28"/>
          <w:szCs w:val="28"/>
        </w:rPr>
        <w:t xml:space="preserve">The second section of the National Decision Making Model Is where I accessed the threat and risk. My risk levels were low on this call. The child new that we were going to be arriving as I had already spoken with the mother and asked her to make the child aware. My threat level was also low to normal. I have full PPE on and entered the property as I would on most other calls. There was no threat or risk warning markers for the child, however I was aware of the child’s disabilities and I know that this can make the child unpredictable. </w:t>
      </w:r>
    </w:p>
    <w:p w14:paraId="69CD3B27" w14:textId="77777777" w:rsidR="001C4541" w:rsidRPr="002E777A" w:rsidRDefault="001C4541" w:rsidP="001C4541">
      <w:pPr>
        <w:rPr>
          <w:sz w:val="28"/>
          <w:szCs w:val="28"/>
        </w:rPr>
      </w:pPr>
    </w:p>
    <w:p w14:paraId="01634234" w14:textId="77777777" w:rsidR="001C4541" w:rsidRPr="002E777A" w:rsidRDefault="001C4541" w:rsidP="001C4541">
      <w:pPr>
        <w:rPr>
          <w:sz w:val="28"/>
          <w:szCs w:val="28"/>
        </w:rPr>
      </w:pPr>
      <w:r w:rsidRPr="002E777A">
        <w:rPr>
          <w:sz w:val="28"/>
          <w:szCs w:val="28"/>
        </w:rPr>
        <w:t xml:space="preserve">The third section of the National Decision Making Model is what powers or policies are available to me. After I had spoken with the child and the mother, examined the text messages and phone calls. At first the text of the call, insinuated that the messages would be an offences of Malicious Communications. Malicious Communications are communications, through phone, media, internet etc. where there is a grossly offences nature to them. I very quickly was able to negate any grossly offences wording within the messages that were sent to the child from her ex-boyfriend, however I did notice that the amount of messages were extremely high and would be classes as a harassment from the ex-boyfriend. </w:t>
      </w:r>
    </w:p>
    <w:p w14:paraId="57EF821B" w14:textId="77777777" w:rsidR="001C4541" w:rsidRPr="002E777A" w:rsidRDefault="001C4541" w:rsidP="001C4541">
      <w:pPr>
        <w:rPr>
          <w:sz w:val="28"/>
          <w:szCs w:val="28"/>
        </w:rPr>
      </w:pPr>
      <w:r w:rsidRPr="002E777A">
        <w:rPr>
          <w:sz w:val="28"/>
          <w:szCs w:val="28"/>
        </w:rPr>
        <w:t xml:space="preserve">   I have spoken with the child and her mother and explained how I believed that this would be a case of harassment and that it is a criminal offence. </w:t>
      </w:r>
    </w:p>
    <w:p w14:paraId="1A5F2F03" w14:textId="77777777" w:rsidR="001C4541" w:rsidRPr="002E777A" w:rsidRDefault="001C4541" w:rsidP="001C4541">
      <w:pPr>
        <w:rPr>
          <w:sz w:val="28"/>
          <w:szCs w:val="28"/>
        </w:rPr>
      </w:pPr>
      <w:r w:rsidRPr="002E777A">
        <w:rPr>
          <w:sz w:val="28"/>
          <w:szCs w:val="28"/>
        </w:rPr>
        <w:t xml:space="preserve">South Wales Police are victim lead and I have asked how the child and mother would like to progress this offence. Both were very anxious in regard to court processes and stated that they did not want to go through court. </w:t>
      </w:r>
    </w:p>
    <w:p w14:paraId="509B45EE" w14:textId="77777777" w:rsidR="001C4541" w:rsidRPr="002E777A" w:rsidRDefault="001C4541" w:rsidP="001C4541">
      <w:pPr>
        <w:rPr>
          <w:sz w:val="28"/>
          <w:szCs w:val="28"/>
        </w:rPr>
      </w:pPr>
      <w:r w:rsidRPr="002E777A">
        <w:rPr>
          <w:sz w:val="28"/>
          <w:szCs w:val="28"/>
        </w:rPr>
        <w:t xml:space="preserve">At this I was aware that other police and agencies had previously attended and tried to speak with the ex-boyfriend and that little or nothing has changed his behaviour. Due to this </w:t>
      </w:r>
      <w:proofErr w:type="spellStart"/>
      <w:r w:rsidRPr="002E777A">
        <w:rPr>
          <w:sz w:val="28"/>
          <w:szCs w:val="28"/>
        </w:rPr>
        <w:t>i</w:t>
      </w:r>
      <w:proofErr w:type="spellEnd"/>
      <w:r w:rsidRPr="002E777A">
        <w:rPr>
          <w:sz w:val="28"/>
          <w:szCs w:val="28"/>
        </w:rPr>
        <w:t xml:space="preserve"> have decided that I felt a Restorative Justice was warranted. </w:t>
      </w:r>
    </w:p>
    <w:p w14:paraId="6FD68C02" w14:textId="77777777" w:rsidR="001C4541" w:rsidRPr="002E777A" w:rsidRDefault="001C4541" w:rsidP="001C4541">
      <w:pPr>
        <w:rPr>
          <w:sz w:val="28"/>
          <w:szCs w:val="28"/>
        </w:rPr>
      </w:pPr>
      <w:r w:rsidRPr="002E777A">
        <w:rPr>
          <w:sz w:val="28"/>
          <w:szCs w:val="28"/>
        </w:rPr>
        <w:t xml:space="preserve">Restorative Justice is described by the Crown Prosecuting Service as “A process through which parties with a stake in a specific offence collectively resolve hot to deal with the aftermath of the offence and its implications for the future” </w:t>
      </w:r>
      <w:r w:rsidRPr="002E777A">
        <w:rPr>
          <w:sz w:val="28"/>
          <w:szCs w:val="28"/>
        </w:rPr>
        <w:lastRenderedPageBreak/>
        <w:t xml:space="preserve">This is recorded on the police system and is still low level but also gives a more sever warning to the suspect, in this case the ex-boyfriend. </w:t>
      </w:r>
    </w:p>
    <w:p w14:paraId="14C60CAF" w14:textId="77777777" w:rsidR="001C4541" w:rsidRPr="002E777A" w:rsidRDefault="001C4541" w:rsidP="001C4541">
      <w:pPr>
        <w:rPr>
          <w:sz w:val="28"/>
          <w:szCs w:val="28"/>
        </w:rPr>
      </w:pPr>
      <w:r w:rsidRPr="002E777A">
        <w:rPr>
          <w:sz w:val="28"/>
          <w:szCs w:val="28"/>
        </w:rPr>
        <w:t xml:space="preserve">The child and her mother were happy with his decision. </w:t>
      </w:r>
    </w:p>
    <w:p w14:paraId="0CE1550B" w14:textId="77777777" w:rsidR="001C4541" w:rsidRPr="002E777A" w:rsidRDefault="001C4541" w:rsidP="001C4541">
      <w:pPr>
        <w:rPr>
          <w:sz w:val="28"/>
          <w:szCs w:val="28"/>
        </w:rPr>
      </w:pPr>
    </w:p>
    <w:p w14:paraId="3B8834B4" w14:textId="77777777" w:rsidR="001C4541" w:rsidRPr="002E777A" w:rsidRDefault="001C4541" w:rsidP="001C4541">
      <w:pPr>
        <w:rPr>
          <w:sz w:val="28"/>
          <w:szCs w:val="28"/>
        </w:rPr>
      </w:pPr>
      <w:r w:rsidRPr="002E777A">
        <w:rPr>
          <w:sz w:val="28"/>
          <w:szCs w:val="28"/>
        </w:rPr>
        <w:t xml:space="preserve">The fourth part of the National Decision Making Model is options and contingencies. With the Restorative Justice approach the suspect has be agree regarding the unwanted contact and harassing messages. This I thought could prove difficult as I thought that it was likely that he had created a fake account. The messages content would only have been from the ex-boyfriend and of a personal nature and so on the balance of probabilities it was believed that it had to have been sent from the ex-Boyfriend. </w:t>
      </w:r>
    </w:p>
    <w:p w14:paraId="735AAF96" w14:textId="77777777" w:rsidR="001C4541" w:rsidRPr="002E777A" w:rsidRDefault="001C4541" w:rsidP="001C4541">
      <w:pPr>
        <w:rPr>
          <w:sz w:val="28"/>
          <w:szCs w:val="28"/>
        </w:rPr>
      </w:pPr>
      <w:r w:rsidRPr="002E777A">
        <w:rPr>
          <w:sz w:val="28"/>
          <w:szCs w:val="28"/>
        </w:rPr>
        <w:t xml:space="preserve">If the ex- boyfriend had not accepted that he was the sender of the messages, Due to his age, I was going to ask his mother if she would be willing to go through his phone to clarify if he had made a fake account. </w:t>
      </w:r>
    </w:p>
    <w:p w14:paraId="790EF14B" w14:textId="77777777" w:rsidR="001C4541" w:rsidRPr="002E777A" w:rsidRDefault="001C4541" w:rsidP="001C4541">
      <w:pPr>
        <w:rPr>
          <w:sz w:val="28"/>
          <w:szCs w:val="28"/>
        </w:rPr>
      </w:pPr>
    </w:p>
    <w:p w14:paraId="4D4BC85A" w14:textId="77777777" w:rsidR="001C4541" w:rsidRPr="002E777A" w:rsidRDefault="001C4541" w:rsidP="001C4541">
      <w:pPr>
        <w:rPr>
          <w:sz w:val="28"/>
          <w:szCs w:val="28"/>
        </w:rPr>
      </w:pPr>
      <w:r w:rsidRPr="002E777A">
        <w:rPr>
          <w:sz w:val="28"/>
          <w:szCs w:val="28"/>
        </w:rPr>
        <w:t xml:space="preserve">The last part to the National Decision Making Model is to take action and review. In this incident due to the disabilities of the ex-boyfriend and what I had already learnt through my information stage of the National Decision Making Model. I was aware of the ex-boyfriend being extremely afraid of police officers, although he was a suspect of a harassment incident I was also aware that he is still a child with moderate disabilities. I had decided to contact his mother at first so they she is aware that we would be attending the home address. This allowed her time to prepare her son, the ex-boyfriend of our arrival. I also came to the decision of taking off my yellow jacket. This was due to the warning marker on the police system of the ex-boyfriend having a phobia of Yellow. I felt that I was going to be able to speak much more openly to the ex-boyfriend when he wasn’t scared of my clothing or having a panic attack. </w:t>
      </w:r>
    </w:p>
    <w:p w14:paraId="6F51F325" w14:textId="77777777" w:rsidR="001C4541" w:rsidRPr="002E777A" w:rsidRDefault="001C4541" w:rsidP="001C4541">
      <w:pPr>
        <w:rPr>
          <w:sz w:val="28"/>
          <w:szCs w:val="28"/>
        </w:rPr>
      </w:pPr>
      <w:r w:rsidRPr="002E777A">
        <w:rPr>
          <w:sz w:val="28"/>
          <w:szCs w:val="28"/>
        </w:rPr>
        <w:t xml:space="preserve">I have attended at the address and explained why I was there to both parties. The ex-boyfriend did admit to setting up a fake social media account and sending the messages to the aggrieved. He had stated that he only wanted to re-kindle the relationship and thought that as she had blocked him on his normal social media account, that he could still access her through a fake account. I have explained in depth that the messages would be considered as a </w:t>
      </w:r>
      <w:r w:rsidRPr="002E777A">
        <w:rPr>
          <w:sz w:val="28"/>
          <w:szCs w:val="28"/>
        </w:rPr>
        <w:lastRenderedPageBreak/>
        <w:t xml:space="preserve">criminal harassment case and he has stated that he was unaware that he was committing an offence. I have explained that due to there being previous police involvement with similar issues between the two parties and that at this time there has been no improvements, that I felt that this incident needed to be slightly escalated. The restorative justice process was explained to him and he has accepted it. </w:t>
      </w:r>
    </w:p>
    <w:p w14:paraId="35E9B31A" w14:textId="77777777" w:rsidR="001C4541" w:rsidRPr="002E777A" w:rsidRDefault="001C4541" w:rsidP="001C4541">
      <w:pPr>
        <w:rPr>
          <w:sz w:val="28"/>
          <w:szCs w:val="28"/>
        </w:rPr>
      </w:pPr>
    </w:p>
    <w:p w14:paraId="6188AC35" w14:textId="77777777" w:rsidR="001C4541" w:rsidRPr="002E777A" w:rsidRDefault="001C4541" w:rsidP="001C4541">
      <w:pPr>
        <w:rPr>
          <w:sz w:val="28"/>
          <w:szCs w:val="28"/>
        </w:rPr>
      </w:pPr>
      <w:r w:rsidRPr="002E777A">
        <w:rPr>
          <w:sz w:val="28"/>
          <w:szCs w:val="28"/>
        </w:rPr>
        <w:t>I also identified that both parties required extra support and so with their consent I decided to submit a Public Protection Notification. This form goes to partnership agencies to make them aware of this incident and that they require extra support or help. I also decided to submit an early help form. The early help agencies help with low level behavioural issues and I thought this would benefit the ex- boyfriend. They use a buddying system where they can advise on appropriate behaviour and usage of social media.</w:t>
      </w:r>
    </w:p>
    <w:p w14:paraId="53435D32" w14:textId="77777777" w:rsidR="001C4541" w:rsidRPr="002E777A" w:rsidRDefault="001C4541" w:rsidP="001C4541">
      <w:pPr>
        <w:rPr>
          <w:sz w:val="28"/>
          <w:szCs w:val="28"/>
        </w:rPr>
      </w:pPr>
    </w:p>
    <w:p w14:paraId="5A5B2F3D" w14:textId="77777777" w:rsidR="001C4541" w:rsidRPr="002E777A" w:rsidRDefault="001C4541" w:rsidP="001C4541">
      <w:pPr>
        <w:rPr>
          <w:sz w:val="28"/>
          <w:szCs w:val="28"/>
        </w:rPr>
      </w:pPr>
      <w:r w:rsidRPr="002E777A">
        <w:rPr>
          <w:sz w:val="28"/>
          <w:szCs w:val="28"/>
        </w:rPr>
        <w:t xml:space="preserve">To conclude this incident, I felt that I met the needs of the reporting person and her victim daughter. I felt that I made the correct decision and used my discretion to go down the route of a Restorative Justice Process as I feel that the boyfriend needed to be more accountable for his actions and he needed to be aware that those actions have consequences. I was aware of both children’s disabilities and made sure that I was able to speak to them both using language that they understood. I also took off my yellow vest in order to be able to speak appropriately with the suspect. I made sure both parties were aware of our arrival and I feel that the reporting person was happy with the decision made and the service provided. I was able to identify that there was a support need in both parties and submitted relevant forms to make agencies aware of this.  </w:t>
      </w:r>
    </w:p>
    <w:p w14:paraId="77301C76" w14:textId="77777777" w:rsidR="001C4541" w:rsidRPr="002E777A" w:rsidRDefault="001C4541" w:rsidP="001C4541">
      <w:pPr>
        <w:rPr>
          <w:sz w:val="28"/>
          <w:szCs w:val="28"/>
        </w:rPr>
      </w:pPr>
      <w:r w:rsidRPr="002E777A">
        <w:rPr>
          <w:sz w:val="28"/>
          <w:szCs w:val="28"/>
        </w:rPr>
        <w:t xml:space="preserve">Overall I am pleased with the end results and feel that it was the best outcome to the incident. I felt that my understanding of the children’s needs were met with thanks from the parents and the as of now there has not been another call involving the two parties. </w:t>
      </w:r>
    </w:p>
    <w:p w14:paraId="0BC0CAE3" w14:textId="77777777" w:rsidR="001C4541" w:rsidRPr="002E777A" w:rsidRDefault="001C4541" w:rsidP="001C4541">
      <w:pPr>
        <w:rPr>
          <w:sz w:val="28"/>
          <w:szCs w:val="28"/>
        </w:rPr>
      </w:pPr>
      <w:r w:rsidRPr="002E777A">
        <w:rPr>
          <w:sz w:val="28"/>
          <w:szCs w:val="28"/>
        </w:rPr>
        <w:t xml:space="preserve">   My responsibilities in relation to the Criminal procedure and investigations act were to fully investigate all lines of enquiry and record and retain any information that is required. This was fully completed and all evidence captured via my body worn camera and screenshots sent to me by the victim </w:t>
      </w:r>
      <w:r w:rsidRPr="002E777A">
        <w:rPr>
          <w:sz w:val="28"/>
          <w:szCs w:val="28"/>
        </w:rPr>
        <w:lastRenderedPageBreak/>
        <w:t xml:space="preserve">and uploaded to our police NICE data base. NICE Database holds all footage, screenshots and material used and attaches them to a incident. This makes easy access to retrieve them when needed. </w:t>
      </w:r>
    </w:p>
    <w:p w14:paraId="7E342F37" w14:textId="77777777" w:rsidR="001C4541" w:rsidRPr="002E777A" w:rsidRDefault="001C4541" w:rsidP="001C4541">
      <w:pPr>
        <w:rPr>
          <w:sz w:val="28"/>
          <w:szCs w:val="28"/>
        </w:rPr>
      </w:pPr>
    </w:p>
    <w:p w14:paraId="389B6B61" w14:textId="77777777" w:rsidR="001C4541" w:rsidRPr="001C4541" w:rsidRDefault="001C4541" w:rsidP="001C4541">
      <w:pPr>
        <w:pStyle w:val="NormalWeb"/>
        <w:ind w:left="567" w:hanging="567"/>
        <w:rPr>
          <w:rFonts w:asciiTheme="majorHAnsi" w:hAnsiTheme="majorHAnsi" w:cstheme="majorHAnsi"/>
          <w:sz w:val="28"/>
          <w:szCs w:val="28"/>
        </w:rPr>
      </w:pPr>
      <w:r w:rsidRPr="001C4541">
        <w:rPr>
          <w:rFonts w:asciiTheme="majorHAnsi" w:hAnsiTheme="majorHAnsi" w:cstheme="majorHAnsi"/>
          <w:i/>
          <w:iCs/>
          <w:sz w:val="28"/>
          <w:szCs w:val="28"/>
        </w:rPr>
        <w:t>National decision model</w:t>
      </w:r>
      <w:r w:rsidRPr="001C4541">
        <w:rPr>
          <w:rFonts w:asciiTheme="majorHAnsi" w:hAnsiTheme="majorHAnsi" w:cstheme="majorHAnsi"/>
          <w:sz w:val="28"/>
          <w:szCs w:val="28"/>
        </w:rPr>
        <w:t xml:space="preserve"> (no date) </w:t>
      </w:r>
      <w:r w:rsidRPr="001C4541">
        <w:rPr>
          <w:rFonts w:asciiTheme="majorHAnsi" w:hAnsiTheme="majorHAnsi" w:cstheme="majorHAnsi"/>
          <w:i/>
          <w:iCs/>
          <w:sz w:val="28"/>
          <w:szCs w:val="28"/>
        </w:rPr>
        <w:t>College of Policing</w:t>
      </w:r>
      <w:r w:rsidRPr="001C4541">
        <w:rPr>
          <w:rFonts w:asciiTheme="majorHAnsi" w:hAnsiTheme="majorHAnsi" w:cstheme="majorHAnsi"/>
          <w:sz w:val="28"/>
          <w:szCs w:val="28"/>
        </w:rPr>
        <w:t xml:space="preserve">. Available at: https://www.college.police.uk/app/national-decision-model (Accessed: November 11, 2022). </w:t>
      </w:r>
    </w:p>
    <w:p w14:paraId="3D734467" w14:textId="77777777" w:rsidR="001C4541" w:rsidRPr="001C4541" w:rsidRDefault="001C4541" w:rsidP="001C4541">
      <w:pPr>
        <w:rPr>
          <w:rFonts w:asciiTheme="majorHAnsi" w:hAnsiTheme="majorHAnsi" w:cstheme="majorHAnsi"/>
          <w:sz w:val="28"/>
          <w:szCs w:val="28"/>
        </w:rPr>
      </w:pPr>
    </w:p>
    <w:p w14:paraId="0A13E6EF" w14:textId="77777777" w:rsidR="001C4541" w:rsidRPr="001C4541" w:rsidRDefault="001C4541" w:rsidP="001C4541">
      <w:pPr>
        <w:pStyle w:val="NormalWeb"/>
        <w:ind w:left="567" w:hanging="567"/>
        <w:rPr>
          <w:rFonts w:asciiTheme="majorHAnsi" w:hAnsiTheme="majorHAnsi" w:cstheme="majorHAnsi"/>
          <w:sz w:val="28"/>
          <w:szCs w:val="28"/>
        </w:rPr>
      </w:pPr>
      <w:r w:rsidRPr="001C4541">
        <w:rPr>
          <w:rFonts w:asciiTheme="majorHAnsi" w:hAnsiTheme="majorHAnsi" w:cstheme="majorHAnsi"/>
          <w:i/>
          <w:iCs/>
          <w:sz w:val="28"/>
          <w:szCs w:val="28"/>
        </w:rPr>
        <w:t xml:space="preserve">Home | south </w:t>
      </w:r>
      <w:proofErr w:type="spellStart"/>
      <w:r w:rsidRPr="001C4541">
        <w:rPr>
          <w:rFonts w:asciiTheme="majorHAnsi" w:hAnsiTheme="majorHAnsi" w:cstheme="majorHAnsi"/>
          <w:i/>
          <w:iCs/>
          <w:sz w:val="28"/>
          <w:szCs w:val="28"/>
        </w:rPr>
        <w:t>wales</w:t>
      </w:r>
      <w:proofErr w:type="spellEnd"/>
      <w:r w:rsidRPr="001C4541">
        <w:rPr>
          <w:rFonts w:asciiTheme="majorHAnsi" w:hAnsiTheme="majorHAnsi" w:cstheme="majorHAnsi"/>
          <w:i/>
          <w:iCs/>
          <w:sz w:val="28"/>
          <w:szCs w:val="28"/>
        </w:rPr>
        <w:t xml:space="preserve"> police</w:t>
      </w:r>
      <w:r w:rsidRPr="001C4541">
        <w:rPr>
          <w:rFonts w:asciiTheme="majorHAnsi" w:hAnsiTheme="majorHAnsi" w:cstheme="majorHAnsi"/>
          <w:sz w:val="28"/>
          <w:szCs w:val="28"/>
        </w:rPr>
        <w:t xml:space="preserve"> (no date). Available at: https://www.south-wales.police.uk/ (Accessed: November 28, 2022). </w:t>
      </w:r>
    </w:p>
    <w:p w14:paraId="388F0530" w14:textId="77777777" w:rsidR="001C4541" w:rsidRPr="001C4541" w:rsidRDefault="001C4541" w:rsidP="001C4541">
      <w:pPr>
        <w:rPr>
          <w:rFonts w:asciiTheme="majorHAnsi" w:hAnsiTheme="majorHAnsi" w:cstheme="majorHAnsi"/>
          <w:sz w:val="28"/>
          <w:szCs w:val="28"/>
        </w:rPr>
      </w:pPr>
    </w:p>
    <w:p w14:paraId="61C6DC46" w14:textId="77777777" w:rsidR="001C4541" w:rsidRDefault="001C4541" w:rsidP="001C4541">
      <w:pPr>
        <w:pStyle w:val="NormalWeb"/>
        <w:ind w:left="567" w:hanging="567"/>
      </w:pPr>
      <w:r w:rsidRPr="001C4541">
        <w:rPr>
          <w:rFonts w:asciiTheme="majorHAnsi" w:hAnsiTheme="majorHAnsi" w:cstheme="majorHAnsi"/>
          <w:i/>
          <w:iCs/>
          <w:sz w:val="28"/>
          <w:szCs w:val="28"/>
        </w:rPr>
        <w:t>Restorative justice</w:t>
      </w:r>
      <w:r w:rsidRPr="001C4541">
        <w:rPr>
          <w:rFonts w:asciiTheme="majorHAnsi" w:hAnsiTheme="majorHAnsi" w:cstheme="majorHAnsi"/>
          <w:sz w:val="28"/>
          <w:szCs w:val="28"/>
        </w:rPr>
        <w:t xml:space="preserve"> (no date) </w:t>
      </w:r>
      <w:r w:rsidRPr="001C4541">
        <w:rPr>
          <w:rFonts w:asciiTheme="majorHAnsi" w:hAnsiTheme="majorHAnsi" w:cstheme="majorHAnsi"/>
          <w:i/>
          <w:iCs/>
          <w:sz w:val="28"/>
          <w:szCs w:val="28"/>
        </w:rPr>
        <w:t>Restorative Justice | The Crown Prosecution Service</w:t>
      </w:r>
      <w:r w:rsidRPr="001C4541">
        <w:rPr>
          <w:rFonts w:asciiTheme="majorHAnsi" w:hAnsiTheme="majorHAnsi" w:cstheme="majorHAnsi"/>
          <w:sz w:val="28"/>
          <w:szCs w:val="28"/>
        </w:rPr>
        <w:t>. Available at: https://www.cps.gov.uk/legal-guidance/restorative-justice#:~:text=Restorative%20justice%20(RJ)%20has%20been,its%20implications%20for%20the%20future. (Accessed:</w:t>
      </w:r>
      <w:r>
        <w:t xml:space="preserve"> November 28, 2022). </w:t>
      </w:r>
    </w:p>
    <w:p w14:paraId="24FD6177" w14:textId="77777777" w:rsidR="001C4541" w:rsidRPr="003D26A7" w:rsidRDefault="001C4541" w:rsidP="001C4541"/>
    <w:p w14:paraId="33045F7F" w14:textId="2790EB9F" w:rsidR="001C4541" w:rsidRDefault="001C4541" w:rsidP="001C4541">
      <w:pPr>
        <w:rPr>
          <w:sz w:val="28"/>
          <w:szCs w:val="28"/>
        </w:rPr>
      </w:pPr>
    </w:p>
    <w:p w14:paraId="7DAC00FC" w14:textId="36C7AC95" w:rsidR="001C4541" w:rsidRDefault="001C4541" w:rsidP="001C4541">
      <w:pPr>
        <w:jc w:val="center"/>
        <w:rPr>
          <w:sz w:val="28"/>
          <w:szCs w:val="28"/>
          <w:u w:val="single"/>
        </w:rPr>
      </w:pPr>
      <w:r w:rsidRPr="001C4541">
        <w:rPr>
          <w:sz w:val="28"/>
          <w:szCs w:val="28"/>
          <w:u w:val="single"/>
        </w:rPr>
        <w:t>Question Five</w:t>
      </w:r>
    </w:p>
    <w:p w14:paraId="25348F98" w14:textId="6C758E49" w:rsidR="001C4541" w:rsidRDefault="001C4541" w:rsidP="001C4541">
      <w:pPr>
        <w:jc w:val="center"/>
        <w:rPr>
          <w:sz w:val="28"/>
          <w:szCs w:val="28"/>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F87333" w:rsidRPr="00270EEB" w14:paraId="53448B82" w14:textId="77777777" w:rsidTr="006D609B">
        <w:tc>
          <w:tcPr>
            <w:tcW w:w="2462" w:type="dxa"/>
            <w:shd w:val="clear" w:color="auto" w:fill="auto"/>
          </w:tcPr>
          <w:p w14:paraId="410E583B" w14:textId="77777777" w:rsidR="00F87333" w:rsidRPr="00270EEB" w:rsidRDefault="00F87333" w:rsidP="006D609B">
            <w:pPr>
              <w:ind w:right="107"/>
              <w:jc w:val="center"/>
              <w:rPr>
                <w:b/>
                <w:sz w:val="24"/>
                <w:szCs w:val="24"/>
              </w:rPr>
            </w:pPr>
          </w:p>
          <w:p w14:paraId="5E5B9E55" w14:textId="77777777" w:rsidR="00F87333" w:rsidRPr="00270EEB" w:rsidRDefault="00F87333" w:rsidP="006D609B">
            <w:pPr>
              <w:ind w:right="107"/>
              <w:jc w:val="center"/>
              <w:rPr>
                <w:b/>
                <w:sz w:val="24"/>
                <w:szCs w:val="24"/>
              </w:rPr>
            </w:pPr>
            <w:r>
              <w:rPr>
                <w:b/>
                <w:sz w:val="24"/>
                <w:szCs w:val="24"/>
              </w:rPr>
              <w:t xml:space="preserve">Area of </w:t>
            </w:r>
            <w:r w:rsidRPr="00270EEB">
              <w:rPr>
                <w:b/>
                <w:sz w:val="24"/>
                <w:szCs w:val="24"/>
              </w:rPr>
              <w:t xml:space="preserve">Development </w:t>
            </w:r>
          </w:p>
          <w:p w14:paraId="7BD606FB" w14:textId="77777777" w:rsidR="00F87333" w:rsidRPr="00270EEB" w:rsidRDefault="00F87333" w:rsidP="006D609B">
            <w:pPr>
              <w:ind w:right="107"/>
              <w:jc w:val="center"/>
              <w:rPr>
                <w:b/>
                <w:sz w:val="24"/>
                <w:szCs w:val="24"/>
              </w:rPr>
            </w:pPr>
          </w:p>
        </w:tc>
        <w:tc>
          <w:tcPr>
            <w:tcW w:w="2433" w:type="dxa"/>
            <w:shd w:val="clear" w:color="auto" w:fill="auto"/>
          </w:tcPr>
          <w:p w14:paraId="5CD6BECC" w14:textId="77777777" w:rsidR="00F87333" w:rsidRPr="00270EEB" w:rsidRDefault="00F87333" w:rsidP="006D609B">
            <w:pPr>
              <w:ind w:right="107"/>
              <w:jc w:val="center"/>
              <w:rPr>
                <w:b/>
                <w:sz w:val="24"/>
                <w:szCs w:val="24"/>
              </w:rPr>
            </w:pPr>
          </w:p>
          <w:p w14:paraId="35627C70" w14:textId="77777777" w:rsidR="00F87333" w:rsidRPr="00270EEB" w:rsidRDefault="00F87333" w:rsidP="006D609B">
            <w:pPr>
              <w:ind w:right="107"/>
              <w:jc w:val="center"/>
              <w:rPr>
                <w:b/>
                <w:sz w:val="24"/>
                <w:szCs w:val="24"/>
              </w:rPr>
            </w:pPr>
            <w:r w:rsidRPr="00270EEB">
              <w:rPr>
                <w:b/>
                <w:sz w:val="24"/>
                <w:szCs w:val="24"/>
              </w:rPr>
              <w:t>How it will be achieved</w:t>
            </w:r>
          </w:p>
        </w:tc>
        <w:tc>
          <w:tcPr>
            <w:tcW w:w="2426" w:type="dxa"/>
            <w:shd w:val="clear" w:color="auto" w:fill="auto"/>
          </w:tcPr>
          <w:p w14:paraId="1E4CB6D9" w14:textId="77777777" w:rsidR="00F87333" w:rsidRPr="00270EEB" w:rsidRDefault="00F87333" w:rsidP="006D609B">
            <w:pPr>
              <w:ind w:right="107"/>
              <w:jc w:val="center"/>
              <w:rPr>
                <w:b/>
                <w:sz w:val="24"/>
                <w:szCs w:val="24"/>
              </w:rPr>
            </w:pPr>
          </w:p>
          <w:p w14:paraId="000F545D" w14:textId="77777777" w:rsidR="00F87333" w:rsidRPr="00270EEB" w:rsidRDefault="00F87333" w:rsidP="006D609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672429BB" w14:textId="77777777" w:rsidR="00F87333" w:rsidRDefault="00F87333" w:rsidP="006D609B">
            <w:pPr>
              <w:jc w:val="center"/>
              <w:rPr>
                <w:b/>
                <w:bCs/>
                <w:sz w:val="24"/>
                <w:szCs w:val="24"/>
              </w:rPr>
            </w:pPr>
          </w:p>
          <w:p w14:paraId="7161E2BE" w14:textId="77777777" w:rsidR="00F87333" w:rsidRDefault="00F87333" w:rsidP="006D609B">
            <w:pPr>
              <w:jc w:val="center"/>
              <w:rPr>
                <w:b/>
                <w:bCs/>
                <w:sz w:val="24"/>
                <w:szCs w:val="24"/>
              </w:rPr>
            </w:pPr>
            <w:r w:rsidRPr="28A9B94D">
              <w:rPr>
                <w:b/>
                <w:bCs/>
                <w:sz w:val="24"/>
                <w:szCs w:val="24"/>
              </w:rPr>
              <w:t>Timeline</w:t>
            </w:r>
          </w:p>
        </w:tc>
      </w:tr>
      <w:tr w:rsidR="00F87333" w:rsidRPr="00270EEB" w14:paraId="535BF798" w14:textId="77777777" w:rsidTr="006D609B">
        <w:tc>
          <w:tcPr>
            <w:tcW w:w="2462" w:type="dxa"/>
            <w:shd w:val="clear" w:color="auto" w:fill="auto"/>
          </w:tcPr>
          <w:p w14:paraId="07A8D711" w14:textId="77777777" w:rsidR="00F87333" w:rsidRPr="00270EEB" w:rsidRDefault="00F87333" w:rsidP="006D609B">
            <w:pPr>
              <w:ind w:right="107"/>
              <w:jc w:val="both"/>
              <w:rPr>
                <w:sz w:val="24"/>
                <w:szCs w:val="24"/>
              </w:rPr>
            </w:pPr>
          </w:p>
          <w:p w14:paraId="734F5CAC" w14:textId="77777777" w:rsidR="00F87333" w:rsidRPr="00270EEB" w:rsidRDefault="00F87333" w:rsidP="006D609B">
            <w:pPr>
              <w:ind w:right="107"/>
              <w:jc w:val="both"/>
              <w:rPr>
                <w:sz w:val="24"/>
                <w:szCs w:val="24"/>
              </w:rPr>
            </w:pPr>
            <w:r>
              <w:rPr>
                <w:sz w:val="24"/>
                <w:szCs w:val="24"/>
              </w:rPr>
              <w:t xml:space="preserve">Confidence in dealing with conflict </w:t>
            </w:r>
          </w:p>
          <w:p w14:paraId="46A326D9" w14:textId="77777777" w:rsidR="00F87333" w:rsidRPr="00270EEB" w:rsidRDefault="00F87333" w:rsidP="006D609B">
            <w:pPr>
              <w:ind w:right="107"/>
              <w:jc w:val="both"/>
              <w:rPr>
                <w:sz w:val="24"/>
                <w:szCs w:val="24"/>
              </w:rPr>
            </w:pPr>
          </w:p>
          <w:p w14:paraId="7C16301D" w14:textId="77777777" w:rsidR="00F87333" w:rsidRPr="00270EEB" w:rsidRDefault="00F87333" w:rsidP="006D609B">
            <w:pPr>
              <w:ind w:right="107"/>
              <w:jc w:val="both"/>
              <w:rPr>
                <w:sz w:val="24"/>
                <w:szCs w:val="24"/>
              </w:rPr>
            </w:pPr>
          </w:p>
          <w:p w14:paraId="7A40CE34" w14:textId="77777777" w:rsidR="00F87333" w:rsidRPr="00270EEB" w:rsidRDefault="00F87333" w:rsidP="006D609B">
            <w:pPr>
              <w:ind w:right="107"/>
              <w:jc w:val="both"/>
              <w:rPr>
                <w:sz w:val="24"/>
                <w:szCs w:val="24"/>
              </w:rPr>
            </w:pPr>
          </w:p>
          <w:p w14:paraId="2333A2E5" w14:textId="77777777" w:rsidR="00F87333" w:rsidRPr="00270EEB" w:rsidRDefault="00F87333" w:rsidP="006D609B">
            <w:pPr>
              <w:ind w:right="107"/>
              <w:jc w:val="both"/>
              <w:rPr>
                <w:sz w:val="24"/>
                <w:szCs w:val="24"/>
              </w:rPr>
            </w:pPr>
          </w:p>
          <w:p w14:paraId="0EFCE45D" w14:textId="77777777" w:rsidR="00F87333" w:rsidRPr="00270EEB" w:rsidRDefault="00F87333" w:rsidP="006D609B">
            <w:pPr>
              <w:ind w:right="107"/>
              <w:jc w:val="both"/>
              <w:rPr>
                <w:sz w:val="24"/>
                <w:szCs w:val="24"/>
              </w:rPr>
            </w:pPr>
          </w:p>
          <w:p w14:paraId="16D18DF8" w14:textId="77777777" w:rsidR="00F87333" w:rsidRPr="00270EEB" w:rsidRDefault="00F87333" w:rsidP="006D609B">
            <w:pPr>
              <w:ind w:right="107"/>
              <w:jc w:val="both"/>
              <w:rPr>
                <w:sz w:val="24"/>
                <w:szCs w:val="24"/>
              </w:rPr>
            </w:pPr>
          </w:p>
          <w:p w14:paraId="00400FD5" w14:textId="77777777" w:rsidR="00F87333" w:rsidRPr="00270EEB" w:rsidRDefault="00F87333" w:rsidP="006D609B">
            <w:pPr>
              <w:ind w:right="107"/>
              <w:jc w:val="both"/>
              <w:rPr>
                <w:sz w:val="24"/>
                <w:szCs w:val="24"/>
              </w:rPr>
            </w:pPr>
          </w:p>
          <w:p w14:paraId="34ABFC5A" w14:textId="77777777" w:rsidR="00F87333" w:rsidRPr="00270EEB" w:rsidRDefault="00F87333" w:rsidP="006D609B">
            <w:pPr>
              <w:ind w:right="107"/>
              <w:jc w:val="both"/>
              <w:rPr>
                <w:sz w:val="24"/>
                <w:szCs w:val="24"/>
              </w:rPr>
            </w:pPr>
          </w:p>
        </w:tc>
        <w:tc>
          <w:tcPr>
            <w:tcW w:w="2433" w:type="dxa"/>
            <w:shd w:val="clear" w:color="auto" w:fill="auto"/>
          </w:tcPr>
          <w:p w14:paraId="44FCD559" w14:textId="77777777" w:rsidR="00F87333" w:rsidRPr="00270EEB" w:rsidRDefault="00F87333" w:rsidP="006D609B">
            <w:pPr>
              <w:ind w:right="107"/>
              <w:jc w:val="both"/>
              <w:rPr>
                <w:sz w:val="24"/>
                <w:szCs w:val="24"/>
              </w:rPr>
            </w:pPr>
            <w:r>
              <w:rPr>
                <w:sz w:val="24"/>
                <w:szCs w:val="24"/>
              </w:rPr>
              <w:lastRenderedPageBreak/>
              <w:t xml:space="preserve">More experience attending incidents and providing support on after dark shifts. </w:t>
            </w:r>
          </w:p>
        </w:tc>
        <w:tc>
          <w:tcPr>
            <w:tcW w:w="2426" w:type="dxa"/>
            <w:shd w:val="clear" w:color="auto" w:fill="auto"/>
          </w:tcPr>
          <w:p w14:paraId="32919897" w14:textId="77777777" w:rsidR="00F87333" w:rsidRPr="00270EEB" w:rsidRDefault="00F87333" w:rsidP="006D609B">
            <w:pPr>
              <w:ind w:right="107"/>
              <w:jc w:val="both"/>
              <w:rPr>
                <w:sz w:val="24"/>
                <w:szCs w:val="24"/>
              </w:rPr>
            </w:pPr>
            <w:r>
              <w:rPr>
                <w:sz w:val="24"/>
                <w:szCs w:val="24"/>
              </w:rPr>
              <w:t xml:space="preserve">My fellow colleagues and my tutor whilst in training. My Sargent in guiding me and advising me on best practices when dealing with conflict. </w:t>
            </w:r>
          </w:p>
        </w:tc>
        <w:tc>
          <w:tcPr>
            <w:tcW w:w="2426" w:type="dxa"/>
            <w:shd w:val="clear" w:color="auto" w:fill="auto"/>
          </w:tcPr>
          <w:p w14:paraId="1697A9DB" w14:textId="77777777" w:rsidR="00F87333" w:rsidRDefault="00F87333" w:rsidP="006D609B">
            <w:pPr>
              <w:jc w:val="both"/>
              <w:rPr>
                <w:sz w:val="24"/>
                <w:szCs w:val="24"/>
              </w:rPr>
            </w:pPr>
            <w:r>
              <w:rPr>
                <w:sz w:val="24"/>
                <w:szCs w:val="24"/>
              </w:rPr>
              <w:t xml:space="preserve">1 month – 12 months. This will give me a vast time to deal with more incidents and become confident in dealing with different incidents and conflict. </w:t>
            </w:r>
          </w:p>
        </w:tc>
      </w:tr>
      <w:tr w:rsidR="00F87333" w:rsidRPr="00270EEB" w14:paraId="5FA0A4B8" w14:textId="77777777" w:rsidTr="006D609B">
        <w:tc>
          <w:tcPr>
            <w:tcW w:w="2462" w:type="dxa"/>
            <w:shd w:val="clear" w:color="auto" w:fill="auto"/>
          </w:tcPr>
          <w:p w14:paraId="0A367589" w14:textId="77777777" w:rsidR="00F87333" w:rsidRPr="00270EEB" w:rsidRDefault="00F87333" w:rsidP="006D609B">
            <w:pPr>
              <w:ind w:right="107"/>
              <w:jc w:val="both"/>
              <w:rPr>
                <w:sz w:val="24"/>
                <w:szCs w:val="24"/>
              </w:rPr>
            </w:pPr>
          </w:p>
          <w:p w14:paraId="6647D126" w14:textId="77777777" w:rsidR="00F87333" w:rsidRPr="00270EEB" w:rsidRDefault="00F87333" w:rsidP="006D609B">
            <w:pPr>
              <w:ind w:right="107"/>
              <w:jc w:val="both"/>
              <w:rPr>
                <w:sz w:val="24"/>
                <w:szCs w:val="24"/>
              </w:rPr>
            </w:pPr>
            <w:r>
              <w:rPr>
                <w:sz w:val="24"/>
                <w:szCs w:val="24"/>
              </w:rPr>
              <w:t xml:space="preserve">Traffic offences </w:t>
            </w:r>
          </w:p>
          <w:p w14:paraId="6C2F8A79" w14:textId="77777777" w:rsidR="00F87333" w:rsidRPr="00270EEB" w:rsidRDefault="00F87333" w:rsidP="006D609B">
            <w:pPr>
              <w:ind w:right="107"/>
              <w:jc w:val="both"/>
              <w:rPr>
                <w:sz w:val="24"/>
                <w:szCs w:val="24"/>
              </w:rPr>
            </w:pPr>
          </w:p>
          <w:p w14:paraId="76E044D5" w14:textId="77777777" w:rsidR="00F87333" w:rsidRPr="00270EEB" w:rsidRDefault="00F87333" w:rsidP="006D609B">
            <w:pPr>
              <w:ind w:right="107"/>
              <w:jc w:val="both"/>
              <w:rPr>
                <w:sz w:val="24"/>
                <w:szCs w:val="24"/>
              </w:rPr>
            </w:pPr>
          </w:p>
          <w:p w14:paraId="14BD8968" w14:textId="77777777" w:rsidR="00F87333" w:rsidRPr="00270EEB" w:rsidRDefault="00F87333" w:rsidP="006D609B">
            <w:pPr>
              <w:ind w:right="107"/>
              <w:jc w:val="both"/>
              <w:rPr>
                <w:sz w:val="24"/>
                <w:szCs w:val="24"/>
              </w:rPr>
            </w:pPr>
          </w:p>
          <w:p w14:paraId="464D0F28" w14:textId="77777777" w:rsidR="00F87333" w:rsidRPr="00270EEB" w:rsidRDefault="00F87333" w:rsidP="006D609B">
            <w:pPr>
              <w:ind w:right="107"/>
              <w:jc w:val="both"/>
              <w:rPr>
                <w:sz w:val="24"/>
                <w:szCs w:val="24"/>
              </w:rPr>
            </w:pPr>
          </w:p>
          <w:p w14:paraId="154B4A19" w14:textId="77777777" w:rsidR="00F87333" w:rsidRPr="00270EEB" w:rsidRDefault="00F87333" w:rsidP="006D609B">
            <w:pPr>
              <w:ind w:right="107"/>
              <w:jc w:val="both"/>
              <w:rPr>
                <w:sz w:val="24"/>
                <w:szCs w:val="24"/>
              </w:rPr>
            </w:pPr>
          </w:p>
          <w:p w14:paraId="04666F63" w14:textId="77777777" w:rsidR="00F87333" w:rsidRPr="00270EEB" w:rsidRDefault="00F87333" w:rsidP="006D609B">
            <w:pPr>
              <w:ind w:right="107"/>
              <w:jc w:val="both"/>
              <w:rPr>
                <w:sz w:val="24"/>
                <w:szCs w:val="24"/>
              </w:rPr>
            </w:pPr>
          </w:p>
          <w:p w14:paraId="68CBD552" w14:textId="77777777" w:rsidR="00F87333" w:rsidRPr="00270EEB" w:rsidRDefault="00F87333" w:rsidP="006D609B">
            <w:pPr>
              <w:ind w:right="107"/>
              <w:jc w:val="both"/>
              <w:rPr>
                <w:sz w:val="24"/>
                <w:szCs w:val="24"/>
              </w:rPr>
            </w:pPr>
          </w:p>
          <w:p w14:paraId="6EC39902" w14:textId="77777777" w:rsidR="00F87333" w:rsidRPr="00270EEB" w:rsidRDefault="00F87333" w:rsidP="006D609B">
            <w:pPr>
              <w:ind w:right="107"/>
              <w:jc w:val="both"/>
              <w:rPr>
                <w:sz w:val="24"/>
                <w:szCs w:val="24"/>
              </w:rPr>
            </w:pPr>
          </w:p>
          <w:p w14:paraId="60D1C2FB" w14:textId="77777777" w:rsidR="00F87333" w:rsidRPr="00270EEB" w:rsidRDefault="00F87333" w:rsidP="006D609B">
            <w:pPr>
              <w:ind w:right="107"/>
              <w:jc w:val="both"/>
              <w:rPr>
                <w:sz w:val="24"/>
                <w:szCs w:val="24"/>
              </w:rPr>
            </w:pPr>
          </w:p>
          <w:p w14:paraId="6A320EB1" w14:textId="77777777" w:rsidR="00F87333" w:rsidRPr="00270EEB" w:rsidRDefault="00F87333" w:rsidP="006D609B">
            <w:pPr>
              <w:ind w:right="107"/>
              <w:jc w:val="both"/>
              <w:rPr>
                <w:sz w:val="24"/>
                <w:szCs w:val="24"/>
              </w:rPr>
            </w:pPr>
          </w:p>
        </w:tc>
        <w:tc>
          <w:tcPr>
            <w:tcW w:w="2433" w:type="dxa"/>
            <w:shd w:val="clear" w:color="auto" w:fill="auto"/>
          </w:tcPr>
          <w:p w14:paraId="1D6A91A4" w14:textId="77777777" w:rsidR="00F87333" w:rsidRPr="00270EEB" w:rsidRDefault="00F87333" w:rsidP="006D609B">
            <w:pPr>
              <w:ind w:right="107"/>
              <w:jc w:val="both"/>
              <w:rPr>
                <w:sz w:val="24"/>
                <w:szCs w:val="24"/>
              </w:rPr>
            </w:pPr>
            <w:r>
              <w:rPr>
                <w:sz w:val="24"/>
                <w:szCs w:val="24"/>
              </w:rPr>
              <w:t xml:space="preserve">More experience attending traffic incidents. I would like to </w:t>
            </w:r>
          </w:p>
        </w:tc>
        <w:tc>
          <w:tcPr>
            <w:tcW w:w="2426" w:type="dxa"/>
            <w:shd w:val="clear" w:color="auto" w:fill="auto"/>
          </w:tcPr>
          <w:p w14:paraId="1C62054A" w14:textId="77777777" w:rsidR="00F87333" w:rsidRPr="00270EEB" w:rsidRDefault="00F87333" w:rsidP="006D609B">
            <w:pPr>
              <w:ind w:right="107"/>
              <w:jc w:val="both"/>
              <w:rPr>
                <w:sz w:val="24"/>
                <w:szCs w:val="24"/>
              </w:rPr>
            </w:pPr>
            <w:r>
              <w:rPr>
                <w:sz w:val="24"/>
                <w:szCs w:val="24"/>
              </w:rPr>
              <w:t xml:space="preserve">My tutor, colleagues and Sargent. They will help, guide and support me when dealing with these issues. I will also be asking if can help conduct a traffic operation with NPT when on an attachment. </w:t>
            </w:r>
          </w:p>
        </w:tc>
        <w:tc>
          <w:tcPr>
            <w:tcW w:w="2426" w:type="dxa"/>
            <w:shd w:val="clear" w:color="auto" w:fill="auto"/>
          </w:tcPr>
          <w:p w14:paraId="7771B103" w14:textId="77777777" w:rsidR="00F87333" w:rsidRDefault="00F87333" w:rsidP="006D609B">
            <w:pPr>
              <w:jc w:val="both"/>
              <w:rPr>
                <w:sz w:val="24"/>
                <w:szCs w:val="24"/>
              </w:rPr>
            </w:pPr>
            <w:r>
              <w:rPr>
                <w:sz w:val="24"/>
                <w:szCs w:val="24"/>
              </w:rPr>
              <w:t xml:space="preserve">1 month – 12 months. This will give me a vast time to deal with more traffic related incidents and become confident in dealing and issuing Traffic offence reports efficiently. </w:t>
            </w:r>
          </w:p>
        </w:tc>
      </w:tr>
      <w:tr w:rsidR="00F87333" w:rsidRPr="00270EEB" w14:paraId="29815B27" w14:textId="77777777" w:rsidTr="006D609B">
        <w:tc>
          <w:tcPr>
            <w:tcW w:w="2462" w:type="dxa"/>
            <w:shd w:val="clear" w:color="auto" w:fill="auto"/>
          </w:tcPr>
          <w:p w14:paraId="30DBFE96" w14:textId="77777777" w:rsidR="00F87333" w:rsidRPr="00270EEB" w:rsidRDefault="00F87333" w:rsidP="006D609B">
            <w:pPr>
              <w:ind w:right="107"/>
              <w:jc w:val="both"/>
              <w:rPr>
                <w:sz w:val="24"/>
                <w:szCs w:val="24"/>
              </w:rPr>
            </w:pPr>
          </w:p>
          <w:p w14:paraId="02C28EDF" w14:textId="77777777" w:rsidR="00F87333" w:rsidRPr="00270EEB" w:rsidRDefault="00F87333" w:rsidP="006D609B">
            <w:pPr>
              <w:ind w:right="107"/>
              <w:jc w:val="both"/>
              <w:rPr>
                <w:sz w:val="24"/>
                <w:szCs w:val="24"/>
              </w:rPr>
            </w:pPr>
          </w:p>
          <w:p w14:paraId="7CEFB456" w14:textId="77777777" w:rsidR="00F87333" w:rsidRPr="00270EEB" w:rsidRDefault="00F87333" w:rsidP="006D609B">
            <w:pPr>
              <w:ind w:right="107"/>
              <w:jc w:val="both"/>
              <w:rPr>
                <w:sz w:val="24"/>
                <w:szCs w:val="24"/>
              </w:rPr>
            </w:pPr>
            <w:r>
              <w:rPr>
                <w:sz w:val="24"/>
                <w:szCs w:val="24"/>
              </w:rPr>
              <w:t>Case files</w:t>
            </w:r>
          </w:p>
          <w:p w14:paraId="12E63159" w14:textId="77777777" w:rsidR="00F87333" w:rsidRPr="00270EEB" w:rsidRDefault="00F87333" w:rsidP="006D609B">
            <w:pPr>
              <w:ind w:right="107"/>
              <w:jc w:val="both"/>
              <w:rPr>
                <w:sz w:val="24"/>
                <w:szCs w:val="24"/>
              </w:rPr>
            </w:pPr>
          </w:p>
          <w:p w14:paraId="23FFCF51" w14:textId="77777777" w:rsidR="00F87333" w:rsidRPr="00270EEB" w:rsidRDefault="00F87333" w:rsidP="006D609B">
            <w:pPr>
              <w:ind w:right="107"/>
              <w:jc w:val="both"/>
              <w:rPr>
                <w:sz w:val="24"/>
                <w:szCs w:val="24"/>
              </w:rPr>
            </w:pPr>
          </w:p>
          <w:p w14:paraId="27C121CE" w14:textId="77777777" w:rsidR="00F87333" w:rsidRPr="00270EEB" w:rsidRDefault="00F87333" w:rsidP="006D609B">
            <w:pPr>
              <w:ind w:right="107"/>
              <w:jc w:val="both"/>
              <w:rPr>
                <w:sz w:val="24"/>
                <w:szCs w:val="24"/>
              </w:rPr>
            </w:pPr>
          </w:p>
          <w:p w14:paraId="373AAB56" w14:textId="77777777" w:rsidR="00F87333" w:rsidRPr="00270EEB" w:rsidRDefault="00F87333" w:rsidP="006D609B">
            <w:pPr>
              <w:ind w:right="107"/>
              <w:jc w:val="both"/>
              <w:rPr>
                <w:sz w:val="24"/>
                <w:szCs w:val="24"/>
              </w:rPr>
            </w:pPr>
          </w:p>
          <w:p w14:paraId="60CBD15D" w14:textId="77777777" w:rsidR="00F87333" w:rsidRPr="00270EEB" w:rsidRDefault="00F87333" w:rsidP="006D609B">
            <w:pPr>
              <w:ind w:right="107"/>
              <w:jc w:val="both"/>
              <w:rPr>
                <w:sz w:val="24"/>
                <w:szCs w:val="24"/>
              </w:rPr>
            </w:pPr>
          </w:p>
          <w:p w14:paraId="062BD5CC" w14:textId="77777777" w:rsidR="00F87333" w:rsidRPr="00270EEB" w:rsidRDefault="00F87333" w:rsidP="006D609B">
            <w:pPr>
              <w:ind w:right="107"/>
              <w:jc w:val="both"/>
              <w:rPr>
                <w:sz w:val="24"/>
                <w:szCs w:val="24"/>
              </w:rPr>
            </w:pPr>
          </w:p>
          <w:p w14:paraId="5AB5B3FF" w14:textId="77777777" w:rsidR="00F87333" w:rsidRPr="00270EEB" w:rsidRDefault="00F87333" w:rsidP="006D609B">
            <w:pPr>
              <w:ind w:right="107"/>
              <w:jc w:val="both"/>
              <w:rPr>
                <w:sz w:val="24"/>
                <w:szCs w:val="24"/>
              </w:rPr>
            </w:pPr>
          </w:p>
          <w:p w14:paraId="07C72305" w14:textId="77777777" w:rsidR="00F87333" w:rsidRPr="00270EEB" w:rsidRDefault="00F87333" w:rsidP="006D609B">
            <w:pPr>
              <w:ind w:right="107"/>
              <w:jc w:val="both"/>
              <w:rPr>
                <w:sz w:val="24"/>
                <w:szCs w:val="24"/>
              </w:rPr>
            </w:pPr>
          </w:p>
          <w:p w14:paraId="7D972113" w14:textId="77777777" w:rsidR="00F87333" w:rsidRPr="00270EEB" w:rsidRDefault="00F87333" w:rsidP="006D609B">
            <w:pPr>
              <w:ind w:right="107"/>
              <w:jc w:val="both"/>
              <w:rPr>
                <w:sz w:val="24"/>
                <w:szCs w:val="24"/>
              </w:rPr>
            </w:pPr>
          </w:p>
          <w:p w14:paraId="29DCC0D4" w14:textId="77777777" w:rsidR="00F87333" w:rsidRPr="00270EEB" w:rsidRDefault="00F87333" w:rsidP="006D609B">
            <w:pPr>
              <w:ind w:right="107"/>
              <w:jc w:val="both"/>
              <w:rPr>
                <w:sz w:val="24"/>
                <w:szCs w:val="24"/>
              </w:rPr>
            </w:pPr>
          </w:p>
        </w:tc>
        <w:tc>
          <w:tcPr>
            <w:tcW w:w="2433" w:type="dxa"/>
            <w:shd w:val="clear" w:color="auto" w:fill="auto"/>
          </w:tcPr>
          <w:p w14:paraId="14DE4049" w14:textId="77777777" w:rsidR="00F87333" w:rsidRPr="00270EEB" w:rsidRDefault="00F87333" w:rsidP="006D609B">
            <w:pPr>
              <w:ind w:right="107"/>
              <w:jc w:val="both"/>
              <w:rPr>
                <w:sz w:val="24"/>
                <w:szCs w:val="24"/>
              </w:rPr>
            </w:pPr>
            <w:r>
              <w:rPr>
                <w:sz w:val="24"/>
                <w:szCs w:val="24"/>
              </w:rPr>
              <w:t xml:space="preserve">More experience in learning how to create a case file and what documents are required. </w:t>
            </w:r>
          </w:p>
        </w:tc>
        <w:tc>
          <w:tcPr>
            <w:tcW w:w="2426" w:type="dxa"/>
            <w:shd w:val="clear" w:color="auto" w:fill="auto"/>
          </w:tcPr>
          <w:p w14:paraId="2D54FDFF" w14:textId="77777777" w:rsidR="00F87333" w:rsidRPr="00270EEB" w:rsidRDefault="00F87333" w:rsidP="006D609B">
            <w:pPr>
              <w:ind w:right="107"/>
              <w:jc w:val="both"/>
              <w:rPr>
                <w:sz w:val="24"/>
                <w:szCs w:val="24"/>
              </w:rPr>
            </w:pPr>
            <w:r>
              <w:rPr>
                <w:sz w:val="24"/>
                <w:szCs w:val="24"/>
              </w:rPr>
              <w:t xml:space="preserve">I will be having an attachment with the HUB dept. within my probation period. This will help me to learn how to create case files and to be experienced in what documents need to be included. My team will also assist me in learning these and also my tutor, should I need to complete a case file during tutorship. </w:t>
            </w:r>
          </w:p>
        </w:tc>
        <w:tc>
          <w:tcPr>
            <w:tcW w:w="2426" w:type="dxa"/>
            <w:shd w:val="clear" w:color="auto" w:fill="auto"/>
          </w:tcPr>
          <w:p w14:paraId="30A0F26F" w14:textId="77777777" w:rsidR="00F87333" w:rsidRDefault="00F87333" w:rsidP="006D609B">
            <w:pPr>
              <w:jc w:val="both"/>
              <w:rPr>
                <w:sz w:val="24"/>
                <w:szCs w:val="24"/>
              </w:rPr>
            </w:pPr>
            <w:r>
              <w:rPr>
                <w:sz w:val="24"/>
                <w:szCs w:val="24"/>
              </w:rPr>
              <w:t>12-18 months. This will cover my probation period, However I feel like I need to be competent in my role as soon as possible. This timeframe will allow me the time to have my HUB attachment and the time to be able to have successful completed several case files.</w:t>
            </w:r>
          </w:p>
        </w:tc>
      </w:tr>
      <w:tr w:rsidR="00F87333" w:rsidRPr="00270EEB" w14:paraId="564E7C14" w14:textId="77777777" w:rsidTr="006D609B">
        <w:tc>
          <w:tcPr>
            <w:tcW w:w="2462" w:type="dxa"/>
            <w:shd w:val="clear" w:color="auto" w:fill="auto"/>
          </w:tcPr>
          <w:p w14:paraId="62929DF0" w14:textId="77777777" w:rsidR="00F87333" w:rsidRDefault="00F87333" w:rsidP="006D609B">
            <w:pPr>
              <w:ind w:right="107"/>
              <w:jc w:val="both"/>
              <w:rPr>
                <w:sz w:val="24"/>
                <w:szCs w:val="24"/>
              </w:rPr>
            </w:pPr>
          </w:p>
          <w:p w14:paraId="2DC1F7ED" w14:textId="77777777" w:rsidR="00F87333" w:rsidRDefault="00F87333" w:rsidP="006D609B">
            <w:pPr>
              <w:ind w:right="107"/>
              <w:jc w:val="both"/>
              <w:rPr>
                <w:sz w:val="24"/>
                <w:szCs w:val="24"/>
              </w:rPr>
            </w:pPr>
          </w:p>
          <w:p w14:paraId="0550FC9E" w14:textId="77777777" w:rsidR="00F87333" w:rsidRDefault="00F87333" w:rsidP="006D609B">
            <w:pPr>
              <w:ind w:right="107"/>
              <w:jc w:val="both"/>
              <w:rPr>
                <w:sz w:val="24"/>
                <w:szCs w:val="24"/>
              </w:rPr>
            </w:pPr>
          </w:p>
          <w:p w14:paraId="0EF7F1BF" w14:textId="77777777" w:rsidR="00F87333" w:rsidRDefault="00F87333" w:rsidP="006D609B">
            <w:pPr>
              <w:ind w:right="107"/>
              <w:jc w:val="both"/>
              <w:rPr>
                <w:sz w:val="24"/>
                <w:szCs w:val="24"/>
              </w:rPr>
            </w:pPr>
            <w:r>
              <w:rPr>
                <w:sz w:val="24"/>
                <w:szCs w:val="24"/>
              </w:rPr>
              <w:t>interviewing</w:t>
            </w:r>
          </w:p>
          <w:p w14:paraId="5901F6A4" w14:textId="77777777" w:rsidR="00F87333" w:rsidRDefault="00F87333" w:rsidP="006D609B">
            <w:pPr>
              <w:ind w:right="107"/>
              <w:jc w:val="both"/>
              <w:rPr>
                <w:sz w:val="24"/>
                <w:szCs w:val="24"/>
              </w:rPr>
            </w:pPr>
          </w:p>
          <w:p w14:paraId="3B5FCBA4" w14:textId="77777777" w:rsidR="00F87333" w:rsidRDefault="00F87333" w:rsidP="006D609B">
            <w:pPr>
              <w:ind w:right="107"/>
              <w:jc w:val="both"/>
              <w:rPr>
                <w:sz w:val="24"/>
                <w:szCs w:val="24"/>
              </w:rPr>
            </w:pPr>
          </w:p>
          <w:p w14:paraId="65143927" w14:textId="77777777" w:rsidR="00F87333" w:rsidRDefault="00F87333" w:rsidP="006D609B">
            <w:pPr>
              <w:ind w:right="107"/>
              <w:jc w:val="both"/>
              <w:rPr>
                <w:sz w:val="24"/>
                <w:szCs w:val="24"/>
              </w:rPr>
            </w:pPr>
          </w:p>
          <w:p w14:paraId="53E1808F" w14:textId="77777777" w:rsidR="00F87333" w:rsidRDefault="00F87333" w:rsidP="006D609B">
            <w:pPr>
              <w:ind w:right="107"/>
              <w:jc w:val="both"/>
              <w:rPr>
                <w:sz w:val="24"/>
                <w:szCs w:val="24"/>
              </w:rPr>
            </w:pPr>
          </w:p>
          <w:p w14:paraId="0D0DBD4D" w14:textId="77777777" w:rsidR="00F87333" w:rsidRDefault="00F87333" w:rsidP="006D609B">
            <w:pPr>
              <w:ind w:right="107"/>
              <w:jc w:val="both"/>
              <w:rPr>
                <w:sz w:val="24"/>
                <w:szCs w:val="24"/>
              </w:rPr>
            </w:pPr>
          </w:p>
          <w:p w14:paraId="6323F429" w14:textId="77777777" w:rsidR="00F87333" w:rsidRDefault="00F87333" w:rsidP="006D609B">
            <w:pPr>
              <w:ind w:right="107"/>
              <w:jc w:val="both"/>
              <w:rPr>
                <w:sz w:val="24"/>
                <w:szCs w:val="24"/>
              </w:rPr>
            </w:pPr>
          </w:p>
          <w:p w14:paraId="755AA3C8" w14:textId="77777777" w:rsidR="00F87333" w:rsidRDefault="00F87333" w:rsidP="006D609B">
            <w:pPr>
              <w:ind w:right="107"/>
              <w:jc w:val="both"/>
              <w:rPr>
                <w:sz w:val="24"/>
                <w:szCs w:val="24"/>
              </w:rPr>
            </w:pPr>
          </w:p>
          <w:p w14:paraId="314A1629" w14:textId="77777777" w:rsidR="00F87333" w:rsidRDefault="00F87333" w:rsidP="006D609B">
            <w:pPr>
              <w:ind w:right="107"/>
              <w:jc w:val="both"/>
              <w:rPr>
                <w:sz w:val="24"/>
                <w:szCs w:val="24"/>
              </w:rPr>
            </w:pPr>
          </w:p>
          <w:p w14:paraId="0240E8F5" w14:textId="77777777" w:rsidR="00F87333" w:rsidRDefault="00F87333" w:rsidP="006D609B">
            <w:pPr>
              <w:ind w:right="107"/>
              <w:jc w:val="both"/>
              <w:rPr>
                <w:sz w:val="24"/>
                <w:szCs w:val="24"/>
              </w:rPr>
            </w:pPr>
          </w:p>
          <w:p w14:paraId="0F35AC1D" w14:textId="77777777" w:rsidR="00F87333" w:rsidRPr="00270EEB" w:rsidRDefault="00F87333" w:rsidP="006D609B">
            <w:pPr>
              <w:ind w:right="107"/>
              <w:jc w:val="both"/>
              <w:rPr>
                <w:sz w:val="24"/>
                <w:szCs w:val="24"/>
              </w:rPr>
            </w:pPr>
          </w:p>
        </w:tc>
        <w:tc>
          <w:tcPr>
            <w:tcW w:w="2433" w:type="dxa"/>
            <w:shd w:val="clear" w:color="auto" w:fill="auto"/>
          </w:tcPr>
          <w:p w14:paraId="1918955A" w14:textId="77777777" w:rsidR="00F87333" w:rsidRPr="00270EEB" w:rsidRDefault="00F87333" w:rsidP="006D609B">
            <w:pPr>
              <w:ind w:right="107"/>
              <w:jc w:val="both"/>
              <w:rPr>
                <w:sz w:val="24"/>
                <w:szCs w:val="24"/>
              </w:rPr>
            </w:pPr>
            <w:r>
              <w:rPr>
                <w:sz w:val="24"/>
                <w:szCs w:val="24"/>
              </w:rPr>
              <w:t xml:space="preserve">I would like to be confident in interviewing suspects. I feel that as I have not interviewed anyone yet, that my knowledge is very little and I would like to know the processes involved. </w:t>
            </w:r>
          </w:p>
        </w:tc>
        <w:tc>
          <w:tcPr>
            <w:tcW w:w="2426" w:type="dxa"/>
            <w:shd w:val="clear" w:color="auto" w:fill="auto"/>
          </w:tcPr>
          <w:p w14:paraId="5F266CBE" w14:textId="77777777" w:rsidR="00F87333" w:rsidRPr="00270EEB" w:rsidRDefault="00F87333" w:rsidP="006D609B">
            <w:pPr>
              <w:ind w:right="107"/>
              <w:jc w:val="both"/>
              <w:rPr>
                <w:sz w:val="24"/>
                <w:szCs w:val="24"/>
              </w:rPr>
            </w:pPr>
            <w:r>
              <w:rPr>
                <w:sz w:val="24"/>
                <w:szCs w:val="24"/>
              </w:rPr>
              <w:t xml:space="preserve">My tutor whilst in tutorship, My colleagues and my Sargent will all help and guide me when interviewing. I will also have a HUB attachment which I will hopefully be conducting more interviews than what I would be on response policing. </w:t>
            </w:r>
          </w:p>
        </w:tc>
        <w:tc>
          <w:tcPr>
            <w:tcW w:w="2426" w:type="dxa"/>
            <w:shd w:val="clear" w:color="auto" w:fill="auto"/>
          </w:tcPr>
          <w:p w14:paraId="6026A710" w14:textId="77777777" w:rsidR="00F87333" w:rsidRDefault="00F87333" w:rsidP="006D609B">
            <w:pPr>
              <w:jc w:val="both"/>
              <w:rPr>
                <w:sz w:val="24"/>
                <w:szCs w:val="24"/>
              </w:rPr>
            </w:pPr>
            <w:r>
              <w:rPr>
                <w:sz w:val="24"/>
                <w:szCs w:val="24"/>
              </w:rPr>
              <w:t>1month – 12 months.</w:t>
            </w:r>
          </w:p>
          <w:p w14:paraId="45E3FC2F" w14:textId="77777777" w:rsidR="00F87333" w:rsidRDefault="00F87333" w:rsidP="006D609B">
            <w:pPr>
              <w:jc w:val="both"/>
              <w:rPr>
                <w:sz w:val="24"/>
                <w:szCs w:val="24"/>
              </w:rPr>
            </w:pPr>
            <w:r>
              <w:rPr>
                <w:sz w:val="24"/>
                <w:szCs w:val="24"/>
              </w:rPr>
              <w:t xml:space="preserve"> This will give me a vast time to deal with more incidents and become confident in interviewing suspects. This will provide me time to become aware of procedures and to have an array of knowledge and understanding when interviewing. </w:t>
            </w:r>
          </w:p>
        </w:tc>
      </w:tr>
    </w:tbl>
    <w:p w14:paraId="1BFADF6A" w14:textId="77777777" w:rsidR="00F87333" w:rsidRDefault="00F87333" w:rsidP="00F87333"/>
    <w:p w14:paraId="74E07F14" w14:textId="77777777" w:rsidR="001C4541" w:rsidRPr="001C4541" w:rsidRDefault="001C4541" w:rsidP="001C4541">
      <w:pPr>
        <w:jc w:val="center"/>
        <w:rPr>
          <w:sz w:val="28"/>
          <w:szCs w:val="28"/>
          <w:u w:val="single"/>
        </w:rPr>
      </w:pPr>
    </w:p>
    <w:p w14:paraId="49D05132" w14:textId="77777777" w:rsidR="001C4541" w:rsidRPr="002E777A" w:rsidRDefault="001C4541" w:rsidP="001C4541">
      <w:pPr>
        <w:rPr>
          <w:sz w:val="28"/>
          <w:szCs w:val="28"/>
        </w:rPr>
      </w:pPr>
    </w:p>
    <w:p w14:paraId="57C7BEA2" w14:textId="77777777" w:rsidR="001C4541" w:rsidRPr="002E777A" w:rsidRDefault="001C4541" w:rsidP="001C4541">
      <w:pPr>
        <w:rPr>
          <w:sz w:val="28"/>
          <w:szCs w:val="28"/>
        </w:rPr>
      </w:pPr>
    </w:p>
    <w:p w14:paraId="24E93408" w14:textId="77777777" w:rsidR="001C4541" w:rsidRPr="002E777A" w:rsidRDefault="001C4541" w:rsidP="001C4541">
      <w:pPr>
        <w:rPr>
          <w:sz w:val="28"/>
          <w:szCs w:val="28"/>
        </w:rPr>
      </w:pPr>
    </w:p>
    <w:p w14:paraId="28272D27" w14:textId="77777777" w:rsidR="001C4541" w:rsidRPr="001C4541" w:rsidRDefault="001C4541" w:rsidP="001C4541">
      <w:pPr>
        <w:pStyle w:val="NormalWeb"/>
        <w:ind w:left="567" w:hanging="567"/>
        <w:jc w:val="center"/>
        <w:rPr>
          <w:rFonts w:asciiTheme="majorHAnsi" w:hAnsiTheme="majorHAnsi" w:cstheme="majorHAnsi"/>
          <w:sz w:val="28"/>
          <w:szCs w:val="28"/>
          <w:u w:val="single"/>
        </w:rPr>
      </w:pPr>
    </w:p>
    <w:p w14:paraId="768D0684" w14:textId="77777777" w:rsidR="001C4541" w:rsidRDefault="001C4541" w:rsidP="001C4541">
      <w:pPr>
        <w:pStyle w:val="NormalWeb"/>
        <w:ind w:left="567" w:hanging="567"/>
      </w:pPr>
    </w:p>
    <w:p w14:paraId="57E01022" w14:textId="77777777" w:rsidR="001C4541" w:rsidRDefault="001C4541" w:rsidP="001C4541"/>
    <w:p w14:paraId="534C04DB" w14:textId="77777777" w:rsidR="00CC2E19" w:rsidRPr="00CC2E19" w:rsidRDefault="00CC2E19" w:rsidP="00CC2E19">
      <w:pPr>
        <w:jc w:val="center"/>
        <w:rPr>
          <w:rFonts w:asciiTheme="majorHAnsi" w:hAnsiTheme="majorHAnsi" w:cstheme="majorHAnsi"/>
          <w:sz w:val="28"/>
          <w:szCs w:val="28"/>
          <w:u w:val="single"/>
        </w:rPr>
      </w:pPr>
    </w:p>
    <w:p w14:paraId="2915DD4D" w14:textId="77777777" w:rsidR="00CC2E19" w:rsidRDefault="00CC2E19" w:rsidP="00CC2E19"/>
    <w:p w14:paraId="6767D6BB" w14:textId="77777777" w:rsidR="00CC2E19" w:rsidRPr="00CC2E19" w:rsidRDefault="00CC2E19" w:rsidP="00CC2E19">
      <w:pPr>
        <w:pStyle w:val="NormalWeb"/>
        <w:ind w:left="567" w:hanging="567"/>
        <w:jc w:val="center"/>
        <w:rPr>
          <w:rFonts w:asciiTheme="majorHAnsi" w:hAnsiTheme="majorHAnsi" w:cstheme="majorHAnsi"/>
          <w:sz w:val="28"/>
          <w:szCs w:val="28"/>
        </w:rPr>
      </w:pPr>
    </w:p>
    <w:p w14:paraId="4A787775" w14:textId="77777777" w:rsidR="00CC2E19" w:rsidRPr="00CC2E19" w:rsidRDefault="00CC2E19" w:rsidP="00CC2E19">
      <w:pPr>
        <w:jc w:val="center"/>
        <w:rPr>
          <w:rFonts w:asciiTheme="majorHAnsi" w:hAnsiTheme="majorHAnsi" w:cstheme="majorHAnsi"/>
          <w:sz w:val="28"/>
          <w:szCs w:val="28"/>
          <w:u w:val="single"/>
        </w:rPr>
      </w:pPr>
    </w:p>
    <w:sectPr w:rsidR="00CC2E19" w:rsidRPr="00CC2E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2A3AE" w14:textId="77777777" w:rsidR="00F87333" w:rsidRDefault="00F87333" w:rsidP="00F87333">
      <w:pPr>
        <w:spacing w:after="0" w:line="240" w:lineRule="auto"/>
      </w:pPr>
      <w:r>
        <w:separator/>
      </w:r>
    </w:p>
  </w:endnote>
  <w:endnote w:type="continuationSeparator" w:id="0">
    <w:p w14:paraId="4F200682" w14:textId="77777777" w:rsidR="00F87333" w:rsidRDefault="00F87333" w:rsidP="00F87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F4E0A" w14:textId="77777777" w:rsidR="00F87333" w:rsidRDefault="00F87333" w:rsidP="00F87333">
      <w:pPr>
        <w:spacing w:after="0" w:line="240" w:lineRule="auto"/>
      </w:pPr>
      <w:r>
        <w:separator/>
      </w:r>
    </w:p>
  </w:footnote>
  <w:footnote w:type="continuationSeparator" w:id="0">
    <w:p w14:paraId="4D100147" w14:textId="77777777" w:rsidR="00F87333" w:rsidRDefault="00F87333" w:rsidP="00F873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E19"/>
    <w:rsid w:val="001C4541"/>
    <w:rsid w:val="00CC2E19"/>
    <w:rsid w:val="00F87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88126F"/>
  <w15:chartTrackingRefBased/>
  <w15:docId w15:val="{B0684976-5652-44EB-BA63-192BB6A1B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C2E19"/>
    <w:rPr>
      <w:color w:val="0000FF"/>
      <w:u w:val="single"/>
    </w:rPr>
  </w:style>
  <w:style w:type="paragraph" w:styleId="NormalWeb">
    <w:name w:val="Normal (Web)"/>
    <w:basedOn w:val="Normal"/>
    <w:uiPriority w:val="99"/>
    <w:semiHidden/>
    <w:unhideWhenUsed/>
    <w:rsid w:val="00CC2E1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cbi.nlm.nih.gov/pmc/articles/PMC3132556/"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24</Pages>
  <Words>6818</Words>
  <Characters>38863</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Page-Brown,Kirsty swp8277</dc:creator>
  <cp:keywords/>
  <dc:description/>
  <cp:lastModifiedBy>Page-Brown,Kirsty swp8277</cp:lastModifiedBy>
  <cp:revision>1</cp:revision>
  <dcterms:created xsi:type="dcterms:W3CDTF">2022-12-11T20:41:00Z</dcterms:created>
  <dcterms:modified xsi:type="dcterms:W3CDTF">2022-12-11T21:03:00Z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2022-12-11T20:41:38Z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143730b4-3130-4c98-a138-40907d370b78</vt:lpwstr>
  </property>
  <property fmtid="{D5CDD505-2E9C-101B-9397-08002B2CF9AE}" pid="8" name="MSIP_Label_66cf8fe5-b7b7-4df7-b38d-1c61ac2f6639_ContentBits">
    <vt:lpwstr>0</vt:lpwstr>
  </property>
</Properties>
</file>