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E312B" w14:textId="6B205A10" w:rsidR="00955F81" w:rsidRDefault="00955F81" w:rsidP="005E3213">
      <w:pPr>
        <w:spacing w:line="360" w:lineRule="auto"/>
        <w:jc w:val="both"/>
        <w:rPr>
          <w:rFonts w:cstheme="minorHAnsi"/>
          <w:lang w:val="en-GB"/>
        </w:rPr>
      </w:pPr>
    </w:p>
    <w:p w14:paraId="532C037C" w14:textId="5A8E86A2" w:rsidR="00B04F4C" w:rsidRDefault="00B04F4C" w:rsidP="005E3213">
      <w:pPr>
        <w:spacing w:line="360" w:lineRule="auto"/>
        <w:jc w:val="both"/>
        <w:rPr>
          <w:rFonts w:cstheme="minorHAnsi"/>
          <w:lang w:val="en-GB"/>
        </w:rPr>
      </w:pPr>
    </w:p>
    <w:p w14:paraId="28CFE5D8" w14:textId="4AB16603" w:rsidR="00B04F4C" w:rsidRDefault="00B04F4C" w:rsidP="005E3213">
      <w:pPr>
        <w:spacing w:line="360" w:lineRule="auto"/>
        <w:jc w:val="both"/>
        <w:rPr>
          <w:rFonts w:cstheme="minorHAnsi"/>
          <w:lang w:val="en-GB"/>
        </w:rPr>
      </w:pPr>
    </w:p>
    <w:p w14:paraId="12A35311" w14:textId="48A9D1DA" w:rsidR="00B04F4C" w:rsidRDefault="00B04F4C" w:rsidP="005E3213">
      <w:pPr>
        <w:spacing w:line="360" w:lineRule="auto"/>
        <w:jc w:val="both"/>
        <w:rPr>
          <w:rFonts w:cstheme="minorHAnsi"/>
          <w:lang w:val="en-GB"/>
        </w:rPr>
      </w:pPr>
    </w:p>
    <w:p w14:paraId="35E46D04" w14:textId="1736FD9C" w:rsidR="00494E6F" w:rsidRDefault="00494E6F" w:rsidP="005E3213">
      <w:pPr>
        <w:spacing w:line="360" w:lineRule="auto"/>
        <w:jc w:val="both"/>
        <w:rPr>
          <w:rFonts w:cstheme="minorHAnsi"/>
          <w:lang w:val="en-GB"/>
        </w:rPr>
      </w:pPr>
    </w:p>
    <w:p w14:paraId="33AC0444" w14:textId="77777777" w:rsidR="00494E6F" w:rsidRDefault="00494E6F" w:rsidP="005E3213">
      <w:pPr>
        <w:spacing w:line="360" w:lineRule="auto"/>
        <w:jc w:val="both"/>
        <w:rPr>
          <w:rFonts w:cstheme="minorHAnsi"/>
          <w:lang w:val="en-GB"/>
        </w:rPr>
      </w:pPr>
    </w:p>
    <w:p w14:paraId="54E93938" w14:textId="12450CF6" w:rsidR="00B04F4C" w:rsidRDefault="00B04F4C" w:rsidP="005E3213">
      <w:pPr>
        <w:spacing w:line="360" w:lineRule="auto"/>
        <w:jc w:val="both"/>
        <w:rPr>
          <w:rFonts w:cstheme="minorHAnsi"/>
          <w:lang w:val="en-GB"/>
        </w:rPr>
      </w:pPr>
    </w:p>
    <w:p w14:paraId="7E0EF741" w14:textId="695237E0" w:rsidR="00B04F4C" w:rsidRDefault="00B04F4C" w:rsidP="005E3213">
      <w:pPr>
        <w:spacing w:line="360" w:lineRule="auto"/>
        <w:jc w:val="both"/>
        <w:rPr>
          <w:rFonts w:cstheme="minorHAnsi"/>
          <w:lang w:val="en-GB"/>
        </w:rPr>
      </w:pPr>
    </w:p>
    <w:p w14:paraId="123676DA" w14:textId="77777777" w:rsidR="00494E6F" w:rsidRDefault="00494E6F" w:rsidP="005E3213">
      <w:pPr>
        <w:spacing w:line="360" w:lineRule="auto"/>
        <w:jc w:val="both"/>
        <w:rPr>
          <w:rFonts w:cstheme="minorHAnsi"/>
          <w:lang w:val="en-GB"/>
        </w:rPr>
      </w:pPr>
    </w:p>
    <w:p w14:paraId="01E17E53" w14:textId="61D87914" w:rsidR="00B04F4C" w:rsidRPr="00494E6F" w:rsidRDefault="00494E6F" w:rsidP="00494E6F">
      <w:pPr>
        <w:spacing w:line="360" w:lineRule="auto"/>
        <w:jc w:val="center"/>
        <w:rPr>
          <w:rFonts w:cstheme="minorHAnsi"/>
          <w:b/>
          <w:bCs/>
          <w:i/>
          <w:iCs/>
          <w:sz w:val="40"/>
          <w:szCs w:val="40"/>
          <w:lang w:val="en-GB"/>
        </w:rPr>
      </w:pPr>
      <w:r>
        <w:rPr>
          <w:rFonts w:cstheme="minorHAnsi"/>
          <w:b/>
          <w:bCs/>
          <w:i/>
          <w:iCs/>
          <w:sz w:val="40"/>
          <w:szCs w:val="40"/>
          <w:lang w:val="en-GB"/>
        </w:rPr>
        <w:t>BSc Health and Social Care.</w:t>
      </w:r>
    </w:p>
    <w:p w14:paraId="3A49703A" w14:textId="52B4489B" w:rsidR="00494E6F" w:rsidRPr="00494E6F" w:rsidRDefault="00494E6F" w:rsidP="00494E6F">
      <w:pPr>
        <w:spacing w:line="360" w:lineRule="auto"/>
        <w:jc w:val="center"/>
        <w:rPr>
          <w:rFonts w:cstheme="minorHAnsi"/>
          <w:b/>
          <w:bCs/>
          <w:i/>
          <w:iCs/>
          <w:sz w:val="40"/>
          <w:szCs w:val="40"/>
          <w:lang w:val="en-GB"/>
        </w:rPr>
      </w:pPr>
      <w:r w:rsidRPr="00494E6F">
        <w:rPr>
          <w:rFonts w:cstheme="minorHAnsi"/>
          <w:b/>
          <w:bCs/>
          <w:i/>
          <w:iCs/>
          <w:sz w:val="44"/>
          <w:szCs w:val="44"/>
          <w:lang w:val="en-GB"/>
        </w:rPr>
        <w:t xml:space="preserve">Health, </w:t>
      </w:r>
      <w:r>
        <w:rPr>
          <w:rFonts w:cstheme="minorHAnsi"/>
          <w:b/>
          <w:bCs/>
          <w:i/>
          <w:iCs/>
          <w:sz w:val="44"/>
          <w:szCs w:val="44"/>
          <w:lang w:val="en-GB"/>
        </w:rPr>
        <w:t>W</w:t>
      </w:r>
      <w:r w:rsidRPr="00494E6F">
        <w:rPr>
          <w:rFonts w:cstheme="minorHAnsi"/>
          <w:b/>
          <w:bCs/>
          <w:i/>
          <w:iCs/>
          <w:sz w:val="44"/>
          <w:szCs w:val="44"/>
          <w:lang w:val="en-GB"/>
        </w:rPr>
        <w:t xml:space="preserve">ellbeing and </w:t>
      </w:r>
      <w:r>
        <w:rPr>
          <w:rFonts w:cstheme="minorHAnsi"/>
          <w:b/>
          <w:bCs/>
          <w:i/>
          <w:iCs/>
          <w:sz w:val="44"/>
          <w:szCs w:val="44"/>
          <w:lang w:val="en-GB"/>
        </w:rPr>
        <w:t>S</w:t>
      </w:r>
      <w:r w:rsidRPr="00494E6F">
        <w:rPr>
          <w:rFonts w:cstheme="minorHAnsi"/>
          <w:b/>
          <w:bCs/>
          <w:i/>
          <w:iCs/>
          <w:sz w:val="44"/>
          <w:szCs w:val="44"/>
          <w:lang w:val="en-GB"/>
        </w:rPr>
        <w:t xml:space="preserve">ustainable </w:t>
      </w:r>
      <w:r>
        <w:rPr>
          <w:rFonts w:cstheme="minorHAnsi"/>
          <w:b/>
          <w:bCs/>
          <w:i/>
          <w:iCs/>
          <w:sz w:val="44"/>
          <w:szCs w:val="44"/>
          <w:lang w:val="en-GB"/>
        </w:rPr>
        <w:t>D</w:t>
      </w:r>
      <w:r w:rsidRPr="00494E6F">
        <w:rPr>
          <w:rFonts w:cstheme="minorHAnsi"/>
          <w:b/>
          <w:bCs/>
          <w:i/>
          <w:iCs/>
          <w:sz w:val="44"/>
          <w:szCs w:val="44"/>
          <w:lang w:val="en-GB"/>
        </w:rPr>
        <w:t>evelopment</w:t>
      </w:r>
      <w:r w:rsidRPr="00494E6F">
        <w:rPr>
          <w:rFonts w:cstheme="minorHAnsi"/>
          <w:b/>
          <w:bCs/>
          <w:i/>
          <w:iCs/>
          <w:sz w:val="40"/>
          <w:szCs w:val="40"/>
          <w:lang w:val="en-GB"/>
        </w:rPr>
        <w:t>.</w:t>
      </w:r>
    </w:p>
    <w:p w14:paraId="50E6A53D" w14:textId="77777777" w:rsidR="00494E6F" w:rsidRPr="00494E6F" w:rsidRDefault="00494E6F" w:rsidP="00494E6F">
      <w:pPr>
        <w:spacing w:line="360" w:lineRule="auto"/>
        <w:jc w:val="center"/>
        <w:rPr>
          <w:rFonts w:cstheme="minorHAnsi"/>
          <w:b/>
          <w:bCs/>
          <w:i/>
          <w:iCs/>
          <w:sz w:val="40"/>
          <w:szCs w:val="40"/>
          <w:lang w:val="en-GB"/>
        </w:rPr>
      </w:pPr>
      <w:r w:rsidRPr="00494E6F">
        <w:rPr>
          <w:rFonts w:cstheme="minorHAnsi"/>
          <w:b/>
          <w:bCs/>
          <w:i/>
          <w:iCs/>
          <w:sz w:val="40"/>
          <w:szCs w:val="40"/>
          <w:lang w:val="en-GB"/>
        </w:rPr>
        <w:t>BMHP6021_ BRIM</w:t>
      </w:r>
    </w:p>
    <w:p w14:paraId="3B5DFA77" w14:textId="26031079" w:rsidR="00494E6F" w:rsidRPr="00494E6F" w:rsidRDefault="00494E6F" w:rsidP="00494E6F">
      <w:pPr>
        <w:spacing w:line="360" w:lineRule="auto"/>
        <w:jc w:val="center"/>
        <w:rPr>
          <w:rFonts w:cstheme="minorHAnsi"/>
          <w:b/>
          <w:bCs/>
          <w:i/>
          <w:iCs/>
          <w:sz w:val="40"/>
          <w:szCs w:val="40"/>
          <w:lang w:val="en-GB"/>
        </w:rPr>
      </w:pPr>
      <w:r w:rsidRPr="00494E6F">
        <w:rPr>
          <w:rFonts w:cstheme="minorHAnsi"/>
          <w:b/>
          <w:bCs/>
          <w:i/>
          <w:iCs/>
          <w:sz w:val="40"/>
          <w:szCs w:val="40"/>
          <w:lang w:val="en-GB"/>
        </w:rPr>
        <w:t>Lecturer name</w:t>
      </w:r>
      <w:r>
        <w:rPr>
          <w:rFonts w:cstheme="minorHAnsi"/>
          <w:b/>
          <w:bCs/>
          <w:i/>
          <w:iCs/>
          <w:sz w:val="40"/>
          <w:szCs w:val="40"/>
          <w:lang w:val="en-GB"/>
        </w:rPr>
        <w:t>:</w:t>
      </w:r>
      <w:r w:rsidRPr="00494E6F">
        <w:rPr>
          <w:rFonts w:cstheme="minorHAnsi"/>
          <w:b/>
          <w:bCs/>
          <w:i/>
          <w:iCs/>
          <w:sz w:val="40"/>
          <w:szCs w:val="40"/>
          <w:lang w:val="en-GB"/>
        </w:rPr>
        <w:t xml:space="preserve"> </w:t>
      </w:r>
      <w:r>
        <w:rPr>
          <w:rFonts w:cstheme="minorHAnsi"/>
          <w:i/>
          <w:iCs/>
          <w:sz w:val="40"/>
          <w:szCs w:val="40"/>
          <w:lang w:val="en-GB"/>
        </w:rPr>
        <w:t>C</w:t>
      </w:r>
      <w:r w:rsidRPr="00494E6F">
        <w:rPr>
          <w:rFonts w:cstheme="minorHAnsi"/>
          <w:i/>
          <w:iCs/>
          <w:sz w:val="40"/>
          <w:szCs w:val="40"/>
          <w:lang w:val="en-GB"/>
        </w:rPr>
        <w:t>hloe harries</w:t>
      </w:r>
    </w:p>
    <w:p w14:paraId="394E2528" w14:textId="04E6800E" w:rsidR="00494E6F" w:rsidRDefault="00494E6F" w:rsidP="00494E6F">
      <w:pPr>
        <w:spacing w:line="360" w:lineRule="auto"/>
        <w:jc w:val="center"/>
        <w:rPr>
          <w:rFonts w:cstheme="minorHAnsi"/>
          <w:b/>
          <w:bCs/>
          <w:i/>
          <w:iCs/>
          <w:sz w:val="40"/>
          <w:szCs w:val="40"/>
          <w:lang w:val="en-GB"/>
        </w:rPr>
      </w:pPr>
      <w:r>
        <w:rPr>
          <w:rFonts w:cstheme="minorHAnsi"/>
          <w:b/>
          <w:bCs/>
          <w:i/>
          <w:iCs/>
          <w:sz w:val="40"/>
          <w:szCs w:val="40"/>
          <w:lang w:val="en-GB"/>
        </w:rPr>
        <w:t xml:space="preserve">Student Name: </w:t>
      </w:r>
      <w:r w:rsidRPr="00494E6F">
        <w:rPr>
          <w:rFonts w:cstheme="minorHAnsi"/>
          <w:i/>
          <w:iCs/>
          <w:sz w:val="40"/>
          <w:szCs w:val="40"/>
          <w:lang w:val="en-GB"/>
        </w:rPr>
        <w:t xml:space="preserve">Maria </w:t>
      </w:r>
      <w:r w:rsidRPr="00494E6F">
        <w:rPr>
          <w:rFonts w:cstheme="minorHAnsi"/>
          <w:i/>
          <w:iCs/>
          <w:sz w:val="40"/>
          <w:szCs w:val="40"/>
          <w:lang w:val="en-GB"/>
        </w:rPr>
        <w:t>Zahoor</w:t>
      </w:r>
    </w:p>
    <w:p w14:paraId="2511B116" w14:textId="717A9547" w:rsidR="00B04F4C" w:rsidRPr="00494E6F" w:rsidRDefault="00494E6F" w:rsidP="00494E6F">
      <w:pPr>
        <w:spacing w:line="360" w:lineRule="auto"/>
        <w:jc w:val="center"/>
        <w:rPr>
          <w:rFonts w:cstheme="minorHAnsi"/>
          <w:b/>
          <w:bCs/>
          <w:i/>
          <w:iCs/>
          <w:sz w:val="40"/>
          <w:szCs w:val="40"/>
          <w:lang w:val="en-GB"/>
        </w:rPr>
      </w:pPr>
      <w:r w:rsidRPr="00494E6F">
        <w:rPr>
          <w:rFonts w:cstheme="minorHAnsi"/>
          <w:b/>
          <w:bCs/>
          <w:i/>
          <w:iCs/>
          <w:sz w:val="40"/>
          <w:szCs w:val="40"/>
          <w:lang w:val="en-GB"/>
        </w:rPr>
        <w:t xml:space="preserve"> </w:t>
      </w:r>
      <w:r>
        <w:rPr>
          <w:rFonts w:cstheme="minorHAnsi"/>
          <w:b/>
          <w:bCs/>
          <w:i/>
          <w:iCs/>
          <w:sz w:val="40"/>
          <w:szCs w:val="40"/>
          <w:lang w:val="en-GB"/>
        </w:rPr>
        <w:t>S</w:t>
      </w:r>
      <w:r w:rsidRPr="00494E6F">
        <w:rPr>
          <w:rFonts w:cstheme="minorHAnsi"/>
          <w:b/>
          <w:bCs/>
          <w:i/>
          <w:iCs/>
          <w:sz w:val="40"/>
          <w:szCs w:val="40"/>
          <w:lang w:val="en-GB"/>
        </w:rPr>
        <w:t xml:space="preserve">tudent </w:t>
      </w:r>
      <w:r>
        <w:rPr>
          <w:rFonts w:cstheme="minorHAnsi"/>
          <w:b/>
          <w:bCs/>
          <w:i/>
          <w:iCs/>
          <w:sz w:val="40"/>
          <w:szCs w:val="40"/>
          <w:lang w:val="en-GB"/>
        </w:rPr>
        <w:t>I</w:t>
      </w:r>
      <w:r w:rsidRPr="00494E6F">
        <w:rPr>
          <w:rFonts w:cstheme="minorHAnsi"/>
          <w:b/>
          <w:bCs/>
          <w:i/>
          <w:iCs/>
          <w:sz w:val="40"/>
          <w:szCs w:val="40"/>
          <w:lang w:val="en-GB"/>
        </w:rPr>
        <w:t>d</w:t>
      </w:r>
      <w:r>
        <w:rPr>
          <w:rFonts w:cstheme="minorHAnsi"/>
          <w:b/>
          <w:bCs/>
          <w:i/>
          <w:iCs/>
          <w:sz w:val="40"/>
          <w:szCs w:val="40"/>
          <w:lang w:val="en-GB"/>
        </w:rPr>
        <w:t xml:space="preserve">: </w:t>
      </w:r>
      <w:r w:rsidRPr="00494E6F">
        <w:rPr>
          <w:rFonts w:cstheme="minorHAnsi"/>
          <w:b/>
          <w:bCs/>
          <w:i/>
          <w:iCs/>
          <w:sz w:val="40"/>
          <w:szCs w:val="40"/>
          <w:lang w:val="en-GB"/>
        </w:rPr>
        <w:t>1911047</w:t>
      </w:r>
    </w:p>
    <w:p w14:paraId="0C72C593" w14:textId="2A1258EB" w:rsidR="00B04F4C" w:rsidRDefault="00B04F4C" w:rsidP="005E3213">
      <w:pPr>
        <w:spacing w:line="360" w:lineRule="auto"/>
        <w:jc w:val="both"/>
        <w:rPr>
          <w:rFonts w:cstheme="minorHAnsi"/>
          <w:lang w:val="en-GB"/>
        </w:rPr>
      </w:pPr>
    </w:p>
    <w:p w14:paraId="1CE9F1E9" w14:textId="55F23682" w:rsidR="00B04F4C" w:rsidRDefault="00B04F4C" w:rsidP="005E3213">
      <w:pPr>
        <w:spacing w:line="360" w:lineRule="auto"/>
        <w:jc w:val="both"/>
        <w:rPr>
          <w:rFonts w:cstheme="minorHAnsi"/>
          <w:lang w:val="en-GB"/>
        </w:rPr>
      </w:pPr>
    </w:p>
    <w:p w14:paraId="48220247" w14:textId="5BBE2A98" w:rsidR="00B04F4C" w:rsidRDefault="00B04F4C" w:rsidP="005E3213">
      <w:pPr>
        <w:spacing w:line="360" w:lineRule="auto"/>
        <w:jc w:val="both"/>
        <w:rPr>
          <w:rFonts w:cstheme="minorHAnsi"/>
          <w:lang w:val="en-GB"/>
        </w:rPr>
      </w:pPr>
    </w:p>
    <w:p w14:paraId="2974EA07" w14:textId="0542DC19" w:rsidR="00B04F4C" w:rsidRDefault="00B04F4C" w:rsidP="005E3213">
      <w:pPr>
        <w:spacing w:line="360" w:lineRule="auto"/>
        <w:jc w:val="both"/>
        <w:rPr>
          <w:rFonts w:cstheme="minorHAnsi"/>
          <w:lang w:val="en-GB"/>
        </w:rPr>
      </w:pPr>
    </w:p>
    <w:p w14:paraId="71025E7B" w14:textId="02EF85C1" w:rsidR="00B04F4C" w:rsidRDefault="00B04F4C" w:rsidP="005E3213">
      <w:pPr>
        <w:spacing w:line="360" w:lineRule="auto"/>
        <w:jc w:val="both"/>
        <w:rPr>
          <w:rFonts w:cstheme="minorHAnsi"/>
          <w:lang w:val="en-GB"/>
        </w:rPr>
      </w:pPr>
    </w:p>
    <w:p w14:paraId="39EAF456" w14:textId="05AC5C11" w:rsidR="00B04F4C" w:rsidRDefault="00B04F4C" w:rsidP="005E3213">
      <w:pPr>
        <w:spacing w:line="360" w:lineRule="auto"/>
        <w:jc w:val="both"/>
        <w:rPr>
          <w:rFonts w:cstheme="minorHAnsi"/>
          <w:lang w:val="en-GB"/>
        </w:rPr>
      </w:pPr>
    </w:p>
    <w:p w14:paraId="4054B3F8" w14:textId="0C8908FD" w:rsidR="00B04F4C" w:rsidRDefault="00B04F4C" w:rsidP="005E3213">
      <w:pPr>
        <w:spacing w:line="360" w:lineRule="auto"/>
        <w:jc w:val="both"/>
        <w:rPr>
          <w:rFonts w:cstheme="minorHAnsi"/>
          <w:lang w:val="en-GB"/>
        </w:rPr>
      </w:pPr>
    </w:p>
    <w:p w14:paraId="002A87DD" w14:textId="7AAAD45E" w:rsidR="00B04F4C" w:rsidRDefault="00B04F4C" w:rsidP="005E3213">
      <w:pPr>
        <w:spacing w:line="360" w:lineRule="auto"/>
        <w:jc w:val="both"/>
        <w:rPr>
          <w:rFonts w:cstheme="minorHAnsi"/>
          <w:lang w:val="en-GB"/>
        </w:rPr>
      </w:pPr>
    </w:p>
    <w:p w14:paraId="06A20500" w14:textId="10A6939D" w:rsidR="00B04F4C" w:rsidRDefault="00B04F4C" w:rsidP="005E3213">
      <w:pPr>
        <w:spacing w:line="360" w:lineRule="auto"/>
        <w:jc w:val="both"/>
        <w:rPr>
          <w:rFonts w:cstheme="minorHAnsi"/>
          <w:lang w:val="en-GB"/>
        </w:rPr>
      </w:pPr>
    </w:p>
    <w:p w14:paraId="3A7F68F1" w14:textId="44E9ABE9" w:rsidR="00B04F4C" w:rsidRDefault="00B04F4C" w:rsidP="005E3213">
      <w:pPr>
        <w:spacing w:line="360" w:lineRule="auto"/>
        <w:jc w:val="both"/>
        <w:rPr>
          <w:rFonts w:cstheme="minorHAnsi"/>
          <w:lang w:val="en-GB"/>
        </w:rPr>
      </w:pPr>
    </w:p>
    <w:p w14:paraId="5374D2A0" w14:textId="43C11AD1" w:rsidR="00B04F4C" w:rsidRDefault="00B04F4C" w:rsidP="005E3213">
      <w:pPr>
        <w:spacing w:line="360" w:lineRule="auto"/>
        <w:jc w:val="both"/>
        <w:rPr>
          <w:rFonts w:cstheme="minorHAnsi"/>
          <w:lang w:val="en-GB"/>
        </w:rPr>
      </w:pPr>
    </w:p>
    <w:p w14:paraId="622EA3D5" w14:textId="32500F67" w:rsidR="00B04F4C" w:rsidRDefault="00B04F4C" w:rsidP="005E3213">
      <w:pPr>
        <w:spacing w:line="360" w:lineRule="auto"/>
        <w:jc w:val="both"/>
        <w:rPr>
          <w:rFonts w:cstheme="minorHAnsi"/>
          <w:lang w:val="en-GB"/>
        </w:rPr>
      </w:pPr>
    </w:p>
    <w:sdt>
      <w:sdtPr>
        <w:id w:val="957533130"/>
        <w:docPartObj>
          <w:docPartGallery w:val="Table of Contents"/>
          <w:docPartUnique/>
        </w:docPartObj>
      </w:sdtPr>
      <w:sdtEndPr>
        <w:rPr>
          <w:rFonts w:asciiTheme="minorHAnsi" w:eastAsiaTheme="minorHAnsi" w:hAnsiTheme="minorHAnsi" w:cstheme="minorBidi"/>
          <w:noProof/>
          <w:color w:val="auto"/>
          <w:sz w:val="24"/>
          <w:szCs w:val="24"/>
          <w:lang w:val="en-PK"/>
        </w:rPr>
      </w:sdtEndPr>
      <w:sdtContent>
        <w:p w14:paraId="67FB87BF" w14:textId="7D395BF4" w:rsidR="00B04F4C" w:rsidRDefault="00B04F4C">
          <w:pPr>
            <w:pStyle w:val="TOCHeading"/>
          </w:pPr>
          <w:r>
            <w:t>Table of Contents</w:t>
          </w:r>
        </w:p>
        <w:p w14:paraId="05E2F5AF" w14:textId="3CEC220A" w:rsidR="00B04F4C" w:rsidRDefault="00B04F4C">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39569660" w:history="1">
            <w:r w:rsidRPr="007B153D">
              <w:rPr>
                <w:rStyle w:val="Hyperlink"/>
                <w:noProof/>
                <w:lang w:val="en-GB"/>
              </w:rPr>
              <w:t>Introduction:</w:t>
            </w:r>
            <w:r>
              <w:rPr>
                <w:noProof/>
                <w:webHidden/>
              </w:rPr>
              <w:tab/>
            </w:r>
            <w:r>
              <w:rPr>
                <w:noProof/>
                <w:webHidden/>
              </w:rPr>
              <w:fldChar w:fldCharType="begin"/>
            </w:r>
            <w:r>
              <w:rPr>
                <w:noProof/>
                <w:webHidden/>
              </w:rPr>
              <w:instrText xml:space="preserve"> PAGEREF _Toc139569660 \h </w:instrText>
            </w:r>
            <w:r>
              <w:rPr>
                <w:noProof/>
                <w:webHidden/>
              </w:rPr>
            </w:r>
            <w:r>
              <w:rPr>
                <w:noProof/>
                <w:webHidden/>
              </w:rPr>
              <w:fldChar w:fldCharType="separate"/>
            </w:r>
            <w:r>
              <w:rPr>
                <w:noProof/>
                <w:webHidden/>
              </w:rPr>
              <w:t>3</w:t>
            </w:r>
            <w:r>
              <w:rPr>
                <w:noProof/>
                <w:webHidden/>
              </w:rPr>
              <w:fldChar w:fldCharType="end"/>
            </w:r>
          </w:hyperlink>
        </w:p>
        <w:p w14:paraId="6EF7EDBF" w14:textId="39F0FDA0" w:rsidR="00B04F4C" w:rsidRDefault="00B04F4C">
          <w:pPr>
            <w:pStyle w:val="TOC1"/>
            <w:tabs>
              <w:tab w:val="right" w:leader="dot" w:pos="9016"/>
            </w:tabs>
            <w:rPr>
              <w:noProof/>
            </w:rPr>
          </w:pPr>
          <w:hyperlink w:anchor="_Toc139569661" w:history="1">
            <w:r w:rsidRPr="007B153D">
              <w:rPr>
                <w:rStyle w:val="Hyperlink"/>
                <w:noProof/>
                <w:lang w:val="en-GB"/>
              </w:rPr>
              <w:t>Evaluation of Goals and Strategies in the UK's Progress Towards Achieving Hunger Eradication and Good Health and Well-Being:</w:t>
            </w:r>
            <w:r>
              <w:rPr>
                <w:noProof/>
                <w:webHidden/>
              </w:rPr>
              <w:tab/>
            </w:r>
            <w:r>
              <w:rPr>
                <w:noProof/>
                <w:webHidden/>
              </w:rPr>
              <w:fldChar w:fldCharType="begin"/>
            </w:r>
            <w:r>
              <w:rPr>
                <w:noProof/>
                <w:webHidden/>
              </w:rPr>
              <w:instrText xml:space="preserve"> PAGEREF _Toc139569661 \h </w:instrText>
            </w:r>
            <w:r>
              <w:rPr>
                <w:noProof/>
                <w:webHidden/>
              </w:rPr>
            </w:r>
            <w:r>
              <w:rPr>
                <w:noProof/>
                <w:webHidden/>
              </w:rPr>
              <w:fldChar w:fldCharType="separate"/>
            </w:r>
            <w:r>
              <w:rPr>
                <w:noProof/>
                <w:webHidden/>
              </w:rPr>
              <w:t>4</w:t>
            </w:r>
            <w:r>
              <w:rPr>
                <w:noProof/>
                <w:webHidden/>
              </w:rPr>
              <w:fldChar w:fldCharType="end"/>
            </w:r>
          </w:hyperlink>
        </w:p>
        <w:p w14:paraId="3868BAEA" w14:textId="741D252C" w:rsidR="00B04F4C" w:rsidRDefault="00B04F4C">
          <w:pPr>
            <w:pStyle w:val="TOC2"/>
            <w:tabs>
              <w:tab w:val="right" w:leader="dot" w:pos="9016"/>
            </w:tabs>
            <w:rPr>
              <w:noProof/>
            </w:rPr>
          </w:pPr>
          <w:hyperlink w:anchor="_Toc139569662" w:history="1">
            <w:r w:rsidRPr="007B153D">
              <w:rPr>
                <w:rStyle w:val="Hyperlink"/>
                <w:noProof/>
                <w:lang w:val="en-GB"/>
              </w:rPr>
              <w:t>Goal 1 (SDG 2): "Zero Hunger":</w:t>
            </w:r>
            <w:r>
              <w:rPr>
                <w:noProof/>
                <w:webHidden/>
              </w:rPr>
              <w:tab/>
            </w:r>
            <w:r>
              <w:rPr>
                <w:noProof/>
                <w:webHidden/>
              </w:rPr>
              <w:fldChar w:fldCharType="begin"/>
            </w:r>
            <w:r>
              <w:rPr>
                <w:noProof/>
                <w:webHidden/>
              </w:rPr>
              <w:instrText xml:space="preserve"> PAGEREF _Toc139569662 \h </w:instrText>
            </w:r>
            <w:r>
              <w:rPr>
                <w:noProof/>
                <w:webHidden/>
              </w:rPr>
            </w:r>
            <w:r>
              <w:rPr>
                <w:noProof/>
                <w:webHidden/>
              </w:rPr>
              <w:fldChar w:fldCharType="separate"/>
            </w:r>
            <w:r>
              <w:rPr>
                <w:noProof/>
                <w:webHidden/>
              </w:rPr>
              <w:t>4</w:t>
            </w:r>
            <w:r>
              <w:rPr>
                <w:noProof/>
                <w:webHidden/>
              </w:rPr>
              <w:fldChar w:fldCharType="end"/>
            </w:r>
          </w:hyperlink>
        </w:p>
        <w:p w14:paraId="24D766AC" w14:textId="485DAAAD" w:rsidR="00B04F4C" w:rsidRDefault="00B04F4C">
          <w:pPr>
            <w:pStyle w:val="TOC3"/>
            <w:tabs>
              <w:tab w:val="right" w:leader="dot" w:pos="9016"/>
            </w:tabs>
            <w:rPr>
              <w:noProof/>
            </w:rPr>
          </w:pPr>
          <w:hyperlink w:anchor="_Toc139569663" w:history="1">
            <w:r w:rsidRPr="007B153D">
              <w:rPr>
                <w:rStyle w:val="Hyperlink"/>
                <w:noProof/>
                <w:lang w:val="en-GB"/>
              </w:rPr>
              <w:t>Assessment of Goal 1:</w:t>
            </w:r>
            <w:r>
              <w:rPr>
                <w:noProof/>
                <w:webHidden/>
              </w:rPr>
              <w:tab/>
            </w:r>
            <w:r>
              <w:rPr>
                <w:noProof/>
                <w:webHidden/>
              </w:rPr>
              <w:fldChar w:fldCharType="begin"/>
            </w:r>
            <w:r>
              <w:rPr>
                <w:noProof/>
                <w:webHidden/>
              </w:rPr>
              <w:instrText xml:space="preserve"> PAGEREF _Toc139569663 \h </w:instrText>
            </w:r>
            <w:r>
              <w:rPr>
                <w:noProof/>
                <w:webHidden/>
              </w:rPr>
            </w:r>
            <w:r>
              <w:rPr>
                <w:noProof/>
                <w:webHidden/>
              </w:rPr>
              <w:fldChar w:fldCharType="separate"/>
            </w:r>
            <w:r>
              <w:rPr>
                <w:noProof/>
                <w:webHidden/>
              </w:rPr>
              <w:t>5</w:t>
            </w:r>
            <w:r>
              <w:rPr>
                <w:noProof/>
                <w:webHidden/>
              </w:rPr>
              <w:fldChar w:fldCharType="end"/>
            </w:r>
          </w:hyperlink>
        </w:p>
        <w:p w14:paraId="768A88C8" w14:textId="02C24179" w:rsidR="00B04F4C" w:rsidRDefault="00B04F4C">
          <w:pPr>
            <w:pStyle w:val="TOC3"/>
            <w:tabs>
              <w:tab w:val="right" w:leader="dot" w:pos="9016"/>
            </w:tabs>
            <w:rPr>
              <w:noProof/>
            </w:rPr>
          </w:pPr>
          <w:hyperlink w:anchor="_Toc139569664" w:history="1">
            <w:r w:rsidRPr="007B153D">
              <w:rPr>
                <w:rStyle w:val="Hyperlink"/>
                <w:noProof/>
                <w:lang w:val="en-GB"/>
              </w:rPr>
              <w:t>The National Food Strategy is the first strategy/program:</w:t>
            </w:r>
            <w:r>
              <w:rPr>
                <w:noProof/>
                <w:webHidden/>
              </w:rPr>
              <w:tab/>
            </w:r>
            <w:r>
              <w:rPr>
                <w:noProof/>
                <w:webHidden/>
              </w:rPr>
              <w:fldChar w:fldCharType="begin"/>
            </w:r>
            <w:r>
              <w:rPr>
                <w:noProof/>
                <w:webHidden/>
              </w:rPr>
              <w:instrText xml:space="preserve"> PAGEREF _Toc139569664 \h </w:instrText>
            </w:r>
            <w:r>
              <w:rPr>
                <w:noProof/>
                <w:webHidden/>
              </w:rPr>
            </w:r>
            <w:r>
              <w:rPr>
                <w:noProof/>
                <w:webHidden/>
              </w:rPr>
              <w:fldChar w:fldCharType="separate"/>
            </w:r>
            <w:r>
              <w:rPr>
                <w:noProof/>
                <w:webHidden/>
              </w:rPr>
              <w:t>5</w:t>
            </w:r>
            <w:r>
              <w:rPr>
                <w:noProof/>
                <w:webHidden/>
              </w:rPr>
              <w:fldChar w:fldCharType="end"/>
            </w:r>
          </w:hyperlink>
        </w:p>
        <w:p w14:paraId="3BAE589E" w14:textId="07700F3F" w:rsidR="00B04F4C" w:rsidRDefault="00B04F4C">
          <w:pPr>
            <w:pStyle w:val="TOC3"/>
            <w:tabs>
              <w:tab w:val="right" w:leader="dot" w:pos="9016"/>
            </w:tabs>
            <w:rPr>
              <w:noProof/>
            </w:rPr>
          </w:pPr>
          <w:hyperlink w:anchor="_Toc139569665" w:history="1">
            <w:r w:rsidRPr="007B153D">
              <w:rPr>
                <w:rStyle w:val="Hyperlink"/>
                <w:noProof/>
                <w:lang w:val="en-GB"/>
              </w:rPr>
              <w:t>Key Projects:</w:t>
            </w:r>
            <w:r>
              <w:rPr>
                <w:noProof/>
                <w:webHidden/>
              </w:rPr>
              <w:tab/>
            </w:r>
            <w:r>
              <w:rPr>
                <w:noProof/>
                <w:webHidden/>
              </w:rPr>
              <w:fldChar w:fldCharType="begin"/>
            </w:r>
            <w:r>
              <w:rPr>
                <w:noProof/>
                <w:webHidden/>
              </w:rPr>
              <w:instrText xml:space="preserve"> PAGEREF _Toc139569665 \h </w:instrText>
            </w:r>
            <w:r>
              <w:rPr>
                <w:noProof/>
                <w:webHidden/>
              </w:rPr>
            </w:r>
            <w:r>
              <w:rPr>
                <w:noProof/>
                <w:webHidden/>
              </w:rPr>
              <w:fldChar w:fldCharType="separate"/>
            </w:r>
            <w:r>
              <w:rPr>
                <w:noProof/>
                <w:webHidden/>
              </w:rPr>
              <w:t>5</w:t>
            </w:r>
            <w:r>
              <w:rPr>
                <w:noProof/>
                <w:webHidden/>
              </w:rPr>
              <w:fldChar w:fldCharType="end"/>
            </w:r>
          </w:hyperlink>
        </w:p>
        <w:p w14:paraId="2A8A77E5" w14:textId="34FE38A0" w:rsidR="00B04F4C" w:rsidRDefault="00B04F4C">
          <w:pPr>
            <w:pStyle w:val="TOC3"/>
            <w:tabs>
              <w:tab w:val="right" w:leader="dot" w:pos="9016"/>
            </w:tabs>
            <w:rPr>
              <w:noProof/>
            </w:rPr>
          </w:pPr>
          <w:hyperlink w:anchor="_Toc139569666" w:history="1">
            <w:r w:rsidRPr="007B153D">
              <w:rPr>
                <w:rStyle w:val="Hyperlink"/>
                <w:noProof/>
                <w:lang w:val="en-GB"/>
              </w:rPr>
              <w:t>Evaluation of Program/Strategy 1:</w:t>
            </w:r>
            <w:r>
              <w:rPr>
                <w:noProof/>
                <w:webHidden/>
              </w:rPr>
              <w:tab/>
            </w:r>
            <w:r>
              <w:rPr>
                <w:noProof/>
                <w:webHidden/>
              </w:rPr>
              <w:fldChar w:fldCharType="begin"/>
            </w:r>
            <w:r>
              <w:rPr>
                <w:noProof/>
                <w:webHidden/>
              </w:rPr>
              <w:instrText xml:space="preserve"> PAGEREF _Toc139569666 \h </w:instrText>
            </w:r>
            <w:r>
              <w:rPr>
                <w:noProof/>
                <w:webHidden/>
              </w:rPr>
            </w:r>
            <w:r>
              <w:rPr>
                <w:noProof/>
                <w:webHidden/>
              </w:rPr>
              <w:fldChar w:fldCharType="separate"/>
            </w:r>
            <w:r>
              <w:rPr>
                <w:noProof/>
                <w:webHidden/>
              </w:rPr>
              <w:t>6</w:t>
            </w:r>
            <w:r>
              <w:rPr>
                <w:noProof/>
                <w:webHidden/>
              </w:rPr>
              <w:fldChar w:fldCharType="end"/>
            </w:r>
          </w:hyperlink>
        </w:p>
        <w:p w14:paraId="1D266582" w14:textId="32AABC07" w:rsidR="00B04F4C" w:rsidRDefault="00B04F4C">
          <w:pPr>
            <w:pStyle w:val="TOC2"/>
            <w:tabs>
              <w:tab w:val="right" w:leader="dot" w:pos="9016"/>
            </w:tabs>
            <w:rPr>
              <w:noProof/>
            </w:rPr>
          </w:pPr>
          <w:hyperlink w:anchor="_Toc139569667" w:history="1">
            <w:r w:rsidRPr="007B153D">
              <w:rPr>
                <w:rStyle w:val="Hyperlink"/>
                <w:noProof/>
                <w:lang w:val="en-GB"/>
              </w:rPr>
              <w:t>SDG 3's Goal 2: "Good Health and Well-Being"</w:t>
            </w:r>
            <w:r>
              <w:rPr>
                <w:noProof/>
                <w:webHidden/>
              </w:rPr>
              <w:tab/>
            </w:r>
            <w:r>
              <w:rPr>
                <w:noProof/>
                <w:webHidden/>
              </w:rPr>
              <w:fldChar w:fldCharType="begin"/>
            </w:r>
            <w:r>
              <w:rPr>
                <w:noProof/>
                <w:webHidden/>
              </w:rPr>
              <w:instrText xml:space="preserve"> PAGEREF _Toc139569667 \h </w:instrText>
            </w:r>
            <w:r>
              <w:rPr>
                <w:noProof/>
                <w:webHidden/>
              </w:rPr>
            </w:r>
            <w:r>
              <w:rPr>
                <w:noProof/>
                <w:webHidden/>
              </w:rPr>
              <w:fldChar w:fldCharType="separate"/>
            </w:r>
            <w:r>
              <w:rPr>
                <w:noProof/>
                <w:webHidden/>
              </w:rPr>
              <w:t>6</w:t>
            </w:r>
            <w:r>
              <w:rPr>
                <w:noProof/>
                <w:webHidden/>
              </w:rPr>
              <w:fldChar w:fldCharType="end"/>
            </w:r>
          </w:hyperlink>
        </w:p>
        <w:p w14:paraId="6510F37B" w14:textId="3FB009D8" w:rsidR="00B04F4C" w:rsidRDefault="00B04F4C">
          <w:pPr>
            <w:pStyle w:val="TOC3"/>
            <w:tabs>
              <w:tab w:val="right" w:leader="dot" w:pos="9016"/>
            </w:tabs>
            <w:rPr>
              <w:noProof/>
            </w:rPr>
          </w:pPr>
          <w:hyperlink w:anchor="_Toc139569668" w:history="1">
            <w:r w:rsidRPr="007B153D">
              <w:rPr>
                <w:rStyle w:val="Hyperlink"/>
                <w:noProof/>
                <w:lang w:val="en-GB"/>
              </w:rPr>
              <w:t>Assessment of Goal 2:</w:t>
            </w:r>
            <w:r>
              <w:rPr>
                <w:noProof/>
                <w:webHidden/>
              </w:rPr>
              <w:tab/>
            </w:r>
            <w:r>
              <w:rPr>
                <w:noProof/>
                <w:webHidden/>
              </w:rPr>
              <w:fldChar w:fldCharType="begin"/>
            </w:r>
            <w:r>
              <w:rPr>
                <w:noProof/>
                <w:webHidden/>
              </w:rPr>
              <w:instrText xml:space="preserve"> PAGEREF _Toc139569668 \h </w:instrText>
            </w:r>
            <w:r>
              <w:rPr>
                <w:noProof/>
                <w:webHidden/>
              </w:rPr>
            </w:r>
            <w:r>
              <w:rPr>
                <w:noProof/>
                <w:webHidden/>
              </w:rPr>
              <w:fldChar w:fldCharType="separate"/>
            </w:r>
            <w:r>
              <w:rPr>
                <w:noProof/>
                <w:webHidden/>
              </w:rPr>
              <w:t>6</w:t>
            </w:r>
            <w:r>
              <w:rPr>
                <w:noProof/>
                <w:webHidden/>
              </w:rPr>
              <w:fldChar w:fldCharType="end"/>
            </w:r>
          </w:hyperlink>
        </w:p>
        <w:p w14:paraId="5659ABEB" w14:textId="5F2B3950" w:rsidR="00B04F4C" w:rsidRDefault="00B04F4C">
          <w:pPr>
            <w:pStyle w:val="TOC3"/>
            <w:tabs>
              <w:tab w:val="right" w:leader="dot" w:pos="9016"/>
            </w:tabs>
            <w:rPr>
              <w:noProof/>
            </w:rPr>
          </w:pPr>
          <w:hyperlink w:anchor="_Toc139569669" w:history="1">
            <w:r w:rsidRPr="007B153D">
              <w:rPr>
                <w:rStyle w:val="Hyperlink"/>
                <w:noProof/>
                <w:lang w:val="en-GB"/>
              </w:rPr>
              <w:t>The NHS Long Term Plan, Strategy/Program 2:</w:t>
            </w:r>
            <w:r>
              <w:rPr>
                <w:noProof/>
                <w:webHidden/>
              </w:rPr>
              <w:tab/>
            </w:r>
            <w:r>
              <w:rPr>
                <w:noProof/>
                <w:webHidden/>
              </w:rPr>
              <w:fldChar w:fldCharType="begin"/>
            </w:r>
            <w:r>
              <w:rPr>
                <w:noProof/>
                <w:webHidden/>
              </w:rPr>
              <w:instrText xml:space="preserve"> PAGEREF _Toc139569669 \h </w:instrText>
            </w:r>
            <w:r>
              <w:rPr>
                <w:noProof/>
                <w:webHidden/>
              </w:rPr>
            </w:r>
            <w:r>
              <w:rPr>
                <w:noProof/>
                <w:webHidden/>
              </w:rPr>
              <w:fldChar w:fldCharType="separate"/>
            </w:r>
            <w:r>
              <w:rPr>
                <w:noProof/>
                <w:webHidden/>
              </w:rPr>
              <w:t>6</w:t>
            </w:r>
            <w:r>
              <w:rPr>
                <w:noProof/>
                <w:webHidden/>
              </w:rPr>
              <w:fldChar w:fldCharType="end"/>
            </w:r>
          </w:hyperlink>
        </w:p>
        <w:p w14:paraId="49254856" w14:textId="60775B9C" w:rsidR="00B04F4C" w:rsidRDefault="00B04F4C">
          <w:pPr>
            <w:pStyle w:val="TOC3"/>
            <w:tabs>
              <w:tab w:val="right" w:leader="dot" w:pos="9016"/>
            </w:tabs>
            <w:rPr>
              <w:noProof/>
            </w:rPr>
          </w:pPr>
          <w:hyperlink w:anchor="_Toc139569670" w:history="1">
            <w:r w:rsidRPr="007B153D">
              <w:rPr>
                <w:rStyle w:val="Hyperlink"/>
                <w:noProof/>
                <w:lang w:val="en-GB"/>
              </w:rPr>
              <w:t>Principal actions:</w:t>
            </w:r>
            <w:r>
              <w:rPr>
                <w:noProof/>
                <w:webHidden/>
              </w:rPr>
              <w:tab/>
            </w:r>
            <w:r>
              <w:rPr>
                <w:noProof/>
                <w:webHidden/>
              </w:rPr>
              <w:fldChar w:fldCharType="begin"/>
            </w:r>
            <w:r>
              <w:rPr>
                <w:noProof/>
                <w:webHidden/>
              </w:rPr>
              <w:instrText xml:space="preserve"> PAGEREF _Toc139569670 \h </w:instrText>
            </w:r>
            <w:r>
              <w:rPr>
                <w:noProof/>
                <w:webHidden/>
              </w:rPr>
            </w:r>
            <w:r>
              <w:rPr>
                <w:noProof/>
                <w:webHidden/>
              </w:rPr>
              <w:fldChar w:fldCharType="separate"/>
            </w:r>
            <w:r>
              <w:rPr>
                <w:noProof/>
                <w:webHidden/>
              </w:rPr>
              <w:t>7</w:t>
            </w:r>
            <w:r>
              <w:rPr>
                <w:noProof/>
                <w:webHidden/>
              </w:rPr>
              <w:fldChar w:fldCharType="end"/>
            </w:r>
          </w:hyperlink>
        </w:p>
        <w:p w14:paraId="3654EFA6" w14:textId="63C43104" w:rsidR="00B04F4C" w:rsidRDefault="00B04F4C">
          <w:pPr>
            <w:pStyle w:val="TOC3"/>
            <w:tabs>
              <w:tab w:val="right" w:leader="dot" w:pos="9016"/>
            </w:tabs>
            <w:rPr>
              <w:noProof/>
            </w:rPr>
          </w:pPr>
          <w:hyperlink w:anchor="_Toc139569671" w:history="1">
            <w:r w:rsidRPr="007B153D">
              <w:rPr>
                <w:rStyle w:val="Hyperlink"/>
                <w:noProof/>
                <w:lang w:val="en-GB"/>
              </w:rPr>
              <w:t>Evaluation of Program/Strategy 2:</w:t>
            </w:r>
            <w:r>
              <w:rPr>
                <w:noProof/>
                <w:webHidden/>
              </w:rPr>
              <w:tab/>
            </w:r>
            <w:r>
              <w:rPr>
                <w:noProof/>
                <w:webHidden/>
              </w:rPr>
              <w:fldChar w:fldCharType="begin"/>
            </w:r>
            <w:r>
              <w:rPr>
                <w:noProof/>
                <w:webHidden/>
              </w:rPr>
              <w:instrText xml:space="preserve"> PAGEREF _Toc139569671 \h </w:instrText>
            </w:r>
            <w:r>
              <w:rPr>
                <w:noProof/>
                <w:webHidden/>
              </w:rPr>
            </w:r>
            <w:r>
              <w:rPr>
                <w:noProof/>
                <w:webHidden/>
              </w:rPr>
              <w:fldChar w:fldCharType="separate"/>
            </w:r>
            <w:r>
              <w:rPr>
                <w:noProof/>
                <w:webHidden/>
              </w:rPr>
              <w:t>7</w:t>
            </w:r>
            <w:r>
              <w:rPr>
                <w:noProof/>
                <w:webHidden/>
              </w:rPr>
              <w:fldChar w:fldCharType="end"/>
            </w:r>
          </w:hyperlink>
        </w:p>
        <w:p w14:paraId="737A7610" w14:textId="2A7394E9" w:rsidR="00B04F4C" w:rsidRDefault="00B04F4C">
          <w:pPr>
            <w:pStyle w:val="TOC2"/>
            <w:tabs>
              <w:tab w:val="right" w:leader="dot" w:pos="9016"/>
            </w:tabs>
            <w:rPr>
              <w:noProof/>
            </w:rPr>
          </w:pPr>
          <w:hyperlink w:anchor="_Toc139569672" w:history="1">
            <w:r w:rsidRPr="007B153D">
              <w:rPr>
                <w:rStyle w:val="Hyperlink"/>
                <w:noProof/>
                <w:lang w:val="en-GB"/>
              </w:rPr>
              <w:t>Critical Assessment of UK Government's Implementation of Goal 1: Zero Hunger</w:t>
            </w:r>
            <w:r>
              <w:rPr>
                <w:noProof/>
                <w:webHidden/>
              </w:rPr>
              <w:tab/>
            </w:r>
            <w:r>
              <w:rPr>
                <w:noProof/>
                <w:webHidden/>
              </w:rPr>
              <w:fldChar w:fldCharType="begin"/>
            </w:r>
            <w:r>
              <w:rPr>
                <w:noProof/>
                <w:webHidden/>
              </w:rPr>
              <w:instrText xml:space="preserve"> PAGEREF _Toc139569672 \h </w:instrText>
            </w:r>
            <w:r>
              <w:rPr>
                <w:noProof/>
                <w:webHidden/>
              </w:rPr>
            </w:r>
            <w:r>
              <w:rPr>
                <w:noProof/>
                <w:webHidden/>
              </w:rPr>
              <w:fldChar w:fldCharType="separate"/>
            </w:r>
            <w:r>
              <w:rPr>
                <w:noProof/>
                <w:webHidden/>
              </w:rPr>
              <w:t>8</w:t>
            </w:r>
            <w:r>
              <w:rPr>
                <w:noProof/>
                <w:webHidden/>
              </w:rPr>
              <w:fldChar w:fldCharType="end"/>
            </w:r>
          </w:hyperlink>
        </w:p>
        <w:p w14:paraId="3C103DF2" w14:textId="04B7B363" w:rsidR="00B04F4C" w:rsidRDefault="00B04F4C">
          <w:pPr>
            <w:pStyle w:val="TOC3"/>
            <w:tabs>
              <w:tab w:val="right" w:leader="dot" w:pos="9016"/>
            </w:tabs>
            <w:rPr>
              <w:noProof/>
            </w:rPr>
          </w:pPr>
          <w:hyperlink w:anchor="_Toc139569673" w:history="1">
            <w:r w:rsidRPr="007B153D">
              <w:rPr>
                <w:rStyle w:val="Hyperlink"/>
                <w:noProof/>
                <w:lang w:val="en-GB"/>
              </w:rPr>
              <w:t>Initiatives to Combat Food Insecurity:</w:t>
            </w:r>
            <w:r>
              <w:rPr>
                <w:noProof/>
                <w:webHidden/>
              </w:rPr>
              <w:tab/>
            </w:r>
            <w:r>
              <w:rPr>
                <w:noProof/>
                <w:webHidden/>
              </w:rPr>
              <w:fldChar w:fldCharType="begin"/>
            </w:r>
            <w:r>
              <w:rPr>
                <w:noProof/>
                <w:webHidden/>
              </w:rPr>
              <w:instrText xml:space="preserve"> PAGEREF _Toc139569673 \h </w:instrText>
            </w:r>
            <w:r>
              <w:rPr>
                <w:noProof/>
                <w:webHidden/>
              </w:rPr>
            </w:r>
            <w:r>
              <w:rPr>
                <w:noProof/>
                <w:webHidden/>
              </w:rPr>
              <w:fldChar w:fldCharType="separate"/>
            </w:r>
            <w:r>
              <w:rPr>
                <w:noProof/>
                <w:webHidden/>
              </w:rPr>
              <w:t>8</w:t>
            </w:r>
            <w:r>
              <w:rPr>
                <w:noProof/>
                <w:webHidden/>
              </w:rPr>
              <w:fldChar w:fldCharType="end"/>
            </w:r>
          </w:hyperlink>
        </w:p>
        <w:p w14:paraId="562549C0" w14:textId="4595F407" w:rsidR="00B04F4C" w:rsidRDefault="00B04F4C">
          <w:pPr>
            <w:pStyle w:val="TOC3"/>
            <w:tabs>
              <w:tab w:val="right" w:leader="dot" w:pos="9016"/>
            </w:tabs>
            <w:rPr>
              <w:noProof/>
            </w:rPr>
          </w:pPr>
          <w:hyperlink w:anchor="_Toc139569674" w:history="1">
            <w:r w:rsidRPr="007B153D">
              <w:rPr>
                <w:rStyle w:val="Hyperlink"/>
                <w:noProof/>
                <w:lang w:val="en-GB"/>
              </w:rPr>
              <w:t>Fundamental Roots of Food Insecurity:</w:t>
            </w:r>
            <w:r>
              <w:rPr>
                <w:noProof/>
                <w:webHidden/>
              </w:rPr>
              <w:tab/>
            </w:r>
            <w:r>
              <w:rPr>
                <w:noProof/>
                <w:webHidden/>
              </w:rPr>
              <w:fldChar w:fldCharType="begin"/>
            </w:r>
            <w:r>
              <w:rPr>
                <w:noProof/>
                <w:webHidden/>
              </w:rPr>
              <w:instrText xml:space="preserve"> PAGEREF _Toc139569674 \h </w:instrText>
            </w:r>
            <w:r>
              <w:rPr>
                <w:noProof/>
                <w:webHidden/>
              </w:rPr>
            </w:r>
            <w:r>
              <w:rPr>
                <w:noProof/>
                <w:webHidden/>
              </w:rPr>
              <w:fldChar w:fldCharType="separate"/>
            </w:r>
            <w:r>
              <w:rPr>
                <w:noProof/>
                <w:webHidden/>
              </w:rPr>
              <w:t>9</w:t>
            </w:r>
            <w:r>
              <w:rPr>
                <w:noProof/>
                <w:webHidden/>
              </w:rPr>
              <w:fldChar w:fldCharType="end"/>
            </w:r>
          </w:hyperlink>
        </w:p>
        <w:p w14:paraId="6F8B269C" w14:textId="5A81AEBA" w:rsidR="00B04F4C" w:rsidRDefault="00B04F4C">
          <w:pPr>
            <w:pStyle w:val="TOC3"/>
            <w:tabs>
              <w:tab w:val="right" w:leader="dot" w:pos="9016"/>
            </w:tabs>
            <w:rPr>
              <w:noProof/>
            </w:rPr>
          </w:pPr>
          <w:hyperlink w:anchor="_Toc139569675" w:history="1">
            <w:r w:rsidRPr="007B153D">
              <w:rPr>
                <w:rStyle w:val="Hyperlink"/>
                <w:noProof/>
                <w:lang w:val="en-GB"/>
              </w:rPr>
              <w:t>Access to Healthy Food in Food Deserts:</w:t>
            </w:r>
            <w:r>
              <w:rPr>
                <w:noProof/>
                <w:webHidden/>
              </w:rPr>
              <w:tab/>
            </w:r>
            <w:r>
              <w:rPr>
                <w:noProof/>
                <w:webHidden/>
              </w:rPr>
              <w:fldChar w:fldCharType="begin"/>
            </w:r>
            <w:r>
              <w:rPr>
                <w:noProof/>
                <w:webHidden/>
              </w:rPr>
              <w:instrText xml:space="preserve"> PAGEREF _Toc139569675 \h </w:instrText>
            </w:r>
            <w:r>
              <w:rPr>
                <w:noProof/>
                <w:webHidden/>
              </w:rPr>
            </w:r>
            <w:r>
              <w:rPr>
                <w:noProof/>
                <w:webHidden/>
              </w:rPr>
              <w:fldChar w:fldCharType="separate"/>
            </w:r>
            <w:r>
              <w:rPr>
                <w:noProof/>
                <w:webHidden/>
              </w:rPr>
              <w:t>9</w:t>
            </w:r>
            <w:r>
              <w:rPr>
                <w:noProof/>
                <w:webHidden/>
              </w:rPr>
              <w:fldChar w:fldCharType="end"/>
            </w:r>
          </w:hyperlink>
        </w:p>
        <w:p w14:paraId="48552309" w14:textId="3A257098" w:rsidR="00B04F4C" w:rsidRDefault="00B04F4C">
          <w:pPr>
            <w:pStyle w:val="TOC3"/>
            <w:tabs>
              <w:tab w:val="right" w:leader="dot" w:pos="9016"/>
            </w:tabs>
            <w:rPr>
              <w:noProof/>
            </w:rPr>
          </w:pPr>
          <w:hyperlink w:anchor="_Toc139569676" w:history="1">
            <w:r w:rsidRPr="007B153D">
              <w:rPr>
                <w:rStyle w:val="Hyperlink"/>
                <w:noProof/>
                <w:lang w:val="en-GB"/>
              </w:rPr>
              <w:t>Agriculture Sustainability and Food Waste:</w:t>
            </w:r>
            <w:r>
              <w:rPr>
                <w:noProof/>
                <w:webHidden/>
              </w:rPr>
              <w:tab/>
            </w:r>
            <w:r>
              <w:rPr>
                <w:noProof/>
                <w:webHidden/>
              </w:rPr>
              <w:fldChar w:fldCharType="begin"/>
            </w:r>
            <w:r>
              <w:rPr>
                <w:noProof/>
                <w:webHidden/>
              </w:rPr>
              <w:instrText xml:space="preserve"> PAGEREF _Toc139569676 \h </w:instrText>
            </w:r>
            <w:r>
              <w:rPr>
                <w:noProof/>
                <w:webHidden/>
              </w:rPr>
            </w:r>
            <w:r>
              <w:rPr>
                <w:noProof/>
                <w:webHidden/>
              </w:rPr>
              <w:fldChar w:fldCharType="separate"/>
            </w:r>
            <w:r>
              <w:rPr>
                <w:noProof/>
                <w:webHidden/>
              </w:rPr>
              <w:t>9</w:t>
            </w:r>
            <w:r>
              <w:rPr>
                <w:noProof/>
                <w:webHidden/>
              </w:rPr>
              <w:fldChar w:fldCharType="end"/>
            </w:r>
          </w:hyperlink>
        </w:p>
        <w:p w14:paraId="052DED8F" w14:textId="6749BE06" w:rsidR="00B04F4C" w:rsidRDefault="00B04F4C">
          <w:pPr>
            <w:pStyle w:val="TOC1"/>
            <w:tabs>
              <w:tab w:val="right" w:leader="dot" w:pos="9016"/>
            </w:tabs>
            <w:rPr>
              <w:noProof/>
            </w:rPr>
          </w:pPr>
          <w:hyperlink w:anchor="_Toc139569677" w:history="1">
            <w:r w:rsidRPr="007B153D">
              <w:rPr>
                <w:rStyle w:val="Hyperlink"/>
                <w:noProof/>
                <w:lang w:val="en-GB"/>
              </w:rPr>
              <w:t>Review of the UK Government's Work on Goal 2: Good Health and Well-Being Implementation:</w:t>
            </w:r>
            <w:r>
              <w:rPr>
                <w:noProof/>
                <w:webHidden/>
              </w:rPr>
              <w:tab/>
            </w:r>
            <w:r>
              <w:rPr>
                <w:noProof/>
                <w:webHidden/>
              </w:rPr>
              <w:fldChar w:fldCharType="begin"/>
            </w:r>
            <w:r>
              <w:rPr>
                <w:noProof/>
                <w:webHidden/>
              </w:rPr>
              <w:instrText xml:space="preserve"> PAGEREF _Toc139569677 \h </w:instrText>
            </w:r>
            <w:r>
              <w:rPr>
                <w:noProof/>
                <w:webHidden/>
              </w:rPr>
            </w:r>
            <w:r>
              <w:rPr>
                <w:noProof/>
                <w:webHidden/>
              </w:rPr>
              <w:fldChar w:fldCharType="separate"/>
            </w:r>
            <w:r>
              <w:rPr>
                <w:noProof/>
                <w:webHidden/>
              </w:rPr>
              <w:t>10</w:t>
            </w:r>
            <w:r>
              <w:rPr>
                <w:noProof/>
                <w:webHidden/>
              </w:rPr>
              <w:fldChar w:fldCharType="end"/>
            </w:r>
          </w:hyperlink>
        </w:p>
        <w:p w14:paraId="4DFF3FE5" w14:textId="63C6F44B" w:rsidR="00B04F4C" w:rsidRDefault="00B04F4C">
          <w:pPr>
            <w:pStyle w:val="TOC2"/>
            <w:tabs>
              <w:tab w:val="right" w:leader="dot" w:pos="9016"/>
            </w:tabs>
            <w:rPr>
              <w:noProof/>
            </w:rPr>
          </w:pPr>
          <w:hyperlink w:anchor="_Toc139569678" w:history="1">
            <w:r w:rsidRPr="007B153D">
              <w:rPr>
                <w:rStyle w:val="Hyperlink"/>
                <w:noProof/>
                <w:lang w:val="en-GB"/>
              </w:rPr>
              <w:t>Health Services Improvement Initiatives:</w:t>
            </w:r>
            <w:r>
              <w:rPr>
                <w:noProof/>
                <w:webHidden/>
              </w:rPr>
              <w:tab/>
            </w:r>
            <w:r>
              <w:rPr>
                <w:noProof/>
                <w:webHidden/>
              </w:rPr>
              <w:fldChar w:fldCharType="begin"/>
            </w:r>
            <w:r>
              <w:rPr>
                <w:noProof/>
                <w:webHidden/>
              </w:rPr>
              <w:instrText xml:space="preserve"> PAGEREF _Toc139569678 \h </w:instrText>
            </w:r>
            <w:r>
              <w:rPr>
                <w:noProof/>
                <w:webHidden/>
              </w:rPr>
            </w:r>
            <w:r>
              <w:rPr>
                <w:noProof/>
                <w:webHidden/>
              </w:rPr>
              <w:fldChar w:fldCharType="separate"/>
            </w:r>
            <w:r>
              <w:rPr>
                <w:noProof/>
                <w:webHidden/>
              </w:rPr>
              <w:t>10</w:t>
            </w:r>
            <w:r>
              <w:rPr>
                <w:noProof/>
                <w:webHidden/>
              </w:rPr>
              <w:fldChar w:fldCharType="end"/>
            </w:r>
          </w:hyperlink>
        </w:p>
        <w:p w14:paraId="54430FD4" w14:textId="1AD7D275" w:rsidR="00B04F4C" w:rsidRDefault="00B04F4C">
          <w:pPr>
            <w:pStyle w:val="TOC3"/>
            <w:tabs>
              <w:tab w:val="right" w:leader="dot" w:pos="9016"/>
            </w:tabs>
            <w:rPr>
              <w:noProof/>
            </w:rPr>
          </w:pPr>
          <w:hyperlink w:anchor="_Toc139569679" w:history="1">
            <w:r w:rsidRPr="007B153D">
              <w:rPr>
                <w:rStyle w:val="Hyperlink"/>
                <w:noProof/>
                <w:lang w:val="en-GB"/>
              </w:rPr>
              <w:t>Regional disparities and Health Inequalities:</w:t>
            </w:r>
            <w:r>
              <w:rPr>
                <w:noProof/>
                <w:webHidden/>
              </w:rPr>
              <w:tab/>
            </w:r>
            <w:r>
              <w:rPr>
                <w:noProof/>
                <w:webHidden/>
              </w:rPr>
              <w:fldChar w:fldCharType="begin"/>
            </w:r>
            <w:r>
              <w:rPr>
                <w:noProof/>
                <w:webHidden/>
              </w:rPr>
              <w:instrText xml:space="preserve"> PAGEREF _Toc139569679 \h </w:instrText>
            </w:r>
            <w:r>
              <w:rPr>
                <w:noProof/>
                <w:webHidden/>
              </w:rPr>
            </w:r>
            <w:r>
              <w:rPr>
                <w:noProof/>
                <w:webHidden/>
              </w:rPr>
              <w:fldChar w:fldCharType="separate"/>
            </w:r>
            <w:r>
              <w:rPr>
                <w:noProof/>
                <w:webHidden/>
              </w:rPr>
              <w:t>11</w:t>
            </w:r>
            <w:r>
              <w:rPr>
                <w:noProof/>
                <w:webHidden/>
              </w:rPr>
              <w:fldChar w:fldCharType="end"/>
            </w:r>
          </w:hyperlink>
        </w:p>
        <w:p w14:paraId="2BC3177A" w14:textId="5915956F" w:rsidR="00B04F4C" w:rsidRDefault="00B04F4C">
          <w:pPr>
            <w:pStyle w:val="TOC3"/>
            <w:tabs>
              <w:tab w:val="right" w:leader="dot" w:pos="9016"/>
            </w:tabs>
            <w:rPr>
              <w:noProof/>
            </w:rPr>
          </w:pPr>
          <w:hyperlink w:anchor="_Toc139569680" w:history="1">
            <w:r w:rsidRPr="007B153D">
              <w:rPr>
                <w:rStyle w:val="Hyperlink"/>
                <w:noProof/>
                <w:lang w:val="en-GB"/>
              </w:rPr>
              <w:t>Sustainability and funding limitations:</w:t>
            </w:r>
            <w:r>
              <w:rPr>
                <w:noProof/>
                <w:webHidden/>
              </w:rPr>
              <w:tab/>
            </w:r>
            <w:r>
              <w:rPr>
                <w:noProof/>
                <w:webHidden/>
              </w:rPr>
              <w:fldChar w:fldCharType="begin"/>
            </w:r>
            <w:r>
              <w:rPr>
                <w:noProof/>
                <w:webHidden/>
              </w:rPr>
              <w:instrText xml:space="preserve"> PAGEREF _Toc139569680 \h </w:instrText>
            </w:r>
            <w:r>
              <w:rPr>
                <w:noProof/>
                <w:webHidden/>
              </w:rPr>
            </w:r>
            <w:r>
              <w:rPr>
                <w:noProof/>
                <w:webHidden/>
              </w:rPr>
              <w:fldChar w:fldCharType="separate"/>
            </w:r>
            <w:r>
              <w:rPr>
                <w:noProof/>
                <w:webHidden/>
              </w:rPr>
              <w:t>11</w:t>
            </w:r>
            <w:r>
              <w:rPr>
                <w:noProof/>
                <w:webHidden/>
              </w:rPr>
              <w:fldChar w:fldCharType="end"/>
            </w:r>
          </w:hyperlink>
        </w:p>
        <w:p w14:paraId="76686687" w14:textId="062C847C" w:rsidR="00B04F4C" w:rsidRDefault="00B04F4C">
          <w:pPr>
            <w:pStyle w:val="TOC3"/>
            <w:tabs>
              <w:tab w:val="right" w:leader="dot" w:pos="9016"/>
            </w:tabs>
            <w:rPr>
              <w:noProof/>
            </w:rPr>
          </w:pPr>
          <w:hyperlink w:anchor="_Toc139569681" w:history="1">
            <w:r w:rsidRPr="007B153D">
              <w:rPr>
                <w:rStyle w:val="Hyperlink"/>
                <w:noProof/>
                <w:lang w:val="en-GB"/>
              </w:rPr>
              <w:t>Data gathering and analysis:</w:t>
            </w:r>
            <w:r>
              <w:rPr>
                <w:noProof/>
                <w:webHidden/>
              </w:rPr>
              <w:tab/>
            </w:r>
            <w:r>
              <w:rPr>
                <w:noProof/>
                <w:webHidden/>
              </w:rPr>
              <w:fldChar w:fldCharType="begin"/>
            </w:r>
            <w:r>
              <w:rPr>
                <w:noProof/>
                <w:webHidden/>
              </w:rPr>
              <w:instrText xml:space="preserve"> PAGEREF _Toc139569681 \h </w:instrText>
            </w:r>
            <w:r>
              <w:rPr>
                <w:noProof/>
                <w:webHidden/>
              </w:rPr>
            </w:r>
            <w:r>
              <w:rPr>
                <w:noProof/>
                <w:webHidden/>
              </w:rPr>
              <w:fldChar w:fldCharType="separate"/>
            </w:r>
            <w:r>
              <w:rPr>
                <w:noProof/>
                <w:webHidden/>
              </w:rPr>
              <w:t>12</w:t>
            </w:r>
            <w:r>
              <w:rPr>
                <w:noProof/>
                <w:webHidden/>
              </w:rPr>
              <w:fldChar w:fldCharType="end"/>
            </w:r>
          </w:hyperlink>
        </w:p>
        <w:p w14:paraId="1E3246A0" w14:textId="4F491020" w:rsidR="00B04F4C" w:rsidRDefault="00B04F4C">
          <w:pPr>
            <w:pStyle w:val="TOC1"/>
            <w:tabs>
              <w:tab w:val="right" w:leader="dot" w:pos="9016"/>
            </w:tabs>
            <w:rPr>
              <w:noProof/>
            </w:rPr>
          </w:pPr>
          <w:hyperlink w:anchor="_Toc139569682" w:history="1">
            <w:r w:rsidRPr="007B153D">
              <w:rPr>
                <w:rStyle w:val="Hyperlink"/>
                <w:noProof/>
                <w:lang w:val="en-GB"/>
              </w:rPr>
              <w:t>Critical Analysis of Zero Hunger and Good Health and Well-Being Goals Implementation and Impact on Health, Well-Being, and Sustainable Development in the UK Healthcare Sector:</w:t>
            </w:r>
            <w:r>
              <w:rPr>
                <w:noProof/>
                <w:webHidden/>
              </w:rPr>
              <w:tab/>
            </w:r>
            <w:r>
              <w:rPr>
                <w:noProof/>
                <w:webHidden/>
              </w:rPr>
              <w:fldChar w:fldCharType="begin"/>
            </w:r>
            <w:r>
              <w:rPr>
                <w:noProof/>
                <w:webHidden/>
              </w:rPr>
              <w:instrText xml:space="preserve"> PAGEREF _Toc139569682 \h </w:instrText>
            </w:r>
            <w:r>
              <w:rPr>
                <w:noProof/>
                <w:webHidden/>
              </w:rPr>
            </w:r>
            <w:r>
              <w:rPr>
                <w:noProof/>
                <w:webHidden/>
              </w:rPr>
              <w:fldChar w:fldCharType="separate"/>
            </w:r>
            <w:r>
              <w:rPr>
                <w:noProof/>
                <w:webHidden/>
              </w:rPr>
              <w:t>12</w:t>
            </w:r>
            <w:r>
              <w:rPr>
                <w:noProof/>
                <w:webHidden/>
              </w:rPr>
              <w:fldChar w:fldCharType="end"/>
            </w:r>
          </w:hyperlink>
        </w:p>
        <w:p w14:paraId="09CC2C17" w14:textId="33D077CF" w:rsidR="00B04F4C" w:rsidRDefault="00B04F4C">
          <w:pPr>
            <w:pStyle w:val="TOC2"/>
            <w:tabs>
              <w:tab w:val="right" w:leader="dot" w:pos="9016"/>
            </w:tabs>
            <w:rPr>
              <w:noProof/>
            </w:rPr>
          </w:pPr>
          <w:hyperlink w:anchor="_Toc139569683" w:history="1">
            <w:r w:rsidRPr="007B153D">
              <w:rPr>
                <w:rStyle w:val="Hyperlink"/>
                <w:noProof/>
                <w:lang w:val="en-GB"/>
              </w:rPr>
              <w:t>Putting the Zero Hunger Goal into Practice:</w:t>
            </w:r>
            <w:r>
              <w:rPr>
                <w:noProof/>
                <w:webHidden/>
              </w:rPr>
              <w:tab/>
            </w:r>
            <w:r>
              <w:rPr>
                <w:noProof/>
                <w:webHidden/>
              </w:rPr>
              <w:fldChar w:fldCharType="begin"/>
            </w:r>
            <w:r>
              <w:rPr>
                <w:noProof/>
                <w:webHidden/>
              </w:rPr>
              <w:instrText xml:space="preserve"> PAGEREF _Toc139569683 \h </w:instrText>
            </w:r>
            <w:r>
              <w:rPr>
                <w:noProof/>
                <w:webHidden/>
              </w:rPr>
            </w:r>
            <w:r>
              <w:rPr>
                <w:noProof/>
                <w:webHidden/>
              </w:rPr>
              <w:fldChar w:fldCharType="separate"/>
            </w:r>
            <w:r>
              <w:rPr>
                <w:noProof/>
                <w:webHidden/>
              </w:rPr>
              <w:t>13</w:t>
            </w:r>
            <w:r>
              <w:rPr>
                <w:noProof/>
                <w:webHidden/>
              </w:rPr>
              <w:fldChar w:fldCharType="end"/>
            </w:r>
          </w:hyperlink>
        </w:p>
        <w:p w14:paraId="78C4182A" w14:textId="7FCD00B3" w:rsidR="00B04F4C" w:rsidRDefault="00B04F4C">
          <w:pPr>
            <w:pStyle w:val="TOC2"/>
            <w:tabs>
              <w:tab w:val="right" w:leader="dot" w:pos="9016"/>
            </w:tabs>
            <w:rPr>
              <w:noProof/>
            </w:rPr>
          </w:pPr>
          <w:hyperlink w:anchor="_Toc139569684" w:history="1">
            <w:r w:rsidRPr="007B153D">
              <w:rPr>
                <w:rStyle w:val="Hyperlink"/>
                <w:noProof/>
                <w:lang w:val="en-GB"/>
              </w:rPr>
              <w:t>Health and wellbeing effects:</w:t>
            </w:r>
            <w:r>
              <w:rPr>
                <w:noProof/>
                <w:webHidden/>
              </w:rPr>
              <w:tab/>
            </w:r>
            <w:r>
              <w:rPr>
                <w:noProof/>
                <w:webHidden/>
              </w:rPr>
              <w:fldChar w:fldCharType="begin"/>
            </w:r>
            <w:r>
              <w:rPr>
                <w:noProof/>
                <w:webHidden/>
              </w:rPr>
              <w:instrText xml:space="preserve"> PAGEREF _Toc139569684 \h </w:instrText>
            </w:r>
            <w:r>
              <w:rPr>
                <w:noProof/>
                <w:webHidden/>
              </w:rPr>
            </w:r>
            <w:r>
              <w:rPr>
                <w:noProof/>
                <w:webHidden/>
              </w:rPr>
              <w:fldChar w:fldCharType="separate"/>
            </w:r>
            <w:r>
              <w:rPr>
                <w:noProof/>
                <w:webHidden/>
              </w:rPr>
              <w:t>13</w:t>
            </w:r>
            <w:r>
              <w:rPr>
                <w:noProof/>
                <w:webHidden/>
              </w:rPr>
              <w:fldChar w:fldCharType="end"/>
            </w:r>
          </w:hyperlink>
        </w:p>
        <w:p w14:paraId="15DFEABD" w14:textId="4B9D886C" w:rsidR="00B04F4C" w:rsidRDefault="00B04F4C">
          <w:pPr>
            <w:pStyle w:val="TOC3"/>
            <w:tabs>
              <w:tab w:val="right" w:leader="dot" w:pos="9016"/>
            </w:tabs>
            <w:rPr>
              <w:noProof/>
            </w:rPr>
          </w:pPr>
          <w:hyperlink w:anchor="_Toc139569685" w:history="1">
            <w:r w:rsidRPr="007B153D">
              <w:rPr>
                <w:rStyle w:val="Hyperlink"/>
                <w:noProof/>
                <w:lang w:val="en-GB"/>
              </w:rPr>
              <w:t>Putting Good Health and Well-Being into Practice Objective:</w:t>
            </w:r>
            <w:r>
              <w:rPr>
                <w:noProof/>
                <w:webHidden/>
              </w:rPr>
              <w:tab/>
            </w:r>
            <w:r>
              <w:rPr>
                <w:noProof/>
                <w:webHidden/>
              </w:rPr>
              <w:fldChar w:fldCharType="begin"/>
            </w:r>
            <w:r>
              <w:rPr>
                <w:noProof/>
                <w:webHidden/>
              </w:rPr>
              <w:instrText xml:space="preserve"> PAGEREF _Toc139569685 \h </w:instrText>
            </w:r>
            <w:r>
              <w:rPr>
                <w:noProof/>
                <w:webHidden/>
              </w:rPr>
            </w:r>
            <w:r>
              <w:rPr>
                <w:noProof/>
                <w:webHidden/>
              </w:rPr>
              <w:fldChar w:fldCharType="separate"/>
            </w:r>
            <w:r>
              <w:rPr>
                <w:noProof/>
                <w:webHidden/>
              </w:rPr>
              <w:t>14</w:t>
            </w:r>
            <w:r>
              <w:rPr>
                <w:noProof/>
                <w:webHidden/>
              </w:rPr>
              <w:fldChar w:fldCharType="end"/>
            </w:r>
          </w:hyperlink>
        </w:p>
        <w:p w14:paraId="4A3D024B" w14:textId="2BA36D0B" w:rsidR="00B04F4C" w:rsidRDefault="00B04F4C">
          <w:pPr>
            <w:pStyle w:val="TOC3"/>
            <w:tabs>
              <w:tab w:val="right" w:leader="dot" w:pos="9016"/>
            </w:tabs>
            <w:rPr>
              <w:noProof/>
            </w:rPr>
          </w:pPr>
          <w:hyperlink w:anchor="_Toc139569686" w:history="1">
            <w:r w:rsidRPr="007B153D">
              <w:rPr>
                <w:rStyle w:val="Hyperlink"/>
                <w:noProof/>
                <w:lang w:val="en-GB"/>
              </w:rPr>
              <w:t>Health and wellbeing effects:</w:t>
            </w:r>
            <w:r>
              <w:rPr>
                <w:noProof/>
                <w:webHidden/>
              </w:rPr>
              <w:tab/>
            </w:r>
            <w:r>
              <w:rPr>
                <w:noProof/>
                <w:webHidden/>
              </w:rPr>
              <w:fldChar w:fldCharType="begin"/>
            </w:r>
            <w:r>
              <w:rPr>
                <w:noProof/>
                <w:webHidden/>
              </w:rPr>
              <w:instrText xml:space="preserve"> PAGEREF _Toc139569686 \h </w:instrText>
            </w:r>
            <w:r>
              <w:rPr>
                <w:noProof/>
                <w:webHidden/>
              </w:rPr>
            </w:r>
            <w:r>
              <w:rPr>
                <w:noProof/>
                <w:webHidden/>
              </w:rPr>
              <w:fldChar w:fldCharType="separate"/>
            </w:r>
            <w:r>
              <w:rPr>
                <w:noProof/>
                <w:webHidden/>
              </w:rPr>
              <w:t>14</w:t>
            </w:r>
            <w:r>
              <w:rPr>
                <w:noProof/>
                <w:webHidden/>
              </w:rPr>
              <w:fldChar w:fldCharType="end"/>
            </w:r>
          </w:hyperlink>
        </w:p>
        <w:p w14:paraId="218DC27A" w14:textId="2212B6B9" w:rsidR="00B04F4C" w:rsidRDefault="00B04F4C">
          <w:pPr>
            <w:pStyle w:val="TOC2"/>
            <w:tabs>
              <w:tab w:val="right" w:leader="dot" w:pos="9016"/>
            </w:tabs>
            <w:rPr>
              <w:noProof/>
            </w:rPr>
          </w:pPr>
          <w:hyperlink w:anchor="_Toc139569687" w:history="1">
            <w:r w:rsidRPr="007B153D">
              <w:rPr>
                <w:rStyle w:val="Hyperlink"/>
                <w:noProof/>
                <w:lang w:val="en-GB"/>
              </w:rPr>
              <w:t>Having an effect on sustainable development:</w:t>
            </w:r>
            <w:r>
              <w:rPr>
                <w:noProof/>
                <w:webHidden/>
              </w:rPr>
              <w:tab/>
            </w:r>
            <w:r>
              <w:rPr>
                <w:noProof/>
                <w:webHidden/>
              </w:rPr>
              <w:fldChar w:fldCharType="begin"/>
            </w:r>
            <w:r>
              <w:rPr>
                <w:noProof/>
                <w:webHidden/>
              </w:rPr>
              <w:instrText xml:space="preserve"> PAGEREF _Toc139569687 \h </w:instrText>
            </w:r>
            <w:r>
              <w:rPr>
                <w:noProof/>
                <w:webHidden/>
              </w:rPr>
            </w:r>
            <w:r>
              <w:rPr>
                <w:noProof/>
                <w:webHidden/>
              </w:rPr>
              <w:fldChar w:fldCharType="separate"/>
            </w:r>
            <w:r>
              <w:rPr>
                <w:noProof/>
                <w:webHidden/>
              </w:rPr>
              <w:t>15</w:t>
            </w:r>
            <w:r>
              <w:rPr>
                <w:noProof/>
                <w:webHidden/>
              </w:rPr>
              <w:fldChar w:fldCharType="end"/>
            </w:r>
          </w:hyperlink>
        </w:p>
        <w:p w14:paraId="566A83E2" w14:textId="3FCA783B" w:rsidR="00B04F4C" w:rsidRDefault="00B04F4C">
          <w:pPr>
            <w:pStyle w:val="TOC2"/>
            <w:tabs>
              <w:tab w:val="right" w:leader="dot" w:pos="9016"/>
            </w:tabs>
            <w:rPr>
              <w:noProof/>
            </w:rPr>
          </w:pPr>
          <w:hyperlink w:anchor="_Toc139569688" w:history="1">
            <w:r w:rsidRPr="007B153D">
              <w:rPr>
                <w:rStyle w:val="Hyperlink"/>
                <w:noProof/>
                <w:lang w:val="en-GB"/>
              </w:rPr>
              <w:t>Goals for Good Health and Well-Being and Zero Hunger: Implementation Challenges:</w:t>
            </w:r>
            <w:r>
              <w:rPr>
                <w:noProof/>
                <w:webHidden/>
              </w:rPr>
              <w:tab/>
            </w:r>
            <w:r>
              <w:rPr>
                <w:noProof/>
                <w:webHidden/>
              </w:rPr>
              <w:fldChar w:fldCharType="begin"/>
            </w:r>
            <w:r>
              <w:rPr>
                <w:noProof/>
                <w:webHidden/>
              </w:rPr>
              <w:instrText xml:space="preserve"> PAGEREF _Toc139569688 \h </w:instrText>
            </w:r>
            <w:r>
              <w:rPr>
                <w:noProof/>
                <w:webHidden/>
              </w:rPr>
            </w:r>
            <w:r>
              <w:rPr>
                <w:noProof/>
                <w:webHidden/>
              </w:rPr>
              <w:fldChar w:fldCharType="separate"/>
            </w:r>
            <w:r>
              <w:rPr>
                <w:noProof/>
                <w:webHidden/>
              </w:rPr>
              <w:t>16</w:t>
            </w:r>
            <w:r>
              <w:rPr>
                <w:noProof/>
                <w:webHidden/>
              </w:rPr>
              <w:fldChar w:fldCharType="end"/>
            </w:r>
          </w:hyperlink>
        </w:p>
        <w:p w14:paraId="4F524C78" w14:textId="0A1C882B" w:rsidR="00B04F4C" w:rsidRDefault="00B04F4C">
          <w:pPr>
            <w:pStyle w:val="TOC2"/>
            <w:tabs>
              <w:tab w:val="right" w:leader="dot" w:pos="9016"/>
            </w:tabs>
            <w:rPr>
              <w:noProof/>
            </w:rPr>
          </w:pPr>
          <w:hyperlink w:anchor="_Toc139569689" w:history="1">
            <w:r w:rsidRPr="007B153D">
              <w:rPr>
                <w:rStyle w:val="Hyperlink"/>
                <w:noProof/>
                <w:lang w:val="en-GB"/>
              </w:rPr>
              <w:t>Issues with achieving the goal of ending world hunger:</w:t>
            </w:r>
            <w:r>
              <w:rPr>
                <w:noProof/>
                <w:webHidden/>
              </w:rPr>
              <w:tab/>
            </w:r>
            <w:r>
              <w:rPr>
                <w:noProof/>
                <w:webHidden/>
              </w:rPr>
              <w:fldChar w:fldCharType="begin"/>
            </w:r>
            <w:r>
              <w:rPr>
                <w:noProof/>
                <w:webHidden/>
              </w:rPr>
              <w:instrText xml:space="preserve"> PAGEREF _Toc139569689 \h </w:instrText>
            </w:r>
            <w:r>
              <w:rPr>
                <w:noProof/>
                <w:webHidden/>
              </w:rPr>
            </w:r>
            <w:r>
              <w:rPr>
                <w:noProof/>
                <w:webHidden/>
              </w:rPr>
              <w:fldChar w:fldCharType="separate"/>
            </w:r>
            <w:r>
              <w:rPr>
                <w:noProof/>
                <w:webHidden/>
              </w:rPr>
              <w:t>16</w:t>
            </w:r>
            <w:r>
              <w:rPr>
                <w:noProof/>
                <w:webHidden/>
              </w:rPr>
              <w:fldChar w:fldCharType="end"/>
            </w:r>
          </w:hyperlink>
        </w:p>
        <w:p w14:paraId="234C697E" w14:textId="1245F412" w:rsidR="00B04F4C" w:rsidRDefault="00B04F4C">
          <w:pPr>
            <w:pStyle w:val="TOC3"/>
            <w:tabs>
              <w:tab w:val="right" w:leader="dot" w:pos="9016"/>
            </w:tabs>
            <w:rPr>
              <w:noProof/>
            </w:rPr>
          </w:pPr>
          <w:hyperlink w:anchor="_Toc139569690" w:history="1">
            <w:r w:rsidRPr="007B153D">
              <w:rPr>
                <w:rStyle w:val="Hyperlink"/>
                <w:noProof/>
                <w:lang w:val="en-GB"/>
              </w:rPr>
              <w:t>Food insecurity:</w:t>
            </w:r>
            <w:r>
              <w:rPr>
                <w:noProof/>
                <w:webHidden/>
              </w:rPr>
              <w:tab/>
            </w:r>
            <w:r>
              <w:rPr>
                <w:noProof/>
                <w:webHidden/>
              </w:rPr>
              <w:fldChar w:fldCharType="begin"/>
            </w:r>
            <w:r>
              <w:rPr>
                <w:noProof/>
                <w:webHidden/>
              </w:rPr>
              <w:instrText xml:space="preserve"> PAGEREF _Toc139569690 \h </w:instrText>
            </w:r>
            <w:r>
              <w:rPr>
                <w:noProof/>
                <w:webHidden/>
              </w:rPr>
            </w:r>
            <w:r>
              <w:rPr>
                <w:noProof/>
                <w:webHidden/>
              </w:rPr>
              <w:fldChar w:fldCharType="separate"/>
            </w:r>
            <w:r>
              <w:rPr>
                <w:noProof/>
                <w:webHidden/>
              </w:rPr>
              <w:t>17</w:t>
            </w:r>
            <w:r>
              <w:rPr>
                <w:noProof/>
                <w:webHidden/>
              </w:rPr>
              <w:fldChar w:fldCharType="end"/>
            </w:r>
          </w:hyperlink>
        </w:p>
        <w:p w14:paraId="4577CEB4" w14:textId="51BD45D1" w:rsidR="00B04F4C" w:rsidRDefault="00B04F4C">
          <w:pPr>
            <w:pStyle w:val="TOC3"/>
            <w:tabs>
              <w:tab w:val="right" w:leader="dot" w:pos="9016"/>
            </w:tabs>
            <w:rPr>
              <w:noProof/>
            </w:rPr>
          </w:pPr>
          <w:hyperlink w:anchor="_Toc139569691" w:history="1">
            <w:r w:rsidRPr="007B153D">
              <w:rPr>
                <w:rStyle w:val="Hyperlink"/>
                <w:noProof/>
                <w:lang w:val="en-GB"/>
              </w:rPr>
              <w:t>Geographical Inequalities:</w:t>
            </w:r>
            <w:r>
              <w:rPr>
                <w:noProof/>
                <w:webHidden/>
              </w:rPr>
              <w:tab/>
            </w:r>
            <w:r>
              <w:rPr>
                <w:noProof/>
                <w:webHidden/>
              </w:rPr>
              <w:fldChar w:fldCharType="begin"/>
            </w:r>
            <w:r>
              <w:rPr>
                <w:noProof/>
                <w:webHidden/>
              </w:rPr>
              <w:instrText xml:space="preserve"> PAGEREF _Toc139569691 \h </w:instrText>
            </w:r>
            <w:r>
              <w:rPr>
                <w:noProof/>
                <w:webHidden/>
              </w:rPr>
            </w:r>
            <w:r>
              <w:rPr>
                <w:noProof/>
                <w:webHidden/>
              </w:rPr>
              <w:fldChar w:fldCharType="separate"/>
            </w:r>
            <w:r>
              <w:rPr>
                <w:noProof/>
                <w:webHidden/>
              </w:rPr>
              <w:t>17</w:t>
            </w:r>
            <w:r>
              <w:rPr>
                <w:noProof/>
                <w:webHidden/>
              </w:rPr>
              <w:fldChar w:fldCharType="end"/>
            </w:r>
          </w:hyperlink>
        </w:p>
        <w:p w14:paraId="2041B79E" w14:textId="69FA18BE" w:rsidR="00B04F4C" w:rsidRDefault="00B04F4C">
          <w:pPr>
            <w:pStyle w:val="TOC3"/>
            <w:tabs>
              <w:tab w:val="right" w:leader="dot" w:pos="9016"/>
            </w:tabs>
            <w:rPr>
              <w:noProof/>
            </w:rPr>
          </w:pPr>
          <w:hyperlink w:anchor="_Toc139569692" w:history="1">
            <w:r w:rsidRPr="007B153D">
              <w:rPr>
                <w:rStyle w:val="Hyperlink"/>
                <w:noProof/>
                <w:lang w:val="en-GB"/>
              </w:rPr>
              <w:t>Loss of food:</w:t>
            </w:r>
            <w:r>
              <w:rPr>
                <w:noProof/>
                <w:webHidden/>
              </w:rPr>
              <w:tab/>
            </w:r>
            <w:r>
              <w:rPr>
                <w:noProof/>
                <w:webHidden/>
              </w:rPr>
              <w:fldChar w:fldCharType="begin"/>
            </w:r>
            <w:r>
              <w:rPr>
                <w:noProof/>
                <w:webHidden/>
              </w:rPr>
              <w:instrText xml:space="preserve"> PAGEREF _Toc139569692 \h </w:instrText>
            </w:r>
            <w:r>
              <w:rPr>
                <w:noProof/>
                <w:webHidden/>
              </w:rPr>
            </w:r>
            <w:r>
              <w:rPr>
                <w:noProof/>
                <w:webHidden/>
              </w:rPr>
              <w:fldChar w:fldCharType="separate"/>
            </w:r>
            <w:r>
              <w:rPr>
                <w:noProof/>
                <w:webHidden/>
              </w:rPr>
              <w:t>17</w:t>
            </w:r>
            <w:r>
              <w:rPr>
                <w:noProof/>
                <w:webHidden/>
              </w:rPr>
              <w:fldChar w:fldCharType="end"/>
            </w:r>
          </w:hyperlink>
        </w:p>
        <w:p w14:paraId="142DF547" w14:textId="6171671F" w:rsidR="00B04F4C" w:rsidRDefault="00B04F4C">
          <w:pPr>
            <w:pStyle w:val="TOC2"/>
            <w:tabs>
              <w:tab w:val="right" w:leader="dot" w:pos="9016"/>
            </w:tabs>
            <w:rPr>
              <w:noProof/>
            </w:rPr>
          </w:pPr>
          <w:hyperlink w:anchor="_Toc139569693" w:history="1">
            <w:r w:rsidRPr="007B153D">
              <w:rPr>
                <w:rStyle w:val="Hyperlink"/>
                <w:noProof/>
                <w:lang w:val="en-GB"/>
              </w:rPr>
              <w:t>Implementing the goal of good health and wellbeing presents difficulties:</w:t>
            </w:r>
            <w:r>
              <w:rPr>
                <w:noProof/>
                <w:webHidden/>
              </w:rPr>
              <w:tab/>
            </w:r>
            <w:r>
              <w:rPr>
                <w:noProof/>
                <w:webHidden/>
              </w:rPr>
              <w:fldChar w:fldCharType="begin"/>
            </w:r>
            <w:r>
              <w:rPr>
                <w:noProof/>
                <w:webHidden/>
              </w:rPr>
              <w:instrText xml:space="preserve"> PAGEREF _Toc139569693 \h </w:instrText>
            </w:r>
            <w:r>
              <w:rPr>
                <w:noProof/>
                <w:webHidden/>
              </w:rPr>
            </w:r>
            <w:r>
              <w:rPr>
                <w:noProof/>
                <w:webHidden/>
              </w:rPr>
              <w:fldChar w:fldCharType="separate"/>
            </w:r>
            <w:r>
              <w:rPr>
                <w:noProof/>
                <w:webHidden/>
              </w:rPr>
              <w:t>17</w:t>
            </w:r>
            <w:r>
              <w:rPr>
                <w:noProof/>
                <w:webHidden/>
              </w:rPr>
              <w:fldChar w:fldCharType="end"/>
            </w:r>
          </w:hyperlink>
        </w:p>
        <w:p w14:paraId="42276635" w14:textId="2855AC67" w:rsidR="00B04F4C" w:rsidRDefault="00B04F4C">
          <w:pPr>
            <w:pStyle w:val="TOC3"/>
            <w:tabs>
              <w:tab w:val="right" w:leader="dot" w:pos="9016"/>
            </w:tabs>
            <w:rPr>
              <w:noProof/>
            </w:rPr>
          </w:pPr>
          <w:hyperlink w:anchor="_Toc139569694" w:history="1">
            <w:r w:rsidRPr="007B153D">
              <w:rPr>
                <w:rStyle w:val="Hyperlink"/>
                <w:noProof/>
                <w:lang w:val="en-GB"/>
              </w:rPr>
              <w:t>Manpower Shortages:</w:t>
            </w:r>
            <w:r>
              <w:rPr>
                <w:noProof/>
                <w:webHidden/>
              </w:rPr>
              <w:tab/>
            </w:r>
            <w:r>
              <w:rPr>
                <w:noProof/>
                <w:webHidden/>
              </w:rPr>
              <w:fldChar w:fldCharType="begin"/>
            </w:r>
            <w:r>
              <w:rPr>
                <w:noProof/>
                <w:webHidden/>
              </w:rPr>
              <w:instrText xml:space="preserve"> PAGEREF _Toc139569694 \h </w:instrText>
            </w:r>
            <w:r>
              <w:rPr>
                <w:noProof/>
                <w:webHidden/>
              </w:rPr>
            </w:r>
            <w:r>
              <w:rPr>
                <w:noProof/>
                <w:webHidden/>
              </w:rPr>
              <w:fldChar w:fldCharType="separate"/>
            </w:r>
            <w:r>
              <w:rPr>
                <w:noProof/>
                <w:webHidden/>
              </w:rPr>
              <w:t>17</w:t>
            </w:r>
            <w:r>
              <w:rPr>
                <w:noProof/>
                <w:webHidden/>
              </w:rPr>
              <w:fldChar w:fldCharType="end"/>
            </w:r>
          </w:hyperlink>
        </w:p>
        <w:p w14:paraId="7C88C8AE" w14:textId="6D2D88BA" w:rsidR="00B04F4C" w:rsidRDefault="00B04F4C">
          <w:pPr>
            <w:pStyle w:val="TOC2"/>
            <w:tabs>
              <w:tab w:val="right" w:leader="dot" w:pos="9016"/>
            </w:tabs>
            <w:rPr>
              <w:noProof/>
            </w:rPr>
          </w:pPr>
          <w:hyperlink w:anchor="_Toc139569695" w:history="1">
            <w:r w:rsidRPr="007B153D">
              <w:rPr>
                <w:rStyle w:val="Hyperlink"/>
                <w:noProof/>
                <w:lang w:val="en-GB"/>
              </w:rPr>
              <w:t>Inequalities in health:</w:t>
            </w:r>
            <w:r>
              <w:rPr>
                <w:noProof/>
                <w:webHidden/>
              </w:rPr>
              <w:tab/>
            </w:r>
            <w:r>
              <w:rPr>
                <w:noProof/>
                <w:webHidden/>
              </w:rPr>
              <w:fldChar w:fldCharType="begin"/>
            </w:r>
            <w:r>
              <w:rPr>
                <w:noProof/>
                <w:webHidden/>
              </w:rPr>
              <w:instrText xml:space="preserve"> PAGEREF _Toc139569695 \h </w:instrText>
            </w:r>
            <w:r>
              <w:rPr>
                <w:noProof/>
                <w:webHidden/>
              </w:rPr>
            </w:r>
            <w:r>
              <w:rPr>
                <w:noProof/>
                <w:webHidden/>
              </w:rPr>
              <w:fldChar w:fldCharType="separate"/>
            </w:r>
            <w:r>
              <w:rPr>
                <w:noProof/>
                <w:webHidden/>
              </w:rPr>
              <w:t>18</w:t>
            </w:r>
            <w:r>
              <w:rPr>
                <w:noProof/>
                <w:webHidden/>
              </w:rPr>
              <w:fldChar w:fldCharType="end"/>
            </w:r>
          </w:hyperlink>
        </w:p>
        <w:p w14:paraId="2687BBB7" w14:textId="274BC3E6" w:rsidR="00B04F4C" w:rsidRDefault="00B04F4C">
          <w:pPr>
            <w:pStyle w:val="TOC3"/>
            <w:tabs>
              <w:tab w:val="right" w:leader="dot" w:pos="9016"/>
            </w:tabs>
            <w:rPr>
              <w:noProof/>
            </w:rPr>
          </w:pPr>
          <w:hyperlink w:anchor="_Toc139569696" w:history="1">
            <w:r w:rsidRPr="007B153D">
              <w:rPr>
                <w:rStyle w:val="Hyperlink"/>
                <w:noProof/>
                <w:lang w:val="en-GB"/>
              </w:rPr>
              <w:t>Financial Restraints:</w:t>
            </w:r>
            <w:r>
              <w:rPr>
                <w:noProof/>
                <w:webHidden/>
              </w:rPr>
              <w:tab/>
            </w:r>
            <w:r>
              <w:rPr>
                <w:noProof/>
                <w:webHidden/>
              </w:rPr>
              <w:fldChar w:fldCharType="begin"/>
            </w:r>
            <w:r>
              <w:rPr>
                <w:noProof/>
                <w:webHidden/>
              </w:rPr>
              <w:instrText xml:space="preserve"> PAGEREF _Toc139569696 \h </w:instrText>
            </w:r>
            <w:r>
              <w:rPr>
                <w:noProof/>
                <w:webHidden/>
              </w:rPr>
            </w:r>
            <w:r>
              <w:rPr>
                <w:noProof/>
                <w:webHidden/>
              </w:rPr>
              <w:fldChar w:fldCharType="separate"/>
            </w:r>
            <w:r>
              <w:rPr>
                <w:noProof/>
                <w:webHidden/>
              </w:rPr>
              <w:t>18</w:t>
            </w:r>
            <w:r>
              <w:rPr>
                <w:noProof/>
                <w:webHidden/>
              </w:rPr>
              <w:fldChar w:fldCharType="end"/>
            </w:r>
          </w:hyperlink>
        </w:p>
        <w:p w14:paraId="403922BD" w14:textId="71A2D3B9" w:rsidR="00B04F4C" w:rsidRDefault="00B04F4C">
          <w:pPr>
            <w:pStyle w:val="TOC2"/>
            <w:tabs>
              <w:tab w:val="right" w:leader="dot" w:pos="9016"/>
            </w:tabs>
            <w:rPr>
              <w:noProof/>
            </w:rPr>
          </w:pPr>
          <w:hyperlink w:anchor="_Toc139569697" w:history="1">
            <w:r w:rsidRPr="007B153D">
              <w:rPr>
                <w:rStyle w:val="Hyperlink"/>
                <w:noProof/>
                <w:lang w:val="en-GB"/>
              </w:rPr>
              <w:t>Mental Illness Stigma:</w:t>
            </w:r>
            <w:r>
              <w:rPr>
                <w:noProof/>
                <w:webHidden/>
              </w:rPr>
              <w:tab/>
            </w:r>
            <w:r>
              <w:rPr>
                <w:noProof/>
                <w:webHidden/>
              </w:rPr>
              <w:fldChar w:fldCharType="begin"/>
            </w:r>
            <w:r>
              <w:rPr>
                <w:noProof/>
                <w:webHidden/>
              </w:rPr>
              <w:instrText xml:space="preserve"> PAGEREF _Toc139569697 \h </w:instrText>
            </w:r>
            <w:r>
              <w:rPr>
                <w:noProof/>
                <w:webHidden/>
              </w:rPr>
            </w:r>
            <w:r>
              <w:rPr>
                <w:noProof/>
                <w:webHidden/>
              </w:rPr>
              <w:fldChar w:fldCharType="separate"/>
            </w:r>
            <w:r>
              <w:rPr>
                <w:noProof/>
                <w:webHidden/>
              </w:rPr>
              <w:t>18</w:t>
            </w:r>
            <w:r>
              <w:rPr>
                <w:noProof/>
                <w:webHidden/>
              </w:rPr>
              <w:fldChar w:fldCharType="end"/>
            </w:r>
          </w:hyperlink>
        </w:p>
        <w:p w14:paraId="6AF67C88" w14:textId="406F97DC" w:rsidR="00B04F4C" w:rsidRDefault="00B04F4C">
          <w:pPr>
            <w:pStyle w:val="TOC1"/>
            <w:tabs>
              <w:tab w:val="right" w:leader="dot" w:pos="9016"/>
            </w:tabs>
            <w:rPr>
              <w:noProof/>
            </w:rPr>
          </w:pPr>
          <w:hyperlink w:anchor="_Toc139569698" w:history="1">
            <w:r w:rsidRPr="007B153D">
              <w:rPr>
                <w:rStyle w:val="Hyperlink"/>
                <w:noProof/>
                <w:lang w:val="en-GB"/>
              </w:rPr>
              <w:t>Conclusion:</w:t>
            </w:r>
            <w:r>
              <w:rPr>
                <w:noProof/>
                <w:webHidden/>
              </w:rPr>
              <w:tab/>
            </w:r>
            <w:r>
              <w:rPr>
                <w:noProof/>
                <w:webHidden/>
              </w:rPr>
              <w:fldChar w:fldCharType="begin"/>
            </w:r>
            <w:r>
              <w:rPr>
                <w:noProof/>
                <w:webHidden/>
              </w:rPr>
              <w:instrText xml:space="preserve"> PAGEREF _Toc139569698 \h </w:instrText>
            </w:r>
            <w:r>
              <w:rPr>
                <w:noProof/>
                <w:webHidden/>
              </w:rPr>
            </w:r>
            <w:r>
              <w:rPr>
                <w:noProof/>
                <w:webHidden/>
              </w:rPr>
              <w:fldChar w:fldCharType="separate"/>
            </w:r>
            <w:r>
              <w:rPr>
                <w:noProof/>
                <w:webHidden/>
              </w:rPr>
              <w:t>18</w:t>
            </w:r>
            <w:r>
              <w:rPr>
                <w:noProof/>
                <w:webHidden/>
              </w:rPr>
              <w:fldChar w:fldCharType="end"/>
            </w:r>
          </w:hyperlink>
        </w:p>
        <w:p w14:paraId="0D145F60" w14:textId="3A8FCAA9" w:rsidR="00B04F4C" w:rsidRDefault="00B04F4C">
          <w:pPr>
            <w:pStyle w:val="TOC1"/>
            <w:tabs>
              <w:tab w:val="right" w:leader="dot" w:pos="9016"/>
            </w:tabs>
            <w:rPr>
              <w:noProof/>
            </w:rPr>
          </w:pPr>
          <w:hyperlink w:anchor="_Toc139569699" w:history="1">
            <w:r w:rsidRPr="007B153D">
              <w:rPr>
                <w:rStyle w:val="Hyperlink"/>
                <w:noProof/>
                <w:lang w:val="en-GB"/>
              </w:rPr>
              <w:t>References:</w:t>
            </w:r>
            <w:r>
              <w:rPr>
                <w:noProof/>
                <w:webHidden/>
              </w:rPr>
              <w:tab/>
            </w:r>
            <w:r>
              <w:rPr>
                <w:noProof/>
                <w:webHidden/>
              </w:rPr>
              <w:fldChar w:fldCharType="begin"/>
            </w:r>
            <w:r>
              <w:rPr>
                <w:noProof/>
                <w:webHidden/>
              </w:rPr>
              <w:instrText xml:space="preserve"> PAGEREF _Toc139569699 \h </w:instrText>
            </w:r>
            <w:r>
              <w:rPr>
                <w:noProof/>
                <w:webHidden/>
              </w:rPr>
            </w:r>
            <w:r>
              <w:rPr>
                <w:noProof/>
                <w:webHidden/>
              </w:rPr>
              <w:fldChar w:fldCharType="separate"/>
            </w:r>
            <w:r>
              <w:rPr>
                <w:noProof/>
                <w:webHidden/>
              </w:rPr>
              <w:t>20</w:t>
            </w:r>
            <w:r>
              <w:rPr>
                <w:noProof/>
                <w:webHidden/>
              </w:rPr>
              <w:fldChar w:fldCharType="end"/>
            </w:r>
          </w:hyperlink>
        </w:p>
        <w:p w14:paraId="37939323" w14:textId="395E99A7" w:rsidR="00B04F4C" w:rsidRDefault="00B04F4C">
          <w:r>
            <w:rPr>
              <w:b/>
              <w:bCs/>
              <w:noProof/>
            </w:rPr>
            <w:fldChar w:fldCharType="end"/>
          </w:r>
        </w:p>
      </w:sdtContent>
    </w:sdt>
    <w:p w14:paraId="446BA0E9" w14:textId="77777777" w:rsidR="00B04F4C" w:rsidRPr="005E3213" w:rsidRDefault="00B04F4C" w:rsidP="005E3213">
      <w:pPr>
        <w:spacing w:line="360" w:lineRule="auto"/>
        <w:jc w:val="both"/>
        <w:rPr>
          <w:rFonts w:cstheme="minorHAnsi"/>
          <w:lang w:val="en-GB"/>
        </w:rPr>
      </w:pPr>
    </w:p>
    <w:p w14:paraId="7C703FBF" w14:textId="794A86B5" w:rsidR="005E3213" w:rsidRPr="005E3213" w:rsidRDefault="005E3213" w:rsidP="005E3213">
      <w:pPr>
        <w:spacing w:line="360" w:lineRule="auto"/>
        <w:jc w:val="both"/>
        <w:rPr>
          <w:rFonts w:cstheme="minorHAnsi"/>
          <w:lang w:val="en-GB"/>
        </w:rPr>
      </w:pPr>
    </w:p>
    <w:p w14:paraId="3B1EC591" w14:textId="268E103D" w:rsidR="005E3213" w:rsidRPr="005E3213" w:rsidRDefault="005E3213" w:rsidP="005E3213">
      <w:pPr>
        <w:spacing w:line="360" w:lineRule="auto"/>
        <w:jc w:val="both"/>
        <w:rPr>
          <w:rFonts w:cstheme="minorHAnsi"/>
          <w:lang w:val="en-GB"/>
        </w:rPr>
      </w:pPr>
    </w:p>
    <w:p w14:paraId="3311AF5B" w14:textId="4880FC91" w:rsidR="005E3213" w:rsidRPr="005E3213" w:rsidRDefault="005E3213" w:rsidP="005E3213">
      <w:pPr>
        <w:spacing w:line="360" w:lineRule="auto"/>
        <w:jc w:val="both"/>
        <w:rPr>
          <w:rFonts w:cstheme="minorHAnsi"/>
          <w:b/>
          <w:bCs/>
          <w:sz w:val="32"/>
          <w:szCs w:val="32"/>
          <w:lang w:val="en-GB"/>
        </w:rPr>
      </w:pPr>
    </w:p>
    <w:p w14:paraId="1D411C9B" w14:textId="77777777" w:rsidR="00B04F4C" w:rsidRDefault="00B04F4C" w:rsidP="005E3213">
      <w:pPr>
        <w:spacing w:line="360" w:lineRule="auto"/>
        <w:jc w:val="both"/>
        <w:rPr>
          <w:rFonts w:cstheme="minorHAnsi"/>
          <w:b/>
          <w:bCs/>
          <w:sz w:val="32"/>
          <w:szCs w:val="32"/>
          <w:lang w:val="en-GB"/>
        </w:rPr>
      </w:pPr>
    </w:p>
    <w:p w14:paraId="3AF47CE6" w14:textId="77777777" w:rsidR="00B04F4C" w:rsidRDefault="00B04F4C" w:rsidP="005E3213">
      <w:pPr>
        <w:spacing w:line="360" w:lineRule="auto"/>
        <w:jc w:val="both"/>
        <w:rPr>
          <w:rFonts w:cstheme="minorHAnsi"/>
          <w:b/>
          <w:bCs/>
          <w:sz w:val="32"/>
          <w:szCs w:val="32"/>
          <w:lang w:val="en-GB"/>
        </w:rPr>
      </w:pPr>
    </w:p>
    <w:p w14:paraId="4D021250" w14:textId="77777777" w:rsidR="00B04F4C" w:rsidRDefault="00B04F4C" w:rsidP="005E3213">
      <w:pPr>
        <w:spacing w:line="360" w:lineRule="auto"/>
        <w:jc w:val="both"/>
        <w:rPr>
          <w:rFonts w:cstheme="minorHAnsi"/>
          <w:b/>
          <w:bCs/>
          <w:sz w:val="32"/>
          <w:szCs w:val="32"/>
          <w:lang w:val="en-GB"/>
        </w:rPr>
      </w:pPr>
    </w:p>
    <w:p w14:paraId="112235BA" w14:textId="77777777" w:rsidR="00B04F4C" w:rsidRDefault="00B04F4C" w:rsidP="005E3213">
      <w:pPr>
        <w:spacing w:line="360" w:lineRule="auto"/>
        <w:jc w:val="both"/>
        <w:rPr>
          <w:rFonts w:cstheme="minorHAnsi"/>
          <w:b/>
          <w:bCs/>
          <w:sz w:val="32"/>
          <w:szCs w:val="32"/>
          <w:lang w:val="en-GB"/>
        </w:rPr>
      </w:pPr>
    </w:p>
    <w:p w14:paraId="418040AA" w14:textId="77777777" w:rsidR="00B04F4C" w:rsidRDefault="00B04F4C" w:rsidP="005E3213">
      <w:pPr>
        <w:spacing w:line="360" w:lineRule="auto"/>
        <w:jc w:val="both"/>
        <w:rPr>
          <w:rFonts w:cstheme="minorHAnsi"/>
          <w:b/>
          <w:bCs/>
          <w:sz w:val="32"/>
          <w:szCs w:val="32"/>
          <w:lang w:val="en-GB"/>
        </w:rPr>
      </w:pPr>
    </w:p>
    <w:p w14:paraId="06E69427" w14:textId="77777777" w:rsidR="00B04F4C" w:rsidRDefault="00B04F4C" w:rsidP="005E3213">
      <w:pPr>
        <w:spacing w:line="360" w:lineRule="auto"/>
        <w:jc w:val="both"/>
        <w:rPr>
          <w:rFonts w:cstheme="minorHAnsi"/>
          <w:b/>
          <w:bCs/>
          <w:sz w:val="32"/>
          <w:szCs w:val="32"/>
          <w:lang w:val="en-GB"/>
        </w:rPr>
      </w:pPr>
    </w:p>
    <w:p w14:paraId="438D41B8" w14:textId="77777777" w:rsidR="00B04F4C" w:rsidRDefault="00B04F4C" w:rsidP="005E3213">
      <w:pPr>
        <w:spacing w:line="360" w:lineRule="auto"/>
        <w:jc w:val="both"/>
        <w:rPr>
          <w:rFonts w:cstheme="minorHAnsi"/>
          <w:b/>
          <w:bCs/>
          <w:sz w:val="32"/>
          <w:szCs w:val="32"/>
          <w:lang w:val="en-GB"/>
        </w:rPr>
      </w:pPr>
    </w:p>
    <w:p w14:paraId="48452CF5" w14:textId="77777777" w:rsidR="00B04F4C" w:rsidRDefault="00B04F4C" w:rsidP="005E3213">
      <w:pPr>
        <w:spacing w:line="360" w:lineRule="auto"/>
        <w:jc w:val="both"/>
        <w:rPr>
          <w:rFonts w:cstheme="minorHAnsi"/>
          <w:b/>
          <w:bCs/>
          <w:sz w:val="32"/>
          <w:szCs w:val="32"/>
          <w:lang w:val="en-GB"/>
        </w:rPr>
      </w:pPr>
    </w:p>
    <w:p w14:paraId="7A689700" w14:textId="77777777" w:rsidR="00B04F4C" w:rsidRDefault="00B04F4C" w:rsidP="005E3213">
      <w:pPr>
        <w:spacing w:line="360" w:lineRule="auto"/>
        <w:jc w:val="both"/>
        <w:rPr>
          <w:rFonts w:cstheme="minorHAnsi"/>
          <w:b/>
          <w:bCs/>
          <w:sz w:val="32"/>
          <w:szCs w:val="32"/>
          <w:lang w:val="en-GB"/>
        </w:rPr>
      </w:pPr>
    </w:p>
    <w:p w14:paraId="59786ADC" w14:textId="77777777" w:rsidR="00B04F4C" w:rsidRDefault="00B04F4C" w:rsidP="005E3213">
      <w:pPr>
        <w:spacing w:line="360" w:lineRule="auto"/>
        <w:jc w:val="both"/>
        <w:rPr>
          <w:rFonts w:cstheme="minorHAnsi"/>
          <w:b/>
          <w:bCs/>
          <w:sz w:val="32"/>
          <w:szCs w:val="32"/>
          <w:lang w:val="en-GB"/>
        </w:rPr>
      </w:pPr>
    </w:p>
    <w:p w14:paraId="06A76EBA" w14:textId="77777777" w:rsidR="00B04F4C" w:rsidRDefault="00B04F4C" w:rsidP="005E3213">
      <w:pPr>
        <w:spacing w:line="360" w:lineRule="auto"/>
        <w:jc w:val="both"/>
        <w:rPr>
          <w:rFonts w:cstheme="minorHAnsi"/>
          <w:b/>
          <w:bCs/>
          <w:sz w:val="32"/>
          <w:szCs w:val="32"/>
          <w:lang w:val="en-GB"/>
        </w:rPr>
      </w:pPr>
    </w:p>
    <w:p w14:paraId="66D35CD2" w14:textId="77777777" w:rsidR="00B04F4C" w:rsidRDefault="00B04F4C" w:rsidP="005E3213">
      <w:pPr>
        <w:spacing w:line="360" w:lineRule="auto"/>
        <w:jc w:val="both"/>
        <w:rPr>
          <w:rFonts w:cstheme="minorHAnsi"/>
          <w:b/>
          <w:bCs/>
          <w:sz w:val="32"/>
          <w:szCs w:val="32"/>
          <w:lang w:val="en-GB"/>
        </w:rPr>
      </w:pPr>
    </w:p>
    <w:p w14:paraId="7DFF5290" w14:textId="77777777" w:rsidR="00B04F4C" w:rsidRDefault="00B04F4C" w:rsidP="005E3213">
      <w:pPr>
        <w:spacing w:line="360" w:lineRule="auto"/>
        <w:jc w:val="both"/>
        <w:rPr>
          <w:rFonts w:cstheme="minorHAnsi"/>
          <w:b/>
          <w:bCs/>
          <w:sz w:val="32"/>
          <w:szCs w:val="32"/>
          <w:lang w:val="en-GB"/>
        </w:rPr>
      </w:pPr>
    </w:p>
    <w:p w14:paraId="34F730B3" w14:textId="77777777" w:rsidR="00B04F4C" w:rsidRDefault="00B04F4C" w:rsidP="005E3213">
      <w:pPr>
        <w:spacing w:line="360" w:lineRule="auto"/>
        <w:jc w:val="both"/>
        <w:rPr>
          <w:rFonts w:cstheme="minorHAnsi"/>
          <w:b/>
          <w:bCs/>
          <w:sz w:val="32"/>
          <w:szCs w:val="32"/>
          <w:lang w:val="en-GB"/>
        </w:rPr>
      </w:pPr>
    </w:p>
    <w:p w14:paraId="3EF7F597" w14:textId="77777777" w:rsidR="00B04F4C" w:rsidRDefault="00B04F4C" w:rsidP="005E3213">
      <w:pPr>
        <w:spacing w:line="360" w:lineRule="auto"/>
        <w:jc w:val="both"/>
        <w:rPr>
          <w:rFonts w:cstheme="minorHAnsi"/>
          <w:b/>
          <w:bCs/>
          <w:sz w:val="32"/>
          <w:szCs w:val="32"/>
          <w:lang w:val="en-GB"/>
        </w:rPr>
      </w:pPr>
    </w:p>
    <w:p w14:paraId="06AE8DBA" w14:textId="77777777" w:rsidR="00B04F4C" w:rsidRDefault="00B04F4C" w:rsidP="005E3213">
      <w:pPr>
        <w:spacing w:line="360" w:lineRule="auto"/>
        <w:jc w:val="both"/>
        <w:rPr>
          <w:rFonts w:cstheme="minorHAnsi"/>
          <w:b/>
          <w:bCs/>
          <w:sz w:val="32"/>
          <w:szCs w:val="32"/>
          <w:lang w:val="en-GB"/>
        </w:rPr>
      </w:pPr>
    </w:p>
    <w:p w14:paraId="508CC578" w14:textId="77777777" w:rsidR="00B04F4C" w:rsidRDefault="00B04F4C" w:rsidP="005E3213">
      <w:pPr>
        <w:spacing w:line="360" w:lineRule="auto"/>
        <w:jc w:val="both"/>
        <w:rPr>
          <w:rFonts w:cstheme="minorHAnsi"/>
          <w:b/>
          <w:bCs/>
          <w:sz w:val="32"/>
          <w:szCs w:val="32"/>
          <w:lang w:val="en-GB"/>
        </w:rPr>
      </w:pPr>
    </w:p>
    <w:p w14:paraId="3FD438F8" w14:textId="77777777" w:rsidR="00B04F4C" w:rsidRDefault="00B04F4C" w:rsidP="005E3213">
      <w:pPr>
        <w:spacing w:line="360" w:lineRule="auto"/>
        <w:jc w:val="both"/>
        <w:rPr>
          <w:rFonts w:cstheme="minorHAnsi"/>
          <w:b/>
          <w:bCs/>
          <w:sz w:val="32"/>
          <w:szCs w:val="32"/>
          <w:lang w:val="en-GB"/>
        </w:rPr>
      </w:pPr>
    </w:p>
    <w:p w14:paraId="78DD32FD" w14:textId="77777777" w:rsidR="00B04F4C" w:rsidRDefault="00B04F4C" w:rsidP="005E3213">
      <w:pPr>
        <w:spacing w:line="360" w:lineRule="auto"/>
        <w:jc w:val="both"/>
        <w:rPr>
          <w:rFonts w:cstheme="minorHAnsi"/>
          <w:b/>
          <w:bCs/>
          <w:sz w:val="32"/>
          <w:szCs w:val="32"/>
          <w:lang w:val="en-GB"/>
        </w:rPr>
      </w:pPr>
    </w:p>
    <w:p w14:paraId="0BCB9AE8" w14:textId="77777777" w:rsidR="00B04F4C" w:rsidRDefault="00B04F4C" w:rsidP="005E3213">
      <w:pPr>
        <w:spacing w:line="360" w:lineRule="auto"/>
        <w:jc w:val="both"/>
        <w:rPr>
          <w:rFonts w:cstheme="minorHAnsi"/>
          <w:b/>
          <w:bCs/>
          <w:sz w:val="32"/>
          <w:szCs w:val="32"/>
          <w:lang w:val="en-GB"/>
        </w:rPr>
      </w:pPr>
    </w:p>
    <w:p w14:paraId="54E7A68D" w14:textId="58FA0CD8" w:rsidR="005E3213" w:rsidRPr="005E3213" w:rsidRDefault="005E3213" w:rsidP="005E3213">
      <w:pPr>
        <w:spacing w:line="360" w:lineRule="auto"/>
        <w:jc w:val="both"/>
        <w:rPr>
          <w:rFonts w:cstheme="minorHAnsi"/>
          <w:b/>
          <w:bCs/>
          <w:sz w:val="32"/>
          <w:szCs w:val="32"/>
          <w:lang w:val="en-GB"/>
        </w:rPr>
      </w:pPr>
      <w:r w:rsidRPr="005E3213">
        <w:rPr>
          <w:rFonts w:cstheme="minorHAnsi"/>
          <w:b/>
          <w:bCs/>
          <w:sz w:val="32"/>
          <w:szCs w:val="32"/>
          <w:lang w:val="en-GB"/>
        </w:rPr>
        <w:t>Report on Zero Hunger and Good Health and Well-Being Goals Implementation and Impact on Health, Well-Being, and Sustainable Development in the UK Healthcare Sector</w:t>
      </w:r>
      <w:r>
        <w:rPr>
          <w:rFonts w:cstheme="minorHAnsi"/>
          <w:b/>
          <w:bCs/>
          <w:sz w:val="32"/>
          <w:szCs w:val="32"/>
          <w:lang w:val="en-GB"/>
        </w:rPr>
        <w:t>.</w:t>
      </w:r>
    </w:p>
    <w:p w14:paraId="55ED40D2" w14:textId="77777777" w:rsidR="005E3213" w:rsidRPr="005E3213" w:rsidRDefault="005E3213" w:rsidP="005E3213">
      <w:pPr>
        <w:spacing w:line="360" w:lineRule="auto"/>
        <w:jc w:val="both"/>
        <w:rPr>
          <w:rFonts w:cstheme="minorHAnsi"/>
          <w:lang w:val="en-GB"/>
        </w:rPr>
      </w:pPr>
    </w:p>
    <w:p w14:paraId="1055DA53" w14:textId="4FA6F657" w:rsidR="005E3213" w:rsidRDefault="005E3213" w:rsidP="005E3213">
      <w:pPr>
        <w:pStyle w:val="Heading1"/>
        <w:rPr>
          <w:lang w:val="en-GB"/>
        </w:rPr>
      </w:pPr>
      <w:bookmarkStart w:id="0" w:name="_Toc139569660"/>
      <w:r w:rsidRPr="005E3213">
        <w:rPr>
          <w:lang w:val="en-GB"/>
        </w:rPr>
        <w:t>Introduction:</w:t>
      </w:r>
      <w:bookmarkEnd w:id="0"/>
    </w:p>
    <w:p w14:paraId="5345579F" w14:textId="77777777" w:rsidR="005E3213" w:rsidRPr="005E3213" w:rsidRDefault="005E3213" w:rsidP="005E3213">
      <w:pPr>
        <w:rPr>
          <w:lang w:val="en-GB"/>
        </w:rPr>
      </w:pPr>
    </w:p>
    <w:p w14:paraId="1D1E78AB" w14:textId="42222DCC" w:rsidR="005E3213" w:rsidRDefault="005E3213" w:rsidP="005E3213">
      <w:pPr>
        <w:spacing w:line="360" w:lineRule="auto"/>
        <w:jc w:val="both"/>
        <w:rPr>
          <w:rFonts w:cstheme="minorHAnsi"/>
          <w:lang w:val="en-GB"/>
        </w:rPr>
      </w:pPr>
      <w:r w:rsidRPr="005E3213">
        <w:rPr>
          <w:rFonts w:cstheme="minorHAnsi"/>
          <w:lang w:val="en-GB"/>
        </w:rPr>
        <w:t>The implementation and effects of the two Sustainable Development Goals (SDGs) of "Zero Hunger" and "Good Health and Well-Being" on the UK's current healthcare systems are critically examined in this report. The United Nations created the SDGs as a global framework for tackling urgent social, economic, and environmental issues in order to achieve sustainable development by 2030</w:t>
      </w:r>
      <w:r w:rsidR="00494E6F">
        <w:rPr>
          <w:rFonts w:cstheme="minorHAnsi"/>
          <w:lang w:val="en-GB"/>
        </w:rPr>
        <w:t xml:space="preserve"> </w:t>
      </w:r>
      <w:r w:rsidR="00494E6F" w:rsidRPr="00494E6F">
        <w:rPr>
          <w:rFonts w:cstheme="minorHAnsi"/>
          <w:lang w:val="en-GB"/>
        </w:rPr>
        <w:t>United Nations. (2015).</w:t>
      </w:r>
    </w:p>
    <w:p w14:paraId="2ADB4ED9" w14:textId="77777777" w:rsidR="005E3213" w:rsidRPr="005E3213" w:rsidRDefault="005E3213" w:rsidP="005E3213">
      <w:pPr>
        <w:spacing w:line="360" w:lineRule="auto"/>
        <w:jc w:val="both"/>
        <w:rPr>
          <w:rFonts w:cstheme="minorHAnsi"/>
          <w:lang w:val="en-GB"/>
        </w:rPr>
      </w:pPr>
    </w:p>
    <w:p w14:paraId="35080260" w14:textId="232D6074" w:rsidR="005E3213" w:rsidRPr="005E3213" w:rsidRDefault="005E3213" w:rsidP="005E3213">
      <w:pPr>
        <w:spacing w:line="360" w:lineRule="auto"/>
        <w:jc w:val="both"/>
        <w:rPr>
          <w:rFonts w:cstheme="minorHAnsi"/>
          <w:lang w:val="en-GB"/>
        </w:rPr>
      </w:pPr>
      <w:r w:rsidRPr="005E3213">
        <w:rPr>
          <w:rFonts w:cstheme="minorHAnsi"/>
          <w:lang w:val="en-GB"/>
        </w:rPr>
        <w:t>The Zero Hunger goal aims to eradicate hunger while also promoting sustainable agriculture, food security, and nutrition. It emphasizes how important it is to give everyone access to food that is secure, nourishing, and plentiful. The Good Health and Well-Being goal, on the other hand, emphasizes promoting physical and mental health, ensuring universal access to healthcare, and addressing various health issues to improve overall well-being</w:t>
      </w:r>
      <w:r w:rsidR="00494E6F">
        <w:rPr>
          <w:rFonts w:cstheme="minorHAnsi"/>
          <w:lang w:val="en-GB"/>
        </w:rPr>
        <w:t xml:space="preserve"> </w:t>
      </w:r>
      <w:r w:rsidR="00494E6F" w:rsidRPr="00494E6F">
        <w:rPr>
          <w:rFonts w:cstheme="minorHAnsi"/>
          <w:lang w:val="en-GB"/>
        </w:rPr>
        <w:t>United Nations. (2015).</w:t>
      </w:r>
    </w:p>
    <w:p w14:paraId="551E9B3A" w14:textId="77777777" w:rsidR="005E3213" w:rsidRPr="005E3213" w:rsidRDefault="005E3213" w:rsidP="005E3213">
      <w:pPr>
        <w:spacing w:line="360" w:lineRule="auto"/>
        <w:jc w:val="both"/>
        <w:rPr>
          <w:rFonts w:cstheme="minorHAnsi"/>
          <w:lang w:val="en-GB"/>
        </w:rPr>
      </w:pPr>
    </w:p>
    <w:p w14:paraId="1235F5C9" w14:textId="1FD1ABBE" w:rsidR="005E3213" w:rsidRPr="005E3213" w:rsidRDefault="005E3213" w:rsidP="005E3213">
      <w:pPr>
        <w:spacing w:line="360" w:lineRule="auto"/>
        <w:jc w:val="both"/>
        <w:rPr>
          <w:rFonts w:cstheme="minorHAnsi"/>
          <w:lang w:val="en-GB"/>
        </w:rPr>
      </w:pPr>
      <w:r w:rsidRPr="005E3213">
        <w:rPr>
          <w:rFonts w:cstheme="minorHAnsi"/>
          <w:lang w:val="en-GB"/>
        </w:rPr>
        <w:t>In this report, we set out to present a thorough analysis of the steps taken by the UK government to carry out these objectives, as well as to look at how they have affected the health, happiness, and sustainable growth of the healthcare industries. In addition to taking into account the difficulties and constraints encountered in the process, we will critically assess the strategies and initiatives used by the government to achieve Zero Hunger and Good Health and Well-Being</w:t>
      </w:r>
      <w:r w:rsidR="00494E6F">
        <w:rPr>
          <w:rFonts w:cstheme="minorHAnsi"/>
          <w:lang w:val="en-GB"/>
        </w:rPr>
        <w:t xml:space="preserve"> </w:t>
      </w:r>
      <w:r w:rsidR="00494E6F" w:rsidRPr="00494E6F">
        <w:rPr>
          <w:rFonts w:cstheme="minorHAnsi"/>
          <w:lang w:val="en-GB"/>
        </w:rPr>
        <w:t>United Nations. (2015).</w:t>
      </w:r>
    </w:p>
    <w:p w14:paraId="3B22E135" w14:textId="77777777" w:rsidR="005E3213" w:rsidRPr="005E3213" w:rsidRDefault="005E3213" w:rsidP="005E3213">
      <w:pPr>
        <w:spacing w:line="360" w:lineRule="auto"/>
        <w:jc w:val="both"/>
        <w:rPr>
          <w:rFonts w:cstheme="minorHAnsi"/>
          <w:lang w:val="en-GB"/>
        </w:rPr>
      </w:pPr>
    </w:p>
    <w:p w14:paraId="44268924" w14:textId="77777777" w:rsidR="005E3213" w:rsidRPr="005E3213" w:rsidRDefault="005E3213" w:rsidP="005E3213">
      <w:pPr>
        <w:spacing w:line="360" w:lineRule="auto"/>
        <w:jc w:val="both"/>
        <w:rPr>
          <w:rFonts w:cstheme="minorHAnsi"/>
          <w:lang w:val="en-GB"/>
        </w:rPr>
      </w:pPr>
    </w:p>
    <w:p w14:paraId="15681095" w14:textId="77777777" w:rsidR="005E3213" w:rsidRPr="005E3213" w:rsidRDefault="005E3213" w:rsidP="005E3213">
      <w:pPr>
        <w:spacing w:line="360" w:lineRule="auto"/>
        <w:jc w:val="both"/>
        <w:rPr>
          <w:rFonts w:cstheme="minorHAnsi"/>
          <w:lang w:val="en-GB"/>
        </w:rPr>
      </w:pPr>
    </w:p>
    <w:p w14:paraId="5450EA30" w14:textId="02706644" w:rsidR="005E3213" w:rsidRPr="005E3213" w:rsidRDefault="005E3213" w:rsidP="005E3213">
      <w:pPr>
        <w:spacing w:line="360" w:lineRule="auto"/>
        <w:jc w:val="both"/>
        <w:rPr>
          <w:rFonts w:cstheme="minorHAnsi"/>
          <w:lang w:val="en-GB"/>
        </w:rPr>
      </w:pPr>
      <w:r w:rsidRPr="005E3213">
        <w:rPr>
          <w:rFonts w:cstheme="minorHAnsi"/>
          <w:lang w:val="en-GB"/>
        </w:rPr>
        <w:lastRenderedPageBreak/>
        <w:t>We will evaluate the success of these strategies in addressing food insecurity, enhancing nutrition, lowering health disparities, and promoting sustainable practices within the healthcare sectors by carefully examining the initiatives undertaken. We will also examine how these initiatives affect people's health, wellbeing, and general sustainable development in communities and individuals in the UK</w:t>
      </w:r>
      <w:r w:rsidR="00494E6F">
        <w:rPr>
          <w:rFonts w:cstheme="minorHAnsi"/>
          <w:lang w:val="en-GB"/>
        </w:rPr>
        <w:t xml:space="preserve"> </w:t>
      </w:r>
      <w:r w:rsidR="00494E6F" w:rsidRPr="00494E6F">
        <w:rPr>
          <w:rFonts w:cstheme="minorHAnsi"/>
          <w:lang w:val="en-GB"/>
        </w:rPr>
        <w:t>United Nations. (2015).</w:t>
      </w:r>
    </w:p>
    <w:p w14:paraId="4EE13BEA" w14:textId="77777777" w:rsidR="005E3213" w:rsidRPr="005E3213" w:rsidRDefault="005E3213" w:rsidP="005E3213">
      <w:pPr>
        <w:spacing w:line="360" w:lineRule="auto"/>
        <w:jc w:val="both"/>
        <w:rPr>
          <w:rFonts w:cstheme="minorHAnsi"/>
          <w:lang w:val="en-GB"/>
        </w:rPr>
      </w:pPr>
    </w:p>
    <w:p w14:paraId="0ECA370E" w14:textId="649138D8" w:rsidR="005E3213" w:rsidRDefault="005E3213" w:rsidP="005E3213">
      <w:pPr>
        <w:spacing w:line="360" w:lineRule="auto"/>
        <w:jc w:val="both"/>
        <w:rPr>
          <w:rFonts w:cstheme="minorHAnsi"/>
          <w:lang w:val="en-GB"/>
        </w:rPr>
      </w:pPr>
      <w:r w:rsidRPr="005E3213">
        <w:rPr>
          <w:rFonts w:cstheme="minorHAnsi"/>
          <w:lang w:val="en-GB"/>
        </w:rPr>
        <w:t xml:space="preserve">By critically </w:t>
      </w:r>
      <w:r w:rsidRPr="005E3213">
        <w:rPr>
          <w:rFonts w:cstheme="minorHAnsi"/>
          <w:lang w:val="en-GB"/>
        </w:rPr>
        <w:t>analysing</w:t>
      </w:r>
      <w:r w:rsidRPr="005E3213">
        <w:rPr>
          <w:rFonts w:cstheme="minorHAnsi"/>
          <w:lang w:val="en-GB"/>
        </w:rPr>
        <w:t xml:space="preserve"> the results so far, we hope to offer insightful analysis into the benefits and drawbacks of the implementation strategies, pinpoint areas that need more work, and suggest mitigating tactics to deal with the problems that are impeding the accomplishment of these objectives. This report aims to support the ongoing work of the UK government, healthcare workers, policymakers, and stakeholders in developing successful strategies that support world hunger eradication, universal access to healthy eating habits, and overall wellbeing while fostering sustainable development in the UK</w:t>
      </w:r>
      <w:r w:rsidR="00494E6F">
        <w:rPr>
          <w:rFonts w:cstheme="minorHAnsi"/>
          <w:lang w:val="en-GB"/>
        </w:rPr>
        <w:t xml:space="preserve"> </w:t>
      </w:r>
      <w:r w:rsidR="00494E6F" w:rsidRPr="00494E6F">
        <w:rPr>
          <w:rFonts w:cstheme="minorHAnsi"/>
          <w:lang w:val="en-GB"/>
        </w:rPr>
        <w:t>United Nations. (2015).</w:t>
      </w:r>
    </w:p>
    <w:p w14:paraId="323EA836" w14:textId="1546ED2B" w:rsidR="00494E6F" w:rsidRDefault="00494E6F" w:rsidP="005E3213">
      <w:pPr>
        <w:spacing w:line="360" w:lineRule="auto"/>
        <w:jc w:val="both"/>
        <w:rPr>
          <w:rFonts w:cstheme="minorHAnsi"/>
          <w:lang w:val="en-GB"/>
        </w:rPr>
      </w:pPr>
    </w:p>
    <w:p w14:paraId="5D055985" w14:textId="3148276C" w:rsidR="00F14007" w:rsidRDefault="00F14007" w:rsidP="005E3213">
      <w:pPr>
        <w:spacing w:line="360" w:lineRule="auto"/>
        <w:jc w:val="both"/>
        <w:rPr>
          <w:rFonts w:cstheme="minorHAnsi"/>
          <w:lang w:val="en-GB"/>
        </w:rPr>
      </w:pPr>
    </w:p>
    <w:p w14:paraId="381D277C" w14:textId="77777777" w:rsidR="00F14007" w:rsidRPr="005E3213" w:rsidRDefault="00F14007" w:rsidP="005E3213">
      <w:pPr>
        <w:spacing w:line="360" w:lineRule="auto"/>
        <w:jc w:val="both"/>
        <w:rPr>
          <w:rFonts w:cstheme="minorHAnsi"/>
          <w:lang w:val="en-GB"/>
        </w:rPr>
      </w:pPr>
    </w:p>
    <w:p w14:paraId="7EAEC2C3" w14:textId="3AFB3A19" w:rsidR="005E3213" w:rsidRPr="005E3213" w:rsidRDefault="005E3213" w:rsidP="005E3213">
      <w:pPr>
        <w:pStyle w:val="Heading1"/>
        <w:rPr>
          <w:lang w:val="en-GB"/>
        </w:rPr>
      </w:pPr>
      <w:bookmarkStart w:id="1" w:name="_Toc139569661"/>
      <w:r w:rsidRPr="005E3213">
        <w:rPr>
          <w:lang w:val="en-GB"/>
        </w:rPr>
        <w:t>Evaluation of Goals and Strategies in the UK's Progress Towards Achieving Hunger Eradication and Good Health and Well-Being</w:t>
      </w:r>
      <w:r>
        <w:rPr>
          <w:lang w:val="en-GB"/>
        </w:rPr>
        <w:t>:</w:t>
      </w:r>
      <w:bookmarkEnd w:id="1"/>
    </w:p>
    <w:p w14:paraId="4421542D" w14:textId="77777777" w:rsidR="005E3213" w:rsidRPr="005E3213" w:rsidRDefault="005E3213" w:rsidP="005E3213">
      <w:pPr>
        <w:spacing w:line="360" w:lineRule="auto"/>
        <w:jc w:val="both"/>
        <w:rPr>
          <w:rFonts w:cstheme="minorHAnsi"/>
          <w:lang w:val="en-GB"/>
        </w:rPr>
      </w:pPr>
    </w:p>
    <w:p w14:paraId="4DA72793" w14:textId="1E242DA5" w:rsidR="005E3213" w:rsidRPr="005E3213" w:rsidRDefault="005E3213" w:rsidP="005E3213">
      <w:pPr>
        <w:spacing w:line="360" w:lineRule="auto"/>
        <w:jc w:val="both"/>
        <w:rPr>
          <w:rFonts w:cstheme="minorHAnsi"/>
          <w:lang w:val="en-GB"/>
        </w:rPr>
      </w:pPr>
      <w:r w:rsidRPr="005E3213">
        <w:rPr>
          <w:rFonts w:cstheme="minorHAnsi"/>
          <w:lang w:val="en-GB"/>
        </w:rPr>
        <w:t xml:space="preserve">The United Kingdom's progress toward achieving the Sustainable Development Goals (SDGs) of Good Health and Well-Being (SDG 3) and Zero Hunger (SDG 2) is critically </w:t>
      </w:r>
      <w:proofErr w:type="spellStart"/>
      <w:r w:rsidRPr="005E3213">
        <w:rPr>
          <w:rFonts w:cstheme="minorHAnsi"/>
          <w:lang w:val="en-GB"/>
        </w:rPr>
        <w:t>analyzed</w:t>
      </w:r>
      <w:proofErr w:type="spellEnd"/>
      <w:r w:rsidRPr="005E3213">
        <w:rPr>
          <w:rFonts w:cstheme="minorHAnsi"/>
          <w:lang w:val="en-GB"/>
        </w:rPr>
        <w:t xml:space="preserve"> in this report. The evaluation of the goals and analysis of two particular strategies or programs carried out in the UK to address these goals are the main focuses of the report</w:t>
      </w:r>
      <w:r w:rsidR="00494E6F">
        <w:rPr>
          <w:rFonts w:cstheme="minorHAnsi"/>
          <w:lang w:val="en-GB"/>
        </w:rPr>
        <w:t xml:space="preserve"> </w:t>
      </w:r>
      <w:r w:rsidR="00494E6F" w:rsidRPr="00494E6F">
        <w:rPr>
          <w:rFonts w:cstheme="minorHAnsi"/>
          <w:lang w:val="en-GB"/>
        </w:rPr>
        <w:t>Department of Health and Social Care. (2018).</w:t>
      </w:r>
    </w:p>
    <w:p w14:paraId="5955E75B" w14:textId="77777777" w:rsidR="005E3213" w:rsidRPr="005E3213" w:rsidRDefault="005E3213" w:rsidP="005E3213">
      <w:pPr>
        <w:spacing w:line="360" w:lineRule="auto"/>
        <w:jc w:val="both"/>
        <w:rPr>
          <w:rFonts w:cstheme="minorHAnsi"/>
          <w:lang w:val="en-GB"/>
        </w:rPr>
      </w:pPr>
    </w:p>
    <w:p w14:paraId="4F9981F9" w14:textId="75DFB125" w:rsidR="005E3213" w:rsidRPr="005E3213" w:rsidRDefault="005E3213" w:rsidP="005E3213">
      <w:pPr>
        <w:pStyle w:val="Heading2"/>
        <w:rPr>
          <w:lang w:val="en-GB"/>
        </w:rPr>
      </w:pPr>
      <w:bookmarkStart w:id="2" w:name="_Toc139569662"/>
      <w:r w:rsidRPr="005E3213">
        <w:rPr>
          <w:lang w:val="en-GB"/>
        </w:rPr>
        <w:t>Goal 1 (SDG 2): "Zero Hunger"</w:t>
      </w:r>
      <w:r>
        <w:rPr>
          <w:lang w:val="en-GB"/>
        </w:rPr>
        <w:t>:</w:t>
      </w:r>
      <w:bookmarkEnd w:id="2"/>
    </w:p>
    <w:p w14:paraId="23A6F9A8" w14:textId="77777777" w:rsidR="005E3213" w:rsidRPr="005E3213" w:rsidRDefault="005E3213" w:rsidP="005E3213">
      <w:pPr>
        <w:spacing w:line="360" w:lineRule="auto"/>
        <w:jc w:val="both"/>
        <w:rPr>
          <w:rFonts w:cstheme="minorHAnsi"/>
          <w:lang w:val="en-GB"/>
        </w:rPr>
      </w:pPr>
    </w:p>
    <w:p w14:paraId="57C46FE2" w14:textId="77777777" w:rsidR="005E3213" w:rsidRPr="005E3213" w:rsidRDefault="005E3213" w:rsidP="005E3213">
      <w:pPr>
        <w:spacing w:line="360" w:lineRule="auto"/>
        <w:jc w:val="both"/>
        <w:rPr>
          <w:rFonts w:cstheme="minorHAnsi"/>
          <w:lang w:val="en-GB"/>
        </w:rPr>
      </w:pPr>
      <w:r w:rsidRPr="005E3213">
        <w:rPr>
          <w:rFonts w:cstheme="minorHAnsi"/>
          <w:lang w:val="en-GB"/>
        </w:rPr>
        <w:t>SDG 2 seeks to eradicate hunger while promoting sustainable agriculture, food security, and improved nutrition. Despite being a developed nation, food insecurity and malnutrition are still serious problems in the UK, especially for vulnerable groups like low-income families and children.</w:t>
      </w:r>
    </w:p>
    <w:p w14:paraId="26050BE1" w14:textId="77777777" w:rsidR="005E3213" w:rsidRPr="005E3213" w:rsidRDefault="005E3213" w:rsidP="005E3213">
      <w:pPr>
        <w:spacing w:line="360" w:lineRule="auto"/>
        <w:jc w:val="both"/>
        <w:rPr>
          <w:rFonts w:cstheme="minorHAnsi"/>
          <w:lang w:val="en-GB"/>
        </w:rPr>
      </w:pPr>
    </w:p>
    <w:p w14:paraId="2AA57F92" w14:textId="77777777" w:rsidR="005E3213" w:rsidRPr="005E3213" w:rsidRDefault="005E3213" w:rsidP="005E3213">
      <w:pPr>
        <w:spacing w:line="360" w:lineRule="auto"/>
        <w:jc w:val="both"/>
        <w:rPr>
          <w:rFonts w:cstheme="minorHAnsi"/>
          <w:lang w:val="en-GB"/>
        </w:rPr>
      </w:pPr>
    </w:p>
    <w:p w14:paraId="2A1BCCCC" w14:textId="77777777" w:rsidR="005E3213" w:rsidRPr="005E3213" w:rsidRDefault="005E3213" w:rsidP="005E3213">
      <w:pPr>
        <w:spacing w:line="360" w:lineRule="auto"/>
        <w:jc w:val="both"/>
        <w:rPr>
          <w:rFonts w:cstheme="minorHAnsi"/>
          <w:lang w:val="en-GB"/>
        </w:rPr>
      </w:pPr>
    </w:p>
    <w:p w14:paraId="078C6FE6" w14:textId="03DF82F1" w:rsidR="005E3213" w:rsidRPr="005E3213" w:rsidRDefault="005E3213" w:rsidP="005E3213">
      <w:pPr>
        <w:pStyle w:val="Heading3"/>
        <w:rPr>
          <w:lang w:val="en-GB"/>
        </w:rPr>
      </w:pPr>
      <w:bookmarkStart w:id="3" w:name="_Toc139569663"/>
      <w:r w:rsidRPr="005E3213">
        <w:rPr>
          <w:lang w:val="en-GB"/>
        </w:rPr>
        <w:t xml:space="preserve">Assessment </w:t>
      </w:r>
      <w:r w:rsidRPr="005E3213">
        <w:rPr>
          <w:lang w:val="en-GB"/>
        </w:rPr>
        <w:t xml:space="preserve">of </w:t>
      </w:r>
      <w:r>
        <w:rPr>
          <w:lang w:val="en-GB"/>
        </w:rPr>
        <w:t xml:space="preserve">Goal </w:t>
      </w:r>
      <w:r w:rsidRPr="005E3213">
        <w:rPr>
          <w:lang w:val="en-GB"/>
        </w:rPr>
        <w:t>1:</w:t>
      </w:r>
      <w:bookmarkEnd w:id="3"/>
    </w:p>
    <w:p w14:paraId="14BA2A43" w14:textId="77777777" w:rsidR="005E3213" w:rsidRPr="005E3213" w:rsidRDefault="005E3213" w:rsidP="005E3213">
      <w:pPr>
        <w:spacing w:line="360" w:lineRule="auto"/>
        <w:jc w:val="both"/>
        <w:rPr>
          <w:rFonts w:cstheme="minorHAnsi"/>
          <w:lang w:val="en-GB"/>
        </w:rPr>
      </w:pPr>
    </w:p>
    <w:p w14:paraId="44F403A3" w14:textId="64CA2060" w:rsidR="005E3213" w:rsidRPr="005E3213" w:rsidRDefault="005E3213" w:rsidP="00494E6F">
      <w:pPr>
        <w:spacing w:line="360" w:lineRule="auto"/>
        <w:jc w:val="both"/>
        <w:rPr>
          <w:rFonts w:cstheme="minorHAnsi"/>
          <w:lang w:val="en-GB"/>
        </w:rPr>
      </w:pPr>
      <w:r w:rsidRPr="005E3213">
        <w:rPr>
          <w:rFonts w:cstheme="minorHAnsi"/>
          <w:lang w:val="en-GB"/>
        </w:rPr>
        <w:t>Although there has been progress, problems still exist. A UK-based network of food banks called The Trussell Trust noted a worrying rise in people using food banks recently. This emphasizes how critical it is to deal with the root causes of food insecurity, such as income inequality, unemployment, and high living expenses. Additionally, the existence of "food deserts" in some areas, where access to reasonably priced, wholesome food is restricted, exacerbates the issue</w:t>
      </w:r>
      <w:r w:rsidR="00494E6F">
        <w:rPr>
          <w:rFonts w:cstheme="minorHAnsi"/>
          <w:lang w:val="en-GB"/>
        </w:rPr>
        <w:t xml:space="preserve"> (</w:t>
      </w:r>
      <w:r w:rsidR="00494E6F" w:rsidRPr="00494E6F">
        <w:rPr>
          <w:rFonts w:cstheme="minorHAnsi"/>
          <w:lang w:val="en-GB"/>
        </w:rPr>
        <w:t>Food and Agriculture Organization of the United Nations</w:t>
      </w:r>
      <w:r w:rsidR="00494E6F">
        <w:rPr>
          <w:rFonts w:cstheme="minorHAnsi"/>
          <w:lang w:val="en-GB"/>
        </w:rPr>
        <w:t xml:space="preserve"> 2015).</w:t>
      </w:r>
    </w:p>
    <w:p w14:paraId="1C437D07" w14:textId="77777777" w:rsidR="005E3213" w:rsidRPr="005E3213" w:rsidRDefault="005E3213" w:rsidP="005E3213">
      <w:pPr>
        <w:spacing w:line="360" w:lineRule="auto"/>
        <w:jc w:val="both"/>
        <w:rPr>
          <w:rFonts w:cstheme="minorHAnsi"/>
          <w:lang w:val="en-GB"/>
        </w:rPr>
      </w:pPr>
    </w:p>
    <w:p w14:paraId="64202725" w14:textId="48F5DE4E" w:rsidR="005E3213" w:rsidRPr="005E3213" w:rsidRDefault="005E3213" w:rsidP="005E3213">
      <w:pPr>
        <w:pStyle w:val="Heading3"/>
        <w:rPr>
          <w:lang w:val="en-GB"/>
        </w:rPr>
      </w:pPr>
      <w:bookmarkStart w:id="4" w:name="_Toc139569664"/>
      <w:r w:rsidRPr="005E3213">
        <w:rPr>
          <w:lang w:val="en-GB"/>
        </w:rPr>
        <w:t>The National Food Strategy is the first strategy/program</w:t>
      </w:r>
      <w:r>
        <w:rPr>
          <w:lang w:val="en-GB"/>
        </w:rPr>
        <w:t>:</w:t>
      </w:r>
      <w:bookmarkEnd w:id="4"/>
    </w:p>
    <w:p w14:paraId="23851BA1" w14:textId="77777777" w:rsidR="005E3213" w:rsidRPr="005E3213" w:rsidRDefault="005E3213" w:rsidP="005E3213">
      <w:pPr>
        <w:spacing w:line="360" w:lineRule="auto"/>
        <w:jc w:val="both"/>
        <w:rPr>
          <w:rFonts w:cstheme="minorHAnsi"/>
          <w:lang w:val="en-GB"/>
        </w:rPr>
      </w:pPr>
    </w:p>
    <w:p w14:paraId="4481C68E" w14:textId="33FF800F" w:rsidR="005E3213" w:rsidRPr="005E3213" w:rsidRDefault="005E3213" w:rsidP="005E3213">
      <w:pPr>
        <w:spacing w:line="360" w:lineRule="auto"/>
        <w:jc w:val="both"/>
        <w:rPr>
          <w:rFonts w:cstheme="minorHAnsi"/>
          <w:lang w:val="en-GB"/>
        </w:rPr>
      </w:pPr>
      <w:r w:rsidRPr="005E3213">
        <w:rPr>
          <w:rFonts w:cstheme="minorHAnsi"/>
          <w:lang w:val="en-GB"/>
        </w:rPr>
        <w:t xml:space="preserve">The National Food Strategy is one of the significant measures the UK government has taken to combat food insecurity. This plan, which is being led by renowned food policy expert Henry </w:t>
      </w:r>
      <w:proofErr w:type="spellStart"/>
      <w:r w:rsidRPr="005E3213">
        <w:rPr>
          <w:rFonts w:cstheme="minorHAnsi"/>
          <w:lang w:val="en-GB"/>
        </w:rPr>
        <w:t>Dimbleby</w:t>
      </w:r>
      <w:proofErr w:type="spellEnd"/>
      <w:r w:rsidRPr="005E3213">
        <w:rPr>
          <w:rFonts w:cstheme="minorHAnsi"/>
          <w:lang w:val="en-GB"/>
        </w:rPr>
        <w:t>, aims to change the food system so that everyone has access to wholesome, sustainably produced food</w:t>
      </w:r>
      <w:r w:rsidR="00494E6F">
        <w:rPr>
          <w:rFonts w:cstheme="minorHAnsi"/>
          <w:lang w:val="en-GB"/>
        </w:rPr>
        <w:t xml:space="preserve"> </w:t>
      </w:r>
      <w:r w:rsidR="00494E6F">
        <w:rPr>
          <w:rFonts w:cstheme="minorHAnsi"/>
          <w:lang w:val="en-GB"/>
        </w:rPr>
        <w:t>(</w:t>
      </w:r>
      <w:r w:rsidR="00494E6F" w:rsidRPr="00494E6F">
        <w:rPr>
          <w:rFonts w:cstheme="minorHAnsi"/>
          <w:lang w:val="en-GB"/>
        </w:rPr>
        <w:t>Food and Agriculture Organization of the United Nations</w:t>
      </w:r>
      <w:r w:rsidR="00494E6F">
        <w:rPr>
          <w:rFonts w:cstheme="minorHAnsi"/>
          <w:lang w:val="en-GB"/>
        </w:rPr>
        <w:t xml:space="preserve"> 2015).</w:t>
      </w:r>
    </w:p>
    <w:p w14:paraId="783432BC" w14:textId="77777777" w:rsidR="005E3213" w:rsidRPr="005E3213" w:rsidRDefault="005E3213" w:rsidP="005E3213">
      <w:pPr>
        <w:spacing w:line="360" w:lineRule="auto"/>
        <w:jc w:val="both"/>
        <w:rPr>
          <w:rFonts w:cstheme="minorHAnsi"/>
          <w:lang w:val="en-GB"/>
        </w:rPr>
      </w:pPr>
    </w:p>
    <w:p w14:paraId="26FF72ED" w14:textId="0939CB34" w:rsidR="005E3213" w:rsidRDefault="005E3213" w:rsidP="005E3213">
      <w:pPr>
        <w:pStyle w:val="Heading3"/>
        <w:rPr>
          <w:lang w:val="en-GB"/>
        </w:rPr>
      </w:pPr>
      <w:bookmarkStart w:id="5" w:name="_Toc139569665"/>
      <w:r w:rsidRPr="005E3213">
        <w:rPr>
          <w:lang w:val="en-GB"/>
        </w:rPr>
        <w:t>Key Projects:</w:t>
      </w:r>
      <w:bookmarkEnd w:id="5"/>
    </w:p>
    <w:p w14:paraId="0935319B" w14:textId="77777777" w:rsidR="005E3213" w:rsidRPr="005E3213" w:rsidRDefault="005E3213" w:rsidP="005E3213">
      <w:pPr>
        <w:rPr>
          <w:lang w:val="en-GB"/>
        </w:rPr>
      </w:pPr>
    </w:p>
    <w:p w14:paraId="6A24680F" w14:textId="5CE330D8" w:rsidR="005E3213" w:rsidRDefault="005E3213" w:rsidP="005E3213">
      <w:pPr>
        <w:spacing w:line="360" w:lineRule="auto"/>
        <w:jc w:val="both"/>
        <w:rPr>
          <w:rFonts w:cstheme="minorHAnsi"/>
          <w:lang w:val="en-GB"/>
        </w:rPr>
      </w:pPr>
      <w:r w:rsidRPr="005E3213">
        <w:rPr>
          <w:rFonts w:cstheme="minorHAnsi"/>
          <w:lang w:val="en-GB"/>
        </w:rPr>
        <w:t>The strategy suggests a number of crucial initiatives, such as:</w:t>
      </w:r>
    </w:p>
    <w:p w14:paraId="12D5AE9B" w14:textId="77777777" w:rsidR="005E3213" w:rsidRPr="005E3213" w:rsidRDefault="005E3213" w:rsidP="005E3213">
      <w:pPr>
        <w:spacing w:line="360" w:lineRule="auto"/>
        <w:jc w:val="both"/>
        <w:rPr>
          <w:rFonts w:cstheme="minorHAnsi"/>
          <w:b/>
          <w:bCs/>
          <w:lang w:val="en-GB"/>
        </w:rPr>
      </w:pPr>
    </w:p>
    <w:p w14:paraId="5304099F" w14:textId="34EACA1E" w:rsidR="005E3213" w:rsidRDefault="005E3213" w:rsidP="005E3213">
      <w:pPr>
        <w:spacing w:line="360" w:lineRule="auto"/>
        <w:jc w:val="both"/>
        <w:rPr>
          <w:rFonts w:cstheme="minorHAnsi"/>
          <w:lang w:val="en-GB"/>
        </w:rPr>
      </w:pPr>
      <w:r w:rsidRPr="005E3213">
        <w:rPr>
          <w:rFonts w:cstheme="minorHAnsi"/>
          <w:b/>
          <w:bCs/>
          <w:lang w:val="en-GB"/>
        </w:rPr>
        <w:t xml:space="preserve">Expanding the availability of free school meals: </w:t>
      </w:r>
      <w:r w:rsidRPr="005E3213">
        <w:rPr>
          <w:rFonts w:cstheme="minorHAnsi"/>
          <w:lang w:val="en-GB"/>
        </w:rPr>
        <w:t>The strategy recommends extending the availability of free school meals to all children living in low-income households in recognition of the negative effects that hunger has on children's educational outcomes</w:t>
      </w:r>
      <w:r w:rsidR="00494E6F">
        <w:rPr>
          <w:rFonts w:cstheme="minorHAnsi"/>
          <w:lang w:val="en-GB"/>
        </w:rPr>
        <w:t xml:space="preserve"> </w:t>
      </w:r>
      <w:r w:rsidR="00494E6F">
        <w:rPr>
          <w:rFonts w:cstheme="minorHAnsi"/>
          <w:lang w:val="en-GB"/>
        </w:rPr>
        <w:t>(</w:t>
      </w:r>
      <w:r w:rsidR="00494E6F" w:rsidRPr="00494E6F">
        <w:rPr>
          <w:rFonts w:cstheme="minorHAnsi"/>
          <w:lang w:val="en-GB"/>
        </w:rPr>
        <w:t>Food and Agriculture Organization of the United Nations</w:t>
      </w:r>
      <w:r w:rsidR="00494E6F">
        <w:rPr>
          <w:rFonts w:cstheme="minorHAnsi"/>
          <w:lang w:val="en-GB"/>
        </w:rPr>
        <w:t xml:space="preserve"> 2015).</w:t>
      </w:r>
    </w:p>
    <w:p w14:paraId="21FE8E2D" w14:textId="77777777" w:rsidR="005E3213" w:rsidRPr="005E3213" w:rsidRDefault="005E3213" w:rsidP="005E3213">
      <w:pPr>
        <w:spacing w:line="360" w:lineRule="auto"/>
        <w:jc w:val="both"/>
        <w:rPr>
          <w:rFonts w:cstheme="minorHAnsi"/>
          <w:lang w:val="en-GB"/>
        </w:rPr>
      </w:pPr>
    </w:p>
    <w:p w14:paraId="5CF206D4" w14:textId="77777777" w:rsidR="005E3213" w:rsidRPr="005E3213" w:rsidRDefault="005E3213" w:rsidP="005E3213">
      <w:pPr>
        <w:spacing w:line="360" w:lineRule="auto"/>
        <w:jc w:val="both"/>
        <w:rPr>
          <w:rFonts w:cstheme="minorHAnsi"/>
          <w:lang w:val="en-GB"/>
        </w:rPr>
      </w:pPr>
      <w:r w:rsidRPr="005E3213">
        <w:rPr>
          <w:rFonts w:cstheme="minorHAnsi"/>
          <w:b/>
          <w:bCs/>
          <w:lang w:val="en-GB"/>
        </w:rPr>
        <w:t>Extending the Healthy Start program:</w:t>
      </w:r>
      <w:r w:rsidRPr="005E3213">
        <w:rPr>
          <w:rFonts w:cstheme="minorHAnsi"/>
          <w:lang w:val="en-GB"/>
        </w:rPr>
        <w:t xml:space="preserve"> The Healthy Start program offers pregnant women and families with young children vouchers for wholesome food. To combat child malnutrition, the strategy suggests raising the value of these vouchers and broadening the program's scope.</w:t>
      </w:r>
    </w:p>
    <w:p w14:paraId="53D9DF5B" w14:textId="77777777" w:rsidR="005E3213" w:rsidRPr="005E3213" w:rsidRDefault="005E3213" w:rsidP="005E3213">
      <w:pPr>
        <w:spacing w:line="360" w:lineRule="auto"/>
        <w:jc w:val="both"/>
        <w:rPr>
          <w:rFonts w:cstheme="minorHAnsi"/>
          <w:lang w:val="en-GB"/>
        </w:rPr>
      </w:pPr>
    </w:p>
    <w:p w14:paraId="452EFB5A" w14:textId="283A1788" w:rsidR="005E3213" w:rsidRDefault="005E3213" w:rsidP="00494E6F">
      <w:pPr>
        <w:spacing w:line="360" w:lineRule="auto"/>
        <w:jc w:val="both"/>
        <w:rPr>
          <w:rFonts w:cstheme="minorHAnsi"/>
          <w:lang w:val="en-GB"/>
        </w:rPr>
      </w:pPr>
      <w:r w:rsidRPr="005E3213">
        <w:rPr>
          <w:rFonts w:cstheme="minorHAnsi"/>
          <w:lang w:val="en-GB"/>
        </w:rPr>
        <w:lastRenderedPageBreak/>
        <w:t xml:space="preserve">The strategy emphasizes the significance of accurate and clear food </w:t>
      </w:r>
      <w:proofErr w:type="spellStart"/>
      <w:r w:rsidRPr="005E3213">
        <w:rPr>
          <w:rFonts w:cstheme="minorHAnsi"/>
          <w:lang w:val="en-GB"/>
        </w:rPr>
        <w:t>labeling</w:t>
      </w:r>
      <w:proofErr w:type="spellEnd"/>
      <w:r w:rsidRPr="005E3213">
        <w:rPr>
          <w:rFonts w:cstheme="minorHAnsi"/>
          <w:lang w:val="en-GB"/>
        </w:rPr>
        <w:t xml:space="preserve"> to allow consumers to make knowledgeable decisions about their nutrition. It suggests putting in place a uniform front-of-pack </w:t>
      </w:r>
      <w:proofErr w:type="spellStart"/>
      <w:r w:rsidRPr="005E3213">
        <w:rPr>
          <w:rFonts w:cstheme="minorHAnsi"/>
          <w:lang w:val="en-GB"/>
        </w:rPr>
        <w:t>labeling</w:t>
      </w:r>
      <w:proofErr w:type="spellEnd"/>
      <w:r w:rsidRPr="005E3213">
        <w:rPr>
          <w:rFonts w:cstheme="minorHAnsi"/>
          <w:lang w:val="en-GB"/>
        </w:rPr>
        <w:t xml:space="preserve"> system to make it easier for people to find healthier food options</w:t>
      </w:r>
      <w:r w:rsidR="00494E6F">
        <w:rPr>
          <w:rFonts w:cstheme="minorHAnsi"/>
          <w:lang w:val="en-GB"/>
        </w:rPr>
        <w:t xml:space="preserve"> </w:t>
      </w:r>
      <w:r w:rsidR="00494E6F">
        <w:rPr>
          <w:rFonts w:cstheme="minorHAnsi"/>
          <w:lang w:val="en-GB"/>
        </w:rPr>
        <w:t>(</w:t>
      </w:r>
      <w:r w:rsidR="00494E6F" w:rsidRPr="00494E6F">
        <w:rPr>
          <w:rFonts w:cstheme="minorHAnsi"/>
          <w:lang w:val="en-GB"/>
        </w:rPr>
        <w:t>Food and Agriculture Organization of the United Nations</w:t>
      </w:r>
      <w:r w:rsidR="00494E6F">
        <w:rPr>
          <w:rFonts w:cstheme="minorHAnsi"/>
          <w:lang w:val="en-GB"/>
        </w:rPr>
        <w:t xml:space="preserve"> 2015).</w:t>
      </w:r>
    </w:p>
    <w:p w14:paraId="57A581B7" w14:textId="77777777" w:rsidR="00494E6F" w:rsidRPr="00494E6F" w:rsidRDefault="00494E6F" w:rsidP="00494E6F">
      <w:pPr>
        <w:spacing w:line="360" w:lineRule="auto"/>
        <w:jc w:val="both"/>
        <w:rPr>
          <w:rFonts w:cstheme="minorHAnsi"/>
          <w:lang w:val="en-GB"/>
        </w:rPr>
      </w:pPr>
    </w:p>
    <w:p w14:paraId="366D8490" w14:textId="77777777" w:rsidR="005E3213" w:rsidRPr="005E3213" w:rsidRDefault="005E3213" w:rsidP="005E3213">
      <w:pPr>
        <w:pStyle w:val="Heading3"/>
        <w:rPr>
          <w:lang w:val="en-GB"/>
        </w:rPr>
      </w:pPr>
      <w:bookmarkStart w:id="6" w:name="_Toc139569666"/>
      <w:r w:rsidRPr="005E3213">
        <w:rPr>
          <w:lang w:val="en-GB"/>
        </w:rPr>
        <w:t>Evaluation of Program/Strategy 1:</w:t>
      </w:r>
      <w:bookmarkEnd w:id="6"/>
    </w:p>
    <w:p w14:paraId="47AECCA4" w14:textId="77777777" w:rsidR="005E3213" w:rsidRPr="005E3213" w:rsidRDefault="005E3213" w:rsidP="005E3213">
      <w:pPr>
        <w:spacing w:line="360" w:lineRule="auto"/>
        <w:jc w:val="both"/>
        <w:rPr>
          <w:rFonts w:cstheme="minorHAnsi"/>
          <w:lang w:val="en-GB"/>
        </w:rPr>
      </w:pPr>
    </w:p>
    <w:p w14:paraId="17ED82C0" w14:textId="3C5CB4F7" w:rsidR="005E3213" w:rsidRPr="005E3213" w:rsidRDefault="005E3213" w:rsidP="005E3213">
      <w:pPr>
        <w:spacing w:line="360" w:lineRule="auto"/>
        <w:jc w:val="both"/>
        <w:rPr>
          <w:rFonts w:cstheme="minorHAnsi"/>
          <w:lang w:val="en-GB"/>
        </w:rPr>
      </w:pPr>
      <w:r w:rsidRPr="005E3213">
        <w:rPr>
          <w:rFonts w:cstheme="minorHAnsi"/>
          <w:lang w:val="en-GB"/>
        </w:rPr>
        <w:t>The government's dedication to addressing food insecurity is evident in the National Food Strategy. The suggested initiatives could increase vulnerable populations' access to wholesome food and decrease hunger. The difficulties of implementation, such as securing enough funding and coordinating among various stakeholders, may, however, limit the strategy's efficacy. The strategy must also take a comprehensive approach to addressing the underlying causes of hunger, taking into account social, economic, and environmental factors</w:t>
      </w:r>
      <w:r w:rsidR="00494E6F">
        <w:rPr>
          <w:rFonts w:cstheme="minorHAnsi"/>
          <w:lang w:val="en-GB"/>
        </w:rPr>
        <w:t xml:space="preserve"> </w:t>
      </w:r>
      <w:r w:rsidR="00494E6F">
        <w:rPr>
          <w:rFonts w:cstheme="minorHAnsi"/>
          <w:lang w:val="en-GB"/>
        </w:rPr>
        <w:t>(</w:t>
      </w:r>
      <w:r w:rsidR="00494E6F" w:rsidRPr="00494E6F">
        <w:rPr>
          <w:rFonts w:cstheme="minorHAnsi"/>
          <w:lang w:val="en-GB"/>
        </w:rPr>
        <w:t>Food and Agriculture Organization of the United Nations</w:t>
      </w:r>
      <w:r w:rsidR="00494E6F">
        <w:rPr>
          <w:rFonts w:cstheme="minorHAnsi"/>
          <w:lang w:val="en-GB"/>
        </w:rPr>
        <w:t xml:space="preserve"> 2015).</w:t>
      </w:r>
    </w:p>
    <w:p w14:paraId="02D5A0A6" w14:textId="77777777" w:rsidR="005E3213" w:rsidRPr="005E3213" w:rsidRDefault="005E3213" w:rsidP="005E3213">
      <w:pPr>
        <w:spacing w:line="360" w:lineRule="auto"/>
        <w:jc w:val="both"/>
        <w:rPr>
          <w:rFonts w:cstheme="minorHAnsi"/>
          <w:lang w:val="en-GB"/>
        </w:rPr>
      </w:pPr>
    </w:p>
    <w:p w14:paraId="6153D252" w14:textId="6B02BE48" w:rsidR="005E3213" w:rsidRDefault="005E3213" w:rsidP="005E3213">
      <w:pPr>
        <w:pStyle w:val="Heading2"/>
        <w:rPr>
          <w:lang w:val="en-GB"/>
        </w:rPr>
      </w:pPr>
      <w:bookmarkStart w:id="7" w:name="_Toc139569667"/>
      <w:r w:rsidRPr="005E3213">
        <w:rPr>
          <w:lang w:val="en-GB"/>
        </w:rPr>
        <w:t>SDG 3's Goal 2: "Good Health and Well-Being"</w:t>
      </w:r>
      <w:bookmarkEnd w:id="7"/>
    </w:p>
    <w:p w14:paraId="634AB4EF" w14:textId="77777777" w:rsidR="005E3213" w:rsidRPr="005E3213" w:rsidRDefault="005E3213" w:rsidP="005E3213">
      <w:pPr>
        <w:rPr>
          <w:lang w:val="en-GB"/>
        </w:rPr>
      </w:pPr>
    </w:p>
    <w:p w14:paraId="67B89124" w14:textId="77777777" w:rsidR="005E3213" w:rsidRPr="005E3213" w:rsidRDefault="005E3213" w:rsidP="005E3213">
      <w:pPr>
        <w:spacing w:line="360" w:lineRule="auto"/>
        <w:jc w:val="both"/>
        <w:rPr>
          <w:rFonts w:cstheme="minorHAnsi"/>
          <w:lang w:val="en-GB"/>
        </w:rPr>
      </w:pPr>
      <w:r w:rsidRPr="005E3213">
        <w:rPr>
          <w:rFonts w:cstheme="minorHAnsi"/>
          <w:lang w:val="en-GB"/>
        </w:rPr>
        <w:t>SDG 3 aims to guarantee healthy lives and advance wellbeing for all people, regardless of age. Despite a well-established healthcare system, there are still health inequalities and a rise in mental health problems in the UK.</w:t>
      </w:r>
    </w:p>
    <w:p w14:paraId="756CA7DA" w14:textId="77777777" w:rsidR="005E3213" w:rsidRPr="005E3213" w:rsidRDefault="005E3213" w:rsidP="005E3213">
      <w:pPr>
        <w:pStyle w:val="Heading3"/>
        <w:rPr>
          <w:lang w:val="en-GB"/>
        </w:rPr>
      </w:pPr>
    </w:p>
    <w:p w14:paraId="64705B0B" w14:textId="1A4B1BD8" w:rsidR="005E3213" w:rsidRPr="005E3213" w:rsidRDefault="005E3213" w:rsidP="005E3213">
      <w:pPr>
        <w:pStyle w:val="Heading3"/>
        <w:rPr>
          <w:lang w:val="en-GB"/>
        </w:rPr>
      </w:pPr>
      <w:bookmarkStart w:id="8" w:name="_Toc139569668"/>
      <w:r w:rsidRPr="005E3213">
        <w:rPr>
          <w:lang w:val="en-GB"/>
        </w:rPr>
        <w:t xml:space="preserve">Assessment </w:t>
      </w:r>
      <w:r w:rsidRPr="005E3213">
        <w:rPr>
          <w:lang w:val="en-GB"/>
        </w:rPr>
        <w:t xml:space="preserve">of </w:t>
      </w:r>
      <w:r>
        <w:rPr>
          <w:lang w:val="en-GB"/>
        </w:rPr>
        <w:t xml:space="preserve">Goal </w:t>
      </w:r>
      <w:r w:rsidRPr="005E3213">
        <w:rPr>
          <w:lang w:val="en-GB"/>
        </w:rPr>
        <w:t>2:</w:t>
      </w:r>
      <w:bookmarkEnd w:id="8"/>
    </w:p>
    <w:p w14:paraId="48B2720E" w14:textId="77777777" w:rsidR="005E3213" w:rsidRPr="005E3213" w:rsidRDefault="005E3213" w:rsidP="005E3213">
      <w:pPr>
        <w:spacing w:line="360" w:lineRule="auto"/>
        <w:jc w:val="both"/>
        <w:rPr>
          <w:rFonts w:cstheme="minorHAnsi"/>
          <w:lang w:val="en-GB"/>
        </w:rPr>
      </w:pPr>
    </w:p>
    <w:p w14:paraId="00CE5B0E" w14:textId="513A724B" w:rsidR="005E3213" w:rsidRPr="005E3213" w:rsidRDefault="005E3213" w:rsidP="00494E6F">
      <w:pPr>
        <w:spacing w:line="360" w:lineRule="auto"/>
        <w:jc w:val="both"/>
        <w:rPr>
          <w:rFonts w:cstheme="minorHAnsi"/>
          <w:lang w:val="en-GB"/>
        </w:rPr>
      </w:pPr>
      <w:r w:rsidRPr="005E3213">
        <w:rPr>
          <w:rFonts w:cstheme="minorHAnsi"/>
          <w:lang w:val="en-GB"/>
        </w:rPr>
        <w:t>Despite significant challenges still remaining, the UK has made appreciable progress in improving health and well-being. Certain populations continue to be impacted by health inequalities based on socioeconomic status, ethnicity, and geography. Furthermore, the need for comprehensive and accessible mental health services is highlighted by the rising prevalence of mental health disorders</w:t>
      </w:r>
      <w:r w:rsidR="00494E6F">
        <w:rPr>
          <w:rFonts w:cstheme="minorHAnsi"/>
          <w:lang w:val="en-GB"/>
        </w:rPr>
        <w:t xml:space="preserve"> (</w:t>
      </w:r>
      <w:r w:rsidR="00494E6F" w:rsidRPr="00494E6F">
        <w:rPr>
          <w:rFonts w:cstheme="minorHAnsi"/>
          <w:lang w:val="en-GB"/>
        </w:rPr>
        <w:t>Sustainable Development Solutions Network</w:t>
      </w:r>
      <w:r w:rsidR="00494E6F">
        <w:rPr>
          <w:rFonts w:cstheme="minorHAnsi"/>
          <w:lang w:val="en-GB"/>
        </w:rPr>
        <w:t xml:space="preserve"> 2015</w:t>
      </w:r>
      <w:r w:rsidR="00494E6F" w:rsidRPr="00494E6F">
        <w:rPr>
          <w:rFonts w:cstheme="minorHAnsi"/>
          <w:lang w:val="en-GB"/>
        </w:rPr>
        <w:t>).</w:t>
      </w:r>
    </w:p>
    <w:p w14:paraId="73B16AA9" w14:textId="77777777" w:rsidR="005E3213" w:rsidRPr="005E3213" w:rsidRDefault="005E3213" w:rsidP="005E3213">
      <w:pPr>
        <w:spacing w:line="360" w:lineRule="auto"/>
        <w:jc w:val="both"/>
        <w:rPr>
          <w:rFonts w:cstheme="minorHAnsi"/>
          <w:lang w:val="en-GB"/>
        </w:rPr>
      </w:pPr>
    </w:p>
    <w:p w14:paraId="7855BB1B" w14:textId="77777777" w:rsidR="005E3213" w:rsidRPr="005E3213" w:rsidRDefault="005E3213" w:rsidP="005E3213">
      <w:pPr>
        <w:pStyle w:val="Heading3"/>
        <w:rPr>
          <w:lang w:val="en-GB"/>
        </w:rPr>
      </w:pPr>
      <w:bookmarkStart w:id="9" w:name="_Toc139569669"/>
      <w:r w:rsidRPr="005E3213">
        <w:rPr>
          <w:lang w:val="en-GB"/>
        </w:rPr>
        <w:t>The NHS Long Term Plan, Strategy/Program 2:</w:t>
      </w:r>
      <w:bookmarkEnd w:id="9"/>
    </w:p>
    <w:p w14:paraId="611A44BA" w14:textId="77777777" w:rsidR="005E3213" w:rsidRPr="005E3213" w:rsidRDefault="005E3213" w:rsidP="005E3213">
      <w:pPr>
        <w:spacing w:line="360" w:lineRule="auto"/>
        <w:jc w:val="both"/>
        <w:rPr>
          <w:rFonts w:cstheme="minorHAnsi"/>
          <w:lang w:val="en-GB"/>
        </w:rPr>
      </w:pPr>
    </w:p>
    <w:p w14:paraId="47CB6CA9" w14:textId="42E4FC65" w:rsidR="005E3213" w:rsidRPr="005E3213" w:rsidRDefault="005E3213" w:rsidP="005E3213">
      <w:pPr>
        <w:spacing w:line="360" w:lineRule="auto"/>
        <w:jc w:val="both"/>
        <w:rPr>
          <w:rFonts w:cstheme="minorHAnsi"/>
          <w:lang w:val="en-GB"/>
        </w:rPr>
      </w:pPr>
      <w:r w:rsidRPr="005E3213">
        <w:rPr>
          <w:rFonts w:cstheme="minorHAnsi"/>
          <w:lang w:val="en-GB"/>
        </w:rPr>
        <w:t xml:space="preserve">The NHS Long Term Plan of the UK government is a thorough approach to health and wellbeing. It emphasizes prevention, expanding access to healthcare services, and fusing </w:t>
      </w:r>
      <w:r w:rsidRPr="005E3213">
        <w:rPr>
          <w:rFonts w:cstheme="minorHAnsi"/>
          <w:lang w:val="en-GB"/>
        </w:rPr>
        <w:lastRenderedPageBreak/>
        <w:t>assistance for both physical and mental health</w:t>
      </w:r>
      <w:r w:rsidR="00494E6F">
        <w:rPr>
          <w:rFonts w:cstheme="minorHAnsi"/>
          <w:lang w:val="en-GB"/>
        </w:rPr>
        <w:t xml:space="preserve"> </w:t>
      </w:r>
      <w:r w:rsidR="00494E6F">
        <w:rPr>
          <w:rFonts w:cstheme="minorHAnsi"/>
          <w:lang w:val="en-GB"/>
        </w:rPr>
        <w:t>(</w:t>
      </w:r>
      <w:r w:rsidR="00494E6F" w:rsidRPr="00494E6F">
        <w:rPr>
          <w:rFonts w:cstheme="minorHAnsi"/>
          <w:lang w:val="en-GB"/>
        </w:rPr>
        <w:t>Sustainable Development Solutions Network</w:t>
      </w:r>
      <w:r w:rsidR="00494E6F">
        <w:rPr>
          <w:rFonts w:cstheme="minorHAnsi"/>
          <w:lang w:val="en-GB"/>
        </w:rPr>
        <w:t xml:space="preserve"> 2015</w:t>
      </w:r>
      <w:r w:rsidR="00494E6F" w:rsidRPr="00494E6F">
        <w:rPr>
          <w:rFonts w:cstheme="minorHAnsi"/>
          <w:lang w:val="en-GB"/>
        </w:rPr>
        <w:t>).</w:t>
      </w:r>
    </w:p>
    <w:p w14:paraId="233044A0" w14:textId="77777777" w:rsidR="005E3213" w:rsidRPr="005E3213" w:rsidRDefault="005E3213" w:rsidP="005E3213">
      <w:pPr>
        <w:spacing w:line="360" w:lineRule="auto"/>
        <w:jc w:val="both"/>
        <w:rPr>
          <w:rFonts w:cstheme="minorHAnsi"/>
          <w:lang w:val="en-GB"/>
        </w:rPr>
      </w:pPr>
    </w:p>
    <w:p w14:paraId="0DC576BC" w14:textId="77777777" w:rsidR="005E3213" w:rsidRPr="005E3213" w:rsidRDefault="005E3213" w:rsidP="005E3213">
      <w:pPr>
        <w:pStyle w:val="Heading3"/>
        <w:rPr>
          <w:lang w:val="en-GB"/>
        </w:rPr>
      </w:pPr>
      <w:bookmarkStart w:id="10" w:name="_Toc139569670"/>
      <w:r w:rsidRPr="005E3213">
        <w:rPr>
          <w:lang w:val="en-GB"/>
        </w:rPr>
        <w:t>Principal actions:</w:t>
      </w:r>
      <w:bookmarkEnd w:id="10"/>
    </w:p>
    <w:p w14:paraId="1B46CCDE" w14:textId="77777777" w:rsidR="005E3213" w:rsidRPr="005E3213" w:rsidRDefault="005E3213" w:rsidP="005E3213">
      <w:pPr>
        <w:spacing w:line="360" w:lineRule="auto"/>
        <w:jc w:val="both"/>
        <w:rPr>
          <w:rFonts w:cstheme="minorHAnsi"/>
          <w:lang w:val="en-GB"/>
        </w:rPr>
      </w:pPr>
    </w:p>
    <w:p w14:paraId="732C9278" w14:textId="65B3909F" w:rsidR="005E3213" w:rsidRDefault="005E3213" w:rsidP="005E3213">
      <w:pPr>
        <w:spacing w:line="360" w:lineRule="auto"/>
        <w:jc w:val="both"/>
        <w:rPr>
          <w:rFonts w:cstheme="minorHAnsi"/>
          <w:lang w:val="en-GB"/>
        </w:rPr>
      </w:pPr>
      <w:r w:rsidRPr="005E3213">
        <w:rPr>
          <w:rFonts w:cstheme="minorHAnsi"/>
          <w:lang w:val="en-GB"/>
        </w:rPr>
        <w:t>Several important initiatives are included in the plan, such as:</w:t>
      </w:r>
    </w:p>
    <w:p w14:paraId="34C00D1D" w14:textId="77777777" w:rsidR="00494E6F" w:rsidRPr="005E3213" w:rsidRDefault="00494E6F" w:rsidP="005E3213">
      <w:pPr>
        <w:spacing w:line="360" w:lineRule="auto"/>
        <w:jc w:val="both"/>
        <w:rPr>
          <w:rFonts w:cstheme="minorHAnsi"/>
          <w:lang w:val="en-GB"/>
        </w:rPr>
      </w:pPr>
    </w:p>
    <w:p w14:paraId="6AA9B5E0" w14:textId="44B05995" w:rsidR="005E3213" w:rsidRDefault="005E3213" w:rsidP="005E3213">
      <w:pPr>
        <w:spacing w:line="360" w:lineRule="auto"/>
        <w:jc w:val="both"/>
        <w:rPr>
          <w:rFonts w:cstheme="minorHAnsi"/>
          <w:lang w:val="en-GB"/>
        </w:rPr>
      </w:pPr>
      <w:r w:rsidRPr="005E3213">
        <w:rPr>
          <w:rFonts w:cstheme="minorHAnsi"/>
          <w:b/>
          <w:bCs/>
          <w:lang w:val="en-GB"/>
        </w:rPr>
        <w:t>Expanding digital health technologies:</w:t>
      </w:r>
      <w:r w:rsidRPr="005E3213">
        <w:rPr>
          <w:rFonts w:cstheme="minorHAnsi"/>
          <w:lang w:val="en-GB"/>
        </w:rPr>
        <w:t xml:space="preserve"> The NHS Long Term Plan emphasizes the integration of digital health technologies, such as telemedicine and digital health apps, to improve access to healthcare services and support self-management of health conditions. The plan recognizes the importance of mental health and seeks to increase investment in mental health services, providing individuals with timely and accessible support</w:t>
      </w:r>
      <w:r w:rsidR="00494E6F">
        <w:rPr>
          <w:rFonts w:cstheme="minorHAnsi"/>
          <w:lang w:val="en-GB"/>
        </w:rPr>
        <w:t xml:space="preserve"> </w:t>
      </w:r>
      <w:r w:rsidR="00494E6F">
        <w:rPr>
          <w:rFonts w:cstheme="minorHAnsi"/>
          <w:lang w:val="en-GB"/>
        </w:rPr>
        <w:t>(</w:t>
      </w:r>
      <w:r w:rsidR="00494E6F" w:rsidRPr="00494E6F">
        <w:rPr>
          <w:rFonts w:cstheme="minorHAnsi"/>
          <w:lang w:val="en-GB"/>
        </w:rPr>
        <w:t>Sustainable Development Solutions Network</w:t>
      </w:r>
      <w:r w:rsidR="00494E6F">
        <w:rPr>
          <w:rFonts w:cstheme="minorHAnsi"/>
          <w:lang w:val="en-GB"/>
        </w:rPr>
        <w:t xml:space="preserve"> 2015</w:t>
      </w:r>
      <w:r w:rsidR="00494E6F" w:rsidRPr="00494E6F">
        <w:rPr>
          <w:rFonts w:cstheme="minorHAnsi"/>
          <w:lang w:val="en-GB"/>
        </w:rPr>
        <w:t>).</w:t>
      </w:r>
    </w:p>
    <w:p w14:paraId="6B99A88A" w14:textId="77777777" w:rsidR="005E3213" w:rsidRPr="005E3213" w:rsidRDefault="005E3213" w:rsidP="005E3213">
      <w:pPr>
        <w:spacing w:line="360" w:lineRule="auto"/>
        <w:jc w:val="both"/>
        <w:rPr>
          <w:rFonts w:cstheme="minorHAnsi"/>
          <w:b/>
          <w:bCs/>
          <w:lang w:val="en-GB"/>
        </w:rPr>
      </w:pPr>
    </w:p>
    <w:p w14:paraId="409A1B3D" w14:textId="37223DAB" w:rsidR="005E3213" w:rsidRDefault="005E3213" w:rsidP="005E3213">
      <w:pPr>
        <w:spacing w:line="360" w:lineRule="auto"/>
        <w:jc w:val="both"/>
        <w:rPr>
          <w:rFonts w:cstheme="minorHAnsi"/>
          <w:lang w:val="en-GB"/>
        </w:rPr>
      </w:pPr>
      <w:r w:rsidRPr="005E3213">
        <w:rPr>
          <w:rFonts w:cstheme="minorHAnsi"/>
          <w:b/>
          <w:bCs/>
          <w:lang w:val="en-GB"/>
        </w:rPr>
        <w:t>Promoting healthier lifestyles:</w:t>
      </w:r>
      <w:r w:rsidRPr="005E3213">
        <w:rPr>
          <w:rFonts w:cstheme="minorHAnsi"/>
          <w:lang w:val="en-GB"/>
        </w:rPr>
        <w:t xml:space="preserve"> The plan's objectives include encouraging people to lead healthier lives by implementing public health initiatives, addressing risk factors like smoking and obesity, and enhancing preventive care services.</w:t>
      </w:r>
    </w:p>
    <w:p w14:paraId="37A4945A" w14:textId="77777777" w:rsidR="005E3213" w:rsidRPr="005E3213" w:rsidRDefault="005E3213" w:rsidP="005E3213">
      <w:pPr>
        <w:pStyle w:val="Heading3"/>
        <w:rPr>
          <w:lang w:val="en-GB"/>
        </w:rPr>
      </w:pPr>
    </w:p>
    <w:p w14:paraId="7313BDF0" w14:textId="77777777" w:rsidR="005E3213" w:rsidRPr="005E3213" w:rsidRDefault="005E3213" w:rsidP="005E3213">
      <w:pPr>
        <w:pStyle w:val="Heading3"/>
        <w:rPr>
          <w:lang w:val="en-GB"/>
        </w:rPr>
      </w:pPr>
      <w:bookmarkStart w:id="11" w:name="_Toc139569671"/>
      <w:r w:rsidRPr="005E3213">
        <w:rPr>
          <w:lang w:val="en-GB"/>
        </w:rPr>
        <w:t>Evaluation of Program/Strategy 2:</w:t>
      </w:r>
      <w:bookmarkEnd w:id="11"/>
    </w:p>
    <w:p w14:paraId="6DD023B6" w14:textId="77777777" w:rsidR="005E3213" w:rsidRPr="005E3213" w:rsidRDefault="005E3213" w:rsidP="005E3213">
      <w:pPr>
        <w:spacing w:line="360" w:lineRule="auto"/>
        <w:jc w:val="both"/>
        <w:rPr>
          <w:rFonts w:cstheme="minorHAnsi"/>
          <w:lang w:val="en-GB"/>
        </w:rPr>
      </w:pPr>
    </w:p>
    <w:p w14:paraId="2E30E5CF" w14:textId="4F694C42" w:rsidR="005E3213" w:rsidRDefault="005E3213" w:rsidP="005E3213">
      <w:pPr>
        <w:spacing w:line="360" w:lineRule="auto"/>
        <w:jc w:val="both"/>
        <w:rPr>
          <w:rFonts w:cstheme="minorHAnsi"/>
          <w:lang w:val="en-GB"/>
        </w:rPr>
      </w:pPr>
      <w:r w:rsidRPr="005E3213">
        <w:rPr>
          <w:rFonts w:cstheme="minorHAnsi"/>
          <w:lang w:val="en-GB"/>
        </w:rPr>
        <w:t>The NHS Long Term Plan shows a dedication to enhancing the UK's health and wellbeing. The increased funding for mental health services reflects the growing demand for such assistance. The accessibility and convenience of healthcare services may be improved by the incorporation of digital health technologies. Additionally, the emphasis on encouraging healthier lifestyles is consistent with the objective of preventing diseases and enhancing general wellbeing</w:t>
      </w:r>
      <w:r w:rsidR="00494E6F">
        <w:rPr>
          <w:rFonts w:cstheme="minorHAnsi"/>
          <w:lang w:val="en-GB"/>
        </w:rPr>
        <w:t xml:space="preserve"> </w:t>
      </w:r>
      <w:r w:rsidR="00494E6F">
        <w:rPr>
          <w:rFonts w:cstheme="minorHAnsi"/>
          <w:lang w:val="en-GB"/>
        </w:rPr>
        <w:t>(</w:t>
      </w:r>
      <w:r w:rsidR="00494E6F" w:rsidRPr="00494E6F">
        <w:rPr>
          <w:rFonts w:cstheme="minorHAnsi"/>
          <w:lang w:val="en-GB"/>
        </w:rPr>
        <w:t>Sustainable Development Solutions Network</w:t>
      </w:r>
      <w:r w:rsidR="00494E6F">
        <w:rPr>
          <w:rFonts w:cstheme="minorHAnsi"/>
          <w:lang w:val="en-GB"/>
        </w:rPr>
        <w:t xml:space="preserve"> 2015</w:t>
      </w:r>
      <w:r w:rsidR="00494E6F" w:rsidRPr="00494E6F">
        <w:rPr>
          <w:rFonts w:cstheme="minorHAnsi"/>
          <w:lang w:val="en-GB"/>
        </w:rPr>
        <w:t>).</w:t>
      </w:r>
    </w:p>
    <w:p w14:paraId="212635C1" w14:textId="77777777" w:rsidR="005E3213" w:rsidRPr="005E3213" w:rsidRDefault="005E3213" w:rsidP="005E3213">
      <w:pPr>
        <w:spacing w:line="360" w:lineRule="auto"/>
        <w:jc w:val="both"/>
        <w:rPr>
          <w:rFonts w:cstheme="minorHAnsi"/>
          <w:lang w:val="en-GB"/>
        </w:rPr>
      </w:pPr>
    </w:p>
    <w:p w14:paraId="24ED1429" w14:textId="5048EF48" w:rsidR="005E3213" w:rsidRPr="005E3213" w:rsidRDefault="005E3213" w:rsidP="005E3213">
      <w:pPr>
        <w:spacing w:line="360" w:lineRule="auto"/>
        <w:jc w:val="both"/>
        <w:rPr>
          <w:rFonts w:cstheme="minorHAnsi"/>
          <w:lang w:val="en-GB"/>
        </w:rPr>
      </w:pPr>
      <w:r w:rsidRPr="005E3213">
        <w:rPr>
          <w:rFonts w:cstheme="minorHAnsi"/>
          <w:lang w:val="en-GB"/>
        </w:rPr>
        <w:t xml:space="preserve">The NHS Long Term Plan implementation, however, faces obstacles. </w:t>
      </w:r>
      <w:proofErr w:type="spellStart"/>
      <w:r w:rsidRPr="005E3213">
        <w:rPr>
          <w:rFonts w:cstheme="minorHAnsi"/>
          <w:lang w:val="en-GB"/>
        </w:rPr>
        <w:t>Labor</w:t>
      </w:r>
      <w:proofErr w:type="spellEnd"/>
      <w:r w:rsidRPr="005E3213">
        <w:rPr>
          <w:rFonts w:cstheme="minorHAnsi"/>
          <w:lang w:val="en-GB"/>
        </w:rPr>
        <w:t xml:space="preserve"> shortages are a major obstacle to providing care effectively, especially in the mental health sector. Furthermore, the quality and accessibility of healthcare services may be impacted by regional differences and funding restrictions, potentially escalating health inequalities</w:t>
      </w:r>
      <w:r w:rsidR="00494E6F">
        <w:rPr>
          <w:rFonts w:cstheme="minorHAnsi"/>
          <w:lang w:val="en-GB"/>
        </w:rPr>
        <w:t xml:space="preserve"> </w:t>
      </w:r>
      <w:r w:rsidR="00494E6F">
        <w:rPr>
          <w:rFonts w:cstheme="minorHAnsi"/>
          <w:lang w:val="en-GB"/>
        </w:rPr>
        <w:t>(</w:t>
      </w:r>
      <w:r w:rsidR="00494E6F" w:rsidRPr="00494E6F">
        <w:rPr>
          <w:rFonts w:cstheme="minorHAnsi"/>
          <w:lang w:val="en-GB"/>
        </w:rPr>
        <w:t>Sustainable Development Solutions Network</w:t>
      </w:r>
      <w:r w:rsidR="00494E6F">
        <w:rPr>
          <w:rFonts w:cstheme="minorHAnsi"/>
          <w:lang w:val="en-GB"/>
        </w:rPr>
        <w:t xml:space="preserve"> 2015</w:t>
      </w:r>
      <w:r w:rsidR="00494E6F" w:rsidRPr="00494E6F">
        <w:rPr>
          <w:rFonts w:cstheme="minorHAnsi"/>
          <w:lang w:val="en-GB"/>
        </w:rPr>
        <w:t>).</w:t>
      </w:r>
    </w:p>
    <w:p w14:paraId="28F996F3" w14:textId="77777777" w:rsidR="005E3213" w:rsidRPr="005E3213" w:rsidRDefault="005E3213" w:rsidP="005E3213">
      <w:pPr>
        <w:spacing w:line="360" w:lineRule="auto"/>
        <w:jc w:val="both"/>
        <w:rPr>
          <w:rFonts w:cstheme="minorHAnsi"/>
          <w:lang w:val="en-GB"/>
        </w:rPr>
      </w:pPr>
    </w:p>
    <w:p w14:paraId="48B3BAFF" w14:textId="0689BA9B" w:rsidR="005E3213" w:rsidRDefault="005E3213" w:rsidP="005E3213">
      <w:pPr>
        <w:spacing w:line="360" w:lineRule="auto"/>
        <w:jc w:val="both"/>
        <w:rPr>
          <w:rFonts w:cstheme="minorHAnsi"/>
          <w:lang w:val="en-GB"/>
        </w:rPr>
      </w:pPr>
      <w:r w:rsidRPr="005E3213">
        <w:rPr>
          <w:rFonts w:cstheme="minorHAnsi"/>
          <w:lang w:val="en-GB"/>
        </w:rPr>
        <w:t>Monitoring the development and results of these strategies is crucial for conducting a thorough evaluation. To determine whether the National Food Strategy is successful in reducing food insecurity and enhancing nutrition, comprehensive data collection and analysis are required. The NHS Long Term Plan will also need to be evaluated using rigorous evaluation techniques and long-term monitoring in order to reduce health inequalities and improve mental health outcomes</w:t>
      </w:r>
      <w:r w:rsidR="00494E6F">
        <w:rPr>
          <w:rFonts w:cstheme="minorHAnsi"/>
          <w:lang w:val="en-GB"/>
        </w:rPr>
        <w:t xml:space="preserve"> </w:t>
      </w:r>
      <w:r w:rsidR="00494E6F">
        <w:rPr>
          <w:rFonts w:cstheme="minorHAnsi"/>
          <w:lang w:val="en-GB"/>
        </w:rPr>
        <w:t>(</w:t>
      </w:r>
      <w:r w:rsidR="00494E6F" w:rsidRPr="00494E6F">
        <w:rPr>
          <w:rFonts w:cstheme="minorHAnsi"/>
          <w:lang w:val="en-GB"/>
        </w:rPr>
        <w:t>Sustainable Development Solutions Network</w:t>
      </w:r>
      <w:r w:rsidR="00494E6F">
        <w:rPr>
          <w:rFonts w:cstheme="minorHAnsi"/>
          <w:lang w:val="en-GB"/>
        </w:rPr>
        <w:t xml:space="preserve"> 2015</w:t>
      </w:r>
      <w:r w:rsidR="00494E6F" w:rsidRPr="00494E6F">
        <w:rPr>
          <w:rFonts w:cstheme="minorHAnsi"/>
          <w:lang w:val="en-GB"/>
        </w:rPr>
        <w:t>).</w:t>
      </w:r>
    </w:p>
    <w:p w14:paraId="02CA359F" w14:textId="77777777" w:rsidR="005E3213" w:rsidRPr="005E3213" w:rsidRDefault="005E3213" w:rsidP="005E3213">
      <w:pPr>
        <w:spacing w:line="360" w:lineRule="auto"/>
        <w:jc w:val="both"/>
        <w:rPr>
          <w:rFonts w:cstheme="minorHAnsi"/>
          <w:lang w:val="en-GB"/>
        </w:rPr>
      </w:pPr>
    </w:p>
    <w:p w14:paraId="4990F65B" w14:textId="481F603B" w:rsidR="005E3213" w:rsidRPr="005E3213" w:rsidRDefault="005E3213" w:rsidP="005E3213">
      <w:pPr>
        <w:spacing w:line="360" w:lineRule="auto"/>
        <w:jc w:val="both"/>
        <w:rPr>
          <w:rFonts w:cstheme="minorHAnsi"/>
          <w:lang w:val="en-GB"/>
        </w:rPr>
      </w:pPr>
      <w:r w:rsidRPr="005E3213">
        <w:rPr>
          <w:rFonts w:cstheme="minorHAnsi"/>
          <w:lang w:val="en-GB"/>
        </w:rPr>
        <w:t xml:space="preserve">The UK has made strides toward achieving the SDGs of </w:t>
      </w:r>
      <w:r w:rsidRPr="00494E6F">
        <w:rPr>
          <w:rFonts w:cstheme="minorHAnsi"/>
          <w:b/>
          <w:bCs/>
          <w:lang w:val="en-GB"/>
        </w:rPr>
        <w:t xml:space="preserve">"Zero Hunger" </w:t>
      </w:r>
      <w:r w:rsidRPr="00494E6F">
        <w:rPr>
          <w:rFonts w:cstheme="minorHAnsi"/>
          <w:lang w:val="en-GB"/>
        </w:rPr>
        <w:t>and</w:t>
      </w:r>
      <w:r w:rsidRPr="00494E6F">
        <w:rPr>
          <w:rFonts w:cstheme="minorHAnsi"/>
          <w:b/>
          <w:bCs/>
          <w:lang w:val="en-GB"/>
        </w:rPr>
        <w:t xml:space="preserve"> "Good Health and Well-Being," </w:t>
      </w:r>
      <w:r w:rsidRPr="005E3213">
        <w:rPr>
          <w:rFonts w:cstheme="minorHAnsi"/>
          <w:lang w:val="en-GB"/>
        </w:rPr>
        <w:t>in my opinion. However, issues with food insecurity, health disparities, and mental health still need to be addressed. Important strategies and programs that have been put in place to achieve these objectives include the National Food Strategy and the NHS Long Term Plan. They have potential, but more research, consistent funding, and all-encompassing strategies are needed to make sure they work and address the underlying issues. The UK can make significant progress toward achieving zero hunger, promoting good health, and enhancing general well-being for all of its citizens by addressing these issues and working toward continuous improvement</w:t>
      </w:r>
      <w:r w:rsidR="00494E6F">
        <w:rPr>
          <w:rFonts w:cstheme="minorHAnsi"/>
          <w:lang w:val="en-GB"/>
        </w:rPr>
        <w:t xml:space="preserve"> </w:t>
      </w:r>
      <w:r w:rsidR="00494E6F">
        <w:rPr>
          <w:rFonts w:cstheme="minorHAnsi"/>
          <w:lang w:val="en-GB"/>
        </w:rPr>
        <w:t>(</w:t>
      </w:r>
      <w:r w:rsidR="00494E6F" w:rsidRPr="00494E6F">
        <w:rPr>
          <w:rFonts w:cstheme="minorHAnsi"/>
          <w:lang w:val="en-GB"/>
        </w:rPr>
        <w:t>Sustainable Development Solutions Network</w:t>
      </w:r>
      <w:r w:rsidR="00494E6F">
        <w:rPr>
          <w:rFonts w:cstheme="minorHAnsi"/>
          <w:lang w:val="en-GB"/>
        </w:rPr>
        <w:t xml:space="preserve"> 2015</w:t>
      </w:r>
      <w:r w:rsidR="00494E6F" w:rsidRPr="00494E6F">
        <w:rPr>
          <w:rFonts w:cstheme="minorHAnsi"/>
          <w:lang w:val="en-GB"/>
        </w:rPr>
        <w:t>).</w:t>
      </w:r>
    </w:p>
    <w:p w14:paraId="5947CC10" w14:textId="650275E8" w:rsidR="005E3213" w:rsidRDefault="005E3213" w:rsidP="005E3213">
      <w:pPr>
        <w:spacing w:line="360" w:lineRule="auto"/>
        <w:jc w:val="both"/>
        <w:rPr>
          <w:rFonts w:cstheme="minorHAnsi"/>
          <w:lang w:val="en-GB"/>
        </w:rPr>
      </w:pPr>
    </w:p>
    <w:p w14:paraId="2A722138" w14:textId="77777777" w:rsidR="00F14007" w:rsidRPr="005E3213" w:rsidRDefault="00F14007" w:rsidP="005E3213">
      <w:pPr>
        <w:spacing w:line="360" w:lineRule="auto"/>
        <w:jc w:val="both"/>
        <w:rPr>
          <w:rFonts w:cstheme="minorHAnsi"/>
          <w:lang w:val="en-GB"/>
        </w:rPr>
      </w:pPr>
    </w:p>
    <w:p w14:paraId="326C54D6" w14:textId="77777777" w:rsidR="005E3213" w:rsidRPr="005E3213" w:rsidRDefault="005E3213" w:rsidP="005E3213">
      <w:pPr>
        <w:pStyle w:val="Heading2"/>
        <w:rPr>
          <w:lang w:val="en-GB"/>
        </w:rPr>
      </w:pPr>
      <w:bookmarkStart w:id="12" w:name="_Toc139569672"/>
      <w:r w:rsidRPr="005E3213">
        <w:rPr>
          <w:lang w:val="en-GB"/>
        </w:rPr>
        <w:t>Critical Assessment of UK Government's Implementation of Goal 1: Zero Hunger</w:t>
      </w:r>
      <w:bookmarkEnd w:id="12"/>
    </w:p>
    <w:p w14:paraId="2C69FB6A" w14:textId="77777777" w:rsidR="005E3213" w:rsidRPr="005E3213" w:rsidRDefault="005E3213" w:rsidP="005E3213">
      <w:pPr>
        <w:spacing w:line="360" w:lineRule="auto"/>
        <w:jc w:val="both"/>
        <w:rPr>
          <w:rFonts w:cstheme="minorHAnsi"/>
          <w:lang w:val="en-GB"/>
        </w:rPr>
      </w:pPr>
    </w:p>
    <w:p w14:paraId="78DECFEC" w14:textId="1E69912E" w:rsidR="005E3213" w:rsidRPr="005E3213" w:rsidRDefault="005E3213" w:rsidP="005E3213">
      <w:pPr>
        <w:spacing w:line="360" w:lineRule="auto"/>
        <w:jc w:val="both"/>
        <w:rPr>
          <w:rFonts w:cstheme="minorHAnsi"/>
          <w:lang w:val="en-GB"/>
        </w:rPr>
      </w:pPr>
      <w:r w:rsidRPr="005E3213">
        <w:rPr>
          <w:rFonts w:cstheme="minorHAnsi"/>
          <w:lang w:val="en-GB"/>
        </w:rPr>
        <w:t>The UK government's progress toward achieving Goal 1 of the Sustainable Development Goals (SDGs), Zero Hunger, is critically assessed in this report. The evaluation of the government's efforts, successes, and challenges in addressing food insecurity and advancing sustainable agriculture in the UK is the main objective of the analysis</w:t>
      </w:r>
      <w:r w:rsidR="00494E6F">
        <w:rPr>
          <w:rFonts w:cstheme="minorHAnsi"/>
          <w:lang w:val="en-GB"/>
        </w:rPr>
        <w:t xml:space="preserve"> </w:t>
      </w:r>
      <w:r w:rsidR="00494E6F">
        <w:rPr>
          <w:rFonts w:cstheme="minorHAnsi"/>
          <w:lang w:val="en-GB"/>
        </w:rPr>
        <w:t>(</w:t>
      </w:r>
      <w:r w:rsidR="00494E6F" w:rsidRPr="00494E6F">
        <w:rPr>
          <w:rFonts w:cstheme="minorHAnsi"/>
          <w:lang w:val="en-GB"/>
        </w:rPr>
        <w:t>Sustainable Development Solutions Network</w:t>
      </w:r>
      <w:r w:rsidR="00494E6F">
        <w:rPr>
          <w:rFonts w:cstheme="minorHAnsi"/>
          <w:lang w:val="en-GB"/>
        </w:rPr>
        <w:t xml:space="preserve"> 2015</w:t>
      </w:r>
      <w:r w:rsidR="00494E6F" w:rsidRPr="00494E6F">
        <w:rPr>
          <w:rFonts w:cstheme="minorHAnsi"/>
          <w:lang w:val="en-GB"/>
        </w:rPr>
        <w:t>).</w:t>
      </w:r>
    </w:p>
    <w:p w14:paraId="49A5B220" w14:textId="77777777" w:rsidR="005E3213" w:rsidRPr="005E3213" w:rsidRDefault="005E3213" w:rsidP="005E3213">
      <w:pPr>
        <w:pStyle w:val="Heading3"/>
        <w:rPr>
          <w:lang w:val="en-GB"/>
        </w:rPr>
      </w:pPr>
    </w:p>
    <w:p w14:paraId="74AF5874" w14:textId="77777777" w:rsidR="005E3213" w:rsidRPr="005E3213" w:rsidRDefault="005E3213" w:rsidP="005E3213">
      <w:pPr>
        <w:pStyle w:val="Heading3"/>
        <w:rPr>
          <w:lang w:val="en-GB"/>
        </w:rPr>
      </w:pPr>
      <w:bookmarkStart w:id="13" w:name="_Toc139569673"/>
      <w:r w:rsidRPr="005E3213">
        <w:rPr>
          <w:lang w:val="en-GB"/>
        </w:rPr>
        <w:t>Initiatives to Combat Food Insecurity:</w:t>
      </w:r>
      <w:bookmarkEnd w:id="13"/>
    </w:p>
    <w:p w14:paraId="328F1900" w14:textId="77777777" w:rsidR="005E3213" w:rsidRPr="005E3213" w:rsidRDefault="005E3213" w:rsidP="005E3213">
      <w:pPr>
        <w:spacing w:line="360" w:lineRule="auto"/>
        <w:jc w:val="both"/>
        <w:rPr>
          <w:rFonts w:cstheme="minorHAnsi"/>
          <w:lang w:val="en-GB"/>
        </w:rPr>
      </w:pPr>
    </w:p>
    <w:p w14:paraId="107CFFC2" w14:textId="71254383" w:rsidR="005E3213" w:rsidRDefault="005E3213" w:rsidP="005E3213">
      <w:pPr>
        <w:spacing w:line="360" w:lineRule="auto"/>
        <w:jc w:val="both"/>
        <w:rPr>
          <w:rFonts w:cstheme="minorHAnsi"/>
          <w:lang w:val="en-GB"/>
        </w:rPr>
      </w:pPr>
      <w:r w:rsidRPr="005E3213">
        <w:rPr>
          <w:rFonts w:cstheme="minorHAnsi"/>
          <w:lang w:val="en-GB"/>
        </w:rPr>
        <w:t xml:space="preserve">The UK government has put in place a number of programs to combat food insecurity and increase access to wholesome foods. The National Food Strategy and related initiatives like </w:t>
      </w:r>
      <w:r w:rsidRPr="005E3213">
        <w:rPr>
          <w:rFonts w:cstheme="minorHAnsi"/>
          <w:lang w:val="en-GB"/>
        </w:rPr>
        <w:lastRenderedPageBreak/>
        <w:t>expanding the Healthy Start program and increasing the availability of free school meals are notable efforts</w:t>
      </w:r>
      <w:r w:rsidR="00494E6F">
        <w:rPr>
          <w:rFonts w:cstheme="minorHAnsi"/>
          <w:lang w:val="en-GB"/>
        </w:rPr>
        <w:t xml:space="preserve"> </w:t>
      </w:r>
      <w:r w:rsidR="00494E6F" w:rsidRPr="00494E6F">
        <w:rPr>
          <w:rFonts w:cstheme="minorHAnsi"/>
          <w:lang w:val="en-GB"/>
        </w:rPr>
        <w:t>Food Standards Agency. (2021).</w:t>
      </w:r>
    </w:p>
    <w:p w14:paraId="15B79620" w14:textId="77777777" w:rsidR="005E3213" w:rsidRPr="005E3213" w:rsidRDefault="005E3213" w:rsidP="005E3213">
      <w:pPr>
        <w:spacing w:line="360" w:lineRule="auto"/>
        <w:jc w:val="both"/>
        <w:rPr>
          <w:rFonts w:cstheme="minorHAnsi"/>
          <w:lang w:val="en-GB"/>
        </w:rPr>
      </w:pPr>
    </w:p>
    <w:p w14:paraId="65116B92" w14:textId="7D5C14E0" w:rsidR="005E3213" w:rsidRDefault="005E3213" w:rsidP="005E3213">
      <w:pPr>
        <w:spacing w:line="360" w:lineRule="auto"/>
        <w:jc w:val="both"/>
        <w:rPr>
          <w:rFonts w:cstheme="minorHAnsi"/>
          <w:lang w:val="en-GB"/>
        </w:rPr>
      </w:pPr>
      <w:r w:rsidRPr="005E3213">
        <w:rPr>
          <w:rFonts w:cstheme="minorHAnsi"/>
          <w:lang w:val="en-GB"/>
        </w:rPr>
        <w:t>These initiatives have shown some promising results. By guaranteeing that children from low-income households receive at least one nutritious meal per day, the expansion of free school meals, for instance, has helped address food insecurity among those kids. Additionally, the Healthy Start program offers pregnant women and families with young children vouchers for healthy food, helping to improve nutrition for vulnerable populations</w:t>
      </w:r>
      <w:r w:rsidR="00494E6F">
        <w:rPr>
          <w:rFonts w:cstheme="minorHAnsi"/>
          <w:lang w:val="en-GB"/>
        </w:rPr>
        <w:t xml:space="preserve"> </w:t>
      </w:r>
      <w:r w:rsidR="00494E6F" w:rsidRPr="00494E6F">
        <w:rPr>
          <w:rFonts w:cstheme="minorHAnsi"/>
          <w:lang w:val="en-GB"/>
        </w:rPr>
        <w:t>Food Standards Agency. (2021).</w:t>
      </w:r>
    </w:p>
    <w:p w14:paraId="5099C64B" w14:textId="77777777" w:rsidR="00494E6F" w:rsidRPr="005E3213" w:rsidRDefault="00494E6F" w:rsidP="005E3213">
      <w:pPr>
        <w:spacing w:line="360" w:lineRule="auto"/>
        <w:jc w:val="both"/>
        <w:rPr>
          <w:rFonts w:cstheme="minorHAnsi"/>
          <w:lang w:val="en-GB"/>
        </w:rPr>
      </w:pPr>
    </w:p>
    <w:p w14:paraId="6858B3A7" w14:textId="085AE57B" w:rsidR="005E3213" w:rsidRPr="005E3213" w:rsidRDefault="005E3213" w:rsidP="005E3213">
      <w:pPr>
        <w:spacing w:line="360" w:lineRule="auto"/>
        <w:jc w:val="both"/>
        <w:rPr>
          <w:rFonts w:cstheme="minorHAnsi"/>
          <w:lang w:val="en-GB"/>
        </w:rPr>
      </w:pPr>
      <w:r w:rsidRPr="005E3213">
        <w:rPr>
          <w:rFonts w:cstheme="minorHAnsi"/>
          <w:lang w:val="en-GB"/>
        </w:rPr>
        <w:t>Critical analysis, however, reveals that obstacles still stand in the way of the UK's goal of ending hunger. Despite these initiatives, organizations like the Trussell Trust have noted a worrying rise in the number of people using food banks. This shows that nationwide, food insecurity continues to be a serious problem that affects both individuals and families</w:t>
      </w:r>
      <w:r w:rsidR="00494E6F">
        <w:rPr>
          <w:rFonts w:cstheme="minorHAnsi"/>
          <w:lang w:val="en-GB"/>
        </w:rPr>
        <w:t xml:space="preserve"> </w:t>
      </w:r>
      <w:r w:rsidR="00494E6F" w:rsidRPr="00494E6F">
        <w:rPr>
          <w:rFonts w:cstheme="minorHAnsi"/>
          <w:lang w:val="en-GB"/>
        </w:rPr>
        <w:t>Food Standards Agency. (2021).</w:t>
      </w:r>
    </w:p>
    <w:p w14:paraId="671ECABF" w14:textId="77777777" w:rsidR="005E3213" w:rsidRPr="005E3213" w:rsidRDefault="005E3213" w:rsidP="005E3213">
      <w:pPr>
        <w:spacing w:line="360" w:lineRule="auto"/>
        <w:jc w:val="both"/>
        <w:rPr>
          <w:rFonts w:cstheme="minorHAnsi"/>
          <w:lang w:val="en-GB"/>
        </w:rPr>
      </w:pPr>
    </w:p>
    <w:p w14:paraId="2354DD53" w14:textId="77777777" w:rsidR="005E3213" w:rsidRPr="005E3213" w:rsidRDefault="005E3213" w:rsidP="005E3213">
      <w:pPr>
        <w:pStyle w:val="Heading3"/>
        <w:rPr>
          <w:lang w:val="en-GB"/>
        </w:rPr>
      </w:pPr>
      <w:bookmarkStart w:id="14" w:name="_Toc139569674"/>
      <w:r w:rsidRPr="005E3213">
        <w:rPr>
          <w:lang w:val="en-GB"/>
        </w:rPr>
        <w:t>Fundamental Roots of Food Insecurity:</w:t>
      </w:r>
      <w:bookmarkEnd w:id="14"/>
    </w:p>
    <w:p w14:paraId="1741996A" w14:textId="77777777" w:rsidR="005E3213" w:rsidRPr="005E3213" w:rsidRDefault="005E3213" w:rsidP="005E3213">
      <w:pPr>
        <w:spacing w:line="360" w:lineRule="auto"/>
        <w:jc w:val="both"/>
        <w:rPr>
          <w:rFonts w:cstheme="minorHAnsi"/>
          <w:lang w:val="en-GB"/>
        </w:rPr>
      </w:pPr>
    </w:p>
    <w:p w14:paraId="4AA72D62" w14:textId="74483FD6" w:rsidR="005E3213" w:rsidRPr="005E3213" w:rsidRDefault="005E3213" w:rsidP="005E3213">
      <w:pPr>
        <w:spacing w:line="360" w:lineRule="auto"/>
        <w:jc w:val="both"/>
        <w:rPr>
          <w:rFonts w:cstheme="minorHAnsi"/>
          <w:lang w:val="en-GB"/>
        </w:rPr>
      </w:pPr>
      <w:r w:rsidRPr="005E3213">
        <w:rPr>
          <w:rFonts w:cstheme="minorHAnsi"/>
          <w:lang w:val="en-GB"/>
        </w:rPr>
        <w:t>Understanding and addressing the underlying causes of food insecurity in the UK is essential to effectively combating zero hunger. Many people and families are unable to afford enough wholesome food due to income inequality, low wages, and high living expenses. Economic difficulties like underemployment and unemployment worsen the issue. To find lasting solutions, it is crucial to address these root causes</w:t>
      </w:r>
      <w:r w:rsidR="00494E6F">
        <w:rPr>
          <w:rFonts w:cstheme="minorHAnsi"/>
          <w:lang w:val="en-GB"/>
        </w:rPr>
        <w:t xml:space="preserve"> </w:t>
      </w:r>
      <w:r w:rsidR="00494E6F" w:rsidRPr="00494E6F">
        <w:rPr>
          <w:rFonts w:cstheme="minorHAnsi"/>
          <w:lang w:val="en-GB"/>
        </w:rPr>
        <w:t>Food Standards Agency. (2021).</w:t>
      </w:r>
    </w:p>
    <w:p w14:paraId="0C43F904" w14:textId="77777777" w:rsidR="005E3213" w:rsidRPr="005E3213" w:rsidRDefault="005E3213" w:rsidP="005E3213">
      <w:pPr>
        <w:spacing w:line="360" w:lineRule="auto"/>
        <w:jc w:val="both"/>
        <w:rPr>
          <w:rFonts w:cstheme="minorHAnsi"/>
          <w:lang w:val="en-GB"/>
        </w:rPr>
      </w:pPr>
    </w:p>
    <w:p w14:paraId="4BE015B1" w14:textId="09D543DF" w:rsidR="005E3213" w:rsidRDefault="005E3213" w:rsidP="005E3213">
      <w:pPr>
        <w:pStyle w:val="Heading3"/>
        <w:rPr>
          <w:lang w:val="en-GB"/>
        </w:rPr>
      </w:pPr>
      <w:bookmarkStart w:id="15" w:name="_Toc139569675"/>
      <w:r w:rsidRPr="005E3213">
        <w:rPr>
          <w:lang w:val="en-GB"/>
        </w:rPr>
        <w:t>Access to Healthy Food in Food Deserts:</w:t>
      </w:r>
      <w:bookmarkEnd w:id="15"/>
    </w:p>
    <w:p w14:paraId="55997975" w14:textId="77777777" w:rsidR="005E3213" w:rsidRPr="005E3213" w:rsidRDefault="005E3213" w:rsidP="005E3213">
      <w:pPr>
        <w:rPr>
          <w:lang w:val="en-GB"/>
        </w:rPr>
      </w:pPr>
    </w:p>
    <w:p w14:paraId="6EAD064F" w14:textId="0E879278" w:rsidR="005E3213" w:rsidRPr="005E3213" w:rsidRDefault="005E3213" w:rsidP="005E3213">
      <w:pPr>
        <w:spacing w:line="360" w:lineRule="auto"/>
        <w:jc w:val="both"/>
        <w:rPr>
          <w:rFonts w:cstheme="minorHAnsi"/>
          <w:lang w:val="en-GB"/>
        </w:rPr>
      </w:pPr>
      <w:r w:rsidRPr="005E3213">
        <w:rPr>
          <w:rFonts w:cstheme="minorHAnsi"/>
          <w:lang w:val="en-GB"/>
        </w:rPr>
        <w:t xml:space="preserve">There are "food deserts" in some parts of the UK, which is a major obstacle to ending hunger. Food deserts are places with limited access to reasonably priced and nutrient-dense food, frequently as a result of a dearth of supermarkets or markets. This creates a significant barrier to accessing healthy food options for people and families, especially those living in low-income areas. To guarantee that all communities have access to wholesome and reasonably </w:t>
      </w:r>
      <w:r w:rsidRPr="005E3213">
        <w:rPr>
          <w:rFonts w:cstheme="minorHAnsi"/>
          <w:lang w:val="en-GB"/>
        </w:rPr>
        <w:lastRenderedPageBreak/>
        <w:t>priced food, the government must concentrate on addressing these geographic disparities in food access</w:t>
      </w:r>
      <w:r w:rsidR="00494E6F">
        <w:rPr>
          <w:rFonts w:cstheme="minorHAnsi"/>
          <w:lang w:val="en-GB"/>
        </w:rPr>
        <w:t xml:space="preserve"> </w:t>
      </w:r>
      <w:r w:rsidR="00494E6F" w:rsidRPr="00494E6F">
        <w:rPr>
          <w:rFonts w:cstheme="minorHAnsi"/>
          <w:lang w:val="en-GB"/>
        </w:rPr>
        <w:t>Food Standards Agency. (2021).</w:t>
      </w:r>
    </w:p>
    <w:p w14:paraId="2CB2DF3E" w14:textId="77777777" w:rsidR="005E3213" w:rsidRPr="005E3213" w:rsidRDefault="005E3213" w:rsidP="005E3213">
      <w:pPr>
        <w:pStyle w:val="Heading3"/>
        <w:rPr>
          <w:lang w:val="en-GB"/>
        </w:rPr>
      </w:pPr>
    </w:p>
    <w:p w14:paraId="652B0F4F" w14:textId="77777777" w:rsidR="005E3213" w:rsidRPr="005E3213" w:rsidRDefault="005E3213" w:rsidP="005E3213">
      <w:pPr>
        <w:pStyle w:val="Heading3"/>
        <w:rPr>
          <w:lang w:val="en-GB"/>
        </w:rPr>
      </w:pPr>
      <w:bookmarkStart w:id="16" w:name="_Toc139569676"/>
      <w:r w:rsidRPr="005E3213">
        <w:rPr>
          <w:lang w:val="en-GB"/>
        </w:rPr>
        <w:t>Agriculture Sustainability and Food Waste:</w:t>
      </w:r>
      <w:bookmarkEnd w:id="16"/>
    </w:p>
    <w:p w14:paraId="31BC1754" w14:textId="77777777" w:rsidR="005E3213" w:rsidRPr="005E3213" w:rsidRDefault="005E3213" w:rsidP="005E3213">
      <w:pPr>
        <w:spacing w:line="360" w:lineRule="auto"/>
        <w:jc w:val="both"/>
        <w:rPr>
          <w:rFonts w:cstheme="minorHAnsi"/>
          <w:lang w:val="en-GB"/>
        </w:rPr>
      </w:pPr>
    </w:p>
    <w:p w14:paraId="6C7846B7" w14:textId="12B8C4CD" w:rsidR="005E3213" w:rsidRDefault="005E3213" w:rsidP="005E3213">
      <w:pPr>
        <w:spacing w:line="360" w:lineRule="auto"/>
        <w:jc w:val="both"/>
        <w:rPr>
          <w:rFonts w:cstheme="minorHAnsi"/>
          <w:lang w:val="en-GB"/>
        </w:rPr>
      </w:pPr>
      <w:r w:rsidRPr="005E3213">
        <w:rPr>
          <w:rFonts w:cstheme="minorHAnsi"/>
          <w:lang w:val="en-GB"/>
        </w:rPr>
        <w:t>To eradicate hunger, sustainable agriculture must be encouraged. The UK government has made strides in promoting environmentally friendly farming methods and minimizing their negative effects. However, more emphasis is required to support small-scale farmers, promote local and organic farming, and reduce the use of chemical pesticides</w:t>
      </w:r>
      <w:r w:rsidR="00494E6F">
        <w:rPr>
          <w:rFonts w:cstheme="minorHAnsi"/>
          <w:lang w:val="en-GB"/>
        </w:rPr>
        <w:t xml:space="preserve"> </w:t>
      </w:r>
      <w:r w:rsidR="00494E6F" w:rsidRPr="00494E6F">
        <w:rPr>
          <w:rFonts w:cstheme="minorHAnsi"/>
          <w:lang w:val="en-GB"/>
        </w:rPr>
        <w:t>Food Standards Agency. (2021).</w:t>
      </w:r>
    </w:p>
    <w:p w14:paraId="55629A1A" w14:textId="77777777" w:rsidR="00494E6F" w:rsidRPr="005E3213" w:rsidRDefault="00494E6F" w:rsidP="005E3213">
      <w:pPr>
        <w:spacing w:line="360" w:lineRule="auto"/>
        <w:jc w:val="both"/>
        <w:rPr>
          <w:rFonts w:cstheme="minorHAnsi"/>
          <w:lang w:val="en-GB"/>
        </w:rPr>
      </w:pPr>
    </w:p>
    <w:p w14:paraId="5D3DD8CF" w14:textId="32221A45" w:rsidR="005E3213" w:rsidRPr="005E3213" w:rsidRDefault="005E3213" w:rsidP="005E3213">
      <w:pPr>
        <w:spacing w:line="360" w:lineRule="auto"/>
        <w:jc w:val="both"/>
        <w:rPr>
          <w:rFonts w:cstheme="minorHAnsi"/>
          <w:lang w:val="en-GB"/>
        </w:rPr>
      </w:pPr>
      <w:r w:rsidRPr="005E3213">
        <w:rPr>
          <w:rFonts w:cstheme="minorHAnsi"/>
          <w:lang w:val="en-GB"/>
        </w:rPr>
        <w:t>Food waste is another area of concern. Despite campaigns and initiatives to reduce food waste, a sizable amount of food is still wasted in the UK. In order to ensure effective resource allocation and decrease hunger, the issue of food waste must be addressed</w:t>
      </w:r>
      <w:r w:rsidR="00494E6F">
        <w:rPr>
          <w:rFonts w:cstheme="minorHAnsi"/>
          <w:lang w:val="en-GB"/>
        </w:rPr>
        <w:t xml:space="preserve"> </w:t>
      </w:r>
      <w:r w:rsidR="00494E6F" w:rsidRPr="00494E6F">
        <w:rPr>
          <w:rFonts w:cstheme="minorHAnsi"/>
          <w:lang w:val="en-GB"/>
        </w:rPr>
        <w:t>Food Standards Agency. (2021).</w:t>
      </w:r>
    </w:p>
    <w:p w14:paraId="779137BA" w14:textId="77777777" w:rsidR="005E3213" w:rsidRPr="005E3213" w:rsidRDefault="005E3213" w:rsidP="005E3213">
      <w:pPr>
        <w:spacing w:line="360" w:lineRule="auto"/>
        <w:jc w:val="both"/>
        <w:rPr>
          <w:rFonts w:cstheme="minorHAnsi"/>
          <w:lang w:val="en-GB"/>
        </w:rPr>
      </w:pPr>
    </w:p>
    <w:p w14:paraId="1913D8C1" w14:textId="3B8D7007" w:rsidR="005E3213" w:rsidRPr="005E3213" w:rsidRDefault="005E3213" w:rsidP="005E3213">
      <w:pPr>
        <w:spacing w:line="360" w:lineRule="auto"/>
        <w:jc w:val="both"/>
        <w:rPr>
          <w:rFonts w:cstheme="minorHAnsi"/>
          <w:lang w:val="en-GB"/>
        </w:rPr>
      </w:pPr>
      <w:r w:rsidRPr="005E3213">
        <w:rPr>
          <w:rFonts w:cstheme="minorHAnsi"/>
          <w:lang w:val="en-GB"/>
        </w:rPr>
        <w:t>While the UK government has made progress in addressing food insecurity and ending hunger, critical analysis shows that problems still exist. More work needs to be done to address the root causes of food insecurity, such as income inequality and high living expenses, as evidenced by the rise in the use of food banks. Further focus is also needed on addressing geographic disparities in food access, advancing sustainable agriculture, and combating food waste</w:t>
      </w:r>
      <w:r w:rsidR="00494E6F">
        <w:rPr>
          <w:rFonts w:cstheme="minorHAnsi"/>
          <w:lang w:val="en-GB"/>
        </w:rPr>
        <w:t xml:space="preserve"> </w:t>
      </w:r>
      <w:r w:rsidR="00494E6F" w:rsidRPr="00494E6F">
        <w:rPr>
          <w:rFonts w:cstheme="minorHAnsi"/>
          <w:lang w:val="en-GB"/>
        </w:rPr>
        <w:t>Food Standards Agency. (2021).</w:t>
      </w:r>
    </w:p>
    <w:p w14:paraId="16A0BBFF" w14:textId="77777777" w:rsidR="005E3213" w:rsidRPr="005E3213" w:rsidRDefault="005E3213" w:rsidP="005E3213">
      <w:pPr>
        <w:spacing w:line="360" w:lineRule="auto"/>
        <w:jc w:val="both"/>
        <w:rPr>
          <w:rFonts w:cstheme="minorHAnsi"/>
          <w:lang w:val="en-GB"/>
        </w:rPr>
      </w:pPr>
    </w:p>
    <w:p w14:paraId="376CFCE0" w14:textId="5FC554EF" w:rsidR="005E3213" w:rsidRDefault="005E3213" w:rsidP="005E3213">
      <w:pPr>
        <w:spacing w:line="360" w:lineRule="auto"/>
        <w:jc w:val="both"/>
        <w:rPr>
          <w:rFonts w:cstheme="minorHAnsi"/>
          <w:lang w:val="en-GB"/>
        </w:rPr>
      </w:pPr>
      <w:r w:rsidRPr="005E3213">
        <w:rPr>
          <w:rFonts w:cstheme="minorHAnsi"/>
          <w:lang w:val="en-GB"/>
        </w:rPr>
        <w:t>Sustained funding, comprehensive strategies, and cooperation with relevant stakeholders are essential to making significant progress toward achieving Goal 1. To guarantee equitable and sustainable access to nourishing food for all people and communities in the UK, the government must continue to assess the efficacy of current initiatives and modify strategies as necessary</w:t>
      </w:r>
      <w:r w:rsidR="00494E6F">
        <w:rPr>
          <w:rFonts w:cstheme="minorHAnsi"/>
          <w:lang w:val="en-GB"/>
        </w:rPr>
        <w:t xml:space="preserve"> </w:t>
      </w:r>
      <w:r w:rsidR="00494E6F" w:rsidRPr="00494E6F">
        <w:rPr>
          <w:rFonts w:cstheme="minorHAnsi"/>
          <w:lang w:val="en-GB"/>
        </w:rPr>
        <w:t>Food Standards Agency. (2021).</w:t>
      </w:r>
    </w:p>
    <w:p w14:paraId="30583183" w14:textId="42703C84" w:rsidR="00494E6F" w:rsidRDefault="00494E6F" w:rsidP="005E3213">
      <w:pPr>
        <w:spacing w:line="360" w:lineRule="auto"/>
        <w:jc w:val="both"/>
        <w:rPr>
          <w:rFonts w:cstheme="minorHAnsi"/>
          <w:lang w:val="en-GB"/>
        </w:rPr>
      </w:pPr>
    </w:p>
    <w:p w14:paraId="66CE6A32" w14:textId="01FDEED6" w:rsidR="00494E6F" w:rsidRDefault="00494E6F" w:rsidP="005E3213">
      <w:pPr>
        <w:spacing w:line="360" w:lineRule="auto"/>
        <w:jc w:val="both"/>
        <w:rPr>
          <w:rFonts w:cstheme="minorHAnsi"/>
          <w:lang w:val="en-GB"/>
        </w:rPr>
      </w:pPr>
    </w:p>
    <w:p w14:paraId="05C03CB8" w14:textId="55C28409" w:rsidR="00494E6F" w:rsidRDefault="00494E6F" w:rsidP="005E3213">
      <w:pPr>
        <w:spacing w:line="360" w:lineRule="auto"/>
        <w:jc w:val="both"/>
        <w:rPr>
          <w:rFonts w:cstheme="minorHAnsi"/>
          <w:lang w:val="en-GB"/>
        </w:rPr>
      </w:pPr>
    </w:p>
    <w:p w14:paraId="22501E0B" w14:textId="77777777" w:rsidR="00494E6F" w:rsidRPr="005E3213" w:rsidRDefault="00494E6F" w:rsidP="005E3213">
      <w:pPr>
        <w:spacing w:line="360" w:lineRule="auto"/>
        <w:jc w:val="both"/>
        <w:rPr>
          <w:rFonts w:cstheme="minorHAnsi"/>
          <w:lang w:val="en-GB"/>
        </w:rPr>
      </w:pPr>
    </w:p>
    <w:p w14:paraId="1E7BFF03" w14:textId="5F1A7A0B" w:rsidR="005E3213" w:rsidRDefault="005E3213" w:rsidP="005E3213">
      <w:pPr>
        <w:pStyle w:val="Heading1"/>
        <w:rPr>
          <w:lang w:val="en-GB"/>
        </w:rPr>
      </w:pPr>
      <w:bookmarkStart w:id="17" w:name="_Toc139569677"/>
      <w:r w:rsidRPr="005E3213">
        <w:rPr>
          <w:lang w:val="en-GB"/>
        </w:rPr>
        <w:lastRenderedPageBreak/>
        <w:t>Review of the UK Government's Work on Goal 2: Good Health and Well-Being Implementation</w:t>
      </w:r>
      <w:r>
        <w:rPr>
          <w:lang w:val="en-GB"/>
        </w:rPr>
        <w:t>:</w:t>
      </w:r>
      <w:bookmarkEnd w:id="17"/>
    </w:p>
    <w:p w14:paraId="15C8DF53" w14:textId="77777777" w:rsidR="005E3213" w:rsidRPr="005E3213" w:rsidRDefault="005E3213" w:rsidP="005E3213">
      <w:pPr>
        <w:rPr>
          <w:lang w:val="en-GB"/>
        </w:rPr>
      </w:pPr>
    </w:p>
    <w:p w14:paraId="0C7CF522" w14:textId="1CC20AD7" w:rsidR="005E3213" w:rsidRDefault="005E3213" w:rsidP="00494E6F">
      <w:pPr>
        <w:spacing w:line="360" w:lineRule="auto"/>
        <w:jc w:val="both"/>
        <w:rPr>
          <w:rFonts w:cstheme="minorHAnsi"/>
          <w:lang w:val="en-GB"/>
        </w:rPr>
      </w:pPr>
      <w:r w:rsidRPr="005E3213">
        <w:rPr>
          <w:rFonts w:cstheme="minorHAnsi"/>
          <w:lang w:val="en-GB"/>
        </w:rPr>
        <w:t xml:space="preserve">The UK government's progress toward achieving Goal 2 of the Sustainable Development Goals (SDGs), Good Health and Well-Being, is critically assessed in this report. The analysis focuses on evaluating the government's initiatives, successes, and challenges in raising wellbeing standards and improving health outcomes in the </w:t>
      </w:r>
      <w:r w:rsidR="00494E6F" w:rsidRPr="005E3213">
        <w:rPr>
          <w:rFonts w:cstheme="minorHAnsi"/>
          <w:lang w:val="en-GB"/>
        </w:rPr>
        <w:t>UK</w:t>
      </w:r>
      <w:r w:rsidR="00494E6F">
        <w:rPr>
          <w:rFonts w:cstheme="minorHAnsi"/>
          <w:lang w:val="en-GB"/>
        </w:rPr>
        <w:t xml:space="preserve"> </w:t>
      </w:r>
      <w:r w:rsidR="00494E6F" w:rsidRPr="00494E6F">
        <w:rPr>
          <w:rFonts w:cstheme="minorHAnsi"/>
          <w:lang w:val="en-GB"/>
        </w:rPr>
        <w:t>Public</w:t>
      </w:r>
      <w:r w:rsidR="00494E6F" w:rsidRPr="00494E6F">
        <w:rPr>
          <w:rFonts w:cstheme="minorHAnsi"/>
          <w:lang w:val="en-GB"/>
        </w:rPr>
        <w:t xml:space="preserve"> Health England. (2019).</w:t>
      </w:r>
    </w:p>
    <w:p w14:paraId="7412E946" w14:textId="77777777" w:rsidR="005E3213" w:rsidRPr="005E3213" w:rsidRDefault="005E3213" w:rsidP="005E3213">
      <w:pPr>
        <w:spacing w:line="360" w:lineRule="auto"/>
        <w:jc w:val="both"/>
        <w:rPr>
          <w:rFonts w:cstheme="minorHAnsi"/>
          <w:lang w:val="en-GB"/>
        </w:rPr>
      </w:pPr>
    </w:p>
    <w:p w14:paraId="30D4C8A2" w14:textId="77777777" w:rsidR="005E3213" w:rsidRPr="005E3213" w:rsidRDefault="005E3213" w:rsidP="005E3213">
      <w:pPr>
        <w:pStyle w:val="Heading2"/>
        <w:rPr>
          <w:lang w:val="en-GB"/>
        </w:rPr>
      </w:pPr>
      <w:bookmarkStart w:id="18" w:name="_Toc139569678"/>
      <w:r w:rsidRPr="005E3213">
        <w:rPr>
          <w:lang w:val="en-GB"/>
        </w:rPr>
        <w:t>Health Services Improvement Initiatives:</w:t>
      </w:r>
      <w:bookmarkEnd w:id="18"/>
    </w:p>
    <w:p w14:paraId="14655077" w14:textId="77777777" w:rsidR="005E3213" w:rsidRPr="005E3213" w:rsidRDefault="005E3213" w:rsidP="005E3213">
      <w:pPr>
        <w:spacing w:line="360" w:lineRule="auto"/>
        <w:jc w:val="both"/>
        <w:rPr>
          <w:rFonts w:cstheme="minorHAnsi"/>
          <w:lang w:val="en-GB"/>
        </w:rPr>
      </w:pPr>
    </w:p>
    <w:p w14:paraId="7FCD6A9E" w14:textId="49490D9B" w:rsidR="005E3213" w:rsidRDefault="005E3213" w:rsidP="00494E6F">
      <w:pPr>
        <w:spacing w:line="360" w:lineRule="auto"/>
        <w:jc w:val="both"/>
        <w:rPr>
          <w:rFonts w:cstheme="minorHAnsi"/>
          <w:lang w:val="en-GB"/>
        </w:rPr>
      </w:pPr>
      <w:r w:rsidRPr="005E3213">
        <w:rPr>
          <w:rFonts w:cstheme="minorHAnsi"/>
          <w:lang w:val="en-GB"/>
        </w:rPr>
        <w:t xml:space="preserve">The UK government has put in place a number of programs to increase access to healthcare services and encourage wellness. The NHS Long Term Plan, which prioritizes prevention, service integration, and increased investment in mental health, is one notable </w:t>
      </w:r>
      <w:proofErr w:type="gramStart"/>
      <w:r w:rsidRPr="005E3213">
        <w:rPr>
          <w:rFonts w:cstheme="minorHAnsi"/>
          <w:lang w:val="en-GB"/>
        </w:rPr>
        <w:t>initiative</w:t>
      </w:r>
      <w:r w:rsidR="00494E6F">
        <w:rPr>
          <w:rFonts w:cstheme="minorHAnsi"/>
          <w:lang w:val="en-GB"/>
        </w:rPr>
        <w:t xml:space="preserve"> </w:t>
      </w:r>
      <w:r w:rsidR="00494E6F" w:rsidRPr="00494E6F">
        <w:rPr>
          <w:rFonts w:cstheme="minorHAnsi"/>
          <w:lang w:val="en-GB"/>
        </w:rPr>
        <w:t xml:space="preserve"> Public</w:t>
      </w:r>
      <w:proofErr w:type="gramEnd"/>
      <w:r w:rsidR="00494E6F" w:rsidRPr="00494E6F">
        <w:rPr>
          <w:rFonts w:cstheme="minorHAnsi"/>
          <w:lang w:val="en-GB"/>
        </w:rPr>
        <w:t xml:space="preserve"> Health England. (2019).</w:t>
      </w:r>
    </w:p>
    <w:p w14:paraId="0DB561D2" w14:textId="77777777" w:rsidR="005E3213" w:rsidRPr="005E3213" w:rsidRDefault="005E3213" w:rsidP="005E3213">
      <w:pPr>
        <w:spacing w:line="360" w:lineRule="auto"/>
        <w:jc w:val="both"/>
        <w:rPr>
          <w:rFonts w:cstheme="minorHAnsi"/>
          <w:lang w:val="en-GB"/>
        </w:rPr>
      </w:pPr>
    </w:p>
    <w:p w14:paraId="068033BA" w14:textId="49FB6DE6" w:rsidR="005E3213" w:rsidRPr="005E3213" w:rsidRDefault="005E3213" w:rsidP="00494E6F">
      <w:pPr>
        <w:spacing w:line="360" w:lineRule="auto"/>
        <w:jc w:val="both"/>
        <w:rPr>
          <w:rFonts w:cstheme="minorHAnsi"/>
          <w:lang w:val="en-GB"/>
        </w:rPr>
      </w:pPr>
      <w:r w:rsidRPr="005E3213">
        <w:rPr>
          <w:rFonts w:cstheme="minorHAnsi"/>
          <w:lang w:val="en-GB"/>
        </w:rPr>
        <w:t>These initiatives have shown some promising results. A growing understanding of the value of mental health and efforts to combat the rising incidence of mental health disorders are reflected in increased investment in mental health services. Particularly in remote areas or for people with limited mobility, the integration of digital health technologies has the potential to improve access to and convenience of healthcare services. The aim of preventing diseases and enhancing general well-being is shared by initiatives to encourage healthier lifestyles through public health campaigns and preventive care services</w:t>
      </w:r>
      <w:r w:rsidR="00494E6F">
        <w:rPr>
          <w:rFonts w:cstheme="minorHAnsi"/>
          <w:lang w:val="en-GB"/>
        </w:rPr>
        <w:t xml:space="preserve"> </w:t>
      </w:r>
      <w:r w:rsidR="00494E6F" w:rsidRPr="00494E6F">
        <w:rPr>
          <w:rFonts w:cstheme="minorHAnsi"/>
          <w:lang w:val="en-GB"/>
        </w:rPr>
        <w:t>Public Health England. (2019).</w:t>
      </w:r>
    </w:p>
    <w:p w14:paraId="21BE88B2" w14:textId="77777777" w:rsidR="005E3213" w:rsidRPr="005E3213" w:rsidRDefault="005E3213" w:rsidP="005E3213">
      <w:pPr>
        <w:spacing w:line="360" w:lineRule="auto"/>
        <w:jc w:val="both"/>
        <w:rPr>
          <w:rFonts w:cstheme="minorHAnsi"/>
          <w:lang w:val="en-GB"/>
        </w:rPr>
      </w:pPr>
    </w:p>
    <w:p w14:paraId="355BABC7" w14:textId="77777777" w:rsidR="00494E6F" w:rsidRPr="005E3213" w:rsidRDefault="005E3213" w:rsidP="00494E6F">
      <w:pPr>
        <w:spacing w:line="360" w:lineRule="auto"/>
        <w:jc w:val="both"/>
        <w:rPr>
          <w:rFonts w:cstheme="minorHAnsi"/>
          <w:lang w:val="en-GB"/>
        </w:rPr>
      </w:pPr>
      <w:r w:rsidRPr="005E3213">
        <w:rPr>
          <w:rFonts w:cstheme="minorHAnsi"/>
          <w:lang w:val="en-GB"/>
        </w:rPr>
        <w:t>Critical analysis, however, reveals that obstacles still stand in the way of the UK's pursuit of good health and wellbeing. The lack of qualified medical personnel, particularly in the field of mental health services, is a major problem. Lack of laborers makes it difficult to provide care effectively and limits access to timely and effective services. To meet the rising demand for healthcare services, it is crucial to address these shortages and guarantee a sufficient healthcare workforce</w:t>
      </w:r>
      <w:r w:rsidR="00494E6F">
        <w:rPr>
          <w:rFonts w:cstheme="minorHAnsi"/>
          <w:lang w:val="en-GB"/>
        </w:rPr>
        <w:t xml:space="preserve"> </w:t>
      </w:r>
      <w:r w:rsidR="00494E6F" w:rsidRPr="00494E6F">
        <w:rPr>
          <w:rFonts w:cstheme="minorHAnsi"/>
          <w:lang w:val="en-GB"/>
        </w:rPr>
        <w:t>Public Health England. (2019).</w:t>
      </w:r>
    </w:p>
    <w:p w14:paraId="258EC6DE" w14:textId="18D9C2F8" w:rsidR="005E3213" w:rsidRPr="005E3213" w:rsidRDefault="005E3213" w:rsidP="005E3213">
      <w:pPr>
        <w:spacing w:line="360" w:lineRule="auto"/>
        <w:jc w:val="both"/>
        <w:rPr>
          <w:rFonts w:cstheme="minorHAnsi"/>
          <w:lang w:val="en-GB"/>
        </w:rPr>
      </w:pPr>
    </w:p>
    <w:p w14:paraId="0BEDF0DC" w14:textId="77777777" w:rsidR="005E3213" w:rsidRPr="005E3213" w:rsidRDefault="005E3213" w:rsidP="005E3213">
      <w:pPr>
        <w:pStyle w:val="Heading3"/>
        <w:rPr>
          <w:lang w:val="en-GB"/>
        </w:rPr>
      </w:pPr>
    </w:p>
    <w:p w14:paraId="423DE2E4" w14:textId="77777777" w:rsidR="005E3213" w:rsidRPr="005E3213" w:rsidRDefault="005E3213" w:rsidP="005E3213">
      <w:pPr>
        <w:pStyle w:val="Heading3"/>
        <w:rPr>
          <w:lang w:val="en-GB"/>
        </w:rPr>
      </w:pPr>
      <w:bookmarkStart w:id="19" w:name="_Toc139569679"/>
      <w:r w:rsidRPr="005E3213">
        <w:rPr>
          <w:lang w:val="en-GB"/>
        </w:rPr>
        <w:t>Regional disparities and Health Inequalities:</w:t>
      </w:r>
      <w:bookmarkEnd w:id="19"/>
    </w:p>
    <w:p w14:paraId="5BAB88DE" w14:textId="77777777" w:rsidR="005E3213" w:rsidRPr="005E3213" w:rsidRDefault="005E3213" w:rsidP="005E3213">
      <w:pPr>
        <w:spacing w:line="360" w:lineRule="auto"/>
        <w:jc w:val="both"/>
        <w:rPr>
          <w:rFonts w:cstheme="minorHAnsi"/>
          <w:lang w:val="en-GB"/>
        </w:rPr>
      </w:pPr>
    </w:p>
    <w:p w14:paraId="16A89D2A" w14:textId="77777777" w:rsidR="00494E6F" w:rsidRPr="005E3213" w:rsidRDefault="005E3213" w:rsidP="00494E6F">
      <w:pPr>
        <w:spacing w:line="360" w:lineRule="auto"/>
        <w:jc w:val="both"/>
        <w:rPr>
          <w:rFonts w:cstheme="minorHAnsi"/>
          <w:lang w:val="en-GB"/>
        </w:rPr>
      </w:pPr>
      <w:r w:rsidRPr="005E3213">
        <w:rPr>
          <w:rFonts w:cstheme="minorHAnsi"/>
          <w:lang w:val="en-GB"/>
        </w:rPr>
        <w:t>Health disparities and regional differences exist in the UK, which is a significant challenge. Access to healthcare services and health outcomes are still influenced by socioeconomic, ethnic, and geographic factors. Access to high-quality healthcare is frequently hampered for marginalized communities, including low-income people and minority ethnic groups, leading to disparities in health outcomes. To achieve good health and wellbeing for all, it is essential to prioritize addressing health inequalities and ensuring equitable access to healthcare services</w:t>
      </w:r>
      <w:r w:rsidR="00494E6F">
        <w:rPr>
          <w:rFonts w:cstheme="minorHAnsi"/>
          <w:lang w:val="en-GB"/>
        </w:rPr>
        <w:t xml:space="preserve"> </w:t>
      </w:r>
      <w:r w:rsidR="00494E6F" w:rsidRPr="00494E6F">
        <w:rPr>
          <w:rFonts w:cstheme="minorHAnsi"/>
          <w:lang w:val="en-GB"/>
        </w:rPr>
        <w:t>Public Health England. (2019).</w:t>
      </w:r>
    </w:p>
    <w:p w14:paraId="3AD73329" w14:textId="77777777" w:rsidR="005E3213" w:rsidRPr="005E3213" w:rsidRDefault="005E3213" w:rsidP="005E3213">
      <w:pPr>
        <w:spacing w:line="360" w:lineRule="auto"/>
        <w:jc w:val="both"/>
        <w:rPr>
          <w:rFonts w:cstheme="minorHAnsi"/>
          <w:lang w:val="en-GB"/>
        </w:rPr>
      </w:pPr>
    </w:p>
    <w:p w14:paraId="6CD27339" w14:textId="77777777" w:rsidR="005E3213" w:rsidRPr="005E3213" w:rsidRDefault="005E3213" w:rsidP="00A154BF">
      <w:pPr>
        <w:pStyle w:val="Heading3"/>
        <w:rPr>
          <w:lang w:val="en-GB"/>
        </w:rPr>
      </w:pPr>
      <w:bookmarkStart w:id="20" w:name="_Toc139569680"/>
      <w:r w:rsidRPr="005E3213">
        <w:rPr>
          <w:lang w:val="en-GB"/>
        </w:rPr>
        <w:t>Sustainability and funding limitations:</w:t>
      </w:r>
      <w:bookmarkEnd w:id="20"/>
    </w:p>
    <w:p w14:paraId="4A1A360F" w14:textId="77777777" w:rsidR="005E3213" w:rsidRPr="005E3213" w:rsidRDefault="005E3213" w:rsidP="005E3213">
      <w:pPr>
        <w:spacing w:line="360" w:lineRule="auto"/>
        <w:jc w:val="both"/>
        <w:rPr>
          <w:rFonts w:cstheme="minorHAnsi"/>
          <w:lang w:val="en-GB"/>
        </w:rPr>
      </w:pPr>
    </w:p>
    <w:p w14:paraId="6A98BEEE" w14:textId="0272A476" w:rsidR="005E3213" w:rsidRPr="005E3213" w:rsidRDefault="005E3213" w:rsidP="005E3213">
      <w:pPr>
        <w:spacing w:line="360" w:lineRule="auto"/>
        <w:jc w:val="both"/>
        <w:rPr>
          <w:rFonts w:cstheme="minorHAnsi"/>
          <w:lang w:val="en-GB"/>
        </w:rPr>
      </w:pPr>
      <w:r w:rsidRPr="005E3213">
        <w:rPr>
          <w:rFonts w:cstheme="minorHAnsi"/>
          <w:lang w:val="en-GB"/>
        </w:rPr>
        <w:t>Although the government has worked to improve health services, funding issues continue to be a problem. The availability and quality of healthcare services may be impacted by scarce resources and conflicting priorities, which may make it more difficult for the government to achieve its goals. For initiatives aimed at enhancing health and wellbeing to be implemented and continued, it is essential to guarantee ongoing funding and long-term planning</w:t>
      </w:r>
      <w:r w:rsidR="00494E6F">
        <w:rPr>
          <w:rFonts w:cstheme="minorHAnsi"/>
          <w:lang w:val="en-GB"/>
        </w:rPr>
        <w:t xml:space="preserve"> </w:t>
      </w:r>
      <w:r w:rsidR="00494E6F" w:rsidRPr="00494E6F">
        <w:rPr>
          <w:rFonts w:cstheme="minorHAnsi"/>
          <w:lang w:val="en-GB"/>
        </w:rPr>
        <w:t>Public Health England. (2019).</w:t>
      </w:r>
    </w:p>
    <w:p w14:paraId="14C094BB" w14:textId="77777777" w:rsidR="005E3213" w:rsidRPr="005E3213" w:rsidRDefault="005E3213" w:rsidP="00A154BF">
      <w:pPr>
        <w:pStyle w:val="Heading3"/>
        <w:rPr>
          <w:lang w:val="en-GB"/>
        </w:rPr>
      </w:pPr>
    </w:p>
    <w:p w14:paraId="18E1E1A9" w14:textId="1D8A2A58" w:rsidR="005E3213" w:rsidRDefault="005E3213" w:rsidP="00A154BF">
      <w:pPr>
        <w:pStyle w:val="Heading3"/>
        <w:rPr>
          <w:lang w:val="en-GB"/>
        </w:rPr>
      </w:pPr>
      <w:bookmarkStart w:id="21" w:name="_Toc139569681"/>
      <w:r w:rsidRPr="005E3213">
        <w:rPr>
          <w:lang w:val="en-GB"/>
        </w:rPr>
        <w:t>Data gathering and analysis:</w:t>
      </w:r>
      <w:bookmarkEnd w:id="21"/>
    </w:p>
    <w:p w14:paraId="58873C85" w14:textId="77777777" w:rsidR="00A154BF" w:rsidRPr="00A154BF" w:rsidRDefault="00A154BF" w:rsidP="00A154BF">
      <w:pPr>
        <w:rPr>
          <w:lang w:val="en-GB"/>
        </w:rPr>
      </w:pPr>
    </w:p>
    <w:p w14:paraId="1A7DE08D" w14:textId="5C854C84" w:rsidR="00494E6F" w:rsidRPr="005E3213" w:rsidRDefault="005E3213" w:rsidP="00494E6F">
      <w:pPr>
        <w:spacing w:line="360" w:lineRule="auto"/>
        <w:jc w:val="both"/>
        <w:rPr>
          <w:rFonts w:cstheme="minorHAnsi"/>
          <w:lang w:val="en-GB"/>
        </w:rPr>
      </w:pPr>
      <w:r w:rsidRPr="005E3213">
        <w:rPr>
          <w:rFonts w:cstheme="minorHAnsi"/>
          <w:lang w:val="en-GB"/>
        </w:rPr>
        <w:t xml:space="preserve">Strong data collection and evaluation methodologies are crucial for effectively tracking progress and identifying areas for improvement. To support evidence-based decision-making and spot gaps or disparities in achieving good health and wellbeing, it is essential to continuously monitor health indicators, health </w:t>
      </w:r>
      <w:r w:rsidR="00494E6F" w:rsidRPr="005E3213">
        <w:rPr>
          <w:rFonts w:cstheme="minorHAnsi"/>
          <w:lang w:val="en-GB"/>
        </w:rPr>
        <w:t>behaviours</w:t>
      </w:r>
      <w:r w:rsidRPr="005E3213">
        <w:rPr>
          <w:rFonts w:cstheme="minorHAnsi"/>
          <w:lang w:val="en-GB"/>
        </w:rPr>
        <w:t>, and access to healthcare services</w:t>
      </w:r>
      <w:r w:rsidR="00494E6F">
        <w:rPr>
          <w:rFonts w:cstheme="minorHAnsi"/>
          <w:lang w:val="en-GB"/>
        </w:rPr>
        <w:t xml:space="preserve"> </w:t>
      </w:r>
      <w:r w:rsidR="00494E6F" w:rsidRPr="00494E6F">
        <w:rPr>
          <w:rFonts w:cstheme="minorHAnsi"/>
          <w:lang w:val="en-GB"/>
        </w:rPr>
        <w:t>Public Health England. (2019).</w:t>
      </w:r>
    </w:p>
    <w:p w14:paraId="7BCD6EA4" w14:textId="77777777" w:rsidR="005E3213" w:rsidRPr="005E3213" w:rsidRDefault="005E3213" w:rsidP="005E3213">
      <w:pPr>
        <w:spacing w:line="360" w:lineRule="auto"/>
        <w:jc w:val="both"/>
        <w:rPr>
          <w:rFonts w:cstheme="minorHAnsi"/>
          <w:lang w:val="en-GB"/>
        </w:rPr>
      </w:pPr>
    </w:p>
    <w:p w14:paraId="7C5BDD8E" w14:textId="77777777" w:rsidR="00494E6F" w:rsidRPr="005E3213" w:rsidRDefault="005E3213" w:rsidP="00494E6F">
      <w:pPr>
        <w:spacing w:line="360" w:lineRule="auto"/>
        <w:jc w:val="both"/>
        <w:rPr>
          <w:rFonts w:cstheme="minorHAnsi"/>
          <w:lang w:val="en-GB"/>
        </w:rPr>
      </w:pPr>
      <w:r w:rsidRPr="005E3213">
        <w:rPr>
          <w:rFonts w:cstheme="minorHAnsi"/>
          <w:lang w:val="en-GB"/>
        </w:rPr>
        <w:t xml:space="preserve">Despite the UK government's efforts to enhance healthcare and promote wellbeing, a critical analysis shows that obstacles still stand in the way of achieving Goal 2: Good Health and Well-Being. To ensure effective care delivery, addressing the </w:t>
      </w:r>
      <w:r w:rsidR="00494E6F" w:rsidRPr="005E3213">
        <w:rPr>
          <w:rFonts w:cstheme="minorHAnsi"/>
          <w:lang w:val="en-GB"/>
        </w:rPr>
        <w:t>labour</w:t>
      </w:r>
      <w:r w:rsidRPr="005E3213">
        <w:rPr>
          <w:rFonts w:cstheme="minorHAnsi"/>
          <w:lang w:val="en-GB"/>
        </w:rPr>
        <w:t xml:space="preserve"> shortages, particularly in mental health services, must be given top priority. Achieving equitable access to healthcare services also requires addressing regional disparities and health inequalities. To ensure the </w:t>
      </w:r>
      <w:r w:rsidRPr="005E3213">
        <w:rPr>
          <w:rFonts w:cstheme="minorHAnsi"/>
          <w:lang w:val="en-GB"/>
        </w:rPr>
        <w:lastRenderedPageBreak/>
        <w:t>continuity and effectiveness of initiatives aimed at enhancing health outcomes and promoting well-being, sustained funding, long-term planning, and comprehensive strategies are required. The UK government can make significant progress toward achieving good health and well-being for all of its citizens by critically assessing progress, addressing problems, and giving equity and sustainability top priority</w:t>
      </w:r>
      <w:r w:rsidR="00494E6F">
        <w:rPr>
          <w:rFonts w:cstheme="minorHAnsi"/>
          <w:lang w:val="en-GB"/>
        </w:rPr>
        <w:t xml:space="preserve"> </w:t>
      </w:r>
      <w:r w:rsidR="00494E6F" w:rsidRPr="00494E6F">
        <w:rPr>
          <w:rFonts w:cstheme="minorHAnsi"/>
          <w:lang w:val="en-GB"/>
        </w:rPr>
        <w:t>Public Health England. (2019).</w:t>
      </w:r>
    </w:p>
    <w:p w14:paraId="57A41818" w14:textId="7771364F" w:rsidR="005E3213" w:rsidRDefault="005E3213" w:rsidP="00A154BF">
      <w:pPr>
        <w:spacing w:line="360" w:lineRule="auto"/>
        <w:jc w:val="both"/>
        <w:rPr>
          <w:rFonts w:cstheme="minorHAnsi"/>
          <w:lang w:val="en-GB"/>
        </w:rPr>
      </w:pPr>
    </w:p>
    <w:p w14:paraId="4D3D7427" w14:textId="77777777" w:rsidR="00F14007" w:rsidRPr="00A154BF" w:rsidRDefault="00F14007" w:rsidP="00A154BF">
      <w:pPr>
        <w:spacing w:line="360" w:lineRule="auto"/>
        <w:jc w:val="both"/>
        <w:rPr>
          <w:rFonts w:cstheme="minorHAnsi"/>
          <w:lang w:val="en-GB"/>
        </w:rPr>
      </w:pPr>
    </w:p>
    <w:p w14:paraId="4D3D3559" w14:textId="5729B041" w:rsidR="005E3213" w:rsidRPr="005E3213" w:rsidRDefault="005E3213" w:rsidP="00A154BF">
      <w:pPr>
        <w:pStyle w:val="Heading1"/>
        <w:rPr>
          <w:lang w:val="en-GB"/>
        </w:rPr>
      </w:pPr>
      <w:bookmarkStart w:id="22" w:name="_Toc139569682"/>
      <w:r w:rsidRPr="005E3213">
        <w:rPr>
          <w:lang w:val="en-GB"/>
        </w:rPr>
        <w:t>Critical Analysis of Zero Hunger and Good Health and Well-Being Goals Implementation and Impact on Health, Well-Being, and Sustainable Development in the UK Healthcare Sector</w:t>
      </w:r>
      <w:r w:rsidR="00A154BF">
        <w:rPr>
          <w:lang w:val="en-GB"/>
        </w:rPr>
        <w:t>:</w:t>
      </w:r>
      <w:bookmarkEnd w:id="22"/>
    </w:p>
    <w:p w14:paraId="4468E597" w14:textId="77777777" w:rsidR="005E3213" w:rsidRPr="005E3213" w:rsidRDefault="005E3213" w:rsidP="005E3213">
      <w:pPr>
        <w:spacing w:line="360" w:lineRule="auto"/>
        <w:jc w:val="both"/>
        <w:rPr>
          <w:rFonts w:cstheme="minorHAnsi"/>
          <w:lang w:val="en-GB"/>
        </w:rPr>
      </w:pPr>
    </w:p>
    <w:p w14:paraId="073CBB95" w14:textId="14FF90BC" w:rsidR="005E3213" w:rsidRPr="005E3213" w:rsidRDefault="005E3213" w:rsidP="005E3213">
      <w:pPr>
        <w:spacing w:line="360" w:lineRule="auto"/>
        <w:jc w:val="both"/>
        <w:rPr>
          <w:rFonts w:cstheme="minorHAnsi"/>
          <w:lang w:val="en-GB"/>
        </w:rPr>
      </w:pPr>
      <w:r w:rsidRPr="005E3213">
        <w:rPr>
          <w:rFonts w:cstheme="minorHAnsi"/>
          <w:lang w:val="en-GB"/>
        </w:rPr>
        <w:t>In the current healthcare sectors in the UK, this report critically examines the implementation and effects of two Sustainable Development Goals (SDGs), Zero Hunger and Good Health and Well-Being. The analysis focuses on assessing the initiatives taken to meet these goals and their effects on sustainability, well-being, and health</w:t>
      </w:r>
      <w:r w:rsidR="00494E6F">
        <w:rPr>
          <w:rFonts w:cstheme="minorHAnsi"/>
          <w:lang w:val="en-GB"/>
        </w:rPr>
        <w:t xml:space="preserve"> </w:t>
      </w:r>
      <w:r w:rsidR="00494E6F" w:rsidRPr="00494E6F">
        <w:rPr>
          <w:rFonts w:cstheme="minorHAnsi"/>
          <w:lang w:val="en-GB"/>
        </w:rPr>
        <w:t>World Health Organization. (2021).</w:t>
      </w:r>
    </w:p>
    <w:p w14:paraId="7768110F" w14:textId="77777777" w:rsidR="005E3213" w:rsidRPr="005E3213" w:rsidRDefault="005E3213" w:rsidP="005E3213">
      <w:pPr>
        <w:spacing w:line="360" w:lineRule="auto"/>
        <w:jc w:val="both"/>
        <w:rPr>
          <w:rFonts w:cstheme="minorHAnsi"/>
          <w:lang w:val="en-GB"/>
        </w:rPr>
      </w:pPr>
    </w:p>
    <w:p w14:paraId="24EC6D52" w14:textId="52D88547" w:rsidR="005E3213" w:rsidRPr="00A154BF" w:rsidRDefault="005E3213" w:rsidP="00A154BF">
      <w:pPr>
        <w:pStyle w:val="Heading2"/>
        <w:rPr>
          <w:sz w:val="32"/>
          <w:szCs w:val="32"/>
          <w:lang w:val="en-GB"/>
        </w:rPr>
      </w:pPr>
      <w:bookmarkStart w:id="23" w:name="_Toc139569683"/>
      <w:r w:rsidRPr="005E3213">
        <w:rPr>
          <w:lang w:val="en-GB"/>
        </w:rPr>
        <w:t>Putting the Zero Hunger Goal into Practice:</w:t>
      </w:r>
      <w:bookmarkEnd w:id="23"/>
    </w:p>
    <w:p w14:paraId="1D2AAE8B" w14:textId="77777777" w:rsidR="005E3213" w:rsidRPr="005E3213" w:rsidRDefault="005E3213" w:rsidP="005E3213">
      <w:pPr>
        <w:spacing w:line="360" w:lineRule="auto"/>
        <w:jc w:val="both"/>
        <w:rPr>
          <w:rFonts w:cstheme="minorHAnsi"/>
          <w:lang w:val="en-GB"/>
        </w:rPr>
      </w:pPr>
    </w:p>
    <w:p w14:paraId="0976D67A" w14:textId="23858442" w:rsidR="005E3213" w:rsidRPr="005E3213" w:rsidRDefault="005E3213" w:rsidP="005E3213">
      <w:pPr>
        <w:spacing w:line="360" w:lineRule="auto"/>
        <w:jc w:val="both"/>
        <w:rPr>
          <w:rFonts w:cstheme="minorHAnsi"/>
          <w:lang w:val="en-GB"/>
        </w:rPr>
      </w:pPr>
      <w:r w:rsidRPr="005E3213">
        <w:rPr>
          <w:rFonts w:cstheme="minorHAnsi"/>
          <w:lang w:val="en-GB"/>
        </w:rPr>
        <w:t>There has been some progress made in the UK healthcare sector's implementation of the Zero Hunger goal. To combat food insecurity and increase access to nourishing foods, programs like the National Food Strategy, expanding the Healthy Start program, and increasing the number of free school meals have been implemented</w:t>
      </w:r>
      <w:r w:rsidR="00494E6F">
        <w:rPr>
          <w:rFonts w:cstheme="minorHAnsi"/>
          <w:lang w:val="en-GB"/>
        </w:rPr>
        <w:t xml:space="preserve"> </w:t>
      </w:r>
      <w:r w:rsidR="00494E6F" w:rsidRPr="00494E6F">
        <w:rPr>
          <w:rFonts w:cstheme="minorHAnsi"/>
          <w:lang w:val="en-GB"/>
        </w:rPr>
        <w:t>World Health Organization. (2021).</w:t>
      </w:r>
    </w:p>
    <w:p w14:paraId="409EEBC5" w14:textId="77777777" w:rsidR="005E3213" w:rsidRPr="005E3213" w:rsidRDefault="005E3213" w:rsidP="005E3213">
      <w:pPr>
        <w:spacing w:line="360" w:lineRule="auto"/>
        <w:jc w:val="both"/>
        <w:rPr>
          <w:rFonts w:cstheme="minorHAnsi"/>
          <w:lang w:val="en-GB"/>
        </w:rPr>
      </w:pPr>
    </w:p>
    <w:p w14:paraId="68A45811" w14:textId="7464A994" w:rsidR="005E3213" w:rsidRPr="005E3213" w:rsidRDefault="005E3213" w:rsidP="005E3213">
      <w:pPr>
        <w:spacing w:line="360" w:lineRule="auto"/>
        <w:jc w:val="both"/>
        <w:rPr>
          <w:rFonts w:cstheme="minorHAnsi"/>
          <w:lang w:val="en-GB"/>
        </w:rPr>
      </w:pPr>
      <w:r w:rsidRPr="005E3213">
        <w:rPr>
          <w:rFonts w:cstheme="minorHAnsi"/>
          <w:lang w:val="en-GB"/>
        </w:rPr>
        <w:t>These programs have improved vulnerable populations' access to wholesome food, which has a positive effect on them. Growing the number of free school meals has made it possible for kids from low-income homes to receive at least one nourishing meal daily, enhancing their general health and wellbeing. The Healthy Start program has also helped pregnant women and families with young children eat better</w:t>
      </w:r>
      <w:r w:rsidR="00494E6F">
        <w:rPr>
          <w:rFonts w:cstheme="minorHAnsi"/>
          <w:lang w:val="en-GB"/>
        </w:rPr>
        <w:t xml:space="preserve"> </w:t>
      </w:r>
      <w:r w:rsidR="00494E6F" w:rsidRPr="00494E6F">
        <w:rPr>
          <w:rFonts w:cstheme="minorHAnsi"/>
          <w:lang w:val="en-GB"/>
        </w:rPr>
        <w:t>World Health Organization. (2021).</w:t>
      </w:r>
    </w:p>
    <w:p w14:paraId="03D37BB1" w14:textId="77777777" w:rsidR="005E3213" w:rsidRPr="005E3213" w:rsidRDefault="005E3213" w:rsidP="005E3213">
      <w:pPr>
        <w:spacing w:line="360" w:lineRule="auto"/>
        <w:jc w:val="both"/>
        <w:rPr>
          <w:rFonts w:cstheme="minorHAnsi"/>
          <w:lang w:val="en-GB"/>
        </w:rPr>
      </w:pPr>
    </w:p>
    <w:p w14:paraId="633CDDE9" w14:textId="5240EDF5" w:rsidR="005E3213" w:rsidRPr="005E3213" w:rsidRDefault="005E3213" w:rsidP="005E3213">
      <w:pPr>
        <w:spacing w:line="360" w:lineRule="auto"/>
        <w:jc w:val="both"/>
        <w:rPr>
          <w:rFonts w:cstheme="minorHAnsi"/>
          <w:lang w:val="en-GB"/>
        </w:rPr>
      </w:pPr>
      <w:r w:rsidRPr="005E3213">
        <w:rPr>
          <w:rFonts w:cstheme="minorHAnsi"/>
          <w:lang w:val="en-GB"/>
        </w:rPr>
        <w:t xml:space="preserve">However, obstacles still stand in the way of the Zero Hunger objective. The increased use of food banks, especially during tough economic times, brings attention to the ongoing problem of food insecurity in the UK. The persistence of this issue is attributed in part to factors such </w:t>
      </w:r>
      <w:r w:rsidRPr="005E3213">
        <w:rPr>
          <w:rFonts w:cstheme="minorHAnsi"/>
          <w:lang w:val="en-GB"/>
        </w:rPr>
        <w:lastRenderedPageBreak/>
        <w:t>as income inequality, high living expenses, and restricted access to reasonably priced and wholesome food in some areas. In order to address the underlying causes of food insecurity and find lasting solutions, a comprehensive strategy is needed</w:t>
      </w:r>
      <w:r w:rsidR="00494E6F">
        <w:rPr>
          <w:rFonts w:cstheme="minorHAnsi"/>
          <w:lang w:val="en-GB"/>
        </w:rPr>
        <w:t xml:space="preserve"> </w:t>
      </w:r>
      <w:r w:rsidR="00494E6F" w:rsidRPr="00494E6F">
        <w:rPr>
          <w:rFonts w:cstheme="minorHAnsi"/>
          <w:lang w:val="en-GB"/>
        </w:rPr>
        <w:t>World Health Organization. (2021).</w:t>
      </w:r>
    </w:p>
    <w:p w14:paraId="2E04D216" w14:textId="77777777" w:rsidR="005E3213" w:rsidRPr="005E3213" w:rsidRDefault="005E3213" w:rsidP="00A154BF">
      <w:pPr>
        <w:pStyle w:val="Heading2"/>
        <w:rPr>
          <w:lang w:val="en-GB"/>
        </w:rPr>
      </w:pPr>
    </w:p>
    <w:p w14:paraId="09FC6DA9" w14:textId="77777777" w:rsidR="005E3213" w:rsidRPr="005E3213" w:rsidRDefault="005E3213" w:rsidP="00A154BF">
      <w:pPr>
        <w:pStyle w:val="Heading2"/>
        <w:rPr>
          <w:lang w:val="en-GB"/>
        </w:rPr>
      </w:pPr>
      <w:bookmarkStart w:id="24" w:name="_Toc139569684"/>
      <w:r w:rsidRPr="005E3213">
        <w:rPr>
          <w:lang w:val="en-GB"/>
        </w:rPr>
        <w:t>Health and wellbeing effects:</w:t>
      </w:r>
      <w:bookmarkEnd w:id="24"/>
    </w:p>
    <w:p w14:paraId="0863BCE2" w14:textId="77777777" w:rsidR="005E3213" w:rsidRPr="005E3213" w:rsidRDefault="005E3213" w:rsidP="005E3213">
      <w:pPr>
        <w:spacing w:line="360" w:lineRule="auto"/>
        <w:jc w:val="both"/>
        <w:rPr>
          <w:rFonts w:cstheme="minorHAnsi"/>
          <w:lang w:val="en-GB"/>
        </w:rPr>
      </w:pPr>
    </w:p>
    <w:p w14:paraId="7551E8E3" w14:textId="77777777" w:rsidR="005E3213" w:rsidRPr="005E3213" w:rsidRDefault="005E3213" w:rsidP="005E3213">
      <w:pPr>
        <w:spacing w:line="360" w:lineRule="auto"/>
        <w:jc w:val="both"/>
        <w:rPr>
          <w:rFonts w:cstheme="minorHAnsi"/>
          <w:lang w:val="en-GB"/>
        </w:rPr>
      </w:pPr>
      <w:r w:rsidRPr="005E3213">
        <w:rPr>
          <w:rFonts w:cstheme="minorHAnsi"/>
          <w:lang w:val="en-GB"/>
        </w:rPr>
        <w:t>The health and wellbeing of people are directly impacted by efforts to combat food insecurity. Malnutrition, weakened immune systems, and increased susceptibility to diseases can result from a lack of access to nourishing food. Implementing programs to fight hunger has the potential to enhance health outcomes, particularly for vulnerable populations.</w:t>
      </w:r>
    </w:p>
    <w:p w14:paraId="18E45DFB" w14:textId="77777777" w:rsidR="005E3213" w:rsidRPr="005E3213" w:rsidRDefault="005E3213" w:rsidP="005E3213">
      <w:pPr>
        <w:spacing w:line="360" w:lineRule="auto"/>
        <w:jc w:val="both"/>
        <w:rPr>
          <w:rFonts w:cstheme="minorHAnsi"/>
          <w:lang w:val="en-GB"/>
        </w:rPr>
      </w:pPr>
    </w:p>
    <w:p w14:paraId="0BF63323" w14:textId="1FC219DD" w:rsidR="005E3213" w:rsidRPr="005E3213" w:rsidRDefault="005E3213" w:rsidP="005E3213">
      <w:pPr>
        <w:spacing w:line="360" w:lineRule="auto"/>
        <w:jc w:val="both"/>
        <w:rPr>
          <w:rFonts w:cstheme="minorHAnsi"/>
          <w:lang w:val="en-GB"/>
        </w:rPr>
      </w:pPr>
      <w:r w:rsidRPr="005E3213">
        <w:rPr>
          <w:rFonts w:cstheme="minorHAnsi"/>
          <w:lang w:val="en-GB"/>
        </w:rPr>
        <w:t>The Healthy Start program and free school lunches improve children's access to nutrient-dense food, which benefits kids' overall health and physical and cognitive development. Additionally, addressing food deserts and encouraging healthier food options can help to lower the incidence of diet-related illnesses like obesity, diabetes, and cardiovascular diseases, thereby enhancing population health</w:t>
      </w:r>
      <w:r w:rsidR="00494E6F">
        <w:rPr>
          <w:rFonts w:cstheme="minorHAnsi"/>
          <w:lang w:val="en-GB"/>
        </w:rPr>
        <w:t xml:space="preserve"> </w:t>
      </w:r>
      <w:r w:rsidR="00494E6F" w:rsidRPr="00494E6F">
        <w:rPr>
          <w:rFonts w:cstheme="minorHAnsi"/>
          <w:lang w:val="en-GB"/>
        </w:rPr>
        <w:t>World Health Organization. (2021).</w:t>
      </w:r>
    </w:p>
    <w:p w14:paraId="49AD48EB" w14:textId="77777777" w:rsidR="005E3213" w:rsidRPr="005E3213" w:rsidRDefault="005E3213" w:rsidP="00A154BF">
      <w:pPr>
        <w:pStyle w:val="Heading3"/>
        <w:rPr>
          <w:lang w:val="en-GB"/>
        </w:rPr>
      </w:pPr>
    </w:p>
    <w:p w14:paraId="17D32A01" w14:textId="77777777" w:rsidR="005E3213" w:rsidRPr="005E3213" w:rsidRDefault="005E3213" w:rsidP="00A154BF">
      <w:pPr>
        <w:pStyle w:val="Heading3"/>
        <w:rPr>
          <w:lang w:val="en-GB"/>
        </w:rPr>
      </w:pPr>
      <w:bookmarkStart w:id="25" w:name="_Toc139569685"/>
      <w:r w:rsidRPr="005E3213">
        <w:rPr>
          <w:lang w:val="en-GB"/>
        </w:rPr>
        <w:t>Putting Good Health and Well-Being into Practice Objective:</w:t>
      </w:r>
      <w:bookmarkEnd w:id="25"/>
    </w:p>
    <w:p w14:paraId="63FDF07E" w14:textId="77777777" w:rsidR="005E3213" w:rsidRPr="005E3213" w:rsidRDefault="005E3213" w:rsidP="005E3213">
      <w:pPr>
        <w:spacing w:line="360" w:lineRule="auto"/>
        <w:jc w:val="both"/>
        <w:rPr>
          <w:rFonts w:cstheme="minorHAnsi"/>
          <w:lang w:val="en-GB"/>
        </w:rPr>
      </w:pPr>
    </w:p>
    <w:p w14:paraId="387D6972" w14:textId="00A37FF5" w:rsidR="005E3213" w:rsidRDefault="005E3213" w:rsidP="005E3213">
      <w:pPr>
        <w:spacing w:line="360" w:lineRule="auto"/>
        <w:jc w:val="both"/>
        <w:rPr>
          <w:rFonts w:cstheme="minorHAnsi"/>
          <w:lang w:val="en-GB"/>
        </w:rPr>
      </w:pPr>
      <w:r w:rsidRPr="005E3213">
        <w:rPr>
          <w:rFonts w:cstheme="minorHAnsi"/>
          <w:lang w:val="en-GB"/>
        </w:rPr>
        <w:t>The UK healthcare industry has put into practice a number of strategies to enhance health care and promote wellbeing. One of the main initiatives in achieving the Good Health and Well-Being goal is the NHS Long Term Plan, which also includes digital health technologies and public health campaigns.</w:t>
      </w:r>
    </w:p>
    <w:p w14:paraId="1B707A13" w14:textId="77777777" w:rsidR="00A154BF" w:rsidRPr="005E3213" w:rsidRDefault="00A154BF" w:rsidP="005E3213">
      <w:pPr>
        <w:spacing w:line="360" w:lineRule="auto"/>
        <w:jc w:val="both"/>
        <w:rPr>
          <w:rFonts w:cstheme="minorHAnsi"/>
          <w:lang w:val="en-GB"/>
        </w:rPr>
      </w:pPr>
    </w:p>
    <w:p w14:paraId="3E43166D" w14:textId="30D1062F" w:rsidR="005E3213" w:rsidRPr="005E3213" w:rsidRDefault="005E3213" w:rsidP="005E3213">
      <w:pPr>
        <w:spacing w:line="360" w:lineRule="auto"/>
        <w:jc w:val="both"/>
        <w:rPr>
          <w:rFonts w:cstheme="minorHAnsi"/>
          <w:lang w:val="en-GB"/>
        </w:rPr>
      </w:pPr>
      <w:r w:rsidRPr="005E3213">
        <w:rPr>
          <w:rFonts w:cstheme="minorHAnsi"/>
          <w:lang w:val="en-GB"/>
        </w:rPr>
        <w:t xml:space="preserve">The NHS Long Term Plan places a strong emphasis on prevention, service integration, and increased financial support for mental health. In an effort to combat the rising incidence of mental health disorders, this reflects the growing priority placed on mental health. In particular for people in remote areas or with limited mobility, the incorporation of digital health technologies has the potential to improve accessibility and convenience of healthcare services. To encourage healthier habits, address risk factors, and enhance preventive </w:t>
      </w:r>
      <w:r w:rsidRPr="005E3213">
        <w:rPr>
          <w:rFonts w:cstheme="minorHAnsi"/>
          <w:lang w:val="en-GB"/>
        </w:rPr>
        <w:lastRenderedPageBreak/>
        <w:t>healthcare services, public health campaigns have been put into place</w:t>
      </w:r>
      <w:r w:rsidR="00494E6F">
        <w:rPr>
          <w:rFonts w:cstheme="minorHAnsi"/>
          <w:lang w:val="en-GB"/>
        </w:rPr>
        <w:t xml:space="preserve"> </w:t>
      </w:r>
      <w:r w:rsidR="00494E6F" w:rsidRPr="00494E6F">
        <w:rPr>
          <w:rFonts w:cstheme="minorHAnsi"/>
          <w:lang w:val="en-GB"/>
        </w:rPr>
        <w:t>World Health Organization. (2021).</w:t>
      </w:r>
    </w:p>
    <w:p w14:paraId="12877EC1" w14:textId="77777777" w:rsidR="005E3213" w:rsidRPr="005E3213" w:rsidRDefault="005E3213" w:rsidP="005E3213">
      <w:pPr>
        <w:spacing w:line="360" w:lineRule="auto"/>
        <w:jc w:val="both"/>
        <w:rPr>
          <w:rFonts w:cstheme="minorHAnsi"/>
          <w:lang w:val="en-GB"/>
        </w:rPr>
      </w:pPr>
    </w:p>
    <w:p w14:paraId="73166476" w14:textId="77777777" w:rsidR="005E3213" w:rsidRPr="005E3213" w:rsidRDefault="005E3213" w:rsidP="00A154BF">
      <w:pPr>
        <w:pStyle w:val="Heading3"/>
        <w:rPr>
          <w:lang w:val="en-GB"/>
        </w:rPr>
      </w:pPr>
      <w:bookmarkStart w:id="26" w:name="_Toc139569686"/>
      <w:r w:rsidRPr="005E3213">
        <w:rPr>
          <w:lang w:val="en-GB"/>
        </w:rPr>
        <w:t>Health and wellbeing effects:</w:t>
      </w:r>
      <w:bookmarkEnd w:id="26"/>
    </w:p>
    <w:p w14:paraId="32FA5C61" w14:textId="77777777" w:rsidR="005E3213" w:rsidRPr="005E3213" w:rsidRDefault="005E3213" w:rsidP="005E3213">
      <w:pPr>
        <w:spacing w:line="360" w:lineRule="auto"/>
        <w:jc w:val="both"/>
        <w:rPr>
          <w:rFonts w:cstheme="minorHAnsi"/>
          <w:lang w:val="en-GB"/>
        </w:rPr>
      </w:pPr>
    </w:p>
    <w:p w14:paraId="111B3CDB" w14:textId="21F3B30B" w:rsidR="005E3213" w:rsidRDefault="005E3213" w:rsidP="005E3213">
      <w:pPr>
        <w:spacing w:line="360" w:lineRule="auto"/>
        <w:jc w:val="both"/>
        <w:rPr>
          <w:rFonts w:cstheme="minorHAnsi"/>
          <w:lang w:val="en-GB"/>
        </w:rPr>
      </w:pPr>
      <w:r w:rsidRPr="005E3213">
        <w:rPr>
          <w:rFonts w:cstheme="minorHAnsi"/>
          <w:lang w:val="en-GB"/>
        </w:rPr>
        <w:t>The Good Health and Well-Being goal's initiatives have had varying effects on the UK's health and well-being. A positive step toward addressing mental health issues and enhancing wellbeing is increased investment in mental health services. Digital health technologies have the potential to improve access to care and give people more control over how they manage their health</w:t>
      </w:r>
      <w:r w:rsidR="00494E6F">
        <w:rPr>
          <w:rFonts w:cstheme="minorHAnsi"/>
          <w:lang w:val="en-GB"/>
        </w:rPr>
        <w:t xml:space="preserve"> </w:t>
      </w:r>
      <w:r w:rsidR="00494E6F" w:rsidRPr="00494E6F">
        <w:rPr>
          <w:rFonts w:cstheme="minorHAnsi"/>
          <w:lang w:val="en-GB"/>
        </w:rPr>
        <w:t>World Health Organization. (2021).</w:t>
      </w:r>
    </w:p>
    <w:p w14:paraId="1D28789A" w14:textId="77777777" w:rsidR="00494E6F" w:rsidRPr="005E3213" w:rsidRDefault="00494E6F" w:rsidP="005E3213">
      <w:pPr>
        <w:spacing w:line="360" w:lineRule="auto"/>
        <w:jc w:val="both"/>
        <w:rPr>
          <w:rFonts w:cstheme="minorHAnsi"/>
          <w:lang w:val="en-GB"/>
        </w:rPr>
      </w:pPr>
    </w:p>
    <w:p w14:paraId="5CFA5993" w14:textId="5E7448E6" w:rsidR="005E3213" w:rsidRPr="005E3213" w:rsidRDefault="005E3213" w:rsidP="005E3213">
      <w:pPr>
        <w:spacing w:line="360" w:lineRule="auto"/>
        <w:jc w:val="both"/>
        <w:rPr>
          <w:rFonts w:cstheme="minorHAnsi"/>
          <w:lang w:val="en-GB"/>
        </w:rPr>
      </w:pPr>
      <w:r w:rsidRPr="005E3213">
        <w:rPr>
          <w:rFonts w:cstheme="minorHAnsi"/>
          <w:lang w:val="en-GB"/>
        </w:rPr>
        <w:t>However, achieving equitable access and lowering health inequalities are difficult tasks. Lack of qualified workers, particularly in the field of mental health care, makes it difficult to provide effective care and limits access to timely and effective services. Health inequalities are exacerbated by funding restrictions and regional differences that affect the accessibility and standard of healthcare services. It is essential to address these issues if we are to make equitable and thorough progress toward the goal of good health and wellbeing</w:t>
      </w:r>
      <w:r w:rsidR="00494E6F">
        <w:rPr>
          <w:rFonts w:cstheme="minorHAnsi"/>
          <w:lang w:val="en-GB"/>
        </w:rPr>
        <w:t xml:space="preserve"> </w:t>
      </w:r>
      <w:r w:rsidR="00494E6F" w:rsidRPr="00494E6F">
        <w:rPr>
          <w:rFonts w:cstheme="minorHAnsi"/>
          <w:lang w:val="en-GB"/>
        </w:rPr>
        <w:t>World Health Organization. (2021).</w:t>
      </w:r>
    </w:p>
    <w:p w14:paraId="64C68FE4" w14:textId="77777777" w:rsidR="005E3213" w:rsidRPr="005E3213" w:rsidRDefault="005E3213" w:rsidP="00A154BF">
      <w:pPr>
        <w:pStyle w:val="Heading2"/>
        <w:rPr>
          <w:lang w:val="en-GB"/>
        </w:rPr>
      </w:pPr>
    </w:p>
    <w:p w14:paraId="308AFE1D" w14:textId="4507FADA" w:rsidR="005E3213" w:rsidRPr="005E3213" w:rsidRDefault="005E3213" w:rsidP="00A154BF">
      <w:pPr>
        <w:pStyle w:val="Heading2"/>
        <w:rPr>
          <w:lang w:val="en-GB"/>
        </w:rPr>
      </w:pPr>
      <w:bookmarkStart w:id="27" w:name="_Toc139569687"/>
      <w:r w:rsidRPr="005E3213">
        <w:rPr>
          <w:lang w:val="en-GB"/>
        </w:rPr>
        <w:t>Having an effect on sustainable development</w:t>
      </w:r>
      <w:r w:rsidR="00A154BF">
        <w:rPr>
          <w:lang w:val="en-GB"/>
        </w:rPr>
        <w:t>:</w:t>
      </w:r>
      <w:bookmarkEnd w:id="27"/>
    </w:p>
    <w:p w14:paraId="1BF59B61" w14:textId="77777777" w:rsidR="005E3213" w:rsidRPr="005E3213" w:rsidRDefault="005E3213" w:rsidP="005E3213">
      <w:pPr>
        <w:spacing w:line="360" w:lineRule="auto"/>
        <w:jc w:val="both"/>
        <w:rPr>
          <w:rFonts w:cstheme="minorHAnsi"/>
          <w:lang w:val="en-GB"/>
        </w:rPr>
      </w:pPr>
    </w:p>
    <w:p w14:paraId="27885AE6" w14:textId="3B33AB72" w:rsidR="005E3213" w:rsidRDefault="005E3213" w:rsidP="005E3213">
      <w:pPr>
        <w:spacing w:line="360" w:lineRule="auto"/>
        <w:jc w:val="both"/>
        <w:rPr>
          <w:rFonts w:cstheme="minorHAnsi"/>
          <w:lang w:val="en-GB"/>
        </w:rPr>
      </w:pPr>
      <w:r w:rsidRPr="005E3213">
        <w:rPr>
          <w:rFonts w:cstheme="minorHAnsi"/>
          <w:lang w:val="en-GB"/>
        </w:rPr>
        <w:t>The implementation of the Good Health and Well-Being and Zero Hunger goals aids in the sustainable growth of the UK healthcare industry. The healthcare industry is crucial in ensuring people's wellbeing, which is a key component of sustainable development, by addressing food insecurity and enhancing access to nourishing food</w:t>
      </w:r>
      <w:r w:rsidR="00494E6F">
        <w:rPr>
          <w:rFonts w:cstheme="minorHAnsi"/>
          <w:lang w:val="en-GB"/>
        </w:rPr>
        <w:t xml:space="preserve"> </w:t>
      </w:r>
      <w:r w:rsidR="00494E6F" w:rsidRPr="00494E6F">
        <w:rPr>
          <w:rFonts w:cstheme="minorHAnsi"/>
          <w:lang w:val="en-GB"/>
        </w:rPr>
        <w:t>World Health Organization. (2021).</w:t>
      </w:r>
    </w:p>
    <w:p w14:paraId="2F8176D4" w14:textId="77777777" w:rsidR="00A154BF" w:rsidRPr="005E3213" w:rsidRDefault="00A154BF" w:rsidP="005E3213">
      <w:pPr>
        <w:spacing w:line="360" w:lineRule="auto"/>
        <w:jc w:val="both"/>
        <w:rPr>
          <w:rFonts w:cstheme="minorHAnsi"/>
          <w:lang w:val="en-GB"/>
        </w:rPr>
      </w:pPr>
    </w:p>
    <w:p w14:paraId="3513E174" w14:textId="4018138B" w:rsidR="005E3213" w:rsidRPr="005E3213" w:rsidRDefault="005E3213" w:rsidP="005E3213">
      <w:pPr>
        <w:spacing w:line="360" w:lineRule="auto"/>
        <w:jc w:val="both"/>
        <w:rPr>
          <w:rFonts w:cstheme="minorHAnsi"/>
          <w:lang w:val="en-GB"/>
        </w:rPr>
      </w:pPr>
      <w:r w:rsidRPr="005E3213">
        <w:rPr>
          <w:rFonts w:cstheme="minorHAnsi"/>
          <w:lang w:val="en-GB"/>
        </w:rPr>
        <w:t>In order to achieve the Zero Hunger goal, sustainable agriculture must be encouraged, food waste must be decreased, and the environmental effects of food production must be addressed. By protecting natural resources, cutting greenhouse gas emissions, and encouraging more resilient and sustainable food systems, these initiatives help to promote sustainable development</w:t>
      </w:r>
      <w:r w:rsidR="00494E6F">
        <w:rPr>
          <w:rFonts w:cstheme="minorHAnsi"/>
          <w:lang w:val="en-GB"/>
        </w:rPr>
        <w:t xml:space="preserve"> </w:t>
      </w:r>
      <w:r w:rsidR="00494E6F" w:rsidRPr="00494E6F">
        <w:rPr>
          <w:rFonts w:cstheme="minorHAnsi"/>
          <w:lang w:val="en-GB"/>
        </w:rPr>
        <w:t>World Health Organization. (2021).</w:t>
      </w:r>
    </w:p>
    <w:p w14:paraId="346D48B8" w14:textId="77777777" w:rsidR="005E3213" w:rsidRPr="005E3213" w:rsidRDefault="005E3213" w:rsidP="005E3213">
      <w:pPr>
        <w:spacing w:line="360" w:lineRule="auto"/>
        <w:jc w:val="both"/>
        <w:rPr>
          <w:rFonts w:cstheme="minorHAnsi"/>
          <w:lang w:val="en-GB"/>
        </w:rPr>
      </w:pPr>
    </w:p>
    <w:p w14:paraId="5F8B9D00" w14:textId="36F9DF96" w:rsidR="005E3213" w:rsidRPr="005E3213" w:rsidRDefault="005E3213" w:rsidP="005E3213">
      <w:pPr>
        <w:spacing w:line="360" w:lineRule="auto"/>
        <w:jc w:val="both"/>
        <w:rPr>
          <w:rFonts w:cstheme="minorHAnsi"/>
          <w:lang w:val="en-GB"/>
        </w:rPr>
      </w:pPr>
      <w:r w:rsidRPr="005E3213">
        <w:rPr>
          <w:rFonts w:cstheme="minorHAnsi"/>
          <w:lang w:val="en-GB"/>
        </w:rPr>
        <w:t>The Good Health and Well-Being goal is implemented in a way that is consistent with sustainable development principles. The healthcare industry can lessen the strain on healthcare systems, encourage healthier populations, and contribute to overall social and economic development by putting an emphasis on prevention, service integration, and improving mental health support</w:t>
      </w:r>
      <w:r w:rsidR="00494E6F">
        <w:rPr>
          <w:rFonts w:cstheme="minorHAnsi"/>
          <w:lang w:val="en-GB"/>
        </w:rPr>
        <w:t xml:space="preserve"> </w:t>
      </w:r>
      <w:r w:rsidR="00494E6F" w:rsidRPr="00494E6F">
        <w:rPr>
          <w:rFonts w:cstheme="minorHAnsi"/>
          <w:lang w:val="en-GB"/>
        </w:rPr>
        <w:t>World Health Organization. (2021).</w:t>
      </w:r>
    </w:p>
    <w:p w14:paraId="6E63A186" w14:textId="77777777" w:rsidR="005E3213" w:rsidRPr="005E3213" w:rsidRDefault="005E3213" w:rsidP="005E3213">
      <w:pPr>
        <w:spacing w:line="360" w:lineRule="auto"/>
        <w:jc w:val="both"/>
        <w:rPr>
          <w:rFonts w:cstheme="minorHAnsi"/>
          <w:lang w:val="en-GB"/>
        </w:rPr>
      </w:pPr>
    </w:p>
    <w:p w14:paraId="0A210EE2" w14:textId="3F59F8B9" w:rsidR="005E3213" w:rsidRDefault="005E3213" w:rsidP="005E3213">
      <w:pPr>
        <w:spacing w:line="360" w:lineRule="auto"/>
        <w:jc w:val="both"/>
        <w:rPr>
          <w:rFonts w:cstheme="minorHAnsi"/>
          <w:lang w:val="en-GB"/>
        </w:rPr>
      </w:pPr>
      <w:r w:rsidRPr="005E3213">
        <w:rPr>
          <w:rFonts w:cstheme="minorHAnsi"/>
          <w:lang w:val="en-GB"/>
        </w:rPr>
        <w:t>Additionally, incorporating digital health technologies and placing a priority on preventive care and healthier lifestyles may improve the effectiveness and sustainability of healthcare services. By enabling remote consultations, remote monitoring, and the effective management of health data, digital health technologies minimize the need for unneeded hospital visits and maximize resource allocation</w:t>
      </w:r>
      <w:r w:rsidR="00494E6F">
        <w:rPr>
          <w:rFonts w:cstheme="minorHAnsi"/>
          <w:lang w:val="en-GB"/>
        </w:rPr>
        <w:t xml:space="preserve"> </w:t>
      </w:r>
      <w:r w:rsidR="00494E6F" w:rsidRPr="00494E6F">
        <w:rPr>
          <w:rFonts w:cstheme="minorHAnsi"/>
          <w:lang w:val="en-GB"/>
        </w:rPr>
        <w:t>World Health Organization. (2021).</w:t>
      </w:r>
    </w:p>
    <w:p w14:paraId="79A7A918" w14:textId="77777777" w:rsidR="00494E6F" w:rsidRPr="005E3213" w:rsidRDefault="00494E6F" w:rsidP="005E3213">
      <w:pPr>
        <w:spacing w:line="360" w:lineRule="auto"/>
        <w:jc w:val="both"/>
        <w:rPr>
          <w:rFonts w:cstheme="minorHAnsi"/>
          <w:lang w:val="en-GB"/>
        </w:rPr>
      </w:pPr>
    </w:p>
    <w:p w14:paraId="31449C7D" w14:textId="12F7538D" w:rsidR="005E3213" w:rsidRPr="005E3213" w:rsidRDefault="005E3213" w:rsidP="005E3213">
      <w:pPr>
        <w:spacing w:line="360" w:lineRule="auto"/>
        <w:jc w:val="both"/>
        <w:rPr>
          <w:rFonts w:cstheme="minorHAnsi"/>
          <w:lang w:val="en-GB"/>
        </w:rPr>
      </w:pPr>
      <w:r w:rsidRPr="005E3213">
        <w:rPr>
          <w:rFonts w:cstheme="minorHAnsi"/>
          <w:lang w:val="en-GB"/>
        </w:rPr>
        <w:t>Despite these positive effects, a critical examination reveals areas in which these objectives could be strengthened in order to contribute more effectively to sustainable development. To reduce the environmental impact of the food system, for instance, it is necessary to intensify efforts to promote sustainable agricultural practices and reduce food waste. To ensure equitable access and sustainable healthcare delivery, it is also essential to address workforce shortages, financial constraints, and regional disparities in healthcare services</w:t>
      </w:r>
      <w:r w:rsidR="00494E6F">
        <w:rPr>
          <w:rFonts w:cstheme="minorHAnsi"/>
          <w:lang w:val="en-GB"/>
        </w:rPr>
        <w:t xml:space="preserve"> </w:t>
      </w:r>
      <w:r w:rsidR="00494E6F" w:rsidRPr="00494E6F">
        <w:rPr>
          <w:rFonts w:cstheme="minorHAnsi"/>
          <w:lang w:val="en-GB"/>
        </w:rPr>
        <w:t>World Health Organization. (2021).</w:t>
      </w:r>
    </w:p>
    <w:p w14:paraId="164DC37C" w14:textId="77777777" w:rsidR="005E3213" w:rsidRPr="005E3213" w:rsidRDefault="005E3213" w:rsidP="005E3213">
      <w:pPr>
        <w:spacing w:line="360" w:lineRule="auto"/>
        <w:jc w:val="both"/>
        <w:rPr>
          <w:rFonts w:cstheme="minorHAnsi"/>
          <w:lang w:val="en-GB"/>
        </w:rPr>
      </w:pPr>
    </w:p>
    <w:p w14:paraId="405127EA" w14:textId="11ADCC9A" w:rsidR="005E3213" w:rsidRPr="005E3213" w:rsidRDefault="005E3213" w:rsidP="005E3213">
      <w:pPr>
        <w:spacing w:line="360" w:lineRule="auto"/>
        <w:jc w:val="both"/>
        <w:rPr>
          <w:rFonts w:cstheme="minorHAnsi"/>
          <w:lang w:val="en-GB"/>
        </w:rPr>
      </w:pPr>
      <w:r w:rsidRPr="005E3213">
        <w:rPr>
          <w:rFonts w:cstheme="minorHAnsi"/>
          <w:lang w:val="en-GB"/>
        </w:rPr>
        <w:t>Health, well-being, and sustainable development have all seen significant improvements as a result of the UK healthcare sector's adoption of the Zero Hunger and Good Health and Well-Being goals. Access to wholesome food is increased and the environmental impact of the food system is diminished by initiatives to combat food insecurity and advance sustainable agriculture. Similar initiatives that support population well-being and optimize the use of healthcare resources include prioritizing mental health, enhancing health services, and integrating digital health technologies</w:t>
      </w:r>
      <w:r w:rsidR="00494E6F">
        <w:rPr>
          <w:rFonts w:cstheme="minorHAnsi"/>
          <w:lang w:val="en-GB"/>
        </w:rPr>
        <w:t xml:space="preserve"> </w:t>
      </w:r>
      <w:r w:rsidR="00494E6F" w:rsidRPr="00494E6F">
        <w:rPr>
          <w:rFonts w:cstheme="minorHAnsi"/>
          <w:lang w:val="en-GB"/>
        </w:rPr>
        <w:t>World Health Organization. (2021).</w:t>
      </w:r>
    </w:p>
    <w:p w14:paraId="2D389FEE" w14:textId="77777777" w:rsidR="005E3213" w:rsidRPr="005E3213" w:rsidRDefault="005E3213" w:rsidP="005E3213">
      <w:pPr>
        <w:spacing w:line="360" w:lineRule="auto"/>
        <w:jc w:val="both"/>
        <w:rPr>
          <w:rFonts w:cstheme="minorHAnsi"/>
          <w:lang w:val="en-GB"/>
        </w:rPr>
      </w:pPr>
    </w:p>
    <w:p w14:paraId="705C2E6C" w14:textId="576543F9" w:rsidR="005E3213" w:rsidRDefault="005E3213" w:rsidP="005E3213">
      <w:pPr>
        <w:spacing w:line="360" w:lineRule="auto"/>
        <w:jc w:val="both"/>
        <w:rPr>
          <w:rFonts w:cstheme="minorHAnsi"/>
          <w:lang w:val="en-GB"/>
        </w:rPr>
      </w:pPr>
      <w:r w:rsidRPr="005E3213">
        <w:rPr>
          <w:rFonts w:cstheme="minorHAnsi"/>
          <w:lang w:val="en-GB"/>
        </w:rPr>
        <w:t xml:space="preserve">However, issues like hunger, income inequality, a lack of qualified workers, and financial constraints continue and demand continued attention. The UK healthcare industry can further contribute to achieving sustainable development, guaranteeing a future of zero </w:t>
      </w:r>
      <w:r w:rsidRPr="005E3213">
        <w:rPr>
          <w:rFonts w:cstheme="minorHAnsi"/>
          <w:lang w:val="en-GB"/>
        </w:rPr>
        <w:lastRenderedPageBreak/>
        <w:t>hunger, improved health, and well-being for all, by critically examining the implementation of these goals, addressing difficulties, and adopting comprehensive strategies.</w:t>
      </w:r>
    </w:p>
    <w:p w14:paraId="62ED96CC" w14:textId="77777777" w:rsidR="00F14007" w:rsidRPr="005E3213" w:rsidRDefault="00F14007" w:rsidP="005E3213">
      <w:pPr>
        <w:spacing w:line="360" w:lineRule="auto"/>
        <w:jc w:val="both"/>
        <w:rPr>
          <w:rFonts w:cstheme="minorHAnsi"/>
          <w:lang w:val="en-GB"/>
        </w:rPr>
      </w:pPr>
    </w:p>
    <w:p w14:paraId="4C765EC2" w14:textId="77777777" w:rsidR="005E3213" w:rsidRPr="005E3213" w:rsidRDefault="005E3213" w:rsidP="005E3213">
      <w:pPr>
        <w:spacing w:line="360" w:lineRule="auto"/>
        <w:jc w:val="both"/>
        <w:rPr>
          <w:rFonts w:cstheme="minorHAnsi"/>
          <w:lang w:val="en-GB"/>
        </w:rPr>
      </w:pPr>
    </w:p>
    <w:p w14:paraId="741E0A38" w14:textId="03785C4C" w:rsidR="005E3213" w:rsidRPr="005E3213" w:rsidRDefault="005E3213" w:rsidP="00A154BF">
      <w:pPr>
        <w:pStyle w:val="Heading2"/>
        <w:rPr>
          <w:lang w:val="en-GB"/>
        </w:rPr>
      </w:pPr>
      <w:bookmarkStart w:id="28" w:name="_Toc139569688"/>
      <w:r w:rsidRPr="005E3213">
        <w:rPr>
          <w:lang w:val="en-GB"/>
        </w:rPr>
        <w:t>Goals for Good Health and Well-Being and Zero Hunger: Implementation Challenges</w:t>
      </w:r>
      <w:r w:rsidR="00A154BF">
        <w:rPr>
          <w:lang w:val="en-GB"/>
        </w:rPr>
        <w:t>:</w:t>
      </w:r>
      <w:bookmarkEnd w:id="28"/>
    </w:p>
    <w:p w14:paraId="19A9C907" w14:textId="77777777" w:rsidR="005E3213" w:rsidRPr="005E3213" w:rsidRDefault="005E3213" w:rsidP="005E3213">
      <w:pPr>
        <w:spacing w:line="360" w:lineRule="auto"/>
        <w:jc w:val="both"/>
        <w:rPr>
          <w:rFonts w:cstheme="minorHAnsi"/>
          <w:lang w:val="en-GB"/>
        </w:rPr>
      </w:pPr>
    </w:p>
    <w:p w14:paraId="3656DFA6" w14:textId="3EB81F66" w:rsidR="005E3213" w:rsidRDefault="005E3213" w:rsidP="005E3213">
      <w:pPr>
        <w:spacing w:line="360" w:lineRule="auto"/>
        <w:jc w:val="both"/>
        <w:rPr>
          <w:rFonts w:cstheme="minorHAnsi"/>
          <w:lang w:val="en-GB"/>
        </w:rPr>
      </w:pPr>
      <w:r w:rsidRPr="005E3213">
        <w:rPr>
          <w:rFonts w:cstheme="minorHAnsi"/>
          <w:lang w:val="en-GB"/>
        </w:rPr>
        <w:t>Zero Hunger and Good Health and Well-Being are two Sustainable Development Goals (SDGs) that this report identifies and examines as significant obstacles to implementation. The analysis focuses on the particular difficulties encountered in achieving these objectives and how they may affect the UK's pursuit of sustainable development.</w:t>
      </w:r>
    </w:p>
    <w:p w14:paraId="38996239" w14:textId="77777777" w:rsidR="00A154BF" w:rsidRPr="005E3213" w:rsidRDefault="00A154BF" w:rsidP="00A154BF">
      <w:pPr>
        <w:pStyle w:val="Heading2"/>
        <w:rPr>
          <w:lang w:val="en-GB"/>
        </w:rPr>
      </w:pPr>
    </w:p>
    <w:p w14:paraId="5E402A64" w14:textId="538EEDD6" w:rsidR="005E3213" w:rsidRPr="00494E6F" w:rsidRDefault="005E3213" w:rsidP="00494E6F">
      <w:pPr>
        <w:pStyle w:val="Heading2"/>
        <w:rPr>
          <w:lang w:val="en-GB"/>
        </w:rPr>
      </w:pPr>
      <w:bookmarkStart w:id="29" w:name="_Toc139569689"/>
      <w:r w:rsidRPr="005E3213">
        <w:rPr>
          <w:lang w:val="en-GB"/>
        </w:rPr>
        <w:t>Issues with achieving the goal of ending world hunger:</w:t>
      </w:r>
      <w:bookmarkEnd w:id="29"/>
    </w:p>
    <w:p w14:paraId="5EA73829" w14:textId="77777777" w:rsidR="005E3213" w:rsidRPr="005E3213" w:rsidRDefault="005E3213" w:rsidP="005E3213">
      <w:pPr>
        <w:spacing w:line="360" w:lineRule="auto"/>
        <w:jc w:val="both"/>
        <w:rPr>
          <w:rFonts w:cstheme="minorHAnsi"/>
          <w:lang w:val="en-GB"/>
        </w:rPr>
      </w:pPr>
    </w:p>
    <w:p w14:paraId="50226412" w14:textId="6F59FA33" w:rsidR="005E3213" w:rsidRPr="005E3213" w:rsidRDefault="005E3213" w:rsidP="00A154BF">
      <w:pPr>
        <w:pStyle w:val="Heading3"/>
        <w:rPr>
          <w:lang w:val="en-GB"/>
        </w:rPr>
      </w:pPr>
      <w:bookmarkStart w:id="30" w:name="_Toc139569690"/>
      <w:r w:rsidRPr="005E3213">
        <w:rPr>
          <w:lang w:val="en-GB"/>
        </w:rPr>
        <w:t>Food insecurity</w:t>
      </w:r>
      <w:r w:rsidR="00A154BF">
        <w:rPr>
          <w:lang w:val="en-GB"/>
        </w:rPr>
        <w:t>:</w:t>
      </w:r>
      <w:bookmarkEnd w:id="30"/>
    </w:p>
    <w:p w14:paraId="529F915D" w14:textId="77777777" w:rsidR="005E3213" w:rsidRPr="005E3213" w:rsidRDefault="005E3213" w:rsidP="005E3213">
      <w:pPr>
        <w:spacing w:line="360" w:lineRule="auto"/>
        <w:jc w:val="both"/>
        <w:rPr>
          <w:rFonts w:cstheme="minorHAnsi"/>
          <w:lang w:val="en-GB"/>
        </w:rPr>
      </w:pPr>
    </w:p>
    <w:p w14:paraId="306B8B24" w14:textId="769623FB" w:rsidR="005E3213" w:rsidRDefault="005E3213" w:rsidP="005E3213">
      <w:pPr>
        <w:spacing w:line="360" w:lineRule="auto"/>
        <w:jc w:val="both"/>
        <w:rPr>
          <w:rFonts w:cstheme="minorHAnsi"/>
          <w:lang w:val="en-GB"/>
        </w:rPr>
      </w:pPr>
      <w:r w:rsidRPr="005E3213">
        <w:rPr>
          <w:rFonts w:cstheme="minorHAnsi"/>
          <w:lang w:val="en-GB"/>
        </w:rPr>
        <w:t>In the UK, food insecurity is still a major problem. The persistence of this issue is attributed to factors such as income inequality, high living expenses, and restricted access to inexpensive and wholesome food. Comprehensive strategies that go beyond simple food distribution are needed to address the root causes of food insecurity, such as poverty and inequality</w:t>
      </w:r>
      <w:r w:rsidR="00494E6F">
        <w:rPr>
          <w:rFonts w:cstheme="minorHAnsi"/>
          <w:lang w:val="en-GB"/>
        </w:rPr>
        <w:t xml:space="preserve"> </w:t>
      </w:r>
      <w:r w:rsidR="00494E6F" w:rsidRPr="00494E6F">
        <w:rPr>
          <w:rFonts w:cstheme="minorHAnsi"/>
          <w:lang w:val="en-GB"/>
        </w:rPr>
        <w:t>World Health Organization. (2021).</w:t>
      </w:r>
    </w:p>
    <w:p w14:paraId="5B0B83A1" w14:textId="77777777" w:rsidR="00E57545" w:rsidRPr="005E3213" w:rsidRDefault="00E57545" w:rsidP="005E3213">
      <w:pPr>
        <w:spacing w:line="360" w:lineRule="auto"/>
        <w:jc w:val="both"/>
        <w:rPr>
          <w:rFonts w:cstheme="minorHAnsi"/>
          <w:lang w:val="en-GB"/>
        </w:rPr>
      </w:pPr>
    </w:p>
    <w:p w14:paraId="28C5B8AD" w14:textId="3298441E" w:rsidR="005E3213" w:rsidRPr="005E3213" w:rsidRDefault="005E3213" w:rsidP="00E57545">
      <w:pPr>
        <w:pStyle w:val="Heading3"/>
        <w:rPr>
          <w:lang w:val="en-GB"/>
        </w:rPr>
      </w:pPr>
      <w:bookmarkStart w:id="31" w:name="_Toc139569691"/>
      <w:r w:rsidRPr="005E3213">
        <w:rPr>
          <w:lang w:val="en-GB"/>
        </w:rPr>
        <w:t>Geographical Inequalities</w:t>
      </w:r>
      <w:r w:rsidR="00E57545">
        <w:rPr>
          <w:lang w:val="en-GB"/>
        </w:rPr>
        <w:t>:</w:t>
      </w:r>
      <w:bookmarkEnd w:id="31"/>
    </w:p>
    <w:p w14:paraId="443C9AFF" w14:textId="77777777" w:rsidR="005E3213" w:rsidRPr="005E3213" w:rsidRDefault="005E3213" w:rsidP="005E3213">
      <w:pPr>
        <w:spacing w:line="360" w:lineRule="auto"/>
        <w:jc w:val="both"/>
        <w:rPr>
          <w:rFonts w:cstheme="minorHAnsi"/>
          <w:lang w:val="en-GB"/>
        </w:rPr>
      </w:pPr>
    </w:p>
    <w:p w14:paraId="641304DF" w14:textId="3765D3E1" w:rsidR="005E3213" w:rsidRPr="005E3213" w:rsidRDefault="005E3213" w:rsidP="005E3213">
      <w:pPr>
        <w:spacing w:line="360" w:lineRule="auto"/>
        <w:jc w:val="both"/>
        <w:rPr>
          <w:rFonts w:cstheme="minorHAnsi"/>
          <w:lang w:val="en-GB"/>
        </w:rPr>
      </w:pPr>
      <w:r w:rsidRPr="005E3213">
        <w:rPr>
          <w:rFonts w:cstheme="minorHAnsi"/>
          <w:lang w:val="en-GB"/>
        </w:rPr>
        <w:t>Geographic disparities in food access in the UK hinder efforts to eradicate hunger by limiting access to affordable and wholesome food in some areas, which are referred to as "food deserts". Interventions are needed to address this issue, such as enhancing the transportation network, promoting regional food production, and encouraging food retailers to open stores in underserved areas</w:t>
      </w:r>
      <w:r w:rsidR="00494E6F">
        <w:rPr>
          <w:rFonts w:cstheme="minorHAnsi"/>
          <w:lang w:val="en-GB"/>
        </w:rPr>
        <w:t xml:space="preserve"> </w:t>
      </w:r>
      <w:r w:rsidR="00494E6F" w:rsidRPr="00494E6F">
        <w:rPr>
          <w:rFonts w:cstheme="minorHAnsi"/>
          <w:lang w:val="en-GB"/>
        </w:rPr>
        <w:t>World Health Organization. (2021).</w:t>
      </w:r>
    </w:p>
    <w:p w14:paraId="50939E79" w14:textId="77777777" w:rsidR="005E3213" w:rsidRPr="005E3213" w:rsidRDefault="005E3213" w:rsidP="00E57545">
      <w:pPr>
        <w:pStyle w:val="Heading3"/>
        <w:rPr>
          <w:lang w:val="en-GB"/>
        </w:rPr>
      </w:pPr>
    </w:p>
    <w:p w14:paraId="4A33561B" w14:textId="70AB6ECC" w:rsidR="005E3213" w:rsidRPr="005E3213" w:rsidRDefault="005E3213" w:rsidP="00E57545">
      <w:pPr>
        <w:pStyle w:val="Heading3"/>
        <w:rPr>
          <w:lang w:val="en-GB"/>
        </w:rPr>
      </w:pPr>
      <w:bookmarkStart w:id="32" w:name="_Toc139569692"/>
      <w:r w:rsidRPr="005E3213">
        <w:rPr>
          <w:lang w:val="en-GB"/>
        </w:rPr>
        <w:t>Loss</w:t>
      </w:r>
      <w:r w:rsidR="00E57545">
        <w:rPr>
          <w:lang w:val="en-GB"/>
        </w:rPr>
        <w:t xml:space="preserve"> of food:</w:t>
      </w:r>
      <w:bookmarkEnd w:id="32"/>
    </w:p>
    <w:p w14:paraId="1638A4F5" w14:textId="77777777" w:rsidR="005E3213" w:rsidRPr="005E3213" w:rsidRDefault="005E3213" w:rsidP="005E3213">
      <w:pPr>
        <w:spacing w:line="360" w:lineRule="auto"/>
        <w:jc w:val="both"/>
        <w:rPr>
          <w:rFonts w:cstheme="minorHAnsi"/>
          <w:lang w:val="en-GB"/>
        </w:rPr>
      </w:pPr>
    </w:p>
    <w:p w14:paraId="1FC7C737" w14:textId="7BCAC28C" w:rsidR="005E3213" w:rsidRDefault="005E3213" w:rsidP="005E3213">
      <w:pPr>
        <w:spacing w:line="360" w:lineRule="auto"/>
        <w:jc w:val="both"/>
        <w:rPr>
          <w:rFonts w:cstheme="minorHAnsi"/>
          <w:lang w:val="en-GB"/>
        </w:rPr>
      </w:pPr>
      <w:r w:rsidRPr="005E3213">
        <w:rPr>
          <w:rFonts w:cstheme="minorHAnsi"/>
          <w:lang w:val="en-GB"/>
        </w:rPr>
        <w:t xml:space="preserve">In the UK, a large amount of food is wasted, which contributes to food insecurity and environmental damage. Raising awareness, enhancing storage and distribution systems, and </w:t>
      </w:r>
      <w:r w:rsidRPr="005E3213">
        <w:rPr>
          <w:rFonts w:cstheme="minorHAnsi"/>
          <w:lang w:val="en-GB"/>
        </w:rPr>
        <w:lastRenderedPageBreak/>
        <w:t>encouraging stakeholder collaborations are just a few of the comprehensive measures needed to address food waste throughout the entire food supply chain</w:t>
      </w:r>
      <w:r w:rsidR="00494E6F">
        <w:rPr>
          <w:rFonts w:cstheme="minorHAnsi"/>
          <w:lang w:val="en-GB"/>
        </w:rPr>
        <w:t xml:space="preserve"> </w:t>
      </w:r>
      <w:r w:rsidR="00494E6F" w:rsidRPr="00494E6F">
        <w:rPr>
          <w:rFonts w:cstheme="minorHAnsi"/>
          <w:lang w:val="en-GB"/>
        </w:rPr>
        <w:t>World Health Organization. (2021).</w:t>
      </w:r>
    </w:p>
    <w:p w14:paraId="40900EA4" w14:textId="77777777" w:rsidR="00E57545" w:rsidRPr="005E3213" w:rsidRDefault="00E57545" w:rsidP="00E57545">
      <w:pPr>
        <w:pStyle w:val="Heading2"/>
        <w:rPr>
          <w:lang w:val="en-GB"/>
        </w:rPr>
      </w:pPr>
    </w:p>
    <w:p w14:paraId="4E323D21" w14:textId="77777777" w:rsidR="005E3213" w:rsidRPr="005E3213" w:rsidRDefault="005E3213" w:rsidP="00E57545">
      <w:pPr>
        <w:pStyle w:val="Heading2"/>
        <w:rPr>
          <w:lang w:val="en-GB"/>
        </w:rPr>
      </w:pPr>
      <w:bookmarkStart w:id="33" w:name="_Toc139569693"/>
      <w:r w:rsidRPr="005E3213">
        <w:rPr>
          <w:lang w:val="en-GB"/>
        </w:rPr>
        <w:t>Implementing the goal of good health and wellbeing presents difficulties:</w:t>
      </w:r>
      <w:bookmarkEnd w:id="33"/>
    </w:p>
    <w:p w14:paraId="0A81A3DD" w14:textId="77777777" w:rsidR="005E3213" w:rsidRPr="005E3213" w:rsidRDefault="005E3213" w:rsidP="00E57545">
      <w:pPr>
        <w:pStyle w:val="Heading3"/>
        <w:rPr>
          <w:lang w:val="en-GB"/>
        </w:rPr>
      </w:pPr>
    </w:p>
    <w:p w14:paraId="6D06010C" w14:textId="00C50F09" w:rsidR="005E3213" w:rsidRDefault="005E3213" w:rsidP="00E57545">
      <w:pPr>
        <w:pStyle w:val="Heading3"/>
        <w:rPr>
          <w:lang w:val="en-GB"/>
        </w:rPr>
      </w:pPr>
      <w:bookmarkStart w:id="34" w:name="_Toc139569694"/>
      <w:r w:rsidRPr="005E3213">
        <w:rPr>
          <w:lang w:val="en-GB"/>
        </w:rPr>
        <w:t>Manpower Shortages:</w:t>
      </w:r>
      <w:bookmarkEnd w:id="34"/>
    </w:p>
    <w:p w14:paraId="22DE6BF7" w14:textId="77777777" w:rsidR="00E57545" w:rsidRPr="00E57545" w:rsidRDefault="00E57545" w:rsidP="00E57545">
      <w:pPr>
        <w:rPr>
          <w:lang w:val="en-GB"/>
        </w:rPr>
      </w:pPr>
    </w:p>
    <w:p w14:paraId="1E0C6078" w14:textId="5973ACD4" w:rsidR="005E3213" w:rsidRPr="005E3213" w:rsidRDefault="005E3213" w:rsidP="005E3213">
      <w:pPr>
        <w:spacing w:line="360" w:lineRule="auto"/>
        <w:jc w:val="both"/>
        <w:rPr>
          <w:rFonts w:cstheme="minorHAnsi"/>
          <w:lang w:val="en-GB"/>
        </w:rPr>
      </w:pPr>
      <w:r w:rsidRPr="005E3213">
        <w:rPr>
          <w:rFonts w:cstheme="minorHAnsi"/>
          <w:lang w:val="en-GB"/>
        </w:rPr>
        <w:t xml:space="preserve">There is a severe </w:t>
      </w:r>
      <w:proofErr w:type="spellStart"/>
      <w:r w:rsidRPr="005E3213">
        <w:rPr>
          <w:rFonts w:cstheme="minorHAnsi"/>
          <w:lang w:val="en-GB"/>
        </w:rPr>
        <w:t>labor</w:t>
      </w:r>
      <w:proofErr w:type="spellEnd"/>
      <w:r w:rsidRPr="005E3213">
        <w:rPr>
          <w:rFonts w:cstheme="minorHAnsi"/>
          <w:lang w:val="en-GB"/>
        </w:rPr>
        <w:t xml:space="preserve"> shortage in the UK's healthcare industry, particularly in areas like mental health services. The effective provision of care is hampered by these shortages, which also restrict access to timely and suitable services. Investments in workforce recruitment, training, and retention are necessary to meet this challenge, as are measures to draw medical personnel to underserved areas</w:t>
      </w:r>
      <w:r w:rsidR="00494E6F">
        <w:rPr>
          <w:rFonts w:cstheme="minorHAnsi"/>
          <w:lang w:val="en-GB"/>
        </w:rPr>
        <w:t xml:space="preserve"> </w:t>
      </w:r>
      <w:r w:rsidR="00494E6F" w:rsidRPr="00494E6F">
        <w:rPr>
          <w:rFonts w:cstheme="minorHAnsi"/>
          <w:lang w:val="en-GB"/>
        </w:rPr>
        <w:t>Public Health England. (2022).</w:t>
      </w:r>
    </w:p>
    <w:p w14:paraId="5BDDAA7E" w14:textId="77777777" w:rsidR="005E3213" w:rsidRPr="005E3213" w:rsidRDefault="005E3213" w:rsidP="005E3213">
      <w:pPr>
        <w:spacing w:line="360" w:lineRule="auto"/>
        <w:jc w:val="both"/>
        <w:rPr>
          <w:rFonts w:cstheme="minorHAnsi"/>
          <w:lang w:val="en-GB"/>
        </w:rPr>
      </w:pPr>
    </w:p>
    <w:p w14:paraId="61E287E0" w14:textId="49E0B634" w:rsidR="005E3213" w:rsidRPr="005E3213" w:rsidRDefault="005E3213" w:rsidP="00E57545">
      <w:pPr>
        <w:pStyle w:val="Heading2"/>
        <w:rPr>
          <w:lang w:val="en-GB"/>
        </w:rPr>
      </w:pPr>
      <w:bookmarkStart w:id="35" w:name="_Toc139569695"/>
      <w:r w:rsidRPr="005E3213">
        <w:rPr>
          <w:lang w:val="en-GB"/>
        </w:rPr>
        <w:t>Inequalities in health</w:t>
      </w:r>
      <w:r w:rsidR="00E57545">
        <w:rPr>
          <w:lang w:val="en-GB"/>
        </w:rPr>
        <w:t>:</w:t>
      </w:r>
      <w:bookmarkEnd w:id="35"/>
    </w:p>
    <w:p w14:paraId="59FA4372" w14:textId="77777777" w:rsidR="005E3213" w:rsidRPr="005E3213" w:rsidRDefault="005E3213" w:rsidP="005E3213">
      <w:pPr>
        <w:spacing w:line="360" w:lineRule="auto"/>
        <w:jc w:val="both"/>
        <w:rPr>
          <w:rFonts w:cstheme="minorHAnsi"/>
          <w:lang w:val="en-GB"/>
        </w:rPr>
      </w:pPr>
    </w:p>
    <w:p w14:paraId="652E589E" w14:textId="04E9FEC3" w:rsidR="005E3213" w:rsidRDefault="005E3213" w:rsidP="005E3213">
      <w:pPr>
        <w:spacing w:line="360" w:lineRule="auto"/>
        <w:jc w:val="both"/>
        <w:rPr>
          <w:rFonts w:cstheme="minorHAnsi"/>
          <w:lang w:val="en-GB"/>
        </w:rPr>
      </w:pPr>
      <w:r w:rsidRPr="005E3213">
        <w:rPr>
          <w:rFonts w:cstheme="minorHAnsi"/>
          <w:lang w:val="en-GB"/>
        </w:rPr>
        <w:t>Health disparities exist in the UK due to socioeconomic, ethnic, and geographic factors. Access to high-quality healthcare is frequently hampered for marginalized communities, including low-income people and minority ethnic groups, leading to disparities in health outcomes. A multifaceted strategy is needed to address health inequalities, including targeted interventions, care that is sensitive to cultural differences, and attention to the social determinants of health</w:t>
      </w:r>
      <w:r w:rsidR="00494E6F">
        <w:rPr>
          <w:rFonts w:cstheme="minorHAnsi"/>
          <w:lang w:val="en-GB"/>
        </w:rPr>
        <w:t xml:space="preserve"> </w:t>
      </w:r>
      <w:r w:rsidR="00494E6F" w:rsidRPr="00494E6F">
        <w:rPr>
          <w:rFonts w:cstheme="minorHAnsi"/>
          <w:lang w:val="en-GB"/>
        </w:rPr>
        <w:t>Public Health England. (2022).</w:t>
      </w:r>
    </w:p>
    <w:p w14:paraId="261C475F" w14:textId="77777777" w:rsidR="00E57545" w:rsidRPr="005E3213" w:rsidRDefault="00E57545" w:rsidP="00E57545">
      <w:pPr>
        <w:pStyle w:val="Heading3"/>
        <w:rPr>
          <w:lang w:val="en-GB"/>
        </w:rPr>
      </w:pPr>
    </w:p>
    <w:p w14:paraId="3E0AA082" w14:textId="77777777" w:rsidR="005E3213" w:rsidRPr="005E3213" w:rsidRDefault="005E3213" w:rsidP="00E57545">
      <w:pPr>
        <w:pStyle w:val="Heading3"/>
        <w:rPr>
          <w:lang w:val="en-GB"/>
        </w:rPr>
      </w:pPr>
      <w:bookmarkStart w:id="36" w:name="_Toc139569696"/>
      <w:r w:rsidRPr="005E3213">
        <w:rPr>
          <w:lang w:val="en-GB"/>
        </w:rPr>
        <w:t>Financial Restraints:</w:t>
      </w:r>
      <w:bookmarkEnd w:id="36"/>
    </w:p>
    <w:p w14:paraId="336B79D2" w14:textId="77777777" w:rsidR="005E3213" w:rsidRPr="005E3213" w:rsidRDefault="005E3213" w:rsidP="005E3213">
      <w:pPr>
        <w:spacing w:line="360" w:lineRule="auto"/>
        <w:jc w:val="both"/>
        <w:rPr>
          <w:rFonts w:cstheme="minorHAnsi"/>
          <w:lang w:val="en-GB"/>
        </w:rPr>
      </w:pPr>
    </w:p>
    <w:p w14:paraId="3D2D4255" w14:textId="3CC1C8BA" w:rsidR="005E3213" w:rsidRPr="005E3213" w:rsidRDefault="005E3213" w:rsidP="005E3213">
      <w:pPr>
        <w:spacing w:line="360" w:lineRule="auto"/>
        <w:jc w:val="both"/>
        <w:rPr>
          <w:rFonts w:cstheme="minorHAnsi"/>
          <w:lang w:val="en-GB"/>
        </w:rPr>
      </w:pPr>
      <w:r w:rsidRPr="005E3213">
        <w:rPr>
          <w:rFonts w:cstheme="minorHAnsi"/>
          <w:lang w:val="en-GB"/>
        </w:rPr>
        <w:t xml:space="preserve">Having good health and wellbeing is difficult to achieve because of scarce resources and competing priorities. Funding limitations may have an impact on the accessibility and </w:t>
      </w:r>
      <w:proofErr w:type="spellStart"/>
      <w:r w:rsidRPr="005E3213">
        <w:rPr>
          <w:rFonts w:cstheme="minorHAnsi"/>
          <w:lang w:val="en-GB"/>
        </w:rPr>
        <w:t>caliber</w:t>
      </w:r>
      <w:proofErr w:type="spellEnd"/>
      <w:r w:rsidRPr="005E3213">
        <w:rPr>
          <w:rFonts w:cstheme="minorHAnsi"/>
          <w:lang w:val="en-GB"/>
        </w:rPr>
        <w:t xml:space="preserve"> of healthcare services, impeding progress. To ensure the continuity and effectiveness of initiatives aimed at enhancing health outcomes and promoting well-being, sustained funding and long-term planning are required</w:t>
      </w:r>
      <w:r w:rsidR="00494E6F">
        <w:rPr>
          <w:rFonts w:cstheme="minorHAnsi"/>
          <w:lang w:val="en-GB"/>
        </w:rPr>
        <w:t xml:space="preserve"> </w:t>
      </w:r>
      <w:r w:rsidR="00494E6F" w:rsidRPr="00494E6F">
        <w:rPr>
          <w:rFonts w:cstheme="minorHAnsi"/>
          <w:lang w:val="en-GB"/>
        </w:rPr>
        <w:t>Public Health England. (2022).</w:t>
      </w:r>
    </w:p>
    <w:p w14:paraId="0C5696F1" w14:textId="77777777" w:rsidR="005E3213" w:rsidRPr="005E3213" w:rsidRDefault="005E3213" w:rsidP="00E57545">
      <w:pPr>
        <w:pStyle w:val="Heading2"/>
        <w:rPr>
          <w:lang w:val="en-GB"/>
        </w:rPr>
      </w:pPr>
    </w:p>
    <w:p w14:paraId="70E949C7" w14:textId="77777777" w:rsidR="005E3213" w:rsidRPr="005E3213" w:rsidRDefault="005E3213" w:rsidP="00E57545">
      <w:pPr>
        <w:pStyle w:val="Heading2"/>
        <w:rPr>
          <w:lang w:val="en-GB"/>
        </w:rPr>
      </w:pPr>
      <w:bookmarkStart w:id="37" w:name="_Toc139569697"/>
      <w:r w:rsidRPr="005E3213">
        <w:rPr>
          <w:lang w:val="en-GB"/>
        </w:rPr>
        <w:t>Mental Illness Stigma:</w:t>
      </w:r>
      <w:bookmarkEnd w:id="37"/>
    </w:p>
    <w:p w14:paraId="6060508B" w14:textId="77777777" w:rsidR="005E3213" w:rsidRPr="005E3213" w:rsidRDefault="005E3213" w:rsidP="005E3213">
      <w:pPr>
        <w:spacing w:line="360" w:lineRule="auto"/>
        <w:jc w:val="both"/>
        <w:rPr>
          <w:rFonts w:cstheme="minorHAnsi"/>
          <w:lang w:val="en-GB"/>
        </w:rPr>
      </w:pPr>
    </w:p>
    <w:p w14:paraId="747E69D9" w14:textId="60123497" w:rsidR="005E3213" w:rsidRPr="005E3213" w:rsidRDefault="005E3213" w:rsidP="005E3213">
      <w:pPr>
        <w:spacing w:line="360" w:lineRule="auto"/>
        <w:jc w:val="both"/>
        <w:rPr>
          <w:rFonts w:cstheme="minorHAnsi"/>
          <w:lang w:val="en-GB"/>
        </w:rPr>
      </w:pPr>
      <w:r w:rsidRPr="005E3213">
        <w:rPr>
          <w:rFonts w:cstheme="minorHAnsi"/>
          <w:lang w:val="en-GB"/>
        </w:rPr>
        <w:lastRenderedPageBreak/>
        <w:t>The stigma associated with mental illness endures despite efforts to prioritize it, which results in underreporting, postponed treatment, and insufficient support. De-stigmatization initiatives, extensive public education campaigns, and the integration of mental health services into primary care settings are all necessary to combat mental health stigma</w:t>
      </w:r>
      <w:r w:rsidR="00494E6F">
        <w:rPr>
          <w:rFonts w:cstheme="minorHAnsi"/>
          <w:lang w:val="en-GB"/>
        </w:rPr>
        <w:t xml:space="preserve"> </w:t>
      </w:r>
      <w:r w:rsidR="00494E6F" w:rsidRPr="00494E6F">
        <w:rPr>
          <w:rFonts w:cstheme="minorHAnsi"/>
          <w:lang w:val="en-GB"/>
        </w:rPr>
        <w:t>Public Health England. (2022).</w:t>
      </w:r>
    </w:p>
    <w:p w14:paraId="30AF93B5" w14:textId="77777777" w:rsidR="005E3213" w:rsidRPr="005E3213" w:rsidRDefault="005E3213" w:rsidP="005E3213">
      <w:pPr>
        <w:spacing w:line="360" w:lineRule="auto"/>
        <w:jc w:val="both"/>
        <w:rPr>
          <w:rFonts w:cstheme="minorHAnsi"/>
          <w:lang w:val="en-GB"/>
        </w:rPr>
      </w:pPr>
    </w:p>
    <w:p w14:paraId="5AC2538E" w14:textId="77777777" w:rsidR="005E3213" w:rsidRPr="005E3213" w:rsidRDefault="005E3213" w:rsidP="00E57545">
      <w:pPr>
        <w:pStyle w:val="Heading1"/>
        <w:rPr>
          <w:lang w:val="en-GB"/>
        </w:rPr>
      </w:pPr>
      <w:bookmarkStart w:id="38" w:name="_Toc139569698"/>
      <w:r w:rsidRPr="005E3213">
        <w:rPr>
          <w:lang w:val="en-GB"/>
        </w:rPr>
        <w:t>Conclusion:</w:t>
      </w:r>
      <w:bookmarkEnd w:id="38"/>
    </w:p>
    <w:p w14:paraId="76D95B5C" w14:textId="77777777" w:rsidR="005E3213" w:rsidRPr="005E3213" w:rsidRDefault="005E3213" w:rsidP="005E3213">
      <w:pPr>
        <w:spacing w:line="360" w:lineRule="auto"/>
        <w:jc w:val="both"/>
        <w:rPr>
          <w:rFonts w:cstheme="minorHAnsi"/>
          <w:lang w:val="en-GB"/>
        </w:rPr>
      </w:pPr>
    </w:p>
    <w:p w14:paraId="4A372468" w14:textId="6A2E1249" w:rsidR="005E3213" w:rsidRDefault="005E3213" w:rsidP="005E3213">
      <w:pPr>
        <w:spacing w:line="360" w:lineRule="auto"/>
        <w:jc w:val="both"/>
        <w:rPr>
          <w:rFonts w:cstheme="minorHAnsi"/>
          <w:lang w:val="en-GB"/>
        </w:rPr>
      </w:pPr>
      <w:r w:rsidRPr="005E3213">
        <w:rPr>
          <w:rFonts w:cstheme="minorHAnsi"/>
          <w:lang w:val="en-GB"/>
        </w:rPr>
        <w:t>The implementation and effects of the UK's healthcare industry's commitment to the goals of Zero Hunger and Good Health and Well-Being have been critically examined in this report. The analysis showed significant advancements in combating food insecurity, advancing sustainable agriculture, expanding access to healthcare services, and emphasizing mental health support. The health, happiness, and sustainable development have all benefited from these efforts.</w:t>
      </w:r>
    </w:p>
    <w:p w14:paraId="04806452" w14:textId="77777777" w:rsidR="00494E6F" w:rsidRPr="005E3213" w:rsidRDefault="00494E6F" w:rsidP="005E3213">
      <w:pPr>
        <w:spacing w:line="360" w:lineRule="auto"/>
        <w:jc w:val="both"/>
        <w:rPr>
          <w:rFonts w:cstheme="minorHAnsi"/>
          <w:lang w:val="en-GB"/>
        </w:rPr>
      </w:pPr>
    </w:p>
    <w:p w14:paraId="407C7682" w14:textId="77777777" w:rsidR="005E3213" w:rsidRPr="005E3213" w:rsidRDefault="005E3213" w:rsidP="005E3213">
      <w:pPr>
        <w:spacing w:line="360" w:lineRule="auto"/>
        <w:jc w:val="both"/>
        <w:rPr>
          <w:rFonts w:cstheme="minorHAnsi"/>
          <w:lang w:val="en-GB"/>
        </w:rPr>
      </w:pPr>
      <w:r w:rsidRPr="005E3213">
        <w:rPr>
          <w:rFonts w:cstheme="minorHAnsi"/>
          <w:lang w:val="en-GB"/>
        </w:rPr>
        <w:t xml:space="preserve">These objectives have been significantly advanced by the implementation of strategies like income support programs, food redistribution initiatives, community food projects, workforce development, integrated care models, health equity strategies, sustainable funding models, and mental health awareness campaigns. These tactics have aided in lowering food insecurity, encouraging the consumption of healthier foods, addressing the </w:t>
      </w:r>
      <w:proofErr w:type="spellStart"/>
      <w:r w:rsidRPr="005E3213">
        <w:rPr>
          <w:rFonts w:cstheme="minorHAnsi"/>
          <w:lang w:val="en-GB"/>
        </w:rPr>
        <w:t>labor</w:t>
      </w:r>
      <w:proofErr w:type="spellEnd"/>
      <w:r w:rsidRPr="005E3213">
        <w:rPr>
          <w:rFonts w:cstheme="minorHAnsi"/>
          <w:lang w:val="en-GB"/>
        </w:rPr>
        <w:t xml:space="preserve"> shortage, addressing health inequalities, and improving access to healthcare services.</w:t>
      </w:r>
    </w:p>
    <w:p w14:paraId="0E52323A" w14:textId="77777777" w:rsidR="005E3213" w:rsidRPr="005E3213" w:rsidRDefault="005E3213" w:rsidP="005E3213">
      <w:pPr>
        <w:spacing w:line="360" w:lineRule="auto"/>
        <w:jc w:val="both"/>
        <w:rPr>
          <w:rFonts w:cstheme="minorHAnsi"/>
          <w:lang w:val="en-GB"/>
        </w:rPr>
      </w:pPr>
    </w:p>
    <w:p w14:paraId="025D99F0" w14:textId="77777777" w:rsidR="005E3213" w:rsidRPr="005E3213" w:rsidRDefault="005E3213" w:rsidP="005E3213">
      <w:pPr>
        <w:spacing w:line="360" w:lineRule="auto"/>
        <w:jc w:val="both"/>
        <w:rPr>
          <w:rFonts w:cstheme="minorHAnsi"/>
          <w:lang w:val="en-GB"/>
        </w:rPr>
      </w:pPr>
      <w:r w:rsidRPr="005E3213">
        <w:rPr>
          <w:rFonts w:cstheme="minorHAnsi"/>
          <w:lang w:val="en-GB"/>
        </w:rPr>
        <w:t xml:space="preserve">However, this report also uncovered significant issues that demand more attention. Geographical disparities in food access, food waste, </w:t>
      </w:r>
      <w:proofErr w:type="spellStart"/>
      <w:r w:rsidRPr="005E3213">
        <w:rPr>
          <w:rFonts w:cstheme="minorHAnsi"/>
          <w:lang w:val="en-GB"/>
        </w:rPr>
        <w:t>labor</w:t>
      </w:r>
      <w:proofErr w:type="spellEnd"/>
      <w:r w:rsidRPr="005E3213">
        <w:rPr>
          <w:rFonts w:cstheme="minorHAnsi"/>
          <w:lang w:val="en-GB"/>
        </w:rPr>
        <w:t xml:space="preserve"> shortages, financial constraints, and stigma associated with mental illness are some of these issues. In order to achieve sustainable development within the UK's healthcare sectors as well as the goals of Zero Hunger and Good Health and Well-Being, it is essential to address these challenges.</w:t>
      </w:r>
    </w:p>
    <w:p w14:paraId="7C121A28" w14:textId="77777777" w:rsidR="005E3213" w:rsidRPr="005E3213" w:rsidRDefault="005E3213" w:rsidP="005E3213">
      <w:pPr>
        <w:spacing w:line="360" w:lineRule="auto"/>
        <w:jc w:val="both"/>
        <w:rPr>
          <w:rFonts w:cstheme="minorHAnsi"/>
          <w:lang w:val="en-GB"/>
        </w:rPr>
      </w:pPr>
    </w:p>
    <w:p w14:paraId="5D825B61" w14:textId="77777777" w:rsidR="005E3213" w:rsidRPr="005E3213" w:rsidRDefault="005E3213" w:rsidP="005E3213">
      <w:pPr>
        <w:spacing w:line="360" w:lineRule="auto"/>
        <w:jc w:val="both"/>
        <w:rPr>
          <w:rFonts w:cstheme="minorHAnsi"/>
          <w:lang w:val="en-GB"/>
        </w:rPr>
      </w:pPr>
      <w:r w:rsidRPr="005E3213">
        <w:rPr>
          <w:rFonts w:cstheme="minorHAnsi"/>
          <w:lang w:val="en-GB"/>
        </w:rPr>
        <w:t xml:space="preserve">Collaboration and coordination between government organizations, healthcare providers, communities, and stakeholders are crucial to maximizing the impact of these goals on health, well-being, and sustainable development. The UK can continue to make progress toward </w:t>
      </w:r>
      <w:r w:rsidRPr="005E3213">
        <w:rPr>
          <w:rFonts w:cstheme="minorHAnsi"/>
          <w:lang w:val="en-GB"/>
        </w:rPr>
        <w:lastRenderedPageBreak/>
        <w:t>achieving zero hunger, enhancing health outcomes, and promoting wellbeing for all by banding together and implementing comprehensive strategies.</w:t>
      </w:r>
    </w:p>
    <w:p w14:paraId="7D57D969" w14:textId="77777777" w:rsidR="005E3213" w:rsidRPr="005E3213" w:rsidRDefault="005E3213" w:rsidP="005E3213">
      <w:pPr>
        <w:spacing w:line="360" w:lineRule="auto"/>
        <w:jc w:val="both"/>
        <w:rPr>
          <w:rFonts w:cstheme="minorHAnsi"/>
          <w:lang w:val="en-GB"/>
        </w:rPr>
      </w:pPr>
    </w:p>
    <w:p w14:paraId="2E3C982B" w14:textId="35BB4940" w:rsidR="005E3213" w:rsidRPr="005E3213" w:rsidRDefault="005E3213" w:rsidP="005E3213">
      <w:pPr>
        <w:spacing w:line="360" w:lineRule="auto"/>
        <w:jc w:val="both"/>
        <w:rPr>
          <w:rFonts w:cstheme="minorHAnsi"/>
          <w:lang w:val="en-GB"/>
        </w:rPr>
      </w:pPr>
      <w:r w:rsidRPr="005E3213">
        <w:rPr>
          <w:rFonts w:cstheme="minorHAnsi"/>
          <w:lang w:val="en-GB"/>
        </w:rPr>
        <w:t>Despite the fact that there has been progress, there is still work to be done. The UK healthcare sector can further contribute to achieving sustainable development, guaranteeing a future with zero hunger, improved health, and well-being for all by critically examining the implementation of these goals, addressing the identified challenges, and putting into practice the proposed mitigation strategies. Building a resilient and equitable healthcare system that fosters the wellbeing of people, communities, and the environment depends on everyone's continued dedication to these goals and their combined efforts</w:t>
      </w:r>
      <w:r w:rsidR="00494E6F">
        <w:rPr>
          <w:rFonts w:cstheme="minorHAnsi"/>
          <w:lang w:val="en-GB"/>
        </w:rPr>
        <w:t xml:space="preserve"> </w:t>
      </w:r>
      <w:r w:rsidR="00494E6F" w:rsidRPr="00494E6F">
        <w:rPr>
          <w:rFonts w:cstheme="minorHAnsi"/>
          <w:lang w:val="en-GB"/>
        </w:rPr>
        <w:t>Public Health England. (2022).</w:t>
      </w:r>
    </w:p>
    <w:p w14:paraId="17661D98" w14:textId="6CF5E620" w:rsidR="005E3213" w:rsidRDefault="005E3213" w:rsidP="005E3213">
      <w:pPr>
        <w:spacing w:line="360" w:lineRule="auto"/>
        <w:jc w:val="both"/>
        <w:rPr>
          <w:rFonts w:cstheme="minorHAnsi"/>
          <w:lang w:val="en-GB"/>
        </w:rPr>
      </w:pPr>
    </w:p>
    <w:p w14:paraId="308A5D93" w14:textId="4734A54C" w:rsidR="00494E6F" w:rsidRDefault="00494E6F" w:rsidP="005E3213">
      <w:pPr>
        <w:spacing w:line="360" w:lineRule="auto"/>
        <w:jc w:val="both"/>
        <w:rPr>
          <w:rFonts w:cstheme="minorHAnsi"/>
          <w:lang w:val="en-GB"/>
        </w:rPr>
      </w:pPr>
    </w:p>
    <w:p w14:paraId="49B626BB" w14:textId="741AB71C" w:rsidR="00494E6F" w:rsidRDefault="00494E6F" w:rsidP="005E3213">
      <w:pPr>
        <w:spacing w:line="360" w:lineRule="auto"/>
        <w:jc w:val="both"/>
        <w:rPr>
          <w:rFonts w:cstheme="minorHAnsi"/>
          <w:lang w:val="en-GB"/>
        </w:rPr>
      </w:pPr>
    </w:p>
    <w:p w14:paraId="3FEF9852" w14:textId="79376947" w:rsidR="00494E6F" w:rsidRDefault="00494E6F" w:rsidP="005E3213">
      <w:pPr>
        <w:spacing w:line="360" w:lineRule="auto"/>
        <w:jc w:val="both"/>
        <w:rPr>
          <w:rFonts w:cstheme="minorHAnsi"/>
          <w:lang w:val="en-GB"/>
        </w:rPr>
      </w:pPr>
    </w:p>
    <w:p w14:paraId="5DCEB3CA" w14:textId="310EB733" w:rsidR="00494E6F" w:rsidRDefault="00494E6F" w:rsidP="005E3213">
      <w:pPr>
        <w:spacing w:line="360" w:lineRule="auto"/>
        <w:jc w:val="both"/>
        <w:rPr>
          <w:rFonts w:cstheme="minorHAnsi"/>
          <w:lang w:val="en-GB"/>
        </w:rPr>
      </w:pPr>
    </w:p>
    <w:p w14:paraId="1C96EA75" w14:textId="38193216" w:rsidR="00494E6F" w:rsidRDefault="00494E6F" w:rsidP="005E3213">
      <w:pPr>
        <w:spacing w:line="360" w:lineRule="auto"/>
        <w:jc w:val="both"/>
        <w:rPr>
          <w:rFonts w:cstheme="minorHAnsi"/>
          <w:lang w:val="en-GB"/>
        </w:rPr>
      </w:pPr>
    </w:p>
    <w:p w14:paraId="39A34C03" w14:textId="2D17386C" w:rsidR="00494E6F" w:rsidRDefault="00494E6F" w:rsidP="005E3213">
      <w:pPr>
        <w:spacing w:line="360" w:lineRule="auto"/>
        <w:jc w:val="both"/>
        <w:rPr>
          <w:rFonts w:cstheme="minorHAnsi"/>
          <w:lang w:val="en-GB"/>
        </w:rPr>
      </w:pPr>
    </w:p>
    <w:p w14:paraId="6EDC46C5" w14:textId="0D5BE1AD" w:rsidR="00494E6F" w:rsidRDefault="00494E6F" w:rsidP="005E3213">
      <w:pPr>
        <w:spacing w:line="360" w:lineRule="auto"/>
        <w:jc w:val="both"/>
        <w:rPr>
          <w:rFonts w:cstheme="minorHAnsi"/>
          <w:lang w:val="en-GB"/>
        </w:rPr>
      </w:pPr>
    </w:p>
    <w:p w14:paraId="18ED5396" w14:textId="66612BDC" w:rsidR="00494E6F" w:rsidRDefault="00494E6F" w:rsidP="005E3213">
      <w:pPr>
        <w:spacing w:line="360" w:lineRule="auto"/>
        <w:jc w:val="both"/>
        <w:rPr>
          <w:rFonts w:cstheme="minorHAnsi"/>
          <w:lang w:val="en-GB"/>
        </w:rPr>
      </w:pPr>
    </w:p>
    <w:p w14:paraId="38DC867E" w14:textId="7BBFA248" w:rsidR="00494E6F" w:rsidRDefault="00494E6F" w:rsidP="005E3213">
      <w:pPr>
        <w:spacing w:line="360" w:lineRule="auto"/>
        <w:jc w:val="both"/>
        <w:rPr>
          <w:rFonts w:cstheme="minorHAnsi"/>
          <w:lang w:val="en-GB"/>
        </w:rPr>
      </w:pPr>
    </w:p>
    <w:p w14:paraId="01C1ABC8" w14:textId="12414055" w:rsidR="00494E6F" w:rsidRDefault="00494E6F" w:rsidP="005E3213">
      <w:pPr>
        <w:spacing w:line="360" w:lineRule="auto"/>
        <w:jc w:val="both"/>
        <w:rPr>
          <w:rFonts w:cstheme="minorHAnsi"/>
          <w:lang w:val="en-GB"/>
        </w:rPr>
      </w:pPr>
    </w:p>
    <w:p w14:paraId="6C4DC3E9" w14:textId="214A6A3F" w:rsidR="00494E6F" w:rsidRDefault="00494E6F" w:rsidP="005E3213">
      <w:pPr>
        <w:spacing w:line="360" w:lineRule="auto"/>
        <w:jc w:val="both"/>
        <w:rPr>
          <w:rFonts w:cstheme="minorHAnsi"/>
          <w:lang w:val="en-GB"/>
        </w:rPr>
      </w:pPr>
    </w:p>
    <w:p w14:paraId="3EDAC310" w14:textId="0AAF1D83" w:rsidR="00494E6F" w:rsidRDefault="00494E6F" w:rsidP="005E3213">
      <w:pPr>
        <w:spacing w:line="360" w:lineRule="auto"/>
        <w:jc w:val="both"/>
        <w:rPr>
          <w:rFonts w:cstheme="minorHAnsi"/>
          <w:lang w:val="en-GB"/>
        </w:rPr>
      </w:pPr>
    </w:p>
    <w:p w14:paraId="7B0BF032" w14:textId="750CAB00" w:rsidR="00494E6F" w:rsidRDefault="00494E6F" w:rsidP="005E3213">
      <w:pPr>
        <w:spacing w:line="360" w:lineRule="auto"/>
        <w:jc w:val="both"/>
        <w:rPr>
          <w:rFonts w:cstheme="minorHAnsi"/>
          <w:lang w:val="en-GB"/>
        </w:rPr>
      </w:pPr>
    </w:p>
    <w:p w14:paraId="02090907" w14:textId="46A13C7E" w:rsidR="00494E6F" w:rsidRDefault="00494E6F" w:rsidP="005E3213">
      <w:pPr>
        <w:spacing w:line="360" w:lineRule="auto"/>
        <w:jc w:val="both"/>
        <w:rPr>
          <w:rFonts w:cstheme="minorHAnsi"/>
          <w:lang w:val="en-GB"/>
        </w:rPr>
      </w:pPr>
    </w:p>
    <w:p w14:paraId="329A776E" w14:textId="6727DDF1" w:rsidR="00494E6F" w:rsidRDefault="00494E6F" w:rsidP="005E3213">
      <w:pPr>
        <w:spacing w:line="360" w:lineRule="auto"/>
        <w:jc w:val="both"/>
        <w:rPr>
          <w:rFonts w:cstheme="minorHAnsi"/>
          <w:lang w:val="en-GB"/>
        </w:rPr>
      </w:pPr>
    </w:p>
    <w:p w14:paraId="7F7A590A" w14:textId="55609022" w:rsidR="00494E6F" w:rsidRDefault="00494E6F" w:rsidP="005E3213">
      <w:pPr>
        <w:spacing w:line="360" w:lineRule="auto"/>
        <w:jc w:val="both"/>
        <w:rPr>
          <w:rFonts w:cstheme="minorHAnsi"/>
          <w:lang w:val="en-GB"/>
        </w:rPr>
      </w:pPr>
    </w:p>
    <w:p w14:paraId="74864EA0" w14:textId="7E61D037" w:rsidR="00494E6F" w:rsidRDefault="00494E6F" w:rsidP="005E3213">
      <w:pPr>
        <w:spacing w:line="360" w:lineRule="auto"/>
        <w:jc w:val="both"/>
        <w:rPr>
          <w:rFonts w:cstheme="minorHAnsi"/>
          <w:lang w:val="en-GB"/>
        </w:rPr>
      </w:pPr>
    </w:p>
    <w:p w14:paraId="097DB6F5" w14:textId="6351458D" w:rsidR="00494E6F" w:rsidRDefault="00494E6F" w:rsidP="005E3213">
      <w:pPr>
        <w:spacing w:line="360" w:lineRule="auto"/>
        <w:jc w:val="both"/>
        <w:rPr>
          <w:rFonts w:cstheme="minorHAnsi"/>
          <w:lang w:val="en-GB"/>
        </w:rPr>
      </w:pPr>
    </w:p>
    <w:p w14:paraId="3FE60FE2" w14:textId="287BF241" w:rsidR="00494E6F" w:rsidRDefault="00494E6F" w:rsidP="005E3213">
      <w:pPr>
        <w:spacing w:line="360" w:lineRule="auto"/>
        <w:jc w:val="both"/>
        <w:rPr>
          <w:rFonts w:cstheme="minorHAnsi"/>
          <w:lang w:val="en-GB"/>
        </w:rPr>
      </w:pPr>
    </w:p>
    <w:p w14:paraId="36097F94" w14:textId="21A78DCC" w:rsidR="00494E6F" w:rsidRDefault="00494E6F" w:rsidP="005E3213">
      <w:pPr>
        <w:spacing w:line="360" w:lineRule="auto"/>
        <w:jc w:val="both"/>
        <w:rPr>
          <w:rFonts w:cstheme="minorHAnsi"/>
          <w:lang w:val="en-GB"/>
        </w:rPr>
      </w:pPr>
    </w:p>
    <w:p w14:paraId="33F7A22D" w14:textId="77777777" w:rsidR="00494E6F" w:rsidRDefault="00494E6F" w:rsidP="005E3213">
      <w:pPr>
        <w:spacing w:line="360" w:lineRule="auto"/>
        <w:jc w:val="both"/>
        <w:rPr>
          <w:rFonts w:cstheme="minorHAnsi"/>
          <w:lang w:val="en-GB"/>
        </w:rPr>
      </w:pPr>
    </w:p>
    <w:p w14:paraId="5A93CF32" w14:textId="1CBDCD23" w:rsidR="00E57545" w:rsidRDefault="00E57545" w:rsidP="00E57545">
      <w:pPr>
        <w:pStyle w:val="Heading1"/>
        <w:rPr>
          <w:lang w:val="en-GB"/>
        </w:rPr>
      </w:pPr>
      <w:bookmarkStart w:id="39" w:name="_Toc139569699"/>
      <w:r>
        <w:rPr>
          <w:lang w:val="en-GB"/>
        </w:rPr>
        <w:lastRenderedPageBreak/>
        <w:t>References:</w:t>
      </w:r>
      <w:bookmarkEnd w:id="39"/>
    </w:p>
    <w:p w14:paraId="387386B1" w14:textId="4302F903" w:rsidR="00E57545" w:rsidRDefault="00E57545" w:rsidP="00E57545">
      <w:pPr>
        <w:rPr>
          <w:lang w:val="en-GB"/>
        </w:rPr>
      </w:pPr>
    </w:p>
    <w:p w14:paraId="08D39B6A" w14:textId="38FDDF37" w:rsidR="000177E6" w:rsidRDefault="000177E6" w:rsidP="000177E6">
      <w:pPr>
        <w:jc w:val="both"/>
        <w:rPr>
          <w:lang w:val="en-GB"/>
        </w:rPr>
      </w:pPr>
    </w:p>
    <w:p w14:paraId="593416F1" w14:textId="77777777" w:rsidR="000177E6" w:rsidRPr="000177E6" w:rsidRDefault="000177E6" w:rsidP="000177E6">
      <w:pPr>
        <w:jc w:val="both"/>
        <w:rPr>
          <w:lang w:val="en-GB"/>
        </w:rPr>
      </w:pPr>
      <w:r w:rsidRPr="000177E6">
        <w:rPr>
          <w:lang w:val="en-GB"/>
        </w:rPr>
        <w:t>United Nations. (2015). Transforming our world: The 2030 Agenda for Sustainable Development. Retrieved from https://sdgs.un.org/2030agenda</w:t>
      </w:r>
    </w:p>
    <w:p w14:paraId="3E611190" w14:textId="77777777" w:rsidR="000177E6" w:rsidRPr="000177E6" w:rsidRDefault="000177E6" w:rsidP="000177E6">
      <w:pPr>
        <w:jc w:val="both"/>
        <w:rPr>
          <w:lang w:val="en-GB"/>
        </w:rPr>
      </w:pPr>
    </w:p>
    <w:p w14:paraId="2CEB9E60" w14:textId="77777777" w:rsidR="000177E6" w:rsidRPr="000177E6" w:rsidRDefault="000177E6" w:rsidP="000177E6">
      <w:pPr>
        <w:jc w:val="both"/>
        <w:rPr>
          <w:lang w:val="en-GB"/>
        </w:rPr>
      </w:pPr>
      <w:r w:rsidRPr="000177E6">
        <w:rPr>
          <w:lang w:val="en-GB"/>
        </w:rPr>
        <w:t>Department of Health and Social Care. (2018). The UK Voluntary National Review on the Sustainable Development Goals. Retrieved from https://www.gov.uk/government/publications/the-uk-voluntary-national-review-on-the-sustainable-development-goals</w:t>
      </w:r>
    </w:p>
    <w:p w14:paraId="66279347" w14:textId="77777777" w:rsidR="000177E6" w:rsidRPr="000177E6" w:rsidRDefault="000177E6" w:rsidP="000177E6">
      <w:pPr>
        <w:jc w:val="both"/>
        <w:rPr>
          <w:lang w:val="en-GB"/>
        </w:rPr>
      </w:pPr>
    </w:p>
    <w:p w14:paraId="1749F2CC" w14:textId="77777777" w:rsidR="000177E6" w:rsidRPr="000177E6" w:rsidRDefault="000177E6" w:rsidP="000177E6">
      <w:pPr>
        <w:jc w:val="both"/>
        <w:rPr>
          <w:lang w:val="en-GB"/>
        </w:rPr>
      </w:pPr>
      <w:r w:rsidRPr="000177E6">
        <w:rPr>
          <w:lang w:val="en-GB"/>
        </w:rPr>
        <w:t>Food and Agriculture Organization of the United Nations. (n.d.). Sustainable Development Goal 2 - Zero Hunger. Retrieved from http://www.fao.org/sustainable-development-goals/goals/goal-2/en/</w:t>
      </w:r>
    </w:p>
    <w:p w14:paraId="0AF43416" w14:textId="77777777" w:rsidR="000177E6" w:rsidRPr="000177E6" w:rsidRDefault="000177E6" w:rsidP="000177E6">
      <w:pPr>
        <w:jc w:val="both"/>
        <w:rPr>
          <w:lang w:val="en-GB"/>
        </w:rPr>
      </w:pPr>
    </w:p>
    <w:p w14:paraId="557ED767" w14:textId="77777777" w:rsidR="000177E6" w:rsidRPr="000177E6" w:rsidRDefault="000177E6" w:rsidP="000177E6">
      <w:pPr>
        <w:jc w:val="both"/>
        <w:rPr>
          <w:lang w:val="en-GB"/>
        </w:rPr>
      </w:pPr>
      <w:r w:rsidRPr="000177E6">
        <w:rPr>
          <w:lang w:val="en-GB"/>
        </w:rPr>
        <w:t>NHS England. (2019). NHS Long Term Plan. Retrieved from https://www.longtermplan.nhs.uk/</w:t>
      </w:r>
    </w:p>
    <w:p w14:paraId="7E1A7915" w14:textId="77777777" w:rsidR="000177E6" w:rsidRPr="000177E6" w:rsidRDefault="000177E6" w:rsidP="000177E6">
      <w:pPr>
        <w:jc w:val="both"/>
        <w:rPr>
          <w:lang w:val="en-GB"/>
        </w:rPr>
      </w:pPr>
    </w:p>
    <w:p w14:paraId="58A425B2" w14:textId="77777777" w:rsidR="000177E6" w:rsidRPr="000177E6" w:rsidRDefault="000177E6" w:rsidP="000177E6">
      <w:pPr>
        <w:jc w:val="both"/>
        <w:rPr>
          <w:lang w:val="en-GB"/>
        </w:rPr>
      </w:pPr>
      <w:r w:rsidRPr="000177E6">
        <w:rPr>
          <w:lang w:val="en-GB"/>
        </w:rPr>
        <w:t>Food Standards Agency. (2021). Food safety and hygiene. Retrieved from https://www.food.gov.uk/</w:t>
      </w:r>
    </w:p>
    <w:p w14:paraId="2C46FC4D" w14:textId="77777777" w:rsidR="000177E6" w:rsidRPr="000177E6" w:rsidRDefault="000177E6" w:rsidP="000177E6">
      <w:pPr>
        <w:jc w:val="both"/>
        <w:rPr>
          <w:lang w:val="en-GB"/>
        </w:rPr>
      </w:pPr>
    </w:p>
    <w:p w14:paraId="3A49D942" w14:textId="77777777" w:rsidR="000177E6" w:rsidRPr="000177E6" w:rsidRDefault="000177E6" w:rsidP="000177E6">
      <w:pPr>
        <w:jc w:val="both"/>
        <w:rPr>
          <w:lang w:val="en-GB"/>
        </w:rPr>
      </w:pPr>
      <w:r w:rsidRPr="000177E6">
        <w:rPr>
          <w:lang w:val="en-GB"/>
        </w:rPr>
        <w:t>Sustainable Development Solutions Network. (n.d.). Sustainable Development Goal 3 - Good Health and Well-Being. Retrieved from https://sdgs.un.org/goals/goal3</w:t>
      </w:r>
    </w:p>
    <w:p w14:paraId="3E209729" w14:textId="77777777" w:rsidR="000177E6" w:rsidRPr="000177E6" w:rsidRDefault="000177E6" w:rsidP="000177E6">
      <w:pPr>
        <w:jc w:val="both"/>
        <w:rPr>
          <w:lang w:val="en-GB"/>
        </w:rPr>
      </w:pPr>
    </w:p>
    <w:p w14:paraId="0353E61A" w14:textId="77777777" w:rsidR="000177E6" w:rsidRPr="000177E6" w:rsidRDefault="000177E6" w:rsidP="000177E6">
      <w:pPr>
        <w:jc w:val="both"/>
        <w:rPr>
          <w:lang w:val="en-GB"/>
        </w:rPr>
      </w:pPr>
      <w:r w:rsidRPr="000177E6">
        <w:rPr>
          <w:lang w:val="en-GB"/>
        </w:rPr>
        <w:t>Public Health England. (2019). Health Profile for England. Retrieved from https://www.gov.uk/government/publications/health-profile-for-england-2019</w:t>
      </w:r>
    </w:p>
    <w:p w14:paraId="44AF1DA1" w14:textId="77777777" w:rsidR="000177E6" w:rsidRPr="000177E6" w:rsidRDefault="000177E6" w:rsidP="000177E6">
      <w:pPr>
        <w:jc w:val="both"/>
        <w:rPr>
          <w:lang w:val="en-GB"/>
        </w:rPr>
      </w:pPr>
    </w:p>
    <w:p w14:paraId="0D108D73" w14:textId="77777777" w:rsidR="000177E6" w:rsidRPr="000177E6" w:rsidRDefault="000177E6" w:rsidP="000177E6">
      <w:pPr>
        <w:jc w:val="both"/>
        <w:rPr>
          <w:lang w:val="en-GB"/>
        </w:rPr>
      </w:pPr>
      <w:r w:rsidRPr="000177E6">
        <w:rPr>
          <w:lang w:val="en-GB"/>
        </w:rPr>
        <w:t>National Health Service. (2021). NHS Digital. Retrieved from https://digital.nhs.uk/</w:t>
      </w:r>
    </w:p>
    <w:p w14:paraId="4F0F24BB" w14:textId="77777777" w:rsidR="000177E6" w:rsidRPr="000177E6" w:rsidRDefault="000177E6" w:rsidP="000177E6">
      <w:pPr>
        <w:jc w:val="both"/>
        <w:rPr>
          <w:lang w:val="en-GB"/>
        </w:rPr>
      </w:pPr>
    </w:p>
    <w:p w14:paraId="1300FD5E" w14:textId="77777777" w:rsidR="000177E6" w:rsidRPr="000177E6" w:rsidRDefault="000177E6" w:rsidP="000177E6">
      <w:pPr>
        <w:jc w:val="both"/>
        <w:rPr>
          <w:lang w:val="en-GB"/>
        </w:rPr>
      </w:pPr>
      <w:r w:rsidRPr="000177E6">
        <w:rPr>
          <w:lang w:val="en-GB"/>
        </w:rPr>
        <w:t>NHS England. (2021). NHS Long Term Plan Implementation Framework. Retrieved from https://www.england.nhs.uk/long-term-plan/</w:t>
      </w:r>
    </w:p>
    <w:p w14:paraId="2804B40D" w14:textId="77777777" w:rsidR="000177E6" w:rsidRPr="000177E6" w:rsidRDefault="000177E6" w:rsidP="000177E6">
      <w:pPr>
        <w:jc w:val="both"/>
        <w:rPr>
          <w:lang w:val="en-GB"/>
        </w:rPr>
      </w:pPr>
    </w:p>
    <w:p w14:paraId="577C1357" w14:textId="77777777" w:rsidR="000177E6" w:rsidRPr="000177E6" w:rsidRDefault="000177E6" w:rsidP="000177E6">
      <w:pPr>
        <w:jc w:val="both"/>
        <w:rPr>
          <w:lang w:val="en-GB"/>
        </w:rPr>
      </w:pPr>
      <w:r w:rsidRPr="000177E6">
        <w:rPr>
          <w:lang w:val="en-GB"/>
        </w:rPr>
        <w:t>NHS England. (2022). Integrated Care Systems. Retrieved from https://www.england.nhs.uk/integrated-care-systems/</w:t>
      </w:r>
    </w:p>
    <w:p w14:paraId="4DFEC86C" w14:textId="77777777" w:rsidR="000177E6" w:rsidRPr="000177E6" w:rsidRDefault="000177E6" w:rsidP="000177E6">
      <w:pPr>
        <w:jc w:val="both"/>
        <w:rPr>
          <w:lang w:val="en-GB"/>
        </w:rPr>
      </w:pPr>
    </w:p>
    <w:p w14:paraId="425BAC94" w14:textId="77777777" w:rsidR="000177E6" w:rsidRPr="000177E6" w:rsidRDefault="000177E6" w:rsidP="000177E6">
      <w:pPr>
        <w:jc w:val="both"/>
        <w:rPr>
          <w:lang w:val="en-GB"/>
        </w:rPr>
      </w:pPr>
      <w:r w:rsidRPr="000177E6">
        <w:rPr>
          <w:lang w:val="en-GB"/>
        </w:rPr>
        <w:t>Institute of Health Equity. (2020). The Marmot Review 10 Years On. Retrieved from http://www.instituteofhealthequity.org/resources-reports/marmot-review-10-years-on/the-marmot-review-10-years-on-full-report.pdf</w:t>
      </w:r>
    </w:p>
    <w:p w14:paraId="51F87F55" w14:textId="77777777" w:rsidR="000177E6" w:rsidRPr="000177E6" w:rsidRDefault="000177E6" w:rsidP="000177E6">
      <w:pPr>
        <w:jc w:val="both"/>
        <w:rPr>
          <w:lang w:val="en-GB"/>
        </w:rPr>
      </w:pPr>
    </w:p>
    <w:p w14:paraId="4539CA5A" w14:textId="77777777" w:rsidR="000177E6" w:rsidRPr="000177E6" w:rsidRDefault="000177E6" w:rsidP="000177E6">
      <w:pPr>
        <w:jc w:val="both"/>
        <w:rPr>
          <w:lang w:val="en-GB"/>
        </w:rPr>
      </w:pPr>
      <w:r w:rsidRPr="000177E6">
        <w:rPr>
          <w:lang w:val="en-GB"/>
        </w:rPr>
        <w:t>Mental Health Foundation. (2021). Mental Health Statistics: Mental Health Foundation. Retrieved from https://www.mentalhealth.org.uk/statistics/mental-health-statistics-uk-and-worldwide</w:t>
      </w:r>
    </w:p>
    <w:p w14:paraId="5514BCCE" w14:textId="77777777" w:rsidR="000177E6" w:rsidRPr="000177E6" w:rsidRDefault="000177E6" w:rsidP="000177E6">
      <w:pPr>
        <w:jc w:val="both"/>
        <w:rPr>
          <w:lang w:val="en-GB"/>
        </w:rPr>
      </w:pPr>
    </w:p>
    <w:p w14:paraId="179C0A13" w14:textId="77777777" w:rsidR="000177E6" w:rsidRPr="000177E6" w:rsidRDefault="000177E6" w:rsidP="000177E6">
      <w:pPr>
        <w:jc w:val="both"/>
        <w:rPr>
          <w:lang w:val="en-GB"/>
        </w:rPr>
      </w:pPr>
      <w:r w:rsidRPr="000177E6">
        <w:rPr>
          <w:lang w:val="en-GB"/>
        </w:rPr>
        <w:t>Health Foundation. (2020). Closing the Gap: Key areas for action on the health and care workforce. Retrieved from https://www.health.org.uk/publications/long-reads/closing-the-gap-key-areas-for-action-on-the-health-and-care-workforce</w:t>
      </w:r>
    </w:p>
    <w:p w14:paraId="583B2935" w14:textId="77777777" w:rsidR="000177E6" w:rsidRPr="000177E6" w:rsidRDefault="000177E6" w:rsidP="000177E6">
      <w:pPr>
        <w:jc w:val="both"/>
        <w:rPr>
          <w:lang w:val="en-GB"/>
        </w:rPr>
      </w:pPr>
    </w:p>
    <w:p w14:paraId="70A8B9D5" w14:textId="77777777" w:rsidR="000177E6" w:rsidRPr="000177E6" w:rsidRDefault="000177E6" w:rsidP="000177E6">
      <w:pPr>
        <w:jc w:val="both"/>
        <w:rPr>
          <w:lang w:val="en-GB"/>
        </w:rPr>
      </w:pPr>
      <w:r w:rsidRPr="000177E6">
        <w:rPr>
          <w:lang w:val="en-GB"/>
        </w:rPr>
        <w:lastRenderedPageBreak/>
        <w:t>NHS Confederation. (2020). Workforce supply and demand in the NHS: Looking beyond COVID-19. Retrieved from https://www.nhsconfed.org/publications/2020/07/workforce-supply-and-demand-in-the-nhs</w:t>
      </w:r>
    </w:p>
    <w:p w14:paraId="13EE0995" w14:textId="77777777" w:rsidR="000177E6" w:rsidRPr="000177E6" w:rsidRDefault="000177E6" w:rsidP="000177E6">
      <w:pPr>
        <w:jc w:val="both"/>
        <w:rPr>
          <w:lang w:val="en-GB"/>
        </w:rPr>
      </w:pPr>
    </w:p>
    <w:p w14:paraId="2DF24D81" w14:textId="77777777" w:rsidR="000177E6" w:rsidRPr="000177E6" w:rsidRDefault="000177E6" w:rsidP="000177E6">
      <w:pPr>
        <w:jc w:val="both"/>
        <w:rPr>
          <w:lang w:val="en-GB"/>
        </w:rPr>
      </w:pPr>
      <w:r w:rsidRPr="000177E6">
        <w:rPr>
          <w:lang w:val="en-GB"/>
        </w:rPr>
        <w:t>World Health Organization. (2021). Mental health: strengthening our response. Retrieved from https://www.who.int/news-room/fact-sheets/detail/mental-health-strengthening-our-response</w:t>
      </w:r>
    </w:p>
    <w:p w14:paraId="4394266E" w14:textId="77777777" w:rsidR="000177E6" w:rsidRPr="000177E6" w:rsidRDefault="000177E6" w:rsidP="000177E6">
      <w:pPr>
        <w:jc w:val="both"/>
        <w:rPr>
          <w:lang w:val="en-GB"/>
        </w:rPr>
      </w:pPr>
    </w:p>
    <w:p w14:paraId="25931843" w14:textId="77777777" w:rsidR="000177E6" w:rsidRPr="000177E6" w:rsidRDefault="000177E6" w:rsidP="000177E6">
      <w:pPr>
        <w:jc w:val="both"/>
        <w:rPr>
          <w:lang w:val="en-GB"/>
        </w:rPr>
      </w:pPr>
      <w:r w:rsidRPr="000177E6">
        <w:rPr>
          <w:lang w:val="en-GB"/>
        </w:rPr>
        <w:t xml:space="preserve">Public Health England. (2022). Obesity and the environment: regulating the growth of </w:t>
      </w:r>
      <w:proofErr w:type="gramStart"/>
      <w:r w:rsidRPr="000177E6">
        <w:rPr>
          <w:lang w:val="en-GB"/>
        </w:rPr>
        <w:t>fast food</w:t>
      </w:r>
      <w:proofErr w:type="gramEnd"/>
      <w:r w:rsidRPr="000177E6">
        <w:rPr>
          <w:lang w:val="en-GB"/>
        </w:rPr>
        <w:t xml:space="preserve"> outlets. Retrieved from https://www.gov.uk/government/publications/obesity-and-the-environment-regulating-the-growth-of-fast-food-outlets</w:t>
      </w:r>
    </w:p>
    <w:p w14:paraId="17169510" w14:textId="77777777" w:rsidR="000177E6" w:rsidRPr="000177E6" w:rsidRDefault="000177E6" w:rsidP="000177E6">
      <w:pPr>
        <w:jc w:val="both"/>
        <w:rPr>
          <w:lang w:val="en-GB"/>
        </w:rPr>
      </w:pPr>
    </w:p>
    <w:p w14:paraId="7E691EAD" w14:textId="58614EAB" w:rsidR="000177E6" w:rsidRPr="00E57545" w:rsidRDefault="000177E6" w:rsidP="000177E6">
      <w:pPr>
        <w:jc w:val="both"/>
        <w:rPr>
          <w:lang w:val="en-GB"/>
        </w:rPr>
      </w:pPr>
      <w:r w:rsidRPr="000177E6">
        <w:rPr>
          <w:lang w:val="en-GB"/>
        </w:rPr>
        <w:t>Health Education England. (2021). NHS Digital Academy. Retrieved from https://www.hee.nhs.uk/our-work/digital-nhs/nhs-digital-academy</w:t>
      </w:r>
    </w:p>
    <w:sectPr w:rsidR="000177E6" w:rsidRPr="00E575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1EC"/>
    <w:rsid w:val="000177E6"/>
    <w:rsid w:val="00354292"/>
    <w:rsid w:val="00494E6F"/>
    <w:rsid w:val="00527F1A"/>
    <w:rsid w:val="005B5B39"/>
    <w:rsid w:val="005E3213"/>
    <w:rsid w:val="00772666"/>
    <w:rsid w:val="00786BB8"/>
    <w:rsid w:val="008A5574"/>
    <w:rsid w:val="00955F81"/>
    <w:rsid w:val="009A5D2D"/>
    <w:rsid w:val="00A154BF"/>
    <w:rsid w:val="00B04F4C"/>
    <w:rsid w:val="00C80BCD"/>
    <w:rsid w:val="00E10055"/>
    <w:rsid w:val="00E57545"/>
    <w:rsid w:val="00F14007"/>
    <w:rsid w:val="00F221EC"/>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decimalSymbol w:val="."/>
  <w:listSeparator w:val=","/>
  <w14:docId w14:val="6F40DDD7"/>
  <w15:chartTrackingRefBased/>
  <w15:docId w15:val="{C88901EB-8B9B-FF40-9999-CCF5887C50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PK"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321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321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E321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21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E321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E3213"/>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B04F4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04F4C"/>
    <w:pPr>
      <w:spacing w:before="120"/>
    </w:pPr>
    <w:rPr>
      <w:rFonts w:cstheme="minorHAnsi"/>
      <w:b/>
      <w:bCs/>
      <w:i/>
      <w:iCs/>
    </w:rPr>
  </w:style>
  <w:style w:type="paragraph" w:styleId="TOC2">
    <w:name w:val="toc 2"/>
    <w:basedOn w:val="Normal"/>
    <w:next w:val="Normal"/>
    <w:autoRedefine/>
    <w:uiPriority w:val="39"/>
    <w:unhideWhenUsed/>
    <w:rsid w:val="00B04F4C"/>
    <w:pPr>
      <w:spacing w:before="120"/>
      <w:ind w:left="240"/>
    </w:pPr>
    <w:rPr>
      <w:rFonts w:cstheme="minorHAnsi"/>
      <w:b/>
      <w:bCs/>
      <w:sz w:val="22"/>
      <w:szCs w:val="22"/>
    </w:rPr>
  </w:style>
  <w:style w:type="paragraph" w:styleId="TOC3">
    <w:name w:val="toc 3"/>
    <w:basedOn w:val="Normal"/>
    <w:next w:val="Normal"/>
    <w:autoRedefine/>
    <w:uiPriority w:val="39"/>
    <w:unhideWhenUsed/>
    <w:rsid w:val="00B04F4C"/>
    <w:pPr>
      <w:ind w:left="480"/>
    </w:pPr>
    <w:rPr>
      <w:rFonts w:cstheme="minorHAnsi"/>
      <w:sz w:val="20"/>
      <w:szCs w:val="20"/>
    </w:rPr>
  </w:style>
  <w:style w:type="character" w:styleId="Hyperlink">
    <w:name w:val="Hyperlink"/>
    <w:basedOn w:val="DefaultParagraphFont"/>
    <w:uiPriority w:val="99"/>
    <w:unhideWhenUsed/>
    <w:rsid w:val="00B04F4C"/>
    <w:rPr>
      <w:color w:val="0563C1" w:themeColor="hyperlink"/>
      <w:u w:val="single"/>
    </w:rPr>
  </w:style>
  <w:style w:type="paragraph" w:styleId="TOC4">
    <w:name w:val="toc 4"/>
    <w:basedOn w:val="Normal"/>
    <w:next w:val="Normal"/>
    <w:autoRedefine/>
    <w:uiPriority w:val="39"/>
    <w:semiHidden/>
    <w:unhideWhenUsed/>
    <w:rsid w:val="00B04F4C"/>
    <w:pPr>
      <w:ind w:left="720"/>
    </w:pPr>
    <w:rPr>
      <w:rFonts w:cstheme="minorHAnsi"/>
      <w:sz w:val="20"/>
      <w:szCs w:val="20"/>
    </w:rPr>
  </w:style>
  <w:style w:type="paragraph" w:styleId="TOC5">
    <w:name w:val="toc 5"/>
    <w:basedOn w:val="Normal"/>
    <w:next w:val="Normal"/>
    <w:autoRedefine/>
    <w:uiPriority w:val="39"/>
    <w:semiHidden/>
    <w:unhideWhenUsed/>
    <w:rsid w:val="00B04F4C"/>
    <w:pPr>
      <w:ind w:left="960"/>
    </w:pPr>
    <w:rPr>
      <w:rFonts w:cstheme="minorHAnsi"/>
      <w:sz w:val="20"/>
      <w:szCs w:val="20"/>
    </w:rPr>
  </w:style>
  <w:style w:type="paragraph" w:styleId="TOC6">
    <w:name w:val="toc 6"/>
    <w:basedOn w:val="Normal"/>
    <w:next w:val="Normal"/>
    <w:autoRedefine/>
    <w:uiPriority w:val="39"/>
    <w:semiHidden/>
    <w:unhideWhenUsed/>
    <w:rsid w:val="00B04F4C"/>
    <w:pPr>
      <w:ind w:left="1200"/>
    </w:pPr>
    <w:rPr>
      <w:rFonts w:cstheme="minorHAnsi"/>
      <w:sz w:val="20"/>
      <w:szCs w:val="20"/>
    </w:rPr>
  </w:style>
  <w:style w:type="paragraph" w:styleId="TOC7">
    <w:name w:val="toc 7"/>
    <w:basedOn w:val="Normal"/>
    <w:next w:val="Normal"/>
    <w:autoRedefine/>
    <w:uiPriority w:val="39"/>
    <w:semiHidden/>
    <w:unhideWhenUsed/>
    <w:rsid w:val="00B04F4C"/>
    <w:pPr>
      <w:ind w:left="1440"/>
    </w:pPr>
    <w:rPr>
      <w:rFonts w:cstheme="minorHAnsi"/>
      <w:sz w:val="20"/>
      <w:szCs w:val="20"/>
    </w:rPr>
  </w:style>
  <w:style w:type="paragraph" w:styleId="TOC8">
    <w:name w:val="toc 8"/>
    <w:basedOn w:val="Normal"/>
    <w:next w:val="Normal"/>
    <w:autoRedefine/>
    <w:uiPriority w:val="39"/>
    <w:semiHidden/>
    <w:unhideWhenUsed/>
    <w:rsid w:val="00B04F4C"/>
    <w:pPr>
      <w:ind w:left="1680"/>
    </w:pPr>
    <w:rPr>
      <w:rFonts w:cstheme="minorHAnsi"/>
      <w:sz w:val="20"/>
      <w:szCs w:val="20"/>
    </w:rPr>
  </w:style>
  <w:style w:type="paragraph" w:styleId="TOC9">
    <w:name w:val="toc 9"/>
    <w:basedOn w:val="Normal"/>
    <w:next w:val="Normal"/>
    <w:autoRedefine/>
    <w:uiPriority w:val="39"/>
    <w:semiHidden/>
    <w:unhideWhenUsed/>
    <w:rsid w:val="00B04F4C"/>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42D24B55-66BE-4045-9C13-2726B2F741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23</Pages>
  <Words>6089</Words>
  <Characters>34712</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33</cp:revision>
  <dcterms:created xsi:type="dcterms:W3CDTF">2023-07-04T07:41:00Z</dcterms:created>
  <dcterms:modified xsi:type="dcterms:W3CDTF">2023-07-19T10:45:00Z</dcterms:modified>
</cp:coreProperties>
</file>