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EDA15B" w14:textId="333FABF8" w:rsidR="00CA7D5E" w:rsidRPr="004C3A0B" w:rsidRDefault="00A51109" w:rsidP="000058AA">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3153EE96" w14:textId="77777777" w:rsidR="00CA7D5E" w:rsidRPr="004C3A0B" w:rsidRDefault="00CA7D5E" w:rsidP="00682C6A">
      <w:pPr>
        <w:tabs>
          <w:tab w:val="left" w:pos="5103"/>
        </w:tabs>
        <w:ind w:right="282"/>
        <w:jc w:val="center"/>
        <w:rPr>
          <w:rFonts w:ascii="Arial" w:hAnsi="Arial" w:cs="Arial"/>
          <w:b/>
          <w:bCs/>
        </w:rPr>
      </w:pPr>
    </w:p>
    <w:p w14:paraId="7BF4B1C0"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5541AF7" w14:textId="77777777" w:rsidR="00280A88" w:rsidRPr="004C3A0B" w:rsidRDefault="00280A88" w:rsidP="00280A88">
      <w:pPr>
        <w:tabs>
          <w:tab w:val="left" w:pos="5103"/>
        </w:tabs>
        <w:ind w:right="282"/>
        <w:jc w:val="center"/>
        <w:rPr>
          <w:rFonts w:ascii="Arial" w:hAnsi="Arial" w:cs="Arial"/>
          <w:b/>
          <w:bCs/>
          <w:sz w:val="16"/>
          <w:szCs w:val="16"/>
        </w:rPr>
      </w:pPr>
    </w:p>
    <w:p w14:paraId="369B7EA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6559493" w14:textId="77777777" w:rsidR="00EF6306" w:rsidRPr="004C3A0B" w:rsidRDefault="00EF6306" w:rsidP="00700361">
      <w:pPr>
        <w:tabs>
          <w:tab w:val="left" w:pos="5103"/>
        </w:tabs>
        <w:ind w:right="282"/>
        <w:jc w:val="both"/>
        <w:rPr>
          <w:rFonts w:ascii="Arial" w:hAnsi="Arial" w:cs="Arial"/>
          <w:sz w:val="22"/>
          <w:szCs w:val="22"/>
        </w:rPr>
      </w:pPr>
    </w:p>
    <w:p w14:paraId="1C3173B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03102AE" w14:textId="77777777" w:rsidR="00280A88" w:rsidRPr="004C3A0B" w:rsidRDefault="00280A88" w:rsidP="00700361">
      <w:pPr>
        <w:tabs>
          <w:tab w:val="left" w:pos="5103"/>
        </w:tabs>
        <w:ind w:right="282"/>
        <w:jc w:val="both"/>
        <w:rPr>
          <w:rFonts w:ascii="Arial" w:hAnsi="Arial" w:cs="Arial"/>
          <w:sz w:val="22"/>
          <w:szCs w:val="22"/>
        </w:rPr>
      </w:pPr>
    </w:p>
    <w:p w14:paraId="6340A6D3"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24CCFC8" w14:textId="77777777" w:rsidR="00EF6306" w:rsidRPr="004C3A0B" w:rsidRDefault="00EF6306" w:rsidP="00700361">
      <w:pPr>
        <w:tabs>
          <w:tab w:val="left" w:pos="5103"/>
        </w:tabs>
        <w:ind w:right="282"/>
        <w:jc w:val="both"/>
        <w:rPr>
          <w:rFonts w:ascii="Arial" w:hAnsi="Arial" w:cs="Arial"/>
          <w:sz w:val="22"/>
          <w:szCs w:val="22"/>
        </w:rPr>
      </w:pPr>
    </w:p>
    <w:p w14:paraId="17CC1169"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C4B640" w14:textId="77777777" w:rsidR="007D46AF" w:rsidRPr="004C3A0B" w:rsidRDefault="007D46AF" w:rsidP="00FB4F7A">
      <w:pPr>
        <w:autoSpaceDE w:val="0"/>
        <w:autoSpaceDN w:val="0"/>
        <w:adjustRightInd w:val="0"/>
        <w:jc w:val="both"/>
        <w:rPr>
          <w:rFonts w:ascii="Arial" w:hAnsi="Arial" w:cs="Arial"/>
          <w:sz w:val="22"/>
          <w:szCs w:val="22"/>
        </w:rPr>
      </w:pPr>
    </w:p>
    <w:p w14:paraId="37906534"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39875F52" w14:textId="77777777" w:rsidR="00424773" w:rsidRDefault="00424773" w:rsidP="00280A88">
      <w:pPr>
        <w:autoSpaceDE w:val="0"/>
        <w:autoSpaceDN w:val="0"/>
        <w:adjustRightInd w:val="0"/>
        <w:jc w:val="both"/>
        <w:rPr>
          <w:rFonts w:ascii="Arial" w:hAnsi="Arial" w:cs="Arial"/>
          <w:sz w:val="22"/>
          <w:szCs w:val="22"/>
        </w:rPr>
      </w:pPr>
    </w:p>
    <w:p w14:paraId="1960A80E"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C1BDDB4" w14:textId="77777777" w:rsidR="0041408E" w:rsidRPr="004C3A0B" w:rsidRDefault="0041408E" w:rsidP="00280A88">
      <w:pPr>
        <w:autoSpaceDE w:val="0"/>
        <w:autoSpaceDN w:val="0"/>
        <w:adjustRightInd w:val="0"/>
        <w:jc w:val="both"/>
        <w:rPr>
          <w:rFonts w:ascii="Arial" w:hAnsi="Arial" w:cs="Arial"/>
          <w:sz w:val="22"/>
          <w:szCs w:val="22"/>
        </w:rPr>
      </w:pPr>
    </w:p>
    <w:p w14:paraId="44151A35"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89B3898"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DDB20B8" w14:textId="77777777" w:rsidTr="003257BD">
        <w:trPr>
          <w:trHeight w:val="439"/>
        </w:trPr>
        <w:tc>
          <w:tcPr>
            <w:tcW w:w="3253" w:type="dxa"/>
            <w:gridSpan w:val="2"/>
            <w:shd w:val="clear" w:color="auto" w:fill="F2F2F2" w:themeFill="background1" w:themeFillShade="F2"/>
          </w:tcPr>
          <w:p w14:paraId="75D71B26"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8396B6D" w14:textId="71AB67C7" w:rsidR="00CE6A00" w:rsidRPr="004C3A0B" w:rsidRDefault="00E0172B" w:rsidP="008C4441">
            <w:pPr>
              <w:rPr>
                <w:rFonts w:ascii="Arial" w:hAnsi="Arial" w:cs="Arial"/>
                <w:sz w:val="22"/>
                <w:szCs w:val="22"/>
              </w:rPr>
            </w:pPr>
            <w:r>
              <w:rPr>
                <w:rFonts w:ascii="Arial" w:hAnsi="Arial" w:cs="Arial"/>
                <w:sz w:val="22"/>
                <w:szCs w:val="22"/>
              </w:rPr>
              <w:t>Johanna Matthews</w:t>
            </w:r>
          </w:p>
        </w:tc>
      </w:tr>
      <w:tr w:rsidR="00425DA7" w:rsidRPr="004C3A0B" w14:paraId="694DBDE7" w14:textId="77777777" w:rsidTr="002A152D">
        <w:trPr>
          <w:trHeight w:val="472"/>
        </w:trPr>
        <w:tc>
          <w:tcPr>
            <w:tcW w:w="3253" w:type="dxa"/>
            <w:gridSpan w:val="2"/>
            <w:shd w:val="clear" w:color="auto" w:fill="BFBFBF" w:themeFill="background1" w:themeFillShade="BF"/>
            <w:vAlign w:val="center"/>
          </w:tcPr>
          <w:p w14:paraId="4A8310CE"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1288023"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9C87544"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0A476E2D"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15A57D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1E996D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967DA5C" w14:textId="77777777" w:rsidTr="003257BD">
        <w:trPr>
          <w:trHeight w:val="472"/>
        </w:trPr>
        <w:tc>
          <w:tcPr>
            <w:tcW w:w="2544" w:type="dxa"/>
            <w:shd w:val="clear" w:color="auto" w:fill="F2F2F2" w:themeFill="background1" w:themeFillShade="F2"/>
            <w:vAlign w:val="center"/>
          </w:tcPr>
          <w:p w14:paraId="667B3F67"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13C2F42" w14:textId="11E5CFAD" w:rsidR="00425DA7" w:rsidRDefault="000058A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CEDAC7A"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4FE9252"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5403101"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AA4A557"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03100DF"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4D6505B" w14:textId="77777777" w:rsidTr="00E16786">
        <w:trPr>
          <w:cantSplit/>
          <w:trHeight w:val="334"/>
        </w:trPr>
        <w:tc>
          <w:tcPr>
            <w:tcW w:w="3253" w:type="dxa"/>
            <w:shd w:val="clear" w:color="auto" w:fill="F2F2F2" w:themeFill="background1" w:themeFillShade="F2"/>
          </w:tcPr>
          <w:p w14:paraId="12FB31D2"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9B311B7" w14:textId="77777777" w:rsidR="00A51109" w:rsidRDefault="00A51109" w:rsidP="008C4441">
            <w:pPr>
              <w:rPr>
                <w:rFonts w:ascii="Arial" w:hAnsi="Arial" w:cs="Arial"/>
                <w:sz w:val="22"/>
                <w:szCs w:val="22"/>
              </w:rPr>
            </w:pPr>
          </w:p>
          <w:p w14:paraId="75BB7DCE" w14:textId="407B4CB7" w:rsidR="003257BD" w:rsidRPr="004C3A0B" w:rsidRDefault="00542408" w:rsidP="008C4441">
            <w:pPr>
              <w:rPr>
                <w:rFonts w:ascii="Arial" w:hAnsi="Arial" w:cs="Arial"/>
                <w:sz w:val="22"/>
                <w:szCs w:val="22"/>
              </w:rPr>
            </w:pPr>
            <w:r>
              <w:rPr>
                <w:rFonts w:ascii="Arial" w:hAnsi="Arial" w:cs="Arial"/>
                <w:sz w:val="22"/>
                <w:szCs w:val="22"/>
              </w:rPr>
              <w:t xml:space="preserve">University of Wales Trinity Saint David </w:t>
            </w:r>
          </w:p>
        </w:tc>
      </w:tr>
      <w:tr w:rsidR="00494691" w:rsidRPr="004C3A0B" w14:paraId="56D7273A" w14:textId="77777777" w:rsidTr="00E16786">
        <w:trPr>
          <w:cantSplit/>
          <w:trHeight w:val="340"/>
        </w:trPr>
        <w:tc>
          <w:tcPr>
            <w:tcW w:w="3253" w:type="dxa"/>
            <w:shd w:val="clear" w:color="auto" w:fill="F2F2F2" w:themeFill="background1" w:themeFillShade="F2"/>
          </w:tcPr>
          <w:p w14:paraId="1CD58B1A"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7462855" w14:textId="6C5463B2" w:rsidR="00494691" w:rsidRDefault="007822E5" w:rsidP="008C4441">
            <w:pPr>
              <w:rPr>
                <w:rFonts w:ascii="Arial" w:hAnsi="Arial" w:cs="Arial"/>
                <w:sz w:val="22"/>
                <w:szCs w:val="22"/>
              </w:rPr>
            </w:pPr>
            <w:r>
              <w:rPr>
                <w:rFonts w:ascii="Arial" w:hAnsi="Arial" w:cs="Arial"/>
                <w:sz w:val="22"/>
                <w:szCs w:val="22"/>
              </w:rPr>
              <w:t>SA1</w:t>
            </w:r>
          </w:p>
          <w:p w14:paraId="69860E15" w14:textId="77777777" w:rsidR="003257BD" w:rsidRPr="004C3A0B" w:rsidRDefault="003257BD" w:rsidP="008C4441">
            <w:pPr>
              <w:rPr>
                <w:rFonts w:ascii="Arial" w:hAnsi="Arial" w:cs="Arial"/>
                <w:sz w:val="22"/>
                <w:szCs w:val="22"/>
              </w:rPr>
            </w:pPr>
          </w:p>
        </w:tc>
      </w:tr>
      <w:tr w:rsidR="00494691" w:rsidRPr="004C3A0B" w14:paraId="5D77801E" w14:textId="77777777" w:rsidTr="00E16786">
        <w:trPr>
          <w:cantSplit/>
          <w:trHeight w:val="340"/>
        </w:trPr>
        <w:tc>
          <w:tcPr>
            <w:tcW w:w="3253" w:type="dxa"/>
            <w:shd w:val="clear" w:color="auto" w:fill="F2F2F2" w:themeFill="background1" w:themeFillShade="F2"/>
          </w:tcPr>
          <w:p w14:paraId="1708AF9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346082E" w14:textId="77777777" w:rsidR="00494691" w:rsidRDefault="00494691" w:rsidP="008C4441">
            <w:pPr>
              <w:rPr>
                <w:rFonts w:ascii="Arial" w:hAnsi="Arial" w:cs="Arial"/>
                <w:sz w:val="22"/>
                <w:szCs w:val="22"/>
              </w:rPr>
            </w:pPr>
          </w:p>
          <w:p w14:paraId="70B4A6FF" w14:textId="571285B3" w:rsidR="003257BD" w:rsidRPr="004C3A0B" w:rsidRDefault="00452389" w:rsidP="008C4441">
            <w:pPr>
              <w:rPr>
                <w:rFonts w:ascii="Arial" w:hAnsi="Arial" w:cs="Arial"/>
                <w:sz w:val="22"/>
                <w:szCs w:val="22"/>
              </w:rPr>
            </w:pPr>
            <w:r>
              <w:rPr>
                <w:rFonts w:ascii="Arial" w:hAnsi="Arial" w:cs="Arial"/>
                <w:sz w:val="22"/>
                <w:szCs w:val="22"/>
              </w:rPr>
              <w:t>1904609@student.uwtsd.ac.uk</w:t>
            </w:r>
          </w:p>
        </w:tc>
      </w:tr>
      <w:tr w:rsidR="00494691" w:rsidRPr="004C3A0B" w14:paraId="122542FB" w14:textId="77777777" w:rsidTr="00E16786">
        <w:trPr>
          <w:cantSplit/>
          <w:trHeight w:val="340"/>
        </w:trPr>
        <w:tc>
          <w:tcPr>
            <w:tcW w:w="3253" w:type="dxa"/>
            <w:shd w:val="clear" w:color="auto" w:fill="F2F2F2" w:themeFill="background1" w:themeFillShade="F2"/>
          </w:tcPr>
          <w:p w14:paraId="4C7AE5ED"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1D38593" w14:textId="66594D80" w:rsidR="00494691" w:rsidRDefault="00977930" w:rsidP="008C4441">
            <w:pPr>
              <w:rPr>
                <w:rFonts w:ascii="Arial" w:hAnsi="Arial" w:cs="Arial"/>
                <w:sz w:val="22"/>
                <w:szCs w:val="22"/>
              </w:rPr>
            </w:pPr>
            <w:r>
              <w:rPr>
                <w:rFonts w:ascii="Arial" w:hAnsi="Arial" w:cs="Arial"/>
                <w:sz w:val="22"/>
                <w:szCs w:val="22"/>
              </w:rPr>
              <w:t>07706468257</w:t>
            </w:r>
          </w:p>
          <w:p w14:paraId="4AB80F06" w14:textId="77777777" w:rsidR="003257BD" w:rsidRPr="004C3A0B" w:rsidRDefault="003257BD" w:rsidP="008C4441">
            <w:pPr>
              <w:rPr>
                <w:rFonts w:ascii="Arial" w:hAnsi="Arial" w:cs="Arial"/>
                <w:sz w:val="22"/>
                <w:szCs w:val="22"/>
              </w:rPr>
            </w:pPr>
          </w:p>
        </w:tc>
      </w:tr>
      <w:tr w:rsidR="00494691" w:rsidRPr="004C3A0B" w14:paraId="76056782" w14:textId="77777777" w:rsidTr="002A152D">
        <w:tc>
          <w:tcPr>
            <w:tcW w:w="9889" w:type="dxa"/>
            <w:gridSpan w:val="2"/>
            <w:shd w:val="clear" w:color="auto" w:fill="BFBFBF" w:themeFill="background1" w:themeFillShade="BF"/>
          </w:tcPr>
          <w:p w14:paraId="3A875CF1"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AC26794" w14:textId="77777777" w:rsidTr="00090CF7">
        <w:trPr>
          <w:trHeight w:val="513"/>
        </w:trPr>
        <w:tc>
          <w:tcPr>
            <w:tcW w:w="3253" w:type="dxa"/>
            <w:shd w:val="clear" w:color="auto" w:fill="F2F2F2" w:themeFill="background1" w:themeFillShade="F2"/>
            <w:vAlign w:val="center"/>
          </w:tcPr>
          <w:p w14:paraId="4860DDE3"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72D2A73" w14:textId="5DDB9829" w:rsidR="00090CF7" w:rsidRPr="004C3A0B" w:rsidRDefault="00977930" w:rsidP="00090CF7">
            <w:pPr>
              <w:rPr>
                <w:rFonts w:ascii="Arial" w:hAnsi="Arial" w:cs="Arial"/>
                <w:sz w:val="22"/>
                <w:szCs w:val="22"/>
              </w:rPr>
            </w:pPr>
            <w:r>
              <w:rPr>
                <w:rFonts w:ascii="Arial" w:hAnsi="Arial" w:cs="Arial"/>
                <w:sz w:val="22"/>
                <w:szCs w:val="22"/>
              </w:rPr>
              <w:t>1904609</w:t>
            </w:r>
          </w:p>
        </w:tc>
      </w:tr>
      <w:tr w:rsidR="00090CF7" w:rsidRPr="004C3A0B" w14:paraId="5E251D06" w14:textId="77777777" w:rsidTr="00090CF7">
        <w:trPr>
          <w:trHeight w:val="549"/>
        </w:trPr>
        <w:tc>
          <w:tcPr>
            <w:tcW w:w="3253" w:type="dxa"/>
            <w:shd w:val="clear" w:color="auto" w:fill="F2F2F2" w:themeFill="background1" w:themeFillShade="F2"/>
            <w:vAlign w:val="center"/>
          </w:tcPr>
          <w:p w14:paraId="7F0C5E85"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89318A4" w14:textId="4CA84869" w:rsidR="00090CF7" w:rsidRPr="004C3A0B" w:rsidRDefault="00542408" w:rsidP="00090CF7">
            <w:pPr>
              <w:rPr>
                <w:rFonts w:ascii="Arial" w:hAnsi="Arial" w:cs="Arial"/>
                <w:sz w:val="22"/>
                <w:szCs w:val="22"/>
              </w:rPr>
            </w:pPr>
            <w:r>
              <w:rPr>
                <w:rFonts w:ascii="Arial" w:hAnsi="Arial" w:cs="Arial"/>
                <w:sz w:val="22"/>
                <w:szCs w:val="22"/>
              </w:rPr>
              <w:t>BA Hons: Early Years Education and Care Practitioner Status</w:t>
            </w:r>
          </w:p>
        </w:tc>
      </w:tr>
      <w:tr w:rsidR="00090CF7" w:rsidRPr="004C3A0B" w14:paraId="1BF077FC" w14:textId="77777777" w:rsidTr="00090CF7">
        <w:trPr>
          <w:trHeight w:val="557"/>
        </w:trPr>
        <w:tc>
          <w:tcPr>
            <w:tcW w:w="3253" w:type="dxa"/>
            <w:shd w:val="clear" w:color="auto" w:fill="F2F2F2" w:themeFill="background1" w:themeFillShade="F2"/>
            <w:vAlign w:val="center"/>
          </w:tcPr>
          <w:p w14:paraId="50D75A07"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0A59921" w14:textId="707B969A" w:rsidR="00090CF7" w:rsidRPr="004C3A0B" w:rsidRDefault="00542408" w:rsidP="00090CF7">
            <w:pPr>
              <w:rPr>
                <w:rFonts w:ascii="Arial" w:hAnsi="Arial" w:cs="Arial"/>
                <w:sz w:val="22"/>
                <w:szCs w:val="22"/>
              </w:rPr>
            </w:pPr>
            <w:r>
              <w:rPr>
                <w:rFonts w:ascii="Arial" w:hAnsi="Arial" w:cs="Arial"/>
                <w:sz w:val="22"/>
                <w:szCs w:val="22"/>
              </w:rPr>
              <w:t xml:space="preserve">Paul Darby </w:t>
            </w:r>
          </w:p>
        </w:tc>
      </w:tr>
    </w:tbl>
    <w:p w14:paraId="7337AEB9" w14:textId="77777777" w:rsidR="00A51109" w:rsidRDefault="00A51109">
      <w:pPr>
        <w:rPr>
          <w:rFonts w:ascii="Arial" w:hAnsi="Arial" w:cs="Arial"/>
          <w:bCs/>
          <w:iCs/>
        </w:rPr>
      </w:pPr>
    </w:p>
    <w:p w14:paraId="3A36E78B" w14:textId="77777777" w:rsidR="00425DA7" w:rsidRDefault="00425DA7" w:rsidP="00A51109">
      <w:pPr>
        <w:autoSpaceDE w:val="0"/>
        <w:autoSpaceDN w:val="0"/>
        <w:adjustRightInd w:val="0"/>
        <w:jc w:val="both"/>
        <w:rPr>
          <w:rFonts w:ascii="Arial" w:hAnsi="Arial" w:cs="Arial"/>
          <w:b/>
          <w:sz w:val="22"/>
          <w:szCs w:val="22"/>
        </w:rPr>
      </w:pPr>
    </w:p>
    <w:p w14:paraId="675D8E8B" w14:textId="77777777" w:rsidR="00425DA7" w:rsidRDefault="00425DA7">
      <w:pPr>
        <w:rPr>
          <w:rFonts w:ascii="Arial" w:hAnsi="Arial" w:cs="Arial"/>
          <w:b/>
          <w:sz w:val="22"/>
          <w:szCs w:val="22"/>
        </w:rPr>
      </w:pPr>
      <w:r>
        <w:rPr>
          <w:rFonts w:ascii="Arial" w:hAnsi="Arial" w:cs="Arial"/>
          <w:b/>
          <w:sz w:val="22"/>
          <w:szCs w:val="22"/>
        </w:rPr>
        <w:br w:type="page"/>
      </w:r>
    </w:p>
    <w:p w14:paraId="0B325C8A"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6DED809F" w14:textId="77777777" w:rsidTr="00065801">
        <w:tc>
          <w:tcPr>
            <w:tcW w:w="6232" w:type="dxa"/>
            <w:gridSpan w:val="2"/>
            <w:shd w:val="clear" w:color="auto" w:fill="F2F2F2" w:themeFill="background1" w:themeFillShade="F2"/>
            <w:vAlign w:val="center"/>
          </w:tcPr>
          <w:p w14:paraId="2614DF25"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9C14D16"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7B6F2C6"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08C6F19" w14:textId="6CB86F59" w:rsidR="00A51109" w:rsidRPr="00065801" w:rsidRDefault="007E034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68ECB67"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6F1E068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1C418ADC" w14:textId="77777777" w:rsidTr="00090CF7">
        <w:tc>
          <w:tcPr>
            <w:tcW w:w="8075" w:type="dxa"/>
            <w:gridSpan w:val="4"/>
            <w:shd w:val="clear" w:color="auto" w:fill="F2F2F2" w:themeFill="background1" w:themeFillShade="F2"/>
          </w:tcPr>
          <w:p w14:paraId="4B6C3F49"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2C4A02D"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06A9B33" w14:textId="77777777" w:rsidTr="00090CF7">
        <w:trPr>
          <w:trHeight w:val="437"/>
        </w:trPr>
        <w:tc>
          <w:tcPr>
            <w:tcW w:w="3693" w:type="dxa"/>
            <w:vMerge w:val="restart"/>
            <w:shd w:val="clear" w:color="auto" w:fill="F2F2F2" w:themeFill="background1" w:themeFillShade="F2"/>
          </w:tcPr>
          <w:p w14:paraId="1978C95B"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D15AB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F91C9DC"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6FA03A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E6093B2" w14:textId="77777777" w:rsidTr="00090CF7">
        <w:trPr>
          <w:trHeight w:val="415"/>
        </w:trPr>
        <w:tc>
          <w:tcPr>
            <w:tcW w:w="3693" w:type="dxa"/>
            <w:vMerge/>
            <w:shd w:val="clear" w:color="auto" w:fill="F2F2F2" w:themeFill="background1" w:themeFillShade="F2"/>
          </w:tcPr>
          <w:p w14:paraId="64D0A73A"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3AC42A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285A75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C71373B"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ED30AEF" w14:textId="77777777" w:rsidTr="00090CF7">
        <w:tc>
          <w:tcPr>
            <w:tcW w:w="3693" w:type="dxa"/>
            <w:vMerge/>
            <w:shd w:val="clear" w:color="auto" w:fill="F2F2F2" w:themeFill="background1" w:themeFillShade="F2"/>
          </w:tcPr>
          <w:p w14:paraId="0A0EF58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AEDD1D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098463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CCA00BF" w14:textId="303F433A" w:rsidR="00B2018A" w:rsidRPr="004C3A0B" w:rsidRDefault="007E034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C8B80A5" w14:textId="28428633" w:rsidR="00B2018A" w:rsidRPr="004C3A0B" w:rsidRDefault="007E0347" w:rsidP="0082781D">
            <w:pPr>
              <w:autoSpaceDE w:val="0"/>
              <w:autoSpaceDN w:val="0"/>
              <w:adjustRightInd w:val="0"/>
              <w:jc w:val="center"/>
              <w:rPr>
                <w:rFonts w:ascii="Arial" w:hAnsi="Arial" w:cs="Arial"/>
                <w:b/>
                <w:bCs/>
                <w:sz w:val="22"/>
                <w:szCs w:val="22"/>
              </w:rPr>
            </w:pPr>
            <w:r>
              <w:rPr>
                <w:rFonts w:ascii="Arial" w:hAnsi="Arial" w:cs="Arial"/>
                <w:b/>
                <w:bCs/>
                <w:sz w:val="22"/>
                <w:szCs w:val="22"/>
              </w:rPr>
              <w:t>Paul Darby</w:t>
            </w:r>
          </w:p>
        </w:tc>
      </w:tr>
    </w:tbl>
    <w:p w14:paraId="01578098" w14:textId="77777777" w:rsidR="00E16786" w:rsidRDefault="00E16786" w:rsidP="00354F34">
      <w:pPr>
        <w:autoSpaceDE w:val="0"/>
        <w:autoSpaceDN w:val="0"/>
        <w:adjustRightInd w:val="0"/>
        <w:spacing w:after="240"/>
        <w:jc w:val="both"/>
        <w:rPr>
          <w:rFonts w:ascii="Arial" w:hAnsi="Arial" w:cs="Arial"/>
          <w:bCs/>
          <w:iCs/>
        </w:rPr>
      </w:pPr>
    </w:p>
    <w:p w14:paraId="14ECEDCF"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679B2F1" w14:textId="77777777" w:rsidTr="00354F34">
        <w:tc>
          <w:tcPr>
            <w:tcW w:w="9918" w:type="dxa"/>
            <w:gridSpan w:val="2"/>
            <w:shd w:val="clear" w:color="auto" w:fill="F2F2F2" w:themeFill="background1" w:themeFillShade="F2"/>
          </w:tcPr>
          <w:p w14:paraId="606BE69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6248544D" w14:textId="77777777" w:rsidTr="00BE2189">
        <w:trPr>
          <w:trHeight w:val="227"/>
        </w:trPr>
        <w:tc>
          <w:tcPr>
            <w:tcW w:w="8784" w:type="dxa"/>
          </w:tcPr>
          <w:p w14:paraId="25D28A64" w14:textId="77777777" w:rsidR="00604C9F" w:rsidRPr="005704BE" w:rsidRDefault="004F131E"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913D2B5"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8871BF5" w14:textId="7AC2E677" w:rsidR="00604C9F" w:rsidRPr="00DD0929" w:rsidRDefault="00683A4A"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638E738" w14:textId="77777777" w:rsidTr="00BE2189">
        <w:trPr>
          <w:trHeight w:val="227"/>
        </w:trPr>
        <w:tc>
          <w:tcPr>
            <w:tcW w:w="8784" w:type="dxa"/>
          </w:tcPr>
          <w:p w14:paraId="0BD7070F" w14:textId="77777777" w:rsidR="00604C9F" w:rsidRDefault="00604C9F" w:rsidP="00604C9F">
            <w:pPr>
              <w:autoSpaceDE w:val="0"/>
              <w:autoSpaceDN w:val="0"/>
              <w:adjustRightInd w:val="0"/>
              <w:rPr>
                <w:rFonts w:ascii="Arial" w:hAnsi="Arial" w:cs="Arial"/>
                <w:b/>
                <w:bCs/>
                <w:i/>
                <w:sz w:val="22"/>
                <w:szCs w:val="22"/>
              </w:rPr>
            </w:pPr>
          </w:p>
          <w:p w14:paraId="5336924E" w14:textId="15F6BC15" w:rsidR="003257BD" w:rsidRPr="006C1FDD" w:rsidRDefault="00635BA6" w:rsidP="006C1FDD">
            <w:pPr>
              <w:autoSpaceDE w:val="0"/>
              <w:autoSpaceDN w:val="0"/>
              <w:adjustRightInd w:val="0"/>
              <w:rPr>
                <w:rFonts w:ascii="Arial" w:hAnsi="Arial" w:cs="Arial"/>
                <w:b/>
                <w:bCs/>
                <w:color w:val="FF0000"/>
                <w:sz w:val="22"/>
                <w:szCs w:val="22"/>
              </w:rPr>
            </w:pPr>
            <w:r>
              <w:rPr>
                <w:rFonts w:ascii="Arial" w:hAnsi="Arial" w:cs="Arial"/>
                <w:b/>
                <w:bCs/>
                <w:sz w:val="22"/>
                <w:szCs w:val="22"/>
              </w:rPr>
              <w:t>B</w:t>
            </w:r>
            <w:r w:rsidR="004B6E13">
              <w:rPr>
                <w:rFonts w:ascii="Arial" w:hAnsi="Arial" w:cs="Arial"/>
                <w:b/>
                <w:bCs/>
                <w:sz w:val="22"/>
                <w:szCs w:val="22"/>
              </w:rPr>
              <w:t xml:space="preserve">ritish Educational Research Association </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6F979B97" w14:textId="67E64089" w:rsidR="00604C9F" w:rsidRPr="004C3A0B" w:rsidRDefault="00683A4A"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23EF5EAF" w14:textId="77777777" w:rsidTr="00BE2189">
        <w:trPr>
          <w:trHeight w:val="227"/>
        </w:trPr>
        <w:tc>
          <w:tcPr>
            <w:tcW w:w="8784" w:type="dxa"/>
          </w:tcPr>
          <w:p w14:paraId="700B1074" w14:textId="77777777" w:rsidR="006C1FDD" w:rsidRDefault="006C1FDD" w:rsidP="00303350">
            <w:pPr>
              <w:autoSpaceDE w:val="0"/>
              <w:autoSpaceDN w:val="0"/>
              <w:adjustRightInd w:val="0"/>
              <w:rPr>
                <w:rFonts w:ascii="Arial" w:hAnsi="Arial" w:cs="Arial"/>
                <w:b/>
                <w:bCs/>
                <w:i/>
                <w:sz w:val="22"/>
                <w:szCs w:val="22"/>
              </w:rPr>
            </w:pPr>
          </w:p>
          <w:p w14:paraId="73832C6C" w14:textId="39B66FFB" w:rsidR="006C1FDD" w:rsidRPr="00683A4A" w:rsidRDefault="00683A4A" w:rsidP="00303350">
            <w:pPr>
              <w:autoSpaceDE w:val="0"/>
              <w:autoSpaceDN w:val="0"/>
              <w:adjustRightInd w:val="0"/>
              <w:rPr>
                <w:rFonts w:ascii="Arial" w:hAnsi="Arial" w:cs="Arial"/>
                <w:b/>
                <w:bCs/>
                <w:iCs/>
                <w:sz w:val="22"/>
                <w:szCs w:val="22"/>
              </w:rPr>
            </w:pPr>
            <w:r w:rsidRPr="00683A4A">
              <w:rPr>
                <w:rFonts w:ascii="Arial" w:hAnsi="Arial" w:cs="Arial"/>
                <w:b/>
                <w:bCs/>
                <w:iCs/>
                <w:sz w:val="22"/>
                <w:szCs w:val="22"/>
              </w:rPr>
              <w:t xml:space="preserve">General Data Protection Regulation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0A4C15DC" w14:textId="4B769744" w:rsidR="006C1FDD" w:rsidRPr="004C3A0B" w:rsidRDefault="00683A4A"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110172C"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155C44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200E73F" w14:textId="77777777" w:rsidTr="003257BD">
        <w:tc>
          <w:tcPr>
            <w:tcW w:w="6232" w:type="dxa"/>
            <w:gridSpan w:val="2"/>
            <w:shd w:val="clear" w:color="auto" w:fill="F2F2F2" w:themeFill="background1" w:themeFillShade="F2"/>
          </w:tcPr>
          <w:p w14:paraId="6257DB11"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F7BFE0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32CC5C9B"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650983E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3915BD03" w14:textId="51CC5B55" w:rsidR="00494691" w:rsidRPr="00065801" w:rsidRDefault="005116F1"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45109182" w14:textId="77777777" w:rsidTr="00354F34">
        <w:tc>
          <w:tcPr>
            <w:tcW w:w="9918" w:type="dxa"/>
            <w:gridSpan w:val="8"/>
          </w:tcPr>
          <w:p w14:paraId="47B4167B" w14:textId="77777777" w:rsidR="00FD436F" w:rsidRPr="004C3A0B" w:rsidRDefault="00FD436F" w:rsidP="00FD436F">
            <w:pPr>
              <w:autoSpaceDE w:val="0"/>
              <w:autoSpaceDN w:val="0"/>
              <w:adjustRightInd w:val="0"/>
              <w:rPr>
                <w:rFonts w:ascii="Arial" w:hAnsi="Arial" w:cs="Arial"/>
                <w:sz w:val="16"/>
                <w:szCs w:val="16"/>
              </w:rPr>
            </w:pPr>
          </w:p>
          <w:p w14:paraId="62CF482B"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CE86700" w14:textId="77777777" w:rsidTr="00BE2189">
        <w:trPr>
          <w:trHeight w:val="227"/>
        </w:trPr>
        <w:tc>
          <w:tcPr>
            <w:tcW w:w="3823" w:type="dxa"/>
            <w:shd w:val="clear" w:color="auto" w:fill="F2F2F2" w:themeFill="background1" w:themeFillShade="F2"/>
          </w:tcPr>
          <w:p w14:paraId="27AAF3AE"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45330AD" w14:textId="77777777" w:rsidR="00FD436F" w:rsidRDefault="00FD436F" w:rsidP="00F75F59">
            <w:pPr>
              <w:autoSpaceDE w:val="0"/>
              <w:autoSpaceDN w:val="0"/>
              <w:adjustRightInd w:val="0"/>
              <w:rPr>
                <w:rFonts w:ascii="Arial" w:hAnsi="Arial" w:cs="Arial"/>
                <w:bCs/>
                <w:sz w:val="22"/>
                <w:szCs w:val="22"/>
              </w:rPr>
            </w:pPr>
          </w:p>
          <w:p w14:paraId="667F4E36"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5658E690" w14:textId="77777777" w:rsidTr="00BE2189">
        <w:trPr>
          <w:trHeight w:val="227"/>
        </w:trPr>
        <w:tc>
          <w:tcPr>
            <w:tcW w:w="3823" w:type="dxa"/>
            <w:shd w:val="clear" w:color="auto" w:fill="F2F2F2" w:themeFill="background1" w:themeFillShade="F2"/>
          </w:tcPr>
          <w:p w14:paraId="3AC44EBB"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80D2CB6" w14:textId="77777777" w:rsidR="00FD436F" w:rsidRDefault="00FD436F" w:rsidP="00F75F59">
            <w:pPr>
              <w:autoSpaceDE w:val="0"/>
              <w:autoSpaceDN w:val="0"/>
              <w:adjustRightInd w:val="0"/>
              <w:rPr>
                <w:rFonts w:ascii="Arial" w:hAnsi="Arial" w:cs="Arial"/>
                <w:bCs/>
                <w:sz w:val="22"/>
                <w:szCs w:val="22"/>
              </w:rPr>
            </w:pPr>
          </w:p>
          <w:p w14:paraId="4C78EE40"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BDD55E4" w14:textId="77777777" w:rsidTr="00BE2189">
        <w:trPr>
          <w:trHeight w:val="227"/>
        </w:trPr>
        <w:tc>
          <w:tcPr>
            <w:tcW w:w="3823" w:type="dxa"/>
            <w:shd w:val="clear" w:color="auto" w:fill="F2F2F2" w:themeFill="background1" w:themeFillShade="F2"/>
          </w:tcPr>
          <w:p w14:paraId="2B920FEF"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D7A13B3"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F5285A1" w14:textId="77777777" w:rsidR="00BE2189" w:rsidRDefault="00BE2189" w:rsidP="00F75F59">
            <w:pPr>
              <w:autoSpaceDE w:val="0"/>
              <w:autoSpaceDN w:val="0"/>
              <w:adjustRightInd w:val="0"/>
              <w:rPr>
                <w:rFonts w:ascii="Arial" w:hAnsi="Arial" w:cs="Arial"/>
                <w:bCs/>
                <w:sz w:val="22"/>
                <w:szCs w:val="22"/>
              </w:rPr>
            </w:pPr>
          </w:p>
        </w:tc>
      </w:tr>
      <w:tr w:rsidR="00BE2189" w:rsidRPr="004C3A0B" w14:paraId="3EB5793A" w14:textId="77777777" w:rsidTr="00B93605">
        <w:tc>
          <w:tcPr>
            <w:tcW w:w="6232" w:type="dxa"/>
            <w:gridSpan w:val="2"/>
            <w:shd w:val="clear" w:color="auto" w:fill="F2F2F2" w:themeFill="background1" w:themeFillShade="F2"/>
          </w:tcPr>
          <w:p w14:paraId="0534F4F5"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BA6086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B9D80D6" w14:textId="77777777" w:rsidR="00BE2189" w:rsidRPr="004C3A0B" w:rsidRDefault="004F131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464394E"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03F73B95" w14:textId="400C367A" w:rsidR="00BE2189" w:rsidRPr="004C3A0B" w:rsidRDefault="005116F1"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246D2CA" w14:textId="77777777" w:rsidTr="00090CF7">
        <w:tc>
          <w:tcPr>
            <w:tcW w:w="6232" w:type="dxa"/>
            <w:gridSpan w:val="2"/>
            <w:shd w:val="clear" w:color="auto" w:fill="F2F2F2" w:themeFill="background1" w:themeFillShade="F2"/>
          </w:tcPr>
          <w:p w14:paraId="52F88574"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32495C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D919BB9" w14:textId="77777777" w:rsidR="00065801" w:rsidRPr="004C3A0B" w:rsidRDefault="004F131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60FF227"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CC9BC3B" w14:textId="2D1368DC" w:rsidR="00065801" w:rsidRPr="004C3A0B" w:rsidRDefault="005116F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04F32383" w14:textId="77777777" w:rsidTr="006033AC">
        <w:tc>
          <w:tcPr>
            <w:tcW w:w="6232" w:type="dxa"/>
            <w:gridSpan w:val="2"/>
            <w:shd w:val="clear" w:color="auto" w:fill="F2F2F2" w:themeFill="background1" w:themeFillShade="F2"/>
          </w:tcPr>
          <w:p w14:paraId="6211616D"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FD38ED4"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21B3B01" w14:textId="77777777" w:rsidR="00C32EFB" w:rsidRPr="004C3A0B" w:rsidRDefault="004F131E"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9B33CA0"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C29A6DD" w14:textId="158F39E6" w:rsidR="00C32EFB" w:rsidRPr="004C3A0B" w:rsidRDefault="005116F1"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4DF92EE" w14:textId="77777777" w:rsidTr="00354F34">
        <w:trPr>
          <w:trHeight w:val="386"/>
        </w:trPr>
        <w:tc>
          <w:tcPr>
            <w:tcW w:w="3823" w:type="dxa"/>
            <w:vMerge w:val="restart"/>
            <w:shd w:val="clear" w:color="auto" w:fill="F2F2F2" w:themeFill="background1" w:themeFillShade="F2"/>
          </w:tcPr>
          <w:p w14:paraId="7EA6070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269228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65DDC9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9E5A23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98D0B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23086A37" w14:textId="2C8BAB0C" w:rsidR="00EC0070" w:rsidRPr="003257BD" w:rsidRDefault="005116F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21D74B6" w14:textId="77777777" w:rsidTr="00354F34">
        <w:trPr>
          <w:trHeight w:val="386"/>
        </w:trPr>
        <w:tc>
          <w:tcPr>
            <w:tcW w:w="3823" w:type="dxa"/>
            <w:vMerge/>
            <w:shd w:val="clear" w:color="auto" w:fill="F2F2F2" w:themeFill="background1" w:themeFillShade="F2"/>
          </w:tcPr>
          <w:p w14:paraId="60146ADB" w14:textId="77777777" w:rsidR="00EC0070" w:rsidRDefault="00EC0070" w:rsidP="00065801">
            <w:pPr>
              <w:autoSpaceDE w:val="0"/>
              <w:autoSpaceDN w:val="0"/>
              <w:adjustRightInd w:val="0"/>
              <w:rPr>
                <w:rFonts w:ascii="Arial" w:hAnsi="Arial" w:cs="Arial"/>
                <w:sz w:val="22"/>
                <w:szCs w:val="22"/>
              </w:rPr>
            </w:pPr>
          </w:p>
        </w:tc>
        <w:tc>
          <w:tcPr>
            <w:tcW w:w="2409" w:type="dxa"/>
          </w:tcPr>
          <w:p w14:paraId="0A544ED2"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F607A0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1336FB33"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F4F890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69489F8B" w14:textId="4444319E" w:rsidR="00EC0070" w:rsidRPr="003257BD" w:rsidRDefault="005116F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6261B933" w14:textId="77777777" w:rsidTr="00354F34">
        <w:tc>
          <w:tcPr>
            <w:tcW w:w="3823" w:type="dxa"/>
            <w:shd w:val="clear" w:color="auto" w:fill="F2F2F2" w:themeFill="background1" w:themeFillShade="F2"/>
          </w:tcPr>
          <w:p w14:paraId="5F131C18"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7B29A479"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797BB68"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2FD4B96" w14:textId="77777777" w:rsidR="008461DD" w:rsidRPr="00CE6A02" w:rsidRDefault="004F131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A49AC49"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67632A7C" w14:textId="65642B16" w:rsidR="008461DD" w:rsidRPr="00CE6A02" w:rsidRDefault="005116F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F23A014" w14:textId="77777777" w:rsidTr="00354F34">
        <w:tc>
          <w:tcPr>
            <w:tcW w:w="3823" w:type="dxa"/>
            <w:shd w:val="clear" w:color="auto" w:fill="F2F2F2" w:themeFill="background1" w:themeFillShade="F2"/>
          </w:tcPr>
          <w:p w14:paraId="5A0AD7C8"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6D04EFF7"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176CE8A"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75DE6F0D"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1574DB7" w14:textId="77777777" w:rsidR="008461DD" w:rsidRPr="00CE6A02" w:rsidRDefault="004F131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D4D5965"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5B6B5187" w14:textId="7E313FE7" w:rsidR="008461DD" w:rsidRPr="00CE6A02" w:rsidRDefault="005116F1"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54C0F8A7" w14:textId="77777777" w:rsidR="008C4441" w:rsidRPr="004C3A0B" w:rsidRDefault="008C4441">
      <w:pPr>
        <w:rPr>
          <w:rFonts w:ascii="Arial" w:hAnsi="Arial" w:cs="Arial"/>
          <w:bCs/>
          <w:iCs/>
          <w:sz w:val="16"/>
          <w:szCs w:val="16"/>
        </w:rPr>
      </w:pPr>
    </w:p>
    <w:p w14:paraId="0A101343" w14:textId="77777777" w:rsidR="009D2E0B" w:rsidRDefault="009D2E0B">
      <w:pPr>
        <w:rPr>
          <w:rFonts w:ascii="Arial" w:hAnsi="Arial" w:cs="Arial"/>
          <w:b/>
          <w:bCs/>
          <w:iCs/>
          <w:sz w:val="22"/>
          <w:szCs w:val="22"/>
        </w:rPr>
      </w:pPr>
    </w:p>
    <w:p w14:paraId="25BF96BB"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ACBD39E" w14:textId="77777777" w:rsidTr="00065801">
        <w:trPr>
          <w:trHeight w:val="507"/>
        </w:trPr>
        <w:tc>
          <w:tcPr>
            <w:tcW w:w="6237" w:type="dxa"/>
            <w:shd w:val="clear" w:color="auto" w:fill="F2F2F2" w:themeFill="background1" w:themeFillShade="F2"/>
            <w:vAlign w:val="center"/>
          </w:tcPr>
          <w:p w14:paraId="42064FE9"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07347E88"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3E6D59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99BCAF5"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78C5E414" w14:textId="7EF688E2" w:rsidR="00CA7241" w:rsidRPr="004C3A0B" w:rsidRDefault="005116F1"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3E5F3A9C" w14:textId="77777777" w:rsidTr="00354F34">
        <w:tc>
          <w:tcPr>
            <w:tcW w:w="9923" w:type="dxa"/>
            <w:gridSpan w:val="5"/>
          </w:tcPr>
          <w:p w14:paraId="58823415" w14:textId="77777777" w:rsidR="00425DA7" w:rsidRDefault="00425DA7" w:rsidP="00CA7241">
            <w:pPr>
              <w:autoSpaceDE w:val="0"/>
              <w:autoSpaceDN w:val="0"/>
              <w:adjustRightInd w:val="0"/>
              <w:rPr>
                <w:rFonts w:ascii="Arial" w:hAnsi="Arial" w:cs="Arial"/>
                <w:bCs/>
                <w:sz w:val="22"/>
                <w:szCs w:val="22"/>
              </w:rPr>
            </w:pPr>
          </w:p>
          <w:p w14:paraId="1614E1BF"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A25273E" w14:textId="77777777" w:rsidR="00425DA7" w:rsidRPr="004C3A0B" w:rsidRDefault="00425DA7" w:rsidP="00CA7241">
            <w:pPr>
              <w:autoSpaceDE w:val="0"/>
              <w:autoSpaceDN w:val="0"/>
              <w:adjustRightInd w:val="0"/>
              <w:rPr>
                <w:rFonts w:ascii="Arial" w:hAnsi="Arial" w:cs="Arial"/>
                <w:b/>
                <w:bCs/>
                <w:sz w:val="22"/>
                <w:szCs w:val="22"/>
              </w:rPr>
            </w:pPr>
          </w:p>
        </w:tc>
      </w:tr>
    </w:tbl>
    <w:p w14:paraId="66583847" w14:textId="77777777" w:rsidR="008C4441" w:rsidRPr="004C3A0B" w:rsidRDefault="008C4441" w:rsidP="00354F34">
      <w:pPr>
        <w:autoSpaceDE w:val="0"/>
        <w:autoSpaceDN w:val="0"/>
        <w:adjustRightInd w:val="0"/>
        <w:spacing w:after="240"/>
        <w:jc w:val="both"/>
        <w:rPr>
          <w:rFonts w:ascii="Arial" w:hAnsi="Arial" w:cs="Arial"/>
          <w:bCs/>
          <w:iCs/>
        </w:rPr>
      </w:pPr>
    </w:p>
    <w:p w14:paraId="6173F22E"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51705504"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1EA840"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B297B6A" w14:textId="5ACF7D67" w:rsidR="003C07E3" w:rsidRPr="004C3A0B" w:rsidRDefault="008A07B5" w:rsidP="003C07E3">
            <w:pPr>
              <w:rPr>
                <w:rFonts w:ascii="Arial" w:hAnsi="Arial" w:cs="Arial"/>
                <w:sz w:val="22"/>
                <w:szCs w:val="22"/>
              </w:rPr>
            </w:pPr>
            <w:r w:rsidRPr="008A07B5">
              <w:rPr>
                <w:rFonts w:ascii="Arial" w:hAnsi="Arial" w:cs="Arial"/>
                <w:sz w:val="22"/>
                <w:szCs w:val="22"/>
              </w:rPr>
              <w:t xml:space="preserve">Why reading with children from a young age is beneficial for language and social and emotional </w:t>
            </w:r>
            <w:r w:rsidR="004563AE">
              <w:rPr>
                <w:rFonts w:ascii="Arial" w:hAnsi="Arial" w:cs="Arial"/>
                <w:sz w:val="22"/>
                <w:szCs w:val="22"/>
              </w:rPr>
              <w:t>d</w:t>
            </w:r>
            <w:r w:rsidRPr="008A07B5">
              <w:rPr>
                <w:rFonts w:ascii="Arial" w:hAnsi="Arial" w:cs="Arial"/>
                <w:sz w:val="22"/>
                <w:szCs w:val="22"/>
              </w:rPr>
              <w:t>evelopment</w:t>
            </w:r>
          </w:p>
        </w:tc>
      </w:tr>
      <w:tr w:rsidR="003C07E3" w:rsidRPr="004C3A0B" w14:paraId="19B8D04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7A6D8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CC94756" w14:textId="722FAC52" w:rsidR="003C07E3" w:rsidRPr="00D839CD" w:rsidRDefault="00395DC6" w:rsidP="003C07E3">
            <w:pPr>
              <w:rPr>
                <w:rFonts w:ascii="Arial" w:hAnsi="Arial" w:cs="Arial"/>
                <w:sz w:val="22"/>
                <w:szCs w:val="22"/>
              </w:rPr>
            </w:pPr>
            <w:r>
              <w:rPr>
                <w:rFonts w:ascii="Arial" w:hAnsi="Arial" w:cs="Arial"/>
                <w:sz w:val="22"/>
                <w:szCs w:val="22"/>
              </w:rPr>
              <w:t>15</w:t>
            </w:r>
            <w:r w:rsidRPr="00395DC6">
              <w:rPr>
                <w:rFonts w:ascii="Arial" w:hAnsi="Arial" w:cs="Arial"/>
                <w:sz w:val="22"/>
                <w:szCs w:val="22"/>
                <w:vertAlign w:val="superscript"/>
              </w:rPr>
              <w:t>th</w:t>
            </w:r>
            <w:r>
              <w:rPr>
                <w:rFonts w:ascii="Arial" w:hAnsi="Arial" w:cs="Arial"/>
                <w:sz w:val="22"/>
                <w:szCs w:val="22"/>
              </w:rPr>
              <w:t xml:space="preserve"> June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C27FE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0B20D67" w14:textId="795AC895" w:rsidR="003C07E3" w:rsidRPr="004C3A0B" w:rsidRDefault="00C240E9" w:rsidP="003C07E3">
            <w:pPr>
              <w:rPr>
                <w:rFonts w:ascii="Arial" w:hAnsi="Arial" w:cs="Arial"/>
                <w:sz w:val="22"/>
                <w:szCs w:val="22"/>
              </w:rPr>
            </w:pPr>
            <w:r>
              <w:rPr>
                <w:rFonts w:ascii="Arial" w:hAnsi="Arial" w:cs="Arial"/>
                <w:sz w:val="22"/>
                <w:szCs w:val="22"/>
              </w:rPr>
              <w:t xml:space="preserve"> 13</w:t>
            </w:r>
            <w:r w:rsidRPr="00C240E9">
              <w:rPr>
                <w:rFonts w:ascii="Arial" w:hAnsi="Arial" w:cs="Arial"/>
                <w:sz w:val="22"/>
                <w:szCs w:val="22"/>
                <w:vertAlign w:val="superscript"/>
              </w:rPr>
              <w:t>th</w:t>
            </w:r>
            <w:r>
              <w:rPr>
                <w:rFonts w:ascii="Arial" w:hAnsi="Arial" w:cs="Arial"/>
                <w:sz w:val="22"/>
                <w:szCs w:val="22"/>
              </w:rPr>
              <w:t xml:space="preserve"> July 2020</w:t>
            </w:r>
          </w:p>
        </w:tc>
      </w:tr>
      <w:tr w:rsidR="003C07E3" w:rsidRPr="004C3A0B" w14:paraId="6910F6C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21B25E8"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468A279F"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D1EDFA5"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4769175"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3B73183"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15F339AC"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EF82F1D"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23424C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573DDCE"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169B2806" w14:textId="77777777" w:rsidTr="00354F34">
        <w:trPr>
          <w:trHeight w:val="454"/>
        </w:trPr>
        <w:tc>
          <w:tcPr>
            <w:tcW w:w="5000" w:type="pct"/>
            <w:gridSpan w:val="4"/>
            <w:vAlign w:val="center"/>
          </w:tcPr>
          <w:p w14:paraId="4AD96546"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10F14DC" w14:textId="77777777" w:rsidR="002A152D" w:rsidRDefault="002A152D" w:rsidP="002A152D">
            <w:pPr>
              <w:rPr>
                <w:rFonts w:ascii="Arial" w:hAnsi="Arial" w:cs="Arial"/>
              </w:rPr>
            </w:pPr>
          </w:p>
          <w:p w14:paraId="0A9FFB04" w14:textId="0148B595" w:rsidR="002A152D" w:rsidRPr="00832289" w:rsidRDefault="00634A80" w:rsidP="002A152D">
            <w:pPr>
              <w:rPr>
                <w:rFonts w:ascii="Arial" w:hAnsi="Arial" w:cs="Arial"/>
                <w:sz w:val="22"/>
                <w:szCs w:val="22"/>
              </w:rPr>
            </w:pPr>
            <w:r w:rsidRPr="00832289">
              <w:rPr>
                <w:rFonts w:ascii="Arial" w:hAnsi="Arial" w:cs="Arial"/>
                <w:sz w:val="22"/>
                <w:szCs w:val="22"/>
              </w:rPr>
              <w:t xml:space="preserve">The purpose of this research activity is </w:t>
            </w:r>
            <w:r w:rsidR="00D85197" w:rsidRPr="00832289">
              <w:rPr>
                <w:rFonts w:ascii="Arial" w:hAnsi="Arial" w:cs="Arial"/>
                <w:sz w:val="22"/>
                <w:szCs w:val="22"/>
              </w:rPr>
              <w:t xml:space="preserve">to outline why reading with children </w:t>
            </w:r>
            <w:r w:rsidR="004846EB" w:rsidRPr="00832289">
              <w:rPr>
                <w:rFonts w:ascii="Arial" w:hAnsi="Arial" w:cs="Arial"/>
                <w:sz w:val="22"/>
                <w:szCs w:val="22"/>
              </w:rPr>
              <w:t xml:space="preserve">from a young age is important, and how it benefits their language skills and social and emotional development. </w:t>
            </w:r>
            <w:r w:rsidR="001F14EE">
              <w:rPr>
                <w:rFonts w:ascii="Arial" w:hAnsi="Arial" w:cs="Arial"/>
                <w:sz w:val="22"/>
                <w:szCs w:val="22"/>
              </w:rPr>
              <w:t xml:space="preserve">The research is also going to touch upon how </w:t>
            </w:r>
            <w:r w:rsidR="004C01EF">
              <w:rPr>
                <w:rFonts w:ascii="Arial" w:hAnsi="Arial" w:cs="Arial"/>
                <w:sz w:val="22"/>
                <w:szCs w:val="22"/>
              </w:rPr>
              <w:t>well-developed</w:t>
            </w:r>
            <w:r w:rsidR="001F14EE">
              <w:rPr>
                <w:rFonts w:ascii="Arial" w:hAnsi="Arial" w:cs="Arial"/>
                <w:sz w:val="22"/>
                <w:szCs w:val="22"/>
              </w:rPr>
              <w:t xml:space="preserve"> reading skills </w:t>
            </w:r>
            <w:r w:rsidR="001D26A4">
              <w:rPr>
                <w:rFonts w:ascii="Arial" w:hAnsi="Arial" w:cs="Arial"/>
                <w:sz w:val="22"/>
                <w:szCs w:val="22"/>
              </w:rPr>
              <w:t xml:space="preserve">affects children’s behaviour. </w:t>
            </w:r>
          </w:p>
          <w:p w14:paraId="20E1EF04" w14:textId="4E95655C" w:rsidR="002A152D" w:rsidRPr="002A152D" w:rsidDel="00425DA7" w:rsidRDefault="002A152D" w:rsidP="002A152D">
            <w:pPr>
              <w:rPr>
                <w:rFonts w:ascii="Arial" w:hAnsi="Arial" w:cs="Arial"/>
              </w:rPr>
            </w:pPr>
          </w:p>
        </w:tc>
      </w:tr>
      <w:tr w:rsidR="006C1FDD" w:rsidRPr="006C1FDD" w:rsidDel="002A152D" w14:paraId="1651972C" w14:textId="77777777" w:rsidTr="00354F34">
        <w:trPr>
          <w:trHeight w:val="454"/>
        </w:trPr>
        <w:tc>
          <w:tcPr>
            <w:tcW w:w="5000" w:type="pct"/>
            <w:gridSpan w:val="4"/>
            <w:vAlign w:val="center"/>
          </w:tcPr>
          <w:p w14:paraId="595B312A"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A7A00EF" w14:textId="77777777" w:rsidR="00113E57" w:rsidRPr="006C1FDD" w:rsidRDefault="00113E57" w:rsidP="00113E57">
            <w:pPr>
              <w:rPr>
                <w:rFonts w:ascii="Arial" w:hAnsi="Arial" w:cs="Arial"/>
              </w:rPr>
            </w:pPr>
          </w:p>
          <w:p w14:paraId="5582A125" w14:textId="140CE069" w:rsidR="00113E57" w:rsidRPr="00832289" w:rsidRDefault="00E869EC" w:rsidP="00113E57">
            <w:pPr>
              <w:rPr>
                <w:rFonts w:ascii="Arial" w:hAnsi="Arial" w:cs="Arial"/>
                <w:sz w:val="22"/>
                <w:szCs w:val="22"/>
              </w:rPr>
            </w:pPr>
            <w:r w:rsidRPr="00832289">
              <w:rPr>
                <w:rFonts w:ascii="Arial" w:hAnsi="Arial" w:cs="Arial"/>
                <w:sz w:val="22"/>
                <w:szCs w:val="22"/>
              </w:rPr>
              <w:t xml:space="preserve">Why reading with children from a young age is beneficial for language and social and emotional development. </w:t>
            </w:r>
          </w:p>
          <w:p w14:paraId="6353863C" w14:textId="30BAAFE8" w:rsidR="00113E57" w:rsidRPr="006C1FDD" w:rsidRDefault="00113E57" w:rsidP="00113E57">
            <w:pPr>
              <w:autoSpaceDE w:val="0"/>
              <w:autoSpaceDN w:val="0"/>
              <w:adjustRightInd w:val="0"/>
              <w:rPr>
                <w:rFonts w:ascii="Arial" w:hAnsi="Arial" w:cs="Arial"/>
                <w:b/>
                <w:bCs/>
                <w:sz w:val="22"/>
                <w:szCs w:val="22"/>
              </w:rPr>
            </w:pPr>
          </w:p>
        </w:tc>
      </w:tr>
      <w:tr w:rsidR="00425DA7" w:rsidRPr="004C3A0B" w14:paraId="6904294F" w14:textId="77777777" w:rsidTr="00354F34">
        <w:trPr>
          <w:trHeight w:val="454"/>
        </w:trPr>
        <w:tc>
          <w:tcPr>
            <w:tcW w:w="5000" w:type="pct"/>
            <w:gridSpan w:val="4"/>
            <w:vAlign w:val="center"/>
          </w:tcPr>
          <w:p w14:paraId="532131A0"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B799B45" w14:textId="77777777" w:rsidR="00425DA7" w:rsidRDefault="00425DA7" w:rsidP="00425DA7">
            <w:pPr>
              <w:rPr>
                <w:rFonts w:ascii="Arial" w:hAnsi="Arial" w:cs="Arial"/>
              </w:rPr>
            </w:pPr>
          </w:p>
          <w:p w14:paraId="43467F3B" w14:textId="4BEF0C85" w:rsidR="00D71982" w:rsidRPr="00832289" w:rsidRDefault="00C75BFF" w:rsidP="00425DA7">
            <w:pPr>
              <w:rPr>
                <w:rFonts w:ascii="Arial" w:hAnsi="Arial" w:cs="Arial"/>
                <w:sz w:val="22"/>
                <w:szCs w:val="22"/>
              </w:rPr>
            </w:pPr>
            <w:r w:rsidRPr="00832289">
              <w:rPr>
                <w:rFonts w:ascii="Arial" w:hAnsi="Arial" w:cs="Arial"/>
                <w:sz w:val="22"/>
                <w:szCs w:val="22"/>
              </w:rPr>
              <w:t>The main aim of this research activity is to understand and</w:t>
            </w:r>
            <w:r w:rsidR="00832289" w:rsidRPr="00832289">
              <w:rPr>
                <w:rFonts w:ascii="Arial" w:hAnsi="Arial" w:cs="Arial"/>
                <w:sz w:val="22"/>
                <w:szCs w:val="22"/>
              </w:rPr>
              <w:t xml:space="preserve"> explore</w:t>
            </w:r>
            <w:r w:rsidRPr="00832289">
              <w:rPr>
                <w:rFonts w:ascii="Arial" w:hAnsi="Arial" w:cs="Arial"/>
                <w:sz w:val="22"/>
                <w:szCs w:val="22"/>
              </w:rPr>
              <w:t xml:space="preserve"> the benefits that reading with children has on their development, focussing more on their s</w:t>
            </w:r>
            <w:r w:rsidR="00267F28" w:rsidRPr="00832289">
              <w:rPr>
                <w:rFonts w:ascii="Arial" w:hAnsi="Arial" w:cs="Arial"/>
                <w:sz w:val="22"/>
                <w:szCs w:val="22"/>
              </w:rPr>
              <w:t xml:space="preserve">ocial and emotional development as well as their language skills. </w:t>
            </w:r>
          </w:p>
          <w:p w14:paraId="30FF038C" w14:textId="2EA18C32" w:rsidR="00635AEF" w:rsidRDefault="00ED6DB2" w:rsidP="00425DA7">
            <w:pPr>
              <w:rPr>
                <w:rFonts w:ascii="Arial" w:hAnsi="Arial" w:cs="Arial"/>
                <w:sz w:val="22"/>
                <w:szCs w:val="22"/>
              </w:rPr>
            </w:pPr>
            <w:r w:rsidRPr="00832289">
              <w:rPr>
                <w:rFonts w:ascii="Arial" w:hAnsi="Arial" w:cs="Arial"/>
                <w:sz w:val="22"/>
                <w:szCs w:val="22"/>
              </w:rPr>
              <w:t xml:space="preserve">This research also aims to </w:t>
            </w:r>
            <w:r w:rsidR="00035B6F" w:rsidRPr="00832289">
              <w:rPr>
                <w:rFonts w:ascii="Arial" w:hAnsi="Arial" w:cs="Arial"/>
                <w:sz w:val="22"/>
                <w:szCs w:val="22"/>
              </w:rPr>
              <w:t xml:space="preserve">understand the importance of </w:t>
            </w:r>
            <w:r w:rsidR="00145716" w:rsidRPr="00832289">
              <w:rPr>
                <w:rFonts w:ascii="Arial" w:hAnsi="Arial" w:cs="Arial"/>
                <w:sz w:val="22"/>
                <w:szCs w:val="22"/>
              </w:rPr>
              <w:t xml:space="preserve">adult interactions and </w:t>
            </w:r>
            <w:r w:rsidR="00871648">
              <w:rPr>
                <w:rFonts w:ascii="Arial" w:hAnsi="Arial" w:cs="Arial"/>
                <w:sz w:val="22"/>
                <w:szCs w:val="22"/>
              </w:rPr>
              <w:t xml:space="preserve">regular </w:t>
            </w:r>
            <w:r w:rsidR="000275E7" w:rsidRPr="00832289">
              <w:rPr>
                <w:rFonts w:ascii="Arial" w:hAnsi="Arial" w:cs="Arial"/>
                <w:sz w:val="22"/>
                <w:szCs w:val="22"/>
              </w:rPr>
              <w:t xml:space="preserve">reading within childcare settings rather than just </w:t>
            </w:r>
            <w:r w:rsidR="00D92C12" w:rsidRPr="00832289">
              <w:rPr>
                <w:rFonts w:ascii="Arial" w:hAnsi="Arial" w:cs="Arial"/>
                <w:sz w:val="22"/>
                <w:szCs w:val="22"/>
              </w:rPr>
              <w:t xml:space="preserve">at home and with </w:t>
            </w:r>
            <w:r w:rsidR="00145716" w:rsidRPr="00832289">
              <w:rPr>
                <w:rFonts w:ascii="Arial" w:hAnsi="Arial" w:cs="Arial"/>
                <w:sz w:val="22"/>
                <w:szCs w:val="22"/>
              </w:rPr>
              <w:t>parents/care</w:t>
            </w:r>
            <w:r w:rsidR="006C1051">
              <w:rPr>
                <w:rFonts w:ascii="Arial" w:hAnsi="Arial" w:cs="Arial"/>
                <w:sz w:val="22"/>
                <w:szCs w:val="22"/>
              </w:rPr>
              <w:t>rs</w:t>
            </w:r>
            <w:r w:rsidR="007D44A7">
              <w:rPr>
                <w:rFonts w:ascii="Arial" w:hAnsi="Arial" w:cs="Arial"/>
                <w:sz w:val="22"/>
                <w:szCs w:val="22"/>
              </w:rPr>
              <w:t>.</w:t>
            </w:r>
          </w:p>
          <w:p w14:paraId="028BDA1F" w14:textId="0AF9A61C" w:rsidR="00425DA7" w:rsidRPr="00832289" w:rsidRDefault="00635AEF" w:rsidP="00425DA7">
            <w:pPr>
              <w:rPr>
                <w:rFonts w:ascii="Arial" w:hAnsi="Arial" w:cs="Arial"/>
                <w:color w:val="4F81BD" w:themeColor="accent1"/>
                <w:sz w:val="22"/>
                <w:szCs w:val="22"/>
              </w:rPr>
            </w:pPr>
            <w:r>
              <w:rPr>
                <w:rFonts w:ascii="Arial" w:hAnsi="Arial" w:cs="Arial"/>
                <w:sz w:val="22"/>
                <w:szCs w:val="22"/>
              </w:rPr>
              <w:t xml:space="preserve">Furthermore, the impact reading has on children’s behaviour </w:t>
            </w:r>
            <w:r w:rsidR="004C01EF">
              <w:rPr>
                <w:rFonts w:ascii="Arial" w:hAnsi="Arial" w:cs="Arial"/>
                <w:sz w:val="22"/>
                <w:szCs w:val="22"/>
              </w:rPr>
              <w:t xml:space="preserve">will also be researched. </w:t>
            </w:r>
          </w:p>
          <w:p w14:paraId="124C2D3F" w14:textId="77777777" w:rsidR="00425DA7" w:rsidRDefault="00425DA7" w:rsidP="00425DA7">
            <w:pPr>
              <w:rPr>
                <w:rFonts w:ascii="Arial" w:hAnsi="Arial" w:cs="Arial"/>
                <w:color w:val="808080"/>
                <w:sz w:val="18"/>
                <w:szCs w:val="18"/>
              </w:rPr>
            </w:pPr>
          </w:p>
          <w:p w14:paraId="4A3B8904" w14:textId="025F04EA" w:rsidR="002866AA" w:rsidRPr="002A152D" w:rsidRDefault="002866AA" w:rsidP="00425DA7">
            <w:pPr>
              <w:rPr>
                <w:rFonts w:ascii="Arial" w:hAnsi="Arial" w:cs="Arial"/>
              </w:rPr>
            </w:pPr>
          </w:p>
        </w:tc>
      </w:tr>
      <w:tr w:rsidR="00425DA7" w:rsidRPr="004C3A0B" w14:paraId="085C94F6" w14:textId="77777777" w:rsidTr="00354F34">
        <w:trPr>
          <w:trHeight w:val="454"/>
        </w:trPr>
        <w:tc>
          <w:tcPr>
            <w:tcW w:w="5000" w:type="pct"/>
            <w:gridSpan w:val="4"/>
            <w:vAlign w:val="center"/>
          </w:tcPr>
          <w:p w14:paraId="5FB197C9"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B18DCED" w14:textId="77777777" w:rsidR="00425DA7" w:rsidRDefault="00425DA7" w:rsidP="00425DA7">
            <w:pPr>
              <w:rPr>
                <w:rFonts w:ascii="Arial" w:hAnsi="Arial" w:cs="Arial"/>
              </w:rPr>
            </w:pPr>
          </w:p>
          <w:p w14:paraId="0D285D62" w14:textId="52101952" w:rsidR="00D71982" w:rsidRDefault="00B75136" w:rsidP="00425DA7">
            <w:pPr>
              <w:rPr>
                <w:rFonts w:ascii="Arial" w:hAnsi="Arial" w:cs="Arial"/>
                <w:sz w:val="22"/>
                <w:szCs w:val="22"/>
              </w:rPr>
            </w:pPr>
            <w:r>
              <w:rPr>
                <w:rFonts w:ascii="Arial" w:hAnsi="Arial" w:cs="Arial"/>
                <w:sz w:val="22"/>
                <w:szCs w:val="22"/>
              </w:rPr>
              <w:t xml:space="preserve">The objectives of this research </w:t>
            </w:r>
            <w:r w:rsidR="003E4BA2">
              <w:rPr>
                <w:rFonts w:ascii="Arial" w:hAnsi="Arial" w:cs="Arial"/>
                <w:sz w:val="22"/>
                <w:szCs w:val="22"/>
              </w:rPr>
              <w:t>are:</w:t>
            </w:r>
          </w:p>
          <w:p w14:paraId="4EA851CE" w14:textId="028239F3" w:rsidR="003E4BA2" w:rsidRPr="006E71AB" w:rsidRDefault="003E4BA2" w:rsidP="006E71AB">
            <w:pPr>
              <w:pStyle w:val="ListParagraph"/>
              <w:numPr>
                <w:ilvl w:val="0"/>
                <w:numId w:val="40"/>
              </w:numPr>
              <w:rPr>
                <w:rFonts w:ascii="Arial" w:hAnsi="Arial" w:cs="Arial"/>
              </w:rPr>
            </w:pPr>
            <w:r w:rsidRPr="006E71AB">
              <w:rPr>
                <w:rFonts w:ascii="Arial" w:hAnsi="Arial" w:cs="Arial"/>
              </w:rPr>
              <w:t>The importance of story reading within school</w:t>
            </w:r>
          </w:p>
          <w:p w14:paraId="58F5E423" w14:textId="525823AC" w:rsidR="003E4BA2" w:rsidRPr="006E71AB" w:rsidRDefault="00442C6F" w:rsidP="006E71AB">
            <w:pPr>
              <w:pStyle w:val="ListParagraph"/>
              <w:numPr>
                <w:ilvl w:val="0"/>
                <w:numId w:val="40"/>
              </w:numPr>
              <w:rPr>
                <w:rFonts w:ascii="Arial" w:hAnsi="Arial" w:cs="Arial"/>
              </w:rPr>
            </w:pPr>
            <w:r w:rsidRPr="006E71AB">
              <w:rPr>
                <w:rFonts w:ascii="Arial" w:hAnsi="Arial" w:cs="Arial"/>
              </w:rPr>
              <w:t xml:space="preserve">The impact story reading within school has on a child’s development </w:t>
            </w:r>
          </w:p>
          <w:p w14:paraId="1A5D5C45" w14:textId="66A5DB73" w:rsidR="00442C6F" w:rsidRDefault="00442C6F" w:rsidP="006E71AB">
            <w:pPr>
              <w:pStyle w:val="ListParagraph"/>
              <w:numPr>
                <w:ilvl w:val="0"/>
                <w:numId w:val="40"/>
              </w:numPr>
              <w:rPr>
                <w:rFonts w:ascii="Arial" w:hAnsi="Arial" w:cs="Arial"/>
              </w:rPr>
            </w:pPr>
            <w:r w:rsidRPr="006E71AB">
              <w:rPr>
                <w:rFonts w:ascii="Arial" w:hAnsi="Arial" w:cs="Arial"/>
              </w:rPr>
              <w:t xml:space="preserve">The </w:t>
            </w:r>
            <w:r w:rsidR="006E71AB" w:rsidRPr="006E71AB">
              <w:rPr>
                <w:rFonts w:ascii="Arial" w:hAnsi="Arial" w:cs="Arial"/>
              </w:rPr>
              <w:t xml:space="preserve">effect that adult interaction has on children’s language skills </w:t>
            </w:r>
          </w:p>
          <w:p w14:paraId="03E0CA29" w14:textId="4E6F6C72" w:rsidR="004C01EF" w:rsidRPr="006E71AB" w:rsidRDefault="004C01EF" w:rsidP="006E71AB">
            <w:pPr>
              <w:pStyle w:val="ListParagraph"/>
              <w:numPr>
                <w:ilvl w:val="0"/>
                <w:numId w:val="40"/>
              </w:numPr>
              <w:rPr>
                <w:rFonts w:ascii="Arial" w:hAnsi="Arial" w:cs="Arial"/>
              </w:rPr>
            </w:pPr>
            <w:r>
              <w:rPr>
                <w:rFonts w:ascii="Arial" w:hAnsi="Arial" w:cs="Arial"/>
              </w:rPr>
              <w:t xml:space="preserve">How well-developed reading skills has an influence on children’s behaviour </w:t>
            </w:r>
          </w:p>
          <w:p w14:paraId="1BDF757F" w14:textId="26662676" w:rsidR="00442C6F" w:rsidRDefault="00442C6F" w:rsidP="00425DA7">
            <w:pPr>
              <w:rPr>
                <w:rFonts w:ascii="Arial" w:hAnsi="Arial" w:cs="Arial"/>
                <w:sz w:val="22"/>
                <w:szCs w:val="22"/>
              </w:rPr>
            </w:pPr>
          </w:p>
          <w:p w14:paraId="37DE4FBD" w14:textId="77777777" w:rsidR="004C01EF" w:rsidRDefault="004C01EF" w:rsidP="00425DA7">
            <w:pPr>
              <w:rPr>
                <w:rFonts w:ascii="Arial" w:hAnsi="Arial" w:cs="Arial"/>
                <w:sz w:val="22"/>
                <w:szCs w:val="22"/>
              </w:rPr>
            </w:pPr>
          </w:p>
          <w:p w14:paraId="6093276E" w14:textId="524CFC61" w:rsidR="002866AA" w:rsidRPr="004C3A0B" w:rsidRDefault="002866AA" w:rsidP="00425DA7">
            <w:pPr>
              <w:rPr>
                <w:rFonts w:ascii="Arial" w:hAnsi="Arial" w:cs="Arial"/>
                <w:sz w:val="22"/>
                <w:szCs w:val="22"/>
              </w:rPr>
            </w:pPr>
          </w:p>
        </w:tc>
      </w:tr>
      <w:tr w:rsidR="003C07E3" w:rsidRPr="004C3A0B" w14:paraId="00C32E27" w14:textId="77777777" w:rsidTr="00354F34">
        <w:trPr>
          <w:trHeight w:val="454"/>
        </w:trPr>
        <w:tc>
          <w:tcPr>
            <w:tcW w:w="5000" w:type="pct"/>
            <w:gridSpan w:val="4"/>
            <w:shd w:val="clear" w:color="auto" w:fill="F2F2F2" w:themeFill="background1" w:themeFillShade="F2"/>
            <w:vAlign w:val="center"/>
          </w:tcPr>
          <w:p w14:paraId="62CB475B"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B7D4B6C"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8DC7E3C" w14:textId="77777777" w:rsidTr="00354F34">
        <w:trPr>
          <w:trHeight w:val="454"/>
        </w:trPr>
        <w:tc>
          <w:tcPr>
            <w:tcW w:w="5000" w:type="pct"/>
            <w:gridSpan w:val="4"/>
            <w:vAlign w:val="center"/>
          </w:tcPr>
          <w:p w14:paraId="34A1D1DC" w14:textId="70E91F14" w:rsidR="009D3190" w:rsidRDefault="002F67EF" w:rsidP="003C07E3">
            <w:pPr>
              <w:rPr>
                <w:rFonts w:ascii="Arial" w:hAnsi="Arial" w:cs="Arial"/>
                <w:sz w:val="22"/>
                <w:szCs w:val="22"/>
              </w:rPr>
            </w:pPr>
            <w:r>
              <w:rPr>
                <w:rFonts w:ascii="Arial" w:hAnsi="Arial" w:cs="Arial"/>
                <w:sz w:val="22"/>
                <w:szCs w:val="22"/>
              </w:rPr>
              <w:t xml:space="preserve">The </w:t>
            </w:r>
            <w:r w:rsidR="00FF797C">
              <w:rPr>
                <w:rFonts w:ascii="Arial" w:hAnsi="Arial" w:cs="Arial"/>
                <w:sz w:val="22"/>
                <w:szCs w:val="22"/>
              </w:rPr>
              <w:t xml:space="preserve">research methods which will be used within this research are questionnaires, observations and focus group interviews. </w:t>
            </w:r>
            <w:r w:rsidR="003F3443">
              <w:rPr>
                <w:rFonts w:ascii="Arial" w:hAnsi="Arial" w:cs="Arial"/>
                <w:sz w:val="22"/>
                <w:szCs w:val="22"/>
              </w:rPr>
              <w:t xml:space="preserve">The reason for using three different types of research methods is to </w:t>
            </w:r>
            <w:r w:rsidR="009D3190">
              <w:rPr>
                <w:rFonts w:ascii="Arial" w:hAnsi="Arial" w:cs="Arial"/>
                <w:sz w:val="22"/>
                <w:szCs w:val="22"/>
              </w:rPr>
              <w:t>provide triangulatio</w:t>
            </w:r>
            <w:r w:rsidR="00484061">
              <w:rPr>
                <w:rFonts w:ascii="Arial" w:hAnsi="Arial" w:cs="Arial"/>
                <w:sz w:val="22"/>
                <w:szCs w:val="22"/>
              </w:rPr>
              <w:t>n</w:t>
            </w:r>
            <w:r w:rsidR="007E33E2">
              <w:rPr>
                <w:rFonts w:ascii="Arial" w:hAnsi="Arial" w:cs="Arial"/>
                <w:sz w:val="22"/>
                <w:szCs w:val="22"/>
              </w:rPr>
              <w:t xml:space="preserve">, as </w:t>
            </w:r>
            <w:r w:rsidR="007E33E2" w:rsidRPr="00A84C34">
              <w:rPr>
                <w:rFonts w:ascii="Arial" w:hAnsi="Arial" w:cs="Arial"/>
                <w:sz w:val="22"/>
                <w:szCs w:val="22"/>
              </w:rPr>
              <w:t xml:space="preserve">using different approaches to provide triangulation enables </w:t>
            </w:r>
            <w:r w:rsidR="007D7EC3" w:rsidRPr="00A84C34">
              <w:rPr>
                <w:rFonts w:ascii="Arial" w:hAnsi="Arial" w:cs="Arial"/>
                <w:sz w:val="22"/>
                <w:szCs w:val="22"/>
              </w:rPr>
              <w:t xml:space="preserve">you to </w:t>
            </w:r>
            <w:proofErr w:type="gramStart"/>
            <w:r w:rsidR="007D7EC3" w:rsidRPr="00A84C34">
              <w:rPr>
                <w:rFonts w:ascii="Arial" w:hAnsi="Arial" w:cs="Arial"/>
                <w:sz w:val="22"/>
                <w:szCs w:val="22"/>
              </w:rPr>
              <w:t>compare and contrast</w:t>
            </w:r>
            <w:proofErr w:type="gramEnd"/>
            <w:r w:rsidR="007D7EC3" w:rsidRPr="00A84C34">
              <w:rPr>
                <w:rFonts w:ascii="Arial" w:hAnsi="Arial" w:cs="Arial"/>
                <w:sz w:val="22"/>
                <w:szCs w:val="22"/>
              </w:rPr>
              <w:t xml:space="preserve"> your findings to give credibility and </w:t>
            </w:r>
            <w:r w:rsidR="004B60E6">
              <w:rPr>
                <w:rFonts w:ascii="Arial" w:hAnsi="Arial" w:cs="Arial"/>
                <w:sz w:val="22"/>
                <w:szCs w:val="22"/>
              </w:rPr>
              <w:t xml:space="preserve">validity (Walker and Solvason, 2014). </w:t>
            </w:r>
          </w:p>
          <w:p w14:paraId="3A5A25FF" w14:textId="77777777" w:rsidR="00630FAC" w:rsidRDefault="00630FAC" w:rsidP="003C07E3">
            <w:pPr>
              <w:rPr>
                <w:rFonts w:ascii="Arial" w:hAnsi="Arial" w:cs="Arial"/>
                <w:sz w:val="22"/>
                <w:szCs w:val="22"/>
              </w:rPr>
            </w:pPr>
          </w:p>
          <w:p w14:paraId="6120E687" w14:textId="647093FC" w:rsidR="00902EF9" w:rsidRDefault="00902EF9" w:rsidP="003C07E3">
            <w:pPr>
              <w:rPr>
                <w:rFonts w:ascii="Arial" w:hAnsi="Arial" w:cs="Arial"/>
                <w:sz w:val="22"/>
                <w:szCs w:val="22"/>
              </w:rPr>
            </w:pPr>
            <w:r>
              <w:rPr>
                <w:rFonts w:ascii="Arial" w:hAnsi="Arial" w:cs="Arial"/>
                <w:sz w:val="22"/>
                <w:szCs w:val="22"/>
              </w:rPr>
              <w:t xml:space="preserve">The three methods have been chosen because </w:t>
            </w:r>
            <w:r w:rsidR="00EB7745">
              <w:rPr>
                <w:rFonts w:ascii="Arial" w:hAnsi="Arial" w:cs="Arial"/>
                <w:sz w:val="22"/>
                <w:szCs w:val="22"/>
              </w:rPr>
              <w:t>of the</w:t>
            </w:r>
            <w:r w:rsidR="00AE7CA9">
              <w:rPr>
                <w:rFonts w:ascii="Arial" w:hAnsi="Arial" w:cs="Arial"/>
                <w:sz w:val="22"/>
                <w:szCs w:val="22"/>
              </w:rPr>
              <w:t>ir</w:t>
            </w:r>
            <w:r w:rsidR="00630FAC">
              <w:rPr>
                <w:rFonts w:ascii="Arial" w:hAnsi="Arial" w:cs="Arial"/>
                <w:sz w:val="22"/>
                <w:szCs w:val="22"/>
              </w:rPr>
              <w:t xml:space="preserve"> wide range of </w:t>
            </w:r>
            <w:r w:rsidR="00AE7CA9">
              <w:rPr>
                <w:rFonts w:ascii="Arial" w:hAnsi="Arial" w:cs="Arial"/>
                <w:sz w:val="22"/>
                <w:szCs w:val="22"/>
              </w:rPr>
              <w:t>advantages:</w:t>
            </w:r>
          </w:p>
          <w:p w14:paraId="35600CA0" w14:textId="6217AA17" w:rsidR="003C07E3" w:rsidRDefault="00624742" w:rsidP="003C07E3">
            <w:pPr>
              <w:rPr>
                <w:rFonts w:ascii="Arial" w:hAnsi="Arial" w:cs="Arial"/>
                <w:sz w:val="22"/>
                <w:szCs w:val="22"/>
              </w:rPr>
            </w:pPr>
            <w:r>
              <w:rPr>
                <w:rFonts w:ascii="Arial" w:hAnsi="Arial" w:cs="Arial"/>
                <w:sz w:val="22"/>
                <w:szCs w:val="22"/>
              </w:rPr>
              <w:t>Questionnaires</w:t>
            </w:r>
            <w:r w:rsidR="00EB7745">
              <w:rPr>
                <w:rFonts w:ascii="Arial" w:hAnsi="Arial" w:cs="Arial"/>
                <w:sz w:val="22"/>
                <w:szCs w:val="22"/>
              </w:rPr>
              <w:t>:</w:t>
            </w:r>
          </w:p>
          <w:p w14:paraId="40E530BD" w14:textId="58141704" w:rsidR="00EB7745" w:rsidRDefault="00C778CE" w:rsidP="00EB7745">
            <w:pPr>
              <w:pStyle w:val="ListParagraph"/>
              <w:numPr>
                <w:ilvl w:val="0"/>
                <w:numId w:val="37"/>
              </w:numPr>
              <w:rPr>
                <w:rFonts w:ascii="Arial" w:hAnsi="Arial" w:cs="Arial"/>
              </w:rPr>
            </w:pPr>
            <w:r>
              <w:rPr>
                <w:rFonts w:ascii="Arial" w:hAnsi="Arial" w:cs="Arial"/>
              </w:rPr>
              <w:t>Practical and inexpensive</w:t>
            </w:r>
          </w:p>
          <w:p w14:paraId="15C3C980" w14:textId="461493AB" w:rsidR="00C778CE" w:rsidRDefault="001F6A9F" w:rsidP="00EB7745">
            <w:pPr>
              <w:pStyle w:val="ListParagraph"/>
              <w:numPr>
                <w:ilvl w:val="0"/>
                <w:numId w:val="37"/>
              </w:numPr>
              <w:rPr>
                <w:rFonts w:ascii="Arial" w:hAnsi="Arial" w:cs="Arial"/>
              </w:rPr>
            </w:pPr>
            <w:r>
              <w:rPr>
                <w:rFonts w:ascii="Arial" w:hAnsi="Arial" w:cs="Arial"/>
              </w:rPr>
              <w:t>Quick results and feedback</w:t>
            </w:r>
          </w:p>
          <w:p w14:paraId="1E71D43A" w14:textId="17B6C8D9" w:rsidR="001F6A9F" w:rsidRDefault="001F6A9F" w:rsidP="00EB7745">
            <w:pPr>
              <w:pStyle w:val="ListParagraph"/>
              <w:numPr>
                <w:ilvl w:val="0"/>
                <w:numId w:val="37"/>
              </w:numPr>
              <w:rPr>
                <w:rFonts w:ascii="Arial" w:hAnsi="Arial" w:cs="Arial"/>
              </w:rPr>
            </w:pPr>
            <w:r>
              <w:rPr>
                <w:rFonts w:ascii="Arial" w:hAnsi="Arial" w:cs="Arial"/>
              </w:rPr>
              <w:t xml:space="preserve">Easy to analysis </w:t>
            </w:r>
          </w:p>
          <w:p w14:paraId="5A43EB52" w14:textId="2293390F" w:rsidR="001F6A9F" w:rsidRDefault="00E92257" w:rsidP="00EB7745">
            <w:pPr>
              <w:pStyle w:val="ListParagraph"/>
              <w:numPr>
                <w:ilvl w:val="0"/>
                <w:numId w:val="37"/>
              </w:numPr>
              <w:rPr>
                <w:rFonts w:ascii="Arial" w:hAnsi="Arial" w:cs="Arial"/>
              </w:rPr>
            </w:pPr>
            <w:r>
              <w:rPr>
                <w:rFonts w:ascii="Arial" w:hAnsi="Arial" w:cs="Arial"/>
              </w:rPr>
              <w:t>No pressure is put onto the participants</w:t>
            </w:r>
          </w:p>
          <w:p w14:paraId="0500B065" w14:textId="2D2E992F" w:rsidR="00E92257" w:rsidRDefault="00E92257" w:rsidP="00EB7745">
            <w:pPr>
              <w:pStyle w:val="ListParagraph"/>
              <w:numPr>
                <w:ilvl w:val="0"/>
                <w:numId w:val="37"/>
              </w:numPr>
              <w:rPr>
                <w:rFonts w:ascii="Arial" w:hAnsi="Arial" w:cs="Arial"/>
              </w:rPr>
            </w:pPr>
            <w:r>
              <w:rPr>
                <w:rFonts w:ascii="Arial" w:hAnsi="Arial" w:cs="Arial"/>
              </w:rPr>
              <w:t xml:space="preserve">Provides confidentiality to participants </w:t>
            </w:r>
          </w:p>
          <w:p w14:paraId="6FB75D70" w14:textId="77777777" w:rsidR="00E92257" w:rsidRPr="00E92257" w:rsidRDefault="00E92257" w:rsidP="00E92257">
            <w:pPr>
              <w:rPr>
                <w:rFonts w:ascii="Arial" w:hAnsi="Arial" w:cs="Arial"/>
              </w:rPr>
            </w:pPr>
          </w:p>
          <w:p w14:paraId="043E3D00" w14:textId="010F1714" w:rsidR="00273E03" w:rsidRDefault="00273E03" w:rsidP="003C07E3">
            <w:pPr>
              <w:rPr>
                <w:rFonts w:ascii="Arial" w:hAnsi="Arial" w:cs="Arial"/>
                <w:sz w:val="22"/>
                <w:szCs w:val="22"/>
              </w:rPr>
            </w:pPr>
            <w:r>
              <w:rPr>
                <w:rFonts w:ascii="Arial" w:hAnsi="Arial" w:cs="Arial"/>
                <w:sz w:val="22"/>
                <w:szCs w:val="22"/>
              </w:rPr>
              <w:t>Observations</w:t>
            </w:r>
            <w:r w:rsidR="00E92257">
              <w:rPr>
                <w:rFonts w:ascii="Arial" w:hAnsi="Arial" w:cs="Arial"/>
                <w:sz w:val="22"/>
                <w:szCs w:val="22"/>
              </w:rPr>
              <w:t>:</w:t>
            </w:r>
          </w:p>
          <w:p w14:paraId="3AF5148F" w14:textId="636DBA3E" w:rsidR="00E92257" w:rsidRDefault="00022D5B" w:rsidP="00E92257">
            <w:pPr>
              <w:pStyle w:val="ListParagraph"/>
              <w:numPr>
                <w:ilvl w:val="0"/>
                <w:numId w:val="38"/>
              </w:numPr>
              <w:rPr>
                <w:rFonts w:ascii="Arial" w:hAnsi="Arial" w:cs="Arial"/>
              </w:rPr>
            </w:pPr>
            <w:r>
              <w:rPr>
                <w:rFonts w:ascii="Arial" w:hAnsi="Arial" w:cs="Arial"/>
              </w:rPr>
              <w:t>Immediate Results</w:t>
            </w:r>
          </w:p>
          <w:p w14:paraId="038EBEFC" w14:textId="0602D5BA" w:rsidR="00022D5B" w:rsidRDefault="0039319F" w:rsidP="00E92257">
            <w:pPr>
              <w:pStyle w:val="ListParagraph"/>
              <w:numPr>
                <w:ilvl w:val="0"/>
                <w:numId w:val="38"/>
              </w:numPr>
              <w:rPr>
                <w:rFonts w:ascii="Arial" w:hAnsi="Arial" w:cs="Arial"/>
              </w:rPr>
            </w:pPr>
            <w:r>
              <w:rPr>
                <w:rFonts w:ascii="Arial" w:hAnsi="Arial" w:cs="Arial"/>
              </w:rPr>
              <w:t xml:space="preserve">Reliable data as the researcher is actively observing first-hand </w:t>
            </w:r>
          </w:p>
          <w:p w14:paraId="5C8F0AEA" w14:textId="59871887" w:rsidR="0039319F" w:rsidRDefault="00F37DE8" w:rsidP="00E92257">
            <w:pPr>
              <w:pStyle w:val="ListParagraph"/>
              <w:numPr>
                <w:ilvl w:val="0"/>
                <w:numId w:val="38"/>
              </w:numPr>
              <w:rPr>
                <w:rFonts w:ascii="Arial" w:hAnsi="Arial" w:cs="Arial"/>
              </w:rPr>
            </w:pPr>
            <w:r>
              <w:rPr>
                <w:rFonts w:ascii="Arial" w:hAnsi="Arial" w:cs="Arial"/>
              </w:rPr>
              <w:t xml:space="preserve">Inexpensive </w:t>
            </w:r>
          </w:p>
          <w:p w14:paraId="2EC4DB92" w14:textId="77777777" w:rsidR="00F37DE8" w:rsidRPr="00F37DE8" w:rsidRDefault="00F37DE8" w:rsidP="00F37DE8">
            <w:pPr>
              <w:rPr>
                <w:rFonts w:ascii="Arial" w:hAnsi="Arial" w:cs="Arial"/>
              </w:rPr>
            </w:pPr>
          </w:p>
          <w:p w14:paraId="29D6B9B4" w14:textId="0ADC348E" w:rsidR="00273E03" w:rsidRDefault="00273E03" w:rsidP="003C07E3">
            <w:pPr>
              <w:rPr>
                <w:rFonts w:ascii="Arial" w:hAnsi="Arial" w:cs="Arial"/>
                <w:sz w:val="22"/>
                <w:szCs w:val="22"/>
              </w:rPr>
            </w:pPr>
            <w:r>
              <w:rPr>
                <w:rFonts w:ascii="Arial" w:hAnsi="Arial" w:cs="Arial"/>
                <w:sz w:val="22"/>
                <w:szCs w:val="22"/>
              </w:rPr>
              <w:t xml:space="preserve">Focus </w:t>
            </w:r>
            <w:r w:rsidR="00F37DE8">
              <w:rPr>
                <w:rFonts w:ascii="Arial" w:hAnsi="Arial" w:cs="Arial"/>
                <w:sz w:val="22"/>
                <w:szCs w:val="22"/>
              </w:rPr>
              <w:t xml:space="preserve">Group </w:t>
            </w:r>
            <w:r>
              <w:rPr>
                <w:rFonts w:ascii="Arial" w:hAnsi="Arial" w:cs="Arial"/>
                <w:sz w:val="22"/>
                <w:szCs w:val="22"/>
              </w:rPr>
              <w:t>Interviews</w:t>
            </w:r>
            <w:r w:rsidR="00F37DE8">
              <w:rPr>
                <w:rFonts w:ascii="Arial" w:hAnsi="Arial" w:cs="Arial"/>
                <w:sz w:val="22"/>
                <w:szCs w:val="22"/>
              </w:rPr>
              <w:t>:</w:t>
            </w:r>
          </w:p>
          <w:p w14:paraId="3CD8E9A1" w14:textId="16ECFC11" w:rsidR="00F37DE8" w:rsidRDefault="00F30F1E" w:rsidP="00F37DE8">
            <w:pPr>
              <w:pStyle w:val="ListParagraph"/>
              <w:numPr>
                <w:ilvl w:val="0"/>
                <w:numId w:val="39"/>
              </w:numPr>
              <w:rPr>
                <w:rFonts w:ascii="Arial" w:hAnsi="Arial" w:cs="Arial"/>
              </w:rPr>
            </w:pPr>
            <w:r>
              <w:rPr>
                <w:rFonts w:ascii="Arial" w:hAnsi="Arial" w:cs="Arial"/>
              </w:rPr>
              <w:t>Offer opportunity to seek clarification</w:t>
            </w:r>
          </w:p>
          <w:p w14:paraId="1C8EC9B5" w14:textId="6C3D37BC" w:rsidR="00F30F1E" w:rsidRDefault="00F30F1E" w:rsidP="00F37DE8">
            <w:pPr>
              <w:pStyle w:val="ListParagraph"/>
              <w:numPr>
                <w:ilvl w:val="0"/>
                <w:numId w:val="39"/>
              </w:numPr>
              <w:rPr>
                <w:rFonts w:ascii="Arial" w:hAnsi="Arial" w:cs="Arial"/>
              </w:rPr>
            </w:pPr>
            <w:r>
              <w:rPr>
                <w:rFonts w:ascii="Arial" w:hAnsi="Arial" w:cs="Arial"/>
              </w:rPr>
              <w:t>Can provide the researcher with a broader range of information</w:t>
            </w:r>
          </w:p>
          <w:p w14:paraId="039013A6" w14:textId="111931F9" w:rsidR="00F30F1E" w:rsidRPr="00F37DE8" w:rsidRDefault="002B7F23" w:rsidP="00F37DE8">
            <w:pPr>
              <w:pStyle w:val="ListParagraph"/>
              <w:numPr>
                <w:ilvl w:val="0"/>
                <w:numId w:val="39"/>
              </w:numPr>
              <w:rPr>
                <w:rFonts w:ascii="Arial" w:hAnsi="Arial" w:cs="Arial"/>
              </w:rPr>
            </w:pPr>
            <w:r>
              <w:rPr>
                <w:rFonts w:ascii="Arial" w:hAnsi="Arial" w:cs="Arial"/>
              </w:rPr>
              <w:t>Saves time and money rather than individual interviews</w:t>
            </w:r>
          </w:p>
          <w:p w14:paraId="2653AB21" w14:textId="77777777" w:rsidR="00273E03" w:rsidRPr="004C3A0B" w:rsidRDefault="00273E03" w:rsidP="003C07E3">
            <w:pPr>
              <w:rPr>
                <w:rFonts w:ascii="Arial" w:hAnsi="Arial" w:cs="Arial"/>
                <w:sz w:val="22"/>
                <w:szCs w:val="22"/>
              </w:rPr>
            </w:pPr>
          </w:p>
          <w:p w14:paraId="40D12147" w14:textId="77777777" w:rsidR="003C07E3" w:rsidRPr="004C3A0B" w:rsidRDefault="003C07E3" w:rsidP="003C07E3">
            <w:pPr>
              <w:rPr>
                <w:rFonts w:ascii="Arial" w:hAnsi="Arial" w:cs="Arial"/>
                <w:sz w:val="22"/>
                <w:szCs w:val="22"/>
              </w:rPr>
            </w:pPr>
          </w:p>
          <w:p w14:paraId="31F681C0" w14:textId="4DEA1E63" w:rsidR="003C07E3" w:rsidRPr="004C3A0B" w:rsidRDefault="003C07E3" w:rsidP="003C07E3">
            <w:pPr>
              <w:rPr>
                <w:rFonts w:ascii="Arial" w:hAnsi="Arial" w:cs="Arial"/>
                <w:b/>
                <w:sz w:val="22"/>
                <w:szCs w:val="22"/>
              </w:rPr>
            </w:pPr>
          </w:p>
        </w:tc>
      </w:tr>
    </w:tbl>
    <w:p w14:paraId="1DE3BBAF"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AA94917" w14:textId="77777777" w:rsidTr="00113E57">
        <w:trPr>
          <w:trHeight w:val="454"/>
        </w:trPr>
        <w:tc>
          <w:tcPr>
            <w:tcW w:w="5000" w:type="pct"/>
            <w:shd w:val="clear" w:color="auto" w:fill="F2F2F2" w:themeFill="background1" w:themeFillShade="F2"/>
            <w:vAlign w:val="center"/>
          </w:tcPr>
          <w:p w14:paraId="44A3F40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60D5870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0B4F46F2" w14:textId="77777777" w:rsidTr="00113E57">
        <w:trPr>
          <w:trHeight w:val="454"/>
        </w:trPr>
        <w:tc>
          <w:tcPr>
            <w:tcW w:w="5000" w:type="pct"/>
            <w:vAlign w:val="center"/>
          </w:tcPr>
          <w:p w14:paraId="4B65F0BD" w14:textId="00756A37" w:rsidR="003C07E3" w:rsidRPr="004C3A0B" w:rsidRDefault="00A22693" w:rsidP="003C07E3">
            <w:pPr>
              <w:rPr>
                <w:rFonts w:ascii="Arial" w:hAnsi="Arial" w:cs="Arial"/>
                <w:sz w:val="22"/>
                <w:szCs w:val="22"/>
              </w:rPr>
            </w:pPr>
            <w:proofErr w:type="gramStart"/>
            <w:r>
              <w:rPr>
                <w:rFonts w:ascii="Arial" w:hAnsi="Arial" w:cs="Arial"/>
                <w:sz w:val="22"/>
                <w:szCs w:val="22"/>
              </w:rPr>
              <w:t>The observations,</w:t>
            </w:r>
            <w:proofErr w:type="gramEnd"/>
            <w:r>
              <w:rPr>
                <w:rFonts w:ascii="Arial" w:hAnsi="Arial" w:cs="Arial"/>
                <w:sz w:val="22"/>
                <w:szCs w:val="22"/>
              </w:rPr>
              <w:t xml:space="preserve"> focus interviews and questionnaires will be carried out within a school setting within Port Talbot. </w:t>
            </w:r>
            <w:r w:rsidR="00351351">
              <w:rPr>
                <w:rFonts w:ascii="Arial" w:hAnsi="Arial" w:cs="Arial"/>
                <w:sz w:val="22"/>
                <w:szCs w:val="22"/>
              </w:rPr>
              <w:t xml:space="preserve">Although most of the research will also be completed within this setting, additional research may be carried out at a </w:t>
            </w:r>
            <w:r w:rsidR="00B81EAE">
              <w:rPr>
                <w:rFonts w:ascii="Arial" w:hAnsi="Arial" w:cs="Arial"/>
                <w:sz w:val="22"/>
                <w:szCs w:val="22"/>
              </w:rPr>
              <w:t>home environment. O</w:t>
            </w:r>
            <w:r>
              <w:rPr>
                <w:rFonts w:ascii="Arial" w:hAnsi="Arial" w:cs="Arial"/>
                <w:sz w:val="22"/>
                <w:szCs w:val="22"/>
              </w:rPr>
              <w:t>nce the research has been undertaken</w:t>
            </w:r>
            <w:r w:rsidR="00B81EAE">
              <w:rPr>
                <w:rFonts w:ascii="Arial" w:hAnsi="Arial" w:cs="Arial"/>
                <w:sz w:val="22"/>
                <w:szCs w:val="22"/>
              </w:rPr>
              <w:t xml:space="preserve">, any notes will also be written up within the home setting along with the findings of the research. </w:t>
            </w:r>
          </w:p>
          <w:p w14:paraId="20D16664" w14:textId="77777777" w:rsidR="003C07E3" w:rsidRPr="004C3A0B" w:rsidRDefault="003C07E3" w:rsidP="003C07E3">
            <w:pPr>
              <w:rPr>
                <w:rFonts w:ascii="Arial" w:hAnsi="Arial" w:cs="Arial"/>
                <w:sz w:val="22"/>
                <w:szCs w:val="22"/>
              </w:rPr>
            </w:pPr>
          </w:p>
          <w:p w14:paraId="1C51DB1A" w14:textId="535A9D24" w:rsidR="003C07E3" w:rsidRPr="004C3A0B" w:rsidRDefault="003C07E3" w:rsidP="003C07E3">
            <w:pPr>
              <w:rPr>
                <w:rFonts w:ascii="Arial" w:hAnsi="Arial" w:cs="Arial"/>
                <w:b/>
                <w:sz w:val="22"/>
                <w:szCs w:val="22"/>
              </w:rPr>
            </w:pPr>
          </w:p>
        </w:tc>
      </w:tr>
      <w:tr w:rsidR="003C07E3" w:rsidRPr="004C3A0B" w14:paraId="32D7173B" w14:textId="77777777" w:rsidTr="00113E57">
        <w:trPr>
          <w:trHeight w:val="454"/>
        </w:trPr>
        <w:tc>
          <w:tcPr>
            <w:tcW w:w="5000" w:type="pct"/>
            <w:shd w:val="clear" w:color="auto" w:fill="F2F2F2" w:themeFill="background1" w:themeFillShade="F2"/>
            <w:vAlign w:val="center"/>
          </w:tcPr>
          <w:p w14:paraId="7B6164D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62675FE7"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9E91F50" w14:textId="77777777" w:rsidTr="00113E57">
        <w:trPr>
          <w:trHeight w:val="454"/>
        </w:trPr>
        <w:tc>
          <w:tcPr>
            <w:tcW w:w="5000" w:type="pct"/>
            <w:vAlign w:val="center"/>
          </w:tcPr>
          <w:p w14:paraId="00A30502" w14:textId="0EF2219E" w:rsidR="003C07E3" w:rsidRDefault="00342CC8" w:rsidP="003C07E3">
            <w:pPr>
              <w:rPr>
                <w:rFonts w:ascii="Arial" w:hAnsi="Arial" w:cs="Arial"/>
                <w:sz w:val="22"/>
                <w:szCs w:val="22"/>
              </w:rPr>
            </w:pPr>
            <w:r>
              <w:rPr>
                <w:rFonts w:ascii="Arial" w:hAnsi="Arial" w:cs="Arial"/>
                <w:sz w:val="22"/>
                <w:szCs w:val="22"/>
              </w:rPr>
              <w:t>N/A</w:t>
            </w:r>
          </w:p>
          <w:p w14:paraId="0903D7A6" w14:textId="77777777" w:rsidR="00D71982" w:rsidRDefault="00D71982" w:rsidP="003C07E3">
            <w:pPr>
              <w:rPr>
                <w:rFonts w:ascii="Arial" w:hAnsi="Arial" w:cs="Arial"/>
                <w:sz w:val="22"/>
                <w:szCs w:val="22"/>
              </w:rPr>
            </w:pPr>
          </w:p>
          <w:p w14:paraId="60BAD0CC" w14:textId="0F64BA0A" w:rsidR="003C07E3" w:rsidRPr="003257BD" w:rsidRDefault="003C07E3"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6A80F1B" w14:textId="77777777" w:rsidTr="00090CF7">
        <w:tc>
          <w:tcPr>
            <w:tcW w:w="8222" w:type="dxa"/>
            <w:vMerge w:val="restart"/>
            <w:shd w:val="clear" w:color="auto" w:fill="F2F2F2" w:themeFill="background1" w:themeFillShade="F2"/>
            <w:vAlign w:val="center"/>
          </w:tcPr>
          <w:p w14:paraId="7F632DE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AE50236"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E929EDE"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9E58EE7" w14:textId="2A6D8729" w:rsidR="00090CF7" w:rsidRPr="00090CF7" w:rsidRDefault="00342CC8"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D9FBCBA" w14:textId="77777777" w:rsidTr="00090CF7">
        <w:tc>
          <w:tcPr>
            <w:tcW w:w="8222" w:type="dxa"/>
            <w:vMerge/>
            <w:shd w:val="clear" w:color="auto" w:fill="F2F2F2" w:themeFill="background1" w:themeFillShade="F2"/>
          </w:tcPr>
          <w:p w14:paraId="68585AD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0A1063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C78B40A" w14:textId="77777777" w:rsidR="00090CF7" w:rsidRPr="00090CF7" w:rsidRDefault="004F131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43FC0B2B" w14:textId="77777777" w:rsidTr="00354F34">
        <w:tc>
          <w:tcPr>
            <w:tcW w:w="9923" w:type="dxa"/>
            <w:gridSpan w:val="3"/>
            <w:shd w:val="clear" w:color="auto" w:fill="FFFFFF" w:themeFill="background1"/>
          </w:tcPr>
          <w:p w14:paraId="1417DDED"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72A982F8" w14:textId="77777777" w:rsidR="003257BD" w:rsidRPr="00090CF7" w:rsidRDefault="003257BD" w:rsidP="003257BD">
            <w:pPr>
              <w:rPr>
                <w:rFonts w:ascii="Arial" w:hAnsi="Arial" w:cs="Arial"/>
                <w:sz w:val="22"/>
                <w:szCs w:val="22"/>
              </w:rPr>
            </w:pPr>
          </w:p>
          <w:p w14:paraId="6C1254EF" w14:textId="77777777" w:rsidR="003257BD" w:rsidRPr="00090CF7" w:rsidRDefault="003257BD" w:rsidP="003257BD">
            <w:pPr>
              <w:rPr>
                <w:rFonts w:ascii="Arial" w:hAnsi="Arial" w:cs="Arial"/>
                <w:sz w:val="22"/>
                <w:szCs w:val="22"/>
              </w:rPr>
            </w:pPr>
          </w:p>
          <w:p w14:paraId="165143F2" w14:textId="77777777" w:rsidR="003257BD" w:rsidRPr="00090CF7" w:rsidRDefault="003257BD" w:rsidP="003257BD">
            <w:pPr>
              <w:rPr>
                <w:rFonts w:ascii="Arial" w:hAnsi="Arial" w:cs="Arial"/>
                <w:sz w:val="22"/>
                <w:szCs w:val="22"/>
              </w:rPr>
            </w:pPr>
          </w:p>
          <w:p w14:paraId="46A85CC7" w14:textId="564B61EB" w:rsidR="003257BD" w:rsidRPr="00090CF7" w:rsidRDefault="003257BD" w:rsidP="003257BD">
            <w:pPr>
              <w:autoSpaceDE w:val="0"/>
              <w:autoSpaceDN w:val="0"/>
              <w:adjustRightInd w:val="0"/>
              <w:rPr>
                <w:rFonts w:ascii="Arial" w:hAnsi="Arial" w:cs="Arial"/>
                <w:bCs/>
                <w:sz w:val="22"/>
                <w:szCs w:val="22"/>
              </w:rPr>
            </w:pPr>
          </w:p>
        </w:tc>
      </w:tr>
    </w:tbl>
    <w:p w14:paraId="37455866" w14:textId="77777777" w:rsidR="00354F34" w:rsidRDefault="00354F34" w:rsidP="00354F34">
      <w:pPr>
        <w:autoSpaceDE w:val="0"/>
        <w:autoSpaceDN w:val="0"/>
        <w:adjustRightInd w:val="0"/>
        <w:spacing w:after="240"/>
        <w:jc w:val="both"/>
        <w:rPr>
          <w:rFonts w:ascii="Arial" w:hAnsi="Arial" w:cs="Arial"/>
          <w:b/>
          <w:sz w:val="22"/>
          <w:szCs w:val="22"/>
        </w:rPr>
      </w:pPr>
    </w:p>
    <w:p w14:paraId="7A5D0A7B" w14:textId="77777777" w:rsidR="003264AE" w:rsidRDefault="003264AE">
      <w:pPr>
        <w:rPr>
          <w:rFonts w:ascii="Arial" w:hAnsi="Arial" w:cs="Arial"/>
          <w:b/>
          <w:sz w:val="22"/>
          <w:szCs w:val="22"/>
        </w:rPr>
      </w:pPr>
      <w:r>
        <w:rPr>
          <w:rFonts w:ascii="Arial" w:hAnsi="Arial" w:cs="Arial"/>
          <w:b/>
          <w:sz w:val="22"/>
          <w:szCs w:val="22"/>
        </w:rPr>
        <w:br w:type="page"/>
      </w:r>
    </w:p>
    <w:p w14:paraId="5E68112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505D61F0" w14:textId="77777777" w:rsidTr="00354F34">
        <w:tc>
          <w:tcPr>
            <w:tcW w:w="8227" w:type="dxa"/>
            <w:shd w:val="clear" w:color="auto" w:fill="F2F2F2" w:themeFill="background1" w:themeFillShade="F2"/>
          </w:tcPr>
          <w:p w14:paraId="596825B1"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0B7AED8B" w14:textId="77777777" w:rsidR="00986FD8" w:rsidRPr="004C3A0B" w:rsidRDefault="00986FD8" w:rsidP="008C4441">
            <w:pPr>
              <w:autoSpaceDE w:val="0"/>
              <w:autoSpaceDN w:val="0"/>
              <w:adjustRightInd w:val="0"/>
              <w:jc w:val="center"/>
              <w:rPr>
                <w:rFonts w:ascii="Arial" w:hAnsi="Arial" w:cs="Arial"/>
                <w:b/>
                <w:bCs/>
                <w:sz w:val="22"/>
                <w:szCs w:val="22"/>
              </w:rPr>
            </w:pPr>
          </w:p>
          <w:p w14:paraId="05F792B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5C51AB4" w14:textId="77777777" w:rsidR="00986FD8" w:rsidRPr="004C3A0B" w:rsidRDefault="00986FD8" w:rsidP="008C4441">
            <w:pPr>
              <w:autoSpaceDE w:val="0"/>
              <w:autoSpaceDN w:val="0"/>
              <w:adjustRightInd w:val="0"/>
              <w:jc w:val="center"/>
              <w:rPr>
                <w:rFonts w:ascii="Arial" w:hAnsi="Arial" w:cs="Arial"/>
                <w:b/>
                <w:bCs/>
                <w:sz w:val="22"/>
                <w:szCs w:val="22"/>
              </w:rPr>
            </w:pPr>
          </w:p>
          <w:p w14:paraId="759E2E26"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706381D8" w14:textId="77777777" w:rsidTr="00354F34">
        <w:trPr>
          <w:trHeight w:val="439"/>
        </w:trPr>
        <w:tc>
          <w:tcPr>
            <w:tcW w:w="8227" w:type="dxa"/>
            <w:shd w:val="clear" w:color="auto" w:fill="F2F2F2" w:themeFill="background1" w:themeFillShade="F2"/>
            <w:vAlign w:val="center"/>
          </w:tcPr>
          <w:p w14:paraId="2983110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2430EF0B" w14:textId="4E0BFA56" w:rsidR="008C4441" w:rsidRPr="004C3A0B" w:rsidRDefault="004E3D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44F470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E3DEBCB" w14:textId="77777777" w:rsidTr="00354F34">
        <w:trPr>
          <w:trHeight w:val="439"/>
        </w:trPr>
        <w:tc>
          <w:tcPr>
            <w:tcW w:w="8227" w:type="dxa"/>
            <w:shd w:val="clear" w:color="auto" w:fill="F2F2F2" w:themeFill="background1" w:themeFillShade="F2"/>
            <w:vAlign w:val="center"/>
          </w:tcPr>
          <w:p w14:paraId="34793A2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29B989D2" w14:textId="6BBE5B4C" w:rsidR="008C4441" w:rsidRPr="004C3A0B" w:rsidRDefault="004E3D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4DE8FCF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1276436" w14:textId="77777777" w:rsidTr="00354F34">
        <w:trPr>
          <w:trHeight w:val="403"/>
        </w:trPr>
        <w:tc>
          <w:tcPr>
            <w:tcW w:w="8227" w:type="dxa"/>
            <w:shd w:val="clear" w:color="auto" w:fill="F2F2F2" w:themeFill="background1" w:themeFillShade="F2"/>
            <w:vAlign w:val="center"/>
          </w:tcPr>
          <w:p w14:paraId="288BB6F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12F6207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748DBDD" w14:textId="15A6C69C" w:rsidR="008C4441" w:rsidRPr="004C3A0B" w:rsidRDefault="004E3D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C2F75DE" w14:textId="77777777" w:rsidTr="00354F34">
        <w:trPr>
          <w:trHeight w:val="403"/>
        </w:trPr>
        <w:tc>
          <w:tcPr>
            <w:tcW w:w="8227" w:type="dxa"/>
            <w:shd w:val="clear" w:color="auto" w:fill="F2F2F2" w:themeFill="background1" w:themeFillShade="F2"/>
            <w:vAlign w:val="center"/>
          </w:tcPr>
          <w:p w14:paraId="2F3C249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315383F3" w14:textId="63B32A03" w:rsidR="008C4441" w:rsidRPr="004C3A0B" w:rsidRDefault="004E3D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6BF9E0B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4850BBB" w14:textId="77777777" w:rsidTr="00354F34">
        <w:trPr>
          <w:trHeight w:val="439"/>
        </w:trPr>
        <w:tc>
          <w:tcPr>
            <w:tcW w:w="8227" w:type="dxa"/>
            <w:shd w:val="clear" w:color="auto" w:fill="F2F2F2" w:themeFill="background1" w:themeFillShade="F2"/>
            <w:vAlign w:val="center"/>
          </w:tcPr>
          <w:p w14:paraId="73C9C34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56525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70A1A6B3" w14:textId="2D399DFD" w:rsidR="008C4441" w:rsidRPr="004C3A0B" w:rsidRDefault="004E3D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FF779C8" w14:textId="77777777" w:rsidTr="00354F34">
        <w:trPr>
          <w:trHeight w:val="403"/>
        </w:trPr>
        <w:tc>
          <w:tcPr>
            <w:tcW w:w="8227" w:type="dxa"/>
            <w:shd w:val="clear" w:color="auto" w:fill="F2F2F2" w:themeFill="background1" w:themeFillShade="F2"/>
            <w:vAlign w:val="center"/>
          </w:tcPr>
          <w:p w14:paraId="7F1FAB3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CF87C9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3D00FB5" w14:textId="2F5385BB" w:rsidR="008C4441" w:rsidRPr="004C3A0B" w:rsidRDefault="004E3D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3992FBD" w14:textId="77777777" w:rsidTr="00354F34">
        <w:trPr>
          <w:trHeight w:val="439"/>
        </w:trPr>
        <w:tc>
          <w:tcPr>
            <w:tcW w:w="8227" w:type="dxa"/>
            <w:shd w:val="clear" w:color="auto" w:fill="F2F2F2" w:themeFill="background1" w:themeFillShade="F2"/>
            <w:vAlign w:val="center"/>
          </w:tcPr>
          <w:p w14:paraId="1407BE2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815D4F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48983E41" w14:textId="15975C7A" w:rsidR="008C4441" w:rsidRPr="004C3A0B" w:rsidRDefault="004E3D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FF2C4E" w14:textId="77777777" w:rsidTr="00354F34">
        <w:trPr>
          <w:trHeight w:val="403"/>
        </w:trPr>
        <w:tc>
          <w:tcPr>
            <w:tcW w:w="8227" w:type="dxa"/>
            <w:shd w:val="clear" w:color="auto" w:fill="F2F2F2" w:themeFill="background1" w:themeFillShade="F2"/>
            <w:vAlign w:val="center"/>
          </w:tcPr>
          <w:p w14:paraId="76C91D4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C743E4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3285E06B" w14:textId="6768D826" w:rsidR="008C4441" w:rsidRPr="004C3A0B" w:rsidRDefault="004E3D7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3C7573F4" w14:textId="77777777" w:rsidTr="00354F34">
        <w:trPr>
          <w:trHeight w:val="403"/>
        </w:trPr>
        <w:tc>
          <w:tcPr>
            <w:tcW w:w="8227" w:type="dxa"/>
            <w:shd w:val="clear" w:color="auto" w:fill="F2F2F2" w:themeFill="background1" w:themeFillShade="F2"/>
            <w:vAlign w:val="center"/>
          </w:tcPr>
          <w:p w14:paraId="5C53987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0E0C9E7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15280C88" w14:textId="73647611" w:rsidR="006D29FD" w:rsidRPr="004C3A0B" w:rsidRDefault="004E3D7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9A2EECD" w14:textId="77777777" w:rsidTr="00354F34">
        <w:trPr>
          <w:trHeight w:val="403"/>
        </w:trPr>
        <w:tc>
          <w:tcPr>
            <w:tcW w:w="8227" w:type="dxa"/>
            <w:shd w:val="clear" w:color="auto" w:fill="F2F2F2" w:themeFill="background1" w:themeFillShade="F2"/>
            <w:vAlign w:val="center"/>
          </w:tcPr>
          <w:p w14:paraId="00EE3A7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E45FDD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6E27D854" w14:textId="0B0C99A5" w:rsidR="006D29FD" w:rsidRPr="004C3A0B" w:rsidRDefault="004E3D7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80547EE" w14:textId="77777777" w:rsidTr="00354F34">
        <w:trPr>
          <w:trHeight w:val="403"/>
        </w:trPr>
        <w:tc>
          <w:tcPr>
            <w:tcW w:w="8227" w:type="dxa"/>
            <w:shd w:val="clear" w:color="auto" w:fill="F2F2F2" w:themeFill="background1" w:themeFillShade="F2"/>
            <w:vAlign w:val="center"/>
          </w:tcPr>
          <w:p w14:paraId="4AAFF1A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5AD79DC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1CCD38B5" w14:textId="27468E56" w:rsidR="006D29FD" w:rsidRPr="004C3A0B" w:rsidRDefault="004E3D7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8738D31" w14:textId="77777777" w:rsidTr="00354F34">
        <w:trPr>
          <w:trHeight w:val="403"/>
        </w:trPr>
        <w:tc>
          <w:tcPr>
            <w:tcW w:w="8227" w:type="dxa"/>
            <w:shd w:val="clear" w:color="auto" w:fill="F2F2F2" w:themeFill="background1" w:themeFillShade="F2"/>
            <w:vAlign w:val="center"/>
          </w:tcPr>
          <w:p w14:paraId="4DA5369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62B795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5CDA2969" w14:textId="23C1A92B" w:rsidR="006D29FD" w:rsidRPr="004C3A0B" w:rsidRDefault="004E3D7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5438918" w14:textId="77777777" w:rsidTr="00354F34">
        <w:trPr>
          <w:trHeight w:val="403"/>
        </w:trPr>
        <w:tc>
          <w:tcPr>
            <w:tcW w:w="8227" w:type="dxa"/>
            <w:shd w:val="clear" w:color="auto" w:fill="F2F2F2" w:themeFill="background1" w:themeFillShade="F2"/>
            <w:vAlign w:val="center"/>
          </w:tcPr>
          <w:p w14:paraId="43FC67CB"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526AC2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7A7A3CB" w14:textId="6C66F1FA" w:rsidR="006D29FD" w:rsidRPr="004C3A0B" w:rsidRDefault="004E3D7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0B8C1831" w14:textId="77777777" w:rsidTr="00354F34">
        <w:trPr>
          <w:trHeight w:val="403"/>
        </w:trPr>
        <w:tc>
          <w:tcPr>
            <w:tcW w:w="8227" w:type="dxa"/>
            <w:shd w:val="clear" w:color="auto" w:fill="F2F2F2" w:themeFill="background1" w:themeFillShade="F2"/>
            <w:vAlign w:val="center"/>
          </w:tcPr>
          <w:p w14:paraId="3AEF62B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CAAF03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4CDE00C"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918E814" w14:textId="436805C2" w:rsidR="00113E57" w:rsidRPr="006C1FDD" w:rsidRDefault="002309B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614E8C76" w14:textId="77777777" w:rsidTr="00113E57">
        <w:trPr>
          <w:trHeight w:val="403"/>
        </w:trPr>
        <w:tc>
          <w:tcPr>
            <w:tcW w:w="8227" w:type="dxa"/>
            <w:shd w:val="clear" w:color="auto" w:fill="auto"/>
            <w:vAlign w:val="center"/>
          </w:tcPr>
          <w:p w14:paraId="1888C9D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2B54115" w14:textId="77777777" w:rsidR="00113E57" w:rsidRPr="006C1FDD" w:rsidRDefault="00113E57" w:rsidP="00113E57">
            <w:pPr>
              <w:rPr>
                <w:rFonts w:ascii="Arial" w:hAnsi="Arial" w:cs="Arial"/>
              </w:rPr>
            </w:pPr>
          </w:p>
          <w:p w14:paraId="0E8EB100" w14:textId="77777777" w:rsidR="00113E57" w:rsidRPr="006C1FDD" w:rsidRDefault="00113E57" w:rsidP="00113E57">
            <w:pPr>
              <w:rPr>
                <w:rFonts w:ascii="Arial" w:hAnsi="Arial" w:cs="Arial"/>
              </w:rPr>
            </w:pPr>
          </w:p>
          <w:p w14:paraId="2A375523" w14:textId="54795648" w:rsidR="00113E57" w:rsidRPr="006C1FDD" w:rsidRDefault="00113E57" w:rsidP="00113E57">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27C9E181"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6DCD7C6"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D6F7A4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58B3202E" w14:textId="77777777" w:rsidR="003C07E3" w:rsidRPr="004C3A0B" w:rsidRDefault="003C07E3">
      <w:pPr>
        <w:rPr>
          <w:rFonts w:ascii="Arial" w:hAnsi="Arial" w:cs="Arial"/>
          <w:bCs/>
          <w:iCs/>
          <w:sz w:val="22"/>
          <w:szCs w:val="22"/>
        </w:rPr>
      </w:pPr>
    </w:p>
    <w:p w14:paraId="6AE6607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310D589" w14:textId="77777777" w:rsidR="00354F34" w:rsidRPr="004C3A0B" w:rsidRDefault="00354F34">
      <w:pPr>
        <w:rPr>
          <w:rFonts w:ascii="Arial" w:hAnsi="Arial" w:cs="Arial"/>
          <w:bCs/>
          <w:iCs/>
          <w:sz w:val="22"/>
          <w:szCs w:val="22"/>
        </w:rPr>
      </w:pPr>
    </w:p>
    <w:p w14:paraId="57DCA3BD" w14:textId="77777777" w:rsidR="003264AE" w:rsidRDefault="003264AE">
      <w:pPr>
        <w:rPr>
          <w:rFonts w:ascii="Arial" w:hAnsi="Arial" w:cs="Arial"/>
          <w:b/>
          <w:sz w:val="22"/>
          <w:szCs w:val="22"/>
        </w:rPr>
      </w:pPr>
      <w:r>
        <w:rPr>
          <w:rFonts w:ascii="Arial" w:hAnsi="Arial" w:cs="Arial"/>
          <w:b/>
          <w:sz w:val="22"/>
          <w:szCs w:val="22"/>
        </w:rPr>
        <w:br w:type="page"/>
      </w:r>
    </w:p>
    <w:p w14:paraId="468261A0"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A2665C7" w14:textId="77777777" w:rsidTr="00354F34">
        <w:tc>
          <w:tcPr>
            <w:tcW w:w="8217" w:type="dxa"/>
            <w:shd w:val="clear" w:color="auto" w:fill="F2F2F2" w:themeFill="background1" w:themeFillShade="F2"/>
          </w:tcPr>
          <w:p w14:paraId="12E81A6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6D49D51B" w14:textId="77777777" w:rsidR="00986FD8" w:rsidRPr="004C3A0B" w:rsidRDefault="00986FD8" w:rsidP="00986FD8">
            <w:pPr>
              <w:autoSpaceDE w:val="0"/>
              <w:autoSpaceDN w:val="0"/>
              <w:adjustRightInd w:val="0"/>
              <w:jc w:val="center"/>
              <w:rPr>
                <w:rFonts w:ascii="Arial" w:hAnsi="Arial" w:cs="Arial"/>
                <w:b/>
                <w:bCs/>
                <w:sz w:val="22"/>
                <w:szCs w:val="22"/>
              </w:rPr>
            </w:pPr>
          </w:p>
          <w:p w14:paraId="44815808"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11B020D" w14:textId="77777777" w:rsidR="00986FD8" w:rsidRPr="004C3A0B" w:rsidRDefault="00986FD8" w:rsidP="00986FD8">
            <w:pPr>
              <w:autoSpaceDE w:val="0"/>
              <w:autoSpaceDN w:val="0"/>
              <w:adjustRightInd w:val="0"/>
              <w:jc w:val="center"/>
              <w:rPr>
                <w:rFonts w:ascii="Arial" w:hAnsi="Arial" w:cs="Arial"/>
                <w:b/>
                <w:bCs/>
                <w:sz w:val="22"/>
                <w:szCs w:val="22"/>
              </w:rPr>
            </w:pPr>
          </w:p>
          <w:p w14:paraId="742A69B6"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4AEDF98A" w14:textId="77777777" w:rsidTr="00354F34">
        <w:trPr>
          <w:trHeight w:val="439"/>
        </w:trPr>
        <w:tc>
          <w:tcPr>
            <w:tcW w:w="8217" w:type="dxa"/>
            <w:shd w:val="clear" w:color="auto" w:fill="F2F2F2" w:themeFill="background1" w:themeFillShade="F2"/>
            <w:vAlign w:val="center"/>
          </w:tcPr>
          <w:p w14:paraId="4E1B441B"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7109E3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3929F17" w14:textId="514F34A3" w:rsidR="00986FD8" w:rsidRPr="004C3A0B" w:rsidRDefault="003A412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78B2E1" w14:textId="77777777" w:rsidTr="00354F34">
        <w:trPr>
          <w:trHeight w:val="403"/>
        </w:trPr>
        <w:tc>
          <w:tcPr>
            <w:tcW w:w="8217" w:type="dxa"/>
            <w:shd w:val="clear" w:color="auto" w:fill="F2F2F2" w:themeFill="background1" w:themeFillShade="F2"/>
            <w:vAlign w:val="center"/>
          </w:tcPr>
          <w:p w14:paraId="268B083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EC6DAB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6DC20CFA" w14:textId="67B4B1B6" w:rsidR="00986FD8" w:rsidRPr="004C3A0B" w:rsidRDefault="003A412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6AFB7B4" w14:textId="77777777" w:rsidTr="00354F34">
        <w:trPr>
          <w:trHeight w:val="439"/>
        </w:trPr>
        <w:tc>
          <w:tcPr>
            <w:tcW w:w="8217" w:type="dxa"/>
            <w:shd w:val="clear" w:color="auto" w:fill="F2F2F2" w:themeFill="background1" w:themeFillShade="F2"/>
            <w:vAlign w:val="center"/>
          </w:tcPr>
          <w:p w14:paraId="5973367B"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3FDF73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31027783" w14:textId="208E9D88" w:rsidR="00986FD8" w:rsidRPr="004C3A0B" w:rsidRDefault="003A412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D9CCDC6" w14:textId="77777777" w:rsidTr="00354F34">
        <w:trPr>
          <w:trHeight w:val="403"/>
        </w:trPr>
        <w:tc>
          <w:tcPr>
            <w:tcW w:w="8217" w:type="dxa"/>
            <w:shd w:val="clear" w:color="auto" w:fill="F2F2F2" w:themeFill="background1" w:themeFillShade="F2"/>
            <w:vAlign w:val="center"/>
          </w:tcPr>
          <w:p w14:paraId="5E27496F"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24390762" w14:textId="5D7D2838" w:rsidR="00986FD8" w:rsidRPr="004C3A0B" w:rsidRDefault="003A412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3ADD0F3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0E2923F" w14:textId="77777777" w:rsidTr="00354F34">
        <w:trPr>
          <w:trHeight w:val="403"/>
        </w:trPr>
        <w:tc>
          <w:tcPr>
            <w:tcW w:w="8217" w:type="dxa"/>
            <w:shd w:val="clear" w:color="auto" w:fill="F2F2F2" w:themeFill="background1" w:themeFillShade="F2"/>
            <w:vAlign w:val="center"/>
          </w:tcPr>
          <w:p w14:paraId="138F124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2BBFB9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30B09220" w14:textId="402A7AF8" w:rsidR="00986FD8" w:rsidRPr="004C3A0B" w:rsidRDefault="003A412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90F9217" w14:textId="77777777" w:rsidTr="00354F34">
        <w:trPr>
          <w:trHeight w:val="439"/>
        </w:trPr>
        <w:tc>
          <w:tcPr>
            <w:tcW w:w="8217" w:type="dxa"/>
            <w:shd w:val="clear" w:color="auto" w:fill="F2F2F2" w:themeFill="background1" w:themeFillShade="F2"/>
            <w:vAlign w:val="center"/>
          </w:tcPr>
          <w:p w14:paraId="0F112C5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0DEDAF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20827D59" w14:textId="2B8D0B42" w:rsidR="00986FD8" w:rsidRPr="004C3A0B" w:rsidRDefault="003A412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EB41A0C" w14:textId="77777777" w:rsidTr="00354F34">
        <w:trPr>
          <w:trHeight w:val="403"/>
        </w:trPr>
        <w:tc>
          <w:tcPr>
            <w:tcW w:w="8217" w:type="dxa"/>
            <w:shd w:val="clear" w:color="auto" w:fill="F2F2F2" w:themeFill="background1" w:themeFillShade="F2"/>
            <w:vAlign w:val="center"/>
          </w:tcPr>
          <w:p w14:paraId="75645AE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5FF35B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ABC8E83" w14:textId="1C8B6758" w:rsidR="00986FD8" w:rsidRPr="004C3A0B" w:rsidRDefault="00CA3F4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735A8AEF" w14:textId="77777777" w:rsidTr="00354F34">
        <w:trPr>
          <w:trHeight w:val="403"/>
        </w:trPr>
        <w:tc>
          <w:tcPr>
            <w:tcW w:w="8217" w:type="dxa"/>
            <w:shd w:val="clear" w:color="auto" w:fill="F2F2F2" w:themeFill="background1" w:themeFillShade="F2"/>
            <w:vAlign w:val="center"/>
          </w:tcPr>
          <w:p w14:paraId="1E580BC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32C803AB"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E418A11" w14:textId="7D5967AC" w:rsidR="00986FD8" w:rsidRPr="004C3A0B" w:rsidRDefault="00CA3F4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3EDBC28" w14:textId="77777777" w:rsidTr="00354F34">
        <w:trPr>
          <w:trHeight w:val="403"/>
        </w:trPr>
        <w:tc>
          <w:tcPr>
            <w:tcW w:w="8217" w:type="dxa"/>
            <w:shd w:val="clear" w:color="auto" w:fill="F2F2F2" w:themeFill="background1" w:themeFillShade="F2"/>
            <w:vAlign w:val="center"/>
          </w:tcPr>
          <w:p w14:paraId="7390EE1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A0A6DD4"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1D241B89"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0D410F1E" w14:textId="7CB337B7" w:rsidR="00113E57" w:rsidRPr="004C3A0B" w:rsidRDefault="00CA3F4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6B9A858" w14:textId="77777777" w:rsidTr="00113E57">
        <w:trPr>
          <w:trHeight w:val="403"/>
        </w:trPr>
        <w:tc>
          <w:tcPr>
            <w:tcW w:w="8217" w:type="dxa"/>
            <w:shd w:val="clear" w:color="auto" w:fill="auto"/>
            <w:vAlign w:val="center"/>
          </w:tcPr>
          <w:p w14:paraId="2257FE3C"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4C10403" w14:textId="77777777" w:rsidR="00113E57" w:rsidRDefault="00113E57" w:rsidP="00113E57">
            <w:pPr>
              <w:rPr>
                <w:rFonts w:ascii="Arial" w:hAnsi="Arial" w:cs="Arial"/>
              </w:rPr>
            </w:pPr>
          </w:p>
          <w:p w14:paraId="1BC3B41E" w14:textId="77777777" w:rsidR="00113E57" w:rsidRDefault="00113E57" w:rsidP="00113E57">
            <w:pPr>
              <w:rPr>
                <w:rFonts w:ascii="Arial" w:hAnsi="Arial" w:cs="Arial"/>
              </w:rPr>
            </w:pPr>
          </w:p>
          <w:p w14:paraId="16800271" w14:textId="63F0D5D3" w:rsidR="00113E57" w:rsidRPr="004C3A0B" w:rsidRDefault="00113E57" w:rsidP="00113E57">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47EA5D93"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514B6E8" w14:textId="77777777" w:rsidR="00113E57" w:rsidRDefault="00113E57" w:rsidP="00986FD8">
            <w:pPr>
              <w:autoSpaceDE w:val="0"/>
              <w:autoSpaceDN w:val="0"/>
              <w:adjustRightInd w:val="0"/>
              <w:jc w:val="center"/>
              <w:rPr>
                <w:rFonts w:ascii="Arial" w:hAnsi="Arial" w:cs="Arial"/>
                <w:b/>
                <w:bCs/>
                <w:sz w:val="22"/>
                <w:szCs w:val="22"/>
              </w:rPr>
            </w:pPr>
          </w:p>
        </w:tc>
      </w:tr>
    </w:tbl>
    <w:p w14:paraId="1B7BE514"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E294397"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7B0FF113"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DA06AAD"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9640AE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12E268"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3F846EA5"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69598FD" w14:textId="77777777" w:rsidR="003257BD" w:rsidRDefault="003257BD" w:rsidP="003257BD">
            <w:pPr>
              <w:rPr>
                <w:rFonts w:ascii="Arial" w:hAnsi="Arial" w:cs="Arial"/>
                <w:sz w:val="22"/>
                <w:szCs w:val="22"/>
              </w:rPr>
            </w:pPr>
          </w:p>
          <w:p w14:paraId="441B1513" w14:textId="1CAB056B" w:rsidR="003257BD" w:rsidRDefault="00D14A1B" w:rsidP="003257BD">
            <w:pPr>
              <w:rPr>
                <w:rFonts w:ascii="Arial" w:hAnsi="Arial" w:cs="Arial"/>
                <w:sz w:val="22"/>
                <w:szCs w:val="22"/>
              </w:rPr>
            </w:pPr>
            <w:r>
              <w:rPr>
                <w:rFonts w:ascii="Arial" w:hAnsi="Arial" w:cs="Arial"/>
                <w:sz w:val="22"/>
                <w:szCs w:val="22"/>
              </w:rPr>
              <w:t xml:space="preserve">The research will be carried out within </w:t>
            </w:r>
            <w:r w:rsidR="00D76453">
              <w:rPr>
                <w:rFonts w:ascii="Arial" w:hAnsi="Arial" w:cs="Arial"/>
                <w:sz w:val="22"/>
                <w:szCs w:val="22"/>
              </w:rPr>
              <w:t xml:space="preserve">one setting, therefore </w:t>
            </w:r>
            <w:r w:rsidR="00547F3D">
              <w:rPr>
                <w:rFonts w:ascii="Arial" w:hAnsi="Arial" w:cs="Arial"/>
                <w:sz w:val="22"/>
                <w:szCs w:val="22"/>
              </w:rPr>
              <w:t xml:space="preserve">4 </w:t>
            </w:r>
            <w:r w:rsidR="00D76453">
              <w:rPr>
                <w:rFonts w:ascii="Arial" w:hAnsi="Arial" w:cs="Arial"/>
                <w:sz w:val="22"/>
                <w:szCs w:val="22"/>
              </w:rPr>
              <w:t>members of sta</w:t>
            </w:r>
            <w:r w:rsidR="00AA6873">
              <w:rPr>
                <w:rFonts w:ascii="Arial" w:hAnsi="Arial" w:cs="Arial"/>
                <w:sz w:val="22"/>
                <w:szCs w:val="22"/>
              </w:rPr>
              <w:t xml:space="preserve">ff and a group of 30 children are expected. </w:t>
            </w:r>
          </w:p>
          <w:p w14:paraId="6818C5AA" w14:textId="2CF3D514" w:rsidR="00AD5E63" w:rsidRPr="004C3A0B" w:rsidRDefault="00AD5E63" w:rsidP="003257BD">
            <w:pPr>
              <w:rPr>
                <w:rFonts w:ascii="Arial" w:hAnsi="Arial" w:cs="Arial"/>
                <w:b/>
                <w:sz w:val="22"/>
                <w:szCs w:val="22"/>
              </w:rPr>
            </w:pPr>
          </w:p>
        </w:tc>
      </w:tr>
      <w:tr w:rsidR="00AD5E63" w:rsidRPr="004C3A0B" w14:paraId="647A309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02712B"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2EBC5C22"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B275235" w14:textId="77777777" w:rsidR="003257BD" w:rsidRDefault="003257BD" w:rsidP="003257BD">
            <w:pPr>
              <w:rPr>
                <w:rFonts w:ascii="Arial" w:hAnsi="Arial" w:cs="Arial"/>
                <w:sz w:val="22"/>
                <w:szCs w:val="22"/>
              </w:rPr>
            </w:pPr>
          </w:p>
          <w:p w14:paraId="7E896429" w14:textId="37AECD0A" w:rsidR="003257BD" w:rsidRDefault="00AA6873" w:rsidP="003257BD">
            <w:pPr>
              <w:rPr>
                <w:rFonts w:ascii="Arial" w:hAnsi="Arial" w:cs="Arial"/>
                <w:sz w:val="22"/>
                <w:szCs w:val="22"/>
              </w:rPr>
            </w:pPr>
            <w:r>
              <w:rPr>
                <w:rFonts w:ascii="Arial" w:hAnsi="Arial" w:cs="Arial"/>
                <w:sz w:val="22"/>
                <w:szCs w:val="22"/>
              </w:rPr>
              <w:t>The participants</w:t>
            </w:r>
            <w:r w:rsidR="00547F3D">
              <w:rPr>
                <w:rFonts w:ascii="Arial" w:hAnsi="Arial" w:cs="Arial"/>
                <w:sz w:val="22"/>
                <w:szCs w:val="22"/>
              </w:rPr>
              <w:t xml:space="preserve"> involved within the research</w:t>
            </w:r>
            <w:r>
              <w:rPr>
                <w:rFonts w:ascii="Arial" w:hAnsi="Arial" w:cs="Arial"/>
                <w:sz w:val="22"/>
                <w:szCs w:val="22"/>
              </w:rPr>
              <w:t xml:space="preserve"> will be</w:t>
            </w:r>
            <w:r w:rsidR="00547F3D">
              <w:rPr>
                <w:rFonts w:ascii="Arial" w:hAnsi="Arial" w:cs="Arial"/>
                <w:sz w:val="22"/>
                <w:szCs w:val="22"/>
              </w:rPr>
              <w:t>,</w:t>
            </w:r>
            <w:r>
              <w:rPr>
                <w:rFonts w:ascii="Arial" w:hAnsi="Arial" w:cs="Arial"/>
                <w:sz w:val="22"/>
                <w:szCs w:val="22"/>
              </w:rPr>
              <w:t xml:space="preserve"> </w:t>
            </w:r>
            <w:r w:rsidR="00567A21">
              <w:rPr>
                <w:rFonts w:ascii="Arial" w:hAnsi="Arial" w:cs="Arial"/>
                <w:sz w:val="22"/>
                <w:szCs w:val="22"/>
              </w:rPr>
              <w:t xml:space="preserve">the teaching staff within the primary school setting and a group of children within a reception class. </w:t>
            </w:r>
          </w:p>
          <w:p w14:paraId="77D47FD6" w14:textId="77777777" w:rsidR="003257BD" w:rsidRPr="004C3A0B" w:rsidRDefault="003257BD" w:rsidP="003257BD">
            <w:pPr>
              <w:rPr>
                <w:rFonts w:ascii="Arial" w:hAnsi="Arial" w:cs="Arial"/>
                <w:sz w:val="22"/>
                <w:szCs w:val="22"/>
              </w:rPr>
            </w:pPr>
          </w:p>
          <w:p w14:paraId="2E393A31" w14:textId="0527284A" w:rsidR="002A152D" w:rsidRPr="003257BD" w:rsidRDefault="002A152D" w:rsidP="003257BD">
            <w:pPr>
              <w:rPr>
                <w:rFonts w:ascii="Arial" w:hAnsi="Arial" w:cs="Arial"/>
                <w:i/>
                <w:color w:val="808080"/>
                <w:sz w:val="18"/>
                <w:szCs w:val="18"/>
              </w:rPr>
            </w:pPr>
          </w:p>
        </w:tc>
      </w:tr>
      <w:tr w:rsidR="00AD5E63" w:rsidRPr="004C3A0B" w14:paraId="08591BFA" w14:textId="77777777" w:rsidTr="009D2E0B">
        <w:trPr>
          <w:trHeight w:val="403"/>
        </w:trPr>
        <w:tc>
          <w:tcPr>
            <w:tcW w:w="3256" w:type="dxa"/>
            <w:tcBorders>
              <w:top w:val="single" w:sz="4" w:space="0" w:color="auto"/>
            </w:tcBorders>
            <w:shd w:val="clear" w:color="auto" w:fill="F2F2F2" w:themeFill="background1" w:themeFillShade="F2"/>
            <w:vAlign w:val="center"/>
          </w:tcPr>
          <w:p w14:paraId="3EA79D19"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F42AC69" w14:textId="77777777" w:rsidR="003257BD" w:rsidRDefault="003257BD" w:rsidP="003257BD">
            <w:pPr>
              <w:rPr>
                <w:rFonts w:ascii="Arial" w:hAnsi="Arial" w:cs="Arial"/>
                <w:sz w:val="22"/>
                <w:szCs w:val="22"/>
              </w:rPr>
            </w:pPr>
          </w:p>
          <w:p w14:paraId="7BDD1A4C" w14:textId="1900EE47" w:rsidR="003257BD" w:rsidRDefault="00EF4406" w:rsidP="003257BD">
            <w:pPr>
              <w:rPr>
                <w:rFonts w:ascii="Arial" w:hAnsi="Arial" w:cs="Arial"/>
                <w:sz w:val="22"/>
                <w:szCs w:val="22"/>
              </w:rPr>
            </w:pPr>
            <w:r>
              <w:rPr>
                <w:rFonts w:ascii="Arial" w:hAnsi="Arial" w:cs="Arial"/>
                <w:sz w:val="22"/>
                <w:szCs w:val="22"/>
              </w:rPr>
              <w:t>The participants for this research</w:t>
            </w:r>
            <w:r w:rsidR="00C4579A">
              <w:rPr>
                <w:rFonts w:ascii="Arial" w:hAnsi="Arial" w:cs="Arial"/>
                <w:sz w:val="22"/>
                <w:szCs w:val="22"/>
              </w:rPr>
              <w:t xml:space="preserve"> will </w:t>
            </w:r>
            <w:r>
              <w:rPr>
                <w:rFonts w:ascii="Arial" w:hAnsi="Arial" w:cs="Arial"/>
                <w:sz w:val="22"/>
                <w:szCs w:val="22"/>
              </w:rPr>
              <w:t xml:space="preserve">be identified by the </w:t>
            </w:r>
            <w:r w:rsidR="001337C9">
              <w:rPr>
                <w:rFonts w:ascii="Arial" w:hAnsi="Arial" w:cs="Arial"/>
                <w:sz w:val="22"/>
                <w:szCs w:val="22"/>
              </w:rPr>
              <w:t xml:space="preserve">gatekeeper, in this case the head teacher. </w:t>
            </w:r>
          </w:p>
          <w:p w14:paraId="6C46D3DC" w14:textId="77777777" w:rsidR="003257BD" w:rsidRPr="004C3A0B" w:rsidRDefault="003257BD" w:rsidP="003257BD">
            <w:pPr>
              <w:rPr>
                <w:rFonts w:ascii="Arial" w:hAnsi="Arial" w:cs="Arial"/>
                <w:sz w:val="22"/>
                <w:szCs w:val="22"/>
              </w:rPr>
            </w:pPr>
          </w:p>
          <w:p w14:paraId="743AA1AB" w14:textId="490F6D6D" w:rsidR="00AD5E63" w:rsidRPr="004C3A0B" w:rsidRDefault="00AD5E63" w:rsidP="003257BD">
            <w:pPr>
              <w:rPr>
                <w:rFonts w:ascii="Arial" w:hAnsi="Arial" w:cs="Arial"/>
                <w:color w:val="808080"/>
                <w:sz w:val="18"/>
                <w:szCs w:val="18"/>
              </w:rPr>
            </w:pPr>
          </w:p>
        </w:tc>
      </w:tr>
    </w:tbl>
    <w:p w14:paraId="5D930D3A" w14:textId="77777777" w:rsidR="00720BA7" w:rsidRPr="00D71982" w:rsidRDefault="00720BA7" w:rsidP="009955DD">
      <w:pPr>
        <w:rPr>
          <w:rFonts w:ascii="Arial" w:hAnsi="Arial" w:cs="Arial"/>
          <w:bCs/>
          <w:sz w:val="24"/>
          <w:szCs w:val="24"/>
        </w:rPr>
      </w:pPr>
    </w:p>
    <w:p w14:paraId="6D6F47E1"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709C0A6" w14:textId="77777777" w:rsidTr="00354F34">
        <w:tc>
          <w:tcPr>
            <w:tcW w:w="7225" w:type="dxa"/>
            <w:shd w:val="clear" w:color="auto" w:fill="F2F2F2" w:themeFill="background1" w:themeFillShade="F2"/>
          </w:tcPr>
          <w:p w14:paraId="61256C76"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73BED018" w14:textId="77777777" w:rsidR="00397B49" w:rsidRPr="004C3A0B" w:rsidRDefault="00397B49" w:rsidP="00720BA7">
            <w:pPr>
              <w:autoSpaceDE w:val="0"/>
              <w:autoSpaceDN w:val="0"/>
              <w:adjustRightInd w:val="0"/>
              <w:jc w:val="center"/>
              <w:rPr>
                <w:rFonts w:ascii="Arial" w:hAnsi="Arial" w:cs="Arial"/>
                <w:b/>
                <w:bCs/>
                <w:sz w:val="16"/>
                <w:szCs w:val="16"/>
              </w:rPr>
            </w:pPr>
          </w:p>
          <w:p w14:paraId="7A4211C4"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3B07F84"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518D9C6" w14:textId="77777777" w:rsidR="00397B49" w:rsidRPr="004C3A0B" w:rsidRDefault="00397B49" w:rsidP="00694EA8">
            <w:pPr>
              <w:autoSpaceDE w:val="0"/>
              <w:autoSpaceDN w:val="0"/>
              <w:adjustRightInd w:val="0"/>
              <w:jc w:val="center"/>
              <w:rPr>
                <w:rFonts w:ascii="Arial" w:hAnsi="Arial" w:cs="Arial"/>
                <w:b/>
                <w:bCs/>
                <w:sz w:val="16"/>
                <w:szCs w:val="16"/>
              </w:rPr>
            </w:pPr>
          </w:p>
          <w:p w14:paraId="15674D3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B581987" w14:textId="77777777" w:rsidTr="00354F34">
        <w:trPr>
          <w:trHeight w:val="439"/>
        </w:trPr>
        <w:tc>
          <w:tcPr>
            <w:tcW w:w="7225" w:type="dxa"/>
            <w:shd w:val="clear" w:color="auto" w:fill="F2F2F2" w:themeFill="background1" w:themeFillShade="F2"/>
            <w:vAlign w:val="center"/>
          </w:tcPr>
          <w:p w14:paraId="0C30645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78634BF" w14:textId="4C4E88DA" w:rsidR="00397B49" w:rsidRPr="004C3A0B" w:rsidRDefault="001337C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2A266BE"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B4C5B52"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FCD8266" w14:textId="77777777" w:rsidTr="00354F34">
        <w:trPr>
          <w:trHeight w:val="403"/>
        </w:trPr>
        <w:tc>
          <w:tcPr>
            <w:tcW w:w="7225" w:type="dxa"/>
            <w:shd w:val="clear" w:color="auto" w:fill="F2F2F2" w:themeFill="background1" w:themeFillShade="F2"/>
            <w:vAlign w:val="center"/>
          </w:tcPr>
          <w:p w14:paraId="5DD8277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486F98E9" w14:textId="17CDEACC" w:rsidR="00C86572" w:rsidRPr="004C3A0B" w:rsidRDefault="001337C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C4A0CD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FDA968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64568D1" w14:textId="77777777" w:rsidTr="00354F34">
        <w:trPr>
          <w:trHeight w:val="439"/>
        </w:trPr>
        <w:tc>
          <w:tcPr>
            <w:tcW w:w="7225" w:type="dxa"/>
            <w:shd w:val="clear" w:color="auto" w:fill="F2F2F2" w:themeFill="background1" w:themeFillShade="F2"/>
            <w:vAlign w:val="center"/>
          </w:tcPr>
          <w:p w14:paraId="4A10563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6FC8BA5F" w14:textId="367629E7" w:rsidR="00C86572" w:rsidRPr="004C3A0B" w:rsidRDefault="001337C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2A2BD6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3849120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152D877" w14:textId="77777777" w:rsidTr="00354F34">
        <w:trPr>
          <w:trHeight w:val="403"/>
        </w:trPr>
        <w:tc>
          <w:tcPr>
            <w:tcW w:w="7225" w:type="dxa"/>
            <w:shd w:val="clear" w:color="auto" w:fill="F2F2F2" w:themeFill="background1" w:themeFillShade="F2"/>
            <w:vAlign w:val="center"/>
          </w:tcPr>
          <w:p w14:paraId="0FD2F55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2B1AD529" w14:textId="199C7880" w:rsidR="00C86572" w:rsidRPr="004C3A0B" w:rsidRDefault="001337C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F70557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538BB2A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4F815E" w14:textId="77777777" w:rsidTr="00354F34">
        <w:trPr>
          <w:trHeight w:val="439"/>
        </w:trPr>
        <w:tc>
          <w:tcPr>
            <w:tcW w:w="7225" w:type="dxa"/>
            <w:shd w:val="clear" w:color="auto" w:fill="F2F2F2" w:themeFill="background1" w:themeFillShade="F2"/>
            <w:vAlign w:val="center"/>
          </w:tcPr>
          <w:p w14:paraId="52470E7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0B03D9A2" w14:textId="5C8A9BDE" w:rsidR="00C86572" w:rsidRPr="004C3A0B" w:rsidRDefault="001337C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2DC0D7D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A264C7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5B71C88" w14:textId="77777777" w:rsidTr="00354F34">
        <w:trPr>
          <w:trHeight w:val="403"/>
        </w:trPr>
        <w:tc>
          <w:tcPr>
            <w:tcW w:w="7225" w:type="dxa"/>
            <w:shd w:val="clear" w:color="auto" w:fill="F2F2F2" w:themeFill="background1" w:themeFillShade="F2"/>
            <w:vAlign w:val="center"/>
          </w:tcPr>
          <w:p w14:paraId="27229F5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76484657" w14:textId="75ED6233" w:rsidR="00C86572" w:rsidRPr="004C3A0B" w:rsidRDefault="001337C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4DBF611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1FD190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9036B1" w14:textId="77777777" w:rsidTr="00354F34">
        <w:trPr>
          <w:trHeight w:val="439"/>
        </w:trPr>
        <w:tc>
          <w:tcPr>
            <w:tcW w:w="7225" w:type="dxa"/>
            <w:shd w:val="clear" w:color="auto" w:fill="F2F2F2" w:themeFill="background1" w:themeFillShade="F2"/>
            <w:vAlign w:val="center"/>
          </w:tcPr>
          <w:p w14:paraId="7CCE5D3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3DA7EE4" w14:textId="4C2F7533" w:rsidR="00C86572" w:rsidRPr="004C3A0B" w:rsidRDefault="003C28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4042B2F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59D97CA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D21DE79" w14:textId="77777777" w:rsidTr="00354F34">
        <w:trPr>
          <w:trHeight w:val="403"/>
        </w:trPr>
        <w:tc>
          <w:tcPr>
            <w:tcW w:w="7225" w:type="dxa"/>
            <w:shd w:val="clear" w:color="auto" w:fill="F2F2F2" w:themeFill="background1" w:themeFillShade="F2"/>
            <w:vAlign w:val="center"/>
          </w:tcPr>
          <w:p w14:paraId="428EC8D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7ABCB8B3" w14:textId="1FE201F9" w:rsidR="00C86572" w:rsidRPr="004C3A0B" w:rsidRDefault="003C28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50692E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83D924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E16668B" w14:textId="77777777" w:rsidTr="00354F34">
        <w:trPr>
          <w:trHeight w:val="439"/>
        </w:trPr>
        <w:tc>
          <w:tcPr>
            <w:tcW w:w="7225" w:type="dxa"/>
            <w:shd w:val="clear" w:color="auto" w:fill="F2F2F2" w:themeFill="background1" w:themeFillShade="F2"/>
            <w:vAlign w:val="center"/>
          </w:tcPr>
          <w:p w14:paraId="2760ADA3"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42F20C59" w14:textId="0C3C9425" w:rsidR="00C86572" w:rsidRPr="004C3A0B" w:rsidRDefault="003C28A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5AD08CC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DB544A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D832D93"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C68DA1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AEF49F6" w14:textId="77777777" w:rsidTr="00354F34">
        <w:trPr>
          <w:trHeight w:val="403"/>
        </w:trPr>
        <w:tc>
          <w:tcPr>
            <w:tcW w:w="9889" w:type="dxa"/>
            <w:gridSpan w:val="4"/>
            <w:vAlign w:val="center"/>
          </w:tcPr>
          <w:p w14:paraId="4C7820FD" w14:textId="77777777" w:rsidR="003257BD" w:rsidRDefault="003257BD" w:rsidP="003257BD">
            <w:pPr>
              <w:rPr>
                <w:rFonts w:ascii="Arial" w:hAnsi="Arial" w:cs="Arial"/>
                <w:sz w:val="22"/>
                <w:szCs w:val="22"/>
              </w:rPr>
            </w:pPr>
          </w:p>
          <w:p w14:paraId="379679C7" w14:textId="66BB40BC" w:rsidR="003257BD" w:rsidRDefault="00491AFC" w:rsidP="003257BD">
            <w:pPr>
              <w:rPr>
                <w:rFonts w:ascii="Arial" w:hAnsi="Arial" w:cs="Arial"/>
                <w:sz w:val="22"/>
                <w:szCs w:val="22"/>
              </w:rPr>
            </w:pPr>
            <w:r>
              <w:rPr>
                <w:rFonts w:ascii="Arial" w:hAnsi="Arial" w:cs="Arial"/>
                <w:sz w:val="22"/>
                <w:szCs w:val="22"/>
              </w:rPr>
              <w:t>N/A</w:t>
            </w:r>
          </w:p>
          <w:p w14:paraId="53AB3A7A" w14:textId="2B79E66C" w:rsidR="00C86572" w:rsidRPr="004C3A0B" w:rsidRDefault="00C86572" w:rsidP="003257BD">
            <w:pPr>
              <w:autoSpaceDE w:val="0"/>
              <w:autoSpaceDN w:val="0"/>
              <w:adjustRightInd w:val="0"/>
              <w:rPr>
                <w:rFonts w:cs="Arial"/>
              </w:rPr>
            </w:pPr>
          </w:p>
        </w:tc>
      </w:tr>
    </w:tbl>
    <w:p w14:paraId="78F554EE"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ABF8C03" w14:textId="77777777" w:rsidTr="00354F34">
        <w:tc>
          <w:tcPr>
            <w:tcW w:w="7225" w:type="dxa"/>
            <w:shd w:val="clear" w:color="auto" w:fill="F2F2F2" w:themeFill="background1" w:themeFillShade="F2"/>
          </w:tcPr>
          <w:p w14:paraId="76C82452"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7265359" w14:textId="77777777" w:rsidR="00E45AB0" w:rsidRPr="004C3A0B" w:rsidRDefault="00E45AB0" w:rsidP="00720BA7">
            <w:pPr>
              <w:autoSpaceDE w:val="0"/>
              <w:autoSpaceDN w:val="0"/>
              <w:adjustRightInd w:val="0"/>
              <w:jc w:val="center"/>
              <w:rPr>
                <w:rFonts w:ascii="Arial" w:hAnsi="Arial" w:cs="Arial"/>
                <w:b/>
                <w:bCs/>
                <w:sz w:val="16"/>
                <w:szCs w:val="16"/>
              </w:rPr>
            </w:pPr>
          </w:p>
          <w:p w14:paraId="14587D6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1CF02C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DAA4E88" w14:textId="77777777" w:rsidR="00E45AB0" w:rsidRPr="004C3A0B" w:rsidRDefault="00E45AB0" w:rsidP="00720BA7">
            <w:pPr>
              <w:autoSpaceDE w:val="0"/>
              <w:autoSpaceDN w:val="0"/>
              <w:adjustRightInd w:val="0"/>
              <w:jc w:val="center"/>
              <w:rPr>
                <w:rFonts w:ascii="Arial" w:hAnsi="Arial" w:cs="Arial"/>
                <w:b/>
                <w:bCs/>
                <w:sz w:val="16"/>
                <w:szCs w:val="16"/>
              </w:rPr>
            </w:pPr>
          </w:p>
          <w:p w14:paraId="299380C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05254592" w14:textId="77777777" w:rsidTr="00354F34">
        <w:trPr>
          <w:trHeight w:val="439"/>
        </w:trPr>
        <w:tc>
          <w:tcPr>
            <w:tcW w:w="7225" w:type="dxa"/>
            <w:shd w:val="clear" w:color="auto" w:fill="F2F2F2" w:themeFill="background1" w:themeFillShade="F2"/>
            <w:vAlign w:val="center"/>
          </w:tcPr>
          <w:p w14:paraId="416B1A6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44E05D39"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6E6526F3" w14:textId="67379EC6" w:rsidR="00E45AB0" w:rsidRPr="004C3A0B" w:rsidRDefault="003C28A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399430E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A26AAC6" w14:textId="77777777" w:rsidTr="00354F34">
        <w:trPr>
          <w:trHeight w:val="403"/>
        </w:trPr>
        <w:tc>
          <w:tcPr>
            <w:tcW w:w="7225" w:type="dxa"/>
            <w:shd w:val="clear" w:color="auto" w:fill="F2F2F2" w:themeFill="background1" w:themeFillShade="F2"/>
            <w:vAlign w:val="center"/>
          </w:tcPr>
          <w:p w14:paraId="01EAAD3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3049D4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03139042" w14:textId="419D6FE2" w:rsidR="00E45AB0" w:rsidRPr="004C3A0B" w:rsidRDefault="0008532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091F31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DD780CD" w14:textId="77777777" w:rsidTr="00354F34">
        <w:trPr>
          <w:trHeight w:val="439"/>
        </w:trPr>
        <w:tc>
          <w:tcPr>
            <w:tcW w:w="7225" w:type="dxa"/>
            <w:shd w:val="clear" w:color="auto" w:fill="F2F2F2" w:themeFill="background1" w:themeFillShade="F2"/>
            <w:vAlign w:val="center"/>
          </w:tcPr>
          <w:p w14:paraId="58721F0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D1C689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5E55308" w14:textId="7BF684CE" w:rsidR="00E45AB0" w:rsidRPr="004C3A0B" w:rsidRDefault="0008532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39AF1C2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BACD53E" w14:textId="77777777" w:rsidTr="00354F34">
        <w:trPr>
          <w:trHeight w:val="403"/>
        </w:trPr>
        <w:tc>
          <w:tcPr>
            <w:tcW w:w="7225" w:type="dxa"/>
            <w:shd w:val="clear" w:color="auto" w:fill="F2F2F2" w:themeFill="background1" w:themeFillShade="F2"/>
            <w:vAlign w:val="center"/>
          </w:tcPr>
          <w:p w14:paraId="1F74E5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28CC67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DA66566" w14:textId="153A69B5" w:rsidR="00E45AB0" w:rsidRPr="004C3A0B" w:rsidRDefault="00A26CE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38CCD4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CFBB53B" w14:textId="77777777" w:rsidTr="00A83D75">
        <w:trPr>
          <w:trHeight w:val="403"/>
        </w:trPr>
        <w:tc>
          <w:tcPr>
            <w:tcW w:w="9889" w:type="dxa"/>
            <w:gridSpan w:val="4"/>
            <w:shd w:val="clear" w:color="auto" w:fill="F2F2F2" w:themeFill="background1" w:themeFillShade="F2"/>
            <w:vAlign w:val="center"/>
          </w:tcPr>
          <w:p w14:paraId="407D964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0213413D" w14:textId="77777777" w:rsidTr="00C70796">
        <w:trPr>
          <w:trHeight w:val="403"/>
        </w:trPr>
        <w:tc>
          <w:tcPr>
            <w:tcW w:w="9889" w:type="dxa"/>
            <w:gridSpan w:val="4"/>
            <w:vAlign w:val="center"/>
          </w:tcPr>
          <w:p w14:paraId="4F64672F" w14:textId="77777777" w:rsidR="003257BD" w:rsidRDefault="003257BD" w:rsidP="003257BD">
            <w:pPr>
              <w:rPr>
                <w:rFonts w:ascii="Arial" w:hAnsi="Arial" w:cs="Arial"/>
                <w:sz w:val="22"/>
                <w:szCs w:val="22"/>
              </w:rPr>
            </w:pPr>
          </w:p>
          <w:p w14:paraId="548A7B1C" w14:textId="77777777" w:rsidR="00E45AB0" w:rsidRDefault="00491AFC" w:rsidP="003257BD">
            <w:pPr>
              <w:autoSpaceDE w:val="0"/>
              <w:autoSpaceDN w:val="0"/>
              <w:adjustRightInd w:val="0"/>
              <w:rPr>
                <w:rFonts w:cs="Arial"/>
              </w:rPr>
            </w:pPr>
            <w:r>
              <w:rPr>
                <w:rFonts w:cs="Arial"/>
              </w:rPr>
              <w:t>N/A</w:t>
            </w:r>
          </w:p>
          <w:p w14:paraId="6BFDC8F5" w14:textId="53A74EE5" w:rsidR="00491AFC" w:rsidRPr="004C3A0B" w:rsidRDefault="00491AFC" w:rsidP="003257BD">
            <w:pPr>
              <w:autoSpaceDE w:val="0"/>
              <w:autoSpaceDN w:val="0"/>
              <w:adjustRightInd w:val="0"/>
              <w:rPr>
                <w:rFonts w:cs="Arial"/>
              </w:rPr>
            </w:pPr>
          </w:p>
        </w:tc>
      </w:tr>
    </w:tbl>
    <w:p w14:paraId="37BA79BB"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7DCDA19" w14:textId="77777777" w:rsidR="00065801" w:rsidRDefault="00065801">
      <w:pPr>
        <w:rPr>
          <w:rFonts w:ascii="Arial" w:hAnsi="Arial" w:cs="Arial"/>
          <w:b/>
          <w:sz w:val="22"/>
          <w:szCs w:val="22"/>
        </w:rPr>
      </w:pPr>
      <w:r>
        <w:rPr>
          <w:rFonts w:ascii="Arial" w:hAnsi="Arial" w:cs="Arial"/>
          <w:b/>
          <w:sz w:val="22"/>
          <w:szCs w:val="22"/>
        </w:rPr>
        <w:br w:type="page"/>
      </w:r>
    </w:p>
    <w:p w14:paraId="3EA7AF6C"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CE12CF3" w14:textId="77777777" w:rsidTr="00A83D75">
        <w:tc>
          <w:tcPr>
            <w:tcW w:w="9923" w:type="dxa"/>
            <w:gridSpan w:val="4"/>
            <w:tcBorders>
              <w:bottom w:val="single" w:sz="4" w:space="0" w:color="auto"/>
            </w:tcBorders>
            <w:shd w:val="clear" w:color="auto" w:fill="F2F2F2" w:themeFill="background1" w:themeFillShade="F2"/>
          </w:tcPr>
          <w:p w14:paraId="4201A0D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3854E4C" w14:textId="77777777" w:rsidR="00B71FC2" w:rsidRDefault="00B71FC2" w:rsidP="00B71FC2"/>
          <w:p w14:paraId="3C1997CB"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392676F" w14:textId="77777777" w:rsidTr="00354F34">
        <w:tc>
          <w:tcPr>
            <w:tcW w:w="8251" w:type="dxa"/>
            <w:gridSpan w:val="2"/>
            <w:vMerge w:val="restart"/>
            <w:shd w:val="clear" w:color="auto" w:fill="F2F2F2" w:themeFill="background1" w:themeFillShade="F2"/>
          </w:tcPr>
          <w:p w14:paraId="258636D4"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8F2209C"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BD9BFFC"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BA7130C" w14:textId="77777777" w:rsidR="00425DA7" w:rsidRPr="00FD519A" w:rsidRDefault="004F131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498DEC24" w14:textId="77777777" w:rsidTr="00354F34">
        <w:tc>
          <w:tcPr>
            <w:tcW w:w="8251" w:type="dxa"/>
            <w:gridSpan w:val="2"/>
            <w:vMerge/>
            <w:tcBorders>
              <w:bottom w:val="single" w:sz="4" w:space="0" w:color="auto"/>
            </w:tcBorders>
            <w:shd w:val="clear" w:color="auto" w:fill="F2F2F2" w:themeFill="background1" w:themeFillShade="F2"/>
          </w:tcPr>
          <w:p w14:paraId="5296F061"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390982D"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D2AAF24" w14:textId="38AECBED" w:rsidR="00425DA7" w:rsidRDefault="004F131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B678A">
                  <w:rPr>
                    <w:rFonts w:ascii="MS Gothic" w:eastAsia="MS Gothic" w:hAnsi="MS Gothic" w:cs="Arial" w:hint="eastAsia"/>
                    <w:b w:val="0"/>
                    <w:bCs w:val="0"/>
                  </w:rPr>
                  <w:t>☒</w:t>
                </w:r>
              </w:sdtContent>
            </w:sdt>
          </w:p>
        </w:tc>
      </w:tr>
      <w:tr w:rsidR="00C86572" w:rsidRPr="004C3A0B" w14:paraId="1CF89429" w14:textId="77777777" w:rsidTr="00A83D75">
        <w:tc>
          <w:tcPr>
            <w:tcW w:w="9923" w:type="dxa"/>
            <w:gridSpan w:val="4"/>
            <w:tcBorders>
              <w:bottom w:val="single" w:sz="4" w:space="0" w:color="auto"/>
            </w:tcBorders>
            <w:shd w:val="clear" w:color="auto" w:fill="F2F2F2" w:themeFill="background1" w:themeFillShade="F2"/>
          </w:tcPr>
          <w:p w14:paraId="64A908C7"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43C2A31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0AA0FB50" w14:textId="77777777" w:rsidTr="00354F34">
        <w:tc>
          <w:tcPr>
            <w:tcW w:w="4849" w:type="dxa"/>
            <w:tcBorders>
              <w:top w:val="single" w:sz="4" w:space="0" w:color="auto"/>
              <w:bottom w:val="single" w:sz="4" w:space="0" w:color="auto"/>
            </w:tcBorders>
          </w:tcPr>
          <w:p w14:paraId="0758AFB5"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05958D1" w14:textId="7D0E9FB9" w:rsidR="003257BD" w:rsidRDefault="003257BD" w:rsidP="003257BD">
            <w:pPr>
              <w:rPr>
                <w:rFonts w:ascii="Arial" w:hAnsi="Arial" w:cs="Arial"/>
                <w:sz w:val="22"/>
                <w:szCs w:val="22"/>
              </w:rPr>
            </w:pPr>
          </w:p>
          <w:p w14:paraId="351288B3" w14:textId="77777777" w:rsidR="000458C3" w:rsidRDefault="000458C3" w:rsidP="003257BD">
            <w:pPr>
              <w:rPr>
                <w:rFonts w:ascii="Arial" w:hAnsi="Arial" w:cs="Arial"/>
                <w:sz w:val="22"/>
                <w:szCs w:val="22"/>
              </w:rPr>
            </w:pPr>
          </w:p>
          <w:p w14:paraId="2EB12E42" w14:textId="291C955A" w:rsidR="003257BD" w:rsidRDefault="00501F5D" w:rsidP="00AB678A">
            <w:pPr>
              <w:pStyle w:val="ListParagraph"/>
              <w:numPr>
                <w:ilvl w:val="0"/>
                <w:numId w:val="28"/>
              </w:numPr>
              <w:rPr>
                <w:rFonts w:ascii="Arial" w:hAnsi="Arial" w:cs="Arial"/>
              </w:rPr>
            </w:pPr>
            <w:r>
              <w:rPr>
                <w:rFonts w:ascii="Arial" w:hAnsi="Arial" w:cs="Arial"/>
              </w:rPr>
              <w:t xml:space="preserve">The practitioners involved within this research </w:t>
            </w:r>
            <w:r w:rsidR="00962160">
              <w:rPr>
                <w:rFonts w:ascii="Arial" w:hAnsi="Arial" w:cs="Arial"/>
              </w:rPr>
              <w:t xml:space="preserve">may </w:t>
            </w:r>
            <w:r>
              <w:rPr>
                <w:rFonts w:ascii="Arial" w:hAnsi="Arial" w:cs="Arial"/>
              </w:rPr>
              <w:t xml:space="preserve">feel </w:t>
            </w:r>
            <w:r w:rsidR="00D14DFE">
              <w:rPr>
                <w:rFonts w:ascii="Arial" w:hAnsi="Arial" w:cs="Arial"/>
              </w:rPr>
              <w:t xml:space="preserve">pressurised to answer </w:t>
            </w:r>
            <w:r w:rsidR="00A50A68">
              <w:rPr>
                <w:rFonts w:ascii="Arial" w:hAnsi="Arial" w:cs="Arial"/>
              </w:rPr>
              <w:t>correctly as it is their place of work</w:t>
            </w:r>
            <w:r w:rsidR="00AB7A1A">
              <w:rPr>
                <w:rFonts w:ascii="Arial" w:hAnsi="Arial" w:cs="Arial"/>
              </w:rPr>
              <w:t>.</w:t>
            </w:r>
          </w:p>
          <w:p w14:paraId="5E4855D8" w14:textId="18FCF575" w:rsidR="003257BD" w:rsidRDefault="00D062E1" w:rsidP="003257BD">
            <w:pPr>
              <w:pStyle w:val="ListParagraph"/>
              <w:numPr>
                <w:ilvl w:val="0"/>
                <w:numId w:val="28"/>
              </w:numPr>
              <w:rPr>
                <w:rFonts w:ascii="Arial" w:hAnsi="Arial" w:cs="Arial"/>
              </w:rPr>
            </w:pPr>
            <w:r>
              <w:rPr>
                <w:rFonts w:ascii="Arial" w:hAnsi="Arial" w:cs="Arial"/>
              </w:rPr>
              <w:t xml:space="preserve">The practitioners may </w:t>
            </w:r>
            <w:r w:rsidR="00D10D17">
              <w:rPr>
                <w:rFonts w:ascii="Arial" w:hAnsi="Arial" w:cs="Arial"/>
              </w:rPr>
              <w:t xml:space="preserve">feel as though </w:t>
            </w:r>
            <w:r w:rsidR="00C950B5">
              <w:rPr>
                <w:rFonts w:ascii="Arial" w:hAnsi="Arial" w:cs="Arial"/>
              </w:rPr>
              <w:t>their professionalism is being questioned and that they are being undermined</w:t>
            </w:r>
            <w:r w:rsidR="00FE72F3">
              <w:rPr>
                <w:rFonts w:ascii="Arial" w:hAnsi="Arial" w:cs="Arial"/>
              </w:rPr>
              <w:t>.</w:t>
            </w:r>
          </w:p>
          <w:p w14:paraId="3B6158A1" w14:textId="18533AAB" w:rsidR="00FE72F3" w:rsidRPr="00FE72F3" w:rsidRDefault="00FE72F3" w:rsidP="003257BD">
            <w:pPr>
              <w:pStyle w:val="ListParagraph"/>
              <w:numPr>
                <w:ilvl w:val="0"/>
                <w:numId w:val="28"/>
              </w:numPr>
              <w:rPr>
                <w:rFonts w:ascii="Arial" w:hAnsi="Arial" w:cs="Arial"/>
              </w:rPr>
            </w:pPr>
            <w:r>
              <w:rPr>
                <w:rFonts w:ascii="Arial" w:hAnsi="Arial" w:cs="Arial"/>
              </w:rPr>
              <w:t xml:space="preserve">The children involved in the observations for this research study, could become anxious or distressed </w:t>
            </w:r>
            <w:r w:rsidR="00551B44">
              <w:rPr>
                <w:rFonts w:ascii="Arial" w:hAnsi="Arial" w:cs="Arial"/>
              </w:rPr>
              <w:t>as they will be aware that they are bei</w:t>
            </w:r>
            <w:r w:rsidR="00527325">
              <w:rPr>
                <w:rFonts w:ascii="Arial" w:hAnsi="Arial" w:cs="Arial"/>
              </w:rPr>
              <w:t xml:space="preserve">ng observed. </w:t>
            </w:r>
          </w:p>
          <w:p w14:paraId="18121E55" w14:textId="5D5415ED"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A2254B6"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62187593" w14:textId="5DDF3077" w:rsidR="003257BD" w:rsidRDefault="003257BD" w:rsidP="003257BD">
            <w:pPr>
              <w:rPr>
                <w:rFonts w:ascii="Arial" w:hAnsi="Arial" w:cs="Arial"/>
                <w:sz w:val="22"/>
                <w:szCs w:val="22"/>
              </w:rPr>
            </w:pPr>
          </w:p>
          <w:p w14:paraId="76AB0E1B" w14:textId="77777777" w:rsidR="00D51674" w:rsidRPr="009C1A42" w:rsidRDefault="00D51674" w:rsidP="004811B9">
            <w:pPr>
              <w:rPr>
                <w:rFonts w:ascii="Arial" w:hAnsi="Arial" w:cs="Arial"/>
                <w:color w:val="FF0000"/>
                <w:sz w:val="22"/>
                <w:szCs w:val="22"/>
              </w:rPr>
            </w:pPr>
          </w:p>
          <w:p w14:paraId="1A4F263C" w14:textId="4BA1AE7D" w:rsidR="004811B9" w:rsidRPr="009C1A42" w:rsidRDefault="006454C1" w:rsidP="004811B9">
            <w:pPr>
              <w:rPr>
                <w:rFonts w:ascii="Arial" w:hAnsi="Arial" w:cs="Arial"/>
                <w:color w:val="FF0000"/>
                <w:sz w:val="22"/>
                <w:szCs w:val="22"/>
              </w:rPr>
            </w:pPr>
            <w:r w:rsidRPr="009C1A42">
              <w:rPr>
                <w:rFonts w:ascii="Arial" w:hAnsi="Arial" w:cs="Arial"/>
                <w:sz w:val="22"/>
                <w:szCs w:val="22"/>
              </w:rPr>
              <w:t xml:space="preserve">It is the </w:t>
            </w:r>
            <w:r w:rsidR="00806A52" w:rsidRPr="009C1A42">
              <w:rPr>
                <w:rFonts w:ascii="Arial" w:hAnsi="Arial" w:cs="Arial"/>
                <w:sz w:val="22"/>
                <w:szCs w:val="22"/>
              </w:rPr>
              <w:t>researcher’s</w:t>
            </w:r>
            <w:r w:rsidRPr="009C1A42">
              <w:rPr>
                <w:rFonts w:ascii="Arial" w:hAnsi="Arial" w:cs="Arial"/>
                <w:sz w:val="22"/>
                <w:szCs w:val="22"/>
              </w:rPr>
              <w:t xml:space="preserve"> responsibility to</w:t>
            </w:r>
            <w:r w:rsidR="000226B1" w:rsidRPr="009C1A42">
              <w:rPr>
                <w:rFonts w:ascii="Arial" w:hAnsi="Arial" w:cs="Arial"/>
                <w:sz w:val="22"/>
                <w:szCs w:val="22"/>
              </w:rPr>
              <w:t xml:space="preserve"> ensure any participant </w:t>
            </w:r>
            <w:r w:rsidR="007650EB" w:rsidRPr="009C1A42">
              <w:rPr>
                <w:rFonts w:ascii="Arial" w:hAnsi="Arial" w:cs="Arial"/>
                <w:sz w:val="22"/>
                <w:szCs w:val="22"/>
              </w:rPr>
              <w:t>taking part is not exposed to any risk or harm.</w:t>
            </w:r>
            <w:r w:rsidR="009F101E" w:rsidRPr="009C1A42">
              <w:rPr>
                <w:rFonts w:ascii="Arial" w:hAnsi="Arial" w:cs="Arial"/>
                <w:sz w:val="22"/>
                <w:szCs w:val="22"/>
              </w:rPr>
              <w:t xml:space="preserve"> Any known or predictable harm that has the potential to arise during the research needs to be addressed to the </w:t>
            </w:r>
            <w:r w:rsidR="00900974" w:rsidRPr="009C1A42">
              <w:rPr>
                <w:rFonts w:ascii="Arial" w:hAnsi="Arial" w:cs="Arial"/>
                <w:sz w:val="22"/>
                <w:szCs w:val="22"/>
              </w:rPr>
              <w:t xml:space="preserve">participants before the research beings. Additionally, </w:t>
            </w:r>
            <w:r w:rsidR="00F66871" w:rsidRPr="009C1A42">
              <w:rPr>
                <w:rFonts w:ascii="Arial" w:hAnsi="Arial" w:cs="Arial"/>
                <w:sz w:val="22"/>
                <w:szCs w:val="22"/>
              </w:rPr>
              <w:t>if any harm</w:t>
            </w:r>
            <w:r w:rsidR="00886B69" w:rsidRPr="009C1A42">
              <w:rPr>
                <w:rFonts w:ascii="Arial" w:hAnsi="Arial" w:cs="Arial"/>
                <w:sz w:val="22"/>
                <w:szCs w:val="22"/>
              </w:rPr>
              <w:t xml:space="preserve"> to the participants</w:t>
            </w:r>
            <w:r w:rsidR="00F66871" w:rsidRPr="009C1A42">
              <w:rPr>
                <w:rFonts w:ascii="Arial" w:hAnsi="Arial" w:cs="Arial"/>
                <w:sz w:val="22"/>
                <w:szCs w:val="22"/>
              </w:rPr>
              <w:t xml:space="preserve"> should arise </w:t>
            </w:r>
            <w:proofErr w:type="gramStart"/>
            <w:r w:rsidR="00F66871" w:rsidRPr="009C1A42">
              <w:rPr>
                <w:rFonts w:ascii="Arial" w:hAnsi="Arial" w:cs="Arial"/>
                <w:sz w:val="22"/>
                <w:szCs w:val="22"/>
              </w:rPr>
              <w:t>during the course of</w:t>
            </w:r>
            <w:proofErr w:type="gramEnd"/>
            <w:r w:rsidR="00F66871" w:rsidRPr="009C1A42">
              <w:rPr>
                <w:rFonts w:ascii="Arial" w:hAnsi="Arial" w:cs="Arial"/>
                <w:sz w:val="22"/>
                <w:szCs w:val="22"/>
              </w:rPr>
              <w:t xml:space="preserve"> the research, it must be dealt with appropriately and immediately</w:t>
            </w:r>
            <w:r w:rsidR="00900974" w:rsidRPr="009C1A42">
              <w:rPr>
                <w:rFonts w:ascii="Arial" w:hAnsi="Arial" w:cs="Arial"/>
                <w:sz w:val="22"/>
                <w:szCs w:val="22"/>
              </w:rPr>
              <w:t xml:space="preserve"> </w:t>
            </w:r>
            <w:r w:rsidR="005A24CF" w:rsidRPr="009C1A42">
              <w:rPr>
                <w:rFonts w:ascii="Arial" w:hAnsi="Arial" w:cs="Arial"/>
                <w:sz w:val="22"/>
                <w:szCs w:val="22"/>
              </w:rPr>
              <w:t xml:space="preserve">(BERA, </w:t>
            </w:r>
            <w:r w:rsidR="006A2B6E" w:rsidRPr="009C1A42">
              <w:rPr>
                <w:rFonts w:ascii="Arial" w:hAnsi="Arial" w:cs="Arial"/>
                <w:sz w:val="22"/>
                <w:szCs w:val="22"/>
              </w:rPr>
              <w:t>2018)</w:t>
            </w:r>
            <w:r w:rsidR="003B54F5" w:rsidRPr="009C1A42">
              <w:rPr>
                <w:rFonts w:ascii="Arial" w:hAnsi="Arial" w:cs="Arial"/>
                <w:sz w:val="22"/>
                <w:szCs w:val="22"/>
              </w:rPr>
              <w:t>.</w:t>
            </w:r>
          </w:p>
          <w:p w14:paraId="7748CBFA" w14:textId="77777777" w:rsidR="004811B9" w:rsidRPr="004811B9" w:rsidRDefault="004811B9" w:rsidP="004811B9">
            <w:pPr>
              <w:rPr>
                <w:rFonts w:ascii="Arial" w:hAnsi="Arial" w:cs="Arial"/>
              </w:rPr>
            </w:pPr>
          </w:p>
          <w:p w14:paraId="5F636FBA" w14:textId="0BB6D9E7" w:rsidR="003257BD" w:rsidRDefault="004811B9" w:rsidP="00A50A68">
            <w:pPr>
              <w:pStyle w:val="ListParagraph"/>
              <w:numPr>
                <w:ilvl w:val="0"/>
                <w:numId w:val="29"/>
              </w:numPr>
              <w:rPr>
                <w:rFonts w:ascii="Arial" w:hAnsi="Arial" w:cs="Arial"/>
              </w:rPr>
            </w:pPr>
            <w:r>
              <w:rPr>
                <w:rFonts w:ascii="Arial" w:hAnsi="Arial" w:cs="Arial"/>
              </w:rPr>
              <w:t>T</w:t>
            </w:r>
            <w:r w:rsidR="005A24CF">
              <w:rPr>
                <w:rFonts w:ascii="Arial" w:hAnsi="Arial" w:cs="Arial"/>
              </w:rPr>
              <w:t>herefore</w:t>
            </w:r>
            <w:r>
              <w:rPr>
                <w:rFonts w:ascii="Arial" w:hAnsi="Arial" w:cs="Arial"/>
              </w:rPr>
              <w:t>,</w:t>
            </w:r>
            <w:r w:rsidR="005A24CF">
              <w:rPr>
                <w:rFonts w:ascii="Arial" w:hAnsi="Arial" w:cs="Arial"/>
              </w:rPr>
              <w:t xml:space="preserve"> </w:t>
            </w:r>
            <w:r>
              <w:rPr>
                <w:rFonts w:ascii="Arial" w:hAnsi="Arial" w:cs="Arial"/>
              </w:rPr>
              <w:t>i</w:t>
            </w:r>
            <w:r w:rsidR="00633BF6">
              <w:rPr>
                <w:rFonts w:ascii="Arial" w:hAnsi="Arial" w:cs="Arial"/>
              </w:rPr>
              <w:t xml:space="preserve">n order to mitigate this risk, the </w:t>
            </w:r>
            <w:r>
              <w:rPr>
                <w:rFonts w:ascii="Arial" w:hAnsi="Arial" w:cs="Arial"/>
              </w:rPr>
              <w:t>q</w:t>
            </w:r>
            <w:r w:rsidR="00633BF6">
              <w:rPr>
                <w:rFonts w:ascii="Arial" w:hAnsi="Arial" w:cs="Arial"/>
              </w:rPr>
              <w:t xml:space="preserve">uestions will be carefully thought through </w:t>
            </w:r>
            <w:r w:rsidR="00AB7A1A">
              <w:rPr>
                <w:rFonts w:ascii="Arial" w:hAnsi="Arial" w:cs="Arial"/>
              </w:rPr>
              <w:t>and all answers will be kept confidential</w:t>
            </w:r>
            <w:r w:rsidR="00CB2D50">
              <w:rPr>
                <w:rFonts w:ascii="Arial" w:hAnsi="Arial" w:cs="Arial"/>
              </w:rPr>
              <w:t xml:space="preserve">, </w:t>
            </w:r>
            <w:r w:rsidR="00AB7A1A">
              <w:rPr>
                <w:rFonts w:ascii="Arial" w:hAnsi="Arial" w:cs="Arial"/>
              </w:rPr>
              <w:t>unless there is a need to disclose any information.</w:t>
            </w:r>
          </w:p>
          <w:p w14:paraId="33FFBAAC" w14:textId="7839FBBD" w:rsidR="00845DE7" w:rsidRDefault="00482A23" w:rsidP="00845DE7">
            <w:pPr>
              <w:pStyle w:val="ListParagraph"/>
              <w:numPr>
                <w:ilvl w:val="0"/>
                <w:numId w:val="29"/>
              </w:numPr>
              <w:rPr>
                <w:rFonts w:ascii="Arial" w:hAnsi="Arial" w:cs="Arial"/>
              </w:rPr>
            </w:pPr>
            <w:r>
              <w:rPr>
                <w:rFonts w:ascii="Arial" w:hAnsi="Arial" w:cs="Arial"/>
              </w:rPr>
              <w:t xml:space="preserve">To avoid the participants feeling this way, the researcher will ensure that they are fully aware the questions are for the </w:t>
            </w:r>
            <w:r w:rsidR="008A7FED">
              <w:rPr>
                <w:rFonts w:ascii="Arial" w:hAnsi="Arial" w:cs="Arial"/>
              </w:rPr>
              <w:t>research only and they do not have to answer any question they are not comfortable with.</w:t>
            </w:r>
          </w:p>
          <w:p w14:paraId="637B8A07" w14:textId="41FEEE5E" w:rsidR="00845DE7" w:rsidRPr="00845DE7" w:rsidRDefault="00845DE7" w:rsidP="00845DE7">
            <w:pPr>
              <w:pStyle w:val="ListParagraph"/>
              <w:numPr>
                <w:ilvl w:val="0"/>
                <w:numId w:val="29"/>
              </w:numPr>
              <w:rPr>
                <w:rFonts w:ascii="Arial" w:hAnsi="Arial" w:cs="Arial"/>
              </w:rPr>
            </w:pPr>
            <w:r>
              <w:rPr>
                <w:rFonts w:ascii="Arial" w:hAnsi="Arial" w:cs="Arial"/>
              </w:rPr>
              <w:t>In order to prevent the children becoming distressed</w:t>
            </w:r>
            <w:r w:rsidR="00527325">
              <w:rPr>
                <w:rFonts w:ascii="Arial" w:hAnsi="Arial" w:cs="Arial"/>
              </w:rPr>
              <w:t xml:space="preserve"> or anxious</w:t>
            </w:r>
            <w:r>
              <w:rPr>
                <w:rFonts w:ascii="Arial" w:hAnsi="Arial" w:cs="Arial"/>
              </w:rPr>
              <w:t>,</w:t>
            </w:r>
            <w:r w:rsidR="00527325">
              <w:rPr>
                <w:rFonts w:ascii="Arial" w:hAnsi="Arial" w:cs="Arial"/>
              </w:rPr>
              <w:t xml:space="preserve"> the children will be fully informed </w:t>
            </w:r>
            <w:r w:rsidR="005D5401">
              <w:rPr>
                <w:rFonts w:ascii="Arial" w:hAnsi="Arial" w:cs="Arial"/>
              </w:rPr>
              <w:t>of the study and their role within it. Additionally,</w:t>
            </w:r>
            <w:r>
              <w:rPr>
                <w:rFonts w:ascii="Arial" w:hAnsi="Arial" w:cs="Arial"/>
              </w:rPr>
              <w:t xml:space="preserve"> if the researcher </w:t>
            </w:r>
            <w:r w:rsidR="0010016E">
              <w:rPr>
                <w:rFonts w:ascii="Arial" w:hAnsi="Arial" w:cs="Arial"/>
              </w:rPr>
              <w:t xml:space="preserve">identifies any changes in behaviour with any child before the observation is carried out, the observation will not go ahead and will be rearranged for another day. Similarly, if the observer notices any changes </w:t>
            </w:r>
            <w:r w:rsidR="000A193C">
              <w:rPr>
                <w:rFonts w:ascii="Arial" w:hAnsi="Arial" w:cs="Arial"/>
              </w:rPr>
              <w:t xml:space="preserve">in behaviour during the observation, it will be stopped </w:t>
            </w:r>
            <w:r w:rsidR="002A1934">
              <w:rPr>
                <w:rFonts w:ascii="Arial" w:hAnsi="Arial" w:cs="Arial"/>
              </w:rPr>
              <w:t xml:space="preserve">straight away </w:t>
            </w:r>
            <w:r w:rsidR="000A193C">
              <w:rPr>
                <w:rFonts w:ascii="Arial" w:hAnsi="Arial" w:cs="Arial"/>
              </w:rPr>
              <w:t xml:space="preserve">and resumed another day. </w:t>
            </w:r>
          </w:p>
          <w:p w14:paraId="04C21EEC" w14:textId="77777777" w:rsidR="003257BD" w:rsidRPr="004C3A0B" w:rsidRDefault="003257BD" w:rsidP="003257BD">
            <w:pPr>
              <w:rPr>
                <w:rFonts w:ascii="Arial" w:hAnsi="Arial" w:cs="Arial"/>
                <w:sz w:val="22"/>
                <w:szCs w:val="22"/>
              </w:rPr>
            </w:pPr>
          </w:p>
          <w:p w14:paraId="2628E9E0" w14:textId="23F38987" w:rsidR="00354F34" w:rsidRPr="00354F34" w:rsidRDefault="00354F34" w:rsidP="003257BD">
            <w:pPr>
              <w:autoSpaceDE w:val="0"/>
              <w:autoSpaceDN w:val="0"/>
              <w:adjustRightInd w:val="0"/>
              <w:rPr>
                <w:rFonts w:cs="Arial"/>
                <w:i/>
              </w:rPr>
            </w:pPr>
          </w:p>
        </w:tc>
      </w:tr>
      <w:tr w:rsidR="006F307C" w:rsidRPr="004C3A0B" w14:paraId="148E7B91" w14:textId="77777777" w:rsidTr="00A83D75">
        <w:tc>
          <w:tcPr>
            <w:tcW w:w="9923" w:type="dxa"/>
            <w:gridSpan w:val="4"/>
            <w:tcBorders>
              <w:bottom w:val="single" w:sz="4" w:space="0" w:color="auto"/>
            </w:tcBorders>
            <w:shd w:val="clear" w:color="auto" w:fill="F2F2F2" w:themeFill="background1" w:themeFillShade="F2"/>
          </w:tcPr>
          <w:p w14:paraId="5CD5E3BC"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09920560" w14:textId="77777777" w:rsidTr="00694EA8">
        <w:tc>
          <w:tcPr>
            <w:tcW w:w="9923" w:type="dxa"/>
            <w:gridSpan w:val="4"/>
            <w:tcBorders>
              <w:top w:val="single" w:sz="4" w:space="0" w:color="auto"/>
              <w:bottom w:val="single" w:sz="4" w:space="0" w:color="auto"/>
            </w:tcBorders>
          </w:tcPr>
          <w:p w14:paraId="2C6DF4A7" w14:textId="3B7F1AC5" w:rsidR="003257BD" w:rsidRDefault="006C147D" w:rsidP="003257BD">
            <w:pPr>
              <w:rPr>
                <w:rFonts w:ascii="Arial" w:hAnsi="Arial" w:cs="Arial"/>
                <w:sz w:val="22"/>
                <w:szCs w:val="22"/>
              </w:rPr>
            </w:pPr>
            <w:r>
              <w:rPr>
                <w:rFonts w:ascii="Arial" w:hAnsi="Arial" w:cs="Arial"/>
                <w:sz w:val="22"/>
                <w:szCs w:val="22"/>
              </w:rPr>
              <w:t>N/A</w:t>
            </w:r>
          </w:p>
          <w:p w14:paraId="114F7107" w14:textId="77777777" w:rsidR="003257BD" w:rsidRPr="004C3A0B" w:rsidRDefault="003257BD" w:rsidP="003257BD">
            <w:pPr>
              <w:rPr>
                <w:rFonts w:ascii="Arial" w:hAnsi="Arial" w:cs="Arial"/>
                <w:sz w:val="22"/>
                <w:szCs w:val="22"/>
              </w:rPr>
            </w:pPr>
          </w:p>
          <w:p w14:paraId="2FAFE286" w14:textId="16EDBF4F" w:rsidR="006F307C" w:rsidRPr="004C3A0B" w:rsidRDefault="006F307C" w:rsidP="003257BD">
            <w:pPr>
              <w:autoSpaceDE w:val="0"/>
              <w:autoSpaceDN w:val="0"/>
              <w:adjustRightInd w:val="0"/>
              <w:rPr>
                <w:rFonts w:cs="Arial"/>
              </w:rPr>
            </w:pPr>
          </w:p>
        </w:tc>
      </w:tr>
      <w:tr w:rsidR="00C86572" w:rsidRPr="004C3A0B" w14:paraId="53C925A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1E4ED6C"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 xml:space="preserve">Risks to </w:t>
            </w:r>
            <w:r w:rsidR="006F307C" w:rsidRPr="004C3A0B">
              <w:rPr>
                <w:rFonts w:ascii="Arial" w:hAnsi="Arial" w:cs="Arial"/>
                <w:b/>
                <w:sz w:val="22"/>
                <w:szCs w:val="22"/>
              </w:rPr>
              <w:t>investigator</w:t>
            </w:r>
          </w:p>
          <w:p w14:paraId="06750EE5"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23D24DD0" w14:textId="77777777" w:rsidTr="00354F34">
        <w:tc>
          <w:tcPr>
            <w:tcW w:w="4849" w:type="dxa"/>
            <w:tcBorders>
              <w:top w:val="single" w:sz="4" w:space="0" w:color="auto"/>
              <w:bottom w:val="single" w:sz="4" w:space="0" w:color="auto"/>
            </w:tcBorders>
          </w:tcPr>
          <w:p w14:paraId="66B770C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266E8A11" w14:textId="14D8A05B" w:rsidR="003257BD" w:rsidRDefault="003257BD" w:rsidP="003257BD">
            <w:pPr>
              <w:rPr>
                <w:rFonts w:ascii="Arial" w:hAnsi="Arial" w:cs="Arial"/>
                <w:sz w:val="22"/>
                <w:szCs w:val="22"/>
              </w:rPr>
            </w:pPr>
          </w:p>
          <w:p w14:paraId="558C7449" w14:textId="493463D3" w:rsidR="00E14677" w:rsidRDefault="00E14677" w:rsidP="00E14677">
            <w:pPr>
              <w:pStyle w:val="ListParagraph"/>
              <w:numPr>
                <w:ilvl w:val="0"/>
                <w:numId w:val="30"/>
              </w:numPr>
              <w:rPr>
                <w:rFonts w:ascii="Arial" w:hAnsi="Arial" w:cs="Arial"/>
              </w:rPr>
            </w:pPr>
            <w:r>
              <w:rPr>
                <w:rFonts w:ascii="Arial" w:hAnsi="Arial" w:cs="Arial"/>
              </w:rPr>
              <w:t xml:space="preserve">The investigator may be accused of causing distress to the </w:t>
            </w:r>
            <w:r w:rsidR="001D3FCE">
              <w:rPr>
                <w:rFonts w:ascii="Arial" w:hAnsi="Arial" w:cs="Arial"/>
              </w:rPr>
              <w:t>staff involved within the study due to the questions that will be asked</w:t>
            </w:r>
            <w:r w:rsidR="00597129">
              <w:rPr>
                <w:rFonts w:ascii="Arial" w:hAnsi="Arial" w:cs="Arial"/>
              </w:rPr>
              <w:t>.</w:t>
            </w:r>
          </w:p>
          <w:p w14:paraId="2AED855D" w14:textId="15B8D342" w:rsidR="00916883" w:rsidRDefault="00916883" w:rsidP="00916883">
            <w:pPr>
              <w:rPr>
                <w:rFonts w:ascii="Arial" w:hAnsi="Arial" w:cs="Arial"/>
              </w:rPr>
            </w:pPr>
          </w:p>
          <w:p w14:paraId="6E8D36A8" w14:textId="77777777" w:rsidR="00916883" w:rsidRPr="00916883" w:rsidRDefault="00916883" w:rsidP="00916883">
            <w:pPr>
              <w:rPr>
                <w:rFonts w:ascii="Arial" w:hAnsi="Arial" w:cs="Arial"/>
              </w:rPr>
            </w:pPr>
          </w:p>
          <w:p w14:paraId="44AA813F" w14:textId="092AC781" w:rsidR="00D77671" w:rsidRDefault="00D77671" w:rsidP="00E14677">
            <w:pPr>
              <w:pStyle w:val="ListParagraph"/>
              <w:numPr>
                <w:ilvl w:val="0"/>
                <w:numId w:val="30"/>
              </w:numPr>
              <w:rPr>
                <w:rFonts w:ascii="Arial" w:hAnsi="Arial" w:cs="Arial"/>
              </w:rPr>
            </w:pPr>
            <w:r>
              <w:rPr>
                <w:rFonts w:ascii="Arial" w:hAnsi="Arial" w:cs="Arial"/>
              </w:rPr>
              <w:t xml:space="preserve">The investigator may be accused of causing distress to the children due to observing them </w:t>
            </w:r>
            <w:r w:rsidR="00A90236">
              <w:rPr>
                <w:rFonts w:ascii="Arial" w:hAnsi="Arial" w:cs="Arial"/>
              </w:rPr>
              <w:t>a variety of times</w:t>
            </w:r>
            <w:r w:rsidR="00597129">
              <w:rPr>
                <w:rFonts w:ascii="Arial" w:hAnsi="Arial" w:cs="Arial"/>
              </w:rPr>
              <w:t>.</w:t>
            </w:r>
          </w:p>
          <w:p w14:paraId="79C73578" w14:textId="77777777" w:rsidR="00916883" w:rsidRDefault="00916883" w:rsidP="00916883">
            <w:pPr>
              <w:pStyle w:val="ListParagraph"/>
              <w:rPr>
                <w:rFonts w:ascii="Arial" w:hAnsi="Arial" w:cs="Arial"/>
              </w:rPr>
            </w:pPr>
          </w:p>
          <w:p w14:paraId="0D91B281" w14:textId="523026DC" w:rsidR="00654937" w:rsidRPr="00E14677" w:rsidRDefault="0060269C" w:rsidP="00E14677">
            <w:pPr>
              <w:pStyle w:val="ListParagraph"/>
              <w:numPr>
                <w:ilvl w:val="0"/>
                <w:numId w:val="30"/>
              </w:numPr>
              <w:rPr>
                <w:rFonts w:ascii="Arial" w:hAnsi="Arial" w:cs="Arial"/>
              </w:rPr>
            </w:pPr>
            <w:r>
              <w:rPr>
                <w:rFonts w:ascii="Arial" w:hAnsi="Arial" w:cs="Arial"/>
              </w:rPr>
              <w:t xml:space="preserve">The researcher may be at risk of experiencing emotional distress if something of inappropriate practice is witnessed. </w:t>
            </w:r>
          </w:p>
          <w:p w14:paraId="79B366BE" w14:textId="77777777" w:rsidR="003257BD" w:rsidRDefault="003257BD" w:rsidP="003257BD">
            <w:pPr>
              <w:rPr>
                <w:rFonts w:ascii="Arial" w:hAnsi="Arial" w:cs="Arial"/>
                <w:sz w:val="22"/>
                <w:szCs w:val="22"/>
              </w:rPr>
            </w:pPr>
          </w:p>
          <w:p w14:paraId="72798C8B" w14:textId="77777777" w:rsidR="003257BD" w:rsidRPr="004C3A0B" w:rsidRDefault="003257BD" w:rsidP="003257BD">
            <w:pPr>
              <w:rPr>
                <w:rFonts w:ascii="Arial" w:hAnsi="Arial" w:cs="Arial"/>
                <w:sz w:val="22"/>
                <w:szCs w:val="22"/>
              </w:rPr>
            </w:pPr>
          </w:p>
          <w:p w14:paraId="001E33AA" w14:textId="77777777" w:rsidR="00AF69DA" w:rsidRDefault="00AF69DA" w:rsidP="003257BD">
            <w:pPr>
              <w:autoSpaceDE w:val="0"/>
              <w:autoSpaceDN w:val="0"/>
              <w:adjustRightInd w:val="0"/>
              <w:rPr>
                <w:rFonts w:ascii="Arial" w:hAnsi="Arial" w:cs="Arial"/>
                <w:i/>
                <w:color w:val="808080"/>
                <w:sz w:val="18"/>
                <w:szCs w:val="18"/>
              </w:rPr>
            </w:pPr>
          </w:p>
          <w:p w14:paraId="14B6FFB0" w14:textId="77777777" w:rsidR="00AF69DA" w:rsidRDefault="00AF69DA" w:rsidP="003257BD">
            <w:pPr>
              <w:autoSpaceDE w:val="0"/>
              <w:autoSpaceDN w:val="0"/>
              <w:adjustRightInd w:val="0"/>
              <w:rPr>
                <w:rFonts w:ascii="Arial" w:hAnsi="Arial" w:cs="Arial"/>
                <w:i/>
                <w:color w:val="808080"/>
                <w:sz w:val="18"/>
                <w:szCs w:val="18"/>
              </w:rPr>
            </w:pPr>
          </w:p>
          <w:p w14:paraId="63A776F6" w14:textId="77777777" w:rsidR="00AF69DA" w:rsidRDefault="00AF69DA" w:rsidP="003257BD">
            <w:pPr>
              <w:autoSpaceDE w:val="0"/>
              <w:autoSpaceDN w:val="0"/>
              <w:adjustRightInd w:val="0"/>
              <w:rPr>
                <w:rFonts w:ascii="Arial" w:hAnsi="Arial" w:cs="Arial"/>
                <w:i/>
                <w:color w:val="808080"/>
                <w:sz w:val="18"/>
                <w:szCs w:val="18"/>
              </w:rPr>
            </w:pPr>
          </w:p>
          <w:p w14:paraId="4D71042B" w14:textId="77777777" w:rsidR="00AF69DA" w:rsidRDefault="00AF69DA" w:rsidP="003257BD">
            <w:pPr>
              <w:autoSpaceDE w:val="0"/>
              <w:autoSpaceDN w:val="0"/>
              <w:adjustRightInd w:val="0"/>
              <w:rPr>
                <w:rFonts w:ascii="Arial" w:hAnsi="Arial" w:cs="Arial"/>
                <w:i/>
                <w:color w:val="808080"/>
                <w:sz w:val="18"/>
                <w:szCs w:val="18"/>
              </w:rPr>
            </w:pPr>
          </w:p>
          <w:p w14:paraId="3C11A4B6" w14:textId="39237642"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BE8A978" w14:textId="37C7F557" w:rsidR="00AD5E63"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0D1BC9C6" w14:textId="7E18691F" w:rsidR="004543D6" w:rsidRDefault="004543D6" w:rsidP="00AD5E63">
            <w:pPr>
              <w:autoSpaceDE w:val="0"/>
              <w:autoSpaceDN w:val="0"/>
              <w:adjustRightInd w:val="0"/>
              <w:rPr>
                <w:rFonts w:ascii="Arial" w:hAnsi="Arial" w:cs="Arial"/>
                <w:i/>
                <w:sz w:val="18"/>
                <w:szCs w:val="18"/>
              </w:rPr>
            </w:pPr>
          </w:p>
          <w:p w14:paraId="0985D34F" w14:textId="426EA45C" w:rsidR="004543D6" w:rsidRPr="00906637" w:rsidRDefault="004543D6" w:rsidP="00AD5E63">
            <w:pPr>
              <w:autoSpaceDE w:val="0"/>
              <w:autoSpaceDN w:val="0"/>
              <w:adjustRightInd w:val="0"/>
              <w:rPr>
                <w:rFonts w:ascii="Arial" w:hAnsi="Arial" w:cs="Arial"/>
                <w:iCs/>
                <w:sz w:val="22"/>
                <w:szCs w:val="22"/>
              </w:rPr>
            </w:pPr>
            <w:r w:rsidRPr="00906637">
              <w:rPr>
                <w:rFonts w:ascii="Arial" w:hAnsi="Arial" w:cs="Arial"/>
                <w:iCs/>
                <w:sz w:val="22"/>
                <w:szCs w:val="22"/>
              </w:rPr>
              <w:t>BERA (2018) states that safeguarding and protecting the wellbeing of researchers is also essential</w:t>
            </w:r>
            <w:r w:rsidR="003C77E6" w:rsidRPr="00906637">
              <w:rPr>
                <w:rFonts w:ascii="Arial" w:hAnsi="Arial" w:cs="Arial"/>
                <w:iCs/>
                <w:sz w:val="22"/>
                <w:szCs w:val="22"/>
              </w:rPr>
              <w:t xml:space="preserve">, and before any research is undertaken, it should be considered whether an in-depth risk </w:t>
            </w:r>
            <w:r w:rsidR="00A70A93" w:rsidRPr="00906637">
              <w:rPr>
                <w:rFonts w:ascii="Arial" w:hAnsi="Arial" w:cs="Arial"/>
                <w:iCs/>
                <w:sz w:val="22"/>
                <w:szCs w:val="22"/>
              </w:rPr>
              <w:t>assessment and continuous monitoring</w:t>
            </w:r>
            <w:r w:rsidR="003C77E6" w:rsidRPr="00906637">
              <w:rPr>
                <w:rFonts w:ascii="Arial" w:hAnsi="Arial" w:cs="Arial"/>
                <w:iCs/>
                <w:sz w:val="22"/>
                <w:szCs w:val="22"/>
              </w:rPr>
              <w:t xml:space="preserve"> </w:t>
            </w:r>
            <w:r w:rsidR="00B211DC" w:rsidRPr="00906637">
              <w:rPr>
                <w:rFonts w:ascii="Arial" w:hAnsi="Arial" w:cs="Arial"/>
                <w:iCs/>
                <w:sz w:val="22"/>
                <w:szCs w:val="22"/>
              </w:rPr>
              <w:t>is needed to be carried out</w:t>
            </w:r>
            <w:r w:rsidR="00A70A93" w:rsidRPr="00906637">
              <w:rPr>
                <w:rFonts w:ascii="Arial" w:hAnsi="Arial" w:cs="Arial"/>
                <w:iCs/>
                <w:sz w:val="22"/>
                <w:szCs w:val="22"/>
              </w:rPr>
              <w:t>.</w:t>
            </w:r>
          </w:p>
          <w:p w14:paraId="77BA21C7" w14:textId="77777777" w:rsidR="003257BD" w:rsidRDefault="003257BD" w:rsidP="003257BD">
            <w:pPr>
              <w:rPr>
                <w:rFonts w:ascii="Arial" w:hAnsi="Arial" w:cs="Arial"/>
                <w:sz w:val="22"/>
                <w:szCs w:val="22"/>
              </w:rPr>
            </w:pPr>
          </w:p>
          <w:p w14:paraId="735EDDEF" w14:textId="045B001F" w:rsidR="00F34631" w:rsidRDefault="00F34631" w:rsidP="00F34631">
            <w:pPr>
              <w:pStyle w:val="ListParagraph"/>
              <w:numPr>
                <w:ilvl w:val="0"/>
                <w:numId w:val="35"/>
              </w:numPr>
              <w:rPr>
                <w:rFonts w:ascii="Arial" w:hAnsi="Arial" w:cs="Arial"/>
              </w:rPr>
            </w:pPr>
            <w:r>
              <w:rPr>
                <w:rFonts w:ascii="Arial" w:hAnsi="Arial" w:cs="Arial"/>
              </w:rPr>
              <w:t xml:space="preserve">To </w:t>
            </w:r>
            <w:r w:rsidR="00BE59B1">
              <w:rPr>
                <w:rFonts w:ascii="Arial" w:hAnsi="Arial" w:cs="Arial"/>
              </w:rPr>
              <w:t xml:space="preserve">reduce the risk of </w:t>
            </w:r>
            <w:r>
              <w:rPr>
                <w:rFonts w:ascii="Arial" w:hAnsi="Arial" w:cs="Arial"/>
              </w:rPr>
              <w:t>this happening, the researcher will ensure that each participant is aware that they do not need to answer every question</w:t>
            </w:r>
            <w:r w:rsidR="001A341A">
              <w:rPr>
                <w:rFonts w:ascii="Arial" w:hAnsi="Arial" w:cs="Arial"/>
              </w:rPr>
              <w:t xml:space="preserve">, </w:t>
            </w:r>
            <w:r w:rsidR="00271572">
              <w:rPr>
                <w:rFonts w:ascii="Arial" w:hAnsi="Arial" w:cs="Arial"/>
              </w:rPr>
              <w:t xml:space="preserve">they </w:t>
            </w:r>
            <w:r w:rsidR="00990D6B">
              <w:rPr>
                <w:rFonts w:ascii="Arial" w:hAnsi="Arial" w:cs="Arial"/>
              </w:rPr>
              <w:t xml:space="preserve">have the right to refuse </w:t>
            </w:r>
            <w:r w:rsidR="001A341A">
              <w:rPr>
                <w:rFonts w:ascii="Arial" w:hAnsi="Arial" w:cs="Arial"/>
              </w:rPr>
              <w:t xml:space="preserve">to take part </w:t>
            </w:r>
            <w:r w:rsidR="00990D6B">
              <w:rPr>
                <w:rFonts w:ascii="Arial" w:hAnsi="Arial" w:cs="Arial"/>
              </w:rPr>
              <w:t>and will be reassured that all information will be kept confidential</w:t>
            </w:r>
            <w:r w:rsidR="001A341A">
              <w:rPr>
                <w:rFonts w:ascii="Arial" w:hAnsi="Arial" w:cs="Arial"/>
              </w:rPr>
              <w:t>.</w:t>
            </w:r>
          </w:p>
          <w:p w14:paraId="322056B7" w14:textId="77777777" w:rsidR="00DC2BAB" w:rsidRDefault="00DC2BAB" w:rsidP="00DC2BAB">
            <w:pPr>
              <w:pStyle w:val="ListParagraph"/>
              <w:rPr>
                <w:rFonts w:ascii="Arial" w:hAnsi="Arial" w:cs="Arial"/>
              </w:rPr>
            </w:pPr>
          </w:p>
          <w:p w14:paraId="0600D409" w14:textId="6BF58EB8" w:rsidR="00916883" w:rsidRDefault="00686B02" w:rsidP="00F34631">
            <w:pPr>
              <w:pStyle w:val="ListParagraph"/>
              <w:numPr>
                <w:ilvl w:val="0"/>
                <w:numId w:val="35"/>
              </w:numPr>
              <w:rPr>
                <w:rFonts w:ascii="Arial" w:hAnsi="Arial" w:cs="Arial"/>
              </w:rPr>
            </w:pPr>
            <w:r>
              <w:rPr>
                <w:rFonts w:ascii="Arial" w:hAnsi="Arial" w:cs="Arial"/>
              </w:rPr>
              <w:t xml:space="preserve">To mitigate the risk of the children within the research getting distressed, if the researcher </w:t>
            </w:r>
            <w:r w:rsidR="00783EA0">
              <w:rPr>
                <w:rFonts w:ascii="Arial" w:hAnsi="Arial" w:cs="Arial"/>
              </w:rPr>
              <w:t xml:space="preserve">identifies any signs of distress from the children </w:t>
            </w:r>
            <w:r w:rsidR="003F4681">
              <w:rPr>
                <w:rFonts w:ascii="Arial" w:hAnsi="Arial" w:cs="Arial"/>
              </w:rPr>
              <w:t xml:space="preserve">the observation will be stopped and resumed another day, if appropriate. </w:t>
            </w:r>
          </w:p>
          <w:p w14:paraId="4A44094C" w14:textId="13EF1253" w:rsidR="00686B02" w:rsidRPr="003F4681" w:rsidRDefault="00686B02" w:rsidP="003F4681">
            <w:pPr>
              <w:rPr>
                <w:rFonts w:ascii="Arial" w:hAnsi="Arial" w:cs="Arial"/>
              </w:rPr>
            </w:pPr>
          </w:p>
          <w:p w14:paraId="497A4CF5" w14:textId="77777777" w:rsidR="00916883" w:rsidRDefault="00916883" w:rsidP="00916883">
            <w:pPr>
              <w:pStyle w:val="ListParagraph"/>
              <w:rPr>
                <w:rFonts w:ascii="Arial" w:hAnsi="Arial" w:cs="Arial"/>
              </w:rPr>
            </w:pPr>
          </w:p>
          <w:p w14:paraId="3D1A53E1" w14:textId="7F627222" w:rsidR="000465A4" w:rsidRPr="000465A4" w:rsidRDefault="00BE59B1" w:rsidP="00F34631">
            <w:pPr>
              <w:pStyle w:val="ListParagraph"/>
              <w:numPr>
                <w:ilvl w:val="0"/>
                <w:numId w:val="35"/>
              </w:numPr>
              <w:rPr>
                <w:rFonts w:ascii="Arial" w:hAnsi="Arial" w:cs="Arial"/>
                <w:color w:val="4F81BD" w:themeColor="accent1"/>
              </w:rPr>
            </w:pPr>
            <w:r>
              <w:rPr>
                <w:rFonts w:ascii="Arial" w:hAnsi="Arial" w:cs="Arial"/>
              </w:rPr>
              <w:t xml:space="preserve">To </w:t>
            </w:r>
            <w:r w:rsidR="00AF69DA">
              <w:rPr>
                <w:rFonts w:ascii="Arial" w:hAnsi="Arial" w:cs="Arial"/>
              </w:rPr>
              <w:t xml:space="preserve">reduce this the researcher must be </w:t>
            </w:r>
            <w:r w:rsidR="00E44AAA">
              <w:rPr>
                <w:rFonts w:ascii="Arial" w:hAnsi="Arial" w:cs="Arial"/>
              </w:rPr>
              <w:t xml:space="preserve">aware of the safeguarding procedures involving children and should familiarise themselves with the </w:t>
            </w:r>
            <w:r w:rsidR="005616A2">
              <w:rPr>
                <w:rFonts w:ascii="Arial" w:hAnsi="Arial" w:cs="Arial"/>
              </w:rPr>
              <w:t>process</w:t>
            </w:r>
            <w:r w:rsidR="00BC3A29">
              <w:rPr>
                <w:rFonts w:ascii="Arial" w:hAnsi="Arial" w:cs="Arial"/>
              </w:rPr>
              <w:t>, as BERA (2018) emphasises t</w:t>
            </w:r>
            <w:r w:rsidR="00D12569">
              <w:rPr>
                <w:rFonts w:ascii="Arial" w:hAnsi="Arial" w:cs="Arial"/>
              </w:rPr>
              <w:t>he importance of</w:t>
            </w:r>
            <w:r w:rsidR="00BC3A29">
              <w:rPr>
                <w:rFonts w:ascii="Arial" w:hAnsi="Arial" w:cs="Arial"/>
              </w:rPr>
              <w:t xml:space="preserve"> researchers need</w:t>
            </w:r>
            <w:r w:rsidR="0021663C">
              <w:rPr>
                <w:rFonts w:ascii="Arial" w:hAnsi="Arial" w:cs="Arial"/>
              </w:rPr>
              <w:t>ing to be aware</w:t>
            </w:r>
            <w:r w:rsidR="00BC3A29">
              <w:rPr>
                <w:rFonts w:ascii="Arial" w:hAnsi="Arial" w:cs="Arial"/>
              </w:rPr>
              <w:t xml:space="preserve"> of the</w:t>
            </w:r>
            <w:r w:rsidR="0021663C">
              <w:rPr>
                <w:rFonts w:ascii="Arial" w:hAnsi="Arial" w:cs="Arial"/>
              </w:rPr>
              <w:t xml:space="preserve">ir </w:t>
            </w:r>
            <w:r w:rsidR="00BC3A29">
              <w:rPr>
                <w:rFonts w:ascii="Arial" w:hAnsi="Arial" w:cs="Arial"/>
              </w:rPr>
              <w:t>legal responsibilities</w:t>
            </w:r>
            <w:r w:rsidR="00D12569">
              <w:rPr>
                <w:rFonts w:ascii="Arial" w:hAnsi="Arial" w:cs="Arial"/>
              </w:rPr>
              <w:t>.</w:t>
            </w:r>
          </w:p>
          <w:p w14:paraId="7B7DAADE" w14:textId="77777777" w:rsidR="000465A4" w:rsidRPr="00BC3A29" w:rsidRDefault="000465A4" w:rsidP="00BC3A29">
            <w:pPr>
              <w:ind w:left="360"/>
              <w:rPr>
                <w:rFonts w:ascii="Arial" w:hAnsi="Arial" w:cs="Arial"/>
                <w:color w:val="4F81BD" w:themeColor="accent1"/>
              </w:rPr>
            </w:pPr>
          </w:p>
          <w:p w14:paraId="68D0E714" w14:textId="77777777" w:rsidR="000465A4" w:rsidRDefault="000465A4" w:rsidP="000465A4">
            <w:pPr>
              <w:pStyle w:val="ListParagraph"/>
              <w:rPr>
                <w:rFonts w:ascii="Arial" w:hAnsi="Arial" w:cs="Arial"/>
                <w:color w:val="4F81BD" w:themeColor="accent1"/>
              </w:rPr>
            </w:pPr>
          </w:p>
          <w:p w14:paraId="4845DF71" w14:textId="5E61D80D" w:rsidR="00BE59B1" w:rsidRDefault="00BE59B1" w:rsidP="00BE59B1">
            <w:pPr>
              <w:rPr>
                <w:rFonts w:ascii="Arial" w:hAnsi="Arial" w:cs="Arial"/>
              </w:rPr>
            </w:pPr>
          </w:p>
          <w:p w14:paraId="6AAA4708" w14:textId="2173F5B8" w:rsidR="00AF69DA" w:rsidRDefault="00AF69DA" w:rsidP="00BE59B1">
            <w:pPr>
              <w:rPr>
                <w:rFonts w:ascii="Arial" w:hAnsi="Arial" w:cs="Arial"/>
              </w:rPr>
            </w:pPr>
          </w:p>
          <w:p w14:paraId="18EBE94C" w14:textId="77777777" w:rsidR="00AF69DA" w:rsidRDefault="00AF69DA" w:rsidP="00BE59B1">
            <w:pPr>
              <w:rPr>
                <w:rFonts w:ascii="Arial" w:hAnsi="Arial" w:cs="Arial"/>
              </w:rPr>
            </w:pPr>
          </w:p>
          <w:p w14:paraId="471FC1AD" w14:textId="77777777" w:rsidR="00BE59B1" w:rsidRPr="00BE59B1" w:rsidRDefault="00BE59B1" w:rsidP="00BE59B1">
            <w:pPr>
              <w:rPr>
                <w:rFonts w:ascii="Arial" w:hAnsi="Arial" w:cs="Arial"/>
              </w:rPr>
            </w:pPr>
          </w:p>
          <w:p w14:paraId="4AE3E4EE" w14:textId="2D6785A4" w:rsidR="00354F34" w:rsidRPr="004C3A0B" w:rsidRDefault="00354F34" w:rsidP="003257BD">
            <w:pPr>
              <w:autoSpaceDE w:val="0"/>
              <w:autoSpaceDN w:val="0"/>
              <w:adjustRightInd w:val="0"/>
              <w:rPr>
                <w:rFonts w:cs="Arial"/>
              </w:rPr>
            </w:pPr>
          </w:p>
        </w:tc>
      </w:tr>
      <w:tr w:rsidR="00C86572" w:rsidRPr="004C3A0B" w14:paraId="740040B7"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5FFE5C0"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551DD1A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38DEB80" w14:textId="77777777" w:rsidTr="00354F34">
        <w:tc>
          <w:tcPr>
            <w:tcW w:w="4849" w:type="dxa"/>
            <w:tcBorders>
              <w:top w:val="single" w:sz="4" w:space="0" w:color="auto"/>
              <w:bottom w:val="single" w:sz="4" w:space="0" w:color="auto"/>
            </w:tcBorders>
          </w:tcPr>
          <w:p w14:paraId="48BF98E7"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959A976" w14:textId="77777777" w:rsidR="003257BD" w:rsidRDefault="003257BD" w:rsidP="003257BD">
            <w:pPr>
              <w:rPr>
                <w:rFonts w:ascii="Arial" w:hAnsi="Arial" w:cs="Arial"/>
                <w:sz w:val="22"/>
                <w:szCs w:val="22"/>
              </w:rPr>
            </w:pPr>
          </w:p>
          <w:p w14:paraId="7FC70202" w14:textId="6DDB3FC6" w:rsidR="003257BD" w:rsidRDefault="004C4665" w:rsidP="008D527C">
            <w:pPr>
              <w:pStyle w:val="ListParagraph"/>
              <w:numPr>
                <w:ilvl w:val="0"/>
                <w:numId w:val="36"/>
              </w:numPr>
              <w:rPr>
                <w:rFonts w:ascii="Arial" w:hAnsi="Arial" w:cs="Arial"/>
              </w:rPr>
            </w:pPr>
            <w:r>
              <w:rPr>
                <w:rFonts w:ascii="Arial" w:hAnsi="Arial" w:cs="Arial"/>
              </w:rPr>
              <w:t xml:space="preserve">If the researcher was accused of inappropriate behaviour, the reputation of the university will be harmed. </w:t>
            </w:r>
          </w:p>
          <w:p w14:paraId="0F2A78BB" w14:textId="77777777" w:rsidR="00F13634" w:rsidRDefault="00F13634" w:rsidP="00F13634">
            <w:pPr>
              <w:pStyle w:val="ListParagraph"/>
              <w:rPr>
                <w:rFonts w:ascii="Arial" w:hAnsi="Arial" w:cs="Arial"/>
              </w:rPr>
            </w:pPr>
          </w:p>
          <w:p w14:paraId="43C244B6" w14:textId="7E51C98B" w:rsidR="004C4665" w:rsidRPr="006F4E00" w:rsidRDefault="00966262" w:rsidP="008D527C">
            <w:pPr>
              <w:pStyle w:val="ListParagraph"/>
              <w:numPr>
                <w:ilvl w:val="0"/>
                <w:numId w:val="36"/>
              </w:numPr>
              <w:rPr>
                <w:rFonts w:ascii="Arial" w:hAnsi="Arial" w:cs="Arial"/>
              </w:rPr>
            </w:pPr>
            <w:r>
              <w:rPr>
                <w:rFonts w:ascii="Arial" w:hAnsi="Arial" w:cs="Arial"/>
              </w:rPr>
              <w:t>If the researcher has not abided by the correct ethical guidelines</w:t>
            </w:r>
            <w:r w:rsidR="006F4E00">
              <w:rPr>
                <w:rFonts w:ascii="Arial" w:hAnsi="Arial" w:cs="Arial"/>
              </w:rPr>
              <w:t xml:space="preserve">, it </w:t>
            </w:r>
            <w:r w:rsidR="00476B86">
              <w:rPr>
                <w:rFonts w:ascii="Arial" w:hAnsi="Arial" w:cs="Arial"/>
              </w:rPr>
              <w:t xml:space="preserve">could </w:t>
            </w:r>
            <w:r w:rsidR="006F4E00">
              <w:rPr>
                <w:rFonts w:ascii="Arial" w:hAnsi="Arial" w:cs="Arial"/>
              </w:rPr>
              <w:t>ca</w:t>
            </w:r>
            <w:r w:rsidR="00476B86">
              <w:rPr>
                <w:rFonts w:ascii="Arial" w:hAnsi="Arial" w:cs="Arial"/>
              </w:rPr>
              <w:t>use</w:t>
            </w:r>
            <w:r w:rsidR="006F4E00">
              <w:rPr>
                <w:rFonts w:ascii="Arial" w:hAnsi="Arial" w:cs="Arial"/>
              </w:rPr>
              <w:t xml:space="preserve"> </w:t>
            </w:r>
            <w:r w:rsidR="00476B86">
              <w:rPr>
                <w:rFonts w:ascii="Arial" w:hAnsi="Arial" w:cs="Arial"/>
              </w:rPr>
              <w:t xml:space="preserve">repercussions for the university. </w:t>
            </w:r>
          </w:p>
          <w:p w14:paraId="10A871D0" w14:textId="77777777" w:rsidR="006F4E00" w:rsidRPr="00C472C0" w:rsidRDefault="006F4E00" w:rsidP="00C472C0">
            <w:pPr>
              <w:ind w:left="360"/>
              <w:rPr>
                <w:rFonts w:ascii="Arial" w:hAnsi="Arial" w:cs="Arial"/>
              </w:rPr>
            </w:pPr>
          </w:p>
          <w:p w14:paraId="10A50788" w14:textId="55404B75" w:rsidR="003257BD" w:rsidRPr="00824B60" w:rsidRDefault="000F4F3B" w:rsidP="00824B60">
            <w:pPr>
              <w:pStyle w:val="ListParagraph"/>
              <w:numPr>
                <w:ilvl w:val="0"/>
                <w:numId w:val="36"/>
              </w:numPr>
              <w:rPr>
                <w:rFonts w:ascii="Arial" w:hAnsi="Arial" w:cs="Arial"/>
              </w:rPr>
            </w:pPr>
            <w:r>
              <w:rPr>
                <w:rFonts w:ascii="Arial" w:hAnsi="Arial" w:cs="Arial"/>
              </w:rPr>
              <w:t xml:space="preserve">If the researcher was to lose any </w:t>
            </w:r>
            <w:r w:rsidR="00712D9B">
              <w:rPr>
                <w:rFonts w:ascii="Arial" w:hAnsi="Arial" w:cs="Arial"/>
              </w:rPr>
              <w:t xml:space="preserve">part of the research study, </w:t>
            </w:r>
            <w:r w:rsidR="000D17EF">
              <w:rPr>
                <w:rFonts w:ascii="Arial" w:hAnsi="Arial" w:cs="Arial"/>
              </w:rPr>
              <w:t xml:space="preserve">there could be implications </w:t>
            </w:r>
            <w:r w:rsidR="002A5FC2">
              <w:rPr>
                <w:rFonts w:ascii="Arial" w:hAnsi="Arial" w:cs="Arial"/>
              </w:rPr>
              <w:t>for the university as well as the researcher</w:t>
            </w:r>
            <w:r w:rsidR="005B2969">
              <w:rPr>
                <w:rFonts w:ascii="Arial" w:hAnsi="Arial" w:cs="Arial"/>
              </w:rPr>
              <w:t>,</w:t>
            </w:r>
            <w:r w:rsidR="002A5FC2">
              <w:rPr>
                <w:rFonts w:ascii="Arial" w:hAnsi="Arial" w:cs="Arial"/>
              </w:rPr>
              <w:t xml:space="preserve"> due to </w:t>
            </w:r>
            <w:r w:rsidR="00DA5276">
              <w:rPr>
                <w:rFonts w:ascii="Arial" w:hAnsi="Arial" w:cs="Arial"/>
              </w:rPr>
              <w:t xml:space="preserve">data protection not being met. </w:t>
            </w:r>
          </w:p>
          <w:p w14:paraId="261EA92D" w14:textId="5455CF27"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14CE2BE" w14:textId="2922DFE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7DA339C2" w14:textId="77777777" w:rsidR="003257BD" w:rsidRDefault="003257BD" w:rsidP="003257BD">
            <w:pPr>
              <w:rPr>
                <w:rFonts w:ascii="Arial" w:hAnsi="Arial" w:cs="Arial"/>
                <w:sz w:val="22"/>
                <w:szCs w:val="22"/>
              </w:rPr>
            </w:pPr>
          </w:p>
          <w:p w14:paraId="523FD1F6" w14:textId="1EB4ED18" w:rsidR="00354F34" w:rsidRPr="00C472C0" w:rsidRDefault="008F5F65" w:rsidP="00F13634">
            <w:pPr>
              <w:pStyle w:val="ListParagraph"/>
              <w:numPr>
                <w:ilvl w:val="0"/>
                <w:numId w:val="41"/>
              </w:numPr>
              <w:autoSpaceDE w:val="0"/>
              <w:autoSpaceDN w:val="0"/>
              <w:adjustRightInd w:val="0"/>
              <w:rPr>
                <w:rFonts w:ascii="Arial" w:hAnsi="Arial" w:cs="Arial"/>
              </w:rPr>
            </w:pPr>
            <w:r w:rsidRPr="00C472C0">
              <w:rPr>
                <w:rFonts w:ascii="Arial" w:hAnsi="Arial" w:cs="Arial"/>
              </w:rPr>
              <w:t xml:space="preserve">To prevent this from happening, </w:t>
            </w:r>
            <w:r w:rsidR="00A83E6D" w:rsidRPr="00C472C0">
              <w:rPr>
                <w:rFonts w:ascii="Arial" w:hAnsi="Arial" w:cs="Arial"/>
              </w:rPr>
              <w:t xml:space="preserve">the </w:t>
            </w:r>
            <w:r w:rsidR="00965F07" w:rsidRPr="00C472C0">
              <w:rPr>
                <w:rFonts w:ascii="Arial" w:hAnsi="Arial" w:cs="Arial"/>
              </w:rPr>
              <w:t xml:space="preserve">university needs to provide the researcher </w:t>
            </w:r>
            <w:r w:rsidR="007941B3" w:rsidRPr="00C472C0">
              <w:rPr>
                <w:rFonts w:ascii="Arial" w:hAnsi="Arial" w:cs="Arial"/>
              </w:rPr>
              <w:t xml:space="preserve">with any relevant information </w:t>
            </w:r>
            <w:r w:rsidR="007E597F" w:rsidRPr="00C472C0">
              <w:rPr>
                <w:rFonts w:ascii="Arial" w:hAnsi="Arial" w:cs="Arial"/>
              </w:rPr>
              <w:t xml:space="preserve">and guidance on how </w:t>
            </w:r>
            <w:r w:rsidR="00E776A6">
              <w:rPr>
                <w:rFonts w:ascii="Arial" w:hAnsi="Arial" w:cs="Arial"/>
              </w:rPr>
              <w:t xml:space="preserve">to conduct themselves. </w:t>
            </w:r>
          </w:p>
          <w:p w14:paraId="4B84E0D0" w14:textId="77777777" w:rsidR="00C472C0" w:rsidRDefault="00C472C0" w:rsidP="00C472C0">
            <w:pPr>
              <w:autoSpaceDE w:val="0"/>
              <w:autoSpaceDN w:val="0"/>
              <w:adjustRightInd w:val="0"/>
              <w:rPr>
                <w:rFonts w:cs="Arial"/>
              </w:rPr>
            </w:pPr>
          </w:p>
          <w:p w14:paraId="0C5DCA0D" w14:textId="57F8FA23" w:rsidR="00C472C0" w:rsidRDefault="008E169F" w:rsidP="00C472C0">
            <w:pPr>
              <w:pStyle w:val="ListParagraph"/>
              <w:numPr>
                <w:ilvl w:val="0"/>
                <w:numId w:val="41"/>
              </w:numPr>
              <w:autoSpaceDE w:val="0"/>
              <w:autoSpaceDN w:val="0"/>
              <w:adjustRightInd w:val="0"/>
              <w:rPr>
                <w:rFonts w:ascii="Arial" w:hAnsi="Arial" w:cs="Arial"/>
              </w:rPr>
            </w:pPr>
            <w:r w:rsidRPr="00FD2139">
              <w:rPr>
                <w:rFonts w:ascii="Arial" w:hAnsi="Arial" w:cs="Arial"/>
              </w:rPr>
              <w:t xml:space="preserve">To avoid this situation, it is the duty of the university to inform the researcher of </w:t>
            </w:r>
            <w:r w:rsidR="00FD2139" w:rsidRPr="00FD2139">
              <w:rPr>
                <w:rFonts w:ascii="Arial" w:hAnsi="Arial" w:cs="Arial"/>
              </w:rPr>
              <w:t>the ethical guidelines</w:t>
            </w:r>
            <w:r w:rsidR="008B46FA">
              <w:rPr>
                <w:rFonts w:ascii="Arial" w:hAnsi="Arial" w:cs="Arial"/>
              </w:rPr>
              <w:t xml:space="preserve">, </w:t>
            </w:r>
            <w:r w:rsidR="00A740D9">
              <w:rPr>
                <w:rFonts w:ascii="Arial" w:hAnsi="Arial" w:cs="Arial"/>
              </w:rPr>
              <w:t xml:space="preserve">and the responsibility of the researcher to take time to read the guidelines thoroughly before undertaking any research. </w:t>
            </w:r>
          </w:p>
          <w:p w14:paraId="051CFB04" w14:textId="77777777" w:rsidR="00DA5276" w:rsidRPr="00DA5276" w:rsidRDefault="00DA5276" w:rsidP="00DA5276">
            <w:pPr>
              <w:pStyle w:val="ListParagraph"/>
              <w:rPr>
                <w:rFonts w:ascii="Arial" w:hAnsi="Arial" w:cs="Arial"/>
              </w:rPr>
            </w:pPr>
          </w:p>
          <w:p w14:paraId="45FF05CA" w14:textId="6B3527E6" w:rsidR="00DA5276" w:rsidRPr="00FD2139" w:rsidRDefault="00DA5276" w:rsidP="00C472C0">
            <w:pPr>
              <w:pStyle w:val="ListParagraph"/>
              <w:numPr>
                <w:ilvl w:val="0"/>
                <w:numId w:val="41"/>
              </w:numPr>
              <w:autoSpaceDE w:val="0"/>
              <w:autoSpaceDN w:val="0"/>
              <w:adjustRightInd w:val="0"/>
              <w:rPr>
                <w:rFonts w:ascii="Arial" w:hAnsi="Arial" w:cs="Arial"/>
              </w:rPr>
            </w:pPr>
            <w:r>
              <w:rPr>
                <w:rFonts w:ascii="Arial" w:hAnsi="Arial" w:cs="Arial"/>
              </w:rPr>
              <w:t>The University of Wales Trinity Saint David</w:t>
            </w:r>
            <w:r w:rsidR="00B12DAE">
              <w:rPr>
                <w:rFonts w:ascii="Arial" w:hAnsi="Arial" w:cs="Arial"/>
              </w:rPr>
              <w:t xml:space="preserve"> (2017)</w:t>
            </w:r>
            <w:r w:rsidR="00D2526C">
              <w:rPr>
                <w:rFonts w:ascii="Arial" w:hAnsi="Arial" w:cs="Arial"/>
              </w:rPr>
              <w:t xml:space="preserve"> states within their </w:t>
            </w:r>
            <w:r w:rsidR="00EB5D50">
              <w:rPr>
                <w:rFonts w:ascii="Arial" w:hAnsi="Arial" w:cs="Arial"/>
              </w:rPr>
              <w:t>R</w:t>
            </w:r>
            <w:r w:rsidR="00D2526C">
              <w:rPr>
                <w:rFonts w:ascii="Arial" w:hAnsi="Arial" w:cs="Arial"/>
              </w:rPr>
              <w:t xml:space="preserve">esearch </w:t>
            </w:r>
            <w:r w:rsidR="00EB5D50">
              <w:rPr>
                <w:rFonts w:ascii="Arial" w:hAnsi="Arial" w:cs="Arial"/>
              </w:rPr>
              <w:lastRenderedPageBreak/>
              <w:t>Da</w:t>
            </w:r>
            <w:r w:rsidR="00D2526C">
              <w:rPr>
                <w:rFonts w:ascii="Arial" w:hAnsi="Arial" w:cs="Arial"/>
              </w:rPr>
              <w:t xml:space="preserve">ta </w:t>
            </w:r>
            <w:r w:rsidR="00EB5D50">
              <w:rPr>
                <w:rFonts w:ascii="Arial" w:hAnsi="Arial" w:cs="Arial"/>
              </w:rPr>
              <w:t>M</w:t>
            </w:r>
            <w:r w:rsidR="00D2526C">
              <w:rPr>
                <w:rFonts w:ascii="Arial" w:hAnsi="Arial" w:cs="Arial"/>
              </w:rPr>
              <w:t xml:space="preserve">anagement </w:t>
            </w:r>
            <w:r w:rsidR="00EB5D50">
              <w:rPr>
                <w:rFonts w:ascii="Arial" w:hAnsi="Arial" w:cs="Arial"/>
              </w:rPr>
              <w:t>P</w:t>
            </w:r>
            <w:r w:rsidR="00D2526C">
              <w:rPr>
                <w:rFonts w:ascii="Arial" w:hAnsi="Arial" w:cs="Arial"/>
              </w:rPr>
              <w:t xml:space="preserve">olicy </w:t>
            </w:r>
            <w:r w:rsidR="00EB5D50">
              <w:rPr>
                <w:rFonts w:ascii="Arial" w:hAnsi="Arial" w:cs="Arial"/>
              </w:rPr>
              <w:t xml:space="preserve">that all research </w:t>
            </w:r>
            <w:r w:rsidR="009877DC">
              <w:rPr>
                <w:rFonts w:ascii="Arial" w:hAnsi="Arial" w:cs="Arial"/>
              </w:rPr>
              <w:t xml:space="preserve">undertaken must </w:t>
            </w:r>
            <w:r w:rsidR="0031187F">
              <w:rPr>
                <w:rFonts w:ascii="Arial" w:hAnsi="Arial" w:cs="Arial"/>
              </w:rPr>
              <w:t xml:space="preserve">comply </w:t>
            </w:r>
            <w:r w:rsidR="003767F7">
              <w:rPr>
                <w:rFonts w:ascii="Arial" w:hAnsi="Arial" w:cs="Arial"/>
              </w:rPr>
              <w:t xml:space="preserve">with relevant and legal requirements, meaning data must be </w:t>
            </w:r>
            <w:r w:rsidR="00CC0E0D">
              <w:rPr>
                <w:rFonts w:ascii="Arial" w:hAnsi="Arial" w:cs="Arial"/>
              </w:rPr>
              <w:t>stored</w:t>
            </w:r>
            <w:r w:rsidR="003767F7">
              <w:rPr>
                <w:rFonts w:ascii="Arial" w:hAnsi="Arial" w:cs="Arial"/>
              </w:rPr>
              <w:t xml:space="preserve"> in a </w:t>
            </w:r>
            <w:r w:rsidR="00CC0E0D">
              <w:rPr>
                <w:rFonts w:ascii="Arial" w:hAnsi="Arial" w:cs="Arial"/>
              </w:rPr>
              <w:t>managed</w:t>
            </w:r>
            <w:r w:rsidR="003767F7">
              <w:rPr>
                <w:rFonts w:ascii="Arial" w:hAnsi="Arial" w:cs="Arial"/>
              </w:rPr>
              <w:t xml:space="preserve"> and safe environment </w:t>
            </w:r>
            <w:r w:rsidR="009B2C63">
              <w:rPr>
                <w:rFonts w:ascii="Arial" w:hAnsi="Arial" w:cs="Arial"/>
              </w:rPr>
              <w:t xml:space="preserve">in order to prevent data loss. </w:t>
            </w:r>
            <w:r w:rsidR="00CC0E0D">
              <w:rPr>
                <w:rFonts w:ascii="Arial" w:hAnsi="Arial" w:cs="Arial"/>
              </w:rPr>
              <w:t xml:space="preserve">Additionally, all research data must be </w:t>
            </w:r>
            <w:r w:rsidR="004D09BB">
              <w:rPr>
                <w:rFonts w:ascii="Arial" w:hAnsi="Arial" w:cs="Arial"/>
              </w:rPr>
              <w:t>moved</w:t>
            </w:r>
            <w:r w:rsidR="00CC0E0D">
              <w:rPr>
                <w:rFonts w:ascii="Arial" w:hAnsi="Arial" w:cs="Arial"/>
              </w:rPr>
              <w:t xml:space="preserve"> into a managed storage environment as soon as possible. </w:t>
            </w:r>
          </w:p>
        </w:tc>
      </w:tr>
    </w:tbl>
    <w:p w14:paraId="56907486"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6D2B7F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ED32F83"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AFA2086" w14:textId="77777777" w:rsidTr="00354F34">
        <w:tc>
          <w:tcPr>
            <w:tcW w:w="7259" w:type="dxa"/>
            <w:tcBorders>
              <w:top w:val="single" w:sz="4" w:space="0" w:color="auto"/>
              <w:bottom w:val="single" w:sz="4" w:space="0" w:color="auto"/>
            </w:tcBorders>
            <w:shd w:val="clear" w:color="auto" w:fill="F2F2F2" w:themeFill="background1" w:themeFillShade="F2"/>
          </w:tcPr>
          <w:p w14:paraId="5CE75C0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2C39E8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5A5EDFA"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9A73B2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F943A61"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49069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32AC5FC"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96D411E"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8BE9590"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27C89D5" w14:textId="0FA37912" w:rsidR="00CE6A02" w:rsidRPr="004C3A0B" w:rsidRDefault="004F131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D1411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EC08605" w14:textId="77777777" w:rsidR="00CE6A02" w:rsidRPr="004C3A0B" w:rsidRDefault="004F131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AE25F41" w14:textId="77777777" w:rsidR="00CE6A02" w:rsidRPr="004C3A0B" w:rsidRDefault="004F131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3F67E32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F824568" w14:textId="77777777" w:rsidR="00A50649" w:rsidRDefault="00A50649">
      <w:pPr>
        <w:rPr>
          <w:rFonts w:ascii="Arial" w:hAnsi="Arial" w:cs="Arial"/>
          <w:b/>
          <w:sz w:val="22"/>
          <w:szCs w:val="22"/>
        </w:rPr>
      </w:pPr>
      <w:r>
        <w:rPr>
          <w:rFonts w:ascii="Arial" w:hAnsi="Arial" w:cs="Arial"/>
          <w:b/>
          <w:sz w:val="22"/>
          <w:szCs w:val="22"/>
        </w:rPr>
        <w:br w:type="page"/>
      </w:r>
    </w:p>
    <w:p w14:paraId="13AD7263"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976702E" w14:textId="77777777" w:rsidTr="00A83D75">
        <w:tc>
          <w:tcPr>
            <w:tcW w:w="9923" w:type="dxa"/>
            <w:tcBorders>
              <w:top w:val="single" w:sz="4" w:space="0" w:color="auto"/>
              <w:bottom w:val="single" w:sz="4" w:space="0" w:color="auto"/>
            </w:tcBorders>
            <w:shd w:val="clear" w:color="auto" w:fill="F2F2F2" w:themeFill="background1" w:themeFillShade="F2"/>
          </w:tcPr>
          <w:p w14:paraId="0009FE02"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62557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D3181C7" w14:textId="77777777" w:rsidTr="00694EA8">
        <w:tc>
          <w:tcPr>
            <w:tcW w:w="9923" w:type="dxa"/>
            <w:tcBorders>
              <w:top w:val="single" w:sz="4" w:space="0" w:color="auto"/>
              <w:bottom w:val="single" w:sz="4" w:space="0" w:color="auto"/>
            </w:tcBorders>
          </w:tcPr>
          <w:p w14:paraId="7B650DA4" w14:textId="77777777" w:rsidR="00E030D8" w:rsidRDefault="00E030D8" w:rsidP="003257BD">
            <w:pPr>
              <w:rPr>
                <w:rFonts w:ascii="Arial" w:hAnsi="Arial" w:cs="Arial"/>
                <w:sz w:val="22"/>
                <w:szCs w:val="22"/>
              </w:rPr>
            </w:pPr>
          </w:p>
          <w:p w14:paraId="45773422" w14:textId="223EFEDC" w:rsidR="00DE25C0" w:rsidRPr="00AC358B" w:rsidRDefault="00B37C87" w:rsidP="009648CE">
            <w:pPr>
              <w:rPr>
                <w:rFonts w:ascii="Arial" w:hAnsi="Arial" w:cs="Arial"/>
                <w:color w:val="4F81BD" w:themeColor="accent1"/>
                <w:sz w:val="22"/>
                <w:szCs w:val="22"/>
              </w:rPr>
            </w:pPr>
            <w:r>
              <w:rPr>
                <w:rFonts w:ascii="Arial" w:hAnsi="Arial" w:cs="Arial"/>
                <w:sz w:val="22"/>
                <w:szCs w:val="22"/>
              </w:rPr>
              <w:t xml:space="preserve">Participants </w:t>
            </w:r>
            <w:r w:rsidR="00A420FA">
              <w:rPr>
                <w:rFonts w:ascii="Arial" w:hAnsi="Arial" w:cs="Arial"/>
                <w:sz w:val="22"/>
                <w:szCs w:val="22"/>
              </w:rPr>
              <w:t>have the right to be made aware of the findings of the research</w:t>
            </w:r>
            <w:r w:rsidR="00A720CD">
              <w:rPr>
                <w:rFonts w:ascii="Arial" w:hAnsi="Arial" w:cs="Arial"/>
                <w:sz w:val="22"/>
                <w:szCs w:val="22"/>
              </w:rPr>
              <w:t xml:space="preserve"> they have been involved in</w:t>
            </w:r>
            <w:r w:rsidR="00A420FA">
              <w:rPr>
                <w:rFonts w:ascii="Arial" w:hAnsi="Arial" w:cs="Arial"/>
                <w:sz w:val="22"/>
                <w:szCs w:val="22"/>
              </w:rPr>
              <w:t xml:space="preserve">, therefore it is the </w:t>
            </w:r>
            <w:r w:rsidR="0052462E">
              <w:rPr>
                <w:rFonts w:ascii="Arial" w:hAnsi="Arial" w:cs="Arial"/>
                <w:sz w:val="22"/>
                <w:szCs w:val="22"/>
              </w:rPr>
              <w:t>researchers’</w:t>
            </w:r>
            <w:r w:rsidR="00A420FA">
              <w:rPr>
                <w:rFonts w:ascii="Arial" w:hAnsi="Arial" w:cs="Arial"/>
                <w:sz w:val="22"/>
                <w:szCs w:val="22"/>
              </w:rPr>
              <w:t xml:space="preserve"> responsibility to </w:t>
            </w:r>
            <w:r w:rsidR="0052462E">
              <w:rPr>
                <w:rFonts w:ascii="Arial" w:hAnsi="Arial" w:cs="Arial"/>
                <w:sz w:val="22"/>
                <w:szCs w:val="22"/>
              </w:rPr>
              <w:t xml:space="preserve">consider and arrange useful ways of informing the participants about the findings and outcomes (BERA, 2018). </w:t>
            </w:r>
            <w:r w:rsidR="00262F33">
              <w:rPr>
                <w:rFonts w:ascii="Arial" w:hAnsi="Arial" w:cs="Arial"/>
                <w:sz w:val="22"/>
                <w:szCs w:val="22"/>
              </w:rPr>
              <w:t xml:space="preserve">Feedback will be provided to the participants once the research </w:t>
            </w:r>
            <w:r w:rsidR="009B0F94">
              <w:rPr>
                <w:rFonts w:ascii="Arial" w:hAnsi="Arial" w:cs="Arial"/>
                <w:sz w:val="22"/>
                <w:szCs w:val="22"/>
              </w:rPr>
              <w:t xml:space="preserve">and findings has been fully completed. The participants will be invited to a meeting where the researcher will provide </w:t>
            </w:r>
            <w:r w:rsidR="005C739B">
              <w:rPr>
                <w:rFonts w:ascii="Arial" w:hAnsi="Arial" w:cs="Arial"/>
                <w:sz w:val="22"/>
                <w:szCs w:val="22"/>
              </w:rPr>
              <w:t xml:space="preserve">them with and share the findings from the research. </w:t>
            </w:r>
            <w:r w:rsidR="006043CD">
              <w:rPr>
                <w:rFonts w:ascii="Arial" w:hAnsi="Arial" w:cs="Arial"/>
                <w:sz w:val="22"/>
                <w:szCs w:val="22"/>
              </w:rPr>
              <w:t xml:space="preserve">If participants wish to </w:t>
            </w:r>
            <w:r w:rsidR="00F8584F">
              <w:rPr>
                <w:rFonts w:ascii="Arial" w:hAnsi="Arial" w:cs="Arial"/>
                <w:sz w:val="22"/>
                <w:szCs w:val="22"/>
              </w:rPr>
              <w:t xml:space="preserve">have their own copy of the findings </w:t>
            </w:r>
            <w:r w:rsidR="00086D1F">
              <w:rPr>
                <w:rFonts w:ascii="Arial" w:hAnsi="Arial" w:cs="Arial"/>
                <w:sz w:val="22"/>
                <w:szCs w:val="22"/>
              </w:rPr>
              <w:t>and publication, the researcher</w:t>
            </w:r>
            <w:r w:rsidR="009648CE">
              <w:rPr>
                <w:rFonts w:ascii="Arial" w:hAnsi="Arial" w:cs="Arial"/>
                <w:sz w:val="22"/>
                <w:szCs w:val="22"/>
              </w:rPr>
              <w:t xml:space="preserve"> will provide them with their own copy.</w:t>
            </w:r>
            <w:r w:rsidR="0091070D">
              <w:rPr>
                <w:rFonts w:ascii="Arial" w:hAnsi="Arial" w:cs="Arial"/>
                <w:sz w:val="22"/>
                <w:szCs w:val="22"/>
              </w:rPr>
              <w:t xml:space="preserve"> </w:t>
            </w:r>
            <w:r w:rsidR="009648CE">
              <w:rPr>
                <w:rFonts w:ascii="Arial" w:hAnsi="Arial" w:cs="Arial"/>
                <w:sz w:val="22"/>
                <w:szCs w:val="22"/>
              </w:rPr>
              <w:t xml:space="preserve"> </w:t>
            </w:r>
          </w:p>
          <w:p w14:paraId="3F1A5508" w14:textId="77777777" w:rsidR="003257BD" w:rsidRPr="004C3A0B" w:rsidRDefault="003257BD" w:rsidP="003257BD">
            <w:pPr>
              <w:rPr>
                <w:rFonts w:ascii="Arial" w:hAnsi="Arial" w:cs="Arial"/>
                <w:sz w:val="22"/>
                <w:szCs w:val="22"/>
              </w:rPr>
            </w:pPr>
          </w:p>
          <w:p w14:paraId="703CF28A" w14:textId="67380000" w:rsidR="00C20294" w:rsidRPr="004C3A0B" w:rsidRDefault="00C20294" w:rsidP="003257BD">
            <w:pPr>
              <w:autoSpaceDE w:val="0"/>
              <w:autoSpaceDN w:val="0"/>
              <w:adjustRightInd w:val="0"/>
              <w:rPr>
                <w:rFonts w:cs="Arial"/>
              </w:rPr>
            </w:pPr>
          </w:p>
        </w:tc>
      </w:tr>
      <w:tr w:rsidR="00C20294" w:rsidRPr="004C3A0B" w14:paraId="49DFCBE6" w14:textId="77777777" w:rsidTr="00A83D75">
        <w:tc>
          <w:tcPr>
            <w:tcW w:w="9923" w:type="dxa"/>
            <w:tcBorders>
              <w:top w:val="single" w:sz="4" w:space="0" w:color="auto"/>
              <w:bottom w:val="single" w:sz="4" w:space="0" w:color="auto"/>
            </w:tcBorders>
            <w:shd w:val="clear" w:color="auto" w:fill="F2F2F2" w:themeFill="background1" w:themeFillShade="F2"/>
          </w:tcPr>
          <w:p w14:paraId="1F4CB3F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5CA1E51F"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3EA40B5D" w14:textId="77777777" w:rsidTr="00694EA8">
        <w:tc>
          <w:tcPr>
            <w:tcW w:w="9923" w:type="dxa"/>
            <w:tcBorders>
              <w:top w:val="single" w:sz="4" w:space="0" w:color="auto"/>
              <w:bottom w:val="single" w:sz="4" w:space="0" w:color="auto"/>
            </w:tcBorders>
          </w:tcPr>
          <w:p w14:paraId="645731E6" w14:textId="77777777" w:rsidR="004321B2" w:rsidRDefault="004321B2" w:rsidP="003257BD">
            <w:pPr>
              <w:rPr>
                <w:rFonts w:ascii="Arial" w:hAnsi="Arial" w:cs="Arial"/>
                <w:sz w:val="22"/>
                <w:szCs w:val="22"/>
              </w:rPr>
            </w:pPr>
          </w:p>
          <w:p w14:paraId="15FDD5CE" w14:textId="53E8D85F" w:rsidR="00755495" w:rsidRPr="00693001" w:rsidRDefault="00913B81" w:rsidP="003257BD">
            <w:pPr>
              <w:rPr>
                <w:rFonts w:ascii="Arial" w:hAnsi="Arial" w:cs="Arial"/>
                <w:sz w:val="22"/>
                <w:szCs w:val="22"/>
              </w:rPr>
            </w:pPr>
            <w:r>
              <w:rPr>
                <w:rFonts w:ascii="Arial" w:hAnsi="Arial" w:cs="Arial"/>
                <w:sz w:val="22"/>
                <w:szCs w:val="22"/>
              </w:rPr>
              <w:t xml:space="preserve">Before the research is carried out, a detailed letter of information regarding the study will be sent to the gatekeeper who will then pass the </w:t>
            </w:r>
            <w:r w:rsidR="004F25BD">
              <w:rPr>
                <w:rFonts w:ascii="Arial" w:hAnsi="Arial" w:cs="Arial"/>
                <w:sz w:val="22"/>
                <w:szCs w:val="22"/>
              </w:rPr>
              <w:t>letter onto the members of staff</w:t>
            </w:r>
            <w:r w:rsidR="00005775">
              <w:rPr>
                <w:rFonts w:ascii="Arial" w:hAnsi="Arial" w:cs="Arial"/>
                <w:sz w:val="22"/>
                <w:szCs w:val="22"/>
              </w:rPr>
              <w:t>, as BERA (2018) states that</w:t>
            </w:r>
            <w:r w:rsidR="002F7068">
              <w:rPr>
                <w:rFonts w:ascii="Arial" w:hAnsi="Arial" w:cs="Arial"/>
                <w:sz w:val="22"/>
                <w:szCs w:val="22"/>
              </w:rPr>
              <w:t xml:space="preserve"> </w:t>
            </w:r>
            <w:r w:rsidR="005860C3">
              <w:rPr>
                <w:rFonts w:ascii="Arial" w:hAnsi="Arial" w:cs="Arial"/>
                <w:sz w:val="22"/>
                <w:szCs w:val="22"/>
              </w:rPr>
              <w:t>at the beginning of any study</w:t>
            </w:r>
            <w:r w:rsidR="002F7068">
              <w:rPr>
                <w:rFonts w:ascii="Arial" w:hAnsi="Arial" w:cs="Arial"/>
                <w:sz w:val="22"/>
                <w:szCs w:val="22"/>
              </w:rPr>
              <w:t>,</w:t>
            </w:r>
            <w:r w:rsidR="003D71BB">
              <w:rPr>
                <w:rFonts w:ascii="Arial" w:hAnsi="Arial" w:cs="Arial"/>
                <w:sz w:val="22"/>
                <w:szCs w:val="22"/>
              </w:rPr>
              <w:t xml:space="preserve"> researchers should consider whether they need to approach a gateke</w:t>
            </w:r>
            <w:r w:rsidR="00317032">
              <w:rPr>
                <w:rFonts w:ascii="Arial" w:hAnsi="Arial" w:cs="Arial"/>
                <w:sz w:val="22"/>
                <w:szCs w:val="22"/>
              </w:rPr>
              <w:t>eper before approaching participants, and</w:t>
            </w:r>
            <w:r w:rsidR="002F7068">
              <w:rPr>
                <w:rFonts w:ascii="Arial" w:hAnsi="Arial" w:cs="Arial"/>
                <w:sz w:val="22"/>
                <w:szCs w:val="22"/>
              </w:rPr>
              <w:t xml:space="preserve"> participants voluntary consent has to be obtained.</w:t>
            </w:r>
            <w:r w:rsidR="004F25BD">
              <w:rPr>
                <w:rFonts w:ascii="Arial" w:hAnsi="Arial" w:cs="Arial"/>
                <w:sz w:val="22"/>
                <w:szCs w:val="22"/>
              </w:rPr>
              <w:t xml:space="preserve"> Participants who show an interest in the letter and are willing to take part will then be invited to </w:t>
            </w:r>
            <w:r w:rsidR="003D5099">
              <w:rPr>
                <w:rFonts w:ascii="Arial" w:hAnsi="Arial" w:cs="Arial"/>
                <w:sz w:val="22"/>
                <w:szCs w:val="22"/>
              </w:rPr>
              <w:t xml:space="preserve">a meeting to discuss the research, if after the meeting the members of staff are still interested they will be </w:t>
            </w:r>
            <w:r w:rsidR="003D5099" w:rsidRPr="00693001">
              <w:rPr>
                <w:rFonts w:ascii="Arial" w:hAnsi="Arial" w:cs="Arial"/>
                <w:sz w:val="22"/>
                <w:szCs w:val="22"/>
              </w:rPr>
              <w:t xml:space="preserve">provided </w:t>
            </w:r>
            <w:r w:rsidR="00565B51" w:rsidRPr="00693001">
              <w:rPr>
                <w:rFonts w:ascii="Arial" w:hAnsi="Arial" w:cs="Arial"/>
                <w:sz w:val="22"/>
                <w:szCs w:val="22"/>
              </w:rPr>
              <w:t>with an additional letter of further information</w:t>
            </w:r>
            <w:r w:rsidR="00E46F56" w:rsidRPr="00693001">
              <w:rPr>
                <w:rFonts w:ascii="Arial" w:hAnsi="Arial" w:cs="Arial"/>
                <w:sz w:val="22"/>
                <w:szCs w:val="22"/>
              </w:rPr>
              <w:t xml:space="preserve">. This letter will include an </w:t>
            </w:r>
            <w:r w:rsidR="0082183A" w:rsidRPr="00693001">
              <w:rPr>
                <w:rFonts w:ascii="Arial" w:hAnsi="Arial" w:cs="Arial"/>
                <w:sz w:val="22"/>
                <w:szCs w:val="22"/>
              </w:rPr>
              <w:t>expla</w:t>
            </w:r>
            <w:r w:rsidR="00E46F56" w:rsidRPr="00693001">
              <w:rPr>
                <w:rFonts w:ascii="Arial" w:hAnsi="Arial" w:cs="Arial"/>
                <w:sz w:val="22"/>
                <w:szCs w:val="22"/>
              </w:rPr>
              <w:t>nation</w:t>
            </w:r>
            <w:r w:rsidR="0082183A" w:rsidRPr="00693001">
              <w:rPr>
                <w:rFonts w:ascii="Arial" w:hAnsi="Arial" w:cs="Arial"/>
                <w:sz w:val="22"/>
                <w:szCs w:val="22"/>
              </w:rPr>
              <w:t xml:space="preserve"> that they have the right to withdraw at any point</w:t>
            </w:r>
            <w:r w:rsidR="00E46F56" w:rsidRPr="00693001">
              <w:rPr>
                <w:rFonts w:ascii="Arial" w:hAnsi="Arial" w:cs="Arial"/>
                <w:sz w:val="22"/>
                <w:szCs w:val="22"/>
              </w:rPr>
              <w:t xml:space="preserve">, </w:t>
            </w:r>
            <w:r w:rsidR="002F0105" w:rsidRPr="00693001">
              <w:rPr>
                <w:rFonts w:ascii="Arial" w:hAnsi="Arial" w:cs="Arial"/>
                <w:sz w:val="22"/>
                <w:szCs w:val="22"/>
              </w:rPr>
              <w:t xml:space="preserve">a consent form in order to participate and an arranged date and time for a small discussion before the research starts to provide them with the opportunity </w:t>
            </w:r>
            <w:r w:rsidR="00A1720F" w:rsidRPr="00693001">
              <w:rPr>
                <w:rFonts w:ascii="Arial" w:hAnsi="Arial" w:cs="Arial"/>
                <w:sz w:val="22"/>
                <w:szCs w:val="22"/>
              </w:rPr>
              <w:t>to ask any questions</w:t>
            </w:r>
            <w:r w:rsidR="00170DDB" w:rsidRPr="00693001">
              <w:rPr>
                <w:rFonts w:ascii="Arial" w:hAnsi="Arial" w:cs="Arial"/>
                <w:sz w:val="22"/>
                <w:szCs w:val="22"/>
              </w:rPr>
              <w:t>,</w:t>
            </w:r>
            <w:r w:rsidR="00775872" w:rsidRPr="00693001">
              <w:rPr>
                <w:rFonts w:ascii="Arial" w:hAnsi="Arial" w:cs="Arial"/>
                <w:sz w:val="22"/>
                <w:szCs w:val="22"/>
              </w:rPr>
              <w:t xml:space="preserve"> this is due to </w:t>
            </w:r>
            <w:r w:rsidR="00170DDB" w:rsidRPr="00693001">
              <w:rPr>
                <w:rFonts w:ascii="Arial" w:hAnsi="Arial" w:cs="Arial"/>
                <w:sz w:val="22"/>
                <w:szCs w:val="22"/>
              </w:rPr>
              <w:t xml:space="preserve">BERA (2018) </w:t>
            </w:r>
            <w:r w:rsidR="00775872" w:rsidRPr="00693001">
              <w:rPr>
                <w:rFonts w:ascii="Arial" w:hAnsi="Arial" w:cs="Arial"/>
                <w:sz w:val="22"/>
                <w:szCs w:val="22"/>
              </w:rPr>
              <w:t xml:space="preserve">highlighting </w:t>
            </w:r>
            <w:r w:rsidR="004321B2" w:rsidRPr="00693001">
              <w:rPr>
                <w:rFonts w:ascii="Arial" w:hAnsi="Arial" w:cs="Arial"/>
                <w:sz w:val="22"/>
                <w:szCs w:val="22"/>
              </w:rPr>
              <w:t xml:space="preserve">the importance of researchers making clear to their participants </w:t>
            </w:r>
            <w:r w:rsidR="00CE526D" w:rsidRPr="00693001">
              <w:rPr>
                <w:rFonts w:ascii="Arial" w:hAnsi="Arial" w:cs="Arial"/>
                <w:sz w:val="22"/>
                <w:szCs w:val="22"/>
              </w:rPr>
              <w:t>they have to withdraw from the study.</w:t>
            </w:r>
          </w:p>
          <w:p w14:paraId="5A615DCD" w14:textId="14FF1E9D" w:rsidR="000405F2" w:rsidRPr="00693001" w:rsidRDefault="00CE526D" w:rsidP="003257BD">
            <w:pPr>
              <w:rPr>
                <w:rFonts w:ascii="Arial" w:hAnsi="Arial" w:cs="Arial"/>
                <w:sz w:val="22"/>
                <w:szCs w:val="22"/>
              </w:rPr>
            </w:pPr>
            <w:r w:rsidRPr="00693001">
              <w:rPr>
                <w:rFonts w:ascii="Arial" w:hAnsi="Arial" w:cs="Arial"/>
                <w:sz w:val="22"/>
                <w:szCs w:val="22"/>
              </w:rPr>
              <w:t xml:space="preserve">As the research involves young children, </w:t>
            </w:r>
            <w:r w:rsidR="00C22281" w:rsidRPr="00693001">
              <w:rPr>
                <w:rFonts w:ascii="Arial" w:hAnsi="Arial" w:cs="Arial"/>
                <w:sz w:val="22"/>
                <w:szCs w:val="22"/>
              </w:rPr>
              <w:t xml:space="preserve">it is necessary to gain </w:t>
            </w:r>
            <w:r w:rsidR="0052427A" w:rsidRPr="00693001">
              <w:rPr>
                <w:rFonts w:ascii="Arial" w:hAnsi="Arial" w:cs="Arial"/>
                <w:sz w:val="22"/>
                <w:szCs w:val="22"/>
              </w:rPr>
              <w:t xml:space="preserve">parental/guardian consent </w:t>
            </w:r>
            <w:r w:rsidR="00C22281" w:rsidRPr="00693001">
              <w:rPr>
                <w:rFonts w:ascii="Arial" w:hAnsi="Arial" w:cs="Arial"/>
                <w:sz w:val="22"/>
                <w:szCs w:val="22"/>
              </w:rPr>
              <w:t>from each</w:t>
            </w:r>
            <w:r w:rsidR="00693001" w:rsidRPr="00693001">
              <w:rPr>
                <w:rFonts w:ascii="Arial" w:hAnsi="Arial" w:cs="Arial"/>
                <w:sz w:val="22"/>
                <w:szCs w:val="22"/>
              </w:rPr>
              <w:t xml:space="preserve"> child</w:t>
            </w:r>
            <w:r w:rsidR="00C22281" w:rsidRPr="00693001">
              <w:rPr>
                <w:rFonts w:ascii="Arial" w:hAnsi="Arial" w:cs="Arial"/>
                <w:sz w:val="22"/>
                <w:szCs w:val="22"/>
              </w:rPr>
              <w:t xml:space="preserve"> </w:t>
            </w:r>
            <w:r w:rsidR="00693001" w:rsidRPr="00693001">
              <w:rPr>
                <w:rFonts w:ascii="Arial" w:hAnsi="Arial" w:cs="Arial"/>
                <w:sz w:val="22"/>
                <w:szCs w:val="22"/>
              </w:rPr>
              <w:t xml:space="preserve">that will be involved </w:t>
            </w:r>
            <w:r w:rsidR="0011320A" w:rsidRPr="00693001">
              <w:rPr>
                <w:rFonts w:ascii="Arial" w:hAnsi="Arial" w:cs="Arial"/>
                <w:sz w:val="22"/>
                <w:szCs w:val="22"/>
              </w:rPr>
              <w:t xml:space="preserve">(BERA, 2018).  </w:t>
            </w:r>
          </w:p>
          <w:p w14:paraId="18EE37E6" w14:textId="05E32150" w:rsidR="00A1720F" w:rsidRDefault="00A1720F" w:rsidP="003257BD">
            <w:pPr>
              <w:rPr>
                <w:rFonts w:ascii="Arial" w:hAnsi="Arial" w:cs="Arial"/>
                <w:sz w:val="22"/>
                <w:szCs w:val="22"/>
              </w:rPr>
            </w:pPr>
          </w:p>
          <w:p w14:paraId="0B25A7D3" w14:textId="7A9C6EA7" w:rsidR="00C20294" w:rsidRPr="004C3A0B" w:rsidRDefault="00C20294" w:rsidP="003257BD">
            <w:pPr>
              <w:autoSpaceDE w:val="0"/>
              <w:autoSpaceDN w:val="0"/>
              <w:adjustRightInd w:val="0"/>
              <w:rPr>
                <w:rFonts w:cs="Arial"/>
              </w:rPr>
            </w:pPr>
          </w:p>
        </w:tc>
      </w:tr>
      <w:tr w:rsidR="00C20294" w:rsidRPr="004C3A0B" w14:paraId="4DF97BC5" w14:textId="77777777" w:rsidTr="00A83D75">
        <w:tc>
          <w:tcPr>
            <w:tcW w:w="9923" w:type="dxa"/>
            <w:tcBorders>
              <w:top w:val="single" w:sz="4" w:space="0" w:color="auto"/>
              <w:bottom w:val="single" w:sz="4" w:space="0" w:color="auto"/>
            </w:tcBorders>
            <w:shd w:val="clear" w:color="auto" w:fill="F2F2F2" w:themeFill="background1" w:themeFillShade="F2"/>
          </w:tcPr>
          <w:p w14:paraId="3654D41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6F594002"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2EFDBE28" w14:textId="77777777" w:rsidTr="00694EA8">
        <w:tc>
          <w:tcPr>
            <w:tcW w:w="9923" w:type="dxa"/>
            <w:tcBorders>
              <w:top w:val="single" w:sz="4" w:space="0" w:color="auto"/>
              <w:bottom w:val="single" w:sz="4" w:space="0" w:color="auto"/>
            </w:tcBorders>
          </w:tcPr>
          <w:p w14:paraId="770E15E5" w14:textId="77777777" w:rsidR="003257BD" w:rsidRDefault="003257BD" w:rsidP="003257BD">
            <w:pPr>
              <w:rPr>
                <w:rFonts w:ascii="Arial" w:hAnsi="Arial" w:cs="Arial"/>
                <w:sz w:val="22"/>
                <w:szCs w:val="22"/>
              </w:rPr>
            </w:pPr>
          </w:p>
          <w:p w14:paraId="726AF085" w14:textId="60B8FD56" w:rsidR="003257BD" w:rsidRDefault="00646598" w:rsidP="003257BD">
            <w:pPr>
              <w:rPr>
                <w:rFonts w:ascii="Arial" w:hAnsi="Arial" w:cs="Arial"/>
                <w:sz w:val="22"/>
                <w:szCs w:val="22"/>
              </w:rPr>
            </w:pPr>
            <w:r>
              <w:rPr>
                <w:rFonts w:ascii="Arial" w:hAnsi="Arial" w:cs="Arial"/>
                <w:sz w:val="22"/>
                <w:szCs w:val="22"/>
              </w:rPr>
              <w:t xml:space="preserve">To ensure confidentiality, all </w:t>
            </w:r>
            <w:r w:rsidR="00FA5AB5">
              <w:rPr>
                <w:rFonts w:ascii="Arial" w:hAnsi="Arial" w:cs="Arial"/>
                <w:sz w:val="22"/>
                <w:szCs w:val="22"/>
              </w:rPr>
              <w:t>participants</w:t>
            </w:r>
            <w:r>
              <w:rPr>
                <w:rFonts w:ascii="Arial" w:hAnsi="Arial" w:cs="Arial"/>
                <w:sz w:val="22"/>
                <w:szCs w:val="22"/>
              </w:rPr>
              <w:t xml:space="preserve"> and settings within this research will be kept anonymous. T</w:t>
            </w:r>
            <w:r w:rsidR="00B631DF">
              <w:rPr>
                <w:rFonts w:ascii="Arial" w:hAnsi="Arial" w:cs="Arial"/>
                <w:sz w:val="22"/>
                <w:szCs w:val="22"/>
              </w:rPr>
              <w:t>o protect identities, t</w:t>
            </w:r>
            <w:r>
              <w:rPr>
                <w:rFonts w:ascii="Arial" w:hAnsi="Arial" w:cs="Arial"/>
                <w:sz w:val="22"/>
                <w:szCs w:val="22"/>
              </w:rPr>
              <w:t xml:space="preserve">he setting involved will be </w:t>
            </w:r>
            <w:r w:rsidR="00CE3BB3">
              <w:rPr>
                <w:rFonts w:ascii="Arial" w:hAnsi="Arial" w:cs="Arial"/>
                <w:sz w:val="22"/>
                <w:szCs w:val="22"/>
              </w:rPr>
              <w:t xml:space="preserve">named as in the geographical location and the participants </w:t>
            </w:r>
            <w:r w:rsidR="00B631DF">
              <w:rPr>
                <w:rFonts w:ascii="Arial" w:hAnsi="Arial" w:cs="Arial"/>
                <w:sz w:val="22"/>
                <w:szCs w:val="22"/>
              </w:rPr>
              <w:t>within</w:t>
            </w:r>
            <w:r w:rsidR="00CE3BB3">
              <w:rPr>
                <w:rFonts w:ascii="Arial" w:hAnsi="Arial" w:cs="Arial"/>
                <w:sz w:val="22"/>
                <w:szCs w:val="22"/>
              </w:rPr>
              <w:t xml:space="preserve"> </w:t>
            </w:r>
            <w:r w:rsidR="00B631DF">
              <w:rPr>
                <w:rFonts w:ascii="Arial" w:hAnsi="Arial" w:cs="Arial"/>
                <w:sz w:val="22"/>
                <w:szCs w:val="22"/>
              </w:rPr>
              <w:t>t</w:t>
            </w:r>
            <w:r w:rsidR="00CE3BB3">
              <w:rPr>
                <w:rFonts w:ascii="Arial" w:hAnsi="Arial" w:cs="Arial"/>
                <w:sz w:val="22"/>
                <w:szCs w:val="22"/>
              </w:rPr>
              <w:t xml:space="preserve">he study will be </w:t>
            </w:r>
            <w:r w:rsidR="00B631DF">
              <w:rPr>
                <w:rFonts w:ascii="Arial" w:hAnsi="Arial" w:cs="Arial"/>
                <w:sz w:val="22"/>
                <w:szCs w:val="22"/>
              </w:rPr>
              <w:t>identified</w:t>
            </w:r>
            <w:r w:rsidR="00CE3BB3">
              <w:rPr>
                <w:rFonts w:ascii="Arial" w:hAnsi="Arial" w:cs="Arial"/>
                <w:sz w:val="22"/>
                <w:szCs w:val="22"/>
              </w:rPr>
              <w:t xml:space="preserve"> </w:t>
            </w:r>
            <w:r w:rsidR="00415E74">
              <w:rPr>
                <w:rFonts w:ascii="Arial" w:hAnsi="Arial" w:cs="Arial"/>
                <w:sz w:val="22"/>
                <w:szCs w:val="22"/>
              </w:rPr>
              <w:t>by</w:t>
            </w:r>
            <w:r w:rsidR="00D60289">
              <w:rPr>
                <w:rFonts w:ascii="Arial" w:hAnsi="Arial" w:cs="Arial"/>
                <w:sz w:val="22"/>
                <w:szCs w:val="22"/>
              </w:rPr>
              <w:t xml:space="preserve"> </w:t>
            </w:r>
            <w:r w:rsidR="002870C5">
              <w:rPr>
                <w:rFonts w:ascii="Arial" w:hAnsi="Arial" w:cs="Arial"/>
                <w:sz w:val="22"/>
                <w:szCs w:val="22"/>
              </w:rPr>
              <w:t xml:space="preserve">a number. For example, “child </w:t>
            </w:r>
            <w:r w:rsidR="00514D08">
              <w:rPr>
                <w:rFonts w:ascii="Arial" w:hAnsi="Arial" w:cs="Arial"/>
                <w:sz w:val="22"/>
                <w:szCs w:val="22"/>
              </w:rPr>
              <w:t>1</w:t>
            </w:r>
            <w:r w:rsidR="002870C5">
              <w:rPr>
                <w:rFonts w:ascii="Arial" w:hAnsi="Arial" w:cs="Arial"/>
                <w:sz w:val="22"/>
                <w:szCs w:val="22"/>
              </w:rPr>
              <w:t>”</w:t>
            </w:r>
            <w:r w:rsidR="002216F4">
              <w:rPr>
                <w:rFonts w:ascii="Arial" w:hAnsi="Arial" w:cs="Arial"/>
                <w:sz w:val="22"/>
                <w:szCs w:val="22"/>
              </w:rPr>
              <w:t>, a</w:t>
            </w:r>
            <w:r w:rsidR="008130B0">
              <w:rPr>
                <w:rFonts w:ascii="Arial" w:hAnsi="Arial" w:cs="Arial"/>
                <w:sz w:val="22"/>
                <w:szCs w:val="22"/>
              </w:rPr>
              <w:t xml:space="preserve">s it is important that researchers recognise </w:t>
            </w:r>
            <w:r w:rsidR="00415E74">
              <w:rPr>
                <w:rFonts w:ascii="Arial" w:hAnsi="Arial" w:cs="Arial"/>
                <w:sz w:val="22"/>
                <w:szCs w:val="22"/>
              </w:rPr>
              <w:t xml:space="preserve">the right </w:t>
            </w:r>
            <w:r w:rsidR="006C7F16">
              <w:rPr>
                <w:rFonts w:ascii="Arial" w:hAnsi="Arial" w:cs="Arial"/>
                <w:sz w:val="22"/>
                <w:szCs w:val="22"/>
              </w:rPr>
              <w:t xml:space="preserve">of privacy </w:t>
            </w:r>
            <w:r w:rsidR="004539D9">
              <w:rPr>
                <w:rFonts w:ascii="Arial" w:hAnsi="Arial" w:cs="Arial"/>
                <w:sz w:val="22"/>
                <w:szCs w:val="22"/>
              </w:rPr>
              <w:t xml:space="preserve">and confidentiality </w:t>
            </w:r>
            <w:r w:rsidR="006C7F16">
              <w:rPr>
                <w:rFonts w:ascii="Arial" w:hAnsi="Arial" w:cs="Arial"/>
                <w:sz w:val="22"/>
                <w:szCs w:val="22"/>
              </w:rPr>
              <w:t xml:space="preserve">for both the individual and </w:t>
            </w:r>
            <w:r w:rsidR="00336B73">
              <w:rPr>
                <w:rFonts w:ascii="Arial" w:hAnsi="Arial" w:cs="Arial"/>
                <w:sz w:val="22"/>
                <w:szCs w:val="22"/>
              </w:rPr>
              <w:t>organisation</w:t>
            </w:r>
            <w:r w:rsidR="00C71105" w:rsidRPr="00C71105">
              <w:rPr>
                <w:rFonts w:ascii="Arial" w:hAnsi="Arial" w:cs="Arial"/>
                <w:color w:val="FF0000"/>
                <w:sz w:val="22"/>
                <w:szCs w:val="22"/>
              </w:rPr>
              <w:t xml:space="preserve"> </w:t>
            </w:r>
            <w:r w:rsidR="00C71105">
              <w:rPr>
                <w:rFonts w:ascii="Arial" w:hAnsi="Arial" w:cs="Arial"/>
                <w:sz w:val="22"/>
                <w:szCs w:val="22"/>
              </w:rPr>
              <w:t xml:space="preserve">(BERA, 2018). </w:t>
            </w:r>
            <w:r w:rsidR="00B631DF">
              <w:rPr>
                <w:rFonts w:ascii="Arial" w:hAnsi="Arial" w:cs="Arial"/>
                <w:sz w:val="22"/>
                <w:szCs w:val="22"/>
              </w:rPr>
              <w:t xml:space="preserve"> </w:t>
            </w:r>
            <w:r w:rsidR="00DE4F84">
              <w:rPr>
                <w:rFonts w:ascii="Arial" w:hAnsi="Arial" w:cs="Arial"/>
                <w:sz w:val="22"/>
                <w:szCs w:val="22"/>
              </w:rPr>
              <w:t>Researchers have the responsibility to ensure t</w:t>
            </w:r>
            <w:r w:rsidR="00EE2527">
              <w:rPr>
                <w:rFonts w:ascii="Arial" w:hAnsi="Arial" w:cs="Arial"/>
                <w:sz w:val="22"/>
                <w:szCs w:val="22"/>
              </w:rPr>
              <w:t>hat all data is kept securely (BERA, 2018)</w:t>
            </w:r>
            <w:r w:rsidR="00106B29">
              <w:rPr>
                <w:rFonts w:ascii="Arial" w:hAnsi="Arial" w:cs="Arial"/>
                <w:sz w:val="22"/>
                <w:szCs w:val="22"/>
              </w:rPr>
              <w:t>. T</w:t>
            </w:r>
            <w:r w:rsidR="00C5441E">
              <w:rPr>
                <w:rFonts w:ascii="Arial" w:hAnsi="Arial" w:cs="Arial"/>
                <w:sz w:val="22"/>
                <w:szCs w:val="22"/>
              </w:rPr>
              <w:t xml:space="preserve">hus, </w:t>
            </w:r>
            <w:r w:rsidR="00DE4F84">
              <w:rPr>
                <w:rFonts w:ascii="Arial" w:hAnsi="Arial" w:cs="Arial"/>
                <w:sz w:val="22"/>
                <w:szCs w:val="22"/>
              </w:rPr>
              <w:t>a</w:t>
            </w:r>
            <w:r w:rsidR="00FA5AB5">
              <w:rPr>
                <w:rFonts w:ascii="Arial" w:hAnsi="Arial" w:cs="Arial"/>
                <w:sz w:val="22"/>
                <w:szCs w:val="22"/>
              </w:rPr>
              <w:t xml:space="preserve">ll research undertaken will be kept in a safe place on a personal laptop that is protected with a password that only the researcher can access. </w:t>
            </w:r>
          </w:p>
          <w:p w14:paraId="61B58B27" w14:textId="77777777" w:rsidR="001F4B59" w:rsidRDefault="001F4B59" w:rsidP="003257BD">
            <w:pPr>
              <w:rPr>
                <w:rFonts w:ascii="Arial" w:hAnsi="Arial" w:cs="Arial"/>
                <w:sz w:val="22"/>
                <w:szCs w:val="22"/>
              </w:rPr>
            </w:pPr>
          </w:p>
          <w:p w14:paraId="2E41D7BA" w14:textId="07326FE6" w:rsidR="00C20294" w:rsidRPr="004C3A0B" w:rsidRDefault="00C20294" w:rsidP="003257BD">
            <w:pPr>
              <w:autoSpaceDE w:val="0"/>
              <w:autoSpaceDN w:val="0"/>
              <w:adjustRightInd w:val="0"/>
              <w:rPr>
                <w:rFonts w:cs="Arial"/>
              </w:rPr>
            </w:pPr>
          </w:p>
        </w:tc>
      </w:tr>
    </w:tbl>
    <w:p w14:paraId="5774D83A" w14:textId="77777777" w:rsidR="00C20294" w:rsidRPr="004C3A0B" w:rsidRDefault="00C20294" w:rsidP="000700F9">
      <w:pPr>
        <w:rPr>
          <w:rFonts w:ascii="Arial" w:hAnsi="Arial" w:cs="Arial"/>
          <w:sz w:val="22"/>
          <w:szCs w:val="22"/>
        </w:rPr>
      </w:pPr>
    </w:p>
    <w:p w14:paraId="3897FECA" w14:textId="77777777" w:rsidR="00065801" w:rsidRDefault="00065801">
      <w:pPr>
        <w:rPr>
          <w:rFonts w:ascii="Arial" w:hAnsi="Arial" w:cs="Arial"/>
          <w:b/>
          <w:sz w:val="22"/>
          <w:szCs w:val="22"/>
        </w:rPr>
      </w:pPr>
      <w:r>
        <w:rPr>
          <w:rFonts w:ascii="Arial" w:hAnsi="Arial" w:cs="Arial"/>
          <w:b/>
          <w:sz w:val="22"/>
          <w:szCs w:val="22"/>
        </w:rPr>
        <w:br w:type="page"/>
      </w:r>
    </w:p>
    <w:p w14:paraId="3A165D6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070B1AD5"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2A05880"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0111700"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AC28A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F62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FEE925D"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C702AE7"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2A91E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2BDDF3" w14:textId="543A28CB"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060AAC">
              <w:rPr>
                <w:rFonts w:ascii="MS Gothic" w:eastAsia="MS Gothic" w:hAnsi="MS Gothic" w:cs="Arial" w:hint="eastAsia"/>
                <w:b/>
                <w:bCs/>
                <w:sz w:val="22"/>
                <w:szCs w:val="22"/>
                <w:lang w:val="en-US"/>
              </w:rPr>
              <w:t>x</w:t>
            </w:r>
          </w:p>
        </w:tc>
      </w:tr>
      <w:tr w:rsidR="00947984" w14:paraId="1CF373C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71C084"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FF822D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2AD5B74" w14:textId="6FECDE51" w:rsidR="003257BD" w:rsidRDefault="003257BD" w:rsidP="003257BD">
            <w:pPr>
              <w:rPr>
                <w:rFonts w:ascii="Arial" w:hAnsi="Arial" w:cs="Arial"/>
                <w:sz w:val="22"/>
                <w:szCs w:val="22"/>
              </w:rPr>
            </w:pPr>
          </w:p>
          <w:p w14:paraId="6D19BB50" w14:textId="62F9FCE3" w:rsidR="00CD4BDB" w:rsidRDefault="00CD4BDB" w:rsidP="003257BD">
            <w:pPr>
              <w:rPr>
                <w:rFonts w:ascii="Arial" w:hAnsi="Arial" w:cs="Arial"/>
                <w:sz w:val="22"/>
                <w:szCs w:val="22"/>
              </w:rPr>
            </w:pPr>
            <w:r>
              <w:rPr>
                <w:rFonts w:ascii="Arial" w:hAnsi="Arial" w:cs="Arial"/>
                <w:sz w:val="22"/>
                <w:szCs w:val="22"/>
              </w:rPr>
              <w:t>N/A</w:t>
            </w:r>
          </w:p>
          <w:p w14:paraId="0F9A59E5" w14:textId="77777777" w:rsidR="003257BD" w:rsidRDefault="003257BD" w:rsidP="003257BD">
            <w:pPr>
              <w:rPr>
                <w:rFonts w:ascii="Arial" w:hAnsi="Arial" w:cs="Arial"/>
                <w:sz w:val="22"/>
                <w:szCs w:val="22"/>
              </w:rPr>
            </w:pPr>
          </w:p>
          <w:p w14:paraId="10560B31" w14:textId="62358CE6" w:rsidR="00947984" w:rsidRPr="00354F34" w:rsidRDefault="00947984" w:rsidP="003257BD">
            <w:pPr>
              <w:autoSpaceDE w:val="0"/>
              <w:autoSpaceDN w:val="0"/>
              <w:adjustRightInd w:val="0"/>
              <w:rPr>
                <w:i/>
              </w:rPr>
            </w:pPr>
          </w:p>
        </w:tc>
      </w:tr>
      <w:tr w:rsidR="00947984" w14:paraId="486E1490"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D5DED0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5BB5C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58A992"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4120483"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17BFF0"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242B3C0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9AB546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2CD0D3A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62553D6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7B229DE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A103A7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BA01D8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2899C1B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DA8BAF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D19150E"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649A1F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1D64496" w14:textId="2EC99D4D"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FE6019">
              <w:rPr>
                <w:rFonts w:ascii="MS Gothic" w:eastAsia="MS Gothic" w:hAnsi="MS Gothic" w:cs="Arial" w:hint="eastAsia"/>
                <w:b/>
                <w:bCs/>
                <w:sz w:val="22"/>
                <w:szCs w:val="22"/>
                <w:lang w:val="en-US"/>
              </w:rPr>
              <w:t>x</w:t>
            </w:r>
          </w:p>
        </w:tc>
      </w:tr>
      <w:tr w:rsidR="00947984" w14:paraId="6087C03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43DD25"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35DA44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2E4D2EB" w14:textId="77777777" w:rsidR="003257BD" w:rsidRDefault="003257BD" w:rsidP="003257BD">
            <w:pPr>
              <w:rPr>
                <w:rFonts w:ascii="Arial" w:hAnsi="Arial" w:cs="Arial"/>
                <w:sz w:val="22"/>
                <w:szCs w:val="22"/>
              </w:rPr>
            </w:pPr>
          </w:p>
          <w:p w14:paraId="2BEE4C2B" w14:textId="77777777" w:rsidR="00947984" w:rsidRDefault="00CD4BDB" w:rsidP="003257BD">
            <w:pPr>
              <w:autoSpaceDE w:val="0"/>
              <w:autoSpaceDN w:val="0"/>
              <w:adjustRightInd w:val="0"/>
            </w:pPr>
            <w:r>
              <w:t>N/A</w:t>
            </w:r>
          </w:p>
          <w:p w14:paraId="6361A0AB" w14:textId="3627B242" w:rsidR="00CD4BDB" w:rsidRDefault="00CD4BDB" w:rsidP="003257BD">
            <w:pPr>
              <w:autoSpaceDE w:val="0"/>
              <w:autoSpaceDN w:val="0"/>
              <w:adjustRightInd w:val="0"/>
            </w:pPr>
          </w:p>
        </w:tc>
      </w:tr>
    </w:tbl>
    <w:tbl>
      <w:tblPr>
        <w:tblStyle w:val="TableGrid"/>
        <w:tblW w:w="9889" w:type="dxa"/>
        <w:tblLook w:val="04A0" w:firstRow="1" w:lastRow="0" w:firstColumn="1" w:lastColumn="0" w:noHBand="0" w:noVBand="1"/>
      </w:tblPr>
      <w:tblGrid>
        <w:gridCol w:w="7763"/>
        <w:gridCol w:w="992"/>
        <w:gridCol w:w="1134"/>
      </w:tblGrid>
      <w:tr w:rsidR="007407AA" w:rsidRPr="004C3A0B" w14:paraId="15251375" w14:textId="77777777" w:rsidTr="003257BD">
        <w:trPr>
          <w:trHeight w:val="439"/>
        </w:trPr>
        <w:tc>
          <w:tcPr>
            <w:tcW w:w="7763" w:type="dxa"/>
            <w:shd w:val="clear" w:color="auto" w:fill="F2F2F2" w:themeFill="background1" w:themeFillShade="F2"/>
          </w:tcPr>
          <w:p w14:paraId="2A74F23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637C21EF"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C2EA963"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286A083D" w14:textId="77777777" w:rsidTr="003257BD">
        <w:trPr>
          <w:trHeight w:val="439"/>
        </w:trPr>
        <w:tc>
          <w:tcPr>
            <w:tcW w:w="7763" w:type="dxa"/>
            <w:shd w:val="clear" w:color="auto" w:fill="F2F2F2" w:themeFill="background1" w:themeFillShade="F2"/>
          </w:tcPr>
          <w:p w14:paraId="4A6836D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1B0C869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4A93EFF9" w14:textId="4844CE93" w:rsidR="007407AA" w:rsidRPr="004C3A0B" w:rsidRDefault="000C48D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B00819D" w14:textId="77777777" w:rsidTr="003257BD">
        <w:trPr>
          <w:trHeight w:val="403"/>
        </w:trPr>
        <w:tc>
          <w:tcPr>
            <w:tcW w:w="7763" w:type="dxa"/>
            <w:shd w:val="clear" w:color="auto" w:fill="F2F2F2" w:themeFill="background1" w:themeFillShade="F2"/>
          </w:tcPr>
          <w:p w14:paraId="06CACB6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CE9ED9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254C4BB1" w14:textId="621B01FC" w:rsidR="007407AA" w:rsidRPr="004C3A0B" w:rsidRDefault="000C48D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ED23FB4" w14:textId="77777777" w:rsidTr="003257BD">
        <w:trPr>
          <w:trHeight w:val="439"/>
        </w:trPr>
        <w:tc>
          <w:tcPr>
            <w:tcW w:w="7763" w:type="dxa"/>
            <w:shd w:val="clear" w:color="auto" w:fill="F2F2F2" w:themeFill="background1" w:themeFillShade="F2"/>
          </w:tcPr>
          <w:p w14:paraId="5D796CB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64C1B3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0BD076B" w14:textId="37DFA111" w:rsidR="007407AA" w:rsidRPr="004C3A0B" w:rsidRDefault="000C48D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69B40E2" w14:textId="77777777" w:rsidTr="003257BD">
        <w:trPr>
          <w:trHeight w:val="403"/>
        </w:trPr>
        <w:tc>
          <w:tcPr>
            <w:tcW w:w="7763" w:type="dxa"/>
            <w:shd w:val="clear" w:color="auto" w:fill="F2F2F2" w:themeFill="background1" w:themeFillShade="F2"/>
          </w:tcPr>
          <w:p w14:paraId="12E2C03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1FF42172" w14:textId="3E9C2B20" w:rsidR="007407AA" w:rsidRPr="004C3A0B" w:rsidRDefault="006101D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73B3DFBD" w14:textId="00FD5719" w:rsidR="007407AA" w:rsidRPr="004C3A0B" w:rsidRDefault="00BA49E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A321401" w14:textId="77777777" w:rsidTr="003257BD">
        <w:trPr>
          <w:trHeight w:val="403"/>
        </w:trPr>
        <w:tc>
          <w:tcPr>
            <w:tcW w:w="7763" w:type="dxa"/>
            <w:shd w:val="clear" w:color="auto" w:fill="F2F2F2" w:themeFill="background1" w:themeFillShade="F2"/>
          </w:tcPr>
          <w:p w14:paraId="1D14F53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48112EE1" w14:textId="5461B84D" w:rsidR="007407AA" w:rsidRPr="004C3A0B" w:rsidRDefault="006101D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640420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6C0DBB5" w14:textId="77777777" w:rsidTr="003257BD">
        <w:trPr>
          <w:trHeight w:val="403"/>
        </w:trPr>
        <w:tc>
          <w:tcPr>
            <w:tcW w:w="7763" w:type="dxa"/>
            <w:shd w:val="clear" w:color="auto" w:fill="F2F2F2" w:themeFill="background1" w:themeFillShade="F2"/>
          </w:tcPr>
          <w:p w14:paraId="6E36682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3847129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99FE92B" w14:textId="1A22C6BB" w:rsidR="007407AA" w:rsidRPr="004C3A0B" w:rsidRDefault="006101D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E1ED54F" w14:textId="77777777" w:rsidTr="003257BD">
        <w:trPr>
          <w:trHeight w:val="403"/>
        </w:trPr>
        <w:tc>
          <w:tcPr>
            <w:tcW w:w="7763" w:type="dxa"/>
            <w:shd w:val="clear" w:color="auto" w:fill="F2F2F2" w:themeFill="background1" w:themeFillShade="F2"/>
          </w:tcPr>
          <w:p w14:paraId="4FB9745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8B1E3D0"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B7D55B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24F0FD3" w14:textId="712C698E" w:rsidR="007407AA" w:rsidRPr="004C3A0B" w:rsidRDefault="006101D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78F0951" w14:textId="77777777" w:rsidTr="00065801">
        <w:trPr>
          <w:trHeight w:val="403"/>
        </w:trPr>
        <w:tc>
          <w:tcPr>
            <w:tcW w:w="9889" w:type="dxa"/>
            <w:gridSpan w:val="3"/>
            <w:shd w:val="clear" w:color="auto" w:fill="F2F2F2" w:themeFill="background1" w:themeFillShade="F2"/>
          </w:tcPr>
          <w:p w14:paraId="7FEA38B9"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D3438C6" w14:textId="77777777" w:rsidTr="00C1657B">
        <w:trPr>
          <w:trHeight w:val="403"/>
        </w:trPr>
        <w:tc>
          <w:tcPr>
            <w:tcW w:w="9889" w:type="dxa"/>
            <w:gridSpan w:val="3"/>
          </w:tcPr>
          <w:p w14:paraId="2F96DDA2" w14:textId="77777777" w:rsidR="002C2B36" w:rsidRDefault="002C2B36" w:rsidP="003257BD">
            <w:pPr>
              <w:rPr>
                <w:rFonts w:ascii="Arial" w:hAnsi="Arial" w:cs="Arial"/>
                <w:sz w:val="22"/>
                <w:szCs w:val="22"/>
              </w:rPr>
            </w:pPr>
          </w:p>
          <w:p w14:paraId="256548DC" w14:textId="47DB2E65" w:rsidR="003257BD" w:rsidRPr="00E47E4E" w:rsidRDefault="00E47E4E" w:rsidP="003257BD">
            <w:pPr>
              <w:rPr>
                <w:rFonts w:ascii="Arial" w:hAnsi="Arial" w:cs="Arial"/>
                <w:color w:val="4F81BD" w:themeColor="accent1"/>
                <w:sz w:val="22"/>
                <w:szCs w:val="22"/>
              </w:rPr>
            </w:pPr>
            <w:r>
              <w:rPr>
                <w:rFonts w:ascii="Arial" w:hAnsi="Arial" w:cs="Arial"/>
                <w:sz w:val="22"/>
                <w:szCs w:val="22"/>
              </w:rPr>
              <w:t xml:space="preserve">The research undertaken will be stored on a personal laptop and a memory stick to ensure there is </w:t>
            </w:r>
            <w:r w:rsidRPr="00A36BE4">
              <w:rPr>
                <w:rFonts w:ascii="Arial" w:hAnsi="Arial" w:cs="Arial"/>
                <w:sz w:val="22"/>
                <w:szCs w:val="22"/>
              </w:rPr>
              <w:t xml:space="preserve">a </w:t>
            </w:r>
            <w:r w:rsidR="00A36BE4" w:rsidRPr="00A36BE4">
              <w:rPr>
                <w:rFonts w:ascii="Arial" w:hAnsi="Arial" w:cs="Arial"/>
                <w:sz w:val="22"/>
                <w:szCs w:val="22"/>
              </w:rPr>
              <w:t>backup copy.</w:t>
            </w:r>
            <w:r w:rsidRPr="00A36BE4">
              <w:rPr>
                <w:rFonts w:ascii="Arial" w:hAnsi="Arial" w:cs="Arial"/>
                <w:sz w:val="22"/>
                <w:szCs w:val="22"/>
              </w:rPr>
              <w:t xml:space="preserve"> </w:t>
            </w:r>
            <w:r w:rsidR="00AC6C23" w:rsidRPr="006D4D46">
              <w:rPr>
                <w:rFonts w:ascii="Arial" w:hAnsi="Arial" w:cs="Arial"/>
                <w:sz w:val="22"/>
                <w:szCs w:val="22"/>
              </w:rPr>
              <w:t xml:space="preserve">Both the laptop and memory stick require </w:t>
            </w:r>
            <w:r w:rsidR="006D4D46" w:rsidRPr="006D4D46">
              <w:rPr>
                <w:rFonts w:ascii="Arial" w:hAnsi="Arial" w:cs="Arial"/>
                <w:sz w:val="22"/>
                <w:szCs w:val="22"/>
              </w:rPr>
              <w:t>a password to get onto the device as well as a password to open the file in which the research will be stored in</w:t>
            </w:r>
            <w:r w:rsidR="00C852BE">
              <w:rPr>
                <w:rFonts w:ascii="Arial" w:hAnsi="Arial" w:cs="Arial"/>
                <w:sz w:val="22"/>
                <w:szCs w:val="22"/>
              </w:rPr>
              <w:t>, to ensure privacy and confidentiality</w:t>
            </w:r>
            <w:r w:rsidR="004F1641">
              <w:rPr>
                <w:rFonts w:ascii="Arial" w:hAnsi="Arial" w:cs="Arial"/>
                <w:sz w:val="22"/>
                <w:szCs w:val="22"/>
              </w:rPr>
              <w:t>.</w:t>
            </w:r>
          </w:p>
          <w:p w14:paraId="21322EA5" w14:textId="6919BDD5" w:rsidR="007407AA" w:rsidRDefault="007407AA" w:rsidP="003257BD">
            <w:pPr>
              <w:autoSpaceDE w:val="0"/>
              <w:autoSpaceDN w:val="0"/>
              <w:adjustRightInd w:val="0"/>
              <w:rPr>
                <w:rFonts w:ascii="Arial" w:hAnsi="Arial" w:cs="Arial"/>
                <w:b/>
                <w:bCs/>
                <w:sz w:val="22"/>
                <w:szCs w:val="22"/>
              </w:rPr>
            </w:pPr>
          </w:p>
        </w:tc>
      </w:tr>
      <w:tr w:rsidR="00633574" w:rsidRPr="004C3A0B" w14:paraId="0A233DBA" w14:textId="77777777" w:rsidTr="00090CF7">
        <w:trPr>
          <w:trHeight w:val="439"/>
        </w:trPr>
        <w:tc>
          <w:tcPr>
            <w:tcW w:w="9889" w:type="dxa"/>
            <w:gridSpan w:val="3"/>
            <w:shd w:val="clear" w:color="auto" w:fill="F2F2F2" w:themeFill="background1" w:themeFillShade="F2"/>
            <w:vAlign w:val="center"/>
          </w:tcPr>
          <w:p w14:paraId="7772CCAF"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19FAFA33" w14:textId="77777777" w:rsidTr="003257BD">
        <w:trPr>
          <w:trHeight w:val="439"/>
        </w:trPr>
        <w:tc>
          <w:tcPr>
            <w:tcW w:w="7763" w:type="dxa"/>
            <w:shd w:val="clear" w:color="auto" w:fill="F2F2F2" w:themeFill="background1" w:themeFillShade="F2"/>
            <w:vAlign w:val="center"/>
          </w:tcPr>
          <w:p w14:paraId="0503CEA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E1AC9F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64C2A32E"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A16AAB1" w14:textId="77777777" w:rsidTr="003257BD">
        <w:trPr>
          <w:trHeight w:val="439"/>
        </w:trPr>
        <w:tc>
          <w:tcPr>
            <w:tcW w:w="7763" w:type="dxa"/>
            <w:shd w:val="clear" w:color="auto" w:fill="F2F2F2" w:themeFill="background1" w:themeFillShade="F2"/>
            <w:vAlign w:val="center"/>
          </w:tcPr>
          <w:p w14:paraId="4C5D2BE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D6916CE"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339C9BED" w14:textId="3FAF6DAF" w:rsidR="00331A88" w:rsidRPr="004C3A0B" w:rsidRDefault="00C7529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B95B16F" w14:textId="77777777" w:rsidTr="003257BD">
        <w:trPr>
          <w:trHeight w:val="403"/>
        </w:trPr>
        <w:tc>
          <w:tcPr>
            <w:tcW w:w="7763" w:type="dxa"/>
            <w:shd w:val="clear" w:color="auto" w:fill="F2F2F2" w:themeFill="background1" w:themeFillShade="F2"/>
            <w:vAlign w:val="center"/>
          </w:tcPr>
          <w:p w14:paraId="729F08B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1F1C9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698B647" w14:textId="1E643884" w:rsidR="00331A88" w:rsidRPr="004C3A0B" w:rsidRDefault="00C7529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BC3FCBE" w14:textId="77777777" w:rsidTr="003257BD">
        <w:trPr>
          <w:trHeight w:val="439"/>
        </w:trPr>
        <w:tc>
          <w:tcPr>
            <w:tcW w:w="7763" w:type="dxa"/>
            <w:shd w:val="clear" w:color="auto" w:fill="F2F2F2" w:themeFill="background1" w:themeFillShade="F2"/>
            <w:vAlign w:val="center"/>
          </w:tcPr>
          <w:p w14:paraId="18C4E2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42076F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C81D48C" w14:textId="6C19BEC6" w:rsidR="00331A88" w:rsidRPr="004C3A0B" w:rsidRDefault="00C7529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7CE652" w14:textId="77777777" w:rsidTr="003257BD">
        <w:trPr>
          <w:trHeight w:val="403"/>
        </w:trPr>
        <w:tc>
          <w:tcPr>
            <w:tcW w:w="7763" w:type="dxa"/>
            <w:shd w:val="clear" w:color="auto" w:fill="F2F2F2" w:themeFill="background1" w:themeFillShade="F2"/>
            <w:vAlign w:val="center"/>
          </w:tcPr>
          <w:p w14:paraId="48C3BE7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86FCDD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143800A1" w14:textId="71A23F2A" w:rsidR="00331A88" w:rsidRPr="004C3A0B" w:rsidRDefault="00C7529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D3D9D4" w14:textId="77777777" w:rsidTr="003257BD">
        <w:trPr>
          <w:trHeight w:val="403"/>
        </w:trPr>
        <w:tc>
          <w:tcPr>
            <w:tcW w:w="7763" w:type="dxa"/>
            <w:shd w:val="clear" w:color="auto" w:fill="F2F2F2" w:themeFill="background1" w:themeFillShade="F2"/>
            <w:vAlign w:val="center"/>
          </w:tcPr>
          <w:p w14:paraId="299CBCB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7D00AC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1DD4191B" w14:textId="4D2F78F6" w:rsidR="00331A88" w:rsidRPr="004C3A0B" w:rsidRDefault="00C7529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CC3E9A" w14:textId="77777777" w:rsidTr="003257BD">
        <w:trPr>
          <w:trHeight w:val="403"/>
        </w:trPr>
        <w:tc>
          <w:tcPr>
            <w:tcW w:w="7763" w:type="dxa"/>
            <w:shd w:val="clear" w:color="auto" w:fill="F2F2F2" w:themeFill="background1" w:themeFillShade="F2"/>
            <w:vAlign w:val="center"/>
          </w:tcPr>
          <w:p w14:paraId="16587CA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BB1BB1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4C639808" w14:textId="0A2301D4" w:rsidR="00331A88" w:rsidRPr="004C3A0B" w:rsidRDefault="00C7529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99F2B52" w14:textId="77777777" w:rsidTr="003257BD">
        <w:trPr>
          <w:trHeight w:val="403"/>
        </w:trPr>
        <w:tc>
          <w:tcPr>
            <w:tcW w:w="7763" w:type="dxa"/>
            <w:shd w:val="clear" w:color="auto" w:fill="F2F2F2" w:themeFill="background1" w:themeFillShade="F2"/>
            <w:vAlign w:val="center"/>
          </w:tcPr>
          <w:p w14:paraId="6D8A6FA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2EA9EC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DDB1AC8" w14:textId="1F925CFC" w:rsidR="00331A88" w:rsidRPr="004C3A0B" w:rsidRDefault="00C7529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4328745" w14:textId="77777777" w:rsidTr="003257BD">
        <w:trPr>
          <w:trHeight w:val="403"/>
        </w:trPr>
        <w:tc>
          <w:tcPr>
            <w:tcW w:w="7763" w:type="dxa"/>
            <w:shd w:val="clear" w:color="auto" w:fill="F2F2F2" w:themeFill="background1" w:themeFillShade="F2"/>
            <w:vAlign w:val="center"/>
          </w:tcPr>
          <w:p w14:paraId="7A4DB94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2C91C5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8508607" w14:textId="765629AD" w:rsidR="00331A88" w:rsidRPr="004C3A0B" w:rsidRDefault="00C7529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61304F5" w14:textId="77777777" w:rsidTr="00A83D75">
        <w:trPr>
          <w:trHeight w:val="403"/>
        </w:trPr>
        <w:tc>
          <w:tcPr>
            <w:tcW w:w="9889" w:type="dxa"/>
            <w:gridSpan w:val="3"/>
            <w:shd w:val="clear" w:color="auto" w:fill="F2F2F2" w:themeFill="background1" w:themeFillShade="F2"/>
            <w:vAlign w:val="center"/>
          </w:tcPr>
          <w:p w14:paraId="317C3BE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12961E6" w14:textId="77777777" w:rsidTr="00694EA8">
        <w:trPr>
          <w:trHeight w:val="403"/>
        </w:trPr>
        <w:tc>
          <w:tcPr>
            <w:tcW w:w="9889" w:type="dxa"/>
            <w:gridSpan w:val="3"/>
            <w:vAlign w:val="center"/>
          </w:tcPr>
          <w:p w14:paraId="22B1DE08" w14:textId="77777777" w:rsidR="003257BD" w:rsidRDefault="003257BD" w:rsidP="00CC37D4">
            <w:pPr>
              <w:autoSpaceDE w:val="0"/>
              <w:autoSpaceDN w:val="0"/>
              <w:adjustRightInd w:val="0"/>
              <w:jc w:val="center"/>
              <w:rPr>
                <w:rFonts w:ascii="Arial" w:hAnsi="Arial" w:cs="Arial"/>
                <w:sz w:val="22"/>
                <w:szCs w:val="22"/>
              </w:rPr>
            </w:pPr>
          </w:p>
          <w:p w14:paraId="1C9FA722" w14:textId="2681667D" w:rsidR="003257BD" w:rsidRDefault="008170DC" w:rsidP="00CC37D4">
            <w:pPr>
              <w:autoSpaceDE w:val="0"/>
              <w:autoSpaceDN w:val="0"/>
              <w:adjustRightInd w:val="0"/>
              <w:rPr>
                <w:rFonts w:ascii="Arial" w:hAnsi="Arial" w:cs="Arial"/>
                <w:sz w:val="22"/>
                <w:szCs w:val="22"/>
              </w:rPr>
            </w:pPr>
            <w:r>
              <w:rPr>
                <w:rFonts w:ascii="Arial" w:hAnsi="Arial" w:cs="Arial"/>
                <w:sz w:val="22"/>
                <w:szCs w:val="22"/>
              </w:rPr>
              <w:t>N/A</w:t>
            </w:r>
          </w:p>
          <w:p w14:paraId="33DB8F1B" w14:textId="77777777" w:rsidR="003257BD" w:rsidRPr="00354F34" w:rsidRDefault="003257BD" w:rsidP="00CC37D4">
            <w:pPr>
              <w:autoSpaceDE w:val="0"/>
              <w:autoSpaceDN w:val="0"/>
              <w:adjustRightInd w:val="0"/>
              <w:jc w:val="center"/>
              <w:rPr>
                <w:rFonts w:ascii="Arial" w:hAnsi="Arial" w:cs="Arial"/>
                <w:sz w:val="22"/>
                <w:szCs w:val="22"/>
              </w:rPr>
            </w:pPr>
          </w:p>
          <w:p w14:paraId="090DCACA" w14:textId="7DE640B1" w:rsidR="00331A88" w:rsidRPr="004C3A0B" w:rsidRDefault="00331A88" w:rsidP="00CC37D4">
            <w:pPr>
              <w:autoSpaceDE w:val="0"/>
              <w:autoSpaceDN w:val="0"/>
              <w:adjustRightInd w:val="0"/>
              <w:jc w:val="center"/>
              <w:rPr>
                <w:rFonts w:cs="Arial"/>
              </w:rPr>
            </w:pPr>
          </w:p>
        </w:tc>
      </w:tr>
      <w:tr w:rsidR="00947984" w:rsidRPr="004C3A0B" w14:paraId="4B603155" w14:textId="77777777" w:rsidTr="00D839CD">
        <w:trPr>
          <w:trHeight w:val="403"/>
        </w:trPr>
        <w:tc>
          <w:tcPr>
            <w:tcW w:w="9889" w:type="dxa"/>
            <w:gridSpan w:val="3"/>
            <w:shd w:val="clear" w:color="auto" w:fill="F2F2F2" w:themeFill="background1" w:themeFillShade="F2"/>
            <w:vAlign w:val="center"/>
          </w:tcPr>
          <w:p w14:paraId="5B9DAF7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F20043A" w14:textId="77777777" w:rsidTr="00694EA8">
        <w:trPr>
          <w:trHeight w:val="403"/>
        </w:trPr>
        <w:tc>
          <w:tcPr>
            <w:tcW w:w="9889" w:type="dxa"/>
            <w:gridSpan w:val="3"/>
            <w:vAlign w:val="center"/>
          </w:tcPr>
          <w:p w14:paraId="445154F5" w14:textId="77777777" w:rsidR="003257BD" w:rsidRDefault="003257BD" w:rsidP="003257BD">
            <w:pPr>
              <w:autoSpaceDE w:val="0"/>
              <w:autoSpaceDN w:val="0"/>
              <w:adjustRightInd w:val="0"/>
              <w:rPr>
                <w:rFonts w:ascii="Arial" w:hAnsi="Arial" w:cs="Arial"/>
                <w:sz w:val="22"/>
                <w:szCs w:val="22"/>
              </w:rPr>
            </w:pPr>
          </w:p>
          <w:p w14:paraId="327333E2" w14:textId="0E87EFF6" w:rsidR="003257BD" w:rsidRPr="00354F34" w:rsidRDefault="001A4036" w:rsidP="003257BD">
            <w:pPr>
              <w:autoSpaceDE w:val="0"/>
              <w:autoSpaceDN w:val="0"/>
              <w:adjustRightInd w:val="0"/>
              <w:rPr>
                <w:rFonts w:ascii="Arial" w:hAnsi="Arial" w:cs="Arial"/>
                <w:sz w:val="22"/>
                <w:szCs w:val="22"/>
              </w:rPr>
            </w:pPr>
            <w:r>
              <w:rPr>
                <w:rFonts w:ascii="Arial" w:hAnsi="Arial" w:cs="Arial"/>
                <w:sz w:val="22"/>
                <w:szCs w:val="22"/>
              </w:rPr>
              <w:t>N/A</w:t>
            </w:r>
          </w:p>
          <w:p w14:paraId="089A3641" w14:textId="5703EE86" w:rsidR="00947984" w:rsidRPr="004C3A0B" w:rsidRDefault="00947984" w:rsidP="003257BD">
            <w:pPr>
              <w:autoSpaceDE w:val="0"/>
              <w:autoSpaceDN w:val="0"/>
              <w:adjustRightInd w:val="0"/>
              <w:rPr>
                <w:rFonts w:ascii="Arial" w:hAnsi="Arial" w:cs="Arial"/>
                <w:sz w:val="22"/>
                <w:szCs w:val="22"/>
              </w:rPr>
            </w:pPr>
          </w:p>
        </w:tc>
      </w:tr>
      <w:tr w:rsidR="00947984" w:rsidRPr="004C3A0B" w14:paraId="306B66CA" w14:textId="77777777" w:rsidTr="00D839CD">
        <w:trPr>
          <w:trHeight w:val="403"/>
        </w:trPr>
        <w:tc>
          <w:tcPr>
            <w:tcW w:w="9889" w:type="dxa"/>
            <w:gridSpan w:val="3"/>
            <w:shd w:val="clear" w:color="auto" w:fill="F2F2F2" w:themeFill="background1" w:themeFillShade="F2"/>
          </w:tcPr>
          <w:p w14:paraId="2A4EE9C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2D89172" w14:textId="77777777" w:rsidTr="00947984">
        <w:trPr>
          <w:trHeight w:val="403"/>
        </w:trPr>
        <w:tc>
          <w:tcPr>
            <w:tcW w:w="9889" w:type="dxa"/>
            <w:gridSpan w:val="3"/>
          </w:tcPr>
          <w:p w14:paraId="235311A6" w14:textId="77777777" w:rsidR="003257BD" w:rsidRDefault="003257BD" w:rsidP="003257BD">
            <w:pPr>
              <w:autoSpaceDE w:val="0"/>
              <w:autoSpaceDN w:val="0"/>
              <w:adjustRightInd w:val="0"/>
              <w:rPr>
                <w:rFonts w:ascii="Arial" w:hAnsi="Arial" w:cs="Arial"/>
                <w:sz w:val="22"/>
                <w:szCs w:val="22"/>
              </w:rPr>
            </w:pPr>
          </w:p>
          <w:p w14:paraId="44D8E4F9" w14:textId="282096AA" w:rsidR="003257BD" w:rsidRDefault="001A4036" w:rsidP="003257BD">
            <w:pPr>
              <w:autoSpaceDE w:val="0"/>
              <w:autoSpaceDN w:val="0"/>
              <w:adjustRightInd w:val="0"/>
              <w:rPr>
                <w:rFonts w:ascii="Arial" w:hAnsi="Arial" w:cs="Arial"/>
                <w:sz w:val="22"/>
                <w:szCs w:val="22"/>
              </w:rPr>
            </w:pPr>
            <w:r>
              <w:rPr>
                <w:rFonts w:ascii="Arial" w:hAnsi="Arial" w:cs="Arial"/>
                <w:sz w:val="22"/>
                <w:szCs w:val="22"/>
              </w:rPr>
              <w:t>N/A</w:t>
            </w:r>
          </w:p>
          <w:p w14:paraId="36695B19" w14:textId="5E2DF715" w:rsidR="00947984" w:rsidRPr="004C3A0B" w:rsidRDefault="00947984" w:rsidP="003257BD">
            <w:pPr>
              <w:autoSpaceDE w:val="0"/>
              <w:autoSpaceDN w:val="0"/>
              <w:adjustRightInd w:val="0"/>
              <w:rPr>
                <w:rFonts w:ascii="Arial" w:hAnsi="Arial" w:cs="Arial"/>
                <w:sz w:val="22"/>
                <w:szCs w:val="22"/>
              </w:rPr>
            </w:pPr>
          </w:p>
        </w:tc>
      </w:tr>
      <w:tr w:rsidR="00947984" w:rsidRPr="004C3A0B" w14:paraId="307989FA" w14:textId="77777777" w:rsidTr="00D839CD">
        <w:trPr>
          <w:trHeight w:val="403"/>
        </w:trPr>
        <w:tc>
          <w:tcPr>
            <w:tcW w:w="9889" w:type="dxa"/>
            <w:gridSpan w:val="3"/>
            <w:shd w:val="clear" w:color="auto" w:fill="F2F2F2" w:themeFill="background1" w:themeFillShade="F2"/>
          </w:tcPr>
          <w:p w14:paraId="4950813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300E48FD" w14:textId="77777777" w:rsidTr="00947984">
        <w:trPr>
          <w:trHeight w:val="403"/>
        </w:trPr>
        <w:tc>
          <w:tcPr>
            <w:tcW w:w="9889" w:type="dxa"/>
            <w:gridSpan w:val="3"/>
          </w:tcPr>
          <w:p w14:paraId="4AA3262E" w14:textId="77777777" w:rsidR="00947984" w:rsidRDefault="00947984" w:rsidP="003257BD">
            <w:pPr>
              <w:autoSpaceDE w:val="0"/>
              <w:autoSpaceDN w:val="0"/>
              <w:adjustRightInd w:val="0"/>
              <w:rPr>
                <w:rFonts w:ascii="Arial" w:hAnsi="Arial" w:cs="Arial"/>
                <w:sz w:val="22"/>
                <w:szCs w:val="22"/>
              </w:rPr>
            </w:pPr>
          </w:p>
          <w:p w14:paraId="3A61A0D4" w14:textId="77777777" w:rsidR="00E20338" w:rsidRDefault="00E20338" w:rsidP="003257BD">
            <w:pPr>
              <w:autoSpaceDE w:val="0"/>
              <w:autoSpaceDN w:val="0"/>
              <w:adjustRightInd w:val="0"/>
              <w:rPr>
                <w:rFonts w:ascii="Arial" w:hAnsi="Arial" w:cs="Arial"/>
                <w:sz w:val="22"/>
                <w:szCs w:val="22"/>
              </w:rPr>
            </w:pPr>
            <w:r>
              <w:rPr>
                <w:rFonts w:ascii="Arial" w:hAnsi="Arial" w:cs="Arial"/>
                <w:sz w:val="22"/>
                <w:szCs w:val="22"/>
              </w:rPr>
              <w:t>N/A</w:t>
            </w:r>
          </w:p>
          <w:p w14:paraId="013A2E49" w14:textId="5944AB04" w:rsidR="00E20338" w:rsidRPr="004C3A0B" w:rsidRDefault="00E20338" w:rsidP="003257BD">
            <w:pPr>
              <w:autoSpaceDE w:val="0"/>
              <w:autoSpaceDN w:val="0"/>
              <w:adjustRightInd w:val="0"/>
              <w:rPr>
                <w:rFonts w:ascii="Arial" w:hAnsi="Arial" w:cs="Arial"/>
                <w:sz w:val="22"/>
                <w:szCs w:val="22"/>
              </w:rPr>
            </w:pPr>
          </w:p>
        </w:tc>
      </w:tr>
      <w:tr w:rsidR="00B93605" w:rsidRPr="004C3A0B" w14:paraId="015B9F6A" w14:textId="77777777" w:rsidTr="00947984">
        <w:trPr>
          <w:trHeight w:val="403"/>
        </w:trPr>
        <w:tc>
          <w:tcPr>
            <w:tcW w:w="9889" w:type="dxa"/>
            <w:gridSpan w:val="3"/>
          </w:tcPr>
          <w:p w14:paraId="2F12DAAB"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09068723" w14:textId="77777777" w:rsidTr="00947984">
        <w:trPr>
          <w:trHeight w:val="403"/>
        </w:trPr>
        <w:tc>
          <w:tcPr>
            <w:tcW w:w="9889" w:type="dxa"/>
            <w:gridSpan w:val="3"/>
          </w:tcPr>
          <w:p w14:paraId="32FF53B4" w14:textId="77777777" w:rsidR="00C32EFB" w:rsidRDefault="00C32EFB" w:rsidP="00C32EFB">
            <w:pPr>
              <w:autoSpaceDE w:val="0"/>
              <w:autoSpaceDN w:val="0"/>
              <w:adjustRightInd w:val="0"/>
              <w:rPr>
                <w:rFonts w:ascii="Arial" w:hAnsi="Arial" w:cs="Arial"/>
                <w:sz w:val="22"/>
                <w:szCs w:val="22"/>
              </w:rPr>
            </w:pPr>
          </w:p>
          <w:p w14:paraId="4A775DA4" w14:textId="6047AF81" w:rsidR="00B93605" w:rsidRPr="00670C55" w:rsidRDefault="00670C55" w:rsidP="00C32EFB">
            <w:pPr>
              <w:autoSpaceDE w:val="0"/>
              <w:autoSpaceDN w:val="0"/>
              <w:adjustRightInd w:val="0"/>
              <w:rPr>
                <w:rFonts w:ascii="Arial" w:hAnsi="Arial" w:cs="Arial"/>
                <w:iCs/>
                <w:color w:val="808080"/>
                <w:sz w:val="22"/>
                <w:szCs w:val="22"/>
              </w:rPr>
            </w:pPr>
            <w:r w:rsidRPr="00670C55">
              <w:rPr>
                <w:rFonts w:ascii="Arial" w:hAnsi="Arial" w:cs="Arial"/>
                <w:iCs/>
                <w:color w:val="808080"/>
                <w:sz w:val="22"/>
                <w:szCs w:val="22"/>
              </w:rPr>
              <w:t>N/A</w:t>
            </w:r>
          </w:p>
          <w:p w14:paraId="5397FE60" w14:textId="30E7DF89" w:rsidR="00E20338" w:rsidRDefault="00E20338" w:rsidP="00C32EFB">
            <w:pPr>
              <w:autoSpaceDE w:val="0"/>
              <w:autoSpaceDN w:val="0"/>
              <w:adjustRightInd w:val="0"/>
              <w:rPr>
                <w:rFonts w:ascii="Arial" w:hAnsi="Arial" w:cs="Arial"/>
                <w:sz w:val="22"/>
                <w:szCs w:val="22"/>
              </w:rPr>
            </w:pPr>
          </w:p>
        </w:tc>
      </w:tr>
      <w:tr w:rsidR="00C32EFB" w:rsidRPr="004C3A0B" w14:paraId="7F54C7E6" w14:textId="77777777" w:rsidTr="00C32EFB">
        <w:trPr>
          <w:trHeight w:val="252"/>
        </w:trPr>
        <w:tc>
          <w:tcPr>
            <w:tcW w:w="7763" w:type="dxa"/>
            <w:vMerge w:val="restart"/>
            <w:shd w:val="clear" w:color="auto" w:fill="F2F2F2" w:themeFill="background1" w:themeFillShade="F2"/>
          </w:tcPr>
          <w:p w14:paraId="5A7B1085"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E35B11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CD83D2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EAE49DE" w14:textId="39366EB3" w:rsidR="00C32EFB" w:rsidRPr="0092487B" w:rsidRDefault="004F131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B455F7">
                  <w:rPr>
                    <w:rFonts w:ascii="MS Gothic" w:eastAsia="MS Gothic" w:hAnsi="MS Gothic" w:cs="Arial" w:hint="eastAsia"/>
                    <w:b/>
                    <w:bCs/>
                  </w:rPr>
                  <w:t>☒</w:t>
                </w:r>
              </w:sdtContent>
            </w:sdt>
          </w:p>
        </w:tc>
      </w:tr>
      <w:tr w:rsidR="00C32EFB" w:rsidRPr="004C3A0B" w14:paraId="0F438A0C" w14:textId="77777777" w:rsidTr="00B93605">
        <w:trPr>
          <w:trHeight w:val="252"/>
        </w:trPr>
        <w:tc>
          <w:tcPr>
            <w:tcW w:w="7763" w:type="dxa"/>
            <w:vMerge/>
            <w:shd w:val="clear" w:color="auto" w:fill="F2F2F2" w:themeFill="background1" w:themeFillShade="F2"/>
          </w:tcPr>
          <w:p w14:paraId="7285C54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0EF19D4"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FBEA16C" w14:textId="77777777" w:rsidR="00C32EFB" w:rsidRPr="0092487B" w:rsidRDefault="004F131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3492FFC4" w14:textId="77777777" w:rsidTr="003257BD">
        <w:trPr>
          <w:trHeight w:val="311"/>
        </w:trPr>
        <w:tc>
          <w:tcPr>
            <w:tcW w:w="7763" w:type="dxa"/>
            <w:vMerge w:val="restart"/>
            <w:shd w:val="clear" w:color="auto" w:fill="F2F2F2" w:themeFill="background1" w:themeFillShade="F2"/>
          </w:tcPr>
          <w:p w14:paraId="2D13B1B9"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795C4F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7B34CB7" w14:textId="09EC667F" w:rsidR="00C32EFB" w:rsidRPr="0092487B" w:rsidRDefault="004F131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B455F7">
                  <w:rPr>
                    <w:rFonts w:ascii="MS Gothic" w:eastAsia="MS Gothic" w:hAnsi="MS Gothic" w:cs="Arial" w:hint="eastAsia"/>
                    <w:b/>
                    <w:bCs/>
                  </w:rPr>
                  <w:t>☒</w:t>
                </w:r>
              </w:sdtContent>
            </w:sdt>
          </w:p>
        </w:tc>
      </w:tr>
      <w:tr w:rsidR="00C32EFB" w:rsidRPr="004C3A0B" w14:paraId="7578B1A8" w14:textId="77777777" w:rsidTr="003257BD">
        <w:trPr>
          <w:trHeight w:val="311"/>
        </w:trPr>
        <w:tc>
          <w:tcPr>
            <w:tcW w:w="7763" w:type="dxa"/>
            <w:vMerge/>
            <w:shd w:val="clear" w:color="auto" w:fill="F2F2F2" w:themeFill="background1" w:themeFillShade="F2"/>
          </w:tcPr>
          <w:p w14:paraId="066AE2A4"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D85584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0F98D6E4" w14:textId="77777777" w:rsidR="00C32EFB" w:rsidRPr="0092487B" w:rsidRDefault="004F131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32446927" w14:textId="77777777" w:rsidR="0092487B" w:rsidRDefault="0092487B" w:rsidP="00694EA8">
      <w:pPr>
        <w:rPr>
          <w:rFonts w:ascii="Arial" w:hAnsi="Arial" w:cs="Arial"/>
          <w:b/>
          <w:bCs/>
          <w:sz w:val="22"/>
          <w:szCs w:val="22"/>
        </w:rPr>
      </w:pPr>
    </w:p>
    <w:p w14:paraId="0582BF09" w14:textId="77777777" w:rsidR="002A152D" w:rsidRDefault="002A152D">
      <w:pPr>
        <w:rPr>
          <w:rFonts w:ascii="Arial" w:hAnsi="Arial" w:cs="Arial"/>
          <w:b/>
          <w:bCs/>
          <w:sz w:val="22"/>
          <w:szCs w:val="22"/>
        </w:rPr>
      </w:pPr>
      <w:r>
        <w:rPr>
          <w:rFonts w:ascii="Arial" w:hAnsi="Arial" w:cs="Arial"/>
          <w:b/>
          <w:bCs/>
          <w:sz w:val="22"/>
          <w:szCs w:val="22"/>
        </w:rPr>
        <w:br w:type="page"/>
      </w:r>
    </w:p>
    <w:p w14:paraId="03E762C9"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32EAD7CC" w14:textId="77777777" w:rsidTr="00A83D75">
        <w:trPr>
          <w:trHeight w:val="1807"/>
        </w:trPr>
        <w:tc>
          <w:tcPr>
            <w:tcW w:w="9881" w:type="dxa"/>
            <w:gridSpan w:val="3"/>
            <w:shd w:val="clear" w:color="auto" w:fill="F2F2F2" w:themeFill="background1" w:themeFillShade="F2"/>
            <w:vAlign w:val="center"/>
          </w:tcPr>
          <w:p w14:paraId="5EC57A6E"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8F6BDC1" w14:textId="77777777" w:rsidR="00694EA8" w:rsidRPr="004C3A0B" w:rsidRDefault="00694EA8" w:rsidP="00694EA8">
            <w:pPr>
              <w:jc w:val="both"/>
              <w:rPr>
                <w:rFonts w:ascii="Arial" w:hAnsi="Arial" w:cs="Arial"/>
                <w:b/>
                <w:bCs/>
                <w:color w:val="000000"/>
                <w:sz w:val="22"/>
                <w:szCs w:val="22"/>
              </w:rPr>
            </w:pPr>
          </w:p>
          <w:p w14:paraId="0CDA6F41"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68651EB0"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657603"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2D6D472E" w14:textId="51039757" w:rsidR="0092487B" w:rsidRPr="004C3A0B" w:rsidRDefault="004A77AB" w:rsidP="00694EA8">
            <w:pPr>
              <w:spacing w:before="100" w:beforeAutospacing="1" w:after="100" w:afterAutospacing="1"/>
              <w:rPr>
                <w:rFonts w:ascii="Arial" w:hAnsi="Arial" w:cs="Arial"/>
                <w:sz w:val="22"/>
                <w:szCs w:val="22"/>
              </w:rPr>
            </w:pPr>
            <w:proofErr w:type="gramStart"/>
            <w:r>
              <w:rPr>
                <w:rFonts w:ascii="Arial" w:hAnsi="Arial" w:cs="Arial"/>
                <w:sz w:val="22"/>
                <w:szCs w:val="22"/>
              </w:rPr>
              <w:t>j.matthews</w:t>
            </w:r>
            <w:proofErr w:type="gramEnd"/>
          </w:p>
        </w:tc>
        <w:tc>
          <w:tcPr>
            <w:tcW w:w="2239" w:type="dxa"/>
            <w:vAlign w:val="center"/>
          </w:tcPr>
          <w:p w14:paraId="44B72FFC"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C80E886" w14:textId="04FD52BF" w:rsidR="00A53A79" w:rsidRPr="00A53A79" w:rsidRDefault="00A53A79" w:rsidP="00694EA8">
            <w:pPr>
              <w:spacing w:before="100" w:beforeAutospacing="1" w:after="100" w:afterAutospacing="1"/>
              <w:rPr>
                <w:rFonts w:ascii="Arial" w:hAnsi="Arial" w:cs="Arial"/>
                <w:b/>
                <w:bCs/>
                <w:sz w:val="22"/>
                <w:szCs w:val="22"/>
              </w:rPr>
            </w:pPr>
            <w:r>
              <w:rPr>
                <w:rFonts w:ascii="Arial" w:hAnsi="Arial" w:cs="Arial"/>
                <w:b/>
                <w:bCs/>
                <w:sz w:val="22"/>
                <w:szCs w:val="22"/>
              </w:rPr>
              <w:t>02.07.2020</w:t>
            </w:r>
          </w:p>
        </w:tc>
      </w:tr>
    </w:tbl>
    <w:p w14:paraId="0A57471E" w14:textId="77777777" w:rsidR="00694EA8" w:rsidRPr="004C3A0B" w:rsidRDefault="00694EA8" w:rsidP="000700F9">
      <w:pPr>
        <w:rPr>
          <w:rFonts w:ascii="Arial" w:hAnsi="Arial" w:cs="Arial"/>
          <w:sz w:val="22"/>
          <w:szCs w:val="22"/>
        </w:rPr>
      </w:pPr>
    </w:p>
    <w:p w14:paraId="5150031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553BA1F" w14:textId="77777777" w:rsidTr="003257BD">
        <w:trPr>
          <w:trHeight w:val="346"/>
        </w:trPr>
        <w:tc>
          <w:tcPr>
            <w:tcW w:w="1423" w:type="pct"/>
            <w:shd w:val="clear" w:color="auto" w:fill="F2F2F2" w:themeFill="background1" w:themeFillShade="F2"/>
            <w:vAlign w:val="center"/>
          </w:tcPr>
          <w:p w14:paraId="059293B9"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339CCF0" w14:textId="77777777" w:rsidR="0092487B" w:rsidRPr="004C3A0B" w:rsidRDefault="0092487B" w:rsidP="00CA7241">
            <w:pPr>
              <w:pStyle w:val="ListParagraph"/>
              <w:ind w:left="0"/>
              <w:rPr>
                <w:rFonts w:ascii="Arial" w:hAnsi="Arial" w:cs="Arial"/>
              </w:rPr>
            </w:pPr>
          </w:p>
        </w:tc>
        <w:tc>
          <w:tcPr>
            <w:tcW w:w="1087" w:type="pct"/>
            <w:vMerge w:val="restart"/>
          </w:tcPr>
          <w:p w14:paraId="3B77FDE3"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3F452A93" w14:textId="77777777" w:rsidTr="003257BD">
        <w:trPr>
          <w:trHeight w:val="347"/>
        </w:trPr>
        <w:tc>
          <w:tcPr>
            <w:tcW w:w="1423" w:type="pct"/>
            <w:shd w:val="clear" w:color="auto" w:fill="F2F2F2" w:themeFill="background1" w:themeFillShade="F2"/>
            <w:vAlign w:val="center"/>
          </w:tcPr>
          <w:p w14:paraId="7817E3C4"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789D25C" w14:textId="77777777" w:rsidR="0092487B" w:rsidRPr="004C3A0B" w:rsidRDefault="0092487B" w:rsidP="0092487B">
            <w:pPr>
              <w:pStyle w:val="ListParagraph"/>
              <w:ind w:left="0"/>
              <w:rPr>
                <w:rFonts w:ascii="Arial" w:hAnsi="Arial" w:cs="Arial"/>
              </w:rPr>
            </w:pPr>
          </w:p>
          <w:p w14:paraId="0D57EC84" w14:textId="77777777" w:rsidR="0092487B" w:rsidRPr="004C3A0B" w:rsidRDefault="0092487B" w:rsidP="0092487B">
            <w:pPr>
              <w:pStyle w:val="ListParagraph"/>
              <w:ind w:left="0"/>
              <w:rPr>
                <w:rFonts w:ascii="Arial" w:hAnsi="Arial" w:cs="Arial"/>
              </w:rPr>
            </w:pPr>
          </w:p>
        </w:tc>
        <w:tc>
          <w:tcPr>
            <w:tcW w:w="1087" w:type="pct"/>
            <w:vMerge/>
            <w:vAlign w:val="center"/>
          </w:tcPr>
          <w:p w14:paraId="0119364F" w14:textId="77777777" w:rsidR="0092487B" w:rsidRPr="004C3A0B" w:rsidRDefault="0092487B" w:rsidP="0092487B">
            <w:pPr>
              <w:pStyle w:val="ListParagraph"/>
              <w:ind w:left="0"/>
              <w:rPr>
                <w:rFonts w:ascii="Arial" w:hAnsi="Arial" w:cs="Arial"/>
              </w:rPr>
            </w:pPr>
          </w:p>
        </w:tc>
      </w:tr>
    </w:tbl>
    <w:p w14:paraId="5B7F13E2" w14:textId="77777777" w:rsidR="000C3A29" w:rsidRPr="004C3A0B" w:rsidRDefault="000C3A29" w:rsidP="000700F9">
      <w:pPr>
        <w:rPr>
          <w:rFonts w:ascii="Arial" w:hAnsi="Arial" w:cs="Arial"/>
          <w:sz w:val="22"/>
          <w:szCs w:val="22"/>
        </w:rPr>
      </w:pPr>
    </w:p>
    <w:p w14:paraId="352A992C"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E52410B" w14:textId="77777777" w:rsidTr="003257BD">
        <w:trPr>
          <w:trHeight w:val="346"/>
        </w:trPr>
        <w:tc>
          <w:tcPr>
            <w:tcW w:w="1423" w:type="pct"/>
            <w:shd w:val="clear" w:color="auto" w:fill="F2F2F2" w:themeFill="background1" w:themeFillShade="F2"/>
            <w:vAlign w:val="center"/>
          </w:tcPr>
          <w:p w14:paraId="3E42FF2E"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B446B84" w14:textId="77777777" w:rsidR="0092487B" w:rsidRPr="004C3A0B" w:rsidRDefault="0092487B" w:rsidP="009D2E0B">
            <w:pPr>
              <w:pStyle w:val="ListParagraph"/>
              <w:ind w:left="0"/>
              <w:rPr>
                <w:rFonts w:ascii="Arial" w:hAnsi="Arial" w:cs="Arial"/>
              </w:rPr>
            </w:pPr>
          </w:p>
        </w:tc>
        <w:tc>
          <w:tcPr>
            <w:tcW w:w="1087" w:type="pct"/>
            <w:vMerge w:val="restart"/>
          </w:tcPr>
          <w:p w14:paraId="7ADD7EB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688D367B" w14:textId="77777777" w:rsidTr="003257BD">
        <w:trPr>
          <w:trHeight w:val="347"/>
        </w:trPr>
        <w:tc>
          <w:tcPr>
            <w:tcW w:w="1423" w:type="pct"/>
            <w:shd w:val="clear" w:color="auto" w:fill="F2F2F2" w:themeFill="background1" w:themeFillShade="F2"/>
            <w:vAlign w:val="center"/>
          </w:tcPr>
          <w:p w14:paraId="5495F679"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81D51A2" w14:textId="77777777" w:rsidR="0092487B" w:rsidRPr="004C3A0B" w:rsidRDefault="0092487B" w:rsidP="009D2E0B">
            <w:pPr>
              <w:pStyle w:val="ListParagraph"/>
              <w:ind w:left="0"/>
              <w:rPr>
                <w:rFonts w:ascii="Arial" w:hAnsi="Arial" w:cs="Arial"/>
              </w:rPr>
            </w:pPr>
          </w:p>
          <w:p w14:paraId="37D166E1" w14:textId="77777777" w:rsidR="0092487B" w:rsidRPr="004C3A0B" w:rsidRDefault="0092487B" w:rsidP="009D2E0B">
            <w:pPr>
              <w:pStyle w:val="ListParagraph"/>
              <w:ind w:left="0"/>
              <w:rPr>
                <w:rFonts w:ascii="Arial" w:hAnsi="Arial" w:cs="Arial"/>
              </w:rPr>
            </w:pPr>
          </w:p>
        </w:tc>
        <w:tc>
          <w:tcPr>
            <w:tcW w:w="1087" w:type="pct"/>
            <w:vMerge/>
            <w:vAlign w:val="center"/>
          </w:tcPr>
          <w:p w14:paraId="776493F6" w14:textId="77777777" w:rsidR="0092487B" w:rsidRPr="004C3A0B" w:rsidRDefault="0092487B" w:rsidP="009D2E0B">
            <w:pPr>
              <w:pStyle w:val="ListParagraph"/>
              <w:ind w:left="0"/>
              <w:rPr>
                <w:rFonts w:ascii="Arial" w:hAnsi="Arial" w:cs="Arial"/>
              </w:rPr>
            </w:pPr>
          </w:p>
        </w:tc>
      </w:tr>
    </w:tbl>
    <w:p w14:paraId="0C6FFF1A" w14:textId="77777777" w:rsidR="0076027F" w:rsidRDefault="0076027F" w:rsidP="000C3A29">
      <w:pPr>
        <w:rPr>
          <w:rFonts w:ascii="Arial" w:hAnsi="Arial" w:cs="Arial"/>
          <w:b/>
          <w:sz w:val="22"/>
          <w:szCs w:val="22"/>
        </w:rPr>
      </w:pPr>
    </w:p>
    <w:p w14:paraId="3F9A49EF"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F435D20"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D13263A" w14:textId="03DB21D9" w:rsidR="00CC2661" w:rsidRPr="004C3A0B" w:rsidRDefault="002F36F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2AE2EBB"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FCC5758"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6588061" w14:textId="1F0C0031" w:rsidR="00CC2661" w:rsidRPr="004C3A0B" w:rsidRDefault="002F36F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C41B51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0B37319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D3FA2B5" w14:textId="29813C8B" w:rsidR="00CC2661" w:rsidRPr="004C3A0B" w:rsidRDefault="002F36F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D51EE7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D6ADBAA"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F7725B5"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8EE6A24"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F1A507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3779FAE0"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D9A2F6D" w14:textId="2DCC421D"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40A97D93"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2F8D1C2D" w14:textId="5663A863" w:rsidR="00743859" w:rsidRPr="004C3A0B" w:rsidRDefault="00CD4BD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7EC070"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1E57B970"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1435807" w14:textId="671D6766" w:rsidR="00743859" w:rsidRPr="004C3A0B" w:rsidRDefault="00B63E4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F94E666"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8D7C4D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671C41F" w14:textId="1804E3D8" w:rsidR="00424773" w:rsidRDefault="007F2949" w:rsidP="00424773">
                <w:pPr>
                  <w:jc w:val="center"/>
                  <w:rPr>
                    <w:rFonts w:ascii="Arial" w:hAnsi="Arial" w:cs="Arial"/>
                    <w:b/>
                    <w:bCs/>
                  </w:rPr>
                </w:pPr>
                <w:r>
                  <w:rPr>
                    <w:rFonts w:ascii="MS Gothic" w:eastAsia="MS Gothic" w:hAnsi="MS Gothic" w:cs="Arial" w:hint="eastAsia"/>
                    <w:b/>
                    <w:bCs/>
                  </w:rPr>
                  <w:t>☒</w:t>
                </w:r>
              </w:p>
            </w:sdtContent>
          </w:sdt>
          <w:p w14:paraId="757DA935" w14:textId="77777777" w:rsidR="00424773" w:rsidRDefault="00424773" w:rsidP="00743859">
            <w:pPr>
              <w:jc w:val="center"/>
              <w:rPr>
                <w:rFonts w:ascii="MS Gothic" w:eastAsia="MS Gothic" w:hAnsi="MS Gothic" w:cs="Arial"/>
                <w:b/>
                <w:bCs/>
              </w:rPr>
            </w:pPr>
          </w:p>
        </w:tc>
        <w:tc>
          <w:tcPr>
            <w:tcW w:w="9356" w:type="dxa"/>
            <w:vAlign w:val="center"/>
          </w:tcPr>
          <w:p w14:paraId="70D14F2F"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78A87028" w14:textId="77777777" w:rsidR="005756CA" w:rsidRPr="004C3A0B" w:rsidRDefault="005756CA" w:rsidP="00A5764B">
      <w:pPr>
        <w:tabs>
          <w:tab w:val="left" w:pos="5103"/>
        </w:tabs>
        <w:rPr>
          <w:rFonts w:ascii="Arial" w:hAnsi="Arial" w:cs="Arial"/>
          <w:b/>
          <w:bCs/>
          <w:sz w:val="22"/>
          <w:szCs w:val="22"/>
        </w:rPr>
      </w:pPr>
    </w:p>
    <w:p w14:paraId="70E3A3DE" w14:textId="77777777" w:rsidR="00425DA7" w:rsidRDefault="00425DA7">
      <w:pPr>
        <w:rPr>
          <w:rFonts w:ascii="Arial" w:hAnsi="Arial" w:cs="Arial"/>
          <w:b/>
          <w:bCs/>
          <w:sz w:val="22"/>
          <w:szCs w:val="22"/>
        </w:rPr>
      </w:pPr>
      <w:r>
        <w:rPr>
          <w:rFonts w:ascii="Arial" w:hAnsi="Arial" w:cs="Arial"/>
          <w:b/>
          <w:bCs/>
          <w:sz w:val="22"/>
          <w:szCs w:val="22"/>
        </w:rPr>
        <w:br w:type="page"/>
      </w:r>
    </w:p>
    <w:p w14:paraId="681266DE"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22E0E28F" w14:textId="77777777" w:rsidTr="00A83D75">
        <w:tc>
          <w:tcPr>
            <w:tcW w:w="10060" w:type="dxa"/>
            <w:shd w:val="clear" w:color="auto" w:fill="F2F2F2" w:themeFill="background1" w:themeFillShade="F2"/>
          </w:tcPr>
          <w:p w14:paraId="2501502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E6CCB86"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EC8A7F9"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28605F64" w14:textId="77777777" w:rsidR="004632AA" w:rsidRPr="004C3A0B" w:rsidRDefault="004632AA" w:rsidP="00A5764B">
      <w:pPr>
        <w:tabs>
          <w:tab w:val="left" w:pos="5103"/>
        </w:tabs>
        <w:rPr>
          <w:rFonts w:ascii="Arial" w:hAnsi="Arial" w:cs="Arial"/>
          <w:b/>
          <w:bCs/>
          <w:sz w:val="22"/>
          <w:szCs w:val="22"/>
        </w:rPr>
      </w:pPr>
    </w:p>
    <w:p w14:paraId="14385832"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509C39F9" w14:textId="77777777" w:rsidR="00683497" w:rsidRPr="004C3A0B" w:rsidRDefault="00683497" w:rsidP="00683497">
      <w:pPr>
        <w:tabs>
          <w:tab w:val="left" w:pos="5103"/>
        </w:tabs>
        <w:rPr>
          <w:rFonts w:ascii="Arial" w:hAnsi="Arial" w:cs="Arial"/>
          <w:bCs/>
          <w:sz w:val="22"/>
          <w:szCs w:val="22"/>
        </w:rPr>
      </w:pPr>
    </w:p>
    <w:p w14:paraId="1468EE0F"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18817ECF" w14:textId="77777777" w:rsidR="008330B6" w:rsidRPr="004C3A0B" w:rsidRDefault="008330B6" w:rsidP="00683497">
      <w:pPr>
        <w:tabs>
          <w:tab w:val="left" w:pos="5103"/>
        </w:tabs>
        <w:rPr>
          <w:rFonts w:ascii="Arial" w:hAnsi="Arial" w:cs="Arial"/>
          <w:bCs/>
          <w:sz w:val="22"/>
          <w:szCs w:val="22"/>
        </w:rPr>
      </w:pPr>
    </w:p>
    <w:p w14:paraId="3AEA7802" w14:textId="77777777" w:rsidR="00A50649" w:rsidRDefault="00A50649" w:rsidP="00A51EFB">
      <w:pPr>
        <w:jc w:val="center"/>
        <w:rPr>
          <w:rFonts w:ascii="Arial" w:hAnsi="Arial" w:cs="Arial"/>
          <w:b/>
          <w:sz w:val="22"/>
          <w:szCs w:val="22"/>
        </w:rPr>
      </w:pPr>
    </w:p>
    <w:p w14:paraId="500AB007" w14:textId="77777777" w:rsidR="00A50649" w:rsidRDefault="00A50649" w:rsidP="00A51EFB">
      <w:pPr>
        <w:jc w:val="center"/>
        <w:rPr>
          <w:rFonts w:ascii="Arial" w:hAnsi="Arial" w:cs="Arial"/>
          <w:b/>
          <w:sz w:val="22"/>
          <w:szCs w:val="22"/>
        </w:rPr>
      </w:pPr>
    </w:p>
    <w:p w14:paraId="450FEB70"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EC7FAF0" w14:textId="77777777" w:rsidR="00A51EFB" w:rsidRPr="004C3A0B" w:rsidRDefault="00A51EFB" w:rsidP="00AA2E71">
      <w:pPr>
        <w:jc w:val="both"/>
        <w:rPr>
          <w:rFonts w:ascii="Arial" w:hAnsi="Arial" w:cs="Arial"/>
        </w:rPr>
      </w:pPr>
    </w:p>
    <w:p w14:paraId="28F2751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7883047D" w14:textId="77777777" w:rsidR="00A51EFB" w:rsidRPr="004C3A0B" w:rsidRDefault="00A51EFB" w:rsidP="00AA2E71">
      <w:pPr>
        <w:jc w:val="both"/>
        <w:rPr>
          <w:rFonts w:ascii="Arial" w:hAnsi="Arial" w:cs="Arial"/>
        </w:rPr>
      </w:pPr>
    </w:p>
    <w:p w14:paraId="55502964"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7F50D670" w14:textId="77777777" w:rsidR="00025AC4" w:rsidRPr="004C3A0B" w:rsidRDefault="00025AC4" w:rsidP="00AA2E71">
      <w:pPr>
        <w:jc w:val="both"/>
        <w:rPr>
          <w:rFonts w:ascii="Arial" w:hAnsi="Arial" w:cs="Arial"/>
        </w:rPr>
      </w:pPr>
    </w:p>
    <w:p w14:paraId="5B3F8338" w14:textId="77777777" w:rsidR="00D84363" w:rsidRDefault="00D84363">
      <w:pPr>
        <w:rPr>
          <w:rFonts w:ascii="Arial" w:hAnsi="Arial" w:cs="Arial"/>
          <w:b/>
          <w:bCs/>
          <w:sz w:val="22"/>
          <w:szCs w:val="22"/>
        </w:rPr>
      </w:pPr>
      <w:r>
        <w:rPr>
          <w:rFonts w:ascii="Arial" w:hAnsi="Arial" w:cs="Arial"/>
          <w:b/>
          <w:bCs/>
          <w:sz w:val="22"/>
          <w:szCs w:val="22"/>
        </w:rPr>
        <w:br w:type="page"/>
      </w:r>
    </w:p>
    <w:p w14:paraId="0AE00BF0" w14:textId="5036BDF8" w:rsidR="00060AAC" w:rsidRDefault="00060AAC" w:rsidP="008330B6">
      <w:pPr>
        <w:jc w:val="both"/>
        <w:rPr>
          <w:rFonts w:ascii="Arial" w:eastAsiaTheme="minorHAnsi" w:hAnsi="Arial" w:cs="Arial"/>
        </w:rPr>
      </w:pPr>
    </w:p>
    <w:p w14:paraId="68B242DE" w14:textId="72BE21EE" w:rsidR="00060AAC" w:rsidRDefault="00060AAC" w:rsidP="007C14B3">
      <w:pPr>
        <w:tabs>
          <w:tab w:val="left" w:pos="1069"/>
        </w:tabs>
        <w:jc w:val="both"/>
        <w:rPr>
          <w:rFonts w:ascii="Arial" w:eastAsiaTheme="minorHAnsi" w:hAnsi="Arial" w:cs="Arial"/>
        </w:rPr>
      </w:pPr>
    </w:p>
    <w:p w14:paraId="40D6D415" w14:textId="77777777" w:rsidR="00060AAC" w:rsidRDefault="00060AAC" w:rsidP="008330B6">
      <w:pPr>
        <w:jc w:val="both"/>
        <w:rPr>
          <w:rFonts w:ascii="Arial" w:eastAsiaTheme="minorHAnsi" w:hAnsi="Arial" w:cs="Arial"/>
        </w:rPr>
      </w:pPr>
    </w:p>
    <w:p w14:paraId="7B217099" w14:textId="3BF244FC" w:rsidR="00503194" w:rsidRPr="00140B01" w:rsidRDefault="00060AAC" w:rsidP="00503194">
      <w:pPr>
        <w:jc w:val="both"/>
        <w:rPr>
          <w:rFonts w:eastAsiaTheme="minorHAnsi"/>
          <w:b/>
          <w:bCs/>
        </w:rPr>
      </w:pPr>
      <w:r w:rsidRPr="00875097">
        <w:rPr>
          <w:rFonts w:eastAsiaTheme="minorHAnsi"/>
          <w:b/>
          <w:bCs/>
          <w:sz w:val="24"/>
          <w:szCs w:val="24"/>
        </w:rPr>
        <w:t>Reference List:</w:t>
      </w:r>
    </w:p>
    <w:p w14:paraId="4CE9A67A" w14:textId="77777777" w:rsidR="00503194" w:rsidRPr="00503194" w:rsidRDefault="00503194" w:rsidP="00503194">
      <w:pPr>
        <w:jc w:val="both"/>
        <w:rPr>
          <w:sz w:val="24"/>
          <w:szCs w:val="24"/>
        </w:rPr>
      </w:pPr>
    </w:p>
    <w:p w14:paraId="3AA46AC4" w14:textId="584D51E9" w:rsidR="00503194" w:rsidRDefault="00503194" w:rsidP="00503194">
      <w:pPr>
        <w:jc w:val="both"/>
        <w:rPr>
          <w:sz w:val="24"/>
          <w:szCs w:val="24"/>
        </w:rPr>
      </w:pPr>
      <w:r w:rsidRPr="00503194">
        <w:rPr>
          <w:sz w:val="24"/>
          <w:szCs w:val="24"/>
        </w:rPr>
        <w:t>Bell, J. (2010</w:t>
      </w:r>
      <w:r w:rsidRPr="00503194">
        <w:rPr>
          <w:i/>
          <w:iCs/>
          <w:sz w:val="24"/>
          <w:szCs w:val="24"/>
        </w:rPr>
        <w:t>) Doing Your Research Project: A guide for first-time researchers in education, health and social science</w:t>
      </w:r>
      <w:r w:rsidRPr="00503194">
        <w:rPr>
          <w:sz w:val="24"/>
          <w:szCs w:val="24"/>
        </w:rPr>
        <w:t>. 5</w:t>
      </w:r>
      <w:r w:rsidRPr="00503194">
        <w:rPr>
          <w:sz w:val="24"/>
          <w:szCs w:val="24"/>
          <w:vertAlign w:val="superscript"/>
        </w:rPr>
        <w:t>th</w:t>
      </w:r>
      <w:r w:rsidRPr="00503194">
        <w:rPr>
          <w:sz w:val="24"/>
          <w:szCs w:val="24"/>
        </w:rPr>
        <w:t xml:space="preserve"> Ed. England: Open University Press. </w:t>
      </w:r>
    </w:p>
    <w:p w14:paraId="294C33BC" w14:textId="77777777" w:rsidR="00140B01" w:rsidRPr="00503194" w:rsidRDefault="00140B01" w:rsidP="00503194">
      <w:pPr>
        <w:jc w:val="both"/>
        <w:rPr>
          <w:sz w:val="24"/>
          <w:szCs w:val="24"/>
        </w:rPr>
      </w:pPr>
    </w:p>
    <w:p w14:paraId="50A0AFE1" w14:textId="6B696FD6" w:rsidR="00503194" w:rsidRDefault="00503194" w:rsidP="00503194">
      <w:pPr>
        <w:jc w:val="both"/>
        <w:rPr>
          <w:sz w:val="24"/>
          <w:szCs w:val="24"/>
        </w:rPr>
      </w:pPr>
      <w:r w:rsidRPr="00503194">
        <w:rPr>
          <w:sz w:val="24"/>
          <w:szCs w:val="24"/>
        </w:rPr>
        <w:t xml:space="preserve">British Educational Research Association (2018) </w:t>
      </w:r>
      <w:r w:rsidRPr="00503194">
        <w:rPr>
          <w:i/>
          <w:iCs/>
          <w:sz w:val="24"/>
          <w:szCs w:val="24"/>
        </w:rPr>
        <w:t>Ethical Guidelines for Educational Research</w:t>
      </w:r>
      <w:r w:rsidRPr="00503194">
        <w:rPr>
          <w:sz w:val="24"/>
          <w:szCs w:val="24"/>
        </w:rPr>
        <w:t xml:space="preserve">. Available at: </w:t>
      </w:r>
      <w:hyperlink r:id="rId19" w:history="1">
        <w:r w:rsidRPr="00503194">
          <w:rPr>
            <w:rStyle w:val="Hyperlink"/>
            <w:sz w:val="24"/>
            <w:szCs w:val="24"/>
          </w:rPr>
          <w:t>file:///C:/Users/johan/OneDrive/Documents/Uni%20Year%202/Research%20for%20Learning/Readings/Ethics%20Readings/BERA-Ethical-Guidelines-for-Educational-Research_4thEdn_2018.pdf</w:t>
        </w:r>
      </w:hyperlink>
      <w:r w:rsidRPr="00503194">
        <w:rPr>
          <w:sz w:val="24"/>
          <w:szCs w:val="24"/>
        </w:rPr>
        <w:t xml:space="preserve"> (Accessed: 2</w:t>
      </w:r>
      <w:r w:rsidRPr="00503194">
        <w:rPr>
          <w:sz w:val="24"/>
          <w:szCs w:val="24"/>
          <w:vertAlign w:val="superscript"/>
        </w:rPr>
        <w:t>nd</w:t>
      </w:r>
      <w:r w:rsidRPr="00503194">
        <w:rPr>
          <w:sz w:val="24"/>
          <w:szCs w:val="24"/>
        </w:rPr>
        <w:t xml:space="preserve"> July 2020). </w:t>
      </w:r>
    </w:p>
    <w:p w14:paraId="46F45BF4" w14:textId="77777777" w:rsidR="00140B01" w:rsidRPr="00503194" w:rsidRDefault="00140B01" w:rsidP="00503194">
      <w:pPr>
        <w:jc w:val="both"/>
        <w:rPr>
          <w:sz w:val="24"/>
          <w:szCs w:val="24"/>
        </w:rPr>
      </w:pPr>
    </w:p>
    <w:p w14:paraId="3F8819F0" w14:textId="2778792F" w:rsidR="00503194" w:rsidRDefault="00503194" w:rsidP="00503194">
      <w:pPr>
        <w:jc w:val="both"/>
        <w:rPr>
          <w:sz w:val="24"/>
          <w:szCs w:val="24"/>
        </w:rPr>
      </w:pPr>
      <w:r w:rsidRPr="00503194">
        <w:rPr>
          <w:sz w:val="24"/>
          <w:szCs w:val="24"/>
        </w:rPr>
        <w:t xml:space="preserve">Cohen. L. Manion, L. and Morrison, K. (2007) </w:t>
      </w:r>
      <w:r w:rsidRPr="00503194">
        <w:rPr>
          <w:i/>
          <w:iCs/>
          <w:sz w:val="24"/>
          <w:szCs w:val="24"/>
        </w:rPr>
        <w:t>Research Methods in Education</w:t>
      </w:r>
      <w:r w:rsidRPr="00503194">
        <w:rPr>
          <w:sz w:val="24"/>
          <w:szCs w:val="24"/>
        </w:rPr>
        <w:t xml:space="preserve">. New York: Routledge. </w:t>
      </w:r>
    </w:p>
    <w:p w14:paraId="53CDB5DF" w14:textId="77777777" w:rsidR="00140B01" w:rsidRPr="00503194" w:rsidRDefault="00140B01" w:rsidP="00503194">
      <w:pPr>
        <w:jc w:val="both"/>
        <w:rPr>
          <w:sz w:val="24"/>
          <w:szCs w:val="24"/>
        </w:rPr>
      </w:pPr>
    </w:p>
    <w:p w14:paraId="6357E5CD" w14:textId="15C715E3" w:rsidR="00503194" w:rsidRDefault="00503194" w:rsidP="00503194">
      <w:pPr>
        <w:jc w:val="both"/>
        <w:rPr>
          <w:sz w:val="24"/>
          <w:szCs w:val="24"/>
        </w:rPr>
      </w:pPr>
      <w:r w:rsidRPr="00503194">
        <w:rPr>
          <w:sz w:val="24"/>
          <w:szCs w:val="24"/>
        </w:rPr>
        <w:t>Dawson, C. (2009)</w:t>
      </w:r>
      <w:r w:rsidRPr="00503194">
        <w:rPr>
          <w:i/>
          <w:iCs/>
          <w:sz w:val="24"/>
          <w:szCs w:val="24"/>
        </w:rPr>
        <w:t xml:space="preserve"> Research Methods: A practical guide for anyone undertaking a research project.</w:t>
      </w:r>
      <w:r w:rsidRPr="00503194">
        <w:rPr>
          <w:sz w:val="24"/>
          <w:szCs w:val="24"/>
        </w:rPr>
        <w:t xml:space="preserve"> 4</w:t>
      </w:r>
      <w:r w:rsidRPr="00503194">
        <w:rPr>
          <w:sz w:val="24"/>
          <w:szCs w:val="24"/>
          <w:vertAlign w:val="superscript"/>
        </w:rPr>
        <w:t>th</w:t>
      </w:r>
      <w:r w:rsidRPr="00503194">
        <w:rPr>
          <w:sz w:val="24"/>
          <w:szCs w:val="24"/>
        </w:rPr>
        <w:t xml:space="preserve"> Ed. United Kingdom: How to Content. </w:t>
      </w:r>
    </w:p>
    <w:p w14:paraId="119F7232" w14:textId="77777777" w:rsidR="00140B01" w:rsidRPr="00503194" w:rsidRDefault="00140B01" w:rsidP="00503194">
      <w:pPr>
        <w:jc w:val="both"/>
        <w:rPr>
          <w:sz w:val="24"/>
          <w:szCs w:val="24"/>
        </w:rPr>
      </w:pPr>
    </w:p>
    <w:p w14:paraId="3E17CC9A" w14:textId="2CEC9BA4" w:rsidR="00503194" w:rsidRDefault="00503194" w:rsidP="00503194">
      <w:pPr>
        <w:jc w:val="both"/>
        <w:rPr>
          <w:sz w:val="24"/>
          <w:szCs w:val="24"/>
        </w:rPr>
      </w:pPr>
      <w:r w:rsidRPr="00503194">
        <w:rPr>
          <w:sz w:val="24"/>
          <w:szCs w:val="24"/>
        </w:rPr>
        <w:t xml:space="preserve">Fletcher, L, K. and Reese, E. (2004) ‘Developmental Review’, </w:t>
      </w:r>
      <w:r w:rsidRPr="00503194">
        <w:rPr>
          <w:i/>
          <w:iCs/>
          <w:sz w:val="24"/>
          <w:szCs w:val="24"/>
        </w:rPr>
        <w:t>Picture book reading with young children: A conceptual framework</w:t>
      </w:r>
      <w:r w:rsidRPr="00503194">
        <w:rPr>
          <w:sz w:val="24"/>
          <w:szCs w:val="24"/>
        </w:rPr>
        <w:t>, Pp. 64-103. DOI: 10.1016/j.dr.2004.08.009</w:t>
      </w:r>
    </w:p>
    <w:p w14:paraId="0C1BB441" w14:textId="77777777" w:rsidR="00140B01" w:rsidRPr="00503194" w:rsidRDefault="00140B01" w:rsidP="00503194">
      <w:pPr>
        <w:jc w:val="both"/>
        <w:rPr>
          <w:sz w:val="24"/>
          <w:szCs w:val="24"/>
        </w:rPr>
      </w:pPr>
    </w:p>
    <w:p w14:paraId="321115B3" w14:textId="1DDED4A4" w:rsidR="00503194" w:rsidRDefault="00503194" w:rsidP="00503194">
      <w:pPr>
        <w:jc w:val="both"/>
        <w:rPr>
          <w:sz w:val="24"/>
          <w:szCs w:val="24"/>
        </w:rPr>
      </w:pPr>
      <w:r w:rsidRPr="00503194">
        <w:rPr>
          <w:sz w:val="24"/>
          <w:szCs w:val="24"/>
        </w:rPr>
        <w:t xml:space="preserve">Flewitt, R. (2005) Conducting Research with young children: Some ethical considerations: Revised article for EECERA special edition. </w:t>
      </w:r>
    </w:p>
    <w:p w14:paraId="089065CF" w14:textId="77777777" w:rsidR="00140B01" w:rsidRPr="00503194" w:rsidRDefault="00140B01" w:rsidP="00503194">
      <w:pPr>
        <w:jc w:val="both"/>
        <w:rPr>
          <w:sz w:val="24"/>
          <w:szCs w:val="24"/>
        </w:rPr>
      </w:pPr>
    </w:p>
    <w:p w14:paraId="547A4121" w14:textId="269E5B97" w:rsidR="00503194" w:rsidRDefault="00503194" w:rsidP="00503194">
      <w:pPr>
        <w:jc w:val="both"/>
        <w:rPr>
          <w:sz w:val="24"/>
          <w:szCs w:val="24"/>
        </w:rPr>
      </w:pPr>
      <w:r w:rsidRPr="00503194">
        <w:rPr>
          <w:sz w:val="24"/>
          <w:szCs w:val="24"/>
        </w:rPr>
        <w:t xml:space="preserve">Golloher, A, N-H. (2015) ‘An Adapted Shared Storybook Reading Programme Implemented in Inclusive Preschool Classrooms’ </w:t>
      </w:r>
      <w:proofErr w:type="gramStart"/>
      <w:r w:rsidRPr="00503194">
        <w:rPr>
          <w:i/>
          <w:iCs/>
          <w:sz w:val="24"/>
          <w:szCs w:val="24"/>
        </w:rPr>
        <w:t>An</w:t>
      </w:r>
      <w:proofErr w:type="gramEnd"/>
      <w:r w:rsidRPr="00503194">
        <w:rPr>
          <w:i/>
          <w:iCs/>
          <w:sz w:val="24"/>
          <w:szCs w:val="24"/>
        </w:rPr>
        <w:t xml:space="preserve"> Investigation of its Use and Effectiveness</w:t>
      </w:r>
      <w:r w:rsidRPr="00503194">
        <w:rPr>
          <w:sz w:val="24"/>
          <w:szCs w:val="24"/>
        </w:rPr>
        <w:t xml:space="preserve">. Pp. 1-69. Available at: </w:t>
      </w:r>
      <w:hyperlink r:id="rId20" w:history="1">
        <w:r w:rsidRPr="00503194">
          <w:rPr>
            <w:rStyle w:val="Hyperlink"/>
            <w:sz w:val="24"/>
            <w:szCs w:val="24"/>
          </w:rPr>
          <w:t>file:///C:/Users/johan/OneDrive/Documents/Uni%20Year%202/Research%20for%20Learning/Readings/Golloher%20-%20Impact%20of%20shared%20reading.pdf</w:t>
        </w:r>
      </w:hyperlink>
      <w:r w:rsidRPr="00503194">
        <w:rPr>
          <w:sz w:val="24"/>
          <w:szCs w:val="24"/>
        </w:rPr>
        <w:t xml:space="preserve"> </w:t>
      </w:r>
    </w:p>
    <w:p w14:paraId="242C7BD6" w14:textId="77777777" w:rsidR="00140B01" w:rsidRPr="00503194" w:rsidRDefault="00140B01" w:rsidP="00503194">
      <w:pPr>
        <w:jc w:val="both"/>
        <w:rPr>
          <w:sz w:val="24"/>
          <w:szCs w:val="24"/>
        </w:rPr>
      </w:pPr>
    </w:p>
    <w:p w14:paraId="7121654E" w14:textId="59977B43" w:rsidR="00503194" w:rsidRDefault="00503194" w:rsidP="00503194">
      <w:pPr>
        <w:jc w:val="both"/>
        <w:rPr>
          <w:rFonts w:eastAsiaTheme="minorHAnsi"/>
          <w:sz w:val="24"/>
          <w:szCs w:val="24"/>
        </w:rPr>
      </w:pPr>
      <w:r w:rsidRPr="00503194">
        <w:rPr>
          <w:rFonts w:eastAsiaTheme="minorHAnsi"/>
          <w:sz w:val="24"/>
          <w:szCs w:val="24"/>
        </w:rPr>
        <w:t xml:space="preserve">Kalogiannakis, M. Nirgianaki, </w:t>
      </w:r>
      <w:proofErr w:type="gramStart"/>
      <w:r w:rsidRPr="00503194">
        <w:rPr>
          <w:rFonts w:eastAsiaTheme="minorHAnsi"/>
          <w:sz w:val="24"/>
          <w:szCs w:val="24"/>
        </w:rPr>
        <w:t>G,M.</w:t>
      </w:r>
      <w:proofErr w:type="gramEnd"/>
      <w:r w:rsidRPr="00503194">
        <w:rPr>
          <w:rFonts w:eastAsiaTheme="minorHAnsi"/>
          <w:sz w:val="24"/>
          <w:szCs w:val="24"/>
        </w:rPr>
        <w:t xml:space="preserve"> and Papadakis, S. (2018) ‘Early Childhood Educ J’</w:t>
      </w:r>
      <w:r w:rsidRPr="00503194">
        <w:rPr>
          <w:rFonts w:eastAsiaTheme="minorHAnsi"/>
          <w:i/>
          <w:iCs/>
          <w:sz w:val="24"/>
          <w:szCs w:val="24"/>
        </w:rPr>
        <w:t>, Teaching Magnetism to Preschool Children: The Effectiveness of Picture Story Reading</w:t>
      </w:r>
      <w:r w:rsidRPr="00503194">
        <w:rPr>
          <w:rFonts w:eastAsiaTheme="minorHAnsi"/>
          <w:sz w:val="24"/>
          <w:szCs w:val="24"/>
        </w:rPr>
        <w:t>, 46. Pp. 535-546. DOI: 10.1007/s10643-017-0884-4</w:t>
      </w:r>
    </w:p>
    <w:p w14:paraId="23608DDC" w14:textId="77777777" w:rsidR="00140B01" w:rsidRPr="00503194" w:rsidRDefault="00140B01" w:rsidP="00503194">
      <w:pPr>
        <w:jc w:val="both"/>
        <w:rPr>
          <w:rFonts w:eastAsiaTheme="minorHAnsi"/>
          <w:sz w:val="24"/>
          <w:szCs w:val="24"/>
        </w:rPr>
      </w:pPr>
    </w:p>
    <w:p w14:paraId="293844C4" w14:textId="481544D7" w:rsidR="00503194" w:rsidRDefault="00503194" w:rsidP="00503194">
      <w:pPr>
        <w:jc w:val="both"/>
        <w:rPr>
          <w:sz w:val="24"/>
          <w:szCs w:val="24"/>
        </w:rPr>
      </w:pPr>
      <w:r w:rsidRPr="00503194">
        <w:rPr>
          <w:sz w:val="24"/>
          <w:szCs w:val="24"/>
        </w:rPr>
        <w:t>Kindle, K.J. (2011) ‘Journal of Language and Literacy Education’</w:t>
      </w:r>
      <w:r w:rsidRPr="00503194">
        <w:rPr>
          <w:i/>
          <w:iCs/>
          <w:sz w:val="24"/>
          <w:szCs w:val="24"/>
        </w:rPr>
        <w:t xml:space="preserve"> Same Book, Different Experience: A Comparison of Shared Reading in Preschool Classrooms,</w:t>
      </w:r>
      <w:r w:rsidRPr="00503194">
        <w:rPr>
          <w:sz w:val="24"/>
          <w:szCs w:val="24"/>
        </w:rPr>
        <w:t xml:space="preserve"> 7(1). Pp. 13-34. Available at: </w:t>
      </w:r>
      <w:hyperlink r:id="rId21" w:history="1">
        <w:r w:rsidRPr="00503194">
          <w:rPr>
            <w:rStyle w:val="Hyperlink"/>
            <w:sz w:val="24"/>
            <w:szCs w:val="24"/>
          </w:rPr>
          <w:t>file:///C:/Users/johan/OneDrive/Documents/Uni%20Year%202/Research%20for%20Learning/Readings/kindle%20-%20a%20comparison%20of%20shared%20reading%20in%20preschools.pdf</w:t>
        </w:r>
      </w:hyperlink>
      <w:r w:rsidRPr="00503194">
        <w:rPr>
          <w:sz w:val="24"/>
          <w:szCs w:val="24"/>
        </w:rPr>
        <w:t xml:space="preserve"> </w:t>
      </w:r>
    </w:p>
    <w:p w14:paraId="72FEC7F7" w14:textId="77777777" w:rsidR="000A16B5" w:rsidRPr="00503194" w:rsidRDefault="000A16B5" w:rsidP="00503194">
      <w:pPr>
        <w:jc w:val="both"/>
        <w:rPr>
          <w:sz w:val="24"/>
          <w:szCs w:val="24"/>
        </w:rPr>
      </w:pPr>
    </w:p>
    <w:p w14:paraId="6EB2EE8A" w14:textId="334A4318" w:rsidR="00503194" w:rsidRDefault="00503194" w:rsidP="00503194">
      <w:pPr>
        <w:jc w:val="both"/>
        <w:rPr>
          <w:sz w:val="24"/>
          <w:szCs w:val="24"/>
        </w:rPr>
      </w:pPr>
      <w:r w:rsidRPr="00503194">
        <w:rPr>
          <w:sz w:val="24"/>
          <w:szCs w:val="24"/>
        </w:rPr>
        <w:t xml:space="preserve">Koski, G, A. (2009) </w:t>
      </w:r>
      <w:r w:rsidRPr="00503194">
        <w:rPr>
          <w:i/>
          <w:iCs/>
          <w:sz w:val="24"/>
          <w:szCs w:val="24"/>
        </w:rPr>
        <w:t xml:space="preserve">Listening to Learn: Using focus group interviews in cross-cultural settings. </w:t>
      </w:r>
      <w:r w:rsidRPr="00503194">
        <w:rPr>
          <w:sz w:val="24"/>
          <w:szCs w:val="24"/>
        </w:rPr>
        <w:t xml:space="preserve">Minnesota: Hamline University. </w:t>
      </w:r>
    </w:p>
    <w:p w14:paraId="42FCCD01" w14:textId="77777777" w:rsidR="000A16B5" w:rsidRPr="00503194" w:rsidRDefault="000A16B5" w:rsidP="00503194">
      <w:pPr>
        <w:jc w:val="both"/>
        <w:rPr>
          <w:sz w:val="24"/>
          <w:szCs w:val="24"/>
        </w:rPr>
      </w:pPr>
    </w:p>
    <w:p w14:paraId="61760E14" w14:textId="77517EAB" w:rsidR="00503194" w:rsidRDefault="00503194" w:rsidP="00503194">
      <w:pPr>
        <w:jc w:val="both"/>
        <w:rPr>
          <w:sz w:val="24"/>
          <w:szCs w:val="24"/>
        </w:rPr>
      </w:pPr>
      <w:r w:rsidRPr="00503194">
        <w:rPr>
          <w:sz w:val="24"/>
          <w:szCs w:val="24"/>
        </w:rPr>
        <w:t xml:space="preserve">Kumar, R. (2011) </w:t>
      </w:r>
      <w:r w:rsidRPr="00503194">
        <w:rPr>
          <w:i/>
          <w:iCs/>
          <w:sz w:val="24"/>
          <w:szCs w:val="24"/>
        </w:rPr>
        <w:t>Research Methodology: A step-by-step guide for beginners</w:t>
      </w:r>
      <w:r w:rsidRPr="00503194">
        <w:rPr>
          <w:sz w:val="24"/>
          <w:szCs w:val="24"/>
        </w:rPr>
        <w:t>. 3</w:t>
      </w:r>
      <w:r w:rsidRPr="00503194">
        <w:rPr>
          <w:sz w:val="24"/>
          <w:szCs w:val="24"/>
          <w:vertAlign w:val="superscript"/>
        </w:rPr>
        <w:t>rd</w:t>
      </w:r>
      <w:r w:rsidRPr="00503194">
        <w:rPr>
          <w:sz w:val="24"/>
          <w:szCs w:val="24"/>
        </w:rPr>
        <w:t xml:space="preserve"> Ed. London: SAGE Publications.</w:t>
      </w:r>
    </w:p>
    <w:p w14:paraId="0C756820" w14:textId="77777777" w:rsidR="000A16B5" w:rsidRPr="00503194" w:rsidRDefault="000A16B5" w:rsidP="00503194">
      <w:pPr>
        <w:jc w:val="both"/>
        <w:rPr>
          <w:sz w:val="24"/>
          <w:szCs w:val="24"/>
        </w:rPr>
      </w:pPr>
    </w:p>
    <w:p w14:paraId="09070F7A" w14:textId="0F284CCC" w:rsidR="00503194" w:rsidRDefault="00503194" w:rsidP="00503194">
      <w:pPr>
        <w:jc w:val="both"/>
        <w:rPr>
          <w:rFonts w:eastAsiaTheme="minorHAnsi"/>
          <w:sz w:val="24"/>
          <w:szCs w:val="24"/>
        </w:rPr>
      </w:pPr>
      <w:r w:rsidRPr="00503194">
        <w:rPr>
          <w:rFonts w:eastAsiaTheme="minorHAnsi"/>
          <w:sz w:val="24"/>
          <w:szCs w:val="24"/>
        </w:rPr>
        <w:t xml:space="preserve">Lee, B, Y. (2017) ‘Early Childhood Educ J’, </w:t>
      </w:r>
      <w:r w:rsidRPr="00503194">
        <w:rPr>
          <w:rFonts w:eastAsiaTheme="minorHAnsi"/>
          <w:i/>
          <w:iCs/>
          <w:sz w:val="24"/>
          <w:szCs w:val="24"/>
        </w:rPr>
        <w:t>Facilitating Reading Habits and Creating Peer Culture in Shared Book Reading: An Exploratory Case Study in a Toddler Classroom</w:t>
      </w:r>
      <w:r w:rsidRPr="00503194">
        <w:rPr>
          <w:rFonts w:eastAsiaTheme="minorHAnsi"/>
          <w:sz w:val="24"/>
          <w:szCs w:val="24"/>
        </w:rPr>
        <w:t xml:space="preserve">, 45. Pp. 521-527. DOI: DOI 10.1007/s10643-016-0782-1 </w:t>
      </w:r>
    </w:p>
    <w:p w14:paraId="1816F84B" w14:textId="77777777" w:rsidR="000A16B5" w:rsidRPr="00503194" w:rsidRDefault="000A16B5" w:rsidP="00503194">
      <w:pPr>
        <w:jc w:val="both"/>
        <w:rPr>
          <w:rFonts w:eastAsiaTheme="minorHAnsi"/>
          <w:sz w:val="24"/>
          <w:szCs w:val="24"/>
        </w:rPr>
      </w:pPr>
    </w:p>
    <w:p w14:paraId="6EE9789C" w14:textId="77777777" w:rsidR="00503194" w:rsidRPr="00503194" w:rsidRDefault="00503194" w:rsidP="00503194">
      <w:pPr>
        <w:jc w:val="both"/>
        <w:rPr>
          <w:color w:val="00B0F0"/>
          <w:sz w:val="24"/>
          <w:szCs w:val="24"/>
        </w:rPr>
      </w:pPr>
      <w:r w:rsidRPr="00503194">
        <w:rPr>
          <w:sz w:val="24"/>
          <w:szCs w:val="24"/>
        </w:rPr>
        <w:t xml:space="preserve">McGuirk, P, M. and O’Neil, P. (2016) ‘Using Questionnaires in Qualitative Human Geography’, </w:t>
      </w:r>
      <w:r w:rsidRPr="00503194">
        <w:rPr>
          <w:i/>
          <w:iCs/>
          <w:sz w:val="24"/>
          <w:szCs w:val="24"/>
        </w:rPr>
        <w:t>Qualitative Research Methods in Human Geography</w:t>
      </w:r>
      <w:r w:rsidRPr="00503194">
        <w:rPr>
          <w:sz w:val="24"/>
          <w:szCs w:val="24"/>
        </w:rPr>
        <w:t xml:space="preserve">, Pp. 246-273. Available at: </w:t>
      </w:r>
      <w:hyperlink r:id="rId22" w:history="1">
        <w:r w:rsidRPr="00503194">
          <w:rPr>
            <w:rStyle w:val="Hyperlink"/>
            <w:sz w:val="24"/>
            <w:szCs w:val="24"/>
          </w:rPr>
          <w:t>file:///C:/Users/johan/OneDrive/Documents/Uni%20Year%202/Research%20for%20Learning/Readings/Using%20questionnaires%20-%20O'Neil%20and%20McGuirk.pdf</w:t>
        </w:r>
      </w:hyperlink>
      <w:r w:rsidRPr="00503194">
        <w:rPr>
          <w:sz w:val="24"/>
          <w:szCs w:val="24"/>
        </w:rPr>
        <w:t xml:space="preserve"> </w:t>
      </w:r>
    </w:p>
    <w:p w14:paraId="6698BE84" w14:textId="77777777" w:rsidR="000A16B5" w:rsidRDefault="000A16B5" w:rsidP="00503194">
      <w:pPr>
        <w:jc w:val="both"/>
        <w:rPr>
          <w:color w:val="000000" w:themeColor="text1"/>
          <w:sz w:val="24"/>
          <w:szCs w:val="24"/>
        </w:rPr>
      </w:pPr>
    </w:p>
    <w:p w14:paraId="0DC4E8D8" w14:textId="0CD1C0F9" w:rsidR="00503194" w:rsidRDefault="00503194" w:rsidP="00503194">
      <w:pPr>
        <w:jc w:val="both"/>
        <w:rPr>
          <w:color w:val="000000" w:themeColor="text1"/>
          <w:sz w:val="24"/>
          <w:szCs w:val="24"/>
        </w:rPr>
      </w:pPr>
      <w:r w:rsidRPr="00503194">
        <w:rPr>
          <w:color w:val="000000" w:themeColor="text1"/>
          <w:sz w:val="24"/>
          <w:szCs w:val="24"/>
        </w:rPr>
        <w:t xml:space="preserve">McLafferty, I. (2004) ‘Methodological Issues in Nursing Research’, </w:t>
      </w:r>
      <w:r w:rsidRPr="00503194">
        <w:rPr>
          <w:i/>
          <w:iCs/>
          <w:color w:val="000000" w:themeColor="text1"/>
          <w:sz w:val="24"/>
          <w:szCs w:val="24"/>
        </w:rPr>
        <w:t>Focus group interviews as a data collecting strategy</w:t>
      </w:r>
      <w:r w:rsidRPr="00503194">
        <w:rPr>
          <w:color w:val="000000" w:themeColor="text1"/>
          <w:sz w:val="24"/>
          <w:szCs w:val="24"/>
        </w:rPr>
        <w:t xml:space="preserve">, 48(2). Pp. 187-194. Available at: </w:t>
      </w:r>
      <w:hyperlink r:id="rId23" w:history="1">
        <w:r w:rsidRPr="00503194">
          <w:rPr>
            <w:rStyle w:val="Hyperlink"/>
            <w:sz w:val="24"/>
            <w:szCs w:val="24"/>
          </w:rPr>
          <w:t>https://onlinelibrary.wiley.com/doi/epdf/10.1111/j.1365-2648.2004.03186.x</w:t>
        </w:r>
      </w:hyperlink>
      <w:r w:rsidRPr="00503194">
        <w:rPr>
          <w:color w:val="000000" w:themeColor="text1"/>
          <w:sz w:val="24"/>
          <w:szCs w:val="24"/>
        </w:rPr>
        <w:t xml:space="preserve"> </w:t>
      </w:r>
    </w:p>
    <w:p w14:paraId="65E4BCF6" w14:textId="77777777" w:rsidR="000A16B5" w:rsidRPr="00503194" w:rsidRDefault="000A16B5" w:rsidP="00503194">
      <w:pPr>
        <w:jc w:val="both"/>
        <w:rPr>
          <w:color w:val="000000" w:themeColor="text1"/>
          <w:sz w:val="24"/>
          <w:szCs w:val="24"/>
        </w:rPr>
      </w:pPr>
    </w:p>
    <w:p w14:paraId="562556CC" w14:textId="13322587" w:rsidR="00503194" w:rsidRDefault="00503194" w:rsidP="00503194">
      <w:pPr>
        <w:jc w:val="both"/>
        <w:rPr>
          <w:i/>
          <w:iCs/>
          <w:sz w:val="24"/>
          <w:szCs w:val="24"/>
        </w:rPr>
      </w:pPr>
      <w:r w:rsidRPr="00503194">
        <w:rPr>
          <w:sz w:val="24"/>
          <w:szCs w:val="24"/>
        </w:rPr>
        <w:t xml:space="preserve">Mishra, </w:t>
      </w:r>
      <w:proofErr w:type="gramStart"/>
      <w:r w:rsidRPr="00503194">
        <w:rPr>
          <w:sz w:val="24"/>
          <w:szCs w:val="24"/>
        </w:rPr>
        <w:t>S,B.</w:t>
      </w:r>
      <w:proofErr w:type="gramEnd"/>
      <w:r w:rsidRPr="00503194">
        <w:rPr>
          <w:sz w:val="24"/>
          <w:szCs w:val="24"/>
        </w:rPr>
        <w:t xml:space="preserve"> and Alok, S. (2017) </w:t>
      </w:r>
      <w:r w:rsidRPr="00503194">
        <w:rPr>
          <w:i/>
          <w:iCs/>
          <w:sz w:val="24"/>
          <w:szCs w:val="24"/>
        </w:rPr>
        <w:t>Handbook of Research Methodology: A Compendium for Scholars and Researchers.</w:t>
      </w:r>
      <w:r w:rsidRPr="00503194">
        <w:rPr>
          <w:sz w:val="24"/>
          <w:szCs w:val="24"/>
        </w:rPr>
        <w:t xml:space="preserve"> India: Educreation Publishing.</w:t>
      </w:r>
      <w:r w:rsidRPr="00503194">
        <w:rPr>
          <w:i/>
          <w:iCs/>
          <w:sz w:val="24"/>
          <w:szCs w:val="24"/>
        </w:rPr>
        <w:t xml:space="preserve"> </w:t>
      </w:r>
    </w:p>
    <w:p w14:paraId="05D65EB3" w14:textId="77777777" w:rsidR="000A16B5" w:rsidRPr="00503194" w:rsidRDefault="000A16B5" w:rsidP="00503194">
      <w:pPr>
        <w:jc w:val="both"/>
        <w:rPr>
          <w:i/>
          <w:iCs/>
          <w:sz w:val="24"/>
          <w:szCs w:val="24"/>
        </w:rPr>
      </w:pPr>
    </w:p>
    <w:p w14:paraId="717FB004" w14:textId="0BFBA46A" w:rsidR="00503194" w:rsidRDefault="00503194" w:rsidP="00503194">
      <w:pPr>
        <w:jc w:val="both"/>
        <w:rPr>
          <w:sz w:val="24"/>
          <w:szCs w:val="24"/>
        </w:rPr>
      </w:pPr>
      <w:r w:rsidRPr="00503194">
        <w:rPr>
          <w:color w:val="000000" w:themeColor="text1"/>
          <w:sz w:val="24"/>
          <w:szCs w:val="24"/>
        </w:rPr>
        <w:t xml:space="preserve">Nabavi, R, T. (2012) ‘Theories of Developmental Psychology’ </w:t>
      </w:r>
      <w:r w:rsidRPr="00503194">
        <w:rPr>
          <w:i/>
          <w:iCs/>
          <w:color w:val="000000" w:themeColor="text1"/>
          <w:sz w:val="24"/>
          <w:szCs w:val="24"/>
        </w:rPr>
        <w:t xml:space="preserve">Bandura’s Social Learning Theory &amp; Social Cognitive Learning Theory, </w:t>
      </w:r>
      <w:r w:rsidRPr="00503194">
        <w:rPr>
          <w:sz w:val="24"/>
          <w:szCs w:val="24"/>
        </w:rPr>
        <w:t xml:space="preserve">Pp. 1-24. Available at: </w:t>
      </w:r>
      <w:hyperlink r:id="rId24" w:history="1">
        <w:r w:rsidRPr="00503194">
          <w:rPr>
            <w:rStyle w:val="Hyperlink"/>
            <w:sz w:val="24"/>
            <w:szCs w:val="24"/>
          </w:rPr>
          <w:t>file:///C:/Users/johan/OneDrive/Documents/Uni%20Year%202/Research%20for%20Learning/Readings/BandurasTheory.pdf</w:t>
        </w:r>
      </w:hyperlink>
      <w:r w:rsidRPr="00503194">
        <w:rPr>
          <w:sz w:val="24"/>
          <w:szCs w:val="24"/>
        </w:rPr>
        <w:t xml:space="preserve"> </w:t>
      </w:r>
    </w:p>
    <w:p w14:paraId="4FDF3080" w14:textId="77777777" w:rsidR="000A16B5" w:rsidRPr="00503194" w:rsidRDefault="000A16B5" w:rsidP="00503194">
      <w:pPr>
        <w:jc w:val="both"/>
        <w:rPr>
          <w:color w:val="000000" w:themeColor="text1"/>
          <w:sz w:val="24"/>
          <w:szCs w:val="24"/>
        </w:rPr>
      </w:pPr>
    </w:p>
    <w:p w14:paraId="4A907679" w14:textId="40548EF8" w:rsidR="00503194" w:rsidRDefault="00503194" w:rsidP="00503194">
      <w:pPr>
        <w:jc w:val="both"/>
        <w:rPr>
          <w:sz w:val="24"/>
          <w:szCs w:val="24"/>
        </w:rPr>
      </w:pPr>
      <w:r w:rsidRPr="00503194">
        <w:rPr>
          <w:sz w:val="24"/>
          <w:szCs w:val="24"/>
        </w:rPr>
        <w:t xml:space="preserve">Skibbe, </w:t>
      </w:r>
      <w:proofErr w:type="gramStart"/>
      <w:r w:rsidRPr="00503194">
        <w:rPr>
          <w:sz w:val="24"/>
          <w:szCs w:val="24"/>
        </w:rPr>
        <w:t>L,E.</w:t>
      </w:r>
      <w:proofErr w:type="gramEnd"/>
      <w:r w:rsidRPr="00503194">
        <w:rPr>
          <w:sz w:val="24"/>
          <w:szCs w:val="24"/>
        </w:rPr>
        <w:t xml:space="preserve"> Thompson, J,L. and Plavnick, J.B. (2017) ‘Early Childhood Educ J’, </w:t>
      </w:r>
      <w:r w:rsidRPr="00503194">
        <w:rPr>
          <w:i/>
          <w:iCs/>
          <w:sz w:val="24"/>
          <w:szCs w:val="24"/>
        </w:rPr>
        <w:t>Pre-schoolers’  Visual Attention during Electronic Storybook Reading as Related to Different Types of Textual Supports</w:t>
      </w:r>
      <w:r w:rsidRPr="00503194">
        <w:rPr>
          <w:sz w:val="24"/>
          <w:szCs w:val="24"/>
        </w:rPr>
        <w:t>, 46. Pp. 419-426. DOI: 10.1007/s10643-017-0876-4</w:t>
      </w:r>
    </w:p>
    <w:p w14:paraId="06FD8C3A" w14:textId="77777777" w:rsidR="000A16B5" w:rsidRPr="00503194" w:rsidRDefault="000A16B5" w:rsidP="00503194">
      <w:pPr>
        <w:jc w:val="both"/>
        <w:rPr>
          <w:sz w:val="24"/>
          <w:szCs w:val="24"/>
        </w:rPr>
      </w:pPr>
    </w:p>
    <w:p w14:paraId="231DE4E3" w14:textId="47F92F2A" w:rsidR="00503194" w:rsidRDefault="00503194" w:rsidP="00503194">
      <w:pPr>
        <w:jc w:val="both"/>
        <w:rPr>
          <w:sz w:val="24"/>
          <w:szCs w:val="24"/>
        </w:rPr>
      </w:pPr>
      <w:r w:rsidRPr="00503194">
        <w:rPr>
          <w:sz w:val="24"/>
          <w:szCs w:val="24"/>
        </w:rPr>
        <w:t xml:space="preserve">Slattery, </w:t>
      </w:r>
      <w:proofErr w:type="gramStart"/>
      <w:r w:rsidRPr="00503194">
        <w:rPr>
          <w:sz w:val="24"/>
          <w:szCs w:val="24"/>
        </w:rPr>
        <w:t>E,L.</w:t>
      </w:r>
      <w:proofErr w:type="gramEnd"/>
      <w:r w:rsidRPr="00503194">
        <w:rPr>
          <w:sz w:val="24"/>
          <w:szCs w:val="24"/>
        </w:rPr>
        <w:t xml:space="preserve"> et al. (2011) </w:t>
      </w:r>
      <w:r w:rsidRPr="00503194">
        <w:rPr>
          <w:i/>
          <w:iCs/>
          <w:sz w:val="24"/>
          <w:szCs w:val="24"/>
        </w:rPr>
        <w:t>A Practical Guide to Surveys and Questionnaires</w:t>
      </w:r>
      <w:r w:rsidRPr="00503194">
        <w:rPr>
          <w:sz w:val="24"/>
          <w:szCs w:val="24"/>
        </w:rPr>
        <w:t>, 144(6). Pp. 831-837. DOI: 10.1177/0194599811399724</w:t>
      </w:r>
    </w:p>
    <w:p w14:paraId="3D932A89" w14:textId="77777777" w:rsidR="000A16B5" w:rsidRPr="00503194" w:rsidRDefault="000A16B5" w:rsidP="00503194">
      <w:pPr>
        <w:jc w:val="both"/>
        <w:rPr>
          <w:sz w:val="24"/>
          <w:szCs w:val="24"/>
        </w:rPr>
      </w:pPr>
    </w:p>
    <w:p w14:paraId="4CE2A5A4" w14:textId="51D3A029" w:rsidR="00503194" w:rsidRDefault="00503194" w:rsidP="00503194">
      <w:pPr>
        <w:jc w:val="both"/>
        <w:rPr>
          <w:rFonts w:eastAsiaTheme="minorHAnsi"/>
          <w:sz w:val="24"/>
          <w:szCs w:val="24"/>
        </w:rPr>
      </w:pPr>
      <w:r w:rsidRPr="00503194">
        <w:rPr>
          <w:rFonts w:eastAsiaTheme="minorHAnsi"/>
          <w:sz w:val="24"/>
          <w:szCs w:val="24"/>
        </w:rPr>
        <w:t xml:space="preserve">Torr, J. (2019) ‘Early Childhood Education Journal’, </w:t>
      </w:r>
      <w:r w:rsidRPr="00503194">
        <w:rPr>
          <w:rFonts w:eastAsiaTheme="minorHAnsi"/>
          <w:i/>
          <w:iCs/>
          <w:sz w:val="24"/>
          <w:szCs w:val="24"/>
        </w:rPr>
        <w:t>Infants’ Experiences of Shared Reading with Their Educators in Early Childhood Education and Care Centres: An Observational Study</w:t>
      </w:r>
      <w:r w:rsidRPr="00503194">
        <w:rPr>
          <w:rFonts w:eastAsiaTheme="minorHAnsi"/>
          <w:sz w:val="24"/>
          <w:szCs w:val="24"/>
        </w:rPr>
        <w:t xml:space="preserve">, 47. Pp. 519-529. DOI: 10.1007/s10643-019-00948-2 </w:t>
      </w:r>
    </w:p>
    <w:p w14:paraId="3EB42F4B" w14:textId="77777777" w:rsidR="000A16B5" w:rsidRPr="00503194" w:rsidRDefault="000A16B5" w:rsidP="00503194">
      <w:pPr>
        <w:jc w:val="both"/>
        <w:rPr>
          <w:rFonts w:eastAsiaTheme="minorHAnsi"/>
          <w:sz w:val="24"/>
          <w:szCs w:val="24"/>
        </w:rPr>
      </w:pPr>
    </w:p>
    <w:p w14:paraId="2DF961DE" w14:textId="21872764" w:rsidR="00503194" w:rsidRDefault="00503194" w:rsidP="00503194">
      <w:pPr>
        <w:jc w:val="both"/>
        <w:rPr>
          <w:sz w:val="24"/>
          <w:szCs w:val="24"/>
        </w:rPr>
      </w:pPr>
      <w:r w:rsidRPr="00503194">
        <w:rPr>
          <w:sz w:val="24"/>
          <w:szCs w:val="24"/>
        </w:rPr>
        <w:t xml:space="preserve">United Nations Children’s Fund (2013) </w:t>
      </w:r>
      <w:r w:rsidRPr="00503194">
        <w:rPr>
          <w:i/>
          <w:iCs/>
          <w:sz w:val="24"/>
          <w:szCs w:val="24"/>
        </w:rPr>
        <w:t>Ethical Research Involving Children.</w:t>
      </w:r>
      <w:r w:rsidRPr="00503194">
        <w:rPr>
          <w:sz w:val="24"/>
          <w:szCs w:val="24"/>
        </w:rPr>
        <w:t xml:space="preserve"> Available at: </w:t>
      </w:r>
      <w:hyperlink r:id="rId25" w:history="1">
        <w:r w:rsidRPr="00503194">
          <w:rPr>
            <w:rStyle w:val="Hyperlink"/>
            <w:sz w:val="24"/>
            <w:szCs w:val="24"/>
          </w:rPr>
          <w:t>https://childethics.com/wp-content/uploads/2013/10/ERIC-compendium-approved-digital-web.pdf?fbclid=IwAR3NbxmyO392Fg37m8ZuMCkObn5JueqBldLxF6N97LdBWpKFSWHy2AbSYFQ</w:t>
        </w:r>
      </w:hyperlink>
      <w:r w:rsidRPr="00503194">
        <w:rPr>
          <w:sz w:val="24"/>
          <w:szCs w:val="24"/>
        </w:rPr>
        <w:t xml:space="preserve"> (Accessed: 10</w:t>
      </w:r>
      <w:r w:rsidRPr="00503194">
        <w:rPr>
          <w:sz w:val="24"/>
          <w:szCs w:val="24"/>
          <w:vertAlign w:val="superscript"/>
        </w:rPr>
        <w:t>th</w:t>
      </w:r>
      <w:r w:rsidRPr="00503194">
        <w:rPr>
          <w:sz w:val="24"/>
          <w:szCs w:val="24"/>
        </w:rPr>
        <w:t xml:space="preserve"> July 2020). </w:t>
      </w:r>
    </w:p>
    <w:p w14:paraId="58FEE452" w14:textId="77777777" w:rsidR="000A16B5" w:rsidRPr="00503194" w:rsidRDefault="000A16B5" w:rsidP="00503194">
      <w:pPr>
        <w:jc w:val="both"/>
        <w:rPr>
          <w:b/>
          <w:bCs/>
          <w:sz w:val="24"/>
          <w:szCs w:val="24"/>
        </w:rPr>
      </w:pPr>
    </w:p>
    <w:p w14:paraId="532C3A98" w14:textId="4589F215" w:rsidR="00503194" w:rsidRDefault="00503194" w:rsidP="00503194">
      <w:pPr>
        <w:jc w:val="both"/>
        <w:rPr>
          <w:sz w:val="24"/>
          <w:szCs w:val="24"/>
        </w:rPr>
      </w:pPr>
      <w:r w:rsidRPr="00503194">
        <w:rPr>
          <w:sz w:val="24"/>
          <w:szCs w:val="24"/>
        </w:rPr>
        <w:t xml:space="preserve">University of Wales Trinity Saint David (2017) </w:t>
      </w:r>
      <w:r w:rsidRPr="00503194">
        <w:rPr>
          <w:i/>
          <w:iCs/>
          <w:sz w:val="24"/>
          <w:szCs w:val="24"/>
        </w:rPr>
        <w:t>Research Data Management Policy</w:t>
      </w:r>
      <w:r w:rsidRPr="00503194">
        <w:rPr>
          <w:sz w:val="24"/>
          <w:szCs w:val="24"/>
        </w:rPr>
        <w:t xml:space="preserve">. Available at: </w:t>
      </w:r>
      <w:hyperlink r:id="rId26" w:history="1">
        <w:r w:rsidRPr="00503194">
          <w:rPr>
            <w:rStyle w:val="Hyperlink"/>
            <w:sz w:val="24"/>
            <w:szCs w:val="24"/>
          </w:rPr>
          <w:t>https://uwtsd.ac.uk/media/uwtsd-website/content-assets/documents/strategies-policies/Research-Data-Management-Policy-27.01.16.pdf</w:t>
        </w:r>
      </w:hyperlink>
      <w:r w:rsidRPr="00503194">
        <w:rPr>
          <w:sz w:val="24"/>
          <w:szCs w:val="24"/>
        </w:rPr>
        <w:t xml:space="preserve"> (Accessed: 5</w:t>
      </w:r>
      <w:r w:rsidRPr="00503194">
        <w:rPr>
          <w:sz w:val="24"/>
          <w:szCs w:val="24"/>
          <w:vertAlign w:val="superscript"/>
        </w:rPr>
        <w:t>th</w:t>
      </w:r>
      <w:r w:rsidRPr="00503194">
        <w:rPr>
          <w:sz w:val="24"/>
          <w:szCs w:val="24"/>
        </w:rPr>
        <w:t xml:space="preserve"> July 2020). </w:t>
      </w:r>
    </w:p>
    <w:p w14:paraId="5818F6BB" w14:textId="77777777" w:rsidR="000A16B5" w:rsidRPr="00503194" w:rsidRDefault="000A16B5" w:rsidP="00503194">
      <w:pPr>
        <w:jc w:val="both"/>
        <w:rPr>
          <w:sz w:val="24"/>
          <w:szCs w:val="24"/>
        </w:rPr>
      </w:pPr>
    </w:p>
    <w:p w14:paraId="62D0B4DB" w14:textId="77777777" w:rsidR="00503194" w:rsidRPr="00503194" w:rsidRDefault="00503194" w:rsidP="00503194">
      <w:pPr>
        <w:jc w:val="both"/>
        <w:rPr>
          <w:sz w:val="24"/>
          <w:szCs w:val="24"/>
        </w:rPr>
      </w:pPr>
      <w:r w:rsidRPr="00503194">
        <w:rPr>
          <w:sz w:val="24"/>
          <w:szCs w:val="24"/>
        </w:rPr>
        <w:t xml:space="preserve">Walker, R. and Solvason, C. (2014) </w:t>
      </w:r>
      <w:r w:rsidRPr="00503194">
        <w:rPr>
          <w:i/>
          <w:iCs/>
          <w:sz w:val="24"/>
          <w:szCs w:val="24"/>
        </w:rPr>
        <w:t>Success with your early years research project</w:t>
      </w:r>
      <w:r w:rsidRPr="00503194">
        <w:rPr>
          <w:sz w:val="24"/>
          <w:szCs w:val="24"/>
        </w:rPr>
        <w:t>. London: SAGE.</w:t>
      </w:r>
    </w:p>
    <w:p w14:paraId="7BB71504" w14:textId="77777777" w:rsidR="00503194" w:rsidRPr="00503194" w:rsidRDefault="00503194" w:rsidP="00503194">
      <w:pPr>
        <w:jc w:val="both"/>
        <w:rPr>
          <w:sz w:val="24"/>
          <w:szCs w:val="24"/>
        </w:rPr>
      </w:pPr>
      <w:r w:rsidRPr="00503194">
        <w:rPr>
          <w:sz w:val="24"/>
          <w:szCs w:val="24"/>
        </w:rPr>
        <w:t xml:space="preserve">Watson et al. (2008) </w:t>
      </w:r>
      <w:r w:rsidRPr="00503194">
        <w:rPr>
          <w:i/>
          <w:iCs/>
          <w:sz w:val="24"/>
          <w:szCs w:val="24"/>
        </w:rPr>
        <w:t>Nursing Research: Designs and Methods E-Book</w:t>
      </w:r>
      <w:r w:rsidRPr="00503194">
        <w:rPr>
          <w:sz w:val="24"/>
          <w:szCs w:val="24"/>
        </w:rPr>
        <w:t>. China: ELSEVIER.</w:t>
      </w:r>
    </w:p>
    <w:p w14:paraId="1B308D5C" w14:textId="77777777" w:rsidR="00EB73F5" w:rsidRPr="00D77DFD" w:rsidRDefault="00EB73F5" w:rsidP="008330B6">
      <w:pPr>
        <w:jc w:val="both"/>
        <w:rPr>
          <w:rFonts w:ascii="Arial" w:hAnsi="Arial" w:cs="Arial"/>
          <w:sz w:val="22"/>
          <w:szCs w:val="22"/>
        </w:rPr>
      </w:pPr>
    </w:p>
    <w:sectPr w:rsidR="00EB73F5" w:rsidRPr="00D77DFD" w:rsidSect="000B58AD">
      <w:headerReference w:type="default" r:id="rId27"/>
      <w:footerReference w:type="default" r:id="rId28"/>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CD19EA" w14:textId="77777777" w:rsidR="004F131E" w:rsidRDefault="004F131E" w:rsidP="00390251">
      <w:r>
        <w:separator/>
      </w:r>
    </w:p>
    <w:p w14:paraId="5C680863" w14:textId="77777777" w:rsidR="004F131E" w:rsidRDefault="004F131E"/>
  </w:endnote>
  <w:endnote w:type="continuationSeparator" w:id="0">
    <w:p w14:paraId="66A1CAC9" w14:textId="77777777" w:rsidR="004F131E" w:rsidRDefault="004F131E" w:rsidP="00390251">
      <w:r>
        <w:continuationSeparator/>
      </w:r>
    </w:p>
    <w:p w14:paraId="67ED79F4" w14:textId="77777777" w:rsidR="004F131E" w:rsidRDefault="004F13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ECCEFF"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7C97">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B929B7" w14:textId="77777777" w:rsidR="004F131E" w:rsidRDefault="004F131E" w:rsidP="00390251">
      <w:r>
        <w:separator/>
      </w:r>
    </w:p>
    <w:p w14:paraId="658214B0" w14:textId="77777777" w:rsidR="004F131E" w:rsidRDefault="004F131E"/>
  </w:footnote>
  <w:footnote w:type="continuationSeparator" w:id="0">
    <w:p w14:paraId="78212F46" w14:textId="77777777" w:rsidR="004F131E" w:rsidRDefault="004F131E" w:rsidP="00390251">
      <w:r>
        <w:continuationSeparator/>
      </w:r>
    </w:p>
    <w:p w14:paraId="2C1F86F8" w14:textId="77777777" w:rsidR="004F131E" w:rsidRDefault="004F131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82863C"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B6F71B3" wp14:editId="2D69D6A4">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C0092"/>
    <w:multiLevelType w:val="hybridMultilevel"/>
    <w:tmpl w:val="F09639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947B9A"/>
    <w:multiLevelType w:val="hybridMultilevel"/>
    <w:tmpl w:val="59326D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77A3297"/>
    <w:multiLevelType w:val="hybridMultilevel"/>
    <w:tmpl w:val="087E2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BF0E90"/>
    <w:multiLevelType w:val="hybridMultilevel"/>
    <w:tmpl w:val="A75E59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38B0B42"/>
    <w:multiLevelType w:val="hybridMultilevel"/>
    <w:tmpl w:val="12BE8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5AC4BA4"/>
    <w:multiLevelType w:val="hybridMultilevel"/>
    <w:tmpl w:val="98102B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885802"/>
    <w:multiLevelType w:val="hybridMultilevel"/>
    <w:tmpl w:val="776E13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37F684E"/>
    <w:multiLevelType w:val="hybridMultilevel"/>
    <w:tmpl w:val="68E224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4E2AB3"/>
    <w:multiLevelType w:val="hybridMultilevel"/>
    <w:tmpl w:val="4BAED2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721352A"/>
    <w:multiLevelType w:val="hybridMultilevel"/>
    <w:tmpl w:val="B2480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863282"/>
    <w:multiLevelType w:val="hybridMultilevel"/>
    <w:tmpl w:val="BFCA3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2A7766"/>
    <w:multiLevelType w:val="hybridMultilevel"/>
    <w:tmpl w:val="18B2E3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A850122"/>
    <w:multiLevelType w:val="hybridMultilevel"/>
    <w:tmpl w:val="89C032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AF37C74"/>
    <w:multiLevelType w:val="hybridMultilevel"/>
    <w:tmpl w:val="C16492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28"/>
  </w:num>
  <w:num w:numId="3">
    <w:abstractNumId w:val="4"/>
  </w:num>
  <w:num w:numId="4">
    <w:abstractNumId w:val="3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2"/>
  </w:num>
  <w:num w:numId="10">
    <w:abstractNumId w:val="14"/>
  </w:num>
  <w:num w:numId="11">
    <w:abstractNumId w:val="33"/>
  </w:num>
  <w:num w:numId="12">
    <w:abstractNumId w:val="29"/>
  </w:num>
  <w:num w:numId="13">
    <w:abstractNumId w:val="32"/>
  </w:num>
  <w:num w:numId="14">
    <w:abstractNumId w:val="2"/>
  </w:num>
  <w:num w:numId="15">
    <w:abstractNumId w:val="9"/>
  </w:num>
  <w:num w:numId="16">
    <w:abstractNumId w:val="10"/>
  </w:num>
  <w:num w:numId="17">
    <w:abstractNumId w:val="17"/>
  </w:num>
  <w:num w:numId="18">
    <w:abstractNumId w:val="19"/>
  </w:num>
  <w:num w:numId="19">
    <w:abstractNumId w:val="34"/>
  </w:num>
  <w:num w:numId="20">
    <w:abstractNumId w:val="8"/>
  </w:num>
  <w:num w:numId="21">
    <w:abstractNumId w:val="21"/>
  </w:num>
  <w:num w:numId="22">
    <w:abstractNumId w:val="26"/>
  </w:num>
  <w:num w:numId="23">
    <w:abstractNumId w:val="3"/>
  </w:num>
  <w:num w:numId="24">
    <w:abstractNumId w:val="15"/>
  </w:num>
  <w:num w:numId="25">
    <w:abstractNumId w:val="18"/>
  </w:num>
  <w:num w:numId="26">
    <w:abstractNumId w:val="36"/>
  </w:num>
  <w:num w:numId="27">
    <w:abstractNumId w:val="25"/>
  </w:num>
  <w:num w:numId="28">
    <w:abstractNumId w:val="38"/>
  </w:num>
  <w:num w:numId="29">
    <w:abstractNumId w:val="37"/>
  </w:num>
  <w:num w:numId="30">
    <w:abstractNumId w:val="1"/>
  </w:num>
  <w:num w:numId="31">
    <w:abstractNumId w:val="7"/>
  </w:num>
  <w:num w:numId="32">
    <w:abstractNumId w:val="39"/>
  </w:num>
  <w:num w:numId="33">
    <w:abstractNumId w:val="13"/>
  </w:num>
  <w:num w:numId="34">
    <w:abstractNumId w:val="27"/>
  </w:num>
  <w:num w:numId="35">
    <w:abstractNumId w:val="20"/>
  </w:num>
  <w:num w:numId="36">
    <w:abstractNumId w:val="23"/>
  </w:num>
  <w:num w:numId="37">
    <w:abstractNumId w:val="11"/>
  </w:num>
  <w:num w:numId="38">
    <w:abstractNumId w:val="30"/>
  </w:num>
  <w:num w:numId="39">
    <w:abstractNumId w:val="31"/>
  </w:num>
  <w:num w:numId="40">
    <w:abstractNumId w:val="6"/>
  </w:num>
  <w:num w:numId="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D81"/>
    <w:rsid w:val="00004CF7"/>
    <w:rsid w:val="00005775"/>
    <w:rsid w:val="000058AA"/>
    <w:rsid w:val="0001089B"/>
    <w:rsid w:val="000142F0"/>
    <w:rsid w:val="00021B2B"/>
    <w:rsid w:val="000226B1"/>
    <w:rsid w:val="00022D5B"/>
    <w:rsid w:val="00025610"/>
    <w:rsid w:val="00025AC4"/>
    <w:rsid w:val="00025D7B"/>
    <w:rsid w:val="000275E7"/>
    <w:rsid w:val="00030BE1"/>
    <w:rsid w:val="00030F51"/>
    <w:rsid w:val="000314CE"/>
    <w:rsid w:val="0003212E"/>
    <w:rsid w:val="00035B6F"/>
    <w:rsid w:val="000405F2"/>
    <w:rsid w:val="00042684"/>
    <w:rsid w:val="000433F4"/>
    <w:rsid w:val="00044629"/>
    <w:rsid w:val="000458C3"/>
    <w:rsid w:val="000465A4"/>
    <w:rsid w:val="00047D63"/>
    <w:rsid w:val="000520F6"/>
    <w:rsid w:val="00060AAC"/>
    <w:rsid w:val="00065801"/>
    <w:rsid w:val="000700F9"/>
    <w:rsid w:val="000710FE"/>
    <w:rsid w:val="00075462"/>
    <w:rsid w:val="00077EA9"/>
    <w:rsid w:val="000819F1"/>
    <w:rsid w:val="00083A8A"/>
    <w:rsid w:val="000844B5"/>
    <w:rsid w:val="00084DC7"/>
    <w:rsid w:val="00085327"/>
    <w:rsid w:val="00086D1F"/>
    <w:rsid w:val="0008799F"/>
    <w:rsid w:val="00090CF7"/>
    <w:rsid w:val="00095059"/>
    <w:rsid w:val="00096209"/>
    <w:rsid w:val="000A16B5"/>
    <w:rsid w:val="000A193C"/>
    <w:rsid w:val="000B0A8F"/>
    <w:rsid w:val="000B5723"/>
    <w:rsid w:val="000B58AD"/>
    <w:rsid w:val="000B58D0"/>
    <w:rsid w:val="000B76C3"/>
    <w:rsid w:val="000C3A29"/>
    <w:rsid w:val="000C48DA"/>
    <w:rsid w:val="000C5E77"/>
    <w:rsid w:val="000C7409"/>
    <w:rsid w:val="000D067B"/>
    <w:rsid w:val="000D17EF"/>
    <w:rsid w:val="000D23C8"/>
    <w:rsid w:val="000E2AD0"/>
    <w:rsid w:val="000E2EAB"/>
    <w:rsid w:val="000F1514"/>
    <w:rsid w:val="000F2470"/>
    <w:rsid w:val="000F4F3B"/>
    <w:rsid w:val="000F524B"/>
    <w:rsid w:val="000F7C83"/>
    <w:rsid w:val="0010016E"/>
    <w:rsid w:val="00102B85"/>
    <w:rsid w:val="0010484B"/>
    <w:rsid w:val="00106B29"/>
    <w:rsid w:val="001073CB"/>
    <w:rsid w:val="00111327"/>
    <w:rsid w:val="0011320A"/>
    <w:rsid w:val="00113E57"/>
    <w:rsid w:val="00122E21"/>
    <w:rsid w:val="00124438"/>
    <w:rsid w:val="00126B4D"/>
    <w:rsid w:val="001312E4"/>
    <w:rsid w:val="001337C9"/>
    <w:rsid w:val="00140B01"/>
    <w:rsid w:val="001418EF"/>
    <w:rsid w:val="00144D85"/>
    <w:rsid w:val="00145716"/>
    <w:rsid w:val="0014639E"/>
    <w:rsid w:val="0015009E"/>
    <w:rsid w:val="00150EE4"/>
    <w:rsid w:val="00151286"/>
    <w:rsid w:val="001513B3"/>
    <w:rsid w:val="00152F36"/>
    <w:rsid w:val="00160AB6"/>
    <w:rsid w:val="001612C0"/>
    <w:rsid w:val="00166CDF"/>
    <w:rsid w:val="00167D76"/>
    <w:rsid w:val="001703BF"/>
    <w:rsid w:val="00170DDB"/>
    <w:rsid w:val="00173776"/>
    <w:rsid w:val="00174A02"/>
    <w:rsid w:val="001808C3"/>
    <w:rsid w:val="001817E2"/>
    <w:rsid w:val="001823D8"/>
    <w:rsid w:val="001832ED"/>
    <w:rsid w:val="00187702"/>
    <w:rsid w:val="0019200D"/>
    <w:rsid w:val="00192411"/>
    <w:rsid w:val="00195B55"/>
    <w:rsid w:val="001A1F48"/>
    <w:rsid w:val="001A341A"/>
    <w:rsid w:val="001A366F"/>
    <w:rsid w:val="001A4036"/>
    <w:rsid w:val="001A4F87"/>
    <w:rsid w:val="001A60DC"/>
    <w:rsid w:val="001A7A8F"/>
    <w:rsid w:val="001B0631"/>
    <w:rsid w:val="001B0B2F"/>
    <w:rsid w:val="001C09E8"/>
    <w:rsid w:val="001C269D"/>
    <w:rsid w:val="001C3CC4"/>
    <w:rsid w:val="001C7C72"/>
    <w:rsid w:val="001D1817"/>
    <w:rsid w:val="001D26A4"/>
    <w:rsid w:val="001D3BD1"/>
    <w:rsid w:val="001D3FCE"/>
    <w:rsid w:val="001D7145"/>
    <w:rsid w:val="001F14EE"/>
    <w:rsid w:val="001F4B59"/>
    <w:rsid w:val="001F6460"/>
    <w:rsid w:val="001F6A9F"/>
    <w:rsid w:val="001F79E2"/>
    <w:rsid w:val="00200104"/>
    <w:rsid w:val="00204E14"/>
    <w:rsid w:val="00213F52"/>
    <w:rsid w:val="0021663C"/>
    <w:rsid w:val="00221686"/>
    <w:rsid w:val="002216F4"/>
    <w:rsid w:val="00224A9A"/>
    <w:rsid w:val="002259D7"/>
    <w:rsid w:val="00226FB9"/>
    <w:rsid w:val="002308A4"/>
    <w:rsid w:val="002309BD"/>
    <w:rsid w:val="0023172C"/>
    <w:rsid w:val="00233B1F"/>
    <w:rsid w:val="00240AEF"/>
    <w:rsid w:val="00240F9C"/>
    <w:rsid w:val="00245E06"/>
    <w:rsid w:val="0024747F"/>
    <w:rsid w:val="00255B51"/>
    <w:rsid w:val="00262F33"/>
    <w:rsid w:val="00264467"/>
    <w:rsid w:val="002657B4"/>
    <w:rsid w:val="00266AB2"/>
    <w:rsid w:val="00267F28"/>
    <w:rsid w:val="00271572"/>
    <w:rsid w:val="00272EE5"/>
    <w:rsid w:val="00273E03"/>
    <w:rsid w:val="00276662"/>
    <w:rsid w:val="00280A88"/>
    <w:rsid w:val="002866AA"/>
    <w:rsid w:val="002866BC"/>
    <w:rsid w:val="002870C5"/>
    <w:rsid w:val="0029113C"/>
    <w:rsid w:val="00293A45"/>
    <w:rsid w:val="002A0CE1"/>
    <w:rsid w:val="002A152D"/>
    <w:rsid w:val="002A1934"/>
    <w:rsid w:val="002A5FC2"/>
    <w:rsid w:val="002A7E77"/>
    <w:rsid w:val="002B2E19"/>
    <w:rsid w:val="002B51B5"/>
    <w:rsid w:val="002B56C1"/>
    <w:rsid w:val="002B6DE2"/>
    <w:rsid w:val="002B7789"/>
    <w:rsid w:val="002B7F23"/>
    <w:rsid w:val="002C2B36"/>
    <w:rsid w:val="002C4AEB"/>
    <w:rsid w:val="002D1837"/>
    <w:rsid w:val="002D4DC9"/>
    <w:rsid w:val="002E0739"/>
    <w:rsid w:val="002F0105"/>
    <w:rsid w:val="002F36F1"/>
    <w:rsid w:val="002F67EF"/>
    <w:rsid w:val="002F7068"/>
    <w:rsid w:val="00303350"/>
    <w:rsid w:val="0031187F"/>
    <w:rsid w:val="00311D2E"/>
    <w:rsid w:val="00317032"/>
    <w:rsid w:val="003171A8"/>
    <w:rsid w:val="00325225"/>
    <w:rsid w:val="003257BD"/>
    <w:rsid w:val="003264AE"/>
    <w:rsid w:val="003268ED"/>
    <w:rsid w:val="003302A1"/>
    <w:rsid w:val="00331A88"/>
    <w:rsid w:val="00332956"/>
    <w:rsid w:val="00333027"/>
    <w:rsid w:val="00334F94"/>
    <w:rsid w:val="00336B73"/>
    <w:rsid w:val="00342CC8"/>
    <w:rsid w:val="003505BC"/>
    <w:rsid w:val="00351351"/>
    <w:rsid w:val="00354F34"/>
    <w:rsid w:val="00361382"/>
    <w:rsid w:val="00362FCD"/>
    <w:rsid w:val="003767F7"/>
    <w:rsid w:val="00390251"/>
    <w:rsid w:val="00392D9A"/>
    <w:rsid w:val="0039319F"/>
    <w:rsid w:val="00395DC6"/>
    <w:rsid w:val="00397B49"/>
    <w:rsid w:val="003A09CB"/>
    <w:rsid w:val="003A4121"/>
    <w:rsid w:val="003A5C91"/>
    <w:rsid w:val="003A7881"/>
    <w:rsid w:val="003B4D13"/>
    <w:rsid w:val="003B54F5"/>
    <w:rsid w:val="003B7AA2"/>
    <w:rsid w:val="003C07E3"/>
    <w:rsid w:val="003C28A0"/>
    <w:rsid w:val="003C31F5"/>
    <w:rsid w:val="003C5BF3"/>
    <w:rsid w:val="003C7018"/>
    <w:rsid w:val="003C76B6"/>
    <w:rsid w:val="003C77E6"/>
    <w:rsid w:val="003D2A20"/>
    <w:rsid w:val="003D5099"/>
    <w:rsid w:val="003D65A5"/>
    <w:rsid w:val="003D6F95"/>
    <w:rsid w:val="003D71BB"/>
    <w:rsid w:val="003E4BA2"/>
    <w:rsid w:val="003F088B"/>
    <w:rsid w:val="003F3443"/>
    <w:rsid w:val="003F4681"/>
    <w:rsid w:val="004044ED"/>
    <w:rsid w:val="004068A0"/>
    <w:rsid w:val="00413863"/>
    <w:rsid w:val="00413EEB"/>
    <w:rsid w:val="0041408E"/>
    <w:rsid w:val="0041420E"/>
    <w:rsid w:val="00415E74"/>
    <w:rsid w:val="00424773"/>
    <w:rsid w:val="00425DA7"/>
    <w:rsid w:val="0042679B"/>
    <w:rsid w:val="00430FA4"/>
    <w:rsid w:val="004321B2"/>
    <w:rsid w:val="00432EF8"/>
    <w:rsid w:val="00442053"/>
    <w:rsid w:val="00442954"/>
    <w:rsid w:val="00442C6F"/>
    <w:rsid w:val="00452389"/>
    <w:rsid w:val="004539D9"/>
    <w:rsid w:val="004543D6"/>
    <w:rsid w:val="0045485F"/>
    <w:rsid w:val="004563AE"/>
    <w:rsid w:val="00461603"/>
    <w:rsid w:val="00462069"/>
    <w:rsid w:val="004632AA"/>
    <w:rsid w:val="00476398"/>
    <w:rsid w:val="0047697E"/>
    <w:rsid w:val="00476B86"/>
    <w:rsid w:val="004811B9"/>
    <w:rsid w:val="0048134A"/>
    <w:rsid w:val="00482054"/>
    <w:rsid w:val="00482A23"/>
    <w:rsid w:val="00484061"/>
    <w:rsid w:val="004846EB"/>
    <w:rsid w:val="0048583B"/>
    <w:rsid w:val="00486107"/>
    <w:rsid w:val="00487E4B"/>
    <w:rsid w:val="00491AFC"/>
    <w:rsid w:val="00491DEE"/>
    <w:rsid w:val="00494691"/>
    <w:rsid w:val="004A77AB"/>
    <w:rsid w:val="004B0F64"/>
    <w:rsid w:val="004B2028"/>
    <w:rsid w:val="004B60E6"/>
    <w:rsid w:val="004B6E13"/>
    <w:rsid w:val="004B7A0E"/>
    <w:rsid w:val="004C01EF"/>
    <w:rsid w:val="004C0369"/>
    <w:rsid w:val="004C3A0B"/>
    <w:rsid w:val="004C4665"/>
    <w:rsid w:val="004C536F"/>
    <w:rsid w:val="004C5C13"/>
    <w:rsid w:val="004D09BB"/>
    <w:rsid w:val="004D5683"/>
    <w:rsid w:val="004E0338"/>
    <w:rsid w:val="004E3D76"/>
    <w:rsid w:val="004E58BB"/>
    <w:rsid w:val="004E616D"/>
    <w:rsid w:val="004F059C"/>
    <w:rsid w:val="004F0834"/>
    <w:rsid w:val="004F131E"/>
    <w:rsid w:val="004F1641"/>
    <w:rsid w:val="004F25BD"/>
    <w:rsid w:val="004F599C"/>
    <w:rsid w:val="00501F5D"/>
    <w:rsid w:val="00503194"/>
    <w:rsid w:val="005035A0"/>
    <w:rsid w:val="005116F1"/>
    <w:rsid w:val="00514D08"/>
    <w:rsid w:val="0052427A"/>
    <w:rsid w:val="0052462E"/>
    <w:rsid w:val="00526C56"/>
    <w:rsid w:val="00527325"/>
    <w:rsid w:val="00531C04"/>
    <w:rsid w:val="0053302B"/>
    <w:rsid w:val="00542408"/>
    <w:rsid w:val="005448C2"/>
    <w:rsid w:val="00546F01"/>
    <w:rsid w:val="00547F3D"/>
    <w:rsid w:val="0055083F"/>
    <w:rsid w:val="00551B44"/>
    <w:rsid w:val="0055525D"/>
    <w:rsid w:val="005616A2"/>
    <w:rsid w:val="00563B3D"/>
    <w:rsid w:val="00564616"/>
    <w:rsid w:val="00565B51"/>
    <w:rsid w:val="00567A21"/>
    <w:rsid w:val="005704BE"/>
    <w:rsid w:val="00571817"/>
    <w:rsid w:val="00573226"/>
    <w:rsid w:val="005736CC"/>
    <w:rsid w:val="00574528"/>
    <w:rsid w:val="005756CA"/>
    <w:rsid w:val="005774CC"/>
    <w:rsid w:val="005819A8"/>
    <w:rsid w:val="00581C49"/>
    <w:rsid w:val="00584B8F"/>
    <w:rsid w:val="005860C3"/>
    <w:rsid w:val="005934C5"/>
    <w:rsid w:val="005960A0"/>
    <w:rsid w:val="00596BFA"/>
    <w:rsid w:val="00597129"/>
    <w:rsid w:val="005A24CF"/>
    <w:rsid w:val="005A76DA"/>
    <w:rsid w:val="005B2969"/>
    <w:rsid w:val="005B2ED3"/>
    <w:rsid w:val="005B52AE"/>
    <w:rsid w:val="005C2ACF"/>
    <w:rsid w:val="005C739B"/>
    <w:rsid w:val="005D5401"/>
    <w:rsid w:val="005D6613"/>
    <w:rsid w:val="005E1D54"/>
    <w:rsid w:val="005E25AC"/>
    <w:rsid w:val="005E44E9"/>
    <w:rsid w:val="005E4987"/>
    <w:rsid w:val="005F4E36"/>
    <w:rsid w:val="005F677A"/>
    <w:rsid w:val="005F69D0"/>
    <w:rsid w:val="00601038"/>
    <w:rsid w:val="00601BEA"/>
    <w:rsid w:val="00601C36"/>
    <w:rsid w:val="0060269C"/>
    <w:rsid w:val="006043CD"/>
    <w:rsid w:val="00604C9F"/>
    <w:rsid w:val="00606331"/>
    <w:rsid w:val="006101D7"/>
    <w:rsid w:val="006154A7"/>
    <w:rsid w:val="0062188A"/>
    <w:rsid w:val="00624742"/>
    <w:rsid w:val="00627E84"/>
    <w:rsid w:val="00630FAC"/>
    <w:rsid w:val="00631440"/>
    <w:rsid w:val="00632C47"/>
    <w:rsid w:val="00633574"/>
    <w:rsid w:val="00633BF6"/>
    <w:rsid w:val="00634A80"/>
    <w:rsid w:val="00635AEF"/>
    <w:rsid w:val="00635BA6"/>
    <w:rsid w:val="00637ECE"/>
    <w:rsid w:val="006408D6"/>
    <w:rsid w:val="006423B9"/>
    <w:rsid w:val="00644C5C"/>
    <w:rsid w:val="006454C1"/>
    <w:rsid w:val="00646598"/>
    <w:rsid w:val="00654937"/>
    <w:rsid w:val="00655EC5"/>
    <w:rsid w:val="006578CB"/>
    <w:rsid w:val="00661EDA"/>
    <w:rsid w:val="00670C55"/>
    <w:rsid w:val="006730D2"/>
    <w:rsid w:val="0067329C"/>
    <w:rsid w:val="00674DD6"/>
    <w:rsid w:val="00681B91"/>
    <w:rsid w:val="00682C6A"/>
    <w:rsid w:val="00683497"/>
    <w:rsid w:val="00683A4A"/>
    <w:rsid w:val="00683FAF"/>
    <w:rsid w:val="00686B02"/>
    <w:rsid w:val="00693001"/>
    <w:rsid w:val="00694EA8"/>
    <w:rsid w:val="006A2B6E"/>
    <w:rsid w:val="006A5CC6"/>
    <w:rsid w:val="006B1685"/>
    <w:rsid w:val="006C1051"/>
    <w:rsid w:val="006C147D"/>
    <w:rsid w:val="006C1FDD"/>
    <w:rsid w:val="006C7F16"/>
    <w:rsid w:val="006D000E"/>
    <w:rsid w:val="006D29FD"/>
    <w:rsid w:val="006D2E25"/>
    <w:rsid w:val="006D3C97"/>
    <w:rsid w:val="006D4BBB"/>
    <w:rsid w:val="006D4D46"/>
    <w:rsid w:val="006D768D"/>
    <w:rsid w:val="006E0AB0"/>
    <w:rsid w:val="006E1992"/>
    <w:rsid w:val="006E71AB"/>
    <w:rsid w:val="006F15D5"/>
    <w:rsid w:val="006F1C22"/>
    <w:rsid w:val="006F307C"/>
    <w:rsid w:val="006F4828"/>
    <w:rsid w:val="006F4E00"/>
    <w:rsid w:val="00700361"/>
    <w:rsid w:val="00701172"/>
    <w:rsid w:val="00701635"/>
    <w:rsid w:val="007055BC"/>
    <w:rsid w:val="00712D9B"/>
    <w:rsid w:val="00717E6F"/>
    <w:rsid w:val="00720BA7"/>
    <w:rsid w:val="00726348"/>
    <w:rsid w:val="00731CAC"/>
    <w:rsid w:val="00733EEB"/>
    <w:rsid w:val="007354DE"/>
    <w:rsid w:val="0074063A"/>
    <w:rsid w:val="007407AA"/>
    <w:rsid w:val="00743789"/>
    <w:rsid w:val="00743859"/>
    <w:rsid w:val="00746511"/>
    <w:rsid w:val="00751B2D"/>
    <w:rsid w:val="00755495"/>
    <w:rsid w:val="0076027F"/>
    <w:rsid w:val="00761438"/>
    <w:rsid w:val="00763A08"/>
    <w:rsid w:val="00763C2C"/>
    <w:rsid w:val="007645B8"/>
    <w:rsid w:val="007650EB"/>
    <w:rsid w:val="00765172"/>
    <w:rsid w:val="00765EE1"/>
    <w:rsid w:val="00767FC7"/>
    <w:rsid w:val="00775872"/>
    <w:rsid w:val="00776145"/>
    <w:rsid w:val="007816BA"/>
    <w:rsid w:val="007822E5"/>
    <w:rsid w:val="0078273B"/>
    <w:rsid w:val="00783EA0"/>
    <w:rsid w:val="007849BE"/>
    <w:rsid w:val="00784D14"/>
    <w:rsid w:val="007902A2"/>
    <w:rsid w:val="0079264D"/>
    <w:rsid w:val="00792842"/>
    <w:rsid w:val="00793B48"/>
    <w:rsid w:val="007941B3"/>
    <w:rsid w:val="007A3905"/>
    <w:rsid w:val="007A4607"/>
    <w:rsid w:val="007B1754"/>
    <w:rsid w:val="007C044B"/>
    <w:rsid w:val="007C1498"/>
    <w:rsid w:val="007C14B3"/>
    <w:rsid w:val="007C17B4"/>
    <w:rsid w:val="007C3AC1"/>
    <w:rsid w:val="007C5C99"/>
    <w:rsid w:val="007D44A7"/>
    <w:rsid w:val="007D46AF"/>
    <w:rsid w:val="007D4E07"/>
    <w:rsid w:val="007D7EC3"/>
    <w:rsid w:val="007E0347"/>
    <w:rsid w:val="007E14FB"/>
    <w:rsid w:val="007E17A7"/>
    <w:rsid w:val="007E33E2"/>
    <w:rsid w:val="007E597F"/>
    <w:rsid w:val="007F23AA"/>
    <w:rsid w:val="007F2949"/>
    <w:rsid w:val="007F29F6"/>
    <w:rsid w:val="007F3C4F"/>
    <w:rsid w:val="007F4303"/>
    <w:rsid w:val="007F5CA0"/>
    <w:rsid w:val="00804CC4"/>
    <w:rsid w:val="00806A52"/>
    <w:rsid w:val="008102B5"/>
    <w:rsid w:val="00811D96"/>
    <w:rsid w:val="00812BEF"/>
    <w:rsid w:val="008130B0"/>
    <w:rsid w:val="008170DC"/>
    <w:rsid w:val="0082183A"/>
    <w:rsid w:val="00822BF8"/>
    <w:rsid w:val="00824B60"/>
    <w:rsid w:val="00825282"/>
    <w:rsid w:val="00826946"/>
    <w:rsid w:val="0082781D"/>
    <w:rsid w:val="00831C69"/>
    <w:rsid w:val="00832289"/>
    <w:rsid w:val="008330B6"/>
    <w:rsid w:val="008361B1"/>
    <w:rsid w:val="008365D6"/>
    <w:rsid w:val="008372C0"/>
    <w:rsid w:val="0084005C"/>
    <w:rsid w:val="00841BE3"/>
    <w:rsid w:val="00844C9E"/>
    <w:rsid w:val="00845DE7"/>
    <w:rsid w:val="008461DD"/>
    <w:rsid w:val="008544BA"/>
    <w:rsid w:val="00860EE6"/>
    <w:rsid w:val="00871648"/>
    <w:rsid w:val="008732E0"/>
    <w:rsid w:val="00874FAD"/>
    <w:rsid w:val="00875097"/>
    <w:rsid w:val="00886B69"/>
    <w:rsid w:val="008A07B5"/>
    <w:rsid w:val="008A329A"/>
    <w:rsid w:val="008A7FED"/>
    <w:rsid w:val="008B346A"/>
    <w:rsid w:val="008B46FA"/>
    <w:rsid w:val="008C02B9"/>
    <w:rsid w:val="008C35A1"/>
    <w:rsid w:val="008C4441"/>
    <w:rsid w:val="008D0BC1"/>
    <w:rsid w:val="008D140B"/>
    <w:rsid w:val="008D527C"/>
    <w:rsid w:val="008E0B2C"/>
    <w:rsid w:val="008E169F"/>
    <w:rsid w:val="008E59A7"/>
    <w:rsid w:val="008F29DD"/>
    <w:rsid w:val="008F5F65"/>
    <w:rsid w:val="008F6555"/>
    <w:rsid w:val="009003C5"/>
    <w:rsid w:val="00900974"/>
    <w:rsid w:val="00902EF9"/>
    <w:rsid w:val="00903C1A"/>
    <w:rsid w:val="009043CA"/>
    <w:rsid w:val="00905E68"/>
    <w:rsid w:val="00906637"/>
    <w:rsid w:val="0090725E"/>
    <w:rsid w:val="0091070D"/>
    <w:rsid w:val="00910B57"/>
    <w:rsid w:val="00913B81"/>
    <w:rsid w:val="00913C80"/>
    <w:rsid w:val="00914BEE"/>
    <w:rsid w:val="00916883"/>
    <w:rsid w:val="0092487B"/>
    <w:rsid w:val="00925A5E"/>
    <w:rsid w:val="009342F7"/>
    <w:rsid w:val="009440D0"/>
    <w:rsid w:val="00947984"/>
    <w:rsid w:val="0095110A"/>
    <w:rsid w:val="0096006D"/>
    <w:rsid w:val="00961B2E"/>
    <w:rsid w:val="00962160"/>
    <w:rsid w:val="009648CE"/>
    <w:rsid w:val="00965F07"/>
    <w:rsid w:val="00965F27"/>
    <w:rsid w:val="00966262"/>
    <w:rsid w:val="00977930"/>
    <w:rsid w:val="00977E05"/>
    <w:rsid w:val="009831F5"/>
    <w:rsid w:val="00986EEC"/>
    <w:rsid w:val="00986FD8"/>
    <w:rsid w:val="009877DC"/>
    <w:rsid w:val="00987C97"/>
    <w:rsid w:val="00990D6B"/>
    <w:rsid w:val="00993FC6"/>
    <w:rsid w:val="009955DD"/>
    <w:rsid w:val="009A3300"/>
    <w:rsid w:val="009A3C08"/>
    <w:rsid w:val="009A4E14"/>
    <w:rsid w:val="009A6F5D"/>
    <w:rsid w:val="009B0F94"/>
    <w:rsid w:val="009B1FB6"/>
    <w:rsid w:val="009B2C63"/>
    <w:rsid w:val="009B3534"/>
    <w:rsid w:val="009C1A42"/>
    <w:rsid w:val="009C5D44"/>
    <w:rsid w:val="009D2E0B"/>
    <w:rsid w:val="009D3190"/>
    <w:rsid w:val="009F101E"/>
    <w:rsid w:val="009F5000"/>
    <w:rsid w:val="009F5AC3"/>
    <w:rsid w:val="009F6BB7"/>
    <w:rsid w:val="009F736C"/>
    <w:rsid w:val="00A003F5"/>
    <w:rsid w:val="00A07F40"/>
    <w:rsid w:val="00A1213B"/>
    <w:rsid w:val="00A1720F"/>
    <w:rsid w:val="00A1787E"/>
    <w:rsid w:val="00A2221C"/>
    <w:rsid w:val="00A22693"/>
    <w:rsid w:val="00A22B62"/>
    <w:rsid w:val="00A25701"/>
    <w:rsid w:val="00A26CED"/>
    <w:rsid w:val="00A36BE4"/>
    <w:rsid w:val="00A36E0D"/>
    <w:rsid w:val="00A37D20"/>
    <w:rsid w:val="00A4046A"/>
    <w:rsid w:val="00A420FA"/>
    <w:rsid w:val="00A50649"/>
    <w:rsid w:val="00A50A68"/>
    <w:rsid w:val="00A51109"/>
    <w:rsid w:val="00A51EFB"/>
    <w:rsid w:val="00A53A79"/>
    <w:rsid w:val="00A55016"/>
    <w:rsid w:val="00A55809"/>
    <w:rsid w:val="00A56685"/>
    <w:rsid w:val="00A5764B"/>
    <w:rsid w:val="00A57A4E"/>
    <w:rsid w:val="00A61424"/>
    <w:rsid w:val="00A63265"/>
    <w:rsid w:val="00A6339D"/>
    <w:rsid w:val="00A669EE"/>
    <w:rsid w:val="00A703DC"/>
    <w:rsid w:val="00A70A93"/>
    <w:rsid w:val="00A720CD"/>
    <w:rsid w:val="00A740D9"/>
    <w:rsid w:val="00A75168"/>
    <w:rsid w:val="00A7745F"/>
    <w:rsid w:val="00A776A8"/>
    <w:rsid w:val="00A82A83"/>
    <w:rsid w:val="00A83D75"/>
    <w:rsid w:val="00A83E6D"/>
    <w:rsid w:val="00A84C34"/>
    <w:rsid w:val="00A90236"/>
    <w:rsid w:val="00A91512"/>
    <w:rsid w:val="00A950A9"/>
    <w:rsid w:val="00A95338"/>
    <w:rsid w:val="00A95A09"/>
    <w:rsid w:val="00A964D6"/>
    <w:rsid w:val="00AA0A40"/>
    <w:rsid w:val="00AA0B1C"/>
    <w:rsid w:val="00AA1990"/>
    <w:rsid w:val="00AA2E71"/>
    <w:rsid w:val="00AA4654"/>
    <w:rsid w:val="00AA6873"/>
    <w:rsid w:val="00AB15E7"/>
    <w:rsid w:val="00AB1B40"/>
    <w:rsid w:val="00AB3160"/>
    <w:rsid w:val="00AB678A"/>
    <w:rsid w:val="00AB74BF"/>
    <w:rsid w:val="00AB7553"/>
    <w:rsid w:val="00AB7A1A"/>
    <w:rsid w:val="00AC0384"/>
    <w:rsid w:val="00AC189C"/>
    <w:rsid w:val="00AC358B"/>
    <w:rsid w:val="00AC6C23"/>
    <w:rsid w:val="00AD5E63"/>
    <w:rsid w:val="00AE5AB8"/>
    <w:rsid w:val="00AE6BF5"/>
    <w:rsid w:val="00AE7BBB"/>
    <w:rsid w:val="00AE7CA9"/>
    <w:rsid w:val="00AF69DA"/>
    <w:rsid w:val="00AF7252"/>
    <w:rsid w:val="00B02F8E"/>
    <w:rsid w:val="00B052D1"/>
    <w:rsid w:val="00B10083"/>
    <w:rsid w:val="00B11122"/>
    <w:rsid w:val="00B12493"/>
    <w:rsid w:val="00B12DAE"/>
    <w:rsid w:val="00B139CE"/>
    <w:rsid w:val="00B2018A"/>
    <w:rsid w:val="00B20CAD"/>
    <w:rsid w:val="00B211DC"/>
    <w:rsid w:val="00B23580"/>
    <w:rsid w:val="00B240F2"/>
    <w:rsid w:val="00B269EC"/>
    <w:rsid w:val="00B27E6D"/>
    <w:rsid w:val="00B30DF8"/>
    <w:rsid w:val="00B3672F"/>
    <w:rsid w:val="00B37C87"/>
    <w:rsid w:val="00B419D7"/>
    <w:rsid w:val="00B43FFF"/>
    <w:rsid w:val="00B44647"/>
    <w:rsid w:val="00B455F7"/>
    <w:rsid w:val="00B465A5"/>
    <w:rsid w:val="00B51F90"/>
    <w:rsid w:val="00B57F60"/>
    <w:rsid w:val="00B6265F"/>
    <w:rsid w:val="00B631DF"/>
    <w:rsid w:val="00B63E44"/>
    <w:rsid w:val="00B640BB"/>
    <w:rsid w:val="00B65EC6"/>
    <w:rsid w:val="00B70B72"/>
    <w:rsid w:val="00B71FC2"/>
    <w:rsid w:val="00B72775"/>
    <w:rsid w:val="00B75136"/>
    <w:rsid w:val="00B7655C"/>
    <w:rsid w:val="00B7789F"/>
    <w:rsid w:val="00B77925"/>
    <w:rsid w:val="00B81EAE"/>
    <w:rsid w:val="00B90B2A"/>
    <w:rsid w:val="00B91DEA"/>
    <w:rsid w:val="00B931DA"/>
    <w:rsid w:val="00B93605"/>
    <w:rsid w:val="00B938A4"/>
    <w:rsid w:val="00BA0268"/>
    <w:rsid w:val="00BA1A32"/>
    <w:rsid w:val="00BA346E"/>
    <w:rsid w:val="00BA40A5"/>
    <w:rsid w:val="00BA49E2"/>
    <w:rsid w:val="00BB1B85"/>
    <w:rsid w:val="00BB26B7"/>
    <w:rsid w:val="00BB3142"/>
    <w:rsid w:val="00BC3A29"/>
    <w:rsid w:val="00BD4150"/>
    <w:rsid w:val="00BD73B8"/>
    <w:rsid w:val="00BE08D7"/>
    <w:rsid w:val="00BE117A"/>
    <w:rsid w:val="00BE2189"/>
    <w:rsid w:val="00BE2B11"/>
    <w:rsid w:val="00BE59B1"/>
    <w:rsid w:val="00BF0733"/>
    <w:rsid w:val="00BF352C"/>
    <w:rsid w:val="00BF3F4A"/>
    <w:rsid w:val="00BF5161"/>
    <w:rsid w:val="00C073A5"/>
    <w:rsid w:val="00C15D1F"/>
    <w:rsid w:val="00C1657B"/>
    <w:rsid w:val="00C20294"/>
    <w:rsid w:val="00C21DCF"/>
    <w:rsid w:val="00C22281"/>
    <w:rsid w:val="00C240E9"/>
    <w:rsid w:val="00C25782"/>
    <w:rsid w:val="00C32183"/>
    <w:rsid w:val="00C32EFB"/>
    <w:rsid w:val="00C34A87"/>
    <w:rsid w:val="00C40DAE"/>
    <w:rsid w:val="00C4579A"/>
    <w:rsid w:val="00C45C06"/>
    <w:rsid w:val="00C46A16"/>
    <w:rsid w:val="00C472C0"/>
    <w:rsid w:val="00C474BF"/>
    <w:rsid w:val="00C5441E"/>
    <w:rsid w:val="00C60568"/>
    <w:rsid w:val="00C61A6D"/>
    <w:rsid w:val="00C666E9"/>
    <w:rsid w:val="00C70796"/>
    <w:rsid w:val="00C71105"/>
    <w:rsid w:val="00C7529B"/>
    <w:rsid w:val="00C75BFF"/>
    <w:rsid w:val="00C778CE"/>
    <w:rsid w:val="00C77D7E"/>
    <w:rsid w:val="00C81846"/>
    <w:rsid w:val="00C852BE"/>
    <w:rsid w:val="00C86572"/>
    <w:rsid w:val="00C950B5"/>
    <w:rsid w:val="00CA0057"/>
    <w:rsid w:val="00CA11BD"/>
    <w:rsid w:val="00CA1C8C"/>
    <w:rsid w:val="00CA3F49"/>
    <w:rsid w:val="00CA7241"/>
    <w:rsid w:val="00CA7D5E"/>
    <w:rsid w:val="00CB0731"/>
    <w:rsid w:val="00CB1F43"/>
    <w:rsid w:val="00CB2D50"/>
    <w:rsid w:val="00CB7118"/>
    <w:rsid w:val="00CC0E0D"/>
    <w:rsid w:val="00CC1528"/>
    <w:rsid w:val="00CC1835"/>
    <w:rsid w:val="00CC2661"/>
    <w:rsid w:val="00CC37D4"/>
    <w:rsid w:val="00CD4BDB"/>
    <w:rsid w:val="00CD5765"/>
    <w:rsid w:val="00CE0C76"/>
    <w:rsid w:val="00CE1636"/>
    <w:rsid w:val="00CE3BB3"/>
    <w:rsid w:val="00CE526D"/>
    <w:rsid w:val="00CE6A00"/>
    <w:rsid w:val="00CE6A02"/>
    <w:rsid w:val="00CF4E46"/>
    <w:rsid w:val="00D062E1"/>
    <w:rsid w:val="00D07C1B"/>
    <w:rsid w:val="00D10D17"/>
    <w:rsid w:val="00D12569"/>
    <w:rsid w:val="00D14112"/>
    <w:rsid w:val="00D14A1B"/>
    <w:rsid w:val="00D14DFE"/>
    <w:rsid w:val="00D155C0"/>
    <w:rsid w:val="00D2526C"/>
    <w:rsid w:val="00D267DA"/>
    <w:rsid w:val="00D2738F"/>
    <w:rsid w:val="00D36746"/>
    <w:rsid w:val="00D369B5"/>
    <w:rsid w:val="00D37985"/>
    <w:rsid w:val="00D37BF1"/>
    <w:rsid w:val="00D452E9"/>
    <w:rsid w:val="00D47308"/>
    <w:rsid w:val="00D50372"/>
    <w:rsid w:val="00D51674"/>
    <w:rsid w:val="00D542B7"/>
    <w:rsid w:val="00D5744F"/>
    <w:rsid w:val="00D60289"/>
    <w:rsid w:val="00D6035B"/>
    <w:rsid w:val="00D61E87"/>
    <w:rsid w:val="00D651BE"/>
    <w:rsid w:val="00D661EC"/>
    <w:rsid w:val="00D71982"/>
    <w:rsid w:val="00D76453"/>
    <w:rsid w:val="00D77671"/>
    <w:rsid w:val="00D77DFD"/>
    <w:rsid w:val="00D81803"/>
    <w:rsid w:val="00D81EA5"/>
    <w:rsid w:val="00D839CD"/>
    <w:rsid w:val="00D84363"/>
    <w:rsid w:val="00D85197"/>
    <w:rsid w:val="00D90204"/>
    <w:rsid w:val="00D929F1"/>
    <w:rsid w:val="00D92C12"/>
    <w:rsid w:val="00D93C9B"/>
    <w:rsid w:val="00D97FF7"/>
    <w:rsid w:val="00DA2803"/>
    <w:rsid w:val="00DA4869"/>
    <w:rsid w:val="00DA5276"/>
    <w:rsid w:val="00DB1935"/>
    <w:rsid w:val="00DB45E4"/>
    <w:rsid w:val="00DC2BAB"/>
    <w:rsid w:val="00DC3DDC"/>
    <w:rsid w:val="00DC4DFB"/>
    <w:rsid w:val="00DD0529"/>
    <w:rsid w:val="00DD05AB"/>
    <w:rsid w:val="00DD0929"/>
    <w:rsid w:val="00DD1665"/>
    <w:rsid w:val="00DE028A"/>
    <w:rsid w:val="00DE25C0"/>
    <w:rsid w:val="00DE4F84"/>
    <w:rsid w:val="00DE5896"/>
    <w:rsid w:val="00DE6682"/>
    <w:rsid w:val="00DF26D2"/>
    <w:rsid w:val="00E0172B"/>
    <w:rsid w:val="00E030D8"/>
    <w:rsid w:val="00E0333A"/>
    <w:rsid w:val="00E14677"/>
    <w:rsid w:val="00E16786"/>
    <w:rsid w:val="00E17AFC"/>
    <w:rsid w:val="00E20338"/>
    <w:rsid w:val="00E2240F"/>
    <w:rsid w:val="00E239F4"/>
    <w:rsid w:val="00E34DB6"/>
    <w:rsid w:val="00E43EC5"/>
    <w:rsid w:val="00E44AAA"/>
    <w:rsid w:val="00E45AB0"/>
    <w:rsid w:val="00E46F56"/>
    <w:rsid w:val="00E47E4E"/>
    <w:rsid w:val="00E57EF4"/>
    <w:rsid w:val="00E6714D"/>
    <w:rsid w:val="00E73456"/>
    <w:rsid w:val="00E74D9D"/>
    <w:rsid w:val="00E776A6"/>
    <w:rsid w:val="00E84BC8"/>
    <w:rsid w:val="00E869EC"/>
    <w:rsid w:val="00E914D8"/>
    <w:rsid w:val="00E918BB"/>
    <w:rsid w:val="00E92257"/>
    <w:rsid w:val="00E93E44"/>
    <w:rsid w:val="00E95A30"/>
    <w:rsid w:val="00E96816"/>
    <w:rsid w:val="00EA0D14"/>
    <w:rsid w:val="00EA26D8"/>
    <w:rsid w:val="00EA5DE3"/>
    <w:rsid w:val="00EB1233"/>
    <w:rsid w:val="00EB5D50"/>
    <w:rsid w:val="00EB6877"/>
    <w:rsid w:val="00EB722E"/>
    <w:rsid w:val="00EB73F5"/>
    <w:rsid w:val="00EB7745"/>
    <w:rsid w:val="00EC0070"/>
    <w:rsid w:val="00EC11CA"/>
    <w:rsid w:val="00ED1F5A"/>
    <w:rsid w:val="00ED4E18"/>
    <w:rsid w:val="00ED6DB2"/>
    <w:rsid w:val="00ED7B18"/>
    <w:rsid w:val="00EE2527"/>
    <w:rsid w:val="00EE2953"/>
    <w:rsid w:val="00EE29BA"/>
    <w:rsid w:val="00EE3A7B"/>
    <w:rsid w:val="00EE44C0"/>
    <w:rsid w:val="00EF0051"/>
    <w:rsid w:val="00EF4406"/>
    <w:rsid w:val="00EF6306"/>
    <w:rsid w:val="00F0387A"/>
    <w:rsid w:val="00F039C7"/>
    <w:rsid w:val="00F13634"/>
    <w:rsid w:val="00F230F0"/>
    <w:rsid w:val="00F30F1E"/>
    <w:rsid w:val="00F34631"/>
    <w:rsid w:val="00F37DE8"/>
    <w:rsid w:val="00F478CB"/>
    <w:rsid w:val="00F52C97"/>
    <w:rsid w:val="00F54257"/>
    <w:rsid w:val="00F568C5"/>
    <w:rsid w:val="00F6136F"/>
    <w:rsid w:val="00F62093"/>
    <w:rsid w:val="00F62C23"/>
    <w:rsid w:val="00F64D54"/>
    <w:rsid w:val="00F66871"/>
    <w:rsid w:val="00F66BE3"/>
    <w:rsid w:val="00F722A2"/>
    <w:rsid w:val="00F75F59"/>
    <w:rsid w:val="00F83E17"/>
    <w:rsid w:val="00F8584F"/>
    <w:rsid w:val="00FA17A2"/>
    <w:rsid w:val="00FA1C94"/>
    <w:rsid w:val="00FA5AB5"/>
    <w:rsid w:val="00FB4314"/>
    <w:rsid w:val="00FB436F"/>
    <w:rsid w:val="00FB4F7A"/>
    <w:rsid w:val="00FB6B35"/>
    <w:rsid w:val="00FD2139"/>
    <w:rsid w:val="00FD436F"/>
    <w:rsid w:val="00FD5A26"/>
    <w:rsid w:val="00FE1D4A"/>
    <w:rsid w:val="00FE3EC4"/>
    <w:rsid w:val="00FE6019"/>
    <w:rsid w:val="00FE72F3"/>
    <w:rsid w:val="00FF3E46"/>
    <w:rsid w:val="00FF79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8541810"/>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9342F7"/>
    <w:rPr>
      <w:color w:val="605E5C"/>
      <w:shd w:val="clear" w:color="auto" w:fill="E1DFDD"/>
    </w:rPr>
  </w:style>
  <w:style w:type="character" w:styleId="PlaceholderText">
    <w:name w:val="Placeholder Text"/>
    <w:basedOn w:val="DefaultParagraphFont"/>
    <w:uiPriority w:val="99"/>
    <w:semiHidden/>
    <w:rsid w:val="001418E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yperlink" Target="https://uwtsd.ac.uk/media/uwtsd-website/content-assets/documents/strategies-policies/Research-Data-Management-Policy-27.01.16.pdf" TargetMode="External"/><Relationship Id="rId3" Type="http://schemas.openxmlformats.org/officeDocument/2006/relationships/customXml" Target="../customXml/item3.xml"/><Relationship Id="rId21" Type="http://schemas.openxmlformats.org/officeDocument/2006/relationships/hyperlink" Target="file:///C:/Users/johan/OneDrive/Documents/Uni%20Year%202/Research%20for%20Learning/Readings/kindle%20-%20a%20comparison%20of%20shared%20reading%20in%20preschools.pdf" TargetMode="Externa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s://childethics.com/wp-content/uploads/2013/10/ERIC-compendium-approved-digital-web.pdf?fbclid=IwAR3NbxmyO392Fg37m8ZuMCkObn5JueqBldLxF6N97LdBWpKFSWHy2AbSYFQ"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yperlink" Target="file:///C:/Users/johan/OneDrive/Documents/Uni%20Year%202/Research%20for%20Learning/Readings/Golloher%20-%20Impact%20of%20shared%20reading.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file:///C:/Users/johan/OneDrive/Documents/Uni%20Year%202/Research%20for%20Learning/Readings/BandurasTheory.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onlinelibrary.wiley.com/doi/epdf/10.1111/j.1365-2648.2004.03186.x"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file:///C:/Users/johan/OneDrive/Documents/Uni%20Year%202/Research%20for%20Learning/Readings/Ethics%20Readings/BERA-Ethical-Guidelines-for-Educational-Research_4thEdn_2018.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file:///C:/Users/johan/OneDrive/Documents/Uni%20Year%202/Research%20for%20Learning/Readings/Using%20questionnaires%20-%20O'Neil%20and%20McGuirk.pdf"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53E572-4732-41E1-AF63-9077F28D3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18</Pages>
  <Words>5698</Words>
  <Characters>32481</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38103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Johanna Matthews</cp:lastModifiedBy>
  <cp:revision>424</cp:revision>
  <cp:lastPrinted>2016-10-24T12:21:00Z</cp:lastPrinted>
  <dcterms:created xsi:type="dcterms:W3CDTF">2020-06-15T12:12:00Z</dcterms:created>
  <dcterms:modified xsi:type="dcterms:W3CDTF">2020-07-13T16:58:00Z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