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4955881" wp14:paraId="1ADFE246" wp14:textId="1B6C2F30">
      <w:pPr>
        <w:spacing w:before="240" w:beforeAutospacing="off" w:after="240" w:afterAutospacing="off" w:line="360" w:lineRule="auto"/>
        <w:rPr>
          <w:rFonts w:ascii="Times New Roman" w:hAnsi="Times New Roman" w:eastAsia="Times New Roman" w:cs="Times New Roman"/>
          <w:noProof w:val="0"/>
          <w:sz w:val="24"/>
          <w:szCs w:val="24"/>
          <w:lang w:val="en-US"/>
        </w:rPr>
      </w:pPr>
      <w:r w:rsidRPr="64955881" w:rsidR="50851A04">
        <w:rPr>
          <w:rFonts w:ascii="Times New Roman" w:hAnsi="Times New Roman" w:eastAsia="Times New Roman" w:cs="Times New Roman"/>
          <w:noProof w:val="0"/>
          <w:sz w:val="24"/>
          <w:szCs w:val="24"/>
          <w:lang w:val="en-US"/>
        </w:rPr>
        <w:t xml:space="preserve">Effleurage massage is widely regarded as one of the fundamental techniques employed in various forms of massage therapy. This gentle, gliding stroke is commonly used to warm up the body, promote relaxation, and stimulate circulation. The technique of effleurage is instrumental in establishing a connection between the therapist and the client, often serving as the introductory technique in a massage session. In this essay, the focus will be on exploring the reported benefits and effects of effleurage, drawing on both clinical evidence and </w:t>
      </w:r>
      <w:r w:rsidRPr="64955881" w:rsidR="2D6A99AC">
        <w:rPr>
          <w:rFonts w:ascii="Times New Roman" w:hAnsi="Times New Roman" w:eastAsia="Times New Roman" w:cs="Times New Roman"/>
          <w:noProof w:val="0"/>
          <w:sz w:val="24"/>
          <w:szCs w:val="24"/>
          <w:lang w:val="en-US"/>
        </w:rPr>
        <w:t>other</w:t>
      </w:r>
      <w:r w:rsidRPr="64955881" w:rsidR="50851A04">
        <w:rPr>
          <w:rFonts w:ascii="Times New Roman" w:hAnsi="Times New Roman" w:eastAsia="Times New Roman" w:cs="Times New Roman"/>
          <w:noProof w:val="0"/>
          <w:sz w:val="24"/>
          <w:szCs w:val="24"/>
          <w:lang w:val="en-US"/>
        </w:rPr>
        <w:t xml:space="preserve"> findings to highlight its effectiveness in </w:t>
      </w:r>
      <w:r w:rsidRPr="64955881" w:rsidR="7D4F169B">
        <w:rPr>
          <w:rFonts w:ascii="Times New Roman" w:hAnsi="Times New Roman" w:eastAsia="Times New Roman" w:cs="Times New Roman"/>
          <w:noProof w:val="0"/>
          <w:sz w:val="24"/>
          <w:szCs w:val="24"/>
          <w:lang w:val="en-US"/>
        </w:rPr>
        <w:t>a clinical aspect.</w:t>
      </w:r>
    </w:p>
    <w:p xmlns:wp14="http://schemas.microsoft.com/office/word/2010/wordml" w:rsidP="64955881" wp14:paraId="340CC3C6" wp14:textId="6A30BC82">
      <w:pPr>
        <w:spacing w:before="240" w:beforeAutospacing="off" w:after="240" w:afterAutospacing="off" w:line="360" w:lineRule="auto"/>
        <w:rPr>
          <w:rFonts w:ascii="Times New Roman" w:hAnsi="Times New Roman" w:eastAsia="Times New Roman" w:cs="Times New Roman"/>
          <w:noProof w:val="0"/>
          <w:sz w:val="24"/>
          <w:szCs w:val="24"/>
          <w:lang w:val="en-US"/>
        </w:rPr>
      </w:pPr>
      <w:r w:rsidRPr="64955881" w:rsidR="50851A04">
        <w:rPr>
          <w:rFonts w:ascii="Times New Roman" w:hAnsi="Times New Roman" w:eastAsia="Times New Roman" w:cs="Times New Roman"/>
          <w:noProof w:val="0"/>
          <w:sz w:val="24"/>
          <w:szCs w:val="24"/>
          <w:lang w:val="en-US"/>
        </w:rPr>
        <w:t>Additionally, the essay will critically examine any opposing view</w:t>
      </w:r>
      <w:r w:rsidRPr="64955881" w:rsidR="233F82C0">
        <w:rPr>
          <w:rFonts w:ascii="Times New Roman" w:hAnsi="Times New Roman" w:eastAsia="Times New Roman" w:cs="Times New Roman"/>
          <w:noProof w:val="0"/>
          <w:sz w:val="24"/>
          <w:szCs w:val="24"/>
          <w:lang w:val="en-US"/>
        </w:rPr>
        <w:t>s</w:t>
      </w:r>
      <w:r w:rsidRPr="64955881" w:rsidR="50851A04">
        <w:rPr>
          <w:rFonts w:ascii="Times New Roman" w:hAnsi="Times New Roman" w:eastAsia="Times New Roman" w:cs="Times New Roman"/>
          <w:noProof w:val="0"/>
          <w:sz w:val="24"/>
          <w:szCs w:val="24"/>
          <w:lang w:val="en-US"/>
        </w:rPr>
        <w:t xml:space="preserve"> or disputing evidence that challenges the efficacy of effleurage. While many studies support its role in enhancing circulation, alleviating muscle tension, and providing psychological relaxation, it is essential to also consider research that questions its impact, particularly regarding its ability to address more complex </w:t>
      </w:r>
      <w:r w:rsidRPr="64955881" w:rsidR="4526E9EB">
        <w:rPr>
          <w:rFonts w:ascii="Times New Roman" w:hAnsi="Times New Roman" w:eastAsia="Times New Roman" w:cs="Times New Roman"/>
          <w:noProof w:val="0"/>
          <w:sz w:val="24"/>
          <w:szCs w:val="24"/>
          <w:lang w:val="en-US"/>
        </w:rPr>
        <w:t>issues</w:t>
      </w:r>
      <w:r w:rsidRPr="64955881" w:rsidR="50851A04">
        <w:rPr>
          <w:rFonts w:ascii="Times New Roman" w:hAnsi="Times New Roman" w:eastAsia="Times New Roman" w:cs="Times New Roman"/>
          <w:noProof w:val="0"/>
          <w:sz w:val="24"/>
          <w:szCs w:val="24"/>
          <w:lang w:val="en-US"/>
        </w:rPr>
        <w:t>.</w:t>
      </w:r>
    </w:p>
    <w:p xmlns:wp14="http://schemas.microsoft.com/office/word/2010/wordml" w:rsidP="64955881" wp14:paraId="2C078E63" wp14:textId="11A132DF">
      <w:pPr>
        <w:pStyle w:val="Normal"/>
        <w:spacing w:line="360" w:lineRule="auto"/>
        <w:rPr>
          <w:rFonts w:ascii="Times New Roman" w:hAnsi="Times New Roman" w:eastAsia="Times New Roman" w:cs="Times New Roman"/>
        </w:rPr>
      </w:pPr>
      <w:r w:rsidRPr="64955881" w:rsidR="3591B1FD">
        <w:rPr>
          <w:rFonts w:ascii="Times New Roman" w:hAnsi="Times New Roman" w:eastAsia="Times New Roman" w:cs="Times New Roman"/>
        </w:rPr>
        <w:t xml:space="preserve">Effleurage </w:t>
      </w:r>
      <w:r w:rsidRPr="64955881" w:rsidR="5DB45F9A">
        <w:rPr>
          <w:rFonts w:ascii="Times New Roman" w:hAnsi="Times New Roman" w:eastAsia="Times New Roman" w:cs="Times New Roman"/>
        </w:rPr>
        <w:t xml:space="preserve">is defined by the Oxford Concise Medical Dictionary (2020) as </w:t>
      </w:r>
      <w:r w:rsidRPr="64955881" w:rsidR="0CD0D7F1">
        <w:rPr>
          <w:rFonts w:ascii="Times New Roman" w:hAnsi="Times New Roman" w:eastAsia="Times New Roman" w:cs="Times New Roman"/>
          <w:i w:val="1"/>
          <w:iCs w:val="1"/>
        </w:rPr>
        <w:t>“</w:t>
      </w:r>
      <w:r w:rsidRPr="64955881" w:rsidR="5DB45F9A">
        <w:rPr>
          <w:rFonts w:ascii="Times New Roman" w:hAnsi="Times New Roman" w:eastAsia="Times New Roman" w:cs="Times New Roman"/>
          <w:i w:val="1"/>
          <w:iCs w:val="1"/>
        </w:rPr>
        <w:t>a form of massage in which the hands are passed continuously and rhythmically over a patient’s skin in one direction only, with the aim of increasing blood flow in that direction and aiding the dispersal of any swelling due to oedema</w:t>
      </w:r>
      <w:r w:rsidRPr="64955881" w:rsidR="4DC8DAE1">
        <w:rPr>
          <w:rFonts w:ascii="Times New Roman" w:hAnsi="Times New Roman" w:eastAsia="Times New Roman" w:cs="Times New Roman"/>
          <w:i w:val="1"/>
          <w:iCs w:val="1"/>
        </w:rPr>
        <w:t>”</w:t>
      </w:r>
      <w:r w:rsidRPr="64955881" w:rsidR="5DB45F9A">
        <w:rPr>
          <w:rFonts w:ascii="Times New Roman" w:hAnsi="Times New Roman" w:eastAsia="Times New Roman" w:cs="Times New Roman"/>
        </w:rPr>
        <w:t>.</w:t>
      </w:r>
      <w:r w:rsidRPr="64955881" w:rsidR="18137E30">
        <w:rPr>
          <w:rFonts w:ascii="Times New Roman" w:hAnsi="Times New Roman" w:eastAsia="Times New Roman" w:cs="Times New Roman"/>
        </w:rPr>
        <w:t xml:space="preserve"> </w:t>
      </w:r>
    </w:p>
    <w:p w:rsidR="2589FDEE" w:rsidP="64955881" w:rsidRDefault="2589FDEE" w14:paraId="31D3AC2D" w14:textId="6E040B1D">
      <w:pPr>
        <w:pStyle w:val="Normal"/>
        <w:spacing w:line="360" w:lineRule="auto"/>
        <w:rPr>
          <w:rFonts w:ascii="Times New Roman" w:hAnsi="Times New Roman" w:eastAsia="Times New Roman" w:cs="Times New Roman"/>
        </w:rPr>
      </w:pPr>
      <w:r w:rsidRPr="64955881" w:rsidR="2589FDEE">
        <w:rPr>
          <w:rFonts w:ascii="Times New Roman" w:hAnsi="Times New Roman" w:eastAsia="Times New Roman" w:cs="Times New Roman"/>
        </w:rPr>
        <w:t>Effleurage is</w:t>
      </w:r>
      <w:r w:rsidRPr="64955881" w:rsidR="3300C604">
        <w:rPr>
          <w:rFonts w:ascii="Times New Roman" w:hAnsi="Times New Roman" w:eastAsia="Times New Roman" w:cs="Times New Roman"/>
        </w:rPr>
        <w:t xml:space="preserve"> the first contact between a therapist and client. The technique is a g</w:t>
      </w:r>
      <w:r w:rsidRPr="64955881" w:rsidR="0737E981">
        <w:rPr>
          <w:rFonts w:ascii="Times New Roman" w:hAnsi="Times New Roman" w:eastAsia="Times New Roman" w:cs="Times New Roman"/>
        </w:rPr>
        <w:t>liding or sliding movement performed by a therapist’s hands, fingers or palm over a client’s skin with a smooth, continuous mo</w:t>
      </w:r>
      <w:r w:rsidRPr="64955881" w:rsidR="46D099D6">
        <w:rPr>
          <w:rFonts w:ascii="Times New Roman" w:hAnsi="Times New Roman" w:eastAsia="Times New Roman" w:cs="Times New Roman"/>
        </w:rPr>
        <w:t>tion</w:t>
      </w:r>
      <w:r w:rsidRPr="64955881" w:rsidR="0737E981">
        <w:rPr>
          <w:rFonts w:ascii="Times New Roman" w:hAnsi="Times New Roman" w:eastAsia="Times New Roman" w:cs="Times New Roman"/>
        </w:rPr>
        <w:t>.</w:t>
      </w:r>
      <w:r w:rsidRPr="64955881" w:rsidR="70F4BC96">
        <w:rPr>
          <w:rFonts w:ascii="Times New Roman" w:hAnsi="Times New Roman" w:eastAsia="Times New Roman" w:cs="Times New Roman"/>
        </w:rPr>
        <w:t xml:space="preserve"> As (Moraska, 2005) explains, effleurage </w:t>
      </w:r>
      <w:r w:rsidRPr="64955881" w:rsidR="7A47040E">
        <w:rPr>
          <w:rFonts w:ascii="Times New Roman" w:hAnsi="Times New Roman" w:eastAsia="Times New Roman" w:cs="Times New Roman"/>
        </w:rPr>
        <w:t>massage can vary in pressure and is performed towards the direction of the lymphat</w:t>
      </w:r>
      <w:r w:rsidRPr="64955881" w:rsidR="21514937">
        <w:rPr>
          <w:rFonts w:ascii="Times New Roman" w:hAnsi="Times New Roman" w:eastAsia="Times New Roman" w:cs="Times New Roman"/>
        </w:rPr>
        <w:t>ic drainage point.</w:t>
      </w:r>
    </w:p>
    <w:p w:rsidR="6ECF3BB5" w:rsidP="64955881" w:rsidRDefault="6ECF3BB5" w14:paraId="5DB961F3" w14:textId="0099FAB0">
      <w:pPr>
        <w:pStyle w:val="Normal"/>
        <w:spacing w:line="360" w:lineRule="auto"/>
        <w:rPr>
          <w:rFonts w:ascii="Times New Roman" w:hAnsi="Times New Roman" w:eastAsia="Times New Roman" w:cs="Times New Roman"/>
        </w:rPr>
      </w:pPr>
      <w:r w:rsidRPr="64955881" w:rsidR="6ECF3BB5">
        <w:rPr>
          <w:rFonts w:ascii="Times New Roman" w:hAnsi="Times New Roman" w:eastAsia="Times New Roman" w:cs="Times New Roman"/>
        </w:rPr>
        <w:t xml:space="preserve">The technique </w:t>
      </w:r>
      <w:r w:rsidRPr="64955881" w:rsidR="67DD8B8D">
        <w:rPr>
          <w:rFonts w:ascii="Times New Roman" w:hAnsi="Times New Roman" w:eastAsia="Times New Roman" w:cs="Times New Roman"/>
        </w:rPr>
        <w:t xml:space="preserve">has numerous physiological </w:t>
      </w:r>
      <w:r w:rsidRPr="64955881" w:rsidR="202EAC0B">
        <w:rPr>
          <w:rFonts w:ascii="Times New Roman" w:hAnsi="Times New Roman" w:eastAsia="Times New Roman" w:cs="Times New Roman"/>
        </w:rPr>
        <w:t>benefits, one of which is assisting with improved circulation, which in turn helps to promote lymphatic</w:t>
      </w:r>
      <w:r w:rsidRPr="64955881" w:rsidR="63511A26">
        <w:rPr>
          <w:rFonts w:ascii="Times New Roman" w:hAnsi="Times New Roman" w:eastAsia="Times New Roman" w:cs="Times New Roman"/>
        </w:rPr>
        <w:t xml:space="preserve"> drainage</w:t>
      </w:r>
      <w:r w:rsidRPr="64955881" w:rsidR="52367E9B">
        <w:rPr>
          <w:rFonts w:ascii="Times New Roman" w:hAnsi="Times New Roman" w:eastAsia="Times New Roman" w:cs="Times New Roman"/>
        </w:rPr>
        <w:t xml:space="preserve">. </w:t>
      </w:r>
      <w:r w:rsidRPr="64955881" w:rsidR="268BBE5A">
        <w:rPr>
          <w:rFonts w:ascii="Times New Roman" w:hAnsi="Times New Roman" w:eastAsia="Times New Roman" w:cs="Times New Roman"/>
        </w:rPr>
        <w:t xml:space="preserve">Clients with delayed onset muscles soreness (DOMS) tend to be treated using effleurage techniques as lymphatic drainage has been found to help </w:t>
      </w:r>
      <w:r w:rsidRPr="64955881" w:rsidR="4054904B">
        <w:rPr>
          <w:rFonts w:ascii="Times New Roman" w:hAnsi="Times New Roman" w:eastAsia="Times New Roman" w:cs="Times New Roman"/>
        </w:rPr>
        <w:t xml:space="preserve">reduce </w:t>
      </w:r>
      <w:r w:rsidRPr="64955881" w:rsidR="7333CA2F">
        <w:rPr>
          <w:rFonts w:ascii="Times New Roman" w:hAnsi="Times New Roman" w:eastAsia="Times New Roman" w:cs="Times New Roman"/>
        </w:rPr>
        <w:t xml:space="preserve">soreness perception in DOMS </w:t>
      </w:r>
      <w:r w:rsidRPr="64955881" w:rsidR="52D9152C">
        <w:rPr>
          <w:rFonts w:ascii="Times New Roman" w:hAnsi="Times New Roman" w:eastAsia="Times New Roman" w:cs="Times New Roman"/>
        </w:rPr>
        <w:t>(</w:t>
      </w:r>
      <w:bookmarkStart w:name="_Int_idaaiXWN" w:id="330064965"/>
      <w:proofErr w:type="spellStart"/>
      <w:r w:rsidRPr="64955881" w:rsidR="52D9152C">
        <w:rPr>
          <w:rFonts w:ascii="Times New Roman" w:hAnsi="Times New Roman" w:eastAsia="Times New Roman" w:cs="Times New Roman"/>
        </w:rPr>
        <w:t>Weerapong</w:t>
      </w:r>
      <w:proofErr w:type="spellEnd"/>
      <w:bookmarkEnd w:id="330064965"/>
      <w:r w:rsidRPr="64955881" w:rsidR="4DCB989C">
        <w:rPr>
          <w:rFonts w:ascii="Times New Roman" w:hAnsi="Times New Roman" w:eastAsia="Times New Roman" w:cs="Times New Roman"/>
        </w:rPr>
        <w:t xml:space="preserve">, </w:t>
      </w:r>
      <w:r w:rsidRPr="64955881" w:rsidR="4AB667D4">
        <w:rPr>
          <w:rFonts w:ascii="Times New Roman" w:hAnsi="Times New Roman" w:eastAsia="Times New Roman" w:cs="Times New Roman"/>
        </w:rPr>
        <w:t>Hume and Kolt,</w:t>
      </w:r>
      <w:r w:rsidRPr="64955881" w:rsidR="4DCB989C">
        <w:rPr>
          <w:rFonts w:ascii="Times New Roman" w:hAnsi="Times New Roman" w:eastAsia="Times New Roman" w:cs="Times New Roman"/>
        </w:rPr>
        <w:t xml:space="preserve"> 2005).</w:t>
      </w:r>
      <w:r w:rsidRPr="64955881" w:rsidR="4494F724">
        <w:rPr>
          <w:rFonts w:ascii="Times New Roman" w:hAnsi="Times New Roman" w:eastAsia="Times New Roman" w:cs="Times New Roman"/>
        </w:rPr>
        <w:t xml:space="preserve"> Even if there is only a perceived soreness reduction</w:t>
      </w:r>
      <w:r w:rsidRPr="64955881" w:rsidR="629DBD45">
        <w:rPr>
          <w:rFonts w:ascii="Times New Roman" w:hAnsi="Times New Roman" w:eastAsia="Times New Roman" w:cs="Times New Roman"/>
        </w:rPr>
        <w:t xml:space="preserve"> (or placebo)</w:t>
      </w:r>
      <w:r w:rsidRPr="64955881" w:rsidR="4494F724">
        <w:rPr>
          <w:rFonts w:ascii="Times New Roman" w:hAnsi="Times New Roman" w:eastAsia="Times New Roman" w:cs="Times New Roman"/>
        </w:rPr>
        <w:t xml:space="preserve"> in DOMS, I </w:t>
      </w:r>
      <w:r w:rsidRPr="64955881" w:rsidR="387A29B3">
        <w:rPr>
          <w:rFonts w:ascii="Times New Roman" w:hAnsi="Times New Roman" w:eastAsia="Times New Roman" w:cs="Times New Roman"/>
        </w:rPr>
        <w:t>believe effleurage can be used as a positive treatment for people who experience</w:t>
      </w:r>
      <w:r w:rsidRPr="64955881" w:rsidR="0EB77E87">
        <w:rPr>
          <w:rFonts w:ascii="Times New Roman" w:hAnsi="Times New Roman" w:eastAsia="Times New Roman" w:cs="Times New Roman"/>
        </w:rPr>
        <w:t xml:space="preserve"> DOMS</w:t>
      </w:r>
      <w:r w:rsidRPr="64955881" w:rsidR="1506CECF">
        <w:rPr>
          <w:rFonts w:ascii="Times New Roman" w:hAnsi="Times New Roman" w:eastAsia="Times New Roman" w:cs="Times New Roman"/>
        </w:rPr>
        <w:t xml:space="preserve"> and a meta-analysis by Davis et al. (2020) found effleurage to significantly reduced DOMS by 13% which backs this up.</w:t>
      </w:r>
    </w:p>
    <w:p w:rsidR="5D16E4CB" w:rsidP="64955881" w:rsidRDefault="5D16E4CB" w14:paraId="7B5A5C20" w14:textId="29956236">
      <w:pPr>
        <w:pStyle w:val="Normal"/>
        <w:spacing w:line="360" w:lineRule="auto"/>
        <w:rPr>
          <w:rFonts w:ascii="Times New Roman" w:hAnsi="Times New Roman" w:eastAsia="Times New Roman" w:cs="Times New Roman"/>
        </w:rPr>
      </w:pPr>
      <w:r w:rsidRPr="64955881" w:rsidR="5D16E4CB">
        <w:rPr>
          <w:rFonts w:ascii="Times New Roman" w:hAnsi="Times New Roman" w:eastAsia="Times New Roman" w:cs="Times New Roman"/>
        </w:rPr>
        <w:t xml:space="preserve">Effleurage can also be used as a tool for helping to improve sleep quality in a range of patients or clients. One research study by </w:t>
      </w:r>
      <w:r w:rsidRPr="64955881" w:rsidR="63B83F72">
        <w:rPr>
          <w:rFonts w:ascii="Times New Roman" w:hAnsi="Times New Roman" w:eastAsia="Times New Roman" w:cs="Times New Roman"/>
        </w:rPr>
        <w:t>Gaballah et al. (2023) concluded that</w:t>
      </w:r>
      <w:r w:rsidRPr="64955881" w:rsidR="39AA4B8D">
        <w:rPr>
          <w:rFonts w:ascii="Times New Roman" w:hAnsi="Times New Roman" w:eastAsia="Times New Roman" w:cs="Times New Roman"/>
        </w:rPr>
        <w:t xml:space="preserve"> patients with multiple </w:t>
      </w:r>
      <w:r w:rsidRPr="64955881" w:rsidR="354537C4">
        <w:rPr>
          <w:rFonts w:ascii="Times New Roman" w:hAnsi="Times New Roman" w:eastAsia="Times New Roman" w:cs="Times New Roman"/>
        </w:rPr>
        <w:t>sclerosis</w:t>
      </w:r>
      <w:r w:rsidRPr="64955881" w:rsidR="39AA4B8D">
        <w:rPr>
          <w:rFonts w:ascii="Times New Roman" w:hAnsi="Times New Roman" w:eastAsia="Times New Roman" w:cs="Times New Roman"/>
        </w:rPr>
        <w:t xml:space="preserve"> </w:t>
      </w:r>
      <w:r w:rsidRPr="64955881" w:rsidR="1DBC06D4">
        <w:rPr>
          <w:rFonts w:ascii="Times New Roman" w:hAnsi="Times New Roman" w:eastAsia="Times New Roman" w:cs="Times New Roman"/>
        </w:rPr>
        <w:t xml:space="preserve">who received </w:t>
      </w:r>
      <w:r w:rsidRPr="64955881" w:rsidR="7455124E">
        <w:rPr>
          <w:rFonts w:ascii="Times New Roman" w:hAnsi="Times New Roman" w:eastAsia="Times New Roman" w:cs="Times New Roman"/>
        </w:rPr>
        <w:t>effleurage</w:t>
      </w:r>
      <w:r w:rsidRPr="64955881" w:rsidR="1DBC06D4">
        <w:rPr>
          <w:rFonts w:ascii="Times New Roman" w:hAnsi="Times New Roman" w:eastAsia="Times New Roman" w:cs="Times New Roman"/>
        </w:rPr>
        <w:t xml:space="preserve"> massage </w:t>
      </w:r>
      <w:r w:rsidRPr="64955881" w:rsidR="0AF9BDB8">
        <w:rPr>
          <w:rFonts w:ascii="Times New Roman" w:hAnsi="Times New Roman" w:eastAsia="Times New Roman" w:cs="Times New Roman"/>
        </w:rPr>
        <w:t>compared</w:t>
      </w:r>
      <w:r w:rsidRPr="64955881" w:rsidR="1DBC06D4">
        <w:rPr>
          <w:rFonts w:ascii="Times New Roman" w:hAnsi="Times New Roman" w:eastAsia="Times New Roman" w:cs="Times New Roman"/>
        </w:rPr>
        <w:t xml:space="preserve"> to those patients who did not </w:t>
      </w:r>
      <w:r w:rsidRPr="64955881" w:rsidR="000599D2">
        <w:rPr>
          <w:rFonts w:ascii="Times New Roman" w:hAnsi="Times New Roman" w:eastAsia="Times New Roman" w:cs="Times New Roman"/>
        </w:rPr>
        <w:t>receive</w:t>
      </w:r>
      <w:r w:rsidRPr="64955881" w:rsidR="1DBC06D4">
        <w:rPr>
          <w:rFonts w:ascii="Times New Roman" w:hAnsi="Times New Roman" w:eastAsia="Times New Roman" w:cs="Times New Roman"/>
        </w:rPr>
        <w:t xml:space="preserve"> it, found their sleep disturbance was decreased.</w:t>
      </w:r>
      <w:r w:rsidRPr="64955881" w:rsidR="3998F6CF">
        <w:rPr>
          <w:rFonts w:ascii="Times New Roman" w:hAnsi="Times New Roman" w:eastAsia="Times New Roman" w:cs="Times New Roman"/>
        </w:rPr>
        <w:t xml:space="preserve"> If performing </w:t>
      </w:r>
      <w:r w:rsidRPr="64955881" w:rsidR="6CD579F4">
        <w:rPr>
          <w:rFonts w:ascii="Times New Roman" w:hAnsi="Times New Roman" w:eastAsia="Times New Roman" w:cs="Times New Roman"/>
        </w:rPr>
        <w:t>effleurage</w:t>
      </w:r>
      <w:r w:rsidRPr="64955881" w:rsidR="3998F6CF">
        <w:rPr>
          <w:rFonts w:ascii="Times New Roman" w:hAnsi="Times New Roman" w:eastAsia="Times New Roman" w:cs="Times New Roman"/>
        </w:rPr>
        <w:t xml:space="preserve"> massage on these patients helps with sleep disturbance and other factors, I feel it is a</w:t>
      </w:r>
      <w:r w:rsidRPr="64955881" w:rsidR="43019A8F">
        <w:rPr>
          <w:rFonts w:ascii="Times New Roman" w:hAnsi="Times New Roman" w:eastAsia="Times New Roman" w:cs="Times New Roman"/>
        </w:rPr>
        <w:t>n excellent technique to which can be implemented by medical staff at medical facilities to ease t</w:t>
      </w:r>
      <w:r w:rsidRPr="64955881" w:rsidR="10AB6341">
        <w:rPr>
          <w:rFonts w:ascii="Times New Roman" w:hAnsi="Times New Roman" w:eastAsia="Times New Roman" w:cs="Times New Roman"/>
        </w:rPr>
        <w:t>he negative effects of multiple sclerosis.</w:t>
      </w:r>
    </w:p>
    <w:p w:rsidR="785256D3" w:rsidP="64955881" w:rsidRDefault="785256D3" w14:paraId="252327C7" w14:textId="64EC8B15">
      <w:pPr>
        <w:pStyle w:val="Normal"/>
        <w:spacing w:line="360" w:lineRule="auto"/>
        <w:rPr>
          <w:rFonts w:ascii="Times New Roman" w:hAnsi="Times New Roman" w:eastAsia="Times New Roman" w:cs="Times New Roman"/>
        </w:rPr>
      </w:pPr>
      <w:r w:rsidRPr="64955881" w:rsidR="785256D3">
        <w:rPr>
          <w:rFonts w:ascii="Times New Roman" w:hAnsi="Times New Roman" w:eastAsia="Times New Roman" w:cs="Times New Roman"/>
        </w:rPr>
        <w:t xml:space="preserve">Following on from this, a study by McLay and France </w:t>
      </w:r>
      <w:r w:rsidRPr="64955881" w:rsidR="6207CEB7">
        <w:rPr>
          <w:rFonts w:ascii="Times New Roman" w:hAnsi="Times New Roman" w:eastAsia="Times New Roman" w:cs="Times New Roman"/>
        </w:rPr>
        <w:t xml:space="preserve">(2016) reviewed the efficacy of non-traditional </w:t>
      </w:r>
      <w:r w:rsidRPr="64955881" w:rsidR="055E4432">
        <w:rPr>
          <w:rFonts w:ascii="Times New Roman" w:hAnsi="Times New Roman" w:eastAsia="Times New Roman" w:cs="Times New Roman"/>
        </w:rPr>
        <w:t>approaches</w:t>
      </w:r>
      <w:r w:rsidRPr="64955881" w:rsidR="470DA704">
        <w:rPr>
          <w:rFonts w:ascii="Times New Roman" w:hAnsi="Times New Roman" w:eastAsia="Times New Roman" w:cs="Times New Roman"/>
        </w:rPr>
        <w:t xml:space="preserve"> to sleep problems in </w:t>
      </w:r>
      <w:r w:rsidRPr="64955881" w:rsidR="6207CEB7">
        <w:rPr>
          <w:rFonts w:ascii="Times New Roman" w:hAnsi="Times New Roman" w:eastAsia="Times New Roman" w:cs="Times New Roman"/>
        </w:rPr>
        <w:t xml:space="preserve">children with </w:t>
      </w:r>
      <w:r w:rsidRPr="64955881" w:rsidR="03F02DA4">
        <w:rPr>
          <w:rFonts w:ascii="Times New Roman" w:hAnsi="Times New Roman" w:eastAsia="Times New Roman" w:cs="Times New Roman"/>
        </w:rPr>
        <w:t xml:space="preserve">autism. </w:t>
      </w:r>
      <w:r w:rsidRPr="64955881" w:rsidR="21BA6596">
        <w:rPr>
          <w:rFonts w:ascii="Times New Roman" w:hAnsi="Times New Roman" w:eastAsia="Times New Roman" w:cs="Times New Roman"/>
        </w:rPr>
        <w:t xml:space="preserve">One of the techniques studied was pre-bedtime massage. </w:t>
      </w:r>
      <w:r w:rsidRPr="64955881" w:rsidR="097D5AE4">
        <w:rPr>
          <w:rFonts w:ascii="Times New Roman" w:hAnsi="Times New Roman" w:eastAsia="Times New Roman" w:cs="Times New Roman"/>
        </w:rPr>
        <w:t xml:space="preserve">Each study reviewed had </w:t>
      </w:r>
      <w:r w:rsidRPr="64955881" w:rsidR="750B8FDD">
        <w:rPr>
          <w:rFonts w:ascii="Times New Roman" w:hAnsi="Times New Roman" w:eastAsia="Times New Roman" w:cs="Times New Roman"/>
        </w:rPr>
        <w:t>positive</w:t>
      </w:r>
      <w:r w:rsidRPr="64955881" w:rsidR="097D5AE4">
        <w:rPr>
          <w:rFonts w:ascii="Times New Roman" w:hAnsi="Times New Roman" w:eastAsia="Times New Roman" w:cs="Times New Roman"/>
        </w:rPr>
        <w:t xml:space="preserve"> result from parents massaging their children before bed. These positive outcomes included </w:t>
      </w:r>
      <w:r w:rsidRPr="64955881" w:rsidR="6AFDDF03">
        <w:rPr>
          <w:rFonts w:ascii="Times New Roman" w:hAnsi="Times New Roman" w:eastAsia="Times New Roman" w:cs="Times New Roman"/>
        </w:rPr>
        <w:t xml:space="preserve">a decrease in challenging </w:t>
      </w:r>
      <w:proofErr w:type="spellStart"/>
      <w:r w:rsidRPr="64955881" w:rsidR="6AFDDF03">
        <w:rPr>
          <w:rFonts w:ascii="Times New Roman" w:hAnsi="Times New Roman" w:eastAsia="Times New Roman" w:cs="Times New Roman"/>
        </w:rPr>
        <w:t>behaviour</w:t>
      </w:r>
      <w:proofErr w:type="spellEnd"/>
      <w:r w:rsidRPr="64955881" w:rsidR="6AFDDF03">
        <w:rPr>
          <w:rFonts w:ascii="Times New Roman" w:hAnsi="Times New Roman" w:eastAsia="Times New Roman" w:cs="Times New Roman"/>
        </w:rPr>
        <w:t>, and a decrease of the fre</w:t>
      </w:r>
      <w:r w:rsidRPr="64955881" w:rsidR="67D1A245">
        <w:rPr>
          <w:rFonts w:ascii="Times New Roman" w:hAnsi="Times New Roman" w:eastAsia="Times New Roman" w:cs="Times New Roman"/>
        </w:rPr>
        <w:t>quency of night-time awakenings.</w:t>
      </w:r>
    </w:p>
    <w:p w:rsidR="0B27B7AC" w:rsidP="64955881" w:rsidRDefault="0B27B7AC" w14:paraId="6491B760" w14:textId="213021BC">
      <w:pPr>
        <w:pStyle w:val="Normal"/>
        <w:spacing w:line="360" w:lineRule="auto"/>
        <w:rPr>
          <w:rFonts w:ascii="Times New Roman" w:hAnsi="Times New Roman" w:eastAsia="Times New Roman" w:cs="Times New Roman"/>
        </w:rPr>
      </w:pPr>
      <w:r w:rsidRPr="64955881" w:rsidR="0B27B7AC">
        <w:rPr>
          <w:rFonts w:ascii="Times New Roman" w:hAnsi="Times New Roman" w:eastAsia="Times New Roman" w:cs="Times New Roman"/>
        </w:rPr>
        <w:t>In addition to using effleurage techniques on multiple sclerosis patients, effle</w:t>
      </w:r>
      <w:r w:rsidRPr="64955881" w:rsidR="0CECD4BD">
        <w:rPr>
          <w:rFonts w:ascii="Times New Roman" w:hAnsi="Times New Roman" w:eastAsia="Times New Roman" w:cs="Times New Roman"/>
        </w:rPr>
        <w:t xml:space="preserve">urage massage is used to treat pain and other factors, including anxiety of cancer patients. </w:t>
      </w:r>
      <w:r w:rsidRPr="64955881" w:rsidR="24BB79FB">
        <w:rPr>
          <w:rFonts w:ascii="Times New Roman" w:hAnsi="Times New Roman" w:eastAsia="Times New Roman" w:cs="Times New Roman"/>
        </w:rPr>
        <w:t>A</w:t>
      </w:r>
      <w:r w:rsidRPr="64955881" w:rsidR="0CECD4BD">
        <w:rPr>
          <w:rFonts w:ascii="Times New Roman" w:hAnsi="Times New Roman" w:eastAsia="Times New Roman" w:cs="Times New Roman"/>
        </w:rPr>
        <w:t xml:space="preserve"> study by </w:t>
      </w:r>
      <w:r w:rsidRPr="64955881" w:rsidR="10B1D486">
        <w:rPr>
          <w:rFonts w:ascii="Times New Roman" w:hAnsi="Times New Roman" w:eastAsia="Times New Roman" w:cs="Times New Roman"/>
        </w:rPr>
        <w:t xml:space="preserve">Gensic et al. (2017) </w:t>
      </w:r>
      <w:r w:rsidRPr="64955881" w:rsidR="2052A14E">
        <w:rPr>
          <w:rFonts w:ascii="Times New Roman" w:hAnsi="Times New Roman" w:eastAsia="Times New Roman" w:cs="Times New Roman"/>
        </w:rPr>
        <w:t xml:space="preserve">was carried out to determine the effectiveness of effleurage massage </w:t>
      </w:r>
      <w:r w:rsidRPr="64955881" w:rsidR="22AEE4C0">
        <w:rPr>
          <w:rFonts w:ascii="Times New Roman" w:hAnsi="Times New Roman" w:eastAsia="Times New Roman" w:cs="Times New Roman"/>
        </w:rPr>
        <w:t xml:space="preserve">on cancer patients. The study concluded significant reductions in systolic blood pressure and </w:t>
      </w:r>
      <w:r w:rsidRPr="64955881" w:rsidR="0934255C">
        <w:rPr>
          <w:rFonts w:ascii="Times New Roman" w:hAnsi="Times New Roman" w:eastAsia="Times New Roman" w:cs="Times New Roman"/>
        </w:rPr>
        <w:t xml:space="preserve">patients presented a reduction in pain. Although a positive outcome, the </w:t>
      </w:r>
      <w:r w:rsidRPr="64955881" w:rsidR="0D22DBC2">
        <w:rPr>
          <w:rFonts w:ascii="Times New Roman" w:hAnsi="Times New Roman" w:eastAsia="Times New Roman" w:cs="Times New Roman"/>
        </w:rPr>
        <w:t>patient's feedback regarding pain reduction could be derived</w:t>
      </w:r>
      <w:r w:rsidRPr="64955881" w:rsidR="0934255C">
        <w:rPr>
          <w:rFonts w:ascii="Times New Roman" w:hAnsi="Times New Roman" w:eastAsia="Times New Roman" w:cs="Times New Roman"/>
        </w:rPr>
        <w:t xml:space="preserve"> from a placebo effect of having a </w:t>
      </w:r>
      <w:r w:rsidRPr="64955881" w:rsidR="031BB390">
        <w:rPr>
          <w:rFonts w:ascii="Times New Roman" w:hAnsi="Times New Roman" w:eastAsia="Times New Roman" w:cs="Times New Roman"/>
        </w:rPr>
        <w:t xml:space="preserve">massage. </w:t>
      </w:r>
      <w:r w:rsidRPr="64955881" w:rsidR="39D26F74">
        <w:rPr>
          <w:rFonts w:ascii="Times New Roman" w:hAnsi="Times New Roman" w:eastAsia="Times New Roman" w:cs="Times New Roman"/>
        </w:rPr>
        <w:t>This study was on 24 patients, and I feel if a study of a larger scale was performed it would yield more accurate findings such as ta</w:t>
      </w:r>
      <w:r w:rsidRPr="64955881" w:rsidR="702F88BC">
        <w:rPr>
          <w:rFonts w:ascii="Times New Roman" w:hAnsi="Times New Roman" w:eastAsia="Times New Roman" w:cs="Times New Roman"/>
        </w:rPr>
        <w:t>rgeted pain relief and anxiety.</w:t>
      </w:r>
    </w:p>
    <w:p w:rsidR="241BD390" w:rsidP="64955881" w:rsidRDefault="241BD390" w14:paraId="25B162C1" w14:textId="6096AE2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rPr>
      </w:pPr>
      <w:r w:rsidRPr="64955881" w:rsidR="241BD390">
        <w:rPr>
          <w:rFonts w:ascii="Times New Roman" w:hAnsi="Times New Roman" w:eastAsia="Times New Roman" w:cs="Times New Roman"/>
        </w:rPr>
        <w:t>One of the most common side effects of pregnancy is back pain</w:t>
      </w:r>
      <w:r w:rsidRPr="64955881" w:rsidR="540C2274">
        <w:rPr>
          <w:rFonts w:ascii="Times New Roman" w:hAnsi="Times New Roman" w:eastAsia="Times New Roman" w:cs="Times New Roman"/>
        </w:rPr>
        <w:t>, ligaments stretch to prepare for labour which</w:t>
      </w:r>
      <w:r w:rsidRPr="64955881" w:rsidR="24EA45AA">
        <w:rPr>
          <w:rFonts w:ascii="Times New Roman" w:hAnsi="Times New Roman" w:eastAsia="Times New Roman" w:cs="Times New Roman"/>
        </w:rPr>
        <w:t xml:space="preserve"> puts a strain on the joints of </w:t>
      </w:r>
      <w:r w:rsidRPr="64955881" w:rsidR="72EB1AA8">
        <w:rPr>
          <w:rFonts w:ascii="Times New Roman" w:hAnsi="Times New Roman" w:eastAsia="Times New Roman" w:cs="Times New Roman"/>
        </w:rPr>
        <w:t xml:space="preserve">the </w:t>
      </w:r>
      <w:r w:rsidRPr="64955881" w:rsidR="24EA45AA">
        <w:rPr>
          <w:rFonts w:ascii="Times New Roman" w:hAnsi="Times New Roman" w:eastAsia="Times New Roman" w:cs="Times New Roman"/>
        </w:rPr>
        <w:t>lower back and pelvis (NHS, 202</w:t>
      </w:r>
      <w:r w:rsidRPr="64955881" w:rsidR="3F8DC740">
        <w:rPr>
          <w:rFonts w:ascii="Times New Roman" w:hAnsi="Times New Roman" w:eastAsia="Times New Roman" w:cs="Times New Roman"/>
        </w:rPr>
        <w:t>4</w:t>
      </w:r>
      <w:r w:rsidRPr="64955881" w:rsidR="24EA45AA">
        <w:rPr>
          <w:rFonts w:ascii="Times New Roman" w:hAnsi="Times New Roman" w:eastAsia="Times New Roman" w:cs="Times New Roman"/>
        </w:rPr>
        <w:t xml:space="preserve">). </w:t>
      </w:r>
      <w:r w:rsidRPr="64955881" w:rsidR="457126D7">
        <w:rPr>
          <w:rFonts w:ascii="Times New Roman" w:hAnsi="Times New Roman" w:eastAsia="Times New Roman" w:cs="Times New Roman"/>
        </w:rPr>
        <w:t xml:space="preserve">A study by Utami et al. (2024) carried out a trial of </w:t>
      </w:r>
      <w:r w:rsidRPr="64955881" w:rsidR="54A5ED12">
        <w:rPr>
          <w:rFonts w:ascii="Times New Roman" w:hAnsi="Times New Roman" w:eastAsia="Times New Roman" w:cs="Times New Roman"/>
        </w:rPr>
        <w:t xml:space="preserve">performing both endorphin massage and effleurage massage to a group of 60 pregnant women. The </w:t>
      </w:r>
      <w:r w:rsidRPr="64955881" w:rsidR="1CDE2ED8">
        <w:rPr>
          <w:rFonts w:ascii="Times New Roman" w:hAnsi="Times New Roman" w:eastAsia="Times New Roman" w:cs="Times New Roman"/>
        </w:rPr>
        <w:t xml:space="preserve">study </w:t>
      </w:r>
      <w:r w:rsidRPr="64955881" w:rsidR="54A5ED12">
        <w:rPr>
          <w:rFonts w:ascii="Times New Roman" w:hAnsi="Times New Roman" w:eastAsia="Times New Roman" w:cs="Times New Roman"/>
        </w:rPr>
        <w:t xml:space="preserve">was split </w:t>
      </w:r>
      <w:r w:rsidRPr="64955881" w:rsidR="6A08C605">
        <w:rPr>
          <w:rFonts w:ascii="Times New Roman" w:hAnsi="Times New Roman" w:eastAsia="Times New Roman" w:cs="Times New Roman"/>
        </w:rPr>
        <w:t>into</w:t>
      </w:r>
      <w:r w:rsidRPr="64955881" w:rsidR="54A5ED12">
        <w:rPr>
          <w:rFonts w:ascii="Times New Roman" w:hAnsi="Times New Roman" w:eastAsia="Times New Roman" w:cs="Times New Roman"/>
        </w:rPr>
        <w:t xml:space="preserve"> 2 groups of 30 where </w:t>
      </w:r>
      <w:r w:rsidRPr="64955881" w:rsidR="0C50CB56">
        <w:rPr>
          <w:rFonts w:ascii="Times New Roman" w:hAnsi="Times New Roman" w:eastAsia="Times New Roman" w:cs="Times New Roman"/>
        </w:rPr>
        <w:t xml:space="preserve">1 group received effleurage massage and the other group received endorphin </w:t>
      </w:r>
      <w:r w:rsidRPr="64955881" w:rsidR="538653E9">
        <w:rPr>
          <w:rFonts w:ascii="Times New Roman" w:hAnsi="Times New Roman" w:eastAsia="Times New Roman" w:cs="Times New Roman"/>
        </w:rPr>
        <w:t xml:space="preserve">massage. The study aimed to see if back pain reduced from either treatment. </w:t>
      </w:r>
      <w:r w:rsidRPr="64955881" w:rsidR="3587DAE7">
        <w:rPr>
          <w:rFonts w:ascii="Times New Roman" w:hAnsi="Times New Roman" w:eastAsia="Times New Roman" w:cs="Times New Roman"/>
        </w:rPr>
        <w:t>The results concluded with the larger decrease of lower back pain with the women who received effleurage massage compared to endorphin massage. W</w:t>
      </w:r>
      <w:r w:rsidRPr="64955881" w:rsidR="34958A9C">
        <w:rPr>
          <w:rFonts w:ascii="Times New Roman" w:hAnsi="Times New Roman" w:eastAsia="Times New Roman" w:cs="Times New Roman"/>
        </w:rPr>
        <w:t xml:space="preserve">hilst the study was small with only 60 pregnant women taking part, effleurage </w:t>
      </w:r>
      <w:r w:rsidRPr="64955881" w:rsidR="02FFCF10">
        <w:rPr>
          <w:rFonts w:ascii="Times New Roman" w:hAnsi="Times New Roman" w:eastAsia="Times New Roman" w:cs="Times New Roman"/>
        </w:rPr>
        <w:t xml:space="preserve">massage </w:t>
      </w:r>
      <w:r w:rsidRPr="64955881" w:rsidR="613BE3EB">
        <w:rPr>
          <w:rFonts w:ascii="Times New Roman" w:hAnsi="Times New Roman" w:eastAsia="Times New Roman" w:cs="Times New Roman"/>
        </w:rPr>
        <w:t xml:space="preserve">performed for just 10 minutes significantly reduced lower back pain in women in the third trimester of pregnancy. </w:t>
      </w:r>
      <w:r w:rsidRPr="64955881" w:rsidR="5C31682B">
        <w:rPr>
          <w:rFonts w:ascii="Times New Roman" w:hAnsi="Times New Roman" w:eastAsia="Times New Roman" w:cs="Times New Roman"/>
        </w:rPr>
        <w:t xml:space="preserve">In my opinion, 10 minutes of effleurage is extremely beneficial considering the timescale and effectiveness. In addition to these findings, effleurage massage </w:t>
      </w:r>
      <w:r w:rsidRPr="64955881" w:rsidR="62047A89">
        <w:rPr>
          <w:rFonts w:ascii="Times New Roman" w:hAnsi="Times New Roman" w:eastAsia="Times New Roman" w:cs="Times New Roman"/>
        </w:rPr>
        <w:t xml:space="preserve">could be a considered </w:t>
      </w:r>
      <w:r w:rsidRPr="64955881" w:rsidR="5C31682B">
        <w:rPr>
          <w:rFonts w:ascii="Times New Roman" w:hAnsi="Times New Roman" w:eastAsia="Times New Roman" w:cs="Times New Roman"/>
        </w:rPr>
        <w:t xml:space="preserve">technique on </w:t>
      </w:r>
      <w:r w:rsidRPr="64955881" w:rsidR="3187AC0E">
        <w:rPr>
          <w:rFonts w:ascii="Times New Roman" w:hAnsi="Times New Roman" w:eastAsia="Times New Roman" w:cs="Times New Roman"/>
        </w:rPr>
        <w:t>pregnant</w:t>
      </w:r>
      <w:r w:rsidRPr="64955881" w:rsidR="5C31682B">
        <w:rPr>
          <w:rFonts w:ascii="Times New Roman" w:hAnsi="Times New Roman" w:eastAsia="Times New Roman" w:cs="Times New Roman"/>
        </w:rPr>
        <w:t xml:space="preserve"> women in </w:t>
      </w:r>
      <w:r w:rsidRPr="64955881" w:rsidR="5B03C3FC">
        <w:rPr>
          <w:rFonts w:ascii="Times New Roman" w:hAnsi="Times New Roman" w:eastAsia="Times New Roman" w:cs="Times New Roman"/>
        </w:rPr>
        <w:t xml:space="preserve">any </w:t>
      </w:r>
      <w:r w:rsidRPr="64955881" w:rsidR="5C31682B">
        <w:rPr>
          <w:rFonts w:ascii="Times New Roman" w:hAnsi="Times New Roman" w:eastAsia="Times New Roman" w:cs="Times New Roman"/>
        </w:rPr>
        <w:t>future practice</w:t>
      </w:r>
      <w:r w:rsidRPr="64955881" w:rsidR="7CA5800B">
        <w:rPr>
          <w:rFonts w:ascii="Times New Roman" w:hAnsi="Times New Roman" w:eastAsia="Times New Roman" w:cs="Times New Roman"/>
        </w:rPr>
        <w:t>, especially if they presented with lower back pain.</w:t>
      </w:r>
    </w:p>
    <w:p w:rsidR="29925696" w:rsidP="64955881" w:rsidRDefault="29925696" w14:paraId="2A353762" w14:textId="1E8C2B3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rPr>
      </w:pPr>
      <w:r w:rsidRPr="64955881" w:rsidR="29925696">
        <w:rPr>
          <w:rFonts w:ascii="Times New Roman" w:hAnsi="Times New Roman" w:eastAsia="Times New Roman" w:cs="Times New Roman"/>
        </w:rPr>
        <w:t xml:space="preserve">Effleurage is not </w:t>
      </w:r>
      <w:r w:rsidRPr="64955881" w:rsidR="0B02D673">
        <w:rPr>
          <w:rFonts w:ascii="Times New Roman" w:hAnsi="Times New Roman" w:eastAsia="Times New Roman" w:cs="Times New Roman"/>
        </w:rPr>
        <w:t>only used to treat medical pain; it is often used to reduce pain in athletes and to assist in</w:t>
      </w:r>
      <w:r w:rsidRPr="64955881" w:rsidR="45257053">
        <w:rPr>
          <w:rFonts w:ascii="Times New Roman" w:hAnsi="Times New Roman" w:eastAsia="Times New Roman" w:cs="Times New Roman"/>
        </w:rPr>
        <w:t xml:space="preserve"> performance and recovery.</w:t>
      </w:r>
      <w:r w:rsidRPr="64955881" w:rsidR="707E1477">
        <w:rPr>
          <w:rFonts w:ascii="Times New Roman" w:hAnsi="Times New Roman" w:eastAsia="Times New Roman" w:cs="Times New Roman"/>
        </w:rPr>
        <w:t xml:space="preserve"> </w:t>
      </w:r>
      <w:r w:rsidRPr="64955881" w:rsidR="509E2903">
        <w:rPr>
          <w:rFonts w:ascii="Times New Roman" w:hAnsi="Times New Roman" w:eastAsia="Times New Roman" w:cs="Times New Roman"/>
        </w:rPr>
        <w:t xml:space="preserve">Just watch a live sporting event and you will see an athlete receive treatment either before or during the event. </w:t>
      </w:r>
      <w:r w:rsidRPr="64955881" w:rsidR="707E1477">
        <w:rPr>
          <w:rFonts w:ascii="Times New Roman" w:hAnsi="Times New Roman" w:eastAsia="Times New Roman" w:cs="Times New Roman"/>
        </w:rPr>
        <w:t xml:space="preserve">It </w:t>
      </w:r>
      <w:r w:rsidRPr="64955881" w:rsidR="34607D16">
        <w:rPr>
          <w:rFonts w:ascii="Times New Roman" w:hAnsi="Times New Roman" w:eastAsia="Times New Roman" w:cs="Times New Roman"/>
        </w:rPr>
        <w:t>i</w:t>
      </w:r>
      <w:r w:rsidRPr="64955881" w:rsidR="707E1477">
        <w:rPr>
          <w:rFonts w:ascii="Times New Roman" w:hAnsi="Times New Roman" w:eastAsia="Times New Roman" w:cs="Times New Roman"/>
        </w:rPr>
        <w:t>s seen in most sporting environments, be it football, rugby or athletics. The question does remain if effleurage can be a technique used to enhance performance</w:t>
      </w:r>
      <w:r w:rsidRPr="64955881" w:rsidR="530B039B">
        <w:rPr>
          <w:rFonts w:ascii="Times New Roman" w:hAnsi="Times New Roman" w:eastAsia="Times New Roman" w:cs="Times New Roman"/>
        </w:rPr>
        <w:t>.</w:t>
      </w:r>
      <w:r w:rsidRPr="64955881" w:rsidR="45257053">
        <w:rPr>
          <w:rFonts w:ascii="Times New Roman" w:hAnsi="Times New Roman" w:eastAsia="Times New Roman" w:cs="Times New Roman"/>
        </w:rPr>
        <w:t xml:space="preserve"> </w:t>
      </w:r>
      <w:r w:rsidRPr="64955881" w:rsidR="3995D425">
        <w:rPr>
          <w:rFonts w:ascii="Times New Roman" w:hAnsi="Times New Roman" w:eastAsia="Times New Roman" w:cs="Times New Roman"/>
        </w:rPr>
        <w:t xml:space="preserve">A meta-analytical review by </w:t>
      </w:r>
      <w:proofErr w:type="spellStart"/>
      <w:r w:rsidRPr="64955881" w:rsidR="3995D425">
        <w:rPr>
          <w:rFonts w:ascii="Times New Roman" w:hAnsi="Times New Roman" w:eastAsia="Times New Roman" w:cs="Times New Roman"/>
        </w:rPr>
        <w:t>Poppendieck</w:t>
      </w:r>
      <w:proofErr w:type="spellEnd"/>
      <w:r w:rsidRPr="64955881" w:rsidR="3995D425">
        <w:rPr>
          <w:rFonts w:ascii="Times New Roman" w:hAnsi="Times New Roman" w:eastAsia="Times New Roman" w:cs="Times New Roman"/>
        </w:rPr>
        <w:t xml:space="preserve"> et al. (2016) </w:t>
      </w:r>
      <w:r w:rsidRPr="64955881" w:rsidR="7ED42139">
        <w:rPr>
          <w:rFonts w:ascii="Times New Roman" w:hAnsi="Times New Roman" w:eastAsia="Times New Roman" w:cs="Times New Roman"/>
        </w:rPr>
        <w:t xml:space="preserve">studied results of massage used to aid </w:t>
      </w:r>
      <w:r w:rsidRPr="64955881" w:rsidR="60FB16F4">
        <w:rPr>
          <w:rFonts w:ascii="Times New Roman" w:hAnsi="Times New Roman" w:eastAsia="Times New Roman" w:cs="Times New Roman"/>
        </w:rPr>
        <w:t>performance recovery</w:t>
      </w:r>
      <w:r w:rsidRPr="64955881" w:rsidR="556C7660">
        <w:rPr>
          <w:rFonts w:ascii="Times New Roman" w:hAnsi="Times New Roman" w:eastAsia="Times New Roman" w:cs="Times New Roman"/>
        </w:rPr>
        <w:t xml:space="preserve"> and found the results to be partly unclear. Out of </w:t>
      </w:r>
      <w:r w:rsidRPr="64955881" w:rsidR="5E800845">
        <w:rPr>
          <w:rFonts w:ascii="Times New Roman" w:hAnsi="Times New Roman" w:eastAsia="Times New Roman" w:cs="Times New Roman"/>
        </w:rPr>
        <w:t>twenty-two</w:t>
      </w:r>
      <w:r w:rsidRPr="64955881" w:rsidR="31392FD9">
        <w:rPr>
          <w:rFonts w:ascii="Times New Roman" w:hAnsi="Times New Roman" w:eastAsia="Times New Roman" w:cs="Times New Roman"/>
        </w:rPr>
        <w:t xml:space="preserve"> studies, which included 270 subjects, the average performance change was </w:t>
      </w:r>
      <w:r w:rsidRPr="64955881" w:rsidR="7077FBEE">
        <w:rPr>
          <w:rFonts w:ascii="Times New Roman" w:hAnsi="Times New Roman" w:eastAsia="Times New Roman" w:cs="Times New Roman"/>
        </w:rPr>
        <w:t xml:space="preserve">+3.3%. There were some studies that concluded with only negative </w:t>
      </w:r>
      <w:r w:rsidRPr="64955881" w:rsidR="1D85CAAF">
        <w:rPr>
          <w:rFonts w:ascii="Times New Roman" w:hAnsi="Times New Roman" w:eastAsia="Times New Roman" w:cs="Times New Roman"/>
        </w:rPr>
        <w:t>outcomes.</w:t>
      </w:r>
      <w:r w:rsidRPr="64955881" w:rsidR="6947ECD1">
        <w:rPr>
          <w:rFonts w:ascii="Times New Roman" w:hAnsi="Times New Roman" w:eastAsia="Times New Roman" w:cs="Times New Roman"/>
        </w:rPr>
        <w:t xml:space="preserve"> From these findings, I would still perform effleurage massage techniques on athletes looking for treatment to aid with performance and recovery</w:t>
      </w:r>
      <w:r w:rsidRPr="64955881" w:rsidR="4E34AC51">
        <w:rPr>
          <w:rFonts w:ascii="Times New Roman" w:hAnsi="Times New Roman" w:eastAsia="Times New Roman" w:cs="Times New Roman"/>
        </w:rPr>
        <w:t xml:space="preserve"> because having a massage can have a </w:t>
      </w:r>
      <w:r w:rsidRPr="64955881" w:rsidR="6A9D3BEE">
        <w:rPr>
          <w:rFonts w:ascii="Times New Roman" w:hAnsi="Times New Roman" w:eastAsia="Times New Roman" w:cs="Times New Roman"/>
        </w:rPr>
        <w:t>psychological</w:t>
      </w:r>
      <w:r w:rsidRPr="64955881" w:rsidR="4E34AC51">
        <w:rPr>
          <w:rFonts w:ascii="Times New Roman" w:hAnsi="Times New Roman" w:eastAsia="Times New Roman" w:cs="Times New Roman"/>
        </w:rPr>
        <w:t xml:space="preserve"> effect for an athlete</w:t>
      </w:r>
      <w:r w:rsidRPr="64955881" w:rsidR="6947ECD1">
        <w:rPr>
          <w:rFonts w:ascii="Times New Roman" w:hAnsi="Times New Roman" w:eastAsia="Times New Roman" w:cs="Times New Roman"/>
        </w:rPr>
        <w:t xml:space="preserve"> </w:t>
      </w:r>
      <w:r w:rsidRPr="64955881" w:rsidR="46B14953">
        <w:rPr>
          <w:rFonts w:ascii="Times New Roman" w:hAnsi="Times New Roman" w:eastAsia="Times New Roman" w:cs="Times New Roman"/>
        </w:rPr>
        <w:t>which can result them in believing the massage will enhance their performance and or recovery.</w:t>
      </w:r>
    </w:p>
    <w:p w:rsidR="43A0D9F4" w:rsidP="64955881" w:rsidRDefault="43A0D9F4" w14:paraId="33E84D7E" w14:textId="2ABD20C3">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US"/>
        </w:rPr>
      </w:pPr>
      <w:r w:rsidRPr="64955881" w:rsidR="43A0D9F4">
        <w:rPr>
          <w:rFonts w:ascii="Times New Roman" w:hAnsi="Times New Roman" w:eastAsia="Times New Roman" w:cs="Times New Roman"/>
        </w:rPr>
        <w:t xml:space="preserve">A meta-analysis by Davis et al. (2020) </w:t>
      </w:r>
      <w:r w:rsidRPr="64955881" w:rsidR="4467A9D4">
        <w:rPr>
          <w:rFonts w:ascii="Times New Roman" w:hAnsi="Times New Roman" w:eastAsia="Times New Roman" w:cs="Times New Roman"/>
        </w:rPr>
        <w:t>found no con</w:t>
      </w:r>
      <w:r w:rsidRPr="64955881" w:rsidR="73EB96FD">
        <w:rPr>
          <w:rFonts w:ascii="Times New Roman" w:hAnsi="Times New Roman" w:eastAsia="Times New Roman" w:cs="Times New Roman"/>
        </w:rPr>
        <w:t xml:space="preserve">clusive evidence that effleurage massage aided performance. </w:t>
      </w:r>
      <w:r w:rsidRPr="64955881" w:rsidR="52CE6CC8">
        <w:rPr>
          <w:rFonts w:ascii="Times New Roman" w:hAnsi="Times New Roman" w:eastAsia="Times New Roman" w:cs="Times New Roman"/>
        </w:rPr>
        <w:t>This outcome may deter therapists using effleurage as a technique to aid performance.</w:t>
      </w:r>
      <w:r w:rsidRPr="64955881" w:rsidR="682ECFCE">
        <w:rPr>
          <w:rFonts w:ascii="Times New Roman" w:hAnsi="Times New Roman" w:eastAsia="Times New Roman" w:cs="Times New Roman"/>
        </w:rPr>
        <w:t xml:space="preserve"> </w:t>
      </w:r>
      <w:r w:rsidRPr="64955881" w:rsidR="682ECFCE">
        <w:rPr>
          <w:rFonts w:ascii="Times New Roman" w:hAnsi="Times New Roman" w:eastAsia="Times New Roman" w:cs="Times New Roman"/>
        </w:rPr>
        <w:t xml:space="preserve">This study suggests that effleurage is not the </w:t>
      </w:r>
      <w:r w:rsidRPr="64955881" w:rsidR="2F38C057">
        <w:rPr>
          <w:rFonts w:ascii="Times New Roman" w:hAnsi="Times New Roman" w:eastAsia="Times New Roman" w:cs="Times New Roman"/>
        </w:rPr>
        <w:t>ideal treatment for musculoskeletal issues such as chronic muscle pain or deep tissue injury, and a more invasive or stronger massage technique should be employed</w:t>
      </w:r>
      <w:r w:rsidRPr="64955881" w:rsidR="2F38C057">
        <w:rPr>
          <w:rFonts w:ascii="Times New Roman" w:hAnsi="Times New Roman" w:eastAsia="Times New Roman" w:cs="Times New Roman"/>
          <w:noProof w:val="0"/>
          <w:sz w:val="24"/>
          <w:szCs w:val="24"/>
          <w:lang w:val="en-US"/>
        </w:rPr>
        <w:t xml:space="preserve"> to treat these patients.</w:t>
      </w:r>
    </w:p>
    <w:p w:rsidR="223CC204" w:rsidP="64955881" w:rsidRDefault="223CC204" w14:paraId="3022108E" w14:textId="423F05C4">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64955881" w:rsidR="223CC204">
        <w:rPr>
          <w:rFonts w:ascii="Times New Roman" w:hAnsi="Times New Roman" w:eastAsia="Times New Roman" w:cs="Times New Roman"/>
          <w:noProof w:val="0"/>
          <w:sz w:val="24"/>
          <w:szCs w:val="24"/>
          <w:lang w:val="en-US"/>
        </w:rPr>
        <w:t>Although effleurage plays a relatively small role in the overall treatment of athletes, it offers significant benefits that can enhance their performance and recovery. One of the key advantages of effleurage is its ability to improve circulation, which helps to facilitate the drainage of lymphatic waste from the body. This improved circulation also promotes the delivery of fresh nutrients and oxygen to the muscles</w:t>
      </w:r>
      <w:r w:rsidRPr="64955881" w:rsidR="02BC560B">
        <w:rPr>
          <w:rFonts w:ascii="Times New Roman" w:hAnsi="Times New Roman" w:eastAsia="Times New Roman" w:cs="Times New Roman"/>
          <w:noProof w:val="0"/>
          <w:sz w:val="24"/>
          <w:szCs w:val="24"/>
          <w:lang w:val="en-US"/>
        </w:rPr>
        <w:t xml:space="preserve"> </w:t>
      </w:r>
      <w:r w:rsidRPr="64955881" w:rsidR="02BC560B">
        <w:rPr>
          <w:rFonts w:ascii="Times New Roman" w:hAnsi="Times New Roman" w:eastAsia="Times New Roman" w:cs="Times New Roman"/>
        </w:rPr>
        <w:t>(Weerapong, Hume and Kolt, 2005)</w:t>
      </w:r>
      <w:r w:rsidRPr="64955881" w:rsidR="223CC204">
        <w:rPr>
          <w:rFonts w:ascii="Times New Roman" w:hAnsi="Times New Roman" w:eastAsia="Times New Roman" w:cs="Times New Roman"/>
          <w:noProof w:val="0"/>
          <w:sz w:val="24"/>
          <w:szCs w:val="24"/>
          <w:lang w:val="en-US"/>
        </w:rPr>
        <w:t xml:space="preserve">, aiding in their recovery and reducing muscle fatigue. Additionally, </w:t>
      </w:r>
      <w:r w:rsidRPr="64955881" w:rsidR="47BBD9FE">
        <w:rPr>
          <w:rFonts w:ascii="Times New Roman" w:hAnsi="Times New Roman" w:eastAsia="Times New Roman" w:cs="Times New Roman"/>
          <w:noProof w:val="0"/>
          <w:sz w:val="24"/>
          <w:szCs w:val="24"/>
          <w:lang w:val="en-US"/>
        </w:rPr>
        <w:t xml:space="preserve">Eriksson </w:t>
      </w:r>
      <w:proofErr w:type="spellStart"/>
      <w:r w:rsidRPr="64955881" w:rsidR="47BBD9FE">
        <w:rPr>
          <w:rFonts w:ascii="Times New Roman" w:hAnsi="Times New Roman" w:eastAsia="Times New Roman" w:cs="Times New Roman"/>
          <w:noProof w:val="0"/>
          <w:sz w:val="24"/>
          <w:szCs w:val="24"/>
          <w:lang w:val="en-US"/>
        </w:rPr>
        <w:t>Crommert</w:t>
      </w:r>
      <w:proofErr w:type="spellEnd"/>
      <w:r w:rsidRPr="64955881" w:rsidR="47BBD9FE">
        <w:rPr>
          <w:rFonts w:ascii="Times New Roman" w:hAnsi="Times New Roman" w:eastAsia="Times New Roman" w:cs="Times New Roman"/>
          <w:noProof w:val="0"/>
          <w:sz w:val="24"/>
          <w:szCs w:val="24"/>
          <w:lang w:val="en-US"/>
        </w:rPr>
        <w:t xml:space="preserve"> et al. (2015) states </w:t>
      </w:r>
      <w:r w:rsidRPr="64955881" w:rsidR="223CC204">
        <w:rPr>
          <w:rFonts w:ascii="Times New Roman" w:hAnsi="Times New Roman" w:eastAsia="Times New Roman" w:cs="Times New Roman"/>
          <w:noProof w:val="0"/>
          <w:sz w:val="24"/>
          <w:szCs w:val="24"/>
          <w:lang w:val="en-US"/>
        </w:rPr>
        <w:t>effleurage can contribute to reducing muscle stiffness and alleviating tension, which is crucial for athletes who engage in intense physical activity.</w:t>
      </w:r>
    </w:p>
    <w:p w:rsidR="223CC204" w:rsidP="64955881" w:rsidRDefault="223CC204" w14:paraId="2161B697" w14:textId="2AB4949D">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64955881" w:rsidR="223CC204">
        <w:rPr>
          <w:rFonts w:ascii="Times New Roman" w:hAnsi="Times New Roman" w:eastAsia="Times New Roman" w:cs="Times New Roman"/>
          <w:noProof w:val="0"/>
          <w:sz w:val="24"/>
          <w:szCs w:val="24"/>
          <w:lang w:val="en-US"/>
        </w:rPr>
        <w:t xml:space="preserve">Furthermore, the benefits of effleurage are not limited to just the physical aspects. The technique can provide a valuable psychological boost to athletes, enhancing their overall sense of well-being. The soothing and relaxing effects of effleurage can help to calm the nervous system, reducing stress and anxiety that may arise from competitive pressure. This mental relaxation can contribute to a more focused mindset, which is essential for peak athletic performance. </w:t>
      </w:r>
      <w:r w:rsidRPr="64955881" w:rsidR="223CC204">
        <w:rPr>
          <w:rFonts w:ascii="Times New Roman" w:hAnsi="Times New Roman" w:eastAsia="Times New Roman" w:cs="Times New Roman"/>
          <w:noProof w:val="0"/>
          <w:sz w:val="24"/>
          <w:szCs w:val="24"/>
          <w:lang w:val="en-US"/>
        </w:rPr>
        <w:t xml:space="preserve">By incorporating effleurage into an </w:t>
      </w:r>
      <w:r w:rsidRPr="64955881" w:rsidR="223CC204">
        <w:rPr>
          <w:rFonts w:ascii="Times New Roman" w:hAnsi="Times New Roman" w:eastAsia="Times New Roman" w:cs="Times New Roman"/>
          <w:noProof w:val="0"/>
          <w:sz w:val="24"/>
          <w:szCs w:val="24"/>
          <w:lang w:val="en-US"/>
        </w:rPr>
        <w:t>athlete's recovery regimen, therapists can offer physical recovery but also mental rejuvenation, both of which are essential</w:t>
      </w:r>
      <w:r w:rsidRPr="64955881" w:rsidR="223CC204">
        <w:rPr>
          <w:rFonts w:ascii="Times New Roman" w:hAnsi="Times New Roman" w:eastAsia="Times New Roman" w:cs="Times New Roman"/>
          <w:noProof w:val="0"/>
          <w:sz w:val="24"/>
          <w:szCs w:val="24"/>
          <w:lang w:val="en-US"/>
        </w:rPr>
        <w:t xml:space="preserve"> components in helping athletes perform at their best.</w:t>
      </w:r>
    </w:p>
    <w:p w:rsidR="64955881" w:rsidP="64955881" w:rsidRDefault="64955881" w14:paraId="092A6662" w14:textId="5270CA6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rPr>
      </w:pPr>
    </w:p>
    <w:p w:rsidR="3E757AD2" w:rsidP="64955881" w:rsidRDefault="3E757AD2" w14:paraId="29A467EA" w14:textId="3424FBC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US"/>
        </w:rPr>
      </w:pPr>
      <w:r w:rsidRPr="64955881" w:rsidR="3E757AD2">
        <w:rPr>
          <w:rFonts w:ascii="Times New Roman" w:hAnsi="Times New Roman" w:eastAsia="Times New Roman" w:cs="Times New Roman"/>
          <w:noProof w:val="0"/>
          <w:sz w:val="24"/>
          <w:szCs w:val="24"/>
          <w:lang w:val="en-US"/>
        </w:rPr>
        <w:t>Effleurage massage offers a wide array of benefits, some of which have been highlighted in the previous discussion, while many others remain to be explored. This technique plays a crucial role in the treatment process, serving as an essential tool for massage therapists. It is highly recommended for integration into future practices, as it fosters a solid foundation of trust between the therapist and client. Effleurage, as the initial physical contact, creates a sense of connection and comfort, which is key in establishing a productive and therapeutic relationship. Additionally, it serves as an effective method for warming up the tissue, preparing the body for deeper manipulation. The technique also functions as a bridge, seamlessly linking other modalities such as petrissage and tapotement. Given its numerous advantages and versatile applications, effleurage should be encouraged as a primary technique for practitioners in the field of massage therapy.</w:t>
      </w:r>
    </w:p>
    <w:p w:rsidR="2CEEEDD4" w:rsidP="64955881" w:rsidRDefault="2CEEEDD4" w14:paraId="091A5C44" w14:textId="76AF529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US"/>
        </w:rPr>
      </w:pPr>
      <w:r w:rsidRPr="64955881" w:rsidR="2CEEEDD4">
        <w:rPr>
          <w:rFonts w:ascii="Times New Roman" w:hAnsi="Times New Roman" w:eastAsia="Times New Roman" w:cs="Times New Roman"/>
          <w:noProof w:val="0"/>
          <w:sz w:val="24"/>
          <w:szCs w:val="24"/>
          <w:lang w:val="en-US"/>
        </w:rPr>
        <w:t>(Word Count 1401)</w:t>
      </w:r>
    </w:p>
    <w:p w:rsidR="64955881" w:rsidP="64955881" w:rsidRDefault="64955881" w14:paraId="32CE74F7" w14:textId="16F31CD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US"/>
        </w:rPr>
      </w:pPr>
    </w:p>
    <w:p w:rsidR="16A8A7DE" w:rsidP="64955881" w:rsidRDefault="16A8A7DE" w14:paraId="5564F36D" w14:textId="67CABF05">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sz w:val="28"/>
          <w:szCs w:val="28"/>
          <w:u w:val="single"/>
        </w:rPr>
      </w:pPr>
      <w:r w:rsidRPr="64955881" w:rsidR="16A8A7DE">
        <w:rPr>
          <w:rFonts w:ascii="Times New Roman" w:hAnsi="Times New Roman" w:eastAsia="Times New Roman" w:cs="Times New Roman"/>
          <w:sz w:val="28"/>
          <w:szCs w:val="28"/>
          <w:u w:val="single"/>
        </w:rPr>
        <w:t>Reference List</w:t>
      </w:r>
    </w:p>
    <w:p w:rsidR="5F5D2FF6" w:rsidP="64955881" w:rsidRDefault="5F5D2FF6" w14:paraId="1B995BDA" w14:textId="0AC50116">
      <w:pPr>
        <w:pStyle w:val="Normal"/>
        <w:rPr>
          <w:rFonts w:ascii="Times New Roman" w:hAnsi="Times New Roman" w:eastAsia="Times New Roman" w:cs="Times New Roman"/>
          <w:noProof w:val="0"/>
          <w:sz w:val="24"/>
          <w:szCs w:val="24"/>
          <w:lang w:val="en-US"/>
        </w:rPr>
      </w:pPr>
      <w:r w:rsidRPr="64955881" w:rsidR="5F5D2FF6">
        <w:rPr>
          <w:rFonts w:ascii="Times New Roman" w:hAnsi="Times New Roman" w:eastAsia="Times New Roman" w:cs="Times New Roman"/>
          <w:noProof w:val="0"/>
          <w:sz w:val="24"/>
          <w:szCs w:val="24"/>
          <w:lang w:val="en-US"/>
        </w:rPr>
        <w:t>Davis, H.L., Alabed, S. and Chico, T.J.A. (2020) ‘</w:t>
      </w:r>
      <w:r w:rsidRPr="64955881" w:rsidR="5F5D2FF6">
        <w:rPr>
          <w:rFonts w:ascii="Times New Roman" w:hAnsi="Times New Roman" w:eastAsia="Times New Roman" w:cs="Times New Roman"/>
          <w:i w:val="1"/>
          <w:iCs w:val="1"/>
          <w:noProof w:val="0"/>
          <w:sz w:val="24"/>
          <w:szCs w:val="24"/>
          <w:lang w:val="en-US"/>
        </w:rPr>
        <w:t>Effect of sports massage on performance and recovery: a systematic review and meta-analysi</w:t>
      </w:r>
      <w:r w:rsidRPr="64955881" w:rsidR="5F5D2FF6">
        <w:rPr>
          <w:rFonts w:ascii="Times New Roman" w:hAnsi="Times New Roman" w:eastAsia="Times New Roman" w:cs="Times New Roman"/>
          <w:noProof w:val="0"/>
          <w:sz w:val="24"/>
          <w:szCs w:val="24"/>
          <w:lang w:val="en-US"/>
        </w:rPr>
        <w:t xml:space="preserve">s’, BMJ Open Sport &amp; Exercise Medicine, 6(1), pp. e000614–e000614. Available at: </w:t>
      </w:r>
      <w:hyperlink r:id="R3df835b2dcd044d5">
        <w:r w:rsidRPr="64955881" w:rsidR="5F5D2FF6">
          <w:rPr>
            <w:rStyle w:val="Hyperlink"/>
            <w:rFonts w:ascii="Times New Roman" w:hAnsi="Times New Roman" w:eastAsia="Times New Roman" w:cs="Times New Roman"/>
            <w:noProof w:val="0"/>
            <w:sz w:val="24"/>
            <w:szCs w:val="24"/>
            <w:lang w:val="en-US"/>
          </w:rPr>
          <w:t>https://doi.org/10.1136/bmjsem-2019-000614</w:t>
        </w:r>
      </w:hyperlink>
      <w:r w:rsidRPr="64955881" w:rsidR="5F5D2FF6">
        <w:rPr>
          <w:rFonts w:ascii="Times New Roman" w:hAnsi="Times New Roman" w:eastAsia="Times New Roman" w:cs="Times New Roman"/>
          <w:noProof w:val="0"/>
          <w:sz w:val="24"/>
          <w:szCs w:val="24"/>
          <w:lang w:val="en-US"/>
        </w:rPr>
        <w:t>.</w:t>
      </w:r>
    </w:p>
    <w:p w:rsidR="5F5D2FF6" w:rsidP="64955881" w:rsidRDefault="5F5D2FF6" w14:paraId="1C994FB7" w14:textId="73A908FD">
      <w:pPr>
        <w:pStyle w:val="Normal"/>
        <w:spacing w:before="240" w:beforeAutospacing="off" w:after="240" w:afterAutospacing="off"/>
        <w:rPr>
          <w:rFonts w:ascii="Times New Roman" w:hAnsi="Times New Roman" w:eastAsia="Times New Roman" w:cs="Times New Roman"/>
          <w:noProof w:val="0"/>
          <w:sz w:val="24"/>
          <w:szCs w:val="24"/>
          <w:lang w:val="en-US"/>
        </w:rPr>
      </w:pPr>
      <w:r w:rsidRPr="64955881" w:rsidR="5F5D2FF6">
        <w:rPr>
          <w:rFonts w:ascii="Times New Roman" w:hAnsi="Times New Roman" w:eastAsia="Times New Roman" w:cs="Times New Roman"/>
          <w:noProof w:val="0"/>
          <w:sz w:val="24"/>
          <w:szCs w:val="24"/>
          <w:lang w:val="en-US"/>
        </w:rPr>
        <w:t>Eriksson Crommert, M. et al. (2015) ‘</w:t>
      </w:r>
      <w:r w:rsidRPr="64955881" w:rsidR="5F5D2FF6">
        <w:rPr>
          <w:rFonts w:ascii="Times New Roman" w:hAnsi="Times New Roman" w:eastAsia="Times New Roman" w:cs="Times New Roman"/>
          <w:i w:val="1"/>
          <w:iCs w:val="1"/>
          <w:noProof w:val="0"/>
          <w:sz w:val="24"/>
          <w:szCs w:val="24"/>
          <w:lang w:val="en-US"/>
        </w:rPr>
        <w:t>Massage induces an immediate, albeit short-term, reduction in muscle stiffness</w:t>
      </w:r>
      <w:r w:rsidRPr="64955881" w:rsidR="5F5D2FF6">
        <w:rPr>
          <w:rFonts w:ascii="Times New Roman" w:hAnsi="Times New Roman" w:eastAsia="Times New Roman" w:cs="Times New Roman"/>
          <w:noProof w:val="0"/>
          <w:sz w:val="24"/>
          <w:szCs w:val="24"/>
          <w:lang w:val="en-US"/>
        </w:rPr>
        <w:t xml:space="preserve">’, Scandinavian journal of medicine &amp; science in sports, 25(5), pp. e490–e496. Available at: </w:t>
      </w:r>
      <w:hyperlink r:id="Re49215b6eac847dc">
        <w:r w:rsidRPr="64955881" w:rsidR="5F5D2FF6">
          <w:rPr>
            <w:rStyle w:val="Hyperlink"/>
            <w:rFonts w:ascii="Times New Roman" w:hAnsi="Times New Roman" w:eastAsia="Times New Roman" w:cs="Times New Roman"/>
            <w:noProof w:val="0"/>
            <w:sz w:val="24"/>
            <w:szCs w:val="24"/>
            <w:lang w:val="en-US"/>
          </w:rPr>
          <w:t>https://doi.org/10.1111/sms.12341</w:t>
        </w:r>
      </w:hyperlink>
      <w:r w:rsidRPr="64955881" w:rsidR="5F5D2FF6">
        <w:rPr>
          <w:rFonts w:ascii="Times New Roman" w:hAnsi="Times New Roman" w:eastAsia="Times New Roman" w:cs="Times New Roman"/>
          <w:noProof w:val="0"/>
          <w:sz w:val="24"/>
          <w:szCs w:val="24"/>
          <w:lang w:val="en-US"/>
        </w:rPr>
        <w:t>.</w:t>
      </w:r>
    </w:p>
    <w:p w:rsidR="5F5D2FF6" w:rsidP="64955881" w:rsidRDefault="5F5D2FF6" w14:paraId="73884823" w14:textId="2BDCC54C">
      <w:pPr>
        <w:pStyle w:val="Normal"/>
        <w:spacing w:before="240" w:beforeAutospacing="off" w:after="240" w:afterAutospacing="off"/>
        <w:rPr>
          <w:rFonts w:ascii="Times New Roman" w:hAnsi="Times New Roman" w:eastAsia="Times New Roman" w:cs="Times New Roman"/>
          <w:noProof w:val="0"/>
          <w:sz w:val="24"/>
          <w:szCs w:val="24"/>
          <w:lang w:val="en-US"/>
        </w:rPr>
      </w:pPr>
      <w:r w:rsidRPr="64955881" w:rsidR="5F5D2FF6">
        <w:rPr>
          <w:rFonts w:ascii="Times New Roman" w:hAnsi="Times New Roman" w:eastAsia="Times New Roman" w:cs="Times New Roman"/>
          <w:noProof w:val="0"/>
          <w:sz w:val="24"/>
          <w:szCs w:val="24"/>
          <w:lang w:val="en-US"/>
        </w:rPr>
        <w:t xml:space="preserve">Gaballah, S., El-Deen, D.S. and </w:t>
      </w:r>
      <w:proofErr w:type="spellStart"/>
      <w:r w:rsidRPr="64955881" w:rsidR="5F5D2FF6">
        <w:rPr>
          <w:rFonts w:ascii="Times New Roman" w:hAnsi="Times New Roman" w:eastAsia="Times New Roman" w:cs="Times New Roman"/>
          <w:noProof w:val="0"/>
          <w:sz w:val="24"/>
          <w:szCs w:val="24"/>
          <w:lang w:val="en-US"/>
        </w:rPr>
        <w:t>Hebeshy</w:t>
      </w:r>
      <w:proofErr w:type="spellEnd"/>
      <w:r w:rsidRPr="64955881" w:rsidR="5F5D2FF6">
        <w:rPr>
          <w:rFonts w:ascii="Times New Roman" w:hAnsi="Times New Roman" w:eastAsia="Times New Roman" w:cs="Times New Roman"/>
          <w:noProof w:val="0"/>
          <w:sz w:val="24"/>
          <w:szCs w:val="24"/>
          <w:lang w:val="en-US"/>
        </w:rPr>
        <w:t>, M.I. (2023) ‘</w:t>
      </w:r>
      <w:r w:rsidRPr="64955881" w:rsidR="5F5D2FF6">
        <w:rPr>
          <w:rFonts w:ascii="Times New Roman" w:hAnsi="Times New Roman" w:eastAsia="Times New Roman" w:cs="Times New Roman"/>
          <w:i w:val="1"/>
          <w:iCs w:val="1"/>
          <w:noProof w:val="0"/>
          <w:sz w:val="24"/>
          <w:szCs w:val="24"/>
          <w:lang w:val="en-US"/>
        </w:rPr>
        <w:t>Effect of effleurage massage therapy on sleep disturbance, fatigue, pain, and anxiety in patients with multiple sclerosis: A quasi-experimental study’</w:t>
      </w:r>
      <w:r w:rsidRPr="64955881" w:rsidR="5F5D2FF6">
        <w:rPr>
          <w:rFonts w:ascii="Times New Roman" w:hAnsi="Times New Roman" w:eastAsia="Times New Roman" w:cs="Times New Roman"/>
          <w:noProof w:val="0"/>
          <w:sz w:val="24"/>
          <w:szCs w:val="24"/>
          <w:lang w:val="en-US"/>
        </w:rPr>
        <w:t xml:space="preserve">, Applied nursing research, 73, pp. 151719–151719. Available at: </w:t>
      </w:r>
      <w:hyperlink r:id="Rb4f90cd75009434d">
        <w:r w:rsidRPr="64955881" w:rsidR="5F5D2FF6">
          <w:rPr>
            <w:rStyle w:val="Hyperlink"/>
            <w:rFonts w:ascii="Times New Roman" w:hAnsi="Times New Roman" w:eastAsia="Times New Roman" w:cs="Times New Roman"/>
            <w:noProof w:val="0"/>
            <w:sz w:val="24"/>
            <w:szCs w:val="24"/>
            <w:lang w:val="en-US"/>
          </w:rPr>
          <w:t>https://doi.org/10.1016/j.apnr.2023.151719</w:t>
        </w:r>
      </w:hyperlink>
      <w:r w:rsidRPr="64955881" w:rsidR="5F5D2FF6">
        <w:rPr>
          <w:rFonts w:ascii="Times New Roman" w:hAnsi="Times New Roman" w:eastAsia="Times New Roman" w:cs="Times New Roman"/>
          <w:noProof w:val="0"/>
          <w:sz w:val="24"/>
          <w:szCs w:val="24"/>
          <w:lang w:val="en-US"/>
        </w:rPr>
        <w:t>.</w:t>
      </w:r>
    </w:p>
    <w:p w:rsidR="5F5D2FF6" w:rsidP="64955881" w:rsidRDefault="5F5D2FF6" w14:paraId="75176BB8" w14:textId="71217AD0">
      <w:pPr>
        <w:pStyle w:val="Normal"/>
        <w:spacing w:before="240" w:beforeAutospacing="off" w:after="240" w:afterAutospacing="off"/>
        <w:rPr>
          <w:rFonts w:ascii="Times New Roman" w:hAnsi="Times New Roman" w:eastAsia="Times New Roman" w:cs="Times New Roman"/>
          <w:noProof w:val="0"/>
          <w:sz w:val="24"/>
          <w:szCs w:val="24"/>
          <w:lang w:val="en-US"/>
        </w:rPr>
      </w:pPr>
      <w:r w:rsidRPr="64955881" w:rsidR="5F5D2FF6">
        <w:rPr>
          <w:rFonts w:ascii="Times New Roman" w:hAnsi="Times New Roman" w:eastAsia="Times New Roman" w:cs="Times New Roman"/>
          <w:noProof w:val="0"/>
          <w:sz w:val="24"/>
          <w:szCs w:val="24"/>
          <w:lang w:val="en-US"/>
        </w:rPr>
        <w:t xml:space="preserve">Gensic, M.E. PA-C; Smith, B.R. PA-C; LaBarbera, D. M. PA-C, PhD. (2017) </w:t>
      </w:r>
      <w:r w:rsidRPr="64955881" w:rsidR="5F5D2FF6">
        <w:rPr>
          <w:rFonts w:ascii="Times New Roman" w:hAnsi="Times New Roman" w:eastAsia="Times New Roman" w:cs="Times New Roman"/>
          <w:i w:val="1"/>
          <w:iCs w:val="1"/>
          <w:noProof w:val="0"/>
          <w:sz w:val="24"/>
          <w:szCs w:val="24"/>
          <w:lang w:val="en-US"/>
        </w:rPr>
        <w:t>'The effects of effleurage hand massage on anxiety and pain in patients undergoing chemotherapy'</w:t>
      </w:r>
      <w:r w:rsidRPr="64955881" w:rsidR="5F5D2FF6">
        <w:rPr>
          <w:rFonts w:ascii="Times New Roman" w:hAnsi="Times New Roman" w:eastAsia="Times New Roman" w:cs="Times New Roman"/>
          <w:noProof w:val="0"/>
          <w:sz w:val="24"/>
          <w:szCs w:val="24"/>
          <w:lang w:val="en-US"/>
        </w:rPr>
        <w:t>, Journal of the American Academy of Physician Assistants, 30(2), p. 36-38, February 2017. DOI: 10.1097/01.JAA.0000510988.21909.2e.</w:t>
      </w:r>
    </w:p>
    <w:p w:rsidR="5F5D2FF6" w:rsidP="64955881" w:rsidRDefault="5F5D2FF6" w14:paraId="575F0AE8" w14:textId="30C359B7">
      <w:pPr>
        <w:pStyle w:val="Normal"/>
        <w:spacing w:before="240" w:beforeAutospacing="off" w:after="240" w:afterAutospacing="off"/>
        <w:rPr>
          <w:rFonts w:ascii="Times New Roman" w:hAnsi="Times New Roman" w:eastAsia="Times New Roman" w:cs="Times New Roman"/>
          <w:noProof w:val="0"/>
          <w:sz w:val="24"/>
          <w:szCs w:val="24"/>
          <w:lang w:val="en-US"/>
        </w:rPr>
      </w:pPr>
      <w:r w:rsidRPr="64955881" w:rsidR="5F5D2FF6">
        <w:rPr>
          <w:rFonts w:ascii="Times New Roman" w:hAnsi="Times New Roman" w:eastAsia="Times New Roman" w:cs="Times New Roman"/>
          <w:noProof w:val="0"/>
          <w:sz w:val="24"/>
          <w:szCs w:val="24"/>
          <w:lang w:val="en-US"/>
        </w:rPr>
        <w:t>Martin, E. and Law, J. (2020) ‘</w:t>
      </w:r>
      <w:r w:rsidRPr="64955881" w:rsidR="5F5D2FF6">
        <w:rPr>
          <w:rFonts w:ascii="Times New Roman" w:hAnsi="Times New Roman" w:eastAsia="Times New Roman" w:cs="Times New Roman"/>
          <w:i w:val="1"/>
          <w:iCs w:val="1"/>
          <w:noProof w:val="0"/>
          <w:sz w:val="24"/>
          <w:szCs w:val="24"/>
          <w:lang w:val="en-US"/>
        </w:rPr>
        <w:t>Effleurage’</w:t>
      </w:r>
      <w:r w:rsidRPr="64955881" w:rsidR="5F5D2FF6">
        <w:rPr>
          <w:rFonts w:ascii="Times New Roman" w:hAnsi="Times New Roman" w:eastAsia="Times New Roman" w:cs="Times New Roman"/>
          <w:noProof w:val="0"/>
          <w:sz w:val="24"/>
          <w:szCs w:val="24"/>
          <w:lang w:val="en-US"/>
        </w:rPr>
        <w:t xml:space="preserve">, Concise Medical Dictionary. 10th </w:t>
      </w:r>
      <w:proofErr w:type="spellStart"/>
      <w:r w:rsidRPr="64955881" w:rsidR="5F5D2FF6">
        <w:rPr>
          <w:rFonts w:ascii="Times New Roman" w:hAnsi="Times New Roman" w:eastAsia="Times New Roman" w:cs="Times New Roman"/>
          <w:noProof w:val="0"/>
          <w:sz w:val="24"/>
          <w:szCs w:val="24"/>
          <w:lang w:val="en-US"/>
        </w:rPr>
        <w:t>edn</w:t>
      </w:r>
      <w:proofErr w:type="spellEnd"/>
      <w:r w:rsidRPr="64955881" w:rsidR="5F5D2FF6">
        <w:rPr>
          <w:rFonts w:ascii="Times New Roman" w:hAnsi="Times New Roman" w:eastAsia="Times New Roman" w:cs="Times New Roman"/>
          <w:noProof w:val="0"/>
          <w:sz w:val="24"/>
          <w:szCs w:val="24"/>
          <w:lang w:val="en-US"/>
        </w:rPr>
        <w:t>. Oxford University Press.</w:t>
      </w:r>
    </w:p>
    <w:p w:rsidR="5F5D2FF6" w:rsidP="64955881" w:rsidRDefault="5F5D2FF6" w14:paraId="19676DCC" w14:textId="00D84D34">
      <w:pPr>
        <w:pStyle w:val="Normal"/>
        <w:spacing w:before="240" w:beforeAutospacing="off" w:after="240" w:afterAutospacing="off"/>
        <w:rPr>
          <w:rFonts w:ascii="Times New Roman" w:hAnsi="Times New Roman" w:eastAsia="Times New Roman" w:cs="Times New Roman"/>
          <w:noProof w:val="0"/>
          <w:sz w:val="24"/>
          <w:szCs w:val="24"/>
          <w:lang w:val="en-US"/>
        </w:rPr>
      </w:pPr>
      <w:r w:rsidRPr="64955881" w:rsidR="5F5D2FF6">
        <w:rPr>
          <w:rFonts w:ascii="Times New Roman" w:hAnsi="Times New Roman" w:eastAsia="Times New Roman" w:cs="Times New Roman"/>
          <w:noProof w:val="0"/>
          <w:sz w:val="24"/>
          <w:szCs w:val="24"/>
          <w:lang w:val="en-US"/>
        </w:rPr>
        <w:t>McLay, L.-L.K. and France, K. (2016) ‘</w:t>
      </w:r>
      <w:r w:rsidRPr="64955881" w:rsidR="5F5D2FF6">
        <w:rPr>
          <w:rFonts w:ascii="Times New Roman" w:hAnsi="Times New Roman" w:eastAsia="Times New Roman" w:cs="Times New Roman"/>
          <w:i w:val="1"/>
          <w:iCs w:val="1"/>
          <w:noProof w:val="0"/>
          <w:sz w:val="24"/>
          <w:szCs w:val="24"/>
          <w:lang w:val="en-US"/>
        </w:rPr>
        <w:t>Empirical research evaluating non-traditional approaches to managing sleep problems in children with autism’</w:t>
      </w:r>
      <w:r w:rsidRPr="64955881" w:rsidR="5F5D2FF6">
        <w:rPr>
          <w:rFonts w:ascii="Times New Roman" w:hAnsi="Times New Roman" w:eastAsia="Times New Roman" w:cs="Times New Roman"/>
          <w:noProof w:val="0"/>
          <w:sz w:val="24"/>
          <w:szCs w:val="24"/>
          <w:lang w:val="en-US"/>
        </w:rPr>
        <w:t xml:space="preserve">, Developmental neurorehabilitation, 19(2), pp. 123–134. Available at: </w:t>
      </w:r>
      <w:hyperlink r:id="R64c00042c44e4a70">
        <w:r w:rsidRPr="64955881" w:rsidR="5F5D2FF6">
          <w:rPr>
            <w:rStyle w:val="Hyperlink"/>
            <w:rFonts w:ascii="Times New Roman" w:hAnsi="Times New Roman" w:eastAsia="Times New Roman" w:cs="Times New Roman"/>
            <w:noProof w:val="0"/>
            <w:sz w:val="24"/>
            <w:szCs w:val="24"/>
            <w:lang w:val="en-US"/>
          </w:rPr>
          <w:t>https://doi.org/10.3109/17518423.2014.904452</w:t>
        </w:r>
      </w:hyperlink>
      <w:r w:rsidRPr="64955881" w:rsidR="5F5D2FF6">
        <w:rPr>
          <w:rFonts w:ascii="Times New Roman" w:hAnsi="Times New Roman" w:eastAsia="Times New Roman" w:cs="Times New Roman"/>
          <w:noProof w:val="0"/>
          <w:sz w:val="24"/>
          <w:szCs w:val="24"/>
          <w:lang w:val="en-US"/>
        </w:rPr>
        <w:t>.</w:t>
      </w:r>
    </w:p>
    <w:p w:rsidR="5F5D2FF6" w:rsidP="64955881" w:rsidRDefault="5F5D2FF6" w14:paraId="3CD4F797" w14:textId="340D2C6D">
      <w:pPr>
        <w:pStyle w:val="Normal"/>
        <w:spacing w:before="240" w:beforeAutospacing="off" w:after="240" w:afterAutospacing="off"/>
        <w:rPr>
          <w:rFonts w:ascii="Times New Roman" w:hAnsi="Times New Roman" w:eastAsia="Times New Roman" w:cs="Times New Roman"/>
          <w:noProof w:val="0"/>
          <w:sz w:val="24"/>
          <w:szCs w:val="24"/>
          <w:lang w:val="en-US"/>
        </w:rPr>
      </w:pPr>
      <w:r w:rsidRPr="64955881" w:rsidR="5F5D2FF6">
        <w:rPr>
          <w:rFonts w:ascii="Times New Roman" w:hAnsi="Times New Roman" w:eastAsia="Times New Roman" w:cs="Times New Roman"/>
          <w:noProof w:val="0"/>
          <w:sz w:val="24"/>
          <w:szCs w:val="24"/>
          <w:lang w:val="en-US"/>
        </w:rPr>
        <w:t>Moraska, A. (2005) '</w:t>
      </w:r>
      <w:r w:rsidRPr="64955881" w:rsidR="5F5D2FF6">
        <w:rPr>
          <w:rFonts w:ascii="Times New Roman" w:hAnsi="Times New Roman" w:eastAsia="Times New Roman" w:cs="Times New Roman"/>
          <w:i w:val="1"/>
          <w:iCs w:val="1"/>
          <w:noProof w:val="0"/>
          <w:sz w:val="24"/>
          <w:szCs w:val="24"/>
          <w:lang w:val="en-US"/>
        </w:rPr>
        <w:t>Sports Massage: A comprehensive review</w:t>
      </w:r>
      <w:r w:rsidRPr="64955881" w:rsidR="5F5D2FF6">
        <w:rPr>
          <w:rFonts w:ascii="Times New Roman" w:hAnsi="Times New Roman" w:eastAsia="Times New Roman" w:cs="Times New Roman"/>
          <w:noProof w:val="0"/>
          <w:sz w:val="24"/>
          <w:szCs w:val="24"/>
          <w:lang w:val="en-US"/>
        </w:rPr>
        <w:t>', Journal of Sports Medicine and Physical Fitness, Sep 2005; 45, 3. Available at: Sports-massage-A-comprehensive-review.pdf (Accessed: 17 February 2025).</w:t>
      </w:r>
    </w:p>
    <w:p w:rsidR="5F5D2FF6" w:rsidP="64955881" w:rsidRDefault="5F5D2FF6" w14:paraId="18EF623F" w14:textId="349286B8">
      <w:pPr>
        <w:pStyle w:val="Normal"/>
        <w:spacing w:before="240" w:beforeAutospacing="off" w:after="240" w:afterAutospacing="off"/>
        <w:rPr>
          <w:rFonts w:ascii="Times New Roman" w:hAnsi="Times New Roman" w:eastAsia="Times New Roman" w:cs="Times New Roman"/>
          <w:noProof w:val="0"/>
          <w:sz w:val="24"/>
          <w:szCs w:val="24"/>
          <w:lang w:val="en-US"/>
        </w:rPr>
      </w:pPr>
      <w:r w:rsidRPr="64955881" w:rsidR="5F5D2FF6">
        <w:rPr>
          <w:rFonts w:ascii="Times New Roman" w:hAnsi="Times New Roman" w:eastAsia="Times New Roman" w:cs="Times New Roman"/>
          <w:noProof w:val="0"/>
          <w:sz w:val="24"/>
          <w:szCs w:val="24"/>
          <w:lang w:val="en-US"/>
        </w:rPr>
        <w:t xml:space="preserve">National Health Service (2024) </w:t>
      </w:r>
      <w:r w:rsidRPr="64955881" w:rsidR="5F5D2FF6">
        <w:rPr>
          <w:rFonts w:ascii="Times New Roman" w:hAnsi="Times New Roman" w:eastAsia="Times New Roman" w:cs="Times New Roman"/>
          <w:i w:val="1"/>
          <w:iCs w:val="1"/>
          <w:noProof w:val="0"/>
          <w:sz w:val="24"/>
          <w:szCs w:val="24"/>
          <w:lang w:val="en-US"/>
        </w:rPr>
        <w:t>Back pain in pregnancy</w:t>
      </w:r>
      <w:r w:rsidRPr="64955881" w:rsidR="5F5D2FF6">
        <w:rPr>
          <w:rFonts w:ascii="Times New Roman" w:hAnsi="Times New Roman" w:eastAsia="Times New Roman" w:cs="Times New Roman"/>
          <w:noProof w:val="0"/>
          <w:sz w:val="24"/>
          <w:szCs w:val="24"/>
          <w:lang w:val="en-US"/>
        </w:rPr>
        <w:t>. Available at: Back pain in pregnancy - NHS (Accessed: 17 February 2025).</w:t>
      </w:r>
    </w:p>
    <w:p w:rsidR="5F5D2FF6" w:rsidP="64955881" w:rsidRDefault="5F5D2FF6" w14:paraId="5BBCF9A4" w14:textId="4AE5EF69">
      <w:pPr>
        <w:pStyle w:val="Normal"/>
        <w:spacing w:before="240" w:beforeAutospacing="off" w:after="240" w:afterAutospacing="off"/>
        <w:rPr>
          <w:rFonts w:ascii="Times New Roman" w:hAnsi="Times New Roman" w:eastAsia="Times New Roman" w:cs="Times New Roman"/>
          <w:noProof w:val="0"/>
          <w:sz w:val="24"/>
          <w:szCs w:val="24"/>
          <w:lang w:val="en-US"/>
        </w:rPr>
      </w:pPr>
      <w:r w:rsidRPr="64955881" w:rsidR="5F5D2FF6">
        <w:rPr>
          <w:rFonts w:ascii="Times New Roman" w:hAnsi="Times New Roman" w:eastAsia="Times New Roman" w:cs="Times New Roman"/>
          <w:noProof w:val="0"/>
          <w:sz w:val="24"/>
          <w:szCs w:val="24"/>
          <w:lang w:val="en-US"/>
        </w:rPr>
        <w:t>Poppendieck, W., Wegmann, M., Ferrauti, A. et al. (2016) '</w:t>
      </w:r>
      <w:r w:rsidRPr="64955881" w:rsidR="5F5D2FF6">
        <w:rPr>
          <w:rFonts w:ascii="Times New Roman" w:hAnsi="Times New Roman" w:eastAsia="Times New Roman" w:cs="Times New Roman"/>
          <w:i w:val="1"/>
          <w:iCs w:val="1"/>
          <w:noProof w:val="0"/>
          <w:sz w:val="24"/>
          <w:szCs w:val="24"/>
          <w:lang w:val="en-US"/>
        </w:rPr>
        <w:t>Massage and Performance Recovery: A Meta-Analytical Review</w:t>
      </w:r>
      <w:r w:rsidRPr="64955881" w:rsidR="5F5D2FF6">
        <w:rPr>
          <w:rFonts w:ascii="Times New Roman" w:hAnsi="Times New Roman" w:eastAsia="Times New Roman" w:cs="Times New Roman"/>
          <w:noProof w:val="0"/>
          <w:sz w:val="24"/>
          <w:szCs w:val="24"/>
          <w:lang w:val="en-US"/>
        </w:rPr>
        <w:t xml:space="preserve">', Sports Med, 46, 183–204. </w:t>
      </w:r>
      <w:hyperlink r:id="R3bb629ea54714cfe">
        <w:r w:rsidRPr="64955881" w:rsidR="5F5D2FF6">
          <w:rPr>
            <w:rStyle w:val="Hyperlink"/>
            <w:rFonts w:ascii="Times New Roman" w:hAnsi="Times New Roman" w:eastAsia="Times New Roman" w:cs="Times New Roman"/>
            <w:noProof w:val="0"/>
            <w:sz w:val="24"/>
            <w:szCs w:val="24"/>
            <w:lang w:val="en-US"/>
          </w:rPr>
          <w:t>https://doi.org/10.1007/s40279-015-0420-x</w:t>
        </w:r>
      </w:hyperlink>
      <w:r w:rsidRPr="64955881" w:rsidR="5F5D2FF6">
        <w:rPr>
          <w:rFonts w:ascii="Times New Roman" w:hAnsi="Times New Roman" w:eastAsia="Times New Roman" w:cs="Times New Roman"/>
          <w:noProof w:val="0"/>
          <w:sz w:val="24"/>
          <w:szCs w:val="24"/>
          <w:lang w:val="en-US"/>
        </w:rPr>
        <w:t>.</w:t>
      </w:r>
    </w:p>
    <w:p w:rsidR="5F5D2FF6" w:rsidP="64955881" w:rsidRDefault="5F5D2FF6" w14:paraId="3AB0451E" w14:textId="21EB4FB0">
      <w:pPr>
        <w:pStyle w:val="Normal"/>
        <w:spacing w:before="240" w:beforeAutospacing="off" w:after="240" w:afterAutospacing="off"/>
        <w:rPr>
          <w:rFonts w:ascii="Times New Roman" w:hAnsi="Times New Roman" w:eastAsia="Times New Roman" w:cs="Times New Roman"/>
          <w:noProof w:val="0"/>
          <w:sz w:val="24"/>
          <w:szCs w:val="24"/>
          <w:lang w:val="en-US"/>
        </w:rPr>
      </w:pPr>
      <w:r w:rsidRPr="64955881" w:rsidR="5F5D2FF6">
        <w:rPr>
          <w:rFonts w:ascii="Times New Roman" w:hAnsi="Times New Roman" w:eastAsia="Times New Roman" w:cs="Times New Roman"/>
          <w:noProof w:val="0"/>
          <w:sz w:val="24"/>
          <w:szCs w:val="24"/>
          <w:lang w:val="en-US"/>
        </w:rPr>
        <w:t xml:space="preserve">Utami, K., Christiana, I., and </w:t>
      </w:r>
      <w:r w:rsidRPr="64955881" w:rsidR="5F5D2FF6">
        <w:rPr>
          <w:rFonts w:ascii="Times New Roman" w:hAnsi="Times New Roman" w:eastAsia="Times New Roman" w:cs="Times New Roman"/>
          <w:noProof w:val="0"/>
          <w:sz w:val="24"/>
          <w:szCs w:val="24"/>
          <w:lang w:val="en-US"/>
        </w:rPr>
        <w:t>Primayanti</w:t>
      </w:r>
      <w:r w:rsidRPr="64955881" w:rsidR="5F5D2FF6">
        <w:rPr>
          <w:rFonts w:ascii="Times New Roman" w:hAnsi="Times New Roman" w:eastAsia="Times New Roman" w:cs="Times New Roman"/>
          <w:noProof w:val="0"/>
          <w:sz w:val="24"/>
          <w:szCs w:val="24"/>
          <w:lang w:val="en-US"/>
        </w:rPr>
        <w:t>, M. (2024) ‘</w:t>
      </w:r>
      <w:r w:rsidRPr="64955881" w:rsidR="5F5D2FF6">
        <w:rPr>
          <w:rFonts w:ascii="Times New Roman" w:hAnsi="Times New Roman" w:eastAsia="Times New Roman" w:cs="Times New Roman"/>
          <w:i w:val="1"/>
          <w:iCs w:val="1"/>
          <w:noProof w:val="0"/>
          <w:sz w:val="24"/>
          <w:szCs w:val="24"/>
          <w:lang w:val="en-US"/>
        </w:rPr>
        <w:t>THE DIFFERENCE OF ENDORPHIN MASSAGE AND EFFLEURAGE MASSAGE ON THE BACK PAIN OF PREGNANT WOMEN IN THE THIRD TRIMESTER IN THE WORKING AREA OF THE KEMBIRITAN BANYUWANGI HEALTH CENTER</w:t>
      </w:r>
      <w:r w:rsidRPr="64955881" w:rsidR="5F5D2FF6">
        <w:rPr>
          <w:rFonts w:ascii="Times New Roman" w:hAnsi="Times New Roman" w:eastAsia="Times New Roman" w:cs="Times New Roman"/>
          <w:noProof w:val="0"/>
          <w:sz w:val="24"/>
          <w:szCs w:val="24"/>
          <w:lang w:val="en-US"/>
        </w:rPr>
        <w:t xml:space="preserve">’, Professional health journal, 6(1), pp. 219–227. Available at: </w:t>
      </w:r>
      <w:hyperlink r:id="Re1d2d3669ba2482a">
        <w:r w:rsidRPr="64955881" w:rsidR="5F5D2FF6">
          <w:rPr>
            <w:rStyle w:val="Hyperlink"/>
            <w:rFonts w:ascii="Times New Roman" w:hAnsi="Times New Roman" w:eastAsia="Times New Roman" w:cs="Times New Roman"/>
            <w:noProof w:val="0"/>
            <w:sz w:val="24"/>
            <w:szCs w:val="24"/>
            <w:lang w:val="en-US"/>
          </w:rPr>
          <w:t>https://doi.org/10.54832/phj.v6i1.752</w:t>
        </w:r>
      </w:hyperlink>
      <w:r w:rsidRPr="64955881" w:rsidR="5F5D2FF6">
        <w:rPr>
          <w:rFonts w:ascii="Times New Roman" w:hAnsi="Times New Roman" w:eastAsia="Times New Roman" w:cs="Times New Roman"/>
          <w:noProof w:val="0"/>
          <w:sz w:val="24"/>
          <w:szCs w:val="24"/>
          <w:lang w:val="en-US"/>
        </w:rPr>
        <w:t>.</w:t>
      </w:r>
    </w:p>
    <w:p w:rsidR="5F5D2FF6" w:rsidP="64955881" w:rsidRDefault="5F5D2FF6" w14:paraId="03942642" w14:textId="0F60E562">
      <w:pPr>
        <w:pStyle w:val="Normal"/>
        <w:spacing w:before="240" w:beforeAutospacing="off" w:after="240" w:afterAutospacing="off"/>
        <w:rPr>
          <w:rFonts w:ascii="Times New Roman" w:hAnsi="Times New Roman" w:eastAsia="Times New Roman" w:cs="Times New Roman"/>
          <w:noProof w:val="0"/>
          <w:sz w:val="24"/>
          <w:szCs w:val="24"/>
          <w:lang w:val="en-US"/>
        </w:rPr>
      </w:pPr>
      <w:r w:rsidRPr="64955881" w:rsidR="5F5D2FF6">
        <w:rPr>
          <w:rFonts w:ascii="Times New Roman" w:hAnsi="Times New Roman" w:eastAsia="Times New Roman" w:cs="Times New Roman"/>
          <w:noProof w:val="0"/>
          <w:sz w:val="24"/>
          <w:szCs w:val="24"/>
          <w:lang w:val="en-US"/>
        </w:rPr>
        <w:t>W</w:t>
      </w:r>
      <w:r w:rsidRPr="64955881" w:rsidR="3BEF1C18">
        <w:rPr>
          <w:rFonts w:ascii="Times New Roman" w:hAnsi="Times New Roman" w:eastAsia="Times New Roman" w:cs="Times New Roman"/>
          <w:noProof w:val="0"/>
          <w:sz w:val="24"/>
          <w:szCs w:val="24"/>
          <w:lang w:val="en-US"/>
        </w:rPr>
        <w:t>eerapong</w:t>
      </w:r>
      <w:r w:rsidRPr="64955881" w:rsidR="5F5D2FF6">
        <w:rPr>
          <w:rFonts w:ascii="Times New Roman" w:hAnsi="Times New Roman" w:eastAsia="Times New Roman" w:cs="Times New Roman"/>
          <w:noProof w:val="0"/>
          <w:sz w:val="24"/>
          <w:szCs w:val="24"/>
          <w:lang w:val="en-US"/>
        </w:rPr>
        <w:t>, P., H</w:t>
      </w:r>
      <w:r w:rsidRPr="64955881" w:rsidR="3CD7FE59">
        <w:rPr>
          <w:rFonts w:ascii="Times New Roman" w:hAnsi="Times New Roman" w:eastAsia="Times New Roman" w:cs="Times New Roman"/>
          <w:noProof w:val="0"/>
          <w:sz w:val="24"/>
          <w:szCs w:val="24"/>
          <w:lang w:val="en-US"/>
        </w:rPr>
        <w:t>ume</w:t>
      </w:r>
      <w:r w:rsidRPr="64955881" w:rsidR="5F5D2FF6">
        <w:rPr>
          <w:rFonts w:ascii="Times New Roman" w:hAnsi="Times New Roman" w:eastAsia="Times New Roman" w:cs="Times New Roman"/>
          <w:noProof w:val="0"/>
          <w:sz w:val="24"/>
          <w:szCs w:val="24"/>
          <w:lang w:val="en-US"/>
        </w:rPr>
        <w:t>, P.A. and K</w:t>
      </w:r>
      <w:r w:rsidRPr="64955881" w:rsidR="75B7647E">
        <w:rPr>
          <w:rFonts w:ascii="Times New Roman" w:hAnsi="Times New Roman" w:eastAsia="Times New Roman" w:cs="Times New Roman"/>
          <w:noProof w:val="0"/>
          <w:sz w:val="24"/>
          <w:szCs w:val="24"/>
          <w:lang w:val="en-US"/>
        </w:rPr>
        <w:t>olt</w:t>
      </w:r>
      <w:r w:rsidRPr="64955881" w:rsidR="5F5D2FF6">
        <w:rPr>
          <w:rFonts w:ascii="Times New Roman" w:hAnsi="Times New Roman" w:eastAsia="Times New Roman" w:cs="Times New Roman"/>
          <w:noProof w:val="0"/>
          <w:sz w:val="24"/>
          <w:szCs w:val="24"/>
          <w:lang w:val="en-US"/>
        </w:rPr>
        <w:t>, G.S. (2005) ‘</w:t>
      </w:r>
      <w:r w:rsidRPr="64955881" w:rsidR="5F5D2FF6">
        <w:rPr>
          <w:rFonts w:ascii="Times New Roman" w:hAnsi="Times New Roman" w:eastAsia="Times New Roman" w:cs="Times New Roman"/>
          <w:i w:val="1"/>
          <w:iCs w:val="1"/>
          <w:noProof w:val="0"/>
          <w:sz w:val="24"/>
          <w:szCs w:val="24"/>
          <w:lang w:val="en-US"/>
        </w:rPr>
        <w:t>The mechanisms of massage and effects on performance, muscle recovery and injury prevention</w:t>
      </w:r>
      <w:r w:rsidRPr="64955881" w:rsidR="5F5D2FF6">
        <w:rPr>
          <w:rFonts w:ascii="Times New Roman" w:hAnsi="Times New Roman" w:eastAsia="Times New Roman" w:cs="Times New Roman"/>
          <w:noProof w:val="0"/>
          <w:sz w:val="24"/>
          <w:szCs w:val="24"/>
          <w:lang w:val="en-US"/>
        </w:rPr>
        <w:t xml:space="preserve">’, Sports medicine (Auckland), 35(3), pp. 235–256. Available at: </w:t>
      </w:r>
      <w:hyperlink r:id="R15fb4829e5dc4e99">
        <w:r w:rsidRPr="64955881" w:rsidR="5F5D2FF6">
          <w:rPr>
            <w:rStyle w:val="Hyperlink"/>
            <w:rFonts w:ascii="Times New Roman" w:hAnsi="Times New Roman" w:eastAsia="Times New Roman" w:cs="Times New Roman"/>
            <w:noProof w:val="0"/>
            <w:sz w:val="24"/>
            <w:szCs w:val="24"/>
            <w:lang w:val="en-US"/>
          </w:rPr>
          <w:t>https://doi.org/10.2165/00007256-200535030-00004</w:t>
        </w:r>
      </w:hyperlink>
      <w:r w:rsidRPr="64955881" w:rsidR="5F5D2FF6">
        <w:rPr>
          <w:rFonts w:ascii="Times New Roman" w:hAnsi="Times New Roman" w:eastAsia="Times New Roman" w:cs="Times New Roman"/>
          <w:noProof w:val="0"/>
          <w:sz w:val="24"/>
          <w:szCs w:val="24"/>
          <w:lang w:val="en-US"/>
        </w:rPr>
        <w:t>.</w:t>
      </w:r>
    </w:p>
    <w:p w:rsidR="64955881" w:rsidP="64955881" w:rsidRDefault="64955881" w14:paraId="6F08D831" w14:textId="29295031">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64955881" w:rsidP="64955881" w:rsidRDefault="64955881" w14:paraId="2B61E3ED" w14:textId="06443827">
      <w:pPr>
        <w:pStyle w:val="Normal"/>
        <w:rPr>
          <w:rFonts w:ascii="Aptos" w:hAnsi="Aptos" w:eastAsia="Aptos" w:cs="Aptos"/>
          <w:b w:val="0"/>
          <w:bCs w:val="0"/>
          <w:i w:val="0"/>
          <w:iCs w:val="0"/>
          <w:caps w:val="0"/>
          <w:smallCaps w:val="0"/>
          <w:noProof w:val="0"/>
          <w:color w:val="333333"/>
          <w:sz w:val="22"/>
          <w:szCs w:val="22"/>
          <w:lang w:val="en-US"/>
        </w:rPr>
      </w:pPr>
    </w:p>
    <w:sectPr>
      <w:pgSz w:w="12240" w:h="15840" w:orient="portrait"/>
      <w:pgMar w:top="1440" w:right="1440" w:bottom="1440" w:left="1440" w:header="720" w:footer="720" w:gutter="0"/>
      <w:cols w:space="720"/>
      <w:docGrid w:linePitch="360"/>
      <w:headerReference w:type="default" r:id="Re3515d6753af4396"/>
      <w:footerReference w:type="default" r:id="R7347136e07614d7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3D05D6" w:rsidTr="653D05D6" w14:paraId="3BAD3BCB">
      <w:trPr>
        <w:trHeight w:val="300"/>
      </w:trPr>
      <w:tc>
        <w:tcPr>
          <w:tcW w:w="3120" w:type="dxa"/>
          <w:tcMar/>
        </w:tcPr>
        <w:p w:rsidR="653D05D6" w:rsidP="653D05D6" w:rsidRDefault="653D05D6" w14:paraId="4ED764B7" w14:textId="3AC639A0">
          <w:pPr>
            <w:pStyle w:val="Header"/>
            <w:bidi w:val="0"/>
            <w:ind w:left="-115"/>
            <w:jc w:val="left"/>
          </w:pPr>
        </w:p>
      </w:tc>
      <w:tc>
        <w:tcPr>
          <w:tcW w:w="3120" w:type="dxa"/>
          <w:tcMar/>
        </w:tcPr>
        <w:p w:rsidR="653D05D6" w:rsidP="653D05D6" w:rsidRDefault="653D05D6" w14:paraId="3A50B0D6" w14:textId="6717DF4E">
          <w:pPr>
            <w:pStyle w:val="Header"/>
            <w:bidi w:val="0"/>
            <w:jc w:val="center"/>
          </w:pPr>
          <w:r>
            <w:fldChar w:fldCharType="begin"/>
          </w:r>
          <w:r>
            <w:instrText xml:space="preserve">PAGE</w:instrText>
          </w:r>
          <w:r>
            <w:fldChar w:fldCharType="separate"/>
          </w:r>
          <w:r>
            <w:fldChar w:fldCharType="end"/>
          </w:r>
        </w:p>
      </w:tc>
      <w:tc>
        <w:tcPr>
          <w:tcW w:w="3120" w:type="dxa"/>
          <w:tcMar/>
        </w:tcPr>
        <w:p w:rsidR="653D05D6" w:rsidP="653D05D6" w:rsidRDefault="653D05D6" w14:paraId="06DDAA79" w14:textId="53C92505">
          <w:pPr>
            <w:pStyle w:val="Header"/>
            <w:bidi w:val="0"/>
            <w:ind w:right="-115"/>
            <w:jc w:val="right"/>
          </w:pPr>
        </w:p>
      </w:tc>
    </w:tr>
  </w:tbl>
  <w:p w:rsidR="653D05D6" w:rsidP="653D05D6" w:rsidRDefault="653D05D6" w14:paraId="0535950E" w14:textId="08E112B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3D05D6" w:rsidTr="653D05D6" w14:paraId="18EB53B8">
      <w:trPr>
        <w:trHeight w:val="300"/>
      </w:trPr>
      <w:tc>
        <w:tcPr>
          <w:tcW w:w="3120" w:type="dxa"/>
          <w:tcMar/>
        </w:tcPr>
        <w:p w:rsidR="653D05D6" w:rsidP="653D05D6" w:rsidRDefault="653D05D6" w14:paraId="166F5DAB" w14:textId="0DBCB723">
          <w:pPr>
            <w:pStyle w:val="Header"/>
            <w:tabs>
              <w:tab w:val="center" w:leader="none" w:pos="4680"/>
              <w:tab w:val="right" w:leader="none" w:pos="9360"/>
            </w:tabs>
            <w:bidi w:val="0"/>
            <w:spacing w:after="0" w:line="240" w:lineRule="auto"/>
            <w:ind w:left="-115"/>
            <w:jc w:val="left"/>
            <w:rPr>
              <w:noProof w:val="0"/>
              <w:lang w:val="en-US"/>
            </w:rPr>
          </w:pPr>
          <w:r w:rsidRPr="653D05D6" w:rsidR="653D05D6">
            <w:rPr>
              <w:rFonts w:ascii="Aptos" w:hAnsi="Aptos" w:eastAsia="Aptos" w:cs="Aptos"/>
              <w:b w:val="0"/>
              <w:bCs w:val="0"/>
              <w:i w:val="0"/>
              <w:iCs w:val="0"/>
              <w:caps w:val="0"/>
              <w:smallCaps w:val="0"/>
              <w:noProof w:val="0"/>
              <w:color w:val="000000" w:themeColor="text1" w:themeTint="FF" w:themeShade="FF"/>
              <w:sz w:val="24"/>
              <w:szCs w:val="24"/>
              <w:lang w:val="en-US"/>
            </w:rPr>
            <w:t>27000712 BMST4002</w:t>
          </w:r>
        </w:p>
      </w:tc>
      <w:tc>
        <w:tcPr>
          <w:tcW w:w="3120" w:type="dxa"/>
          <w:tcMar/>
        </w:tcPr>
        <w:p w:rsidR="653D05D6" w:rsidP="653D05D6" w:rsidRDefault="653D05D6" w14:paraId="62C73258" w14:textId="1FE5DD82">
          <w:pPr>
            <w:pStyle w:val="Header"/>
            <w:bidi w:val="0"/>
            <w:jc w:val="center"/>
          </w:pPr>
        </w:p>
      </w:tc>
      <w:tc>
        <w:tcPr>
          <w:tcW w:w="3120" w:type="dxa"/>
          <w:tcMar/>
        </w:tcPr>
        <w:p w:rsidR="653D05D6" w:rsidP="653D05D6" w:rsidRDefault="653D05D6" w14:paraId="5FC129DE" w14:textId="3DFB919A">
          <w:pPr>
            <w:pStyle w:val="Header"/>
            <w:bidi w:val="0"/>
            <w:ind w:right="-115"/>
            <w:jc w:val="right"/>
          </w:pPr>
        </w:p>
      </w:tc>
    </w:tr>
  </w:tbl>
  <w:p w:rsidR="653D05D6" w:rsidP="653D05D6" w:rsidRDefault="653D05D6" w14:paraId="2EA10711" w14:textId="70236576">
    <w:pPr>
      <w:pStyle w:val="Header"/>
      <w:bidi w:val="0"/>
    </w:pPr>
  </w:p>
</w:hdr>
</file>

<file path=word/intelligence2.xml><?xml version="1.0" encoding="utf-8"?>
<int2:intelligence xmlns:int2="http://schemas.microsoft.com/office/intelligence/2020/intelligence">
  <int2:observations>
    <int2:textHash int2:hashCode="jNMeUeVRpcE08E" int2:id="4E1dZhIk">
      <int2:state int2:type="LegacyProofing" int2:value="Rejected"/>
    </int2:textHash>
    <int2:textHash int2:hashCode="v3jXqOAVqWKVSe" int2:id="72CkXEhU">
      <int2:state int2:type="LegacyProofing" int2:value="Rejected"/>
    </int2:textHash>
    <int2:textHash int2:hashCode="5a+QMrEFfgB50R" int2:id="Ndagc7Ve">
      <int2:state int2:type="LegacyProofing" int2:value="Rejected"/>
    </int2:textHash>
    <int2:textHash int2:hashCode="H90oBYrW9diOaq" int2:id="4fzMqOz0">
      <int2:state int2:type="LegacyProofing" int2:value="Rejected"/>
    </int2:textHash>
    <int2:textHash int2:hashCode="7dOqoVOv0d+jAr" int2:id="BP9G2ixW">
      <int2:state int2:type="LegacyProofing" int2:value="Rejected"/>
    </int2:textHash>
    <int2:textHash int2:hashCode="QRzTRe2PnPjF0T" int2:id="q8x6NNNJ">
      <int2:state int2:type="LegacyProofing" int2:value="Rejected"/>
    </int2:textHash>
    <int2:textHash int2:hashCode="SNP+m4pEPVAqRN" int2:id="1FJ88nfw">
      <int2:state int2:type="LegacyProofing" int2:value="Rejected"/>
    </int2:textHash>
    <int2:textHash int2:hashCode="uf7LNADtpYYjV7" int2:id="p5feG6SE">
      <int2:state int2:type="LegacyProofing" int2:value="Rejected"/>
    </int2:textHash>
    <int2:bookmark int2:bookmarkName="_Int_idaaiXWN" int2:invalidationBookmarkName="" int2:hashCode="/8J0Fcb+Wvp2uO" int2:id="kLMX4fP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93cc6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ED03C9"/>
    <w:rsid w:val="000599D2"/>
    <w:rsid w:val="008540BB"/>
    <w:rsid w:val="01B46018"/>
    <w:rsid w:val="0257A00D"/>
    <w:rsid w:val="027E3933"/>
    <w:rsid w:val="02BC560B"/>
    <w:rsid w:val="02FFCF10"/>
    <w:rsid w:val="031BB390"/>
    <w:rsid w:val="033857C9"/>
    <w:rsid w:val="034362D2"/>
    <w:rsid w:val="03F02DA4"/>
    <w:rsid w:val="055E4432"/>
    <w:rsid w:val="05724EE8"/>
    <w:rsid w:val="058BAF2F"/>
    <w:rsid w:val="05E10068"/>
    <w:rsid w:val="0618FB6C"/>
    <w:rsid w:val="066B2056"/>
    <w:rsid w:val="0737E981"/>
    <w:rsid w:val="073A06DB"/>
    <w:rsid w:val="07F8EF56"/>
    <w:rsid w:val="089C500E"/>
    <w:rsid w:val="0934255C"/>
    <w:rsid w:val="0957DAAB"/>
    <w:rsid w:val="097D5AE4"/>
    <w:rsid w:val="098890CC"/>
    <w:rsid w:val="09B4951B"/>
    <w:rsid w:val="09EC3D50"/>
    <w:rsid w:val="0A38B1BB"/>
    <w:rsid w:val="0A99B38D"/>
    <w:rsid w:val="0A9C9C2E"/>
    <w:rsid w:val="0AE0C8BC"/>
    <w:rsid w:val="0AE5C814"/>
    <w:rsid w:val="0AF9BDB8"/>
    <w:rsid w:val="0B02D673"/>
    <w:rsid w:val="0B27B7AC"/>
    <w:rsid w:val="0C121F80"/>
    <w:rsid w:val="0C50CB56"/>
    <w:rsid w:val="0C606023"/>
    <w:rsid w:val="0CD0D7F1"/>
    <w:rsid w:val="0CECD4BD"/>
    <w:rsid w:val="0D22DBC2"/>
    <w:rsid w:val="0D395ECD"/>
    <w:rsid w:val="0EB77E87"/>
    <w:rsid w:val="0EC518BB"/>
    <w:rsid w:val="0F0B87C8"/>
    <w:rsid w:val="0FDB508D"/>
    <w:rsid w:val="1025B7BE"/>
    <w:rsid w:val="10AB6341"/>
    <w:rsid w:val="10B1D486"/>
    <w:rsid w:val="11D59CAC"/>
    <w:rsid w:val="1275C911"/>
    <w:rsid w:val="12C5C762"/>
    <w:rsid w:val="133C4AB5"/>
    <w:rsid w:val="134DA136"/>
    <w:rsid w:val="136974F1"/>
    <w:rsid w:val="13C12C3D"/>
    <w:rsid w:val="13C92544"/>
    <w:rsid w:val="13F2D779"/>
    <w:rsid w:val="14194627"/>
    <w:rsid w:val="1506CECF"/>
    <w:rsid w:val="15325AE0"/>
    <w:rsid w:val="1588489A"/>
    <w:rsid w:val="15EB9979"/>
    <w:rsid w:val="16A8A7DE"/>
    <w:rsid w:val="17237D5C"/>
    <w:rsid w:val="173C0096"/>
    <w:rsid w:val="1755748B"/>
    <w:rsid w:val="17E04AA5"/>
    <w:rsid w:val="180866FC"/>
    <w:rsid w:val="18137E30"/>
    <w:rsid w:val="184E32F6"/>
    <w:rsid w:val="1862FBFD"/>
    <w:rsid w:val="18DF677F"/>
    <w:rsid w:val="194E61CB"/>
    <w:rsid w:val="1CDE2ED8"/>
    <w:rsid w:val="1CE0C18B"/>
    <w:rsid w:val="1CE8E4F6"/>
    <w:rsid w:val="1D85CAAF"/>
    <w:rsid w:val="1DBC06D4"/>
    <w:rsid w:val="1DD15A42"/>
    <w:rsid w:val="1DE70A4C"/>
    <w:rsid w:val="1E054637"/>
    <w:rsid w:val="1EB5A135"/>
    <w:rsid w:val="1FB099DF"/>
    <w:rsid w:val="1FF51E1A"/>
    <w:rsid w:val="202EAC0B"/>
    <w:rsid w:val="204F9D99"/>
    <w:rsid w:val="2052A14E"/>
    <w:rsid w:val="21514937"/>
    <w:rsid w:val="2152EE48"/>
    <w:rsid w:val="21BA47FF"/>
    <w:rsid w:val="21BA6596"/>
    <w:rsid w:val="221A4870"/>
    <w:rsid w:val="222FF952"/>
    <w:rsid w:val="223CC204"/>
    <w:rsid w:val="22AEE4C0"/>
    <w:rsid w:val="230BE92E"/>
    <w:rsid w:val="233F82C0"/>
    <w:rsid w:val="23DBE9E4"/>
    <w:rsid w:val="241BD390"/>
    <w:rsid w:val="247AFFD4"/>
    <w:rsid w:val="247DEE75"/>
    <w:rsid w:val="24A30E7E"/>
    <w:rsid w:val="24BB79FB"/>
    <w:rsid w:val="24EA45AA"/>
    <w:rsid w:val="24F11B40"/>
    <w:rsid w:val="2589FDEE"/>
    <w:rsid w:val="25DEEF4B"/>
    <w:rsid w:val="25ED8540"/>
    <w:rsid w:val="2611020C"/>
    <w:rsid w:val="268BBE5A"/>
    <w:rsid w:val="27283EA6"/>
    <w:rsid w:val="28C64166"/>
    <w:rsid w:val="28F45995"/>
    <w:rsid w:val="2945B925"/>
    <w:rsid w:val="295075A9"/>
    <w:rsid w:val="29925696"/>
    <w:rsid w:val="2A05A465"/>
    <w:rsid w:val="2A304D34"/>
    <w:rsid w:val="2A9C7739"/>
    <w:rsid w:val="2B7FC3CB"/>
    <w:rsid w:val="2BE13B51"/>
    <w:rsid w:val="2C73B488"/>
    <w:rsid w:val="2CE9F26A"/>
    <w:rsid w:val="2CEEEDD4"/>
    <w:rsid w:val="2D0E2F0C"/>
    <w:rsid w:val="2D2ADC17"/>
    <w:rsid w:val="2D6A99AC"/>
    <w:rsid w:val="2D7A2D16"/>
    <w:rsid w:val="2D886F40"/>
    <w:rsid w:val="2D98BF98"/>
    <w:rsid w:val="2E0FE040"/>
    <w:rsid w:val="2E17E3E0"/>
    <w:rsid w:val="2E604AD9"/>
    <w:rsid w:val="2E8DE65D"/>
    <w:rsid w:val="2F101990"/>
    <w:rsid w:val="2F38C057"/>
    <w:rsid w:val="2F46A5BA"/>
    <w:rsid w:val="300D7E8C"/>
    <w:rsid w:val="301D0B51"/>
    <w:rsid w:val="30DA0E83"/>
    <w:rsid w:val="30F86301"/>
    <w:rsid w:val="31392FD9"/>
    <w:rsid w:val="3187AC0E"/>
    <w:rsid w:val="3265C1E2"/>
    <w:rsid w:val="32847B94"/>
    <w:rsid w:val="32A209C6"/>
    <w:rsid w:val="3300C604"/>
    <w:rsid w:val="334F867D"/>
    <w:rsid w:val="3350AFFF"/>
    <w:rsid w:val="34332C77"/>
    <w:rsid w:val="345487A8"/>
    <w:rsid w:val="345AD2AD"/>
    <w:rsid w:val="34607D16"/>
    <w:rsid w:val="346EAC3F"/>
    <w:rsid w:val="34958A9C"/>
    <w:rsid w:val="354537C4"/>
    <w:rsid w:val="3587DAE7"/>
    <w:rsid w:val="3591B1FD"/>
    <w:rsid w:val="35AA8283"/>
    <w:rsid w:val="36048BDF"/>
    <w:rsid w:val="36363484"/>
    <w:rsid w:val="3710B421"/>
    <w:rsid w:val="3735A88E"/>
    <w:rsid w:val="37DA5269"/>
    <w:rsid w:val="387A29B3"/>
    <w:rsid w:val="38AB5C7E"/>
    <w:rsid w:val="3995D425"/>
    <w:rsid w:val="3998F6CF"/>
    <w:rsid w:val="39AA4B8D"/>
    <w:rsid w:val="39CA9655"/>
    <w:rsid w:val="39D26F74"/>
    <w:rsid w:val="3A269E2F"/>
    <w:rsid w:val="3AD34EF2"/>
    <w:rsid w:val="3B53CC38"/>
    <w:rsid w:val="3B664B06"/>
    <w:rsid w:val="3B97F539"/>
    <w:rsid w:val="3BEF1C18"/>
    <w:rsid w:val="3C25F2A7"/>
    <w:rsid w:val="3C2A0C28"/>
    <w:rsid w:val="3C2C5C28"/>
    <w:rsid w:val="3C56CEF7"/>
    <w:rsid w:val="3C672BFA"/>
    <w:rsid w:val="3CD7FE59"/>
    <w:rsid w:val="3CF4B76A"/>
    <w:rsid w:val="3E757AD2"/>
    <w:rsid w:val="3E8C6827"/>
    <w:rsid w:val="3ED8056B"/>
    <w:rsid w:val="3F8DC740"/>
    <w:rsid w:val="403B66EF"/>
    <w:rsid w:val="4054904B"/>
    <w:rsid w:val="40C37605"/>
    <w:rsid w:val="40DB64FF"/>
    <w:rsid w:val="42531F43"/>
    <w:rsid w:val="43019A8F"/>
    <w:rsid w:val="43A0D9F4"/>
    <w:rsid w:val="43CB7019"/>
    <w:rsid w:val="44473A10"/>
    <w:rsid w:val="44527AD2"/>
    <w:rsid w:val="4467A9D4"/>
    <w:rsid w:val="4494F724"/>
    <w:rsid w:val="45257053"/>
    <w:rsid w:val="4526E9EB"/>
    <w:rsid w:val="45359F8B"/>
    <w:rsid w:val="457126D7"/>
    <w:rsid w:val="468354B9"/>
    <w:rsid w:val="46B14953"/>
    <w:rsid w:val="46D099D6"/>
    <w:rsid w:val="470DA704"/>
    <w:rsid w:val="47B04016"/>
    <w:rsid w:val="47BBD9FE"/>
    <w:rsid w:val="48D5692F"/>
    <w:rsid w:val="48DC91D8"/>
    <w:rsid w:val="4924C2D6"/>
    <w:rsid w:val="4A0FD32A"/>
    <w:rsid w:val="4AAD2C72"/>
    <w:rsid w:val="4AB667D4"/>
    <w:rsid w:val="4B1EA284"/>
    <w:rsid w:val="4C5A921B"/>
    <w:rsid w:val="4C9E6659"/>
    <w:rsid w:val="4CC91244"/>
    <w:rsid w:val="4D6AB4A0"/>
    <w:rsid w:val="4DC8DAE1"/>
    <w:rsid w:val="4DCB989C"/>
    <w:rsid w:val="4E34AC51"/>
    <w:rsid w:val="4E81A735"/>
    <w:rsid w:val="4F0DFE26"/>
    <w:rsid w:val="4F25CDE4"/>
    <w:rsid w:val="4F9734F3"/>
    <w:rsid w:val="4FDAD466"/>
    <w:rsid w:val="506AA09F"/>
    <w:rsid w:val="50851A04"/>
    <w:rsid w:val="509E2903"/>
    <w:rsid w:val="5168BF88"/>
    <w:rsid w:val="519409D0"/>
    <w:rsid w:val="52367E9B"/>
    <w:rsid w:val="52CE6CC8"/>
    <w:rsid w:val="52D9152C"/>
    <w:rsid w:val="52EE0685"/>
    <w:rsid w:val="52FE4C22"/>
    <w:rsid w:val="530B039B"/>
    <w:rsid w:val="538653E9"/>
    <w:rsid w:val="540C2274"/>
    <w:rsid w:val="54A5ED12"/>
    <w:rsid w:val="55176C43"/>
    <w:rsid w:val="556C7660"/>
    <w:rsid w:val="55B77FBF"/>
    <w:rsid w:val="55D5BBFA"/>
    <w:rsid w:val="55D8C54E"/>
    <w:rsid w:val="563D8FDF"/>
    <w:rsid w:val="5747A789"/>
    <w:rsid w:val="57FD8EF1"/>
    <w:rsid w:val="58C356BF"/>
    <w:rsid w:val="58E4E8A2"/>
    <w:rsid w:val="590230F8"/>
    <w:rsid w:val="5928A68D"/>
    <w:rsid w:val="59320092"/>
    <w:rsid w:val="59948DD5"/>
    <w:rsid w:val="5999693A"/>
    <w:rsid w:val="59DAC66B"/>
    <w:rsid w:val="5AD23C74"/>
    <w:rsid w:val="5AE4A765"/>
    <w:rsid w:val="5B03C3FC"/>
    <w:rsid w:val="5B0884DF"/>
    <w:rsid w:val="5B3DC682"/>
    <w:rsid w:val="5B9FC838"/>
    <w:rsid w:val="5BDC321C"/>
    <w:rsid w:val="5BDE71EB"/>
    <w:rsid w:val="5C31682B"/>
    <w:rsid w:val="5C3FA977"/>
    <w:rsid w:val="5CE589E7"/>
    <w:rsid w:val="5D122F18"/>
    <w:rsid w:val="5D16E4CB"/>
    <w:rsid w:val="5D52A888"/>
    <w:rsid w:val="5DB45F9A"/>
    <w:rsid w:val="5E800845"/>
    <w:rsid w:val="5E99BAD8"/>
    <w:rsid w:val="5ED9111F"/>
    <w:rsid w:val="5F5D2FF6"/>
    <w:rsid w:val="5FFB0092"/>
    <w:rsid w:val="60ED03C9"/>
    <w:rsid w:val="60FB16F4"/>
    <w:rsid w:val="613BE3EB"/>
    <w:rsid w:val="617AC024"/>
    <w:rsid w:val="6181A2DB"/>
    <w:rsid w:val="62047A89"/>
    <w:rsid w:val="6207CEB7"/>
    <w:rsid w:val="629DBD45"/>
    <w:rsid w:val="62CA6C1B"/>
    <w:rsid w:val="63249B64"/>
    <w:rsid w:val="6335957B"/>
    <w:rsid w:val="6348F602"/>
    <w:rsid w:val="6349C3F7"/>
    <w:rsid w:val="63511A26"/>
    <w:rsid w:val="63B83F72"/>
    <w:rsid w:val="64955881"/>
    <w:rsid w:val="6498C554"/>
    <w:rsid w:val="653D05D6"/>
    <w:rsid w:val="65DDE84A"/>
    <w:rsid w:val="66168819"/>
    <w:rsid w:val="67D1A245"/>
    <w:rsid w:val="67DD8B8D"/>
    <w:rsid w:val="682ECFCE"/>
    <w:rsid w:val="6947ECD1"/>
    <w:rsid w:val="694FF6A3"/>
    <w:rsid w:val="699F2029"/>
    <w:rsid w:val="6A08C605"/>
    <w:rsid w:val="6A869305"/>
    <w:rsid w:val="6A9D3BEE"/>
    <w:rsid w:val="6AFDDF03"/>
    <w:rsid w:val="6B38896A"/>
    <w:rsid w:val="6B44C646"/>
    <w:rsid w:val="6C4615E7"/>
    <w:rsid w:val="6C572B47"/>
    <w:rsid w:val="6CD579F4"/>
    <w:rsid w:val="6D8AC117"/>
    <w:rsid w:val="6E4C55C0"/>
    <w:rsid w:val="6EA16082"/>
    <w:rsid w:val="6EB75ACB"/>
    <w:rsid w:val="6EB95979"/>
    <w:rsid w:val="6ECF3BB5"/>
    <w:rsid w:val="6F27E86D"/>
    <w:rsid w:val="6FE79E7A"/>
    <w:rsid w:val="702F88BC"/>
    <w:rsid w:val="7077FBEE"/>
    <w:rsid w:val="707E1477"/>
    <w:rsid w:val="70F4BC96"/>
    <w:rsid w:val="710D1369"/>
    <w:rsid w:val="717525C5"/>
    <w:rsid w:val="717BF99E"/>
    <w:rsid w:val="7198FC78"/>
    <w:rsid w:val="71C83577"/>
    <w:rsid w:val="725C6C5C"/>
    <w:rsid w:val="72EB1AA8"/>
    <w:rsid w:val="7333CA2F"/>
    <w:rsid w:val="73C08315"/>
    <w:rsid w:val="73EB96FD"/>
    <w:rsid w:val="7440C200"/>
    <w:rsid w:val="74523D72"/>
    <w:rsid w:val="7455124E"/>
    <w:rsid w:val="7479C8F3"/>
    <w:rsid w:val="7508975B"/>
    <w:rsid w:val="750B8FDD"/>
    <w:rsid w:val="7515D8F3"/>
    <w:rsid w:val="7516CC9E"/>
    <w:rsid w:val="756B09FC"/>
    <w:rsid w:val="75B4B40F"/>
    <w:rsid w:val="75B7647E"/>
    <w:rsid w:val="76669572"/>
    <w:rsid w:val="773F28E0"/>
    <w:rsid w:val="7740F917"/>
    <w:rsid w:val="778B5F06"/>
    <w:rsid w:val="785256D3"/>
    <w:rsid w:val="792BFCC2"/>
    <w:rsid w:val="797884E3"/>
    <w:rsid w:val="7A47040E"/>
    <w:rsid w:val="7B8462E6"/>
    <w:rsid w:val="7C6A2C8A"/>
    <w:rsid w:val="7CA5800B"/>
    <w:rsid w:val="7CED8110"/>
    <w:rsid w:val="7CEFF390"/>
    <w:rsid w:val="7D4F169B"/>
    <w:rsid w:val="7D7AAF5C"/>
    <w:rsid w:val="7D833C68"/>
    <w:rsid w:val="7DF7286D"/>
    <w:rsid w:val="7E20DA69"/>
    <w:rsid w:val="7E29DCDB"/>
    <w:rsid w:val="7E632F22"/>
    <w:rsid w:val="7ED42139"/>
    <w:rsid w:val="7F2B9652"/>
    <w:rsid w:val="7F3629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D03C9"/>
  <w15:chartTrackingRefBased/>
  <w15:docId w15:val="{82CE2FF9-BED7-47D6-8AD1-2093F2459C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53D05D6"/>
    <w:pPr>
      <w:tabs>
        <w:tab w:val="center" w:leader="none" w:pos="4680"/>
        <w:tab w:val="right" w:leader="none" w:pos="9360"/>
      </w:tabs>
      <w:spacing w:after="0" w:line="240" w:lineRule="auto"/>
    </w:pPr>
  </w:style>
  <w:style w:type="paragraph" w:styleId="Footer">
    <w:uiPriority w:val="99"/>
    <w:name w:val="footer"/>
    <w:basedOn w:val="Normal"/>
    <w:unhideWhenUsed/>
    <w:rsid w:val="653D05D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4955881"/>
    <w:rPr>
      <w:color w:val="467886"/>
      <w:u w:val="single"/>
    </w:rPr>
  </w:style>
  <w:style w:type="paragraph" w:styleId="ListParagraph">
    <w:uiPriority w:val="34"/>
    <w:name w:val="List Paragraph"/>
    <w:basedOn w:val="Normal"/>
    <w:qFormat/>
    <w:rsid w:val="6495588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3515d6753af4396" /><Relationship Type="http://schemas.openxmlformats.org/officeDocument/2006/relationships/footer" Target="footer.xml" Id="R7347136e07614d7d" /><Relationship Type="http://schemas.openxmlformats.org/officeDocument/2006/relationships/hyperlink" Target="https://doi.org/10.1136/bmjsem-2019-000614" TargetMode="External" Id="R3df835b2dcd044d5" /><Relationship Type="http://schemas.openxmlformats.org/officeDocument/2006/relationships/hyperlink" Target="https://doi.org/10.1111/sms.12341" TargetMode="External" Id="Re49215b6eac847dc" /><Relationship Type="http://schemas.openxmlformats.org/officeDocument/2006/relationships/hyperlink" Target="https://doi.org/10.1016/j.apnr.2023.151719" TargetMode="External" Id="Rb4f90cd75009434d" /><Relationship Type="http://schemas.openxmlformats.org/officeDocument/2006/relationships/hyperlink" Target="https://doi.org/10.3109/17518423.2014.904452" TargetMode="External" Id="R64c00042c44e4a70" /><Relationship Type="http://schemas.openxmlformats.org/officeDocument/2006/relationships/hyperlink" Target="https://doi.org/10.1007/s40279-015-0420-x" TargetMode="External" Id="R3bb629ea54714cfe" /><Relationship Type="http://schemas.openxmlformats.org/officeDocument/2006/relationships/hyperlink" Target="https://doi.org/10.54832/phj.v6i1.752" TargetMode="External" Id="Re1d2d3669ba2482a" /><Relationship Type="http://schemas.openxmlformats.org/officeDocument/2006/relationships/hyperlink" Target="https://doi.org/10.2165/00007256-200535030-00004" TargetMode="External" Id="R15fb4829e5dc4e99" /><Relationship Type="http://schemas.microsoft.com/office/2020/10/relationships/intelligence" Target="intelligence2.xml" Id="R855b6cd8e4ca47e7" /><Relationship Type="http://schemas.openxmlformats.org/officeDocument/2006/relationships/numbering" Target="numbering.xml" Id="R8133ce58632f42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2025-02-12T14:17:40.5117337Z</dcterms:created>
  <dcterms:modified xsi:type="dcterms:W3CDTF">2025-02-18T21:02:06.4121518Z</dcterms:modified>
  <dc:creator>Sam Lucitt-Rees</dc:creator>
  <lastModifiedBy>Sam Lucitt-Rees</lastModifiedBy>
</coreProperties>
</file>