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9343DE9" wp14:paraId="2C078E63" wp14:textId="2A4122E4">
      <w:pPr>
        <w:jc w:val="center"/>
        <w:rPr>
          <w:b w:val="1"/>
          <w:bCs w:val="1"/>
          <w:u w:val="single"/>
        </w:rPr>
      </w:pPr>
      <w:r w:rsidRPr="69343DE9" w:rsidR="0A755D09">
        <w:rPr>
          <w:b w:val="1"/>
          <w:bCs w:val="1"/>
          <w:u w:val="single"/>
        </w:rPr>
        <w:t>Assignment 1</w:t>
      </w:r>
    </w:p>
    <w:p w:rsidR="0A755D09" w:rsidP="69343DE9" w:rsidRDefault="0A755D09" w14:paraId="595C3EF9" w14:textId="5969FC31">
      <w:pPr>
        <w:jc w:val="center"/>
        <w:rPr>
          <w:b w:val="1"/>
          <w:bCs w:val="1"/>
          <w:u w:val="single"/>
        </w:rPr>
      </w:pPr>
      <w:r w:rsidRPr="69343DE9" w:rsidR="0A755D09">
        <w:rPr>
          <w:b w:val="1"/>
          <w:bCs w:val="1"/>
          <w:u w:val="single"/>
        </w:rPr>
        <w:t xml:space="preserve">Digital marketing and social media </w:t>
      </w:r>
    </w:p>
    <w:p w:rsidR="0A755D09" w:rsidP="69343DE9" w:rsidRDefault="0A755D09" w14:paraId="7ED18180" w14:textId="77C051E5">
      <w:pPr>
        <w:jc w:val="center"/>
        <w:rPr>
          <w:b w:val="1"/>
          <w:bCs w:val="1"/>
          <w:u w:val="single"/>
        </w:rPr>
      </w:pPr>
      <w:hyperlink r:id="Ra211f0411109409e">
        <w:r w:rsidRPr="69343DE9" w:rsidR="0A755D09">
          <w:rPr>
            <w:rStyle w:val="Hyperlink"/>
            <w:b w:val="1"/>
            <w:bCs w:val="1"/>
          </w:rPr>
          <w:t>2401987@student.uwtsd.ac.uk</w:t>
        </w:r>
      </w:hyperlink>
    </w:p>
    <w:p w:rsidR="0A755D09" w:rsidP="69343DE9" w:rsidRDefault="0A755D09" w14:paraId="614AF5F8" w14:textId="2221B00F">
      <w:pPr>
        <w:jc w:val="center"/>
        <w:rPr>
          <w:b w:val="1"/>
          <w:bCs w:val="1"/>
          <w:u w:val="single"/>
        </w:rPr>
      </w:pPr>
      <w:r w:rsidRPr="69343DE9" w:rsidR="0A755D09">
        <w:rPr>
          <w:b w:val="1"/>
          <w:bCs w:val="1"/>
          <w:u w:val="single"/>
        </w:rPr>
        <w:t xml:space="preserve">Sean </w:t>
      </w:r>
      <w:r w:rsidRPr="69343DE9" w:rsidR="0A755D09">
        <w:rPr>
          <w:b w:val="1"/>
          <w:bCs w:val="1"/>
          <w:u w:val="single"/>
        </w:rPr>
        <w:t>Brownbill</w:t>
      </w:r>
      <w:r w:rsidRPr="69343DE9" w:rsidR="69DAFF10">
        <w:rPr>
          <w:b w:val="1"/>
          <w:bCs w:val="1"/>
          <w:u w:val="single"/>
        </w:rPr>
        <w:t xml:space="preserve"> </w:t>
      </w:r>
    </w:p>
    <w:p w:rsidR="69343DE9" w:rsidP="69343DE9" w:rsidRDefault="69343DE9" w14:paraId="39DE6E2D" w14:textId="5E6653B6">
      <w:pPr>
        <w:jc w:val="center"/>
        <w:rPr>
          <w:b w:val="1"/>
          <w:bCs w:val="1"/>
          <w:u w:val="single"/>
        </w:rPr>
      </w:pPr>
    </w:p>
    <w:p w:rsidR="69343DE9" w:rsidP="69343DE9" w:rsidRDefault="69343DE9" w14:paraId="290F6926" w14:textId="66EB0422">
      <w:pPr>
        <w:jc w:val="center"/>
        <w:rPr>
          <w:b w:val="1"/>
          <w:bCs w:val="1"/>
          <w:u w:val="single"/>
        </w:rPr>
      </w:pPr>
    </w:p>
    <w:p w:rsidR="69343DE9" w:rsidP="69343DE9" w:rsidRDefault="69343DE9" w14:paraId="1D541B68" w14:textId="34B27BDA">
      <w:pPr>
        <w:jc w:val="center"/>
        <w:rPr>
          <w:b w:val="1"/>
          <w:bCs w:val="1"/>
          <w:u w:val="single"/>
        </w:rPr>
      </w:pPr>
    </w:p>
    <w:p w:rsidR="69343DE9" w:rsidP="69343DE9" w:rsidRDefault="69343DE9" w14:paraId="1AB6CEEF" w14:textId="2396A6A9">
      <w:pPr>
        <w:jc w:val="center"/>
        <w:rPr>
          <w:b w:val="1"/>
          <w:bCs w:val="1"/>
          <w:u w:val="single"/>
        </w:rPr>
      </w:pPr>
    </w:p>
    <w:p w:rsidR="69DAFF10" w:rsidP="69343DE9" w:rsidRDefault="69DAFF10" w14:paraId="5A546E32" w14:textId="37368F17">
      <w:pPr>
        <w:jc w:val="center"/>
        <w:rPr>
          <w:b w:val="1"/>
          <w:bCs w:val="1"/>
          <w:u w:val="single"/>
        </w:rPr>
      </w:pPr>
      <w:r w:rsidR="69DAFF10">
        <w:drawing>
          <wp:inline wp14:editId="4D982023" wp14:anchorId="069F695F">
            <wp:extent cx="5325434" cy="3526621"/>
            <wp:effectExtent l="0" t="0" r="0" b="0"/>
            <wp:docPr id="1735585183" name="" title=""/>
            <wp:cNvGraphicFramePr>
              <a:graphicFrameLocks noChangeAspect="1"/>
            </wp:cNvGraphicFramePr>
            <a:graphic>
              <a:graphicData uri="http://schemas.openxmlformats.org/drawingml/2006/picture">
                <pic:pic>
                  <pic:nvPicPr>
                    <pic:cNvPr id="0" name=""/>
                    <pic:cNvPicPr/>
                  </pic:nvPicPr>
                  <pic:blipFill>
                    <a:blip r:embed="R4ecbe0dc24014516">
                      <a:extLst>
                        <a:ext xmlns:a="http://schemas.openxmlformats.org/drawingml/2006/main" uri="{28A0092B-C50C-407E-A947-70E740481C1C}">
                          <a14:useLocalDpi val="0"/>
                        </a:ext>
                      </a:extLst>
                    </a:blip>
                    <a:stretch>
                      <a:fillRect/>
                    </a:stretch>
                  </pic:blipFill>
                  <pic:spPr>
                    <a:xfrm>
                      <a:off x="0" y="0"/>
                      <a:ext cx="5325434" cy="3526621"/>
                    </a:xfrm>
                    <a:prstGeom prst="rect">
                      <a:avLst/>
                    </a:prstGeom>
                  </pic:spPr>
                </pic:pic>
              </a:graphicData>
            </a:graphic>
          </wp:inline>
        </w:drawing>
      </w:r>
    </w:p>
    <w:p w:rsidR="69343DE9" w:rsidP="69343DE9" w:rsidRDefault="69343DE9" w14:paraId="58BD2F3F" w14:textId="1F95D8FE">
      <w:pPr>
        <w:jc w:val="center"/>
        <w:rPr>
          <w:b w:val="1"/>
          <w:bCs w:val="1"/>
          <w:u w:val="single"/>
        </w:rPr>
      </w:pPr>
    </w:p>
    <w:p w:rsidR="69343DE9" w:rsidP="69343DE9" w:rsidRDefault="69343DE9" w14:paraId="7DE97010" w14:textId="6F636D18">
      <w:pPr>
        <w:jc w:val="center"/>
        <w:rPr>
          <w:b w:val="1"/>
          <w:bCs w:val="1"/>
          <w:u w:val="single"/>
        </w:rPr>
      </w:pPr>
    </w:p>
    <w:p w:rsidR="69343DE9" w:rsidP="69343DE9" w:rsidRDefault="69343DE9" w14:paraId="6E54F9F6" w14:textId="4E216941">
      <w:pPr>
        <w:jc w:val="center"/>
      </w:pPr>
    </w:p>
    <w:p w:rsidR="69343DE9" w:rsidP="69343DE9" w:rsidRDefault="69343DE9" w14:paraId="5D6CB39C" w14:textId="05664639">
      <w:pPr>
        <w:jc w:val="center"/>
        <w:rPr>
          <w:b w:val="1"/>
          <w:bCs w:val="1"/>
          <w:u w:val="single"/>
        </w:rPr>
      </w:pPr>
    </w:p>
    <w:p w:rsidR="69343DE9" w:rsidP="69343DE9" w:rsidRDefault="69343DE9" w14:paraId="67E4634E" w14:textId="3C6274AD">
      <w:pPr>
        <w:jc w:val="center"/>
        <w:rPr>
          <w:b w:val="1"/>
          <w:bCs w:val="1"/>
          <w:u w:val="single"/>
        </w:rPr>
      </w:pPr>
    </w:p>
    <w:p w:rsidR="69343DE9" w:rsidP="69343DE9" w:rsidRDefault="69343DE9" w14:paraId="6141CB6F" w14:textId="5741403E">
      <w:pPr>
        <w:jc w:val="center"/>
        <w:rPr>
          <w:b w:val="1"/>
          <w:bCs w:val="1"/>
          <w:u w:val="single"/>
        </w:rPr>
      </w:pPr>
    </w:p>
    <w:p w:rsidR="69343DE9" w:rsidP="69343DE9" w:rsidRDefault="69343DE9" w14:paraId="4C139281" w14:textId="5F2B9875">
      <w:pPr>
        <w:jc w:val="center"/>
        <w:rPr>
          <w:b w:val="1"/>
          <w:bCs w:val="1"/>
          <w:u w:val="single"/>
        </w:rPr>
      </w:pPr>
    </w:p>
    <w:p w:rsidR="69343DE9" w:rsidP="69343DE9" w:rsidRDefault="69343DE9" w14:paraId="47CEF1A0" w14:textId="56F4200F">
      <w:pPr>
        <w:jc w:val="center"/>
        <w:rPr>
          <w:b w:val="1"/>
          <w:bCs w:val="1"/>
          <w:u w:val="single"/>
        </w:rPr>
      </w:pPr>
    </w:p>
    <w:p w:rsidR="32777A5A" w:rsidP="69343DE9" w:rsidRDefault="32777A5A" w14:paraId="0A146E6E" w14:textId="0E2E9EA2">
      <w:pPr>
        <w:pStyle w:val="Normal"/>
        <w:suppressLineNumbers w:val="0"/>
        <w:bidi w:val="0"/>
        <w:spacing w:before="0" w:beforeAutospacing="off" w:after="160" w:afterAutospacing="off" w:line="279" w:lineRule="auto"/>
        <w:ind w:left="0" w:right="0"/>
        <w:jc w:val="left"/>
        <w:rPr>
          <w:b w:val="1"/>
          <w:bCs w:val="1"/>
          <w:u w:val="single"/>
        </w:rPr>
      </w:pPr>
      <w:r w:rsidRPr="69343DE9" w:rsidR="32777A5A">
        <w:rPr>
          <w:b w:val="1"/>
          <w:bCs w:val="1"/>
          <w:u w:val="single"/>
        </w:rPr>
        <w:t>Contents page</w:t>
      </w:r>
    </w:p>
    <w:p w:rsidR="47C14F30" w:rsidP="69343DE9" w:rsidRDefault="47C14F30" w14:paraId="3A5FB709" w14:textId="2177C2EC">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 xml:space="preserve"> 1 – Front cover </w:t>
      </w:r>
    </w:p>
    <w:p w:rsidR="47C14F30" w:rsidP="69343DE9" w:rsidRDefault="47C14F30" w14:paraId="572E680F" w14:textId="1646E82F">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2 – contents page</w:t>
      </w:r>
    </w:p>
    <w:p w:rsidR="47C14F30" w:rsidP="69343DE9" w:rsidRDefault="47C14F30" w14:paraId="65779953" w14:textId="08B75440">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3 – introduction</w:t>
      </w:r>
    </w:p>
    <w:p w:rsidR="47C14F30" w:rsidP="69343DE9" w:rsidRDefault="47C14F30" w14:paraId="32641A0C" w14:textId="40E75159">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4 – main body</w:t>
      </w:r>
    </w:p>
    <w:p w:rsidR="69343DE9" w:rsidP="69343DE9" w:rsidRDefault="69343DE9" w14:paraId="448EAE35" w14:textId="180E762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991CF88" w14:textId="4EB0DC99">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EF7BEA3" w14:textId="0CD5BE9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4A72E27" w14:textId="5C29F5B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0631763" w14:textId="2BFAA047">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8A5B2E7" w14:textId="77593F69">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17299AD" w14:textId="208C970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72FA921" w14:textId="5D2B5B4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0CA5BAA" w14:textId="35B57B3A">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27F2A5A" w14:textId="494C149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0DE8C2F" w14:textId="725A796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CA571A4" w14:textId="36B5013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E2C77C8" w14:textId="3A1F2E34">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EFADE00" w14:textId="569DF695">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B1080ED" w14:textId="3949A9CA">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2449CD6C" w14:textId="2D5CA77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194854A" w14:textId="31B19BF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66CD759" w14:textId="775C739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B1B4C54" w14:textId="0549FFBD">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DB416FF" w14:textId="2B36A80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21A64EAC" w14:textId="18DEBF3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56FC63F" w14:textId="10BAC485">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4AA37F6D" w14:textId="7E9B247B">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683F54D" w14:textId="29946DB7">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396BFD1" w14:textId="6E85DB3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4A601472" w14:textId="700A7050">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142A2E9" w14:textId="5220EA08">
      <w:pPr>
        <w:pStyle w:val="Normal"/>
        <w:suppressLineNumbers w:val="0"/>
        <w:bidi w:val="0"/>
        <w:spacing w:before="0" w:beforeAutospacing="off" w:after="160" w:afterAutospacing="off" w:line="279" w:lineRule="auto"/>
        <w:ind w:left="0" w:right="0"/>
        <w:jc w:val="left"/>
        <w:rPr>
          <w:b w:val="1"/>
          <w:bCs w:val="1"/>
          <w:u w:val="single"/>
        </w:rPr>
      </w:pPr>
    </w:p>
    <w:p w:rsidR="69DAFF10" w:rsidP="69343DE9" w:rsidRDefault="69DAFF10" w14:paraId="5BC8D9E3" w14:textId="32DDCF15">
      <w:pPr>
        <w:pStyle w:val="Normal"/>
        <w:suppressLineNumbers w:val="0"/>
        <w:bidi w:val="0"/>
        <w:spacing w:before="0" w:beforeAutospacing="off" w:after="160" w:afterAutospacing="off" w:line="279" w:lineRule="auto"/>
        <w:ind w:left="0" w:right="0"/>
        <w:jc w:val="left"/>
        <w:rPr>
          <w:b w:val="1"/>
          <w:bCs w:val="1"/>
          <w:u w:val="single"/>
        </w:rPr>
      </w:pPr>
      <w:r w:rsidRPr="69343DE9" w:rsidR="69DAFF10">
        <w:rPr>
          <w:b w:val="1"/>
          <w:bCs w:val="1"/>
          <w:u w:val="single"/>
        </w:rPr>
        <w:t>Introduction</w:t>
      </w:r>
    </w:p>
    <w:p w:rsidR="69DAFF10" w:rsidP="69343DE9" w:rsidRDefault="69DAFF10" w14:paraId="19CF0A06" w14:textId="533F333E">
      <w:pPr>
        <w:pStyle w:val="Normal"/>
        <w:suppressLineNumbers w:val="0"/>
        <w:bidi w:val="0"/>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US"/>
        </w:rPr>
      </w:pPr>
      <w:r w:rsidR="69DAFF10">
        <w:rPr>
          <w:b w:val="0"/>
          <w:bCs w:val="0"/>
          <w:u w:val="none"/>
        </w:rPr>
        <w:t>The purpose of this report is to</w:t>
      </w:r>
      <w:r w:rsidR="2690AFE9">
        <w:rPr>
          <w:b w:val="0"/>
          <w:bCs w:val="0"/>
          <w:u w:val="none"/>
        </w:rPr>
        <w:t xml:space="preserve"> </w:t>
      </w:r>
      <w:r w:rsidR="2690AFE9">
        <w:rPr>
          <w:b w:val="0"/>
          <w:bCs w:val="0"/>
          <w:u w:val="none"/>
        </w:rPr>
        <w:t>demonstrate</w:t>
      </w:r>
      <w:r w:rsidR="2690AFE9">
        <w:rPr>
          <w:b w:val="0"/>
          <w:bCs w:val="0"/>
          <w:u w:val="none"/>
        </w:rPr>
        <w:t xml:space="preserve"> a marketing plan that effectively promotes </w:t>
      </w:r>
      <w:r w:rsidR="72729C18">
        <w:rPr>
          <w:b w:val="0"/>
          <w:bCs w:val="0"/>
          <w:u w:val="none"/>
        </w:rPr>
        <w:t>and</w:t>
      </w:r>
      <w:r w:rsidR="2690AFE9">
        <w:rPr>
          <w:b w:val="0"/>
          <w:bCs w:val="0"/>
          <w:u w:val="none"/>
        </w:rPr>
        <w:t xml:space="preserve"> publicizes Venice, Italy.</w:t>
      </w:r>
      <w:r w:rsidR="2690AFE9">
        <w:rPr>
          <w:b w:val="0"/>
          <w:bCs w:val="0"/>
          <w:u w:val="none"/>
        </w:rPr>
        <w:t xml:space="preserve"> </w:t>
      </w:r>
      <w:r w:rsidR="145D2C4E">
        <w:rPr>
          <w:b w:val="0"/>
          <w:bCs w:val="0"/>
          <w:u w:val="none"/>
        </w:rPr>
        <w:t xml:space="preserve">One of the key </w:t>
      </w:r>
      <w:r w:rsidR="5D311537">
        <w:rPr>
          <w:b w:val="0"/>
          <w:bCs w:val="0"/>
          <w:u w:val="none"/>
        </w:rPr>
        <w:t>frameworks</w:t>
      </w:r>
      <w:r w:rsidR="145D2C4E">
        <w:rPr>
          <w:b w:val="0"/>
          <w:bCs w:val="0"/>
          <w:u w:val="none"/>
        </w:rPr>
        <w:t xml:space="preserve"> upon which </w:t>
      </w:r>
      <w:r w:rsidR="70AAB341">
        <w:rPr>
          <w:b w:val="0"/>
          <w:bCs w:val="0"/>
          <w:u w:val="none"/>
        </w:rPr>
        <w:t xml:space="preserve">I </w:t>
      </w:r>
      <w:r w:rsidR="145D2C4E">
        <w:rPr>
          <w:b w:val="0"/>
          <w:bCs w:val="0"/>
          <w:u w:val="none"/>
        </w:rPr>
        <w:t xml:space="preserve">will be </w:t>
      </w:r>
      <w:r w:rsidR="25BB3FF2">
        <w:rPr>
          <w:b w:val="0"/>
          <w:bCs w:val="0"/>
          <w:u w:val="none"/>
        </w:rPr>
        <w:t>structuring</w:t>
      </w:r>
      <w:r w:rsidR="145D2C4E">
        <w:rPr>
          <w:b w:val="0"/>
          <w:bCs w:val="0"/>
          <w:u w:val="none"/>
        </w:rPr>
        <w:t xml:space="preserve"> this report is SOSTAC</w:t>
      </w:r>
      <w:r w:rsidR="63ADD5D0">
        <w:rPr>
          <w:b w:val="0"/>
          <w:bCs w:val="0"/>
          <w:u w:val="none"/>
        </w:rPr>
        <w:t xml:space="preserve"> </w:t>
      </w:r>
      <w:r w:rsidRPr="51640C6A" w:rsidR="358BDF95">
        <w:rPr>
          <w:rFonts w:ascii="Aptos" w:hAnsi="Aptos" w:eastAsia="Aptos" w:cs="Aptos"/>
          <w:noProof w:val="0"/>
          <w:color w:val="000000" w:themeColor="text1" w:themeTint="FF" w:themeShade="FF"/>
          <w:sz w:val="24"/>
          <w:szCs w:val="24"/>
          <w:lang w:val="en-US"/>
        </w:rPr>
        <w:t>Chaffey (</w:t>
      </w:r>
      <w:r w:rsidRPr="51640C6A" w:rsidR="3D898A17">
        <w:rPr>
          <w:rFonts w:ascii="Aptos" w:hAnsi="Aptos" w:eastAsia="Aptos" w:cs="Aptos"/>
          <w:noProof w:val="0"/>
          <w:color w:val="000000" w:themeColor="text1" w:themeTint="FF" w:themeShade="FF"/>
          <w:sz w:val="24"/>
          <w:szCs w:val="24"/>
          <w:lang w:val="en-US"/>
        </w:rPr>
        <w:t>2024)</w:t>
      </w:r>
      <w:r w:rsidRPr="51640C6A" w:rsidR="1C403278">
        <w:rPr>
          <w:rFonts w:ascii="Aptos" w:hAnsi="Aptos" w:eastAsia="Aptos" w:cs="Aptos"/>
          <w:noProof w:val="0"/>
          <w:color w:val="000000" w:themeColor="text1" w:themeTint="FF" w:themeShade="FF"/>
          <w:sz w:val="24"/>
          <w:szCs w:val="24"/>
          <w:lang w:val="en-US"/>
        </w:rPr>
        <w:t xml:space="preserve">. </w:t>
      </w:r>
      <w:r w:rsidRPr="51640C6A" w:rsidR="3D898A17">
        <w:rPr>
          <w:rFonts w:ascii="Aptos" w:hAnsi="Aptos" w:eastAsia="Aptos" w:cs="Aptos"/>
          <w:noProof w:val="0"/>
          <w:color w:val="000000" w:themeColor="text1" w:themeTint="FF" w:themeShade="FF"/>
          <w:sz w:val="24"/>
          <w:szCs w:val="24"/>
          <w:lang w:val="en-US"/>
        </w:rPr>
        <w:t xml:space="preserve"> </w:t>
      </w:r>
      <w:r w:rsidRPr="51640C6A" w:rsidR="6368B54A">
        <w:rPr>
          <w:rFonts w:ascii="Aptos" w:hAnsi="Aptos" w:eastAsia="Aptos" w:cs="Aptos"/>
          <w:noProof w:val="0"/>
          <w:color w:val="000000" w:themeColor="text1" w:themeTint="FF" w:themeShade="FF"/>
          <w:sz w:val="24"/>
          <w:szCs w:val="24"/>
          <w:lang w:val="en-US"/>
        </w:rPr>
        <w:t xml:space="preserve">A </w:t>
      </w:r>
      <w:r w:rsidRPr="51640C6A" w:rsidR="3D898A17">
        <w:rPr>
          <w:rFonts w:ascii="Aptos" w:hAnsi="Aptos" w:eastAsia="Aptos" w:cs="Aptos"/>
          <w:noProof w:val="0"/>
          <w:color w:val="000000" w:themeColor="text1" w:themeTint="FF" w:themeShade="FF"/>
          <w:sz w:val="24"/>
          <w:szCs w:val="24"/>
          <w:lang w:val="en-US"/>
        </w:rPr>
        <w:t>SOSTAC</w:t>
      </w:r>
      <w:r w:rsidRPr="51640C6A" w:rsidR="695D4B48">
        <w:rPr>
          <w:rFonts w:ascii="Aptos" w:hAnsi="Aptos" w:eastAsia="Aptos" w:cs="Aptos"/>
          <w:noProof w:val="0"/>
          <w:color w:val="000000" w:themeColor="text1" w:themeTint="FF" w:themeShade="FF"/>
          <w:sz w:val="24"/>
          <w:szCs w:val="24"/>
          <w:lang w:val="en-US"/>
        </w:rPr>
        <w:t xml:space="preserve"> report</w:t>
      </w:r>
      <w:r w:rsidRPr="51640C6A" w:rsidR="3D898A17">
        <w:rPr>
          <w:rFonts w:ascii="Aptos" w:hAnsi="Aptos" w:eastAsia="Aptos" w:cs="Aptos"/>
          <w:noProof w:val="0"/>
          <w:color w:val="000000" w:themeColor="text1" w:themeTint="FF" w:themeShade="FF"/>
          <w:sz w:val="24"/>
          <w:szCs w:val="24"/>
          <w:lang w:val="en-US"/>
        </w:rPr>
        <w:t xml:space="preserve"> in terms of </w:t>
      </w:r>
      <w:r w:rsidRPr="51640C6A" w:rsidR="297A8735">
        <w:rPr>
          <w:rFonts w:ascii="Aptos" w:hAnsi="Aptos" w:eastAsia="Aptos" w:cs="Aptos"/>
          <w:noProof w:val="0"/>
          <w:color w:val="000000" w:themeColor="text1" w:themeTint="FF" w:themeShade="FF"/>
          <w:sz w:val="24"/>
          <w:szCs w:val="24"/>
          <w:lang w:val="en-US"/>
        </w:rPr>
        <w:t xml:space="preserve">the tourism </w:t>
      </w:r>
      <w:r w:rsidRPr="51640C6A" w:rsidR="297A8735">
        <w:rPr>
          <w:rFonts w:ascii="Aptos" w:hAnsi="Aptos" w:eastAsia="Aptos" w:cs="Aptos"/>
          <w:noProof w:val="0"/>
          <w:color w:val="000000" w:themeColor="text1" w:themeTint="FF" w:themeShade="FF"/>
          <w:sz w:val="24"/>
          <w:szCs w:val="24"/>
          <w:lang w:val="en-US"/>
        </w:rPr>
        <w:t>industry,</w:t>
      </w:r>
      <w:r w:rsidRPr="51640C6A" w:rsidR="297A8735">
        <w:rPr>
          <w:rFonts w:ascii="Aptos" w:hAnsi="Aptos" w:eastAsia="Aptos" w:cs="Aptos"/>
          <w:noProof w:val="0"/>
          <w:color w:val="000000" w:themeColor="text1" w:themeTint="FF" w:themeShade="FF"/>
          <w:sz w:val="24"/>
          <w:szCs w:val="24"/>
          <w:lang w:val="en-US"/>
        </w:rPr>
        <w:t xml:space="preserve"> </w:t>
      </w:r>
      <w:r w:rsidRPr="51640C6A" w:rsidR="2047D522">
        <w:rPr>
          <w:rFonts w:ascii="Aptos" w:hAnsi="Aptos" w:eastAsia="Aptos" w:cs="Aptos"/>
          <w:noProof w:val="0"/>
          <w:color w:val="000000" w:themeColor="text1" w:themeTint="FF" w:themeShade="FF"/>
          <w:sz w:val="24"/>
          <w:szCs w:val="24"/>
          <w:lang w:val="en-US"/>
        </w:rPr>
        <w:t>consist</w:t>
      </w:r>
      <w:r w:rsidRPr="51640C6A" w:rsidR="5AB7AA0D">
        <w:rPr>
          <w:rFonts w:ascii="Aptos" w:hAnsi="Aptos" w:eastAsia="Aptos" w:cs="Aptos"/>
          <w:noProof w:val="0"/>
          <w:color w:val="000000" w:themeColor="text1" w:themeTint="FF" w:themeShade="FF"/>
          <w:sz w:val="24"/>
          <w:szCs w:val="24"/>
          <w:lang w:val="en-US"/>
        </w:rPr>
        <w:t xml:space="preserve">s </w:t>
      </w:r>
      <w:r w:rsidRPr="51640C6A" w:rsidR="2047D522">
        <w:rPr>
          <w:rFonts w:ascii="Aptos" w:hAnsi="Aptos" w:eastAsia="Aptos" w:cs="Aptos"/>
          <w:noProof w:val="0"/>
          <w:color w:val="000000" w:themeColor="text1" w:themeTint="FF" w:themeShade="FF"/>
          <w:sz w:val="24"/>
          <w:szCs w:val="24"/>
          <w:lang w:val="en-US"/>
        </w:rPr>
        <w:t xml:space="preserve">of evaluating </w:t>
      </w:r>
      <w:r w:rsidRPr="51640C6A" w:rsidR="684BAB97">
        <w:rPr>
          <w:rFonts w:ascii="Aptos" w:hAnsi="Aptos" w:eastAsia="Aptos" w:cs="Aptos"/>
          <w:noProof w:val="0"/>
          <w:color w:val="000000" w:themeColor="text1" w:themeTint="FF" w:themeShade="FF"/>
          <w:sz w:val="24"/>
          <w:szCs w:val="24"/>
          <w:lang w:val="en-US"/>
        </w:rPr>
        <w:t xml:space="preserve">market conditions, looking at tourist destinations with the same </w:t>
      </w:r>
      <w:r w:rsidRPr="51640C6A" w:rsidR="064B8086">
        <w:rPr>
          <w:rFonts w:ascii="Aptos" w:hAnsi="Aptos" w:eastAsia="Aptos" w:cs="Aptos"/>
          <w:noProof w:val="0"/>
          <w:color w:val="000000" w:themeColor="text1" w:themeTint="FF" w:themeShade="FF"/>
          <w:sz w:val="24"/>
          <w:szCs w:val="24"/>
          <w:lang w:val="en-US"/>
        </w:rPr>
        <w:t xml:space="preserve">target market, and discussing </w:t>
      </w:r>
      <w:r w:rsidRPr="51640C6A" w:rsidR="68C39C81">
        <w:rPr>
          <w:rFonts w:ascii="Aptos" w:hAnsi="Aptos" w:eastAsia="Aptos" w:cs="Aptos"/>
          <w:noProof w:val="0"/>
          <w:color w:val="000000" w:themeColor="text1" w:themeTint="FF" w:themeShade="FF"/>
          <w:sz w:val="24"/>
          <w:szCs w:val="24"/>
          <w:lang w:val="en-US"/>
        </w:rPr>
        <w:t xml:space="preserve">their flaws to maximize effectiveness of </w:t>
      </w:r>
      <w:r w:rsidRPr="51640C6A" w:rsidR="378129AC">
        <w:rPr>
          <w:rFonts w:ascii="Aptos" w:hAnsi="Aptos" w:eastAsia="Aptos" w:cs="Aptos"/>
          <w:noProof w:val="0"/>
          <w:color w:val="000000" w:themeColor="text1" w:themeTint="FF" w:themeShade="FF"/>
          <w:sz w:val="24"/>
          <w:szCs w:val="24"/>
          <w:lang w:val="en-US"/>
        </w:rPr>
        <w:t>one's</w:t>
      </w:r>
      <w:r w:rsidRPr="51640C6A" w:rsidR="68C39C81">
        <w:rPr>
          <w:rFonts w:ascii="Aptos" w:hAnsi="Aptos" w:eastAsia="Aptos" w:cs="Aptos"/>
          <w:noProof w:val="0"/>
          <w:color w:val="000000" w:themeColor="text1" w:themeTint="FF" w:themeShade="FF"/>
          <w:sz w:val="24"/>
          <w:szCs w:val="24"/>
          <w:lang w:val="en-US"/>
        </w:rPr>
        <w:t xml:space="preserve"> own marketing plan. </w:t>
      </w:r>
      <w:r w:rsidRPr="51640C6A" w:rsidR="0C000297">
        <w:rPr>
          <w:rFonts w:ascii="Aptos" w:hAnsi="Aptos" w:eastAsia="Aptos" w:cs="Aptos"/>
          <w:noProof w:val="0"/>
          <w:color w:val="000000" w:themeColor="text1" w:themeTint="FF" w:themeShade="FF"/>
          <w:sz w:val="24"/>
          <w:szCs w:val="24"/>
          <w:lang w:val="en-US"/>
        </w:rPr>
        <w:t>Next</w:t>
      </w:r>
      <w:r w:rsidRPr="51640C6A" w:rsidR="7F7791E7">
        <w:rPr>
          <w:rFonts w:ascii="Aptos" w:hAnsi="Aptos" w:eastAsia="Aptos" w:cs="Aptos"/>
          <w:noProof w:val="0"/>
          <w:color w:val="000000" w:themeColor="text1" w:themeTint="FF" w:themeShade="FF"/>
          <w:sz w:val="24"/>
          <w:szCs w:val="24"/>
          <w:lang w:val="en-US"/>
        </w:rPr>
        <w:t xml:space="preserve"> comes weighing up a </w:t>
      </w:r>
      <w:r w:rsidRPr="51640C6A" w:rsidR="587412F7">
        <w:rPr>
          <w:rFonts w:ascii="Aptos" w:hAnsi="Aptos" w:eastAsia="Aptos" w:cs="Aptos"/>
          <w:noProof w:val="0"/>
          <w:color w:val="000000" w:themeColor="text1" w:themeTint="FF" w:themeShade="FF"/>
          <w:sz w:val="24"/>
          <w:szCs w:val="24"/>
          <w:lang w:val="en-US"/>
        </w:rPr>
        <w:t>destination's</w:t>
      </w:r>
      <w:r w:rsidRPr="51640C6A" w:rsidR="7F7791E7">
        <w:rPr>
          <w:rFonts w:ascii="Aptos" w:hAnsi="Aptos" w:eastAsia="Aptos" w:cs="Aptos"/>
          <w:noProof w:val="0"/>
          <w:color w:val="000000" w:themeColor="text1" w:themeTint="FF" w:themeShade="FF"/>
          <w:sz w:val="24"/>
          <w:szCs w:val="24"/>
          <w:lang w:val="en-US"/>
        </w:rPr>
        <w:t xml:space="preserve"> pros and cons</w:t>
      </w:r>
      <w:r w:rsidRPr="51640C6A" w:rsidR="239C3A76">
        <w:rPr>
          <w:rFonts w:ascii="Aptos" w:hAnsi="Aptos" w:eastAsia="Aptos" w:cs="Aptos"/>
          <w:noProof w:val="0"/>
          <w:color w:val="000000" w:themeColor="text1" w:themeTint="FF" w:themeShade="FF"/>
          <w:sz w:val="24"/>
          <w:szCs w:val="24"/>
          <w:lang w:val="en-US"/>
        </w:rPr>
        <w:t>, for example any specific attractions that appeal to tourists, and what the destination has to offer.</w:t>
      </w:r>
      <w:r w:rsidRPr="51640C6A" w:rsidR="6AF48246">
        <w:rPr>
          <w:rFonts w:ascii="Aptos" w:hAnsi="Aptos" w:eastAsia="Aptos" w:cs="Aptos"/>
          <w:noProof w:val="0"/>
          <w:color w:val="000000" w:themeColor="text1" w:themeTint="FF" w:themeShade="FF"/>
          <w:sz w:val="24"/>
          <w:szCs w:val="24"/>
          <w:lang w:val="en-US"/>
        </w:rPr>
        <w:t xml:space="preserve"> </w:t>
      </w:r>
      <w:r w:rsidRPr="51640C6A" w:rsidR="7FF0F7C5">
        <w:rPr>
          <w:rFonts w:ascii="Aptos" w:hAnsi="Aptos" w:eastAsia="Aptos" w:cs="Aptos"/>
          <w:noProof w:val="0"/>
          <w:color w:val="000000" w:themeColor="text1" w:themeTint="FF" w:themeShade="FF"/>
          <w:sz w:val="24"/>
          <w:szCs w:val="24"/>
          <w:lang w:val="en-US"/>
        </w:rPr>
        <w:t xml:space="preserve">It is reported </w:t>
      </w:r>
      <w:r w:rsidRPr="51640C6A" w:rsidR="7FF0F7C5">
        <w:rPr>
          <w:rFonts w:ascii="Aptos" w:hAnsi="Aptos" w:eastAsia="Aptos" w:cs="Aptos"/>
          <w:noProof w:val="0"/>
          <w:color w:val="000000" w:themeColor="text1" w:themeTint="FF" w:themeShade="FF"/>
          <w:sz w:val="24"/>
          <w:szCs w:val="24"/>
          <w:lang w:val="en-US"/>
        </w:rPr>
        <w:t>tht</w:t>
      </w:r>
      <w:r w:rsidRPr="51640C6A" w:rsidR="7FF0F7C5">
        <w:rPr>
          <w:rFonts w:ascii="Aptos" w:hAnsi="Aptos" w:eastAsia="Aptos" w:cs="Aptos"/>
          <w:noProof w:val="0"/>
          <w:color w:val="000000" w:themeColor="text1" w:themeTint="FF" w:themeShade="FF"/>
          <w:sz w:val="24"/>
          <w:szCs w:val="24"/>
          <w:lang w:val="en-US"/>
        </w:rPr>
        <w:t xml:space="preserve"> u</w:t>
      </w:r>
      <w:r w:rsidRPr="51640C6A" w:rsidR="6AF48246">
        <w:rPr>
          <w:rFonts w:ascii="Aptos" w:hAnsi="Aptos" w:eastAsia="Aptos" w:cs="Aptos"/>
          <w:noProof w:val="0"/>
          <w:color w:val="000000" w:themeColor="text1" w:themeTint="FF" w:themeShade="FF"/>
          <w:sz w:val="24"/>
          <w:szCs w:val="24"/>
          <w:lang w:val="en-US"/>
        </w:rPr>
        <w:t xml:space="preserve">sing a SOSTAC framework for a tourist destination allows for a </w:t>
      </w:r>
      <w:r w:rsidRPr="51640C6A" w:rsidR="06922D05">
        <w:rPr>
          <w:rFonts w:ascii="Aptos" w:hAnsi="Aptos" w:eastAsia="Aptos" w:cs="Aptos"/>
          <w:noProof w:val="0"/>
          <w:color w:val="000000" w:themeColor="text1" w:themeTint="FF" w:themeShade="FF"/>
          <w:sz w:val="24"/>
          <w:szCs w:val="24"/>
          <w:lang w:val="en-US"/>
        </w:rPr>
        <w:t>comprehensive</w:t>
      </w:r>
      <w:r w:rsidRPr="51640C6A" w:rsidR="6AF48246">
        <w:rPr>
          <w:rFonts w:ascii="Aptos" w:hAnsi="Aptos" w:eastAsia="Aptos" w:cs="Aptos"/>
          <w:noProof w:val="0"/>
          <w:color w:val="000000" w:themeColor="text1" w:themeTint="FF" w:themeShade="FF"/>
          <w:sz w:val="24"/>
          <w:szCs w:val="24"/>
          <w:lang w:val="en-US"/>
        </w:rPr>
        <w:t xml:space="preserve"> marketing plan</w:t>
      </w:r>
      <w:r w:rsidRPr="51640C6A" w:rsidR="331FA5AC">
        <w:rPr>
          <w:rFonts w:ascii="Aptos" w:hAnsi="Aptos" w:eastAsia="Aptos" w:cs="Aptos"/>
          <w:noProof w:val="0"/>
          <w:color w:val="000000" w:themeColor="text1" w:themeTint="FF" w:themeShade="FF"/>
          <w:sz w:val="24"/>
          <w:szCs w:val="24"/>
          <w:lang w:val="en-US"/>
        </w:rPr>
        <w:t xml:space="preserve"> that will take a destination to the next </w:t>
      </w:r>
      <w:r w:rsidRPr="51640C6A" w:rsidR="643A83AF">
        <w:rPr>
          <w:rFonts w:ascii="Aptos" w:hAnsi="Aptos" w:eastAsia="Aptos" w:cs="Aptos"/>
          <w:noProof w:val="0"/>
          <w:color w:val="000000" w:themeColor="text1" w:themeTint="FF" w:themeShade="FF"/>
          <w:sz w:val="24"/>
          <w:szCs w:val="24"/>
          <w:lang w:val="en-US"/>
        </w:rPr>
        <w:t>level,</w:t>
      </w:r>
      <w:r w:rsidRPr="51640C6A" w:rsidR="4400FFA8">
        <w:rPr>
          <w:rFonts w:ascii="Aptos" w:hAnsi="Aptos" w:eastAsia="Aptos" w:cs="Aptos"/>
          <w:noProof w:val="0"/>
          <w:color w:val="000000" w:themeColor="text1" w:themeTint="FF" w:themeShade="FF"/>
          <w:sz w:val="24"/>
          <w:szCs w:val="24"/>
          <w:lang w:val="en-US"/>
        </w:rPr>
        <w:t xml:space="preserve"> </w:t>
      </w:r>
      <w:r w:rsidRPr="51640C6A" w:rsidR="5EB8B2EC">
        <w:rPr>
          <w:rFonts w:ascii="Aptos" w:hAnsi="Aptos" w:eastAsia="Aptos" w:cs="Aptos"/>
          <w:noProof w:val="0"/>
          <w:color w:val="000000" w:themeColor="text1" w:themeTint="FF" w:themeShade="FF"/>
          <w:sz w:val="24"/>
          <w:szCs w:val="24"/>
          <w:lang w:val="en-US"/>
        </w:rPr>
        <w:t xml:space="preserve">Chaffey (2024). </w:t>
      </w:r>
    </w:p>
    <w:p w:rsidR="69343DE9" w:rsidP="69343DE9" w:rsidRDefault="69343DE9" w14:paraId="5AA9F476" w14:textId="5ADE4B5D">
      <w:pPr>
        <w:jc w:val="center"/>
        <w:rPr>
          <w:b w:val="1"/>
          <w:bCs w:val="1"/>
          <w:u w:val="single"/>
        </w:rPr>
      </w:pPr>
    </w:p>
    <w:p w:rsidR="69343DE9" w:rsidP="69343DE9" w:rsidRDefault="69343DE9" w14:paraId="5AE6F14C" w14:textId="363BEB9E">
      <w:pPr>
        <w:jc w:val="center"/>
        <w:rPr>
          <w:b w:val="1"/>
          <w:bCs w:val="1"/>
          <w:u w:val="single"/>
        </w:rPr>
      </w:pPr>
    </w:p>
    <w:p w:rsidR="69343DE9" w:rsidP="69343DE9" w:rsidRDefault="69343DE9" w14:paraId="55BC276B" w14:textId="03721D2F">
      <w:pPr>
        <w:jc w:val="center"/>
        <w:rPr>
          <w:b w:val="1"/>
          <w:bCs w:val="1"/>
          <w:u w:val="single"/>
        </w:rPr>
      </w:pPr>
    </w:p>
    <w:p w:rsidR="69343DE9" w:rsidP="69343DE9" w:rsidRDefault="69343DE9" w14:paraId="630E6892" w14:textId="773CB94B">
      <w:pPr>
        <w:jc w:val="center"/>
        <w:rPr>
          <w:b w:val="1"/>
          <w:bCs w:val="1"/>
          <w:u w:val="single"/>
        </w:rPr>
      </w:pPr>
    </w:p>
    <w:p w:rsidR="69343DE9" w:rsidP="69343DE9" w:rsidRDefault="69343DE9" w14:paraId="0269969D" w14:textId="11EEE3FA">
      <w:pPr>
        <w:jc w:val="center"/>
        <w:rPr>
          <w:b w:val="1"/>
          <w:bCs w:val="1"/>
          <w:u w:val="single"/>
        </w:rPr>
      </w:pPr>
    </w:p>
    <w:p w:rsidR="69343DE9" w:rsidP="69343DE9" w:rsidRDefault="69343DE9" w14:paraId="08B1801F" w14:textId="137127B6">
      <w:pPr>
        <w:jc w:val="center"/>
        <w:rPr>
          <w:b w:val="1"/>
          <w:bCs w:val="1"/>
          <w:u w:val="single"/>
        </w:rPr>
      </w:pPr>
    </w:p>
    <w:p w:rsidR="69343DE9" w:rsidP="69343DE9" w:rsidRDefault="69343DE9" w14:paraId="6B2D054B" w14:textId="3B3D5C7B">
      <w:pPr>
        <w:jc w:val="center"/>
        <w:rPr>
          <w:b w:val="1"/>
          <w:bCs w:val="1"/>
          <w:u w:val="single"/>
        </w:rPr>
      </w:pPr>
    </w:p>
    <w:p w:rsidR="69343DE9" w:rsidP="69343DE9" w:rsidRDefault="69343DE9" w14:paraId="3DF1AC3C" w14:textId="5108E489">
      <w:pPr>
        <w:jc w:val="center"/>
        <w:rPr>
          <w:b w:val="1"/>
          <w:bCs w:val="1"/>
          <w:u w:val="single"/>
        </w:rPr>
      </w:pPr>
    </w:p>
    <w:p w:rsidR="69343DE9" w:rsidP="69343DE9" w:rsidRDefault="69343DE9" w14:paraId="08DA7CC5" w14:textId="399F0DD7">
      <w:pPr>
        <w:jc w:val="center"/>
        <w:rPr>
          <w:b w:val="1"/>
          <w:bCs w:val="1"/>
          <w:u w:val="single"/>
        </w:rPr>
      </w:pPr>
    </w:p>
    <w:p w:rsidR="69343DE9" w:rsidP="69343DE9" w:rsidRDefault="69343DE9" w14:paraId="3B5C3EC1" w14:textId="2FD5DB3F">
      <w:pPr>
        <w:jc w:val="center"/>
        <w:rPr>
          <w:b w:val="1"/>
          <w:bCs w:val="1"/>
          <w:u w:val="single"/>
        </w:rPr>
      </w:pPr>
    </w:p>
    <w:p w:rsidR="69343DE9" w:rsidP="69343DE9" w:rsidRDefault="69343DE9" w14:paraId="313EDA47" w14:textId="11D8C286">
      <w:pPr>
        <w:jc w:val="center"/>
        <w:rPr>
          <w:b w:val="1"/>
          <w:bCs w:val="1"/>
          <w:u w:val="single"/>
        </w:rPr>
      </w:pPr>
    </w:p>
    <w:p w:rsidR="69343DE9" w:rsidP="69343DE9" w:rsidRDefault="69343DE9" w14:paraId="67D03A89" w14:textId="3109CC69">
      <w:pPr>
        <w:jc w:val="center"/>
        <w:rPr>
          <w:b w:val="1"/>
          <w:bCs w:val="1"/>
          <w:u w:val="single"/>
        </w:rPr>
      </w:pPr>
    </w:p>
    <w:p w:rsidR="69343DE9" w:rsidP="69343DE9" w:rsidRDefault="69343DE9" w14:paraId="29EB7AE1" w14:textId="6F82DBA3">
      <w:pPr>
        <w:jc w:val="center"/>
        <w:rPr>
          <w:b w:val="1"/>
          <w:bCs w:val="1"/>
          <w:u w:val="single"/>
        </w:rPr>
      </w:pPr>
    </w:p>
    <w:p w:rsidR="69343DE9" w:rsidP="69343DE9" w:rsidRDefault="69343DE9" w14:paraId="47C98937" w14:textId="68572345">
      <w:pPr>
        <w:jc w:val="center"/>
        <w:rPr>
          <w:b w:val="1"/>
          <w:bCs w:val="1"/>
          <w:u w:val="single"/>
        </w:rPr>
      </w:pPr>
    </w:p>
    <w:p w:rsidR="69343DE9" w:rsidP="69343DE9" w:rsidRDefault="69343DE9" w14:paraId="34907CF8" w14:textId="5B6DBAC0">
      <w:pPr>
        <w:jc w:val="center"/>
        <w:rPr>
          <w:b w:val="1"/>
          <w:bCs w:val="1"/>
          <w:u w:val="single"/>
        </w:rPr>
      </w:pPr>
    </w:p>
    <w:p w:rsidR="69343DE9" w:rsidP="69343DE9" w:rsidRDefault="69343DE9" w14:paraId="785E0F35" w14:textId="161FF282">
      <w:pPr>
        <w:jc w:val="center"/>
        <w:rPr>
          <w:b w:val="1"/>
          <w:bCs w:val="1"/>
          <w:u w:val="single"/>
        </w:rPr>
      </w:pPr>
    </w:p>
    <w:p w:rsidR="69343DE9" w:rsidP="69343DE9" w:rsidRDefault="69343DE9" w14:paraId="25DEDE75" w14:textId="2FAAB9DF">
      <w:pPr>
        <w:jc w:val="center"/>
        <w:rPr>
          <w:b w:val="1"/>
          <w:bCs w:val="1"/>
          <w:u w:val="single"/>
        </w:rPr>
      </w:pPr>
    </w:p>
    <w:p w:rsidR="69343DE9" w:rsidP="69343DE9" w:rsidRDefault="69343DE9" w14:paraId="7D848328" w14:textId="18271BA3">
      <w:pPr>
        <w:jc w:val="center"/>
        <w:rPr>
          <w:b w:val="1"/>
          <w:bCs w:val="1"/>
          <w:u w:val="single"/>
        </w:rPr>
      </w:pPr>
    </w:p>
    <w:p w:rsidR="14A2DB17" w:rsidP="69343DE9" w:rsidRDefault="14A2DB17" w14:paraId="0E9BB675" w14:textId="147A1365">
      <w:pPr>
        <w:jc w:val="left"/>
        <w:rPr>
          <w:b w:val="1"/>
          <w:bCs w:val="1"/>
          <w:u w:val="single"/>
        </w:rPr>
      </w:pPr>
      <w:r w:rsidRPr="69343DE9" w:rsidR="14A2DB17">
        <w:rPr>
          <w:b w:val="1"/>
          <w:bCs w:val="1"/>
          <w:u w:val="single"/>
        </w:rPr>
        <w:t xml:space="preserve">Main Body </w:t>
      </w:r>
      <w:r w:rsidRPr="69343DE9" w:rsidR="2173A384">
        <w:rPr>
          <w:b w:val="1"/>
          <w:bCs w:val="1"/>
          <w:u w:val="single"/>
        </w:rPr>
        <w:t xml:space="preserve"> </w:t>
      </w:r>
    </w:p>
    <w:p w:rsidR="2173A384" w:rsidP="69343DE9" w:rsidRDefault="2173A384" w14:paraId="0BCC844E" w14:textId="659DB6D8">
      <w:pPr>
        <w:jc w:val="left"/>
        <w:rPr>
          <w:b w:val="0"/>
          <w:bCs w:val="0"/>
          <w:u w:val="none"/>
        </w:rPr>
      </w:pPr>
      <w:r w:rsidR="2173A384">
        <w:rPr>
          <w:b w:val="0"/>
          <w:bCs w:val="0"/>
          <w:u w:val="none"/>
        </w:rPr>
        <w:t xml:space="preserve"> </w:t>
      </w:r>
      <w:r w:rsidR="05AB22C0">
        <w:rPr>
          <w:b w:val="0"/>
          <w:bCs w:val="0"/>
          <w:u w:val="none"/>
        </w:rPr>
        <w:t xml:space="preserve">Situation </w:t>
      </w:r>
      <w:r w:rsidR="61C0BD6F">
        <w:rPr>
          <w:b w:val="0"/>
          <w:bCs w:val="0"/>
          <w:u w:val="none"/>
        </w:rPr>
        <w:t>analysis</w:t>
      </w:r>
      <w:r w:rsidR="1F02D9E1">
        <w:rPr>
          <w:b w:val="0"/>
          <w:bCs w:val="0"/>
          <w:u w:val="none"/>
        </w:rPr>
        <w:t xml:space="preserve"> </w:t>
      </w:r>
    </w:p>
    <w:p w:rsidR="1F02D9E1" w:rsidP="69343DE9" w:rsidRDefault="1F02D9E1" w14:paraId="102E1C84" w14:textId="0CC4C4A6">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1F02D9E1">
        <w:rPr>
          <w:b w:val="0"/>
          <w:bCs w:val="0"/>
          <w:u w:val="none"/>
        </w:rPr>
        <w:t xml:space="preserve">Venice is one of the most sought-after tourism destinations in the world, due to its unique architecture and </w:t>
      </w:r>
      <w:r w:rsidR="7C9F4510">
        <w:rPr>
          <w:b w:val="0"/>
          <w:bCs w:val="0"/>
          <w:u w:val="none"/>
        </w:rPr>
        <w:t>the history behind the cit</w:t>
      </w:r>
      <w:r w:rsidR="18EEBC85">
        <w:rPr>
          <w:b w:val="0"/>
          <w:bCs w:val="0"/>
          <w:u w:val="none"/>
        </w:rPr>
        <w:t>y.</w:t>
      </w:r>
      <w:r w:rsidR="5996AA3D">
        <w:rPr>
          <w:b w:val="0"/>
          <w:bCs w:val="0"/>
          <w:u w:val="none"/>
        </w:rPr>
        <w:t xml:space="preserve"> </w:t>
      </w:r>
      <w:r w:rsidR="5996AA3D">
        <w:rPr>
          <w:b w:val="0"/>
          <w:bCs w:val="0"/>
          <w:u w:val="none"/>
        </w:rPr>
        <w:t>In 2023 alone, 57,00000 tourists visited Venice</w:t>
      </w:r>
      <w:r w:rsidR="1B0AEFF5">
        <w:rPr>
          <w:b w:val="0"/>
          <w:bCs w:val="0"/>
          <w:u w:val="none"/>
        </w:rPr>
        <w:t xml:space="preserve"> </w:t>
      </w:r>
      <w:r w:rsidRPr="51640C6A" w:rsidR="6CA0B5E0">
        <w:rPr>
          <w:rFonts w:ascii="Times New Roman" w:hAnsi="Times New Roman" w:eastAsia="Times New Roman" w:cs="Times New Roman"/>
          <w:noProof w:val="0"/>
          <w:color w:val="000000" w:themeColor="text1" w:themeTint="FF" w:themeShade="FF"/>
          <w:sz w:val="24"/>
          <w:szCs w:val="24"/>
          <w:lang w:val="en-US"/>
        </w:rPr>
        <w:t>Road Genius 2023)</w:t>
      </w:r>
      <w:r w:rsidRPr="51640C6A" w:rsidR="71A6045B">
        <w:rPr>
          <w:rFonts w:ascii="Times New Roman" w:hAnsi="Times New Roman" w:eastAsia="Times New Roman" w:cs="Times New Roman"/>
          <w:noProof w:val="0"/>
          <w:color w:val="000000" w:themeColor="text1" w:themeTint="FF" w:themeShade="FF"/>
          <w:sz w:val="24"/>
          <w:szCs w:val="24"/>
          <w:lang w:val="en-US"/>
        </w:rPr>
        <w:t xml:space="preserve">. </w:t>
      </w:r>
      <w:r w:rsidRPr="51640C6A" w:rsidR="4482BEAD">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visitor demographic for Venice shows a massive range, </w:t>
      </w:r>
      <w:r w:rsidRPr="51640C6A" w:rsidR="793C699E">
        <w:rPr>
          <w:rFonts w:ascii="Aptos" w:hAnsi="Aptos" w:eastAsia="Aptos" w:cs="Aptos" w:asciiTheme="minorAscii" w:hAnsiTheme="minorAscii" w:eastAsiaTheme="minorAscii" w:cstheme="minorAscii"/>
          <w:noProof w:val="0"/>
          <w:color w:val="000000" w:themeColor="text1" w:themeTint="FF" w:themeShade="FF"/>
          <w:sz w:val="24"/>
          <w:szCs w:val="24"/>
          <w:lang w:val="en-US"/>
        </w:rPr>
        <w:t>from families</w:t>
      </w:r>
      <w:r w:rsidRPr="51640C6A" w:rsidR="6286960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young couples. </w:t>
      </w:r>
      <w:r w:rsidRPr="51640C6A"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Lots of young couples aged 20-30 </w:t>
      </w:r>
      <w:r w:rsidRPr="51640C6A"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d</w:t>
      </w:r>
      <w:r w:rsidRPr="51640C6A"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eem</w:t>
      </w:r>
      <w:r w:rsidRPr="51640C6A"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51640C6A"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Venice as the perfect destination for a romantic </w:t>
      </w:r>
      <w:r w:rsidRPr="51640C6A" w:rsidR="2F59745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getaway, </w:t>
      </w:r>
      <w:r w:rsidRPr="51640C6A" w:rsidR="35F3187A">
        <w:rPr>
          <w:rFonts w:ascii="Times New Roman" w:hAnsi="Times New Roman" w:eastAsia="Times New Roman" w:cs="Times New Roman"/>
          <w:noProof w:val="0"/>
          <w:color w:val="000000" w:themeColor="text1" w:themeTint="FF" w:themeShade="FF"/>
          <w:sz w:val="24"/>
          <w:szCs w:val="24"/>
          <w:lang w:val="en-US"/>
        </w:rPr>
        <w:t>Shing A (2013</w:t>
      </w:r>
      <w:r w:rsidRPr="51640C6A" w:rsidR="5050B37D">
        <w:rPr>
          <w:rFonts w:ascii="Times New Roman" w:hAnsi="Times New Roman" w:eastAsia="Times New Roman" w:cs="Times New Roman"/>
          <w:noProof w:val="0"/>
          <w:color w:val="000000" w:themeColor="text1" w:themeTint="FF" w:themeShade="FF"/>
          <w:sz w:val="24"/>
          <w:szCs w:val="24"/>
          <w:lang w:val="en-US"/>
        </w:rPr>
        <w:t>).</w:t>
      </w:r>
      <w:r w:rsidRPr="51640C6A" w:rsidR="654DEB31">
        <w:rPr>
          <w:rFonts w:ascii="Times New Roman" w:hAnsi="Times New Roman" w:eastAsia="Times New Roman" w:cs="Times New Roman"/>
          <w:noProof w:val="0"/>
          <w:color w:val="000000" w:themeColor="text1" w:themeTint="FF" w:themeShade="FF"/>
          <w:sz w:val="24"/>
          <w:szCs w:val="24"/>
          <w:lang w:val="en-US"/>
        </w:rPr>
        <w:t xml:space="preserve"> </w:t>
      </w:r>
      <w:r w:rsidRPr="51640C6A" w:rsidR="268423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is because Venice offers many hotels, </w:t>
      </w:r>
      <w:r w:rsidRPr="51640C6A" w:rsidR="03FED5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catering for</w:t>
      </w:r>
      <w:r w:rsidRPr="51640C6A" w:rsidR="268423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couples, and tourists can immerse themselves in Venice's culture, for example reading poetry and wine tast</w:t>
      </w:r>
      <w:r w:rsidRPr="51640C6A"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ing. However, with Venice </w:t>
      </w:r>
      <w:r w:rsidRPr="51640C6A"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b</w:t>
      </w:r>
      <w:r w:rsidRPr="51640C6A"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eing located in</w:t>
      </w:r>
      <w:r w:rsidRPr="51640C6A"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1FA9DA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North of Italy, there are plenty of alternatives tourists may opt for, such as Rome or Verona. Young couples may opt for a destination such as Verona</w:t>
      </w:r>
      <w:r w:rsidRPr="51640C6A" w:rsidR="6DAC87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so they can take part in the Romeo and Juliet tour, </w:t>
      </w:r>
      <w:r w:rsidRPr="51640C6A" w:rsidR="7E5BBEC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in</w:t>
      </w:r>
      <w:r w:rsidRPr="51640C6A" w:rsidR="6DAC87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which tourists can see the balcony and the iconic </w:t>
      </w:r>
      <w:r w:rsidRPr="51640C6A" w:rsidR="6E28F3D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statue </w:t>
      </w:r>
      <w:r w:rsidRPr="51640C6A" w:rsidR="750F23E5">
        <w:rPr>
          <w:rFonts w:ascii="Times New Roman" w:hAnsi="Times New Roman" w:eastAsia="Times New Roman" w:cs="Times New Roman"/>
          <w:noProof w:val="0"/>
          <w:color w:val="000000" w:themeColor="text1" w:themeTint="FF" w:themeShade="FF"/>
          <w:sz w:val="24"/>
          <w:szCs w:val="24"/>
          <w:lang w:val="en-US"/>
        </w:rPr>
        <w:t>Wang (2017)</w:t>
      </w:r>
      <w:r w:rsidRPr="51640C6A" w:rsidR="6794BB28">
        <w:rPr>
          <w:rFonts w:ascii="Times New Roman" w:hAnsi="Times New Roman" w:eastAsia="Times New Roman" w:cs="Times New Roman"/>
          <w:noProof w:val="0"/>
          <w:color w:val="000000" w:themeColor="text1" w:themeTint="FF" w:themeShade="FF"/>
          <w:sz w:val="24"/>
          <w:szCs w:val="24"/>
          <w:lang w:val="en-US"/>
        </w:rPr>
        <w:t xml:space="preserve">. </w:t>
      </w:r>
      <w:r w:rsidRPr="51640C6A" w:rsidR="750F23E5">
        <w:rPr>
          <w:rFonts w:ascii="Times New Roman" w:hAnsi="Times New Roman" w:eastAsia="Times New Roman" w:cs="Times New Roman"/>
          <w:noProof w:val="0"/>
          <w:color w:val="000000" w:themeColor="text1" w:themeTint="FF" w:themeShade="FF"/>
          <w:sz w:val="24"/>
          <w:szCs w:val="24"/>
          <w:lang w:val="en-US"/>
        </w:rPr>
        <w:t xml:space="preserve"> </w:t>
      </w:r>
      <w:r w:rsidRPr="51640C6A"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Couples who visit Verona </w:t>
      </w:r>
      <w:r w:rsidRPr="51640C6A"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w:t>
      </w:r>
      <w:r w:rsidRPr="51640C6A"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re able to</w:t>
      </w:r>
      <w:r w:rsidRPr="51640C6A"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leave a message or a note on the wall underneath Juliets balcony for a loved one, so many tourists may</w:t>
      </w:r>
      <w:r w:rsidRPr="51640C6A" w:rsidR="739E1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opt for this rather than Venice. To combat this, many companies run tours and </w:t>
      </w:r>
      <w:r w:rsidRPr="51640C6A" w:rsidR="5401C1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certain</w:t>
      </w:r>
      <w:r w:rsidRPr="51640C6A" w:rsidR="739E1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424B9DC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days</w:t>
      </w:r>
      <w:r w:rsidRPr="51640C6A" w:rsidR="2205B4A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out that appeal to younger couples, to bring this demographic to Venice rather than any other surrounding </w:t>
      </w:r>
      <w:r w:rsidRPr="51640C6A" w:rsidR="3481801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tourism destinations</w:t>
      </w:r>
      <w:r w:rsidRPr="51640C6A" w:rsidR="0E40E70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5CECEF83">
        <w:rPr>
          <w:rFonts w:ascii="Times New Roman" w:hAnsi="Times New Roman" w:eastAsia="Times New Roman" w:cs="Times New Roman"/>
          <w:noProof w:val="0"/>
          <w:color w:val="000000" w:themeColor="text1" w:themeTint="FF" w:themeShade="FF"/>
          <w:sz w:val="24"/>
          <w:szCs w:val="24"/>
          <w:lang w:val="en-US"/>
        </w:rPr>
        <w:t>Tours, E. (2024</w:t>
      </w:r>
      <w:r w:rsidRPr="51640C6A" w:rsidR="5CECEF83">
        <w:rPr>
          <w:rFonts w:ascii="Times New Roman" w:hAnsi="Times New Roman" w:eastAsia="Times New Roman" w:cs="Times New Roman"/>
          <w:noProof w:val="0"/>
          <w:color w:val="000000" w:themeColor="text1" w:themeTint="FF" w:themeShade="FF"/>
          <w:sz w:val="24"/>
          <w:szCs w:val="24"/>
          <w:lang w:val="en-US"/>
        </w:rPr>
        <w:t>)</w:t>
      </w:r>
      <w:r w:rsidRPr="51640C6A" w:rsidR="7727B50B">
        <w:rPr>
          <w:rFonts w:ascii="Times New Roman" w:hAnsi="Times New Roman" w:eastAsia="Times New Roman" w:cs="Times New Roman"/>
          <w:noProof w:val="0"/>
          <w:color w:val="000000" w:themeColor="text1" w:themeTint="FF" w:themeShade="FF"/>
          <w:sz w:val="24"/>
          <w:szCs w:val="24"/>
          <w:lang w:val="en-US"/>
        </w:rPr>
        <w:t>.</w:t>
      </w:r>
      <w:r w:rsidRPr="51640C6A" w:rsidR="7727B50B">
        <w:rPr>
          <w:rFonts w:ascii="Times New Roman" w:hAnsi="Times New Roman" w:eastAsia="Times New Roman" w:cs="Times New Roman"/>
          <w:noProof w:val="0"/>
          <w:color w:val="000000" w:themeColor="text1" w:themeTint="FF" w:themeShade="FF"/>
          <w:sz w:val="24"/>
          <w:szCs w:val="24"/>
          <w:lang w:val="en-US"/>
        </w:rPr>
        <w:t xml:space="preserve"> </w:t>
      </w:r>
      <w:r w:rsidRPr="51640C6A" w:rsidR="5CECEF8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This website offers a guide to couples, and suggests romantic activities such as gondolier rides, a romantic dinner overlooking the can</w:t>
      </w:r>
      <w:r w:rsidRPr="51640C6A" w:rsidR="65AB0A1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al, and much more.</w:t>
      </w:r>
      <w:r w:rsidRPr="51640C6A" w:rsidR="71F03B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p w:rsidR="69343DE9" w:rsidP="69343DE9" w:rsidRDefault="69343DE9" w14:paraId="58B48BB9" w14:textId="24DFE897">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71F03B53" w:rsidP="69343DE9" w:rsidRDefault="71F03B53" w14:paraId="58186347" w14:textId="6D8735E6">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71F03B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Objectives </w:t>
      </w:r>
    </w:p>
    <w:p w:rsidR="0D4578E8" w:rsidP="69343DE9" w:rsidRDefault="0D4578E8" w14:paraId="2BF177A3" w14:textId="6FBDFD74">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0D4578E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Venice could be considered a seasonal tourism destination, as many families holiday in Italy during the summer, and visit </w:t>
      </w:r>
      <w:r w:rsidRPr="51640C6A" w:rsidR="27BC4A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 for a day out</w:t>
      </w:r>
      <w:r w:rsidRPr="51640C6A" w:rsidR="27BC4A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6B3B62F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6B3B62F0">
        <w:rPr>
          <w:rFonts w:ascii="Times New Roman" w:hAnsi="Times New Roman" w:eastAsia="Times New Roman" w:cs="Times New Roman"/>
          <w:noProof w:val="0"/>
          <w:color w:val="000000" w:themeColor="text1" w:themeTint="FF" w:themeShade="FF"/>
          <w:sz w:val="24"/>
          <w:szCs w:val="24"/>
          <w:lang w:val="en-US"/>
        </w:rPr>
        <w:t>Wright, R. (2022)</w:t>
      </w:r>
      <w:r w:rsidRPr="51640C6A" w:rsidR="6B3B62F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18844B8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Being a tourist in Venice comes with a vast amount of walking, as there are no roads in the center the main travel </w:t>
      </w:r>
      <w:r w:rsidRPr="51640C6A"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options are walking and boat taxis. In the summer, the heat can be overwhelming and makes exploring the city an unpleasant experience, not to mention the huge crowds of people making it </w:t>
      </w:r>
      <w:r w:rsidRPr="51640C6A" w:rsidR="3D8C59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nearly</w:t>
      </w:r>
      <w:r w:rsidRPr="51640C6A"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impossible</w:t>
      </w:r>
      <w:r w:rsidRPr="51640C6A"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w:t>
      </w:r>
      <w:r w:rsidRPr="51640C6A" w:rsidR="229A691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walk at a steady pace. Boat taxis and Gondoliers will also drive </w:t>
      </w:r>
      <w:r w:rsidRPr="51640C6A" w:rsidR="720722F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up their prices during peak season, which adds to the stress of those travelling during the summer.</w:t>
      </w:r>
      <w:r w:rsidRPr="51640C6A"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Wrights guide recommends travelers avoid Venice between </w:t>
      </w:r>
      <w:r w:rsidRPr="51640C6A"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months of </w:t>
      </w:r>
      <w:r w:rsidRPr="51640C6A" w:rsidR="29A12D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June</w:t>
      </w:r>
      <w:r w:rsidRPr="51640C6A"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w:t>
      </w:r>
      <w:r w:rsidRPr="51640C6A" w:rsidR="0F7AF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September</w:t>
      </w:r>
      <w:r w:rsidRPr="51640C6A"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5725170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so they can</w:t>
      </w:r>
      <w:r w:rsidRPr="51640C6A"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avoid this unpleasantness</w:t>
      </w:r>
      <w:r w:rsidRPr="51640C6A" w:rsidR="64F980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51640C6A" w:rsidR="24E4F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24E4F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w:t>
      </w:r>
      <w:r w:rsidRPr="51640C6A" w:rsidR="64FC50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 order</w:t>
      </w:r>
      <w:r w:rsidRPr="51640C6A" w:rsidR="098C976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03C9DA4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w:t>
      </w:r>
      <w:r w:rsidRPr="51640C6A" w:rsidR="7502C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o</w:t>
      </w:r>
      <w:r w:rsidRPr="51640C6A" w:rsidR="7502C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market Venice as a tourism destination outside of peak season</w:t>
      </w:r>
      <w:r w:rsidRPr="51640C6A"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holiday companies could promote events suited to older people, who </w:t>
      </w:r>
      <w:r w:rsidRPr="51640C6A" w:rsidR="0237EE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don't</w:t>
      </w:r>
      <w:r w:rsidRPr="51640C6A"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1C92A36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have to </w:t>
      </w:r>
      <w:r w:rsidRPr="51640C6A"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worry about bringing along a family of young children</w:t>
      </w:r>
      <w:r w:rsidRPr="51640C6A" w:rsidR="432D02D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They could market this </w:t>
      </w:r>
      <w:r w:rsidRPr="51640C6A"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during school terms, not only would this provide people with a more peaceful and relaxed trip to </w:t>
      </w:r>
      <w:r w:rsidRPr="51640C6A" w:rsidR="56CAF84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51640C6A"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but it would also help </w:t>
      </w:r>
      <w:r w:rsidRPr="51640C6A" w:rsidR="62CD840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Venice's</w:t>
      </w:r>
      <w:r w:rsidRPr="51640C6A"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economy in the off-peak seaso</w:t>
      </w:r>
      <w:r w:rsidRPr="51640C6A" w:rsidR="490BAA9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w:t>
      </w:r>
      <w:r w:rsidRPr="51640C6A" w:rsidR="2AF15A3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78EF2646">
        <w:rPr>
          <w:rFonts w:ascii="Times New Roman" w:hAnsi="Times New Roman" w:eastAsia="Times New Roman" w:cs="Times New Roman"/>
          <w:noProof w:val="0"/>
          <w:color w:val="000000" w:themeColor="text1" w:themeTint="FF" w:themeShade="FF"/>
          <w:sz w:val="24"/>
          <w:szCs w:val="24"/>
          <w:lang w:val="en-US"/>
        </w:rPr>
        <w:t>L.G. Et al, (2023)</w:t>
      </w:r>
      <w:r w:rsidRPr="51640C6A" w:rsidR="312C1850">
        <w:rPr>
          <w:rFonts w:ascii="Times New Roman" w:hAnsi="Times New Roman" w:eastAsia="Times New Roman" w:cs="Times New Roman"/>
          <w:noProof w:val="0"/>
          <w:color w:val="000000" w:themeColor="text1" w:themeTint="FF" w:themeShade="FF"/>
          <w:sz w:val="24"/>
          <w:szCs w:val="24"/>
          <w:lang w:val="en-US"/>
        </w:rPr>
        <w:t xml:space="preserve"> </w:t>
      </w:r>
      <w:r w:rsidRPr="51640C6A" w:rsidR="312C185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This looks at how certain market segments are targeted when t</w:t>
      </w:r>
      <w:r w:rsidRPr="51640C6A" w:rsidR="6EA0473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hey are looking at a getaway to Venice. It looks at luxury hotels, and considers who they would appeal to</w:t>
      </w:r>
      <w:r w:rsidRPr="51640C6A" w:rsidR="2BA45E5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and how they can tailor their advertisement specifically to people who would be interested in such luxury accommodation.</w:t>
      </w:r>
      <w:r w:rsidRPr="51640C6A"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0EB93040">
        <w:rPr>
          <w:rFonts w:ascii="Times New Roman" w:hAnsi="Times New Roman" w:eastAsia="Times New Roman" w:cs="Times New Roman"/>
          <w:noProof w:val="0"/>
          <w:color w:val="000000" w:themeColor="text1" w:themeTint="FF" w:themeShade="FF"/>
          <w:sz w:val="24"/>
          <w:szCs w:val="24"/>
          <w:lang w:val="en-US"/>
        </w:rPr>
        <w:t>Richardot</w:t>
      </w:r>
      <w:r w:rsidRPr="51640C6A" w:rsidR="0EB93040">
        <w:rPr>
          <w:rFonts w:ascii="Times New Roman" w:hAnsi="Times New Roman" w:eastAsia="Times New Roman" w:cs="Times New Roman"/>
          <w:noProof w:val="0"/>
          <w:color w:val="000000" w:themeColor="text1" w:themeTint="FF" w:themeShade="FF"/>
          <w:sz w:val="24"/>
          <w:szCs w:val="24"/>
          <w:lang w:val="en-US"/>
        </w:rPr>
        <w:t xml:space="preserve">, A. (2023) </w:t>
      </w:r>
      <w:r w:rsidRPr="51640C6A"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This</w:t>
      </w:r>
      <w:r w:rsidRPr="51640C6A" w:rsidR="249B769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article</w:t>
      </w:r>
      <w:r w:rsidRPr="51640C6A"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looks at how Venice is implementing a ‘smart’ plan to </w:t>
      </w:r>
      <w:r w:rsidRPr="51640C6A"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effectively and clearly achieve the </w:t>
      </w:r>
      <w:r w:rsidRPr="51640C6A" w:rsidR="33DCAAE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city’s</w:t>
      </w:r>
      <w:r w:rsidRPr="51640C6A"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goals</w:t>
      </w:r>
      <w:r w:rsidRPr="51640C6A"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regarding</w:t>
      </w:r>
      <w:r w:rsidRPr="51640C6A"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tourism industry. </w:t>
      </w:r>
      <w:r w:rsidRPr="51640C6A"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article discusses new regulations that could be implemented in Venice, that would not only boost the </w:t>
      </w:r>
      <w:r w:rsidRPr="51640C6A" w:rsidR="3FBB366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tourists'</w:t>
      </w:r>
      <w:r w:rsidRPr="51640C6A"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experience, but also help Venice remain </w:t>
      </w:r>
      <w:r w:rsidRPr="51640C6A"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viable</w:t>
      </w:r>
      <w:r w:rsidRPr="51640C6A"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as a tourism </w:t>
      </w:r>
      <w:r w:rsidRPr="51640C6A" w:rsidR="5682A1A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destination</w:t>
      </w:r>
      <w:r w:rsidRPr="51640C6A"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in the future</w:t>
      </w:r>
      <w:r w:rsidRPr="51640C6A"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For example, the idea of bringing in entry fees </w:t>
      </w:r>
    </w:p>
    <w:p w:rsidR="0CC52E00" w:rsidP="69343DE9" w:rsidRDefault="0CC52E00" w14:paraId="1D6873EB" w14:textId="66D35210">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for tourists taking day trips to </w:t>
      </w:r>
      <w:r w:rsidRPr="69343DE9" w:rsidR="2CB2C6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69343DE9"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during peak season, to make m</w:t>
      </w:r>
      <w:r w:rsidRPr="69343DE9" w:rsidR="11EDDEA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ore money for the city and potentially </w:t>
      </w:r>
      <w:r w:rsidRPr="69343DE9" w:rsidR="659E728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keep the city quieter and more relaxing.</w:t>
      </w:r>
      <w:r w:rsidRPr="69343DE9" w:rsidR="5202E0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One of the most significant ways that Venice grows its economy is via cruise ship tourism. Many cruises stop in Venice so </w:t>
      </w:r>
      <w:r w:rsidRPr="69343DE9" w:rsidR="2951E9B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passengers</w:t>
      </w:r>
      <w:r w:rsidRPr="69343DE9" w:rsidR="5202E0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can spe</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nd a day in the city. </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means there is a massive influx of tourists visiting </w:t>
      </w:r>
      <w:r w:rsidRPr="69343DE9" w:rsidR="7810DF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w:t>
      </w:r>
      <w:r w:rsidRPr="69343DE9" w:rsidR="5D89327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 a regular basis, </w:t>
      </w:r>
      <w:r w:rsidRPr="69343DE9" w:rsidR="1486F47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which was sometimes overwhelming for business owners and Venice residents. The article explains tha</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 to ensure the city </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doesn't</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get </w:t>
      </w:r>
      <w:r w:rsidRPr="69343DE9" w:rsidR="477E33A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too</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overcrowded, a new policy was </w:t>
      </w:r>
      <w:r w:rsidRPr="69343DE9" w:rsidR="16FC00D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implemented</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prohibited </w:t>
      </w:r>
      <w:r w:rsidRPr="69343DE9" w:rsidR="6B4E878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cruise ships</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exce</w:t>
      </w:r>
      <w:r w:rsidRPr="69343DE9" w:rsidR="4809324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ed 25,000 </w:t>
      </w:r>
      <w:r w:rsidRPr="69343DE9" w:rsidR="586D34A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tons from entering Venice.</w:t>
      </w:r>
    </w:p>
    <w:p w:rsidR="69343DE9" w:rsidP="69343DE9" w:rsidRDefault="69343DE9" w14:paraId="3565F282" w14:textId="4D942D5E">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7EDD4D0" w:rsidP="69343DE9" w:rsidRDefault="07EDD4D0" w14:paraId="33C0CA9C" w14:textId="0459557D">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07EDD4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Strategy</w:t>
      </w:r>
    </w:p>
    <w:p w:rsidR="0ACC5C5A" w:rsidP="69343DE9" w:rsidRDefault="0ACC5C5A" w14:paraId="71A9C591" w14:textId="7B108CF7">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Venice offers a completely </w:t>
      </w: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different experience</w:t>
      </w: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other </w:t>
      </w:r>
      <w:r w:rsidRPr="69343DE9" w:rsidR="4FD1E1C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w:t>
      </w: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69343DE9" w:rsidR="4474538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destinations,</w:t>
      </w: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d</w:t>
      </w:r>
      <w:r w:rsidRPr="69343DE9" w:rsidR="400221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ue</w:t>
      </w:r>
      <w:r w:rsidRPr="69343DE9"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the unique </w:t>
      </w:r>
      <w:r w:rsidRPr="69343DE9" w:rsidR="7012F7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scenery that comes with a city being built on water.</w:t>
      </w:r>
      <w:r w:rsidRPr="69343DE9" w:rsidR="1692A84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69343DE9"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provides visitors with a completely </w:t>
      </w:r>
      <w:r w:rsidRPr="69343DE9"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different experience</w:t>
      </w:r>
      <w:r w:rsidRPr="69343DE9"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w:t>
      </w:r>
      <w:r w:rsidRPr="69343DE9"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can't</w:t>
      </w:r>
      <w:r w:rsidRPr="69343DE9"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be compared to that of other tourist destinations in the surrounding area, such as Paris or Rome</w:t>
      </w:r>
      <w:r w:rsidRPr="69343DE9" w:rsidR="4E21FEC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69343DE9" w:rsidR="464BDBD9">
        <w:rPr>
          <w:rFonts w:ascii="Times New Roman" w:hAnsi="Times New Roman" w:eastAsia="Times New Roman" w:cs="Times New Roman"/>
          <w:noProof w:val="0"/>
          <w:sz w:val="24"/>
          <w:szCs w:val="24"/>
          <w:lang w:val="en-US"/>
        </w:rPr>
        <w:t xml:space="preserve"> </w:t>
      </w:r>
      <w:hyperlink r:id="Rc1cad9c05dea4894">
        <w:r w:rsidRPr="69343DE9" w:rsidR="464BDBD9">
          <w:rPr>
            <w:rStyle w:val="Hyperlink"/>
            <w:rFonts w:ascii="Times New Roman" w:hAnsi="Times New Roman" w:eastAsia="Times New Roman" w:cs="Times New Roman"/>
            <w:noProof w:val="0"/>
            <w:sz w:val="24"/>
            <w:szCs w:val="24"/>
            <w:lang w:val="en-US"/>
          </w:rPr>
          <w:t>www.hotjar.com</w:t>
        </w:r>
      </w:hyperlink>
      <w:r w:rsidRPr="69343DE9" w:rsidR="464BDBD9">
        <w:rPr>
          <w:rFonts w:ascii="Times New Roman" w:hAnsi="Times New Roman" w:eastAsia="Times New Roman" w:cs="Times New Roman"/>
          <w:noProof w:val="0"/>
          <w:color w:val="000000" w:themeColor="text1" w:themeTint="FF" w:themeShade="FF"/>
          <w:sz w:val="24"/>
          <w:szCs w:val="24"/>
          <w:lang w:val="en-US"/>
        </w:rPr>
        <w:t xml:space="preserve">. (2024). </w:t>
      </w:r>
      <w:r w:rsidRPr="69343DE9" w:rsidR="464BDB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Psychographics is a term that describes</w:t>
      </w:r>
      <w:r w:rsidRPr="69343DE9"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groups of people that would </w:t>
      </w:r>
      <w:r w:rsidRPr="69343DE9"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purchase</w:t>
      </w:r>
      <w:r w:rsidRPr="69343DE9"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 product, based on their interests, attitudes and opinions.</w:t>
      </w:r>
      <w:r w:rsidRPr="69343DE9" w:rsidR="0057C3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69343DE9"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is how it can be </w:t>
      </w:r>
      <w:r w:rsidRPr="69343DE9"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determined</w:t>
      </w:r>
      <w:r w:rsidRPr="69343DE9"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why a certain demographic would choose to holiday in Venice.</w:t>
      </w:r>
      <w:r w:rsidRPr="69343DE9"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For example, people who visit Venice as </w:t>
      </w:r>
      <w:r w:rsidRPr="69343DE9" w:rsidR="0063E65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tourists</w:t>
      </w:r>
      <w:r w:rsidRPr="69343DE9"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are looking for a getaway that allows them to try local </w:t>
      </w:r>
      <w:r w:rsidRPr="69343DE9" w:rsidR="012826A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cuisine</w:t>
      </w:r>
      <w:r w:rsidRPr="69343DE9"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and stay i</w:t>
      </w:r>
      <w:r w:rsidRPr="69343DE9" w:rsidR="4E2D13C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 </w:t>
      </w:r>
      <w:r w:rsidRPr="69343DE9" w:rsidR="036DD4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high </w:t>
      </w:r>
      <w:r w:rsidRPr="69343DE9" w:rsidR="5E4FC31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class hotels, as this is what they value.</w:t>
      </w:r>
      <w:r w:rsidRPr="69343DE9" w:rsidR="6BE50C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p w:rsidR="69343DE9" w:rsidP="69343DE9" w:rsidRDefault="69343DE9" w14:paraId="060562A7" w14:textId="0C48881B">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BE50C16" w:rsidP="69343DE9" w:rsidRDefault="6BE50C16" w14:paraId="038A8D7F" w14:textId="6BC018B5">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6BE50C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Tactics </w:t>
      </w:r>
    </w:p>
    <w:p w:rsidR="01B2BF3D" w:rsidP="51640C6A" w:rsidRDefault="01B2BF3D" w14:paraId="6755779D" w14:textId="0EBADF1D">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01B2BF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next stage of SOSTAC is to consider how to implement the </w:t>
      </w:r>
      <w:r w:rsidRPr="51640C6A" w:rsidR="1BFDF70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strategy and</w:t>
      </w:r>
      <w:r w:rsidRPr="51640C6A" w:rsidR="01B2BF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reach </w:t>
      </w:r>
      <w:r w:rsidRPr="51640C6A" w:rsidR="47AF8E1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right demographic.</w:t>
      </w:r>
      <w:r w:rsidRPr="51640C6A" w:rsidR="73227C5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52D1EF2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52D1EF2C">
        <w:rPr>
          <w:rFonts w:ascii="Times New Roman" w:hAnsi="Times New Roman" w:eastAsia="Times New Roman" w:cs="Times New Roman"/>
          <w:noProof w:val="0"/>
          <w:color w:val="000000" w:themeColor="text1" w:themeTint="FF" w:themeShade="FF"/>
          <w:sz w:val="24"/>
          <w:szCs w:val="24"/>
          <w:lang w:val="en-US"/>
        </w:rPr>
        <w:t xml:space="preserve">Veneziaautentica. (n.d.). </w:t>
      </w:r>
      <w:r w:rsidRPr="51640C6A" w:rsidR="2A2849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website </w:t>
      </w:r>
      <w:r w:rsidRPr="51640C6A" w:rsidR="7B6FEDD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discusses </w:t>
      </w:r>
      <w:r w:rsidRPr="51640C6A" w:rsidR="2A2849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different ways that promoters have </w:t>
      </w:r>
      <w:r w:rsidRPr="51640C6A" w:rsidR="4062E6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tried to reach new markets. For example, for the past ei</w:t>
      </w:r>
      <w:r w:rsidRPr="51640C6A" w:rsidR="7A74098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ght summers people from across the globe </w:t>
      </w:r>
      <w:r w:rsidRPr="51640C6A" w:rsidR="557C266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have</w:t>
      </w:r>
      <w:r w:rsidRPr="51640C6A" w:rsidR="7A74098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been able to join and engage in Facebook livestreams that</w:t>
      </w:r>
      <w:r w:rsidRPr="51640C6A" w:rsidR="5AF4559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provide a virtual tour of Venice. This allows people to </w:t>
      </w:r>
      <w:r w:rsidRPr="51640C6A" w:rsidR="259B79A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see the parts of Venice that may not be advertised anywhere else, so they feel connected to the destination, and want to visit more. </w:t>
      </w:r>
      <w:r w:rsidRPr="51640C6A" w:rsidR="6BCD10E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majority of Facebooks userbase consists of people aged thirty and over, which is Venice's main demographic, therefore this is an example of implementing the strategy.</w:t>
      </w:r>
      <w:r w:rsidRPr="51640C6A" w:rsidR="138C64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07862B2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One way in which engagement and customer experience could be </w:t>
      </w:r>
      <w:r w:rsidRPr="51640C6A" w:rsidR="1F23AED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enhanced via things like social media, is having influencers </w:t>
      </w:r>
      <w:r w:rsidRPr="51640C6A"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engage with users on platforms used by a </w:t>
      </w:r>
      <w:r w:rsidRPr="51640C6A" w:rsidR="794D71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demographic</w:t>
      </w:r>
      <w:r w:rsidRPr="51640C6A"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w:t>
      </w:r>
      <w:r w:rsidRPr="51640C6A" w:rsidR="44FAE01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wouldn't</w:t>
      </w:r>
      <w:r w:rsidRPr="51640C6A"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normally consider Venice as a getaway destination, th</w:t>
      </w:r>
      <w:r w:rsidRPr="51640C6A"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ose people being younger. This would mean </w:t>
      </w:r>
      <w:r w:rsidRPr="51640C6A"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utilizing</w:t>
      </w:r>
      <w:r w:rsidRPr="51640C6A"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user of platforms such as Snapchat, Instagram and TikTok. </w:t>
      </w: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p w:rsidR="01B2BF3D" w:rsidP="51640C6A" w:rsidRDefault="01B2BF3D" w14:paraId="73BDFBBC" w14:textId="38684078">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4C631935" w14:textId="045C8502">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Action </w:t>
      </w:r>
    </w:p>
    <w:p w:rsidR="01B2BF3D" w:rsidP="51640C6A" w:rsidRDefault="01B2BF3D" w14:paraId="35690598" w14:textId="538AF041">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These marketing channels are the most </w:t>
      </w: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viable</w:t>
      </w: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due to the </w:t>
      </w: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w:t>
      </w:r>
      <w:r w:rsidRPr="51640C6A"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ignificant influence</w:t>
      </w:r>
      <w:r w:rsidRPr="51640C6A"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social media has on </w:t>
      </w:r>
      <w:r w:rsidRPr="51640C6A" w:rsidR="027AA50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people's</w:t>
      </w:r>
      <w:r w:rsidRPr="51640C6A"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lives</w:t>
      </w:r>
      <w:r w:rsidRPr="51640C6A" w:rsidR="389C237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31522E2B">
        <w:rPr>
          <w:rFonts w:ascii="Times New Roman" w:hAnsi="Times New Roman" w:eastAsia="Times New Roman" w:cs="Times New Roman"/>
          <w:noProof w:val="0"/>
          <w:color w:val="000000" w:themeColor="text1" w:themeTint="FF" w:themeShade="FF"/>
          <w:sz w:val="24"/>
          <w:szCs w:val="24"/>
          <w:lang w:val="en-US"/>
        </w:rPr>
        <w:t xml:space="preserve">CXM Editorial (2024). </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states</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seventy percent of people will browse social media </w:t>
      </w:r>
      <w:r w:rsidRPr="51640C6A" w:rsidR="43E028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when choosing</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where to</w:t>
      </w:r>
      <w:r w:rsidRPr="51640C6A" w:rsidR="3527300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51640C6A"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go on holiday, and sixty five percent of those people say </w:t>
      </w:r>
      <w:r w:rsidRPr="51640C6A"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if destinations are advertised on certian platforms they will be more likely to consider this destination.</w:t>
      </w:r>
    </w:p>
    <w:p w:rsidR="01B2BF3D" w:rsidP="51640C6A" w:rsidRDefault="01B2BF3D" w14:paraId="3F854255" w14:textId="1447BD26">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Control</w:t>
      </w:r>
    </w:p>
    <w:p w:rsidR="01B2BF3D" w:rsidP="51640C6A" w:rsidRDefault="01B2BF3D" w14:paraId="0E7D9CC9" w14:textId="15BA6CD3">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To </w:t>
      </w:r>
      <w:r w:rsidRPr="51640C6A" w:rsidR="570B610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measure</w:t>
      </w:r>
      <w:r w:rsidRPr="51640C6A"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success of this marketing plan</w:t>
      </w:r>
      <w:r w:rsidRPr="51640C6A" w:rsidR="67DB77C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websites such as similar web can be used to </w:t>
      </w:r>
      <w:r w:rsidRPr="51640C6A" w:rsidR="67DB77C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monitor</w:t>
      </w:r>
      <w:r w:rsidRPr="51640C6A" w:rsidR="67DB77C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number of searches and online engagement Venice related media gets</w:t>
      </w:r>
      <w:r w:rsidRPr="51640C6A" w:rsidR="0B6191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Social media platforms also allow users to see how many posts use a certian hashtag. The </w:t>
      </w:r>
      <w:r w:rsidRPr="51640C6A" w:rsidR="30E16DD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number</w:t>
      </w:r>
      <w:r w:rsidRPr="51640C6A" w:rsidR="0B6191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of hashtags could be </w:t>
      </w:r>
      <w:r w:rsidRPr="51640C6A" w:rsidR="0B6191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monitored</w:t>
      </w:r>
      <w:r w:rsidRPr="51640C6A" w:rsidR="0B6191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from the t</w:t>
      </w:r>
      <w:r w:rsidRPr="51640C6A" w:rsidR="178F914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ime this marketing plan comes into effect.</w:t>
      </w:r>
    </w:p>
    <w:p w:rsidR="01B2BF3D" w:rsidP="51640C6A" w:rsidRDefault="01B2BF3D" w14:paraId="7FE2CC88" w14:textId="27D0174C">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3FBFD97D" w14:textId="35D622C6">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7BF97FDB" w14:textId="5A85C392">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732D0920" w14:textId="4BEA68AA">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3A4F8B0F" w14:textId="355E9E1D">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83613AF" w14:textId="01145BAC">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271F706" w14:textId="6598D5FF">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2E76CBC" w14:textId="366E822D">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3DE570A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Executive Summary: </w:t>
      </w:r>
    </w:p>
    <w:p w:rsidR="01B2BF3D" w:rsidP="51640C6A" w:rsidRDefault="01B2BF3D" w14:paraId="50389B10" w14:textId="517CD15E">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3DE570A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To conclude, Venice tourist board needs to continue to adjust its marketing strategy, </w:t>
      </w:r>
      <w:bookmarkStart w:name="_Int_PdHMGl4P" w:id="475378099"/>
      <w:r w:rsidRPr="51640C6A" w:rsidR="3DE570A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in order to</w:t>
      </w:r>
      <w:bookmarkEnd w:id="475378099"/>
      <w:r w:rsidRPr="51640C6A" w:rsidR="3DE570A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offer a more sustainable tourism experience. </w:t>
      </w:r>
      <w:r w:rsidRPr="51640C6A" w:rsidR="255CA3F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Venice during peak season, </w:t>
      </w:r>
      <w:r w:rsidRPr="51640C6A" w:rsidR="255CA3F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relatively is</w:t>
      </w:r>
      <w:r w:rsidRPr="51640C6A" w:rsidR="255CA3F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one of the busiest tourism destinations in the world</w:t>
      </w:r>
      <w:r w:rsidRPr="51640C6A" w:rsidR="0299C30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However, during winter businesses find it hard to run with the lack of people visiting. Something needs</w:t>
      </w:r>
      <w:r w:rsidRPr="51640C6A" w:rsidR="295291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be done to make </w:t>
      </w:r>
      <w:r w:rsidRPr="51640C6A" w:rsidR="1E8D76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customer</w:t>
      </w:r>
      <w:r w:rsidRPr="51640C6A" w:rsidR="295291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experience more enjoyable during peak </w:t>
      </w:r>
      <w:bookmarkStart w:name="_Int_atvr75MJ" w:id="1027219928"/>
      <w:r w:rsidRPr="51640C6A" w:rsidR="431E0D6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season, and</w:t>
      </w:r>
      <w:bookmarkEnd w:id="1027219928"/>
      <w:r w:rsidRPr="51640C6A" w:rsidR="295291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give people a reason to visit Venice during </w:t>
      </w:r>
      <w:r w:rsidRPr="51640C6A" w:rsidR="69E39F3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quieter times.</w:t>
      </w:r>
    </w:p>
    <w:p w:rsidR="01B2BF3D" w:rsidP="51640C6A" w:rsidRDefault="01B2BF3D" w14:paraId="34ED49AB" w14:textId="66876715">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7E26DCE2" w14:textId="30FBF8DC">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03089F43" w14:textId="185510FE">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54DC1748" w14:textId="6070C9D5">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65FF7D1A" w14:textId="5853BB2C">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4990C93A" w14:textId="66E22544">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69343DE9" w:rsidRDefault="01B2BF3D" w14:paraId="76DFB833" w14:textId="163FB295">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0CB7136D" w14:textId="2C9B3A9C">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26F40D3A" w14:textId="27F7CBC4">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4E6750A6" w14:textId="21FDF906">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484F6EF7" w14:textId="3B5A42C8">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655B83C6" w14:textId="589B1691">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2E7C24C7" w14:textId="750DA3FC">
      <w:pPr>
        <w:jc w:val="left"/>
        <w:rPr>
          <w:rFonts w:ascii="Aptos Display" w:hAnsi="Aptos Display" w:eastAsia="Aptos Display" w:cs="Aptos Display" w:asciiTheme="majorAscii" w:hAnsiTheme="majorAscii" w:eastAsiaTheme="majorAscii" w:cstheme="majorAscii"/>
          <w:b w:val="0"/>
          <w:bCs w:val="0"/>
          <w:u w:val="none"/>
        </w:rPr>
      </w:pPr>
    </w:p>
    <w:p w:rsidR="69343DE9" w:rsidP="69343DE9" w:rsidRDefault="69343DE9" w14:paraId="21079DF7" w14:textId="1859EBB8">
      <w:pPr>
        <w:jc w:val="left"/>
        <w:rPr>
          <w:b w:val="0"/>
          <w:bCs w:val="0"/>
          <w:u w:val="none"/>
        </w:rPr>
      </w:pPr>
    </w:p>
    <w:p w:rsidR="69343DE9" w:rsidP="69343DE9" w:rsidRDefault="69343DE9" w14:paraId="14410742" w14:textId="6A34EF6C">
      <w:pPr>
        <w:jc w:val="center"/>
        <w:rPr>
          <w:b w:val="1"/>
          <w:bCs w:val="1"/>
          <w:u w:val="single"/>
        </w:rPr>
      </w:pPr>
    </w:p>
    <w:p w:rsidR="69343DE9" w:rsidP="69343DE9" w:rsidRDefault="69343DE9" w14:paraId="6DF2EF4F" w14:textId="009CDFF2">
      <w:pPr>
        <w:jc w:val="center"/>
        <w:rPr>
          <w:b w:val="1"/>
          <w:bCs w:val="1"/>
          <w:u w:val="single"/>
        </w:rPr>
      </w:pPr>
    </w:p>
    <w:p w:rsidR="69343DE9" w:rsidP="69343DE9" w:rsidRDefault="69343DE9" w14:paraId="6D19A7F6" w14:textId="2DA87E61">
      <w:pPr>
        <w:jc w:val="center"/>
        <w:rPr>
          <w:b w:val="1"/>
          <w:bCs w:val="1"/>
          <w:u w:val="single"/>
        </w:rPr>
      </w:pPr>
    </w:p>
    <w:p w:rsidR="69343DE9" w:rsidP="69343DE9" w:rsidRDefault="69343DE9" w14:paraId="2AC4B518" w14:textId="5D3EB468">
      <w:pPr>
        <w:jc w:val="center"/>
        <w:rPr>
          <w:b w:val="1"/>
          <w:bCs w:val="1"/>
          <w:u w:val="single"/>
        </w:rPr>
      </w:pPr>
    </w:p>
    <w:p w:rsidR="69343DE9" w:rsidP="69343DE9" w:rsidRDefault="69343DE9" w14:paraId="5C1D1D1B" w14:textId="01E1B989">
      <w:pPr>
        <w:jc w:val="center"/>
        <w:rPr>
          <w:b w:val="1"/>
          <w:bCs w:val="1"/>
          <w:u w:val="single"/>
        </w:rPr>
      </w:pPr>
    </w:p>
    <w:p w:rsidR="69343DE9" w:rsidP="69343DE9" w:rsidRDefault="69343DE9" w14:paraId="32999878" w14:textId="1720E39D">
      <w:pPr>
        <w:jc w:val="center"/>
      </w:pPr>
    </w:p>
    <w:p w:rsidR="69343DE9" w:rsidP="69343DE9" w:rsidRDefault="69343DE9" w14:paraId="69AC517D" w14:textId="3D525696">
      <w:pPr>
        <w:jc w:val="center"/>
      </w:pPr>
    </w:p>
    <w:p w:rsidR="69343DE9" w:rsidP="69343DE9" w:rsidRDefault="69343DE9" w14:paraId="3CD5B376" w14:textId="58B552AA">
      <w:pPr>
        <w:jc w:val="center"/>
      </w:pPr>
    </w:p>
    <w:p w:rsidR="69343DE9" w:rsidP="69343DE9" w:rsidRDefault="69343DE9" w14:paraId="3025497A" w14:textId="460132AD">
      <w:pPr>
        <w:jc w:val="center"/>
      </w:pPr>
    </w:p>
    <w:p w:rsidR="69343DE9" w:rsidP="69343DE9" w:rsidRDefault="69343DE9" w14:paraId="64C3C131" w14:textId="561710D5">
      <w:pPr>
        <w:jc w:val="center"/>
      </w:pPr>
    </w:p>
    <w:p w:rsidR="69343DE9" w:rsidP="69343DE9" w:rsidRDefault="69343DE9" w14:paraId="11BC74B7" w14:textId="36620762">
      <w:pPr>
        <w:jc w:val="center"/>
      </w:pPr>
    </w:p>
    <w:p w:rsidR="69343DE9" w:rsidP="69343DE9" w:rsidRDefault="69343DE9" w14:paraId="473FDD73" w14:textId="7902E421">
      <w:pPr>
        <w:jc w:val="center"/>
      </w:pPr>
    </w:p>
    <w:p w:rsidR="69343DE9" w:rsidP="69343DE9" w:rsidRDefault="69343DE9" w14:paraId="0AB51341" w14:textId="3C964A86">
      <w:pPr>
        <w:jc w:val="center"/>
      </w:pPr>
    </w:p>
    <w:p w:rsidR="69343DE9" w:rsidP="69343DE9" w:rsidRDefault="69343DE9" w14:paraId="6A676CE6" w14:textId="0669CD53">
      <w:pPr>
        <w:jc w:val="center"/>
      </w:pPr>
    </w:p>
    <w:p w:rsidR="69343DE9" w:rsidP="69343DE9" w:rsidRDefault="69343DE9" w14:paraId="14E41206" w14:textId="0F225BFA">
      <w:pPr>
        <w:jc w:val="center"/>
      </w:pPr>
    </w:p>
    <w:p w:rsidR="69343DE9" w:rsidP="69343DE9" w:rsidRDefault="69343DE9" w14:paraId="12A78301" w14:textId="661EFB40">
      <w:pPr>
        <w:jc w:val="center"/>
      </w:pPr>
    </w:p>
    <w:p w:rsidR="69343DE9" w:rsidP="69343DE9" w:rsidRDefault="69343DE9" w14:paraId="59F6AB3F" w14:textId="12ED318D">
      <w:pPr>
        <w:jc w:val="center"/>
      </w:pPr>
    </w:p>
    <w:p w:rsidR="69343DE9" w:rsidP="69343DE9" w:rsidRDefault="69343DE9" w14:paraId="5BCB913E" w14:textId="4CFCAF0C">
      <w:pPr>
        <w:jc w:val="center"/>
      </w:pPr>
    </w:p>
    <w:p w:rsidR="69343DE9" w:rsidP="69343DE9" w:rsidRDefault="69343DE9" w14:paraId="6D2018BE" w14:textId="771FCA1D">
      <w:pPr>
        <w:jc w:val="center"/>
      </w:pPr>
    </w:p>
    <w:p w:rsidR="69343DE9" w:rsidP="69343DE9" w:rsidRDefault="69343DE9" w14:paraId="34317C9D" w14:textId="4015F1F5">
      <w:pPr>
        <w:jc w:val="center"/>
      </w:pPr>
    </w:p>
    <w:p w:rsidR="69343DE9" w:rsidP="69343DE9" w:rsidRDefault="69343DE9" w14:paraId="3D18DF72" w14:textId="6048843D">
      <w:pPr>
        <w:jc w:val="center"/>
      </w:pPr>
    </w:p>
    <w:p w:rsidR="69343DE9" w:rsidP="69343DE9" w:rsidRDefault="69343DE9" w14:paraId="44ABA148" w14:textId="0BE9F86D">
      <w:pPr>
        <w:jc w:val="center"/>
      </w:pPr>
    </w:p>
    <w:p w:rsidR="69343DE9" w:rsidP="69343DE9" w:rsidRDefault="69343DE9" w14:paraId="322590B8" w14:textId="5F4274CB">
      <w:pPr>
        <w:jc w:val="center"/>
      </w:pPr>
    </w:p>
    <w:p w:rsidR="69343DE9" w:rsidP="69343DE9" w:rsidRDefault="69343DE9" w14:paraId="38FC3937" w14:textId="5B8FBD6E">
      <w:pPr>
        <w:jc w:val="center"/>
      </w:pPr>
    </w:p>
    <w:p w:rsidR="69343DE9" w:rsidP="69343DE9" w:rsidRDefault="69343DE9" w14:paraId="72CFD5D0" w14:textId="18B23731">
      <w:pPr>
        <w:jc w:val="center"/>
      </w:pPr>
    </w:p>
    <w:p w:rsidR="69343DE9" w:rsidP="69343DE9" w:rsidRDefault="69343DE9" w14:paraId="0708117A" w14:textId="0220E3BA">
      <w:pPr>
        <w:jc w:val="center"/>
      </w:pPr>
    </w:p>
    <w:p w:rsidR="69343DE9" w:rsidP="69343DE9" w:rsidRDefault="69343DE9" w14:paraId="3CD2C6D4" w14:textId="623D970F">
      <w:pPr>
        <w:jc w:val="center"/>
      </w:pPr>
    </w:p>
    <w:p w:rsidR="69343DE9" w:rsidP="69343DE9" w:rsidRDefault="69343DE9" w14:paraId="5333A24F" w14:textId="1EDA663D">
      <w:pPr>
        <w:jc w:val="center"/>
      </w:pPr>
    </w:p>
    <w:p w:rsidR="465DC71D" w:rsidP="69343DE9" w:rsidRDefault="465DC71D" w14:paraId="1108E9ED" w14:textId="4E2AC352">
      <w:pPr>
        <w:pStyle w:val="Normal"/>
        <w:jc w:val="left"/>
        <w:rPr>
          <w:b w:val="1"/>
          <w:bCs w:val="1"/>
          <w:u w:val="single"/>
        </w:rPr>
      </w:pPr>
      <w:r w:rsidRPr="69343DE9" w:rsidR="465DC71D">
        <w:rPr>
          <w:b w:val="1"/>
          <w:bCs w:val="1"/>
          <w:u w:val="single"/>
        </w:rPr>
        <w:t xml:space="preserve">Bibliography </w:t>
      </w:r>
    </w:p>
    <w:p w:rsidR="3F10F952" w:rsidP="69343DE9" w:rsidRDefault="3F10F952" w14:paraId="7A66B2C5" w14:textId="1ABD0104">
      <w:pPr>
        <w:spacing w:before="240" w:beforeAutospacing="off" w:after="240" w:afterAutospacing="off" w:line="360" w:lineRule="auto"/>
        <w:jc w:val="left"/>
      </w:pPr>
      <w:r w:rsidRPr="51640C6A" w:rsidR="3F10F952">
        <w:rPr>
          <w:rFonts w:ascii="Times New Roman" w:hAnsi="Times New Roman" w:eastAsia="Times New Roman" w:cs="Times New Roman"/>
          <w:noProof w:val="0"/>
          <w:color w:val="000000" w:themeColor="text1" w:themeTint="FF" w:themeShade="FF"/>
          <w:sz w:val="24"/>
          <w:szCs w:val="24"/>
          <w:lang w:val="en-US"/>
        </w:rPr>
        <w:t xml:space="preserve">Chaffey, D. (2023). </w:t>
      </w:r>
      <w:r w:rsidRPr="51640C6A" w:rsidR="3F10F952">
        <w:rPr>
          <w:rFonts w:ascii="Times New Roman" w:hAnsi="Times New Roman" w:eastAsia="Times New Roman" w:cs="Times New Roman"/>
          <w:i w:val="1"/>
          <w:iCs w:val="1"/>
          <w:noProof w:val="0"/>
          <w:color w:val="000000" w:themeColor="text1" w:themeTint="FF" w:themeShade="FF"/>
          <w:sz w:val="24"/>
          <w:szCs w:val="24"/>
          <w:lang w:val="en-US"/>
        </w:rPr>
        <w:t>SOSTAC Marketing Planning Model Guide</w:t>
      </w:r>
      <w:r w:rsidRPr="51640C6A" w:rsidR="3F10F952">
        <w:rPr>
          <w:rFonts w:ascii="Times New Roman" w:hAnsi="Times New Roman" w:eastAsia="Times New Roman" w:cs="Times New Roman"/>
          <w:noProof w:val="0"/>
          <w:color w:val="000000" w:themeColor="text1" w:themeTint="FF" w:themeShade="FF"/>
          <w:sz w:val="24"/>
          <w:szCs w:val="24"/>
          <w:lang w:val="en-US"/>
        </w:rPr>
        <w:t xml:space="preserve">. [online] Smart Insights. Available at: </w:t>
      </w:r>
      <w:hyperlink r:id="R0117b95b4b2044af">
        <w:r w:rsidRPr="51640C6A" w:rsidR="3F10F952">
          <w:rPr>
            <w:rStyle w:val="Hyperlink"/>
            <w:rFonts w:ascii="Times New Roman" w:hAnsi="Times New Roman" w:eastAsia="Times New Roman" w:cs="Times New Roman"/>
            <w:noProof w:val="0"/>
            <w:sz w:val="24"/>
            <w:szCs w:val="24"/>
            <w:lang w:val="en-US"/>
          </w:rPr>
          <w:t>https://www.smartinsights.com/digital-marketing-strategy/sostac-model/</w:t>
        </w:r>
      </w:hyperlink>
      <w:r w:rsidRPr="51640C6A" w:rsidR="3F10F952">
        <w:rPr>
          <w:rFonts w:ascii="Times New Roman" w:hAnsi="Times New Roman" w:eastAsia="Times New Roman" w:cs="Times New Roman"/>
          <w:noProof w:val="0"/>
          <w:color w:val="000000" w:themeColor="text1" w:themeTint="FF" w:themeShade="FF"/>
          <w:sz w:val="24"/>
          <w:szCs w:val="24"/>
          <w:lang w:val="en-US"/>
        </w:rPr>
        <w:t>.</w:t>
      </w:r>
      <w:r w:rsidRPr="51640C6A" w:rsidR="3F10F952">
        <w:rPr>
          <w:rFonts w:ascii="Times New Roman" w:hAnsi="Times New Roman" w:eastAsia="Times New Roman" w:cs="Times New Roman"/>
          <w:noProof w:val="0"/>
          <w:color w:val="000000" w:themeColor="text1" w:themeTint="FF" w:themeShade="FF"/>
          <w:sz w:val="24"/>
          <w:szCs w:val="24"/>
          <w:lang w:val="en-US"/>
        </w:rPr>
        <w:t xml:space="preserve"> </w:t>
      </w:r>
    </w:p>
    <w:p w:rsidR="768D3132" w:rsidP="51640C6A" w:rsidRDefault="768D3132" w14:paraId="7EE9E1E2" w14:textId="72D2BE1F">
      <w:pPr>
        <w:spacing w:before="240" w:beforeAutospacing="off" w:after="240" w:afterAutospacing="off" w:line="360" w:lineRule="auto"/>
        <w:jc w:val="left"/>
      </w:pPr>
      <w:r w:rsidRPr="51640C6A" w:rsidR="768D3132">
        <w:rPr>
          <w:rFonts w:ascii="Times New Roman" w:hAnsi="Times New Roman" w:eastAsia="Times New Roman" w:cs="Times New Roman"/>
          <w:noProof w:val="0"/>
          <w:color w:val="000000" w:themeColor="text1" w:themeTint="FF" w:themeShade="FF"/>
          <w:sz w:val="24"/>
          <w:szCs w:val="24"/>
          <w:lang w:val="en-US"/>
        </w:rPr>
        <w:t xml:space="preserve">CXM Editorial (2024). </w:t>
      </w:r>
      <w:r w:rsidRPr="51640C6A" w:rsidR="768D3132">
        <w:rPr>
          <w:rFonts w:ascii="Times New Roman" w:hAnsi="Times New Roman" w:eastAsia="Times New Roman" w:cs="Times New Roman"/>
          <w:i w:val="1"/>
          <w:iCs w:val="1"/>
          <w:noProof w:val="0"/>
          <w:color w:val="000000" w:themeColor="text1" w:themeTint="FF" w:themeShade="FF"/>
          <w:sz w:val="24"/>
          <w:szCs w:val="24"/>
          <w:lang w:val="en-US"/>
        </w:rPr>
        <w:t>70% of shoppers turn to social media for holiday shopping inspiration - Customer Experience Magazine</w:t>
      </w:r>
      <w:r w:rsidRPr="51640C6A" w:rsidR="768D3132">
        <w:rPr>
          <w:rFonts w:ascii="Times New Roman" w:hAnsi="Times New Roman" w:eastAsia="Times New Roman" w:cs="Times New Roman"/>
          <w:noProof w:val="0"/>
          <w:color w:val="000000" w:themeColor="text1" w:themeTint="FF" w:themeShade="FF"/>
          <w:sz w:val="24"/>
          <w:szCs w:val="24"/>
          <w:lang w:val="en-US"/>
        </w:rPr>
        <w:t xml:space="preserve">. [online] Customer Experience Magazine. Available at: </w:t>
      </w:r>
      <w:hyperlink r:id="R0a15bf16987b45f9">
        <w:r w:rsidRPr="51640C6A" w:rsidR="768D3132">
          <w:rPr>
            <w:rStyle w:val="Hyperlink"/>
            <w:rFonts w:ascii="Times New Roman" w:hAnsi="Times New Roman" w:eastAsia="Times New Roman" w:cs="Times New Roman"/>
            <w:noProof w:val="0"/>
            <w:sz w:val="24"/>
            <w:szCs w:val="24"/>
            <w:lang w:val="en-US"/>
          </w:rPr>
          <w:t>https://cxm.co.uk/cxm-news/70-of-shoppers-turn-to-social-media-for-holiday-shopping-inspiration/</w:t>
        </w:r>
      </w:hyperlink>
      <w:r w:rsidRPr="51640C6A" w:rsidR="768D3132">
        <w:rPr>
          <w:rFonts w:ascii="Times New Roman" w:hAnsi="Times New Roman" w:eastAsia="Times New Roman" w:cs="Times New Roman"/>
          <w:noProof w:val="0"/>
          <w:color w:val="000000" w:themeColor="text1" w:themeTint="FF" w:themeShade="FF"/>
          <w:sz w:val="24"/>
          <w:szCs w:val="24"/>
          <w:lang w:val="en-US"/>
        </w:rPr>
        <w:t xml:space="preserve"> [Accessed 15 Dec. 2024].</w:t>
      </w:r>
    </w:p>
    <w:p w:rsidR="212E2AC5" w:rsidP="69343DE9" w:rsidRDefault="212E2AC5" w14:paraId="45BF160D" w14:textId="76D3A4AF">
      <w:pPr>
        <w:spacing w:before="240" w:beforeAutospacing="off" w:after="240" w:afterAutospacing="off" w:line="360" w:lineRule="auto"/>
        <w:jc w:val="left"/>
      </w:pPr>
      <w:r w:rsidRPr="69343DE9" w:rsidR="212E2AC5">
        <w:rPr>
          <w:rFonts w:ascii="Times New Roman" w:hAnsi="Times New Roman" w:eastAsia="Times New Roman" w:cs="Times New Roman"/>
          <w:noProof w:val="0"/>
          <w:color w:val="000000" w:themeColor="text1" w:themeTint="FF" w:themeShade="FF"/>
          <w:sz w:val="24"/>
          <w:szCs w:val="24"/>
          <w:lang w:val="en-US"/>
        </w:rPr>
        <w:t>L.G</w:t>
      </w:r>
      <w:r w:rsidRPr="69343DE9" w:rsidR="212E2AC5">
        <w:rPr>
          <w:rFonts w:ascii="Times New Roman" w:hAnsi="Times New Roman" w:eastAsia="Times New Roman" w:cs="Times New Roman"/>
          <w:noProof w:val="0"/>
          <w:color w:val="000000" w:themeColor="text1" w:themeTint="FF" w:themeShade="FF"/>
          <w:sz w:val="24"/>
          <w:szCs w:val="24"/>
          <w:lang w:val="en-US"/>
        </w:rPr>
        <w:t>. Et</w:t>
      </w:r>
      <w:r w:rsidRPr="69343DE9" w:rsidR="212E2AC5">
        <w:rPr>
          <w:rFonts w:ascii="Times New Roman" w:hAnsi="Times New Roman" w:eastAsia="Times New Roman" w:cs="Times New Roman"/>
          <w:noProof w:val="0"/>
          <w:color w:val="000000" w:themeColor="text1" w:themeTint="FF" w:themeShade="FF"/>
          <w:sz w:val="24"/>
          <w:szCs w:val="24"/>
          <w:lang w:val="en-US"/>
        </w:rPr>
        <w:t xml:space="preserve"> al, (2023). </w:t>
      </w:r>
      <w:r w:rsidRPr="69343DE9" w:rsidR="212E2AC5">
        <w:rPr>
          <w:rFonts w:ascii="Times New Roman" w:hAnsi="Times New Roman" w:eastAsia="Times New Roman" w:cs="Times New Roman"/>
          <w:i w:val="1"/>
          <w:iCs w:val="1"/>
          <w:noProof w:val="0"/>
          <w:color w:val="000000" w:themeColor="text1" w:themeTint="FF" w:themeShade="FF"/>
          <w:sz w:val="24"/>
          <w:szCs w:val="24"/>
          <w:lang w:val="en-US"/>
        </w:rPr>
        <w:t>HVS Global Hospitality Services</w:t>
      </w:r>
      <w:r w:rsidRPr="69343DE9" w:rsidR="212E2AC5">
        <w:rPr>
          <w:rFonts w:ascii="Times New Roman" w:hAnsi="Times New Roman" w:eastAsia="Times New Roman" w:cs="Times New Roman"/>
          <w:noProof w:val="0"/>
          <w:color w:val="000000" w:themeColor="text1" w:themeTint="FF" w:themeShade="FF"/>
          <w:sz w:val="24"/>
          <w:szCs w:val="24"/>
          <w:lang w:val="en-US"/>
        </w:rPr>
        <w:t xml:space="preserve">. [online] Hvs.com. Available at: </w:t>
      </w:r>
      <w:hyperlink r:id="Rf1c74fd222ae4576">
        <w:r w:rsidRPr="69343DE9" w:rsidR="212E2AC5">
          <w:rPr>
            <w:rStyle w:val="Hyperlink"/>
            <w:rFonts w:ascii="Times New Roman" w:hAnsi="Times New Roman" w:eastAsia="Times New Roman" w:cs="Times New Roman"/>
            <w:noProof w:val="0"/>
            <w:sz w:val="24"/>
            <w:szCs w:val="24"/>
            <w:lang w:val="en-US"/>
          </w:rPr>
          <w:t>https://www.hvs.com/article/9931-venice-market-pulse</w:t>
        </w:r>
      </w:hyperlink>
      <w:r w:rsidRPr="69343DE9" w:rsidR="212E2AC5">
        <w:rPr>
          <w:rFonts w:ascii="Times New Roman" w:hAnsi="Times New Roman" w:eastAsia="Times New Roman" w:cs="Times New Roman"/>
          <w:noProof w:val="0"/>
          <w:color w:val="000000" w:themeColor="text1" w:themeTint="FF" w:themeShade="FF"/>
          <w:sz w:val="24"/>
          <w:szCs w:val="24"/>
          <w:lang w:val="en-US"/>
        </w:rPr>
        <w:t xml:space="preserve"> [Accessed 9 Dec. 2024].</w:t>
      </w:r>
    </w:p>
    <w:p w:rsidR="742189ED" w:rsidP="69343DE9" w:rsidRDefault="742189ED" w14:paraId="3B531903" w14:textId="4540E622">
      <w:pPr>
        <w:pStyle w:val="Normal"/>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742189ED">
        <w:rPr>
          <w:rFonts w:ascii="Times New Roman" w:hAnsi="Times New Roman" w:eastAsia="Times New Roman" w:cs="Times New Roman"/>
          <w:noProof w:val="0"/>
          <w:color w:val="000000" w:themeColor="text1" w:themeTint="FF" w:themeShade="FF"/>
          <w:sz w:val="24"/>
          <w:szCs w:val="24"/>
          <w:lang w:val="en-US"/>
        </w:rPr>
        <w:t xml:space="preserve">Ione Wang (2017). </w:t>
      </w:r>
      <w:r w:rsidRPr="69343DE9" w:rsidR="742189ED">
        <w:rPr>
          <w:rFonts w:ascii="Times New Roman" w:hAnsi="Times New Roman" w:eastAsia="Times New Roman" w:cs="Times New Roman"/>
          <w:i w:val="1"/>
          <w:iCs w:val="1"/>
          <w:noProof w:val="0"/>
          <w:color w:val="000000" w:themeColor="text1" w:themeTint="FF" w:themeShade="FF"/>
          <w:sz w:val="24"/>
          <w:szCs w:val="24"/>
          <w:lang w:val="en-US"/>
        </w:rPr>
        <w:t>The Story Behind Juliet’s Balcony in Verona</w:t>
      </w:r>
      <w:r w:rsidRPr="69343DE9" w:rsidR="742189ED">
        <w:rPr>
          <w:rFonts w:ascii="Times New Roman" w:hAnsi="Times New Roman" w:eastAsia="Times New Roman" w:cs="Times New Roman"/>
          <w:noProof w:val="0"/>
          <w:color w:val="000000" w:themeColor="text1" w:themeTint="FF" w:themeShade="FF"/>
          <w:sz w:val="24"/>
          <w:szCs w:val="24"/>
          <w:lang w:val="en-US"/>
        </w:rPr>
        <w:t xml:space="preserve">. [online] Culture Trip. Available at: </w:t>
      </w:r>
      <w:hyperlink r:id="R6b94ada20a0e4a68">
        <w:r w:rsidRPr="69343DE9" w:rsidR="742189ED">
          <w:rPr>
            <w:rStyle w:val="Hyperlink"/>
            <w:rFonts w:ascii="Times New Roman" w:hAnsi="Times New Roman" w:eastAsia="Times New Roman" w:cs="Times New Roman"/>
            <w:noProof w:val="0"/>
            <w:sz w:val="24"/>
            <w:szCs w:val="24"/>
            <w:lang w:val="en-US"/>
          </w:rPr>
          <w:t>https://theculturetrip.com/europe/italy/articles/the-story-behind-juliets-balcony-in-verona</w:t>
        </w:r>
      </w:hyperlink>
      <w:r w:rsidRPr="69343DE9" w:rsidR="742189ED">
        <w:rPr>
          <w:rFonts w:ascii="Times New Roman" w:hAnsi="Times New Roman" w:eastAsia="Times New Roman" w:cs="Times New Roman"/>
          <w:noProof w:val="0"/>
          <w:color w:val="000000" w:themeColor="text1" w:themeTint="FF" w:themeShade="FF"/>
          <w:sz w:val="24"/>
          <w:szCs w:val="24"/>
          <w:lang w:val="en-US"/>
        </w:rPr>
        <w:t>.</w:t>
      </w:r>
    </w:p>
    <w:p w:rsidR="7604BD27" w:rsidP="69343DE9" w:rsidRDefault="7604BD27" w14:paraId="7C5576ED" w14:textId="04238099">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7604BD27">
        <w:rPr>
          <w:rFonts w:ascii="Times New Roman" w:hAnsi="Times New Roman" w:eastAsia="Times New Roman" w:cs="Times New Roman"/>
          <w:noProof w:val="0"/>
          <w:color w:val="000000" w:themeColor="text1" w:themeTint="FF" w:themeShade="FF"/>
          <w:sz w:val="24"/>
          <w:szCs w:val="24"/>
          <w:lang w:val="en-US"/>
        </w:rPr>
        <w:t xml:space="preserve"> Richardot, A. (2023). </w:t>
      </w:r>
      <w:r w:rsidRPr="69343DE9" w:rsidR="7604BD27">
        <w:rPr>
          <w:rFonts w:ascii="Times New Roman" w:hAnsi="Times New Roman" w:eastAsia="Times New Roman" w:cs="Times New Roman"/>
          <w:i w:val="1"/>
          <w:iCs w:val="1"/>
          <w:noProof w:val="0"/>
          <w:color w:val="000000" w:themeColor="text1" w:themeTint="FF" w:themeShade="FF"/>
          <w:sz w:val="24"/>
          <w:szCs w:val="24"/>
          <w:lang w:val="en-US"/>
        </w:rPr>
        <w:t>Regaining control: Venice takes ‘smart’ measures to manage mass tourism - The ‘Good Tourism’ Blog</w:t>
      </w:r>
      <w:r w:rsidRPr="69343DE9" w:rsidR="7604BD27">
        <w:rPr>
          <w:rFonts w:ascii="Times New Roman" w:hAnsi="Times New Roman" w:eastAsia="Times New Roman" w:cs="Times New Roman"/>
          <w:noProof w:val="0"/>
          <w:color w:val="000000" w:themeColor="text1" w:themeTint="FF" w:themeShade="FF"/>
          <w:sz w:val="24"/>
          <w:szCs w:val="24"/>
          <w:lang w:val="en-US"/>
        </w:rPr>
        <w:t xml:space="preserve">. [online] The ‘Good Tourism’ Blog. Available at: </w:t>
      </w:r>
      <w:hyperlink r:id="R31f9ae8e0e934de8">
        <w:r w:rsidRPr="69343DE9" w:rsidR="7604BD27">
          <w:rPr>
            <w:rStyle w:val="Hyperlink"/>
            <w:rFonts w:ascii="Times New Roman" w:hAnsi="Times New Roman" w:eastAsia="Times New Roman" w:cs="Times New Roman"/>
            <w:noProof w:val="0"/>
            <w:sz w:val="24"/>
            <w:szCs w:val="24"/>
            <w:lang w:val="en-US"/>
          </w:rPr>
          <w:t>https://www.goodtourismblog.com/2023/05/venice-manage-mass-tourism/</w:t>
        </w:r>
      </w:hyperlink>
      <w:r w:rsidRPr="69343DE9" w:rsidR="7604BD27">
        <w:rPr>
          <w:rFonts w:ascii="Times New Roman" w:hAnsi="Times New Roman" w:eastAsia="Times New Roman" w:cs="Times New Roman"/>
          <w:noProof w:val="0"/>
          <w:color w:val="000000" w:themeColor="text1" w:themeTint="FF" w:themeShade="FF"/>
          <w:sz w:val="24"/>
          <w:szCs w:val="24"/>
          <w:lang w:val="en-US"/>
        </w:rPr>
        <w:t>.</w:t>
      </w:r>
    </w:p>
    <w:p w:rsidR="3F10F952" w:rsidP="69343DE9" w:rsidRDefault="3F10F952" w14:paraId="0840F183" w14:textId="281A7791">
      <w:pPr>
        <w:pStyle w:val="Normal"/>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3F10F952">
        <w:rPr>
          <w:rFonts w:ascii="Times New Roman" w:hAnsi="Times New Roman" w:eastAsia="Times New Roman" w:cs="Times New Roman"/>
          <w:noProof w:val="0"/>
          <w:color w:val="000000" w:themeColor="text1" w:themeTint="FF" w:themeShade="FF"/>
          <w:sz w:val="24"/>
          <w:szCs w:val="24"/>
          <w:lang w:val="en-US"/>
        </w:rPr>
        <w:t xml:space="preserve">Road Genius (2023). </w:t>
      </w:r>
      <w:r w:rsidRPr="69343DE9" w:rsidR="3F10F952">
        <w:rPr>
          <w:rFonts w:ascii="Times New Roman" w:hAnsi="Times New Roman" w:eastAsia="Times New Roman" w:cs="Times New Roman"/>
          <w:i w:val="1"/>
          <w:iCs w:val="1"/>
          <w:noProof w:val="0"/>
          <w:color w:val="000000" w:themeColor="text1" w:themeTint="FF" w:themeShade="FF"/>
          <w:sz w:val="24"/>
          <w:szCs w:val="24"/>
          <w:lang w:val="en-US"/>
        </w:rPr>
        <w:t>Venice Tourism Statistics - How Many Tourists Visit? (2023)</w:t>
      </w:r>
      <w:r w:rsidRPr="69343DE9" w:rsidR="3F10F952">
        <w:rPr>
          <w:rFonts w:ascii="Times New Roman" w:hAnsi="Times New Roman" w:eastAsia="Times New Roman" w:cs="Times New Roman"/>
          <w:noProof w:val="0"/>
          <w:color w:val="000000" w:themeColor="text1" w:themeTint="FF" w:themeShade="FF"/>
          <w:sz w:val="24"/>
          <w:szCs w:val="24"/>
          <w:lang w:val="en-US"/>
        </w:rPr>
        <w:t xml:space="preserve">. [online] Road Genius. Available at: </w:t>
      </w:r>
      <w:hyperlink r:id="R2cf2fef521954b44">
        <w:r w:rsidRPr="69343DE9" w:rsidR="3F10F952">
          <w:rPr>
            <w:rStyle w:val="Hyperlink"/>
            <w:rFonts w:ascii="Times New Roman" w:hAnsi="Times New Roman" w:eastAsia="Times New Roman" w:cs="Times New Roman"/>
            <w:noProof w:val="0"/>
            <w:sz w:val="24"/>
            <w:szCs w:val="24"/>
            <w:lang w:val="en-US"/>
          </w:rPr>
          <w:t>https://roadgenius.com/statistics/tourism/italy/venice/</w:t>
        </w:r>
      </w:hyperlink>
      <w:r w:rsidRPr="69343DE9" w:rsidR="3F10F952">
        <w:rPr>
          <w:rFonts w:ascii="Times New Roman" w:hAnsi="Times New Roman" w:eastAsia="Times New Roman" w:cs="Times New Roman"/>
          <w:noProof w:val="0"/>
          <w:color w:val="000000" w:themeColor="text1" w:themeTint="FF" w:themeShade="FF"/>
          <w:sz w:val="24"/>
          <w:szCs w:val="24"/>
          <w:lang w:val="en-US"/>
        </w:rPr>
        <w:t>.</w:t>
      </w:r>
    </w:p>
    <w:p w:rsidR="0866CA9E" w:rsidP="69343DE9" w:rsidRDefault="0866CA9E" w14:paraId="6CC65F94" w14:textId="119048AC">
      <w:pPr>
        <w:spacing w:before="240" w:beforeAutospacing="off" w:after="240" w:afterAutospacing="off" w:line="360" w:lineRule="auto"/>
        <w:jc w:val="left"/>
      </w:pPr>
      <w:r w:rsidRPr="69343DE9" w:rsidR="0866CA9E">
        <w:rPr>
          <w:rFonts w:ascii="Times New Roman" w:hAnsi="Times New Roman" w:eastAsia="Times New Roman" w:cs="Times New Roman"/>
          <w:noProof w:val="0"/>
          <w:color w:val="000000" w:themeColor="text1" w:themeTint="FF" w:themeShade="FF"/>
          <w:sz w:val="24"/>
          <w:szCs w:val="24"/>
          <w:lang w:val="en-US"/>
        </w:rPr>
        <w:t xml:space="preserve">Shing A (2013). </w:t>
      </w:r>
      <w:r w:rsidRPr="69343DE9" w:rsidR="0866CA9E">
        <w:rPr>
          <w:rFonts w:ascii="Times New Roman" w:hAnsi="Times New Roman" w:eastAsia="Times New Roman" w:cs="Times New Roman"/>
          <w:i w:val="1"/>
          <w:iCs w:val="1"/>
          <w:noProof w:val="0"/>
          <w:color w:val="000000" w:themeColor="text1" w:themeTint="FF" w:themeShade="FF"/>
          <w:sz w:val="24"/>
          <w:szCs w:val="24"/>
          <w:lang w:val="en-US"/>
        </w:rPr>
        <w:t>A Romantic Short Break Holiday in Venice</w:t>
      </w:r>
      <w:r w:rsidRPr="69343DE9" w:rsidR="0866CA9E">
        <w:rPr>
          <w:rFonts w:ascii="Times New Roman" w:hAnsi="Times New Roman" w:eastAsia="Times New Roman" w:cs="Times New Roman"/>
          <w:noProof w:val="0"/>
          <w:color w:val="000000" w:themeColor="text1" w:themeTint="FF" w:themeShade="FF"/>
          <w:sz w:val="24"/>
          <w:szCs w:val="24"/>
          <w:lang w:val="en-US"/>
        </w:rPr>
        <w:t xml:space="preserve">. [online] The Culture Map. Available at: </w:t>
      </w:r>
      <w:hyperlink r:id="R7a85a17bcc224c96">
        <w:r w:rsidRPr="69343DE9" w:rsidR="0866CA9E">
          <w:rPr>
            <w:rStyle w:val="Hyperlink"/>
            <w:rFonts w:ascii="Times New Roman" w:hAnsi="Times New Roman" w:eastAsia="Times New Roman" w:cs="Times New Roman"/>
            <w:noProof w:val="0"/>
            <w:sz w:val="24"/>
            <w:szCs w:val="24"/>
            <w:lang w:val="en-US"/>
          </w:rPr>
          <w:t>https://theculturemap.com/romantic-getaway-venice/</w:t>
        </w:r>
      </w:hyperlink>
      <w:r w:rsidRPr="69343DE9" w:rsidR="0866CA9E">
        <w:rPr>
          <w:rFonts w:ascii="Times New Roman" w:hAnsi="Times New Roman" w:eastAsia="Times New Roman" w:cs="Times New Roman"/>
          <w:noProof w:val="0"/>
          <w:color w:val="000000" w:themeColor="text1" w:themeTint="FF" w:themeShade="FF"/>
          <w:sz w:val="24"/>
          <w:szCs w:val="24"/>
          <w:lang w:val="en-US"/>
        </w:rPr>
        <w:t xml:space="preserve"> [Accessed 8 Dec. 2024].</w:t>
      </w:r>
      <w:r w:rsidRPr="69343DE9" w:rsidR="6540F556">
        <w:rPr>
          <w:rFonts w:ascii="Times New Roman" w:hAnsi="Times New Roman" w:eastAsia="Times New Roman" w:cs="Times New Roman"/>
          <w:noProof w:val="0"/>
          <w:color w:val="000000" w:themeColor="text1" w:themeTint="FF" w:themeShade="FF"/>
          <w:sz w:val="24"/>
          <w:szCs w:val="24"/>
          <w:lang w:val="en-US"/>
        </w:rPr>
        <w:t xml:space="preserve"> </w:t>
      </w:r>
    </w:p>
    <w:p w:rsidR="6540F556" w:rsidP="69343DE9" w:rsidRDefault="6540F556" w14:paraId="78B8D767" w14:textId="0FB0BDC4">
      <w:pPr>
        <w:spacing w:before="240" w:beforeAutospacing="off" w:after="240" w:afterAutospacing="off" w:line="360" w:lineRule="auto"/>
        <w:jc w:val="left"/>
      </w:pPr>
      <w:r w:rsidRPr="51640C6A" w:rsidR="6540F556">
        <w:rPr>
          <w:rFonts w:ascii="Times New Roman" w:hAnsi="Times New Roman" w:eastAsia="Times New Roman" w:cs="Times New Roman"/>
          <w:noProof w:val="0"/>
          <w:color w:val="000000" w:themeColor="text1" w:themeTint="FF" w:themeShade="FF"/>
          <w:sz w:val="24"/>
          <w:szCs w:val="24"/>
          <w:lang w:val="en-US"/>
        </w:rPr>
        <w:t xml:space="preserve">Tours, E. (2024). </w:t>
      </w:r>
      <w:r w:rsidRPr="51640C6A" w:rsidR="6540F556">
        <w:rPr>
          <w:rFonts w:ascii="Times New Roman" w:hAnsi="Times New Roman" w:eastAsia="Times New Roman" w:cs="Times New Roman"/>
          <w:i w:val="1"/>
          <w:iCs w:val="1"/>
          <w:noProof w:val="0"/>
          <w:color w:val="000000" w:themeColor="text1" w:themeTint="FF" w:themeShade="FF"/>
          <w:sz w:val="24"/>
          <w:szCs w:val="24"/>
          <w:lang w:val="en-US"/>
        </w:rPr>
        <w:t>10 Romantic Things to Do in Venice this Valentine’s Day - Through Eternity Tours</w:t>
      </w:r>
      <w:r w:rsidRPr="51640C6A" w:rsidR="6540F556">
        <w:rPr>
          <w:rFonts w:ascii="Times New Roman" w:hAnsi="Times New Roman" w:eastAsia="Times New Roman" w:cs="Times New Roman"/>
          <w:noProof w:val="0"/>
          <w:color w:val="000000" w:themeColor="text1" w:themeTint="FF" w:themeShade="FF"/>
          <w:sz w:val="24"/>
          <w:szCs w:val="24"/>
          <w:lang w:val="en-US"/>
        </w:rPr>
        <w:t xml:space="preserve">. [online] Through Eternity Tours. Available at: </w:t>
      </w:r>
      <w:hyperlink r:id="Re268e47aa0a44b19">
        <w:r w:rsidRPr="51640C6A" w:rsidR="6540F556">
          <w:rPr>
            <w:rStyle w:val="Hyperlink"/>
            <w:rFonts w:ascii="Times New Roman" w:hAnsi="Times New Roman" w:eastAsia="Times New Roman" w:cs="Times New Roman"/>
            <w:noProof w:val="0"/>
            <w:sz w:val="24"/>
            <w:szCs w:val="24"/>
            <w:lang w:val="en-US"/>
          </w:rPr>
          <w:t>https://www.througheternity.com/en/blog/travel-tips/10-Romantic-Things-to-Do-in-Venice.html</w:t>
        </w:r>
      </w:hyperlink>
      <w:r w:rsidRPr="51640C6A" w:rsidR="6540F556">
        <w:rPr>
          <w:rFonts w:ascii="Times New Roman" w:hAnsi="Times New Roman" w:eastAsia="Times New Roman" w:cs="Times New Roman"/>
          <w:noProof w:val="0"/>
          <w:color w:val="000000" w:themeColor="text1" w:themeTint="FF" w:themeShade="FF"/>
          <w:sz w:val="24"/>
          <w:szCs w:val="24"/>
          <w:lang w:val="en-US"/>
        </w:rPr>
        <w:t># [Accessed 8 Dec. 2024].</w:t>
      </w:r>
    </w:p>
    <w:p w:rsidR="3989AEB3" w:rsidP="51640C6A" w:rsidRDefault="3989AEB3" w14:paraId="4989E338" w14:textId="09DD55F0">
      <w:pPr>
        <w:spacing w:before="240" w:beforeAutospacing="off" w:after="240" w:afterAutospacing="off" w:line="360" w:lineRule="auto"/>
        <w:jc w:val="left"/>
      </w:pPr>
      <w:r w:rsidRPr="51640C6A" w:rsidR="3989AEB3">
        <w:rPr>
          <w:rFonts w:ascii="Times New Roman" w:hAnsi="Times New Roman" w:eastAsia="Times New Roman" w:cs="Times New Roman"/>
          <w:noProof w:val="0"/>
          <w:color w:val="000000" w:themeColor="text1" w:themeTint="FF" w:themeShade="FF"/>
          <w:sz w:val="24"/>
          <w:szCs w:val="24"/>
          <w:lang w:val="en-US"/>
        </w:rPr>
        <w:t xml:space="preserve">Veneziaautentica. (n.d.). </w:t>
      </w:r>
      <w:r w:rsidRPr="51640C6A" w:rsidR="3989AEB3">
        <w:rPr>
          <w:rFonts w:ascii="Times New Roman" w:hAnsi="Times New Roman" w:eastAsia="Times New Roman" w:cs="Times New Roman"/>
          <w:i w:val="1"/>
          <w:iCs w:val="1"/>
          <w:noProof w:val="0"/>
          <w:color w:val="000000" w:themeColor="text1" w:themeTint="FF" w:themeShade="FF"/>
          <w:sz w:val="24"/>
          <w:szCs w:val="24"/>
          <w:lang w:val="en-US"/>
        </w:rPr>
        <w:t>Our Campaigns And Actions To Promote The Real Venice (Italy)</w:t>
      </w:r>
      <w:r w:rsidRPr="51640C6A" w:rsidR="3989AEB3">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2316148aa748490a">
        <w:r w:rsidRPr="51640C6A" w:rsidR="3989AEB3">
          <w:rPr>
            <w:rStyle w:val="Hyperlink"/>
            <w:rFonts w:ascii="Times New Roman" w:hAnsi="Times New Roman" w:eastAsia="Times New Roman" w:cs="Times New Roman"/>
            <w:noProof w:val="0"/>
            <w:sz w:val="24"/>
            <w:szCs w:val="24"/>
            <w:lang w:val="en-US"/>
          </w:rPr>
          <w:t>https://veneziaautentica.com/campaigns-to-promote-real-venice/</w:t>
        </w:r>
      </w:hyperlink>
      <w:r w:rsidRPr="51640C6A" w:rsidR="3989AEB3">
        <w:rPr>
          <w:rFonts w:ascii="Times New Roman" w:hAnsi="Times New Roman" w:eastAsia="Times New Roman" w:cs="Times New Roman"/>
          <w:noProof w:val="0"/>
          <w:color w:val="000000" w:themeColor="text1" w:themeTint="FF" w:themeShade="FF"/>
          <w:sz w:val="24"/>
          <w:szCs w:val="24"/>
          <w:lang w:val="en-US"/>
        </w:rPr>
        <w:t>.</w:t>
      </w:r>
    </w:p>
    <w:p w:rsidR="51640C6A" w:rsidP="51640C6A" w:rsidRDefault="51640C6A" w14:paraId="5EE4EBA9" w14:textId="6D7A9F48">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06F68F10" w:rsidP="69343DE9" w:rsidRDefault="06F68F10" w14:paraId="17D73D8B" w14:textId="0783FF79">
      <w:pPr>
        <w:spacing w:before="240" w:beforeAutospacing="off" w:after="240" w:afterAutospacing="off" w:line="360" w:lineRule="auto"/>
        <w:jc w:val="left"/>
      </w:pPr>
      <w:r w:rsidRPr="69343DE9" w:rsidR="06F68F10">
        <w:rPr>
          <w:rFonts w:ascii="Times New Roman" w:hAnsi="Times New Roman" w:eastAsia="Times New Roman" w:cs="Times New Roman"/>
          <w:noProof w:val="0"/>
          <w:color w:val="000000" w:themeColor="text1" w:themeTint="FF" w:themeShade="FF"/>
          <w:sz w:val="24"/>
          <w:szCs w:val="24"/>
          <w:lang w:val="en-US"/>
        </w:rPr>
        <w:t xml:space="preserve">Wright, R. (2022). </w:t>
      </w:r>
      <w:r w:rsidRPr="69343DE9" w:rsidR="06F68F10">
        <w:rPr>
          <w:rFonts w:ascii="Times New Roman" w:hAnsi="Times New Roman" w:eastAsia="Times New Roman" w:cs="Times New Roman"/>
          <w:i w:val="1"/>
          <w:iCs w:val="1"/>
          <w:noProof w:val="0"/>
          <w:color w:val="000000" w:themeColor="text1" w:themeTint="FF" w:themeShade="FF"/>
          <w:sz w:val="24"/>
          <w:szCs w:val="24"/>
          <w:lang w:val="en-US"/>
        </w:rPr>
        <w:t>48 hours</w:t>
      </w:r>
      <w:r w:rsidRPr="69343DE9" w:rsidR="06F68F10">
        <w:rPr>
          <w:rFonts w:ascii="Times New Roman" w:hAnsi="Times New Roman" w:eastAsia="Times New Roman" w:cs="Times New Roman"/>
          <w:i w:val="1"/>
          <w:iCs w:val="1"/>
          <w:noProof w:val="0"/>
          <w:color w:val="000000" w:themeColor="text1" w:themeTint="FF" w:themeShade="FF"/>
          <w:sz w:val="24"/>
          <w:szCs w:val="24"/>
          <w:lang w:val="en-US"/>
        </w:rPr>
        <w:t xml:space="preserve"> in Venice: The perfect itinerary for an end-of-year trip</w:t>
      </w:r>
      <w:r w:rsidRPr="69343DE9" w:rsidR="06F68F10">
        <w:rPr>
          <w:rFonts w:ascii="Times New Roman" w:hAnsi="Times New Roman" w:eastAsia="Times New Roman" w:cs="Times New Roman"/>
          <w:noProof w:val="0"/>
          <w:color w:val="000000" w:themeColor="text1" w:themeTint="FF" w:themeShade="FF"/>
          <w:sz w:val="24"/>
          <w:szCs w:val="24"/>
          <w:lang w:val="en-US"/>
        </w:rPr>
        <w:t xml:space="preserve">. [online] </w:t>
      </w:r>
      <w:r w:rsidRPr="69343DE9" w:rsidR="06F68F10">
        <w:rPr>
          <w:rFonts w:ascii="Times New Roman" w:hAnsi="Times New Roman" w:eastAsia="Times New Roman" w:cs="Times New Roman"/>
          <w:noProof w:val="0"/>
          <w:color w:val="000000" w:themeColor="text1" w:themeTint="FF" w:themeShade="FF"/>
          <w:sz w:val="24"/>
          <w:szCs w:val="24"/>
          <w:lang w:val="en-US"/>
        </w:rPr>
        <w:t>euronews</w:t>
      </w:r>
      <w:r w:rsidRPr="69343DE9" w:rsidR="06F68F10">
        <w:rPr>
          <w:rFonts w:ascii="Times New Roman" w:hAnsi="Times New Roman" w:eastAsia="Times New Roman" w:cs="Times New Roman"/>
          <w:noProof w:val="0"/>
          <w:color w:val="000000" w:themeColor="text1" w:themeTint="FF" w:themeShade="FF"/>
          <w:sz w:val="24"/>
          <w:szCs w:val="24"/>
          <w:lang w:val="en-US"/>
        </w:rPr>
        <w:t xml:space="preserve">. Available at: </w:t>
      </w:r>
      <w:hyperlink r:id="R0cb2b73bf3fc4ad6">
        <w:r w:rsidRPr="69343DE9" w:rsidR="06F68F10">
          <w:rPr>
            <w:rStyle w:val="Hyperlink"/>
            <w:rFonts w:ascii="Times New Roman" w:hAnsi="Times New Roman" w:eastAsia="Times New Roman" w:cs="Times New Roman"/>
            <w:noProof w:val="0"/>
            <w:sz w:val="24"/>
            <w:szCs w:val="24"/>
            <w:lang w:val="en-US"/>
          </w:rPr>
          <w:t>https://www.euronews.com/travel/2022/08/08/visiting-venice-at-the-height-of-summer-avoid-my-rookie-errors-and-follow-these-tips-inste</w:t>
        </w:r>
      </w:hyperlink>
      <w:r w:rsidRPr="69343DE9" w:rsidR="06F68F10">
        <w:rPr>
          <w:rFonts w:ascii="Times New Roman" w:hAnsi="Times New Roman" w:eastAsia="Times New Roman" w:cs="Times New Roman"/>
          <w:noProof w:val="0"/>
          <w:color w:val="000000" w:themeColor="text1" w:themeTint="FF" w:themeShade="FF"/>
          <w:sz w:val="24"/>
          <w:szCs w:val="24"/>
          <w:lang w:val="en-US"/>
        </w:rPr>
        <w:t>.</w:t>
      </w:r>
    </w:p>
    <w:p w:rsidR="76C2F1E5" w:rsidP="69343DE9" w:rsidRDefault="76C2F1E5" w14:paraId="26E135E4" w14:textId="541A0437">
      <w:pPr>
        <w:spacing w:before="240" w:beforeAutospacing="off" w:after="240" w:afterAutospacing="off" w:line="360" w:lineRule="auto"/>
        <w:jc w:val="left"/>
      </w:pPr>
      <w:hyperlink>
        <w:r w:rsidRPr="69343DE9" w:rsidR="76C2F1E5">
          <w:rPr>
            <w:rStyle w:val="Hyperlink"/>
            <w:rFonts w:ascii="Times New Roman" w:hAnsi="Times New Roman" w:eastAsia="Times New Roman" w:cs="Times New Roman"/>
            <w:noProof w:val="0"/>
            <w:sz w:val="24"/>
            <w:szCs w:val="24"/>
            <w:lang w:val="en-US"/>
          </w:rPr>
          <w:t>www.hotjar.com</w:t>
        </w:r>
      </w:hyperlink>
      <w:r w:rsidRPr="69343DE9" w:rsidR="76C2F1E5">
        <w:rPr>
          <w:rFonts w:ascii="Times New Roman" w:hAnsi="Times New Roman" w:eastAsia="Times New Roman" w:cs="Times New Roman"/>
          <w:noProof w:val="0"/>
          <w:color w:val="000000" w:themeColor="text1" w:themeTint="FF" w:themeShade="FF"/>
          <w:sz w:val="24"/>
          <w:szCs w:val="24"/>
          <w:lang w:val="en-US"/>
        </w:rPr>
        <w:t xml:space="preserve">. (2024). </w:t>
      </w:r>
      <w:r w:rsidRPr="69343DE9" w:rsidR="76C2F1E5">
        <w:rPr>
          <w:rFonts w:ascii="Times New Roman" w:hAnsi="Times New Roman" w:eastAsia="Times New Roman" w:cs="Times New Roman"/>
          <w:i w:val="1"/>
          <w:iCs w:val="1"/>
          <w:noProof w:val="0"/>
          <w:color w:val="000000" w:themeColor="text1" w:themeTint="FF" w:themeShade="FF"/>
          <w:sz w:val="24"/>
          <w:szCs w:val="24"/>
          <w:lang w:val="en-US"/>
        </w:rPr>
        <w:t>Psychographic Marketing: Examples + Psychographic Profiles</w:t>
      </w:r>
      <w:r w:rsidRPr="69343DE9" w:rsidR="76C2F1E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446c82e931ad4afe">
        <w:r w:rsidRPr="69343DE9" w:rsidR="76C2F1E5">
          <w:rPr>
            <w:rStyle w:val="Hyperlink"/>
            <w:rFonts w:ascii="Times New Roman" w:hAnsi="Times New Roman" w:eastAsia="Times New Roman" w:cs="Times New Roman"/>
            <w:noProof w:val="0"/>
            <w:sz w:val="24"/>
            <w:szCs w:val="24"/>
            <w:lang w:val="en-US"/>
          </w:rPr>
          <w:t>https://www.hotjar.com/blog/psychographics-in-marketing/</w:t>
        </w:r>
      </w:hyperlink>
      <w:r w:rsidRPr="69343DE9" w:rsidR="76C2F1E5">
        <w:rPr>
          <w:rFonts w:ascii="Times New Roman" w:hAnsi="Times New Roman" w:eastAsia="Times New Roman" w:cs="Times New Roman"/>
          <w:noProof w:val="0"/>
          <w:color w:val="000000" w:themeColor="text1" w:themeTint="FF" w:themeShade="FF"/>
          <w:sz w:val="24"/>
          <w:szCs w:val="24"/>
          <w:lang w:val="en-US"/>
        </w:rPr>
        <w:t>#.</w:t>
      </w:r>
    </w:p>
    <w:p w:rsidR="69343DE9" w:rsidP="69343DE9" w:rsidRDefault="69343DE9" w14:paraId="61EC9ED6" w14:textId="21DCB3F7">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0D3DF083" w14:textId="4A7C4ABB">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11CDEF3B" w14:textId="4E626C1C">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21BD9193" w14:textId="4AEFBF2A">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546B099A" w14:textId="2702BF48">
      <w:pPr>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ywIvS7C8fJ5r5" int2:id="Ut7250tt">
      <int2:state int2:type="AugLoop_Text_Critique" int2:value="Rejected"/>
    </int2:textHash>
    <int2:textHash int2:hashCode="LkGefvcBG9yZe/" int2:id="oGXWwgno">
      <int2:state int2:type="AugLoop_Text_Critique" int2:value="Rejected"/>
    </int2:textHash>
    <int2:textHash int2:hashCode="DscBI6dkRApALg" int2:id="EjBFCy1O">
      <int2:state int2:type="AugLoop_Text_Critique" int2:value="Rejected"/>
    </int2:textHash>
    <int2:bookmark int2:bookmarkName="_Int_atvr75MJ" int2:invalidationBookmarkName="" int2:hashCode="li0wwf6/7aIfnl" int2:id="HgVDi4V1">
      <int2:state int2:type="AugLoop_Text_Critique" int2:value="Rejected"/>
    </int2:bookmark>
    <int2:bookmark int2:bookmarkName="_Int_PdHMGl4P" int2:invalidationBookmarkName="" int2:hashCode="e0dMsLOcF3PXGS" int2:id="4MFcNI35">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F6EDC"/>
    <w:rsid w:val="003DE959"/>
    <w:rsid w:val="0057C3D9"/>
    <w:rsid w:val="0063E65F"/>
    <w:rsid w:val="00BAF725"/>
    <w:rsid w:val="012826AA"/>
    <w:rsid w:val="017F6EDC"/>
    <w:rsid w:val="01B2BF3D"/>
    <w:rsid w:val="0237EED9"/>
    <w:rsid w:val="027AA502"/>
    <w:rsid w:val="0299C306"/>
    <w:rsid w:val="02AC03AB"/>
    <w:rsid w:val="02D0ABCD"/>
    <w:rsid w:val="030AEFAC"/>
    <w:rsid w:val="036DD40B"/>
    <w:rsid w:val="03C9DA4C"/>
    <w:rsid w:val="03EDA557"/>
    <w:rsid w:val="03FED5B9"/>
    <w:rsid w:val="055EF1E8"/>
    <w:rsid w:val="05AB22C0"/>
    <w:rsid w:val="05E6B90B"/>
    <w:rsid w:val="064B8086"/>
    <w:rsid w:val="06922D05"/>
    <w:rsid w:val="06C529EC"/>
    <w:rsid w:val="06F68F10"/>
    <w:rsid w:val="072A6122"/>
    <w:rsid w:val="07862B21"/>
    <w:rsid w:val="07EDD4D0"/>
    <w:rsid w:val="0821A260"/>
    <w:rsid w:val="0855932F"/>
    <w:rsid w:val="0866CA9E"/>
    <w:rsid w:val="09102098"/>
    <w:rsid w:val="098C9764"/>
    <w:rsid w:val="09ADDD92"/>
    <w:rsid w:val="09C6F1CB"/>
    <w:rsid w:val="0A3D7D4E"/>
    <w:rsid w:val="0A755D09"/>
    <w:rsid w:val="0ACC5C5A"/>
    <w:rsid w:val="0B02B822"/>
    <w:rsid w:val="0B61912F"/>
    <w:rsid w:val="0B7C4CCD"/>
    <w:rsid w:val="0C000297"/>
    <w:rsid w:val="0C089134"/>
    <w:rsid w:val="0C22460B"/>
    <w:rsid w:val="0C339137"/>
    <w:rsid w:val="0CC52E00"/>
    <w:rsid w:val="0D4578E8"/>
    <w:rsid w:val="0E367123"/>
    <w:rsid w:val="0E40E70F"/>
    <w:rsid w:val="0E90C590"/>
    <w:rsid w:val="0EB93040"/>
    <w:rsid w:val="0F7AF477"/>
    <w:rsid w:val="108FC35B"/>
    <w:rsid w:val="11EDDEA8"/>
    <w:rsid w:val="1369BA78"/>
    <w:rsid w:val="138C6461"/>
    <w:rsid w:val="139F2462"/>
    <w:rsid w:val="145D2C4E"/>
    <w:rsid w:val="1481EC1D"/>
    <w:rsid w:val="1486F470"/>
    <w:rsid w:val="14A2DB17"/>
    <w:rsid w:val="14F9815B"/>
    <w:rsid w:val="155C7B62"/>
    <w:rsid w:val="156279A2"/>
    <w:rsid w:val="15BF5171"/>
    <w:rsid w:val="161B2178"/>
    <w:rsid w:val="1692A84A"/>
    <w:rsid w:val="16AE5212"/>
    <w:rsid w:val="16B052A7"/>
    <w:rsid w:val="16FC00D1"/>
    <w:rsid w:val="172B4E1D"/>
    <w:rsid w:val="178F914F"/>
    <w:rsid w:val="183FB568"/>
    <w:rsid w:val="18844B8C"/>
    <w:rsid w:val="18EEBC85"/>
    <w:rsid w:val="19127CE2"/>
    <w:rsid w:val="1988050A"/>
    <w:rsid w:val="199E3A09"/>
    <w:rsid w:val="1B0AEFF5"/>
    <w:rsid w:val="1B1EA7B1"/>
    <w:rsid w:val="1BFDF70C"/>
    <w:rsid w:val="1C2EF591"/>
    <w:rsid w:val="1C403278"/>
    <w:rsid w:val="1C92A369"/>
    <w:rsid w:val="1CB5BA01"/>
    <w:rsid w:val="1CF5C42F"/>
    <w:rsid w:val="1D7D8023"/>
    <w:rsid w:val="1D886EF2"/>
    <w:rsid w:val="1D996223"/>
    <w:rsid w:val="1DDD2182"/>
    <w:rsid w:val="1E5D9C9C"/>
    <w:rsid w:val="1E8D7653"/>
    <w:rsid w:val="1F02D9E1"/>
    <w:rsid w:val="1F23AED6"/>
    <w:rsid w:val="1FA9DAB9"/>
    <w:rsid w:val="2047D522"/>
    <w:rsid w:val="205C50E3"/>
    <w:rsid w:val="20649FAC"/>
    <w:rsid w:val="20BF11B1"/>
    <w:rsid w:val="212E2AC5"/>
    <w:rsid w:val="2173A384"/>
    <w:rsid w:val="21BD1532"/>
    <w:rsid w:val="21BFB981"/>
    <w:rsid w:val="21E867D8"/>
    <w:rsid w:val="21FAB0AD"/>
    <w:rsid w:val="2205B4AF"/>
    <w:rsid w:val="224DB2A6"/>
    <w:rsid w:val="229A6914"/>
    <w:rsid w:val="22F17524"/>
    <w:rsid w:val="239C3A76"/>
    <w:rsid w:val="23FD9C70"/>
    <w:rsid w:val="2494DA10"/>
    <w:rsid w:val="249B7693"/>
    <w:rsid w:val="24BCBCB1"/>
    <w:rsid w:val="24E4F919"/>
    <w:rsid w:val="255CA3FA"/>
    <w:rsid w:val="259B79A1"/>
    <w:rsid w:val="25BB3FF2"/>
    <w:rsid w:val="26842361"/>
    <w:rsid w:val="2690AFE9"/>
    <w:rsid w:val="269510B3"/>
    <w:rsid w:val="269E7186"/>
    <w:rsid w:val="26AC9738"/>
    <w:rsid w:val="26BAA5C7"/>
    <w:rsid w:val="27BC4A61"/>
    <w:rsid w:val="2862F775"/>
    <w:rsid w:val="286813D8"/>
    <w:rsid w:val="2951E9B2"/>
    <w:rsid w:val="29529116"/>
    <w:rsid w:val="297A8735"/>
    <w:rsid w:val="297B8610"/>
    <w:rsid w:val="299FAC80"/>
    <w:rsid w:val="29A12DC7"/>
    <w:rsid w:val="2A143BEA"/>
    <w:rsid w:val="2A2849B5"/>
    <w:rsid w:val="2AF15A32"/>
    <w:rsid w:val="2B043B63"/>
    <w:rsid w:val="2B88BCE9"/>
    <w:rsid w:val="2BA45E5E"/>
    <w:rsid w:val="2BDAA7DB"/>
    <w:rsid w:val="2C535DEF"/>
    <w:rsid w:val="2CB010BD"/>
    <w:rsid w:val="2CB2C69E"/>
    <w:rsid w:val="2D3366F3"/>
    <w:rsid w:val="2D440B9E"/>
    <w:rsid w:val="2D4A684C"/>
    <w:rsid w:val="2D653ED7"/>
    <w:rsid w:val="2DE94A25"/>
    <w:rsid w:val="2F597454"/>
    <w:rsid w:val="2F90289A"/>
    <w:rsid w:val="301154EE"/>
    <w:rsid w:val="30B82212"/>
    <w:rsid w:val="30BD8C40"/>
    <w:rsid w:val="30E16DDA"/>
    <w:rsid w:val="31061D10"/>
    <w:rsid w:val="310A3706"/>
    <w:rsid w:val="312C1850"/>
    <w:rsid w:val="31522E2B"/>
    <w:rsid w:val="319906B6"/>
    <w:rsid w:val="31C72F17"/>
    <w:rsid w:val="3234EDFB"/>
    <w:rsid w:val="32777A5A"/>
    <w:rsid w:val="331FA5AC"/>
    <w:rsid w:val="33DCAAEB"/>
    <w:rsid w:val="34672E79"/>
    <w:rsid w:val="34818018"/>
    <w:rsid w:val="34ACDFAC"/>
    <w:rsid w:val="3527300D"/>
    <w:rsid w:val="358BDF95"/>
    <w:rsid w:val="35F3187A"/>
    <w:rsid w:val="374B9955"/>
    <w:rsid w:val="378129AC"/>
    <w:rsid w:val="37D4505E"/>
    <w:rsid w:val="389C2371"/>
    <w:rsid w:val="38A22999"/>
    <w:rsid w:val="38BA1872"/>
    <w:rsid w:val="38C2DB77"/>
    <w:rsid w:val="3989AEB3"/>
    <w:rsid w:val="3A29E89C"/>
    <w:rsid w:val="3ADCC820"/>
    <w:rsid w:val="3BD4AE30"/>
    <w:rsid w:val="3CE41BC8"/>
    <w:rsid w:val="3D898A17"/>
    <w:rsid w:val="3D8C59E5"/>
    <w:rsid w:val="3DA7077B"/>
    <w:rsid w:val="3DD0D356"/>
    <w:rsid w:val="3DE570A9"/>
    <w:rsid w:val="3E15569C"/>
    <w:rsid w:val="3E874F95"/>
    <w:rsid w:val="3EA83EBD"/>
    <w:rsid w:val="3F10F952"/>
    <w:rsid w:val="3FBB3666"/>
    <w:rsid w:val="3FBC4379"/>
    <w:rsid w:val="4002219E"/>
    <w:rsid w:val="402DFC09"/>
    <w:rsid w:val="4062E628"/>
    <w:rsid w:val="4092E54F"/>
    <w:rsid w:val="40CC67C0"/>
    <w:rsid w:val="40E325EC"/>
    <w:rsid w:val="411D3237"/>
    <w:rsid w:val="424B9DCC"/>
    <w:rsid w:val="428A0797"/>
    <w:rsid w:val="431E0D60"/>
    <w:rsid w:val="432D02DC"/>
    <w:rsid w:val="43936291"/>
    <w:rsid w:val="43DDB935"/>
    <w:rsid w:val="43E0283D"/>
    <w:rsid w:val="4400FFA8"/>
    <w:rsid w:val="44168416"/>
    <w:rsid w:val="44745388"/>
    <w:rsid w:val="4476984F"/>
    <w:rsid w:val="4482BEAD"/>
    <w:rsid w:val="44FAE015"/>
    <w:rsid w:val="45AD9766"/>
    <w:rsid w:val="45F90F15"/>
    <w:rsid w:val="464BDBD9"/>
    <w:rsid w:val="465DC71D"/>
    <w:rsid w:val="46EA52A6"/>
    <w:rsid w:val="477E33A8"/>
    <w:rsid w:val="479EF301"/>
    <w:rsid w:val="47A69732"/>
    <w:rsid w:val="47AF8E1E"/>
    <w:rsid w:val="47C14F30"/>
    <w:rsid w:val="4809324F"/>
    <w:rsid w:val="48AA799E"/>
    <w:rsid w:val="48F7DE2B"/>
    <w:rsid w:val="490A90CC"/>
    <w:rsid w:val="490BAA99"/>
    <w:rsid w:val="4970CA02"/>
    <w:rsid w:val="4A163DF0"/>
    <w:rsid w:val="4A458D3D"/>
    <w:rsid w:val="4AA0EB62"/>
    <w:rsid w:val="4B06039B"/>
    <w:rsid w:val="4B5DF4AA"/>
    <w:rsid w:val="4BE55AC7"/>
    <w:rsid w:val="4C34BB16"/>
    <w:rsid w:val="4C733B74"/>
    <w:rsid w:val="4E21FEC1"/>
    <w:rsid w:val="4E2D13C3"/>
    <w:rsid w:val="4E6CCE7C"/>
    <w:rsid w:val="4E72C8DD"/>
    <w:rsid w:val="4EB4CF83"/>
    <w:rsid w:val="4F5439F2"/>
    <w:rsid w:val="4F67A424"/>
    <w:rsid w:val="4FD1E1CB"/>
    <w:rsid w:val="5050B37D"/>
    <w:rsid w:val="5075C845"/>
    <w:rsid w:val="5076B522"/>
    <w:rsid w:val="50D3EBF4"/>
    <w:rsid w:val="51640C6A"/>
    <w:rsid w:val="519016E6"/>
    <w:rsid w:val="51EFC40D"/>
    <w:rsid w:val="5202E0BF"/>
    <w:rsid w:val="52D1EF2C"/>
    <w:rsid w:val="5401C1BF"/>
    <w:rsid w:val="54534F42"/>
    <w:rsid w:val="5545FB6B"/>
    <w:rsid w:val="557C2667"/>
    <w:rsid w:val="5678117B"/>
    <w:rsid w:val="5682A1A4"/>
    <w:rsid w:val="56A8D6C3"/>
    <w:rsid w:val="56CAF84B"/>
    <w:rsid w:val="570B6102"/>
    <w:rsid w:val="57251702"/>
    <w:rsid w:val="586D34AC"/>
    <w:rsid w:val="587412F7"/>
    <w:rsid w:val="58A56E53"/>
    <w:rsid w:val="591ED1C2"/>
    <w:rsid w:val="592DA129"/>
    <w:rsid w:val="5973822F"/>
    <w:rsid w:val="5996AA3D"/>
    <w:rsid w:val="59E15909"/>
    <w:rsid w:val="59E7F7C0"/>
    <w:rsid w:val="5AB45D30"/>
    <w:rsid w:val="5AB7AA0D"/>
    <w:rsid w:val="5AF45595"/>
    <w:rsid w:val="5B64CAEB"/>
    <w:rsid w:val="5C9FB71F"/>
    <w:rsid w:val="5CECEF83"/>
    <w:rsid w:val="5CF0292D"/>
    <w:rsid w:val="5CFED7B0"/>
    <w:rsid w:val="5D30C129"/>
    <w:rsid w:val="5D311537"/>
    <w:rsid w:val="5D3B1303"/>
    <w:rsid w:val="5D433637"/>
    <w:rsid w:val="5D89327F"/>
    <w:rsid w:val="5DBC81D2"/>
    <w:rsid w:val="5E4FC31C"/>
    <w:rsid w:val="5E5DEDE9"/>
    <w:rsid w:val="5EB8B2EC"/>
    <w:rsid w:val="5F37299F"/>
    <w:rsid w:val="5FF59845"/>
    <w:rsid w:val="600E075D"/>
    <w:rsid w:val="601FB8F9"/>
    <w:rsid w:val="60C3A941"/>
    <w:rsid w:val="60C40B92"/>
    <w:rsid w:val="61C0BD6F"/>
    <w:rsid w:val="62131C24"/>
    <w:rsid w:val="62869607"/>
    <w:rsid w:val="62CD8407"/>
    <w:rsid w:val="6368B54A"/>
    <w:rsid w:val="637CA299"/>
    <w:rsid w:val="63830319"/>
    <w:rsid w:val="63ADD5D0"/>
    <w:rsid w:val="63C3781D"/>
    <w:rsid w:val="643A83AF"/>
    <w:rsid w:val="64A59CC2"/>
    <w:rsid w:val="64F98091"/>
    <w:rsid w:val="64FC5053"/>
    <w:rsid w:val="6540F556"/>
    <w:rsid w:val="654DEB31"/>
    <w:rsid w:val="658C7223"/>
    <w:rsid w:val="659E728A"/>
    <w:rsid w:val="65AB0A1F"/>
    <w:rsid w:val="65D78A31"/>
    <w:rsid w:val="65EDB2ED"/>
    <w:rsid w:val="6750BD4D"/>
    <w:rsid w:val="6794BB28"/>
    <w:rsid w:val="67DB77CE"/>
    <w:rsid w:val="680C125B"/>
    <w:rsid w:val="684BAB97"/>
    <w:rsid w:val="6851E8D4"/>
    <w:rsid w:val="689B3B4B"/>
    <w:rsid w:val="68C39C81"/>
    <w:rsid w:val="68C7E1E4"/>
    <w:rsid w:val="68D038B6"/>
    <w:rsid w:val="69280E72"/>
    <w:rsid w:val="69343DE9"/>
    <w:rsid w:val="695D4B48"/>
    <w:rsid w:val="696CF8E9"/>
    <w:rsid w:val="69DAFF10"/>
    <w:rsid w:val="69E39F39"/>
    <w:rsid w:val="6A09ABAF"/>
    <w:rsid w:val="6A3666FF"/>
    <w:rsid w:val="6AF48246"/>
    <w:rsid w:val="6B3B62F0"/>
    <w:rsid w:val="6B4E8784"/>
    <w:rsid w:val="6B934D48"/>
    <w:rsid w:val="6B96DF26"/>
    <w:rsid w:val="6B9BBBC4"/>
    <w:rsid w:val="6BCD10EA"/>
    <w:rsid w:val="6BE50C16"/>
    <w:rsid w:val="6BF97FF5"/>
    <w:rsid w:val="6C4DD43B"/>
    <w:rsid w:val="6C68178E"/>
    <w:rsid w:val="6CA0B5E0"/>
    <w:rsid w:val="6D011A6B"/>
    <w:rsid w:val="6D155A7B"/>
    <w:rsid w:val="6DAC87C7"/>
    <w:rsid w:val="6E28F3DE"/>
    <w:rsid w:val="6EA04736"/>
    <w:rsid w:val="6FA39477"/>
    <w:rsid w:val="6FDEC099"/>
    <w:rsid w:val="7012F77C"/>
    <w:rsid w:val="70227FF6"/>
    <w:rsid w:val="704CD602"/>
    <w:rsid w:val="707489FC"/>
    <w:rsid w:val="70AAB341"/>
    <w:rsid w:val="70C5AEB0"/>
    <w:rsid w:val="70DBBAF7"/>
    <w:rsid w:val="70FDCA1E"/>
    <w:rsid w:val="71A3E2F9"/>
    <w:rsid w:val="71A6045B"/>
    <w:rsid w:val="71F03B53"/>
    <w:rsid w:val="720722F6"/>
    <w:rsid w:val="72729C18"/>
    <w:rsid w:val="72DD7F1D"/>
    <w:rsid w:val="73227C5D"/>
    <w:rsid w:val="738415A7"/>
    <w:rsid w:val="739E1100"/>
    <w:rsid w:val="740E0BB0"/>
    <w:rsid w:val="742189ED"/>
    <w:rsid w:val="74226B85"/>
    <w:rsid w:val="7495536E"/>
    <w:rsid w:val="7502C919"/>
    <w:rsid w:val="750F23E5"/>
    <w:rsid w:val="7574E859"/>
    <w:rsid w:val="7604BD27"/>
    <w:rsid w:val="7634BCEB"/>
    <w:rsid w:val="764C20EF"/>
    <w:rsid w:val="768D3132"/>
    <w:rsid w:val="76C27C7A"/>
    <w:rsid w:val="76C2F1E5"/>
    <w:rsid w:val="76E11EB6"/>
    <w:rsid w:val="7727B50B"/>
    <w:rsid w:val="775804BD"/>
    <w:rsid w:val="77D8DAD8"/>
    <w:rsid w:val="77FD9B1B"/>
    <w:rsid w:val="7810DFB9"/>
    <w:rsid w:val="7831098A"/>
    <w:rsid w:val="78EF2646"/>
    <w:rsid w:val="78F68AE4"/>
    <w:rsid w:val="79100E75"/>
    <w:rsid w:val="793C699E"/>
    <w:rsid w:val="794D71B5"/>
    <w:rsid w:val="794D7FBC"/>
    <w:rsid w:val="797F1D92"/>
    <w:rsid w:val="798589ED"/>
    <w:rsid w:val="798A464F"/>
    <w:rsid w:val="79DC5674"/>
    <w:rsid w:val="79F53F3A"/>
    <w:rsid w:val="7A74098F"/>
    <w:rsid w:val="7AC6317C"/>
    <w:rsid w:val="7B38B7BF"/>
    <w:rsid w:val="7B6FEDDE"/>
    <w:rsid w:val="7B8605F7"/>
    <w:rsid w:val="7BD2EA08"/>
    <w:rsid w:val="7C9F4510"/>
    <w:rsid w:val="7D956D75"/>
    <w:rsid w:val="7E0B0E31"/>
    <w:rsid w:val="7E10ACC6"/>
    <w:rsid w:val="7E3E6CD0"/>
    <w:rsid w:val="7E5BBECB"/>
    <w:rsid w:val="7E69C8CB"/>
    <w:rsid w:val="7F524A15"/>
    <w:rsid w:val="7F6BEDD5"/>
    <w:rsid w:val="7F7791E7"/>
    <w:rsid w:val="7F893C54"/>
    <w:rsid w:val="7FCDFCD2"/>
    <w:rsid w:val="7FF0F7C5"/>
    <w:rsid w:val="7FF1D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6EDC"/>
  <w15:chartTrackingRefBased/>
  <w15:docId w15:val="{B92145EB-0B18-44CB-A29E-8E75600D21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401987@student.uwtsd.ac.uk" TargetMode="External" Id="Ra211f0411109409e" /><Relationship Type="http://schemas.openxmlformats.org/officeDocument/2006/relationships/image" Target="/media/image.jpg" Id="R4ecbe0dc24014516" /><Relationship Type="http://schemas.openxmlformats.org/officeDocument/2006/relationships/hyperlink" Target="https://www.hotjar.com" TargetMode="External" Id="Rc1cad9c05dea4894" /><Relationship Type="http://schemas.openxmlformats.org/officeDocument/2006/relationships/hyperlink" Target="https://www.hvs.com/article/9931-venice-market-pulse" TargetMode="External" Id="Rf1c74fd222ae4576" /><Relationship Type="http://schemas.openxmlformats.org/officeDocument/2006/relationships/hyperlink" Target="https://theculturetrip.com/europe/italy/articles/the-story-behind-juliets-balcony-in-verona" TargetMode="External" Id="R6b94ada20a0e4a68" /><Relationship Type="http://schemas.openxmlformats.org/officeDocument/2006/relationships/hyperlink" Target="https://www.goodtourismblog.com/2023/05/venice-manage-mass-tourism/" TargetMode="External" Id="R31f9ae8e0e934de8" /><Relationship Type="http://schemas.openxmlformats.org/officeDocument/2006/relationships/hyperlink" Target="https://roadgenius.com/statistics/tourism/italy/venice/" TargetMode="External" Id="R2cf2fef521954b44" /><Relationship Type="http://schemas.openxmlformats.org/officeDocument/2006/relationships/hyperlink" Target="https://theculturemap.com/romantic-getaway-venice/" TargetMode="External" Id="R7a85a17bcc224c96" /><Relationship Type="http://schemas.openxmlformats.org/officeDocument/2006/relationships/hyperlink" Target="https://www.euronews.com/travel/2022/08/08/visiting-venice-at-the-height-of-summer-avoid-my-rookie-errors-and-follow-these-tips-inste" TargetMode="External" Id="R0cb2b73bf3fc4ad6" /><Relationship Type="http://schemas.openxmlformats.org/officeDocument/2006/relationships/hyperlink" Target="https://www.hotjar.com/blog/psychographics-in-marketing/" TargetMode="External" Id="R446c82e931ad4afe" /><Relationship Type="http://schemas.microsoft.com/office/2020/10/relationships/intelligence" Target="intelligence2.xml" Id="Rbdae8a698b574c5e" /><Relationship Type="http://schemas.openxmlformats.org/officeDocument/2006/relationships/hyperlink" Target="https://www.smartinsights.com/digital-marketing-strategy/sostac-model/" TargetMode="External" Id="R0117b95b4b2044af" /><Relationship Type="http://schemas.openxmlformats.org/officeDocument/2006/relationships/hyperlink" Target="https://cxm.co.uk/cxm-news/70-of-shoppers-turn-to-social-media-for-holiday-shopping-inspiration/" TargetMode="External" Id="R0a15bf16987b45f9" /><Relationship Type="http://schemas.openxmlformats.org/officeDocument/2006/relationships/hyperlink" Target="https://www.througheternity.com/en/blog/travel-tips/10-Romantic-Things-to-Do-in-Venice.html" TargetMode="External" Id="Re268e47aa0a44b19" /><Relationship Type="http://schemas.openxmlformats.org/officeDocument/2006/relationships/hyperlink" Target="https://veneziaautentica.com/campaigns-to-promote-real-venice/" TargetMode="External" Id="R2316148aa74849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2024-12-03T12:10:46.4097166Z</dcterms:created>
  <dcterms:modified xsi:type="dcterms:W3CDTF">2024-12-15T20:47:59.6658981Z</dcterms:modified>
  <dc:creator>Sean Brownbill (2401987)</dc:creator>
  <lastModifiedBy>Sean Brownbill (2401987)</lastModifiedBy>
</coreProperties>
</file>