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3D15" w14:textId="77777777" w:rsidR="00734B79" w:rsidRPr="00E01C0C" w:rsidRDefault="00734B79" w:rsidP="00734B79">
      <w:pPr>
        <w:jc w:val="center"/>
        <w:rPr>
          <w:rFonts w:ascii="Arial" w:hAnsi="Arial" w:cs="Arial"/>
          <w:b/>
          <w:bCs/>
          <w:color w:val="222222"/>
          <w:sz w:val="24"/>
          <w:szCs w:val="24"/>
          <w:shd w:val="clear" w:color="auto" w:fill="FFFFFF"/>
        </w:rPr>
      </w:pPr>
      <w:r w:rsidRPr="00E01C0C">
        <w:rPr>
          <w:rFonts w:ascii="Arial" w:hAnsi="Arial" w:cs="Arial"/>
          <w:b/>
          <w:bCs/>
          <w:color w:val="222222"/>
          <w:sz w:val="52"/>
          <w:szCs w:val="52"/>
          <w:shd w:val="clear" w:color="auto" w:fill="FFFFFF"/>
        </w:rPr>
        <w:t>Critically evaluate the different approaches to leadership and their effectiveness within the hospitality industry</w:t>
      </w:r>
      <w:r w:rsidRPr="00E01C0C">
        <w:rPr>
          <w:rFonts w:ascii="Arial" w:hAnsi="Arial" w:cs="Arial"/>
          <w:b/>
          <w:bCs/>
          <w:color w:val="222222"/>
          <w:sz w:val="24"/>
          <w:szCs w:val="24"/>
          <w:shd w:val="clear" w:color="auto" w:fill="FFFFFF"/>
        </w:rPr>
        <w:t xml:space="preserve"> </w:t>
      </w:r>
    </w:p>
    <w:p w14:paraId="0EF9DE1F" w14:textId="77777777" w:rsidR="00734B79" w:rsidRDefault="00734B79" w:rsidP="00734B79">
      <w:pPr>
        <w:jc w:val="center"/>
        <w:rPr>
          <w:rFonts w:ascii="Times New Roman" w:hAnsi="Times New Roman" w:cs="Times New Roman"/>
          <w:b/>
          <w:bCs/>
          <w:color w:val="222222"/>
          <w:sz w:val="24"/>
          <w:szCs w:val="24"/>
          <w:shd w:val="clear" w:color="auto" w:fill="FFFFFF"/>
        </w:rPr>
      </w:pPr>
    </w:p>
    <w:p w14:paraId="5F39DA3D" w14:textId="77777777" w:rsidR="00734B79" w:rsidRDefault="00734B79" w:rsidP="00734B79">
      <w:pPr>
        <w:jc w:val="center"/>
        <w:rPr>
          <w:rFonts w:ascii="Times New Roman" w:hAnsi="Times New Roman" w:cs="Times New Roman"/>
          <w:b/>
          <w:bCs/>
          <w:color w:val="222222"/>
          <w:sz w:val="24"/>
          <w:szCs w:val="24"/>
          <w:shd w:val="clear" w:color="auto" w:fill="FFFFFF"/>
        </w:rPr>
      </w:pPr>
    </w:p>
    <w:p w14:paraId="24E5A1A9"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4043A30F"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2C6BD333" w14:textId="1885F092" w:rsidR="00E01C0C" w:rsidRPr="00E01C0C" w:rsidRDefault="00E01C0C" w:rsidP="00E01C0C">
      <w:pPr>
        <w:rPr>
          <w:rFonts w:ascii="Arial" w:hAnsi="Arial" w:cs="Arial"/>
          <w:b/>
          <w:bCs/>
          <w:color w:val="222222"/>
          <w:sz w:val="36"/>
          <w:szCs w:val="36"/>
          <w:shd w:val="clear" w:color="auto" w:fill="FFFFFF"/>
        </w:rPr>
      </w:pPr>
      <w:r w:rsidRPr="00E01C0C">
        <w:rPr>
          <w:rFonts w:ascii="Arial" w:hAnsi="Arial" w:cs="Arial"/>
          <w:b/>
          <w:bCs/>
          <w:color w:val="222222"/>
          <w:sz w:val="36"/>
          <w:szCs w:val="36"/>
          <w:shd w:val="clear" w:color="auto" w:fill="FFFFFF"/>
        </w:rPr>
        <w:t>Student Name: Adina Roxana Irimia</w:t>
      </w:r>
    </w:p>
    <w:p w14:paraId="01D315D7" w14:textId="265594C3" w:rsidR="00E01C0C" w:rsidRPr="00E01C0C" w:rsidRDefault="00E01C0C" w:rsidP="00E01C0C">
      <w:pPr>
        <w:rPr>
          <w:rFonts w:ascii="Arial" w:hAnsi="Arial" w:cs="Arial"/>
          <w:b/>
          <w:bCs/>
          <w:color w:val="222222"/>
          <w:sz w:val="36"/>
          <w:szCs w:val="36"/>
          <w:shd w:val="clear" w:color="auto" w:fill="FFFFFF"/>
        </w:rPr>
      </w:pPr>
      <w:r w:rsidRPr="00E01C0C">
        <w:rPr>
          <w:rFonts w:ascii="Arial" w:hAnsi="Arial" w:cs="Arial"/>
          <w:b/>
          <w:bCs/>
          <w:color w:val="222222"/>
          <w:sz w:val="36"/>
          <w:szCs w:val="36"/>
          <w:shd w:val="clear" w:color="auto" w:fill="FFFFFF"/>
        </w:rPr>
        <w:t>Student ID: 2125046</w:t>
      </w:r>
    </w:p>
    <w:p w14:paraId="66551F26" w14:textId="6750B583" w:rsidR="00E01C0C" w:rsidRPr="00E01C0C" w:rsidRDefault="00E01C0C" w:rsidP="00E01C0C">
      <w:pPr>
        <w:rPr>
          <w:rFonts w:ascii="Arial" w:hAnsi="Arial" w:cs="Arial"/>
          <w:b/>
          <w:bCs/>
          <w:color w:val="222222"/>
          <w:sz w:val="36"/>
          <w:szCs w:val="36"/>
          <w:shd w:val="clear" w:color="auto" w:fill="FFFFFF"/>
        </w:rPr>
      </w:pPr>
      <w:r w:rsidRPr="00E01C0C">
        <w:rPr>
          <w:rFonts w:ascii="Arial" w:hAnsi="Arial" w:cs="Arial"/>
          <w:b/>
          <w:bCs/>
          <w:color w:val="222222"/>
          <w:sz w:val="36"/>
          <w:szCs w:val="36"/>
          <w:shd w:val="clear" w:color="auto" w:fill="FFFFFF"/>
        </w:rPr>
        <w:t>Management &amp; Organisational Behaviour</w:t>
      </w:r>
    </w:p>
    <w:p w14:paraId="5F9D1346" w14:textId="27343A2B" w:rsidR="00E01C0C" w:rsidRPr="00E01C0C" w:rsidRDefault="00E01C0C" w:rsidP="00E01C0C">
      <w:pPr>
        <w:rPr>
          <w:rFonts w:ascii="Arial" w:hAnsi="Arial" w:cs="Arial"/>
          <w:b/>
          <w:bCs/>
          <w:color w:val="222222"/>
          <w:sz w:val="36"/>
          <w:szCs w:val="36"/>
          <w:shd w:val="clear" w:color="auto" w:fill="FFFFFF"/>
        </w:rPr>
      </w:pPr>
      <w:r w:rsidRPr="00E01C0C">
        <w:rPr>
          <w:rFonts w:ascii="Arial" w:hAnsi="Arial" w:cs="Arial"/>
          <w:b/>
          <w:bCs/>
          <w:color w:val="222222"/>
          <w:sz w:val="36"/>
          <w:szCs w:val="36"/>
          <w:shd w:val="clear" w:color="auto" w:fill="FFFFFF"/>
        </w:rPr>
        <w:t>BMIH5004</w:t>
      </w:r>
    </w:p>
    <w:p w14:paraId="22F5CACA" w14:textId="1D7584DB" w:rsidR="00E01C0C" w:rsidRPr="00E01C0C" w:rsidRDefault="00E01C0C" w:rsidP="00E01C0C">
      <w:pPr>
        <w:rPr>
          <w:rFonts w:ascii="Arial" w:hAnsi="Arial" w:cs="Arial"/>
          <w:b/>
          <w:bCs/>
          <w:color w:val="222222"/>
          <w:sz w:val="36"/>
          <w:szCs w:val="36"/>
          <w:shd w:val="clear" w:color="auto" w:fill="FFFFFF"/>
        </w:rPr>
      </w:pPr>
      <w:r w:rsidRPr="00E01C0C">
        <w:rPr>
          <w:rFonts w:ascii="Arial" w:hAnsi="Arial" w:cs="Arial"/>
          <w:b/>
          <w:bCs/>
          <w:color w:val="222222"/>
          <w:sz w:val="36"/>
          <w:szCs w:val="36"/>
          <w:shd w:val="clear" w:color="auto" w:fill="FFFFFF"/>
        </w:rPr>
        <w:t>Maggie Lan Zang</w:t>
      </w:r>
    </w:p>
    <w:p w14:paraId="7A6F7350"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5FC7EEF3"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2C65C695"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64D297E6"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4FE630AE"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3AA9A31F"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730192C9"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43AFBDD5"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0709C149"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2E8B2386"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3A94D015"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5D8B909E"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4F3D9159"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3381D6FB"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6FFBF8D9" w14:textId="77777777" w:rsidR="00E01C0C" w:rsidRDefault="00E01C0C" w:rsidP="00734B79">
      <w:pPr>
        <w:jc w:val="center"/>
        <w:rPr>
          <w:rFonts w:ascii="Times New Roman" w:hAnsi="Times New Roman" w:cs="Times New Roman"/>
          <w:b/>
          <w:bCs/>
          <w:color w:val="222222"/>
          <w:sz w:val="24"/>
          <w:szCs w:val="24"/>
          <w:shd w:val="clear" w:color="auto" w:fill="FFFFFF"/>
        </w:rPr>
      </w:pPr>
    </w:p>
    <w:p w14:paraId="7A55AD99" w14:textId="30869C96" w:rsidR="004276B6" w:rsidRDefault="004276B6" w:rsidP="00734B79">
      <w:pPr>
        <w:jc w:val="center"/>
        <w:rPr>
          <w:rFonts w:ascii="Times New Roman" w:hAnsi="Times New Roman" w:cs="Times New Roman"/>
          <w:b/>
          <w:bCs/>
          <w:color w:val="222222"/>
          <w:sz w:val="24"/>
          <w:szCs w:val="24"/>
          <w:shd w:val="clear" w:color="auto" w:fill="FFFFFF"/>
        </w:rPr>
      </w:pPr>
    </w:p>
    <w:p w14:paraId="3CCEC340" w14:textId="7F4B6AB6" w:rsidR="00EF49F0" w:rsidRDefault="004276B6" w:rsidP="004276B6">
      <w:pPr>
        <w:pStyle w:val="Titlu1"/>
        <w:rPr>
          <w:shd w:val="clear" w:color="auto" w:fill="FFFFFF"/>
        </w:rPr>
      </w:pPr>
      <w:r>
        <w:rPr>
          <w:shd w:val="clear" w:color="auto" w:fill="FFFFFF"/>
        </w:rPr>
        <w:t>I</w:t>
      </w:r>
      <w:r w:rsidRPr="00E01C0C">
        <w:rPr>
          <w:rFonts w:ascii="Arial" w:hAnsi="Arial" w:cs="Arial"/>
          <w:shd w:val="clear" w:color="auto" w:fill="FFFFFF"/>
        </w:rPr>
        <w:t>ntroduction</w:t>
      </w:r>
    </w:p>
    <w:p w14:paraId="4D2A8EAF" w14:textId="6AE0DAA0" w:rsidR="004276B6" w:rsidRPr="00E01C0C" w:rsidRDefault="00D63335"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Leadership plays an important role in the hospitality industry as the concept has direct relation with organisational culture, employee morale, and customer satisfaction. Effective leaders always inspire teams to deliver exceptional service with the help of fostering a positive workplace environment. In this dynamic sector, leadership is crucial for managing and coping challenges for adapting to industry trends and ensuring operational excellence</w:t>
      </w:r>
      <w:r w:rsidR="00D26F71" w:rsidRPr="00E01C0C">
        <w:rPr>
          <w:rFonts w:ascii="Arial" w:hAnsi="Arial" w:cs="Arial"/>
          <w:color w:val="222222"/>
          <w:sz w:val="24"/>
          <w:szCs w:val="24"/>
          <w:shd w:val="clear" w:color="auto" w:fill="FFFFFF"/>
        </w:rPr>
        <w:t xml:space="preserve"> (Northouse, 2021)</w:t>
      </w:r>
      <w:r w:rsidRPr="00E01C0C">
        <w:rPr>
          <w:rFonts w:ascii="Arial" w:hAnsi="Arial" w:cs="Arial"/>
          <w:color w:val="222222"/>
          <w:sz w:val="24"/>
          <w:szCs w:val="24"/>
          <w:shd w:val="clear" w:color="auto" w:fill="FFFFFF"/>
        </w:rPr>
        <w:t>. A strong leader sets the quality for teamwork, communication, and innovation which will help in impacting the guest experience. With the help of strategic decision-making and a focus on customer-centricity, leaders in hospitality can enhance brand reputation, drive business success, and create lasting connections with guests by making leadership an essential element for sustained growth and competitiveness in the industry</w:t>
      </w:r>
      <w:r w:rsidR="00D26F71" w:rsidRPr="00E01C0C">
        <w:rPr>
          <w:rFonts w:ascii="Arial" w:hAnsi="Arial" w:cs="Arial"/>
          <w:color w:val="222222"/>
          <w:sz w:val="24"/>
          <w:szCs w:val="24"/>
          <w:shd w:val="clear" w:color="auto" w:fill="FFFFFF"/>
        </w:rPr>
        <w:t xml:space="preserve"> (Hassi, 2019)</w:t>
      </w:r>
      <w:r w:rsidRPr="00E01C0C">
        <w:rPr>
          <w:rFonts w:ascii="Arial" w:hAnsi="Arial" w:cs="Arial"/>
          <w:color w:val="222222"/>
          <w:sz w:val="24"/>
          <w:szCs w:val="24"/>
          <w:shd w:val="clear" w:color="auto" w:fill="FFFFFF"/>
        </w:rPr>
        <w:t>.</w:t>
      </w:r>
      <w:r w:rsidR="002664FE" w:rsidRPr="00E01C0C">
        <w:rPr>
          <w:rFonts w:ascii="Arial" w:hAnsi="Arial" w:cs="Arial"/>
          <w:color w:val="222222"/>
          <w:sz w:val="24"/>
          <w:szCs w:val="24"/>
          <w:shd w:val="clear" w:color="auto" w:fill="FFFFFF"/>
        </w:rPr>
        <w:t xml:space="preserve"> This essay will critically evaluate diverse approaches related to leadership and its effectiveness within the hospitality industry. The main purpose of this essay is to critically contrast and compare different models and theories with pros and cons of leadership theories and motivations styles. </w:t>
      </w:r>
    </w:p>
    <w:p w14:paraId="3B3D1834" w14:textId="6B5AF3AD" w:rsidR="004276B6" w:rsidRPr="00E01C0C" w:rsidRDefault="004276B6" w:rsidP="004276B6">
      <w:pPr>
        <w:pStyle w:val="Titlu1"/>
        <w:rPr>
          <w:rFonts w:ascii="Arial" w:hAnsi="Arial" w:cs="Arial"/>
          <w:shd w:val="clear" w:color="auto" w:fill="FFFFFF"/>
        </w:rPr>
      </w:pPr>
      <w:r w:rsidRPr="00E01C0C">
        <w:rPr>
          <w:rFonts w:ascii="Arial" w:hAnsi="Arial" w:cs="Arial"/>
          <w:shd w:val="clear" w:color="auto" w:fill="FFFFFF"/>
        </w:rPr>
        <w:t>Main Body</w:t>
      </w:r>
    </w:p>
    <w:p w14:paraId="784B40CE" w14:textId="18A3D95B" w:rsidR="004276B6" w:rsidRPr="00E01C0C" w:rsidRDefault="00AC4C00"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Leadership and management are key to the smooth running and success of businesses in the field of hospitality. Leadership is about inspiring and guiding teams towards a common goal with the help of creating an environment that supports employees and encouraging creativity. Leaders define the vision for the organisation in terms of customer satisfaction and service delivery. They need to tackle challenges, comprehend with the dynamics of the industry and motivate their teams to create world-class experiences for guests</w:t>
      </w:r>
      <w:r w:rsidR="00D26F71" w:rsidRPr="00E01C0C">
        <w:rPr>
          <w:rFonts w:ascii="Arial" w:hAnsi="Arial" w:cs="Arial"/>
          <w:color w:val="222222"/>
          <w:sz w:val="24"/>
          <w:szCs w:val="24"/>
          <w:shd w:val="clear" w:color="auto" w:fill="FFFFFF"/>
        </w:rPr>
        <w:t xml:space="preserve"> (Sesen et al., 2019)</w:t>
      </w:r>
      <w:r w:rsidRPr="00E01C0C">
        <w:rPr>
          <w:rFonts w:ascii="Arial" w:hAnsi="Arial" w:cs="Arial"/>
          <w:color w:val="222222"/>
          <w:sz w:val="24"/>
          <w:szCs w:val="24"/>
          <w:shd w:val="clear" w:color="auto" w:fill="FFFFFF"/>
        </w:rPr>
        <w:t>. On the contrary, management encompasses the practical aspects of planning, organising and controlling resources in order to achieve organisational goals. Good management guarantees optimum daily activities, cost management, and compliance with industry standards. Managers perform tasks of coordination, resource allocation, and strategy implementation in order to achieve both short-term and long-term goals</w:t>
      </w:r>
      <w:r w:rsidR="00D26F71" w:rsidRPr="00E01C0C">
        <w:rPr>
          <w:rFonts w:ascii="Arial" w:hAnsi="Arial" w:cs="Arial"/>
          <w:color w:val="222222"/>
          <w:sz w:val="24"/>
          <w:szCs w:val="24"/>
          <w:shd w:val="clear" w:color="auto" w:fill="FFFFFF"/>
        </w:rPr>
        <w:t xml:space="preserve"> (Bavik, 2020).</w:t>
      </w:r>
      <w:r w:rsidR="001F46FC" w:rsidRPr="00E01C0C">
        <w:rPr>
          <w:rFonts w:ascii="Arial" w:hAnsi="Arial" w:cs="Arial"/>
          <w:color w:val="222222"/>
          <w:sz w:val="24"/>
          <w:szCs w:val="24"/>
          <w:shd w:val="clear" w:color="auto" w:fill="FFFFFF"/>
        </w:rPr>
        <w:t xml:space="preserve"> </w:t>
      </w:r>
      <w:r w:rsidRPr="00E01C0C">
        <w:rPr>
          <w:rFonts w:ascii="Arial" w:hAnsi="Arial" w:cs="Arial"/>
          <w:color w:val="222222"/>
          <w:sz w:val="24"/>
          <w:szCs w:val="24"/>
          <w:shd w:val="clear" w:color="auto" w:fill="FFFFFF"/>
        </w:rPr>
        <w:t xml:space="preserve">There is a significant co-operation between leadership and management in the hospitality industry. Leaders create the vision and provide inspiration while </w:t>
      </w:r>
      <w:r w:rsidRPr="00E01C0C">
        <w:rPr>
          <w:rFonts w:ascii="Arial" w:hAnsi="Arial" w:cs="Arial"/>
          <w:color w:val="222222"/>
          <w:sz w:val="24"/>
          <w:szCs w:val="24"/>
          <w:shd w:val="clear" w:color="auto" w:fill="FFFFFF"/>
        </w:rPr>
        <w:lastRenderedPageBreak/>
        <w:t>managers are responsible for implementing plans and maintaining operational effectiveness</w:t>
      </w:r>
      <w:r w:rsidR="001F46FC" w:rsidRPr="00E01C0C">
        <w:rPr>
          <w:rFonts w:ascii="Arial" w:hAnsi="Arial" w:cs="Arial"/>
          <w:color w:val="222222"/>
          <w:sz w:val="24"/>
          <w:szCs w:val="24"/>
          <w:shd w:val="clear" w:color="auto" w:fill="FFFFFF"/>
        </w:rPr>
        <w:t xml:space="preserve"> </w:t>
      </w:r>
      <w:r w:rsidR="00D26F71" w:rsidRPr="00E01C0C">
        <w:rPr>
          <w:rFonts w:ascii="Arial" w:hAnsi="Arial" w:cs="Arial"/>
          <w:color w:val="222222"/>
          <w:sz w:val="24"/>
          <w:szCs w:val="24"/>
          <w:shd w:val="clear" w:color="auto" w:fill="FFFFFF"/>
        </w:rPr>
        <w:t>(Hoang et al., 2019)</w:t>
      </w:r>
      <w:r w:rsidRPr="00E01C0C">
        <w:rPr>
          <w:rFonts w:ascii="Arial" w:hAnsi="Arial" w:cs="Arial"/>
          <w:color w:val="222222"/>
          <w:sz w:val="24"/>
          <w:szCs w:val="24"/>
          <w:shd w:val="clear" w:color="auto" w:fill="FFFFFF"/>
        </w:rPr>
        <w:t xml:space="preserve">. </w:t>
      </w:r>
    </w:p>
    <w:p w14:paraId="6A49D789" w14:textId="625C54FB" w:rsidR="0055446F" w:rsidRPr="00E01C0C" w:rsidRDefault="0055446F" w:rsidP="0055446F">
      <w:pPr>
        <w:spacing w:line="360" w:lineRule="auto"/>
        <w:jc w:val="both"/>
        <w:rPr>
          <w:rFonts w:ascii="Arial" w:hAnsi="Arial" w:cs="Arial"/>
          <w:b/>
          <w:bCs/>
          <w:color w:val="222222"/>
          <w:sz w:val="24"/>
          <w:szCs w:val="24"/>
          <w:shd w:val="clear" w:color="auto" w:fill="FFFFFF"/>
        </w:rPr>
      </w:pPr>
      <w:r w:rsidRPr="00E01C0C">
        <w:rPr>
          <w:rFonts w:ascii="Arial" w:hAnsi="Arial" w:cs="Arial"/>
          <w:b/>
          <w:bCs/>
          <w:color w:val="222222"/>
          <w:sz w:val="24"/>
          <w:szCs w:val="24"/>
          <w:shd w:val="clear" w:color="auto" w:fill="FFFFFF"/>
        </w:rPr>
        <w:t>Leadership Theories within</w:t>
      </w:r>
      <w:r w:rsidR="007F363C" w:rsidRPr="00E01C0C">
        <w:rPr>
          <w:rFonts w:ascii="Arial" w:hAnsi="Arial" w:cs="Arial"/>
          <w:b/>
          <w:bCs/>
          <w:color w:val="222222"/>
          <w:sz w:val="24"/>
          <w:szCs w:val="24"/>
          <w:shd w:val="clear" w:color="auto" w:fill="FFFFFF"/>
        </w:rPr>
        <w:t xml:space="preserve"> Hospitality Industry</w:t>
      </w:r>
    </w:p>
    <w:p w14:paraId="056BC12B" w14:textId="0F72B9ED" w:rsidR="0055446F" w:rsidRPr="00E01C0C" w:rsidRDefault="0055446F"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Transformational Leadership is based on the distinguishment between leaders and followers as well as encouraging them to grow both professionally, as those leaders can help them accomplish higher goals, and personally. Transformational leaders as put forward by James V. Downton and James M. Burns, later to be expanded by Bernard M. Bass are typically able to articulate a clear vision, create a positive office atmosphere, and encourage creativity in their followers. They motivate their followers to work for the common good beyond the interest of oneself, and not seldom they take on this enterprise themselves, bear in mind that we lead by example</w:t>
      </w:r>
      <w:r w:rsidR="00D26F71" w:rsidRPr="00E01C0C">
        <w:rPr>
          <w:rFonts w:ascii="Arial" w:hAnsi="Arial" w:cs="Arial"/>
          <w:color w:val="222222"/>
          <w:sz w:val="24"/>
          <w:szCs w:val="24"/>
          <w:shd w:val="clear" w:color="auto" w:fill="FFFFFF"/>
        </w:rPr>
        <w:t xml:space="preserve"> (Wyllie, 2020)</w:t>
      </w:r>
      <w:r w:rsidRPr="00E01C0C">
        <w:rPr>
          <w:rFonts w:ascii="Arial" w:hAnsi="Arial" w:cs="Arial"/>
          <w:color w:val="222222"/>
          <w:sz w:val="24"/>
          <w:szCs w:val="24"/>
          <w:shd w:val="clear" w:color="auto" w:fill="FFFFFF"/>
        </w:rPr>
        <w:t>.</w:t>
      </w:r>
      <w:r w:rsidR="00BD7D1E" w:rsidRPr="00E01C0C">
        <w:rPr>
          <w:rFonts w:ascii="Arial" w:hAnsi="Arial" w:cs="Arial"/>
          <w:color w:val="222222"/>
          <w:sz w:val="24"/>
          <w:szCs w:val="24"/>
          <w:shd w:val="clear" w:color="auto" w:fill="FFFFFF"/>
        </w:rPr>
        <w:t xml:space="preserve"> </w:t>
      </w:r>
      <w:r w:rsidRPr="00E01C0C">
        <w:rPr>
          <w:rFonts w:ascii="Arial" w:hAnsi="Arial" w:cs="Arial"/>
          <w:color w:val="222222"/>
          <w:sz w:val="24"/>
          <w:szCs w:val="24"/>
          <w:shd w:val="clear" w:color="auto" w:fill="FFFFFF"/>
        </w:rPr>
        <w:t xml:space="preserve">Positive transformational leadership is a promising move in the </w:t>
      </w:r>
      <w:r w:rsidR="00BD7D1E" w:rsidRPr="00E01C0C">
        <w:rPr>
          <w:rFonts w:ascii="Arial" w:hAnsi="Arial" w:cs="Arial"/>
          <w:color w:val="222222"/>
          <w:sz w:val="24"/>
          <w:szCs w:val="24"/>
          <w:shd w:val="clear" w:color="auto" w:fill="FFFFFF"/>
        </w:rPr>
        <w:t>UK</w:t>
      </w:r>
      <w:r w:rsidRPr="00E01C0C">
        <w:rPr>
          <w:rFonts w:ascii="Arial" w:hAnsi="Arial" w:cs="Arial"/>
          <w:color w:val="222222"/>
          <w:sz w:val="24"/>
          <w:szCs w:val="24"/>
          <w:shd w:val="clear" w:color="auto" w:fill="FFFFFF"/>
        </w:rPr>
        <w:t xml:space="preserve"> hospitality industry </w:t>
      </w:r>
      <w:r w:rsidR="00BD7D1E" w:rsidRPr="00E01C0C">
        <w:rPr>
          <w:rFonts w:ascii="Arial" w:hAnsi="Arial" w:cs="Arial"/>
          <w:color w:val="222222"/>
          <w:sz w:val="24"/>
          <w:szCs w:val="24"/>
          <w:shd w:val="clear" w:color="auto" w:fill="FFFFFF"/>
        </w:rPr>
        <w:t>as</w:t>
      </w:r>
      <w:r w:rsidRPr="00E01C0C">
        <w:rPr>
          <w:rFonts w:ascii="Arial" w:hAnsi="Arial" w:cs="Arial"/>
          <w:color w:val="222222"/>
          <w:sz w:val="24"/>
          <w:szCs w:val="24"/>
          <w:shd w:val="clear" w:color="auto" w:fill="FFFFFF"/>
        </w:rPr>
        <w:t xml:space="preserve"> it has the potential to prove highly beneficial, given that the satisfaction of all customers and service excellence are crucial in this </w:t>
      </w:r>
      <w:r w:rsidR="00BD7D1E" w:rsidRPr="00E01C0C">
        <w:rPr>
          <w:rFonts w:ascii="Arial" w:hAnsi="Arial" w:cs="Arial"/>
          <w:color w:val="222222"/>
          <w:sz w:val="24"/>
          <w:szCs w:val="24"/>
          <w:shd w:val="clear" w:color="auto" w:fill="FFFFFF"/>
        </w:rPr>
        <w:t>competitive environment</w:t>
      </w:r>
      <w:r w:rsidRPr="00E01C0C">
        <w:rPr>
          <w:rFonts w:ascii="Arial" w:hAnsi="Arial" w:cs="Arial"/>
          <w:color w:val="222222"/>
          <w:sz w:val="24"/>
          <w:szCs w:val="24"/>
          <w:shd w:val="clear" w:color="auto" w:fill="FFFFFF"/>
        </w:rPr>
        <w:t xml:space="preserve">. The Ritz </w:t>
      </w:r>
      <w:r w:rsidR="00BD7D1E" w:rsidRPr="00E01C0C">
        <w:rPr>
          <w:rFonts w:ascii="Arial" w:hAnsi="Arial" w:cs="Arial"/>
          <w:color w:val="222222"/>
          <w:sz w:val="24"/>
          <w:szCs w:val="24"/>
          <w:shd w:val="clear" w:color="auto" w:fill="FFFFFF"/>
        </w:rPr>
        <w:t>London is one of</w:t>
      </w:r>
      <w:r w:rsidRPr="00E01C0C">
        <w:rPr>
          <w:rFonts w:ascii="Arial" w:hAnsi="Arial" w:cs="Arial"/>
          <w:color w:val="222222"/>
          <w:sz w:val="24"/>
          <w:szCs w:val="24"/>
          <w:shd w:val="clear" w:color="auto" w:fill="FFFFFF"/>
        </w:rPr>
        <w:t xml:space="preserve"> the best known in the world of hospitality for their investment in luxury and unique guest standards. The transformational leaders within the organization motivate workers to move beyond mechanics and to deliver individualized, creative, high-impact services</w:t>
      </w:r>
      <w:r w:rsidR="00D26F71" w:rsidRPr="00E01C0C">
        <w:rPr>
          <w:rFonts w:ascii="Arial" w:hAnsi="Arial" w:cs="Arial"/>
          <w:color w:val="222222"/>
          <w:sz w:val="24"/>
          <w:szCs w:val="24"/>
          <w:shd w:val="clear" w:color="auto" w:fill="FFFFFF"/>
        </w:rPr>
        <w:t xml:space="preserve"> (Gui et al., 2020)</w:t>
      </w:r>
      <w:r w:rsidRPr="00E01C0C">
        <w:rPr>
          <w:rFonts w:ascii="Arial" w:hAnsi="Arial" w:cs="Arial"/>
          <w:color w:val="222222"/>
          <w:sz w:val="24"/>
          <w:szCs w:val="24"/>
          <w:shd w:val="clear" w:color="auto" w:fill="FFFFFF"/>
        </w:rPr>
        <w:t>.</w:t>
      </w:r>
    </w:p>
    <w:p w14:paraId="16B46998" w14:textId="248392A3" w:rsidR="0055446F" w:rsidRPr="00E01C0C" w:rsidRDefault="0055446F"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Transformational leaders in the field of hospitality set a vision that goes beyond just accommodation and actually provides an experiential perception. They promote a culture of innovative change among staff</w:t>
      </w:r>
      <w:r w:rsidR="00BD7D1E" w:rsidRPr="00E01C0C">
        <w:rPr>
          <w:rFonts w:ascii="Arial" w:hAnsi="Arial" w:cs="Arial"/>
          <w:color w:val="222222"/>
          <w:sz w:val="24"/>
          <w:szCs w:val="24"/>
          <w:shd w:val="clear" w:color="auto" w:fill="FFFFFF"/>
        </w:rPr>
        <w:t xml:space="preserve"> by</w:t>
      </w:r>
      <w:r w:rsidRPr="00E01C0C">
        <w:rPr>
          <w:rFonts w:ascii="Arial" w:hAnsi="Arial" w:cs="Arial"/>
          <w:color w:val="222222"/>
          <w:sz w:val="24"/>
          <w:szCs w:val="24"/>
          <w:shd w:val="clear" w:color="auto" w:fill="FFFFFF"/>
        </w:rPr>
        <w:t xml:space="preserve"> motivating them to innovate daily and responding proactively to guests’ new needs</w:t>
      </w:r>
      <w:r w:rsidR="001F46FC" w:rsidRPr="00E01C0C">
        <w:rPr>
          <w:rFonts w:ascii="Arial" w:hAnsi="Arial" w:cs="Arial"/>
          <w:color w:val="222222"/>
          <w:sz w:val="24"/>
          <w:szCs w:val="24"/>
          <w:shd w:val="clear" w:color="auto" w:fill="FFFFFF"/>
        </w:rPr>
        <w:t xml:space="preserve"> </w:t>
      </w:r>
      <w:r w:rsidR="00D26F71" w:rsidRPr="00E01C0C">
        <w:rPr>
          <w:rFonts w:ascii="Arial" w:hAnsi="Arial" w:cs="Arial"/>
          <w:color w:val="222222"/>
          <w:sz w:val="24"/>
          <w:szCs w:val="24"/>
          <w:shd w:val="clear" w:color="auto" w:fill="FFFFFF"/>
        </w:rPr>
        <w:t>(Surucu et al., 2021)</w:t>
      </w:r>
      <w:r w:rsidRPr="00E01C0C">
        <w:rPr>
          <w:rFonts w:ascii="Arial" w:hAnsi="Arial" w:cs="Arial"/>
          <w:color w:val="222222"/>
          <w:sz w:val="24"/>
          <w:szCs w:val="24"/>
          <w:shd w:val="clear" w:color="auto" w:fill="FFFFFF"/>
        </w:rPr>
        <w:t xml:space="preserve">. </w:t>
      </w:r>
    </w:p>
    <w:p w14:paraId="77D80A22" w14:textId="58589DF3" w:rsidR="00BD7D1E" w:rsidRPr="00E01C0C" w:rsidRDefault="00BD7D1E"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The Situational Leadership Theory (SLT) was developed by Paul Hersey and Ken Blanchard. This model is such kind of leadership model that emphasises the leader’s role to adjust leadership style to meet the needs of the follower. The core idea that underlies this is that leaders should adjust their approach depending on the capacities and dedication of the members of their team. Situational Leadership Theory is highly applicable in the hospitality industry as this is an environment that accommodates teams with different skill set and experience who work together in order to provide unparalleled guest experiences</w:t>
      </w:r>
      <w:r w:rsidR="00D26F71" w:rsidRPr="00E01C0C">
        <w:rPr>
          <w:rFonts w:ascii="Arial" w:hAnsi="Arial" w:cs="Arial"/>
          <w:color w:val="222222"/>
          <w:sz w:val="24"/>
          <w:szCs w:val="24"/>
          <w:shd w:val="clear" w:color="auto" w:fill="FFFFFF"/>
        </w:rPr>
        <w:t xml:space="preserve"> (Bhasin, 2019)</w:t>
      </w:r>
      <w:r w:rsidRPr="00E01C0C">
        <w:rPr>
          <w:rFonts w:ascii="Arial" w:hAnsi="Arial" w:cs="Arial"/>
          <w:color w:val="222222"/>
          <w:sz w:val="24"/>
          <w:szCs w:val="24"/>
          <w:shd w:val="clear" w:color="auto" w:fill="FFFFFF"/>
        </w:rPr>
        <w:t>.</w:t>
      </w:r>
      <w:r w:rsidR="001F46FC" w:rsidRPr="00E01C0C">
        <w:rPr>
          <w:rFonts w:ascii="Arial" w:hAnsi="Arial" w:cs="Arial"/>
          <w:color w:val="222222"/>
          <w:sz w:val="24"/>
          <w:szCs w:val="24"/>
          <w:shd w:val="clear" w:color="auto" w:fill="FFFFFF"/>
        </w:rPr>
        <w:t xml:space="preserve"> </w:t>
      </w:r>
      <w:r w:rsidRPr="00E01C0C">
        <w:rPr>
          <w:rFonts w:ascii="Arial" w:hAnsi="Arial" w:cs="Arial"/>
          <w:color w:val="222222"/>
          <w:sz w:val="24"/>
          <w:szCs w:val="24"/>
          <w:shd w:val="clear" w:color="auto" w:fill="FFFFFF"/>
        </w:rPr>
        <w:t xml:space="preserve">The situational approach is also more consistent with the dynamic nature of the hospitality industry </w:t>
      </w:r>
      <w:r w:rsidRPr="00E01C0C">
        <w:rPr>
          <w:rFonts w:ascii="Arial" w:hAnsi="Arial" w:cs="Arial"/>
          <w:color w:val="222222"/>
          <w:sz w:val="24"/>
          <w:szCs w:val="24"/>
          <w:shd w:val="clear" w:color="auto" w:fill="FFFFFF"/>
        </w:rPr>
        <w:lastRenderedPageBreak/>
        <w:t>whose demands are only increased by the flexibility and responsiveness they require in serving varying guest expectations</w:t>
      </w:r>
      <w:r w:rsidR="00D26F71" w:rsidRPr="00E01C0C">
        <w:rPr>
          <w:rFonts w:ascii="Arial" w:hAnsi="Arial" w:cs="Arial"/>
          <w:color w:val="222222"/>
          <w:sz w:val="24"/>
          <w:szCs w:val="24"/>
          <w:shd w:val="clear" w:color="auto" w:fill="FFFFFF"/>
        </w:rPr>
        <w:t xml:space="preserve"> (Elkhwesky et al., 2022)</w:t>
      </w:r>
      <w:r w:rsidRPr="00E01C0C">
        <w:rPr>
          <w:rFonts w:ascii="Arial" w:hAnsi="Arial" w:cs="Arial"/>
          <w:color w:val="222222"/>
          <w:sz w:val="24"/>
          <w:szCs w:val="24"/>
          <w:shd w:val="clear" w:color="auto" w:fill="FFFFFF"/>
        </w:rPr>
        <w:t>.</w:t>
      </w:r>
    </w:p>
    <w:p w14:paraId="6B41C155" w14:textId="77FBB780" w:rsidR="00B319FB" w:rsidRPr="00E01C0C" w:rsidRDefault="00B319FB"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Blake and Mouton's Managerial Grid is a leadership theory that assesses leadership styles based on two behavioural dimensions: Cognizance of Production (task-driven) and Cognizance of People (relationship-driven). The model develops a map of leadership styles by focusing on the harmony between accomplishing an organisational mission and attending to the needs and motivations of individuals within the team</w:t>
      </w:r>
      <w:r w:rsidR="00D26F71" w:rsidRPr="00E01C0C">
        <w:rPr>
          <w:rFonts w:ascii="Arial" w:hAnsi="Arial" w:cs="Arial"/>
          <w:color w:val="222222"/>
          <w:sz w:val="24"/>
          <w:szCs w:val="24"/>
          <w:shd w:val="clear" w:color="auto" w:fill="FFFFFF"/>
        </w:rPr>
        <w:t xml:space="preserve"> (Roy, 2019)</w:t>
      </w:r>
      <w:r w:rsidRPr="00E01C0C">
        <w:rPr>
          <w:rFonts w:ascii="Arial" w:hAnsi="Arial" w:cs="Arial"/>
          <w:color w:val="222222"/>
          <w:sz w:val="24"/>
          <w:szCs w:val="24"/>
          <w:shd w:val="clear" w:color="auto" w:fill="FFFFFF"/>
        </w:rPr>
        <w:t>. The Managerial Grid is the most applicable for the hospitality business where customer satisfaction and employee engagement are significant issues. Leadership plays a pivotal role in the hospitality industry towards establishing a conducive environment for the guests and an enthusiastic workforce</w:t>
      </w:r>
      <w:r w:rsidR="00D26F71" w:rsidRPr="00E01C0C">
        <w:rPr>
          <w:rFonts w:ascii="Arial" w:hAnsi="Arial" w:cs="Arial"/>
          <w:color w:val="222222"/>
          <w:sz w:val="24"/>
          <w:szCs w:val="24"/>
          <w:shd w:val="clear" w:color="auto" w:fill="FFFFFF"/>
        </w:rPr>
        <w:t xml:space="preserve"> (Swift et al., 2019)</w:t>
      </w:r>
      <w:r w:rsidRPr="00E01C0C">
        <w:rPr>
          <w:rFonts w:ascii="Arial" w:hAnsi="Arial" w:cs="Arial"/>
          <w:color w:val="222222"/>
          <w:sz w:val="24"/>
          <w:szCs w:val="24"/>
          <w:shd w:val="clear" w:color="auto" w:fill="FFFFFF"/>
        </w:rPr>
        <w:t>. For instance, a UK based organisation such as The Ritz London, a famous luxury hotel would find a balanced approach between the task and people orientation as an effective leadership strategy</w:t>
      </w:r>
      <w:r w:rsidR="00D26F71" w:rsidRPr="00E01C0C">
        <w:rPr>
          <w:rFonts w:ascii="Arial" w:hAnsi="Arial" w:cs="Arial"/>
          <w:color w:val="222222"/>
          <w:sz w:val="24"/>
          <w:szCs w:val="24"/>
          <w:shd w:val="clear" w:color="auto" w:fill="FFFFFF"/>
        </w:rPr>
        <w:t xml:space="preserve"> (The Ritz Hotel London, 2023).</w:t>
      </w:r>
    </w:p>
    <w:p w14:paraId="026579DC" w14:textId="570544FF" w:rsidR="00B319FB" w:rsidRPr="00E01C0C" w:rsidRDefault="0089153F"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John Adair’s Model of Action-Centered Leadership (ACL) is one of the leadership theories</w:t>
      </w:r>
      <w:r w:rsidR="00B319FB" w:rsidRPr="00E01C0C">
        <w:rPr>
          <w:rFonts w:ascii="Arial" w:hAnsi="Arial" w:cs="Arial"/>
          <w:color w:val="222222"/>
          <w:sz w:val="24"/>
          <w:szCs w:val="24"/>
          <w:shd w:val="clear" w:color="auto" w:fill="FFFFFF"/>
        </w:rPr>
        <w:t>. It emphasi</w:t>
      </w:r>
      <w:r w:rsidRPr="00E01C0C">
        <w:rPr>
          <w:rFonts w:ascii="Arial" w:hAnsi="Arial" w:cs="Arial"/>
          <w:color w:val="222222"/>
          <w:sz w:val="24"/>
          <w:szCs w:val="24"/>
          <w:shd w:val="clear" w:color="auto" w:fill="FFFFFF"/>
        </w:rPr>
        <w:t>s</w:t>
      </w:r>
      <w:r w:rsidR="00B319FB" w:rsidRPr="00E01C0C">
        <w:rPr>
          <w:rFonts w:ascii="Arial" w:hAnsi="Arial" w:cs="Arial"/>
          <w:color w:val="222222"/>
          <w:sz w:val="24"/>
          <w:szCs w:val="24"/>
          <w:shd w:val="clear" w:color="auto" w:fill="FFFFFF"/>
        </w:rPr>
        <w:t>es the need for leaders to balance three key elements: the accomplishment of the task, team cohesion and the individuals still being able to function as part of the team. Adair claims that for effective leadership, it is a critical task to focus on all the three dimensions at a time for an overall success</w:t>
      </w:r>
      <w:r w:rsidR="00BF7F67" w:rsidRPr="00E01C0C">
        <w:rPr>
          <w:rFonts w:ascii="Arial" w:hAnsi="Arial" w:cs="Arial"/>
          <w:color w:val="222222"/>
          <w:sz w:val="24"/>
          <w:szCs w:val="24"/>
          <w:shd w:val="clear" w:color="auto" w:fill="FFFFFF"/>
        </w:rPr>
        <w:t xml:space="preserve"> (Krumins, 2022)</w:t>
      </w:r>
      <w:r w:rsidR="00B319FB" w:rsidRPr="00E01C0C">
        <w:rPr>
          <w:rFonts w:ascii="Arial" w:hAnsi="Arial" w:cs="Arial"/>
          <w:color w:val="222222"/>
          <w:sz w:val="24"/>
          <w:szCs w:val="24"/>
          <w:shd w:val="clear" w:color="auto" w:fill="FFFFFF"/>
        </w:rPr>
        <w:t>.</w:t>
      </w:r>
      <w:r w:rsidRPr="00E01C0C">
        <w:rPr>
          <w:rFonts w:ascii="Arial" w:hAnsi="Arial" w:cs="Arial"/>
          <w:color w:val="222222"/>
          <w:sz w:val="24"/>
          <w:szCs w:val="24"/>
          <w:shd w:val="clear" w:color="auto" w:fill="FFFFFF"/>
        </w:rPr>
        <w:t xml:space="preserve"> </w:t>
      </w:r>
      <w:r w:rsidR="00B319FB" w:rsidRPr="00E01C0C">
        <w:rPr>
          <w:rFonts w:ascii="Arial" w:hAnsi="Arial" w:cs="Arial"/>
          <w:color w:val="222222"/>
          <w:sz w:val="24"/>
          <w:szCs w:val="24"/>
          <w:shd w:val="clear" w:color="auto" w:fill="FFFFFF"/>
        </w:rPr>
        <w:t xml:space="preserve">In the hospitality industry, Adair’s model is specifically significant due to its receptiveness to constant change and attention to the needs of the customer. </w:t>
      </w:r>
      <w:r w:rsidRPr="00E01C0C">
        <w:rPr>
          <w:rFonts w:ascii="Arial" w:hAnsi="Arial" w:cs="Arial"/>
          <w:color w:val="222222"/>
          <w:sz w:val="24"/>
          <w:szCs w:val="24"/>
          <w:shd w:val="clear" w:color="auto" w:fill="FFFFFF"/>
        </w:rPr>
        <w:t>Hospitality leaders have to ensure that the processes are constantly delivered which include delivering superior service, managing the operations, and meeting customer expectations.</w:t>
      </w:r>
    </w:p>
    <w:p w14:paraId="1FCEFA87" w14:textId="269B5984" w:rsidR="0089153F" w:rsidRPr="00E01C0C" w:rsidRDefault="0089153F"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 xml:space="preserve">The X and Y Theory of Douglas McGregor is one of the crucial concepts in organizational psychology that suggests two opposite assumptions about human nature and behaviour in the workplace. The assumption of the Theory X is that employees are born lazy and are not ambitious, they want to be directed. </w:t>
      </w:r>
      <w:r w:rsidR="001F46FC" w:rsidRPr="00E01C0C">
        <w:rPr>
          <w:rFonts w:ascii="Arial" w:hAnsi="Arial" w:cs="Arial"/>
          <w:color w:val="222222"/>
          <w:sz w:val="24"/>
          <w:szCs w:val="24"/>
          <w:shd w:val="clear" w:color="auto" w:fill="FFFFFF"/>
        </w:rPr>
        <w:t xml:space="preserve">Leaders </w:t>
      </w:r>
      <w:r w:rsidRPr="00E01C0C">
        <w:rPr>
          <w:rFonts w:ascii="Arial" w:hAnsi="Arial" w:cs="Arial"/>
          <w:color w:val="222222"/>
          <w:sz w:val="24"/>
          <w:szCs w:val="24"/>
          <w:shd w:val="clear" w:color="auto" w:fill="FFFFFF"/>
        </w:rPr>
        <w:t>who believe in Theory X are likely to adopt a management style that is more autocratic and control-orientated</w:t>
      </w:r>
      <w:r w:rsidR="00BF7F67" w:rsidRPr="00E01C0C">
        <w:rPr>
          <w:rFonts w:ascii="Arial" w:hAnsi="Arial" w:cs="Arial"/>
          <w:color w:val="222222"/>
          <w:sz w:val="24"/>
          <w:szCs w:val="24"/>
          <w:shd w:val="clear" w:color="auto" w:fill="FFFFFF"/>
        </w:rPr>
        <w:t xml:space="preserve"> (Emmanuel, 2021).</w:t>
      </w:r>
      <w:r w:rsidR="001F46FC" w:rsidRPr="00E01C0C">
        <w:rPr>
          <w:rFonts w:ascii="Arial" w:hAnsi="Arial" w:cs="Arial"/>
          <w:color w:val="222222"/>
          <w:sz w:val="24"/>
          <w:szCs w:val="24"/>
          <w:shd w:val="clear" w:color="auto" w:fill="FFFFFF"/>
        </w:rPr>
        <w:t xml:space="preserve"> </w:t>
      </w:r>
      <w:r w:rsidRPr="00E01C0C">
        <w:rPr>
          <w:rFonts w:ascii="Arial" w:hAnsi="Arial" w:cs="Arial"/>
          <w:color w:val="222222"/>
          <w:sz w:val="24"/>
          <w:szCs w:val="24"/>
          <w:shd w:val="clear" w:color="auto" w:fill="FFFFFF"/>
        </w:rPr>
        <w:t xml:space="preserve">In contrast to Theory Y, the latter assumes that employees are not necessarily characterized by laziness but rather are driven by internal motivation and desire responsibility. This theory holds </w:t>
      </w:r>
      <w:r w:rsidRPr="00E01C0C">
        <w:rPr>
          <w:rFonts w:ascii="Arial" w:hAnsi="Arial" w:cs="Arial"/>
          <w:color w:val="222222"/>
          <w:sz w:val="24"/>
          <w:szCs w:val="24"/>
          <w:shd w:val="clear" w:color="auto" w:fill="FFFFFF"/>
        </w:rPr>
        <w:lastRenderedPageBreak/>
        <w:t>that people can have interesting and enjoyable jobs, could be creative and could make positive contributions to organizational purposes when they have the appropriate circumstances and opportunities</w:t>
      </w:r>
      <w:r w:rsidR="001F46FC" w:rsidRPr="00E01C0C">
        <w:rPr>
          <w:rFonts w:ascii="Arial" w:hAnsi="Arial" w:cs="Arial"/>
          <w:color w:val="222222"/>
          <w:sz w:val="24"/>
          <w:szCs w:val="24"/>
          <w:shd w:val="clear" w:color="auto" w:fill="FFFFFF"/>
        </w:rPr>
        <w:t xml:space="preserve"> </w:t>
      </w:r>
      <w:r w:rsidR="00BF7F67" w:rsidRPr="00E01C0C">
        <w:rPr>
          <w:rFonts w:ascii="Arial" w:hAnsi="Arial" w:cs="Arial"/>
          <w:color w:val="222222"/>
          <w:sz w:val="24"/>
          <w:szCs w:val="24"/>
          <w:shd w:val="clear" w:color="auto" w:fill="FFFFFF"/>
        </w:rPr>
        <w:t>(Adeoye, 2023).</w:t>
      </w:r>
    </w:p>
    <w:p w14:paraId="294E4B2B" w14:textId="2BAB45F8" w:rsidR="0089153F" w:rsidRPr="00E01C0C" w:rsidRDefault="0089153F"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With respect to the hospitality sector, Theory Y is particularly relevant. As employees, who are motivated, creative and proactive, can contribute greatly to the success of an organization, particularly in service-oriented sectors such as hospitality where the quality of customer experience is the essence of business. The leaders who follow the Theory Y principles are more likely to strengthen the positive work culture, provide the employees with the opportunity for decision-making, and promote a cooperative approach to the problem-solving</w:t>
      </w:r>
      <w:r w:rsidR="00BF7F67" w:rsidRPr="00E01C0C">
        <w:rPr>
          <w:rFonts w:ascii="Arial" w:hAnsi="Arial" w:cs="Arial"/>
          <w:color w:val="222222"/>
          <w:sz w:val="24"/>
          <w:szCs w:val="24"/>
          <w:shd w:val="clear" w:color="auto" w:fill="FFFFFF"/>
        </w:rPr>
        <w:t xml:space="preserve"> (Ali et al., 2020)</w:t>
      </w:r>
      <w:r w:rsidRPr="00E01C0C">
        <w:rPr>
          <w:rFonts w:ascii="Arial" w:hAnsi="Arial" w:cs="Arial"/>
          <w:color w:val="222222"/>
          <w:sz w:val="24"/>
          <w:szCs w:val="24"/>
          <w:shd w:val="clear" w:color="auto" w:fill="FFFFFF"/>
        </w:rPr>
        <w:t>.</w:t>
      </w:r>
    </w:p>
    <w:p w14:paraId="47EDD57B" w14:textId="49E7EE33" w:rsidR="0089153F" w:rsidRPr="00E01C0C" w:rsidRDefault="0089153F"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 xml:space="preserve">A UK-based organization that has utilized the </w:t>
      </w:r>
      <w:r w:rsidR="00BF7F67" w:rsidRPr="00E01C0C">
        <w:rPr>
          <w:rFonts w:ascii="Arial" w:hAnsi="Arial" w:cs="Arial"/>
          <w:color w:val="222222"/>
          <w:sz w:val="24"/>
          <w:szCs w:val="24"/>
          <w:shd w:val="clear" w:color="auto" w:fill="FFFFFF"/>
        </w:rPr>
        <w:t>leadership</w:t>
      </w:r>
      <w:r w:rsidRPr="00E01C0C">
        <w:rPr>
          <w:rFonts w:ascii="Arial" w:hAnsi="Arial" w:cs="Arial"/>
          <w:color w:val="222222"/>
          <w:sz w:val="24"/>
          <w:szCs w:val="24"/>
          <w:shd w:val="clear" w:color="auto" w:fill="FFFFFF"/>
        </w:rPr>
        <w:t xml:space="preserve"> in the hospitality industry is Marriott International. Marriott has received a business-friendly award for its employee-orientation approach that puts training, career growth, and empowerment in the core</w:t>
      </w:r>
      <w:r w:rsidR="00BF7F67" w:rsidRPr="00E01C0C">
        <w:rPr>
          <w:rFonts w:ascii="Arial" w:hAnsi="Arial" w:cs="Arial"/>
          <w:color w:val="222222"/>
          <w:sz w:val="24"/>
          <w:szCs w:val="24"/>
          <w:shd w:val="clear" w:color="auto" w:fill="FFFFFF"/>
        </w:rPr>
        <w:t xml:space="preserve"> (Setiawan et al., 2020)</w:t>
      </w:r>
      <w:r w:rsidRPr="00E01C0C">
        <w:rPr>
          <w:rFonts w:ascii="Arial" w:hAnsi="Arial" w:cs="Arial"/>
          <w:color w:val="222222"/>
          <w:sz w:val="24"/>
          <w:szCs w:val="24"/>
          <w:shd w:val="clear" w:color="auto" w:fill="FFFFFF"/>
        </w:rPr>
        <w:t>. The hospitality organization, Marriott has demonstrated how principles in Theory Y can help an organization to succeed by building trust among employees and enabling them to deliver the best guest experiences. This can help in achieving high level of customer satisfaction and employee engagement.</w:t>
      </w:r>
    </w:p>
    <w:p w14:paraId="338A4412" w14:textId="02FE0A3C" w:rsidR="0089153F" w:rsidRPr="00E01C0C" w:rsidRDefault="0089153F" w:rsidP="00E01C0C">
      <w:pPr>
        <w:tabs>
          <w:tab w:val="left" w:pos="1812"/>
        </w:tabs>
        <w:spacing w:line="360" w:lineRule="auto"/>
        <w:rPr>
          <w:rFonts w:ascii="Arial" w:hAnsi="Arial" w:cs="Arial"/>
          <w:b/>
          <w:bCs/>
          <w:color w:val="222222"/>
          <w:sz w:val="24"/>
          <w:szCs w:val="24"/>
          <w:shd w:val="clear" w:color="auto" w:fill="FFFFFF"/>
        </w:rPr>
      </w:pPr>
      <w:r w:rsidRPr="00E01C0C">
        <w:rPr>
          <w:rFonts w:ascii="Arial" w:hAnsi="Arial" w:cs="Arial"/>
          <w:b/>
          <w:bCs/>
          <w:color w:val="222222"/>
          <w:sz w:val="24"/>
          <w:szCs w:val="24"/>
          <w:shd w:val="clear" w:color="auto" w:fill="FFFFFF"/>
        </w:rPr>
        <w:t>Compare and Contrast between different leadership styles</w:t>
      </w:r>
    </w:p>
    <w:p w14:paraId="576C2E44" w14:textId="211F114D" w:rsidR="0089153F" w:rsidRPr="00E01C0C" w:rsidRDefault="0089153F"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 xml:space="preserve">Within the dynamic market of the hospitality industry, leadership theories and models play a vital role in shaping organizational culture, employee engagement, and customer satisfaction. Transformational Leadership, represented by James V. Downton and James M. Burns, focuses on inspiring followers to surpass individual goals for the collective good. This approach </w:t>
      </w:r>
      <w:r w:rsidR="001F46FC" w:rsidRPr="00E01C0C">
        <w:rPr>
          <w:rFonts w:ascii="Arial" w:hAnsi="Arial" w:cs="Arial"/>
          <w:color w:val="222222"/>
          <w:sz w:val="24"/>
          <w:szCs w:val="24"/>
          <w:shd w:val="clear" w:color="auto" w:fill="FFFFFF"/>
        </w:rPr>
        <w:t>highly preferred</w:t>
      </w:r>
      <w:r w:rsidRPr="00E01C0C">
        <w:rPr>
          <w:rFonts w:ascii="Arial" w:hAnsi="Arial" w:cs="Arial"/>
          <w:color w:val="222222"/>
          <w:sz w:val="24"/>
          <w:szCs w:val="24"/>
          <w:shd w:val="clear" w:color="auto" w:fill="FFFFFF"/>
        </w:rPr>
        <w:t xml:space="preserve"> in The Ritz London as it </w:t>
      </w:r>
      <w:r w:rsidR="001F46FC" w:rsidRPr="00E01C0C">
        <w:rPr>
          <w:rFonts w:ascii="Arial" w:hAnsi="Arial" w:cs="Arial"/>
          <w:color w:val="222222"/>
          <w:sz w:val="24"/>
          <w:szCs w:val="24"/>
          <w:shd w:val="clear" w:color="auto" w:fill="FFFFFF"/>
        </w:rPr>
        <w:t xml:space="preserve">helps in </w:t>
      </w:r>
      <w:r w:rsidRPr="00E01C0C">
        <w:rPr>
          <w:rFonts w:ascii="Arial" w:hAnsi="Arial" w:cs="Arial"/>
          <w:color w:val="222222"/>
          <w:sz w:val="24"/>
          <w:szCs w:val="24"/>
          <w:shd w:val="clear" w:color="auto" w:fill="FFFFFF"/>
        </w:rPr>
        <w:t>foster</w:t>
      </w:r>
      <w:r w:rsidR="001F46FC" w:rsidRPr="00E01C0C">
        <w:rPr>
          <w:rFonts w:ascii="Arial" w:hAnsi="Arial" w:cs="Arial"/>
          <w:color w:val="222222"/>
          <w:sz w:val="24"/>
          <w:szCs w:val="24"/>
          <w:shd w:val="clear" w:color="auto" w:fill="FFFFFF"/>
        </w:rPr>
        <w:t>ing</w:t>
      </w:r>
      <w:r w:rsidRPr="00E01C0C">
        <w:rPr>
          <w:rFonts w:ascii="Arial" w:hAnsi="Arial" w:cs="Arial"/>
          <w:color w:val="222222"/>
          <w:sz w:val="24"/>
          <w:szCs w:val="24"/>
          <w:shd w:val="clear" w:color="auto" w:fill="FFFFFF"/>
        </w:rPr>
        <w:t xml:space="preserve"> a culture of creativity and personali</w:t>
      </w:r>
      <w:r w:rsidR="001F46FC" w:rsidRPr="00E01C0C">
        <w:rPr>
          <w:rFonts w:ascii="Arial" w:hAnsi="Arial" w:cs="Arial"/>
          <w:color w:val="222222"/>
          <w:sz w:val="24"/>
          <w:szCs w:val="24"/>
          <w:shd w:val="clear" w:color="auto" w:fill="FFFFFF"/>
        </w:rPr>
        <w:t>s</w:t>
      </w:r>
      <w:r w:rsidRPr="00E01C0C">
        <w:rPr>
          <w:rFonts w:ascii="Arial" w:hAnsi="Arial" w:cs="Arial"/>
          <w:color w:val="222222"/>
          <w:sz w:val="24"/>
          <w:szCs w:val="24"/>
          <w:shd w:val="clear" w:color="auto" w:fill="FFFFFF"/>
        </w:rPr>
        <w:t xml:space="preserve">ed service </w:t>
      </w:r>
      <w:r w:rsidR="001F46FC" w:rsidRPr="00E01C0C">
        <w:rPr>
          <w:rFonts w:ascii="Arial" w:hAnsi="Arial" w:cs="Arial"/>
          <w:color w:val="222222"/>
          <w:sz w:val="24"/>
          <w:szCs w:val="24"/>
          <w:shd w:val="clear" w:color="auto" w:fill="FFFFFF"/>
        </w:rPr>
        <w:t>for improving</w:t>
      </w:r>
      <w:r w:rsidRPr="00E01C0C">
        <w:rPr>
          <w:rFonts w:ascii="Arial" w:hAnsi="Arial" w:cs="Arial"/>
          <w:color w:val="222222"/>
          <w:sz w:val="24"/>
          <w:szCs w:val="24"/>
          <w:shd w:val="clear" w:color="auto" w:fill="FFFFFF"/>
        </w:rPr>
        <w:t xml:space="preserve"> the guest experience beyond </w:t>
      </w:r>
      <w:r w:rsidR="001F46FC" w:rsidRPr="00E01C0C">
        <w:rPr>
          <w:rFonts w:ascii="Arial" w:hAnsi="Arial" w:cs="Arial"/>
          <w:color w:val="222222"/>
          <w:sz w:val="24"/>
          <w:szCs w:val="24"/>
          <w:shd w:val="clear" w:color="auto" w:fill="FFFFFF"/>
        </w:rPr>
        <w:t>diverse</w:t>
      </w:r>
      <w:r w:rsidRPr="00E01C0C">
        <w:rPr>
          <w:rFonts w:ascii="Arial" w:hAnsi="Arial" w:cs="Arial"/>
          <w:color w:val="222222"/>
          <w:sz w:val="24"/>
          <w:szCs w:val="24"/>
          <w:shd w:val="clear" w:color="auto" w:fill="FFFFFF"/>
        </w:rPr>
        <w:t xml:space="preserve"> accommodation. </w:t>
      </w:r>
      <w:r w:rsidR="001F46FC" w:rsidRPr="00E01C0C">
        <w:rPr>
          <w:rFonts w:ascii="Arial" w:hAnsi="Arial" w:cs="Arial"/>
          <w:color w:val="222222"/>
          <w:sz w:val="24"/>
          <w:szCs w:val="24"/>
          <w:shd w:val="clear" w:color="auto" w:fill="FFFFFF"/>
        </w:rPr>
        <w:t>On the other hand,</w:t>
      </w:r>
      <w:r w:rsidRPr="00E01C0C">
        <w:rPr>
          <w:rFonts w:ascii="Arial" w:hAnsi="Arial" w:cs="Arial"/>
          <w:color w:val="222222"/>
          <w:sz w:val="24"/>
          <w:szCs w:val="24"/>
          <w:shd w:val="clear" w:color="auto" w:fill="FFFFFF"/>
        </w:rPr>
        <w:t xml:space="preserve"> Situational Leadership Theory (SLT</w:t>
      </w:r>
      <w:r w:rsidR="001F46FC" w:rsidRPr="00E01C0C">
        <w:rPr>
          <w:rFonts w:ascii="Arial" w:hAnsi="Arial" w:cs="Arial"/>
          <w:color w:val="222222"/>
          <w:sz w:val="24"/>
          <w:szCs w:val="24"/>
          <w:shd w:val="clear" w:color="auto" w:fill="FFFFFF"/>
        </w:rPr>
        <w:t>) focuses</w:t>
      </w:r>
      <w:r w:rsidRPr="00E01C0C">
        <w:rPr>
          <w:rFonts w:ascii="Arial" w:hAnsi="Arial" w:cs="Arial"/>
          <w:color w:val="222222"/>
          <w:sz w:val="24"/>
          <w:szCs w:val="24"/>
          <w:shd w:val="clear" w:color="auto" w:fill="FFFFFF"/>
        </w:rPr>
        <w:t xml:space="preserve"> on adaptability by tailoring leadership styles to the </w:t>
      </w:r>
      <w:r w:rsidR="001F46FC" w:rsidRPr="00E01C0C">
        <w:rPr>
          <w:rFonts w:ascii="Arial" w:hAnsi="Arial" w:cs="Arial"/>
          <w:color w:val="222222"/>
          <w:sz w:val="24"/>
          <w:szCs w:val="24"/>
          <w:shd w:val="clear" w:color="auto" w:fill="FFFFFF"/>
        </w:rPr>
        <w:t>developing</w:t>
      </w:r>
      <w:r w:rsidRPr="00E01C0C">
        <w:rPr>
          <w:rFonts w:ascii="Arial" w:hAnsi="Arial" w:cs="Arial"/>
          <w:color w:val="222222"/>
          <w:sz w:val="24"/>
          <w:szCs w:val="24"/>
          <w:shd w:val="clear" w:color="auto" w:fill="FFFFFF"/>
        </w:rPr>
        <w:t xml:space="preserve"> </w:t>
      </w:r>
      <w:r w:rsidR="001F46FC" w:rsidRPr="00E01C0C">
        <w:rPr>
          <w:rFonts w:ascii="Arial" w:hAnsi="Arial" w:cs="Arial"/>
          <w:color w:val="222222"/>
          <w:sz w:val="24"/>
          <w:szCs w:val="24"/>
          <w:shd w:val="clear" w:color="auto" w:fill="FFFFFF"/>
        </w:rPr>
        <w:t>enthusiasm</w:t>
      </w:r>
      <w:r w:rsidRPr="00E01C0C">
        <w:rPr>
          <w:rFonts w:ascii="Arial" w:hAnsi="Arial" w:cs="Arial"/>
          <w:color w:val="222222"/>
          <w:sz w:val="24"/>
          <w:szCs w:val="24"/>
          <w:shd w:val="clear" w:color="auto" w:fill="FFFFFF"/>
        </w:rPr>
        <w:t xml:space="preserve"> of team members. </w:t>
      </w:r>
    </w:p>
    <w:p w14:paraId="0797D04A" w14:textId="0719B8C7" w:rsidR="0089153F" w:rsidRPr="00E01C0C" w:rsidRDefault="001F46FC"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 xml:space="preserve">Blake and Motton’s Managerial Grid is a balanced perspective that provides a framework of leadership style based on task and people orientation. The modern hotel organisations such as Marriott International, Team Leadership approach is highly used with effectiveness due to the fact that it will help to ensure teamwork and </w:t>
      </w:r>
      <w:r w:rsidRPr="00E01C0C">
        <w:rPr>
          <w:rFonts w:ascii="Arial" w:hAnsi="Arial" w:cs="Arial"/>
          <w:color w:val="222222"/>
          <w:sz w:val="24"/>
          <w:szCs w:val="24"/>
          <w:shd w:val="clear" w:color="auto" w:fill="FFFFFF"/>
        </w:rPr>
        <w:lastRenderedPageBreak/>
        <w:t>good quality services.  At last,</w:t>
      </w:r>
      <w:r w:rsidR="0089153F" w:rsidRPr="00E01C0C">
        <w:rPr>
          <w:rFonts w:ascii="Arial" w:hAnsi="Arial" w:cs="Arial"/>
          <w:color w:val="222222"/>
          <w:sz w:val="24"/>
          <w:szCs w:val="24"/>
          <w:shd w:val="clear" w:color="auto" w:fill="FFFFFF"/>
        </w:rPr>
        <w:t xml:space="preserve"> McGregor's X and Y Theory offers insights into contrasting assumptions about employee motivation. While Theory Y aligns with the hospitality industry's need for motivated, responsible employees, Theory X</w:t>
      </w:r>
      <w:r w:rsidR="00DE7B47" w:rsidRPr="00E01C0C">
        <w:rPr>
          <w:rFonts w:ascii="Arial" w:hAnsi="Arial" w:cs="Arial"/>
          <w:color w:val="222222"/>
          <w:sz w:val="24"/>
          <w:szCs w:val="24"/>
          <w:shd w:val="clear" w:color="auto" w:fill="FFFFFF"/>
        </w:rPr>
        <w:t xml:space="preserve"> by</w:t>
      </w:r>
      <w:r w:rsidR="0089153F" w:rsidRPr="00E01C0C">
        <w:rPr>
          <w:rFonts w:ascii="Arial" w:hAnsi="Arial" w:cs="Arial"/>
          <w:color w:val="222222"/>
          <w:sz w:val="24"/>
          <w:szCs w:val="24"/>
          <w:shd w:val="clear" w:color="auto" w:fill="FFFFFF"/>
        </w:rPr>
        <w:t xml:space="preserve"> focusing on control and supervision, may prove less effective in nurturing the creativity and dedication required for exceptional service. Ultimately, the selection of a leadership model within the hospitality sector necessitates a </w:t>
      </w:r>
      <w:r w:rsidR="00DE7B47" w:rsidRPr="00E01C0C">
        <w:rPr>
          <w:rFonts w:ascii="Arial" w:hAnsi="Arial" w:cs="Arial"/>
          <w:color w:val="222222"/>
          <w:sz w:val="24"/>
          <w:szCs w:val="24"/>
          <w:shd w:val="clear" w:color="auto" w:fill="FFFFFF"/>
        </w:rPr>
        <w:t>detaile</w:t>
      </w:r>
      <w:r w:rsidR="0089153F" w:rsidRPr="00E01C0C">
        <w:rPr>
          <w:rFonts w:ascii="Arial" w:hAnsi="Arial" w:cs="Arial"/>
          <w:color w:val="222222"/>
          <w:sz w:val="24"/>
          <w:szCs w:val="24"/>
          <w:shd w:val="clear" w:color="auto" w:fill="FFFFFF"/>
        </w:rPr>
        <w:t>d understanding of organi</w:t>
      </w:r>
      <w:r w:rsidR="00DE7B47" w:rsidRPr="00E01C0C">
        <w:rPr>
          <w:rFonts w:ascii="Arial" w:hAnsi="Arial" w:cs="Arial"/>
          <w:color w:val="222222"/>
          <w:sz w:val="24"/>
          <w:szCs w:val="24"/>
          <w:shd w:val="clear" w:color="auto" w:fill="FFFFFF"/>
        </w:rPr>
        <w:t>s</w:t>
      </w:r>
      <w:r w:rsidR="0089153F" w:rsidRPr="00E01C0C">
        <w:rPr>
          <w:rFonts w:ascii="Arial" w:hAnsi="Arial" w:cs="Arial"/>
          <w:color w:val="222222"/>
          <w:sz w:val="24"/>
          <w:szCs w:val="24"/>
          <w:shd w:val="clear" w:color="auto" w:fill="FFFFFF"/>
        </w:rPr>
        <w:t>ational dynamics, team compositions and the ever-changing landscape of guest expectations.</w:t>
      </w:r>
    </w:p>
    <w:p w14:paraId="08879EA1" w14:textId="48A5CD56" w:rsidR="00DE7B47" w:rsidRPr="00E01C0C" w:rsidRDefault="00DE7B47" w:rsidP="00E01C0C">
      <w:pPr>
        <w:tabs>
          <w:tab w:val="left" w:pos="1812"/>
        </w:tabs>
        <w:spacing w:line="360" w:lineRule="auto"/>
        <w:rPr>
          <w:rFonts w:ascii="Arial" w:hAnsi="Arial" w:cs="Arial"/>
          <w:b/>
          <w:bCs/>
          <w:color w:val="222222"/>
          <w:sz w:val="24"/>
          <w:szCs w:val="24"/>
          <w:shd w:val="clear" w:color="auto" w:fill="FFFFFF"/>
        </w:rPr>
      </w:pPr>
      <w:r w:rsidRPr="00E01C0C">
        <w:rPr>
          <w:rFonts w:ascii="Arial" w:hAnsi="Arial" w:cs="Arial"/>
          <w:b/>
          <w:bCs/>
          <w:color w:val="222222"/>
          <w:sz w:val="24"/>
          <w:szCs w:val="24"/>
          <w:shd w:val="clear" w:color="auto" w:fill="FFFFFF"/>
        </w:rPr>
        <w:t>Preferred Managerial Styles within the Hospitality Industry</w:t>
      </w:r>
    </w:p>
    <w:p w14:paraId="2B774FDF" w14:textId="4679826B" w:rsidR="00DE7B47" w:rsidRPr="00E01C0C" w:rsidRDefault="00DE7B47"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The preferred managerial style in the hospitality sector is one that encourages teamwork and customer focus. The participative or democratic leadership styles are considered so effective and strong as the managers include the employees in the decision-making processes and also encourage open communication. By encouraging staff to assume ownership of their positions, the staff is more satisfied with their jobs and they take responsibility for their accomplishments</w:t>
      </w:r>
      <w:r w:rsidR="00BF7F67" w:rsidRPr="00E01C0C">
        <w:rPr>
          <w:rFonts w:ascii="Arial" w:hAnsi="Arial" w:cs="Arial"/>
          <w:color w:val="222222"/>
          <w:sz w:val="24"/>
          <w:szCs w:val="24"/>
          <w:shd w:val="clear" w:color="auto" w:fill="FFFFFF"/>
        </w:rPr>
        <w:t xml:space="preserve"> (Joshi, 2019)</w:t>
      </w:r>
      <w:r w:rsidRPr="00E01C0C">
        <w:rPr>
          <w:rFonts w:ascii="Arial" w:hAnsi="Arial" w:cs="Arial"/>
          <w:color w:val="222222"/>
          <w:sz w:val="24"/>
          <w:szCs w:val="24"/>
          <w:shd w:val="clear" w:color="auto" w:fill="FFFFFF"/>
        </w:rPr>
        <w:t>. Secondly, the popular leadership style is coaching which involves mentoring, training, and continuous mentoring of workers in their career development. This assists in making sure that the staffs are well-endowed with the required skills and knowledge to provide impeccable service quality to the customers. Additionally, transformational leadership style that inspires and motivates teams to aspire for more is a commonly perceived positive aspect of hospitality leadership. Transformational leaders define an inspiring vision, create a suitable environment and promote innovation thus contributing to better guest experiences and business performance</w:t>
      </w:r>
      <w:r w:rsidR="00BF7F67" w:rsidRPr="00E01C0C">
        <w:rPr>
          <w:rFonts w:ascii="Arial" w:hAnsi="Arial" w:cs="Arial"/>
          <w:color w:val="222222"/>
          <w:sz w:val="24"/>
          <w:szCs w:val="24"/>
          <w:shd w:val="clear" w:color="auto" w:fill="FFFFFF"/>
        </w:rPr>
        <w:t xml:space="preserve"> (Northouse, 2021)</w:t>
      </w:r>
      <w:r w:rsidRPr="00E01C0C">
        <w:rPr>
          <w:rFonts w:ascii="Arial" w:hAnsi="Arial" w:cs="Arial"/>
          <w:color w:val="222222"/>
          <w:sz w:val="24"/>
          <w:szCs w:val="24"/>
          <w:shd w:val="clear" w:color="auto" w:fill="FFFFFF"/>
        </w:rPr>
        <w:t xml:space="preserve">. </w:t>
      </w:r>
    </w:p>
    <w:p w14:paraId="0C434DA2" w14:textId="6753FD3B" w:rsidR="00DE7B47" w:rsidRPr="00E01C0C" w:rsidRDefault="00A23BA6"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The Ritz London is an example of a balanced managerial style because it uses some of the elements of transformational leadership. Managers involved in creativity and individualized service contribute to the reputation of the hotel in terms of luxury and unorthodox guest standards. The combination of visionary leadership and employee care creates an atmosphere that drives employees to do their best in work worthy of guests</w:t>
      </w:r>
      <w:r w:rsidR="00BF7F67" w:rsidRPr="00E01C0C">
        <w:rPr>
          <w:rFonts w:ascii="Arial" w:hAnsi="Arial" w:cs="Arial"/>
          <w:color w:val="222222"/>
          <w:sz w:val="24"/>
          <w:szCs w:val="24"/>
          <w:shd w:val="clear" w:color="auto" w:fill="FFFFFF"/>
        </w:rPr>
        <w:t xml:space="preserve"> (The Ritz London, 2023)</w:t>
      </w:r>
      <w:r w:rsidRPr="00E01C0C">
        <w:rPr>
          <w:rFonts w:ascii="Arial" w:hAnsi="Arial" w:cs="Arial"/>
          <w:color w:val="222222"/>
          <w:sz w:val="24"/>
          <w:szCs w:val="24"/>
          <w:shd w:val="clear" w:color="auto" w:fill="FFFFFF"/>
        </w:rPr>
        <w:t xml:space="preserve">. On the Other hand, the UK management style of Marriott International is too representative and there are participative and coaching approach to leadership. Managers promote employees’ empowerment through the </w:t>
      </w:r>
      <w:r w:rsidRPr="00E01C0C">
        <w:rPr>
          <w:rFonts w:ascii="Arial" w:hAnsi="Arial" w:cs="Arial"/>
          <w:color w:val="222222"/>
          <w:sz w:val="24"/>
          <w:szCs w:val="24"/>
          <w:shd w:val="clear" w:color="auto" w:fill="FFFFFF"/>
        </w:rPr>
        <w:lastRenderedPageBreak/>
        <w:t>training programs and mentorship initiatives so that they become a skilled workforce. “Practicing the teamwork is one of the main points of the organization, which is in line with the collaborative leadership, which creates a favourable and dynamic culture in hospitality</w:t>
      </w:r>
      <w:r w:rsidR="00BF7F67" w:rsidRPr="00E01C0C">
        <w:rPr>
          <w:rFonts w:ascii="Arial" w:hAnsi="Arial" w:cs="Arial"/>
          <w:color w:val="222222"/>
          <w:sz w:val="24"/>
          <w:szCs w:val="24"/>
          <w:shd w:val="clear" w:color="auto" w:fill="FFFFFF"/>
        </w:rPr>
        <w:t xml:space="preserve"> (Catana and Toma, 2021)</w:t>
      </w:r>
      <w:r w:rsidRPr="00E01C0C">
        <w:rPr>
          <w:rFonts w:ascii="Arial" w:hAnsi="Arial" w:cs="Arial"/>
          <w:color w:val="222222"/>
          <w:sz w:val="24"/>
          <w:szCs w:val="24"/>
          <w:shd w:val="clear" w:color="auto" w:fill="FFFFFF"/>
        </w:rPr>
        <w:t>.</w:t>
      </w:r>
    </w:p>
    <w:p w14:paraId="034306E5" w14:textId="263A3786" w:rsidR="00A23BA6" w:rsidRPr="00E01C0C" w:rsidRDefault="00A23BA6" w:rsidP="00E01C0C">
      <w:pPr>
        <w:tabs>
          <w:tab w:val="left" w:pos="1812"/>
        </w:tabs>
        <w:spacing w:line="360" w:lineRule="auto"/>
        <w:rPr>
          <w:rFonts w:ascii="Arial" w:hAnsi="Arial" w:cs="Arial"/>
          <w:b/>
          <w:bCs/>
          <w:color w:val="222222"/>
          <w:sz w:val="24"/>
          <w:szCs w:val="24"/>
          <w:shd w:val="clear" w:color="auto" w:fill="FFFFFF"/>
        </w:rPr>
      </w:pPr>
      <w:r w:rsidRPr="00E01C0C">
        <w:rPr>
          <w:rFonts w:ascii="Arial" w:hAnsi="Arial" w:cs="Arial"/>
          <w:b/>
          <w:bCs/>
          <w:color w:val="222222"/>
          <w:sz w:val="24"/>
          <w:szCs w:val="24"/>
          <w:shd w:val="clear" w:color="auto" w:fill="FFFFFF"/>
        </w:rPr>
        <w:t>Relationship of leadership approaches to key function of managerial leadership</w:t>
      </w:r>
    </w:p>
    <w:p w14:paraId="21F96723" w14:textId="239EAB72" w:rsidR="00A23BA6" w:rsidRPr="00E01C0C" w:rsidRDefault="00A23BA6"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Most effective leadership approaches have a strong relationship to vital functions in managerial leadership which help in determining success of the organisation, employee engagement, and end-to-end operational efficiency. Firstly, leadership efficiency causes a significant influence on the strategic aspect of managerial leadership. The transformational leadership is a core of organizational strategy which mainly focuses on a necessary vision and innovation. Strategic initiatives can be guided by leaders who inspire their teams to buy into shared visions by allowing for the organisation to be adaptable for the long-term success</w:t>
      </w:r>
      <w:r w:rsidR="00BF7F67" w:rsidRPr="00E01C0C">
        <w:rPr>
          <w:rFonts w:ascii="Arial" w:hAnsi="Arial" w:cs="Arial"/>
          <w:color w:val="222222"/>
          <w:sz w:val="24"/>
          <w:szCs w:val="24"/>
          <w:shd w:val="clear" w:color="auto" w:fill="FFFFFF"/>
        </w:rPr>
        <w:t xml:space="preserve"> (Buli et al., 2019)</w:t>
      </w:r>
      <w:r w:rsidRPr="00E01C0C">
        <w:rPr>
          <w:rFonts w:ascii="Arial" w:hAnsi="Arial" w:cs="Arial"/>
          <w:color w:val="222222"/>
          <w:sz w:val="24"/>
          <w:szCs w:val="24"/>
          <w:shd w:val="clear" w:color="auto" w:fill="FFFFFF"/>
        </w:rPr>
        <w:t>.</w:t>
      </w:r>
    </w:p>
    <w:p w14:paraId="5EC17BBF" w14:textId="6D5D2788" w:rsidR="00A23BA6" w:rsidRPr="00E01C0C" w:rsidRDefault="00A23BA6" w:rsidP="00E01C0C">
      <w:pPr>
        <w:tabs>
          <w:tab w:val="left" w:pos="1812"/>
        </w:tabs>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When it comes to the operational function, it can be said that situational leadership is effective.  The managers can not only customise their leadership styles to the level of readiness and maturity of the team members but they can also improve the effectiveness of task performance. For instance, the kind of directive style can be adopted during the training of the employees, while they are in the learning phase and later change to the coaching or delegating style as they gain competence. This flexibility ensures that the operations run effectively to meet the changing team capacities</w:t>
      </w:r>
      <w:r w:rsidR="00BF7F67" w:rsidRPr="00E01C0C">
        <w:rPr>
          <w:rFonts w:ascii="Arial" w:hAnsi="Arial" w:cs="Arial"/>
          <w:color w:val="222222"/>
          <w:sz w:val="24"/>
          <w:szCs w:val="24"/>
          <w:shd w:val="clear" w:color="auto" w:fill="FFFFFF"/>
        </w:rPr>
        <w:t xml:space="preserve"> (Chon and Zoltan, 2019).</w:t>
      </w:r>
      <w:r w:rsidR="008C414C" w:rsidRPr="00E01C0C">
        <w:rPr>
          <w:rFonts w:ascii="Arial" w:hAnsi="Arial" w:cs="Arial"/>
          <w:color w:val="222222"/>
          <w:sz w:val="24"/>
          <w:szCs w:val="24"/>
          <w:shd w:val="clear" w:color="auto" w:fill="FFFFFF"/>
        </w:rPr>
        <w:t xml:space="preserve"> </w:t>
      </w:r>
      <w:r w:rsidRPr="00E01C0C">
        <w:rPr>
          <w:rFonts w:ascii="Arial" w:hAnsi="Arial" w:cs="Arial"/>
          <w:color w:val="222222"/>
          <w:sz w:val="24"/>
          <w:szCs w:val="24"/>
          <w:shd w:val="clear" w:color="auto" w:fill="FFFFFF"/>
        </w:rPr>
        <w:t>In the customer relations function, transformational leadership is very effective. Leaders who inspire the culture of service excellence create client cultures. This boosts brand reputation and loyalty which is critical for continued success in hospitality-based industries. The leaders who interpret the different needs of these functions and apply appropriate leadership styles can come up with a symbiotic organisational climate.</w:t>
      </w:r>
    </w:p>
    <w:p w14:paraId="712C3827" w14:textId="77777777" w:rsidR="00E01C0C" w:rsidRDefault="00E01C0C" w:rsidP="004276B6">
      <w:pPr>
        <w:pStyle w:val="Titlu1"/>
        <w:rPr>
          <w:shd w:val="clear" w:color="auto" w:fill="FFFFFF"/>
        </w:rPr>
      </w:pPr>
    </w:p>
    <w:p w14:paraId="046FD125" w14:textId="77777777" w:rsidR="00E01C0C" w:rsidRDefault="00E01C0C" w:rsidP="004276B6">
      <w:pPr>
        <w:pStyle w:val="Titlu1"/>
        <w:rPr>
          <w:shd w:val="clear" w:color="auto" w:fill="FFFFFF"/>
        </w:rPr>
      </w:pPr>
    </w:p>
    <w:p w14:paraId="3FC964A8" w14:textId="4873256E" w:rsidR="004276B6" w:rsidRPr="00E01C0C" w:rsidRDefault="004276B6" w:rsidP="004276B6">
      <w:pPr>
        <w:pStyle w:val="Titlu1"/>
        <w:rPr>
          <w:rFonts w:ascii="Arial" w:hAnsi="Arial" w:cs="Arial"/>
          <w:shd w:val="clear" w:color="auto" w:fill="FFFFFF"/>
        </w:rPr>
      </w:pPr>
      <w:r w:rsidRPr="00E01C0C">
        <w:rPr>
          <w:rFonts w:ascii="Arial" w:hAnsi="Arial" w:cs="Arial"/>
          <w:shd w:val="clear" w:color="auto" w:fill="FFFFFF"/>
        </w:rPr>
        <w:t>Conclusion</w:t>
      </w:r>
    </w:p>
    <w:p w14:paraId="7AABA1F7" w14:textId="3DD3C221" w:rsidR="004276B6" w:rsidRPr="00E01C0C" w:rsidRDefault="00EF6235"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It can be concluded with analysis that leadership in the hospitality industry is a complex and critical component that has significant impacts on how a firm operates, the workers are treated, and the satisfaction received by customers. Transformational Leadership, Situational Leadership Theory, Blake and Mouton’s Managerial Grid, and John Adair’s Action-Centered Leadership are some of the diverse theories and models of leadership explored in this essay which each offer strengths and considerations to how effective leadership is practiced. There is a strong need to be adaptive in the approach people use within this sector due to competitiveness environment and changing market trend. The discussion has included various examples from different organisations. The essay has shown the role and importance of different leadership and management theories for employee motivation and job empowerment for finally accomplishing satisfactory customer service. </w:t>
      </w:r>
    </w:p>
    <w:p w14:paraId="45759D59" w14:textId="77777777" w:rsidR="00EF6235" w:rsidRDefault="00EF6235">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0BA90263" w14:textId="5C3DAF29" w:rsidR="004276B6" w:rsidRPr="00E01C0C" w:rsidRDefault="004276B6" w:rsidP="004276B6">
      <w:pPr>
        <w:pStyle w:val="Titlu1"/>
        <w:rPr>
          <w:rFonts w:ascii="Arial" w:hAnsi="Arial" w:cs="Arial"/>
          <w:shd w:val="clear" w:color="auto" w:fill="FFFFFF"/>
        </w:rPr>
      </w:pPr>
      <w:r w:rsidRPr="00E01C0C">
        <w:rPr>
          <w:rFonts w:ascii="Arial" w:hAnsi="Arial" w:cs="Arial"/>
          <w:shd w:val="clear" w:color="auto" w:fill="FFFFFF"/>
        </w:rPr>
        <w:lastRenderedPageBreak/>
        <w:t>References</w:t>
      </w:r>
    </w:p>
    <w:p w14:paraId="5CE3643A"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Adeoye, M.A., 2023. Explanatory Remarks on McGregor's Theory. </w:t>
      </w:r>
      <w:r w:rsidRPr="00E01C0C">
        <w:rPr>
          <w:rFonts w:ascii="Arial" w:hAnsi="Arial" w:cs="Arial"/>
          <w:i/>
          <w:iCs/>
          <w:color w:val="222222"/>
          <w:shd w:val="clear" w:color="auto" w:fill="FFFFFF"/>
        </w:rPr>
        <w:t xml:space="preserve">Indonesian Journal of </w:t>
      </w:r>
      <w:proofErr w:type="spellStart"/>
      <w:r w:rsidRPr="00E01C0C">
        <w:rPr>
          <w:rFonts w:ascii="Arial" w:hAnsi="Arial" w:cs="Arial"/>
          <w:i/>
          <w:iCs/>
          <w:color w:val="222222"/>
          <w:shd w:val="clear" w:color="auto" w:fill="FFFFFF"/>
        </w:rPr>
        <w:t>Multidiciplinary</w:t>
      </w:r>
      <w:proofErr w:type="spellEnd"/>
      <w:r w:rsidRPr="00E01C0C">
        <w:rPr>
          <w:rFonts w:ascii="Arial" w:hAnsi="Arial" w:cs="Arial"/>
          <w:i/>
          <w:iCs/>
          <w:color w:val="222222"/>
          <w:shd w:val="clear" w:color="auto" w:fill="FFFFFF"/>
        </w:rPr>
        <w:t xml:space="preserve"> Research</w:t>
      </w:r>
      <w:r w:rsidRPr="00E01C0C">
        <w:rPr>
          <w:rFonts w:ascii="Arial" w:hAnsi="Arial" w:cs="Arial"/>
          <w:color w:val="222222"/>
          <w:shd w:val="clear" w:color="auto" w:fill="FFFFFF"/>
        </w:rPr>
        <w:t>, </w:t>
      </w:r>
      <w:r w:rsidRPr="00E01C0C">
        <w:rPr>
          <w:rFonts w:ascii="Arial" w:hAnsi="Arial" w:cs="Arial"/>
          <w:i/>
          <w:iCs/>
          <w:color w:val="222222"/>
          <w:shd w:val="clear" w:color="auto" w:fill="FFFFFF"/>
        </w:rPr>
        <w:t>3</w:t>
      </w:r>
      <w:r w:rsidRPr="00E01C0C">
        <w:rPr>
          <w:rFonts w:ascii="Arial" w:hAnsi="Arial" w:cs="Arial"/>
          <w:color w:val="222222"/>
          <w:shd w:val="clear" w:color="auto" w:fill="FFFFFF"/>
        </w:rPr>
        <w:t>(1), pp.91-96.</w:t>
      </w:r>
    </w:p>
    <w:p w14:paraId="1A88EF65"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 xml:space="preserve">Ali, A.A.A.M., Kee, D.M.H., Singh, A., Pandey, R., </w:t>
      </w:r>
      <w:proofErr w:type="spellStart"/>
      <w:r w:rsidRPr="00E01C0C">
        <w:rPr>
          <w:rFonts w:ascii="Arial" w:hAnsi="Arial" w:cs="Arial"/>
          <w:color w:val="222222"/>
          <w:shd w:val="clear" w:color="auto" w:fill="FFFFFF"/>
        </w:rPr>
        <w:t>Alhamlan</w:t>
      </w:r>
      <w:proofErr w:type="spellEnd"/>
      <w:r w:rsidRPr="00E01C0C">
        <w:rPr>
          <w:rFonts w:ascii="Arial" w:hAnsi="Arial" w:cs="Arial"/>
          <w:color w:val="222222"/>
          <w:shd w:val="clear" w:color="auto" w:fill="FFFFFF"/>
        </w:rPr>
        <w:t xml:space="preserve">, H., Ahmad, K.M., </w:t>
      </w:r>
      <w:proofErr w:type="spellStart"/>
      <w:r w:rsidRPr="00E01C0C">
        <w:rPr>
          <w:rFonts w:ascii="Arial" w:hAnsi="Arial" w:cs="Arial"/>
          <w:color w:val="222222"/>
          <w:shd w:val="clear" w:color="auto" w:fill="FFFFFF"/>
        </w:rPr>
        <w:t>Quttainah</w:t>
      </w:r>
      <w:proofErr w:type="spellEnd"/>
      <w:r w:rsidRPr="00E01C0C">
        <w:rPr>
          <w:rFonts w:ascii="Arial" w:hAnsi="Arial" w:cs="Arial"/>
          <w:color w:val="222222"/>
          <w:shd w:val="clear" w:color="auto" w:fill="FFFFFF"/>
        </w:rPr>
        <w:t>, M.A., Siw, M.Y., Ong, R.S. and Narayanan, Y., 2020. Does motivation improve employees job performance? A case of absolute hotel services. </w:t>
      </w:r>
      <w:r w:rsidRPr="00E01C0C">
        <w:rPr>
          <w:rFonts w:ascii="Arial" w:hAnsi="Arial" w:cs="Arial"/>
          <w:i/>
          <w:iCs/>
          <w:color w:val="222222"/>
          <w:shd w:val="clear" w:color="auto" w:fill="FFFFFF"/>
        </w:rPr>
        <w:t xml:space="preserve">International Journal of Tourism and Hospitality in Asia </w:t>
      </w:r>
      <w:proofErr w:type="spellStart"/>
      <w:r w:rsidRPr="00E01C0C">
        <w:rPr>
          <w:rFonts w:ascii="Arial" w:hAnsi="Arial" w:cs="Arial"/>
          <w:i/>
          <w:iCs/>
          <w:color w:val="222222"/>
          <w:shd w:val="clear" w:color="auto" w:fill="FFFFFF"/>
        </w:rPr>
        <w:t>Pasific</w:t>
      </w:r>
      <w:proofErr w:type="spellEnd"/>
      <w:r w:rsidRPr="00E01C0C">
        <w:rPr>
          <w:rFonts w:ascii="Arial" w:hAnsi="Arial" w:cs="Arial"/>
          <w:i/>
          <w:iCs/>
          <w:color w:val="222222"/>
          <w:shd w:val="clear" w:color="auto" w:fill="FFFFFF"/>
        </w:rPr>
        <w:t xml:space="preserve"> (IJTHAP)</w:t>
      </w:r>
      <w:r w:rsidRPr="00E01C0C">
        <w:rPr>
          <w:rFonts w:ascii="Arial" w:hAnsi="Arial" w:cs="Arial"/>
          <w:color w:val="222222"/>
          <w:shd w:val="clear" w:color="auto" w:fill="FFFFFF"/>
        </w:rPr>
        <w:t>, </w:t>
      </w:r>
      <w:r w:rsidRPr="00E01C0C">
        <w:rPr>
          <w:rFonts w:ascii="Arial" w:hAnsi="Arial" w:cs="Arial"/>
          <w:i/>
          <w:iCs/>
          <w:color w:val="222222"/>
          <w:shd w:val="clear" w:color="auto" w:fill="FFFFFF"/>
        </w:rPr>
        <w:t>3</w:t>
      </w:r>
      <w:r w:rsidRPr="00E01C0C">
        <w:rPr>
          <w:rFonts w:ascii="Arial" w:hAnsi="Arial" w:cs="Arial"/>
          <w:color w:val="222222"/>
          <w:shd w:val="clear" w:color="auto" w:fill="FFFFFF"/>
        </w:rPr>
        <w:t>(3), pp.9-21.</w:t>
      </w:r>
    </w:p>
    <w:p w14:paraId="1254C5DE"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Bavik, A., 2020. A systematic review of the servant leadership literature in management and hospitality. </w:t>
      </w:r>
      <w:r w:rsidRPr="00E01C0C">
        <w:rPr>
          <w:rFonts w:ascii="Arial" w:hAnsi="Arial" w:cs="Arial"/>
          <w:i/>
          <w:iCs/>
          <w:color w:val="222222"/>
          <w:sz w:val="24"/>
          <w:szCs w:val="24"/>
          <w:shd w:val="clear" w:color="auto" w:fill="FFFFFF"/>
        </w:rPr>
        <w:t>International Journal of Contemporary Hospitality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32</w:t>
      </w:r>
      <w:r w:rsidRPr="00E01C0C">
        <w:rPr>
          <w:rFonts w:ascii="Arial" w:hAnsi="Arial" w:cs="Arial"/>
          <w:color w:val="222222"/>
          <w:sz w:val="24"/>
          <w:szCs w:val="24"/>
          <w:shd w:val="clear" w:color="auto" w:fill="FFFFFF"/>
        </w:rPr>
        <w:t>(1), pp.347-382.</w:t>
      </w:r>
    </w:p>
    <w:p w14:paraId="593796C3"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Bhasin, H., 2019. Assessing the situational leadership of managers in the mobile service industry. </w:t>
      </w:r>
      <w:r w:rsidRPr="00E01C0C">
        <w:rPr>
          <w:rFonts w:ascii="Arial" w:hAnsi="Arial" w:cs="Arial"/>
          <w:i/>
          <w:iCs/>
          <w:color w:val="222222"/>
          <w:sz w:val="24"/>
          <w:szCs w:val="24"/>
          <w:shd w:val="clear" w:color="auto" w:fill="FFFFFF"/>
        </w:rPr>
        <w:t>International Journal on Leadership</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7</w:t>
      </w:r>
      <w:r w:rsidRPr="00E01C0C">
        <w:rPr>
          <w:rFonts w:ascii="Arial" w:hAnsi="Arial" w:cs="Arial"/>
          <w:color w:val="222222"/>
          <w:sz w:val="24"/>
          <w:szCs w:val="24"/>
          <w:shd w:val="clear" w:color="auto" w:fill="FFFFFF"/>
        </w:rPr>
        <w:t>(2), pp.49-57.</w:t>
      </w:r>
    </w:p>
    <w:p w14:paraId="449F8AC2"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Buil, I., Martínez, E. and Matute, J., 2019. Transformational leadership and employee performance: The role of identification, engagement and proactive personality. </w:t>
      </w:r>
      <w:r w:rsidRPr="00E01C0C">
        <w:rPr>
          <w:rFonts w:ascii="Arial" w:hAnsi="Arial" w:cs="Arial"/>
          <w:i/>
          <w:iCs/>
          <w:color w:val="222222"/>
          <w:shd w:val="clear" w:color="auto" w:fill="FFFFFF"/>
        </w:rPr>
        <w:t>International journal of hospitality management</w:t>
      </w:r>
      <w:r w:rsidRPr="00E01C0C">
        <w:rPr>
          <w:rFonts w:ascii="Arial" w:hAnsi="Arial" w:cs="Arial"/>
          <w:color w:val="222222"/>
          <w:shd w:val="clear" w:color="auto" w:fill="FFFFFF"/>
        </w:rPr>
        <w:t>, </w:t>
      </w:r>
      <w:r w:rsidRPr="00E01C0C">
        <w:rPr>
          <w:rFonts w:ascii="Arial" w:hAnsi="Arial" w:cs="Arial"/>
          <w:i/>
          <w:iCs/>
          <w:color w:val="222222"/>
          <w:shd w:val="clear" w:color="auto" w:fill="FFFFFF"/>
        </w:rPr>
        <w:t>77</w:t>
      </w:r>
      <w:r w:rsidRPr="00E01C0C">
        <w:rPr>
          <w:rFonts w:ascii="Arial" w:hAnsi="Arial" w:cs="Arial"/>
          <w:color w:val="222222"/>
          <w:shd w:val="clear" w:color="auto" w:fill="FFFFFF"/>
        </w:rPr>
        <w:t>, pp.64-75.</w:t>
      </w:r>
    </w:p>
    <w:p w14:paraId="379B1F1A"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Catana, Ş.A. and Toma, S.G., 2021. Entrepreneurship in the hospitality industry. Case study: Marriott International. </w:t>
      </w:r>
      <w:r w:rsidRPr="00E01C0C">
        <w:rPr>
          <w:rFonts w:ascii="Arial" w:hAnsi="Arial" w:cs="Arial"/>
          <w:i/>
          <w:iCs/>
          <w:color w:val="222222"/>
          <w:shd w:val="clear" w:color="auto" w:fill="FFFFFF"/>
        </w:rPr>
        <w:t>SEA-Practical Application of Science</w:t>
      </w:r>
      <w:r w:rsidRPr="00E01C0C">
        <w:rPr>
          <w:rFonts w:ascii="Arial" w:hAnsi="Arial" w:cs="Arial"/>
          <w:color w:val="222222"/>
          <w:shd w:val="clear" w:color="auto" w:fill="FFFFFF"/>
        </w:rPr>
        <w:t>, (27), pp.221-225.</w:t>
      </w:r>
    </w:p>
    <w:p w14:paraId="5504EE21"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Chon, K.K.S. and Zoltan, J., 2019. Role of servant leadership in contemporary hospitality. </w:t>
      </w:r>
      <w:r w:rsidRPr="00E01C0C">
        <w:rPr>
          <w:rFonts w:ascii="Arial" w:hAnsi="Arial" w:cs="Arial"/>
          <w:i/>
          <w:iCs/>
          <w:color w:val="222222"/>
          <w:shd w:val="clear" w:color="auto" w:fill="FFFFFF"/>
        </w:rPr>
        <w:t>International Journal of Contemporary Hospitality Management</w:t>
      </w:r>
      <w:r w:rsidRPr="00E01C0C">
        <w:rPr>
          <w:rFonts w:ascii="Arial" w:hAnsi="Arial" w:cs="Arial"/>
          <w:color w:val="222222"/>
          <w:shd w:val="clear" w:color="auto" w:fill="FFFFFF"/>
        </w:rPr>
        <w:t>, </w:t>
      </w:r>
      <w:r w:rsidRPr="00E01C0C">
        <w:rPr>
          <w:rFonts w:ascii="Arial" w:hAnsi="Arial" w:cs="Arial"/>
          <w:i/>
          <w:iCs/>
          <w:color w:val="222222"/>
          <w:shd w:val="clear" w:color="auto" w:fill="FFFFFF"/>
        </w:rPr>
        <w:t>31</w:t>
      </w:r>
      <w:r w:rsidRPr="00E01C0C">
        <w:rPr>
          <w:rFonts w:ascii="Arial" w:hAnsi="Arial" w:cs="Arial"/>
          <w:color w:val="222222"/>
          <w:shd w:val="clear" w:color="auto" w:fill="FFFFFF"/>
        </w:rPr>
        <w:t>(8), pp.3371-3394.</w:t>
      </w:r>
    </w:p>
    <w:p w14:paraId="39303EFB"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Elkhwesky, Z., Salem, I.E., Ramkissoon, H. and Castañeda-García, J.A., 2022. A systematic and critical review of leadership styles in contemporary hospitality: a roadmap and a call for future research. </w:t>
      </w:r>
      <w:r w:rsidRPr="00E01C0C">
        <w:rPr>
          <w:rFonts w:ascii="Arial" w:hAnsi="Arial" w:cs="Arial"/>
          <w:i/>
          <w:iCs/>
          <w:color w:val="222222"/>
          <w:sz w:val="24"/>
          <w:szCs w:val="24"/>
          <w:shd w:val="clear" w:color="auto" w:fill="FFFFFF"/>
        </w:rPr>
        <w:t>International Journal of Contemporary Hospitality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34</w:t>
      </w:r>
      <w:r w:rsidRPr="00E01C0C">
        <w:rPr>
          <w:rFonts w:ascii="Arial" w:hAnsi="Arial" w:cs="Arial"/>
          <w:color w:val="222222"/>
          <w:sz w:val="24"/>
          <w:szCs w:val="24"/>
          <w:shd w:val="clear" w:color="auto" w:fill="FFFFFF"/>
        </w:rPr>
        <w:t>(5), pp.1925-1958.</w:t>
      </w:r>
    </w:p>
    <w:p w14:paraId="0AECF89B"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lastRenderedPageBreak/>
        <w:t>Emmanuel, O.O., 2021. The Application of Elton Mayol's Human Relations Theory and Douglas McGregor’s Theory X and Y to Achieve Organization Objectives. </w:t>
      </w:r>
      <w:r w:rsidRPr="00E01C0C">
        <w:rPr>
          <w:rFonts w:ascii="Arial" w:hAnsi="Arial" w:cs="Arial"/>
          <w:i/>
          <w:iCs/>
          <w:color w:val="222222"/>
          <w:shd w:val="clear" w:color="auto" w:fill="FFFFFF"/>
        </w:rPr>
        <w:t>Arabian Journal of Business and Management Review</w:t>
      </w:r>
      <w:r w:rsidRPr="00E01C0C">
        <w:rPr>
          <w:rFonts w:ascii="Arial" w:hAnsi="Arial" w:cs="Arial"/>
          <w:color w:val="222222"/>
          <w:shd w:val="clear" w:color="auto" w:fill="FFFFFF"/>
        </w:rPr>
        <w:t>, </w:t>
      </w:r>
      <w:r w:rsidRPr="00E01C0C">
        <w:rPr>
          <w:rFonts w:ascii="Arial" w:hAnsi="Arial" w:cs="Arial"/>
          <w:i/>
          <w:iCs/>
          <w:color w:val="222222"/>
          <w:shd w:val="clear" w:color="auto" w:fill="FFFFFF"/>
        </w:rPr>
        <w:t>11</w:t>
      </w:r>
      <w:r w:rsidRPr="00E01C0C">
        <w:rPr>
          <w:rFonts w:ascii="Arial" w:hAnsi="Arial" w:cs="Arial"/>
          <w:color w:val="222222"/>
          <w:shd w:val="clear" w:color="auto" w:fill="FFFFFF"/>
        </w:rPr>
        <w:t>(4).</w:t>
      </w:r>
    </w:p>
    <w:p w14:paraId="400A087B"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Gui, C., Luo, A., Zhang, P. and Deng, A., 2020. A meta-analysis of transformational leadership in hospitality research. </w:t>
      </w:r>
      <w:r w:rsidRPr="00E01C0C">
        <w:rPr>
          <w:rFonts w:ascii="Arial" w:hAnsi="Arial" w:cs="Arial"/>
          <w:i/>
          <w:iCs/>
          <w:color w:val="222222"/>
          <w:sz w:val="24"/>
          <w:szCs w:val="24"/>
          <w:shd w:val="clear" w:color="auto" w:fill="FFFFFF"/>
        </w:rPr>
        <w:t>International Journal of Contemporary Hospitality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32</w:t>
      </w:r>
      <w:r w:rsidRPr="00E01C0C">
        <w:rPr>
          <w:rFonts w:ascii="Arial" w:hAnsi="Arial" w:cs="Arial"/>
          <w:color w:val="222222"/>
          <w:sz w:val="24"/>
          <w:szCs w:val="24"/>
          <w:shd w:val="clear" w:color="auto" w:fill="FFFFFF"/>
        </w:rPr>
        <w:t>(6), pp.2137-2154.</w:t>
      </w:r>
    </w:p>
    <w:p w14:paraId="5BF43D09"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Hassi, A., 2019. Empowering leadership and management innovation in the hospitality industry context: The mediating role of climate for creativity. </w:t>
      </w:r>
      <w:r w:rsidRPr="00E01C0C">
        <w:rPr>
          <w:rFonts w:ascii="Arial" w:hAnsi="Arial" w:cs="Arial"/>
          <w:i/>
          <w:iCs/>
          <w:color w:val="222222"/>
          <w:sz w:val="24"/>
          <w:szCs w:val="24"/>
          <w:shd w:val="clear" w:color="auto" w:fill="FFFFFF"/>
        </w:rPr>
        <w:t>International Journal of Contemporary Hospitality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31</w:t>
      </w:r>
      <w:r w:rsidRPr="00E01C0C">
        <w:rPr>
          <w:rFonts w:ascii="Arial" w:hAnsi="Arial" w:cs="Arial"/>
          <w:color w:val="222222"/>
          <w:sz w:val="24"/>
          <w:szCs w:val="24"/>
          <w:shd w:val="clear" w:color="auto" w:fill="FFFFFF"/>
        </w:rPr>
        <w:t>(4), pp.1785-1800.</w:t>
      </w:r>
    </w:p>
    <w:p w14:paraId="43D660C1"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 xml:space="preserve">Hoang, G., Wilson-Evered, E., </w:t>
      </w:r>
      <w:proofErr w:type="spellStart"/>
      <w:r w:rsidRPr="00E01C0C">
        <w:rPr>
          <w:rFonts w:ascii="Arial" w:hAnsi="Arial" w:cs="Arial"/>
          <w:color w:val="222222"/>
          <w:sz w:val="24"/>
          <w:szCs w:val="24"/>
          <w:shd w:val="clear" w:color="auto" w:fill="FFFFFF"/>
        </w:rPr>
        <w:t>Lockstone</w:t>
      </w:r>
      <w:proofErr w:type="spellEnd"/>
      <w:r w:rsidRPr="00E01C0C">
        <w:rPr>
          <w:rFonts w:ascii="Arial" w:hAnsi="Arial" w:cs="Arial"/>
          <w:color w:val="222222"/>
          <w:sz w:val="24"/>
          <w:szCs w:val="24"/>
          <w:shd w:val="clear" w:color="auto" w:fill="FFFFFF"/>
        </w:rPr>
        <w:t>-Binney, L. and Luu, T.T., 2021. Empowering leadership in hospitality and tourism management: a systematic literature review. </w:t>
      </w:r>
      <w:r w:rsidRPr="00E01C0C">
        <w:rPr>
          <w:rFonts w:ascii="Arial" w:hAnsi="Arial" w:cs="Arial"/>
          <w:i/>
          <w:iCs/>
          <w:color w:val="222222"/>
          <w:sz w:val="24"/>
          <w:szCs w:val="24"/>
          <w:shd w:val="clear" w:color="auto" w:fill="FFFFFF"/>
        </w:rPr>
        <w:t>International Journal of Contemporary Hospitality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33</w:t>
      </w:r>
      <w:r w:rsidRPr="00E01C0C">
        <w:rPr>
          <w:rFonts w:ascii="Arial" w:hAnsi="Arial" w:cs="Arial"/>
          <w:color w:val="222222"/>
          <w:sz w:val="24"/>
          <w:szCs w:val="24"/>
          <w:shd w:val="clear" w:color="auto" w:fill="FFFFFF"/>
        </w:rPr>
        <w:t>(12), pp.4182-4214.</w:t>
      </w:r>
    </w:p>
    <w:p w14:paraId="124AA7D4"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Joshi, B.S., 2019. Leadership style paradigm shift in hospital industry: need of the day, in comparison with hospitality industry. </w:t>
      </w:r>
      <w:r w:rsidRPr="00E01C0C">
        <w:rPr>
          <w:rFonts w:ascii="Arial" w:hAnsi="Arial" w:cs="Arial"/>
          <w:i/>
          <w:iCs/>
          <w:color w:val="222222"/>
          <w:shd w:val="clear" w:color="auto" w:fill="FFFFFF"/>
        </w:rPr>
        <w:t>Journal of Health Management</w:t>
      </w:r>
      <w:r w:rsidRPr="00E01C0C">
        <w:rPr>
          <w:rFonts w:ascii="Arial" w:hAnsi="Arial" w:cs="Arial"/>
          <w:color w:val="222222"/>
          <w:shd w:val="clear" w:color="auto" w:fill="FFFFFF"/>
        </w:rPr>
        <w:t>, </w:t>
      </w:r>
      <w:r w:rsidRPr="00E01C0C">
        <w:rPr>
          <w:rFonts w:ascii="Arial" w:hAnsi="Arial" w:cs="Arial"/>
          <w:i/>
          <w:iCs/>
          <w:color w:val="222222"/>
          <w:shd w:val="clear" w:color="auto" w:fill="FFFFFF"/>
        </w:rPr>
        <w:t>21</w:t>
      </w:r>
      <w:r w:rsidRPr="00E01C0C">
        <w:rPr>
          <w:rFonts w:ascii="Arial" w:hAnsi="Arial" w:cs="Arial"/>
          <w:color w:val="222222"/>
          <w:shd w:val="clear" w:color="auto" w:fill="FFFFFF"/>
        </w:rPr>
        <w:t>(1), pp.141-153.</w:t>
      </w:r>
    </w:p>
    <w:p w14:paraId="55153014" w14:textId="77777777" w:rsidR="008C414C" w:rsidRPr="00E01C0C" w:rsidRDefault="008C414C" w:rsidP="00E01C0C">
      <w:pPr>
        <w:pStyle w:val="NormalWeb"/>
        <w:spacing w:line="360" w:lineRule="auto"/>
        <w:rPr>
          <w:rFonts w:ascii="Arial" w:hAnsi="Arial" w:cs="Arial"/>
          <w:color w:val="222222"/>
          <w:shd w:val="clear" w:color="auto" w:fill="FFFFFF"/>
        </w:rPr>
      </w:pPr>
      <w:r w:rsidRPr="00E01C0C">
        <w:rPr>
          <w:rFonts w:ascii="Arial" w:hAnsi="Arial" w:cs="Arial"/>
          <w:color w:val="222222"/>
          <w:shd w:val="clear" w:color="auto" w:fill="FFFFFF"/>
        </w:rPr>
        <w:t>Krumins, M., 2022. Leadership development through team sports and its implementation in business organizations.</w:t>
      </w:r>
    </w:p>
    <w:p w14:paraId="28E254B8"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Northouse, P.G., 2021. </w:t>
      </w:r>
      <w:r w:rsidRPr="00E01C0C">
        <w:rPr>
          <w:rFonts w:ascii="Arial" w:hAnsi="Arial" w:cs="Arial"/>
          <w:i/>
          <w:iCs/>
          <w:color w:val="222222"/>
          <w:sz w:val="24"/>
          <w:szCs w:val="24"/>
          <w:shd w:val="clear" w:color="auto" w:fill="FFFFFF"/>
        </w:rPr>
        <w:t>Leadership: Theory and practice</w:t>
      </w:r>
      <w:r w:rsidRPr="00E01C0C">
        <w:rPr>
          <w:rFonts w:ascii="Arial" w:hAnsi="Arial" w:cs="Arial"/>
          <w:color w:val="222222"/>
          <w:sz w:val="24"/>
          <w:szCs w:val="24"/>
          <w:shd w:val="clear" w:color="auto" w:fill="FFFFFF"/>
        </w:rPr>
        <w:t>. Sage publications.</w:t>
      </w:r>
    </w:p>
    <w:p w14:paraId="0DD8EE70"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Roy, D., 2019. Managerial grid in macroeconomic perspective: An empirical study (2008–2017). </w:t>
      </w:r>
      <w:r w:rsidRPr="00E01C0C">
        <w:rPr>
          <w:rFonts w:ascii="Arial" w:hAnsi="Arial" w:cs="Arial"/>
          <w:i/>
          <w:iCs/>
          <w:color w:val="222222"/>
          <w:sz w:val="24"/>
          <w:szCs w:val="24"/>
          <w:shd w:val="clear" w:color="auto" w:fill="FFFFFF"/>
        </w:rPr>
        <w:t>Journal of Transnational Management</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24</w:t>
      </w:r>
      <w:r w:rsidRPr="00E01C0C">
        <w:rPr>
          <w:rFonts w:ascii="Arial" w:hAnsi="Arial" w:cs="Arial"/>
          <w:color w:val="222222"/>
          <w:sz w:val="24"/>
          <w:szCs w:val="24"/>
          <w:shd w:val="clear" w:color="auto" w:fill="FFFFFF"/>
        </w:rPr>
        <w:t>(3), pp.165-184.</w:t>
      </w:r>
    </w:p>
    <w:p w14:paraId="563FFF20" w14:textId="77777777" w:rsidR="008C414C" w:rsidRPr="00E01C0C" w:rsidRDefault="008C414C" w:rsidP="00E01C0C">
      <w:pPr>
        <w:spacing w:line="360" w:lineRule="auto"/>
        <w:rPr>
          <w:rFonts w:ascii="Arial" w:hAnsi="Arial" w:cs="Arial"/>
          <w:color w:val="222222"/>
          <w:sz w:val="24"/>
          <w:szCs w:val="24"/>
          <w:shd w:val="clear" w:color="auto" w:fill="FFFFFF"/>
        </w:rPr>
      </w:pPr>
      <w:proofErr w:type="spellStart"/>
      <w:r w:rsidRPr="00E01C0C">
        <w:rPr>
          <w:rFonts w:ascii="Arial" w:hAnsi="Arial" w:cs="Arial"/>
          <w:color w:val="222222"/>
          <w:sz w:val="24"/>
          <w:szCs w:val="24"/>
          <w:shd w:val="clear" w:color="auto" w:fill="FFFFFF"/>
        </w:rPr>
        <w:t>Şeşen</w:t>
      </w:r>
      <w:proofErr w:type="spellEnd"/>
      <w:r w:rsidRPr="00E01C0C">
        <w:rPr>
          <w:rFonts w:ascii="Arial" w:hAnsi="Arial" w:cs="Arial"/>
          <w:color w:val="222222"/>
          <w:sz w:val="24"/>
          <w:szCs w:val="24"/>
          <w:shd w:val="clear" w:color="auto" w:fill="FFFFFF"/>
        </w:rPr>
        <w:t xml:space="preserve">, H., Sürücü, L. and </w:t>
      </w:r>
      <w:proofErr w:type="spellStart"/>
      <w:r w:rsidRPr="00E01C0C">
        <w:rPr>
          <w:rFonts w:ascii="Arial" w:hAnsi="Arial" w:cs="Arial"/>
          <w:color w:val="222222"/>
          <w:sz w:val="24"/>
          <w:szCs w:val="24"/>
          <w:shd w:val="clear" w:color="auto" w:fill="FFFFFF"/>
        </w:rPr>
        <w:t>Maşlakcı</w:t>
      </w:r>
      <w:proofErr w:type="spellEnd"/>
      <w:r w:rsidRPr="00E01C0C">
        <w:rPr>
          <w:rFonts w:ascii="Arial" w:hAnsi="Arial" w:cs="Arial"/>
          <w:color w:val="222222"/>
          <w:sz w:val="24"/>
          <w:szCs w:val="24"/>
          <w:shd w:val="clear" w:color="auto" w:fill="FFFFFF"/>
        </w:rPr>
        <w:t>, A., 2019. On the relation between leadership and positive psychological capital in the hospitality industry. </w:t>
      </w:r>
      <w:r w:rsidRPr="00E01C0C">
        <w:rPr>
          <w:rFonts w:ascii="Arial" w:hAnsi="Arial" w:cs="Arial"/>
          <w:i/>
          <w:iCs/>
          <w:color w:val="222222"/>
          <w:sz w:val="24"/>
          <w:szCs w:val="24"/>
          <w:shd w:val="clear" w:color="auto" w:fill="FFFFFF"/>
        </w:rPr>
        <w:t>International Journal of Business</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24</w:t>
      </w:r>
      <w:r w:rsidRPr="00E01C0C">
        <w:rPr>
          <w:rFonts w:ascii="Arial" w:hAnsi="Arial" w:cs="Arial"/>
          <w:color w:val="222222"/>
          <w:sz w:val="24"/>
          <w:szCs w:val="24"/>
          <w:shd w:val="clear" w:color="auto" w:fill="FFFFFF"/>
        </w:rPr>
        <w:t>(2), pp.182-197.</w:t>
      </w:r>
    </w:p>
    <w:p w14:paraId="702B508E" w14:textId="77777777" w:rsidR="008C414C" w:rsidRPr="00E01C0C" w:rsidRDefault="008C414C" w:rsidP="00E01C0C">
      <w:pPr>
        <w:pStyle w:val="NormalWeb"/>
        <w:spacing w:line="360" w:lineRule="auto"/>
        <w:rPr>
          <w:rFonts w:ascii="Arial" w:hAnsi="Arial" w:cs="Arial"/>
          <w:color w:val="000000"/>
        </w:rPr>
      </w:pPr>
      <w:r w:rsidRPr="00E01C0C">
        <w:rPr>
          <w:rFonts w:ascii="Arial" w:hAnsi="Arial" w:cs="Arial"/>
          <w:color w:val="222222"/>
          <w:shd w:val="clear" w:color="auto" w:fill="FFFFFF"/>
        </w:rPr>
        <w:t xml:space="preserve">Setiawan, R., Eliyana, A., Suryani, T. and </w:t>
      </w:r>
      <w:proofErr w:type="spellStart"/>
      <w:r w:rsidRPr="00E01C0C">
        <w:rPr>
          <w:rFonts w:ascii="Arial" w:hAnsi="Arial" w:cs="Arial"/>
          <w:color w:val="222222"/>
          <w:shd w:val="clear" w:color="auto" w:fill="FFFFFF"/>
        </w:rPr>
        <w:t>Osito</w:t>
      </w:r>
      <w:proofErr w:type="spellEnd"/>
      <w:r w:rsidRPr="00E01C0C">
        <w:rPr>
          <w:rFonts w:ascii="Arial" w:hAnsi="Arial" w:cs="Arial"/>
          <w:color w:val="222222"/>
          <w:shd w:val="clear" w:color="auto" w:fill="FFFFFF"/>
        </w:rPr>
        <w:t>, L.O., 2020. </w:t>
      </w:r>
      <w:r w:rsidRPr="00E01C0C">
        <w:rPr>
          <w:rFonts w:ascii="Arial" w:hAnsi="Arial" w:cs="Arial"/>
          <w:i/>
          <w:iCs/>
          <w:color w:val="222222"/>
          <w:shd w:val="clear" w:color="auto" w:fill="FFFFFF"/>
        </w:rPr>
        <w:t>World-class hospitality management in tourism strategy: The implementation of servant leadership</w:t>
      </w:r>
      <w:r w:rsidRPr="00E01C0C">
        <w:rPr>
          <w:rFonts w:ascii="Arial" w:hAnsi="Arial" w:cs="Arial"/>
          <w:color w:val="222222"/>
          <w:shd w:val="clear" w:color="auto" w:fill="FFFFFF"/>
        </w:rPr>
        <w:t> (Doctoral dissertation, Petra Christian University).</w:t>
      </w:r>
    </w:p>
    <w:p w14:paraId="48BE40EF"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lastRenderedPageBreak/>
        <w:t xml:space="preserve">Sürücü, L., </w:t>
      </w:r>
      <w:proofErr w:type="spellStart"/>
      <w:r w:rsidRPr="00E01C0C">
        <w:rPr>
          <w:rFonts w:ascii="Arial" w:hAnsi="Arial" w:cs="Arial"/>
          <w:color w:val="222222"/>
          <w:sz w:val="24"/>
          <w:szCs w:val="24"/>
          <w:shd w:val="clear" w:color="auto" w:fill="FFFFFF"/>
        </w:rPr>
        <w:t>Maşlakcı</w:t>
      </w:r>
      <w:proofErr w:type="spellEnd"/>
      <w:r w:rsidRPr="00E01C0C">
        <w:rPr>
          <w:rFonts w:ascii="Arial" w:hAnsi="Arial" w:cs="Arial"/>
          <w:color w:val="222222"/>
          <w:sz w:val="24"/>
          <w:szCs w:val="24"/>
          <w:shd w:val="clear" w:color="auto" w:fill="FFFFFF"/>
        </w:rPr>
        <w:t xml:space="preserve">, A. and </w:t>
      </w:r>
      <w:proofErr w:type="spellStart"/>
      <w:r w:rsidRPr="00E01C0C">
        <w:rPr>
          <w:rFonts w:ascii="Arial" w:hAnsi="Arial" w:cs="Arial"/>
          <w:color w:val="222222"/>
          <w:sz w:val="24"/>
          <w:szCs w:val="24"/>
          <w:shd w:val="clear" w:color="auto" w:fill="FFFFFF"/>
        </w:rPr>
        <w:t>Şeşen</w:t>
      </w:r>
      <w:proofErr w:type="spellEnd"/>
      <w:r w:rsidRPr="00E01C0C">
        <w:rPr>
          <w:rFonts w:ascii="Arial" w:hAnsi="Arial" w:cs="Arial"/>
          <w:color w:val="222222"/>
          <w:sz w:val="24"/>
          <w:szCs w:val="24"/>
          <w:shd w:val="clear" w:color="auto" w:fill="FFFFFF"/>
        </w:rPr>
        <w:t>, H., 2021. The influence of transformational leadership on employees' innovative behaviour in the hospitality industry: The mediating role of leader member exchange. </w:t>
      </w:r>
      <w:r w:rsidRPr="00E01C0C">
        <w:rPr>
          <w:rFonts w:ascii="Arial" w:hAnsi="Arial" w:cs="Arial"/>
          <w:i/>
          <w:iCs/>
          <w:color w:val="222222"/>
          <w:sz w:val="24"/>
          <w:szCs w:val="24"/>
          <w:shd w:val="clear" w:color="auto" w:fill="FFFFFF"/>
        </w:rPr>
        <w:t>Tourism: An International Interdisciplinary Journal</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69</w:t>
      </w:r>
      <w:r w:rsidRPr="00E01C0C">
        <w:rPr>
          <w:rFonts w:ascii="Arial" w:hAnsi="Arial" w:cs="Arial"/>
          <w:color w:val="222222"/>
          <w:sz w:val="24"/>
          <w:szCs w:val="24"/>
          <w:shd w:val="clear" w:color="auto" w:fill="FFFFFF"/>
        </w:rPr>
        <w:t>(1), pp.19-31.</w:t>
      </w:r>
    </w:p>
    <w:p w14:paraId="45CDF9A6"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Swift, D., Malek, K. and Swift, A., 2019. The differences between ACF professional chefs and chef educators: Concern for task versus concern for people. </w:t>
      </w:r>
      <w:r w:rsidRPr="00E01C0C">
        <w:rPr>
          <w:rFonts w:ascii="Arial" w:hAnsi="Arial" w:cs="Arial"/>
          <w:i/>
          <w:iCs/>
          <w:color w:val="222222"/>
          <w:sz w:val="24"/>
          <w:szCs w:val="24"/>
          <w:shd w:val="clear" w:color="auto" w:fill="FFFFFF"/>
        </w:rPr>
        <w:t>Journal of Hospitality &amp; Tourism Education</w:t>
      </w:r>
      <w:r w:rsidRPr="00E01C0C">
        <w:rPr>
          <w:rFonts w:ascii="Arial" w:hAnsi="Arial" w:cs="Arial"/>
          <w:color w:val="222222"/>
          <w:sz w:val="24"/>
          <w:szCs w:val="24"/>
          <w:shd w:val="clear" w:color="auto" w:fill="FFFFFF"/>
        </w:rPr>
        <w:t>, </w:t>
      </w:r>
      <w:r w:rsidRPr="00E01C0C">
        <w:rPr>
          <w:rFonts w:ascii="Arial" w:hAnsi="Arial" w:cs="Arial"/>
          <w:i/>
          <w:iCs/>
          <w:color w:val="222222"/>
          <w:sz w:val="24"/>
          <w:szCs w:val="24"/>
          <w:shd w:val="clear" w:color="auto" w:fill="FFFFFF"/>
        </w:rPr>
        <w:t>31</w:t>
      </w:r>
      <w:r w:rsidRPr="00E01C0C">
        <w:rPr>
          <w:rFonts w:ascii="Arial" w:hAnsi="Arial" w:cs="Arial"/>
          <w:color w:val="222222"/>
          <w:sz w:val="24"/>
          <w:szCs w:val="24"/>
          <w:shd w:val="clear" w:color="auto" w:fill="FFFFFF"/>
        </w:rPr>
        <w:t>(2), pp.87-98.</w:t>
      </w:r>
    </w:p>
    <w:p w14:paraId="09EF3391" w14:textId="77777777" w:rsidR="008C414C" w:rsidRPr="00E01C0C" w:rsidRDefault="008C414C" w:rsidP="00E01C0C">
      <w:pPr>
        <w:pStyle w:val="NormalWeb"/>
        <w:spacing w:before="0" w:beforeAutospacing="0" w:after="240" w:afterAutospacing="0" w:line="360" w:lineRule="auto"/>
        <w:rPr>
          <w:rFonts w:ascii="Arial" w:hAnsi="Arial" w:cs="Arial"/>
          <w:color w:val="000000"/>
        </w:rPr>
      </w:pPr>
      <w:r w:rsidRPr="00E01C0C">
        <w:rPr>
          <w:rFonts w:ascii="Arial" w:hAnsi="Arial" w:cs="Arial"/>
          <w:color w:val="000000"/>
        </w:rPr>
        <w:t>The Ritz Hotel London, 2023. </w:t>
      </w:r>
      <w:r w:rsidRPr="00E01C0C">
        <w:rPr>
          <w:rFonts w:ascii="Arial" w:hAnsi="Arial" w:cs="Arial"/>
          <w:i/>
          <w:iCs/>
          <w:color w:val="000000"/>
        </w:rPr>
        <w:t>The Ritz London | 5 Star Luxury Hotel in Mayfair London</w:t>
      </w:r>
      <w:r w:rsidRPr="00E01C0C">
        <w:rPr>
          <w:rFonts w:ascii="Arial" w:hAnsi="Arial" w:cs="Arial"/>
          <w:color w:val="000000"/>
        </w:rPr>
        <w:t>. [online] Available at: https://www.theritzlondon.com/ [Accessed 31 Jan. 2024].</w:t>
      </w:r>
    </w:p>
    <w:p w14:paraId="389A087C" w14:textId="77777777" w:rsidR="008C414C" w:rsidRPr="00E01C0C" w:rsidRDefault="008C414C" w:rsidP="00E01C0C">
      <w:pPr>
        <w:spacing w:line="360" w:lineRule="auto"/>
        <w:rPr>
          <w:rFonts w:ascii="Arial" w:hAnsi="Arial" w:cs="Arial"/>
          <w:color w:val="222222"/>
          <w:sz w:val="24"/>
          <w:szCs w:val="24"/>
          <w:shd w:val="clear" w:color="auto" w:fill="FFFFFF"/>
        </w:rPr>
      </w:pPr>
      <w:r w:rsidRPr="00E01C0C">
        <w:rPr>
          <w:rFonts w:ascii="Arial" w:hAnsi="Arial" w:cs="Arial"/>
          <w:color w:val="222222"/>
          <w:sz w:val="24"/>
          <w:szCs w:val="24"/>
          <w:shd w:val="clear" w:color="auto" w:fill="FFFFFF"/>
        </w:rPr>
        <w:t>Wyllie, T.M., 2020. HOW TRANSACTIONAL AND TRANSFORMATIONAL LEADERSHIP AFFECTS WORKFORCE BEHAVIOUR.</w:t>
      </w:r>
    </w:p>
    <w:p w14:paraId="7334A3B2" w14:textId="77777777" w:rsidR="004276B6" w:rsidRPr="00E01C0C" w:rsidRDefault="004276B6" w:rsidP="00E01C0C">
      <w:pPr>
        <w:spacing w:line="360" w:lineRule="auto"/>
        <w:rPr>
          <w:rFonts w:ascii="Arial" w:hAnsi="Arial" w:cs="Arial"/>
          <w:color w:val="222222"/>
          <w:sz w:val="24"/>
          <w:szCs w:val="24"/>
          <w:shd w:val="clear" w:color="auto" w:fill="FFFFFF"/>
        </w:rPr>
      </w:pPr>
    </w:p>
    <w:sectPr w:rsidR="004276B6" w:rsidRPr="00E01C0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1FF9E" w14:textId="77777777" w:rsidR="00BF06CC" w:rsidRDefault="00BF06CC" w:rsidP="00C875C2">
      <w:pPr>
        <w:spacing w:after="0" w:line="240" w:lineRule="auto"/>
      </w:pPr>
      <w:r>
        <w:separator/>
      </w:r>
    </w:p>
  </w:endnote>
  <w:endnote w:type="continuationSeparator" w:id="0">
    <w:p w14:paraId="7CCABD85" w14:textId="77777777" w:rsidR="00BF06CC" w:rsidRDefault="00BF06CC" w:rsidP="00C8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460142"/>
      <w:docPartObj>
        <w:docPartGallery w:val="Page Numbers (Bottom of Page)"/>
        <w:docPartUnique/>
      </w:docPartObj>
    </w:sdtPr>
    <w:sdtEndPr>
      <w:rPr>
        <w:noProof/>
      </w:rPr>
    </w:sdtEndPr>
    <w:sdtContent>
      <w:p w14:paraId="7AA405BF" w14:textId="1E288426" w:rsidR="00C875C2" w:rsidRDefault="00C875C2">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44A83926" w14:textId="77777777" w:rsidR="00C875C2" w:rsidRDefault="00C875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60998" w14:textId="77777777" w:rsidR="00BF06CC" w:rsidRDefault="00BF06CC" w:rsidP="00C875C2">
      <w:pPr>
        <w:spacing w:after="0" w:line="240" w:lineRule="auto"/>
      </w:pPr>
      <w:r>
        <w:separator/>
      </w:r>
    </w:p>
  </w:footnote>
  <w:footnote w:type="continuationSeparator" w:id="0">
    <w:p w14:paraId="4EB7BB3E" w14:textId="77777777" w:rsidR="00BF06CC" w:rsidRDefault="00BF06CC" w:rsidP="00C875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1048C"/>
    <w:multiLevelType w:val="multilevel"/>
    <w:tmpl w:val="29F2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CE3C72"/>
    <w:multiLevelType w:val="hybridMultilevel"/>
    <w:tmpl w:val="46767E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0746180">
    <w:abstractNumId w:val="1"/>
  </w:num>
  <w:num w:numId="2" w16cid:durableId="1353648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8E"/>
    <w:rsid w:val="00071890"/>
    <w:rsid w:val="001035D5"/>
    <w:rsid w:val="001F46FC"/>
    <w:rsid w:val="0020574D"/>
    <w:rsid w:val="002664FE"/>
    <w:rsid w:val="004276B6"/>
    <w:rsid w:val="00450446"/>
    <w:rsid w:val="0055446F"/>
    <w:rsid w:val="00672038"/>
    <w:rsid w:val="00734B79"/>
    <w:rsid w:val="007F363C"/>
    <w:rsid w:val="0089153F"/>
    <w:rsid w:val="008C414C"/>
    <w:rsid w:val="008E548E"/>
    <w:rsid w:val="009A068B"/>
    <w:rsid w:val="00A23BA6"/>
    <w:rsid w:val="00AC4C00"/>
    <w:rsid w:val="00B319FB"/>
    <w:rsid w:val="00BD7D1E"/>
    <w:rsid w:val="00BF06CC"/>
    <w:rsid w:val="00BF7F67"/>
    <w:rsid w:val="00C875C2"/>
    <w:rsid w:val="00D26F71"/>
    <w:rsid w:val="00D63335"/>
    <w:rsid w:val="00DE7B47"/>
    <w:rsid w:val="00E01C0C"/>
    <w:rsid w:val="00EF49F0"/>
    <w:rsid w:val="00EF62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3EDF"/>
  <w15:chartTrackingRefBased/>
  <w15:docId w15:val="{5CD64FE2-F978-44F2-A070-E7967626A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427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E548E"/>
    <w:pPr>
      <w:ind w:left="720"/>
      <w:contextualSpacing/>
    </w:pPr>
  </w:style>
  <w:style w:type="paragraph" w:styleId="Titlu">
    <w:name w:val="Title"/>
    <w:basedOn w:val="Normal"/>
    <w:next w:val="Normal"/>
    <w:link w:val="TitluCaracter"/>
    <w:uiPriority w:val="10"/>
    <w:qFormat/>
    <w:rsid w:val="004276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276B6"/>
    <w:rPr>
      <w:rFonts w:asciiTheme="majorHAnsi" w:eastAsiaTheme="majorEastAsia" w:hAnsiTheme="majorHAnsi" w:cstheme="majorBidi"/>
      <w:spacing w:val="-10"/>
      <w:kern w:val="28"/>
      <w:sz w:val="56"/>
      <w:szCs w:val="56"/>
      <w:lang w:val="en-GB"/>
    </w:rPr>
  </w:style>
  <w:style w:type="character" w:customStyle="1" w:styleId="Titlu1Caracter">
    <w:name w:val="Titlu 1 Caracter"/>
    <w:basedOn w:val="Fontdeparagrafimplicit"/>
    <w:link w:val="Titlu1"/>
    <w:uiPriority w:val="9"/>
    <w:rsid w:val="004276B6"/>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semiHidden/>
    <w:unhideWhenUsed/>
    <w:rsid w:val="008C414C"/>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Antet">
    <w:name w:val="header"/>
    <w:basedOn w:val="Normal"/>
    <w:link w:val="AntetCaracter"/>
    <w:uiPriority w:val="99"/>
    <w:unhideWhenUsed/>
    <w:rsid w:val="00C875C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875C2"/>
    <w:rPr>
      <w:lang w:val="en-GB"/>
    </w:rPr>
  </w:style>
  <w:style w:type="paragraph" w:styleId="Subsol">
    <w:name w:val="footer"/>
    <w:basedOn w:val="Normal"/>
    <w:link w:val="SubsolCaracter"/>
    <w:uiPriority w:val="99"/>
    <w:unhideWhenUsed/>
    <w:rsid w:val="00C875C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875C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174043">
      <w:bodyDiv w:val="1"/>
      <w:marLeft w:val="0"/>
      <w:marRight w:val="0"/>
      <w:marTop w:val="0"/>
      <w:marBottom w:val="0"/>
      <w:divBdr>
        <w:top w:val="none" w:sz="0" w:space="0" w:color="auto"/>
        <w:left w:val="none" w:sz="0" w:space="0" w:color="auto"/>
        <w:bottom w:val="none" w:sz="0" w:space="0" w:color="auto"/>
        <w:right w:val="none" w:sz="0" w:space="0" w:color="auto"/>
      </w:divBdr>
    </w:div>
    <w:div w:id="195115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11</Pages>
  <Words>2948</Words>
  <Characters>16810</Characters>
  <Application>Microsoft Office Word</Application>
  <DocSecurity>0</DocSecurity>
  <Lines>140</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dc:creator>
  <cp:keywords/>
  <dc:description/>
  <cp:lastModifiedBy>Adina Irimia (2125046)</cp:lastModifiedBy>
  <cp:revision>19</cp:revision>
  <dcterms:created xsi:type="dcterms:W3CDTF">2024-01-30T11:36:00Z</dcterms:created>
  <dcterms:modified xsi:type="dcterms:W3CDTF">2024-02-01T10:18:00Z</dcterms:modified>
</cp:coreProperties>
</file>