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B33CCF" w14:textId="4DA907A6" w:rsidR="00A02687" w:rsidRDefault="00624FC4" w:rsidP="001C35B1">
      <w:pPr>
        <w:pStyle w:val="Title"/>
      </w:pPr>
      <w:r>
        <w:t>Peter Singer</w:t>
      </w:r>
      <w:r w:rsidR="00A02687">
        <w:t xml:space="preserve"> on </w:t>
      </w:r>
      <w:r w:rsidR="00061E80">
        <w:t>S</w:t>
      </w:r>
      <w:r w:rsidR="00A02687">
        <w:t>peciesism.</w:t>
      </w:r>
    </w:p>
    <w:p w14:paraId="57630449" w14:textId="73C0251C" w:rsidR="00C26F77" w:rsidRDefault="009C7D07" w:rsidP="008D667B">
      <w:pPr>
        <w:pStyle w:val="Subtitle"/>
      </w:pPr>
      <w:r>
        <w:t>Do</w:t>
      </w:r>
      <w:r w:rsidR="00214319">
        <w:t xml:space="preserve">es </w:t>
      </w:r>
      <w:r w:rsidR="00B81CCB">
        <w:t>P</w:t>
      </w:r>
      <w:r w:rsidR="00214319">
        <w:t xml:space="preserve">eter </w:t>
      </w:r>
      <w:r w:rsidR="00B81CCB">
        <w:t>S</w:t>
      </w:r>
      <w:r w:rsidR="00214319">
        <w:t>inger</w:t>
      </w:r>
      <w:r w:rsidR="00B81CCB">
        <w:t>’</w:t>
      </w:r>
      <w:r w:rsidR="00214319">
        <w:t xml:space="preserve">s account of speciesism </w:t>
      </w:r>
      <w:r w:rsidR="00B81CCB">
        <w:t>provide an accurate account of our societ</w:t>
      </w:r>
      <w:r w:rsidR="008D667B">
        <w:t>y’</w:t>
      </w:r>
      <w:r w:rsidR="00B81CCB">
        <w:t>s moral relationship towards animals?</w:t>
      </w:r>
    </w:p>
    <w:p w14:paraId="3B5CDF7E" w14:textId="77777777" w:rsidR="00345389" w:rsidRDefault="00345389"/>
    <w:p w14:paraId="39BB66B3" w14:textId="0988B15F" w:rsidR="00BE422D" w:rsidRDefault="0048097E">
      <w:r>
        <w:t xml:space="preserve">On the surface, </w:t>
      </w:r>
      <w:r w:rsidR="00115AE1">
        <w:t xml:space="preserve">addressing speciesism within society seem to be </w:t>
      </w:r>
      <w:r w:rsidR="00BE5D74">
        <w:t>quite a straightforward proposition, after</w:t>
      </w:r>
      <w:r w:rsidR="006730FA">
        <w:t xml:space="preserve"> </w:t>
      </w:r>
      <w:r w:rsidR="00BE5D74">
        <w:t>all should we really judge a being capable to attaining the status of personhood</w:t>
      </w:r>
      <w:r w:rsidR="009738A1">
        <w:rPr>
          <w:rStyle w:val="FootnoteReference"/>
        </w:rPr>
        <w:footnoteReference w:id="1"/>
      </w:r>
      <w:r w:rsidR="00A96595">
        <w:t>, and treat them any different based on their species, and adaptive capabilities</w:t>
      </w:r>
      <w:r w:rsidR="001E45EC">
        <w:t xml:space="preserve">, than by their ethnicity, or to the same, sexual orientation, </w:t>
      </w:r>
      <w:r w:rsidR="00201AD5">
        <w:t>gender identity, age or background. These factors, within a human context</w:t>
      </w:r>
      <w:r w:rsidR="00CB2C29">
        <w:t>, are in theory, not deemed appropriate for discriminating a</w:t>
      </w:r>
      <w:r w:rsidR="00275E14">
        <w:t>n individual</w:t>
      </w:r>
      <w:r w:rsidR="00431859">
        <w:t>’</w:t>
      </w:r>
      <w:r w:rsidR="00275E14">
        <w:t>s value within the system.</w:t>
      </w:r>
      <w:r w:rsidR="00431859">
        <w:t xml:space="preserve"> </w:t>
      </w:r>
      <w:proofErr w:type="gramStart"/>
      <w:r w:rsidR="00431859">
        <w:t>However</w:t>
      </w:r>
      <w:proofErr w:type="gramEnd"/>
      <w:r w:rsidR="00431859">
        <w:t xml:space="preserve"> Singer attests that this is exactly what we do to animals, </w:t>
      </w:r>
      <w:r w:rsidR="00E7248E">
        <w:t xml:space="preserve">these including non-human persons. Is this the case? This is what I will be investigating throughout this essay and </w:t>
      </w:r>
      <w:r w:rsidR="00756604">
        <w:t xml:space="preserve">examining Singer’s argument </w:t>
      </w:r>
      <w:r w:rsidR="00411AF0">
        <w:t>throughout the process.</w:t>
      </w:r>
    </w:p>
    <w:p w14:paraId="1A4B863B" w14:textId="77777777" w:rsidR="00500D78" w:rsidRDefault="00444CE2">
      <w:proofErr w:type="gramStart"/>
      <w:r>
        <w:t>Of course</w:t>
      </w:r>
      <w:proofErr w:type="gramEnd"/>
      <w:r>
        <w:t xml:space="preserve"> </w:t>
      </w:r>
      <w:r w:rsidR="004F44C6">
        <w:t>A</w:t>
      </w:r>
      <w:r>
        <w:t>nimal</w:t>
      </w:r>
      <w:r w:rsidR="004F44C6">
        <w:t>ia (</w:t>
      </w:r>
      <w:r w:rsidR="00F37885">
        <w:t>biological kingdom of animals)</w:t>
      </w:r>
      <w:r w:rsidR="00E33D1D">
        <w:t xml:space="preserve"> bears many variations, and even more so when considering other </w:t>
      </w:r>
      <w:r w:rsidR="00130E54">
        <w:t>sub</w:t>
      </w:r>
      <w:r w:rsidR="00A003B0">
        <w:t>-</w:t>
      </w:r>
      <w:r w:rsidR="00130E54">
        <w:t xml:space="preserve">taxa of </w:t>
      </w:r>
      <w:r w:rsidR="00A003B0">
        <w:t>eukaryote;</w:t>
      </w:r>
      <w:r w:rsidR="00E33D1D">
        <w:t xml:space="preserve"> </w:t>
      </w:r>
      <w:r w:rsidR="00DA2A23">
        <w:t>Plantae (</w:t>
      </w:r>
      <w:r w:rsidR="00BD0F8A">
        <w:t>kingdom for plants, algae and bryophytes)</w:t>
      </w:r>
      <w:r w:rsidR="003F6C01">
        <w:t xml:space="preserve">, </w:t>
      </w:r>
      <w:r w:rsidR="008F2CC1">
        <w:t>Fungi</w:t>
      </w:r>
      <w:r w:rsidR="002F7B8C">
        <w:t xml:space="preserve"> or Protozoa</w:t>
      </w:r>
      <w:r w:rsidR="009A56EF">
        <w:t xml:space="preserve">. Although this may seem like quite a jump from the </w:t>
      </w:r>
      <w:r w:rsidR="00310D32">
        <w:t>relationship with potential non-human persons</w:t>
      </w:r>
      <w:r w:rsidR="00085807">
        <w:t xml:space="preserve"> we are most often familiar with talking about, </w:t>
      </w:r>
      <w:r w:rsidR="00DC2AED">
        <w:t>there is a world of discovered and yet to be discovered lifeforms to be considered, life forms with intrinsic behaviours</w:t>
      </w:r>
      <w:r w:rsidR="00301238">
        <w:t xml:space="preserve"> and inherent interests at the least which should also not be ignored. Whether or not these species have </w:t>
      </w:r>
      <w:r w:rsidR="00CC68D3">
        <w:t xml:space="preserve">for capability of </w:t>
      </w:r>
      <w:r w:rsidR="00C952AE">
        <w:t>consciousness</w:t>
      </w:r>
      <w:r w:rsidR="00CC68D3">
        <w:t>, rationality or sentience</w:t>
      </w:r>
      <w:r w:rsidR="00C952AE">
        <w:t xml:space="preserve"> that we can discern</w:t>
      </w:r>
      <w:r w:rsidR="00CC68D3">
        <w:t>.</w:t>
      </w:r>
    </w:p>
    <w:p w14:paraId="31F3AD52" w14:textId="64F25D23" w:rsidR="003C7FAB" w:rsidRDefault="00500D78">
      <w:r>
        <w:t>T</w:t>
      </w:r>
      <w:r w:rsidR="00EE5012">
        <w:t xml:space="preserve">o </w:t>
      </w:r>
      <w:r w:rsidR="00C41C36">
        <w:t>this</w:t>
      </w:r>
      <w:r w:rsidR="00EE5012">
        <w:t xml:space="preserve"> end, </w:t>
      </w:r>
      <w:r>
        <w:t>humans</w:t>
      </w:r>
      <w:r w:rsidR="00C41C36">
        <w:t xml:space="preserve"> assume responsibility over the granting and taking of rights, freedoms and responsibilities</w:t>
      </w:r>
      <w:r w:rsidR="00E9220C">
        <w:t xml:space="preserve"> from other beings</w:t>
      </w:r>
      <w:r>
        <w:t>.</w:t>
      </w:r>
      <w:r w:rsidR="008F57B2">
        <w:t xml:space="preserve"> </w:t>
      </w:r>
      <w:proofErr w:type="gramStart"/>
      <w:r w:rsidR="008F57B2">
        <w:t>However</w:t>
      </w:r>
      <w:proofErr w:type="gramEnd"/>
      <w:r w:rsidR="008F57B2">
        <w:t xml:space="preserve"> can the human being, a thinking thing which holds itself in such</w:t>
      </w:r>
      <w:r w:rsidR="00DC5CD5">
        <w:t xml:space="preserve"> a</w:t>
      </w:r>
      <w:r w:rsidR="008F57B2">
        <w:t xml:space="preserve"> high</w:t>
      </w:r>
      <w:r w:rsidR="00DC5CD5">
        <w:t>, almost god-like</w:t>
      </w:r>
      <w:r w:rsidR="008F57B2">
        <w:t xml:space="preserve"> esteem</w:t>
      </w:r>
      <w:r w:rsidR="00F60665">
        <w:t xml:space="preserve">; truly be trusted with a responsibility as great as that? </w:t>
      </w:r>
      <w:r w:rsidR="00DF390E">
        <w:t xml:space="preserve">Despite its polished self-image of technical complexity and mastery of the natural world, philanthropy and </w:t>
      </w:r>
      <w:r w:rsidR="00E7433D">
        <w:t xml:space="preserve">gaiety; the human </w:t>
      </w:r>
      <w:r w:rsidR="00277D68">
        <w:t xml:space="preserve">is a creature of duality. Duality which becomes apparent when we look to the </w:t>
      </w:r>
      <w:r w:rsidR="00D03FD6">
        <w:t>“unfortunate”</w:t>
      </w:r>
      <w:r w:rsidR="00277D68">
        <w:t xml:space="preserve"> facets which </w:t>
      </w:r>
      <w:r w:rsidR="00D03FD6">
        <w:t xml:space="preserve">also </w:t>
      </w:r>
      <w:r w:rsidR="00277D68">
        <w:t xml:space="preserve">make </w:t>
      </w:r>
      <w:r w:rsidR="00D03FD6">
        <w:t>up the</w:t>
      </w:r>
      <w:r w:rsidR="00277D68">
        <w:t xml:space="preserve"> human; </w:t>
      </w:r>
      <w:r w:rsidR="00D03FD6">
        <w:t xml:space="preserve">war, </w:t>
      </w:r>
      <w:r w:rsidR="00C41A43">
        <w:t>genocide,</w:t>
      </w:r>
      <w:r w:rsidR="00915F02">
        <w:t xml:space="preserve"> slavery, global</w:t>
      </w:r>
      <w:r w:rsidR="00C41A43">
        <w:t xml:space="preserve"> industrialisation, deforestation,</w:t>
      </w:r>
      <w:r w:rsidR="00915F02">
        <w:t xml:space="preserve"> greed (</w:t>
      </w:r>
      <w:r w:rsidR="00724EDE">
        <w:t xml:space="preserve">and extreme poverty) and </w:t>
      </w:r>
      <w:r w:rsidR="00723158">
        <w:t>environmental wholesale destruction</w:t>
      </w:r>
      <w:r w:rsidR="00190D46">
        <w:rPr>
          <w:rStyle w:val="FootnoteReference"/>
        </w:rPr>
        <w:footnoteReference w:id="2"/>
      </w:r>
      <w:r w:rsidR="00724EDE">
        <w:t xml:space="preserve">. </w:t>
      </w:r>
      <w:r w:rsidR="00723158">
        <w:t>To sit ourselves on some moral pedestal</w:t>
      </w:r>
      <w:r w:rsidR="00E86232">
        <w:t xml:space="preserve">, over all other creatures as a judge and guardian is a little </w:t>
      </w:r>
      <w:r w:rsidR="00BA315D">
        <w:t>ironic, of course we could certainly change, change in such a way to live minimalizing harm</w:t>
      </w:r>
      <w:r w:rsidR="00547C7A">
        <w:t xml:space="preserve"> and viol</w:t>
      </w:r>
      <w:r w:rsidR="00906CA1">
        <w:t xml:space="preserve">ence. However the point would </w:t>
      </w:r>
      <w:r w:rsidR="00D94C26">
        <w:t xml:space="preserve">be automatically </w:t>
      </w:r>
      <w:r w:rsidR="00906CA1">
        <w:t xml:space="preserve">invalid on the account </w:t>
      </w:r>
      <w:r w:rsidR="00BD1778">
        <w:t xml:space="preserve">that the human being has yet to master the skill of omnipotence, how is an animals so flawed as the human, with biases </w:t>
      </w:r>
      <w:r w:rsidR="005F3317">
        <w:t xml:space="preserve">throughout its life, valuable biases which make it fundamentally human, supposed to know </w:t>
      </w:r>
      <w:r w:rsidR="00FC5834">
        <w:t>anything apart from their interpretation of res extensa information</w:t>
      </w:r>
      <w:r w:rsidR="001B5112">
        <w:rPr>
          <w:rStyle w:val="FootnoteReference"/>
        </w:rPr>
        <w:footnoteReference w:id="3"/>
      </w:r>
      <w:r w:rsidR="00E0757F">
        <w:t xml:space="preserve">, human ideas of an animals experience of life is only based on his own biases and </w:t>
      </w:r>
      <w:r w:rsidR="00165B42">
        <w:t xml:space="preserve">introverted </w:t>
      </w:r>
      <w:r w:rsidR="00E0757F">
        <w:t>observations</w:t>
      </w:r>
      <w:r w:rsidR="00165B42">
        <w:t>.</w:t>
      </w:r>
      <w:r w:rsidR="00E06FAE">
        <w:t xml:space="preserve"> T</w:t>
      </w:r>
      <w:r w:rsidR="00A931FE">
        <w:t xml:space="preserve">he best way to understand what is good for something is to </w:t>
      </w:r>
      <w:r w:rsidR="008C5768">
        <w:t xml:space="preserve">understand what it </w:t>
      </w:r>
      <w:proofErr w:type="gramStart"/>
      <w:r w:rsidR="008C5768">
        <w:t>is, in itself</w:t>
      </w:r>
      <w:proofErr w:type="gramEnd"/>
      <w:r w:rsidR="008C5768">
        <w:t>.</w:t>
      </w:r>
    </w:p>
    <w:p w14:paraId="16660622" w14:textId="77777777" w:rsidR="00B04681" w:rsidRDefault="00165B42">
      <w:r>
        <w:t xml:space="preserve">Take </w:t>
      </w:r>
      <w:r w:rsidR="00472A6E">
        <w:t xml:space="preserve">Thomas </w:t>
      </w:r>
      <w:r w:rsidR="00E1576E">
        <w:t xml:space="preserve">Nagel’s </w:t>
      </w:r>
      <w:r w:rsidR="00053DA0">
        <w:t xml:space="preserve">thought experiment </w:t>
      </w:r>
      <w:r w:rsidR="00472A6E">
        <w:t>“What is it like to be a Bat</w:t>
      </w:r>
      <w:r w:rsidR="00802D4D">
        <w:t>”</w:t>
      </w:r>
      <w:r w:rsidR="00581675">
        <w:t xml:space="preserve"> where Nagel </w:t>
      </w:r>
      <w:r w:rsidR="00A75D75">
        <w:t xml:space="preserve">attempts to tackle </w:t>
      </w:r>
      <w:r w:rsidR="00932A6C">
        <w:t xml:space="preserve">problems like the mind-body problem, </w:t>
      </w:r>
      <w:r w:rsidR="006A0DAB">
        <w:t xml:space="preserve">facts beyond human knowledge and </w:t>
      </w:r>
      <w:r w:rsidR="006D735F">
        <w:t>limits of imagination</w:t>
      </w:r>
      <w:r w:rsidR="00286102">
        <w:t xml:space="preserve">. </w:t>
      </w:r>
      <w:r w:rsidR="0053237B">
        <w:t>What is consciousness to a bat</w:t>
      </w:r>
      <w:r w:rsidR="00053DA0">
        <w:t>? Something abstract to our own experience of a visible light world</w:t>
      </w:r>
      <w:r w:rsidR="00C05288">
        <w:t>,</w:t>
      </w:r>
      <w:r w:rsidR="00053DA0">
        <w:t xml:space="preserve"> with human instincts, and</w:t>
      </w:r>
      <w:r w:rsidR="00C05288">
        <w:t xml:space="preserve"> an allegedly advanced civilisation</w:t>
      </w:r>
      <w:r w:rsidR="00584F0B">
        <w:t>.</w:t>
      </w:r>
      <w:r w:rsidR="00F67053">
        <w:t xml:space="preserve"> Bats are </w:t>
      </w:r>
      <w:r w:rsidR="00E66A6A">
        <w:t>on the other hand</w:t>
      </w:r>
      <w:r w:rsidR="004015BD">
        <w:t>,</w:t>
      </w:r>
      <w:r w:rsidR="00E66A6A">
        <w:t xml:space="preserve"> </w:t>
      </w:r>
      <w:r w:rsidR="00E66A6A">
        <w:lastRenderedPageBreak/>
        <w:t>experienc</w:t>
      </w:r>
      <w:r w:rsidR="004015BD">
        <w:t>ing</w:t>
      </w:r>
      <w:r w:rsidR="00E66A6A">
        <w:t xml:space="preserve"> their world through </w:t>
      </w:r>
      <w:proofErr w:type="gramStart"/>
      <w:r w:rsidR="00E66A6A">
        <w:t>echo-location</w:t>
      </w:r>
      <w:proofErr w:type="gramEnd"/>
      <w:r w:rsidR="00E66A6A">
        <w:t>,</w:t>
      </w:r>
      <w:r w:rsidR="00042620">
        <w:t xml:space="preserve"> and therefore their observation </w:t>
      </w:r>
      <w:r w:rsidR="00FA2485">
        <w:t xml:space="preserve">of the world is entirely </w:t>
      </w:r>
      <w:r w:rsidR="00706FF6">
        <w:t>dissimilar to o</w:t>
      </w:r>
      <w:r w:rsidR="00E02B16">
        <w:t>ur own as beings of visible light vision.</w:t>
      </w:r>
    </w:p>
    <w:p w14:paraId="0E636766" w14:textId="333F171A" w:rsidR="00B04681" w:rsidRDefault="000A0AB2">
      <w:r>
        <w:t xml:space="preserve">As humans, we are already struggling to understand consciousness </w:t>
      </w:r>
      <w:r w:rsidR="008C5768">
        <w:t>within a distinct group of small mammals</w:t>
      </w:r>
      <w:r w:rsidR="00C23FA1">
        <w:t xml:space="preserve">, let alone able to understand </w:t>
      </w:r>
      <w:r w:rsidR="007B571A">
        <w:t>how intrin</w:t>
      </w:r>
      <w:r w:rsidR="001A6AE8">
        <w:t xml:space="preserve">sic </w:t>
      </w:r>
      <w:r w:rsidR="009738A1">
        <w:t>characteristics</w:t>
      </w:r>
      <w:r w:rsidR="001A6AE8">
        <w:t xml:space="preserve"> influence an </w:t>
      </w:r>
      <w:r w:rsidR="009738A1">
        <w:t>animal’s</w:t>
      </w:r>
      <w:r w:rsidR="001A6AE8">
        <w:t xml:space="preserve"> capability to suffer, to </w:t>
      </w:r>
      <w:r w:rsidR="006B3AE3">
        <w:t xml:space="preserve">rationally think as a </w:t>
      </w:r>
      <w:r w:rsidR="0005579A">
        <w:t>self-conscious</w:t>
      </w:r>
      <w:r w:rsidR="006B3AE3">
        <w:t xml:space="preserve"> being, and then to what measures are afforded to it</w:t>
      </w:r>
      <w:r w:rsidR="0005579A">
        <w:t>.</w:t>
      </w:r>
      <w:r w:rsidR="007E6616">
        <w:t xml:space="preserve"> Even if Nagel could produce a </w:t>
      </w:r>
      <w:r w:rsidR="00687101">
        <w:t xml:space="preserve">detailed picture of what it is like to be a bat, then all we would have is a biography </w:t>
      </w:r>
      <w:r w:rsidR="00204FB9">
        <w:t xml:space="preserve">for one specie, and to be honest, only of the individuals studied, as we see with Rawls investigation into </w:t>
      </w:r>
      <w:r w:rsidR="00094863">
        <w:t>human social contract theory, within a specie, individuals may have a diversity of interests</w:t>
      </w:r>
      <w:r w:rsidR="00AA4105">
        <w:rPr>
          <w:rStyle w:val="FootnoteReference"/>
        </w:rPr>
        <w:footnoteReference w:id="4"/>
      </w:r>
      <w:r w:rsidR="006C0A31">
        <w:t xml:space="preserve"> which for Rawls presented a serious issue to finding fairness.</w:t>
      </w:r>
    </w:p>
    <w:p w14:paraId="155511BD" w14:textId="6F998452" w:rsidR="00B04681" w:rsidRDefault="009738A1">
      <w:r>
        <w:t>Nether less</w:t>
      </w:r>
      <w:r w:rsidR="00B45290">
        <w:t xml:space="preserve"> the issue of addressing the </w:t>
      </w:r>
      <w:r w:rsidR="007938BD">
        <w:t>rights that species should be afforded to avoid speciesism outlined by Singer</w:t>
      </w:r>
      <w:r w:rsidR="00206F23">
        <w:rPr>
          <w:rStyle w:val="FootnoteReference"/>
        </w:rPr>
        <w:footnoteReference w:id="5"/>
      </w:r>
      <w:r w:rsidR="0035298F">
        <w:t>,</w:t>
      </w:r>
      <w:r w:rsidR="007938BD">
        <w:t xml:space="preserve"> becomes impossibly complicated, especially when we </w:t>
      </w:r>
      <w:r w:rsidR="00754906">
        <w:t>include all those other common species and less common species of the earth that are affected in some way by their proximity to humans or their civilisation</w:t>
      </w:r>
      <w:r w:rsidR="00AB2D08">
        <w:t xml:space="preserve">, not just those who may be </w:t>
      </w:r>
      <w:r w:rsidR="00811F52">
        <w:t>already of interest for personhood</w:t>
      </w:r>
      <w:r w:rsidR="00754906">
        <w:t>.</w:t>
      </w:r>
    </w:p>
    <w:p w14:paraId="4C7A6DE2" w14:textId="0F2F22DD" w:rsidR="00302696" w:rsidRDefault="003D12D8">
      <w:r>
        <w:t>With t</w:t>
      </w:r>
      <w:r w:rsidR="00341400">
        <w:t xml:space="preserve">he struggle to define the </w:t>
      </w:r>
      <w:r>
        <w:t>antonym</w:t>
      </w:r>
      <w:r w:rsidR="00AB2D08">
        <w:t xml:space="preserve"> of speciesism, the correct treatment of </w:t>
      </w:r>
      <w:r w:rsidR="00092955">
        <w:t>persons</w:t>
      </w:r>
      <w:r w:rsidR="007A7CB7">
        <w:t xml:space="preserve">, and to the same extent, any creature, becomes a lot more complicated. </w:t>
      </w:r>
      <w:r w:rsidR="00353C20">
        <w:t xml:space="preserve">So maybe it will be impossible </w:t>
      </w:r>
      <w:r w:rsidR="009C0098">
        <w:t xml:space="preserve">to achieve </w:t>
      </w:r>
      <w:r w:rsidR="003128DD">
        <w:t xml:space="preserve">a state where humans are </w:t>
      </w:r>
      <w:r w:rsidR="00E2452B">
        <w:t xml:space="preserve">entirely </w:t>
      </w:r>
      <w:r w:rsidR="003128DD">
        <w:t xml:space="preserve">without that innate level of speciesism, </w:t>
      </w:r>
      <w:r w:rsidR="005816B5">
        <w:t xml:space="preserve">where the creatures we </w:t>
      </w:r>
      <w:r w:rsidR="005A3289">
        <w:t>encounter</w:t>
      </w:r>
      <w:r w:rsidR="005816B5">
        <w:t xml:space="preserve"> are not negatively affected</w:t>
      </w:r>
      <w:r w:rsidR="005A3289">
        <w:t>. However,</w:t>
      </w:r>
      <w:r w:rsidR="009A2952">
        <w:t xml:space="preserve"> we can </w:t>
      </w:r>
      <w:r w:rsidR="005A3289">
        <w:t xml:space="preserve">certainly </w:t>
      </w:r>
      <w:r w:rsidR="00FD5BEA">
        <w:t>work on improving how we treat these other creatures.</w:t>
      </w:r>
    </w:p>
    <w:p w14:paraId="5A52EC4E" w14:textId="3DF3BE4A" w:rsidR="00E760A6" w:rsidRDefault="00260EA3">
      <w:r>
        <w:t>It is common these days to find more people than ever, concerned with th</w:t>
      </w:r>
      <w:r w:rsidR="00C03B57">
        <w:t>e moral implications of their actions, leading their lives in accordance with ethical systems associated with veg</w:t>
      </w:r>
      <w:r w:rsidR="006C644B">
        <w:t xml:space="preserve">etarianism (as well as </w:t>
      </w:r>
      <w:proofErr w:type="gramStart"/>
      <w:r w:rsidR="006C644B">
        <w:t>all of</w:t>
      </w:r>
      <w:proofErr w:type="gramEnd"/>
      <w:r w:rsidR="006C644B">
        <w:t xml:space="preserve"> the sub types like veganism). While this is a very honourable move, to put </w:t>
      </w:r>
      <w:r w:rsidR="0076596A">
        <w:t>other</w:t>
      </w:r>
      <w:r w:rsidR="006C644B">
        <w:t xml:space="preserve"> creatures suffering ahead of your own </w:t>
      </w:r>
      <w:r w:rsidR="00100187">
        <w:t>enjoyment</w:t>
      </w:r>
      <w:r w:rsidR="00B76EDE">
        <w:rPr>
          <w:rStyle w:val="FootnoteReference"/>
        </w:rPr>
        <w:footnoteReference w:id="6"/>
      </w:r>
      <w:r w:rsidR="00016022">
        <w:t>. There are two possible areas of concern here</w:t>
      </w:r>
      <w:r w:rsidR="00DF2118">
        <w:t xml:space="preserve">; the first is ensuring that in the pursuit of living an ethical life, that things remain balance, that things remain true to </w:t>
      </w:r>
      <w:r w:rsidR="004F184F">
        <w:t xml:space="preserve">the self, for instance, in the quest for higher morality, it is not rare for people to take </w:t>
      </w:r>
      <w:r w:rsidR="00681089">
        <w:t>things too far, when even consuming a vegan diet is riddled with cruelty</w:t>
      </w:r>
      <w:r w:rsidR="006B0BEA">
        <w:t xml:space="preserve"> caused to plant by taking parts </w:t>
      </w:r>
      <w:r w:rsidR="0076596A">
        <w:t>without the assumed reciprocal agreement</w:t>
      </w:r>
      <w:r w:rsidR="00D27E07">
        <w:t>, and then to the point of starvation</w:t>
      </w:r>
      <w:r w:rsidR="00A753F9">
        <w:rPr>
          <w:rStyle w:val="FootnoteReference"/>
        </w:rPr>
        <w:footnoteReference w:id="7"/>
      </w:r>
      <w:r w:rsidR="00B61AD0">
        <w:t>.</w:t>
      </w:r>
    </w:p>
    <w:p w14:paraId="4AD801D0" w14:textId="5E2D82AF" w:rsidR="00E760A6" w:rsidRDefault="00E760A6">
      <w:r>
        <w:t>To lesser extremes Keith e</w:t>
      </w:r>
      <w:r w:rsidR="00A43E5E">
        <w:t>xplains the speciesism that comes from the loss of concept of what the creatures are</w:t>
      </w:r>
      <w:r w:rsidR="009F51B3">
        <w:rPr>
          <w:rStyle w:val="FootnoteReference"/>
        </w:rPr>
        <w:footnoteReference w:id="8"/>
      </w:r>
      <w:r w:rsidR="00A43E5E">
        <w:t xml:space="preserve">. From the standpoint I explained above, humans are innately biased, some could, assuming that “human nature” exists, that it would be an integral part. </w:t>
      </w:r>
      <w:r w:rsidR="009F51B3">
        <w:t xml:space="preserve">Our bias is obvious in the way that </w:t>
      </w:r>
      <w:r w:rsidR="00CD5C90">
        <w:t xml:space="preserve">approach animals, and other forms of life too. </w:t>
      </w:r>
      <w:r w:rsidR="00221176">
        <w:t>This comes out largely in our often, when viewed from a so called “outside perspective”</w:t>
      </w:r>
      <w:r w:rsidR="00895803">
        <w:t xml:space="preserve">, quite grotesque view of animals, as something </w:t>
      </w:r>
      <w:r w:rsidR="008F42BD">
        <w:t>uncivilised, savage often or beastly, and sub-human</w:t>
      </w:r>
      <w:r w:rsidR="00B939A4">
        <w:rPr>
          <w:rStyle w:val="FootnoteReference"/>
        </w:rPr>
        <w:footnoteReference w:id="9"/>
      </w:r>
      <w:r w:rsidR="008F42BD">
        <w:t xml:space="preserve">. </w:t>
      </w:r>
      <w:r w:rsidR="00CF58E0">
        <w:t xml:space="preserve">Often shunning the primitive </w:t>
      </w:r>
      <w:proofErr w:type="gramStart"/>
      <w:r w:rsidR="00CF58E0">
        <w:t>ways</w:t>
      </w:r>
      <w:proofErr w:type="gramEnd"/>
      <w:r w:rsidR="00CF58E0">
        <w:t xml:space="preserve"> we came from, favouring new shiny technologies which feed the inherent societal demi-god complex</w:t>
      </w:r>
      <w:r w:rsidR="001366B7">
        <w:rPr>
          <w:rStyle w:val="FootnoteReference"/>
        </w:rPr>
        <w:footnoteReference w:id="10"/>
      </w:r>
      <w:r w:rsidR="00CF58E0">
        <w:t>.</w:t>
      </w:r>
    </w:p>
    <w:p w14:paraId="1AE1EBD8" w14:textId="77777777" w:rsidR="005F37A9" w:rsidRDefault="00443C74">
      <w:r>
        <w:t>Human a</w:t>
      </w:r>
      <w:r w:rsidR="00E73E9B">
        <w:t>nthropomorphosis</w:t>
      </w:r>
      <w:r>
        <w:t xml:space="preserve"> of animals, and other organisms</w:t>
      </w:r>
      <w:r w:rsidR="009B4C44">
        <w:t xml:space="preserve"> is a very serious, yet mostly missed by Singer’s account, </w:t>
      </w:r>
      <w:r w:rsidR="00E73E9B">
        <w:t xml:space="preserve">the amount of damage, harm and </w:t>
      </w:r>
      <w:r>
        <w:t xml:space="preserve">suffering that could be caused. </w:t>
      </w:r>
      <w:r w:rsidR="00250313">
        <w:t xml:space="preserve">Our very </w:t>
      </w:r>
      <w:r w:rsidR="00250313">
        <w:lastRenderedPageBreak/>
        <w:t xml:space="preserve">relationship to our ecosystem and </w:t>
      </w:r>
      <w:r w:rsidR="00B47570">
        <w:t xml:space="preserve">other life forms are often skewed by </w:t>
      </w:r>
      <w:r w:rsidR="00CF2002">
        <w:t xml:space="preserve">our own </w:t>
      </w:r>
      <w:r w:rsidR="00185ABB">
        <w:t>humanisms, we skew it by trying to make sense of it, assign pets for example, human names. In some cases, for example</w:t>
      </w:r>
      <w:r w:rsidR="00765A23">
        <w:t xml:space="preserve">, South Korea where pets can be routinely given cosmetic surgery to </w:t>
      </w:r>
      <w:r w:rsidR="005E0EA6">
        <w:t>improve their aesthetics, and this is allegedly not only just done for the owner’s interest</w:t>
      </w:r>
      <w:r w:rsidR="00FD6AD3">
        <w:rPr>
          <w:rStyle w:val="FootnoteReference"/>
        </w:rPr>
        <w:footnoteReference w:id="11"/>
      </w:r>
      <w:r w:rsidR="005E0EA6">
        <w:t>…</w:t>
      </w:r>
      <w:r w:rsidR="001A293B">
        <w:t xml:space="preserve"> And a case of this in the United Kingdom would be the docking of certain types of dog for </w:t>
      </w:r>
      <w:r w:rsidR="002F2FCC">
        <w:t xml:space="preserve">appearance or even for working dogs. Anthropomorphosis </w:t>
      </w:r>
      <w:r w:rsidR="008B7D9A">
        <w:t xml:space="preserve">and speciesism </w:t>
      </w:r>
      <w:proofErr w:type="gramStart"/>
      <w:r w:rsidR="002F2FCC">
        <w:t>doesn’t</w:t>
      </w:r>
      <w:proofErr w:type="gramEnd"/>
      <w:r w:rsidR="002F2FCC">
        <w:t xml:space="preserve"> need to be so </w:t>
      </w:r>
      <w:r w:rsidR="002A39B3">
        <w:t xml:space="preserve">blunt as to the surgical </w:t>
      </w:r>
      <w:r w:rsidR="008B7D9A">
        <w:t>mutilation of animals without prior consent.</w:t>
      </w:r>
      <w:r w:rsidR="00A23D65">
        <w:t xml:space="preserve"> If our very view as to how animals and other forms of life are fundamentally flawed, then our treatment of them as persons or not, and as exactly what they are. </w:t>
      </w:r>
      <w:r w:rsidR="008610F6">
        <w:t>Along with our subverted view of other lifeforms as being lesser, after all to kill a sheep</w:t>
      </w:r>
      <w:r w:rsidR="004C461C">
        <w:t>,</w:t>
      </w:r>
      <w:r w:rsidR="008610F6">
        <w:t xml:space="preserve"> for example isn’t necessarily pleasant</w:t>
      </w:r>
      <w:r w:rsidR="004C461C">
        <w:t xml:space="preserve">, however we do accept that it is part of life, and that is for some people their way of life, whether we accept that ourselves, it is how the world currently works. </w:t>
      </w:r>
      <w:proofErr w:type="gramStart"/>
      <w:r w:rsidR="006341AD">
        <w:t>However</w:t>
      </w:r>
      <w:proofErr w:type="gramEnd"/>
      <w:r w:rsidR="006341AD">
        <w:t xml:space="preserve"> on the other hand, the thought of the wholesale slaughter of slave humans, that would </w:t>
      </w:r>
      <w:r w:rsidR="002C6B68">
        <w:t>cause outrage due to the disparity in inherent value of those two species.</w:t>
      </w:r>
    </w:p>
    <w:p w14:paraId="43E20E5A" w14:textId="77777777" w:rsidR="007F3B4E" w:rsidRDefault="003411A9">
      <w:r>
        <w:t xml:space="preserve">Our species general outlook and behaviour does make us an incredibly </w:t>
      </w:r>
      <w:r w:rsidR="00DB6F8B">
        <w:t xml:space="preserve">difficult neighbour to live alongside us. As </w:t>
      </w:r>
      <w:proofErr w:type="spellStart"/>
      <w:r w:rsidR="00DB6F8B">
        <w:t>Lynas</w:t>
      </w:r>
      <w:proofErr w:type="spellEnd"/>
      <w:r w:rsidR="00DB6F8B">
        <w:t xml:space="preserve"> says in “The God Specie”, </w:t>
      </w:r>
      <w:r w:rsidR="00DB6F8B" w:rsidRPr="00DB6F8B">
        <w:t xml:space="preserve">“those species that are not edible we ignore and displace, whilst those that threaten or dare to compete with </w:t>
      </w:r>
      <w:proofErr w:type="gramStart"/>
      <w:r w:rsidR="00DB6F8B" w:rsidRPr="00DB6F8B">
        <w:t>us</w:t>
      </w:r>
      <w:proofErr w:type="gramEnd"/>
      <w:r w:rsidR="00DB6F8B" w:rsidRPr="00DB6F8B">
        <w:t xml:space="preserve"> we</w:t>
      </w:r>
      <w:r w:rsidR="00DB6F8B">
        <w:t xml:space="preserve"> </w:t>
      </w:r>
      <w:r w:rsidR="00DB6F8B" w:rsidRPr="00DB6F8B">
        <w:t>pursue mercilessly and annihilate”</w:t>
      </w:r>
      <w:r w:rsidR="00DB6F8B" w:rsidRPr="00DB6F8B">
        <w:rPr>
          <w:rStyle w:val="FootnoteReference"/>
        </w:rPr>
        <w:footnoteReference w:id="12"/>
      </w:r>
      <w:r w:rsidR="00DB6F8B">
        <w:t xml:space="preserve">; is this even </w:t>
      </w:r>
      <w:r w:rsidR="00B524C3">
        <w:t xml:space="preserve">intentional though? Could it be that although we are chasing down </w:t>
      </w:r>
      <w:r w:rsidR="005F37A9">
        <w:t xml:space="preserve">the ideal of ethics and </w:t>
      </w:r>
      <w:r w:rsidR="004A1D33">
        <w:t>meekness</w:t>
      </w:r>
      <w:r w:rsidR="005F37A9">
        <w:t xml:space="preserve">, however in doing so we are fundamentally moving away from what we are? </w:t>
      </w:r>
      <w:r w:rsidR="00A97E8E">
        <w:t xml:space="preserve">Could we really be so dark? Or is it more likely that we may even be anthropomorphising ourselves </w:t>
      </w:r>
      <w:r w:rsidR="000C6F6F">
        <w:t xml:space="preserve">with this idea of what we are, </w:t>
      </w:r>
      <w:r w:rsidR="00DC0882">
        <w:t xml:space="preserve">now able to move away from survival and </w:t>
      </w:r>
      <w:proofErr w:type="gramStart"/>
      <w:r w:rsidR="00DC0882">
        <w:t>all of</w:t>
      </w:r>
      <w:proofErr w:type="gramEnd"/>
      <w:r w:rsidR="00DC0882">
        <w:t xml:space="preserve"> the difficult tasks associated with survival, physical, emotional and spiritual.</w:t>
      </w:r>
    </w:p>
    <w:p w14:paraId="73F28B25" w14:textId="77777777" w:rsidR="007F3B4E" w:rsidRDefault="00877CEE">
      <w:r>
        <w:t>At the end of the day, assuming a human is an omnivore, either able to eat both plant</w:t>
      </w:r>
      <w:r w:rsidR="00453C63">
        <w:t xml:space="preserve">s </w:t>
      </w:r>
      <w:r>
        <w:t>and animal</w:t>
      </w:r>
      <w:r w:rsidR="00453C63">
        <w:t xml:space="preserve">s, or </w:t>
      </w:r>
      <w:proofErr w:type="gramStart"/>
      <w:r w:rsidR="00453C63">
        <w:t>has to</w:t>
      </w:r>
      <w:proofErr w:type="gramEnd"/>
      <w:r w:rsidR="00453C63">
        <w:t>; then is he not any different to a fox</w:t>
      </w:r>
      <w:r w:rsidR="005F0DD6">
        <w:t xml:space="preserve"> or a badger, to use two wild British mammals.</w:t>
      </w:r>
      <w:r w:rsidR="000035BA">
        <w:t xml:space="preserve"> With these animals, it’s quite easy to rationalise, of course the </w:t>
      </w:r>
      <w:r w:rsidR="007F4AD9">
        <w:t>fox</w:t>
      </w:r>
      <w:r w:rsidR="000035BA">
        <w:t xml:space="preserve"> can’t </w:t>
      </w:r>
      <w:r w:rsidR="00BA1A91">
        <w:t>distinguish right from wrong</w:t>
      </w:r>
      <w:r w:rsidR="007F4AD9">
        <w:t xml:space="preserve">, unlike humans; so we assume that compared to a </w:t>
      </w:r>
      <w:r w:rsidR="006712E9">
        <w:t>human, “he” is “dumb”, or even “cunning”, “wicked”, “nasty” or “malicious”</w:t>
      </w:r>
      <w:r w:rsidR="00C85D7B">
        <w:t xml:space="preserve"> when we assign these creatures with our own </w:t>
      </w:r>
      <w:r w:rsidR="007E6B5D">
        <w:t>self-crafted, abstract story of how things are happening, in a way we can understand</w:t>
      </w:r>
      <w:r w:rsidR="007E6B5D">
        <w:rPr>
          <w:rStyle w:val="FootnoteReference"/>
        </w:rPr>
        <w:footnoteReference w:id="13"/>
      </w:r>
      <w:r w:rsidR="006712E9">
        <w:t>.</w:t>
      </w:r>
    </w:p>
    <w:p w14:paraId="4AAE9336" w14:textId="2B1A22E3" w:rsidR="002C6B68" w:rsidRDefault="007E6B5D">
      <w:r>
        <w:t>Despite the ignorance</w:t>
      </w:r>
      <w:r w:rsidR="002D44B6">
        <w:t xml:space="preserve"> often displayed, what the fox is doing regardless is displaying </w:t>
      </w:r>
      <w:r w:rsidR="00EA6C05">
        <w:t>the most</w:t>
      </w:r>
      <w:r w:rsidR="007B29C3">
        <w:t xml:space="preserve"> perfect </w:t>
      </w:r>
      <w:r w:rsidR="00EA6C05">
        <w:t>expression</w:t>
      </w:r>
      <w:r w:rsidR="007B29C3">
        <w:t xml:space="preserve"> of itself</w:t>
      </w:r>
      <w:r w:rsidR="00EA6C05">
        <w:t xml:space="preserve"> at that moment, </w:t>
      </w:r>
      <w:proofErr w:type="spellStart"/>
      <w:r w:rsidR="00EA6C05">
        <w:t>foxness</w:t>
      </w:r>
      <w:proofErr w:type="spellEnd"/>
      <w:r w:rsidR="00EA6C05">
        <w:t xml:space="preserve">. </w:t>
      </w:r>
      <w:r w:rsidR="00FF3F4E">
        <w:t>If the fox can’t rationally think then his actions are amoral</w:t>
      </w:r>
      <w:r w:rsidR="007E0139">
        <w:t>.</w:t>
      </w:r>
      <w:r w:rsidR="00A745D4">
        <w:t xml:space="preserve"> I</w:t>
      </w:r>
      <w:r w:rsidR="00543B16">
        <w:t xml:space="preserve">f </w:t>
      </w:r>
      <w:r w:rsidR="007E0139">
        <w:t>a fox is able to</w:t>
      </w:r>
      <w:r w:rsidR="00543B16">
        <w:t xml:space="preserve"> live off of berries and seeds for quite long pe</w:t>
      </w:r>
      <w:r w:rsidR="007E0139">
        <w:t xml:space="preserve">riods without animal protein, as they do in the wild, </w:t>
      </w:r>
      <w:r w:rsidR="00A745D4">
        <w:t xml:space="preserve">but decides instead to take a life of a vole for example, does that equate as </w:t>
      </w:r>
      <w:r w:rsidR="00D135A6">
        <w:t>an immoral action</w:t>
      </w:r>
      <w:r w:rsidR="005D5C1B">
        <w:t xml:space="preserve">? As the </w:t>
      </w:r>
      <w:r w:rsidR="00D135A6">
        <w:t>fox may be a self-conscious non-human perso</w:t>
      </w:r>
      <w:r w:rsidR="005D5C1B">
        <w:t>n</w:t>
      </w:r>
      <w:r w:rsidR="007F3B4E">
        <w:t xml:space="preserve">, capable of such decision making. If predators like the fox decided however to </w:t>
      </w:r>
      <w:r w:rsidR="0086303B">
        <w:t>take up a new vegan diet, things would get worse, suffering would increase</w:t>
      </w:r>
      <w:r w:rsidR="00C418BC">
        <w:t xml:space="preserve"> to un before seen levels. It is a scarily </w:t>
      </w:r>
      <w:r w:rsidR="00000D22">
        <w:t xml:space="preserve">relatively </w:t>
      </w:r>
      <w:r w:rsidR="00C418BC">
        <w:t xml:space="preserve">common idea of </w:t>
      </w:r>
      <w:r w:rsidR="00000D22">
        <w:t>people within the vegan and animal rights communities that animals too need to leave their “old barbaric ways and live more ethically</w:t>
      </w:r>
      <w:r w:rsidR="00945B6E">
        <w:t>”</w:t>
      </w:r>
      <w:r w:rsidR="00000D22">
        <w:t xml:space="preserve">, </w:t>
      </w:r>
      <w:r w:rsidR="00945B6E">
        <w:t>“</w:t>
      </w:r>
      <w:r w:rsidR="00000D22">
        <w:t>harm to no one”</w:t>
      </w:r>
      <w:r w:rsidR="00945B6E">
        <w:t xml:space="preserve">, this has escalated to whole other levels where theorised plans would see the Serengeti </w:t>
      </w:r>
      <w:r w:rsidR="00ED35E7">
        <w:t xml:space="preserve">divided with a fence to keep the herbivores safe, needless to say, we all know how that would end. So is it possible that actions of </w:t>
      </w:r>
      <w:r w:rsidR="00E51A69">
        <w:t>persons to other non-human persons (or human persons to the same effect, negating speciesism)</w:t>
      </w:r>
      <w:r w:rsidR="006E602E">
        <w:t xml:space="preserve"> of an immoral nature, when looked at from a biocentric stance alter completely when an ecocentric view is taken, for the </w:t>
      </w:r>
      <w:r w:rsidR="00CE219A">
        <w:t>millions of animals a year that are stalked and hunted by predators each year, the long drawn out</w:t>
      </w:r>
      <w:r w:rsidR="000E0411">
        <w:t xml:space="preserve"> anxiety-ridden</w:t>
      </w:r>
      <w:r w:rsidR="00CE219A">
        <w:t xml:space="preserve"> </w:t>
      </w:r>
      <w:r w:rsidR="000E0411">
        <w:t xml:space="preserve">standoffs, long chases, exhaustion, </w:t>
      </w:r>
      <w:r w:rsidR="00251DA1">
        <w:t xml:space="preserve">disembodiment, walking wounded and </w:t>
      </w:r>
      <w:r w:rsidR="00251DA1">
        <w:lastRenderedPageBreak/>
        <w:t xml:space="preserve">emotional loss (especially within Elephants), would be no where near the cost </w:t>
      </w:r>
      <w:r w:rsidR="00713FCD">
        <w:t>if the Serengeti received a “berlin wall”</w:t>
      </w:r>
      <w:r w:rsidR="00713FCD">
        <w:rPr>
          <w:rStyle w:val="FootnoteReference"/>
        </w:rPr>
        <w:footnoteReference w:id="14"/>
      </w:r>
      <w:r w:rsidR="00713FCD">
        <w:t>.</w:t>
      </w:r>
    </w:p>
    <w:p w14:paraId="1AC1CBB1" w14:textId="20F4C7C5" w:rsidR="00E915E4" w:rsidRDefault="00E02FD8">
      <w:r>
        <w:t xml:space="preserve">While I am not assuming </w:t>
      </w:r>
      <w:r w:rsidR="0038390B">
        <w:t xml:space="preserve">that it would be a good </w:t>
      </w:r>
      <w:r w:rsidR="00797B31">
        <w:t xml:space="preserve">idea necessarily for people to grab a rifle, or to </w:t>
      </w:r>
      <w:r w:rsidR="000A1EAF">
        <w:t>eat more meat because it could possibly be in our nature, one that Singer refutes</w:t>
      </w:r>
      <w:r w:rsidR="000A1EAF">
        <w:rPr>
          <w:rStyle w:val="FootnoteReference"/>
        </w:rPr>
        <w:footnoteReference w:id="15"/>
      </w:r>
      <w:r w:rsidR="000A1EAF">
        <w:t xml:space="preserve">. </w:t>
      </w:r>
      <w:r w:rsidR="00D106D4">
        <w:t xml:space="preserve">Nor would I start to suggest even that people do the opposite, the biggest disconnect is with nature, we need to </w:t>
      </w:r>
      <w:r w:rsidR="00BB7233">
        <w:t xml:space="preserve">regather ourselves, look at our actions and decide what the truly right thing to do is. I feel that Singer is certainly on the same </w:t>
      </w:r>
      <w:r w:rsidR="00B13B3D">
        <w:t xml:space="preserve">tracks, though often falls for certain arguments against “speciesism” without </w:t>
      </w:r>
      <w:r w:rsidR="00EE1A45">
        <w:t>rigorous enough reasoning.</w:t>
      </w:r>
    </w:p>
    <w:p w14:paraId="69A091E7" w14:textId="58247426" w:rsidR="00EE1A45" w:rsidRDefault="00EE1A45" w:rsidP="00EE1A45">
      <w:pPr>
        <w:pStyle w:val="Heading1"/>
      </w:pPr>
      <w:r>
        <w:t>Conclusion</w:t>
      </w:r>
    </w:p>
    <w:p w14:paraId="56044F29" w14:textId="250BF7CF" w:rsidR="00E915E4" w:rsidRDefault="00E915E4">
      <w:r>
        <w:t xml:space="preserve">Although Peter </w:t>
      </w:r>
      <w:r w:rsidR="00123279">
        <w:t>S</w:t>
      </w:r>
      <w:r>
        <w:t xml:space="preserve">inger has really paved the way for </w:t>
      </w:r>
      <w:r w:rsidR="00123279">
        <w:t>inquiry into this topic and his arguments hold rigour</w:t>
      </w:r>
      <w:r w:rsidR="00AF2F1B">
        <w:t>, especially to things on the surface level, animals are seen as less than we are,</w:t>
      </w:r>
      <w:r w:rsidR="00711A8D">
        <w:t xml:space="preserve"> some of us don’t care about the horrors of factory farming, which I am very happy to hear Singer condemn often.</w:t>
      </w:r>
      <w:r w:rsidR="006C1BBB">
        <w:t xml:space="preserve"> Where his arguments fall short is</w:t>
      </w:r>
      <w:r w:rsidR="00ED5D0F">
        <w:t xml:space="preserve"> not his fault, but </w:t>
      </w:r>
      <w:r w:rsidR="00B22212">
        <w:t>our human-centr</w:t>
      </w:r>
      <w:r w:rsidR="00080430">
        <w:t xml:space="preserve">ed view of our observable world, and everything else within our dominion, we fail to see ourselves, we fail to see the other beings around us as what we </w:t>
      </w:r>
      <w:r w:rsidR="00E30196">
        <w:t xml:space="preserve">really are, many of us </w:t>
      </w:r>
      <w:r w:rsidR="00115648">
        <w:t xml:space="preserve">live </w:t>
      </w:r>
      <w:r w:rsidR="0063363C">
        <w:t>behind such a veil of apathy, not only just to animals, but to other human persons too</w:t>
      </w:r>
      <w:r w:rsidR="00DD7B31">
        <w:t xml:space="preserve">. </w:t>
      </w:r>
      <w:r w:rsidR="00CC0F8C">
        <w:t>Th</w:t>
      </w:r>
      <w:r w:rsidR="008845A1">
        <w:t xml:space="preserve">is leads to the category mistake which is our understanding our ourselves </w:t>
      </w:r>
      <w:r w:rsidR="008D2A64">
        <w:t>and our very moral relationship with animals in the real worl</w:t>
      </w:r>
      <w:r w:rsidR="004C75DC">
        <w:t>d</w:t>
      </w:r>
      <w:r w:rsidR="00417127">
        <w:t>;</w:t>
      </w:r>
      <w:bookmarkStart w:id="0" w:name="_GoBack"/>
      <w:bookmarkEnd w:id="0"/>
      <w:r w:rsidR="004C75DC">
        <w:t xml:space="preserve"> our view point will only ever be subjective, and although Singer strives for </w:t>
      </w:r>
      <w:r w:rsidR="009A5954">
        <w:t xml:space="preserve">relative justice for all creatures, it would be difficult to tell whether an animal is </w:t>
      </w:r>
      <w:r w:rsidR="007541FD">
        <w:t>being treated fairly within our regime or not.</w:t>
      </w:r>
    </w:p>
    <w:p w14:paraId="53024A0A" w14:textId="11C81819" w:rsidR="007541FD" w:rsidRDefault="007541FD">
      <w:r>
        <w:t xml:space="preserve">Overall as humans, a better way to take Singer’s message forward would in-fact be to improve our </w:t>
      </w:r>
      <w:r w:rsidR="003132D6">
        <w:t xml:space="preserve">connection to our environment, find our place where we can live in a future proof way, minimising harm to all, both biotic and abiotic. Whether this mean by living vegan lifestyles or by producing animal products in a way that provides a net positive </w:t>
      </w:r>
      <w:r w:rsidR="00562618">
        <w:t>gain of benefit and happiness over suffering, which does rely quite heavily on the replaceability argument holding true</w:t>
      </w:r>
      <w:r w:rsidR="00562618">
        <w:rPr>
          <w:rStyle w:val="FootnoteReference"/>
        </w:rPr>
        <w:footnoteReference w:id="16"/>
      </w:r>
      <w:r w:rsidR="00562618">
        <w:t>.</w:t>
      </w:r>
    </w:p>
    <w:p w14:paraId="27A83836" w14:textId="77777777" w:rsidR="007541FD" w:rsidRDefault="007541FD"/>
    <w:p w14:paraId="7C9C624B" w14:textId="1673E52A" w:rsidR="00ED619B" w:rsidRDefault="00ED619B"/>
    <w:sectPr w:rsidR="00ED61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D51D25" w14:textId="77777777" w:rsidR="00393A54" w:rsidRDefault="00393A54" w:rsidP="001B5112">
      <w:pPr>
        <w:spacing w:after="0" w:line="240" w:lineRule="auto"/>
      </w:pPr>
      <w:r>
        <w:separator/>
      </w:r>
    </w:p>
  </w:endnote>
  <w:endnote w:type="continuationSeparator" w:id="0">
    <w:p w14:paraId="46A1B577" w14:textId="77777777" w:rsidR="00393A54" w:rsidRDefault="00393A54" w:rsidP="001B5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A46538" w14:textId="77777777" w:rsidR="00393A54" w:rsidRDefault="00393A54" w:rsidP="001B5112">
      <w:pPr>
        <w:spacing w:after="0" w:line="240" w:lineRule="auto"/>
      </w:pPr>
      <w:r>
        <w:separator/>
      </w:r>
    </w:p>
  </w:footnote>
  <w:footnote w:type="continuationSeparator" w:id="0">
    <w:p w14:paraId="132A72A7" w14:textId="77777777" w:rsidR="00393A54" w:rsidRDefault="00393A54" w:rsidP="001B5112">
      <w:pPr>
        <w:spacing w:after="0" w:line="240" w:lineRule="auto"/>
      </w:pPr>
      <w:r>
        <w:continuationSeparator/>
      </w:r>
    </w:p>
  </w:footnote>
  <w:footnote w:id="1">
    <w:p w14:paraId="683598B7" w14:textId="59CA5904" w:rsidR="009738A1" w:rsidRDefault="009738A1">
      <w:pPr>
        <w:pStyle w:val="FootnoteText"/>
      </w:pPr>
      <w:r>
        <w:rPr>
          <w:rStyle w:val="FootnoteReference"/>
        </w:rPr>
        <w:footnoteRef/>
      </w:r>
      <w:r>
        <w:t xml:space="preserve"> </w:t>
      </w:r>
      <w:r w:rsidRPr="0016561F">
        <w:t xml:space="preserve">Singer, P (1993) </w:t>
      </w:r>
      <w:r>
        <w:t>“Practical Ethics: Chapter 3, Equality for Animals?”</w:t>
      </w:r>
      <w:r w:rsidRPr="0016561F">
        <w:t>. 2nd edition. Cambridge University Press, Cambridge.</w:t>
      </w:r>
    </w:p>
  </w:footnote>
  <w:footnote w:id="2">
    <w:p w14:paraId="24784718" w14:textId="1C80DBA7" w:rsidR="00190D46" w:rsidRDefault="00190D46">
      <w:pPr>
        <w:pStyle w:val="FootnoteText"/>
      </w:pPr>
      <w:r>
        <w:rPr>
          <w:rStyle w:val="FootnoteReference"/>
        </w:rPr>
        <w:footnoteRef/>
      </w:r>
      <w:r>
        <w:t xml:space="preserve"> </w:t>
      </w:r>
      <w:proofErr w:type="spellStart"/>
      <w:r w:rsidR="00345389">
        <w:t>Lynas</w:t>
      </w:r>
      <w:proofErr w:type="spellEnd"/>
      <w:r w:rsidR="00345389">
        <w:t>, M (2011) “The God Species” Fourth Estate</w:t>
      </w:r>
      <w:r w:rsidR="00777B10">
        <w:t>:</w:t>
      </w:r>
      <w:r w:rsidR="00345389">
        <w:t xml:space="preserve"> London.</w:t>
      </w:r>
    </w:p>
  </w:footnote>
  <w:footnote w:id="3">
    <w:p w14:paraId="07A2C386" w14:textId="28713D12" w:rsidR="001B5112" w:rsidRDefault="001B5112">
      <w:pPr>
        <w:pStyle w:val="FootnoteText"/>
      </w:pPr>
      <w:r>
        <w:rPr>
          <w:rStyle w:val="FootnoteReference"/>
        </w:rPr>
        <w:footnoteRef/>
      </w:r>
      <w:r>
        <w:t xml:space="preserve"> Ryle, G. (1949) </w:t>
      </w:r>
      <w:r w:rsidR="005E1285">
        <w:t>“Descartes’ Myth”, in “The Concept of Mind”, Hutchinson</w:t>
      </w:r>
      <w:r w:rsidR="00777B10">
        <w:t>:</w:t>
      </w:r>
      <w:r w:rsidR="00FD3664">
        <w:t xml:space="preserve"> London</w:t>
      </w:r>
    </w:p>
  </w:footnote>
  <w:footnote w:id="4">
    <w:p w14:paraId="142A6EC8" w14:textId="5AD079C5" w:rsidR="00AA4105" w:rsidRDefault="00AA4105">
      <w:pPr>
        <w:pStyle w:val="FootnoteText"/>
      </w:pPr>
      <w:r>
        <w:rPr>
          <w:rStyle w:val="FootnoteReference"/>
        </w:rPr>
        <w:footnoteRef/>
      </w:r>
      <w:r>
        <w:t xml:space="preserve"> Rawls</w:t>
      </w:r>
      <w:r w:rsidR="001A3AA2">
        <w:t>, J. (1971) “A Theory of Justice”. Cambridge: Harvard University Press</w:t>
      </w:r>
    </w:p>
  </w:footnote>
  <w:footnote w:id="5">
    <w:p w14:paraId="045D8C67" w14:textId="460632A5" w:rsidR="00206F23" w:rsidRDefault="00206F23">
      <w:pPr>
        <w:pStyle w:val="FootnoteText"/>
      </w:pPr>
      <w:r>
        <w:rPr>
          <w:rStyle w:val="FootnoteReference"/>
        </w:rPr>
        <w:footnoteRef/>
      </w:r>
      <w:r>
        <w:t xml:space="preserve"> </w:t>
      </w:r>
      <w:r w:rsidR="0016561F" w:rsidRPr="0016561F">
        <w:t xml:space="preserve">Singer, P (1993) </w:t>
      </w:r>
      <w:r w:rsidR="00CE4DBF">
        <w:t>“Practical Ethics: Chapter 3, Equality for Animals?”</w:t>
      </w:r>
      <w:r w:rsidR="0016561F" w:rsidRPr="0016561F">
        <w:t>. 2nd edition. Cambridge University Press, Cambridge.</w:t>
      </w:r>
    </w:p>
  </w:footnote>
  <w:footnote w:id="6">
    <w:p w14:paraId="7ACD27BE" w14:textId="216FA29E" w:rsidR="00B76EDE" w:rsidRDefault="00B76EDE">
      <w:pPr>
        <w:pStyle w:val="FootnoteText"/>
      </w:pPr>
      <w:r>
        <w:rPr>
          <w:rStyle w:val="FootnoteReference"/>
        </w:rPr>
        <w:footnoteRef/>
      </w:r>
      <w:r>
        <w:t xml:space="preserve"> </w:t>
      </w:r>
      <w:r w:rsidR="00F36525">
        <w:t>Ryder, R (</w:t>
      </w:r>
      <w:r w:rsidR="00767C95">
        <w:t>2011) “</w:t>
      </w:r>
      <w:r w:rsidR="00767C95" w:rsidRPr="00767C95">
        <w:t xml:space="preserve">Speciesism, </w:t>
      </w:r>
      <w:proofErr w:type="spellStart"/>
      <w:r w:rsidR="00767C95" w:rsidRPr="00767C95">
        <w:t>Painism</w:t>
      </w:r>
      <w:proofErr w:type="spellEnd"/>
      <w:r w:rsidR="00767C95" w:rsidRPr="00767C95">
        <w:t xml:space="preserve"> and Happiness: A Morality for the 21st Century</w:t>
      </w:r>
      <w:r w:rsidR="00767C95">
        <w:t>”</w:t>
      </w:r>
      <w:r w:rsidR="00414366">
        <w:t>. Exeter: Imprint Academic</w:t>
      </w:r>
      <w:r w:rsidR="007A0E81">
        <w:t>.</w:t>
      </w:r>
    </w:p>
  </w:footnote>
  <w:footnote w:id="7">
    <w:p w14:paraId="312058DB" w14:textId="156D035E" w:rsidR="00A753F9" w:rsidRDefault="00A753F9">
      <w:pPr>
        <w:pStyle w:val="FootnoteText"/>
      </w:pPr>
      <w:r>
        <w:rPr>
          <w:rStyle w:val="FootnoteReference"/>
        </w:rPr>
        <w:footnoteRef/>
      </w:r>
      <w:r>
        <w:t xml:space="preserve"> </w:t>
      </w:r>
      <w:r w:rsidR="007A0E81">
        <w:t>Keith, L. (201</w:t>
      </w:r>
      <w:r w:rsidR="00060CD6">
        <w:t>0) “</w:t>
      </w:r>
      <w:r w:rsidR="005271B4">
        <w:t xml:space="preserve">The Vegetarian Myth: </w:t>
      </w:r>
      <w:r w:rsidR="00B61AD0">
        <w:t>Food, Justice and Sustainability”. Crescent City: Flashpoint Press.</w:t>
      </w:r>
    </w:p>
  </w:footnote>
  <w:footnote w:id="8">
    <w:p w14:paraId="34186503" w14:textId="1A8C861A" w:rsidR="009F51B3" w:rsidRDefault="009F51B3">
      <w:pPr>
        <w:pStyle w:val="FootnoteText"/>
      </w:pPr>
      <w:r>
        <w:rPr>
          <w:rStyle w:val="FootnoteReference"/>
        </w:rPr>
        <w:footnoteRef/>
      </w:r>
      <w:r>
        <w:t xml:space="preserve"> Ibid.</w:t>
      </w:r>
    </w:p>
  </w:footnote>
  <w:footnote w:id="9">
    <w:p w14:paraId="2A7AAF92" w14:textId="726526FC" w:rsidR="00B939A4" w:rsidRDefault="00B939A4">
      <w:pPr>
        <w:pStyle w:val="FootnoteText"/>
      </w:pPr>
      <w:r>
        <w:rPr>
          <w:rStyle w:val="FootnoteReference"/>
        </w:rPr>
        <w:footnoteRef/>
      </w:r>
      <w:r>
        <w:t xml:space="preserve"> Ibid.</w:t>
      </w:r>
    </w:p>
  </w:footnote>
  <w:footnote w:id="10">
    <w:p w14:paraId="60BA0E07" w14:textId="047BB5C2" w:rsidR="001366B7" w:rsidRDefault="001366B7">
      <w:pPr>
        <w:pStyle w:val="FootnoteText"/>
      </w:pPr>
      <w:r>
        <w:rPr>
          <w:rStyle w:val="FootnoteReference"/>
        </w:rPr>
        <w:footnoteRef/>
      </w:r>
      <w:r>
        <w:t xml:space="preserve"> </w:t>
      </w:r>
      <w:proofErr w:type="spellStart"/>
      <w:r>
        <w:t>Lynas</w:t>
      </w:r>
      <w:proofErr w:type="spellEnd"/>
      <w:r w:rsidR="00D70DA0">
        <w:t xml:space="preserve">, M (2011) </w:t>
      </w:r>
      <w:r w:rsidR="00D70DA0">
        <w:t>[</w:t>
      </w:r>
      <w:r w:rsidR="00D70DA0">
        <w:t>“The God Species” Fourth Estate: London.</w:t>
      </w:r>
      <w:r w:rsidR="00D70DA0">
        <w:t>]</w:t>
      </w:r>
    </w:p>
  </w:footnote>
  <w:footnote w:id="11">
    <w:p w14:paraId="0FE4F1E4" w14:textId="77777777" w:rsidR="00FD6AD3" w:rsidRDefault="00FD6AD3" w:rsidP="00FD6AD3">
      <w:pPr>
        <w:pStyle w:val="FootnoteText"/>
      </w:pPr>
      <w:r>
        <w:rPr>
          <w:rStyle w:val="FootnoteReference"/>
        </w:rPr>
        <w:footnoteRef/>
      </w:r>
      <w:r>
        <w:t xml:space="preserve">“South Korea: Cosmetic Surgery Capital of the World”, </w:t>
      </w:r>
      <w:hyperlink r:id="rId1" w:history="1">
        <w:r w:rsidRPr="002D3FEB">
          <w:rPr>
            <w:rStyle w:val="Hyperlink"/>
          </w:rPr>
          <w:t>https://www.harleystreetaesthetics.com/blog/dr-kremers-blog/2015/10/30/south-korea-cosmetic-surgery-capital-of-the-world</w:t>
        </w:r>
      </w:hyperlink>
      <w:r>
        <w:t xml:space="preserve"> Accessed: 04/02/2020</w:t>
      </w:r>
    </w:p>
  </w:footnote>
  <w:footnote w:id="12">
    <w:p w14:paraId="7EFC96FF" w14:textId="77777777" w:rsidR="00DB6F8B" w:rsidRDefault="00DB6F8B" w:rsidP="00DB6F8B">
      <w:pPr>
        <w:pStyle w:val="FootnoteText"/>
      </w:pPr>
      <w:r>
        <w:rPr>
          <w:rStyle w:val="FootnoteReference"/>
        </w:rPr>
        <w:footnoteRef/>
      </w:r>
      <w:r>
        <w:t xml:space="preserve"> </w:t>
      </w:r>
      <w:proofErr w:type="spellStart"/>
      <w:r>
        <w:t>Lynas</w:t>
      </w:r>
      <w:proofErr w:type="spellEnd"/>
      <w:r>
        <w:t>, M (2011) [“The God Species” Fourth Estate: London.]</w:t>
      </w:r>
    </w:p>
  </w:footnote>
  <w:footnote w:id="13">
    <w:p w14:paraId="795729CD" w14:textId="6FEE27B7" w:rsidR="007E6B5D" w:rsidRDefault="007E6B5D">
      <w:pPr>
        <w:pStyle w:val="FootnoteText"/>
      </w:pPr>
      <w:r>
        <w:rPr>
          <w:rStyle w:val="FootnoteReference"/>
        </w:rPr>
        <w:footnoteRef/>
      </w:r>
      <w:r>
        <w:t xml:space="preserve"> </w:t>
      </w:r>
      <w:r>
        <w:t xml:space="preserve">Keith, L. (2010) </w:t>
      </w:r>
      <w:r>
        <w:t>[</w:t>
      </w:r>
      <w:r>
        <w:t>“The Vegetarian Myth: Food, Justice and Sustainability”. Crescent City: Flashpoint Press.</w:t>
      </w:r>
      <w:r>
        <w:t>]</w:t>
      </w:r>
    </w:p>
  </w:footnote>
  <w:footnote w:id="14">
    <w:p w14:paraId="23462FFD" w14:textId="1F1E45B4" w:rsidR="00713FCD" w:rsidRDefault="00713FCD">
      <w:pPr>
        <w:pStyle w:val="FootnoteText"/>
      </w:pPr>
      <w:r>
        <w:rPr>
          <w:rStyle w:val="FootnoteReference"/>
        </w:rPr>
        <w:footnoteRef/>
      </w:r>
      <w:r>
        <w:t xml:space="preserve"> </w:t>
      </w:r>
      <w:r>
        <w:t>Keith, L. (2010) [“The Vegetarian Myth: Food, Justice and Sustainability”. Crescent City: Flashpoint Press.]</w:t>
      </w:r>
    </w:p>
  </w:footnote>
  <w:footnote w:id="15">
    <w:p w14:paraId="194CF0A6" w14:textId="27F34906" w:rsidR="000A1EAF" w:rsidRDefault="000A1EAF">
      <w:pPr>
        <w:pStyle w:val="FootnoteText"/>
      </w:pPr>
      <w:r>
        <w:rPr>
          <w:rStyle w:val="FootnoteReference"/>
        </w:rPr>
        <w:footnoteRef/>
      </w:r>
      <w:r>
        <w:t xml:space="preserve"> </w:t>
      </w:r>
      <w:r>
        <w:t>Singer, P. (1993) [“Practical Ethics: Chapter 3, Equality for Animals?”</w:t>
      </w:r>
      <w:r w:rsidRPr="0016561F">
        <w:t>. 2nd edition. Cambridge University Press, Cambridge.</w:t>
      </w:r>
      <w:r>
        <w:t>]</w:t>
      </w:r>
    </w:p>
  </w:footnote>
  <w:footnote w:id="16">
    <w:p w14:paraId="44513C8B" w14:textId="144C3198" w:rsidR="00562618" w:rsidRDefault="00562618">
      <w:pPr>
        <w:pStyle w:val="FootnoteText"/>
      </w:pPr>
      <w:r>
        <w:rPr>
          <w:rStyle w:val="FootnoteReference"/>
        </w:rPr>
        <w:footnoteRef/>
      </w:r>
      <w:r>
        <w:t xml:space="preserve"> </w:t>
      </w:r>
      <w:r w:rsidR="000A1EAF">
        <w:t>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0E7E09"/>
    <w:multiLevelType w:val="hybridMultilevel"/>
    <w:tmpl w:val="F244C6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E6285AC-43F2-45AC-A7AE-9A8C84480C97}"/>
    <w:docVar w:name="dgnword-eventsink" w:val="419966344"/>
  </w:docVars>
  <w:rsids>
    <w:rsidRoot w:val="00D71771"/>
    <w:rsid w:val="00000D22"/>
    <w:rsid w:val="0000330F"/>
    <w:rsid w:val="000035BA"/>
    <w:rsid w:val="00016022"/>
    <w:rsid w:val="00016F41"/>
    <w:rsid w:val="00036DAE"/>
    <w:rsid w:val="00042012"/>
    <w:rsid w:val="00042620"/>
    <w:rsid w:val="00050643"/>
    <w:rsid w:val="00053DA0"/>
    <w:rsid w:val="00054263"/>
    <w:rsid w:val="0005579A"/>
    <w:rsid w:val="00060CD6"/>
    <w:rsid w:val="00061E80"/>
    <w:rsid w:val="000671D3"/>
    <w:rsid w:val="00080430"/>
    <w:rsid w:val="00085807"/>
    <w:rsid w:val="00092955"/>
    <w:rsid w:val="00094863"/>
    <w:rsid w:val="000A0914"/>
    <w:rsid w:val="000A0AB2"/>
    <w:rsid w:val="000A1EAF"/>
    <w:rsid w:val="000B2F1D"/>
    <w:rsid w:val="000B63B1"/>
    <w:rsid w:val="000C58E4"/>
    <w:rsid w:val="000C6F6F"/>
    <w:rsid w:val="000D12D8"/>
    <w:rsid w:val="000D22C8"/>
    <w:rsid w:val="000D2C74"/>
    <w:rsid w:val="000E0411"/>
    <w:rsid w:val="000E5CF6"/>
    <w:rsid w:val="00100187"/>
    <w:rsid w:val="001023BF"/>
    <w:rsid w:val="00115648"/>
    <w:rsid w:val="00115AE1"/>
    <w:rsid w:val="00123279"/>
    <w:rsid w:val="0012762B"/>
    <w:rsid w:val="00130E54"/>
    <w:rsid w:val="001366B7"/>
    <w:rsid w:val="00137569"/>
    <w:rsid w:val="00151F7E"/>
    <w:rsid w:val="00154323"/>
    <w:rsid w:val="0016561F"/>
    <w:rsid w:val="00165B42"/>
    <w:rsid w:val="00167689"/>
    <w:rsid w:val="00171212"/>
    <w:rsid w:val="001844C7"/>
    <w:rsid w:val="00185ABB"/>
    <w:rsid w:val="00190D46"/>
    <w:rsid w:val="001A293B"/>
    <w:rsid w:val="001A3AA2"/>
    <w:rsid w:val="001A6AE8"/>
    <w:rsid w:val="001A709E"/>
    <w:rsid w:val="001B5112"/>
    <w:rsid w:val="001C35B1"/>
    <w:rsid w:val="001E323D"/>
    <w:rsid w:val="001E45EC"/>
    <w:rsid w:val="001E5246"/>
    <w:rsid w:val="00201AD5"/>
    <w:rsid w:val="00204FB9"/>
    <w:rsid w:val="00206F23"/>
    <w:rsid w:val="00214319"/>
    <w:rsid w:val="00217C8D"/>
    <w:rsid w:val="00221176"/>
    <w:rsid w:val="00234780"/>
    <w:rsid w:val="00237880"/>
    <w:rsid w:val="00250313"/>
    <w:rsid w:val="00251DA1"/>
    <w:rsid w:val="002528CC"/>
    <w:rsid w:val="00260EA3"/>
    <w:rsid w:val="002613B2"/>
    <w:rsid w:val="002705DE"/>
    <w:rsid w:val="002706F7"/>
    <w:rsid w:val="00275E14"/>
    <w:rsid w:val="00277D68"/>
    <w:rsid w:val="00286102"/>
    <w:rsid w:val="00296B47"/>
    <w:rsid w:val="002A35E8"/>
    <w:rsid w:val="002A3952"/>
    <w:rsid w:val="002A39B3"/>
    <w:rsid w:val="002B4CD2"/>
    <w:rsid w:val="002C193F"/>
    <w:rsid w:val="002C3A48"/>
    <w:rsid w:val="002C6B68"/>
    <w:rsid w:val="002D03B0"/>
    <w:rsid w:val="002D44B6"/>
    <w:rsid w:val="002D4A58"/>
    <w:rsid w:val="002D566C"/>
    <w:rsid w:val="002E671A"/>
    <w:rsid w:val="002E72F7"/>
    <w:rsid w:val="002F2FCC"/>
    <w:rsid w:val="002F4C78"/>
    <w:rsid w:val="002F7B8C"/>
    <w:rsid w:val="00301238"/>
    <w:rsid w:val="00302696"/>
    <w:rsid w:val="00310D32"/>
    <w:rsid w:val="003128DD"/>
    <w:rsid w:val="003132D6"/>
    <w:rsid w:val="003411A9"/>
    <w:rsid w:val="00341400"/>
    <w:rsid w:val="00345389"/>
    <w:rsid w:val="0035298F"/>
    <w:rsid w:val="00353C20"/>
    <w:rsid w:val="003632A2"/>
    <w:rsid w:val="00377D96"/>
    <w:rsid w:val="0038390B"/>
    <w:rsid w:val="00383D97"/>
    <w:rsid w:val="00385941"/>
    <w:rsid w:val="00385FC6"/>
    <w:rsid w:val="00393A54"/>
    <w:rsid w:val="00393FE4"/>
    <w:rsid w:val="003C3D52"/>
    <w:rsid w:val="003C5B18"/>
    <w:rsid w:val="003C7FAB"/>
    <w:rsid w:val="003D12D8"/>
    <w:rsid w:val="003E3FF3"/>
    <w:rsid w:val="003E4DE7"/>
    <w:rsid w:val="003F20D3"/>
    <w:rsid w:val="003F5240"/>
    <w:rsid w:val="003F6C01"/>
    <w:rsid w:val="004015BD"/>
    <w:rsid w:val="00401756"/>
    <w:rsid w:val="00411AF0"/>
    <w:rsid w:val="00414366"/>
    <w:rsid w:val="00414587"/>
    <w:rsid w:val="004157DE"/>
    <w:rsid w:val="00417127"/>
    <w:rsid w:val="0042209A"/>
    <w:rsid w:val="00427BF0"/>
    <w:rsid w:val="00431859"/>
    <w:rsid w:val="00436173"/>
    <w:rsid w:val="00443C74"/>
    <w:rsid w:val="00444CE2"/>
    <w:rsid w:val="00453C63"/>
    <w:rsid w:val="00465C03"/>
    <w:rsid w:val="00472A6E"/>
    <w:rsid w:val="00475217"/>
    <w:rsid w:val="004763BD"/>
    <w:rsid w:val="0048097E"/>
    <w:rsid w:val="00480D7D"/>
    <w:rsid w:val="00482994"/>
    <w:rsid w:val="00484833"/>
    <w:rsid w:val="00486735"/>
    <w:rsid w:val="0048726A"/>
    <w:rsid w:val="00495D1B"/>
    <w:rsid w:val="004A1D33"/>
    <w:rsid w:val="004B0D7B"/>
    <w:rsid w:val="004B5564"/>
    <w:rsid w:val="004C461C"/>
    <w:rsid w:val="004C75DC"/>
    <w:rsid w:val="004C7679"/>
    <w:rsid w:val="004E49F4"/>
    <w:rsid w:val="004E6B5C"/>
    <w:rsid w:val="004F184F"/>
    <w:rsid w:val="004F44C6"/>
    <w:rsid w:val="004F5CB1"/>
    <w:rsid w:val="004F7A22"/>
    <w:rsid w:val="00500A07"/>
    <w:rsid w:val="00500D78"/>
    <w:rsid w:val="00505D65"/>
    <w:rsid w:val="005178AA"/>
    <w:rsid w:val="00521EB7"/>
    <w:rsid w:val="005240D1"/>
    <w:rsid w:val="00525607"/>
    <w:rsid w:val="005271B4"/>
    <w:rsid w:val="0053237B"/>
    <w:rsid w:val="00532B6C"/>
    <w:rsid w:val="00533AE1"/>
    <w:rsid w:val="00543B16"/>
    <w:rsid w:val="0054577D"/>
    <w:rsid w:val="00547C7A"/>
    <w:rsid w:val="005540F1"/>
    <w:rsid w:val="00560424"/>
    <w:rsid w:val="00562618"/>
    <w:rsid w:val="00581675"/>
    <w:rsid w:val="005816B5"/>
    <w:rsid w:val="00584F0B"/>
    <w:rsid w:val="005A25C8"/>
    <w:rsid w:val="005A3289"/>
    <w:rsid w:val="005B60A6"/>
    <w:rsid w:val="005D5C1B"/>
    <w:rsid w:val="005E0EA6"/>
    <w:rsid w:val="005E1285"/>
    <w:rsid w:val="005F0DD6"/>
    <w:rsid w:val="005F3317"/>
    <w:rsid w:val="005F37A9"/>
    <w:rsid w:val="0060186B"/>
    <w:rsid w:val="006040E6"/>
    <w:rsid w:val="006107E6"/>
    <w:rsid w:val="00622AED"/>
    <w:rsid w:val="00624FC4"/>
    <w:rsid w:val="0063363C"/>
    <w:rsid w:val="006341AD"/>
    <w:rsid w:val="006378FB"/>
    <w:rsid w:val="00641B01"/>
    <w:rsid w:val="00643CE2"/>
    <w:rsid w:val="006712E9"/>
    <w:rsid w:val="00671729"/>
    <w:rsid w:val="006730FA"/>
    <w:rsid w:val="0068070E"/>
    <w:rsid w:val="00681089"/>
    <w:rsid w:val="00687101"/>
    <w:rsid w:val="00693154"/>
    <w:rsid w:val="006A0DAB"/>
    <w:rsid w:val="006A6E00"/>
    <w:rsid w:val="006B0BEA"/>
    <w:rsid w:val="006B19E2"/>
    <w:rsid w:val="006B3AE3"/>
    <w:rsid w:val="006C0A31"/>
    <w:rsid w:val="006C1BBB"/>
    <w:rsid w:val="006C644B"/>
    <w:rsid w:val="006D09F7"/>
    <w:rsid w:val="006D735F"/>
    <w:rsid w:val="006E602E"/>
    <w:rsid w:val="006F6F65"/>
    <w:rsid w:val="00706FF6"/>
    <w:rsid w:val="00711A8D"/>
    <w:rsid w:val="00713FCD"/>
    <w:rsid w:val="00723158"/>
    <w:rsid w:val="00723377"/>
    <w:rsid w:val="00724EDE"/>
    <w:rsid w:val="00727C3F"/>
    <w:rsid w:val="00746EB8"/>
    <w:rsid w:val="00751987"/>
    <w:rsid w:val="00751EF8"/>
    <w:rsid w:val="007521AE"/>
    <w:rsid w:val="007541FD"/>
    <w:rsid w:val="00754906"/>
    <w:rsid w:val="00756604"/>
    <w:rsid w:val="007632BB"/>
    <w:rsid w:val="0076596A"/>
    <w:rsid w:val="00765A23"/>
    <w:rsid w:val="00767C95"/>
    <w:rsid w:val="00777B10"/>
    <w:rsid w:val="00777F89"/>
    <w:rsid w:val="007938BD"/>
    <w:rsid w:val="00797936"/>
    <w:rsid w:val="00797B31"/>
    <w:rsid w:val="007A0E81"/>
    <w:rsid w:val="007A7CB7"/>
    <w:rsid w:val="007B29C3"/>
    <w:rsid w:val="007B50AA"/>
    <w:rsid w:val="007B571A"/>
    <w:rsid w:val="007B5D7F"/>
    <w:rsid w:val="007D020C"/>
    <w:rsid w:val="007D41CD"/>
    <w:rsid w:val="007E0139"/>
    <w:rsid w:val="007E4718"/>
    <w:rsid w:val="007E6367"/>
    <w:rsid w:val="007E6616"/>
    <w:rsid w:val="007E6B5D"/>
    <w:rsid w:val="007E7F6F"/>
    <w:rsid w:val="007F3B4E"/>
    <w:rsid w:val="007F4AD9"/>
    <w:rsid w:val="00802D4D"/>
    <w:rsid w:val="00804E9C"/>
    <w:rsid w:val="0081058F"/>
    <w:rsid w:val="00811F52"/>
    <w:rsid w:val="008166FE"/>
    <w:rsid w:val="008476BB"/>
    <w:rsid w:val="0085402B"/>
    <w:rsid w:val="00855CBE"/>
    <w:rsid w:val="008610F6"/>
    <w:rsid w:val="00861EE0"/>
    <w:rsid w:val="0086303B"/>
    <w:rsid w:val="00863232"/>
    <w:rsid w:val="008638B0"/>
    <w:rsid w:val="0086647B"/>
    <w:rsid w:val="00875487"/>
    <w:rsid w:val="00877CEE"/>
    <w:rsid w:val="008811A0"/>
    <w:rsid w:val="008845A1"/>
    <w:rsid w:val="008878BA"/>
    <w:rsid w:val="00895803"/>
    <w:rsid w:val="008A467A"/>
    <w:rsid w:val="008B7D9A"/>
    <w:rsid w:val="008C5768"/>
    <w:rsid w:val="008C6221"/>
    <w:rsid w:val="008C6F3A"/>
    <w:rsid w:val="008C73E9"/>
    <w:rsid w:val="008D2405"/>
    <w:rsid w:val="008D2A64"/>
    <w:rsid w:val="008D2EA3"/>
    <w:rsid w:val="008D667B"/>
    <w:rsid w:val="008E1D0D"/>
    <w:rsid w:val="008F2CC1"/>
    <w:rsid w:val="008F3C21"/>
    <w:rsid w:val="008F42BD"/>
    <w:rsid w:val="008F4971"/>
    <w:rsid w:val="008F57B2"/>
    <w:rsid w:val="00906CA1"/>
    <w:rsid w:val="00915F02"/>
    <w:rsid w:val="009174FB"/>
    <w:rsid w:val="00932A6C"/>
    <w:rsid w:val="009359CE"/>
    <w:rsid w:val="00935FD7"/>
    <w:rsid w:val="009434D7"/>
    <w:rsid w:val="00945B6E"/>
    <w:rsid w:val="009629BA"/>
    <w:rsid w:val="0097134D"/>
    <w:rsid w:val="009738A1"/>
    <w:rsid w:val="00997B28"/>
    <w:rsid w:val="009A2952"/>
    <w:rsid w:val="009A56EF"/>
    <w:rsid w:val="009A5954"/>
    <w:rsid w:val="009B4C44"/>
    <w:rsid w:val="009C0098"/>
    <w:rsid w:val="009C389B"/>
    <w:rsid w:val="009C653C"/>
    <w:rsid w:val="009C7D07"/>
    <w:rsid w:val="009F51B3"/>
    <w:rsid w:val="00A003B0"/>
    <w:rsid w:val="00A02687"/>
    <w:rsid w:val="00A136CC"/>
    <w:rsid w:val="00A2278B"/>
    <w:rsid w:val="00A23D65"/>
    <w:rsid w:val="00A32EDC"/>
    <w:rsid w:val="00A419AA"/>
    <w:rsid w:val="00A43E5E"/>
    <w:rsid w:val="00A55110"/>
    <w:rsid w:val="00A57563"/>
    <w:rsid w:val="00A657EE"/>
    <w:rsid w:val="00A745D4"/>
    <w:rsid w:val="00A753F9"/>
    <w:rsid w:val="00A75D75"/>
    <w:rsid w:val="00A844BD"/>
    <w:rsid w:val="00A931FE"/>
    <w:rsid w:val="00A93CAD"/>
    <w:rsid w:val="00A96595"/>
    <w:rsid w:val="00A975EC"/>
    <w:rsid w:val="00A97B93"/>
    <w:rsid w:val="00A97E8E"/>
    <w:rsid w:val="00AA384A"/>
    <w:rsid w:val="00AA4105"/>
    <w:rsid w:val="00AB2D08"/>
    <w:rsid w:val="00AF2454"/>
    <w:rsid w:val="00AF2F1B"/>
    <w:rsid w:val="00B04681"/>
    <w:rsid w:val="00B11F37"/>
    <w:rsid w:val="00B13B3D"/>
    <w:rsid w:val="00B16FC5"/>
    <w:rsid w:val="00B22212"/>
    <w:rsid w:val="00B4245D"/>
    <w:rsid w:val="00B45290"/>
    <w:rsid w:val="00B47570"/>
    <w:rsid w:val="00B524C3"/>
    <w:rsid w:val="00B61AD0"/>
    <w:rsid w:val="00B75BB1"/>
    <w:rsid w:val="00B76EDE"/>
    <w:rsid w:val="00B80B87"/>
    <w:rsid w:val="00B81CCB"/>
    <w:rsid w:val="00B86632"/>
    <w:rsid w:val="00B939A4"/>
    <w:rsid w:val="00BA1A91"/>
    <w:rsid w:val="00BA315D"/>
    <w:rsid w:val="00BA4C45"/>
    <w:rsid w:val="00BA75E3"/>
    <w:rsid w:val="00BB3877"/>
    <w:rsid w:val="00BB5A75"/>
    <w:rsid w:val="00BB7233"/>
    <w:rsid w:val="00BC4266"/>
    <w:rsid w:val="00BC5EE8"/>
    <w:rsid w:val="00BD0F8A"/>
    <w:rsid w:val="00BD1778"/>
    <w:rsid w:val="00BE422D"/>
    <w:rsid w:val="00BE5D74"/>
    <w:rsid w:val="00C03B57"/>
    <w:rsid w:val="00C05288"/>
    <w:rsid w:val="00C17575"/>
    <w:rsid w:val="00C236F9"/>
    <w:rsid w:val="00C23947"/>
    <w:rsid w:val="00C23FA1"/>
    <w:rsid w:val="00C26F77"/>
    <w:rsid w:val="00C418BC"/>
    <w:rsid w:val="00C41A43"/>
    <w:rsid w:val="00C41C36"/>
    <w:rsid w:val="00C61925"/>
    <w:rsid w:val="00C61D83"/>
    <w:rsid w:val="00C63A83"/>
    <w:rsid w:val="00C83457"/>
    <w:rsid w:val="00C85D7B"/>
    <w:rsid w:val="00C93589"/>
    <w:rsid w:val="00C952AE"/>
    <w:rsid w:val="00CB0429"/>
    <w:rsid w:val="00CB2C29"/>
    <w:rsid w:val="00CB406D"/>
    <w:rsid w:val="00CC0F8C"/>
    <w:rsid w:val="00CC500D"/>
    <w:rsid w:val="00CC5C9E"/>
    <w:rsid w:val="00CC64A2"/>
    <w:rsid w:val="00CC65D0"/>
    <w:rsid w:val="00CC68D3"/>
    <w:rsid w:val="00CD329A"/>
    <w:rsid w:val="00CD5C90"/>
    <w:rsid w:val="00CE219A"/>
    <w:rsid w:val="00CE4DBF"/>
    <w:rsid w:val="00CF2002"/>
    <w:rsid w:val="00CF58E0"/>
    <w:rsid w:val="00D03FD6"/>
    <w:rsid w:val="00D106D4"/>
    <w:rsid w:val="00D132D5"/>
    <w:rsid w:val="00D135A6"/>
    <w:rsid w:val="00D17F03"/>
    <w:rsid w:val="00D229D4"/>
    <w:rsid w:val="00D25390"/>
    <w:rsid w:val="00D27E07"/>
    <w:rsid w:val="00D32EE4"/>
    <w:rsid w:val="00D34541"/>
    <w:rsid w:val="00D361B3"/>
    <w:rsid w:val="00D47145"/>
    <w:rsid w:val="00D63E15"/>
    <w:rsid w:val="00D70DA0"/>
    <w:rsid w:val="00D71771"/>
    <w:rsid w:val="00D80789"/>
    <w:rsid w:val="00D8398E"/>
    <w:rsid w:val="00D91788"/>
    <w:rsid w:val="00D94C26"/>
    <w:rsid w:val="00DA2A23"/>
    <w:rsid w:val="00DA350B"/>
    <w:rsid w:val="00DB6F8B"/>
    <w:rsid w:val="00DC0882"/>
    <w:rsid w:val="00DC17D2"/>
    <w:rsid w:val="00DC23C2"/>
    <w:rsid w:val="00DC2AED"/>
    <w:rsid w:val="00DC5CD5"/>
    <w:rsid w:val="00DD2D61"/>
    <w:rsid w:val="00DD52D9"/>
    <w:rsid w:val="00DD7B31"/>
    <w:rsid w:val="00DE0D8A"/>
    <w:rsid w:val="00DE5B3C"/>
    <w:rsid w:val="00DF2118"/>
    <w:rsid w:val="00DF390E"/>
    <w:rsid w:val="00DF5FC9"/>
    <w:rsid w:val="00DF7335"/>
    <w:rsid w:val="00E02B16"/>
    <w:rsid w:val="00E02FD8"/>
    <w:rsid w:val="00E06FAE"/>
    <w:rsid w:val="00E0757F"/>
    <w:rsid w:val="00E13CF2"/>
    <w:rsid w:val="00E1576E"/>
    <w:rsid w:val="00E17BFD"/>
    <w:rsid w:val="00E21B1B"/>
    <w:rsid w:val="00E2452B"/>
    <w:rsid w:val="00E30196"/>
    <w:rsid w:val="00E33D1D"/>
    <w:rsid w:val="00E4063D"/>
    <w:rsid w:val="00E51A69"/>
    <w:rsid w:val="00E554F6"/>
    <w:rsid w:val="00E60648"/>
    <w:rsid w:val="00E60DF7"/>
    <w:rsid w:val="00E66A6A"/>
    <w:rsid w:val="00E712F9"/>
    <w:rsid w:val="00E7248E"/>
    <w:rsid w:val="00E73E9B"/>
    <w:rsid w:val="00E7433D"/>
    <w:rsid w:val="00E760A6"/>
    <w:rsid w:val="00E8267C"/>
    <w:rsid w:val="00E86232"/>
    <w:rsid w:val="00E904D5"/>
    <w:rsid w:val="00E915E4"/>
    <w:rsid w:val="00E9220C"/>
    <w:rsid w:val="00E9249A"/>
    <w:rsid w:val="00E94AF9"/>
    <w:rsid w:val="00EA6C05"/>
    <w:rsid w:val="00EC1006"/>
    <w:rsid w:val="00EC3EB8"/>
    <w:rsid w:val="00ED35E7"/>
    <w:rsid w:val="00ED5D0F"/>
    <w:rsid w:val="00ED619B"/>
    <w:rsid w:val="00EE1A45"/>
    <w:rsid w:val="00EE4477"/>
    <w:rsid w:val="00EE5012"/>
    <w:rsid w:val="00F0530A"/>
    <w:rsid w:val="00F10DB1"/>
    <w:rsid w:val="00F20531"/>
    <w:rsid w:val="00F20F92"/>
    <w:rsid w:val="00F35C11"/>
    <w:rsid w:val="00F36525"/>
    <w:rsid w:val="00F37885"/>
    <w:rsid w:val="00F462E6"/>
    <w:rsid w:val="00F47891"/>
    <w:rsid w:val="00F5782B"/>
    <w:rsid w:val="00F60665"/>
    <w:rsid w:val="00F63DD0"/>
    <w:rsid w:val="00F67053"/>
    <w:rsid w:val="00F805BB"/>
    <w:rsid w:val="00FA2485"/>
    <w:rsid w:val="00FA4FFF"/>
    <w:rsid w:val="00FB36E4"/>
    <w:rsid w:val="00FC5834"/>
    <w:rsid w:val="00FD3664"/>
    <w:rsid w:val="00FD5BEA"/>
    <w:rsid w:val="00FD6AD3"/>
    <w:rsid w:val="00FD7B84"/>
    <w:rsid w:val="00FE6EA8"/>
    <w:rsid w:val="00FF3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43AB7"/>
  <w15:chartTrackingRefBased/>
  <w15:docId w15:val="{F5BFA8F0-9882-447D-911D-FD7F06A40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A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35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5B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9434D7"/>
    <w:pPr>
      <w:ind w:left="720"/>
      <w:contextualSpacing/>
    </w:pPr>
  </w:style>
  <w:style w:type="paragraph" w:styleId="Subtitle">
    <w:name w:val="Subtitle"/>
    <w:basedOn w:val="Normal"/>
    <w:next w:val="Normal"/>
    <w:link w:val="SubtitleChar"/>
    <w:uiPriority w:val="11"/>
    <w:qFormat/>
    <w:rsid w:val="008D667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D667B"/>
    <w:rPr>
      <w:rFonts w:eastAsiaTheme="minorEastAsia"/>
      <w:color w:val="5A5A5A" w:themeColor="text1" w:themeTint="A5"/>
      <w:spacing w:val="15"/>
    </w:rPr>
  </w:style>
  <w:style w:type="paragraph" w:styleId="FootnoteText">
    <w:name w:val="footnote text"/>
    <w:basedOn w:val="Normal"/>
    <w:link w:val="FootnoteTextChar"/>
    <w:uiPriority w:val="99"/>
    <w:semiHidden/>
    <w:unhideWhenUsed/>
    <w:rsid w:val="001B51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5112"/>
    <w:rPr>
      <w:sz w:val="20"/>
      <w:szCs w:val="20"/>
    </w:rPr>
  </w:style>
  <w:style w:type="character" w:styleId="FootnoteReference">
    <w:name w:val="footnote reference"/>
    <w:basedOn w:val="DefaultParagraphFont"/>
    <w:uiPriority w:val="99"/>
    <w:semiHidden/>
    <w:unhideWhenUsed/>
    <w:rsid w:val="001B5112"/>
    <w:rPr>
      <w:vertAlign w:val="superscript"/>
    </w:rPr>
  </w:style>
  <w:style w:type="character" w:styleId="Hyperlink">
    <w:name w:val="Hyperlink"/>
    <w:basedOn w:val="DefaultParagraphFont"/>
    <w:uiPriority w:val="99"/>
    <w:unhideWhenUsed/>
    <w:rsid w:val="00FD6AD3"/>
    <w:rPr>
      <w:color w:val="0563C1" w:themeColor="hyperlink"/>
      <w:u w:val="single"/>
    </w:rPr>
  </w:style>
  <w:style w:type="character" w:styleId="UnresolvedMention">
    <w:name w:val="Unresolved Mention"/>
    <w:basedOn w:val="DefaultParagraphFont"/>
    <w:uiPriority w:val="99"/>
    <w:semiHidden/>
    <w:unhideWhenUsed/>
    <w:rsid w:val="00FD6AD3"/>
    <w:rPr>
      <w:color w:val="605E5C"/>
      <w:shd w:val="clear" w:color="auto" w:fill="E1DFDD"/>
    </w:rPr>
  </w:style>
  <w:style w:type="character" w:customStyle="1" w:styleId="Heading1Char">
    <w:name w:val="Heading 1 Char"/>
    <w:basedOn w:val="DefaultParagraphFont"/>
    <w:link w:val="Heading1"/>
    <w:uiPriority w:val="9"/>
    <w:rsid w:val="00EE1A4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harleystreetaesthetics.com/blog/dr-kremers-blog/2015/10/30/south-korea-cosmetic-surgery-capital-of-the-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0944BE-9225-4F0F-8688-B3ACE0320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2077</Words>
  <Characters>10719</Characters>
  <Application>Microsoft Office Word</Application>
  <DocSecurity>0</DocSecurity>
  <Lines>188</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Alison</dc:creator>
  <cp:keywords/>
  <dc:description/>
  <cp:lastModifiedBy>James Alison</cp:lastModifiedBy>
  <cp:revision>2</cp:revision>
  <dcterms:created xsi:type="dcterms:W3CDTF">2020-02-09T23:43:00Z</dcterms:created>
  <dcterms:modified xsi:type="dcterms:W3CDTF">2020-02-09T23:43:00Z</dcterms:modified>
</cp:coreProperties>
</file>