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1AF79D" w14:textId="5CEDE244" w:rsidR="0062352C" w:rsidRDefault="006C36A2" w:rsidP="006C36A2">
      <w:r>
        <w:rPr>
          <w:noProof/>
        </w:rPr>
        <mc:AlternateContent>
          <mc:Choice Requires="wps">
            <w:drawing>
              <wp:anchor distT="0" distB="0" distL="114300" distR="114300" simplePos="0" relativeHeight="251655168" behindDoc="0" locked="0" layoutInCell="1" allowOverlap="1" wp14:anchorId="73B3AC7C" wp14:editId="506B942D">
                <wp:simplePos x="0" y="0"/>
                <wp:positionH relativeFrom="margin">
                  <wp:posOffset>2437130</wp:posOffset>
                </wp:positionH>
                <wp:positionV relativeFrom="paragraph">
                  <wp:posOffset>8661400</wp:posOffset>
                </wp:positionV>
                <wp:extent cx="1022350" cy="279400"/>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1022350" cy="279400"/>
                        </a:xfrm>
                        <a:prstGeom prst="rect">
                          <a:avLst/>
                        </a:prstGeom>
                        <a:noFill/>
                        <a:ln w="6350">
                          <a:noFill/>
                        </a:ln>
                      </wps:spPr>
                      <wps:txbx>
                        <w:txbxContent>
                          <w:p w14:paraId="341167CF" w14:textId="2FC3AF84" w:rsidR="00756FFB" w:rsidRPr="00037421" w:rsidRDefault="00756FFB" w:rsidP="00037421">
                            <w:pPr>
                              <w:jc w:val="center"/>
                              <w:rPr>
                                <w:rFonts w:ascii="Calibri" w:hAnsi="Calibri" w:cs="Calibri"/>
                                <w:b/>
                                <w:bCs/>
                                <w:color w:val="FFFFFF" w:themeColor="background1"/>
                                <w:sz w:val="20"/>
                                <w:szCs w:val="20"/>
                              </w:rPr>
                            </w:pPr>
                            <w:r>
                              <w:rPr>
                                <w:rFonts w:ascii="Calibri" w:hAnsi="Calibri" w:cs="Calibri"/>
                                <w:b/>
                                <w:bCs/>
                                <w:color w:val="FFFFFF" w:themeColor="background1"/>
                                <w:sz w:val="20"/>
                                <w:szCs w:val="20"/>
                              </w:rPr>
                              <w:t>02-02</w:t>
                            </w:r>
                            <w:r w:rsidRPr="00037421">
                              <w:rPr>
                                <w:rFonts w:ascii="Calibri" w:hAnsi="Calibri" w:cs="Calibri"/>
                                <w:b/>
                                <w:bCs/>
                                <w:color w:val="FFFFFF" w:themeColor="background1"/>
                                <w:sz w:val="20"/>
                                <w:szCs w:val="20"/>
                              </w:rPr>
                              <w:t>-2018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3B3AC7C" id="_x0000_t202" coordsize="21600,21600" o:spt="202" path="m,l,21600r21600,l21600,xe">
                <v:stroke joinstyle="miter"/>
                <v:path gradientshapeok="t" o:connecttype="rect"/>
              </v:shapetype>
              <v:shape id="Text Box 4" o:spid="_x0000_s1026" type="#_x0000_t202" style="position:absolute;margin-left:191.9pt;margin-top:682pt;width:80.5pt;height:22pt;z-index:2516551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" filled="f" stroked="f" strokeweight=".5pt">
                <v:textbox>
                  <w:txbxContent>
                    <w:p w14:paraId="341167CF" w14:textId="2FC3AF84" w:rsidR="00756FFB" w:rsidRPr="00037421" w:rsidRDefault="00756FFB" w:rsidP="00037421">
                      <w:pPr>
                        <w:jc w:val="center"/>
                        <w:rPr>
                          <w:rFonts w:ascii="Calibri" w:hAnsi="Calibri" w:cs="Calibri"/>
                          <w:b/>
                          <w:bCs/>
                          <w:color w:val="FFFFFF" w:themeColor="background1"/>
                          <w:sz w:val="20"/>
                          <w:szCs w:val="20"/>
                        </w:rPr>
                      </w:pPr>
                      <w:r>
                        <w:rPr>
                          <w:rFonts w:ascii="Calibri" w:hAnsi="Calibri" w:cs="Calibri"/>
                          <w:b/>
                          <w:bCs/>
                          <w:color w:val="FFFFFF" w:themeColor="background1"/>
                          <w:sz w:val="20"/>
                          <w:szCs w:val="20"/>
                        </w:rPr>
                        <w:t>02-02</w:t>
                      </w:r>
                      <w:r w:rsidRPr="00037421">
                        <w:rPr>
                          <w:rFonts w:ascii="Calibri" w:hAnsi="Calibri" w:cs="Calibri"/>
                          <w:b/>
                          <w:bCs/>
                          <w:color w:val="FFFFFF" w:themeColor="background1"/>
                          <w:sz w:val="20"/>
                          <w:szCs w:val="20"/>
                        </w:rPr>
                        <w:t>-2018</w:t>
                      </w:r>
                    </w:p>
                  </w:txbxContent>
                </v:textbox>
                <w10:wrap anchorx="margin"/>
              </v:shape>
            </w:pict>
          </mc:Fallback>
        </mc:AlternateContent>
      </w:r>
      <w:r>
        <w:rPr>
          <w:noProof/>
        </w:rPr>
        <mc:AlternateContent>
          <mc:Choice Requires="wps">
            <w:drawing>
              <wp:anchor distT="0" distB="0" distL="114300" distR="114300" simplePos="0" relativeHeight="251657216" behindDoc="0" locked="0" layoutInCell="1" allowOverlap="1" wp14:anchorId="619A37F8" wp14:editId="6CBC58C0">
                <wp:simplePos x="0" y="0"/>
                <wp:positionH relativeFrom="margin">
                  <wp:posOffset>4159250</wp:posOffset>
                </wp:positionH>
                <wp:positionV relativeFrom="paragraph">
                  <wp:posOffset>8648700</wp:posOffset>
                </wp:positionV>
                <wp:extent cx="1981200" cy="279400"/>
                <wp:effectExtent l="0" t="0" r="0" b="6350"/>
                <wp:wrapNone/>
                <wp:docPr id="6" name="Text Box 6"/>
                <wp:cNvGraphicFramePr/>
                <a:graphic xmlns:a="http://schemas.openxmlformats.org/drawingml/2006/main">
                  <a:graphicData uri="http://schemas.microsoft.com/office/word/2010/wordprocessingShape">
                    <wps:wsp>
                      <wps:cNvSpPr txBox="1"/>
                      <wps:spPr>
                        <a:xfrm>
                          <a:off x="0" y="0"/>
                          <a:ext cx="1981200" cy="279400"/>
                        </a:xfrm>
                        <a:prstGeom prst="rect">
                          <a:avLst/>
                        </a:prstGeom>
                        <a:noFill/>
                        <a:ln w="6350">
                          <a:noFill/>
                        </a:ln>
                      </wps:spPr>
                      <wps:txbx>
                        <w:txbxContent>
                          <w:p w14:paraId="2FC170F5" w14:textId="09A49DBD" w:rsidR="00756FFB" w:rsidRPr="008E44CE" w:rsidRDefault="00756FFB" w:rsidP="008E44CE">
                            <w:pPr>
                              <w:rPr>
                                <w:rFonts w:ascii="Calibri" w:hAnsi="Calibri" w:cs="Calibri"/>
                                <w:b/>
                                <w:bCs/>
                                <w:color w:val="FFFFFF" w:themeColor="background1"/>
                                <w:sz w:val="20"/>
                                <w:szCs w:val="20"/>
                              </w:rPr>
                            </w:pPr>
                            <w:r>
                              <w:rPr>
                                <w:rFonts w:ascii="Calibri" w:hAnsi="Calibri" w:cs="Arial"/>
                                <w:b/>
                                <w:color w:val="FFFFFF" w:themeColor="background1"/>
                                <w:sz w:val="22"/>
                                <w:szCs w:val="22"/>
                              </w:rPr>
                              <w:t>Course: Web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9A37F8" id="Text Box 6" o:spid="_x0000_s1027" type="#_x0000_t202" style="position:absolute;margin-left:327.5pt;margin-top:681pt;width:156pt;height:22pt;z-index:2516572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" filled="f" stroked="f" strokeweight=".5pt">
                <v:textbox>
                  <w:txbxContent>
                    <w:p w14:paraId="2FC170F5" w14:textId="09A49DBD" w:rsidR="00756FFB" w:rsidRPr="008E44CE" w:rsidRDefault="00756FFB" w:rsidP="008E44CE">
                      <w:pPr>
                        <w:rPr>
                          <w:rFonts w:ascii="Calibri" w:hAnsi="Calibri" w:cs="Calibri"/>
                          <w:b/>
                          <w:bCs/>
                          <w:color w:val="FFFFFF" w:themeColor="background1"/>
                          <w:sz w:val="20"/>
                          <w:szCs w:val="20"/>
                        </w:rPr>
                      </w:pPr>
                      <w:r>
                        <w:rPr>
                          <w:rFonts w:ascii="Calibri" w:hAnsi="Calibri" w:cs="Arial"/>
                          <w:b/>
                          <w:color w:val="FFFFFF" w:themeColor="background1"/>
                          <w:sz w:val="22"/>
                          <w:szCs w:val="22"/>
                        </w:rPr>
                        <w:t>Course: Web Development</w:t>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75D4BA22" wp14:editId="194E2E7F">
                <wp:simplePos x="0" y="0"/>
                <wp:positionH relativeFrom="margin">
                  <wp:posOffset>-406400</wp:posOffset>
                </wp:positionH>
                <wp:positionV relativeFrom="paragraph">
                  <wp:posOffset>7861300</wp:posOffset>
                </wp:positionV>
                <wp:extent cx="1022350" cy="279400"/>
                <wp:effectExtent l="0" t="0" r="0" b="6350"/>
                <wp:wrapNone/>
                <wp:docPr id="30" name="Text Box 30"/>
                <wp:cNvGraphicFramePr/>
                <a:graphic xmlns:a="http://schemas.openxmlformats.org/drawingml/2006/main">
                  <a:graphicData uri="http://schemas.microsoft.com/office/word/2010/wordprocessingShape">
                    <wps:wsp>
                      <wps:cNvSpPr txBox="1"/>
                      <wps:spPr>
                        <a:xfrm>
                          <a:off x="0" y="0"/>
                          <a:ext cx="1022350" cy="279400"/>
                        </a:xfrm>
                        <a:prstGeom prst="rect">
                          <a:avLst/>
                        </a:prstGeom>
                        <a:noFill/>
                        <a:ln w="6350">
                          <a:noFill/>
                        </a:ln>
                      </wps:spPr>
                      <wps:txbx>
                        <w:txbxContent>
                          <w:p w14:paraId="799EE9B0" w14:textId="4AC6C012" w:rsidR="00756FFB" w:rsidRPr="006C36A2" w:rsidRDefault="00756FFB" w:rsidP="006C36A2">
                            <w:pPr>
                              <w:jc w:val="center"/>
                              <w:rPr>
                                <w:rFonts w:ascii="Calibri" w:hAnsi="Calibri" w:cs="Calibri"/>
                                <w:b/>
                                <w:bCs/>
                                <w:i/>
                                <w:iCs/>
                                <w:color w:val="FFFFFF" w:themeColor="background1"/>
                                <w:sz w:val="20"/>
                                <w:szCs w:val="20"/>
                              </w:rPr>
                            </w:pPr>
                            <w:r>
                              <w:rPr>
                                <w:rFonts w:ascii="Calibri" w:hAnsi="Calibri" w:cs="Calibri"/>
                                <w:b/>
                                <w:bCs/>
                                <w:i/>
                                <w:iCs/>
                                <w:color w:val="FFFFFF" w:themeColor="background1"/>
                                <w:sz w:val="20"/>
                                <w:szCs w:val="20"/>
                              </w:rPr>
                              <w:t>With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D4BA22" id="Text Box 30" o:spid="_x0000_s1028" type="#_x0000_t202" style="position:absolute;margin-left:-32pt;margin-top:619pt;width:80.5pt;height:22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" filled="f" stroked="f" strokeweight=".5pt">
                <v:textbox>
                  <w:txbxContent>
                    <w:p w14:paraId="799EE9B0" w14:textId="4AC6C012" w:rsidR="00756FFB" w:rsidRPr="006C36A2" w:rsidRDefault="00756FFB" w:rsidP="006C36A2">
                      <w:pPr>
                        <w:jc w:val="center"/>
                        <w:rPr>
                          <w:rFonts w:ascii="Calibri" w:hAnsi="Calibri" w:cs="Calibri"/>
                          <w:b/>
                          <w:bCs/>
                          <w:i/>
                          <w:iCs/>
                          <w:color w:val="FFFFFF" w:themeColor="background1"/>
                          <w:sz w:val="20"/>
                          <w:szCs w:val="20"/>
                        </w:rPr>
                      </w:pPr>
                      <w:r>
                        <w:rPr>
                          <w:rFonts w:ascii="Calibri" w:hAnsi="Calibri" w:cs="Calibri"/>
                          <w:b/>
                          <w:bCs/>
                          <w:i/>
                          <w:iCs/>
                          <w:color w:val="FFFFFF" w:themeColor="background1"/>
                          <w:sz w:val="20"/>
                          <w:szCs w:val="20"/>
                        </w:rPr>
                        <w:t>With</w:t>
                      </w:r>
                    </w:p>
                  </w:txbxContent>
                </v:textbox>
                <w10:wrap anchorx="margin"/>
              </v:shape>
            </w:pict>
          </mc:Fallback>
        </mc:AlternateContent>
      </w:r>
      <w:sdt>
        <w:sdtPr>
          <w:id w:val="1541096016"/>
          <w:docPartObj>
            <w:docPartGallery w:val="Cover Pages"/>
            <w:docPartUnique/>
          </w:docPartObj>
        </w:sdtPr>
        <w:sdtEndPr/>
        <w:sdtContent>
          <w:r w:rsidR="00A47A68">
            <w:rPr>
              <w:noProof/>
            </w:rPr>
            <mc:AlternateContent>
              <mc:Choice Requires="wps">
                <w:drawing>
                  <wp:anchor distT="0" distB="0" distL="114300" distR="114300" simplePos="0" relativeHeight="251654144" behindDoc="1" locked="0" layoutInCell="1" allowOverlap="0" wp14:anchorId="78960C2A" wp14:editId="2F5DA7B0">
                    <wp:simplePos x="0" y="0"/>
                    <wp:positionH relativeFrom="page">
                      <wp:align>center</wp:align>
                    </wp:positionH>
                    <wp:positionV relativeFrom="page">
                      <wp:align>center</wp:align>
                    </wp:positionV>
                    <wp:extent cx="6858000" cy="9144000"/>
                    <wp:effectExtent l="0" t="0" r="0" b="0"/>
                    <wp:wrapTight wrapText="bothSides">
                      <wp:wrapPolygon edited="0">
                        <wp:start x="0" y="0"/>
                        <wp:lineTo x="0" y="21555"/>
                        <wp:lineTo x="21540" y="21555"/>
                        <wp:lineTo x="21540" y="0"/>
                        <wp:lineTo x="0" y="0"/>
                      </wp:wrapPolygon>
                    </wp:wrapTight>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solidFill>
                              <a:srgbClr val="837A86"/>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756FFB" w:rsidRPr="00037421" w14:paraId="336D3284" w14:textId="77777777">
                                  <w:trPr>
                                    <w:trHeight w:hRule="exact" w:val="9360"/>
                                  </w:trPr>
                                  <w:tc>
                                    <w:tcPr>
                                      <w:tcW w:w="5000" w:type="pct"/>
                                    </w:tcPr>
                                    <w:p w14:paraId="0EC4EAB7" w14:textId="77777777" w:rsidR="00756FFB" w:rsidRPr="00037421" w:rsidRDefault="00756FFB">
                                      <w:pPr>
                                        <w:rPr>
                                          <w:b/>
                                          <w:bCs/>
                                        </w:rPr>
                                      </w:pPr>
                                      <w:r w:rsidRPr="00037421">
                                        <w:rPr>
                                          <w:b/>
                                          <w:bCs/>
                                          <w:noProof/>
                                        </w:rPr>
                                        <w:drawing>
                                          <wp:inline distT="0" distB="0" distL="0" distR="0" wp14:anchorId="3269DF21" wp14:editId="22A1C444">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56FFB" w:rsidRPr="00037421" w14:paraId="6BA68A58" w14:textId="77777777" w:rsidTr="00ED4BD7">
                                  <w:trPr>
                                    <w:trHeight w:hRule="exact" w:val="4320"/>
                                  </w:trPr>
                                  <w:tc>
                                    <w:tcPr>
                                      <w:tcW w:w="5000" w:type="pct"/>
                                      <w:shd w:val="clear" w:color="auto" w:fill="ED7D31" w:themeFill="accent2"/>
                                      <w:vAlign w:val="center"/>
                                    </w:tcPr>
                                    <w:p w14:paraId="7F37C917" w14:textId="01646202" w:rsidR="00756FFB" w:rsidRPr="00037421" w:rsidRDefault="00756FFB">
                                      <w:pPr>
                                        <w:pStyle w:val="NoSpacing"/>
                                        <w:spacing w:before="200" w:line="216" w:lineRule="auto"/>
                                        <w:ind w:left="720" w:right="720"/>
                                        <w:rPr>
                                          <w:rFonts w:asciiTheme="majorHAnsi" w:hAnsiTheme="majorHAnsi"/>
                                          <w:b/>
                                          <w:bCs/>
                                          <w:color w:val="FFFFFF" w:themeColor="background1"/>
                                          <w:sz w:val="96"/>
                                          <w:szCs w:val="96"/>
                                        </w:rPr>
                                      </w:pPr>
                                      <w:sdt>
                                        <w:sdtPr>
                                          <w:rPr>
                                            <w:rFonts w:asciiTheme="majorHAnsi" w:hAnsiTheme="majorHAnsi"/>
                                            <w:b/>
                                            <w:bCs/>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b/>
                                              <w:bCs/>
                                              <w:color w:val="FFFFFF" w:themeColor="background1"/>
                                              <w:sz w:val="96"/>
                                              <w:szCs w:val="96"/>
                                            </w:rPr>
                                            <w:t>COMPUTATIONAL THINKING</w:t>
                                          </w:r>
                                        </w:sdtContent>
                                      </w:sdt>
                                    </w:p>
                                    <w:p w14:paraId="1A2A8114" w14:textId="3E675945" w:rsidR="00756FFB" w:rsidRPr="00037421" w:rsidRDefault="00756FFB">
                                      <w:pPr>
                                        <w:pStyle w:val="NoSpacing"/>
                                        <w:spacing w:before="240"/>
                                        <w:ind w:left="720" w:right="720"/>
                                        <w:rPr>
                                          <w:b/>
                                          <w:bCs/>
                                          <w:color w:val="FFFFFF" w:themeColor="background1"/>
                                          <w:sz w:val="32"/>
                                          <w:szCs w:val="32"/>
                                        </w:rPr>
                                      </w:pPr>
                                      <w:sdt>
                                        <w:sdtPr>
                                          <w:rPr>
                                            <w:rFonts w:ascii="Calibri" w:hAnsi="Calibri" w:cs="Arial"/>
                                            <w:b/>
                                            <w:color w:val="FFFFFF" w:themeColor="background1"/>
                                            <w:sz w:val="22"/>
                                            <w:szCs w:val="2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rFonts w:ascii="Calibri" w:hAnsi="Calibri" w:cs="Arial"/>
                                              <w:b/>
                                              <w:color w:val="FFFFFF" w:themeColor="background1"/>
                                              <w:sz w:val="22"/>
                                              <w:szCs w:val="22"/>
                                            </w:rPr>
                                            <w:t xml:space="preserve">            </w:t>
                                          </w:r>
                                          <w:r w:rsidRPr="006C36A2">
                                            <w:rPr>
                                              <w:rFonts w:ascii="Calibri" w:hAnsi="Calibri" w:cs="Arial"/>
                                              <w:b/>
                                              <w:color w:val="FFFFFF" w:themeColor="background1"/>
                                              <w:sz w:val="22"/>
                                              <w:szCs w:val="22"/>
                                            </w:rPr>
                                            <w:t xml:space="preserve">Tim Bashford, Michael Dacey and Gaynor </w:t>
                                          </w:r>
                                          <w:r>
                                            <w:rPr>
                                              <w:rFonts w:ascii="Calibri" w:hAnsi="Calibri" w:cs="Arial"/>
                                              <w:b/>
                                              <w:color w:val="FFFFFF" w:themeColor="background1"/>
                                              <w:sz w:val="22"/>
                                              <w:szCs w:val="22"/>
                                            </w:rPr>
                                            <w:t>Thomas</w:t>
                                          </w:r>
                                        </w:sdtContent>
                                      </w:sdt>
                                      <w:r w:rsidRPr="00037421">
                                        <w:rPr>
                                          <w:b/>
                                          <w:bCs/>
                                          <w:color w:val="FFFFFF" w:themeColor="background1"/>
                                          <w:sz w:val="32"/>
                                          <w:szCs w:val="32"/>
                                        </w:rPr>
                                        <w:t xml:space="preserve"> </w:t>
                                      </w:r>
                                    </w:p>
                                  </w:tc>
                                </w:tr>
                                <w:tr w:rsidR="00756FFB" w:rsidRPr="00037421" w14:paraId="0C4F65A0"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756FFB" w:rsidRPr="00037421" w14:paraId="2D383BE7" w14:textId="77777777" w:rsidTr="00ED4BD7">
                                        <w:trPr>
                                          <w:trHeight w:hRule="exact" w:val="720"/>
                                        </w:trPr>
                                        <w:sdt>
                                          <w:sdtPr>
                                            <w:rPr>
                                              <w:rFonts w:ascii="Calibri" w:hAnsi="Calibri" w:cs="Calibri"/>
                                              <w:b/>
                                              <w:bCs/>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shd w:val="clear" w:color="auto" w:fill="837A86"/>
                                                <w:vAlign w:val="center"/>
                                              </w:tcPr>
                                              <w:p w14:paraId="6F164701" w14:textId="77777777" w:rsidR="00756FFB" w:rsidRPr="00037421" w:rsidRDefault="00756FFB">
                                                <w:pPr>
                                                  <w:pStyle w:val="NoSpacing"/>
                                                  <w:ind w:left="144" w:right="144"/>
                                                  <w:jc w:val="center"/>
                                                  <w:rPr>
                                                    <w:b/>
                                                    <w:bCs/>
                                                    <w:color w:val="FFFFFF" w:themeColor="background1"/>
                                                  </w:rPr>
                                                </w:pPr>
                                                <w:r w:rsidRPr="00037421">
                                                  <w:rPr>
                                                    <w:rFonts w:ascii="Calibri" w:hAnsi="Calibri" w:cs="Calibri"/>
                                                    <w:b/>
                                                    <w:bCs/>
                                                    <w:color w:val="FFFFFF" w:themeColor="background1"/>
                                                  </w:rPr>
                                                  <w:t>Rabea Benkadi [1110890]</w:t>
                                                </w:r>
                                              </w:p>
                                            </w:tc>
                                          </w:sdtContent>
                                        </w:sdt>
                                        <w:tc>
                                          <w:tcPr>
                                            <w:tcW w:w="3591" w:type="dxa"/>
                                            <w:shd w:val="clear" w:color="auto" w:fill="837A86"/>
                                            <w:vAlign w:val="center"/>
                                          </w:tcPr>
                                          <w:p w14:paraId="44AEE713" w14:textId="77777777" w:rsidR="00756FFB" w:rsidRPr="00037421" w:rsidRDefault="00756FFB">
                                            <w:pPr>
                                              <w:pStyle w:val="NoSpacing"/>
                                              <w:ind w:left="144" w:right="144"/>
                                              <w:jc w:val="center"/>
                                              <w:rPr>
                                                <w:rFonts w:ascii="Calibri" w:hAnsi="Calibri" w:cs="Calibri"/>
                                                <w:b/>
                                                <w:bCs/>
                                                <w:color w:val="FFFFFF" w:themeColor="background1"/>
                                              </w:rPr>
                                            </w:pPr>
                                          </w:p>
                                        </w:tc>
                                        <w:tc>
                                          <w:tcPr>
                                            <w:tcW w:w="3591" w:type="dxa"/>
                                            <w:shd w:val="clear" w:color="auto" w:fill="837A86"/>
                                            <w:vAlign w:val="center"/>
                                          </w:tcPr>
                                          <w:p w14:paraId="04E3AB88" w14:textId="2160C3D0" w:rsidR="00756FFB" w:rsidRPr="00037421" w:rsidRDefault="00756FFB">
                                            <w:pPr>
                                              <w:pStyle w:val="NoSpacing"/>
                                              <w:ind w:left="144" w:right="720"/>
                                              <w:jc w:val="right"/>
                                              <w:rPr>
                                                <w:b/>
                                                <w:bCs/>
                                                <w:color w:val="FFFFFF" w:themeColor="background1"/>
                                              </w:rPr>
                                            </w:pPr>
                                          </w:p>
                                        </w:tc>
                                      </w:tr>
                                    </w:tbl>
                                    <w:p w14:paraId="615EC8EF" w14:textId="77777777" w:rsidR="00756FFB" w:rsidRPr="00037421" w:rsidRDefault="00756FFB">
                                      <w:pPr>
                                        <w:rPr>
                                          <w:b/>
                                          <w:bCs/>
                                        </w:rPr>
                                      </w:pPr>
                                    </w:p>
                                  </w:tc>
                                </w:tr>
                              </w:tbl>
                              <w:p w14:paraId="5CFA54B5" w14:textId="77777777" w:rsidR="00756FFB" w:rsidRPr="00037421" w:rsidRDefault="00756FFB">
                                <w:pPr>
                                  <w:rPr>
                                    <w:b/>
                                    <w:bC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8960C2A" id="Text Box 8" o:spid="_x0000_s1029" type="#_x0000_t202" alt="Cover page layout" style="position:absolute;margin-left:0;margin-top:0;width:540pt;height:10in;z-index:-25166233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" o:allowoverlap="f" fillcolor="#837a86"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756FFB" w:rsidRPr="00037421" w14:paraId="336D3284" w14:textId="77777777">
                            <w:trPr>
                              <w:trHeight w:hRule="exact" w:val="9360"/>
                            </w:trPr>
                            <w:tc>
                              <w:tcPr>
                                <w:tcW w:w="5000" w:type="pct"/>
                              </w:tcPr>
                              <w:p w14:paraId="0EC4EAB7" w14:textId="77777777" w:rsidR="00756FFB" w:rsidRPr="00037421" w:rsidRDefault="00756FFB">
                                <w:pPr>
                                  <w:rPr>
                                    <w:b/>
                                    <w:bCs/>
                                  </w:rPr>
                                </w:pPr>
                                <w:r w:rsidRPr="00037421">
                                  <w:rPr>
                                    <w:b/>
                                    <w:bCs/>
                                    <w:noProof/>
                                  </w:rPr>
                                  <w:drawing>
                                    <wp:inline distT="0" distB="0" distL="0" distR="0" wp14:anchorId="3269DF21" wp14:editId="22A1C444">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56FFB" w:rsidRPr="00037421" w14:paraId="6BA68A58" w14:textId="77777777" w:rsidTr="00ED4BD7">
                            <w:trPr>
                              <w:trHeight w:hRule="exact" w:val="4320"/>
                            </w:trPr>
                            <w:tc>
                              <w:tcPr>
                                <w:tcW w:w="5000" w:type="pct"/>
                                <w:shd w:val="clear" w:color="auto" w:fill="ED7D31" w:themeFill="accent2"/>
                                <w:vAlign w:val="center"/>
                              </w:tcPr>
                              <w:p w14:paraId="7F37C917" w14:textId="01646202" w:rsidR="00756FFB" w:rsidRPr="00037421" w:rsidRDefault="00756FFB">
                                <w:pPr>
                                  <w:pStyle w:val="NoSpacing"/>
                                  <w:spacing w:before="200" w:line="216" w:lineRule="auto"/>
                                  <w:ind w:left="720" w:right="720"/>
                                  <w:rPr>
                                    <w:rFonts w:asciiTheme="majorHAnsi" w:hAnsiTheme="majorHAnsi"/>
                                    <w:b/>
                                    <w:bCs/>
                                    <w:color w:val="FFFFFF" w:themeColor="background1"/>
                                    <w:sz w:val="96"/>
                                    <w:szCs w:val="96"/>
                                  </w:rPr>
                                </w:pPr>
                                <w:sdt>
                                  <w:sdtPr>
                                    <w:rPr>
                                      <w:rFonts w:asciiTheme="majorHAnsi" w:hAnsiTheme="majorHAnsi"/>
                                      <w:b/>
                                      <w:bCs/>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b/>
                                        <w:bCs/>
                                        <w:color w:val="FFFFFF" w:themeColor="background1"/>
                                        <w:sz w:val="96"/>
                                        <w:szCs w:val="96"/>
                                      </w:rPr>
                                      <w:t>COMPUTATIONAL THINKING</w:t>
                                    </w:r>
                                  </w:sdtContent>
                                </w:sdt>
                              </w:p>
                              <w:p w14:paraId="1A2A8114" w14:textId="3E675945" w:rsidR="00756FFB" w:rsidRPr="00037421" w:rsidRDefault="00756FFB">
                                <w:pPr>
                                  <w:pStyle w:val="NoSpacing"/>
                                  <w:spacing w:before="240"/>
                                  <w:ind w:left="720" w:right="720"/>
                                  <w:rPr>
                                    <w:b/>
                                    <w:bCs/>
                                    <w:color w:val="FFFFFF" w:themeColor="background1"/>
                                    <w:sz w:val="32"/>
                                    <w:szCs w:val="32"/>
                                  </w:rPr>
                                </w:pPr>
                                <w:sdt>
                                  <w:sdtPr>
                                    <w:rPr>
                                      <w:rFonts w:ascii="Calibri" w:hAnsi="Calibri" w:cs="Arial"/>
                                      <w:b/>
                                      <w:color w:val="FFFFFF" w:themeColor="background1"/>
                                      <w:sz w:val="22"/>
                                      <w:szCs w:val="2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rFonts w:ascii="Calibri" w:hAnsi="Calibri" w:cs="Arial"/>
                                        <w:b/>
                                        <w:color w:val="FFFFFF" w:themeColor="background1"/>
                                        <w:sz w:val="22"/>
                                        <w:szCs w:val="22"/>
                                      </w:rPr>
                                      <w:t xml:space="preserve">            </w:t>
                                    </w:r>
                                    <w:r w:rsidRPr="006C36A2">
                                      <w:rPr>
                                        <w:rFonts w:ascii="Calibri" w:hAnsi="Calibri" w:cs="Arial"/>
                                        <w:b/>
                                        <w:color w:val="FFFFFF" w:themeColor="background1"/>
                                        <w:sz w:val="22"/>
                                        <w:szCs w:val="22"/>
                                      </w:rPr>
                                      <w:t xml:space="preserve">Tim Bashford, Michael Dacey and Gaynor </w:t>
                                    </w:r>
                                    <w:r>
                                      <w:rPr>
                                        <w:rFonts w:ascii="Calibri" w:hAnsi="Calibri" w:cs="Arial"/>
                                        <w:b/>
                                        <w:color w:val="FFFFFF" w:themeColor="background1"/>
                                        <w:sz w:val="22"/>
                                        <w:szCs w:val="22"/>
                                      </w:rPr>
                                      <w:t>Thomas</w:t>
                                    </w:r>
                                  </w:sdtContent>
                                </w:sdt>
                                <w:r w:rsidRPr="00037421">
                                  <w:rPr>
                                    <w:b/>
                                    <w:bCs/>
                                    <w:color w:val="FFFFFF" w:themeColor="background1"/>
                                    <w:sz w:val="32"/>
                                    <w:szCs w:val="32"/>
                                  </w:rPr>
                                  <w:t xml:space="preserve"> </w:t>
                                </w:r>
                              </w:p>
                            </w:tc>
                          </w:tr>
                          <w:tr w:rsidR="00756FFB" w:rsidRPr="00037421" w14:paraId="0C4F65A0"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756FFB" w:rsidRPr="00037421" w14:paraId="2D383BE7" w14:textId="77777777" w:rsidTr="00ED4BD7">
                                  <w:trPr>
                                    <w:trHeight w:hRule="exact" w:val="720"/>
                                  </w:trPr>
                                  <w:sdt>
                                    <w:sdtPr>
                                      <w:rPr>
                                        <w:rFonts w:ascii="Calibri" w:hAnsi="Calibri" w:cs="Calibri"/>
                                        <w:b/>
                                        <w:bCs/>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shd w:val="clear" w:color="auto" w:fill="837A86"/>
                                          <w:vAlign w:val="center"/>
                                        </w:tcPr>
                                        <w:p w14:paraId="6F164701" w14:textId="77777777" w:rsidR="00756FFB" w:rsidRPr="00037421" w:rsidRDefault="00756FFB">
                                          <w:pPr>
                                            <w:pStyle w:val="NoSpacing"/>
                                            <w:ind w:left="144" w:right="144"/>
                                            <w:jc w:val="center"/>
                                            <w:rPr>
                                              <w:b/>
                                              <w:bCs/>
                                              <w:color w:val="FFFFFF" w:themeColor="background1"/>
                                            </w:rPr>
                                          </w:pPr>
                                          <w:r w:rsidRPr="00037421">
                                            <w:rPr>
                                              <w:rFonts w:ascii="Calibri" w:hAnsi="Calibri" w:cs="Calibri"/>
                                              <w:b/>
                                              <w:bCs/>
                                              <w:color w:val="FFFFFF" w:themeColor="background1"/>
                                            </w:rPr>
                                            <w:t>Rabea Benkadi [1110890]</w:t>
                                          </w:r>
                                        </w:p>
                                      </w:tc>
                                    </w:sdtContent>
                                  </w:sdt>
                                  <w:tc>
                                    <w:tcPr>
                                      <w:tcW w:w="3591" w:type="dxa"/>
                                      <w:shd w:val="clear" w:color="auto" w:fill="837A86"/>
                                      <w:vAlign w:val="center"/>
                                    </w:tcPr>
                                    <w:p w14:paraId="44AEE713" w14:textId="77777777" w:rsidR="00756FFB" w:rsidRPr="00037421" w:rsidRDefault="00756FFB">
                                      <w:pPr>
                                        <w:pStyle w:val="NoSpacing"/>
                                        <w:ind w:left="144" w:right="144"/>
                                        <w:jc w:val="center"/>
                                        <w:rPr>
                                          <w:rFonts w:ascii="Calibri" w:hAnsi="Calibri" w:cs="Calibri"/>
                                          <w:b/>
                                          <w:bCs/>
                                          <w:color w:val="FFFFFF" w:themeColor="background1"/>
                                        </w:rPr>
                                      </w:pPr>
                                    </w:p>
                                  </w:tc>
                                  <w:tc>
                                    <w:tcPr>
                                      <w:tcW w:w="3591" w:type="dxa"/>
                                      <w:shd w:val="clear" w:color="auto" w:fill="837A86"/>
                                      <w:vAlign w:val="center"/>
                                    </w:tcPr>
                                    <w:p w14:paraId="04E3AB88" w14:textId="2160C3D0" w:rsidR="00756FFB" w:rsidRPr="00037421" w:rsidRDefault="00756FFB">
                                      <w:pPr>
                                        <w:pStyle w:val="NoSpacing"/>
                                        <w:ind w:left="144" w:right="720"/>
                                        <w:jc w:val="right"/>
                                        <w:rPr>
                                          <w:b/>
                                          <w:bCs/>
                                          <w:color w:val="FFFFFF" w:themeColor="background1"/>
                                        </w:rPr>
                                      </w:pPr>
                                    </w:p>
                                  </w:tc>
                                </w:tr>
                              </w:tbl>
                              <w:p w14:paraId="615EC8EF" w14:textId="77777777" w:rsidR="00756FFB" w:rsidRPr="00037421" w:rsidRDefault="00756FFB">
                                <w:pPr>
                                  <w:rPr>
                                    <w:b/>
                                    <w:bCs/>
                                  </w:rPr>
                                </w:pPr>
                              </w:p>
                            </w:tc>
                          </w:tr>
                        </w:tbl>
                        <w:p w14:paraId="5CFA54B5" w14:textId="77777777" w:rsidR="00756FFB" w:rsidRPr="00037421" w:rsidRDefault="00756FFB">
                          <w:pPr>
                            <w:rPr>
                              <w:b/>
                              <w:bCs/>
                            </w:rPr>
                          </w:pPr>
                        </w:p>
                      </w:txbxContent>
                    </v:textbox>
                    <w10:wrap type="tight" anchorx="page" anchory="page"/>
                  </v:shape>
                </w:pict>
              </mc:Fallback>
            </mc:AlternateContent>
          </w:r>
        </w:sdtContent>
      </w:sdt>
    </w:p>
    <w:sdt>
      <w:sdtPr>
        <w:id w:val="-1592236440"/>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5A1C0878" w14:textId="387DE379" w:rsidR="003137E2" w:rsidRDefault="003137E2">
          <w:pPr>
            <w:pStyle w:val="TOCHeading"/>
          </w:pPr>
          <w:r>
            <w:t>Contents</w:t>
          </w:r>
        </w:p>
        <w:p w14:paraId="309D0595" w14:textId="7E9E5326" w:rsidR="003137E2" w:rsidRDefault="003137E2">
          <w:pPr>
            <w:pStyle w:val="TOC2"/>
            <w:tabs>
              <w:tab w:val="right" w:leader="dot" w:pos="9016"/>
            </w:tabs>
            <w:rPr>
              <w:rFonts w:cstheme="minorBidi"/>
              <w:noProof/>
              <w:sz w:val="22"/>
              <w:szCs w:val="22"/>
              <w:lang w:val="en-GB" w:eastAsia="en-GB"/>
            </w:rPr>
          </w:pPr>
          <w:r>
            <w:fldChar w:fldCharType="begin"/>
          </w:r>
          <w:r>
            <w:instrText xml:space="preserve"> TOC \o "1-3" \h \z \u </w:instrText>
          </w:r>
          <w:r>
            <w:fldChar w:fldCharType="separate"/>
          </w:r>
          <w:hyperlink w:anchor="_Toc505353513" w:history="1">
            <w:r w:rsidRPr="006E31A6">
              <w:rPr>
                <w:rStyle w:val="Hyperlink"/>
                <w:rFonts w:eastAsia="Times New Roman"/>
                <w:noProof/>
                <w:bdr w:val="none" w:sz="0" w:space="0" w:color="auto" w:frame="1"/>
                <w:lang w:eastAsia="en-GB"/>
              </w:rPr>
              <w:t>INTRODUCTION</w:t>
            </w:r>
            <w:r>
              <w:rPr>
                <w:noProof/>
                <w:webHidden/>
              </w:rPr>
              <w:tab/>
            </w:r>
            <w:r>
              <w:rPr>
                <w:noProof/>
                <w:webHidden/>
              </w:rPr>
              <w:fldChar w:fldCharType="begin"/>
            </w:r>
            <w:r>
              <w:rPr>
                <w:noProof/>
                <w:webHidden/>
              </w:rPr>
              <w:instrText xml:space="preserve"> PAGEREF _Toc505353513 \h </w:instrText>
            </w:r>
            <w:r>
              <w:rPr>
                <w:noProof/>
                <w:webHidden/>
              </w:rPr>
            </w:r>
            <w:r>
              <w:rPr>
                <w:noProof/>
                <w:webHidden/>
              </w:rPr>
              <w:fldChar w:fldCharType="separate"/>
            </w:r>
            <w:r>
              <w:rPr>
                <w:noProof/>
                <w:webHidden/>
              </w:rPr>
              <w:t>2</w:t>
            </w:r>
            <w:r>
              <w:rPr>
                <w:noProof/>
                <w:webHidden/>
              </w:rPr>
              <w:fldChar w:fldCharType="end"/>
            </w:r>
          </w:hyperlink>
        </w:p>
        <w:p w14:paraId="12EBFD2C" w14:textId="2B2D2E51" w:rsidR="003137E2" w:rsidRDefault="003137E2">
          <w:pPr>
            <w:pStyle w:val="TOC2"/>
            <w:tabs>
              <w:tab w:val="right" w:leader="dot" w:pos="9016"/>
            </w:tabs>
            <w:rPr>
              <w:rFonts w:cstheme="minorBidi"/>
              <w:noProof/>
              <w:sz w:val="22"/>
              <w:szCs w:val="22"/>
              <w:lang w:val="en-GB" w:eastAsia="en-GB"/>
            </w:rPr>
          </w:pPr>
          <w:hyperlink w:anchor="_Toc505353514" w:history="1">
            <w:r w:rsidRPr="006E31A6">
              <w:rPr>
                <w:rStyle w:val="Hyperlink"/>
                <w:rFonts w:eastAsia="Times New Roman"/>
                <w:noProof/>
                <w:bdr w:val="none" w:sz="0" w:space="0" w:color="auto" w:frame="1"/>
                <w:lang w:eastAsia="en-GB"/>
              </w:rPr>
              <w:t>COMPILED AND INTERPRETED PROGRAMMING LANGUAGES</w:t>
            </w:r>
            <w:r>
              <w:rPr>
                <w:noProof/>
                <w:webHidden/>
              </w:rPr>
              <w:tab/>
            </w:r>
            <w:r>
              <w:rPr>
                <w:noProof/>
                <w:webHidden/>
              </w:rPr>
              <w:fldChar w:fldCharType="begin"/>
            </w:r>
            <w:r>
              <w:rPr>
                <w:noProof/>
                <w:webHidden/>
              </w:rPr>
              <w:instrText xml:space="preserve"> PAGEREF _Toc505353514 \h </w:instrText>
            </w:r>
            <w:r>
              <w:rPr>
                <w:noProof/>
                <w:webHidden/>
              </w:rPr>
            </w:r>
            <w:r>
              <w:rPr>
                <w:noProof/>
                <w:webHidden/>
              </w:rPr>
              <w:fldChar w:fldCharType="separate"/>
            </w:r>
            <w:r>
              <w:rPr>
                <w:noProof/>
                <w:webHidden/>
              </w:rPr>
              <w:t>2</w:t>
            </w:r>
            <w:r>
              <w:rPr>
                <w:noProof/>
                <w:webHidden/>
              </w:rPr>
              <w:fldChar w:fldCharType="end"/>
            </w:r>
          </w:hyperlink>
        </w:p>
        <w:p w14:paraId="025C44E0" w14:textId="5BB94570" w:rsidR="003137E2" w:rsidRDefault="003137E2">
          <w:pPr>
            <w:pStyle w:val="TOC2"/>
            <w:tabs>
              <w:tab w:val="right" w:leader="dot" w:pos="9016"/>
            </w:tabs>
            <w:rPr>
              <w:rFonts w:cstheme="minorBidi"/>
              <w:noProof/>
              <w:sz w:val="22"/>
              <w:szCs w:val="22"/>
              <w:lang w:val="en-GB" w:eastAsia="en-GB"/>
            </w:rPr>
          </w:pPr>
          <w:hyperlink w:anchor="_Toc505353515" w:history="1">
            <w:r w:rsidRPr="006E31A6">
              <w:rPr>
                <w:rStyle w:val="Hyperlink"/>
                <w:noProof/>
              </w:rPr>
              <w:t>DISADVANTAGES AND ADVANTAGES OF USING COMPILED AND INTERPRETED LANGUAGES</w:t>
            </w:r>
            <w:r>
              <w:rPr>
                <w:noProof/>
                <w:webHidden/>
              </w:rPr>
              <w:tab/>
            </w:r>
            <w:r>
              <w:rPr>
                <w:noProof/>
                <w:webHidden/>
              </w:rPr>
              <w:fldChar w:fldCharType="begin"/>
            </w:r>
            <w:r>
              <w:rPr>
                <w:noProof/>
                <w:webHidden/>
              </w:rPr>
              <w:instrText xml:space="preserve"> PAGEREF _Toc505353515 \h </w:instrText>
            </w:r>
            <w:r>
              <w:rPr>
                <w:noProof/>
                <w:webHidden/>
              </w:rPr>
            </w:r>
            <w:r>
              <w:rPr>
                <w:noProof/>
                <w:webHidden/>
              </w:rPr>
              <w:fldChar w:fldCharType="separate"/>
            </w:r>
            <w:r>
              <w:rPr>
                <w:noProof/>
                <w:webHidden/>
              </w:rPr>
              <w:t>3</w:t>
            </w:r>
            <w:r>
              <w:rPr>
                <w:noProof/>
                <w:webHidden/>
              </w:rPr>
              <w:fldChar w:fldCharType="end"/>
            </w:r>
          </w:hyperlink>
        </w:p>
        <w:p w14:paraId="28CAE838" w14:textId="43073695" w:rsidR="003137E2" w:rsidRDefault="003137E2">
          <w:pPr>
            <w:pStyle w:val="TOC2"/>
            <w:tabs>
              <w:tab w:val="right" w:leader="dot" w:pos="9016"/>
            </w:tabs>
            <w:rPr>
              <w:rFonts w:cstheme="minorBidi"/>
              <w:noProof/>
              <w:sz w:val="22"/>
              <w:szCs w:val="22"/>
              <w:lang w:val="en-GB" w:eastAsia="en-GB"/>
            </w:rPr>
          </w:pPr>
          <w:hyperlink w:anchor="_Toc505353516" w:history="1">
            <w:r w:rsidRPr="006E31A6">
              <w:rPr>
                <w:rStyle w:val="Hyperlink"/>
                <w:noProof/>
              </w:rPr>
              <w:t>WHY IS ‘GOTO’ STATEMENT DIFFICULT TO WORK WITH?</w:t>
            </w:r>
            <w:r>
              <w:rPr>
                <w:noProof/>
                <w:webHidden/>
              </w:rPr>
              <w:tab/>
            </w:r>
            <w:r>
              <w:rPr>
                <w:noProof/>
                <w:webHidden/>
              </w:rPr>
              <w:fldChar w:fldCharType="begin"/>
            </w:r>
            <w:r>
              <w:rPr>
                <w:noProof/>
                <w:webHidden/>
              </w:rPr>
              <w:instrText xml:space="preserve"> PAGEREF _Toc505353516 \h </w:instrText>
            </w:r>
            <w:r>
              <w:rPr>
                <w:noProof/>
                <w:webHidden/>
              </w:rPr>
            </w:r>
            <w:r>
              <w:rPr>
                <w:noProof/>
                <w:webHidden/>
              </w:rPr>
              <w:fldChar w:fldCharType="separate"/>
            </w:r>
            <w:r>
              <w:rPr>
                <w:noProof/>
                <w:webHidden/>
              </w:rPr>
              <w:t>4</w:t>
            </w:r>
            <w:r>
              <w:rPr>
                <w:noProof/>
                <w:webHidden/>
              </w:rPr>
              <w:fldChar w:fldCharType="end"/>
            </w:r>
          </w:hyperlink>
        </w:p>
        <w:p w14:paraId="0B3B7195" w14:textId="155B542E" w:rsidR="003137E2" w:rsidRDefault="003137E2">
          <w:pPr>
            <w:pStyle w:val="TOC2"/>
            <w:tabs>
              <w:tab w:val="right" w:leader="dot" w:pos="9016"/>
            </w:tabs>
            <w:rPr>
              <w:rFonts w:cstheme="minorBidi"/>
              <w:noProof/>
              <w:sz w:val="22"/>
              <w:szCs w:val="22"/>
              <w:lang w:val="en-GB" w:eastAsia="en-GB"/>
            </w:rPr>
          </w:pPr>
          <w:hyperlink w:anchor="_Toc505353517" w:history="1">
            <w:r w:rsidRPr="006E31A6">
              <w:rPr>
                <w:rStyle w:val="Hyperlink"/>
                <w:noProof/>
              </w:rPr>
              <w:t>HOW DO COMPUTER GENERATE ‘RANDOM’ NUMBERS? AND, WHAT IS A ‘PSEUDORRANDOM’ NUMBER?</w:t>
            </w:r>
            <w:r>
              <w:rPr>
                <w:noProof/>
                <w:webHidden/>
              </w:rPr>
              <w:tab/>
            </w:r>
            <w:r>
              <w:rPr>
                <w:noProof/>
                <w:webHidden/>
              </w:rPr>
              <w:fldChar w:fldCharType="begin"/>
            </w:r>
            <w:r>
              <w:rPr>
                <w:noProof/>
                <w:webHidden/>
              </w:rPr>
              <w:instrText xml:space="preserve"> PAGEREF _Toc505353517 \h </w:instrText>
            </w:r>
            <w:r>
              <w:rPr>
                <w:noProof/>
                <w:webHidden/>
              </w:rPr>
            </w:r>
            <w:r>
              <w:rPr>
                <w:noProof/>
                <w:webHidden/>
              </w:rPr>
              <w:fldChar w:fldCharType="separate"/>
            </w:r>
            <w:r>
              <w:rPr>
                <w:noProof/>
                <w:webHidden/>
              </w:rPr>
              <w:t>5</w:t>
            </w:r>
            <w:r>
              <w:rPr>
                <w:noProof/>
                <w:webHidden/>
              </w:rPr>
              <w:fldChar w:fldCharType="end"/>
            </w:r>
          </w:hyperlink>
        </w:p>
        <w:p w14:paraId="007DBCC3" w14:textId="6BB922EE" w:rsidR="003137E2" w:rsidRDefault="003137E2">
          <w:r>
            <w:rPr>
              <w:b/>
              <w:bCs/>
              <w:noProof/>
            </w:rPr>
            <w:fldChar w:fldCharType="end"/>
          </w:r>
        </w:p>
      </w:sdtContent>
    </w:sdt>
    <w:p w14:paraId="10DF1CB7" w14:textId="77777777" w:rsidR="003C1BD2" w:rsidRDefault="003C1BD2" w:rsidP="00B70F73">
      <w:pPr>
        <w:pStyle w:val="Heading2"/>
        <w:rPr>
          <w:rFonts w:eastAsia="Times New Roman"/>
          <w:bdr w:val="none" w:sz="0" w:space="0" w:color="auto" w:frame="1"/>
          <w:lang w:eastAsia="en-GB"/>
        </w:rPr>
      </w:pPr>
    </w:p>
    <w:p w14:paraId="489F4305" w14:textId="77777777" w:rsidR="003C1BD2" w:rsidRDefault="003C1BD2">
      <w:pPr>
        <w:rPr>
          <w:rFonts w:asciiTheme="majorHAnsi" w:eastAsia="Times New Roman" w:hAnsiTheme="majorHAnsi" w:cstheme="majorBidi"/>
          <w:color w:val="ED7D31" w:themeColor="accent2"/>
          <w:sz w:val="36"/>
          <w:szCs w:val="36"/>
          <w:bdr w:val="none" w:sz="0" w:space="0" w:color="auto" w:frame="1"/>
          <w:lang w:eastAsia="en-GB"/>
        </w:rPr>
      </w:pPr>
      <w:r>
        <w:rPr>
          <w:rFonts w:eastAsia="Times New Roman"/>
          <w:bdr w:val="none" w:sz="0" w:space="0" w:color="auto" w:frame="1"/>
          <w:lang w:eastAsia="en-GB"/>
        </w:rPr>
        <w:br w:type="page"/>
      </w:r>
    </w:p>
    <w:p w14:paraId="486C9F6A" w14:textId="5A5D4EA7" w:rsidR="00766A09" w:rsidRDefault="00766A09" w:rsidP="00B70F73">
      <w:pPr>
        <w:pStyle w:val="Heading2"/>
        <w:rPr>
          <w:rFonts w:eastAsia="Times New Roman"/>
          <w:bdr w:val="none" w:sz="0" w:space="0" w:color="auto" w:frame="1"/>
          <w:lang w:eastAsia="en-GB"/>
        </w:rPr>
      </w:pPr>
      <w:bookmarkStart w:id="0" w:name="_Toc505353513"/>
      <w:r>
        <w:rPr>
          <w:rFonts w:eastAsia="Times New Roman"/>
          <w:bdr w:val="none" w:sz="0" w:space="0" w:color="auto" w:frame="1"/>
          <w:lang w:eastAsia="en-GB"/>
        </w:rPr>
        <w:t>INTRODUCTION</w:t>
      </w:r>
      <w:bookmarkEnd w:id="0"/>
    </w:p>
    <w:p w14:paraId="1CECD220" w14:textId="4445D730" w:rsidR="00766A09" w:rsidRPr="00766A09" w:rsidRDefault="00766A09" w:rsidP="00766A09">
      <w:pPr>
        <w:rPr>
          <w:sz w:val="22"/>
          <w:szCs w:val="22"/>
          <w:lang w:eastAsia="en-GB"/>
        </w:rPr>
      </w:pPr>
    </w:p>
    <w:p w14:paraId="465D23CE" w14:textId="2C304097" w:rsidR="00766A09" w:rsidRPr="00766A09" w:rsidRDefault="00766A09" w:rsidP="00766A09">
      <w:pPr>
        <w:rPr>
          <w:sz w:val="22"/>
          <w:szCs w:val="22"/>
          <w:lang w:eastAsia="en-GB"/>
        </w:rPr>
      </w:pPr>
      <w:r w:rsidRPr="00766A09">
        <w:rPr>
          <w:sz w:val="22"/>
          <w:szCs w:val="22"/>
          <w:lang w:eastAsia="en-GB"/>
        </w:rPr>
        <w:t>In this assignment, there are several topics which will be discussed and looked into. The report will begin by looking at Compiled and Interpreted programming. Are the different? What makes them different and is on better than the other? It is important when doing a project to know what suits the project and what will ensure the best outcome. That is why, the advantages and advantages of both programmers will be discussed.</w:t>
      </w:r>
    </w:p>
    <w:p w14:paraId="522AB79F" w14:textId="2C6B7572" w:rsidR="00766A09" w:rsidRPr="00766A09" w:rsidRDefault="00766A09" w:rsidP="00766A09">
      <w:pPr>
        <w:rPr>
          <w:sz w:val="22"/>
          <w:szCs w:val="22"/>
          <w:lang w:eastAsia="en-GB"/>
        </w:rPr>
      </w:pPr>
      <w:r w:rsidRPr="00766A09">
        <w:rPr>
          <w:sz w:val="22"/>
          <w:szCs w:val="22"/>
          <w:lang w:eastAsia="en-GB"/>
        </w:rPr>
        <w:t xml:space="preserve">The next topic is, the use of ‘goto’ statement. There has been a discussion for a long time about the use of the statement. Should it be completely avoided? And why is it so discouraged by many programmers? </w:t>
      </w:r>
    </w:p>
    <w:p w14:paraId="151F5F3B" w14:textId="249742F2" w:rsidR="00766A09" w:rsidRDefault="00766A09" w:rsidP="001B6EB8">
      <w:pPr>
        <w:rPr>
          <w:sz w:val="22"/>
          <w:szCs w:val="22"/>
          <w:lang w:eastAsia="en-GB"/>
        </w:rPr>
      </w:pPr>
      <w:r w:rsidRPr="00766A09">
        <w:rPr>
          <w:sz w:val="22"/>
          <w:szCs w:val="22"/>
          <w:lang w:eastAsia="en-GB"/>
        </w:rPr>
        <w:t xml:space="preserve">The report will then end on </w:t>
      </w:r>
      <w:r>
        <w:rPr>
          <w:rFonts w:ascii="Calibri" w:hAnsi="Calibri"/>
          <w:sz w:val="22"/>
          <w:szCs w:val="22"/>
        </w:rPr>
        <w:t>h</w:t>
      </w:r>
      <w:r w:rsidRPr="00766A09">
        <w:rPr>
          <w:rFonts w:ascii="Calibri" w:hAnsi="Calibri"/>
          <w:sz w:val="22"/>
          <w:szCs w:val="22"/>
        </w:rPr>
        <w:t>ow computers generate “random” number and what is meant by a pseudorandom number</w:t>
      </w:r>
      <w:r>
        <w:rPr>
          <w:rFonts w:ascii="Calibri" w:hAnsi="Calibri"/>
          <w:sz w:val="22"/>
          <w:szCs w:val="22"/>
        </w:rPr>
        <w:t>. Can computers and systems really generate r</w:t>
      </w:r>
      <w:r w:rsidR="001B6EB8">
        <w:rPr>
          <w:rFonts w:ascii="Calibri" w:hAnsi="Calibri"/>
          <w:sz w:val="22"/>
          <w:szCs w:val="22"/>
        </w:rPr>
        <w:t>andom numbers? And how can it be made possible?</w:t>
      </w:r>
    </w:p>
    <w:p w14:paraId="59F0028C" w14:textId="77777777" w:rsidR="001B6EB8" w:rsidRPr="001B6EB8" w:rsidRDefault="001B6EB8" w:rsidP="001B6EB8">
      <w:pPr>
        <w:rPr>
          <w:sz w:val="22"/>
          <w:szCs w:val="22"/>
          <w:lang w:eastAsia="en-GB"/>
        </w:rPr>
      </w:pPr>
    </w:p>
    <w:p w14:paraId="0D618373" w14:textId="7B7EBEDA" w:rsidR="00B70F73" w:rsidRDefault="00B70F73" w:rsidP="00B70F73">
      <w:pPr>
        <w:pStyle w:val="Heading2"/>
        <w:rPr>
          <w:rFonts w:eastAsia="Times New Roman"/>
          <w:bdr w:val="none" w:sz="0" w:space="0" w:color="auto" w:frame="1"/>
          <w:lang w:eastAsia="en-GB"/>
        </w:rPr>
      </w:pPr>
      <w:bookmarkStart w:id="1" w:name="_Toc505353514"/>
      <w:r>
        <w:rPr>
          <w:rFonts w:eastAsia="Times New Roman"/>
          <w:bdr w:val="none" w:sz="0" w:space="0" w:color="auto" w:frame="1"/>
          <w:lang w:eastAsia="en-GB"/>
        </w:rPr>
        <w:t>COMPILED</w:t>
      </w:r>
      <w:r w:rsidRPr="00B70F73">
        <w:rPr>
          <w:rFonts w:eastAsia="Times New Roman"/>
          <w:bdr w:val="none" w:sz="0" w:space="0" w:color="auto" w:frame="1"/>
          <w:lang w:eastAsia="en-GB"/>
        </w:rPr>
        <w:t xml:space="preserve"> </w:t>
      </w:r>
      <w:r>
        <w:rPr>
          <w:rFonts w:eastAsia="Times New Roman"/>
          <w:bdr w:val="none" w:sz="0" w:space="0" w:color="auto" w:frame="1"/>
          <w:lang w:eastAsia="en-GB"/>
        </w:rPr>
        <w:t>AND</w:t>
      </w:r>
      <w:r w:rsidRPr="00B70F73">
        <w:rPr>
          <w:rFonts w:eastAsia="Times New Roman"/>
          <w:bdr w:val="none" w:sz="0" w:space="0" w:color="auto" w:frame="1"/>
          <w:lang w:eastAsia="en-GB"/>
        </w:rPr>
        <w:t xml:space="preserve"> </w:t>
      </w:r>
      <w:r>
        <w:rPr>
          <w:rFonts w:eastAsia="Times New Roman"/>
          <w:bdr w:val="none" w:sz="0" w:space="0" w:color="auto" w:frame="1"/>
          <w:lang w:eastAsia="en-GB"/>
        </w:rPr>
        <w:t>INTERPRETED PROGRAMMING LANGUAGES</w:t>
      </w:r>
      <w:bookmarkEnd w:id="1"/>
    </w:p>
    <w:p w14:paraId="2D0E40B7" w14:textId="2084FA97" w:rsidR="00DD7931" w:rsidRDefault="00DD7931" w:rsidP="006C36A2"/>
    <w:p w14:paraId="047B4232" w14:textId="77777777" w:rsidR="00F636DC" w:rsidRDefault="00FE447F" w:rsidP="00F636DC">
      <w:pPr>
        <w:rPr>
          <w:rFonts w:ascii="Calibri" w:hAnsi="Calibri" w:cs="Calibri"/>
          <w:sz w:val="22"/>
          <w:szCs w:val="22"/>
        </w:rPr>
      </w:pPr>
      <w:bookmarkStart w:id="2" w:name="_Hlk505331135"/>
      <w:r w:rsidRPr="00FE447F">
        <w:rPr>
          <w:rFonts w:ascii="Calibri" w:hAnsi="Calibri" w:cs="Calibri"/>
          <w:sz w:val="22"/>
          <w:szCs w:val="22"/>
        </w:rPr>
        <w:t>As a programmer or someone who is interested in learning a new programming language, there are many and many</w:t>
      </w:r>
      <w:r>
        <w:rPr>
          <w:rFonts w:ascii="Calibri" w:hAnsi="Calibri" w:cs="Calibri"/>
          <w:sz w:val="22"/>
          <w:szCs w:val="22"/>
        </w:rPr>
        <w:t xml:space="preserve"> options of</w:t>
      </w:r>
      <w:r w:rsidRPr="00FE447F">
        <w:rPr>
          <w:rFonts w:ascii="Calibri" w:hAnsi="Calibri" w:cs="Calibri"/>
          <w:sz w:val="22"/>
          <w:szCs w:val="22"/>
        </w:rPr>
        <w:t xml:space="preserve"> </w:t>
      </w:r>
      <w:r>
        <w:rPr>
          <w:rFonts w:ascii="Calibri" w:hAnsi="Calibri" w:cs="Calibri"/>
          <w:sz w:val="22"/>
          <w:szCs w:val="22"/>
        </w:rPr>
        <w:t xml:space="preserve">programming languages to </w:t>
      </w:r>
      <w:r w:rsidR="00F636DC">
        <w:rPr>
          <w:rFonts w:ascii="Calibri" w:hAnsi="Calibri" w:cs="Calibri"/>
          <w:sz w:val="22"/>
          <w:szCs w:val="22"/>
        </w:rPr>
        <w:t>choose from to either use or learn. S</w:t>
      </w:r>
      <w:r w:rsidRPr="00FE447F">
        <w:rPr>
          <w:rFonts w:ascii="Calibri" w:hAnsi="Calibri" w:cs="Calibri"/>
          <w:sz w:val="22"/>
          <w:szCs w:val="22"/>
        </w:rPr>
        <w:t>ome</w:t>
      </w:r>
      <w:r w:rsidR="00F636DC">
        <w:rPr>
          <w:rFonts w:ascii="Calibri" w:hAnsi="Calibri" w:cs="Calibri"/>
          <w:sz w:val="22"/>
          <w:szCs w:val="22"/>
        </w:rPr>
        <w:t xml:space="preserve"> </w:t>
      </w:r>
      <w:r w:rsidRPr="00FE447F">
        <w:rPr>
          <w:rFonts w:ascii="Calibri" w:hAnsi="Calibri" w:cs="Calibri"/>
          <w:sz w:val="22"/>
          <w:szCs w:val="22"/>
        </w:rPr>
        <w:t xml:space="preserve">are even similar and not far off from each other. One can learn a second programming language simply </w:t>
      </w:r>
      <w:r w:rsidR="00F636DC">
        <w:rPr>
          <w:rFonts w:ascii="Calibri" w:hAnsi="Calibri" w:cs="Calibri"/>
          <w:sz w:val="22"/>
          <w:szCs w:val="22"/>
        </w:rPr>
        <w:t>by</w:t>
      </w:r>
      <w:r w:rsidRPr="00FE447F">
        <w:rPr>
          <w:rFonts w:ascii="Calibri" w:hAnsi="Calibri" w:cs="Calibri"/>
          <w:sz w:val="22"/>
          <w:szCs w:val="22"/>
        </w:rPr>
        <w:t xml:space="preserve"> having </w:t>
      </w:r>
      <w:r w:rsidR="00F636DC">
        <w:rPr>
          <w:rFonts w:ascii="Calibri" w:hAnsi="Calibri" w:cs="Calibri"/>
          <w:sz w:val="22"/>
          <w:szCs w:val="22"/>
        </w:rPr>
        <w:t>previous knowledge of a different programming language</w:t>
      </w:r>
    </w:p>
    <w:p w14:paraId="078DCE26" w14:textId="547696D5" w:rsidR="00906F67" w:rsidRDefault="00FE447F" w:rsidP="00F636DC">
      <w:pPr>
        <w:rPr>
          <w:rFonts w:ascii="Calibri" w:hAnsi="Calibri" w:cs="Calibri"/>
          <w:sz w:val="22"/>
          <w:szCs w:val="22"/>
        </w:rPr>
      </w:pPr>
      <w:r>
        <w:rPr>
          <w:rFonts w:ascii="Calibri" w:hAnsi="Calibri" w:cs="Calibri"/>
          <w:sz w:val="22"/>
          <w:szCs w:val="22"/>
        </w:rPr>
        <w:t xml:space="preserve">Even though all programming languages are similar in one way or another, there is one main thing that </w:t>
      </w:r>
      <w:r w:rsidRPr="00FE447F">
        <w:rPr>
          <w:rFonts w:ascii="Calibri" w:hAnsi="Calibri" w:cs="Calibri"/>
          <w:sz w:val="22"/>
          <w:szCs w:val="22"/>
        </w:rPr>
        <w:t>differentiates</w:t>
      </w:r>
      <w:r>
        <w:rPr>
          <w:rFonts w:ascii="Calibri" w:hAnsi="Calibri" w:cs="Calibri"/>
          <w:sz w:val="22"/>
          <w:szCs w:val="22"/>
        </w:rPr>
        <w:t xml:space="preserve"> them and that </w:t>
      </w:r>
      <w:r w:rsidR="00433E08">
        <w:rPr>
          <w:rFonts w:ascii="Calibri" w:hAnsi="Calibri" w:cs="Calibri"/>
          <w:sz w:val="22"/>
          <w:szCs w:val="22"/>
        </w:rPr>
        <w:t xml:space="preserve">is they way that they are </w:t>
      </w:r>
      <w:r w:rsidR="005B35C8">
        <w:rPr>
          <w:rFonts w:ascii="Calibri" w:hAnsi="Calibri" w:cs="Calibri"/>
          <w:sz w:val="22"/>
          <w:szCs w:val="22"/>
        </w:rPr>
        <w:t>executed</w:t>
      </w:r>
      <w:r w:rsidR="00433E08">
        <w:rPr>
          <w:rFonts w:ascii="Calibri" w:hAnsi="Calibri" w:cs="Calibri"/>
          <w:sz w:val="22"/>
          <w:szCs w:val="22"/>
        </w:rPr>
        <w:t>. Each programming</w:t>
      </w:r>
      <w:r w:rsidR="00272185">
        <w:rPr>
          <w:rFonts w:ascii="Calibri" w:hAnsi="Calibri" w:cs="Calibri"/>
          <w:sz w:val="22"/>
          <w:szCs w:val="22"/>
        </w:rPr>
        <w:t xml:space="preserve"> language</w:t>
      </w:r>
      <w:r w:rsidR="00433E08">
        <w:rPr>
          <w:rFonts w:ascii="Calibri" w:hAnsi="Calibri" w:cs="Calibri"/>
          <w:sz w:val="22"/>
          <w:szCs w:val="22"/>
        </w:rPr>
        <w:t xml:space="preserve"> can fall under either </w:t>
      </w:r>
      <w:r w:rsidR="005B35C8">
        <w:rPr>
          <w:rFonts w:ascii="Calibri" w:hAnsi="Calibri" w:cs="Calibri"/>
          <w:sz w:val="22"/>
          <w:szCs w:val="22"/>
        </w:rPr>
        <w:t>C</w:t>
      </w:r>
      <w:r w:rsidR="00433E08">
        <w:rPr>
          <w:rFonts w:ascii="Calibri" w:hAnsi="Calibri" w:cs="Calibri"/>
          <w:sz w:val="22"/>
          <w:szCs w:val="22"/>
        </w:rPr>
        <w:t xml:space="preserve">omplied or </w:t>
      </w:r>
      <w:r w:rsidR="005B35C8">
        <w:rPr>
          <w:rFonts w:ascii="Calibri" w:hAnsi="Calibri" w:cs="Calibri"/>
          <w:sz w:val="22"/>
          <w:szCs w:val="22"/>
        </w:rPr>
        <w:t>I</w:t>
      </w:r>
      <w:r w:rsidR="00433E08">
        <w:rPr>
          <w:rFonts w:ascii="Calibri" w:hAnsi="Calibri" w:cs="Calibri"/>
          <w:sz w:val="22"/>
          <w:szCs w:val="22"/>
        </w:rPr>
        <w:t>nterpreted categor</w:t>
      </w:r>
      <w:bookmarkEnd w:id="2"/>
      <w:r w:rsidR="00433E08">
        <w:rPr>
          <w:rFonts w:ascii="Calibri" w:hAnsi="Calibri" w:cs="Calibri"/>
          <w:sz w:val="22"/>
          <w:szCs w:val="22"/>
        </w:rPr>
        <w:t xml:space="preserve">y. </w:t>
      </w:r>
      <w:r w:rsidR="00272185">
        <w:rPr>
          <w:rFonts w:ascii="Calibri" w:hAnsi="Calibri" w:cs="Calibri"/>
          <w:sz w:val="22"/>
          <w:szCs w:val="22"/>
        </w:rPr>
        <w:t xml:space="preserve">When a programmer is given the </w:t>
      </w:r>
      <w:r w:rsidR="00B909BE">
        <w:rPr>
          <w:rFonts w:ascii="Calibri" w:hAnsi="Calibri" w:cs="Calibri"/>
          <w:sz w:val="22"/>
          <w:szCs w:val="22"/>
        </w:rPr>
        <w:t>task</w:t>
      </w:r>
      <w:r w:rsidR="00272185">
        <w:rPr>
          <w:rFonts w:ascii="Calibri" w:hAnsi="Calibri" w:cs="Calibri"/>
          <w:sz w:val="22"/>
          <w:szCs w:val="22"/>
        </w:rPr>
        <w:t xml:space="preserve"> of writing a program, they will do it in a way that makes sense to them</w:t>
      </w:r>
      <w:r w:rsidR="003F7A4F">
        <w:rPr>
          <w:rFonts w:ascii="Calibri" w:hAnsi="Calibri" w:cs="Calibri"/>
          <w:sz w:val="22"/>
          <w:szCs w:val="22"/>
        </w:rPr>
        <w:t xml:space="preserve">, meaning, their written </w:t>
      </w:r>
      <w:r w:rsidR="00810347">
        <w:rPr>
          <w:rFonts w:ascii="Calibri" w:hAnsi="Calibri" w:cs="Calibri"/>
          <w:sz w:val="22"/>
          <w:szCs w:val="22"/>
        </w:rPr>
        <w:t>program code</w:t>
      </w:r>
      <w:r w:rsidR="003F7A4F">
        <w:rPr>
          <w:rFonts w:ascii="Calibri" w:hAnsi="Calibri" w:cs="Calibri"/>
          <w:sz w:val="22"/>
          <w:szCs w:val="22"/>
        </w:rPr>
        <w:t xml:space="preserve"> will be written in a ‘human’ format</w:t>
      </w:r>
      <w:r w:rsidR="006D7C30">
        <w:rPr>
          <w:rFonts w:ascii="Calibri" w:hAnsi="Calibri" w:cs="Calibri"/>
          <w:sz w:val="22"/>
          <w:szCs w:val="22"/>
        </w:rPr>
        <w:t>, not computer source</w:t>
      </w:r>
      <w:r w:rsidR="00170E5D">
        <w:rPr>
          <w:rFonts w:ascii="Calibri" w:hAnsi="Calibri" w:cs="Calibri"/>
          <w:sz w:val="22"/>
          <w:szCs w:val="22"/>
        </w:rPr>
        <w:t xml:space="preserve"> code</w:t>
      </w:r>
      <w:r w:rsidR="00B909BE">
        <w:rPr>
          <w:rFonts w:ascii="Calibri" w:hAnsi="Calibri" w:cs="Calibri"/>
          <w:sz w:val="22"/>
          <w:szCs w:val="22"/>
        </w:rPr>
        <w:t>.</w:t>
      </w:r>
      <w:r w:rsidR="00F636DC">
        <w:rPr>
          <w:rFonts w:ascii="Calibri" w:hAnsi="Calibri" w:cs="Calibri"/>
          <w:sz w:val="22"/>
          <w:szCs w:val="22"/>
        </w:rPr>
        <w:t xml:space="preserve"> </w:t>
      </w:r>
      <w:r w:rsidR="00B909BE">
        <w:rPr>
          <w:rFonts w:ascii="Calibri" w:hAnsi="Calibri" w:cs="Calibri"/>
          <w:sz w:val="22"/>
          <w:szCs w:val="22"/>
        </w:rPr>
        <w:t>At a certain point when the programmer wants to test or is satisfied with their program</w:t>
      </w:r>
      <w:r w:rsidR="00810347">
        <w:rPr>
          <w:rFonts w:ascii="Calibri" w:hAnsi="Calibri" w:cs="Calibri"/>
          <w:sz w:val="22"/>
          <w:szCs w:val="22"/>
        </w:rPr>
        <w:t>’s code</w:t>
      </w:r>
      <w:r w:rsidR="00B909BE">
        <w:rPr>
          <w:rFonts w:ascii="Calibri" w:hAnsi="Calibri" w:cs="Calibri"/>
          <w:sz w:val="22"/>
          <w:szCs w:val="22"/>
        </w:rPr>
        <w:t xml:space="preserve">, </w:t>
      </w:r>
      <w:r w:rsidR="00F636DC">
        <w:rPr>
          <w:rFonts w:ascii="Calibri" w:hAnsi="Calibri" w:cs="Calibri"/>
          <w:sz w:val="22"/>
          <w:szCs w:val="22"/>
        </w:rPr>
        <w:t>they will of course need to run and read their program</w:t>
      </w:r>
      <w:r w:rsidR="003F7A4F">
        <w:rPr>
          <w:rFonts w:ascii="Calibri" w:hAnsi="Calibri" w:cs="Calibri"/>
          <w:sz w:val="22"/>
          <w:szCs w:val="22"/>
        </w:rPr>
        <w:t xml:space="preserve"> </w:t>
      </w:r>
      <w:r w:rsidR="005B35C8">
        <w:rPr>
          <w:rFonts w:ascii="Calibri" w:hAnsi="Calibri" w:cs="Calibri"/>
          <w:sz w:val="22"/>
          <w:szCs w:val="22"/>
        </w:rPr>
        <w:t>through</w:t>
      </w:r>
      <w:r w:rsidR="003F7A4F">
        <w:rPr>
          <w:rFonts w:ascii="Calibri" w:hAnsi="Calibri" w:cs="Calibri"/>
          <w:sz w:val="22"/>
          <w:szCs w:val="22"/>
        </w:rPr>
        <w:t xml:space="preserve"> their computer</w:t>
      </w:r>
      <w:r w:rsidR="00F636DC">
        <w:rPr>
          <w:rFonts w:ascii="Calibri" w:hAnsi="Calibri" w:cs="Calibri"/>
          <w:sz w:val="22"/>
          <w:szCs w:val="22"/>
        </w:rPr>
        <w:t xml:space="preserve"> </w:t>
      </w:r>
      <w:r w:rsidR="00E9744C">
        <w:rPr>
          <w:rFonts w:ascii="Calibri" w:hAnsi="Calibri" w:cs="Calibri"/>
          <w:sz w:val="22"/>
          <w:szCs w:val="22"/>
        </w:rPr>
        <w:t>to</w:t>
      </w:r>
      <w:r w:rsidR="00F636DC">
        <w:rPr>
          <w:rFonts w:ascii="Calibri" w:hAnsi="Calibri" w:cs="Calibri"/>
          <w:sz w:val="22"/>
          <w:szCs w:val="22"/>
        </w:rPr>
        <w:t xml:space="preserve"> check</w:t>
      </w:r>
      <w:r w:rsidR="00E9744C">
        <w:rPr>
          <w:rFonts w:ascii="Calibri" w:hAnsi="Calibri" w:cs="Calibri"/>
          <w:sz w:val="22"/>
          <w:szCs w:val="22"/>
        </w:rPr>
        <w:t xml:space="preserve"> their progress</w:t>
      </w:r>
      <w:r w:rsidR="003F7A4F">
        <w:rPr>
          <w:rFonts w:ascii="Calibri" w:hAnsi="Calibri" w:cs="Calibri"/>
          <w:sz w:val="22"/>
          <w:szCs w:val="22"/>
        </w:rPr>
        <w:t xml:space="preserve"> and</w:t>
      </w:r>
      <w:r w:rsidR="00F636DC">
        <w:rPr>
          <w:rFonts w:ascii="Calibri" w:hAnsi="Calibri" w:cs="Calibri"/>
          <w:sz w:val="22"/>
          <w:szCs w:val="22"/>
        </w:rPr>
        <w:t xml:space="preserve"> if there are any errors</w:t>
      </w:r>
      <w:r w:rsidR="00B909BE">
        <w:rPr>
          <w:rFonts w:ascii="Calibri" w:hAnsi="Calibri" w:cs="Calibri"/>
          <w:sz w:val="22"/>
          <w:szCs w:val="22"/>
        </w:rPr>
        <w:t xml:space="preserve">. However, </w:t>
      </w:r>
      <w:r w:rsidR="003F7A4F">
        <w:rPr>
          <w:rFonts w:ascii="Calibri" w:hAnsi="Calibri" w:cs="Calibri"/>
          <w:sz w:val="22"/>
          <w:szCs w:val="22"/>
        </w:rPr>
        <w:t xml:space="preserve">due to the programmer having written their </w:t>
      </w:r>
      <w:r w:rsidR="00810347">
        <w:rPr>
          <w:rFonts w:ascii="Calibri" w:hAnsi="Calibri" w:cs="Calibri"/>
          <w:sz w:val="22"/>
          <w:szCs w:val="22"/>
        </w:rPr>
        <w:t>code</w:t>
      </w:r>
      <w:r w:rsidR="003F7A4F">
        <w:rPr>
          <w:rFonts w:ascii="Calibri" w:hAnsi="Calibri" w:cs="Calibri"/>
          <w:sz w:val="22"/>
          <w:szCs w:val="22"/>
        </w:rPr>
        <w:t xml:space="preserve"> in ‘human’ format, </w:t>
      </w:r>
      <w:r w:rsidR="003431BE">
        <w:rPr>
          <w:rFonts w:ascii="Calibri" w:hAnsi="Calibri" w:cs="Calibri"/>
          <w:sz w:val="22"/>
          <w:szCs w:val="22"/>
        </w:rPr>
        <w:t>the computer wouldn’t be able interpret the programmer’s written code. Therefore,</w:t>
      </w:r>
      <w:r w:rsidR="00B909BE">
        <w:rPr>
          <w:rFonts w:ascii="Calibri" w:hAnsi="Calibri" w:cs="Calibri"/>
          <w:sz w:val="22"/>
          <w:szCs w:val="22"/>
        </w:rPr>
        <w:t xml:space="preserve"> when </w:t>
      </w:r>
      <w:r w:rsidR="00C7049A">
        <w:rPr>
          <w:rFonts w:ascii="Calibri" w:hAnsi="Calibri" w:cs="Calibri"/>
          <w:sz w:val="22"/>
          <w:szCs w:val="22"/>
        </w:rPr>
        <w:t xml:space="preserve">the programmer runs their code </w:t>
      </w:r>
      <w:r w:rsidR="00810347">
        <w:rPr>
          <w:rFonts w:ascii="Calibri" w:hAnsi="Calibri" w:cs="Calibri"/>
          <w:sz w:val="22"/>
          <w:szCs w:val="22"/>
        </w:rPr>
        <w:t>in their computer</w:t>
      </w:r>
      <w:r w:rsidR="008154A2">
        <w:rPr>
          <w:rFonts w:ascii="Calibri" w:hAnsi="Calibri" w:cs="Calibri"/>
          <w:sz w:val="22"/>
          <w:szCs w:val="22"/>
        </w:rPr>
        <w:t xml:space="preserve">, the computer </w:t>
      </w:r>
      <w:r w:rsidR="00810347">
        <w:rPr>
          <w:rFonts w:ascii="Calibri" w:hAnsi="Calibri" w:cs="Calibri"/>
          <w:sz w:val="22"/>
          <w:szCs w:val="22"/>
        </w:rPr>
        <w:t>will</w:t>
      </w:r>
      <w:r w:rsidR="008154A2">
        <w:rPr>
          <w:rFonts w:ascii="Calibri" w:hAnsi="Calibri" w:cs="Calibri"/>
          <w:sz w:val="22"/>
          <w:szCs w:val="22"/>
        </w:rPr>
        <w:t xml:space="preserve"> translate the programmer’s code</w:t>
      </w:r>
      <w:r w:rsidR="003431BE">
        <w:rPr>
          <w:rFonts w:ascii="Calibri" w:hAnsi="Calibri" w:cs="Calibri"/>
          <w:sz w:val="22"/>
          <w:szCs w:val="22"/>
        </w:rPr>
        <w:t>,</w:t>
      </w:r>
      <w:r w:rsidR="005B35C8">
        <w:rPr>
          <w:rFonts w:ascii="Calibri" w:hAnsi="Calibri" w:cs="Calibri"/>
          <w:sz w:val="22"/>
          <w:szCs w:val="22"/>
        </w:rPr>
        <w:t xml:space="preserve"> </w:t>
      </w:r>
      <w:r w:rsidR="008154A2">
        <w:rPr>
          <w:rFonts w:ascii="Calibri" w:hAnsi="Calibri" w:cs="Calibri"/>
          <w:sz w:val="22"/>
          <w:szCs w:val="22"/>
        </w:rPr>
        <w:t>before or during</w:t>
      </w:r>
      <w:r w:rsidR="003431BE">
        <w:rPr>
          <w:rFonts w:ascii="Calibri" w:hAnsi="Calibri" w:cs="Calibri"/>
          <w:sz w:val="22"/>
          <w:szCs w:val="22"/>
        </w:rPr>
        <w:t xml:space="preserve"> runtime</w:t>
      </w:r>
      <w:r w:rsidR="005B35C8">
        <w:rPr>
          <w:rFonts w:ascii="Calibri" w:hAnsi="Calibri" w:cs="Calibri"/>
          <w:sz w:val="22"/>
          <w:szCs w:val="22"/>
        </w:rPr>
        <w:t xml:space="preserve"> depending if the programming language is Compiled or Interpreted</w:t>
      </w:r>
      <w:r w:rsidR="003431BE">
        <w:rPr>
          <w:rFonts w:ascii="Calibri" w:hAnsi="Calibri" w:cs="Calibri"/>
          <w:sz w:val="22"/>
          <w:szCs w:val="22"/>
        </w:rPr>
        <w:t>,</w:t>
      </w:r>
      <w:r w:rsidR="008154A2">
        <w:rPr>
          <w:rFonts w:ascii="Calibri" w:hAnsi="Calibri" w:cs="Calibri"/>
          <w:sz w:val="22"/>
          <w:szCs w:val="22"/>
        </w:rPr>
        <w:t xml:space="preserve"> once it has been processed.</w:t>
      </w:r>
      <w:r w:rsidR="003431BE">
        <w:rPr>
          <w:rFonts w:ascii="Calibri" w:hAnsi="Calibri" w:cs="Calibri"/>
          <w:sz w:val="22"/>
          <w:szCs w:val="22"/>
        </w:rPr>
        <w:t xml:space="preserve"> What the programmer </w:t>
      </w:r>
      <w:r w:rsidR="00810347">
        <w:rPr>
          <w:rFonts w:ascii="Calibri" w:hAnsi="Calibri" w:cs="Calibri"/>
          <w:sz w:val="22"/>
          <w:szCs w:val="22"/>
        </w:rPr>
        <w:t xml:space="preserve">will end up with is </w:t>
      </w:r>
      <w:r w:rsidR="003431BE">
        <w:rPr>
          <w:rFonts w:ascii="Calibri" w:hAnsi="Calibri" w:cs="Calibri"/>
          <w:sz w:val="22"/>
          <w:szCs w:val="22"/>
        </w:rPr>
        <w:t>the computer version of their code on their screen.</w:t>
      </w:r>
      <w:r w:rsidR="00D03B09">
        <w:rPr>
          <w:rFonts w:ascii="Calibri" w:hAnsi="Calibri" w:cs="Calibri"/>
          <w:sz w:val="22"/>
          <w:szCs w:val="22"/>
        </w:rPr>
        <w:t xml:space="preserve"> </w:t>
      </w:r>
    </w:p>
    <w:p w14:paraId="3320EC8C" w14:textId="3BFBCB07" w:rsidR="00A96126" w:rsidRDefault="00D03B09" w:rsidP="00A96126">
      <w:pPr>
        <w:shd w:val="clear" w:color="auto" w:fill="FFFFFF"/>
        <w:spacing w:after="75" w:line="240" w:lineRule="auto"/>
        <w:textAlignment w:val="baseline"/>
        <w:rPr>
          <w:rFonts w:ascii="Calibri" w:hAnsi="Calibri" w:cs="Calibri"/>
          <w:sz w:val="22"/>
          <w:szCs w:val="22"/>
        </w:rPr>
      </w:pPr>
      <w:r>
        <w:rPr>
          <w:rFonts w:ascii="Calibri" w:hAnsi="Calibri" w:cs="Calibri"/>
          <w:sz w:val="22"/>
          <w:szCs w:val="22"/>
        </w:rPr>
        <w:t xml:space="preserve">Complied Languages, they are different due to the way that the programming code is executed. Where Interpreted Languages code is </w:t>
      </w:r>
      <w:r w:rsidR="00100444" w:rsidRPr="00100444">
        <w:rPr>
          <w:rFonts w:ascii="Calibri" w:hAnsi="Calibri" w:cs="Calibri"/>
          <w:sz w:val="22"/>
          <w:szCs w:val="22"/>
        </w:rPr>
        <w:t>converted</w:t>
      </w:r>
      <w:r w:rsidR="00100444">
        <w:rPr>
          <w:rFonts w:ascii="Calibri" w:hAnsi="Calibri" w:cs="Calibri"/>
          <w:sz w:val="22"/>
          <w:szCs w:val="22"/>
        </w:rPr>
        <w:t xml:space="preserve"> </w:t>
      </w:r>
      <w:r w:rsidR="00730FDC">
        <w:rPr>
          <w:rFonts w:ascii="Calibri" w:hAnsi="Calibri" w:cs="Calibri"/>
          <w:sz w:val="22"/>
          <w:szCs w:val="22"/>
        </w:rPr>
        <w:t xml:space="preserve">and translated </w:t>
      </w:r>
      <w:r>
        <w:rPr>
          <w:rFonts w:ascii="Calibri" w:hAnsi="Calibri" w:cs="Calibri"/>
          <w:sz w:val="22"/>
          <w:szCs w:val="22"/>
        </w:rPr>
        <w:t xml:space="preserve">to source code each time </w:t>
      </w:r>
      <w:r w:rsidR="00100444">
        <w:rPr>
          <w:rFonts w:ascii="Calibri" w:hAnsi="Calibri" w:cs="Calibri"/>
          <w:sz w:val="22"/>
          <w:szCs w:val="22"/>
        </w:rPr>
        <w:t>when the</w:t>
      </w:r>
      <w:r>
        <w:rPr>
          <w:rFonts w:ascii="Calibri" w:hAnsi="Calibri" w:cs="Calibri"/>
          <w:sz w:val="22"/>
          <w:szCs w:val="22"/>
        </w:rPr>
        <w:t xml:space="preserve"> programmer </w:t>
      </w:r>
      <w:r w:rsidR="00100444">
        <w:rPr>
          <w:rFonts w:ascii="Calibri" w:hAnsi="Calibri" w:cs="Calibri"/>
          <w:sz w:val="22"/>
          <w:szCs w:val="22"/>
        </w:rPr>
        <w:t xml:space="preserve">chooses to </w:t>
      </w:r>
      <w:r>
        <w:rPr>
          <w:rFonts w:ascii="Calibri" w:hAnsi="Calibri" w:cs="Calibri"/>
          <w:sz w:val="22"/>
          <w:szCs w:val="22"/>
        </w:rPr>
        <w:t>run their code, Complied Languages</w:t>
      </w:r>
      <w:r w:rsidR="00807701">
        <w:rPr>
          <w:rFonts w:ascii="Calibri" w:hAnsi="Calibri" w:cs="Calibri"/>
          <w:sz w:val="22"/>
          <w:szCs w:val="22"/>
        </w:rPr>
        <w:t xml:space="preserve"> </w:t>
      </w:r>
      <w:r w:rsidR="00A41C95">
        <w:rPr>
          <w:rFonts w:ascii="Calibri" w:hAnsi="Calibri" w:cs="Calibri"/>
          <w:sz w:val="22"/>
          <w:szCs w:val="22"/>
        </w:rPr>
        <w:t>on the other hand translates</w:t>
      </w:r>
      <w:r w:rsidR="00730FDC">
        <w:rPr>
          <w:rFonts w:ascii="Calibri" w:hAnsi="Calibri" w:cs="Calibri"/>
          <w:sz w:val="22"/>
          <w:szCs w:val="22"/>
        </w:rPr>
        <w:t xml:space="preserve"> and converts</w:t>
      </w:r>
      <w:r w:rsidR="00A41C95">
        <w:rPr>
          <w:rFonts w:ascii="Calibri" w:hAnsi="Calibri" w:cs="Calibri"/>
          <w:sz w:val="22"/>
          <w:szCs w:val="22"/>
        </w:rPr>
        <w:t xml:space="preserve"> the programmer’s code before they</w:t>
      </w:r>
      <w:r w:rsidR="005D1999">
        <w:rPr>
          <w:rFonts w:ascii="Calibri" w:hAnsi="Calibri" w:cs="Calibri"/>
          <w:sz w:val="22"/>
          <w:szCs w:val="22"/>
        </w:rPr>
        <w:t xml:space="preserve"> even</w:t>
      </w:r>
      <w:r w:rsidR="00A41C95">
        <w:rPr>
          <w:rFonts w:ascii="Calibri" w:hAnsi="Calibri" w:cs="Calibri"/>
          <w:sz w:val="22"/>
          <w:szCs w:val="22"/>
        </w:rPr>
        <w:t xml:space="preserve"> run their program</w:t>
      </w:r>
      <w:r w:rsidR="00730FDC">
        <w:rPr>
          <w:rFonts w:ascii="Calibri" w:hAnsi="Calibri" w:cs="Calibri"/>
          <w:sz w:val="22"/>
          <w:szCs w:val="22"/>
        </w:rPr>
        <w:t xml:space="preserve"> on their compiler</w:t>
      </w:r>
      <w:r w:rsidR="00A41C95">
        <w:rPr>
          <w:rFonts w:ascii="Calibri" w:hAnsi="Calibri" w:cs="Calibri"/>
          <w:sz w:val="22"/>
          <w:szCs w:val="22"/>
        </w:rPr>
        <w:t>, running the code straight on the computer’s processor</w:t>
      </w:r>
      <w:r w:rsidR="00A96126">
        <w:rPr>
          <w:rFonts w:ascii="Calibri" w:hAnsi="Calibri" w:cs="Calibri"/>
          <w:sz w:val="22"/>
          <w:szCs w:val="22"/>
        </w:rPr>
        <w:t xml:space="preserve">. </w:t>
      </w:r>
      <w:r w:rsidR="00807701">
        <w:rPr>
          <w:rFonts w:ascii="Calibri" w:hAnsi="Calibri" w:cs="Calibri"/>
          <w:sz w:val="22"/>
          <w:szCs w:val="22"/>
        </w:rPr>
        <w:t>The compiler, that the programmer is using,</w:t>
      </w:r>
      <w:r w:rsidR="00730FDC">
        <w:rPr>
          <w:rFonts w:ascii="Calibri" w:hAnsi="Calibri" w:cs="Calibri"/>
          <w:sz w:val="22"/>
          <w:szCs w:val="22"/>
        </w:rPr>
        <w:t xml:space="preserve"> begins with taking the source code. The complier then optimizes it and generates the object code. Once the compiler </w:t>
      </w:r>
      <w:r w:rsidR="00BA5A1D">
        <w:rPr>
          <w:rFonts w:ascii="Calibri" w:hAnsi="Calibri" w:cs="Calibri"/>
          <w:sz w:val="22"/>
          <w:szCs w:val="22"/>
        </w:rPr>
        <w:t>completes the steps above</w:t>
      </w:r>
      <w:r w:rsidR="00730FDC">
        <w:rPr>
          <w:rFonts w:ascii="Calibri" w:hAnsi="Calibri" w:cs="Calibri"/>
          <w:sz w:val="22"/>
          <w:szCs w:val="22"/>
        </w:rPr>
        <w:t xml:space="preserve">, it continues by </w:t>
      </w:r>
      <w:r w:rsidR="00807701">
        <w:rPr>
          <w:rFonts w:ascii="Calibri" w:hAnsi="Calibri" w:cs="Calibri"/>
          <w:sz w:val="22"/>
          <w:szCs w:val="22"/>
        </w:rPr>
        <w:t>load</w:t>
      </w:r>
      <w:r w:rsidR="00730FDC">
        <w:rPr>
          <w:rFonts w:ascii="Calibri" w:hAnsi="Calibri" w:cs="Calibri"/>
          <w:sz w:val="22"/>
          <w:szCs w:val="22"/>
        </w:rPr>
        <w:t xml:space="preserve">ing </w:t>
      </w:r>
      <w:r w:rsidR="00807701">
        <w:rPr>
          <w:rFonts w:ascii="Calibri" w:hAnsi="Calibri" w:cs="Calibri"/>
          <w:sz w:val="22"/>
          <w:szCs w:val="22"/>
        </w:rPr>
        <w:t>the</w:t>
      </w:r>
      <w:r w:rsidR="005D1999">
        <w:rPr>
          <w:rFonts w:ascii="Calibri" w:hAnsi="Calibri" w:cs="Calibri"/>
          <w:sz w:val="22"/>
          <w:szCs w:val="22"/>
        </w:rPr>
        <w:t xml:space="preserve"> libraries </w:t>
      </w:r>
      <w:r w:rsidR="00730FDC">
        <w:rPr>
          <w:rFonts w:ascii="Calibri" w:hAnsi="Calibri" w:cs="Calibri"/>
          <w:sz w:val="22"/>
          <w:szCs w:val="22"/>
        </w:rPr>
        <w:t>that are</w:t>
      </w:r>
      <w:r w:rsidR="00807701">
        <w:rPr>
          <w:rFonts w:ascii="Calibri" w:hAnsi="Calibri" w:cs="Calibri"/>
          <w:sz w:val="22"/>
          <w:szCs w:val="22"/>
        </w:rPr>
        <w:t xml:space="preserve"> require</w:t>
      </w:r>
      <w:r w:rsidR="00730FDC">
        <w:rPr>
          <w:rFonts w:ascii="Calibri" w:hAnsi="Calibri" w:cs="Calibri"/>
          <w:sz w:val="22"/>
          <w:szCs w:val="22"/>
        </w:rPr>
        <w:t>d,</w:t>
      </w:r>
      <w:r w:rsidR="00807701">
        <w:rPr>
          <w:rFonts w:ascii="Calibri" w:hAnsi="Calibri" w:cs="Calibri"/>
          <w:sz w:val="22"/>
          <w:szCs w:val="22"/>
        </w:rPr>
        <w:t xml:space="preserve"> </w:t>
      </w:r>
      <w:r w:rsidR="005D1999">
        <w:rPr>
          <w:rFonts w:ascii="Calibri" w:hAnsi="Calibri" w:cs="Calibri"/>
          <w:sz w:val="22"/>
          <w:szCs w:val="22"/>
        </w:rPr>
        <w:t xml:space="preserve">along with </w:t>
      </w:r>
      <w:r w:rsidR="00807701">
        <w:rPr>
          <w:rFonts w:ascii="Calibri" w:hAnsi="Calibri" w:cs="Calibri"/>
          <w:sz w:val="22"/>
          <w:szCs w:val="22"/>
        </w:rPr>
        <w:t>other</w:t>
      </w:r>
      <w:r w:rsidR="005D1999">
        <w:rPr>
          <w:rFonts w:ascii="Calibri" w:hAnsi="Calibri" w:cs="Calibri"/>
          <w:sz w:val="22"/>
          <w:szCs w:val="22"/>
        </w:rPr>
        <w:t xml:space="preserve"> </w:t>
      </w:r>
      <w:r w:rsidR="00730FDC">
        <w:rPr>
          <w:rFonts w:ascii="Calibri" w:hAnsi="Calibri" w:cs="Calibri"/>
          <w:sz w:val="22"/>
          <w:szCs w:val="22"/>
        </w:rPr>
        <w:t>unique</w:t>
      </w:r>
      <w:r w:rsidR="005D1999">
        <w:rPr>
          <w:rFonts w:ascii="Calibri" w:hAnsi="Calibri" w:cs="Calibri"/>
          <w:sz w:val="22"/>
          <w:szCs w:val="22"/>
        </w:rPr>
        <w:t xml:space="preserve"> code</w:t>
      </w:r>
      <w:r w:rsidR="00730FDC">
        <w:rPr>
          <w:rFonts w:ascii="Calibri" w:hAnsi="Calibri" w:cs="Calibri"/>
          <w:sz w:val="22"/>
          <w:szCs w:val="22"/>
        </w:rPr>
        <w:t xml:space="preserve"> parts</w:t>
      </w:r>
      <w:r w:rsidR="00BA5A1D">
        <w:rPr>
          <w:rFonts w:ascii="Calibri" w:hAnsi="Calibri" w:cs="Calibri"/>
          <w:sz w:val="22"/>
          <w:szCs w:val="22"/>
        </w:rPr>
        <w:t>,</w:t>
      </w:r>
      <w:r w:rsidR="005D1999">
        <w:rPr>
          <w:rFonts w:ascii="Calibri" w:hAnsi="Calibri" w:cs="Calibri"/>
          <w:sz w:val="22"/>
          <w:szCs w:val="22"/>
        </w:rPr>
        <w:t xml:space="preserve"> </w:t>
      </w:r>
      <w:r w:rsidR="00AE0DC8">
        <w:rPr>
          <w:rFonts w:ascii="Calibri" w:hAnsi="Calibri" w:cs="Calibri"/>
          <w:sz w:val="22"/>
          <w:szCs w:val="22"/>
        </w:rPr>
        <w:t xml:space="preserve">that </w:t>
      </w:r>
      <w:r w:rsidR="00730FDC">
        <w:rPr>
          <w:rFonts w:ascii="Calibri" w:hAnsi="Calibri" w:cs="Calibri"/>
          <w:sz w:val="22"/>
          <w:szCs w:val="22"/>
        </w:rPr>
        <w:t>are</w:t>
      </w:r>
      <w:r w:rsidR="00AE0DC8">
        <w:rPr>
          <w:rFonts w:ascii="Calibri" w:hAnsi="Calibri" w:cs="Calibri"/>
          <w:sz w:val="22"/>
          <w:szCs w:val="22"/>
        </w:rPr>
        <w:t xml:space="preserve"> suitable </w:t>
      </w:r>
      <w:r w:rsidR="00730FDC">
        <w:rPr>
          <w:rFonts w:ascii="Calibri" w:hAnsi="Calibri" w:cs="Calibri"/>
          <w:sz w:val="22"/>
          <w:szCs w:val="22"/>
        </w:rPr>
        <w:t>for</w:t>
      </w:r>
      <w:r w:rsidR="00AE0DC8">
        <w:rPr>
          <w:rFonts w:ascii="Calibri" w:hAnsi="Calibri" w:cs="Calibri"/>
          <w:sz w:val="22"/>
          <w:szCs w:val="22"/>
        </w:rPr>
        <w:t xml:space="preserve"> the programmer’s operating </w:t>
      </w:r>
      <w:r w:rsidR="00807701">
        <w:rPr>
          <w:rFonts w:ascii="Calibri" w:hAnsi="Calibri" w:cs="Calibri"/>
          <w:sz w:val="22"/>
          <w:szCs w:val="22"/>
        </w:rPr>
        <w:t>system</w:t>
      </w:r>
      <w:r w:rsidR="00730FDC">
        <w:rPr>
          <w:rFonts w:ascii="Calibri" w:hAnsi="Calibri" w:cs="Calibri"/>
          <w:sz w:val="22"/>
          <w:szCs w:val="22"/>
        </w:rPr>
        <w:t xml:space="preserve">. The compiler then links the libraries to the object code all together </w:t>
      </w:r>
      <w:r w:rsidR="00AE0DC8">
        <w:rPr>
          <w:rFonts w:ascii="Calibri" w:hAnsi="Calibri" w:cs="Calibri"/>
          <w:sz w:val="22"/>
          <w:szCs w:val="22"/>
        </w:rPr>
        <w:t>concluding and giving the programmer a .exe file (</w:t>
      </w:r>
      <w:r w:rsidR="00AE0DC8" w:rsidRPr="00AE0DC8">
        <w:rPr>
          <w:rFonts w:ascii="Calibri" w:hAnsi="Calibri" w:cs="Calibri"/>
          <w:i/>
          <w:iCs/>
          <w:sz w:val="22"/>
          <w:szCs w:val="22"/>
        </w:rPr>
        <w:t>executabl</w:t>
      </w:r>
      <w:r w:rsidR="00730FDC">
        <w:rPr>
          <w:rFonts w:ascii="Calibri" w:hAnsi="Calibri" w:cs="Calibri"/>
          <w:i/>
          <w:iCs/>
          <w:sz w:val="22"/>
          <w:szCs w:val="22"/>
        </w:rPr>
        <w:t>e file</w:t>
      </w:r>
      <w:r w:rsidR="00AE0DC8">
        <w:rPr>
          <w:rFonts w:ascii="Calibri" w:hAnsi="Calibri" w:cs="Calibri"/>
          <w:sz w:val="22"/>
          <w:szCs w:val="22"/>
        </w:rPr>
        <w:t>)</w:t>
      </w:r>
      <w:r w:rsidR="00B75E96">
        <w:rPr>
          <w:rFonts w:ascii="Calibri" w:hAnsi="Calibri" w:cs="Calibri"/>
          <w:sz w:val="22"/>
          <w:szCs w:val="22"/>
        </w:rPr>
        <w:t>.</w:t>
      </w:r>
      <w:r w:rsidR="00BA5A1D">
        <w:rPr>
          <w:rFonts w:ascii="Calibri" w:hAnsi="Calibri" w:cs="Calibri"/>
          <w:sz w:val="22"/>
          <w:szCs w:val="22"/>
        </w:rPr>
        <w:t xml:space="preserve"> </w:t>
      </w:r>
      <w:r w:rsidR="00A96126">
        <w:rPr>
          <w:rFonts w:ascii="Calibri" w:hAnsi="Calibri" w:cs="Calibri"/>
          <w:sz w:val="22"/>
          <w:szCs w:val="22"/>
        </w:rPr>
        <w:t xml:space="preserve">The other difference between the two, other than the way the code is executed, is speed. </w:t>
      </w:r>
    </w:p>
    <w:p w14:paraId="6C31BD15" w14:textId="34DD916E" w:rsidR="00807701" w:rsidRDefault="00B75E96" w:rsidP="002023CA">
      <w:pPr>
        <w:rPr>
          <w:rFonts w:ascii="Calibri" w:hAnsi="Calibri" w:cs="Calibri"/>
          <w:sz w:val="22"/>
          <w:szCs w:val="22"/>
        </w:rPr>
      </w:pPr>
      <w:r>
        <w:rPr>
          <w:rFonts w:ascii="Calibri" w:hAnsi="Calibri" w:cs="Calibri"/>
          <w:sz w:val="22"/>
          <w:szCs w:val="22"/>
        </w:rPr>
        <w:t>Examples</w:t>
      </w:r>
      <w:r w:rsidR="002023CA">
        <w:rPr>
          <w:rFonts w:ascii="Calibri" w:hAnsi="Calibri" w:cs="Calibri"/>
          <w:sz w:val="22"/>
          <w:szCs w:val="22"/>
        </w:rPr>
        <w:t xml:space="preserve"> of a few, and most known,</w:t>
      </w:r>
      <w:r>
        <w:rPr>
          <w:rFonts w:ascii="Calibri" w:hAnsi="Calibri" w:cs="Calibri"/>
          <w:sz w:val="22"/>
          <w:szCs w:val="22"/>
        </w:rPr>
        <w:t xml:space="preserve"> </w:t>
      </w:r>
      <w:r w:rsidR="002023CA">
        <w:rPr>
          <w:rFonts w:ascii="Calibri" w:hAnsi="Calibri" w:cs="Calibri"/>
          <w:sz w:val="22"/>
          <w:szCs w:val="22"/>
        </w:rPr>
        <w:t>C</w:t>
      </w:r>
      <w:r>
        <w:rPr>
          <w:rFonts w:ascii="Calibri" w:hAnsi="Calibri" w:cs="Calibri"/>
          <w:sz w:val="22"/>
          <w:szCs w:val="22"/>
        </w:rPr>
        <w:t xml:space="preserve">ompiled </w:t>
      </w:r>
      <w:r w:rsidR="002023CA">
        <w:rPr>
          <w:rFonts w:ascii="Calibri" w:hAnsi="Calibri" w:cs="Calibri"/>
          <w:sz w:val="22"/>
          <w:szCs w:val="22"/>
        </w:rPr>
        <w:t>L</w:t>
      </w:r>
      <w:r>
        <w:rPr>
          <w:rFonts w:ascii="Calibri" w:hAnsi="Calibri" w:cs="Calibri"/>
          <w:sz w:val="22"/>
          <w:szCs w:val="22"/>
        </w:rPr>
        <w:t>anguages</w:t>
      </w:r>
      <w:r w:rsidR="002023CA">
        <w:rPr>
          <w:rFonts w:ascii="Calibri" w:hAnsi="Calibri" w:cs="Calibri"/>
          <w:sz w:val="22"/>
          <w:szCs w:val="22"/>
        </w:rPr>
        <w:t>:</w:t>
      </w:r>
    </w:p>
    <w:p w14:paraId="601F2F33" w14:textId="2E10D48B" w:rsidR="002023CA" w:rsidRDefault="002023CA" w:rsidP="002023CA">
      <w:pPr>
        <w:pStyle w:val="ListParagraph"/>
        <w:numPr>
          <w:ilvl w:val="0"/>
          <w:numId w:val="1"/>
        </w:numPr>
        <w:rPr>
          <w:rFonts w:ascii="Calibri" w:hAnsi="Calibri" w:cs="Calibri"/>
          <w:sz w:val="22"/>
          <w:szCs w:val="22"/>
        </w:rPr>
      </w:pPr>
      <w:r>
        <w:rPr>
          <w:rFonts w:ascii="Calibri" w:hAnsi="Calibri" w:cs="Calibri"/>
          <w:sz w:val="22"/>
          <w:szCs w:val="22"/>
        </w:rPr>
        <w:t>C</w:t>
      </w:r>
    </w:p>
    <w:p w14:paraId="56B69CFB" w14:textId="1BFE9D7E" w:rsidR="002023CA" w:rsidRDefault="002023CA" w:rsidP="002023CA">
      <w:pPr>
        <w:pStyle w:val="ListParagraph"/>
        <w:numPr>
          <w:ilvl w:val="0"/>
          <w:numId w:val="1"/>
        </w:numPr>
        <w:rPr>
          <w:rFonts w:ascii="Calibri" w:hAnsi="Calibri" w:cs="Calibri"/>
          <w:sz w:val="22"/>
          <w:szCs w:val="22"/>
        </w:rPr>
      </w:pPr>
      <w:r>
        <w:rPr>
          <w:rFonts w:ascii="Calibri" w:hAnsi="Calibri" w:cs="Calibri"/>
          <w:sz w:val="22"/>
          <w:szCs w:val="22"/>
        </w:rPr>
        <w:t>C#</w:t>
      </w:r>
    </w:p>
    <w:p w14:paraId="11ECBCC0" w14:textId="67E3A820" w:rsidR="002023CA" w:rsidRDefault="002023CA" w:rsidP="002023CA">
      <w:pPr>
        <w:pStyle w:val="ListParagraph"/>
        <w:numPr>
          <w:ilvl w:val="0"/>
          <w:numId w:val="1"/>
        </w:numPr>
        <w:rPr>
          <w:rFonts w:ascii="Calibri" w:hAnsi="Calibri" w:cs="Calibri"/>
          <w:sz w:val="22"/>
          <w:szCs w:val="22"/>
        </w:rPr>
      </w:pPr>
      <w:r>
        <w:rPr>
          <w:rFonts w:ascii="Calibri" w:hAnsi="Calibri" w:cs="Calibri"/>
          <w:sz w:val="22"/>
          <w:szCs w:val="22"/>
        </w:rPr>
        <w:t>C++</w:t>
      </w:r>
    </w:p>
    <w:p w14:paraId="23B5D52E" w14:textId="495DA817" w:rsidR="002023CA" w:rsidRDefault="002023CA" w:rsidP="002023CA">
      <w:pPr>
        <w:pStyle w:val="ListParagraph"/>
        <w:numPr>
          <w:ilvl w:val="0"/>
          <w:numId w:val="1"/>
        </w:numPr>
        <w:rPr>
          <w:rFonts w:ascii="Calibri" w:hAnsi="Calibri" w:cs="Calibri"/>
          <w:sz w:val="22"/>
          <w:szCs w:val="22"/>
        </w:rPr>
      </w:pPr>
      <w:r>
        <w:rPr>
          <w:rFonts w:ascii="Calibri" w:hAnsi="Calibri" w:cs="Calibri"/>
          <w:sz w:val="22"/>
          <w:szCs w:val="22"/>
        </w:rPr>
        <w:t>Cobra</w:t>
      </w:r>
    </w:p>
    <w:p w14:paraId="290665B1" w14:textId="1D840D7F" w:rsidR="00A96126" w:rsidRDefault="00A96126" w:rsidP="00A96126">
      <w:pPr>
        <w:rPr>
          <w:rFonts w:ascii="Calibri" w:hAnsi="Calibri" w:cs="Calibri"/>
          <w:sz w:val="22"/>
          <w:szCs w:val="22"/>
        </w:rPr>
      </w:pPr>
      <w:r>
        <w:rPr>
          <w:rFonts w:ascii="Calibri" w:hAnsi="Calibri" w:cs="Calibri"/>
          <w:sz w:val="22"/>
          <w:szCs w:val="22"/>
        </w:rPr>
        <w:t>Examples of a few, and most known, Interpreted Languages:</w:t>
      </w:r>
    </w:p>
    <w:p w14:paraId="2CAC12EB" w14:textId="01795D10" w:rsidR="00A96126" w:rsidRDefault="00A96126" w:rsidP="00A96126">
      <w:pPr>
        <w:pStyle w:val="ListParagraph"/>
        <w:numPr>
          <w:ilvl w:val="0"/>
          <w:numId w:val="2"/>
        </w:numPr>
        <w:rPr>
          <w:rFonts w:ascii="Calibri" w:hAnsi="Calibri" w:cs="Calibri"/>
          <w:sz w:val="22"/>
          <w:szCs w:val="22"/>
        </w:rPr>
      </w:pPr>
      <w:r>
        <w:rPr>
          <w:rFonts w:ascii="Calibri" w:hAnsi="Calibri" w:cs="Calibri"/>
          <w:sz w:val="22"/>
          <w:szCs w:val="22"/>
        </w:rPr>
        <w:t>Java</w:t>
      </w:r>
    </w:p>
    <w:p w14:paraId="27F3E669" w14:textId="2324E6FB" w:rsidR="00A96126" w:rsidRDefault="00A96126" w:rsidP="00A96126">
      <w:pPr>
        <w:pStyle w:val="ListParagraph"/>
        <w:numPr>
          <w:ilvl w:val="0"/>
          <w:numId w:val="2"/>
        </w:numPr>
        <w:rPr>
          <w:rFonts w:ascii="Calibri" w:hAnsi="Calibri" w:cs="Calibri"/>
          <w:sz w:val="22"/>
          <w:szCs w:val="22"/>
        </w:rPr>
      </w:pPr>
      <w:r>
        <w:rPr>
          <w:rFonts w:ascii="Calibri" w:hAnsi="Calibri" w:cs="Calibri"/>
          <w:sz w:val="22"/>
          <w:szCs w:val="22"/>
        </w:rPr>
        <w:t>JavaScript</w:t>
      </w:r>
    </w:p>
    <w:p w14:paraId="59BDEB8C" w14:textId="1C3F7B2D" w:rsidR="00A96126" w:rsidRDefault="00A96126" w:rsidP="00A96126">
      <w:pPr>
        <w:pStyle w:val="ListParagraph"/>
        <w:numPr>
          <w:ilvl w:val="0"/>
          <w:numId w:val="2"/>
        </w:numPr>
        <w:rPr>
          <w:rFonts w:ascii="Calibri" w:hAnsi="Calibri" w:cs="Calibri"/>
          <w:sz w:val="22"/>
          <w:szCs w:val="22"/>
        </w:rPr>
      </w:pPr>
      <w:r>
        <w:rPr>
          <w:rFonts w:ascii="Calibri" w:hAnsi="Calibri" w:cs="Calibri"/>
          <w:sz w:val="22"/>
          <w:szCs w:val="22"/>
        </w:rPr>
        <w:t>PHP</w:t>
      </w:r>
    </w:p>
    <w:p w14:paraId="4A652039" w14:textId="055F9455" w:rsidR="00A96126" w:rsidRDefault="00A96126" w:rsidP="00A96126">
      <w:pPr>
        <w:pStyle w:val="ListParagraph"/>
        <w:numPr>
          <w:ilvl w:val="0"/>
          <w:numId w:val="2"/>
        </w:numPr>
        <w:rPr>
          <w:rFonts w:ascii="Calibri" w:hAnsi="Calibri" w:cs="Calibri"/>
          <w:sz w:val="22"/>
          <w:szCs w:val="22"/>
        </w:rPr>
      </w:pPr>
      <w:r>
        <w:rPr>
          <w:rFonts w:ascii="Calibri" w:hAnsi="Calibri" w:cs="Calibri"/>
          <w:sz w:val="22"/>
          <w:szCs w:val="22"/>
        </w:rPr>
        <w:t>Python</w:t>
      </w:r>
    </w:p>
    <w:p w14:paraId="3ECA42BE" w14:textId="68D6B91F" w:rsidR="00A96126" w:rsidRDefault="00A96126" w:rsidP="00A96126">
      <w:pPr>
        <w:pStyle w:val="ListParagraph"/>
        <w:numPr>
          <w:ilvl w:val="0"/>
          <w:numId w:val="2"/>
        </w:numPr>
        <w:rPr>
          <w:rFonts w:ascii="Calibri" w:hAnsi="Calibri" w:cs="Calibri"/>
          <w:sz w:val="22"/>
          <w:szCs w:val="22"/>
        </w:rPr>
      </w:pPr>
      <w:r>
        <w:rPr>
          <w:rFonts w:ascii="Calibri" w:hAnsi="Calibri" w:cs="Calibri"/>
          <w:sz w:val="22"/>
          <w:szCs w:val="22"/>
        </w:rPr>
        <w:t>Ruby</w:t>
      </w:r>
    </w:p>
    <w:p w14:paraId="1088CCD5" w14:textId="510FC1F5" w:rsidR="00A96126" w:rsidRDefault="00A96126" w:rsidP="00A96126">
      <w:pPr>
        <w:rPr>
          <w:rFonts w:ascii="Calibri" w:hAnsi="Calibri" w:cs="Calibri"/>
          <w:sz w:val="22"/>
          <w:szCs w:val="22"/>
        </w:rPr>
      </w:pPr>
    </w:p>
    <w:p w14:paraId="6490B988" w14:textId="06C7249B" w:rsidR="00A96126" w:rsidRDefault="00A96126" w:rsidP="00A96126">
      <w:pPr>
        <w:pStyle w:val="Heading2"/>
      </w:pPr>
      <w:bookmarkStart w:id="3" w:name="_Toc505353515"/>
      <w:r>
        <w:t>DISADVANTAGES AND ADVANTAGES OF USING COMPILED AND INTERPRETED LANGUAGES</w:t>
      </w:r>
      <w:bookmarkEnd w:id="3"/>
    </w:p>
    <w:p w14:paraId="3AD60A69" w14:textId="405A4073" w:rsidR="00A96126" w:rsidRDefault="00A96126" w:rsidP="00A96126">
      <w:pPr>
        <w:rPr>
          <w:rFonts w:ascii="Calibri" w:hAnsi="Calibri" w:cs="Calibri"/>
          <w:sz w:val="22"/>
          <w:szCs w:val="22"/>
        </w:rPr>
      </w:pPr>
    </w:p>
    <w:p w14:paraId="04F43F4B" w14:textId="23DA3966" w:rsidR="00E13500" w:rsidRDefault="00153198" w:rsidP="00644ECA">
      <w:pPr>
        <w:rPr>
          <w:rFonts w:ascii="Calibri" w:hAnsi="Calibri" w:cs="Calibri"/>
          <w:sz w:val="22"/>
          <w:szCs w:val="22"/>
        </w:rPr>
      </w:pPr>
      <w:r>
        <w:rPr>
          <w:rFonts w:ascii="Calibri" w:hAnsi="Calibri" w:cs="Calibri"/>
          <w:sz w:val="22"/>
          <w:szCs w:val="22"/>
        </w:rPr>
        <w:t>There are always things that are better than the other, but between Interpreted and Compiled Language, is there a difference? They both treat and process code differently</w:t>
      </w:r>
      <w:r w:rsidR="00644ECA">
        <w:rPr>
          <w:rFonts w:ascii="Calibri" w:hAnsi="Calibri" w:cs="Calibri"/>
          <w:sz w:val="22"/>
          <w:szCs w:val="22"/>
        </w:rPr>
        <w:t xml:space="preserve">. At the end, it all depends what the programmer intends their program to be used for. </w:t>
      </w:r>
    </w:p>
    <w:p w14:paraId="432E4CB6" w14:textId="6241B8F5" w:rsidR="00E13500" w:rsidRDefault="00E13500" w:rsidP="00E13500">
      <w:pPr>
        <w:rPr>
          <w:rFonts w:ascii="Calibri" w:hAnsi="Calibri" w:cs="Calibri"/>
          <w:sz w:val="22"/>
          <w:szCs w:val="22"/>
        </w:rPr>
      </w:pPr>
    </w:p>
    <w:p w14:paraId="0E617CDA" w14:textId="4BDFAA8C" w:rsidR="00E13500" w:rsidRDefault="00E13500" w:rsidP="00E13500">
      <w:pPr>
        <w:rPr>
          <w:rFonts w:ascii="Calibri" w:hAnsi="Calibri" w:cs="Calibri"/>
          <w:b/>
          <w:bCs/>
          <w:sz w:val="22"/>
          <w:szCs w:val="22"/>
        </w:rPr>
      </w:pPr>
      <w:r>
        <w:rPr>
          <w:rFonts w:ascii="Calibri" w:hAnsi="Calibri" w:cs="Calibri"/>
          <w:b/>
          <w:bCs/>
          <w:sz w:val="22"/>
          <w:szCs w:val="22"/>
        </w:rPr>
        <w:t>INTERPRETED LANGUAGE</w:t>
      </w:r>
    </w:p>
    <w:p w14:paraId="29D18C88" w14:textId="670917EB" w:rsidR="00CE4A65" w:rsidRPr="00E13500" w:rsidRDefault="00AB165E" w:rsidP="00CE4A65">
      <w:pPr>
        <w:rPr>
          <w:rFonts w:ascii="Calibri" w:hAnsi="Calibri" w:cs="Calibri"/>
          <w:b/>
          <w:bCs/>
          <w:sz w:val="22"/>
          <w:szCs w:val="22"/>
        </w:rPr>
      </w:pPr>
      <w:r>
        <w:rPr>
          <w:rFonts w:ascii="Calibri" w:hAnsi="Calibri" w:cs="Calibri"/>
          <w:b/>
          <w:bCs/>
          <w:sz w:val="22"/>
          <w:szCs w:val="22"/>
        </w:rPr>
        <w:tab/>
        <w:t xml:space="preserve">Advantages </w:t>
      </w:r>
      <w:r w:rsidR="00CE4A65">
        <w:rPr>
          <w:rFonts w:ascii="Calibri" w:hAnsi="Calibri" w:cs="Calibri"/>
          <w:b/>
          <w:bCs/>
          <w:sz w:val="22"/>
          <w:szCs w:val="22"/>
        </w:rPr>
        <w:t>–</w:t>
      </w:r>
    </w:p>
    <w:p w14:paraId="229E87BA" w14:textId="4B969D9F" w:rsidR="00CE4A65" w:rsidRDefault="00CE4A65" w:rsidP="00CE4A65">
      <w:pPr>
        <w:pStyle w:val="ListParagraph"/>
        <w:numPr>
          <w:ilvl w:val="0"/>
          <w:numId w:val="3"/>
        </w:numPr>
        <w:rPr>
          <w:rFonts w:ascii="Calibri" w:hAnsi="Calibri" w:cs="Calibri"/>
          <w:sz w:val="22"/>
          <w:szCs w:val="22"/>
        </w:rPr>
      </w:pPr>
      <w:r>
        <w:rPr>
          <w:rFonts w:ascii="Calibri" w:hAnsi="Calibri" w:cs="Calibri"/>
          <w:sz w:val="22"/>
          <w:szCs w:val="22"/>
        </w:rPr>
        <w:t xml:space="preserve">The program will save and win on spaces sense </w:t>
      </w:r>
      <w:r w:rsidRPr="00E13500">
        <w:rPr>
          <w:rFonts w:ascii="Calibri" w:hAnsi="Calibri" w:cs="Calibri"/>
          <w:sz w:val="22"/>
          <w:szCs w:val="22"/>
        </w:rPr>
        <w:t xml:space="preserve">Interpreted Language </w:t>
      </w:r>
      <w:r>
        <w:rPr>
          <w:rFonts w:ascii="Calibri" w:hAnsi="Calibri" w:cs="Calibri"/>
          <w:sz w:val="22"/>
          <w:szCs w:val="22"/>
        </w:rPr>
        <w:t xml:space="preserve">requires </w:t>
      </w:r>
      <w:r w:rsidRPr="00E13500">
        <w:rPr>
          <w:rFonts w:ascii="Calibri" w:hAnsi="Calibri" w:cs="Calibri"/>
          <w:sz w:val="22"/>
          <w:szCs w:val="22"/>
        </w:rPr>
        <w:t xml:space="preserve">less memory </w:t>
      </w:r>
      <w:r>
        <w:rPr>
          <w:rFonts w:ascii="Calibri" w:hAnsi="Calibri" w:cs="Calibri"/>
          <w:sz w:val="22"/>
          <w:szCs w:val="22"/>
        </w:rPr>
        <w:t xml:space="preserve">due to not needing </w:t>
      </w:r>
      <w:r w:rsidRPr="00E13500">
        <w:rPr>
          <w:rFonts w:ascii="Calibri" w:hAnsi="Calibri" w:cs="Calibri"/>
          <w:sz w:val="22"/>
          <w:szCs w:val="22"/>
        </w:rPr>
        <w:t>to optimize and generate an</w:t>
      </w:r>
      <w:r>
        <w:rPr>
          <w:rFonts w:ascii="Calibri" w:hAnsi="Calibri" w:cs="Calibri"/>
          <w:sz w:val="22"/>
          <w:szCs w:val="22"/>
        </w:rPr>
        <w:t>y</w:t>
      </w:r>
      <w:r w:rsidRPr="00E13500">
        <w:rPr>
          <w:rFonts w:ascii="Calibri" w:hAnsi="Calibri" w:cs="Calibri"/>
          <w:sz w:val="22"/>
          <w:szCs w:val="22"/>
        </w:rPr>
        <w:t xml:space="preserve"> object code </w:t>
      </w:r>
    </w:p>
    <w:p w14:paraId="6C29CA87" w14:textId="5921E194" w:rsidR="00D717E7" w:rsidRPr="00E84B28" w:rsidRDefault="00010613" w:rsidP="00CE4A65">
      <w:pPr>
        <w:pStyle w:val="ListParagraph"/>
        <w:numPr>
          <w:ilvl w:val="0"/>
          <w:numId w:val="3"/>
        </w:numPr>
        <w:rPr>
          <w:rFonts w:cstheme="minorHAnsi"/>
          <w:sz w:val="22"/>
          <w:szCs w:val="22"/>
        </w:rPr>
      </w:pPr>
      <w:r>
        <w:rPr>
          <w:rFonts w:cstheme="minorHAnsi"/>
          <w:color w:val="101010"/>
          <w:sz w:val="22"/>
          <w:szCs w:val="22"/>
          <w:shd w:val="clear" w:color="auto" w:fill="FFFFFF"/>
        </w:rPr>
        <w:t>Very easy for a programmer to open and edit Interpreted language files. If a</w:t>
      </w:r>
      <w:r w:rsidR="00D717E7">
        <w:rPr>
          <w:rFonts w:cstheme="minorHAnsi"/>
          <w:color w:val="101010"/>
          <w:sz w:val="22"/>
          <w:szCs w:val="22"/>
          <w:shd w:val="clear" w:color="auto" w:fill="FFFFFF"/>
        </w:rPr>
        <w:t xml:space="preserve"> programmer who built their program using</w:t>
      </w:r>
      <w:r>
        <w:rPr>
          <w:rFonts w:cstheme="minorHAnsi"/>
          <w:color w:val="101010"/>
          <w:sz w:val="22"/>
          <w:szCs w:val="22"/>
          <w:shd w:val="clear" w:color="auto" w:fill="FFFFFF"/>
        </w:rPr>
        <w:t>, for instance</w:t>
      </w:r>
      <w:r w:rsidR="00D717E7" w:rsidRPr="00D717E7">
        <w:rPr>
          <w:rFonts w:cstheme="minorHAnsi"/>
          <w:color w:val="101010"/>
          <w:sz w:val="22"/>
          <w:szCs w:val="22"/>
          <w:shd w:val="clear" w:color="auto" w:fill="FFFFFF"/>
        </w:rPr>
        <w:t xml:space="preserve"> </w:t>
      </w:r>
      <w:r w:rsidR="00D717E7">
        <w:rPr>
          <w:rFonts w:cstheme="minorHAnsi"/>
          <w:color w:val="101010"/>
          <w:sz w:val="22"/>
          <w:szCs w:val="22"/>
          <w:shd w:val="clear" w:color="auto" w:fill="FFFFFF"/>
        </w:rPr>
        <w:t>P</w:t>
      </w:r>
      <w:r w:rsidR="00D717E7" w:rsidRPr="00D717E7">
        <w:rPr>
          <w:rFonts w:cstheme="minorHAnsi"/>
          <w:color w:val="101010"/>
          <w:sz w:val="22"/>
          <w:szCs w:val="22"/>
          <w:shd w:val="clear" w:color="auto" w:fill="FFFFFF"/>
        </w:rPr>
        <w:t>ython</w:t>
      </w:r>
      <w:r>
        <w:rPr>
          <w:rFonts w:cstheme="minorHAnsi"/>
          <w:color w:val="101010"/>
          <w:sz w:val="22"/>
          <w:szCs w:val="22"/>
          <w:shd w:val="clear" w:color="auto" w:fill="FFFFFF"/>
        </w:rPr>
        <w:t xml:space="preserve">, they are able to </w:t>
      </w:r>
      <w:r w:rsidR="00D717E7">
        <w:rPr>
          <w:rFonts w:cstheme="minorHAnsi"/>
          <w:color w:val="101010"/>
          <w:sz w:val="22"/>
          <w:szCs w:val="22"/>
          <w:shd w:val="clear" w:color="auto" w:fill="FFFFFF"/>
        </w:rPr>
        <w:t xml:space="preserve">execute it </w:t>
      </w:r>
      <w:r w:rsidR="00D717E7" w:rsidRPr="00D717E7">
        <w:rPr>
          <w:rFonts w:cstheme="minorHAnsi"/>
          <w:color w:val="101010"/>
          <w:sz w:val="22"/>
          <w:szCs w:val="22"/>
          <w:shd w:val="clear" w:color="auto" w:fill="FFFFFF"/>
        </w:rPr>
        <w:t>on Linux, Windows</w:t>
      </w:r>
      <w:r w:rsidR="00D717E7">
        <w:rPr>
          <w:rFonts w:cstheme="minorHAnsi"/>
          <w:color w:val="101010"/>
          <w:sz w:val="22"/>
          <w:szCs w:val="22"/>
          <w:shd w:val="clear" w:color="auto" w:fill="FFFFFF"/>
        </w:rPr>
        <w:t xml:space="preserve"> </w:t>
      </w:r>
      <w:r>
        <w:rPr>
          <w:rFonts w:cstheme="minorHAnsi"/>
          <w:color w:val="101010"/>
          <w:sz w:val="22"/>
          <w:szCs w:val="22"/>
          <w:shd w:val="clear" w:color="auto" w:fill="FFFFFF"/>
        </w:rPr>
        <w:t>and an</w:t>
      </w:r>
      <w:r w:rsidR="00D717E7">
        <w:rPr>
          <w:rFonts w:cstheme="minorHAnsi"/>
          <w:color w:val="101010"/>
          <w:sz w:val="22"/>
          <w:szCs w:val="22"/>
          <w:shd w:val="clear" w:color="auto" w:fill="FFFFFF"/>
        </w:rPr>
        <w:t xml:space="preserve"> </w:t>
      </w:r>
      <w:r w:rsidR="00D717E7" w:rsidRPr="00D717E7">
        <w:rPr>
          <w:rFonts w:cstheme="minorHAnsi"/>
          <w:color w:val="101010"/>
          <w:sz w:val="22"/>
          <w:szCs w:val="22"/>
          <w:shd w:val="clear" w:color="auto" w:fill="FFFFFF"/>
        </w:rPr>
        <w:t>OSX</w:t>
      </w:r>
      <w:r w:rsidR="00D717E7">
        <w:rPr>
          <w:rFonts w:cstheme="minorHAnsi"/>
          <w:color w:val="101010"/>
          <w:sz w:val="22"/>
          <w:szCs w:val="22"/>
          <w:shd w:val="clear" w:color="auto" w:fill="FFFFFF"/>
        </w:rPr>
        <w:t xml:space="preserve"> system machine</w:t>
      </w:r>
      <w:r w:rsidR="00D717E7" w:rsidRPr="00D717E7">
        <w:rPr>
          <w:rFonts w:cstheme="minorHAnsi"/>
          <w:color w:val="101010"/>
          <w:sz w:val="22"/>
          <w:szCs w:val="22"/>
          <w:shd w:val="clear" w:color="auto" w:fill="FFFFFF"/>
        </w:rPr>
        <w:t xml:space="preserve">. </w:t>
      </w:r>
      <w:r>
        <w:rPr>
          <w:rFonts w:cstheme="minorHAnsi"/>
          <w:color w:val="101010"/>
          <w:sz w:val="22"/>
          <w:szCs w:val="22"/>
          <w:shd w:val="clear" w:color="auto" w:fill="FFFFFF"/>
        </w:rPr>
        <w:t xml:space="preserve">The file and </w:t>
      </w:r>
      <w:r w:rsidR="00D717E7">
        <w:rPr>
          <w:rFonts w:cstheme="minorHAnsi"/>
          <w:color w:val="101010"/>
          <w:sz w:val="22"/>
          <w:szCs w:val="22"/>
          <w:shd w:val="clear" w:color="auto" w:fill="FFFFFF"/>
        </w:rPr>
        <w:t xml:space="preserve">Python to be installed is all that is required </w:t>
      </w:r>
    </w:p>
    <w:p w14:paraId="03D7C8F4" w14:textId="1EC9BD09" w:rsidR="00E84B28" w:rsidRDefault="008041C5" w:rsidP="00CE4A65">
      <w:pPr>
        <w:pStyle w:val="ListParagraph"/>
        <w:numPr>
          <w:ilvl w:val="0"/>
          <w:numId w:val="3"/>
        </w:numPr>
        <w:rPr>
          <w:rFonts w:cstheme="minorHAnsi"/>
          <w:sz w:val="22"/>
          <w:szCs w:val="22"/>
        </w:rPr>
      </w:pPr>
      <w:r>
        <w:rPr>
          <w:rFonts w:cstheme="minorHAnsi"/>
          <w:sz w:val="22"/>
          <w:szCs w:val="22"/>
        </w:rPr>
        <w:t xml:space="preserve">Lesser chance of needing to debug program since each line source code line each time </w:t>
      </w:r>
    </w:p>
    <w:p w14:paraId="3C65BD77" w14:textId="00656FC9" w:rsidR="008041C5" w:rsidRPr="00D717E7" w:rsidRDefault="008041C5" w:rsidP="00CE4A65">
      <w:pPr>
        <w:pStyle w:val="ListParagraph"/>
        <w:numPr>
          <w:ilvl w:val="0"/>
          <w:numId w:val="3"/>
        </w:numPr>
        <w:rPr>
          <w:rFonts w:cstheme="minorHAnsi"/>
          <w:sz w:val="22"/>
          <w:szCs w:val="22"/>
        </w:rPr>
      </w:pPr>
      <w:r>
        <w:rPr>
          <w:rFonts w:cstheme="minorHAnsi"/>
          <w:sz w:val="22"/>
          <w:szCs w:val="22"/>
        </w:rPr>
        <w:t xml:space="preserve">Less chance of crashing since varies programmes such as Flash Player, have been design in mind to stop code from directly accessing computer </w:t>
      </w:r>
    </w:p>
    <w:p w14:paraId="3A4A3D0D" w14:textId="73F3E5D6" w:rsidR="00CE4A65" w:rsidRDefault="00CE4A65" w:rsidP="00CE4A65">
      <w:pPr>
        <w:pStyle w:val="ListParagraph"/>
        <w:rPr>
          <w:rFonts w:ascii="Calibri" w:hAnsi="Calibri" w:cs="Calibri"/>
          <w:sz w:val="22"/>
          <w:szCs w:val="22"/>
        </w:rPr>
      </w:pPr>
    </w:p>
    <w:p w14:paraId="6EC54198" w14:textId="57485F15" w:rsidR="001528D6" w:rsidRDefault="001528D6" w:rsidP="00CE4A65">
      <w:pPr>
        <w:pStyle w:val="ListParagraph"/>
        <w:rPr>
          <w:rFonts w:ascii="Calibri" w:hAnsi="Calibri" w:cs="Calibri"/>
          <w:sz w:val="22"/>
          <w:szCs w:val="22"/>
        </w:rPr>
      </w:pPr>
    </w:p>
    <w:p w14:paraId="0E748206" w14:textId="754B7C59" w:rsidR="001528D6" w:rsidRDefault="001528D6" w:rsidP="00CE4A65">
      <w:pPr>
        <w:pStyle w:val="ListParagraph"/>
        <w:rPr>
          <w:rFonts w:ascii="Calibri" w:hAnsi="Calibri" w:cs="Calibri"/>
          <w:sz w:val="22"/>
          <w:szCs w:val="22"/>
        </w:rPr>
      </w:pPr>
    </w:p>
    <w:p w14:paraId="6BEE5BA3" w14:textId="7D56ED4D" w:rsidR="001528D6" w:rsidRDefault="001528D6" w:rsidP="00CE4A65">
      <w:pPr>
        <w:pStyle w:val="ListParagraph"/>
        <w:rPr>
          <w:rFonts w:ascii="Calibri" w:hAnsi="Calibri" w:cs="Calibri"/>
          <w:sz w:val="22"/>
          <w:szCs w:val="22"/>
        </w:rPr>
      </w:pPr>
    </w:p>
    <w:p w14:paraId="0ADA8BF3" w14:textId="77777777" w:rsidR="001528D6" w:rsidRPr="00CE4A65" w:rsidRDefault="001528D6" w:rsidP="00CE4A65">
      <w:pPr>
        <w:pStyle w:val="ListParagraph"/>
        <w:rPr>
          <w:rFonts w:ascii="Calibri" w:hAnsi="Calibri" w:cs="Calibri"/>
          <w:sz w:val="22"/>
          <w:szCs w:val="22"/>
        </w:rPr>
      </w:pPr>
    </w:p>
    <w:p w14:paraId="16432C2D" w14:textId="4FF789CF" w:rsidR="00CE4A65" w:rsidRDefault="00CE4A65" w:rsidP="00CE4A65">
      <w:pPr>
        <w:pStyle w:val="ListParagraph"/>
        <w:rPr>
          <w:rFonts w:ascii="Calibri" w:hAnsi="Calibri" w:cs="Calibri"/>
          <w:b/>
          <w:bCs/>
          <w:sz w:val="22"/>
          <w:szCs w:val="22"/>
        </w:rPr>
      </w:pPr>
      <w:r>
        <w:rPr>
          <w:rFonts w:ascii="Calibri" w:hAnsi="Calibri" w:cs="Calibri"/>
          <w:b/>
          <w:bCs/>
          <w:sz w:val="22"/>
          <w:szCs w:val="22"/>
        </w:rPr>
        <w:t>Disadvantages –</w:t>
      </w:r>
    </w:p>
    <w:p w14:paraId="666E9CEB" w14:textId="77777777" w:rsidR="00CE4A65" w:rsidRDefault="00CE4A65" w:rsidP="00CE4A65">
      <w:pPr>
        <w:pStyle w:val="ListParagraph"/>
        <w:rPr>
          <w:rFonts w:ascii="Calibri" w:hAnsi="Calibri" w:cs="Calibri"/>
          <w:b/>
          <w:bCs/>
          <w:sz w:val="22"/>
          <w:szCs w:val="22"/>
        </w:rPr>
      </w:pPr>
    </w:p>
    <w:p w14:paraId="143DF909" w14:textId="51B34CD1" w:rsidR="008249DE" w:rsidRPr="008249DE" w:rsidRDefault="00D717E7" w:rsidP="008249DE">
      <w:pPr>
        <w:pStyle w:val="ListParagraph"/>
        <w:numPr>
          <w:ilvl w:val="0"/>
          <w:numId w:val="3"/>
        </w:numPr>
        <w:rPr>
          <w:rFonts w:ascii="Calibri" w:hAnsi="Calibri" w:cs="Calibri"/>
          <w:sz w:val="22"/>
          <w:szCs w:val="22"/>
        </w:rPr>
      </w:pPr>
      <w:r>
        <w:rPr>
          <w:rFonts w:ascii="Calibri" w:hAnsi="Calibri" w:cs="Calibri"/>
          <w:sz w:val="22"/>
          <w:szCs w:val="22"/>
        </w:rPr>
        <w:t>Not ideal to use when</w:t>
      </w:r>
      <w:r w:rsidR="00CE4A65" w:rsidRPr="00E13500">
        <w:rPr>
          <w:rFonts w:ascii="Calibri" w:hAnsi="Calibri" w:cs="Calibri"/>
          <w:sz w:val="22"/>
          <w:szCs w:val="22"/>
        </w:rPr>
        <w:t xml:space="preserve"> having a project with a date or times constriction</w:t>
      </w:r>
      <w:r>
        <w:rPr>
          <w:rFonts w:ascii="Calibri" w:hAnsi="Calibri" w:cs="Calibri"/>
          <w:sz w:val="22"/>
          <w:szCs w:val="22"/>
        </w:rPr>
        <w:t xml:space="preserve">. </w:t>
      </w:r>
      <w:r w:rsidR="00CE4A65" w:rsidRPr="00E13500">
        <w:rPr>
          <w:rFonts w:ascii="Calibri" w:hAnsi="Calibri" w:cs="Calibri"/>
          <w:sz w:val="22"/>
          <w:szCs w:val="22"/>
        </w:rPr>
        <w:t xml:space="preserve">If a programmer chooses to build their program with an Interpreted Language, </w:t>
      </w:r>
      <w:r>
        <w:rPr>
          <w:rFonts w:ascii="Calibri" w:hAnsi="Calibri" w:cs="Calibri"/>
          <w:sz w:val="22"/>
          <w:szCs w:val="22"/>
        </w:rPr>
        <w:t>it will</w:t>
      </w:r>
      <w:r w:rsidR="00CE4A65" w:rsidRPr="00E13500">
        <w:rPr>
          <w:rFonts w:ascii="Calibri" w:hAnsi="Calibri" w:cs="Calibri"/>
          <w:sz w:val="22"/>
          <w:szCs w:val="22"/>
        </w:rPr>
        <w:t xml:space="preserve"> run slower than if it due to the program’s need to convert and translate the source code each time the programmer run’s </w:t>
      </w:r>
      <w:r>
        <w:rPr>
          <w:rFonts w:ascii="Calibri" w:hAnsi="Calibri" w:cs="Calibri"/>
          <w:sz w:val="22"/>
          <w:szCs w:val="22"/>
        </w:rPr>
        <w:t>their</w:t>
      </w:r>
      <w:r w:rsidR="00CE4A65" w:rsidRPr="00E13500">
        <w:rPr>
          <w:rFonts w:ascii="Calibri" w:hAnsi="Calibri" w:cs="Calibri"/>
          <w:sz w:val="22"/>
          <w:szCs w:val="22"/>
        </w:rPr>
        <w:t xml:space="preserve"> code</w:t>
      </w:r>
    </w:p>
    <w:p w14:paraId="2DC09260" w14:textId="77777777" w:rsidR="00010613" w:rsidRDefault="00010613" w:rsidP="00010613">
      <w:pPr>
        <w:pStyle w:val="ListParagraph"/>
        <w:rPr>
          <w:rFonts w:ascii="Calibri" w:hAnsi="Calibri" w:cs="Calibri"/>
          <w:sz w:val="22"/>
          <w:szCs w:val="22"/>
        </w:rPr>
      </w:pPr>
    </w:p>
    <w:p w14:paraId="2FE3242A" w14:textId="59B945A2" w:rsidR="00E13500" w:rsidRDefault="00D717E7" w:rsidP="00D717E7">
      <w:pPr>
        <w:rPr>
          <w:rFonts w:ascii="Calibri" w:hAnsi="Calibri" w:cs="Calibri"/>
          <w:b/>
          <w:bCs/>
          <w:sz w:val="22"/>
          <w:szCs w:val="22"/>
        </w:rPr>
      </w:pPr>
      <w:r>
        <w:rPr>
          <w:rFonts w:ascii="Calibri" w:hAnsi="Calibri" w:cs="Calibri"/>
          <w:b/>
          <w:bCs/>
          <w:sz w:val="22"/>
          <w:szCs w:val="22"/>
        </w:rPr>
        <w:t>COMPILED LANGUAGE</w:t>
      </w:r>
    </w:p>
    <w:p w14:paraId="1B86000D" w14:textId="77777777" w:rsidR="00D717E7" w:rsidRPr="00E13500" w:rsidRDefault="00D717E7" w:rsidP="00D717E7">
      <w:pPr>
        <w:ind w:firstLine="720"/>
        <w:rPr>
          <w:rFonts w:ascii="Calibri" w:hAnsi="Calibri" w:cs="Calibri"/>
          <w:b/>
          <w:bCs/>
          <w:sz w:val="22"/>
          <w:szCs w:val="22"/>
        </w:rPr>
      </w:pPr>
      <w:r>
        <w:rPr>
          <w:rFonts w:ascii="Calibri" w:hAnsi="Calibri" w:cs="Calibri"/>
          <w:b/>
          <w:bCs/>
          <w:sz w:val="22"/>
          <w:szCs w:val="22"/>
        </w:rPr>
        <w:t>Advantages –</w:t>
      </w:r>
    </w:p>
    <w:p w14:paraId="489807BE" w14:textId="686F0ABA" w:rsidR="00D717E7" w:rsidRPr="00D717E7" w:rsidRDefault="00D717E7" w:rsidP="00D717E7">
      <w:pPr>
        <w:pStyle w:val="ListParagraph"/>
        <w:numPr>
          <w:ilvl w:val="0"/>
          <w:numId w:val="3"/>
        </w:numPr>
        <w:rPr>
          <w:rFonts w:ascii="Calibri" w:hAnsi="Calibri" w:cs="Calibri"/>
          <w:sz w:val="22"/>
          <w:szCs w:val="22"/>
        </w:rPr>
      </w:pPr>
      <w:r>
        <w:rPr>
          <w:rFonts w:ascii="Calibri" w:hAnsi="Calibri" w:cs="Calibri"/>
          <w:sz w:val="22"/>
          <w:szCs w:val="22"/>
        </w:rPr>
        <w:t>Doesn’t need to continually convert and translate</w:t>
      </w:r>
      <w:r w:rsidR="005E7320">
        <w:rPr>
          <w:rFonts w:ascii="Calibri" w:hAnsi="Calibri" w:cs="Calibri"/>
          <w:sz w:val="22"/>
          <w:szCs w:val="22"/>
        </w:rPr>
        <w:t xml:space="preserve"> code.</w:t>
      </w:r>
      <w:r>
        <w:rPr>
          <w:rFonts w:ascii="Calibri" w:hAnsi="Calibri" w:cs="Calibri"/>
          <w:sz w:val="22"/>
          <w:szCs w:val="22"/>
        </w:rPr>
        <w:t xml:space="preserve"> </w:t>
      </w:r>
      <w:r w:rsidR="005E7320">
        <w:rPr>
          <w:rFonts w:ascii="Calibri" w:hAnsi="Calibri" w:cs="Calibri"/>
          <w:sz w:val="22"/>
          <w:szCs w:val="22"/>
        </w:rPr>
        <w:t>Translates and converts the programmer’s code before they program on compiler</w:t>
      </w:r>
    </w:p>
    <w:p w14:paraId="01DC15F5" w14:textId="77777777" w:rsidR="00D717E7" w:rsidRPr="00CE4A65" w:rsidRDefault="00D717E7" w:rsidP="00D717E7">
      <w:pPr>
        <w:pStyle w:val="ListParagraph"/>
        <w:rPr>
          <w:rFonts w:ascii="Calibri" w:hAnsi="Calibri" w:cs="Calibri"/>
          <w:sz w:val="22"/>
          <w:szCs w:val="22"/>
        </w:rPr>
      </w:pPr>
    </w:p>
    <w:p w14:paraId="492DA4D3" w14:textId="2B41A0A3" w:rsidR="002278F3" w:rsidRDefault="00D717E7" w:rsidP="002278F3">
      <w:pPr>
        <w:pStyle w:val="ListParagraph"/>
        <w:rPr>
          <w:rFonts w:ascii="Calibri" w:hAnsi="Calibri" w:cs="Calibri"/>
          <w:b/>
          <w:bCs/>
          <w:sz w:val="22"/>
          <w:szCs w:val="22"/>
        </w:rPr>
      </w:pPr>
      <w:r>
        <w:rPr>
          <w:rFonts w:ascii="Calibri" w:hAnsi="Calibri" w:cs="Calibri"/>
          <w:b/>
          <w:bCs/>
          <w:sz w:val="22"/>
          <w:szCs w:val="22"/>
        </w:rPr>
        <w:t xml:space="preserve">Disadvantages </w:t>
      </w:r>
      <w:r w:rsidR="002278F3">
        <w:rPr>
          <w:rFonts w:ascii="Calibri" w:hAnsi="Calibri" w:cs="Calibri"/>
          <w:b/>
          <w:bCs/>
          <w:sz w:val="22"/>
          <w:szCs w:val="22"/>
        </w:rPr>
        <w:t>–</w:t>
      </w:r>
    </w:p>
    <w:p w14:paraId="0FBC5AFE" w14:textId="77777777" w:rsidR="002278F3" w:rsidRPr="002278F3" w:rsidRDefault="002278F3" w:rsidP="002278F3">
      <w:pPr>
        <w:pStyle w:val="ListParagraph"/>
        <w:rPr>
          <w:rFonts w:ascii="Calibri" w:hAnsi="Calibri" w:cs="Calibri"/>
          <w:b/>
          <w:bCs/>
          <w:sz w:val="22"/>
          <w:szCs w:val="22"/>
        </w:rPr>
      </w:pPr>
    </w:p>
    <w:p w14:paraId="33B12ACC" w14:textId="0554C11D" w:rsidR="00D717E7" w:rsidRPr="009D287D" w:rsidRDefault="00EB6825" w:rsidP="00756FFB">
      <w:pPr>
        <w:pStyle w:val="ListParagraph"/>
        <w:numPr>
          <w:ilvl w:val="0"/>
          <w:numId w:val="3"/>
        </w:numPr>
        <w:rPr>
          <w:rFonts w:cstheme="minorHAnsi"/>
          <w:sz w:val="22"/>
          <w:szCs w:val="22"/>
        </w:rPr>
      </w:pPr>
      <w:r w:rsidRPr="00EB6825">
        <w:rPr>
          <w:rFonts w:cstheme="minorHAnsi"/>
          <w:color w:val="101010"/>
          <w:sz w:val="22"/>
          <w:szCs w:val="22"/>
          <w:shd w:val="clear" w:color="auto" w:fill="FFFFFF"/>
        </w:rPr>
        <w:t xml:space="preserve">With </w:t>
      </w:r>
      <w:r>
        <w:rPr>
          <w:rFonts w:cstheme="minorHAnsi"/>
          <w:color w:val="101010"/>
          <w:sz w:val="22"/>
          <w:szCs w:val="22"/>
          <w:shd w:val="clear" w:color="auto" w:fill="FFFFFF"/>
        </w:rPr>
        <w:t>Complied</w:t>
      </w:r>
      <w:r w:rsidRPr="00EB6825">
        <w:rPr>
          <w:rFonts w:cstheme="minorHAnsi"/>
          <w:color w:val="101010"/>
          <w:sz w:val="22"/>
          <w:szCs w:val="22"/>
          <w:shd w:val="clear" w:color="auto" w:fill="FFFFFF"/>
        </w:rPr>
        <w:t xml:space="preserve"> code, </w:t>
      </w:r>
      <w:r w:rsidR="002278F3">
        <w:rPr>
          <w:rFonts w:cstheme="minorHAnsi"/>
          <w:color w:val="101010"/>
          <w:sz w:val="22"/>
          <w:szCs w:val="22"/>
          <w:shd w:val="clear" w:color="auto" w:fill="FFFFFF"/>
        </w:rPr>
        <w:t>there is a risk of losing files. The programmer will need to find the codes location,</w:t>
      </w:r>
      <w:r w:rsidRPr="00EB6825">
        <w:rPr>
          <w:rFonts w:cstheme="minorHAnsi"/>
          <w:color w:val="101010"/>
          <w:sz w:val="22"/>
          <w:szCs w:val="22"/>
          <w:shd w:val="clear" w:color="auto" w:fill="FFFFFF"/>
        </w:rPr>
        <w:t xml:space="preserve"> </w:t>
      </w:r>
      <w:r w:rsidR="002278F3">
        <w:rPr>
          <w:rFonts w:cstheme="minorHAnsi"/>
          <w:color w:val="101010"/>
          <w:sz w:val="22"/>
          <w:szCs w:val="22"/>
          <w:shd w:val="clear" w:color="auto" w:fill="FFFFFF"/>
        </w:rPr>
        <w:t>make adjustments</w:t>
      </w:r>
      <w:r w:rsidRPr="00EB6825">
        <w:rPr>
          <w:rFonts w:cstheme="minorHAnsi"/>
          <w:color w:val="101010"/>
          <w:sz w:val="22"/>
          <w:szCs w:val="22"/>
          <w:shd w:val="clear" w:color="auto" w:fill="FFFFFF"/>
        </w:rPr>
        <w:t xml:space="preserve">, compile </w:t>
      </w:r>
      <w:r w:rsidR="002278F3">
        <w:rPr>
          <w:rFonts w:cstheme="minorHAnsi"/>
          <w:color w:val="101010"/>
          <w:sz w:val="22"/>
          <w:szCs w:val="22"/>
          <w:shd w:val="clear" w:color="auto" w:fill="FFFFFF"/>
        </w:rPr>
        <w:t>again</w:t>
      </w:r>
      <w:r w:rsidRPr="00EB6825">
        <w:rPr>
          <w:rFonts w:cstheme="minorHAnsi"/>
          <w:color w:val="101010"/>
          <w:sz w:val="22"/>
          <w:szCs w:val="22"/>
          <w:shd w:val="clear" w:color="auto" w:fill="FFFFFF"/>
        </w:rPr>
        <w:t xml:space="preserve"> </w:t>
      </w:r>
      <w:r w:rsidR="002278F3">
        <w:rPr>
          <w:rFonts w:cstheme="minorHAnsi"/>
          <w:color w:val="101010"/>
          <w:sz w:val="22"/>
          <w:szCs w:val="22"/>
          <w:shd w:val="clear" w:color="auto" w:fill="FFFFFF"/>
        </w:rPr>
        <w:t>then</w:t>
      </w:r>
      <w:r w:rsidRPr="00EB6825">
        <w:rPr>
          <w:rFonts w:cstheme="minorHAnsi"/>
          <w:color w:val="101010"/>
          <w:sz w:val="22"/>
          <w:szCs w:val="22"/>
          <w:shd w:val="clear" w:color="auto" w:fill="FFFFFF"/>
        </w:rPr>
        <w:t xml:space="preserve"> </w:t>
      </w:r>
      <w:r w:rsidR="002278F3" w:rsidRPr="00EB6825">
        <w:rPr>
          <w:rFonts w:cstheme="minorHAnsi"/>
          <w:color w:val="101010"/>
          <w:sz w:val="22"/>
          <w:szCs w:val="22"/>
          <w:shd w:val="clear" w:color="auto" w:fill="FFFFFF"/>
        </w:rPr>
        <w:t>reorganise</w:t>
      </w:r>
      <w:r w:rsidRPr="00EB6825">
        <w:rPr>
          <w:rFonts w:cstheme="minorHAnsi"/>
          <w:color w:val="101010"/>
          <w:sz w:val="22"/>
          <w:szCs w:val="22"/>
          <w:shd w:val="clear" w:color="auto" w:fill="FFFFFF"/>
        </w:rPr>
        <w:t xml:space="preserve"> the program.</w:t>
      </w:r>
      <w:r w:rsidR="002278F3">
        <w:rPr>
          <w:rFonts w:cstheme="minorHAnsi"/>
          <w:color w:val="101010"/>
          <w:sz w:val="22"/>
          <w:szCs w:val="22"/>
          <w:shd w:val="clear" w:color="auto" w:fill="FFFFFF"/>
        </w:rPr>
        <w:t xml:space="preserve"> If files from .exe file get damaged or lost, the programmer wouldn’t be able to open their code with the Compiler </w:t>
      </w:r>
    </w:p>
    <w:p w14:paraId="1F812857" w14:textId="044E02FF" w:rsidR="009D287D" w:rsidRPr="006A7A9F" w:rsidRDefault="009D287D" w:rsidP="00756FFB">
      <w:pPr>
        <w:pStyle w:val="ListParagraph"/>
        <w:numPr>
          <w:ilvl w:val="0"/>
          <w:numId w:val="3"/>
        </w:numPr>
        <w:rPr>
          <w:rFonts w:cstheme="minorHAnsi"/>
          <w:sz w:val="22"/>
          <w:szCs w:val="22"/>
        </w:rPr>
      </w:pPr>
      <w:r>
        <w:rPr>
          <w:rFonts w:cstheme="minorHAnsi"/>
          <w:sz w:val="22"/>
          <w:szCs w:val="22"/>
        </w:rPr>
        <w:t>Due to</w:t>
      </w:r>
      <w:r>
        <w:rPr>
          <w:rFonts w:ascii="Calibri" w:hAnsi="Calibri" w:cs="Calibri"/>
          <w:sz w:val="22"/>
          <w:szCs w:val="22"/>
        </w:rPr>
        <w:t xml:space="preserve"> needing </w:t>
      </w:r>
      <w:r w:rsidRPr="00E13500">
        <w:rPr>
          <w:rFonts w:ascii="Calibri" w:hAnsi="Calibri" w:cs="Calibri"/>
          <w:sz w:val="22"/>
          <w:szCs w:val="22"/>
        </w:rPr>
        <w:t>to optimize and generate object code</w:t>
      </w:r>
      <w:r>
        <w:rPr>
          <w:rFonts w:ascii="Calibri" w:hAnsi="Calibri" w:cs="Calibri"/>
          <w:sz w:val="22"/>
          <w:szCs w:val="22"/>
        </w:rPr>
        <w:t>, more memory is required for a complied program</w:t>
      </w:r>
    </w:p>
    <w:p w14:paraId="3FD59474" w14:textId="77777777" w:rsidR="006A7A9F" w:rsidRPr="008249DE" w:rsidRDefault="006A7A9F" w:rsidP="006A7A9F">
      <w:pPr>
        <w:pStyle w:val="ListParagraph"/>
        <w:rPr>
          <w:rFonts w:cstheme="minorHAnsi"/>
          <w:sz w:val="22"/>
          <w:szCs w:val="22"/>
        </w:rPr>
      </w:pPr>
    </w:p>
    <w:p w14:paraId="1ED4E694" w14:textId="2A984796" w:rsidR="008249DE" w:rsidRDefault="008249DE" w:rsidP="008249DE">
      <w:pPr>
        <w:pStyle w:val="ListParagraph"/>
        <w:numPr>
          <w:ilvl w:val="0"/>
          <w:numId w:val="3"/>
        </w:numPr>
        <w:rPr>
          <w:rFonts w:ascii="Calibri" w:hAnsi="Calibri" w:cs="Calibri"/>
          <w:sz w:val="22"/>
          <w:szCs w:val="22"/>
        </w:rPr>
      </w:pPr>
      <w:r>
        <w:rPr>
          <w:rFonts w:ascii="Calibri" w:hAnsi="Calibri" w:cs="Calibri"/>
          <w:sz w:val="22"/>
          <w:szCs w:val="22"/>
        </w:rPr>
        <w:t>There is a very high chance that the compiler will crash at some point since is it running straight on the computer’s CPU</w:t>
      </w:r>
    </w:p>
    <w:p w14:paraId="2EFF1A76" w14:textId="412770BB" w:rsidR="008249DE" w:rsidRDefault="008249DE" w:rsidP="008249DE">
      <w:pPr>
        <w:pStyle w:val="ListParagraph"/>
        <w:numPr>
          <w:ilvl w:val="0"/>
          <w:numId w:val="3"/>
        </w:numPr>
        <w:rPr>
          <w:rFonts w:ascii="Calibri" w:hAnsi="Calibri" w:cs="Calibri"/>
          <w:sz w:val="22"/>
          <w:szCs w:val="22"/>
        </w:rPr>
      </w:pPr>
      <w:r>
        <w:rPr>
          <w:rFonts w:ascii="Calibri" w:hAnsi="Calibri" w:cs="Calibri"/>
          <w:sz w:val="22"/>
          <w:szCs w:val="22"/>
        </w:rPr>
        <w:t>Debugging can be more difficult on a Compiled language. One error can produce a chain of other following errors</w:t>
      </w:r>
    </w:p>
    <w:p w14:paraId="40FC0191" w14:textId="05DD2530" w:rsidR="008249DE" w:rsidRPr="00D45218" w:rsidRDefault="006A7A9F" w:rsidP="00D45218">
      <w:pPr>
        <w:pStyle w:val="ListParagraph"/>
        <w:numPr>
          <w:ilvl w:val="0"/>
          <w:numId w:val="3"/>
        </w:numPr>
        <w:rPr>
          <w:rFonts w:ascii="Calibri" w:hAnsi="Calibri" w:cs="Calibri"/>
          <w:sz w:val="22"/>
          <w:szCs w:val="22"/>
        </w:rPr>
      </w:pPr>
      <w:r>
        <w:rPr>
          <w:rFonts w:ascii="Calibri" w:hAnsi="Calibri" w:cs="Calibri"/>
          <w:sz w:val="22"/>
          <w:szCs w:val="22"/>
        </w:rPr>
        <w:t>Due to the compiler’s translat</w:t>
      </w:r>
      <w:r w:rsidR="00D45218">
        <w:rPr>
          <w:rFonts w:ascii="Calibri" w:hAnsi="Calibri" w:cs="Calibri"/>
          <w:sz w:val="22"/>
          <w:szCs w:val="22"/>
        </w:rPr>
        <w:t>ing process</w:t>
      </w:r>
      <w:r w:rsidR="00996F02">
        <w:rPr>
          <w:rFonts w:ascii="Calibri" w:hAnsi="Calibri" w:cs="Calibri"/>
          <w:sz w:val="22"/>
          <w:szCs w:val="22"/>
        </w:rPr>
        <w:t>, it is</w:t>
      </w:r>
      <w:r>
        <w:rPr>
          <w:rFonts w:ascii="Calibri" w:hAnsi="Calibri" w:cs="Calibri"/>
          <w:sz w:val="22"/>
          <w:szCs w:val="22"/>
        </w:rPr>
        <w:t xml:space="preserve"> essential</w:t>
      </w:r>
      <w:r w:rsidR="00996F02">
        <w:rPr>
          <w:rFonts w:ascii="Calibri" w:hAnsi="Calibri" w:cs="Calibri"/>
          <w:sz w:val="22"/>
          <w:szCs w:val="22"/>
        </w:rPr>
        <w:t xml:space="preserve"> that the programmer translates their source code for their</w:t>
      </w:r>
      <w:r>
        <w:rPr>
          <w:rFonts w:ascii="Calibri" w:hAnsi="Calibri" w:cs="Calibri"/>
          <w:sz w:val="22"/>
          <w:szCs w:val="22"/>
        </w:rPr>
        <w:t xml:space="preserve"> specific operating system</w:t>
      </w:r>
      <w:r w:rsidR="00996F02">
        <w:rPr>
          <w:rFonts w:ascii="Calibri" w:hAnsi="Calibri" w:cs="Calibri"/>
          <w:sz w:val="22"/>
          <w:szCs w:val="22"/>
        </w:rPr>
        <w:t>. This means various source codes are needed if the programmer want</w:t>
      </w:r>
      <w:r w:rsidR="00B757EC">
        <w:rPr>
          <w:rFonts w:ascii="Calibri" w:hAnsi="Calibri" w:cs="Calibri"/>
          <w:sz w:val="22"/>
          <w:szCs w:val="22"/>
        </w:rPr>
        <w:t xml:space="preserve">s </w:t>
      </w:r>
      <w:r w:rsidR="00996F02">
        <w:rPr>
          <w:rFonts w:ascii="Calibri" w:hAnsi="Calibri" w:cs="Calibri"/>
          <w:sz w:val="22"/>
          <w:szCs w:val="22"/>
        </w:rPr>
        <w:t>to appeal to a variety of users with different operating system use</w:t>
      </w:r>
    </w:p>
    <w:p w14:paraId="3AB523DC" w14:textId="77777777" w:rsidR="00A70E56" w:rsidRDefault="00A70E56" w:rsidP="00A70E56">
      <w:pPr>
        <w:shd w:val="clear" w:color="auto" w:fill="FFFFFF"/>
        <w:spacing w:after="75" w:line="240" w:lineRule="auto"/>
        <w:textAlignment w:val="baseline"/>
        <w:rPr>
          <w:rFonts w:ascii="Calibri" w:hAnsi="Calibri" w:cs="Calibri"/>
          <w:sz w:val="22"/>
          <w:szCs w:val="22"/>
        </w:rPr>
      </w:pPr>
    </w:p>
    <w:p w14:paraId="504F35D6" w14:textId="5B4BC41B" w:rsidR="00423B63" w:rsidRDefault="00423B63" w:rsidP="00423B63">
      <w:pPr>
        <w:pStyle w:val="Heading2"/>
      </w:pPr>
      <w:bookmarkStart w:id="4" w:name="_Toc505353516"/>
      <w:r>
        <w:t>WHY IS ‘GOTO’ STATEMENT DIFFICULT TO WORK WITH?</w:t>
      </w:r>
      <w:bookmarkEnd w:id="4"/>
    </w:p>
    <w:p w14:paraId="0953226A" w14:textId="62BF9F36" w:rsidR="002023CA" w:rsidRPr="002023CA" w:rsidRDefault="002023CA" w:rsidP="001304C8">
      <w:pPr>
        <w:rPr>
          <w:rFonts w:ascii="Calibri" w:hAnsi="Calibri" w:cs="Calibri"/>
          <w:sz w:val="22"/>
          <w:szCs w:val="22"/>
        </w:rPr>
      </w:pPr>
    </w:p>
    <w:p w14:paraId="46C82A4D" w14:textId="44E9FCBD" w:rsidR="00F04EE5" w:rsidRDefault="00065FAB" w:rsidP="00807701">
      <w:pPr>
        <w:tabs>
          <w:tab w:val="left" w:pos="1680"/>
        </w:tabs>
        <w:rPr>
          <w:rFonts w:cstheme="minorHAnsi"/>
          <w:sz w:val="22"/>
          <w:szCs w:val="22"/>
        </w:rPr>
      </w:pPr>
      <w:r>
        <w:rPr>
          <w:rFonts w:cstheme="minorHAnsi"/>
          <w:sz w:val="22"/>
          <w:szCs w:val="22"/>
        </w:rPr>
        <w:t>Overall, many programmers, agree with the fact that ‘goto’ statements</w:t>
      </w:r>
      <w:r w:rsidR="00F04EE5">
        <w:rPr>
          <w:rFonts w:cstheme="minorHAnsi"/>
          <w:sz w:val="22"/>
          <w:szCs w:val="22"/>
        </w:rPr>
        <w:t xml:space="preserve">, that is used to jump from one function to the next, </w:t>
      </w:r>
      <w:r>
        <w:rPr>
          <w:rFonts w:cstheme="minorHAnsi"/>
          <w:sz w:val="22"/>
          <w:szCs w:val="22"/>
        </w:rPr>
        <w:t xml:space="preserve">should not be </w:t>
      </w:r>
      <w:r w:rsidR="00F04EE5">
        <w:rPr>
          <w:rFonts w:cstheme="minorHAnsi"/>
          <w:sz w:val="22"/>
          <w:szCs w:val="22"/>
        </w:rPr>
        <w:t xml:space="preserve">used </w:t>
      </w:r>
      <w:r>
        <w:rPr>
          <w:rFonts w:cstheme="minorHAnsi"/>
          <w:sz w:val="22"/>
          <w:szCs w:val="22"/>
        </w:rPr>
        <w:t xml:space="preserve">at all unless it </w:t>
      </w:r>
      <w:r w:rsidR="00F04EE5">
        <w:rPr>
          <w:rFonts w:cstheme="minorHAnsi"/>
          <w:sz w:val="22"/>
          <w:szCs w:val="22"/>
        </w:rPr>
        <w:t>is the only logical solution and the statement is needed, otherwise, the use of the statement is highly discouraged due to some programmer’s misuse and overuse of the particular statement. Misused and overuse of the ‘goto’ statement causes what is called “spaghetti code”. This is when a program code becomes completely incoherent and very hard to understand and maintain. There are some cases it can be used if there is no better alternative at all but moderately.</w:t>
      </w:r>
    </w:p>
    <w:p w14:paraId="5F91C34A" w14:textId="54786243" w:rsidR="00F04EE5" w:rsidRDefault="00F04EE5" w:rsidP="00807701">
      <w:pPr>
        <w:tabs>
          <w:tab w:val="left" w:pos="1680"/>
        </w:tabs>
        <w:rPr>
          <w:rFonts w:cstheme="minorHAnsi"/>
          <w:sz w:val="22"/>
          <w:szCs w:val="22"/>
        </w:rPr>
      </w:pPr>
      <w:r>
        <w:rPr>
          <w:rFonts w:cstheme="minorHAnsi"/>
          <w:sz w:val="22"/>
          <w:szCs w:val="22"/>
        </w:rPr>
        <w:t xml:space="preserve">In 1968, Edgar W. Dijkstra, wrote a private paper </w:t>
      </w:r>
      <w:r w:rsidR="00DC28A9">
        <w:rPr>
          <w:rFonts w:cstheme="minorHAnsi"/>
          <w:sz w:val="22"/>
          <w:szCs w:val="22"/>
        </w:rPr>
        <w:t xml:space="preserve">“Go To Statement Considered Harmful” and discussed why ‘goto’ statements should be avoided. He opens his report by explaining how his research lead him to find that man programmers were misusing the statement, in Edgar’s words, he says </w:t>
      </w:r>
      <w:r w:rsidR="00DC28A9" w:rsidRPr="00DC28A9">
        <w:rPr>
          <w:sz w:val="22"/>
          <w:szCs w:val="22"/>
        </w:rPr>
        <w:t>“</w:t>
      </w:r>
      <w:r w:rsidR="00DC28A9" w:rsidRPr="00DC28A9">
        <w:rPr>
          <w:i/>
          <w:iCs/>
          <w:sz w:val="22"/>
          <w:szCs w:val="22"/>
        </w:rPr>
        <w:t>For a number of years I have been familiar with the observation that the quality of programmers is a decreasing function of the density of go to statements in the programs they produce. More recently I discovered why the use of the go to statement has such disastrous effects, and I became convinced that the go to statement should be abolished from all "higher level" programming languages (i.e. everything except, perhaps, plain machine code). At that time I did not attach too much importance to this discovery; I now submit my considerations for publication because in very recent discussions in which the subject turned up, I have been urged to do so.”</w:t>
      </w:r>
      <w:r w:rsidR="008925EB" w:rsidRPr="008925EB">
        <w:rPr>
          <w:rFonts w:ascii="inherit" w:hAnsi="inherit" w:cs="Arial"/>
          <w:color w:val="242729"/>
          <w:sz w:val="23"/>
          <w:szCs w:val="23"/>
        </w:rPr>
        <w:t xml:space="preserve"> </w:t>
      </w:r>
      <w:sdt>
        <w:sdtPr>
          <w:rPr>
            <w:rFonts w:ascii="inherit" w:hAnsi="inherit" w:cs="Arial"/>
            <w:color w:val="242729"/>
            <w:sz w:val="23"/>
            <w:szCs w:val="23"/>
          </w:rPr>
          <w:id w:val="-80298832"/>
          <w:citation/>
        </w:sdtPr>
        <w:sdtContent>
          <w:r w:rsidR="008925EB">
            <w:rPr>
              <w:rFonts w:ascii="inherit" w:hAnsi="inherit" w:cs="Arial"/>
              <w:color w:val="242729"/>
              <w:sz w:val="23"/>
              <w:szCs w:val="23"/>
            </w:rPr>
            <w:fldChar w:fldCharType="begin"/>
          </w:r>
          <w:r w:rsidR="008925EB">
            <w:rPr>
              <w:rFonts w:ascii="Calibri" w:hAnsi="Calibri" w:cs="Arial"/>
              <w:color w:val="242729"/>
              <w:sz w:val="22"/>
              <w:szCs w:val="22"/>
            </w:rPr>
            <w:instrText xml:space="preserve"> CITATION Eds68 \l 2057 </w:instrText>
          </w:r>
          <w:r w:rsidR="008925EB">
            <w:rPr>
              <w:rFonts w:ascii="inherit" w:hAnsi="inherit" w:cs="Arial"/>
              <w:color w:val="242729"/>
              <w:sz w:val="23"/>
              <w:szCs w:val="23"/>
            </w:rPr>
            <w:fldChar w:fldCharType="separate"/>
          </w:r>
          <w:r w:rsidR="008925EB" w:rsidRPr="005313CB">
            <w:rPr>
              <w:rFonts w:ascii="Calibri" w:eastAsia="Times New Roman" w:hAnsi="Calibri" w:cs="Arial"/>
              <w:noProof/>
              <w:color w:val="242729"/>
              <w:sz w:val="22"/>
              <w:szCs w:val="22"/>
            </w:rPr>
            <w:t>[1]</w:t>
          </w:r>
          <w:r w:rsidR="008925EB">
            <w:rPr>
              <w:rFonts w:ascii="inherit" w:hAnsi="inherit" w:cs="Arial"/>
              <w:color w:val="242729"/>
              <w:sz w:val="23"/>
              <w:szCs w:val="23"/>
            </w:rPr>
            <w:fldChar w:fldCharType="end"/>
          </w:r>
        </w:sdtContent>
      </w:sdt>
    </w:p>
    <w:p w14:paraId="494AFD93" w14:textId="2098B268" w:rsidR="004273AC" w:rsidRDefault="00CA7BF7" w:rsidP="004273AC">
      <w:pPr>
        <w:pStyle w:val="NormalWeb"/>
        <w:shd w:val="clear" w:color="auto" w:fill="FFFFFF"/>
        <w:spacing w:before="0" w:beforeAutospacing="0" w:after="240" w:afterAutospacing="0"/>
        <w:textAlignment w:val="baseline"/>
        <w:rPr>
          <w:rFonts w:ascii="Calibri" w:hAnsi="Calibri" w:cs="Arial"/>
          <w:color w:val="000000"/>
          <w:sz w:val="22"/>
          <w:szCs w:val="22"/>
        </w:rPr>
      </w:pPr>
      <w:r w:rsidRPr="0054326E">
        <w:rPr>
          <w:rFonts w:ascii="Calibri" w:hAnsi="Calibri" w:cstheme="minorBidi"/>
          <w:color w:val="242729"/>
          <w:sz w:val="22"/>
          <w:szCs w:val="22"/>
        </w:rPr>
        <w:t>If ‘goto’ is not an option then, what can programmers use? What can be used instead of ‘goto’ statement? Well, that is where control flow statements come into the picture. Control flow statements are, as Java documentation explains,</w:t>
      </w:r>
      <w:r w:rsidR="007E14F4">
        <w:rPr>
          <w:rFonts w:ascii="Calibri" w:hAnsi="Calibri" w:cstheme="minorBidi"/>
          <w:color w:val="242729"/>
          <w:sz w:val="22"/>
          <w:szCs w:val="22"/>
        </w:rPr>
        <w:t xml:space="preserve"> </w:t>
      </w:r>
      <w:r w:rsidR="007E14F4" w:rsidRPr="0054326E">
        <w:rPr>
          <w:rFonts w:ascii="Calibri" w:hAnsi="Calibri" w:cs="Arial"/>
          <w:color w:val="242729"/>
          <w:sz w:val="22"/>
          <w:szCs w:val="22"/>
        </w:rPr>
        <w:t>“</w:t>
      </w:r>
      <w:r w:rsidR="007E14F4" w:rsidRPr="0054326E">
        <w:rPr>
          <w:rFonts w:ascii="Calibri" w:hAnsi="Calibri" w:cs="Arial"/>
          <w:i/>
          <w:iCs/>
          <w:color w:val="000000"/>
          <w:sz w:val="22"/>
          <w:szCs w:val="22"/>
        </w:rPr>
        <w:t>The statements inside your source files are generally executed from top to bottom, in the order that they appear. Control flow statements, however, break up the flow of execution by employing decision making, looping, and branching, enabling your program to conditionally execute particular blocks of code. This section describes the decision-making statements</w:t>
      </w:r>
      <w:r w:rsidR="007E14F4" w:rsidRPr="0054326E">
        <w:rPr>
          <w:rFonts w:ascii="Calibri" w:hAnsi="Calibri" w:cs="Arial"/>
          <w:i/>
          <w:iCs/>
          <w:color w:val="000000"/>
          <w:sz w:val="19"/>
          <w:szCs w:val="19"/>
        </w:rPr>
        <w:t xml:space="preserve"> </w:t>
      </w:r>
      <w:r w:rsidR="007E14F4" w:rsidRPr="0054326E">
        <w:rPr>
          <w:rFonts w:ascii="Calibri" w:hAnsi="Calibri" w:cs="Arial"/>
          <w:color w:val="000000"/>
          <w:sz w:val="19"/>
          <w:szCs w:val="19"/>
        </w:rPr>
        <w:t>(</w:t>
      </w:r>
      <w:r w:rsidR="007E14F4">
        <w:rPr>
          <w:rStyle w:val="HTMLCode"/>
          <w:rFonts w:ascii="Courier" w:eastAsiaTheme="majorEastAsia" w:hAnsi="Courier"/>
          <w:color w:val="000000"/>
          <w:sz w:val="19"/>
          <w:szCs w:val="19"/>
        </w:rPr>
        <w:t>if-then</w:t>
      </w:r>
      <w:r w:rsidR="007E14F4">
        <w:rPr>
          <w:rFonts w:ascii="Arial" w:hAnsi="Arial" w:cs="Arial"/>
          <w:color w:val="000000"/>
          <w:sz w:val="19"/>
          <w:szCs w:val="19"/>
        </w:rPr>
        <w:t>, </w:t>
      </w:r>
      <w:r w:rsidR="007E14F4">
        <w:rPr>
          <w:rStyle w:val="HTMLCode"/>
          <w:rFonts w:ascii="Courier" w:eastAsiaTheme="majorEastAsia" w:hAnsi="Courier"/>
          <w:color w:val="000000"/>
          <w:sz w:val="19"/>
          <w:szCs w:val="19"/>
        </w:rPr>
        <w:t>if-then-else</w:t>
      </w:r>
      <w:r w:rsidR="007E14F4">
        <w:rPr>
          <w:rFonts w:ascii="Arial" w:hAnsi="Arial" w:cs="Arial"/>
          <w:color w:val="000000"/>
          <w:sz w:val="19"/>
          <w:szCs w:val="19"/>
        </w:rPr>
        <w:t>, </w:t>
      </w:r>
      <w:r w:rsidR="007E14F4">
        <w:rPr>
          <w:rStyle w:val="HTMLCode"/>
          <w:rFonts w:ascii="Courier" w:eastAsiaTheme="majorEastAsia" w:hAnsi="Courier"/>
          <w:color w:val="000000"/>
          <w:sz w:val="19"/>
          <w:szCs w:val="19"/>
        </w:rPr>
        <w:t>switch</w:t>
      </w:r>
      <w:r w:rsidR="007E14F4">
        <w:rPr>
          <w:rFonts w:ascii="Arial" w:hAnsi="Arial" w:cs="Arial"/>
          <w:color w:val="000000"/>
          <w:sz w:val="19"/>
          <w:szCs w:val="19"/>
        </w:rPr>
        <w:t xml:space="preserve">), </w:t>
      </w:r>
      <w:r w:rsidR="007E14F4" w:rsidRPr="0054326E">
        <w:rPr>
          <w:rFonts w:ascii="Calibri" w:hAnsi="Calibri" w:cs="Arial"/>
          <w:i/>
          <w:iCs/>
          <w:color w:val="000000"/>
          <w:sz w:val="22"/>
          <w:szCs w:val="22"/>
        </w:rPr>
        <w:t>the looping statements</w:t>
      </w:r>
      <w:r w:rsidR="007E14F4">
        <w:rPr>
          <w:rFonts w:ascii="Arial" w:hAnsi="Arial" w:cs="Arial"/>
          <w:color w:val="000000"/>
          <w:sz w:val="19"/>
          <w:szCs w:val="19"/>
        </w:rPr>
        <w:t xml:space="preserve"> (</w:t>
      </w:r>
      <w:r w:rsidR="007E14F4">
        <w:rPr>
          <w:rStyle w:val="HTMLCode"/>
          <w:rFonts w:ascii="Courier" w:eastAsiaTheme="majorEastAsia" w:hAnsi="Courier"/>
          <w:color w:val="000000"/>
          <w:sz w:val="19"/>
          <w:szCs w:val="19"/>
        </w:rPr>
        <w:t>for</w:t>
      </w:r>
      <w:r w:rsidR="007E14F4">
        <w:rPr>
          <w:rFonts w:ascii="Arial" w:hAnsi="Arial" w:cs="Arial"/>
          <w:color w:val="000000"/>
          <w:sz w:val="19"/>
          <w:szCs w:val="19"/>
        </w:rPr>
        <w:t>, </w:t>
      </w:r>
      <w:r w:rsidR="007E14F4">
        <w:rPr>
          <w:rStyle w:val="HTMLCode"/>
          <w:rFonts w:ascii="Courier" w:eastAsiaTheme="majorEastAsia" w:hAnsi="Courier"/>
          <w:color w:val="000000"/>
          <w:sz w:val="19"/>
          <w:szCs w:val="19"/>
        </w:rPr>
        <w:t>while</w:t>
      </w:r>
      <w:r w:rsidR="007E14F4">
        <w:rPr>
          <w:rFonts w:ascii="Arial" w:hAnsi="Arial" w:cs="Arial"/>
          <w:color w:val="000000"/>
          <w:sz w:val="19"/>
          <w:szCs w:val="19"/>
        </w:rPr>
        <w:t>, </w:t>
      </w:r>
      <w:r w:rsidR="007E14F4">
        <w:rPr>
          <w:rStyle w:val="HTMLCode"/>
          <w:rFonts w:ascii="Courier" w:eastAsiaTheme="majorEastAsia" w:hAnsi="Courier"/>
          <w:color w:val="000000"/>
          <w:sz w:val="19"/>
          <w:szCs w:val="19"/>
        </w:rPr>
        <w:t>do-while</w:t>
      </w:r>
      <w:r w:rsidR="007E14F4">
        <w:rPr>
          <w:rFonts w:ascii="Arial" w:hAnsi="Arial" w:cs="Arial"/>
          <w:color w:val="000000"/>
          <w:sz w:val="19"/>
          <w:szCs w:val="19"/>
        </w:rPr>
        <w:t xml:space="preserve">), </w:t>
      </w:r>
      <w:r w:rsidR="007E14F4" w:rsidRPr="0054326E">
        <w:rPr>
          <w:rFonts w:ascii="Calibri" w:hAnsi="Calibri" w:cs="Arial"/>
          <w:i/>
          <w:iCs/>
          <w:color w:val="000000"/>
          <w:sz w:val="22"/>
          <w:szCs w:val="22"/>
        </w:rPr>
        <w:t>and the branching statements</w:t>
      </w:r>
      <w:r w:rsidR="007E14F4">
        <w:rPr>
          <w:rFonts w:ascii="Arial" w:hAnsi="Arial" w:cs="Arial"/>
          <w:color w:val="000000"/>
          <w:sz w:val="19"/>
          <w:szCs w:val="19"/>
        </w:rPr>
        <w:t xml:space="preserve"> (</w:t>
      </w:r>
      <w:r w:rsidR="007E14F4">
        <w:rPr>
          <w:rStyle w:val="HTMLCode"/>
          <w:rFonts w:ascii="Courier" w:eastAsiaTheme="majorEastAsia" w:hAnsi="Courier"/>
          <w:color w:val="000000"/>
          <w:sz w:val="19"/>
          <w:szCs w:val="19"/>
        </w:rPr>
        <w:t>break</w:t>
      </w:r>
      <w:r w:rsidR="007E14F4">
        <w:rPr>
          <w:rFonts w:ascii="Arial" w:hAnsi="Arial" w:cs="Arial"/>
          <w:color w:val="000000"/>
          <w:sz w:val="19"/>
          <w:szCs w:val="19"/>
        </w:rPr>
        <w:t>, </w:t>
      </w:r>
      <w:r w:rsidR="007E14F4">
        <w:rPr>
          <w:rStyle w:val="HTMLCode"/>
          <w:rFonts w:ascii="Courier" w:eastAsiaTheme="majorEastAsia" w:hAnsi="Courier"/>
          <w:color w:val="000000"/>
          <w:sz w:val="19"/>
          <w:szCs w:val="19"/>
        </w:rPr>
        <w:t>continue</w:t>
      </w:r>
      <w:r w:rsidR="007E14F4">
        <w:rPr>
          <w:rFonts w:ascii="Arial" w:hAnsi="Arial" w:cs="Arial"/>
          <w:color w:val="000000"/>
          <w:sz w:val="19"/>
          <w:szCs w:val="19"/>
        </w:rPr>
        <w:t>, </w:t>
      </w:r>
      <w:r w:rsidR="007E14F4">
        <w:rPr>
          <w:rStyle w:val="HTMLCode"/>
          <w:rFonts w:ascii="Courier" w:eastAsiaTheme="majorEastAsia" w:hAnsi="Courier"/>
          <w:color w:val="000000"/>
          <w:sz w:val="19"/>
          <w:szCs w:val="19"/>
        </w:rPr>
        <w:t>return</w:t>
      </w:r>
      <w:r w:rsidR="007E14F4">
        <w:rPr>
          <w:rFonts w:ascii="Arial" w:hAnsi="Arial" w:cs="Arial"/>
          <w:color w:val="000000"/>
          <w:sz w:val="19"/>
          <w:szCs w:val="19"/>
        </w:rPr>
        <w:t xml:space="preserve">) </w:t>
      </w:r>
      <w:r w:rsidR="007E14F4" w:rsidRPr="0054326E">
        <w:rPr>
          <w:rFonts w:ascii="Calibri" w:hAnsi="Calibri" w:cs="Arial"/>
          <w:color w:val="000000"/>
          <w:sz w:val="22"/>
          <w:szCs w:val="22"/>
        </w:rPr>
        <w:t>supported by the Java programming language.”</w:t>
      </w:r>
      <w:r>
        <w:rPr>
          <w:rFonts w:ascii="inherit" w:hAnsi="inherit" w:cs="Arial"/>
          <w:color w:val="242729"/>
          <w:sz w:val="23"/>
          <w:szCs w:val="23"/>
        </w:rPr>
        <w:t xml:space="preserve"> </w:t>
      </w:r>
      <w:sdt>
        <w:sdtPr>
          <w:rPr>
            <w:rFonts w:ascii="inherit" w:hAnsi="inherit" w:cs="Arial"/>
            <w:color w:val="242729"/>
            <w:sz w:val="23"/>
            <w:szCs w:val="23"/>
          </w:rPr>
          <w:id w:val="-395520428"/>
          <w:citation/>
        </w:sdtPr>
        <w:sdtContent>
          <w:r w:rsidR="008925EB">
            <w:rPr>
              <w:rFonts w:ascii="inherit" w:hAnsi="inherit" w:cs="Arial"/>
              <w:color w:val="242729"/>
              <w:sz w:val="23"/>
              <w:szCs w:val="23"/>
            </w:rPr>
            <w:fldChar w:fldCharType="begin"/>
          </w:r>
          <w:r w:rsidR="008925EB">
            <w:rPr>
              <w:rFonts w:ascii="Calibri" w:hAnsi="Calibri" w:cs="Arial"/>
              <w:color w:val="242729"/>
              <w:sz w:val="22"/>
              <w:szCs w:val="22"/>
            </w:rPr>
            <w:instrText xml:space="preserve"> CITATION Jav18 \l 2057 </w:instrText>
          </w:r>
          <w:r w:rsidR="008925EB">
            <w:rPr>
              <w:rFonts w:ascii="inherit" w:hAnsi="inherit" w:cs="Arial"/>
              <w:color w:val="242729"/>
              <w:sz w:val="23"/>
              <w:szCs w:val="23"/>
            </w:rPr>
            <w:fldChar w:fldCharType="separate"/>
          </w:r>
          <w:r w:rsidR="008925EB" w:rsidRPr="008925EB">
            <w:rPr>
              <w:rFonts w:ascii="Calibri" w:hAnsi="Calibri" w:cs="Arial"/>
              <w:noProof/>
              <w:color w:val="242729"/>
              <w:sz w:val="22"/>
              <w:szCs w:val="22"/>
            </w:rPr>
            <w:t>[2]</w:t>
          </w:r>
          <w:r w:rsidR="008925EB">
            <w:rPr>
              <w:rFonts w:ascii="inherit" w:hAnsi="inherit" w:cs="Arial"/>
              <w:color w:val="242729"/>
              <w:sz w:val="23"/>
              <w:szCs w:val="23"/>
            </w:rPr>
            <w:fldChar w:fldCharType="end"/>
          </w:r>
        </w:sdtContent>
      </w:sdt>
    </w:p>
    <w:p w14:paraId="68AB266B" w14:textId="77777777" w:rsidR="007B28F6" w:rsidRDefault="007B28F6" w:rsidP="007B28F6">
      <w:pPr>
        <w:pStyle w:val="Heading2"/>
        <w:rPr>
          <w:rFonts w:ascii="inherit" w:eastAsia="Times New Roman" w:hAnsi="inherit" w:cs="Arial"/>
          <w:color w:val="242729"/>
          <w:sz w:val="23"/>
          <w:szCs w:val="23"/>
          <w:lang w:eastAsia="en-GB"/>
        </w:rPr>
      </w:pPr>
    </w:p>
    <w:p w14:paraId="76F2A793" w14:textId="12669FBA" w:rsidR="004273AC" w:rsidRDefault="002C5EE8" w:rsidP="007B28F6">
      <w:pPr>
        <w:pStyle w:val="Heading2"/>
      </w:pPr>
      <w:bookmarkStart w:id="5" w:name="_Toc505353517"/>
      <w:r>
        <w:t>HOW DO COMPUTER GENERATE ‘RANDOM’ NUMBERS?</w:t>
      </w:r>
      <w:r w:rsidR="007B28F6">
        <w:t xml:space="preserve"> AND, WHAT IS A ‘PSEUDORRANDOM’ NUMBER?</w:t>
      </w:r>
      <w:bookmarkEnd w:id="5"/>
    </w:p>
    <w:p w14:paraId="0B73027B" w14:textId="21C59901" w:rsidR="002C5EE8" w:rsidRDefault="002C5EE8" w:rsidP="002C5EE8"/>
    <w:p w14:paraId="3A4BA93C" w14:textId="41BC4AE3" w:rsidR="001520D0" w:rsidRPr="00C67CF8" w:rsidRDefault="00D13DCE" w:rsidP="002F76C7">
      <w:pPr>
        <w:tabs>
          <w:tab w:val="left" w:pos="1490"/>
        </w:tabs>
        <w:rPr>
          <w:rFonts w:ascii="Calibri" w:hAnsi="Calibri"/>
          <w:color w:val="000000" w:themeColor="text1"/>
          <w:sz w:val="22"/>
          <w:szCs w:val="22"/>
        </w:rPr>
      </w:pPr>
      <w:r w:rsidRPr="00C67CF8">
        <w:rPr>
          <w:rFonts w:ascii="Calibri" w:hAnsi="Calibri"/>
          <w:color w:val="000000" w:themeColor="text1"/>
          <w:sz w:val="22"/>
          <w:szCs w:val="22"/>
        </w:rPr>
        <w:t>Programming is useful for many occasions. There isn’t a thing this day that doesn’t require some sort of coding if not needing a full functioning a program. However, just like everything else, programming does have its disadvantages and limits. Computers</w:t>
      </w:r>
      <w:r w:rsidR="000C441E" w:rsidRPr="00C67CF8">
        <w:rPr>
          <w:rFonts w:ascii="Calibri" w:hAnsi="Calibri"/>
          <w:color w:val="000000" w:themeColor="text1"/>
          <w:sz w:val="22"/>
          <w:szCs w:val="22"/>
        </w:rPr>
        <w:t xml:space="preserve"> or systems, are not very good at </w:t>
      </w:r>
      <w:r w:rsidR="00C67CF8" w:rsidRPr="00C67CF8">
        <w:rPr>
          <w:rFonts w:ascii="Calibri" w:hAnsi="Calibri"/>
          <w:color w:val="000000" w:themeColor="text1"/>
          <w:sz w:val="22"/>
          <w:szCs w:val="22"/>
        </w:rPr>
        <w:t>generating</w:t>
      </w:r>
      <w:r w:rsidR="000C441E" w:rsidRPr="00C67CF8">
        <w:rPr>
          <w:rFonts w:ascii="Calibri" w:hAnsi="Calibri"/>
          <w:color w:val="000000" w:themeColor="text1"/>
          <w:sz w:val="22"/>
          <w:szCs w:val="22"/>
        </w:rPr>
        <w:t xml:space="preserve"> ‘random’ results. They are made to follow algorithms</w:t>
      </w:r>
      <w:r w:rsidR="00C67CF8" w:rsidRPr="00C67CF8">
        <w:rPr>
          <w:rFonts w:ascii="Calibri" w:hAnsi="Calibri"/>
          <w:color w:val="000000" w:themeColor="text1"/>
          <w:sz w:val="22"/>
          <w:szCs w:val="22"/>
        </w:rPr>
        <w:t>, made to follow and do what they are told</w:t>
      </w:r>
      <w:r w:rsidR="000C441E" w:rsidRPr="00C67CF8">
        <w:rPr>
          <w:rFonts w:ascii="Calibri" w:hAnsi="Calibri"/>
          <w:color w:val="000000" w:themeColor="text1"/>
          <w:sz w:val="22"/>
          <w:szCs w:val="22"/>
        </w:rPr>
        <w:t>. Therefore, when it comes to creating a program that requires random numbers to be generated, a programmer will at this point stop and think, how can this possible? Because no matter how random the numbers may seem, the user will get the same numbers not matter how different they ask the question or how differently they enter their information. The numbers are never completely ‘random’.</w:t>
      </w:r>
      <w:r w:rsidR="00C67CF8">
        <w:rPr>
          <w:rFonts w:ascii="Calibri" w:hAnsi="Calibri"/>
          <w:color w:val="000000" w:themeColor="text1"/>
          <w:sz w:val="22"/>
          <w:szCs w:val="22"/>
        </w:rPr>
        <w:t xml:space="preserve"> This is where </w:t>
      </w:r>
      <w:r w:rsidR="00C67CF8" w:rsidRPr="00C67CF8">
        <w:rPr>
          <w:rFonts w:ascii="Calibri" w:hAnsi="Calibri" w:cs="Open Sans"/>
          <w:color w:val="000000" w:themeColor="text1"/>
          <w:sz w:val="22"/>
          <w:szCs w:val="22"/>
        </w:rPr>
        <w:t>Pseudorandom</w:t>
      </w:r>
      <w:r w:rsidR="00C67CF8">
        <w:rPr>
          <w:rFonts w:ascii="Calibri" w:hAnsi="Calibri" w:cs="Open Sans"/>
          <w:color w:val="000000" w:themeColor="text1"/>
          <w:sz w:val="22"/>
          <w:szCs w:val="22"/>
        </w:rPr>
        <w:t xml:space="preserve"> are useful. </w:t>
      </w:r>
    </w:p>
    <w:p w14:paraId="740FB5AA" w14:textId="4EE825B6" w:rsidR="009B6129" w:rsidRDefault="001520D0" w:rsidP="009B6129">
      <w:pPr>
        <w:pStyle w:val="NormalWeb"/>
        <w:shd w:val="clear" w:color="auto" w:fill="FFFFFF"/>
        <w:spacing w:after="360" w:afterAutospacing="0"/>
        <w:rPr>
          <w:rFonts w:ascii="Calibri" w:hAnsi="Calibri" w:cs="Open Sans"/>
          <w:color w:val="000000" w:themeColor="text1"/>
          <w:sz w:val="22"/>
          <w:szCs w:val="22"/>
        </w:rPr>
      </w:pPr>
      <w:r w:rsidRPr="00C67CF8">
        <w:rPr>
          <w:rFonts w:ascii="Calibri" w:hAnsi="Calibri" w:cs="Open Sans"/>
          <w:color w:val="000000" w:themeColor="text1"/>
          <w:sz w:val="22"/>
          <w:szCs w:val="22"/>
        </w:rPr>
        <w:t>Pseudorandom is used in programs as a substitute to showcase and give the appearance of ‘r</w:t>
      </w:r>
      <w:r w:rsidR="00AA3610" w:rsidRPr="00C67CF8">
        <w:rPr>
          <w:rFonts w:ascii="Calibri" w:hAnsi="Calibri" w:cs="Open Sans"/>
          <w:color w:val="000000" w:themeColor="text1"/>
          <w:sz w:val="22"/>
          <w:szCs w:val="22"/>
        </w:rPr>
        <w:t>andom</w:t>
      </w:r>
      <w:r w:rsidRPr="00C67CF8">
        <w:rPr>
          <w:rFonts w:ascii="Calibri" w:hAnsi="Calibri" w:cs="Open Sans"/>
          <w:color w:val="000000" w:themeColor="text1"/>
          <w:sz w:val="22"/>
          <w:szCs w:val="22"/>
        </w:rPr>
        <w:t xml:space="preserve">’ numbers. A programmer can </w:t>
      </w:r>
      <w:r w:rsidR="00AA3610" w:rsidRPr="00C67CF8">
        <w:rPr>
          <w:rFonts w:ascii="Calibri" w:hAnsi="Calibri" w:cs="Open Sans"/>
          <w:color w:val="000000" w:themeColor="text1"/>
          <w:sz w:val="22"/>
          <w:szCs w:val="22"/>
        </w:rPr>
        <w:t xml:space="preserve">use </w:t>
      </w:r>
      <w:r w:rsidRPr="00C67CF8">
        <w:rPr>
          <w:rFonts w:ascii="Calibri" w:hAnsi="Calibri" w:cs="Open Sans"/>
          <w:color w:val="000000" w:themeColor="text1"/>
          <w:sz w:val="22"/>
          <w:szCs w:val="22"/>
        </w:rPr>
        <w:t>an algorithm to generate numbers that</w:t>
      </w:r>
      <w:r w:rsidR="00AA3610" w:rsidRPr="00C67CF8">
        <w:rPr>
          <w:rFonts w:ascii="Calibri" w:hAnsi="Calibri" w:cs="Open Sans"/>
          <w:color w:val="000000" w:themeColor="text1"/>
          <w:sz w:val="22"/>
          <w:szCs w:val="22"/>
        </w:rPr>
        <w:t>,</w:t>
      </w:r>
      <w:r w:rsidRPr="00C67CF8">
        <w:rPr>
          <w:rFonts w:ascii="Calibri" w:hAnsi="Calibri" w:cs="Open Sans"/>
          <w:color w:val="000000" w:themeColor="text1"/>
          <w:sz w:val="22"/>
          <w:szCs w:val="22"/>
        </w:rPr>
        <w:t xml:space="preserve"> to users</w:t>
      </w:r>
      <w:r w:rsidR="00AA3610" w:rsidRPr="00C67CF8">
        <w:rPr>
          <w:rFonts w:ascii="Calibri" w:hAnsi="Calibri" w:cs="Open Sans"/>
          <w:color w:val="000000" w:themeColor="text1"/>
          <w:sz w:val="22"/>
          <w:szCs w:val="22"/>
        </w:rPr>
        <w:t>,</w:t>
      </w:r>
      <w:r w:rsidRPr="00C67CF8">
        <w:rPr>
          <w:rFonts w:ascii="Calibri" w:hAnsi="Calibri" w:cs="Open Sans"/>
          <w:color w:val="000000" w:themeColor="text1"/>
          <w:sz w:val="22"/>
          <w:szCs w:val="22"/>
        </w:rPr>
        <w:t xml:space="preserve"> may appear to be random </w:t>
      </w:r>
      <w:r w:rsidR="00AA3610" w:rsidRPr="00C67CF8">
        <w:rPr>
          <w:rFonts w:ascii="Calibri" w:hAnsi="Calibri" w:cs="Open Sans"/>
          <w:color w:val="000000" w:themeColor="text1"/>
          <w:sz w:val="22"/>
          <w:szCs w:val="22"/>
        </w:rPr>
        <w:t>but are actually expected</w:t>
      </w:r>
      <w:r w:rsidR="00756FFB" w:rsidRPr="00C67CF8">
        <w:rPr>
          <w:rFonts w:ascii="Calibri" w:hAnsi="Calibri" w:cs="Open Sans"/>
          <w:color w:val="000000" w:themeColor="text1"/>
          <w:sz w:val="22"/>
          <w:szCs w:val="22"/>
        </w:rPr>
        <w:t xml:space="preserve">. Pseudorandom can be used in cases </w:t>
      </w:r>
      <w:r w:rsidR="007B28F6" w:rsidRPr="00C67CF8">
        <w:rPr>
          <w:rFonts w:ascii="Calibri" w:hAnsi="Calibri" w:cs="Open Sans"/>
          <w:color w:val="000000" w:themeColor="text1"/>
          <w:sz w:val="22"/>
          <w:szCs w:val="22"/>
        </w:rPr>
        <w:t xml:space="preserve">such </w:t>
      </w:r>
      <w:r w:rsidR="00756FFB" w:rsidRPr="00C67CF8">
        <w:rPr>
          <w:rFonts w:ascii="Calibri" w:hAnsi="Calibri" w:cs="Open Sans"/>
          <w:color w:val="000000" w:themeColor="text1"/>
          <w:sz w:val="22"/>
          <w:szCs w:val="22"/>
        </w:rPr>
        <w:t>as a video game where the player is required to guess the number or maybe the second player’s number that they have entered.</w:t>
      </w:r>
      <w:r w:rsidR="009B6129" w:rsidRPr="00C67CF8">
        <w:rPr>
          <w:rFonts w:ascii="Calibri" w:hAnsi="Calibri" w:cs="Open Sans"/>
          <w:color w:val="000000" w:themeColor="text1"/>
          <w:sz w:val="22"/>
          <w:szCs w:val="22"/>
        </w:rPr>
        <w:t xml:space="preserve"> A </w:t>
      </w:r>
      <w:r w:rsidR="009B6129" w:rsidRPr="00C67CF8">
        <w:rPr>
          <w:rFonts w:ascii="Calibri" w:hAnsi="Calibri" w:cs="Open Sans"/>
          <w:color w:val="000000" w:themeColor="text1"/>
          <w:sz w:val="22"/>
          <w:szCs w:val="22"/>
        </w:rPr>
        <w:t>Pseudorandom</w:t>
      </w:r>
      <w:r w:rsidR="009B6129" w:rsidRPr="00C67CF8">
        <w:rPr>
          <w:rFonts w:ascii="Calibri" w:hAnsi="Calibri" w:cs="Open Sans"/>
          <w:color w:val="000000" w:themeColor="text1"/>
          <w:sz w:val="22"/>
          <w:szCs w:val="22"/>
        </w:rPr>
        <w:t xml:space="preserve"> number generator can be created by, for example, using the ‘random_see’ variable.</w:t>
      </w:r>
    </w:p>
    <w:p w14:paraId="3AFB8977" w14:textId="37B4DFEF" w:rsidR="008925EB" w:rsidRDefault="008925EB" w:rsidP="009B6129">
      <w:pPr>
        <w:pStyle w:val="NormalWeb"/>
        <w:shd w:val="clear" w:color="auto" w:fill="FFFFFF"/>
        <w:spacing w:after="360" w:afterAutospacing="0"/>
        <w:rPr>
          <w:rFonts w:ascii="Calibri" w:hAnsi="Calibri" w:cs="Open Sans"/>
          <w:color w:val="000000" w:themeColor="text1"/>
          <w:sz w:val="22"/>
          <w:szCs w:val="22"/>
        </w:rPr>
      </w:pPr>
    </w:p>
    <w:p w14:paraId="30FFB682" w14:textId="013150DC" w:rsidR="008925EB" w:rsidRDefault="008925EB" w:rsidP="009B6129">
      <w:pPr>
        <w:pStyle w:val="NormalWeb"/>
        <w:shd w:val="clear" w:color="auto" w:fill="FFFFFF"/>
        <w:spacing w:after="360" w:afterAutospacing="0"/>
        <w:rPr>
          <w:rFonts w:ascii="Calibri" w:hAnsi="Calibri" w:cs="Open Sans"/>
          <w:color w:val="000000" w:themeColor="text1"/>
          <w:sz w:val="22"/>
          <w:szCs w:val="22"/>
        </w:rPr>
      </w:pPr>
    </w:p>
    <w:p w14:paraId="5BF7CA28" w14:textId="77777777" w:rsidR="008925EB" w:rsidRPr="00C67CF8" w:rsidRDefault="008925EB" w:rsidP="009B6129">
      <w:pPr>
        <w:pStyle w:val="NormalWeb"/>
        <w:shd w:val="clear" w:color="auto" w:fill="FFFFFF"/>
        <w:spacing w:after="360" w:afterAutospacing="0"/>
        <w:rPr>
          <w:rFonts w:ascii="Calibri" w:hAnsi="Calibri" w:cs="Open Sans"/>
          <w:color w:val="000000" w:themeColor="text1"/>
          <w:sz w:val="22"/>
          <w:szCs w:val="22"/>
        </w:rPr>
      </w:pPr>
    </w:p>
    <w:sdt>
      <w:sdtPr>
        <w:id w:val="1267501242"/>
        <w:docPartObj>
          <w:docPartGallery w:val="Bibliographies"/>
          <w:docPartUnique/>
        </w:docPartObj>
      </w:sdtPr>
      <w:sdtEndPr>
        <w:rPr>
          <w:rFonts w:asciiTheme="minorHAnsi" w:eastAsiaTheme="minorEastAsia" w:hAnsiTheme="minorHAnsi" w:cstheme="minorBidi"/>
          <w:color w:val="auto"/>
          <w:sz w:val="21"/>
          <w:szCs w:val="21"/>
        </w:rPr>
      </w:sdtEndPr>
      <w:sdtContent>
        <w:p w14:paraId="0E2CB80E" w14:textId="5E59600A" w:rsidR="008925EB" w:rsidRDefault="008925EB">
          <w:pPr>
            <w:pStyle w:val="Heading1"/>
          </w:pPr>
          <w:r>
            <w:t>References</w:t>
          </w:r>
        </w:p>
        <w:sdt>
          <w:sdtPr>
            <w:id w:val="-573587230"/>
            <w:bibliography/>
          </w:sdtPr>
          <w:sdtContent>
            <w:p w14:paraId="1D2C1C38" w14:textId="77777777" w:rsidR="008925EB" w:rsidRDefault="008925E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8715"/>
              </w:tblGrid>
              <w:tr w:rsidR="008925EB" w14:paraId="7AA21063" w14:textId="77777777">
                <w:trPr>
                  <w:divId w:val="1979993544"/>
                  <w:tblCellSpacing w:w="15" w:type="dxa"/>
                </w:trPr>
                <w:tc>
                  <w:tcPr>
                    <w:tcW w:w="50" w:type="pct"/>
                    <w:hideMark/>
                  </w:tcPr>
                  <w:p w14:paraId="1B1E1C7A" w14:textId="6981371C" w:rsidR="008925EB" w:rsidRDefault="008925EB">
                    <w:pPr>
                      <w:pStyle w:val="Bibliography"/>
                      <w:rPr>
                        <w:noProof/>
                        <w:sz w:val="24"/>
                        <w:szCs w:val="24"/>
                      </w:rPr>
                    </w:pPr>
                    <w:r>
                      <w:rPr>
                        <w:noProof/>
                      </w:rPr>
                      <w:t xml:space="preserve">[1] </w:t>
                    </w:r>
                  </w:p>
                </w:tc>
                <w:tc>
                  <w:tcPr>
                    <w:tcW w:w="0" w:type="auto"/>
                    <w:hideMark/>
                  </w:tcPr>
                  <w:p w14:paraId="6D373967" w14:textId="77777777" w:rsidR="008925EB" w:rsidRDefault="008925EB">
                    <w:pPr>
                      <w:pStyle w:val="Bibliography"/>
                      <w:rPr>
                        <w:noProof/>
                      </w:rPr>
                    </w:pPr>
                    <w:r>
                      <w:rPr>
                        <w:noProof/>
                      </w:rPr>
                      <w:t>E. W. Dijkstra, “Go To Statement Considered Harmful,” Association for Computing Machinery, Inc, 3, March 1968.</w:t>
                    </w:r>
                  </w:p>
                </w:tc>
              </w:tr>
              <w:tr w:rsidR="008925EB" w14:paraId="7ECDDDB7" w14:textId="77777777">
                <w:trPr>
                  <w:divId w:val="1979993544"/>
                  <w:tblCellSpacing w:w="15" w:type="dxa"/>
                </w:trPr>
                <w:tc>
                  <w:tcPr>
                    <w:tcW w:w="50" w:type="pct"/>
                    <w:hideMark/>
                  </w:tcPr>
                  <w:p w14:paraId="365B9C6D" w14:textId="77777777" w:rsidR="008925EB" w:rsidRDefault="008925EB">
                    <w:pPr>
                      <w:pStyle w:val="Bibliography"/>
                      <w:rPr>
                        <w:noProof/>
                      </w:rPr>
                    </w:pPr>
                    <w:r>
                      <w:rPr>
                        <w:noProof/>
                      </w:rPr>
                      <w:t xml:space="preserve">[2] </w:t>
                    </w:r>
                  </w:p>
                </w:tc>
                <w:tc>
                  <w:tcPr>
                    <w:tcW w:w="0" w:type="auto"/>
                    <w:hideMark/>
                  </w:tcPr>
                  <w:p w14:paraId="738CE22D" w14:textId="77777777" w:rsidR="008925EB" w:rsidRDefault="008925EB">
                    <w:pPr>
                      <w:pStyle w:val="Bibliography"/>
                      <w:rPr>
                        <w:noProof/>
                      </w:rPr>
                    </w:pPr>
                    <w:r>
                      <w:rPr>
                        <w:noProof/>
                      </w:rPr>
                      <w:t>Java, “The Java™ Tutorials,” Java, [Online]. Available: https://docs.oracle.com/javase/tutorial/java/nutsandbolts/flowsummary.html. [Accessed 16 Jan 2018].</w:t>
                    </w:r>
                  </w:p>
                </w:tc>
                <w:bookmarkStart w:id="6" w:name="_GoBack"/>
                <w:bookmarkEnd w:id="6"/>
              </w:tr>
            </w:tbl>
            <w:p w14:paraId="3ABFC1F9" w14:textId="77777777" w:rsidR="008925EB" w:rsidRDefault="008925EB">
              <w:pPr>
                <w:divId w:val="1979993544"/>
                <w:rPr>
                  <w:rFonts w:eastAsia="Times New Roman"/>
                  <w:noProof/>
                </w:rPr>
              </w:pPr>
            </w:p>
            <w:p w14:paraId="7C353108" w14:textId="3D8ED3F9" w:rsidR="008925EB" w:rsidRDefault="008925EB" w:rsidP="008925EB">
              <w:pPr>
                <w:rPr>
                  <w:b/>
                  <w:bCs/>
                  <w:noProof/>
                </w:rPr>
              </w:pPr>
              <w:r>
                <w:rPr>
                  <w:b/>
                  <w:bCs/>
                  <w:noProof/>
                </w:rPr>
                <w:fldChar w:fldCharType="end"/>
              </w:r>
              <w:r w:rsidR="000778F6">
                <w:rPr>
                  <w:b/>
                  <w:bCs/>
                  <w:noProof/>
                </w:rPr>
                <w:t>Research</w:t>
              </w:r>
              <w:r>
                <w:rPr>
                  <w:b/>
                  <w:bCs/>
                  <w:noProof/>
                </w:rPr>
                <w:t xml:space="preserve"> and </w:t>
              </w:r>
              <w:r w:rsidRPr="008925EB">
                <w:rPr>
                  <w:b/>
                  <w:bCs/>
                  <w:noProof/>
                </w:rPr>
                <w:t>bibliography</w:t>
              </w:r>
              <w:r>
                <w:rPr>
                  <w:b/>
                  <w:bCs/>
                  <w:noProof/>
                </w:rPr>
                <w:t xml:space="preserve"> –</w:t>
              </w:r>
            </w:p>
            <w:p w14:paraId="4538EDD9" w14:textId="77777777" w:rsidR="008925EB" w:rsidRDefault="008925EB" w:rsidP="008925EB">
              <w:pPr>
                <w:pStyle w:val="ListParagraph"/>
                <w:numPr>
                  <w:ilvl w:val="0"/>
                  <w:numId w:val="6"/>
                </w:numPr>
              </w:pPr>
              <w:hyperlink r:id="rId10" w:history="1">
                <w:r w:rsidRPr="001C54A5">
                  <w:rPr>
                    <w:rStyle w:val="Hyperlink"/>
                  </w:rPr>
                  <w:t>https://stackoverflow.com/questions/2657268/whats-the-difference-between-compiled-and-interpreted-language</w:t>
                </w:r>
              </w:hyperlink>
            </w:p>
            <w:p w14:paraId="34096577" w14:textId="77777777" w:rsidR="008925EB" w:rsidRDefault="008925EB" w:rsidP="008925EB">
              <w:pPr>
                <w:pStyle w:val="ListParagraph"/>
                <w:numPr>
                  <w:ilvl w:val="0"/>
                  <w:numId w:val="6"/>
                </w:numPr>
              </w:pPr>
              <w:hyperlink r:id="rId11" w:history="1">
                <w:r w:rsidRPr="001C54A5">
                  <w:rPr>
                    <w:rStyle w:val="Hyperlink"/>
                  </w:rPr>
                  <w:t>http://www.teach-ict.com/as_as_computing/ocr/H447/F453/3_3_2/translators_compilers/miniweb/pg12.htm</w:t>
                </w:r>
              </w:hyperlink>
            </w:p>
            <w:p w14:paraId="67865295" w14:textId="77777777" w:rsidR="008925EB" w:rsidRDefault="008925EB" w:rsidP="008925EB">
              <w:pPr>
                <w:pStyle w:val="ListParagraph"/>
                <w:numPr>
                  <w:ilvl w:val="0"/>
                  <w:numId w:val="6"/>
                </w:numPr>
              </w:pPr>
              <w:hyperlink r:id="rId12" w:history="1">
                <w:r w:rsidRPr="001C54A5">
                  <w:rPr>
                    <w:rStyle w:val="Hyperlink"/>
                  </w:rPr>
                  <w:t>https://www.codeproject.com/Articles/696764/Differences-between-compiled-and-Interpreted-Langu</w:t>
                </w:r>
              </w:hyperlink>
            </w:p>
            <w:p w14:paraId="271AFB7E" w14:textId="77777777" w:rsidR="008925EB" w:rsidRDefault="008925EB" w:rsidP="008925EB">
              <w:pPr>
                <w:pStyle w:val="ListParagraph"/>
                <w:numPr>
                  <w:ilvl w:val="0"/>
                  <w:numId w:val="6"/>
                </w:numPr>
              </w:pPr>
              <w:hyperlink r:id="rId13" w:history="1">
                <w:r w:rsidRPr="001C54A5">
                  <w:rPr>
                    <w:rStyle w:val="Hyperlink"/>
                  </w:rPr>
                  <w:t>https://www.techwalla.com/articles/disadvantages-advantages-of-compilers</w:t>
                </w:r>
              </w:hyperlink>
            </w:p>
            <w:p w14:paraId="512ED0B0" w14:textId="77777777" w:rsidR="008925EB" w:rsidRDefault="008925EB" w:rsidP="008925EB">
              <w:pPr>
                <w:pStyle w:val="ListParagraph"/>
                <w:numPr>
                  <w:ilvl w:val="0"/>
                  <w:numId w:val="6"/>
                </w:numPr>
              </w:pPr>
              <w:hyperlink r:id="rId14" w:history="1">
                <w:r w:rsidRPr="001C54A5">
                  <w:rPr>
                    <w:rStyle w:val="Hyperlink"/>
                  </w:rPr>
                  <w:t>https://stackoverflow.com/questions/465</w:t>
                </w:r>
                <w:r w:rsidRPr="001C54A5">
                  <w:rPr>
                    <w:rStyle w:val="Hyperlink"/>
                  </w:rPr>
                  <w:t>86/goto-still-considered-harmful</w:t>
                </w:r>
              </w:hyperlink>
            </w:p>
            <w:p w14:paraId="0C08C775" w14:textId="75A315C8" w:rsidR="008925EB" w:rsidRDefault="008925EB" w:rsidP="008925EB">
              <w:pPr>
                <w:pStyle w:val="ListParagraph"/>
                <w:numPr>
                  <w:ilvl w:val="0"/>
                  <w:numId w:val="6"/>
                </w:numPr>
              </w:pPr>
              <w:hyperlink r:id="rId15" w:history="1">
                <w:r w:rsidRPr="001C54A5">
                  <w:rPr>
                    <w:rStyle w:val="Hyperlink"/>
                  </w:rPr>
                  <w:t>https://www.quora.com/Why-is-goto-discouraged-Why-is-it-terrible-when-it-seems-like-a-good-way-to-repeat-when-the-code-is-too-far-apart-to-use-a-loop</w:t>
                </w:r>
              </w:hyperlink>
            </w:p>
            <w:p w14:paraId="0C8789FA" w14:textId="23884E79" w:rsidR="008925EB" w:rsidRDefault="008925EB" w:rsidP="008925EB">
              <w:pPr>
                <w:pStyle w:val="ListParagraph"/>
                <w:numPr>
                  <w:ilvl w:val="0"/>
                  <w:numId w:val="6"/>
                </w:numPr>
              </w:pPr>
              <w:hyperlink r:id="rId16" w:history="1">
                <w:r w:rsidRPr="001C54A5">
                  <w:rPr>
                    <w:rStyle w:val="Hyperlink"/>
                  </w:rPr>
                  <w:t>https://medium.com/delta-force/how-computers-make-random-numbers-51e8938d9d53</w:t>
                </w:r>
              </w:hyperlink>
            </w:p>
            <w:p w14:paraId="4F9E44B9" w14:textId="6B1FCB42" w:rsidR="008925EB" w:rsidRDefault="008925EB" w:rsidP="008925EB">
              <w:pPr>
                <w:pStyle w:val="ListParagraph"/>
                <w:numPr>
                  <w:ilvl w:val="0"/>
                  <w:numId w:val="6"/>
                </w:numPr>
              </w:pPr>
              <w:hyperlink r:id="rId17" w:history="1">
                <w:r w:rsidRPr="001C54A5">
                  <w:rPr>
                    <w:rStyle w:val="Hyperlink"/>
                  </w:rPr>
                  <w:t>https://dl.acm.org/citation.cfm?id=1241535</w:t>
                </w:r>
              </w:hyperlink>
            </w:p>
            <w:p w14:paraId="08681542" w14:textId="6C435EBB" w:rsidR="008925EB" w:rsidRDefault="008925EB" w:rsidP="000778F6">
              <w:pPr>
                <w:pStyle w:val="ListParagraph"/>
                <w:numPr>
                  <w:ilvl w:val="0"/>
                  <w:numId w:val="6"/>
                </w:numPr>
              </w:pPr>
              <w:hyperlink r:id="rId18" w:history="1">
                <w:r w:rsidRPr="001C54A5">
                  <w:rPr>
                    <w:rStyle w:val="Hyperlink"/>
                  </w:rPr>
                  <w:t>https://www.quora.com/If-using-GOTO-in-programming-is-so-bad-why-do-we-keep-it-at-all-Why-do-we-have-it-in-the-first-place</w:t>
                </w:r>
              </w:hyperlink>
            </w:p>
            <w:p w14:paraId="6492B26F" w14:textId="77777777" w:rsidR="008925EB" w:rsidRDefault="008925EB" w:rsidP="008925EB">
              <w:pPr>
                <w:pStyle w:val="ListParagraph"/>
              </w:pPr>
            </w:p>
            <w:p w14:paraId="1BAAE99E" w14:textId="1390DB8D" w:rsidR="00D03B09" w:rsidRPr="008925EB" w:rsidRDefault="008925EB" w:rsidP="008925EB"/>
          </w:sdtContent>
        </w:sdt>
      </w:sdtContent>
    </w:sdt>
    <w:sectPr w:rsidR="00D03B09" w:rsidRPr="008925EB" w:rsidSect="00A47A6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4BE447" w14:textId="77777777" w:rsidR="00756FFB" w:rsidRDefault="00756FFB" w:rsidP="00BE40EE">
      <w:pPr>
        <w:spacing w:after="0" w:line="240" w:lineRule="auto"/>
      </w:pPr>
      <w:r>
        <w:separator/>
      </w:r>
    </w:p>
  </w:endnote>
  <w:endnote w:type="continuationSeparator" w:id="0">
    <w:p w14:paraId="6A4A0A4A" w14:textId="77777777" w:rsidR="00756FFB" w:rsidRDefault="00756FFB" w:rsidP="00BE4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2AC53" w14:textId="5D9D8905" w:rsidR="003137E2" w:rsidRDefault="003137E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B77343">
      <w:rPr>
        <w:caps/>
        <w:noProof/>
        <w:color w:val="4472C4" w:themeColor="accent1"/>
      </w:rPr>
      <w:t>4</w:t>
    </w:r>
    <w:r>
      <w:rPr>
        <w:caps/>
        <w:noProof/>
        <w:color w:val="4472C4" w:themeColor="accent1"/>
      </w:rPr>
      <w:fldChar w:fldCharType="end"/>
    </w:r>
  </w:p>
  <w:p w14:paraId="5D3A7A91" w14:textId="5E5B9689" w:rsidR="003137E2" w:rsidRDefault="003137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391FCB" w14:textId="77777777" w:rsidR="00756FFB" w:rsidRDefault="00756FFB" w:rsidP="00BE40EE">
      <w:pPr>
        <w:spacing w:after="0" w:line="240" w:lineRule="auto"/>
      </w:pPr>
      <w:r>
        <w:separator/>
      </w:r>
    </w:p>
  </w:footnote>
  <w:footnote w:type="continuationSeparator" w:id="0">
    <w:p w14:paraId="55D2FFCD" w14:textId="77777777" w:rsidR="00756FFB" w:rsidRDefault="00756FFB" w:rsidP="00BE40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F5C6C"/>
    <w:multiLevelType w:val="hybridMultilevel"/>
    <w:tmpl w:val="BCFEE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20F5D"/>
    <w:multiLevelType w:val="hybridMultilevel"/>
    <w:tmpl w:val="2DE2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1B57EF"/>
    <w:multiLevelType w:val="multilevel"/>
    <w:tmpl w:val="4642C45A"/>
    <w:lvl w:ilvl="0">
      <w:start w:val="1"/>
      <w:numFmt w:val="decimal"/>
      <w:lvlText w:val="%1"/>
      <w:lvlJc w:val="left"/>
      <w:pPr>
        <w:ind w:left="540" w:hanging="540"/>
      </w:pPr>
      <w:rPr>
        <w:rFonts w:hint="default"/>
      </w:rPr>
    </w:lvl>
    <w:lvl w:ilvl="1">
      <w:start w:val="1"/>
      <w:numFmt w:val="decimal"/>
      <w:lvlText w:val="%1.%2"/>
      <w:lvlJc w:val="left"/>
      <w:pPr>
        <w:ind w:left="600" w:hanging="54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abstractNum w:abstractNumId="3" w15:restartNumberingAfterBreak="0">
    <w:nsid w:val="36080001"/>
    <w:multiLevelType w:val="hybridMultilevel"/>
    <w:tmpl w:val="16DA2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5D2624"/>
    <w:multiLevelType w:val="hybridMultilevel"/>
    <w:tmpl w:val="EEA6D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060E88"/>
    <w:multiLevelType w:val="multilevel"/>
    <w:tmpl w:val="4642C45A"/>
    <w:lvl w:ilvl="0">
      <w:start w:val="1"/>
      <w:numFmt w:val="decimal"/>
      <w:lvlText w:val="%1"/>
      <w:lvlJc w:val="left"/>
      <w:pPr>
        <w:ind w:left="540" w:hanging="540"/>
      </w:pPr>
      <w:rPr>
        <w:rFonts w:hint="default"/>
      </w:rPr>
    </w:lvl>
    <w:lvl w:ilvl="1">
      <w:start w:val="1"/>
      <w:numFmt w:val="decimal"/>
      <w:lvlText w:val="%1.%2"/>
      <w:lvlJc w:val="left"/>
      <w:pPr>
        <w:ind w:left="600" w:hanging="54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num w:numId="1">
    <w:abstractNumId w:val="1"/>
  </w:num>
  <w:num w:numId="2">
    <w:abstractNumId w:val="4"/>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A68"/>
    <w:rsid w:val="00010613"/>
    <w:rsid w:val="00036CD1"/>
    <w:rsid w:val="00037421"/>
    <w:rsid w:val="00040B4C"/>
    <w:rsid w:val="00042373"/>
    <w:rsid w:val="00064B7B"/>
    <w:rsid w:val="00065FAB"/>
    <w:rsid w:val="000778F6"/>
    <w:rsid w:val="000C441E"/>
    <w:rsid w:val="00100444"/>
    <w:rsid w:val="001304C8"/>
    <w:rsid w:val="00143B8E"/>
    <w:rsid w:val="001520D0"/>
    <w:rsid w:val="001528D6"/>
    <w:rsid w:val="00153198"/>
    <w:rsid w:val="00170E5D"/>
    <w:rsid w:val="00191506"/>
    <w:rsid w:val="001A48B1"/>
    <w:rsid w:val="001B6EB8"/>
    <w:rsid w:val="001D6D99"/>
    <w:rsid w:val="001E2E1A"/>
    <w:rsid w:val="002023CA"/>
    <w:rsid w:val="002072E9"/>
    <w:rsid w:val="002278F3"/>
    <w:rsid w:val="0023380A"/>
    <w:rsid w:val="00247803"/>
    <w:rsid w:val="00267DD8"/>
    <w:rsid w:val="00272185"/>
    <w:rsid w:val="00280765"/>
    <w:rsid w:val="00283790"/>
    <w:rsid w:val="00285DC6"/>
    <w:rsid w:val="002B1BEF"/>
    <w:rsid w:val="002C5156"/>
    <w:rsid w:val="002C5EE8"/>
    <w:rsid w:val="002F76C7"/>
    <w:rsid w:val="003025B4"/>
    <w:rsid w:val="003137E2"/>
    <w:rsid w:val="003431BE"/>
    <w:rsid w:val="003923C9"/>
    <w:rsid w:val="003C1BD2"/>
    <w:rsid w:val="003F7A4F"/>
    <w:rsid w:val="004202FE"/>
    <w:rsid w:val="0042197E"/>
    <w:rsid w:val="00423B63"/>
    <w:rsid w:val="00423BF8"/>
    <w:rsid w:val="00426EB1"/>
    <w:rsid w:val="004273AC"/>
    <w:rsid w:val="00433E08"/>
    <w:rsid w:val="004804D8"/>
    <w:rsid w:val="00485D67"/>
    <w:rsid w:val="004D190B"/>
    <w:rsid w:val="004E2C9A"/>
    <w:rsid w:val="004F0EEB"/>
    <w:rsid w:val="004F47A5"/>
    <w:rsid w:val="004F718D"/>
    <w:rsid w:val="0052217C"/>
    <w:rsid w:val="005313CB"/>
    <w:rsid w:val="0054326E"/>
    <w:rsid w:val="005B35C8"/>
    <w:rsid w:val="005D1999"/>
    <w:rsid w:val="005E7320"/>
    <w:rsid w:val="00617152"/>
    <w:rsid w:val="0062352C"/>
    <w:rsid w:val="00644ECA"/>
    <w:rsid w:val="00650BAB"/>
    <w:rsid w:val="006529A8"/>
    <w:rsid w:val="00667DBD"/>
    <w:rsid w:val="006849A9"/>
    <w:rsid w:val="00685ED8"/>
    <w:rsid w:val="006A7A9F"/>
    <w:rsid w:val="006C0D01"/>
    <w:rsid w:val="006C36A2"/>
    <w:rsid w:val="006D7C30"/>
    <w:rsid w:val="006E0C71"/>
    <w:rsid w:val="006E790A"/>
    <w:rsid w:val="00730FDC"/>
    <w:rsid w:val="007423AE"/>
    <w:rsid w:val="00756FFB"/>
    <w:rsid w:val="00766A09"/>
    <w:rsid w:val="0077230A"/>
    <w:rsid w:val="00772B9F"/>
    <w:rsid w:val="007B28F6"/>
    <w:rsid w:val="007C2AD6"/>
    <w:rsid w:val="007E14F4"/>
    <w:rsid w:val="007E4FD3"/>
    <w:rsid w:val="007F132E"/>
    <w:rsid w:val="00803059"/>
    <w:rsid w:val="008041C5"/>
    <w:rsid w:val="00807701"/>
    <w:rsid w:val="00807E03"/>
    <w:rsid w:val="00810347"/>
    <w:rsid w:val="008154A2"/>
    <w:rsid w:val="008249DE"/>
    <w:rsid w:val="00840D90"/>
    <w:rsid w:val="00875CF8"/>
    <w:rsid w:val="008925EB"/>
    <w:rsid w:val="008E44CE"/>
    <w:rsid w:val="00906F67"/>
    <w:rsid w:val="00926954"/>
    <w:rsid w:val="00996F02"/>
    <w:rsid w:val="009B5163"/>
    <w:rsid w:val="009B6129"/>
    <w:rsid w:val="009D287D"/>
    <w:rsid w:val="009D3CD8"/>
    <w:rsid w:val="009E55D7"/>
    <w:rsid w:val="00A05C47"/>
    <w:rsid w:val="00A104BF"/>
    <w:rsid w:val="00A41C95"/>
    <w:rsid w:val="00A47A68"/>
    <w:rsid w:val="00A70E56"/>
    <w:rsid w:val="00A96126"/>
    <w:rsid w:val="00AA3610"/>
    <w:rsid w:val="00AB165E"/>
    <w:rsid w:val="00AC28F9"/>
    <w:rsid w:val="00AD66C5"/>
    <w:rsid w:val="00AE0DC8"/>
    <w:rsid w:val="00AF2538"/>
    <w:rsid w:val="00B24D8E"/>
    <w:rsid w:val="00B41C31"/>
    <w:rsid w:val="00B545CC"/>
    <w:rsid w:val="00B654AA"/>
    <w:rsid w:val="00B70F73"/>
    <w:rsid w:val="00B757EC"/>
    <w:rsid w:val="00B75E96"/>
    <w:rsid w:val="00B77343"/>
    <w:rsid w:val="00B909BE"/>
    <w:rsid w:val="00B97B7A"/>
    <w:rsid w:val="00BA5A1D"/>
    <w:rsid w:val="00BC6C9E"/>
    <w:rsid w:val="00BE40EE"/>
    <w:rsid w:val="00BF629A"/>
    <w:rsid w:val="00C25FA1"/>
    <w:rsid w:val="00C43C02"/>
    <w:rsid w:val="00C612D4"/>
    <w:rsid w:val="00C67CF8"/>
    <w:rsid w:val="00C7049A"/>
    <w:rsid w:val="00C847FC"/>
    <w:rsid w:val="00C929D4"/>
    <w:rsid w:val="00CA7BF7"/>
    <w:rsid w:val="00CD083A"/>
    <w:rsid w:val="00CE4A65"/>
    <w:rsid w:val="00D03B09"/>
    <w:rsid w:val="00D13DCE"/>
    <w:rsid w:val="00D4288E"/>
    <w:rsid w:val="00D45218"/>
    <w:rsid w:val="00D70534"/>
    <w:rsid w:val="00D717E7"/>
    <w:rsid w:val="00D96B74"/>
    <w:rsid w:val="00DB39DE"/>
    <w:rsid w:val="00DC28A9"/>
    <w:rsid w:val="00DD7931"/>
    <w:rsid w:val="00DE2CAE"/>
    <w:rsid w:val="00E118CE"/>
    <w:rsid w:val="00E13500"/>
    <w:rsid w:val="00E57C29"/>
    <w:rsid w:val="00E64DEF"/>
    <w:rsid w:val="00E84B28"/>
    <w:rsid w:val="00E94245"/>
    <w:rsid w:val="00E96F17"/>
    <w:rsid w:val="00E9744C"/>
    <w:rsid w:val="00EB6825"/>
    <w:rsid w:val="00ED22F3"/>
    <w:rsid w:val="00ED32A8"/>
    <w:rsid w:val="00ED4BD7"/>
    <w:rsid w:val="00F04EE5"/>
    <w:rsid w:val="00F41E4D"/>
    <w:rsid w:val="00F6224F"/>
    <w:rsid w:val="00F636DC"/>
    <w:rsid w:val="00F84B85"/>
    <w:rsid w:val="00FA4030"/>
    <w:rsid w:val="00FA5C98"/>
    <w:rsid w:val="00FB218D"/>
    <w:rsid w:val="00FE447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F622BF"/>
  <w15:chartTrackingRefBased/>
  <w15:docId w15:val="{41718B7D-DFED-458D-8C44-95891025E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7421"/>
  </w:style>
  <w:style w:type="paragraph" w:styleId="Heading1">
    <w:name w:val="heading 1"/>
    <w:basedOn w:val="Normal"/>
    <w:next w:val="Normal"/>
    <w:link w:val="Heading1Char"/>
    <w:uiPriority w:val="9"/>
    <w:qFormat/>
    <w:rsid w:val="00037421"/>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037421"/>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037421"/>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037421"/>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037421"/>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037421"/>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037421"/>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037421"/>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037421"/>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37421"/>
    <w:pPr>
      <w:spacing w:after="0" w:line="240" w:lineRule="auto"/>
    </w:pPr>
  </w:style>
  <w:style w:type="character" w:customStyle="1" w:styleId="Heading1Char">
    <w:name w:val="Heading 1 Char"/>
    <w:basedOn w:val="DefaultParagraphFont"/>
    <w:link w:val="Heading1"/>
    <w:uiPriority w:val="9"/>
    <w:rsid w:val="00037421"/>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037421"/>
    <w:pPr>
      <w:outlineLvl w:val="9"/>
    </w:pPr>
  </w:style>
  <w:style w:type="paragraph" w:styleId="TOC2">
    <w:name w:val="toc 2"/>
    <w:basedOn w:val="Normal"/>
    <w:next w:val="Normal"/>
    <w:autoRedefine/>
    <w:uiPriority w:val="39"/>
    <w:unhideWhenUsed/>
    <w:rsid w:val="00037421"/>
    <w:pPr>
      <w:spacing w:after="100"/>
      <w:ind w:left="220"/>
    </w:pPr>
    <w:rPr>
      <w:rFonts w:cs="Times New Roman"/>
      <w:lang w:val="en-US"/>
    </w:rPr>
  </w:style>
  <w:style w:type="paragraph" w:styleId="TOC1">
    <w:name w:val="toc 1"/>
    <w:basedOn w:val="Normal"/>
    <w:next w:val="Normal"/>
    <w:autoRedefine/>
    <w:uiPriority w:val="39"/>
    <w:unhideWhenUsed/>
    <w:rsid w:val="00037421"/>
    <w:pPr>
      <w:spacing w:after="100"/>
    </w:pPr>
    <w:rPr>
      <w:rFonts w:cs="Times New Roman"/>
      <w:lang w:val="en-US"/>
    </w:rPr>
  </w:style>
  <w:style w:type="paragraph" w:styleId="TOC3">
    <w:name w:val="toc 3"/>
    <w:basedOn w:val="Normal"/>
    <w:next w:val="Normal"/>
    <w:autoRedefine/>
    <w:uiPriority w:val="39"/>
    <w:unhideWhenUsed/>
    <w:rsid w:val="00037421"/>
    <w:pPr>
      <w:spacing w:after="100"/>
      <w:ind w:left="446"/>
    </w:pPr>
    <w:rPr>
      <w:rFonts w:ascii="Calibri" w:hAnsi="Calibri" w:cs="Calibri"/>
    </w:rPr>
  </w:style>
  <w:style w:type="character" w:customStyle="1" w:styleId="Heading2Char">
    <w:name w:val="Heading 2 Char"/>
    <w:basedOn w:val="DefaultParagraphFont"/>
    <w:link w:val="Heading2"/>
    <w:uiPriority w:val="9"/>
    <w:rsid w:val="00037421"/>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037421"/>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037421"/>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037421"/>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037421"/>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037421"/>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037421"/>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037421"/>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037421"/>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037421"/>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037421"/>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037421"/>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037421"/>
    <w:rPr>
      <w:caps/>
      <w:color w:val="404040" w:themeColor="text1" w:themeTint="BF"/>
      <w:spacing w:val="20"/>
      <w:sz w:val="28"/>
      <w:szCs w:val="28"/>
    </w:rPr>
  </w:style>
  <w:style w:type="character" w:styleId="Strong">
    <w:name w:val="Strong"/>
    <w:basedOn w:val="DefaultParagraphFont"/>
    <w:uiPriority w:val="22"/>
    <w:qFormat/>
    <w:rsid w:val="00037421"/>
    <w:rPr>
      <w:b/>
      <w:bCs/>
    </w:rPr>
  </w:style>
  <w:style w:type="character" w:styleId="Emphasis">
    <w:name w:val="Emphasis"/>
    <w:basedOn w:val="DefaultParagraphFont"/>
    <w:uiPriority w:val="20"/>
    <w:qFormat/>
    <w:rsid w:val="00037421"/>
    <w:rPr>
      <w:i/>
      <w:iCs/>
      <w:color w:val="000000" w:themeColor="text1"/>
    </w:rPr>
  </w:style>
  <w:style w:type="paragraph" w:styleId="Quote">
    <w:name w:val="Quote"/>
    <w:basedOn w:val="Normal"/>
    <w:next w:val="Normal"/>
    <w:link w:val="QuoteChar"/>
    <w:uiPriority w:val="29"/>
    <w:qFormat/>
    <w:rsid w:val="00037421"/>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037421"/>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037421"/>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037421"/>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037421"/>
    <w:rPr>
      <w:i/>
      <w:iCs/>
      <w:color w:val="595959" w:themeColor="text1" w:themeTint="A6"/>
    </w:rPr>
  </w:style>
  <w:style w:type="character" w:styleId="IntenseEmphasis">
    <w:name w:val="Intense Emphasis"/>
    <w:basedOn w:val="DefaultParagraphFont"/>
    <w:uiPriority w:val="21"/>
    <w:qFormat/>
    <w:rsid w:val="00037421"/>
    <w:rPr>
      <w:b/>
      <w:bCs/>
      <w:i/>
      <w:iCs/>
      <w:caps w:val="0"/>
      <w:smallCaps w:val="0"/>
      <w:strike w:val="0"/>
      <w:dstrike w:val="0"/>
      <w:color w:val="ED7D31" w:themeColor="accent2"/>
    </w:rPr>
  </w:style>
  <w:style w:type="character" w:styleId="SubtleReference">
    <w:name w:val="Subtle Reference"/>
    <w:basedOn w:val="DefaultParagraphFont"/>
    <w:uiPriority w:val="31"/>
    <w:qFormat/>
    <w:rsid w:val="0003742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037421"/>
    <w:rPr>
      <w:b/>
      <w:bCs/>
      <w:caps w:val="0"/>
      <w:smallCaps/>
      <w:color w:val="auto"/>
      <w:spacing w:val="0"/>
      <w:u w:val="single"/>
    </w:rPr>
  </w:style>
  <w:style w:type="character" w:styleId="BookTitle">
    <w:name w:val="Book Title"/>
    <w:basedOn w:val="DefaultParagraphFont"/>
    <w:uiPriority w:val="33"/>
    <w:qFormat/>
    <w:rsid w:val="00037421"/>
    <w:rPr>
      <w:b/>
      <w:bCs/>
      <w:caps w:val="0"/>
      <w:smallCaps/>
      <w:spacing w:val="0"/>
    </w:rPr>
  </w:style>
  <w:style w:type="paragraph" w:styleId="BalloonText">
    <w:name w:val="Balloon Text"/>
    <w:basedOn w:val="Normal"/>
    <w:link w:val="BalloonTextChar"/>
    <w:uiPriority w:val="99"/>
    <w:semiHidden/>
    <w:unhideWhenUsed/>
    <w:rsid w:val="00AF25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2538"/>
    <w:rPr>
      <w:rFonts w:ascii="Segoe UI" w:hAnsi="Segoe UI" w:cs="Segoe UI"/>
      <w:sz w:val="18"/>
      <w:szCs w:val="18"/>
    </w:rPr>
  </w:style>
  <w:style w:type="paragraph" w:styleId="Header">
    <w:name w:val="header"/>
    <w:basedOn w:val="Normal"/>
    <w:link w:val="HeaderChar"/>
    <w:uiPriority w:val="99"/>
    <w:unhideWhenUsed/>
    <w:rsid w:val="00BE4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0EE"/>
  </w:style>
  <w:style w:type="paragraph" w:styleId="Footer">
    <w:name w:val="footer"/>
    <w:basedOn w:val="Normal"/>
    <w:link w:val="FooterChar"/>
    <w:uiPriority w:val="99"/>
    <w:unhideWhenUsed/>
    <w:rsid w:val="00BE4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0EE"/>
  </w:style>
  <w:style w:type="character" w:styleId="Hyperlink">
    <w:name w:val="Hyperlink"/>
    <w:basedOn w:val="DefaultParagraphFont"/>
    <w:uiPriority w:val="99"/>
    <w:unhideWhenUsed/>
    <w:rsid w:val="004F718D"/>
    <w:rPr>
      <w:color w:val="0563C1" w:themeColor="hyperlink"/>
      <w:u w:val="single"/>
    </w:rPr>
  </w:style>
  <w:style w:type="paragraph" w:styleId="NormalWeb">
    <w:name w:val="Normal (Web)"/>
    <w:basedOn w:val="Normal"/>
    <w:uiPriority w:val="99"/>
    <w:unhideWhenUsed/>
    <w:rsid w:val="00DD79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023CA"/>
    <w:pPr>
      <w:ind w:left="720"/>
      <w:contextualSpacing/>
    </w:pPr>
  </w:style>
  <w:style w:type="character" w:styleId="HTMLCode">
    <w:name w:val="HTML Code"/>
    <w:basedOn w:val="DefaultParagraphFont"/>
    <w:uiPriority w:val="99"/>
    <w:semiHidden/>
    <w:unhideWhenUsed/>
    <w:rsid w:val="00F04EE5"/>
    <w:rPr>
      <w:rFonts w:ascii="Courier New" w:eastAsia="Times New Roman" w:hAnsi="Courier New" w:cs="Courier New"/>
      <w:sz w:val="20"/>
      <w:szCs w:val="20"/>
    </w:rPr>
  </w:style>
  <w:style w:type="paragraph" w:styleId="Bibliography">
    <w:name w:val="Bibliography"/>
    <w:basedOn w:val="Normal"/>
    <w:next w:val="Normal"/>
    <w:uiPriority w:val="37"/>
    <w:unhideWhenUsed/>
    <w:rsid w:val="008925EB"/>
  </w:style>
  <w:style w:type="character" w:styleId="FollowedHyperlink">
    <w:name w:val="FollowedHyperlink"/>
    <w:basedOn w:val="DefaultParagraphFont"/>
    <w:uiPriority w:val="99"/>
    <w:semiHidden/>
    <w:unhideWhenUsed/>
    <w:rsid w:val="008925EB"/>
    <w:rPr>
      <w:color w:val="954F72" w:themeColor="followedHyperlink"/>
      <w:u w:val="single"/>
    </w:rPr>
  </w:style>
  <w:style w:type="character" w:styleId="UnresolvedMention">
    <w:name w:val="Unresolved Mention"/>
    <w:basedOn w:val="DefaultParagraphFont"/>
    <w:uiPriority w:val="99"/>
    <w:semiHidden/>
    <w:unhideWhenUsed/>
    <w:rsid w:val="008925E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19618">
      <w:bodyDiv w:val="1"/>
      <w:marLeft w:val="0"/>
      <w:marRight w:val="0"/>
      <w:marTop w:val="0"/>
      <w:marBottom w:val="0"/>
      <w:divBdr>
        <w:top w:val="none" w:sz="0" w:space="0" w:color="auto"/>
        <w:left w:val="none" w:sz="0" w:space="0" w:color="auto"/>
        <w:bottom w:val="none" w:sz="0" w:space="0" w:color="auto"/>
        <w:right w:val="none" w:sz="0" w:space="0" w:color="auto"/>
      </w:divBdr>
    </w:div>
    <w:div w:id="169373092">
      <w:bodyDiv w:val="1"/>
      <w:marLeft w:val="0"/>
      <w:marRight w:val="0"/>
      <w:marTop w:val="0"/>
      <w:marBottom w:val="0"/>
      <w:divBdr>
        <w:top w:val="none" w:sz="0" w:space="0" w:color="auto"/>
        <w:left w:val="none" w:sz="0" w:space="0" w:color="auto"/>
        <w:bottom w:val="none" w:sz="0" w:space="0" w:color="auto"/>
        <w:right w:val="none" w:sz="0" w:space="0" w:color="auto"/>
      </w:divBdr>
    </w:div>
    <w:div w:id="318340669">
      <w:bodyDiv w:val="1"/>
      <w:marLeft w:val="0"/>
      <w:marRight w:val="0"/>
      <w:marTop w:val="0"/>
      <w:marBottom w:val="0"/>
      <w:divBdr>
        <w:top w:val="none" w:sz="0" w:space="0" w:color="auto"/>
        <w:left w:val="none" w:sz="0" w:space="0" w:color="auto"/>
        <w:bottom w:val="none" w:sz="0" w:space="0" w:color="auto"/>
        <w:right w:val="none" w:sz="0" w:space="0" w:color="auto"/>
      </w:divBdr>
      <w:divsChild>
        <w:div w:id="213201694">
          <w:marLeft w:val="0"/>
          <w:marRight w:val="0"/>
          <w:marTop w:val="0"/>
          <w:marBottom w:val="75"/>
          <w:divBdr>
            <w:top w:val="none" w:sz="0" w:space="0" w:color="auto"/>
            <w:left w:val="none" w:sz="0" w:space="0" w:color="auto"/>
            <w:bottom w:val="none" w:sz="0" w:space="0" w:color="auto"/>
            <w:right w:val="none" w:sz="0" w:space="0" w:color="auto"/>
          </w:divBdr>
        </w:div>
      </w:divsChild>
    </w:div>
    <w:div w:id="478772206">
      <w:bodyDiv w:val="1"/>
      <w:marLeft w:val="0"/>
      <w:marRight w:val="0"/>
      <w:marTop w:val="0"/>
      <w:marBottom w:val="0"/>
      <w:divBdr>
        <w:top w:val="none" w:sz="0" w:space="0" w:color="auto"/>
        <w:left w:val="none" w:sz="0" w:space="0" w:color="auto"/>
        <w:bottom w:val="none" w:sz="0" w:space="0" w:color="auto"/>
        <w:right w:val="none" w:sz="0" w:space="0" w:color="auto"/>
      </w:divBdr>
    </w:div>
    <w:div w:id="729764440">
      <w:bodyDiv w:val="1"/>
      <w:marLeft w:val="0"/>
      <w:marRight w:val="0"/>
      <w:marTop w:val="0"/>
      <w:marBottom w:val="0"/>
      <w:divBdr>
        <w:top w:val="none" w:sz="0" w:space="0" w:color="auto"/>
        <w:left w:val="none" w:sz="0" w:space="0" w:color="auto"/>
        <w:bottom w:val="none" w:sz="0" w:space="0" w:color="auto"/>
        <w:right w:val="none" w:sz="0" w:space="0" w:color="auto"/>
      </w:divBdr>
      <w:divsChild>
        <w:div w:id="1571230839">
          <w:marLeft w:val="0"/>
          <w:marRight w:val="0"/>
          <w:marTop w:val="0"/>
          <w:marBottom w:val="75"/>
          <w:divBdr>
            <w:top w:val="none" w:sz="0" w:space="0" w:color="auto"/>
            <w:left w:val="none" w:sz="0" w:space="0" w:color="auto"/>
            <w:bottom w:val="none" w:sz="0" w:space="0" w:color="auto"/>
            <w:right w:val="none" w:sz="0" w:space="0" w:color="auto"/>
          </w:divBdr>
        </w:div>
      </w:divsChild>
    </w:div>
    <w:div w:id="746220905">
      <w:bodyDiv w:val="1"/>
      <w:marLeft w:val="0"/>
      <w:marRight w:val="0"/>
      <w:marTop w:val="0"/>
      <w:marBottom w:val="0"/>
      <w:divBdr>
        <w:top w:val="none" w:sz="0" w:space="0" w:color="auto"/>
        <w:left w:val="none" w:sz="0" w:space="0" w:color="auto"/>
        <w:bottom w:val="none" w:sz="0" w:space="0" w:color="auto"/>
        <w:right w:val="none" w:sz="0" w:space="0" w:color="auto"/>
      </w:divBdr>
    </w:div>
    <w:div w:id="974604253">
      <w:bodyDiv w:val="1"/>
      <w:marLeft w:val="0"/>
      <w:marRight w:val="0"/>
      <w:marTop w:val="0"/>
      <w:marBottom w:val="0"/>
      <w:divBdr>
        <w:top w:val="none" w:sz="0" w:space="0" w:color="auto"/>
        <w:left w:val="none" w:sz="0" w:space="0" w:color="auto"/>
        <w:bottom w:val="none" w:sz="0" w:space="0" w:color="auto"/>
        <w:right w:val="none" w:sz="0" w:space="0" w:color="auto"/>
      </w:divBdr>
    </w:div>
    <w:div w:id="1378580314">
      <w:bodyDiv w:val="1"/>
      <w:marLeft w:val="0"/>
      <w:marRight w:val="0"/>
      <w:marTop w:val="0"/>
      <w:marBottom w:val="0"/>
      <w:divBdr>
        <w:top w:val="none" w:sz="0" w:space="0" w:color="auto"/>
        <w:left w:val="none" w:sz="0" w:space="0" w:color="auto"/>
        <w:bottom w:val="none" w:sz="0" w:space="0" w:color="auto"/>
        <w:right w:val="none" w:sz="0" w:space="0" w:color="auto"/>
      </w:divBdr>
      <w:divsChild>
        <w:div w:id="1944875615">
          <w:marLeft w:val="0"/>
          <w:marRight w:val="0"/>
          <w:marTop w:val="0"/>
          <w:marBottom w:val="75"/>
          <w:divBdr>
            <w:top w:val="none" w:sz="0" w:space="0" w:color="auto"/>
            <w:left w:val="none" w:sz="0" w:space="0" w:color="auto"/>
            <w:bottom w:val="none" w:sz="0" w:space="0" w:color="auto"/>
            <w:right w:val="none" w:sz="0" w:space="0" w:color="auto"/>
          </w:divBdr>
        </w:div>
      </w:divsChild>
    </w:div>
    <w:div w:id="1715807280">
      <w:bodyDiv w:val="1"/>
      <w:marLeft w:val="0"/>
      <w:marRight w:val="0"/>
      <w:marTop w:val="0"/>
      <w:marBottom w:val="0"/>
      <w:divBdr>
        <w:top w:val="none" w:sz="0" w:space="0" w:color="auto"/>
        <w:left w:val="none" w:sz="0" w:space="0" w:color="auto"/>
        <w:bottom w:val="none" w:sz="0" w:space="0" w:color="auto"/>
        <w:right w:val="none" w:sz="0" w:space="0" w:color="auto"/>
      </w:divBdr>
    </w:div>
    <w:div w:id="1894385100">
      <w:bodyDiv w:val="1"/>
      <w:marLeft w:val="0"/>
      <w:marRight w:val="0"/>
      <w:marTop w:val="0"/>
      <w:marBottom w:val="0"/>
      <w:divBdr>
        <w:top w:val="none" w:sz="0" w:space="0" w:color="auto"/>
        <w:left w:val="none" w:sz="0" w:space="0" w:color="auto"/>
        <w:bottom w:val="none" w:sz="0" w:space="0" w:color="auto"/>
        <w:right w:val="none" w:sz="0" w:space="0" w:color="auto"/>
      </w:divBdr>
    </w:div>
    <w:div w:id="1979993544">
      <w:bodyDiv w:val="1"/>
      <w:marLeft w:val="0"/>
      <w:marRight w:val="0"/>
      <w:marTop w:val="0"/>
      <w:marBottom w:val="0"/>
      <w:divBdr>
        <w:top w:val="none" w:sz="0" w:space="0" w:color="auto"/>
        <w:left w:val="none" w:sz="0" w:space="0" w:color="auto"/>
        <w:bottom w:val="none" w:sz="0" w:space="0" w:color="auto"/>
        <w:right w:val="none" w:sz="0" w:space="0" w:color="auto"/>
      </w:divBdr>
    </w:div>
    <w:div w:id="213374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echwalla.com/articles/disadvantages-advantages-of-compilers" TargetMode="External"/><Relationship Id="rId18" Type="http://schemas.openxmlformats.org/officeDocument/2006/relationships/hyperlink" Target="https://www.quora.com/If-using-GOTO-in-programming-is-so-bad-why-do-we-keep-it-at-all-Why-do-we-have-it-in-the-first-place"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codeproject.com/Articles/696764/Differences-between-compiled-and-Interpreted-Langu" TargetMode="External"/><Relationship Id="rId17" Type="http://schemas.openxmlformats.org/officeDocument/2006/relationships/hyperlink" Target="https://dl.acm.org/citation.cfm?id=1241535" TargetMode="External"/><Relationship Id="rId2" Type="http://schemas.openxmlformats.org/officeDocument/2006/relationships/customXml" Target="../customXml/item2.xml"/><Relationship Id="rId16" Type="http://schemas.openxmlformats.org/officeDocument/2006/relationships/hyperlink" Target="https://medium.com/delta-force/how-computers-make-random-numbers-51e8938d9d5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each-ict.com/as_as_computing/ocr/H447/F453/3_3_2/translators_compilers/miniweb/pg12.htm" TargetMode="External"/><Relationship Id="rId5" Type="http://schemas.openxmlformats.org/officeDocument/2006/relationships/settings" Target="settings.xml"/><Relationship Id="rId15" Type="http://schemas.openxmlformats.org/officeDocument/2006/relationships/hyperlink" Target="https://www.quora.com/Why-is-goto-discouraged-Why-is-it-terrible-when-it-seems-like-a-good-way-to-repeat-when-the-code-is-too-far-apart-to-use-a-loop" TargetMode="External"/><Relationship Id="rId10" Type="http://schemas.openxmlformats.org/officeDocument/2006/relationships/hyperlink" Target="https://stackoverflow.com/questions/2657268/whats-the-difference-between-compiled-and-interpreted-language"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stackoverflow.com/questions/46586/goto-still-considered-harmful"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E37"/>
    <w:rsid w:val="00BA3E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C17040C0EA4E1C875F3F75EFB71D4A">
    <w:name w:val="38C17040C0EA4E1C875F3F75EFB71D4A"/>
    <w:rsid w:val="00BA3E37"/>
  </w:style>
  <w:style w:type="paragraph" w:customStyle="1" w:styleId="9EE8900EB2EA4017AB16E935C01EA733">
    <w:name w:val="9EE8900EB2EA4017AB16E935C01EA733"/>
    <w:rsid w:val="00BA3E37"/>
  </w:style>
  <w:style w:type="paragraph" w:customStyle="1" w:styleId="F0D583CCC0844A1D9EB5ABC74AA71384">
    <w:name w:val="F0D583CCC0844A1D9EB5ABC74AA71384"/>
    <w:rsid w:val="00BA3E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6">
  <b:Source>
    <b:Tag>Eds68</b:Tag>
    <b:SourceType>Report</b:SourceType>
    <b:Guid>{AE286CAE-A1BC-44D4-AE10-1F27E163FCBF}</b:Guid>
    <b:Title>Go To Statement Considered Harmful</b:Title>
    <b:Year>3, March 1968</b:Year>
    <b:Publisher>Association for Computing Machinery, Inc</b:Publisher>
    <b:Author>
      <b:Author>
        <b:NameList>
          <b:Person>
            <b:Last>Dijkstra</b:Last>
            <b:First>Edsger</b:First>
            <b:Middle>W.</b:Middle>
          </b:Person>
        </b:NameList>
      </b:Author>
    </b:Author>
    <b:RefOrder>1</b:RefOrder>
  </b:Source>
  <b:Source>
    <b:Tag>Jav18</b:Tag>
    <b:SourceType>InternetSite</b:SourceType>
    <b:Guid>{62A76F66-B084-46AA-88F5-9FE42F478337}</b:Guid>
    <b:Title>The Java™ Tutorials</b:Title>
    <b:Author>
      <b:Author>
        <b:NameList>
          <b:Person>
            <b:Last>Java</b:Last>
          </b:Person>
        </b:NameList>
      </b:Author>
    </b:Author>
    <b:ProductionCompany>Java</b:ProductionCompany>
    <b:YearAccessed>2018</b:YearAccessed>
    <b:MonthAccessed>Jan</b:MonthAccessed>
    <b:DayAccessed>16</b:DayAccessed>
    <b:URL>https://docs.oracle.com/javase/tutorial/java/nutsandbolts/flowsummary.html</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8B9EED-E84E-4F98-A5A9-971ADB9B7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7</Pages>
  <Words>1886</Words>
  <Characters>10752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COMPUTATIONAL THINKING</vt:lpstr>
    </vt:vector>
  </TitlesOfParts>
  <Company/>
  <LinksUpToDate>false</LinksUpToDate>
  <CharactersWithSpaces>12613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COMPUTATIONAL THINKING</dc:title>
  <dc:subject>Tim Bashford, Michael Dacey and Gaynor Thomas</dc:subject>
  <dc:creator>Rabea Benkadi [1110890]</dc:creator>
  <cp:keywords/>
  <dc:description/>
  <cp:lastModifiedBy>rabea benn</cp:lastModifiedBy>
  <cp:revision>70</cp:revision>
  <dcterms:created xsi:type="dcterms:W3CDTF">2018-02-02T08:36:00Z</dcterms:created>
  <dcterms:modified xsi:type="dcterms:W3CDTF">2018-02-02T17:15:00Z</dcterms:modified>
  <cp:category>Course: Web Development</cp:category>
</cp:coreProperties>
</file>