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0C215" w14:textId="77777777" w:rsidR="00222E11" w:rsidRDefault="00222E11" w:rsidP="00222E11">
      <w:proofErr w:type="spellStart"/>
      <w:r>
        <w:t>Foram</w:t>
      </w:r>
      <w:proofErr w:type="spellEnd"/>
      <w:r>
        <w:t xml:space="preserve"> Jadav</w:t>
      </w:r>
    </w:p>
    <w:tbl>
      <w:tblPr>
        <w:tblStyle w:val="TableGrid"/>
        <w:tblpPr w:leftFromText="180" w:rightFromText="180" w:vertAnchor="text" w:horzAnchor="margin" w:tblpY="491"/>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222E11" w14:paraId="0E30B5B6" w14:textId="77777777" w:rsidTr="00C229C5">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92835D" w14:textId="77777777" w:rsidR="00222E11" w:rsidRDefault="00222E11" w:rsidP="00C229C5">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3CC63132" w14:textId="77777777" w:rsidR="00222E11" w:rsidRDefault="00222E11" w:rsidP="00C229C5">
            <w:pPr>
              <w:spacing w:line="259" w:lineRule="auto"/>
              <w:ind w:left="11"/>
            </w:pPr>
            <w:r>
              <w:rPr>
                <w:rFonts w:ascii="Calibri" w:eastAsia="Calibri" w:hAnsi="Calibri" w:cs="Calibri"/>
                <w:noProof/>
              </w:rPr>
              <mc:AlternateContent>
                <mc:Choice Requires="wpg">
                  <w:drawing>
                    <wp:inline distT="0" distB="0" distL="0" distR="0" wp14:anchorId="7783F020" wp14:editId="1B9FE713">
                      <wp:extent cx="263081" cy="514883"/>
                      <wp:effectExtent l="0" t="0" r="0" b="0"/>
                      <wp:docPr id="115010655" name="Group 115010655"/>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588966498" name="Rectangle 588966498"/>
                              <wps:cNvSpPr/>
                              <wps:spPr>
                                <a:xfrm rot="-5399999">
                                  <a:off x="-156199" y="112983"/>
                                  <a:ext cx="481901" cy="169501"/>
                                </a:xfrm>
                                <a:prstGeom prst="rect">
                                  <a:avLst/>
                                </a:prstGeom>
                                <a:ln>
                                  <a:noFill/>
                                </a:ln>
                              </wps:spPr>
                              <wps:txbx>
                                <w:txbxContent>
                                  <w:p w14:paraId="3FB20834" w14:textId="77777777" w:rsidR="00222E11" w:rsidRDefault="00222E11" w:rsidP="00222E11">
                                    <w:r>
                                      <w:rPr>
                                        <w:rFonts w:ascii="Arial" w:eastAsia="Arial" w:hAnsi="Arial" w:cs="Arial"/>
                                        <w:b/>
                                        <w:sz w:val="18"/>
                                      </w:rPr>
                                      <w:t xml:space="preserve">Marks </w:t>
                                    </w:r>
                                  </w:p>
                                </w:txbxContent>
                              </wps:txbx>
                              <wps:bodyPr horzOverflow="overflow" vert="horz" lIns="0" tIns="0" rIns="0" bIns="0" rtlCol="0">
                                <a:noAutofit/>
                              </wps:bodyPr>
                            </wps:wsp>
                            <wps:wsp>
                              <wps:cNvPr id="563445966" name="Rectangle 563445966"/>
                              <wps:cNvSpPr/>
                              <wps:spPr>
                                <a:xfrm rot="-5399999">
                                  <a:off x="-101208" y="108537"/>
                                  <a:ext cx="643192" cy="169501"/>
                                </a:xfrm>
                                <a:prstGeom prst="rect">
                                  <a:avLst/>
                                </a:prstGeom>
                                <a:ln>
                                  <a:noFill/>
                                </a:ln>
                              </wps:spPr>
                              <wps:txbx>
                                <w:txbxContent>
                                  <w:p w14:paraId="6E9C3D7D" w14:textId="77777777" w:rsidR="00222E11" w:rsidRDefault="00222E11" w:rsidP="00222E11">
                                    <w:r>
                                      <w:rPr>
                                        <w:rFonts w:ascii="Arial" w:eastAsia="Arial" w:hAnsi="Arial" w:cs="Arial"/>
                                        <w:b/>
                                        <w:sz w:val="18"/>
                                      </w:rPr>
                                      <w:t>available</w:t>
                                    </w:r>
                                  </w:p>
                                </w:txbxContent>
                              </wps:txbx>
                              <wps:bodyPr horzOverflow="overflow" vert="horz" lIns="0" tIns="0" rIns="0" bIns="0" rtlCol="0">
                                <a:noAutofit/>
                              </wps:bodyPr>
                            </wps:wsp>
                            <wps:wsp>
                              <wps:cNvPr id="1740165495" name="Rectangle 1740165495"/>
                              <wps:cNvSpPr/>
                              <wps:spPr>
                                <a:xfrm rot="-5399999">
                                  <a:off x="199257" y="-74105"/>
                                  <a:ext cx="42262" cy="169501"/>
                                </a:xfrm>
                                <a:prstGeom prst="rect">
                                  <a:avLst/>
                                </a:prstGeom>
                                <a:ln>
                                  <a:noFill/>
                                </a:ln>
                              </wps:spPr>
                              <wps:txbx>
                                <w:txbxContent>
                                  <w:p w14:paraId="5DF1A5ED" w14:textId="77777777" w:rsidR="00222E11" w:rsidRDefault="00222E11" w:rsidP="00222E11">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7783F020" id="Group 115010655"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">
                      <v:rect id="Rectangle 588966498"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" filled="f" stroked="f">
                        <v:textbox inset="0,0,0,0">
                          <w:txbxContent>
                            <w:p w14:paraId="3FB20834" w14:textId="77777777" w:rsidR="00222E11" w:rsidRDefault="00222E11" w:rsidP="00222E11">
                              <w:r>
                                <w:rPr>
                                  <w:rFonts w:ascii="Arial" w:eastAsia="Arial" w:hAnsi="Arial" w:cs="Arial"/>
                                  <w:b/>
                                  <w:sz w:val="18"/>
                                </w:rPr>
                                <w:t xml:space="preserve">Marks </w:t>
                              </w:r>
                            </w:p>
                          </w:txbxContent>
                        </v:textbox>
                      </v:rect>
                      <v:rect id="Rectangle 563445966"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" filled="f" stroked="f">
                        <v:textbox inset="0,0,0,0">
                          <w:txbxContent>
                            <w:p w14:paraId="6E9C3D7D" w14:textId="77777777" w:rsidR="00222E11" w:rsidRDefault="00222E11" w:rsidP="00222E11">
                              <w:r>
                                <w:rPr>
                                  <w:rFonts w:ascii="Arial" w:eastAsia="Arial" w:hAnsi="Arial" w:cs="Arial"/>
                                  <w:b/>
                                  <w:sz w:val="18"/>
                                </w:rPr>
                                <w:t>available</w:t>
                              </w:r>
                            </w:p>
                          </w:txbxContent>
                        </v:textbox>
                      </v:rect>
                      <v:rect id="Rectangle 1740165495"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" filled="f" stroked="f">
                        <v:textbox inset="0,0,0,0">
                          <w:txbxContent>
                            <w:p w14:paraId="5DF1A5ED" w14:textId="77777777" w:rsidR="00222E11" w:rsidRDefault="00222E11" w:rsidP="00222E11">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1A5A1DAA" w14:textId="77777777" w:rsidR="00222E11" w:rsidRDefault="00222E11" w:rsidP="00C229C5">
            <w:pPr>
              <w:spacing w:line="259" w:lineRule="auto"/>
              <w:ind w:left="123"/>
            </w:pPr>
            <w:r>
              <w:rPr>
                <w:rFonts w:ascii="Calibri" w:eastAsia="Calibri" w:hAnsi="Calibri" w:cs="Calibri"/>
                <w:noProof/>
              </w:rPr>
              <mc:AlternateContent>
                <mc:Choice Requires="wpg">
                  <w:drawing>
                    <wp:inline distT="0" distB="0" distL="0" distR="0" wp14:anchorId="607089A9" wp14:editId="585DF65A">
                      <wp:extent cx="263081" cy="495071"/>
                      <wp:effectExtent l="0" t="0" r="0" b="0"/>
                      <wp:docPr id="655655759" name="Group 655655759"/>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323183957" name="Rectangle 1323183957"/>
                              <wps:cNvSpPr/>
                              <wps:spPr>
                                <a:xfrm rot="-5399999">
                                  <a:off x="-156199" y="102315"/>
                                  <a:ext cx="481901" cy="169502"/>
                                </a:xfrm>
                                <a:prstGeom prst="rect">
                                  <a:avLst/>
                                </a:prstGeom>
                                <a:ln>
                                  <a:noFill/>
                                </a:ln>
                              </wps:spPr>
                              <wps:txbx>
                                <w:txbxContent>
                                  <w:p w14:paraId="6DC022FF" w14:textId="77777777" w:rsidR="00222E11" w:rsidRDefault="00222E11" w:rsidP="00222E11">
                                    <w:r>
                                      <w:rPr>
                                        <w:rFonts w:ascii="Arial" w:eastAsia="Arial" w:hAnsi="Arial" w:cs="Arial"/>
                                        <w:b/>
                                        <w:sz w:val="18"/>
                                      </w:rPr>
                                      <w:t xml:space="preserve">Marks </w:t>
                                    </w:r>
                                  </w:p>
                                </w:txbxContent>
                              </wps:txbx>
                              <wps:bodyPr horzOverflow="overflow" vert="horz" lIns="0" tIns="0" rIns="0" bIns="0" rtlCol="0">
                                <a:noAutofit/>
                              </wps:bodyPr>
                            </wps:wsp>
                            <wps:wsp>
                              <wps:cNvPr id="318100788" name="Rectangle 318100788"/>
                              <wps:cNvSpPr/>
                              <wps:spPr>
                                <a:xfrm rot="-5399999">
                                  <a:off x="63621" y="-40577"/>
                                  <a:ext cx="42260" cy="169502"/>
                                </a:xfrm>
                                <a:prstGeom prst="rect">
                                  <a:avLst/>
                                </a:prstGeom>
                                <a:ln>
                                  <a:noFill/>
                                </a:ln>
                              </wps:spPr>
                              <wps:txbx>
                                <w:txbxContent>
                                  <w:p w14:paraId="76733FDF" w14:textId="77777777" w:rsidR="00222E11" w:rsidRDefault="00222E11" w:rsidP="00222E11">
                                    <w:r>
                                      <w:rPr>
                                        <w:rFonts w:ascii="Arial" w:eastAsia="Arial" w:hAnsi="Arial" w:cs="Arial"/>
                                        <w:b/>
                                        <w:sz w:val="18"/>
                                      </w:rPr>
                                      <w:t xml:space="preserve"> </w:t>
                                    </w:r>
                                  </w:p>
                                </w:txbxContent>
                              </wps:txbx>
                              <wps:bodyPr horzOverflow="overflow" vert="horz" lIns="0" tIns="0" rIns="0" bIns="0" rtlCol="0">
                                <a:noAutofit/>
                              </wps:bodyPr>
                            </wps:wsp>
                            <wps:wsp>
                              <wps:cNvPr id="605665146" name="Rectangle 605665146"/>
                              <wps:cNvSpPr/>
                              <wps:spPr>
                                <a:xfrm rot="-5399999">
                                  <a:off x="-88287" y="101646"/>
                                  <a:ext cx="617348" cy="169502"/>
                                </a:xfrm>
                                <a:prstGeom prst="rect">
                                  <a:avLst/>
                                </a:prstGeom>
                                <a:ln>
                                  <a:noFill/>
                                </a:ln>
                              </wps:spPr>
                              <wps:txbx>
                                <w:txbxContent>
                                  <w:p w14:paraId="74693605" w14:textId="77777777" w:rsidR="00222E11" w:rsidRDefault="00222E11" w:rsidP="00222E11">
                                    <w:r>
                                      <w:rPr>
                                        <w:rFonts w:ascii="Arial" w:eastAsia="Arial" w:hAnsi="Arial" w:cs="Arial"/>
                                        <w:b/>
                                        <w:sz w:val="18"/>
                                      </w:rPr>
                                      <w:t>awarded</w:t>
                                    </w:r>
                                  </w:p>
                                </w:txbxContent>
                              </wps:txbx>
                              <wps:bodyPr horzOverflow="overflow" vert="horz" lIns="0" tIns="0" rIns="0" bIns="0" rtlCol="0">
                                <a:noAutofit/>
                              </wps:bodyPr>
                            </wps:wsp>
                            <wps:wsp>
                              <wps:cNvPr id="144509083" name="Rectangle 144509083"/>
                              <wps:cNvSpPr/>
                              <wps:spPr>
                                <a:xfrm rot="-5399999">
                                  <a:off x="199255" y="-74105"/>
                                  <a:ext cx="42263" cy="169502"/>
                                </a:xfrm>
                                <a:prstGeom prst="rect">
                                  <a:avLst/>
                                </a:prstGeom>
                                <a:ln>
                                  <a:noFill/>
                                </a:ln>
                              </wps:spPr>
                              <wps:txbx>
                                <w:txbxContent>
                                  <w:p w14:paraId="5553AB04" w14:textId="77777777" w:rsidR="00222E11" w:rsidRDefault="00222E11" w:rsidP="00222E11">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607089A9" id="Group 655655759"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">
                      <v:rect id="Rectangle 1323183957"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" filled="f" stroked="f">
                        <v:textbox inset="0,0,0,0">
                          <w:txbxContent>
                            <w:p w14:paraId="6DC022FF" w14:textId="77777777" w:rsidR="00222E11" w:rsidRDefault="00222E11" w:rsidP="00222E11">
                              <w:r>
                                <w:rPr>
                                  <w:rFonts w:ascii="Arial" w:eastAsia="Arial" w:hAnsi="Arial" w:cs="Arial"/>
                                  <w:b/>
                                  <w:sz w:val="18"/>
                                </w:rPr>
                                <w:t xml:space="preserve">Marks </w:t>
                              </w:r>
                            </w:p>
                          </w:txbxContent>
                        </v:textbox>
                      </v:rect>
                      <v:rect id="Rectangle 318100788"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" filled="f" stroked="f">
                        <v:textbox inset="0,0,0,0">
                          <w:txbxContent>
                            <w:p w14:paraId="76733FDF" w14:textId="77777777" w:rsidR="00222E11" w:rsidRDefault="00222E11" w:rsidP="00222E11">
                              <w:r>
                                <w:rPr>
                                  <w:rFonts w:ascii="Arial" w:eastAsia="Arial" w:hAnsi="Arial" w:cs="Arial"/>
                                  <w:b/>
                                  <w:sz w:val="18"/>
                                </w:rPr>
                                <w:t xml:space="preserve"> </w:t>
                              </w:r>
                            </w:p>
                          </w:txbxContent>
                        </v:textbox>
                      </v:rect>
                      <v:rect id="Rectangle 605665146"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" filled="f" stroked="f">
                        <v:textbox inset="0,0,0,0">
                          <w:txbxContent>
                            <w:p w14:paraId="74693605" w14:textId="77777777" w:rsidR="00222E11" w:rsidRDefault="00222E11" w:rsidP="00222E11">
                              <w:r>
                                <w:rPr>
                                  <w:rFonts w:ascii="Arial" w:eastAsia="Arial" w:hAnsi="Arial" w:cs="Arial"/>
                                  <w:b/>
                                  <w:sz w:val="18"/>
                                </w:rPr>
                                <w:t>awarded</w:t>
                              </w:r>
                            </w:p>
                          </w:txbxContent>
                        </v:textbox>
                      </v:rect>
                      <v:rect id="Rectangle 144509083"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" filled="f" stroked="f">
                        <v:textbox inset="0,0,0,0">
                          <w:txbxContent>
                            <w:p w14:paraId="5553AB04" w14:textId="77777777" w:rsidR="00222E11" w:rsidRDefault="00222E11" w:rsidP="00222E11">
                              <w:r>
                                <w:rPr>
                                  <w:rFonts w:ascii="Arial" w:eastAsia="Arial" w:hAnsi="Arial" w:cs="Arial"/>
                                  <w:b/>
                                  <w:sz w:val="18"/>
                                </w:rPr>
                                <w:t xml:space="preserve"> </w:t>
                              </w:r>
                            </w:p>
                          </w:txbxContent>
                        </v:textbox>
                      </v:rect>
                      <w10:anchorlock/>
                    </v:group>
                  </w:pict>
                </mc:Fallback>
              </mc:AlternateContent>
            </w:r>
          </w:p>
        </w:tc>
      </w:tr>
      <w:tr w:rsidR="00222E11" w14:paraId="40D1B9FD" w14:textId="77777777" w:rsidTr="00C229C5">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DB7CE5F" w14:textId="77777777" w:rsidR="00222E11" w:rsidRDefault="00222E11" w:rsidP="00C229C5">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0F7508C0" w14:textId="77777777" w:rsidR="00222E11" w:rsidRDefault="00222E11" w:rsidP="00C229C5">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7DD7981" w14:textId="77777777" w:rsidR="00222E11" w:rsidRDefault="00222E11" w:rsidP="00C229C5">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68B15D8" w14:textId="77777777" w:rsidR="00222E11" w:rsidRDefault="00222E11" w:rsidP="00C229C5">
            <w:pPr>
              <w:spacing w:line="259" w:lineRule="auto"/>
              <w:ind w:left="97"/>
              <w:jc w:val="center"/>
            </w:pPr>
            <w:r>
              <w:rPr>
                <w:sz w:val="32"/>
              </w:rPr>
              <w:t xml:space="preserve"> </w:t>
            </w:r>
          </w:p>
        </w:tc>
      </w:tr>
      <w:tr w:rsidR="00222E11" w14:paraId="06F0E854" w14:textId="77777777" w:rsidTr="00C229C5">
        <w:trPr>
          <w:trHeight w:val="1208"/>
        </w:trPr>
        <w:tc>
          <w:tcPr>
            <w:tcW w:w="8708" w:type="dxa"/>
            <w:tcBorders>
              <w:top w:val="single" w:sz="4" w:space="0" w:color="000000"/>
              <w:left w:val="single" w:sz="4" w:space="0" w:color="000000"/>
              <w:bottom w:val="single" w:sz="4" w:space="0" w:color="000000"/>
              <w:right w:val="single" w:sz="4" w:space="0" w:color="000000"/>
            </w:tcBorders>
          </w:tcPr>
          <w:p w14:paraId="48D8F36E" w14:textId="77777777" w:rsidR="00222E11" w:rsidRPr="00980B90" w:rsidRDefault="00222E11" w:rsidP="00C229C5">
            <w:pPr>
              <w:spacing w:line="251" w:lineRule="auto"/>
              <w:rPr>
                <w:sz w:val="18"/>
                <w:szCs w:val="18"/>
              </w:rPr>
            </w:pPr>
            <w:r w:rsidRPr="00996812">
              <w:rPr>
                <w:rFonts w:ascii="Arial" w:hAnsi="Arial" w:cs="Arial"/>
                <w:color w:val="000000"/>
                <w:kern w:val="0"/>
                <w:sz w:val="20"/>
                <w:szCs w:val="20"/>
              </w:rPr>
              <w:t>Student</w:t>
            </w:r>
            <w:r>
              <w:rPr>
                <w:rFonts w:ascii="Arial" w:hAnsi="Arial" w:cs="Arial"/>
                <w:color w:val="000000"/>
                <w:kern w:val="0"/>
                <w:sz w:val="20"/>
                <w:szCs w:val="20"/>
              </w:rPr>
              <w:t xml:space="preserve"> used a variety of relevant academic literature to support discussions. Harvard referencing was used in text for developing the reference list, </w:t>
            </w:r>
            <w:r w:rsidRPr="00996812">
              <w:rPr>
                <w:rFonts w:ascii="Arial" w:hAnsi="Arial" w:cs="Arial"/>
                <w:color w:val="000000"/>
                <w:kern w:val="0"/>
                <w:sz w:val="20"/>
                <w:szCs w:val="20"/>
              </w:rPr>
              <w:t>including books, journals and appropriate websites</w:t>
            </w:r>
            <w:r>
              <w:rPr>
                <w:rFonts w:ascii="Arial" w:hAnsi="Arial" w:cs="Arial"/>
                <w:color w:val="000000"/>
                <w:kern w:val="0"/>
                <w:sz w:val="20"/>
                <w:szCs w:val="20"/>
              </w:rPr>
              <w:t>.</w:t>
            </w:r>
          </w:p>
        </w:tc>
        <w:tc>
          <w:tcPr>
            <w:tcW w:w="870" w:type="dxa"/>
            <w:tcBorders>
              <w:top w:val="single" w:sz="4" w:space="0" w:color="000000"/>
              <w:left w:val="single" w:sz="4" w:space="0" w:color="000000"/>
              <w:bottom w:val="single" w:sz="4" w:space="0" w:color="000000"/>
              <w:right w:val="single" w:sz="4" w:space="0" w:color="000000"/>
            </w:tcBorders>
          </w:tcPr>
          <w:p w14:paraId="45FF989B" w14:textId="77777777" w:rsidR="00222E11" w:rsidRDefault="00222E11" w:rsidP="00C229C5">
            <w:pPr>
              <w:spacing w:after="64" w:line="259" w:lineRule="auto"/>
              <w:ind w:left="96"/>
              <w:jc w:val="center"/>
            </w:pPr>
            <w:r>
              <w:rPr>
                <w:sz w:val="32"/>
              </w:rPr>
              <w:t xml:space="preserve"> </w:t>
            </w:r>
          </w:p>
          <w:p w14:paraId="798E3D62" w14:textId="77777777" w:rsidR="00222E11" w:rsidRDefault="00222E11" w:rsidP="00C229C5">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60D5D8F4" w14:textId="77777777" w:rsidR="00222E11" w:rsidRDefault="00222E11" w:rsidP="00C229C5">
            <w:pPr>
              <w:spacing w:line="259" w:lineRule="auto"/>
              <w:ind w:left="97"/>
              <w:jc w:val="center"/>
            </w:pPr>
            <w:r>
              <w:rPr>
                <w:sz w:val="32"/>
              </w:rPr>
              <w:t xml:space="preserve"> 14</w:t>
            </w:r>
          </w:p>
        </w:tc>
      </w:tr>
      <w:tr w:rsidR="00222E11" w14:paraId="6A725793" w14:textId="77777777" w:rsidTr="00C229C5">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30D9044" w14:textId="77777777" w:rsidR="00222E11" w:rsidRDefault="00222E11" w:rsidP="00C229C5">
            <w:pPr>
              <w:spacing w:line="259" w:lineRule="auto"/>
            </w:pPr>
            <w:r>
              <w:rPr>
                <w:rFonts w:ascii="Arial" w:eastAsia="Arial" w:hAnsi="Arial" w:cs="Arial"/>
                <w:b/>
              </w:rPr>
              <w:t xml:space="preserve">2. Knowledge and Understanding Skills </w:t>
            </w:r>
          </w:p>
          <w:p w14:paraId="1A6471EC" w14:textId="77777777" w:rsidR="00222E11" w:rsidRDefault="00222E11" w:rsidP="00C229C5">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A732FD2" w14:textId="77777777" w:rsidR="00222E11" w:rsidRDefault="00222E11" w:rsidP="00C229C5">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FFE50E6" w14:textId="77777777" w:rsidR="00222E11" w:rsidRDefault="00222E11" w:rsidP="00C229C5">
            <w:pPr>
              <w:spacing w:line="259" w:lineRule="auto"/>
              <w:ind w:left="97"/>
              <w:jc w:val="center"/>
            </w:pPr>
            <w:r>
              <w:rPr>
                <w:sz w:val="32"/>
              </w:rPr>
              <w:t xml:space="preserve"> </w:t>
            </w:r>
          </w:p>
        </w:tc>
      </w:tr>
      <w:tr w:rsidR="00222E11" w14:paraId="34180EC4" w14:textId="77777777" w:rsidTr="00C229C5">
        <w:trPr>
          <w:trHeight w:val="1442"/>
        </w:trPr>
        <w:tc>
          <w:tcPr>
            <w:tcW w:w="8708" w:type="dxa"/>
            <w:tcBorders>
              <w:top w:val="single" w:sz="4" w:space="0" w:color="000000"/>
              <w:left w:val="single" w:sz="4" w:space="0" w:color="000000"/>
              <w:bottom w:val="single" w:sz="4" w:space="0" w:color="000000"/>
              <w:right w:val="single" w:sz="4" w:space="0" w:color="000000"/>
            </w:tcBorders>
          </w:tcPr>
          <w:p w14:paraId="3F96A24E" w14:textId="77777777" w:rsidR="00222E11" w:rsidRDefault="00222E11" w:rsidP="00C229C5">
            <w:pPr>
              <w:spacing w:line="259" w:lineRule="auto"/>
            </w:pPr>
            <w:r>
              <w:rPr>
                <w:rFonts w:ascii="Arial" w:hAnsi="Arial" w:cs="Arial"/>
                <w:color w:val="000000"/>
                <w:kern w:val="0"/>
                <w:sz w:val="20"/>
                <w:szCs w:val="20"/>
              </w:rPr>
              <w:t>The students work demonstrates having obtained good understanding by using r</w:t>
            </w:r>
            <w:r w:rsidRPr="00996812">
              <w:rPr>
                <w:rFonts w:ascii="Arial" w:hAnsi="Arial" w:cs="Arial"/>
                <w:color w:val="000000"/>
                <w:kern w:val="0"/>
                <w:sz w:val="20"/>
                <w:szCs w:val="20"/>
              </w:rPr>
              <w:t>e</w:t>
            </w:r>
            <w:r>
              <w:rPr>
                <w:rFonts w:ascii="Arial" w:hAnsi="Arial" w:cs="Arial"/>
                <w:color w:val="000000"/>
                <w:kern w:val="0"/>
                <w:sz w:val="20"/>
                <w:szCs w:val="20"/>
              </w:rPr>
              <w:t>le</w:t>
            </w:r>
            <w:r w:rsidRPr="00996812">
              <w:rPr>
                <w:rFonts w:ascii="Arial" w:hAnsi="Arial" w:cs="Arial"/>
                <w:color w:val="000000"/>
                <w:kern w:val="0"/>
                <w:sz w:val="20"/>
                <w:szCs w:val="20"/>
              </w:rPr>
              <w:t>vant published information sources.</w:t>
            </w:r>
            <w:r>
              <w:rPr>
                <w:rFonts w:ascii="Arial" w:hAnsi="Arial" w:cs="Arial"/>
                <w:color w:val="000000"/>
                <w:kern w:val="0"/>
                <w:sz w:val="20"/>
                <w:szCs w:val="20"/>
              </w:rPr>
              <w:t xml:space="preserve"> From the literature the student was able to discuss own </w:t>
            </w:r>
            <w:proofErr w:type="gramStart"/>
            <w:r>
              <w:rPr>
                <w:rFonts w:ascii="Arial" w:hAnsi="Arial" w:cs="Arial"/>
                <w:color w:val="000000"/>
                <w:kern w:val="0"/>
                <w:sz w:val="20"/>
                <w:szCs w:val="20"/>
              </w:rPr>
              <w:t>i</w:t>
            </w:r>
            <w:r w:rsidRPr="00996812">
              <w:rPr>
                <w:rFonts w:ascii="Arial" w:hAnsi="Arial" w:cs="Arial"/>
                <w:color w:val="000000"/>
                <w:kern w:val="0"/>
                <w:sz w:val="20"/>
                <w:szCs w:val="20"/>
              </w:rPr>
              <w:t>deas</w:t>
            </w:r>
            <w:proofErr w:type="gramEnd"/>
            <w:r w:rsidRPr="00996812">
              <w:rPr>
                <w:rFonts w:ascii="Arial" w:hAnsi="Arial" w:cs="Arial"/>
                <w:color w:val="000000"/>
                <w:kern w:val="0"/>
                <w:sz w:val="20"/>
                <w:szCs w:val="20"/>
              </w:rPr>
              <w:t xml:space="preserve"> and </w:t>
            </w:r>
            <w:r>
              <w:rPr>
                <w:rFonts w:ascii="Arial" w:hAnsi="Arial" w:cs="Arial"/>
                <w:color w:val="000000"/>
                <w:kern w:val="0"/>
                <w:sz w:val="20"/>
                <w:szCs w:val="20"/>
              </w:rPr>
              <w:t xml:space="preserve">relevant </w:t>
            </w:r>
            <w:r w:rsidRPr="00996812">
              <w:rPr>
                <w:rFonts w:ascii="Arial" w:hAnsi="Arial" w:cs="Arial"/>
                <w:color w:val="000000"/>
                <w:kern w:val="0"/>
                <w:sz w:val="20"/>
                <w:szCs w:val="20"/>
              </w:rPr>
              <w:t xml:space="preserve">concepts </w:t>
            </w:r>
            <w:r>
              <w:rPr>
                <w:rFonts w:ascii="Arial" w:hAnsi="Arial" w:cs="Arial"/>
                <w:color w:val="000000"/>
                <w:kern w:val="0"/>
                <w:sz w:val="20"/>
                <w:szCs w:val="20"/>
              </w:rPr>
              <w:t xml:space="preserve">were </w:t>
            </w:r>
            <w:r w:rsidRPr="00996812">
              <w:rPr>
                <w:rFonts w:ascii="Arial" w:hAnsi="Arial" w:cs="Arial"/>
                <w:color w:val="000000"/>
                <w:kern w:val="0"/>
                <w:sz w:val="20"/>
                <w:szCs w:val="20"/>
              </w:rPr>
              <w:t xml:space="preserve">identified </w:t>
            </w:r>
            <w:r>
              <w:rPr>
                <w:rFonts w:ascii="Arial" w:hAnsi="Arial" w:cs="Arial"/>
                <w:color w:val="000000"/>
                <w:kern w:val="0"/>
                <w:sz w:val="20"/>
                <w:szCs w:val="20"/>
              </w:rPr>
              <w:t xml:space="preserve">from </w:t>
            </w:r>
            <w:r w:rsidRPr="00996812">
              <w:rPr>
                <w:rFonts w:ascii="Arial" w:hAnsi="Arial" w:cs="Arial"/>
                <w:color w:val="000000"/>
                <w:kern w:val="0"/>
                <w:sz w:val="20"/>
                <w:szCs w:val="20"/>
              </w:rPr>
              <w:t xml:space="preserve">the literature you have read. </w:t>
            </w:r>
          </w:p>
        </w:tc>
        <w:tc>
          <w:tcPr>
            <w:tcW w:w="870" w:type="dxa"/>
            <w:tcBorders>
              <w:top w:val="single" w:sz="4" w:space="0" w:color="000000"/>
              <w:left w:val="single" w:sz="4" w:space="0" w:color="000000"/>
              <w:bottom w:val="single" w:sz="4" w:space="0" w:color="000000"/>
              <w:right w:val="single" w:sz="4" w:space="0" w:color="000000"/>
            </w:tcBorders>
          </w:tcPr>
          <w:p w14:paraId="10DD6680" w14:textId="77777777" w:rsidR="00222E11" w:rsidRDefault="00222E11" w:rsidP="00C229C5">
            <w:pPr>
              <w:spacing w:after="62" w:line="259" w:lineRule="auto"/>
              <w:ind w:left="150"/>
            </w:pPr>
            <w:r>
              <w:rPr>
                <w:sz w:val="32"/>
              </w:rPr>
              <w:t xml:space="preserve">20 </w:t>
            </w:r>
          </w:p>
          <w:p w14:paraId="18B20003" w14:textId="77777777" w:rsidR="00222E11" w:rsidRDefault="00222E11" w:rsidP="00C229C5">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FB73FD0" w14:textId="77777777" w:rsidR="00222E11" w:rsidRDefault="00222E11" w:rsidP="00C229C5">
            <w:pPr>
              <w:spacing w:line="259" w:lineRule="auto"/>
              <w:ind w:left="97"/>
              <w:jc w:val="center"/>
            </w:pPr>
            <w:r>
              <w:rPr>
                <w:sz w:val="32"/>
              </w:rPr>
              <w:t xml:space="preserve">14 </w:t>
            </w:r>
          </w:p>
        </w:tc>
      </w:tr>
      <w:tr w:rsidR="00222E11" w14:paraId="165267D4" w14:textId="77777777" w:rsidTr="00C229C5">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9FB46F4" w14:textId="77777777" w:rsidR="00222E11" w:rsidRDefault="00222E11" w:rsidP="00C229C5">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57DDB8A2" w14:textId="77777777" w:rsidR="00222E11" w:rsidRDefault="00222E11" w:rsidP="00C229C5">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0010F51" w14:textId="77777777" w:rsidR="00222E11" w:rsidRDefault="00222E11" w:rsidP="00C229C5">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3B588EA" w14:textId="77777777" w:rsidR="00222E11" w:rsidRDefault="00222E11" w:rsidP="00C229C5">
            <w:pPr>
              <w:spacing w:line="259" w:lineRule="auto"/>
              <w:ind w:left="97"/>
              <w:jc w:val="center"/>
            </w:pPr>
            <w:r>
              <w:rPr>
                <w:sz w:val="32"/>
              </w:rPr>
              <w:t xml:space="preserve"> </w:t>
            </w:r>
          </w:p>
        </w:tc>
      </w:tr>
      <w:tr w:rsidR="00222E11" w14:paraId="219B7E00" w14:textId="77777777" w:rsidTr="00C229C5">
        <w:trPr>
          <w:trHeight w:val="1454"/>
        </w:trPr>
        <w:tc>
          <w:tcPr>
            <w:tcW w:w="8708" w:type="dxa"/>
            <w:tcBorders>
              <w:top w:val="single" w:sz="4" w:space="0" w:color="000000"/>
              <w:left w:val="single" w:sz="4" w:space="0" w:color="000000"/>
              <w:bottom w:val="single" w:sz="4" w:space="0" w:color="000000"/>
              <w:right w:val="single" w:sz="4" w:space="0" w:color="000000"/>
            </w:tcBorders>
          </w:tcPr>
          <w:p w14:paraId="7265FC5D" w14:textId="77777777" w:rsidR="00222E11" w:rsidRDefault="00222E11" w:rsidP="00C229C5">
            <w:pPr>
              <w:spacing w:line="259" w:lineRule="auto"/>
              <w:rPr>
                <w:rFonts w:ascii="Arial" w:hAnsi="Arial" w:cs="Arial"/>
                <w:color w:val="000000"/>
                <w:kern w:val="0"/>
                <w:sz w:val="20"/>
                <w:szCs w:val="20"/>
              </w:rPr>
            </w:pPr>
            <w:r>
              <w:rPr>
                <w:rFonts w:ascii="Arial" w:hAnsi="Arial" w:cs="Arial"/>
                <w:color w:val="000000"/>
                <w:kern w:val="0"/>
                <w:sz w:val="20"/>
                <w:szCs w:val="20"/>
              </w:rPr>
              <w:t xml:space="preserve">The student was able to engage with relevant literature to define and discuss own perspectives and arguments. Relevant conclusions were presented to benefit practice. </w:t>
            </w:r>
            <w:proofErr w:type="gramStart"/>
            <w:r>
              <w:rPr>
                <w:rFonts w:ascii="Arial" w:hAnsi="Arial" w:cs="Arial"/>
                <w:color w:val="000000"/>
                <w:kern w:val="0"/>
                <w:sz w:val="20"/>
                <w:szCs w:val="20"/>
              </w:rPr>
              <w:t xml:space="preserve">Similarly, </w:t>
            </w:r>
            <w:r w:rsidRPr="00996812">
              <w:rPr>
                <w:rFonts w:ascii="Arial" w:hAnsi="Arial" w:cs="Arial"/>
                <w:color w:val="000000"/>
                <w:kern w:val="0"/>
                <w:sz w:val="20"/>
                <w:szCs w:val="20"/>
              </w:rPr>
              <w:t xml:space="preserve"> </w:t>
            </w:r>
            <w:r>
              <w:rPr>
                <w:rFonts w:ascii="Arial" w:hAnsi="Arial" w:cs="Arial"/>
                <w:color w:val="000000"/>
                <w:kern w:val="0"/>
                <w:sz w:val="20"/>
                <w:szCs w:val="20"/>
              </w:rPr>
              <w:t>relevant</w:t>
            </w:r>
            <w:proofErr w:type="gramEnd"/>
            <w:r>
              <w:rPr>
                <w:rFonts w:ascii="Arial" w:hAnsi="Arial" w:cs="Arial"/>
                <w:color w:val="000000"/>
                <w:kern w:val="0"/>
                <w:sz w:val="20"/>
                <w:szCs w:val="20"/>
              </w:rPr>
              <w:t xml:space="preserve"> </w:t>
            </w:r>
            <w:r w:rsidRPr="00996812">
              <w:rPr>
                <w:rFonts w:ascii="Arial" w:hAnsi="Arial" w:cs="Arial"/>
                <w:color w:val="000000"/>
                <w:kern w:val="0"/>
                <w:sz w:val="20"/>
                <w:szCs w:val="20"/>
              </w:rPr>
              <w:t xml:space="preserve">recommendations </w:t>
            </w:r>
            <w:r>
              <w:rPr>
                <w:rFonts w:ascii="Arial" w:hAnsi="Arial" w:cs="Arial"/>
                <w:color w:val="000000"/>
                <w:kern w:val="0"/>
                <w:sz w:val="20"/>
                <w:szCs w:val="20"/>
              </w:rPr>
              <w:t xml:space="preserve">were provided </w:t>
            </w:r>
            <w:r w:rsidRPr="00996812">
              <w:rPr>
                <w:rFonts w:ascii="Arial" w:hAnsi="Arial" w:cs="Arial"/>
                <w:color w:val="000000"/>
                <w:kern w:val="0"/>
                <w:sz w:val="20"/>
                <w:szCs w:val="20"/>
              </w:rPr>
              <w:t>for future works of a similar vein</w:t>
            </w:r>
          </w:p>
          <w:p w14:paraId="4D8F7F82" w14:textId="77777777" w:rsidR="00222E11" w:rsidRPr="00980B90" w:rsidRDefault="00222E11" w:rsidP="00C229C5">
            <w:pPr>
              <w:spacing w:line="259" w:lineRule="auto"/>
              <w:rPr>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151B84A8" w14:textId="77777777" w:rsidR="00222E11" w:rsidRDefault="00222E11" w:rsidP="00C229C5">
            <w:pPr>
              <w:spacing w:after="62" w:line="259" w:lineRule="auto"/>
              <w:ind w:left="150"/>
            </w:pPr>
            <w:r>
              <w:rPr>
                <w:sz w:val="32"/>
              </w:rPr>
              <w:t xml:space="preserve">20 </w:t>
            </w:r>
          </w:p>
          <w:p w14:paraId="5BBCE01F" w14:textId="77777777" w:rsidR="00222E11" w:rsidRDefault="00222E11" w:rsidP="00C229C5">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7EEDCDA" w14:textId="77777777" w:rsidR="00222E11" w:rsidRDefault="00222E11" w:rsidP="00C229C5">
            <w:pPr>
              <w:spacing w:line="259" w:lineRule="auto"/>
              <w:ind w:left="97"/>
              <w:jc w:val="center"/>
            </w:pPr>
            <w:r>
              <w:rPr>
                <w:sz w:val="32"/>
              </w:rPr>
              <w:t xml:space="preserve">12 </w:t>
            </w:r>
          </w:p>
        </w:tc>
      </w:tr>
      <w:tr w:rsidR="00222E11" w14:paraId="2B7F6D27" w14:textId="77777777" w:rsidTr="00C229C5">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53D8191" w14:textId="77777777" w:rsidR="00222E11" w:rsidRDefault="00222E11" w:rsidP="00C229C5">
            <w:pPr>
              <w:spacing w:line="259" w:lineRule="auto"/>
            </w:pPr>
            <w:r>
              <w:rPr>
                <w:rFonts w:ascii="Arial" w:eastAsia="Arial" w:hAnsi="Arial" w:cs="Arial"/>
                <w:b/>
              </w:rPr>
              <w:t>4. Practical Application Skills</w:t>
            </w:r>
            <w:r>
              <w:rPr>
                <w:rFonts w:ascii="Arial" w:eastAsia="Arial" w:hAnsi="Arial" w:cs="Arial"/>
                <w:b/>
                <w:sz w:val="16"/>
              </w:rPr>
              <w:t xml:space="preserve"> </w:t>
            </w:r>
          </w:p>
          <w:p w14:paraId="03A08107" w14:textId="77777777" w:rsidR="00222E11" w:rsidRDefault="00222E11" w:rsidP="00C229C5">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F82ABDB" w14:textId="77777777" w:rsidR="00222E11" w:rsidRDefault="00222E11" w:rsidP="00C229C5">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307C0E3" w14:textId="77777777" w:rsidR="00222E11" w:rsidRDefault="00222E11" w:rsidP="00C229C5">
            <w:pPr>
              <w:spacing w:line="259" w:lineRule="auto"/>
              <w:ind w:left="97"/>
              <w:jc w:val="center"/>
            </w:pPr>
            <w:r>
              <w:rPr>
                <w:sz w:val="32"/>
              </w:rPr>
              <w:t xml:space="preserve"> </w:t>
            </w:r>
          </w:p>
        </w:tc>
      </w:tr>
      <w:tr w:rsidR="00222E11" w14:paraId="3BBB5897" w14:textId="77777777" w:rsidTr="00C229C5">
        <w:trPr>
          <w:trHeight w:val="1455"/>
        </w:trPr>
        <w:tc>
          <w:tcPr>
            <w:tcW w:w="8708" w:type="dxa"/>
            <w:tcBorders>
              <w:top w:val="single" w:sz="4" w:space="0" w:color="000000"/>
              <w:left w:val="single" w:sz="4" w:space="0" w:color="000000"/>
              <w:bottom w:val="single" w:sz="4" w:space="0" w:color="000000"/>
              <w:right w:val="single" w:sz="4" w:space="0" w:color="000000"/>
            </w:tcBorders>
          </w:tcPr>
          <w:p w14:paraId="528B3CD8" w14:textId="77777777" w:rsidR="00222E11" w:rsidRPr="00980B90" w:rsidRDefault="00222E11" w:rsidP="00C229C5">
            <w:pPr>
              <w:spacing w:line="259" w:lineRule="auto"/>
              <w:rPr>
                <w:sz w:val="18"/>
                <w:szCs w:val="18"/>
              </w:rPr>
            </w:pPr>
            <w:r>
              <w:rPr>
                <w:rFonts w:ascii="Arial" w:hAnsi="Arial" w:cs="Arial"/>
                <w:color w:val="000000"/>
                <w:kern w:val="0"/>
                <w:sz w:val="20"/>
                <w:szCs w:val="20"/>
              </w:rPr>
              <w:t xml:space="preserve">The student demonstrated having obtained a good understanding of applying a Systematic Review. With minor inaccuracies, Discussing the key characteristics of selected studies were identified, however, the discussion chapter was omitted. Because of this the student gave insufficient evidence of engagement with the wider literature. Clear formulated recommendations </w:t>
            </w:r>
            <w:proofErr w:type="gramStart"/>
            <w:r>
              <w:rPr>
                <w:rFonts w:ascii="Arial" w:hAnsi="Arial" w:cs="Arial"/>
                <w:color w:val="000000"/>
                <w:kern w:val="0"/>
                <w:sz w:val="20"/>
                <w:szCs w:val="20"/>
              </w:rPr>
              <w:t>and  conclusions</w:t>
            </w:r>
            <w:proofErr w:type="gramEnd"/>
            <w:r>
              <w:rPr>
                <w:rFonts w:ascii="Arial" w:hAnsi="Arial" w:cs="Arial"/>
                <w:color w:val="000000"/>
                <w:kern w:val="0"/>
                <w:sz w:val="20"/>
                <w:szCs w:val="20"/>
              </w:rPr>
              <w:t xml:space="preserve"> were lacking. </w:t>
            </w:r>
          </w:p>
        </w:tc>
        <w:tc>
          <w:tcPr>
            <w:tcW w:w="870" w:type="dxa"/>
            <w:tcBorders>
              <w:top w:val="single" w:sz="4" w:space="0" w:color="000000"/>
              <w:left w:val="single" w:sz="4" w:space="0" w:color="000000"/>
              <w:bottom w:val="single" w:sz="4" w:space="0" w:color="000000"/>
              <w:right w:val="single" w:sz="4" w:space="0" w:color="000000"/>
            </w:tcBorders>
          </w:tcPr>
          <w:p w14:paraId="42AA15D7" w14:textId="77777777" w:rsidR="00222E11" w:rsidRDefault="00222E11" w:rsidP="00C229C5">
            <w:pPr>
              <w:spacing w:after="67" w:line="259" w:lineRule="auto"/>
              <w:ind w:left="150"/>
            </w:pPr>
            <w:r>
              <w:rPr>
                <w:sz w:val="32"/>
              </w:rPr>
              <w:t xml:space="preserve">20 </w:t>
            </w:r>
          </w:p>
          <w:p w14:paraId="1214BE1D" w14:textId="77777777" w:rsidR="00222E11" w:rsidRDefault="00222E11" w:rsidP="00C229C5">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0CE0C51" w14:textId="77777777" w:rsidR="00222E11" w:rsidRDefault="00222E11" w:rsidP="00C229C5">
            <w:pPr>
              <w:spacing w:line="259" w:lineRule="auto"/>
              <w:ind w:left="97"/>
              <w:jc w:val="center"/>
            </w:pPr>
            <w:r>
              <w:rPr>
                <w:sz w:val="32"/>
              </w:rPr>
              <w:t xml:space="preserve">12 </w:t>
            </w:r>
          </w:p>
        </w:tc>
      </w:tr>
      <w:tr w:rsidR="00222E11" w14:paraId="23FB2ECD" w14:textId="77777777" w:rsidTr="00C229C5">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D42788B" w14:textId="77777777" w:rsidR="00222E11" w:rsidRDefault="00222E11" w:rsidP="00C229C5">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1A171E40" w14:textId="77777777" w:rsidR="00222E11" w:rsidRDefault="00222E11" w:rsidP="00C229C5">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3F0481B" w14:textId="77777777" w:rsidR="00222E11" w:rsidRDefault="00222E11" w:rsidP="00C229C5">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40AF8E5" w14:textId="77777777" w:rsidR="00222E11" w:rsidRDefault="00222E11" w:rsidP="00C229C5">
            <w:pPr>
              <w:spacing w:line="259" w:lineRule="auto"/>
              <w:ind w:left="97"/>
              <w:jc w:val="center"/>
            </w:pPr>
            <w:r>
              <w:rPr>
                <w:sz w:val="32"/>
              </w:rPr>
              <w:t xml:space="preserve"> </w:t>
            </w:r>
          </w:p>
        </w:tc>
      </w:tr>
      <w:tr w:rsidR="00222E11" w14:paraId="5C119C82" w14:textId="77777777" w:rsidTr="00C229C5">
        <w:trPr>
          <w:trHeight w:val="1180"/>
        </w:trPr>
        <w:tc>
          <w:tcPr>
            <w:tcW w:w="8708" w:type="dxa"/>
            <w:tcBorders>
              <w:top w:val="single" w:sz="4" w:space="0" w:color="000000"/>
              <w:left w:val="single" w:sz="4" w:space="0" w:color="000000"/>
              <w:bottom w:val="single" w:sz="4" w:space="0" w:color="000000"/>
              <w:right w:val="single" w:sz="4" w:space="0" w:color="000000"/>
            </w:tcBorders>
          </w:tcPr>
          <w:p w14:paraId="763F3E7E" w14:textId="77777777" w:rsidR="00222E11" w:rsidRPr="00980B90" w:rsidRDefault="00222E11" w:rsidP="00C229C5">
            <w:pPr>
              <w:spacing w:line="259" w:lineRule="auto"/>
              <w:rPr>
                <w:sz w:val="18"/>
                <w:szCs w:val="18"/>
              </w:rPr>
            </w:pPr>
            <w:r>
              <w:rPr>
                <w:rFonts w:ascii="Arial" w:hAnsi="Arial" w:cs="Arial"/>
                <w:color w:val="000000"/>
                <w:kern w:val="0"/>
                <w:sz w:val="20"/>
                <w:szCs w:val="20"/>
              </w:rPr>
              <w:t xml:space="preserve">Your dissertation follows a clear </w:t>
            </w:r>
            <w:proofErr w:type="gramStart"/>
            <w:r>
              <w:rPr>
                <w:rFonts w:ascii="Arial" w:hAnsi="Arial" w:cs="Arial"/>
                <w:color w:val="000000"/>
                <w:kern w:val="0"/>
                <w:sz w:val="20"/>
                <w:szCs w:val="20"/>
              </w:rPr>
              <w:t>structure  and</w:t>
            </w:r>
            <w:proofErr w:type="gramEnd"/>
            <w:r>
              <w:rPr>
                <w:rFonts w:ascii="Arial" w:hAnsi="Arial" w:cs="Arial"/>
                <w:color w:val="000000"/>
                <w:kern w:val="0"/>
                <w:sz w:val="20"/>
                <w:szCs w:val="20"/>
              </w:rPr>
              <w:t xml:space="preserve"> coherent and fluent paragraphs are presented appropriate for this level 7. Correct formatting was applied and relevant theories were critically discussed. The abstract needed stronger structure.</w:t>
            </w:r>
          </w:p>
        </w:tc>
        <w:tc>
          <w:tcPr>
            <w:tcW w:w="870" w:type="dxa"/>
            <w:tcBorders>
              <w:top w:val="single" w:sz="4" w:space="0" w:color="000000"/>
              <w:left w:val="single" w:sz="4" w:space="0" w:color="000000"/>
              <w:bottom w:val="single" w:sz="4" w:space="0" w:color="000000"/>
              <w:right w:val="single" w:sz="4" w:space="0" w:color="000000"/>
            </w:tcBorders>
          </w:tcPr>
          <w:p w14:paraId="734D67AC" w14:textId="77777777" w:rsidR="00222E11" w:rsidRDefault="00222E11" w:rsidP="00C229C5">
            <w:pPr>
              <w:spacing w:after="64" w:line="259" w:lineRule="auto"/>
              <w:ind w:left="96"/>
              <w:jc w:val="center"/>
            </w:pPr>
            <w:r>
              <w:rPr>
                <w:sz w:val="32"/>
              </w:rPr>
              <w:t xml:space="preserve"> </w:t>
            </w:r>
          </w:p>
          <w:p w14:paraId="7B8F3415" w14:textId="77777777" w:rsidR="00222E11" w:rsidRDefault="00222E11" w:rsidP="00C229C5">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3FCDFA8C" w14:textId="77777777" w:rsidR="00222E11" w:rsidRDefault="00222E11" w:rsidP="00C229C5">
            <w:pPr>
              <w:spacing w:line="259" w:lineRule="auto"/>
              <w:ind w:left="97"/>
              <w:jc w:val="center"/>
            </w:pPr>
            <w:r>
              <w:rPr>
                <w:sz w:val="32"/>
              </w:rPr>
              <w:t xml:space="preserve">13 </w:t>
            </w:r>
          </w:p>
        </w:tc>
      </w:tr>
    </w:tbl>
    <w:p w14:paraId="2AAE044A" w14:textId="77777777" w:rsidR="00222E11" w:rsidRDefault="00222E11" w:rsidP="00222E11"/>
    <w:p w14:paraId="70E75549" w14:textId="77777777" w:rsidR="00222E11" w:rsidRDefault="00222E11" w:rsidP="00222E11"/>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222E11" w14:paraId="6CF8DEB2" w14:textId="77777777" w:rsidTr="00C229C5">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75BFB984" w14:textId="77777777" w:rsidR="00222E11" w:rsidRDefault="00222E11" w:rsidP="00C229C5">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573D01A6" w14:textId="77777777" w:rsidR="00222E11" w:rsidRDefault="00222E11" w:rsidP="00C229C5">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5A753184" w14:textId="77777777" w:rsidR="00222E11" w:rsidRDefault="00222E11" w:rsidP="00C229C5">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5CF98A97" w14:textId="77777777" w:rsidR="00222E11" w:rsidRDefault="00222E11" w:rsidP="00C229C5">
            <w:pPr>
              <w:spacing w:line="259" w:lineRule="auto"/>
              <w:ind w:right="56"/>
              <w:jc w:val="right"/>
              <w:rPr>
                <w:rFonts w:ascii="Arial" w:eastAsia="Arial" w:hAnsi="Arial" w:cs="Arial"/>
                <w:b/>
              </w:rPr>
            </w:pPr>
            <w:r>
              <w:rPr>
                <w:rFonts w:ascii="Arial" w:eastAsia="Arial" w:hAnsi="Arial" w:cs="Arial"/>
                <w:b/>
              </w:rPr>
              <w:t>68 agreed</w:t>
            </w:r>
          </w:p>
          <w:p w14:paraId="6C46A370" w14:textId="77777777" w:rsidR="00222E11" w:rsidRDefault="00222E11" w:rsidP="00C229C5">
            <w:pPr>
              <w:spacing w:line="259" w:lineRule="auto"/>
              <w:ind w:right="56"/>
              <w:jc w:val="right"/>
            </w:pPr>
            <w:r>
              <w:rPr>
                <w:rFonts w:ascii="Arial" w:eastAsia="Arial" w:hAnsi="Arial" w:cs="Arial"/>
                <w:b/>
              </w:rPr>
              <w:t xml:space="preserve">100% </w:t>
            </w:r>
          </w:p>
        </w:tc>
      </w:tr>
      <w:tr w:rsidR="00222E11" w14:paraId="271AD3BC" w14:textId="77777777" w:rsidTr="00C229C5">
        <w:trPr>
          <w:trHeight w:val="196"/>
        </w:trPr>
        <w:tc>
          <w:tcPr>
            <w:tcW w:w="0" w:type="auto"/>
            <w:vMerge/>
            <w:tcBorders>
              <w:top w:val="nil"/>
              <w:left w:val="single" w:sz="4" w:space="0" w:color="000000"/>
              <w:bottom w:val="nil"/>
              <w:right w:val="single" w:sz="4" w:space="0" w:color="000000"/>
            </w:tcBorders>
          </w:tcPr>
          <w:p w14:paraId="228438CB" w14:textId="77777777" w:rsidR="00222E11" w:rsidRDefault="00222E11" w:rsidP="00C229C5">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5838D67" w14:textId="77777777" w:rsidR="00222E11" w:rsidRDefault="00222E11" w:rsidP="00C229C5">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62D47119" w14:textId="77777777" w:rsidR="00222E11" w:rsidRDefault="00222E11" w:rsidP="00C229C5">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0B03AD45" w14:textId="77777777" w:rsidR="00222E11" w:rsidRDefault="00222E11" w:rsidP="00C229C5">
            <w:pPr>
              <w:spacing w:after="160" w:line="259" w:lineRule="auto"/>
            </w:pPr>
          </w:p>
        </w:tc>
      </w:tr>
      <w:tr w:rsidR="00222E11" w14:paraId="178E6B61" w14:textId="77777777" w:rsidTr="00C229C5">
        <w:trPr>
          <w:trHeight w:val="193"/>
        </w:trPr>
        <w:tc>
          <w:tcPr>
            <w:tcW w:w="0" w:type="auto"/>
            <w:vMerge/>
            <w:tcBorders>
              <w:top w:val="nil"/>
              <w:left w:val="single" w:sz="4" w:space="0" w:color="000000"/>
              <w:bottom w:val="single" w:sz="4" w:space="0" w:color="000000"/>
              <w:right w:val="single" w:sz="4" w:space="0" w:color="000000"/>
            </w:tcBorders>
          </w:tcPr>
          <w:p w14:paraId="4B399875" w14:textId="77777777" w:rsidR="00222E11" w:rsidRDefault="00222E11" w:rsidP="00C229C5">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7B9A8D14" w14:textId="77777777" w:rsidR="00222E11" w:rsidRDefault="00222E11" w:rsidP="00C229C5">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73232A87" w14:textId="77777777" w:rsidR="00222E11" w:rsidRDefault="00222E11" w:rsidP="00C229C5">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27237D66" w14:textId="77777777" w:rsidR="00222E11" w:rsidRDefault="00222E11" w:rsidP="00C229C5">
            <w:pPr>
              <w:spacing w:after="160" w:line="259" w:lineRule="auto"/>
            </w:pPr>
          </w:p>
        </w:tc>
      </w:tr>
    </w:tbl>
    <w:p w14:paraId="4DBA19FD" w14:textId="77777777" w:rsidR="00222E11" w:rsidRDefault="00222E11" w:rsidP="00222E11">
      <w:r>
        <w:br w:type="page"/>
      </w:r>
    </w:p>
    <w:p w14:paraId="50AE766F" w14:textId="77777777" w:rsidR="0093619E" w:rsidRDefault="0093619E"/>
    <w:sectPr w:rsidR="009361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E11"/>
    <w:rsid w:val="00222E11"/>
    <w:rsid w:val="0093619E"/>
    <w:rsid w:val="009F36DA"/>
    <w:rsid w:val="00A66CEB"/>
    <w:rsid w:val="00BF5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EECB"/>
  <w15:chartTrackingRefBased/>
  <w15:docId w15:val="{865A7F3C-26D9-41F7-9397-3FF8F444E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E11"/>
    <w:rPr>
      <w:rFonts w:eastAsiaTheme="minorEastAsia"/>
      <w:lang w:eastAsia="zh-CN"/>
    </w:rPr>
  </w:style>
  <w:style w:type="paragraph" w:styleId="Heading1">
    <w:name w:val="heading 1"/>
    <w:basedOn w:val="Normal"/>
    <w:next w:val="Normal"/>
    <w:link w:val="Heading1Char"/>
    <w:uiPriority w:val="9"/>
    <w:qFormat/>
    <w:rsid w:val="00222E11"/>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222E11"/>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222E11"/>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222E11"/>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222E11"/>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222E11"/>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222E11"/>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222E11"/>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222E11"/>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E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E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E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E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E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E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E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E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E11"/>
    <w:rPr>
      <w:rFonts w:eastAsiaTheme="majorEastAsia" w:cstheme="majorBidi"/>
      <w:color w:val="272727" w:themeColor="text1" w:themeTint="D8"/>
    </w:rPr>
  </w:style>
  <w:style w:type="paragraph" w:styleId="Title">
    <w:name w:val="Title"/>
    <w:basedOn w:val="Normal"/>
    <w:next w:val="Normal"/>
    <w:link w:val="TitleChar"/>
    <w:uiPriority w:val="10"/>
    <w:qFormat/>
    <w:rsid w:val="00222E11"/>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222E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E11"/>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222E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E11"/>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222E11"/>
    <w:rPr>
      <w:i/>
      <w:iCs/>
      <w:color w:val="404040" w:themeColor="text1" w:themeTint="BF"/>
    </w:rPr>
  </w:style>
  <w:style w:type="paragraph" w:styleId="ListParagraph">
    <w:name w:val="List Paragraph"/>
    <w:basedOn w:val="Normal"/>
    <w:uiPriority w:val="34"/>
    <w:qFormat/>
    <w:rsid w:val="00222E11"/>
    <w:pPr>
      <w:ind w:left="720"/>
      <w:contextualSpacing/>
    </w:pPr>
    <w:rPr>
      <w:rFonts w:eastAsiaTheme="minorHAnsi"/>
      <w:lang w:eastAsia="en-US"/>
    </w:rPr>
  </w:style>
  <w:style w:type="character" w:styleId="IntenseEmphasis">
    <w:name w:val="Intense Emphasis"/>
    <w:basedOn w:val="DefaultParagraphFont"/>
    <w:uiPriority w:val="21"/>
    <w:qFormat/>
    <w:rsid w:val="00222E11"/>
    <w:rPr>
      <w:i/>
      <w:iCs/>
      <w:color w:val="0F4761" w:themeColor="accent1" w:themeShade="BF"/>
    </w:rPr>
  </w:style>
  <w:style w:type="paragraph" w:styleId="IntenseQuote">
    <w:name w:val="Intense Quote"/>
    <w:basedOn w:val="Normal"/>
    <w:next w:val="Normal"/>
    <w:link w:val="IntenseQuoteChar"/>
    <w:uiPriority w:val="30"/>
    <w:qFormat/>
    <w:rsid w:val="00222E11"/>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222E11"/>
    <w:rPr>
      <w:i/>
      <w:iCs/>
      <w:color w:val="0F4761" w:themeColor="accent1" w:themeShade="BF"/>
    </w:rPr>
  </w:style>
  <w:style w:type="character" w:styleId="IntenseReference">
    <w:name w:val="Intense Reference"/>
    <w:basedOn w:val="DefaultParagraphFont"/>
    <w:uiPriority w:val="32"/>
    <w:qFormat/>
    <w:rsid w:val="00222E11"/>
    <w:rPr>
      <w:b/>
      <w:bCs/>
      <w:smallCaps/>
      <w:color w:val="0F4761" w:themeColor="accent1" w:themeShade="BF"/>
      <w:spacing w:val="5"/>
    </w:rPr>
  </w:style>
  <w:style w:type="table" w:customStyle="1" w:styleId="TableGrid">
    <w:name w:val="TableGrid"/>
    <w:rsid w:val="00222E11"/>
    <w:pPr>
      <w:spacing w:after="0" w:line="240" w:lineRule="auto"/>
    </w:pPr>
    <w:rPr>
      <w:rFonts w:eastAsiaTheme="minorEastAsia"/>
      <w:lang w:eastAsia="zh-C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281</Words>
  <Characters>1644</Characters>
  <Application>Microsoft Office Word</Application>
  <DocSecurity>0</DocSecurity>
  <Lines>77</Lines>
  <Paragraphs>28</Paragraphs>
  <ScaleCrop>false</ScaleCrop>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Plange</dc:creator>
  <cp:keywords/>
  <dc:description/>
  <cp:lastModifiedBy>Bart Plange</cp:lastModifiedBy>
  <cp:revision>1</cp:revision>
  <dcterms:created xsi:type="dcterms:W3CDTF">2026-03-19T17:49:00Z</dcterms:created>
  <dcterms:modified xsi:type="dcterms:W3CDTF">2026-03-19T17:50:00Z</dcterms:modified>
</cp:coreProperties>
</file>