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15A80C6" w:rsidR="00EC129D" w:rsidRPr="007D32C5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2533987</w:t>
            </w:r>
          </w:p>
        </w:tc>
        <w:tc>
          <w:tcPr>
            <w:tcW w:w="1701" w:type="dxa"/>
            <w:gridSpan w:val="2"/>
          </w:tcPr>
          <w:p w14:paraId="3ABA3E7B" w14:textId="24094D23" w:rsidR="00EC129D" w:rsidRPr="00CE5D08" w:rsidRDefault="00914C83">
            <w:pPr>
              <w:rPr>
                <w:rFonts w:ascii="Arial" w:hAnsi="Arial" w:cs="Arial"/>
                <w:b/>
                <w:bCs/>
                <w:sz w:val="22"/>
              </w:rPr>
            </w:pPr>
            <w:r w:rsidRPr="00914C83">
              <w:rPr>
                <w:rFonts w:ascii="Arial" w:hAnsi="Arial" w:cs="Arial" w:hint="eastAsia"/>
                <w:b/>
                <w:bCs/>
                <w:sz w:val="22"/>
              </w:rPr>
              <w:t xml:space="preserve">Babajide Ayodeji Olugbenga Oke 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568FA7B" w:rsidR="00EC129D" w:rsidRPr="007D32C5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 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803CEFB" w:rsidR="00EC129D" w:rsidRPr="007D32C5" w:rsidRDefault="00914C83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914C83">
                <w:rPr>
                  <w:rStyle w:val="Hyperlink"/>
                  <w:rFonts w:ascii="Arial" w:hAnsi="Arial" w:cs="Arial"/>
                  <w:sz w:val="22"/>
                </w:rPr>
                <w:t>Ten Pin Bowling | Bowling Alleys | Hollywood Bowl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58BDD0F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14C83">
              <w:rPr>
                <w:rFonts w:ascii="Arial" w:hAnsi="Arial" w:cs="Arial"/>
                <w:sz w:val="22"/>
              </w:rPr>
              <w:t>It was very easy, 0.2 Seconds.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2FF12B5" w:rsidR="00EC129D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By pointing the </w:t>
            </w:r>
            <w:r w:rsidR="007735CD">
              <w:rPr>
                <w:rFonts w:ascii="Arial" w:hAnsi="Arial" w:cs="Arial"/>
                <w:sz w:val="22"/>
              </w:rPr>
              <w:t>hyperlink one</w:t>
            </w:r>
            <w:r>
              <w:rPr>
                <w:rFonts w:ascii="Arial" w:hAnsi="Arial" w:cs="Arial"/>
                <w:sz w:val="22"/>
              </w:rPr>
              <w:t xml:space="preserve"> can navigate through the website.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365A130" w:rsidR="00E26B70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44117AA" w:rsidR="00E26B70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Less of the flashy web pages.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6F771EE1" w:rsidR="009C6B52" w:rsidRPr="007D32C5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 is the same as it is on the mobile phone.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4B2193F7" w:rsidR="00594A98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Very responsive, very colourful.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DF041F0" w:rsidR="00594A98" w:rsidRDefault="00914C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Yes. They </w:t>
            </w: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are:Facebook</w:t>
            </w:r>
            <w:proofErr w:type="spellEnd"/>
            <w:proofErr w:type="gramEnd"/>
            <w:r>
              <w:rPr>
                <w:rFonts w:ascii="Arial" w:hAnsi="Arial" w:cs="Arial"/>
                <w:sz w:val="22"/>
              </w:rPr>
              <w:t xml:space="preserve">, X, </w:t>
            </w:r>
            <w:proofErr w:type="spellStart"/>
            <w:r>
              <w:rPr>
                <w:rFonts w:ascii="Arial" w:hAnsi="Arial" w:cs="Arial"/>
                <w:sz w:val="22"/>
              </w:rPr>
              <w:t>Instagrame</w:t>
            </w:r>
            <w:proofErr w:type="spellEnd"/>
            <w:r w:rsidR="00E1185F">
              <w:rPr>
                <w:rFonts w:ascii="Arial" w:hAnsi="Arial" w:cs="Arial"/>
                <w:sz w:val="22"/>
              </w:rPr>
              <w:t xml:space="preserve">, </w:t>
            </w:r>
            <w:proofErr w:type="spellStart"/>
            <w:r w:rsidR="00E1185F">
              <w:rPr>
                <w:rFonts w:ascii="Arial" w:hAnsi="Arial" w:cs="Arial"/>
                <w:sz w:val="22"/>
              </w:rPr>
              <w:t>Youtube</w:t>
            </w:r>
            <w:proofErr w:type="spellEnd"/>
            <w:r w:rsidR="00E1185F">
              <w:rPr>
                <w:rFonts w:ascii="Arial" w:hAnsi="Arial" w:cs="Arial"/>
                <w:sz w:val="22"/>
              </w:rPr>
              <w:t xml:space="preserve">, &amp; </w:t>
            </w:r>
            <w:proofErr w:type="spellStart"/>
            <w:r w:rsidR="00E1185F">
              <w:rPr>
                <w:rFonts w:ascii="Arial" w:hAnsi="Arial" w:cs="Arial"/>
                <w:sz w:val="22"/>
              </w:rPr>
              <w:t>Tiktok</w:t>
            </w:r>
            <w:proofErr w:type="spellEnd"/>
            <w:r w:rsidR="00E1185F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5BE90C4" w:rsidR="00594A98" w:rsidRDefault="00E118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They have most of the popular social media tools. And, also, </w:t>
            </w:r>
            <w:proofErr w:type="gramStart"/>
            <w:r>
              <w:rPr>
                <w:rFonts w:ascii="Arial" w:hAnsi="Arial" w:cs="Arial"/>
                <w:sz w:val="22"/>
              </w:rPr>
              <w:t>They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have the Telephone number, E-Mail, as well as the normal Postal address.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660BE41" w:rsidR="009C6B52" w:rsidRPr="007D32C5" w:rsidRDefault="00E118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</w:t>
            </w:r>
            <w:proofErr w:type="gramStart"/>
            <w:r>
              <w:rPr>
                <w:rFonts w:ascii="Arial" w:hAnsi="Arial" w:cs="Arial"/>
                <w:sz w:val="22"/>
              </w:rPr>
              <w:t>is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 hyperlink to their social events, &amp; seasonal</w:t>
            </w:r>
            <w:r w:rsidR="007735CD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events.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DE91564" w:rsidR="00594A98" w:rsidRDefault="00E118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 are no links available.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611F5C04" w:rsidR="00594A98" w:rsidRDefault="00E118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All seasons. The service is offered as a playful place to be in. Their food options are not </w:t>
            </w:r>
            <w:proofErr w:type="gramStart"/>
            <w:r>
              <w:rPr>
                <w:rFonts w:ascii="Arial" w:hAnsi="Arial" w:cs="Arial"/>
                <w:sz w:val="22"/>
              </w:rPr>
              <w:t>healthy, and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are quite limited to fast food types.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D5054A5" w:rsidR="00594A98" w:rsidRDefault="00E118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are not </w:t>
            </w:r>
            <w:proofErr w:type="gramStart"/>
            <w:r>
              <w:rPr>
                <w:rFonts w:ascii="Arial" w:hAnsi="Arial" w:cs="Arial"/>
                <w:sz w:val="22"/>
              </w:rPr>
              <w:t>available,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this is due to the varied options that are on offer.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BD7A614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E1185F">
              <w:rPr>
                <w:rFonts w:ascii="Arial" w:hAnsi="Arial" w:cs="Arial"/>
                <w:sz w:val="22"/>
              </w:rPr>
              <w:t>Hollywood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11C5F3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E1185F">
              <w:rPr>
                <w:rFonts w:ascii="Arial" w:hAnsi="Arial" w:cs="Arial"/>
                <w:sz w:val="22"/>
              </w:rPr>
              <w:t>Hollywood Bowl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D496C3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E1185F">
              <w:rPr>
                <w:rFonts w:ascii="Arial" w:hAnsi="Arial" w:cs="Arial"/>
                <w:sz w:val="22"/>
              </w:rPr>
              <w:t>Hollywoodbowl.co.uk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F69C8AD" w:rsidR="000E774D" w:rsidRDefault="00047A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96089EF" w:rsidR="000E774D" w:rsidRDefault="00047A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Yes. It allows modern lifestyle to </w:t>
            </w:r>
            <w:proofErr w:type="gramStart"/>
            <w:r>
              <w:rPr>
                <w:rFonts w:ascii="Arial" w:hAnsi="Arial" w:cs="Arial"/>
                <w:sz w:val="22"/>
              </w:rPr>
              <w:t>make ,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and access such websites for convenience. </w:t>
            </w:r>
            <w:proofErr w:type="gramStart"/>
            <w:r>
              <w:rPr>
                <w:rFonts w:ascii="Arial" w:hAnsi="Arial" w:cs="Arial"/>
                <w:sz w:val="22"/>
              </w:rPr>
              <w:t>Thus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making </w:t>
            </w: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ones</w:t>
            </w:r>
            <w:proofErr w:type="spellEnd"/>
            <w:proofErr w:type="gramEnd"/>
            <w:r>
              <w:rPr>
                <w:rFonts w:ascii="Arial" w:hAnsi="Arial" w:cs="Arial"/>
                <w:sz w:val="22"/>
              </w:rPr>
              <w:t xml:space="preserve"> life easier.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130C0C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735CD">
              <w:rPr>
                <w:rFonts w:ascii="Arial" w:hAnsi="Arial" w:cs="Arial"/>
                <w:sz w:val="22"/>
              </w:rPr>
              <w:t xml:space="preserve">I would remove the flashy websites colours, instead of full screen maybe smaller </w:t>
            </w:r>
            <w:proofErr w:type="spellStart"/>
            <w:r w:rsidR="007735CD">
              <w:rPr>
                <w:rFonts w:ascii="Arial" w:hAnsi="Arial" w:cs="Arial"/>
                <w:sz w:val="22"/>
              </w:rPr>
              <w:t>chuncks</w:t>
            </w:r>
            <w:proofErr w:type="spellEnd"/>
            <w:r w:rsidR="007735CD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45919FE7" w:rsidR="001F1175" w:rsidRDefault="00047A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https://www.hollywoodbowl.co.uk(2026).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2CB9"/>
    <w:rsid w:val="00047A60"/>
    <w:rsid w:val="00061623"/>
    <w:rsid w:val="000E774D"/>
    <w:rsid w:val="001F1175"/>
    <w:rsid w:val="00594A98"/>
    <w:rsid w:val="007735CD"/>
    <w:rsid w:val="007D32C5"/>
    <w:rsid w:val="00801251"/>
    <w:rsid w:val="0089672F"/>
    <w:rsid w:val="00914C83"/>
    <w:rsid w:val="009C6B52"/>
    <w:rsid w:val="00CE5D08"/>
    <w:rsid w:val="00D4258D"/>
    <w:rsid w:val="00E1185F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14C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4C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llywoodbowl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517</Words>
  <Characters>2950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Babajide Ayodeji Olugbenga Oke (2533987)</dc:creator>
  <cp:keywords/>
  <dc:description/>
  <cp:lastModifiedBy>Babajide Ayodeji Olugbenga Oke (2533987)</cp:lastModifiedBy>
  <cp:revision>3</cp:revision>
  <dcterms:created xsi:type="dcterms:W3CDTF">2026-04-12T10:52:00Z</dcterms:created>
  <dcterms:modified xsi:type="dcterms:W3CDTF">2026-04-12T10:54:00Z</dcterms:modified>
</cp:coreProperties>
</file>