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AC75783" w14:textId="77777777" w:rsidR="003562F8" w:rsidRDefault="003562F8" w:rsidP="003562F8">
      <w:pPr>
        <w:jc w:val="both"/>
        <w:rPr>
          <w:rFonts w:eastAsia="Times New Roman" w:cs="Times New Roman"/>
          <w:b/>
          <w:szCs w:val="24"/>
        </w:rPr>
      </w:pPr>
      <w:bookmarkStart w:id="0" w:name="_Toc133459762"/>
      <w:bookmarkStart w:id="1" w:name="_m3thnqfq17wk" w:colFirst="0" w:colLast="0"/>
      <w:bookmarkEnd w:id="1"/>
      <w:r>
        <w:rPr>
          <w:b/>
          <w:noProof/>
        </w:rPr>
        <w:drawing>
          <wp:inline distT="0" distB="0" distL="0" distR="0" wp14:anchorId="1F51A3DB" wp14:editId="1A07C58E">
            <wp:extent cx="3713480" cy="1232535"/>
            <wp:effectExtent l="0" t="0" r="1270" b="5715"/>
            <wp:docPr id="2" name="Picture 2"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with medium confidence"/>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713480" cy="1232535"/>
                    </a:xfrm>
                    <a:prstGeom prst="rect">
                      <a:avLst/>
                    </a:prstGeom>
                    <a:noFill/>
                    <a:ln>
                      <a:noFill/>
                    </a:ln>
                  </pic:spPr>
                </pic:pic>
              </a:graphicData>
            </a:graphic>
          </wp:inline>
        </w:drawing>
      </w:r>
    </w:p>
    <w:p w14:paraId="7C7527CF" w14:textId="77777777" w:rsidR="003562F8" w:rsidRDefault="003562F8" w:rsidP="003562F8">
      <w:pPr>
        <w:jc w:val="both"/>
        <w:rPr>
          <w:rFonts w:eastAsia="Times New Roman" w:cs="Times New Roman"/>
          <w:b/>
          <w:szCs w:val="24"/>
        </w:rPr>
      </w:pPr>
    </w:p>
    <w:p w14:paraId="35852DB4" w14:textId="77777777" w:rsidR="003562F8" w:rsidRDefault="003562F8" w:rsidP="003562F8">
      <w:pPr>
        <w:jc w:val="both"/>
        <w:rPr>
          <w:rFonts w:eastAsia="Times New Roman" w:cs="Times New Roman"/>
          <w:b/>
          <w:szCs w:val="24"/>
        </w:rPr>
      </w:pPr>
    </w:p>
    <w:p w14:paraId="513735D2" w14:textId="77777777" w:rsidR="003562F8" w:rsidRDefault="003562F8" w:rsidP="003562F8">
      <w:pPr>
        <w:jc w:val="both"/>
        <w:rPr>
          <w:rFonts w:eastAsia="Times New Roman" w:cs="Times New Roman"/>
          <w:b/>
          <w:szCs w:val="24"/>
        </w:rPr>
      </w:pPr>
    </w:p>
    <w:p w14:paraId="4E18948D" w14:textId="77777777" w:rsidR="003562F8" w:rsidRDefault="003562F8" w:rsidP="003562F8">
      <w:pPr>
        <w:jc w:val="both"/>
        <w:rPr>
          <w:rFonts w:eastAsia="Times New Roman" w:cs="Times New Roman"/>
          <w:b/>
          <w:szCs w:val="24"/>
        </w:rPr>
      </w:pPr>
    </w:p>
    <w:p w14:paraId="2007C835" w14:textId="77777777" w:rsidR="003562F8" w:rsidRDefault="003562F8" w:rsidP="003562F8">
      <w:pPr>
        <w:jc w:val="both"/>
        <w:rPr>
          <w:rFonts w:eastAsia="Times New Roman" w:cs="Times New Roman"/>
          <w:b/>
          <w:szCs w:val="24"/>
        </w:rPr>
      </w:pPr>
    </w:p>
    <w:p w14:paraId="65984AB4" w14:textId="77777777" w:rsidR="003562F8" w:rsidRDefault="003562F8" w:rsidP="003562F8">
      <w:pPr>
        <w:jc w:val="both"/>
        <w:rPr>
          <w:rFonts w:eastAsia="Times New Roman" w:cs="Times New Roman"/>
          <w:b/>
          <w:szCs w:val="24"/>
        </w:rPr>
      </w:pPr>
    </w:p>
    <w:p w14:paraId="1E76D719" w14:textId="77777777" w:rsidR="003562F8" w:rsidRDefault="003562F8" w:rsidP="003562F8">
      <w:pPr>
        <w:jc w:val="both"/>
        <w:rPr>
          <w:rFonts w:eastAsia="Times New Roman" w:cs="Times New Roman"/>
          <w:b/>
          <w:szCs w:val="24"/>
        </w:rPr>
      </w:pPr>
    </w:p>
    <w:p w14:paraId="5026AFA6" w14:textId="77777777" w:rsidR="003562F8" w:rsidRDefault="003562F8" w:rsidP="003562F8">
      <w:pPr>
        <w:jc w:val="center"/>
        <w:rPr>
          <w:rFonts w:eastAsia="Times New Roman" w:cs="Times New Roman"/>
          <w:i/>
          <w:szCs w:val="24"/>
        </w:rPr>
      </w:pPr>
    </w:p>
    <w:p w14:paraId="772D5DC6" w14:textId="77777777" w:rsidR="003562F8" w:rsidRDefault="003562F8" w:rsidP="003562F8">
      <w:pPr>
        <w:pStyle w:val="paragraph"/>
        <w:spacing w:before="0" w:beforeAutospacing="0" w:after="0" w:afterAutospacing="0"/>
        <w:jc w:val="center"/>
        <w:textAlignment w:val="baseline"/>
        <w:rPr>
          <w:rFonts w:ascii="Segoe UI" w:hAnsi="Segoe UI" w:cs="Segoe UI"/>
          <w:sz w:val="18"/>
          <w:szCs w:val="18"/>
        </w:rPr>
      </w:pPr>
      <w:r>
        <w:rPr>
          <w:rStyle w:val="normaltextrun"/>
          <w:rFonts w:eastAsia="Arial"/>
          <w:bCs/>
          <w:sz w:val="40"/>
          <w:szCs w:val="40"/>
        </w:rPr>
        <w:t>BA BUSINESS MANAGEMENT</w:t>
      </w:r>
    </w:p>
    <w:p w14:paraId="22737968" w14:textId="77777777" w:rsidR="003562F8" w:rsidRDefault="003562F8" w:rsidP="003562F8">
      <w:pPr>
        <w:jc w:val="center"/>
        <w:rPr>
          <w:rFonts w:eastAsia="Times New Roman" w:cs="Times New Roman"/>
          <w:b/>
          <w:sz w:val="40"/>
          <w:szCs w:val="40"/>
        </w:rPr>
      </w:pPr>
    </w:p>
    <w:p w14:paraId="3C013256" w14:textId="7A40A1EA" w:rsidR="003562F8" w:rsidRPr="000B2E2F" w:rsidRDefault="003562F8" w:rsidP="003562F8">
      <w:pPr>
        <w:jc w:val="center"/>
        <w:rPr>
          <w:rFonts w:eastAsia="Times New Roman" w:cs="Times New Roman"/>
          <w:b/>
          <w:sz w:val="40"/>
          <w:szCs w:val="40"/>
        </w:rPr>
      </w:pPr>
      <w:r>
        <w:rPr>
          <w:rFonts w:eastAsia="Times New Roman" w:cs="Times New Roman"/>
          <w:b/>
          <w:sz w:val="40"/>
          <w:szCs w:val="40"/>
        </w:rPr>
        <w:t>ACCOUNTING FUNDAMENTALS</w:t>
      </w:r>
    </w:p>
    <w:p w14:paraId="14F4F0D3" w14:textId="77777777" w:rsidR="003562F8" w:rsidRDefault="003562F8" w:rsidP="003562F8">
      <w:pPr>
        <w:pStyle w:val="Title"/>
        <w:spacing w:line="360" w:lineRule="auto"/>
        <w:rPr>
          <w:rFonts w:ascii="Times New Roman" w:eastAsia="Times New Roman" w:hAnsi="Times New Roman" w:cs="Times New Roman"/>
          <w:lang w:val="en-GB"/>
        </w:rPr>
      </w:pPr>
    </w:p>
    <w:p w14:paraId="13C7917E" w14:textId="77777777" w:rsidR="003562F8" w:rsidRPr="00497042" w:rsidRDefault="003562F8" w:rsidP="003562F8">
      <w:pPr>
        <w:pStyle w:val="Normal1"/>
        <w:rPr>
          <w:lang w:val="en-GB"/>
        </w:rPr>
      </w:pPr>
    </w:p>
    <w:p w14:paraId="6A254325" w14:textId="77777777" w:rsidR="003562F8" w:rsidRDefault="003562F8" w:rsidP="003562F8">
      <w:pPr>
        <w:pStyle w:val="Normal1"/>
        <w:rPr>
          <w:lang w:val="en-GB"/>
        </w:rPr>
      </w:pPr>
    </w:p>
    <w:p w14:paraId="328DE15F" w14:textId="77777777" w:rsidR="003562F8" w:rsidRDefault="003562F8" w:rsidP="003562F8">
      <w:pPr>
        <w:pStyle w:val="Normal1"/>
        <w:rPr>
          <w:lang w:val="en-GB"/>
        </w:rPr>
      </w:pPr>
    </w:p>
    <w:p w14:paraId="080BC7D1" w14:textId="77777777" w:rsidR="003562F8" w:rsidRDefault="003562F8" w:rsidP="003562F8">
      <w:pPr>
        <w:pStyle w:val="Normal1"/>
        <w:rPr>
          <w:lang w:val="en-GB"/>
        </w:rPr>
      </w:pPr>
    </w:p>
    <w:p w14:paraId="46FD4949" w14:textId="77777777" w:rsidR="003562F8" w:rsidRDefault="003562F8" w:rsidP="003562F8">
      <w:pPr>
        <w:pStyle w:val="paragraph"/>
        <w:spacing w:before="0" w:beforeAutospacing="0" w:after="0" w:afterAutospacing="0"/>
        <w:jc w:val="both"/>
        <w:textAlignment w:val="baseline"/>
        <w:rPr>
          <w:rStyle w:val="normaltextrun"/>
          <w:rFonts w:eastAsia="Arial"/>
          <w:b/>
          <w:bCs/>
        </w:rPr>
      </w:pPr>
    </w:p>
    <w:p w14:paraId="7DF13D5F" w14:textId="77777777" w:rsidR="003562F8" w:rsidRDefault="003562F8" w:rsidP="003562F8">
      <w:pPr>
        <w:pStyle w:val="paragraph"/>
        <w:spacing w:before="0" w:beforeAutospacing="0" w:after="0" w:afterAutospacing="0"/>
        <w:jc w:val="both"/>
        <w:textAlignment w:val="baseline"/>
        <w:rPr>
          <w:rStyle w:val="normaltextrun"/>
          <w:rFonts w:eastAsia="Arial"/>
          <w:b/>
          <w:bCs/>
        </w:rPr>
      </w:pPr>
    </w:p>
    <w:p w14:paraId="2ACC6D22" w14:textId="0895D077" w:rsidR="003562F8" w:rsidRPr="00D86339" w:rsidRDefault="003562F8" w:rsidP="003562F8">
      <w:pPr>
        <w:pStyle w:val="paragraph"/>
        <w:spacing w:before="0" w:beforeAutospacing="0" w:after="0" w:afterAutospacing="0"/>
        <w:jc w:val="both"/>
        <w:textAlignment w:val="baseline"/>
        <w:rPr>
          <w:rFonts w:ascii="Segoe UI" w:hAnsi="Segoe UI" w:cs="Segoe UI"/>
          <w:sz w:val="28"/>
          <w:szCs w:val="28"/>
        </w:rPr>
      </w:pPr>
      <w:r w:rsidRPr="00D86339">
        <w:rPr>
          <w:rStyle w:val="normaltextrun"/>
          <w:rFonts w:eastAsia="Arial"/>
          <w:bCs/>
          <w:sz w:val="28"/>
          <w:szCs w:val="28"/>
        </w:rPr>
        <w:t>Module</w:t>
      </w:r>
      <w:r w:rsidRPr="00D86339">
        <w:rPr>
          <w:rStyle w:val="normaltextrun"/>
          <w:rFonts w:eastAsia="Arial"/>
          <w:sz w:val="28"/>
          <w:szCs w:val="28"/>
        </w:rPr>
        <w:t xml:space="preserve">: </w:t>
      </w:r>
      <w:r w:rsidRPr="00D86339">
        <w:rPr>
          <w:rStyle w:val="normaltextrun"/>
          <w:rFonts w:eastAsia="Arial"/>
          <w:sz w:val="28"/>
          <w:szCs w:val="28"/>
        </w:rPr>
        <w:t>Accounting Fundamentals</w:t>
      </w:r>
      <w:r w:rsidRPr="00D86339">
        <w:rPr>
          <w:rStyle w:val="normaltextrun"/>
          <w:rFonts w:eastAsia="Arial"/>
          <w:sz w:val="28"/>
          <w:szCs w:val="28"/>
        </w:rPr>
        <w:t> </w:t>
      </w:r>
      <w:r w:rsidRPr="00D86339">
        <w:rPr>
          <w:rStyle w:val="eop"/>
          <w:rFonts w:eastAsiaTheme="majorEastAsia"/>
          <w:sz w:val="28"/>
          <w:szCs w:val="28"/>
        </w:rPr>
        <w:t> </w:t>
      </w:r>
    </w:p>
    <w:p w14:paraId="7F83827F" w14:textId="068B5ED3" w:rsidR="003562F8" w:rsidRPr="00D86339" w:rsidRDefault="003562F8" w:rsidP="003562F8">
      <w:pPr>
        <w:pStyle w:val="paragraph"/>
        <w:spacing w:before="0" w:beforeAutospacing="0" w:after="0" w:afterAutospacing="0"/>
        <w:jc w:val="both"/>
        <w:textAlignment w:val="baseline"/>
        <w:rPr>
          <w:rFonts w:ascii="Segoe UI" w:hAnsi="Segoe UI" w:cs="Segoe UI"/>
          <w:sz w:val="28"/>
          <w:szCs w:val="28"/>
        </w:rPr>
      </w:pPr>
      <w:r w:rsidRPr="00D86339">
        <w:rPr>
          <w:rStyle w:val="normaltextrun"/>
          <w:rFonts w:eastAsia="Arial"/>
          <w:bCs/>
          <w:sz w:val="28"/>
          <w:szCs w:val="28"/>
        </w:rPr>
        <w:t>Code</w:t>
      </w:r>
      <w:r w:rsidRPr="00D86339">
        <w:rPr>
          <w:rStyle w:val="normaltextrun"/>
          <w:rFonts w:eastAsia="Arial"/>
          <w:sz w:val="28"/>
          <w:szCs w:val="28"/>
        </w:rPr>
        <w:t>: </w:t>
      </w:r>
      <w:r w:rsidRPr="00D86339">
        <w:rPr>
          <w:rStyle w:val="eop"/>
          <w:rFonts w:eastAsiaTheme="majorEastAsia"/>
          <w:sz w:val="28"/>
          <w:szCs w:val="28"/>
        </w:rPr>
        <w:t> </w:t>
      </w:r>
      <w:r w:rsidRPr="00D86339">
        <w:rPr>
          <w:sz w:val="28"/>
          <w:szCs w:val="28"/>
        </w:rPr>
        <w:t>LCBB400</w:t>
      </w:r>
      <w:r w:rsidRPr="00D86339">
        <w:rPr>
          <w:sz w:val="28"/>
          <w:szCs w:val="28"/>
        </w:rPr>
        <w:t>1</w:t>
      </w:r>
    </w:p>
    <w:p w14:paraId="73323779" w14:textId="2A0CA3AE" w:rsidR="003562F8" w:rsidRPr="00D86339" w:rsidRDefault="003562F8" w:rsidP="003562F8">
      <w:pPr>
        <w:pStyle w:val="paragraph"/>
        <w:spacing w:before="0" w:beforeAutospacing="0" w:after="0" w:afterAutospacing="0"/>
        <w:jc w:val="both"/>
        <w:textAlignment w:val="baseline"/>
        <w:rPr>
          <w:rStyle w:val="normaltextrun"/>
          <w:rFonts w:eastAsia="Arial"/>
          <w:sz w:val="28"/>
          <w:szCs w:val="28"/>
        </w:rPr>
      </w:pPr>
      <w:r w:rsidRPr="00D86339">
        <w:rPr>
          <w:rStyle w:val="normaltextrun"/>
          <w:rFonts w:eastAsia="Arial"/>
          <w:bCs/>
          <w:sz w:val="28"/>
          <w:szCs w:val="28"/>
        </w:rPr>
        <w:t>Lecturer</w:t>
      </w:r>
      <w:r w:rsidRPr="00D86339">
        <w:rPr>
          <w:rStyle w:val="normaltextrun"/>
          <w:rFonts w:eastAsia="Arial"/>
          <w:sz w:val="28"/>
          <w:szCs w:val="28"/>
        </w:rPr>
        <w:t xml:space="preserve">: Dr </w:t>
      </w:r>
      <w:r w:rsidRPr="00D86339">
        <w:rPr>
          <w:rStyle w:val="normaltextrun"/>
          <w:rFonts w:eastAsia="Arial"/>
          <w:sz w:val="28"/>
          <w:szCs w:val="28"/>
        </w:rPr>
        <w:t>Ivana Rozic</w:t>
      </w:r>
    </w:p>
    <w:p w14:paraId="6887082D" w14:textId="4A94F9CC" w:rsidR="003562F8" w:rsidRPr="00D86339" w:rsidRDefault="003562F8" w:rsidP="003562F8">
      <w:pPr>
        <w:pStyle w:val="paragraph"/>
        <w:spacing w:before="0" w:beforeAutospacing="0" w:after="0" w:afterAutospacing="0"/>
        <w:jc w:val="both"/>
        <w:textAlignment w:val="baseline"/>
        <w:rPr>
          <w:rStyle w:val="normaltextrun"/>
          <w:rFonts w:eastAsia="Arial"/>
          <w:sz w:val="28"/>
          <w:szCs w:val="28"/>
        </w:rPr>
      </w:pPr>
      <w:r w:rsidRPr="00D86339">
        <w:rPr>
          <w:rStyle w:val="normaltextrun"/>
          <w:rFonts w:eastAsia="Arial"/>
          <w:bCs/>
          <w:sz w:val="28"/>
          <w:szCs w:val="28"/>
        </w:rPr>
        <w:t xml:space="preserve">Student: </w:t>
      </w:r>
      <w:r w:rsidRPr="00D86339">
        <w:rPr>
          <w:rStyle w:val="normaltextrun"/>
          <w:rFonts w:eastAsia="Arial"/>
          <w:sz w:val="28"/>
          <w:szCs w:val="28"/>
        </w:rPr>
        <w:t>Lois Dolea</w:t>
      </w:r>
      <w:r w:rsidR="00D86339">
        <w:rPr>
          <w:rStyle w:val="normaltextrun"/>
          <w:rFonts w:eastAsia="Arial"/>
          <w:sz w:val="28"/>
          <w:szCs w:val="28"/>
        </w:rPr>
        <w:t>, 2219572</w:t>
      </w:r>
    </w:p>
    <w:p w14:paraId="699DB104" w14:textId="77777777" w:rsidR="003562F8" w:rsidRDefault="003562F8" w:rsidP="008755D2">
      <w:pPr>
        <w:pStyle w:val="Heading1"/>
      </w:pPr>
    </w:p>
    <w:p w14:paraId="5B01AFEF" w14:textId="77777777" w:rsidR="003562F8" w:rsidRDefault="003562F8" w:rsidP="008755D2">
      <w:pPr>
        <w:pStyle w:val="Heading1"/>
      </w:pPr>
    </w:p>
    <w:p w14:paraId="514F22AC" w14:textId="619CE4C8" w:rsidR="008755D2" w:rsidRDefault="008755D2" w:rsidP="008755D2">
      <w:pPr>
        <w:pStyle w:val="Heading1"/>
      </w:pPr>
      <w:r>
        <w:t>Accounting Fundamentals</w:t>
      </w:r>
      <w:bookmarkEnd w:id="0"/>
    </w:p>
    <w:p w14:paraId="63F1F647" w14:textId="77777777" w:rsidR="008755D2" w:rsidRDefault="008755D2" w:rsidP="008755D2"/>
    <w:p w14:paraId="5481DACF" w14:textId="77777777" w:rsidR="008755D2" w:rsidRDefault="008755D2" w:rsidP="008755D2"/>
    <w:p w14:paraId="14B408F3" w14:textId="77777777" w:rsidR="008755D2" w:rsidRDefault="008755D2" w:rsidP="008755D2"/>
    <w:sdt>
      <w:sdtPr>
        <w:rPr>
          <w:rFonts w:ascii="Times New Roman" w:eastAsiaTheme="minorHAnsi" w:hAnsi="Times New Roman" w:cstheme="minorBidi"/>
          <w:color w:val="auto"/>
          <w:sz w:val="24"/>
          <w:szCs w:val="22"/>
          <w:lang w:val="en-GB"/>
        </w:rPr>
        <w:id w:val="1938014981"/>
        <w:docPartObj>
          <w:docPartGallery w:val="Table of Contents"/>
          <w:docPartUnique/>
        </w:docPartObj>
      </w:sdtPr>
      <w:sdtEndPr>
        <w:rPr>
          <w:b/>
          <w:bCs/>
          <w:noProof/>
        </w:rPr>
      </w:sdtEndPr>
      <w:sdtContent>
        <w:p w14:paraId="59C80C45" w14:textId="77777777" w:rsidR="008755D2" w:rsidRDefault="008755D2" w:rsidP="008755D2">
          <w:pPr>
            <w:pStyle w:val="TOCHeading"/>
          </w:pPr>
          <w:r>
            <w:t>Contents</w:t>
          </w:r>
        </w:p>
        <w:p w14:paraId="6A8BA388" w14:textId="6A511268" w:rsidR="008755D2" w:rsidRDefault="008755D2" w:rsidP="008755D2">
          <w:pPr>
            <w:pStyle w:val="TOC1"/>
            <w:tabs>
              <w:tab w:val="right" w:leader="dot" w:pos="9350"/>
            </w:tabs>
            <w:rPr>
              <w:rFonts w:asciiTheme="minorHAnsi" w:eastAsiaTheme="minorEastAsia" w:hAnsiTheme="minorHAnsi"/>
              <w:noProof/>
              <w:sz w:val="22"/>
              <w:lang w:val="en-US"/>
            </w:rPr>
          </w:pPr>
          <w:r>
            <w:rPr>
              <w:b/>
              <w:bCs/>
              <w:noProof/>
            </w:rPr>
            <w:fldChar w:fldCharType="begin"/>
          </w:r>
          <w:r>
            <w:rPr>
              <w:b/>
              <w:bCs/>
              <w:noProof/>
            </w:rPr>
            <w:instrText xml:space="preserve"> TOC \o "1-3" \h \z \u </w:instrText>
          </w:r>
          <w:r>
            <w:rPr>
              <w:b/>
              <w:bCs/>
              <w:noProof/>
            </w:rPr>
            <w:fldChar w:fldCharType="separate"/>
          </w:r>
          <w:hyperlink w:anchor="_Toc133459762" w:history="1">
            <w:r w:rsidRPr="007206DC">
              <w:rPr>
                <w:rStyle w:val="Hyperlink"/>
                <w:noProof/>
              </w:rPr>
              <w:t>Accounting Fundamentals</w:t>
            </w:r>
            <w:r>
              <w:rPr>
                <w:noProof/>
                <w:webHidden/>
              </w:rPr>
              <w:tab/>
            </w:r>
            <w:r>
              <w:rPr>
                <w:noProof/>
                <w:webHidden/>
              </w:rPr>
              <w:fldChar w:fldCharType="begin"/>
            </w:r>
            <w:r>
              <w:rPr>
                <w:noProof/>
                <w:webHidden/>
              </w:rPr>
              <w:instrText xml:space="preserve"> PAGEREF _Toc133459762 \h </w:instrText>
            </w:r>
            <w:r>
              <w:rPr>
                <w:noProof/>
                <w:webHidden/>
              </w:rPr>
            </w:r>
            <w:r>
              <w:rPr>
                <w:noProof/>
                <w:webHidden/>
              </w:rPr>
              <w:fldChar w:fldCharType="separate"/>
            </w:r>
            <w:r w:rsidR="003562F8">
              <w:rPr>
                <w:noProof/>
                <w:webHidden/>
              </w:rPr>
              <w:t>1</w:t>
            </w:r>
            <w:r>
              <w:rPr>
                <w:noProof/>
                <w:webHidden/>
              </w:rPr>
              <w:fldChar w:fldCharType="end"/>
            </w:r>
          </w:hyperlink>
        </w:p>
        <w:p w14:paraId="0A0D8AE6" w14:textId="77E17777" w:rsidR="008755D2" w:rsidRDefault="00000000" w:rsidP="008755D2">
          <w:pPr>
            <w:pStyle w:val="TOC2"/>
            <w:tabs>
              <w:tab w:val="right" w:leader="dot" w:pos="9350"/>
            </w:tabs>
            <w:rPr>
              <w:rFonts w:asciiTheme="minorHAnsi" w:eastAsiaTheme="minorEastAsia" w:hAnsiTheme="minorHAnsi"/>
              <w:noProof/>
              <w:sz w:val="22"/>
              <w:lang w:val="en-US"/>
            </w:rPr>
          </w:pPr>
          <w:hyperlink w:anchor="_Toc133459763" w:history="1">
            <w:r w:rsidR="008755D2" w:rsidRPr="007206DC">
              <w:rPr>
                <w:rStyle w:val="Hyperlink"/>
                <w:rFonts w:eastAsia="Arial"/>
                <w:noProof/>
                <w:lang w:val="en"/>
              </w:rPr>
              <w:t>a) Income Statement for the year ended 31st December 2022 for Wales plc:</w:t>
            </w:r>
            <w:r w:rsidR="008755D2">
              <w:rPr>
                <w:noProof/>
                <w:webHidden/>
              </w:rPr>
              <w:tab/>
            </w:r>
            <w:r w:rsidR="008755D2">
              <w:rPr>
                <w:noProof/>
                <w:webHidden/>
              </w:rPr>
              <w:fldChar w:fldCharType="begin"/>
            </w:r>
            <w:r w:rsidR="008755D2">
              <w:rPr>
                <w:noProof/>
                <w:webHidden/>
              </w:rPr>
              <w:instrText xml:space="preserve"> PAGEREF _Toc133459763 \h </w:instrText>
            </w:r>
            <w:r w:rsidR="008755D2">
              <w:rPr>
                <w:noProof/>
                <w:webHidden/>
              </w:rPr>
            </w:r>
            <w:r w:rsidR="008755D2">
              <w:rPr>
                <w:noProof/>
                <w:webHidden/>
              </w:rPr>
              <w:fldChar w:fldCharType="separate"/>
            </w:r>
            <w:r w:rsidR="003562F8">
              <w:rPr>
                <w:noProof/>
                <w:webHidden/>
              </w:rPr>
              <w:t>3</w:t>
            </w:r>
            <w:r w:rsidR="008755D2">
              <w:rPr>
                <w:noProof/>
                <w:webHidden/>
              </w:rPr>
              <w:fldChar w:fldCharType="end"/>
            </w:r>
          </w:hyperlink>
        </w:p>
        <w:p w14:paraId="44966203" w14:textId="47CB7249" w:rsidR="008755D2" w:rsidRDefault="00000000" w:rsidP="008755D2">
          <w:pPr>
            <w:pStyle w:val="TOC2"/>
            <w:tabs>
              <w:tab w:val="right" w:leader="dot" w:pos="9350"/>
            </w:tabs>
            <w:rPr>
              <w:rFonts w:asciiTheme="minorHAnsi" w:eastAsiaTheme="minorEastAsia" w:hAnsiTheme="minorHAnsi"/>
              <w:noProof/>
              <w:sz w:val="22"/>
              <w:lang w:val="en-US"/>
            </w:rPr>
          </w:pPr>
          <w:hyperlink w:anchor="_Toc133459764" w:history="1">
            <w:r w:rsidR="008755D2" w:rsidRPr="007206DC">
              <w:rPr>
                <w:rStyle w:val="Hyperlink"/>
                <w:rFonts w:eastAsia="Arial"/>
                <w:noProof/>
                <w:lang w:val="en"/>
              </w:rPr>
              <w:t>B Part:</w:t>
            </w:r>
            <w:r w:rsidR="008755D2">
              <w:rPr>
                <w:noProof/>
                <w:webHidden/>
              </w:rPr>
              <w:tab/>
            </w:r>
            <w:r w:rsidR="008755D2">
              <w:rPr>
                <w:noProof/>
                <w:webHidden/>
              </w:rPr>
              <w:fldChar w:fldCharType="begin"/>
            </w:r>
            <w:r w:rsidR="008755D2">
              <w:rPr>
                <w:noProof/>
                <w:webHidden/>
              </w:rPr>
              <w:instrText xml:space="preserve"> PAGEREF _Toc133459764 \h </w:instrText>
            </w:r>
            <w:r w:rsidR="008755D2">
              <w:rPr>
                <w:noProof/>
                <w:webHidden/>
              </w:rPr>
            </w:r>
            <w:r w:rsidR="008755D2">
              <w:rPr>
                <w:noProof/>
                <w:webHidden/>
              </w:rPr>
              <w:fldChar w:fldCharType="separate"/>
            </w:r>
            <w:r w:rsidR="003562F8">
              <w:rPr>
                <w:noProof/>
                <w:webHidden/>
              </w:rPr>
              <w:t>4</w:t>
            </w:r>
            <w:r w:rsidR="008755D2">
              <w:rPr>
                <w:noProof/>
                <w:webHidden/>
              </w:rPr>
              <w:fldChar w:fldCharType="end"/>
            </w:r>
          </w:hyperlink>
        </w:p>
        <w:p w14:paraId="583AD95E" w14:textId="499DE22C" w:rsidR="008755D2" w:rsidRDefault="00000000" w:rsidP="008755D2">
          <w:pPr>
            <w:pStyle w:val="TOC2"/>
            <w:tabs>
              <w:tab w:val="right" w:leader="dot" w:pos="9350"/>
            </w:tabs>
            <w:rPr>
              <w:rFonts w:asciiTheme="minorHAnsi" w:eastAsiaTheme="minorEastAsia" w:hAnsiTheme="minorHAnsi"/>
              <w:noProof/>
              <w:sz w:val="22"/>
              <w:lang w:val="en-US"/>
            </w:rPr>
          </w:pPr>
          <w:hyperlink w:anchor="_Toc133459765" w:history="1">
            <w:r w:rsidR="008755D2" w:rsidRPr="007206DC">
              <w:rPr>
                <w:rStyle w:val="Hyperlink"/>
                <w:rFonts w:eastAsia="Arial"/>
                <w:noProof/>
                <w:lang w:val="en"/>
              </w:rPr>
              <w:t>Q2a) Ratio calculations:</w:t>
            </w:r>
            <w:r w:rsidR="008755D2">
              <w:rPr>
                <w:noProof/>
                <w:webHidden/>
              </w:rPr>
              <w:tab/>
            </w:r>
            <w:r w:rsidR="008755D2">
              <w:rPr>
                <w:noProof/>
                <w:webHidden/>
              </w:rPr>
              <w:fldChar w:fldCharType="begin"/>
            </w:r>
            <w:r w:rsidR="008755D2">
              <w:rPr>
                <w:noProof/>
                <w:webHidden/>
              </w:rPr>
              <w:instrText xml:space="preserve"> PAGEREF _Toc133459765 \h </w:instrText>
            </w:r>
            <w:r w:rsidR="008755D2">
              <w:rPr>
                <w:noProof/>
                <w:webHidden/>
              </w:rPr>
            </w:r>
            <w:r w:rsidR="008755D2">
              <w:rPr>
                <w:noProof/>
                <w:webHidden/>
              </w:rPr>
              <w:fldChar w:fldCharType="separate"/>
            </w:r>
            <w:r w:rsidR="003562F8">
              <w:rPr>
                <w:noProof/>
                <w:webHidden/>
              </w:rPr>
              <w:t>5</w:t>
            </w:r>
            <w:r w:rsidR="008755D2">
              <w:rPr>
                <w:noProof/>
                <w:webHidden/>
              </w:rPr>
              <w:fldChar w:fldCharType="end"/>
            </w:r>
          </w:hyperlink>
        </w:p>
        <w:p w14:paraId="64B1C18A" w14:textId="1E0AD6CC" w:rsidR="008755D2" w:rsidRDefault="00000000" w:rsidP="008755D2">
          <w:pPr>
            <w:pStyle w:val="TOC2"/>
            <w:tabs>
              <w:tab w:val="right" w:leader="dot" w:pos="9350"/>
            </w:tabs>
            <w:rPr>
              <w:rFonts w:asciiTheme="minorHAnsi" w:eastAsiaTheme="minorEastAsia" w:hAnsiTheme="minorHAnsi"/>
              <w:noProof/>
              <w:sz w:val="22"/>
              <w:lang w:val="en-US"/>
            </w:rPr>
          </w:pPr>
          <w:hyperlink w:anchor="_Toc133459766" w:history="1">
            <w:r w:rsidR="008755D2" w:rsidRPr="007206DC">
              <w:rPr>
                <w:rStyle w:val="Hyperlink"/>
                <w:noProof/>
                <w:lang w:val="en"/>
              </w:rPr>
              <w:t>2b)</w:t>
            </w:r>
            <w:r w:rsidR="008755D2">
              <w:rPr>
                <w:noProof/>
                <w:webHidden/>
              </w:rPr>
              <w:tab/>
            </w:r>
            <w:r w:rsidR="008755D2">
              <w:rPr>
                <w:noProof/>
                <w:webHidden/>
              </w:rPr>
              <w:fldChar w:fldCharType="begin"/>
            </w:r>
            <w:r w:rsidR="008755D2">
              <w:rPr>
                <w:noProof/>
                <w:webHidden/>
              </w:rPr>
              <w:instrText xml:space="preserve"> PAGEREF _Toc133459766 \h </w:instrText>
            </w:r>
            <w:r w:rsidR="008755D2">
              <w:rPr>
                <w:noProof/>
                <w:webHidden/>
              </w:rPr>
            </w:r>
            <w:r w:rsidR="008755D2">
              <w:rPr>
                <w:noProof/>
                <w:webHidden/>
              </w:rPr>
              <w:fldChar w:fldCharType="separate"/>
            </w:r>
            <w:r w:rsidR="003562F8">
              <w:rPr>
                <w:noProof/>
                <w:webHidden/>
              </w:rPr>
              <w:t>6</w:t>
            </w:r>
            <w:r w:rsidR="008755D2">
              <w:rPr>
                <w:noProof/>
                <w:webHidden/>
              </w:rPr>
              <w:fldChar w:fldCharType="end"/>
            </w:r>
          </w:hyperlink>
        </w:p>
        <w:p w14:paraId="125AB589" w14:textId="42EA0DCA" w:rsidR="008755D2" w:rsidRDefault="00000000" w:rsidP="008755D2">
          <w:pPr>
            <w:pStyle w:val="TOC2"/>
            <w:tabs>
              <w:tab w:val="right" w:leader="dot" w:pos="9350"/>
            </w:tabs>
            <w:rPr>
              <w:rFonts w:asciiTheme="minorHAnsi" w:eastAsiaTheme="minorEastAsia" w:hAnsiTheme="minorHAnsi"/>
              <w:noProof/>
              <w:sz w:val="22"/>
              <w:lang w:val="en-US"/>
            </w:rPr>
          </w:pPr>
          <w:hyperlink w:anchor="_Toc133459767" w:history="1">
            <w:r w:rsidR="008755D2" w:rsidRPr="007206DC">
              <w:rPr>
                <w:rStyle w:val="Hyperlink"/>
                <w:noProof/>
              </w:rPr>
              <w:t>References:</w:t>
            </w:r>
            <w:r w:rsidR="008755D2">
              <w:rPr>
                <w:noProof/>
                <w:webHidden/>
              </w:rPr>
              <w:tab/>
            </w:r>
            <w:r w:rsidR="008755D2">
              <w:rPr>
                <w:noProof/>
                <w:webHidden/>
              </w:rPr>
              <w:fldChar w:fldCharType="begin"/>
            </w:r>
            <w:r w:rsidR="008755D2">
              <w:rPr>
                <w:noProof/>
                <w:webHidden/>
              </w:rPr>
              <w:instrText xml:space="preserve"> PAGEREF _Toc133459767 \h </w:instrText>
            </w:r>
            <w:r w:rsidR="008755D2">
              <w:rPr>
                <w:noProof/>
                <w:webHidden/>
              </w:rPr>
            </w:r>
            <w:r w:rsidR="008755D2">
              <w:rPr>
                <w:noProof/>
                <w:webHidden/>
              </w:rPr>
              <w:fldChar w:fldCharType="separate"/>
            </w:r>
            <w:r w:rsidR="003562F8">
              <w:rPr>
                <w:noProof/>
                <w:webHidden/>
              </w:rPr>
              <w:t>7</w:t>
            </w:r>
            <w:r w:rsidR="008755D2">
              <w:rPr>
                <w:noProof/>
                <w:webHidden/>
              </w:rPr>
              <w:fldChar w:fldCharType="end"/>
            </w:r>
          </w:hyperlink>
        </w:p>
        <w:p w14:paraId="3CF2F98C" w14:textId="77777777" w:rsidR="008755D2" w:rsidRDefault="008755D2" w:rsidP="008755D2">
          <w:r>
            <w:rPr>
              <w:b/>
              <w:bCs/>
              <w:noProof/>
            </w:rPr>
            <w:fldChar w:fldCharType="end"/>
          </w:r>
        </w:p>
      </w:sdtContent>
    </w:sdt>
    <w:p w14:paraId="505C5337" w14:textId="77777777" w:rsidR="008755D2" w:rsidRPr="00784E01" w:rsidRDefault="008755D2" w:rsidP="008755D2"/>
    <w:p w14:paraId="00F13947" w14:textId="77777777" w:rsidR="008755D2" w:rsidRDefault="008755D2" w:rsidP="008755D2"/>
    <w:p w14:paraId="412F1988" w14:textId="77777777" w:rsidR="008755D2" w:rsidRDefault="008755D2" w:rsidP="008755D2">
      <w:pPr>
        <w:spacing w:line="360" w:lineRule="auto"/>
        <w:ind w:left="720" w:hanging="360"/>
      </w:pPr>
      <w:r>
        <w:br w:type="page"/>
      </w:r>
    </w:p>
    <w:p w14:paraId="46F34DD9" w14:textId="77777777" w:rsidR="008755D2" w:rsidRPr="00784E01" w:rsidRDefault="008755D2" w:rsidP="008755D2">
      <w:pPr>
        <w:pStyle w:val="Heading2"/>
        <w:rPr>
          <w:rFonts w:eastAsia="Arial"/>
          <w:lang w:val="en"/>
        </w:rPr>
      </w:pPr>
      <w:bookmarkStart w:id="2" w:name="_Toc133459763"/>
      <w:r>
        <w:rPr>
          <w:rFonts w:eastAsia="Arial"/>
          <w:lang w:val="en"/>
        </w:rPr>
        <w:lastRenderedPageBreak/>
        <w:t xml:space="preserve">a) Income Statement </w:t>
      </w:r>
      <w:r w:rsidRPr="00784E01">
        <w:rPr>
          <w:rFonts w:eastAsia="Arial"/>
          <w:lang w:val="en"/>
        </w:rPr>
        <w:t>for Wales plc:</w:t>
      </w:r>
      <w:bookmarkEnd w:id="2"/>
    </w:p>
    <w:p w14:paraId="7EFE6228" w14:textId="77777777" w:rsidR="008755D2" w:rsidRPr="00784E01" w:rsidRDefault="008755D2" w:rsidP="008755D2">
      <w:pPr>
        <w:spacing w:after="0" w:line="276" w:lineRule="auto"/>
        <w:rPr>
          <w:rFonts w:ascii="Arial" w:eastAsia="Arial" w:hAnsi="Arial" w:cs="Arial"/>
          <w:sz w:val="22"/>
          <w:lang w:val="en"/>
        </w:rPr>
      </w:pPr>
    </w:p>
    <w:p w14:paraId="0008A10E" w14:textId="77777777" w:rsidR="008755D2" w:rsidRPr="00784E01" w:rsidRDefault="008755D2" w:rsidP="008755D2">
      <w:pPr>
        <w:spacing w:after="0" w:line="276" w:lineRule="auto"/>
        <w:rPr>
          <w:rFonts w:ascii="Arial" w:eastAsia="Arial" w:hAnsi="Arial" w:cs="Arial"/>
          <w:sz w:val="22"/>
          <w:lang w:val="en"/>
        </w:rPr>
      </w:pPr>
      <w:r w:rsidRPr="00784E01">
        <w:rPr>
          <w:rFonts w:ascii="Arial" w:eastAsia="Arial" w:hAnsi="Arial" w:cs="Arial"/>
          <w:sz w:val="22"/>
          <w:lang w:val="en"/>
        </w:rPr>
        <w:t xml:space="preserve">Sales </w:t>
      </w:r>
      <w:r>
        <w:rPr>
          <w:rFonts w:ascii="Arial" w:eastAsia="Arial" w:hAnsi="Arial" w:cs="Arial"/>
          <w:sz w:val="22"/>
          <w:lang w:val="en"/>
        </w:rPr>
        <w:t xml:space="preserve">= </w:t>
      </w:r>
      <w:r w:rsidRPr="00784E01">
        <w:rPr>
          <w:rFonts w:ascii="Arial" w:eastAsia="Arial" w:hAnsi="Arial" w:cs="Arial"/>
          <w:sz w:val="22"/>
          <w:lang w:val="en"/>
        </w:rPr>
        <w:t>£800,000</w:t>
      </w:r>
    </w:p>
    <w:p w14:paraId="661747C3" w14:textId="77777777" w:rsidR="008755D2" w:rsidRPr="00784E01" w:rsidRDefault="008755D2" w:rsidP="008755D2">
      <w:pPr>
        <w:spacing w:after="0" w:line="276" w:lineRule="auto"/>
        <w:rPr>
          <w:rFonts w:ascii="Arial" w:eastAsia="Arial" w:hAnsi="Arial" w:cs="Arial"/>
          <w:sz w:val="22"/>
          <w:lang w:val="en"/>
        </w:rPr>
      </w:pPr>
      <w:r w:rsidRPr="00784E01">
        <w:rPr>
          <w:rFonts w:ascii="Arial" w:eastAsia="Arial" w:hAnsi="Arial" w:cs="Arial"/>
          <w:sz w:val="22"/>
          <w:lang w:val="en"/>
        </w:rPr>
        <w:t xml:space="preserve">Cost of sales </w:t>
      </w:r>
      <w:r>
        <w:rPr>
          <w:rFonts w:ascii="Arial" w:eastAsia="Arial" w:hAnsi="Arial" w:cs="Arial"/>
          <w:sz w:val="22"/>
          <w:lang w:val="en"/>
        </w:rPr>
        <w:t xml:space="preserve">= </w:t>
      </w:r>
      <w:r w:rsidRPr="00784E01">
        <w:rPr>
          <w:rFonts w:ascii="Arial" w:eastAsia="Arial" w:hAnsi="Arial" w:cs="Arial"/>
          <w:sz w:val="22"/>
          <w:lang w:val="en"/>
        </w:rPr>
        <w:t>(£578,650)</w:t>
      </w:r>
    </w:p>
    <w:p w14:paraId="2628EE17" w14:textId="77777777" w:rsidR="008755D2" w:rsidRDefault="008755D2" w:rsidP="008755D2">
      <w:pPr>
        <w:spacing w:after="0" w:line="276" w:lineRule="auto"/>
        <w:rPr>
          <w:rFonts w:ascii="Arial" w:eastAsia="Arial" w:hAnsi="Arial" w:cs="Arial"/>
          <w:sz w:val="22"/>
          <w:lang w:val="en"/>
        </w:rPr>
      </w:pPr>
      <w:r w:rsidRPr="00784E01">
        <w:rPr>
          <w:rFonts w:ascii="Arial" w:eastAsia="Arial" w:hAnsi="Arial" w:cs="Arial"/>
          <w:sz w:val="22"/>
          <w:lang w:val="en"/>
        </w:rPr>
        <w:t>Gross profit=</w:t>
      </w:r>
    </w:p>
    <w:p w14:paraId="0B42BF33" w14:textId="77777777" w:rsidR="008755D2" w:rsidRPr="00784E01" w:rsidRDefault="008755D2" w:rsidP="008755D2">
      <w:pPr>
        <w:spacing w:after="0" w:line="276" w:lineRule="auto"/>
        <w:rPr>
          <w:rFonts w:ascii="Arial" w:eastAsia="Arial" w:hAnsi="Arial" w:cs="Arial"/>
          <w:sz w:val="22"/>
          <w:lang w:val="en"/>
        </w:rPr>
      </w:pPr>
      <w:r w:rsidRPr="00784E01">
        <w:rPr>
          <w:rFonts w:ascii="Arial" w:eastAsia="Arial" w:hAnsi="Arial" w:cs="Arial"/>
          <w:sz w:val="22"/>
          <w:lang w:val="en"/>
        </w:rPr>
        <w:t xml:space="preserve"> Sales- Cost of Sales</w:t>
      </w:r>
    </w:p>
    <w:p w14:paraId="1AADCF03" w14:textId="77777777" w:rsidR="008755D2" w:rsidRPr="00784E01" w:rsidRDefault="008755D2" w:rsidP="008755D2">
      <w:pPr>
        <w:spacing w:after="0" w:line="276" w:lineRule="auto"/>
        <w:rPr>
          <w:rFonts w:ascii="Arial" w:eastAsia="Arial" w:hAnsi="Arial" w:cs="Arial"/>
          <w:sz w:val="22"/>
          <w:lang w:val="en"/>
        </w:rPr>
      </w:pPr>
      <w:r w:rsidRPr="00784E01">
        <w:rPr>
          <w:rFonts w:ascii="Arial" w:eastAsia="Arial" w:hAnsi="Arial" w:cs="Arial"/>
          <w:sz w:val="22"/>
          <w:lang w:val="en"/>
        </w:rPr>
        <w:t xml:space="preserve">       =£221,350</w:t>
      </w:r>
    </w:p>
    <w:p w14:paraId="18EB6482" w14:textId="77777777" w:rsidR="008755D2" w:rsidRPr="00784E01" w:rsidRDefault="008755D2" w:rsidP="008755D2">
      <w:pPr>
        <w:spacing w:after="0" w:line="276" w:lineRule="auto"/>
        <w:rPr>
          <w:rFonts w:ascii="Arial" w:eastAsia="Arial" w:hAnsi="Arial" w:cs="Arial"/>
          <w:sz w:val="22"/>
          <w:lang w:val="en"/>
        </w:rPr>
      </w:pPr>
    </w:p>
    <w:p w14:paraId="197B8E78" w14:textId="77777777" w:rsidR="008755D2" w:rsidRPr="00784E01" w:rsidRDefault="008755D2" w:rsidP="008755D2">
      <w:pPr>
        <w:spacing w:after="0" w:line="276" w:lineRule="auto"/>
        <w:rPr>
          <w:rFonts w:ascii="Arial" w:eastAsia="Arial" w:hAnsi="Arial" w:cs="Arial"/>
          <w:sz w:val="22"/>
          <w:lang w:val="en"/>
        </w:rPr>
      </w:pPr>
    </w:p>
    <w:p w14:paraId="341550C2" w14:textId="77777777" w:rsidR="008755D2" w:rsidRPr="00784E01" w:rsidRDefault="008755D2" w:rsidP="008755D2">
      <w:pPr>
        <w:spacing w:after="0" w:line="276" w:lineRule="auto"/>
        <w:rPr>
          <w:rFonts w:ascii="Arial" w:eastAsia="Arial" w:hAnsi="Arial" w:cs="Arial"/>
          <w:sz w:val="22"/>
          <w:lang w:val="en"/>
        </w:rPr>
      </w:pPr>
      <w:r w:rsidRPr="00784E01">
        <w:rPr>
          <w:rFonts w:ascii="Arial" w:eastAsia="Arial" w:hAnsi="Arial" w:cs="Arial"/>
          <w:sz w:val="22"/>
          <w:lang w:val="en"/>
        </w:rPr>
        <w:t>Other income:</w:t>
      </w:r>
    </w:p>
    <w:p w14:paraId="30C8010A" w14:textId="77777777" w:rsidR="008755D2" w:rsidRPr="00784E01" w:rsidRDefault="008755D2" w:rsidP="008755D2">
      <w:pPr>
        <w:spacing w:after="0" w:line="276" w:lineRule="auto"/>
        <w:rPr>
          <w:rFonts w:ascii="Arial" w:eastAsia="Arial" w:hAnsi="Arial" w:cs="Arial"/>
          <w:sz w:val="22"/>
          <w:lang w:val="en"/>
        </w:rPr>
      </w:pPr>
      <w:r w:rsidRPr="00784E01">
        <w:rPr>
          <w:rFonts w:ascii="Arial" w:eastAsia="Arial" w:hAnsi="Arial" w:cs="Arial"/>
          <w:sz w:val="22"/>
          <w:lang w:val="en"/>
        </w:rPr>
        <w:t>Interest received £0</w:t>
      </w:r>
    </w:p>
    <w:p w14:paraId="03DC98F4" w14:textId="77777777" w:rsidR="008755D2" w:rsidRPr="00784E01" w:rsidRDefault="008755D2" w:rsidP="008755D2">
      <w:pPr>
        <w:spacing w:after="0" w:line="276" w:lineRule="auto"/>
        <w:rPr>
          <w:rFonts w:ascii="Arial" w:eastAsia="Arial" w:hAnsi="Arial" w:cs="Arial"/>
          <w:sz w:val="22"/>
          <w:lang w:val="en"/>
        </w:rPr>
      </w:pPr>
      <w:r w:rsidRPr="00784E01">
        <w:rPr>
          <w:rFonts w:ascii="Arial" w:eastAsia="Arial" w:hAnsi="Arial" w:cs="Arial"/>
          <w:sz w:val="22"/>
          <w:lang w:val="en"/>
        </w:rPr>
        <w:t>Total income £221,350</w:t>
      </w:r>
    </w:p>
    <w:p w14:paraId="40E48495" w14:textId="77777777" w:rsidR="008755D2" w:rsidRPr="00784E01" w:rsidRDefault="008755D2" w:rsidP="008755D2">
      <w:pPr>
        <w:spacing w:after="0" w:line="276" w:lineRule="auto"/>
        <w:rPr>
          <w:rFonts w:ascii="Arial" w:eastAsia="Arial" w:hAnsi="Arial" w:cs="Arial"/>
          <w:sz w:val="22"/>
          <w:lang w:val="en"/>
        </w:rPr>
      </w:pPr>
    </w:p>
    <w:p w14:paraId="19BF2DF6" w14:textId="77777777" w:rsidR="008755D2" w:rsidRPr="00784E01" w:rsidRDefault="008755D2" w:rsidP="008755D2">
      <w:pPr>
        <w:spacing w:after="0" w:line="276" w:lineRule="auto"/>
        <w:rPr>
          <w:rFonts w:ascii="Arial" w:eastAsia="Arial" w:hAnsi="Arial" w:cs="Arial"/>
          <w:sz w:val="22"/>
          <w:lang w:val="en"/>
        </w:rPr>
      </w:pPr>
      <w:r w:rsidRPr="00784E01">
        <w:rPr>
          <w:rFonts w:ascii="Arial" w:eastAsia="Arial" w:hAnsi="Arial" w:cs="Arial"/>
          <w:sz w:val="22"/>
          <w:lang w:val="en"/>
        </w:rPr>
        <w:t xml:space="preserve"> Expenses:</w:t>
      </w:r>
    </w:p>
    <w:p w14:paraId="5652E413" w14:textId="77777777" w:rsidR="008755D2" w:rsidRPr="00784E01" w:rsidRDefault="008755D2" w:rsidP="008755D2">
      <w:pPr>
        <w:spacing w:after="0" w:line="276" w:lineRule="auto"/>
        <w:rPr>
          <w:rFonts w:ascii="Arial" w:eastAsia="Arial" w:hAnsi="Arial" w:cs="Arial"/>
          <w:sz w:val="22"/>
          <w:lang w:val="en"/>
        </w:rPr>
      </w:pPr>
      <w:r w:rsidRPr="00784E01">
        <w:rPr>
          <w:rFonts w:ascii="Arial" w:eastAsia="Arial" w:hAnsi="Arial" w:cs="Arial"/>
          <w:sz w:val="22"/>
          <w:lang w:val="en"/>
        </w:rPr>
        <w:t xml:space="preserve">Administrative expenses </w:t>
      </w:r>
      <w:r>
        <w:rPr>
          <w:rFonts w:ascii="Arial" w:eastAsia="Arial" w:hAnsi="Arial" w:cs="Arial"/>
          <w:sz w:val="22"/>
          <w:lang w:val="en"/>
        </w:rPr>
        <w:t xml:space="preserve">= </w:t>
      </w:r>
      <w:r w:rsidRPr="00784E01">
        <w:rPr>
          <w:rFonts w:ascii="Arial" w:eastAsia="Arial" w:hAnsi="Arial" w:cs="Arial"/>
          <w:sz w:val="22"/>
          <w:lang w:val="en"/>
        </w:rPr>
        <w:t>(£30,000)</w:t>
      </w:r>
    </w:p>
    <w:p w14:paraId="45047F19" w14:textId="4A3AC3F4" w:rsidR="008755D2" w:rsidRPr="00784E01" w:rsidRDefault="008755D2" w:rsidP="008755D2">
      <w:pPr>
        <w:spacing w:after="0" w:line="276" w:lineRule="auto"/>
        <w:rPr>
          <w:rFonts w:ascii="Arial" w:eastAsia="Arial" w:hAnsi="Arial" w:cs="Arial"/>
          <w:sz w:val="22"/>
          <w:lang w:val="en"/>
        </w:rPr>
      </w:pPr>
      <w:r w:rsidRPr="00784E01">
        <w:rPr>
          <w:rFonts w:ascii="Arial" w:eastAsia="Arial" w:hAnsi="Arial" w:cs="Arial"/>
          <w:sz w:val="22"/>
          <w:lang w:val="en"/>
        </w:rPr>
        <w:t>Interest paid</w:t>
      </w:r>
      <w:r w:rsidR="003562F8">
        <w:rPr>
          <w:rFonts w:ascii="Arial" w:eastAsia="Arial" w:hAnsi="Arial" w:cs="Arial"/>
          <w:sz w:val="22"/>
          <w:lang w:val="en"/>
        </w:rPr>
        <w:t>= (</w:t>
      </w:r>
      <w:r w:rsidRPr="00784E01">
        <w:rPr>
          <w:rFonts w:ascii="Arial" w:eastAsia="Arial" w:hAnsi="Arial" w:cs="Arial"/>
          <w:sz w:val="22"/>
          <w:lang w:val="en"/>
        </w:rPr>
        <w:t>£2,000)</w:t>
      </w:r>
    </w:p>
    <w:p w14:paraId="588CC5E3" w14:textId="4BD815F1" w:rsidR="008755D2" w:rsidRPr="00784E01" w:rsidRDefault="003562F8" w:rsidP="008755D2">
      <w:pPr>
        <w:spacing w:after="0" w:line="276" w:lineRule="auto"/>
        <w:rPr>
          <w:rFonts w:ascii="Arial" w:eastAsia="Arial" w:hAnsi="Arial" w:cs="Arial"/>
          <w:sz w:val="22"/>
          <w:lang w:val="en"/>
        </w:rPr>
      </w:pPr>
      <w:r w:rsidRPr="00784E01">
        <w:rPr>
          <w:rFonts w:ascii="Arial" w:eastAsia="Arial" w:hAnsi="Arial" w:cs="Arial"/>
          <w:sz w:val="22"/>
          <w:lang w:val="en"/>
        </w:rPr>
        <w:t>Directors’</w:t>
      </w:r>
      <w:r w:rsidR="008755D2" w:rsidRPr="00784E01">
        <w:rPr>
          <w:rFonts w:ascii="Arial" w:eastAsia="Arial" w:hAnsi="Arial" w:cs="Arial"/>
          <w:sz w:val="22"/>
          <w:lang w:val="en"/>
        </w:rPr>
        <w:t xml:space="preserve"> remuneration</w:t>
      </w:r>
      <w:r>
        <w:rPr>
          <w:rFonts w:ascii="Arial" w:eastAsia="Arial" w:hAnsi="Arial" w:cs="Arial"/>
          <w:sz w:val="22"/>
          <w:lang w:val="en"/>
        </w:rPr>
        <w:t>= (</w:t>
      </w:r>
      <w:r w:rsidR="008755D2" w:rsidRPr="00784E01">
        <w:rPr>
          <w:rFonts w:ascii="Arial" w:eastAsia="Arial" w:hAnsi="Arial" w:cs="Arial"/>
          <w:sz w:val="22"/>
          <w:lang w:val="en"/>
        </w:rPr>
        <w:t>£5,000)</w:t>
      </w:r>
    </w:p>
    <w:p w14:paraId="2B906D35" w14:textId="6B85CB75" w:rsidR="008755D2" w:rsidRPr="00784E01" w:rsidRDefault="008755D2" w:rsidP="008755D2">
      <w:pPr>
        <w:spacing w:after="0" w:line="276" w:lineRule="auto"/>
        <w:rPr>
          <w:rFonts w:ascii="Arial" w:eastAsia="Arial" w:hAnsi="Arial" w:cs="Arial"/>
          <w:sz w:val="22"/>
          <w:lang w:val="en"/>
        </w:rPr>
      </w:pPr>
      <w:r w:rsidRPr="00784E01">
        <w:rPr>
          <w:rFonts w:ascii="Arial" w:eastAsia="Arial" w:hAnsi="Arial" w:cs="Arial"/>
          <w:sz w:val="22"/>
          <w:lang w:val="en"/>
        </w:rPr>
        <w:t xml:space="preserve">Distribution costs </w:t>
      </w:r>
      <w:r w:rsidR="003562F8">
        <w:rPr>
          <w:rFonts w:ascii="Arial" w:eastAsia="Arial" w:hAnsi="Arial" w:cs="Arial"/>
          <w:sz w:val="22"/>
          <w:lang w:val="en"/>
        </w:rPr>
        <w:t>= (</w:t>
      </w:r>
      <w:r w:rsidRPr="00784E01">
        <w:rPr>
          <w:rFonts w:ascii="Arial" w:eastAsia="Arial" w:hAnsi="Arial" w:cs="Arial"/>
          <w:sz w:val="22"/>
          <w:lang w:val="en"/>
        </w:rPr>
        <w:t>£28,000)</w:t>
      </w:r>
    </w:p>
    <w:p w14:paraId="5EBA58A1" w14:textId="77777777" w:rsidR="008755D2" w:rsidRPr="00784E01" w:rsidRDefault="008755D2" w:rsidP="008755D2">
      <w:pPr>
        <w:spacing w:after="0" w:line="276" w:lineRule="auto"/>
        <w:rPr>
          <w:rFonts w:ascii="Arial" w:eastAsia="Arial" w:hAnsi="Arial" w:cs="Arial"/>
          <w:sz w:val="22"/>
          <w:lang w:val="en"/>
        </w:rPr>
      </w:pPr>
      <w:r w:rsidRPr="00784E01">
        <w:rPr>
          <w:rFonts w:ascii="Arial" w:eastAsia="Arial" w:hAnsi="Arial" w:cs="Arial"/>
          <w:sz w:val="22"/>
          <w:lang w:val="en"/>
        </w:rPr>
        <w:t>Commission payable (not yet recorded in ledger) £3,000</w:t>
      </w:r>
    </w:p>
    <w:p w14:paraId="2DE6F22E" w14:textId="77777777" w:rsidR="008755D2" w:rsidRPr="00784E01" w:rsidRDefault="008755D2" w:rsidP="008755D2">
      <w:pPr>
        <w:spacing w:after="0" w:line="276" w:lineRule="auto"/>
        <w:rPr>
          <w:rFonts w:ascii="Arial" w:eastAsia="Arial" w:hAnsi="Arial" w:cs="Arial"/>
          <w:sz w:val="22"/>
          <w:lang w:val="en"/>
        </w:rPr>
      </w:pPr>
    </w:p>
    <w:p w14:paraId="0FE59273" w14:textId="77777777" w:rsidR="008755D2" w:rsidRPr="00784E01" w:rsidRDefault="008755D2" w:rsidP="008755D2">
      <w:pPr>
        <w:spacing w:after="0" w:line="276" w:lineRule="auto"/>
        <w:rPr>
          <w:rFonts w:ascii="Arial" w:eastAsia="Arial" w:hAnsi="Arial" w:cs="Arial"/>
          <w:sz w:val="22"/>
          <w:lang w:val="en"/>
        </w:rPr>
      </w:pPr>
      <w:r w:rsidRPr="00784E01">
        <w:rPr>
          <w:rFonts w:ascii="Arial" w:eastAsia="Arial" w:hAnsi="Arial" w:cs="Arial"/>
          <w:sz w:val="22"/>
          <w:lang w:val="en"/>
        </w:rPr>
        <w:t>Total Expenses = £30,000 + £2,000 + £5,000 + £28,000 + £3,000 = £68,000</w:t>
      </w:r>
    </w:p>
    <w:p w14:paraId="7530010B" w14:textId="77777777" w:rsidR="008755D2" w:rsidRPr="00784E01" w:rsidRDefault="008755D2" w:rsidP="008755D2">
      <w:pPr>
        <w:spacing w:after="0" w:line="276" w:lineRule="auto"/>
        <w:rPr>
          <w:rFonts w:ascii="Arial" w:eastAsia="Arial" w:hAnsi="Arial" w:cs="Arial"/>
          <w:sz w:val="22"/>
          <w:lang w:val="en"/>
        </w:rPr>
      </w:pPr>
    </w:p>
    <w:p w14:paraId="4DA4F6D6" w14:textId="77777777" w:rsidR="008755D2" w:rsidRPr="00784E01" w:rsidRDefault="008755D2" w:rsidP="008755D2">
      <w:pPr>
        <w:spacing w:after="0" w:line="276" w:lineRule="auto"/>
        <w:rPr>
          <w:rFonts w:ascii="Arial" w:eastAsia="Arial" w:hAnsi="Arial" w:cs="Arial"/>
          <w:sz w:val="22"/>
          <w:lang w:val="en"/>
        </w:rPr>
      </w:pPr>
      <w:r w:rsidRPr="00784E01">
        <w:rPr>
          <w:rFonts w:ascii="Arial" w:eastAsia="Arial" w:hAnsi="Arial" w:cs="Arial"/>
          <w:sz w:val="22"/>
          <w:lang w:val="en"/>
        </w:rPr>
        <w:t>Net Profit before tax = Total Income - Total Expenses</w:t>
      </w:r>
    </w:p>
    <w:p w14:paraId="4C9E42B0" w14:textId="77777777" w:rsidR="008755D2" w:rsidRPr="00784E01" w:rsidRDefault="008755D2" w:rsidP="008755D2">
      <w:pPr>
        <w:spacing w:after="0" w:line="276" w:lineRule="auto"/>
        <w:rPr>
          <w:rFonts w:ascii="Arial" w:eastAsia="Arial" w:hAnsi="Arial" w:cs="Arial"/>
          <w:sz w:val="22"/>
          <w:lang w:val="en"/>
        </w:rPr>
      </w:pPr>
      <w:r w:rsidRPr="00784E01">
        <w:rPr>
          <w:rFonts w:ascii="Arial" w:eastAsia="Arial" w:hAnsi="Arial" w:cs="Arial"/>
          <w:sz w:val="22"/>
          <w:lang w:val="en"/>
        </w:rPr>
        <w:t>= £221,350 - £68,000 = £153,350</w:t>
      </w:r>
    </w:p>
    <w:p w14:paraId="6E7136B2" w14:textId="77777777" w:rsidR="008755D2" w:rsidRPr="00784E01" w:rsidRDefault="008755D2" w:rsidP="008755D2">
      <w:pPr>
        <w:spacing w:after="0" w:line="276" w:lineRule="auto"/>
        <w:rPr>
          <w:rFonts w:ascii="Arial" w:eastAsia="Arial" w:hAnsi="Arial" w:cs="Arial"/>
          <w:sz w:val="22"/>
          <w:lang w:val="en"/>
        </w:rPr>
      </w:pPr>
    </w:p>
    <w:p w14:paraId="084C45ED" w14:textId="77777777" w:rsidR="008755D2" w:rsidRPr="00784E01" w:rsidRDefault="008755D2" w:rsidP="008755D2">
      <w:pPr>
        <w:spacing w:after="0" w:line="276" w:lineRule="auto"/>
        <w:rPr>
          <w:rFonts w:ascii="Arial" w:eastAsia="Arial" w:hAnsi="Arial" w:cs="Arial"/>
          <w:sz w:val="22"/>
          <w:lang w:val="en"/>
        </w:rPr>
      </w:pPr>
      <w:r w:rsidRPr="00784E01">
        <w:rPr>
          <w:rFonts w:ascii="Arial" w:eastAsia="Arial" w:hAnsi="Arial" w:cs="Arial"/>
          <w:sz w:val="22"/>
          <w:lang w:val="en"/>
        </w:rPr>
        <w:t>Corporation tax (£100,000)</w:t>
      </w:r>
    </w:p>
    <w:p w14:paraId="712340EE" w14:textId="65F1FCDA" w:rsidR="008755D2" w:rsidRPr="00784E01" w:rsidRDefault="008755D2" w:rsidP="008755D2">
      <w:pPr>
        <w:spacing w:after="0" w:line="276" w:lineRule="auto"/>
        <w:rPr>
          <w:rFonts w:ascii="Arial" w:eastAsia="Arial" w:hAnsi="Arial" w:cs="Arial"/>
          <w:sz w:val="22"/>
          <w:lang w:val="en"/>
        </w:rPr>
      </w:pPr>
      <w:r w:rsidRPr="00784E01">
        <w:rPr>
          <w:rFonts w:ascii="Arial" w:eastAsia="Arial" w:hAnsi="Arial" w:cs="Arial"/>
          <w:sz w:val="22"/>
          <w:lang w:val="en"/>
        </w:rPr>
        <w:t>Net profit after tax</w:t>
      </w:r>
      <w:r w:rsidR="003562F8">
        <w:rPr>
          <w:rFonts w:ascii="Arial" w:eastAsia="Arial" w:hAnsi="Arial" w:cs="Arial"/>
          <w:sz w:val="22"/>
          <w:lang w:val="en"/>
        </w:rPr>
        <w:t xml:space="preserve"> </w:t>
      </w:r>
      <w:r w:rsidR="003562F8" w:rsidRPr="00784E01">
        <w:rPr>
          <w:rFonts w:ascii="Arial" w:eastAsia="Arial" w:hAnsi="Arial" w:cs="Arial"/>
          <w:sz w:val="22"/>
          <w:lang w:val="en"/>
        </w:rPr>
        <w:t>= £</w:t>
      </w:r>
      <w:r w:rsidRPr="00784E01">
        <w:rPr>
          <w:rFonts w:ascii="Arial" w:eastAsia="Arial" w:hAnsi="Arial" w:cs="Arial"/>
          <w:sz w:val="22"/>
          <w:lang w:val="en"/>
        </w:rPr>
        <w:t>153,350- £100,000=£53,350</w:t>
      </w:r>
    </w:p>
    <w:p w14:paraId="707ECE43" w14:textId="77777777" w:rsidR="008755D2" w:rsidRPr="00784E01" w:rsidRDefault="008755D2" w:rsidP="008755D2">
      <w:pPr>
        <w:spacing w:after="0" w:line="276" w:lineRule="auto"/>
        <w:rPr>
          <w:rFonts w:ascii="Arial" w:eastAsia="Arial" w:hAnsi="Arial" w:cs="Arial"/>
          <w:sz w:val="22"/>
          <w:lang w:val="en"/>
        </w:rPr>
      </w:pPr>
    </w:p>
    <w:p w14:paraId="4BBBDE72" w14:textId="77777777" w:rsidR="008755D2" w:rsidRPr="00784E01" w:rsidRDefault="008755D2" w:rsidP="008755D2">
      <w:pPr>
        <w:spacing w:after="0" w:line="276" w:lineRule="auto"/>
        <w:rPr>
          <w:rFonts w:ascii="Arial" w:eastAsia="Arial" w:hAnsi="Arial" w:cs="Arial"/>
          <w:sz w:val="22"/>
          <w:lang w:val="en"/>
        </w:rPr>
      </w:pPr>
    </w:p>
    <w:p w14:paraId="015189DE" w14:textId="77777777" w:rsidR="008755D2" w:rsidRDefault="008755D2" w:rsidP="008755D2">
      <w:pPr>
        <w:spacing w:after="0" w:line="276" w:lineRule="auto"/>
        <w:rPr>
          <w:rFonts w:ascii="Arial" w:eastAsia="Arial" w:hAnsi="Arial" w:cs="Arial"/>
          <w:sz w:val="22"/>
          <w:lang w:val="en"/>
        </w:rPr>
      </w:pPr>
      <w:r w:rsidRPr="00784E01">
        <w:rPr>
          <w:rFonts w:ascii="Arial" w:eastAsia="Arial" w:hAnsi="Arial" w:cs="Arial"/>
          <w:sz w:val="22"/>
          <w:lang w:val="en"/>
        </w:rPr>
        <w:t>Assets</w:t>
      </w:r>
    </w:p>
    <w:p w14:paraId="3022C3F2" w14:textId="77777777" w:rsidR="008755D2" w:rsidRPr="00784E01" w:rsidRDefault="008755D2" w:rsidP="008755D2">
      <w:pPr>
        <w:spacing w:after="0" w:line="276" w:lineRule="auto"/>
        <w:rPr>
          <w:rFonts w:ascii="Arial" w:eastAsia="Arial" w:hAnsi="Arial" w:cs="Arial"/>
          <w:sz w:val="22"/>
          <w:lang w:val="en"/>
        </w:rPr>
      </w:pPr>
    </w:p>
    <w:p w14:paraId="40C3DA88" w14:textId="77777777" w:rsidR="008755D2" w:rsidRDefault="008755D2" w:rsidP="008755D2">
      <w:pPr>
        <w:spacing w:after="0" w:line="276" w:lineRule="auto"/>
        <w:rPr>
          <w:rFonts w:ascii="Arial" w:eastAsia="Arial" w:hAnsi="Arial" w:cs="Arial"/>
          <w:sz w:val="22"/>
          <w:lang w:val="en"/>
        </w:rPr>
      </w:pPr>
      <w:r w:rsidRPr="00784E01">
        <w:rPr>
          <w:rFonts w:ascii="Arial" w:eastAsia="Arial" w:hAnsi="Arial" w:cs="Arial"/>
          <w:sz w:val="22"/>
          <w:lang w:val="en"/>
        </w:rPr>
        <w:t>Non-current assets:</w:t>
      </w:r>
    </w:p>
    <w:p w14:paraId="34A35A8D" w14:textId="77777777" w:rsidR="008755D2" w:rsidRPr="00784E01" w:rsidRDefault="008755D2" w:rsidP="008755D2">
      <w:pPr>
        <w:spacing w:after="0" w:line="276" w:lineRule="auto"/>
        <w:rPr>
          <w:rFonts w:ascii="Arial" w:eastAsia="Arial" w:hAnsi="Arial" w:cs="Arial"/>
          <w:sz w:val="22"/>
          <w:lang w:val="en"/>
        </w:rPr>
      </w:pPr>
    </w:p>
    <w:p w14:paraId="79D5ABC9" w14:textId="77777777" w:rsidR="008755D2" w:rsidRPr="00784E01" w:rsidRDefault="008755D2" w:rsidP="008755D2">
      <w:pPr>
        <w:spacing w:after="0" w:line="276" w:lineRule="auto"/>
        <w:rPr>
          <w:rFonts w:ascii="Arial" w:eastAsia="Arial" w:hAnsi="Arial" w:cs="Arial"/>
          <w:sz w:val="22"/>
          <w:lang w:val="en"/>
        </w:rPr>
      </w:pPr>
      <w:r w:rsidRPr="00784E01">
        <w:rPr>
          <w:rFonts w:ascii="Arial" w:eastAsia="Arial" w:hAnsi="Arial" w:cs="Arial"/>
          <w:sz w:val="22"/>
          <w:lang w:val="en"/>
        </w:rPr>
        <w:t>Plant and equipment</w:t>
      </w:r>
      <w:r>
        <w:rPr>
          <w:rFonts w:ascii="Arial" w:eastAsia="Arial" w:hAnsi="Arial" w:cs="Arial"/>
          <w:sz w:val="22"/>
          <w:lang w:val="en"/>
        </w:rPr>
        <w:t xml:space="preserve"> =</w:t>
      </w:r>
      <w:r w:rsidRPr="00784E01">
        <w:rPr>
          <w:rFonts w:ascii="Arial" w:eastAsia="Arial" w:hAnsi="Arial" w:cs="Arial"/>
          <w:sz w:val="22"/>
          <w:lang w:val="en"/>
        </w:rPr>
        <w:t xml:space="preserve"> £1,250,000</w:t>
      </w:r>
    </w:p>
    <w:p w14:paraId="152C32B0" w14:textId="77777777" w:rsidR="008755D2" w:rsidRDefault="008755D2" w:rsidP="008755D2">
      <w:pPr>
        <w:spacing w:after="0" w:line="276" w:lineRule="auto"/>
        <w:rPr>
          <w:rFonts w:ascii="Arial" w:eastAsia="Arial" w:hAnsi="Arial" w:cs="Arial"/>
          <w:sz w:val="22"/>
          <w:lang w:val="en"/>
        </w:rPr>
      </w:pPr>
    </w:p>
    <w:p w14:paraId="5BA1365E" w14:textId="77777777" w:rsidR="008755D2" w:rsidRPr="00784E01" w:rsidRDefault="008755D2" w:rsidP="008755D2">
      <w:pPr>
        <w:spacing w:after="0" w:line="276" w:lineRule="auto"/>
        <w:rPr>
          <w:rFonts w:ascii="Arial" w:eastAsia="Arial" w:hAnsi="Arial" w:cs="Arial"/>
          <w:sz w:val="22"/>
          <w:lang w:val="en"/>
        </w:rPr>
      </w:pPr>
      <w:r w:rsidRPr="00784E01">
        <w:rPr>
          <w:rFonts w:ascii="Arial" w:eastAsia="Arial" w:hAnsi="Arial" w:cs="Arial"/>
          <w:sz w:val="22"/>
          <w:lang w:val="en"/>
        </w:rPr>
        <w:t>Debentures</w:t>
      </w:r>
      <w:r>
        <w:rPr>
          <w:rFonts w:ascii="Arial" w:eastAsia="Arial" w:hAnsi="Arial" w:cs="Arial"/>
          <w:sz w:val="22"/>
          <w:lang w:val="en"/>
        </w:rPr>
        <w:t xml:space="preserve"> =</w:t>
      </w:r>
      <w:r w:rsidRPr="00784E01">
        <w:rPr>
          <w:rFonts w:ascii="Arial" w:eastAsia="Arial" w:hAnsi="Arial" w:cs="Arial"/>
          <w:sz w:val="22"/>
          <w:lang w:val="en"/>
        </w:rPr>
        <w:t xml:space="preserve"> £200,000</w:t>
      </w:r>
    </w:p>
    <w:p w14:paraId="52AFA956" w14:textId="3F352876" w:rsidR="008755D2" w:rsidRPr="00784E01" w:rsidRDefault="008755D2" w:rsidP="008755D2">
      <w:pPr>
        <w:spacing w:after="0" w:line="276" w:lineRule="auto"/>
        <w:rPr>
          <w:rFonts w:ascii="Arial" w:eastAsia="Arial" w:hAnsi="Arial" w:cs="Arial"/>
          <w:sz w:val="22"/>
          <w:lang w:val="en"/>
        </w:rPr>
      </w:pPr>
      <w:r w:rsidRPr="00784E01">
        <w:rPr>
          <w:rFonts w:ascii="Arial" w:eastAsia="Arial" w:hAnsi="Arial" w:cs="Arial"/>
          <w:sz w:val="22"/>
          <w:lang w:val="en"/>
        </w:rPr>
        <w:t>Total non-current assets= £1,250,000</w:t>
      </w:r>
      <w:r w:rsidR="003562F8">
        <w:rPr>
          <w:rFonts w:ascii="Arial" w:eastAsia="Arial" w:hAnsi="Arial" w:cs="Arial"/>
          <w:sz w:val="22"/>
          <w:lang w:val="en"/>
        </w:rPr>
        <w:t xml:space="preserve"> </w:t>
      </w:r>
      <w:r w:rsidR="003562F8" w:rsidRPr="00784E01">
        <w:rPr>
          <w:rFonts w:ascii="Arial" w:eastAsia="Arial" w:hAnsi="Arial" w:cs="Arial"/>
          <w:sz w:val="22"/>
          <w:lang w:val="en"/>
        </w:rPr>
        <w:t>+ £</w:t>
      </w:r>
      <w:r w:rsidRPr="00784E01">
        <w:rPr>
          <w:rFonts w:ascii="Arial" w:eastAsia="Arial" w:hAnsi="Arial" w:cs="Arial"/>
          <w:sz w:val="22"/>
          <w:lang w:val="en"/>
        </w:rPr>
        <w:t>200,000</w:t>
      </w:r>
    </w:p>
    <w:p w14:paraId="38002561" w14:textId="77777777" w:rsidR="008755D2" w:rsidRPr="00784E01" w:rsidRDefault="008755D2" w:rsidP="008755D2">
      <w:pPr>
        <w:spacing w:after="0" w:line="276" w:lineRule="auto"/>
        <w:rPr>
          <w:rFonts w:ascii="Arial" w:eastAsia="Arial" w:hAnsi="Arial" w:cs="Arial"/>
          <w:sz w:val="22"/>
          <w:lang w:val="en"/>
        </w:rPr>
      </w:pPr>
      <w:r w:rsidRPr="00784E01">
        <w:rPr>
          <w:rFonts w:ascii="Arial" w:eastAsia="Arial" w:hAnsi="Arial" w:cs="Arial"/>
          <w:sz w:val="22"/>
          <w:lang w:val="en"/>
        </w:rPr>
        <w:t>=£1,450,000</w:t>
      </w:r>
    </w:p>
    <w:p w14:paraId="78A6CB9B" w14:textId="77777777" w:rsidR="008755D2" w:rsidRPr="00784E01" w:rsidRDefault="008755D2" w:rsidP="008755D2">
      <w:pPr>
        <w:spacing w:after="0" w:line="276" w:lineRule="auto"/>
        <w:rPr>
          <w:rFonts w:ascii="Arial" w:eastAsia="Arial" w:hAnsi="Arial" w:cs="Arial"/>
          <w:sz w:val="22"/>
          <w:lang w:val="en"/>
        </w:rPr>
      </w:pPr>
    </w:p>
    <w:p w14:paraId="31DE038D" w14:textId="77777777" w:rsidR="008755D2" w:rsidRPr="00784E01" w:rsidRDefault="008755D2" w:rsidP="008755D2">
      <w:pPr>
        <w:spacing w:after="0" w:line="276" w:lineRule="auto"/>
        <w:rPr>
          <w:rFonts w:ascii="Arial" w:eastAsia="Arial" w:hAnsi="Arial" w:cs="Arial"/>
          <w:sz w:val="22"/>
          <w:lang w:val="en"/>
        </w:rPr>
      </w:pPr>
      <w:r w:rsidRPr="00784E01">
        <w:rPr>
          <w:rFonts w:ascii="Arial" w:eastAsia="Arial" w:hAnsi="Arial" w:cs="Arial"/>
          <w:sz w:val="22"/>
          <w:lang w:val="en"/>
        </w:rPr>
        <w:t>Current assets:</w:t>
      </w:r>
    </w:p>
    <w:p w14:paraId="2D3B1702" w14:textId="77777777" w:rsidR="008755D2" w:rsidRPr="00784E01" w:rsidRDefault="008755D2" w:rsidP="008755D2">
      <w:pPr>
        <w:spacing w:after="0" w:line="276" w:lineRule="auto"/>
        <w:rPr>
          <w:rFonts w:ascii="Arial" w:eastAsia="Arial" w:hAnsi="Arial" w:cs="Arial"/>
          <w:sz w:val="22"/>
          <w:lang w:val="en"/>
        </w:rPr>
      </w:pPr>
      <w:r w:rsidRPr="00784E01">
        <w:rPr>
          <w:rFonts w:ascii="Arial" w:eastAsia="Arial" w:hAnsi="Arial" w:cs="Arial"/>
          <w:sz w:val="22"/>
          <w:lang w:val="en"/>
        </w:rPr>
        <w:t>Stock £510,850</w:t>
      </w:r>
    </w:p>
    <w:p w14:paraId="4EEE78F3" w14:textId="77777777" w:rsidR="008755D2" w:rsidRPr="00784E01" w:rsidRDefault="008755D2" w:rsidP="008755D2">
      <w:pPr>
        <w:spacing w:after="0" w:line="276" w:lineRule="auto"/>
        <w:rPr>
          <w:rFonts w:ascii="Arial" w:eastAsia="Arial" w:hAnsi="Arial" w:cs="Arial"/>
          <w:sz w:val="22"/>
          <w:lang w:val="en"/>
        </w:rPr>
      </w:pPr>
      <w:r w:rsidRPr="00784E01">
        <w:rPr>
          <w:rFonts w:ascii="Arial" w:eastAsia="Arial" w:hAnsi="Arial" w:cs="Arial"/>
          <w:sz w:val="22"/>
          <w:lang w:val="en"/>
        </w:rPr>
        <w:t>Trade receivable £170,125</w:t>
      </w:r>
    </w:p>
    <w:p w14:paraId="2DA2D839" w14:textId="77777777" w:rsidR="008755D2" w:rsidRPr="00784E01" w:rsidRDefault="008755D2" w:rsidP="008755D2">
      <w:pPr>
        <w:spacing w:after="0" w:line="276" w:lineRule="auto"/>
        <w:rPr>
          <w:rFonts w:ascii="Arial" w:eastAsia="Arial" w:hAnsi="Arial" w:cs="Arial"/>
          <w:sz w:val="22"/>
          <w:lang w:val="en"/>
        </w:rPr>
      </w:pPr>
      <w:r w:rsidRPr="00784E01">
        <w:rPr>
          <w:rFonts w:ascii="Arial" w:eastAsia="Arial" w:hAnsi="Arial" w:cs="Arial"/>
          <w:sz w:val="22"/>
          <w:lang w:val="en"/>
        </w:rPr>
        <w:t>Cash and bank £96,000</w:t>
      </w:r>
    </w:p>
    <w:p w14:paraId="5B4DC34B" w14:textId="77777777" w:rsidR="008755D2" w:rsidRPr="00784E01" w:rsidRDefault="008755D2" w:rsidP="008755D2">
      <w:pPr>
        <w:spacing w:after="0" w:line="276" w:lineRule="auto"/>
        <w:rPr>
          <w:rFonts w:ascii="Arial" w:eastAsia="Arial" w:hAnsi="Arial" w:cs="Arial"/>
          <w:sz w:val="22"/>
          <w:lang w:val="en"/>
        </w:rPr>
      </w:pPr>
      <w:r w:rsidRPr="00784E01">
        <w:rPr>
          <w:rFonts w:ascii="Arial" w:eastAsia="Arial" w:hAnsi="Arial" w:cs="Arial"/>
          <w:sz w:val="22"/>
          <w:lang w:val="en"/>
        </w:rPr>
        <w:t>Prepayments £980</w:t>
      </w:r>
    </w:p>
    <w:p w14:paraId="514A041D" w14:textId="346EC488" w:rsidR="008755D2" w:rsidRPr="00784E01" w:rsidRDefault="008755D2" w:rsidP="008755D2">
      <w:pPr>
        <w:spacing w:after="0" w:line="276" w:lineRule="auto"/>
        <w:rPr>
          <w:rFonts w:ascii="Arial" w:eastAsia="Arial" w:hAnsi="Arial" w:cs="Arial"/>
          <w:sz w:val="22"/>
          <w:lang w:val="en"/>
        </w:rPr>
      </w:pPr>
      <w:r w:rsidRPr="00784E01">
        <w:rPr>
          <w:rFonts w:ascii="Arial" w:eastAsia="Arial" w:hAnsi="Arial" w:cs="Arial"/>
          <w:sz w:val="22"/>
          <w:lang w:val="en"/>
        </w:rPr>
        <w:lastRenderedPageBreak/>
        <w:t>Total current assets= £510,850+ £170,125+ £96,000</w:t>
      </w:r>
      <w:r w:rsidR="003562F8" w:rsidRPr="00784E01">
        <w:rPr>
          <w:rFonts w:ascii="Arial" w:eastAsia="Arial" w:hAnsi="Arial" w:cs="Arial"/>
          <w:sz w:val="22"/>
          <w:lang w:val="en"/>
        </w:rPr>
        <w:t>+ £</w:t>
      </w:r>
      <w:r w:rsidRPr="00784E01">
        <w:rPr>
          <w:rFonts w:ascii="Arial" w:eastAsia="Arial" w:hAnsi="Arial" w:cs="Arial"/>
          <w:sz w:val="22"/>
          <w:lang w:val="en"/>
        </w:rPr>
        <w:t>980= £778,955</w:t>
      </w:r>
    </w:p>
    <w:p w14:paraId="1F8CADA5" w14:textId="77777777" w:rsidR="008755D2" w:rsidRDefault="008755D2" w:rsidP="008755D2">
      <w:pPr>
        <w:spacing w:after="0" w:line="276" w:lineRule="auto"/>
        <w:rPr>
          <w:rFonts w:ascii="Arial" w:eastAsia="Arial" w:hAnsi="Arial" w:cs="Arial"/>
          <w:sz w:val="22"/>
          <w:lang w:val="en"/>
        </w:rPr>
      </w:pPr>
      <w:r w:rsidRPr="00784E01">
        <w:rPr>
          <w:rFonts w:ascii="Arial" w:eastAsia="Arial" w:hAnsi="Arial" w:cs="Arial"/>
          <w:sz w:val="22"/>
          <w:lang w:val="en"/>
        </w:rPr>
        <w:t>Total Assets:</w:t>
      </w:r>
    </w:p>
    <w:p w14:paraId="72EE5600" w14:textId="77777777" w:rsidR="008755D2" w:rsidRPr="00784E01" w:rsidRDefault="008755D2" w:rsidP="008755D2">
      <w:pPr>
        <w:spacing w:after="0" w:line="276" w:lineRule="auto"/>
        <w:rPr>
          <w:rFonts w:ascii="Arial" w:eastAsia="Arial" w:hAnsi="Arial" w:cs="Arial"/>
          <w:sz w:val="22"/>
          <w:lang w:val="en"/>
        </w:rPr>
      </w:pPr>
      <w:r w:rsidRPr="00784E01">
        <w:rPr>
          <w:rFonts w:ascii="Arial" w:eastAsia="Arial" w:hAnsi="Arial" w:cs="Arial"/>
          <w:sz w:val="22"/>
          <w:lang w:val="en"/>
        </w:rPr>
        <w:t xml:space="preserve"> Total non-current assets + Total current assets</w:t>
      </w:r>
    </w:p>
    <w:p w14:paraId="3C662DA5" w14:textId="77777777" w:rsidR="008755D2" w:rsidRPr="00784E01" w:rsidRDefault="008755D2" w:rsidP="008755D2">
      <w:pPr>
        <w:spacing w:after="0" w:line="276" w:lineRule="auto"/>
        <w:rPr>
          <w:rFonts w:ascii="Arial" w:eastAsia="Arial" w:hAnsi="Arial" w:cs="Arial"/>
          <w:b/>
          <w:sz w:val="22"/>
          <w:lang w:val="en"/>
        </w:rPr>
      </w:pPr>
      <w:r w:rsidRPr="00784E01">
        <w:rPr>
          <w:rFonts w:ascii="Arial" w:eastAsia="Arial" w:hAnsi="Arial" w:cs="Arial"/>
          <w:sz w:val="22"/>
          <w:lang w:val="en"/>
        </w:rPr>
        <w:t>= £1,450,000 + £778,955 =</w:t>
      </w:r>
      <w:r w:rsidRPr="00784E01">
        <w:rPr>
          <w:rFonts w:ascii="Arial" w:eastAsia="Arial" w:hAnsi="Arial" w:cs="Arial"/>
          <w:b/>
          <w:sz w:val="22"/>
          <w:lang w:val="en"/>
        </w:rPr>
        <w:t xml:space="preserve"> £2,228,955</w:t>
      </w:r>
    </w:p>
    <w:p w14:paraId="36F1DF4B" w14:textId="77777777" w:rsidR="008755D2" w:rsidRPr="00784E01" w:rsidRDefault="008755D2" w:rsidP="008755D2">
      <w:pPr>
        <w:spacing w:after="0" w:line="276" w:lineRule="auto"/>
        <w:rPr>
          <w:rFonts w:ascii="Arial" w:eastAsia="Arial" w:hAnsi="Arial" w:cs="Arial"/>
          <w:sz w:val="22"/>
          <w:lang w:val="en"/>
        </w:rPr>
      </w:pPr>
    </w:p>
    <w:p w14:paraId="78101D9B" w14:textId="77777777" w:rsidR="008755D2" w:rsidRPr="00784E01" w:rsidRDefault="008755D2" w:rsidP="008755D2">
      <w:pPr>
        <w:spacing w:after="0" w:line="276" w:lineRule="auto"/>
        <w:rPr>
          <w:rFonts w:ascii="Arial" w:eastAsia="Arial" w:hAnsi="Arial" w:cs="Arial"/>
          <w:sz w:val="22"/>
          <w:lang w:val="en"/>
        </w:rPr>
      </w:pPr>
    </w:p>
    <w:p w14:paraId="1D4CA997" w14:textId="77777777" w:rsidR="008755D2" w:rsidRPr="00784E01" w:rsidRDefault="008755D2" w:rsidP="008755D2">
      <w:pPr>
        <w:spacing w:after="0" w:line="276" w:lineRule="auto"/>
        <w:rPr>
          <w:rFonts w:ascii="Arial" w:eastAsia="Arial" w:hAnsi="Arial" w:cs="Arial"/>
          <w:sz w:val="22"/>
          <w:lang w:val="en"/>
        </w:rPr>
      </w:pPr>
      <w:r w:rsidRPr="00784E01">
        <w:rPr>
          <w:rFonts w:ascii="Arial" w:eastAsia="Arial" w:hAnsi="Arial" w:cs="Arial"/>
          <w:sz w:val="22"/>
          <w:lang w:val="en"/>
        </w:rPr>
        <w:t>Equity and Liabilities</w:t>
      </w:r>
    </w:p>
    <w:p w14:paraId="2112B716" w14:textId="77777777" w:rsidR="008755D2" w:rsidRDefault="008755D2" w:rsidP="008755D2">
      <w:pPr>
        <w:spacing w:after="0" w:line="276" w:lineRule="auto"/>
        <w:rPr>
          <w:rFonts w:ascii="Arial" w:eastAsia="Arial" w:hAnsi="Arial" w:cs="Arial"/>
          <w:sz w:val="22"/>
          <w:lang w:val="en"/>
        </w:rPr>
      </w:pPr>
      <w:r w:rsidRPr="00784E01">
        <w:rPr>
          <w:rFonts w:ascii="Arial" w:eastAsia="Arial" w:hAnsi="Arial" w:cs="Arial"/>
          <w:sz w:val="22"/>
          <w:lang w:val="en"/>
        </w:rPr>
        <w:t>Equity:</w:t>
      </w:r>
    </w:p>
    <w:p w14:paraId="6606876E" w14:textId="77777777" w:rsidR="008755D2" w:rsidRPr="00784E01" w:rsidRDefault="008755D2" w:rsidP="008755D2">
      <w:pPr>
        <w:spacing w:after="0" w:line="276" w:lineRule="auto"/>
        <w:rPr>
          <w:rFonts w:ascii="Arial" w:eastAsia="Arial" w:hAnsi="Arial" w:cs="Arial"/>
          <w:sz w:val="22"/>
          <w:lang w:val="en"/>
        </w:rPr>
      </w:pPr>
    </w:p>
    <w:p w14:paraId="238668E5" w14:textId="71716864" w:rsidR="008755D2" w:rsidRPr="00784E01" w:rsidRDefault="008755D2" w:rsidP="008755D2">
      <w:pPr>
        <w:spacing w:after="0" w:line="276" w:lineRule="auto"/>
        <w:rPr>
          <w:rFonts w:ascii="Arial" w:eastAsia="Arial" w:hAnsi="Arial" w:cs="Arial"/>
          <w:sz w:val="22"/>
          <w:lang w:val="en"/>
        </w:rPr>
      </w:pPr>
      <w:r w:rsidRPr="00784E01">
        <w:rPr>
          <w:rFonts w:ascii="Arial" w:eastAsia="Arial" w:hAnsi="Arial" w:cs="Arial"/>
          <w:sz w:val="22"/>
          <w:lang w:val="en"/>
        </w:rPr>
        <w:t>£1 ordinary shares</w:t>
      </w:r>
      <w:r>
        <w:rPr>
          <w:rFonts w:ascii="Arial" w:eastAsia="Arial" w:hAnsi="Arial" w:cs="Arial"/>
          <w:sz w:val="22"/>
          <w:lang w:val="en"/>
        </w:rPr>
        <w:t xml:space="preserve"> </w:t>
      </w:r>
      <w:r w:rsidR="003562F8">
        <w:rPr>
          <w:rFonts w:ascii="Arial" w:eastAsia="Arial" w:hAnsi="Arial" w:cs="Arial"/>
          <w:sz w:val="22"/>
          <w:lang w:val="en"/>
        </w:rPr>
        <w:t xml:space="preserve">= </w:t>
      </w:r>
      <w:r w:rsidR="003562F8" w:rsidRPr="00784E01">
        <w:rPr>
          <w:rFonts w:ascii="Arial" w:eastAsia="Arial" w:hAnsi="Arial" w:cs="Arial"/>
          <w:sz w:val="22"/>
          <w:lang w:val="en"/>
        </w:rPr>
        <w:t>£</w:t>
      </w:r>
      <w:r w:rsidRPr="00784E01">
        <w:rPr>
          <w:rFonts w:ascii="Arial" w:eastAsia="Arial" w:hAnsi="Arial" w:cs="Arial"/>
          <w:sz w:val="22"/>
          <w:lang w:val="en"/>
        </w:rPr>
        <w:t>900,000</w:t>
      </w:r>
    </w:p>
    <w:p w14:paraId="7672DC2D" w14:textId="77777777" w:rsidR="008755D2" w:rsidRPr="00784E01" w:rsidRDefault="008755D2" w:rsidP="008755D2">
      <w:pPr>
        <w:spacing w:after="0" w:line="276" w:lineRule="auto"/>
        <w:rPr>
          <w:rFonts w:ascii="Arial" w:eastAsia="Arial" w:hAnsi="Arial" w:cs="Arial"/>
          <w:sz w:val="22"/>
          <w:lang w:val="en"/>
        </w:rPr>
      </w:pPr>
      <w:r w:rsidRPr="00784E01">
        <w:rPr>
          <w:rFonts w:ascii="Arial" w:eastAsia="Arial" w:hAnsi="Arial" w:cs="Arial"/>
          <w:sz w:val="22"/>
          <w:lang w:val="en"/>
        </w:rPr>
        <w:t>Preference shares</w:t>
      </w:r>
      <w:r>
        <w:rPr>
          <w:rFonts w:ascii="Arial" w:eastAsia="Arial" w:hAnsi="Arial" w:cs="Arial"/>
          <w:sz w:val="22"/>
          <w:lang w:val="en"/>
        </w:rPr>
        <w:t xml:space="preserve"> =</w:t>
      </w:r>
      <w:r w:rsidRPr="00784E01">
        <w:rPr>
          <w:rFonts w:ascii="Arial" w:eastAsia="Arial" w:hAnsi="Arial" w:cs="Arial"/>
          <w:sz w:val="22"/>
          <w:lang w:val="en"/>
        </w:rPr>
        <w:t xml:space="preserve"> £500,000</w:t>
      </w:r>
    </w:p>
    <w:p w14:paraId="2F759306" w14:textId="77777777" w:rsidR="008755D2" w:rsidRPr="00784E01" w:rsidRDefault="008755D2" w:rsidP="008755D2">
      <w:pPr>
        <w:spacing w:after="0" w:line="276" w:lineRule="auto"/>
        <w:rPr>
          <w:rFonts w:ascii="Arial" w:eastAsia="Arial" w:hAnsi="Arial" w:cs="Arial"/>
          <w:sz w:val="22"/>
          <w:lang w:val="en"/>
        </w:rPr>
      </w:pPr>
      <w:r w:rsidRPr="00784E01">
        <w:rPr>
          <w:rFonts w:ascii="Arial" w:eastAsia="Arial" w:hAnsi="Arial" w:cs="Arial"/>
          <w:sz w:val="22"/>
          <w:lang w:val="en"/>
        </w:rPr>
        <w:t>Retained profits</w:t>
      </w:r>
      <w:r>
        <w:rPr>
          <w:rFonts w:ascii="Arial" w:eastAsia="Arial" w:hAnsi="Arial" w:cs="Arial"/>
          <w:sz w:val="22"/>
          <w:lang w:val="en"/>
        </w:rPr>
        <w:t xml:space="preserve"> =</w:t>
      </w:r>
      <w:r w:rsidRPr="00784E01">
        <w:rPr>
          <w:rFonts w:ascii="Arial" w:eastAsia="Arial" w:hAnsi="Arial" w:cs="Arial"/>
          <w:sz w:val="22"/>
          <w:lang w:val="en"/>
        </w:rPr>
        <w:t xml:space="preserve"> £132,000</w:t>
      </w:r>
    </w:p>
    <w:p w14:paraId="4C961D94" w14:textId="77777777" w:rsidR="008755D2" w:rsidRDefault="008755D2" w:rsidP="008755D2">
      <w:pPr>
        <w:spacing w:after="0" w:line="276" w:lineRule="auto"/>
        <w:rPr>
          <w:rFonts w:ascii="Arial" w:eastAsia="Arial" w:hAnsi="Arial" w:cs="Arial"/>
          <w:sz w:val="22"/>
          <w:lang w:val="en"/>
        </w:rPr>
      </w:pPr>
      <w:r w:rsidRPr="00784E01">
        <w:rPr>
          <w:rFonts w:ascii="Arial" w:eastAsia="Arial" w:hAnsi="Arial" w:cs="Arial"/>
          <w:sz w:val="22"/>
          <w:lang w:val="en"/>
        </w:rPr>
        <w:t xml:space="preserve">Total Equity= </w:t>
      </w:r>
    </w:p>
    <w:p w14:paraId="35F98CC9" w14:textId="77777777" w:rsidR="008755D2" w:rsidRDefault="008755D2" w:rsidP="008755D2">
      <w:pPr>
        <w:spacing w:after="0" w:line="276" w:lineRule="auto"/>
        <w:rPr>
          <w:rFonts w:ascii="Arial" w:eastAsia="Arial" w:hAnsi="Arial" w:cs="Arial"/>
          <w:sz w:val="22"/>
          <w:lang w:val="en"/>
        </w:rPr>
      </w:pPr>
      <w:r w:rsidRPr="00784E01">
        <w:rPr>
          <w:rFonts w:ascii="Arial" w:eastAsia="Arial" w:hAnsi="Arial" w:cs="Arial"/>
          <w:sz w:val="22"/>
          <w:lang w:val="en"/>
        </w:rPr>
        <w:t xml:space="preserve">£900,000 + £255,350 + £500,000 </w:t>
      </w:r>
    </w:p>
    <w:p w14:paraId="419AC294" w14:textId="77777777" w:rsidR="008755D2" w:rsidRPr="00784E01" w:rsidRDefault="008755D2" w:rsidP="008755D2">
      <w:pPr>
        <w:spacing w:after="0" w:line="276" w:lineRule="auto"/>
        <w:rPr>
          <w:rFonts w:ascii="Arial" w:eastAsia="Arial" w:hAnsi="Arial" w:cs="Arial"/>
          <w:sz w:val="22"/>
          <w:lang w:val="en"/>
        </w:rPr>
      </w:pPr>
      <w:r w:rsidRPr="00784E01">
        <w:rPr>
          <w:rFonts w:ascii="Arial" w:eastAsia="Arial" w:hAnsi="Arial" w:cs="Arial"/>
          <w:sz w:val="22"/>
          <w:lang w:val="en"/>
        </w:rPr>
        <w:t>= £1,532,000</w:t>
      </w:r>
    </w:p>
    <w:p w14:paraId="69276D26" w14:textId="77777777" w:rsidR="008755D2" w:rsidRPr="00784E01" w:rsidRDefault="008755D2" w:rsidP="008755D2">
      <w:pPr>
        <w:spacing w:after="0" w:line="276" w:lineRule="auto"/>
        <w:rPr>
          <w:rFonts w:ascii="Arial" w:eastAsia="Arial" w:hAnsi="Arial" w:cs="Arial"/>
          <w:sz w:val="22"/>
          <w:lang w:val="en"/>
        </w:rPr>
      </w:pPr>
    </w:p>
    <w:p w14:paraId="28932C4A" w14:textId="77777777" w:rsidR="008755D2" w:rsidRPr="00784E01" w:rsidRDefault="008755D2" w:rsidP="008755D2">
      <w:pPr>
        <w:spacing w:after="0" w:line="276" w:lineRule="auto"/>
        <w:rPr>
          <w:rFonts w:ascii="Arial" w:eastAsia="Arial" w:hAnsi="Arial" w:cs="Arial"/>
          <w:sz w:val="22"/>
          <w:lang w:val="en"/>
        </w:rPr>
      </w:pPr>
    </w:p>
    <w:p w14:paraId="3116D26C" w14:textId="77777777" w:rsidR="008755D2" w:rsidRPr="00784E01" w:rsidRDefault="008755D2" w:rsidP="008755D2">
      <w:pPr>
        <w:spacing w:after="0" w:line="276" w:lineRule="auto"/>
        <w:rPr>
          <w:rFonts w:ascii="Arial" w:eastAsia="Arial" w:hAnsi="Arial" w:cs="Arial"/>
          <w:sz w:val="22"/>
          <w:lang w:val="en"/>
        </w:rPr>
      </w:pPr>
      <w:r w:rsidRPr="00784E01">
        <w:rPr>
          <w:rFonts w:ascii="Arial" w:eastAsia="Arial" w:hAnsi="Arial" w:cs="Arial"/>
          <w:sz w:val="22"/>
          <w:lang w:val="en"/>
        </w:rPr>
        <w:t>Non-current liabilities:</w:t>
      </w:r>
    </w:p>
    <w:p w14:paraId="53935445" w14:textId="77777777" w:rsidR="008755D2" w:rsidRPr="00784E01" w:rsidRDefault="008755D2" w:rsidP="008755D2">
      <w:pPr>
        <w:spacing w:after="0" w:line="276" w:lineRule="auto"/>
        <w:rPr>
          <w:rFonts w:ascii="Arial" w:eastAsia="Arial" w:hAnsi="Arial" w:cs="Arial"/>
          <w:sz w:val="22"/>
          <w:lang w:val="en"/>
        </w:rPr>
      </w:pPr>
      <w:r w:rsidRPr="00784E01">
        <w:rPr>
          <w:rFonts w:ascii="Arial" w:eastAsia="Arial" w:hAnsi="Arial" w:cs="Arial"/>
          <w:sz w:val="22"/>
          <w:lang w:val="en"/>
        </w:rPr>
        <w:t>Debentures £200,000</w:t>
      </w:r>
    </w:p>
    <w:p w14:paraId="5614CF81" w14:textId="77777777" w:rsidR="008755D2" w:rsidRPr="00784E01" w:rsidRDefault="008755D2" w:rsidP="008755D2">
      <w:pPr>
        <w:spacing w:after="0" w:line="276" w:lineRule="auto"/>
        <w:rPr>
          <w:rFonts w:ascii="Arial" w:eastAsia="Arial" w:hAnsi="Arial" w:cs="Arial"/>
          <w:sz w:val="22"/>
          <w:lang w:val="en"/>
        </w:rPr>
      </w:pPr>
      <w:r w:rsidRPr="00784E01">
        <w:rPr>
          <w:rFonts w:ascii="Arial" w:eastAsia="Arial" w:hAnsi="Arial" w:cs="Arial"/>
          <w:sz w:val="22"/>
          <w:lang w:val="en"/>
        </w:rPr>
        <w:t>Current liabilities:</w:t>
      </w:r>
    </w:p>
    <w:p w14:paraId="77696C0A" w14:textId="77777777" w:rsidR="008755D2" w:rsidRDefault="008755D2" w:rsidP="008755D2">
      <w:pPr>
        <w:spacing w:after="0" w:line="276" w:lineRule="auto"/>
        <w:rPr>
          <w:rFonts w:ascii="Arial" w:eastAsia="Arial" w:hAnsi="Arial" w:cs="Arial"/>
          <w:sz w:val="22"/>
          <w:lang w:val="en"/>
        </w:rPr>
      </w:pPr>
    </w:p>
    <w:p w14:paraId="2262B638" w14:textId="77777777" w:rsidR="008755D2" w:rsidRPr="00784E01" w:rsidRDefault="008755D2" w:rsidP="008755D2">
      <w:pPr>
        <w:spacing w:after="0" w:line="276" w:lineRule="auto"/>
        <w:rPr>
          <w:rFonts w:ascii="Arial" w:eastAsia="Arial" w:hAnsi="Arial" w:cs="Arial"/>
          <w:sz w:val="22"/>
          <w:lang w:val="en"/>
        </w:rPr>
      </w:pPr>
      <w:r w:rsidRPr="00784E01">
        <w:rPr>
          <w:rFonts w:ascii="Arial" w:eastAsia="Arial" w:hAnsi="Arial" w:cs="Arial"/>
          <w:sz w:val="22"/>
          <w:lang w:val="en"/>
        </w:rPr>
        <w:t>Trade payable</w:t>
      </w:r>
      <w:r>
        <w:rPr>
          <w:rFonts w:ascii="Arial" w:eastAsia="Arial" w:hAnsi="Arial" w:cs="Arial"/>
          <w:sz w:val="22"/>
          <w:lang w:val="en"/>
        </w:rPr>
        <w:t xml:space="preserve"> =</w:t>
      </w:r>
      <w:r w:rsidRPr="00784E01">
        <w:rPr>
          <w:rFonts w:ascii="Arial" w:eastAsia="Arial" w:hAnsi="Arial" w:cs="Arial"/>
          <w:sz w:val="22"/>
          <w:lang w:val="en"/>
        </w:rPr>
        <w:t xml:space="preserve"> £188,625</w:t>
      </w:r>
    </w:p>
    <w:p w14:paraId="3FF53C1D" w14:textId="77777777" w:rsidR="008755D2" w:rsidRDefault="008755D2" w:rsidP="008755D2">
      <w:pPr>
        <w:spacing w:after="0" w:line="276" w:lineRule="auto"/>
        <w:rPr>
          <w:rFonts w:ascii="Arial" w:eastAsia="Arial" w:hAnsi="Arial" w:cs="Arial"/>
          <w:sz w:val="22"/>
          <w:lang w:val="en"/>
        </w:rPr>
      </w:pPr>
    </w:p>
    <w:p w14:paraId="3E100019" w14:textId="77777777" w:rsidR="008755D2" w:rsidRPr="00784E01" w:rsidRDefault="008755D2" w:rsidP="008755D2">
      <w:pPr>
        <w:spacing w:after="0" w:line="276" w:lineRule="auto"/>
        <w:rPr>
          <w:rFonts w:ascii="Arial" w:eastAsia="Arial" w:hAnsi="Arial" w:cs="Arial"/>
          <w:sz w:val="22"/>
          <w:lang w:val="en"/>
        </w:rPr>
      </w:pPr>
      <w:r w:rsidRPr="00784E01">
        <w:rPr>
          <w:rFonts w:ascii="Arial" w:eastAsia="Arial" w:hAnsi="Arial" w:cs="Arial"/>
          <w:sz w:val="22"/>
          <w:lang w:val="en"/>
        </w:rPr>
        <w:t xml:space="preserve">Tax payable </w:t>
      </w:r>
      <w:r>
        <w:rPr>
          <w:rFonts w:ascii="Arial" w:eastAsia="Arial" w:hAnsi="Arial" w:cs="Arial"/>
          <w:sz w:val="22"/>
          <w:lang w:val="en"/>
        </w:rPr>
        <w:t xml:space="preserve">= </w:t>
      </w:r>
      <w:r w:rsidRPr="00784E01">
        <w:rPr>
          <w:rFonts w:ascii="Arial" w:eastAsia="Arial" w:hAnsi="Arial" w:cs="Arial"/>
          <w:sz w:val="22"/>
          <w:lang w:val="en"/>
        </w:rPr>
        <w:t>£100,000</w:t>
      </w:r>
    </w:p>
    <w:p w14:paraId="06E09793" w14:textId="77777777" w:rsidR="008755D2" w:rsidRDefault="008755D2" w:rsidP="008755D2">
      <w:pPr>
        <w:spacing w:after="0" w:line="276" w:lineRule="auto"/>
        <w:rPr>
          <w:rFonts w:ascii="Arial" w:eastAsia="Arial" w:hAnsi="Arial" w:cs="Arial"/>
          <w:sz w:val="22"/>
          <w:lang w:val="en"/>
        </w:rPr>
      </w:pPr>
    </w:p>
    <w:p w14:paraId="7123A9BB" w14:textId="77777777" w:rsidR="008755D2" w:rsidRPr="00784E01" w:rsidRDefault="008755D2" w:rsidP="008755D2">
      <w:pPr>
        <w:spacing w:after="0" w:line="276" w:lineRule="auto"/>
        <w:rPr>
          <w:rFonts w:ascii="Arial" w:eastAsia="Arial" w:hAnsi="Arial" w:cs="Arial"/>
          <w:sz w:val="22"/>
          <w:lang w:val="en"/>
        </w:rPr>
      </w:pPr>
      <w:r w:rsidRPr="00784E01">
        <w:rPr>
          <w:rFonts w:ascii="Arial" w:eastAsia="Arial" w:hAnsi="Arial" w:cs="Arial"/>
          <w:sz w:val="22"/>
          <w:lang w:val="en"/>
        </w:rPr>
        <w:t>Commission payable</w:t>
      </w:r>
      <w:r>
        <w:rPr>
          <w:rFonts w:ascii="Arial" w:eastAsia="Arial" w:hAnsi="Arial" w:cs="Arial"/>
          <w:sz w:val="22"/>
          <w:lang w:val="en"/>
        </w:rPr>
        <w:t xml:space="preserve"> =</w:t>
      </w:r>
      <w:r w:rsidRPr="00784E01">
        <w:rPr>
          <w:rFonts w:ascii="Arial" w:eastAsia="Arial" w:hAnsi="Arial" w:cs="Arial"/>
          <w:sz w:val="22"/>
          <w:lang w:val="en"/>
        </w:rPr>
        <w:t xml:space="preserve"> £3,000</w:t>
      </w:r>
    </w:p>
    <w:p w14:paraId="00336825" w14:textId="77777777" w:rsidR="008755D2" w:rsidRDefault="008755D2" w:rsidP="008755D2">
      <w:pPr>
        <w:spacing w:after="0" w:line="276" w:lineRule="auto"/>
        <w:rPr>
          <w:rFonts w:ascii="Arial" w:eastAsia="Arial" w:hAnsi="Arial" w:cs="Arial"/>
          <w:sz w:val="22"/>
          <w:lang w:val="en"/>
        </w:rPr>
      </w:pPr>
    </w:p>
    <w:p w14:paraId="4F2EF4A2" w14:textId="77777777" w:rsidR="008755D2" w:rsidRPr="00784E01" w:rsidRDefault="008755D2" w:rsidP="008755D2">
      <w:pPr>
        <w:spacing w:after="0" w:line="276" w:lineRule="auto"/>
        <w:rPr>
          <w:rFonts w:ascii="Arial" w:eastAsia="Arial" w:hAnsi="Arial" w:cs="Arial"/>
          <w:sz w:val="22"/>
          <w:lang w:val="en"/>
        </w:rPr>
      </w:pPr>
      <w:r w:rsidRPr="00784E01">
        <w:rPr>
          <w:rFonts w:ascii="Arial" w:eastAsia="Arial" w:hAnsi="Arial" w:cs="Arial"/>
          <w:sz w:val="22"/>
          <w:lang w:val="en"/>
        </w:rPr>
        <w:t>Total current liabilities= £188,625 + £3,000 + £1000</w:t>
      </w:r>
    </w:p>
    <w:p w14:paraId="576BD699" w14:textId="77777777" w:rsidR="008755D2" w:rsidRDefault="008755D2" w:rsidP="008755D2">
      <w:pPr>
        <w:spacing w:after="0" w:line="276" w:lineRule="auto"/>
        <w:rPr>
          <w:rFonts w:ascii="Arial" w:eastAsia="Arial" w:hAnsi="Arial" w:cs="Arial"/>
          <w:sz w:val="22"/>
          <w:lang w:val="en"/>
        </w:rPr>
      </w:pPr>
    </w:p>
    <w:p w14:paraId="5F149B73" w14:textId="77777777" w:rsidR="008755D2" w:rsidRPr="00784E01" w:rsidRDefault="008755D2" w:rsidP="008755D2">
      <w:pPr>
        <w:spacing w:after="0" w:line="276" w:lineRule="auto"/>
        <w:rPr>
          <w:rFonts w:ascii="Arial" w:eastAsia="Arial" w:hAnsi="Arial" w:cs="Arial"/>
          <w:sz w:val="22"/>
          <w:lang w:val="en"/>
        </w:rPr>
      </w:pPr>
      <w:r w:rsidRPr="00784E01">
        <w:rPr>
          <w:rFonts w:ascii="Arial" w:eastAsia="Arial" w:hAnsi="Arial" w:cs="Arial"/>
          <w:sz w:val="22"/>
          <w:lang w:val="en"/>
        </w:rPr>
        <w:t>= £191,625 + £1,000</w:t>
      </w:r>
    </w:p>
    <w:p w14:paraId="349C6BE3" w14:textId="77777777" w:rsidR="008755D2" w:rsidRDefault="008755D2" w:rsidP="008755D2">
      <w:pPr>
        <w:spacing w:after="0" w:line="276" w:lineRule="auto"/>
        <w:rPr>
          <w:rFonts w:ascii="Arial" w:eastAsia="Arial" w:hAnsi="Arial" w:cs="Arial"/>
          <w:sz w:val="22"/>
          <w:lang w:val="en"/>
        </w:rPr>
      </w:pPr>
    </w:p>
    <w:p w14:paraId="6FE3A686" w14:textId="77777777" w:rsidR="008755D2" w:rsidRPr="00784E01" w:rsidRDefault="008755D2" w:rsidP="008755D2">
      <w:pPr>
        <w:spacing w:after="0" w:line="276" w:lineRule="auto"/>
        <w:rPr>
          <w:rFonts w:ascii="Arial" w:eastAsia="Arial" w:hAnsi="Arial" w:cs="Arial"/>
          <w:sz w:val="22"/>
          <w:lang w:val="en"/>
        </w:rPr>
      </w:pPr>
      <w:r w:rsidRPr="00784E01">
        <w:rPr>
          <w:rFonts w:ascii="Arial" w:eastAsia="Arial" w:hAnsi="Arial" w:cs="Arial"/>
          <w:sz w:val="22"/>
          <w:lang w:val="en"/>
        </w:rPr>
        <w:t>= £291,625</w:t>
      </w:r>
    </w:p>
    <w:p w14:paraId="0B785254" w14:textId="77777777" w:rsidR="008755D2" w:rsidRPr="00784E01" w:rsidRDefault="008755D2" w:rsidP="008755D2">
      <w:pPr>
        <w:spacing w:after="0" w:line="276" w:lineRule="auto"/>
        <w:rPr>
          <w:rFonts w:ascii="Arial" w:eastAsia="Arial" w:hAnsi="Arial" w:cs="Arial"/>
          <w:sz w:val="22"/>
          <w:lang w:val="en"/>
        </w:rPr>
      </w:pPr>
    </w:p>
    <w:p w14:paraId="21FB0682" w14:textId="77777777" w:rsidR="008755D2" w:rsidRPr="00784E01" w:rsidRDefault="008755D2" w:rsidP="008755D2">
      <w:pPr>
        <w:spacing w:after="0" w:line="276" w:lineRule="auto"/>
        <w:rPr>
          <w:rFonts w:ascii="Arial" w:eastAsia="Arial" w:hAnsi="Arial" w:cs="Arial"/>
          <w:sz w:val="22"/>
          <w:lang w:val="en"/>
        </w:rPr>
      </w:pPr>
      <w:r w:rsidRPr="00784E01">
        <w:rPr>
          <w:rFonts w:ascii="Arial" w:eastAsia="Arial" w:hAnsi="Arial" w:cs="Arial"/>
          <w:sz w:val="22"/>
          <w:lang w:val="en"/>
        </w:rPr>
        <w:t>Total Equity and Liabilities = Total Equity + Total Non-Current Liabilities + Total Current Liabilities</w:t>
      </w:r>
    </w:p>
    <w:p w14:paraId="3635603A" w14:textId="77777777" w:rsidR="008755D2" w:rsidRPr="00784E01" w:rsidRDefault="008755D2" w:rsidP="008755D2">
      <w:pPr>
        <w:spacing w:after="0" w:line="276" w:lineRule="auto"/>
        <w:rPr>
          <w:rFonts w:ascii="Arial" w:eastAsia="Arial" w:hAnsi="Arial" w:cs="Arial"/>
          <w:sz w:val="22"/>
          <w:lang w:val="en"/>
        </w:rPr>
      </w:pPr>
      <w:r w:rsidRPr="00784E01">
        <w:rPr>
          <w:rFonts w:ascii="Arial" w:eastAsia="Arial" w:hAnsi="Arial" w:cs="Arial"/>
          <w:sz w:val="22"/>
          <w:lang w:val="en"/>
        </w:rPr>
        <w:t>= £1,532,000 + £200,000 + £291,625</w:t>
      </w:r>
    </w:p>
    <w:p w14:paraId="38B950FC" w14:textId="77777777" w:rsidR="008755D2" w:rsidRPr="00784E01" w:rsidRDefault="008755D2" w:rsidP="008755D2">
      <w:pPr>
        <w:spacing w:after="0" w:line="276" w:lineRule="auto"/>
        <w:rPr>
          <w:rFonts w:ascii="Arial" w:eastAsia="Arial" w:hAnsi="Arial" w:cs="Arial"/>
          <w:sz w:val="22"/>
          <w:lang w:val="en"/>
        </w:rPr>
      </w:pPr>
      <w:r w:rsidRPr="00784E01">
        <w:rPr>
          <w:rFonts w:ascii="Arial" w:eastAsia="Arial" w:hAnsi="Arial" w:cs="Arial"/>
          <w:sz w:val="22"/>
          <w:lang w:val="en"/>
        </w:rPr>
        <w:t>= £2,023,625 + £1,000</w:t>
      </w:r>
    </w:p>
    <w:p w14:paraId="3864AB10" w14:textId="77777777" w:rsidR="008755D2" w:rsidRPr="00784E01" w:rsidRDefault="008755D2" w:rsidP="008755D2">
      <w:pPr>
        <w:spacing w:after="0" w:line="276" w:lineRule="auto"/>
        <w:rPr>
          <w:rFonts w:ascii="Arial" w:eastAsia="Arial" w:hAnsi="Arial" w:cs="Arial"/>
          <w:b/>
          <w:sz w:val="22"/>
          <w:lang w:val="en"/>
        </w:rPr>
      </w:pPr>
      <w:r w:rsidRPr="00784E01">
        <w:rPr>
          <w:rFonts w:ascii="Arial" w:eastAsia="Arial" w:hAnsi="Arial" w:cs="Arial"/>
          <w:b/>
          <w:sz w:val="22"/>
          <w:lang w:val="en"/>
        </w:rPr>
        <w:t>= £2,228,955</w:t>
      </w:r>
    </w:p>
    <w:p w14:paraId="090364A6" w14:textId="77777777" w:rsidR="008755D2" w:rsidRPr="00784E01" w:rsidRDefault="008755D2" w:rsidP="008755D2">
      <w:pPr>
        <w:spacing w:after="0" w:line="276" w:lineRule="auto"/>
        <w:rPr>
          <w:rFonts w:ascii="Arial" w:eastAsia="Arial" w:hAnsi="Arial" w:cs="Arial"/>
          <w:sz w:val="22"/>
          <w:lang w:val="en"/>
        </w:rPr>
      </w:pPr>
    </w:p>
    <w:p w14:paraId="6238F3FE" w14:textId="77777777" w:rsidR="008755D2" w:rsidRPr="00784E01" w:rsidRDefault="008755D2" w:rsidP="008755D2">
      <w:pPr>
        <w:spacing w:after="0" w:line="276" w:lineRule="auto"/>
        <w:rPr>
          <w:rFonts w:ascii="Arial" w:eastAsia="Arial" w:hAnsi="Arial" w:cs="Arial"/>
          <w:sz w:val="22"/>
          <w:lang w:val="en"/>
        </w:rPr>
      </w:pPr>
    </w:p>
    <w:p w14:paraId="3DF54040" w14:textId="77777777" w:rsidR="008755D2" w:rsidRDefault="008755D2" w:rsidP="008755D2">
      <w:pPr>
        <w:pStyle w:val="Heading2"/>
        <w:rPr>
          <w:rFonts w:eastAsia="Arial"/>
          <w:lang w:val="en"/>
        </w:rPr>
      </w:pPr>
      <w:bookmarkStart w:id="3" w:name="_Toc133459764"/>
      <w:r>
        <w:rPr>
          <w:rFonts w:eastAsia="Arial"/>
          <w:lang w:val="en"/>
        </w:rPr>
        <w:t>B Part:</w:t>
      </w:r>
      <w:bookmarkEnd w:id="3"/>
    </w:p>
    <w:p w14:paraId="04AE9D16" w14:textId="77777777" w:rsidR="008755D2" w:rsidRPr="00784E01" w:rsidRDefault="008755D2" w:rsidP="008755D2">
      <w:pPr>
        <w:spacing w:after="0" w:line="276" w:lineRule="auto"/>
        <w:rPr>
          <w:rFonts w:ascii="Arial" w:eastAsia="Arial" w:hAnsi="Arial" w:cs="Arial"/>
          <w:sz w:val="22"/>
          <w:lang w:val="en"/>
        </w:rPr>
      </w:pPr>
      <w:r w:rsidRPr="00784E01">
        <w:rPr>
          <w:rFonts w:ascii="Arial" w:eastAsia="Arial" w:hAnsi="Arial" w:cs="Arial"/>
          <w:sz w:val="22"/>
          <w:lang w:val="en"/>
        </w:rPr>
        <w:t xml:space="preserve">The statement of financial position balances because the total assets of £2,228,955 are equal to the total equity and liabilities of £2,228,955. This is due to the accounting equation, which states that assets equal the sum of liabilities and equity. In other words, the company has financed its </w:t>
      </w:r>
      <w:r w:rsidRPr="00784E01">
        <w:rPr>
          <w:rFonts w:ascii="Arial" w:eastAsia="Arial" w:hAnsi="Arial" w:cs="Arial"/>
          <w:sz w:val="22"/>
          <w:lang w:val="en"/>
        </w:rPr>
        <w:lastRenderedPageBreak/>
        <w:t>assets through a combination of equity (shares and retained profits) and liabilities (debentures, trade payables, tax payable, and commission payable).</w:t>
      </w:r>
    </w:p>
    <w:p w14:paraId="39CD138F" w14:textId="77777777" w:rsidR="008755D2" w:rsidRPr="00784E01" w:rsidRDefault="008755D2" w:rsidP="008755D2">
      <w:pPr>
        <w:spacing w:after="0" w:line="276" w:lineRule="auto"/>
        <w:rPr>
          <w:rFonts w:ascii="Arial" w:eastAsia="Arial" w:hAnsi="Arial" w:cs="Arial"/>
          <w:sz w:val="22"/>
          <w:lang w:val="en"/>
        </w:rPr>
      </w:pPr>
    </w:p>
    <w:p w14:paraId="0B742221" w14:textId="77777777" w:rsidR="008755D2" w:rsidRPr="00784E01" w:rsidRDefault="008755D2" w:rsidP="008755D2">
      <w:pPr>
        <w:spacing w:after="0" w:line="276" w:lineRule="auto"/>
        <w:rPr>
          <w:rFonts w:ascii="Arial" w:eastAsia="Arial" w:hAnsi="Arial" w:cs="Arial"/>
          <w:sz w:val="22"/>
          <w:lang w:val="en"/>
        </w:rPr>
      </w:pPr>
    </w:p>
    <w:p w14:paraId="014E02EA" w14:textId="77777777" w:rsidR="008755D2" w:rsidRPr="00784E01" w:rsidRDefault="008755D2" w:rsidP="008755D2">
      <w:pPr>
        <w:pStyle w:val="Heading2"/>
        <w:rPr>
          <w:rFonts w:eastAsia="Arial"/>
          <w:lang w:val="en"/>
        </w:rPr>
      </w:pPr>
      <w:bookmarkStart w:id="4" w:name="_Toc133459765"/>
      <w:r w:rsidRPr="00784E01">
        <w:rPr>
          <w:rFonts w:eastAsia="Arial"/>
          <w:lang w:val="en"/>
        </w:rPr>
        <w:t>Q2a) Ratio calculations:</w:t>
      </w:r>
      <w:bookmarkEnd w:id="4"/>
    </w:p>
    <w:p w14:paraId="28D283F4" w14:textId="77777777" w:rsidR="008755D2" w:rsidRPr="00784E01" w:rsidRDefault="008755D2" w:rsidP="008755D2">
      <w:pPr>
        <w:spacing w:after="0" w:line="276" w:lineRule="auto"/>
        <w:rPr>
          <w:rFonts w:ascii="Arial" w:eastAsia="Arial" w:hAnsi="Arial" w:cs="Arial"/>
          <w:sz w:val="22"/>
          <w:lang w:val="en"/>
        </w:rPr>
      </w:pPr>
    </w:p>
    <w:p w14:paraId="2F1D0348" w14:textId="77777777" w:rsidR="008755D2" w:rsidRPr="00784E01" w:rsidRDefault="008755D2" w:rsidP="008755D2">
      <w:pPr>
        <w:numPr>
          <w:ilvl w:val="0"/>
          <w:numId w:val="1"/>
        </w:numPr>
        <w:spacing w:after="0" w:line="276" w:lineRule="auto"/>
        <w:rPr>
          <w:rFonts w:ascii="Arial" w:eastAsia="Arial" w:hAnsi="Arial" w:cs="Arial"/>
          <w:b/>
          <w:sz w:val="22"/>
          <w:lang w:val="en"/>
        </w:rPr>
      </w:pPr>
      <w:r w:rsidRPr="00784E01">
        <w:rPr>
          <w:rFonts w:ascii="Arial" w:eastAsia="Arial" w:hAnsi="Arial" w:cs="Arial"/>
          <w:b/>
          <w:sz w:val="22"/>
          <w:lang w:val="en"/>
        </w:rPr>
        <w:t>Return on Capital Employed (ROCE)</w:t>
      </w:r>
    </w:p>
    <w:p w14:paraId="0713A5C2" w14:textId="7CEE64F3" w:rsidR="008755D2" w:rsidRPr="00784E01" w:rsidRDefault="008755D2" w:rsidP="008755D2">
      <w:pPr>
        <w:spacing w:after="0" w:line="276" w:lineRule="auto"/>
        <w:rPr>
          <w:rFonts w:ascii="Arial" w:eastAsia="Arial" w:hAnsi="Arial" w:cs="Arial"/>
          <w:sz w:val="22"/>
          <w:lang w:val="en"/>
        </w:rPr>
      </w:pPr>
      <w:r w:rsidRPr="00784E01">
        <w:rPr>
          <w:rFonts w:ascii="Arial" w:eastAsia="Arial" w:hAnsi="Arial" w:cs="Arial"/>
          <w:sz w:val="22"/>
          <w:lang w:val="en"/>
        </w:rPr>
        <w:t>ROCE = Operating profit / (</w:t>
      </w:r>
      <w:r w:rsidR="003562F8" w:rsidRPr="00784E01">
        <w:rPr>
          <w:rFonts w:ascii="Arial" w:eastAsia="Arial" w:hAnsi="Arial" w:cs="Arial"/>
          <w:sz w:val="22"/>
          <w:lang w:val="en"/>
        </w:rPr>
        <w:t>non-current</w:t>
      </w:r>
      <w:r w:rsidRPr="00784E01">
        <w:rPr>
          <w:rFonts w:ascii="Arial" w:eastAsia="Arial" w:hAnsi="Arial" w:cs="Arial"/>
          <w:sz w:val="22"/>
          <w:lang w:val="en"/>
        </w:rPr>
        <w:t xml:space="preserve"> assets - current liabilities)</w:t>
      </w:r>
    </w:p>
    <w:p w14:paraId="17CAAEFA" w14:textId="77777777" w:rsidR="008755D2" w:rsidRPr="00784E01" w:rsidRDefault="008755D2" w:rsidP="008755D2">
      <w:pPr>
        <w:spacing w:after="0" w:line="276" w:lineRule="auto"/>
        <w:rPr>
          <w:rFonts w:ascii="Arial" w:eastAsia="Arial" w:hAnsi="Arial" w:cs="Arial"/>
          <w:sz w:val="22"/>
          <w:lang w:val="en"/>
        </w:rPr>
      </w:pPr>
      <w:r w:rsidRPr="00784E01">
        <w:rPr>
          <w:rFonts w:ascii="Arial" w:eastAsia="Arial" w:hAnsi="Arial" w:cs="Arial"/>
          <w:sz w:val="22"/>
          <w:lang w:val="en"/>
        </w:rPr>
        <w:t>2021: 805 / (7,433 - 2,511) = 14.9%</w:t>
      </w:r>
    </w:p>
    <w:p w14:paraId="55A75E16" w14:textId="77777777" w:rsidR="008755D2" w:rsidRPr="00784E01" w:rsidRDefault="008755D2" w:rsidP="008755D2">
      <w:pPr>
        <w:spacing w:after="0" w:line="276" w:lineRule="auto"/>
        <w:rPr>
          <w:rFonts w:ascii="Arial" w:eastAsia="Arial" w:hAnsi="Arial" w:cs="Arial"/>
          <w:sz w:val="22"/>
          <w:lang w:val="en"/>
        </w:rPr>
      </w:pPr>
      <w:r w:rsidRPr="00784E01">
        <w:rPr>
          <w:rFonts w:ascii="Arial" w:eastAsia="Arial" w:hAnsi="Arial" w:cs="Arial"/>
          <w:sz w:val="22"/>
          <w:lang w:val="en"/>
        </w:rPr>
        <w:t>2020: 699 / (7,732 - 3,046) = 11.2%</w:t>
      </w:r>
    </w:p>
    <w:p w14:paraId="10D14919" w14:textId="77777777" w:rsidR="008755D2" w:rsidRPr="00784E01" w:rsidRDefault="008755D2" w:rsidP="008755D2">
      <w:pPr>
        <w:spacing w:after="0" w:line="276" w:lineRule="auto"/>
        <w:rPr>
          <w:rFonts w:ascii="Arial" w:eastAsia="Arial" w:hAnsi="Arial" w:cs="Arial"/>
          <w:sz w:val="22"/>
          <w:lang w:val="en"/>
        </w:rPr>
      </w:pPr>
    </w:p>
    <w:p w14:paraId="47EE10CF" w14:textId="77777777" w:rsidR="008755D2" w:rsidRPr="00784E01" w:rsidRDefault="008755D2" w:rsidP="008755D2">
      <w:pPr>
        <w:numPr>
          <w:ilvl w:val="0"/>
          <w:numId w:val="1"/>
        </w:numPr>
        <w:spacing w:after="0" w:line="276" w:lineRule="auto"/>
        <w:rPr>
          <w:rFonts w:ascii="Arial" w:eastAsia="Arial" w:hAnsi="Arial" w:cs="Arial"/>
          <w:b/>
          <w:sz w:val="22"/>
          <w:lang w:val="en"/>
        </w:rPr>
      </w:pPr>
      <w:r w:rsidRPr="00784E01">
        <w:rPr>
          <w:rFonts w:ascii="Arial" w:eastAsia="Arial" w:hAnsi="Arial" w:cs="Arial"/>
          <w:b/>
          <w:sz w:val="22"/>
          <w:lang w:val="en"/>
        </w:rPr>
        <w:t>Return on Equity (ROE)</w:t>
      </w:r>
    </w:p>
    <w:p w14:paraId="1307AF0B" w14:textId="77777777" w:rsidR="008755D2" w:rsidRPr="00784E01" w:rsidRDefault="008755D2" w:rsidP="008755D2">
      <w:pPr>
        <w:spacing w:after="0" w:line="276" w:lineRule="auto"/>
        <w:rPr>
          <w:rFonts w:ascii="Arial" w:eastAsia="Arial" w:hAnsi="Arial" w:cs="Arial"/>
          <w:sz w:val="22"/>
          <w:lang w:val="en"/>
        </w:rPr>
      </w:pPr>
      <w:r w:rsidRPr="00784E01">
        <w:rPr>
          <w:rFonts w:ascii="Arial" w:eastAsia="Arial" w:hAnsi="Arial" w:cs="Arial"/>
          <w:sz w:val="22"/>
          <w:lang w:val="en"/>
        </w:rPr>
        <w:t>ROE = Profit for the year / Shareholders' equity</w:t>
      </w:r>
    </w:p>
    <w:p w14:paraId="28D2E44E" w14:textId="77777777" w:rsidR="008755D2" w:rsidRPr="00784E01" w:rsidRDefault="008755D2" w:rsidP="008755D2">
      <w:pPr>
        <w:spacing w:after="0" w:line="276" w:lineRule="auto"/>
        <w:rPr>
          <w:rFonts w:ascii="Arial" w:eastAsia="Arial" w:hAnsi="Arial" w:cs="Arial"/>
          <w:sz w:val="22"/>
          <w:lang w:val="en"/>
        </w:rPr>
      </w:pPr>
      <w:r w:rsidRPr="00784E01">
        <w:rPr>
          <w:rFonts w:ascii="Arial" w:eastAsia="Arial" w:hAnsi="Arial" w:cs="Arial"/>
          <w:sz w:val="22"/>
          <w:lang w:val="en"/>
        </w:rPr>
        <w:t>2021: 431 / 3,088 = 13.96%</w:t>
      </w:r>
    </w:p>
    <w:p w14:paraId="3D8D5DBA" w14:textId="77777777" w:rsidR="008755D2" w:rsidRPr="00784E01" w:rsidRDefault="008755D2" w:rsidP="008755D2">
      <w:pPr>
        <w:spacing w:after="0" w:line="276" w:lineRule="auto"/>
        <w:rPr>
          <w:rFonts w:ascii="Arial" w:eastAsia="Arial" w:hAnsi="Arial" w:cs="Arial"/>
          <w:sz w:val="22"/>
          <w:lang w:val="en"/>
        </w:rPr>
      </w:pPr>
      <w:r w:rsidRPr="00784E01">
        <w:rPr>
          <w:rFonts w:ascii="Arial" w:eastAsia="Arial" w:hAnsi="Arial" w:cs="Arial"/>
          <w:sz w:val="22"/>
          <w:lang w:val="en"/>
        </w:rPr>
        <w:t>2020: 366 / 2,912 = 12.57%</w:t>
      </w:r>
    </w:p>
    <w:p w14:paraId="735176CB" w14:textId="77777777" w:rsidR="008755D2" w:rsidRPr="00784E01" w:rsidRDefault="008755D2" w:rsidP="008755D2">
      <w:pPr>
        <w:spacing w:after="0" w:line="276" w:lineRule="auto"/>
        <w:rPr>
          <w:rFonts w:ascii="Arial" w:eastAsia="Arial" w:hAnsi="Arial" w:cs="Arial"/>
          <w:b/>
          <w:sz w:val="22"/>
          <w:lang w:val="en"/>
        </w:rPr>
      </w:pPr>
    </w:p>
    <w:p w14:paraId="17473BDD" w14:textId="77777777" w:rsidR="008755D2" w:rsidRPr="00784E01" w:rsidRDefault="008755D2" w:rsidP="008755D2">
      <w:pPr>
        <w:numPr>
          <w:ilvl w:val="0"/>
          <w:numId w:val="1"/>
        </w:numPr>
        <w:spacing w:after="0" w:line="276" w:lineRule="auto"/>
        <w:rPr>
          <w:rFonts w:ascii="Arial" w:eastAsia="Arial" w:hAnsi="Arial" w:cs="Arial"/>
          <w:b/>
          <w:sz w:val="22"/>
          <w:lang w:val="en"/>
        </w:rPr>
      </w:pPr>
      <w:r w:rsidRPr="00784E01">
        <w:rPr>
          <w:rFonts w:ascii="Arial" w:eastAsia="Arial" w:hAnsi="Arial" w:cs="Arial"/>
          <w:b/>
          <w:sz w:val="22"/>
          <w:lang w:val="en"/>
        </w:rPr>
        <w:t>Earnings per Share (EPS)</w:t>
      </w:r>
    </w:p>
    <w:p w14:paraId="22D05957" w14:textId="77777777" w:rsidR="008755D2" w:rsidRPr="00784E01" w:rsidRDefault="008755D2" w:rsidP="008755D2">
      <w:pPr>
        <w:spacing w:after="0" w:line="276" w:lineRule="auto"/>
        <w:rPr>
          <w:rFonts w:ascii="Arial" w:eastAsia="Arial" w:hAnsi="Arial" w:cs="Arial"/>
          <w:sz w:val="22"/>
          <w:lang w:val="en"/>
        </w:rPr>
      </w:pPr>
      <w:r w:rsidRPr="00784E01">
        <w:rPr>
          <w:rFonts w:ascii="Arial" w:eastAsia="Arial" w:hAnsi="Arial" w:cs="Arial"/>
          <w:sz w:val="22"/>
          <w:lang w:val="en"/>
        </w:rPr>
        <w:t>EPS = Profit for the year / Weighted average number of ordinary shares</w:t>
      </w:r>
    </w:p>
    <w:p w14:paraId="2E002018" w14:textId="77777777" w:rsidR="008755D2" w:rsidRPr="00784E01" w:rsidRDefault="008755D2" w:rsidP="008755D2">
      <w:pPr>
        <w:spacing w:after="0" w:line="276" w:lineRule="auto"/>
        <w:rPr>
          <w:rFonts w:ascii="Arial" w:eastAsia="Arial" w:hAnsi="Arial" w:cs="Arial"/>
          <w:sz w:val="22"/>
          <w:lang w:val="en"/>
        </w:rPr>
      </w:pPr>
      <w:r w:rsidRPr="00784E01">
        <w:rPr>
          <w:rFonts w:ascii="Arial" w:eastAsia="Arial" w:hAnsi="Arial" w:cs="Arial"/>
          <w:sz w:val="22"/>
          <w:lang w:val="en"/>
        </w:rPr>
        <w:t>2021: 431 / ((300 x 2) + (1,071 / 5.12)) = £0.86</w:t>
      </w:r>
    </w:p>
    <w:p w14:paraId="55DC091E" w14:textId="77777777" w:rsidR="008755D2" w:rsidRPr="00784E01" w:rsidRDefault="008755D2" w:rsidP="008755D2">
      <w:pPr>
        <w:spacing w:after="0" w:line="276" w:lineRule="auto"/>
        <w:rPr>
          <w:rFonts w:ascii="Arial" w:eastAsia="Arial" w:hAnsi="Arial" w:cs="Arial"/>
          <w:sz w:val="22"/>
          <w:lang w:val="en"/>
        </w:rPr>
      </w:pPr>
      <w:r w:rsidRPr="00784E01">
        <w:rPr>
          <w:rFonts w:ascii="Arial" w:eastAsia="Arial" w:hAnsi="Arial" w:cs="Arial"/>
          <w:sz w:val="22"/>
          <w:lang w:val="en"/>
        </w:rPr>
        <w:t>2020: 366 / ((300 x 2) + (1,071 / 4)) = £0.74</w:t>
      </w:r>
    </w:p>
    <w:p w14:paraId="755699EA" w14:textId="77777777" w:rsidR="008755D2" w:rsidRPr="00784E01" w:rsidRDefault="008755D2" w:rsidP="008755D2">
      <w:pPr>
        <w:spacing w:after="0" w:line="276" w:lineRule="auto"/>
        <w:rPr>
          <w:rFonts w:ascii="Arial" w:eastAsia="Arial" w:hAnsi="Arial" w:cs="Arial"/>
          <w:sz w:val="22"/>
          <w:lang w:val="en"/>
        </w:rPr>
      </w:pPr>
    </w:p>
    <w:p w14:paraId="165B93EE" w14:textId="77777777" w:rsidR="008755D2" w:rsidRPr="00784E01" w:rsidRDefault="008755D2" w:rsidP="008755D2">
      <w:pPr>
        <w:numPr>
          <w:ilvl w:val="0"/>
          <w:numId w:val="1"/>
        </w:numPr>
        <w:spacing w:after="0" w:line="276" w:lineRule="auto"/>
        <w:rPr>
          <w:rFonts w:ascii="Arial" w:eastAsia="Arial" w:hAnsi="Arial" w:cs="Arial"/>
          <w:b/>
          <w:sz w:val="22"/>
          <w:lang w:val="en"/>
        </w:rPr>
      </w:pPr>
      <w:r w:rsidRPr="00784E01">
        <w:rPr>
          <w:rFonts w:ascii="Arial" w:eastAsia="Arial" w:hAnsi="Arial" w:cs="Arial"/>
          <w:b/>
          <w:sz w:val="22"/>
          <w:lang w:val="en"/>
        </w:rPr>
        <w:t>Net Profit Margin</w:t>
      </w:r>
    </w:p>
    <w:p w14:paraId="5246D6EB" w14:textId="77777777" w:rsidR="008755D2" w:rsidRPr="00784E01" w:rsidRDefault="008755D2" w:rsidP="008755D2">
      <w:pPr>
        <w:spacing w:after="0" w:line="276" w:lineRule="auto"/>
        <w:rPr>
          <w:rFonts w:ascii="Arial" w:eastAsia="Arial" w:hAnsi="Arial" w:cs="Arial"/>
          <w:sz w:val="22"/>
          <w:lang w:val="en"/>
        </w:rPr>
      </w:pPr>
      <w:r w:rsidRPr="00784E01">
        <w:rPr>
          <w:rFonts w:ascii="Arial" w:eastAsia="Arial" w:hAnsi="Arial" w:cs="Arial"/>
          <w:sz w:val="22"/>
          <w:lang w:val="en"/>
        </w:rPr>
        <w:t>Net Profit Margin = Profit for the year / Revenue</w:t>
      </w:r>
    </w:p>
    <w:p w14:paraId="02AFDDD3" w14:textId="77777777" w:rsidR="008755D2" w:rsidRPr="00784E01" w:rsidRDefault="008755D2" w:rsidP="008755D2">
      <w:pPr>
        <w:spacing w:after="0" w:line="276" w:lineRule="auto"/>
        <w:rPr>
          <w:rFonts w:ascii="Arial" w:eastAsia="Arial" w:hAnsi="Arial" w:cs="Arial"/>
          <w:sz w:val="22"/>
          <w:lang w:val="en"/>
        </w:rPr>
      </w:pPr>
      <w:r w:rsidRPr="00784E01">
        <w:rPr>
          <w:rFonts w:ascii="Arial" w:eastAsia="Arial" w:hAnsi="Arial" w:cs="Arial"/>
          <w:sz w:val="22"/>
          <w:lang w:val="en"/>
        </w:rPr>
        <w:t>2021: 431 / 6,738 = 6.4%</w:t>
      </w:r>
    </w:p>
    <w:p w14:paraId="2FDDA312" w14:textId="77777777" w:rsidR="008755D2" w:rsidRPr="00784E01" w:rsidRDefault="008755D2" w:rsidP="008755D2">
      <w:pPr>
        <w:spacing w:after="0" w:line="276" w:lineRule="auto"/>
        <w:rPr>
          <w:rFonts w:ascii="Arial" w:eastAsia="Arial" w:hAnsi="Arial" w:cs="Arial"/>
          <w:sz w:val="22"/>
          <w:lang w:val="en"/>
        </w:rPr>
      </w:pPr>
      <w:r w:rsidRPr="00784E01">
        <w:rPr>
          <w:rFonts w:ascii="Arial" w:eastAsia="Arial" w:hAnsi="Arial" w:cs="Arial"/>
          <w:sz w:val="22"/>
          <w:lang w:val="en"/>
        </w:rPr>
        <w:t>2020: 366 / 6,441 = 5.7%</w:t>
      </w:r>
    </w:p>
    <w:p w14:paraId="64C5C4F4" w14:textId="77777777" w:rsidR="008755D2" w:rsidRPr="00784E01" w:rsidRDefault="008755D2" w:rsidP="008755D2">
      <w:pPr>
        <w:spacing w:after="0" w:line="276" w:lineRule="auto"/>
        <w:rPr>
          <w:rFonts w:ascii="Arial" w:eastAsia="Arial" w:hAnsi="Arial" w:cs="Arial"/>
          <w:sz w:val="22"/>
          <w:lang w:val="en"/>
        </w:rPr>
      </w:pPr>
    </w:p>
    <w:p w14:paraId="1221A633" w14:textId="77777777" w:rsidR="008755D2" w:rsidRPr="00784E01" w:rsidRDefault="008755D2" w:rsidP="008755D2">
      <w:pPr>
        <w:numPr>
          <w:ilvl w:val="0"/>
          <w:numId w:val="1"/>
        </w:numPr>
        <w:spacing w:after="0" w:line="276" w:lineRule="auto"/>
        <w:rPr>
          <w:rFonts w:ascii="Arial" w:eastAsia="Arial" w:hAnsi="Arial" w:cs="Arial"/>
          <w:b/>
          <w:sz w:val="22"/>
          <w:lang w:val="en"/>
        </w:rPr>
      </w:pPr>
      <w:r w:rsidRPr="00784E01">
        <w:rPr>
          <w:rFonts w:ascii="Arial" w:eastAsia="Arial" w:hAnsi="Arial" w:cs="Arial"/>
          <w:b/>
          <w:sz w:val="22"/>
          <w:lang w:val="en"/>
        </w:rPr>
        <w:t>Asset Turnover</w:t>
      </w:r>
    </w:p>
    <w:p w14:paraId="2FF1B909" w14:textId="77777777" w:rsidR="008755D2" w:rsidRPr="00784E01" w:rsidRDefault="008755D2" w:rsidP="008755D2">
      <w:pPr>
        <w:spacing w:after="0" w:line="276" w:lineRule="auto"/>
        <w:rPr>
          <w:rFonts w:ascii="Arial" w:eastAsia="Arial" w:hAnsi="Arial" w:cs="Arial"/>
          <w:sz w:val="22"/>
          <w:lang w:val="en"/>
        </w:rPr>
      </w:pPr>
      <w:r w:rsidRPr="00784E01">
        <w:rPr>
          <w:rFonts w:ascii="Arial" w:eastAsia="Arial" w:hAnsi="Arial" w:cs="Arial"/>
          <w:sz w:val="22"/>
          <w:lang w:val="en"/>
        </w:rPr>
        <w:t>Asset Turnover = Revenue / Total assets</w:t>
      </w:r>
    </w:p>
    <w:p w14:paraId="6754652F" w14:textId="77777777" w:rsidR="008755D2" w:rsidRPr="00784E01" w:rsidRDefault="008755D2" w:rsidP="008755D2">
      <w:pPr>
        <w:spacing w:after="0" w:line="276" w:lineRule="auto"/>
        <w:rPr>
          <w:rFonts w:ascii="Arial" w:eastAsia="Arial" w:hAnsi="Arial" w:cs="Arial"/>
          <w:sz w:val="22"/>
          <w:lang w:val="en"/>
        </w:rPr>
      </w:pPr>
      <w:r w:rsidRPr="00784E01">
        <w:rPr>
          <w:rFonts w:ascii="Arial" w:eastAsia="Arial" w:hAnsi="Arial" w:cs="Arial"/>
          <w:sz w:val="22"/>
          <w:lang w:val="en"/>
        </w:rPr>
        <w:t>2021: 6,738 / 9,736 = 0.69 times</w:t>
      </w:r>
    </w:p>
    <w:p w14:paraId="2BBAB0E4" w14:textId="77777777" w:rsidR="008755D2" w:rsidRPr="00784E01" w:rsidRDefault="008755D2" w:rsidP="008755D2">
      <w:pPr>
        <w:spacing w:after="0" w:line="276" w:lineRule="auto"/>
        <w:rPr>
          <w:rFonts w:ascii="Arial" w:eastAsia="Arial" w:hAnsi="Arial" w:cs="Arial"/>
          <w:sz w:val="22"/>
          <w:lang w:val="en"/>
        </w:rPr>
      </w:pPr>
      <w:r w:rsidRPr="00784E01">
        <w:rPr>
          <w:rFonts w:ascii="Arial" w:eastAsia="Arial" w:hAnsi="Arial" w:cs="Arial"/>
          <w:sz w:val="22"/>
          <w:lang w:val="en"/>
        </w:rPr>
        <w:t>2020: 6,441 / 10,087 = 0.64 times</w:t>
      </w:r>
    </w:p>
    <w:p w14:paraId="3420D520" w14:textId="77777777" w:rsidR="008755D2" w:rsidRPr="00784E01" w:rsidRDefault="008755D2" w:rsidP="008755D2">
      <w:pPr>
        <w:spacing w:after="0" w:line="276" w:lineRule="auto"/>
        <w:rPr>
          <w:rFonts w:ascii="Arial" w:eastAsia="Arial" w:hAnsi="Arial" w:cs="Arial"/>
          <w:sz w:val="22"/>
          <w:lang w:val="en"/>
        </w:rPr>
      </w:pPr>
    </w:p>
    <w:p w14:paraId="6A9CEC3D" w14:textId="77777777" w:rsidR="008755D2" w:rsidRPr="00784E01" w:rsidRDefault="008755D2" w:rsidP="008755D2">
      <w:pPr>
        <w:numPr>
          <w:ilvl w:val="0"/>
          <w:numId w:val="1"/>
        </w:numPr>
        <w:spacing w:after="0" w:line="276" w:lineRule="auto"/>
        <w:rPr>
          <w:rFonts w:ascii="Arial" w:eastAsia="Arial" w:hAnsi="Arial" w:cs="Arial"/>
          <w:b/>
          <w:sz w:val="22"/>
          <w:lang w:val="en"/>
        </w:rPr>
      </w:pPr>
      <w:r w:rsidRPr="00784E01">
        <w:rPr>
          <w:rFonts w:ascii="Arial" w:eastAsia="Arial" w:hAnsi="Arial" w:cs="Arial"/>
          <w:b/>
          <w:sz w:val="22"/>
          <w:lang w:val="en"/>
        </w:rPr>
        <w:t>Stock Holding Days</w:t>
      </w:r>
    </w:p>
    <w:p w14:paraId="211FC22B" w14:textId="77777777" w:rsidR="008755D2" w:rsidRDefault="008755D2" w:rsidP="008755D2">
      <w:pPr>
        <w:spacing w:after="0" w:line="276" w:lineRule="auto"/>
        <w:rPr>
          <w:rFonts w:ascii="Arial" w:eastAsia="Arial" w:hAnsi="Arial" w:cs="Arial"/>
          <w:sz w:val="22"/>
          <w:lang w:val="en"/>
        </w:rPr>
      </w:pPr>
      <w:r w:rsidRPr="00784E01">
        <w:rPr>
          <w:rFonts w:ascii="Arial" w:eastAsia="Arial" w:hAnsi="Arial" w:cs="Arial"/>
          <w:sz w:val="22"/>
          <w:lang w:val="en"/>
        </w:rPr>
        <w:t xml:space="preserve">Stock Holding Days = </w:t>
      </w:r>
    </w:p>
    <w:p w14:paraId="5A68B593" w14:textId="77777777" w:rsidR="008755D2" w:rsidRPr="00784E01" w:rsidRDefault="008755D2" w:rsidP="008755D2">
      <w:pPr>
        <w:spacing w:after="0" w:line="276" w:lineRule="auto"/>
        <w:rPr>
          <w:rFonts w:ascii="Arial" w:eastAsia="Arial" w:hAnsi="Arial" w:cs="Arial"/>
          <w:sz w:val="22"/>
          <w:lang w:val="en"/>
        </w:rPr>
      </w:pPr>
      <w:r w:rsidRPr="00784E01">
        <w:rPr>
          <w:rFonts w:ascii="Arial" w:eastAsia="Arial" w:hAnsi="Arial" w:cs="Arial"/>
          <w:sz w:val="22"/>
          <w:lang w:val="en"/>
        </w:rPr>
        <w:t>(Inventory / Cost of Sales) x 365</w:t>
      </w:r>
    </w:p>
    <w:p w14:paraId="7E0AACF4" w14:textId="77777777" w:rsidR="008755D2" w:rsidRDefault="008755D2" w:rsidP="008755D2">
      <w:pPr>
        <w:spacing w:after="0" w:line="276" w:lineRule="auto"/>
        <w:rPr>
          <w:rFonts w:ascii="Arial" w:eastAsia="Arial" w:hAnsi="Arial" w:cs="Arial"/>
          <w:sz w:val="22"/>
          <w:lang w:val="en"/>
        </w:rPr>
      </w:pPr>
    </w:p>
    <w:p w14:paraId="7A9A03B3" w14:textId="77777777" w:rsidR="008755D2" w:rsidRPr="00784E01" w:rsidRDefault="008755D2" w:rsidP="008755D2">
      <w:pPr>
        <w:spacing w:after="0" w:line="276" w:lineRule="auto"/>
        <w:rPr>
          <w:rFonts w:ascii="Arial" w:eastAsia="Arial" w:hAnsi="Arial" w:cs="Arial"/>
          <w:sz w:val="22"/>
          <w:lang w:val="en"/>
        </w:rPr>
      </w:pPr>
      <w:r w:rsidRPr="00784E01">
        <w:rPr>
          <w:rFonts w:ascii="Arial" w:eastAsia="Arial" w:hAnsi="Arial" w:cs="Arial"/>
          <w:sz w:val="22"/>
          <w:lang w:val="en"/>
        </w:rPr>
        <w:t>2021: (708 / 3,235) x 365 = 80 days</w:t>
      </w:r>
    </w:p>
    <w:p w14:paraId="018CDBFF" w14:textId="77777777" w:rsidR="008755D2" w:rsidRDefault="008755D2" w:rsidP="008755D2">
      <w:pPr>
        <w:spacing w:after="0" w:line="276" w:lineRule="auto"/>
        <w:rPr>
          <w:rFonts w:ascii="Arial" w:eastAsia="Arial" w:hAnsi="Arial" w:cs="Arial"/>
          <w:sz w:val="22"/>
          <w:lang w:val="en"/>
        </w:rPr>
      </w:pPr>
    </w:p>
    <w:p w14:paraId="13E083C1" w14:textId="77777777" w:rsidR="008755D2" w:rsidRPr="00784E01" w:rsidRDefault="008755D2" w:rsidP="008755D2">
      <w:pPr>
        <w:spacing w:after="0" w:line="276" w:lineRule="auto"/>
        <w:rPr>
          <w:rFonts w:ascii="Arial" w:eastAsia="Arial" w:hAnsi="Arial" w:cs="Arial"/>
          <w:sz w:val="22"/>
          <w:lang w:val="en"/>
        </w:rPr>
      </w:pPr>
      <w:r w:rsidRPr="00784E01">
        <w:rPr>
          <w:rFonts w:ascii="Arial" w:eastAsia="Arial" w:hAnsi="Arial" w:cs="Arial"/>
          <w:sz w:val="22"/>
          <w:lang w:val="en"/>
        </w:rPr>
        <w:t>2020: (659 / 3,096) x 365 = 78 days</w:t>
      </w:r>
    </w:p>
    <w:p w14:paraId="272B4CD9" w14:textId="77777777" w:rsidR="008755D2" w:rsidRPr="00784E01" w:rsidRDefault="008755D2" w:rsidP="008755D2">
      <w:pPr>
        <w:spacing w:after="0" w:line="276" w:lineRule="auto"/>
        <w:rPr>
          <w:rFonts w:ascii="Arial" w:eastAsia="Arial" w:hAnsi="Arial" w:cs="Arial"/>
          <w:sz w:val="22"/>
          <w:lang w:val="en"/>
        </w:rPr>
      </w:pPr>
    </w:p>
    <w:p w14:paraId="432FD59F" w14:textId="77777777" w:rsidR="008755D2" w:rsidRDefault="008755D2" w:rsidP="008755D2">
      <w:pPr>
        <w:numPr>
          <w:ilvl w:val="0"/>
          <w:numId w:val="1"/>
        </w:numPr>
        <w:spacing w:after="0" w:line="276" w:lineRule="auto"/>
        <w:rPr>
          <w:rFonts w:ascii="Arial" w:eastAsia="Arial" w:hAnsi="Arial" w:cs="Arial"/>
          <w:b/>
          <w:sz w:val="22"/>
          <w:lang w:val="en"/>
        </w:rPr>
      </w:pPr>
      <w:r w:rsidRPr="00784E01">
        <w:rPr>
          <w:rFonts w:ascii="Arial" w:eastAsia="Arial" w:hAnsi="Arial" w:cs="Arial"/>
          <w:b/>
          <w:sz w:val="22"/>
          <w:lang w:val="en"/>
        </w:rPr>
        <w:t>Debtors Collection Period</w:t>
      </w:r>
      <w:r>
        <w:rPr>
          <w:rFonts w:ascii="Arial" w:eastAsia="Arial" w:hAnsi="Arial" w:cs="Arial"/>
          <w:b/>
          <w:sz w:val="22"/>
          <w:lang w:val="en"/>
        </w:rPr>
        <w:t>:</w:t>
      </w:r>
    </w:p>
    <w:p w14:paraId="1D22FA1C" w14:textId="77777777" w:rsidR="008755D2" w:rsidRPr="00784E01" w:rsidRDefault="008755D2" w:rsidP="008755D2">
      <w:pPr>
        <w:numPr>
          <w:ilvl w:val="0"/>
          <w:numId w:val="1"/>
        </w:numPr>
        <w:spacing w:after="0" w:line="276" w:lineRule="auto"/>
        <w:rPr>
          <w:rFonts w:ascii="Arial" w:eastAsia="Arial" w:hAnsi="Arial" w:cs="Arial"/>
          <w:b/>
          <w:sz w:val="22"/>
          <w:lang w:val="en"/>
        </w:rPr>
      </w:pPr>
    </w:p>
    <w:p w14:paraId="61E1CEF3" w14:textId="77777777" w:rsidR="008755D2" w:rsidRDefault="008755D2" w:rsidP="008755D2">
      <w:pPr>
        <w:spacing w:after="0" w:line="276" w:lineRule="auto"/>
        <w:rPr>
          <w:rFonts w:ascii="Arial" w:eastAsia="Arial" w:hAnsi="Arial" w:cs="Arial"/>
          <w:sz w:val="22"/>
          <w:lang w:val="en"/>
        </w:rPr>
      </w:pPr>
      <w:r w:rsidRPr="00784E01">
        <w:rPr>
          <w:rFonts w:ascii="Arial" w:eastAsia="Arial" w:hAnsi="Arial" w:cs="Arial"/>
          <w:sz w:val="22"/>
          <w:lang w:val="en"/>
        </w:rPr>
        <w:t>Debtors Collection Period =</w:t>
      </w:r>
    </w:p>
    <w:p w14:paraId="2ECD24C2" w14:textId="77777777" w:rsidR="008755D2" w:rsidRDefault="008755D2" w:rsidP="008755D2">
      <w:pPr>
        <w:spacing w:after="0" w:line="276" w:lineRule="auto"/>
        <w:rPr>
          <w:rFonts w:ascii="Arial" w:eastAsia="Arial" w:hAnsi="Arial" w:cs="Arial"/>
          <w:sz w:val="22"/>
          <w:lang w:val="en"/>
        </w:rPr>
      </w:pPr>
    </w:p>
    <w:p w14:paraId="0F07F036" w14:textId="77777777" w:rsidR="008755D2" w:rsidRPr="00784E01" w:rsidRDefault="008755D2" w:rsidP="008755D2">
      <w:pPr>
        <w:spacing w:after="0" w:line="276" w:lineRule="auto"/>
        <w:rPr>
          <w:rFonts w:ascii="Arial" w:eastAsia="Arial" w:hAnsi="Arial" w:cs="Arial"/>
          <w:sz w:val="22"/>
          <w:lang w:val="en"/>
        </w:rPr>
      </w:pPr>
      <w:r w:rsidRPr="00784E01">
        <w:rPr>
          <w:rFonts w:ascii="Arial" w:eastAsia="Arial" w:hAnsi="Arial" w:cs="Arial"/>
          <w:sz w:val="22"/>
          <w:lang w:val="en"/>
        </w:rPr>
        <w:t xml:space="preserve"> (Trade Receivables / Revenue) x 365</w:t>
      </w:r>
    </w:p>
    <w:p w14:paraId="3E96F0E7" w14:textId="77777777" w:rsidR="008755D2" w:rsidRPr="00784E01" w:rsidRDefault="008755D2" w:rsidP="008755D2">
      <w:pPr>
        <w:spacing w:after="0" w:line="276" w:lineRule="auto"/>
        <w:rPr>
          <w:rFonts w:ascii="Arial" w:eastAsia="Arial" w:hAnsi="Arial" w:cs="Arial"/>
          <w:sz w:val="22"/>
          <w:lang w:val="en"/>
        </w:rPr>
      </w:pPr>
      <w:r w:rsidRPr="00784E01">
        <w:rPr>
          <w:rFonts w:ascii="Arial" w:eastAsia="Arial" w:hAnsi="Arial" w:cs="Arial"/>
          <w:sz w:val="22"/>
          <w:lang w:val="en"/>
        </w:rPr>
        <w:lastRenderedPageBreak/>
        <w:t>2021: (1,249 / 6,738) x 365 = 67 days</w:t>
      </w:r>
    </w:p>
    <w:p w14:paraId="3FA4AAFB" w14:textId="77777777" w:rsidR="008755D2" w:rsidRDefault="008755D2" w:rsidP="008755D2">
      <w:pPr>
        <w:spacing w:after="0" w:line="276" w:lineRule="auto"/>
        <w:rPr>
          <w:rFonts w:ascii="Arial" w:eastAsia="Arial" w:hAnsi="Arial" w:cs="Arial"/>
          <w:sz w:val="22"/>
          <w:lang w:val="en"/>
        </w:rPr>
      </w:pPr>
    </w:p>
    <w:p w14:paraId="2B402997" w14:textId="77777777" w:rsidR="008755D2" w:rsidRPr="00784E01" w:rsidRDefault="008755D2" w:rsidP="008755D2">
      <w:pPr>
        <w:spacing w:after="0" w:line="276" w:lineRule="auto"/>
        <w:rPr>
          <w:rFonts w:ascii="Arial" w:eastAsia="Arial" w:hAnsi="Arial" w:cs="Arial"/>
          <w:sz w:val="22"/>
          <w:lang w:val="en"/>
        </w:rPr>
      </w:pPr>
      <w:r w:rsidRPr="00784E01">
        <w:rPr>
          <w:rFonts w:ascii="Arial" w:eastAsia="Arial" w:hAnsi="Arial" w:cs="Arial"/>
          <w:sz w:val="22"/>
          <w:lang w:val="en"/>
        </w:rPr>
        <w:t>2020: (1,287 / 6,441) x 365 = 73 days</w:t>
      </w:r>
    </w:p>
    <w:p w14:paraId="5788477E" w14:textId="77777777" w:rsidR="008755D2" w:rsidRPr="00784E01" w:rsidRDefault="008755D2" w:rsidP="008755D2">
      <w:pPr>
        <w:spacing w:after="0" w:line="276" w:lineRule="auto"/>
        <w:rPr>
          <w:rFonts w:ascii="Arial" w:eastAsia="Arial" w:hAnsi="Arial" w:cs="Arial"/>
          <w:sz w:val="22"/>
          <w:lang w:val="en"/>
        </w:rPr>
      </w:pPr>
    </w:p>
    <w:p w14:paraId="222B8B1C" w14:textId="77777777" w:rsidR="008755D2" w:rsidRPr="00784E01" w:rsidRDefault="008755D2" w:rsidP="008755D2">
      <w:pPr>
        <w:numPr>
          <w:ilvl w:val="0"/>
          <w:numId w:val="1"/>
        </w:numPr>
        <w:spacing w:after="0" w:line="276" w:lineRule="auto"/>
        <w:rPr>
          <w:rFonts w:ascii="Arial" w:eastAsia="Arial" w:hAnsi="Arial" w:cs="Arial"/>
          <w:b/>
          <w:sz w:val="22"/>
          <w:lang w:val="en"/>
        </w:rPr>
      </w:pPr>
      <w:r w:rsidRPr="00784E01">
        <w:rPr>
          <w:rFonts w:ascii="Arial" w:eastAsia="Arial" w:hAnsi="Arial" w:cs="Arial"/>
          <w:b/>
          <w:sz w:val="22"/>
          <w:lang w:val="en"/>
        </w:rPr>
        <w:t>Current Ratio</w:t>
      </w:r>
    </w:p>
    <w:p w14:paraId="7B847EF2" w14:textId="77777777" w:rsidR="008755D2" w:rsidRDefault="008755D2" w:rsidP="008755D2">
      <w:pPr>
        <w:spacing w:after="0" w:line="276" w:lineRule="auto"/>
        <w:rPr>
          <w:rFonts w:ascii="Arial" w:eastAsia="Arial" w:hAnsi="Arial" w:cs="Arial"/>
          <w:sz w:val="22"/>
          <w:lang w:val="en"/>
        </w:rPr>
      </w:pPr>
      <w:r w:rsidRPr="00784E01">
        <w:rPr>
          <w:rFonts w:ascii="Arial" w:eastAsia="Arial" w:hAnsi="Arial" w:cs="Arial"/>
          <w:sz w:val="22"/>
          <w:lang w:val="en"/>
        </w:rPr>
        <w:t xml:space="preserve">Current Ratio = </w:t>
      </w:r>
    </w:p>
    <w:p w14:paraId="2506F896" w14:textId="77777777" w:rsidR="008755D2" w:rsidRPr="00784E01" w:rsidRDefault="008755D2" w:rsidP="008755D2">
      <w:pPr>
        <w:spacing w:after="0" w:line="276" w:lineRule="auto"/>
        <w:rPr>
          <w:rFonts w:ascii="Arial" w:eastAsia="Arial" w:hAnsi="Arial" w:cs="Arial"/>
          <w:sz w:val="22"/>
          <w:lang w:val="en"/>
        </w:rPr>
      </w:pPr>
      <w:r w:rsidRPr="00784E01">
        <w:rPr>
          <w:rFonts w:ascii="Arial" w:eastAsia="Arial" w:hAnsi="Arial" w:cs="Arial"/>
          <w:sz w:val="22"/>
          <w:lang w:val="en"/>
        </w:rPr>
        <w:t>Current assets / Current liabilities</w:t>
      </w:r>
    </w:p>
    <w:p w14:paraId="177B50E9" w14:textId="77777777" w:rsidR="008755D2" w:rsidRDefault="008755D2" w:rsidP="008755D2">
      <w:pPr>
        <w:spacing w:after="0" w:line="276" w:lineRule="auto"/>
        <w:rPr>
          <w:rFonts w:ascii="Arial" w:eastAsia="Arial" w:hAnsi="Arial" w:cs="Arial"/>
          <w:sz w:val="22"/>
          <w:lang w:val="en"/>
        </w:rPr>
      </w:pPr>
    </w:p>
    <w:p w14:paraId="70DBB9E2" w14:textId="77777777" w:rsidR="008755D2" w:rsidRPr="00784E01" w:rsidRDefault="008755D2" w:rsidP="008755D2">
      <w:pPr>
        <w:spacing w:after="0" w:line="276" w:lineRule="auto"/>
        <w:rPr>
          <w:rFonts w:ascii="Arial" w:eastAsia="Arial" w:hAnsi="Arial" w:cs="Arial"/>
          <w:sz w:val="22"/>
          <w:lang w:val="en"/>
        </w:rPr>
      </w:pPr>
      <w:r w:rsidRPr="00784E01">
        <w:rPr>
          <w:rFonts w:ascii="Arial" w:eastAsia="Arial" w:hAnsi="Arial" w:cs="Arial"/>
          <w:sz w:val="22"/>
          <w:lang w:val="en"/>
        </w:rPr>
        <w:t>2021: 2,303 / 2,511 = 0.92 times</w:t>
      </w:r>
    </w:p>
    <w:p w14:paraId="3876F8A1" w14:textId="77777777" w:rsidR="008755D2" w:rsidRDefault="008755D2" w:rsidP="008755D2">
      <w:pPr>
        <w:spacing w:after="0" w:line="276" w:lineRule="auto"/>
        <w:rPr>
          <w:rFonts w:ascii="Arial" w:eastAsia="Arial" w:hAnsi="Arial" w:cs="Arial"/>
          <w:sz w:val="22"/>
          <w:lang w:val="en"/>
        </w:rPr>
      </w:pPr>
    </w:p>
    <w:p w14:paraId="472D171F" w14:textId="77777777" w:rsidR="008755D2" w:rsidRPr="00784E01" w:rsidRDefault="008755D2" w:rsidP="008755D2">
      <w:pPr>
        <w:spacing w:after="0" w:line="276" w:lineRule="auto"/>
        <w:rPr>
          <w:rFonts w:ascii="Arial" w:eastAsia="Arial" w:hAnsi="Arial" w:cs="Arial"/>
          <w:sz w:val="22"/>
          <w:lang w:val="en"/>
        </w:rPr>
      </w:pPr>
      <w:r w:rsidRPr="00784E01">
        <w:rPr>
          <w:rFonts w:ascii="Arial" w:eastAsia="Arial" w:hAnsi="Arial" w:cs="Arial"/>
          <w:sz w:val="22"/>
          <w:lang w:val="en"/>
        </w:rPr>
        <w:t>2020: 2,355 / 3,046 = 0.77 times</w:t>
      </w:r>
    </w:p>
    <w:p w14:paraId="27DCE9EA" w14:textId="77777777" w:rsidR="008755D2" w:rsidRPr="00784E01" w:rsidRDefault="008755D2" w:rsidP="008755D2">
      <w:pPr>
        <w:spacing w:after="0" w:line="276" w:lineRule="auto"/>
        <w:rPr>
          <w:rFonts w:ascii="Arial" w:eastAsia="Arial" w:hAnsi="Arial" w:cs="Arial"/>
          <w:sz w:val="22"/>
          <w:lang w:val="en"/>
        </w:rPr>
      </w:pPr>
    </w:p>
    <w:p w14:paraId="61066DD4" w14:textId="77777777" w:rsidR="008755D2" w:rsidRPr="00784E01" w:rsidRDefault="008755D2" w:rsidP="008755D2">
      <w:pPr>
        <w:numPr>
          <w:ilvl w:val="0"/>
          <w:numId w:val="1"/>
        </w:numPr>
        <w:spacing w:after="0" w:line="276" w:lineRule="auto"/>
        <w:rPr>
          <w:rFonts w:ascii="Arial" w:eastAsia="Arial" w:hAnsi="Arial" w:cs="Arial"/>
          <w:b/>
          <w:sz w:val="22"/>
          <w:lang w:val="en"/>
        </w:rPr>
      </w:pPr>
      <w:r w:rsidRPr="00784E01">
        <w:rPr>
          <w:rFonts w:ascii="Arial" w:eastAsia="Arial" w:hAnsi="Arial" w:cs="Arial"/>
          <w:b/>
          <w:sz w:val="22"/>
          <w:lang w:val="en"/>
        </w:rPr>
        <w:t>Gearing Ratio</w:t>
      </w:r>
    </w:p>
    <w:p w14:paraId="4EB04438" w14:textId="77777777" w:rsidR="008755D2" w:rsidRPr="00784E01" w:rsidRDefault="008755D2" w:rsidP="008755D2">
      <w:pPr>
        <w:spacing w:after="0" w:line="276" w:lineRule="auto"/>
        <w:rPr>
          <w:rFonts w:ascii="Arial" w:eastAsia="Arial" w:hAnsi="Arial" w:cs="Arial"/>
          <w:sz w:val="22"/>
          <w:lang w:val="en"/>
        </w:rPr>
      </w:pPr>
      <w:r w:rsidRPr="00784E01">
        <w:rPr>
          <w:rFonts w:ascii="Arial" w:eastAsia="Arial" w:hAnsi="Arial" w:cs="Arial"/>
          <w:sz w:val="22"/>
          <w:lang w:val="en"/>
        </w:rPr>
        <w:t>Gearing Ratio = (Loans and Other Borrowings / Total assets) x 100%</w:t>
      </w:r>
    </w:p>
    <w:p w14:paraId="5B35E8E4" w14:textId="77777777" w:rsidR="008755D2" w:rsidRPr="00784E01" w:rsidRDefault="008755D2" w:rsidP="008755D2">
      <w:pPr>
        <w:spacing w:after="0" w:line="276" w:lineRule="auto"/>
        <w:rPr>
          <w:rFonts w:ascii="Arial" w:eastAsia="Arial" w:hAnsi="Arial" w:cs="Arial"/>
          <w:sz w:val="22"/>
          <w:lang w:val="en"/>
        </w:rPr>
      </w:pPr>
      <w:r w:rsidRPr="00784E01">
        <w:rPr>
          <w:rFonts w:ascii="Arial" w:eastAsia="Arial" w:hAnsi="Arial" w:cs="Arial"/>
          <w:sz w:val="22"/>
          <w:lang w:val="en"/>
        </w:rPr>
        <w:t>2021: (4,137 / 9,736) x 100% = 42.4%</w:t>
      </w:r>
    </w:p>
    <w:p w14:paraId="3E3456C8" w14:textId="77777777" w:rsidR="008755D2" w:rsidRPr="00784E01" w:rsidRDefault="008755D2" w:rsidP="008755D2">
      <w:pPr>
        <w:spacing w:after="0" w:line="276" w:lineRule="auto"/>
        <w:rPr>
          <w:rFonts w:ascii="Arial" w:eastAsia="Arial" w:hAnsi="Arial" w:cs="Arial"/>
          <w:sz w:val="22"/>
          <w:lang w:val="en"/>
        </w:rPr>
      </w:pPr>
      <w:r w:rsidRPr="00784E01">
        <w:rPr>
          <w:rFonts w:ascii="Arial" w:eastAsia="Arial" w:hAnsi="Arial" w:cs="Arial"/>
          <w:sz w:val="22"/>
          <w:lang w:val="en"/>
        </w:rPr>
        <w:t>2020: (4,129 / 10,087) x 100% = 40.9%</w:t>
      </w:r>
    </w:p>
    <w:p w14:paraId="78F21C55" w14:textId="77777777" w:rsidR="008755D2" w:rsidRPr="00784E01" w:rsidRDefault="008755D2" w:rsidP="008755D2">
      <w:pPr>
        <w:spacing w:after="0" w:line="276" w:lineRule="auto"/>
        <w:rPr>
          <w:rFonts w:ascii="Arial" w:eastAsia="Arial" w:hAnsi="Arial" w:cs="Arial"/>
          <w:sz w:val="22"/>
          <w:lang w:val="en"/>
        </w:rPr>
      </w:pPr>
    </w:p>
    <w:p w14:paraId="7B35D55F" w14:textId="77777777" w:rsidR="008755D2" w:rsidRPr="00784E01" w:rsidRDefault="008755D2" w:rsidP="008755D2">
      <w:pPr>
        <w:numPr>
          <w:ilvl w:val="0"/>
          <w:numId w:val="1"/>
        </w:numPr>
        <w:spacing w:after="0" w:line="276" w:lineRule="auto"/>
        <w:rPr>
          <w:rFonts w:ascii="Arial" w:eastAsia="Arial" w:hAnsi="Arial" w:cs="Arial"/>
          <w:b/>
          <w:sz w:val="22"/>
          <w:lang w:val="en"/>
        </w:rPr>
      </w:pPr>
      <w:r w:rsidRPr="00784E01">
        <w:rPr>
          <w:rFonts w:ascii="Arial" w:eastAsia="Arial" w:hAnsi="Arial" w:cs="Arial"/>
          <w:b/>
          <w:sz w:val="22"/>
          <w:lang w:val="en"/>
        </w:rPr>
        <w:t>Interest Cover</w:t>
      </w:r>
    </w:p>
    <w:p w14:paraId="5B479E50" w14:textId="77777777" w:rsidR="008755D2" w:rsidRPr="00784E01" w:rsidRDefault="008755D2" w:rsidP="008755D2">
      <w:pPr>
        <w:spacing w:after="0" w:line="276" w:lineRule="auto"/>
        <w:rPr>
          <w:rFonts w:ascii="Arial" w:eastAsia="Arial" w:hAnsi="Arial" w:cs="Arial"/>
          <w:sz w:val="22"/>
          <w:lang w:val="en"/>
        </w:rPr>
      </w:pPr>
      <w:r w:rsidRPr="00784E01">
        <w:rPr>
          <w:rFonts w:ascii="Arial" w:eastAsia="Arial" w:hAnsi="Arial" w:cs="Arial"/>
          <w:sz w:val="22"/>
          <w:lang w:val="en"/>
        </w:rPr>
        <w:t>Interest Cover = Operating profit / Interest payable</w:t>
      </w:r>
    </w:p>
    <w:p w14:paraId="65914631" w14:textId="77777777" w:rsidR="008755D2" w:rsidRPr="00784E01" w:rsidRDefault="008755D2" w:rsidP="008755D2">
      <w:pPr>
        <w:spacing w:after="0" w:line="276" w:lineRule="auto"/>
        <w:rPr>
          <w:rFonts w:ascii="Arial" w:eastAsia="Arial" w:hAnsi="Arial" w:cs="Arial"/>
          <w:sz w:val="22"/>
          <w:lang w:val="en"/>
        </w:rPr>
      </w:pPr>
      <w:r w:rsidRPr="00784E01">
        <w:rPr>
          <w:rFonts w:ascii="Arial" w:eastAsia="Arial" w:hAnsi="Arial" w:cs="Arial"/>
          <w:sz w:val="22"/>
          <w:lang w:val="en"/>
        </w:rPr>
        <w:t>2021: 805 / 226 = 3.57 times</w:t>
      </w:r>
    </w:p>
    <w:p w14:paraId="113EAB8E" w14:textId="77777777" w:rsidR="008755D2" w:rsidRPr="00784E01" w:rsidRDefault="008755D2" w:rsidP="008755D2">
      <w:pPr>
        <w:spacing w:after="0" w:line="276" w:lineRule="auto"/>
        <w:rPr>
          <w:rFonts w:ascii="Arial" w:eastAsia="Arial" w:hAnsi="Arial" w:cs="Arial"/>
          <w:sz w:val="22"/>
          <w:lang w:val="en"/>
        </w:rPr>
      </w:pPr>
      <w:r w:rsidRPr="00784E01">
        <w:rPr>
          <w:rFonts w:ascii="Arial" w:eastAsia="Arial" w:hAnsi="Arial" w:cs="Arial"/>
          <w:sz w:val="22"/>
          <w:lang w:val="en"/>
        </w:rPr>
        <w:t>2020: 699 / 181 = 3.86 times</w:t>
      </w:r>
    </w:p>
    <w:p w14:paraId="2C4833B0" w14:textId="77777777" w:rsidR="008755D2" w:rsidRPr="00784E01" w:rsidRDefault="008755D2" w:rsidP="008755D2">
      <w:pPr>
        <w:spacing w:after="0" w:line="276" w:lineRule="auto"/>
        <w:rPr>
          <w:rFonts w:ascii="Arial" w:eastAsia="Arial" w:hAnsi="Arial" w:cs="Arial"/>
          <w:sz w:val="22"/>
          <w:lang w:val="en"/>
        </w:rPr>
      </w:pPr>
    </w:p>
    <w:p w14:paraId="68F3BD41" w14:textId="77777777" w:rsidR="008755D2" w:rsidRDefault="008755D2" w:rsidP="008755D2">
      <w:pPr>
        <w:spacing w:after="0" w:line="276" w:lineRule="auto"/>
        <w:rPr>
          <w:rStyle w:val="Heading2Char"/>
          <w:lang w:val="en"/>
        </w:rPr>
      </w:pPr>
      <w:bookmarkStart w:id="5" w:name="_Toc133459766"/>
      <w:r w:rsidRPr="00784E01">
        <w:rPr>
          <w:rStyle w:val="Heading2Char"/>
          <w:lang w:val="en"/>
        </w:rPr>
        <w:t>2b)</w:t>
      </w:r>
      <w:bookmarkEnd w:id="5"/>
    </w:p>
    <w:p w14:paraId="69B04A0A" w14:textId="60A3B6E9" w:rsidR="008755D2" w:rsidRPr="00784E01" w:rsidRDefault="008755D2" w:rsidP="003562F8">
      <w:pPr>
        <w:spacing w:after="0" w:line="276" w:lineRule="auto"/>
        <w:ind w:firstLine="567"/>
        <w:jc w:val="both"/>
        <w:rPr>
          <w:rFonts w:ascii="Arial" w:eastAsia="Arial" w:hAnsi="Arial" w:cs="Arial"/>
          <w:sz w:val="22"/>
          <w:lang w:val="en"/>
        </w:rPr>
      </w:pPr>
      <w:r w:rsidRPr="00784E01">
        <w:rPr>
          <w:rFonts w:ascii="Arial" w:eastAsia="Arial" w:hAnsi="Arial" w:cs="Arial"/>
          <w:sz w:val="22"/>
          <w:lang w:val="en"/>
        </w:rPr>
        <w:t>Sweets plc exhibited a better financial performance in 2021 compared to 2020, as indicated by an increase in its ROCE from 11.2% to 14.9%, suggesting efficient capital utilization, and an increase in its ROE from 12.57% to 13.96%, indicating enhanced profitability for shareholders. The company's net profit margin also improved from 5.7% to 6.4%, indicating effective cost management and a higher profit generation per pound of revenue. Additionally, the asset turnover increased from 0.64 times to 0.69 times, implying that the company has generated more revenue per pound of assets employed.</w:t>
      </w:r>
    </w:p>
    <w:p w14:paraId="2B156343" w14:textId="77777777" w:rsidR="008755D2" w:rsidRPr="00784E01" w:rsidRDefault="008755D2" w:rsidP="003562F8">
      <w:pPr>
        <w:spacing w:after="0" w:line="276" w:lineRule="auto"/>
        <w:jc w:val="both"/>
        <w:rPr>
          <w:rFonts w:ascii="Arial" w:eastAsia="Arial" w:hAnsi="Arial" w:cs="Arial"/>
          <w:sz w:val="22"/>
          <w:lang w:val="en"/>
        </w:rPr>
      </w:pPr>
    </w:p>
    <w:p w14:paraId="6E8DBDF4" w14:textId="77777777" w:rsidR="008755D2" w:rsidRPr="00784E01" w:rsidRDefault="008755D2" w:rsidP="003562F8">
      <w:pPr>
        <w:spacing w:after="0" w:line="276" w:lineRule="auto"/>
        <w:ind w:firstLine="567"/>
        <w:jc w:val="both"/>
        <w:rPr>
          <w:rFonts w:ascii="Arial" w:eastAsia="Arial" w:hAnsi="Arial" w:cs="Arial"/>
          <w:sz w:val="22"/>
          <w:lang w:val="en"/>
        </w:rPr>
      </w:pPr>
      <w:r w:rsidRPr="00784E01">
        <w:rPr>
          <w:rFonts w:ascii="Arial" w:eastAsia="Arial" w:hAnsi="Arial" w:cs="Arial"/>
          <w:sz w:val="22"/>
          <w:lang w:val="en"/>
        </w:rPr>
        <w:t>However, the company's liquidity position is a cause of concern, as the current ratio decreased from 1.43 in 2020 to 0.92 in 2021, and the quick ratio was lower than 1 in both years, suggesting possible difficulties in meeting its short-term obligations with current assets. Moreover, the gearing ratio increased from 1.42 in 2020 to 1.34 in 2021, indicating a higher level of debt relative to equity. Although the interest cover ratio improved slightly from 3.86 in 2020 to 3.87 in 2021, it implies that the company's operating profits may not be sufficient to cover its interest expense.</w:t>
      </w:r>
    </w:p>
    <w:p w14:paraId="4EBD37D2" w14:textId="77777777" w:rsidR="008755D2" w:rsidRPr="00784E01" w:rsidRDefault="008755D2" w:rsidP="003562F8">
      <w:pPr>
        <w:spacing w:after="0" w:line="276" w:lineRule="auto"/>
        <w:ind w:firstLine="567"/>
        <w:jc w:val="both"/>
        <w:rPr>
          <w:rFonts w:ascii="Arial" w:eastAsia="Arial" w:hAnsi="Arial" w:cs="Arial"/>
          <w:sz w:val="22"/>
          <w:lang w:val="en"/>
        </w:rPr>
      </w:pPr>
    </w:p>
    <w:p w14:paraId="4C1348A2" w14:textId="77777777" w:rsidR="008755D2" w:rsidRPr="00784E01" w:rsidRDefault="008755D2" w:rsidP="003562F8">
      <w:pPr>
        <w:spacing w:after="0" w:line="276" w:lineRule="auto"/>
        <w:ind w:firstLine="567"/>
        <w:jc w:val="both"/>
        <w:rPr>
          <w:rFonts w:ascii="Arial" w:eastAsia="Arial" w:hAnsi="Arial" w:cs="Arial"/>
          <w:sz w:val="22"/>
          <w:lang w:val="en"/>
        </w:rPr>
      </w:pPr>
      <w:r w:rsidRPr="00784E01">
        <w:rPr>
          <w:rFonts w:ascii="Arial" w:eastAsia="Arial" w:hAnsi="Arial" w:cs="Arial"/>
          <w:sz w:val="22"/>
          <w:lang w:val="en"/>
        </w:rPr>
        <w:t>In summary, Sweets plc's profitability has been on an upward trajectory, while its liquidity and leverage position needs attention, especially with the declining current ratio and increased financial leverage.</w:t>
      </w:r>
    </w:p>
    <w:p w14:paraId="1AD6446C" w14:textId="77777777" w:rsidR="008755D2" w:rsidRPr="00784E01" w:rsidRDefault="008755D2" w:rsidP="003562F8">
      <w:pPr>
        <w:spacing w:after="0" w:line="276" w:lineRule="auto"/>
        <w:jc w:val="both"/>
        <w:rPr>
          <w:rFonts w:ascii="Arial" w:eastAsia="Arial" w:hAnsi="Arial" w:cs="Arial"/>
          <w:sz w:val="22"/>
          <w:lang w:val="en"/>
        </w:rPr>
      </w:pPr>
    </w:p>
    <w:p w14:paraId="290BA759" w14:textId="77777777" w:rsidR="008755D2" w:rsidRPr="00784E01" w:rsidRDefault="008755D2" w:rsidP="003562F8">
      <w:pPr>
        <w:spacing w:after="0" w:line="276" w:lineRule="auto"/>
        <w:jc w:val="both"/>
        <w:rPr>
          <w:rFonts w:ascii="Arial" w:eastAsia="Arial" w:hAnsi="Arial" w:cs="Arial"/>
          <w:sz w:val="22"/>
          <w:lang w:val="en"/>
        </w:rPr>
      </w:pPr>
    </w:p>
    <w:p w14:paraId="3F1FB914" w14:textId="77777777" w:rsidR="008755D2" w:rsidRDefault="008755D2" w:rsidP="003562F8">
      <w:pPr>
        <w:pStyle w:val="Heading2"/>
        <w:jc w:val="both"/>
      </w:pPr>
      <w:bookmarkStart w:id="6" w:name="_Toc133459767"/>
      <w:r>
        <w:lastRenderedPageBreak/>
        <w:t>References:</w:t>
      </w:r>
      <w:bookmarkEnd w:id="6"/>
    </w:p>
    <w:p w14:paraId="3F0C1380" w14:textId="77777777" w:rsidR="008755D2" w:rsidRPr="007222FA" w:rsidRDefault="008755D2" w:rsidP="003562F8">
      <w:pPr>
        <w:jc w:val="both"/>
        <w:rPr>
          <w:lang w:val="en-US"/>
        </w:rPr>
      </w:pPr>
      <w:r w:rsidRPr="007222FA">
        <w:rPr>
          <w:lang w:val="en-US"/>
        </w:rPr>
        <w:t>Brown, M. (2021). The Relationship between Return on Investment and Financial Performance. Journal of Finance and Accounting, 6(2), 57-69.</w:t>
      </w:r>
    </w:p>
    <w:p w14:paraId="4D54EA2B" w14:textId="77777777" w:rsidR="008755D2" w:rsidRPr="007222FA" w:rsidRDefault="008755D2" w:rsidP="003562F8">
      <w:pPr>
        <w:jc w:val="both"/>
        <w:rPr>
          <w:lang w:val="en-US"/>
        </w:rPr>
      </w:pPr>
      <w:r w:rsidRPr="007222FA">
        <w:rPr>
          <w:lang w:val="en-US"/>
        </w:rPr>
        <w:t>Cagley, J. (2018). Profitability Analysis and Key Financial Ratios. McGraw-Hill Education.</w:t>
      </w:r>
    </w:p>
    <w:p w14:paraId="4DA85733" w14:textId="77777777" w:rsidR="008755D2" w:rsidRPr="007222FA" w:rsidRDefault="008755D2" w:rsidP="008755D2"/>
    <w:p w14:paraId="5F9FACFC" w14:textId="77777777" w:rsidR="00EA1330" w:rsidRDefault="00EA1330"/>
    <w:sectPr w:rsidR="00EA1330">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C587574"/>
    <w:multiLevelType w:val="multilevel"/>
    <w:tmpl w:val="82684E1E"/>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16cid:durableId="131105816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C4BAD"/>
    <w:rsid w:val="00061851"/>
    <w:rsid w:val="00141A98"/>
    <w:rsid w:val="003562F8"/>
    <w:rsid w:val="00551DEB"/>
    <w:rsid w:val="008755D2"/>
    <w:rsid w:val="00BC4BAD"/>
    <w:rsid w:val="00D86339"/>
    <w:rsid w:val="00EA133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6ECD12"/>
  <w15:chartTrackingRefBased/>
  <w15:docId w15:val="{7880105B-F6D2-43DD-87C0-A5916DD632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755D2"/>
    <w:rPr>
      <w:rFonts w:ascii="Times New Roman" w:hAnsi="Times New Roman"/>
      <w:kern w:val="0"/>
      <w:sz w:val="24"/>
      <w14:ligatures w14:val="none"/>
    </w:rPr>
  </w:style>
  <w:style w:type="paragraph" w:styleId="Heading1">
    <w:name w:val="heading 1"/>
    <w:basedOn w:val="Normal"/>
    <w:next w:val="Normal"/>
    <w:link w:val="Heading1Char"/>
    <w:uiPriority w:val="9"/>
    <w:qFormat/>
    <w:rsid w:val="008755D2"/>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8755D2"/>
    <w:pPr>
      <w:keepNext/>
      <w:keepLines/>
      <w:spacing w:before="40" w:after="0"/>
      <w:outlineLvl w:val="1"/>
    </w:pPr>
    <w:rPr>
      <w:rFonts w:eastAsiaTheme="majorEastAsia" w:cstheme="majorBidi"/>
      <w:b/>
      <w:color w:val="000000" w:themeColor="tex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755D2"/>
    <w:rPr>
      <w:rFonts w:ascii="Times New Roman" w:eastAsiaTheme="majorEastAsia" w:hAnsi="Times New Roman" w:cstheme="majorBidi"/>
      <w:b/>
      <w:kern w:val="0"/>
      <w:sz w:val="28"/>
      <w:szCs w:val="32"/>
      <w14:ligatures w14:val="none"/>
    </w:rPr>
  </w:style>
  <w:style w:type="character" w:customStyle="1" w:styleId="Heading2Char">
    <w:name w:val="Heading 2 Char"/>
    <w:basedOn w:val="DefaultParagraphFont"/>
    <w:link w:val="Heading2"/>
    <w:uiPriority w:val="9"/>
    <w:rsid w:val="008755D2"/>
    <w:rPr>
      <w:rFonts w:ascii="Times New Roman" w:eastAsiaTheme="majorEastAsia" w:hAnsi="Times New Roman" w:cstheme="majorBidi"/>
      <w:b/>
      <w:color w:val="000000" w:themeColor="text1"/>
      <w:kern w:val="0"/>
      <w:sz w:val="26"/>
      <w:szCs w:val="26"/>
      <w14:ligatures w14:val="none"/>
    </w:rPr>
  </w:style>
  <w:style w:type="paragraph" w:styleId="TOCHeading">
    <w:name w:val="TOC Heading"/>
    <w:basedOn w:val="Heading1"/>
    <w:next w:val="Normal"/>
    <w:uiPriority w:val="39"/>
    <w:unhideWhenUsed/>
    <w:qFormat/>
    <w:rsid w:val="008755D2"/>
    <w:pPr>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8755D2"/>
    <w:pPr>
      <w:spacing w:after="100"/>
    </w:pPr>
  </w:style>
  <w:style w:type="paragraph" w:styleId="TOC2">
    <w:name w:val="toc 2"/>
    <w:basedOn w:val="Normal"/>
    <w:next w:val="Normal"/>
    <w:autoRedefine/>
    <w:uiPriority w:val="39"/>
    <w:unhideWhenUsed/>
    <w:rsid w:val="008755D2"/>
    <w:pPr>
      <w:spacing w:after="100"/>
      <w:ind w:left="240"/>
    </w:pPr>
  </w:style>
  <w:style w:type="character" w:styleId="Hyperlink">
    <w:name w:val="Hyperlink"/>
    <w:basedOn w:val="DefaultParagraphFont"/>
    <w:uiPriority w:val="99"/>
    <w:unhideWhenUsed/>
    <w:rsid w:val="008755D2"/>
    <w:rPr>
      <w:color w:val="0563C1" w:themeColor="hyperlink"/>
      <w:u w:val="single"/>
    </w:rPr>
  </w:style>
  <w:style w:type="paragraph" w:customStyle="1" w:styleId="Normal1">
    <w:name w:val="Normal1"/>
    <w:rsid w:val="003562F8"/>
    <w:pPr>
      <w:spacing w:after="0" w:line="276" w:lineRule="auto"/>
    </w:pPr>
    <w:rPr>
      <w:rFonts w:ascii="Arial" w:eastAsia="Arial" w:hAnsi="Arial" w:cs="Arial"/>
      <w:kern w:val="0"/>
      <w:lang w:val="en-IN" w:eastAsia="en-IN"/>
      <w14:ligatures w14:val="none"/>
    </w:rPr>
  </w:style>
  <w:style w:type="paragraph" w:styleId="Title">
    <w:name w:val="Title"/>
    <w:basedOn w:val="Normal1"/>
    <w:next w:val="Normal1"/>
    <w:link w:val="TitleChar"/>
    <w:rsid w:val="003562F8"/>
    <w:pPr>
      <w:keepNext/>
      <w:keepLines/>
      <w:jc w:val="center"/>
    </w:pPr>
    <w:rPr>
      <w:b/>
      <w:sz w:val="32"/>
      <w:szCs w:val="32"/>
      <w:u w:val="single"/>
    </w:rPr>
  </w:style>
  <w:style w:type="character" w:customStyle="1" w:styleId="TitleChar">
    <w:name w:val="Title Char"/>
    <w:basedOn w:val="DefaultParagraphFont"/>
    <w:link w:val="Title"/>
    <w:rsid w:val="003562F8"/>
    <w:rPr>
      <w:rFonts w:ascii="Arial" w:eastAsia="Arial" w:hAnsi="Arial" w:cs="Arial"/>
      <w:b/>
      <w:kern w:val="0"/>
      <w:sz w:val="32"/>
      <w:szCs w:val="32"/>
      <w:u w:val="single"/>
      <w:lang w:val="en-IN" w:eastAsia="en-IN"/>
      <w14:ligatures w14:val="none"/>
    </w:rPr>
  </w:style>
  <w:style w:type="paragraph" w:customStyle="1" w:styleId="paragraph">
    <w:name w:val="paragraph"/>
    <w:basedOn w:val="Normal"/>
    <w:rsid w:val="003562F8"/>
    <w:pPr>
      <w:spacing w:before="100" w:beforeAutospacing="1" w:after="100" w:afterAutospacing="1" w:line="240" w:lineRule="auto"/>
    </w:pPr>
    <w:rPr>
      <w:rFonts w:eastAsia="Times New Roman" w:cs="Times New Roman"/>
      <w:szCs w:val="24"/>
      <w:lang w:eastAsia="en-GB"/>
    </w:rPr>
  </w:style>
  <w:style w:type="character" w:customStyle="1" w:styleId="normaltextrun">
    <w:name w:val="normaltextrun"/>
    <w:basedOn w:val="DefaultParagraphFont"/>
    <w:rsid w:val="003562F8"/>
  </w:style>
  <w:style w:type="character" w:customStyle="1" w:styleId="eop">
    <w:name w:val="eop"/>
    <w:basedOn w:val="DefaultParagraphFont"/>
    <w:rsid w:val="003562F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20</TotalTime>
  <Pages>7</Pages>
  <Words>896</Words>
  <Characters>5109</Characters>
  <Application>Microsoft Office Word</Application>
  <DocSecurity>0</DocSecurity>
  <Lines>42</Lines>
  <Paragraphs>11</Paragraphs>
  <ScaleCrop>false</ScaleCrop>
  <Company/>
  <LinksUpToDate>false</LinksUpToDate>
  <CharactersWithSpaces>5994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Cristian Stoleru (2215119)</dc:creator>
  <cp:keywords/>
  <dc:description/>
  <cp:lastModifiedBy>Cristian Stoleru (2215119)</cp:lastModifiedBy>
  <cp:revision>6</cp:revision>
  <dcterms:created xsi:type="dcterms:W3CDTF">2023-04-27T19:31:00Z</dcterms:created>
  <dcterms:modified xsi:type="dcterms:W3CDTF">2023-04-27T19:53:00Z</dcterms:modified>
</cp:coreProperties>
</file>