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sz w:val="2"/>
        </w:rPr>
        <w:id w:val="-327981386"/>
        <w:docPartObj>
          <w:docPartGallery w:val="Cover Pages"/>
          <w:docPartUnique/>
        </w:docPartObj>
      </w:sdtPr>
      <w:sdtEndPr>
        <w:rPr>
          <w:rFonts w:asciiTheme="majorHAnsi" w:eastAsiaTheme="majorEastAsia" w:hAnsiTheme="majorHAnsi" w:cstheme="majorBidi"/>
          <w:color w:val="2F5496" w:themeColor="accent1" w:themeShade="BF"/>
          <w:sz w:val="32"/>
          <w:szCs w:val="32"/>
          <w:lang w:val="en-GB"/>
        </w:rPr>
      </w:sdtEndPr>
      <w:sdtContent>
        <w:p w14:paraId="4E0E92AE" w14:textId="0F0CB9A2" w:rsidR="008302ED" w:rsidRDefault="008302ED">
          <w:pPr>
            <w:pStyle w:val="NoSpacing"/>
            <w:rPr>
              <w:sz w:val="2"/>
            </w:rPr>
          </w:pPr>
        </w:p>
        <w:p w14:paraId="201E054A" w14:textId="5B393F21" w:rsidR="008302ED" w:rsidRDefault="008302ED">
          <w:r>
            <w:rPr>
              <w:noProof/>
            </w:rPr>
            <mc:AlternateContent>
              <mc:Choice Requires="wps">
                <w:drawing>
                  <wp:anchor distT="0" distB="0" distL="114300" distR="114300" simplePos="0" relativeHeight="251661312" behindDoc="0" locked="0" layoutInCell="1" allowOverlap="1" wp14:anchorId="3ABDA6D3" wp14:editId="18B5B64F">
                    <wp:simplePos x="0" y="0"/>
                    <wp:positionH relativeFrom="page">
                      <wp:align>center</wp:align>
                    </wp:positionH>
                    <wp:positionV relativeFrom="margin">
                      <wp:align>top</wp:align>
                    </wp:positionV>
                    <wp:extent cx="5943600" cy="914400"/>
                    <wp:effectExtent l="0" t="0" r="0" b="3810"/>
                    <wp:wrapNone/>
                    <wp:docPr id="62" name="Text Box 62"/>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1F584924" w14:textId="28931D80" w:rsidR="00251F93" w:rsidRPr="007317C3" w:rsidRDefault="00251F93" w:rsidP="008302ED">
                                    <w:pPr>
                                      <w:pStyle w:val="NoSpacing"/>
                                      <w:jc w:val="center"/>
                                      <w:rPr>
                                        <w:rFonts w:asciiTheme="majorHAnsi" w:eastAsiaTheme="majorEastAsia" w:hAnsiTheme="majorHAnsi" w:cstheme="majorBidi"/>
                                        <w:caps/>
                                        <w:sz w:val="68"/>
                                        <w:szCs w:val="68"/>
                                      </w:rPr>
                                    </w:pPr>
                                    <w:r w:rsidRPr="007317C3">
                                      <w:rPr>
                                        <w:rFonts w:asciiTheme="majorHAnsi" w:eastAsiaTheme="majorEastAsia" w:hAnsiTheme="majorHAnsi" w:cstheme="majorBidi"/>
                                        <w:caps/>
                                        <w:sz w:val="64"/>
                                        <w:szCs w:val="64"/>
                                      </w:rPr>
                                      <w:t>Academic and employability skills</w:t>
                                    </w:r>
                                  </w:p>
                                </w:sdtContent>
                              </w:sdt>
                              <w:p w14:paraId="18FAA13A" w14:textId="4A6C09F5" w:rsidR="00251F93" w:rsidRPr="007317C3" w:rsidRDefault="00251F93" w:rsidP="00320E5D">
                                <w:pPr>
                                  <w:pStyle w:val="NoSpacing"/>
                                  <w:spacing w:before="120"/>
                                  <w:jc w:val="center"/>
                                  <w:rPr>
                                    <w:sz w:val="36"/>
                                    <w:szCs w:val="36"/>
                                  </w:rPr>
                                </w:pPr>
                                <w:sdt>
                                  <w:sdtPr>
                                    <w:rPr>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sidRPr="007317C3">
                                      <w:rPr>
                                        <w:sz w:val="36"/>
                                        <w:szCs w:val="36"/>
                                      </w:rPr>
                                      <w:t>Term 2</w:t>
                                    </w:r>
                                  </w:sdtContent>
                                </w:sdt>
                              </w:p>
                              <w:p w14:paraId="6207FBEB" w14:textId="77777777" w:rsidR="00251F93" w:rsidRDefault="00251F93"/>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w14:anchorId="3ABDA6D3" id="_x0000_t202" coordsize="21600,21600" o:spt="202" path="m,l,21600r21600,l21600,xe">
                    <v:stroke joinstyle="miter"/>
                    <v:path gradientshapeok="t" o:connecttype="rect"/>
                  </v:shapetype>
                  <v:shape id="Text Box 62" o:spid="_x0000_s1026" type="#_x0000_t202" style="position:absolute;margin-left:0;margin-top:0;width:468pt;height:1in;z-index:251661312;visibility:visible;mso-wrap-style:square;mso-width-percent:765;mso-wrap-distance-left:9pt;mso-wrap-distance-top:0;mso-wrap-distance-right:9pt;mso-wrap-distance-bottom:0;mso-position-horizontal:center;mso-position-horizontal-relative:page;mso-position-vertical:top;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" filled="f" stroked="f" strokeweight=".5pt">
                    <v:textbox style="mso-fit-shape-to-text:t">
                      <w:txbxContent>
                        <w:sdt>
                          <w:sdtPr>
                            <w:rPr>
                              <w:rFonts w:asciiTheme="majorHAnsi" w:eastAsiaTheme="majorEastAsia" w:hAnsiTheme="majorHAnsi" w:cstheme="majorBidi"/>
                              <w:caps/>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1F584924" w14:textId="28931D80" w:rsidR="00251F93" w:rsidRPr="007317C3" w:rsidRDefault="00251F93" w:rsidP="008302ED">
                              <w:pPr>
                                <w:pStyle w:val="NoSpacing"/>
                                <w:jc w:val="center"/>
                                <w:rPr>
                                  <w:rFonts w:asciiTheme="majorHAnsi" w:eastAsiaTheme="majorEastAsia" w:hAnsiTheme="majorHAnsi" w:cstheme="majorBidi"/>
                                  <w:caps/>
                                  <w:sz w:val="68"/>
                                  <w:szCs w:val="68"/>
                                </w:rPr>
                              </w:pPr>
                              <w:r w:rsidRPr="007317C3">
                                <w:rPr>
                                  <w:rFonts w:asciiTheme="majorHAnsi" w:eastAsiaTheme="majorEastAsia" w:hAnsiTheme="majorHAnsi" w:cstheme="majorBidi"/>
                                  <w:caps/>
                                  <w:sz w:val="64"/>
                                  <w:szCs w:val="64"/>
                                </w:rPr>
                                <w:t>Academic and employability skills</w:t>
                              </w:r>
                            </w:p>
                          </w:sdtContent>
                        </w:sdt>
                        <w:p w14:paraId="18FAA13A" w14:textId="4A6C09F5" w:rsidR="00251F93" w:rsidRPr="007317C3" w:rsidRDefault="00251F93" w:rsidP="00320E5D">
                          <w:pPr>
                            <w:pStyle w:val="NoSpacing"/>
                            <w:spacing w:before="120"/>
                            <w:jc w:val="center"/>
                            <w:rPr>
                              <w:sz w:val="36"/>
                              <w:szCs w:val="36"/>
                            </w:rPr>
                          </w:pPr>
                          <w:sdt>
                            <w:sdtPr>
                              <w:rPr>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sidRPr="007317C3">
                                <w:rPr>
                                  <w:sz w:val="36"/>
                                  <w:szCs w:val="36"/>
                                </w:rPr>
                                <w:t>Term 2</w:t>
                              </w:r>
                            </w:sdtContent>
                          </w:sdt>
                        </w:p>
                        <w:p w14:paraId="6207FBEB" w14:textId="77777777" w:rsidR="00251F93" w:rsidRDefault="00251F93"/>
                      </w:txbxContent>
                    </v:textbox>
                    <w10:wrap anchorx="page" anchory="margin"/>
                  </v:shape>
                </w:pict>
              </mc:Fallback>
            </mc:AlternateContent>
          </w:r>
          <w:r>
            <w:rPr>
              <w:noProof/>
              <w:color w:val="4472C4" w:themeColor="accent1"/>
              <w:sz w:val="36"/>
              <w:szCs w:val="36"/>
            </w:rPr>
            <mc:AlternateContent>
              <mc:Choice Requires="wpg">
                <w:drawing>
                  <wp:anchor distT="0" distB="0" distL="114300" distR="114300" simplePos="0" relativeHeight="251660288" behindDoc="1" locked="0" layoutInCell="1" allowOverlap="1" wp14:anchorId="0E1FBD62" wp14:editId="72B1136B">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4139F391"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p>
        <w:p w14:paraId="3783B700" w14:textId="77777777" w:rsidR="00251F93" w:rsidRDefault="007317C3" w:rsidP="00251F93">
          <w:r>
            <w:rPr>
              <w:noProof/>
            </w:rPr>
            <mc:AlternateContent>
              <mc:Choice Requires="wps">
                <w:drawing>
                  <wp:anchor distT="0" distB="0" distL="114300" distR="114300" simplePos="0" relativeHeight="251659264" behindDoc="0" locked="0" layoutInCell="1" allowOverlap="1" wp14:anchorId="0E42E044" wp14:editId="2E049B60">
                    <wp:simplePos x="0" y="0"/>
                    <wp:positionH relativeFrom="page">
                      <wp:posOffset>4262235</wp:posOffset>
                    </wp:positionH>
                    <wp:positionV relativeFrom="margin">
                      <wp:posOffset>7941590</wp:posOffset>
                    </wp:positionV>
                    <wp:extent cx="3150003" cy="1411814"/>
                    <wp:effectExtent l="0" t="0" r="12700" b="0"/>
                    <wp:wrapNone/>
                    <wp:docPr id="69" name="Text Box 69"/>
                    <wp:cNvGraphicFramePr/>
                    <a:graphic xmlns:a="http://schemas.openxmlformats.org/drawingml/2006/main">
                      <a:graphicData uri="http://schemas.microsoft.com/office/word/2010/wordprocessingShape">
                        <wps:wsp>
                          <wps:cNvSpPr txBox="1"/>
                          <wps:spPr>
                            <a:xfrm>
                              <a:off x="0" y="0"/>
                              <a:ext cx="3150003" cy="141181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7DC4AB5" w14:textId="3DE7DA2D" w:rsidR="00251F93" w:rsidRPr="007317C3" w:rsidRDefault="00251F93" w:rsidP="007317C3">
                                <w:pPr>
                                  <w:pStyle w:val="NoSpacing"/>
                                  <w:rPr>
                                    <w:sz w:val="36"/>
                                    <w:szCs w:val="36"/>
                                    <w:lang w:val="en-GB"/>
                                  </w:rPr>
                                </w:pPr>
                                <w:r w:rsidRPr="007317C3">
                                  <w:rPr>
                                    <w:sz w:val="36"/>
                                    <w:szCs w:val="36"/>
                                    <w:lang w:val="en-GB"/>
                                  </w:rPr>
                                  <w:t>Andreea Luciana Gingirov</w:t>
                                </w:r>
                              </w:p>
                              <w:p w14:paraId="02A9D7AE" w14:textId="651597EA" w:rsidR="00251F93" w:rsidRPr="007317C3" w:rsidRDefault="00251F93" w:rsidP="007317C3">
                                <w:pPr>
                                  <w:pStyle w:val="NoSpacing"/>
                                  <w:rPr>
                                    <w:sz w:val="36"/>
                                    <w:szCs w:val="36"/>
                                    <w:lang w:val="en-GB"/>
                                  </w:rPr>
                                </w:pPr>
                                <w:r w:rsidRPr="007317C3">
                                  <w:rPr>
                                    <w:sz w:val="36"/>
                                    <w:szCs w:val="36"/>
                                    <w:lang w:val="en-GB"/>
                                  </w:rPr>
                                  <w:t>Student No.: 1910083</w:t>
                                </w:r>
                              </w:p>
                              <w:p w14:paraId="0871D7E9" w14:textId="6463D829" w:rsidR="00251F93" w:rsidRPr="007317C3" w:rsidRDefault="00251F93" w:rsidP="007317C3">
                                <w:pPr>
                                  <w:pStyle w:val="NoSpacing"/>
                                  <w:rPr>
                                    <w:sz w:val="36"/>
                                    <w:szCs w:val="36"/>
                                    <w:lang w:val="en-GB"/>
                                  </w:rPr>
                                </w:pPr>
                                <w:r w:rsidRPr="007317C3">
                                  <w:rPr>
                                    <w:sz w:val="36"/>
                                    <w:szCs w:val="36"/>
                                    <w:lang w:val="en-GB"/>
                                  </w:rPr>
                                  <w:t>Module code: BMSW4001</w:t>
                                </w:r>
                              </w:p>
                              <w:p w14:paraId="65688BB6" w14:textId="0CBA46B5" w:rsidR="00251F93" w:rsidRPr="007317C3" w:rsidRDefault="00251F93" w:rsidP="007317C3">
                                <w:pPr>
                                  <w:pStyle w:val="NoSpacing"/>
                                  <w:rPr>
                                    <w:sz w:val="36"/>
                                    <w:szCs w:val="36"/>
                                    <w:lang w:val="en-GB"/>
                                  </w:rPr>
                                </w:pPr>
                                <w:r w:rsidRPr="007317C3">
                                  <w:rPr>
                                    <w:sz w:val="36"/>
                                    <w:szCs w:val="36"/>
                                    <w:lang w:val="en-GB"/>
                                  </w:rPr>
                                  <w:t>Lecturer name: Lloyd Beharry</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0E42E044" id="Text Box 69" o:spid="_x0000_s1027" type="#_x0000_t202" style="position:absolute;margin-left:335.6pt;margin-top:625.3pt;width:248.05pt;height:111.15pt;z-index:251659264;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" filled="f" stroked="f" strokeweight=".5pt">
                    <v:textbox inset="0,0,0,0">
                      <w:txbxContent>
                        <w:p w14:paraId="67DC4AB5" w14:textId="3DE7DA2D" w:rsidR="00251F93" w:rsidRPr="007317C3" w:rsidRDefault="00251F93" w:rsidP="007317C3">
                          <w:pPr>
                            <w:pStyle w:val="NoSpacing"/>
                            <w:rPr>
                              <w:sz w:val="36"/>
                              <w:szCs w:val="36"/>
                              <w:lang w:val="en-GB"/>
                            </w:rPr>
                          </w:pPr>
                          <w:r w:rsidRPr="007317C3">
                            <w:rPr>
                              <w:sz w:val="36"/>
                              <w:szCs w:val="36"/>
                              <w:lang w:val="en-GB"/>
                            </w:rPr>
                            <w:t>Andreea Luciana Gingirov</w:t>
                          </w:r>
                        </w:p>
                        <w:p w14:paraId="02A9D7AE" w14:textId="651597EA" w:rsidR="00251F93" w:rsidRPr="007317C3" w:rsidRDefault="00251F93" w:rsidP="007317C3">
                          <w:pPr>
                            <w:pStyle w:val="NoSpacing"/>
                            <w:rPr>
                              <w:sz w:val="36"/>
                              <w:szCs w:val="36"/>
                              <w:lang w:val="en-GB"/>
                            </w:rPr>
                          </w:pPr>
                          <w:r w:rsidRPr="007317C3">
                            <w:rPr>
                              <w:sz w:val="36"/>
                              <w:szCs w:val="36"/>
                              <w:lang w:val="en-GB"/>
                            </w:rPr>
                            <w:t>Student No.: 1910083</w:t>
                          </w:r>
                        </w:p>
                        <w:p w14:paraId="0871D7E9" w14:textId="6463D829" w:rsidR="00251F93" w:rsidRPr="007317C3" w:rsidRDefault="00251F93" w:rsidP="007317C3">
                          <w:pPr>
                            <w:pStyle w:val="NoSpacing"/>
                            <w:rPr>
                              <w:sz w:val="36"/>
                              <w:szCs w:val="36"/>
                              <w:lang w:val="en-GB"/>
                            </w:rPr>
                          </w:pPr>
                          <w:r w:rsidRPr="007317C3">
                            <w:rPr>
                              <w:sz w:val="36"/>
                              <w:szCs w:val="36"/>
                              <w:lang w:val="en-GB"/>
                            </w:rPr>
                            <w:t>Module code: BMSW4001</w:t>
                          </w:r>
                        </w:p>
                        <w:p w14:paraId="65688BB6" w14:textId="0CBA46B5" w:rsidR="00251F93" w:rsidRPr="007317C3" w:rsidRDefault="00251F93" w:rsidP="007317C3">
                          <w:pPr>
                            <w:pStyle w:val="NoSpacing"/>
                            <w:rPr>
                              <w:sz w:val="36"/>
                              <w:szCs w:val="36"/>
                              <w:lang w:val="en-GB"/>
                            </w:rPr>
                          </w:pPr>
                          <w:r w:rsidRPr="007317C3">
                            <w:rPr>
                              <w:sz w:val="36"/>
                              <w:szCs w:val="36"/>
                              <w:lang w:val="en-GB"/>
                            </w:rPr>
                            <w:t>Lecturer name: Lloyd Beharry</w:t>
                          </w:r>
                        </w:p>
                      </w:txbxContent>
                    </v:textbox>
                    <w10:wrap anchorx="page" anchory="margin"/>
                  </v:shape>
                </w:pict>
              </mc:Fallback>
            </mc:AlternateContent>
          </w:r>
        </w:p>
        <w:p w14:paraId="31D62D56" w14:textId="77777777" w:rsidR="00251F93" w:rsidRDefault="00251F93" w:rsidP="00251F93"/>
        <w:p w14:paraId="143F6A54" w14:textId="77777777" w:rsidR="00251F93" w:rsidRDefault="00251F93" w:rsidP="00251F93"/>
        <w:p w14:paraId="0172AA62" w14:textId="77777777" w:rsidR="00251F93" w:rsidRDefault="00251F93" w:rsidP="00251F93"/>
        <w:p w14:paraId="233BB917" w14:textId="77777777" w:rsidR="00251F93" w:rsidRDefault="00251F93" w:rsidP="00251F93"/>
        <w:p w14:paraId="20F9BCD9" w14:textId="77777777" w:rsidR="00251F93" w:rsidRDefault="00251F93" w:rsidP="00251F93"/>
        <w:p w14:paraId="3926B754" w14:textId="77777777" w:rsidR="00251F93" w:rsidRDefault="00251F93" w:rsidP="00251F93"/>
        <w:p w14:paraId="3650C10D" w14:textId="77777777" w:rsidR="00251F93" w:rsidRDefault="00251F93" w:rsidP="00251F93"/>
        <w:p w14:paraId="64FCA77E" w14:textId="77777777" w:rsidR="00251F93" w:rsidRDefault="00251F93" w:rsidP="00251F93"/>
        <w:p w14:paraId="1698C0E4" w14:textId="77777777" w:rsidR="00251F93" w:rsidRDefault="00251F93" w:rsidP="00251F93"/>
        <w:p w14:paraId="34A4FDCB" w14:textId="77777777" w:rsidR="00251F93" w:rsidRDefault="00251F93" w:rsidP="00251F93"/>
        <w:p w14:paraId="4A92E303" w14:textId="77777777" w:rsidR="00251F93" w:rsidRDefault="00251F93" w:rsidP="00251F93"/>
        <w:p w14:paraId="45CAC107" w14:textId="77777777" w:rsidR="00251F93" w:rsidRDefault="00251F93" w:rsidP="00251F93"/>
        <w:p w14:paraId="7AAFEA05" w14:textId="77777777" w:rsidR="00251F93" w:rsidRDefault="00251F93" w:rsidP="00251F93"/>
        <w:p w14:paraId="41732253" w14:textId="77777777" w:rsidR="00251F93" w:rsidRDefault="00251F93" w:rsidP="00251F93"/>
        <w:p w14:paraId="762833E6" w14:textId="77777777" w:rsidR="00251F93" w:rsidRDefault="00251F93" w:rsidP="00251F93"/>
        <w:p w14:paraId="0623F76B" w14:textId="77777777" w:rsidR="00251F93" w:rsidRDefault="00251F93" w:rsidP="00251F93"/>
        <w:p w14:paraId="61C81A77" w14:textId="77777777" w:rsidR="00251F93" w:rsidRDefault="00251F93" w:rsidP="00251F93"/>
        <w:p w14:paraId="6FA7C5B8" w14:textId="77777777" w:rsidR="00251F93" w:rsidRDefault="00251F93" w:rsidP="00251F93"/>
        <w:p w14:paraId="7E560E4C" w14:textId="77777777" w:rsidR="00251F93" w:rsidRDefault="00251F93" w:rsidP="00251F93"/>
        <w:p w14:paraId="3B426D86" w14:textId="77777777" w:rsidR="00251F93" w:rsidRDefault="00251F93" w:rsidP="00251F93"/>
        <w:p w14:paraId="3C0F01E1" w14:textId="77777777" w:rsidR="00251F93" w:rsidRDefault="00251F93" w:rsidP="00251F93"/>
        <w:p w14:paraId="5F1E352D" w14:textId="77777777" w:rsidR="00251F93" w:rsidRDefault="00251F93" w:rsidP="00251F93"/>
        <w:p w14:paraId="650D24E5" w14:textId="77777777" w:rsidR="00251F93" w:rsidRDefault="00251F93" w:rsidP="00251F93"/>
        <w:p w14:paraId="650D09D5" w14:textId="77777777" w:rsidR="00251F93" w:rsidRDefault="00251F93" w:rsidP="00251F93"/>
        <w:p w14:paraId="4F15C564" w14:textId="77777777" w:rsidR="00251F93" w:rsidRDefault="00251F93" w:rsidP="00251F93"/>
        <w:p w14:paraId="3E794BE5" w14:textId="77777777" w:rsidR="00251F93" w:rsidRDefault="00251F93" w:rsidP="00251F93"/>
        <w:p w14:paraId="06CF2D61" w14:textId="77777777" w:rsidR="00251F93" w:rsidRDefault="00251F93" w:rsidP="00251F93"/>
        <w:p w14:paraId="601490ED" w14:textId="77777777" w:rsidR="00251F93" w:rsidRDefault="00251F93" w:rsidP="00251F93"/>
        <w:p w14:paraId="3902967B" w14:textId="77777777" w:rsidR="00251F93" w:rsidRDefault="00251F93" w:rsidP="00251F93"/>
        <w:sdt>
          <w:sdtPr>
            <w:id w:val="-1030958521"/>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3E33767E" w14:textId="201F066F" w:rsidR="00251F93" w:rsidRDefault="00251F93">
              <w:pPr>
                <w:pStyle w:val="TOCHeading"/>
              </w:pPr>
              <w:r>
                <w:t>Contents</w:t>
              </w:r>
            </w:p>
            <w:p w14:paraId="7C26E60F" w14:textId="1ABACEB5" w:rsidR="00821FB1" w:rsidRDefault="00251F93">
              <w:pPr>
                <w:pStyle w:val="TOC1"/>
                <w:tabs>
                  <w:tab w:val="right" w:leader="dot" w:pos="9016"/>
                </w:tabs>
                <w:rPr>
                  <w:rFonts w:cstheme="minorBidi"/>
                  <w:noProof/>
                  <w:lang w:val="en-GB" w:eastAsia="en-GB"/>
                </w:rPr>
              </w:pPr>
              <w:r>
                <w:fldChar w:fldCharType="begin"/>
              </w:r>
              <w:r>
                <w:instrText xml:space="preserve"> TOC \o "1-3" \h \z \u </w:instrText>
              </w:r>
              <w:r>
                <w:fldChar w:fldCharType="separate"/>
              </w:r>
              <w:hyperlink w:anchor="_Toc37434413" w:history="1">
                <w:r w:rsidR="00821FB1" w:rsidRPr="00CC3645">
                  <w:rPr>
                    <w:rStyle w:val="Hyperlink"/>
                    <w:noProof/>
                  </w:rPr>
                  <w:t>Introduction</w:t>
                </w:r>
                <w:r w:rsidR="00821FB1">
                  <w:rPr>
                    <w:noProof/>
                    <w:webHidden/>
                  </w:rPr>
                  <w:tab/>
                </w:r>
                <w:r w:rsidR="00821FB1">
                  <w:rPr>
                    <w:noProof/>
                    <w:webHidden/>
                  </w:rPr>
                  <w:fldChar w:fldCharType="begin"/>
                </w:r>
                <w:r w:rsidR="00821FB1">
                  <w:rPr>
                    <w:noProof/>
                    <w:webHidden/>
                  </w:rPr>
                  <w:instrText xml:space="preserve"> PAGEREF _Toc37434413 \h </w:instrText>
                </w:r>
                <w:r w:rsidR="00821FB1">
                  <w:rPr>
                    <w:noProof/>
                    <w:webHidden/>
                  </w:rPr>
                </w:r>
                <w:r w:rsidR="00821FB1">
                  <w:rPr>
                    <w:noProof/>
                    <w:webHidden/>
                  </w:rPr>
                  <w:fldChar w:fldCharType="separate"/>
                </w:r>
                <w:r w:rsidR="00821FB1">
                  <w:rPr>
                    <w:noProof/>
                    <w:webHidden/>
                  </w:rPr>
                  <w:t>2</w:t>
                </w:r>
                <w:r w:rsidR="00821FB1">
                  <w:rPr>
                    <w:noProof/>
                    <w:webHidden/>
                  </w:rPr>
                  <w:fldChar w:fldCharType="end"/>
                </w:r>
              </w:hyperlink>
            </w:p>
            <w:p w14:paraId="7B54C375" w14:textId="37BF1977" w:rsidR="00821FB1" w:rsidRDefault="00821FB1">
              <w:pPr>
                <w:pStyle w:val="TOC1"/>
                <w:tabs>
                  <w:tab w:val="right" w:leader="dot" w:pos="9016"/>
                </w:tabs>
                <w:rPr>
                  <w:rFonts w:cstheme="minorBidi"/>
                  <w:noProof/>
                  <w:lang w:val="en-GB" w:eastAsia="en-GB"/>
                </w:rPr>
              </w:pPr>
              <w:hyperlink w:anchor="_Toc37434414" w:history="1">
                <w:r w:rsidRPr="00CC3645">
                  <w:rPr>
                    <w:rStyle w:val="Hyperlink"/>
                    <w:noProof/>
                  </w:rPr>
                  <w:t>Gibbs’s Reflective Cycle (1988)</w:t>
                </w:r>
                <w:r>
                  <w:rPr>
                    <w:noProof/>
                    <w:webHidden/>
                  </w:rPr>
                  <w:tab/>
                </w:r>
                <w:r>
                  <w:rPr>
                    <w:noProof/>
                    <w:webHidden/>
                  </w:rPr>
                  <w:fldChar w:fldCharType="begin"/>
                </w:r>
                <w:r>
                  <w:rPr>
                    <w:noProof/>
                    <w:webHidden/>
                  </w:rPr>
                  <w:instrText xml:space="preserve"> PAGEREF _Toc37434414 \h </w:instrText>
                </w:r>
                <w:r>
                  <w:rPr>
                    <w:noProof/>
                    <w:webHidden/>
                  </w:rPr>
                </w:r>
                <w:r>
                  <w:rPr>
                    <w:noProof/>
                    <w:webHidden/>
                  </w:rPr>
                  <w:fldChar w:fldCharType="separate"/>
                </w:r>
                <w:r>
                  <w:rPr>
                    <w:noProof/>
                    <w:webHidden/>
                  </w:rPr>
                  <w:t>3</w:t>
                </w:r>
                <w:r>
                  <w:rPr>
                    <w:noProof/>
                    <w:webHidden/>
                  </w:rPr>
                  <w:fldChar w:fldCharType="end"/>
                </w:r>
              </w:hyperlink>
            </w:p>
            <w:p w14:paraId="7DDB6300" w14:textId="1BF78776" w:rsidR="00821FB1" w:rsidRDefault="00821FB1">
              <w:pPr>
                <w:pStyle w:val="TOC2"/>
                <w:tabs>
                  <w:tab w:val="right" w:leader="dot" w:pos="9016"/>
                </w:tabs>
                <w:rPr>
                  <w:rFonts w:cstheme="minorBidi"/>
                  <w:noProof/>
                  <w:lang w:val="en-GB" w:eastAsia="en-GB"/>
                </w:rPr>
              </w:pPr>
              <w:hyperlink w:anchor="_Toc37434415" w:history="1">
                <w:r w:rsidRPr="00CC3645">
                  <w:rPr>
                    <w:rStyle w:val="Hyperlink"/>
                    <w:noProof/>
                  </w:rPr>
                  <w:t>Stage 1: Description of the event</w:t>
                </w:r>
                <w:r>
                  <w:rPr>
                    <w:noProof/>
                    <w:webHidden/>
                  </w:rPr>
                  <w:tab/>
                </w:r>
                <w:r>
                  <w:rPr>
                    <w:noProof/>
                    <w:webHidden/>
                  </w:rPr>
                  <w:fldChar w:fldCharType="begin"/>
                </w:r>
                <w:r>
                  <w:rPr>
                    <w:noProof/>
                    <w:webHidden/>
                  </w:rPr>
                  <w:instrText xml:space="preserve"> PAGEREF _Toc37434415 \h </w:instrText>
                </w:r>
                <w:r>
                  <w:rPr>
                    <w:noProof/>
                    <w:webHidden/>
                  </w:rPr>
                </w:r>
                <w:r>
                  <w:rPr>
                    <w:noProof/>
                    <w:webHidden/>
                  </w:rPr>
                  <w:fldChar w:fldCharType="separate"/>
                </w:r>
                <w:r>
                  <w:rPr>
                    <w:noProof/>
                    <w:webHidden/>
                  </w:rPr>
                  <w:t>3</w:t>
                </w:r>
                <w:r>
                  <w:rPr>
                    <w:noProof/>
                    <w:webHidden/>
                  </w:rPr>
                  <w:fldChar w:fldCharType="end"/>
                </w:r>
              </w:hyperlink>
            </w:p>
            <w:p w14:paraId="6471EECF" w14:textId="15631F55" w:rsidR="00821FB1" w:rsidRDefault="00821FB1">
              <w:pPr>
                <w:pStyle w:val="TOC3"/>
                <w:tabs>
                  <w:tab w:val="right" w:leader="dot" w:pos="9016"/>
                </w:tabs>
                <w:rPr>
                  <w:rFonts w:cstheme="minorBidi"/>
                  <w:noProof/>
                  <w:lang w:val="en-GB" w:eastAsia="en-GB"/>
                </w:rPr>
              </w:pPr>
              <w:hyperlink w:anchor="_Toc37434416" w:history="1">
                <w:r w:rsidRPr="00CC3645">
                  <w:rPr>
                    <w:rStyle w:val="Hyperlink"/>
                    <w:noProof/>
                  </w:rPr>
                  <w:t>Communication</w:t>
                </w:r>
                <w:r>
                  <w:rPr>
                    <w:noProof/>
                    <w:webHidden/>
                  </w:rPr>
                  <w:tab/>
                </w:r>
                <w:r>
                  <w:rPr>
                    <w:noProof/>
                    <w:webHidden/>
                  </w:rPr>
                  <w:fldChar w:fldCharType="begin"/>
                </w:r>
                <w:r>
                  <w:rPr>
                    <w:noProof/>
                    <w:webHidden/>
                  </w:rPr>
                  <w:instrText xml:space="preserve"> PAGEREF _Toc37434416 \h </w:instrText>
                </w:r>
                <w:r>
                  <w:rPr>
                    <w:noProof/>
                    <w:webHidden/>
                  </w:rPr>
                </w:r>
                <w:r>
                  <w:rPr>
                    <w:noProof/>
                    <w:webHidden/>
                  </w:rPr>
                  <w:fldChar w:fldCharType="separate"/>
                </w:r>
                <w:r>
                  <w:rPr>
                    <w:noProof/>
                    <w:webHidden/>
                  </w:rPr>
                  <w:t>3</w:t>
                </w:r>
                <w:r>
                  <w:rPr>
                    <w:noProof/>
                    <w:webHidden/>
                  </w:rPr>
                  <w:fldChar w:fldCharType="end"/>
                </w:r>
              </w:hyperlink>
            </w:p>
            <w:p w14:paraId="01E36620" w14:textId="23FC23E7" w:rsidR="00821FB1" w:rsidRDefault="00821FB1">
              <w:pPr>
                <w:pStyle w:val="TOC3"/>
                <w:tabs>
                  <w:tab w:val="right" w:leader="dot" w:pos="9016"/>
                </w:tabs>
                <w:rPr>
                  <w:rFonts w:cstheme="minorBidi"/>
                  <w:noProof/>
                  <w:lang w:val="en-GB" w:eastAsia="en-GB"/>
                </w:rPr>
              </w:pPr>
              <w:hyperlink w:anchor="_Toc37434417" w:history="1">
                <w:r w:rsidRPr="00CC3645">
                  <w:rPr>
                    <w:rStyle w:val="Hyperlink"/>
                    <w:noProof/>
                  </w:rPr>
                  <w:t>Paraphrasing</w:t>
                </w:r>
                <w:r>
                  <w:rPr>
                    <w:noProof/>
                    <w:webHidden/>
                  </w:rPr>
                  <w:tab/>
                </w:r>
                <w:r>
                  <w:rPr>
                    <w:noProof/>
                    <w:webHidden/>
                  </w:rPr>
                  <w:fldChar w:fldCharType="begin"/>
                </w:r>
                <w:r>
                  <w:rPr>
                    <w:noProof/>
                    <w:webHidden/>
                  </w:rPr>
                  <w:instrText xml:space="preserve"> PAGEREF _Toc37434417 \h </w:instrText>
                </w:r>
                <w:r>
                  <w:rPr>
                    <w:noProof/>
                    <w:webHidden/>
                  </w:rPr>
                </w:r>
                <w:r>
                  <w:rPr>
                    <w:noProof/>
                    <w:webHidden/>
                  </w:rPr>
                  <w:fldChar w:fldCharType="separate"/>
                </w:r>
                <w:r>
                  <w:rPr>
                    <w:noProof/>
                    <w:webHidden/>
                  </w:rPr>
                  <w:t>4</w:t>
                </w:r>
                <w:r>
                  <w:rPr>
                    <w:noProof/>
                    <w:webHidden/>
                  </w:rPr>
                  <w:fldChar w:fldCharType="end"/>
                </w:r>
              </w:hyperlink>
            </w:p>
            <w:p w14:paraId="0BD194D2" w14:textId="23BC7727" w:rsidR="00821FB1" w:rsidRDefault="00821FB1">
              <w:pPr>
                <w:pStyle w:val="TOC3"/>
                <w:tabs>
                  <w:tab w:val="right" w:leader="dot" w:pos="9016"/>
                </w:tabs>
                <w:rPr>
                  <w:rFonts w:cstheme="minorBidi"/>
                  <w:noProof/>
                  <w:lang w:val="en-GB" w:eastAsia="en-GB"/>
                </w:rPr>
              </w:pPr>
              <w:hyperlink w:anchor="_Toc37434418" w:history="1">
                <w:r w:rsidRPr="00CC3645">
                  <w:rPr>
                    <w:rStyle w:val="Hyperlink"/>
                    <w:noProof/>
                  </w:rPr>
                  <w:t>Cover letter &amp; CV</w:t>
                </w:r>
                <w:r>
                  <w:rPr>
                    <w:noProof/>
                    <w:webHidden/>
                  </w:rPr>
                  <w:tab/>
                </w:r>
                <w:r>
                  <w:rPr>
                    <w:noProof/>
                    <w:webHidden/>
                  </w:rPr>
                  <w:fldChar w:fldCharType="begin"/>
                </w:r>
                <w:r>
                  <w:rPr>
                    <w:noProof/>
                    <w:webHidden/>
                  </w:rPr>
                  <w:instrText xml:space="preserve"> PAGEREF _Toc37434418 \h </w:instrText>
                </w:r>
                <w:r>
                  <w:rPr>
                    <w:noProof/>
                    <w:webHidden/>
                  </w:rPr>
                </w:r>
                <w:r>
                  <w:rPr>
                    <w:noProof/>
                    <w:webHidden/>
                  </w:rPr>
                  <w:fldChar w:fldCharType="separate"/>
                </w:r>
                <w:r>
                  <w:rPr>
                    <w:noProof/>
                    <w:webHidden/>
                  </w:rPr>
                  <w:t>4</w:t>
                </w:r>
                <w:r>
                  <w:rPr>
                    <w:noProof/>
                    <w:webHidden/>
                  </w:rPr>
                  <w:fldChar w:fldCharType="end"/>
                </w:r>
              </w:hyperlink>
            </w:p>
            <w:p w14:paraId="024702CE" w14:textId="3F07554C" w:rsidR="00821FB1" w:rsidRDefault="00821FB1">
              <w:pPr>
                <w:pStyle w:val="TOC3"/>
                <w:tabs>
                  <w:tab w:val="right" w:leader="dot" w:pos="9016"/>
                </w:tabs>
                <w:rPr>
                  <w:rFonts w:cstheme="minorBidi"/>
                  <w:noProof/>
                  <w:lang w:val="en-GB" w:eastAsia="en-GB"/>
                </w:rPr>
              </w:pPr>
              <w:hyperlink w:anchor="_Toc37434419" w:history="1">
                <w:r w:rsidRPr="00CC3645">
                  <w:rPr>
                    <w:rStyle w:val="Hyperlink"/>
                    <w:noProof/>
                  </w:rPr>
                  <w:t>Critical thinking</w:t>
                </w:r>
                <w:r>
                  <w:rPr>
                    <w:noProof/>
                    <w:webHidden/>
                  </w:rPr>
                  <w:tab/>
                </w:r>
                <w:r>
                  <w:rPr>
                    <w:noProof/>
                    <w:webHidden/>
                  </w:rPr>
                  <w:fldChar w:fldCharType="begin"/>
                </w:r>
                <w:r>
                  <w:rPr>
                    <w:noProof/>
                    <w:webHidden/>
                  </w:rPr>
                  <w:instrText xml:space="preserve"> PAGEREF _Toc37434419 \h </w:instrText>
                </w:r>
                <w:r>
                  <w:rPr>
                    <w:noProof/>
                    <w:webHidden/>
                  </w:rPr>
                </w:r>
                <w:r>
                  <w:rPr>
                    <w:noProof/>
                    <w:webHidden/>
                  </w:rPr>
                  <w:fldChar w:fldCharType="separate"/>
                </w:r>
                <w:r>
                  <w:rPr>
                    <w:noProof/>
                    <w:webHidden/>
                  </w:rPr>
                  <w:t>4</w:t>
                </w:r>
                <w:r>
                  <w:rPr>
                    <w:noProof/>
                    <w:webHidden/>
                  </w:rPr>
                  <w:fldChar w:fldCharType="end"/>
                </w:r>
              </w:hyperlink>
            </w:p>
            <w:p w14:paraId="79433A04" w14:textId="21495ABB" w:rsidR="00821FB1" w:rsidRDefault="00821FB1">
              <w:pPr>
                <w:pStyle w:val="TOC2"/>
                <w:tabs>
                  <w:tab w:val="right" w:leader="dot" w:pos="9016"/>
                </w:tabs>
                <w:rPr>
                  <w:rFonts w:cstheme="minorBidi"/>
                  <w:noProof/>
                  <w:lang w:val="en-GB" w:eastAsia="en-GB"/>
                </w:rPr>
              </w:pPr>
              <w:hyperlink w:anchor="_Toc37434420" w:history="1">
                <w:r w:rsidRPr="00CC3645">
                  <w:rPr>
                    <w:rStyle w:val="Hyperlink"/>
                    <w:noProof/>
                  </w:rPr>
                  <w:t>Stage 2: Feelings</w:t>
                </w:r>
                <w:r>
                  <w:rPr>
                    <w:noProof/>
                    <w:webHidden/>
                  </w:rPr>
                  <w:tab/>
                </w:r>
                <w:r>
                  <w:rPr>
                    <w:noProof/>
                    <w:webHidden/>
                  </w:rPr>
                  <w:fldChar w:fldCharType="begin"/>
                </w:r>
                <w:r>
                  <w:rPr>
                    <w:noProof/>
                    <w:webHidden/>
                  </w:rPr>
                  <w:instrText xml:space="preserve"> PAGEREF _Toc37434420 \h </w:instrText>
                </w:r>
                <w:r>
                  <w:rPr>
                    <w:noProof/>
                    <w:webHidden/>
                  </w:rPr>
                </w:r>
                <w:r>
                  <w:rPr>
                    <w:noProof/>
                    <w:webHidden/>
                  </w:rPr>
                  <w:fldChar w:fldCharType="separate"/>
                </w:r>
                <w:r>
                  <w:rPr>
                    <w:noProof/>
                    <w:webHidden/>
                  </w:rPr>
                  <w:t>5</w:t>
                </w:r>
                <w:r>
                  <w:rPr>
                    <w:noProof/>
                    <w:webHidden/>
                  </w:rPr>
                  <w:fldChar w:fldCharType="end"/>
                </w:r>
              </w:hyperlink>
            </w:p>
            <w:p w14:paraId="2315AE4F" w14:textId="34EC5719" w:rsidR="00821FB1" w:rsidRDefault="00821FB1">
              <w:pPr>
                <w:pStyle w:val="TOC2"/>
                <w:tabs>
                  <w:tab w:val="right" w:leader="dot" w:pos="9016"/>
                </w:tabs>
                <w:rPr>
                  <w:rFonts w:cstheme="minorBidi"/>
                  <w:noProof/>
                  <w:lang w:val="en-GB" w:eastAsia="en-GB"/>
                </w:rPr>
              </w:pPr>
              <w:hyperlink w:anchor="_Toc37434421" w:history="1">
                <w:r w:rsidRPr="00CC3645">
                  <w:rPr>
                    <w:rStyle w:val="Hyperlink"/>
                    <w:noProof/>
                  </w:rPr>
                  <w:t>Stage 3: Evaluation</w:t>
                </w:r>
                <w:r>
                  <w:rPr>
                    <w:noProof/>
                    <w:webHidden/>
                  </w:rPr>
                  <w:tab/>
                </w:r>
                <w:r>
                  <w:rPr>
                    <w:noProof/>
                    <w:webHidden/>
                  </w:rPr>
                  <w:fldChar w:fldCharType="begin"/>
                </w:r>
                <w:r>
                  <w:rPr>
                    <w:noProof/>
                    <w:webHidden/>
                  </w:rPr>
                  <w:instrText xml:space="preserve"> PAGEREF _Toc37434421 \h </w:instrText>
                </w:r>
                <w:r>
                  <w:rPr>
                    <w:noProof/>
                    <w:webHidden/>
                  </w:rPr>
                </w:r>
                <w:r>
                  <w:rPr>
                    <w:noProof/>
                    <w:webHidden/>
                  </w:rPr>
                  <w:fldChar w:fldCharType="separate"/>
                </w:r>
                <w:r>
                  <w:rPr>
                    <w:noProof/>
                    <w:webHidden/>
                  </w:rPr>
                  <w:t>5</w:t>
                </w:r>
                <w:r>
                  <w:rPr>
                    <w:noProof/>
                    <w:webHidden/>
                  </w:rPr>
                  <w:fldChar w:fldCharType="end"/>
                </w:r>
              </w:hyperlink>
            </w:p>
            <w:p w14:paraId="11CCE425" w14:textId="3F43069A" w:rsidR="00821FB1" w:rsidRDefault="00821FB1">
              <w:pPr>
                <w:pStyle w:val="TOC2"/>
                <w:tabs>
                  <w:tab w:val="right" w:leader="dot" w:pos="9016"/>
                </w:tabs>
                <w:rPr>
                  <w:rFonts w:cstheme="minorBidi"/>
                  <w:noProof/>
                  <w:lang w:val="en-GB" w:eastAsia="en-GB"/>
                </w:rPr>
              </w:pPr>
              <w:hyperlink w:anchor="_Toc37434422" w:history="1">
                <w:r w:rsidRPr="00CC3645">
                  <w:rPr>
                    <w:rStyle w:val="Hyperlink"/>
                    <w:noProof/>
                  </w:rPr>
                  <w:t>Stage 4: Analysis</w:t>
                </w:r>
                <w:r>
                  <w:rPr>
                    <w:noProof/>
                    <w:webHidden/>
                  </w:rPr>
                  <w:tab/>
                </w:r>
                <w:r>
                  <w:rPr>
                    <w:noProof/>
                    <w:webHidden/>
                  </w:rPr>
                  <w:fldChar w:fldCharType="begin"/>
                </w:r>
                <w:r>
                  <w:rPr>
                    <w:noProof/>
                    <w:webHidden/>
                  </w:rPr>
                  <w:instrText xml:space="preserve"> PAGEREF _Toc37434422 \h </w:instrText>
                </w:r>
                <w:r>
                  <w:rPr>
                    <w:noProof/>
                    <w:webHidden/>
                  </w:rPr>
                </w:r>
                <w:r>
                  <w:rPr>
                    <w:noProof/>
                    <w:webHidden/>
                  </w:rPr>
                  <w:fldChar w:fldCharType="separate"/>
                </w:r>
                <w:r>
                  <w:rPr>
                    <w:noProof/>
                    <w:webHidden/>
                  </w:rPr>
                  <w:t>5</w:t>
                </w:r>
                <w:r>
                  <w:rPr>
                    <w:noProof/>
                    <w:webHidden/>
                  </w:rPr>
                  <w:fldChar w:fldCharType="end"/>
                </w:r>
              </w:hyperlink>
            </w:p>
            <w:p w14:paraId="7C5911F1" w14:textId="095DF9C5" w:rsidR="00821FB1" w:rsidRDefault="00821FB1">
              <w:pPr>
                <w:pStyle w:val="TOC2"/>
                <w:tabs>
                  <w:tab w:val="right" w:leader="dot" w:pos="9016"/>
                </w:tabs>
                <w:rPr>
                  <w:rFonts w:cstheme="minorBidi"/>
                  <w:noProof/>
                  <w:lang w:val="en-GB" w:eastAsia="en-GB"/>
                </w:rPr>
              </w:pPr>
              <w:hyperlink w:anchor="_Toc37434423" w:history="1">
                <w:r w:rsidRPr="00CC3645">
                  <w:rPr>
                    <w:rStyle w:val="Hyperlink"/>
                    <w:noProof/>
                  </w:rPr>
                  <w:t>Stage 5: Conclusion</w:t>
                </w:r>
                <w:r>
                  <w:rPr>
                    <w:noProof/>
                    <w:webHidden/>
                  </w:rPr>
                  <w:tab/>
                </w:r>
                <w:r>
                  <w:rPr>
                    <w:noProof/>
                    <w:webHidden/>
                  </w:rPr>
                  <w:fldChar w:fldCharType="begin"/>
                </w:r>
                <w:r>
                  <w:rPr>
                    <w:noProof/>
                    <w:webHidden/>
                  </w:rPr>
                  <w:instrText xml:space="preserve"> PAGEREF _Toc37434423 \h </w:instrText>
                </w:r>
                <w:r>
                  <w:rPr>
                    <w:noProof/>
                    <w:webHidden/>
                  </w:rPr>
                </w:r>
                <w:r>
                  <w:rPr>
                    <w:noProof/>
                    <w:webHidden/>
                  </w:rPr>
                  <w:fldChar w:fldCharType="separate"/>
                </w:r>
                <w:r>
                  <w:rPr>
                    <w:noProof/>
                    <w:webHidden/>
                  </w:rPr>
                  <w:t>5</w:t>
                </w:r>
                <w:r>
                  <w:rPr>
                    <w:noProof/>
                    <w:webHidden/>
                  </w:rPr>
                  <w:fldChar w:fldCharType="end"/>
                </w:r>
              </w:hyperlink>
            </w:p>
            <w:p w14:paraId="001234BA" w14:textId="50BB2099" w:rsidR="00821FB1" w:rsidRDefault="00821FB1">
              <w:pPr>
                <w:pStyle w:val="TOC2"/>
                <w:tabs>
                  <w:tab w:val="right" w:leader="dot" w:pos="9016"/>
                </w:tabs>
                <w:rPr>
                  <w:rFonts w:cstheme="minorBidi"/>
                  <w:noProof/>
                  <w:lang w:val="en-GB" w:eastAsia="en-GB"/>
                </w:rPr>
              </w:pPr>
              <w:hyperlink w:anchor="_Toc37434424" w:history="1">
                <w:r w:rsidRPr="00CC3645">
                  <w:rPr>
                    <w:rStyle w:val="Hyperlink"/>
                    <w:noProof/>
                  </w:rPr>
                  <w:t>Stage 6: Action plan</w:t>
                </w:r>
                <w:r>
                  <w:rPr>
                    <w:noProof/>
                    <w:webHidden/>
                  </w:rPr>
                  <w:tab/>
                </w:r>
                <w:r>
                  <w:rPr>
                    <w:noProof/>
                    <w:webHidden/>
                  </w:rPr>
                  <w:fldChar w:fldCharType="begin"/>
                </w:r>
                <w:r>
                  <w:rPr>
                    <w:noProof/>
                    <w:webHidden/>
                  </w:rPr>
                  <w:instrText xml:space="preserve"> PAGEREF _Toc37434424 \h </w:instrText>
                </w:r>
                <w:r>
                  <w:rPr>
                    <w:noProof/>
                    <w:webHidden/>
                  </w:rPr>
                </w:r>
                <w:r>
                  <w:rPr>
                    <w:noProof/>
                    <w:webHidden/>
                  </w:rPr>
                  <w:fldChar w:fldCharType="separate"/>
                </w:r>
                <w:r>
                  <w:rPr>
                    <w:noProof/>
                    <w:webHidden/>
                  </w:rPr>
                  <w:t>5</w:t>
                </w:r>
                <w:r>
                  <w:rPr>
                    <w:noProof/>
                    <w:webHidden/>
                  </w:rPr>
                  <w:fldChar w:fldCharType="end"/>
                </w:r>
              </w:hyperlink>
            </w:p>
            <w:p w14:paraId="557D85E2" w14:textId="12DD1E6C" w:rsidR="00821FB1" w:rsidRDefault="00821FB1">
              <w:pPr>
                <w:pStyle w:val="TOC1"/>
                <w:tabs>
                  <w:tab w:val="right" w:leader="dot" w:pos="9016"/>
                </w:tabs>
                <w:rPr>
                  <w:rFonts w:cstheme="minorBidi"/>
                  <w:noProof/>
                  <w:lang w:val="en-GB" w:eastAsia="en-GB"/>
                </w:rPr>
              </w:pPr>
              <w:hyperlink w:anchor="_Toc37434425" w:history="1">
                <w:r w:rsidRPr="00CC3645">
                  <w:rPr>
                    <w:rStyle w:val="Hyperlink"/>
                    <w:noProof/>
                  </w:rPr>
                  <w:t>Conclusion</w:t>
                </w:r>
                <w:r>
                  <w:rPr>
                    <w:noProof/>
                    <w:webHidden/>
                  </w:rPr>
                  <w:tab/>
                </w:r>
                <w:r>
                  <w:rPr>
                    <w:noProof/>
                    <w:webHidden/>
                  </w:rPr>
                  <w:fldChar w:fldCharType="begin"/>
                </w:r>
                <w:r>
                  <w:rPr>
                    <w:noProof/>
                    <w:webHidden/>
                  </w:rPr>
                  <w:instrText xml:space="preserve"> PAGEREF _Toc37434425 \h </w:instrText>
                </w:r>
                <w:r>
                  <w:rPr>
                    <w:noProof/>
                    <w:webHidden/>
                  </w:rPr>
                </w:r>
                <w:r>
                  <w:rPr>
                    <w:noProof/>
                    <w:webHidden/>
                  </w:rPr>
                  <w:fldChar w:fldCharType="separate"/>
                </w:r>
                <w:r>
                  <w:rPr>
                    <w:noProof/>
                    <w:webHidden/>
                  </w:rPr>
                  <w:t>7</w:t>
                </w:r>
                <w:r>
                  <w:rPr>
                    <w:noProof/>
                    <w:webHidden/>
                  </w:rPr>
                  <w:fldChar w:fldCharType="end"/>
                </w:r>
              </w:hyperlink>
            </w:p>
            <w:p w14:paraId="4B85FF6D" w14:textId="0C82797B" w:rsidR="00821FB1" w:rsidRDefault="00821FB1">
              <w:pPr>
                <w:pStyle w:val="TOC1"/>
                <w:tabs>
                  <w:tab w:val="right" w:leader="dot" w:pos="9016"/>
                </w:tabs>
                <w:rPr>
                  <w:rFonts w:cstheme="minorBidi"/>
                  <w:noProof/>
                  <w:lang w:val="en-GB" w:eastAsia="en-GB"/>
                </w:rPr>
              </w:pPr>
              <w:hyperlink w:anchor="_Toc37434426" w:history="1">
                <w:r w:rsidRPr="00CC3645">
                  <w:rPr>
                    <w:rStyle w:val="Hyperlink"/>
                    <w:noProof/>
                  </w:rPr>
                  <w:t>References</w:t>
                </w:r>
                <w:r>
                  <w:rPr>
                    <w:noProof/>
                    <w:webHidden/>
                  </w:rPr>
                  <w:tab/>
                </w:r>
                <w:r>
                  <w:rPr>
                    <w:noProof/>
                    <w:webHidden/>
                  </w:rPr>
                  <w:fldChar w:fldCharType="begin"/>
                </w:r>
                <w:r>
                  <w:rPr>
                    <w:noProof/>
                    <w:webHidden/>
                  </w:rPr>
                  <w:instrText xml:space="preserve"> PAGEREF _Toc37434426 \h </w:instrText>
                </w:r>
                <w:r>
                  <w:rPr>
                    <w:noProof/>
                    <w:webHidden/>
                  </w:rPr>
                </w:r>
                <w:r>
                  <w:rPr>
                    <w:noProof/>
                    <w:webHidden/>
                  </w:rPr>
                  <w:fldChar w:fldCharType="separate"/>
                </w:r>
                <w:r>
                  <w:rPr>
                    <w:noProof/>
                    <w:webHidden/>
                  </w:rPr>
                  <w:t>8</w:t>
                </w:r>
                <w:r>
                  <w:rPr>
                    <w:noProof/>
                    <w:webHidden/>
                  </w:rPr>
                  <w:fldChar w:fldCharType="end"/>
                </w:r>
              </w:hyperlink>
            </w:p>
            <w:p w14:paraId="6EA4D548" w14:textId="52D8E4CA" w:rsidR="00821FB1" w:rsidRDefault="00821FB1">
              <w:pPr>
                <w:pStyle w:val="TOC1"/>
                <w:tabs>
                  <w:tab w:val="right" w:leader="dot" w:pos="9016"/>
                </w:tabs>
                <w:rPr>
                  <w:rFonts w:cstheme="minorBidi"/>
                  <w:noProof/>
                  <w:lang w:val="en-GB" w:eastAsia="en-GB"/>
                </w:rPr>
              </w:pPr>
              <w:hyperlink w:anchor="_Toc37434427" w:history="1">
                <w:r w:rsidRPr="00CC3645">
                  <w:rPr>
                    <w:rStyle w:val="Hyperlink"/>
                    <w:noProof/>
                  </w:rPr>
                  <w:t>Appendix</w:t>
                </w:r>
                <w:r>
                  <w:rPr>
                    <w:noProof/>
                    <w:webHidden/>
                  </w:rPr>
                  <w:tab/>
                </w:r>
                <w:r>
                  <w:rPr>
                    <w:noProof/>
                    <w:webHidden/>
                  </w:rPr>
                  <w:fldChar w:fldCharType="begin"/>
                </w:r>
                <w:r>
                  <w:rPr>
                    <w:noProof/>
                    <w:webHidden/>
                  </w:rPr>
                  <w:instrText xml:space="preserve"> PAGEREF _Toc37434427 \h </w:instrText>
                </w:r>
                <w:r>
                  <w:rPr>
                    <w:noProof/>
                    <w:webHidden/>
                  </w:rPr>
                </w:r>
                <w:r>
                  <w:rPr>
                    <w:noProof/>
                    <w:webHidden/>
                  </w:rPr>
                  <w:fldChar w:fldCharType="separate"/>
                </w:r>
                <w:r>
                  <w:rPr>
                    <w:noProof/>
                    <w:webHidden/>
                  </w:rPr>
                  <w:t>9</w:t>
                </w:r>
                <w:r>
                  <w:rPr>
                    <w:noProof/>
                    <w:webHidden/>
                  </w:rPr>
                  <w:fldChar w:fldCharType="end"/>
                </w:r>
              </w:hyperlink>
            </w:p>
            <w:p w14:paraId="5755A5D3" w14:textId="44971F72" w:rsidR="00251F93" w:rsidRDefault="00251F93">
              <w:r>
                <w:rPr>
                  <w:b/>
                  <w:bCs/>
                  <w:noProof/>
                </w:rPr>
                <w:fldChar w:fldCharType="end"/>
              </w:r>
            </w:p>
          </w:sdtContent>
        </w:sdt>
        <w:p w14:paraId="67CFBAF5" w14:textId="77777777" w:rsidR="00251F93" w:rsidRDefault="00251F93" w:rsidP="00251F93">
          <w:pPr>
            <w:pStyle w:val="Heading1"/>
          </w:pPr>
        </w:p>
        <w:p w14:paraId="7D18FD34" w14:textId="77777777" w:rsidR="00251F93" w:rsidRDefault="00251F93">
          <w:pPr>
            <w:rPr>
              <w:rFonts w:asciiTheme="majorHAnsi" w:eastAsiaTheme="majorEastAsia" w:hAnsiTheme="majorHAnsi" w:cstheme="majorBidi"/>
              <w:color w:val="2F5496" w:themeColor="accent1" w:themeShade="BF"/>
              <w:sz w:val="32"/>
              <w:szCs w:val="32"/>
            </w:rPr>
          </w:pPr>
          <w:bookmarkStart w:id="0" w:name="_GoBack"/>
          <w:bookmarkEnd w:id="0"/>
          <w:r>
            <w:br w:type="page"/>
          </w:r>
        </w:p>
        <w:p w14:paraId="53F479E3" w14:textId="27442A56" w:rsidR="008D7142" w:rsidRDefault="008302ED" w:rsidP="00251F93">
          <w:pPr>
            <w:pStyle w:val="Heading1"/>
          </w:pPr>
          <w:r w:rsidR="008B0588">
            <w:t>Introduction</w:t>
          </w:r>
          <w:bookmarkStart w:id="1" w:name="_Toc37434413" w:displacedByCustomXml="next"/>
        </w:p>
        <w:bookmarkEnd w:id="1" w:displacedByCustomXml="next"/>
        <w:bookmarkStart w:id="2" w:name="_Toc37434413" w:displacedByCustomXml="next"/>
        <w:bookmarkEnd w:id="2" w:displacedByCustomXml="next"/>
      </w:sdtContent>
    </w:sdt>
    <w:p w14:paraId="32CDD1CB" w14:textId="7D166EE1" w:rsidR="008B0588" w:rsidRDefault="004430E6">
      <w:r>
        <w:t>This report aims to explain my</w:t>
      </w:r>
      <w:r w:rsidR="00A16C52">
        <w:t xml:space="preserve"> own</w:t>
      </w:r>
      <w:r>
        <w:t xml:space="preserve"> reflection on</w:t>
      </w:r>
      <w:r w:rsidR="00A16C52">
        <w:t xml:space="preserve"> learning about communication, paraphrasing, cover letter &amp; CV and critical thinking. Being a reflective report, I </w:t>
      </w:r>
      <w:r w:rsidR="00320E5D">
        <w:t>must look</w:t>
      </w:r>
      <w:r w:rsidR="00A16C52">
        <w:t xml:space="preserve"> for past circumstances in my student life, also at my workplace, having to analyse the situations</w:t>
      </w:r>
      <w:r w:rsidR="00320E5D">
        <w:t xml:space="preserve">, in order to reach a conclusion of what those situations mean for me. Using Gibbs’s reflective cycle as a framework for my report, I must think in depth about all these skills, analysing how I had started, how it goes, and how I can manage them now. As a reflective report I </w:t>
      </w:r>
      <w:proofErr w:type="gramStart"/>
      <w:r w:rsidR="00320E5D">
        <w:t>have to</w:t>
      </w:r>
      <w:proofErr w:type="gramEnd"/>
      <w:r w:rsidR="00320E5D">
        <w:t xml:space="preserve"> draw some lessons from it, lessons that will help me in my future experiences, similar to these that I will analyse.</w:t>
      </w:r>
    </w:p>
    <w:p w14:paraId="45CE68C2" w14:textId="77777777" w:rsidR="00320E5D" w:rsidRDefault="00320E5D"/>
    <w:p w14:paraId="7246E664" w14:textId="25019087" w:rsidR="00C204E0" w:rsidRDefault="00C204E0"/>
    <w:p w14:paraId="1CC9CAFF" w14:textId="77777777" w:rsidR="0054141B" w:rsidRDefault="0054141B"/>
    <w:p w14:paraId="5AB4AE77" w14:textId="77777777" w:rsidR="0054141B" w:rsidRDefault="0054141B"/>
    <w:p w14:paraId="7578678E" w14:textId="77777777" w:rsidR="0054141B" w:rsidRDefault="0054141B"/>
    <w:p w14:paraId="06215CAF" w14:textId="77777777" w:rsidR="0054141B" w:rsidRDefault="0054141B"/>
    <w:p w14:paraId="5225546C" w14:textId="77777777" w:rsidR="0054141B" w:rsidRDefault="0054141B"/>
    <w:p w14:paraId="00CBA67B" w14:textId="77777777" w:rsidR="0054141B" w:rsidRDefault="0054141B"/>
    <w:p w14:paraId="66D93277" w14:textId="77777777" w:rsidR="0054141B" w:rsidRDefault="0054141B"/>
    <w:p w14:paraId="6C9CDDEE" w14:textId="77777777" w:rsidR="0054141B" w:rsidRDefault="0054141B"/>
    <w:p w14:paraId="2C8B27B7" w14:textId="77777777" w:rsidR="0054141B" w:rsidRDefault="0054141B"/>
    <w:p w14:paraId="3FF1D68F" w14:textId="77777777" w:rsidR="0054141B" w:rsidRDefault="0054141B"/>
    <w:p w14:paraId="754D3BF8" w14:textId="77777777" w:rsidR="0054141B" w:rsidRDefault="0054141B"/>
    <w:p w14:paraId="0F0DE966" w14:textId="77777777" w:rsidR="0054141B" w:rsidRDefault="0054141B"/>
    <w:p w14:paraId="095CD351" w14:textId="77777777" w:rsidR="0054141B" w:rsidRDefault="0054141B"/>
    <w:p w14:paraId="6FC1CE2F" w14:textId="77777777" w:rsidR="0054141B" w:rsidRDefault="0054141B"/>
    <w:p w14:paraId="70D7D766" w14:textId="77777777" w:rsidR="0054141B" w:rsidRDefault="0054141B"/>
    <w:p w14:paraId="7F893635" w14:textId="77777777" w:rsidR="0054141B" w:rsidRDefault="0054141B"/>
    <w:p w14:paraId="47CE652E" w14:textId="77777777" w:rsidR="0054141B" w:rsidRDefault="0054141B"/>
    <w:p w14:paraId="79BC0170" w14:textId="77777777" w:rsidR="0054141B" w:rsidRDefault="0054141B"/>
    <w:p w14:paraId="0049D62B" w14:textId="77777777" w:rsidR="0054141B" w:rsidRDefault="0054141B"/>
    <w:p w14:paraId="308B1B78" w14:textId="77777777" w:rsidR="0054141B" w:rsidRDefault="0054141B"/>
    <w:p w14:paraId="7EFEDD84" w14:textId="77777777" w:rsidR="0054141B" w:rsidRDefault="0054141B"/>
    <w:p w14:paraId="17968A58" w14:textId="77777777" w:rsidR="0054141B" w:rsidRDefault="0054141B"/>
    <w:p w14:paraId="6D84B2F8" w14:textId="77777777" w:rsidR="0054141B" w:rsidRDefault="0054141B"/>
    <w:p w14:paraId="48124ACF" w14:textId="05461AF4" w:rsidR="00C204E0" w:rsidRDefault="00C204E0" w:rsidP="0054141B">
      <w:pPr>
        <w:pStyle w:val="Heading1"/>
      </w:pPr>
      <w:bookmarkStart w:id="3" w:name="_Toc37434414"/>
      <w:r>
        <w:lastRenderedPageBreak/>
        <w:t>Gibbs’s Reflective Cycle (1988)</w:t>
      </w:r>
      <w:bookmarkEnd w:id="3"/>
    </w:p>
    <w:p w14:paraId="2AF2A5E2" w14:textId="1279D0E9" w:rsidR="00C204E0" w:rsidRDefault="00615A0A">
      <w:r>
        <w:t>Being developed from Kolb’s ideas, Graham Gibbs’s reflective cycle is formed of six stages. Asking a series of cue questions, these stages are guiding us through the stages of reflective process</w:t>
      </w:r>
      <w:sdt>
        <w:sdtPr>
          <w:id w:val="1643781651"/>
          <w:citation/>
        </w:sdtPr>
        <w:sdtContent>
          <w:r w:rsidR="007E1515">
            <w:fldChar w:fldCharType="begin"/>
          </w:r>
          <w:r w:rsidR="007E1515">
            <w:instrText xml:space="preserve"> CITATION Jas03 \l 2057 </w:instrText>
          </w:r>
          <w:r w:rsidR="007E1515">
            <w:fldChar w:fldCharType="separate"/>
          </w:r>
          <w:r w:rsidR="007E1515">
            <w:rPr>
              <w:noProof/>
            </w:rPr>
            <w:t xml:space="preserve"> </w:t>
          </w:r>
          <w:r w:rsidR="007E1515" w:rsidRPr="007E1515">
            <w:rPr>
              <w:noProof/>
            </w:rPr>
            <w:t>(Jasper, 2003)</w:t>
          </w:r>
          <w:r w:rsidR="007E1515">
            <w:fldChar w:fldCharType="end"/>
          </w:r>
        </w:sdtContent>
      </w:sdt>
      <w:r w:rsidR="007E1515">
        <w:t>.</w:t>
      </w:r>
    </w:p>
    <w:p w14:paraId="543FE5B5" w14:textId="77777777" w:rsidR="00615A0A" w:rsidRDefault="00615A0A"/>
    <w:p w14:paraId="644B5E94" w14:textId="66502F18" w:rsidR="004430E6" w:rsidRDefault="00615A0A">
      <w:r>
        <w:rPr>
          <w:noProof/>
        </w:rPr>
        <w:drawing>
          <wp:inline distT="0" distB="0" distL="0" distR="0" wp14:anchorId="5D387102" wp14:editId="2D349C38">
            <wp:extent cx="4591050" cy="293497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591050" cy="2934970"/>
                    </a:xfrm>
                    <a:prstGeom prst="rect">
                      <a:avLst/>
                    </a:prstGeom>
                    <a:noFill/>
                    <a:ln>
                      <a:noFill/>
                    </a:ln>
                  </pic:spPr>
                </pic:pic>
              </a:graphicData>
            </a:graphic>
          </wp:inline>
        </w:drawing>
      </w:r>
    </w:p>
    <w:p w14:paraId="2D2B8B41" w14:textId="02CA519C" w:rsidR="007E1515" w:rsidRDefault="007E1515">
      <w:r>
        <w:t xml:space="preserve">Fig 1, source </w:t>
      </w:r>
      <w:sdt>
        <w:sdtPr>
          <w:id w:val="1106305243"/>
          <w:citation/>
        </w:sdtPr>
        <w:sdtContent>
          <w:r>
            <w:fldChar w:fldCharType="begin"/>
          </w:r>
          <w:r>
            <w:instrText xml:space="preserve"> CITATION Jas03 \l 2057 </w:instrText>
          </w:r>
          <w:r>
            <w:fldChar w:fldCharType="separate"/>
          </w:r>
          <w:r w:rsidRPr="007E1515">
            <w:rPr>
              <w:noProof/>
            </w:rPr>
            <w:t>(Jasper, 2003)</w:t>
          </w:r>
          <w:r>
            <w:fldChar w:fldCharType="end"/>
          </w:r>
        </w:sdtContent>
      </w:sdt>
    </w:p>
    <w:p w14:paraId="5DC323A0" w14:textId="223AAA49" w:rsidR="007E1515" w:rsidRDefault="007E1515"/>
    <w:p w14:paraId="3FA38158" w14:textId="3938431E" w:rsidR="007E1515" w:rsidRDefault="007E1515" w:rsidP="0054141B">
      <w:pPr>
        <w:pStyle w:val="Heading2"/>
      </w:pPr>
      <w:bookmarkStart w:id="4" w:name="_Toc37434415"/>
      <w:r>
        <w:t xml:space="preserve">Stage 1: </w:t>
      </w:r>
      <w:r w:rsidRPr="0054141B">
        <w:t>Description</w:t>
      </w:r>
      <w:r>
        <w:t xml:space="preserve"> of the event</w:t>
      </w:r>
      <w:bookmarkEnd w:id="4"/>
    </w:p>
    <w:p w14:paraId="3E739BF5" w14:textId="44123F1B" w:rsidR="007E1515" w:rsidRDefault="00FF6E9E" w:rsidP="0054141B">
      <w:pPr>
        <w:pStyle w:val="Heading3"/>
      </w:pPr>
      <w:bookmarkStart w:id="5" w:name="_Toc37434416"/>
      <w:r>
        <w:t>Communication</w:t>
      </w:r>
      <w:bookmarkEnd w:id="5"/>
    </w:p>
    <w:p w14:paraId="19FA7EBE" w14:textId="2B645299" w:rsidR="00AE2618" w:rsidRDefault="00FF6E9E" w:rsidP="00FF6E9E">
      <w:r>
        <w:t>According to Merriam-Webster’s dictionary, communication is “</w:t>
      </w:r>
      <w:r w:rsidR="00AE2618">
        <w:t>a process by which information is exchanged between individuals through a common system of symbols, signs or behaviour”</w:t>
      </w:r>
      <w:sdt>
        <w:sdtPr>
          <w:id w:val="-443997110"/>
          <w:citation/>
        </w:sdtPr>
        <w:sdtContent>
          <w:r w:rsidR="00FB3BE0">
            <w:fldChar w:fldCharType="begin"/>
          </w:r>
          <w:r w:rsidR="00FB3BE0">
            <w:instrText xml:space="preserve"> CITATION Mer28 \l 2057 </w:instrText>
          </w:r>
          <w:r w:rsidR="00FB3BE0">
            <w:fldChar w:fldCharType="separate"/>
          </w:r>
          <w:r w:rsidR="00FB3BE0">
            <w:rPr>
              <w:noProof/>
            </w:rPr>
            <w:t xml:space="preserve"> </w:t>
          </w:r>
          <w:r w:rsidR="00FB3BE0" w:rsidRPr="00FB3BE0">
            <w:rPr>
              <w:noProof/>
            </w:rPr>
            <w:t>(Anon., 1828)</w:t>
          </w:r>
          <w:r w:rsidR="00FB3BE0">
            <w:fldChar w:fldCharType="end"/>
          </w:r>
        </w:sdtContent>
      </w:sdt>
      <w:r w:rsidR="00FB3BE0">
        <w:t>.</w:t>
      </w:r>
    </w:p>
    <w:p w14:paraId="0B0BBF0F" w14:textId="39DCED54" w:rsidR="00FF6E9E" w:rsidRDefault="00FF6E9E" w:rsidP="00FF6E9E">
      <w:r>
        <w:t>Working in hospitality, communication is one of the most important skills that I had to have it, and along time to develop it. In the same time, is a very important skill to have also in academic life, having to communicate with my colleagues and lecturers.</w:t>
      </w:r>
    </w:p>
    <w:p w14:paraId="2F7A64FB" w14:textId="604602D2" w:rsidR="004430E6" w:rsidRDefault="00AE2618">
      <w:r>
        <w:t>Before I had started the University course, I knew that communication is an important skill and tool, wherever I will have to go</w:t>
      </w:r>
      <w:r w:rsidR="00FB3BE0">
        <w:t>, but having in my mind just the verbal one</w:t>
      </w:r>
      <w:r>
        <w:t xml:space="preserve">. Even though, I was not controlling it very well. Sometimes, in both situations, at </w:t>
      </w:r>
      <w:r w:rsidR="00FB3BE0">
        <w:t>workplace</w:t>
      </w:r>
      <w:r>
        <w:t xml:space="preserve"> or at home, I preferred not</w:t>
      </w:r>
      <w:r w:rsidR="00FB3BE0">
        <w:t xml:space="preserve"> to</w:t>
      </w:r>
      <w:r>
        <w:t xml:space="preserve"> talk about anything if I was upset by something or someone, without realising that I am expressing my feeling in other ways, like </w:t>
      </w:r>
      <w:r w:rsidR="00FB3BE0">
        <w:t>non-verbal communication</w:t>
      </w:r>
      <w:r w:rsidR="00B33CED">
        <w:t>, or sometimes over-reacting</w:t>
      </w:r>
      <w:r w:rsidR="00FB3BE0">
        <w:t>. I was not controlling my emotions, and somehow, I was showing what I wanted to say through my face expression or body language.</w:t>
      </w:r>
    </w:p>
    <w:p w14:paraId="4359E02B" w14:textId="78E72899" w:rsidR="00FB3BE0" w:rsidRDefault="00FB3BE0">
      <w:r>
        <w:t>Most of the days at workplace I was getting angry because</w:t>
      </w:r>
      <w:r w:rsidR="00464440">
        <w:t xml:space="preserve"> of</w:t>
      </w:r>
      <w:r>
        <w:t xml:space="preserve"> some rude customers. One day, being an extremely busy weekend day, I was serving in the main room, all the customers being set at the tables by one of our managers</w:t>
      </w:r>
      <w:r w:rsidR="00464440">
        <w:t xml:space="preserve">, who had to let them know at the entrance that they have to serve food too, being a busy day, for the smoothness of the service as well. Four people agreed at the </w:t>
      </w:r>
      <w:r w:rsidR="00464440">
        <w:lastRenderedPageBreak/>
        <w:t xml:space="preserve">entrance, came inside, sitting down at the table that our manager showed them. After 10 minutes maximum after they sat down, having the menus too, I decided to go and take their order. They ordered just drinks, and after I remembered them that they must order food too, they started to be angry, saying that they not going to buy something that they do not like. I have tried to explain them nicely that this is the procedure that the restaurant is using it, that they had been informed at the door about this, and we must follow it. They started to raise their voice, asking me: “So what? Now we have to go if we do not order food?”. I was starting to lose my temper as well, being angry mostly because of their rude attitude, and I approved with a shake of my head that yes, they will have to leave the restaurant. </w:t>
      </w:r>
      <w:r w:rsidR="00B33CED">
        <w:t>They got angrier, making a lot of noise, all the other customers looking at them, they stood up, and one of them took me a picture, saying that this is not going to end there. I had started to shout too at them, being unable to control myself, giving them thanks for the picture and all the situation created.</w:t>
      </w:r>
    </w:p>
    <w:p w14:paraId="570D6E84" w14:textId="369CB064" w:rsidR="00B33CED" w:rsidRDefault="00B33CED" w:rsidP="0054141B">
      <w:pPr>
        <w:pStyle w:val="Heading3"/>
      </w:pPr>
      <w:bookmarkStart w:id="6" w:name="_Toc37434417"/>
      <w:r>
        <w:t>Paraphrasing</w:t>
      </w:r>
      <w:bookmarkEnd w:id="6"/>
    </w:p>
    <w:p w14:paraId="3427AC3E" w14:textId="76D388C0" w:rsidR="00B33CED" w:rsidRDefault="00EB6A19" w:rsidP="00B33CED">
      <w:r>
        <w:t>Paraphrasing means the process of writing other people’s writings on our own words, keeping similar length of the paragraph, using different techniques as changing the structure and the word class, keeping the same meaning of the read idea.</w:t>
      </w:r>
    </w:p>
    <w:p w14:paraId="2C322437" w14:textId="7BDD0174" w:rsidR="00EB6A19" w:rsidRDefault="00EB6A19" w:rsidP="00B33CED">
      <w:r>
        <w:t>Before starting my life as a student, I was not aware about paraphrasing, being a new skill for me, that I had to develop. With English being my second language, seemed to be more difficult for me to work with this skill, in order to do my assignments. Even though I have use it without being aware of it, in my private life, or at workplace, trying to tell what other people said, I dis not know at that time that it would be an important skill for me as a student.</w:t>
      </w:r>
    </w:p>
    <w:p w14:paraId="688DB287" w14:textId="28A1A06B" w:rsidR="00EB6A19" w:rsidRDefault="00EB6A19" w:rsidP="00B33CED">
      <w:r>
        <w:t>I found it difficult to make use of it, trying to complete my assignment</w:t>
      </w:r>
      <w:r w:rsidR="00685D00">
        <w:t>s. I was reading other people’s writings regarding what I had to write myself, and I was not able to put on the paper the whole idea just with my own words. Regarding my assignments, this was a stressful step that I had to take, and sometimes I see it difficult now too.</w:t>
      </w:r>
    </w:p>
    <w:p w14:paraId="5B93E423" w14:textId="32066D4F" w:rsidR="00685D00" w:rsidRDefault="00685D00" w:rsidP="0054141B">
      <w:pPr>
        <w:pStyle w:val="Heading3"/>
      </w:pPr>
      <w:bookmarkStart w:id="7" w:name="_Toc37434418"/>
      <w:r>
        <w:t>Cover letter &amp; CV</w:t>
      </w:r>
      <w:bookmarkEnd w:id="7"/>
    </w:p>
    <w:p w14:paraId="66659939" w14:textId="330D1F15" w:rsidR="00685D00" w:rsidRDefault="00685D00" w:rsidP="00685D00">
      <w:r>
        <w:t>Cover letter and CV are important skills to develop for our own experience and</w:t>
      </w:r>
      <w:r w:rsidR="00B53C0B">
        <w:t xml:space="preserve"> for</w:t>
      </w:r>
      <w:r>
        <w:t xml:space="preserve"> when we are trying to show our professionalism in writing, or also when we are trying to sell ourselves through them. These two are important mainly because it shows so m</w:t>
      </w:r>
      <w:r w:rsidR="00B53C0B">
        <w:t>any</w:t>
      </w:r>
      <w:r>
        <w:t xml:space="preserve"> details about us.</w:t>
      </w:r>
    </w:p>
    <w:p w14:paraId="5E86883D" w14:textId="5473E1DC" w:rsidR="00685D00" w:rsidRDefault="00685D00" w:rsidP="00685D00">
      <w:r>
        <w:t xml:space="preserve">Having to write a cover letter or a CV was a big headache for me before I had started my university course, because I did not know exactly </w:t>
      </w:r>
      <w:r w:rsidR="00754598">
        <w:t xml:space="preserve">what I have to write and which are the points that I have to make them strong, in order to look professional. I did not know even how to correctly address to someone else, like a potential employer. Being a student teach me the importance of knowing how to express myself when I am writing a cover letter or a CV, what words will help me in this selling myself process, and which words I should avoid. </w:t>
      </w:r>
    </w:p>
    <w:p w14:paraId="7CAC9B0C" w14:textId="2CC8E0B6" w:rsidR="004C0CA5" w:rsidRDefault="004C0CA5" w:rsidP="0054141B">
      <w:pPr>
        <w:pStyle w:val="Heading3"/>
      </w:pPr>
      <w:bookmarkStart w:id="8" w:name="_Toc37434419"/>
      <w:r>
        <w:t>Critical thinking</w:t>
      </w:r>
      <w:bookmarkEnd w:id="8"/>
    </w:p>
    <w:p w14:paraId="316170F9" w14:textId="5FCA7600" w:rsidR="004C0CA5" w:rsidRDefault="004C0CA5" w:rsidP="004C0CA5">
      <w:r>
        <w:t xml:space="preserve">According to </w:t>
      </w:r>
      <w:r w:rsidR="004E3947">
        <w:t>The</w:t>
      </w:r>
      <w:r>
        <w:t xml:space="preserve"> Foundation </w:t>
      </w:r>
      <w:r w:rsidR="004E3947">
        <w:t>For Critical Thinking, this skill “is the intellectually disciplined process of actively and skilfully conceptualizing, applying, analysing, synthetizing, and/or evaluating information gathered from, or generated by, observation, experience, reflection, reasoning, or communication, as a guide to belief and action”</w:t>
      </w:r>
      <w:sdt>
        <w:sdtPr>
          <w:id w:val="1780138543"/>
          <w:citation/>
        </w:sdtPr>
        <w:sdtContent>
          <w:r w:rsidR="004E3947">
            <w:fldChar w:fldCharType="begin"/>
          </w:r>
          <w:r w:rsidR="004E3947">
            <w:instrText xml:space="preserve"> CITATION The19 \l 2057 </w:instrText>
          </w:r>
          <w:r w:rsidR="004E3947">
            <w:fldChar w:fldCharType="separate"/>
          </w:r>
          <w:r w:rsidR="004E3947">
            <w:rPr>
              <w:noProof/>
            </w:rPr>
            <w:t xml:space="preserve"> </w:t>
          </w:r>
          <w:r w:rsidR="004E3947" w:rsidRPr="004E3947">
            <w:rPr>
              <w:noProof/>
            </w:rPr>
            <w:t>(Anon., 2019)</w:t>
          </w:r>
          <w:r w:rsidR="004E3947">
            <w:fldChar w:fldCharType="end"/>
          </w:r>
        </w:sdtContent>
      </w:sdt>
      <w:r w:rsidR="004E3947">
        <w:t>.</w:t>
      </w:r>
    </w:p>
    <w:p w14:paraId="751DB776" w14:textId="70AF1112" w:rsidR="004E3947" w:rsidRDefault="004E3947" w:rsidP="004C0CA5">
      <w:r>
        <w:t xml:space="preserve">I think we are always using critical thinking, in our day-by-day life, even if we do not realize that. We are, from our nature, as human beings, </w:t>
      </w:r>
      <w:r w:rsidR="00D23352">
        <w:t>ready always to make</w:t>
      </w:r>
      <w:r w:rsidR="005C4604">
        <w:t xml:space="preserve"> assumptions and</w:t>
      </w:r>
      <w:r w:rsidR="00D23352">
        <w:t xml:space="preserve"> judgements about events or people, and some situations need a better analysing of all the information that we have. I never thought at critical thinking as an academic skill, till I have started my university course, even if </w:t>
      </w:r>
      <w:r w:rsidR="00D23352">
        <w:lastRenderedPageBreak/>
        <w:t>I made use of it before. In terms of academic studies, I find it more difficult to use this skill, maybe because for a good critical thinking we need to make a lot of research, where I do not know exactly which sources are reliable and which are not, research that is time consuming, and for me it looks stressful and difficult in the same time.</w:t>
      </w:r>
    </w:p>
    <w:p w14:paraId="474090FC" w14:textId="2A372CA6" w:rsidR="00D23352" w:rsidRDefault="00D23352" w:rsidP="0054141B">
      <w:pPr>
        <w:pStyle w:val="Heading2"/>
      </w:pPr>
      <w:bookmarkStart w:id="9" w:name="_Toc37434420"/>
      <w:r>
        <w:t>Stage 2: Feelings</w:t>
      </w:r>
      <w:bookmarkEnd w:id="9"/>
    </w:p>
    <w:p w14:paraId="21B8963A" w14:textId="710F0487" w:rsidR="00D23352" w:rsidRDefault="00D23352" w:rsidP="004C0CA5">
      <w:r>
        <w:t xml:space="preserve">Overall, for all the skills that I have mentioned </w:t>
      </w:r>
      <w:r w:rsidR="0034744E">
        <w:t xml:space="preserve">above, I felt stressed about them, disappointed by myself, being unsatisfied with my attitude and understanding towards these skills, being angry in the same time that I can not focus to manage them in a better way. So many times, I thought that I will fall into despair, feeling overwhelmed about all these situations. I felt that I am not good enough, that I am not smart enough to be able to manage them, to work with these skills, </w:t>
      </w:r>
      <w:r w:rsidR="005C4604">
        <w:t>e</w:t>
      </w:r>
      <w:r w:rsidR="0034744E">
        <w:t>specially for my assignments, but also at my workplace or home.</w:t>
      </w:r>
    </w:p>
    <w:p w14:paraId="6A259E56" w14:textId="682DB457" w:rsidR="0034744E" w:rsidRDefault="0034744E" w:rsidP="0054141B">
      <w:pPr>
        <w:pStyle w:val="Heading2"/>
      </w:pPr>
      <w:bookmarkStart w:id="10" w:name="_Toc37434421"/>
      <w:r>
        <w:t>Stage 3: Evaluation</w:t>
      </w:r>
      <w:bookmarkEnd w:id="10"/>
    </w:p>
    <w:p w14:paraId="3C6C4CD7" w14:textId="3CBA7450" w:rsidR="005C4604" w:rsidRDefault="005C4604" w:rsidP="004C0CA5">
      <w:r>
        <w:t>All these experiences made me understand that even if I think I can not work with them anymore, or to try to make use of them, I still can do a bit more. In the last term I thought that everything is going in a wrong way, that I cannot finish my assignments before the deadline, that I cannot work properly with these skills that I had mentioned above. What I appreciate more at me is that I did not gave up, and I struggled till the last minute to understand how these skills need</w:t>
      </w:r>
      <w:r w:rsidR="008923AC">
        <w:t>ed</w:t>
      </w:r>
      <w:r>
        <w:t xml:space="preserve"> to be used.</w:t>
      </w:r>
    </w:p>
    <w:p w14:paraId="2EE9DFF8" w14:textId="1EE35B8E" w:rsidR="005C4604" w:rsidRDefault="005C4604" w:rsidP="0054141B">
      <w:pPr>
        <w:pStyle w:val="Heading2"/>
      </w:pPr>
      <w:bookmarkStart w:id="11" w:name="_Toc37434422"/>
      <w:r>
        <w:t>Stage 4: Analysis</w:t>
      </w:r>
      <w:bookmarkEnd w:id="11"/>
    </w:p>
    <w:p w14:paraId="4B9AE9EA" w14:textId="57C288AC" w:rsidR="0034744E" w:rsidRDefault="0007480A" w:rsidP="004C0CA5">
      <w:r>
        <w:t xml:space="preserve">I mentioned above about the situation related to communication, and I think that communication between </w:t>
      </w:r>
      <w:r w:rsidR="00776C82">
        <w:t>me and the customers</w:t>
      </w:r>
      <w:r>
        <w:t xml:space="preserve"> was the biggest problem there. </w:t>
      </w:r>
      <w:r w:rsidR="00776C82">
        <w:t xml:space="preserve">Those customers were acting irrational, even though they had been informed about the procedure, with which they agreed, they were rude and overreacting, things that made me lose my patience too. Communication between us was going wrong, worse with every word said more, also </w:t>
      </w:r>
      <w:r w:rsidR="006B28FC">
        <w:t xml:space="preserve">with the voice tone going up from their part, and after from mine. </w:t>
      </w:r>
    </w:p>
    <w:p w14:paraId="5D021908" w14:textId="33842F6D" w:rsidR="006B28FC" w:rsidRDefault="006B28FC" w:rsidP="004C0CA5">
      <w:r>
        <w:t xml:space="preserve">For the other skills that I had mentioned, going now into the depth of the issue, were completely new skills for me to learn and to develop in time, thing that was looking very difficult at that time. Was needed lots of researches, lots of time consuming, </w:t>
      </w:r>
      <w:r w:rsidR="008923AC">
        <w:t>being very difficult when the time is limited because of work and family. I felt the pressure from all sides, having to go through this.</w:t>
      </w:r>
    </w:p>
    <w:p w14:paraId="711C46DB" w14:textId="651526C9" w:rsidR="008923AC" w:rsidRDefault="008923AC" w:rsidP="0054141B">
      <w:pPr>
        <w:pStyle w:val="Heading2"/>
      </w:pPr>
      <w:bookmarkStart w:id="12" w:name="_Toc37434423"/>
      <w:r>
        <w:t xml:space="preserve">Stage </w:t>
      </w:r>
      <w:r w:rsidR="00925109">
        <w:t>5</w:t>
      </w:r>
      <w:r>
        <w:t>: Conclusion</w:t>
      </w:r>
      <w:bookmarkEnd w:id="12"/>
    </w:p>
    <w:p w14:paraId="23CC586E" w14:textId="0778692C" w:rsidR="008923AC" w:rsidRDefault="008923AC" w:rsidP="004C0CA5">
      <w:r>
        <w:t xml:space="preserve">After thinking about all these situations and analysing them, I understand that everything has a solution at the end, and somehow, I always find a way to succeed. Communication can be </w:t>
      </w:r>
      <w:r w:rsidR="00925109">
        <w:t>led</w:t>
      </w:r>
      <w:r>
        <w:t xml:space="preserve"> on the right way, even if at some point looks like is going wrong, </w:t>
      </w:r>
      <w:r w:rsidR="00925109">
        <w:t>knowing how to address to people or bigger groups. I understood that if you can manage all stages of communication, you can be a winner in all the situations that may occur. On the other hand, for paraphrasing, cover letter &amp; CV and critical thinking, I know now that nothing comes easy, that I have to make time to study in depth all this skills, to put an effort on this, to be able to make use of them properly.</w:t>
      </w:r>
    </w:p>
    <w:p w14:paraId="31675EEE" w14:textId="526F459C" w:rsidR="00925109" w:rsidRDefault="00925109" w:rsidP="0054141B">
      <w:pPr>
        <w:pStyle w:val="Heading2"/>
      </w:pPr>
      <w:bookmarkStart w:id="13" w:name="_Toc37434424"/>
      <w:r>
        <w:t>Stage 6: Action plan</w:t>
      </w:r>
      <w:bookmarkEnd w:id="13"/>
    </w:p>
    <w:p w14:paraId="11CE4BF7" w14:textId="12F901D2" w:rsidR="00925109" w:rsidRDefault="00925109" w:rsidP="004C0CA5">
      <w:r>
        <w:t xml:space="preserve">Having a look in the past, and counting every skill that I have mentioned above, if I had to go back, definitely I would change some things. For example, in the communication situation, I would have act </w:t>
      </w:r>
      <w:r w:rsidR="002625F7">
        <w:t xml:space="preserve">different. Instead of loosing my temper, starting to raise my voice like those customers, I would have had try to keep my normal and kind voice tone, trying to explain what other choices they do have. I am sure that keeping a nice attitude, they would have had responded in a nicely way, without reasons to overreact. For the other three skills, if I would be in that point again, I would have tried </w:t>
      </w:r>
      <w:r w:rsidR="002625F7">
        <w:lastRenderedPageBreak/>
        <w:t>not to leave most of the things that I have to do on the last moments, trying to do little every day, in order to avoid passing again through those feelings.</w:t>
      </w:r>
    </w:p>
    <w:p w14:paraId="3CA113B3" w14:textId="592C3F10" w:rsidR="002625F7" w:rsidRDefault="00360FDC" w:rsidP="004C0CA5">
      <w:r>
        <w:t>Even though Gibbs’s reflective cycle represents a very good framework for the reflective process, it stops at the action planning stage, and its not providing the means to close the cycle, in order to move in terms of acting. Reason for that is that Gibbs arose this cycle as a generalised educational framework, that is not focusing on practice</w:t>
      </w:r>
      <w:sdt>
        <w:sdtPr>
          <w:id w:val="-638033170"/>
          <w:citation/>
        </w:sdtPr>
        <w:sdtContent>
          <w:r>
            <w:fldChar w:fldCharType="begin"/>
          </w:r>
          <w:r>
            <w:instrText xml:space="preserve"> CITATION Jas03 \l 2057 </w:instrText>
          </w:r>
          <w:r>
            <w:fldChar w:fldCharType="separate"/>
          </w:r>
          <w:r>
            <w:rPr>
              <w:noProof/>
            </w:rPr>
            <w:t xml:space="preserve"> </w:t>
          </w:r>
          <w:r w:rsidRPr="00360FDC">
            <w:rPr>
              <w:noProof/>
            </w:rPr>
            <w:t>(Jasper, 2003)</w:t>
          </w:r>
          <w:r>
            <w:fldChar w:fldCharType="end"/>
          </w:r>
        </w:sdtContent>
      </w:sdt>
      <w:r>
        <w:t>.</w:t>
      </w:r>
    </w:p>
    <w:p w14:paraId="117C243A" w14:textId="5193F51F" w:rsidR="0054141B" w:rsidRDefault="0054141B" w:rsidP="004C0CA5"/>
    <w:p w14:paraId="342F74CA" w14:textId="1BA02AA6" w:rsidR="0054141B" w:rsidRDefault="0054141B" w:rsidP="004C0CA5"/>
    <w:p w14:paraId="6A90DDCC" w14:textId="5299BD7D" w:rsidR="0054141B" w:rsidRDefault="0054141B" w:rsidP="004C0CA5"/>
    <w:p w14:paraId="6F075134" w14:textId="06C32E35" w:rsidR="0054141B" w:rsidRDefault="0054141B" w:rsidP="004C0CA5"/>
    <w:p w14:paraId="08D0538A" w14:textId="3B219605" w:rsidR="0054141B" w:rsidRDefault="0054141B" w:rsidP="004C0CA5"/>
    <w:p w14:paraId="12852333" w14:textId="18A405CA" w:rsidR="0054141B" w:rsidRDefault="0054141B" w:rsidP="004C0CA5"/>
    <w:p w14:paraId="677EDAF1" w14:textId="08A2311C" w:rsidR="0054141B" w:rsidRDefault="0054141B" w:rsidP="004C0CA5"/>
    <w:p w14:paraId="5142C5AE" w14:textId="09A67B22" w:rsidR="0054141B" w:rsidRDefault="0054141B" w:rsidP="004C0CA5"/>
    <w:p w14:paraId="52CE6F70" w14:textId="5495FC58" w:rsidR="0054141B" w:rsidRDefault="0054141B" w:rsidP="004C0CA5"/>
    <w:p w14:paraId="18FEA1F3" w14:textId="7B97A2EB" w:rsidR="0054141B" w:rsidRDefault="0054141B" w:rsidP="004C0CA5"/>
    <w:p w14:paraId="035201B1" w14:textId="7C17A190" w:rsidR="0054141B" w:rsidRDefault="0054141B" w:rsidP="004C0CA5"/>
    <w:p w14:paraId="319E0F58" w14:textId="17BF8175" w:rsidR="0054141B" w:rsidRDefault="0054141B" w:rsidP="004C0CA5"/>
    <w:p w14:paraId="28D61ADB" w14:textId="38D103A0" w:rsidR="0054141B" w:rsidRDefault="0054141B" w:rsidP="004C0CA5"/>
    <w:p w14:paraId="4584D037" w14:textId="1334A593" w:rsidR="0054141B" w:rsidRDefault="0054141B" w:rsidP="004C0CA5"/>
    <w:p w14:paraId="65C0B8D7" w14:textId="2D7FF20A" w:rsidR="0054141B" w:rsidRDefault="0054141B" w:rsidP="004C0CA5"/>
    <w:p w14:paraId="20752C9F" w14:textId="4A3D9213" w:rsidR="0054141B" w:rsidRDefault="0054141B" w:rsidP="004C0CA5"/>
    <w:p w14:paraId="3719B33A" w14:textId="6FFD871E" w:rsidR="0054141B" w:rsidRDefault="0054141B" w:rsidP="004C0CA5"/>
    <w:p w14:paraId="6C357BF0" w14:textId="5AE091B5" w:rsidR="0054141B" w:rsidRDefault="0054141B" w:rsidP="004C0CA5"/>
    <w:p w14:paraId="7442BFC4" w14:textId="3FC3BB70" w:rsidR="0054141B" w:rsidRDefault="0054141B" w:rsidP="004C0CA5"/>
    <w:p w14:paraId="52FA8DA1" w14:textId="71184070" w:rsidR="0054141B" w:rsidRDefault="0054141B" w:rsidP="004C0CA5"/>
    <w:p w14:paraId="4A6CF88E" w14:textId="518840C4" w:rsidR="0054141B" w:rsidRDefault="0054141B" w:rsidP="004C0CA5"/>
    <w:p w14:paraId="73298F98" w14:textId="1C76A5BE" w:rsidR="0054141B" w:rsidRDefault="0054141B" w:rsidP="004C0CA5"/>
    <w:p w14:paraId="0EC136AE" w14:textId="255B5DB8" w:rsidR="0054141B" w:rsidRDefault="0054141B" w:rsidP="004C0CA5"/>
    <w:p w14:paraId="3D2731A3" w14:textId="23A8133B" w:rsidR="0054141B" w:rsidRDefault="0054141B" w:rsidP="004C0CA5"/>
    <w:p w14:paraId="01F6902F" w14:textId="6B061511" w:rsidR="0054141B" w:rsidRDefault="0054141B" w:rsidP="004C0CA5"/>
    <w:p w14:paraId="63631DA5" w14:textId="6C752612" w:rsidR="0054141B" w:rsidRDefault="0054141B" w:rsidP="004C0CA5"/>
    <w:p w14:paraId="588CB4BB" w14:textId="2A4012B5" w:rsidR="00A16C52" w:rsidRDefault="0054141B" w:rsidP="00251F93">
      <w:pPr>
        <w:pStyle w:val="Heading1"/>
      </w:pPr>
      <w:bookmarkStart w:id="14" w:name="_Toc37434425"/>
      <w:r>
        <w:lastRenderedPageBreak/>
        <w:t>Conclusion</w:t>
      </w:r>
      <w:bookmarkEnd w:id="14"/>
    </w:p>
    <w:p w14:paraId="771A74FB" w14:textId="6C4A0D29" w:rsidR="00703649" w:rsidRDefault="00251F93" w:rsidP="00251F93">
      <w:r>
        <w:t>This</w:t>
      </w:r>
      <w:r w:rsidR="00661A87">
        <w:t xml:space="preserve"> reflective</w:t>
      </w:r>
      <w:r>
        <w:t xml:space="preserve"> report analysed several academic and employability </w:t>
      </w:r>
      <w:r w:rsidR="00661A87">
        <w:t>skills</w:t>
      </w:r>
      <w:r>
        <w:t xml:space="preserve"> from my </w:t>
      </w:r>
      <w:r w:rsidR="00661A87">
        <w:t>academic experience. Using Gibbs’s reflective cycle, I was able to go in depth analysing for communication, paraphrasing, cover letter &amp; CV and critical thinking. Through this framework I was able to see where I was wrong, what was wrong, and what should I do if a similar situation arises. Since I have started my university course, I was able to learn these skills, to know how to correctly apply them. Through this reflective report I  unders</w:t>
      </w:r>
      <w:r w:rsidR="00911AD5">
        <w:t>tood</w:t>
      </w:r>
      <w:r w:rsidR="00661A87">
        <w:t xml:space="preserve"> that in each situation</w:t>
      </w:r>
      <w:r w:rsidR="00911AD5">
        <w:t>,</w:t>
      </w:r>
      <w:r w:rsidR="00661A87">
        <w:t xml:space="preserve"> when we think that we are not able to do something,</w:t>
      </w:r>
      <w:r w:rsidR="00911AD5">
        <w:t xml:space="preserve"> that we are not smart enough, when we find it difficult to work on our assignments,</w:t>
      </w:r>
      <w:r w:rsidR="00661A87">
        <w:t xml:space="preserve"> to remember that is in our power to proceed further for our own success, that nothing is impossible for no one. </w:t>
      </w:r>
    </w:p>
    <w:p w14:paraId="6FE7D973" w14:textId="77777777" w:rsidR="00703649" w:rsidRDefault="00703649">
      <w:r>
        <w:br w:type="page"/>
      </w:r>
    </w:p>
    <w:bookmarkStart w:id="15" w:name="_Toc37434426" w:displacedByCustomXml="next"/>
    <w:sdt>
      <w:sdtPr>
        <w:id w:val="299033974"/>
        <w:docPartObj>
          <w:docPartGallery w:val="Bibliographies"/>
          <w:docPartUnique/>
        </w:docPartObj>
      </w:sdtPr>
      <w:sdtEndPr>
        <w:rPr>
          <w:rFonts w:asciiTheme="minorHAnsi" w:eastAsiaTheme="minorHAnsi" w:hAnsiTheme="minorHAnsi" w:cstheme="minorBidi"/>
          <w:color w:val="auto"/>
          <w:sz w:val="22"/>
          <w:szCs w:val="22"/>
        </w:rPr>
      </w:sdtEndPr>
      <w:sdtContent>
        <w:p w14:paraId="5FB7D2EC" w14:textId="2F8B2A79" w:rsidR="00703649" w:rsidRDefault="00703649">
          <w:pPr>
            <w:pStyle w:val="Heading1"/>
          </w:pPr>
          <w:r>
            <w:t>References</w:t>
          </w:r>
          <w:bookmarkEnd w:id="15"/>
        </w:p>
        <w:sdt>
          <w:sdtPr>
            <w:id w:val="-573587230"/>
            <w:bibliography/>
          </w:sdtPr>
          <w:sdtContent>
            <w:p w14:paraId="5149CDCB" w14:textId="77777777" w:rsidR="00703649" w:rsidRDefault="00703649" w:rsidP="00703649">
              <w:pPr>
                <w:pStyle w:val="Bibliography"/>
                <w:rPr>
                  <w:noProof/>
                  <w:sz w:val="24"/>
                  <w:szCs w:val="24"/>
                </w:rPr>
              </w:pPr>
              <w:r>
                <w:fldChar w:fldCharType="begin"/>
              </w:r>
              <w:r>
                <w:instrText xml:space="preserve"> BIBLIOGRAPHY </w:instrText>
              </w:r>
              <w:r>
                <w:fldChar w:fldCharType="separate"/>
              </w:r>
              <w:r>
                <w:rPr>
                  <w:noProof/>
                </w:rPr>
                <w:t xml:space="preserve">Anon., 1828. </w:t>
              </w:r>
              <w:r>
                <w:rPr>
                  <w:i/>
                  <w:iCs/>
                  <w:noProof/>
                </w:rPr>
                <w:t xml:space="preserve">Merriam-Webster. </w:t>
              </w:r>
              <w:r>
                <w:rPr>
                  <w:noProof/>
                </w:rPr>
                <w:t xml:space="preserve">[Online] </w:t>
              </w:r>
              <w:r>
                <w:rPr>
                  <w:noProof/>
                </w:rPr>
                <w:br/>
                <w:t xml:space="preserve">Available at: </w:t>
              </w:r>
              <w:r>
                <w:rPr>
                  <w:noProof/>
                  <w:u w:val="single"/>
                </w:rPr>
                <w:t>https://www.merriam-webster.com/dictionary/communication</w:t>
              </w:r>
              <w:r>
                <w:rPr>
                  <w:noProof/>
                </w:rPr>
                <w:br/>
                <w:t>[Accessed 09 04 2020].</w:t>
              </w:r>
            </w:p>
            <w:p w14:paraId="1768CC86" w14:textId="77777777" w:rsidR="00703649" w:rsidRDefault="00703649" w:rsidP="00703649">
              <w:pPr>
                <w:pStyle w:val="Bibliography"/>
                <w:rPr>
                  <w:noProof/>
                </w:rPr>
              </w:pPr>
              <w:r>
                <w:rPr>
                  <w:noProof/>
                </w:rPr>
                <w:t xml:space="preserve">Anon., 2019. </w:t>
              </w:r>
              <w:r>
                <w:rPr>
                  <w:i/>
                  <w:iCs/>
                  <w:noProof/>
                </w:rPr>
                <w:t xml:space="preserve">The Foundation for Critical Thinking. </w:t>
              </w:r>
              <w:r>
                <w:rPr>
                  <w:noProof/>
                </w:rPr>
                <w:t xml:space="preserve">[Online] </w:t>
              </w:r>
              <w:r>
                <w:rPr>
                  <w:noProof/>
                </w:rPr>
                <w:br/>
                <w:t xml:space="preserve">Available at: </w:t>
              </w:r>
              <w:r>
                <w:rPr>
                  <w:noProof/>
                  <w:u w:val="single"/>
                </w:rPr>
                <w:t>https://www.criticalthinking.org/pages/defining-critical-thinking/766</w:t>
              </w:r>
              <w:r>
                <w:rPr>
                  <w:noProof/>
                </w:rPr>
                <w:br/>
                <w:t>[Accessed 09 04 2020].</w:t>
              </w:r>
            </w:p>
            <w:p w14:paraId="2A7AFA1C" w14:textId="77777777" w:rsidR="00703649" w:rsidRDefault="00703649" w:rsidP="00703649">
              <w:pPr>
                <w:pStyle w:val="Bibliography"/>
                <w:rPr>
                  <w:noProof/>
                </w:rPr>
              </w:pPr>
              <w:r>
                <w:rPr>
                  <w:noProof/>
                </w:rPr>
                <w:t xml:space="preserve">Jasper, M., 2003. </w:t>
              </w:r>
              <w:r>
                <w:rPr>
                  <w:i/>
                  <w:iCs/>
                  <w:noProof/>
                </w:rPr>
                <w:t xml:space="preserve">Beginning Reflective Practice. </w:t>
              </w:r>
              <w:r>
                <w:rPr>
                  <w:noProof/>
                </w:rPr>
                <w:t>2nd ed. UK: Nelson Thornes.</w:t>
              </w:r>
            </w:p>
            <w:p w14:paraId="0E870150" w14:textId="05F62FD5" w:rsidR="00251F93" w:rsidRDefault="00703649" w:rsidP="00251F93">
              <w:r>
                <w:rPr>
                  <w:b/>
                  <w:bCs/>
                  <w:noProof/>
                </w:rPr>
                <w:fldChar w:fldCharType="end"/>
              </w:r>
            </w:p>
          </w:sdtContent>
        </w:sdt>
      </w:sdtContent>
    </w:sdt>
    <w:p w14:paraId="5095B3A7" w14:textId="1A19ED21" w:rsidR="00821FB1" w:rsidRDefault="00821FB1" w:rsidP="00251F93"/>
    <w:p w14:paraId="6FAACE32" w14:textId="06B551BF" w:rsidR="00821FB1" w:rsidRDefault="00821FB1" w:rsidP="00251F93"/>
    <w:p w14:paraId="750DD058" w14:textId="32184F45" w:rsidR="00821FB1" w:rsidRDefault="00821FB1" w:rsidP="00251F93"/>
    <w:p w14:paraId="03218015" w14:textId="7E4AC9D7" w:rsidR="00821FB1" w:rsidRDefault="00821FB1" w:rsidP="00821FB1">
      <w:pPr>
        <w:pStyle w:val="Heading1"/>
      </w:pPr>
      <w:r>
        <w:br w:type="page"/>
      </w:r>
      <w:bookmarkStart w:id="16" w:name="_Toc37434427"/>
      <w:r>
        <w:lastRenderedPageBreak/>
        <w:t>Appendix</w:t>
      </w:r>
      <w:bookmarkEnd w:id="16"/>
    </w:p>
    <w:p w14:paraId="162E470D" w14:textId="2C1BA88F" w:rsidR="00821FB1" w:rsidRPr="00821FB1" w:rsidRDefault="00821FB1" w:rsidP="00821FB1">
      <w:r>
        <w:rPr>
          <w:noProof/>
        </w:rPr>
        <w:drawing>
          <wp:inline distT="0" distB="0" distL="0" distR="0" wp14:anchorId="3C1E4A65" wp14:editId="7D05380D">
            <wp:extent cx="5731510" cy="8107045"/>
            <wp:effectExtent l="0" t="0" r="2540" b="8255"/>
            <wp:docPr id="2" name="Picture 2"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2020-04-10_180304.jpg"/>
                    <pic:cNvPicPr/>
                  </pic:nvPicPr>
                  <pic:blipFill>
                    <a:blip r:embed="rId9">
                      <a:extLst>
                        <a:ext uri="{28A0092B-C50C-407E-A947-70E740481C1C}">
                          <a14:useLocalDpi xmlns:a14="http://schemas.microsoft.com/office/drawing/2010/main" val="0"/>
                        </a:ext>
                      </a:extLst>
                    </a:blip>
                    <a:stretch>
                      <a:fillRect/>
                    </a:stretch>
                  </pic:blipFill>
                  <pic:spPr>
                    <a:xfrm>
                      <a:off x="0" y="0"/>
                      <a:ext cx="5731510" cy="8107045"/>
                    </a:xfrm>
                    <a:prstGeom prst="rect">
                      <a:avLst/>
                    </a:prstGeom>
                  </pic:spPr>
                </pic:pic>
              </a:graphicData>
            </a:graphic>
          </wp:inline>
        </w:drawing>
      </w:r>
    </w:p>
    <w:sectPr w:rsidR="00821FB1" w:rsidRPr="00821FB1" w:rsidSect="008302ED">
      <w:footerReference w:type="default" r:id="rId1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2FBA172" w14:textId="77777777" w:rsidR="00A72FD8" w:rsidRDefault="00A72FD8" w:rsidP="00251F93">
      <w:pPr>
        <w:spacing w:after="0" w:line="240" w:lineRule="auto"/>
      </w:pPr>
      <w:r>
        <w:separator/>
      </w:r>
    </w:p>
  </w:endnote>
  <w:endnote w:type="continuationSeparator" w:id="0">
    <w:p w14:paraId="731B2891" w14:textId="77777777" w:rsidR="00A72FD8" w:rsidRDefault="00A72FD8" w:rsidP="00251F9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514614780"/>
      <w:docPartObj>
        <w:docPartGallery w:val="Page Numbers (Bottom of Page)"/>
        <w:docPartUnique/>
      </w:docPartObj>
    </w:sdtPr>
    <w:sdtEndPr>
      <w:rPr>
        <w:noProof/>
      </w:rPr>
    </w:sdtEndPr>
    <w:sdtContent>
      <w:p w14:paraId="1E036895" w14:textId="575EF357" w:rsidR="00251F93" w:rsidRDefault="00251F93">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F70B87D" w14:textId="77777777" w:rsidR="00251F93" w:rsidRDefault="00251F9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5492BB9" w14:textId="77777777" w:rsidR="00A72FD8" w:rsidRDefault="00A72FD8" w:rsidP="00251F93">
      <w:pPr>
        <w:spacing w:after="0" w:line="240" w:lineRule="auto"/>
      </w:pPr>
      <w:r>
        <w:separator/>
      </w:r>
    </w:p>
  </w:footnote>
  <w:footnote w:type="continuationSeparator" w:id="0">
    <w:p w14:paraId="5C68A3B5" w14:textId="77777777" w:rsidR="00A72FD8" w:rsidRDefault="00A72FD8" w:rsidP="00251F9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4352A12"/>
    <w:multiLevelType w:val="hybridMultilevel"/>
    <w:tmpl w:val="A0C8A21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302ED"/>
    <w:rsid w:val="0007480A"/>
    <w:rsid w:val="00251F93"/>
    <w:rsid w:val="002625F7"/>
    <w:rsid w:val="00320E5D"/>
    <w:rsid w:val="0034744E"/>
    <w:rsid w:val="00360FDC"/>
    <w:rsid w:val="004430E6"/>
    <w:rsid w:val="00464440"/>
    <w:rsid w:val="004C0CA5"/>
    <w:rsid w:val="004E3947"/>
    <w:rsid w:val="0054141B"/>
    <w:rsid w:val="005C4604"/>
    <w:rsid w:val="00615A0A"/>
    <w:rsid w:val="00661A87"/>
    <w:rsid w:val="00676E10"/>
    <w:rsid w:val="00685D00"/>
    <w:rsid w:val="006B28FC"/>
    <w:rsid w:val="00703649"/>
    <w:rsid w:val="007317C3"/>
    <w:rsid w:val="00754598"/>
    <w:rsid w:val="00776C82"/>
    <w:rsid w:val="007E1515"/>
    <w:rsid w:val="00821FB1"/>
    <w:rsid w:val="008302ED"/>
    <w:rsid w:val="008923AC"/>
    <w:rsid w:val="008B0588"/>
    <w:rsid w:val="008D7142"/>
    <w:rsid w:val="00911AD5"/>
    <w:rsid w:val="00925109"/>
    <w:rsid w:val="00946E3F"/>
    <w:rsid w:val="00A16C52"/>
    <w:rsid w:val="00A72FD8"/>
    <w:rsid w:val="00AE2618"/>
    <w:rsid w:val="00B33CED"/>
    <w:rsid w:val="00B53C0B"/>
    <w:rsid w:val="00C204E0"/>
    <w:rsid w:val="00D23352"/>
    <w:rsid w:val="00D801CE"/>
    <w:rsid w:val="00EB6A19"/>
    <w:rsid w:val="00F9172B"/>
    <w:rsid w:val="00FB3BE0"/>
    <w:rsid w:val="00FF6E9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AA7A36"/>
  <w15:chartTrackingRefBased/>
  <w15:docId w15:val="{007DF9E9-B4DB-4F10-AF6A-4B52B21E28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4141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54141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54141B"/>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8302ED"/>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8302ED"/>
    <w:rPr>
      <w:rFonts w:eastAsiaTheme="minorEastAsia"/>
      <w:lang w:val="en-US"/>
    </w:rPr>
  </w:style>
  <w:style w:type="paragraph" w:styleId="ListParagraph">
    <w:name w:val="List Paragraph"/>
    <w:basedOn w:val="Normal"/>
    <w:uiPriority w:val="34"/>
    <w:qFormat/>
    <w:rsid w:val="00FF6E9E"/>
    <w:pPr>
      <w:ind w:left="720"/>
      <w:contextualSpacing/>
    </w:pPr>
  </w:style>
  <w:style w:type="character" w:customStyle="1" w:styleId="Heading1Char">
    <w:name w:val="Heading 1 Char"/>
    <w:basedOn w:val="DefaultParagraphFont"/>
    <w:link w:val="Heading1"/>
    <w:uiPriority w:val="9"/>
    <w:rsid w:val="0054141B"/>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54141B"/>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54141B"/>
    <w:rPr>
      <w:rFonts w:asciiTheme="majorHAnsi" w:eastAsiaTheme="majorEastAsia" w:hAnsiTheme="majorHAnsi" w:cstheme="majorBidi"/>
      <w:color w:val="1F3763" w:themeColor="accent1" w:themeShade="7F"/>
      <w:sz w:val="24"/>
      <w:szCs w:val="24"/>
    </w:rPr>
  </w:style>
  <w:style w:type="paragraph" w:styleId="Header">
    <w:name w:val="header"/>
    <w:basedOn w:val="Normal"/>
    <w:link w:val="HeaderChar"/>
    <w:uiPriority w:val="99"/>
    <w:unhideWhenUsed/>
    <w:rsid w:val="00251F93"/>
    <w:pPr>
      <w:tabs>
        <w:tab w:val="center" w:pos="4513"/>
        <w:tab w:val="right" w:pos="9026"/>
      </w:tabs>
      <w:spacing w:after="0" w:line="240" w:lineRule="auto"/>
    </w:pPr>
  </w:style>
  <w:style w:type="character" w:customStyle="1" w:styleId="HeaderChar">
    <w:name w:val="Header Char"/>
    <w:basedOn w:val="DefaultParagraphFont"/>
    <w:link w:val="Header"/>
    <w:uiPriority w:val="99"/>
    <w:rsid w:val="00251F93"/>
  </w:style>
  <w:style w:type="paragraph" w:styleId="Footer">
    <w:name w:val="footer"/>
    <w:basedOn w:val="Normal"/>
    <w:link w:val="FooterChar"/>
    <w:uiPriority w:val="99"/>
    <w:unhideWhenUsed/>
    <w:rsid w:val="00251F93"/>
    <w:pPr>
      <w:tabs>
        <w:tab w:val="center" w:pos="4513"/>
        <w:tab w:val="right" w:pos="9026"/>
      </w:tabs>
      <w:spacing w:after="0" w:line="240" w:lineRule="auto"/>
    </w:pPr>
  </w:style>
  <w:style w:type="character" w:customStyle="1" w:styleId="FooterChar">
    <w:name w:val="Footer Char"/>
    <w:basedOn w:val="DefaultParagraphFont"/>
    <w:link w:val="Footer"/>
    <w:uiPriority w:val="99"/>
    <w:rsid w:val="00251F93"/>
  </w:style>
  <w:style w:type="paragraph" w:styleId="TOCHeading">
    <w:name w:val="TOC Heading"/>
    <w:basedOn w:val="Heading1"/>
    <w:next w:val="Normal"/>
    <w:uiPriority w:val="39"/>
    <w:unhideWhenUsed/>
    <w:qFormat/>
    <w:rsid w:val="00251F93"/>
    <w:pPr>
      <w:outlineLvl w:val="9"/>
    </w:pPr>
    <w:rPr>
      <w:lang w:val="en-US"/>
    </w:rPr>
  </w:style>
  <w:style w:type="paragraph" w:styleId="TOC2">
    <w:name w:val="toc 2"/>
    <w:basedOn w:val="Normal"/>
    <w:next w:val="Normal"/>
    <w:autoRedefine/>
    <w:uiPriority w:val="39"/>
    <w:unhideWhenUsed/>
    <w:rsid w:val="00251F93"/>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251F93"/>
    <w:pPr>
      <w:spacing w:after="100"/>
    </w:pPr>
    <w:rPr>
      <w:rFonts w:eastAsiaTheme="minorEastAsia" w:cs="Times New Roman"/>
      <w:lang w:val="en-US"/>
    </w:rPr>
  </w:style>
  <w:style w:type="paragraph" w:styleId="TOC3">
    <w:name w:val="toc 3"/>
    <w:basedOn w:val="Normal"/>
    <w:next w:val="Normal"/>
    <w:autoRedefine/>
    <w:uiPriority w:val="39"/>
    <w:unhideWhenUsed/>
    <w:rsid w:val="00251F93"/>
    <w:pPr>
      <w:spacing w:after="100"/>
      <w:ind w:left="440"/>
    </w:pPr>
    <w:rPr>
      <w:rFonts w:eastAsiaTheme="minorEastAsia" w:cs="Times New Roman"/>
      <w:lang w:val="en-US"/>
    </w:rPr>
  </w:style>
  <w:style w:type="character" w:styleId="Hyperlink">
    <w:name w:val="Hyperlink"/>
    <w:basedOn w:val="DefaultParagraphFont"/>
    <w:uiPriority w:val="99"/>
    <w:unhideWhenUsed/>
    <w:rsid w:val="00251F93"/>
    <w:rPr>
      <w:color w:val="0563C1" w:themeColor="hyperlink"/>
      <w:u w:val="single"/>
    </w:rPr>
  </w:style>
  <w:style w:type="paragraph" w:styleId="Bibliography">
    <w:name w:val="Bibliography"/>
    <w:basedOn w:val="Normal"/>
    <w:next w:val="Normal"/>
    <w:uiPriority w:val="37"/>
    <w:unhideWhenUsed/>
    <w:rsid w:val="0070364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81620999">
      <w:bodyDiv w:val="1"/>
      <w:marLeft w:val="0"/>
      <w:marRight w:val="0"/>
      <w:marTop w:val="0"/>
      <w:marBottom w:val="0"/>
      <w:divBdr>
        <w:top w:val="none" w:sz="0" w:space="0" w:color="auto"/>
        <w:left w:val="none" w:sz="0" w:space="0" w:color="auto"/>
        <w:bottom w:val="none" w:sz="0" w:space="0" w:color="auto"/>
        <w:right w:val="none" w:sz="0" w:space="0" w:color="auto"/>
      </w:divBdr>
    </w:div>
    <w:div w:id="868028856">
      <w:bodyDiv w:val="1"/>
      <w:marLeft w:val="0"/>
      <w:marRight w:val="0"/>
      <w:marTop w:val="0"/>
      <w:marBottom w:val="0"/>
      <w:divBdr>
        <w:top w:val="none" w:sz="0" w:space="0" w:color="auto"/>
        <w:left w:val="none" w:sz="0" w:space="0" w:color="auto"/>
        <w:bottom w:val="none" w:sz="0" w:space="0" w:color="auto"/>
        <w:right w:val="none" w:sz="0" w:space="0" w:color="auto"/>
      </w:divBdr>
    </w:div>
    <w:div w:id="960377421">
      <w:bodyDiv w:val="1"/>
      <w:marLeft w:val="0"/>
      <w:marRight w:val="0"/>
      <w:marTop w:val="0"/>
      <w:marBottom w:val="0"/>
      <w:divBdr>
        <w:top w:val="none" w:sz="0" w:space="0" w:color="auto"/>
        <w:left w:val="none" w:sz="0" w:space="0" w:color="auto"/>
        <w:bottom w:val="none" w:sz="0" w:space="0" w:color="auto"/>
        <w:right w:val="none" w:sz="0" w:space="0" w:color="auto"/>
      </w:divBdr>
    </w:div>
    <w:div w:id="1013458682">
      <w:bodyDiv w:val="1"/>
      <w:marLeft w:val="0"/>
      <w:marRight w:val="0"/>
      <w:marTop w:val="0"/>
      <w:marBottom w:val="0"/>
      <w:divBdr>
        <w:top w:val="none" w:sz="0" w:space="0" w:color="auto"/>
        <w:left w:val="none" w:sz="0" w:space="0" w:color="auto"/>
        <w:bottom w:val="none" w:sz="0" w:space="0" w:color="auto"/>
        <w:right w:val="none" w:sz="0" w:space="0" w:color="auto"/>
      </w:divBdr>
    </w:div>
    <w:div w:id="1270551541">
      <w:bodyDiv w:val="1"/>
      <w:marLeft w:val="0"/>
      <w:marRight w:val="0"/>
      <w:marTop w:val="0"/>
      <w:marBottom w:val="0"/>
      <w:divBdr>
        <w:top w:val="none" w:sz="0" w:space="0" w:color="auto"/>
        <w:left w:val="none" w:sz="0" w:space="0" w:color="auto"/>
        <w:bottom w:val="none" w:sz="0" w:space="0" w:color="auto"/>
        <w:right w:val="none" w:sz="0" w:space="0" w:color="auto"/>
      </w:divBdr>
    </w:div>
    <w:div w:id="1375469886">
      <w:bodyDiv w:val="1"/>
      <w:marLeft w:val="0"/>
      <w:marRight w:val="0"/>
      <w:marTop w:val="0"/>
      <w:marBottom w:val="0"/>
      <w:divBdr>
        <w:top w:val="none" w:sz="0" w:space="0" w:color="auto"/>
        <w:left w:val="none" w:sz="0" w:space="0" w:color="auto"/>
        <w:bottom w:val="none" w:sz="0" w:space="0" w:color="auto"/>
        <w:right w:val="none" w:sz="0" w:space="0" w:color="auto"/>
      </w:divBdr>
    </w:div>
    <w:div w:id="17483052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Jas03</b:Tag>
    <b:SourceType>Book</b:SourceType>
    <b:Guid>{624C4423-059B-4AE0-B348-DBB3FEEDA4B7}</b:Guid>
    <b:Title>Beginning Reflective Practice</b:Title>
    <b:Year>2003</b:Year>
    <b:City>UK</b:City>
    <b:Publisher>Nelson Thornes</b:Publisher>
    <b:Edition>2nd</b:Edition>
    <b:Author>
      <b:Author>
        <b:NameList>
          <b:Person>
            <b:Last>Jasper</b:Last>
            <b:First>Melanie</b:First>
          </b:Person>
        </b:NameList>
      </b:Author>
    </b:Author>
    <b:RefOrder>1</b:RefOrder>
  </b:Source>
  <b:Source>
    <b:Tag>Mer28</b:Tag>
    <b:SourceType>InternetSite</b:SourceType>
    <b:Guid>{91C4266B-8800-41E8-B444-127016E7D0FD}</b:Guid>
    <b:Title>Merriam-Webster</b:Title>
    <b:Year>1828</b:Year>
    <b:YearAccessed>2020</b:YearAccessed>
    <b:MonthAccessed>04</b:MonthAccessed>
    <b:DayAccessed>09</b:DayAccessed>
    <b:URL>https://www.merriam-webster.com/dictionary/communication</b:URL>
    <b:RefOrder>2</b:RefOrder>
  </b:Source>
  <b:Source>
    <b:Tag>The19</b:Tag>
    <b:SourceType>InternetSite</b:SourceType>
    <b:Guid>{6B5A1D5C-2073-4480-96E4-D8F212ED984C}</b:Guid>
    <b:Title>The Foundation for Critical Thinking</b:Title>
    <b:Year>2019</b:Year>
    <b:YearAccessed>2020</b:YearAccessed>
    <b:MonthAccessed>04</b:MonthAccessed>
    <b:DayAccessed>09</b:DayAccessed>
    <b:URL>https://www.criticalthinking.org/pages/defining-critical-thinking/766</b:URL>
    <b:RefOrder>3</b:RefOrder>
  </b:Source>
</b:Sources>
</file>

<file path=customXml/itemProps1.xml><?xml version="1.0" encoding="utf-8"?>
<ds:datastoreItem xmlns:ds="http://schemas.openxmlformats.org/officeDocument/2006/customXml" ds:itemID="{E83F393B-7437-41FC-BA87-055928FA239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3655</TotalTime>
  <Pages>10</Pages>
  <Words>1968</Words>
  <Characters>11223</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Academic and employability skills</vt:lpstr>
    </vt:vector>
  </TitlesOfParts>
  <Company/>
  <LinksUpToDate>false</LinksUpToDate>
  <CharactersWithSpaces>13165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and employability skills</dc:title>
  <dc:subject>Term 2</dc:subject>
  <dc:creator>Andreea Gingirov</dc:creator>
  <cp:keywords/>
  <dc:description/>
  <cp:lastModifiedBy>Andreea Gingirov</cp:lastModifiedBy>
  <cp:revision>9</cp:revision>
  <dcterms:created xsi:type="dcterms:W3CDTF">2020-04-06T12:40:00Z</dcterms:created>
  <dcterms:modified xsi:type="dcterms:W3CDTF">2020-04-10T17:07:00Z</dcterms:modified>
</cp:coreProperties>
</file>