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Pr="00AD0E8D" w:rsidR="00715990" w:rsidP="46883C51" w:rsidRDefault="00715990" w14:paraId="75E38F7F" w14:textId="51C9A2AF">
      <w:pPr>
        <w:spacing w:line="360" w:lineRule="auto"/>
        <w:jc w:val="center"/>
        <w:rPr>
          <w:rFonts w:ascii="Arial" w:hAnsi="Arial" w:cs="Arial"/>
          <w:b w:val="0"/>
          <w:bCs w:val="0"/>
          <w:sz w:val="22"/>
          <w:szCs w:val="22"/>
        </w:rPr>
      </w:pPr>
      <w:r w:rsidRPr="46883C51" w:rsidR="00715990">
        <w:rPr>
          <w:rFonts w:ascii="Arial" w:hAnsi="Arial" w:cs="Arial"/>
          <w:b w:val="0"/>
          <w:bCs w:val="0"/>
          <w:sz w:val="22"/>
          <w:szCs w:val="22"/>
        </w:rPr>
        <w:t>BSc (Hons) Health and Social Care</w:t>
      </w:r>
    </w:p>
    <w:p w:rsidR="00AD0E8D" w:rsidP="46883C51" w:rsidRDefault="00AD0E8D" w14:paraId="358C7E62" w14:textId="77777777">
      <w:pPr>
        <w:spacing w:line="360" w:lineRule="auto"/>
        <w:jc w:val="center"/>
        <w:rPr>
          <w:rFonts w:ascii="Arial" w:hAnsi="Arial" w:cs="Arial"/>
          <w:b w:val="0"/>
          <w:bCs w:val="0"/>
          <w:sz w:val="22"/>
          <w:szCs w:val="22"/>
        </w:rPr>
      </w:pPr>
    </w:p>
    <w:p w:rsidRPr="00AD0E8D" w:rsidR="00041A5A" w:rsidP="46883C51" w:rsidRDefault="00715990" w14:paraId="1153C13E" w14:textId="2F0AC2EB">
      <w:pPr>
        <w:spacing w:line="360" w:lineRule="auto"/>
        <w:jc w:val="center"/>
        <w:rPr>
          <w:rFonts w:ascii="Arial" w:hAnsi="Arial" w:cs="Arial"/>
          <w:b w:val="0"/>
          <w:bCs w:val="0"/>
          <w:sz w:val="22"/>
          <w:szCs w:val="22"/>
        </w:rPr>
      </w:pPr>
      <w:r w:rsidRPr="46883C51" w:rsidR="00715990">
        <w:rPr>
          <w:rFonts w:ascii="Arial" w:hAnsi="Arial" w:cs="Arial"/>
          <w:b w:val="0"/>
          <w:bCs w:val="0"/>
          <w:sz w:val="22"/>
          <w:szCs w:val="22"/>
        </w:rPr>
        <w:t xml:space="preserve">Module: </w:t>
      </w:r>
      <w:r w:rsidRPr="46883C51" w:rsidR="00AD0E8D">
        <w:rPr>
          <w:rFonts w:ascii="Arial" w:hAnsi="Arial" w:cs="Arial"/>
          <w:b w:val="0"/>
          <w:bCs w:val="0"/>
          <w:sz w:val="22"/>
          <w:szCs w:val="22"/>
        </w:rPr>
        <w:t>Introduction to Independent Research Skills</w:t>
      </w:r>
      <w:r w:rsidRPr="46883C51" w:rsidR="00715990">
        <w:rPr>
          <w:rFonts w:ascii="Arial" w:hAnsi="Arial" w:cs="Arial"/>
          <w:b w:val="0"/>
          <w:bCs w:val="0"/>
          <w:sz w:val="22"/>
          <w:szCs w:val="22"/>
        </w:rPr>
        <w:t xml:space="preserve"> (BMHP</w:t>
      </w:r>
      <w:r w:rsidRPr="46883C51" w:rsidR="00AD0E8D">
        <w:rPr>
          <w:rFonts w:ascii="Arial" w:hAnsi="Arial" w:cs="Arial"/>
          <w:b w:val="0"/>
          <w:bCs w:val="0"/>
          <w:sz w:val="22"/>
          <w:szCs w:val="22"/>
        </w:rPr>
        <w:t>5019</w:t>
      </w:r>
      <w:r w:rsidRPr="46883C51" w:rsidR="00715990">
        <w:rPr>
          <w:rFonts w:ascii="Arial" w:hAnsi="Arial" w:cs="Arial"/>
          <w:b w:val="0"/>
          <w:bCs w:val="0"/>
          <w:sz w:val="22"/>
          <w:szCs w:val="22"/>
        </w:rPr>
        <w:t>)</w:t>
      </w:r>
    </w:p>
    <w:p w:rsidRPr="00AD0E8D" w:rsidR="00041A5A" w:rsidP="46883C51" w:rsidRDefault="00715990" w14:paraId="08BDA311" w14:textId="4BCEEF22">
      <w:pPr>
        <w:spacing w:line="360" w:lineRule="auto"/>
        <w:jc w:val="center"/>
        <w:rPr>
          <w:rFonts w:ascii="Arial" w:hAnsi="Arial" w:cs="Arial"/>
          <w:b w:val="0"/>
          <w:bCs w:val="0"/>
          <w:sz w:val="22"/>
          <w:szCs w:val="22"/>
        </w:rPr>
      </w:pPr>
      <w:r w:rsidRPr="46883C51" w:rsidR="00715990">
        <w:rPr>
          <w:rFonts w:ascii="Arial" w:hAnsi="Arial" w:cs="Arial"/>
          <w:b w:val="0"/>
          <w:bCs w:val="0"/>
          <w:sz w:val="22"/>
          <w:szCs w:val="22"/>
        </w:rPr>
        <w:t xml:space="preserve"> </w:t>
      </w:r>
      <w:r w:rsidRPr="46883C51" w:rsidR="00AD0E8D">
        <w:rPr>
          <w:rFonts w:ascii="Arial" w:hAnsi="Arial" w:cs="Arial"/>
          <w:b w:val="0"/>
          <w:bCs w:val="0"/>
          <w:sz w:val="22"/>
          <w:szCs w:val="22"/>
        </w:rPr>
        <w:t>Assessment 1 - Research</w:t>
      </w:r>
      <w:r w:rsidRPr="46883C51" w:rsidR="00715990">
        <w:rPr>
          <w:rFonts w:ascii="Arial" w:hAnsi="Arial" w:cs="Arial"/>
          <w:b w:val="0"/>
          <w:bCs w:val="0"/>
          <w:sz w:val="22"/>
          <w:szCs w:val="22"/>
        </w:rPr>
        <w:t xml:space="preserve"> Proposal</w:t>
      </w:r>
      <w:r w:rsidRPr="46883C51" w:rsidR="00545684">
        <w:rPr>
          <w:rFonts w:ascii="Arial" w:hAnsi="Arial" w:cs="Arial"/>
          <w:b w:val="0"/>
          <w:bCs w:val="0"/>
          <w:sz w:val="22"/>
          <w:szCs w:val="22"/>
        </w:rPr>
        <w:t xml:space="preserve"> </w:t>
      </w:r>
    </w:p>
    <w:p w:rsidRPr="00AD0E8D" w:rsidR="00715990" w:rsidP="46883C51" w:rsidRDefault="00715990" w14:paraId="2EDEAE0B" w14:textId="149B09BE">
      <w:pPr>
        <w:spacing w:line="360" w:lineRule="auto"/>
        <w:rPr>
          <w:rFonts w:ascii="Arial" w:hAnsi="Arial" w:cs="Arial"/>
          <w:b w:val="0"/>
          <w:bCs w:val="0"/>
          <w:sz w:val="22"/>
          <w:szCs w:val="22"/>
        </w:rPr>
      </w:pPr>
    </w:p>
    <w:p w:rsidRPr="00AD0E8D" w:rsidR="00FF5B70" w:rsidP="46883C51" w:rsidRDefault="00FF5B70" w14:paraId="1AD185BB" w14:textId="77777777">
      <w:pPr>
        <w:spacing w:line="360" w:lineRule="auto"/>
        <w:rPr>
          <w:rFonts w:ascii="Arial" w:hAnsi="Arial" w:cs="Arial"/>
          <w:b w:val="0"/>
          <w:bCs w:val="0"/>
          <w:sz w:val="22"/>
          <w:szCs w:val="22"/>
        </w:rPr>
      </w:pPr>
    </w:p>
    <w:p w:rsidR="46883C51" w:rsidP="46883C51" w:rsidRDefault="46883C51" w14:paraId="1E6CB4C4" w14:textId="3533FA84">
      <w:pPr>
        <w:spacing w:line="360" w:lineRule="auto"/>
        <w:rPr>
          <w:rFonts w:ascii="Arial" w:hAnsi="Arial" w:cs="Arial"/>
          <w:b w:val="0"/>
          <w:bCs w:val="0"/>
          <w:sz w:val="22"/>
          <w:szCs w:val="22"/>
        </w:rPr>
      </w:pPr>
    </w:p>
    <w:p w:rsidR="46883C51" w:rsidP="46883C51" w:rsidRDefault="46883C51" w14:paraId="454965B0" w14:textId="58FEAAF5">
      <w:pPr>
        <w:spacing w:line="360" w:lineRule="auto"/>
        <w:rPr>
          <w:rFonts w:ascii="Arial" w:hAnsi="Arial" w:cs="Arial"/>
          <w:b w:val="0"/>
          <w:bCs w:val="0"/>
          <w:sz w:val="22"/>
          <w:szCs w:val="22"/>
        </w:rPr>
      </w:pPr>
    </w:p>
    <w:p w:rsidR="46883C51" w:rsidP="46883C51" w:rsidRDefault="46883C51" w14:paraId="382BB01E" w14:textId="22798253">
      <w:pPr>
        <w:spacing w:line="360" w:lineRule="auto"/>
        <w:rPr>
          <w:rFonts w:ascii="Arial" w:hAnsi="Arial" w:cs="Arial"/>
          <w:b w:val="0"/>
          <w:bCs w:val="0"/>
          <w:sz w:val="22"/>
          <w:szCs w:val="22"/>
        </w:rPr>
      </w:pPr>
    </w:p>
    <w:p w:rsidR="46883C51" w:rsidP="46883C51" w:rsidRDefault="46883C51" w14:paraId="71AE7B83" w14:textId="1229F0E6">
      <w:pPr>
        <w:spacing w:line="360" w:lineRule="auto"/>
        <w:rPr>
          <w:rFonts w:ascii="Arial" w:hAnsi="Arial" w:cs="Arial"/>
          <w:b w:val="0"/>
          <w:bCs w:val="0"/>
          <w:sz w:val="22"/>
          <w:szCs w:val="22"/>
        </w:rPr>
      </w:pPr>
    </w:p>
    <w:p w:rsidRPr="00AD0E8D" w:rsidR="00FF5B70" w:rsidP="46883C51" w:rsidRDefault="00FF5B70" w14:paraId="01D5D8DB" w14:textId="476014E9">
      <w:pPr>
        <w:spacing w:line="360" w:lineRule="auto"/>
        <w:rPr>
          <w:rFonts w:ascii="Arial" w:hAnsi="Arial" w:cs="Arial"/>
          <w:b w:val="0"/>
          <w:bCs w:val="0"/>
          <w:sz w:val="22"/>
          <w:szCs w:val="22"/>
        </w:rPr>
      </w:pPr>
      <w:r w:rsidRPr="46883C51" w:rsidR="00715990">
        <w:rPr>
          <w:rFonts w:ascii="Arial" w:hAnsi="Arial" w:cs="Arial"/>
          <w:b w:val="0"/>
          <w:bCs w:val="0"/>
          <w:sz w:val="22"/>
          <w:szCs w:val="22"/>
        </w:rPr>
        <w:t>Student ID</w:t>
      </w:r>
      <w:r w:rsidRPr="46883C51" w:rsidR="00715990">
        <w:rPr>
          <w:rFonts w:ascii="Arial" w:hAnsi="Arial" w:cs="Arial"/>
          <w:b w:val="0"/>
          <w:bCs w:val="0"/>
          <w:sz w:val="22"/>
          <w:szCs w:val="22"/>
        </w:rPr>
        <w:t xml:space="preserve">: </w:t>
      </w:r>
      <w:r w:rsidRPr="46883C51" w:rsidR="00F33824">
        <w:rPr>
          <w:rFonts w:ascii="Arial" w:hAnsi="Arial" w:cs="Arial"/>
          <w:b w:val="0"/>
          <w:bCs w:val="0"/>
          <w:sz w:val="22"/>
          <w:szCs w:val="22"/>
        </w:rPr>
        <w:t>2322381</w:t>
      </w:r>
    </w:p>
    <w:p w:rsidRPr="00AD0E8D" w:rsidR="00715990" w:rsidP="00041A5A" w:rsidRDefault="00715990" w14:paraId="1F8AE613" w14:textId="7E7324E5">
      <w:pPr>
        <w:spacing w:line="360" w:lineRule="auto"/>
      </w:pPr>
      <w:r w:rsidRPr="46883C51" w:rsidR="00FF5B70">
        <w:rPr>
          <w:rFonts w:ascii="Arial" w:hAnsi="Arial" w:cs="Arial"/>
          <w:b w:val="0"/>
          <w:bCs w:val="0"/>
          <w:sz w:val="22"/>
          <w:szCs w:val="22"/>
        </w:rPr>
        <w:t>Student Name</w:t>
      </w:r>
      <w:r w:rsidRPr="46883C51" w:rsidR="00FF5B70">
        <w:rPr>
          <w:rFonts w:ascii="Arial" w:hAnsi="Arial" w:cs="Arial"/>
          <w:b w:val="0"/>
          <w:bCs w:val="0"/>
          <w:sz w:val="22"/>
          <w:szCs w:val="22"/>
        </w:rPr>
        <w:t xml:space="preserve">: </w:t>
      </w:r>
      <w:r w:rsidRPr="46883C51" w:rsidR="00F33824">
        <w:rPr>
          <w:rFonts w:ascii="Arial" w:hAnsi="Arial" w:cs="Arial"/>
          <w:b w:val="0"/>
          <w:bCs w:val="0"/>
          <w:sz w:val="22"/>
          <w:szCs w:val="22"/>
        </w:rPr>
        <w:t xml:space="preserve">Jamila Zakari </w:t>
      </w:r>
    </w:p>
    <w:p w:rsidRPr="00AD0E8D" w:rsidR="00715990" w:rsidP="46883C51" w:rsidRDefault="00715990" w14:paraId="0B04E018" w14:textId="704D6128">
      <w:pPr>
        <w:spacing w:line="360" w:lineRule="auto"/>
        <w:rPr>
          <w:rFonts w:ascii="Arial" w:hAnsi="Arial" w:cs="Arial"/>
          <w:b w:val="0"/>
          <w:bCs w:val="0"/>
          <w:sz w:val="22"/>
          <w:szCs w:val="22"/>
        </w:rPr>
      </w:pPr>
      <w:r w:rsidRPr="46883C51" w:rsidR="00715990">
        <w:rPr>
          <w:rFonts w:ascii="Arial" w:hAnsi="Arial" w:cs="Arial"/>
          <w:b w:val="0"/>
          <w:bCs w:val="0"/>
          <w:sz w:val="22"/>
          <w:szCs w:val="22"/>
        </w:rPr>
        <w:t>Date of submission</w:t>
      </w:r>
      <w:r w:rsidRPr="46883C51" w:rsidR="00715990">
        <w:rPr>
          <w:rFonts w:ascii="Arial" w:hAnsi="Arial" w:cs="Arial"/>
          <w:b w:val="0"/>
          <w:bCs w:val="0"/>
          <w:sz w:val="22"/>
          <w:szCs w:val="22"/>
        </w:rPr>
        <w:t xml:space="preserve">: </w:t>
      </w:r>
      <w:r w:rsidRPr="46883C51" w:rsidR="33E7F4F0">
        <w:rPr>
          <w:rFonts w:ascii="Arial" w:hAnsi="Arial" w:cs="Arial"/>
          <w:b w:val="0"/>
          <w:bCs w:val="0"/>
          <w:sz w:val="22"/>
          <w:szCs w:val="22"/>
        </w:rPr>
        <w:t>10</w:t>
      </w:r>
      <w:r w:rsidRPr="46883C51" w:rsidR="33E7F4F0">
        <w:rPr>
          <w:rFonts w:ascii="Arial" w:hAnsi="Arial" w:cs="Arial"/>
          <w:b w:val="0"/>
          <w:bCs w:val="0"/>
          <w:sz w:val="22"/>
          <w:szCs w:val="22"/>
          <w:vertAlign w:val="superscript"/>
        </w:rPr>
        <w:t>th</w:t>
      </w:r>
      <w:r w:rsidRPr="46883C51" w:rsidR="33E7F4F0">
        <w:rPr>
          <w:rFonts w:ascii="Arial" w:hAnsi="Arial" w:cs="Arial"/>
          <w:b w:val="0"/>
          <w:bCs w:val="0"/>
          <w:sz w:val="22"/>
          <w:szCs w:val="22"/>
        </w:rPr>
        <w:t xml:space="preserve"> July 2026</w:t>
      </w:r>
    </w:p>
    <w:p w:rsidRPr="00AD0E8D" w:rsidR="00715990" w:rsidP="46883C51" w:rsidRDefault="00715990" w14:paraId="5BD313B6" w14:textId="7C900FD7">
      <w:pPr>
        <w:pStyle w:val="Normal"/>
        <w:spacing w:line="360" w:lineRule="auto"/>
        <w:rPr>
          <w:rFonts w:ascii="Arial" w:hAnsi="Arial" w:cs="Arial"/>
          <w:b w:val="0"/>
          <w:bCs w:val="0"/>
          <w:sz w:val="22"/>
          <w:szCs w:val="22"/>
        </w:rPr>
      </w:pPr>
      <w:r w:rsidRPr="46883C51" w:rsidR="0014525B">
        <w:rPr>
          <w:rFonts w:ascii="Arial" w:hAnsi="Arial" w:cs="Arial"/>
          <w:b w:val="0"/>
          <w:bCs w:val="0"/>
          <w:sz w:val="22"/>
          <w:szCs w:val="22"/>
        </w:rPr>
        <w:t>Lecturer’s name</w:t>
      </w:r>
      <w:r w:rsidRPr="46883C51" w:rsidR="00FF5B70">
        <w:rPr>
          <w:rFonts w:ascii="Arial" w:hAnsi="Arial" w:cs="Arial"/>
          <w:b w:val="0"/>
          <w:bCs w:val="0"/>
          <w:sz w:val="22"/>
          <w:szCs w:val="22"/>
        </w:rPr>
        <w:t xml:space="preserve">: </w:t>
      </w:r>
      <w:r w:rsidRPr="46883C51" w:rsidR="008239E5">
        <w:rPr>
          <w:rFonts w:ascii="Arial" w:hAnsi="Arial" w:cs="Arial"/>
          <w:b w:val="0"/>
          <w:bCs w:val="0"/>
          <w:sz w:val="22"/>
          <w:szCs w:val="22"/>
        </w:rPr>
        <w:t>E</w:t>
      </w:r>
      <w:r w:rsidRPr="46883C51" w:rsidR="0028046C">
        <w:rPr>
          <w:rFonts w:ascii="Arial" w:hAnsi="Arial" w:cs="Arial"/>
          <w:b w:val="0"/>
          <w:bCs w:val="0"/>
          <w:sz w:val="22"/>
          <w:szCs w:val="22"/>
        </w:rPr>
        <w:t>leni</w:t>
      </w:r>
      <w:r w:rsidRPr="46883C51" w:rsidR="002E5607">
        <w:rPr>
          <w:rFonts w:ascii="Arial" w:hAnsi="Arial" w:cs="Arial"/>
          <w:b w:val="0"/>
          <w:bCs w:val="0"/>
          <w:sz w:val="22"/>
          <w:szCs w:val="22"/>
        </w:rPr>
        <w:t xml:space="preserve"> </w:t>
      </w:r>
      <w:r w:rsidRPr="46883C51" w:rsidR="0B3ED81D">
        <w:rPr>
          <w:rFonts w:ascii="Arial" w:hAnsi="Arial" w:cs="Arial"/>
          <w:b w:val="0"/>
          <w:bCs w:val="0"/>
          <w:sz w:val="22"/>
          <w:szCs w:val="22"/>
        </w:rPr>
        <w:t>Koutsogeorgou</w:t>
      </w:r>
      <w:r w:rsidRPr="46883C51" w:rsidR="0B3ED81D">
        <w:rPr>
          <w:rFonts w:ascii="Arial" w:hAnsi="Arial" w:cs="Arial"/>
          <w:b w:val="0"/>
          <w:bCs w:val="0"/>
          <w:sz w:val="22"/>
          <w:szCs w:val="22"/>
        </w:rPr>
        <w:t>-Andre</w:t>
      </w:r>
      <w:r w:rsidRPr="46883C51" w:rsidR="4019CAAD">
        <w:rPr>
          <w:rFonts w:ascii="Arial" w:hAnsi="Arial" w:cs="Arial"/>
          <w:b w:val="0"/>
          <w:bCs w:val="0"/>
          <w:sz w:val="22"/>
          <w:szCs w:val="22"/>
        </w:rPr>
        <w:t>ou</w:t>
      </w:r>
    </w:p>
    <w:p w:rsidRPr="00AD0E8D" w:rsidR="00545684" w:rsidP="46883C51" w:rsidRDefault="00AD0E8D" w14:paraId="75E7FD5C" w14:textId="33CFE07A">
      <w:pPr>
        <w:pStyle w:val="Heading1"/>
        <w:spacing w:line="360" w:lineRule="auto"/>
        <w:rPr>
          <w:rFonts w:ascii="Arial" w:hAnsi="Arial" w:cs="Arial"/>
          <w:sz w:val="22"/>
          <w:szCs w:val="22"/>
        </w:rPr>
      </w:pPr>
    </w:p>
    <w:p w:rsidRPr="00AD0E8D" w:rsidR="00D769F0" w:rsidP="00D769F0" w:rsidRDefault="00D769F0" w14:paraId="6630FBCE" w14:textId="0038F936">
      <w:pPr>
        <w:rPr>
          <w:sz w:val="22"/>
        </w:rPr>
      </w:pPr>
    </w:p>
    <w:p w:rsidR="46883C51" w:rsidP="46883C51" w:rsidRDefault="46883C51" w14:paraId="47112D3E" w14:textId="3391E7BE">
      <w:pPr>
        <w:pStyle w:val="p1"/>
        <w:rPr>
          <w:rFonts w:ascii="Arial" w:hAnsi="Arial" w:eastAsia="Arial" w:cs="Arial"/>
          <w:sz w:val="22"/>
          <w:szCs w:val="22"/>
        </w:rPr>
      </w:pPr>
    </w:p>
    <w:p w:rsidR="46883C51" w:rsidP="46883C51" w:rsidRDefault="46883C51" w14:paraId="21F029A7" w14:textId="52B23C7C">
      <w:pPr>
        <w:pStyle w:val="p1"/>
        <w:rPr>
          <w:rFonts w:ascii="Arial" w:hAnsi="Arial" w:eastAsia="Arial" w:cs="Arial"/>
          <w:sz w:val="22"/>
          <w:szCs w:val="22"/>
        </w:rPr>
      </w:pPr>
    </w:p>
    <w:p w:rsidR="46883C51" w:rsidP="46883C51" w:rsidRDefault="46883C51" w14:paraId="33D94385" w14:textId="48EE8BA9">
      <w:pPr>
        <w:pStyle w:val="p1"/>
        <w:rPr>
          <w:rFonts w:ascii="Arial" w:hAnsi="Arial" w:eastAsia="Arial" w:cs="Arial"/>
          <w:sz w:val="22"/>
          <w:szCs w:val="22"/>
        </w:rPr>
      </w:pPr>
    </w:p>
    <w:p w:rsidR="46883C51" w:rsidP="46883C51" w:rsidRDefault="46883C51" w14:paraId="5EA19151" w14:textId="103306B9">
      <w:pPr>
        <w:pStyle w:val="p1"/>
        <w:rPr>
          <w:rFonts w:ascii="Arial" w:hAnsi="Arial" w:eastAsia="Arial" w:cs="Arial"/>
          <w:sz w:val="22"/>
          <w:szCs w:val="22"/>
        </w:rPr>
      </w:pPr>
    </w:p>
    <w:p w:rsidR="46883C51" w:rsidP="46883C51" w:rsidRDefault="46883C51" w14:paraId="2F3E0F7D" w14:textId="11E410C0">
      <w:pPr>
        <w:pStyle w:val="p1"/>
        <w:rPr>
          <w:rFonts w:ascii="Arial" w:hAnsi="Arial" w:eastAsia="Arial" w:cs="Arial"/>
          <w:sz w:val="22"/>
          <w:szCs w:val="22"/>
        </w:rPr>
      </w:pPr>
    </w:p>
    <w:p w:rsidR="46883C51" w:rsidP="46883C51" w:rsidRDefault="46883C51" w14:paraId="5825C889" w14:textId="68B37F01">
      <w:pPr>
        <w:pStyle w:val="p1"/>
        <w:rPr>
          <w:rFonts w:ascii="Arial" w:hAnsi="Arial" w:eastAsia="Arial" w:cs="Arial"/>
          <w:sz w:val="22"/>
          <w:szCs w:val="22"/>
        </w:rPr>
      </w:pPr>
    </w:p>
    <w:p w:rsidR="46883C51" w:rsidP="46883C51" w:rsidRDefault="46883C51" w14:paraId="1A47ABBA" w14:textId="57A2A97F">
      <w:pPr>
        <w:pStyle w:val="p1"/>
        <w:rPr>
          <w:rFonts w:ascii="Arial" w:hAnsi="Arial" w:eastAsia="Arial" w:cs="Arial"/>
          <w:sz w:val="22"/>
          <w:szCs w:val="22"/>
        </w:rPr>
      </w:pPr>
    </w:p>
    <w:p w:rsidR="46883C51" w:rsidP="46883C51" w:rsidRDefault="46883C51" w14:paraId="2BD3B1C3" w14:textId="6EE412B8">
      <w:pPr>
        <w:pStyle w:val="p1"/>
        <w:rPr>
          <w:rFonts w:ascii="Arial" w:hAnsi="Arial" w:eastAsia="Arial" w:cs="Arial"/>
          <w:sz w:val="22"/>
          <w:szCs w:val="22"/>
        </w:rPr>
      </w:pPr>
    </w:p>
    <w:p w:rsidR="46883C51" w:rsidP="46883C51" w:rsidRDefault="46883C51" w14:paraId="21887F1C" w14:textId="6165D909">
      <w:pPr>
        <w:pStyle w:val="p1"/>
        <w:rPr>
          <w:rFonts w:ascii="Arial" w:hAnsi="Arial" w:eastAsia="Arial" w:cs="Arial"/>
          <w:sz w:val="22"/>
          <w:szCs w:val="22"/>
        </w:rPr>
      </w:pPr>
    </w:p>
    <w:p w:rsidR="46883C51" w:rsidP="46883C51" w:rsidRDefault="46883C51" w14:paraId="02EFD755" w14:textId="54C1EE59">
      <w:pPr>
        <w:pStyle w:val="p1"/>
        <w:rPr>
          <w:rFonts w:ascii="Arial" w:hAnsi="Arial" w:eastAsia="Arial" w:cs="Arial"/>
          <w:sz w:val="22"/>
          <w:szCs w:val="22"/>
        </w:rPr>
      </w:pPr>
    </w:p>
    <w:p w:rsidR="46883C51" w:rsidP="46883C51" w:rsidRDefault="46883C51" w14:paraId="1F8AE35A" w14:textId="598B5781">
      <w:pPr>
        <w:pStyle w:val="p1"/>
        <w:rPr>
          <w:rFonts w:ascii="Arial" w:hAnsi="Arial" w:eastAsia="Arial" w:cs="Arial"/>
          <w:sz w:val="22"/>
          <w:szCs w:val="22"/>
        </w:rPr>
      </w:pPr>
    </w:p>
    <w:p w:rsidR="46883C51" w:rsidP="46883C51" w:rsidRDefault="46883C51" w14:paraId="7165A6CB" w14:textId="24EC2914">
      <w:pPr>
        <w:pStyle w:val="p1"/>
        <w:rPr>
          <w:rFonts w:ascii="Arial" w:hAnsi="Arial" w:eastAsia="Arial" w:cs="Arial"/>
          <w:sz w:val="22"/>
          <w:szCs w:val="22"/>
        </w:rPr>
      </w:pPr>
    </w:p>
    <w:p w:rsidR="00273B89" w:rsidP="528AEF8B" w:rsidRDefault="00AD0E8D" w14:paraId="6B5AA7C3" w14:textId="05DC82BC">
      <w:pPr>
        <w:pStyle w:val="p1"/>
        <w:rPr>
          <w:rFonts w:ascii="Arial" w:hAnsi="Arial" w:eastAsia="Arial" w:cs="Arial"/>
          <w:sz w:val="22"/>
          <w:szCs w:val="22"/>
        </w:rPr>
      </w:pPr>
      <w:r w:rsidRPr="46883C51" w:rsidR="00AD0E8D">
        <w:rPr>
          <w:rFonts w:ascii="Arial" w:hAnsi="Arial" w:eastAsia="Arial" w:cs="Arial"/>
          <w:sz w:val="22"/>
          <w:szCs w:val="22"/>
        </w:rPr>
        <w:t>Topic</w:t>
      </w:r>
    </w:p>
    <w:p w:rsidR="00C10407" w:rsidP="528AEF8B" w:rsidRDefault="00C10407" w14:paraId="6B96ED98" w14:textId="6D3D7FBF">
      <w:pPr>
        <w:pStyle w:val="p1"/>
        <w:rPr>
          <w:rFonts w:ascii="Arial" w:hAnsi="Arial" w:eastAsia="Arial" w:cs="Arial"/>
          <w:sz w:val="22"/>
          <w:szCs w:val="22"/>
        </w:rPr>
      </w:pPr>
      <w:r w:rsidRPr="46883C51" w:rsidR="00C10407">
        <w:rPr>
          <w:rFonts w:ascii="Arial" w:hAnsi="Arial" w:eastAsia="Arial" w:cs="Arial"/>
          <w:sz w:val="22"/>
          <w:szCs w:val="22"/>
        </w:rPr>
        <w:t>Factors Influencing Retention Among Hospital Nurses in the United Kingdom</w:t>
      </w:r>
    </w:p>
    <w:p w:rsidR="00D769F0" w:rsidP="46883C51" w:rsidRDefault="00D769F0" w14:paraId="24BD4B42" w14:textId="1825DE1A">
      <w:pPr>
        <w:pStyle w:val="Heading2"/>
        <w:rPr>
          <w:rFonts w:ascii="Arial" w:hAnsi="Arial" w:eastAsia="Arial" w:cs="Arial"/>
          <w:b w:val="0"/>
          <w:bCs w:val="0"/>
          <w:sz w:val="22"/>
          <w:szCs w:val="22"/>
        </w:rPr>
      </w:pPr>
    </w:p>
    <w:p w:rsidRPr="0052170B" w:rsidR="00C62784" w:rsidP="46883C51" w:rsidRDefault="00AD0E8D" w14:paraId="366DA317" w14:textId="7790193F">
      <w:pPr>
        <w:pStyle w:val="p1"/>
        <w:rPr>
          <w:rFonts w:ascii="Arial" w:hAnsi="Arial" w:eastAsia="Arial" w:cs="Arial"/>
          <w:sz w:val="22"/>
          <w:szCs w:val="22"/>
        </w:rPr>
      </w:pPr>
      <w:r w:rsidRPr="46883C51" w:rsidR="00AD0E8D">
        <w:rPr>
          <w:rFonts w:ascii="Arial" w:hAnsi="Arial" w:eastAsia="Arial" w:cs="Arial"/>
          <w:sz w:val="22"/>
          <w:szCs w:val="22"/>
        </w:rPr>
        <w:t>Review question</w:t>
      </w:r>
    </w:p>
    <w:p w:rsidRPr="00EF5F41" w:rsidR="0091546C" w:rsidP="528AEF8B" w:rsidRDefault="0091546C" w14:paraId="58E7C420" w14:textId="5482BBDB">
      <w:pPr>
        <w:pStyle w:val="p1"/>
        <w:rPr>
          <w:rFonts w:ascii="Arial" w:hAnsi="Arial" w:eastAsia="Arial" w:cs="Arial"/>
          <w:sz w:val="22"/>
          <w:szCs w:val="22"/>
        </w:rPr>
      </w:pPr>
      <w:r w:rsidRPr="46883C51" w:rsidR="0091546C">
        <w:rPr>
          <w:rFonts w:ascii="Arial" w:hAnsi="Arial" w:eastAsia="Arial" w:cs="Arial"/>
          <w:sz w:val="22"/>
          <w:szCs w:val="22"/>
        </w:rPr>
        <w:t>What factors influence the retention of hospital nurses in the United Kingdom?</w:t>
      </w:r>
    </w:p>
    <w:p w:rsidRPr="00EF5F41" w:rsidR="00784670" w:rsidP="46883C51" w:rsidRDefault="00784670" w14:paraId="40C7BB25" w14:textId="4E5BE48E">
      <w:pPr>
        <w:pStyle w:val="Heading2"/>
        <w:rPr>
          <w:rFonts w:ascii="Arial" w:hAnsi="Arial" w:eastAsia="Arial" w:cs="Arial"/>
          <w:b w:val="0"/>
          <w:bCs w:val="0"/>
          <w:sz w:val="22"/>
          <w:szCs w:val="22"/>
        </w:rPr>
      </w:pPr>
    </w:p>
    <w:p w:rsidRPr="00FA3D47" w:rsidR="00784670" w:rsidP="528AEF8B" w:rsidRDefault="00784670" w14:paraId="40F6CF3A" w14:textId="77777777">
      <w:pPr>
        <w:spacing w:line="360" w:lineRule="auto"/>
        <w:rPr>
          <w:rFonts w:ascii="Arial" w:hAnsi="Arial" w:eastAsia="Arial" w:cs="Arial"/>
          <w:sz w:val="22"/>
        </w:rPr>
      </w:pPr>
    </w:p>
    <w:p w:rsidRPr="00FA3D47" w:rsidR="00545684" w:rsidP="528AEF8B" w:rsidRDefault="00784670" w14:paraId="2B00F95C" w14:textId="65B3E683">
      <w:pPr>
        <w:pStyle w:val="Heading2"/>
        <w:rPr>
          <w:rFonts w:eastAsia="Arial"/>
          <w:b w:val="0"/>
          <w:bCs w:val="0"/>
          <w:iCs w:val="0"/>
          <w:sz w:val="22"/>
        </w:rPr>
      </w:pPr>
      <w:r w:rsidRPr="528AEF8B">
        <w:rPr>
          <w:rFonts w:eastAsia="Arial"/>
          <w:b w:val="0"/>
          <w:bCs w:val="0"/>
          <w:iCs w:val="0"/>
          <w:sz w:val="22"/>
        </w:rPr>
        <w:t>O</w:t>
      </w:r>
      <w:r w:rsidRPr="528AEF8B" w:rsidR="00545684">
        <w:rPr>
          <w:rFonts w:eastAsia="Arial"/>
          <w:b w:val="0"/>
          <w:bCs w:val="0"/>
          <w:iCs w:val="0"/>
          <w:sz w:val="22"/>
        </w:rPr>
        <w:t>bjectives</w:t>
      </w:r>
    </w:p>
    <w:p w:rsidRPr="00A31D23" w:rsidR="00A31D23" w:rsidP="528AEF8B" w:rsidRDefault="00A31D23" w14:paraId="226AC1AA" w14:textId="5EE46B18">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 xml:space="preserve">The </w:t>
      </w:r>
      <w:r w:rsidRPr="528AEF8B" w:rsidR="00D95FB5">
        <w:rPr>
          <w:rFonts w:ascii="Arial" w:hAnsi="Arial" w:eastAsia="Arial" w:cs="Arial"/>
          <w:sz w:val="22"/>
          <w:lang w:eastAsia="en-GB"/>
        </w:rPr>
        <w:t>goals</w:t>
      </w:r>
      <w:r w:rsidRPr="528AEF8B">
        <w:rPr>
          <w:rFonts w:ascii="Arial" w:hAnsi="Arial" w:eastAsia="Arial" w:cs="Arial"/>
          <w:sz w:val="22"/>
          <w:lang w:eastAsia="en-GB"/>
        </w:rPr>
        <w:t xml:space="preserve"> of this scoping review are:</w:t>
      </w:r>
    </w:p>
    <w:p w:rsidRPr="00A31D23" w:rsidR="00A31D23" w:rsidP="528AEF8B" w:rsidRDefault="00A31D23" w14:paraId="7494582B" w14:textId="0C81B9E9">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To define the concept of nurse retention and its importance within UK hospital settings.</w:t>
      </w:r>
    </w:p>
    <w:p w:rsidRPr="00A31D23" w:rsidR="00A31D23" w:rsidP="528AEF8B" w:rsidRDefault="00A31D23" w14:paraId="7A075969" w14:textId="77777777">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To explore current UK policies, workforce strategies, and legislation related to nurse retention.</w:t>
      </w:r>
    </w:p>
    <w:p w:rsidRPr="00A31D23" w:rsidR="00A31D23" w:rsidP="528AEF8B" w:rsidRDefault="00A31D23" w14:paraId="06FE11A6" w14:textId="77777777">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To conduct a scoping review of peer-reviewed academic literature published within the last ten years on factors influencing nurse retention among hospital nurses in the United Kingdom.</w:t>
      </w:r>
    </w:p>
    <w:p w:rsidRPr="00A31D23" w:rsidR="00A31D23" w:rsidP="528AEF8B" w:rsidRDefault="00A31D23" w14:paraId="5BF7D48F" w14:textId="77777777">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 xml:space="preserve">To </w:t>
      </w:r>
      <w:bookmarkStart w:name="_Int_Rz3gfLMc" w:id="0"/>
      <w:r w:rsidRPr="528AEF8B">
        <w:rPr>
          <w:rFonts w:ascii="Arial" w:hAnsi="Arial" w:eastAsia="Arial" w:cs="Arial"/>
          <w:sz w:val="22"/>
          <w:lang w:eastAsia="en-GB"/>
        </w:rPr>
        <w:t>identify</w:t>
      </w:r>
      <w:bookmarkEnd w:id="0"/>
      <w:r w:rsidRPr="528AEF8B">
        <w:rPr>
          <w:rFonts w:ascii="Arial" w:hAnsi="Arial" w:eastAsia="Arial" w:cs="Arial"/>
          <w:sz w:val="22"/>
          <w:lang w:eastAsia="en-GB"/>
        </w:rPr>
        <w:t xml:space="preserve"> and map the key factors influencing nurse retention, including workload, leadership, job satisfaction, workplace culture, professional development, and work-life balance.</w:t>
      </w:r>
    </w:p>
    <w:p w:rsidRPr="00A31D23" w:rsidR="00A31D23" w:rsidP="528AEF8B" w:rsidRDefault="00A31D23" w14:paraId="4DA26830" w14:textId="423E66F8">
      <w:pPr>
        <w:spacing w:before="100" w:beforeAutospacing="1" w:after="100" w:afterAutospacing="1" w:line="240" w:lineRule="auto"/>
        <w:rPr>
          <w:rFonts w:ascii="Arial" w:hAnsi="Arial" w:eastAsia="Arial" w:cs="Arial"/>
          <w:sz w:val="22"/>
          <w:lang w:eastAsia="en-GB"/>
        </w:rPr>
      </w:pPr>
      <w:r w:rsidRPr="528AEF8B">
        <w:rPr>
          <w:rFonts w:ascii="Arial" w:hAnsi="Arial" w:eastAsia="Arial" w:cs="Arial"/>
          <w:sz w:val="22"/>
          <w:lang w:eastAsia="en-GB"/>
        </w:rPr>
        <w:t xml:space="preserve">To </w:t>
      </w:r>
      <w:r w:rsidRPr="528AEF8B" w:rsidR="00C46A85">
        <w:rPr>
          <w:rFonts w:ascii="Arial" w:hAnsi="Arial" w:eastAsia="Arial" w:cs="Arial"/>
          <w:sz w:val="22"/>
          <w:lang w:eastAsia="en-GB"/>
        </w:rPr>
        <w:t>find</w:t>
      </w:r>
      <w:r w:rsidRPr="528AEF8B">
        <w:rPr>
          <w:rFonts w:ascii="Arial" w:hAnsi="Arial" w:eastAsia="Arial" w:cs="Arial"/>
          <w:sz w:val="22"/>
          <w:lang w:eastAsia="en-GB"/>
        </w:rPr>
        <w:t xml:space="preserve"> gaps in the existing literature and provide recommendations for future research and healthcare practice.</w:t>
      </w:r>
    </w:p>
    <w:p w:rsidRPr="00AD0E8D" w:rsidR="00545684" w:rsidP="528AEF8B" w:rsidRDefault="00545684" w14:paraId="7AA94269" w14:textId="357E6B5A">
      <w:pPr>
        <w:spacing w:line="360" w:lineRule="auto"/>
        <w:rPr>
          <w:rFonts w:ascii="Arial" w:hAnsi="Arial" w:eastAsia="Arial" w:cs="Arial"/>
          <w:sz w:val="22"/>
        </w:rPr>
      </w:pPr>
    </w:p>
    <w:p w:rsidRPr="00AD0E8D" w:rsidR="00041A5A" w:rsidP="528AEF8B" w:rsidRDefault="00041A5A" w14:paraId="4DE92F51" w14:textId="77777777">
      <w:pPr>
        <w:spacing w:line="360" w:lineRule="auto"/>
        <w:rPr>
          <w:rFonts w:ascii="Arial" w:hAnsi="Arial" w:eastAsia="Arial" w:cs="Arial"/>
          <w:sz w:val="22"/>
        </w:rPr>
      </w:pPr>
    </w:p>
    <w:p w:rsidR="00545684" w:rsidP="528AEF8B" w:rsidRDefault="008E5015" w14:paraId="740523D7" w14:textId="44564B11">
      <w:pPr>
        <w:pStyle w:val="Heading2"/>
      </w:pPr>
      <w:r w:rsidRPr="46883C51" w:rsidR="008E5015">
        <w:rPr>
          <w:rFonts w:eastAsia="Arial"/>
          <w:b w:val="0"/>
          <w:bCs w:val="0"/>
          <w:sz w:val="22"/>
          <w:szCs w:val="22"/>
        </w:rPr>
        <w:t xml:space="preserve"> </w:t>
      </w:r>
    </w:p>
    <w:p w:rsidR="00545684" w:rsidP="46883C51" w:rsidRDefault="008E5015" w14:paraId="608D92CB" w14:textId="62041CD5">
      <w:pPr>
        <w:pStyle w:val="Heading2"/>
        <w:rPr>
          <w:rFonts w:eastAsia="Arial"/>
          <w:b w:val="0"/>
          <w:bCs w:val="0"/>
          <w:sz w:val="22"/>
          <w:szCs w:val="22"/>
        </w:rPr>
      </w:pPr>
    </w:p>
    <w:p w:rsidR="00545684" w:rsidP="46883C51" w:rsidRDefault="008E5015" w14:paraId="29F0D00E" w14:textId="187EFE2F">
      <w:pPr>
        <w:pStyle w:val="Heading2"/>
        <w:rPr>
          <w:rFonts w:eastAsia="Arial"/>
          <w:b w:val="0"/>
          <w:bCs w:val="0"/>
          <w:sz w:val="22"/>
          <w:szCs w:val="22"/>
        </w:rPr>
      </w:pPr>
    </w:p>
    <w:p w:rsidR="00545684" w:rsidP="46883C51" w:rsidRDefault="008E5015" w14:paraId="570787AD" w14:textId="5C1BD546">
      <w:pPr>
        <w:pStyle w:val="Heading2"/>
        <w:rPr>
          <w:rFonts w:eastAsia="Arial"/>
          <w:b w:val="0"/>
          <w:bCs w:val="0"/>
          <w:sz w:val="22"/>
          <w:szCs w:val="22"/>
        </w:rPr>
      </w:pPr>
    </w:p>
    <w:p w:rsidR="00545684" w:rsidP="46883C51" w:rsidRDefault="008E5015" w14:paraId="2011A351" w14:textId="391B33E5">
      <w:pPr>
        <w:pStyle w:val="Heading2"/>
        <w:rPr>
          <w:rFonts w:eastAsia="Arial"/>
          <w:b w:val="0"/>
          <w:bCs w:val="0"/>
          <w:sz w:val="22"/>
          <w:szCs w:val="22"/>
        </w:rPr>
      </w:pPr>
    </w:p>
    <w:p w:rsidR="00545684" w:rsidP="46883C51" w:rsidRDefault="008E5015" w14:paraId="3AC96963" w14:textId="2BE36708">
      <w:pPr>
        <w:pStyle w:val="Heading2"/>
        <w:rPr>
          <w:rFonts w:eastAsia="Arial"/>
          <w:b w:val="0"/>
          <w:bCs w:val="0"/>
          <w:sz w:val="22"/>
          <w:szCs w:val="22"/>
        </w:rPr>
      </w:pPr>
      <w:r w:rsidRPr="46883C51" w:rsidR="00AD0E8D">
        <w:rPr>
          <w:rFonts w:eastAsia="Arial"/>
          <w:b w:val="0"/>
          <w:bCs w:val="0"/>
          <w:sz w:val="22"/>
          <w:szCs w:val="22"/>
        </w:rPr>
        <w:t>Rationale</w:t>
      </w:r>
    </w:p>
    <w:p w:rsidR="00FC14C7" w:rsidP="528AEF8B" w:rsidRDefault="00FC14C7" w14:paraId="59772069" w14:textId="4F8ED98B">
      <w:pPr>
        <w:pStyle w:val="p1"/>
        <w:rPr>
          <w:rFonts w:ascii="Arial" w:hAnsi="Arial" w:eastAsia="Arial" w:cs="Arial"/>
          <w:b w:val="0"/>
          <w:bCs w:val="0"/>
          <w:sz w:val="22"/>
          <w:szCs w:val="22"/>
        </w:rPr>
      </w:pPr>
      <w:r w:rsidRPr="46883C51" w:rsidR="00FC14C7">
        <w:rPr>
          <w:rFonts w:ascii="Arial" w:hAnsi="Arial" w:eastAsia="Arial" w:cs="Arial"/>
          <w:b w:val="0"/>
          <w:bCs w:val="0"/>
          <w:sz w:val="22"/>
          <w:szCs w:val="22"/>
        </w:rPr>
        <w:t xml:space="preserve">Nurse retention </w:t>
      </w:r>
      <w:r w:rsidRPr="46883C51" w:rsidR="005F1C84">
        <w:rPr>
          <w:rFonts w:ascii="Arial" w:hAnsi="Arial" w:eastAsia="Arial" w:cs="Arial"/>
          <w:b w:val="0"/>
          <w:bCs w:val="0"/>
          <w:sz w:val="22"/>
          <w:szCs w:val="22"/>
        </w:rPr>
        <w:t>is still</w:t>
      </w:r>
      <w:r w:rsidRPr="46883C51" w:rsidR="00FC14C7">
        <w:rPr>
          <w:rFonts w:ascii="Arial" w:hAnsi="Arial" w:eastAsia="Arial" w:cs="Arial"/>
          <w:b w:val="0"/>
          <w:bCs w:val="0"/>
          <w:sz w:val="22"/>
          <w:szCs w:val="22"/>
        </w:rPr>
        <w:t xml:space="preserve"> one of the most significant workforce challenges facing the United Kingdom’s healthcare system. The NHS continues to experience increasing demand for healthcare services while struggling with nursing shortages and high staff turnover (NHS England, 2023). Retaining experienced nurses is essential for ensuring continuity of care, patient safety, and the delivery of high-quality healthcare. High turnover also increases recruitment costs and places </w:t>
      </w:r>
      <w:r w:rsidRPr="46883C51" w:rsidR="00614A42">
        <w:rPr>
          <w:rFonts w:ascii="Arial" w:hAnsi="Arial" w:eastAsia="Arial" w:cs="Arial"/>
          <w:b w:val="0"/>
          <w:bCs w:val="0"/>
          <w:sz w:val="22"/>
          <w:szCs w:val="22"/>
        </w:rPr>
        <w:t>more</w:t>
      </w:r>
      <w:r w:rsidRPr="46883C51" w:rsidR="00FC14C7">
        <w:rPr>
          <w:rFonts w:ascii="Arial" w:hAnsi="Arial" w:eastAsia="Arial" w:cs="Arial"/>
          <w:b w:val="0"/>
          <w:bCs w:val="0"/>
          <w:sz w:val="22"/>
          <w:szCs w:val="22"/>
        </w:rPr>
        <w:t xml:space="preserve"> pressure on the remaining workforce.</w:t>
      </w:r>
    </w:p>
    <w:p w:rsidR="00FC14C7" w:rsidP="46883C51" w:rsidRDefault="00FC14C7" w14:paraId="4A233250" w14:textId="6DD57108">
      <w:pPr>
        <w:pStyle w:val="p1"/>
        <w:suppressLineNumbers w:val="0"/>
        <w:bidi w:val="0"/>
        <w:spacing w:beforeAutospacing="on" w:afterAutospacing="on" w:line="240" w:lineRule="auto"/>
        <w:ind w:left="0" w:right="0"/>
        <w:jc w:val="left"/>
        <w:rPr>
          <w:rFonts w:ascii="Arial" w:hAnsi="Arial" w:eastAsia="Arial" w:cs="Arial"/>
          <w:b w:val="0"/>
          <w:bCs w:val="0"/>
          <w:sz w:val="22"/>
          <w:szCs w:val="22"/>
        </w:rPr>
      </w:pPr>
      <w:r w:rsidRPr="46883C51" w:rsidR="00FC14C7">
        <w:rPr>
          <w:rFonts w:ascii="Arial" w:hAnsi="Arial" w:eastAsia="Arial" w:cs="Arial"/>
          <w:b w:val="0"/>
          <w:bCs w:val="0"/>
          <w:sz w:val="22"/>
          <w:szCs w:val="22"/>
        </w:rPr>
        <w:t xml:space="preserve">Evidence suggests that multiple factors influence nurses’ decisions to remain in hospital employment. A systematic review by Marufu et al. (2021) </w:t>
      </w:r>
      <w:bookmarkStart w:name="_Int_4Vgw7vW8" w:id="1"/>
      <w:r w:rsidRPr="46883C51" w:rsidR="00FC14C7">
        <w:rPr>
          <w:rFonts w:ascii="Arial" w:hAnsi="Arial" w:eastAsia="Arial" w:cs="Arial"/>
          <w:b w:val="0"/>
          <w:bCs w:val="0"/>
          <w:sz w:val="22"/>
          <w:szCs w:val="22"/>
        </w:rPr>
        <w:t>identified</w:t>
      </w:r>
      <w:bookmarkEnd w:id="1"/>
      <w:r w:rsidRPr="46883C51" w:rsidR="00FC14C7">
        <w:rPr>
          <w:rFonts w:ascii="Arial" w:hAnsi="Arial" w:eastAsia="Arial" w:cs="Arial"/>
          <w:b w:val="0"/>
          <w:bCs w:val="0"/>
          <w:sz w:val="22"/>
          <w:szCs w:val="22"/>
        </w:rPr>
        <w:t xml:space="preserve"> workload, leadership, job satisfaction, workplace relationships, career development opportunities, and organisational support as key influences on retention. Similarly, the Royal College of Nursing (2023) reported that staffing shortages and burnout continue to affect workforce sustainability across NHS organisations. A scoping review is </w:t>
      </w:r>
      <w:bookmarkStart w:name="_Int_94bjR5zn" w:id="2"/>
      <w:r w:rsidRPr="46883C51" w:rsidR="00FC14C7">
        <w:rPr>
          <w:rFonts w:ascii="Arial" w:hAnsi="Arial" w:eastAsia="Arial" w:cs="Arial"/>
          <w:b w:val="0"/>
          <w:bCs w:val="0"/>
          <w:sz w:val="22"/>
          <w:szCs w:val="22"/>
        </w:rPr>
        <w:t>appropriate because</w:t>
      </w:r>
      <w:bookmarkEnd w:id="2"/>
      <w:r w:rsidRPr="46883C51" w:rsidR="00FC14C7">
        <w:rPr>
          <w:rFonts w:ascii="Arial" w:hAnsi="Arial" w:eastAsia="Arial" w:cs="Arial"/>
          <w:b w:val="0"/>
          <w:bCs w:val="0"/>
          <w:sz w:val="22"/>
          <w:szCs w:val="22"/>
        </w:rPr>
        <w:t xml:space="preserve"> it enables the researcher to map the breadth of existing evidence, </w:t>
      </w:r>
      <w:bookmarkStart w:name="_Int_cTwq8vkN" w:id="3"/>
      <w:r w:rsidRPr="46883C51" w:rsidR="00FC14C7">
        <w:rPr>
          <w:rFonts w:ascii="Arial" w:hAnsi="Arial" w:eastAsia="Arial" w:cs="Arial"/>
          <w:b w:val="0"/>
          <w:bCs w:val="0"/>
          <w:sz w:val="22"/>
          <w:szCs w:val="22"/>
        </w:rPr>
        <w:t>identify</w:t>
      </w:r>
      <w:bookmarkEnd w:id="3"/>
      <w:r w:rsidRPr="46883C51" w:rsidR="00FC14C7">
        <w:rPr>
          <w:rFonts w:ascii="Arial" w:hAnsi="Arial" w:eastAsia="Arial" w:cs="Arial"/>
          <w:b w:val="0"/>
          <w:bCs w:val="0"/>
          <w:sz w:val="22"/>
          <w:szCs w:val="22"/>
        </w:rPr>
        <w:t xml:space="preserve"> recurring themes, and </w:t>
      </w:r>
      <w:r w:rsidRPr="46883C51" w:rsidR="37D0C110">
        <w:rPr>
          <w:rFonts w:ascii="Arial" w:hAnsi="Arial" w:eastAsia="Arial" w:cs="Arial"/>
          <w:b w:val="0"/>
          <w:bCs w:val="0"/>
          <w:sz w:val="22"/>
          <w:szCs w:val="22"/>
        </w:rPr>
        <w:t>highlight</w:t>
      </w:r>
      <w:r w:rsidRPr="46883C51" w:rsidR="00FC14C7">
        <w:rPr>
          <w:rFonts w:ascii="Arial" w:hAnsi="Arial" w:eastAsia="Arial" w:cs="Arial"/>
          <w:b w:val="0"/>
          <w:bCs w:val="0"/>
          <w:sz w:val="22"/>
          <w:szCs w:val="22"/>
        </w:rPr>
        <w:t xml:space="preserve"> </w:t>
      </w:r>
      <w:r w:rsidRPr="46883C51" w:rsidR="00FC14C7">
        <w:rPr>
          <w:rFonts w:ascii="Arial" w:hAnsi="Arial" w:eastAsia="Arial" w:cs="Arial"/>
          <w:b w:val="0"/>
          <w:bCs w:val="0"/>
          <w:sz w:val="22"/>
          <w:szCs w:val="22"/>
        </w:rPr>
        <w:t>in knowledge relating to nurse retention (Munn et al., 2018).</w:t>
      </w:r>
    </w:p>
    <w:p w:rsidRPr="006F2269" w:rsidR="006F2269" w:rsidP="46883C51" w:rsidRDefault="006F2269" w14:paraId="6E27FB68" w14:textId="3857AE84">
      <w:pPr>
        <w:rPr>
          <w:rFonts w:ascii="Arial" w:hAnsi="Arial" w:eastAsia="Arial" w:cs="Arial"/>
          <w:b w:val="0"/>
          <w:bCs w:val="0"/>
          <w:sz w:val="22"/>
          <w:szCs w:val="22"/>
        </w:rPr>
      </w:pPr>
    </w:p>
    <w:p w:rsidRPr="009A39F7" w:rsidR="00882EFF" w:rsidP="46883C51" w:rsidRDefault="00882EFF" w14:paraId="70ECFC36" w14:textId="3FABC80B">
      <w:pPr>
        <w:pStyle w:val="Heading2"/>
        <w:rPr>
          <w:rFonts w:eastAsia="Arial"/>
          <w:b w:val="0"/>
          <w:bCs w:val="0"/>
          <w:sz w:val="22"/>
          <w:szCs w:val="22"/>
        </w:rPr>
      </w:pPr>
      <w:r w:rsidRPr="46883C51" w:rsidR="00545684">
        <w:rPr>
          <w:rFonts w:eastAsia="Arial"/>
          <w:b w:val="0"/>
          <w:bCs w:val="0"/>
          <w:sz w:val="22"/>
          <w:szCs w:val="22"/>
        </w:rPr>
        <w:t>Methods</w:t>
      </w:r>
    </w:p>
    <w:p w:rsidRPr="009A39F7" w:rsidR="00882EFF" w:rsidP="46883C51" w:rsidRDefault="00882EFF" w14:paraId="68EDDA21" w14:textId="4D820523">
      <w:pPr>
        <w:pStyle w:val="Normal"/>
        <w:rPr>
          <w:rStyle w:val="s1"/>
          <w:rFonts w:ascii="Arial" w:hAnsi="Arial" w:eastAsia="Arial" w:cs="Arial"/>
          <w:b w:val="0"/>
          <w:bCs w:val="0"/>
          <w:sz w:val="22"/>
          <w:szCs w:val="22"/>
        </w:rPr>
      </w:pPr>
      <w:r w:rsidRPr="46883C51" w:rsidR="00882EFF">
        <w:rPr>
          <w:rFonts w:ascii="Arial" w:hAnsi="Arial" w:eastAsia="Arial" w:cs="Arial"/>
          <w:sz w:val="22"/>
          <w:szCs w:val="22"/>
        </w:rPr>
        <w:t xml:space="preserve">This research will use a </w:t>
      </w:r>
      <w:r w:rsidRPr="46883C51" w:rsidR="00882EFF">
        <w:rPr>
          <w:rFonts w:ascii="Arial" w:hAnsi="Arial" w:eastAsia="Arial" w:cs="Arial"/>
          <w:sz w:val="22"/>
          <w:szCs w:val="22"/>
        </w:rPr>
        <w:t xml:space="preserve">scoping review </w:t>
      </w:r>
      <w:r w:rsidRPr="46883C51" w:rsidR="00CA7C7C">
        <w:rPr>
          <w:rFonts w:ascii="Arial" w:hAnsi="Arial" w:eastAsia="Arial" w:cs="Arial"/>
          <w:sz w:val="22"/>
          <w:szCs w:val="22"/>
        </w:rPr>
        <w:t>method</w:t>
      </w:r>
      <w:r w:rsidRPr="46883C51" w:rsidR="00882EFF">
        <w:rPr>
          <w:rFonts w:ascii="Arial" w:hAnsi="Arial" w:eastAsia="Arial" w:cs="Arial"/>
          <w:sz w:val="22"/>
          <w:szCs w:val="22"/>
        </w:rPr>
        <w:t xml:space="preserve"> following the framework developed by </w:t>
      </w:r>
      <w:r w:rsidRPr="46883C51" w:rsidR="00882EFF">
        <w:rPr>
          <w:rFonts w:ascii="Arial" w:hAnsi="Arial" w:eastAsia="Arial" w:cs="Arial"/>
          <w:sz w:val="22"/>
          <w:szCs w:val="22"/>
        </w:rPr>
        <w:t>Arksey and O’Malley (2005)</w:t>
      </w:r>
      <w:r w:rsidRPr="46883C51" w:rsidR="00882EFF">
        <w:rPr>
          <w:rFonts w:ascii="Arial" w:hAnsi="Arial" w:eastAsia="Arial" w:cs="Arial"/>
          <w:sz w:val="22"/>
          <w:szCs w:val="22"/>
        </w:rPr>
        <w:t xml:space="preserve"> and enhanced by </w:t>
      </w:r>
      <w:r w:rsidRPr="46883C51" w:rsidR="00882EFF">
        <w:rPr>
          <w:rFonts w:ascii="Arial" w:hAnsi="Arial" w:eastAsia="Arial" w:cs="Arial"/>
          <w:sz w:val="22"/>
          <w:szCs w:val="22"/>
        </w:rPr>
        <w:t>Levac et al. (2010)</w:t>
      </w:r>
      <w:r w:rsidRPr="46883C51" w:rsidR="00882EFF">
        <w:rPr>
          <w:rFonts w:ascii="Arial" w:hAnsi="Arial" w:eastAsia="Arial" w:cs="Arial"/>
          <w:sz w:val="22"/>
          <w:szCs w:val="22"/>
        </w:rPr>
        <w:t xml:space="preserve">. The review will follow five stages: </w:t>
      </w:r>
      <w:bookmarkStart w:name="_Int_zEhRSsmo" w:id="4"/>
      <w:r w:rsidRPr="46883C51" w:rsidR="00882EFF">
        <w:rPr>
          <w:rFonts w:ascii="Arial" w:hAnsi="Arial" w:eastAsia="Arial" w:cs="Arial"/>
          <w:sz w:val="22"/>
          <w:szCs w:val="22"/>
        </w:rPr>
        <w:t>identifying</w:t>
      </w:r>
      <w:bookmarkEnd w:id="4"/>
      <w:r w:rsidRPr="46883C51" w:rsidR="00882EFF">
        <w:rPr>
          <w:rFonts w:ascii="Arial" w:hAnsi="Arial" w:eastAsia="Arial" w:cs="Arial"/>
          <w:sz w:val="22"/>
          <w:szCs w:val="22"/>
        </w:rPr>
        <w:t xml:space="preserve"> the review question, </w:t>
      </w:r>
      <w:r w:rsidRPr="46883C51" w:rsidR="00F02186">
        <w:rPr>
          <w:rFonts w:ascii="Arial" w:hAnsi="Arial" w:eastAsia="Arial" w:cs="Arial"/>
          <w:sz w:val="22"/>
          <w:szCs w:val="22"/>
        </w:rPr>
        <w:t>finding</w:t>
      </w:r>
      <w:r w:rsidRPr="46883C51" w:rsidR="00882EFF">
        <w:rPr>
          <w:rFonts w:ascii="Arial" w:hAnsi="Arial" w:eastAsia="Arial" w:cs="Arial"/>
          <w:sz w:val="22"/>
          <w:szCs w:val="22"/>
        </w:rPr>
        <w:t xml:space="preserve"> relevant studies, selecting eligible studies, charting the data, and collating, summarising, and reporting the findings.</w:t>
      </w:r>
    </w:p>
    <w:p w:rsidRPr="009A39F7" w:rsidR="00882EFF" w:rsidP="46883C51" w:rsidRDefault="00882EFF" w14:paraId="07D60387" w14:textId="77777777">
      <w:pPr>
        <w:pStyle w:val="Normal"/>
        <w:rPr>
          <w:rStyle w:val="s1"/>
          <w:rFonts w:ascii="Arial" w:hAnsi="Arial" w:eastAsia="Arial" w:cs="Arial"/>
          <w:b w:val="0"/>
          <w:bCs w:val="0"/>
          <w:sz w:val="22"/>
          <w:szCs w:val="22"/>
        </w:rPr>
      </w:pPr>
      <w:r w:rsidRPr="46883C51" w:rsidR="00882EFF">
        <w:rPr>
          <w:rFonts w:ascii="Arial" w:hAnsi="Arial" w:eastAsia="Arial" w:cs="Arial"/>
          <w:sz w:val="22"/>
          <w:szCs w:val="22"/>
        </w:rPr>
        <w:t xml:space="preserve">Electronic databases </w:t>
      </w:r>
      <w:r w:rsidRPr="46883C51" w:rsidR="00882EFF">
        <w:rPr>
          <w:rFonts w:ascii="Arial" w:hAnsi="Arial" w:eastAsia="Arial" w:cs="Arial"/>
          <w:sz w:val="22"/>
          <w:szCs w:val="22"/>
        </w:rPr>
        <w:t xml:space="preserve">including </w:t>
      </w:r>
      <w:r w:rsidRPr="46883C51" w:rsidR="00882EFF">
        <w:rPr>
          <w:rFonts w:ascii="Arial" w:hAnsi="Arial" w:eastAsia="Arial" w:cs="Arial"/>
          <w:sz w:val="22"/>
          <w:szCs w:val="22"/>
        </w:rPr>
        <w:t>PubMed, CINAHL, Scopus, and Google Scholar</w:t>
      </w:r>
      <w:r w:rsidRPr="46883C51" w:rsidR="00882EFF">
        <w:rPr>
          <w:rFonts w:ascii="Arial" w:hAnsi="Arial" w:eastAsia="Arial" w:cs="Arial"/>
          <w:sz w:val="22"/>
          <w:szCs w:val="22"/>
        </w:rPr>
        <w:t xml:space="preserve"> will </w:t>
      </w:r>
      <w:bookmarkStart w:name="_Int_XlgCQymT" w:id="5"/>
      <w:r w:rsidRPr="46883C51" w:rsidR="00882EFF">
        <w:rPr>
          <w:rFonts w:ascii="Arial" w:hAnsi="Arial" w:eastAsia="Arial" w:cs="Arial"/>
          <w:sz w:val="22"/>
          <w:szCs w:val="22"/>
        </w:rPr>
        <w:t>be searched</w:t>
      </w:r>
      <w:bookmarkEnd w:id="5"/>
      <w:r w:rsidRPr="46883C51" w:rsidR="00882EFF">
        <w:rPr>
          <w:rFonts w:ascii="Arial" w:hAnsi="Arial" w:eastAsia="Arial" w:cs="Arial"/>
          <w:sz w:val="22"/>
          <w:szCs w:val="22"/>
        </w:rPr>
        <w:t xml:space="preserve"> for peer-reviewed articles published between </w:t>
      </w:r>
      <w:r w:rsidRPr="46883C51" w:rsidR="00882EFF">
        <w:rPr>
          <w:rFonts w:ascii="Arial" w:hAnsi="Arial" w:eastAsia="Arial" w:cs="Arial"/>
          <w:sz w:val="22"/>
          <w:szCs w:val="22"/>
        </w:rPr>
        <w:t>2015 and 2025</w:t>
      </w:r>
      <w:r w:rsidRPr="46883C51" w:rsidR="00882EFF">
        <w:rPr>
          <w:rFonts w:ascii="Arial" w:hAnsi="Arial" w:eastAsia="Arial" w:cs="Arial"/>
          <w:sz w:val="22"/>
          <w:szCs w:val="22"/>
        </w:rPr>
        <w:t xml:space="preserve">. Grey literature, including NHS reports, government publications, and Royal College of Nursing documents, will also </w:t>
      </w:r>
      <w:bookmarkStart w:name="_Int_AE2aDwEM" w:id="6"/>
      <w:r w:rsidRPr="46883C51" w:rsidR="00882EFF">
        <w:rPr>
          <w:rFonts w:ascii="Arial" w:hAnsi="Arial" w:eastAsia="Arial" w:cs="Arial"/>
          <w:sz w:val="22"/>
          <w:szCs w:val="22"/>
        </w:rPr>
        <w:t>be included</w:t>
      </w:r>
      <w:bookmarkEnd w:id="6"/>
      <w:r w:rsidRPr="46883C51" w:rsidR="00882EFF">
        <w:rPr>
          <w:rFonts w:ascii="Arial" w:hAnsi="Arial" w:eastAsia="Arial" w:cs="Arial"/>
          <w:sz w:val="22"/>
          <w:szCs w:val="22"/>
        </w:rPr>
        <w:t xml:space="preserve"> where relevant. Data will </w:t>
      </w:r>
      <w:bookmarkStart w:name="_Int_kVbYhgPW" w:id="7"/>
      <w:r w:rsidRPr="46883C51" w:rsidR="00882EFF">
        <w:rPr>
          <w:rFonts w:ascii="Arial" w:hAnsi="Arial" w:eastAsia="Arial" w:cs="Arial"/>
          <w:sz w:val="22"/>
          <w:szCs w:val="22"/>
        </w:rPr>
        <w:t>be analysed</w:t>
      </w:r>
      <w:bookmarkEnd w:id="7"/>
      <w:r w:rsidRPr="46883C51" w:rsidR="00882EFF">
        <w:rPr>
          <w:rFonts w:ascii="Arial" w:hAnsi="Arial" w:eastAsia="Arial" w:cs="Arial"/>
          <w:sz w:val="22"/>
          <w:szCs w:val="22"/>
        </w:rPr>
        <w:t xml:space="preserve"> using </w:t>
      </w:r>
      <w:r w:rsidRPr="46883C51" w:rsidR="00882EFF">
        <w:rPr>
          <w:rFonts w:ascii="Arial" w:hAnsi="Arial" w:eastAsia="Arial" w:cs="Arial"/>
          <w:sz w:val="22"/>
          <w:szCs w:val="22"/>
        </w:rPr>
        <w:t>thematic analysis</w:t>
      </w:r>
      <w:r w:rsidRPr="46883C51" w:rsidR="00882EFF">
        <w:rPr>
          <w:rFonts w:ascii="Arial" w:hAnsi="Arial" w:eastAsia="Arial" w:cs="Arial"/>
          <w:sz w:val="22"/>
          <w:szCs w:val="22"/>
        </w:rPr>
        <w:t xml:space="preserve"> to map the main factors influencing nurse retention.</w:t>
      </w:r>
    </w:p>
    <w:p w:rsidRPr="009A39F7" w:rsidR="00882EFF" w:rsidP="46883C51" w:rsidRDefault="00882EFF" w14:paraId="308FF0E5" w14:textId="77777777">
      <w:pPr>
        <w:pStyle w:val="Normal"/>
      </w:pPr>
    </w:p>
    <w:p w:rsidRPr="009A39F7" w:rsidR="0061260B" w:rsidP="46883C51" w:rsidRDefault="0061260B" w14:paraId="08437629" w14:textId="77777777">
      <w:pPr>
        <w:pStyle w:val="Normal"/>
      </w:pPr>
    </w:p>
    <w:p w:rsidRPr="00950B7C" w:rsidR="003A48BD" w:rsidP="46883C51" w:rsidRDefault="00AD0E8D" w14:paraId="06FA8698" w14:textId="29E1F57E">
      <w:pPr>
        <w:pStyle w:val="Normal"/>
        <w:rPr>
          <w:rFonts w:ascii="Arial" w:hAnsi="Arial" w:eastAsia="Arial" w:cs="Arial"/>
          <w:b w:val="0"/>
          <w:bCs w:val="0"/>
          <w:sz w:val="22"/>
          <w:szCs w:val="22"/>
        </w:rPr>
      </w:pPr>
      <w:r w:rsidRPr="46883C51" w:rsidR="00AD0E8D">
        <w:rPr>
          <w:rFonts w:ascii="Arial" w:hAnsi="Arial" w:eastAsia="Arial" w:cs="Arial"/>
        </w:rPr>
        <w:t>Ethic</w:t>
      </w:r>
      <w:r w:rsidRPr="46883C51" w:rsidR="2C7DBC7B">
        <w:rPr>
          <w:rFonts w:ascii="Arial" w:hAnsi="Arial" w:eastAsia="Arial" w:cs="Arial"/>
        </w:rPr>
        <w:t>a</w:t>
      </w:r>
      <w:r w:rsidRPr="46883C51" w:rsidR="00AD0E8D">
        <w:rPr>
          <w:rFonts w:ascii="Arial" w:hAnsi="Arial" w:eastAsia="Arial" w:cs="Arial"/>
        </w:rPr>
        <w:t>l</w:t>
      </w:r>
      <w:r w:rsidRPr="46883C51" w:rsidR="00AD0E8D">
        <w:rPr>
          <w:rFonts w:ascii="Arial" w:hAnsi="Arial" w:eastAsia="Arial" w:cs="Arial"/>
        </w:rPr>
        <w:t xml:space="preserve"> considerations</w:t>
      </w:r>
    </w:p>
    <w:p w:rsidR="0095591A" w:rsidP="528AEF8B" w:rsidRDefault="0095591A" w14:paraId="17A39C19" w14:textId="09CB0FBD">
      <w:pPr>
        <w:pStyle w:val="p1"/>
        <w:rPr>
          <w:rFonts w:ascii="Arial" w:hAnsi="Arial" w:eastAsia="Arial" w:cs="Arial"/>
          <w:b w:val="0"/>
          <w:bCs w:val="0"/>
          <w:sz w:val="22"/>
          <w:szCs w:val="22"/>
        </w:rPr>
      </w:pPr>
      <w:r w:rsidRPr="46883C51" w:rsidR="0095591A">
        <w:rPr>
          <w:rFonts w:ascii="Arial" w:hAnsi="Arial" w:eastAsia="Arial" w:cs="Arial"/>
          <w:b w:val="0"/>
          <w:bCs w:val="0"/>
          <w:sz w:val="22"/>
          <w:szCs w:val="22"/>
        </w:rPr>
        <w:t xml:space="preserve">As this study is based entirely on published literature, ethical approval </w:t>
      </w:r>
      <w:r w:rsidRPr="46883C51" w:rsidR="0095591A">
        <w:rPr>
          <w:rFonts w:ascii="Arial" w:hAnsi="Arial" w:eastAsia="Arial" w:cs="Arial"/>
          <w:b w:val="0"/>
          <w:bCs w:val="0"/>
          <w:sz w:val="22"/>
          <w:szCs w:val="22"/>
        </w:rPr>
        <w:t>is not needed</w:t>
      </w:r>
      <w:r w:rsidRPr="46883C51" w:rsidR="0095591A">
        <w:rPr>
          <w:rFonts w:ascii="Arial" w:hAnsi="Arial" w:eastAsia="Arial" w:cs="Arial"/>
          <w:b w:val="0"/>
          <w:bCs w:val="0"/>
          <w:sz w:val="22"/>
          <w:szCs w:val="22"/>
        </w:rPr>
        <w:t xml:space="preserve"> because no human participants or personal data will be involved. Ethical principles will be </w:t>
      </w:r>
      <w:r w:rsidRPr="46883C51" w:rsidR="0095591A">
        <w:rPr>
          <w:rFonts w:ascii="Arial" w:hAnsi="Arial" w:eastAsia="Arial" w:cs="Arial"/>
          <w:b w:val="0"/>
          <w:bCs w:val="0"/>
          <w:sz w:val="22"/>
          <w:szCs w:val="22"/>
        </w:rPr>
        <w:t>maintained</w:t>
      </w:r>
      <w:r w:rsidRPr="46883C51" w:rsidR="0095591A">
        <w:rPr>
          <w:rFonts w:ascii="Arial" w:hAnsi="Arial" w:eastAsia="Arial" w:cs="Arial"/>
          <w:b w:val="0"/>
          <w:bCs w:val="0"/>
          <w:sz w:val="22"/>
          <w:szCs w:val="22"/>
        </w:rPr>
        <w:t xml:space="preserve"> by using reliable and peer-reviewed sources, accurately applying Harvard referencing, avoiding plagiarism, and presenting the findings objectively. The review will </w:t>
      </w:r>
      <w:r w:rsidRPr="46883C51" w:rsidR="0095591A">
        <w:rPr>
          <w:rFonts w:ascii="Arial" w:hAnsi="Arial" w:eastAsia="Arial" w:cs="Arial"/>
          <w:b w:val="0"/>
          <w:bCs w:val="0"/>
          <w:sz w:val="22"/>
          <w:szCs w:val="22"/>
        </w:rPr>
        <w:t>be conducted</w:t>
      </w:r>
      <w:r w:rsidRPr="46883C51" w:rsidR="0095591A">
        <w:rPr>
          <w:rFonts w:ascii="Arial" w:hAnsi="Arial" w:eastAsia="Arial" w:cs="Arial"/>
          <w:b w:val="0"/>
          <w:bCs w:val="0"/>
          <w:sz w:val="22"/>
          <w:szCs w:val="22"/>
        </w:rPr>
        <w:t xml:space="preserve"> transparently by clearly reporting the search strategy, </w:t>
      </w:r>
      <w:r w:rsidRPr="46883C51" w:rsidR="1FBF2091">
        <w:rPr>
          <w:rFonts w:ascii="Arial" w:hAnsi="Arial" w:eastAsia="Arial" w:cs="Arial"/>
          <w:b w:val="0"/>
          <w:bCs w:val="0"/>
          <w:sz w:val="22"/>
          <w:szCs w:val="22"/>
        </w:rPr>
        <w:t>inclusion</w:t>
      </w:r>
      <w:r w:rsidRPr="46883C51" w:rsidR="1FBF2091">
        <w:rPr>
          <w:rFonts w:ascii="Arial" w:hAnsi="Arial" w:eastAsia="Arial" w:cs="Arial"/>
          <w:b w:val="0"/>
          <w:bCs w:val="0"/>
          <w:sz w:val="22"/>
          <w:szCs w:val="22"/>
        </w:rPr>
        <w:t xml:space="preserve"> </w:t>
      </w:r>
      <w:r w:rsidRPr="46883C51" w:rsidR="0095591A">
        <w:rPr>
          <w:rFonts w:ascii="Arial" w:hAnsi="Arial" w:eastAsia="Arial" w:cs="Arial"/>
          <w:b w:val="0"/>
          <w:bCs w:val="0"/>
          <w:sz w:val="22"/>
          <w:szCs w:val="22"/>
        </w:rPr>
        <w:t>and</w:t>
      </w:r>
      <w:r w:rsidRPr="46883C51" w:rsidR="3D3F4ADA">
        <w:rPr>
          <w:rFonts w:ascii="Arial" w:hAnsi="Arial" w:eastAsia="Arial" w:cs="Arial"/>
          <w:b w:val="0"/>
          <w:bCs w:val="0"/>
          <w:sz w:val="22"/>
          <w:szCs w:val="22"/>
        </w:rPr>
        <w:t xml:space="preserve"> e</w:t>
      </w:r>
      <w:r w:rsidRPr="46883C51" w:rsidR="5FE6F80D">
        <w:rPr>
          <w:rFonts w:ascii="Arial" w:hAnsi="Arial" w:eastAsia="Arial" w:cs="Arial"/>
          <w:b w:val="0"/>
          <w:bCs w:val="0"/>
          <w:sz w:val="22"/>
          <w:szCs w:val="22"/>
        </w:rPr>
        <w:t>xclusion</w:t>
      </w:r>
      <w:r w:rsidRPr="46883C51" w:rsidR="457DF546">
        <w:rPr>
          <w:rFonts w:ascii="Arial" w:hAnsi="Arial" w:eastAsia="Arial" w:cs="Arial"/>
          <w:b w:val="0"/>
          <w:bCs w:val="0"/>
          <w:sz w:val="22"/>
          <w:szCs w:val="22"/>
        </w:rPr>
        <w:t xml:space="preserve"> </w:t>
      </w:r>
      <w:r w:rsidRPr="46883C51" w:rsidR="360F3F4C">
        <w:rPr>
          <w:rFonts w:ascii="Arial" w:hAnsi="Arial" w:eastAsia="Arial" w:cs="Arial"/>
          <w:b w:val="0"/>
          <w:bCs w:val="0"/>
          <w:sz w:val="22"/>
          <w:szCs w:val="22"/>
        </w:rPr>
        <w:t>standards</w:t>
      </w:r>
      <w:r w:rsidRPr="46883C51" w:rsidR="0095591A">
        <w:rPr>
          <w:rFonts w:ascii="Arial" w:hAnsi="Arial" w:eastAsia="Arial" w:cs="Arial"/>
          <w:b w:val="0"/>
          <w:bCs w:val="0"/>
          <w:sz w:val="22"/>
          <w:szCs w:val="22"/>
        </w:rPr>
        <w:t>, and methods of data analysis to enhance the credibility and reproducibility of the research.</w:t>
      </w:r>
    </w:p>
    <w:p w:rsidRPr="00DA6CFC" w:rsidR="000B502F" w:rsidP="46883C51" w:rsidRDefault="000B502F" w14:paraId="143C8C74" w14:textId="77777777">
      <w:pPr>
        <w:rPr>
          <w:rFonts w:ascii="Arial" w:hAnsi="Arial" w:eastAsia="Arial" w:cs="Arial"/>
          <w:b w:val="0"/>
          <w:bCs w:val="0"/>
          <w:sz w:val="22"/>
          <w:szCs w:val="22"/>
        </w:rPr>
      </w:pPr>
    </w:p>
    <w:p w:rsidR="00AD3D9A" w:rsidP="46883C51" w:rsidRDefault="00545684" w14:paraId="090E3A71" w14:textId="73C94982">
      <w:pPr>
        <w:pStyle w:val="Normal"/>
        <w:spacing w:line="360" w:lineRule="auto"/>
        <w:rPr>
          <w:rFonts w:ascii="Arial" w:hAnsi="Arial" w:eastAsia="Arial" w:cs="Arial"/>
          <w:b w:val="0"/>
          <w:bCs w:val="0"/>
          <w:sz w:val="22"/>
          <w:szCs w:val="22"/>
        </w:rPr>
      </w:pPr>
      <w:r w:rsidRPr="46883C51" w:rsidR="00545684">
        <w:rPr>
          <w:rFonts w:ascii="Arial" w:hAnsi="Arial" w:eastAsia="Arial" w:cs="Arial"/>
          <w:b w:val="0"/>
          <w:bCs w:val="0"/>
          <w:sz w:val="22"/>
          <w:szCs w:val="22"/>
        </w:rPr>
        <w:t>References</w:t>
      </w:r>
    </w:p>
    <w:p w:rsidR="0090013E" w:rsidP="528AEF8B" w:rsidRDefault="0090013E" w14:paraId="7F09A91E"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Arksey, H. and O’Malley, L. (2005) ‘Scoping studies: Towards a methodological framework’, </w:t>
      </w:r>
      <w:r w:rsidRPr="46883C51" w:rsidR="0090013E">
        <w:rPr>
          <w:rStyle w:val="s2"/>
          <w:rFonts w:ascii="Arial" w:hAnsi="Arial" w:eastAsia="Arial" w:cs="Arial"/>
          <w:b w:val="0"/>
          <w:bCs w:val="0"/>
          <w:sz w:val="22"/>
          <w:szCs w:val="22"/>
        </w:rPr>
        <w:t>International Journal of Social Research Methodology</w:t>
      </w:r>
      <w:r w:rsidRPr="46883C51" w:rsidR="0090013E">
        <w:rPr>
          <w:rStyle w:val="s1"/>
          <w:rFonts w:ascii="Arial" w:hAnsi="Arial" w:eastAsia="Arial" w:cs="Arial"/>
          <w:b w:val="0"/>
          <w:bCs w:val="0"/>
          <w:sz w:val="22"/>
          <w:szCs w:val="22"/>
        </w:rPr>
        <w:t>, 8(1), pp. 19–32.</w:t>
      </w:r>
    </w:p>
    <w:p w:rsidR="0090013E" w:rsidP="528AEF8B" w:rsidRDefault="0090013E" w14:paraId="30A9CF32"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Dall’Ora, C., Ball, J., Reinius, M. and Griffiths, P. (2020) ‘Burnout in nursing: A theoretical review’, </w:t>
      </w:r>
      <w:r w:rsidRPr="46883C51" w:rsidR="0090013E">
        <w:rPr>
          <w:rStyle w:val="s2"/>
          <w:rFonts w:ascii="Arial" w:hAnsi="Arial" w:eastAsia="Arial" w:cs="Arial"/>
          <w:b w:val="0"/>
          <w:bCs w:val="0"/>
          <w:sz w:val="22"/>
          <w:szCs w:val="22"/>
        </w:rPr>
        <w:t>Human Resources for Health</w:t>
      </w:r>
      <w:r w:rsidRPr="46883C51" w:rsidR="0090013E">
        <w:rPr>
          <w:rStyle w:val="s1"/>
          <w:rFonts w:ascii="Arial" w:hAnsi="Arial" w:eastAsia="Arial" w:cs="Arial"/>
          <w:b w:val="0"/>
          <w:bCs w:val="0"/>
          <w:sz w:val="22"/>
          <w:szCs w:val="22"/>
        </w:rPr>
        <w:t>, 18(1), pp. 1–17.</w:t>
      </w:r>
    </w:p>
    <w:p w:rsidR="0090013E" w:rsidP="528AEF8B" w:rsidRDefault="0090013E" w14:paraId="7D7E8F32"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Levac, D., Colquhoun, H. and O’Brien, K.K. (2010) ‘Scoping studies: Advancing the methodology’, </w:t>
      </w:r>
      <w:r w:rsidRPr="46883C51" w:rsidR="0090013E">
        <w:rPr>
          <w:rStyle w:val="s2"/>
          <w:rFonts w:ascii="Arial" w:hAnsi="Arial" w:eastAsia="Arial" w:cs="Arial"/>
          <w:b w:val="0"/>
          <w:bCs w:val="0"/>
          <w:sz w:val="22"/>
          <w:szCs w:val="22"/>
        </w:rPr>
        <w:t>Implementation Science</w:t>
      </w:r>
      <w:r w:rsidRPr="46883C51" w:rsidR="0090013E">
        <w:rPr>
          <w:rStyle w:val="s1"/>
          <w:rFonts w:ascii="Arial" w:hAnsi="Arial" w:eastAsia="Arial" w:cs="Arial"/>
          <w:b w:val="0"/>
          <w:bCs w:val="0"/>
          <w:sz w:val="22"/>
          <w:szCs w:val="22"/>
        </w:rPr>
        <w:t>, 5, 69.</w:t>
      </w:r>
    </w:p>
    <w:p w:rsidR="0090013E" w:rsidP="528AEF8B" w:rsidRDefault="0090013E" w14:paraId="7B486FCA"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Marufu, T.C., Collins, A., Vargas, L., Gillespie, L. and Almghairbi, D. (2021) ‘Factors influencing retention among hospital nurses: A systematic review’, </w:t>
      </w:r>
      <w:r w:rsidRPr="46883C51" w:rsidR="0090013E">
        <w:rPr>
          <w:rStyle w:val="s2"/>
          <w:rFonts w:ascii="Arial" w:hAnsi="Arial" w:eastAsia="Arial" w:cs="Arial"/>
          <w:b w:val="0"/>
          <w:bCs w:val="0"/>
          <w:sz w:val="22"/>
          <w:szCs w:val="22"/>
        </w:rPr>
        <w:t>Journal of Health Services Research &amp; Policy</w:t>
      </w:r>
      <w:r w:rsidRPr="46883C51" w:rsidR="0090013E">
        <w:rPr>
          <w:rStyle w:val="s1"/>
          <w:rFonts w:ascii="Arial" w:hAnsi="Arial" w:eastAsia="Arial" w:cs="Arial"/>
          <w:b w:val="0"/>
          <w:bCs w:val="0"/>
          <w:sz w:val="22"/>
          <w:szCs w:val="22"/>
        </w:rPr>
        <w:t>, 26(4), pp. 247–258.</w:t>
      </w:r>
    </w:p>
    <w:p w:rsidR="0090013E" w:rsidP="528AEF8B" w:rsidRDefault="0090013E" w14:paraId="24F5978A"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Munn, Z., Peters, M.D.J., Stern, C., Tufanaru, C., McArthur, A. and Aromataris, E. (2018) ‘Systematic review or scoping review? Guidance for authors when choosing between a systematic or scoping review approach’, </w:t>
      </w:r>
      <w:r w:rsidRPr="46883C51" w:rsidR="0090013E">
        <w:rPr>
          <w:rStyle w:val="s2"/>
          <w:rFonts w:ascii="Arial" w:hAnsi="Arial" w:eastAsia="Arial" w:cs="Arial"/>
          <w:b w:val="0"/>
          <w:bCs w:val="0"/>
          <w:sz w:val="22"/>
          <w:szCs w:val="22"/>
        </w:rPr>
        <w:t>BMC Medical Research Methodology</w:t>
      </w:r>
      <w:r w:rsidRPr="46883C51" w:rsidR="0090013E">
        <w:rPr>
          <w:rStyle w:val="s1"/>
          <w:rFonts w:ascii="Arial" w:hAnsi="Arial" w:eastAsia="Arial" w:cs="Arial"/>
          <w:b w:val="0"/>
          <w:bCs w:val="0"/>
          <w:sz w:val="22"/>
          <w:szCs w:val="22"/>
        </w:rPr>
        <w:t>, 18, 143.</w:t>
      </w:r>
    </w:p>
    <w:p w:rsidR="0090013E" w:rsidP="528AEF8B" w:rsidRDefault="0090013E" w14:paraId="7CC3460C" w14:textId="77777777">
      <w:pPr>
        <w:pStyle w:val="p1"/>
        <w:rPr>
          <w:rStyle w:val="s1"/>
          <w:rFonts w:ascii="Arial" w:hAnsi="Arial" w:eastAsia="Arial" w:cs="Arial"/>
          <w:b w:val="0"/>
          <w:bCs w:val="0"/>
          <w:sz w:val="22"/>
          <w:szCs w:val="22"/>
        </w:rPr>
      </w:pPr>
      <w:r w:rsidRPr="46883C51" w:rsidR="0090013E">
        <w:rPr>
          <w:rFonts w:ascii="Arial" w:hAnsi="Arial" w:eastAsia="Arial" w:cs="Arial"/>
          <w:b w:val="0"/>
          <w:bCs w:val="0"/>
          <w:sz w:val="22"/>
          <w:szCs w:val="22"/>
        </w:rPr>
        <w:t xml:space="preserve">NHS England (2023) </w:t>
      </w:r>
      <w:r w:rsidRPr="46883C51" w:rsidR="0090013E">
        <w:rPr>
          <w:rStyle w:val="s2"/>
          <w:rFonts w:ascii="Arial" w:hAnsi="Arial" w:eastAsia="Arial" w:cs="Arial"/>
          <w:b w:val="0"/>
          <w:bCs w:val="0"/>
          <w:sz w:val="22"/>
          <w:szCs w:val="22"/>
        </w:rPr>
        <w:t>NHS Long Term Workforce Plan</w:t>
      </w:r>
      <w:r w:rsidRPr="46883C51" w:rsidR="0090013E">
        <w:rPr>
          <w:rStyle w:val="s1"/>
          <w:rFonts w:ascii="Arial" w:hAnsi="Arial" w:eastAsia="Arial" w:cs="Arial"/>
          <w:b w:val="0"/>
          <w:bCs w:val="0"/>
          <w:sz w:val="22"/>
          <w:szCs w:val="22"/>
        </w:rPr>
        <w:t>.</w:t>
      </w:r>
    </w:p>
    <w:p w:rsidR="00F5356E" w:rsidP="528AEF8B" w:rsidRDefault="00F5356E" w14:paraId="731DB1B1" w14:textId="77777777">
      <w:pPr>
        <w:pStyle w:val="p1"/>
        <w:rPr>
          <w:rStyle w:val="s1"/>
          <w:rFonts w:ascii="Arial" w:hAnsi="Arial" w:eastAsia="Arial" w:cs="Arial"/>
          <w:b w:val="0"/>
          <w:bCs w:val="0"/>
          <w:sz w:val="22"/>
          <w:szCs w:val="22"/>
        </w:rPr>
      </w:pPr>
      <w:r w:rsidRPr="46883C51" w:rsidR="00F5356E">
        <w:rPr>
          <w:rFonts w:ascii="Arial" w:hAnsi="Arial" w:eastAsia="Arial" w:cs="Arial"/>
          <w:b w:val="0"/>
          <w:bCs w:val="0"/>
          <w:sz w:val="22"/>
          <w:szCs w:val="22"/>
        </w:rPr>
        <w:t xml:space="preserve">Royal College of Nursing (2023) </w:t>
      </w:r>
      <w:r w:rsidRPr="46883C51" w:rsidR="00F5356E">
        <w:rPr>
          <w:rStyle w:val="s2"/>
          <w:rFonts w:ascii="Arial" w:hAnsi="Arial" w:eastAsia="Arial" w:cs="Arial"/>
          <w:b w:val="0"/>
          <w:bCs w:val="0"/>
          <w:sz w:val="22"/>
          <w:szCs w:val="22"/>
        </w:rPr>
        <w:t>Nursing Workforce Standards</w:t>
      </w:r>
      <w:r w:rsidRPr="46883C51" w:rsidR="00F5356E">
        <w:rPr>
          <w:rStyle w:val="s1"/>
          <w:rFonts w:ascii="Arial" w:hAnsi="Arial" w:eastAsia="Arial" w:cs="Arial"/>
          <w:b w:val="0"/>
          <w:bCs w:val="0"/>
          <w:sz w:val="22"/>
          <w:szCs w:val="22"/>
        </w:rPr>
        <w:t>.</w:t>
      </w:r>
    </w:p>
    <w:p w:rsidRPr="00E66633" w:rsidR="0090013E" w:rsidP="46883C51" w:rsidRDefault="0090013E" w14:paraId="6886ACCF" w14:textId="77777777">
      <w:pPr>
        <w:spacing w:line="360" w:lineRule="auto"/>
        <w:rPr>
          <w:rFonts w:ascii="Arial" w:hAnsi="Arial" w:cs="Arial"/>
          <w:b w:val="0"/>
          <w:bCs w:val="0"/>
          <w:sz w:val="22"/>
          <w:szCs w:val="22"/>
        </w:rPr>
      </w:pPr>
    </w:p>
    <w:sectPr w:rsidRPr="00E66633" w:rsidR="0090013E"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AA7140" w:rsidP="00545684" w:rsidRDefault="00AA7140" w14:paraId="16E024AB" w14:textId="77777777">
      <w:pPr>
        <w:spacing w:after="0" w:line="240" w:lineRule="auto"/>
      </w:pPr>
      <w:r>
        <w:separator/>
      </w:r>
    </w:p>
  </w:endnote>
  <w:endnote w:type="continuationSeparator" w:id="0">
    <w:p w:rsidR="00AA7140" w:rsidP="00545684" w:rsidRDefault="00AA7140" w14:paraId="77D7C8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AA7140" w:rsidP="00545684" w:rsidRDefault="00AA7140" w14:paraId="6F2EFBA1" w14:textId="77777777">
      <w:pPr>
        <w:spacing w:after="0" w:line="240" w:lineRule="auto"/>
      </w:pPr>
      <w:r>
        <w:separator/>
      </w:r>
    </w:p>
  </w:footnote>
  <w:footnote w:type="continuationSeparator" w:id="0">
    <w:p w:rsidR="00AA7140" w:rsidP="00545684" w:rsidRDefault="00AA7140" w14:paraId="37882E3A"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eshmoXcnEwzQ2" int2:id="muXFsDZ4">
      <int2:state int2:type="spell" int2:value="Rejected"/>
    </int2:textHash>
    <int2:textHash int2:hashCode="V5QHbLP8y8lnhy" int2:id="2AGPpXU7">
      <int2:state int2:type="spell" int2:value="Rejected"/>
    </int2:textHash>
    <int2:textHash int2:hashCode="LMgmXlUEL5lNDw" int2:id="hrTya5JA">
      <int2:state int2:type="spell" int2:value="Rejected"/>
    </int2:textHash>
    <int2:textHash int2:hashCode="jNwy3S0g9f3dja" int2:id="F5Ww29jY">
      <int2:state int2:type="spell" int2:value="Rejected"/>
    </int2:textHash>
    <int2:textHash int2:hashCode="LdhsMUWYewQZaT" int2:id="ap32sbYx">
      <int2:state int2:type="spell" int2:value="Rejected"/>
    </int2:textHash>
    <int2:textHash int2:hashCode="5lacgYrEhlsYka" int2:id="GxGTdAFc">
      <int2:state int2:type="spell" int2:value="Rejected"/>
    </int2:textHash>
    <int2:textHash int2:hashCode="SfRXTUi9mS6EKY" int2:id="BCoDzINL">
      <int2:state int2:type="spell" int2:value="Rejected"/>
    </int2:textHash>
    <int2:bookmark int2:bookmarkName="_Int_Rz3gfLMc" int2:invalidationBookmarkName="" int2:hashCode="m/D4/19di8v/ud" int2:id="vm7fDGHk">
      <int2:state int2:type="style" int2:value="Rejected"/>
    </int2:bookmark>
    <int2:bookmark int2:bookmarkName="_Int_cTwq8vkN" int2:invalidationBookmarkName="" int2:hashCode="m/D4/19di8v/ud" int2:id="3unNZenn">
      <int2:state int2:type="style" int2:value="Rejected"/>
    </int2:bookmark>
    <int2:bookmark int2:bookmarkName="_Int_94bjR5zn" int2:invalidationBookmarkName="" int2:hashCode="dKiPmXlDkPJpM7" int2:id="45mutAex">
      <int2:state int2:type="style" int2:value="Rejected"/>
    </int2:bookmark>
    <int2:bookmark int2:bookmarkName="_Int_4Vgw7vW8" int2:invalidationBookmarkName="" int2:hashCode="ZanletI6wlweVG" int2:id="jPERyS07">
      <int2:state int2:type="style" int2:value="Rejected"/>
    </int2:bookmark>
    <int2:bookmark int2:bookmarkName="_Int_kVbYhgPW" int2:invalidationBookmarkName="" int2:hashCode="hX/45hd2EspNt9" int2:id="ocfVmnXU">
      <int2:state int2:type="style" int2:value="Rejected"/>
    </int2:bookmark>
    <int2:bookmark int2:bookmarkName="_Int_AE2aDwEM" int2:invalidationBookmarkName="" int2:hashCode="OsKuZMp/fasG2S" int2:id="4iC7rH2r">
      <int2:state int2:type="style" int2:value="Rejected"/>
    </int2:bookmark>
    <int2:bookmark int2:bookmarkName="_Int_XlgCQymT" int2:invalidationBookmarkName="" int2:hashCode="uM7+ttafA4Mlv/" int2:id="JzTcBW6l">
      <int2:state int2:type="style" int2:value="Rejected"/>
    </int2:bookmark>
    <int2:bookmark int2:bookmarkName="_Int_zEhRSsmo" int2:invalidationBookmarkName="" int2:hashCode="gRg+Ewpr1g5/o3" int2:id="KMKKpPUH">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125E38"/>
    <w:multiLevelType w:val="hybridMultilevel"/>
    <w:tmpl w:val="889EA18A"/>
    <w:lvl w:ilvl="0" w:tplc="FFFFFFF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A3F1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316372919">
    <w:abstractNumId w:val="0"/>
  </w:num>
  <w:num w:numId="3" w16cid:durableId="62720157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53D1"/>
    <w:rsid w:val="000257D8"/>
    <w:rsid w:val="00041A5A"/>
    <w:rsid w:val="0004400B"/>
    <w:rsid w:val="000470A2"/>
    <w:rsid w:val="0005013B"/>
    <w:rsid w:val="000A5161"/>
    <w:rsid w:val="000B502F"/>
    <w:rsid w:val="000B7CD5"/>
    <w:rsid w:val="000D06D8"/>
    <w:rsid w:val="00141ADD"/>
    <w:rsid w:val="0014525B"/>
    <w:rsid w:val="001915DF"/>
    <w:rsid w:val="001A2C1B"/>
    <w:rsid w:val="00216C85"/>
    <w:rsid w:val="00260277"/>
    <w:rsid w:val="00273B89"/>
    <w:rsid w:val="00273EDD"/>
    <w:rsid w:val="0028046C"/>
    <w:rsid w:val="002A15DA"/>
    <w:rsid w:val="002C3965"/>
    <w:rsid w:val="002E5607"/>
    <w:rsid w:val="00321C4C"/>
    <w:rsid w:val="00326D94"/>
    <w:rsid w:val="00337EC9"/>
    <w:rsid w:val="00370622"/>
    <w:rsid w:val="00380294"/>
    <w:rsid w:val="003A220F"/>
    <w:rsid w:val="003A48BD"/>
    <w:rsid w:val="003B5B7F"/>
    <w:rsid w:val="004903AA"/>
    <w:rsid w:val="004A1AA4"/>
    <w:rsid w:val="004B3BC1"/>
    <w:rsid w:val="004C6463"/>
    <w:rsid w:val="004E6C3B"/>
    <w:rsid w:val="004F5517"/>
    <w:rsid w:val="0052170B"/>
    <w:rsid w:val="00545684"/>
    <w:rsid w:val="005D7BCD"/>
    <w:rsid w:val="005F1C84"/>
    <w:rsid w:val="0061260B"/>
    <w:rsid w:val="006142A2"/>
    <w:rsid w:val="00614A42"/>
    <w:rsid w:val="00651ABB"/>
    <w:rsid w:val="006F2269"/>
    <w:rsid w:val="007101FA"/>
    <w:rsid w:val="00715990"/>
    <w:rsid w:val="0075350C"/>
    <w:rsid w:val="00784670"/>
    <w:rsid w:val="00792527"/>
    <w:rsid w:val="00804CE0"/>
    <w:rsid w:val="00821865"/>
    <w:rsid w:val="008239E5"/>
    <w:rsid w:val="00823F9C"/>
    <w:rsid w:val="00842994"/>
    <w:rsid w:val="00847643"/>
    <w:rsid w:val="00866B7B"/>
    <w:rsid w:val="00882EFF"/>
    <w:rsid w:val="008E5015"/>
    <w:rsid w:val="008E5934"/>
    <w:rsid w:val="0090013E"/>
    <w:rsid w:val="0091546C"/>
    <w:rsid w:val="00941A97"/>
    <w:rsid w:val="00950B7C"/>
    <w:rsid w:val="0095591A"/>
    <w:rsid w:val="00976E9B"/>
    <w:rsid w:val="009971F9"/>
    <w:rsid w:val="009A39F7"/>
    <w:rsid w:val="009D1D1E"/>
    <w:rsid w:val="00A035FD"/>
    <w:rsid w:val="00A26559"/>
    <w:rsid w:val="00A31D23"/>
    <w:rsid w:val="00A64484"/>
    <w:rsid w:val="00AA7140"/>
    <w:rsid w:val="00AD0E8D"/>
    <w:rsid w:val="00AD3D9A"/>
    <w:rsid w:val="00B338C2"/>
    <w:rsid w:val="00B5611B"/>
    <w:rsid w:val="00B71097"/>
    <w:rsid w:val="00B8210A"/>
    <w:rsid w:val="00BC183A"/>
    <w:rsid w:val="00C10407"/>
    <w:rsid w:val="00C46A85"/>
    <w:rsid w:val="00C62784"/>
    <w:rsid w:val="00CA7C7C"/>
    <w:rsid w:val="00CB6F08"/>
    <w:rsid w:val="00D11CFD"/>
    <w:rsid w:val="00D23881"/>
    <w:rsid w:val="00D63336"/>
    <w:rsid w:val="00D769F0"/>
    <w:rsid w:val="00D95FB5"/>
    <w:rsid w:val="00DA6CFC"/>
    <w:rsid w:val="00DC76A8"/>
    <w:rsid w:val="00E614D4"/>
    <w:rsid w:val="00E66633"/>
    <w:rsid w:val="00EC1EE0"/>
    <w:rsid w:val="00EF5F41"/>
    <w:rsid w:val="00F02186"/>
    <w:rsid w:val="00F12797"/>
    <w:rsid w:val="00F278D4"/>
    <w:rsid w:val="00F33824"/>
    <w:rsid w:val="00F5059F"/>
    <w:rsid w:val="00F5356E"/>
    <w:rsid w:val="00F65C6C"/>
    <w:rsid w:val="00FA3D47"/>
    <w:rsid w:val="00FB7B14"/>
    <w:rsid w:val="00FC14C7"/>
    <w:rsid w:val="00FF5B70"/>
    <w:rsid w:val="039605CE"/>
    <w:rsid w:val="04A71018"/>
    <w:rsid w:val="06C59690"/>
    <w:rsid w:val="07657AB1"/>
    <w:rsid w:val="09FA4356"/>
    <w:rsid w:val="0B3ED81D"/>
    <w:rsid w:val="0C90861C"/>
    <w:rsid w:val="144FC945"/>
    <w:rsid w:val="153C693D"/>
    <w:rsid w:val="17524F98"/>
    <w:rsid w:val="1889A9A6"/>
    <w:rsid w:val="1A111AEC"/>
    <w:rsid w:val="1FBF2091"/>
    <w:rsid w:val="21770A4F"/>
    <w:rsid w:val="272D97A8"/>
    <w:rsid w:val="2C7DBC7B"/>
    <w:rsid w:val="2D1EBCEB"/>
    <w:rsid w:val="2EDC2BFD"/>
    <w:rsid w:val="33E7F4F0"/>
    <w:rsid w:val="35F11BF4"/>
    <w:rsid w:val="360F3F4C"/>
    <w:rsid w:val="37D0C110"/>
    <w:rsid w:val="390AA4C5"/>
    <w:rsid w:val="3D3F4ADA"/>
    <w:rsid w:val="3D5C67D6"/>
    <w:rsid w:val="3EF5AD25"/>
    <w:rsid w:val="4019CAAD"/>
    <w:rsid w:val="44653EF9"/>
    <w:rsid w:val="45530FB2"/>
    <w:rsid w:val="457DF546"/>
    <w:rsid w:val="46883C51"/>
    <w:rsid w:val="4935C1BB"/>
    <w:rsid w:val="4A97FE3A"/>
    <w:rsid w:val="4B7FBEEA"/>
    <w:rsid w:val="528AEF8B"/>
    <w:rsid w:val="54D1055E"/>
    <w:rsid w:val="56CF0FA1"/>
    <w:rsid w:val="5FE6F80D"/>
    <w:rsid w:val="66B69E33"/>
    <w:rsid w:val="680F18D7"/>
    <w:rsid w:val="6E9297D5"/>
    <w:rsid w:val="736103E2"/>
    <w:rsid w:val="738BFD10"/>
    <w:rsid w:val="73E43A80"/>
    <w:rsid w:val="78DC95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hAnsi="Arial" w:cs="Arial" w:eastAsiaTheme="majorEastAsia"/>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AD0E8D"/>
    <w:rPr>
      <w:rFonts w:ascii="Arial" w:hAnsi="Arial" w:cs="Arial" w:eastAsiaTheme="majorEastAsia"/>
      <w:b/>
      <w:bCs/>
      <w:iCs/>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p1" w:customStyle="1">
    <w:name w:val="p1"/>
    <w:basedOn w:val="Normal"/>
    <w:rsid w:val="00847643"/>
    <w:pPr>
      <w:spacing w:before="100" w:beforeAutospacing="1" w:after="100" w:afterAutospacing="1" w:line="240" w:lineRule="auto"/>
    </w:pPr>
    <w:rPr>
      <w:rFonts w:cs="Times New Roman" w:eastAsiaTheme="minorEastAsia"/>
      <w:szCs w:val="24"/>
      <w:lang w:eastAsia="en-GB"/>
    </w:rPr>
  </w:style>
  <w:style w:type="character" w:styleId="s2" w:customStyle="1">
    <w:name w:val="s2"/>
    <w:basedOn w:val="DefaultParagraphFont"/>
    <w:rsid w:val="001A2C1B"/>
  </w:style>
  <w:style w:type="character" w:styleId="s1" w:customStyle="1">
    <w:name w:val="s1"/>
    <w:basedOn w:val="DefaultParagraphFont"/>
    <w:rsid w:val="001A2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Jamila Zakari (2322381)</lastModifiedBy>
  <revision>73</revision>
  <dcterms:created xsi:type="dcterms:W3CDTF">2026-06-19T11:59:00.0000000Z</dcterms:created>
  <dcterms:modified xsi:type="dcterms:W3CDTF">2026-07-09T17:38:13.4816696Z</dcterms:modified>
</coreProperties>
</file>