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aps/>
          <w:lang w:val="en-GB" w:eastAsia="en-US"/>
        </w:rPr>
        <w:id w:val="1148780405"/>
        <w:docPartObj>
          <w:docPartGallery w:val="Cover Pages"/>
          <w:docPartUnique/>
        </w:docPartObj>
      </w:sdtPr>
      <w:sdtEndPr>
        <w:rPr>
          <w:rFonts w:eastAsiaTheme="minorHAnsi" w:cstheme="majorHAnsi"/>
          <w:caps w:val="0"/>
          <w:sz w:val="20"/>
          <w:szCs w:val="20"/>
        </w:rPr>
      </w:sdtEndPr>
      <w:sdtContent>
        <w:tbl>
          <w:tblPr>
            <w:tblW w:w="6229" w:type="pct"/>
            <w:jc w:val="center"/>
            <w:tblLook w:val="04A0" w:firstRow="1" w:lastRow="0" w:firstColumn="1" w:lastColumn="0" w:noHBand="0" w:noVBand="1"/>
          </w:tblPr>
          <w:tblGrid>
            <w:gridCol w:w="11245"/>
          </w:tblGrid>
          <w:tr w:rsidR="00622808" w14:paraId="4CC9E8B2" w14:textId="77777777" w:rsidTr="00C54163">
            <w:trPr>
              <w:trHeight w:val="2922"/>
              <w:jc w:val="center"/>
            </w:trPr>
            <w:sdt>
              <w:sdtPr>
                <w:rPr>
                  <w:rFonts w:asciiTheme="majorHAnsi" w:eastAsiaTheme="majorEastAsia" w:hAnsiTheme="majorHAnsi" w:cstheme="majorBidi"/>
                  <w:caps/>
                  <w:lang w:val="en-GB" w:eastAsia="en-US"/>
                </w:rPr>
                <w:alias w:val="Company"/>
                <w:id w:val="15524243"/>
                <w:placeholder>
                  <w:docPart w:val="1CBBBAB03DED4A95AD3D7981A9CE6FDD"/>
                </w:placeholder>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5000" w:type="pct"/>
                  </w:tcPr>
                  <w:p w14:paraId="6BB65438" w14:textId="5B6D6C3C" w:rsidR="00622808" w:rsidRDefault="00622808">
                    <w:pPr>
                      <w:pStyle w:val="NoSpacing"/>
                      <w:jc w:val="center"/>
                      <w:rPr>
                        <w:rFonts w:asciiTheme="majorHAnsi" w:eastAsiaTheme="majorEastAsia" w:hAnsiTheme="majorHAnsi" w:cstheme="majorBidi"/>
                        <w:caps/>
                      </w:rPr>
                    </w:pPr>
                    <w:r>
                      <w:rPr>
                        <w:rFonts w:asciiTheme="majorHAnsi" w:eastAsiaTheme="majorEastAsia" w:hAnsiTheme="majorHAnsi" w:cstheme="majorBidi"/>
                        <w:caps/>
                        <w:lang w:val="en-GB"/>
                      </w:rPr>
                      <w:t>Univers</w:t>
                    </w:r>
                    <w:r w:rsidR="00C54163">
                      <w:rPr>
                        <w:rFonts w:asciiTheme="majorHAnsi" w:eastAsiaTheme="majorEastAsia" w:hAnsiTheme="majorHAnsi" w:cstheme="majorBidi"/>
                        <w:caps/>
                        <w:lang w:val="en-GB"/>
                      </w:rPr>
                      <w:t>ity of Wales Trinity Saint David</w:t>
                    </w:r>
                  </w:p>
                </w:tc>
              </w:sdtContent>
            </w:sdt>
          </w:tr>
          <w:tr w:rsidR="00622808" w14:paraId="4A0F3273" w14:textId="77777777" w:rsidTr="00C54163">
            <w:trPr>
              <w:trHeight w:val="1461"/>
              <w:jc w:val="center"/>
            </w:trPr>
            <w:sdt>
              <w:sdtPr>
                <w:rPr>
                  <w:rFonts w:asciiTheme="majorHAnsi" w:eastAsiaTheme="majorEastAsia" w:hAnsiTheme="majorHAnsi" w:cstheme="majorBidi"/>
                  <w:sz w:val="80"/>
                  <w:szCs w:val="80"/>
                </w:rPr>
                <w:alias w:val="Title"/>
                <w:id w:val="15524250"/>
                <w:placeholder>
                  <w:docPart w:val="B0A4580282DE49AA870DB698B820583F"/>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14:paraId="78F0D458" w14:textId="52CBE6C4" w:rsidR="00622808" w:rsidRDefault="00622808" w:rsidP="00622808">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Strategic Management for public organizations</w:t>
                    </w:r>
                  </w:p>
                </w:tc>
              </w:sdtContent>
            </w:sdt>
          </w:tr>
          <w:tr w:rsidR="00622808" w14:paraId="15C97BF0" w14:textId="77777777" w:rsidTr="00C54163">
            <w:trPr>
              <w:trHeight w:val="730"/>
              <w:jc w:val="center"/>
            </w:trPr>
            <w:sdt>
              <w:sdtPr>
                <w:rPr>
                  <w:rFonts w:asciiTheme="majorHAnsi" w:eastAsiaTheme="majorEastAsia" w:hAnsiTheme="majorHAnsi" w:cstheme="majorBidi"/>
                  <w:sz w:val="44"/>
                  <w:szCs w:val="44"/>
                </w:rPr>
                <w:alias w:val="Subtitle"/>
                <w:id w:val="15524255"/>
                <w:placeholder>
                  <w:docPart w:val="9A37B1ECB9944138917409330D0FFE14"/>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5B9BD5" w:themeColor="accent1"/>
                    </w:tcBorders>
                    <w:vAlign w:val="center"/>
                  </w:tcPr>
                  <w:p w14:paraId="440F30A1" w14:textId="7694935C" w:rsidR="00622808" w:rsidRDefault="00622808" w:rsidP="0062280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Theories and Outcomes</w:t>
                    </w:r>
                  </w:p>
                </w:tc>
              </w:sdtContent>
            </w:sdt>
          </w:tr>
          <w:tr w:rsidR="00622808" w14:paraId="57C84122" w14:textId="77777777" w:rsidTr="00C54163">
            <w:trPr>
              <w:trHeight w:val="365"/>
              <w:jc w:val="center"/>
            </w:trPr>
            <w:tc>
              <w:tcPr>
                <w:tcW w:w="5000" w:type="pct"/>
                <w:vAlign w:val="center"/>
              </w:tcPr>
              <w:p w14:paraId="6DA46BCB" w14:textId="77777777" w:rsidR="00622808" w:rsidRDefault="00622808">
                <w:pPr>
                  <w:pStyle w:val="NoSpacing"/>
                  <w:jc w:val="center"/>
                </w:pPr>
              </w:p>
            </w:tc>
          </w:tr>
          <w:tr w:rsidR="00622808" w14:paraId="5DB19CFD" w14:textId="77777777" w:rsidTr="00C54163">
            <w:trPr>
              <w:trHeight w:val="365"/>
              <w:jc w:val="center"/>
            </w:trPr>
            <w:sdt>
              <w:sdtPr>
                <w:rPr>
                  <w:b/>
                  <w:bCs/>
                </w:rPr>
                <w:alias w:val="Author"/>
                <w:id w:val="15524260"/>
                <w:placeholder>
                  <w:docPart w:val="1A1C231D82584482A335BAAF85DA27FB"/>
                </w:placeholder>
                <w:dataBinding w:prefixMappings="xmlns:ns0='http://schemas.openxmlformats.org/package/2006/metadata/core-properties' xmlns:ns1='http://purl.org/dc/elements/1.1/'" w:xpath="/ns0:coreProperties[1]/ns1:creator[1]" w:storeItemID="{6C3C8BC8-F283-45AE-878A-BAB7291924A1}"/>
                <w:text/>
              </w:sdtPr>
              <w:sdtEndPr/>
              <w:sdtContent>
                <w:tc>
                  <w:tcPr>
                    <w:tcW w:w="5000" w:type="pct"/>
                    <w:vAlign w:val="center"/>
                  </w:tcPr>
                  <w:p w14:paraId="38778EE4" w14:textId="519ECC4A" w:rsidR="00622808" w:rsidRDefault="00622808">
                    <w:pPr>
                      <w:pStyle w:val="NoSpacing"/>
                      <w:jc w:val="center"/>
                      <w:rPr>
                        <w:b/>
                        <w:bCs/>
                      </w:rPr>
                    </w:pPr>
                    <w:r>
                      <w:rPr>
                        <w:b/>
                        <w:bCs/>
                        <w:lang w:val="en-GB"/>
                      </w:rPr>
                      <w:t>Rhys Hector (P145573)</w:t>
                    </w:r>
                  </w:p>
                </w:tc>
              </w:sdtContent>
            </w:sdt>
          </w:tr>
          <w:tr w:rsidR="00622808" w14:paraId="1C930EC0" w14:textId="77777777" w:rsidTr="00C54163">
            <w:trPr>
              <w:trHeight w:val="365"/>
              <w:jc w:val="center"/>
            </w:trPr>
            <w:sdt>
              <w:sdtPr>
                <w:rPr>
                  <w:b/>
                  <w:bCs/>
                </w:rPr>
                <w:alias w:val="Date"/>
                <w:id w:val="516659546"/>
                <w:placeholder>
                  <w:docPart w:val="405D4986D23C44B2AD8DCA50CB059ED2"/>
                </w:placeholder>
                <w:dataBinding w:prefixMappings="xmlns:ns0='http://schemas.microsoft.com/office/2006/coverPageProps'" w:xpath="/ns0:CoverPageProperties[1]/ns0:PublishDate[1]" w:storeItemID="{55AF091B-3C7A-41E3-B477-F2FDAA23CFDA}"/>
                <w:date w:fullDate="2018-03-06T00:00:00Z">
                  <w:dateFormat w:val="M/d/yyyy"/>
                  <w:lid w:val="en-US"/>
                  <w:storeMappedDataAs w:val="dateTime"/>
                  <w:calendar w:val="gregorian"/>
                </w:date>
              </w:sdtPr>
              <w:sdtEndPr/>
              <w:sdtContent>
                <w:tc>
                  <w:tcPr>
                    <w:tcW w:w="5000" w:type="pct"/>
                    <w:vAlign w:val="center"/>
                  </w:tcPr>
                  <w:p w14:paraId="01E07FCA" w14:textId="35352368" w:rsidR="00622808" w:rsidRDefault="00D82E3A" w:rsidP="00622808">
                    <w:pPr>
                      <w:pStyle w:val="NoSpacing"/>
                      <w:jc w:val="center"/>
                      <w:rPr>
                        <w:b/>
                        <w:bCs/>
                      </w:rPr>
                    </w:pPr>
                    <w:r>
                      <w:rPr>
                        <w:b/>
                        <w:bCs/>
                      </w:rPr>
                      <w:t>6/3</w:t>
                    </w:r>
                    <w:r w:rsidR="00622808">
                      <w:rPr>
                        <w:b/>
                        <w:bCs/>
                      </w:rPr>
                      <w:t>/2018</w:t>
                    </w:r>
                  </w:p>
                </w:tc>
              </w:sdtContent>
            </w:sdt>
          </w:tr>
        </w:tbl>
        <w:p w14:paraId="50A98F3A" w14:textId="77777777" w:rsidR="00622808" w:rsidRDefault="00622808"/>
        <w:p w14:paraId="13E88CC0" w14:textId="77777777" w:rsidR="00622808" w:rsidRDefault="00622808"/>
        <w:tbl>
          <w:tblPr>
            <w:tblpPr w:leftFromText="187" w:rightFromText="187" w:horzAnchor="margin" w:tblpXSpec="center" w:tblpYSpec="bottom"/>
            <w:tblW w:w="5000" w:type="pct"/>
            <w:tblLook w:val="04A0" w:firstRow="1" w:lastRow="0" w:firstColumn="1" w:lastColumn="0" w:noHBand="0" w:noVBand="1"/>
          </w:tblPr>
          <w:tblGrid>
            <w:gridCol w:w="9026"/>
          </w:tblGrid>
          <w:tr w:rsidR="00622808" w:rsidRPr="0010061A" w14:paraId="64A1542A" w14:textId="77777777">
            <w:sdt>
              <w:sdtPr>
                <w:rPr>
                  <w:rFonts w:asciiTheme="majorHAnsi" w:hAnsiTheme="majorHAnsi" w:cstheme="majorHAnsi"/>
                  <w:sz w:val="20"/>
                  <w:szCs w:val="20"/>
                </w:rPr>
                <w:alias w:val="Abstract"/>
                <w:id w:val="8276291"/>
                <w:dataBinding w:prefixMappings="xmlns:ns0='http://schemas.microsoft.com/office/2006/coverPageProps'" w:xpath="/ns0:CoverPageProperties[1]/ns0:Abstract[1]" w:storeItemID="{55AF091B-3C7A-41E3-B477-F2FDAA23CFDA}"/>
                <w:text/>
              </w:sdtPr>
              <w:sdtEndPr/>
              <w:sdtContent>
                <w:tc>
                  <w:tcPr>
                    <w:tcW w:w="5000" w:type="pct"/>
                  </w:tcPr>
                  <w:p w14:paraId="5B6C4BB5" w14:textId="431F82AA" w:rsidR="00622808" w:rsidRPr="0010061A" w:rsidRDefault="00F128C6" w:rsidP="00F128C6">
                    <w:pPr>
                      <w:pStyle w:val="NoSpacing"/>
                      <w:rPr>
                        <w:rFonts w:asciiTheme="majorHAnsi" w:hAnsiTheme="majorHAnsi" w:cstheme="majorHAnsi"/>
                        <w:sz w:val="20"/>
                        <w:szCs w:val="20"/>
                      </w:rPr>
                    </w:pPr>
                    <w:r w:rsidRPr="0010061A">
                      <w:rPr>
                        <w:rFonts w:asciiTheme="majorHAnsi" w:hAnsiTheme="majorHAnsi" w:cstheme="majorHAnsi"/>
                        <w:sz w:val="20"/>
                        <w:szCs w:val="20"/>
                      </w:rPr>
                      <w:t xml:space="preserve">Strategic </w:t>
                    </w:r>
                    <w:r w:rsidR="00C54163" w:rsidRPr="0010061A">
                      <w:rPr>
                        <w:rFonts w:asciiTheme="majorHAnsi" w:hAnsiTheme="majorHAnsi" w:cstheme="majorHAnsi"/>
                        <w:sz w:val="20"/>
                        <w:szCs w:val="20"/>
                      </w:rPr>
                      <w:t xml:space="preserve">management regarding public </w:t>
                    </w:r>
                    <w:r w:rsidRPr="0010061A">
                      <w:rPr>
                        <w:rFonts w:asciiTheme="majorHAnsi" w:hAnsiTheme="majorHAnsi" w:cstheme="majorHAnsi"/>
                        <w:sz w:val="20"/>
                        <w:szCs w:val="20"/>
                      </w:rPr>
                      <w:t>sector will be a key focus point. I</w:t>
                    </w:r>
                    <w:r w:rsidR="00C54163" w:rsidRPr="0010061A">
                      <w:rPr>
                        <w:rFonts w:asciiTheme="majorHAnsi" w:hAnsiTheme="majorHAnsi" w:cstheme="majorHAnsi"/>
                        <w:sz w:val="20"/>
                        <w:szCs w:val="20"/>
                      </w:rPr>
                      <w:t xml:space="preserve">dentifying limitations and difficulties that limit public sector organizations reaching their desired aims and objectives. Other key areas will include management, strategy and strategic planning. Critical evaluation will be drawn from key ideologies from a range of thinkers such as Moorcroft, F.W Taylor and Henri Fayol to see if their theories can be successfully applied to the modern public sector and </w:t>
                    </w:r>
                    <w:r w:rsidR="003F1439">
                      <w:rPr>
                        <w:rFonts w:asciiTheme="majorHAnsi" w:hAnsiTheme="majorHAnsi" w:cstheme="majorHAnsi"/>
                        <w:sz w:val="20"/>
                        <w:szCs w:val="20"/>
                      </w:rPr>
                      <w:t xml:space="preserve">help to loosen the strain of the </w:t>
                    </w:r>
                    <w:r w:rsidR="00BF7FEA">
                      <w:rPr>
                        <w:rFonts w:asciiTheme="majorHAnsi" w:hAnsiTheme="majorHAnsi" w:cstheme="majorHAnsi"/>
                        <w:sz w:val="20"/>
                        <w:szCs w:val="20"/>
                      </w:rPr>
                      <w:t>organizations</w:t>
                    </w:r>
                    <w:r w:rsidR="00C54163" w:rsidRPr="0010061A">
                      <w:rPr>
                        <w:rFonts w:asciiTheme="majorHAnsi" w:hAnsiTheme="majorHAnsi" w:cstheme="majorHAnsi"/>
                        <w:sz w:val="20"/>
                        <w:szCs w:val="20"/>
                      </w:rPr>
                      <w:t>.  A conclusion will bring the findings together summarizing the outcome of the essay as to whether the ideologies of these theorists will have a successful impact upon the modern public sector.</w:t>
                    </w:r>
                  </w:p>
                </w:tc>
              </w:sdtContent>
            </w:sdt>
          </w:tr>
        </w:tbl>
        <w:p w14:paraId="1C26C14D" w14:textId="77777777" w:rsidR="00622808" w:rsidRPr="0010061A" w:rsidRDefault="00622808">
          <w:pPr>
            <w:rPr>
              <w:rFonts w:asciiTheme="majorHAnsi" w:hAnsiTheme="majorHAnsi" w:cstheme="majorHAnsi"/>
              <w:sz w:val="20"/>
              <w:szCs w:val="20"/>
            </w:rPr>
          </w:pPr>
        </w:p>
        <w:p w14:paraId="6FC76024" w14:textId="77777777" w:rsidR="00C54163" w:rsidRPr="0010061A" w:rsidRDefault="00C54163">
          <w:pPr>
            <w:rPr>
              <w:rFonts w:asciiTheme="majorHAnsi" w:hAnsiTheme="majorHAnsi" w:cstheme="majorHAnsi"/>
              <w:sz w:val="20"/>
              <w:szCs w:val="20"/>
            </w:rPr>
          </w:pPr>
        </w:p>
        <w:p w14:paraId="6D194978" w14:textId="03730D06" w:rsidR="00973285" w:rsidRPr="0010061A" w:rsidRDefault="001C2936">
          <w:pPr>
            <w:rPr>
              <w:rFonts w:asciiTheme="majorHAnsi" w:hAnsiTheme="majorHAnsi" w:cstheme="majorHAnsi"/>
              <w:sz w:val="20"/>
              <w:szCs w:val="20"/>
            </w:rPr>
          </w:pPr>
        </w:p>
      </w:sdtContent>
    </w:sdt>
    <w:p w14:paraId="7E247867" w14:textId="77777777" w:rsidR="00973285" w:rsidRPr="0010061A" w:rsidRDefault="00973285">
      <w:pPr>
        <w:rPr>
          <w:rFonts w:asciiTheme="majorHAnsi" w:hAnsiTheme="majorHAnsi" w:cstheme="majorHAnsi"/>
          <w:sz w:val="20"/>
          <w:szCs w:val="20"/>
        </w:rPr>
      </w:pPr>
    </w:p>
    <w:p w14:paraId="582BF257" w14:textId="77777777" w:rsidR="00973285" w:rsidRPr="0010061A" w:rsidRDefault="00973285">
      <w:pPr>
        <w:rPr>
          <w:rFonts w:asciiTheme="majorHAnsi" w:hAnsiTheme="majorHAnsi" w:cstheme="majorHAnsi"/>
          <w:sz w:val="20"/>
          <w:szCs w:val="20"/>
        </w:rPr>
      </w:pPr>
    </w:p>
    <w:p w14:paraId="51A77514" w14:textId="77777777" w:rsidR="00F128C6" w:rsidRPr="0010061A" w:rsidRDefault="00F128C6" w:rsidP="00973285">
      <w:pPr>
        <w:jc w:val="both"/>
        <w:rPr>
          <w:rStyle w:val="CommentReference"/>
          <w:rFonts w:asciiTheme="majorHAnsi" w:hAnsiTheme="majorHAnsi" w:cstheme="majorHAnsi"/>
          <w:sz w:val="20"/>
          <w:szCs w:val="20"/>
        </w:rPr>
      </w:pPr>
    </w:p>
    <w:p w14:paraId="33EC468D" w14:textId="6DF86A81" w:rsidR="00F128C6" w:rsidRDefault="00F128C6" w:rsidP="00F448C1">
      <w:pPr>
        <w:spacing w:line="480" w:lineRule="auto"/>
        <w:jc w:val="both"/>
        <w:rPr>
          <w:rStyle w:val="CommentReference"/>
          <w:rFonts w:asciiTheme="majorHAnsi" w:hAnsiTheme="majorHAnsi" w:cstheme="majorHAnsi"/>
          <w:sz w:val="24"/>
          <w:szCs w:val="24"/>
        </w:rPr>
      </w:pPr>
    </w:p>
    <w:p w14:paraId="6E1AD989" w14:textId="77777777" w:rsidR="00BF7FEA" w:rsidRPr="00F448C1" w:rsidRDefault="00BF7FEA" w:rsidP="00F448C1">
      <w:pPr>
        <w:spacing w:line="480" w:lineRule="auto"/>
        <w:jc w:val="both"/>
        <w:rPr>
          <w:rFonts w:asciiTheme="majorHAnsi" w:hAnsiTheme="majorHAnsi" w:cstheme="majorHAnsi"/>
          <w:sz w:val="24"/>
          <w:szCs w:val="24"/>
        </w:rPr>
      </w:pPr>
    </w:p>
    <w:p w14:paraId="754D0DD0" w14:textId="6CFD94C9" w:rsidR="00973285" w:rsidRPr="00D11B70" w:rsidRDefault="00973285"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lastRenderedPageBreak/>
        <w:t xml:space="preserve">Management is used in every organisation such as </w:t>
      </w:r>
      <w:r w:rsidR="00D82E3A" w:rsidRPr="00D11B70">
        <w:rPr>
          <w:rFonts w:asciiTheme="majorHAnsi" w:hAnsiTheme="majorHAnsi" w:cstheme="majorHAnsi"/>
          <w:sz w:val="24"/>
          <w:szCs w:val="24"/>
        </w:rPr>
        <w:t>public-sector</w:t>
      </w:r>
      <w:r w:rsidRPr="00D11B70">
        <w:rPr>
          <w:rFonts w:asciiTheme="majorHAnsi" w:hAnsiTheme="majorHAnsi" w:cstheme="majorHAnsi"/>
          <w:sz w:val="24"/>
          <w:szCs w:val="24"/>
        </w:rPr>
        <w:t>, private and voluntary sector organisations. Having a management structure in place allows the business to set out a hierarchy system that defines roles a</w:t>
      </w:r>
      <w:r w:rsidR="00244FE3" w:rsidRPr="00D11B70">
        <w:rPr>
          <w:rFonts w:asciiTheme="majorHAnsi" w:hAnsiTheme="majorHAnsi" w:cstheme="majorHAnsi"/>
          <w:sz w:val="24"/>
          <w:szCs w:val="24"/>
        </w:rPr>
        <w:t>nd responsibilities</w:t>
      </w:r>
      <w:r w:rsidRPr="00D11B70">
        <w:rPr>
          <w:rFonts w:asciiTheme="majorHAnsi" w:hAnsiTheme="majorHAnsi" w:cstheme="majorHAnsi"/>
          <w:sz w:val="24"/>
          <w:szCs w:val="24"/>
        </w:rPr>
        <w:t xml:space="preserve">. </w:t>
      </w:r>
      <w:r w:rsidR="00F128C6" w:rsidRPr="00D11B70">
        <w:rPr>
          <w:rFonts w:asciiTheme="majorHAnsi" w:hAnsiTheme="majorHAnsi" w:cstheme="majorHAnsi"/>
          <w:sz w:val="24"/>
          <w:szCs w:val="24"/>
        </w:rPr>
        <w:t>T</w:t>
      </w:r>
      <w:r w:rsidRPr="00D11B70">
        <w:rPr>
          <w:rFonts w:asciiTheme="majorHAnsi" w:hAnsiTheme="majorHAnsi" w:cstheme="majorHAnsi"/>
          <w:sz w:val="24"/>
          <w:szCs w:val="24"/>
        </w:rPr>
        <w:t>heories from H</w:t>
      </w:r>
      <w:r w:rsidR="00C54163" w:rsidRPr="00D11B70">
        <w:rPr>
          <w:rFonts w:asciiTheme="majorHAnsi" w:hAnsiTheme="majorHAnsi" w:cstheme="majorHAnsi"/>
          <w:sz w:val="24"/>
          <w:szCs w:val="24"/>
        </w:rPr>
        <w:t>enri Fayo</w:t>
      </w:r>
      <w:r w:rsidRPr="00D11B70">
        <w:rPr>
          <w:rFonts w:asciiTheme="majorHAnsi" w:hAnsiTheme="majorHAnsi" w:cstheme="majorHAnsi"/>
          <w:sz w:val="24"/>
          <w:szCs w:val="24"/>
        </w:rPr>
        <w:t xml:space="preserve">l, F.W Taylor and Moorcroft challenging </w:t>
      </w:r>
      <w:r w:rsidR="008E3E98" w:rsidRPr="00D11B70">
        <w:rPr>
          <w:rFonts w:asciiTheme="majorHAnsi" w:hAnsiTheme="majorHAnsi" w:cstheme="majorHAnsi"/>
          <w:sz w:val="24"/>
          <w:szCs w:val="24"/>
        </w:rPr>
        <w:t>ideologies</w:t>
      </w:r>
      <w:r w:rsidRPr="00D11B70">
        <w:rPr>
          <w:rFonts w:asciiTheme="majorHAnsi" w:hAnsiTheme="majorHAnsi" w:cstheme="majorHAnsi"/>
          <w:sz w:val="24"/>
          <w:szCs w:val="24"/>
        </w:rPr>
        <w:t xml:space="preserve"> towards managers </w:t>
      </w:r>
      <w:r w:rsidR="00244FE3" w:rsidRPr="00D11B70">
        <w:rPr>
          <w:rFonts w:asciiTheme="majorHAnsi" w:hAnsiTheme="majorHAnsi" w:cstheme="majorHAnsi"/>
          <w:sz w:val="24"/>
          <w:szCs w:val="24"/>
        </w:rPr>
        <w:t>and leadership style</w:t>
      </w:r>
      <w:r w:rsidR="00F128C6" w:rsidRPr="00D11B70">
        <w:rPr>
          <w:rFonts w:asciiTheme="majorHAnsi" w:hAnsiTheme="majorHAnsi" w:cstheme="majorHAnsi"/>
          <w:sz w:val="24"/>
          <w:szCs w:val="24"/>
        </w:rPr>
        <w:t xml:space="preserve"> will be used throughout</w:t>
      </w:r>
      <w:r w:rsidRPr="00D11B70">
        <w:rPr>
          <w:rFonts w:asciiTheme="majorHAnsi" w:hAnsiTheme="majorHAnsi" w:cstheme="majorHAnsi"/>
          <w:sz w:val="24"/>
          <w:szCs w:val="24"/>
        </w:rPr>
        <w:t>. Through use</w:t>
      </w:r>
      <w:r w:rsidR="00244FE3" w:rsidRPr="00D11B70">
        <w:rPr>
          <w:rFonts w:asciiTheme="majorHAnsi" w:hAnsiTheme="majorHAnsi" w:cstheme="majorHAnsi"/>
          <w:sz w:val="24"/>
          <w:szCs w:val="24"/>
        </w:rPr>
        <w:t xml:space="preserve"> of</w:t>
      </w:r>
      <w:r w:rsidRPr="00D11B70">
        <w:rPr>
          <w:rFonts w:asciiTheme="majorHAnsi" w:hAnsiTheme="majorHAnsi" w:cstheme="majorHAnsi"/>
          <w:sz w:val="24"/>
          <w:szCs w:val="24"/>
        </w:rPr>
        <w:t xml:space="preserve"> these </w:t>
      </w:r>
      <w:r w:rsidR="00337DE0" w:rsidRPr="00D11B70">
        <w:rPr>
          <w:rFonts w:asciiTheme="majorHAnsi" w:hAnsiTheme="majorHAnsi" w:cstheme="majorHAnsi"/>
          <w:sz w:val="24"/>
          <w:szCs w:val="24"/>
        </w:rPr>
        <w:t>theories,</w:t>
      </w:r>
      <w:r w:rsidRPr="00D11B70">
        <w:rPr>
          <w:rFonts w:asciiTheme="majorHAnsi" w:hAnsiTheme="majorHAnsi" w:cstheme="majorHAnsi"/>
          <w:sz w:val="24"/>
          <w:szCs w:val="24"/>
        </w:rPr>
        <w:t xml:space="preserve"> </w:t>
      </w:r>
      <w:r w:rsidR="00F128C6" w:rsidRPr="00D11B70">
        <w:rPr>
          <w:rFonts w:asciiTheme="majorHAnsi" w:hAnsiTheme="majorHAnsi" w:cstheme="majorHAnsi"/>
          <w:sz w:val="24"/>
          <w:szCs w:val="24"/>
        </w:rPr>
        <w:t>focus will be drawn upon</w:t>
      </w:r>
      <w:r w:rsidR="00337DE0" w:rsidRPr="00D11B70">
        <w:rPr>
          <w:rFonts w:asciiTheme="majorHAnsi" w:hAnsiTheme="majorHAnsi" w:cstheme="majorHAnsi"/>
          <w:sz w:val="24"/>
          <w:szCs w:val="24"/>
        </w:rPr>
        <w:t xml:space="preserve"> by adopting these theories</w:t>
      </w:r>
      <w:r w:rsidR="00F724EE" w:rsidRPr="00D11B70">
        <w:rPr>
          <w:rFonts w:asciiTheme="majorHAnsi" w:hAnsiTheme="majorHAnsi" w:cstheme="majorHAnsi"/>
          <w:sz w:val="24"/>
          <w:szCs w:val="24"/>
        </w:rPr>
        <w:t xml:space="preserve"> and determining</w:t>
      </w:r>
      <w:r w:rsidR="00337DE0" w:rsidRPr="00D11B70">
        <w:rPr>
          <w:rFonts w:asciiTheme="majorHAnsi" w:hAnsiTheme="majorHAnsi" w:cstheme="majorHAnsi"/>
          <w:sz w:val="24"/>
          <w:szCs w:val="24"/>
        </w:rPr>
        <w:t xml:space="preserve"> </w:t>
      </w:r>
      <w:r w:rsidR="00F724EE" w:rsidRPr="00D11B70">
        <w:rPr>
          <w:rFonts w:asciiTheme="majorHAnsi" w:hAnsiTheme="majorHAnsi" w:cstheme="majorHAnsi"/>
          <w:sz w:val="24"/>
          <w:szCs w:val="24"/>
        </w:rPr>
        <w:t>whether</w:t>
      </w:r>
      <w:r w:rsidR="00337DE0" w:rsidRPr="00D11B70">
        <w:rPr>
          <w:rFonts w:asciiTheme="majorHAnsi" w:hAnsiTheme="majorHAnsi" w:cstheme="majorHAnsi"/>
          <w:sz w:val="24"/>
          <w:szCs w:val="24"/>
        </w:rPr>
        <w:t xml:space="preserve"> it could ease the strain on public sector organisations.</w:t>
      </w:r>
    </w:p>
    <w:p w14:paraId="2817C872" w14:textId="176A5573" w:rsidR="00973285" w:rsidRPr="00D11B70" w:rsidRDefault="00A528F9"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As well as management</w:t>
      </w:r>
      <w:r w:rsidR="00337DE0" w:rsidRPr="00D11B70">
        <w:rPr>
          <w:rFonts w:asciiTheme="majorHAnsi" w:hAnsiTheme="majorHAnsi" w:cstheme="majorHAnsi"/>
          <w:sz w:val="24"/>
          <w:szCs w:val="24"/>
        </w:rPr>
        <w:t>,</w:t>
      </w:r>
      <w:r w:rsidRPr="00D11B70">
        <w:rPr>
          <w:rFonts w:asciiTheme="majorHAnsi" w:hAnsiTheme="majorHAnsi" w:cstheme="majorHAnsi"/>
          <w:sz w:val="24"/>
          <w:szCs w:val="24"/>
        </w:rPr>
        <w:t xml:space="preserve"> it</w:t>
      </w:r>
      <w:r w:rsidR="00973285" w:rsidRPr="00D11B70">
        <w:rPr>
          <w:rFonts w:asciiTheme="majorHAnsi" w:hAnsiTheme="majorHAnsi" w:cstheme="majorHAnsi"/>
          <w:sz w:val="24"/>
          <w:szCs w:val="24"/>
        </w:rPr>
        <w:t xml:space="preserve"> is important to have a strategy in place highlighting specific goals and targets. This helps management to identify key ways of achieving organisational goals by creating an efficient strategy to achieve the goals in the most effective way possible. </w:t>
      </w:r>
    </w:p>
    <w:p w14:paraId="1681D0AD" w14:textId="606C9955" w:rsidR="00973285" w:rsidRPr="00D11B70" w:rsidRDefault="00C54163"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Grant (2003</w:t>
      </w:r>
      <w:r w:rsidR="00973285" w:rsidRPr="00D11B70">
        <w:rPr>
          <w:rFonts w:asciiTheme="majorHAnsi" w:hAnsiTheme="majorHAnsi" w:cstheme="majorHAnsi"/>
          <w:sz w:val="24"/>
          <w:szCs w:val="24"/>
        </w:rPr>
        <w:t>)</w:t>
      </w:r>
      <w:r w:rsidRPr="00D11B70">
        <w:rPr>
          <w:rFonts w:asciiTheme="majorHAnsi" w:hAnsiTheme="majorHAnsi" w:cstheme="majorHAnsi"/>
          <w:sz w:val="24"/>
          <w:szCs w:val="24"/>
        </w:rPr>
        <w:t xml:space="preserve"> identifies strategy as the </w:t>
      </w:r>
      <w:r w:rsidR="00337DE0" w:rsidRPr="00D11B70">
        <w:rPr>
          <w:rFonts w:asciiTheme="majorHAnsi" w:hAnsiTheme="majorHAnsi" w:cstheme="majorHAnsi"/>
          <w:sz w:val="24"/>
          <w:szCs w:val="24"/>
        </w:rPr>
        <w:t>long-term</w:t>
      </w:r>
      <w:r w:rsidRPr="00D11B70">
        <w:rPr>
          <w:rFonts w:asciiTheme="majorHAnsi" w:hAnsiTheme="majorHAnsi" w:cstheme="majorHAnsi"/>
          <w:sz w:val="24"/>
          <w:szCs w:val="24"/>
        </w:rPr>
        <w:t xml:space="preserve"> plan for using resources </w:t>
      </w:r>
      <w:r w:rsidR="00A528F9" w:rsidRPr="00D11B70">
        <w:rPr>
          <w:rFonts w:asciiTheme="majorHAnsi" w:hAnsiTheme="majorHAnsi" w:cstheme="majorHAnsi"/>
          <w:sz w:val="24"/>
          <w:szCs w:val="24"/>
        </w:rPr>
        <w:t>to</w:t>
      </w:r>
      <w:r w:rsidRPr="00D11B70">
        <w:rPr>
          <w:rFonts w:asciiTheme="majorHAnsi" w:hAnsiTheme="majorHAnsi" w:cstheme="majorHAnsi"/>
          <w:sz w:val="24"/>
          <w:szCs w:val="24"/>
        </w:rPr>
        <w:t xml:space="preserve"> gain a competitive edge. </w:t>
      </w:r>
      <w:r w:rsidR="008E3E98" w:rsidRPr="00D11B70">
        <w:rPr>
          <w:rFonts w:asciiTheme="majorHAnsi" w:hAnsiTheme="majorHAnsi" w:cstheme="majorHAnsi"/>
          <w:sz w:val="24"/>
          <w:szCs w:val="24"/>
        </w:rPr>
        <w:t>By having a strategy,</w:t>
      </w:r>
      <w:r w:rsidR="00973285" w:rsidRPr="00D11B70">
        <w:rPr>
          <w:rFonts w:asciiTheme="majorHAnsi" w:hAnsiTheme="majorHAnsi" w:cstheme="majorHAnsi"/>
          <w:sz w:val="24"/>
          <w:szCs w:val="24"/>
        </w:rPr>
        <w:t xml:space="preserve"> it allows management to devise an action plan</w:t>
      </w:r>
      <w:r w:rsidR="008E3E98" w:rsidRPr="00D11B70">
        <w:rPr>
          <w:rFonts w:asciiTheme="majorHAnsi" w:hAnsiTheme="majorHAnsi" w:cstheme="majorHAnsi"/>
          <w:sz w:val="24"/>
          <w:szCs w:val="24"/>
        </w:rPr>
        <w:t xml:space="preserve"> for the organisation.</w:t>
      </w:r>
      <w:r w:rsidR="00973285" w:rsidRPr="00D11B70">
        <w:rPr>
          <w:rFonts w:asciiTheme="majorHAnsi" w:hAnsiTheme="majorHAnsi" w:cstheme="majorHAnsi"/>
          <w:sz w:val="24"/>
          <w:szCs w:val="24"/>
        </w:rPr>
        <w:t xml:space="preserve"> This can be referred to as strategic management. According to Byars (1992 p; 5)</w:t>
      </w:r>
    </w:p>
    <w:p w14:paraId="3B795EA0" w14:textId="621568D4" w:rsidR="00F128C6" w:rsidRPr="00D11B70" w:rsidRDefault="00973285" w:rsidP="00D11B70">
      <w:pPr>
        <w:spacing w:before="240" w:line="360" w:lineRule="auto"/>
        <w:jc w:val="center"/>
        <w:rPr>
          <w:rFonts w:asciiTheme="majorHAnsi" w:hAnsiTheme="majorHAnsi" w:cstheme="majorHAnsi"/>
          <w:i/>
          <w:sz w:val="24"/>
          <w:szCs w:val="24"/>
        </w:rPr>
      </w:pPr>
      <w:r w:rsidRPr="00D11B70">
        <w:rPr>
          <w:rFonts w:asciiTheme="majorHAnsi" w:hAnsiTheme="majorHAnsi" w:cstheme="majorHAnsi"/>
          <w:i/>
          <w:sz w:val="24"/>
          <w:szCs w:val="24"/>
        </w:rPr>
        <w:t>’Strategic management involves making those decisions that define the organisation’s mission and objectives, determining the organization’s most effective utilisation of resources.’</w:t>
      </w:r>
    </w:p>
    <w:p w14:paraId="6F6DD8B4" w14:textId="6056733F" w:rsidR="00973285" w:rsidRPr="00D11B70" w:rsidRDefault="00973285"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 xml:space="preserve">Setting up and utilising strategies are extremely important. However, strategic planning must be used </w:t>
      </w:r>
      <w:r w:rsidR="0073563E" w:rsidRPr="00D11B70">
        <w:rPr>
          <w:rFonts w:asciiTheme="majorHAnsi" w:hAnsiTheme="majorHAnsi" w:cstheme="majorHAnsi"/>
          <w:sz w:val="24"/>
          <w:szCs w:val="24"/>
        </w:rPr>
        <w:t>to</w:t>
      </w:r>
      <w:r w:rsidRPr="00D11B70">
        <w:rPr>
          <w:rFonts w:asciiTheme="majorHAnsi" w:hAnsiTheme="majorHAnsi" w:cstheme="majorHAnsi"/>
          <w:sz w:val="24"/>
          <w:szCs w:val="24"/>
        </w:rPr>
        <w:t xml:space="preserve"> set up a realistic and achievable goal for the organisation. For this </w:t>
      </w:r>
      <w:r w:rsidR="00337DE0" w:rsidRPr="00D11B70">
        <w:rPr>
          <w:rFonts w:asciiTheme="majorHAnsi" w:hAnsiTheme="majorHAnsi" w:cstheme="majorHAnsi"/>
          <w:sz w:val="24"/>
          <w:szCs w:val="24"/>
        </w:rPr>
        <w:t>reason,</w:t>
      </w:r>
      <w:r w:rsidRPr="00D11B70">
        <w:rPr>
          <w:rFonts w:asciiTheme="majorHAnsi" w:hAnsiTheme="majorHAnsi" w:cstheme="majorHAnsi"/>
          <w:sz w:val="24"/>
          <w:szCs w:val="24"/>
        </w:rPr>
        <w:t xml:space="preserve"> s</w:t>
      </w:r>
      <w:r w:rsidR="006D55B8" w:rsidRPr="00D11B70">
        <w:rPr>
          <w:rFonts w:asciiTheme="majorHAnsi" w:hAnsiTheme="majorHAnsi" w:cstheme="majorHAnsi"/>
          <w:sz w:val="24"/>
          <w:szCs w:val="24"/>
        </w:rPr>
        <w:t>trategic planning must be taken</w:t>
      </w:r>
      <w:r w:rsidRPr="00D11B70">
        <w:rPr>
          <w:rFonts w:asciiTheme="majorHAnsi" w:hAnsiTheme="majorHAnsi" w:cstheme="majorHAnsi"/>
          <w:sz w:val="24"/>
          <w:szCs w:val="24"/>
        </w:rPr>
        <w:t xml:space="preserve"> in to account. </w:t>
      </w:r>
      <w:r w:rsidR="008D30B2" w:rsidRPr="00D11B70">
        <w:rPr>
          <w:rFonts w:asciiTheme="majorHAnsi" w:hAnsiTheme="majorHAnsi" w:cstheme="majorHAnsi"/>
          <w:sz w:val="24"/>
          <w:szCs w:val="24"/>
        </w:rPr>
        <w:t>Stead and Stead (2014</w:t>
      </w:r>
      <w:r w:rsidRPr="00D11B70">
        <w:rPr>
          <w:rFonts w:asciiTheme="majorHAnsi" w:hAnsiTheme="majorHAnsi" w:cstheme="majorHAnsi"/>
          <w:sz w:val="24"/>
          <w:szCs w:val="24"/>
        </w:rPr>
        <w:t>)</w:t>
      </w:r>
      <w:r w:rsidR="00086126" w:rsidRPr="00D11B70">
        <w:rPr>
          <w:rFonts w:asciiTheme="majorHAnsi" w:hAnsiTheme="majorHAnsi" w:cstheme="majorHAnsi"/>
          <w:sz w:val="24"/>
          <w:szCs w:val="24"/>
        </w:rPr>
        <w:t xml:space="preserve"> see</w:t>
      </w:r>
      <w:r w:rsidR="00A528F9" w:rsidRPr="00D11B70">
        <w:rPr>
          <w:rFonts w:asciiTheme="majorHAnsi" w:hAnsiTheme="majorHAnsi" w:cstheme="majorHAnsi"/>
          <w:sz w:val="24"/>
          <w:szCs w:val="24"/>
        </w:rPr>
        <w:t>s</w:t>
      </w:r>
      <w:r w:rsidR="00086126" w:rsidRPr="00D11B70">
        <w:rPr>
          <w:rFonts w:asciiTheme="majorHAnsi" w:hAnsiTheme="majorHAnsi" w:cstheme="majorHAnsi"/>
          <w:sz w:val="24"/>
          <w:szCs w:val="24"/>
        </w:rPr>
        <w:t xml:space="preserve"> strategic planning as</w:t>
      </w:r>
      <w:r w:rsidR="00407C33" w:rsidRPr="00D11B70">
        <w:rPr>
          <w:rFonts w:asciiTheme="majorHAnsi" w:hAnsiTheme="majorHAnsi" w:cstheme="majorHAnsi"/>
          <w:sz w:val="24"/>
          <w:szCs w:val="24"/>
        </w:rPr>
        <w:t xml:space="preserve"> </w:t>
      </w:r>
      <w:r w:rsidR="00086126" w:rsidRPr="00D11B70">
        <w:rPr>
          <w:rFonts w:asciiTheme="majorHAnsi" w:hAnsiTheme="majorHAnsi" w:cstheme="majorHAnsi"/>
          <w:sz w:val="24"/>
          <w:szCs w:val="24"/>
        </w:rPr>
        <w:t>supplying</w:t>
      </w:r>
      <w:r w:rsidR="00407C33" w:rsidRPr="00D11B70">
        <w:rPr>
          <w:rFonts w:asciiTheme="majorHAnsi" w:hAnsiTheme="majorHAnsi" w:cstheme="majorHAnsi"/>
          <w:sz w:val="24"/>
          <w:szCs w:val="24"/>
        </w:rPr>
        <w:t xml:space="preserve"> </w:t>
      </w:r>
      <w:r w:rsidR="008D30B2" w:rsidRPr="00D11B70">
        <w:rPr>
          <w:rFonts w:asciiTheme="majorHAnsi" w:hAnsiTheme="majorHAnsi" w:cstheme="majorHAnsi"/>
          <w:sz w:val="24"/>
          <w:szCs w:val="24"/>
        </w:rPr>
        <w:t>lengthy data regarding internal and external situations to managers who</w:t>
      </w:r>
      <w:r w:rsidR="00086126" w:rsidRPr="00D11B70">
        <w:rPr>
          <w:rFonts w:asciiTheme="majorHAnsi" w:hAnsiTheme="majorHAnsi" w:cstheme="majorHAnsi"/>
          <w:sz w:val="24"/>
          <w:szCs w:val="24"/>
        </w:rPr>
        <w:t xml:space="preserve"> can</w:t>
      </w:r>
      <w:r w:rsidR="008D30B2" w:rsidRPr="00D11B70">
        <w:rPr>
          <w:rFonts w:asciiTheme="majorHAnsi" w:hAnsiTheme="majorHAnsi" w:cstheme="majorHAnsi"/>
          <w:sz w:val="24"/>
          <w:szCs w:val="24"/>
        </w:rPr>
        <w:t xml:space="preserve"> distribute resources </w:t>
      </w:r>
      <w:r w:rsidR="00086126" w:rsidRPr="00D11B70">
        <w:rPr>
          <w:rFonts w:asciiTheme="majorHAnsi" w:hAnsiTheme="majorHAnsi" w:cstheme="majorHAnsi"/>
          <w:sz w:val="24"/>
          <w:szCs w:val="24"/>
        </w:rPr>
        <w:t>more efficiently</w:t>
      </w:r>
      <w:r w:rsidR="008D30B2" w:rsidRPr="00D11B70">
        <w:rPr>
          <w:rFonts w:asciiTheme="majorHAnsi" w:hAnsiTheme="majorHAnsi" w:cstheme="majorHAnsi"/>
          <w:sz w:val="24"/>
          <w:szCs w:val="24"/>
        </w:rPr>
        <w:t>.</w:t>
      </w:r>
    </w:p>
    <w:p w14:paraId="641F6108" w14:textId="01C73F10" w:rsidR="00973285" w:rsidRPr="00D11B70" w:rsidRDefault="00973285"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 xml:space="preserve">As stated above extensive data is used to set </w:t>
      </w:r>
      <w:r w:rsidR="00A528F9" w:rsidRPr="00D11B70">
        <w:rPr>
          <w:rFonts w:asciiTheme="majorHAnsi" w:hAnsiTheme="majorHAnsi" w:cstheme="majorHAnsi"/>
          <w:sz w:val="24"/>
          <w:szCs w:val="24"/>
        </w:rPr>
        <w:t>more achievable targets</w:t>
      </w:r>
      <w:r w:rsidRPr="00D11B70">
        <w:rPr>
          <w:rFonts w:asciiTheme="majorHAnsi" w:hAnsiTheme="majorHAnsi" w:cstheme="majorHAnsi"/>
          <w:sz w:val="24"/>
          <w:szCs w:val="24"/>
        </w:rPr>
        <w:t xml:space="preserve"> taking in to consideration both external and internal data. This is fundamental when determining goals for organisations and public sector </w:t>
      </w:r>
      <w:r w:rsidR="00BF7FEA" w:rsidRPr="00D11B70">
        <w:rPr>
          <w:rFonts w:asciiTheme="majorHAnsi" w:hAnsiTheme="majorHAnsi" w:cstheme="majorHAnsi"/>
          <w:sz w:val="24"/>
          <w:szCs w:val="24"/>
        </w:rPr>
        <w:t>as</w:t>
      </w:r>
      <w:r w:rsidRPr="00D11B70">
        <w:rPr>
          <w:rFonts w:asciiTheme="majorHAnsi" w:hAnsiTheme="majorHAnsi" w:cstheme="majorHAnsi"/>
          <w:sz w:val="24"/>
          <w:szCs w:val="24"/>
        </w:rPr>
        <w:t xml:space="preserve"> </w:t>
      </w:r>
      <w:r w:rsidR="00BF7FEA" w:rsidRPr="00D11B70">
        <w:rPr>
          <w:rFonts w:asciiTheme="majorHAnsi" w:hAnsiTheme="majorHAnsi" w:cstheme="majorHAnsi"/>
          <w:sz w:val="24"/>
          <w:szCs w:val="24"/>
        </w:rPr>
        <w:t>many</w:t>
      </w:r>
      <w:r w:rsidRPr="00D11B70">
        <w:rPr>
          <w:rFonts w:asciiTheme="majorHAnsi" w:hAnsiTheme="majorHAnsi" w:cstheme="majorHAnsi"/>
          <w:sz w:val="24"/>
          <w:szCs w:val="24"/>
        </w:rPr>
        <w:t xml:space="preserve"> externalities could unexpectedly change circumstances. </w:t>
      </w:r>
    </w:p>
    <w:p w14:paraId="002DAB24" w14:textId="665DDFC5" w:rsidR="00973285" w:rsidRPr="00D11B70" w:rsidRDefault="003522A6"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Fin</w:t>
      </w:r>
      <w:r w:rsidR="00C66761" w:rsidRPr="00D11B70">
        <w:rPr>
          <w:rFonts w:asciiTheme="majorHAnsi" w:hAnsiTheme="majorHAnsi" w:cstheme="majorHAnsi"/>
          <w:sz w:val="24"/>
          <w:szCs w:val="24"/>
        </w:rPr>
        <w:t>lay (2000</w:t>
      </w:r>
      <w:r w:rsidRPr="00D11B70">
        <w:rPr>
          <w:rFonts w:asciiTheme="majorHAnsi" w:hAnsiTheme="majorHAnsi" w:cstheme="majorHAnsi"/>
          <w:sz w:val="24"/>
          <w:szCs w:val="24"/>
        </w:rPr>
        <w:t>)</w:t>
      </w:r>
      <w:r w:rsidR="00C66761" w:rsidRPr="00D11B70">
        <w:rPr>
          <w:rFonts w:asciiTheme="majorHAnsi" w:hAnsiTheme="majorHAnsi" w:cstheme="majorHAnsi"/>
          <w:sz w:val="24"/>
          <w:szCs w:val="24"/>
        </w:rPr>
        <w:t xml:space="preserve"> describes stakeholders as people who the businesses actions have a direct effect on. </w:t>
      </w:r>
      <w:r w:rsidRPr="00D11B70">
        <w:rPr>
          <w:rFonts w:asciiTheme="majorHAnsi" w:hAnsiTheme="majorHAnsi" w:cstheme="majorHAnsi"/>
          <w:sz w:val="24"/>
          <w:szCs w:val="24"/>
        </w:rPr>
        <w:t xml:space="preserve">As </w:t>
      </w:r>
      <w:r w:rsidR="00145FF7" w:rsidRPr="00D11B70">
        <w:rPr>
          <w:rFonts w:asciiTheme="majorHAnsi" w:hAnsiTheme="majorHAnsi" w:cstheme="majorHAnsi"/>
          <w:sz w:val="24"/>
          <w:szCs w:val="24"/>
        </w:rPr>
        <w:t>public-sector</w:t>
      </w:r>
      <w:r w:rsidRPr="00D11B70">
        <w:rPr>
          <w:rFonts w:asciiTheme="majorHAnsi" w:hAnsiTheme="majorHAnsi" w:cstheme="majorHAnsi"/>
          <w:sz w:val="24"/>
          <w:szCs w:val="24"/>
        </w:rPr>
        <w:t xml:space="preserve"> organisations receive funding through public taxation </w:t>
      </w:r>
      <w:r w:rsidR="007223B5" w:rsidRPr="00D11B70">
        <w:rPr>
          <w:rFonts w:asciiTheme="majorHAnsi" w:hAnsiTheme="majorHAnsi" w:cstheme="majorHAnsi"/>
          <w:sz w:val="24"/>
          <w:szCs w:val="24"/>
        </w:rPr>
        <w:t xml:space="preserve">this </w:t>
      </w:r>
      <w:r w:rsidRPr="00D11B70">
        <w:rPr>
          <w:rFonts w:asciiTheme="majorHAnsi" w:hAnsiTheme="majorHAnsi" w:cstheme="majorHAnsi"/>
          <w:sz w:val="24"/>
          <w:szCs w:val="24"/>
        </w:rPr>
        <w:t xml:space="preserve">means the public are stakeholders so limitations and difficulties </w:t>
      </w:r>
      <w:r w:rsidR="00086126" w:rsidRPr="00D11B70">
        <w:rPr>
          <w:rFonts w:asciiTheme="majorHAnsi" w:hAnsiTheme="majorHAnsi" w:cstheme="majorHAnsi"/>
          <w:sz w:val="24"/>
          <w:szCs w:val="24"/>
        </w:rPr>
        <w:t>faced by these services could affect the delivery</w:t>
      </w:r>
      <w:r w:rsidR="00C66761" w:rsidRPr="00D11B70">
        <w:rPr>
          <w:rFonts w:asciiTheme="majorHAnsi" w:hAnsiTheme="majorHAnsi" w:cstheme="majorHAnsi"/>
          <w:sz w:val="24"/>
          <w:szCs w:val="24"/>
        </w:rPr>
        <w:t xml:space="preserve"> of the service to the public</w:t>
      </w:r>
      <w:r w:rsidR="00467C0E" w:rsidRPr="00D11B70">
        <w:rPr>
          <w:rFonts w:asciiTheme="majorHAnsi" w:hAnsiTheme="majorHAnsi" w:cstheme="majorHAnsi"/>
          <w:sz w:val="24"/>
          <w:szCs w:val="24"/>
        </w:rPr>
        <w:t>. D</w:t>
      </w:r>
      <w:r w:rsidR="00973285" w:rsidRPr="00D11B70">
        <w:rPr>
          <w:rFonts w:asciiTheme="majorHAnsi" w:hAnsiTheme="majorHAnsi" w:cstheme="majorHAnsi"/>
          <w:sz w:val="24"/>
          <w:szCs w:val="24"/>
        </w:rPr>
        <w:t>ifficulties such as a reducing budget, reduced workforce, and an emphasis on value for money and a major reduction in resources all of which can have a dramatic effect on the public sector hitting their expected o</w:t>
      </w:r>
      <w:r w:rsidR="00C66761" w:rsidRPr="00D11B70">
        <w:rPr>
          <w:rFonts w:asciiTheme="majorHAnsi" w:hAnsiTheme="majorHAnsi" w:cstheme="majorHAnsi"/>
          <w:sz w:val="24"/>
          <w:szCs w:val="24"/>
        </w:rPr>
        <w:t xml:space="preserve">utcomes from their </w:t>
      </w:r>
      <w:r w:rsidR="00C66761" w:rsidRPr="00D11B70">
        <w:rPr>
          <w:rFonts w:asciiTheme="majorHAnsi" w:hAnsiTheme="majorHAnsi" w:cstheme="majorHAnsi"/>
          <w:sz w:val="24"/>
          <w:szCs w:val="24"/>
        </w:rPr>
        <w:lastRenderedPageBreak/>
        <w:t>stakeholders</w:t>
      </w:r>
      <w:r w:rsidR="00467C0E" w:rsidRPr="00D11B70">
        <w:rPr>
          <w:rFonts w:asciiTheme="majorHAnsi" w:hAnsiTheme="majorHAnsi" w:cstheme="majorHAnsi"/>
          <w:sz w:val="24"/>
          <w:szCs w:val="24"/>
        </w:rPr>
        <w:t>.</w:t>
      </w:r>
      <w:r w:rsidR="00467C0E" w:rsidRPr="00D11B70">
        <w:rPr>
          <w:rFonts w:asciiTheme="majorHAnsi" w:hAnsiTheme="majorHAnsi" w:cstheme="majorHAnsi"/>
          <w:i/>
          <w:sz w:val="24"/>
          <w:szCs w:val="24"/>
        </w:rPr>
        <w:t xml:space="preserve"> </w:t>
      </w:r>
      <w:r w:rsidR="00337DE0" w:rsidRPr="00D11B70">
        <w:rPr>
          <w:rFonts w:asciiTheme="majorHAnsi" w:hAnsiTheme="majorHAnsi" w:cstheme="majorHAnsi"/>
          <w:sz w:val="24"/>
          <w:szCs w:val="24"/>
        </w:rPr>
        <w:t xml:space="preserve"> The theories of these thinkers will be used to determine</w:t>
      </w:r>
      <w:r w:rsidR="006D55B8" w:rsidRPr="00D11B70">
        <w:rPr>
          <w:rFonts w:asciiTheme="majorHAnsi" w:hAnsiTheme="majorHAnsi" w:cstheme="majorHAnsi"/>
          <w:sz w:val="24"/>
          <w:szCs w:val="24"/>
        </w:rPr>
        <w:t xml:space="preserve"> if</w:t>
      </w:r>
      <w:r w:rsidR="007223B5" w:rsidRPr="00D11B70">
        <w:rPr>
          <w:rFonts w:asciiTheme="majorHAnsi" w:hAnsiTheme="majorHAnsi" w:cstheme="majorHAnsi"/>
          <w:sz w:val="24"/>
          <w:szCs w:val="24"/>
        </w:rPr>
        <w:t xml:space="preserve"> they were to be applied</w:t>
      </w:r>
      <w:r w:rsidR="00337DE0" w:rsidRPr="00D11B70">
        <w:rPr>
          <w:rFonts w:asciiTheme="majorHAnsi" w:hAnsiTheme="majorHAnsi" w:cstheme="majorHAnsi"/>
          <w:sz w:val="24"/>
          <w:szCs w:val="24"/>
        </w:rPr>
        <w:t xml:space="preserve"> to today’s public sector whether it </w:t>
      </w:r>
      <w:r w:rsidR="007223B5" w:rsidRPr="00D11B70">
        <w:rPr>
          <w:rFonts w:asciiTheme="majorHAnsi" w:hAnsiTheme="majorHAnsi" w:cstheme="majorHAnsi"/>
          <w:sz w:val="24"/>
          <w:szCs w:val="24"/>
        </w:rPr>
        <w:t xml:space="preserve">could ease some of the strain on the public organisations. </w:t>
      </w:r>
    </w:p>
    <w:p w14:paraId="0B8986C1" w14:textId="5373301F" w:rsidR="00A02F92" w:rsidRPr="00D11B70" w:rsidRDefault="00973285"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Strategy is a key element in the success of every business and must be utilised </w:t>
      </w:r>
      <w:r w:rsidR="00A528F9" w:rsidRPr="00D11B70">
        <w:rPr>
          <w:rFonts w:asciiTheme="majorHAnsi" w:hAnsiTheme="majorHAnsi" w:cstheme="majorHAnsi"/>
          <w:sz w:val="24"/>
          <w:szCs w:val="24"/>
        </w:rPr>
        <w:t>for</w:t>
      </w:r>
      <w:r w:rsidRPr="00D11B70">
        <w:rPr>
          <w:rFonts w:asciiTheme="majorHAnsi" w:hAnsiTheme="majorHAnsi" w:cstheme="majorHAnsi"/>
          <w:sz w:val="24"/>
          <w:szCs w:val="24"/>
        </w:rPr>
        <w:t xml:space="preserve"> </w:t>
      </w:r>
      <w:r w:rsidR="00BF7FEA" w:rsidRPr="00D11B70">
        <w:rPr>
          <w:rFonts w:asciiTheme="majorHAnsi" w:hAnsiTheme="majorHAnsi" w:cstheme="majorHAnsi"/>
          <w:sz w:val="24"/>
          <w:szCs w:val="24"/>
        </w:rPr>
        <w:t>the organisation to go forward</w:t>
      </w:r>
      <w:r w:rsidRPr="00D11B70">
        <w:rPr>
          <w:rFonts w:asciiTheme="majorHAnsi" w:hAnsiTheme="majorHAnsi" w:cstheme="majorHAnsi"/>
          <w:sz w:val="24"/>
          <w:szCs w:val="24"/>
        </w:rPr>
        <w:t xml:space="preserve">. As private organisations operate solely for </w:t>
      </w:r>
      <w:r w:rsidR="00337DE0" w:rsidRPr="00D11B70">
        <w:rPr>
          <w:rFonts w:asciiTheme="majorHAnsi" w:hAnsiTheme="majorHAnsi" w:cstheme="majorHAnsi"/>
          <w:sz w:val="24"/>
          <w:szCs w:val="24"/>
        </w:rPr>
        <w:t>profit,</w:t>
      </w:r>
      <w:r w:rsidRPr="00D11B70">
        <w:rPr>
          <w:rFonts w:asciiTheme="majorHAnsi" w:hAnsiTheme="majorHAnsi" w:cstheme="majorHAnsi"/>
          <w:sz w:val="24"/>
          <w:szCs w:val="24"/>
        </w:rPr>
        <w:t xml:space="preserve"> their profit/ budget can fluctuate throughout the year. This means that when profit is being made the organisation</w:t>
      </w:r>
      <w:r w:rsidR="00A528F9" w:rsidRPr="00D11B70">
        <w:rPr>
          <w:rFonts w:asciiTheme="majorHAnsi" w:hAnsiTheme="majorHAnsi" w:cstheme="majorHAnsi"/>
          <w:sz w:val="24"/>
          <w:szCs w:val="24"/>
        </w:rPr>
        <w:t>s</w:t>
      </w:r>
      <w:r w:rsidRPr="00D11B70">
        <w:rPr>
          <w:rFonts w:asciiTheme="majorHAnsi" w:hAnsiTheme="majorHAnsi" w:cstheme="majorHAnsi"/>
          <w:sz w:val="24"/>
          <w:szCs w:val="24"/>
        </w:rPr>
        <w:t xml:space="preserve"> have a larger amount to spend on resources. However, as </w:t>
      </w:r>
      <w:r w:rsidR="00145FF7" w:rsidRPr="00D11B70">
        <w:rPr>
          <w:rFonts w:asciiTheme="majorHAnsi" w:hAnsiTheme="majorHAnsi" w:cstheme="majorHAnsi"/>
          <w:sz w:val="24"/>
          <w:szCs w:val="24"/>
        </w:rPr>
        <w:t>public-sector</w:t>
      </w:r>
      <w:r w:rsidRPr="00D11B70">
        <w:rPr>
          <w:rFonts w:asciiTheme="majorHAnsi" w:hAnsiTheme="majorHAnsi" w:cstheme="majorHAnsi"/>
          <w:sz w:val="24"/>
          <w:szCs w:val="24"/>
        </w:rPr>
        <w:t xml:space="preserve"> organisations have a forecasted budget at the start of the year they must manage that money by delegating it so aspects of most importance receive the funding they require to ensure </w:t>
      </w:r>
      <w:r w:rsidR="00337DE0" w:rsidRPr="00D11B70">
        <w:rPr>
          <w:rFonts w:asciiTheme="majorHAnsi" w:hAnsiTheme="majorHAnsi" w:cstheme="majorHAnsi"/>
          <w:sz w:val="24"/>
          <w:szCs w:val="24"/>
        </w:rPr>
        <w:t>the</w:t>
      </w:r>
      <w:r w:rsidR="00C66761" w:rsidRPr="00D11B70">
        <w:rPr>
          <w:rFonts w:asciiTheme="majorHAnsi" w:hAnsiTheme="majorHAnsi" w:cstheme="majorHAnsi"/>
          <w:sz w:val="24"/>
          <w:szCs w:val="24"/>
        </w:rPr>
        <w:t xml:space="preserve"> deliver</w:t>
      </w:r>
      <w:r w:rsidR="00337DE0" w:rsidRPr="00D11B70">
        <w:rPr>
          <w:rFonts w:asciiTheme="majorHAnsi" w:hAnsiTheme="majorHAnsi" w:cstheme="majorHAnsi"/>
          <w:sz w:val="24"/>
          <w:szCs w:val="24"/>
        </w:rPr>
        <w:t>y of</w:t>
      </w:r>
      <w:r w:rsidR="00C66761" w:rsidRPr="00D11B70">
        <w:rPr>
          <w:rFonts w:asciiTheme="majorHAnsi" w:hAnsiTheme="majorHAnsi" w:cstheme="majorHAnsi"/>
          <w:sz w:val="24"/>
          <w:szCs w:val="24"/>
        </w:rPr>
        <w:t xml:space="preserve"> the service</w:t>
      </w:r>
      <w:r w:rsidRPr="00D11B70">
        <w:rPr>
          <w:rFonts w:asciiTheme="majorHAnsi" w:hAnsiTheme="majorHAnsi" w:cstheme="majorHAnsi"/>
          <w:sz w:val="24"/>
          <w:szCs w:val="24"/>
        </w:rPr>
        <w:t xml:space="preserve">. By adopting an effective </w:t>
      </w:r>
      <w:r w:rsidR="00337DE0" w:rsidRPr="00D11B70">
        <w:rPr>
          <w:rFonts w:asciiTheme="majorHAnsi" w:hAnsiTheme="majorHAnsi" w:cstheme="majorHAnsi"/>
          <w:sz w:val="24"/>
          <w:szCs w:val="24"/>
        </w:rPr>
        <w:t>strategy,</w:t>
      </w:r>
      <w:r w:rsidRPr="00D11B70">
        <w:rPr>
          <w:rFonts w:asciiTheme="majorHAnsi" w:hAnsiTheme="majorHAnsi" w:cstheme="majorHAnsi"/>
          <w:sz w:val="24"/>
          <w:szCs w:val="24"/>
        </w:rPr>
        <w:t xml:space="preserve"> the </w:t>
      </w:r>
      <w:r w:rsidR="00C66761" w:rsidRPr="00D11B70">
        <w:rPr>
          <w:rFonts w:asciiTheme="majorHAnsi" w:hAnsiTheme="majorHAnsi" w:cstheme="majorHAnsi"/>
          <w:sz w:val="24"/>
          <w:szCs w:val="24"/>
        </w:rPr>
        <w:t>organisation</w:t>
      </w:r>
      <w:r w:rsidRPr="00D11B70">
        <w:rPr>
          <w:rFonts w:asciiTheme="majorHAnsi" w:hAnsiTheme="majorHAnsi" w:cstheme="majorHAnsi"/>
          <w:sz w:val="24"/>
          <w:szCs w:val="24"/>
        </w:rPr>
        <w:t xml:space="preserve"> can set out achievable and realistic goals. This is especially important for public sector organisations</w:t>
      </w:r>
      <w:r w:rsidR="006D55B8" w:rsidRPr="00D11B70">
        <w:rPr>
          <w:rFonts w:asciiTheme="majorHAnsi" w:hAnsiTheme="majorHAnsi" w:cstheme="majorHAnsi"/>
          <w:sz w:val="24"/>
          <w:szCs w:val="24"/>
        </w:rPr>
        <w:t xml:space="preserve"> as they</w:t>
      </w:r>
      <w:r w:rsidRPr="00D11B70">
        <w:rPr>
          <w:rFonts w:asciiTheme="majorHAnsi" w:hAnsiTheme="majorHAnsi" w:cstheme="majorHAnsi"/>
          <w:sz w:val="24"/>
          <w:szCs w:val="24"/>
        </w:rPr>
        <w:t xml:space="preserve"> protect the public and due to limited </w:t>
      </w:r>
      <w:r w:rsidR="00D82E3A" w:rsidRPr="00D11B70">
        <w:rPr>
          <w:rFonts w:asciiTheme="majorHAnsi" w:hAnsiTheme="majorHAnsi" w:cstheme="majorHAnsi"/>
          <w:sz w:val="24"/>
          <w:szCs w:val="24"/>
        </w:rPr>
        <w:t>funding,</w:t>
      </w:r>
      <w:r w:rsidRPr="00D11B70">
        <w:rPr>
          <w:rFonts w:asciiTheme="majorHAnsi" w:hAnsiTheme="majorHAnsi" w:cstheme="majorHAnsi"/>
          <w:sz w:val="24"/>
          <w:szCs w:val="24"/>
        </w:rPr>
        <w:t xml:space="preserve"> each penny spent must be accounted</w:t>
      </w:r>
      <w:r w:rsidR="006D55B8" w:rsidRPr="00D11B70">
        <w:rPr>
          <w:rFonts w:asciiTheme="majorHAnsi" w:hAnsiTheme="majorHAnsi" w:cstheme="majorHAnsi"/>
          <w:sz w:val="24"/>
          <w:szCs w:val="24"/>
        </w:rPr>
        <w:t xml:space="preserve"> for</w:t>
      </w:r>
      <w:r w:rsidR="00C66761" w:rsidRPr="00D11B70">
        <w:rPr>
          <w:rFonts w:asciiTheme="majorHAnsi" w:hAnsiTheme="majorHAnsi" w:cstheme="majorHAnsi"/>
          <w:sz w:val="24"/>
          <w:szCs w:val="24"/>
        </w:rPr>
        <w:t>. Strategic planning is fundamental</w:t>
      </w:r>
      <w:r w:rsidR="00E73EC9" w:rsidRPr="00D11B70">
        <w:rPr>
          <w:rFonts w:asciiTheme="majorHAnsi" w:hAnsiTheme="majorHAnsi" w:cstheme="majorHAnsi"/>
          <w:sz w:val="24"/>
          <w:szCs w:val="24"/>
        </w:rPr>
        <w:t xml:space="preserve"> in creating an effective strategy that is realistic and achievable</w:t>
      </w:r>
      <w:r w:rsidR="00C66761" w:rsidRPr="00D11B70">
        <w:rPr>
          <w:rFonts w:asciiTheme="majorHAnsi" w:hAnsiTheme="majorHAnsi" w:cstheme="majorHAnsi"/>
          <w:sz w:val="24"/>
          <w:szCs w:val="24"/>
        </w:rPr>
        <w:t xml:space="preserve"> to take the organisation forward</w:t>
      </w:r>
      <w:r w:rsidR="00E73EC9" w:rsidRPr="00D11B70">
        <w:rPr>
          <w:rFonts w:asciiTheme="majorHAnsi" w:hAnsiTheme="majorHAnsi" w:cstheme="majorHAnsi"/>
          <w:sz w:val="24"/>
          <w:szCs w:val="24"/>
        </w:rPr>
        <w:t>. Stated by Reading (1993 p; 250)</w:t>
      </w:r>
      <w:r w:rsidR="006D55B8" w:rsidRPr="00D11B70">
        <w:rPr>
          <w:rFonts w:asciiTheme="majorHAnsi" w:hAnsiTheme="majorHAnsi" w:cstheme="majorHAnsi"/>
          <w:sz w:val="24"/>
          <w:szCs w:val="24"/>
        </w:rPr>
        <w:t xml:space="preserve"> </w:t>
      </w:r>
    </w:p>
    <w:p w14:paraId="12339F2F" w14:textId="78ECA692" w:rsidR="00E73EC9" w:rsidRPr="00D11B70" w:rsidRDefault="00244FE3" w:rsidP="00D11B70">
      <w:pPr>
        <w:spacing w:line="360" w:lineRule="auto"/>
        <w:ind w:firstLine="720"/>
        <w:jc w:val="center"/>
        <w:rPr>
          <w:rFonts w:asciiTheme="majorHAnsi" w:hAnsiTheme="majorHAnsi" w:cstheme="majorHAnsi"/>
          <w:sz w:val="24"/>
          <w:szCs w:val="24"/>
        </w:rPr>
      </w:pPr>
      <w:r w:rsidRPr="00D11B70">
        <w:rPr>
          <w:rFonts w:asciiTheme="majorHAnsi" w:hAnsiTheme="majorHAnsi" w:cstheme="majorHAnsi"/>
          <w:i/>
          <w:sz w:val="24"/>
          <w:szCs w:val="24"/>
        </w:rPr>
        <w:t>‘</w:t>
      </w:r>
      <w:r w:rsidR="00A02F92" w:rsidRPr="00D11B70">
        <w:rPr>
          <w:rFonts w:asciiTheme="majorHAnsi" w:hAnsiTheme="majorHAnsi" w:cstheme="majorHAnsi"/>
          <w:i/>
          <w:sz w:val="24"/>
          <w:szCs w:val="24"/>
        </w:rPr>
        <w:t>A</w:t>
      </w:r>
      <w:r w:rsidR="00E73EC9" w:rsidRPr="00D11B70">
        <w:rPr>
          <w:rFonts w:asciiTheme="majorHAnsi" w:hAnsiTheme="majorHAnsi" w:cstheme="majorHAnsi"/>
          <w:i/>
          <w:sz w:val="24"/>
          <w:szCs w:val="24"/>
        </w:rPr>
        <w:t>n effective strategy has to contain both position goals, where the company wants to be, and execution gaols, the resources the company wants to develop and have available to operate with.’</w:t>
      </w:r>
    </w:p>
    <w:p w14:paraId="3E731805" w14:textId="46C96AD5" w:rsidR="00D82E3A" w:rsidRPr="00D11B70" w:rsidRDefault="00244FE3"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S</w:t>
      </w:r>
      <w:r w:rsidR="005E4722" w:rsidRPr="00D11B70">
        <w:rPr>
          <w:rFonts w:asciiTheme="majorHAnsi" w:hAnsiTheme="majorHAnsi" w:cstheme="majorHAnsi"/>
          <w:sz w:val="24"/>
          <w:szCs w:val="24"/>
        </w:rPr>
        <w:t xml:space="preserve">trategic planning is key to the efficiency of the </w:t>
      </w:r>
      <w:r w:rsidR="007223B5" w:rsidRPr="00D11B70">
        <w:rPr>
          <w:rFonts w:asciiTheme="majorHAnsi" w:hAnsiTheme="majorHAnsi" w:cstheme="majorHAnsi"/>
          <w:sz w:val="24"/>
          <w:szCs w:val="24"/>
        </w:rPr>
        <w:t xml:space="preserve">organisation. If a plan is not </w:t>
      </w:r>
      <w:r w:rsidR="006D55B8" w:rsidRPr="00D11B70">
        <w:rPr>
          <w:rFonts w:asciiTheme="majorHAnsi" w:hAnsiTheme="majorHAnsi" w:cstheme="majorHAnsi"/>
          <w:sz w:val="24"/>
          <w:szCs w:val="24"/>
        </w:rPr>
        <w:t>created</w:t>
      </w:r>
      <w:r w:rsidR="007223B5" w:rsidRPr="00D11B70">
        <w:rPr>
          <w:rFonts w:asciiTheme="majorHAnsi" w:hAnsiTheme="majorHAnsi" w:cstheme="majorHAnsi"/>
          <w:sz w:val="24"/>
          <w:szCs w:val="24"/>
        </w:rPr>
        <w:t xml:space="preserve"> then there is less chance of providing a better service as a plan in used to identify the direction the organisation </w:t>
      </w:r>
      <w:r w:rsidR="00D82E3A" w:rsidRPr="00D11B70">
        <w:rPr>
          <w:rFonts w:asciiTheme="majorHAnsi" w:hAnsiTheme="majorHAnsi" w:cstheme="majorHAnsi"/>
          <w:sz w:val="24"/>
          <w:szCs w:val="24"/>
        </w:rPr>
        <w:t>wishes</w:t>
      </w:r>
      <w:r w:rsidR="007223B5" w:rsidRPr="00D11B70">
        <w:rPr>
          <w:rFonts w:asciiTheme="majorHAnsi" w:hAnsiTheme="majorHAnsi" w:cstheme="majorHAnsi"/>
          <w:sz w:val="24"/>
          <w:szCs w:val="24"/>
        </w:rPr>
        <w:t xml:space="preserve"> to go</w:t>
      </w:r>
      <w:r w:rsidR="005E4722" w:rsidRPr="00D11B70">
        <w:rPr>
          <w:rFonts w:asciiTheme="majorHAnsi" w:hAnsiTheme="majorHAnsi" w:cstheme="majorHAnsi"/>
          <w:sz w:val="24"/>
          <w:szCs w:val="24"/>
        </w:rPr>
        <w:t xml:space="preserve">. </w:t>
      </w:r>
      <w:r w:rsidR="009D67EC" w:rsidRPr="00D11B70">
        <w:rPr>
          <w:rFonts w:asciiTheme="majorHAnsi" w:hAnsiTheme="majorHAnsi" w:cstheme="majorHAnsi"/>
          <w:sz w:val="24"/>
          <w:szCs w:val="24"/>
        </w:rPr>
        <w:t>South Wales Police</w:t>
      </w:r>
      <w:r w:rsidR="00973285" w:rsidRPr="00D11B70">
        <w:rPr>
          <w:rFonts w:asciiTheme="majorHAnsi" w:hAnsiTheme="majorHAnsi" w:cstheme="majorHAnsi"/>
          <w:sz w:val="24"/>
          <w:szCs w:val="24"/>
        </w:rPr>
        <w:t xml:space="preserve"> </w:t>
      </w:r>
      <w:r w:rsidR="009D67EC" w:rsidRPr="00D11B70">
        <w:rPr>
          <w:rFonts w:asciiTheme="majorHAnsi" w:hAnsiTheme="majorHAnsi" w:cstheme="majorHAnsi"/>
          <w:sz w:val="24"/>
          <w:szCs w:val="24"/>
        </w:rPr>
        <w:t>(2018</w:t>
      </w:r>
      <w:r w:rsidR="00C50921" w:rsidRPr="00D11B70">
        <w:rPr>
          <w:rFonts w:asciiTheme="majorHAnsi" w:hAnsiTheme="majorHAnsi" w:cstheme="majorHAnsi"/>
          <w:sz w:val="24"/>
          <w:szCs w:val="24"/>
        </w:rPr>
        <w:t>)</w:t>
      </w:r>
      <w:r w:rsidR="007223B5" w:rsidRPr="00D11B70">
        <w:rPr>
          <w:rFonts w:asciiTheme="majorHAnsi" w:hAnsiTheme="majorHAnsi" w:cstheme="majorHAnsi"/>
          <w:sz w:val="24"/>
          <w:szCs w:val="24"/>
        </w:rPr>
        <w:t xml:space="preserve"> are a public organisation and they</w:t>
      </w:r>
      <w:r w:rsidR="009D67EC" w:rsidRPr="00D11B70">
        <w:rPr>
          <w:rFonts w:asciiTheme="majorHAnsi" w:hAnsiTheme="majorHAnsi" w:cstheme="majorHAnsi"/>
          <w:sz w:val="24"/>
          <w:szCs w:val="24"/>
        </w:rPr>
        <w:t xml:space="preserve"> declare their budget for the year as £262.789.079. </w:t>
      </w:r>
      <w:r w:rsidR="005E4722" w:rsidRPr="00D11B70">
        <w:rPr>
          <w:rFonts w:asciiTheme="majorHAnsi" w:hAnsiTheme="majorHAnsi" w:cstheme="majorHAnsi"/>
          <w:sz w:val="24"/>
          <w:szCs w:val="24"/>
        </w:rPr>
        <w:t>This shows the annual budget for 2017/18. It is extremely important that strategic</w:t>
      </w:r>
      <w:r w:rsidR="00F56331" w:rsidRPr="00D11B70">
        <w:rPr>
          <w:rFonts w:asciiTheme="majorHAnsi" w:hAnsiTheme="majorHAnsi" w:cstheme="majorHAnsi"/>
          <w:sz w:val="24"/>
          <w:szCs w:val="24"/>
        </w:rPr>
        <w:t xml:space="preserve"> planning </w:t>
      </w:r>
      <w:r w:rsidR="009D67EC" w:rsidRPr="00D11B70">
        <w:rPr>
          <w:rFonts w:asciiTheme="majorHAnsi" w:hAnsiTheme="majorHAnsi" w:cstheme="majorHAnsi"/>
          <w:sz w:val="24"/>
          <w:szCs w:val="24"/>
        </w:rPr>
        <w:t>be</w:t>
      </w:r>
      <w:r w:rsidR="00F56331" w:rsidRPr="00D11B70">
        <w:rPr>
          <w:rFonts w:asciiTheme="majorHAnsi" w:hAnsiTheme="majorHAnsi" w:cstheme="majorHAnsi"/>
          <w:sz w:val="24"/>
          <w:szCs w:val="24"/>
        </w:rPr>
        <w:t xml:space="preserve"> adopted </w:t>
      </w:r>
      <w:r w:rsidR="00D82E3A" w:rsidRPr="00D11B70">
        <w:rPr>
          <w:rFonts w:asciiTheme="majorHAnsi" w:hAnsiTheme="majorHAnsi" w:cstheme="majorHAnsi"/>
          <w:sz w:val="24"/>
          <w:szCs w:val="24"/>
        </w:rPr>
        <w:t>to</w:t>
      </w:r>
      <w:r w:rsidR="00F56331" w:rsidRPr="00D11B70">
        <w:rPr>
          <w:rFonts w:asciiTheme="majorHAnsi" w:hAnsiTheme="majorHAnsi" w:cstheme="majorHAnsi"/>
          <w:sz w:val="24"/>
          <w:szCs w:val="24"/>
        </w:rPr>
        <w:t xml:space="preserve"> </w:t>
      </w:r>
      <w:r w:rsidR="005E4722" w:rsidRPr="00D11B70">
        <w:rPr>
          <w:rFonts w:asciiTheme="majorHAnsi" w:hAnsiTheme="majorHAnsi" w:cstheme="majorHAnsi"/>
          <w:sz w:val="24"/>
          <w:szCs w:val="24"/>
        </w:rPr>
        <w:t>hi</w:t>
      </w:r>
      <w:r w:rsidR="007223B5" w:rsidRPr="00D11B70">
        <w:rPr>
          <w:rFonts w:asciiTheme="majorHAnsi" w:hAnsiTheme="majorHAnsi" w:cstheme="majorHAnsi"/>
          <w:sz w:val="24"/>
          <w:szCs w:val="24"/>
        </w:rPr>
        <w:t>ghlight areas of improvement to</w:t>
      </w:r>
      <w:r w:rsidR="005E4722" w:rsidRPr="00D11B70">
        <w:rPr>
          <w:rFonts w:asciiTheme="majorHAnsi" w:hAnsiTheme="majorHAnsi" w:cstheme="majorHAnsi"/>
          <w:sz w:val="24"/>
          <w:szCs w:val="24"/>
        </w:rPr>
        <w:t xml:space="preserve"> meet strategic goals. Just like in any other </w:t>
      </w:r>
      <w:r w:rsidR="009D67EC" w:rsidRPr="00D11B70">
        <w:rPr>
          <w:rFonts w:asciiTheme="majorHAnsi" w:hAnsiTheme="majorHAnsi" w:cstheme="majorHAnsi"/>
          <w:sz w:val="24"/>
          <w:szCs w:val="24"/>
        </w:rPr>
        <w:t>business,</w:t>
      </w:r>
      <w:r w:rsidR="005E4722" w:rsidRPr="00D11B70">
        <w:rPr>
          <w:rFonts w:asciiTheme="majorHAnsi" w:hAnsiTheme="majorHAnsi" w:cstheme="majorHAnsi"/>
          <w:sz w:val="24"/>
          <w:szCs w:val="24"/>
        </w:rPr>
        <w:t xml:space="preserve"> </w:t>
      </w:r>
      <w:r w:rsidR="00C917C2" w:rsidRPr="00D11B70">
        <w:rPr>
          <w:rFonts w:asciiTheme="majorHAnsi" w:hAnsiTheme="majorHAnsi" w:cstheme="majorHAnsi"/>
          <w:sz w:val="24"/>
          <w:szCs w:val="24"/>
        </w:rPr>
        <w:t xml:space="preserve">the </w:t>
      </w:r>
      <w:r w:rsidR="00145FF7" w:rsidRPr="00D11B70">
        <w:rPr>
          <w:rFonts w:asciiTheme="majorHAnsi" w:hAnsiTheme="majorHAnsi" w:cstheme="majorHAnsi"/>
          <w:sz w:val="24"/>
          <w:szCs w:val="24"/>
        </w:rPr>
        <w:t>top-ranking</w:t>
      </w:r>
      <w:r w:rsidR="00C917C2" w:rsidRPr="00D11B70">
        <w:rPr>
          <w:rFonts w:asciiTheme="majorHAnsi" w:hAnsiTheme="majorHAnsi" w:cstheme="majorHAnsi"/>
          <w:sz w:val="24"/>
          <w:szCs w:val="24"/>
        </w:rPr>
        <w:t xml:space="preserve"> officials will work closely </w:t>
      </w:r>
      <w:r w:rsidR="00145FF7" w:rsidRPr="00D11B70">
        <w:rPr>
          <w:rFonts w:asciiTheme="majorHAnsi" w:hAnsiTheme="majorHAnsi" w:cstheme="majorHAnsi"/>
          <w:sz w:val="24"/>
          <w:szCs w:val="24"/>
        </w:rPr>
        <w:t>to</w:t>
      </w:r>
      <w:r w:rsidR="00C917C2" w:rsidRPr="00D11B70">
        <w:rPr>
          <w:rFonts w:asciiTheme="majorHAnsi" w:hAnsiTheme="majorHAnsi" w:cstheme="majorHAnsi"/>
          <w:sz w:val="24"/>
          <w:szCs w:val="24"/>
        </w:rPr>
        <w:t xml:space="preserve"> create a strategy that meets the needs of the </w:t>
      </w:r>
      <w:r w:rsidR="009D67EC" w:rsidRPr="00D11B70">
        <w:rPr>
          <w:rFonts w:asciiTheme="majorHAnsi" w:hAnsiTheme="majorHAnsi" w:cstheme="majorHAnsi"/>
          <w:sz w:val="24"/>
          <w:szCs w:val="24"/>
        </w:rPr>
        <w:t>stakeholders. Johnson et al developed a</w:t>
      </w:r>
      <w:r w:rsidR="006E3A8F" w:rsidRPr="00D11B70">
        <w:rPr>
          <w:rFonts w:asciiTheme="majorHAnsi" w:hAnsiTheme="majorHAnsi" w:cstheme="majorHAnsi"/>
          <w:sz w:val="24"/>
          <w:szCs w:val="24"/>
        </w:rPr>
        <w:t xml:space="preserve"> </w:t>
      </w:r>
      <w:r w:rsidR="00145FF7" w:rsidRPr="00D11B70">
        <w:rPr>
          <w:rFonts w:asciiTheme="majorHAnsi" w:hAnsiTheme="majorHAnsi" w:cstheme="majorHAnsi"/>
          <w:sz w:val="24"/>
          <w:szCs w:val="24"/>
        </w:rPr>
        <w:t>three-level</w:t>
      </w:r>
      <w:r w:rsidR="006E3A8F" w:rsidRPr="00D11B70">
        <w:rPr>
          <w:rFonts w:asciiTheme="majorHAnsi" w:hAnsiTheme="majorHAnsi" w:cstheme="majorHAnsi"/>
          <w:sz w:val="24"/>
          <w:szCs w:val="24"/>
        </w:rPr>
        <w:t xml:space="preserve"> strategy</w:t>
      </w:r>
      <w:r w:rsidR="009D67EC" w:rsidRPr="00D11B70">
        <w:rPr>
          <w:rFonts w:asciiTheme="majorHAnsi" w:hAnsiTheme="majorHAnsi" w:cstheme="majorHAnsi"/>
          <w:sz w:val="24"/>
          <w:szCs w:val="24"/>
        </w:rPr>
        <w:t xml:space="preserve"> of strategic planning</w:t>
      </w:r>
      <w:r w:rsidR="006E3A8F" w:rsidRPr="00D11B70">
        <w:rPr>
          <w:rFonts w:asciiTheme="majorHAnsi" w:hAnsiTheme="majorHAnsi" w:cstheme="majorHAnsi"/>
          <w:sz w:val="24"/>
          <w:szCs w:val="24"/>
        </w:rPr>
        <w:t>. This starts with corporate strategy which stated by Johnson et. al (2005 p. 6)</w:t>
      </w:r>
      <w:r w:rsidR="006D55B8" w:rsidRPr="00D11B70">
        <w:rPr>
          <w:rFonts w:asciiTheme="majorHAnsi" w:hAnsiTheme="majorHAnsi" w:cstheme="majorHAnsi"/>
          <w:sz w:val="24"/>
          <w:szCs w:val="24"/>
        </w:rPr>
        <w:t xml:space="preserve"> </w:t>
      </w:r>
    </w:p>
    <w:p w14:paraId="01B3BC5A" w14:textId="51AAD4A8" w:rsidR="006E3A8F" w:rsidRPr="00D11B70" w:rsidRDefault="00D82E3A" w:rsidP="00D11B70">
      <w:pPr>
        <w:spacing w:line="360" w:lineRule="auto"/>
        <w:ind w:firstLine="720"/>
        <w:jc w:val="center"/>
        <w:rPr>
          <w:rFonts w:asciiTheme="majorHAnsi" w:hAnsiTheme="majorHAnsi" w:cstheme="majorHAnsi"/>
          <w:sz w:val="24"/>
          <w:szCs w:val="24"/>
        </w:rPr>
      </w:pPr>
      <w:r w:rsidRPr="00D11B70">
        <w:rPr>
          <w:rFonts w:asciiTheme="majorHAnsi" w:hAnsiTheme="majorHAnsi" w:cstheme="majorHAnsi"/>
          <w:i/>
          <w:sz w:val="24"/>
          <w:szCs w:val="24"/>
        </w:rPr>
        <w:t>‘T</w:t>
      </w:r>
      <w:r w:rsidR="006E3A8F" w:rsidRPr="00D11B70">
        <w:rPr>
          <w:rFonts w:asciiTheme="majorHAnsi" w:hAnsiTheme="majorHAnsi" w:cstheme="majorHAnsi"/>
          <w:i/>
          <w:sz w:val="24"/>
          <w:szCs w:val="24"/>
        </w:rPr>
        <w:t>he overall scope of an organisation and how value will be added to the different parts of the organisation.’</w:t>
      </w:r>
    </w:p>
    <w:p w14:paraId="0533ADF3" w14:textId="49DCFDA9" w:rsidR="00D82E3A" w:rsidRPr="00D11B70" w:rsidRDefault="00DD65F3"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Secondly, </w:t>
      </w:r>
      <w:r w:rsidR="006E3A8F" w:rsidRPr="00D11B70">
        <w:rPr>
          <w:rFonts w:asciiTheme="majorHAnsi" w:hAnsiTheme="majorHAnsi" w:cstheme="majorHAnsi"/>
          <w:sz w:val="24"/>
          <w:szCs w:val="24"/>
        </w:rPr>
        <w:t>business strategy refers to competing successfully and providing best value.  Lastly is the operat</w:t>
      </w:r>
      <w:r w:rsidR="009D67EC" w:rsidRPr="00D11B70">
        <w:rPr>
          <w:rFonts w:asciiTheme="majorHAnsi" w:hAnsiTheme="majorHAnsi" w:cstheme="majorHAnsi"/>
          <w:sz w:val="24"/>
          <w:szCs w:val="24"/>
        </w:rPr>
        <w:t>ional strategy, which also pointed out</w:t>
      </w:r>
      <w:r w:rsidR="006E3A8F" w:rsidRPr="00D11B70">
        <w:rPr>
          <w:rFonts w:asciiTheme="majorHAnsi" w:hAnsiTheme="majorHAnsi" w:cstheme="majorHAnsi"/>
          <w:sz w:val="24"/>
          <w:szCs w:val="24"/>
        </w:rPr>
        <w:t xml:space="preserve"> by Johnson et. al</w:t>
      </w:r>
      <w:r w:rsidR="009D67EC" w:rsidRPr="00D11B70">
        <w:rPr>
          <w:rFonts w:asciiTheme="majorHAnsi" w:hAnsiTheme="majorHAnsi" w:cstheme="majorHAnsi"/>
          <w:sz w:val="24"/>
          <w:szCs w:val="24"/>
        </w:rPr>
        <w:t xml:space="preserve"> (2005</w:t>
      </w:r>
      <w:r w:rsidR="006E3A8F" w:rsidRPr="00D11B70">
        <w:rPr>
          <w:rFonts w:asciiTheme="majorHAnsi" w:hAnsiTheme="majorHAnsi" w:cstheme="majorHAnsi"/>
          <w:sz w:val="24"/>
          <w:szCs w:val="24"/>
        </w:rPr>
        <w:t>)</w:t>
      </w:r>
      <w:r w:rsidR="009D67EC" w:rsidRPr="00D11B70">
        <w:rPr>
          <w:rFonts w:asciiTheme="majorHAnsi" w:hAnsiTheme="majorHAnsi" w:cstheme="majorHAnsi"/>
          <w:sz w:val="24"/>
          <w:szCs w:val="24"/>
        </w:rPr>
        <w:t xml:space="preserve"> how each </w:t>
      </w:r>
      <w:r w:rsidR="009D67EC" w:rsidRPr="00D11B70">
        <w:rPr>
          <w:rFonts w:asciiTheme="majorHAnsi" w:hAnsiTheme="majorHAnsi" w:cstheme="majorHAnsi"/>
          <w:sz w:val="24"/>
          <w:szCs w:val="24"/>
        </w:rPr>
        <w:lastRenderedPageBreak/>
        <w:t xml:space="preserve">aspect of the business carries out the business and corporate strategies </w:t>
      </w:r>
      <w:r w:rsidR="00D82E3A" w:rsidRPr="00D11B70">
        <w:rPr>
          <w:rFonts w:asciiTheme="majorHAnsi" w:hAnsiTheme="majorHAnsi" w:cstheme="majorHAnsi"/>
          <w:sz w:val="24"/>
          <w:szCs w:val="24"/>
        </w:rPr>
        <w:t>regarding</w:t>
      </w:r>
      <w:r w:rsidR="009D67EC" w:rsidRPr="00D11B70">
        <w:rPr>
          <w:rFonts w:asciiTheme="majorHAnsi" w:hAnsiTheme="majorHAnsi" w:cstheme="majorHAnsi"/>
          <w:sz w:val="24"/>
          <w:szCs w:val="24"/>
        </w:rPr>
        <w:t xml:space="preserve"> resources and individuals. By adopting </w:t>
      </w:r>
      <w:r w:rsidR="00544C2A" w:rsidRPr="00D11B70">
        <w:rPr>
          <w:rFonts w:asciiTheme="majorHAnsi" w:hAnsiTheme="majorHAnsi" w:cstheme="majorHAnsi"/>
          <w:sz w:val="24"/>
          <w:szCs w:val="24"/>
        </w:rPr>
        <w:t xml:space="preserve">Johnson’s </w:t>
      </w:r>
      <w:r w:rsidR="007223B5" w:rsidRPr="00D11B70">
        <w:rPr>
          <w:rFonts w:asciiTheme="majorHAnsi" w:hAnsiTheme="majorHAnsi" w:cstheme="majorHAnsi"/>
          <w:sz w:val="24"/>
          <w:szCs w:val="24"/>
        </w:rPr>
        <w:t>three</w:t>
      </w:r>
      <w:r w:rsidR="00544C2A" w:rsidRPr="00D11B70">
        <w:rPr>
          <w:rFonts w:asciiTheme="majorHAnsi" w:hAnsiTheme="majorHAnsi" w:cstheme="majorHAnsi"/>
          <w:sz w:val="24"/>
          <w:szCs w:val="24"/>
        </w:rPr>
        <w:t xml:space="preserve"> level model for </w:t>
      </w:r>
      <w:r w:rsidR="007223B5" w:rsidRPr="00D11B70">
        <w:rPr>
          <w:rFonts w:asciiTheme="majorHAnsi" w:hAnsiTheme="majorHAnsi" w:cstheme="majorHAnsi"/>
          <w:sz w:val="24"/>
          <w:szCs w:val="24"/>
        </w:rPr>
        <w:t>strategy,</w:t>
      </w:r>
      <w:r w:rsidR="00544C2A" w:rsidRPr="00D11B70">
        <w:rPr>
          <w:rFonts w:asciiTheme="majorHAnsi" w:hAnsiTheme="majorHAnsi" w:cstheme="majorHAnsi"/>
          <w:sz w:val="24"/>
          <w:szCs w:val="24"/>
        </w:rPr>
        <w:t xml:space="preserve"> it sets a clear tactic for the organisation to use when looking to achieve a goal. By identifying the levels, it helps each aspect of the business </w:t>
      </w:r>
      <w:r w:rsidR="007223B5" w:rsidRPr="00D11B70">
        <w:rPr>
          <w:rFonts w:asciiTheme="majorHAnsi" w:hAnsiTheme="majorHAnsi" w:cstheme="majorHAnsi"/>
          <w:sz w:val="24"/>
          <w:szCs w:val="24"/>
        </w:rPr>
        <w:t>deliver</w:t>
      </w:r>
      <w:r w:rsidR="00716D9D" w:rsidRPr="00D11B70">
        <w:rPr>
          <w:rFonts w:asciiTheme="majorHAnsi" w:hAnsiTheme="majorHAnsi" w:cstheme="majorHAnsi"/>
          <w:sz w:val="24"/>
          <w:szCs w:val="24"/>
        </w:rPr>
        <w:t xml:space="preserve"> an effective service. </w:t>
      </w:r>
      <w:r w:rsidR="007223B5" w:rsidRPr="00D11B70">
        <w:rPr>
          <w:rFonts w:asciiTheme="majorHAnsi" w:hAnsiTheme="majorHAnsi" w:cstheme="majorHAnsi"/>
          <w:sz w:val="24"/>
          <w:szCs w:val="24"/>
        </w:rPr>
        <w:t xml:space="preserve">Grant (2003) who identifies </w:t>
      </w:r>
    </w:p>
    <w:p w14:paraId="2598C747" w14:textId="39AB6694" w:rsidR="002A729C" w:rsidRPr="00D11B70" w:rsidRDefault="00D82E3A" w:rsidP="00D11B70">
      <w:pPr>
        <w:spacing w:line="360" w:lineRule="auto"/>
        <w:jc w:val="center"/>
        <w:rPr>
          <w:rFonts w:asciiTheme="majorHAnsi" w:hAnsiTheme="majorHAnsi" w:cstheme="majorHAnsi"/>
          <w:sz w:val="24"/>
          <w:szCs w:val="24"/>
        </w:rPr>
      </w:pPr>
      <w:r w:rsidRPr="00D11B70">
        <w:rPr>
          <w:rFonts w:asciiTheme="majorHAnsi" w:hAnsiTheme="majorHAnsi" w:cstheme="majorHAnsi"/>
          <w:sz w:val="24"/>
          <w:szCs w:val="24"/>
        </w:rPr>
        <w:t>‘A</w:t>
      </w:r>
      <w:r w:rsidR="007223B5" w:rsidRPr="00D11B70">
        <w:rPr>
          <w:rFonts w:asciiTheme="majorHAnsi" w:hAnsiTheme="majorHAnsi" w:cstheme="majorHAnsi"/>
          <w:sz w:val="24"/>
          <w:szCs w:val="24"/>
        </w:rPr>
        <w:t xml:space="preserve"> tactic is</w:t>
      </w:r>
      <w:r w:rsidRPr="00D11B70">
        <w:rPr>
          <w:rFonts w:asciiTheme="majorHAnsi" w:hAnsiTheme="majorHAnsi" w:cstheme="majorHAnsi"/>
          <w:sz w:val="24"/>
          <w:szCs w:val="24"/>
        </w:rPr>
        <w:t xml:space="preserve"> a scheme for a specific action</w:t>
      </w:r>
      <w:r w:rsidR="007223B5" w:rsidRPr="00D11B70">
        <w:rPr>
          <w:rFonts w:asciiTheme="majorHAnsi" w:hAnsiTheme="majorHAnsi" w:cstheme="majorHAnsi"/>
          <w:sz w:val="24"/>
          <w:szCs w:val="24"/>
        </w:rPr>
        <w:t>.</w:t>
      </w:r>
      <w:r w:rsidRPr="00D11B70">
        <w:rPr>
          <w:rFonts w:asciiTheme="majorHAnsi" w:hAnsiTheme="majorHAnsi" w:cstheme="majorHAnsi"/>
          <w:sz w:val="24"/>
          <w:szCs w:val="24"/>
        </w:rPr>
        <w:t>’</w:t>
      </w:r>
    </w:p>
    <w:p w14:paraId="7121BAB1" w14:textId="3E1CBD9C" w:rsidR="000E2411" w:rsidRPr="00D11B70" w:rsidRDefault="002A729C" w:rsidP="00D11B70">
      <w:pPr>
        <w:spacing w:line="360" w:lineRule="auto"/>
        <w:rPr>
          <w:rFonts w:asciiTheme="majorHAnsi" w:hAnsiTheme="majorHAnsi" w:cstheme="majorHAnsi"/>
          <w:sz w:val="24"/>
          <w:szCs w:val="24"/>
        </w:rPr>
      </w:pPr>
      <w:r w:rsidRPr="00D11B70">
        <w:rPr>
          <w:rFonts w:asciiTheme="majorHAnsi" w:hAnsiTheme="majorHAnsi" w:cstheme="majorHAnsi"/>
          <w:sz w:val="24"/>
          <w:szCs w:val="24"/>
        </w:rPr>
        <w:tab/>
        <w:t xml:space="preserve">This suggests that no matter how good the strategic plan put in place is if the resources </w:t>
      </w:r>
      <w:r w:rsidR="00E55A95" w:rsidRPr="00D11B70">
        <w:rPr>
          <w:rFonts w:asciiTheme="majorHAnsi" w:hAnsiTheme="majorHAnsi" w:cstheme="majorHAnsi"/>
          <w:sz w:val="24"/>
          <w:szCs w:val="24"/>
        </w:rPr>
        <w:t>are</w:t>
      </w:r>
      <w:r w:rsidRPr="00D11B70">
        <w:rPr>
          <w:rFonts w:asciiTheme="majorHAnsi" w:hAnsiTheme="majorHAnsi" w:cstheme="majorHAnsi"/>
          <w:sz w:val="24"/>
          <w:szCs w:val="24"/>
        </w:rPr>
        <w:t xml:space="preserve"> not </w:t>
      </w:r>
      <w:r w:rsidR="00E55A95" w:rsidRPr="00D11B70">
        <w:rPr>
          <w:rFonts w:asciiTheme="majorHAnsi" w:hAnsiTheme="majorHAnsi" w:cstheme="majorHAnsi"/>
          <w:sz w:val="24"/>
          <w:szCs w:val="24"/>
        </w:rPr>
        <w:t>available</w:t>
      </w:r>
      <w:r w:rsidRPr="00D11B70">
        <w:rPr>
          <w:rFonts w:asciiTheme="majorHAnsi" w:hAnsiTheme="majorHAnsi" w:cstheme="majorHAnsi"/>
          <w:sz w:val="24"/>
          <w:szCs w:val="24"/>
        </w:rPr>
        <w:t xml:space="preserve"> then the plan</w:t>
      </w:r>
      <w:r w:rsidR="00544C2A" w:rsidRPr="00D11B70">
        <w:rPr>
          <w:rFonts w:asciiTheme="majorHAnsi" w:hAnsiTheme="majorHAnsi" w:cstheme="majorHAnsi"/>
          <w:sz w:val="24"/>
          <w:szCs w:val="24"/>
        </w:rPr>
        <w:t xml:space="preserve"> is not going </w:t>
      </w:r>
      <w:r w:rsidR="00E55A95" w:rsidRPr="00D11B70">
        <w:rPr>
          <w:rFonts w:asciiTheme="majorHAnsi" w:hAnsiTheme="majorHAnsi" w:cstheme="majorHAnsi"/>
          <w:sz w:val="24"/>
          <w:szCs w:val="24"/>
        </w:rPr>
        <w:t>to work</w:t>
      </w:r>
      <w:r w:rsidR="00DD65F3" w:rsidRPr="00D11B70">
        <w:rPr>
          <w:rFonts w:asciiTheme="majorHAnsi" w:hAnsiTheme="majorHAnsi" w:cstheme="majorHAnsi"/>
          <w:sz w:val="24"/>
          <w:szCs w:val="24"/>
        </w:rPr>
        <w:t xml:space="preserve">. </w:t>
      </w:r>
      <w:r w:rsidR="00E55A95" w:rsidRPr="00D11B70">
        <w:rPr>
          <w:rFonts w:asciiTheme="majorHAnsi" w:hAnsiTheme="majorHAnsi" w:cstheme="majorHAnsi"/>
          <w:sz w:val="24"/>
          <w:szCs w:val="24"/>
        </w:rPr>
        <w:t>This could suggest that if</w:t>
      </w:r>
      <w:r w:rsidR="00544C2A" w:rsidRPr="00D11B70">
        <w:rPr>
          <w:rFonts w:asciiTheme="majorHAnsi" w:hAnsiTheme="majorHAnsi" w:cstheme="majorHAnsi"/>
          <w:sz w:val="24"/>
          <w:szCs w:val="24"/>
        </w:rPr>
        <w:t xml:space="preserve"> this model was utilised by public sector organisations it would set a clear strategy for that organisation to follow with clear steps for the employees to follow identifying what needs to be done and how to do it. </w:t>
      </w:r>
      <w:r w:rsidR="00DD65F3" w:rsidRPr="00D11B70">
        <w:rPr>
          <w:rFonts w:asciiTheme="majorHAnsi" w:hAnsiTheme="majorHAnsi" w:cstheme="majorHAnsi"/>
          <w:sz w:val="24"/>
          <w:szCs w:val="24"/>
        </w:rPr>
        <w:t>H</w:t>
      </w:r>
      <w:r w:rsidRPr="00D11B70">
        <w:rPr>
          <w:rFonts w:asciiTheme="majorHAnsi" w:hAnsiTheme="majorHAnsi" w:cstheme="majorHAnsi"/>
          <w:sz w:val="24"/>
          <w:szCs w:val="24"/>
        </w:rPr>
        <w:t>owever,</w:t>
      </w:r>
      <w:r w:rsidR="00E55A95" w:rsidRPr="00D11B70">
        <w:rPr>
          <w:rFonts w:asciiTheme="majorHAnsi" w:hAnsiTheme="majorHAnsi" w:cstheme="majorHAnsi"/>
          <w:sz w:val="24"/>
          <w:szCs w:val="24"/>
        </w:rPr>
        <w:t xml:space="preserve"> as </w:t>
      </w:r>
      <w:r w:rsidR="00145FF7" w:rsidRPr="00D11B70">
        <w:rPr>
          <w:rFonts w:asciiTheme="majorHAnsi" w:hAnsiTheme="majorHAnsi" w:cstheme="majorHAnsi"/>
          <w:sz w:val="24"/>
          <w:szCs w:val="24"/>
        </w:rPr>
        <w:t>public-sector</w:t>
      </w:r>
      <w:r w:rsidR="00E55A95" w:rsidRPr="00D11B70">
        <w:rPr>
          <w:rFonts w:asciiTheme="majorHAnsi" w:hAnsiTheme="majorHAnsi" w:cstheme="majorHAnsi"/>
          <w:sz w:val="24"/>
          <w:szCs w:val="24"/>
        </w:rPr>
        <w:t xml:space="preserve"> budgets are constantly dropping it may be difficult to provide the people and resources to carry out the duties. </w:t>
      </w:r>
      <w:r w:rsidR="00544C2A" w:rsidRPr="00D11B70">
        <w:rPr>
          <w:rFonts w:asciiTheme="majorHAnsi" w:hAnsiTheme="majorHAnsi" w:cstheme="majorHAnsi"/>
          <w:sz w:val="24"/>
          <w:szCs w:val="24"/>
        </w:rPr>
        <w:t>With</w:t>
      </w:r>
      <w:r w:rsidR="00B4248E" w:rsidRPr="00D11B70">
        <w:rPr>
          <w:rFonts w:asciiTheme="majorHAnsi" w:hAnsiTheme="majorHAnsi" w:cstheme="majorHAnsi"/>
          <w:sz w:val="24"/>
          <w:szCs w:val="24"/>
        </w:rPr>
        <w:t xml:space="preserve"> this </w:t>
      </w:r>
      <w:r w:rsidR="00544C2A" w:rsidRPr="00D11B70">
        <w:rPr>
          <w:rFonts w:asciiTheme="majorHAnsi" w:hAnsiTheme="majorHAnsi" w:cstheme="majorHAnsi"/>
          <w:sz w:val="24"/>
          <w:szCs w:val="24"/>
        </w:rPr>
        <w:t>model,</w:t>
      </w:r>
      <w:r w:rsidR="00B4248E" w:rsidRPr="00D11B70">
        <w:rPr>
          <w:rFonts w:asciiTheme="majorHAnsi" w:hAnsiTheme="majorHAnsi" w:cstheme="majorHAnsi"/>
          <w:sz w:val="24"/>
          <w:szCs w:val="24"/>
        </w:rPr>
        <w:t xml:space="preserve"> it could bring difficulties such as setting goals that are unachievable for the people on the ground by not having enough resources or people to carry out jobs that will contribute to the overall goal. </w:t>
      </w:r>
      <w:r w:rsidR="00E55A95" w:rsidRPr="00D11B70">
        <w:rPr>
          <w:rFonts w:asciiTheme="majorHAnsi" w:hAnsiTheme="majorHAnsi" w:cstheme="majorHAnsi"/>
          <w:sz w:val="24"/>
          <w:szCs w:val="24"/>
        </w:rPr>
        <w:t xml:space="preserve">This could have a negative impact on the stakeholders as the jobs </w:t>
      </w:r>
      <w:r w:rsidR="00716D9D" w:rsidRPr="00D11B70">
        <w:rPr>
          <w:rFonts w:asciiTheme="majorHAnsi" w:hAnsiTheme="majorHAnsi" w:cstheme="majorHAnsi"/>
          <w:sz w:val="24"/>
          <w:szCs w:val="24"/>
        </w:rPr>
        <w:t>being</w:t>
      </w:r>
      <w:r w:rsidR="00E55A95" w:rsidRPr="00D11B70">
        <w:rPr>
          <w:rFonts w:asciiTheme="majorHAnsi" w:hAnsiTheme="majorHAnsi" w:cstheme="majorHAnsi"/>
          <w:sz w:val="24"/>
          <w:szCs w:val="24"/>
        </w:rPr>
        <w:t xml:space="preserve"> too demanding and unachievable resulting in a dissatisfactory service for the public</w:t>
      </w:r>
      <w:r w:rsidR="00716D9D" w:rsidRPr="00D11B70">
        <w:rPr>
          <w:rFonts w:asciiTheme="majorHAnsi" w:hAnsiTheme="majorHAnsi" w:cstheme="majorHAnsi"/>
          <w:sz w:val="24"/>
          <w:szCs w:val="24"/>
        </w:rPr>
        <w:t xml:space="preserve"> as well as depleting employee morale</w:t>
      </w:r>
      <w:r w:rsidR="00544C2A" w:rsidRPr="00D11B70">
        <w:rPr>
          <w:rFonts w:asciiTheme="majorHAnsi" w:hAnsiTheme="majorHAnsi" w:cstheme="majorHAnsi"/>
          <w:sz w:val="24"/>
          <w:szCs w:val="24"/>
        </w:rPr>
        <w:t xml:space="preserve">. By not </w:t>
      </w:r>
      <w:r w:rsidR="006D55B8" w:rsidRPr="00D11B70">
        <w:rPr>
          <w:rFonts w:asciiTheme="majorHAnsi" w:hAnsiTheme="majorHAnsi" w:cstheme="majorHAnsi"/>
          <w:sz w:val="24"/>
          <w:szCs w:val="24"/>
        </w:rPr>
        <w:t>having</w:t>
      </w:r>
      <w:r w:rsidR="00E55A95" w:rsidRPr="00D11B70">
        <w:rPr>
          <w:rFonts w:asciiTheme="majorHAnsi" w:hAnsiTheme="majorHAnsi" w:cstheme="majorHAnsi"/>
          <w:sz w:val="24"/>
          <w:szCs w:val="24"/>
        </w:rPr>
        <w:t xml:space="preserve"> enough money allocated</w:t>
      </w:r>
      <w:r w:rsidR="00544C2A" w:rsidRPr="00D11B70">
        <w:rPr>
          <w:rFonts w:asciiTheme="majorHAnsi" w:hAnsiTheme="majorHAnsi" w:cstheme="majorHAnsi"/>
          <w:sz w:val="24"/>
          <w:szCs w:val="24"/>
        </w:rPr>
        <w:t xml:space="preserve"> it puts a strain on the organisation, as the employees will have to work exceptionally hard </w:t>
      </w:r>
      <w:r w:rsidR="00D82E3A" w:rsidRPr="00D11B70">
        <w:rPr>
          <w:rFonts w:asciiTheme="majorHAnsi" w:hAnsiTheme="majorHAnsi" w:cstheme="majorHAnsi"/>
          <w:sz w:val="24"/>
          <w:szCs w:val="24"/>
        </w:rPr>
        <w:t>to</w:t>
      </w:r>
      <w:r w:rsidR="00544C2A" w:rsidRPr="00D11B70">
        <w:rPr>
          <w:rFonts w:asciiTheme="majorHAnsi" w:hAnsiTheme="majorHAnsi" w:cstheme="majorHAnsi"/>
          <w:sz w:val="24"/>
          <w:szCs w:val="24"/>
        </w:rPr>
        <w:t xml:space="preserve"> put the strategy in to place due to the limited amount of staff. </w:t>
      </w:r>
      <w:r w:rsidR="0093078D" w:rsidRPr="00D11B70">
        <w:rPr>
          <w:rFonts w:asciiTheme="majorHAnsi" w:hAnsiTheme="majorHAnsi" w:cstheme="majorHAnsi"/>
          <w:sz w:val="24"/>
          <w:szCs w:val="24"/>
        </w:rPr>
        <w:t xml:space="preserve">If this </w:t>
      </w:r>
      <w:r w:rsidR="00E55A95" w:rsidRPr="00D11B70">
        <w:rPr>
          <w:rFonts w:asciiTheme="majorHAnsi" w:hAnsiTheme="majorHAnsi" w:cstheme="majorHAnsi"/>
          <w:sz w:val="24"/>
          <w:szCs w:val="24"/>
        </w:rPr>
        <w:t>was</w:t>
      </w:r>
      <w:r w:rsidR="0093078D" w:rsidRPr="00D11B70">
        <w:rPr>
          <w:rFonts w:asciiTheme="majorHAnsi" w:hAnsiTheme="majorHAnsi" w:cstheme="majorHAnsi"/>
          <w:sz w:val="24"/>
          <w:szCs w:val="24"/>
        </w:rPr>
        <w:t xml:space="preserve"> the case then if could pose more difficulties such as </w:t>
      </w:r>
      <w:r w:rsidR="00B4248E" w:rsidRPr="00D11B70">
        <w:rPr>
          <w:rFonts w:asciiTheme="majorHAnsi" w:hAnsiTheme="majorHAnsi" w:cstheme="majorHAnsi"/>
          <w:sz w:val="24"/>
          <w:szCs w:val="24"/>
        </w:rPr>
        <w:t>jeopardising the delivery of the service to the public c</w:t>
      </w:r>
      <w:r w:rsidR="0093078D" w:rsidRPr="00D11B70">
        <w:rPr>
          <w:rFonts w:asciiTheme="majorHAnsi" w:hAnsiTheme="majorHAnsi" w:cstheme="majorHAnsi"/>
          <w:sz w:val="24"/>
          <w:szCs w:val="24"/>
        </w:rPr>
        <w:t>reating unacceptable standards</w:t>
      </w:r>
      <w:r w:rsidR="00B4248E" w:rsidRPr="00D11B70">
        <w:rPr>
          <w:rFonts w:asciiTheme="majorHAnsi" w:hAnsiTheme="majorHAnsi" w:cstheme="majorHAnsi"/>
          <w:sz w:val="24"/>
          <w:szCs w:val="24"/>
        </w:rPr>
        <w:t xml:space="preserve">. </w:t>
      </w:r>
      <w:r w:rsidR="00145FF7" w:rsidRPr="00D11B70">
        <w:rPr>
          <w:rFonts w:asciiTheme="majorHAnsi" w:hAnsiTheme="majorHAnsi" w:cstheme="majorHAnsi"/>
          <w:sz w:val="24"/>
          <w:szCs w:val="24"/>
        </w:rPr>
        <w:t>This</w:t>
      </w:r>
      <w:r w:rsidR="00B4248E" w:rsidRPr="00D11B70">
        <w:rPr>
          <w:rFonts w:asciiTheme="majorHAnsi" w:hAnsiTheme="majorHAnsi" w:cstheme="majorHAnsi"/>
          <w:sz w:val="24"/>
          <w:szCs w:val="24"/>
        </w:rPr>
        <w:t xml:space="preserve"> model resembles how </w:t>
      </w:r>
      <w:r w:rsidR="00145FF7" w:rsidRPr="00D11B70">
        <w:rPr>
          <w:rFonts w:asciiTheme="majorHAnsi" w:hAnsiTheme="majorHAnsi" w:cstheme="majorHAnsi"/>
          <w:sz w:val="24"/>
          <w:szCs w:val="24"/>
        </w:rPr>
        <w:t>public-sector</w:t>
      </w:r>
      <w:r w:rsidR="00B4248E" w:rsidRPr="00D11B70">
        <w:rPr>
          <w:rFonts w:asciiTheme="majorHAnsi" w:hAnsiTheme="majorHAnsi" w:cstheme="majorHAnsi"/>
          <w:sz w:val="24"/>
          <w:szCs w:val="24"/>
        </w:rPr>
        <w:t xml:space="preserve"> organisations operate and if used correctly it can overcome limitations and difficulties by setting </w:t>
      </w:r>
      <w:r w:rsidR="00145FF7" w:rsidRPr="00D11B70">
        <w:rPr>
          <w:rFonts w:asciiTheme="majorHAnsi" w:hAnsiTheme="majorHAnsi" w:cstheme="majorHAnsi"/>
          <w:sz w:val="24"/>
          <w:szCs w:val="24"/>
        </w:rPr>
        <w:t>a long-term plan highlighting area of improvement</w:t>
      </w:r>
      <w:r w:rsidR="00B4248E" w:rsidRPr="00D11B70">
        <w:rPr>
          <w:rFonts w:asciiTheme="majorHAnsi" w:hAnsiTheme="majorHAnsi" w:cstheme="majorHAnsi"/>
          <w:sz w:val="24"/>
          <w:szCs w:val="24"/>
        </w:rPr>
        <w:t xml:space="preserve"> and then investing time and resources in to those key areas </w:t>
      </w:r>
      <w:r w:rsidR="00145FF7" w:rsidRPr="00D11B70">
        <w:rPr>
          <w:rFonts w:asciiTheme="majorHAnsi" w:hAnsiTheme="majorHAnsi" w:cstheme="majorHAnsi"/>
          <w:sz w:val="24"/>
          <w:szCs w:val="24"/>
        </w:rPr>
        <w:t>to</w:t>
      </w:r>
      <w:r w:rsidR="00B4248E" w:rsidRPr="00D11B70">
        <w:rPr>
          <w:rFonts w:asciiTheme="majorHAnsi" w:hAnsiTheme="majorHAnsi" w:cstheme="majorHAnsi"/>
          <w:sz w:val="24"/>
          <w:szCs w:val="24"/>
        </w:rPr>
        <w:t xml:space="preserve"> turn weaknesses in to strengths creating a better overall service for the stakeholders. </w:t>
      </w:r>
      <w:r w:rsidR="00716D9D" w:rsidRPr="00D11B70">
        <w:rPr>
          <w:rFonts w:asciiTheme="majorHAnsi" w:hAnsiTheme="majorHAnsi" w:cstheme="majorHAnsi"/>
          <w:sz w:val="24"/>
          <w:szCs w:val="24"/>
        </w:rPr>
        <w:t>Overall this model is a good way to implement a strategy for public sector organisation and helps to provide an efficient service.</w:t>
      </w:r>
    </w:p>
    <w:p w14:paraId="36041894" w14:textId="74D7984F" w:rsidR="000F0901" w:rsidRPr="00D11B70" w:rsidRDefault="000F0901" w:rsidP="00D11B70">
      <w:pPr>
        <w:spacing w:line="360" w:lineRule="auto"/>
        <w:rPr>
          <w:rFonts w:asciiTheme="majorHAnsi" w:hAnsiTheme="majorHAnsi" w:cstheme="majorHAnsi"/>
          <w:sz w:val="24"/>
          <w:szCs w:val="24"/>
        </w:rPr>
      </w:pPr>
      <w:r w:rsidRPr="00D11B70">
        <w:rPr>
          <w:rFonts w:asciiTheme="majorHAnsi" w:hAnsiTheme="majorHAnsi" w:cstheme="majorHAnsi"/>
          <w:sz w:val="24"/>
          <w:szCs w:val="24"/>
        </w:rPr>
        <w:tab/>
        <w:t>Johnson’s 3 levels can be associ</w:t>
      </w:r>
      <w:r w:rsidR="00DD65F3" w:rsidRPr="00D11B70">
        <w:rPr>
          <w:rFonts w:asciiTheme="majorHAnsi" w:hAnsiTheme="majorHAnsi" w:cstheme="majorHAnsi"/>
          <w:sz w:val="24"/>
          <w:szCs w:val="24"/>
        </w:rPr>
        <w:t xml:space="preserve">ated with the triangle of power, </w:t>
      </w:r>
      <w:r w:rsidRPr="00D11B70">
        <w:rPr>
          <w:rFonts w:asciiTheme="majorHAnsi" w:hAnsiTheme="majorHAnsi" w:cstheme="majorHAnsi"/>
          <w:sz w:val="24"/>
          <w:szCs w:val="24"/>
        </w:rPr>
        <w:t xml:space="preserve">which involves a hierarchy system that places leaders at the top, managers in the middle and administrators at the bottom. When it comes to making strategic decisions the people at the top of the triangle are the leaders who make the strategic decisions for the administrators to carry out. </w:t>
      </w:r>
      <w:r w:rsidR="00716D9D" w:rsidRPr="00D11B70">
        <w:rPr>
          <w:rFonts w:asciiTheme="majorHAnsi" w:hAnsiTheme="majorHAnsi" w:cstheme="majorHAnsi"/>
          <w:sz w:val="24"/>
          <w:szCs w:val="24"/>
        </w:rPr>
        <w:t>A</w:t>
      </w:r>
      <w:r w:rsidRPr="00D11B70">
        <w:rPr>
          <w:rFonts w:asciiTheme="majorHAnsi" w:hAnsiTheme="majorHAnsi" w:cstheme="majorHAnsi"/>
          <w:sz w:val="24"/>
          <w:szCs w:val="24"/>
        </w:rPr>
        <w:t xml:space="preserve">ll </w:t>
      </w:r>
      <w:r w:rsidR="00716D9D" w:rsidRPr="00D11B70">
        <w:rPr>
          <w:rFonts w:asciiTheme="majorHAnsi" w:hAnsiTheme="majorHAnsi" w:cstheme="majorHAnsi"/>
          <w:sz w:val="24"/>
          <w:szCs w:val="24"/>
        </w:rPr>
        <w:t>public-sector</w:t>
      </w:r>
      <w:r w:rsidRPr="00D11B70">
        <w:rPr>
          <w:rFonts w:asciiTheme="majorHAnsi" w:hAnsiTheme="majorHAnsi" w:cstheme="majorHAnsi"/>
          <w:sz w:val="24"/>
          <w:szCs w:val="24"/>
        </w:rPr>
        <w:t xml:space="preserve"> organisations and </w:t>
      </w:r>
      <w:r w:rsidR="008E3E98" w:rsidRPr="00D11B70">
        <w:rPr>
          <w:rFonts w:asciiTheme="majorHAnsi" w:hAnsiTheme="majorHAnsi" w:cstheme="majorHAnsi"/>
          <w:sz w:val="24"/>
          <w:szCs w:val="24"/>
        </w:rPr>
        <w:t>businesses</w:t>
      </w:r>
      <w:r w:rsidRPr="00D11B70">
        <w:rPr>
          <w:rFonts w:asciiTheme="majorHAnsi" w:hAnsiTheme="majorHAnsi" w:cstheme="majorHAnsi"/>
          <w:sz w:val="24"/>
          <w:szCs w:val="24"/>
        </w:rPr>
        <w:t xml:space="preserve"> operate through a hierarchy system which places </w:t>
      </w:r>
      <w:r w:rsidRPr="00D11B70">
        <w:rPr>
          <w:rFonts w:asciiTheme="majorHAnsi" w:hAnsiTheme="majorHAnsi" w:cstheme="majorHAnsi"/>
          <w:sz w:val="24"/>
          <w:szCs w:val="24"/>
        </w:rPr>
        <w:lastRenderedPageBreak/>
        <w:t>h</w:t>
      </w:r>
      <w:r w:rsidR="003B3F27" w:rsidRPr="00D11B70">
        <w:rPr>
          <w:rFonts w:asciiTheme="majorHAnsi" w:hAnsiTheme="majorHAnsi" w:cstheme="majorHAnsi"/>
          <w:sz w:val="24"/>
          <w:szCs w:val="24"/>
        </w:rPr>
        <w:t xml:space="preserve">igh level people at the top, usually the people with the most power and lower level people at the bottom hence the triangle of power. This is where strategic management comes in.  </w:t>
      </w:r>
    </w:p>
    <w:p w14:paraId="4EC90E62" w14:textId="39A94B34" w:rsidR="003205EE" w:rsidRPr="00D11B70" w:rsidRDefault="00F40F77"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Lynch (2012) highlights strategic management as the recognition of the goal of the organisation and the way to reach that goal. </w:t>
      </w:r>
      <w:r w:rsidR="003B3F27" w:rsidRPr="00D11B70">
        <w:rPr>
          <w:rFonts w:asciiTheme="majorHAnsi" w:hAnsiTheme="majorHAnsi" w:cstheme="majorHAnsi"/>
          <w:sz w:val="24"/>
          <w:szCs w:val="24"/>
        </w:rPr>
        <w:t xml:space="preserve">Strategic decisions will </w:t>
      </w:r>
      <w:r w:rsidR="007223B5" w:rsidRPr="00D11B70">
        <w:rPr>
          <w:rFonts w:asciiTheme="majorHAnsi" w:hAnsiTheme="majorHAnsi" w:cstheme="majorHAnsi"/>
          <w:sz w:val="24"/>
          <w:szCs w:val="24"/>
        </w:rPr>
        <w:t>usually</w:t>
      </w:r>
      <w:r w:rsidR="003B3F27" w:rsidRPr="00D11B70">
        <w:rPr>
          <w:rFonts w:asciiTheme="majorHAnsi" w:hAnsiTheme="majorHAnsi" w:cstheme="majorHAnsi"/>
          <w:sz w:val="24"/>
          <w:szCs w:val="24"/>
        </w:rPr>
        <w:t xml:space="preserve"> be made by managers/leaders. However, it has long been disputed as to what constitutes an effective </w:t>
      </w:r>
      <w:r w:rsidR="003205EE" w:rsidRPr="00D11B70">
        <w:rPr>
          <w:rFonts w:asciiTheme="majorHAnsi" w:hAnsiTheme="majorHAnsi" w:cstheme="majorHAnsi"/>
          <w:sz w:val="24"/>
          <w:szCs w:val="24"/>
        </w:rPr>
        <w:t xml:space="preserve">and successful </w:t>
      </w:r>
      <w:r w:rsidR="003B3F27" w:rsidRPr="00D11B70">
        <w:rPr>
          <w:rFonts w:asciiTheme="majorHAnsi" w:hAnsiTheme="majorHAnsi" w:cstheme="majorHAnsi"/>
          <w:sz w:val="24"/>
          <w:szCs w:val="24"/>
        </w:rPr>
        <w:t xml:space="preserve">leader and what style should be implemented. </w:t>
      </w:r>
      <w:r w:rsidR="003205EE" w:rsidRPr="00D11B70">
        <w:rPr>
          <w:rFonts w:asciiTheme="majorHAnsi" w:hAnsiTheme="majorHAnsi" w:cstheme="majorHAnsi"/>
          <w:sz w:val="24"/>
          <w:szCs w:val="24"/>
        </w:rPr>
        <w:t xml:space="preserve">However, the work of Luthan’s draws a line between effective and successful </w:t>
      </w:r>
      <w:r w:rsidR="00E55A95" w:rsidRPr="00D11B70">
        <w:rPr>
          <w:rFonts w:asciiTheme="majorHAnsi" w:hAnsiTheme="majorHAnsi" w:cstheme="majorHAnsi"/>
          <w:sz w:val="24"/>
          <w:szCs w:val="24"/>
        </w:rPr>
        <w:t>leadership, which can be seen by Robinson (2005) successful managers,</w:t>
      </w:r>
      <w:r w:rsidRPr="00D11B70">
        <w:rPr>
          <w:rFonts w:asciiTheme="majorHAnsi" w:hAnsiTheme="majorHAnsi" w:cstheme="majorHAnsi"/>
          <w:sz w:val="24"/>
          <w:szCs w:val="24"/>
        </w:rPr>
        <w:t xml:space="preserve"> invest their time in networking whereas effective managers, spend less time networking and invest more in communication.</w:t>
      </w:r>
      <w:r w:rsidR="003205EE" w:rsidRPr="00D11B70">
        <w:rPr>
          <w:rFonts w:asciiTheme="majorHAnsi" w:hAnsiTheme="majorHAnsi" w:cstheme="majorHAnsi"/>
          <w:i/>
          <w:sz w:val="24"/>
          <w:szCs w:val="24"/>
        </w:rPr>
        <w:t xml:space="preserve"> </w:t>
      </w:r>
    </w:p>
    <w:p w14:paraId="287AF52F" w14:textId="150D1932" w:rsidR="00386314" w:rsidRPr="00D11B70" w:rsidRDefault="005F540B" w:rsidP="00D11B70">
      <w:pPr>
        <w:spacing w:line="360" w:lineRule="auto"/>
        <w:rPr>
          <w:rFonts w:asciiTheme="majorHAnsi" w:hAnsiTheme="majorHAnsi" w:cstheme="majorHAnsi"/>
          <w:sz w:val="24"/>
          <w:szCs w:val="24"/>
        </w:rPr>
      </w:pPr>
      <w:r w:rsidRPr="00D11B70">
        <w:rPr>
          <w:rFonts w:asciiTheme="majorHAnsi" w:hAnsiTheme="majorHAnsi" w:cstheme="majorHAnsi"/>
          <w:i/>
          <w:sz w:val="24"/>
          <w:szCs w:val="24"/>
        </w:rPr>
        <w:tab/>
      </w:r>
      <w:r w:rsidRPr="00D11B70">
        <w:rPr>
          <w:rFonts w:asciiTheme="majorHAnsi" w:hAnsiTheme="majorHAnsi" w:cstheme="majorHAnsi"/>
          <w:sz w:val="24"/>
          <w:szCs w:val="24"/>
        </w:rPr>
        <w:t xml:space="preserve">This suggests that to be effective you must communicate with your team or to be successful you must use your influences and networking. </w:t>
      </w:r>
      <w:r w:rsidR="00386314" w:rsidRPr="00D11B70">
        <w:rPr>
          <w:rFonts w:asciiTheme="majorHAnsi" w:hAnsiTheme="majorHAnsi" w:cstheme="majorHAnsi"/>
          <w:sz w:val="24"/>
          <w:szCs w:val="24"/>
        </w:rPr>
        <w:t xml:space="preserve"> </w:t>
      </w:r>
      <w:r w:rsidRPr="00D11B70">
        <w:rPr>
          <w:rFonts w:asciiTheme="majorHAnsi" w:hAnsiTheme="majorHAnsi" w:cstheme="majorHAnsi"/>
          <w:sz w:val="24"/>
          <w:szCs w:val="24"/>
        </w:rPr>
        <w:t xml:space="preserve">This suggests that successful managers are more likely to </w:t>
      </w:r>
      <w:r w:rsidR="00E55A95" w:rsidRPr="00D11B70">
        <w:rPr>
          <w:rFonts w:asciiTheme="majorHAnsi" w:hAnsiTheme="majorHAnsi" w:cstheme="majorHAnsi"/>
          <w:sz w:val="24"/>
          <w:szCs w:val="24"/>
        </w:rPr>
        <w:t>be</w:t>
      </w:r>
      <w:r w:rsidRPr="00D11B70">
        <w:rPr>
          <w:rFonts w:asciiTheme="majorHAnsi" w:hAnsiTheme="majorHAnsi" w:cstheme="majorHAnsi"/>
          <w:sz w:val="24"/>
          <w:szCs w:val="24"/>
        </w:rPr>
        <w:t xml:space="preserve"> promoted through connections whereas effective mangers those who inspire and motivate people are</w:t>
      </w:r>
      <w:r w:rsidR="00220CC2" w:rsidRPr="00D11B70">
        <w:rPr>
          <w:rFonts w:asciiTheme="majorHAnsi" w:hAnsiTheme="majorHAnsi" w:cstheme="majorHAnsi"/>
          <w:sz w:val="24"/>
          <w:szCs w:val="24"/>
        </w:rPr>
        <w:t xml:space="preserve"> less likely too. </w:t>
      </w:r>
      <w:r w:rsidR="00632B2B" w:rsidRPr="00D11B70">
        <w:rPr>
          <w:rFonts w:asciiTheme="majorHAnsi" w:hAnsiTheme="majorHAnsi" w:cstheme="majorHAnsi"/>
          <w:sz w:val="24"/>
          <w:szCs w:val="24"/>
        </w:rPr>
        <w:t xml:space="preserve">However, Goodwin and Sommervold (2012) outline </w:t>
      </w:r>
      <w:r w:rsidR="00386314" w:rsidRPr="00D11B70">
        <w:rPr>
          <w:rFonts w:asciiTheme="majorHAnsi" w:hAnsiTheme="majorHAnsi" w:cstheme="majorHAnsi"/>
          <w:sz w:val="24"/>
          <w:szCs w:val="24"/>
        </w:rPr>
        <w:t xml:space="preserve">that </w:t>
      </w:r>
      <w:r w:rsidR="00632B2B" w:rsidRPr="00D11B70">
        <w:rPr>
          <w:rFonts w:asciiTheme="majorHAnsi" w:hAnsiTheme="majorHAnsi" w:cstheme="majorHAnsi"/>
          <w:sz w:val="24"/>
          <w:szCs w:val="24"/>
        </w:rPr>
        <w:t>communication is key to the durability and progression</w:t>
      </w:r>
      <w:r w:rsidR="00632B2B" w:rsidRPr="00D11B70">
        <w:rPr>
          <w:rFonts w:asciiTheme="majorHAnsi" w:hAnsiTheme="majorHAnsi" w:cstheme="majorHAnsi"/>
          <w:i/>
          <w:sz w:val="24"/>
          <w:szCs w:val="24"/>
        </w:rPr>
        <w:t>.</w:t>
      </w:r>
      <w:r w:rsidR="00632B2B" w:rsidRPr="00D11B70">
        <w:rPr>
          <w:rFonts w:asciiTheme="majorHAnsi" w:hAnsiTheme="majorHAnsi" w:cstheme="majorHAnsi"/>
          <w:sz w:val="24"/>
          <w:szCs w:val="24"/>
        </w:rPr>
        <w:t xml:space="preserve"> </w:t>
      </w:r>
      <w:r w:rsidR="00386314" w:rsidRPr="00D11B70">
        <w:rPr>
          <w:rFonts w:asciiTheme="majorHAnsi" w:hAnsiTheme="majorHAnsi" w:cstheme="majorHAnsi"/>
          <w:sz w:val="24"/>
          <w:szCs w:val="24"/>
        </w:rPr>
        <w:t xml:space="preserve">This suggests that if communication is utilised then regardless of </w:t>
      </w:r>
      <w:r w:rsidR="00E55A95" w:rsidRPr="00D11B70">
        <w:rPr>
          <w:rFonts w:asciiTheme="majorHAnsi" w:hAnsiTheme="majorHAnsi" w:cstheme="majorHAnsi"/>
          <w:sz w:val="24"/>
          <w:szCs w:val="24"/>
        </w:rPr>
        <w:t>networking,</w:t>
      </w:r>
      <w:r w:rsidR="00386314" w:rsidRPr="00D11B70">
        <w:rPr>
          <w:rFonts w:asciiTheme="majorHAnsi" w:hAnsiTheme="majorHAnsi" w:cstheme="majorHAnsi"/>
          <w:sz w:val="24"/>
          <w:szCs w:val="24"/>
        </w:rPr>
        <w:t xml:space="preserve"> a successful level of management will be reached and employees respond better to communication.</w:t>
      </w:r>
      <w:r w:rsidR="00716D9D" w:rsidRPr="00D11B70">
        <w:rPr>
          <w:rFonts w:asciiTheme="majorHAnsi" w:hAnsiTheme="majorHAnsi" w:cstheme="majorHAnsi"/>
          <w:sz w:val="24"/>
          <w:szCs w:val="24"/>
        </w:rPr>
        <w:t xml:space="preserve"> This correlates</w:t>
      </w:r>
      <w:r w:rsidR="009C0D4D" w:rsidRPr="00D11B70">
        <w:rPr>
          <w:rFonts w:asciiTheme="majorHAnsi" w:hAnsiTheme="majorHAnsi" w:cstheme="majorHAnsi"/>
          <w:sz w:val="24"/>
          <w:szCs w:val="24"/>
        </w:rPr>
        <w:t xml:space="preserve"> </w:t>
      </w:r>
      <w:r w:rsidR="00716D9D" w:rsidRPr="00D11B70">
        <w:rPr>
          <w:rFonts w:asciiTheme="majorHAnsi" w:hAnsiTheme="majorHAnsi" w:cstheme="majorHAnsi"/>
          <w:sz w:val="24"/>
          <w:szCs w:val="24"/>
        </w:rPr>
        <w:t>with</w:t>
      </w:r>
      <w:r w:rsidR="00BF7FEA" w:rsidRPr="00D11B70">
        <w:rPr>
          <w:rFonts w:asciiTheme="majorHAnsi" w:hAnsiTheme="majorHAnsi" w:cstheme="majorHAnsi"/>
          <w:sz w:val="24"/>
          <w:szCs w:val="24"/>
        </w:rPr>
        <w:t xml:space="preserve"> </w:t>
      </w:r>
      <w:r w:rsidR="00FA2790" w:rsidRPr="00D11B70">
        <w:rPr>
          <w:rFonts w:asciiTheme="majorHAnsi" w:hAnsiTheme="majorHAnsi" w:cstheme="majorHAnsi"/>
          <w:sz w:val="24"/>
          <w:szCs w:val="24"/>
        </w:rPr>
        <w:t>Vroom’</w:t>
      </w:r>
      <w:r w:rsidR="00716D9D" w:rsidRPr="00D11B70">
        <w:rPr>
          <w:rFonts w:asciiTheme="majorHAnsi" w:hAnsiTheme="majorHAnsi" w:cstheme="majorHAnsi"/>
          <w:sz w:val="24"/>
          <w:szCs w:val="24"/>
        </w:rPr>
        <w:t xml:space="preserve">s expectancy theory. </w:t>
      </w:r>
      <w:r w:rsidR="00FA2790" w:rsidRPr="00D11B70">
        <w:rPr>
          <w:rFonts w:asciiTheme="majorHAnsi" w:hAnsiTheme="majorHAnsi" w:cstheme="majorHAnsi"/>
          <w:sz w:val="24"/>
          <w:szCs w:val="24"/>
        </w:rPr>
        <w:t>Koontz and Weihrich (2006) describe an individual’s motivation is driven by the worth of the outcome determined by their effort.</w:t>
      </w:r>
      <w:r w:rsidR="001A7DAA" w:rsidRPr="00D11B70">
        <w:rPr>
          <w:rFonts w:asciiTheme="majorHAnsi" w:hAnsiTheme="majorHAnsi" w:cstheme="majorHAnsi"/>
          <w:sz w:val="24"/>
          <w:szCs w:val="24"/>
        </w:rPr>
        <w:t xml:space="preserve"> </w:t>
      </w:r>
      <w:r w:rsidR="009C0D4D" w:rsidRPr="00D11B70">
        <w:rPr>
          <w:rFonts w:asciiTheme="majorHAnsi" w:hAnsiTheme="majorHAnsi" w:cstheme="majorHAnsi"/>
          <w:sz w:val="24"/>
          <w:szCs w:val="24"/>
        </w:rPr>
        <w:t>This can be applied to public sector organisations as it goes hand in hand with m</w:t>
      </w:r>
      <w:r w:rsidR="00915257" w:rsidRPr="00D11B70">
        <w:rPr>
          <w:rFonts w:asciiTheme="majorHAnsi" w:hAnsiTheme="majorHAnsi" w:cstheme="majorHAnsi"/>
          <w:sz w:val="24"/>
          <w:szCs w:val="24"/>
        </w:rPr>
        <w:t xml:space="preserve">ission driven government. From this better efficiency and more effective results are produced. This means people are more motivated by the mission rather than the rules. When applied to public sector organisations this strategy is essential as financial bonuses are not encouraged so motivation must come from a passion for helping the public. The down side to this strategy is that if a person is not passionate in the job they do there could be a chance of being a weak link in the team and not meeting satisfactory standards for the public. However, as the rewarding nature of public sector organisations Vroom’s expectancy theory can be applied to the organisations and used </w:t>
      </w:r>
      <w:r w:rsidR="00716D9D" w:rsidRPr="00D11B70">
        <w:rPr>
          <w:rFonts w:asciiTheme="majorHAnsi" w:hAnsiTheme="majorHAnsi" w:cstheme="majorHAnsi"/>
          <w:sz w:val="24"/>
          <w:szCs w:val="24"/>
        </w:rPr>
        <w:t>to</w:t>
      </w:r>
      <w:r w:rsidR="00915257" w:rsidRPr="00D11B70">
        <w:rPr>
          <w:rFonts w:asciiTheme="majorHAnsi" w:hAnsiTheme="majorHAnsi" w:cstheme="majorHAnsi"/>
          <w:sz w:val="24"/>
          <w:szCs w:val="24"/>
        </w:rPr>
        <w:t xml:space="preserve"> motivate employees to put maximum effort in to achieve a rewarding outcome which could be striving to carry out their duties to their maximum potential this would meet the needs of the stakeholders and deliver a satisfactory service. </w:t>
      </w:r>
      <w:r w:rsidR="00A528F9" w:rsidRPr="00D11B70">
        <w:rPr>
          <w:rFonts w:asciiTheme="majorHAnsi" w:hAnsiTheme="majorHAnsi" w:cstheme="majorHAnsi"/>
          <w:sz w:val="24"/>
          <w:szCs w:val="24"/>
        </w:rPr>
        <w:t xml:space="preserve">This suggest that applying Vroom’s expectancy theory as a way of motivating employees could </w:t>
      </w:r>
      <w:r w:rsidR="00716D9D" w:rsidRPr="00D11B70">
        <w:rPr>
          <w:rFonts w:asciiTheme="majorHAnsi" w:hAnsiTheme="majorHAnsi" w:cstheme="majorHAnsi"/>
          <w:sz w:val="24"/>
          <w:szCs w:val="24"/>
        </w:rPr>
        <w:t>reduce</w:t>
      </w:r>
      <w:r w:rsidR="00A528F9" w:rsidRPr="00D11B70">
        <w:rPr>
          <w:rFonts w:asciiTheme="majorHAnsi" w:hAnsiTheme="majorHAnsi" w:cstheme="majorHAnsi"/>
          <w:sz w:val="24"/>
          <w:szCs w:val="24"/>
        </w:rPr>
        <w:t xml:space="preserve"> difficulties faced when meeting the needs of the public. </w:t>
      </w:r>
      <w:r w:rsidR="009C0D4D" w:rsidRPr="00D11B70">
        <w:rPr>
          <w:rFonts w:asciiTheme="majorHAnsi" w:hAnsiTheme="majorHAnsi" w:cstheme="majorHAnsi"/>
          <w:sz w:val="24"/>
          <w:szCs w:val="24"/>
        </w:rPr>
        <w:t xml:space="preserve"> </w:t>
      </w:r>
    </w:p>
    <w:p w14:paraId="139DE5F2" w14:textId="6C97E544" w:rsidR="00D82E3A" w:rsidRPr="00D11B70" w:rsidRDefault="00386314"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lastRenderedPageBreak/>
        <w:t>Luthan</w:t>
      </w:r>
      <w:r w:rsidR="000A41D2" w:rsidRPr="00D11B70">
        <w:rPr>
          <w:rFonts w:asciiTheme="majorHAnsi" w:hAnsiTheme="majorHAnsi" w:cstheme="majorHAnsi"/>
          <w:sz w:val="24"/>
          <w:szCs w:val="24"/>
        </w:rPr>
        <w:t>’</w:t>
      </w:r>
      <w:r w:rsidRPr="00D11B70">
        <w:rPr>
          <w:rFonts w:asciiTheme="majorHAnsi" w:hAnsiTheme="majorHAnsi" w:cstheme="majorHAnsi"/>
          <w:sz w:val="24"/>
          <w:szCs w:val="24"/>
        </w:rPr>
        <w:t>s work</w:t>
      </w:r>
      <w:r w:rsidR="00220CC2" w:rsidRPr="00D11B70">
        <w:rPr>
          <w:rFonts w:asciiTheme="majorHAnsi" w:hAnsiTheme="majorHAnsi" w:cstheme="majorHAnsi"/>
          <w:sz w:val="24"/>
          <w:szCs w:val="24"/>
        </w:rPr>
        <w:t xml:space="preserve"> could correlate with work carried out by Niccolo Machiavelli entitled ‘</w:t>
      </w:r>
      <w:r w:rsidR="00220CC2" w:rsidRPr="00D11B70">
        <w:rPr>
          <w:rFonts w:asciiTheme="majorHAnsi" w:hAnsiTheme="majorHAnsi" w:cstheme="majorHAnsi"/>
          <w:i/>
          <w:sz w:val="24"/>
          <w:szCs w:val="24"/>
        </w:rPr>
        <w:t>The Prince’</w:t>
      </w:r>
      <w:r w:rsidR="00220CC2" w:rsidRPr="00D11B70">
        <w:rPr>
          <w:rFonts w:asciiTheme="majorHAnsi" w:hAnsiTheme="majorHAnsi" w:cstheme="majorHAnsi"/>
          <w:sz w:val="24"/>
          <w:szCs w:val="24"/>
        </w:rPr>
        <w:t xml:space="preserve"> in which it suggests that the ends must justify the means-</w:t>
      </w:r>
      <w:r w:rsidR="00E55A95" w:rsidRPr="00D11B70">
        <w:rPr>
          <w:rFonts w:asciiTheme="majorHAnsi" w:hAnsiTheme="majorHAnsi" w:cstheme="majorHAnsi"/>
          <w:sz w:val="24"/>
          <w:szCs w:val="24"/>
        </w:rPr>
        <w:t>this result</w:t>
      </w:r>
      <w:r w:rsidR="00716D9D" w:rsidRPr="00D11B70">
        <w:rPr>
          <w:rFonts w:asciiTheme="majorHAnsi" w:hAnsiTheme="majorHAnsi" w:cstheme="majorHAnsi"/>
          <w:sz w:val="24"/>
          <w:szCs w:val="24"/>
        </w:rPr>
        <w:t>s</w:t>
      </w:r>
      <w:r w:rsidR="00220CC2" w:rsidRPr="00D11B70">
        <w:rPr>
          <w:rFonts w:asciiTheme="majorHAnsi" w:hAnsiTheme="majorHAnsi" w:cstheme="majorHAnsi"/>
          <w:sz w:val="24"/>
          <w:szCs w:val="24"/>
        </w:rPr>
        <w:t xml:space="preserve"> in the disregard for ethics and doing anything to achieve the ends.</w:t>
      </w:r>
      <w:r w:rsidR="00CF776A" w:rsidRPr="00D11B70">
        <w:rPr>
          <w:rFonts w:asciiTheme="majorHAnsi" w:hAnsiTheme="majorHAnsi" w:cstheme="majorHAnsi"/>
          <w:sz w:val="24"/>
          <w:szCs w:val="24"/>
        </w:rPr>
        <w:t xml:space="preserve"> This encourages doing anything </w:t>
      </w:r>
      <w:r w:rsidR="00145FF7" w:rsidRPr="00D11B70">
        <w:rPr>
          <w:rFonts w:asciiTheme="majorHAnsi" w:hAnsiTheme="majorHAnsi" w:cstheme="majorHAnsi"/>
          <w:sz w:val="24"/>
          <w:szCs w:val="24"/>
        </w:rPr>
        <w:t>if</w:t>
      </w:r>
      <w:r w:rsidR="00CF776A" w:rsidRPr="00D11B70">
        <w:rPr>
          <w:rFonts w:asciiTheme="majorHAnsi" w:hAnsiTheme="majorHAnsi" w:cstheme="majorHAnsi"/>
          <w:sz w:val="24"/>
          <w:szCs w:val="24"/>
        </w:rPr>
        <w:t xml:space="preserve"> the end goal is achieved.</w:t>
      </w:r>
      <w:r w:rsidR="00220CC2" w:rsidRPr="00D11B70">
        <w:rPr>
          <w:rFonts w:asciiTheme="majorHAnsi" w:hAnsiTheme="majorHAnsi" w:cstheme="majorHAnsi"/>
          <w:sz w:val="24"/>
          <w:szCs w:val="24"/>
        </w:rPr>
        <w:t xml:space="preserve"> The term for this type of behaviour is known as </w:t>
      </w:r>
      <w:r w:rsidR="00E55A95" w:rsidRPr="00D11B70">
        <w:rPr>
          <w:rFonts w:asciiTheme="majorHAnsi" w:hAnsiTheme="majorHAnsi" w:cstheme="majorHAnsi"/>
          <w:sz w:val="24"/>
          <w:szCs w:val="24"/>
        </w:rPr>
        <w:t>‘</w:t>
      </w:r>
      <w:r w:rsidR="00E55A95" w:rsidRPr="00D11B70">
        <w:rPr>
          <w:rFonts w:asciiTheme="majorHAnsi" w:hAnsiTheme="majorHAnsi" w:cstheme="majorHAnsi"/>
          <w:i/>
          <w:sz w:val="24"/>
          <w:szCs w:val="24"/>
        </w:rPr>
        <w:t>Machiavellian’, which</w:t>
      </w:r>
      <w:r w:rsidR="00220CC2" w:rsidRPr="00D11B70">
        <w:rPr>
          <w:rFonts w:asciiTheme="majorHAnsi" w:hAnsiTheme="majorHAnsi" w:cstheme="majorHAnsi"/>
          <w:sz w:val="24"/>
          <w:szCs w:val="24"/>
        </w:rPr>
        <w:t xml:space="preserve"> suggests immoral and deviant behaviour</w:t>
      </w:r>
      <w:r w:rsidRPr="00D11B70">
        <w:rPr>
          <w:rFonts w:asciiTheme="majorHAnsi" w:hAnsiTheme="majorHAnsi" w:cstheme="majorHAnsi"/>
          <w:sz w:val="24"/>
          <w:szCs w:val="24"/>
        </w:rPr>
        <w:t xml:space="preserve"> in government structures</w:t>
      </w:r>
      <w:r w:rsidR="00220CC2" w:rsidRPr="00D11B70">
        <w:rPr>
          <w:rFonts w:asciiTheme="majorHAnsi" w:hAnsiTheme="majorHAnsi" w:cstheme="majorHAnsi"/>
          <w:sz w:val="24"/>
          <w:szCs w:val="24"/>
        </w:rPr>
        <w:t xml:space="preserve">. </w:t>
      </w:r>
      <w:r w:rsidRPr="00D11B70">
        <w:rPr>
          <w:rFonts w:asciiTheme="majorHAnsi" w:hAnsiTheme="majorHAnsi" w:cstheme="majorHAnsi"/>
          <w:sz w:val="24"/>
          <w:szCs w:val="24"/>
        </w:rPr>
        <w:t>There are numerous cases identifying this sort of behaviour in both private and public organisations</w:t>
      </w:r>
      <w:r w:rsidR="00220CC2" w:rsidRPr="00D11B70">
        <w:rPr>
          <w:rFonts w:asciiTheme="majorHAnsi" w:hAnsiTheme="majorHAnsi" w:cstheme="majorHAnsi"/>
          <w:sz w:val="24"/>
          <w:szCs w:val="24"/>
        </w:rPr>
        <w:t>.  Deviant and corrupt behaviour could occur in a private sector organisation</w:t>
      </w:r>
      <w:r w:rsidR="000A41D2" w:rsidRPr="00D11B70">
        <w:rPr>
          <w:rFonts w:asciiTheme="majorHAnsi" w:hAnsiTheme="majorHAnsi" w:cstheme="majorHAnsi"/>
          <w:sz w:val="24"/>
          <w:szCs w:val="24"/>
        </w:rPr>
        <w:t>. H</w:t>
      </w:r>
      <w:r w:rsidR="00220CC2" w:rsidRPr="00D11B70">
        <w:rPr>
          <w:rFonts w:asciiTheme="majorHAnsi" w:hAnsiTheme="majorHAnsi" w:cstheme="majorHAnsi"/>
          <w:sz w:val="24"/>
          <w:szCs w:val="24"/>
        </w:rPr>
        <w:t xml:space="preserve">owever, this type of behaviour would not be tolerated in the public </w:t>
      </w:r>
      <w:r w:rsidR="00E55A95" w:rsidRPr="00D11B70">
        <w:rPr>
          <w:rFonts w:asciiTheme="majorHAnsi" w:hAnsiTheme="majorHAnsi" w:cstheme="majorHAnsi"/>
          <w:sz w:val="24"/>
          <w:szCs w:val="24"/>
        </w:rPr>
        <w:t>sector,</w:t>
      </w:r>
      <w:r w:rsidR="00220CC2" w:rsidRPr="00D11B70">
        <w:rPr>
          <w:rFonts w:asciiTheme="majorHAnsi" w:hAnsiTheme="majorHAnsi" w:cstheme="majorHAnsi"/>
          <w:sz w:val="24"/>
          <w:szCs w:val="24"/>
        </w:rPr>
        <w:t xml:space="preserve"> as honesty and integrity are the foundations for wh</w:t>
      </w:r>
      <w:r w:rsidR="00F54007" w:rsidRPr="00D11B70">
        <w:rPr>
          <w:rFonts w:asciiTheme="majorHAnsi" w:hAnsiTheme="majorHAnsi" w:cstheme="majorHAnsi"/>
          <w:sz w:val="24"/>
          <w:szCs w:val="24"/>
        </w:rPr>
        <w:t>ich public sectors operate on</w:t>
      </w:r>
      <w:r w:rsidR="009B0885" w:rsidRPr="00D11B70">
        <w:rPr>
          <w:rFonts w:asciiTheme="majorHAnsi" w:hAnsiTheme="majorHAnsi" w:cstheme="majorHAnsi"/>
          <w:sz w:val="24"/>
          <w:szCs w:val="24"/>
        </w:rPr>
        <w:t>.</w:t>
      </w:r>
      <w:r w:rsidRPr="00D11B70">
        <w:rPr>
          <w:rFonts w:asciiTheme="majorHAnsi" w:hAnsiTheme="majorHAnsi" w:cstheme="majorHAnsi"/>
          <w:sz w:val="24"/>
          <w:szCs w:val="24"/>
        </w:rPr>
        <w:t xml:space="preserve"> This argues that ethics should be the minimum attribute for a </w:t>
      </w:r>
      <w:r w:rsidR="00145FF7" w:rsidRPr="00D11B70">
        <w:rPr>
          <w:rFonts w:asciiTheme="majorHAnsi" w:hAnsiTheme="majorHAnsi" w:cstheme="majorHAnsi"/>
          <w:sz w:val="24"/>
          <w:szCs w:val="24"/>
        </w:rPr>
        <w:t>public-sector</w:t>
      </w:r>
      <w:r w:rsidRPr="00D11B70">
        <w:rPr>
          <w:rFonts w:asciiTheme="majorHAnsi" w:hAnsiTheme="majorHAnsi" w:cstheme="majorHAnsi"/>
          <w:sz w:val="24"/>
          <w:szCs w:val="24"/>
        </w:rPr>
        <w:t xml:space="preserve"> leader. H</w:t>
      </w:r>
      <w:r w:rsidR="00E55A95" w:rsidRPr="00D11B70">
        <w:rPr>
          <w:rFonts w:asciiTheme="majorHAnsi" w:hAnsiTheme="majorHAnsi" w:cstheme="majorHAnsi"/>
          <w:sz w:val="24"/>
          <w:szCs w:val="24"/>
        </w:rPr>
        <w:t>owever, Kellerman (2004) argues;</w:t>
      </w:r>
    </w:p>
    <w:p w14:paraId="3DF26799" w14:textId="0D8AA8C4" w:rsidR="006414BC" w:rsidRPr="00D11B70" w:rsidRDefault="00D82E3A" w:rsidP="00D11B70">
      <w:pPr>
        <w:spacing w:line="360" w:lineRule="auto"/>
        <w:ind w:firstLine="720"/>
        <w:jc w:val="center"/>
        <w:rPr>
          <w:rFonts w:asciiTheme="majorHAnsi" w:hAnsiTheme="majorHAnsi" w:cstheme="majorHAnsi"/>
          <w:sz w:val="24"/>
          <w:szCs w:val="24"/>
        </w:rPr>
      </w:pPr>
      <w:r w:rsidRPr="00D11B70">
        <w:rPr>
          <w:rFonts w:asciiTheme="majorHAnsi" w:hAnsiTheme="majorHAnsi" w:cstheme="majorHAnsi"/>
          <w:i/>
          <w:sz w:val="24"/>
          <w:szCs w:val="24"/>
        </w:rPr>
        <w:t>‘L</w:t>
      </w:r>
      <w:r w:rsidR="000A41D2" w:rsidRPr="00D11B70">
        <w:rPr>
          <w:rFonts w:asciiTheme="majorHAnsi" w:hAnsiTheme="majorHAnsi" w:cstheme="majorHAnsi"/>
          <w:i/>
          <w:sz w:val="24"/>
          <w:szCs w:val="24"/>
        </w:rPr>
        <w:t>eadership is not a moral concept and that leaders are not necessarily good people; they are like everyone else, ‘trustworthy and deceitful, cowardly and brave, greedy and generous’.</w:t>
      </w:r>
    </w:p>
    <w:p w14:paraId="177D2071" w14:textId="16593B91" w:rsidR="009B0885" w:rsidRPr="00D11B70" w:rsidRDefault="00386314"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Having an ethical person in charge of public sector organisations would be the most effective strategy in meeting the needs of the stakeholder</w:t>
      </w:r>
      <w:r w:rsidR="00E55A95" w:rsidRPr="00D11B70">
        <w:rPr>
          <w:rFonts w:asciiTheme="majorHAnsi" w:hAnsiTheme="majorHAnsi" w:cstheme="majorHAnsi"/>
          <w:sz w:val="24"/>
          <w:szCs w:val="24"/>
        </w:rPr>
        <w:t xml:space="preserve"> as the primary aim of ethical people is to do the right thing</w:t>
      </w:r>
      <w:r w:rsidRPr="00D11B70">
        <w:rPr>
          <w:rFonts w:asciiTheme="majorHAnsi" w:hAnsiTheme="majorHAnsi" w:cstheme="majorHAnsi"/>
          <w:sz w:val="24"/>
          <w:szCs w:val="24"/>
        </w:rPr>
        <w:t>. Although</w:t>
      </w:r>
      <w:r w:rsidR="009B0885" w:rsidRPr="00D11B70">
        <w:rPr>
          <w:rFonts w:asciiTheme="majorHAnsi" w:hAnsiTheme="majorHAnsi" w:cstheme="majorHAnsi"/>
          <w:sz w:val="24"/>
          <w:szCs w:val="24"/>
        </w:rPr>
        <w:t>, multiple cases in the past have shown that corruption in public sector organisations are not uncommon</w:t>
      </w:r>
      <w:r w:rsidR="00F54007" w:rsidRPr="00D11B70">
        <w:rPr>
          <w:rFonts w:asciiTheme="majorHAnsi" w:hAnsiTheme="majorHAnsi" w:cstheme="majorHAnsi"/>
          <w:sz w:val="24"/>
          <w:szCs w:val="24"/>
        </w:rPr>
        <w:t xml:space="preserve">. </w:t>
      </w:r>
      <w:r w:rsidR="007964AC" w:rsidRPr="00D11B70">
        <w:rPr>
          <w:rFonts w:asciiTheme="majorHAnsi" w:hAnsiTheme="majorHAnsi" w:cstheme="majorHAnsi"/>
          <w:sz w:val="24"/>
          <w:szCs w:val="24"/>
        </w:rPr>
        <w:t xml:space="preserve">An example </w:t>
      </w:r>
      <w:r w:rsidR="00A64965" w:rsidRPr="00D11B70">
        <w:rPr>
          <w:rFonts w:asciiTheme="majorHAnsi" w:hAnsiTheme="majorHAnsi" w:cstheme="majorHAnsi"/>
          <w:sz w:val="24"/>
          <w:szCs w:val="24"/>
        </w:rPr>
        <w:t xml:space="preserve">would include </w:t>
      </w:r>
      <w:r w:rsidR="007964AC" w:rsidRPr="00D11B70">
        <w:rPr>
          <w:rFonts w:asciiTheme="majorHAnsi" w:hAnsiTheme="majorHAnsi" w:cstheme="majorHAnsi"/>
          <w:sz w:val="24"/>
          <w:szCs w:val="24"/>
        </w:rPr>
        <w:t>the Stephen Lawrence case. T</w:t>
      </w:r>
      <w:r w:rsidR="009B0885" w:rsidRPr="00D11B70">
        <w:rPr>
          <w:rFonts w:asciiTheme="majorHAnsi" w:hAnsiTheme="majorHAnsi" w:cstheme="majorHAnsi"/>
          <w:sz w:val="24"/>
          <w:szCs w:val="24"/>
        </w:rPr>
        <w:t xml:space="preserve">his case involves Stephen Lawrence a black teenager from South East London. It was found that the crime was racially motivated and </w:t>
      </w:r>
      <w:r w:rsidR="00E55A95" w:rsidRPr="00D11B70">
        <w:rPr>
          <w:rFonts w:asciiTheme="majorHAnsi" w:hAnsiTheme="majorHAnsi" w:cstheme="majorHAnsi"/>
          <w:sz w:val="24"/>
          <w:szCs w:val="24"/>
        </w:rPr>
        <w:t>issues of race hindered the police investigation</w:t>
      </w:r>
      <w:r w:rsidR="009B0885" w:rsidRPr="00D11B70">
        <w:rPr>
          <w:rFonts w:asciiTheme="majorHAnsi" w:hAnsiTheme="majorHAnsi" w:cstheme="majorHAnsi"/>
          <w:sz w:val="24"/>
          <w:szCs w:val="24"/>
        </w:rPr>
        <w:t xml:space="preserve">. </w:t>
      </w:r>
      <w:r w:rsidR="00E55A95" w:rsidRPr="00D11B70">
        <w:rPr>
          <w:rFonts w:asciiTheme="majorHAnsi" w:hAnsiTheme="majorHAnsi" w:cstheme="majorHAnsi"/>
          <w:sz w:val="24"/>
          <w:szCs w:val="24"/>
        </w:rPr>
        <w:t>An enquiry proved institutional racism</w:t>
      </w:r>
      <w:r w:rsidR="009B0885" w:rsidRPr="00D11B70">
        <w:rPr>
          <w:rFonts w:asciiTheme="majorHAnsi" w:hAnsiTheme="majorHAnsi" w:cstheme="majorHAnsi"/>
          <w:sz w:val="24"/>
          <w:szCs w:val="24"/>
        </w:rPr>
        <w:t xml:space="preserve"> during the initial investigation. This was an example of corruption in the public sector and it can be linked to Machiavelli’s </w:t>
      </w:r>
      <w:r w:rsidR="00E55A95" w:rsidRPr="00D11B70">
        <w:rPr>
          <w:rFonts w:asciiTheme="majorHAnsi" w:hAnsiTheme="majorHAnsi" w:cstheme="majorHAnsi"/>
          <w:sz w:val="24"/>
          <w:szCs w:val="24"/>
        </w:rPr>
        <w:t>work, which</w:t>
      </w:r>
      <w:r w:rsidR="009B0885" w:rsidRPr="00D11B70">
        <w:rPr>
          <w:rFonts w:asciiTheme="majorHAnsi" w:hAnsiTheme="majorHAnsi" w:cstheme="majorHAnsi"/>
          <w:sz w:val="24"/>
          <w:szCs w:val="24"/>
        </w:rPr>
        <w:t xml:space="preserve"> displays deviant and corrupt behaviour within an institution. </w:t>
      </w:r>
    </w:p>
    <w:p w14:paraId="2541B12C" w14:textId="3E0E74B5" w:rsidR="00E55A95" w:rsidRPr="00D11B70" w:rsidRDefault="000A41D2"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Machiavelli’s</w:t>
      </w:r>
      <w:r w:rsidR="00F54007" w:rsidRPr="00D11B70">
        <w:rPr>
          <w:rFonts w:asciiTheme="majorHAnsi" w:hAnsiTheme="majorHAnsi" w:cstheme="majorHAnsi"/>
          <w:sz w:val="24"/>
          <w:szCs w:val="24"/>
        </w:rPr>
        <w:t xml:space="preserve"> style of management is termed a</w:t>
      </w:r>
      <w:r w:rsidR="007964AC" w:rsidRPr="00D11B70">
        <w:rPr>
          <w:rFonts w:asciiTheme="majorHAnsi" w:hAnsiTheme="majorHAnsi" w:cstheme="majorHAnsi"/>
          <w:sz w:val="24"/>
          <w:szCs w:val="24"/>
        </w:rPr>
        <w:t>s completely autocratic</w:t>
      </w:r>
      <w:r w:rsidR="00A64965" w:rsidRPr="00D11B70">
        <w:rPr>
          <w:rFonts w:asciiTheme="majorHAnsi" w:hAnsiTheme="majorHAnsi" w:cstheme="majorHAnsi"/>
          <w:sz w:val="24"/>
          <w:szCs w:val="24"/>
        </w:rPr>
        <w:t xml:space="preserve">. </w:t>
      </w:r>
      <w:r w:rsidR="007964AC" w:rsidRPr="00D11B70">
        <w:rPr>
          <w:rFonts w:asciiTheme="majorHAnsi" w:hAnsiTheme="majorHAnsi" w:cstheme="majorHAnsi"/>
          <w:sz w:val="24"/>
          <w:szCs w:val="24"/>
        </w:rPr>
        <w:t>Meaning</w:t>
      </w:r>
      <w:r w:rsidR="00A64965" w:rsidRPr="00D11B70">
        <w:rPr>
          <w:rFonts w:asciiTheme="majorHAnsi" w:hAnsiTheme="majorHAnsi" w:cstheme="majorHAnsi"/>
          <w:sz w:val="24"/>
          <w:szCs w:val="24"/>
        </w:rPr>
        <w:t xml:space="preserve"> that one single person has total control over the </w:t>
      </w:r>
      <w:r w:rsidR="00E55A95" w:rsidRPr="00D11B70">
        <w:rPr>
          <w:rFonts w:asciiTheme="majorHAnsi" w:hAnsiTheme="majorHAnsi" w:cstheme="majorHAnsi"/>
          <w:sz w:val="24"/>
          <w:szCs w:val="24"/>
        </w:rPr>
        <w:t>decision-making</w:t>
      </w:r>
      <w:r w:rsidR="00A64965" w:rsidRPr="00D11B70">
        <w:rPr>
          <w:rFonts w:asciiTheme="majorHAnsi" w:hAnsiTheme="majorHAnsi" w:cstheme="majorHAnsi"/>
          <w:sz w:val="24"/>
          <w:szCs w:val="24"/>
        </w:rPr>
        <w:t xml:space="preserve"> and management process</w:t>
      </w:r>
      <w:r w:rsidR="00260DAF" w:rsidRPr="00D11B70">
        <w:rPr>
          <w:rFonts w:asciiTheme="majorHAnsi" w:hAnsiTheme="majorHAnsi" w:cstheme="majorHAnsi"/>
          <w:sz w:val="24"/>
          <w:szCs w:val="24"/>
        </w:rPr>
        <w:t xml:space="preserve"> and sets strict direction for lower level managers</w:t>
      </w:r>
      <w:r w:rsidR="00A64965" w:rsidRPr="00D11B70">
        <w:rPr>
          <w:rFonts w:asciiTheme="majorHAnsi" w:hAnsiTheme="majorHAnsi" w:cstheme="majorHAnsi"/>
          <w:sz w:val="24"/>
          <w:szCs w:val="24"/>
        </w:rPr>
        <w:t xml:space="preserve">.  </w:t>
      </w:r>
      <w:r w:rsidR="00313EE7" w:rsidRPr="00D11B70">
        <w:rPr>
          <w:rFonts w:asciiTheme="majorHAnsi" w:hAnsiTheme="majorHAnsi" w:cstheme="majorHAnsi"/>
          <w:sz w:val="24"/>
          <w:szCs w:val="24"/>
        </w:rPr>
        <w:t xml:space="preserve">When this style is </w:t>
      </w:r>
      <w:r w:rsidR="00C22B58" w:rsidRPr="00D11B70">
        <w:rPr>
          <w:rFonts w:asciiTheme="majorHAnsi" w:hAnsiTheme="majorHAnsi" w:cstheme="majorHAnsi"/>
          <w:sz w:val="24"/>
          <w:szCs w:val="24"/>
        </w:rPr>
        <w:t>adopted,</w:t>
      </w:r>
      <w:r w:rsidR="00260DAF" w:rsidRPr="00D11B70">
        <w:rPr>
          <w:rFonts w:asciiTheme="majorHAnsi" w:hAnsiTheme="majorHAnsi" w:cstheme="majorHAnsi"/>
          <w:sz w:val="24"/>
          <w:szCs w:val="24"/>
        </w:rPr>
        <w:t xml:space="preserve"> i</w:t>
      </w:r>
      <w:r w:rsidR="00313EE7" w:rsidRPr="00D11B70">
        <w:rPr>
          <w:rFonts w:asciiTheme="majorHAnsi" w:hAnsiTheme="majorHAnsi" w:cstheme="majorHAnsi"/>
          <w:sz w:val="24"/>
          <w:szCs w:val="24"/>
        </w:rPr>
        <w:t xml:space="preserve">t results in the middle managers not being able to make their own informed decisions. However, if given the freedom to make their own decisions to the people on the ground rather than follow set directions it could restrict the evolution of the organisation. </w:t>
      </w:r>
      <w:r w:rsidR="00260DAF" w:rsidRPr="00D11B70">
        <w:rPr>
          <w:rFonts w:asciiTheme="majorHAnsi" w:hAnsiTheme="majorHAnsi" w:cstheme="majorHAnsi"/>
          <w:sz w:val="24"/>
          <w:szCs w:val="24"/>
        </w:rPr>
        <w:t>However, Performance and innovation (2018) highlight</w:t>
      </w:r>
      <w:r w:rsidR="00313EE7" w:rsidRPr="00D11B70">
        <w:rPr>
          <w:rFonts w:asciiTheme="majorHAnsi" w:hAnsiTheme="majorHAnsi" w:cstheme="majorHAnsi"/>
          <w:sz w:val="24"/>
          <w:szCs w:val="24"/>
        </w:rPr>
        <w:t xml:space="preserve"> managers who are overwhelmed with directions struggle to function effectively. This identifies that by following set directions hinders the progression of the organisation</w:t>
      </w:r>
      <w:r w:rsidR="00260DAF" w:rsidRPr="00D11B70">
        <w:rPr>
          <w:rFonts w:asciiTheme="majorHAnsi" w:hAnsiTheme="majorHAnsi" w:cstheme="majorHAnsi"/>
          <w:sz w:val="24"/>
          <w:szCs w:val="24"/>
        </w:rPr>
        <w:t xml:space="preserve"> in meeting its goals</w:t>
      </w:r>
      <w:r w:rsidR="00313EE7" w:rsidRPr="00D11B70">
        <w:rPr>
          <w:rFonts w:asciiTheme="majorHAnsi" w:hAnsiTheme="majorHAnsi" w:cstheme="majorHAnsi"/>
          <w:sz w:val="24"/>
          <w:szCs w:val="24"/>
        </w:rPr>
        <w:t xml:space="preserve">. However, if middle </w:t>
      </w:r>
      <w:r w:rsidR="00260DAF" w:rsidRPr="00D11B70">
        <w:rPr>
          <w:rFonts w:asciiTheme="majorHAnsi" w:hAnsiTheme="majorHAnsi" w:cstheme="majorHAnsi"/>
          <w:sz w:val="24"/>
          <w:szCs w:val="24"/>
        </w:rPr>
        <w:t xml:space="preserve">managers such as inspectors in the </w:t>
      </w:r>
      <w:r w:rsidR="00260DAF" w:rsidRPr="00D11B70">
        <w:rPr>
          <w:rFonts w:asciiTheme="majorHAnsi" w:hAnsiTheme="majorHAnsi" w:cstheme="majorHAnsi"/>
          <w:sz w:val="24"/>
          <w:szCs w:val="24"/>
        </w:rPr>
        <w:lastRenderedPageBreak/>
        <w:t xml:space="preserve">police and watch managers in the fire service where allowed to make their own informed decisions it could suggest that they are more aware of what will work as they see the work first hand on the ground. This </w:t>
      </w:r>
      <w:r w:rsidR="00904D5A" w:rsidRPr="00D11B70">
        <w:rPr>
          <w:rFonts w:asciiTheme="majorHAnsi" w:hAnsiTheme="majorHAnsi" w:cstheme="majorHAnsi"/>
          <w:sz w:val="24"/>
          <w:szCs w:val="24"/>
        </w:rPr>
        <w:t>implies</w:t>
      </w:r>
      <w:r w:rsidR="00260DAF" w:rsidRPr="00D11B70">
        <w:rPr>
          <w:rFonts w:asciiTheme="majorHAnsi" w:hAnsiTheme="majorHAnsi" w:cstheme="majorHAnsi"/>
          <w:sz w:val="24"/>
          <w:szCs w:val="24"/>
        </w:rPr>
        <w:t xml:space="preserve"> that </w:t>
      </w:r>
      <w:r w:rsidR="00904D5A" w:rsidRPr="00D11B70">
        <w:rPr>
          <w:rFonts w:asciiTheme="majorHAnsi" w:hAnsiTheme="majorHAnsi" w:cstheme="majorHAnsi"/>
          <w:sz w:val="24"/>
          <w:szCs w:val="24"/>
        </w:rPr>
        <w:t xml:space="preserve">Machiavellian behaviour would be ineffective in modern day public sector as more employee participation is as a more effective way to deliver a service as it keeps morale high therefor boosting the efficiency of the service. This is down to low morale would result in the employees not being fully committed to their job resulting in not providing the highest quality service. </w:t>
      </w:r>
    </w:p>
    <w:p w14:paraId="365249F2" w14:textId="428542DD" w:rsidR="00F40E02" w:rsidRPr="00D11B70" w:rsidRDefault="00260DAF"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Machiavellian correlates</w:t>
      </w:r>
      <w:r w:rsidR="00A64965" w:rsidRPr="00D11B70">
        <w:rPr>
          <w:rFonts w:asciiTheme="majorHAnsi" w:hAnsiTheme="majorHAnsi" w:cstheme="majorHAnsi"/>
          <w:sz w:val="24"/>
          <w:szCs w:val="24"/>
        </w:rPr>
        <w:t xml:space="preserve"> to the work of Henri Fayol who introduced his command and control model </w:t>
      </w:r>
      <w:r w:rsidR="007964AC" w:rsidRPr="00D11B70">
        <w:rPr>
          <w:rFonts w:asciiTheme="majorHAnsi" w:hAnsiTheme="majorHAnsi" w:cstheme="majorHAnsi"/>
          <w:sz w:val="24"/>
          <w:szCs w:val="24"/>
        </w:rPr>
        <w:t>identifying</w:t>
      </w:r>
      <w:r w:rsidR="00F40E02" w:rsidRPr="00D11B70">
        <w:rPr>
          <w:rFonts w:asciiTheme="majorHAnsi" w:hAnsiTheme="majorHAnsi" w:cstheme="majorHAnsi"/>
          <w:sz w:val="24"/>
          <w:szCs w:val="24"/>
        </w:rPr>
        <w:t xml:space="preserve"> 14 principles of management and puts emphasis on a hierarchy system in organisations.  Command and control </w:t>
      </w:r>
      <w:r w:rsidR="00904D5A" w:rsidRPr="00D11B70">
        <w:rPr>
          <w:rFonts w:asciiTheme="majorHAnsi" w:hAnsiTheme="majorHAnsi" w:cstheme="majorHAnsi"/>
          <w:sz w:val="24"/>
          <w:szCs w:val="24"/>
        </w:rPr>
        <w:t>promotes</w:t>
      </w:r>
      <w:r w:rsidR="00F40E02" w:rsidRPr="00D11B70">
        <w:rPr>
          <w:rFonts w:asciiTheme="majorHAnsi" w:hAnsiTheme="majorHAnsi" w:cstheme="majorHAnsi"/>
          <w:sz w:val="24"/>
          <w:szCs w:val="24"/>
        </w:rPr>
        <w:t xml:space="preserve"> autocratic leadership </w:t>
      </w:r>
      <w:r w:rsidR="00904D5A" w:rsidRPr="00D11B70">
        <w:rPr>
          <w:rFonts w:asciiTheme="majorHAnsi" w:hAnsiTheme="majorHAnsi" w:cstheme="majorHAnsi"/>
          <w:sz w:val="24"/>
          <w:szCs w:val="24"/>
        </w:rPr>
        <w:t>style placing authority at the top of the hierarchy</w:t>
      </w:r>
      <w:r w:rsidR="00F40E02" w:rsidRPr="00D11B70">
        <w:rPr>
          <w:rFonts w:asciiTheme="majorHAnsi" w:hAnsiTheme="majorHAnsi" w:cstheme="majorHAnsi"/>
          <w:sz w:val="24"/>
          <w:szCs w:val="24"/>
        </w:rPr>
        <w:t>. Fayol’s basis of his theory</w:t>
      </w:r>
      <w:r w:rsidR="000A41D2" w:rsidRPr="00D11B70">
        <w:rPr>
          <w:rFonts w:asciiTheme="majorHAnsi" w:hAnsiTheme="majorHAnsi" w:cstheme="majorHAnsi"/>
          <w:sz w:val="24"/>
          <w:szCs w:val="24"/>
        </w:rPr>
        <w:t xml:space="preserve"> highlights the importance of a</w:t>
      </w:r>
      <w:r w:rsidR="00F40E02" w:rsidRPr="00D11B70">
        <w:rPr>
          <w:rFonts w:asciiTheme="majorHAnsi" w:hAnsiTheme="majorHAnsi" w:cstheme="majorHAnsi"/>
          <w:sz w:val="24"/>
          <w:szCs w:val="24"/>
        </w:rPr>
        <w:t xml:space="preserve"> manager figure and the functions of a manger as stated by Robinson (2005 p; 32)</w:t>
      </w:r>
    </w:p>
    <w:p w14:paraId="0DEB99EA" w14:textId="1B790DF2" w:rsidR="00F40E02" w:rsidRPr="00D11B70" w:rsidRDefault="00F40E02" w:rsidP="00D11B70">
      <w:pPr>
        <w:spacing w:line="360" w:lineRule="auto"/>
        <w:ind w:firstLine="720"/>
        <w:jc w:val="center"/>
        <w:rPr>
          <w:rFonts w:asciiTheme="majorHAnsi" w:hAnsiTheme="majorHAnsi" w:cstheme="majorHAnsi"/>
          <w:i/>
          <w:sz w:val="24"/>
          <w:szCs w:val="24"/>
        </w:rPr>
      </w:pPr>
      <w:r w:rsidRPr="00D11B70">
        <w:rPr>
          <w:rFonts w:asciiTheme="majorHAnsi" w:hAnsiTheme="majorHAnsi" w:cstheme="majorHAnsi"/>
          <w:i/>
          <w:sz w:val="24"/>
          <w:szCs w:val="24"/>
        </w:rPr>
        <w:t>‘Fayol taught that the functions of management are fivefold; planning, organising, commanding, coordinating and controlling.’</w:t>
      </w:r>
    </w:p>
    <w:p w14:paraId="227C670C" w14:textId="29D729DD" w:rsidR="00A43EE4" w:rsidRPr="00D11B70" w:rsidRDefault="00F40E02"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It is evident that Fayol believed </w:t>
      </w:r>
      <w:r w:rsidR="007964AC" w:rsidRPr="00D11B70">
        <w:rPr>
          <w:rFonts w:asciiTheme="majorHAnsi" w:hAnsiTheme="majorHAnsi" w:cstheme="majorHAnsi"/>
          <w:sz w:val="24"/>
          <w:szCs w:val="24"/>
        </w:rPr>
        <w:t>managers</w:t>
      </w:r>
      <w:r w:rsidRPr="00D11B70">
        <w:rPr>
          <w:rFonts w:asciiTheme="majorHAnsi" w:hAnsiTheme="majorHAnsi" w:cstheme="majorHAnsi"/>
          <w:sz w:val="24"/>
          <w:szCs w:val="24"/>
        </w:rPr>
        <w:t xml:space="preserve"> should be tough and autocratic towards </w:t>
      </w:r>
      <w:r w:rsidR="00145FF7" w:rsidRPr="00D11B70">
        <w:rPr>
          <w:rFonts w:asciiTheme="majorHAnsi" w:hAnsiTheme="majorHAnsi" w:cstheme="majorHAnsi"/>
          <w:sz w:val="24"/>
          <w:szCs w:val="24"/>
        </w:rPr>
        <w:t>employees</w:t>
      </w:r>
      <w:r w:rsidRPr="00D11B70">
        <w:rPr>
          <w:rFonts w:asciiTheme="majorHAnsi" w:hAnsiTheme="majorHAnsi" w:cstheme="majorHAnsi"/>
          <w:sz w:val="24"/>
          <w:szCs w:val="24"/>
        </w:rPr>
        <w:t xml:space="preserve"> with some of the principl</w:t>
      </w:r>
      <w:r w:rsidR="00B53B8B" w:rsidRPr="00D11B70">
        <w:rPr>
          <w:rFonts w:asciiTheme="majorHAnsi" w:hAnsiTheme="majorHAnsi" w:cstheme="majorHAnsi"/>
          <w:sz w:val="24"/>
          <w:szCs w:val="24"/>
        </w:rPr>
        <w:t xml:space="preserve">es including; unity of command; the scalar chain-which includes a line of authority or hierarchy and unity of direction; which places an </w:t>
      </w:r>
      <w:r w:rsidR="00145FF7" w:rsidRPr="00D11B70">
        <w:rPr>
          <w:rFonts w:asciiTheme="majorHAnsi" w:hAnsiTheme="majorHAnsi" w:cstheme="majorHAnsi"/>
          <w:sz w:val="24"/>
          <w:szCs w:val="24"/>
        </w:rPr>
        <w:t>importance of</w:t>
      </w:r>
      <w:r w:rsidR="00A43EE4" w:rsidRPr="00D11B70">
        <w:rPr>
          <w:rFonts w:asciiTheme="majorHAnsi" w:hAnsiTheme="majorHAnsi" w:cstheme="majorHAnsi"/>
          <w:sz w:val="24"/>
          <w:szCs w:val="24"/>
        </w:rPr>
        <w:t xml:space="preserve"> one plan, one leader. </w:t>
      </w:r>
    </w:p>
    <w:p w14:paraId="5ED43971" w14:textId="4DB98C6C" w:rsidR="00A43EE4" w:rsidRPr="00D11B70" w:rsidRDefault="00A43EE4"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It could be argued that Fayol’s era was just after the industrial revolution when workers had terrible conditions with little care for health and safety. However, Moorcroft (2000) took Fayol’s principles and altered them in to 10 ‘new principles’ in which it takes focus away from an autocratic style of one leader and puts more focus on teamwork, development and initiative. Moorcroft (2000)</w:t>
      </w:r>
      <w:r w:rsidR="00963450" w:rsidRPr="00D11B70">
        <w:rPr>
          <w:rFonts w:asciiTheme="majorHAnsi" w:hAnsiTheme="majorHAnsi" w:cstheme="majorHAnsi"/>
          <w:sz w:val="24"/>
          <w:szCs w:val="24"/>
        </w:rPr>
        <w:t xml:space="preserve"> drew up new </w:t>
      </w:r>
      <w:r w:rsidR="00C22B58" w:rsidRPr="00D11B70">
        <w:rPr>
          <w:rFonts w:asciiTheme="majorHAnsi" w:hAnsiTheme="majorHAnsi" w:cstheme="majorHAnsi"/>
          <w:sz w:val="24"/>
          <w:szCs w:val="24"/>
        </w:rPr>
        <w:t xml:space="preserve">principles </w:t>
      </w:r>
      <w:r w:rsidR="00D82E3A" w:rsidRPr="00D11B70">
        <w:rPr>
          <w:rFonts w:asciiTheme="majorHAnsi" w:hAnsiTheme="majorHAnsi" w:cstheme="majorHAnsi"/>
          <w:sz w:val="24"/>
          <w:szCs w:val="24"/>
        </w:rPr>
        <w:t>that</w:t>
      </w:r>
      <w:r w:rsidR="00963450" w:rsidRPr="00D11B70">
        <w:rPr>
          <w:rFonts w:asciiTheme="majorHAnsi" w:hAnsiTheme="majorHAnsi" w:cstheme="majorHAnsi"/>
          <w:sz w:val="24"/>
          <w:szCs w:val="24"/>
        </w:rPr>
        <w:t xml:space="preserve"> highlight the importance of a good relationship between managers and workers. Some principles from Moorcroft (2000) include relationships are key, investment in coaching and advancement is fundamental.</w:t>
      </w:r>
      <w:r w:rsidR="00904D5A" w:rsidRPr="00D11B70">
        <w:rPr>
          <w:rFonts w:asciiTheme="majorHAnsi" w:hAnsiTheme="majorHAnsi" w:cstheme="majorHAnsi"/>
          <w:sz w:val="24"/>
          <w:szCs w:val="24"/>
        </w:rPr>
        <w:t xml:space="preserve"> </w:t>
      </w:r>
      <w:r w:rsidR="00EC5E41" w:rsidRPr="00D11B70">
        <w:rPr>
          <w:rFonts w:asciiTheme="majorHAnsi" w:hAnsiTheme="majorHAnsi" w:cstheme="majorHAnsi"/>
          <w:sz w:val="24"/>
          <w:szCs w:val="24"/>
        </w:rPr>
        <w:t>Moorcroft</w:t>
      </w:r>
      <w:r w:rsidR="00904D5A" w:rsidRPr="00D11B70">
        <w:rPr>
          <w:rFonts w:asciiTheme="majorHAnsi" w:hAnsiTheme="majorHAnsi" w:cstheme="majorHAnsi"/>
          <w:sz w:val="24"/>
          <w:szCs w:val="24"/>
        </w:rPr>
        <w:t xml:space="preserve"> identified ho</w:t>
      </w:r>
      <w:r w:rsidR="008E3E98" w:rsidRPr="00D11B70">
        <w:rPr>
          <w:rFonts w:asciiTheme="majorHAnsi" w:hAnsiTheme="majorHAnsi" w:cstheme="majorHAnsi"/>
          <w:sz w:val="24"/>
          <w:szCs w:val="24"/>
        </w:rPr>
        <w:t>w the times</w:t>
      </w:r>
      <w:r w:rsidR="00904D5A" w:rsidRPr="00D11B70">
        <w:rPr>
          <w:rFonts w:asciiTheme="majorHAnsi" w:hAnsiTheme="majorHAnsi" w:cstheme="majorHAnsi"/>
          <w:sz w:val="24"/>
          <w:szCs w:val="24"/>
        </w:rPr>
        <w:t xml:space="preserve"> have changed when comparing to Fayol’s </w:t>
      </w:r>
      <w:r w:rsidR="00EC5E41" w:rsidRPr="00D11B70">
        <w:rPr>
          <w:rFonts w:asciiTheme="majorHAnsi" w:hAnsiTheme="majorHAnsi" w:cstheme="majorHAnsi"/>
          <w:sz w:val="24"/>
          <w:szCs w:val="24"/>
        </w:rPr>
        <w:t>original</w:t>
      </w:r>
      <w:r w:rsidR="00904D5A" w:rsidRPr="00D11B70">
        <w:rPr>
          <w:rFonts w:asciiTheme="majorHAnsi" w:hAnsiTheme="majorHAnsi" w:cstheme="majorHAnsi"/>
          <w:sz w:val="24"/>
          <w:szCs w:val="24"/>
        </w:rPr>
        <w:t xml:space="preserve"> principles </w:t>
      </w:r>
      <w:r w:rsidR="00EC5E41" w:rsidRPr="00D11B70">
        <w:rPr>
          <w:rFonts w:asciiTheme="majorHAnsi" w:hAnsiTheme="majorHAnsi" w:cstheme="majorHAnsi"/>
          <w:sz w:val="24"/>
          <w:szCs w:val="24"/>
        </w:rPr>
        <w:t xml:space="preserve">an emphasis on employee participation is highlighted more which colligates back to mission driven governments as previously stated. </w:t>
      </w:r>
    </w:p>
    <w:p w14:paraId="0EAC8FBA" w14:textId="2A485601" w:rsidR="00A43EE4" w:rsidRPr="00D11B70" w:rsidRDefault="00A43EE4"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This can </w:t>
      </w:r>
      <w:r w:rsidR="00963450" w:rsidRPr="00D11B70">
        <w:rPr>
          <w:rFonts w:asciiTheme="majorHAnsi" w:hAnsiTheme="majorHAnsi" w:cstheme="majorHAnsi"/>
          <w:sz w:val="24"/>
          <w:szCs w:val="24"/>
        </w:rPr>
        <w:t>correlate</w:t>
      </w:r>
      <w:r w:rsidRPr="00D11B70">
        <w:rPr>
          <w:rFonts w:asciiTheme="majorHAnsi" w:hAnsiTheme="majorHAnsi" w:cstheme="majorHAnsi"/>
          <w:sz w:val="24"/>
          <w:szCs w:val="24"/>
        </w:rPr>
        <w:t xml:space="preserve"> with modern public sector as many opportunities are presented to new and existing employees that look to develop employees and encourage participation </w:t>
      </w:r>
      <w:r w:rsidRPr="00D11B70">
        <w:rPr>
          <w:rFonts w:asciiTheme="majorHAnsi" w:hAnsiTheme="majorHAnsi" w:cstheme="majorHAnsi"/>
          <w:sz w:val="24"/>
          <w:szCs w:val="24"/>
        </w:rPr>
        <w:lastRenderedPageBreak/>
        <w:t xml:space="preserve">with ideas and </w:t>
      </w:r>
      <w:r w:rsidR="00F709B2" w:rsidRPr="00D11B70">
        <w:rPr>
          <w:rFonts w:asciiTheme="majorHAnsi" w:hAnsiTheme="majorHAnsi" w:cstheme="majorHAnsi"/>
          <w:sz w:val="24"/>
          <w:szCs w:val="24"/>
        </w:rPr>
        <w:t>insights</w:t>
      </w:r>
      <w:r w:rsidRPr="00D11B70">
        <w:rPr>
          <w:rFonts w:asciiTheme="majorHAnsi" w:hAnsiTheme="majorHAnsi" w:cstheme="majorHAnsi"/>
          <w:sz w:val="24"/>
          <w:szCs w:val="24"/>
        </w:rPr>
        <w:t xml:space="preserve">. This differs from Fayol as it takes away the autocratic style </w:t>
      </w:r>
      <w:r w:rsidR="00F709B2" w:rsidRPr="00D11B70">
        <w:rPr>
          <w:rFonts w:asciiTheme="majorHAnsi" w:hAnsiTheme="majorHAnsi" w:cstheme="majorHAnsi"/>
          <w:sz w:val="24"/>
          <w:szCs w:val="24"/>
        </w:rPr>
        <w:t xml:space="preserve">and the strict hierarchy. Even though the </w:t>
      </w:r>
      <w:r w:rsidR="00C22B58" w:rsidRPr="00D11B70">
        <w:rPr>
          <w:rFonts w:asciiTheme="majorHAnsi" w:hAnsiTheme="majorHAnsi" w:cstheme="majorHAnsi"/>
          <w:sz w:val="24"/>
          <w:szCs w:val="24"/>
        </w:rPr>
        <w:t>hierarchy</w:t>
      </w:r>
      <w:r w:rsidR="00F709B2" w:rsidRPr="00D11B70">
        <w:rPr>
          <w:rFonts w:asciiTheme="majorHAnsi" w:hAnsiTheme="majorHAnsi" w:cstheme="majorHAnsi"/>
          <w:sz w:val="24"/>
          <w:szCs w:val="24"/>
        </w:rPr>
        <w:t xml:space="preserve"> </w:t>
      </w:r>
      <w:r w:rsidR="00C22B58" w:rsidRPr="00D11B70">
        <w:rPr>
          <w:rFonts w:asciiTheme="majorHAnsi" w:hAnsiTheme="majorHAnsi" w:cstheme="majorHAnsi"/>
          <w:sz w:val="24"/>
          <w:szCs w:val="24"/>
        </w:rPr>
        <w:t>remains,</w:t>
      </w:r>
      <w:r w:rsidR="00F709B2" w:rsidRPr="00D11B70">
        <w:rPr>
          <w:rFonts w:asciiTheme="majorHAnsi" w:hAnsiTheme="majorHAnsi" w:cstheme="majorHAnsi"/>
          <w:sz w:val="24"/>
          <w:szCs w:val="24"/>
        </w:rPr>
        <w:t xml:space="preserve"> it encourages people to show initiative and develop themselves rather than do what they are tol</w:t>
      </w:r>
      <w:r w:rsidR="00963450" w:rsidRPr="00D11B70">
        <w:rPr>
          <w:rFonts w:asciiTheme="majorHAnsi" w:hAnsiTheme="majorHAnsi" w:cstheme="majorHAnsi"/>
          <w:sz w:val="24"/>
          <w:szCs w:val="24"/>
        </w:rPr>
        <w:t>d and not think for themselves.</w:t>
      </w:r>
    </w:p>
    <w:p w14:paraId="63ACA414" w14:textId="77777777" w:rsidR="00D82E3A" w:rsidRPr="00D11B70" w:rsidRDefault="00F709B2"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Fayol’s </w:t>
      </w:r>
      <w:r w:rsidR="00B53B8B" w:rsidRPr="00D11B70">
        <w:rPr>
          <w:rFonts w:asciiTheme="majorHAnsi" w:hAnsiTheme="majorHAnsi" w:cstheme="majorHAnsi"/>
          <w:sz w:val="24"/>
          <w:szCs w:val="24"/>
        </w:rPr>
        <w:t>theory could conjoin with F.W Taylor’s work in which Taylor looked at absolute control and plannin</w:t>
      </w:r>
      <w:r w:rsidR="00963450" w:rsidRPr="00D11B70">
        <w:rPr>
          <w:rFonts w:asciiTheme="majorHAnsi" w:hAnsiTheme="majorHAnsi" w:cstheme="majorHAnsi"/>
          <w:sz w:val="24"/>
          <w:szCs w:val="24"/>
        </w:rPr>
        <w:t>g. Robinson (2005</w:t>
      </w:r>
      <w:r w:rsidR="00B53B8B" w:rsidRPr="00D11B70">
        <w:rPr>
          <w:rFonts w:asciiTheme="majorHAnsi" w:hAnsiTheme="majorHAnsi" w:cstheme="majorHAnsi"/>
          <w:sz w:val="24"/>
          <w:szCs w:val="24"/>
        </w:rPr>
        <w:t xml:space="preserve">) </w:t>
      </w:r>
      <w:r w:rsidR="00963450" w:rsidRPr="00D11B70">
        <w:rPr>
          <w:rFonts w:asciiTheme="majorHAnsi" w:hAnsiTheme="majorHAnsi" w:cstheme="majorHAnsi"/>
          <w:sz w:val="24"/>
          <w:szCs w:val="24"/>
        </w:rPr>
        <w:t xml:space="preserve">identifies he encouraged the most effective way of completing a job should be described </w:t>
      </w:r>
      <w:r w:rsidR="008C6AB8" w:rsidRPr="00D11B70">
        <w:rPr>
          <w:rFonts w:asciiTheme="majorHAnsi" w:hAnsiTheme="majorHAnsi" w:cstheme="majorHAnsi"/>
          <w:sz w:val="24"/>
          <w:szCs w:val="24"/>
        </w:rPr>
        <w:t xml:space="preserve">specifically. </w:t>
      </w:r>
      <w:r w:rsidR="007357FD" w:rsidRPr="00D11B70">
        <w:rPr>
          <w:rFonts w:asciiTheme="majorHAnsi" w:hAnsiTheme="majorHAnsi" w:cstheme="majorHAnsi"/>
          <w:sz w:val="24"/>
          <w:szCs w:val="24"/>
        </w:rPr>
        <w:t xml:space="preserve">This can be related to Fayol’s work in a sense that they both highlight the importance of a hierarchy structure. However, </w:t>
      </w:r>
      <w:r w:rsidR="00F33141" w:rsidRPr="00D11B70">
        <w:rPr>
          <w:rFonts w:asciiTheme="majorHAnsi" w:hAnsiTheme="majorHAnsi" w:cstheme="majorHAnsi"/>
          <w:sz w:val="24"/>
          <w:szCs w:val="24"/>
        </w:rPr>
        <w:t xml:space="preserve">Robinson (2005 p; 32) described Taylor as </w:t>
      </w:r>
    </w:p>
    <w:p w14:paraId="39D60BA9" w14:textId="786D0211" w:rsidR="007357FD" w:rsidRPr="00D11B70" w:rsidRDefault="00D82E3A" w:rsidP="00D11B70">
      <w:pPr>
        <w:spacing w:line="360" w:lineRule="auto"/>
        <w:ind w:firstLine="720"/>
        <w:jc w:val="center"/>
        <w:rPr>
          <w:rFonts w:asciiTheme="majorHAnsi" w:hAnsiTheme="majorHAnsi" w:cstheme="majorHAnsi"/>
          <w:sz w:val="24"/>
          <w:szCs w:val="24"/>
        </w:rPr>
      </w:pPr>
      <w:r w:rsidRPr="00D11B70">
        <w:rPr>
          <w:rFonts w:asciiTheme="majorHAnsi" w:hAnsiTheme="majorHAnsi" w:cstheme="majorHAnsi"/>
          <w:sz w:val="24"/>
          <w:szCs w:val="24"/>
        </w:rPr>
        <w:t>‘T</w:t>
      </w:r>
      <w:r w:rsidR="007357FD" w:rsidRPr="00D11B70">
        <w:rPr>
          <w:rFonts w:asciiTheme="majorHAnsi" w:hAnsiTheme="majorHAnsi" w:cstheme="majorHAnsi"/>
          <w:i/>
          <w:sz w:val="24"/>
          <w:szCs w:val="24"/>
        </w:rPr>
        <w:t>he enemy of the working man.’</w:t>
      </w:r>
    </w:p>
    <w:p w14:paraId="638A24D0" w14:textId="62DD3BD7" w:rsidR="007C4568" w:rsidRPr="00D11B70" w:rsidRDefault="007357FD" w:rsidP="00D11B70">
      <w:pPr>
        <w:spacing w:line="360" w:lineRule="auto"/>
        <w:rPr>
          <w:rFonts w:asciiTheme="majorHAnsi" w:hAnsiTheme="majorHAnsi" w:cstheme="majorHAnsi"/>
          <w:sz w:val="24"/>
          <w:szCs w:val="24"/>
        </w:rPr>
      </w:pPr>
      <w:r w:rsidRPr="00D11B70">
        <w:rPr>
          <w:rFonts w:asciiTheme="majorHAnsi" w:hAnsiTheme="majorHAnsi" w:cstheme="majorHAnsi"/>
          <w:i/>
          <w:sz w:val="24"/>
          <w:szCs w:val="24"/>
        </w:rPr>
        <w:tab/>
      </w:r>
      <w:r w:rsidRPr="00D11B70">
        <w:rPr>
          <w:rFonts w:asciiTheme="majorHAnsi" w:hAnsiTheme="majorHAnsi" w:cstheme="majorHAnsi"/>
          <w:sz w:val="24"/>
          <w:szCs w:val="24"/>
        </w:rPr>
        <w:t xml:space="preserve">This is </w:t>
      </w:r>
      <w:r w:rsidR="007964AC" w:rsidRPr="00D11B70">
        <w:rPr>
          <w:rFonts w:asciiTheme="majorHAnsi" w:hAnsiTheme="majorHAnsi" w:cstheme="majorHAnsi"/>
          <w:sz w:val="24"/>
          <w:szCs w:val="24"/>
        </w:rPr>
        <w:t xml:space="preserve">due to his </w:t>
      </w:r>
      <w:r w:rsidR="00B4490E" w:rsidRPr="00D11B70">
        <w:rPr>
          <w:rFonts w:asciiTheme="majorHAnsi" w:hAnsiTheme="majorHAnsi" w:cstheme="majorHAnsi"/>
          <w:sz w:val="24"/>
          <w:szCs w:val="24"/>
        </w:rPr>
        <w:t>belief</w:t>
      </w:r>
      <w:r w:rsidRPr="00D11B70">
        <w:rPr>
          <w:rFonts w:asciiTheme="majorHAnsi" w:hAnsiTheme="majorHAnsi" w:cstheme="majorHAnsi"/>
          <w:sz w:val="24"/>
          <w:szCs w:val="24"/>
        </w:rPr>
        <w:t xml:space="preserve"> workers should be chosen carefully and constantly monitored as he believed in ‘soldiering’ which promotes the belief that the </w:t>
      </w:r>
      <w:r w:rsidR="00145FF7" w:rsidRPr="00D11B70">
        <w:rPr>
          <w:rFonts w:asciiTheme="majorHAnsi" w:hAnsiTheme="majorHAnsi" w:cstheme="majorHAnsi"/>
          <w:sz w:val="24"/>
          <w:szCs w:val="24"/>
        </w:rPr>
        <w:t>instinct</w:t>
      </w:r>
      <w:r w:rsidRPr="00D11B70">
        <w:rPr>
          <w:rFonts w:asciiTheme="majorHAnsi" w:hAnsiTheme="majorHAnsi" w:cstheme="majorHAnsi"/>
          <w:sz w:val="24"/>
          <w:szCs w:val="24"/>
        </w:rPr>
        <w:t xml:space="preserve"> for workers is to take it easy, </w:t>
      </w:r>
      <w:r w:rsidR="00145FF7" w:rsidRPr="00D11B70">
        <w:rPr>
          <w:rFonts w:asciiTheme="majorHAnsi" w:hAnsiTheme="majorHAnsi" w:cstheme="majorHAnsi"/>
          <w:sz w:val="24"/>
          <w:szCs w:val="24"/>
        </w:rPr>
        <w:t>therefore</w:t>
      </w:r>
      <w:r w:rsidRPr="00D11B70">
        <w:rPr>
          <w:rFonts w:asciiTheme="majorHAnsi" w:hAnsiTheme="majorHAnsi" w:cstheme="majorHAnsi"/>
          <w:sz w:val="24"/>
          <w:szCs w:val="24"/>
        </w:rPr>
        <w:t xml:space="preserve"> he believed workers should be constantly monitored. It would be near impossible for a </w:t>
      </w:r>
      <w:r w:rsidR="00145FF7" w:rsidRPr="00D11B70">
        <w:rPr>
          <w:rFonts w:asciiTheme="majorHAnsi" w:hAnsiTheme="majorHAnsi" w:cstheme="majorHAnsi"/>
          <w:sz w:val="24"/>
          <w:szCs w:val="24"/>
        </w:rPr>
        <w:t>public-sector</w:t>
      </w:r>
      <w:r w:rsidRPr="00D11B70">
        <w:rPr>
          <w:rFonts w:asciiTheme="majorHAnsi" w:hAnsiTheme="majorHAnsi" w:cstheme="majorHAnsi"/>
          <w:sz w:val="24"/>
          <w:szCs w:val="24"/>
        </w:rPr>
        <w:t xml:space="preserve"> organisation to </w:t>
      </w:r>
      <w:r w:rsidR="00900959" w:rsidRPr="00D11B70">
        <w:rPr>
          <w:rFonts w:asciiTheme="majorHAnsi" w:hAnsiTheme="majorHAnsi" w:cstheme="majorHAnsi"/>
          <w:sz w:val="24"/>
          <w:szCs w:val="24"/>
        </w:rPr>
        <w:t>monitor each one of the employees. However, with advances in modern technology many police forces throughout the country have equip</w:t>
      </w:r>
      <w:r w:rsidR="007964AC" w:rsidRPr="00D11B70">
        <w:rPr>
          <w:rFonts w:asciiTheme="majorHAnsi" w:hAnsiTheme="majorHAnsi" w:cstheme="majorHAnsi"/>
          <w:sz w:val="24"/>
          <w:szCs w:val="24"/>
        </w:rPr>
        <w:t>ped</w:t>
      </w:r>
      <w:r w:rsidR="00900959" w:rsidRPr="00D11B70">
        <w:rPr>
          <w:rFonts w:asciiTheme="majorHAnsi" w:hAnsiTheme="majorHAnsi" w:cstheme="majorHAnsi"/>
          <w:sz w:val="24"/>
          <w:szCs w:val="24"/>
        </w:rPr>
        <w:t xml:space="preserve"> </w:t>
      </w:r>
      <w:r w:rsidR="00145FF7" w:rsidRPr="00D11B70">
        <w:rPr>
          <w:rFonts w:asciiTheme="majorHAnsi" w:hAnsiTheme="majorHAnsi" w:cstheme="majorHAnsi"/>
          <w:sz w:val="24"/>
          <w:szCs w:val="24"/>
        </w:rPr>
        <w:t>they’re</w:t>
      </w:r>
      <w:r w:rsidR="00900959" w:rsidRPr="00D11B70">
        <w:rPr>
          <w:rFonts w:asciiTheme="majorHAnsi" w:hAnsiTheme="majorHAnsi" w:cstheme="majorHAnsi"/>
          <w:sz w:val="24"/>
          <w:szCs w:val="24"/>
        </w:rPr>
        <w:t xml:space="preserve"> on the beat officers with body </w:t>
      </w:r>
      <w:r w:rsidR="00F33141" w:rsidRPr="00D11B70">
        <w:rPr>
          <w:rFonts w:asciiTheme="majorHAnsi" w:hAnsiTheme="majorHAnsi" w:cstheme="majorHAnsi"/>
          <w:sz w:val="24"/>
          <w:szCs w:val="24"/>
        </w:rPr>
        <w:t xml:space="preserve">camera </w:t>
      </w:r>
      <w:r w:rsidR="00145FF7" w:rsidRPr="00D11B70">
        <w:rPr>
          <w:rFonts w:asciiTheme="majorHAnsi" w:hAnsiTheme="majorHAnsi" w:cstheme="majorHAnsi"/>
          <w:sz w:val="24"/>
          <w:szCs w:val="24"/>
        </w:rPr>
        <w:t>must</w:t>
      </w:r>
      <w:r w:rsidR="00900959" w:rsidRPr="00D11B70">
        <w:rPr>
          <w:rFonts w:asciiTheme="majorHAnsi" w:hAnsiTheme="majorHAnsi" w:cstheme="majorHAnsi"/>
          <w:sz w:val="24"/>
          <w:szCs w:val="24"/>
        </w:rPr>
        <w:t xml:space="preserve"> monitor activities of the officer. This would help to hold people accountable for their actions in the event of something going wrong. As the officers have a camera attached to </w:t>
      </w:r>
      <w:r w:rsidR="00F33141" w:rsidRPr="00D11B70">
        <w:rPr>
          <w:rFonts w:asciiTheme="majorHAnsi" w:hAnsiTheme="majorHAnsi" w:cstheme="majorHAnsi"/>
          <w:sz w:val="24"/>
          <w:szCs w:val="24"/>
        </w:rPr>
        <w:t>them,</w:t>
      </w:r>
      <w:r w:rsidR="00900959" w:rsidRPr="00D11B70">
        <w:rPr>
          <w:rFonts w:asciiTheme="majorHAnsi" w:hAnsiTheme="majorHAnsi" w:cstheme="majorHAnsi"/>
          <w:sz w:val="24"/>
          <w:szCs w:val="24"/>
        </w:rPr>
        <w:t xml:space="preserve"> it may motivate them to think twice about the </w:t>
      </w:r>
      <w:r w:rsidR="007964AC" w:rsidRPr="00D11B70">
        <w:rPr>
          <w:rFonts w:asciiTheme="majorHAnsi" w:hAnsiTheme="majorHAnsi" w:cstheme="majorHAnsi"/>
          <w:sz w:val="24"/>
          <w:szCs w:val="24"/>
        </w:rPr>
        <w:t>consequences of their actions. T</w:t>
      </w:r>
      <w:r w:rsidR="00900959" w:rsidRPr="00D11B70">
        <w:rPr>
          <w:rFonts w:asciiTheme="majorHAnsi" w:hAnsiTheme="majorHAnsi" w:cstheme="majorHAnsi"/>
          <w:sz w:val="24"/>
          <w:szCs w:val="24"/>
        </w:rPr>
        <w:t xml:space="preserve">his could help in overcoming limitations posed by the public not having total trust in the police believing they abuse their power. Therefore, this incentive could prevent police allegedly abusing their power as their actions will be recorded to justify if something goes wrong. </w:t>
      </w:r>
      <w:r w:rsidR="00BA11A6" w:rsidRPr="00D11B70">
        <w:rPr>
          <w:rFonts w:asciiTheme="majorHAnsi" w:hAnsiTheme="majorHAnsi" w:cstheme="majorHAnsi"/>
          <w:sz w:val="24"/>
          <w:szCs w:val="24"/>
        </w:rPr>
        <w:t xml:space="preserve">This can be linked back </w:t>
      </w:r>
      <w:r w:rsidR="007C4568" w:rsidRPr="00D11B70">
        <w:rPr>
          <w:rFonts w:asciiTheme="majorHAnsi" w:hAnsiTheme="majorHAnsi" w:cstheme="majorHAnsi"/>
          <w:sz w:val="24"/>
          <w:szCs w:val="24"/>
        </w:rPr>
        <w:t>towards the work of Machiavelli, by using body cams it can prevent deviant behaviour in the force as it can hold people accountable if that sort of behaviour is adopted.</w:t>
      </w:r>
      <w:r w:rsidR="007964AC" w:rsidRPr="00D11B70">
        <w:rPr>
          <w:rFonts w:asciiTheme="majorHAnsi" w:hAnsiTheme="majorHAnsi" w:cstheme="majorHAnsi"/>
          <w:sz w:val="24"/>
          <w:szCs w:val="24"/>
        </w:rPr>
        <w:t xml:space="preserve"> This shows strategic management by the leaders as it helps monitor behaviour whilst attempting to overcome limitations and ensure an effective and fair service. </w:t>
      </w:r>
    </w:p>
    <w:p w14:paraId="0782A0D0" w14:textId="11384ACA" w:rsidR="007357FD" w:rsidRPr="00D11B70" w:rsidRDefault="00900959"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However, this may affect the police behaviour as they may feel under pressure when dealing with situations as they feel their actions are constantly being </w:t>
      </w:r>
      <w:r w:rsidR="00BA11A6" w:rsidRPr="00D11B70">
        <w:rPr>
          <w:rFonts w:asciiTheme="majorHAnsi" w:hAnsiTheme="majorHAnsi" w:cstheme="majorHAnsi"/>
          <w:sz w:val="24"/>
          <w:szCs w:val="24"/>
        </w:rPr>
        <w:t>criticised</w:t>
      </w:r>
      <w:r w:rsidRPr="00D11B70">
        <w:rPr>
          <w:rFonts w:asciiTheme="majorHAnsi" w:hAnsiTheme="majorHAnsi" w:cstheme="majorHAnsi"/>
          <w:sz w:val="24"/>
          <w:szCs w:val="24"/>
        </w:rPr>
        <w:t xml:space="preserve"> </w:t>
      </w:r>
      <w:r w:rsidR="00BA11A6" w:rsidRPr="00D11B70">
        <w:rPr>
          <w:rFonts w:asciiTheme="majorHAnsi" w:hAnsiTheme="majorHAnsi" w:cstheme="majorHAnsi"/>
          <w:sz w:val="24"/>
          <w:szCs w:val="24"/>
        </w:rPr>
        <w:t>disallowing them to carry out their duties. This incentive also shows how the work of Tay</w:t>
      </w:r>
      <w:r w:rsidR="00F9549B" w:rsidRPr="00D11B70">
        <w:rPr>
          <w:rFonts w:asciiTheme="majorHAnsi" w:hAnsiTheme="majorHAnsi" w:cstheme="majorHAnsi"/>
          <w:sz w:val="24"/>
          <w:szCs w:val="24"/>
        </w:rPr>
        <w:t>lor is still being used today in business as well as public sector such as call centre workers operating through a scrip</w:t>
      </w:r>
      <w:r w:rsidR="007964AC" w:rsidRPr="00D11B70">
        <w:rPr>
          <w:rFonts w:asciiTheme="majorHAnsi" w:hAnsiTheme="majorHAnsi" w:cstheme="majorHAnsi"/>
          <w:sz w:val="24"/>
          <w:szCs w:val="24"/>
        </w:rPr>
        <w:t>t. E</w:t>
      </w:r>
      <w:r w:rsidR="00BA11A6" w:rsidRPr="00D11B70">
        <w:rPr>
          <w:rFonts w:asciiTheme="majorHAnsi" w:hAnsiTheme="majorHAnsi" w:cstheme="majorHAnsi"/>
          <w:sz w:val="24"/>
          <w:szCs w:val="24"/>
        </w:rPr>
        <w:t xml:space="preserve">mployees are carefully selected and trained so this is evident Taylor’s work can be </w:t>
      </w:r>
      <w:r w:rsidR="00BA11A6" w:rsidRPr="00D11B70">
        <w:rPr>
          <w:rFonts w:asciiTheme="majorHAnsi" w:hAnsiTheme="majorHAnsi" w:cstheme="majorHAnsi"/>
          <w:sz w:val="24"/>
          <w:szCs w:val="24"/>
        </w:rPr>
        <w:lastRenderedPageBreak/>
        <w:t xml:space="preserve">related to public sector organisations </w:t>
      </w:r>
      <w:r w:rsidR="007C4568" w:rsidRPr="00D11B70">
        <w:rPr>
          <w:rFonts w:asciiTheme="majorHAnsi" w:hAnsiTheme="majorHAnsi" w:cstheme="majorHAnsi"/>
          <w:sz w:val="24"/>
          <w:szCs w:val="24"/>
        </w:rPr>
        <w:t xml:space="preserve">nowadays as the job </w:t>
      </w:r>
      <w:r w:rsidR="00145887" w:rsidRPr="00D11B70">
        <w:rPr>
          <w:rFonts w:asciiTheme="majorHAnsi" w:hAnsiTheme="majorHAnsi" w:cstheme="majorHAnsi"/>
          <w:sz w:val="24"/>
          <w:szCs w:val="24"/>
        </w:rPr>
        <w:t xml:space="preserve">is to serve the public and as they are the stakeholders </w:t>
      </w:r>
      <w:r w:rsidR="007964AC" w:rsidRPr="00D11B70">
        <w:rPr>
          <w:rFonts w:asciiTheme="majorHAnsi" w:hAnsiTheme="majorHAnsi" w:cstheme="majorHAnsi"/>
          <w:sz w:val="24"/>
          <w:szCs w:val="24"/>
        </w:rPr>
        <w:t>only the best trained and specific people can represent the public sector.</w:t>
      </w:r>
      <w:r w:rsidR="00145887" w:rsidRPr="00D11B70">
        <w:rPr>
          <w:rFonts w:asciiTheme="majorHAnsi" w:hAnsiTheme="majorHAnsi" w:cstheme="majorHAnsi"/>
          <w:sz w:val="24"/>
          <w:szCs w:val="24"/>
        </w:rPr>
        <w:t xml:space="preserve"> </w:t>
      </w:r>
    </w:p>
    <w:p w14:paraId="395FF4B3" w14:textId="67AA404F" w:rsidR="004B0E74" w:rsidRPr="00D11B70" w:rsidRDefault="00145FF7" w:rsidP="00D11B70">
      <w:pPr>
        <w:spacing w:line="360" w:lineRule="auto"/>
        <w:ind w:firstLine="720"/>
        <w:jc w:val="both"/>
        <w:rPr>
          <w:rFonts w:asciiTheme="majorHAnsi" w:hAnsiTheme="majorHAnsi" w:cstheme="majorHAnsi"/>
          <w:sz w:val="24"/>
          <w:szCs w:val="24"/>
        </w:rPr>
      </w:pPr>
      <w:r w:rsidRPr="00D11B70">
        <w:rPr>
          <w:rFonts w:asciiTheme="majorHAnsi" w:hAnsiTheme="majorHAnsi" w:cstheme="majorHAnsi"/>
          <w:sz w:val="24"/>
          <w:szCs w:val="24"/>
        </w:rPr>
        <w:t>Referring</w:t>
      </w:r>
      <w:r w:rsidR="00145887" w:rsidRPr="00D11B70">
        <w:rPr>
          <w:rFonts w:asciiTheme="majorHAnsi" w:hAnsiTheme="majorHAnsi" w:cstheme="majorHAnsi"/>
          <w:sz w:val="24"/>
          <w:szCs w:val="24"/>
        </w:rPr>
        <w:t xml:space="preserve"> to the work of Fayol and Taylor they both highlight hierarchy structures as a significant area in the success of an organisation. Nowadays, </w:t>
      </w:r>
      <w:r w:rsidR="0010061A" w:rsidRPr="00D11B70">
        <w:rPr>
          <w:rFonts w:asciiTheme="majorHAnsi" w:hAnsiTheme="majorHAnsi" w:cstheme="majorHAnsi"/>
          <w:sz w:val="24"/>
          <w:szCs w:val="24"/>
        </w:rPr>
        <w:t xml:space="preserve">even though hierarchy structures are utilised </w:t>
      </w:r>
      <w:r w:rsidR="00145887" w:rsidRPr="00D11B70">
        <w:rPr>
          <w:rFonts w:asciiTheme="majorHAnsi" w:hAnsiTheme="majorHAnsi" w:cstheme="majorHAnsi"/>
          <w:sz w:val="24"/>
          <w:szCs w:val="24"/>
        </w:rPr>
        <w:t>emplo</w:t>
      </w:r>
      <w:r w:rsidR="004B0E74" w:rsidRPr="00D11B70">
        <w:rPr>
          <w:rFonts w:asciiTheme="majorHAnsi" w:hAnsiTheme="majorHAnsi" w:cstheme="majorHAnsi"/>
          <w:sz w:val="24"/>
          <w:szCs w:val="24"/>
        </w:rPr>
        <w:t xml:space="preserve">yee participation is encouraged. Employees from lower level ranks are encouraged to use their insight off front line and engage in ideas that help deliver an effective service </w:t>
      </w:r>
      <w:r w:rsidR="00F9549B" w:rsidRPr="00D11B70">
        <w:rPr>
          <w:rFonts w:asciiTheme="majorHAnsi" w:hAnsiTheme="majorHAnsi" w:cstheme="majorHAnsi"/>
          <w:sz w:val="24"/>
          <w:szCs w:val="24"/>
        </w:rPr>
        <w:t>that corresponds with the strategic aim of the business</w:t>
      </w:r>
      <w:r w:rsidR="004B0E74" w:rsidRPr="00D11B70">
        <w:rPr>
          <w:rFonts w:asciiTheme="majorHAnsi" w:hAnsiTheme="majorHAnsi" w:cstheme="majorHAnsi"/>
          <w:sz w:val="24"/>
          <w:szCs w:val="24"/>
        </w:rPr>
        <w:t>. This differs from the work of Fayol and Taylor as they suggest a strict system whereas these days hierarchy structures are still in place although they are transparent</w:t>
      </w:r>
      <w:r w:rsidR="00F9549B" w:rsidRPr="00D11B70">
        <w:rPr>
          <w:rFonts w:asciiTheme="majorHAnsi" w:hAnsiTheme="majorHAnsi" w:cstheme="majorHAnsi"/>
          <w:sz w:val="24"/>
          <w:szCs w:val="24"/>
        </w:rPr>
        <w:t xml:space="preserve"> in many companies</w:t>
      </w:r>
      <w:r w:rsidR="004B0E74" w:rsidRPr="00D11B70">
        <w:rPr>
          <w:rFonts w:asciiTheme="majorHAnsi" w:hAnsiTheme="majorHAnsi" w:cstheme="majorHAnsi"/>
          <w:sz w:val="24"/>
          <w:szCs w:val="24"/>
        </w:rPr>
        <w:t xml:space="preserve">. </w:t>
      </w:r>
      <w:r w:rsidRPr="00D11B70">
        <w:rPr>
          <w:rFonts w:asciiTheme="majorHAnsi" w:hAnsiTheme="majorHAnsi" w:cstheme="majorHAnsi"/>
          <w:sz w:val="24"/>
          <w:szCs w:val="24"/>
        </w:rPr>
        <w:t>Hierarchy</w:t>
      </w:r>
      <w:r w:rsidR="004B0E74" w:rsidRPr="00D11B70">
        <w:rPr>
          <w:rFonts w:asciiTheme="majorHAnsi" w:hAnsiTheme="majorHAnsi" w:cstheme="majorHAnsi"/>
          <w:sz w:val="24"/>
          <w:szCs w:val="24"/>
        </w:rPr>
        <w:t xml:space="preserve"> systems are key in public sector organisations due to the </w:t>
      </w:r>
      <w:r w:rsidRPr="00D11B70">
        <w:rPr>
          <w:rFonts w:asciiTheme="majorHAnsi" w:hAnsiTheme="majorHAnsi" w:cstheme="majorHAnsi"/>
          <w:sz w:val="24"/>
          <w:szCs w:val="24"/>
        </w:rPr>
        <w:t>high-risk</w:t>
      </w:r>
      <w:r w:rsidR="004B0E74" w:rsidRPr="00D11B70">
        <w:rPr>
          <w:rFonts w:asciiTheme="majorHAnsi" w:hAnsiTheme="majorHAnsi" w:cstheme="majorHAnsi"/>
          <w:sz w:val="24"/>
          <w:szCs w:val="24"/>
        </w:rPr>
        <w:t xml:space="preserve"> </w:t>
      </w:r>
      <w:r w:rsidR="00F9549B" w:rsidRPr="00D11B70">
        <w:rPr>
          <w:rFonts w:asciiTheme="majorHAnsi" w:hAnsiTheme="majorHAnsi" w:cstheme="majorHAnsi"/>
          <w:sz w:val="24"/>
          <w:szCs w:val="24"/>
        </w:rPr>
        <w:t>environment</w:t>
      </w:r>
      <w:r w:rsidR="004B0E74" w:rsidRPr="00D11B70">
        <w:rPr>
          <w:rFonts w:asciiTheme="majorHAnsi" w:hAnsiTheme="majorHAnsi" w:cstheme="majorHAnsi"/>
          <w:sz w:val="24"/>
          <w:szCs w:val="24"/>
        </w:rPr>
        <w:t xml:space="preserve"> as stated by Robinson (2005 p; 32) </w:t>
      </w:r>
    </w:p>
    <w:p w14:paraId="313B4627" w14:textId="7570156B" w:rsidR="004B0E74" w:rsidRPr="00D11B70" w:rsidRDefault="004B0E74" w:rsidP="00D11B70">
      <w:pPr>
        <w:spacing w:line="360" w:lineRule="auto"/>
        <w:ind w:firstLine="720"/>
        <w:jc w:val="center"/>
        <w:rPr>
          <w:rFonts w:asciiTheme="majorHAnsi" w:hAnsiTheme="majorHAnsi" w:cstheme="majorHAnsi"/>
          <w:i/>
          <w:sz w:val="24"/>
          <w:szCs w:val="24"/>
        </w:rPr>
      </w:pPr>
      <w:r w:rsidRPr="00D11B70">
        <w:rPr>
          <w:rFonts w:asciiTheme="majorHAnsi" w:hAnsiTheme="majorHAnsi" w:cstheme="majorHAnsi"/>
          <w:i/>
          <w:sz w:val="24"/>
          <w:szCs w:val="24"/>
        </w:rPr>
        <w:t xml:space="preserve">‘A degree of hierarchy, and clear lines of command and accountability, </w:t>
      </w:r>
      <w:r w:rsidR="00145FF7" w:rsidRPr="00D11B70">
        <w:rPr>
          <w:rFonts w:asciiTheme="majorHAnsi" w:hAnsiTheme="majorHAnsi" w:cstheme="majorHAnsi"/>
          <w:i/>
          <w:sz w:val="24"/>
          <w:szCs w:val="24"/>
        </w:rPr>
        <w:t>to</w:t>
      </w:r>
      <w:r w:rsidRPr="00D11B70">
        <w:rPr>
          <w:rFonts w:asciiTheme="majorHAnsi" w:hAnsiTheme="majorHAnsi" w:cstheme="majorHAnsi"/>
          <w:i/>
          <w:sz w:val="24"/>
          <w:szCs w:val="24"/>
        </w:rPr>
        <w:t xml:space="preserve"> function effectively. Any organisation that has to respond to a crisis…needs to know who is in charge and who does what.’</w:t>
      </w:r>
    </w:p>
    <w:p w14:paraId="49FF18D0" w14:textId="594DAAF4" w:rsidR="00145887" w:rsidRPr="00D11B70" w:rsidRDefault="00700876"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In public sector organisations, lower level ranks </w:t>
      </w:r>
      <w:r w:rsidR="00D82E3A" w:rsidRPr="00D11B70">
        <w:rPr>
          <w:rFonts w:asciiTheme="majorHAnsi" w:hAnsiTheme="majorHAnsi" w:cstheme="majorHAnsi"/>
          <w:sz w:val="24"/>
          <w:szCs w:val="24"/>
        </w:rPr>
        <w:t>can</w:t>
      </w:r>
      <w:r w:rsidRPr="00D11B70">
        <w:rPr>
          <w:rFonts w:asciiTheme="majorHAnsi" w:hAnsiTheme="majorHAnsi" w:cstheme="majorHAnsi"/>
          <w:sz w:val="24"/>
          <w:szCs w:val="24"/>
        </w:rPr>
        <w:t xml:space="preserve"> offer insights and ideas </w:t>
      </w:r>
      <w:r w:rsidR="00D82E3A" w:rsidRPr="00D11B70">
        <w:rPr>
          <w:rFonts w:asciiTheme="majorHAnsi" w:hAnsiTheme="majorHAnsi" w:cstheme="majorHAnsi"/>
          <w:sz w:val="24"/>
          <w:szCs w:val="24"/>
        </w:rPr>
        <w:t>to</w:t>
      </w:r>
      <w:r w:rsidRPr="00D11B70">
        <w:rPr>
          <w:rFonts w:asciiTheme="majorHAnsi" w:hAnsiTheme="majorHAnsi" w:cstheme="majorHAnsi"/>
          <w:sz w:val="24"/>
          <w:szCs w:val="24"/>
        </w:rPr>
        <w:t xml:space="preserve"> create a better service. However, when called upon in times of crisis a strict hierarchy structure is adopted </w:t>
      </w:r>
      <w:r w:rsidR="00D82E3A" w:rsidRPr="00D11B70">
        <w:rPr>
          <w:rFonts w:asciiTheme="majorHAnsi" w:hAnsiTheme="majorHAnsi" w:cstheme="majorHAnsi"/>
          <w:sz w:val="24"/>
          <w:szCs w:val="24"/>
        </w:rPr>
        <w:t>to</w:t>
      </w:r>
      <w:r w:rsidRPr="00D11B70">
        <w:rPr>
          <w:rFonts w:asciiTheme="majorHAnsi" w:hAnsiTheme="majorHAnsi" w:cstheme="majorHAnsi"/>
          <w:sz w:val="24"/>
          <w:szCs w:val="24"/>
        </w:rPr>
        <w:t xml:space="preserve"> identify a clear leader who can instruct clearly and effectively allowing everyone to know who to look to. Also holding managers accountable for the actions of their teams therefor ensuring accountability and the effective service delivery to the public. This is evident that fayol and Taylor’s hierarchy approach is still effective in the modern public sector. </w:t>
      </w:r>
    </w:p>
    <w:p w14:paraId="5ADC72F0" w14:textId="4595567E" w:rsidR="00145887" w:rsidRPr="00D11B70" w:rsidRDefault="00EC5E41" w:rsidP="00D11B70">
      <w:pPr>
        <w:spacing w:line="360" w:lineRule="auto"/>
        <w:ind w:firstLine="720"/>
        <w:rPr>
          <w:rFonts w:asciiTheme="majorHAnsi" w:hAnsiTheme="majorHAnsi" w:cstheme="majorHAnsi"/>
          <w:sz w:val="24"/>
          <w:szCs w:val="24"/>
        </w:rPr>
      </w:pPr>
      <w:r w:rsidRPr="00D11B70">
        <w:rPr>
          <w:rFonts w:asciiTheme="majorHAnsi" w:hAnsiTheme="majorHAnsi" w:cstheme="majorHAnsi"/>
          <w:sz w:val="24"/>
          <w:szCs w:val="24"/>
        </w:rPr>
        <w:t xml:space="preserve">To conclude, it is evident that certain theories such as Vroom’s expectancy theory and Johnson’s model are still applied in modern day public sector organisations and are successful in reducing the strain on public organisations by identifying areas for improving and attacking that area to provide a more effective service for the stakeholders. However, it was also found that </w:t>
      </w:r>
      <w:r w:rsidR="00CD78E5" w:rsidRPr="00D11B70">
        <w:rPr>
          <w:rFonts w:asciiTheme="majorHAnsi" w:hAnsiTheme="majorHAnsi" w:cstheme="majorHAnsi"/>
          <w:sz w:val="24"/>
          <w:szCs w:val="24"/>
        </w:rPr>
        <w:t>certain theories put forward by Fayol and Taylor would increase the difficulties in delivering effective services to the public. T</w:t>
      </w:r>
      <w:r w:rsidRPr="00D11B70">
        <w:rPr>
          <w:rFonts w:asciiTheme="majorHAnsi" w:hAnsiTheme="majorHAnsi" w:cstheme="majorHAnsi"/>
          <w:sz w:val="24"/>
          <w:szCs w:val="24"/>
        </w:rPr>
        <w:t xml:space="preserve">he time of the strict hierarchy structure </w:t>
      </w:r>
      <w:r w:rsidR="00A02F92" w:rsidRPr="00D11B70">
        <w:rPr>
          <w:rFonts w:asciiTheme="majorHAnsi" w:hAnsiTheme="majorHAnsi" w:cstheme="majorHAnsi"/>
          <w:sz w:val="24"/>
          <w:szCs w:val="24"/>
        </w:rPr>
        <w:t xml:space="preserve">Fayol </w:t>
      </w:r>
      <w:r w:rsidR="007F0461" w:rsidRPr="00D11B70">
        <w:rPr>
          <w:rFonts w:asciiTheme="majorHAnsi" w:hAnsiTheme="majorHAnsi" w:cstheme="majorHAnsi"/>
          <w:sz w:val="24"/>
          <w:szCs w:val="24"/>
        </w:rPr>
        <w:t>have been pushed aside for employee participation. Although hierarchy structures are used in every organisation</w:t>
      </w:r>
      <w:r w:rsidR="00CD78E5" w:rsidRPr="00D11B70">
        <w:rPr>
          <w:rFonts w:asciiTheme="majorHAnsi" w:hAnsiTheme="majorHAnsi" w:cstheme="majorHAnsi"/>
          <w:sz w:val="24"/>
          <w:szCs w:val="24"/>
        </w:rPr>
        <w:t xml:space="preserve"> nowadays an over emphasis on one single leader </w:t>
      </w:r>
      <w:r w:rsidR="00CD78E5" w:rsidRPr="00D11B70">
        <w:rPr>
          <w:rFonts w:asciiTheme="majorHAnsi" w:hAnsiTheme="majorHAnsi" w:cstheme="majorHAnsi"/>
          <w:sz w:val="24"/>
          <w:szCs w:val="24"/>
        </w:rPr>
        <w:lastRenderedPageBreak/>
        <w:t>would prove to be another obstacle when it comes to delivering a service</w:t>
      </w:r>
      <w:r w:rsidR="008E3E98" w:rsidRPr="00D11B70">
        <w:rPr>
          <w:rFonts w:asciiTheme="majorHAnsi" w:hAnsiTheme="majorHAnsi" w:cstheme="majorHAnsi"/>
          <w:sz w:val="24"/>
          <w:szCs w:val="24"/>
        </w:rPr>
        <w:t xml:space="preserve"> as t</w:t>
      </w:r>
      <w:r w:rsidR="00433B8C" w:rsidRPr="00D11B70">
        <w:rPr>
          <w:rFonts w:asciiTheme="majorHAnsi" w:hAnsiTheme="majorHAnsi" w:cstheme="majorHAnsi"/>
          <w:sz w:val="24"/>
          <w:szCs w:val="24"/>
        </w:rPr>
        <w:t>his would encourage confrontation and tension whereas teamwork is a key aspect nowadays</w:t>
      </w:r>
      <w:r w:rsidR="00CD78E5" w:rsidRPr="00D11B70">
        <w:rPr>
          <w:rFonts w:asciiTheme="majorHAnsi" w:hAnsiTheme="majorHAnsi" w:cstheme="majorHAnsi"/>
          <w:sz w:val="24"/>
          <w:szCs w:val="24"/>
        </w:rPr>
        <w:t>. A key aspect found was that</w:t>
      </w:r>
      <w:r w:rsidR="007F0461" w:rsidRPr="00D11B70">
        <w:rPr>
          <w:rFonts w:asciiTheme="majorHAnsi" w:hAnsiTheme="majorHAnsi" w:cstheme="majorHAnsi"/>
          <w:sz w:val="24"/>
          <w:szCs w:val="24"/>
        </w:rPr>
        <w:t xml:space="preserve"> the transparency </w:t>
      </w:r>
      <w:r w:rsidR="00CD78E5" w:rsidRPr="00D11B70">
        <w:rPr>
          <w:rFonts w:asciiTheme="majorHAnsi" w:hAnsiTheme="majorHAnsi" w:cstheme="majorHAnsi"/>
          <w:sz w:val="24"/>
          <w:szCs w:val="24"/>
        </w:rPr>
        <w:t xml:space="preserve">of a hierarchy structure </w:t>
      </w:r>
      <w:r w:rsidR="007F0461" w:rsidRPr="00D11B70">
        <w:rPr>
          <w:rFonts w:asciiTheme="majorHAnsi" w:hAnsiTheme="majorHAnsi" w:cstheme="majorHAnsi"/>
          <w:sz w:val="24"/>
          <w:szCs w:val="24"/>
        </w:rPr>
        <w:t>is higher than ever with a focus on employee participation</w:t>
      </w:r>
      <w:r w:rsidR="00433B8C" w:rsidRPr="00D11B70">
        <w:rPr>
          <w:rFonts w:asciiTheme="majorHAnsi" w:hAnsiTheme="majorHAnsi" w:cstheme="majorHAnsi"/>
          <w:sz w:val="24"/>
          <w:szCs w:val="24"/>
        </w:rPr>
        <w:t xml:space="preserve"> and the development of employees. </w:t>
      </w:r>
      <w:r w:rsidR="007F0461" w:rsidRPr="00D11B70">
        <w:rPr>
          <w:rFonts w:asciiTheme="majorHAnsi" w:hAnsiTheme="majorHAnsi" w:cstheme="majorHAnsi"/>
          <w:sz w:val="24"/>
          <w:szCs w:val="24"/>
        </w:rPr>
        <w:t>Moorcroft’s adaption of Fayol’s principles highlights a key change over time in which the importance has been taken away from the leader an</w:t>
      </w:r>
      <w:r w:rsidR="00A4089B" w:rsidRPr="00D11B70">
        <w:rPr>
          <w:rFonts w:asciiTheme="majorHAnsi" w:hAnsiTheme="majorHAnsi" w:cstheme="majorHAnsi"/>
          <w:sz w:val="24"/>
          <w:szCs w:val="24"/>
        </w:rPr>
        <w:t>d shifted to teamwork.</w:t>
      </w:r>
      <w:r w:rsidR="00433B8C" w:rsidRPr="00D11B70">
        <w:rPr>
          <w:rFonts w:asciiTheme="majorHAnsi" w:hAnsiTheme="majorHAnsi" w:cstheme="majorHAnsi"/>
          <w:sz w:val="24"/>
          <w:szCs w:val="24"/>
        </w:rPr>
        <w:t xml:space="preserve"> It was also found that behaviour such as Machiavellian would not be beneficial for the stakeholders as ethical approaches are better designed for public sector organisations and would </w:t>
      </w:r>
      <w:r w:rsidR="00502315" w:rsidRPr="00D11B70">
        <w:rPr>
          <w:rFonts w:asciiTheme="majorHAnsi" w:hAnsiTheme="majorHAnsi" w:cstheme="majorHAnsi"/>
          <w:sz w:val="24"/>
          <w:szCs w:val="24"/>
        </w:rPr>
        <w:t>produce</w:t>
      </w:r>
      <w:r w:rsidR="00433B8C" w:rsidRPr="00D11B70">
        <w:rPr>
          <w:rFonts w:asciiTheme="majorHAnsi" w:hAnsiTheme="majorHAnsi" w:cstheme="majorHAnsi"/>
          <w:sz w:val="24"/>
          <w:szCs w:val="24"/>
        </w:rPr>
        <w:t xml:space="preserve"> more difficulties for the public organisations if adopted. </w:t>
      </w:r>
    </w:p>
    <w:p w14:paraId="5632582C" w14:textId="77777777" w:rsidR="00145887" w:rsidRPr="00D11B70" w:rsidRDefault="00145887" w:rsidP="00D11B70">
      <w:pPr>
        <w:spacing w:line="360" w:lineRule="auto"/>
        <w:ind w:firstLine="720"/>
        <w:rPr>
          <w:rFonts w:asciiTheme="majorHAnsi" w:hAnsiTheme="majorHAnsi" w:cstheme="majorHAnsi"/>
          <w:sz w:val="24"/>
          <w:szCs w:val="24"/>
        </w:rPr>
      </w:pPr>
    </w:p>
    <w:p w14:paraId="646D7AE8" w14:textId="1A42A454" w:rsidR="00145887" w:rsidRPr="00D11B70" w:rsidRDefault="00145887" w:rsidP="00D11B70">
      <w:pPr>
        <w:spacing w:line="360" w:lineRule="auto"/>
        <w:ind w:firstLine="720"/>
        <w:rPr>
          <w:rFonts w:asciiTheme="majorHAnsi" w:hAnsiTheme="majorHAnsi" w:cstheme="majorHAnsi"/>
          <w:sz w:val="24"/>
          <w:szCs w:val="24"/>
        </w:rPr>
      </w:pPr>
    </w:p>
    <w:p w14:paraId="09A6F66C" w14:textId="654840C8" w:rsidR="00433B8C" w:rsidRPr="00D11B70" w:rsidRDefault="00433B8C" w:rsidP="00D11B70">
      <w:pPr>
        <w:spacing w:line="360" w:lineRule="auto"/>
        <w:ind w:firstLine="720"/>
        <w:rPr>
          <w:rFonts w:asciiTheme="majorHAnsi" w:hAnsiTheme="majorHAnsi" w:cstheme="majorHAnsi"/>
          <w:sz w:val="24"/>
          <w:szCs w:val="24"/>
        </w:rPr>
      </w:pPr>
    </w:p>
    <w:p w14:paraId="1FEA37A9" w14:textId="776623A9" w:rsidR="00433B8C" w:rsidRPr="00D11B70" w:rsidRDefault="00433B8C" w:rsidP="00D11B70">
      <w:pPr>
        <w:spacing w:line="360" w:lineRule="auto"/>
        <w:ind w:firstLine="720"/>
        <w:rPr>
          <w:rFonts w:asciiTheme="majorHAnsi" w:hAnsiTheme="majorHAnsi" w:cstheme="majorHAnsi"/>
          <w:sz w:val="24"/>
          <w:szCs w:val="24"/>
        </w:rPr>
      </w:pPr>
    </w:p>
    <w:p w14:paraId="2472FF5C" w14:textId="6ABB34BA" w:rsidR="00433B8C" w:rsidRPr="00D11B70" w:rsidRDefault="00433B8C" w:rsidP="00D11B70">
      <w:pPr>
        <w:spacing w:line="360" w:lineRule="auto"/>
        <w:ind w:firstLine="720"/>
        <w:rPr>
          <w:rFonts w:asciiTheme="majorHAnsi" w:hAnsiTheme="majorHAnsi" w:cstheme="majorHAnsi"/>
          <w:sz w:val="24"/>
          <w:szCs w:val="24"/>
        </w:rPr>
      </w:pPr>
    </w:p>
    <w:p w14:paraId="2AE2A847" w14:textId="545E6410" w:rsidR="00433B8C" w:rsidRPr="00D11B70" w:rsidRDefault="00433B8C" w:rsidP="00D11B70">
      <w:pPr>
        <w:spacing w:line="360" w:lineRule="auto"/>
        <w:ind w:firstLine="720"/>
        <w:rPr>
          <w:rFonts w:asciiTheme="majorHAnsi" w:hAnsiTheme="majorHAnsi" w:cstheme="majorHAnsi"/>
          <w:sz w:val="24"/>
          <w:szCs w:val="24"/>
        </w:rPr>
      </w:pPr>
    </w:p>
    <w:p w14:paraId="4431A376" w14:textId="3F58C40D" w:rsidR="00433B8C" w:rsidRPr="00D11B70" w:rsidRDefault="00433B8C" w:rsidP="00D11B70">
      <w:pPr>
        <w:spacing w:line="360" w:lineRule="auto"/>
        <w:ind w:firstLine="720"/>
        <w:rPr>
          <w:rFonts w:asciiTheme="majorHAnsi" w:hAnsiTheme="majorHAnsi" w:cstheme="majorHAnsi"/>
          <w:sz w:val="24"/>
          <w:szCs w:val="24"/>
        </w:rPr>
      </w:pPr>
    </w:p>
    <w:p w14:paraId="4B660CED" w14:textId="250AB0A6" w:rsidR="00433B8C" w:rsidRPr="00D11B70" w:rsidRDefault="00433B8C" w:rsidP="00D11B70">
      <w:pPr>
        <w:spacing w:line="360" w:lineRule="auto"/>
        <w:ind w:firstLine="720"/>
        <w:rPr>
          <w:rFonts w:asciiTheme="majorHAnsi" w:hAnsiTheme="majorHAnsi" w:cstheme="majorHAnsi"/>
          <w:sz w:val="24"/>
          <w:szCs w:val="24"/>
        </w:rPr>
      </w:pPr>
    </w:p>
    <w:p w14:paraId="5E6BDB5C" w14:textId="075C0941" w:rsidR="00433B8C" w:rsidRPr="00D11B70" w:rsidRDefault="00433B8C" w:rsidP="00D11B70">
      <w:pPr>
        <w:spacing w:line="360" w:lineRule="auto"/>
        <w:ind w:firstLine="720"/>
        <w:rPr>
          <w:rFonts w:asciiTheme="majorHAnsi" w:hAnsiTheme="majorHAnsi" w:cstheme="majorHAnsi"/>
          <w:sz w:val="24"/>
          <w:szCs w:val="24"/>
        </w:rPr>
      </w:pPr>
    </w:p>
    <w:p w14:paraId="70DBA680" w14:textId="77777777" w:rsidR="00433B8C" w:rsidRPr="00D11B70" w:rsidRDefault="00433B8C" w:rsidP="00D11B70">
      <w:pPr>
        <w:spacing w:line="360" w:lineRule="auto"/>
        <w:ind w:firstLine="720"/>
        <w:rPr>
          <w:rFonts w:asciiTheme="majorHAnsi" w:hAnsiTheme="majorHAnsi" w:cstheme="majorHAnsi"/>
          <w:sz w:val="24"/>
          <w:szCs w:val="24"/>
        </w:rPr>
      </w:pPr>
    </w:p>
    <w:p w14:paraId="53DD92F3" w14:textId="6AD71894" w:rsidR="00F56331" w:rsidRDefault="00F56331" w:rsidP="00D11B70">
      <w:pPr>
        <w:spacing w:line="360" w:lineRule="auto"/>
        <w:rPr>
          <w:rFonts w:asciiTheme="majorHAnsi" w:hAnsiTheme="majorHAnsi" w:cstheme="majorHAnsi"/>
          <w:sz w:val="24"/>
          <w:szCs w:val="24"/>
        </w:rPr>
      </w:pPr>
    </w:p>
    <w:p w14:paraId="63E0A7BC" w14:textId="32EB156F" w:rsidR="00145FF7" w:rsidRDefault="00145FF7" w:rsidP="00D11B70">
      <w:pPr>
        <w:spacing w:line="360" w:lineRule="auto"/>
        <w:rPr>
          <w:rFonts w:asciiTheme="majorHAnsi" w:hAnsiTheme="majorHAnsi" w:cstheme="majorHAnsi"/>
          <w:sz w:val="24"/>
          <w:szCs w:val="24"/>
        </w:rPr>
      </w:pPr>
    </w:p>
    <w:p w14:paraId="7FA2228E" w14:textId="0A149C9F" w:rsidR="00145FF7" w:rsidRDefault="00145FF7" w:rsidP="00D11B70">
      <w:pPr>
        <w:spacing w:line="360" w:lineRule="auto"/>
        <w:rPr>
          <w:rFonts w:asciiTheme="majorHAnsi" w:hAnsiTheme="majorHAnsi" w:cstheme="majorHAnsi"/>
          <w:sz w:val="24"/>
          <w:szCs w:val="24"/>
        </w:rPr>
      </w:pPr>
    </w:p>
    <w:p w14:paraId="53C93D21" w14:textId="77777777" w:rsidR="00145FF7" w:rsidRPr="00D11B70" w:rsidRDefault="00145FF7" w:rsidP="00D11B70">
      <w:pPr>
        <w:spacing w:line="360" w:lineRule="auto"/>
        <w:rPr>
          <w:rFonts w:asciiTheme="majorHAnsi" w:hAnsiTheme="majorHAnsi" w:cstheme="majorHAnsi"/>
          <w:sz w:val="24"/>
          <w:szCs w:val="24"/>
        </w:rPr>
      </w:pPr>
      <w:bookmarkStart w:id="0" w:name="_GoBack"/>
      <w:bookmarkEnd w:id="0"/>
    </w:p>
    <w:p w14:paraId="765B6916" w14:textId="77777777" w:rsidR="00B4490E" w:rsidRPr="00D11B70" w:rsidRDefault="00B4490E" w:rsidP="00D11B70">
      <w:pPr>
        <w:spacing w:line="360" w:lineRule="auto"/>
        <w:rPr>
          <w:rFonts w:asciiTheme="majorHAnsi" w:hAnsiTheme="majorHAnsi" w:cstheme="majorHAnsi"/>
          <w:sz w:val="24"/>
          <w:szCs w:val="24"/>
        </w:rPr>
      </w:pPr>
    </w:p>
    <w:p w14:paraId="2BDB7804" w14:textId="77777777" w:rsidR="00B4490E" w:rsidRPr="00D11B70" w:rsidRDefault="00B4490E" w:rsidP="00D11B70">
      <w:pPr>
        <w:spacing w:line="360" w:lineRule="auto"/>
        <w:rPr>
          <w:rFonts w:asciiTheme="majorHAnsi" w:hAnsiTheme="majorHAnsi" w:cstheme="majorHAnsi"/>
          <w:sz w:val="24"/>
          <w:szCs w:val="24"/>
        </w:rPr>
      </w:pPr>
    </w:p>
    <w:p w14:paraId="1D97F138" w14:textId="77777777" w:rsidR="00647E71" w:rsidRPr="00D11B70" w:rsidRDefault="00F56331" w:rsidP="00D11B70">
      <w:pPr>
        <w:spacing w:line="360" w:lineRule="auto"/>
        <w:jc w:val="both"/>
        <w:rPr>
          <w:rFonts w:asciiTheme="majorHAnsi" w:hAnsiTheme="majorHAnsi" w:cstheme="majorHAnsi"/>
          <w:b/>
          <w:sz w:val="24"/>
          <w:szCs w:val="24"/>
        </w:rPr>
      </w:pPr>
      <w:r w:rsidRPr="00D11B70">
        <w:rPr>
          <w:rFonts w:asciiTheme="majorHAnsi" w:hAnsiTheme="majorHAnsi" w:cstheme="majorHAnsi"/>
          <w:b/>
          <w:sz w:val="24"/>
          <w:szCs w:val="24"/>
        </w:rPr>
        <w:lastRenderedPageBreak/>
        <w:t>Bibliography</w:t>
      </w:r>
    </w:p>
    <w:p w14:paraId="690DBAEC" w14:textId="1915673A" w:rsidR="00F56331" w:rsidRPr="00D11B70" w:rsidRDefault="00F56331" w:rsidP="00D11B70">
      <w:pPr>
        <w:spacing w:line="360" w:lineRule="auto"/>
        <w:jc w:val="both"/>
        <w:rPr>
          <w:rFonts w:asciiTheme="majorHAnsi" w:hAnsiTheme="majorHAnsi" w:cstheme="majorHAnsi"/>
          <w:i/>
          <w:sz w:val="24"/>
          <w:szCs w:val="24"/>
        </w:rPr>
      </w:pPr>
      <w:r w:rsidRPr="00D11B70">
        <w:rPr>
          <w:rFonts w:asciiTheme="majorHAnsi" w:hAnsiTheme="majorHAnsi" w:cstheme="majorHAnsi"/>
          <w:sz w:val="24"/>
          <w:szCs w:val="24"/>
        </w:rPr>
        <w:t xml:space="preserve">Byars, L, L. 1992. </w:t>
      </w:r>
      <w:r w:rsidRPr="00D11B70">
        <w:rPr>
          <w:rFonts w:asciiTheme="majorHAnsi" w:hAnsiTheme="majorHAnsi" w:cstheme="majorHAnsi"/>
          <w:i/>
          <w:sz w:val="24"/>
          <w:szCs w:val="24"/>
        </w:rPr>
        <w:t xml:space="preserve">Concepts of Strategic Management; formulation and implementation. </w:t>
      </w:r>
      <w:r w:rsidR="009205FF" w:rsidRPr="00D11B70">
        <w:rPr>
          <w:rFonts w:asciiTheme="majorHAnsi" w:hAnsiTheme="majorHAnsi" w:cstheme="majorHAnsi"/>
          <w:sz w:val="24"/>
          <w:szCs w:val="24"/>
        </w:rPr>
        <w:t>Third</w:t>
      </w:r>
      <w:r w:rsidRPr="00D11B70">
        <w:rPr>
          <w:rFonts w:asciiTheme="majorHAnsi" w:hAnsiTheme="majorHAnsi" w:cstheme="majorHAnsi"/>
          <w:sz w:val="24"/>
          <w:szCs w:val="24"/>
        </w:rPr>
        <w:t xml:space="preserve"> Edition. London; Harper Collins.</w:t>
      </w:r>
    </w:p>
    <w:p w14:paraId="4EC8D7CF" w14:textId="77777777" w:rsidR="007B7AF8" w:rsidRPr="00D11B70" w:rsidRDefault="00F56331" w:rsidP="00D11B70">
      <w:pPr>
        <w:spacing w:line="360" w:lineRule="auto"/>
        <w:jc w:val="both"/>
        <w:rPr>
          <w:rFonts w:asciiTheme="majorHAnsi" w:hAnsiTheme="majorHAnsi" w:cstheme="majorHAnsi"/>
          <w:i/>
          <w:sz w:val="24"/>
          <w:szCs w:val="24"/>
        </w:rPr>
      </w:pPr>
      <w:r w:rsidRPr="00D11B70">
        <w:rPr>
          <w:rFonts w:asciiTheme="majorHAnsi" w:hAnsiTheme="majorHAnsi" w:cstheme="majorHAnsi"/>
          <w:sz w:val="24"/>
          <w:szCs w:val="24"/>
        </w:rPr>
        <w:t xml:space="preserve">Cole, G and Kelly, P. 2011. </w:t>
      </w:r>
      <w:r w:rsidRPr="00D11B70">
        <w:rPr>
          <w:rFonts w:asciiTheme="majorHAnsi" w:hAnsiTheme="majorHAnsi" w:cstheme="majorHAnsi"/>
          <w:i/>
          <w:sz w:val="24"/>
          <w:szCs w:val="24"/>
        </w:rPr>
        <w:t xml:space="preserve">Management theory and practice. </w:t>
      </w:r>
      <w:r w:rsidRPr="00D11B70">
        <w:rPr>
          <w:rFonts w:asciiTheme="majorHAnsi" w:hAnsiTheme="majorHAnsi" w:cstheme="majorHAnsi"/>
          <w:sz w:val="24"/>
          <w:szCs w:val="24"/>
        </w:rPr>
        <w:t xml:space="preserve">Seventh Edition. London; South Western Cengage Learning. </w:t>
      </w:r>
      <w:r w:rsidRPr="00D11B70">
        <w:rPr>
          <w:rFonts w:asciiTheme="majorHAnsi" w:hAnsiTheme="majorHAnsi" w:cstheme="majorHAnsi"/>
          <w:i/>
          <w:sz w:val="24"/>
          <w:szCs w:val="24"/>
        </w:rPr>
        <w:t xml:space="preserve"> </w:t>
      </w:r>
    </w:p>
    <w:p w14:paraId="0A0C0582" w14:textId="77777777" w:rsidR="003522A6" w:rsidRPr="00D11B70" w:rsidRDefault="003522A6"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Finlay, P. 2000. </w:t>
      </w:r>
      <w:r w:rsidRPr="00D11B70">
        <w:rPr>
          <w:rFonts w:asciiTheme="majorHAnsi" w:hAnsiTheme="majorHAnsi" w:cstheme="majorHAnsi"/>
          <w:i/>
          <w:sz w:val="24"/>
          <w:szCs w:val="24"/>
        </w:rPr>
        <w:t>Strategic Management; an Introduction to Business and Corporate Strategy</w:t>
      </w:r>
      <w:r w:rsidRPr="00D11B70">
        <w:rPr>
          <w:rFonts w:asciiTheme="majorHAnsi" w:hAnsiTheme="majorHAnsi" w:cstheme="majorHAnsi"/>
          <w:sz w:val="24"/>
          <w:szCs w:val="24"/>
        </w:rPr>
        <w:t>. Harlow; Pearson.</w:t>
      </w:r>
    </w:p>
    <w:p w14:paraId="6939E1D1" w14:textId="112F7F02" w:rsidR="00632B2B" w:rsidRPr="00D11B70" w:rsidRDefault="00632B2B"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Goodwin, M and Sommervold, C. 2012. </w:t>
      </w:r>
      <w:r w:rsidRPr="00D11B70">
        <w:rPr>
          <w:rFonts w:asciiTheme="majorHAnsi" w:hAnsiTheme="majorHAnsi" w:cstheme="majorHAnsi"/>
          <w:i/>
          <w:sz w:val="24"/>
          <w:szCs w:val="24"/>
        </w:rPr>
        <w:t xml:space="preserve">Creativity, critical thinking and communication; strategies to increase student’s skills. </w:t>
      </w:r>
      <w:r w:rsidRPr="00D11B70">
        <w:rPr>
          <w:rFonts w:asciiTheme="majorHAnsi" w:hAnsiTheme="majorHAnsi" w:cstheme="majorHAnsi"/>
          <w:sz w:val="24"/>
          <w:szCs w:val="24"/>
        </w:rPr>
        <w:t>Plymouth. R&amp;L Education.</w:t>
      </w:r>
    </w:p>
    <w:p w14:paraId="0A3BEF85" w14:textId="77777777" w:rsidR="00F56331" w:rsidRPr="00D11B70" w:rsidRDefault="00F56331"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Grant, R, M. 2003. </w:t>
      </w:r>
      <w:r w:rsidRPr="00D11B70">
        <w:rPr>
          <w:rFonts w:asciiTheme="majorHAnsi" w:hAnsiTheme="majorHAnsi" w:cstheme="majorHAnsi"/>
          <w:i/>
          <w:sz w:val="24"/>
          <w:szCs w:val="24"/>
        </w:rPr>
        <w:t>Contemporary Strategy Analysis</w:t>
      </w:r>
      <w:r w:rsidRPr="00D11B70">
        <w:rPr>
          <w:rFonts w:asciiTheme="majorHAnsi" w:hAnsiTheme="majorHAnsi" w:cstheme="majorHAnsi"/>
          <w:sz w:val="24"/>
          <w:szCs w:val="24"/>
        </w:rPr>
        <w:t>. Oxford; Blackwell.</w:t>
      </w:r>
    </w:p>
    <w:p w14:paraId="386089FF" w14:textId="3F797F1F" w:rsidR="006E3A8F" w:rsidRPr="00D11B70" w:rsidRDefault="006E3A8F"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Johnson, Scholes and Whittington. 2005. </w:t>
      </w:r>
      <w:r w:rsidRPr="00D11B70">
        <w:rPr>
          <w:rFonts w:asciiTheme="majorHAnsi" w:hAnsiTheme="majorHAnsi" w:cstheme="majorHAnsi"/>
          <w:i/>
          <w:sz w:val="24"/>
          <w:szCs w:val="24"/>
        </w:rPr>
        <w:t xml:space="preserve">Exploring corporate strategy. </w:t>
      </w:r>
      <w:r w:rsidRPr="00D11B70">
        <w:rPr>
          <w:rFonts w:asciiTheme="majorHAnsi" w:hAnsiTheme="majorHAnsi" w:cstheme="majorHAnsi"/>
          <w:sz w:val="24"/>
          <w:szCs w:val="24"/>
        </w:rPr>
        <w:t>Harlow; Prentice Hall.</w:t>
      </w:r>
    </w:p>
    <w:p w14:paraId="330EABFE" w14:textId="4F1F32B0" w:rsidR="00FA2790" w:rsidRPr="00D11B70" w:rsidRDefault="00FA2790"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Koontz, H and Weihrich, H. 2006. </w:t>
      </w:r>
      <w:r w:rsidRPr="00D11B70">
        <w:rPr>
          <w:rFonts w:asciiTheme="majorHAnsi" w:hAnsiTheme="majorHAnsi" w:cstheme="majorHAnsi"/>
          <w:i/>
          <w:sz w:val="24"/>
          <w:szCs w:val="24"/>
        </w:rPr>
        <w:t xml:space="preserve">Essentials of Management. </w:t>
      </w:r>
      <w:r w:rsidRPr="00D11B70">
        <w:rPr>
          <w:rFonts w:asciiTheme="majorHAnsi" w:hAnsiTheme="majorHAnsi" w:cstheme="majorHAnsi"/>
          <w:sz w:val="24"/>
          <w:szCs w:val="24"/>
        </w:rPr>
        <w:t>Seventh Edition. New Delhi. Tata McGraw Hill.</w:t>
      </w:r>
    </w:p>
    <w:p w14:paraId="6A9ADCD1" w14:textId="5CE9907F" w:rsidR="00BC49E5" w:rsidRPr="00D11B70" w:rsidRDefault="00BC49E5"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Lynch, R, L. 2012. </w:t>
      </w:r>
      <w:r w:rsidRPr="00D11B70">
        <w:rPr>
          <w:rFonts w:asciiTheme="majorHAnsi" w:hAnsiTheme="majorHAnsi" w:cstheme="majorHAnsi"/>
          <w:i/>
          <w:sz w:val="24"/>
          <w:szCs w:val="24"/>
        </w:rPr>
        <w:t xml:space="preserve">Strategic Management. </w:t>
      </w:r>
      <w:r w:rsidRPr="00D11B70">
        <w:rPr>
          <w:rFonts w:asciiTheme="majorHAnsi" w:hAnsiTheme="majorHAnsi" w:cstheme="majorHAnsi"/>
          <w:sz w:val="24"/>
          <w:szCs w:val="24"/>
        </w:rPr>
        <w:t xml:space="preserve"> 6</w:t>
      </w:r>
      <w:r w:rsidRPr="00D11B70">
        <w:rPr>
          <w:rFonts w:asciiTheme="majorHAnsi" w:hAnsiTheme="majorHAnsi" w:cstheme="majorHAnsi"/>
          <w:sz w:val="24"/>
          <w:szCs w:val="24"/>
          <w:vertAlign w:val="superscript"/>
        </w:rPr>
        <w:t>th</w:t>
      </w:r>
      <w:r w:rsidRPr="00D11B70">
        <w:rPr>
          <w:rFonts w:asciiTheme="majorHAnsi" w:hAnsiTheme="majorHAnsi" w:cstheme="majorHAnsi"/>
          <w:sz w:val="24"/>
          <w:szCs w:val="24"/>
        </w:rPr>
        <w:t xml:space="preserve"> Edition. Harlow; </w:t>
      </w:r>
      <w:r w:rsidR="00C22B58" w:rsidRPr="00D11B70">
        <w:rPr>
          <w:rFonts w:asciiTheme="majorHAnsi" w:hAnsiTheme="majorHAnsi" w:cstheme="majorHAnsi"/>
          <w:sz w:val="24"/>
          <w:szCs w:val="24"/>
        </w:rPr>
        <w:t>Pearson</w:t>
      </w:r>
      <w:r w:rsidRPr="00D11B70">
        <w:rPr>
          <w:rFonts w:asciiTheme="majorHAnsi" w:hAnsiTheme="majorHAnsi" w:cstheme="majorHAnsi"/>
          <w:sz w:val="24"/>
          <w:szCs w:val="24"/>
        </w:rPr>
        <w:t>.</w:t>
      </w:r>
    </w:p>
    <w:p w14:paraId="52162E51" w14:textId="62FEBBF8" w:rsidR="00A43EE4" w:rsidRPr="00D11B70" w:rsidRDefault="00A43EE4"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Moorcroft, R. 2000. </w:t>
      </w:r>
      <w:r w:rsidRPr="00D11B70">
        <w:rPr>
          <w:rFonts w:asciiTheme="majorHAnsi" w:hAnsiTheme="majorHAnsi" w:cstheme="majorHAnsi"/>
          <w:i/>
          <w:sz w:val="24"/>
          <w:szCs w:val="24"/>
        </w:rPr>
        <w:t>Managing in the 21</w:t>
      </w:r>
      <w:r w:rsidRPr="00D11B70">
        <w:rPr>
          <w:rFonts w:asciiTheme="majorHAnsi" w:hAnsiTheme="majorHAnsi" w:cstheme="majorHAnsi"/>
          <w:i/>
          <w:sz w:val="24"/>
          <w:szCs w:val="24"/>
          <w:vertAlign w:val="superscript"/>
        </w:rPr>
        <w:t>st</w:t>
      </w:r>
      <w:r w:rsidRPr="00D11B70">
        <w:rPr>
          <w:rFonts w:asciiTheme="majorHAnsi" w:hAnsiTheme="majorHAnsi" w:cstheme="majorHAnsi"/>
          <w:i/>
          <w:sz w:val="24"/>
          <w:szCs w:val="24"/>
        </w:rPr>
        <w:t xml:space="preserve"> Century. </w:t>
      </w:r>
      <w:r w:rsidRPr="00D11B70">
        <w:rPr>
          <w:rFonts w:asciiTheme="majorHAnsi" w:hAnsiTheme="majorHAnsi" w:cstheme="majorHAnsi"/>
          <w:sz w:val="24"/>
          <w:szCs w:val="24"/>
        </w:rPr>
        <w:t xml:space="preserve">The British journal of Administrative Management. </w:t>
      </w:r>
    </w:p>
    <w:p w14:paraId="617E0C68" w14:textId="11F92032" w:rsidR="00F724EE" w:rsidRPr="00D11B70" w:rsidRDefault="00F724EE"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Performance and Innovation, 2018. </w:t>
      </w:r>
      <w:r w:rsidR="00C22B58" w:rsidRPr="00D11B70">
        <w:rPr>
          <w:rFonts w:asciiTheme="majorHAnsi" w:hAnsiTheme="majorHAnsi" w:cstheme="majorHAnsi"/>
          <w:i/>
          <w:sz w:val="24"/>
          <w:szCs w:val="24"/>
        </w:rPr>
        <w:t>Strengthening</w:t>
      </w:r>
      <w:r w:rsidRPr="00D11B70">
        <w:rPr>
          <w:rFonts w:asciiTheme="majorHAnsi" w:hAnsiTheme="majorHAnsi" w:cstheme="majorHAnsi"/>
          <w:i/>
          <w:sz w:val="24"/>
          <w:szCs w:val="24"/>
        </w:rPr>
        <w:t xml:space="preserve"> leadership in the public sector </w:t>
      </w:r>
      <w:r w:rsidRPr="00D11B70">
        <w:rPr>
          <w:rFonts w:asciiTheme="majorHAnsi" w:hAnsiTheme="majorHAnsi" w:cstheme="majorHAnsi"/>
          <w:sz w:val="24"/>
          <w:szCs w:val="24"/>
        </w:rPr>
        <w:t xml:space="preserve">[PDF] Available at; </w:t>
      </w:r>
      <w:hyperlink r:id="rId6" w:history="1">
        <w:r w:rsidRPr="00D11B70">
          <w:rPr>
            <w:rStyle w:val="Hyperlink"/>
            <w:rFonts w:asciiTheme="majorHAnsi" w:hAnsiTheme="majorHAnsi" w:cstheme="majorHAnsi"/>
            <w:sz w:val="24"/>
            <w:szCs w:val="24"/>
          </w:rPr>
          <w:t>http://www.nursingleadership.org.uk/publications/piu-leadership.pdf</w:t>
        </w:r>
      </w:hyperlink>
      <w:r w:rsidRPr="00D11B70">
        <w:rPr>
          <w:rFonts w:asciiTheme="majorHAnsi" w:hAnsiTheme="majorHAnsi" w:cstheme="majorHAnsi"/>
          <w:sz w:val="24"/>
          <w:szCs w:val="24"/>
        </w:rPr>
        <w:t>. Date of access; 02/03/2018</w:t>
      </w:r>
    </w:p>
    <w:p w14:paraId="37FBC4F3" w14:textId="77777777" w:rsidR="005E4722" w:rsidRPr="00D11B70" w:rsidRDefault="005E4722"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Reading, C. 1993. </w:t>
      </w:r>
      <w:r w:rsidRPr="00D11B70">
        <w:rPr>
          <w:rFonts w:asciiTheme="majorHAnsi" w:hAnsiTheme="majorHAnsi" w:cstheme="majorHAnsi"/>
          <w:i/>
          <w:sz w:val="24"/>
          <w:szCs w:val="24"/>
        </w:rPr>
        <w:t xml:space="preserve">Strategic Business Planning. </w:t>
      </w:r>
      <w:r w:rsidRPr="00D11B70">
        <w:rPr>
          <w:rFonts w:asciiTheme="majorHAnsi" w:hAnsiTheme="majorHAnsi" w:cstheme="majorHAnsi"/>
          <w:sz w:val="24"/>
          <w:szCs w:val="24"/>
        </w:rPr>
        <w:t>London; Kogan Page Limited.</w:t>
      </w:r>
    </w:p>
    <w:p w14:paraId="50BF6ADA" w14:textId="1883C877" w:rsidR="00F56331" w:rsidRPr="00D11B70" w:rsidRDefault="00F56331" w:rsidP="00D11B70">
      <w:pPr>
        <w:spacing w:line="360" w:lineRule="auto"/>
        <w:jc w:val="both"/>
        <w:rPr>
          <w:rFonts w:asciiTheme="majorHAnsi" w:hAnsiTheme="majorHAnsi" w:cstheme="majorHAnsi"/>
          <w:color w:val="FF0000"/>
          <w:sz w:val="24"/>
          <w:szCs w:val="24"/>
        </w:rPr>
      </w:pPr>
      <w:r w:rsidRPr="00D11B70">
        <w:rPr>
          <w:rFonts w:asciiTheme="majorHAnsi" w:hAnsiTheme="majorHAnsi" w:cstheme="majorHAnsi"/>
          <w:sz w:val="24"/>
          <w:szCs w:val="24"/>
        </w:rPr>
        <w:t xml:space="preserve">Robinson, D. 2005. </w:t>
      </w:r>
      <w:r w:rsidRPr="00D11B70">
        <w:rPr>
          <w:rFonts w:asciiTheme="majorHAnsi" w:hAnsiTheme="majorHAnsi" w:cstheme="majorHAnsi"/>
          <w:i/>
          <w:sz w:val="24"/>
          <w:szCs w:val="24"/>
        </w:rPr>
        <w:t>Thinkers for the 21</w:t>
      </w:r>
      <w:r w:rsidRPr="00D11B70">
        <w:rPr>
          <w:rFonts w:asciiTheme="majorHAnsi" w:hAnsiTheme="majorHAnsi" w:cstheme="majorHAnsi"/>
          <w:i/>
          <w:sz w:val="24"/>
          <w:szCs w:val="24"/>
          <w:vertAlign w:val="superscript"/>
        </w:rPr>
        <w:t>st</w:t>
      </w:r>
      <w:r w:rsidRPr="00D11B70">
        <w:rPr>
          <w:rFonts w:asciiTheme="majorHAnsi" w:hAnsiTheme="majorHAnsi" w:cstheme="majorHAnsi"/>
          <w:i/>
          <w:sz w:val="24"/>
          <w:szCs w:val="24"/>
        </w:rPr>
        <w:t xml:space="preserve"> Century. </w:t>
      </w:r>
      <w:r w:rsidR="00F724EE" w:rsidRPr="00D11B70">
        <w:rPr>
          <w:rFonts w:asciiTheme="majorHAnsi" w:hAnsiTheme="majorHAnsi" w:cstheme="majorHAnsi"/>
          <w:sz w:val="24"/>
          <w:szCs w:val="24"/>
        </w:rPr>
        <w:t>Management Theorists. Issue 1. Page 30.</w:t>
      </w:r>
    </w:p>
    <w:p w14:paraId="0D8ACBC9" w14:textId="77777777" w:rsidR="00F56331" w:rsidRPr="00D11B70" w:rsidRDefault="00F56331"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South Wales Police, 2018. </w:t>
      </w:r>
      <w:r w:rsidRPr="00D11B70">
        <w:rPr>
          <w:rFonts w:asciiTheme="majorHAnsi" w:hAnsiTheme="majorHAnsi" w:cstheme="majorHAnsi"/>
          <w:i/>
          <w:sz w:val="24"/>
          <w:szCs w:val="24"/>
        </w:rPr>
        <w:t xml:space="preserve">What we spend and how we spend it. </w:t>
      </w:r>
      <w:r w:rsidRPr="00D11B70">
        <w:rPr>
          <w:rFonts w:asciiTheme="majorHAnsi" w:hAnsiTheme="majorHAnsi" w:cstheme="majorHAnsi"/>
          <w:sz w:val="24"/>
          <w:szCs w:val="24"/>
        </w:rPr>
        <w:t xml:space="preserve">Online] Available at; </w:t>
      </w:r>
      <w:hyperlink r:id="rId7" w:history="1">
        <w:r w:rsidRPr="00D11B70">
          <w:rPr>
            <w:rStyle w:val="Hyperlink"/>
            <w:rFonts w:asciiTheme="majorHAnsi" w:hAnsiTheme="majorHAnsi" w:cstheme="majorHAnsi"/>
            <w:sz w:val="24"/>
            <w:szCs w:val="24"/>
          </w:rPr>
          <w:t>http://commissioner.south-wales.police.uk/en/right-information/freedom-information/freedom-information-publications-scheme/finance/</w:t>
        </w:r>
      </w:hyperlink>
      <w:r w:rsidRPr="00D11B70">
        <w:rPr>
          <w:rFonts w:asciiTheme="majorHAnsi" w:hAnsiTheme="majorHAnsi" w:cstheme="majorHAnsi"/>
          <w:sz w:val="24"/>
          <w:szCs w:val="24"/>
        </w:rPr>
        <w:t xml:space="preserve"> Date of access; 15/02/2018</w:t>
      </w:r>
    </w:p>
    <w:p w14:paraId="20B8904C" w14:textId="77777777" w:rsidR="00F56331" w:rsidRPr="00D11B70" w:rsidRDefault="00F56331" w:rsidP="00D11B70">
      <w:pPr>
        <w:spacing w:line="360" w:lineRule="auto"/>
        <w:jc w:val="both"/>
        <w:rPr>
          <w:rFonts w:asciiTheme="majorHAnsi" w:hAnsiTheme="majorHAnsi" w:cstheme="majorHAnsi"/>
          <w:sz w:val="24"/>
          <w:szCs w:val="24"/>
        </w:rPr>
      </w:pPr>
      <w:r w:rsidRPr="00D11B70">
        <w:rPr>
          <w:rFonts w:asciiTheme="majorHAnsi" w:hAnsiTheme="majorHAnsi" w:cstheme="majorHAnsi"/>
          <w:sz w:val="24"/>
          <w:szCs w:val="24"/>
        </w:rPr>
        <w:t xml:space="preserve">Stead, J, G and Stead, W, E. 2014 </w:t>
      </w:r>
      <w:r w:rsidRPr="00D11B70">
        <w:rPr>
          <w:rFonts w:asciiTheme="majorHAnsi" w:hAnsiTheme="majorHAnsi" w:cstheme="majorHAnsi"/>
          <w:i/>
          <w:sz w:val="24"/>
          <w:szCs w:val="24"/>
        </w:rPr>
        <w:t xml:space="preserve">Sustainable Strategic Management. </w:t>
      </w:r>
      <w:r w:rsidRPr="00D11B70">
        <w:rPr>
          <w:rFonts w:asciiTheme="majorHAnsi" w:hAnsiTheme="majorHAnsi" w:cstheme="majorHAnsi"/>
          <w:sz w:val="24"/>
          <w:szCs w:val="24"/>
        </w:rPr>
        <w:t>2</w:t>
      </w:r>
      <w:r w:rsidRPr="00D11B70">
        <w:rPr>
          <w:rFonts w:asciiTheme="majorHAnsi" w:hAnsiTheme="majorHAnsi" w:cstheme="majorHAnsi"/>
          <w:sz w:val="24"/>
          <w:szCs w:val="24"/>
          <w:vertAlign w:val="superscript"/>
        </w:rPr>
        <w:t>nd</w:t>
      </w:r>
      <w:r w:rsidRPr="00D11B70">
        <w:rPr>
          <w:rFonts w:asciiTheme="majorHAnsi" w:hAnsiTheme="majorHAnsi" w:cstheme="majorHAnsi"/>
          <w:sz w:val="24"/>
          <w:szCs w:val="24"/>
        </w:rPr>
        <w:t xml:space="preserve"> Edition. New York; Sharp Inc. </w:t>
      </w:r>
    </w:p>
    <w:p w14:paraId="638488E0" w14:textId="77777777" w:rsidR="00F56331" w:rsidRPr="0010061A" w:rsidRDefault="00F56331" w:rsidP="00973285">
      <w:pPr>
        <w:rPr>
          <w:rFonts w:asciiTheme="majorHAnsi" w:hAnsiTheme="majorHAnsi" w:cstheme="majorHAnsi"/>
          <w:sz w:val="20"/>
          <w:szCs w:val="20"/>
        </w:rPr>
      </w:pPr>
    </w:p>
    <w:p w14:paraId="6E83EE56" w14:textId="77777777" w:rsidR="00C50921" w:rsidRPr="0010061A" w:rsidRDefault="00C50921" w:rsidP="00973285">
      <w:pPr>
        <w:rPr>
          <w:rFonts w:asciiTheme="majorHAnsi" w:hAnsiTheme="majorHAnsi" w:cstheme="majorHAnsi"/>
          <w:i/>
          <w:sz w:val="20"/>
          <w:szCs w:val="20"/>
        </w:rPr>
      </w:pPr>
      <w:r w:rsidRPr="0010061A">
        <w:rPr>
          <w:rFonts w:asciiTheme="majorHAnsi" w:hAnsiTheme="majorHAnsi" w:cstheme="majorHAnsi"/>
          <w:sz w:val="20"/>
          <w:szCs w:val="20"/>
        </w:rPr>
        <w:tab/>
      </w:r>
    </w:p>
    <w:sectPr w:rsidR="00C50921" w:rsidRPr="0010061A" w:rsidSect="006228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4D28F4"/>
    <w:multiLevelType w:val="hybridMultilevel"/>
    <w:tmpl w:val="B89E1DE2"/>
    <w:lvl w:ilvl="0" w:tplc="E05A6A80">
      <w:start w:val="1"/>
      <w:numFmt w:val="bullet"/>
      <w:lvlText w:val="•"/>
      <w:lvlJc w:val="left"/>
      <w:pPr>
        <w:tabs>
          <w:tab w:val="num" w:pos="720"/>
        </w:tabs>
        <w:ind w:left="720" w:hanging="360"/>
      </w:pPr>
      <w:rPr>
        <w:rFonts w:ascii="Arial" w:hAnsi="Arial" w:hint="default"/>
      </w:rPr>
    </w:lvl>
    <w:lvl w:ilvl="1" w:tplc="26ACE924" w:tentative="1">
      <w:start w:val="1"/>
      <w:numFmt w:val="bullet"/>
      <w:lvlText w:val="•"/>
      <w:lvlJc w:val="left"/>
      <w:pPr>
        <w:tabs>
          <w:tab w:val="num" w:pos="1440"/>
        </w:tabs>
        <w:ind w:left="1440" w:hanging="360"/>
      </w:pPr>
      <w:rPr>
        <w:rFonts w:ascii="Arial" w:hAnsi="Arial" w:hint="default"/>
      </w:rPr>
    </w:lvl>
    <w:lvl w:ilvl="2" w:tplc="C954475E" w:tentative="1">
      <w:start w:val="1"/>
      <w:numFmt w:val="bullet"/>
      <w:lvlText w:val="•"/>
      <w:lvlJc w:val="left"/>
      <w:pPr>
        <w:tabs>
          <w:tab w:val="num" w:pos="2160"/>
        </w:tabs>
        <w:ind w:left="2160" w:hanging="360"/>
      </w:pPr>
      <w:rPr>
        <w:rFonts w:ascii="Arial" w:hAnsi="Arial" w:hint="default"/>
      </w:rPr>
    </w:lvl>
    <w:lvl w:ilvl="3" w:tplc="468CB99C" w:tentative="1">
      <w:start w:val="1"/>
      <w:numFmt w:val="bullet"/>
      <w:lvlText w:val="•"/>
      <w:lvlJc w:val="left"/>
      <w:pPr>
        <w:tabs>
          <w:tab w:val="num" w:pos="2880"/>
        </w:tabs>
        <w:ind w:left="2880" w:hanging="360"/>
      </w:pPr>
      <w:rPr>
        <w:rFonts w:ascii="Arial" w:hAnsi="Arial" w:hint="default"/>
      </w:rPr>
    </w:lvl>
    <w:lvl w:ilvl="4" w:tplc="3BFC8C98" w:tentative="1">
      <w:start w:val="1"/>
      <w:numFmt w:val="bullet"/>
      <w:lvlText w:val="•"/>
      <w:lvlJc w:val="left"/>
      <w:pPr>
        <w:tabs>
          <w:tab w:val="num" w:pos="3600"/>
        </w:tabs>
        <w:ind w:left="3600" w:hanging="360"/>
      </w:pPr>
      <w:rPr>
        <w:rFonts w:ascii="Arial" w:hAnsi="Arial" w:hint="default"/>
      </w:rPr>
    </w:lvl>
    <w:lvl w:ilvl="5" w:tplc="0FAC9C84" w:tentative="1">
      <w:start w:val="1"/>
      <w:numFmt w:val="bullet"/>
      <w:lvlText w:val="•"/>
      <w:lvlJc w:val="left"/>
      <w:pPr>
        <w:tabs>
          <w:tab w:val="num" w:pos="4320"/>
        </w:tabs>
        <w:ind w:left="4320" w:hanging="360"/>
      </w:pPr>
      <w:rPr>
        <w:rFonts w:ascii="Arial" w:hAnsi="Arial" w:hint="default"/>
      </w:rPr>
    </w:lvl>
    <w:lvl w:ilvl="6" w:tplc="F50E9B1A" w:tentative="1">
      <w:start w:val="1"/>
      <w:numFmt w:val="bullet"/>
      <w:lvlText w:val="•"/>
      <w:lvlJc w:val="left"/>
      <w:pPr>
        <w:tabs>
          <w:tab w:val="num" w:pos="5040"/>
        </w:tabs>
        <w:ind w:left="5040" w:hanging="360"/>
      </w:pPr>
      <w:rPr>
        <w:rFonts w:ascii="Arial" w:hAnsi="Arial" w:hint="default"/>
      </w:rPr>
    </w:lvl>
    <w:lvl w:ilvl="7" w:tplc="CA4073B6" w:tentative="1">
      <w:start w:val="1"/>
      <w:numFmt w:val="bullet"/>
      <w:lvlText w:val="•"/>
      <w:lvlJc w:val="left"/>
      <w:pPr>
        <w:tabs>
          <w:tab w:val="num" w:pos="5760"/>
        </w:tabs>
        <w:ind w:left="5760" w:hanging="360"/>
      </w:pPr>
      <w:rPr>
        <w:rFonts w:ascii="Arial" w:hAnsi="Arial" w:hint="default"/>
      </w:rPr>
    </w:lvl>
    <w:lvl w:ilvl="8" w:tplc="9A16D9B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3285"/>
    <w:rsid w:val="00057EEE"/>
    <w:rsid w:val="00067981"/>
    <w:rsid w:val="000740CD"/>
    <w:rsid w:val="00086126"/>
    <w:rsid w:val="000950B3"/>
    <w:rsid w:val="000A41D2"/>
    <w:rsid w:val="000E2411"/>
    <w:rsid w:val="000F0901"/>
    <w:rsid w:val="0010061A"/>
    <w:rsid w:val="00102769"/>
    <w:rsid w:val="00145887"/>
    <w:rsid w:val="00145FF7"/>
    <w:rsid w:val="00176B2B"/>
    <w:rsid w:val="001A7DAA"/>
    <w:rsid w:val="001C2936"/>
    <w:rsid w:val="00220CC2"/>
    <w:rsid w:val="00244FE3"/>
    <w:rsid w:val="00260DAF"/>
    <w:rsid w:val="002A729C"/>
    <w:rsid w:val="002C4C5F"/>
    <w:rsid w:val="002D35F1"/>
    <w:rsid w:val="00313EE7"/>
    <w:rsid w:val="00315F93"/>
    <w:rsid w:val="003205EE"/>
    <w:rsid w:val="00337DE0"/>
    <w:rsid w:val="003522A6"/>
    <w:rsid w:val="00386314"/>
    <w:rsid w:val="003B3F27"/>
    <w:rsid w:val="003D7F35"/>
    <w:rsid w:val="003F1439"/>
    <w:rsid w:val="00407C33"/>
    <w:rsid w:val="00433B8C"/>
    <w:rsid w:val="00467C0E"/>
    <w:rsid w:val="004A359F"/>
    <w:rsid w:val="004B0E74"/>
    <w:rsid w:val="00502315"/>
    <w:rsid w:val="00534A19"/>
    <w:rsid w:val="00544C2A"/>
    <w:rsid w:val="005E4722"/>
    <w:rsid w:val="005F540B"/>
    <w:rsid w:val="00622808"/>
    <w:rsid w:val="00632B2B"/>
    <w:rsid w:val="006414BC"/>
    <w:rsid w:val="00647E71"/>
    <w:rsid w:val="006D55B8"/>
    <w:rsid w:val="006E3A8F"/>
    <w:rsid w:val="00700876"/>
    <w:rsid w:val="00716D9D"/>
    <w:rsid w:val="007223B5"/>
    <w:rsid w:val="0073563E"/>
    <w:rsid w:val="007357FD"/>
    <w:rsid w:val="00741250"/>
    <w:rsid w:val="007964AC"/>
    <w:rsid w:val="007B7AF8"/>
    <w:rsid w:val="007C4568"/>
    <w:rsid w:val="007F0461"/>
    <w:rsid w:val="00857599"/>
    <w:rsid w:val="008C6AB8"/>
    <w:rsid w:val="008D30B2"/>
    <w:rsid w:val="008E3E98"/>
    <w:rsid w:val="00900959"/>
    <w:rsid w:val="00904D5A"/>
    <w:rsid w:val="00915257"/>
    <w:rsid w:val="009205FF"/>
    <w:rsid w:val="0093078D"/>
    <w:rsid w:val="00963450"/>
    <w:rsid w:val="00973285"/>
    <w:rsid w:val="009806F0"/>
    <w:rsid w:val="009B0885"/>
    <w:rsid w:val="009C0D4D"/>
    <w:rsid w:val="009D67EC"/>
    <w:rsid w:val="00A02F92"/>
    <w:rsid w:val="00A4089B"/>
    <w:rsid w:val="00A43EE4"/>
    <w:rsid w:val="00A528F9"/>
    <w:rsid w:val="00A64965"/>
    <w:rsid w:val="00B07B15"/>
    <w:rsid w:val="00B4248E"/>
    <w:rsid w:val="00B4490E"/>
    <w:rsid w:val="00B53B8B"/>
    <w:rsid w:val="00BA11A6"/>
    <w:rsid w:val="00BC49E5"/>
    <w:rsid w:val="00BF7FEA"/>
    <w:rsid w:val="00C22B58"/>
    <w:rsid w:val="00C50921"/>
    <w:rsid w:val="00C54163"/>
    <w:rsid w:val="00C66761"/>
    <w:rsid w:val="00C917C2"/>
    <w:rsid w:val="00C9689E"/>
    <w:rsid w:val="00CD78E5"/>
    <w:rsid w:val="00CF776A"/>
    <w:rsid w:val="00D11B70"/>
    <w:rsid w:val="00D82E3A"/>
    <w:rsid w:val="00DA1686"/>
    <w:rsid w:val="00DD65F3"/>
    <w:rsid w:val="00DE6D5D"/>
    <w:rsid w:val="00E55A95"/>
    <w:rsid w:val="00E619A3"/>
    <w:rsid w:val="00E73EC9"/>
    <w:rsid w:val="00EC5E41"/>
    <w:rsid w:val="00EF6C51"/>
    <w:rsid w:val="00F128C6"/>
    <w:rsid w:val="00F22B78"/>
    <w:rsid w:val="00F33141"/>
    <w:rsid w:val="00F40E02"/>
    <w:rsid w:val="00F40F77"/>
    <w:rsid w:val="00F448C1"/>
    <w:rsid w:val="00F54007"/>
    <w:rsid w:val="00F56331"/>
    <w:rsid w:val="00F709B2"/>
    <w:rsid w:val="00F724EE"/>
    <w:rsid w:val="00F9549B"/>
    <w:rsid w:val="00FA2790"/>
    <w:rsid w:val="00FC0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53A20"/>
  <w15:docId w15:val="{64AD7845-2BD1-4B98-B5B5-D59F0C520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7328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6331"/>
    <w:rPr>
      <w:color w:val="0563C1" w:themeColor="hyperlink"/>
      <w:u w:val="single"/>
    </w:rPr>
  </w:style>
  <w:style w:type="paragraph" w:styleId="ListParagraph">
    <w:name w:val="List Paragraph"/>
    <w:basedOn w:val="Normal"/>
    <w:uiPriority w:val="34"/>
    <w:qFormat/>
    <w:rsid w:val="00386314"/>
    <w:pPr>
      <w:spacing w:after="0" w:line="240" w:lineRule="auto"/>
      <w:ind w:left="720"/>
      <w:contextualSpacing/>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A1686"/>
    <w:rPr>
      <w:sz w:val="16"/>
      <w:szCs w:val="16"/>
    </w:rPr>
  </w:style>
  <w:style w:type="paragraph" w:styleId="CommentText">
    <w:name w:val="annotation text"/>
    <w:basedOn w:val="Normal"/>
    <w:link w:val="CommentTextChar"/>
    <w:uiPriority w:val="99"/>
    <w:semiHidden/>
    <w:unhideWhenUsed/>
    <w:rsid w:val="00DA1686"/>
    <w:pPr>
      <w:spacing w:line="240" w:lineRule="auto"/>
    </w:pPr>
    <w:rPr>
      <w:sz w:val="20"/>
      <w:szCs w:val="20"/>
    </w:rPr>
  </w:style>
  <w:style w:type="character" w:customStyle="1" w:styleId="CommentTextChar">
    <w:name w:val="Comment Text Char"/>
    <w:basedOn w:val="DefaultParagraphFont"/>
    <w:link w:val="CommentText"/>
    <w:uiPriority w:val="99"/>
    <w:semiHidden/>
    <w:rsid w:val="00DA1686"/>
    <w:rPr>
      <w:sz w:val="20"/>
      <w:szCs w:val="20"/>
    </w:rPr>
  </w:style>
  <w:style w:type="paragraph" w:styleId="CommentSubject">
    <w:name w:val="annotation subject"/>
    <w:basedOn w:val="CommentText"/>
    <w:next w:val="CommentText"/>
    <w:link w:val="CommentSubjectChar"/>
    <w:uiPriority w:val="99"/>
    <w:semiHidden/>
    <w:unhideWhenUsed/>
    <w:rsid w:val="00DA1686"/>
    <w:rPr>
      <w:b/>
      <w:bCs/>
    </w:rPr>
  </w:style>
  <w:style w:type="character" w:customStyle="1" w:styleId="CommentSubjectChar">
    <w:name w:val="Comment Subject Char"/>
    <w:basedOn w:val="CommentTextChar"/>
    <w:link w:val="CommentSubject"/>
    <w:uiPriority w:val="99"/>
    <w:semiHidden/>
    <w:rsid w:val="00DA1686"/>
    <w:rPr>
      <w:b/>
      <w:bCs/>
      <w:sz w:val="20"/>
      <w:szCs w:val="20"/>
    </w:rPr>
  </w:style>
  <w:style w:type="paragraph" w:styleId="BalloonText">
    <w:name w:val="Balloon Text"/>
    <w:basedOn w:val="Normal"/>
    <w:link w:val="BalloonTextChar"/>
    <w:uiPriority w:val="99"/>
    <w:semiHidden/>
    <w:unhideWhenUsed/>
    <w:rsid w:val="00DA16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1686"/>
    <w:rPr>
      <w:rFonts w:ascii="Segoe UI" w:hAnsi="Segoe UI" w:cs="Segoe UI"/>
      <w:sz w:val="18"/>
      <w:szCs w:val="18"/>
    </w:rPr>
  </w:style>
  <w:style w:type="paragraph" w:styleId="NoSpacing">
    <w:name w:val="No Spacing"/>
    <w:link w:val="NoSpacingChar"/>
    <w:uiPriority w:val="1"/>
    <w:qFormat/>
    <w:rsid w:val="0062280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22808"/>
    <w:rPr>
      <w:rFonts w:eastAsiaTheme="minorEastAsia"/>
      <w:lang w:val="en-US" w:eastAsia="ja-JP"/>
    </w:rPr>
  </w:style>
  <w:style w:type="paragraph" w:styleId="Title">
    <w:name w:val="Title"/>
    <w:basedOn w:val="Normal"/>
    <w:next w:val="Normal"/>
    <w:link w:val="TitleChar"/>
    <w:uiPriority w:val="10"/>
    <w:qFormat/>
    <w:rsid w:val="00622808"/>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622808"/>
    <w:rPr>
      <w:rFonts w:asciiTheme="majorHAnsi" w:eastAsiaTheme="majorEastAsia" w:hAnsiTheme="majorHAnsi" w:cstheme="majorBidi"/>
      <w:color w:val="323E4F"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622808"/>
    <w:pPr>
      <w:numPr>
        <w:ilvl w:val="1"/>
      </w:numPr>
      <w:spacing w:after="200" w:line="276" w:lineRule="auto"/>
    </w:pPr>
    <w:rPr>
      <w:rFonts w:asciiTheme="majorHAnsi" w:eastAsiaTheme="majorEastAsia" w:hAnsiTheme="majorHAnsi" w:cstheme="majorBidi"/>
      <w:i/>
      <w:iCs/>
      <w:color w:val="5B9BD5" w:themeColor="accent1"/>
      <w:spacing w:val="15"/>
      <w:sz w:val="24"/>
      <w:szCs w:val="24"/>
      <w:lang w:val="en-US" w:eastAsia="ja-JP"/>
    </w:rPr>
  </w:style>
  <w:style w:type="character" w:customStyle="1" w:styleId="SubtitleChar">
    <w:name w:val="Subtitle Char"/>
    <w:basedOn w:val="DefaultParagraphFont"/>
    <w:link w:val="Subtitle"/>
    <w:uiPriority w:val="11"/>
    <w:rsid w:val="00622808"/>
    <w:rPr>
      <w:rFonts w:asciiTheme="majorHAnsi" w:eastAsiaTheme="majorEastAsia" w:hAnsiTheme="majorHAnsi" w:cstheme="majorBidi"/>
      <w:i/>
      <w:iCs/>
      <w:color w:val="5B9BD5" w:themeColor="accent1"/>
      <w:spacing w:val="15"/>
      <w:sz w:val="24"/>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6850921">
      <w:bodyDiv w:val="1"/>
      <w:marLeft w:val="0"/>
      <w:marRight w:val="0"/>
      <w:marTop w:val="0"/>
      <w:marBottom w:val="0"/>
      <w:divBdr>
        <w:top w:val="none" w:sz="0" w:space="0" w:color="auto"/>
        <w:left w:val="none" w:sz="0" w:space="0" w:color="auto"/>
        <w:bottom w:val="none" w:sz="0" w:space="0" w:color="auto"/>
        <w:right w:val="none" w:sz="0" w:space="0" w:color="auto"/>
      </w:divBdr>
      <w:divsChild>
        <w:div w:id="12143937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commissioner.south-wales.police.uk/en/right-information/freedom-information/freedom-information-publications-scheme/financ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nursingleadership.org.uk/publications/piu-leadership.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CBBBAB03DED4A95AD3D7981A9CE6FDD"/>
        <w:category>
          <w:name w:val="General"/>
          <w:gallery w:val="placeholder"/>
        </w:category>
        <w:types>
          <w:type w:val="bbPlcHdr"/>
        </w:types>
        <w:behaviors>
          <w:behavior w:val="content"/>
        </w:behaviors>
        <w:guid w:val="{4C9303E0-BE30-49EA-996F-866E06E9C2AA}"/>
      </w:docPartPr>
      <w:docPartBody>
        <w:p w:rsidR="0084208D" w:rsidRDefault="00221F0B" w:rsidP="00221F0B">
          <w:pPr>
            <w:pStyle w:val="1CBBBAB03DED4A95AD3D7981A9CE6FDD"/>
          </w:pPr>
          <w:r>
            <w:rPr>
              <w:rFonts w:asciiTheme="majorHAnsi" w:eastAsiaTheme="majorEastAsia" w:hAnsiTheme="majorHAnsi" w:cstheme="majorBidi"/>
              <w:caps/>
            </w:rPr>
            <w:t>[Type the company name]</w:t>
          </w:r>
        </w:p>
      </w:docPartBody>
    </w:docPart>
    <w:docPart>
      <w:docPartPr>
        <w:name w:val="B0A4580282DE49AA870DB698B820583F"/>
        <w:category>
          <w:name w:val="General"/>
          <w:gallery w:val="placeholder"/>
        </w:category>
        <w:types>
          <w:type w:val="bbPlcHdr"/>
        </w:types>
        <w:behaviors>
          <w:behavior w:val="content"/>
        </w:behaviors>
        <w:guid w:val="{920F472C-6A17-4542-A42B-46C872C12642}"/>
      </w:docPartPr>
      <w:docPartBody>
        <w:p w:rsidR="0084208D" w:rsidRDefault="00221F0B" w:rsidP="00221F0B">
          <w:pPr>
            <w:pStyle w:val="B0A4580282DE49AA870DB698B820583F"/>
          </w:pPr>
          <w:r>
            <w:rPr>
              <w:rFonts w:asciiTheme="majorHAnsi" w:eastAsiaTheme="majorEastAsia" w:hAnsiTheme="majorHAnsi" w:cstheme="majorBidi"/>
              <w:sz w:val="80"/>
              <w:szCs w:val="80"/>
            </w:rPr>
            <w:t>[Type the document title]</w:t>
          </w:r>
        </w:p>
      </w:docPartBody>
    </w:docPart>
    <w:docPart>
      <w:docPartPr>
        <w:name w:val="9A37B1ECB9944138917409330D0FFE14"/>
        <w:category>
          <w:name w:val="General"/>
          <w:gallery w:val="placeholder"/>
        </w:category>
        <w:types>
          <w:type w:val="bbPlcHdr"/>
        </w:types>
        <w:behaviors>
          <w:behavior w:val="content"/>
        </w:behaviors>
        <w:guid w:val="{9DA16D88-956C-4586-BA6F-F6B8B5AE296E}"/>
      </w:docPartPr>
      <w:docPartBody>
        <w:p w:rsidR="0084208D" w:rsidRDefault="00221F0B" w:rsidP="00221F0B">
          <w:pPr>
            <w:pStyle w:val="9A37B1ECB9944138917409330D0FFE14"/>
          </w:pPr>
          <w:r>
            <w:rPr>
              <w:rFonts w:asciiTheme="majorHAnsi" w:eastAsiaTheme="majorEastAsia" w:hAnsiTheme="majorHAnsi" w:cstheme="majorBidi"/>
              <w:sz w:val="44"/>
              <w:szCs w:val="44"/>
            </w:rPr>
            <w:t>[Type the document subtitle]</w:t>
          </w:r>
        </w:p>
      </w:docPartBody>
    </w:docPart>
    <w:docPart>
      <w:docPartPr>
        <w:name w:val="1A1C231D82584482A335BAAF85DA27FB"/>
        <w:category>
          <w:name w:val="General"/>
          <w:gallery w:val="placeholder"/>
        </w:category>
        <w:types>
          <w:type w:val="bbPlcHdr"/>
        </w:types>
        <w:behaviors>
          <w:behavior w:val="content"/>
        </w:behaviors>
        <w:guid w:val="{0B224101-BA61-4910-93BE-7DDAD33D716A}"/>
      </w:docPartPr>
      <w:docPartBody>
        <w:p w:rsidR="0084208D" w:rsidRDefault="00221F0B" w:rsidP="00221F0B">
          <w:pPr>
            <w:pStyle w:val="1A1C231D82584482A335BAAF85DA27FB"/>
          </w:pPr>
          <w:r>
            <w:rPr>
              <w:b/>
              <w:bCs/>
            </w:rPr>
            <w:t>[Type the author name]</w:t>
          </w:r>
        </w:p>
      </w:docPartBody>
    </w:docPart>
    <w:docPart>
      <w:docPartPr>
        <w:name w:val="405D4986D23C44B2AD8DCA50CB059ED2"/>
        <w:category>
          <w:name w:val="General"/>
          <w:gallery w:val="placeholder"/>
        </w:category>
        <w:types>
          <w:type w:val="bbPlcHdr"/>
        </w:types>
        <w:behaviors>
          <w:behavior w:val="content"/>
        </w:behaviors>
        <w:guid w:val="{D1D0B6BD-DB24-47EF-84FC-827EE70ACAF9}"/>
      </w:docPartPr>
      <w:docPartBody>
        <w:p w:rsidR="0084208D" w:rsidRDefault="00221F0B" w:rsidP="00221F0B">
          <w:pPr>
            <w:pStyle w:val="405D4986D23C44B2AD8DCA50CB059ED2"/>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1F0B"/>
    <w:rsid w:val="00001104"/>
    <w:rsid w:val="00221F0B"/>
    <w:rsid w:val="002A68D4"/>
    <w:rsid w:val="008420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C217986E90D47539257B7E91A39436C">
    <w:name w:val="7C217986E90D47539257B7E91A39436C"/>
    <w:rsid w:val="00221F0B"/>
  </w:style>
  <w:style w:type="paragraph" w:customStyle="1" w:styleId="5DE9BB8EBC134D79830CC01513380F20">
    <w:name w:val="5DE9BB8EBC134D79830CC01513380F20"/>
    <w:rsid w:val="00221F0B"/>
  </w:style>
  <w:style w:type="paragraph" w:customStyle="1" w:styleId="2117C1019FFE4D3AB785D05D9865C15E">
    <w:name w:val="2117C1019FFE4D3AB785D05D9865C15E"/>
    <w:rsid w:val="00221F0B"/>
  </w:style>
  <w:style w:type="paragraph" w:customStyle="1" w:styleId="9E92963C7B2743B080D0DFC386F036E3">
    <w:name w:val="9E92963C7B2743B080D0DFC386F036E3"/>
    <w:rsid w:val="00221F0B"/>
  </w:style>
  <w:style w:type="paragraph" w:customStyle="1" w:styleId="B39D53DDE0AA4450BD86A19D54CE72A6">
    <w:name w:val="B39D53DDE0AA4450BD86A19D54CE72A6"/>
    <w:rsid w:val="00221F0B"/>
  </w:style>
  <w:style w:type="paragraph" w:customStyle="1" w:styleId="C3285B27B4C043B6939517F234B2547D">
    <w:name w:val="C3285B27B4C043B6939517F234B2547D"/>
    <w:rsid w:val="00221F0B"/>
  </w:style>
  <w:style w:type="paragraph" w:customStyle="1" w:styleId="4A23827A628A4814BD809B3B618E70D4">
    <w:name w:val="4A23827A628A4814BD809B3B618E70D4"/>
    <w:rsid w:val="00221F0B"/>
  </w:style>
  <w:style w:type="paragraph" w:customStyle="1" w:styleId="DB447573D0B34F30AA751107964854F1">
    <w:name w:val="DB447573D0B34F30AA751107964854F1"/>
    <w:rsid w:val="00221F0B"/>
  </w:style>
  <w:style w:type="paragraph" w:customStyle="1" w:styleId="6362ED506C5C4C96B61536D05F92E951">
    <w:name w:val="6362ED506C5C4C96B61536D05F92E951"/>
    <w:rsid w:val="00221F0B"/>
  </w:style>
  <w:style w:type="paragraph" w:customStyle="1" w:styleId="D0274191F2C1495BAEF2F5F6864FC8B6">
    <w:name w:val="D0274191F2C1495BAEF2F5F6864FC8B6"/>
    <w:rsid w:val="00221F0B"/>
  </w:style>
  <w:style w:type="paragraph" w:customStyle="1" w:styleId="79DB22D2501649DEBC42F2C812169230">
    <w:name w:val="79DB22D2501649DEBC42F2C812169230"/>
    <w:rsid w:val="00221F0B"/>
  </w:style>
  <w:style w:type="paragraph" w:customStyle="1" w:styleId="D945442ECCBF4D4D92DF36223B2903A1">
    <w:name w:val="D945442ECCBF4D4D92DF36223B2903A1"/>
    <w:rsid w:val="00221F0B"/>
  </w:style>
  <w:style w:type="paragraph" w:customStyle="1" w:styleId="EFC438A80CC5442BB215192A89938B54">
    <w:name w:val="EFC438A80CC5442BB215192A89938B54"/>
    <w:rsid w:val="00221F0B"/>
  </w:style>
  <w:style w:type="paragraph" w:customStyle="1" w:styleId="8D30CB42F16A419E928239B78519628B">
    <w:name w:val="8D30CB42F16A419E928239B78519628B"/>
    <w:rsid w:val="00221F0B"/>
  </w:style>
  <w:style w:type="paragraph" w:customStyle="1" w:styleId="F6E5738C63194C0BB4213BE00F419F04">
    <w:name w:val="F6E5738C63194C0BB4213BE00F419F04"/>
    <w:rsid w:val="00221F0B"/>
  </w:style>
  <w:style w:type="paragraph" w:customStyle="1" w:styleId="1CBBBAB03DED4A95AD3D7981A9CE6FDD">
    <w:name w:val="1CBBBAB03DED4A95AD3D7981A9CE6FDD"/>
    <w:rsid w:val="00221F0B"/>
  </w:style>
  <w:style w:type="paragraph" w:customStyle="1" w:styleId="B0A4580282DE49AA870DB698B820583F">
    <w:name w:val="B0A4580282DE49AA870DB698B820583F"/>
    <w:rsid w:val="00221F0B"/>
  </w:style>
  <w:style w:type="paragraph" w:customStyle="1" w:styleId="9A37B1ECB9944138917409330D0FFE14">
    <w:name w:val="9A37B1ECB9944138917409330D0FFE14"/>
    <w:rsid w:val="00221F0B"/>
  </w:style>
  <w:style w:type="paragraph" w:customStyle="1" w:styleId="1A1C231D82584482A335BAAF85DA27FB">
    <w:name w:val="1A1C231D82584482A335BAAF85DA27FB"/>
    <w:rsid w:val="00221F0B"/>
  </w:style>
  <w:style w:type="paragraph" w:customStyle="1" w:styleId="405D4986D23C44B2AD8DCA50CB059ED2">
    <w:name w:val="405D4986D23C44B2AD8DCA50CB059ED2"/>
    <w:rsid w:val="00221F0B"/>
  </w:style>
  <w:style w:type="paragraph" w:customStyle="1" w:styleId="EBF9222E802F4A10A1CD6792DB457BF3">
    <w:name w:val="EBF9222E802F4A10A1CD6792DB457BF3"/>
    <w:rsid w:val="00221F0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2018-03-06T00:00:00</PublishDate>
  <Abstract>Strategic management regarding public sector will be a key focus point. Identifying limitations and difficulties that limit public sector organizations reaching their desired aims and objectives. Other key areas will include management, strategy and strategic planning. Critical evaluation will be drawn from key ideologies from a range of thinkers such as Moorcroft, F.W Taylor and Henri Fayol to see if their theories can be successfully applied to the modern public sector and help to loosen the strain of the organizations.  A conclusion will bring the findings together summarizing the outcome of the essay as to whether the ideologies of these theorists will have a successful impact upon the modern public sector.</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3574</Words>
  <Characters>20377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Strategic Management for public organizations</vt:lpstr>
    </vt:vector>
  </TitlesOfParts>
  <Company>University of Wales Trinity Saint David</Company>
  <LinksUpToDate>false</LinksUpToDate>
  <CharactersWithSpaces>23904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organizations</dc:title>
  <dc:subject>Theories and Outcomes</dc:subject>
  <dc:creator>Rhys Hector (P145573)</dc:creator>
  <cp:lastModifiedBy>rhys hector</cp:lastModifiedBy>
  <cp:revision>2</cp:revision>
  <dcterms:created xsi:type="dcterms:W3CDTF">2018-03-05T23:45:00Z</dcterms:created>
  <dcterms:modified xsi:type="dcterms:W3CDTF">2018-03-05T23:45:00Z</dcterms:modified>
</cp:coreProperties>
</file>