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167ECA1" wp14:paraId="1003397B" wp14:textId="11214537">
      <w:pPr>
        <w:pStyle w:val="Heading1"/>
      </w:pPr>
      <w:r w:rsidRPr="3167ECA1" w:rsidR="03270AD2">
        <w:rPr>
          <w:noProof w:val="0"/>
          <w:lang w:val="en-GB"/>
        </w:rPr>
        <w:t xml:space="preserve"> calculate volume of earthworks for new configuration. </w:t>
      </w:r>
      <w:r w:rsidRPr="3167ECA1" w:rsidR="03270AD2">
        <w:rPr>
          <w:noProof w:val="0"/>
          <w:lang w:val="en-US"/>
        </w:rPr>
        <w:t xml:space="preserve"> </w:t>
      </w:r>
    </w:p>
    <w:p xmlns:wp14="http://schemas.microsoft.com/office/word/2010/wordml" wp14:paraId="2C078E63" wp14:textId="287A5DCB"/>
    <w:p w:rsidR="03270AD2" w:rsidP="3167ECA1" w:rsidRDefault="03270AD2" w14:paraId="13BA6BAF" w14:textId="628928D2">
      <w:pPr>
        <w:pStyle w:val="Normal"/>
        <w:numPr>
          <w:ilvl w:val="0"/>
          <w:numId w:val="1"/>
        </w:numPr>
        <w:rPr>
          <w:rFonts w:ascii="Aptos" w:hAnsi="Aptos"/>
          <w:noProof w:val="0"/>
          <w:sz w:val="24"/>
          <w:szCs w:val="24"/>
          <w:lang w:val="en-US"/>
        </w:rPr>
      </w:pPr>
      <w:r w:rsidRPr="3167ECA1" w:rsidR="03270AD2">
        <w:rPr>
          <w:rStyle w:val="Heading2Char"/>
          <w:noProof w:val="0"/>
          <w:lang w:val="en-US"/>
        </w:rPr>
        <w:t>Survey points</w:t>
      </w:r>
      <w:r w:rsidRPr="3167ECA1" w:rsidR="03270AD2">
        <w:rPr>
          <w:rFonts w:ascii="Aptos" w:hAnsi="Aptos"/>
          <w:noProof w:val="0"/>
          <w:sz w:val="24"/>
          <w:szCs w:val="24"/>
          <w:lang w:val="en-US"/>
        </w:rPr>
        <w:t xml:space="preserve"> are collected (like your Excel file — </w:t>
      </w:r>
      <w:r w:rsidRPr="3167ECA1" w:rsidR="03270AD2">
        <w:rPr>
          <w:rFonts w:ascii="Aptos" w:hAnsi="Aptos"/>
          <w:noProof w:val="0"/>
          <w:sz w:val="24"/>
          <w:szCs w:val="24"/>
          <w:lang w:val="en-US"/>
        </w:rPr>
        <w:t>lat</w:t>
      </w:r>
      <w:r w:rsidRPr="3167ECA1" w:rsidR="03270AD2">
        <w:rPr>
          <w:rFonts w:ascii="Aptos" w:hAnsi="Aptos"/>
          <w:noProof w:val="0"/>
          <w:sz w:val="24"/>
          <w:szCs w:val="24"/>
          <w:lang w:val="en-US"/>
        </w:rPr>
        <w:t>, long, altitude).</w:t>
      </w:r>
    </w:p>
    <w:p w:rsidR="03270AD2" w:rsidP="3167ECA1" w:rsidRDefault="03270AD2" w14:paraId="54C79F14" w14:textId="6ED05D43">
      <w:pPr>
        <w:pStyle w:val="Normal"/>
        <w:numPr>
          <w:ilvl w:val="0"/>
          <w:numId w:val="1"/>
        </w:numPr>
        <w:rPr>
          <w:rFonts w:ascii="Aptos" w:hAnsi="Aptos"/>
          <w:noProof w:val="0"/>
          <w:sz w:val="24"/>
          <w:szCs w:val="24"/>
          <w:lang w:val="en-US"/>
        </w:rPr>
      </w:pPr>
      <w:r w:rsidRPr="3167ECA1" w:rsidR="03270AD2">
        <w:rPr>
          <w:rStyle w:val="Heading2Char"/>
          <w:noProof w:val="0"/>
          <w:lang w:val="en-US"/>
        </w:rPr>
        <w:t>Convert points</w:t>
      </w:r>
      <w:r w:rsidRPr="3167ECA1" w:rsidR="03270AD2">
        <w:rPr>
          <w:rFonts w:ascii="Aptos" w:hAnsi="Aptos"/>
          <w:noProof w:val="0"/>
          <w:sz w:val="24"/>
          <w:szCs w:val="24"/>
          <w:lang w:val="en-US"/>
        </w:rPr>
        <w:t xml:space="preserve"> into a grid (usually X and Y, not </w:t>
      </w:r>
      <w:r w:rsidRPr="3167ECA1" w:rsidR="03270AD2">
        <w:rPr>
          <w:rFonts w:ascii="Aptos" w:hAnsi="Aptos"/>
          <w:noProof w:val="0"/>
          <w:sz w:val="24"/>
          <w:szCs w:val="24"/>
          <w:lang w:val="en-US"/>
        </w:rPr>
        <w:t>lat</w:t>
      </w:r>
      <w:r w:rsidRPr="3167ECA1" w:rsidR="03270AD2">
        <w:rPr>
          <w:rFonts w:ascii="Aptos" w:hAnsi="Aptos"/>
          <w:noProof w:val="0"/>
          <w:sz w:val="24"/>
          <w:szCs w:val="24"/>
          <w:lang w:val="en-US"/>
        </w:rPr>
        <w:t>-long — but okay for small areas).</w:t>
      </w:r>
    </w:p>
    <w:p w:rsidR="03270AD2" w:rsidP="3167ECA1" w:rsidRDefault="03270AD2" w14:paraId="1A41C41B" w14:textId="6E538A36">
      <w:pPr>
        <w:pStyle w:val="Normal"/>
        <w:numPr>
          <w:ilvl w:val="0"/>
          <w:numId w:val="1"/>
        </w:numPr>
        <w:rPr>
          <w:rFonts w:ascii="Aptos" w:hAnsi="Aptos"/>
          <w:noProof w:val="0"/>
          <w:sz w:val="24"/>
          <w:szCs w:val="24"/>
          <w:lang w:val="en-US"/>
        </w:rPr>
      </w:pPr>
      <w:r w:rsidRPr="3167ECA1" w:rsidR="03270AD2">
        <w:rPr>
          <w:rStyle w:val="Heading2Char"/>
          <w:noProof w:val="0"/>
          <w:lang w:val="en-US"/>
        </w:rPr>
        <w:t>Calculate Height Difference</w:t>
      </w:r>
      <w:r w:rsidRPr="3167ECA1" w:rsidR="03270AD2">
        <w:rPr>
          <w:rFonts w:ascii="Aptos" w:hAnsi="Aptos"/>
          <w:noProof w:val="0"/>
          <w:sz w:val="24"/>
          <w:szCs w:val="24"/>
          <w:lang w:val="en-US"/>
        </w:rPr>
        <w:t xml:space="preserve"> at each point:</w:t>
      </w:r>
    </w:p>
    <w:p w:rsidR="03270AD2" w:rsidP="3167ECA1" w:rsidRDefault="03270AD2" w14:paraId="67DA2093" w14:textId="0B32DC31">
      <w:pPr>
        <w:rPr>
          <w:rFonts w:ascii="Aptos" w:hAnsi="Aptos"/>
          <w:noProof w:val="0"/>
          <w:sz w:val="24"/>
          <w:szCs w:val="24"/>
          <w:lang w:val="en-US"/>
        </w:rPr>
      </w:pPr>
      <w:r w:rsidRPr="3167ECA1" w:rsidR="03270AD2">
        <w:rPr>
          <w:rFonts w:ascii="Aptos" w:hAnsi="Aptos"/>
          <w:noProof w:val="0"/>
          <w:sz w:val="24"/>
          <w:szCs w:val="24"/>
          <w:lang w:val="en-US"/>
        </w:rPr>
        <w:t>Difference = Proposed Level - Existing Level</w:t>
      </w:r>
    </w:p>
    <w:p w:rsidR="03270AD2" w:rsidP="3167ECA1" w:rsidRDefault="03270AD2" w14:paraId="445B0C13" w14:textId="6CEA5A44">
      <w:pPr>
        <w:pStyle w:val="Normal"/>
        <w:numPr>
          <w:ilvl w:val="0"/>
          <w:numId w:val="1"/>
        </w:numPr>
        <w:rPr>
          <w:rFonts w:ascii="Aptos" w:hAnsi="Aptos"/>
          <w:noProof w:val="0"/>
          <w:sz w:val="24"/>
          <w:szCs w:val="24"/>
          <w:lang w:val="en-US"/>
        </w:rPr>
      </w:pPr>
      <w:r w:rsidRPr="3167ECA1" w:rsidR="03270AD2">
        <w:rPr>
          <w:rStyle w:val="Heading2Char"/>
          <w:noProof w:val="0"/>
          <w:lang w:val="en-US"/>
        </w:rPr>
        <w:t>Classify</w:t>
      </w:r>
      <w:r w:rsidRPr="3167ECA1" w:rsidR="03270AD2">
        <w:rPr>
          <w:rFonts w:ascii="Aptos" w:hAnsi="Aptos"/>
          <w:noProof w:val="0"/>
          <w:sz w:val="24"/>
          <w:szCs w:val="24"/>
          <w:lang w:val="en-US"/>
        </w:rPr>
        <w:t xml:space="preserve"> each point as:</w:t>
      </w:r>
    </w:p>
    <w:p w:rsidR="03270AD2" w:rsidP="3167ECA1" w:rsidRDefault="03270AD2" w14:paraId="427A0E1E" w14:textId="764350FF">
      <w:pPr>
        <w:pStyle w:val="Normal"/>
        <w:numPr>
          <w:ilvl w:val="0"/>
          <w:numId w:val="1"/>
        </w:numPr>
        <w:rPr>
          <w:rFonts w:ascii="Aptos" w:hAnsi="Aptos"/>
          <w:noProof w:val="0"/>
          <w:sz w:val="24"/>
          <w:szCs w:val="24"/>
          <w:lang w:val="en-US"/>
        </w:rPr>
      </w:pPr>
      <w:r w:rsidRPr="3167ECA1" w:rsidR="03270AD2">
        <w:rPr>
          <w:rStyle w:val="Heading2Char"/>
          <w:noProof w:val="0"/>
          <w:lang w:val="en-US"/>
        </w:rPr>
        <w:t>Cut</w:t>
      </w:r>
      <w:r w:rsidRPr="3167ECA1" w:rsidR="03270AD2">
        <w:rPr>
          <w:rFonts w:ascii="Aptos" w:hAnsi="Aptos"/>
          <w:noProof w:val="0"/>
          <w:sz w:val="24"/>
          <w:szCs w:val="24"/>
          <w:lang w:val="en-US"/>
        </w:rPr>
        <w:t xml:space="preserve"> if existing &gt; proposed</w:t>
      </w:r>
    </w:p>
    <w:p w:rsidR="03270AD2" w:rsidP="3167ECA1" w:rsidRDefault="03270AD2" w14:paraId="0975292D" w14:textId="0564FC5A">
      <w:pPr>
        <w:pStyle w:val="Normal"/>
        <w:numPr>
          <w:ilvl w:val="0"/>
          <w:numId w:val="1"/>
        </w:numPr>
        <w:rPr>
          <w:rFonts w:ascii="Aptos" w:hAnsi="Aptos"/>
          <w:noProof w:val="0"/>
          <w:sz w:val="24"/>
          <w:szCs w:val="24"/>
          <w:lang w:val="en-US"/>
        </w:rPr>
      </w:pPr>
      <w:r w:rsidRPr="3167ECA1" w:rsidR="03270AD2">
        <w:rPr>
          <w:rStyle w:val="Heading2Char"/>
          <w:noProof w:val="0"/>
          <w:lang w:val="en-US"/>
        </w:rPr>
        <w:t>Fill</w:t>
      </w:r>
      <w:r w:rsidRPr="3167ECA1" w:rsidR="03270AD2">
        <w:rPr>
          <w:rFonts w:ascii="Aptos" w:hAnsi="Aptos"/>
          <w:noProof w:val="0"/>
          <w:sz w:val="24"/>
          <w:szCs w:val="24"/>
          <w:lang w:val="en-US"/>
        </w:rPr>
        <w:t xml:space="preserve"> if existing &lt; proposed</w:t>
      </w:r>
    </w:p>
    <w:p w:rsidR="03270AD2" w:rsidP="3167ECA1" w:rsidRDefault="03270AD2" w14:paraId="14E5D4BC" w14:textId="51071472">
      <w:pPr>
        <w:pStyle w:val="Normal"/>
        <w:numPr>
          <w:ilvl w:val="0"/>
          <w:numId w:val="1"/>
        </w:numPr>
        <w:rPr>
          <w:rFonts w:ascii="Aptos" w:hAnsi="Aptos"/>
          <w:noProof w:val="0"/>
          <w:sz w:val="24"/>
          <w:szCs w:val="24"/>
          <w:lang w:val="en-US"/>
        </w:rPr>
      </w:pPr>
      <w:r w:rsidRPr="3167ECA1" w:rsidR="03270AD2">
        <w:rPr>
          <w:rStyle w:val="Heading2Char"/>
          <w:noProof w:val="0"/>
          <w:lang w:val="en-US"/>
        </w:rPr>
        <w:t>Calculate Average Difference</w:t>
      </w:r>
      <w:r w:rsidRPr="3167ECA1" w:rsidR="03270AD2">
        <w:rPr>
          <w:rFonts w:ascii="Aptos" w:hAnsi="Aptos"/>
          <w:noProof w:val="0"/>
          <w:sz w:val="24"/>
          <w:szCs w:val="24"/>
          <w:lang w:val="en-US"/>
        </w:rPr>
        <w:t xml:space="preserve"> per square:</w:t>
      </w:r>
    </w:p>
    <w:p w:rsidR="03270AD2" w:rsidP="3167ECA1" w:rsidRDefault="03270AD2" w14:paraId="60540214" w14:textId="795AD2A6">
      <w:pPr>
        <w:pStyle w:val="Normal"/>
        <w:numPr>
          <w:ilvl w:val="0"/>
          <w:numId w:val="1"/>
        </w:numPr>
        <w:rPr>
          <w:rFonts w:ascii="Aptos" w:hAnsi="Aptos"/>
          <w:noProof w:val="0"/>
          <w:sz w:val="24"/>
          <w:szCs w:val="24"/>
          <w:lang w:val="en-US"/>
        </w:rPr>
      </w:pPr>
      <w:r w:rsidRPr="3167ECA1" w:rsidR="03270AD2">
        <w:rPr>
          <w:rFonts w:ascii="Aptos" w:hAnsi="Aptos"/>
          <w:noProof w:val="0"/>
          <w:sz w:val="24"/>
          <w:szCs w:val="24"/>
          <w:lang w:val="en-US"/>
        </w:rPr>
        <w:t>If a grid square has 4 points, take the average height difference.</w:t>
      </w:r>
    </w:p>
    <w:p w:rsidR="03270AD2" w:rsidP="3167ECA1" w:rsidRDefault="03270AD2" w14:paraId="1AE52916" w14:textId="62D31090">
      <w:pPr>
        <w:pStyle w:val="Normal"/>
        <w:numPr>
          <w:ilvl w:val="0"/>
          <w:numId w:val="1"/>
        </w:numPr>
        <w:rPr>
          <w:rFonts w:ascii="Aptos" w:hAnsi="Aptos"/>
          <w:noProof w:val="0"/>
          <w:sz w:val="24"/>
          <w:szCs w:val="24"/>
          <w:lang w:val="en-US"/>
        </w:rPr>
      </w:pPr>
      <w:r w:rsidRPr="3167ECA1" w:rsidR="03270AD2">
        <w:rPr>
          <w:rStyle w:val="Heading2Char"/>
          <w:noProof w:val="0"/>
          <w:lang w:val="en-US"/>
        </w:rPr>
        <w:t>Volume for Each Square</w:t>
      </w:r>
      <w:r w:rsidRPr="3167ECA1" w:rsidR="03270AD2">
        <w:rPr>
          <w:rFonts w:ascii="Aptos" w:hAnsi="Aptos"/>
          <w:noProof w:val="0"/>
          <w:sz w:val="24"/>
          <w:szCs w:val="24"/>
          <w:lang w:val="en-US"/>
        </w:rPr>
        <w:t>:</w:t>
      </w:r>
    </w:p>
    <w:p w:rsidR="03270AD2" w:rsidP="3167ECA1" w:rsidRDefault="03270AD2" w14:paraId="1DF7E598" w14:textId="0F074DB3">
      <w:pPr>
        <w:rPr>
          <w:rFonts w:ascii="Aptos" w:hAnsi="Aptos"/>
          <w:noProof w:val="0"/>
          <w:sz w:val="24"/>
          <w:szCs w:val="24"/>
          <w:lang w:val="en-US"/>
        </w:rPr>
      </w:pPr>
      <w:r w:rsidRPr="3167ECA1" w:rsidR="03270AD2">
        <w:rPr>
          <w:rFonts w:ascii="Aptos" w:hAnsi="Aptos"/>
          <w:noProof w:val="0"/>
          <w:sz w:val="24"/>
          <w:szCs w:val="24"/>
          <w:lang w:val="en-US"/>
        </w:rPr>
        <w:t>Volume = Average Difference × Area of the square</w:t>
      </w:r>
    </w:p>
    <w:p w:rsidR="03270AD2" w:rsidP="3167ECA1" w:rsidRDefault="03270AD2" w14:paraId="762AED2D" w14:textId="403F5FB6">
      <w:pPr>
        <w:pStyle w:val="Normal"/>
        <w:numPr>
          <w:ilvl w:val="0"/>
          <w:numId w:val="1"/>
        </w:numPr>
        <w:rPr>
          <w:rFonts w:ascii="Aptos" w:hAnsi="Aptos"/>
          <w:noProof w:val="0"/>
          <w:sz w:val="24"/>
          <w:szCs w:val="24"/>
          <w:lang w:val="en-US"/>
        </w:rPr>
      </w:pPr>
      <w:r w:rsidRPr="3167ECA1" w:rsidR="03270AD2">
        <w:rPr>
          <w:rStyle w:val="Heading2Char"/>
          <w:noProof w:val="0"/>
          <w:lang w:val="en-US"/>
        </w:rPr>
        <w:t>Sum all the volumes</w:t>
      </w:r>
      <w:r w:rsidRPr="3167ECA1" w:rsidR="03270AD2">
        <w:rPr>
          <w:rFonts w:ascii="Aptos" w:hAnsi="Aptos"/>
          <w:noProof w:val="0"/>
          <w:sz w:val="24"/>
          <w:szCs w:val="24"/>
          <w:lang w:val="en-US"/>
        </w:rPr>
        <w:t xml:space="preserve"> across the site:</w:t>
      </w:r>
    </w:p>
    <w:p w:rsidR="03270AD2" w:rsidP="3167ECA1" w:rsidRDefault="03270AD2" w14:paraId="7E1CAB6B" w14:textId="430B0CDC">
      <w:pPr>
        <w:pStyle w:val="Normal"/>
        <w:numPr>
          <w:ilvl w:val="0"/>
          <w:numId w:val="1"/>
        </w:numPr>
        <w:rPr>
          <w:rFonts w:ascii="Aptos" w:hAnsi="Aptos"/>
          <w:noProof w:val="0"/>
          <w:sz w:val="24"/>
          <w:szCs w:val="24"/>
          <w:lang w:val="en-US"/>
        </w:rPr>
      </w:pPr>
      <w:r w:rsidRPr="3167ECA1" w:rsidR="03270AD2">
        <w:rPr>
          <w:rFonts w:ascii="Aptos" w:hAnsi="Aptos"/>
          <w:noProof w:val="0"/>
          <w:sz w:val="24"/>
          <w:szCs w:val="24"/>
          <w:lang w:val="en-US"/>
        </w:rPr>
        <w:t>Positive = fill</w:t>
      </w:r>
    </w:p>
    <w:p w:rsidR="03270AD2" w:rsidP="3167ECA1" w:rsidRDefault="03270AD2" w14:paraId="7ABC2A6E" w14:textId="76F7723E">
      <w:pPr>
        <w:pStyle w:val="Normal"/>
        <w:numPr>
          <w:ilvl w:val="0"/>
          <w:numId w:val="1"/>
        </w:numPr>
        <w:rPr>
          <w:rFonts w:ascii="Aptos" w:hAnsi="Aptos"/>
          <w:noProof w:val="0"/>
          <w:sz w:val="24"/>
          <w:szCs w:val="24"/>
          <w:lang w:val="en-US"/>
        </w:rPr>
      </w:pPr>
      <w:r w:rsidRPr="3167ECA1" w:rsidR="03270AD2">
        <w:rPr>
          <w:rFonts w:ascii="Aptos" w:hAnsi="Aptos"/>
          <w:noProof w:val="0"/>
          <w:sz w:val="24"/>
          <w:szCs w:val="24"/>
          <w:lang w:val="en-US"/>
        </w:rPr>
        <w:t>Negative = cut</w:t>
      </w:r>
    </w:p>
    <w:p w:rsidR="3167ECA1" w:rsidP="3167ECA1" w:rsidRDefault="3167ECA1" w14:paraId="329F3940" w14:textId="605AD761">
      <w:pPr>
        <w:pStyle w:val="Normal"/>
      </w:pPr>
    </w:p>
    <w:p w:rsidR="3167ECA1" w:rsidRDefault="3167ECA1" w14:paraId="61CB1CDB" w14:textId="3B6B37F7"/>
    <w:p w:rsidR="3167ECA1" w:rsidRDefault="3167ECA1" w14:paraId="471167C1" w14:textId="30F6F354"/>
    <w:p w:rsidR="3167ECA1" w:rsidRDefault="3167ECA1" w14:paraId="56AE87C3" w14:textId="43E6867C"/>
    <w:p w:rsidR="3167ECA1" w:rsidRDefault="3167ECA1" w14:paraId="6A09B25C" w14:textId="17DE0A54"/>
    <w:p w:rsidR="3167ECA1" w:rsidRDefault="3167ECA1" w14:paraId="60130C60" w14:textId="4B04231A"/>
    <w:p w:rsidR="75633060" w:rsidP="3167ECA1" w:rsidRDefault="75633060" w14:paraId="40A12029" w14:textId="7A040969">
      <w:pPr>
        <w:pStyle w:val="Heading2"/>
      </w:pPr>
      <w:r w:rsidRPr="3167ECA1" w:rsidR="75633060">
        <w:rPr>
          <w:noProof w:val="0"/>
          <w:lang w:val="en-US"/>
        </w:rPr>
        <w:t>Example Calculation</w:t>
      </w:r>
    </w:p>
    <w:tbl>
      <w:tblPr>
        <w:tblStyle w:val="TableNormal"/>
        <w:tblW w:w="0" w:type="auto"/>
        <w:tblLayout w:type="fixed"/>
        <w:tblLook w:val="06A0" w:firstRow="1" w:lastRow="0" w:firstColumn="1" w:lastColumn="0" w:noHBand="1" w:noVBand="1"/>
      </w:tblPr>
      <w:tblGrid>
        <w:gridCol w:w="847"/>
        <w:gridCol w:w="2447"/>
        <w:gridCol w:w="2562"/>
        <w:gridCol w:w="1781"/>
        <w:gridCol w:w="802"/>
      </w:tblGrid>
      <w:tr w:rsidR="3167ECA1" w:rsidTr="3167ECA1" w14:paraId="02E10E8F">
        <w:trPr>
          <w:trHeight w:val="300"/>
        </w:trPr>
        <w:tc>
          <w:tcPr>
            <w:tcW w:w="847" w:type="dxa"/>
            <w:tcMar/>
            <w:vAlign w:val="center"/>
          </w:tcPr>
          <w:p w:rsidR="3167ECA1" w:rsidP="3167ECA1" w:rsidRDefault="3167ECA1" w14:paraId="25897AC8" w14:textId="4D7533A0">
            <w:pPr>
              <w:spacing w:before="0" w:beforeAutospacing="off" w:after="0" w:afterAutospacing="off"/>
              <w:jc w:val="center"/>
            </w:pPr>
            <w:r w:rsidRPr="3167ECA1" w:rsidR="3167ECA1">
              <w:rPr>
                <w:b w:val="1"/>
                <w:bCs w:val="1"/>
              </w:rPr>
              <w:t>Point</w:t>
            </w:r>
          </w:p>
        </w:tc>
        <w:tc>
          <w:tcPr>
            <w:tcW w:w="2447" w:type="dxa"/>
            <w:tcMar/>
            <w:vAlign w:val="center"/>
          </w:tcPr>
          <w:p w:rsidR="3167ECA1" w:rsidP="3167ECA1" w:rsidRDefault="3167ECA1" w14:paraId="38D3E8E3" w14:textId="472B81CE">
            <w:pPr>
              <w:spacing w:before="0" w:beforeAutospacing="off" w:after="0" w:afterAutospacing="off"/>
              <w:jc w:val="center"/>
            </w:pPr>
            <w:r w:rsidRPr="3167ECA1" w:rsidR="3167ECA1">
              <w:rPr>
                <w:b w:val="1"/>
                <w:bCs w:val="1"/>
              </w:rPr>
              <w:t>Existing Altitude (m)</w:t>
            </w:r>
          </w:p>
        </w:tc>
        <w:tc>
          <w:tcPr>
            <w:tcW w:w="2562" w:type="dxa"/>
            <w:tcMar/>
            <w:vAlign w:val="center"/>
          </w:tcPr>
          <w:p w:rsidR="3167ECA1" w:rsidP="3167ECA1" w:rsidRDefault="3167ECA1" w14:paraId="206ACEDA" w14:textId="06E2F83C">
            <w:pPr>
              <w:spacing w:before="0" w:beforeAutospacing="off" w:after="0" w:afterAutospacing="off"/>
              <w:jc w:val="center"/>
              <w:rPr>
                <w:b w:val="1"/>
                <w:bCs w:val="1"/>
              </w:rPr>
            </w:pPr>
          </w:p>
          <w:p w:rsidR="3167ECA1" w:rsidP="3167ECA1" w:rsidRDefault="3167ECA1" w14:paraId="0096EC81" w14:textId="76760C4B">
            <w:pPr>
              <w:spacing w:before="0" w:beforeAutospacing="off" w:after="0" w:afterAutospacing="off"/>
              <w:jc w:val="center"/>
            </w:pPr>
            <w:r w:rsidRPr="3167ECA1" w:rsidR="3167ECA1">
              <w:rPr>
                <w:b w:val="1"/>
                <w:bCs w:val="1"/>
              </w:rPr>
              <w:t>Proposed Altitude (m)</w:t>
            </w:r>
          </w:p>
        </w:tc>
        <w:tc>
          <w:tcPr>
            <w:tcW w:w="1781" w:type="dxa"/>
            <w:tcMar/>
            <w:vAlign w:val="center"/>
          </w:tcPr>
          <w:p w:rsidR="3167ECA1" w:rsidP="3167ECA1" w:rsidRDefault="3167ECA1" w14:paraId="72712722" w14:textId="2DA14D89">
            <w:pPr>
              <w:spacing w:before="0" w:beforeAutospacing="off" w:after="0" w:afterAutospacing="off"/>
              <w:jc w:val="center"/>
              <w:rPr>
                <w:b w:val="1"/>
                <w:bCs w:val="1"/>
              </w:rPr>
            </w:pPr>
          </w:p>
          <w:p w:rsidR="3167ECA1" w:rsidP="3167ECA1" w:rsidRDefault="3167ECA1" w14:paraId="7976E37C" w14:textId="17B06251">
            <w:pPr>
              <w:spacing w:before="0" w:beforeAutospacing="off" w:after="0" w:afterAutospacing="off"/>
              <w:jc w:val="center"/>
            </w:pPr>
            <w:r w:rsidRPr="3167ECA1" w:rsidR="3167ECA1">
              <w:rPr>
                <w:b w:val="1"/>
                <w:bCs w:val="1"/>
              </w:rPr>
              <w:t>Difference (m)</w:t>
            </w:r>
          </w:p>
        </w:tc>
        <w:tc>
          <w:tcPr>
            <w:tcW w:w="802" w:type="dxa"/>
            <w:tcMar/>
            <w:vAlign w:val="center"/>
          </w:tcPr>
          <w:p w:rsidR="3167ECA1" w:rsidP="3167ECA1" w:rsidRDefault="3167ECA1" w14:paraId="6243E061" w14:textId="52826FE0">
            <w:pPr>
              <w:spacing w:before="0" w:beforeAutospacing="off" w:after="0" w:afterAutospacing="off"/>
              <w:jc w:val="center"/>
            </w:pPr>
            <w:r w:rsidRPr="3167ECA1" w:rsidR="3167ECA1">
              <w:rPr>
                <w:b w:val="1"/>
                <w:bCs w:val="1"/>
              </w:rPr>
              <w:t>Type</w:t>
            </w:r>
          </w:p>
        </w:tc>
      </w:tr>
      <w:tr w:rsidR="3167ECA1" w:rsidTr="3167ECA1" w14:paraId="408FC471">
        <w:trPr>
          <w:trHeight w:val="300"/>
        </w:trPr>
        <w:tc>
          <w:tcPr>
            <w:tcW w:w="847" w:type="dxa"/>
            <w:tcMar/>
            <w:vAlign w:val="center"/>
          </w:tcPr>
          <w:p w:rsidR="3167ECA1" w:rsidP="3167ECA1" w:rsidRDefault="3167ECA1" w14:paraId="3DF639A7" w14:textId="3B9B3D91">
            <w:pPr>
              <w:spacing w:before="0" w:beforeAutospacing="off" w:after="0" w:afterAutospacing="off"/>
            </w:pPr>
            <w:r w:rsidR="3167ECA1">
              <w:rPr/>
              <w:t>A</w:t>
            </w:r>
          </w:p>
        </w:tc>
        <w:tc>
          <w:tcPr>
            <w:tcW w:w="2447" w:type="dxa"/>
            <w:tcMar/>
            <w:vAlign w:val="center"/>
          </w:tcPr>
          <w:p w:rsidR="3167ECA1" w:rsidP="3167ECA1" w:rsidRDefault="3167ECA1" w14:paraId="2DCC3D52" w14:textId="02A8B206">
            <w:pPr>
              <w:spacing w:before="0" w:beforeAutospacing="off" w:after="0" w:afterAutospacing="off"/>
            </w:pPr>
            <w:r w:rsidR="3167ECA1">
              <w:rPr/>
              <w:t>59.784</w:t>
            </w:r>
          </w:p>
        </w:tc>
        <w:tc>
          <w:tcPr>
            <w:tcW w:w="2562" w:type="dxa"/>
            <w:tcMar/>
            <w:vAlign w:val="center"/>
          </w:tcPr>
          <w:p w:rsidR="3167ECA1" w:rsidP="3167ECA1" w:rsidRDefault="3167ECA1" w14:paraId="7EE1499D" w14:textId="349B3218">
            <w:pPr>
              <w:spacing w:before="0" w:beforeAutospacing="off" w:after="0" w:afterAutospacing="off"/>
            </w:pPr>
            <w:r w:rsidR="3167ECA1">
              <w:rPr/>
              <w:t>58.500</w:t>
            </w:r>
          </w:p>
        </w:tc>
        <w:tc>
          <w:tcPr>
            <w:tcW w:w="1781" w:type="dxa"/>
            <w:tcMar/>
            <w:vAlign w:val="center"/>
          </w:tcPr>
          <w:p w:rsidR="3167ECA1" w:rsidP="3167ECA1" w:rsidRDefault="3167ECA1" w14:paraId="0EC1D10F" w14:textId="4605CC91">
            <w:pPr>
              <w:spacing w:before="0" w:beforeAutospacing="off" w:after="0" w:afterAutospacing="off"/>
            </w:pPr>
            <w:r w:rsidR="3167ECA1">
              <w:rPr/>
              <w:t>-1.284</w:t>
            </w:r>
          </w:p>
        </w:tc>
        <w:tc>
          <w:tcPr>
            <w:tcW w:w="802" w:type="dxa"/>
            <w:tcMar/>
            <w:vAlign w:val="center"/>
          </w:tcPr>
          <w:p w:rsidR="3167ECA1" w:rsidP="3167ECA1" w:rsidRDefault="3167ECA1" w14:paraId="26890DE0" w14:textId="33D93840">
            <w:pPr>
              <w:spacing w:before="0" w:beforeAutospacing="off" w:after="0" w:afterAutospacing="off"/>
            </w:pPr>
            <w:r w:rsidR="3167ECA1">
              <w:rPr/>
              <w:t>Cut</w:t>
            </w:r>
          </w:p>
        </w:tc>
      </w:tr>
      <w:tr w:rsidR="3167ECA1" w:rsidTr="3167ECA1" w14:paraId="21F586C7">
        <w:trPr>
          <w:trHeight w:val="300"/>
        </w:trPr>
        <w:tc>
          <w:tcPr>
            <w:tcW w:w="847" w:type="dxa"/>
            <w:tcMar/>
            <w:vAlign w:val="center"/>
          </w:tcPr>
          <w:p w:rsidR="3167ECA1" w:rsidP="3167ECA1" w:rsidRDefault="3167ECA1" w14:paraId="7AB4C3C4" w14:textId="05FE71B0">
            <w:pPr>
              <w:spacing w:before="0" w:beforeAutospacing="off" w:after="0" w:afterAutospacing="off"/>
            </w:pPr>
            <w:r w:rsidR="3167ECA1">
              <w:rPr/>
              <w:t>B</w:t>
            </w:r>
          </w:p>
        </w:tc>
        <w:tc>
          <w:tcPr>
            <w:tcW w:w="2447" w:type="dxa"/>
            <w:tcMar/>
            <w:vAlign w:val="center"/>
          </w:tcPr>
          <w:p w:rsidR="3167ECA1" w:rsidP="3167ECA1" w:rsidRDefault="3167ECA1" w14:paraId="19828E8F" w14:textId="2550E013">
            <w:pPr>
              <w:spacing w:before="0" w:beforeAutospacing="off" w:after="0" w:afterAutospacing="off"/>
            </w:pPr>
            <w:r w:rsidR="3167ECA1">
              <w:rPr/>
              <w:t>59.762</w:t>
            </w:r>
          </w:p>
        </w:tc>
        <w:tc>
          <w:tcPr>
            <w:tcW w:w="2562" w:type="dxa"/>
            <w:tcMar/>
            <w:vAlign w:val="center"/>
          </w:tcPr>
          <w:p w:rsidR="3167ECA1" w:rsidP="3167ECA1" w:rsidRDefault="3167ECA1" w14:paraId="2F97179C" w14:textId="63DFDF9F">
            <w:pPr>
              <w:spacing w:before="0" w:beforeAutospacing="off" w:after="0" w:afterAutospacing="off"/>
            </w:pPr>
            <w:r w:rsidR="3167ECA1">
              <w:rPr/>
              <w:t>58.500</w:t>
            </w:r>
          </w:p>
        </w:tc>
        <w:tc>
          <w:tcPr>
            <w:tcW w:w="1781" w:type="dxa"/>
            <w:tcMar/>
            <w:vAlign w:val="center"/>
          </w:tcPr>
          <w:p w:rsidR="3167ECA1" w:rsidP="3167ECA1" w:rsidRDefault="3167ECA1" w14:paraId="0667BB9B" w14:textId="72E76D15">
            <w:pPr>
              <w:spacing w:before="0" w:beforeAutospacing="off" w:after="0" w:afterAutospacing="off"/>
            </w:pPr>
            <w:r w:rsidR="3167ECA1">
              <w:rPr/>
              <w:t>-1.262</w:t>
            </w:r>
          </w:p>
        </w:tc>
        <w:tc>
          <w:tcPr>
            <w:tcW w:w="802" w:type="dxa"/>
            <w:tcMar/>
            <w:vAlign w:val="center"/>
          </w:tcPr>
          <w:p w:rsidR="3167ECA1" w:rsidP="3167ECA1" w:rsidRDefault="3167ECA1" w14:paraId="20601512" w14:textId="5E1B1EF5">
            <w:pPr>
              <w:spacing w:before="0" w:beforeAutospacing="off" w:after="0" w:afterAutospacing="off"/>
            </w:pPr>
            <w:r w:rsidR="3167ECA1">
              <w:rPr/>
              <w:t>Cut</w:t>
            </w:r>
          </w:p>
        </w:tc>
      </w:tr>
      <w:tr w:rsidR="3167ECA1" w:rsidTr="3167ECA1" w14:paraId="250DF089">
        <w:trPr>
          <w:trHeight w:val="300"/>
        </w:trPr>
        <w:tc>
          <w:tcPr>
            <w:tcW w:w="847" w:type="dxa"/>
            <w:tcMar/>
            <w:vAlign w:val="center"/>
          </w:tcPr>
          <w:p w:rsidR="3167ECA1" w:rsidP="3167ECA1" w:rsidRDefault="3167ECA1" w14:paraId="204D12C7" w14:textId="379B1795">
            <w:pPr>
              <w:spacing w:before="0" w:beforeAutospacing="off" w:after="0" w:afterAutospacing="off"/>
            </w:pPr>
            <w:r w:rsidR="3167ECA1">
              <w:rPr/>
              <w:t>C</w:t>
            </w:r>
          </w:p>
        </w:tc>
        <w:tc>
          <w:tcPr>
            <w:tcW w:w="2447" w:type="dxa"/>
            <w:tcMar/>
            <w:vAlign w:val="center"/>
          </w:tcPr>
          <w:p w:rsidR="3167ECA1" w:rsidP="3167ECA1" w:rsidRDefault="3167ECA1" w14:paraId="05CA26C4" w14:textId="4D060530">
            <w:pPr>
              <w:spacing w:before="0" w:beforeAutospacing="off" w:after="0" w:afterAutospacing="off"/>
            </w:pPr>
            <w:r w:rsidR="3167ECA1">
              <w:rPr/>
              <w:t>59.764</w:t>
            </w:r>
          </w:p>
        </w:tc>
        <w:tc>
          <w:tcPr>
            <w:tcW w:w="2562" w:type="dxa"/>
            <w:tcMar/>
            <w:vAlign w:val="center"/>
          </w:tcPr>
          <w:p w:rsidR="3167ECA1" w:rsidP="3167ECA1" w:rsidRDefault="3167ECA1" w14:paraId="64C39D10" w14:textId="63E8204F">
            <w:pPr>
              <w:spacing w:before="0" w:beforeAutospacing="off" w:after="0" w:afterAutospacing="off"/>
            </w:pPr>
            <w:r w:rsidR="3167ECA1">
              <w:rPr/>
              <w:t>58.500</w:t>
            </w:r>
          </w:p>
        </w:tc>
        <w:tc>
          <w:tcPr>
            <w:tcW w:w="1781" w:type="dxa"/>
            <w:tcMar/>
            <w:vAlign w:val="center"/>
          </w:tcPr>
          <w:p w:rsidR="3167ECA1" w:rsidP="3167ECA1" w:rsidRDefault="3167ECA1" w14:paraId="24D4DDB5" w14:textId="7229AB56">
            <w:pPr>
              <w:spacing w:before="0" w:beforeAutospacing="off" w:after="0" w:afterAutospacing="off"/>
            </w:pPr>
            <w:r w:rsidR="3167ECA1">
              <w:rPr/>
              <w:t>-1.264</w:t>
            </w:r>
          </w:p>
        </w:tc>
        <w:tc>
          <w:tcPr>
            <w:tcW w:w="802" w:type="dxa"/>
            <w:tcMar/>
            <w:vAlign w:val="center"/>
          </w:tcPr>
          <w:p w:rsidR="3167ECA1" w:rsidP="3167ECA1" w:rsidRDefault="3167ECA1" w14:paraId="0FFA661F" w14:textId="5FC3C1E7">
            <w:pPr>
              <w:spacing w:before="0" w:beforeAutospacing="off" w:after="0" w:afterAutospacing="off"/>
            </w:pPr>
            <w:r w:rsidR="3167ECA1">
              <w:rPr/>
              <w:t>Cut</w:t>
            </w:r>
          </w:p>
        </w:tc>
      </w:tr>
      <w:tr w:rsidR="3167ECA1" w:rsidTr="3167ECA1" w14:paraId="0F276B18">
        <w:trPr>
          <w:trHeight w:val="300"/>
        </w:trPr>
        <w:tc>
          <w:tcPr>
            <w:tcW w:w="847" w:type="dxa"/>
            <w:tcMar/>
            <w:vAlign w:val="center"/>
          </w:tcPr>
          <w:p w:rsidR="3167ECA1" w:rsidP="3167ECA1" w:rsidRDefault="3167ECA1" w14:paraId="7DF86529" w14:textId="5E1F3214">
            <w:pPr>
              <w:spacing w:before="0" w:beforeAutospacing="off" w:after="0" w:afterAutospacing="off"/>
            </w:pPr>
            <w:r w:rsidR="3167ECA1">
              <w:rPr/>
              <w:t>D</w:t>
            </w:r>
          </w:p>
        </w:tc>
        <w:tc>
          <w:tcPr>
            <w:tcW w:w="2447" w:type="dxa"/>
            <w:tcMar/>
            <w:vAlign w:val="center"/>
          </w:tcPr>
          <w:p w:rsidR="3167ECA1" w:rsidP="3167ECA1" w:rsidRDefault="3167ECA1" w14:paraId="66865DBD" w14:textId="5A65B978">
            <w:pPr>
              <w:spacing w:before="0" w:beforeAutospacing="off" w:after="0" w:afterAutospacing="off"/>
            </w:pPr>
            <w:r w:rsidR="3167ECA1">
              <w:rPr/>
              <w:t>59.768</w:t>
            </w:r>
          </w:p>
        </w:tc>
        <w:tc>
          <w:tcPr>
            <w:tcW w:w="2562" w:type="dxa"/>
            <w:tcMar/>
            <w:vAlign w:val="center"/>
          </w:tcPr>
          <w:p w:rsidR="3167ECA1" w:rsidP="3167ECA1" w:rsidRDefault="3167ECA1" w14:paraId="6586C210" w14:textId="07E69671">
            <w:pPr>
              <w:spacing w:before="0" w:beforeAutospacing="off" w:after="0" w:afterAutospacing="off"/>
            </w:pPr>
            <w:r w:rsidR="3167ECA1">
              <w:rPr/>
              <w:t>58.500</w:t>
            </w:r>
          </w:p>
        </w:tc>
        <w:tc>
          <w:tcPr>
            <w:tcW w:w="1781" w:type="dxa"/>
            <w:tcMar/>
            <w:vAlign w:val="center"/>
          </w:tcPr>
          <w:p w:rsidR="3167ECA1" w:rsidP="3167ECA1" w:rsidRDefault="3167ECA1" w14:paraId="5515EB7B" w14:textId="45CE0592">
            <w:pPr>
              <w:spacing w:before="0" w:beforeAutospacing="off" w:after="0" w:afterAutospacing="off"/>
            </w:pPr>
            <w:r w:rsidR="3167ECA1">
              <w:rPr/>
              <w:t>-1.268</w:t>
            </w:r>
          </w:p>
        </w:tc>
        <w:tc>
          <w:tcPr>
            <w:tcW w:w="802" w:type="dxa"/>
            <w:tcMar/>
            <w:vAlign w:val="center"/>
          </w:tcPr>
          <w:p w:rsidR="3167ECA1" w:rsidP="3167ECA1" w:rsidRDefault="3167ECA1" w14:paraId="1E49B0AA" w14:textId="046CC950">
            <w:pPr>
              <w:spacing w:before="0" w:beforeAutospacing="off" w:after="0" w:afterAutospacing="off"/>
            </w:pPr>
            <w:r w:rsidR="3167ECA1">
              <w:rPr/>
              <w:t>Cut</w:t>
            </w:r>
          </w:p>
        </w:tc>
      </w:tr>
    </w:tbl>
    <w:p w:rsidR="75633060" w:rsidP="3167ECA1" w:rsidRDefault="75633060" w14:paraId="7A1C5CAB" w14:textId="3CFCF7FD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3167ECA1" w:rsidR="7563306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Average Difference = (-1.284 - 1.262 - 1.264 - 1.268) ÷ 4 = </w:t>
      </w:r>
      <w:r w:rsidRPr="3167ECA1" w:rsidR="75633060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-1.270 m</w:t>
      </w:r>
    </w:p>
    <w:p w:rsidR="75633060" w:rsidP="3167ECA1" w:rsidRDefault="75633060" w14:paraId="02690EC8" w14:textId="1F633865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167ECA1" w:rsidR="75633060">
        <w:rPr>
          <w:rFonts w:ascii="Aptos" w:hAnsi="Aptos" w:eastAsia="Aptos" w:cs="Aptos"/>
          <w:noProof w:val="0"/>
          <w:sz w:val="24"/>
          <w:szCs w:val="24"/>
          <w:lang w:val="en-US"/>
        </w:rPr>
        <w:t>If grid square is 10m × 10m → Area = 100 m²</w:t>
      </w:r>
    </w:p>
    <w:p w:rsidR="75633060" w:rsidP="3167ECA1" w:rsidRDefault="75633060" w14:paraId="7BB29BA5" w14:textId="0B883C4F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167ECA1" w:rsidR="75633060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Volume</w:t>
      </w:r>
      <w:r w:rsidRPr="3167ECA1" w:rsidR="7563306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= -1.270 × 100 = </w:t>
      </w:r>
      <w:r w:rsidRPr="3167ECA1" w:rsidR="75633060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-127.0 m³</w:t>
      </w:r>
      <w:r w:rsidRPr="3167ECA1" w:rsidR="7563306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(cut volume)</w:t>
      </w:r>
    </w:p>
    <w:p w:rsidR="3167ECA1" w:rsidRDefault="3167ECA1" w14:paraId="3CE9D7C0" w14:textId="30A18D32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1f19c7d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413780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13842E8"/>
    <w:rsid w:val="03270AD2"/>
    <w:rsid w:val="113842E8"/>
    <w:rsid w:val="1C52EDB9"/>
    <w:rsid w:val="20BE76F6"/>
    <w:rsid w:val="25F2378A"/>
    <w:rsid w:val="3167ECA1"/>
    <w:rsid w:val="756330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3842E8"/>
  <w15:chartTrackingRefBased/>
  <w15:docId w15:val="{FA9DD04C-FC25-4423-8251-CC218A2F0F0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Default" w:customStyle="true">
    <w:uiPriority w:val="1"/>
    <w:name w:val="Default"/>
    <w:basedOn w:val="Normal"/>
    <w:rsid w:val="3167ECA1"/>
    <w:rPr>
      <w:rFonts w:ascii="Arial" w:hAnsi="Arial" w:eastAsia="Times New Roman" w:cs="Arial"/>
      <w:color w:val="000000" w:themeColor="text1" w:themeTint="FF" w:themeShade="FF"/>
      <w:sz w:val="24"/>
      <w:szCs w:val="24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519ee7ff3bfe4c6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2025-04-28T19:23:00.9401852Z</dcterms:created>
  <dcterms:modified xsi:type="dcterms:W3CDTF">2025-04-28T19:28:17.3420404Z</dcterms:modified>
  <dc:creator>Kanjou Deirki (2404058)</dc:creator>
  <lastModifiedBy>Kanjou Deirki (2404058)</lastModifiedBy>
</coreProperties>
</file>