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9BBD64" w14:textId="50FEF1FA" w:rsidR="006E3126" w:rsidRDefault="00185CDC" w:rsidP="00185CDC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Introduction to Character Animation (ADGD4005)</w:t>
      </w:r>
    </w:p>
    <w:p w14:paraId="16620BAB" w14:textId="7E3C7C0D" w:rsidR="00185CDC" w:rsidRDefault="00185CDC" w:rsidP="00185CDC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Assignment 1 – Rigging, Skinning &amp; Animating a Digital Character</w:t>
      </w:r>
    </w:p>
    <w:p w14:paraId="7090BC0C" w14:textId="411216B9" w:rsidR="00185CDC" w:rsidRDefault="00185CDC" w:rsidP="00185CDC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Zachary Howells (2404977)</w:t>
      </w:r>
    </w:p>
    <w:p w14:paraId="5C2E9296" w14:textId="749280CB" w:rsidR="00185CDC" w:rsidRDefault="00185CDC" w:rsidP="00185CDC">
      <w:pPr>
        <w:rPr>
          <w:sz w:val="28"/>
          <w:szCs w:val="28"/>
          <w:u w:val="single"/>
        </w:rPr>
      </w:pPr>
    </w:p>
    <w:p w14:paraId="782657D6" w14:textId="677FDC25" w:rsidR="00185CDC" w:rsidRDefault="00185CDC" w:rsidP="00185CDC">
      <w:pPr>
        <w:rPr>
          <w:sz w:val="28"/>
          <w:szCs w:val="28"/>
        </w:rPr>
      </w:pPr>
      <w:r>
        <w:rPr>
          <w:sz w:val="28"/>
          <w:szCs w:val="28"/>
        </w:rPr>
        <w:t>The link to my presentation:</w:t>
      </w:r>
      <w:r w:rsidR="008A79B0">
        <w:rPr>
          <w:sz w:val="28"/>
          <w:szCs w:val="28"/>
        </w:rPr>
        <w:t xml:space="preserve"> </w:t>
      </w:r>
      <w:hyperlink r:id="rId7" w:history="1">
        <w:r w:rsidR="008A79B0" w:rsidRPr="00784F45">
          <w:rPr>
            <w:rStyle w:val="Hyperlink"/>
            <w:sz w:val="28"/>
            <w:szCs w:val="28"/>
          </w:rPr>
          <w:t>https://www.youtube.com/watch?v=TkI2wveEXlo</w:t>
        </w:r>
      </w:hyperlink>
    </w:p>
    <w:p w14:paraId="71A5B0B6" w14:textId="77777777" w:rsidR="008A79B0" w:rsidRDefault="008A79B0" w:rsidP="00185CDC">
      <w:pPr>
        <w:rPr>
          <w:sz w:val="28"/>
          <w:szCs w:val="28"/>
        </w:rPr>
      </w:pPr>
    </w:p>
    <w:p w14:paraId="5C199709" w14:textId="2AE37244" w:rsidR="008A79B0" w:rsidRDefault="008A79B0" w:rsidP="00185CDC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Bibliography</w:t>
      </w:r>
    </w:p>
    <w:p w14:paraId="019B829D" w14:textId="4B669082" w:rsidR="008A79B0" w:rsidRDefault="008A79B0" w:rsidP="00185CDC">
      <w:pPr>
        <w:rPr>
          <w:sz w:val="28"/>
          <w:szCs w:val="28"/>
        </w:rPr>
      </w:pPr>
      <w:r w:rsidRPr="008A79B0">
        <w:rPr>
          <w:sz w:val="28"/>
          <w:szCs w:val="28"/>
        </w:rPr>
        <w:t>[1]</w:t>
      </w:r>
      <w:r>
        <w:rPr>
          <w:sz w:val="28"/>
          <w:szCs w:val="28"/>
        </w:rPr>
        <w:t xml:space="preserve"> - </w:t>
      </w:r>
      <w:proofErr w:type="spellStart"/>
      <w:r w:rsidRPr="008A79B0">
        <w:rPr>
          <w:sz w:val="28"/>
          <w:szCs w:val="28"/>
        </w:rPr>
        <w:t>Sketchfab</w:t>
      </w:r>
      <w:proofErr w:type="spellEnd"/>
      <w:r w:rsidRPr="008A79B0">
        <w:rPr>
          <w:sz w:val="28"/>
          <w:szCs w:val="28"/>
        </w:rPr>
        <w:t>, “</w:t>
      </w:r>
      <w:proofErr w:type="spellStart"/>
      <w:r w:rsidRPr="008A79B0">
        <w:rPr>
          <w:sz w:val="28"/>
          <w:szCs w:val="28"/>
        </w:rPr>
        <w:t>Sketchfab</w:t>
      </w:r>
      <w:proofErr w:type="spellEnd"/>
      <w:r w:rsidRPr="008A79B0">
        <w:rPr>
          <w:sz w:val="28"/>
          <w:szCs w:val="28"/>
        </w:rPr>
        <w:t xml:space="preserve">,” </w:t>
      </w:r>
      <w:proofErr w:type="spellStart"/>
      <w:r w:rsidRPr="008A79B0">
        <w:rPr>
          <w:sz w:val="28"/>
          <w:szCs w:val="28"/>
        </w:rPr>
        <w:t>Sketchfab</w:t>
      </w:r>
      <w:proofErr w:type="spellEnd"/>
      <w:r w:rsidRPr="008A79B0">
        <w:rPr>
          <w:sz w:val="28"/>
          <w:szCs w:val="28"/>
        </w:rPr>
        <w:t>, Apr. 02, 2021. https://sketchfab.com/3d-models/ps1-style-walter-white-0235c18fd3094d09a4131d153471e276 (accessed Mar. 15, 2025).</w:t>
      </w:r>
    </w:p>
    <w:p w14:paraId="1EC1C929" w14:textId="3C54ECC4" w:rsidR="008A79B0" w:rsidRDefault="008A79B0" w:rsidP="00185CDC">
      <w:pPr>
        <w:rPr>
          <w:sz w:val="28"/>
          <w:szCs w:val="28"/>
        </w:rPr>
      </w:pPr>
      <w:r w:rsidRPr="008A79B0">
        <w:rPr>
          <w:sz w:val="28"/>
          <w:szCs w:val="28"/>
        </w:rPr>
        <w:t>[2]</w:t>
      </w:r>
      <w:r>
        <w:rPr>
          <w:sz w:val="28"/>
          <w:szCs w:val="28"/>
        </w:rPr>
        <w:t xml:space="preserve"> - </w:t>
      </w:r>
      <w:r w:rsidRPr="008A79B0">
        <w:rPr>
          <w:sz w:val="28"/>
          <w:szCs w:val="28"/>
        </w:rPr>
        <w:t>Academic Phoenix Plus, “Intro to Rigging in Maya 2019,” www.youtube.com, Jun. 05, 2019. https://www.youtube.com/watch?v=1wvdQy2Fdhw (accessed Apr. 20, 2025).</w:t>
      </w:r>
    </w:p>
    <w:p w14:paraId="60E18E65" w14:textId="2852F2F2" w:rsidR="008A79B0" w:rsidRDefault="008A79B0" w:rsidP="00185CDC">
      <w:pPr>
        <w:rPr>
          <w:sz w:val="28"/>
          <w:szCs w:val="28"/>
        </w:rPr>
      </w:pPr>
      <w:r w:rsidRPr="008A79B0">
        <w:rPr>
          <w:sz w:val="28"/>
          <w:szCs w:val="28"/>
        </w:rPr>
        <w:t>[3]</w:t>
      </w:r>
      <w:r>
        <w:rPr>
          <w:sz w:val="28"/>
          <w:szCs w:val="28"/>
        </w:rPr>
        <w:t xml:space="preserve"> - </w:t>
      </w:r>
      <w:r w:rsidRPr="008A79B0">
        <w:rPr>
          <w:sz w:val="28"/>
          <w:szCs w:val="28"/>
        </w:rPr>
        <w:t>Academic Phoenix Plus, “Rigging for Beginners: IK Legs in Maya,” www.youtube.com, Jun. 26, 2019. https://www.youtube.com/watch?v=r0aFUjBb-Yo (accessed Apr. 20, 2025).</w:t>
      </w:r>
    </w:p>
    <w:p w14:paraId="35595F7E" w14:textId="4D680C75" w:rsidR="008A79B0" w:rsidRDefault="00437A18" w:rsidP="00185CDC">
      <w:pPr>
        <w:rPr>
          <w:sz w:val="28"/>
          <w:szCs w:val="28"/>
        </w:rPr>
      </w:pPr>
      <w:r w:rsidRPr="00437A18">
        <w:rPr>
          <w:sz w:val="28"/>
          <w:szCs w:val="28"/>
        </w:rPr>
        <w:t>[4]</w:t>
      </w:r>
      <w:r>
        <w:rPr>
          <w:sz w:val="28"/>
          <w:szCs w:val="28"/>
        </w:rPr>
        <w:t xml:space="preserve"> - </w:t>
      </w:r>
      <w:proofErr w:type="spellStart"/>
      <w:r w:rsidRPr="00437A18">
        <w:rPr>
          <w:sz w:val="28"/>
          <w:szCs w:val="28"/>
        </w:rPr>
        <w:t>Sarkamari</w:t>
      </w:r>
      <w:proofErr w:type="spellEnd"/>
      <w:r w:rsidRPr="00437A18">
        <w:rPr>
          <w:sz w:val="28"/>
          <w:szCs w:val="28"/>
        </w:rPr>
        <w:t>, “Character Rigging for Beginners: 01 Skeleton,” www.youtube.com, May 30, 2020. https://www.youtube.com/watch?v=rAZpH3m7K5U&amp;list=PLbvsJz5ZcmxHEPiw_kF3vHjR023rIjR05 (accessed Apr. 20, 2025).</w:t>
      </w:r>
    </w:p>
    <w:p w14:paraId="67CAC2E9" w14:textId="4C51B88D" w:rsidR="00985143" w:rsidRPr="008A79B0" w:rsidRDefault="00985143" w:rsidP="00185CDC">
      <w:pPr>
        <w:rPr>
          <w:sz w:val="28"/>
          <w:szCs w:val="28"/>
        </w:rPr>
      </w:pPr>
      <w:r>
        <w:rPr>
          <w:sz w:val="28"/>
          <w:szCs w:val="28"/>
        </w:rPr>
        <w:t xml:space="preserve">[5] - </w:t>
      </w:r>
      <w:r w:rsidRPr="006008E5">
        <w:rPr>
          <w:sz w:val="28"/>
          <w:szCs w:val="28"/>
        </w:rPr>
        <w:t>3Dror, “Soda Can 3D Model $9 - .max .</w:t>
      </w:r>
      <w:proofErr w:type="spellStart"/>
      <w:r w:rsidRPr="006008E5">
        <w:rPr>
          <w:sz w:val="28"/>
          <w:szCs w:val="28"/>
        </w:rPr>
        <w:t>fbx</w:t>
      </w:r>
      <w:proofErr w:type="spellEnd"/>
      <w:r w:rsidRPr="006008E5">
        <w:rPr>
          <w:sz w:val="28"/>
          <w:szCs w:val="28"/>
        </w:rPr>
        <w:t xml:space="preserve"> .</w:t>
      </w:r>
      <w:proofErr w:type="spellStart"/>
      <w:r w:rsidRPr="006008E5">
        <w:rPr>
          <w:sz w:val="28"/>
          <w:szCs w:val="28"/>
        </w:rPr>
        <w:t>obj</w:t>
      </w:r>
      <w:proofErr w:type="spellEnd"/>
      <w:r w:rsidRPr="006008E5">
        <w:rPr>
          <w:sz w:val="28"/>
          <w:szCs w:val="28"/>
        </w:rPr>
        <w:t xml:space="preserve"> .3ds - Free3D,” Free3d.com, 2019. https://free3d.com/3d-model/soda-can-5963.html (accessed Apr. 06, 2025).</w:t>
      </w:r>
    </w:p>
    <w:sectPr w:rsidR="00985143" w:rsidRPr="008A79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5CDC"/>
    <w:rsid w:val="00185CDC"/>
    <w:rsid w:val="00427A6E"/>
    <w:rsid w:val="00437A18"/>
    <w:rsid w:val="006E3126"/>
    <w:rsid w:val="007A2A04"/>
    <w:rsid w:val="008A79B0"/>
    <w:rsid w:val="00985143"/>
    <w:rsid w:val="00CB0D9F"/>
    <w:rsid w:val="00D84CA0"/>
    <w:rsid w:val="00FF39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3C693"/>
  <w15:chartTrackingRefBased/>
  <w15:docId w15:val="{C4BFF15E-21DB-4197-976F-D5E8E6D97B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5C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5C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5C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5C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5C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5C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5C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5C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5C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5C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5C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5C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5C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5C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5C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5C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5C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5C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5C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5C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5C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5C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5C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5C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5C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5C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5C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5C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5CD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A79B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youtube.com/watch?v=TkI2wveEXlo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2" ma:contentTypeDescription="Create a new document." ma:contentTypeScope="" ma:versionID="866b4faa3db9d1279467f8310b746a5f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e4091c3548cec3078cbed8bfd764e7ca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848606E-42AB-45C0-A5E3-C09AB1DB7F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98F0DC3-E509-4189-84F7-19C9734EC3A0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3.xml><?xml version="1.0" encoding="utf-8"?>
<ds:datastoreItem xmlns:ds="http://schemas.openxmlformats.org/officeDocument/2006/customXml" ds:itemID="{39E9B10B-611A-45A3-A744-1C43E983F0F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172</Words>
  <Characters>985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 Howells (2404977)</dc:creator>
  <cp:keywords/>
  <dc:description/>
  <cp:lastModifiedBy>Zach Howells (2404977)</cp:lastModifiedBy>
  <cp:revision>3</cp:revision>
  <dcterms:created xsi:type="dcterms:W3CDTF">2025-05-06T12:08:00Z</dcterms:created>
  <dcterms:modified xsi:type="dcterms:W3CDTF">2025-05-06T12:09:00Z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