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35BFEA" w14:textId="561203EE" w:rsidR="004C00B9" w:rsidRDefault="004C00B9" w:rsidP="004C00B9">
      <w:pPr>
        <w:jc w:val="center"/>
        <w:rPr>
          <w:rFonts w:ascii="Times New Roman" w:hAnsi="Times New Roman" w:cs="Times New Roman"/>
          <w:sz w:val="32"/>
          <w:szCs w:val="32"/>
          <w:lang w:val="en-US"/>
        </w:rPr>
      </w:pPr>
      <w:r w:rsidRPr="004C00B9">
        <w:rPr>
          <w:rFonts w:ascii="Times New Roman" w:hAnsi="Times New Roman" w:cs="Times New Roman"/>
          <w:sz w:val="32"/>
          <w:szCs w:val="32"/>
          <w:lang w:val="en-US"/>
        </w:rPr>
        <w:t>Academic and Employability Skills</w:t>
      </w:r>
    </w:p>
    <w:p w14:paraId="0C2D971C" w14:textId="79CE62F6" w:rsidR="00BE28A9" w:rsidRPr="004C00B9" w:rsidRDefault="00BE28A9" w:rsidP="004C00B9">
      <w:pPr>
        <w:jc w:val="center"/>
        <w:rPr>
          <w:rFonts w:ascii="Times New Roman" w:hAnsi="Times New Roman" w:cs="Times New Roman"/>
          <w:sz w:val="32"/>
          <w:szCs w:val="32"/>
          <w:lang w:val="en-US"/>
        </w:rPr>
      </w:pPr>
      <w:r>
        <w:rPr>
          <w:rFonts w:ascii="Times New Roman" w:hAnsi="Times New Roman" w:cs="Times New Roman"/>
          <w:sz w:val="32"/>
          <w:szCs w:val="32"/>
          <w:lang w:val="en-US"/>
        </w:rPr>
        <w:t>Task 2</w:t>
      </w:r>
    </w:p>
    <w:p w14:paraId="66A89D88" w14:textId="77777777" w:rsidR="004C00B9" w:rsidRPr="004C00B9" w:rsidRDefault="004C00B9" w:rsidP="004C00B9">
      <w:pPr>
        <w:jc w:val="center"/>
        <w:rPr>
          <w:rFonts w:ascii="Times New Roman" w:hAnsi="Times New Roman" w:cs="Times New Roman"/>
          <w:sz w:val="32"/>
          <w:szCs w:val="32"/>
          <w:lang w:val="en-US"/>
        </w:rPr>
      </w:pPr>
    </w:p>
    <w:p w14:paraId="6D5F7402" w14:textId="77777777" w:rsidR="004C00B9" w:rsidRDefault="004C00B9" w:rsidP="004C00B9">
      <w:pPr>
        <w:jc w:val="center"/>
        <w:rPr>
          <w:rFonts w:ascii="Times New Roman" w:hAnsi="Times New Roman" w:cs="Times New Roman"/>
          <w:b/>
          <w:bCs/>
          <w:sz w:val="24"/>
          <w:szCs w:val="24"/>
          <w:lang w:val="en-US"/>
        </w:rPr>
      </w:pPr>
      <w:r w:rsidRPr="004C00B9">
        <w:rPr>
          <w:rFonts w:ascii="Times New Roman" w:hAnsi="Times New Roman" w:cs="Times New Roman"/>
          <w:sz w:val="32"/>
          <w:szCs w:val="32"/>
          <w:lang w:val="en-US"/>
        </w:rPr>
        <w:t>Student ID:</w:t>
      </w:r>
      <w:r>
        <w:rPr>
          <w:rFonts w:ascii="Times New Roman" w:hAnsi="Times New Roman" w:cs="Times New Roman"/>
          <w:b/>
          <w:bCs/>
          <w:sz w:val="24"/>
          <w:szCs w:val="24"/>
          <w:lang w:val="en-US"/>
        </w:rPr>
        <w:t xml:space="preserve"> </w:t>
      </w:r>
    </w:p>
    <w:p w14:paraId="4A0BED00" w14:textId="77777777" w:rsidR="004C00B9" w:rsidRDefault="004C00B9">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sdt>
      <w:sdtPr>
        <w:rPr>
          <w:rFonts w:asciiTheme="minorHAnsi" w:eastAsiaTheme="minorHAnsi" w:hAnsiTheme="minorHAnsi" w:cstheme="minorBidi"/>
          <w:color w:val="auto"/>
          <w:sz w:val="22"/>
          <w:szCs w:val="22"/>
          <w:lang w:val="en-GB"/>
        </w:rPr>
        <w:id w:val="-1493250680"/>
        <w:docPartObj>
          <w:docPartGallery w:val="Table of Contents"/>
          <w:docPartUnique/>
        </w:docPartObj>
      </w:sdtPr>
      <w:sdtEndPr>
        <w:rPr>
          <w:b/>
          <w:bCs/>
          <w:noProof/>
        </w:rPr>
      </w:sdtEndPr>
      <w:sdtContent>
        <w:p w14:paraId="5792DAF2" w14:textId="6DB0DE0D" w:rsidR="004C00B9" w:rsidRPr="004C00B9" w:rsidRDefault="004C00B9" w:rsidP="004C00B9">
          <w:pPr>
            <w:pStyle w:val="TOCHeading"/>
            <w:spacing w:line="360" w:lineRule="auto"/>
            <w:rPr>
              <w:rFonts w:ascii="Times New Roman" w:hAnsi="Times New Roman" w:cs="Times New Roman"/>
            </w:rPr>
          </w:pPr>
          <w:r w:rsidRPr="004C00B9">
            <w:rPr>
              <w:rFonts w:ascii="Times New Roman" w:hAnsi="Times New Roman" w:cs="Times New Roman"/>
            </w:rPr>
            <w:t>Table of Contents</w:t>
          </w:r>
        </w:p>
        <w:p w14:paraId="61EDD10F" w14:textId="0C41E8DA" w:rsidR="004C00B9" w:rsidRPr="004C00B9" w:rsidRDefault="004C00B9" w:rsidP="004C00B9">
          <w:pPr>
            <w:pStyle w:val="TOC1"/>
            <w:tabs>
              <w:tab w:val="right" w:leader="dot" w:pos="9350"/>
            </w:tabs>
            <w:spacing w:line="360" w:lineRule="auto"/>
            <w:rPr>
              <w:rFonts w:ascii="Times New Roman" w:hAnsi="Times New Roman" w:cs="Times New Roman"/>
              <w:noProof/>
              <w:sz w:val="24"/>
              <w:szCs w:val="24"/>
            </w:rPr>
          </w:pPr>
          <w:r w:rsidRPr="004C00B9">
            <w:rPr>
              <w:rFonts w:ascii="Times New Roman" w:hAnsi="Times New Roman" w:cs="Times New Roman"/>
              <w:sz w:val="24"/>
              <w:szCs w:val="24"/>
            </w:rPr>
            <w:fldChar w:fldCharType="begin"/>
          </w:r>
          <w:r w:rsidRPr="004C00B9">
            <w:rPr>
              <w:rFonts w:ascii="Times New Roman" w:hAnsi="Times New Roman" w:cs="Times New Roman"/>
              <w:sz w:val="24"/>
              <w:szCs w:val="24"/>
            </w:rPr>
            <w:instrText xml:space="preserve"> TOC \o "1-3" \h \z \u </w:instrText>
          </w:r>
          <w:r w:rsidRPr="004C00B9">
            <w:rPr>
              <w:rFonts w:ascii="Times New Roman" w:hAnsi="Times New Roman" w:cs="Times New Roman"/>
              <w:sz w:val="24"/>
              <w:szCs w:val="24"/>
            </w:rPr>
            <w:fldChar w:fldCharType="separate"/>
          </w:r>
          <w:hyperlink w:anchor="_Toc48443427" w:history="1">
            <w:r w:rsidRPr="004C00B9">
              <w:rPr>
                <w:rStyle w:val="Hyperlink"/>
                <w:rFonts w:ascii="Times New Roman" w:hAnsi="Times New Roman" w:cs="Times New Roman"/>
                <w:noProof/>
                <w:sz w:val="24"/>
                <w:szCs w:val="24"/>
                <w:lang w:val="en-US"/>
              </w:rPr>
              <w:t>Introduction:</w:t>
            </w:r>
            <w:r w:rsidRPr="004C00B9">
              <w:rPr>
                <w:rFonts w:ascii="Times New Roman" w:hAnsi="Times New Roman" w:cs="Times New Roman"/>
                <w:noProof/>
                <w:webHidden/>
                <w:sz w:val="24"/>
                <w:szCs w:val="24"/>
              </w:rPr>
              <w:tab/>
            </w:r>
            <w:r w:rsidRPr="004C00B9">
              <w:rPr>
                <w:rFonts w:ascii="Times New Roman" w:hAnsi="Times New Roman" w:cs="Times New Roman"/>
                <w:noProof/>
                <w:webHidden/>
                <w:sz w:val="24"/>
                <w:szCs w:val="24"/>
              </w:rPr>
              <w:fldChar w:fldCharType="begin"/>
            </w:r>
            <w:r w:rsidRPr="004C00B9">
              <w:rPr>
                <w:rFonts w:ascii="Times New Roman" w:hAnsi="Times New Roman" w:cs="Times New Roman"/>
                <w:noProof/>
                <w:webHidden/>
                <w:sz w:val="24"/>
                <w:szCs w:val="24"/>
              </w:rPr>
              <w:instrText xml:space="preserve"> PAGEREF _Toc48443427 \h </w:instrText>
            </w:r>
            <w:r w:rsidRPr="004C00B9">
              <w:rPr>
                <w:rFonts w:ascii="Times New Roman" w:hAnsi="Times New Roman" w:cs="Times New Roman"/>
                <w:noProof/>
                <w:webHidden/>
                <w:sz w:val="24"/>
                <w:szCs w:val="24"/>
              </w:rPr>
            </w:r>
            <w:r w:rsidRPr="004C00B9">
              <w:rPr>
                <w:rFonts w:ascii="Times New Roman" w:hAnsi="Times New Roman" w:cs="Times New Roman"/>
                <w:noProof/>
                <w:webHidden/>
                <w:sz w:val="24"/>
                <w:szCs w:val="24"/>
              </w:rPr>
              <w:fldChar w:fldCharType="separate"/>
            </w:r>
            <w:r w:rsidRPr="004C00B9">
              <w:rPr>
                <w:rFonts w:ascii="Times New Roman" w:hAnsi="Times New Roman" w:cs="Times New Roman"/>
                <w:noProof/>
                <w:webHidden/>
                <w:sz w:val="24"/>
                <w:szCs w:val="24"/>
              </w:rPr>
              <w:t>3</w:t>
            </w:r>
            <w:r w:rsidRPr="004C00B9">
              <w:rPr>
                <w:rFonts w:ascii="Times New Roman" w:hAnsi="Times New Roman" w:cs="Times New Roman"/>
                <w:noProof/>
                <w:webHidden/>
                <w:sz w:val="24"/>
                <w:szCs w:val="24"/>
              </w:rPr>
              <w:fldChar w:fldCharType="end"/>
            </w:r>
          </w:hyperlink>
        </w:p>
        <w:p w14:paraId="7B7A11D3" w14:textId="3CBB0C03" w:rsidR="004C00B9" w:rsidRPr="004C00B9" w:rsidRDefault="00B95739" w:rsidP="004C00B9">
          <w:pPr>
            <w:pStyle w:val="TOC1"/>
            <w:tabs>
              <w:tab w:val="right" w:leader="dot" w:pos="9350"/>
            </w:tabs>
            <w:spacing w:line="360" w:lineRule="auto"/>
            <w:rPr>
              <w:rFonts w:ascii="Times New Roman" w:hAnsi="Times New Roman" w:cs="Times New Roman"/>
              <w:noProof/>
              <w:sz w:val="24"/>
              <w:szCs w:val="24"/>
            </w:rPr>
          </w:pPr>
          <w:hyperlink w:anchor="_Toc48443428" w:history="1">
            <w:r w:rsidR="004C00B9" w:rsidRPr="004C00B9">
              <w:rPr>
                <w:rStyle w:val="Hyperlink"/>
                <w:rFonts w:ascii="Times New Roman" w:hAnsi="Times New Roman" w:cs="Times New Roman"/>
                <w:noProof/>
                <w:sz w:val="24"/>
                <w:szCs w:val="24"/>
                <w:lang w:val="en-US"/>
              </w:rPr>
              <w:t>My Reflection:</w:t>
            </w:r>
            <w:r w:rsidR="004C00B9" w:rsidRPr="004C00B9">
              <w:rPr>
                <w:rFonts w:ascii="Times New Roman" w:hAnsi="Times New Roman" w:cs="Times New Roman"/>
                <w:noProof/>
                <w:webHidden/>
                <w:sz w:val="24"/>
                <w:szCs w:val="24"/>
              </w:rPr>
              <w:tab/>
            </w:r>
            <w:r w:rsidR="004C00B9" w:rsidRPr="004C00B9">
              <w:rPr>
                <w:rFonts w:ascii="Times New Roman" w:hAnsi="Times New Roman" w:cs="Times New Roman"/>
                <w:noProof/>
                <w:webHidden/>
                <w:sz w:val="24"/>
                <w:szCs w:val="24"/>
              </w:rPr>
              <w:fldChar w:fldCharType="begin"/>
            </w:r>
            <w:r w:rsidR="004C00B9" w:rsidRPr="004C00B9">
              <w:rPr>
                <w:rFonts w:ascii="Times New Roman" w:hAnsi="Times New Roman" w:cs="Times New Roman"/>
                <w:noProof/>
                <w:webHidden/>
                <w:sz w:val="24"/>
                <w:szCs w:val="24"/>
              </w:rPr>
              <w:instrText xml:space="preserve"> PAGEREF _Toc48443428 \h </w:instrText>
            </w:r>
            <w:r w:rsidR="004C00B9" w:rsidRPr="004C00B9">
              <w:rPr>
                <w:rFonts w:ascii="Times New Roman" w:hAnsi="Times New Roman" w:cs="Times New Roman"/>
                <w:noProof/>
                <w:webHidden/>
                <w:sz w:val="24"/>
                <w:szCs w:val="24"/>
              </w:rPr>
            </w:r>
            <w:r w:rsidR="004C00B9" w:rsidRPr="004C00B9">
              <w:rPr>
                <w:rFonts w:ascii="Times New Roman" w:hAnsi="Times New Roman" w:cs="Times New Roman"/>
                <w:noProof/>
                <w:webHidden/>
                <w:sz w:val="24"/>
                <w:szCs w:val="24"/>
              </w:rPr>
              <w:fldChar w:fldCharType="separate"/>
            </w:r>
            <w:r w:rsidR="004C00B9" w:rsidRPr="004C00B9">
              <w:rPr>
                <w:rFonts w:ascii="Times New Roman" w:hAnsi="Times New Roman" w:cs="Times New Roman"/>
                <w:noProof/>
                <w:webHidden/>
                <w:sz w:val="24"/>
                <w:szCs w:val="24"/>
              </w:rPr>
              <w:t>3</w:t>
            </w:r>
            <w:r w:rsidR="004C00B9" w:rsidRPr="004C00B9">
              <w:rPr>
                <w:rFonts w:ascii="Times New Roman" w:hAnsi="Times New Roman" w:cs="Times New Roman"/>
                <w:noProof/>
                <w:webHidden/>
                <w:sz w:val="24"/>
                <w:szCs w:val="24"/>
              </w:rPr>
              <w:fldChar w:fldCharType="end"/>
            </w:r>
          </w:hyperlink>
        </w:p>
        <w:p w14:paraId="150AC2A4" w14:textId="10804FF7" w:rsidR="004C00B9" w:rsidRPr="004C00B9" w:rsidRDefault="00B95739" w:rsidP="004C00B9">
          <w:pPr>
            <w:pStyle w:val="TOC2"/>
            <w:tabs>
              <w:tab w:val="right" w:leader="dot" w:pos="9350"/>
            </w:tabs>
            <w:spacing w:line="360" w:lineRule="auto"/>
            <w:rPr>
              <w:rFonts w:ascii="Times New Roman" w:hAnsi="Times New Roman" w:cs="Times New Roman"/>
              <w:noProof/>
              <w:sz w:val="24"/>
              <w:szCs w:val="24"/>
            </w:rPr>
          </w:pPr>
          <w:hyperlink w:anchor="_Toc48443429" w:history="1">
            <w:r w:rsidR="004C00B9" w:rsidRPr="004C00B9">
              <w:rPr>
                <w:rStyle w:val="Hyperlink"/>
                <w:rFonts w:ascii="Times New Roman" w:hAnsi="Times New Roman" w:cs="Times New Roman"/>
                <w:noProof/>
                <w:sz w:val="24"/>
                <w:szCs w:val="24"/>
                <w:lang w:val="en-US"/>
              </w:rPr>
              <w:t>Referencing:</w:t>
            </w:r>
            <w:r w:rsidR="004C00B9" w:rsidRPr="004C00B9">
              <w:rPr>
                <w:rFonts w:ascii="Times New Roman" w:hAnsi="Times New Roman" w:cs="Times New Roman"/>
                <w:noProof/>
                <w:webHidden/>
                <w:sz w:val="24"/>
                <w:szCs w:val="24"/>
              </w:rPr>
              <w:tab/>
            </w:r>
            <w:r w:rsidR="004C00B9" w:rsidRPr="004C00B9">
              <w:rPr>
                <w:rFonts w:ascii="Times New Roman" w:hAnsi="Times New Roman" w:cs="Times New Roman"/>
                <w:noProof/>
                <w:webHidden/>
                <w:sz w:val="24"/>
                <w:szCs w:val="24"/>
              </w:rPr>
              <w:fldChar w:fldCharType="begin"/>
            </w:r>
            <w:r w:rsidR="004C00B9" w:rsidRPr="004C00B9">
              <w:rPr>
                <w:rFonts w:ascii="Times New Roman" w:hAnsi="Times New Roman" w:cs="Times New Roman"/>
                <w:noProof/>
                <w:webHidden/>
                <w:sz w:val="24"/>
                <w:szCs w:val="24"/>
              </w:rPr>
              <w:instrText xml:space="preserve"> PAGEREF _Toc48443429 \h </w:instrText>
            </w:r>
            <w:r w:rsidR="004C00B9" w:rsidRPr="004C00B9">
              <w:rPr>
                <w:rFonts w:ascii="Times New Roman" w:hAnsi="Times New Roman" w:cs="Times New Roman"/>
                <w:noProof/>
                <w:webHidden/>
                <w:sz w:val="24"/>
                <w:szCs w:val="24"/>
              </w:rPr>
            </w:r>
            <w:r w:rsidR="004C00B9" w:rsidRPr="004C00B9">
              <w:rPr>
                <w:rFonts w:ascii="Times New Roman" w:hAnsi="Times New Roman" w:cs="Times New Roman"/>
                <w:noProof/>
                <w:webHidden/>
                <w:sz w:val="24"/>
                <w:szCs w:val="24"/>
              </w:rPr>
              <w:fldChar w:fldCharType="separate"/>
            </w:r>
            <w:r w:rsidR="004C00B9" w:rsidRPr="004C00B9">
              <w:rPr>
                <w:rFonts w:ascii="Times New Roman" w:hAnsi="Times New Roman" w:cs="Times New Roman"/>
                <w:noProof/>
                <w:webHidden/>
                <w:sz w:val="24"/>
                <w:szCs w:val="24"/>
              </w:rPr>
              <w:t>3</w:t>
            </w:r>
            <w:r w:rsidR="004C00B9" w:rsidRPr="004C00B9">
              <w:rPr>
                <w:rFonts w:ascii="Times New Roman" w:hAnsi="Times New Roman" w:cs="Times New Roman"/>
                <w:noProof/>
                <w:webHidden/>
                <w:sz w:val="24"/>
                <w:szCs w:val="24"/>
              </w:rPr>
              <w:fldChar w:fldCharType="end"/>
            </w:r>
          </w:hyperlink>
        </w:p>
        <w:p w14:paraId="58D9D223" w14:textId="2A63672C" w:rsidR="004C00B9" w:rsidRPr="004C00B9" w:rsidRDefault="00B95739" w:rsidP="004C00B9">
          <w:pPr>
            <w:pStyle w:val="TOC2"/>
            <w:tabs>
              <w:tab w:val="right" w:leader="dot" w:pos="9350"/>
            </w:tabs>
            <w:spacing w:line="360" w:lineRule="auto"/>
            <w:rPr>
              <w:rFonts w:ascii="Times New Roman" w:hAnsi="Times New Roman" w:cs="Times New Roman"/>
              <w:noProof/>
              <w:sz w:val="24"/>
              <w:szCs w:val="24"/>
            </w:rPr>
          </w:pPr>
          <w:hyperlink w:anchor="_Toc48443430" w:history="1">
            <w:r w:rsidR="004C00B9" w:rsidRPr="004C00B9">
              <w:rPr>
                <w:rStyle w:val="Hyperlink"/>
                <w:rFonts w:ascii="Times New Roman" w:hAnsi="Times New Roman" w:cs="Times New Roman"/>
                <w:noProof/>
                <w:sz w:val="24"/>
                <w:szCs w:val="24"/>
                <w:lang w:val="en-US"/>
              </w:rPr>
              <w:t>Report Writing:</w:t>
            </w:r>
            <w:r w:rsidR="004C00B9" w:rsidRPr="004C00B9">
              <w:rPr>
                <w:rFonts w:ascii="Times New Roman" w:hAnsi="Times New Roman" w:cs="Times New Roman"/>
                <w:noProof/>
                <w:webHidden/>
                <w:sz w:val="24"/>
                <w:szCs w:val="24"/>
              </w:rPr>
              <w:tab/>
            </w:r>
            <w:r w:rsidR="004C00B9" w:rsidRPr="004C00B9">
              <w:rPr>
                <w:rFonts w:ascii="Times New Roman" w:hAnsi="Times New Roman" w:cs="Times New Roman"/>
                <w:noProof/>
                <w:webHidden/>
                <w:sz w:val="24"/>
                <w:szCs w:val="24"/>
              </w:rPr>
              <w:fldChar w:fldCharType="begin"/>
            </w:r>
            <w:r w:rsidR="004C00B9" w:rsidRPr="004C00B9">
              <w:rPr>
                <w:rFonts w:ascii="Times New Roman" w:hAnsi="Times New Roman" w:cs="Times New Roman"/>
                <w:noProof/>
                <w:webHidden/>
                <w:sz w:val="24"/>
                <w:szCs w:val="24"/>
              </w:rPr>
              <w:instrText xml:space="preserve"> PAGEREF _Toc48443430 \h </w:instrText>
            </w:r>
            <w:r w:rsidR="004C00B9" w:rsidRPr="004C00B9">
              <w:rPr>
                <w:rFonts w:ascii="Times New Roman" w:hAnsi="Times New Roman" w:cs="Times New Roman"/>
                <w:noProof/>
                <w:webHidden/>
                <w:sz w:val="24"/>
                <w:szCs w:val="24"/>
              </w:rPr>
            </w:r>
            <w:r w:rsidR="004C00B9" w:rsidRPr="004C00B9">
              <w:rPr>
                <w:rFonts w:ascii="Times New Roman" w:hAnsi="Times New Roman" w:cs="Times New Roman"/>
                <w:noProof/>
                <w:webHidden/>
                <w:sz w:val="24"/>
                <w:szCs w:val="24"/>
              </w:rPr>
              <w:fldChar w:fldCharType="separate"/>
            </w:r>
            <w:r w:rsidR="004C00B9" w:rsidRPr="004C00B9">
              <w:rPr>
                <w:rFonts w:ascii="Times New Roman" w:hAnsi="Times New Roman" w:cs="Times New Roman"/>
                <w:noProof/>
                <w:webHidden/>
                <w:sz w:val="24"/>
                <w:szCs w:val="24"/>
              </w:rPr>
              <w:t>4</w:t>
            </w:r>
            <w:r w:rsidR="004C00B9" w:rsidRPr="004C00B9">
              <w:rPr>
                <w:rFonts w:ascii="Times New Roman" w:hAnsi="Times New Roman" w:cs="Times New Roman"/>
                <w:noProof/>
                <w:webHidden/>
                <w:sz w:val="24"/>
                <w:szCs w:val="24"/>
              </w:rPr>
              <w:fldChar w:fldCharType="end"/>
            </w:r>
          </w:hyperlink>
        </w:p>
        <w:p w14:paraId="375F6A46" w14:textId="40E8F51D" w:rsidR="004C00B9" w:rsidRPr="004C00B9" w:rsidRDefault="00B95739" w:rsidP="004C00B9">
          <w:pPr>
            <w:pStyle w:val="TOC2"/>
            <w:tabs>
              <w:tab w:val="right" w:leader="dot" w:pos="9350"/>
            </w:tabs>
            <w:spacing w:line="360" w:lineRule="auto"/>
            <w:rPr>
              <w:rFonts w:ascii="Times New Roman" w:hAnsi="Times New Roman" w:cs="Times New Roman"/>
              <w:noProof/>
              <w:sz w:val="24"/>
              <w:szCs w:val="24"/>
            </w:rPr>
          </w:pPr>
          <w:hyperlink w:anchor="_Toc48443431" w:history="1">
            <w:r w:rsidR="004C00B9" w:rsidRPr="004C00B9">
              <w:rPr>
                <w:rStyle w:val="Hyperlink"/>
                <w:rFonts w:ascii="Times New Roman" w:hAnsi="Times New Roman" w:cs="Times New Roman"/>
                <w:noProof/>
                <w:sz w:val="24"/>
                <w:szCs w:val="24"/>
                <w:lang w:val="en-US"/>
              </w:rPr>
              <w:t>CV Writing:</w:t>
            </w:r>
            <w:r w:rsidR="004C00B9" w:rsidRPr="004C00B9">
              <w:rPr>
                <w:rFonts w:ascii="Times New Roman" w:hAnsi="Times New Roman" w:cs="Times New Roman"/>
                <w:noProof/>
                <w:webHidden/>
                <w:sz w:val="24"/>
                <w:szCs w:val="24"/>
              </w:rPr>
              <w:tab/>
            </w:r>
            <w:r w:rsidR="004C00B9" w:rsidRPr="004C00B9">
              <w:rPr>
                <w:rFonts w:ascii="Times New Roman" w:hAnsi="Times New Roman" w:cs="Times New Roman"/>
                <w:noProof/>
                <w:webHidden/>
                <w:sz w:val="24"/>
                <w:szCs w:val="24"/>
              </w:rPr>
              <w:fldChar w:fldCharType="begin"/>
            </w:r>
            <w:r w:rsidR="004C00B9" w:rsidRPr="004C00B9">
              <w:rPr>
                <w:rFonts w:ascii="Times New Roman" w:hAnsi="Times New Roman" w:cs="Times New Roman"/>
                <w:noProof/>
                <w:webHidden/>
                <w:sz w:val="24"/>
                <w:szCs w:val="24"/>
              </w:rPr>
              <w:instrText xml:space="preserve"> PAGEREF _Toc48443431 \h </w:instrText>
            </w:r>
            <w:r w:rsidR="004C00B9" w:rsidRPr="004C00B9">
              <w:rPr>
                <w:rFonts w:ascii="Times New Roman" w:hAnsi="Times New Roman" w:cs="Times New Roman"/>
                <w:noProof/>
                <w:webHidden/>
                <w:sz w:val="24"/>
                <w:szCs w:val="24"/>
              </w:rPr>
            </w:r>
            <w:r w:rsidR="004C00B9" w:rsidRPr="004C00B9">
              <w:rPr>
                <w:rFonts w:ascii="Times New Roman" w:hAnsi="Times New Roman" w:cs="Times New Roman"/>
                <w:noProof/>
                <w:webHidden/>
                <w:sz w:val="24"/>
                <w:szCs w:val="24"/>
              </w:rPr>
              <w:fldChar w:fldCharType="separate"/>
            </w:r>
            <w:r w:rsidR="004C00B9" w:rsidRPr="004C00B9">
              <w:rPr>
                <w:rFonts w:ascii="Times New Roman" w:hAnsi="Times New Roman" w:cs="Times New Roman"/>
                <w:noProof/>
                <w:webHidden/>
                <w:sz w:val="24"/>
                <w:szCs w:val="24"/>
              </w:rPr>
              <w:t>6</w:t>
            </w:r>
            <w:r w:rsidR="004C00B9" w:rsidRPr="004C00B9">
              <w:rPr>
                <w:rFonts w:ascii="Times New Roman" w:hAnsi="Times New Roman" w:cs="Times New Roman"/>
                <w:noProof/>
                <w:webHidden/>
                <w:sz w:val="24"/>
                <w:szCs w:val="24"/>
              </w:rPr>
              <w:fldChar w:fldCharType="end"/>
            </w:r>
          </w:hyperlink>
        </w:p>
        <w:p w14:paraId="627CC5EF" w14:textId="3034146D" w:rsidR="004C00B9" w:rsidRPr="004C00B9" w:rsidRDefault="00B95739" w:rsidP="004C00B9">
          <w:pPr>
            <w:pStyle w:val="TOC2"/>
            <w:tabs>
              <w:tab w:val="right" w:leader="dot" w:pos="9350"/>
            </w:tabs>
            <w:spacing w:line="360" w:lineRule="auto"/>
            <w:rPr>
              <w:rFonts w:ascii="Times New Roman" w:hAnsi="Times New Roman" w:cs="Times New Roman"/>
              <w:noProof/>
              <w:sz w:val="24"/>
              <w:szCs w:val="24"/>
            </w:rPr>
          </w:pPr>
          <w:hyperlink w:anchor="_Toc48443432" w:history="1">
            <w:r w:rsidR="004C00B9" w:rsidRPr="004C00B9">
              <w:rPr>
                <w:rStyle w:val="Hyperlink"/>
                <w:rFonts w:ascii="Times New Roman" w:hAnsi="Times New Roman" w:cs="Times New Roman"/>
                <w:noProof/>
                <w:sz w:val="24"/>
                <w:szCs w:val="24"/>
                <w:lang w:val="en-US"/>
              </w:rPr>
              <w:t>Presentation:</w:t>
            </w:r>
            <w:r w:rsidR="004C00B9" w:rsidRPr="004C00B9">
              <w:rPr>
                <w:rFonts w:ascii="Times New Roman" w:hAnsi="Times New Roman" w:cs="Times New Roman"/>
                <w:noProof/>
                <w:webHidden/>
                <w:sz w:val="24"/>
                <w:szCs w:val="24"/>
              </w:rPr>
              <w:tab/>
            </w:r>
            <w:r w:rsidR="004C00B9" w:rsidRPr="004C00B9">
              <w:rPr>
                <w:rFonts w:ascii="Times New Roman" w:hAnsi="Times New Roman" w:cs="Times New Roman"/>
                <w:noProof/>
                <w:webHidden/>
                <w:sz w:val="24"/>
                <w:szCs w:val="24"/>
              </w:rPr>
              <w:fldChar w:fldCharType="begin"/>
            </w:r>
            <w:r w:rsidR="004C00B9" w:rsidRPr="004C00B9">
              <w:rPr>
                <w:rFonts w:ascii="Times New Roman" w:hAnsi="Times New Roman" w:cs="Times New Roman"/>
                <w:noProof/>
                <w:webHidden/>
                <w:sz w:val="24"/>
                <w:szCs w:val="24"/>
              </w:rPr>
              <w:instrText xml:space="preserve"> PAGEREF _Toc48443432 \h </w:instrText>
            </w:r>
            <w:r w:rsidR="004C00B9" w:rsidRPr="004C00B9">
              <w:rPr>
                <w:rFonts w:ascii="Times New Roman" w:hAnsi="Times New Roman" w:cs="Times New Roman"/>
                <w:noProof/>
                <w:webHidden/>
                <w:sz w:val="24"/>
                <w:szCs w:val="24"/>
              </w:rPr>
            </w:r>
            <w:r w:rsidR="004C00B9" w:rsidRPr="004C00B9">
              <w:rPr>
                <w:rFonts w:ascii="Times New Roman" w:hAnsi="Times New Roman" w:cs="Times New Roman"/>
                <w:noProof/>
                <w:webHidden/>
                <w:sz w:val="24"/>
                <w:szCs w:val="24"/>
              </w:rPr>
              <w:fldChar w:fldCharType="separate"/>
            </w:r>
            <w:r w:rsidR="004C00B9" w:rsidRPr="004C00B9">
              <w:rPr>
                <w:rFonts w:ascii="Times New Roman" w:hAnsi="Times New Roman" w:cs="Times New Roman"/>
                <w:noProof/>
                <w:webHidden/>
                <w:sz w:val="24"/>
                <w:szCs w:val="24"/>
              </w:rPr>
              <w:t>7</w:t>
            </w:r>
            <w:r w:rsidR="004C00B9" w:rsidRPr="004C00B9">
              <w:rPr>
                <w:rFonts w:ascii="Times New Roman" w:hAnsi="Times New Roman" w:cs="Times New Roman"/>
                <w:noProof/>
                <w:webHidden/>
                <w:sz w:val="24"/>
                <w:szCs w:val="24"/>
              </w:rPr>
              <w:fldChar w:fldCharType="end"/>
            </w:r>
          </w:hyperlink>
        </w:p>
        <w:p w14:paraId="67C25F1A" w14:textId="32C7A4E6" w:rsidR="004C00B9" w:rsidRPr="004C00B9" w:rsidRDefault="00B95739" w:rsidP="004C00B9">
          <w:pPr>
            <w:pStyle w:val="TOC1"/>
            <w:tabs>
              <w:tab w:val="right" w:leader="dot" w:pos="9350"/>
            </w:tabs>
            <w:spacing w:line="360" w:lineRule="auto"/>
            <w:rPr>
              <w:rFonts w:ascii="Times New Roman" w:hAnsi="Times New Roman" w:cs="Times New Roman"/>
              <w:noProof/>
              <w:sz w:val="24"/>
              <w:szCs w:val="24"/>
            </w:rPr>
          </w:pPr>
          <w:hyperlink w:anchor="_Toc48443433" w:history="1">
            <w:r w:rsidR="004C00B9" w:rsidRPr="004C00B9">
              <w:rPr>
                <w:rStyle w:val="Hyperlink"/>
                <w:rFonts w:ascii="Times New Roman" w:hAnsi="Times New Roman" w:cs="Times New Roman"/>
                <w:noProof/>
                <w:sz w:val="24"/>
                <w:szCs w:val="24"/>
                <w:lang w:val="en-US"/>
              </w:rPr>
              <w:t>Conclusion:</w:t>
            </w:r>
            <w:r w:rsidR="004C00B9" w:rsidRPr="004C00B9">
              <w:rPr>
                <w:rFonts w:ascii="Times New Roman" w:hAnsi="Times New Roman" w:cs="Times New Roman"/>
                <w:noProof/>
                <w:webHidden/>
                <w:sz w:val="24"/>
                <w:szCs w:val="24"/>
              </w:rPr>
              <w:tab/>
            </w:r>
            <w:r w:rsidR="004C00B9" w:rsidRPr="004C00B9">
              <w:rPr>
                <w:rFonts w:ascii="Times New Roman" w:hAnsi="Times New Roman" w:cs="Times New Roman"/>
                <w:noProof/>
                <w:webHidden/>
                <w:sz w:val="24"/>
                <w:szCs w:val="24"/>
              </w:rPr>
              <w:fldChar w:fldCharType="begin"/>
            </w:r>
            <w:r w:rsidR="004C00B9" w:rsidRPr="004C00B9">
              <w:rPr>
                <w:rFonts w:ascii="Times New Roman" w:hAnsi="Times New Roman" w:cs="Times New Roman"/>
                <w:noProof/>
                <w:webHidden/>
                <w:sz w:val="24"/>
                <w:szCs w:val="24"/>
              </w:rPr>
              <w:instrText xml:space="preserve"> PAGEREF _Toc48443433 \h </w:instrText>
            </w:r>
            <w:r w:rsidR="004C00B9" w:rsidRPr="004C00B9">
              <w:rPr>
                <w:rFonts w:ascii="Times New Roman" w:hAnsi="Times New Roman" w:cs="Times New Roman"/>
                <w:noProof/>
                <w:webHidden/>
                <w:sz w:val="24"/>
                <w:szCs w:val="24"/>
              </w:rPr>
            </w:r>
            <w:r w:rsidR="004C00B9" w:rsidRPr="004C00B9">
              <w:rPr>
                <w:rFonts w:ascii="Times New Roman" w:hAnsi="Times New Roman" w:cs="Times New Roman"/>
                <w:noProof/>
                <w:webHidden/>
                <w:sz w:val="24"/>
                <w:szCs w:val="24"/>
              </w:rPr>
              <w:fldChar w:fldCharType="separate"/>
            </w:r>
            <w:r w:rsidR="004C00B9" w:rsidRPr="004C00B9">
              <w:rPr>
                <w:rFonts w:ascii="Times New Roman" w:hAnsi="Times New Roman" w:cs="Times New Roman"/>
                <w:noProof/>
                <w:webHidden/>
                <w:sz w:val="24"/>
                <w:szCs w:val="24"/>
              </w:rPr>
              <w:t>8</w:t>
            </w:r>
            <w:r w:rsidR="004C00B9" w:rsidRPr="004C00B9">
              <w:rPr>
                <w:rFonts w:ascii="Times New Roman" w:hAnsi="Times New Roman" w:cs="Times New Roman"/>
                <w:noProof/>
                <w:webHidden/>
                <w:sz w:val="24"/>
                <w:szCs w:val="24"/>
              </w:rPr>
              <w:fldChar w:fldCharType="end"/>
            </w:r>
          </w:hyperlink>
        </w:p>
        <w:p w14:paraId="26C75D43" w14:textId="3FA43031" w:rsidR="004C00B9" w:rsidRPr="004C00B9" w:rsidRDefault="00B95739" w:rsidP="004C00B9">
          <w:pPr>
            <w:pStyle w:val="TOC1"/>
            <w:tabs>
              <w:tab w:val="right" w:leader="dot" w:pos="9350"/>
            </w:tabs>
            <w:spacing w:line="360" w:lineRule="auto"/>
            <w:rPr>
              <w:rFonts w:ascii="Times New Roman" w:hAnsi="Times New Roman" w:cs="Times New Roman"/>
              <w:noProof/>
              <w:sz w:val="24"/>
              <w:szCs w:val="24"/>
            </w:rPr>
          </w:pPr>
          <w:hyperlink w:anchor="_Toc48443434" w:history="1">
            <w:r w:rsidR="004C00B9" w:rsidRPr="004C00B9">
              <w:rPr>
                <w:rStyle w:val="Hyperlink"/>
                <w:rFonts w:ascii="Times New Roman" w:hAnsi="Times New Roman" w:cs="Times New Roman"/>
                <w:noProof/>
                <w:sz w:val="24"/>
                <w:szCs w:val="24"/>
                <w:lang w:val="en-US"/>
              </w:rPr>
              <w:t>References:</w:t>
            </w:r>
            <w:r w:rsidR="004C00B9" w:rsidRPr="004C00B9">
              <w:rPr>
                <w:rFonts w:ascii="Times New Roman" w:hAnsi="Times New Roman" w:cs="Times New Roman"/>
                <w:noProof/>
                <w:webHidden/>
                <w:sz w:val="24"/>
                <w:szCs w:val="24"/>
              </w:rPr>
              <w:tab/>
            </w:r>
            <w:r w:rsidR="004C00B9" w:rsidRPr="004C00B9">
              <w:rPr>
                <w:rFonts w:ascii="Times New Roman" w:hAnsi="Times New Roman" w:cs="Times New Roman"/>
                <w:noProof/>
                <w:webHidden/>
                <w:sz w:val="24"/>
                <w:szCs w:val="24"/>
              </w:rPr>
              <w:fldChar w:fldCharType="begin"/>
            </w:r>
            <w:r w:rsidR="004C00B9" w:rsidRPr="004C00B9">
              <w:rPr>
                <w:rFonts w:ascii="Times New Roman" w:hAnsi="Times New Roman" w:cs="Times New Roman"/>
                <w:noProof/>
                <w:webHidden/>
                <w:sz w:val="24"/>
                <w:szCs w:val="24"/>
              </w:rPr>
              <w:instrText xml:space="preserve"> PAGEREF _Toc48443434 \h </w:instrText>
            </w:r>
            <w:r w:rsidR="004C00B9" w:rsidRPr="004C00B9">
              <w:rPr>
                <w:rFonts w:ascii="Times New Roman" w:hAnsi="Times New Roman" w:cs="Times New Roman"/>
                <w:noProof/>
                <w:webHidden/>
                <w:sz w:val="24"/>
                <w:szCs w:val="24"/>
              </w:rPr>
            </w:r>
            <w:r w:rsidR="004C00B9" w:rsidRPr="004C00B9">
              <w:rPr>
                <w:rFonts w:ascii="Times New Roman" w:hAnsi="Times New Roman" w:cs="Times New Roman"/>
                <w:noProof/>
                <w:webHidden/>
                <w:sz w:val="24"/>
                <w:szCs w:val="24"/>
              </w:rPr>
              <w:fldChar w:fldCharType="separate"/>
            </w:r>
            <w:r w:rsidR="004C00B9" w:rsidRPr="004C00B9">
              <w:rPr>
                <w:rFonts w:ascii="Times New Roman" w:hAnsi="Times New Roman" w:cs="Times New Roman"/>
                <w:noProof/>
                <w:webHidden/>
                <w:sz w:val="24"/>
                <w:szCs w:val="24"/>
              </w:rPr>
              <w:t>9</w:t>
            </w:r>
            <w:r w:rsidR="004C00B9" w:rsidRPr="004C00B9">
              <w:rPr>
                <w:rFonts w:ascii="Times New Roman" w:hAnsi="Times New Roman" w:cs="Times New Roman"/>
                <w:noProof/>
                <w:webHidden/>
                <w:sz w:val="24"/>
                <w:szCs w:val="24"/>
              </w:rPr>
              <w:fldChar w:fldCharType="end"/>
            </w:r>
          </w:hyperlink>
        </w:p>
        <w:p w14:paraId="37E6682E" w14:textId="18D99188" w:rsidR="004C00B9" w:rsidRDefault="004C00B9" w:rsidP="004C00B9">
          <w:pPr>
            <w:spacing w:line="360" w:lineRule="auto"/>
          </w:pPr>
          <w:r w:rsidRPr="004C00B9">
            <w:rPr>
              <w:rFonts w:ascii="Times New Roman" w:hAnsi="Times New Roman" w:cs="Times New Roman"/>
              <w:b/>
              <w:bCs/>
              <w:noProof/>
              <w:sz w:val="24"/>
              <w:szCs w:val="24"/>
            </w:rPr>
            <w:fldChar w:fldCharType="end"/>
          </w:r>
        </w:p>
      </w:sdtContent>
    </w:sdt>
    <w:p w14:paraId="27E6942C" w14:textId="01F25DFA" w:rsidR="004C00B9" w:rsidRDefault="004C00B9" w:rsidP="004C00B9">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45E9A3CF" w14:textId="26BFD1F6" w:rsidR="005D00FD" w:rsidRPr="006C21ED" w:rsidRDefault="00580E1D" w:rsidP="004C00B9">
      <w:pPr>
        <w:pStyle w:val="Heading1"/>
        <w:rPr>
          <w:b w:val="0"/>
          <w:lang w:val="en-US"/>
        </w:rPr>
      </w:pPr>
      <w:bookmarkStart w:id="0" w:name="_Toc48443427"/>
      <w:r w:rsidRPr="006C21ED">
        <w:rPr>
          <w:lang w:val="en-US"/>
        </w:rPr>
        <w:t>Introduction:</w:t>
      </w:r>
      <w:bookmarkEnd w:id="0"/>
    </w:p>
    <w:p w14:paraId="61C2A818" w14:textId="7302543D" w:rsidR="00E52457"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Reflection refers to the way of </w:t>
      </w:r>
      <w:r w:rsidR="00653B4F" w:rsidRPr="006C21ED">
        <w:rPr>
          <w:rFonts w:ascii="Times New Roman" w:hAnsi="Times New Roman" w:cs="Times New Roman"/>
          <w:sz w:val="24"/>
          <w:szCs w:val="24"/>
          <w:lang w:val="en-US"/>
        </w:rPr>
        <w:t xml:space="preserve">looking back at the experience and analyzes it in a constructive way to </w:t>
      </w:r>
      <w:r w:rsidR="00362449" w:rsidRPr="006C21ED">
        <w:rPr>
          <w:rFonts w:ascii="Times New Roman" w:hAnsi="Times New Roman" w:cs="Times New Roman"/>
          <w:sz w:val="24"/>
          <w:szCs w:val="24"/>
          <w:lang w:val="en-US"/>
        </w:rPr>
        <w:t xml:space="preserve">learn from that experience. </w:t>
      </w:r>
      <w:r w:rsidR="00051A79" w:rsidRPr="006C21ED">
        <w:rPr>
          <w:rFonts w:ascii="Times New Roman" w:hAnsi="Times New Roman" w:cs="Times New Roman"/>
          <w:sz w:val="24"/>
          <w:szCs w:val="24"/>
          <w:lang w:val="en-US"/>
        </w:rPr>
        <w:t>Through reflection, a</w:t>
      </w:r>
      <w:r w:rsidR="00362449" w:rsidRPr="006C21ED">
        <w:rPr>
          <w:rFonts w:ascii="Times New Roman" w:hAnsi="Times New Roman" w:cs="Times New Roman"/>
          <w:sz w:val="24"/>
          <w:szCs w:val="24"/>
          <w:lang w:val="en-US"/>
        </w:rPr>
        <w:t>n individual can also</w:t>
      </w:r>
      <w:r w:rsidR="00051A79" w:rsidRPr="006C21ED">
        <w:rPr>
          <w:rFonts w:ascii="Times New Roman" w:hAnsi="Times New Roman" w:cs="Times New Roman"/>
          <w:sz w:val="24"/>
          <w:szCs w:val="24"/>
          <w:lang w:val="en-US"/>
        </w:rPr>
        <w:t xml:space="preserve"> get to know about tacit knowledge and identify the knowledge gap as well. In the module, I learned about different academic and employability skills through several class activities. For instance, I learned about referencing, report writing, etc. in term 1 and cv writing, cover letter writing, </w:t>
      </w:r>
      <w:r w:rsidR="00DF61B2" w:rsidRPr="006C21ED">
        <w:rPr>
          <w:rFonts w:ascii="Times New Roman" w:hAnsi="Times New Roman" w:cs="Times New Roman"/>
          <w:sz w:val="24"/>
          <w:szCs w:val="24"/>
          <w:lang w:val="en-US"/>
        </w:rPr>
        <w:t>PowerPoint presentation</w:t>
      </w:r>
      <w:r w:rsidR="00820190" w:rsidRPr="006C21ED">
        <w:rPr>
          <w:rFonts w:ascii="Times New Roman" w:hAnsi="Times New Roman" w:cs="Times New Roman"/>
          <w:sz w:val="24"/>
          <w:szCs w:val="24"/>
          <w:lang w:val="en-US"/>
        </w:rPr>
        <w:t xml:space="preserve"> etc. in term 2. In order to reflect on these learnings, I will Gibbs Reflective Cycle. This reflective model was developed by Graham Gibbs and is divided into six phases. The following are description, feelings, evaluation, analysis, conclusion and action plan. </w:t>
      </w:r>
    </w:p>
    <w:p w14:paraId="3441F5F7" w14:textId="35281B51" w:rsidR="006847A6" w:rsidRPr="006C21ED" w:rsidRDefault="00580E1D" w:rsidP="004C00B9">
      <w:pPr>
        <w:pStyle w:val="Heading1"/>
        <w:rPr>
          <w:b w:val="0"/>
          <w:lang w:val="en-US"/>
        </w:rPr>
      </w:pPr>
      <w:bookmarkStart w:id="1" w:name="_Toc48443428"/>
      <w:r w:rsidRPr="006C21ED">
        <w:rPr>
          <w:lang w:val="en-US"/>
        </w:rPr>
        <w:t>My Reflection:</w:t>
      </w:r>
      <w:bookmarkEnd w:id="1"/>
    </w:p>
    <w:p w14:paraId="5EACBEDA" w14:textId="07391945" w:rsidR="006847A6" w:rsidRPr="006C21ED" w:rsidRDefault="00580E1D" w:rsidP="004C00B9">
      <w:pPr>
        <w:pStyle w:val="Heading2"/>
        <w:rPr>
          <w:lang w:val="en-US"/>
        </w:rPr>
      </w:pPr>
      <w:bookmarkStart w:id="2" w:name="_Toc48443429"/>
      <w:r w:rsidRPr="006C21ED">
        <w:rPr>
          <w:lang w:val="en-US"/>
        </w:rPr>
        <w:t>Referencing:</w:t>
      </w:r>
      <w:bookmarkEnd w:id="2"/>
    </w:p>
    <w:p w14:paraId="348B1487" w14:textId="2CDB0C21" w:rsidR="00E11B87"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Description:</w:t>
      </w:r>
    </w:p>
    <w:p w14:paraId="7051A86B" w14:textId="1722CFAB" w:rsidR="00C836E9"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In term 1, week 7 and 9 was about referencing. The class taught me about a specific referencing style, Harvard referencing. </w:t>
      </w:r>
      <w:r w:rsidR="00E11B87" w:rsidRPr="006C21ED">
        <w:rPr>
          <w:rFonts w:ascii="Times New Roman" w:hAnsi="Times New Roman" w:cs="Times New Roman"/>
          <w:sz w:val="24"/>
          <w:szCs w:val="24"/>
          <w:lang w:val="en-US"/>
        </w:rPr>
        <w:t>Firstly, I learned about the definition of referencing and came across a term named plagiarism. In the topic, different types of plagiarisms were addressed such as patchwriting, self- plagiarism, collusion, poor paraphrasing etc. The topic also included ways to avoid plagiarisms such as summarizing, paraphrasing etc. I also learned about in-text citation. I learned the format of referencing a topic by breaking it down into different parts.</w:t>
      </w:r>
    </w:p>
    <w:p w14:paraId="2D85A28C" w14:textId="55BF498A" w:rsidR="00E11B87"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Feelings:</w:t>
      </w:r>
    </w:p>
    <w:p w14:paraId="267519B6" w14:textId="2AA9F6CA" w:rsidR="00E11B87"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Although I had a little knowledge about referencing, further learning allowed me to learn and apply it in a systematic manner. One thing I particularly liked about the topic is the difference between the reference list and bibliography. Even though the two names sound similar, I learned that there is a slight difference. I learned that the reference list includes all sources involved in the essay, whereas bibliography covers only the sources that were consulted in the essay.</w:t>
      </w:r>
    </w:p>
    <w:p w14:paraId="556D79B3" w14:textId="0DBAC11C" w:rsidR="0081788D"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 xml:space="preserve">Evaluation: </w:t>
      </w:r>
    </w:p>
    <w:p w14:paraId="69A7F42A" w14:textId="77777777" w:rsidR="00A91C98"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The good thing about the </w:t>
      </w:r>
      <w:r w:rsidR="007435AF" w:rsidRPr="006C21ED">
        <w:rPr>
          <w:rFonts w:ascii="Times New Roman" w:hAnsi="Times New Roman" w:cs="Times New Roman"/>
          <w:sz w:val="24"/>
          <w:szCs w:val="24"/>
          <w:lang w:val="en-US"/>
        </w:rPr>
        <w:t xml:space="preserve">learning </w:t>
      </w:r>
      <w:r w:rsidRPr="006C21ED">
        <w:rPr>
          <w:rFonts w:ascii="Times New Roman" w:hAnsi="Times New Roman" w:cs="Times New Roman"/>
          <w:sz w:val="24"/>
          <w:szCs w:val="24"/>
          <w:lang w:val="en-US"/>
        </w:rPr>
        <w:t>experiences w</w:t>
      </w:r>
      <w:r w:rsidR="007435AF" w:rsidRPr="006C21ED">
        <w:rPr>
          <w:rFonts w:ascii="Times New Roman" w:hAnsi="Times New Roman" w:cs="Times New Roman"/>
          <w:sz w:val="24"/>
          <w:szCs w:val="24"/>
          <w:lang w:val="en-US"/>
        </w:rPr>
        <w:t>as learning about proper citation and its usefulness. There were separate exercises for creating a reference list and in-text citations. Those exercises allowed me to build an appropriate citation from scratch. Besides, different given scenarios improved my referencing skills as well. For instance, the inclusion of multiple authors and editor allowed me to integrate different formats in one answer.</w:t>
      </w:r>
    </w:p>
    <w:p w14:paraId="30D80970" w14:textId="77777777" w:rsidR="00A91C98"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Analysis:</w:t>
      </w:r>
    </w:p>
    <w:p w14:paraId="508EFC94" w14:textId="06A19BCB" w:rsidR="0081788D"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According to  Van Dyk and Coetzee (2014), learning to reference from scratch is essential to make sense of a reference. As different parts of a reference include different information such as author name, journal title, publication date, etc., it is essential to identify particular information by looking at a reference. I also learned some useful phrases to bring up material from a material. These phrases helped me to apply in-text citations in my writing more effectively and efficiently.</w:t>
      </w:r>
    </w:p>
    <w:p w14:paraId="00E26CE1" w14:textId="7B957FE6" w:rsidR="008A54BC"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Conclusion:</w:t>
      </w:r>
    </w:p>
    <w:p w14:paraId="3158960A" w14:textId="579CF5F2" w:rsidR="008A54BC"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The learning of referencing was useful and exciting. However, it was difficult to remember the format. For instance, I often got confused about stating the author's last name at the beginning, and the first and surname's initial later. The practise sessions helped me to overcome these problems. </w:t>
      </w:r>
      <w:r w:rsidR="000F582C" w:rsidRPr="006C21ED">
        <w:rPr>
          <w:rFonts w:ascii="Times New Roman" w:hAnsi="Times New Roman" w:cs="Times New Roman"/>
          <w:sz w:val="24"/>
          <w:szCs w:val="24"/>
          <w:lang w:val="en-US"/>
        </w:rPr>
        <w:t xml:space="preserve">Besides, supplementary video allowed me to grasp the topic even better. </w:t>
      </w:r>
    </w:p>
    <w:p w14:paraId="3B9436CE" w14:textId="62F7BC6F" w:rsidR="000F582C"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Action Plan:</w:t>
      </w:r>
    </w:p>
    <w:p w14:paraId="46B59666" w14:textId="74489428" w:rsidR="006847A6"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Moore (2016) stated that the accuracy of referencing could be improved by observing plagiarism. I learned that referring to a topic is most important where we make plagiarism often—as in, referencing is not just about citing information that was taken from a particular source. I learned that even if I analyze a topic using the knowledge from one source, I have to cite it properly. Therefore, I decided to look at published research papers to identify and analyze the proper timing and use of citations.  </w:t>
      </w:r>
    </w:p>
    <w:p w14:paraId="1F68AA16" w14:textId="6945111B" w:rsidR="002721BD" w:rsidRPr="006C21ED" w:rsidRDefault="00580E1D" w:rsidP="004C00B9">
      <w:pPr>
        <w:pStyle w:val="Heading2"/>
        <w:rPr>
          <w:lang w:val="en-US"/>
        </w:rPr>
      </w:pPr>
      <w:bookmarkStart w:id="3" w:name="_Toc48443430"/>
      <w:r w:rsidRPr="006C21ED">
        <w:rPr>
          <w:lang w:val="en-US"/>
        </w:rPr>
        <w:t>Report Writing:</w:t>
      </w:r>
      <w:bookmarkEnd w:id="3"/>
    </w:p>
    <w:p w14:paraId="19AE236F" w14:textId="3B99934A" w:rsidR="00C94298"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 xml:space="preserve">Description: </w:t>
      </w:r>
    </w:p>
    <w:p w14:paraId="0DB45C12" w14:textId="013DED53" w:rsidR="00C94298"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In term 1, </w:t>
      </w:r>
      <w:r w:rsidR="005873F0" w:rsidRPr="006C21ED">
        <w:rPr>
          <w:rFonts w:ascii="Times New Roman" w:hAnsi="Times New Roman" w:cs="Times New Roman"/>
          <w:sz w:val="24"/>
          <w:szCs w:val="24"/>
          <w:lang w:val="en-US"/>
        </w:rPr>
        <w:t xml:space="preserve">I learned about report writing in week 9. The learning started with a basic idea of report and the purpose and use of it. </w:t>
      </w:r>
      <w:r w:rsidR="00C85B1F" w:rsidRPr="006C21ED">
        <w:rPr>
          <w:rFonts w:ascii="Times New Roman" w:hAnsi="Times New Roman" w:cs="Times New Roman"/>
          <w:sz w:val="24"/>
          <w:szCs w:val="24"/>
          <w:lang w:val="en-US"/>
        </w:rPr>
        <w:t>I learned the way of planning the structure of a report. I also learned that dividing a report into logical sections can help build a good structure. Along with basic structure format, I learned the use and required contents in different parts such as introduction, methodology etc.</w:t>
      </w:r>
    </w:p>
    <w:p w14:paraId="3FC62879" w14:textId="52D7D2FE" w:rsidR="00C85B1F"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Feelings:</w:t>
      </w:r>
    </w:p>
    <w:p w14:paraId="3CC64B1E" w14:textId="08CB42A1" w:rsidR="00C85B1F"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Before the class, I did not have such in-depth knowledge about report writing. Although it is equally important both in academic purpose and job purpose, I did not know many tips and tricks of report writing. The learning allowed me to look at a report from scratch and thus helped me understand each section effectively. After learning separate sections, an example of a sample report allowed me to sum up all the learnings in </w:t>
      </w:r>
      <w:r w:rsidR="00A33210" w:rsidRPr="006C21ED">
        <w:rPr>
          <w:rFonts w:ascii="Times New Roman" w:hAnsi="Times New Roman" w:cs="Times New Roman"/>
          <w:sz w:val="24"/>
          <w:szCs w:val="24"/>
          <w:lang w:val="en-US"/>
        </w:rPr>
        <w:t xml:space="preserve">that report. </w:t>
      </w:r>
    </w:p>
    <w:p w14:paraId="78C7E2F1" w14:textId="5F36968F" w:rsidR="00A33210"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Evaluation:</w:t>
      </w:r>
    </w:p>
    <w:p w14:paraId="459075F6" w14:textId="56F54C7E" w:rsidR="00B721A9"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A report does not only reflect a particular topic, but it also reflects the viewpoint and analyze of the author on that topic (Vidal-Hall and Wright, 2017). This specific discussion matched with my learning experience ideally. In the class, I learned that all reports include discussions and some of these include recommendations. Both topics actually show the viewpoint of the author. I got to experience this knowledge by reading different reports. For instance, an author might think the fourth industrial revolution has already started, whereas another author might think of it as a myth.</w:t>
      </w:r>
    </w:p>
    <w:p w14:paraId="1B846DB8" w14:textId="4A1B8A82" w:rsidR="00B721A9"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Analysis:</w:t>
      </w:r>
    </w:p>
    <w:p w14:paraId="1D9D7C76" w14:textId="1DC7F85F" w:rsidR="00B721A9"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The le</w:t>
      </w:r>
      <w:r w:rsidR="00A94510" w:rsidRPr="006C21ED">
        <w:rPr>
          <w:rFonts w:ascii="Times New Roman" w:hAnsi="Times New Roman" w:cs="Times New Roman"/>
          <w:sz w:val="24"/>
          <w:szCs w:val="24"/>
          <w:lang w:val="en-US"/>
        </w:rPr>
        <w:t>arning experience was comfortable and inspiring. As the session divided a report into several sections and discussed each section thoroughly, nothing seemed complicated and boring. I got to know that although some topics such as discussion, the result of findings etc. can come with a different name, however, it will be included directly or indirectly.</w:t>
      </w:r>
      <w:r w:rsidR="0057307A" w:rsidRPr="006C21ED">
        <w:rPr>
          <w:rFonts w:ascii="Times New Roman" w:hAnsi="Times New Roman" w:cs="Times New Roman"/>
          <w:sz w:val="24"/>
          <w:szCs w:val="24"/>
          <w:lang w:val="en-US"/>
        </w:rPr>
        <w:t xml:space="preserve"> These tips and tricks avoided many confusions which contributed to active learning. </w:t>
      </w:r>
    </w:p>
    <w:p w14:paraId="47C0FBD6" w14:textId="77777777" w:rsidR="0057307A"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Conclusion:</w:t>
      </w:r>
    </w:p>
    <w:p w14:paraId="1B901075" w14:textId="75681429" w:rsidR="0057307A"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After the learning, I observed that my report writing skill has significantly improved along with reading skill. In each reading of a report, I started to look for keywords and separate sections according to my convenience. This allowed me to read and analyze a report more efficiently. The learning has also contributed in my report structuring. Before the class, I often struggled with building a report at the beginning. As I began to understand what to include and how to include it, the overall report writing became easy and fun to me. </w:t>
      </w:r>
    </w:p>
    <w:p w14:paraId="34DA70AA" w14:textId="438A26FA" w:rsidR="0057307A"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Action Plan:</w:t>
      </w:r>
    </w:p>
    <w:p w14:paraId="260614C5" w14:textId="7F17EE57" w:rsidR="0057307A"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Based on my experience of learning, I observed that reading different journals and reports is the best way to develop report writing. If there are past researches and discussions on targeted topics, reading and noting down key points from these papers can help me to write a more constructive and productive report. Therefore, I will read reports that were published from a good source and build my report writing skill accordingly.</w:t>
      </w:r>
    </w:p>
    <w:p w14:paraId="541F6FC6" w14:textId="74EF9F92" w:rsidR="00303859" w:rsidRPr="006C21ED" w:rsidRDefault="00580E1D" w:rsidP="004C00B9">
      <w:pPr>
        <w:pStyle w:val="Heading2"/>
        <w:rPr>
          <w:lang w:val="en-US"/>
        </w:rPr>
      </w:pPr>
      <w:bookmarkStart w:id="4" w:name="_Toc48443431"/>
      <w:r w:rsidRPr="006C21ED">
        <w:rPr>
          <w:lang w:val="en-US"/>
        </w:rPr>
        <w:t>CV Writing:</w:t>
      </w:r>
      <w:bookmarkEnd w:id="4"/>
    </w:p>
    <w:p w14:paraId="27C9982E" w14:textId="0BB025FF" w:rsidR="00303859"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Description:</w:t>
      </w:r>
    </w:p>
    <w:p w14:paraId="7FAE59FC" w14:textId="0AB8886D" w:rsidR="00303859"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At the beginning of term 2, I learned about CV writing. I learned that curriculum vitae is creating a personal brand of oneself.  I also learned the things to include in a CV such as personal contact details, personal statement, work experience etc. In the classes, I learned that the more relevant the work experiences and extracurricular activities would be with the job, the more effective it will attract attention. </w:t>
      </w:r>
    </w:p>
    <w:p w14:paraId="645675A4" w14:textId="1C05AA29" w:rsidR="0034394E"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Feelings:</w:t>
      </w:r>
    </w:p>
    <w:p w14:paraId="205DB160" w14:textId="053E2A66" w:rsidR="0034394E"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The learning experience was good as there was a sample CV of an office manager to get a better understanding of the topic. Another skill-based sample CV allowed me to understand CV writing in a different scenario. Although CV writing is critical, I had little knowledge about it before the class. The learning helped me to know about the do and don't of a CV and therefore, improved my CV writing skill.</w:t>
      </w:r>
    </w:p>
    <w:p w14:paraId="3CED4905" w14:textId="52F892DE" w:rsidR="0034394E"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Evaluation:</w:t>
      </w:r>
    </w:p>
    <w:p w14:paraId="252730E2" w14:textId="12731FA6" w:rsidR="0034394E"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The good thing of the learning was understanding every part of a CV by analyzing it part by part. I learned the significance and purpose of each element of a CV which allowed me to know about the points that usually weaken a CV</w:t>
      </w:r>
      <w:r w:rsidR="00374AA8" w:rsidRPr="006C21ED">
        <w:rPr>
          <w:rFonts w:ascii="Times New Roman" w:hAnsi="Times New Roman" w:cs="Times New Roman"/>
          <w:sz w:val="24"/>
          <w:szCs w:val="24"/>
          <w:lang w:val="en-US"/>
        </w:rPr>
        <w:t xml:space="preserve">. According to Morgan (2017), </w:t>
      </w:r>
      <w:r w:rsidR="007F6BB4" w:rsidRPr="006C21ED">
        <w:rPr>
          <w:rFonts w:ascii="Times New Roman" w:hAnsi="Times New Roman" w:cs="Times New Roman"/>
          <w:sz w:val="24"/>
          <w:szCs w:val="24"/>
          <w:lang w:val="en-US"/>
        </w:rPr>
        <w:t>sending out the same CV to different employers can lower chances of getting a call. In the module, I learned that different jobs require different CVs with effective customization.</w:t>
      </w:r>
    </w:p>
    <w:p w14:paraId="6591DA60" w14:textId="0D495C5A" w:rsidR="007F6BB4"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Analysis:</w:t>
      </w:r>
    </w:p>
    <w:p w14:paraId="52689979" w14:textId="1748A10F" w:rsidR="007F6BB4"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One thing I liked about the learning is practical learning with sample CVs and templates. With these samples, I was able to summarise my learning into that document and identify and analyze each point accordingly. </w:t>
      </w:r>
      <w:r w:rsidR="00BD407B" w:rsidRPr="006C21ED">
        <w:rPr>
          <w:rFonts w:ascii="Times New Roman" w:hAnsi="Times New Roman" w:cs="Times New Roman"/>
          <w:sz w:val="24"/>
          <w:szCs w:val="24"/>
          <w:lang w:val="en-US"/>
        </w:rPr>
        <w:t>The learning of the purpose and significance of personal statement allowed me to understand the meaning of personal branding effectively and efficiently.</w:t>
      </w:r>
    </w:p>
    <w:p w14:paraId="585769C8" w14:textId="6C4979C4" w:rsidR="00BD407B"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Conclusion:</w:t>
      </w:r>
    </w:p>
    <w:p w14:paraId="59D1444B" w14:textId="4DEF40A9" w:rsidR="00BD407B"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The module allowed me to grasp an essential employability skill with thorough analysis and supplementary documents. As I got to know about the different CVs such as skill-based CV, I learned that different types of jobs require to construct a CV in different ways. The learning of formatting and basic rules such as limiting the CV within 2 pages of an A4 paper allowed me to learn to write a CV correctly.</w:t>
      </w:r>
    </w:p>
    <w:p w14:paraId="6E9067B0" w14:textId="5E8294AF" w:rsidR="00D51D1A"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Action Plan:</w:t>
      </w:r>
    </w:p>
    <w:p w14:paraId="528EF2B0" w14:textId="25E27F9E" w:rsidR="00D51D1A"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According to Craven (2016), </w:t>
      </w:r>
      <w:r w:rsidR="00DF61B2" w:rsidRPr="006C21ED">
        <w:rPr>
          <w:rFonts w:ascii="Times New Roman" w:hAnsi="Times New Roman" w:cs="Times New Roman"/>
          <w:sz w:val="24"/>
          <w:szCs w:val="24"/>
          <w:lang w:val="en-US"/>
        </w:rPr>
        <w:t xml:space="preserve">getting a CV right is not an overnight thing. The author stated that a perfect CV comes with several practices and feedbacks. Therefore, I decided to write CVs for the jobs in my preferred fields and review it with my teacher. In this way, I can improve my CV gradually by following the reviews and feedbacks. </w:t>
      </w:r>
    </w:p>
    <w:p w14:paraId="7D46A045" w14:textId="145564A0" w:rsidR="00DF61B2" w:rsidRPr="006C21ED" w:rsidRDefault="00580E1D" w:rsidP="004C00B9">
      <w:pPr>
        <w:pStyle w:val="Heading2"/>
        <w:rPr>
          <w:lang w:val="en-US"/>
        </w:rPr>
      </w:pPr>
      <w:bookmarkStart w:id="5" w:name="_Toc48443432"/>
      <w:r w:rsidRPr="006C21ED">
        <w:rPr>
          <w:lang w:val="en-US"/>
        </w:rPr>
        <w:t>Presentation:</w:t>
      </w:r>
      <w:bookmarkEnd w:id="5"/>
    </w:p>
    <w:p w14:paraId="2B020D84" w14:textId="69B56E14" w:rsidR="00DF61B2"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Description:</w:t>
      </w:r>
    </w:p>
    <w:p w14:paraId="704CDD1D" w14:textId="2754719E" w:rsidR="00DF61B2"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In week 7 of term 2, I learned about giving PowerPoint presentations. The learning includes pre-talk preparation, speaking, handout, body language, length etc. </w:t>
      </w:r>
      <w:r w:rsidR="00EC40E5" w:rsidRPr="006C21ED">
        <w:rPr>
          <w:rFonts w:ascii="Times New Roman" w:hAnsi="Times New Roman" w:cs="Times New Roman"/>
          <w:sz w:val="24"/>
          <w:szCs w:val="24"/>
          <w:lang w:val="en-US"/>
        </w:rPr>
        <w:t xml:space="preserve">I learned that giving a successful presentation does not only include the speaking part, but it starts before the presentation. </w:t>
      </w:r>
      <w:r w:rsidR="0003737C" w:rsidRPr="006C21ED">
        <w:rPr>
          <w:rFonts w:ascii="Times New Roman" w:hAnsi="Times New Roman" w:cs="Times New Roman"/>
          <w:sz w:val="24"/>
          <w:szCs w:val="24"/>
          <w:lang w:val="en-US"/>
        </w:rPr>
        <w:t>I learned that most of the fluency and confidence of a presentation are developed in the pre-talk preparation. I also learned that using a catchy opening amplifies the overall effectiveness of the presentation significantly.</w:t>
      </w:r>
    </w:p>
    <w:p w14:paraId="6D978DDE" w14:textId="650D5721" w:rsidR="0003737C"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Feelings:</w:t>
      </w:r>
    </w:p>
    <w:p w14:paraId="4BD483AD" w14:textId="5829CE42" w:rsidR="0003737C"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The learning session was interesting, as it included practical exercise. After learning about presentation and public speaking, I presented a 3 minutes speech on the three most significant achievements in my life. This 'learning by doing' concept allowed me to review my learning through the exercise. Therefore, I understood all the topics effectively.</w:t>
      </w:r>
    </w:p>
    <w:p w14:paraId="56DA8EF2" w14:textId="10BA2CC7" w:rsidR="0003737C"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Evaluation:</w:t>
      </w:r>
    </w:p>
    <w:p w14:paraId="51548D3B" w14:textId="49CF7E21" w:rsidR="0003737C"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 xml:space="preserve">Bradbury (2018) stated that in order to give a successful presentation, determining the length of the presentation is very crucial. In the module, I learned that while determining the length of a presentation, I need to take into consideration the audiences’ questioning and answering session. </w:t>
      </w:r>
      <w:r w:rsidR="006867A2" w:rsidRPr="006C21ED">
        <w:rPr>
          <w:rFonts w:ascii="Times New Roman" w:hAnsi="Times New Roman" w:cs="Times New Roman"/>
          <w:sz w:val="24"/>
          <w:szCs w:val="24"/>
          <w:lang w:val="en-US"/>
        </w:rPr>
        <w:t xml:space="preserve">Besides, the learning of the tips and tricks of body language allowed me to do well in the practical exercise session and later on. </w:t>
      </w:r>
    </w:p>
    <w:p w14:paraId="38269640" w14:textId="3C635FF7" w:rsidR="006867A2"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Analysis:</w:t>
      </w:r>
    </w:p>
    <w:p w14:paraId="4B656105" w14:textId="1AB1EA00" w:rsidR="006867A2"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According to Osborn, Osborn and Osborn (2014), even with successful engagement with audiences, a presentation can lose its effectiveness if the audiences fail to sum up the whole discussion. It reflects that properly ending a presentation determines the overall effectiveness. In the module, I learned that the ending of a presentation should include the summary of the key points and main ideas as well. In this way, audiences will be able to connect the dots.</w:t>
      </w:r>
    </w:p>
    <w:p w14:paraId="366ABADF" w14:textId="27FB5AC8" w:rsidR="00BA2AF7"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Conclusion:</w:t>
      </w:r>
    </w:p>
    <w:p w14:paraId="70D67F79" w14:textId="373B2003" w:rsidR="00BA2AF7"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The learning was effective due to the immediate practical exercise. The exercise did not include any slides, however, there was feedback session which was very helpful. The overall learning was extremely effective as I was able to practice the topic immediately after learning and got immediate feedback as well. In this way, I understood all the topics learned.</w:t>
      </w:r>
    </w:p>
    <w:p w14:paraId="7247F1DF" w14:textId="432B63EE" w:rsidR="00D169BA" w:rsidRPr="006C21ED" w:rsidRDefault="00580E1D" w:rsidP="006C21ED">
      <w:pPr>
        <w:spacing w:line="360" w:lineRule="auto"/>
        <w:jc w:val="both"/>
        <w:rPr>
          <w:rFonts w:ascii="Times New Roman" w:hAnsi="Times New Roman" w:cs="Times New Roman"/>
          <w:b/>
          <w:bCs/>
          <w:sz w:val="24"/>
          <w:szCs w:val="24"/>
          <w:lang w:val="en-US"/>
        </w:rPr>
      </w:pPr>
      <w:r w:rsidRPr="006C21ED">
        <w:rPr>
          <w:rFonts w:ascii="Times New Roman" w:hAnsi="Times New Roman" w:cs="Times New Roman"/>
          <w:b/>
          <w:bCs/>
          <w:sz w:val="24"/>
          <w:szCs w:val="24"/>
          <w:lang w:val="en-US"/>
        </w:rPr>
        <w:t>Action Plan:</w:t>
      </w:r>
    </w:p>
    <w:p w14:paraId="72A5724E" w14:textId="0D102A8D" w:rsidR="00D169BA"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In the feedback, I observed that I struggled mostly with the length of the presentation. As it seemed that I was rushing to finish the speech on time in the end, I need to practice more and more. Therefore, I decided to give one presentation on a random topic in front of my friends and families to work on the improvement gradually.</w:t>
      </w:r>
    </w:p>
    <w:p w14:paraId="403D119B" w14:textId="4797C49D" w:rsidR="00735751" w:rsidRPr="006C21ED" w:rsidRDefault="00580E1D" w:rsidP="004C00B9">
      <w:pPr>
        <w:pStyle w:val="Heading1"/>
        <w:rPr>
          <w:lang w:val="en-US"/>
        </w:rPr>
      </w:pPr>
      <w:bookmarkStart w:id="6" w:name="_Toc48443433"/>
      <w:r w:rsidRPr="006C21ED">
        <w:rPr>
          <w:lang w:val="en-US"/>
        </w:rPr>
        <w:t>Conclusion:</w:t>
      </w:r>
      <w:bookmarkEnd w:id="6"/>
    </w:p>
    <w:p w14:paraId="245E87EA" w14:textId="75DAF094" w:rsidR="00D92A4E"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t>The learning of the module was essential and useful for my academic purposes. It also had a significant impact on improving my employability skills. Different topics such as CV writing, cover letter writing etc. developed my chances of getting employed by improving my initial impression. Besides, topics such as report writing, public speaking etc. focused on the latter part of the employment. The learning from the module was effective and efficient</w:t>
      </w:r>
      <w:r w:rsidR="008618C9" w:rsidRPr="006C21ED">
        <w:rPr>
          <w:rFonts w:ascii="Times New Roman" w:hAnsi="Times New Roman" w:cs="Times New Roman"/>
          <w:sz w:val="24"/>
          <w:szCs w:val="24"/>
          <w:lang w:val="en-US"/>
        </w:rPr>
        <w:t xml:space="preserve"> as it allowed me to practice the learnings and improve with continuous feedback.  </w:t>
      </w:r>
    </w:p>
    <w:p w14:paraId="6B4C453D" w14:textId="77777777" w:rsidR="00D92A4E" w:rsidRPr="006C21ED" w:rsidRDefault="00580E1D" w:rsidP="006C21ED">
      <w:pPr>
        <w:spacing w:line="360" w:lineRule="auto"/>
        <w:jc w:val="both"/>
        <w:rPr>
          <w:rFonts w:ascii="Times New Roman" w:hAnsi="Times New Roman" w:cs="Times New Roman"/>
          <w:sz w:val="24"/>
          <w:szCs w:val="24"/>
          <w:lang w:val="en-US"/>
        </w:rPr>
      </w:pPr>
      <w:r w:rsidRPr="006C21ED">
        <w:rPr>
          <w:rFonts w:ascii="Times New Roman" w:hAnsi="Times New Roman" w:cs="Times New Roman"/>
          <w:sz w:val="24"/>
          <w:szCs w:val="24"/>
          <w:lang w:val="en-US"/>
        </w:rPr>
        <w:br w:type="page"/>
      </w:r>
    </w:p>
    <w:p w14:paraId="1BE3F97E" w14:textId="26BB0E5C" w:rsidR="00D92A4E" w:rsidRPr="00D92A4E" w:rsidRDefault="00580E1D" w:rsidP="004C00B9">
      <w:pPr>
        <w:pStyle w:val="Heading1"/>
        <w:rPr>
          <w:lang w:val="en-US"/>
        </w:rPr>
      </w:pPr>
      <w:bookmarkStart w:id="7" w:name="_Toc48443434"/>
      <w:r w:rsidRPr="006C21ED">
        <w:rPr>
          <w:lang w:val="en-US"/>
        </w:rPr>
        <w:t>References:</w:t>
      </w:r>
      <w:bookmarkEnd w:id="7"/>
    </w:p>
    <w:p w14:paraId="13E7229B" w14:textId="77777777" w:rsidR="00D92A4E" w:rsidRPr="00D92A4E" w:rsidRDefault="00580E1D" w:rsidP="006C21ED">
      <w:pPr>
        <w:spacing w:line="360" w:lineRule="auto"/>
        <w:jc w:val="both"/>
        <w:rPr>
          <w:rFonts w:ascii="Times New Roman" w:hAnsi="Times New Roman" w:cs="Times New Roman"/>
          <w:sz w:val="24"/>
          <w:szCs w:val="24"/>
          <w:lang w:val="en-US"/>
        </w:rPr>
      </w:pPr>
      <w:r w:rsidRPr="00D92A4E">
        <w:rPr>
          <w:rFonts w:ascii="Times New Roman" w:hAnsi="Times New Roman" w:cs="Times New Roman"/>
          <w:sz w:val="24"/>
          <w:szCs w:val="24"/>
          <w:lang w:val="en-US"/>
        </w:rPr>
        <w:t>Bradbury, A., 2018. </w:t>
      </w:r>
      <w:r w:rsidRPr="00D92A4E">
        <w:rPr>
          <w:rFonts w:ascii="Times New Roman" w:hAnsi="Times New Roman" w:cs="Times New Roman"/>
          <w:i/>
          <w:iCs/>
          <w:sz w:val="24"/>
          <w:szCs w:val="24"/>
          <w:lang w:val="en-US"/>
        </w:rPr>
        <w:t>Successful Presentation Skills</w:t>
      </w:r>
      <w:r w:rsidRPr="00D92A4E">
        <w:rPr>
          <w:rFonts w:ascii="Times New Roman" w:hAnsi="Times New Roman" w:cs="Times New Roman"/>
          <w:sz w:val="24"/>
          <w:szCs w:val="24"/>
          <w:lang w:val="en-US"/>
        </w:rPr>
        <w:t>. London: Kogan Page.</w:t>
      </w:r>
    </w:p>
    <w:p w14:paraId="252740E5" w14:textId="77777777" w:rsidR="00D92A4E" w:rsidRPr="00D92A4E" w:rsidRDefault="00580E1D" w:rsidP="006C21ED">
      <w:pPr>
        <w:spacing w:line="360" w:lineRule="auto"/>
        <w:jc w:val="both"/>
        <w:rPr>
          <w:rFonts w:ascii="Times New Roman" w:hAnsi="Times New Roman" w:cs="Times New Roman"/>
          <w:sz w:val="24"/>
          <w:szCs w:val="24"/>
          <w:lang w:val="en-US"/>
        </w:rPr>
      </w:pPr>
      <w:r w:rsidRPr="00D92A4E">
        <w:rPr>
          <w:rFonts w:ascii="Times New Roman" w:hAnsi="Times New Roman" w:cs="Times New Roman"/>
          <w:sz w:val="24"/>
          <w:szCs w:val="24"/>
          <w:lang w:val="en-US"/>
        </w:rPr>
        <w:t>Craven, M., 2016. CV writing – getting it right. </w:t>
      </w:r>
      <w:r w:rsidRPr="00D92A4E">
        <w:rPr>
          <w:rFonts w:ascii="Times New Roman" w:hAnsi="Times New Roman" w:cs="Times New Roman"/>
          <w:i/>
          <w:iCs/>
          <w:sz w:val="24"/>
          <w:szCs w:val="24"/>
          <w:lang w:val="en-US"/>
        </w:rPr>
        <w:t>Dental Nursing</w:t>
      </w:r>
      <w:r w:rsidRPr="00D92A4E">
        <w:rPr>
          <w:rFonts w:ascii="Times New Roman" w:hAnsi="Times New Roman" w:cs="Times New Roman"/>
          <w:sz w:val="24"/>
          <w:szCs w:val="24"/>
          <w:lang w:val="en-US"/>
        </w:rPr>
        <w:t>, 12(6), pp.342-343.</w:t>
      </w:r>
    </w:p>
    <w:p w14:paraId="6DF14796" w14:textId="77777777" w:rsidR="00D92A4E" w:rsidRPr="00D92A4E" w:rsidRDefault="00580E1D" w:rsidP="006C21ED">
      <w:pPr>
        <w:spacing w:line="360" w:lineRule="auto"/>
        <w:jc w:val="both"/>
        <w:rPr>
          <w:rFonts w:ascii="Times New Roman" w:hAnsi="Times New Roman" w:cs="Times New Roman"/>
          <w:sz w:val="24"/>
          <w:szCs w:val="24"/>
          <w:lang w:val="en-US"/>
        </w:rPr>
      </w:pPr>
      <w:r w:rsidRPr="00D92A4E">
        <w:rPr>
          <w:rFonts w:ascii="Times New Roman" w:hAnsi="Times New Roman" w:cs="Times New Roman"/>
          <w:sz w:val="24"/>
          <w:szCs w:val="24"/>
          <w:lang w:val="en-US"/>
        </w:rPr>
        <w:t>Moore, E., 2016. Accuracy of referencing and patterns of plagiarism in electronically published theses. </w:t>
      </w:r>
      <w:r w:rsidRPr="00D92A4E">
        <w:rPr>
          <w:rFonts w:ascii="Times New Roman" w:hAnsi="Times New Roman" w:cs="Times New Roman"/>
          <w:i/>
          <w:iCs/>
          <w:sz w:val="24"/>
          <w:szCs w:val="24"/>
          <w:lang w:val="en-US"/>
        </w:rPr>
        <w:t>International Journal for Educational Integrity</w:t>
      </w:r>
      <w:r w:rsidRPr="00D92A4E">
        <w:rPr>
          <w:rFonts w:ascii="Times New Roman" w:hAnsi="Times New Roman" w:cs="Times New Roman"/>
          <w:sz w:val="24"/>
          <w:szCs w:val="24"/>
          <w:lang w:val="en-US"/>
        </w:rPr>
        <w:t>, 10(1).</w:t>
      </w:r>
    </w:p>
    <w:p w14:paraId="5C5440BF" w14:textId="77777777" w:rsidR="00D92A4E" w:rsidRPr="00D92A4E" w:rsidRDefault="00580E1D" w:rsidP="006C21ED">
      <w:pPr>
        <w:spacing w:line="360" w:lineRule="auto"/>
        <w:jc w:val="both"/>
        <w:rPr>
          <w:rFonts w:ascii="Times New Roman" w:hAnsi="Times New Roman" w:cs="Times New Roman"/>
          <w:sz w:val="24"/>
          <w:szCs w:val="24"/>
          <w:lang w:val="en-US"/>
        </w:rPr>
      </w:pPr>
      <w:r w:rsidRPr="00D92A4E">
        <w:rPr>
          <w:rFonts w:ascii="Times New Roman" w:hAnsi="Times New Roman" w:cs="Times New Roman"/>
          <w:sz w:val="24"/>
          <w:szCs w:val="24"/>
          <w:lang w:val="en-US"/>
        </w:rPr>
        <w:t>Morgan, P., 2017. </w:t>
      </w:r>
      <w:r w:rsidRPr="00D92A4E">
        <w:rPr>
          <w:rFonts w:ascii="Times New Roman" w:hAnsi="Times New Roman" w:cs="Times New Roman"/>
          <w:i/>
          <w:iCs/>
          <w:sz w:val="24"/>
          <w:szCs w:val="24"/>
          <w:lang w:val="en-US"/>
        </w:rPr>
        <w:t>Business Student's Guide To Study And Employability</w:t>
      </w:r>
      <w:r w:rsidRPr="00D92A4E">
        <w:rPr>
          <w:rFonts w:ascii="Times New Roman" w:hAnsi="Times New Roman" w:cs="Times New Roman"/>
          <w:sz w:val="24"/>
          <w:szCs w:val="24"/>
          <w:lang w:val="en-US"/>
        </w:rPr>
        <w:t>. Los Angeles: SAGE.</w:t>
      </w:r>
    </w:p>
    <w:p w14:paraId="2744D7F3" w14:textId="77777777" w:rsidR="00D92A4E" w:rsidRPr="00D92A4E" w:rsidRDefault="00580E1D" w:rsidP="006C21ED">
      <w:pPr>
        <w:spacing w:line="360" w:lineRule="auto"/>
        <w:jc w:val="both"/>
        <w:rPr>
          <w:rFonts w:ascii="Times New Roman" w:hAnsi="Times New Roman" w:cs="Times New Roman"/>
          <w:sz w:val="24"/>
          <w:szCs w:val="24"/>
          <w:lang w:val="en-US"/>
        </w:rPr>
      </w:pPr>
      <w:r w:rsidRPr="00D92A4E">
        <w:rPr>
          <w:rFonts w:ascii="Times New Roman" w:hAnsi="Times New Roman" w:cs="Times New Roman"/>
          <w:sz w:val="24"/>
          <w:szCs w:val="24"/>
          <w:lang w:val="en-US"/>
        </w:rPr>
        <w:t>Osborn, M., Osborn, S. and Osborn, R., 2014. </w:t>
      </w:r>
      <w:r w:rsidRPr="00D92A4E">
        <w:rPr>
          <w:rFonts w:ascii="Times New Roman" w:hAnsi="Times New Roman" w:cs="Times New Roman"/>
          <w:i/>
          <w:iCs/>
          <w:sz w:val="24"/>
          <w:szCs w:val="24"/>
          <w:lang w:val="en-US"/>
        </w:rPr>
        <w:t>Public Speaking</w:t>
      </w:r>
      <w:r w:rsidRPr="00D92A4E">
        <w:rPr>
          <w:rFonts w:ascii="Times New Roman" w:hAnsi="Times New Roman" w:cs="Times New Roman"/>
          <w:sz w:val="24"/>
          <w:szCs w:val="24"/>
          <w:lang w:val="en-US"/>
        </w:rPr>
        <w:t>. Pearson Education UK.</w:t>
      </w:r>
    </w:p>
    <w:p w14:paraId="171D42B9" w14:textId="77777777" w:rsidR="00D92A4E" w:rsidRPr="00D92A4E" w:rsidRDefault="00580E1D" w:rsidP="006C21ED">
      <w:pPr>
        <w:spacing w:line="360" w:lineRule="auto"/>
        <w:jc w:val="both"/>
        <w:rPr>
          <w:rFonts w:ascii="Times New Roman" w:hAnsi="Times New Roman" w:cs="Times New Roman"/>
          <w:sz w:val="24"/>
          <w:szCs w:val="24"/>
          <w:lang w:val="en-US"/>
        </w:rPr>
      </w:pPr>
      <w:r w:rsidRPr="00D92A4E">
        <w:rPr>
          <w:rFonts w:ascii="Times New Roman" w:hAnsi="Times New Roman" w:cs="Times New Roman"/>
          <w:sz w:val="24"/>
          <w:szCs w:val="24"/>
          <w:lang w:val="en-US"/>
        </w:rPr>
        <w:t>Van Dyk, T. and Coetzee, M., 2014. </w:t>
      </w:r>
      <w:r w:rsidRPr="00D92A4E">
        <w:rPr>
          <w:rFonts w:ascii="Times New Roman" w:hAnsi="Times New Roman" w:cs="Times New Roman"/>
          <w:i/>
          <w:iCs/>
          <w:sz w:val="24"/>
          <w:szCs w:val="24"/>
          <w:lang w:val="en-US"/>
        </w:rPr>
        <w:t>Make Sense Of Referencing</w:t>
      </w:r>
      <w:r w:rsidRPr="00D92A4E">
        <w:rPr>
          <w:rFonts w:ascii="Times New Roman" w:hAnsi="Times New Roman" w:cs="Times New Roman"/>
          <w:sz w:val="24"/>
          <w:szCs w:val="24"/>
          <w:lang w:val="en-US"/>
        </w:rPr>
        <w:t>. Stellenbosch: Stellenbosch University Language Centre.</w:t>
      </w:r>
    </w:p>
    <w:p w14:paraId="58956495" w14:textId="77777777" w:rsidR="00D92A4E" w:rsidRPr="00D92A4E" w:rsidRDefault="00580E1D" w:rsidP="006C21ED">
      <w:pPr>
        <w:spacing w:line="360" w:lineRule="auto"/>
        <w:jc w:val="both"/>
        <w:rPr>
          <w:rFonts w:ascii="Times New Roman" w:hAnsi="Times New Roman" w:cs="Times New Roman"/>
          <w:sz w:val="24"/>
          <w:szCs w:val="24"/>
          <w:lang w:val="en-US"/>
        </w:rPr>
      </w:pPr>
      <w:r w:rsidRPr="00D92A4E">
        <w:rPr>
          <w:rFonts w:ascii="Times New Roman" w:hAnsi="Times New Roman" w:cs="Times New Roman"/>
          <w:sz w:val="24"/>
          <w:szCs w:val="24"/>
          <w:lang w:val="en-US"/>
        </w:rPr>
        <w:t>Vidal-Hall, J. and Wright, C., 2017. </w:t>
      </w:r>
      <w:r w:rsidRPr="00D92A4E">
        <w:rPr>
          <w:rFonts w:ascii="Times New Roman" w:hAnsi="Times New Roman" w:cs="Times New Roman"/>
          <w:i/>
          <w:iCs/>
          <w:sz w:val="24"/>
          <w:szCs w:val="24"/>
          <w:lang w:val="en-US"/>
        </w:rPr>
        <w:t>Report Writing</w:t>
      </w:r>
      <w:r w:rsidRPr="00D92A4E">
        <w:rPr>
          <w:rFonts w:ascii="Times New Roman" w:hAnsi="Times New Roman" w:cs="Times New Roman"/>
          <w:sz w:val="24"/>
          <w:szCs w:val="24"/>
          <w:lang w:val="en-US"/>
        </w:rPr>
        <w:t>. London: Industrial Society.</w:t>
      </w:r>
    </w:p>
    <w:p w14:paraId="09E4AFF4" w14:textId="77777777" w:rsidR="00D92A4E" w:rsidRPr="006C21ED" w:rsidRDefault="00D92A4E" w:rsidP="006C21ED">
      <w:pPr>
        <w:spacing w:line="360" w:lineRule="auto"/>
        <w:jc w:val="both"/>
        <w:rPr>
          <w:rFonts w:ascii="Times New Roman" w:hAnsi="Times New Roman" w:cs="Times New Roman"/>
          <w:sz w:val="24"/>
          <w:szCs w:val="24"/>
          <w:lang w:val="en-US"/>
        </w:rPr>
      </w:pPr>
    </w:p>
    <w:sectPr w:rsidR="00D92A4E" w:rsidRPr="006C21E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D172B1" w14:textId="77777777" w:rsidR="00B95739" w:rsidRDefault="00B95739" w:rsidP="004C00B9">
      <w:pPr>
        <w:spacing w:after="0" w:line="240" w:lineRule="auto"/>
      </w:pPr>
      <w:r>
        <w:separator/>
      </w:r>
    </w:p>
  </w:endnote>
  <w:endnote w:type="continuationSeparator" w:id="0">
    <w:p w14:paraId="18CFB4B0" w14:textId="77777777" w:rsidR="00B95739" w:rsidRDefault="00B95739" w:rsidP="004C0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891572"/>
      <w:docPartObj>
        <w:docPartGallery w:val="Page Numbers (Bottom of Page)"/>
        <w:docPartUnique/>
      </w:docPartObj>
    </w:sdtPr>
    <w:sdtEndPr>
      <w:rPr>
        <w:noProof/>
      </w:rPr>
    </w:sdtEndPr>
    <w:sdtContent>
      <w:p w14:paraId="48FDA33B" w14:textId="5A301AC7" w:rsidR="004C00B9" w:rsidRDefault="004C00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670053" w14:textId="77777777" w:rsidR="004C00B9" w:rsidRDefault="004C0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C18E33" w14:textId="77777777" w:rsidR="00B95739" w:rsidRDefault="00B95739" w:rsidP="004C00B9">
      <w:pPr>
        <w:spacing w:after="0" w:line="240" w:lineRule="auto"/>
      </w:pPr>
      <w:r>
        <w:separator/>
      </w:r>
    </w:p>
  </w:footnote>
  <w:footnote w:type="continuationSeparator" w:id="0">
    <w:p w14:paraId="3AE6969D" w14:textId="77777777" w:rsidR="00B95739" w:rsidRDefault="00B95739" w:rsidP="004C00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E43"/>
    <w:rsid w:val="0003737C"/>
    <w:rsid w:val="00051A79"/>
    <w:rsid w:val="000F582C"/>
    <w:rsid w:val="001D390B"/>
    <w:rsid w:val="001E4A77"/>
    <w:rsid w:val="0022779B"/>
    <w:rsid w:val="002721BD"/>
    <w:rsid w:val="00303859"/>
    <w:rsid w:val="0034394E"/>
    <w:rsid w:val="00362449"/>
    <w:rsid w:val="00374AA8"/>
    <w:rsid w:val="003D7E43"/>
    <w:rsid w:val="004C00B9"/>
    <w:rsid w:val="00503A6A"/>
    <w:rsid w:val="0057307A"/>
    <w:rsid w:val="00580E1D"/>
    <w:rsid w:val="005873F0"/>
    <w:rsid w:val="005D00FD"/>
    <w:rsid w:val="006270BF"/>
    <w:rsid w:val="00653B4F"/>
    <w:rsid w:val="006847A6"/>
    <w:rsid w:val="006867A2"/>
    <w:rsid w:val="00695CE3"/>
    <w:rsid w:val="006C21ED"/>
    <w:rsid w:val="00735751"/>
    <w:rsid w:val="007435AF"/>
    <w:rsid w:val="007F6BB4"/>
    <w:rsid w:val="0081788D"/>
    <w:rsid w:val="00820190"/>
    <w:rsid w:val="008618C9"/>
    <w:rsid w:val="008A54BC"/>
    <w:rsid w:val="00A33210"/>
    <w:rsid w:val="00A91C98"/>
    <w:rsid w:val="00A94510"/>
    <w:rsid w:val="00B721A9"/>
    <w:rsid w:val="00B95739"/>
    <w:rsid w:val="00BA2AF7"/>
    <w:rsid w:val="00BD407B"/>
    <w:rsid w:val="00BE08A6"/>
    <w:rsid w:val="00BE28A9"/>
    <w:rsid w:val="00C836E9"/>
    <w:rsid w:val="00C85B1F"/>
    <w:rsid w:val="00C94298"/>
    <w:rsid w:val="00D169BA"/>
    <w:rsid w:val="00D51D1A"/>
    <w:rsid w:val="00D92A4E"/>
    <w:rsid w:val="00DF61B2"/>
    <w:rsid w:val="00E11B87"/>
    <w:rsid w:val="00E52457"/>
    <w:rsid w:val="00EC40E5"/>
    <w:rsid w:val="00ED5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8E2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4C00B9"/>
    <w:pPr>
      <w:keepNext/>
      <w:keepLines/>
      <w:spacing w:before="240" w:after="0"/>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C00B9"/>
    <w:pPr>
      <w:keepNext/>
      <w:keepLines/>
      <w:spacing w:before="40" w:after="0"/>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0B9"/>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4C00B9"/>
    <w:rPr>
      <w:rFonts w:ascii="Times New Roman" w:eastAsiaTheme="majorEastAsia" w:hAnsi="Times New Roman" w:cstheme="majorBidi"/>
      <w:color w:val="2F5496" w:themeColor="accent1" w:themeShade="BF"/>
      <w:sz w:val="28"/>
      <w:szCs w:val="26"/>
      <w:lang w:val="en-GB"/>
    </w:rPr>
  </w:style>
  <w:style w:type="paragraph" w:styleId="TOCHeading">
    <w:name w:val="TOC Heading"/>
    <w:basedOn w:val="Heading1"/>
    <w:next w:val="Normal"/>
    <w:uiPriority w:val="39"/>
    <w:unhideWhenUsed/>
    <w:qFormat/>
    <w:rsid w:val="004C00B9"/>
    <w:pPr>
      <w:outlineLvl w:val="9"/>
    </w:pPr>
    <w:rPr>
      <w:rFonts w:asciiTheme="majorHAnsi" w:hAnsiTheme="majorHAnsi"/>
      <w:b w:val="0"/>
      <w:lang w:val="en-US"/>
    </w:rPr>
  </w:style>
  <w:style w:type="paragraph" w:styleId="TOC1">
    <w:name w:val="toc 1"/>
    <w:basedOn w:val="Normal"/>
    <w:next w:val="Normal"/>
    <w:autoRedefine/>
    <w:uiPriority w:val="39"/>
    <w:unhideWhenUsed/>
    <w:rsid w:val="004C00B9"/>
    <w:pPr>
      <w:spacing w:after="100"/>
    </w:pPr>
  </w:style>
  <w:style w:type="paragraph" w:styleId="TOC2">
    <w:name w:val="toc 2"/>
    <w:basedOn w:val="Normal"/>
    <w:next w:val="Normal"/>
    <w:autoRedefine/>
    <w:uiPriority w:val="39"/>
    <w:unhideWhenUsed/>
    <w:rsid w:val="004C00B9"/>
    <w:pPr>
      <w:spacing w:after="100"/>
      <w:ind w:left="220"/>
    </w:pPr>
  </w:style>
  <w:style w:type="character" w:styleId="Hyperlink">
    <w:name w:val="Hyperlink"/>
    <w:basedOn w:val="DefaultParagraphFont"/>
    <w:uiPriority w:val="99"/>
    <w:unhideWhenUsed/>
    <w:rsid w:val="004C00B9"/>
    <w:rPr>
      <w:color w:val="0563C1" w:themeColor="hyperlink"/>
      <w:u w:val="single"/>
    </w:rPr>
  </w:style>
  <w:style w:type="paragraph" w:styleId="Header">
    <w:name w:val="header"/>
    <w:basedOn w:val="Normal"/>
    <w:link w:val="HeaderChar"/>
    <w:uiPriority w:val="99"/>
    <w:unhideWhenUsed/>
    <w:rsid w:val="004C00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0B9"/>
    <w:rPr>
      <w:lang w:val="en-GB"/>
    </w:rPr>
  </w:style>
  <w:style w:type="paragraph" w:styleId="Footer">
    <w:name w:val="footer"/>
    <w:basedOn w:val="Normal"/>
    <w:link w:val="FooterChar"/>
    <w:uiPriority w:val="99"/>
    <w:unhideWhenUsed/>
    <w:rsid w:val="004C00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00B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030B4-A9EB-47CD-B53B-85BDCFB79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2039</Words>
  <Characters>11623</Characters>
  <Application>Microsoft Office Word</Application>
  <DocSecurity>0</DocSecurity>
  <Lines>96</Lines>
  <Paragraphs>27</Paragraphs>
  <ScaleCrop>false</ScaleCrop>
  <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2020-08-16T05:03:00Z</dcterms:created>
  <dcterms:modified xsi:type="dcterms:W3CDTF">2020-08-16T05:03:00Z</dcterms:modified>
</cp:coreProperties>
</file>