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9EC719" w14:textId="3CE0925E" w:rsidR="00CF1CB6" w:rsidRPr="009A46EA" w:rsidRDefault="00CF1CB6" w:rsidP="009A46EA">
      <w:pPr>
        <w:pStyle w:val="Title"/>
        <w:rPr>
          <w:sz w:val="40"/>
          <w:szCs w:val="40"/>
        </w:rPr>
      </w:pPr>
      <w:r w:rsidRPr="009A46EA">
        <w:rPr>
          <w:sz w:val="40"/>
          <w:szCs w:val="40"/>
        </w:rPr>
        <w:t>The Gender Pain Gap – How Pain is Perceived and Treated</w:t>
      </w:r>
    </w:p>
    <w:p w14:paraId="25A59055" w14:textId="104F0F82" w:rsidR="00CF1CB6" w:rsidRDefault="00CF1CB6" w:rsidP="00CF1CB6">
      <w:pPr>
        <w:rPr>
          <w:b/>
          <w:bCs/>
        </w:rPr>
      </w:pPr>
    </w:p>
    <w:p w14:paraId="122CB76F" w14:textId="77777777" w:rsidR="009A46EA" w:rsidRPr="000A6C92" w:rsidRDefault="009A46EA" w:rsidP="000A6C92">
      <w:pPr>
        <w:pStyle w:val="Title"/>
        <w:rPr>
          <w:sz w:val="36"/>
          <w:szCs w:val="36"/>
        </w:rPr>
      </w:pPr>
      <w:r w:rsidRPr="000A6C92">
        <w:rPr>
          <w:sz w:val="36"/>
          <w:szCs w:val="36"/>
        </w:rPr>
        <w:t>Abstract</w:t>
      </w:r>
    </w:p>
    <w:p w14:paraId="1B5B9CA5" w14:textId="1906438D" w:rsidR="00901AD2" w:rsidRDefault="00901AD2" w:rsidP="00EC3AB7">
      <w:pPr>
        <w:spacing w:line="360" w:lineRule="auto"/>
      </w:pPr>
      <w:r>
        <w:t xml:space="preserve">The gender pain gap has a far larger focus than </w:t>
      </w:r>
      <w:r w:rsidR="00DD3D2F">
        <w:t>purely j</w:t>
      </w:r>
      <w:r>
        <w:t>ust</w:t>
      </w:r>
      <w:r w:rsidR="00DD3D2F">
        <w:t xml:space="preserve"> health</w:t>
      </w:r>
      <w:r>
        <w:t xml:space="preserve"> issues typically attributed to women, such as fertility, pregnancy and the </w:t>
      </w:r>
      <w:r w:rsidR="00DD3D2F">
        <w:t>menopause; in short the gender pain gap affects everyone thanks to the implicit bias</w:t>
      </w:r>
      <w:r w:rsidR="005B2896">
        <w:t>es</w:t>
      </w:r>
      <w:r w:rsidR="00DD3D2F">
        <w:t xml:space="preserve"> present within the medical field, and as such creates more issues than originally presumed.</w:t>
      </w:r>
    </w:p>
    <w:p w14:paraId="16BE36DF" w14:textId="62D05661" w:rsidR="00D86A46" w:rsidRDefault="00DD3D2F" w:rsidP="00EC3AB7">
      <w:pPr>
        <w:spacing w:line="360" w:lineRule="auto"/>
      </w:pPr>
      <w:r>
        <w:t xml:space="preserve">It is the </w:t>
      </w:r>
      <w:r w:rsidR="00095D5E">
        <w:t xml:space="preserve">sole </w:t>
      </w:r>
      <w:r>
        <w:t>argument of this essay that what we consider ‘women’s issues’ should and in fact do extend further than purely reproductive ailments.</w:t>
      </w:r>
      <w:r w:rsidR="00095D5E">
        <w:t xml:space="preserve"> </w:t>
      </w:r>
      <w:r w:rsidR="00555739">
        <w:t>W</w:t>
      </w:r>
      <w:r w:rsidR="00095D5E">
        <w:t>omen are already discriminated against</w:t>
      </w:r>
      <w:r w:rsidR="00555739">
        <w:t xml:space="preserve"> when seeking treatment</w:t>
      </w:r>
      <w:r w:rsidR="00095D5E">
        <w:t>,</w:t>
      </w:r>
      <w:r w:rsidR="00555739">
        <w:t xml:space="preserve"> and</w:t>
      </w:r>
      <w:r w:rsidR="00095D5E">
        <w:t xml:space="preserve"> reducing them </w:t>
      </w:r>
      <w:r w:rsidR="00555739">
        <w:t xml:space="preserve">purely </w:t>
      </w:r>
      <w:r w:rsidR="00095D5E">
        <w:t xml:space="preserve">to </w:t>
      </w:r>
      <w:r w:rsidR="00D86A46">
        <w:t xml:space="preserve">their productive organs seems </w:t>
      </w:r>
      <w:r w:rsidR="00555739">
        <w:t>ineffective and coarse –</w:t>
      </w:r>
      <w:r w:rsidR="00D86A46">
        <w:t xml:space="preserve"> to</w:t>
      </w:r>
      <w:r w:rsidR="00555739">
        <w:t xml:space="preserve"> then not </w:t>
      </w:r>
      <w:r w:rsidR="00D86A46">
        <w:t>believe their pain</w:t>
      </w:r>
      <w:r w:rsidR="00555739">
        <w:t xml:space="preserve"> after putting them through such cond</w:t>
      </w:r>
      <w:r w:rsidR="00405428">
        <w:t>escending treatment</w:t>
      </w:r>
      <w:r w:rsidR="00D86A46">
        <w:t xml:space="preserve"> seems </w:t>
      </w:r>
      <w:r w:rsidR="00555739">
        <w:t xml:space="preserve">to </w:t>
      </w:r>
      <w:r w:rsidR="00D86A46">
        <w:t>further rub salt in a wound felt the world over.</w:t>
      </w:r>
    </w:p>
    <w:p w14:paraId="5FEA7AC7" w14:textId="4353E239" w:rsidR="00653261" w:rsidRDefault="0071766B" w:rsidP="00EC3AB7">
      <w:pPr>
        <w:spacing w:line="360" w:lineRule="auto"/>
      </w:pPr>
      <w:r>
        <w:t>One also has to consider the experiences of women who are not white or are not cisgender whilst they are trying to receive adequate healthcare, as there is f</w:t>
      </w:r>
      <w:r w:rsidR="00653261">
        <w:t xml:space="preserve">urther bias </w:t>
      </w:r>
      <w:r>
        <w:t xml:space="preserve">present </w:t>
      </w:r>
      <w:r w:rsidR="00653261">
        <w:t>than purely</w:t>
      </w:r>
      <w:r>
        <w:t xml:space="preserve"> that of sexist stereotypes coming into play here.</w:t>
      </w:r>
    </w:p>
    <w:p w14:paraId="1E86E937" w14:textId="06CDCBF0" w:rsidR="005C6451" w:rsidRDefault="005C6451" w:rsidP="00EC3AB7">
      <w:pPr>
        <w:spacing w:line="360" w:lineRule="auto"/>
      </w:pPr>
      <w:r>
        <w:t xml:space="preserve">A question that this essay seeks to ask is how do we consider our own pain, and in turn how do people both receive our perceptions of pain and form their own perceptions of our pain? </w:t>
      </w:r>
    </w:p>
    <w:p w14:paraId="20157C79" w14:textId="77777777" w:rsidR="005832B8" w:rsidRDefault="005832B8" w:rsidP="009A46EA"/>
    <w:p w14:paraId="78DF4685" w14:textId="62600551" w:rsidR="000A6C92" w:rsidRPr="000A6C92" w:rsidRDefault="000A6C92" w:rsidP="000A6C92">
      <w:pPr>
        <w:pStyle w:val="Title"/>
        <w:rPr>
          <w:sz w:val="36"/>
          <w:szCs w:val="36"/>
        </w:rPr>
      </w:pPr>
      <w:r w:rsidRPr="000A6C92">
        <w:rPr>
          <w:sz w:val="36"/>
          <w:szCs w:val="36"/>
        </w:rPr>
        <w:t>Structure</w:t>
      </w:r>
    </w:p>
    <w:p w14:paraId="1F0AB7E3" w14:textId="7354EFF7" w:rsidR="0085671C" w:rsidRDefault="00FE59B2" w:rsidP="00EC3AB7">
      <w:pPr>
        <w:spacing w:line="360" w:lineRule="auto"/>
      </w:pPr>
      <w:r>
        <w:t xml:space="preserve">The structure of this essay will </w:t>
      </w:r>
      <w:r w:rsidR="00D3282D">
        <w:t>be clarified by various headings and subheadings</w:t>
      </w:r>
      <w:r w:rsidR="006B1CC0">
        <w:t xml:space="preserve"> displayed</w:t>
      </w:r>
      <w:r w:rsidR="00D3282D">
        <w:t xml:space="preserve"> throughout to allow ease of access and create focus</w:t>
      </w:r>
      <w:r w:rsidR="003C48B3">
        <w:t xml:space="preserve">, </w:t>
      </w:r>
      <w:r w:rsidR="006B1CC0">
        <w:t xml:space="preserve">with my intent being to </w:t>
      </w:r>
      <w:r w:rsidR="003C48B3">
        <w:t>aim to lay out points</w:t>
      </w:r>
      <w:r w:rsidR="006B1CC0">
        <w:t xml:space="preserve"> in a conclusive and</w:t>
      </w:r>
      <w:r w:rsidR="004722F4">
        <w:t xml:space="preserve"> clear</w:t>
      </w:r>
      <w:r w:rsidR="006B1CC0">
        <w:t xml:space="preserve"> manner</w:t>
      </w:r>
      <w:r w:rsidR="003C48B3">
        <w:t>.</w:t>
      </w:r>
      <w:r w:rsidR="00094F98">
        <w:t xml:space="preserve"> </w:t>
      </w:r>
      <w:r w:rsidR="009755AD">
        <w:t xml:space="preserve">I will begin </w:t>
      </w:r>
      <w:r w:rsidR="009148B7">
        <w:t xml:space="preserve">this essay after this preamble </w:t>
      </w:r>
      <w:r w:rsidR="009755AD">
        <w:t>by explaining</w:t>
      </w:r>
      <w:r w:rsidR="00094F98">
        <w:t xml:space="preserve"> about why I chose this topic and what insights my own experience allows into such a topic, </w:t>
      </w:r>
      <w:r w:rsidR="00010DE8">
        <w:t>and then</w:t>
      </w:r>
      <w:r w:rsidR="009755AD">
        <w:t xml:space="preserve"> will go on to</w:t>
      </w:r>
      <w:r w:rsidR="00010DE8">
        <w:t xml:space="preserve"> discuss the </w:t>
      </w:r>
      <w:r w:rsidR="002700A8">
        <w:t xml:space="preserve">history </w:t>
      </w:r>
      <w:r w:rsidR="009755AD">
        <w:t xml:space="preserve">(both of my research into said topic and the history behind the phenomenon itself) </w:t>
      </w:r>
      <w:r w:rsidR="002700A8">
        <w:t>and misconceptions behind the gender pain gap</w:t>
      </w:r>
      <w:r w:rsidR="00946220">
        <w:t>. I will then go on to identify how medical anthropology can allow insight into this issue, and in turn</w:t>
      </w:r>
      <w:r w:rsidR="00013151">
        <w:t xml:space="preserve"> e</w:t>
      </w:r>
      <w:r w:rsidR="00013151" w:rsidRPr="00013151">
        <w:t xml:space="preserve">valuate what strategies might be used to address </w:t>
      </w:r>
      <w:r w:rsidR="00013151">
        <w:t xml:space="preserve">these </w:t>
      </w:r>
      <w:r w:rsidR="00013151" w:rsidRPr="00013151">
        <w:t>injustices, and to create positive social change</w:t>
      </w:r>
      <w:r w:rsidR="00013151">
        <w:t xml:space="preserve"> that would lead</w:t>
      </w:r>
      <w:r w:rsidR="00BA1443">
        <w:t xml:space="preserve"> to a gradual shift in the way women access and receive treatment</w:t>
      </w:r>
      <w:r w:rsidR="00013151" w:rsidRPr="00013151">
        <w:t>.</w:t>
      </w:r>
      <w:r w:rsidR="00BA1443">
        <w:t xml:space="preserve"> Finally, this essay will be summed up by a short conclusion that </w:t>
      </w:r>
      <w:r w:rsidR="006E06C0">
        <w:t>w</w:t>
      </w:r>
      <w:r w:rsidR="00BA1443">
        <w:t>ill aim to</w:t>
      </w:r>
      <w:r w:rsidR="006E06C0">
        <w:t xml:space="preserve"> both</w:t>
      </w:r>
      <w:r w:rsidR="00BA1443">
        <w:t xml:space="preserve"> bring </w:t>
      </w:r>
      <w:r w:rsidR="006E06C0">
        <w:t xml:space="preserve">about </w:t>
      </w:r>
      <w:r w:rsidR="00BA1443">
        <w:t>a sense of completion and</w:t>
      </w:r>
      <w:r w:rsidR="003D6E77">
        <w:t xml:space="preserve"> to</w:t>
      </w:r>
      <w:r w:rsidR="006E06C0">
        <w:t xml:space="preserve"> summarise my central ideas</w:t>
      </w:r>
      <w:r w:rsidR="003D6E77">
        <w:t xml:space="preserve"> and arguments</w:t>
      </w:r>
      <w:r w:rsidR="006E06C0">
        <w:t xml:space="preserve"> in regard to the gender pain gap.</w:t>
      </w:r>
    </w:p>
    <w:p w14:paraId="1C86D7E9" w14:textId="77777777" w:rsidR="005832B8" w:rsidRPr="00F50E60" w:rsidRDefault="005832B8" w:rsidP="00F50E60"/>
    <w:p w14:paraId="05857E60" w14:textId="7AB8CFD9" w:rsidR="007A13FE" w:rsidRPr="007A13FE" w:rsidRDefault="007A13FE" w:rsidP="007A13FE">
      <w:pPr>
        <w:pStyle w:val="Title"/>
        <w:rPr>
          <w:sz w:val="36"/>
          <w:szCs w:val="36"/>
        </w:rPr>
      </w:pPr>
      <w:r w:rsidRPr="007A13FE">
        <w:rPr>
          <w:sz w:val="36"/>
          <w:szCs w:val="36"/>
        </w:rPr>
        <w:lastRenderedPageBreak/>
        <w:t>Topic introduction</w:t>
      </w:r>
    </w:p>
    <w:p w14:paraId="478C3D57" w14:textId="132E0E7C" w:rsidR="00663782" w:rsidRDefault="00FE59B2" w:rsidP="00EC3AB7">
      <w:pPr>
        <w:spacing w:line="360" w:lineRule="auto"/>
      </w:pPr>
      <w:r>
        <w:t xml:space="preserve">I chose to write about this topic </w:t>
      </w:r>
      <w:r w:rsidR="00B80DF9">
        <w:t xml:space="preserve">due to my own experiences when receiving healthcare, and </w:t>
      </w:r>
      <w:r w:rsidR="00AB04B7">
        <w:t>that of my friends. Being neurodivergent</w:t>
      </w:r>
      <w:r w:rsidR="00800367">
        <w:t xml:space="preserve"> myself</w:t>
      </w:r>
      <w:r w:rsidR="00AB04B7">
        <w:t>, accessing healthcare is already a difficult</w:t>
      </w:r>
      <w:r w:rsidR="00800367">
        <w:t xml:space="preserve"> and stressful</w:t>
      </w:r>
      <w:r w:rsidR="00AB04B7">
        <w:t xml:space="preserve"> matter</w:t>
      </w:r>
      <w:r w:rsidR="00800367">
        <w:t>, but</w:t>
      </w:r>
      <w:r w:rsidR="008E2EA4">
        <w:t xml:space="preserve"> I often found that when I finally was able to book an appointment or go to receive treatment</w:t>
      </w:r>
      <w:r w:rsidR="00AA17B9">
        <w:t xml:space="preserve"> (this part of receiving healthcare often ironically took so long as my pain was perceived as being lesser than it actually was), my pain</w:t>
      </w:r>
      <w:r w:rsidR="008E2EA4">
        <w:t xml:space="preserve"> was again downplayed and dismissed</w:t>
      </w:r>
      <w:r w:rsidR="00AA17B9">
        <w:t xml:space="preserve"> for a multitude of reasons</w:t>
      </w:r>
      <w:r w:rsidR="00491F3C">
        <w:t>.</w:t>
      </w:r>
      <w:r w:rsidR="006B469F">
        <w:t xml:space="preserve"> I feel that using personal anecdotes allows the reader to feel closer to the issue and truly understand subtle instances and affects of the gender pain gap. </w:t>
      </w:r>
      <w:r w:rsidR="00CA4E60">
        <w:t>T</w:t>
      </w:r>
      <w:r w:rsidR="006B469F">
        <w:t>herefore to</w:t>
      </w:r>
      <w:r w:rsidR="00CA4E60">
        <w:t xml:space="preserve"> give a re</w:t>
      </w:r>
      <w:r w:rsidR="00C622BD">
        <w:t>levant example</w:t>
      </w:r>
      <w:r w:rsidR="00663782">
        <w:t>, I have untreated Attention Deficit H</w:t>
      </w:r>
      <w:r w:rsidR="00C622BD">
        <w:t>yperactivity</w:t>
      </w:r>
      <w:r w:rsidR="00663782">
        <w:t xml:space="preserve"> Disorder </w:t>
      </w:r>
      <w:r w:rsidR="003C0275">
        <w:t>and I have been trying to access treatment for several years.</w:t>
      </w:r>
      <w:r w:rsidR="00F74050">
        <w:t xml:space="preserve"> </w:t>
      </w:r>
      <w:r w:rsidR="00663782">
        <w:t>My female friends and I have to struggle through life</w:t>
      </w:r>
      <w:r w:rsidR="00FE7B86">
        <w:t xml:space="preserve"> without the help we require</w:t>
      </w:r>
      <w:r w:rsidR="00663782">
        <w:t>, having our diagnoses invalidated and</w:t>
      </w:r>
      <w:r w:rsidR="00FE7B86">
        <w:t xml:space="preserve"> having</w:t>
      </w:r>
      <w:r w:rsidR="00663782">
        <w:t xml:space="preserve"> to wait on three year minimum lists to even start the process of getting medication, </w:t>
      </w:r>
      <w:r w:rsidR="00FE7B86">
        <w:t xml:space="preserve">while our male counterparts have </w:t>
      </w:r>
      <w:r w:rsidR="00663782">
        <w:t>been able to access medication almost instantly when diagnosed</w:t>
      </w:r>
      <w:r w:rsidR="00983B49">
        <w:t xml:space="preserve"> and were diagnosed far earlier in life than us</w:t>
      </w:r>
      <w:r w:rsidR="00FE7B86">
        <w:t>. It is to the point where it is</w:t>
      </w:r>
      <w:r w:rsidR="008E5D40">
        <w:t xml:space="preserve"> so easily accessible</w:t>
      </w:r>
      <w:r w:rsidR="00FE7B86">
        <w:t xml:space="preserve"> </w:t>
      </w:r>
      <w:r w:rsidR="00047DB0">
        <w:t>to them</w:t>
      </w:r>
      <w:r w:rsidR="00FE7B86">
        <w:t xml:space="preserve"> that</w:t>
      </w:r>
      <w:r w:rsidR="008E5D40">
        <w:t xml:space="preserve"> they often choose if and when to take their medication out of sheer laziness to get the prescription refilled, which is </w:t>
      </w:r>
      <w:r w:rsidR="00047DB0">
        <w:t xml:space="preserve">understandably </w:t>
      </w:r>
      <w:r w:rsidR="008E5D40">
        <w:t>frustrating to watch for those desperately wanting treatment</w:t>
      </w:r>
      <w:r w:rsidR="00047DB0">
        <w:t>.</w:t>
      </w:r>
    </w:p>
    <w:p w14:paraId="1320CBAB" w14:textId="5BF7AD6F" w:rsidR="001C61C3" w:rsidRDefault="00FE7B86" w:rsidP="00EC3AB7">
      <w:pPr>
        <w:spacing w:line="360" w:lineRule="auto"/>
      </w:pPr>
      <w:r>
        <w:t xml:space="preserve">The reason behind why women often struggle to access treatment for neurodivergence is that up until rather too recently, studies </w:t>
      </w:r>
      <w:r w:rsidR="00527769">
        <w:t>only focused on men and how such symptoms would affect and present in the male psyche.</w:t>
      </w:r>
      <w:r w:rsidR="0019626B">
        <w:t xml:space="preserve"> It is a</w:t>
      </w:r>
      <w:r w:rsidR="00527769">
        <w:t xml:space="preserve"> struggle that remains hidden due to medical incompetence or rather, lack of representation causing such an issue.</w:t>
      </w:r>
      <w:r w:rsidR="0019626B">
        <w:t xml:space="preserve"> D</w:t>
      </w:r>
      <w:r w:rsidR="001229E9">
        <w:t>octors</w:t>
      </w:r>
      <w:r w:rsidR="0019626B">
        <w:t xml:space="preserve"> will often</w:t>
      </w:r>
      <w:r w:rsidR="001229E9">
        <w:t xml:space="preserve"> presum</w:t>
      </w:r>
      <w:r w:rsidR="0019626B">
        <w:t>e</w:t>
      </w:r>
      <w:r w:rsidR="001229E9">
        <w:t xml:space="preserve"> more knowledge of body and brain than </w:t>
      </w:r>
      <w:r w:rsidR="00470AAB">
        <w:t>its</w:t>
      </w:r>
      <w:r w:rsidR="001229E9">
        <w:t xml:space="preserve"> ‘owner’</w:t>
      </w:r>
      <w:r w:rsidR="00470AAB">
        <w:t xml:space="preserve"> and in turn, t</w:t>
      </w:r>
      <w:r w:rsidR="0019626B">
        <w:t>hanks to this misconception that women could not possibly have anything more wrong with them than anxiety,</w:t>
      </w:r>
      <w:r w:rsidR="00470AAB">
        <w:t xml:space="preserve"> w</w:t>
      </w:r>
      <w:r w:rsidR="001229E9">
        <w:t>omen are vastly under or misdiagnosed</w:t>
      </w:r>
      <w:r w:rsidR="00470AAB">
        <w:t xml:space="preserve"> by simply playing into stereotypes.</w:t>
      </w:r>
      <w:r w:rsidR="00B75C6B">
        <w:t xml:space="preserve"> </w:t>
      </w:r>
      <w:r w:rsidR="002968AA">
        <w:t>It goes to show that d</w:t>
      </w:r>
      <w:r w:rsidR="001C61C3">
        <w:t>ifferent aspects and types of pain are equally</w:t>
      </w:r>
      <w:r w:rsidR="002968AA">
        <w:t xml:space="preserve"> likely</w:t>
      </w:r>
      <w:r w:rsidR="001C61C3">
        <w:t xml:space="preserve"> to be </w:t>
      </w:r>
      <w:r w:rsidR="00B43831">
        <w:t>invalidated</w:t>
      </w:r>
      <w:r w:rsidR="001C61C3">
        <w:t xml:space="preserve"> </w:t>
      </w:r>
      <w:r w:rsidR="002968AA">
        <w:t>or dismissed</w:t>
      </w:r>
      <w:r w:rsidR="00681F3E">
        <w:t>, with the uniting factor oftentimes simply being that the patient is female as opposed to the treatment a man would receive.</w:t>
      </w:r>
    </w:p>
    <w:p w14:paraId="2F006CAE" w14:textId="67664CBB" w:rsidR="001F0ED5" w:rsidRPr="001F0ED5" w:rsidRDefault="00491F3C" w:rsidP="00EC3AB7">
      <w:pPr>
        <w:spacing w:line="360" w:lineRule="auto"/>
      </w:pPr>
      <w:r>
        <w:t>I find s</w:t>
      </w:r>
      <w:r w:rsidR="001F0ED5" w:rsidRPr="001F0ED5">
        <w:t xml:space="preserve">urprising in itself </w:t>
      </w:r>
      <w:r>
        <w:t>that this topic is being brought to the fore in the news and within research more recently</w:t>
      </w:r>
      <w:r w:rsidR="00200C67">
        <w:t xml:space="preserve">, especially considering that fourth wave feminism is still in its relatively early stages and has evolved </w:t>
      </w:r>
      <w:r w:rsidR="000422A2">
        <w:t>so much in the short space of time it has existed. However, t</w:t>
      </w:r>
      <w:r w:rsidR="001F0ED5" w:rsidRPr="001F0ED5">
        <w:t>he</w:t>
      </w:r>
      <w:r w:rsidR="006D2005">
        <w:t xml:space="preserve"> gender</w:t>
      </w:r>
      <w:r w:rsidR="001F0ED5" w:rsidRPr="001F0ED5">
        <w:t xml:space="preserve"> pain gap is</w:t>
      </w:r>
      <w:r w:rsidR="000422A2">
        <w:t xml:space="preserve"> still</w:t>
      </w:r>
      <w:r w:rsidR="001F0ED5" w:rsidRPr="001F0ED5">
        <w:t xml:space="preserve"> far less heard of or acknowledged</w:t>
      </w:r>
      <w:r w:rsidR="000E5559">
        <w:t xml:space="preserve"> than I would have liked, as even the term is new information to myself, </w:t>
      </w:r>
      <w:r w:rsidR="001F0ED5" w:rsidRPr="001F0ED5">
        <w:t>despite the fact I know I personally have had multiple conversations about it without actually being able to put a name to it previously.</w:t>
      </w:r>
      <w:r w:rsidR="00141DA8">
        <w:t xml:space="preserve"> </w:t>
      </w:r>
      <w:r w:rsidR="006D2005">
        <w:t>It is certainly e</w:t>
      </w:r>
      <w:r w:rsidR="00141DA8">
        <w:t xml:space="preserve">mpowering to know such a term exists, and indeed </w:t>
      </w:r>
      <w:r w:rsidR="006D2005">
        <w:t>putting a name to something previously unknown is a starting point from which</w:t>
      </w:r>
      <w:r w:rsidR="000E5559">
        <w:t xml:space="preserve"> </w:t>
      </w:r>
      <w:r w:rsidR="00141DA8">
        <w:t xml:space="preserve">we can </w:t>
      </w:r>
      <w:r w:rsidR="000E5559">
        <w:t>begin</w:t>
      </w:r>
      <w:r w:rsidR="00141DA8">
        <w:t xml:space="preserve"> to combat such bias</w:t>
      </w:r>
      <w:r w:rsidR="000E5559">
        <w:t>.</w:t>
      </w:r>
    </w:p>
    <w:p w14:paraId="0F4FFD4B" w14:textId="7C15BED0" w:rsidR="00400875" w:rsidRDefault="00D31CBD" w:rsidP="00EC3AB7">
      <w:pPr>
        <w:spacing w:line="360" w:lineRule="auto"/>
      </w:pPr>
      <w:r>
        <w:lastRenderedPageBreak/>
        <w:t>We must ask ourselves how do we consider pain</w:t>
      </w:r>
      <w:r w:rsidR="0019073F">
        <w:t>; w</w:t>
      </w:r>
      <w:r w:rsidRPr="00D31CBD">
        <w:t>hat do we count as pain, and does mental or physical pain take prevalence one over the other?</w:t>
      </w:r>
      <w:r w:rsidR="0019073F">
        <w:t xml:space="preserve"> </w:t>
      </w:r>
      <w:r w:rsidR="004D155B">
        <w:t>We also must consider unique intersections such as</w:t>
      </w:r>
      <w:r w:rsidR="0019073F">
        <w:t xml:space="preserve"> the crossover </w:t>
      </w:r>
      <w:r w:rsidR="00930EF5" w:rsidRPr="00930EF5">
        <w:t>experienced between mental and physical pain as seen in many conditions</w:t>
      </w:r>
      <w:r w:rsidR="004D155B">
        <w:t xml:space="preserve">, how we would perceive and interpret this mixed pain. </w:t>
      </w:r>
      <w:r w:rsidR="007804AE" w:rsidRPr="007804AE">
        <w:t xml:space="preserve"> </w:t>
      </w:r>
    </w:p>
    <w:p w14:paraId="6946221A" w14:textId="77777777" w:rsidR="005832B8" w:rsidRDefault="005832B8" w:rsidP="009A46EA"/>
    <w:p w14:paraId="4412AC9B" w14:textId="4CA9C7F3" w:rsidR="009A46EA" w:rsidRDefault="000C146F" w:rsidP="000C146F">
      <w:pPr>
        <w:pStyle w:val="Title"/>
        <w:rPr>
          <w:sz w:val="36"/>
          <w:szCs w:val="36"/>
        </w:rPr>
      </w:pPr>
      <w:r w:rsidRPr="000C146F">
        <w:rPr>
          <w:sz w:val="36"/>
          <w:szCs w:val="36"/>
        </w:rPr>
        <w:t>The history behind the gender pain gap</w:t>
      </w:r>
    </w:p>
    <w:p w14:paraId="007CD914" w14:textId="1EF64392" w:rsidR="000C146F" w:rsidRDefault="00400875" w:rsidP="00EC3AB7">
      <w:pPr>
        <w:spacing w:line="360" w:lineRule="auto"/>
      </w:pPr>
      <w:r>
        <w:t>The gender pain gap</w:t>
      </w:r>
      <w:r w:rsidR="000C146F">
        <w:t xml:space="preserve"> has always existed, due to the </w:t>
      </w:r>
      <w:r w:rsidR="000C146F" w:rsidRPr="001A6153">
        <w:t>patriarchal idea</w:t>
      </w:r>
      <w:r w:rsidR="001A6153" w:rsidRPr="001A6153">
        <w:t>l</w:t>
      </w:r>
      <w:r w:rsidR="000C146F" w:rsidRPr="001A6153">
        <w:t>s that</w:t>
      </w:r>
      <w:r w:rsidR="000C146F">
        <w:t xml:space="preserve"> are </w:t>
      </w:r>
      <w:r w:rsidR="000C146F" w:rsidRPr="001A6153">
        <w:t>ingrained into our</w:t>
      </w:r>
      <w:r w:rsidR="001A6153">
        <w:t xml:space="preserve"> culture</w:t>
      </w:r>
      <w:r w:rsidR="000C146F">
        <w:t xml:space="preserve"> and subsequently, are also ingrained into the medical field</w:t>
      </w:r>
      <w:r w:rsidR="002E7F95">
        <w:t xml:space="preserve"> as it has developed into the healthcare we receive today</w:t>
      </w:r>
      <w:r w:rsidR="000C146F">
        <w:t>.</w:t>
      </w:r>
      <w:r w:rsidR="000E25CD">
        <w:t xml:space="preserve"> Awareness of this issue has been raised over the years, through various news articles and case studies on the phenomenon, but there is some confusion clouding the exact definition of what the gender pain gap is.</w:t>
      </w:r>
    </w:p>
    <w:p w14:paraId="36C4A3CA" w14:textId="3D81C428" w:rsidR="0072020A" w:rsidRDefault="008F5585" w:rsidP="00EC3AB7">
      <w:pPr>
        <w:spacing w:line="360" w:lineRule="auto"/>
      </w:pPr>
      <w:r>
        <w:t xml:space="preserve">Notably, both when discussing this topic with others and </w:t>
      </w:r>
      <w:r w:rsidR="002636C5">
        <w:t>when trying to find suitable research articles</w:t>
      </w:r>
      <w:r w:rsidR="00DB6217">
        <w:t xml:space="preserve"> to provide data</w:t>
      </w:r>
      <w:r w:rsidR="002636C5">
        <w:t xml:space="preserve"> whilst writing my </w:t>
      </w:r>
      <w:r w:rsidR="002636C5" w:rsidRPr="00821434">
        <w:t xml:space="preserve">report, it highlighted that </w:t>
      </w:r>
      <w:r w:rsidR="00821434" w:rsidRPr="00821434">
        <w:t>many mistook it</w:t>
      </w:r>
      <w:r w:rsidR="00CC4949" w:rsidRPr="00821434">
        <w:t xml:space="preserve"> </w:t>
      </w:r>
      <w:r w:rsidR="00B463CC" w:rsidRPr="00821434">
        <w:t xml:space="preserve">for </w:t>
      </w:r>
      <w:r w:rsidR="00CC4949" w:rsidRPr="00821434">
        <w:t xml:space="preserve">the </w:t>
      </w:r>
      <w:r w:rsidR="00400875" w:rsidRPr="00821434">
        <w:t>gender pay gap</w:t>
      </w:r>
      <w:r w:rsidR="00857C7B" w:rsidRPr="00821434">
        <w:t xml:space="preserve"> – p</w:t>
      </w:r>
      <w:r w:rsidR="00C560D1" w:rsidRPr="00821434">
        <w:t xml:space="preserve">erhaps </w:t>
      </w:r>
      <w:r w:rsidR="00842EFA" w:rsidRPr="00821434">
        <w:t xml:space="preserve">this is purely down to both </w:t>
      </w:r>
      <w:r w:rsidR="00C560D1" w:rsidRPr="00821434">
        <w:t>being ‘mysterious’ women’s issues</w:t>
      </w:r>
      <w:r w:rsidR="00842EFA" w:rsidRPr="00821434">
        <w:t xml:space="preserve"> that have</w:t>
      </w:r>
      <w:r w:rsidR="00842EFA">
        <w:t xml:space="preserve"> some relation to our health</w:t>
      </w:r>
      <w:r w:rsidR="00857C7B">
        <w:t xml:space="preserve">. </w:t>
      </w:r>
    </w:p>
    <w:p w14:paraId="3C8CDA1E" w14:textId="77777777" w:rsidR="00B429D4" w:rsidRDefault="001A451A" w:rsidP="00EC3AB7">
      <w:pPr>
        <w:spacing w:line="360" w:lineRule="auto"/>
      </w:pPr>
      <w:r>
        <w:t>The gender pay gap has been at the forefront of modern</w:t>
      </w:r>
      <w:r w:rsidR="00F15104">
        <w:t xml:space="preserve"> discussion when considering ‘feminist’ issues</w:t>
      </w:r>
      <w:r w:rsidR="00A24EA3">
        <w:t xml:space="preserve">, and while it does </w:t>
      </w:r>
      <w:r>
        <w:t>hold s</w:t>
      </w:r>
      <w:r w:rsidR="00857C7B" w:rsidRPr="0080754C">
        <w:t xml:space="preserve">ome relation to the idea of </w:t>
      </w:r>
      <w:r>
        <w:t xml:space="preserve">the gender pain gap in terms of </w:t>
      </w:r>
      <w:r w:rsidR="00857C7B" w:rsidRPr="0080754C">
        <w:t xml:space="preserve">discrimination on concerns of problems relating specifically to women’s heath such as </w:t>
      </w:r>
      <w:r w:rsidR="005119C0">
        <w:t>maternit</w:t>
      </w:r>
      <w:r w:rsidR="00857C7B" w:rsidRPr="0080754C">
        <w:t>y</w:t>
      </w:r>
      <w:r w:rsidR="005119C0">
        <w:t xml:space="preserve"> leave and </w:t>
      </w:r>
      <w:r w:rsidR="005119C0" w:rsidRPr="00254502">
        <w:t>discrimination for so</w:t>
      </w:r>
      <w:r w:rsidR="00E26F61" w:rsidRPr="00254502">
        <w:t>-</w:t>
      </w:r>
      <w:r w:rsidR="005119C0" w:rsidRPr="00254502">
        <w:t>called women’s problem</w:t>
      </w:r>
      <w:r w:rsidR="00152C17" w:rsidRPr="00254502">
        <w:t>s</w:t>
      </w:r>
      <w:r w:rsidR="005119C0">
        <w:t xml:space="preserve"> in the workplace</w:t>
      </w:r>
      <w:r w:rsidR="00857C7B" w:rsidRPr="0080754C">
        <w:t>.</w:t>
      </w:r>
      <w:r w:rsidR="0071112A">
        <w:t xml:space="preserve"> </w:t>
      </w:r>
      <w:r w:rsidR="00857C7B" w:rsidRPr="0080754C">
        <w:t>However</w:t>
      </w:r>
      <w:r w:rsidR="0071112A">
        <w:t>,</w:t>
      </w:r>
      <w:r w:rsidR="00857C7B" w:rsidRPr="0080754C">
        <w:t xml:space="preserve"> </w:t>
      </w:r>
      <w:r w:rsidR="005119C0">
        <w:t xml:space="preserve">it </w:t>
      </w:r>
      <w:r w:rsidR="00857C7B" w:rsidRPr="0080754C">
        <w:t>does not cover actual healthcare</w:t>
      </w:r>
      <w:r w:rsidR="005119C0">
        <w:t xml:space="preserve"> rath</w:t>
      </w:r>
      <w:r w:rsidR="00857C7B" w:rsidRPr="0080754C">
        <w:t xml:space="preserve">, and so unfortunately </w:t>
      </w:r>
      <w:r w:rsidR="0071112A">
        <w:t xml:space="preserve">these studies could not </w:t>
      </w:r>
      <w:r w:rsidR="00857C7B" w:rsidRPr="0080754C">
        <w:t xml:space="preserve">be used in </w:t>
      </w:r>
      <w:r w:rsidR="0071112A">
        <w:t>my</w:t>
      </w:r>
      <w:r w:rsidR="00857C7B" w:rsidRPr="0080754C">
        <w:t xml:space="preserve"> </w:t>
      </w:r>
      <w:r w:rsidR="0071112A">
        <w:t xml:space="preserve">previous case </w:t>
      </w:r>
      <w:r w:rsidR="0071112A" w:rsidRPr="00181E56">
        <w:t>study and report</w:t>
      </w:r>
      <w:r w:rsidR="00857C7B" w:rsidRPr="0080754C">
        <w:t xml:space="preserve">. </w:t>
      </w:r>
      <w:r w:rsidR="009A33D9" w:rsidRPr="00181E56">
        <w:t>Despite this, i</w:t>
      </w:r>
      <w:r w:rsidR="0080046B" w:rsidRPr="00181E56">
        <w:t xml:space="preserve">t does go on to prove that there is a </w:t>
      </w:r>
      <w:r w:rsidR="00857C7B" w:rsidRPr="0080754C">
        <w:t xml:space="preserve">scarcity of information </w:t>
      </w:r>
      <w:r w:rsidR="0080046B" w:rsidRPr="00181E56">
        <w:t xml:space="preserve">surrounding this bias in the medical field </w:t>
      </w:r>
      <w:r w:rsidR="00857C7B" w:rsidRPr="0080754C">
        <w:t xml:space="preserve">despite </w:t>
      </w:r>
      <w:r w:rsidR="0080046B" w:rsidRPr="00181E56">
        <w:t xml:space="preserve">multiple </w:t>
      </w:r>
      <w:r w:rsidR="00857C7B" w:rsidRPr="0080754C">
        <w:t>attempts to raise awareness of such issues</w:t>
      </w:r>
      <w:r w:rsidR="0080046B" w:rsidRPr="00181E56">
        <w:t xml:space="preserve">. This would </w:t>
      </w:r>
      <w:r w:rsidR="006A1913" w:rsidRPr="00181E56">
        <w:t xml:space="preserve">perhaps </w:t>
      </w:r>
      <w:r w:rsidR="0080046B" w:rsidRPr="00181E56">
        <w:t xml:space="preserve">suggest </w:t>
      </w:r>
      <w:r w:rsidR="006A1913" w:rsidRPr="00181E56">
        <w:t xml:space="preserve">that this issue is caused </w:t>
      </w:r>
      <w:r w:rsidR="00CB6678" w:rsidRPr="00181E56">
        <w:t xml:space="preserve">by </w:t>
      </w:r>
      <w:r w:rsidR="0080046B" w:rsidRPr="00181E56">
        <w:t>a lack of cohesion when</w:t>
      </w:r>
      <w:r w:rsidR="00CB6678" w:rsidRPr="00181E56">
        <w:t xml:space="preserve"> trying to define</w:t>
      </w:r>
      <w:r w:rsidR="008A3A2E" w:rsidRPr="00181E56">
        <w:t xml:space="preserve"> </w:t>
      </w:r>
      <w:r w:rsidR="00181E56" w:rsidRPr="00181E56">
        <w:t xml:space="preserve">what could be included in the gender pain gap. </w:t>
      </w:r>
      <w:r w:rsidR="00CB6678" w:rsidRPr="00181E56">
        <w:t>It would certainly be difficult to create a cohesive hoard of information to work fro</w:t>
      </w:r>
      <w:r w:rsidR="007F1328" w:rsidRPr="00181E56">
        <w:t xml:space="preserve">m </w:t>
      </w:r>
      <w:r w:rsidR="008A3A2E" w:rsidRPr="00181E56">
        <w:t xml:space="preserve">and create further studies on </w:t>
      </w:r>
      <w:r w:rsidR="007F1328" w:rsidRPr="00181E56">
        <w:t>if it was unclear what the parameters of this topic were</w:t>
      </w:r>
      <w:r w:rsidR="00181E56" w:rsidRPr="00181E56">
        <w:t xml:space="preserve">. </w:t>
      </w:r>
    </w:p>
    <w:p w14:paraId="5E58046C" w14:textId="163A799C" w:rsidR="007068E0" w:rsidRDefault="001B5C6E" w:rsidP="00EC3AB7">
      <w:pPr>
        <w:spacing w:line="360" w:lineRule="auto"/>
      </w:pPr>
      <w:r w:rsidRPr="00181E56">
        <w:t xml:space="preserve">This was </w:t>
      </w:r>
      <w:r w:rsidR="00181E56" w:rsidRPr="00181E56">
        <w:t xml:space="preserve">certainly </w:t>
      </w:r>
      <w:r w:rsidRPr="00181E56">
        <w:t>e</w:t>
      </w:r>
      <w:r w:rsidR="0080046B" w:rsidRPr="00181E56">
        <w:t xml:space="preserve">vident in my research as </w:t>
      </w:r>
      <w:r w:rsidR="00B429D4">
        <w:t>I went on to discover</w:t>
      </w:r>
      <w:r w:rsidR="00B429D4" w:rsidRPr="00751485">
        <w:t xml:space="preserve">. </w:t>
      </w:r>
      <w:r w:rsidR="008767EA" w:rsidRPr="00751485">
        <w:t>Th</w:t>
      </w:r>
      <w:r w:rsidR="00340B01" w:rsidRPr="00751485">
        <w:t>e original</w:t>
      </w:r>
      <w:r w:rsidR="008767EA" w:rsidRPr="00751485">
        <w:t xml:space="preserve"> article</w:t>
      </w:r>
      <w:r w:rsidR="00751485" w:rsidRPr="00751485">
        <w:t xml:space="preserve"> </w:t>
      </w:r>
      <w:r w:rsidR="00751485" w:rsidRPr="00751485">
        <w:rPr>
          <w:rFonts w:cs="Open Sans"/>
          <w:color w:val="000000"/>
          <w:shd w:val="clear" w:color="auto" w:fill="FFFFFF"/>
        </w:rPr>
        <w:t>(Women's health: Female patients to be asked about 'gender health gap', 2021)</w:t>
      </w:r>
      <w:r w:rsidR="008767EA" w:rsidRPr="00751485">
        <w:t xml:space="preserve"> </w:t>
      </w:r>
      <w:r w:rsidR="00B429D4" w:rsidRPr="00751485">
        <w:t>I</w:t>
      </w:r>
      <w:r w:rsidR="00B429D4">
        <w:t xml:space="preserve"> found from the British Broadcasting Corporation website </w:t>
      </w:r>
      <w:r w:rsidR="008767EA" w:rsidRPr="0080754C">
        <w:t xml:space="preserve">was incredibly brief considering the amount of data I would need for such a case study, and when looking further I discovered </w:t>
      </w:r>
      <w:r w:rsidR="00B429D4">
        <w:t>t</w:t>
      </w:r>
      <w:r w:rsidR="008767EA" w:rsidRPr="0080754C">
        <w:t>hree linked articles within th</w:t>
      </w:r>
      <w:r w:rsidR="00B429D4">
        <w:t>is</w:t>
      </w:r>
      <w:r w:rsidR="008767EA" w:rsidRPr="0080754C">
        <w:t xml:space="preserve"> article </w:t>
      </w:r>
      <w:r w:rsidR="00B429D4">
        <w:t xml:space="preserve">that </w:t>
      </w:r>
      <w:r w:rsidR="008767EA" w:rsidRPr="0080754C">
        <w:t>outlin</w:t>
      </w:r>
      <w:r w:rsidR="00B429D4">
        <w:t>ed</w:t>
      </w:r>
      <w:r w:rsidR="008767EA" w:rsidRPr="0080754C">
        <w:t xml:space="preserve"> similar concerns</w:t>
      </w:r>
      <w:r w:rsidR="00B429D4">
        <w:t xml:space="preserve"> related to women’s health</w:t>
      </w:r>
      <w:r w:rsidR="00550FED">
        <w:t xml:space="preserve"> but again provided no further elaboration or new information.</w:t>
      </w:r>
      <w:r w:rsidR="008767EA" w:rsidRPr="0080754C">
        <w:t xml:space="preserve"> </w:t>
      </w:r>
      <w:r w:rsidR="00550FED">
        <w:t xml:space="preserve">The article I then found from the </w:t>
      </w:r>
      <w:r w:rsidR="00550FED" w:rsidRPr="00014565">
        <w:t xml:space="preserve">Independent </w:t>
      </w:r>
      <w:r w:rsidR="00014565" w:rsidRPr="00014565">
        <w:t>(Williams, 2021)</w:t>
      </w:r>
      <w:r w:rsidR="00014565">
        <w:t xml:space="preserve"> </w:t>
      </w:r>
      <w:r w:rsidR="00550FED">
        <w:t xml:space="preserve">was far better </w:t>
      </w:r>
      <w:r w:rsidR="00550FED">
        <w:lastRenderedPageBreak/>
        <w:t>and provided a basis for</w:t>
      </w:r>
      <w:r w:rsidR="00EA44AE">
        <w:t xml:space="preserve"> my</w:t>
      </w:r>
      <w:r w:rsidR="00550FED">
        <w:t xml:space="preserve"> entire report, as it went into detail about a </w:t>
      </w:r>
      <w:r w:rsidR="00A12130">
        <w:t xml:space="preserve">2016 study </w:t>
      </w:r>
      <w:r w:rsidR="00EA44AE">
        <w:t xml:space="preserve">on the gender pain gap and was written by the women who conducted </w:t>
      </w:r>
      <w:r w:rsidR="00D32CCC">
        <w:t xml:space="preserve">the aforementioned </w:t>
      </w:r>
      <w:r w:rsidR="00EA44AE">
        <w:t>study.</w:t>
      </w:r>
    </w:p>
    <w:p w14:paraId="0DA545CD" w14:textId="6886D90D" w:rsidR="00AC0240" w:rsidRDefault="00913D41" w:rsidP="00EC3AB7">
      <w:pPr>
        <w:spacing w:line="360" w:lineRule="auto"/>
      </w:pPr>
      <w:r>
        <w:t>Now that we have considered more modern events in history on this topic, we must look to the past to further understand where these biases came from and how they ended up becoming deeply rooted within our systems of healthcare.</w:t>
      </w:r>
    </w:p>
    <w:p w14:paraId="1841B845" w14:textId="5A387427" w:rsidR="004D243A" w:rsidRDefault="004D243A" w:rsidP="00EC3AB7">
      <w:pPr>
        <w:spacing w:line="360" w:lineRule="auto"/>
      </w:pPr>
      <w:r>
        <w:t xml:space="preserve">One simply has to look at the history books to find </w:t>
      </w:r>
      <w:r w:rsidRPr="004C129B">
        <w:t>a rich and varied history of male doctors dismissing women’s pain from the patronising age of hysteria treatments in the Victorian era to the</w:t>
      </w:r>
      <w:r>
        <w:t xml:space="preserve"> mass </w:t>
      </w:r>
      <w:r w:rsidRPr="006B3874">
        <w:t>lobotomization of women from the 1940s through to the 1950s</w:t>
      </w:r>
      <w:r w:rsidR="006B3874" w:rsidRPr="006B3874">
        <w:rPr>
          <w:rFonts w:ascii="Open Sans" w:hAnsi="Open Sans" w:cs="Open Sans"/>
          <w:color w:val="000000"/>
          <w:sz w:val="20"/>
          <w:szCs w:val="20"/>
          <w:shd w:val="clear" w:color="auto" w:fill="FFFFFF"/>
        </w:rPr>
        <w:t xml:space="preserve"> </w:t>
      </w:r>
      <w:r w:rsidR="006B3874" w:rsidRPr="006B3874">
        <w:t>(El-Hai, 2021)</w:t>
      </w:r>
      <w:r w:rsidRPr="006B3874">
        <w:t xml:space="preserve"> to</w:t>
      </w:r>
      <w:r>
        <w:t xml:space="preserve"> treat unwanted behaviour in the perfect housewife. </w:t>
      </w:r>
    </w:p>
    <w:p w14:paraId="08D0267B" w14:textId="3DAAD0F4" w:rsidR="008D33B7" w:rsidRPr="00D24BF4" w:rsidRDefault="00472201" w:rsidP="00EC3AB7">
      <w:pPr>
        <w:spacing w:line="360" w:lineRule="auto"/>
      </w:pPr>
      <w:r>
        <w:t>T</w:t>
      </w:r>
      <w:r w:rsidR="007068E0">
        <w:t>he medical field was not always the noble</w:t>
      </w:r>
      <w:r>
        <w:t xml:space="preserve"> profession as we see it today- it has an unfortunate inter</w:t>
      </w:r>
      <w:r w:rsidR="007068E0">
        <w:t xml:space="preserve">section with anthropology </w:t>
      </w:r>
      <w:r w:rsidR="00523D45">
        <w:t xml:space="preserve">here as both fields began by taking part in the </w:t>
      </w:r>
      <w:r w:rsidR="007068E0">
        <w:t xml:space="preserve">exploitation of minorities </w:t>
      </w:r>
      <w:r w:rsidR="009D5FD0">
        <w:t xml:space="preserve">for the </w:t>
      </w:r>
      <w:r w:rsidR="009D5FD0" w:rsidRPr="007F392B">
        <w:t xml:space="preserve">entertainment and betterment of </w:t>
      </w:r>
      <w:r w:rsidR="00586568" w:rsidRPr="007F392B">
        <w:t>white men</w:t>
      </w:r>
      <w:r w:rsidR="00365904" w:rsidRPr="007F392B">
        <w:t xml:space="preserve"> and their </w:t>
      </w:r>
      <w:r w:rsidR="00075C48" w:rsidRPr="007F392B">
        <w:t>new-fangled</w:t>
      </w:r>
      <w:r w:rsidR="00365904" w:rsidRPr="007F392B">
        <w:t xml:space="preserve"> sciences.</w:t>
      </w:r>
      <w:r w:rsidR="00C50038" w:rsidRPr="007F392B">
        <w:t xml:space="preserve"> </w:t>
      </w:r>
      <w:r w:rsidR="00AA59CC" w:rsidRPr="007F392B">
        <w:t>Looking back at our history</w:t>
      </w:r>
      <w:r w:rsidR="00523D45" w:rsidRPr="007F392B">
        <w:t xml:space="preserve">, </w:t>
      </w:r>
      <w:r w:rsidR="00AA59CC" w:rsidRPr="007F392B">
        <w:t xml:space="preserve">it is safe to say </w:t>
      </w:r>
      <w:r w:rsidR="00523D45" w:rsidRPr="007F392B">
        <w:t>minorities were not treated well</w:t>
      </w:r>
      <w:r w:rsidR="00C50038" w:rsidRPr="007F392B">
        <w:t>.</w:t>
      </w:r>
      <w:r w:rsidR="00391F20" w:rsidRPr="007F392B">
        <w:t xml:space="preserve"> Despite today being able to save lives and produce</w:t>
      </w:r>
      <w:r w:rsidR="00AC0240" w:rsidRPr="007F392B">
        <w:t xml:space="preserve"> pioneering studies, </w:t>
      </w:r>
      <w:r w:rsidR="00391F20" w:rsidRPr="007F392B">
        <w:t xml:space="preserve">medicine as a field was </w:t>
      </w:r>
      <w:r w:rsidR="00AC0240" w:rsidRPr="007F392B">
        <w:t xml:space="preserve">built on the back of </w:t>
      </w:r>
      <w:r w:rsidR="00391F20" w:rsidRPr="007F392B">
        <w:t>incredibly traumatic and unethical experiments. One such example were the twelve</w:t>
      </w:r>
      <w:r w:rsidR="004A7C14" w:rsidRPr="007F392B">
        <w:t xml:space="preserve"> </w:t>
      </w:r>
      <w:r w:rsidR="00391F20" w:rsidRPr="007F392B">
        <w:t>en</w:t>
      </w:r>
      <w:r w:rsidR="004A7C14" w:rsidRPr="007F392B">
        <w:t>slave</w:t>
      </w:r>
      <w:r w:rsidR="00391F20" w:rsidRPr="007F392B">
        <w:t>d black</w:t>
      </w:r>
      <w:r w:rsidR="004A7C14" w:rsidRPr="007F392B">
        <w:t xml:space="preserve"> women </w:t>
      </w:r>
      <w:r w:rsidR="00391F20" w:rsidRPr="007F392B">
        <w:t>who were experimented upon by J. Marion Sims</w:t>
      </w:r>
      <w:r w:rsidR="007F392B" w:rsidRPr="007F392B">
        <w:t xml:space="preserve"> </w:t>
      </w:r>
      <w:r w:rsidR="007F392B" w:rsidRPr="007F392B">
        <w:rPr>
          <w:rFonts w:cs="Open Sans"/>
          <w:color w:val="000000"/>
          <w:shd w:val="clear" w:color="auto" w:fill="FFFFFF"/>
        </w:rPr>
        <w:t>(Vernon, 2019)</w:t>
      </w:r>
      <w:r w:rsidR="00391F20" w:rsidRPr="007F392B">
        <w:t>, from whom he b</w:t>
      </w:r>
      <w:r w:rsidR="001745C9" w:rsidRPr="007F392B">
        <w:t>uilt his everlasting reput</w:t>
      </w:r>
      <w:r w:rsidR="00391F20" w:rsidRPr="007F392B">
        <w:t>at</w:t>
      </w:r>
      <w:r w:rsidR="001745C9" w:rsidRPr="007F392B">
        <w:t>ion in history as the “</w:t>
      </w:r>
      <w:r w:rsidR="009D6D25" w:rsidRPr="007F392B">
        <w:t>F</w:t>
      </w:r>
      <w:r w:rsidR="001745C9" w:rsidRPr="007F392B">
        <w:t xml:space="preserve">ather of </w:t>
      </w:r>
      <w:r w:rsidR="009D6D25" w:rsidRPr="007F392B">
        <w:t>Modern G</w:t>
      </w:r>
      <w:r w:rsidR="001745C9" w:rsidRPr="007F392B">
        <w:t>ynaecology”</w:t>
      </w:r>
      <w:r w:rsidR="00391F20" w:rsidRPr="007F392B">
        <w:t>. He often failed to use anaesthesia during these research operations</w:t>
      </w:r>
      <w:r w:rsidR="00700EB5" w:rsidRPr="007F392B">
        <w:t>, despite early forms of anaesthesia being</w:t>
      </w:r>
      <w:r w:rsidR="003E371B" w:rsidRPr="007F392B">
        <w:t xml:space="preserve"> readily a</w:t>
      </w:r>
      <w:r w:rsidR="00700EB5" w:rsidRPr="007F392B">
        <w:t>vailable at the time</w:t>
      </w:r>
      <w:r w:rsidR="005714E3" w:rsidRPr="007F392B">
        <w:t xml:space="preserve">, and this is down to the ridiculous myth that black people, especially black women do not feel pain or </w:t>
      </w:r>
      <w:r w:rsidR="005714E3" w:rsidRPr="00810F11">
        <w:t>feel less pain comparatively.</w:t>
      </w:r>
      <w:r w:rsidR="00BA7C3E" w:rsidRPr="00810F11">
        <w:t xml:space="preserve"> These experiments were violating, humiliating and excruciating</w:t>
      </w:r>
      <w:r w:rsidR="00913115" w:rsidRPr="00810F11">
        <w:t>ly painful</w:t>
      </w:r>
      <w:r w:rsidR="00195F75" w:rsidRPr="00810F11">
        <w:t xml:space="preserve">, and in turn </w:t>
      </w:r>
      <w:r w:rsidR="004C76DC" w:rsidRPr="00810F11">
        <w:t xml:space="preserve">perpetuated </w:t>
      </w:r>
      <w:r w:rsidR="00195F75" w:rsidRPr="00810F11">
        <w:t>multiple stere</w:t>
      </w:r>
      <w:r w:rsidR="004C76DC" w:rsidRPr="00810F11">
        <w:t>otypes that</w:t>
      </w:r>
      <w:r w:rsidR="001D4D7B" w:rsidRPr="00810F11">
        <w:t xml:space="preserve"> still exist to this day.</w:t>
      </w:r>
      <w:r w:rsidR="001600A5" w:rsidRPr="00810F11">
        <w:t xml:space="preserve"> These myths still unintentionally hang over the medical field,</w:t>
      </w:r>
      <w:r w:rsidR="0025105D" w:rsidRPr="00810F11">
        <w:t xml:space="preserve"> and multiple studies have proven that </w:t>
      </w:r>
      <w:r w:rsidR="001600A5" w:rsidRPr="00810F11">
        <w:t>black women</w:t>
      </w:r>
      <w:r w:rsidR="0025105D" w:rsidRPr="00810F11">
        <w:t xml:space="preserve"> are</w:t>
      </w:r>
      <w:r w:rsidR="001600A5" w:rsidRPr="00810F11">
        <w:t xml:space="preserve"> not being treated or receiving lesser </w:t>
      </w:r>
      <w:r w:rsidR="0025105D" w:rsidRPr="00810F11">
        <w:t xml:space="preserve">healthcare </w:t>
      </w:r>
      <w:r w:rsidR="001600A5" w:rsidRPr="00810F11">
        <w:t>treatment than white women</w:t>
      </w:r>
      <w:r w:rsidR="00C7453C" w:rsidRPr="00810F11">
        <w:t>, notably</w:t>
      </w:r>
      <w:r w:rsidR="001600A5" w:rsidRPr="00810F11">
        <w:t xml:space="preserve"> for heart attacks</w:t>
      </w:r>
      <w:r w:rsidR="00C7453C" w:rsidRPr="00810F11">
        <w:t xml:space="preserve"> and for heart disease</w:t>
      </w:r>
      <w:r w:rsidR="00810F11" w:rsidRPr="00810F11">
        <w:t xml:space="preserve"> </w:t>
      </w:r>
      <w:r w:rsidR="00810F11" w:rsidRPr="00810F11">
        <w:t>(Jha et al., 2003)</w:t>
      </w:r>
      <w:r w:rsidR="001600A5" w:rsidRPr="00810F11">
        <w:t>.</w:t>
      </w:r>
      <w:r w:rsidR="00D24BF4" w:rsidRPr="00810F11">
        <w:t xml:space="preserve"> </w:t>
      </w:r>
      <w:r w:rsidR="001B4D32" w:rsidRPr="00810F11">
        <w:t>Sims</w:t>
      </w:r>
      <w:r w:rsidR="001B4D32" w:rsidRPr="00D24BF4">
        <w:t xml:space="preserve"> has been</w:t>
      </w:r>
      <w:r w:rsidR="00391F20" w:rsidRPr="00D24BF4">
        <w:t xml:space="preserve"> revered as someone who has </w:t>
      </w:r>
      <w:r w:rsidR="001B4D32" w:rsidRPr="00D24BF4">
        <w:t xml:space="preserve">majorly </w:t>
      </w:r>
      <w:r w:rsidR="00391F20" w:rsidRPr="00D24BF4">
        <w:t>benefacted women’s health</w:t>
      </w:r>
      <w:r w:rsidR="00700EB5" w:rsidRPr="00D24BF4">
        <w:t xml:space="preserve"> for having invented the speculum, but </w:t>
      </w:r>
      <w:r w:rsidR="001A5309" w:rsidRPr="00D24BF4">
        <w:t xml:space="preserve">considering that </w:t>
      </w:r>
      <w:r w:rsidR="00700EB5" w:rsidRPr="00D24BF4">
        <w:t>it came at a</w:t>
      </w:r>
      <w:r w:rsidR="001A5309" w:rsidRPr="00D24BF4">
        <w:t>n absolutely</w:t>
      </w:r>
      <w:r w:rsidR="00700EB5" w:rsidRPr="00D24BF4">
        <w:t xml:space="preserve"> unfathomable cost</w:t>
      </w:r>
      <w:r w:rsidR="00D24BF4" w:rsidRPr="00D24BF4">
        <w:t>, it only can be</w:t>
      </w:r>
      <w:r w:rsidR="00520A01">
        <w:t xml:space="preserve"> thought of as</w:t>
      </w:r>
      <w:r w:rsidR="00D24BF4" w:rsidRPr="00D24BF4">
        <w:t xml:space="preserve"> for the benefit of white women.</w:t>
      </w:r>
    </w:p>
    <w:p w14:paraId="01AF8043" w14:textId="1EFD8880" w:rsidR="007108AA" w:rsidRDefault="00CA203B" w:rsidP="00EC3AB7">
      <w:pPr>
        <w:spacing w:line="360" w:lineRule="auto"/>
      </w:pPr>
      <w:r w:rsidRPr="00D24BF4">
        <w:t>It is not difficult to see why</w:t>
      </w:r>
      <w:r w:rsidR="00FA4B9C" w:rsidRPr="00D24BF4">
        <w:t xml:space="preserve"> the combination</w:t>
      </w:r>
      <w:r w:rsidR="008E0FA7" w:rsidRPr="00D24BF4">
        <w:t xml:space="preserve"> trans-generational trauma and historical medical stereotypes</w:t>
      </w:r>
      <w:r w:rsidR="00FA4B9C" w:rsidRPr="00D24BF4">
        <w:t xml:space="preserve"> can cause </w:t>
      </w:r>
      <w:r w:rsidR="00FA4B9C" w:rsidRPr="003438A6">
        <w:t xml:space="preserve">people of colour to be wary of receiving treatment today. Notable current issues include refusing </w:t>
      </w:r>
      <w:r w:rsidR="00EA35FE">
        <w:t>COVID</w:t>
      </w:r>
      <w:r w:rsidR="00165270" w:rsidRPr="003438A6">
        <w:t xml:space="preserve">-19 </w:t>
      </w:r>
      <w:r w:rsidR="00FA4B9C" w:rsidRPr="003438A6">
        <w:t xml:space="preserve">vaccines </w:t>
      </w:r>
      <w:r w:rsidR="004934B5" w:rsidRPr="003438A6">
        <w:t>or being hesitant of them</w:t>
      </w:r>
      <w:r w:rsidR="00EF1945" w:rsidRPr="003438A6">
        <w:t xml:space="preserve"> </w:t>
      </w:r>
      <w:r w:rsidR="003438A6" w:rsidRPr="003438A6">
        <w:t>(Geddes, 2021)</w:t>
      </w:r>
      <w:r w:rsidR="003438A6" w:rsidRPr="003438A6">
        <w:t xml:space="preserve"> </w:t>
      </w:r>
      <w:r w:rsidR="00EF1945" w:rsidRPr="003438A6">
        <w:t>due</w:t>
      </w:r>
      <w:r w:rsidR="00EF1945">
        <w:t xml:space="preserve"> to historical issues </w:t>
      </w:r>
      <w:r w:rsidR="00892BB0">
        <w:t xml:space="preserve">of unethical </w:t>
      </w:r>
      <w:r w:rsidR="00EA35FE">
        <w:t>healthcare</w:t>
      </w:r>
      <w:r w:rsidR="00892BB0">
        <w:t xml:space="preserve"> research, and the obvious structural and institutional racism and discrimination</w:t>
      </w:r>
      <w:r w:rsidR="009676D5">
        <w:t xml:space="preserve">. These fears are then further </w:t>
      </w:r>
      <w:r w:rsidR="009676D5" w:rsidRPr="003C3837">
        <w:t>compounded with the current failings of our government, such as the recent report released</w:t>
      </w:r>
      <w:r w:rsidR="0029299F" w:rsidRPr="003C3837">
        <w:t xml:space="preserve"> claiming that racism simply does not exist</w:t>
      </w:r>
      <w:r w:rsidR="0029299F">
        <w:t xml:space="preserve"> </w:t>
      </w:r>
      <w:r w:rsidR="003C3837" w:rsidRPr="003C3837">
        <w:lastRenderedPageBreak/>
        <w:t>(Government’s landmark race report branded ‘insult’ after claiming UK not institutionally racist, 2021)</w:t>
      </w:r>
      <w:r w:rsidR="003C3837">
        <w:t xml:space="preserve"> </w:t>
      </w:r>
      <w:r w:rsidR="0029299F">
        <w:t>in the United Kingdom anymore</w:t>
      </w:r>
      <w:r w:rsidR="00DF4449">
        <w:t xml:space="preserve">, giving </w:t>
      </w:r>
      <w:r w:rsidR="00DF4449" w:rsidRPr="00DF4449">
        <w:t xml:space="preserve">black, </w:t>
      </w:r>
      <w:r w:rsidR="00DF4449">
        <w:t>a</w:t>
      </w:r>
      <w:r w:rsidR="00DF4449" w:rsidRPr="00DF4449">
        <w:t>sian, and minority ethnic</w:t>
      </w:r>
      <w:r w:rsidR="00DF4449">
        <w:t xml:space="preserve"> communities not many reasons to trust our government</w:t>
      </w:r>
      <w:r w:rsidR="00E96706">
        <w:t xml:space="preserve"> of late</w:t>
      </w:r>
      <w:r w:rsidR="00DF4449">
        <w:t>.</w:t>
      </w:r>
    </w:p>
    <w:p w14:paraId="6F6D7E25" w14:textId="353AB18B" w:rsidR="00977589" w:rsidRPr="0053519B" w:rsidRDefault="003C0E6B" w:rsidP="00EC3AB7">
      <w:pPr>
        <w:spacing w:line="360" w:lineRule="auto"/>
      </w:pPr>
      <w:r>
        <w:t xml:space="preserve">I am aware that transwomen are often </w:t>
      </w:r>
      <w:r w:rsidR="004610D1">
        <w:t>discrimi</w:t>
      </w:r>
      <w:r>
        <w:t>n</w:t>
      </w:r>
      <w:r w:rsidR="004610D1">
        <w:t>a</w:t>
      </w:r>
      <w:r>
        <w:t>t</w:t>
      </w:r>
      <w:r w:rsidR="004610D1">
        <w:t>ed against</w:t>
      </w:r>
      <w:r>
        <w:t xml:space="preserve"> whilst trying to receive healthcare, but I could not find any stud</w:t>
      </w:r>
      <w:r w:rsidR="00850B0E">
        <w:t xml:space="preserve">ies surrounding this topic oddly. However, I do know that it happens, and quite often at that, through hearing about various incidents that friends have experience and in turn stories I have heard being a part of the LGBT+ community. </w:t>
      </w:r>
      <w:r w:rsidR="00387662">
        <w:t xml:space="preserve">The general attitude seems to be that of </w:t>
      </w:r>
      <w:r w:rsidR="00387662" w:rsidRPr="0053519B">
        <w:t>dismissal, humiliation</w:t>
      </w:r>
      <w:r w:rsidR="00850B0E" w:rsidRPr="0053519B">
        <w:t>, and ridicule towards people wishing to seek treatment while also being transgender</w:t>
      </w:r>
      <w:r w:rsidR="002943BA" w:rsidRPr="0053519B">
        <w:t>, and their pain is undermined in a variety of ways.</w:t>
      </w:r>
    </w:p>
    <w:p w14:paraId="3EAECC9F" w14:textId="6406C956" w:rsidR="00D72194" w:rsidRDefault="002943BA" w:rsidP="00EC3AB7">
      <w:pPr>
        <w:spacing w:line="360" w:lineRule="auto"/>
      </w:pPr>
      <w:r w:rsidRPr="0053519B">
        <w:t xml:space="preserve">It is important to recognise that everyone suffers </w:t>
      </w:r>
      <w:r w:rsidR="00A60FF4" w:rsidRPr="0053519B">
        <w:t>under the patriarchy</w:t>
      </w:r>
      <w:r w:rsidRPr="0053519B">
        <w:t xml:space="preserve"> and its toxic ideals.</w:t>
      </w:r>
      <w:r w:rsidR="00872741" w:rsidRPr="0053519B">
        <w:t xml:space="preserve"> Throughout my research (and indeed throughout my essay I have hinted at this) I found multiple different </w:t>
      </w:r>
      <w:r w:rsidR="00377C0E" w:rsidRPr="0053519B">
        <w:t xml:space="preserve">meanings of what we should interpret the gender pain gap, and I felt that this essay would not be complete without giving the reader an idea of the larger picture. First and foremost, </w:t>
      </w:r>
      <w:r w:rsidR="00224C38" w:rsidRPr="0053519B">
        <w:t>I often found that</w:t>
      </w:r>
      <w:r w:rsidR="00037C58" w:rsidRPr="0053519B">
        <w:t xml:space="preserve"> women’s issues were purely dismissed to issues surrounding our reproductive organs, such as endometriosis and the menopause</w:t>
      </w:r>
      <w:r w:rsidR="00790C60" w:rsidRPr="0053519B">
        <w:t>. Another view</w:t>
      </w:r>
      <w:r w:rsidR="00467323" w:rsidRPr="0053519B">
        <w:t xml:space="preserve"> </w:t>
      </w:r>
      <w:r w:rsidR="00790C60" w:rsidRPr="0053519B">
        <w:t xml:space="preserve">I </w:t>
      </w:r>
      <w:r w:rsidR="00467323" w:rsidRPr="0053519B">
        <w:t>oft came across when reading studies</w:t>
      </w:r>
      <w:r w:rsidR="00790C60" w:rsidRPr="0053519B">
        <w:t xml:space="preserve"> was that of the idea that women</w:t>
      </w:r>
      <w:r w:rsidR="00384B68" w:rsidRPr="0053519B">
        <w:t>’s issues are wider stretching than this one subset of health</w:t>
      </w:r>
      <w:r w:rsidR="00467323" w:rsidRPr="0053519B">
        <w:t>; some papers would even go so far as t</w:t>
      </w:r>
      <w:r w:rsidR="00D72194" w:rsidRPr="0053519B">
        <w:t xml:space="preserve">o acknowledge that women are not just discriminated against when receiving treatment but </w:t>
      </w:r>
      <w:r w:rsidR="00B11DC5" w:rsidRPr="0053519B">
        <w:t>the process of research studies and treatment creation is inherently biased against women as</w:t>
      </w:r>
      <w:r w:rsidR="0041603F" w:rsidRPr="0053519B">
        <w:t xml:space="preserve"> their symptoms are not observed and acknowledged in the same fashion as men.</w:t>
      </w:r>
      <w:r w:rsidR="00590326" w:rsidRPr="0053519B">
        <w:t xml:space="preserve"> Another interesting take was that of </w:t>
      </w:r>
      <w:r w:rsidR="00BB3892" w:rsidRPr="0053519B">
        <w:t>men not getting the healthcare they needed as they had also been let down by gender issues – however these studies seemed to suggest this was due to men feeling that they had to endure their pain and not seek treatment at all, but if they had received treatment that their pain would have been taken seriously</w:t>
      </w:r>
      <w:r w:rsidR="0053519B">
        <w:t xml:space="preserve"> (</w:t>
      </w:r>
      <w:r w:rsidR="0053519B" w:rsidRPr="00B021B8">
        <w:t>Hoffmann and Tarzian, 2001</w:t>
      </w:r>
      <w:r w:rsidR="0053519B">
        <w:t>).</w:t>
      </w:r>
      <w:r w:rsidR="00685753" w:rsidRPr="0053519B">
        <w:t xml:space="preserve"> </w:t>
      </w:r>
      <w:r w:rsidR="00D72194" w:rsidRPr="0053519B">
        <w:t xml:space="preserve">We must acknowledge that it has its place here </w:t>
      </w:r>
      <w:r w:rsidR="00685753" w:rsidRPr="0053519B">
        <w:t xml:space="preserve">when </w:t>
      </w:r>
      <w:r w:rsidR="00D72194" w:rsidRPr="0053519B">
        <w:t>considering gender bias and patriarchal stereotypes</w:t>
      </w:r>
      <w:r w:rsidR="00685753">
        <w:t xml:space="preserve"> within the field of medicine, but </w:t>
      </w:r>
      <w:r w:rsidR="00D72194">
        <w:t xml:space="preserve">I think it would be a further blow </w:t>
      </w:r>
      <w:r w:rsidR="00685753">
        <w:t xml:space="preserve">dealt </w:t>
      </w:r>
      <w:r w:rsidR="00D72194">
        <w:t xml:space="preserve">to </w:t>
      </w:r>
      <w:r w:rsidR="00961B86">
        <w:t xml:space="preserve">shift </w:t>
      </w:r>
      <w:r w:rsidR="00685753">
        <w:t xml:space="preserve">the </w:t>
      </w:r>
      <w:r w:rsidR="00961B86">
        <w:t xml:space="preserve">focus </w:t>
      </w:r>
      <w:r w:rsidR="00685753">
        <w:t xml:space="preserve">once again </w:t>
      </w:r>
      <w:r w:rsidR="00961B86">
        <w:t>away from women</w:t>
      </w:r>
      <w:r w:rsidR="00685753">
        <w:t>.</w:t>
      </w:r>
    </w:p>
    <w:p w14:paraId="7A1A9EE7" w14:textId="7F38FFB8" w:rsidR="00B5253F" w:rsidRDefault="00B5253F" w:rsidP="00EC3AB7">
      <w:pPr>
        <w:spacing w:line="360" w:lineRule="auto"/>
      </w:pPr>
      <w:r>
        <w:t xml:space="preserve">I have come to the conclusion that no </w:t>
      </w:r>
      <w:r w:rsidR="00010DE8" w:rsidRPr="00010DE8">
        <w:t>one</w:t>
      </w:r>
      <w:r>
        <w:t xml:space="preserve"> person or study</w:t>
      </w:r>
      <w:r w:rsidR="00010DE8" w:rsidRPr="00010DE8">
        <w:t xml:space="preserve"> can </w:t>
      </w:r>
      <w:r>
        <w:t>conclusively</w:t>
      </w:r>
      <w:r w:rsidR="00010DE8" w:rsidRPr="00010DE8">
        <w:t xml:space="preserve"> decide on what </w:t>
      </w:r>
      <w:r>
        <w:t>deserves to fall</w:t>
      </w:r>
      <w:r w:rsidR="00010DE8" w:rsidRPr="00010DE8">
        <w:t xml:space="preserve"> under women</w:t>
      </w:r>
      <w:r>
        <w:t>’s</w:t>
      </w:r>
      <w:r w:rsidR="00010DE8" w:rsidRPr="00010DE8">
        <w:t xml:space="preserve"> issues,</w:t>
      </w:r>
      <w:r>
        <w:t xml:space="preserve"> as every woman will have had a different experience. What I truly believe needs to be tackled as opposed to trying to correctly label the </w:t>
      </w:r>
      <w:r w:rsidRPr="00B5253F">
        <w:t>minutiae</w:t>
      </w:r>
      <w:r>
        <w:t xml:space="preserve"> of this phenomenon</w:t>
      </w:r>
      <w:r w:rsidR="004A53F3">
        <w:t>, is to begin to combat the bias and stereotypes that play into how we are treated when receiving healthcare</w:t>
      </w:r>
      <w:r w:rsidR="00F12473">
        <w:t>.</w:t>
      </w:r>
    </w:p>
    <w:p w14:paraId="59380656" w14:textId="37C1950D" w:rsidR="00CF1CB6" w:rsidRPr="00BA00B5" w:rsidRDefault="00CF1CB6" w:rsidP="00BA00B5">
      <w:pPr>
        <w:pStyle w:val="Title"/>
        <w:rPr>
          <w:sz w:val="44"/>
          <w:szCs w:val="44"/>
        </w:rPr>
      </w:pPr>
    </w:p>
    <w:p w14:paraId="42019B96" w14:textId="7020AB6A" w:rsidR="00AB17E5" w:rsidRPr="00BA00B5" w:rsidRDefault="00BA00B5" w:rsidP="00BA00B5">
      <w:pPr>
        <w:pStyle w:val="Title"/>
        <w:rPr>
          <w:sz w:val="36"/>
          <w:szCs w:val="36"/>
        </w:rPr>
      </w:pPr>
      <w:r w:rsidRPr="00BA00B5">
        <w:rPr>
          <w:sz w:val="36"/>
          <w:szCs w:val="36"/>
        </w:rPr>
        <w:lastRenderedPageBreak/>
        <w:t>The i</w:t>
      </w:r>
      <w:r w:rsidR="00AB17E5" w:rsidRPr="00BA00B5">
        <w:rPr>
          <w:sz w:val="36"/>
          <w:szCs w:val="36"/>
        </w:rPr>
        <w:t>nsight provided by medical anthropology</w:t>
      </w:r>
    </w:p>
    <w:p w14:paraId="71B7C6BA" w14:textId="16E68113" w:rsidR="00BA31AA" w:rsidRDefault="005C53FA" w:rsidP="00EC3AB7">
      <w:pPr>
        <w:spacing w:line="360" w:lineRule="auto"/>
      </w:pPr>
      <w:r>
        <w:t xml:space="preserve">The insight that medical anthropology </w:t>
      </w:r>
      <w:r w:rsidR="001B1460">
        <w:t>provides</w:t>
      </w:r>
      <w:r>
        <w:t xml:space="preserve"> into topics such as this </w:t>
      </w:r>
      <w:r w:rsidR="001B1460">
        <w:t xml:space="preserve">is fascinating and much needed to make change. Medical anthropology </w:t>
      </w:r>
      <w:r>
        <w:t>creates a cross-cultural</w:t>
      </w:r>
      <w:r w:rsidR="001B1460">
        <w:t xml:space="preserve"> framework from which to work from, and is especially helpful when talking about the gender pain gap through the comparison of illness and disease, and how these two terms are separate from one another.</w:t>
      </w:r>
      <w:r w:rsidR="00767640">
        <w:t xml:space="preserve"> A disease is simply the medical viewing of suffering, caused by something concrete </w:t>
      </w:r>
      <w:r w:rsidR="00663276">
        <w:t xml:space="preserve">and treatable </w:t>
      </w:r>
      <w:r w:rsidR="00767640">
        <w:t>within the body</w:t>
      </w:r>
      <w:r w:rsidR="00663276">
        <w:t xml:space="preserve"> – this perhaps explains why doctors </w:t>
      </w:r>
      <w:r w:rsidR="00BA31AA">
        <w:t xml:space="preserve">often </w:t>
      </w:r>
      <w:r w:rsidR="00663276">
        <w:t xml:space="preserve">downplay or misunderstand patients’ pain </w:t>
      </w:r>
      <w:r w:rsidR="00BA31AA">
        <w:t xml:space="preserve">due to having such a linear and </w:t>
      </w:r>
      <w:r w:rsidR="001128DA">
        <w:t>one-sided</w:t>
      </w:r>
      <w:r w:rsidR="00BA31AA">
        <w:t xml:space="preserve"> view of pain. Their main focus is to treat what is wrong with the body, but they may not correctly account for all symptoms or explanations.  Illness however is the social, </w:t>
      </w:r>
      <w:r w:rsidR="001128DA">
        <w:t>cultural,</w:t>
      </w:r>
      <w:r w:rsidR="00BA31AA">
        <w:t xml:space="preserve"> and spiritual interpretation of our pain, and by not taking the ideas of illness into account</w:t>
      </w:r>
      <w:r w:rsidR="00BE718A">
        <w:t xml:space="preserve"> it is plain to see how doctors may fall into bias and provide a poorer treatment. </w:t>
      </w:r>
    </w:p>
    <w:p w14:paraId="7ADC1B9D" w14:textId="289842F8" w:rsidR="0047186F" w:rsidRDefault="00BE718A" w:rsidP="00EC3AB7">
      <w:pPr>
        <w:spacing w:line="360" w:lineRule="auto"/>
      </w:pPr>
      <w:r>
        <w:t>U</w:t>
      </w:r>
      <w:r w:rsidR="0047186F">
        <w:t>nlike other subfields of anthropology that</w:t>
      </w:r>
      <w:r w:rsidR="002F6A22">
        <w:t xml:space="preserve"> only allow observation and interference, medical anthropology allows for a more</w:t>
      </w:r>
      <w:r w:rsidR="00551042">
        <w:t xml:space="preserve"> interactive and</w:t>
      </w:r>
      <w:r w:rsidR="002F6A22">
        <w:t xml:space="preserve"> </w:t>
      </w:r>
      <w:r w:rsidR="001128DA">
        <w:t>hands-on</w:t>
      </w:r>
      <w:r w:rsidR="002F6A22">
        <w:t xml:space="preserve"> approach</w:t>
      </w:r>
      <w:r w:rsidR="00C20FE8">
        <w:t xml:space="preserve"> as it works towards creating change by </w:t>
      </w:r>
      <w:r w:rsidR="0047186F">
        <w:t>provid</w:t>
      </w:r>
      <w:r w:rsidR="00C20FE8">
        <w:t>ing</w:t>
      </w:r>
      <w:r w:rsidR="0047186F">
        <w:t xml:space="preserve"> vital information and analysis that changes how</w:t>
      </w:r>
      <w:r w:rsidR="00E50473">
        <w:t xml:space="preserve"> </w:t>
      </w:r>
      <w:r w:rsidR="00C20FE8">
        <w:t>our healthcare systems work and how we train our healthcare professionals.</w:t>
      </w:r>
      <w:r w:rsidR="002B4AAC">
        <w:t xml:space="preserve"> Medical anthropology does not just follow western ways of treating patients,</w:t>
      </w:r>
      <w:r w:rsidR="005552B4">
        <w:t xml:space="preserve"> and instead makes a point of how we </w:t>
      </w:r>
      <w:r w:rsidR="00B826DB">
        <w:t xml:space="preserve">should understand, </w:t>
      </w:r>
      <w:r w:rsidR="005552B4">
        <w:t xml:space="preserve">accept and incorporate ethnomedicine and cultural relativism into </w:t>
      </w:r>
      <w:r w:rsidR="00B826DB">
        <w:t>treatment, which again I believe is vital for understanding women’s pain and making women feel more at ease when receiving healthcare treatment.</w:t>
      </w:r>
    </w:p>
    <w:p w14:paraId="5F72FB96" w14:textId="7708A4AE" w:rsidR="00AB17E5" w:rsidRPr="00895364" w:rsidRDefault="00AB17E5" w:rsidP="00895364">
      <w:pPr>
        <w:pStyle w:val="Title"/>
        <w:rPr>
          <w:sz w:val="40"/>
          <w:szCs w:val="40"/>
        </w:rPr>
      </w:pPr>
    </w:p>
    <w:p w14:paraId="21A2A47E" w14:textId="5DFD5F4E" w:rsidR="00895364" w:rsidRDefault="00895364" w:rsidP="00895364">
      <w:pPr>
        <w:pStyle w:val="Title"/>
        <w:rPr>
          <w:sz w:val="36"/>
          <w:szCs w:val="36"/>
        </w:rPr>
      </w:pPr>
      <w:r w:rsidRPr="00895364">
        <w:rPr>
          <w:sz w:val="36"/>
          <w:szCs w:val="36"/>
        </w:rPr>
        <w:t>Strategies to combat the gender pain gap</w:t>
      </w:r>
    </w:p>
    <w:p w14:paraId="36A0B0F3" w14:textId="74DAD927" w:rsidR="00AA4EE4" w:rsidRDefault="00AA4EE4" w:rsidP="00EC3AB7">
      <w:pPr>
        <w:spacing w:line="360" w:lineRule="auto"/>
      </w:pPr>
      <w:r>
        <w:t>While awareness has been brought about by the insights provided through medical anthropology, I could not find evidence that there were various strategies being implemented to combat the gender pain gap. Indeed</w:t>
      </w:r>
      <w:r w:rsidR="003C05CB">
        <w:t>,</w:t>
      </w:r>
      <w:r>
        <w:t xml:space="preserve"> it is disheartening to report that not such evidence of any strategies surfaced</w:t>
      </w:r>
      <w:r w:rsidR="003C05CB">
        <w:t xml:space="preserve"> during my research, although it is important to note here that I just may have not been able to find any documents detailing such strategies.</w:t>
      </w:r>
    </w:p>
    <w:p w14:paraId="2C2202D3" w14:textId="062589A1" w:rsidR="00AA4EE4" w:rsidRDefault="003C05CB" w:rsidP="00EC3AB7">
      <w:pPr>
        <w:spacing w:line="360" w:lineRule="auto"/>
      </w:pPr>
      <w:r>
        <w:t>Arguably, raising a</w:t>
      </w:r>
      <w:r w:rsidR="00AA4EE4">
        <w:t xml:space="preserve">wareness is </w:t>
      </w:r>
      <w:r>
        <w:t>certainly</w:t>
      </w:r>
      <w:r w:rsidR="00AA4EE4">
        <w:t xml:space="preserve"> a s</w:t>
      </w:r>
      <w:r>
        <w:t>tep in the correct direction</w:t>
      </w:r>
      <w:r w:rsidR="004139D5">
        <w:t>. As mentioned earlier, it is empowering to discover there is a term out there for a phenomenon you were aware of but could not quite place, and surely through the acquiring of additional knowledge, more is likely to be done to combat such an issue.</w:t>
      </w:r>
    </w:p>
    <w:p w14:paraId="691D8CAC" w14:textId="09C3A03C" w:rsidR="004139D5" w:rsidRDefault="004139D5" w:rsidP="00EC3AB7">
      <w:pPr>
        <w:spacing w:line="360" w:lineRule="auto"/>
      </w:pPr>
      <w:r w:rsidRPr="00685C81">
        <w:t xml:space="preserve">The original BBC article </w:t>
      </w:r>
      <w:r w:rsidR="00685C81" w:rsidRPr="00685C81">
        <w:t>(Women's health, 2021)</w:t>
      </w:r>
      <w:r w:rsidR="00685C81">
        <w:t xml:space="preserve"> </w:t>
      </w:r>
      <w:r w:rsidRPr="00685C81">
        <w:t>on which I based my report on detailed a research document that would be made up of female patient’s experiences</w:t>
      </w:r>
      <w:r>
        <w:t xml:space="preserve"> on a vast range of issues such as maternity care and mental health, and is due to be published by ministers in the late summer. The </w:t>
      </w:r>
      <w:r>
        <w:lastRenderedPageBreak/>
        <w:t>article spoke of the importance of hearing women’s voices</w:t>
      </w:r>
      <w:r w:rsidR="00D84CEB">
        <w:t>, which is incredibly vital in the process of abating this issue.</w:t>
      </w:r>
    </w:p>
    <w:p w14:paraId="687BE620" w14:textId="29353C04" w:rsidR="00A43D88" w:rsidRDefault="004139D5" w:rsidP="00EC3AB7">
      <w:pPr>
        <w:spacing w:line="360" w:lineRule="auto"/>
      </w:pPr>
      <w:r>
        <w:t>I</w:t>
      </w:r>
      <w:r w:rsidR="00E65EDE">
        <w:t xml:space="preserve">f I had to </w:t>
      </w:r>
      <w:r w:rsidR="00D84CEB">
        <w:t>s</w:t>
      </w:r>
      <w:r w:rsidR="00A43D88">
        <w:t xml:space="preserve">uggest </w:t>
      </w:r>
      <w:r w:rsidR="00D84CEB">
        <w:t xml:space="preserve">strategies to combat the gender pain gap, I would begin by ensuring that there was a complete overhaul in the way healthcare professionals are taught to treat patients to try to destroy the bias at the root. I would also strongly suggest that each general practice, chemist and hospital have a more diverse staff both in ethnicity and gender so that in failing to eliminate bias, patients will have access to a more understanding </w:t>
      </w:r>
      <w:r w:rsidR="006F3D36">
        <w:t>healthcare service that can account for ethnomedicine and cultural relativism.</w:t>
      </w:r>
    </w:p>
    <w:p w14:paraId="7DA3BE4B" w14:textId="77777777" w:rsidR="00895364" w:rsidRPr="00895364" w:rsidRDefault="00895364" w:rsidP="00895364"/>
    <w:p w14:paraId="137D27A3" w14:textId="03662DDD" w:rsidR="00B1602A" w:rsidRPr="00895364" w:rsidRDefault="00B1602A" w:rsidP="00895364">
      <w:pPr>
        <w:pStyle w:val="Title"/>
        <w:rPr>
          <w:sz w:val="36"/>
          <w:szCs w:val="36"/>
        </w:rPr>
      </w:pPr>
      <w:r w:rsidRPr="00895364">
        <w:rPr>
          <w:sz w:val="36"/>
          <w:szCs w:val="36"/>
        </w:rPr>
        <w:t>Conclusion</w:t>
      </w:r>
    </w:p>
    <w:p w14:paraId="54106753" w14:textId="214C8DAA" w:rsidR="00A351F7" w:rsidRDefault="001D7226" w:rsidP="00EC3AB7">
      <w:pPr>
        <w:spacing w:line="360" w:lineRule="auto"/>
      </w:pPr>
      <w:r>
        <w:t xml:space="preserve">This essay has </w:t>
      </w:r>
      <w:r w:rsidR="004D5B65">
        <w:t xml:space="preserve">highlighted some of the issues surrounding the gender pain gap and the biases that are present in the medical field, and </w:t>
      </w:r>
      <w:r w:rsidR="00B336CD">
        <w:t>tried to bring to</w:t>
      </w:r>
      <w:r w:rsidR="004D5B65">
        <w:t xml:space="preserve"> light t</w:t>
      </w:r>
      <w:r w:rsidR="00B336CD">
        <w:t>he</w:t>
      </w:r>
      <w:r w:rsidR="004D5B65">
        <w:t xml:space="preserve"> strategies that are currently being implemented </w:t>
      </w:r>
      <w:r w:rsidR="0088789C">
        <w:t>to try and prevent such bias occurring.</w:t>
      </w:r>
      <w:r w:rsidR="00775022">
        <w:t xml:space="preserve"> </w:t>
      </w:r>
      <w:r w:rsidR="00B336CD">
        <w:t>N</w:t>
      </w:r>
      <w:r w:rsidR="00775022">
        <w:t>ot every single base has been covered</w:t>
      </w:r>
      <w:r w:rsidR="00B336CD">
        <w:t xml:space="preserve"> – </w:t>
      </w:r>
      <w:r w:rsidR="00775022">
        <w:t>such as the treatment of transgender women while trying to access healthcare</w:t>
      </w:r>
      <w:r w:rsidR="00A351F7">
        <w:t xml:space="preserve"> and fighting for their medical rights, and the fact that I will never truly be able to fully understand the pain of women of colour</w:t>
      </w:r>
      <w:r w:rsidR="005609F9">
        <w:t xml:space="preserve"> a</w:t>
      </w:r>
      <w:r w:rsidR="00A351F7">
        <w:t xml:space="preserve">nd recognise that I naturally have </w:t>
      </w:r>
      <w:r w:rsidR="005609F9">
        <w:t>white</w:t>
      </w:r>
      <w:r w:rsidR="00A351F7">
        <w:t xml:space="preserve"> privilege when accessing healthcare.</w:t>
      </w:r>
    </w:p>
    <w:p w14:paraId="041F37D6" w14:textId="0FB8A056" w:rsidR="00480FB2" w:rsidRDefault="00480FB2" w:rsidP="00EC3AB7">
      <w:pPr>
        <w:spacing w:line="360" w:lineRule="auto"/>
      </w:pPr>
      <w:r>
        <w:t>I deliberately chose not to discuss disabled women despite using my own examples,</w:t>
      </w:r>
      <w:r w:rsidR="00B336CD">
        <w:t xml:space="preserve"> which were  s</w:t>
      </w:r>
      <w:r>
        <w:t>imply to show that these biases go deeper than considered</w:t>
      </w:r>
      <w:r w:rsidR="00B336CD">
        <w:t>, especially in the case of</w:t>
      </w:r>
      <w:r w:rsidR="00B336CD" w:rsidRPr="00B336CD">
        <w:t xml:space="preserve"> </w:t>
      </w:r>
      <w:r w:rsidR="00B336CD">
        <w:t>s</w:t>
      </w:r>
      <w:r w:rsidR="00B336CD" w:rsidRPr="006355B6">
        <w:t>ymptoms studied only for men, leaving women bereft of how to understand their own symptoms in relation to the studied relative norm.</w:t>
      </w:r>
      <w:r w:rsidR="00B336CD">
        <w:t xml:space="preserve"> </w:t>
      </w:r>
      <w:r w:rsidR="00E524BF">
        <w:t xml:space="preserve">I do not feel </w:t>
      </w:r>
      <w:r w:rsidR="00B336CD">
        <w:t>disability</w:t>
      </w:r>
      <w:r w:rsidR="00E524BF">
        <w:t xml:space="preserve"> would have quite fitted in</w:t>
      </w:r>
      <w:r w:rsidR="00B336CD">
        <w:t xml:space="preserve"> here with it being such a complex topic, </w:t>
      </w:r>
      <w:r>
        <w:t>and would have perhaps otherwise overtaken</w:t>
      </w:r>
      <w:r w:rsidR="00E524BF">
        <w:t xml:space="preserve"> the important issues I mentioned in this essay</w:t>
      </w:r>
      <w:r w:rsidR="00F30FF3">
        <w:t>.</w:t>
      </w:r>
    </w:p>
    <w:p w14:paraId="19B7B46B" w14:textId="6FD85E32" w:rsidR="00CF1CB6" w:rsidRDefault="00374B9D" w:rsidP="00EC3AB7">
      <w:pPr>
        <w:spacing w:line="360" w:lineRule="auto"/>
      </w:pPr>
      <w:r>
        <w:t xml:space="preserve">While one can argue over what women’s health issues should include in relation to the gender pain gap, </w:t>
      </w:r>
      <w:r w:rsidR="00EA7478">
        <w:t>the one takeaway that I would like readers to have is that women are struggling to get any type of pain recognised and understood by their doctors, and in turn are not receiving the correct treatment or any treatment at all, and that in turn something must be done about this.</w:t>
      </w:r>
    </w:p>
    <w:p w14:paraId="7C0640CC" w14:textId="180CF788" w:rsidR="00075B09" w:rsidRDefault="00075B09" w:rsidP="00075B09">
      <w:pPr>
        <w:pStyle w:val="Title"/>
        <w:rPr>
          <w:sz w:val="36"/>
          <w:szCs w:val="36"/>
        </w:rPr>
      </w:pPr>
      <w:r w:rsidRPr="00075B09">
        <w:rPr>
          <w:sz w:val="36"/>
          <w:szCs w:val="36"/>
        </w:rPr>
        <w:t>References</w:t>
      </w:r>
    </w:p>
    <w:p w14:paraId="791ACC8B" w14:textId="77777777" w:rsidR="00E964FA" w:rsidRPr="006E1D79" w:rsidRDefault="00E964FA" w:rsidP="00EC3AB7">
      <w:pPr>
        <w:spacing w:line="360" w:lineRule="auto"/>
        <w:rPr>
          <w:rFonts w:cstheme="minorHAnsi"/>
          <w:color w:val="000000"/>
          <w:sz w:val="20"/>
          <w:szCs w:val="20"/>
          <w:shd w:val="clear" w:color="auto" w:fill="FFFFFF"/>
        </w:rPr>
      </w:pPr>
      <w:r w:rsidRPr="006E1D79">
        <w:rPr>
          <w:rFonts w:cstheme="minorHAnsi"/>
          <w:color w:val="000000"/>
          <w:sz w:val="20"/>
          <w:szCs w:val="20"/>
          <w:shd w:val="clear" w:color="auto" w:fill="FFFFFF"/>
        </w:rPr>
        <w:t>BBC News. 2021. </w:t>
      </w:r>
      <w:r w:rsidRPr="006E1D79">
        <w:rPr>
          <w:rFonts w:cstheme="minorHAnsi"/>
          <w:i/>
          <w:iCs/>
          <w:color w:val="000000"/>
          <w:sz w:val="20"/>
          <w:szCs w:val="20"/>
          <w:shd w:val="clear" w:color="auto" w:fill="FFFFFF"/>
        </w:rPr>
        <w:t>Women's health: Female patients to be asked about 'gender health gap'</w:t>
      </w:r>
      <w:r w:rsidRPr="006E1D79">
        <w:rPr>
          <w:rFonts w:cstheme="minorHAnsi"/>
          <w:color w:val="000000"/>
          <w:sz w:val="20"/>
          <w:szCs w:val="20"/>
          <w:shd w:val="clear" w:color="auto" w:fill="FFFFFF"/>
        </w:rPr>
        <w:t xml:space="preserve">. [online] Available at: &lt;https://www.bbc.co.uk/news/health-56300404&gt; [Accessed </w:t>
      </w:r>
      <w:r w:rsidRPr="006E1D79">
        <w:rPr>
          <w:rFonts w:cstheme="minorHAnsi"/>
          <w:color w:val="000000"/>
          <w:sz w:val="20"/>
          <w:szCs w:val="20"/>
          <w:shd w:val="clear" w:color="auto" w:fill="FFFFFF"/>
        </w:rPr>
        <w:t xml:space="preserve">1 May </w:t>
      </w:r>
      <w:r w:rsidRPr="006E1D79">
        <w:rPr>
          <w:rFonts w:cstheme="minorHAnsi"/>
          <w:color w:val="000000"/>
          <w:sz w:val="20"/>
          <w:szCs w:val="20"/>
          <w:shd w:val="clear" w:color="auto" w:fill="FFFFFF"/>
        </w:rPr>
        <w:t>2021].</w:t>
      </w:r>
    </w:p>
    <w:p w14:paraId="1425DEB8" w14:textId="77777777" w:rsidR="00E964FA" w:rsidRPr="008E7D9A" w:rsidRDefault="00E964FA" w:rsidP="00EC3AB7">
      <w:pPr>
        <w:spacing w:line="360" w:lineRule="auto"/>
        <w:rPr>
          <w:rFonts w:cs="Open Sans"/>
          <w:color w:val="000000"/>
          <w:sz w:val="20"/>
          <w:szCs w:val="20"/>
          <w:shd w:val="clear" w:color="auto" w:fill="FFFFFF"/>
        </w:rPr>
      </w:pPr>
      <w:r w:rsidRPr="006B3874">
        <w:rPr>
          <w:rFonts w:cs="Open Sans"/>
          <w:color w:val="000000"/>
          <w:sz w:val="20"/>
          <w:szCs w:val="20"/>
          <w:shd w:val="clear" w:color="auto" w:fill="FFFFFF"/>
        </w:rPr>
        <w:t>El-Hai, J., 2021. </w:t>
      </w:r>
      <w:r w:rsidRPr="006B3874">
        <w:rPr>
          <w:rFonts w:cs="Open Sans"/>
          <w:i/>
          <w:iCs/>
          <w:color w:val="000000"/>
          <w:sz w:val="20"/>
          <w:szCs w:val="20"/>
          <w:shd w:val="clear" w:color="auto" w:fill="FFFFFF"/>
        </w:rPr>
        <w:t>Race and Gender in the Selection of Patients for Lobotomy - Wonders &amp; Marvels</w:t>
      </w:r>
      <w:r w:rsidRPr="006B3874">
        <w:rPr>
          <w:rFonts w:cs="Open Sans"/>
          <w:color w:val="000000"/>
          <w:sz w:val="20"/>
          <w:szCs w:val="20"/>
          <w:shd w:val="clear" w:color="auto" w:fill="FFFFFF"/>
        </w:rPr>
        <w:t>. [online] Wonders &amp; Marvels. Available at: &lt;https://www.wondersandmarvels.com/2016/12/race-gender-selection-</w:t>
      </w:r>
      <w:r w:rsidRPr="008E7D9A">
        <w:rPr>
          <w:rFonts w:cs="Open Sans"/>
          <w:color w:val="000000"/>
          <w:sz w:val="20"/>
          <w:szCs w:val="20"/>
          <w:shd w:val="clear" w:color="auto" w:fill="FFFFFF"/>
        </w:rPr>
        <w:t xml:space="preserve">patients-lobotomy.html&gt; [Accessed </w:t>
      </w:r>
      <w:r>
        <w:rPr>
          <w:rFonts w:cs="Open Sans"/>
          <w:color w:val="000000"/>
          <w:sz w:val="20"/>
          <w:szCs w:val="20"/>
          <w:shd w:val="clear" w:color="auto" w:fill="FFFFFF"/>
        </w:rPr>
        <w:t>7</w:t>
      </w:r>
      <w:r w:rsidRPr="008E7D9A">
        <w:rPr>
          <w:rFonts w:cs="Open Sans"/>
          <w:color w:val="000000"/>
          <w:sz w:val="20"/>
          <w:szCs w:val="20"/>
          <w:shd w:val="clear" w:color="auto" w:fill="FFFFFF"/>
        </w:rPr>
        <w:t xml:space="preserve"> May 2021].</w:t>
      </w:r>
    </w:p>
    <w:p w14:paraId="0BDDF3D1" w14:textId="7973CF7E" w:rsidR="00E964FA" w:rsidRPr="006B3874" w:rsidRDefault="00E964FA" w:rsidP="00EC3AB7">
      <w:pPr>
        <w:spacing w:line="360" w:lineRule="auto"/>
        <w:rPr>
          <w:sz w:val="20"/>
          <w:szCs w:val="20"/>
        </w:rPr>
      </w:pPr>
      <w:r w:rsidRPr="006B3874">
        <w:rPr>
          <w:sz w:val="20"/>
          <w:szCs w:val="20"/>
        </w:rPr>
        <w:lastRenderedPageBreak/>
        <w:t>Geddes, L., 2021. </w:t>
      </w:r>
      <w:r w:rsidR="00EA35FE" w:rsidRPr="006B3874">
        <w:rPr>
          <w:i/>
          <w:iCs/>
          <w:sz w:val="20"/>
          <w:szCs w:val="20"/>
        </w:rPr>
        <w:t>COVID-19</w:t>
      </w:r>
      <w:r w:rsidRPr="006B3874">
        <w:rPr>
          <w:i/>
          <w:iCs/>
          <w:sz w:val="20"/>
          <w:szCs w:val="20"/>
        </w:rPr>
        <w:t xml:space="preserve"> vaccine: 72% of black people unlikely to have jab, UK survey finds</w:t>
      </w:r>
      <w:r w:rsidRPr="006B3874">
        <w:rPr>
          <w:sz w:val="20"/>
          <w:szCs w:val="20"/>
        </w:rPr>
        <w:t xml:space="preserve">. [online] the Guardian. Available at: &lt;https://www.theguardian.com/world/2021/jan/16/covid-vaccine-black-people-unlikely-covid-jab-uk&gt; [Accessed </w:t>
      </w:r>
      <w:r>
        <w:rPr>
          <w:sz w:val="20"/>
          <w:szCs w:val="20"/>
        </w:rPr>
        <w:t>6</w:t>
      </w:r>
      <w:r w:rsidRPr="006B3874">
        <w:rPr>
          <w:sz w:val="20"/>
          <w:szCs w:val="20"/>
        </w:rPr>
        <w:t xml:space="preserve"> May 2021].</w:t>
      </w:r>
    </w:p>
    <w:p w14:paraId="5CDF4A87" w14:textId="77777777" w:rsidR="00E964FA" w:rsidRPr="00E0344D" w:rsidRDefault="00E964FA" w:rsidP="00EC3AB7">
      <w:pPr>
        <w:spacing w:line="360" w:lineRule="auto"/>
        <w:rPr>
          <w:rFonts w:cstheme="minorHAnsi"/>
          <w:color w:val="000000"/>
          <w:sz w:val="20"/>
          <w:szCs w:val="20"/>
          <w:shd w:val="clear" w:color="auto" w:fill="FFFFFF"/>
        </w:rPr>
      </w:pPr>
      <w:r w:rsidRPr="00E0344D">
        <w:rPr>
          <w:rFonts w:cstheme="minorHAnsi"/>
          <w:color w:val="000000"/>
          <w:sz w:val="20"/>
          <w:szCs w:val="20"/>
          <w:shd w:val="clear" w:color="auto" w:fill="FFFFFF"/>
        </w:rPr>
        <w:t>Hamberg, K., 2008. Gender Bias in Medicine. </w:t>
      </w:r>
      <w:r w:rsidRPr="00E0344D">
        <w:rPr>
          <w:rFonts w:cstheme="minorHAnsi"/>
          <w:i/>
          <w:iCs/>
          <w:color w:val="000000"/>
          <w:sz w:val="20"/>
          <w:szCs w:val="20"/>
          <w:shd w:val="clear" w:color="auto" w:fill="FFFFFF"/>
        </w:rPr>
        <w:t>Women's Health</w:t>
      </w:r>
      <w:r w:rsidRPr="00E0344D">
        <w:rPr>
          <w:rFonts w:cstheme="minorHAnsi"/>
          <w:color w:val="000000"/>
          <w:sz w:val="20"/>
          <w:szCs w:val="20"/>
          <w:shd w:val="clear" w:color="auto" w:fill="FFFFFF"/>
        </w:rPr>
        <w:t>, 4(3), pp.237-243.</w:t>
      </w:r>
    </w:p>
    <w:p w14:paraId="7D3B0052" w14:textId="77777777" w:rsidR="00E964FA" w:rsidRPr="006B3874" w:rsidRDefault="00E964FA" w:rsidP="00EC3AB7">
      <w:pPr>
        <w:spacing w:line="360" w:lineRule="auto"/>
        <w:rPr>
          <w:rFonts w:cs="Open Sans"/>
          <w:color w:val="000000"/>
          <w:sz w:val="20"/>
          <w:szCs w:val="20"/>
          <w:shd w:val="clear" w:color="auto" w:fill="FFFFFF"/>
        </w:rPr>
      </w:pPr>
      <w:r w:rsidRPr="006E1D79">
        <w:rPr>
          <w:rFonts w:cs="Open Sans"/>
          <w:color w:val="000000"/>
          <w:sz w:val="20"/>
          <w:szCs w:val="20"/>
          <w:shd w:val="clear" w:color="auto" w:fill="FFFFFF"/>
        </w:rPr>
        <w:t xml:space="preserve">Hoffman, K., Trawalter, S., Axt, J. and Oliver, M., 2016. Racial bias in pain assessment and treatment </w:t>
      </w:r>
      <w:r w:rsidRPr="00EB47AE">
        <w:rPr>
          <w:rFonts w:cs="Open Sans"/>
          <w:color w:val="000000"/>
          <w:sz w:val="20"/>
          <w:szCs w:val="20"/>
          <w:shd w:val="clear" w:color="auto" w:fill="FFFFFF"/>
        </w:rPr>
        <w:t>recommendations, and false beliefs about biological differences between blacks and whites. </w:t>
      </w:r>
      <w:r w:rsidRPr="00EB47AE">
        <w:rPr>
          <w:rFonts w:cs="Open Sans"/>
          <w:i/>
          <w:iCs/>
          <w:color w:val="000000"/>
          <w:sz w:val="20"/>
          <w:szCs w:val="20"/>
          <w:shd w:val="clear" w:color="auto" w:fill="FFFFFF"/>
        </w:rPr>
        <w:t xml:space="preserve">Proceedings of </w:t>
      </w:r>
      <w:r w:rsidRPr="006B3874">
        <w:rPr>
          <w:rFonts w:cs="Open Sans"/>
          <w:i/>
          <w:iCs/>
          <w:color w:val="000000"/>
          <w:sz w:val="20"/>
          <w:szCs w:val="20"/>
          <w:shd w:val="clear" w:color="auto" w:fill="FFFFFF"/>
        </w:rPr>
        <w:t>the National Academy of Sciences</w:t>
      </w:r>
      <w:r w:rsidRPr="006B3874">
        <w:rPr>
          <w:rFonts w:cs="Open Sans"/>
          <w:color w:val="000000"/>
          <w:sz w:val="20"/>
          <w:szCs w:val="20"/>
          <w:shd w:val="clear" w:color="auto" w:fill="FFFFFF"/>
        </w:rPr>
        <w:t>, 113(16), pp.4296-4301.</w:t>
      </w:r>
    </w:p>
    <w:p w14:paraId="5B883D7A" w14:textId="77777777" w:rsidR="00E964FA" w:rsidRPr="008E7D9A" w:rsidRDefault="00E964FA" w:rsidP="00EC3AB7">
      <w:pPr>
        <w:spacing w:line="360" w:lineRule="auto"/>
        <w:rPr>
          <w:rFonts w:cstheme="minorHAnsi"/>
          <w:color w:val="000000"/>
          <w:sz w:val="20"/>
          <w:szCs w:val="20"/>
          <w:shd w:val="clear" w:color="auto" w:fill="FFFFFF"/>
        </w:rPr>
      </w:pPr>
      <w:r w:rsidRPr="008E7D9A">
        <w:rPr>
          <w:rFonts w:cstheme="minorHAnsi"/>
          <w:color w:val="000000"/>
          <w:sz w:val="20"/>
          <w:szCs w:val="20"/>
          <w:shd w:val="clear" w:color="auto" w:fill="FFFFFF"/>
        </w:rPr>
        <w:t>Hoffmann, D. and Tarzian, A., 2001. The Girl Who Cried Pain: A Bias against Women in the Treatment of Pain. </w:t>
      </w:r>
      <w:r w:rsidRPr="008E7D9A">
        <w:rPr>
          <w:rFonts w:cstheme="minorHAnsi"/>
          <w:i/>
          <w:iCs/>
          <w:color w:val="000000"/>
          <w:sz w:val="20"/>
          <w:szCs w:val="20"/>
          <w:shd w:val="clear" w:color="auto" w:fill="FFFFFF"/>
        </w:rPr>
        <w:t>Journal of Law, Medicine &amp; Ethics</w:t>
      </w:r>
      <w:r w:rsidRPr="008E7D9A">
        <w:rPr>
          <w:rFonts w:cstheme="minorHAnsi"/>
          <w:color w:val="000000"/>
          <w:sz w:val="20"/>
          <w:szCs w:val="20"/>
          <w:shd w:val="clear" w:color="auto" w:fill="FFFFFF"/>
        </w:rPr>
        <w:t>, 29(1), p.17.</w:t>
      </w:r>
    </w:p>
    <w:p w14:paraId="14AB5C8C" w14:textId="77777777" w:rsidR="00E964FA" w:rsidRPr="006B3874" w:rsidRDefault="00E964FA" w:rsidP="00EC3AB7">
      <w:pPr>
        <w:spacing w:line="360" w:lineRule="auto"/>
        <w:rPr>
          <w:rFonts w:cs="Open Sans"/>
          <w:color w:val="000000"/>
          <w:sz w:val="20"/>
          <w:szCs w:val="20"/>
          <w:shd w:val="clear" w:color="auto" w:fill="FFFFFF"/>
        </w:rPr>
      </w:pPr>
      <w:r w:rsidRPr="006B3874">
        <w:rPr>
          <w:rFonts w:cs="Open Sans"/>
          <w:color w:val="000000"/>
          <w:sz w:val="20"/>
          <w:szCs w:val="20"/>
          <w:shd w:val="clear" w:color="auto" w:fill="FFFFFF"/>
        </w:rPr>
        <w:t>Jha, A., Varosy, P., Kanaya, A., Hunninghake, D., Hlatky, M., Waters, D., Furberg, C. and Shlipak, M., 2003. Differences in Medical Care and Disease Outcomes Among Black and White Women With Heart Disease. </w:t>
      </w:r>
      <w:r w:rsidRPr="006B3874">
        <w:rPr>
          <w:rFonts w:cs="Open Sans"/>
          <w:i/>
          <w:iCs/>
          <w:color w:val="000000"/>
          <w:sz w:val="20"/>
          <w:szCs w:val="20"/>
          <w:shd w:val="clear" w:color="auto" w:fill="FFFFFF"/>
        </w:rPr>
        <w:t>Circulation</w:t>
      </w:r>
      <w:r w:rsidRPr="006B3874">
        <w:rPr>
          <w:rFonts w:cs="Open Sans"/>
          <w:color w:val="000000"/>
          <w:sz w:val="20"/>
          <w:szCs w:val="20"/>
          <w:shd w:val="clear" w:color="auto" w:fill="FFFFFF"/>
        </w:rPr>
        <w:t>, 108(9), pp.1089-1094.</w:t>
      </w:r>
    </w:p>
    <w:p w14:paraId="0D0A1791" w14:textId="77777777" w:rsidR="00E964FA" w:rsidRPr="008E7D9A" w:rsidRDefault="00E964FA" w:rsidP="00EC3AB7">
      <w:pPr>
        <w:spacing w:line="360" w:lineRule="auto"/>
        <w:rPr>
          <w:rFonts w:cstheme="minorHAnsi"/>
          <w:color w:val="000000"/>
          <w:sz w:val="20"/>
          <w:szCs w:val="20"/>
          <w:shd w:val="clear" w:color="auto" w:fill="FFFFFF"/>
        </w:rPr>
      </w:pPr>
      <w:r w:rsidRPr="008E7D9A">
        <w:rPr>
          <w:rFonts w:cstheme="minorHAnsi"/>
          <w:color w:val="000000"/>
          <w:sz w:val="20"/>
          <w:szCs w:val="20"/>
          <w:shd w:val="clear" w:color="auto" w:fill="FFFFFF"/>
        </w:rPr>
        <w:t>Sabin, J., 2020. </w:t>
      </w:r>
      <w:r w:rsidRPr="008E7D9A">
        <w:rPr>
          <w:rFonts w:cstheme="minorHAnsi"/>
          <w:i/>
          <w:iCs/>
          <w:color w:val="000000"/>
          <w:sz w:val="20"/>
          <w:szCs w:val="20"/>
          <w:shd w:val="clear" w:color="auto" w:fill="FFFFFF"/>
        </w:rPr>
        <w:t>How we fail black patients in pain</w:t>
      </w:r>
      <w:r w:rsidRPr="008E7D9A">
        <w:rPr>
          <w:rFonts w:cstheme="minorHAnsi"/>
          <w:color w:val="000000"/>
          <w:sz w:val="20"/>
          <w:szCs w:val="20"/>
          <w:shd w:val="clear" w:color="auto" w:fill="FFFFFF"/>
        </w:rPr>
        <w:t xml:space="preserve">. [online] AAMC. Available at: &lt;https://www.aamc.org/news-insights/how-we-fail-black-patients-pain&gt; [Accessed </w:t>
      </w:r>
      <w:r>
        <w:rPr>
          <w:rFonts w:cstheme="minorHAnsi"/>
          <w:color w:val="000000"/>
          <w:sz w:val="20"/>
          <w:szCs w:val="20"/>
          <w:shd w:val="clear" w:color="auto" w:fill="FFFFFF"/>
        </w:rPr>
        <w:t>2 May</w:t>
      </w:r>
      <w:r w:rsidRPr="008E7D9A">
        <w:rPr>
          <w:rFonts w:cstheme="minorHAnsi"/>
          <w:color w:val="000000"/>
          <w:sz w:val="20"/>
          <w:szCs w:val="20"/>
          <w:shd w:val="clear" w:color="auto" w:fill="FFFFFF"/>
        </w:rPr>
        <w:t xml:space="preserve"> 2021].</w:t>
      </w:r>
    </w:p>
    <w:p w14:paraId="5736CBB3" w14:textId="77777777" w:rsidR="00E964FA" w:rsidRDefault="00E964FA" w:rsidP="00EC3AB7">
      <w:pPr>
        <w:spacing w:line="360" w:lineRule="auto"/>
        <w:rPr>
          <w:rFonts w:cs="Open Sans"/>
          <w:color w:val="000000"/>
          <w:sz w:val="20"/>
          <w:szCs w:val="20"/>
          <w:shd w:val="clear" w:color="auto" w:fill="FFFFFF"/>
        </w:rPr>
      </w:pPr>
      <w:r w:rsidRPr="008E7D9A">
        <w:rPr>
          <w:rFonts w:cs="Open Sans"/>
          <w:color w:val="000000"/>
          <w:sz w:val="20"/>
          <w:szCs w:val="20"/>
          <w:shd w:val="clear" w:color="auto" w:fill="FFFFFF"/>
        </w:rPr>
        <w:t>The Independent. 2021. </w:t>
      </w:r>
      <w:r w:rsidRPr="008E7D9A">
        <w:rPr>
          <w:rFonts w:cs="Open Sans"/>
          <w:i/>
          <w:iCs/>
          <w:color w:val="000000"/>
          <w:sz w:val="20"/>
          <w:szCs w:val="20"/>
          <w:shd w:val="clear" w:color="auto" w:fill="FFFFFF"/>
        </w:rPr>
        <w:t>Government’s landmark race report branded ‘insult’ after claiming UK not institutionally racist</w:t>
      </w:r>
      <w:r w:rsidRPr="008E7D9A">
        <w:rPr>
          <w:rFonts w:cs="Open Sans"/>
          <w:color w:val="000000"/>
          <w:sz w:val="20"/>
          <w:szCs w:val="20"/>
          <w:shd w:val="clear" w:color="auto" w:fill="FFFFFF"/>
        </w:rPr>
        <w:t xml:space="preserve">. [online] Available at: &lt;https://www.independent.co.uk/news/uk/politics/black-lives-matter-commission-ethnic-disparities-report-b1824875.html&gt; [Accessed </w:t>
      </w:r>
      <w:r>
        <w:rPr>
          <w:rFonts w:cs="Open Sans"/>
          <w:color w:val="000000"/>
          <w:sz w:val="20"/>
          <w:szCs w:val="20"/>
          <w:shd w:val="clear" w:color="auto" w:fill="FFFFFF"/>
        </w:rPr>
        <w:t>2</w:t>
      </w:r>
      <w:r w:rsidRPr="008E7D9A">
        <w:rPr>
          <w:rFonts w:cs="Open Sans"/>
          <w:color w:val="000000"/>
          <w:sz w:val="20"/>
          <w:szCs w:val="20"/>
          <w:shd w:val="clear" w:color="auto" w:fill="FFFFFF"/>
        </w:rPr>
        <w:t xml:space="preserve"> May 2021].</w:t>
      </w:r>
    </w:p>
    <w:p w14:paraId="6C316A71" w14:textId="77777777" w:rsidR="00E964FA" w:rsidRPr="006B3874" w:rsidRDefault="00E964FA" w:rsidP="00EC3AB7">
      <w:pPr>
        <w:spacing w:line="360" w:lineRule="auto"/>
        <w:rPr>
          <w:rFonts w:cs="Open Sans"/>
          <w:color w:val="000000"/>
          <w:sz w:val="20"/>
          <w:szCs w:val="20"/>
          <w:shd w:val="clear" w:color="auto" w:fill="FFFFFF"/>
        </w:rPr>
      </w:pPr>
      <w:r w:rsidRPr="006B3874">
        <w:rPr>
          <w:rFonts w:cs="Open Sans"/>
          <w:color w:val="000000"/>
          <w:sz w:val="20"/>
          <w:szCs w:val="20"/>
          <w:shd w:val="clear" w:color="auto" w:fill="FFFFFF"/>
        </w:rPr>
        <w:t>Vernon, L., 2019. J. Marion Sims, MD: Why He and His Accomplishments Need to Continue to be Recognized a Commentary and Historical Review. </w:t>
      </w:r>
      <w:r w:rsidRPr="006B3874">
        <w:rPr>
          <w:rFonts w:cs="Open Sans"/>
          <w:i/>
          <w:iCs/>
          <w:color w:val="000000"/>
          <w:sz w:val="20"/>
          <w:szCs w:val="20"/>
          <w:shd w:val="clear" w:color="auto" w:fill="FFFFFF"/>
        </w:rPr>
        <w:t>Journal of the National Medical Association</w:t>
      </w:r>
      <w:r w:rsidRPr="006B3874">
        <w:rPr>
          <w:rFonts w:cs="Open Sans"/>
          <w:color w:val="000000"/>
          <w:sz w:val="20"/>
          <w:szCs w:val="20"/>
          <w:shd w:val="clear" w:color="auto" w:fill="FFFFFF"/>
        </w:rPr>
        <w:t>, 111(4), pp.436-446.</w:t>
      </w:r>
    </w:p>
    <w:p w14:paraId="3ECD57C7" w14:textId="77777777" w:rsidR="00E964FA" w:rsidRPr="006E1D79" w:rsidRDefault="00E964FA" w:rsidP="00EC3AB7">
      <w:pPr>
        <w:spacing w:line="360" w:lineRule="auto"/>
        <w:rPr>
          <w:rFonts w:cstheme="minorHAnsi"/>
          <w:color w:val="000000"/>
          <w:sz w:val="20"/>
          <w:szCs w:val="20"/>
          <w:shd w:val="clear" w:color="auto" w:fill="FFFFFF"/>
        </w:rPr>
      </w:pPr>
      <w:r w:rsidRPr="00E0344D">
        <w:rPr>
          <w:rFonts w:cstheme="minorHAnsi"/>
          <w:color w:val="000000"/>
          <w:sz w:val="20"/>
          <w:szCs w:val="20"/>
          <w:shd w:val="clear" w:color="auto" w:fill="FFFFFF"/>
        </w:rPr>
        <w:t>Williams, A., 2021. Gender pain gap: Why stereotypes are still harming women’s health. </w:t>
      </w:r>
      <w:r w:rsidRPr="00E0344D">
        <w:rPr>
          <w:rFonts w:cstheme="minorHAnsi"/>
          <w:i/>
          <w:iCs/>
          <w:color w:val="000000"/>
          <w:sz w:val="20"/>
          <w:szCs w:val="20"/>
          <w:shd w:val="clear" w:color="auto" w:fill="FFFFFF"/>
        </w:rPr>
        <w:t>The Independent</w:t>
      </w:r>
      <w:r w:rsidRPr="00E0344D">
        <w:rPr>
          <w:rFonts w:cstheme="minorHAnsi"/>
          <w:color w:val="000000"/>
          <w:sz w:val="20"/>
          <w:szCs w:val="20"/>
          <w:shd w:val="clear" w:color="auto" w:fill="FFFFFF"/>
        </w:rPr>
        <w:t>, [online] Available at: &lt;https://www.independent.co.uk/health_and_wellbeing/women-pain-underestimated-male-stereotypes-</w:t>
      </w:r>
      <w:r w:rsidRPr="006E1D79">
        <w:rPr>
          <w:rFonts w:cstheme="minorHAnsi"/>
          <w:color w:val="000000"/>
          <w:sz w:val="20"/>
          <w:szCs w:val="20"/>
          <w:shd w:val="clear" w:color="auto" w:fill="FFFFFF"/>
        </w:rPr>
        <w:t xml:space="preserve">b1828978.html&gt; [Accessed </w:t>
      </w:r>
      <w:r w:rsidRPr="006E1D79">
        <w:rPr>
          <w:rFonts w:cstheme="minorHAnsi"/>
          <w:color w:val="000000"/>
          <w:sz w:val="20"/>
          <w:szCs w:val="20"/>
          <w:shd w:val="clear" w:color="auto" w:fill="FFFFFF"/>
        </w:rPr>
        <w:t xml:space="preserve">1 May </w:t>
      </w:r>
      <w:r w:rsidRPr="006E1D79">
        <w:rPr>
          <w:rFonts w:cstheme="minorHAnsi"/>
          <w:color w:val="000000"/>
          <w:sz w:val="20"/>
          <w:szCs w:val="20"/>
          <w:shd w:val="clear" w:color="auto" w:fill="FFFFFF"/>
        </w:rPr>
        <w:t>2021].</w:t>
      </w:r>
    </w:p>
    <w:p w14:paraId="43A04FB3" w14:textId="77777777" w:rsidR="00CF3AEB" w:rsidRPr="008E7D9A" w:rsidRDefault="00CF3AEB" w:rsidP="00EC3AB7">
      <w:pPr>
        <w:spacing w:line="360" w:lineRule="auto"/>
        <w:rPr>
          <w:sz w:val="20"/>
          <w:szCs w:val="20"/>
        </w:rPr>
      </w:pPr>
    </w:p>
    <w:sectPr w:rsidR="00CF3AEB" w:rsidRPr="008E7D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Open Sans">
    <w:panose1 w:val="020B0606030504020204"/>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CB6"/>
    <w:rsid w:val="00002E7F"/>
    <w:rsid w:val="00003590"/>
    <w:rsid w:val="00004246"/>
    <w:rsid w:val="00010DE8"/>
    <w:rsid w:val="00013151"/>
    <w:rsid w:val="00014565"/>
    <w:rsid w:val="000303DF"/>
    <w:rsid w:val="00037C58"/>
    <w:rsid w:val="000422A2"/>
    <w:rsid w:val="00047DB0"/>
    <w:rsid w:val="00055794"/>
    <w:rsid w:val="00075B09"/>
    <w:rsid w:val="00075C48"/>
    <w:rsid w:val="00076560"/>
    <w:rsid w:val="00081DBA"/>
    <w:rsid w:val="000839B1"/>
    <w:rsid w:val="0009457F"/>
    <w:rsid w:val="00094F98"/>
    <w:rsid w:val="00095D5E"/>
    <w:rsid w:val="000A6C92"/>
    <w:rsid w:val="000C146F"/>
    <w:rsid w:val="000E25CD"/>
    <w:rsid w:val="000E5559"/>
    <w:rsid w:val="000F24FF"/>
    <w:rsid w:val="00105E40"/>
    <w:rsid w:val="001128DA"/>
    <w:rsid w:val="001229E9"/>
    <w:rsid w:val="00141DA8"/>
    <w:rsid w:val="00150041"/>
    <w:rsid w:val="00152C17"/>
    <w:rsid w:val="00154726"/>
    <w:rsid w:val="00157BAA"/>
    <w:rsid w:val="001600A5"/>
    <w:rsid w:val="00165270"/>
    <w:rsid w:val="001745C9"/>
    <w:rsid w:val="00175F12"/>
    <w:rsid w:val="00180D9B"/>
    <w:rsid w:val="00181E56"/>
    <w:rsid w:val="00182954"/>
    <w:rsid w:val="0019073F"/>
    <w:rsid w:val="00194994"/>
    <w:rsid w:val="00195F75"/>
    <w:rsid w:val="0019626B"/>
    <w:rsid w:val="001972AE"/>
    <w:rsid w:val="001A379A"/>
    <w:rsid w:val="001A451A"/>
    <w:rsid w:val="001A5309"/>
    <w:rsid w:val="001A6153"/>
    <w:rsid w:val="001B1460"/>
    <w:rsid w:val="001B4D32"/>
    <w:rsid w:val="001B5C6E"/>
    <w:rsid w:val="001C61C3"/>
    <w:rsid w:val="001D44E1"/>
    <w:rsid w:val="001D4D7B"/>
    <w:rsid w:val="001D7226"/>
    <w:rsid w:val="001E2556"/>
    <w:rsid w:val="001F0ED5"/>
    <w:rsid w:val="00200C67"/>
    <w:rsid w:val="00212655"/>
    <w:rsid w:val="00224C38"/>
    <w:rsid w:val="00225B42"/>
    <w:rsid w:val="00250E2B"/>
    <w:rsid w:val="0025105D"/>
    <w:rsid w:val="00254502"/>
    <w:rsid w:val="002630E4"/>
    <w:rsid w:val="002636C5"/>
    <w:rsid w:val="002700A8"/>
    <w:rsid w:val="002719DC"/>
    <w:rsid w:val="002862FA"/>
    <w:rsid w:val="002902CF"/>
    <w:rsid w:val="0029299F"/>
    <w:rsid w:val="002943BA"/>
    <w:rsid w:val="002968AA"/>
    <w:rsid w:val="002B4AAC"/>
    <w:rsid w:val="002E7F95"/>
    <w:rsid w:val="002F0C15"/>
    <w:rsid w:val="002F663A"/>
    <w:rsid w:val="002F6A22"/>
    <w:rsid w:val="0034089E"/>
    <w:rsid w:val="00340B01"/>
    <w:rsid w:val="003438A6"/>
    <w:rsid w:val="00347B5A"/>
    <w:rsid w:val="00365904"/>
    <w:rsid w:val="00373CD0"/>
    <w:rsid w:val="00374B9D"/>
    <w:rsid w:val="00377C0E"/>
    <w:rsid w:val="00384B68"/>
    <w:rsid w:val="00387662"/>
    <w:rsid w:val="00391F20"/>
    <w:rsid w:val="003926CC"/>
    <w:rsid w:val="00394396"/>
    <w:rsid w:val="003A3795"/>
    <w:rsid w:val="003C0275"/>
    <w:rsid w:val="003C05CB"/>
    <w:rsid w:val="003C0E6B"/>
    <w:rsid w:val="003C3837"/>
    <w:rsid w:val="003C48B3"/>
    <w:rsid w:val="003D1A6C"/>
    <w:rsid w:val="003D59C6"/>
    <w:rsid w:val="003D6E77"/>
    <w:rsid w:val="003E371B"/>
    <w:rsid w:val="00400875"/>
    <w:rsid w:val="00405428"/>
    <w:rsid w:val="004139D5"/>
    <w:rsid w:val="0041603F"/>
    <w:rsid w:val="00432D87"/>
    <w:rsid w:val="00437CBF"/>
    <w:rsid w:val="004610D1"/>
    <w:rsid w:val="004668B0"/>
    <w:rsid w:val="00467323"/>
    <w:rsid w:val="00470AAB"/>
    <w:rsid w:val="0047186F"/>
    <w:rsid w:val="00472201"/>
    <w:rsid w:val="004722F4"/>
    <w:rsid w:val="00475540"/>
    <w:rsid w:val="00480FB2"/>
    <w:rsid w:val="00491F3C"/>
    <w:rsid w:val="004934B5"/>
    <w:rsid w:val="004A32F0"/>
    <w:rsid w:val="004A53F3"/>
    <w:rsid w:val="004A7C14"/>
    <w:rsid w:val="004C129B"/>
    <w:rsid w:val="004C76DC"/>
    <w:rsid w:val="004D155B"/>
    <w:rsid w:val="004D243A"/>
    <w:rsid w:val="004D5B65"/>
    <w:rsid w:val="005119C0"/>
    <w:rsid w:val="00514CD9"/>
    <w:rsid w:val="00520A01"/>
    <w:rsid w:val="00520D2A"/>
    <w:rsid w:val="00521469"/>
    <w:rsid w:val="00523D45"/>
    <w:rsid w:val="00527769"/>
    <w:rsid w:val="0053199E"/>
    <w:rsid w:val="00533D81"/>
    <w:rsid w:val="0053519B"/>
    <w:rsid w:val="00547257"/>
    <w:rsid w:val="00550FED"/>
    <w:rsid w:val="00551042"/>
    <w:rsid w:val="005552B4"/>
    <w:rsid w:val="00555739"/>
    <w:rsid w:val="005609F9"/>
    <w:rsid w:val="005714E3"/>
    <w:rsid w:val="005832B8"/>
    <w:rsid w:val="00586568"/>
    <w:rsid w:val="00590326"/>
    <w:rsid w:val="005B1733"/>
    <w:rsid w:val="005B2896"/>
    <w:rsid w:val="005C53FA"/>
    <w:rsid w:val="005C6451"/>
    <w:rsid w:val="005E1BEC"/>
    <w:rsid w:val="00611953"/>
    <w:rsid w:val="00635AFC"/>
    <w:rsid w:val="00644215"/>
    <w:rsid w:val="00653261"/>
    <w:rsid w:val="00656D8E"/>
    <w:rsid w:val="00663276"/>
    <w:rsid w:val="00663782"/>
    <w:rsid w:val="00663FA3"/>
    <w:rsid w:val="00681F3E"/>
    <w:rsid w:val="00685753"/>
    <w:rsid w:val="00685C81"/>
    <w:rsid w:val="00690C24"/>
    <w:rsid w:val="006A1913"/>
    <w:rsid w:val="006B1CC0"/>
    <w:rsid w:val="006B3874"/>
    <w:rsid w:val="006B3E38"/>
    <w:rsid w:val="006B469F"/>
    <w:rsid w:val="006C740D"/>
    <w:rsid w:val="006D2005"/>
    <w:rsid w:val="006E06C0"/>
    <w:rsid w:val="006E1D79"/>
    <w:rsid w:val="006E46A3"/>
    <w:rsid w:val="006F3D36"/>
    <w:rsid w:val="00700EB5"/>
    <w:rsid w:val="00703E74"/>
    <w:rsid w:val="007068E0"/>
    <w:rsid w:val="007108AA"/>
    <w:rsid w:val="0071112A"/>
    <w:rsid w:val="00712E79"/>
    <w:rsid w:val="0071766B"/>
    <w:rsid w:val="0072020A"/>
    <w:rsid w:val="00751485"/>
    <w:rsid w:val="00752AE0"/>
    <w:rsid w:val="00767640"/>
    <w:rsid w:val="00775022"/>
    <w:rsid w:val="007804AE"/>
    <w:rsid w:val="00790C60"/>
    <w:rsid w:val="007A13FE"/>
    <w:rsid w:val="007A2D1A"/>
    <w:rsid w:val="007A5487"/>
    <w:rsid w:val="007B756B"/>
    <w:rsid w:val="007C23C0"/>
    <w:rsid w:val="007F1328"/>
    <w:rsid w:val="007F392B"/>
    <w:rsid w:val="00800367"/>
    <w:rsid w:val="0080046B"/>
    <w:rsid w:val="0080702B"/>
    <w:rsid w:val="0080754C"/>
    <w:rsid w:val="0081094F"/>
    <w:rsid w:val="00810DDF"/>
    <w:rsid w:val="00810F11"/>
    <w:rsid w:val="008204FB"/>
    <w:rsid w:val="00820ED0"/>
    <w:rsid w:val="00821434"/>
    <w:rsid w:val="008257B9"/>
    <w:rsid w:val="00827BE5"/>
    <w:rsid w:val="00832752"/>
    <w:rsid w:val="00842EFA"/>
    <w:rsid w:val="00850B0E"/>
    <w:rsid w:val="00852132"/>
    <w:rsid w:val="0085671C"/>
    <w:rsid w:val="00857C7B"/>
    <w:rsid w:val="00860CA7"/>
    <w:rsid w:val="00872741"/>
    <w:rsid w:val="008767EA"/>
    <w:rsid w:val="0088789C"/>
    <w:rsid w:val="0089195C"/>
    <w:rsid w:val="00892BB0"/>
    <w:rsid w:val="00895364"/>
    <w:rsid w:val="008A1E27"/>
    <w:rsid w:val="008A3A2E"/>
    <w:rsid w:val="008C7B5E"/>
    <w:rsid w:val="008D33B7"/>
    <w:rsid w:val="008D5216"/>
    <w:rsid w:val="008E0FA7"/>
    <w:rsid w:val="008E2EA4"/>
    <w:rsid w:val="008E5D40"/>
    <w:rsid w:val="008E7D9A"/>
    <w:rsid w:val="008F5585"/>
    <w:rsid w:val="008F7EF6"/>
    <w:rsid w:val="00900B37"/>
    <w:rsid w:val="00901AD2"/>
    <w:rsid w:val="0090207E"/>
    <w:rsid w:val="00906256"/>
    <w:rsid w:val="00910047"/>
    <w:rsid w:val="00913115"/>
    <w:rsid w:val="00913D41"/>
    <w:rsid w:val="009148B7"/>
    <w:rsid w:val="009223BB"/>
    <w:rsid w:val="00930EF5"/>
    <w:rsid w:val="00941AB5"/>
    <w:rsid w:val="00946220"/>
    <w:rsid w:val="00956AC6"/>
    <w:rsid w:val="00961B86"/>
    <w:rsid w:val="00967105"/>
    <w:rsid w:val="009676D5"/>
    <w:rsid w:val="009755AD"/>
    <w:rsid w:val="00977589"/>
    <w:rsid w:val="00983B49"/>
    <w:rsid w:val="009A0CDD"/>
    <w:rsid w:val="009A33D9"/>
    <w:rsid w:val="009A46EA"/>
    <w:rsid w:val="009D5FD0"/>
    <w:rsid w:val="009D6D25"/>
    <w:rsid w:val="00A05BAC"/>
    <w:rsid w:val="00A111DE"/>
    <w:rsid w:val="00A115C8"/>
    <w:rsid w:val="00A115F1"/>
    <w:rsid w:val="00A12130"/>
    <w:rsid w:val="00A20AD2"/>
    <w:rsid w:val="00A24EA3"/>
    <w:rsid w:val="00A351F7"/>
    <w:rsid w:val="00A43D88"/>
    <w:rsid w:val="00A60FF4"/>
    <w:rsid w:val="00A61C6E"/>
    <w:rsid w:val="00A725F0"/>
    <w:rsid w:val="00A77FB7"/>
    <w:rsid w:val="00AA17B9"/>
    <w:rsid w:val="00AA4EE4"/>
    <w:rsid w:val="00AA59CC"/>
    <w:rsid w:val="00AB04B7"/>
    <w:rsid w:val="00AB1323"/>
    <w:rsid w:val="00AB17E5"/>
    <w:rsid w:val="00AB1B84"/>
    <w:rsid w:val="00AC0240"/>
    <w:rsid w:val="00AD5246"/>
    <w:rsid w:val="00AE58DB"/>
    <w:rsid w:val="00AF24B6"/>
    <w:rsid w:val="00B11DC5"/>
    <w:rsid w:val="00B1602A"/>
    <w:rsid w:val="00B336CD"/>
    <w:rsid w:val="00B407AE"/>
    <w:rsid w:val="00B429D4"/>
    <w:rsid w:val="00B43831"/>
    <w:rsid w:val="00B463CC"/>
    <w:rsid w:val="00B5253F"/>
    <w:rsid w:val="00B56BBA"/>
    <w:rsid w:val="00B71586"/>
    <w:rsid w:val="00B75C6B"/>
    <w:rsid w:val="00B80DF9"/>
    <w:rsid w:val="00B826DB"/>
    <w:rsid w:val="00B94E4A"/>
    <w:rsid w:val="00BA00B5"/>
    <w:rsid w:val="00BA1443"/>
    <w:rsid w:val="00BA31AA"/>
    <w:rsid w:val="00BA6467"/>
    <w:rsid w:val="00BA7C3E"/>
    <w:rsid w:val="00BB3892"/>
    <w:rsid w:val="00BC1508"/>
    <w:rsid w:val="00BD188F"/>
    <w:rsid w:val="00BD5230"/>
    <w:rsid w:val="00BE0C2A"/>
    <w:rsid w:val="00BE3EB0"/>
    <w:rsid w:val="00BE718A"/>
    <w:rsid w:val="00C006C6"/>
    <w:rsid w:val="00C02F4D"/>
    <w:rsid w:val="00C06BDF"/>
    <w:rsid w:val="00C17D2E"/>
    <w:rsid w:val="00C20FE8"/>
    <w:rsid w:val="00C339BA"/>
    <w:rsid w:val="00C50038"/>
    <w:rsid w:val="00C560D1"/>
    <w:rsid w:val="00C61E11"/>
    <w:rsid w:val="00C622BD"/>
    <w:rsid w:val="00C7453C"/>
    <w:rsid w:val="00C830DB"/>
    <w:rsid w:val="00C8570A"/>
    <w:rsid w:val="00CA203B"/>
    <w:rsid w:val="00CA4E60"/>
    <w:rsid w:val="00CB6678"/>
    <w:rsid w:val="00CC48D0"/>
    <w:rsid w:val="00CC4949"/>
    <w:rsid w:val="00CC6CEF"/>
    <w:rsid w:val="00CE16B7"/>
    <w:rsid w:val="00CF1CB6"/>
    <w:rsid w:val="00CF3AEB"/>
    <w:rsid w:val="00CF7B3F"/>
    <w:rsid w:val="00D14965"/>
    <w:rsid w:val="00D14B2C"/>
    <w:rsid w:val="00D24BF4"/>
    <w:rsid w:val="00D31CBD"/>
    <w:rsid w:val="00D3282D"/>
    <w:rsid w:val="00D32CCC"/>
    <w:rsid w:val="00D4228C"/>
    <w:rsid w:val="00D43C40"/>
    <w:rsid w:val="00D60944"/>
    <w:rsid w:val="00D6507E"/>
    <w:rsid w:val="00D70260"/>
    <w:rsid w:val="00D72194"/>
    <w:rsid w:val="00D7585F"/>
    <w:rsid w:val="00D810D3"/>
    <w:rsid w:val="00D84CEB"/>
    <w:rsid w:val="00D86A46"/>
    <w:rsid w:val="00D9762D"/>
    <w:rsid w:val="00DB6217"/>
    <w:rsid w:val="00DC56C1"/>
    <w:rsid w:val="00DD2F4F"/>
    <w:rsid w:val="00DD3D2F"/>
    <w:rsid w:val="00DD4567"/>
    <w:rsid w:val="00DE55E0"/>
    <w:rsid w:val="00DF3135"/>
    <w:rsid w:val="00DF4449"/>
    <w:rsid w:val="00DF47BA"/>
    <w:rsid w:val="00DF6B6D"/>
    <w:rsid w:val="00E112E7"/>
    <w:rsid w:val="00E11703"/>
    <w:rsid w:val="00E12954"/>
    <w:rsid w:val="00E14400"/>
    <w:rsid w:val="00E25D1A"/>
    <w:rsid w:val="00E26F61"/>
    <w:rsid w:val="00E306AF"/>
    <w:rsid w:val="00E30D4B"/>
    <w:rsid w:val="00E47A75"/>
    <w:rsid w:val="00E50473"/>
    <w:rsid w:val="00E524BF"/>
    <w:rsid w:val="00E65EDE"/>
    <w:rsid w:val="00E74F59"/>
    <w:rsid w:val="00E753FE"/>
    <w:rsid w:val="00E83EA4"/>
    <w:rsid w:val="00E91D6B"/>
    <w:rsid w:val="00E9325A"/>
    <w:rsid w:val="00E93B4D"/>
    <w:rsid w:val="00E964FA"/>
    <w:rsid w:val="00E96706"/>
    <w:rsid w:val="00EA35FE"/>
    <w:rsid w:val="00EA44AE"/>
    <w:rsid w:val="00EA7478"/>
    <w:rsid w:val="00EB2455"/>
    <w:rsid w:val="00EB47AE"/>
    <w:rsid w:val="00EC3AB7"/>
    <w:rsid w:val="00ED1A8B"/>
    <w:rsid w:val="00ED5A32"/>
    <w:rsid w:val="00EF1945"/>
    <w:rsid w:val="00F12473"/>
    <w:rsid w:val="00F15104"/>
    <w:rsid w:val="00F30FF3"/>
    <w:rsid w:val="00F45D0D"/>
    <w:rsid w:val="00F50E60"/>
    <w:rsid w:val="00F619CF"/>
    <w:rsid w:val="00F70E77"/>
    <w:rsid w:val="00F74050"/>
    <w:rsid w:val="00F745F3"/>
    <w:rsid w:val="00F9050C"/>
    <w:rsid w:val="00FA4B9C"/>
    <w:rsid w:val="00FA4D97"/>
    <w:rsid w:val="00FD1D4A"/>
    <w:rsid w:val="00FE59B2"/>
    <w:rsid w:val="00FE7B86"/>
    <w:rsid w:val="00FF1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FB238"/>
  <w15:chartTrackingRefBased/>
  <w15:docId w15:val="{1C76518B-F296-4223-B020-151F64155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A46E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46EA"/>
    <w:rPr>
      <w:rFonts w:asciiTheme="majorHAnsi" w:eastAsiaTheme="majorEastAsia" w:hAnsiTheme="majorHAnsi" w:cstheme="majorBidi"/>
      <w:spacing w:val="-10"/>
      <w:kern w:val="28"/>
      <w:sz w:val="56"/>
      <w:szCs w:val="56"/>
    </w:rPr>
  </w:style>
  <w:style w:type="character" w:styleId="CommentReference">
    <w:name w:val="annotation reference"/>
    <w:basedOn w:val="DefaultParagraphFont"/>
    <w:uiPriority w:val="99"/>
    <w:semiHidden/>
    <w:unhideWhenUsed/>
    <w:rsid w:val="009A46EA"/>
    <w:rPr>
      <w:sz w:val="16"/>
      <w:szCs w:val="16"/>
    </w:rPr>
  </w:style>
  <w:style w:type="paragraph" w:styleId="CommentText">
    <w:name w:val="annotation text"/>
    <w:basedOn w:val="Normal"/>
    <w:link w:val="CommentTextChar"/>
    <w:uiPriority w:val="99"/>
    <w:unhideWhenUsed/>
    <w:rsid w:val="009A46EA"/>
    <w:pPr>
      <w:spacing w:line="240" w:lineRule="auto"/>
    </w:pPr>
    <w:rPr>
      <w:sz w:val="20"/>
      <w:szCs w:val="20"/>
    </w:rPr>
  </w:style>
  <w:style w:type="character" w:customStyle="1" w:styleId="CommentTextChar">
    <w:name w:val="Comment Text Char"/>
    <w:basedOn w:val="DefaultParagraphFont"/>
    <w:link w:val="CommentText"/>
    <w:uiPriority w:val="99"/>
    <w:rsid w:val="009A46EA"/>
    <w:rPr>
      <w:sz w:val="20"/>
      <w:szCs w:val="20"/>
    </w:rPr>
  </w:style>
  <w:style w:type="paragraph" w:styleId="CommentSubject">
    <w:name w:val="annotation subject"/>
    <w:basedOn w:val="CommentText"/>
    <w:next w:val="CommentText"/>
    <w:link w:val="CommentSubjectChar"/>
    <w:uiPriority w:val="99"/>
    <w:semiHidden/>
    <w:unhideWhenUsed/>
    <w:rsid w:val="009A46EA"/>
    <w:rPr>
      <w:b/>
      <w:bCs/>
    </w:rPr>
  </w:style>
  <w:style w:type="character" w:customStyle="1" w:styleId="CommentSubjectChar">
    <w:name w:val="Comment Subject Char"/>
    <w:basedOn w:val="CommentTextChar"/>
    <w:link w:val="CommentSubject"/>
    <w:uiPriority w:val="99"/>
    <w:semiHidden/>
    <w:rsid w:val="009A46EA"/>
    <w:rPr>
      <w:b/>
      <w:bCs/>
      <w:sz w:val="20"/>
      <w:szCs w:val="20"/>
    </w:rPr>
  </w:style>
  <w:style w:type="character" w:styleId="Strong">
    <w:name w:val="Strong"/>
    <w:basedOn w:val="DefaultParagraphFont"/>
    <w:uiPriority w:val="22"/>
    <w:qFormat/>
    <w:rsid w:val="00A12130"/>
    <w:rPr>
      <w:b/>
      <w:bCs/>
    </w:rPr>
  </w:style>
  <w:style w:type="character" w:styleId="Hyperlink">
    <w:name w:val="Hyperlink"/>
    <w:basedOn w:val="DefaultParagraphFont"/>
    <w:uiPriority w:val="99"/>
    <w:semiHidden/>
    <w:unhideWhenUsed/>
    <w:rsid w:val="00A1213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1825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522D1792-0523-4265-AA96-F809F0A370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5963</TotalTime>
  <Pages>8</Pages>
  <Words>3292</Words>
  <Characters>17746</Characters>
  <Application>Microsoft Office Word</Application>
  <DocSecurity>0</DocSecurity>
  <Lines>394</Lines>
  <Paragraphs>226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Saskia Klopper</dc:creator>
  <cp:keywords/>
  <dc:description/>
  <cp:lastModifiedBy>Saskia Klopper</cp:lastModifiedBy>
  <cp:revision>550</cp:revision>
  <dcterms:created xsi:type="dcterms:W3CDTF">2021-05-04T15:01:00Z</dcterms:created>
  <dcterms:modified xsi:type="dcterms:W3CDTF">2021-05-09T22:14:00Z</dcterms:modified>
</cp:coreProperties>
</file>