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06835D" w14:textId="0181DDF4" w:rsidR="005613B4" w:rsidRPr="009F0EFD" w:rsidRDefault="005613B4" w:rsidP="005613B4">
      <w:pPr>
        <w:pStyle w:val="a4"/>
        <w:rPr>
          <w:rStyle w:val="tgt1"/>
          <w:rFonts w:ascii="Times New Roman" w:hAnsi="Times New Roman" w:cs="Times New Roman"/>
          <w:color w:val="333333"/>
          <w:sz w:val="28"/>
          <w:szCs w:val="28"/>
        </w:rPr>
      </w:pPr>
      <w:r w:rsidRPr="009F0EFD">
        <w:rPr>
          <w:rStyle w:val="tgt1"/>
          <w:rFonts w:ascii="Times New Roman" w:hAnsi="Times New Roman" w:cs="Times New Roman"/>
          <w:color w:val="333333"/>
          <w:sz w:val="28"/>
          <w:szCs w:val="28"/>
        </w:rPr>
        <w:t>Environment Is A Vital Factor For Children’s Bilingual Learning</w:t>
      </w:r>
    </w:p>
    <w:p w14:paraId="4BB5893E" w14:textId="0E5EEE3C" w:rsidR="009F0EFD" w:rsidRDefault="009F0EFD" w:rsidP="009F0EFD">
      <w:pPr>
        <w:ind w:firstLineChars="1750" w:firstLine="4200"/>
        <w:rPr>
          <w:rStyle w:val="tgt1"/>
          <w:rFonts w:ascii="Times New Roman" w:hAnsi="Times New Roman" w:cs="Times New Roman"/>
          <w:color w:val="333333"/>
          <w:sz w:val="24"/>
          <w:szCs w:val="24"/>
        </w:rPr>
      </w:pPr>
      <w:r w:rsidRPr="00055F1B">
        <w:rPr>
          <w:rFonts w:ascii="Times New Roman" w:hAnsi="Times New Roman" w:cs="Times New Roman"/>
          <w:b/>
          <w:bCs/>
          <w:sz w:val="24"/>
          <w:szCs w:val="24"/>
        </w:rPr>
        <w:t>Yuanfen Wang   Student ID: 1904140</w:t>
      </w:r>
    </w:p>
    <w:p w14:paraId="6CB59957" w14:textId="25E48B02" w:rsidR="00CA3334" w:rsidRPr="0056757A" w:rsidRDefault="005613B4" w:rsidP="00CA3334">
      <w:pPr>
        <w:rPr>
          <w:rFonts w:ascii="Times New Roman" w:hAnsi="Times New Roman" w:cs="Times New Roman"/>
          <w:sz w:val="24"/>
          <w:szCs w:val="24"/>
          <w:lang w:val="en"/>
        </w:rPr>
      </w:pPr>
      <w:r>
        <w:rPr>
          <w:rStyle w:val="tgt1"/>
          <w:rFonts w:ascii="Times New Roman" w:hAnsi="Times New Roman" w:cs="Times New Roman"/>
          <w:color w:val="333333"/>
          <w:sz w:val="24"/>
          <w:szCs w:val="24"/>
        </w:rPr>
        <w:t>Second</w:t>
      </w:r>
      <w:r w:rsidR="00CA3334" w:rsidRPr="0056757A">
        <w:rPr>
          <w:rStyle w:val="tgt1"/>
          <w:rFonts w:ascii="Times New Roman" w:hAnsi="Times New Roman" w:cs="Times New Roman"/>
          <w:color w:val="333333"/>
          <w:sz w:val="24"/>
          <w:szCs w:val="24"/>
        </w:rPr>
        <w:t xml:space="preserve"> language learning is a </w:t>
      </w:r>
      <w:r w:rsidR="00CA3334" w:rsidRPr="0056757A">
        <w:rPr>
          <w:rFonts w:ascii="Times New Roman" w:hAnsi="Times New Roman" w:cs="Times New Roman"/>
          <w:sz w:val="24"/>
          <w:szCs w:val="24"/>
          <w:lang w:val="en"/>
        </w:rPr>
        <w:t>subtle</w:t>
      </w:r>
      <w:r w:rsidR="00CA3334" w:rsidRPr="0056757A">
        <w:rPr>
          <w:rStyle w:val="tgt1"/>
          <w:rFonts w:ascii="Times New Roman" w:hAnsi="Times New Roman" w:cs="Times New Roman"/>
          <w:color w:val="333333"/>
          <w:sz w:val="24"/>
          <w:szCs w:val="24"/>
        </w:rPr>
        <w:t xml:space="preserve"> process, which requires a good language environment. Environmental factors play an indispensable role in the process of foreign language learning, and social environment is the best classroom for language learning as well as for second language learning. Children should be given more opportunities to contact the society and make full use of the language they have learned in their daily life. </w:t>
      </w:r>
      <w:r w:rsidR="00CA3334" w:rsidRPr="0056757A">
        <w:rPr>
          <w:rFonts w:ascii="Times New Roman" w:hAnsi="Times New Roman" w:cs="Times New Roman"/>
          <w:sz w:val="24"/>
          <w:szCs w:val="24"/>
          <w:lang w:val="en"/>
        </w:rPr>
        <w:t xml:space="preserve">The language environment includes the number of the second language speakers and occasion of using a foreign language around, the official medium, the overall level of foreign language, etc. </w:t>
      </w:r>
    </w:p>
    <w:p w14:paraId="0FC7366D" w14:textId="044193E3" w:rsidR="003A2681" w:rsidRPr="0056757A" w:rsidRDefault="00CA3334">
      <w:pPr>
        <w:rPr>
          <w:rStyle w:val="tgt1"/>
          <w:rFonts w:ascii="Times New Roman" w:hAnsi="Times New Roman" w:cs="Times New Roman"/>
          <w:color w:val="333333"/>
          <w:sz w:val="24"/>
          <w:szCs w:val="24"/>
        </w:rPr>
      </w:pPr>
      <w:r w:rsidRPr="0056757A">
        <w:rPr>
          <w:rStyle w:val="tgt1"/>
          <w:rFonts w:ascii="Times New Roman" w:hAnsi="Times New Roman" w:cs="Times New Roman"/>
          <w:color w:val="333333"/>
          <w:sz w:val="24"/>
          <w:szCs w:val="24"/>
        </w:rPr>
        <w:t>Bilingual environment includes micro-environment and macro-environment. Parents, classmates, colleagues, teachers and schools constitute the micro-environment, while the government and society attach importance to and support foreign language teaching constitute the macro-environment. Different cultural systems have different cultural traditions, and students need to overcome both linguistic and cultural barriers in learning a foreign language. Therefore, it is necessary to actively create a good language environment, that is, bilingual environment.</w:t>
      </w:r>
    </w:p>
    <w:p w14:paraId="189DCE72" w14:textId="0B96351C" w:rsidR="00737B4F" w:rsidRPr="0056757A" w:rsidRDefault="00C8643A" w:rsidP="00C8643A">
      <w:pPr>
        <w:rPr>
          <w:rStyle w:val="tgt1"/>
          <w:rFonts w:ascii="Times New Roman" w:hAnsi="Times New Roman" w:cs="Times New Roman"/>
          <w:color w:val="333333"/>
          <w:sz w:val="24"/>
          <w:szCs w:val="24"/>
        </w:rPr>
      </w:pPr>
      <w:r w:rsidRPr="0056757A">
        <w:rPr>
          <w:rStyle w:val="tgt1"/>
          <w:rFonts w:ascii="Times New Roman" w:hAnsi="Times New Roman" w:cs="Times New Roman"/>
          <w:color w:val="333333"/>
          <w:sz w:val="24"/>
          <w:szCs w:val="24"/>
        </w:rPr>
        <w:t>In order for children to learn bilingualism better in different environments, the outside world needs to provide them with a lot of conditional support to ensure adequate language input and exposure. At the same time, when explaining children's language learning, we should consider the role of environment, not only the classroom environment, but also the social environment around children's second language learning.</w:t>
      </w:r>
    </w:p>
    <w:p w14:paraId="31C660A6" w14:textId="413D7463" w:rsidR="009A5879" w:rsidRPr="0056757A" w:rsidRDefault="009A5879">
      <w:pPr>
        <w:rPr>
          <w:rStyle w:val="tgt1"/>
          <w:rFonts w:ascii="Times New Roman" w:hAnsi="Times New Roman" w:cs="Times New Roman"/>
          <w:color w:val="333333"/>
          <w:sz w:val="24"/>
          <w:szCs w:val="24"/>
        </w:rPr>
      </w:pPr>
      <w:r w:rsidRPr="0056757A">
        <w:rPr>
          <w:rStyle w:val="tgt1"/>
          <w:rFonts w:ascii="Times New Roman" w:hAnsi="Times New Roman" w:cs="Times New Roman"/>
          <w:color w:val="333333"/>
          <w:sz w:val="24"/>
          <w:szCs w:val="24"/>
        </w:rPr>
        <w:t>Some scholars have found that there is a "critical period hypothesis" in children's language learning. The so-called "critical period hypothesis" refers to the fact that at a certain time in one's life, one can master a language easily and quickly without being disturbed by the external environment. This theory originated from biology and was first proposed by Penfield, who believed that children's language acquisition ability was related to the development of the brain, and there was an optimal period of language acquisition. This theory was later accepted by Lenneberg</w:t>
      </w:r>
      <w:r w:rsidR="00FF3E44">
        <w:rPr>
          <w:rStyle w:val="tgt1"/>
          <w:rFonts w:ascii="Times New Roman" w:hAnsi="Times New Roman" w:cs="Times New Roman"/>
          <w:color w:val="333333"/>
          <w:sz w:val="24"/>
          <w:szCs w:val="24"/>
        </w:rPr>
        <w:t xml:space="preserve"> </w:t>
      </w:r>
      <w:r w:rsidRPr="0056757A">
        <w:rPr>
          <w:rStyle w:val="tgt1"/>
          <w:rFonts w:ascii="Times New Roman" w:hAnsi="Times New Roman" w:cs="Times New Roman"/>
          <w:color w:val="333333"/>
          <w:sz w:val="24"/>
          <w:szCs w:val="24"/>
        </w:rPr>
        <w:t>(1967) and developed into an influential hypothesis for linguists. This theory points out that the environment has a great influence on people during the critical period. During this period, if a person is under the influence of good environment, he can acquire language easily and quickly.</w:t>
      </w:r>
    </w:p>
    <w:p w14:paraId="314CF480" w14:textId="763097D3" w:rsidR="00437C0F" w:rsidRPr="0056757A" w:rsidRDefault="00437C0F">
      <w:pPr>
        <w:rPr>
          <w:rStyle w:val="tgt1"/>
          <w:rFonts w:ascii="Times New Roman" w:hAnsi="Times New Roman" w:cs="Times New Roman"/>
          <w:color w:val="333333"/>
          <w:sz w:val="24"/>
          <w:szCs w:val="24"/>
        </w:rPr>
      </w:pPr>
      <w:r w:rsidRPr="0056757A">
        <w:rPr>
          <w:rStyle w:val="tgt1"/>
          <w:rFonts w:ascii="Times New Roman" w:hAnsi="Times New Roman" w:cs="Times New Roman"/>
          <w:color w:val="333333"/>
          <w:sz w:val="24"/>
          <w:szCs w:val="24"/>
        </w:rPr>
        <w:t>Lenne</w:t>
      </w:r>
      <w:r w:rsidR="00FF3E44">
        <w:rPr>
          <w:rStyle w:val="tgt1"/>
          <w:rFonts w:ascii="Times New Roman" w:hAnsi="Times New Roman" w:cs="Times New Roman"/>
          <w:color w:val="333333"/>
          <w:sz w:val="24"/>
          <w:szCs w:val="24"/>
        </w:rPr>
        <w:t>b</w:t>
      </w:r>
      <w:r w:rsidRPr="0056757A">
        <w:rPr>
          <w:rStyle w:val="tgt1"/>
          <w:rFonts w:ascii="Times New Roman" w:hAnsi="Times New Roman" w:cs="Times New Roman"/>
          <w:color w:val="333333"/>
          <w:sz w:val="24"/>
          <w:szCs w:val="24"/>
        </w:rPr>
        <w:t xml:space="preserve">erg believes that for some physiological reasons, the critical period of language acquisition </w:t>
      </w:r>
      <w:r w:rsidR="008873E5" w:rsidRPr="0056757A">
        <w:rPr>
          <w:rStyle w:val="tgt1"/>
          <w:rFonts w:ascii="Times New Roman" w:hAnsi="Times New Roman" w:cs="Times New Roman"/>
          <w:color w:val="333333"/>
          <w:sz w:val="24"/>
          <w:szCs w:val="24"/>
        </w:rPr>
        <w:t>exists real</w:t>
      </w:r>
      <w:r w:rsidRPr="0056757A">
        <w:rPr>
          <w:rStyle w:val="tgt1"/>
          <w:rFonts w:ascii="Times New Roman" w:hAnsi="Times New Roman" w:cs="Times New Roman"/>
          <w:color w:val="333333"/>
          <w:sz w:val="24"/>
          <w:szCs w:val="24"/>
        </w:rPr>
        <w:t xml:space="preserve">. Language is a product of the brain, and its ability is severely limited by human biology. Before the age of 10-12, one can easily learn a language. During this time, language is understood and processed throughout the brain, </w:t>
      </w:r>
      <w:r w:rsidR="008873E5" w:rsidRPr="0056757A">
        <w:rPr>
          <w:rFonts w:ascii="Times New Roman" w:hAnsi="Times New Roman" w:cs="Times New Roman"/>
          <w:sz w:val="24"/>
          <w:szCs w:val="24"/>
          <w:lang w:val="en"/>
        </w:rPr>
        <w:t>making it easy and fast to absorb new language information</w:t>
      </w:r>
      <w:r w:rsidRPr="0056757A">
        <w:rPr>
          <w:rStyle w:val="tgt1"/>
          <w:rFonts w:ascii="Times New Roman" w:hAnsi="Times New Roman" w:cs="Times New Roman"/>
          <w:color w:val="333333"/>
          <w:sz w:val="24"/>
          <w:szCs w:val="24"/>
        </w:rPr>
        <w:t>. After puberty, most people's brains lateralize, which indicates that the brain is fully developed, and those who d</w:t>
      </w:r>
      <w:r w:rsidR="008873E5" w:rsidRPr="0056757A">
        <w:rPr>
          <w:rStyle w:val="tgt1"/>
          <w:rFonts w:ascii="Times New Roman" w:hAnsi="Times New Roman" w:cs="Times New Roman"/>
          <w:color w:val="333333"/>
          <w:sz w:val="24"/>
          <w:szCs w:val="24"/>
        </w:rPr>
        <w:t>id</w:t>
      </w:r>
      <w:r w:rsidRPr="0056757A">
        <w:rPr>
          <w:rStyle w:val="tgt1"/>
          <w:rFonts w:ascii="Times New Roman" w:hAnsi="Times New Roman" w:cs="Times New Roman"/>
          <w:color w:val="333333"/>
          <w:sz w:val="24"/>
          <w:szCs w:val="24"/>
        </w:rPr>
        <w:t>n't learn a language well in the early years find it difficult to master a language well after that.</w:t>
      </w:r>
    </w:p>
    <w:p w14:paraId="4CE90E71" w14:textId="3EFB648C" w:rsidR="008873E5" w:rsidRPr="0056757A" w:rsidRDefault="006969A7" w:rsidP="00A745D7">
      <w:pPr>
        <w:rPr>
          <w:rStyle w:val="tgt1"/>
          <w:rFonts w:ascii="Times New Roman" w:hAnsi="Times New Roman" w:cs="Times New Roman"/>
          <w:color w:val="333333"/>
          <w:sz w:val="24"/>
          <w:szCs w:val="24"/>
        </w:rPr>
      </w:pPr>
      <w:r w:rsidRPr="0056757A">
        <w:rPr>
          <w:rStyle w:val="tgt1"/>
          <w:rFonts w:ascii="Times New Roman" w:hAnsi="Times New Roman" w:cs="Times New Roman"/>
          <w:color w:val="333333"/>
          <w:sz w:val="24"/>
          <w:szCs w:val="24"/>
        </w:rPr>
        <w:t xml:space="preserve">Whether there is a critical period for second language acquisition has not been determined, and it still needs to be improved. The most important key factor in second </w:t>
      </w:r>
      <w:r w:rsidRPr="0056757A">
        <w:rPr>
          <w:rStyle w:val="tgt1"/>
          <w:rFonts w:ascii="Times New Roman" w:hAnsi="Times New Roman" w:cs="Times New Roman"/>
          <w:color w:val="333333"/>
          <w:sz w:val="24"/>
          <w:szCs w:val="24"/>
        </w:rPr>
        <w:lastRenderedPageBreak/>
        <w:t xml:space="preserve">language acquisition and foreign language learning is the language learning environment. Children can easily acquire language in an environment full of target language, so we need to create a good learning environment for children. At the same time, young age is not necessarily a favorable factor for children to learn foreign languages. The best age for children to learn </w:t>
      </w:r>
      <w:r w:rsidR="00A83000" w:rsidRPr="0056757A">
        <w:rPr>
          <w:rStyle w:val="tgt1"/>
          <w:rFonts w:ascii="Times New Roman" w:hAnsi="Times New Roman" w:cs="Times New Roman"/>
          <w:color w:val="333333"/>
          <w:sz w:val="24"/>
          <w:szCs w:val="24"/>
        </w:rPr>
        <w:t>foreign language</w:t>
      </w:r>
      <w:r w:rsidRPr="0056757A">
        <w:rPr>
          <w:rStyle w:val="tgt1"/>
          <w:rFonts w:ascii="Times New Roman" w:hAnsi="Times New Roman" w:cs="Times New Roman"/>
          <w:color w:val="333333"/>
          <w:sz w:val="24"/>
          <w:szCs w:val="24"/>
        </w:rPr>
        <w:t xml:space="preserve"> is after the age of five, when they almost master their mother tongue, and the learning of </w:t>
      </w:r>
      <w:r w:rsidR="00A83000" w:rsidRPr="0056757A">
        <w:rPr>
          <w:rStyle w:val="tgt1"/>
          <w:rFonts w:ascii="Times New Roman" w:hAnsi="Times New Roman" w:cs="Times New Roman"/>
          <w:color w:val="333333"/>
          <w:sz w:val="24"/>
          <w:szCs w:val="24"/>
        </w:rPr>
        <w:t>second language</w:t>
      </w:r>
      <w:r w:rsidRPr="0056757A">
        <w:rPr>
          <w:rStyle w:val="tgt1"/>
          <w:rFonts w:ascii="Times New Roman" w:hAnsi="Times New Roman" w:cs="Times New Roman"/>
          <w:color w:val="333333"/>
          <w:sz w:val="24"/>
          <w:szCs w:val="24"/>
        </w:rPr>
        <w:t xml:space="preserve"> will not affect their acquisition of </w:t>
      </w:r>
      <w:r w:rsidR="00A83000" w:rsidRPr="0056757A">
        <w:rPr>
          <w:rStyle w:val="tgt1"/>
          <w:rFonts w:ascii="Times New Roman" w:hAnsi="Times New Roman" w:cs="Times New Roman"/>
          <w:color w:val="333333"/>
          <w:sz w:val="24"/>
          <w:szCs w:val="24"/>
        </w:rPr>
        <w:t>their mother tongue.</w:t>
      </w:r>
    </w:p>
    <w:p w14:paraId="03722D17" w14:textId="2A9C87C0" w:rsidR="002C6CA2" w:rsidRPr="0056757A" w:rsidRDefault="002C6CA2">
      <w:pPr>
        <w:rPr>
          <w:rStyle w:val="tgt1"/>
          <w:rFonts w:ascii="Times New Roman" w:hAnsi="Times New Roman" w:cs="Times New Roman"/>
          <w:color w:val="333333"/>
          <w:sz w:val="24"/>
          <w:szCs w:val="24"/>
        </w:rPr>
      </w:pPr>
      <w:r w:rsidRPr="0056757A">
        <w:rPr>
          <w:rStyle w:val="tgt1"/>
          <w:rFonts w:ascii="Times New Roman" w:hAnsi="Times New Roman" w:cs="Times New Roman"/>
          <w:color w:val="333333"/>
          <w:sz w:val="24"/>
          <w:szCs w:val="24"/>
        </w:rPr>
        <w:t>The key factor that determines the success of second language learning is not age but environment, which further emphasizes the importance of language input and environment to second language learning. The speed and effectiveness of foreign language learning in different environments and the different roles played by parents, schools and society in children's foreign language learning directly affect the effect of foreign language learning.</w:t>
      </w:r>
    </w:p>
    <w:p w14:paraId="57080E3F" w14:textId="0C4FE1BD" w:rsidR="002C6CA2" w:rsidRPr="0056757A" w:rsidRDefault="002C6CA2">
      <w:pPr>
        <w:rPr>
          <w:rFonts w:ascii="Times New Roman" w:hAnsi="Times New Roman" w:cs="Times New Roman"/>
          <w:color w:val="333333"/>
          <w:sz w:val="24"/>
          <w:szCs w:val="24"/>
        </w:rPr>
      </w:pPr>
      <w:r w:rsidRPr="0056757A">
        <w:rPr>
          <w:rStyle w:val="tgt1"/>
          <w:rFonts w:ascii="Times New Roman" w:hAnsi="Times New Roman" w:cs="Times New Roman"/>
          <w:color w:val="333333"/>
          <w:sz w:val="24"/>
          <w:szCs w:val="24"/>
        </w:rPr>
        <w:t xml:space="preserve">The best way to explain language development and differences is to use a "usage-based approach". Because this method regards language development as the specific personal experience of children using language, it helps to form language system, reveal the characteristics of second language development, and explain the relationship between language environment and children's second language knowledge. In different environments, </w:t>
      </w:r>
      <w:r w:rsidR="008A4811" w:rsidRPr="0056757A">
        <w:rPr>
          <w:rFonts w:ascii="Times New Roman" w:hAnsi="Times New Roman" w:cs="Times New Roman"/>
          <w:sz w:val="24"/>
          <w:szCs w:val="24"/>
          <w:lang w:val="en"/>
        </w:rPr>
        <w:t>children learn bilingual knowledge and literacy skills vary greatly</w:t>
      </w:r>
      <w:r w:rsidRPr="0056757A">
        <w:rPr>
          <w:rStyle w:val="tgt1"/>
          <w:rFonts w:ascii="Times New Roman" w:hAnsi="Times New Roman" w:cs="Times New Roman"/>
          <w:color w:val="333333"/>
          <w:sz w:val="24"/>
          <w:szCs w:val="24"/>
        </w:rPr>
        <w:t xml:space="preserve">, age cannot </w:t>
      </w:r>
      <w:r w:rsidR="008A4811" w:rsidRPr="0056757A">
        <w:rPr>
          <w:rFonts w:ascii="Times New Roman" w:hAnsi="Times New Roman" w:cs="Times New Roman"/>
          <w:sz w:val="24"/>
          <w:szCs w:val="24"/>
          <w:lang w:val="en"/>
        </w:rPr>
        <w:t>predict these differences well</w:t>
      </w:r>
      <w:r w:rsidR="008A4811" w:rsidRPr="0056757A">
        <w:rPr>
          <w:rStyle w:val="tgt1"/>
          <w:rFonts w:ascii="Times New Roman" w:hAnsi="Times New Roman" w:cs="Times New Roman"/>
          <w:color w:val="333333"/>
          <w:sz w:val="24"/>
          <w:szCs w:val="24"/>
        </w:rPr>
        <w:t>. T</w:t>
      </w:r>
      <w:r w:rsidRPr="0056757A">
        <w:rPr>
          <w:rStyle w:val="tgt1"/>
          <w:rFonts w:ascii="Times New Roman" w:hAnsi="Times New Roman" w:cs="Times New Roman"/>
          <w:color w:val="333333"/>
          <w:sz w:val="24"/>
          <w:szCs w:val="24"/>
        </w:rPr>
        <w:t xml:space="preserve">he difference of children's bilingual skills </w:t>
      </w:r>
      <w:r w:rsidR="004569D1" w:rsidRPr="0056757A">
        <w:rPr>
          <w:rStyle w:val="tgt1"/>
          <w:rFonts w:ascii="Times New Roman" w:hAnsi="Times New Roman" w:cs="Times New Roman"/>
          <w:color w:val="333333"/>
          <w:sz w:val="24"/>
          <w:szCs w:val="24"/>
        </w:rPr>
        <w:t>is</w:t>
      </w:r>
      <w:r w:rsidRPr="0056757A">
        <w:rPr>
          <w:rStyle w:val="tgt1"/>
          <w:rFonts w:ascii="Times New Roman" w:hAnsi="Times New Roman" w:cs="Times New Roman"/>
          <w:color w:val="333333"/>
          <w:sz w:val="24"/>
          <w:szCs w:val="24"/>
        </w:rPr>
        <w:t xml:space="preserve"> the result of other factors work together, in which children can contact </w:t>
      </w:r>
      <w:r w:rsidR="008A4811" w:rsidRPr="0056757A">
        <w:rPr>
          <w:rFonts w:ascii="Times New Roman" w:hAnsi="Times New Roman" w:cs="Times New Roman"/>
          <w:sz w:val="24"/>
          <w:szCs w:val="24"/>
          <w:lang w:val="en"/>
        </w:rPr>
        <w:t>the language input having the greatest impact</w:t>
      </w:r>
      <w:r w:rsidRPr="0056757A">
        <w:rPr>
          <w:rStyle w:val="tgt1"/>
          <w:rFonts w:ascii="Times New Roman" w:hAnsi="Times New Roman" w:cs="Times New Roman"/>
          <w:color w:val="333333"/>
          <w:sz w:val="24"/>
          <w:szCs w:val="24"/>
        </w:rPr>
        <w:t xml:space="preserve">, </w:t>
      </w:r>
      <w:r w:rsidR="008A4811" w:rsidRPr="0056757A">
        <w:rPr>
          <w:rFonts w:ascii="Times New Roman" w:hAnsi="Times New Roman" w:cs="Times New Roman"/>
          <w:sz w:val="24"/>
          <w:szCs w:val="24"/>
          <w:lang w:val="en"/>
        </w:rPr>
        <w:t>the most successful way to promote bilingual development of children is immersion teaching</w:t>
      </w:r>
      <w:r w:rsidRPr="0056757A">
        <w:rPr>
          <w:rStyle w:val="tgt1"/>
          <w:rFonts w:ascii="Times New Roman" w:hAnsi="Times New Roman" w:cs="Times New Roman"/>
          <w:color w:val="333333"/>
          <w:sz w:val="24"/>
          <w:szCs w:val="24"/>
        </w:rPr>
        <w:t xml:space="preserve">, because it </w:t>
      </w:r>
      <w:r w:rsidR="00C266FC" w:rsidRPr="0056757A">
        <w:rPr>
          <w:rFonts w:ascii="Times New Roman" w:hAnsi="Times New Roman" w:cs="Times New Roman"/>
          <w:sz w:val="24"/>
          <w:szCs w:val="24"/>
          <w:lang w:val="en"/>
        </w:rPr>
        <w:t>puts bilingualism in the same important position</w:t>
      </w:r>
      <w:r w:rsidRPr="0056757A">
        <w:rPr>
          <w:rStyle w:val="tgt1"/>
          <w:rFonts w:ascii="Times New Roman" w:hAnsi="Times New Roman" w:cs="Times New Roman"/>
          <w:color w:val="333333"/>
          <w:sz w:val="24"/>
          <w:szCs w:val="24"/>
        </w:rPr>
        <w:t>.</w:t>
      </w:r>
    </w:p>
    <w:p w14:paraId="3C5819A5" w14:textId="73D8A43E" w:rsidR="00426C10" w:rsidRPr="0056757A" w:rsidRDefault="006722BD">
      <w:pPr>
        <w:rPr>
          <w:rStyle w:val="tgt1"/>
          <w:rFonts w:ascii="Times New Roman" w:hAnsi="Times New Roman" w:cs="Times New Roman"/>
          <w:color w:val="333333"/>
          <w:sz w:val="24"/>
          <w:szCs w:val="24"/>
        </w:rPr>
      </w:pPr>
      <w:r w:rsidRPr="0056757A">
        <w:rPr>
          <w:rFonts w:ascii="Times New Roman" w:hAnsi="Times New Roman" w:cs="Times New Roman"/>
          <w:sz w:val="24"/>
          <w:szCs w:val="24"/>
          <w:lang w:val="en"/>
        </w:rPr>
        <w:t xml:space="preserve">Children learn </w:t>
      </w:r>
      <w:r w:rsidR="004569D1">
        <w:rPr>
          <w:rFonts w:ascii="Times New Roman" w:hAnsi="Times New Roman" w:cs="Times New Roman" w:hint="eastAsia"/>
          <w:sz w:val="24"/>
          <w:szCs w:val="24"/>
          <w:lang w:val="en"/>
        </w:rPr>
        <w:t>sec</w:t>
      </w:r>
      <w:r w:rsidR="004569D1">
        <w:rPr>
          <w:rFonts w:ascii="Times New Roman" w:hAnsi="Times New Roman" w:cs="Times New Roman"/>
          <w:sz w:val="24"/>
          <w:szCs w:val="24"/>
          <w:lang w:val="en"/>
        </w:rPr>
        <w:t>ond</w:t>
      </w:r>
      <w:r w:rsidRPr="0056757A">
        <w:rPr>
          <w:rFonts w:ascii="Times New Roman" w:hAnsi="Times New Roman" w:cs="Times New Roman"/>
          <w:sz w:val="24"/>
          <w:szCs w:val="24"/>
          <w:lang w:val="en"/>
        </w:rPr>
        <w:t xml:space="preserve"> languages in the same way as their mother tongue</w:t>
      </w:r>
      <w:r w:rsidRPr="0056757A">
        <w:rPr>
          <w:rStyle w:val="tgt1"/>
          <w:rFonts w:ascii="Times New Roman" w:hAnsi="Times New Roman" w:cs="Times New Roman"/>
          <w:color w:val="333333"/>
          <w:sz w:val="24"/>
          <w:szCs w:val="24"/>
        </w:rPr>
        <w:t xml:space="preserve">. They first familiarize themselves with the </w:t>
      </w:r>
      <w:r w:rsidRPr="0056757A">
        <w:rPr>
          <w:rFonts w:ascii="Times New Roman" w:hAnsi="Times New Roman" w:cs="Times New Roman"/>
          <w:sz w:val="24"/>
          <w:szCs w:val="24"/>
          <w:lang w:val="en"/>
        </w:rPr>
        <w:t>pronunciation</w:t>
      </w:r>
      <w:r w:rsidRPr="0056757A">
        <w:rPr>
          <w:rStyle w:val="tgt1"/>
          <w:rFonts w:ascii="Times New Roman" w:hAnsi="Times New Roman" w:cs="Times New Roman"/>
          <w:color w:val="333333"/>
          <w:sz w:val="24"/>
          <w:szCs w:val="24"/>
        </w:rPr>
        <w:t xml:space="preserve"> of the language, acquire listening and speaking skills, and then learn to read and write. These are all unconscious processes. Of course, children's </w:t>
      </w:r>
      <w:r w:rsidR="004569D1">
        <w:rPr>
          <w:rStyle w:val="tgt1"/>
          <w:rFonts w:ascii="Times New Roman" w:hAnsi="Times New Roman" w:cs="Times New Roman"/>
          <w:color w:val="333333"/>
          <w:sz w:val="24"/>
          <w:szCs w:val="24"/>
        </w:rPr>
        <w:t>second</w:t>
      </w:r>
      <w:r w:rsidRPr="0056757A">
        <w:rPr>
          <w:rStyle w:val="tgt1"/>
          <w:rFonts w:ascii="Times New Roman" w:hAnsi="Times New Roman" w:cs="Times New Roman"/>
          <w:color w:val="333333"/>
          <w:sz w:val="24"/>
          <w:szCs w:val="24"/>
        </w:rPr>
        <w:t xml:space="preserve"> language learning is different from the acquisition of their mother tongue, because they are in different language environments and lack of appropriate language environment to learn a foreign language. Because of this, without </w:t>
      </w:r>
      <w:r w:rsidRPr="0056757A">
        <w:rPr>
          <w:rFonts w:ascii="Times New Roman" w:hAnsi="Times New Roman" w:cs="Times New Roman"/>
          <w:sz w:val="24"/>
          <w:szCs w:val="24"/>
          <w:lang w:val="en"/>
        </w:rPr>
        <w:t>sufficient</w:t>
      </w:r>
      <w:r w:rsidRPr="0056757A">
        <w:rPr>
          <w:rStyle w:val="tgt1"/>
          <w:rFonts w:ascii="Times New Roman" w:hAnsi="Times New Roman" w:cs="Times New Roman"/>
          <w:color w:val="333333"/>
          <w:sz w:val="24"/>
          <w:szCs w:val="24"/>
        </w:rPr>
        <w:t xml:space="preserve"> language input, children are more likely to express themselves in their </w:t>
      </w:r>
      <w:r w:rsidRPr="0056757A">
        <w:rPr>
          <w:rFonts w:ascii="Times New Roman" w:hAnsi="Times New Roman" w:cs="Times New Roman"/>
          <w:sz w:val="24"/>
          <w:szCs w:val="24"/>
          <w:lang w:val="en"/>
        </w:rPr>
        <w:t>mother tongue</w:t>
      </w:r>
      <w:r w:rsidRPr="0056757A">
        <w:rPr>
          <w:rStyle w:val="tgt1"/>
          <w:rFonts w:ascii="Times New Roman" w:hAnsi="Times New Roman" w:cs="Times New Roman"/>
          <w:color w:val="333333"/>
          <w:sz w:val="24"/>
          <w:szCs w:val="24"/>
        </w:rPr>
        <w:t>.</w:t>
      </w:r>
    </w:p>
    <w:p w14:paraId="3640B80B" w14:textId="74E2B091" w:rsidR="00732F1D" w:rsidRPr="0056757A" w:rsidRDefault="005B6517" w:rsidP="00426C10">
      <w:pPr>
        <w:rPr>
          <w:rStyle w:val="tgt1"/>
          <w:rFonts w:ascii="Times New Roman" w:hAnsi="Times New Roman" w:cs="Times New Roman"/>
          <w:color w:val="333333"/>
          <w:sz w:val="24"/>
          <w:szCs w:val="24"/>
        </w:rPr>
      </w:pPr>
      <w:r w:rsidRPr="0056757A">
        <w:rPr>
          <w:rStyle w:val="tgt1"/>
          <w:rFonts w:ascii="Times New Roman" w:hAnsi="Times New Roman" w:cs="Times New Roman"/>
          <w:color w:val="333333"/>
          <w:sz w:val="24"/>
          <w:szCs w:val="24"/>
        </w:rPr>
        <w:t xml:space="preserve">Good language environment is an important factor in second language acquisition. Native language acquisition has a good language environment, while </w:t>
      </w:r>
      <w:r w:rsidR="004569D1">
        <w:rPr>
          <w:rStyle w:val="tgt1"/>
          <w:rFonts w:ascii="Times New Roman" w:hAnsi="Times New Roman" w:cs="Times New Roman"/>
          <w:color w:val="333333"/>
          <w:sz w:val="24"/>
          <w:szCs w:val="24"/>
        </w:rPr>
        <w:t>second</w:t>
      </w:r>
      <w:r w:rsidRPr="0056757A">
        <w:rPr>
          <w:rStyle w:val="tgt1"/>
          <w:rFonts w:ascii="Times New Roman" w:hAnsi="Times New Roman" w:cs="Times New Roman"/>
          <w:color w:val="333333"/>
          <w:sz w:val="24"/>
          <w:szCs w:val="24"/>
        </w:rPr>
        <w:t xml:space="preserve"> language learning is on the contrary. Learners mainly rely on classroom teaching and daily exercises to learn the language. They do not have a lot of opportunities to talk with target speakers</w:t>
      </w:r>
      <w:r w:rsidR="00FE3393" w:rsidRPr="0056757A">
        <w:rPr>
          <w:rStyle w:val="tgt1"/>
          <w:rFonts w:ascii="Times New Roman" w:hAnsi="Times New Roman" w:cs="Times New Roman"/>
          <w:color w:val="333333"/>
          <w:sz w:val="24"/>
          <w:szCs w:val="24"/>
        </w:rPr>
        <w:t>,</w:t>
      </w:r>
      <w:r w:rsidR="00FE3393" w:rsidRPr="0056757A">
        <w:rPr>
          <w:rFonts w:ascii="Times New Roman" w:hAnsi="Times New Roman" w:cs="Times New Roman"/>
          <w:sz w:val="24"/>
          <w:szCs w:val="24"/>
          <w:lang w:val="en"/>
        </w:rPr>
        <w:t xml:space="preserve"> learning language in the classroom is both boring and inefficient</w:t>
      </w:r>
      <w:r w:rsidRPr="0056757A">
        <w:rPr>
          <w:rStyle w:val="tgt1"/>
          <w:rFonts w:ascii="Times New Roman" w:hAnsi="Times New Roman" w:cs="Times New Roman"/>
          <w:color w:val="333333"/>
          <w:sz w:val="24"/>
          <w:szCs w:val="24"/>
        </w:rPr>
        <w:t xml:space="preserve">. Children will lose interest in learning because of the lack of continuous standard </w:t>
      </w:r>
      <w:r w:rsidR="00FE3393" w:rsidRPr="0056757A">
        <w:rPr>
          <w:rStyle w:val="tgt1"/>
          <w:rFonts w:ascii="Times New Roman" w:hAnsi="Times New Roman" w:cs="Times New Roman"/>
          <w:color w:val="333333"/>
          <w:sz w:val="24"/>
          <w:szCs w:val="24"/>
        </w:rPr>
        <w:t>language</w:t>
      </w:r>
      <w:r w:rsidRPr="0056757A">
        <w:rPr>
          <w:rStyle w:val="tgt1"/>
          <w:rFonts w:ascii="Times New Roman" w:hAnsi="Times New Roman" w:cs="Times New Roman"/>
          <w:color w:val="333333"/>
          <w:sz w:val="24"/>
          <w:szCs w:val="24"/>
        </w:rPr>
        <w:t xml:space="preserve"> input, and even develop some bad habits of </w:t>
      </w:r>
      <w:r w:rsidR="00FE3393" w:rsidRPr="0056757A">
        <w:rPr>
          <w:rStyle w:val="tgt1"/>
          <w:rFonts w:ascii="Times New Roman" w:hAnsi="Times New Roman" w:cs="Times New Roman"/>
          <w:color w:val="333333"/>
          <w:sz w:val="24"/>
          <w:szCs w:val="24"/>
        </w:rPr>
        <w:t>language</w:t>
      </w:r>
      <w:r w:rsidRPr="0056757A">
        <w:rPr>
          <w:rStyle w:val="tgt1"/>
          <w:rFonts w:ascii="Times New Roman" w:hAnsi="Times New Roman" w:cs="Times New Roman"/>
          <w:color w:val="333333"/>
          <w:sz w:val="24"/>
          <w:szCs w:val="24"/>
        </w:rPr>
        <w:t xml:space="preserve"> learning, such as rigidity.</w:t>
      </w:r>
    </w:p>
    <w:p w14:paraId="0E48BC9B" w14:textId="37B2136F" w:rsidR="00FC6163" w:rsidRDefault="00732F1D" w:rsidP="004E5A10">
      <w:pPr>
        <w:rPr>
          <w:rStyle w:val="tgt1"/>
          <w:rFonts w:ascii="Times New Roman" w:hAnsi="Times New Roman" w:cs="Times New Roman"/>
          <w:color w:val="333333"/>
          <w:sz w:val="24"/>
          <w:szCs w:val="24"/>
        </w:rPr>
      </w:pPr>
      <w:r w:rsidRPr="0056757A">
        <w:rPr>
          <w:rStyle w:val="tgt1"/>
          <w:rFonts w:ascii="Times New Roman" w:hAnsi="Times New Roman" w:cs="Times New Roman"/>
          <w:color w:val="333333"/>
          <w:sz w:val="24"/>
          <w:szCs w:val="24"/>
        </w:rPr>
        <w:t xml:space="preserve">In fact, children learning </w:t>
      </w:r>
      <w:r w:rsidR="004569D1">
        <w:rPr>
          <w:rStyle w:val="tgt1"/>
          <w:rFonts w:ascii="Times New Roman" w:hAnsi="Times New Roman" w:cs="Times New Roman"/>
          <w:color w:val="333333"/>
          <w:sz w:val="24"/>
          <w:szCs w:val="24"/>
        </w:rPr>
        <w:t>language</w:t>
      </w:r>
      <w:r w:rsidRPr="0056757A">
        <w:rPr>
          <w:rStyle w:val="tgt1"/>
          <w:rFonts w:ascii="Times New Roman" w:hAnsi="Times New Roman" w:cs="Times New Roman"/>
          <w:color w:val="333333"/>
          <w:sz w:val="24"/>
          <w:szCs w:val="24"/>
        </w:rPr>
        <w:t xml:space="preserve"> has its advantages, the </w:t>
      </w:r>
      <w:r w:rsidR="008B3D44" w:rsidRPr="0056757A">
        <w:rPr>
          <w:rStyle w:val="tgt1"/>
          <w:rFonts w:ascii="Times New Roman" w:hAnsi="Times New Roman" w:cs="Times New Roman"/>
          <w:color w:val="333333"/>
          <w:sz w:val="24"/>
          <w:szCs w:val="24"/>
        </w:rPr>
        <w:t>biggest</w:t>
      </w:r>
      <w:r w:rsidRPr="0056757A">
        <w:rPr>
          <w:rStyle w:val="tgt1"/>
          <w:rFonts w:ascii="Times New Roman" w:hAnsi="Times New Roman" w:cs="Times New Roman"/>
          <w:color w:val="333333"/>
          <w:sz w:val="24"/>
          <w:szCs w:val="24"/>
        </w:rPr>
        <w:t xml:space="preserve"> obstacle to children learning</w:t>
      </w:r>
      <w:r w:rsidR="008B3D44" w:rsidRPr="0056757A">
        <w:rPr>
          <w:rStyle w:val="tgt1"/>
          <w:rFonts w:ascii="Times New Roman" w:hAnsi="Times New Roman" w:cs="Times New Roman"/>
          <w:color w:val="333333"/>
          <w:sz w:val="24"/>
          <w:szCs w:val="24"/>
        </w:rPr>
        <w:t xml:space="preserve"> a </w:t>
      </w:r>
      <w:r w:rsidR="004569D1">
        <w:rPr>
          <w:rStyle w:val="tgt1"/>
          <w:rFonts w:ascii="Times New Roman" w:hAnsi="Times New Roman" w:cs="Times New Roman"/>
          <w:color w:val="333333"/>
          <w:sz w:val="24"/>
          <w:szCs w:val="24"/>
        </w:rPr>
        <w:t>second</w:t>
      </w:r>
      <w:r w:rsidR="008B3D44" w:rsidRPr="0056757A">
        <w:rPr>
          <w:rStyle w:val="tgt1"/>
          <w:rFonts w:ascii="Times New Roman" w:hAnsi="Times New Roman" w:cs="Times New Roman"/>
          <w:color w:val="333333"/>
          <w:sz w:val="24"/>
          <w:szCs w:val="24"/>
        </w:rPr>
        <w:t xml:space="preserve"> language</w:t>
      </w:r>
      <w:r w:rsidRPr="0056757A">
        <w:rPr>
          <w:rStyle w:val="tgt1"/>
          <w:rFonts w:ascii="Times New Roman" w:hAnsi="Times New Roman" w:cs="Times New Roman"/>
          <w:color w:val="333333"/>
          <w:sz w:val="24"/>
          <w:szCs w:val="24"/>
        </w:rPr>
        <w:t xml:space="preserve"> is a </w:t>
      </w:r>
      <w:r w:rsidR="008B3D44" w:rsidRPr="0056757A">
        <w:rPr>
          <w:rStyle w:val="tgt1"/>
          <w:rFonts w:ascii="Times New Roman" w:hAnsi="Times New Roman" w:cs="Times New Roman"/>
          <w:color w:val="333333"/>
          <w:sz w:val="24"/>
          <w:szCs w:val="24"/>
        </w:rPr>
        <w:t>poor</w:t>
      </w:r>
      <w:r w:rsidRPr="0056757A">
        <w:rPr>
          <w:rStyle w:val="tgt1"/>
          <w:rFonts w:ascii="Times New Roman" w:hAnsi="Times New Roman" w:cs="Times New Roman"/>
          <w:color w:val="333333"/>
          <w:sz w:val="24"/>
          <w:szCs w:val="24"/>
        </w:rPr>
        <w:t xml:space="preserve"> language environment. Without good context, children are unable to play their advantages </w:t>
      </w:r>
      <w:r w:rsidR="003D2EF9" w:rsidRPr="0056757A">
        <w:rPr>
          <w:rFonts w:ascii="Times New Roman" w:hAnsi="Times New Roman" w:cs="Times New Roman"/>
          <w:sz w:val="24"/>
          <w:szCs w:val="24"/>
          <w:lang w:val="en"/>
        </w:rPr>
        <w:t>they demonstrate when they acquire their mother tongue</w:t>
      </w:r>
      <w:r w:rsidRPr="0056757A">
        <w:rPr>
          <w:rStyle w:val="tgt1"/>
          <w:rFonts w:ascii="Times New Roman" w:hAnsi="Times New Roman" w:cs="Times New Roman"/>
          <w:color w:val="333333"/>
          <w:sz w:val="24"/>
          <w:szCs w:val="24"/>
        </w:rPr>
        <w:t>, while their disadvantages in language learning</w:t>
      </w:r>
      <w:r w:rsidR="003D2EF9" w:rsidRPr="0056757A">
        <w:rPr>
          <w:rStyle w:val="tgt1"/>
          <w:rFonts w:ascii="Times New Roman" w:hAnsi="Times New Roman" w:cs="Times New Roman"/>
          <w:color w:val="333333"/>
          <w:sz w:val="24"/>
          <w:szCs w:val="24"/>
        </w:rPr>
        <w:t xml:space="preserve"> play a major role</w:t>
      </w:r>
      <w:r w:rsidRPr="0056757A">
        <w:rPr>
          <w:rStyle w:val="tgt1"/>
          <w:rFonts w:ascii="Times New Roman" w:hAnsi="Times New Roman" w:cs="Times New Roman"/>
          <w:color w:val="333333"/>
          <w:sz w:val="24"/>
          <w:szCs w:val="24"/>
        </w:rPr>
        <w:t xml:space="preserve">, such as poor cognitive ability and </w:t>
      </w:r>
      <w:r w:rsidR="003D2EF9" w:rsidRPr="0056757A">
        <w:rPr>
          <w:rStyle w:val="tgt1"/>
          <w:rFonts w:ascii="Times New Roman" w:hAnsi="Times New Roman" w:cs="Times New Roman"/>
          <w:color w:val="333333"/>
          <w:sz w:val="24"/>
          <w:szCs w:val="24"/>
        </w:rPr>
        <w:t xml:space="preserve">bad </w:t>
      </w:r>
      <w:r w:rsidRPr="0056757A">
        <w:rPr>
          <w:rStyle w:val="tgt1"/>
          <w:rFonts w:ascii="Times New Roman" w:hAnsi="Times New Roman" w:cs="Times New Roman"/>
          <w:color w:val="333333"/>
          <w:sz w:val="24"/>
          <w:szCs w:val="24"/>
        </w:rPr>
        <w:t>intentional memory.</w:t>
      </w:r>
      <w:r w:rsidR="003D2EF9" w:rsidRPr="0056757A">
        <w:rPr>
          <w:rStyle w:val="tgt1"/>
          <w:rFonts w:ascii="Times New Roman" w:hAnsi="Times New Roman" w:cs="Times New Roman"/>
          <w:color w:val="333333"/>
          <w:sz w:val="24"/>
          <w:szCs w:val="24"/>
        </w:rPr>
        <w:t xml:space="preserve"> </w:t>
      </w:r>
      <w:r w:rsidRPr="0056757A">
        <w:rPr>
          <w:rStyle w:val="tgt1"/>
          <w:rFonts w:ascii="Times New Roman" w:hAnsi="Times New Roman" w:cs="Times New Roman"/>
          <w:color w:val="333333"/>
          <w:sz w:val="24"/>
          <w:szCs w:val="24"/>
        </w:rPr>
        <w:t xml:space="preserve">We should provide children with </w:t>
      </w:r>
      <w:r w:rsidRPr="0056757A">
        <w:rPr>
          <w:rStyle w:val="tgt1"/>
          <w:rFonts w:ascii="Times New Roman" w:hAnsi="Times New Roman" w:cs="Times New Roman"/>
          <w:color w:val="333333"/>
          <w:sz w:val="24"/>
          <w:szCs w:val="24"/>
        </w:rPr>
        <w:lastRenderedPageBreak/>
        <w:t xml:space="preserve">a good </w:t>
      </w:r>
      <w:r w:rsidR="003D2EF9" w:rsidRPr="0056757A">
        <w:rPr>
          <w:rStyle w:val="tgt1"/>
          <w:rFonts w:ascii="Times New Roman" w:hAnsi="Times New Roman" w:cs="Times New Roman"/>
          <w:color w:val="333333"/>
          <w:sz w:val="24"/>
          <w:szCs w:val="24"/>
        </w:rPr>
        <w:t>language</w:t>
      </w:r>
      <w:r w:rsidRPr="0056757A">
        <w:rPr>
          <w:rStyle w:val="tgt1"/>
          <w:rFonts w:ascii="Times New Roman" w:hAnsi="Times New Roman" w:cs="Times New Roman"/>
          <w:color w:val="333333"/>
          <w:sz w:val="24"/>
          <w:szCs w:val="24"/>
        </w:rPr>
        <w:t xml:space="preserve"> learning environment, </w:t>
      </w:r>
      <w:r w:rsidR="003D2EF9" w:rsidRPr="0056757A">
        <w:rPr>
          <w:rStyle w:val="tgt1"/>
          <w:rFonts w:ascii="Times New Roman" w:hAnsi="Times New Roman" w:cs="Times New Roman"/>
          <w:color w:val="333333"/>
          <w:sz w:val="24"/>
          <w:szCs w:val="24"/>
        </w:rPr>
        <w:t xml:space="preserve">such as </w:t>
      </w:r>
      <w:r w:rsidRPr="0056757A">
        <w:rPr>
          <w:rStyle w:val="tgt1"/>
          <w:rFonts w:ascii="Times New Roman" w:hAnsi="Times New Roman" w:cs="Times New Roman"/>
          <w:color w:val="333333"/>
          <w:sz w:val="24"/>
          <w:szCs w:val="24"/>
        </w:rPr>
        <w:t>small class teaching</w:t>
      </w:r>
      <w:r w:rsidR="003D2EF9" w:rsidRPr="0056757A">
        <w:rPr>
          <w:rStyle w:val="tgt1"/>
          <w:rFonts w:ascii="Times New Roman" w:hAnsi="Times New Roman" w:cs="Times New Roman"/>
          <w:color w:val="333333"/>
          <w:sz w:val="24"/>
          <w:szCs w:val="24"/>
        </w:rPr>
        <w:t xml:space="preserve"> and </w:t>
      </w:r>
      <w:r w:rsidRPr="0056757A">
        <w:rPr>
          <w:rStyle w:val="tgt1"/>
          <w:rFonts w:ascii="Times New Roman" w:hAnsi="Times New Roman" w:cs="Times New Roman"/>
          <w:color w:val="333333"/>
          <w:sz w:val="24"/>
          <w:szCs w:val="24"/>
        </w:rPr>
        <w:t>teachers with strong ability to create a relaxed and pleasant learning environment. If we can't do th</w:t>
      </w:r>
      <w:r w:rsidR="003D2EF9" w:rsidRPr="0056757A">
        <w:rPr>
          <w:rStyle w:val="tgt1"/>
          <w:rFonts w:ascii="Times New Roman" w:hAnsi="Times New Roman" w:cs="Times New Roman"/>
          <w:color w:val="333333"/>
          <w:sz w:val="24"/>
          <w:szCs w:val="24"/>
        </w:rPr>
        <w:t>e</w:t>
      </w:r>
      <w:r w:rsidRPr="0056757A">
        <w:rPr>
          <w:rStyle w:val="tgt1"/>
          <w:rFonts w:ascii="Times New Roman" w:hAnsi="Times New Roman" w:cs="Times New Roman"/>
          <w:color w:val="333333"/>
          <w:sz w:val="24"/>
          <w:szCs w:val="24"/>
        </w:rPr>
        <w:t>s</w:t>
      </w:r>
      <w:r w:rsidR="003D2EF9" w:rsidRPr="0056757A">
        <w:rPr>
          <w:rStyle w:val="tgt1"/>
          <w:rFonts w:ascii="Times New Roman" w:hAnsi="Times New Roman" w:cs="Times New Roman"/>
          <w:color w:val="333333"/>
          <w:sz w:val="24"/>
          <w:szCs w:val="24"/>
        </w:rPr>
        <w:t>e</w:t>
      </w:r>
      <w:r w:rsidRPr="0056757A">
        <w:rPr>
          <w:rStyle w:val="tgt1"/>
          <w:rFonts w:ascii="Times New Roman" w:hAnsi="Times New Roman" w:cs="Times New Roman"/>
          <w:color w:val="333333"/>
          <w:sz w:val="24"/>
          <w:szCs w:val="24"/>
        </w:rPr>
        <w:t xml:space="preserve">, it will be unwise to teach our children </w:t>
      </w:r>
      <w:r w:rsidR="003D2EF9" w:rsidRPr="0056757A">
        <w:rPr>
          <w:rStyle w:val="tgt1"/>
          <w:rFonts w:ascii="Times New Roman" w:hAnsi="Times New Roman" w:cs="Times New Roman"/>
          <w:color w:val="333333"/>
          <w:sz w:val="24"/>
          <w:szCs w:val="24"/>
        </w:rPr>
        <w:t>second language</w:t>
      </w:r>
      <w:r w:rsidRPr="0056757A">
        <w:rPr>
          <w:rStyle w:val="tgt1"/>
          <w:rFonts w:ascii="Times New Roman" w:hAnsi="Times New Roman" w:cs="Times New Roman"/>
          <w:color w:val="333333"/>
          <w:sz w:val="24"/>
          <w:szCs w:val="24"/>
        </w:rPr>
        <w:t xml:space="preserve"> blindly, which will inevitably lead to their pronunciation mistakes and bad </w:t>
      </w:r>
      <w:r w:rsidR="003D2EF9" w:rsidRPr="0056757A">
        <w:rPr>
          <w:rStyle w:val="tgt1"/>
          <w:rFonts w:ascii="Times New Roman" w:hAnsi="Times New Roman" w:cs="Times New Roman"/>
          <w:color w:val="333333"/>
          <w:sz w:val="24"/>
          <w:szCs w:val="24"/>
        </w:rPr>
        <w:t>language</w:t>
      </w:r>
      <w:r w:rsidRPr="0056757A">
        <w:rPr>
          <w:rStyle w:val="tgt1"/>
          <w:rFonts w:ascii="Times New Roman" w:hAnsi="Times New Roman" w:cs="Times New Roman"/>
          <w:color w:val="333333"/>
          <w:sz w:val="24"/>
          <w:szCs w:val="24"/>
        </w:rPr>
        <w:t xml:space="preserve"> habits.</w:t>
      </w:r>
      <w:r w:rsidR="00516C8D">
        <w:rPr>
          <w:rStyle w:val="tgt1"/>
          <w:rFonts w:ascii="Times New Roman" w:hAnsi="Times New Roman" w:cs="Times New Roman"/>
          <w:color w:val="333333"/>
          <w:sz w:val="24"/>
          <w:szCs w:val="24"/>
        </w:rPr>
        <w:t xml:space="preserve"> </w:t>
      </w:r>
    </w:p>
    <w:p w14:paraId="45A051DB" w14:textId="77175E1B" w:rsidR="00516C8D" w:rsidRPr="0056757A" w:rsidRDefault="00516C8D" w:rsidP="004E5A10">
      <w:pPr>
        <w:rPr>
          <w:rStyle w:val="tgt1"/>
          <w:rFonts w:ascii="Times New Roman" w:hAnsi="Times New Roman" w:cs="Times New Roman"/>
          <w:color w:val="333333"/>
          <w:sz w:val="24"/>
          <w:szCs w:val="24"/>
        </w:rPr>
      </w:pPr>
      <w:r>
        <w:rPr>
          <w:rStyle w:val="tgt1"/>
          <w:rFonts w:ascii="Times New Roman" w:hAnsi="Times New Roman" w:cs="Times New Roman"/>
          <w:color w:val="333333"/>
          <w:sz w:val="24"/>
          <w:szCs w:val="24"/>
        </w:rPr>
        <w:t xml:space="preserve">Four months after my daughter came to the UK, her English ability improved a great deal from listening and speaking to reading and writing. She can </w:t>
      </w:r>
      <w:r w:rsidR="00A5433E">
        <w:rPr>
          <w:rStyle w:val="tgt1"/>
          <w:rFonts w:ascii="Times New Roman" w:hAnsi="Times New Roman" w:cs="Times New Roman"/>
          <w:color w:val="333333"/>
          <w:sz w:val="24"/>
          <w:szCs w:val="24"/>
        </w:rPr>
        <w:t xml:space="preserve">be </w:t>
      </w:r>
      <w:r>
        <w:rPr>
          <w:rStyle w:val="tgt1"/>
          <w:rFonts w:ascii="Times New Roman" w:hAnsi="Times New Roman" w:cs="Times New Roman"/>
          <w:color w:val="333333"/>
          <w:sz w:val="24"/>
          <w:szCs w:val="24"/>
        </w:rPr>
        <w:t>immersed in the English environment completely and dare to practice and use the target language unconsciously and confidently even if</w:t>
      </w:r>
      <w:r w:rsidR="00A5433E">
        <w:rPr>
          <w:rStyle w:val="tgt1"/>
          <w:rFonts w:ascii="Times New Roman" w:hAnsi="Times New Roman" w:cs="Times New Roman"/>
          <w:color w:val="333333"/>
          <w:sz w:val="24"/>
          <w:szCs w:val="24"/>
        </w:rPr>
        <w:t xml:space="preserve"> her English is poor and she often makes some mistakes every now and then. </w:t>
      </w:r>
      <w:r w:rsidR="0052226F">
        <w:rPr>
          <w:rStyle w:val="tgt1"/>
          <w:rFonts w:ascii="Times New Roman" w:hAnsi="Times New Roman" w:cs="Times New Roman"/>
          <w:color w:val="333333"/>
          <w:sz w:val="24"/>
          <w:szCs w:val="24"/>
        </w:rPr>
        <w:t xml:space="preserve">Knowing English is her second language, all the teacher and classmates are very tolerant and help her to be understood. </w:t>
      </w:r>
      <w:r w:rsidR="00A5433E" w:rsidRPr="00A5433E">
        <w:rPr>
          <w:rStyle w:val="tgt1"/>
          <w:rFonts w:ascii="Times New Roman" w:hAnsi="Times New Roman" w:cs="Times New Roman"/>
          <w:sz w:val="24"/>
          <w:szCs w:val="24"/>
        </w:rPr>
        <w:t>I can clearly feel that her attitude towards English learning has changed from passive to active</w:t>
      </w:r>
      <w:r w:rsidR="00A5433E">
        <w:rPr>
          <w:rStyle w:val="tgt1"/>
          <w:rFonts w:ascii="Times New Roman" w:hAnsi="Times New Roman" w:cs="Times New Roman"/>
          <w:sz w:val="24"/>
          <w:szCs w:val="24"/>
        </w:rPr>
        <w:t xml:space="preserve">. </w:t>
      </w:r>
      <w:r w:rsidR="0052226F">
        <w:rPr>
          <w:rStyle w:val="tgt1"/>
          <w:rFonts w:ascii="Times New Roman" w:hAnsi="Times New Roman" w:cs="Times New Roman"/>
          <w:sz w:val="24"/>
          <w:szCs w:val="24"/>
        </w:rPr>
        <w:t xml:space="preserve">She is willing to greet and communicate with others in English. </w:t>
      </w:r>
      <w:r w:rsidR="00A5433E">
        <w:rPr>
          <w:rStyle w:val="tgt1"/>
          <w:rFonts w:ascii="Times New Roman" w:hAnsi="Times New Roman" w:cs="Times New Roman"/>
          <w:sz w:val="24"/>
          <w:szCs w:val="24"/>
        </w:rPr>
        <w:t xml:space="preserve">She became </w:t>
      </w:r>
      <w:r w:rsidR="00A223D7">
        <w:rPr>
          <w:rStyle w:val="tgt1"/>
          <w:rFonts w:ascii="Times New Roman" w:hAnsi="Times New Roman" w:cs="Times New Roman"/>
          <w:sz w:val="24"/>
          <w:szCs w:val="24"/>
        </w:rPr>
        <w:t>like to reading English cartoon books and always wants to borrow some new books from local library after she finished reading the old one. She will ask me how to express the words in English when she meets something in daily life</w:t>
      </w:r>
      <w:r w:rsidR="00CD1C1F">
        <w:rPr>
          <w:rStyle w:val="tgt1"/>
          <w:rFonts w:ascii="Times New Roman" w:hAnsi="Times New Roman" w:cs="Times New Roman"/>
          <w:sz w:val="24"/>
          <w:szCs w:val="24"/>
        </w:rPr>
        <w:t xml:space="preserve"> and she can remember the new words easily and quickly</w:t>
      </w:r>
      <w:r w:rsidR="00A223D7">
        <w:rPr>
          <w:rStyle w:val="tgt1"/>
          <w:rFonts w:ascii="Times New Roman" w:hAnsi="Times New Roman" w:cs="Times New Roman"/>
          <w:sz w:val="24"/>
          <w:szCs w:val="24"/>
        </w:rPr>
        <w:t xml:space="preserve">. </w:t>
      </w:r>
      <w:r w:rsidR="00CD1C1F">
        <w:rPr>
          <w:rStyle w:val="tgt1"/>
          <w:rFonts w:ascii="Times New Roman" w:hAnsi="Times New Roman" w:cs="Times New Roman"/>
          <w:sz w:val="24"/>
          <w:szCs w:val="24"/>
        </w:rPr>
        <w:t>S</w:t>
      </w:r>
      <w:r w:rsidR="00A223D7">
        <w:rPr>
          <w:rStyle w:val="tgt1"/>
          <w:rFonts w:ascii="Times New Roman" w:hAnsi="Times New Roman" w:cs="Times New Roman"/>
          <w:sz w:val="24"/>
          <w:szCs w:val="24"/>
        </w:rPr>
        <w:t>he even records her daily life in English voluntarily which touched me a lot</w:t>
      </w:r>
      <w:r w:rsidR="00CD1C1F">
        <w:rPr>
          <w:rStyle w:val="tgt1"/>
          <w:rFonts w:ascii="Times New Roman" w:hAnsi="Times New Roman" w:cs="Times New Roman"/>
          <w:sz w:val="24"/>
          <w:szCs w:val="24"/>
        </w:rPr>
        <w:t xml:space="preserve"> because it was impossible several months ago when she was in China.</w:t>
      </w:r>
    </w:p>
    <w:p w14:paraId="4DF836F2" w14:textId="14DA8A6B" w:rsidR="009679EA" w:rsidRDefault="009679EA" w:rsidP="004E5A10">
      <w:pPr>
        <w:rPr>
          <w:rFonts w:ascii="Times New Roman" w:hAnsi="Times New Roman" w:cs="Times New Roman"/>
          <w:sz w:val="24"/>
          <w:szCs w:val="24"/>
        </w:rPr>
      </w:pPr>
      <w:r>
        <w:rPr>
          <w:rFonts w:ascii="Times New Roman" w:hAnsi="Times New Roman" w:cs="Times New Roman"/>
          <w:sz w:val="24"/>
          <w:szCs w:val="24"/>
        </w:rPr>
        <w:t>From my daughter’s progress I feel deeply that harmonious and positive environment is the most important factor for the success of her second language learning.</w:t>
      </w:r>
      <w:r w:rsidRPr="00941140">
        <w:rPr>
          <w:rFonts w:ascii="Times New Roman" w:hAnsi="Times New Roman" w:cs="Times New Roman"/>
          <w:sz w:val="24"/>
          <w:szCs w:val="24"/>
        </w:rPr>
        <w:t xml:space="preserve"> Children have great flexibility in their ability to learn languages.</w:t>
      </w:r>
      <w:r>
        <w:rPr>
          <w:rFonts w:ascii="Times New Roman" w:hAnsi="Times New Roman" w:cs="Times New Roman"/>
          <w:sz w:val="24"/>
          <w:szCs w:val="24"/>
        </w:rPr>
        <w:t xml:space="preserve"> </w:t>
      </w:r>
      <w:r w:rsidRPr="004F26E7">
        <w:rPr>
          <w:rFonts w:ascii="Times New Roman" w:hAnsi="Times New Roman" w:cs="Times New Roman"/>
          <w:sz w:val="24"/>
          <w:szCs w:val="24"/>
        </w:rPr>
        <w:t>Language environment plays a key role in the success of foreign language learning.</w:t>
      </w:r>
      <w:r>
        <w:rPr>
          <w:rFonts w:ascii="Times New Roman" w:hAnsi="Times New Roman" w:cs="Times New Roman"/>
          <w:sz w:val="24"/>
          <w:szCs w:val="24"/>
        </w:rPr>
        <w:t xml:space="preserve"> The more chances they exposed to the target language environment, the better they will performance. Frequent encouragement and praise could help to build up confidence which will lead them to learn and use the language actively and pleasantly.</w:t>
      </w:r>
    </w:p>
    <w:p w14:paraId="375D37B5" w14:textId="07B4D0BD" w:rsidR="00C64A48" w:rsidRDefault="00C64A48" w:rsidP="00C64A48">
      <w:pPr>
        <w:rPr>
          <w:rStyle w:val="tgt1"/>
          <w:rFonts w:ascii="Times New Roman" w:hAnsi="Times New Roman" w:cs="Times New Roman"/>
          <w:color w:val="333333"/>
          <w:sz w:val="24"/>
          <w:szCs w:val="24"/>
        </w:rPr>
      </w:pPr>
      <w:r w:rsidRPr="0056757A">
        <w:rPr>
          <w:rFonts w:ascii="Times New Roman" w:hAnsi="Times New Roman" w:cs="Times New Roman"/>
          <w:sz w:val="24"/>
          <w:szCs w:val="24"/>
          <w:lang w:val="en"/>
        </w:rPr>
        <w:t>Creating a real and natural language learning environment plays a vital role in</w:t>
      </w:r>
      <w:r w:rsidR="00BF31E7">
        <w:rPr>
          <w:rFonts w:ascii="Times New Roman" w:hAnsi="Times New Roman" w:cs="Times New Roman"/>
          <w:sz w:val="24"/>
          <w:szCs w:val="24"/>
          <w:lang w:val="en"/>
        </w:rPr>
        <w:t xml:space="preserve"> second</w:t>
      </w:r>
      <w:r w:rsidRPr="0056757A">
        <w:rPr>
          <w:rFonts w:ascii="Times New Roman" w:hAnsi="Times New Roman" w:cs="Times New Roman"/>
          <w:sz w:val="24"/>
          <w:szCs w:val="24"/>
          <w:lang w:val="en"/>
        </w:rPr>
        <w:t xml:space="preserve"> language learning.</w:t>
      </w:r>
      <w:r w:rsidRPr="0056757A">
        <w:rPr>
          <w:rStyle w:val="tgt1"/>
          <w:rFonts w:ascii="Times New Roman" w:hAnsi="Times New Roman" w:cs="Times New Roman"/>
          <w:color w:val="333333"/>
          <w:sz w:val="24"/>
          <w:szCs w:val="24"/>
        </w:rPr>
        <w:t xml:space="preserve"> If the learning process simulates real life situations and encourages children to communicate in a foreign language, they will be able to master the language quickly, which is the purpose of language learning. Moreover, when children learn a language, they tend to input more than output, so a good language atmosphere is very important. This is true </w:t>
      </w:r>
      <w:r>
        <w:rPr>
          <w:rStyle w:val="tgt1"/>
          <w:rFonts w:ascii="Times New Roman" w:hAnsi="Times New Roman" w:cs="Times New Roman"/>
          <w:color w:val="333333"/>
          <w:sz w:val="24"/>
          <w:szCs w:val="24"/>
        </w:rPr>
        <w:t>for</w:t>
      </w:r>
      <w:r w:rsidRPr="0056757A">
        <w:rPr>
          <w:rStyle w:val="tgt1"/>
          <w:rFonts w:ascii="Times New Roman" w:hAnsi="Times New Roman" w:cs="Times New Roman"/>
          <w:color w:val="333333"/>
          <w:sz w:val="24"/>
          <w:szCs w:val="24"/>
        </w:rPr>
        <w:t xml:space="preserve"> native language learning, and even more </w:t>
      </w:r>
      <w:r>
        <w:rPr>
          <w:rStyle w:val="tgt1"/>
          <w:rFonts w:ascii="Times New Roman" w:hAnsi="Times New Roman" w:cs="Times New Roman"/>
          <w:color w:val="333333"/>
          <w:sz w:val="24"/>
          <w:szCs w:val="24"/>
        </w:rPr>
        <w:t>important</w:t>
      </w:r>
      <w:r w:rsidRPr="0056757A">
        <w:rPr>
          <w:rStyle w:val="tgt1"/>
          <w:rFonts w:ascii="Times New Roman" w:hAnsi="Times New Roman" w:cs="Times New Roman"/>
          <w:color w:val="333333"/>
          <w:sz w:val="24"/>
          <w:szCs w:val="24"/>
        </w:rPr>
        <w:t xml:space="preserve"> </w:t>
      </w:r>
      <w:r>
        <w:rPr>
          <w:rStyle w:val="tgt1"/>
          <w:rFonts w:ascii="Times New Roman" w:hAnsi="Times New Roman" w:cs="Times New Roman"/>
          <w:color w:val="333333"/>
          <w:sz w:val="24"/>
          <w:szCs w:val="24"/>
        </w:rPr>
        <w:t>for</w:t>
      </w:r>
      <w:r w:rsidRPr="0056757A">
        <w:rPr>
          <w:rStyle w:val="tgt1"/>
          <w:rFonts w:ascii="Times New Roman" w:hAnsi="Times New Roman" w:cs="Times New Roman"/>
          <w:color w:val="333333"/>
          <w:sz w:val="24"/>
          <w:szCs w:val="24"/>
        </w:rPr>
        <w:t xml:space="preserve"> </w:t>
      </w:r>
      <w:r>
        <w:rPr>
          <w:rStyle w:val="tgt1"/>
          <w:rFonts w:ascii="Times New Roman" w:hAnsi="Times New Roman" w:cs="Times New Roman"/>
          <w:color w:val="333333"/>
          <w:sz w:val="24"/>
          <w:szCs w:val="24"/>
        </w:rPr>
        <w:t>second</w:t>
      </w:r>
      <w:r w:rsidRPr="0056757A">
        <w:rPr>
          <w:rStyle w:val="tgt1"/>
          <w:rFonts w:ascii="Times New Roman" w:hAnsi="Times New Roman" w:cs="Times New Roman"/>
          <w:color w:val="333333"/>
          <w:sz w:val="24"/>
          <w:szCs w:val="24"/>
        </w:rPr>
        <w:t xml:space="preserve"> language learning</w:t>
      </w:r>
      <w:r>
        <w:rPr>
          <w:rStyle w:val="tgt1"/>
          <w:rFonts w:ascii="Times New Roman" w:hAnsi="Times New Roman" w:cs="Times New Roman"/>
          <w:color w:val="333333"/>
          <w:sz w:val="24"/>
          <w:szCs w:val="24"/>
        </w:rPr>
        <w:t>.</w:t>
      </w:r>
    </w:p>
    <w:p w14:paraId="73A2644F" w14:textId="37EF25E2" w:rsidR="009679EA" w:rsidRPr="00C64A48" w:rsidRDefault="009679EA" w:rsidP="004E5A10">
      <w:pPr>
        <w:rPr>
          <w:rFonts w:ascii="Times New Roman" w:hAnsi="Times New Roman" w:cs="Times New Roman"/>
          <w:sz w:val="24"/>
          <w:szCs w:val="24"/>
        </w:rPr>
      </w:pPr>
    </w:p>
    <w:p w14:paraId="0FF9B762" w14:textId="77777777" w:rsidR="002F783B" w:rsidRPr="0043418C" w:rsidRDefault="002F783B" w:rsidP="002F783B">
      <w:pPr>
        <w:rPr>
          <w:b/>
          <w:bCs/>
        </w:rPr>
      </w:pPr>
      <w:r w:rsidRPr="0043418C">
        <w:rPr>
          <w:rFonts w:ascii="Times New Roman" w:hAnsi="Times New Roman" w:cs="Times New Roman" w:hint="eastAsia"/>
          <w:b/>
          <w:bCs/>
          <w:sz w:val="24"/>
          <w:szCs w:val="24"/>
        </w:rPr>
        <w:t>R</w:t>
      </w:r>
      <w:r w:rsidRPr="0043418C">
        <w:rPr>
          <w:rFonts w:ascii="Times New Roman" w:hAnsi="Times New Roman" w:cs="Times New Roman"/>
          <w:b/>
          <w:bCs/>
          <w:sz w:val="24"/>
          <w:szCs w:val="24"/>
        </w:rPr>
        <w:t>eference:</w:t>
      </w:r>
    </w:p>
    <w:p w14:paraId="6C8D1A41" w14:textId="0B69606A" w:rsidR="009679EA" w:rsidRDefault="002F783B" w:rsidP="002F783B">
      <w:pPr>
        <w:ind w:left="360" w:hangingChars="150" w:hanging="360"/>
        <w:rPr>
          <w:rFonts w:ascii="Times New Roman" w:hAnsi="Times New Roman" w:cs="Times New Roman"/>
          <w:sz w:val="24"/>
          <w:szCs w:val="24"/>
        </w:rPr>
      </w:pPr>
      <w:bookmarkStart w:id="0" w:name="_Hlk35564604"/>
      <w:r w:rsidRPr="008362E3">
        <w:rPr>
          <w:rFonts w:ascii="Times New Roman" w:hAnsi="Times New Roman" w:cs="Times New Roman"/>
          <w:sz w:val="24"/>
          <w:szCs w:val="24"/>
        </w:rPr>
        <w:t>[1]</w:t>
      </w:r>
      <w:bookmarkEnd w:id="0"/>
      <w:r>
        <w:rPr>
          <w:rFonts w:ascii="Times New Roman" w:hAnsi="Times New Roman" w:cs="Times New Roman"/>
          <w:sz w:val="24"/>
          <w:szCs w:val="24"/>
        </w:rPr>
        <w:t xml:space="preserve"> </w:t>
      </w:r>
      <w:bookmarkStart w:id="1" w:name="_Hlk35564813"/>
      <w:r>
        <w:rPr>
          <w:rFonts w:ascii="Times New Roman" w:hAnsi="Times New Roman" w:cs="Times New Roman"/>
          <w:sz w:val="24"/>
          <w:szCs w:val="24"/>
        </w:rPr>
        <w:t>Colin</w:t>
      </w:r>
      <w:bookmarkEnd w:id="1"/>
      <w:r>
        <w:rPr>
          <w:rFonts w:ascii="Times New Roman" w:hAnsi="Times New Roman" w:cs="Times New Roman"/>
          <w:sz w:val="24"/>
          <w:szCs w:val="24"/>
        </w:rPr>
        <w:t xml:space="preserve"> Baker (2014</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982AD3">
        <w:rPr>
          <w:rFonts w:ascii="Times New Roman" w:hAnsi="Times New Roman" w:cs="Times New Roman"/>
          <w:sz w:val="24"/>
          <w:szCs w:val="24"/>
        </w:rPr>
        <w:t>A Parents’ and Teachers’ Guide to Bilingualism</w:t>
      </w:r>
      <w:r>
        <w:rPr>
          <w:rFonts w:ascii="Times New Roman" w:hAnsi="Times New Roman" w:cs="Times New Roman"/>
          <w:sz w:val="24"/>
          <w:szCs w:val="24"/>
        </w:rPr>
        <w:t xml:space="preserve">. </w:t>
      </w:r>
      <w:r w:rsidRPr="00E119E7">
        <w:rPr>
          <w:rFonts w:ascii="Times New Roman" w:hAnsi="Times New Roman" w:cs="Times New Roman"/>
          <w:sz w:val="24"/>
          <w:szCs w:val="24"/>
        </w:rPr>
        <w:t>Bristol, England: Multilingual Matters</w:t>
      </w:r>
    </w:p>
    <w:p w14:paraId="64A47C5A" w14:textId="530049FE" w:rsidR="00982AD3" w:rsidRDefault="00982AD3" w:rsidP="002F783B">
      <w:pPr>
        <w:ind w:left="360" w:hangingChars="150" w:hanging="360"/>
        <w:rPr>
          <w:rFonts w:ascii="Times New Roman" w:hAnsi="Times New Roman" w:cs="Times New Roman"/>
          <w:sz w:val="24"/>
          <w:szCs w:val="24"/>
        </w:rPr>
      </w:pPr>
      <w:bookmarkStart w:id="2" w:name="_Hlk35564643"/>
      <w:r w:rsidRPr="008362E3">
        <w:rPr>
          <w:rFonts w:ascii="Times New Roman" w:hAnsi="Times New Roman" w:cs="Times New Roman"/>
          <w:sz w:val="24"/>
          <w:szCs w:val="24"/>
        </w:rPr>
        <w:t>[</w:t>
      </w:r>
      <w:r>
        <w:rPr>
          <w:rFonts w:ascii="Times New Roman" w:hAnsi="Times New Roman" w:cs="Times New Roman"/>
          <w:sz w:val="24"/>
          <w:szCs w:val="24"/>
        </w:rPr>
        <w:t>2</w:t>
      </w:r>
      <w:r w:rsidRPr="008362E3">
        <w:rPr>
          <w:rFonts w:ascii="Times New Roman" w:hAnsi="Times New Roman" w:cs="Times New Roman"/>
          <w:sz w:val="24"/>
          <w:szCs w:val="24"/>
        </w:rPr>
        <w:t>]</w:t>
      </w:r>
      <w:r>
        <w:rPr>
          <w:rFonts w:ascii="Times New Roman" w:hAnsi="Times New Roman" w:cs="Times New Roman"/>
          <w:sz w:val="24"/>
          <w:szCs w:val="24"/>
        </w:rPr>
        <w:t xml:space="preserve"> Colin </w:t>
      </w:r>
      <w:r w:rsidRPr="00982AD3">
        <w:rPr>
          <w:rFonts w:ascii="Times New Roman" w:hAnsi="Times New Roman" w:cs="Times New Roman"/>
          <w:sz w:val="24"/>
          <w:szCs w:val="24"/>
        </w:rPr>
        <w:t>Baker (2001) Foundations of Bilingual Education and Bilingualism, Multilingual Matters, Clevedon.</w:t>
      </w:r>
    </w:p>
    <w:bookmarkEnd w:id="2"/>
    <w:p w14:paraId="1AC98C87" w14:textId="60AAAF11" w:rsidR="009679EA" w:rsidRPr="002F783B" w:rsidRDefault="002F783B" w:rsidP="002F783B">
      <w:pPr>
        <w:ind w:left="360" w:hangingChars="150" w:hanging="360"/>
        <w:rPr>
          <w:rFonts w:ascii="Times New Roman" w:hAnsi="Times New Roman" w:cs="Times New Roman"/>
          <w:sz w:val="24"/>
          <w:szCs w:val="24"/>
        </w:rPr>
      </w:pPr>
      <w:r w:rsidRPr="008362E3">
        <w:rPr>
          <w:rFonts w:ascii="Times New Roman" w:hAnsi="Times New Roman" w:cs="Times New Roman"/>
          <w:sz w:val="24"/>
          <w:szCs w:val="24"/>
        </w:rPr>
        <w:t>[</w:t>
      </w:r>
      <w:r w:rsidR="00982AD3">
        <w:rPr>
          <w:rFonts w:ascii="Times New Roman" w:hAnsi="Times New Roman" w:cs="Times New Roman"/>
          <w:sz w:val="24"/>
          <w:szCs w:val="24"/>
        </w:rPr>
        <w:t>3</w:t>
      </w:r>
      <w:r w:rsidRPr="008362E3">
        <w:rPr>
          <w:rFonts w:ascii="Times New Roman" w:hAnsi="Times New Roman" w:cs="Times New Roman"/>
          <w:sz w:val="24"/>
          <w:szCs w:val="24"/>
        </w:rPr>
        <w:t>]</w:t>
      </w:r>
      <w:r>
        <w:rPr>
          <w:rFonts w:ascii="Times New Roman" w:hAnsi="Times New Roman" w:cs="Times New Roman"/>
          <w:sz w:val="24"/>
          <w:szCs w:val="24"/>
        </w:rPr>
        <w:t xml:space="preserve"> </w:t>
      </w:r>
      <w:r w:rsidR="009679EA" w:rsidRPr="002F783B">
        <w:rPr>
          <w:rFonts w:ascii="Times New Roman" w:hAnsi="Times New Roman" w:cs="Times New Roman"/>
          <w:sz w:val="24"/>
          <w:szCs w:val="24"/>
        </w:rPr>
        <w:t xml:space="preserve">Krashen, S.D. (1981). </w:t>
      </w:r>
      <w:r w:rsidR="009679EA" w:rsidRPr="00BA6AA6">
        <w:rPr>
          <w:rFonts w:ascii="Times New Roman" w:hAnsi="Times New Roman" w:cs="Times New Roman"/>
          <w:sz w:val="24"/>
          <w:szCs w:val="24"/>
        </w:rPr>
        <w:t>Bilingual education and second language acquisition theory</w:t>
      </w:r>
      <w:r w:rsidR="009679EA" w:rsidRPr="002F783B">
        <w:rPr>
          <w:rFonts w:ascii="Times New Roman" w:hAnsi="Times New Roman" w:cs="Times New Roman"/>
          <w:sz w:val="24"/>
          <w:szCs w:val="24"/>
        </w:rPr>
        <w:t>.  In Schooling and language minority students: A theoretical framework. (p.51-79). California State Department of Education.</w:t>
      </w:r>
    </w:p>
    <w:p w14:paraId="46BC0651" w14:textId="52E7F56E" w:rsidR="00A53334" w:rsidRPr="00A53334" w:rsidRDefault="00BA6AA6" w:rsidP="005C3903">
      <w:pPr>
        <w:ind w:left="360" w:hangingChars="150" w:hanging="360"/>
        <w:rPr>
          <w:rFonts w:ascii="Times New Roman" w:hAnsi="Times New Roman" w:cs="Times New Roman"/>
          <w:sz w:val="24"/>
          <w:szCs w:val="24"/>
        </w:rPr>
      </w:pPr>
      <w:r w:rsidRPr="008362E3">
        <w:rPr>
          <w:rFonts w:ascii="Times New Roman" w:hAnsi="Times New Roman" w:cs="Times New Roman"/>
          <w:sz w:val="24"/>
          <w:szCs w:val="24"/>
        </w:rPr>
        <w:t>[</w:t>
      </w:r>
      <w:r w:rsidR="008263D8">
        <w:rPr>
          <w:rFonts w:ascii="Times New Roman" w:hAnsi="Times New Roman" w:cs="Times New Roman"/>
          <w:sz w:val="24"/>
          <w:szCs w:val="24"/>
        </w:rPr>
        <w:t>4</w:t>
      </w:r>
      <w:r w:rsidRPr="008362E3">
        <w:rPr>
          <w:rFonts w:ascii="Times New Roman" w:hAnsi="Times New Roman" w:cs="Times New Roman"/>
          <w:sz w:val="24"/>
          <w:szCs w:val="24"/>
        </w:rPr>
        <w:t>]</w:t>
      </w:r>
      <w:r>
        <w:rPr>
          <w:rFonts w:ascii="Times New Roman" w:hAnsi="Times New Roman" w:cs="Times New Roman"/>
          <w:sz w:val="24"/>
          <w:szCs w:val="24"/>
        </w:rPr>
        <w:t xml:space="preserve"> </w:t>
      </w:r>
      <w:r w:rsidR="009F3575" w:rsidRPr="00A53334">
        <w:rPr>
          <w:rFonts w:ascii="Times New Roman" w:hAnsi="Times New Roman" w:cs="Times New Roman"/>
          <w:sz w:val="24"/>
          <w:szCs w:val="24"/>
        </w:rPr>
        <w:t>Johnson, JS. &amp; Newport, EL. (1989) c</w:t>
      </w:r>
      <w:r w:rsidR="009F3575" w:rsidRPr="00A53334">
        <w:rPr>
          <w:rFonts w:ascii="Times New Roman" w:hAnsi="Times New Roman" w:cs="Times New Roman"/>
          <w:i/>
          <w:iCs/>
          <w:sz w:val="24"/>
          <w:szCs w:val="24"/>
        </w:rPr>
        <w:t>ritical period effects in second language acquisition</w:t>
      </w:r>
      <w:r w:rsidR="009F3575" w:rsidRPr="00A53334">
        <w:rPr>
          <w:rFonts w:ascii="Times New Roman" w:hAnsi="Times New Roman" w:cs="Times New Roman"/>
          <w:sz w:val="24"/>
          <w:szCs w:val="24"/>
        </w:rPr>
        <w:t>: the influence of maturational stage in acquisition of EFL. Cognitive Psychology Vol 21: pp.60-99</w:t>
      </w:r>
    </w:p>
    <w:p w14:paraId="2642340E" w14:textId="77777777" w:rsidR="002F783B" w:rsidRPr="0056757A" w:rsidRDefault="002F783B" w:rsidP="004E5A10">
      <w:pPr>
        <w:rPr>
          <w:rFonts w:ascii="Times New Roman" w:hAnsi="Times New Roman" w:cs="Times New Roman" w:hint="eastAsia"/>
          <w:sz w:val="24"/>
          <w:szCs w:val="24"/>
        </w:rPr>
      </w:pPr>
      <w:bookmarkStart w:id="3" w:name="_GoBack"/>
      <w:bookmarkEnd w:id="3"/>
    </w:p>
    <w:sectPr w:rsidR="002F783B" w:rsidRPr="0056757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31C03C" w14:textId="77777777" w:rsidR="004569D1" w:rsidRDefault="004569D1" w:rsidP="004569D1">
      <w:r>
        <w:separator/>
      </w:r>
    </w:p>
  </w:endnote>
  <w:endnote w:type="continuationSeparator" w:id="0">
    <w:p w14:paraId="496F61A5" w14:textId="77777777" w:rsidR="004569D1" w:rsidRDefault="004569D1" w:rsidP="00456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B5EAEF" w14:textId="77777777" w:rsidR="004569D1" w:rsidRDefault="004569D1" w:rsidP="004569D1">
      <w:r>
        <w:separator/>
      </w:r>
    </w:p>
  </w:footnote>
  <w:footnote w:type="continuationSeparator" w:id="0">
    <w:p w14:paraId="4C9EC25E" w14:textId="77777777" w:rsidR="004569D1" w:rsidRDefault="004569D1" w:rsidP="004569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50B26"/>
    <w:multiLevelType w:val="hybridMultilevel"/>
    <w:tmpl w:val="D28C02AC"/>
    <w:lvl w:ilvl="0" w:tplc="F6F6D346">
      <w:start w:val="1"/>
      <w:numFmt w:val="bullet"/>
      <w:lvlText w:val=""/>
      <w:lvlJc w:val="left"/>
      <w:pPr>
        <w:tabs>
          <w:tab w:val="num" w:pos="720"/>
        </w:tabs>
        <w:ind w:left="720" w:hanging="360"/>
      </w:pPr>
      <w:rPr>
        <w:rFonts w:ascii="Wingdings 3" w:hAnsi="Wingdings 3" w:hint="default"/>
      </w:rPr>
    </w:lvl>
    <w:lvl w:ilvl="1" w:tplc="DDCEB1E6" w:tentative="1">
      <w:start w:val="1"/>
      <w:numFmt w:val="bullet"/>
      <w:lvlText w:val=""/>
      <w:lvlJc w:val="left"/>
      <w:pPr>
        <w:tabs>
          <w:tab w:val="num" w:pos="1440"/>
        </w:tabs>
        <w:ind w:left="1440" w:hanging="360"/>
      </w:pPr>
      <w:rPr>
        <w:rFonts w:ascii="Wingdings 3" w:hAnsi="Wingdings 3" w:hint="default"/>
      </w:rPr>
    </w:lvl>
    <w:lvl w:ilvl="2" w:tplc="39EEBF32" w:tentative="1">
      <w:start w:val="1"/>
      <w:numFmt w:val="bullet"/>
      <w:lvlText w:val=""/>
      <w:lvlJc w:val="left"/>
      <w:pPr>
        <w:tabs>
          <w:tab w:val="num" w:pos="2160"/>
        </w:tabs>
        <w:ind w:left="2160" w:hanging="360"/>
      </w:pPr>
      <w:rPr>
        <w:rFonts w:ascii="Wingdings 3" w:hAnsi="Wingdings 3" w:hint="default"/>
      </w:rPr>
    </w:lvl>
    <w:lvl w:ilvl="3" w:tplc="9140E6E0" w:tentative="1">
      <w:start w:val="1"/>
      <w:numFmt w:val="bullet"/>
      <w:lvlText w:val=""/>
      <w:lvlJc w:val="left"/>
      <w:pPr>
        <w:tabs>
          <w:tab w:val="num" w:pos="2880"/>
        </w:tabs>
        <w:ind w:left="2880" w:hanging="360"/>
      </w:pPr>
      <w:rPr>
        <w:rFonts w:ascii="Wingdings 3" w:hAnsi="Wingdings 3" w:hint="default"/>
      </w:rPr>
    </w:lvl>
    <w:lvl w:ilvl="4" w:tplc="A0B4AEF8" w:tentative="1">
      <w:start w:val="1"/>
      <w:numFmt w:val="bullet"/>
      <w:lvlText w:val=""/>
      <w:lvlJc w:val="left"/>
      <w:pPr>
        <w:tabs>
          <w:tab w:val="num" w:pos="3600"/>
        </w:tabs>
        <w:ind w:left="3600" w:hanging="360"/>
      </w:pPr>
      <w:rPr>
        <w:rFonts w:ascii="Wingdings 3" w:hAnsi="Wingdings 3" w:hint="default"/>
      </w:rPr>
    </w:lvl>
    <w:lvl w:ilvl="5" w:tplc="EB129952" w:tentative="1">
      <w:start w:val="1"/>
      <w:numFmt w:val="bullet"/>
      <w:lvlText w:val=""/>
      <w:lvlJc w:val="left"/>
      <w:pPr>
        <w:tabs>
          <w:tab w:val="num" w:pos="4320"/>
        </w:tabs>
        <w:ind w:left="4320" w:hanging="360"/>
      </w:pPr>
      <w:rPr>
        <w:rFonts w:ascii="Wingdings 3" w:hAnsi="Wingdings 3" w:hint="default"/>
      </w:rPr>
    </w:lvl>
    <w:lvl w:ilvl="6" w:tplc="5CCA44AA" w:tentative="1">
      <w:start w:val="1"/>
      <w:numFmt w:val="bullet"/>
      <w:lvlText w:val=""/>
      <w:lvlJc w:val="left"/>
      <w:pPr>
        <w:tabs>
          <w:tab w:val="num" w:pos="5040"/>
        </w:tabs>
        <w:ind w:left="5040" w:hanging="360"/>
      </w:pPr>
      <w:rPr>
        <w:rFonts w:ascii="Wingdings 3" w:hAnsi="Wingdings 3" w:hint="default"/>
      </w:rPr>
    </w:lvl>
    <w:lvl w:ilvl="7" w:tplc="BE846420" w:tentative="1">
      <w:start w:val="1"/>
      <w:numFmt w:val="bullet"/>
      <w:lvlText w:val=""/>
      <w:lvlJc w:val="left"/>
      <w:pPr>
        <w:tabs>
          <w:tab w:val="num" w:pos="5760"/>
        </w:tabs>
        <w:ind w:left="5760" w:hanging="360"/>
      </w:pPr>
      <w:rPr>
        <w:rFonts w:ascii="Wingdings 3" w:hAnsi="Wingdings 3" w:hint="default"/>
      </w:rPr>
    </w:lvl>
    <w:lvl w:ilvl="8" w:tplc="8F6A61F8" w:tentative="1">
      <w:start w:val="1"/>
      <w:numFmt w:val="bullet"/>
      <w:lvlText w:val=""/>
      <w:lvlJc w:val="left"/>
      <w:pPr>
        <w:tabs>
          <w:tab w:val="num" w:pos="6480"/>
        </w:tabs>
        <w:ind w:left="6480" w:hanging="360"/>
      </w:pPr>
      <w:rPr>
        <w:rFonts w:ascii="Wingdings 3" w:hAnsi="Wingdings 3"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681"/>
    <w:rsid w:val="000B4B1B"/>
    <w:rsid w:val="00104CB2"/>
    <w:rsid w:val="00123498"/>
    <w:rsid w:val="0015557F"/>
    <w:rsid w:val="00185B7A"/>
    <w:rsid w:val="00237CA5"/>
    <w:rsid w:val="002A375D"/>
    <w:rsid w:val="002C6CA2"/>
    <w:rsid w:val="002E72A0"/>
    <w:rsid w:val="002F783B"/>
    <w:rsid w:val="003A2681"/>
    <w:rsid w:val="003D2EF9"/>
    <w:rsid w:val="00420D8B"/>
    <w:rsid w:val="00426C10"/>
    <w:rsid w:val="00434316"/>
    <w:rsid w:val="00437C0F"/>
    <w:rsid w:val="004401C5"/>
    <w:rsid w:val="00450C5B"/>
    <w:rsid w:val="004569D1"/>
    <w:rsid w:val="004E5A10"/>
    <w:rsid w:val="004F27B1"/>
    <w:rsid w:val="00516C8D"/>
    <w:rsid w:val="0052226F"/>
    <w:rsid w:val="005613B4"/>
    <w:rsid w:val="0056757A"/>
    <w:rsid w:val="005B6517"/>
    <w:rsid w:val="005C3903"/>
    <w:rsid w:val="006722BD"/>
    <w:rsid w:val="006969A7"/>
    <w:rsid w:val="006B4756"/>
    <w:rsid w:val="006B7CA7"/>
    <w:rsid w:val="00732F1D"/>
    <w:rsid w:val="00737B4F"/>
    <w:rsid w:val="0079312C"/>
    <w:rsid w:val="007A67C4"/>
    <w:rsid w:val="007B503F"/>
    <w:rsid w:val="008263D8"/>
    <w:rsid w:val="008707F8"/>
    <w:rsid w:val="008873E5"/>
    <w:rsid w:val="008A4811"/>
    <w:rsid w:val="008B3D44"/>
    <w:rsid w:val="009679EA"/>
    <w:rsid w:val="00982AD3"/>
    <w:rsid w:val="009A5879"/>
    <w:rsid w:val="009F0EFD"/>
    <w:rsid w:val="009F3575"/>
    <w:rsid w:val="00A223D7"/>
    <w:rsid w:val="00A5433E"/>
    <w:rsid w:val="00A745D7"/>
    <w:rsid w:val="00A7795F"/>
    <w:rsid w:val="00A83000"/>
    <w:rsid w:val="00BA0B18"/>
    <w:rsid w:val="00BA6AA6"/>
    <w:rsid w:val="00BF31E7"/>
    <w:rsid w:val="00C266FC"/>
    <w:rsid w:val="00C64A48"/>
    <w:rsid w:val="00C8643A"/>
    <w:rsid w:val="00CA3334"/>
    <w:rsid w:val="00CD1C1F"/>
    <w:rsid w:val="00CE6F0E"/>
    <w:rsid w:val="00DB7011"/>
    <w:rsid w:val="00DE086C"/>
    <w:rsid w:val="00E6126B"/>
    <w:rsid w:val="00E77056"/>
    <w:rsid w:val="00F05BAD"/>
    <w:rsid w:val="00F33FD0"/>
    <w:rsid w:val="00FC6163"/>
    <w:rsid w:val="00FE3393"/>
    <w:rsid w:val="00FF3E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B01266"/>
  <w15:chartTrackingRefBased/>
  <w15:docId w15:val="{C8A8A7CF-183A-4093-AFA8-3CC302584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3334"/>
    <w:rPr>
      <w:color w:val="808080"/>
    </w:rPr>
  </w:style>
  <w:style w:type="character" w:customStyle="1" w:styleId="tgt1">
    <w:name w:val="tgt1"/>
    <w:basedOn w:val="a0"/>
    <w:rsid w:val="00CA3334"/>
  </w:style>
  <w:style w:type="paragraph" w:styleId="a4">
    <w:name w:val="Subtitle"/>
    <w:basedOn w:val="a"/>
    <w:next w:val="a"/>
    <w:link w:val="a5"/>
    <w:uiPriority w:val="11"/>
    <w:qFormat/>
    <w:rsid w:val="005613B4"/>
    <w:pPr>
      <w:spacing w:before="240" w:after="60" w:line="312" w:lineRule="auto"/>
      <w:jc w:val="center"/>
      <w:outlineLvl w:val="1"/>
    </w:pPr>
    <w:rPr>
      <w:b/>
      <w:bCs/>
      <w:kern w:val="28"/>
      <w:sz w:val="32"/>
      <w:szCs w:val="32"/>
    </w:rPr>
  </w:style>
  <w:style w:type="character" w:customStyle="1" w:styleId="a5">
    <w:name w:val="副标题 字符"/>
    <w:basedOn w:val="a0"/>
    <w:link w:val="a4"/>
    <w:uiPriority w:val="11"/>
    <w:rsid w:val="005613B4"/>
    <w:rPr>
      <w:b/>
      <w:bCs/>
      <w:kern w:val="28"/>
      <w:sz w:val="32"/>
      <w:szCs w:val="32"/>
    </w:rPr>
  </w:style>
  <w:style w:type="paragraph" w:styleId="a6">
    <w:name w:val="header"/>
    <w:basedOn w:val="a"/>
    <w:link w:val="a7"/>
    <w:uiPriority w:val="99"/>
    <w:unhideWhenUsed/>
    <w:rsid w:val="004569D1"/>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4569D1"/>
    <w:rPr>
      <w:sz w:val="18"/>
      <w:szCs w:val="18"/>
    </w:rPr>
  </w:style>
  <w:style w:type="paragraph" w:styleId="a8">
    <w:name w:val="footer"/>
    <w:basedOn w:val="a"/>
    <w:link w:val="a9"/>
    <w:uiPriority w:val="99"/>
    <w:unhideWhenUsed/>
    <w:rsid w:val="004569D1"/>
    <w:pPr>
      <w:tabs>
        <w:tab w:val="center" w:pos="4153"/>
        <w:tab w:val="right" w:pos="8306"/>
      </w:tabs>
      <w:snapToGrid w:val="0"/>
      <w:jc w:val="left"/>
    </w:pPr>
    <w:rPr>
      <w:sz w:val="18"/>
      <w:szCs w:val="18"/>
    </w:rPr>
  </w:style>
  <w:style w:type="character" w:customStyle="1" w:styleId="a9">
    <w:name w:val="页脚 字符"/>
    <w:basedOn w:val="a0"/>
    <w:link w:val="a8"/>
    <w:uiPriority w:val="99"/>
    <w:rsid w:val="004569D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99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2949</TotalTime>
  <Pages>3</Pages>
  <Words>1489</Words>
  <Characters>8493</Characters>
  <Application>Microsoft Office Word</Application>
  <DocSecurity>0</DocSecurity>
  <Lines>70</Lines>
  <Paragraphs>19</Paragraphs>
  <ScaleCrop>false</ScaleCrop>
  <Company/>
  <LinksUpToDate>false</LinksUpToDate>
  <CharactersWithSpaces>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 沅芬</dc:creator>
  <cp:keywords/>
  <dc:description/>
  <cp:lastModifiedBy>王 沅芬</cp:lastModifiedBy>
  <cp:revision>65</cp:revision>
  <dcterms:created xsi:type="dcterms:W3CDTF">2020-03-05T19:33:00Z</dcterms:created>
  <dcterms:modified xsi:type="dcterms:W3CDTF">2020-03-20T17:04:00Z</dcterms:modified>
</cp:coreProperties>
</file>