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7E65CD" w14:textId="10EA4DDD" w:rsidR="00163FEA" w:rsidRPr="0044106A" w:rsidRDefault="00F13AB1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4106A">
        <w:rPr>
          <w:rFonts w:ascii="Times New Roman" w:hAnsi="Times New Roman" w:cs="Times New Roman"/>
          <w:b/>
          <w:bCs/>
          <w:color w:val="373A3C"/>
          <w:sz w:val="24"/>
          <w:szCs w:val="24"/>
          <w:u w:val="single"/>
          <w:shd w:val="clear" w:color="auto" w:fill="FFFFFF"/>
        </w:rPr>
        <w:t xml:space="preserve">Drawing on secondary scholarship and your own reflections, please answer the following: What is reception </w:t>
      </w:r>
      <w:r w:rsidR="006C1233" w:rsidRPr="0044106A">
        <w:rPr>
          <w:rFonts w:ascii="Times New Roman" w:hAnsi="Times New Roman" w:cs="Times New Roman"/>
          <w:b/>
          <w:bCs/>
          <w:color w:val="373A3C"/>
          <w:sz w:val="24"/>
          <w:szCs w:val="24"/>
          <w:u w:val="single"/>
          <w:shd w:val="clear" w:color="auto" w:fill="FFFFFF"/>
        </w:rPr>
        <w:t>history,</w:t>
      </w:r>
      <w:r w:rsidRPr="0044106A">
        <w:rPr>
          <w:rFonts w:ascii="Times New Roman" w:hAnsi="Times New Roman" w:cs="Times New Roman"/>
          <w:b/>
          <w:bCs/>
          <w:color w:val="373A3C"/>
          <w:sz w:val="24"/>
          <w:szCs w:val="24"/>
          <w:u w:val="single"/>
          <w:shd w:val="clear" w:color="auto" w:fill="FFFFFF"/>
        </w:rPr>
        <w:t xml:space="preserve"> and does it have value in Biblical Studies?</w:t>
      </w:r>
    </w:p>
    <w:p w14:paraId="7D58F58E" w14:textId="77777777" w:rsidR="00A90AD9" w:rsidRDefault="00A90AD9">
      <w:pPr>
        <w:rPr>
          <w:b/>
          <w:bCs/>
        </w:rPr>
      </w:pPr>
    </w:p>
    <w:p w14:paraId="19583EAF" w14:textId="7C3B7E40" w:rsidR="0094753D" w:rsidRPr="00F60C5D" w:rsidRDefault="00183018" w:rsidP="00E94E55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 xml:space="preserve">Reception </w:t>
      </w:r>
      <w:r w:rsidR="00D26415">
        <w:rPr>
          <w:rFonts w:ascii="Times New Roman" w:hAnsi="Times New Roman" w:cs="Times New Roman"/>
          <w:sz w:val="24"/>
          <w:szCs w:val="24"/>
        </w:rPr>
        <w:t>h</w:t>
      </w:r>
      <w:r w:rsidRPr="00F60C5D">
        <w:rPr>
          <w:rFonts w:ascii="Times New Roman" w:hAnsi="Times New Roman" w:cs="Times New Roman"/>
          <w:sz w:val="24"/>
          <w:szCs w:val="24"/>
        </w:rPr>
        <w:t>istory is</w:t>
      </w:r>
      <w:r w:rsidR="004E1293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354602" w:rsidRPr="00F60C5D">
        <w:rPr>
          <w:rFonts w:ascii="Times New Roman" w:hAnsi="Times New Roman" w:cs="Times New Roman"/>
          <w:sz w:val="24"/>
          <w:szCs w:val="24"/>
        </w:rPr>
        <w:t>the inv</w:t>
      </w:r>
      <w:r w:rsidR="00310662" w:rsidRPr="00F60C5D">
        <w:rPr>
          <w:rFonts w:ascii="Times New Roman" w:hAnsi="Times New Roman" w:cs="Times New Roman"/>
          <w:sz w:val="24"/>
          <w:szCs w:val="24"/>
        </w:rPr>
        <w:t xml:space="preserve">estigation </w:t>
      </w:r>
      <w:r w:rsidR="007C0C30">
        <w:rPr>
          <w:rFonts w:ascii="Times New Roman" w:hAnsi="Times New Roman" w:cs="Times New Roman"/>
          <w:sz w:val="24"/>
          <w:szCs w:val="24"/>
        </w:rPr>
        <w:t>into</w:t>
      </w:r>
      <w:r w:rsidR="00310662" w:rsidRPr="00F60C5D">
        <w:rPr>
          <w:rFonts w:ascii="Times New Roman" w:hAnsi="Times New Roman" w:cs="Times New Roman"/>
          <w:sz w:val="24"/>
          <w:szCs w:val="24"/>
        </w:rPr>
        <w:t xml:space="preserve"> how </w:t>
      </w:r>
      <w:r w:rsidR="00462703" w:rsidRPr="00F60C5D">
        <w:rPr>
          <w:rFonts w:ascii="Times New Roman" w:hAnsi="Times New Roman" w:cs="Times New Roman"/>
          <w:sz w:val="24"/>
          <w:szCs w:val="24"/>
        </w:rPr>
        <w:t xml:space="preserve">certain ideas </w:t>
      </w:r>
      <w:r w:rsidR="00823DB4" w:rsidRPr="00F60C5D">
        <w:rPr>
          <w:rFonts w:ascii="Times New Roman" w:hAnsi="Times New Roman" w:cs="Times New Roman"/>
          <w:sz w:val="24"/>
          <w:szCs w:val="24"/>
        </w:rPr>
        <w:t xml:space="preserve">become important, </w:t>
      </w:r>
      <w:r w:rsidR="006225C7" w:rsidRPr="00F60C5D">
        <w:rPr>
          <w:rFonts w:ascii="Times New Roman" w:hAnsi="Times New Roman" w:cs="Times New Roman"/>
          <w:sz w:val="24"/>
          <w:szCs w:val="24"/>
        </w:rPr>
        <w:t>including</w:t>
      </w:r>
      <w:r w:rsidR="00823DB4" w:rsidRPr="00F60C5D">
        <w:rPr>
          <w:rFonts w:ascii="Times New Roman" w:hAnsi="Times New Roman" w:cs="Times New Roman"/>
          <w:sz w:val="24"/>
          <w:szCs w:val="24"/>
        </w:rPr>
        <w:t xml:space="preserve"> initial form, evolution, adaptation, and how the </w:t>
      </w:r>
      <w:r w:rsidR="0017754E" w:rsidRPr="00F60C5D">
        <w:rPr>
          <w:rFonts w:ascii="Times New Roman" w:hAnsi="Times New Roman" w:cs="Times New Roman"/>
          <w:sz w:val="24"/>
          <w:szCs w:val="24"/>
        </w:rPr>
        <w:t xml:space="preserve">ideas </w:t>
      </w:r>
      <w:r w:rsidR="00606345">
        <w:rPr>
          <w:rFonts w:ascii="Times New Roman" w:hAnsi="Times New Roman" w:cs="Times New Roman"/>
          <w:sz w:val="24"/>
          <w:szCs w:val="24"/>
        </w:rPr>
        <w:t xml:space="preserve">have </w:t>
      </w:r>
      <w:r w:rsidR="00F84ED4">
        <w:rPr>
          <w:rFonts w:ascii="Times New Roman" w:hAnsi="Times New Roman" w:cs="Times New Roman"/>
          <w:sz w:val="24"/>
          <w:szCs w:val="24"/>
        </w:rPr>
        <w:t xml:space="preserve">since </w:t>
      </w:r>
      <w:r w:rsidR="00606345">
        <w:rPr>
          <w:rFonts w:ascii="Times New Roman" w:hAnsi="Times New Roman" w:cs="Times New Roman"/>
          <w:sz w:val="24"/>
          <w:szCs w:val="24"/>
        </w:rPr>
        <w:t>been</w:t>
      </w:r>
      <w:r w:rsidR="0017754E" w:rsidRPr="00F60C5D">
        <w:rPr>
          <w:rFonts w:ascii="Times New Roman" w:hAnsi="Times New Roman" w:cs="Times New Roman"/>
          <w:sz w:val="24"/>
          <w:szCs w:val="24"/>
        </w:rPr>
        <w:t xml:space="preserve"> read and interpreted.  </w:t>
      </w:r>
      <w:r w:rsidR="00933DEB" w:rsidRPr="00F60C5D">
        <w:rPr>
          <w:rFonts w:ascii="Times New Roman" w:hAnsi="Times New Roman" w:cs="Times New Roman"/>
          <w:sz w:val="24"/>
          <w:szCs w:val="24"/>
        </w:rPr>
        <w:t>Roberts</w:t>
      </w:r>
      <w:r w:rsidR="000B7DF1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A51171">
        <w:rPr>
          <w:rFonts w:ascii="Times New Roman" w:hAnsi="Times New Roman" w:cs="Times New Roman"/>
          <w:sz w:val="24"/>
          <w:szCs w:val="24"/>
        </w:rPr>
        <w:t xml:space="preserve">offers the </w:t>
      </w:r>
      <w:r w:rsidR="008E6498" w:rsidRPr="00F60C5D">
        <w:rPr>
          <w:rFonts w:ascii="Times New Roman" w:hAnsi="Times New Roman" w:cs="Times New Roman"/>
          <w:sz w:val="24"/>
          <w:szCs w:val="24"/>
        </w:rPr>
        <w:t>definition that it</w:t>
      </w:r>
      <w:r w:rsidR="00C526E0" w:rsidRPr="00F60C5D">
        <w:rPr>
          <w:rFonts w:ascii="Times New Roman" w:hAnsi="Times New Roman" w:cs="Times New Roman"/>
          <w:sz w:val="24"/>
          <w:szCs w:val="24"/>
        </w:rPr>
        <w:t xml:space="preserve"> “comprises every single act or word of interpretation of that book over the course of three </w:t>
      </w:r>
      <w:r w:rsidR="006739B0" w:rsidRPr="00F60C5D">
        <w:rPr>
          <w:rFonts w:ascii="Times New Roman" w:hAnsi="Times New Roman" w:cs="Times New Roman"/>
          <w:sz w:val="24"/>
          <w:szCs w:val="24"/>
        </w:rPr>
        <w:t>millennia</w:t>
      </w:r>
      <w:r w:rsidR="00FA3CFA" w:rsidRPr="00F60C5D">
        <w:rPr>
          <w:rFonts w:ascii="Times New Roman" w:hAnsi="Times New Roman" w:cs="Times New Roman"/>
          <w:sz w:val="24"/>
          <w:szCs w:val="24"/>
        </w:rPr>
        <w:t>.”</w:t>
      </w:r>
      <w:r w:rsidR="009B724B" w:rsidRPr="00F60C5D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8117C1" w:rsidRPr="00F60C5D">
        <w:rPr>
          <w:rFonts w:ascii="Times New Roman" w:hAnsi="Times New Roman" w:cs="Times New Roman"/>
          <w:sz w:val="24"/>
          <w:szCs w:val="24"/>
        </w:rPr>
        <w:t xml:space="preserve">  Accordingly, this essay will suggest that </w:t>
      </w:r>
      <w:r w:rsidR="00D26415">
        <w:rPr>
          <w:rFonts w:ascii="Times New Roman" w:hAnsi="Times New Roman" w:cs="Times New Roman"/>
          <w:sz w:val="24"/>
          <w:szCs w:val="24"/>
        </w:rPr>
        <w:t xml:space="preserve">whilst there </w:t>
      </w:r>
      <w:r w:rsidR="00E44584">
        <w:rPr>
          <w:rFonts w:ascii="Times New Roman" w:hAnsi="Times New Roman" w:cs="Times New Roman"/>
          <w:sz w:val="24"/>
          <w:szCs w:val="24"/>
        </w:rPr>
        <w:t xml:space="preserve">are almost infinite sources for </w:t>
      </w:r>
      <w:r w:rsidR="00D607B7" w:rsidRPr="00F60C5D">
        <w:rPr>
          <w:rFonts w:ascii="Times New Roman" w:hAnsi="Times New Roman" w:cs="Times New Roman"/>
          <w:sz w:val="24"/>
          <w:szCs w:val="24"/>
        </w:rPr>
        <w:t xml:space="preserve">reception </w:t>
      </w:r>
      <w:r w:rsidR="00063567" w:rsidRPr="00F60C5D">
        <w:rPr>
          <w:rFonts w:ascii="Times New Roman" w:hAnsi="Times New Roman" w:cs="Times New Roman"/>
          <w:sz w:val="24"/>
          <w:szCs w:val="24"/>
        </w:rPr>
        <w:t>h</w:t>
      </w:r>
      <w:r w:rsidR="00D607B7" w:rsidRPr="00F60C5D">
        <w:rPr>
          <w:rFonts w:ascii="Times New Roman" w:hAnsi="Times New Roman" w:cs="Times New Roman"/>
          <w:sz w:val="24"/>
          <w:szCs w:val="24"/>
        </w:rPr>
        <w:t>istory</w:t>
      </w:r>
      <w:r w:rsidR="00237B1B" w:rsidRPr="00F60C5D">
        <w:rPr>
          <w:rFonts w:ascii="Times New Roman" w:hAnsi="Times New Roman" w:cs="Times New Roman"/>
          <w:sz w:val="24"/>
          <w:szCs w:val="24"/>
        </w:rPr>
        <w:t xml:space="preserve"> when applied to the Bible</w:t>
      </w:r>
      <w:r w:rsidR="00E44584">
        <w:rPr>
          <w:rFonts w:ascii="Times New Roman" w:hAnsi="Times New Roman" w:cs="Times New Roman"/>
          <w:sz w:val="24"/>
          <w:szCs w:val="24"/>
        </w:rPr>
        <w:t xml:space="preserve">, </w:t>
      </w:r>
      <w:r w:rsidR="00237B1B" w:rsidRPr="00F60C5D">
        <w:rPr>
          <w:rFonts w:ascii="Times New Roman" w:hAnsi="Times New Roman" w:cs="Times New Roman"/>
          <w:sz w:val="24"/>
          <w:szCs w:val="24"/>
        </w:rPr>
        <w:t xml:space="preserve"> is </w:t>
      </w:r>
      <w:r w:rsidR="00A81126" w:rsidRPr="00F60C5D">
        <w:rPr>
          <w:rFonts w:ascii="Times New Roman" w:hAnsi="Times New Roman" w:cs="Times New Roman"/>
          <w:sz w:val="24"/>
          <w:szCs w:val="24"/>
        </w:rPr>
        <w:t xml:space="preserve">of </w:t>
      </w:r>
      <w:r w:rsidR="00E44584">
        <w:rPr>
          <w:rFonts w:ascii="Times New Roman" w:hAnsi="Times New Roman" w:cs="Times New Roman"/>
          <w:sz w:val="24"/>
          <w:szCs w:val="24"/>
        </w:rPr>
        <w:t>vital</w:t>
      </w:r>
      <w:r w:rsidR="00A81126" w:rsidRPr="00F60C5D">
        <w:rPr>
          <w:rFonts w:ascii="Times New Roman" w:hAnsi="Times New Roman" w:cs="Times New Roman"/>
          <w:sz w:val="24"/>
          <w:szCs w:val="24"/>
        </w:rPr>
        <w:t xml:space="preserve"> importance</w:t>
      </w:r>
      <w:r w:rsidR="0004776F" w:rsidRPr="00F60C5D">
        <w:rPr>
          <w:rFonts w:ascii="Times New Roman" w:hAnsi="Times New Roman" w:cs="Times New Roman"/>
          <w:sz w:val="24"/>
          <w:szCs w:val="24"/>
        </w:rPr>
        <w:t xml:space="preserve">, as it encompasses not </w:t>
      </w:r>
      <w:r w:rsidR="003C1C9B" w:rsidRPr="00F60C5D">
        <w:rPr>
          <w:rFonts w:ascii="Times New Roman" w:hAnsi="Times New Roman" w:cs="Times New Roman"/>
          <w:sz w:val="24"/>
          <w:szCs w:val="24"/>
        </w:rPr>
        <w:t>only the</w:t>
      </w:r>
      <w:r w:rsidR="009B12D0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04776F" w:rsidRPr="00F60C5D">
        <w:rPr>
          <w:rFonts w:ascii="Times New Roman" w:hAnsi="Times New Roman" w:cs="Times New Roman"/>
          <w:sz w:val="24"/>
          <w:szCs w:val="24"/>
        </w:rPr>
        <w:t>communication of content</w:t>
      </w:r>
      <w:r w:rsidR="00B53A97" w:rsidRPr="00F60C5D">
        <w:rPr>
          <w:rFonts w:ascii="Times New Roman" w:hAnsi="Times New Roman" w:cs="Times New Roman"/>
          <w:sz w:val="24"/>
          <w:szCs w:val="24"/>
        </w:rPr>
        <w:t xml:space="preserve">; </w:t>
      </w:r>
      <w:r w:rsidR="009B12D0" w:rsidRPr="00F60C5D">
        <w:rPr>
          <w:rFonts w:ascii="Times New Roman" w:hAnsi="Times New Roman" w:cs="Times New Roman"/>
          <w:sz w:val="24"/>
          <w:szCs w:val="24"/>
        </w:rPr>
        <w:t xml:space="preserve">but also the </w:t>
      </w:r>
      <w:r w:rsidR="00A37A7E" w:rsidRPr="00F60C5D">
        <w:rPr>
          <w:rFonts w:ascii="Times New Roman" w:hAnsi="Times New Roman" w:cs="Times New Roman"/>
          <w:sz w:val="24"/>
          <w:szCs w:val="24"/>
        </w:rPr>
        <w:t>experience and interpretation of the audience</w:t>
      </w:r>
      <w:r w:rsidR="00782AF0" w:rsidRPr="00F60C5D">
        <w:rPr>
          <w:rFonts w:ascii="Times New Roman" w:hAnsi="Times New Roman" w:cs="Times New Roman"/>
          <w:sz w:val="24"/>
          <w:szCs w:val="24"/>
        </w:rPr>
        <w:t xml:space="preserve">, which </w:t>
      </w:r>
      <w:r w:rsidR="008B424D" w:rsidRPr="00F60C5D">
        <w:rPr>
          <w:rFonts w:ascii="Times New Roman" w:hAnsi="Times New Roman" w:cs="Times New Roman"/>
          <w:sz w:val="24"/>
          <w:szCs w:val="24"/>
        </w:rPr>
        <w:t xml:space="preserve">is fundamental to </w:t>
      </w:r>
      <w:r w:rsidR="004A7F35">
        <w:rPr>
          <w:rFonts w:ascii="Times New Roman" w:hAnsi="Times New Roman" w:cs="Times New Roman"/>
          <w:sz w:val="24"/>
          <w:szCs w:val="24"/>
        </w:rPr>
        <w:t xml:space="preserve">understanding the </w:t>
      </w:r>
      <w:r w:rsidR="00EA26C9" w:rsidRPr="00F60C5D">
        <w:rPr>
          <w:rFonts w:ascii="Times New Roman" w:hAnsi="Times New Roman" w:cs="Times New Roman"/>
          <w:sz w:val="24"/>
          <w:szCs w:val="24"/>
        </w:rPr>
        <w:t xml:space="preserve">causation of </w:t>
      </w:r>
      <w:r w:rsidR="00F23D42" w:rsidRPr="00F60C5D">
        <w:rPr>
          <w:rFonts w:ascii="Times New Roman" w:hAnsi="Times New Roman" w:cs="Times New Roman"/>
          <w:sz w:val="24"/>
          <w:szCs w:val="24"/>
        </w:rPr>
        <w:t xml:space="preserve">religious </w:t>
      </w:r>
      <w:r w:rsidR="00EA26C9" w:rsidRPr="00F60C5D">
        <w:rPr>
          <w:rFonts w:ascii="Times New Roman" w:hAnsi="Times New Roman" w:cs="Times New Roman"/>
          <w:sz w:val="24"/>
          <w:szCs w:val="24"/>
        </w:rPr>
        <w:t xml:space="preserve">belief </w:t>
      </w:r>
      <w:r w:rsidR="006272BC" w:rsidRPr="00F60C5D">
        <w:rPr>
          <w:rFonts w:ascii="Times New Roman" w:hAnsi="Times New Roman" w:cs="Times New Roman"/>
          <w:sz w:val="24"/>
          <w:szCs w:val="24"/>
        </w:rPr>
        <w:t>in</w:t>
      </w:r>
      <w:r w:rsidR="00EA26C9" w:rsidRPr="00F60C5D">
        <w:rPr>
          <w:rFonts w:ascii="Times New Roman" w:hAnsi="Times New Roman" w:cs="Times New Roman"/>
          <w:sz w:val="24"/>
          <w:szCs w:val="24"/>
        </w:rPr>
        <w:t xml:space="preserve"> the audience.</w:t>
      </w:r>
      <w:r w:rsidR="00012822" w:rsidRPr="00F60C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E846CC" w14:textId="558C8EBA" w:rsidR="00FE4B21" w:rsidRDefault="00765261" w:rsidP="00262C9B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 xml:space="preserve">Reception History </w:t>
      </w:r>
      <w:r w:rsidR="00FB3700">
        <w:rPr>
          <w:rFonts w:ascii="Times New Roman" w:hAnsi="Times New Roman" w:cs="Times New Roman"/>
          <w:sz w:val="24"/>
          <w:szCs w:val="24"/>
        </w:rPr>
        <w:t xml:space="preserve">then, </w:t>
      </w:r>
      <w:r w:rsidRPr="00F60C5D">
        <w:rPr>
          <w:rFonts w:ascii="Times New Roman" w:hAnsi="Times New Roman" w:cs="Times New Roman"/>
          <w:sz w:val="24"/>
          <w:szCs w:val="24"/>
        </w:rPr>
        <w:t xml:space="preserve">is the </w:t>
      </w:r>
      <w:r w:rsidR="005B3789" w:rsidRPr="00F60C5D">
        <w:rPr>
          <w:rFonts w:ascii="Times New Roman" w:hAnsi="Times New Roman" w:cs="Times New Roman"/>
          <w:sz w:val="24"/>
          <w:szCs w:val="24"/>
        </w:rPr>
        <w:t xml:space="preserve">study of the </w:t>
      </w:r>
      <w:r w:rsidR="007C2B01" w:rsidRPr="00F60C5D">
        <w:rPr>
          <w:rFonts w:ascii="Times New Roman" w:hAnsi="Times New Roman" w:cs="Times New Roman"/>
          <w:sz w:val="24"/>
          <w:szCs w:val="24"/>
        </w:rPr>
        <w:t>proce</w:t>
      </w:r>
      <w:r w:rsidR="00683B91" w:rsidRPr="00F60C5D">
        <w:rPr>
          <w:rFonts w:ascii="Times New Roman" w:hAnsi="Times New Roman" w:cs="Times New Roman"/>
          <w:sz w:val="24"/>
          <w:szCs w:val="24"/>
        </w:rPr>
        <w:t>sses</w:t>
      </w:r>
      <w:r w:rsidR="007C2B01" w:rsidRPr="00F60C5D">
        <w:rPr>
          <w:rFonts w:ascii="Times New Roman" w:hAnsi="Times New Roman" w:cs="Times New Roman"/>
          <w:sz w:val="24"/>
          <w:szCs w:val="24"/>
        </w:rPr>
        <w:t xml:space="preserve"> through</w:t>
      </w:r>
      <w:r w:rsidR="00A62DA1" w:rsidRPr="00F60C5D">
        <w:rPr>
          <w:rFonts w:ascii="Times New Roman" w:hAnsi="Times New Roman" w:cs="Times New Roman"/>
          <w:sz w:val="24"/>
          <w:szCs w:val="24"/>
        </w:rPr>
        <w:t xml:space="preserve"> which</w:t>
      </w:r>
      <w:r w:rsidR="005B3789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9D15D5" w:rsidRPr="00F60C5D">
        <w:rPr>
          <w:rFonts w:ascii="Times New Roman" w:hAnsi="Times New Roman" w:cs="Times New Roman"/>
          <w:sz w:val="24"/>
          <w:szCs w:val="24"/>
        </w:rPr>
        <w:t>texts</w:t>
      </w:r>
      <w:r w:rsidR="005B3789" w:rsidRPr="00F60C5D">
        <w:rPr>
          <w:rFonts w:ascii="Times New Roman" w:hAnsi="Times New Roman" w:cs="Times New Roman"/>
          <w:sz w:val="24"/>
          <w:szCs w:val="24"/>
        </w:rPr>
        <w:t xml:space="preserve"> have been received </w:t>
      </w:r>
      <w:r w:rsidR="009244AC" w:rsidRPr="00F60C5D">
        <w:rPr>
          <w:rFonts w:ascii="Times New Roman" w:hAnsi="Times New Roman" w:cs="Times New Roman"/>
          <w:sz w:val="24"/>
          <w:szCs w:val="24"/>
        </w:rPr>
        <w:t xml:space="preserve">by their </w:t>
      </w:r>
      <w:r w:rsidR="00EA25BA" w:rsidRPr="00F60C5D">
        <w:rPr>
          <w:rFonts w:ascii="Times New Roman" w:hAnsi="Times New Roman" w:cs="Times New Roman"/>
          <w:sz w:val="24"/>
          <w:szCs w:val="24"/>
        </w:rPr>
        <w:t>audience,</w:t>
      </w:r>
      <w:r w:rsidR="002B6BC2" w:rsidRPr="00F60C5D">
        <w:rPr>
          <w:rFonts w:ascii="Times New Roman" w:hAnsi="Times New Roman" w:cs="Times New Roman"/>
          <w:sz w:val="24"/>
          <w:szCs w:val="24"/>
        </w:rPr>
        <w:t xml:space="preserve"> from inception</w:t>
      </w:r>
      <w:r w:rsidR="006272BC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5F247F" w:rsidRPr="00F60C5D">
        <w:rPr>
          <w:rFonts w:ascii="Times New Roman" w:hAnsi="Times New Roman" w:cs="Times New Roman"/>
          <w:sz w:val="24"/>
          <w:szCs w:val="24"/>
        </w:rPr>
        <w:t>and through</w:t>
      </w:r>
      <w:r w:rsidR="002561AC">
        <w:rPr>
          <w:rFonts w:ascii="Times New Roman" w:hAnsi="Times New Roman" w:cs="Times New Roman"/>
          <w:sz w:val="24"/>
          <w:szCs w:val="24"/>
        </w:rPr>
        <w:t xml:space="preserve">out history. </w:t>
      </w:r>
      <w:r w:rsidR="00A62DA1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2B6BC2" w:rsidRPr="00F60C5D">
        <w:rPr>
          <w:rFonts w:ascii="Times New Roman" w:hAnsi="Times New Roman" w:cs="Times New Roman"/>
          <w:sz w:val="24"/>
          <w:szCs w:val="24"/>
        </w:rPr>
        <w:t>This includes</w:t>
      </w:r>
      <w:r w:rsidR="00F9446E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144FBD" w:rsidRPr="00F60C5D">
        <w:rPr>
          <w:rFonts w:ascii="Times New Roman" w:hAnsi="Times New Roman" w:cs="Times New Roman"/>
          <w:sz w:val="24"/>
          <w:szCs w:val="24"/>
        </w:rPr>
        <w:t xml:space="preserve">the </w:t>
      </w:r>
      <w:r w:rsidR="00C051D6" w:rsidRPr="00F60C5D">
        <w:rPr>
          <w:rFonts w:ascii="Times New Roman" w:hAnsi="Times New Roman" w:cs="Times New Roman"/>
          <w:sz w:val="24"/>
          <w:szCs w:val="24"/>
        </w:rPr>
        <w:t xml:space="preserve">evolution; </w:t>
      </w:r>
      <w:r w:rsidR="0063225B" w:rsidRPr="00F60C5D">
        <w:rPr>
          <w:rFonts w:ascii="Times New Roman" w:hAnsi="Times New Roman" w:cs="Times New Roman"/>
          <w:sz w:val="24"/>
          <w:szCs w:val="24"/>
        </w:rPr>
        <w:t>not only of the material itself</w:t>
      </w:r>
      <w:r w:rsidR="006A728B" w:rsidRPr="00F60C5D">
        <w:rPr>
          <w:rFonts w:ascii="Times New Roman" w:hAnsi="Times New Roman" w:cs="Times New Roman"/>
          <w:sz w:val="24"/>
          <w:szCs w:val="24"/>
        </w:rPr>
        <w:t>;</w:t>
      </w:r>
      <w:r w:rsidR="0063225B" w:rsidRPr="00F60C5D">
        <w:rPr>
          <w:rFonts w:ascii="Times New Roman" w:hAnsi="Times New Roman" w:cs="Times New Roman"/>
          <w:sz w:val="24"/>
          <w:szCs w:val="24"/>
        </w:rPr>
        <w:t xml:space="preserve"> but </w:t>
      </w:r>
      <w:r w:rsidR="00EA25BA" w:rsidRPr="00F60C5D">
        <w:rPr>
          <w:rFonts w:ascii="Times New Roman" w:hAnsi="Times New Roman" w:cs="Times New Roman"/>
          <w:sz w:val="24"/>
          <w:szCs w:val="24"/>
        </w:rPr>
        <w:t>also,</w:t>
      </w:r>
      <w:r w:rsidR="0063225B" w:rsidRPr="00F60C5D">
        <w:rPr>
          <w:rFonts w:ascii="Times New Roman" w:hAnsi="Times New Roman" w:cs="Times New Roman"/>
          <w:sz w:val="24"/>
          <w:szCs w:val="24"/>
        </w:rPr>
        <w:t xml:space="preserve"> the </w:t>
      </w:r>
      <w:r w:rsidR="00F85B0D" w:rsidRPr="00F60C5D">
        <w:rPr>
          <w:rFonts w:ascii="Times New Roman" w:hAnsi="Times New Roman" w:cs="Times New Roman"/>
          <w:sz w:val="24"/>
          <w:szCs w:val="24"/>
        </w:rPr>
        <w:t>rec</w:t>
      </w:r>
      <w:r w:rsidR="00DD4A69" w:rsidRPr="00F60C5D">
        <w:rPr>
          <w:rFonts w:ascii="Times New Roman" w:hAnsi="Times New Roman" w:cs="Times New Roman"/>
          <w:sz w:val="24"/>
          <w:szCs w:val="24"/>
        </w:rPr>
        <w:t xml:space="preserve">orded </w:t>
      </w:r>
      <w:r w:rsidR="0063225B" w:rsidRPr="00F60C5D">
        <w:rPr>
          <w:rFonts w:ascii="Times New Roman" w:hAnsi="Times New Roman" w:cs="Times New Roman"/>
          <w:sz w:val="24"/>
          <w:szCs w:val="24"/>
        </w:rPr>
        <w:t>reception</w:t>
      </w:r>
      <w:r w:rsidR="00AD1EB0" w:rsidRPr="00F60C5D">
        <w:rPr>
          <w:rFonts w:ascii="Times New Roman" w:hAnsi="Times New Roman" w:cs="Times New Roman"/>
          <w:sz w:val="24"/>
          <w:szCs w:val="24"/>
        </w:rPr>
        <w:t xml:space="preserve"> of that material.  </w:t>
      </w:r>
      <w:r w:rsidR="00305088">
        <w:rPr>
          <w:rFonts w:ascii="Times New Roman" w:hAnsi="Times New Roman" w:cs="Times New Roman"/>
          <w:sz w:val="24"/>
          <w:szCs w:val="24"/>
        </w:rPr>
        <w:t xml:space="preserve">Reception </w:t>
      </w:r>
      <w:r w:rsidR="007B305F" w:rsidRPr="00F60C5D">
        <w:rPr>
          <w:rFonts w:ascii="Times New Roman" w:hAnsi="Times New Roman" w:cs="Times New Roman"/>
          <w:sz w:val="24"/>
          <w:szCs w:val="24"/>
        </w:rPr>
        <w:t xml:space="preserve">history must also include </w:t>
      </w:r>
      <w:r w:rsidR="00964AA9" w:rsidRPr="00F60C5D">
        <w:rPr>
          <w:rFonts w:ascii="Times New Roman" w:hAnsi="Times New Roman" w:cs="Times New Roman"/>
          <w:sz w:val="24"/>
          <w:szCs w:val="24"/>
        </w:rPr>
        <w:t xml:space="preserve">consideration of </w:t>
      </w:r>
      <w:r w:rsidR="008A372D" w:rsidRPr="00F60C5D">
        <w:rPr>
          <w:rFonts w:ascii="Times New Roman" w:hAnsi="Times New Roman" w:cs="Times New Roman"/>
          <w:sz w:val="24"/>
          <w:szCs w:val="24"/>
        </w:rPr>
        <w:t xml:space="preserve">the place of the material within the context of </w:t>
      </w:r>
      <w:r w:rsidR="00D43498" w:rsidRPr="00F60C5D">
        <w:rPr>
          <w:rFonts w:ascii="Times New Roman" w:hAnsi="Times New Roman" w:cs="Times New Roman"/>
          <w:sz w:val="24"/>
          <w:szCs w:val="24"/>
        </w:rPr>
        <w:t xml:space="preserve">culture and </w:t>
      </w:r>
      <w:r w:rsidR="007A792B" w:rsidRPr="00F60C5D">
        <w:rPr>
          <w:rFonts w:ascii="Times New Roman" w:hAnsi="Times New Roman" w:cs="Times New Roman"/>
          <w:sz w:val="24"/>
          <w:szCs w:val="24"/>
        </w:rPr>
        <w:t xml:space="preserve">civilization.  </w:t>
      </w:r>
      <w:r w:rsidR="007508C1" w:rsidRPr="00F60C5D">
        <w:rPr>
          <w:rFonts w:ascii="Times New Roman" w:hAnsi="Times New Roman" w:cs="Times New Roman"/>
          <w:sz w:val="24"/>
          <w:szCs w:val="24"/>
        </w:rPr>
        <w:t xml:space="preserve">Max </w:t>
      </w:r>
      <w:proofErr w:type="spellStart"/>
      <w:r w:rsidR="007A792B" w:rsidRPr="00F60C5D">
        <w:rPr>
          <w:rFonts w:ascii="Times New Roman" w:hAnsi="Times New Roman" w:cs="Times New Roman"/>
          <w:sz w:val="24"/>
          <w:szCs w:val="24"/>
        </w:rPr>
        <w:t>Dimont</w:t>
      </w:r>
      <w:proofErr w:type="spellEnd"/>
      <w:r w:rsidR="007A792B" w:rsidRPr="00F60C5D">
        <w:rPr>
          <w:rFonts w:ascii="Times New Roman" w:hAnsi="Times New Roman" w:cs="Times New Roman"/>
          <w:sz w:val="24"/>
          <w:szCs w:val="24"/>
        </w:rPr>
        <w:t xml:space="preserve"> notes that </w:t>
      </w:r>
      <w:r w:rsidR="0098268A" w:rsidRPr="00F60C5D">
        <w:rPr>
          <w:rFonts w:ascii="Times New Roman" w:hAnsi="Times New Roman" w:cs="Times New Roman"/>
          <w:sz w:val="24"/>
          <w:szCs w:val="24"/>
        </w:rPr>
        <w:t xml:space="preserve">civilizations are </w:t>
      </w:r>
      <w:r w:rsidR="008B7A16" w:rsidRPr="00F60C5D">
        <w:rPr>
          <w:rFonts w:ascii="Times New Roman" w:hAnsi="Times New Roman" w:cs="Times New Roman"/>
          <w:sz w:val="24"/>
          <w:szCs w:val="24"/>
        </w:rPr>
        <w:t xml:space="preserve">born and die </w:t>
      </w:r>
      <w:r w:rsidR="00230AC4" w:rsidRPr="00F60C5D">
        <w:rPr>
          <w:rFonts w:ascii="Times New Roman" w:hAnsi="Times New Roman" w:cs="Times New Roman"/>
          <w:sz w:val="24"/>
          <w:szCs w:val="24"/>
        </w:rPr>
        <w:t>through</w:t>
      </w:r>
      <w:r w:rsidR="008B7A16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F42E6D" w:rsidRPr="00F60C5D">
        <w:rPr>
          <w:rFonts w:ascii="Times New Roman" w:hAnsi="Times New Roman" w:cs="Times New Roman"/>
          <w:sz w:val="24"/>
          <w:szCs w:val="24"/>
        </w:rPr>
        <w:t xml:space="preserve">the ebb and flow of the </w:t>
      </w:r>
      <w:r w:rsidR="008B7A16" w:rsidRPr="00F60C5D">
        <w:rPr>
          <w:rFonts w:ascii="Times New Roman" w:hAnsi="Times New Roman" w:cs="Times New Roman"/>
          <w:sz w:val="24"/>
          <w:szCs w:val="24"/>
        </w:rPr>
        <w:t>ideas</w:t>
      </w:r>
      <w:r w:rsidR="00F42E6D" w:rsidRPr="00F60C5D">
        <w:rPr>
          <w:rFonts w:ascii="Times New Roman" w:hAnsi="Times New Roman" w:cs="Times New Roman"/>
          <w:sz w:val="24"/>
          <w:szCs w:val="24"/>
        </w:rPr>
        <w:t xml:space="preserve"> that they choose to adopt</w:t>
      </w:r>
      <w:r w:rsidR="00E05EDB" w:rsidRPr="00F60C5D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516046">
        <w:rPr>
          <w:rFonts w:ascii="Times New Roman" w:hAnsi="Times New Roman" w:cs="Times New Roman"/>
          <w:sz w:val="24"/>
          <w:szCs w:val="24"/>
        </w:rPr>
        <w:t xml:space="preserve"> and this</w:t>
      </w:r>
      <w:r w:rsidR="000D3A69">
        <w:rPr>
          <w:rFonts w:ascii="Times New Roman" w:hAnsi="Times New Roman" w:cs="Times New Roman"/>
          <w:sz w:val="24"/>
          <w:szCs w:val="24"/>
        </w:rPr>
        <w:t xml:space="preserve"> is key to understanding how the evolution of belief in a religious text can </w:t>
      </w:r>
      <w:r w:rsidR="00B50629">
        <w:rPr>
          <w:rFonts w:ascii="Times New Roman" w:hAnsi="Times New Roman" w:cs="Times New Roman"/>
          <w:sz w:val="24"/>
          <w:szCs w:val="24"/>
        </w:rPr>
        <w:t xml:space="preserve">influence </w:t>
      </w:r>
      <w:r w:rsidR="00DE17F0">
        <w:rPr>
          <w:rFonts w:ascii="Times New Roman" w:hAnsi="Times New Roman" w:cs="Times New Roman"/>
          <w:sz w:val="24"/>
          <w:szCs w:val="24"/>
        </w:rPr>
        <w:t>the evolution of a country and culture</w:t>
      </w:r>
      <w:r w:rsidR="00142565">
        <w:rPr>
          <w:rFonts w:ascii="Times New Roman" w:hAnsi="Times New Roman" w:cs="Times New Roman"/>
          <w:sz w:val="24"/>
          <w:szCs w:val="24"/>
        </w:rPr>
        <w:t>.</w:t>
      </w:r>
      <w:r w:rsidR="008B7A16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6656A8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142565">
        <w:rPr>
          <w:rFonts w:ascii="Times New Roman" w:hAnsi="Times New Roman" w:cs="Times New Roman"/>
          <w:sz w:val="24"/>
          <w:szCs w:val="24"/>
        </w:rPr>
        <w:t>Therefore</w:t>
      </w:r>
      <w:r w:rsidR="005F3B1E" w:rsidRPr="00F60C5D">
        <w:rPr>
          <w:rFonts w:ascii="Times New Roman" w:hAnsi="Times New Roman" w:cs="Times New Roman"/>
          <w:sz w:val="24"/>
          <w:szCs w:val="24"/>
        </w:rPr>
        <w:t xml:space="preserve">, it is necessary to </w:t>
      </w:r>
      <w:r w:rsidR="00C516E1">
        <w:rPr>
          <w:rFonts w:ascii="Times New Roman" w:hAnsi="Times New Roman" w:cs="Times New Roman"/>
          <w:sz w:val="24"/>
          <w:szCs w:val="24"/>
        </w:rPr>
        <w:t xml:space="preserve">also </w:t>
      </w:r>
      <w:r w:rsidR="005F3B1E" w:rsidRPr="00F60C5D">
        <w:rPr>
          <w:rFonts w:ascii="Times New Roman" w:hAnsi="Times New Roman" w:cs="Times New Roman"/>
          <w:sz w:val="24"/>
          <w:szCs w:val="24"/>
        </w:rPr>
        <w:t xml:space="preserve">consider </w:t>
      </w:r>
      <w:r w:rsidR="001111DC" w:rsidRPr="00F60C5D">
        <w:rPr>
          <w:rFonts w:ascii="Times New Roman" w:hAnsi="Times New Roman" w:cs="Times New Roman"/>
          <w:sz w:val="24"/>
          <w:szCs w:val="24"/>
        </w:rPr>
        <w:t xml:space="preserve">the </w:t>
      </w:r>
      <w:r w:rsidR="00EC5307" w:rsidRPr="00F60C5D">
        <w:rPr>
          <w:rFonts w:ascii="Times New Roman" w:hAnsi="Times New Roman" w:cs="Times New Roman"/>
          <w:sz w:val="24"/>
          <w:szCs w:val="24"/>
        </w:rPr>
        <w:t xml:space="preserve">adoption of the ideas within those texts into other forms of literature and society, whether it be </w:t>
      </w:r>
      <w:r w:rsidR="00AA3D74">
        <w:rPr>
          <w:rFonts w:ascii="Times New Roman" w:hAnsi="Times New Roman" w:cs="Times New Roman"/>
          <w:sz w:val="24"/>
          <w:szCs w:val="24"/>
        </w:rPr>
        <w:t>contemporaneous</w:t>
      </w:r>
      <w:r w:rsidR="00996C14">
        <w:rPr>
          <w:rFonts w:ascii="Times New Roman" w:hAnsi="Times New Roman" w:cs="Times New Roman"/>
          <w:sz w:val="24"/>
          <w:szCs w:val="24"/>
        </w:rPr>
        <w:t xml:space="preserve"> epigraphy or later </w:t>
      </w:r>
      <w:r w:rsidR="00EC5307" w:rsidRPr="00F60C5D">
        <w:rPr>
          <w:rFonts w:ascii="Times New Roman" w:hAnsi="Times New Roman" w:cs="Times New Roman"/>
          <w:sz w:val="24"/>
          <w:szCs w:val="24"/>
        </w:rPr>
        <w:t>theatre</w:t>
      </w:r>
      <w:r w:rsidR="00606E71" w:rsidRPr="00F60C5D">
        <w:rPr>
          <w:rFonts w:ascii="Times New Roman" w:hAnsi="Times New Roman" w:cs="Times New Roman"/>
          <w:sz w:val="24"/>
          <w:szCs w:val="24"/>
        </w:rPr>
        <w:t xml:space="preserve">, art, </w:t>
      </w:r>
      <w:r w:rsidR="008F2398" w:rsidRPr="00F60C5D">
        <w:rPr>
          <w:rFonts w:ascii="Times New Roman" w:hAnsi="Times New Roman" w:cs="Times New Roman"/>
          <w:sz w:val="24"/>
          <w:szCs w:val="24"/>
        </w:rPr>
        <w:t xml:space="preserve">societal behaviours, </w:t>
      </w:r>
      <w:proofErr w:type="gramStart"/>
      <w:r w:rsidR="00E84944" w:rsidRPr="00F60C5D">
        <w:rPr>
          <w:rFonts w:ascii="Times New Roman" w:hAnsi="Times New Roman" w:cs="Times New Roman"/>
          <w:sz w:val="24"/>
          <w:szCs w:val="24"/>
        </w:rPr>
        <w:t>laws</w:t>
      </w:r>
      <w:proofErr w:type="gramEnd"/>
      <w:r w:rsidR="00996C14">
        <w:rPr>
          <w:rFonts w:ascii="Times New Roman" w:hAnsi="Times New Roman" w:cs="Times New Roman"/>
          <w:sz w:val="24"/>
          <w:szCs w:val="24"/>
        </w:rPr>
        <w:t xml:space="preserve"> or archaeological finds.</w:t>
      </w:r>
      <w:r w:rsidR="00357734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</w:p>
    <w:p w14:paraId="57BA1526" w14:textId="39D2B175" w:rsidR="003E3846" w:rsidRPr="00F60C5D" w:rsidRDefault="002D379E" w:rsidP="00262C9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Further, Kugel notes that we must also consider </w:t>
      </w:r>
      <w:r w:rsidR="00215626">
        <w:rPr>
          <w:rFonts w:ascii="Times New Roman" w:hAnsi="Times New Roman" w:cs="Times New Roman"/>
          <w:sz w:val="24"/>
          <w:szCs w:val="24"/>
        </w:rPr>
        <w:t xml:space="preserve">two very different ways of understanding the Bible, one from the </w:t>
      </w:r>
      <w:r w:rsidR="00AF3317">
        <w:rPr>
          <w:rFonts w:ascii="Times New Roman" w:hAnsi="Times New Roman" w:cs="Times New Roman"/>
          <w:sz w:val="24"/>
          <w:szCs w:val="24"/>
        </w:rPr>
        <w:t xml:space="preserve">perspective of modern Biblical scholars, but also from the perspective of ancient </w:t>
      </w:r>
      <w:proofErr w:type="spellStart"/>
      <w:r w:rsidR="00AF3317">
        <w:rPr>
          <w:rFonts w:ascii="Times New Roman" w:hAnsi="Times New Roman" w:cs="Times New Roman"/>
          <w:sz w:val="24"/>
          <w:szCs w:val="24"/>
        </w:rPr>
        <w:t>interpretors</w:t>
      </w:r>
      <w:proofErr w:type="spellEnd"/>
      <w:r w:rsidR="00953C7F">
        <w:rPr>
          <w:rFonts w:ascii="Times New Roman" w:hAnsi="Times New Roman" w:cs="Times New Roman"/>
          <w:sz w:val="24"/>
          <w:szCs w:val="24"/>
        </w:rPr>
        <w:t xml:space="preserve">, who may have read, understand, and provided interpretation not just against the </w:t>
      </w:r>
      <w:r w:rsidR="00F8504B">
        <w:rPr>
          <w:rFonts w:ascii="Times New Roman" w:hAnsi="Times New Roman" w:cs="Times New Roman"/>
          <w:sz w:val="24"/>
          <w:szCs w:val="24"/>
        </w:rPr>
        <w:t>text itself, but also potentially against their own agendas.</w:t>
      </w:r>
      <w:r w:rsidR="00F8504B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</w:p>
    <w:p w14:paraId="68EC122A" w14:textId="78569F4F" w:rsidR="004D492A" w:rsidRDefault="00450855" w:rsidP="008015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</w:t>
      </w:r>
      <w:r w:rsidR="002642CE">
        <w:rPr>
          <w:rFonts w:ascii="Times New Roman" w:hAnsi="Times New Roman" w:cs="Times New Roman"/>
          <w:sz w:val="24"/>
          <w:szCs w:val="24"/>
        </w:rPr>
        <w:t xml:space="preserve">is </w:t>
      </w:r>
      <w:r w:rsidR="0015279C">
        <w:rPr>
          <w:rFonts w:ascii="Times New Roman" w:hAnsi="Times New Roman" w:cs="Times New Roman"/>
          <w:sz w:val="24"/>
          <w:szCs w:val="24"/>
        </w:rPr>
        <w:t>a</w:t>
      </w:r>
      <w:r w:rsidR="002642CE">
        <w:rPr>
          <w:rFonts w:ascii="Times New Roman" w:hAnsi="Times New Roman" w:cs="Times New Roman"/>
          <w:sz w:val="24"/>
          <w:szCs w:val="24"/>
        </w:rPr>
        <w:t xml:space="preserve"> huge amount of</w:t>
      </w:r>
      <w:r>
        <w:rPr>
          <w:rFonts w:ascii="Times New Roman" w:hAnsi="Times New Roman" w:cs="Times New Roman"/>
          <w:sz w:val="24"/>
          <w:szCs w:val="24"/>
        </w:rPr>
        <w:t xml:space="preserve"> evidence </w:t>
      </w:r>
      <w:r w:rsidR="002642CE">
        <w:rPr>
          <w:rFonts w:ascii="Times New Roman" w:hAnsi="Times New Roman" w:cs="Times New Roman"/>
          <w:sz w:val="24"/>
          <w:szCs w:val="24"/>
        </w:rPr>
        <w:t>for</w:t>
      </w:r>
      <w:r w:rsidR="001C245A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2642CE">
        <w:rPr>
          <w:rFonts w:ascii="Times New Roman" w:hAnsi="Times New Roman" w:cs="Times New Roman"/>
          <w:sz w:val="24"/>
          <w:szCs w:val="24"/>
        </w:rPr>
        <w:t xml:space="preserve">the </w:t>
      </w:r>
      <w:r w:rsidR="001C245A" w:rsidRPr="00F60C5D">
        <w:rPr>
          <w:rFonts w:ascii="Times New Roman" w:hAnsi="Times New Roman" w:cs="Times New Roman"/>
          <w:sz w:val="24"/>
          <w:szCs w:val="24"/>
        </w:rPr>
        <w:t xml:space="preserve">reception history </w:t>
      </w:r>
      <w:r w:rsidR="002642CE">
        <w:rPr>
          <w:rFonts w:ascii="Times New Roman" w:hAnsi="Times New Roman" w:cs="Times New Roman"/>
          <w:sz w:val="24"/>
          <w:szCs w:val="24"/>
        </w:rPr>
        <w:t>of the Bible</w:t>
      </w:r>
      <w:r w:rsidR="009D7B22">
        <w:rPr>
          <w:rFonts w:ascii="Times New Roman" w:hAnsi="Times New Roman" w:cs="Times New Roman"/>
          <w:sz w:val="24"/>
          <w:szCs w:val="24"/>
        </w:rPr>
        <w:t>.</w:t>
      </w:r>
      <w:r w:rsidR="00E563DC">
        <w:rPr>
          <w:rFonts w:ascii="Times New Roman" w:hAnsi="Times New Roman" w:cs="Times New Roman"/>
          <w:sz w:val="24"/>
          <w:szCs w:val="24"/>
        </w:rPr>
        <w:t xml:space="preserve"> These </w:t>
      </w:r>
      <w:r w:rsidR="00710619">
        <w:rPr>
          <w:rFonts w:ascii="Times New Roman" w:hAnsi="Times New Roman" w:cs="Times New Roman"/>
          <w:sz w:val="24"/>
          <w:szCs w:val="24"/>
        </w:rPr>
        <w:t xml:space="preserve">writings </w:t>
      </w:r>
      <w:r w:rsidR="006E7C78">
        <w:rPr>
          <w:rFonts w:ascii="Times New Roman" w:hAnsi="Times New Roman" w:cs="Times New Roman"/>
          <w:sz w:val="24"/>
          <w:szCs w:val="24"/>
        </w:rPr>
        <w:t xml:space="preserve">date from at least the first century CE, </w:t>
      </w:r>
      <w:r w:rsidR="00562E7E">
        <w:rPr>
          <w:rFonts w:ascii="Times New Roman" w:hAnsi="Times New Roman" w:cs="Times New Roman"/>
          <w:sz w:val="24"/>
          <w:szCs w:val="24"/>
        </w:rPr>
        <w:t xml:space="preserve">and </w:t>
      </w:r>
      <w:r w:rsidR="00404265">
        <w:rPr>
          <w:rFonts w:ascii="Times New Roman" w:hAnsi="Times New Roman" w:cs="Times New Roman"/>
          <w:sz w:val="24"/>
          <w:szCs w:val="24"/>
        </w:rPr>
        <w:t>cover</w:t>
      </w:r>
      <w:r w:rsidR="009C7933">
        <w:rPr>
          <w:rFonts w:ascii="Times New Roman" w:hAnsi="Times New Roman" w:cs="Times New Roman"/>
          <w:sz w:val="24"/>
          <w:szCs w:val="24"/>
        </w:rPr>
        <w:t xml:space="preserve"> multiple countries, cultures, and perspectives</w:t>
      </w:r>
      <w:r w:rsidR="00000B42">
        <w:rPr>
          <w:rFonts w:ascii="Times New Roman" w:hAnsi="Times New Roman" w:cs="Times New Roman"/>
          <w:sz w:val="24"/>
          <w:szCs w:val="24"/>
        </w:rPr>
        <w:t>.</w:t>
      </w:r>
      <w:r w:rsidR="005B4A20">
        <w:rPr>
          <w:rFonts w:ascii="Times New Roman" w:hAnsi="Times New Roman" w:cs="Times New Roman"/>
          <w:sz w:val="24"/>
          <w:szCs w:val="24"/>
        </w:rPr>
        <w:t xml:space="preserve"> </w:t>
      </w:r>
      <w:r w:rsidR="003106CE">
        <w:rPr>
          <w:rFonts w:ascii="Times New Roman" w:hAnsi="Times New Roman" w:cs="Times New Roman"/>
          <w:sz w:val="24"/>
          <w:szCs w:val="24"/>
        </w:rPr>
        <w:t>The</w:t>
      </w:r>
      <w:r w:rsidR="005B4A20">
        <w:rPr>
          <w:rFonts w:ascii="Times New Roman" w:hAnsi="Times New Roman" w:cs="Times New Roman"/>
          <w:sz w:val="24"/>
          <w:szCs w:val="24"/>
        </w:rPr>
        <w:t xml:space="preserve"> size and diversity of the available information is so huge, that </w:t>
      </w:r>
      <w:r w:rsidR="000C68D8">
        <w:rPr>
          <w:rFonts w:ascii="Times New Roman" w:hAnsi="Times New Roman" w:cs="Times New Roman"/>
          <w:sz w:val="24"/>
          <w:szCs w:val="24"/>
        </w:rPr>
        <w:t xml:space="preserve">it </w:t>
      </w:r>
      <w:r w:rsidR="005C1BE9">
        <w:rPr>
          <w:rFonts w:ascii="Times New Roman" w:hAnsi="Times New Roman" w:cs="Times New Roman"/>
          <w:sz w:val="24"/>
          <w:szCs w:val="24"/>
        </w:rPr>
        <w:t>appears</w:t>
      </w:r>
      <w:r w:rsidR="000C68D8">
        <w:rPr>
          <w:rFonts w:ascii="Times New Roman" w:hAnsi="Times New Roman" w:cs="Times New Roman"/>
          <w:sz w:val="24"/>
          <w:szCs w:val="24"/>
        </w:rPr>
        <w:t xml:space="preserve"> impossible to analyse in its entirety.  </w:t>
      </w:r>
      <w:r w:rsidR="00B3596C">
        <w:rPr>
          <w:rFonts w:ascii="Times New Roman" w:hAnsi="Times New Roman" w:cs="Times New Roman"/>
          <w:sz w:val="24"/>
          <w:szCs w:val="24"/>
        </w:rPr>
        <w:t>However, if parameters are set, the richness of the available information</w:t>
      </w:r>
      <w:r w:rsidR="00CF05A7">
        <w:rPr>
          <w:rFonts w:ascii="Times New Roman" w:hAnsi="Times New Roman" w:cs="Times New Roman"/>
          <w:sz w:val="24"/>
          <w:szCs w:val="24"/>
        </w:rPr>
        <w:t xml:space="preserve"> can </w:t>
      </w:r>
      <w:r w:rsidR="00E8026D">
        <w:rPr>
          <w:rFonts w:ascii="Times New Roman" w:hAnsi="Times New Roman" w:cs="Times New Roman"/>
          <w:sz w:val="24"/>
          <w:szCs w:val="24"/>
        </w:rPr>
        <w:t xml:space="preserve">still </w:t>
      </w:r>
      <w:r w:rsidR="00CF05A7">
        <w:rPr>
          <w:rFonts w:ascii="Times New Roman" w:hAnsi="Times New Roman" w:cs="Times New Roman"/>
          <w:sz w:val="24"/>
          <w:szCs w:val="24"/>
        </w:rPr>
        <w:t>be hugely valuable.</w:t>
      </w:r>
      <w:r w:rsidR="00FF7666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12A4D9FE" w14:textId="2082CAAF" w:rsidR="009516FB" w:rsidRPr="00F60C5D" w:rsidRDefault="00FF7666" w:rsidP="008015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example, for </w:t>
      </w:r>
      <w:r w:rsidR="00D058F0">
        <w:rPr>
          <w:rFonts w:ascii="Times New Roman" w:hAnsi="Times New Roman" w:cs="Times New Roman"/>
          <w:sz w:val="24"/>
          <w:szCs w:val="24"/>
        </w:rPr>
        <w:t xml:space="preserve">scholars </w:t>
      </w:r>
      <w:r w:rsidR="003A15AF">
        <w:rPr>
          <w:rFonts w:ascii="Times New Roman" w:hAnsi="Times New Roman" w:cs="Times New Roman"/>
          <w:sz w:val="24"/>
          <w:szCs w:val="24"/>
        </w:rPr>
        <w:t xml:space="preserve">considering the growth of the early Christian Church, there </w:t>
      </w:r>
      <w:r w:rsidR="000C27A4">
        <w:rPr>
          <w:rFonts w:ascii="Times New Roman" w:hAnsi="Times New Roman" w:cs="Times New Roman"/>
          <w:sz w:val="24"/>
          <w:szCs w:val="24"/>
        </w:rPr>
        <w:t xml:space="preserve">are fascinating sources of </w:t>
      </w:r>
      <w:r w:rsidR="00E82593">
        <w:rPr>
          <w:rFonts w:ascii="Times New Roman" w:hAnsi="Times New Roman" w:cs="Times New Roman"/>
          <w:sz w:val="24"/>
          <w:szCs w:val="24"/>
        </w:rPr>
        <w:t xml:space="preserve">contemporary </w:t>
      </w:r>
      <w:r w:rsidR="000C27A4">
        <w:rPr>
          <w:rFonts w:ascii="Times New Roman" w:hAnsi="Times New Roman" w:cs="Times New Roman"/>
          <w:sz w:val="24"/>
          <w:szCs w:val="24"/>
        </w:rPr>
        <w:t>information</w:t>
      </w:r>
      <w:r w:rsidR="00160742">
        <w:rPr>
          <w:rFonts w:ascii="Times New Roman" w:hAnsi="Times New Roman" w:cs="Times New Roman"/>
          <w:sz w:val="24"/>
          <w:szCs w:val="24"/>
        </w:rPr>
        <w:t xml:space="preserve"> </w:t>
      </w:r>
      <w:r w:rsidR="00E82593">
        <w:rPr>
          <w:rFonts w:ascii="Times New Roman" w:hAnsi="Times New Roman" w:cs="Times New Roman"/>
          <w:sz w:val="24"/>
          <w:szCs w:val="24"/>
        </w:rPr>
        <w:t xml:space="preserve">even excluding the </w:t>
      </w:r>
      <w:r w:rsidR="002E5893">
        <w:rPr>
          <w:rFonts w:ascii="Times New Roman" w:hAnsi="Times New Roman" w:cs="Times New Roman"/>
          <w:sz w:val="24"/>
          <w:szCs w:val="24"/>
        </w:rPr>
        <w:t>Biblical accounts themselves</w:t>
      </w:r>
      <w:r w:rsidR="00D616E4">
        <w:rPr>
          <w:rFonts w:ascii="Times New Roman" w:hAnsi="Times New Roman" w:cs="Times New Roman"/>
          <w:sz w:val="24"/>
          <w:szCs w:val="24"/>
        </w:rPr>
        <w:t xml:space="preserve">.  </w:t>
      </w:r>
      <w:r w:rsidR="00F90F82">
        <w:rPr>
          <w:rFonts w:ascii="Times New Roman" w:hAnsi="Times New Roman" w:cs="Times New Roman"/>
          <w:sz w:val="24"/>
          <w:szCs w:val="24"/>
        </w:rPr>
        <w:t>For instance,</w:t>
      </w:r>
      <w:r w:rsidR="00362D03">
        <w:rPr>
          <w:rFonts w:ascii="Times New Roman" w:hAnsi="Times New Roman" w:cs="Times New Roman"/>
          <w:sz w:val="24"/>
          <w:szCs w:val="24"/>
        </w:rPr>
        <w:t xml:space="preserve"> </w:t>
      </w:r>
      <w:r w:rsidR="00DD022F" w:rsidRPr="00F60C5D">
        <w:rPr>
          <w:rFonts w:ascii="Times New Roman" w:hAnsi="Times New Roman" w:cs="Times New Roman"/>
          <w:sz w:val="24"/>
          <w:szCs w:val="24"/>
        </w:rPr>
        <w:t>the record</w:t>
      </w:r>
      <w:r w:rsidR="00140424" w:rsidRPr="00F60C5D">
        <w:rPr>
          <w:rFonts w:ascii="Times New Roman" w:hAnsi="Times New Roman" w:cs="Times New Roman"/>
          <w:sz w:val="24"/>
          <w:szCs w:val="24"/>
        </w:rPr>
        <w:t xml:space="preserve"> Of </w:t>
      </w:r>
      <w:r w:rsidR="00C035BF" w:rsidRPr="00F60C5D">
        <w:rPr>
          <w:rFonts w:ascii="Times New Roman" w:hAnsi="Times New Roman" w:cs="Times New Roman"/>
          <w:sz w:val="24"/>
          <w:szCs w:val="24"/>
        </w:rPr>
        <w:t>Titu</w:t>
      </w:r>
      <w:r w:rsidR="00D57B6D" w:rsidRPr="00F60C5D">
        <w:rPr>
          <w:rFonts w:ascii="Times New Roman" w:hAnsi="Times New Roman" w:cs="Times New Roman"/>
          <w:sz w:val="24"/>
          <w:szCs w:val="24"/>
        </w:rPr>
        <w:t xml:space="preserve">s </w:t>
      </w:r>
      <w:r w:rsidR="00140424" w:rsidRPr="00F60C5D">
        <w:rPr>
          <w:rFonts w:ascii="Times New Roman" w:hAnsi="Times New Roman" w:cs="Times New Roman"/>
          <w:sz w:val="24"/>
          <w:szCs w:val="24"/>
        </w:rPr>
        <w:t>Flavius Josephus</w:t>
      </w:r>
      <w:r w:rsidR="00020B42" w:rsidRPr="00F60C5D">
        <w:rPr>
          <w:rFonts w:ascii="Times New Roman" w:hAnsi="Times New Roman" w:cs="Times New Roman"/>
          <w:sz w:val="24"/>
          <w:szCs w:val="24"/>
        </w:rPr>
        <w:t xml:space="preserve"> (CE 37-100)</w:t>
      </w:r>
      <w:r w:rsidR="00B13DCC" w:rsidRPr="00F60C5D">
        <w:rPr>
          <w:rFonts w:ascii="Times New Roman" w:hAnsi="Times New Roman" w:cs="Times New Roman"/>
          <w:sz w:val="24"/>
          <w:szCs w:val="24"/>
        </w:rPr>
        <w:t xml:space="preserve">, a Jewish </w:t>
      </w:r>
      <w:r w:rsidR="00B13DCC" w:rsidRPr="00F60C5D">
        <w:rPr>
          <w:rFonts w:ascii="Times New Roman" w:hAnsi="Times New Roman" w:cs="Times New Roman"/>
          <w:sz w:val="24"/>
          <w:szCs w:val="24"/>
        </w:rPr>
        <w:lastRenderedPageBreak/>
        <w:t>General and historian</w:t>
      </w:r>
      <w:r w:rsidR="003F1096">
        <w:rPr>
          <w:rFonts w:ascii="Times New Roman" w:hAnsi="Times New Roman" w:cs="Times New Roman"/>
          <w:sz w:val="24"/>
          <w:szCs w:val="24"/>
        </w:rPr>
        <w:t>, in</w:t>
      </w:r>
      <w:r w:rsidR="00305FB2" w:rsidRPr="00F60C5D">
        <w:rPr>
          <w:rFonts w:ascii="Times New Roman" w:hAnsi="Times New Roman" w:cs="Times New Roman"/>
          <w:sz w:val="24"/>
          <w:szCs w:val="24"/>
        </w:rPr>
        <w:t xml:space="preserve"> Antiquities of the Jews</w:t>
      </w:r>
      <w:r w:rsidR="00305FB2" w:rsidRPr="00F60C5D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2860A8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F671E5">
        <w:rPr>
          <w:rFonts w:ascii="Times New Roman" w:hAnsi="Times New Roman" w:cs="Times New Roman"/>
          <w:sz w:val="24"/>
          <w:szCs w:val="24"/>
        </w:rPr>
        <w:t>offers not only</w:t>
      </w:r>
      <w:r w:rsidR="00804C91" w:rsidRPr="00F60C5D">
        <w:rPr>
          <w:rFonts w:ascii="Times New Roman" w:hAnsi="Times New Roman" w:cs="Times New Roman"/>
          <w:sz w:val="24"/>
          <w:szCs w:val="24"/>
        </w:rPr>
        <w:t xml:space="preserve"> a </w:t>
      </w:r>
      <w:r w:rsidR="00C454B1" w:rsidRPr="00F60C5D">
        <w:rPr>
          <w:rFonts w:ascii="Times New Roman" w:hAnsi="Times New Roman" w:cs="Times New Roman"/>
          <w:sz w:val="24"/>
          <w:szCs w:val="24"/>
        </w:rPr>
        <w:t>precis</w:t>
      </w:r>
      <w:r w:rsidR="008C6156" w:rsidRPr="00F60C5D">
        <w:rPr>
          <w:rFonts w:ascii="Times New Roman" w:hAnsi="Times New Roman" w:cs="Times New Roman"/>
          <w:sz w:val="24"/>
          <w:szCs w:val="24"/>
        </w:rPr>
        <w:t xml:space="preserve"> account of the Hebrew Bible,</w:t>
      </w:r>
      <w:r w:rsidR="00A40E17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C26FD0">
        <w:rPr>
          <w:rFonts w:ascii="Times New Roman" w:hAnsi="Times New Roman" w:cs="Times New Roman"/>
          <w:sz w:val="24"/>
          <w:szCs w:val="24"/>
        </w:rPr>
        <w:t xml:space="preserve">but also </w:t>
      </w:r>
      <w:r w:rsidR="00A95D26" w:rsidRPr="00F60C5D">
        <w:rPr>
          <w:rFonts w:ascii="Times New Roman" w:hAnsi="Times New Roman" w:cs="Times New Roman"/>
          <w:sz w:val="24"/>
          <w:szCs w:val="24"/>
        </w:rPr>
        <w:t xml:space="preserve">in Book </w:t>
      </w:r>
      <w:r w:rsidR="00007EEE" w:rsidRPr="00F60C5D">
        <w:rPr>
          <w:rFonts w:ascii="Times New Roman" w:hAnsi="Times New Roman" w:cs="Times New Roman"/>
          <w:sz w:val="24"/>
          <w:szCs w:val="24"/>
        </w:rPr>
        <w:t xml:space="preserve">18, he demonstrates knowledge of Jesus, and </w:t>
      </w:r>
      <w:r w:rsidR="00A9687A" w:rsidRPr="00F60C5D">
        <w:rPr>
          <w:rFonts w:ascii="Times New Roman" w:hAnsi="Times New Roman" w:cs="Times New Roman"/>
          <w:sz w:val="24"/>
          <w:szCs w:val="24"/>
        </w:rPr>
        <w:t xml:space="preserve">recognition of his </w:t>
      </w:r>
      <w:r w:rsidR="00007EEE" w:rsidRPr="00F60C5D">
        <w:rPr>
          <w:rFonts w:ascii="Times New Roman" w:hAnsi="Times New Roman" w:cs="Times New Roman"/>
          <w:sz w:val="24"/>
          <w:szCs w:val="24"/>
        </w:rPr>
        <w:t xml:space="preserve">importance as the </w:t>
      </w:r>
      <w:r w:rsidR="00A9687A" w:rsidRPr="00F60C5D">
        <w:rPr>
          <w:rFonts w:ascii="Times New Roman" w:hAnsi="Times New Roman" w:cs="Times New Roman"/>
          <w:sz w:val="24"/>
          <w:szCs w:val="24"/>
        </w:rPr>
        <w:t xml:space="preserve">foretold </w:t>
      </w:r>
      <w:r w:rsidR="00007EEE" w:rsidRPr="00F60C5D">
        <w:rPr>
          <w:rFonts w:ascii="Times New Roman" w:hAnsi="Times New Roman" w:cs="Times New Roman"/>
          <w:sz w:val="24"/>
          <w:szCs w:val="24"/>
        </w:rPr>
        <w:t>Messiah</w:t>
      </w:r>
      <w:r w:rsidR="00640124" w:rsidRPr="00F60C5D">
        <w:rPr>
          <w:rFonts w:ascii="Times New Roman" w:hAnsi="Times New Roman" w:cs="Times New Roman"/>
          <w:sz w:val="24"/>
          <w:szCs w:val="24"/>
        </w:rPr>
        <w:t>: “</w:t>
      </w:r>
      <w:r w:rsidR="00D920F8" w:rsidRPr="00F60C5D">
        <w:rPr>
          <w:rFonts w:ascii="Times New Roman" w:hAnsi="Times New Roman" w:cs="Times New Roman"/>
          <w:sz w:val="24"/>
          <w:szCs w:val="24"/>
        </w:rPr>
        <w:t>He drew over to him both many of the Jews and many of the Gentiles</w:t>
      </w:r>
      <w:r w:rsidR="00A06E76" w:rsidRPr="00F60C5D">
        <w:rPr>
          <w:rFonts w:ascii="Times New Roman" w:hAnsi="Times New Roman" w:cs="Times New Roman"/>
          <w:sz w:val="24"/>
          <w:szCs w:val="24"/>
        </w:rPr>
        <w:t>.  He was [the] Christ.”</w:t>
      </w:r>
      <w:r w:rsidR="00A9687A" w:rsidRPr="00F60C5D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863568" w:rsidRPr="00F60C5D">
        <w:rPr>
          <w:rFonts w:ascii="Times New Roman" w:hAnsi="Times New Roman" w:cs="Times New Roman"/>
          <w:sz w:val="24"/>
          <w:szCs w:val="24"/>
        </w:rPr>
        <w:t xml:space="preserve"> This clearly shows that reception of the Hebrew Bible was activ</w:t>
      </w:r>
      <w:r w:rsidR="003A769F" w:rsidRPr="00F60C5D">
        <w:rPr>
          <w:rFonts w:ascii="Times New Roman" w:hAnsi="Times New Roman" w:cs="Times New Roman"/>
          <w:sz w:val="24"/>
          <w:szCs w:val="24"/>
        </w:rPr>
        <w:t>e in the 1</w:t>
      </w:r>
      <w:r w:rsidR="003A769F" w:rsidRPr="00F60C5D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3A769F" w:rsidRPr="00F60C5D">
        <w:rPr>
          <w:rFonts w:ascii="Times New Roman" w:hAnsi="Times New Roman" w:cs="Times New Roman"/>
          <w:sz w:val="24"/>
          <w:szCs w:val="24"/>
        </w:rPr>
        <w:t xml:space="preserve"> Century CE, and that there was already recognition of the importance of Jesus as the Messiah</w:t>
      </w:r>
      <w:r w:rsidR="00C6076E">
        <w:rPr>
          <w:rFonts w:ascii="Times New Roman" w:hAnsi="Times New Roman" w:cs="Times New Roman"/>
          <w:sz w:val="24"/>
          <w:szCs w:val="24"/>
        </w:rPr>
        <w:t xml:space="preserve">, </w:t>
      </w:r>
      <w:r w:rsidR="00A24BBF">
        <w:rPr>
          <w:rFonts w:ascii="Times New Roman" w:hAnsi="Times New Roman" w:cs="Times New Roman"/>
          <w:sz w:val="24"/>
          <w:szCs w:val="24"/>
        </w:rPr>
        <w:t>perh</w:t>
      </w:r>
      <w:r w:rsidR="00AC6030">
        <w:rPr>
          <w:rFonts w:ascii="Times New Roman" w:hAnsi="Times New Roman" w:cs="Times New Roman"/>
          <w:sz w:val="24"/>
          <w:szCs w:val="24"/>
        </w:rPr>
        <w:t xml:space="preserve">aps </w:t>
      </w:r>
      <w:r w:rsidR="00640124">
        <w:rPr>
          <w:rFonts w:ascii="Times New Roman" w:hAnsi="Times New Roman" w:cs="Times New Roman"/>
          <w:sz w:val="24"/>
          <w:szCs w:val="24"/>
        </w:rPr>
        <w:t>through</w:t>
      </w:r>
      <w:r w:rsidR="00AC6030">
        <w:rPr>
          <w:rFonts w:ascii="Times New Roman" w:hAnsi="Times New Roman" w:cs="Times New Roman"/>
          <w:sz w:val="24"/>
          <w:szCs w:val="24"/>
        </w:rPr>
        <w:t xml:space="preserve"> the publication</w:t>
      </w:r>
      <w:r w:rsidR="005C4FAE">
        <w:rPr>
          <w:rFonts w:ascii="Times New Roman" w:hAnsi="Times New Roman" w:cs="Times New Roman"/>
          <w:sz w:val="24"/>
          <w:szCs w:val="24"/>
        </w:rPr>
        <w:t xml:space="preserve"> of some of Paul’s earliest letters</w:t>
      </w:r>
      <w:r w:rsidR="00640124">
        <w:rPr>
          <w:rFonts w:ascii="Times New Roman" w:hAnsi="Times New Roman" w:cs="Times New Roman"/>
          <w:sz w:val="24"/>
          <w:szCs w:val="24"/>
        </w:rPr>
        <w:t>.</w:t>
      </w:r>
    </w:p>
    <w:p w14:paraId="0CBEF2AF" w14:textId="74A658E9" w:rsidR="00C452C8" w:rsidRPr="00F60C5D" w:rsidRDefault="003B3134" w:rsidP="00801555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 xml:space="preserve">In contrast, in the </w:t>
      </w:r>
      <w:r w:rsidR="00257021">
        <w:rPr>
          <w:rFonts w:ascii="Times New Roman" w:hAnsi="Times New Roman" w:cs="Times New Roman"/>
          <w:sz w:val="24"/>
          <w:szCs w:val="24"/>
        </w:rPr>
        <w:t xml:space="preserve">early </w:t>
      </w:r>
      <w:r w:rsidRPr="00F60C5D">
        <w:rPr>
          <w:rFonts w:ascii="Times New Roman" w:hAnsi="Times New Roman" w:cs="Times New Roman"/>
          <w:sz w:val="24"/>
          <w:szCs w:val="24"/>
        </w:rPr>
        <w:t>4</w:t>
      </w:r>
      <w:r w:rsidRPr="00F60C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60C5D">
        <w:rPr>
          <w:rFonts w:ascii="Times New Roman" w:hAnsi="Times New Roman" w:cs="Times New Roman"/>
          <w:sz w:val="24"/>
          <w:szCs w:val="24"/>
        </w:rPr>
        <w:t xml:space="preserve"> Century CE, </w:t>
      </w:r>
      <w:r w:rsidR="00F60FB0" w:rsidRPr="00F60C5D">
        <w:rPr>
          <w:rFonts w:ascii="Times New Roman" w:hAnsi="Times New Roman" w:cs="Times New Roman"/>
          <w:sz w:val="24"/>
          <w:szCs w:val="24"/>
        </w:rPr>
        <w:t xml:space="preserve">the </w:t>
      </w:r>
      <w:r w:rsidRPr="00F60C5D">
        <w:rPr>
          <w:rFonts w:ascii="Times New Roman" w:hAnsi="Times New Roman" w:cs="Times New Roman"/>
          <w:sz w:val="24"/>
          <w:szCs w:val="24"/>
        </w:rPr>
        <w:t xml:space="preserve">Emperor Julian’s essay: </w:t>
      </w:r>
      <w:r w:rsidR="00C25D9C" w:rsidRPr="00F60C5D">
        <w:rPr>
          <w:rFonts w:ascii="Times New Roman" w:hAnsi="Times New Roman" w:cs="Times New Roman"/>
          <w:sz w:val="24"/>
          <w:szCs w:val="24"/>
        </w:rPr>
        <w:t>“</w:t>
      </w:r>
      <w:r w:rsidR="007F327A" w:rsidRPr="00F60C5D">
        <w:rPr>
          <w:rFonts w:ascii="Times New Roman" w:hAnsi="Times New Roman" w:cs="Times New Roman"/>
          <w:sz w:val="24"/>
          <w:szCs w:val="24"/>
        </w:rPr>
        <w:t>Against the Galileans</w:t>
      </w:r>
      <w:r w:rsidR="007B1F72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C25D9C" w:rsidRPr="00F60C5D">
        <w:rPr>
          <w:rFonts w:ascii="Times New Roman" w:hAnsi="Times New Roman" w:cs="Times New Roman"/>
          <w:sz w:val="24"/>
          <w:szCs w:val="24"/>
        </w:rPr>
        <w:t xml:space="preserve">” </w:t>
      </w:r>
      <w:r w:rsidR="00656056" w:rsidRPr="00F60C5D">
        <w:rPr>
          <w:rFonts w:ascii="Times New Roman" w:hAnsi="Times New Roman" w:cs="Times New Roman"/>
          <w:sz w:val="24"/>
          <w:szCs w:val="24"/>
        </w:rPr>
        <w:t xml:space="preserve">(313 CE) </w:t>
      </w:r>
      <w:r w:rsidR="00C25D9C" w:rsidRPr="00F60C5D">
        <w:rPr>
          <w:rFonts w:ascii="Times New Roman" w:hAnsi="Times New Roman" w:cs="Times New Roman"/>
          <w:sz w:val="24"/>
          <w:szCs w:val="24"/>
        </w:rPr>
        <w:t>was used to outline h</w:t>
      </w:r>
      <w:r w:rsidR="00F60FB0" w:rsidRPr="00F60C5D">
        <w:rPr>
          <w:rFonts w:ascii="Times New Roman" w:hAnsi="Times New Roman" w:cs="Times New Roman"/>
          <w:sz w:val="24"/>
          <w:szCs w:val="24"/>
        </w:rPr>
        <w:t xml:space="preserve">is </w:t>
      </w:r>
      <w:r w:rsidR="006B0DEF" w:rsidRPr="00F60C5D">
        <w:rPr>
          <w:rFonts w:ascii="Times New Roman" w:hAnsi="Times New Roman" w:cs="Times New Roman"/>
          <w:sz w:val="24"/>
          <w:szCs w:val="24"/>
        </w:rPr>
        <w:t>counterarguments</w:t>
      </w:r>
      <w:r w:rsidR="00F60FB0" w:rsidRPr="00F60C5D">
        <w:rPr>
          <w:rFonts w:ascii="Times New Roman" w:hAnsi="Times New Roman" w:cs="Times New Roman"/>
          <w:sz w:val="24"/>
          <w:szCs w:val="24"/>
        </w:rPr>
        <w:t xml:space="preserve"> to Christianity, which, by that time had </w:t>
      </w:r>
      <w:r w:rsidR="00D76157" w:rsidRPr="00F60C5D">
        <w:rPr>
          <w:rFonts w:ascii="Times New Roman" w:hAnsi="Times New Roman" w:cs="Times New Roman"/>
          <w:sz w:val="24"/>
          <w:szCs w:val="24"/>
        </w:rPr>
        <w:t xml:space="preserve">been growing in popularity across the </w:t>
      </w:r>
      <w:r w:rsidR="00656056" w:rsidRPr="00F60C5D">
        <w:rPr>
          <w:rFonts w:ascii="Times New Roman" w:hAnsi="Times New Roman" w:cs="Times New Roman"/>
          <w:sz w:val="24"/>
          <w:szCs w:val="24"/>
        </w:rPr>
        <w:t>empire</w:t>
      </w:r>
      <w:r w:rsidR="00365765">
        <w:rPr>
          <w:rFonts w:ascii="Times New Roman" w:hAnsi="Times New Roman" w:cs="Times New Roman"/>
          <w:sz w:val="24"/>
          <w:szCs w:val="24"/>
        </w:rPr>
        <w:t xml:space="preserve"> </w:t>
      </w:r>
      <w:r w:rsidR="007F627D">
        <w:rPr>
          <w:rFonts w:ascii="Times New Roman" w:hAnsi="Times New Roman" w:cs="Times New Roman"/>
          <w:sz w:val="24"/>
          <w:szCs w:val="24"/>
        </w:rPr>
        <w:t xml:space="preserve">to such an extent, </w:t>
      </w:r>
      <w:r w:rsidR="001B798F">
        <w:rPr>
          <w:rFonts w:ascii="Times New Roman" w:hAnsi="Times New Roman" w:cs="Times New Roman"/>
          <w:sz w:val="24"/>
          <w:szCs w:val="24"/>
        </w:rPr>
        <w:t xml:space="preserve">that he </w:t>
      </w:r>
      <w:r w:rsidR="00D53E7C">
        <w:rPr>
          <w:rFonts w:ascii="Times New Roman" w:hAnsi="Times New Roman" w:cs="Times New Roman"/>
          <w:sz w:val="24"/>
          <w:szCs w:val="24"/>
        </w:rPr>
        <w:t>felt it necessary to curb its rise, and encourage a return to the traditional religions.</w:t>
      </w:r>
      <w:r w:rsidR="00521B4D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21FB0028" w14:textId="0A388181" w:rsidR="00C97579" w:rsidRDefault="000A2693" w:rsidP="00481C6A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 xml:space="preserve">Considering the </w:t>
      </w:r>
      <w:r w:rsidR="007925D6">
        <w:rPr>
          <w:rFonts w:ascii="Times New Roman" w:hAnsi="Times New Roman" w:cs="Times New Roman"/>
          <w:sz w:val="24"/>
          <w:szCs w:val="24"/>
        </w:rPr>
        <w:t xml:space="preserve">massive </w:t>
      </w:r>
      <w:r w:rsidR="00481C6A" w:rsidRPr="00F60C5D">
        <w:rPr>
          <w:rFonts w:ascii="Times New Roman" w:hAnsi="Times New Roman" w:cs="Times New Roman"/>
          <w:sz w:val="24"/>
          <w:szCs w:val="24"/>
        </w:rPr>
        <w:t>growth of Christianity</w:t>
      </w:r>
      <w:r w:rsidR="00766FC5" w:rsidRPr="00F60C5D">
        <w:rPr>
          <w:rFonts w:ascii="Times New Roman" w:hAnsi="Times New Roman" w:cs="Times New Roman"/>
          <w:sz w:val="24"/>
          <w:szCs w:val="24"/>
        </w:rPr>
        <w:t xml:space="preserve"> worldwide, it is striking to consider how much access to </w:t>
      </w:r>
      <w:r w:rsidR="00671B55" w:rsidRPr="00F60C5D">
        <w:rPr>
          <w:rFonts w:ascii="Times New Roman" w:hAnsi="Times New Roman" w:cs="Times New Roman"/>
          <w:sz w:val="24"/>
          <w:szCs w:val="24"/>
        </w:rPr>
        <w:t xml:space="preserve">Biblical material has </w:t>
      </w:r>
      <w:r w:rsidR="006259A4">
        <w:rPr>
          <w:rFonts w:ascii="Times New Roman" w:hAnsi="Times New Roman" w:cs="Times New Roman"/>
          <w:sz w:val="24"/>
          <w:szCs w:val="24"/>
        </w:rPr>
        <w:t>had to improve</w:t>
      </w:r>
      <w:r w:rsidR="00671B55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F5589F" w:rsidRPr="00F60C5D">
        <w:rPr>
          <w:rFonts w:ascii="Times New Roman" w:hAnsi="Times New Roman" w:cs="Times New Roman"/>
          <w:sz w:val="24"/>
          <w:szCs w:val="24"/>
        </w:rPr>
        <w:t>throughout history</w:t>
      </w:r>
      <w:r w:rsidR="00671B55" w:rsidRPr="00F60C5D">
        <w:rPr>
          <w:rFonts w:ascii="Times New Roman" w:hAnsi="Times New Roman" w:cs="Times New Roman"/>
          <w:sz w:val="24"/>
          <w:szCs w:val="24"/>
        </w:rPr>
        <w:t>.</w:t>
      </w:r>
      <w:r w:rsidR="00F219D8" w:rsidRPr="00F60C5D">
        <w:rPr>
          <w:rFonts w:ascii="Times New Roman" w:hAnsi="Times New Roman" w:cs="Times New Roman"/>
          <w:sz w:val="24"/>
          <w:szCs w:val="24"/>
        </w:rPr>
        <w:t xml:space="preserve">  </w:t>
      </w:r>
      <w:r w:rsidR="00313BD7">
        <w:rPr>
          <w:rFonts w:ascii="Times New Roman" w:hAnsi="Times New Roman" w:cs="Times New Roman"/>
          <w:sz w:val="24"/>
          <w:szCs w:val="24"/>
        </w:rPr>
        <w:t>Generally, prior to the 20</w:t>
      </w:r>
      <w:r w:rsidR="00313BD7" w:rsidRPr="00313BD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13BD7">
        <w:rPr>
          <w:rFonts w:ascii="Times New Roman" w:hAnsi="Times New Roman" w:cs="Times New Roman"/>
          <w:sz w:val="24"/>
          <w:szCs w:val="24"/>
        </w:rPr>
        <w:t xml:space="preserve"> Century CE, a significant </w:t>
      </w:r>
      <w:r w:rsidR="00C854D2" w:rsidRPr="00F60C5D">
        <w:rPr>
          <w:rFonts w:ascii="Times New Roman" w:hAnsi="Times New Roman" w:cs="Times New Roman"/>
          <w:sz w:val="24"/>
          <w:szCs w:val="24"/>
        </w:rPr>
        <w:t xml:space="preserve">percentage of </w:t>
      </w:r>
      <w:r w:rsidR="00A7084A" w:rsidRPr="00F60C5D">
        <w:rPr>
          <w:rFonts w:ascii="Times New Roman" w:hAnsi="Times New Roman" w:cs="Times New Roman"/>
          <w:sz w:val="24"/>
          <w:szCs w:val="24"/>
        </w:rPr>
        <w:t>the population could not</w:t>
      </w:r>
      <w:r w:rsidR="00C854D2" w:rsidRPr="00F60C5D">
        <w:rPr>
          <w:rFonts w:ascii="Times New Roman" w:hAnsi="Times New Roman" w:cs="Times New Roman"/>
          <w:sz w:val="24"/>
          <w:szCs w:val="24"/>
        </w:rPr>
        <w:t xml:space="preserve"> read, therefore </w:t>
      </w:r>
      <w:r w:rsidR="004D0F5D">
        <w:rPr>
          <w:rFonts w:ascii="Times New Roman" w:hAnsi="Times New Roman" w:cs="Times New Roman"/>
          <w:sz w:val="24"/>
          <w:szCs w:val="24"/>
        </w:rPr>
        <w:t>access and</w:t>
      </w:r>
      <w:r w:rsidR="00C854D2" w:rsidRPr="00F60C5D">
        <w:rPr>
          <w:rFonts w:ascii="Times New Roman" w:hAnsi="Times New Roman" w:cs="Times New Roman"/>
          <w:sz w:val="24"/>
          <w:szCs w:val="24"/>
        </w:rPr>
        <w:t xml:space="preserve"> appreciat</w:t>
      </w:r>
      <w:r w:rsidR="00315D85" w:rsidRPr="00F60C5D">
        <w:rPr>
          <w:rFonts w:ascii="Times New Roman" w:hAnsi="Times New Roman" w:cs="Times New Roman"/>
          <w:sz w:val="24"/>
          <w:szCs w:val="24"/>
        </w:rPr>
        <w:t>ion</w:t>
      </w:r>
      <w:r w:rsidR="00C854D2" w:rsidRPr="00F60C5D">
        <w:rPr>
          <w:rFonts w:ascii="Times New Roman" w:hAnsi="Times New Roman" w:cs="Times New Roman"/>
          <w:sz w:val="24"/>
          <w:szCs w:val="24"/>
        </w:rPr>
        <w:t xml:space="preserve"> of the Bible was limited</w:t>
      </w:r>
      <w:r w:rsidR="00D94FF1">
        <w:rPr>
          <w:rFonts w:ascii="Times New Roman" w:hAnsi="Times New Roman" w:cs="Times New Roman"/>
          <w:sz w:val="24"/>
          <w:szCs w:val="24"/>
        </w:rPr>
        <w:t>.</w:t>
      </w:r>
      <w:r w:rsidR="000C70B8" w:rsidRPr="00F60C5D">
        <w:rPr>
          <w:rFonts w:ascii="Times New Roman" w:hAnsi="Times New Roman" w:cs="Times New Roman"/>
          <w:sz w:val="24"/>
          <w:szCs w:val="24"/>
        </w:rPr>
        <w:t xml:space="preserve"> The illiterate would be limited </w:t>
      </w:r>
      <w:r w:rsidR="00733FE0">
        <w:rPr>
          <w:rFonts w:ascii="Times New Roman" w:hAnsi="Times New Roman" w:cs="Times New Roman"/>
          <w:sz w:val="24"/>
          <w:szCs w:val="24"/>
        </w:rPr>
        <w:t xml:space="preserve">in terms of access </w:t>
      </w:r>
      <w:r w:rsidR="009735F1" w:rsidRPr="00F60C5D">
        <w:rPr>
          <w:rFonts w:ascii="Times New Roman" w:hAnsi="Times New Roman" w:cs="Times New Roman"/>
          <w:sz w:val="24"/>
          <w:szCs w:val="24"/>
        </w:rPr>
        <w:t>to</w:t>
      </w:r>
      <w:r w:rsidR="00733FE0">
        <w:rPr>
          <w:rFonts w:ascii="Times New Roman" w:hAnsi="Times New Roman" w:cs="Times New Roman"/>
          <w:sz w:val="24"/>
          <w:szCs w:val="24"/>
        </w:rPr>
        <w:t xml:space="preserve"> the</w:t>
      </w:r>
      <w:r w:rsidR="009735F1" w:rsidRPr="00F60C5D">
        <w:rPr>
          <w:rFonts w:ascii="Times New Roman" w:hAnsi="Times New Roman" w:cs="Times New Roman"/>
          <w:sz w:val="24"/>
          <w:szCs w:val="24"/>
        </w:rPr>
        <w:t xml:space="preserve"> imagery in their Churches along with the words of their Priests.</w:t>
      </w:r>
      <w:r w:rsidR="000B7F61" w:rsidRPr="00F60C5D">
        <w:rPr>
          <w:rFonts w:ascii="Times New Roman" w:hAnsi="Times New Roman" w:cs="Times New Roman"/>
          <w:sz w:val="24"/>
          <w:szCs w:val="24"/>
        </w:rPr>
        <w:t xml:space="preserve">  </w:t>
      </w:r>
      <w:r w:rsidR="007058C6" w:rsidRPr="00F60C5D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0840D88D" w14:textId="47479F55" w:rsidR="001B66AF" w:rsidRPr="00F60C5D" w:rsidRDefault="00D262CD" w:rsidP="00481C6A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 xml:space="preserve">Considering the </w:t>
      </w:r>
      <w:r w:rsidR="00AF17B2" w:rsidRPr="00F60C5D">
        <w:rPr>
          <w:rFonts w:ascii="Times New Roman" w:hAnsi="Times New Roman" w:cs="Times New Roman"/>
          <w:sz w:val="24"/>
          <w:szCs w:val="24"/>
        </w:rPr>
        <w:t>differing views on iconography</w:t>
      </w:r>
      <w:r w:rsidR="001C5750">
        <w:rPr>
          <w:rFonts w:ascii="Times New Roman" w:hAnsi="Times New Roman" w:cs="Times New Roman"/>
          <w:sz w:val="24"/>
          <w:szCs w:val="24"/>
        </w:rPr>
        <w:t xml:space="preserve"> between the Catholic and later Protestant churches,</w:t>
      </w:r>
      <w:r w:rsidR="0058272B">
        <w:rPr>
          <w:rFonts w:ascii="Times New Roman" w:hAnsi="Times New Roman" w:cs="Times New Roman"/>
          <w:sz w:val="24"/>
          <w:szCs w:val="24"/>
        </w:rPr>
        <w:t xml:space="preserve"> i</w:t>
      </w:r>
      <w:r w:rsidR="00AF17B2" w:rsidRPr="00F60C5D">
        <w:rPr>
          <w:rFonts w:ascii="Times New Roman" w:hAnsi="Times New Roman" w:cs="Times New Roman"/>
          <w:sz w:val="24"/>
          <w:szCs w:val="24"/>
        </w:rPr>
        <w:t xml:space="preserve">t is interesting to see </w:t>
      </w:r>
      <w:r w:rsidR="008003BD" w:rsidRPr="00F60C5D">
        <w:rPr>
          <w:rFonts w:ascii="Times New Roman" w:hAnsi="Times New Roman" w:cs="Times New Roman"/>
          <w:sz w:val="24"/>
          <w:szCs w:val="24"/>
        </w:rPr>
        <w:t>that there was an intentional use of stained glass</w:t>
      </w:r>
      <w:r w:rsidR="0053421D" w:rsidRPr="00F60C5D">
        <w:rPr>
          <w:rFonts w:ascii="Times New Roman" w:hAnsi="Times New Roman" w:cs="Times New Roman"/>
          <w:sz w:val="24"/>
          <w:szCs w:val="24"/>
        </w:rPr>
        <w:t xml:space="preserve"> as </w:t>
      </w:r>
      <w:r w:rsidR="0058272B">
        <w:rPr>
          <w:rFonts w:ascii="Times New Roman" w:hAnsi="Times New Roman" w:cs="Times New Roman"/>
          <w:sz w:val="24"/>
          <w:szCs w:val="24"/>
        </w:rPr>
        <w:t xml:space="preserve">a form of Biblical </w:t>
      </w:r>
      <w:r w:rsidR="002B2D16">
        <w:rPr>
          <w:rFonts w:ascii="Times New Roman" w:hAnsi="Times New Roman" w:cs="Times New Roman"/>
          <w:sz w:val="24"/>
          <w:szCs w:val="24"/>
        </w:rPr>
        <w:t>teaching in churches</w:t>
      </w:r>
      <w:r w:rsidR="000F15E4" w:rsidRPr="00F60C5D">
        <w:rPr>
          <w:rFonts w:ascii="Times New Roman" w:hAnsi="Times New Roman" w:cs="Times New Roman"/>
          <w:sz w:val="24"/>
          <w:szCs w:val="24"/>
        </w:rPr>
        <w:t xml:space="preserve"> from </w:t>
      </w:r>
      <w:r w:rsidR="00FC4442" w:rsidRPr="00F60C5D">
        <w:rPr>
          <w:rFonts w:ascii="Times New Roman" w:hAnsi="Times New Roman" w:cs="Times New Roman"/>
          <w:sz w:val="24"/>
          <w:szCs w:val="24"/>
        </w:rPr>
        <w:t xml:space="preserve">Saxon </w:t>
      </w:r>
      <w:r w:rsidR="000F15E4" w:rsidRPr="00F60C5D">
        <w:rPr>
          <w:rFonts w:ascii="Times New Roman" w:hAnsi="Times New Roman" w:cs="Times New Roman"/>
          <w:sz w:val="24"/>
          <w:szCs w:val="24"/>
        </w:rPr>
        <w:t>times onwards</w:t>
      </w:r>
      <w:r w:rsidR="00FC4442" w:rsidRPr="00F60C5D">
        <w:rPr>
          <w:rFonts w:ascii="Times New Roman" w:hAnsi="Times New Roman" w:cs="Times New Roman"/>
          <w:sz w:val="24"/>
          <w:szCs w:val="24"/>
        </w:rPr>
        <w:t>,</w:t>
      </w:r>
      <w:r w:rsidR="00D44E71" w:rsidRPr="00F60C5D">
        <w:rPr>
          <w:rFonts w:ascii="Times New Roman" w:hAnsi="Times New Roman" w:cs="Times New Roman"/>
          <w:sz w:val="24"/>
          <w:szCs w:val="24"/>
        </w:rPr>
        <w:t xml:space="preserve"> “What scripture is to the educated, images are to the </w:t>
      </w:r>
      <w:r w:rsidR="00BA0402" w:rsidRPr="00F60C5D">
        <w:rPr>
          <w:rFonts w:ascii="Times New Roman" w:hAnsi="Times New Roman" w:cs="Times New Roman"/>
          <w:sz w:val="24"/>
          <w:szCs w:val="24"/>
        </w:rPr>
        <w:t>ignorant</w:t>
      </w:r>
      <w:r w:rsidR="00D44E71" w:rsidRPr="00F60C5D">
        <w:rPr>
          <w:rFonts w:ascii="Times New Roman" w:hAnsi="Times New Roman" w:cs="Times New Roman"/>
          <w:sz w:val="24"/>
          <w:szCs w:val="24"/>
        </w:rPr>
        <w:t>, who see through them what they must accept</w:t>
      </w:r>
      <w:r w:rsidR="00F57080" w:rsidRPr="00F60C5D">
        <w:rPr>
          <w:rFonts w:ascii="Times New Roman" w:hAnsi="Times New Roman" w:cs="Times New Roman"/>
          <w:sz w:val="24"/>
          <w:szCs w:val="24"/>
        </w:rPr>
        <w:t>; they read in them what they cannot read in books</w:t>
      </w:r>
      <w:r w:rsidR="00E63DD5">
        <w:rPr>
          <w:rFonts w:ascii="Times New Roman" w:hAnsi="Times New Roman" w:cs="Times New Roman"/>
          <w:sz w:val="24"/>
          <w:szCs w:val="24"/>
        </w:rPr>
        <w:t>.</w:t>
      </w:r>
      <w:r w:rsidR="00AD4C5B" w:rsidRPr="00F60C5D">
        <w:rPr>
          <w:rFonts w:ascii="Times New Roman" w:hAnsi="Times New Roman" w:cs="Times New Roman"/>
          <w:sz w:val="24"/>
          <w:szCs w:val="24"/>
        </w:rPr>
        <w:t>”</w:t>
      </w:r>
      <w:r w:rsidR="00AD4C5B" w:rsidRPr="00F60C5D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F34AA1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E63DD5">
        <w:rPr>
          <w:rFonts w:ascii="Times New Roman" w:hAnsi="Times New Roman" w:cs="Times New Roman"/>
          <w:sz w:val="24"/>
          <w:szCs w:val="24"/>
        </w:rPr>
        <w:t>Our earliest record of a</w:t>
      </w:r>
      <w:r w:rsidR="00E63DD5" w:rsidRPr="00F60C5D">
        <w:rPr>
          <w:rFonts w:ascii="Times New Roman" w:hAnsi="Times New Roman" w:cs="Times New Roman"/>
          <w:sz w:val="24"/>
          <w:szCs w:val="24"/>
        </w:rPr>
        <w:t xml:space="preserve"> stained glass window order is from a Bishop of Tyne and Wear, dating back to 675 CE</w:t>
      </w:r>
      <w:r w:rsidR="00E63DD5" w:rsidRPr="00F60C5D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E63DD5" w:rsidRPr="00F60C5D">
        <w:rPr>
          <w:rFonts w:ascii="Times New Roman" w:hAnsi="Times New Roman" w:cs="Times New Roman"/>
          <w:sz w:val="24"/>
          <w:szCs w:val="24"/>
        </w:rPr>
        <w:t>,</w:t>
      </w:r>
      <w:r w:rsidR="001F2F4B">
        <w:rPr>
          <w:rFonts w:ascii="Times New Roman" w:hAnsi="Times New Roman" w:cs="Times New Roman"/>
          <w:sz w:val="24"/>
          <w:szCs w:val="24"/>
        </w:rPr>
        <w:t xml:space="preserve"> and even in the 21</w:t>
      </w:r>
      <w:r w:rsidR="001F2F4B" w:rsidRPr="001F2F4B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1F2F4B">
        <w:rPr>
          <w:rFonts w:ascii="Times New Roman" w:hAnsi="Times New Roman" w:cs="Times New Roman"/>
          <w:sz w:val="24"/>
          <w:szCs w:val="24"/>
        </w:rPr>
        <w:t xml:space="preserve"> Century CE, stained glass windows</w:t>
      </w:r>
      <w:r w:rsidR="00FD4978">
        <w:rPr>
          <w:rFonts w:ascii="Times New Roman" w:hAnsi="Times New Roman" w:cs="Times New Roman"/>
          <w:sz w:val="24"/>
          <w:szCs w:val="24"/>
        </w:rPr>
        <w:t xml:space="preserve"> are still commissioned and repaired.</w:t>
      </w:r>
    </w:p>
    <w:p w14:paraId="00B824C5" w14:textId="297419F5" w:rsidR="001B66AF" w:rsidRPr="00F60C5D" w:rsidRDefault="00D0361D" w:rsidP="00481C6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terms of telling Bible stories to people who won’t read the Bible, in the </w:t>
      </w:r>
      <w:r w:rsidR="00452F74">
        <w:rPr>
          <w:rFonts w:ascii="Times New Roman" w:hAnsi="Times New Roman" w:cs="Times New Roman"/>
          <w:sz w:val="24"/>
          <w:szCs w:val="24"/>
        </w:rPr>
        <w:t>20</w:t>
      </w:r>
      <w:r w:rsidR="00452F74" w:rsidRPr="00452F7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52F74">
        <w:rPr>
          <w:rFonts w:ascii="Times New Roman" w:hAnsi="Times New Roman" w:cs="Times New Roman"/>
          <w:sz w:val="24"/>
          <w:szCs w:val="24"/>
        </w:rPr>
        <w:t xml:space="preserve"> and 21</w:t>
      </w:r>
      <w:r w:rsidR="00452F74" w:rsidRPr="00452F74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452F74">
        <w:rPr>
          <w:rFonts w:ascii="Times New Roman" w:hAnsi="Times New Roman" w:cs="Times New Roman"/>
          <w:sz w:val="24"/>
          <w:szCs w:val="24"/>
        </w:rPr>
        <w:t xml:space="preserve"> Centuries CE, the</w:t>
      </w:r>
      <w:r w:rsidR="00781E48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3A5287">
        <w:rPr>
          <w:rFonts w:ascii="Times New Roman" w:hAnsi="Times New Roman" w:cs="Times New Roman"/>
          <w:sz w:val="24"/>
          <w:szCs w:val="24"/>
        </w:rPr>
        <w:t>current</w:t>
      </w:r>
      <w:r w:rsidR="00781E48" w:rsidRPr="00F60C5D">
        <w:rPr>
          <w:rFonts w:ascii="Times New Roman" w:hAnsi="Times New Roman" w:cs="Times New Roman"/>
          <w:sz w:val="24"/>
          <w:szCs w:val="24"/>
        </w:rPr>
        <w:t xml:space="preserve"> equivalent</w:t>
      </w:r>
      <w:r w:rsidR="00EA4068">
        <w:rPr>
          <w:rFonts w:ascii="Times New Roman" w:hAnsi="Times New Roman" w:cs="Times New Roman"/>
          <w:sz w:val="24"/>
          <w:szCs w:val="24"/>
        </w:rPr>
        <w:t xml:space="preserve"> </w:t>
      </w:r>
      <w:r w:rsidR="00687DBE">
        <w:rPr>
          <w:rFonts w:ascii="Times New Roman" w:hAnsi="Times New Roman" w:cs="Times New Roman"/>
          <w:sz w:val="24"/>
          <w:szCs w:val="24"/>
        </w:rPr>
        <w:t xml:space="preserve">of a </w:t>
      </w:r>
      <w:r w:rsidR="00313259">
        <w:rPr>
          <w:rFonts w:ascii="Times New Roman" w:hAnsi="Times New Roman" w:cs="Times New Roman"/>
          <w:sz w:val="24"/>
          <w:szCs w:val="24"/>
        </w:rPr>
        <w:t>stained-glass</w:t>
      </w:r>
      <w:r w:rsidR="00687DBE">
        <w:rPr>
          <w:rFonts w:ascii="Times New Roman" w:hAnsi="Times New Roman" w:cs="Times New Roman"/>
          <w:sz w:val="24"/>
          <w:szCs w:val="24"/>
        </w:rPr>
        <w:t xml:space="preserve"> window and a Sunday Church service, </w:t>
      </w:r>
      <w:r w:rsidR="00A521AC" w:rsidRPr="00F60C5D">
        <w:rPr>
          <w:rFonts w:ascii="Times New Roman" w:hAnsi="Times New Roman" w:cs="Times New Roman"/>
          <w:sz w:val="24"/>
          <w:szCs w:val="24"/>
        </w:rPr>
        <w:t>is the</w:t>
      </w:r>
      <w:r w:rsidR="005A51AB" w:rsidRPr="00F60C5D">
        <w:rPr>
          <w:rFonts w:ascii="Times New Roman" w:hAnsi="Times New Roman" w:cs="Times New Roman"/>
          <w:sz w:val="24"/>
          <w:szCs w:val="24"/>
        </w:rPr>
        <w:t xml:space="preserve"> presentation of</w:t>
      </w:r>
      <w:r w:rsidR="00D77563" w:rsidRPr="00F60C5D">
        <w:rPr>
          <w:rFonts w:ascii="Times New Roman" w:hAnsi="Times New Roman" w:cs="Times New Roman"/>
          <w:sz w:val="24"/>
          <w:szCs w:val="24"/>
        </w:rPr>
        <w:t xml:space="preserve"> theology in </w:t>
      </w:r>
      <w:r w:rsidR="00313259">
        <w:rPr>
          <w:rFonts w:ascii="Times New Roman" w:hAnsi="Times New Roman" w:cs="Times New Roman"/>
          <w:sz w:val="24"/>
          <w:szCs w:val="24"/>
        </w:rPr>
        <w:t>the</w:t>
      </w:r>
      <w:r w:rsidR="00D77563" w:rsidRPr="00F60C5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“</w:t>
      </w:r>
      <w:r w:rsidR="00D77563" w:rsidRPr="00F60C5D">
        <w:rPr>
          <w:rFonts w:ascii="Times New Roman" w:hAnsi="Times New Roman" w:cs="Times New Roman"/>
          <w:sz w:val="24"/>
          <w:szCs w:val="24"/>
        </w:rPr>
        <w:t>media age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2469FB" w:rsidRPr="00F60C5D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3F6B5C" w:rsidRPr="00F60C5D">
        <w:rPr>
          <w:rFonts w:ascii="Times New Roman" w:hAnsi="Times New Roman" w:cs="Times New Roman"/>
          <w:sz w:val="24"/>
          <w:szCs w:val="24"/>
        </w:rPr>
        <w:t xml:space="preserve">, one key example </w:t>
      </w:r>
      <w:r w:rsidR="00AE0BB4">
        <w:rPr>
          <w:rFonts w:ascii="Times New Roman" w:hAnsi="Times New Roman" w:cs="Times New Roman"/>
          <w:sz w:val="24"/>
          <w:szCs w:val="24"/>
        </w:rPr>
        <w:t>being</w:t>
      </w:r>
      <w:r w:rsidR="003F6B5C" w:rsidRPr="00F60C5D">
        <w:rPr>
          <w:rFonts w:ascii="Times New Roman" w:hAnsi="Times New Roman" w:cs="Times New Roman"/>
          <w:sz w:val="24"/>
          <w:szCs w:val="24"/>
        </w:rPr>
        <w:t xml:space="preserve"> that of film</w:t>
      </w:r>
      <w:r w:rsidR="00A521AC" w:rsidRPr="00F60C5D">
        <w:rPr>
          <w:rFonts w:ascii="Times New Roman" w:hAnsi="Times New Roman" w:cs="Times New Roman"/>
          <w:sz w:val="24"/>
          <w:szCs w:val="24"/>
        </w:rPr>
        <w:t xml:space="preserve">, where </w:t>
      </w:r>
      <w:r w:rsidR="00854ED0" w:rsidRPr="00F60C5D">
        <w:rPr>
          <w:rFonts w:ascii="Times New Roman" w:hAnsi="Times New Roman" w:cs="Times New Roman"/>
          <w:sz w:val="24"/>
          <w:szCs w:val="24"/>
        </w:rPr>
        <w:t xml:space="preserve">Hollywood Biblical Epics, were a </w:t>
      </w:r>
      <w:r w:rsidR="002541E5">
        <w:rPr>
          <w:rFonts w:ascii="Times New Roman" w:hAnsi="Times New Roman" w:cs="Times New Roman"/>
          <w:sz w:val="24"/>
          <w:szCs w:val="24"/>
        </w:rPr>
        <w:t xml:space="preserve">hugely popular </w:t>
      </w:r>
      <w:r w:rsidR="00854ED0" w:rsidRPr="00F60C5D">
        <w:rPr>
          <w:rFonts w:ascii="Times New Roman" w:hAnsi="Times New Roman" w:cs="Times New Roman"/>
          <w:sz w:val="24"/>
          <w:szCs w:val="24"/>
        </w:rPr>
        <w:t xml:space="preserve">source of </w:t>
      </w:r>
      <w:r w:rsidR="00AE0BB4">
        <w:rPr>
          <w:rFonts w:ascii="Times New Roman" w:hAnsi="Times New Roman" w:cs="Times New Roman"/>
          <w:sz w:val="24"/>
          <w:szCs w:val="24"/>
        </w:rPr>
        <w:t xml:space="preserve">Biblical </w:t>
      </w:r>
      <w:r w:rsidR="00A74E6F" w:rsidRPr="00F60C5D">
        <w:rPr>
          <w:rFonts w:ascii="Times New Roman" w:hAnsi="Times New Roman" w:cs="Times New Roman"/>
          <w:sz w:val="24"/>
          <w:szCs w:val="24"/>
        </w:rPr>
        <w:t>learning</w:t>
      </w:r>
      <w:r w:rsidR="002541E5">
        <w:rPr>
          <w:rFonts w:ascii="Times New Roman" w:hAnsi="Times New Roman" w:cs="Times New Roman"/>
          <w:sz w:val="24"/>
          <w:szCs w:val="24"/>
        </w:rPr>
        <w:t xml:space="preserve">, </w:t>
      </w:r>
      <w:r w:rsidR="0012006B">
        <w:rPr>
          <w:rFonts w:ascii="Times New Roman" w:hAnsi="Times New Roman" w:cs="Times New Roman"/>
          <w:sz w:val="24"/>
          <w:szCs w:val="24"/>
        </w:rPr>
        <w:t>enter</w:t>
      </w:r>
      <w:r w:rsidR="001A2426">
        <w:rPr>
          <w:rFonts w:ascii="Times New Roman" w:hAnsi="Times New Roman" w:cs="Times New Roman"/>
          <w:sz w:val="24"/>
          <w:szCs w:val="24"/>
        </w:rPr>
        <w:t>tainment</w:t>
      </w:r>
      <w:r w:rsidR="002541E5">
        <w:rPr>
          <w:rFonts w:ascii="Times New Roman" w:hAnsi="Times New Roman" w:cs="Times New Roman"/>
          <w:sz w:val="24"/>
          <w:szCs w:val="24"/>
        </w:rPr>
        <w:t xml:space="preserve"> and faith.</w:t>
      </w:r>
      <w:r w:rsidR="000373F3" w:rsidRPr="00F60C5D">
        <w:rPr>
          <w:rFonts w:ascii="Times New Roman" w:hAnsi="Times New Roman" w:cs="Times New Roman"/>
          <w:sz w:val="24"/>
          <w:szCs w:val="24"/>
        </w:rPr>
        <w:t xml:space="preserve">  </w:t>
      </w:r>
      <w:r w:rsidR="00AE556D" w:rsidRPr="00F60C5D">
        <w:rPr>
          <w:rFonts w:ascii="Times New Roman" w:hAnsi="Times New Roman" w:cs="Times New Roman"/>
          <w:sz w:val="24"/>
          <w:szCs w:val="24"/>
        </w:rPr>
        <w:t xml:space="preserve">These films were </w:t>
      </w:r>
      <w:r w:rsidR="00F83205" w:rsidRPr="00F60C5D">
        <w:rPr>
          <w:rFonts w:ascii="Times New Roman" w:hAnsi="Times New Roman" w:cs="Times New Roman"/>
          <w:sz w:val="24"/>
          <w:szCs w:val="24"/>
        </w:rPr>
        <w:t xml:space="preserve">also </w:t>
      </w:r>
      <w:r w:rsidR="006331FB" w:rsidRPr="00F60C5D">
        <w:rPr>
          <w:rFonts w:ascii="Times New Roman" w:hAnsi="Times New Roman" w:cs="Times New Roman"/>
          <w:sz w:val="24"/>
          <w:szCs w:val="24"/>
        </w:rPr>
        <w:t xml:space="preserve">majorly </w:t>
      </w:r>
      <w:r w:rsidR="00687DBE">
        <w:rPr>
          <w:rFonts w:ascii="Times New Roman" w:hAnsi="Times New Roman" w:cs="Times New Roman"/>
          <w:sz w:val="24"/>
          <w:szCs w:val="24"/>
        </w:rPr>
        <w:t>s</w:t>
      </w:r>
      <w:r w:rsidR="006331FB" w:rsidRPr="00F60C5D">
        <w:rPr>
          <w:rFonts w:ascii="Times New Roman" w:hAnsi="Times New Roman" w:cs="Times New Roman"/>
          <w:sz w:val="24"/>
          <w:szCs w:val="24"/>
        </w:rPr>
        <w:t>uccessful</w:t>
      </w:r>
      <w:r w:rsidR="00F83205" w:rsidRPr="00F60C5D">
        <w:rPr>
          <w:rFonts w:ascii="Times New Roman" w:hAnsi="Times New Roman" w:cs="Times New Roman"/>
          <w:sz w:val="24"/>
          <w:szCs w:val="24"/>
        </w:rPr>
        <w:t xml:space="preserve"> particularly in the USA, </w:t>
      </w:r>
      <w:r w:rsidR="00F83205" w:rsidRPr="00F60C5D">
        <w:rPr>
          <w:rFonts w:ascii="Times New Roman" w:hAnsi="Times New Roman" w:cs="Times New Roman"/>
          <w:sz w:val="24"/>
          <w:szCs w:val="24"/>
        </w:rPr>
        <w:lastRenderedPageBreak/>
        <w:t xml:space="preserve">with </w:t>
      </w:r>
      <w:r w:rsidR="006A19C6" w:rsidRPr="00F60C5D">
        <w:rPr>
          <w:rFonts w:ascii="Times New Roman" w:hAnsi="Times New Roman" w:cs="Times New Roman"/>
          <w:sz w:val="24"/>
          <w:szCs w:val="24"/>
        </w:rPr>
        <w:t xml:space="preserve">the example of </w:t>
      </w:r>
      <w:r w:rsidR="00A52036" w:rsidRPr="00F60C5D">
        <w:rPr>
          <w:rFonts w:ascii="Times New Roman" w:hAnsi="Times New Roman" w:cs="Times New Roman"/>
          <w:i/>
          <w:iCs/>
          <w:sz w:val="24"/>
          <w:szCs w:val="24"/>
        </w:rPr>
        <w:t>Ben</w:t>
      </w:r>
      <w:r w:rsidR="008E0092" w:rsidRPr="00F60C5D">
        <w:rPr>
          <w:rFonts w:ascii="Times New Roman" w:hAnsi="Times New Roman" w:cs="Times New Roman"/>
          <w:i/>
          <w:iCs/>
          <w:sz w:val="24"/>
          <w:szCs w:val="24"/>
        </w:rPr>
        <w:t>-Hur</w:t>
      </w:r>
      <w:r w:rsidR="00313259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1"/>
      </w:r>
      <w:r w:rsidR="008E0092" w:rsidRPr="00F60C5D">
        <w:rPr>
          <w:rFonts w:ascii="Times New Roman" w:hAnsi="Times New Roman" w:cs="Times New Roman"/>
          <w:sz w:val="24"/>
          <w:szCs w:val="24"/>
        </w:rPr>
        <w:t xml:space="preserve"> being the </w:t>
      </w:r>
      <w:r w:rsidR="0067084E" w:rsidRPr="00F60C5D">
        <w:rPr>
          <w:rFonts w:ascii="Times New Roman" w:hAnsi="Times New Roman" w:cs="Times New Roman"/>
          <w:sz w:val="24"/>
          <w:szCs w:val="24"/>
        </w:rPr>
        <w:t xml:space="preserve">fourth most successful box office film of </w:t>
      </w:r>
      <w:r w:rsidR="002541E5">
        <w:rPr>
          <w:rFonts w:ascii="Times New Roman" w:hAnsi="Times New Roman" w:cs="Times New Roman"/>
          <w:sz w:val="24"/>
          <w:szCs w:val="24"/>
        </w:rPr>
        <w:t>1959</w:t>
      </w:r>
      <w:r w:rsidR="006A19C6" w:rsidRPr="00F60C5D">
        <w:rPr>
          <w:rFonts w:ascii="Times New Roman" w:hAnsi="Times New Roman" w:cs="Times New Roman"/>
          <w:sz w:val="24"/>
          <w:szCs w:val="24"/>
        </w:rPr>
        <w:t>; taking $4.5m at the time</w:t>
      </w:r>
      <w:r w:rsidR="00C553E6" w:rsidRPr="00F60C5D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6A19C6" w:rsidRPr="00F60C5D">
        <w:rPr>
          <w:rFonts w:ascii="Times New Roman" w:hAnsi="Times New Roman" w:cs="Times New Roman"/>
          <w:sz w:val="24"/>
          <w:szCs w:val="24"/>
        </w:rPr>
        <w:t>.</w:t>
      </w:r>
    </w:p>
    <w:p w14:paraId="111ACAFB" w14:textId="478C2C18" w:rsidR="00481C6A" w:rsidRPr="00F60C5D" w:rsidRDefault="00687DBE" w:rsidP="00481C6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the present day, the </w:t>
      </w:r>
      <w:r w:rsidR="005F0215" w:rsidRPr="00F60C5D">
        <w:rPr>
          <w:rFonts w:ascii="Times New Roman" w:hAnsi="Times New Roman" w:cs="Times New Roman"/>
          <w:sz w:val="24"/>
          <w:szCs w:val="24"/>
        </w:rPr>
        <w:t>availability of the</w:t>
      </w:r>
      <w:r w:rsidR="00871A43" w:rsidRPr="00F60C5D">
        <w:rPr>
          <w:rFonts w:ascii="Times New Roman" w:hAnsi="Times New Roman" w:cs="Times New Roman"/>
          <w:sz w:val="24"/>
          <w:szCs w:val="24"/>
        </w:rPr>
        <w:t xml:space="preserve"> internet</w:t>
      </w:r>
      <w:r w:rsidR="00F57B95">
        <w:rPr>
          <w:rFonts w:ascii="Times New Roman" w:hAnsi="Times New Roman" w:cs="Times New Roman"/>
          <w:sz w:val="24"/>
          <w:szCs w:val="24"/>
        </w:rPr>
        <w:t xml:space="preserve"> </w:t>
      </w:r>
      <w:r w:rsidR="00AB1780" w:rsidRPr="00F60C5D">
        <w:rPr>
          <w:rFonts w:ascii="Times New Roman" w:hAnsi="Times New Roman" w:cs="Times New Roman"/>
          <w:sz w:val="24"/>
          <w:szCs w:val="24"/>
        </w:rPr>
        <w:t xml:space="preserve">now </w:t>
      </w:r>
      <w:r w:rsidR="00871A43" w:rsidRPr="00F60C5D">
        <w:rPr>
          <w:rFonts w:ascii="Times New Roman" w:hAnsi="Times New Roman" w:cs="Times New Roman"/>
          <w:sz w:val="24"/>
          <w:szCs w:val="24"/>
        </w:rPr>
        <w:t xml:space="preserve">facilitates anything from </w:t>
      </w:r>
      <w:r w:rsidR="00FB09EF" w:rsidRPr="00F60C5D">
        <w:rPr>
          <w:rFonts w:ascii="Times New Roman" w:hAnsi="Times New Roman" w:cs="Times New Roman"/>
          <w:sz w:val="24"/>
          <w:szCs w:val="24"/>
        </w:rPr>
        <w:t xml:space="preserve">streaming a Biblical Epic, through </w:t>
      </w:r>
      <w:r w:rsidR="00FC0C33" w:rsidRPr="00F60C5D">
        <w:rPr>
          <w:rFonts w:ascii="Times New Roman" w:hAnsi="Times New Roman" w:cs="Times New Roman"/>
          <w:sz w:val="24"/>
          <w:szCs w:val="24"/>
        </w:rPr>
        <w:t xml:space="preserve">online theology sessions, </w:t>
      </w:r>
      <w:r w:rsidR="00FB09EF" w:rsidRPr="00F60C5D">
        <w:rPr>
          <w:rFonts w:ascii="Times New Roman" w:hAnsi="Times New Roman" w:cs="Times New Roman"/>
          <w:sz w:val="24"/>
          <w:szCs w:val="24"/>
        </w:rPr>
        <w:t>to listening to the Bible</w:t>
      </w:r>
      <w:r w:rsidR="00AB1780" w:rsidRPr="00F60C5D">
        <w:rPr>
          <w:rFonts w:ascii="Times New Roman" w:hAnsi="Times New Roman" w:cs="Times New Roman"/>
          <w:sz w:val="24"/>
          <w:szCs w:val="24"/>
        </w:rPr>
        <w:t xml:space="preserve">, definitions, </w:t>
      </w:r>
      <w:r w:rsidR="00BD79F0" w:rsidRPr="00F60C5D">
        <w:rPr>
          <w:rFonts w:ascii="Times New Roman" w:hAnsi="Times New Roman" w:cs="Times New Roman"/>
          <w:sz w:val="24"/>
          <w:szCs w:val="24"/>
        </w:rPr>
        <w:t xml:space="preserve">story summaries, </w:t>
      </w:r>
      <w:r>
        <w:rPr>
          <w:rFonts w:ascii="Times New Roman" w:hAnsi="Times New Roman" w:cs="Times New Roman"/>
          <w:sz w:val="24"/>
          <w:szCs w:val="24"/>
        </w:rPr>
        <w:t>and even Biblical cartoons and games.</w:t>
      </w:r>
    </w:p>
    <w:p w14:paraId="55EB38C4" w14:textId="64B3D5E5" w:rsidR="00DE5404" w:rsidRDefault="00CE2BD6" w:rsidP="00017B3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benefit of applying reception history to the Bible, is that it </w:t>
      </w:r>
      <w:r w:rsidR="003B46DF">
        <w:rPr>
          <w:rFonts w:ascii="Times New Roman" w:hAnsi="Times New Roman" w:cs="Times New Roman"/>
          <w:sz w:val="24"/>
          <w:szCs w:val="24"/>
        </w:rPr>
        <w:t xml:space="preserve">allows </w:t>
      </w:r>
      <w:r w:rsidR="00BF6187">
        <w:rPr>
          <w:rFonts w:ascii="Times New Roman" w:hAnsi="Times New Roman" w:cs="Times New Roman"/>
          <w:sz w:val="24"/>
          <w:szCs w:val="24"/>
        </w:rPr>
        <w:t xml:space="preserve">us to form an understanding of how people have reacted to the </w:t>
      </w:r>
      <w:r w:rsidR="00290B65">
        <w:rPr>
          <w:rFonts w:ascii="Times New Roman" w:hAnsi="Times New Roman" w:cs="Times New Roman"/>
          <w:sz w:val="24"/>
          <w:szCs w:val="24"/>
        </w:rPr>
        <w:t xml:space="preserve">text over the thousands of years.  When we consider </w:t>
      </w:r>
      <w:r w:rsidR="00CB36C9">
        <w:rPr>
          <w:rFonts w:ascii="Times New Roman" w:hAnsi="Times New Roman" w:cs="Times New Roman"/>
          <w:sz w:val="24"/>
          <w:szCs w:val="24"/>
        </w:rPr>
        <w:t xml:space="preserve">and contextualise </w:t>
      </w:r>
      <w:r w:rsidR="00290B65">
        <w:rPr>
          <w:rFonts w:ascii="Times New Roman" w:hAnsi="Times New Roman" w:cs="Times New Roman"/>
          <w:sz w:val="24"/>
          <w:szCs w:val="24"/>
        </w:rPr>
        <w:t xml:space="preserve">the </w:t>
      </w:r>
      <w:r w:rsidR="00756622">
        <w:rPr>
          <w:rFonts w:ascii="Times New Roman" w:hAnsi="Times New Roman" w:cs="Times New Roman"/>
          <w:sz w:val="24"/>
          <w:szCs w:val="24"/>
        </w:rPr>
        <w:t>discoveries</w:t>
      </w:r>
      <w:r w:rsidR="00AC51F9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AC51F9">
        <w:rPr>
          <w:rFonts w:ascii="Times New Roman" w:hAnsi="Times New Roman" w:cs="Times New Roman"/>
          <w:sz w:val="24"/>
          <w:szCs w:val="24"/>
        </w:rPr>
        <w:t>triumphs</w:t>
      </w:r>
      <w:proofErr w:type="gramEnd"/>
      <w:r w:rsidR="00AC51F9">
        <w:rPr>
          <w:rFonts w:ascii="Times New Roman" w:hAnsi="Times New Roman" w:cs="Times New Roman"/>
          <w:sz w:val="24"/>
          <w:szCs w:val="24"/>
        </w:rPr>
        <w:t xml:space="preserve"> and catastrophes throughout history, we can understand why Biblical reception has changed.</w:t>
      </w:r>
      <w:r w:rsidR="00081BAB">
        <w:rPr>
          <w:rFonts w:ascii="Times New Roman" w:hAnsi="Times New Roman" w:cs="Times New Roman"/>
          <w:sz w:val="24"/>
          <w:szCs w:val="24"/>
        </w:rPr>
        <w:t xml:space="preserve">  For </w:t>
      </w:r>
      <w:r w:rsidR="00C45CD5">
        <w:rPr>
          <w:rFonts w:ascii="Times New Roman" w:hAnsi="Times New Roman" w:cs="Times New Roman"/>
          <w:sz w:val="24"/>
          <w:szCs w:val="24"/>
        </w:rPr>
        <w:t>instance</w:t>
      </w:r>
      <w:r w:rsidR="00CB36C9">
        <w:rPr>
          <w:rFonts w:ascii="Times New Roman" w:hAnsi="Times New Roman" w:cs="Times New Roman"/>
          <w:sz w:val="24"/>
          <w:szCs w:val="24"/>
        </w:rPr>
        <w:t xml:space="preserve">, </w:t>
      </w:r>
      <w:r w:rsidR="00C45CD5">
        <w:rPr>
          <w:rFonts w:ascii="Times New Roman" w:hAnsi="Times New Roman" w:cs="Times New Roman"/>
          <w:sz w:val="24"/>
          <w:szCs w:val="24"/>
        </w:rPr>
        <w:t xml:space="preserve">the beginnings of </w:t>
      </w:r>
      <w:r w:rsidR="00CB36C9">
        <w:rPr>
          <w:rFonts w:ascii="Times New Roman" w:hAnsi="Times New Roman" w:cs="Times New Roman"/>
          <w:sz w:val="24"/>
          <w:szCs w:val="24"/>
        </w:rPr>
        <w:t>a</w:t>
      </w:r>
      <w:r w:rsidR="00C45CD5">
        <w:rPr>
          <w:rFonts w:ascii="Times New Roman" w:hAnsi="Times New Roman" w:cs="Times New Roman"/>
          <w:sz w:val="24"/>
          <w:szCs w:val="24"/>
        </w:rPr>
        <w:t xml:space="preserve">rchaeology </w:t>
      </w:r>
      <w:r w:rsidR="008531E8">
        <w:rPr>
          <w:rFonts w:ascii="Times New Roman" w:hAnsi="Times New Roman" w:cs="Times New Roman"/>
          <w:sz w:val="24"/>
          <w:szCs w:val="24"/>
        </w:rPr>
        <w:t>from</w:t>
      </w:r>
      <w:r w:rsidR="00C45CD5">
        <w:rPr>
          <w:rFonts w:ascii="Times New Roman" w:hAnsi="Times New Roman" w:cs="Times New Roman"/>
          <w:sz w:val="24"/>
          <w:szCs w:val="24"/>
        </w:rPr>
        <w:t xml:space="preserve"> the </w:t>
      </w:r>
      <w:r w:rsidR="0073179C">
        <w:rPr>
          <w:rFonts w:ascii="Times New Roman" w:hAnsi="Times New Roman" w:cs="Times New Roman"/>
          <w:sz w:val="24"/>
          <w:szCs w:val="24"/>
        </w:rPr>
        <w:t>19</w:t>
      </w:r>
      <w:r w:rsidR="0073179C" w:rsidRPr="007317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3179C">
        <w:rPr>
          <w:rFonts w:ascii="Times New Roman" w:hAnsi="Times New Roman" w:cs="Times New Roman"/>
          <w:sz w:val="24"/>
          <w:szCs w:val="24"/>
        </w:rPr>
        <w:t xml:space="preserve"> </w:t>
      </w:r>
      <w:r w:rsidR="008531E8">
        <w:rPr>
          <w:rFonts w:ascii="Times New Roman" w:hAnsi="Times New Roman" w:cs="Times New Roman"/>
          <w:sz w:val="24"/>
          <w:szCs w:val="24"/>
        </w:rPr>
        <w:t>Century CE</w:t>
      </w:r>
      <w:r w:rsidR="0073179C">
        <w:rPr>
          <w:rFonts w:ascii="Times New Roman" w:hAnsi="Times New Roman" w:cs="Times New Roman"/>
          <w:sz w:val="24"/>
          <w:szCs w:val="24"/>
        </w:rPr>
        <w:t xml:space="preserve"> provided some historical veracity</w:t>
      </w:r>
      <w:r w:rsidR="00D54CF9">
        <w:rPr>
          <w:rFonts w:ascii="Times New Roman" w:hAnsi="Times New Roman" w:cs="Times New Roman"/>
          <w:sz w:val="24"/>
          <w:szCs w:val="24"/>
        </w:rPr>
        <w:t xml:space="preserve"> </w:t>
      </w:r>
      <w:r w:rsidR="00B53A08">
        <w:rPr>
          <w:rFonts w:ascii="Times New Roman" w:hAnsi="Times New Roman" w:cs="Times New Roman"/>
          <w:sz w:val="24"/>
          <w:szCs w:val="24"/>
        </w:rPr>
        <w:t xml:space="preserve">to </w:t>
      </w:r>
      <w:r w:rsidR="00D54CF9">
        <w:rPr>
          <w:rFonts w:ascii="Times New Roman" w:hAnsi="Times New Roman" w:cs="Times New Roman"/>
          <w:sz w:val="24"/>
          <w:szCs w:val="24"/>
        </w:rPr>
        <w:t xml:space="preserve">our Biblical </w:t>
      </w:r>
      <w:proofErr w:type="gramStart"/>
      <w:r w:rsidR="00D54CF9">
        <w:rPr>
          <w:rFonts w:ascii="Times New Roman" w:hAnsi="Times New Roman" w:cs="Times New Roman"/>
          <w:sz w:val="24"/>
          <w:szCs w:val="24"/>
        </w:rPr>
        <w:t>readings</w:t>
      </w:r>
      <w:r w:rsidR="00360255">
        <w:rPr>
          <w:rFonts w:ascii="Times New Roman" w:hAnsi="Times New Roman" w:cs="Times New Roman"/>
          <w:sz w:val="24"/>
          <w:szCs w:val="24"/>
        </w:rPr>
        <w:t>;</w:t>
      </w:r>
      <w:proofErr w:type="gramEnd"/>
      <w:r w:rsidR="00360255">
        <w:rPr>
          <w:rFonts w:ascii="Times New Roman" w:hAnsi="Times New Roman" w:cs="Times New Roman"/>
          <w:sz w:val="24"/>
          <w:szCs w:val="24"/>
        </w:rPr>
        <w:t xml:space="preserve"> particularly in terms of Hebrew Bible discoveries.</w:t>
      </w:r>
      <w:r w:rsidR="00BB09C8">
        <w:rPr>
          <w:rFonts w:ascii="Times New Roman" w:hAnsi="Times New Roman" w:cs="Times New Roman"/>
          <w:sz w:val="24"/>
          <w:szCs w:val="24"/>
        </w:rPr>
        <w:t xml:space="preserve"> </w:t>
      </w:r>
      <w:r w:rsidR="00D54CF9">
        <w:rPr>
          <w:rFonts w:ascii="Times New Roman" w:hAnsi="Times New Roman" w:cs="Times New Roman"/>
          <w:sz w:val="24"/>
          <w:szCs w:val="24"/>
        </w:rPr>
        <w:t xml:space="preserve"> </w:t>
      </w:r>
      <w:r w:rsidR="00DA32FE">
        <w:rPr>
          <w:rFonts w:ascii="Times New Roman" w:hAnsi="Times New Roman" w:cs="Times New Roman"/>
          <w:sz w:val="24"/>
          <w:szCs w:val="24"/>
        </w:rPr>
        <w:t xml:space="preserve">Conversely, the </w:t>
      </w:r>
      <w:r w:rsidR="00BD3702">
        <w:rPr>
          <w:rFonts w:ascii="Times New Roman" w:hAnsi="Times New Roman" w:cs="Times New Roman"/>
          <w:sz w:val="24"/>
          <w:szCs w:val="24"/>
        </w:rPr>
        <w:t xml:space="preserve">publication of </w:t>
      </w:r>
      <w:r w:rsidR="00113761">
        <w:rPr>
          <w:rFonts w:ascii="Times New Roman" w:hAnsi="Times New Roman" w:cs="Times New Roman"/>
          <w:sz w:val="24"/>
          <w:szCs w:val="24"/>
        </w:rPr>
        <w:t xml:space="preserve">On the </w:t>
      </w:r>
      <w:r w:rsidR="00120F59">
        <w:rPr>
          <w:rFonts w:ascii="Times New Roman" w:hAnsi="Times New Roman" w:cs="Times New Roman"/>
          <w:sz w:val="24"/>
          <w:szCs w:val="24"/>
        </w:rPr>
        <w:t>Origin of the Species</w:t>
      </w:r>
      <w:r w:rsidR="00335878">
        <w:rPr>
          <w:rFonts w:ascii="Times New Roman" w:hAnsi="Times New Roman" w:cs="Times New Roman"/>
          <w:sz w:val="24"/>
          <w:szCs w:val="24"/>
        </w:rPr>
        <w:t xml:space="preserve"> in 1859</w:t>
      </w:r>
      <w:r w:rsidR="00335878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DE5404">
        <w:rPr>
          <w:rFonts w:ascii="Times New Roman" w:hAnsi="Times New Roman" w:cs="Times New Roman"/>
          <w:sz w:val="24"/>
          <w:szCs w:val="24"/>
        </w:rPr>
        <w:t>, along with the beginnings of Palaeontology</w:t>
      </w:r>
      <w:r w:rsidR="00BD3702">
        <w:rPr>
          <w:rFonts w:ascii="Times New Roman" w:hAnsi="Times New Roman" w:cs="Times New Roman"/>
          <w:sz w:val="24"/>
          <w:szCs w:val="24"/>
        </w:rPr>
        <w:t xml:space="preserve"> </w:t>
      </w:r>
      <w:r w:rsidR="00DE5404">
        <w:rPr>
          <w:rFonts w:ascii="Times New Roman" w:hAnsi="Times New Roman" w:cs="Times New Roman"/>
          <w:sz w:val="24"/>
          <w:szCs w:val="24"/>
        </w:rPr>
        <w:t>fundamentally challenged</w:t>
      </w:r>
      <w:r w:rsidR="0073179C">
        <w:rPr>
          <w:rFonts w:ascii="Times New Roman" w:hAnsi="Times New Roman" w:cs="Times New Roman"/>
          <w:sz w:val="24"/>
          <w:szCs w:val="24"/>
        </w:rPr>
        <w:t xml:space="preserve"> </w:t>
      </w:r>
      <w:r w:rsidR="00DE5404">
        <w:rPr>
          <w:rFonts w:ascii="Times New Roman" w:hAnsi="Times New Roman" w:cs="Times New Roman"/>
          <w:sz w:val="24"/>
          <w:szCs w:val="24"/>
        </w:rPr>
        <w:t xml:space="preserve">Christian readers during Victorian times.  It is therefore </w:t>
      </w:r>
      <w:r w:rsidR="00EA11B1">
        <w:rPr>
          <w:rFonts w:ascii="Times New Roman" w:hAnsi="Times New Roman" w:cs="Times New Roman"/>
          <w:sz w:val="24"/>
          <w:szCs w:val="24"/>
        </w:rPr>
        <w:t xml:space="preserve">vital that we consider Biblical reception history, </w:t>
      </w:r>
      <w:r w:rsidR="00E646E1">
        <w:rPr>
          <w:rFonts w:ascii="Times New Roman" w:hAnsi="Times New Roman" w:cs="Times New Roman"/>
          <w:sz w:val="24"/>
          <w:szCs w:val="24"/>
        </w:rPr>
        <w:t xml:space="preserve">in context </w:t>
      </w:r>
      <w:r w:rsidR="00EA11B1">
        <w:rPr>
          <w:rFonts w:ascii="Times New Roman" w:hAnsi="Times New Roman" w:cs="Times New Roman"/>
          <w:sz w:val="24"/>
          <w:szCs w:val="24"/>
        </w:rPr>
        <w:t xml:space="preserve">to </w:t>
      </w:r>
      <w:r w:rsidR="00BB09C8">
        <w:rPr>
          <w:rFonts w:ascii="Times New Roman" w:hAnsi="Times New Roman" w:cs="Times New Roman"/>
          <w:sz w:val="24"/>
          <w:szCs w:val="24"/>
        </w:rPr>
        <w:t>understand</w:t>
      </w:r>
      <w:r w:rsidR="00EA11B1">
        <w:rPr>
          <w:rFonts w:ascii="Times New Roman" w:hAnsi="Times New Roman" w:cs="Times New Roman"/>
          <w:sz w:val="24"/>
          <w:szCs w:val="24"/>
        </w:rPr>
        <w:t xml:space="preserve"> how and why</w:t>
      </w:r>
      <w:r w:rsidR="009C7E7E">
        <w:rPr>
          <w:rFonts w:ascii="Times New Roman" w:hAnsi="Times New Roman" w:cs="Times New Roman"/>
          <w:sz w:val="24"/>
          <w:szCs w:val="24"/>
        </w:rPr>
        <w:t xml:space="preserve"> many Christians began to disassociate from the idea of the Creation stories in Genesis</w:t>
      </w:r>
      <w:r w:rsidR="001651E6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1651E6">
        <w:rPr>
          <w:rFonts w:ascii="Times New Roman" w:hAnsi="Times New Roman" w:cs="Times New Roman"/>
          <w:sz w:val="24"/>
          <w:szCs w:val="24"/>
        </w:rPr>
        <w:t xml:space="preserve"> being a truth.</w:t>
      </w:r>
      <w:r w:rsidR="0027277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61A26D4" w14:textId="59AF9F1C" w:rsidR="00A9427C" w:rsidRDefault="00A9427C" w:rsidP="00017B3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Another interesting example is </w:t>
      </w:r>
      <w:r w:rsidR="0022363A">
        <w:rPr>
          <w:rFonts w:ascii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26528A">
        <w:rPr>
          <w:rFonts w:ascii="Times New Roman" w:hAnsi="Times New Roman" w:cs="Times New Roman"/>
          <w:sz w:val="24"/>
          <w:szCs w:val="24"/>
        </w:rPr>
        <w:t>September 1938</w:t>
      </w:r>
      <w:r w:rsidR="0022363A">
        <w:rPr>
          <w:rFonts w:ascii="Times New Roman" w:hAnsi="Times New Roman" w:cs="Times New Roman"/>
          <w:sz w:val="24"/>
          <w:szCs w:val="24"/>
        </w:rPr>
        <w:t xml:space="preserve"> version of The Christian Advocate</w:t>
      </w:r>
      <w:r w:rsidR="0010416E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BD58D4">
        <w:rPr>
          <w:rFonts w:ascii="Times New Roman" w:hAnsi="Times New Roman" w:cs="Times New Roman"/>
          <w:sz w:val="24"/>
          <w:szCs w:val="24"/>
        </w:rPr>
        <w:t xml:space="preserve"> where the author re-writes the Genesis creation story </w:t>
      </w:r>
      <w:r w:rsidR="004C69A3">
        <w:rPr>
          <w:rFonts w:ascii="Times New Roman" w:hAnsi="Times New Roman" w:cs="Times New Roman"/>
          <w:sz w:val="24"/>
          <w:szCs w:val="24"/>
        </w:rPr>
        <w:t>using</w:t>
      </w:r>
      <w:r w:rsidR="0036176A">
        <w:rPr>
          <w:rFonts w:ascii="Times New Roman" w:hAnsi="Times New Roman" w:cs="Times New Roman"/>
          <w:sz w:val="24"/>
          <w:szCs w:val="24"/>
        </w:rPr>
        <w:t xml:space="preserve"> contemporary scientific knowledge</w:t>
      </w:r>
      <w:r w:rsidR="0001680F">
        <w:rPr>
          <w:rFonts w:ascii="Times New Roman" w:hAnsi="Times New Roman" w:cs="Times New Roman"/>
          <w:sz w:val="24"/>
          <w:szCs w:val="24"/>
        </w:rPr>
        <w:t xml:space="preserve">:  </w:t>
      </w:r>
      <w:r w:rsidR="00536504">
        <w:rPr>
          <w:rFonts w:ascii="Times New Roman" w:hAnsi="Times New Roman" w:cs="Times New Roman"/>
          <w:sz w:val="24"/>
          <w:szCs w:val="24"/>
        </w:rPr>
        <w:t>“And God said, Let there be atoms and elements</w:t>
      </w:r>
      <w:r w:rsidR="00EA62CB">
        <w:rPr>
          <w:rFonts w:ascii="Times New Roman" w:hAnsi="Times New Roman" w:cs="Times New Roman"/>
          <w:sz w:val="24"/>
          <w:szCs w:val="24"/>
        </w:rPr>
        <w:t>………….</w:t>
      </w:r>
      <w:r w:rsidR="00536504">
        <w:rPr>
          <w:rFonts w:ascii="Times New Roman" w:hAnsi="Times New Roman" w:cs="Times New Roman"/>
          <w:sz w:val="24"/>
          <w:szCs w:val="24"/>
        </w:rPr>
        <w:t>the atoms appeared</w:t>
      </w:r>
      <w:r w:rsidR="00EA62CB">
        <w:rPr>
          <w:rFonts w:ascii="Times New Roman" w:hAnsi="Times New Roman" w:cs="Times New Roman"/>
          <w:sz w:val="24"/>
          <w:szCs w:val="24"/>
        </w:rPr>
        <w:t>………..</w:t>
      </w:r>
      <w:r w:rsidR="00DF5265">
        <w:rPr>
          <w:rFonts w:ascii="Times New Roman" w:hAnsi="Times New Roman" w:cs="Times New Roman"/>
          <w:sz w:val="24"/>
          <w:szCs w:val="24"/>
        </w:rPr>
        <w:t>the ninety-two elements were shaped ……”</w:t>
      </w:r>
      <w:r w:rsidR="00E5635A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6F34FB">
        <w:rPr>
          <w:rFonts w:ascii="Times New Roman" w:hAnsi="Times New Roman" w:cs="Times New Roman"/>
          <w:sz w:val="24"/>
          <w:szCs w:val="24"/>
        </w:rPr>
        <w:t xml:space="preserve"> This is </w:t>
      </w:r>
      <w:r w:rsidR="007710D6">
        <w:rPr>
          <w:rFonts w:ascii="Times New Roman" w:hAnsi="Times New Roman" w:cs="Times New Roman"/>
          <w:sz w:val="24"/>
          <w:szCs w:val="24"/>
        </w:rPr>
        <w:t xml:space="preserve">fascinating, as </w:t>
      </w:r>
      <w:r w:rsidR="00D51561">
        <w:rPr>
          <w:rFonts w:ascii="Times New Roman" w:hAnsi="Times New Roman" w:cs="Times New Roman"/>
          <w:sz w:val="24"/>
          <w:szCs w:val="24"/>
        </w:rPr>
        <w:t xml:space="preserve">we </w:t>
      </w:r>
      <w:r w:rsidR="007710D6">
        <w:rPr>
          <w:rFonts w:ascii="Times New Roman" w:hAnsi="Times New Roman" w:cs="Times New Roman"/>
          <w:sz w:val="24"/>
          <w:szCs w:val="24"/>
        </w:rPr>
        <w:t xml:space="preserve">now recognize </w:t>
      </w:r>
      <w:r w:rsidR="00C73024">
        <w:rPr>
          <w:rFonts w:ascii="Times New Roman" w:hAnsi="Times New Roman" w:cs="Times New Roman"/>
          <w:sz w:val="24"/>
          <w:szCs w:val="24"/>
        </w:rPr>
        <w:t>118 elements</w:t>
      </w:r>
      <w:r w:rsidR="00D51561">
        <w:rPr>
          <w:rFonts w:ascii="Times New Roman" w:hAnsi="Times New Roman" w:cs="Times New Roman"/>
          <w:sz w:val="24"/>
          <w:szCs w:val="24"/>
        </w:rPr>
        <w:t xml:space="preserve">, and </w:t>
      </w:r>
      <w:r w:rsidR="00C77CDF">
        <w:rPr>
          <w:rFonts w:ascii="Times New Roman" w:hAnsi="Times New Roman" w:cs="Times New Roman"/>
          <w:sz w:val="24"/>
          <w:szCs w:val="24"/>
        </w:rPr>
        <w:t>so a current attempt at re-writing the Bible in terms of our new scientific knowledge, would once again change.</w:t>
      </w:r>
    </w:p>
    <w:p w14:paraId="23D7320E" w14:textId="3F927675" w:rsidR="003C30DD" w:rsidRPr="00F60C5D" w:rsidRDefault="00E23105" w:rsidP="006A7E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Conversely, the </w:t>
      </w:r>
      <w:r w:rsidR="003C30DD" w:rsidRPr="00F60C5D">
        <w:rPr>
          <w:rFonts w:ascii="Times New Roman" w:hAnsi="Times New Roman" w:cs="Times New Roman"/>
          <w:sz w:val="24"/>
          <w:szCs w:val="24"/>
        </w:rPr>
        <w:t>disadvantage of applying the tool of reception history to the Bible</w:t>
      </w:r>
      <w:r w:rsidR="001413B0" w:rsidRPr="00F60C5D">
        <w:rPr>
          <w:rFonts w:ascii="Times New Roman" w:hAnsi="Times New Roman" w:cs="Times New Roman"/>
          <w:sz w:val="24"/>
          <w:szCs w:val="24"/>
        </w:rPr>
        <w:t xml:space="preserve">, is the sheer length, </w:t>
      </w:r>
      <w:proofErr w:type="gramStart"/>
      <w:r w:rsidR="001413B0" w:rsidRPr="00F60C5D">
        <w:rPr>
          <w:rFonts w:ascii="Times New Roman" w:hAnsi="Times New Roman" w:cs="Times New Roman"/>
          <w:sz w:val="24"/>
          <w:szCs w:val="24"/>
        </w:rPr>
        <w:t>breadth</w:t>
      </w:r>
      <w:proofErr w:type="gramEnd"/>
      <w:r w:rsidR="001413B0" w:rsidRPr="00F60C5D">
        <w:rPr>
          <w:rFonts w:ascii="Times New Roman" w:hAnsi="Times New Roman" w:cs="Times New Roman"/>
          <w:sz w:val="24"/>
          <w:szCs w:val="24"/>
        </w:rPr>
        <w:t xml:space="preserve"> and depth of </w:t>
      </w:r>
      <w:r w:rsidR="001F1E18" w:rsidRPr="00F60C5D">
        <w:rPr>
          <w:rFonts w:ascii="Times New Roman" w:hAnsi="Times New Roman" w:cs="Times New Roman"/>
          <w:sz w:val="24"/>
          <w:szCs w:val="24"/>
        </w:rPr>
        <w:t>all the information</w:t>
      </w:r>
      <w:r w:rsidR="00D22C71" w:rsidRPr="00F60C5D">
        <w:rPr>
          <w:rFonts w:ascii="Times New Roman" w:hAnsi="Times New Roman" w:cs="Times New Roman"/>
          <w:sz w:val="24"/>
          <w:szCs w:val="24"/>
        </w:rPr>
        <w:t xml:space="preserve"> available to scholars.</w:t>
      </w:r>
      <w:r w:rsidR="008722FE" w:rsidRPr="00F60C5D">
        <w:rPr>
          <w:rFonts w:ascii="Times New Roman" w:hAnsi="Times New Roman" w:cs="Times New Roman"/>
          <w:sz w:val="24"/>
          <w:szCs w:val="24"/>
        </w:rPr>
        <w:t xml:space="preserve"> Roberts</w:t>
      </w:r>
      <w:r w:rsidR="00256D90" w:rsidRPr="00F60C5D">
        <w:rPr>
          <w:rFonts w:ascii="Times New Roman" w:hAnsi="Times New Roman" w:cs="Times New Roman"/>
          <w:sz w:val="24"/>
          <w:szCs w:val="24"/>
        </w:rPr>
        <w:t xml:space="preserve"> encapsulates the dilemma nicely where he </w:t>
      </w:r>
      <w:r w:rsidR="00587AC1" w:rsidRPr="00F60C5D">
        <w:rPr>
          <w:rFonts w:ascii="Times New Roman" w:hAnsi="Times New Roman" w:cs="Times New Roman"/>
          <w:sz w:val="24"/>
          <w:szCs w:val="24"/>
        </w:rPr>
        <w:t>notes t</w:t>
      </w:r>
      <w:r w:rsidR="00256D90" w:rsidRPr="00F60C5D">
        <w:rPr>
          <w:rFonts w:ascii="Times New Roman" w:hAnsi="Times New Roman" w:cs="Times New Roman"/>
          <w:sz w:val="24"/>
          <w:szCs w:val="24"/>
        </w:rPr>
        <w:t xml:space="preserve">hat </w:t>
      </w:r>
      <w:r w:rsidR="007F44D4" w:rsidRPr="00F60C5D">
        <w:rPr>
          <w:rFonts w:ascii="Times New Roman" w:hAnsi="Times New Roman" w:cs="Times New Roman"/>
          <w:sz w:val="24"/>
          <w:szCs w:val="24"/>
        </w:rPr>
        <w:t xml:space="preserve">even where historical analysis of reception has been limited by the interests of the </w:t>
      </w:r>
      <w:r w:rsidR="00236570" w:rsidRPr="00F60C5D">
        <w:rPr>
          <w:rFonts w:ascii="Times New Roman" w:hAnsi="Times New Roman" w:cs="Times New Roman"/>
          <w:sz w:val="24"/>
          <w:szCs w:val="24"/>
        </w:rPr>
        <w:t>historian, the dilemmas of bot</w:t>
      </w:r>
      <w:r w:rsidR="00230073" w:rsidRPr="00F60C5D">
        <w:rPr>
          <w:rFonts w:ascii="Times New Roman" w:hAnsi="Times New Roman" w:cs="Times New Roman"/>
          <w:sz w:val="24"/>
          <w:szCs w:val="24"/>
        </w:rPr>
        <w:t xml:space="preserve">h where and how to apply </w:t>
      </w:r>
      <w:r w:rsidR="004B2DF1" w:rsidRPr="00F60C5D">
        <w:rPr>
          <w:rFonts w:ascii="Times New Roman" w:hAnsi="Times New Roman" w:cs="Times New Roman"/>
          <w:sz w:val="24"/>
          <w:szCs w:val="24"/>
        </w:rPr>
        <w:t>parameters</w:t>
      </w:r>
      <w:r w:rsidR="0061519B" w:rsidRPr="00F60C5D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how to</w:t>
      </w:r>
      <w:r w:rsidR="0061519B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734F66">
        <w:rPr>
          <w:rFonts w:ascii="Times New Roman" w:hAnsi="Times New Roman" w:cs="Times New Roman"/>
          <w:sz w:val="24"/>
          <w:szCs w:val="24"/>
        </w:rPr>
        <w:t>prioritize</w:t>
      </w:r>
      <w:r w:rsidR="0061519B" w:rsidRPr="00F60C5D">
        <w:rPr>
          <w:rFonts w:ascii="Times New Roman" w:hAnsi="Times New Roman" w:cs="Times New Roman"/>
          <w:sz w:val="24"/>
          <w:szCs w:val="24"/>
        </w:rPr>
        <w:t xml:space="preserve">, or </w:t>
      </w:r>
      <w:r w:rsidR="00734F66">
        <w:rPr>
          <w:rFonts w:ascii="Times New Roman" w:hAnsi="Times New Roman" w:cs="Times New Roman"/>
          <w:sz w:val="24"/>
          <w:szCs w:val="24"/>
        </w:rPr>
        <w:t>how to select t</w:t>
      </w:r>
      <w:r w:rsidR="00BB0EE8" w:rsidRPr="00F60C5D">
        <w:rPr>
          <w:rFonts w:ascii="Times New Roman" w:hAnsi="Times New Roman" w:cs="Times New Roman"/>
          <w:sz w:val="24"/>
          <w:szCs w:val="24"/>
        </w:rPr>
        <w:t>he reception audience they wish to use</w:t>
      </w:r>
      <w:r w:rsidR="00734F66">
        <w:rPr>
          <w:rFonts w:ascii="Times New Roman" w:hAnsi="Times New Roman" w:cs="Times New Roman"/>
          <w:sz w:val="24"/>
          <w:szCs w:val="24"/>
        </w:rPr>
        <w:t xml:space="preserve"> remain dilemmas</w:t>
      </w:r>
      <w:r w:rsidR="00C77CDF">
        <w:rPr>
          <w:rFonts w:ascii="Times New Roman" w:hAnsi="Times New Roman" w:cs="Times New Roman"/>
          <w:sz w:val="24"/>
          <w:szCs w:val="24"/>
        </w:rPr>
        <w:t>.</w:t>
      </w:r>
      <w:r w:rsidR="00985B8B" w:rsidRPr="00F60C5D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985B8B" w:rsidRPr="00F60C5D">
        <w:rPr>
          <w:rFonts w:ascii="Times New Roman" w:hAnsi="Times New Roman" w:cs="Times New Roman"/>
          <w:sz w:val="24"/>
          <w:szCs w:val="24"/>
        </w:rPr>
        <w:t xml:space="preserve">.  </w:t>
      </w:r>
      <w:r w:rsidR="00026861" w:rsidRPr="00F60C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579B642" w14:textId="5206FCB9" w:rsidR="00D7246B" w:rsidRPr="00F60C5D" w:rsidRDefault="00D7246B" w:rsidP="00AD19F8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 xml:space="preserve">Hillman suggests that from an humanist perspective, the textual evolution of the Hebrew Bible is problematical, as it contains a tension between whether in any sense, the content was delivered by God (through man) himself, and  therefore should be unchanged, or whether it is </w:t>
      </w:r>
      <w:r w:rsidRPr="00F60C5D">
        <w:rPr>
          <w:rFonts w:ascii="Times New Roman" w:hAnsi="Times New Roman" w:cs="Times New Roman"/>
          <w:sz w:val="24"/>
          <w:szCs w:val="24"/>
        </w:rPr>
        <w:lastRenderedPageBreak/>
        <w:t>the work purely of humans who have shaped the nature and purpose of God to match their own agenda, thereby making interpretive changes fully acceptable throughout history</w:t>
      </w:r>
      <w:r w:rsidR="00E20299" w:rsidRPr="00F60C5D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Pr="00F60C5D">
        <w:rPr>
          <w:rFonts w:ascii="Times New Roman" w:hAnsi="Times New Roman" w:cs="Times New Roman"/>
          <w:sz w:val="24"/>
          <w:szCs w:val="24"/>
        </w:rPr>
        <w:t>.</w:t>
      </w:r>
    </w:p>
    <w:p w14:paraId="3C546188" w14:textId="1CDE89B2" w:rsidR="004C7F44" w:rsidRPr="00F60C5D" w:rsidRDefault="00830A93" w:rsidP="004C7F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the </w:t>
      </w:r>
      <w:r w:rsidR="008E440C">
        <w:rPr>
          <w:rFonts w:ascii="Times New Roman" w:hAnsi="Times New Roman" w:cs="Times New Roman"/>
          <w:sz w:val="24"/>
          <w:szCs w:val="24"/>
        </w:rPr>
        <w:t xml:space="preserve">application of </w:t>
      </w:r>
      <w:r w:rsidR="00357BAD">
        <w:rPr>
          <w:rFonts w:ascii="Times New Roman" w:hAnsi="Times New Roman" w:cs="Times New Roman"/>
          <w:sz w:val="24"/>
          <w:szCs w:val="24"/>
        </w:rPr>
        <w:t xml:space="preserve">reception history in terms of the </w:t>
      </w:r>
      <w:r w:rsidR="003215D9">
        <w:rPr>
          <w:rFonts w:ascii="Times New Roman" w:hAnsi="Times New Roman" w:cs="Times New Roman"/>
          <w:sz w:val="24"/>
          <w:szCs w:val="24"/>
        </w:rPr>
        <w:t>Bible</w:t>
      </w:r>
      <w:r w:rsidR="00357BAD">
        <w:rPr>
          <w:rFonts w:ascii="Times New Roman" w:hAnsi="Times New Roman" w:cs="Times New Roman"/>
          <w:sz w:val="24"/>
          <w:szCs w:val="24"/>
        </w:rPr>
        <w:t xml:space="preserve"> </w:t>
      </w:r>
      <w:r w:rsidR="002C10B2">
        <w:rPr>
          <w:rFonts w:ascii="Times New Roman" w:hAnsi="Times New Roman" w:cs="Times New Roman"/>
          <w:sz w:val="24"/>
          <w:szCs w:val="24"/>
        </w:rPr>
        <w:t xml:space="preserve">may appear daunting </w:t>
      </w:r>
      <w:r w:rsidR="00971EC4">
        <w:rPr>
          <w:rFonts w:ascii="Times New Roman" w:hAnsi="Times New Roman" w:cs="Times New Roman"/>
          <w:sz w:val="24"/>
          <w:szCs w:val="24"/>
        </w:rPr>
        <w:t>in scope</w:t>
      </w:r>
      <w:r w:rsidR="002C10B2">
        <w:rPr>
          <w:rFonts w:ascii="Times New Roman" w:hAnsi="Times New Roman" w:cs="Times New Roman"/>
          <w:sz w:val="24"/>
          <w:szCs w:val="24"/>
        </w:rPr>
        <w:t xml:space="preserve">, in terms of the </w:t>
      </w:r>
      <w:r w:rsidR="00363319">
        <w:rPr>
          <w:rFonts w:ascii="Times New Roman" w:hAnsi="Times New Roman" w:cs="Times New Roman"/>
          <w:sz w:val="24"/>
          <w:szCs w:val="24"/>
        </w:rPr>
        <w:t xml:space="preserve">thousands of years </w:t>
      </w:r>
      <w:r w:rsidR="003215D9">
        <w:rPr>
          <w:rFonts w:ascii="Times New Roman" w:hAnsi="Times New Roman" w:cs="Times New Roman"/>
          <w:sz w:val="24"/>
          <w:szCs w:val="24"/>
        </w:rPr>
        <w:t xml:space="preserve">of reception </w:t>
      </w:r>
      <w:r w:rsidR="00363319">
        <w:rPr>
          <w:rFonts w:ascii="Times New Roman" w:hAnsi="Times New Roman" w:cs="Times New Roman"/>
          <w:sz w:val="24"/>
          <w:szCs w:val="24"/>
        </w:rPr>
        <w:t>to be considered</w:t>
      </w:r>
      <w:r w:rsidR="00F45F8E">
        <w:rPr>
          <w:rFonts w:ascii="Times New Roman" w:hAnsi="Times New Roman" w:cs="Times New Roman"/>
          <w:sz w:val="24"/>
          <w:szCs w:val="24"/>
        </w:rPr>
        <w:t xml:space="preserve"> in context</w:t>
      </w:r>
      <w:r w:rsidR="00363319">
        <w:rPr>
          <w:rFonts w:ascii="Times New Roman" w:hAnsi="Times New Roman" w:cs="Times New Roman"/>
          <w:sz w:val="24"/>
          <w:szCs w:val="24"/>
        </w:rPr>
        <w:t xml:space="preserve">, the different cultures, different religions, different political situations, different </w:t>
      </w:r>
      <w:r w:rsidR="002228C0">
        <w:rPr>
          <w:rFonts w:ascii="Times New Roman" w:hAnsi="Times New Roman" w:cs="Times New Roman"/>
          <w:sz w:val="24"/>
          <w:szCs w:val="24"/>
        </w:rPr>
        <w:t xml:space="preserve">iterations of theological thought, </w:t>
      </w:r>
      <w:r w:rsidR="00F45F8E">
        <w:rPr>
          <w:rFonts w:ascii="Times New Roman" w:hAnsi="Times New Roman" w:cs="Times New Roman"/>
          <w:sz w:val="24"/>
          <w:szCs w:val="24"/>
        </w:rPr>
        <w:t xml:space="preserve">different versions of the Biblical texts and </w:t>
      </w:r>
      <w:r w:rsidR="00B07582">
        <w:rPr>
          <w:rFonts w:ascii="Times New Roman" w:hAnsi="Times New Roman" w:cs="Times New Roman"/>
          <w:sz w:val="24"/>
          <w:szCs w:val="24"/>
        </w:rPr>
        <w:t xml:space="preserve">changes in belief precipitated by the evolution of scientific thought.  </w:t>
      </w:r>
      <w:r w:rsidR="0046414E">
        <w:rPr>
          <w:rFonts w:ascii="Times New Roman" w:hAnsi="Times New Roman" w:cs="Times New Roman"/>
          <w:sz w:val="24"/>
          <w:szCs w:val="24"/>
        </w:rPr>
        <w:t xml:space="preserve">However, </w:t>
      </w:r>
      <w:r w:rsidR="00493ABB">
        <w:rPr>
          <w:rFonts w:ascii="Times New Roman" w:hAnsi="Times New Roman" w:cs="Times New Roman"/>
          <w:sz w:val="24"/>
          <w:szCs w:val="24"/>
        </w:rPr>
        <w:t xml:space="preserve">there is </w:t>
      </w:r>
      <w:r w:rsidR="00011C26">
        <w:rPr>
          <w:rFonts w:ascii="Times New Roman" w:hAnsi="Times New Roman" w:cs="Times New Roman"/>
          <w:sz w:val="24"/>
          <w:szCs w:val="24"/>
        </w:rPr>
        <w:t xml:space="preserve">clear and important value-add in the use of </w:t>
      </w:r>
      <w:r w:rsidR="00442943">
        <w:rPr>
          <w:rFonts w:ascii="Times New Roman" w:hAnsi="Times New Roman" w:cs="Times New Roman"/>
          <w:sz w:val="24"/>
          <w:szCs w:val="24"/>
        </w:rPr>
        <w:t xml:space="preserve">reception history, as with the considered applications of parameters, </w:t>
      </w:r>
      <w:r w:rsidR="004125B6">
        <w:rPr>
          <w:rFonts w:ascii="Times New Roman" w:hAnsi="Times New Roman" w:cs="Times New Roman"/>
          <w:sz w:val="24"/>
          <w:szCs w:val="24"/>
        </w:rPr>
        <w:t>and the application of historical context</w:t>
      </w:r>
      <w:r w:rsidR="00223E09">
        <w:rPr>
          <w:rFonts w:ascii="Times New Roman" w:hAnsi="Times New Roman" w:cs="Times New Roman"/>
          <w:sz w:val="24"/>
          <w:szCs w:val="24"/>
        </w:rPr>
        <w:t>, scientific discoveries,</w:t>
      </w:r>
      <w:r w:rsidR="004125B6">
        <w:rPr>
          <w:rFonts w:ascii="Times New Roman" w:hAnsi="Times New Roman" w:cs="Times New Roman"/>
          <w:sz w:val="24"/>
          <w:szCs w:val="24"/>
        </w:rPr>
        <w:t xml:space="preserve"> and contemp</w:t>
      </w:r>
      <w:r w:rsidR="00223E09">
        <w:rPr>
          <w:rFonts w:ascii="Times New Roman" w:hAnsi="Times New Roman" w:cs="Times New Roman"/>
          <w:sz w:val="24"/>
          <w:szCs w:val="24"/>
        </w:rPr>
        <w:t xml:space="preserve">orary literature, </w:t>
      </w:r>
      <w:r w:rsidR="00442943">
        <w:rPr>
          <w:rFonts w:ascii="Times New Roman" w:hAnsi="Times New Roman" w:cs="Times New Roman"/>
          <w:sz w:val="24"/>
          <w:szCs w:val="24"/>
        </w:rPr>
        <w:t>the scholar can form</w:t>
      </w:r>
      <w:r w:rsidR="00DD2C60">
        <w:rPr>
          <w:rFonts w:ascii="Times New Roman" w:hAnsi="Times New Roman" w:cs="Times New Roman"/>
          <w:sz w:val="24"/>
          <w:szCs w:val="24"/>
        </w:rPr>
        <w:t xml:space="preserve"> </w:t>
      </w:r>
      <w:r w:rsidR="00250370">
        <w:rPr>
          <w:rFonts w:ascii="Times New Roman" w:hAnsi="Times New Roman" w:cs="Times New Roman"/>
          <w:sz w:val="24"/>
          <w:szCs w:val="24"/>
        </w:rPr>
        <w:t xml:space="preserve">a picture of </w:t>
      </w:r>
      <w:r w:rsidR="0063724A">
        <w:rPr>
          <w:rFonts w:ascii="Times New Roman" w:hAnsi="Times New Roman" w:cs="Times New Roman"/>
          <w:sz w:val="24"/>
          <w:szCs w:val="24"/>
        </w:rPr>
        <w:t xml:space="preserve">Biblical reception in a particular time, </w:t>
      </w:r>
      <w:proofErr w:type="gramStart"/>
      <w:r w:rsidR="0063724A">
        <w:rPr>
          <w:rFonts w:ascii="Times New Roman" w:hAnsi="Times New Roman" w:cs="Times New Roman"/>
          <w:sz w:val="24"/>
          <w:szCs w:val="24"/>
        </w:rPr>
        <w:t>place</w:t>
      </w:r>
      <w:proofErr w:type="gramEnd"/>
      <w:r w:rsidR="0063724A">
        <w:rPr>
          <w:rFonts w:ascii="Times New Roman" w:hAnsi="Times New Roman" w:cs="Times New Roman"/>
          <w:sz w:val="24"/>
          <w:szCs w:val="24"/>
        </w:rPr>
        <w:t xml:space="preserve"> and circumstance.  </w:t>
      </w:r>
      <w:r w:rsidR="0015198E">
        <w:rPr>
          <w:rFonts w:ascii="Times New Roman" w:hAnsi="Times New Roman" w:cs="Times New Roman"/>
          <w:sz w:val="24"/>
          <w:szCs w:val="24"/>
        </w:rPr>
        <w:t xml:space="preserve">As we </w:t>
      </w:r>
      <w:r w:rsidR="00AB3B28">
        <w:rPr>
          <w:rFonts w:ascii="Times New Roman" w:hAnsi="Times New Roman" w:cs="Times New Roman"/>
          <w:sz w:val="24"/>
          <w:szCs w:val="24"/>
        </w:rPr>
        <w:t>begin to ch</w:t>
      </w:r>
      <w:r w:rsidR="0098028D">
        <w:rPr>
          <w:rFonts w:ascii="Times New Roman" w:hAnsi="Times New Roman" w:cs="Times New Roman"/>
          <w:sz w:val="24"/>
          <w:szCs w:val="24"/>
        </w:rPr>
        <w:t xml:space="preserve">ronologize </w:t>
      </w:r>
      <w:r w:rsidR="0015198E">
        <w:rPr>
          <w:rFonts w:ascii="Times New Roman" w:hAnsi="Times New Roman" w:cs="Times New Roman"/>
          <w:sz w:val="24"/>
          <w:szCs w:val="24"/>
        </w:rPr>
        <w:t xml:space="preserve">numbers of these </w:t>
      </w:r>
      <w:r w:rsidR="00AB3B28">
        <w:rPr>
          <w:rFonts w:ascii="Times New Roman" w:hAnsi="Times New Roman" w:cs="Times New Roman"/>
          <w:sz w:val="24"/>
          <w:szCs w:val="24"/>
        </w:rPr>
        <w:t>reception histories</w:t>
      </w:r>
      <w:r w:rsidR="0098028D">
        <w:rPr>
          <w:rFonts w:ascii="Times New Roman" w:hAnsi="Times New Roman" w:cs="Times New Roman"/>
          <w:sz w:val="24"/>
          <w:szCs w:val="24"/>
        </w:rPr>
        <w:t xml:space="preserve">, we can form </w:t>
      </w:r>
      <w:proofErr w:type="spellStart"/>
      <w:r w:rsidR="0098028D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98028D">
        <w:rPr>
          <w:rFonts w:ascii="Times New Roman" w:hAnsi="Times New Roman" w:cs="Times New Roman"/>
          <w:sz w:val="24"/>
          <w:szCs w:val="24"/>
        </w:rPr>
        <w:t xml:space="preserve"> detailed</w:t>
      </w:r>
      <w:r w:rsidR="00735885">
        <w:rPr>
          <w:rFonts w:ascii="Times New Roman" w:hAnsi="Times New Roman" w:cs="Times New Roman"/>
          <w:sz w:val="24"/>
          <w:szCs w:val="24"/>
        </w:rPr>
        <w:t xml:space="preserve"> picture of how, why</w:t>
      </w:r>
      <w:r>
        <w:rPr>
          <w:rFonts w:ascii="Times New Roman" w:hAnsi="Times New Roman" w:cs="Times New Roman"/>
          <w:sz w:val="24"/>
          <w:szCs w:val="24"/>
        </w:rPr>
        <w:t>,</w:t>
      </w:r>
      <w:r w:rsidR="00735885">
        <w:rPr>
          <w:rFonts w:ascii="Times New Roman" w:hAnsi="Times New Roman" w:cs="Times New Roman"/>
          <w:sz w:val="24"/>
          <w:szCs w:val="24"/>
        </w:rPr>
        <w:t xml:space="preserve"> and where Biblical beliefs have evolved.  </w:t>
      </w:r>
    </w:p>
    <w:p w14:paraId="381AB93F" w14:textId="77777777" w:rsidR="00CD23D2" w:rsidRPr="00F60C5D" w:rsidRDefault="00CD23D2">
      <w:pPr>
        <w:rPr>
          <w:rFonts w:ascii="Times New Roman" w:hAnsi="Times New Roman" w:cs="Times New Roman"/>
          <w:sz w:val="24"/>
          <w:szCs w:val="24"/>
        </w:rPr>
      </w:pPr>
    </w:p>
    <w:p w14:paraId="545AC77A" w14:textId="46155AED" w:rsidR="00D91C0E" w:rsidRPr="00F60C5D" w:rsidRDefault="00D91C0E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br w:type="page"/>
      </w:r>
    </w:p>
    <w:p w14:paraId="1D3DE09F" w14:textId="7DC1D213" w:rsidR="00E363C7" w:rsidRPr="00F60C5D" w:rsidRDefault="00AE26D6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60C5D">
        <w:rPr>
          <w:rFonts w:ascii="Times New Roman" w:hAnsi="Times New Roman" w:cs="Times New Roman"/>
          <w:b/>
          <w:bCs/>
          <w:sz w:val="24"/>
          <w:szCs w:val="24"/>
        </w:rPr>
        <w:lastRenderedPageBreak/>
        <w:t>Working Bibliography</w:t>
      </w:r>
      <w:r w:rsidR="00C55089" w:rsidRPr="00F60C5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0CBB23AF" w14:textId="032AF0E4" w:rsidR="00B11E19" w:rsidRPr="00F60C5D" w:rsidRDefault="003F43EA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60C5D">
        <w:rPr>
          <w:rFonts w:ascii="Times New Roman" w:hAnsi="Times New Roman" w:cs="Times New Roman"/>
          <w:b/>
          <w:bCs/>
          <w:sz w:val="24"/>
          <w:szCs w:val="24"/>
          <w:u w:val="single"/>
        </w:rPr>
        <w:t>Ancient Sources</w:t>
      </w:r>
    </w:p>
    <w:p w14:paraId="4F337C69" w14:textId="77777777" w:rsidR="000E58C5" w:rsidRPr="00CA0934" w:rsidRDefault="000E58C5" w:rsidP="000E58C5">
      <w:pPr>
        <w:rPr>
          <w:rFonts w:ascii="Times New Roman" w:hAnsi="Times New Roman" w:cs="Times New Roman"/>
          <w:sz w:val="24"/>
          <w:szCs w:val="24"/>
        </w:rPr>
      </w:pPr>
      <w:r w:rsidRPr="00CA0934">
        <w:rPr>
          <w:rFonts w:ascii="Times New Roman" w:hAnsi="Times New Roman" w:cs="Times New Roman"/>
          <w:sz w:val="24"/>
          <w:szCs w:val="24"/>
        </w:rPr>
        <w:t>Josephus TF.  The Antiquities of the Jews. (USA: Moncrieffe Classics, 2023)</w:t>
      </w:r>
    </w:p>
    <w:p w14:paraId="505291CF" w14:textId="316693E7" w:rsidR="000E58C5" w:rsidRPr="00CA0934" w:rsidRDefault="000E58C5" w:rsidP="000E58C5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A0934">
        <w:rPr>
          <w:rFonts w:ascii="Times New Roman" w:hAnsi="Times New Roman" w:cs="Times New Roman"/>
          <w:sz w:val="24"/>
          <w:szCs w:val="24"/>
        </w:rPr>
        <w:t>Julian. The Arguments of Emperor Julian against the Christians. Ed &amp; Trans: Taylor T. (Great Britain: Kessinger Publishing, 2010)</w:t>
      </w:r>
    </w:p>
    <w:p w14:paraId="74B1BFE1" w14:textId="152D66B6" w:rsidR="0056679D" w:rsidRPr="00CA0934" w:rsidRDefault="00BF44C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A0934">
        <w:rPr>
          <w:rFonts w:ascii="Times New Roman" w:hAnsi="Times New Roman" w:cs="Times New Roman"/>
          <w:sz w:val="24"/>
          <w:szCs w:val="24"/>
        </w:rPr>
        <w:t>T</w:t>
      </w:r>
      <w:r w:rsidRPr="00CA0934">
        <w:rPr>
          <w:rFonts w:ascii="Times New Roman" w:hAnsi="Times New Roman" w:cs="Times New Roman"/>
          <w:sz w:val="24"/>
          <w:szCs w:val="24"/>
        </w:rPr>
        <w:t xml:space="preserve">he </w:t>
      </w:r>
      <w:r w:rsidR="00474F71" w:rsidRPr="00CA0934">
        <w:rPr>
          <w:rFonts w:ascii="Times New Roman" w:hAnsi="Times New Roman" w:cs="Times New Roman"/>
          <w:sz w:val="24"/>
          <w:szCs w:val="24"/>
        </w:rPr>
        <w:t>New Oxford Annot</w:t>
      </w:r>
      <w:r w:rsidR="00092B37" w:rsidRPr="00CA0934">
        <w:rPr>
          <w:rFonts w:ascii="Times New Roman" w:hAnsi="Times New Roman" w:cs="Times New Roman"/>
          <w:sz w:val="24"/>
          <w:szCs w:val="24"/>
        </w:rPr>
        <w:t>at</w:t>
      </w:r>
      <w:r w:rsidR="00474F71" w:rsidRPr="00CA0934">
        <w:rPr>
          <w:rFonts w:ascii="Times New Roman" w:hAnsi="Times New Roman" w:cs="Times New Roman"/>
          <w:sz w:val="24"/>
          <w:szCs w:val="24"/>
        </w:rPr>
        <w:t>ed Bible with the Apocrypha</w:t>
      </w:r>
      <w:r w:rsidR="00C1362B" w:rsidRPr="00CA0934">
        <w:rPr>
          <w:rFonts w:ascii="Times New Roman" w:hAnsi="Times New Roman" w:cs="Times New Roman"/>
          <w:sz w:val="24"/>
          <w:szCs w:val="24"/>
        </w:rPr>
        <w:t xml:space="preserve">, New Revised Standard Version, </w:t>
      </w:r>
      <w:r w:rsidRPr="00CA0934">
        <w:rPr>
          <w:rFonts w:ascii="Times New Roman" w:hAnsi="Times New Roman" w:cs="Times New Roman"/>
          <w:sz w:val="24"/>
          <w:szCs w:val="24"/>
        </w:rPr>
        <w:t>(</w:t>
      </w:r>
      <w:r w:rsidR="00386D89" w:rsidRPr="00CA0934">
        <w:rPr>
          <w:rFonts w:ascii="Times New Roman" w:hAnsi="Times New Roman" w:cs="Times New Roman"/>
          <w:sz w:val="24"/>
          <w:szCs w:val="24"/>
        </w:rPr>
        <w:t>New York</w:t>
      </w:r>
      <w:r w:rsidRPr="00CA0934">
        <w:rPr>
          <w:rFonts w:ascii="Times New Roman" w:hAnsi="Times New Roman" w:cs="Times New Roman"/>
          <w:sz w:val="24"/>
          <w:szCs w:val="24"/>
        </w:rPr>
        <w:t xml:space="preserve">: </w:t>
      </w:r>
      <w:r w:rsidR="00386D89" w:rsidRPr="00CA0934">
        <w:rPr>
          <w:rFonts w:ascii="Times New Roman" w:hAnsi="Times New Roman" w:cs="Times New Roman"/>
          <w:sz w:val="24"/>
          <w:szCs w:val="24"/>
        </w:rPr>
        <w:t>Oxford</w:t>
      </w:r>
      <w:r w:rsidRPr="00CA0934">
        <w:rPr>
          <w:rFonts w:ascii="Times New Roman" w:hAnsi="Times New Roman" w:cs="Times New Roman"/>
          <w:sz w:val="24"/>
          <w:szCs w:val="24"/>
        </w:rPr>
        <w:t xml:space="preserve"> University Press, </w:t>
      </w:r>
      <w:r w:rsidR="001F42FA" w:rsidRPr="00CA0934">
        <w:rPr>
          <w:rFonts w:ascii="Times New Roman" w:hAnsi="Times New Roman" w:cs="Times New Roman"/>
          <w:sz w:val="24"/>
          <w:szCs w:val="24"/>
        </w:rPr>
        <w:t>1991</w:t>
      </w:r>
      <w:r w:rsidRPr="00CA0934">
        <w:rPr>
          <w:rFonts w:ascii="Times New Roman" w:hAnsi="Times New Roman" w:cs="Times New Roman"/>
          <w:sz w:val="24"/>
          <w:szCs w:val="24"/>
        </w:rPr>
        <w:t>)</w:t>
      </w:r>
      <w:r w:rsidR="001F42FA" w:rsidRPr="00CA0934">
        <w:rPr>
          <w:rFonts w:ascii="Times New Roman" w:hAnsi="Times New Roman" w:cs="Times New Roman"/>
          <w:sz w:val="24"/>
          <w:szCs w:val="24"/>
        </w:rPr>
        <w:t>.</w:t>
      </w:r>
    </w:p>
    <w:p w14:paraId="133817E0" w14:textId="59DF833F" w:rsidR="003F43EA" w:rsidRPr="00F60C5D" w:rsidRDefault="003F43EA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60C5D">
        <w:rPr>
          <w:rFonts w:ascii="Times New Roman" w:hAnsi="Times New Roman" w:cs="Times New Roman"/>
          <w:b/>
          <w:bCs/>
          <w:sz w:val="24"/>
          <w:szCs w:val="24"/>
          <w:u w:val="single"/>
        </w:rPr>
        <w:t>Secondary Sources</w:t>
      </w:r>
    </w:p>
    <w:p w14:paraId="2FA15022" w14:textId="77777777" w:rsidR="007E7CE4" w:rsidRPr="00F60C5D" w:rsidRDefault="007E7CE4" w:rsidP="007E7CE4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60C5D">
        <w:rPr>
          <w:rFonts w:ascii="Times New Roman" w:hAnsi="Times New Roman" w:cs="Times New Roman"/>
          <w:sz w:val="24"/>
          <w:szCs w:val="24"/>
        </w:rPr>
        <w:t>Batovici</w:t>
      </w:r>
      <w:proofErr w:type="spellEnd"/>
      <w:r w:rsidRPr="00F60C5D">
        <w:rPr>
          <w:rFonts w:ascii="Times New Roman" w:hAnsi="Times New Roman" w:cs="Times New Roman"/>
          <w:sz w:val="24"/>
          <w:szCs w:val="24"/>
        </w:rPr>
        <w:t xml:space="preserve"> D, &amp; de Troyer K (Eds). Authoritative Texts and Reception History:  Biblical Interpretation Series, Volume 151, (Brill Publishing 2017)</w:t>
      </w:r>
    </w:p>
    <w:p w14:paraId="64E89D3B" w14:textId="61F4446F" w:rsidR="00383230" w:rsidRPr="00F60C5D" w:rsidRDefault="004E18BF" w:rsidP="007E7CE4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Hill A.  Bakers Handbook of Bible Lists. (</w:t>
      </w:r>
      <w:r w:rsidR="00F0332F" w:rsidRPr="00F60C5D">
        <w:rPr>
          <w:rFonts w:ascii="Times New Roman" w:hAnsi="Times New Roman" w:cs="Times New Roman"/>
          <w:sz w:val="24"/>
          <w:szCs w:val="24"/>
        </w:rPr>
        <w:t>USA</w:t>
      </w:r>
      <w:r w:rsidR="00C83EDA" w:rsidRPr="00F60C5D">
        <w:rPr>
          <w:rFonts w:ascii="Times New Roman" w:hAnsi="Times New Roman" w:cs="Times New Roman"/>
          <w:sz w:val="24"/>
          <w:szCs w:val="24"/>
        </w:rPr>
        <w:t>:  Baker Book House Company, 1981)</w:t>
      </w:r>
    </w:p>
    <w:p w14:paraId="024A48FD" w14:textId="0AE74256" w:rsidR="00F43019" w:rsidRPr="00F60C5D" w:rsidRDefault="00515E19" w:rsidP="007E7CE4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Gree</w:t>
      </w:r>
      <w:r w:rsidR="00702E41" w:rsidRPr="00F60C5D">
        <w:rPr>
          <w:rFonts w:ascii="Times New Roman" w:hAnsi="Times New Roman" w:cs="Times New Roman"/>
          <w:sz w:val="24"/>
          <w:szCs w:val="24"/>
        </w:rPr>
        <w:t xml:space="preserve">r J, </w:t>
      </w:r>
      <w:proofErr w:type="spellStart"/>
      <w:r w:rsidR="00702E41" w:rsidRPr="00F60C5D">
        <w:rPr>
          <w:rFonts w:ascii="Times New Roman" w:hAnsi="Times New Roman" w:cs="Times New Roman"/>
          <w:sz w:val="24"/>
          <w:szCs w:val="24"/>
        </w:rPr>
        <w:t>Hilber</w:t>
      </w:r>
      <w:proofErr w:type="spellEnd"/>
      <w:r w:rsidR="00702E41" w:rsidRPr="00F60C5D">
        <w:rPr>
          <w:rFonts w:ascii="Times New Roman" w:hAnsi="Times New Roman" w:cs="Times New Roman"/>
          <w:sz w:val="24"/>
          <w:szCs w:val="24"/>
        </w:rPr>
        <w:t xml:space="preserve"> J, &amp; </w:t>
      </w:r>
      <w:r w:rsidR="00D33AA4" w:rsidRPr="00F60C5D">
        <w:rPr>
          <w:rFonts w:ascii="Times New Roman" w:hAnsi="Times New Roman" w:cs="Times New Roman"/>
          <w:sz w:val="24"/>
          <w:szCs w:val="24"/>
        </w:rPr>
        <w:t>Walton J. (Eds)</w:t>
      </w:r>
      <w:r w:rsidR="00BF2661" w:rsidRPr="00F60C5D">
        <w:rPr>
          <w:rFonts w:ascii="Times New Roman" w:hAnsi="Times New Roman" w:cs="Times New Roman"/>
          <w:sz w:val="24"/>
          <w:szCs w:val="24"/>
        </w:rPr>
        <w:t xml:space="preserve">. </w:t>
      </w:r>
      <w:r w:rsidR="00FD4485" w:rsidRPr="00F60C5D">
        <w:rPr>
          <w:rFonts w:ascii="Times New Roman" w:hAnsi="Times New Roman" w:cs="Times New Roman"/>
          <w:sz w:val="24"/>
          <w:szCs w:val="24"/>
        </w:rPr>
        <w:t xml:space="preserve">  Behind the Scenes of the Old Testament:  Cultural, Social, and Historical Contexts. (</w:t>
      </w:r>
      <w:r w:rsidR="00FA4D35" w:rsidRPr="00F60C5D">
        <w:rPr>
          <w:rFonts w:ascii="Times New Roman" w:hAnsi="Times New Roman" w:cs="Times New Roman"/>
          <w:sz w:val="24"/>
          <w:szCs w:val="24"/>
        </w:rPr>
        <w:t xml:space="preserve">USA: </w:t>
      </w:r>
      <w:r w:rsidR="00C2211D" w:rsidRPr="00F60C5D">
        <w:rPr>
          <w:rFonts w:ascii="Times New Roman" w:hAnsi="Times New Roman" w:cs="Times New Roman"/>
          <w:sz w:val="24"/>
          <w:szCs w:val="24"/>
        </w:rPr>
        <w:t>Baker Academic, 2018)</w:t>
      </w:r>
      <w:r w:rsidR="005A2C43" w:rsidRPr="00F60C5D">
        <w:rPr>
          <w:rFonts w:ascii="Times New Roman" w:hAnsi="Times New Roman" w:cs="Times New Roman"/>
          <w:sz w:val="24"/>
          <w:szCs w:val="24"/>
        </w:rPr>
        <w:t>.</w:t>
      </w:r>
    </w:p>
    <w:p w14:paraId="19D50701" w14:textId="67681E6B" w:rsidR="00981054" w:rsidRPr="00F60C5D" w:rsidRDefault="00B7408F" w:rsidP="007E7CE4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Babington B, Evans P.  Biblical Epics. Sacred Narrative in the Hollywood Cinema</w:t>
      </w:r>
      <w:r w:rsidR="001475DF" w:rsidRPr="00F60C5D">
        <w:rPr>
          <w:rFonts w:ascii="Times New Roman" w:hAnsi="Times New Roman" w:cs="Times New Roman"/>
          <w:sz w:val="24"/>
          <w:szCs w:val="24"/>
        </w:rPr>
        <w:t>.</w:t>
      </w:r>
      <w:r w:rsidR="00521FA2" w:rsidRPr="00F60C5D">
        <w:rPr>
          <w:rFonts w:ascii="Times New Roman" w:hAnsi="Times New Roman" w:cs="Times New Roman"/>
          <w:sz w:val="24"/>
          <w:szCs w:val="24"/>
        </w:rPr>
        <w:t xml:space="preserve"> (Manchester:  </w:t>
      </w:r>
      <w:proofErr w:type="spellStart"/>
      <w:r w:rsidR="00521FA2" w:rsidRPr="00F60C5D">
        <w:rPr>
          <w:rFonts w:ascii="Times New Roman" w:hAnsi="Times New Roman" w:cs="Times New Roman"/>
          <w:sz w:val="24"/>
          <w:szCs w:val="24"/>
        </w:rPr>
        <w:t>Machester</w:t>
      </w:r>
      <w:proofErr w:type="spellEnd"/>
      <w:r w:rsidR="00521FA2" w:rsidRPr="00F60C5D">
        <w:rPr>
          <w:rFonts w:ascii="Times New Roman" w:hAnsi="Times New Roman" w:cs="Times New Roman"/>
          <w:sz w:val="24"/>
          <w:szCs w:val="24"/>
        </w:rPr>
        <w:t xml:space="preserve"> University Press</w:t>
      </w:r>
      <w:r w:rsidR="00146313" w:rsidRPr="00F60C5D">
        <w:rPr>
          <w:rFonts w:ascii="Times New Roman" w:hAnsi="Times New Roman" w:cs="Times New Roman"/>
          <w:sz w:val="24"/>
          <w:szCs w:val="24"/>
        </w:rPr>
        <w:t>, 1993).</w:t>
      </w:r>
    </w:p>
    <w:p w14:paraId="667B1BB0" w14:textId="1CE25851" w:rsidR="008D511B" w:rsidRPr="00F60C5D" w:rsidRDefault="00E31144" w:rsidP="007E7CE4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 xml:space="preserve">Tasker E. </w:t>
      </w:r>
      <w:proofErr w:type="spellStart"/>
      <w:r w:rsidRPr="00F60C5D">
        <w:rPr>
          <w:rFonts w:ascii="Times New Roman" w:hAnsi="Times New Roman" w:cs="Times New Roman"/>
          <w:sz w:val="24"/>
          <w:szCs w:val="24"/>
        </w:rPr>
        <w:t>Encyclopedia</w:t>
      </w:r>
      <w:proofErr w:type="spellEnd"/>
      <w:r w:rsidRPr="00F60C5D">
        <w:rPr>
          <w:rFonts w:ascii="Times New Roman" w:hAnsi="Times New Roman" w:cs="Times New Roman"/>
          <w:sz w:val="24"/>
          <w:szCs w:val="24"/>
        </w:rPr>
        <w:t xml:space="preserve"> of Medieval Church Art.  (</w:t>
      </w:r>
      <w:r w:rsidR="009358EB" w:rsidRPr="00F60C5D">
        <w:rPr>
          <w:rFonts w:ascii="Times New Roman" w:hAnsi="Times New Roman" w:cs="Times New Roman"/>
          <w:sz w:val="24"/>
          <w:szCs w:val="24"/>
        </w:rPr>
        <w:t xml:space="preserve">London:  BT </w:t>
      </w:r>
      <w:proofErr w:type="spellStart"/>
      <w:r w:rsidR="009358EB" w:rsidRPr="00F60C5D">
        <w:rPr>
          <w:rFonts w:ascii="Times New Roman" w:hAnsi="Times New Roman" w:cs="Times New Roman"/>
          <w:sz w:val="24"/>
          <w:szCs w:val="24"/>
        </w:rPr>
        <w:t>Batsford</w:t>
      </w:r>
      <w:proofErr w:type="spellEnd"/>
      <w:r w:rsidR="009358EB" w:rsidRPr="00F60C5D">
        <w:rPr>
          <w:rFonts w:ascii="Times New Roman" w:hAnsi="Times New Roman" w:cs="Times New Roman"/>
          <w:sz w:val="24"/>
          <w:szCs w:val="24"/>
        </w:rPr>
        <w:t xml:space="preserve"> Ltd</w:t>
      </w:r>
      <w:r w:rsidR="005F1866" w:rsidRPr="00F60C5D">
        <w:rPr>
          <w:rFonts w:ascii="Times New Roman" w:hAnsi="Times New Roman" w:cs="Times New Roman"/>
          <w:sz w:val="24"/>
          <w:szCs w:val="24"/>
        </w:rPr>
        <w:t xml:space="preserve"> 1993).</w:t>
      </w:r>
    </w:p>
    <w:p w14:paraId="5B287226" w14:textId="63505FAB" w:rsidR="007454BA" w:rsidRPr="00F60C5D" w:rsidRDefault="007454BA" w:rsidP="007E7CE4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Moyers B</w:t>
      </w:r>
      <w:r w:rsidR="00103962" w:rsidRPr="00F60C5D">
        <w:rPr>
          <w:rFonts w:ascii="Times New Roman" w:hAnsi="Times New Roman" w:cs="Times New Roman"/>
          <w:sz w:val="24"/>
          <w:szCs w:val="24"/>
        </w:rPr>
        <w:t>.  Genesis:  A living Conversation. (</w:t>
      </w:r>
      <w:r w:rsidR="00377160" w:rsidRPr="00F60C5D">
        <w:rPr>
          <w:rFonts w:ascii="Times New Roman" w:hAnsi="Times New Roman" w:cs="Times New Roman"/>
          <w:sz w:val="24"/>
          <w:szCs w:val="24"/>
        </w:rPr>
        <w:t xml:space="preserve">New York:  </w:t>
      </w:r>
      <w:r w:rsidR="008213ED" w:rsidRPr="00F60C5D">
        <w:rPr>
          <w:rFonts w:ascii="Times New Roman" w:hAnsi="Times New Roman" w:cs="Times New Roman"/>
          <w:sz w:val="24"/>
          <w:szCs w:val="24"/>
        </w:rPr>
        <w:t>Doubleday, 1996)</w:t>
      </w:r>
    </w:p>
    <w:p w14:paraId="015342C9" w14:textId="2248C64B" w:rsidR="00A91916" w:rsidRPr="00F60C5D" w:rsidRDefault="003933B2" w:rsidP="007E7CE4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Kraft C.  Genesis:  Beginnings of the Biblical Drama</w:t>
      </w:r>
      <w:r w:rsidR="00A856A6" w:rsidRPr="00F60C5D">
        <w:rPr>
          <w:rFonts w:ascii="Times New Roman" w:hAnsi="Times New Roman" w:cs="Times New Roman"/>
          <w:sz w:val="24"/>
          <w:szCs w:val="24"/>
        </w:rPr>
        <w:t xml:space="preserve"> (</w:t>
      </w:r>
      <w:r w:rsidR="0050416A" w:rsidRPr="00F60C5D">
        <w:rPr>
          <w:rFonts w:ascii="Times New Roman" w:hAnsi="Times New Roman" w:cs="Times New Roman"/>
          <w:sz w:val="24"/>
          <w:szCs w:val="24"/>
        </w:rPr>
        <w:t>New York:</w:t>
      </w:r>
      <w:r w:rsidR="00D4523F" w:rsidRPr="00F60C5D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7844A1" w:rsidRPr="00F60C5D">
        <w:rPr>
          <w:rFonts w:ascii="Times New Roman" w:hAnsi="Times New Roman" w:cs="Times New Roman"/>
          <w:sz w:val="24"/>
          <w:szCs w:val="24"/>
        </w:rPr>
        <w:t>Womens</w:t>
      </w:r>
      <w:proofErr w:type="spellEnd"/>
      <w:r w:rsidR="007844A1" w:rsidRPr="00F60C5D">
        <w:rPr>
          <w:rFonts w:ascii="Times New Roman" w:hAnsi="Times New Roman" w:cs="Times New Roman"/>
          <w:sz w:val="24"/>
          <w:szCs w:val="24"/>
        </w:rPr>
        <w:t xml:space="preserve"> Division of Christian Service Board of Missions, The Methodist Church</w:t>
      </w:r>
      <w:r w:rsidR="000359AE" w:rsidRPr="00F60C5D">
        <w:rPr>
          <w:rFonts w:ascii="Times New Roman" w:hAnsi="Times New Roman" w:cs="Times New Roman"/>
          <w:sz w:val="24"/>
          <w:szCs w:val="24"/>
        </w:rPr>
        <w:t>, 1964)</w:t>
      </w:r>
    </w:p>
    <w:p w14:paraId="2DB3D841" w14:textId="7E6305E9" w:rsidR="004E738D" w:rsidRPr="00F60C5D" w:rsidRDefault="007E4E38" w:rsidP="00266280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 xml:space="preserve">Brocket J.  How to Look at Stained Glass: </w:t>
      </w:r>
      <w:r w:rsidR="00F32FBF" w:rsidRPr="00F60C5D">
        <w:rPr>
          <w:rFonts w:ascii="Times New Roman" w:hAnsi="Times New Roman" w:cs="Times New Roman"/>
          <w:sz w:val="24"/>
          <w:szCs w:val="24"/>
        </w:rPr>
        <w:t xml:space="preserve"> A Guide to the Church Windows of England</w:t>
      </w:r>
      <w:r w:rsidRPr="00F60C5D">
        <w:rPr>
          <w:rFonts w:ascii="Times New Roman" w:hAnsi="Times New Roman" w:cs="Times New Roman"/>
          <w:sz w:val="24"/>
          <w:szCs w:val="24"/>
        </w:rPr>
        <w:t>. (</w:t>
      </w:r>
      <w:r w:rsidR="008F1FB8" w:rsidRPr="00F60C5D">
        <w:rPr>
          <w:rFonts w:ascii="Times New Roman" w:hAnsi="Times New Roman" w:cs="Times New Roman"/>
          <w:sz w:val="24"/>
          <w:szCs w:val="24"/>
        </w:rPr>
        <w:t>London:  Taurus Park</w:t>
      </w:r>
      <w:r w:rsidR="0042594C" w:rsidRPr="00F60C5D">
        <w:rPr>
          <w:rFonts w:ascii="Times New Roman" w:hAnsi="Times New Roman" w:cs="Times New Roman"/>
          <w:sz w:val="24"/>
          <w:szCs w:val="24"/>
        </w:rPr>
        <w:t>e, 2018).</w:t>
      </w:r>
    </w:p>
    <w:p w14:paraId="4D701715" w14:textId="3220C1B4" w:rsidR="00C11AD7" w:rsidRPr="00F60C5D" w:rsidRDefault="007B78D1" w:rsidP="00266280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Kugel J. How to Read the Bible.  A guide to Scripture, Then and Now. (</w:t>
      </w:r>
      <w:r w:rsidR="00FB0061" w:rsidRPr="00F60C5D">
        <w:rPr>
          <w:rFonts w:ascii="Times New Roman" w:hAnsi="Times New Roman" w:cs="Times New Roman"/>
          <w:sz w:val="24"/>
          <w:szCs w:val="24"/>
        </w:rPr>
        <w:t>New York:  Simon &amp;Sc</w:t>
      </w:r>
      <w:r w:rsidR="004013B6" w:rsidRPr="00F60C5D">
        <w:rPr>
          <w:rFonts w:ascii="Times New Roman" w:hAnsi="Times New Roman" w:cs="Times New Roman"/>
          <w:sz w:val="24"/>
          <w:szCs w:val="24"/>
        </w:rPr>
        <w:t>huster, Inc. 2007).</w:t>
      </w:r>
    </w:p>
    <w:p w14:paraId="420D3AB7" w14:textId="77777777" w:rsidR="00C11AD7" w:rsidRPr="00F60C5D" w:rsidRDefault="00C11AD7" w:rsidP="00C11AD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60C5D">
        <w:rPr>
          <w:rFonts w:ascii="Times New Roman" w:hAnsi="Times New Roman" w:cs="Times New Roman"/>
          <w:sz w:val="24"/>
          <w:szCs w:val="24"/>
        </w:rPr>
        <w:t>Fohrer</w:t>
      </w:r>
      <w:proofErr w:type="spellEnd"/>
      <w:r w:rsidRPr="00F60C5D">
        <w:rPr>
          <w:rFonts w:ascii="Times New Roman" w:hAnsi="Times New Roman" w:cs="Times New Roman"/>
          <w:sz w:val="24"/>
          <w:szCs w:val="24"/>
        </w:rPr>
        <w:t xml:space="preserve"> G.  Introduction to the Old Testament.  TR David Green (Nashville:  Parthenon Press, 1968)</w:t>
      </w:r>
    </w:p>
    <w:p w14:paraId="633AC7BF" w14:textId="60325658" w:rsidR="00266280" w:rsidRPr="00F60C5D" w:rsidRDefault="00266280" w:rsidP="00266280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60C5D">
        <w:rPr>
          <w:rFonts w:ascii="Times New Roman" w:hAnsi="Times New Roman" w:cs="Times New Roman"/>
          <w:sz w:val="24"/>
          <w:szCs w:val="24"/>
        </w:rPr>
        <w:t>Dimont</w:t>
      </w:r>
      <w:proofErr w:type="spellEnd"/>
      <w:r w:rsidRPr="00F60C5D">
        <w:rPr>
          <w:rFonts w:ascii="Times New Roman" w:hAnsi="Times New Roman" w:cs="Times New Roman"/>
          <w:sz w:val="24"/>
          <w:szCs w:val="24"/>
        </w:rPr>
        <w:t xml:space="preserve"> M.  Jews, </w:t>
      </w:r>
      <w:r w:rsidR="009B6ED7" w:rsidRPr="00F60C5D">
        <w:rPr>
          <w:rFonts w:ascii="Times New Roman" w:hAnsi="Times New Roman" w:cs="Times New Roman"/>
          <w:sz w:val="24"/>
          <w:szCs w:val="24"/>
        </w:rPr>
        <w:t>God,</w:t>
      </w:r>
      <w:r w:rsidRPr="00F60C5D">
        <w:rPr>
          <w:rFonts w:ascii="Times New Roman" w:hAnsi="Times New Roman" w:cs="Times New Roman"/>
          <w:sz w:val="24"/>
          <w:szCs w:val="24"/>
        </w:rPr>
        <w:t xml:space="preserve"> and History (USA: Mentor, 1994)</w:t>
      </w:r>
    </w:p>
    <w:p w14:paraId="41D93AD4" w14:textId="54ADB26B" w:rsidR="00ED2993" w:rsidRPr="00F60C5D" w:rsidRDefault="008C0F90" w:rsidP="00266280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Rando</w:t>
      </w:r>
      <w:r w:rsidR="00A327B0" w:rsidRPr="00F60C5D">
        <w:rPr>
          <w:rFonts w:ascii="Times New Roman" w:hAnsi="Times New Roman" w:cs="Times New Roman"/>
          <w:sz w:val="24"/>
          <w:szCs w:val="24"/>
        </w:rPr>
        <w:t>l</w:t>
      </w:r>
      <w:r w:rsidRPr="00F60C5D">
        <w:rPr>
          <w:rFonts w:ascii="Times New Roman" w:hAnsi="Times New Roman" w:cs="Times New Roman"/>
          <w:sz w:val="24"/>
          <w:szCs w:val="24"/>
        </w:rPr>
        <w:t>ph Richards E &amp; O’Brien B</w:t>
      </w:r>
      <w:r w:rsidR="001923A4" w:rsidRPr="00F60C5D">
        <w:rPr>
          <w:rFonts w:ascii="Times New Roman" w:hAnsi="Times New Roman" w:cs="Times New Roman"/>
          <w:sz w:val="24"/>
          <w:szCs w:val="24"/>
        </w:rPr>
        <w:t>.  Misreading Scripture with Western Eyes</w:t>
      </w:r>
      <w:r w:rsidR="00A156CB" w:rsidRPr="00F60C5D">
        <w:rPr>
          <w:rFonts w:ascii="Times New Roman" w:hAnsi="Times New Roman" w:cs="Times New Roman"/>
          <w:sz w:val="24"/>
          <w:szCs w:val="24"/>
        </w:rPr>
        <w:t>:  Removing Cultural</w:t>
      </w:r>
      <w:r w:rsidR="00F43019" w:rsidRPr="00F60C5D">
        <w:rPr>
          <w:rFonts w:ascii="Times New Roman" w:hAnsi="Times New Roman" w:cs="Times New Roman"/>
          <w:sz w:val="24"/>
          <w:szCs w:val="24"/>
        </w:rPr>
        <w:t xml:space="preserve"> Blinders to Better Understand the Bible</w:t>
      </w:r>
      <w:r w:rsidR="001923A4" w:rsidRPr="00F60C5D">
        <w:rPr>
          <w:rFonts w:ascii="Times New Roman" w:hAnsi="Times New Roman" w:cs="Times New Roman"/>
          <w:sz w:val="24"/>
          <w:szCs w:val="24"/>
        </w:rPr>
        <w:t>. (</w:t>
      </w:r>
      <w:r w:rsidR="0001689E" w:rsidRPr="00F60C5D">
        <w:rPr>
          <w:rFonts w:ascii="Times New Roman" w:hAnsi="Times New Roman" w:cs="Times New Roman"/>
          <w:sz w:val="24"/>
          <w:szCs w:val="24"/>
        </w:rPr>
        <w:t>USA</w:t>
      </w:r>
      <w:r w:rsidR="006B0C0D" w:rsidRPr="00F60C5D">
        <w:rPr>
          <w:rFonts w:ascii="Times New Roman" w:hAnsi="Times New Roman" w:cs="Times New Roman"/>
          <w:sz w:val="24"/>
          <w:szCs w:val="24"/>
        </w:rPr>
        <w:t>:  IVP Books, 2012)</w:t>
      </w:r>
    </w:p>
    <w:p w14:paraId="5B5A4298" w14:textId="084F4BD6" w:rsidR="00456B04" w:rsidRDefault="00533402" w:rsidP="00266280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Hoppe L</w:t>
      </w:r>
      <w:r w:rsidR="00082C2D" w:rsidRPr="00F60C5D">
        <w:rPr>
          <w:rFonts w:ascii="Times New Roman" w:hAnsi="Times New Roman" w:cs="Times New Roman"/>
          <w:sz w:val="24"/>
          <w:szCs w:val="24"/>
        </w:rPr>
        <w:t>.  New Light from Old Stories.  The Hebrew Scriptures for Today’s World</w:t>
      </w:r>
      <w:r w:rsidR="00A95C40" w:rsidRPr="00F60C5D">
        <w:rPr>
          <w:rFonts w:ascii="Times New Roman" w:hAnsi="Times New Roman" w:cs="Times New Roman"/>
          <w:sz w:val="24"/>
          <w:szCs w:val="24"/>
        </w:rPr>
        <w:t>. (</w:t>
      </w:r>
      <w:r w:rsidR="002A501E" w:rsidRPr="00F60C5D">
        <w:rPr>
          <w:rFonts w:ascii="Times New Roman" w:hAnsi="Times New Roman" w:cs="Times New Roman"/>
          <w:sz w:val="24"/>
          <w:szCs w:val="24"/>
        </w:rPr>
        <w:t xml:space="preserve">New York:  </w:t>
      </w:r>
      <w:r w:rsidR="00F2786F" w:rsidRPr="00F60C5D">
        <w:rPr>
          <w:rFonts w:ascii="Times New Roman" w:hAnsi="Times New Roman" w:cs="Times New Roman"/>
          <w:sz w:val="24"/>
          <w:szCs w:val="24"/>
        </w:rPr>
        <w:t>Paulist Press, 2005)</w:t>
      </w:r>
    </w:p>
    <w:p w14:paraId="765DA63C" w14:textId="0F86F601" w:rsidR="009F062E" w:rsidRPr="009F062E" w:rsidRDefault="009F062E" w:rsidP="00266280">
      <w:pPr>
        <w:rPr>
          <w:rFonts w:ascii="Times New Roman" w:hAnsi="Times New Roman" w:cs="Times New Roman"/>
          <w:sz w:val="24"/>
          <w:szCs w:val="24"/>
        </w:rPr>
      </w:pPr>
      <w:r w:rsidRPr="009F062E">
        <w:rPr>
          <w:rFonts w:ascii="Times New Roman" w:hAnsi="Times New Roman" w:cs="Times New Roman"/>
          <w:sz w:val="24"/>
          <w:szCs w:val="24"/>
        </w:rPr>
        <w:t>Darwin C</w:t>
      </w:r>
      <w:r w:rsidRPr="009F062E">
        <w:rPr>
          <w:rFonts w:ascii="Times New Roman" w:hAnsi="Times New Roman" w:cs="Times New Roman"/>
          <w:sz w:val="24"/>
          <w:szCs w:val="24"/>
        </w:rPr>
        <w:t>. On the Origin of the Species: The Science Classic, (London. Capstone Classics 2019)</w:t>
      </w:r>
    </w:p>
    <w:p w14:paraId="3D854EC9" w14:textId="1687D261" w:rsidR="000D6D77" w:rsidRPr="00F60C5D" w:rsidRDefault="00C9773D" w:rsidP="00266280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Black M (General Ed).  Peake’s Commentary on the Bible</w:t>
      </w:r>
      <w:r w:rsidR="009317FA" w:rsidRPr="00F60C5D">
        <w:rPr>
          <w:rFonts w:ascii="Times New Roman" w:hAnsi="Times New Roman" w:cs="Times New Roman"/>
          <w:sz w:val="24"/>
          <w:szCs w:val="24"/>
        </w:rPr>
        <w:t>. (</w:t>
      </w:r>
      <w:r w:rsidR="00A22F1A" w:rsidRPr="00F60C5D">
        <w:rPr>
          <w:rFonts w:ascii="Times New Roman" w:hAnsi="Times New Roman" w:cs="Times New Roman"/>
          <w:sz w:val="24"/>
          <w:szCs w:val="24"/>
        </w:rPr>
        <w:t>UK:  Thomas Nelson</w:t>
      </w:r>
      <w:r w:rsidR="00657907" w:rsidRPr="00F60C5D">
        <w:rPr>
          <w:rFonts w:ascii="Times New Roman" w:hAnsi="Times New Roman" w:cs="Times New Roman"/>
          <w:sz w:val="24"/>
          <w:szCs w:val="24"/>
        </w:rPr>
        <w:t xml:space="preserve"> &amp; Sons Ltd. 1977)</w:t>
      </w:r>
    </w:p>
    <w:p w14:paraId="084AC2E6" w14:textId="762D44F7" w:rsidR="006B6010" w:rsidRPr="00F60C5D" w:rsidRDefault="006B6010" w:rsidP="00266280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Osborne J</w:t>
      </w:r>
      <w:r w:rsidR="004C62EA" w:rsidRPr="00F60C5D">
        <w:rPr>
          <w:rFonts w:ascii="Times New Roman" w:hAnsi="Times New Roman" w:cs="Times New Roman"/>
          <w:sz w:val="24"/>
          <w:szCs w:val="24"/>
        </w:rPr>
        <w:t xml:space="preserve">. </w:t>
      </w:r>
      <w:r w:rsidR="006A5C84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4C62EA" w:rsidRPr="00F60C5D">
        <w:rPr>
          <w:rFonts w:ascii="Times New Roman" w:hAnsi="Times New Roman" w:cs="Times New Roman"/>
          <w:sz w:val="24"/>
          <w:szCs w:val="24"/>
        </w:rPr>
        <w:t>Stained Glass in England. (</w:t>
      </w:r>
      <w:r w:rsidR="0045507F" w:rsidRPr="00F60C5D">
        <w:rPr>
          <w:rFonts w:ascii="Times New Roman" w:hAnsi="Times New Roman" w:cs="Times New Roman"/>
          <w:sz w:val="24"/>
          <w:szCs w:val="24"/>
        </w:rPr>
        <w:t>London:  Frederick Muller Ltd, 1981)</w:t>
      </w:r>
    </w:p>
    <w:p w14:paraId="55A6AA5F" w14:textId="55478A86" w:rsidR="006A5C84" w:rsidRPr="00F60C5D" w:rsidRDefault="006A5C84" w:rsidP="00266280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lastRenderedPageBreak/>
        <w:t xml:space="preserve">Marks R. </w:t>
      </w:r>
      <w:r w:rsidR="003768B4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Pr="00F60C5D">
        <w:rPr>
          <w:rFonts w:ascii="Times New Roman" w:hAnsi="Times New Roman" w:cs="Times New Roman"/>
          <w:sz w:val="24"/>
          <w:szCs w:val="24"/>
        </w:rPr>
        <w:t>Stained Glass in England During the Middle Ages</w:t>
      </w:r>
      <w:r w:rsidR="00C32BD6" w:rsidRPr="00F60C5D">
        <w:rPr>
          <w:rFonts w:ascii="Times New Roman" w:hAnsi="Times New Roman" w:cs="Times New Roman"/>
          <w:sz w:val="24"/>
          <w:szCs w:val="24"/>
        </w:rPr>
        <w:t>. (</w:t>
      </w:r>
      <w:r w:rsidR="008E1293" w:rsidRPr="00F60C5D">
        <w:rPr>
          <w:rFonts w:ascii="Times New Roman" w:hAnsi="Times New Roman" w:cs="Times New Roman"/>
          <w:sz w:val="24"/>
          <w:szCs w:val="24"/>
        </w:rPr>
        <w:t>Oxford:</w:t>
      </w:r>
      <w:r w:rsidR="003768B4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8E1293" w:rsidRPr="00F60C5D">
        <w:rPr>
          <w:rFonts w:ascii="Times New Roman" w:hAnsi="Times New Roman" w:cs="Times New Roman"/>
          <w:sz w:val="24"/>
          <w:szCs w:val="24"/>
        </w:rPr>
        <w:t>Routledge 1993).</w:t>
      </w:r>
    </w:p>
    <w:p w14:paraId="493287BC" w14:textId="5618C178" w:rsidR="001E25F6" w:rsidRPr="00F60C5D" w:rsidRDefault="00D96283" w:rsidP="00266280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 xml:space="preserve">Ackerman J, </w:t>
      </w:r>
      <w:proofErr w:type="spellStart"/>
      <w:r w:rsidRPr="00F60C5D">
        <w:rPr>
          <w:rFonts w:ascii="Times New Roman" w:hAnsi="Times New Roman" w:cs="Times New Roman"/>
          <w:sz w:val="24"/>
          <w:szCs w:val="24"/>
        </w:rPr>
        <w:t>Warshaw</w:t>
      </w:r>
      <w:proofErr w:type="spellEnd"/>
      <w:r w:rsidRPr="00F60C5D">
        <w:rPr>
          <w:rFonts w:ascii="Times New Roman" w:hAnsi="Times New Roman" w:cs="Times New Roman"/>
          <w:sz w:val="24"/>
          <w:szCs w:val="24"/>
        </w:rPr>
        <w:t xml:space="preserve"> T</w:t>
      </w:r>
      <w:r w:rsidR="00C8486B" w:rsidRPr="00F60C5D">
        <w:rPr>
          <w:rFonts w:ascii="Times New Roman" w:hAnsi="Times New Roman" w:cs="Times New Roman"/>
          <w:sz w:val="24"/>
          <w:szCs w:val="24"/>
        </w:rPr>
        <w:t>.  The Bible as/in Literature.  (</w:t>
      </w:r>
      <w:r w:rsidR="0013143D" w:rsidRPr="00F60C5D">
        <w:rPr>
          <w:rFonts w:ascii="Times New Roman" w:hAnsi="Times New Roman" w:cs="Times New Roman"/>
          <w:sz w:val="24"/>
          <w:szCs w:val="24"/>
        </w:rPr>
        <w:t>USA:</w:t>
      </w:r>
      <w:r w:rsidR="007E3AC6" w:rsidRPr="00F60C5D">
        <w:rPr>
          <w:rFonts w:ascii="Times New Roman" w:hAnsi="Times New Roman" w:cs="Times New Roman"/>
          <w:sz w:val="24"/>
          <w:szCs w:val="24"/>
        </w:rPr>
        <w:t xml:space="preserve"> Scott, </w:t>
      </w:r>
      <w:proofErr w:type="gramStart"/>
      <w:r w:rsidR="007E3AC6" w:rsidRPr="00F60C5D">
        <w:rPr>
          <w:rFonts w:ascii="Times New Roman" w:hAnsi="Times New Roman" w:cs="Times New Roman"/>
          <w:sz w:val="24"/>
          <w:szCs w:val="24"/>
        </w:rPr>
        <w:t>Foreman</w:t>
      </w:r>
      <w:proofErr w:type="gramEnd"/>
      <w:r w:rsidR="007E3AC6" w:rsidRPr="00F60C5D">
        <w:rPr>
          <w:rFonts w:ascii="Times New Roman" w:hAnsi="Times New Roman" w:cs="Times New Roman"/>
          <w:sz w:val="24"/>
          <w:szCs w:val="24"/>
        </w:rPr>
        <w:t xml:space="preserve"> and Company, </w:t>
      </w:r>
      <w:r w:rsidR="0013143D" w:rsidRPr="00F60C5D">
        <w:rPr>
          <w:rFonts w:ascii="Times New Roman" w:hAnsi="Times New Roman" w:cs="Times New Roman"/>
          <w:sz w:val="24"/>
          <w:szCs w:val="24"/>
        </w:rPr>
        <w:t>1976)</w:t>
      </w:r>
    </w:p>
    <w:p w14:paraId="0E2AB61D" w14:textId="72E34D1C" w:rsidR="0021480B" w:rsidRPr="00F60C5D" w:rsidRDefault="00F5314D" w:rsidP="00266280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 xml:space="preserve">Lemaire A.  The Birth of Monotheism:  The Rise </w:t>
      </w:r>
      <w:r w:rsidR="00F17BAF" w:rsidRPr="00F60C5D">
        <w:rPr>
          <w:rFonts w:ascii="Times New Roman" w:hAnsi="Times New Roman" w:cs="Times New Roman"/>
          <w:sz w:val="24"/>
          <w:szCs w:val="24"/>
        </w:rPr>
        <w:t>and Disappearance of Yahwism.</w:t>
      </w:r>
      <w:r w:rsidR="002D4785" w:rsidRPr="00F60C5D">
        <w:rPr>
          <w:rFonts w:ascii="Times New Roman" w:hAnsi="Times New Roman" w:cs="Times New Roman"/>
          <w:sz w:val="24"/>
          <w:szCs w:val="24"/>
        </w:rPr>
        <w:t xml:space="preserve"> (</w:t>
      </w:r>
      <w:r w:rsidR="006E22EB" w:rsidRPr="00F60C5D">
        <w:rPr>
          <w:rFonts w:ascii="Times New Roman" w:hAnsi="Times New Roman" w:cs="Times New Roman"/>
          <w:sz w:val="24"/>
          <w:szCs w:val="24"/>
        </w:rPr>
        <w:t>Washington DC</w:t>
      </w:r>
      <w:r w:rsidR="002D7B6C" w:rsidRPr="00F60C5D">
        <w:rPr>
          <w:rFonts w:ascii="Times New Roman" w:hAnsi="Times New Roman" w:cs="Times New Roman"/>
          <w:sz w:val="24"/>
          <w:szCs w:val="24"/>
        </w:rPr>
        <w:t>:  Biblical Archaeological Society</w:t>
      </w:r>
      <w:r w:rsidR="006445CB" w:rsidRPr="00F60C5D">
        <w:rPr>
          <w:rFonts w:ascii="Times New Roman" w:hAnsi="Times New Roman" w:cs="Times New Roman"/>
          <w:sz w:val="24"/>
          <w:szCs w:val="24"/>
        </w:rPr>
        <w:t xml:space="preserve"> 2007)</w:t>
      </w:r>
    </w:p>
    <w:p w14:paraId="2D590E63" w14:textId="77777777" w:rsidR="003735DE" w:rsidRPr="00F60C5D" w:rsidRDefault="003735DE" w:rsidP="003735DE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Purdue L (Ed). The Blackwell Companion to the Hebrew Bible. (Oxford:  Blackwell Publishers Ltd, 2001).</w:t>
      </w:r>
    </w:p>
    <w:p w14:paraId="74953C14" w14:textId="1C7E418C" w:rsidR="00FD772B" w:rsidRPr="00F60C5D" w:rsidRDefault="00FD772B" w:rsidP="003735DE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Leishman T</w:t>
      </w:r>
      <w:r w:rsidR="001064C9" w:rsidRPr="00F60C5D">
        <w:rPr>
          <w:rFonts w:ascii="Times New Roman" w:hAnsi="Times New Roman" w:cs="Times New Roman"/>
          <w:sz w:val="24"/>
          <w:szCs w:val="24"/>
        </w:rPr>
        <w:t>.  The Continuity of the Bible:  The Patriarchs. (</w:t>
      </w:r>
      <w:r w:rsidR="00E43BE6" w:rsidRPr="00F60C5D">
        <w:rPr>
          <w:rFonts w:ascii="Times New Roman" w:hAnsi="Times New Roman" w:cs="Times New Roman"/>
          <w:sz w:val="24"/>
          <w:szCs w:val="24"/>
        </w:rPr>
        <w:t>Boston: The Christian Science Publishing Society</w:t>
      </w:r>
      <w:r w:rsidR="007C11AB" w:rsidRPr="00F60C5D">
        <w:rPr>
          <w:rFonts w:ascii="Times New Roman" w:hAnsi="Times New Roman" w:cs="Times New Roman"/>
          <w:sz w:val="24"/>
          <w:szCs w:val="24"/>
        </w:rPr>
        <w:t>, 1968).</w:t>
      </w:r>
    </w:p>
    <w:p w14:paraId="071E4A6E" w14:textId="5C05C96D" w:rsidR="004355F0" w:rsidRPr="00F60C5D" w:rsidRDefault="001F21FB" w:rsidP="003735DE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Harvey v.  The Historian and the Believer:  The Morality of Historical Knowledge and Christian Belief</w:t>
      </w:r>
      <w:r w:rsidR="00104B09" w:rsidRPr="00F60C5D">
        <w:rPr>
          <w:rFonts w:ascii="Times New Roman" w:hAnsi="Times New Roman" w:cs="Times New Roman"/>
          <w:sz w:val="24"/>
          <w:szCs w:val="24"/>
        </w:rPr>
        <w:t>. (London. SCM Press Ltd</w:t>
      </w:r>
      <w:r w:rsidR="008F5FF9" w:rsidRPr="00F60C5D">
        <w:rPr>
          <w:rFonts w:ascii="Times New Roman" w:hAnsi="Times New Roman" w:cs="Times New Roman"/>
          <w:sz w:val="24"/>
          <w:szCs w:val="24"/>
        </w:rPr>
        <w:t xml:space="preserve">, </w:t>
      </w:r>
      <w:r w:rsidR="003767E0" w:rsidRPr="00F60C5D">
        <w:rPr>
          <w:rFonts w:ascii="Times New Roman" w:hAnsi="Times New Roman" w:cs="Times New Roman"/>
          <w:sz w:val="24"/>
          <w:szCs w:val="24"/>
        </w:rPr>
        <w:t>1967)</w:t>
      </w:r>
    </w:p>
    <w:p w14:paraId="2F04DDBC" w14:textId="73CF9FBE" w:rsidR="00FC33B9" w:rsidRPr="00F60C5D" w:rsidRDefault="00505239" w:rsidP="00266280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Baigent M, Leigh R</w:t>
      </w:r>
      <w:r w:rsidR="007A2130" w:rsidRPr="00F60C5D">
        <w:rPr>
          <w:rFonts w:ascii="Times New Roman" w:hAnsi="Times New Roman" w:cs="Times New Roman"/>
          <w:sz w:val="24"/>
          <w:szCs w:val="24"/>
        </w:rPr>
        <w:t xml:space="preserve">, </w:t>
      </w:r>
      <w:r w:rsidR="00FD772B" w:rsidRPr="00F60C5D">
        <w:rPr>
          <w:rFonts w:ascii="Times New Roman" w:hAnsi="Times New Roman" w:cs="Times New Roman"/>
          <w:sz w:val="24"/>
          <w:szCs w:val="24"/>
        </w:rPr>
        <w:t xml:space="preserve">&amp; </w:t>
      </w:r>
      <w:r w:rsidR="007A2130" w:rsidRPr="00F60C5D">
        <w:rPr>
          <w:rFonts w:ascii="Times New Roman" w:hAnsi="Times New Roman" w:cs="Times New Roman"/>
          <w:sz w:val="24"/>
          <w:szCs w:val="24"/>
        </w:rPr>
        <w:t xml:space="preserve">Lincoln </w:t>
      </w:r>
      <w:r w:rsidR="009E5F2C" w:rsidRPr="00F60C5D">
        <w:rPr>
          <w:rFonts w:ascii="Times New Roman" w:hAnsi="Times New Roman" w:cs="Times New Roman"/>
          <w:sz w:val="24"/>
          <w:szCs w:val="24"/>
        </w:rPr>
        <w:t>H.  The</w:t>
      </w:r>
      <w:r w:rsidR="007A2130" w:rsidRPr="00F60C5D">
        <w:rPr>
          <w:rFonts w:ascii="Times New Roman" w:hAnsi="Times New Roman" w:cs="Times New Roman"/>
          <w:sz w:val="24"/>
          <w:szCs w:val="24"/>
        </w:rPr>
        <w:t xml:space="preserve"> Messianic Legacy (</w:t>
      </w:r>
      <w:r w:rsidR="007E589A" w:rsidRPr="00F60C5D">
        <w:rPr>
          <w:rFonts w:ascii="Times New Roman" w:hAnsi="Times New Roman" w:cs="Times New Roman"/>
          <w:sz w:val="24"/>
          <w:szCs w:val="24"/>
        </w:rPr>
        <w:t xml:space="preserve">New York:  Henry Holt &amp; Co </w:t>
      </w:r>
      <w:r w:rsidR="0075712E" w:rsidRPr="00F60C5D">
        <w:rPr>
          <w:rFonts w:ascii="Times New Roman" w:hAnsi="Times New Roman" w:cs="Times New Roman"/>
          <w:sz w:val="24"/>
          <w:szCs w:val="24"/>
        </w:rPr>
        <w:t>1986)</w:t>
      </w:r>
    </w:p>
    <w:p w14:paraId="76BAB906" w14:textId="479081D2" w:rsidR="00EE60E5" w:rsidRPr="00F60C5D" w:rsidRDefault="000A0106" w:rsidP="00266280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Metzger B &amp; Coogan M (Eds).  The Oxford Companion to the Bible</w:t>
      </w:r>
      <w:r w:rsidR="00CF11EE" w:rsidRPr="00F60C5D">
        <w:rPr>
          <w:rFonts w:ascii="Times New Roman" w:hAnsi="Times New Roman" w:cs="Times New Roman"/>
          <w:sz w:val="24"/>
          <w:szCs w:val="24"/>
        </w:rPr>
        <w:t>. (Oxford:  Oxford University Press</w:t>
      </w:r>
      <w:r w:rsidR="006877DE" w:rsidRPr="00F60C5D">
        <w:rPr>
          <w:rFonts w:ascii="Times New Roman" w:hAnsi="Times New Roman" w:cs="Times New Roman"/>
          <w:sz w:val="24"/>
          <w:szCs w:val="24"/>
        </w:rPr>
        <w:t xml:space="preserve"> 1993)</w:t>
      </w:r>
      <w:r w:rsidR="00C74953" w:rsidRPr="00F60C5D">
        <w:rPr>
          <w:rFonts w:ascii="Times New Roman" w:hAnsi="Times New Roman" w:cs="Times New Roman"/>
          <w:sz w:val="24"/>
          <w:szCs w:val="24"/>
        </w:rPr>
        <w:t>.</w:t>
      </w:r>
    </w:p>
    <w:p w14:paraId="7E062498" w14:textId="24490555" w:rsidR="005A5EC2" w:rsidRPr="00F60C5D" w:rsidRDefault="008D7E32" w:rsidP="00266280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Rogerson J &amp; Lieu J</w:t>
      </w:r>
      <w:r w:rsidR="00D905DD" w:rsidRPr="00F60C5D">
        <w:rPr>
          <w:rFonts w:ascii="Times New Roman" w:hAnsi="Times New Roman" w:cs="Times New Roman"/>
          <w:sz w:val="24"/>
          <w:szCs w:val="24"/>
        </w:rPr>
        <w:t xml:space="preserve"> (Eds).  The Oxford Handbook of Biblical Studies. ((Oxford:  Oxford University Press</w:t>
      </w:r>
      <w:r w:rsidR="00FC61AA" w:rsidRPr="00F60C5D">
        <w:rPr>
          <w:rFonts w:ascii="Times New Roman" w:hAnsi="Times New Roman" w:cs="Times New Roman"/>
          <w:sz w:val="24"/>
          <w:szCs w:val="24"/>
        </w:rPr>
        <w:t xml:space="preserve"> 2008).</w:t>
      </w:r>
    </w:p>
    <w:p w14:paraId="0F73D8C8" w14:textId="77777777" w:rsidR="002056ED" w:rsidRPr="00F60C5D" w:rsidRDefault="002056ED" w:rsidP="002056ED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Goodman M.  The Oxford Handbook of Jewish Studies (New York: Oxford University Press, 2011)</w:t>
      </w:r>
    </w:p>
    <w:p w14:paraId="0202DB05" w14:textId="5E7FDAAC" w:rsidR="00BB2339" w:rsidRPr="00F60C5D" w:rsidRDefault="003A1ABB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60C5D">
        <w:rPr>
          <w:rFonts w:ascii="Times New Roman" w:hAnsi="Times New Roman" w:cs="Times New Roman"/>
          <w:sz w:val="24"/>
          <w:szCs w:val="24"/>
        </w:rPr>
        <w:t>Lieb</w:t>
      </w:r>
      <w:proofErr w:type="spellEnd"/>
      <w:r w:rsidRPr="00F60C5D">
        <w:rPr>
          <w:rFonts w:ascii="Times New Roman" w:hAnsi="Times New Roman" w:cs="Times New Roman"/>
          <w:sz w:val="24"/>
          <w:szCs w:val="24"/>
        </w:rPr>
        <w:t xml:space="preserve"> M, Mason E, </w:t>
      </w:r>
      <w:r w:rsidR="00AA1819" w:rsidRPr="00F60C5D">
        <w:rPr>
          <w:rFonts w:ascii="Times New Roman" w:hAnsi="Times New Roman" w:cs="Times New Roman"/>
          <w:sz w:val="24"/>
          <w:szCs w:val="24"/>
        </w:rPr>
        <w:t xml:space="preserve">&amp; </w:t>
      </w:r>
      <w:r w:rsidRPr="00F60C5D">
        <w:rPr>
          <w:rFonts w:ascii="Times New Roman" w:hAnsi="Times New Roman" w:cs="Times New Roman"/>
          <w:sz w:val="24"/>
          <w:szCs w:val="24"/>
        </w:rPr>
        <w:t>Roberts J</w:t>
      </w:r>
      <w:r w:rsidR="00D448EF" w:rsidRPr="00F60C5D">
        <w:rPr>
          <w:rFonts w:ascii="Times New Roman" w:hAnsi="Times New Roman" w:cs="Times New Roman"/>
          <w:sz w:val="24"/>
          <w:szCs w:val="24"/>
        </w:rPr>
        <w:t xml:space="preserve"> (Eds).  The Oxford Handbook of </w:t>
      </w:r>
      <w:r w:rsidR="00591A23" w:rsidRPr="00F60C5D">
        <w:rPr>
          <w:rFonts w:ascii="Times New Roman" w:hAnsi="Times New Roman" w:cs="Times New Roman"/>
          <w:sz w:val="24"/>
          <w:szCs w:val="24"/>
        </w:rPr>
        <w:t>The Reception History of the Bible</w:t>
      </w:r>
      <w:r w:rsidR="00357567" w:rsidRPr="00F60C5D">
        <w:rPr>
          <w:rFonts w:ascii="Times New Roman" w:hAnsi="Times New Roman" w:cs="Times New Roman"/>
          <w:sz w:val="24"/>
          <w:szCs w:val="24"/>
        </w:rPr>
        <w:t xml:space="preserve"> (O</w:t>
      </w:r>
      <w:r w:rsidR="005327BD" w:rsidRPr="00F60C5D">
        <w:rPr>
          <w:rFonts w:ascii="Times New Roman" w:hAnsi="Times New Roman" w:cs="Times New Roman"/>
          <w:sz w:val="24"/>
          <w:szCs w:val="24"/>
        </w:rPr>
        <w:t>xford</w:t>
      </w:r>
      <w:r w:rsidR="000B1729" w:rsidRPr="00F60C5D">
        <w:rPr>
          <w:rFonts w:ascii="Times New Roman" w:hAnsi="Times New Roman" w:cs="Times New Roman"/>
          <w:sz w:val="24"/>
          <w:szCs w:val="24"/>
        </w:rPr>
        <w:t>:</w:t>
      </w:r>
      <w:r w:rsidR="00540F5B" w:rsidRPr="00F60C5D">
        <w:rPr>
          <w:rFonts w:ascii="Times New Roman" w:hAnsi="Times New Roman" w:cs="Times New Roman"/>
          <w:sz w:val="24"/>
          <w:szCs w:val="24"/>
        </w:rPr>
        <w:t xml:space="preserve"> Oxford University Press, 2011)</w:t>
      </w:r>
    </w:p>
    <w:p w14:paraId="551AD44E" w14:textId="4AB6B40E" w:rsidR="006A5D3B" w:rsidRPr="00F60C5D" w:rsidRDefault="00812D44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 xml:space="preserve">Rogerson J </w:t>
      </w:r>
      <w:r w:rsidR="008005A2" w:rsidRPr="00F60C5D">
        <w:rPr>
          <w:rFonts w:ascii="Times New Roman" w:hAnsi="Times New Roman" w:cs="Times New Roman"/>
          <w:sz w:val="24"/>
          <w:szCs w:val="24"/>
        </w:rPr>
        <w:t xml:space="preserve">(Ed). The Oxford Illustrated History of the Bible </w:t>
      </w:r>
      <w:r w:rsidR="00152CA0" w:rsidRPr="00F60C5D">
        <w:rPr>
          <w:rFonts w:ascii="Times New Roman" w:hAnsi="Times New Roman" w:cs="Times New Roman"/>
          <w:sz w:val="24"/>
          <w:szCs w:val="24"/>
        </w:rPr>
        <w:t>(Oxford</w:t>
      </w:r>
      <w:r w:rsidR="00C4395D" w:rsidRPr="00F60C5D">
        <w:rPr>
          <w:rFonts w:ascii="Times New Roman" w:hAnsi="Times New Roman" w:cs="Times New Roman"/>
          <w:sz w:val="24"/>
          <w:szCs w:val="24"/>
        </w:rPr>
        <w:t>:  Oxford University Press, 2001).</w:t>
      </w:r>
    </w:p>
    <w:p w14:paraId="68947525" w14:textId="54A295CA" w:rsidR="002A61A8" w:rsidRDefault="00CC4499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Coogan M (Ed).  The Oxford History of the Biblical World</w:t>
      </w:r>
      <w:r w:rsidR="00840A3C" w:rsidRPr="00F60C5D">
        <w:rPr>
          <w:rFonts w:ascii="Times New Roman" w:hAnsi="Times New Roman" w:cs="Times New Roman"/>
          <w:sz w:val="24"/>
          <w:szCs w:val="24"/>
        </w:rPr>
        <w:t>.  (</w:t>
      </w:r>
      <w:r w:rsidR="00971080" w:rsidRPr="00F60C5D">
        <w:rPr>
          <w:rFonts w:ascii="Times New Roman" w:hAnsi="Times New Roman" w:cs="Times New Roman"/>
          <w:sz w:val="24"/>
          <w:szCs w:val="24"/>
        </w:rPr>
        <w:t>Oxford</w:t>
      </w:r>
      <w:r w:rsidR="00840A3C" w:rsidRPr="00F60C5D">
        <w:rPr>
          <w:rFonts w:ascii="Times New Roman" w:hAnsi="Times New Roman" w:cs="Times New Roman"/>
          <w:sz w:val="24"/>
          <w:szCs w:val="24"/>
        </w:rPr>
        <w:t>, O</w:t>
      </w:r>
      <w:r w:rsidR="00971080" w:rsidRPr="00F60C5D">
        <w:rPr>
          <w:rFonts w:ascii="Times New Roman" w:hAnsi="Times New Roman" w:cs="Times New Roman"/>
          <w:sz w:val="24"/>
          <w:szCs w:val="24"/>
        </w:rPr>
        <w:t>xford University Press, 1998)</w:t>
      </w:r>
    </w:p>
    <w:p w14:paraId="30AB9597" w14:textId="6E32982B" w:rsidR="00C97742" w:rsidRPr="00820FFD" w:rsidRDefault="00C9774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820FFD">
        <w:rPr>
          <w:rFonts w:ascii="Times New Roman" w:hAnsi="Times New Roman" w:cs="Times New Roman"/>
          <w:sz w:val="24"/>
          <w:szCs w:val="24"/>
        </w:rPr>
        <w:t>Rall</w:t>
      </w:r>
      <w:proofErr w:type="spellEnd"/>
      <w:r w:rsidRPr="00820FFD">
        <w:rPr>
          <w:rFonts w:ascii="Times New Roman" w:hAnsi="Times New Roman" w:cs="Times New Roman"/>
          <w:sz w:val="24"/>
          <w:szCs w:val="24"/>
        </w:rPr>
        <w:t xml:space="preserve"> H</w:t>
      </w:r>
      <w:r w:rsidRPr="00820FFD">
        <w:rPr>
          <w:rFonts w:ascii="Times New Roman" w:hAnsi="Times New Roman" w:cs="Times New Roman"/>
          <w:sz w:val="24"/>
          <w:szCs w:val="24"/>
        </w:rPr>
        <w:t xml:space="preserve">. “The Story of Creation:  The Old Faith voiced in the forms of present-day science” </w:t>
      </w:r>
      <w:r w:rsidRPr="00820FFD">
        <w:rPr>
          <w:rFonts w:ascii="Times New Roman" w:hAnsi="Times New Roman" w:cs="Times New Roman"/>
          <w:i/>
          <w:iCs/>
          <w:sz w:val="24"/>
          <w:szCs w:val="24"/>
        </w:rPr>
        <w:t>The Christian Advocate</w:t>
      </w:r>
      <w:r w:rsidRPr="00820FFD">
        <w:rPr>
          <w:rFonts w:ascii="Times New Roman" w:hAnsi="Times New Roman" w:cs="Times New Roman"/>
          <w:sz w:val="24"/>
          <w:szCs w:val="24"/>
        </w:rPr>
        <w:t>. Vol.86, No.</w:t>
      </w:r>
      <w:proofErr w:type="gramStart"/>
      <w:r w:rsidRPr="00820FFD">
        <w:rPr>
          <w:rFonts w:ascii="Times New Roman" w:hAnsi="Times New Roman" w:cs="Times New Roman"/>
          <w:sz w:val="24"/>
          <w:szCs w:val="24"/>
        </w:rPr>
        <w:t>36  (</w:t>
      </w:r>
      <w:proofErr w:type="gramEnd"/>
      <w:r w:rsidRPr="00820FFD">
        <w:rPr>
          <w:rFonts w:ascii="Times New Roman" w:hAnsi="Times New Roman" w:cs="Times New Roman"/>
          <w:sz w:val="24"/>
          <w:szCs w:val="24"/>
        </w:rPr>
        <w:t xml:space="preserve">1938)  </w:t>
      </w:r>
    </w:p>
    <w:p w14:paraId="046A43AF" w14:textId="09E7575B" w:rsidR="00D21F18" w:rsidRPr="00F60C5D" w:rsidRDefault="00D21F18">
      <w:pPr>
        <w:rPr>
          <w:rFonts w:ascii="Times New Roman" w:hAnsi="Times New Roman" w:cs="Times New Roman"/>
          <w:sz w:val="24"/>
          <w:szCs w:val="24"/>
        </w:rPr>
      </w:pPr>
      <w:bookmarkStart w:id="1" w:name="_Hlk138591057"/>
      <w:r w:rsidRPr="00F60C5D">
        <w:rPr>
          <w:rFonts w:ascii="Times New Roman" w:hAnsi="Times New Roman" w:cs="Times New Roman"/>
          <w:sz w:val="24"/>
          <w:szCs w:val="24"/>
        </w:rPr>
        <w:t>Hillman</w:t>
      </w:r>
      <w:r w:rsidR="00ED1EAD" w:rsidRPr="00F60C5D">
        <w:rPr>
          <w:rFonts w:ascii="Times New Roman" w:hAnsi="Times New Roman" w:cs="Times New Roman"/>
          <w:sz w:val="24"/>
          <w:szCs w:val="24"/>
        </w:rPr>
        <w:t xml:space="preserve"> J.  The Torah and Its God. A Humanist Inquiry (</w:t>
      </w:r>
      <w:r w:rsidR="00D35E8D" w:rsidRPr="00F60C5D">
        <w:rPr>
          <w:rFonts w:ascii="Times New Roman" w:hAnsi="Times New Roman" w:cs="Times New Roman"/>
          <w:sz w:val="24"/>
          <w:szCs w:val="24"/>
        </w:rPr>
        <w:t xml:space="preserve">New York:  </w:t>
      </w:r>
      <w:proofErr w:type="spellStart"/>
      <w:r w:rsidR="00D35E8D" w:rsidRPr="00F60C5D">
        <w:rPr>
          <w:rFonts w:ascii="Times New Roman" w:hAnsi="Times New Roman" w:cs="Times New Roman"/>
          <w:sz w:val="24"/>
          <w:szCs w:val="24"/>
        </w:rPr>
        <w:t>Promethius</w:t>
      </w:r>
      <w:proofErr w:type="spellEnd"/>
      <w:r w:rsidR="00D35E8D" w:rsidRPr="00F60C5D">
        <w:rPr>
          <w:rFonts w:ascii="Times New Roman" w:hAnsi="Times New Roman" w:cs="Times New Roman"/>
          <w:sz w:val="24"/>
          <w:szCs w:val="24"/>
        </w:rPr>
        <w:t xml:space="preserve"> </w:t>
      </w:r>
      <w:r w:rsidR="001B113A" w:rsidRPr="00F60C5D">
        <w:rPr>
          <w:rFonts w:ascii="Times New Roman" w:hAnsi="Times New Roman" w:cs="Times New Roman"/>
          <w:sz w:val="24"/>
          <w:szCs w:val="24"/>
        </w:rPr>
        <w:t>Books, 2001)</w:t>
      </w:r>
    </w:p>
    <w:p w14:paraId="60D38FCC" w14:textId="555C2770" w:rsidR="00C1679C" w:rsidRPr="00F60C5D" w:rsidRDefault="00D6544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60C5D">
        <w:rPr>
          <w:rFonts w:ascii="Times New Roman" w:hAnsi="Times New Roman" w:cs="Times New Roman"/>
          <w:sz w:val="24"/>
          <w:szCs w:val="24"/>
        </w:rPr>
        <w:t>Ehrman</w:t>
      </w:r>
      <w:proofErr w:type="spellEnd"/>
      <w:r w:rsidRPr="00F60C5D">
        <w:rPr>
          <w:rFonts w:ascii="Times New Roman" w:hAnsi="Times New Roman" w:cs="Times New Roman"/>
          <w:sz w:val="24"/>
          <w:szCs w:val="24"/>
        </w:rPr>
        <w:t xml:space="preserve"> B.  The Triumph of Christianity:  How a Forbidden Religion Swept the World</w:t>
      </w:r>
      <w:r w:rsidR="007A0878" w:rsidRPr="00F60C5D">
        <w:rPr>
          <w:rFonts w:ascii="Times New Roman" w:hAnsi="Times New Roman" w:cs="Times New Roman"/>
          <w:sz w:val="24"/>
          <w:szCs w:val="24"/>
        </w:rPr>
        <w:t>. (New York:  Simon and Schuster</w:t>
      </w:r>
      <w:r w:rsidR="00D16017" w:rsidRPr="00F60C5D">
        <w:rPr>
          <w:rFonts w:ascii="Times New Roman" w:hAnsi="Times New Roman" w:cs="Times New Roman"/>
          <w:sz w:val="24"/>
          <w:szCs w:val="24"/>
        </w:rPr>
        <w:t>, 2018)</w:t>
      </w:r>
    </w:p>
    <w:p w14:paraId="0EEDD30F" w14:textId="77777777" w:rsidR="0057151C" w:rsidRDefault="008E293D" w:rsidP="00CF05A7">
      <w:pPr>
        <w:rPr>
          <w:rFonts w:ascii="Times New Roman" w:hAnsi="Times New Roman" w:cs="Times New Roman"/>
          <w:sz w:val="24"/>
          <w:szCs w:val="24"/>
        </w:rPr>
      </w:pPr>
      <w:r w:rsidRPr="00F60C5D">
        <w:rPr>
          <w:rFonts w:ascii="Times New Roman" w:hAnsi="Times New Roman" w:cs="Times New Roman"/>
          <w:sz w:val="24"/>
          <w:szCs w:val="24"/>
        </w:rPr>
        <w:t>Marsh C.  Theology G</w:t>
      </w:r>
      <w:r w:rsidR="002A5AB0" w:rsidRPr="00F60C5D">
        <w:rPr>
          <w:rFonts w:ascii="Times New Roman" w:hAnsi="Times New Roman" w:cs="Times New Roman"/>
          <w:sz w:val="24"/>
          <w:szCs w:val="24"/>
        </w:rPr>
        <w:t>oes to the Movies:  An introduction to critical Christian Thinking. (</w:t>
      </w:r>
      <w:r w:rsidR="005A65A5" w:rsidRPr="00F60C5D">
        <w:rPr>
          <w:rFonts w:ascii="Times New Roman" w:hAnsi="Times New Roman" w:cs="Times New Roman"/>
          <w:sz w:val="24"/>
          <w:szCs w:val="24"/>
        </w:rPr>
        <w:t>Oxford: Routledge, 2007)</w:t>
      </w:r>
    </w:p>
    <w:p w14:paraId="61FD8B6A" w14:textId="77777777" w:rsidR="0057151C" w:rsidRDefault="0057151C" w:rsidP="00CF05A7">
      <w:pPr>
        <w:rPr>
          <w:rFonts w:ascii="Times New Roman" w:hAnsi="Times New Roman" w:cs="Times New Roman"/>
          <w:sz w:val="24"/>
          <w:szCs w:val="24"/>
        </w:rPr>
      </w:pPr>
    </w:p>
    <w:p w14:paraId="1F203706" w14:textId="2B666142" w:rsidR="0057151C" w:rsidRPr="00B255BC" w:rsidRDefault="0057151C" w:rsidP="00CF05A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B255BC">
        <w:rPr>
          <w:rFonts w:ascii="Times New Roman" w:hAnsi="Times New Roman" w:cs="Times New Roman"/>
          <w:b/>
          <w:bCs/>
          <w:sz w:val="24"/>
          <w:szCs w:val="24"/>
        </w:rPr>
        <w:t>Films</w:t>
      </w:r>
    </w:p>
    <w:p w14:paraId="0BEC903C" w14:textId="6BFB7AC8" w:rsidR="0057151C" w:rsidRDefault="00B255BC" w:rsidP="00CF05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Wyler W</w:t>
      </w:r>
      <w:r w:rsidRPr="004F1E24">
        <w:rPr>
          <w:rFonts w:ascii="Times New Roman" w:hAnsi="Times New Roman" w:cs="Times New Roman"/>
          <w:sz w:val="24"/>
          <w:szCs w:val="24"/>
        </w:rPr>
        <w:t xml:space="preserve"> (</w:t>
      </w:r>
      <w:r w:rsidR="00C36FAB">
        <w:rPr>
          <w:rFonts w:ascii="Times New Roman" w:hAnsi="Times New Roman" w:cs="Times New Roman"/>
          <w:sz w:val="24"/>
          <w:szCs w:val="24"/>
        </w:rPr>
        <w:t>Dir</w:t>
      </w:r>
      <w:r w:rsidRPr="004F1E24">
        <w:rPr>
          <w:rFonts w:ascii="Times New Roman" w:hAnsi="Times New Roman" w:cs="Times New Roman"/>
          <w:sz w:val="24"/>
          <w:szCs w:val="24"/>
        </w:rPr>
        <w:t xml:space="preserve">). </w:t>
      </w:r>
      <w:r w:rsidRPr="004F1E24">
        <w:rPr>
          <w:rFonts w:ascii="Times New Roman" w:hAnsi="Times New Roman" w:cs="Times New Roman"/>
          <w:i/>
          <w:iCs/>
          <w:sz w:val="24"/>
          <w:szCs w:val="24"/>
        </w:rPr>
        <w:t xml:space="preserve">Ben Hur. </w:t>
      </w:r>
      <w:r w:rsidRPr="004F1E24">
        <w:rPr>
          <w:rFonts w:ascii="Times New Roman" w:hAnsi="Times New Roman" w:cs="Times New Roman"/>
          <w:sz w:val="24"/>
          <w:szCs w:val="24"/>
        </w:rPr>
        <w:t>[Film] (New York:  Metro-Goldwyn-Meyer, 1959)</w:t>
      </w:r>
    </w:p>
    <w:bookmarkEnd w:id="1"/>
    <w:sectPr w:rsidR="0057151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ECBB99" w14:textId="77777777" w:rsidR="00CF0A68" w:rsidRDefault="00CF0A68" w:rsidP="00736313">
      <w:pPr>
        <w:spacing w:after="0" w:line="240" w:lineRule="auto"/>
      </w:pPr>
      <w:r>
        <w:separator/>
      </w:r>
    </w:p>
  </w:endnote>
  <w:endnote w:type="continuationSeparator" w:id="0">
    <w:p w14:paraId="093B8573" w14:textId="77777777" w:rsidR="00CF0A68" w:rsidRDefault="00CF0A68" w:rsidP="007363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77756318"/>
      <w:docPartObj>
        <w:docPartGallery w:val="Page Numbers (Bottom of Page)"/>
        <w:docPartUnique/>
      </w:docPartObj>
    </w:sdtPr>
    <w:sdtEndPr/>
    <w:sdtContent>
      <w:p w14:paraId="5ECC2A00" w14:textId="0A6EB3D7" w:rsidR="00736313" w:rsidRDefault="00736313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A1419FA" w14:textId="77777777" w:rsidR="00736313" w:rsidRDefault="007363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9A629A" w14:textId="77777777" w:rsidR="00CF0A68" w:rsidRDefault="00CF0A68" w:rsidP="00736313">
      <w:pPr>
        <w:spacing w:after="0" w:line="240" w:lineRule="auto"/>
      </w:pPr>
      <w:r>
        <w:separator/>
      </w:r>
    </w:p>
  </w:footnote>
  <w:footnote w:type="continuationSeparator" w:id="0">
    <w:p w14:paraId="08AE9C66" w14:textId="77777777" w:rsidR="00CF0A68" w:rsidRDefault="00CF0A68" w:rsidP="00736313">
      <w:pPr>
        <w:spacing w:after="0" w:line="240" w:lineRule="auto"/>
      </w:pPr>
      <w:r>
        <w:continuationSeparator/>
      </w:r>
    </w:p>
  </w:footnote>
  <w:footnote w:id="1">
    <w:p w14:paraId="4F846048" w14:textId="39332F74" w:rsidR="009B724B" w:rsidRPr="003F0AA5" w:rsidRDefault="009B724B" w:rsidP="00C36FA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3F0AA5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3F0AA5">
        <w:rPr>
          <w:rFonts w:ascii="Times New Roman" w:hAnsi="Times New Roman" w:cs="Times New Roman"/>
          <w:sz w:val="24"/>
          <w:szCs w:val="24"/>
        </w:rPr>
        <w:t xml:space="preserve"> </w:t>
      </w:r>
      <w:r w:rsidR="00326513" w:rsidRPr="003F0AA5">
        <w:rPr>
          <w:rFonts w:ascii="Times New Roman" w:hAnsi="Times New Roman" w:cs="Times New Roman"/>
          <w:sz w:val="24"/>
          <w:szCs w:val="24"/>
        </w:rPr>
        <w:t xml:space="preserve">Jonathan Roberts, “Introduction” in   The Oxford Handbook of The Reception History of the Bible </w:t>
      </w:r>
      <w:proofErr w:type="spellStart"/>
      <w:r w:rsidR="00326513" w:rsidRPr="003F0AA5">
        <w:rPr>
          <w:rFonts w:ascii="Times New Roman" w:hAnsi="Times New Roman" w:cs="Times New Roman"/>
          <w:sz w:val="24"/>
          <w:szCs w:val="24"/>
        </w:rPr>
        <w:t>Lieb</w:t>
      </w:r>
      <w:proofErr w:type="spellEnd"/>
      <w:r w:rsidR="00326513" w:rsidRPr="003F0AA5">
        <w:rPr>
          <w:rFonts w:ascii="Times New Roman" w:hAnsi="Times New Roman" w:cs="Times New Roman"/>
          <w:sz w:val="24"/>
          <w:szCs w:val="24"/>
        </w:rPr>
        <w:t xml:space="preserve"> M, Mason E, &amp; Roberts J (Eds).  (Oxford: Oxford University Press, 2011) p1</w:t>
      </w:r>
    </w:p>
  </w:footnote>
  <w:footnote w:id="2">
    <w:p w14:paraId="06647EBD" w14:textId="3C0ABD88" w:rsidR="00E05EDB" w:rsidRPr="003F0AA5" w:rsidRDefault="00E05EDB" w:rsidP="00C36FA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3F0AA5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3F0AA5">
        <w:rPr>
          <w:rFonts w:ascii="Times New Roman" w:hAnsi="Times New Roman" w:cs="Times New Roman"/>
          <w:sz w:val="24"/>
          <w:szCs w:val="24"/>
        </w:rPr>
        <w:t xml:space="preserve"> Max </w:t>
      </w:r>
      <w:proofErr w:type="spellStart"/>
      <w:r w:rsidRPr="003F0AA5">
        <w:rPr>
          <w:rFonts w:ascii="Times New Roman" w:hAnsi="Times New Roman" w:cs="Times New Roman"/>
          <w:sz w:val="24"/>
          <w:szCs w:val="24"/>
        </w:rPr>
        <w:t>Dimont</w:t>
      </w:r>
      <w:proofErr w:type="spellEnd"/>
      <w:r w:rsidRPr="003F0AA5">
        <w:rPr>
          <w:rFonts w:ascii="Times New Roman" w:hAnsi="Times New Roman" w:cs="Times New Roman"/>
          <w:sz w:val="24"/>
          <w:szCs w:val="24"/>
        </w:rPr>
        <w:t xml:space="preserve">.  Jews, </w:t>
      </w:r>
      <w:proofErr w:type="gramStart"/>
      <w:r w:rsidRPr="003F0AA5">
        <w:rPr>
          <w:rFonts w:ascii="Times New Roman" w:hAnsi="Times New Roman" w:cs="Times New Roman"/>
          <w:sz w:val="24"/>
          <w:szCs w:val="24"/>
        </w:rPr>
        <w:t>God</w:t>
      </w:r>
      <w:proofErr w:type="gramEnd"/>
      <w:r w:rsidRPr="003F0AA5">
        <w:rPr>
          <w:rFonts w:ascii="Times New Roman" w:hAnsi="Times New Roman" w:cs="Times New Roman"/>
          <w:sz w:val="24"/>
          <w:szCs w:val="24"/>
        </w:rPr>
        <w:t xml:space="preserve"> and History (USA: Mentor, 1994) p</w:t>
      </w:r>
      <w:r w:rsidR="000F175F" w:rsidRPr="003F0AA5">
        <w:rPr>
          <w:rFonts w:ascii="Times New Roman" w:hAnsi="Times New Roman" w:cs="Times New Roman"/>
          <w:sz w:val="24"/>
          <w:szCs w:val="24"/>
        </w:rPr>
        <w:t>445</w:t>
      </w:r>
    </w:p>
    <w:p w14:paraId="585EDDD1" w14:textId="77777777" w:rsidR="00E05EDB" w:rsidRPr="003F0AA5" w:rsidRDefault="00E05EDB" w:rsidP="00C36FAB">
      <w:pPr>
        <w:pStyle w:val="FootnoteText"/>
        <w:rPr>
          <w:rFonts w:ascii="Times New Roman" w:hAnsi="Times New Roman" w:cs="Times New Roman"/>
          <w:sz w:val="24"/>
          <w:szCs w:val="24"/>
        </w:rPr>
      </w:pPr>
    </w:p>
  </w:footnote>
  <w:footnote w:id="3">
    <w:p w14:paraId="7B81B162" w14:textId="79D83F24" w:rsidR="00387C05" w:rsidRPr="00F60C5D" w:rsidRDefault="00357734" w:rsidP="00C36FA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7959A6">
        <w:t xml:space="preserve">A </w:t>
      </w:r>
      <w:r w:rsidR="00387C05" w:rsidRPr="00F60C5D">
        <w:rPr>
          <w:rFonts w:ascii="Times New Roman" w:hAnsi="Times New Roman" w:cs="Times New Roman"/>
          <w:sz w:val="24"/>
          <w:szCs w:val="24"/>
        </w:rPr>
        <w:t>Lemaire.  The Birth of Monotheism:  The Rise and Disappearance of Yahwism. (Washington DC:  Biblical Archaeological Society 2007)</w:t>
      </w:r>
      <w:r w:rsidR="00387C05">
        <w:rPr>
          <w:rFonts w:ascii="Times New Roman" w:hAnsi="Times New Roman" w:cs="Times New Roman"/>
          <w:sz w:val="24"/>
          <w:szCs w:val="24"/>
        </w:rPr>
        <w:t xml:space="preserve"> </w:t>
      </w:r>
      <w:r w:rsidR="007959A6">
        <w:rPr>
          <w:rFonts w:ascii="Times New Roman" w:hAnsi="Times New Roman" w:cs="Times New Roman"/>
          <w:sz w:val="24"/>
          <w:szCs w:val="24"/>
        </w:rPr>
        <w:t>p8</w:t>
      </w:r>
    </w:p>
    <w:p w14:paraId="0C4C4C1E" w14:textId="397EE8F3" w:rsidR="00357734" w:rsidRDefault="00357734" w:rsidP="00C36FAB">
      <w:pPr>
        <w:pStyle w:val="FootnoteText"/>
      </w:pPr>
    </w:p>
  </w:footnote>
  <w:footnote w:id="4">
    <w:p w14:paraId="12AE7D20" w14:textId="08489F0D" w:rsidR="00F8504B" w:rsidRPr="003F0AA5" w:rsidRDefault="00F8504B" w:rsidP="00C36FA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3F0AA5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3F0AA5">
        <w:rPr>
          <w:rFonts w:ascii="Times New Roman" w:hAnsi="Times New Roman" w:cs="Times New Roman"/>
          <w:sz w:val="24"/>
          <w:szCs w:val="24"/>
        </w:rPr>
        <w:t xml:space="preserve"> J </w:t>
      </w:r>
      <w:r w:rsidRPr="003F0AA5">
        <w:rPr>
          <w:rFonts w:ascii="Times New Roman" w:hAnsi="Times New Roman" w:cs="Times New Roman"/>
          <w:sz w:val="24"/>
          <w:szCs w:val="24"/>
        </w:rPr>
        <w:t>Kugel</w:t>
      </w:r>
      <w:r w:rsidR="003F0AA5" w:rsidRPr="003F0AA5">
        <w:rPr>
          <w:rFonts w:ascii="Times New Roman" w:hAnsi="Times New Roman" w:cs="Times New Roman"/>
          <w:sz w:val="24"/>
          <w:szCs w:val="24"/>
        </w:rPr>
        <w:t xml:space="preserve">. </w:t>
      </w:r>
      <w:r w:rsidRPr="003F0AA5">
        <w:rPr>
          <w:rFonts w:ascii="Times New Roman" w:hAnsi="Times New Roman" w:cs="Times New Roman"/>
          <w:sz w:val="24"/>
          <w:szCs w:val="24"/>
        </w:rPr>
        <w:t>How to Read the Bible.  A guide to Scripture, Then and Now. (New York:  Simon &amp;Schuster, Inc. 2007).</w:t>
      </w:r>
    </w:p>
    <w:p w14:paraId="62EEB602" w14:textId="4B02FFED" w:rsidR="00F8504B" w:rsidRDefault="00F8504B">
      <w:pPr>
        <w:pStyle w:val="FootnoteText"/>
      </w:pPr>
    </w:p>
  </w:footnote>
  <w:footnote w:id="5">
    <w:p w14:paraId="3189404E" w14:textId="18F68267" w:rsidR="00305FB2" w:rsidRPr="00C36FAB" w:rsidRDefault="00305FB2" w:rsidP="0027265A">
      <w:pPr>
        <w:rPr>
          <w:rFonts w:ascii="Times New Roman" w:hAnsi="Times New Roman" w:cs="Times New Roman"/>
          <w:sz w:val="24"/>
          <w:szCs w:val="24"/>
        </w:rPr>
      </w:pPr>
      <w:r w:rsidRPr="00C36FAB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C36FAB">
        <w:rPr>
          <w:rFonts w:ascii="Times New Roman" w:hAnsi="Times New Roman" w:cs="Times New Roman"/>
          <w:sz w:val="24"/>
          <w:szCs w:val="24"/>
        </w:rPr>
        <w:t xml:space="preserve"> T</w:t>
      </w:r>
      <w:r w:rsidR="000E7E85" w:rsidRPr="00C36FAB">
        <w:rPr>
          <w:rFonts w:ascii="Times New Roman" w:hAnsi="Times New Roman" w:cs="Times New Roman"/>
          <w:sz w:val="24"/>
          <w:szCs w:val="24"/>
        </w:rPr>
        <w:t xml:space="preserve"> F </w:t>
      </w:r>
      <w:r w:rsidRPr="00C36FAB">
        <w:rPr>
          <w:rFonts w:ascii="Times New Roman" w:hAnsi="Times New Roman" w:cs="Times New Roman"/>
          <w:sz w:val="24"/>
          <w:szCs w:val="24"/>
        </w:rPr>
        <w:t>Josephus.  The Antiquities of the Jews. (</w:t>
      </w:r>
      <w:r w:rsidR="00646E1F" w:rsidRPr="00C36FAB">
        <w:rPr>
          <w:rFonts w:ascii="Times New Roman" w:hAnsi="Times New Roman" w:cs="Times New Roman"/>
          <w:sz w:val="24"/>
          <w:szCs w:val="24"/>
        </w:rPr>
        <w:t>USA</w:t>
      </w:r>
      <w:r w:rsidR="001569F3" w:rsidRPr="00C36FAB">
        <w:rPr>
          <w:rFonts w:ascii="Times New Roman" w:hAnsi="Times New Roman" w:cs="Times New Roman"/>
          <w:sz w:val="24"/>
          <w:szCs w:val="24"/>
        </w:rPr>
        <w:t xml:space="preserve">: </w:t>
      </w:r>
      <w:r w:rsidR="00646E1F" w:rsidRPr="00C36FAB">
        <w:rPr>
          <w:rFonts w:ascii="Times New Roman" w:hAnsi="Times New Roman" w:cs="Times New Roman"/>
          <w:sz w:val="24"/>
          <w:szCs w:val="24"/>
        </w:rPr>
        <w:t xml:space="preserve"> </w:t>
      </w:r>
      <w:r w:rsidRPr="00C36FAB">
        <w:rPr>
          <w:rFonts w:ascii="Times New Roman" w:hAnsi="Times New Roman" w:cs="Times New Roman"/>
          <w:sz w:val="24"/>
          <w:szCs w:val="24"/>
        </w:rPr>
        <w:t>Moncrieffe Classics, 2023)</w:t>
      </w:r>
    </w:p>
  </w:footnote>
  <w:footnote w:id="6">
    <w:p w14:paraId="6968C60B" w14:textId="62F180F6" w:rsidR="00A9687A" w:rsidRPr="00C36FAB" w:rsidRDefault="00A9687A" w:rsidP="0027265A">
      <w:pPr>
        <w:rPr>
          <w:rFonts w:ascii="Times New Roman" w:hAnsi="Times New Roman" w:cs="Times New Roman"/>
          <w:sz w:val="24"/>
          <w:szCs w:val="24"/>
        </w:rPr>
      </w:pPr>
      <w:r w:rsidRPr="00C36FAB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C36FAB">
        <w:rPr>
          <w:rFonts w:ascii="Times New Roman" w:hAnsi="Times New Roman" w:cs="Times New Roman"/>
          <w:sz w:val="24"/>
          <w:szCs w:val="24"/>
        </w:rPr>
        <w:t xml:space="preserve"> </w:t>
      </w:r>
      <w:r w:rsidRPr="00C36FAB">
        <w:rPr>
          <w:rFonts w:ascii="Times New Roman" w:hAnsi="Times New Roman" w:cs="Times New Roman"/>
          <w:sz w:val="24"/>
          <w:szCs w:val="24"/>
        </w:rPr>
        <w:t>T F Josephus.  The Antiquities of the Jews. (USA:  Moncrieffe Classics, 2023)</w:t>
      </w:r>
      <w:r w:rsidRPr="00C36FAB">
        <w:rPr>
          <w:rFonts w:ascii="Times New Roman" w:hAnsi="Times New Roman" w:cs="Times New Roman"/>
          <w:sz w:val="24"/>
          <w:szCs w:val="24"/>
        </w:rPr>
        <w:t xml:space="preserve"> Book 20</w:t>
      </w:r>
      <w:r w:rsidR="00987839" w:rsidRPr="00C36FAB">
        <w:rPr>
          <w:rFonts w:ascii="Times New Roman" w:hAnsi="Times New Roman" w:cs="Times New Roman"/>
          <w:sz w:val="24"/>
          <w:szCs w:val="24"/>
        </w:rPr>
        <w:t xml:space="preserve">; Chapter 3, </w:t>
      </w:r>
    </w:p>
  </w:footnote>
  <w:footnote w:id="7">
    <w:p w14:paraId="14E508C2" w14:textId="70A6DF28" w:rsidR="007B1F72" w:rsidRPr="00C36FAB" w:rsidRDefault="007B1F72" w:rsidP="0027265A">
      <w:pPr>
        <w:rPr>
          <w:rFonts w:ascii="Times New Roman" w:hAnsi="Times New Roman" w:cs="Times New Roman"/>
          <w:sz w:val="24"/>
          <w:szCs w:val="24"/>
        </w:rPr>
      </w:pPr>
      <w:r w:rsidRPr="00C36FAB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C36FAB">
        <w:rPr>
          <w:rFonts w:ascii="Times New Roman" w:hAnsi="Times New Roman" w:cs="Times New Roman"/>
          <w:sz w:val="24"/>
          <w:szCs w:val="24"/>
        </w:rPr>
        <w:t xml:space="preserve"> </w:t>
      </w:r>
      <w:r w:rsidR="00B55D7D" w:rsidRPr="00C36FAB">
        <w:rPr>
          <w:rFonts w:ascii="Times New Roman" w:hAnsi="Times New Roman" w:cs="Times New Roman"/>
          <w:sz w:val="24"/>
          <w:szCs w:val="24"/>
        </w:rPr>
        <w:t xml:space="preserve">Emperor Julian. </w:t>
      </w:r>
      <w:r w:rsidR="007368F9" w:rsidRPr="00C36FAB">
        <w:rPr>
          <w:rFonts w:ascii="Times New Roman" w:hAnsi="Times New Roman" w:cs="Times New Roman"/>
          <w:sz w:val="24"/>
          <w:szCs w:val="24"/>
        </w:rPr>
        <w:t>The Arguments of Emperor Julian against the Christians. Ed &amp; Trans</w:t>
      </w:r>
      <w:r w:rsidR="00454E0F" w:rsidRPr="00C36FAB">
        <w:rPr>
          <w:rFonts w:ascii="Times New Roman" w:hAnsi="Times New Roman" w:cs="Times New Roman"/>
          <w:sz w:val="24"/>
          <w:szCs w:val="24"/>
        </w:rPr>
        <w:t>: Taylor T. (</w:t>
      </w:r>
      <w:r w:rsidR="00187F3B" w:rsidRPr="00C36FAB">
        <w:rPr>
          <w:rFonts w:ascii="Times New Roman" w:hAnsi="Times New Roman" w:cs="Times New Roman"/>
          <w:sz w:val="24"/>
          <w:szCs w:val="24"/>
        </w:rPr>
        <w:t>Great Britain</w:t>
      </w:r>
      <w:r w:rsidR="00310BDF" w:rsidRPr="00C36FAB">
        <w:rPr>
          <w:rFonts w:ascii="Times New Roman" w:hAnsi="Times New Roman" w:cs="Times New Roman"/>
          <w:sz w:val="24"/>
          <w:szCs w:val="24"/>
        </w:rPr>
        <w:t xml:space="preserve">: </w:t>
      </w:r>
      <w:r w:rsidR="00FD716B" w:rsidRPr="00C36FAB">
        <w:rPr>
          <w:rFonts w:ascii="Times New Roman" w:hAnsi="Times New Roman" w:cs="Times New Roman"/>
          <w:sz w:val="24"/>
          <w:szCs w:val="24"/>
        </w:rPr>
        <w:t>Kessinger Publishing</w:t>
      </w:r>
      <w:r w:rsidR="00CC4D2E" w:rsidRPr="00C36FAB">
        <w:rPr>
          <w:rFonts w:ascii="Times New Roman" w:hAnsi="Times New Roman" w:cs="Times New Roman"/>
          <w:sz w:val="24"/>
          <w:szCs w:val="24"/>
        </w:rPr>
        <w:t xml:space="preserve">, </w:t>
      </w:r>
      <w:r w:rsidR="009770CB" w:rsidRPr="00C36FAB">
        <w:rPr>
          <w:rFonts w:ascii="Times New Roman" w:hAnsi="Times New Roman" w:cs="Times New Roman"/>
          <w:sz w:val="24"/>
          <w:szCs w:val="24"/>
        </w:rPr>
        <w:t>201</w:t>
      </w:r>
      <w:r w:rsidR="00CC4D2E" w:rsidRPr="00C36FAB">
        <w:rPr>
          <w:rFonts w:ascii="Times New Roman" w:hAnsi="Times New Roman" w:cs="Times New Roman"/>
          <w:sz w:val="24"/>
          <w:szCs w:val="24"/>
        </w:rPr>
        <w:t>0</w:t>
      </w:r>
      <w:r w:rsidR="009770CB" w:rsidRPr="00C36FAB">
        <w:rPr>
          <w:rFonts w:ascii="Times New Roman" w:hAnsi="Times New Roman" w:cs="Times New Roman"/>
          <w:sz w:val="24"/>
          <w:szCs w:val="24"/>
        </w:rPr>
        <w:t>)</w:t>
      </w:r>
    </w:p>
  </w:footnote>
  <w:footnote w:id="8">
    <w:p w14:paraId="166C1BB3" w14:textId="01781D52" w:rsidR="00AD4C5B" w:rsidRPr="00C36FAB" w:rsidRDefault="00AD4C5B" w:rsidP="0027265A">
      <w:pPr>
        <w:rPr>
          <w:rFonts w:ascii="Times New Roman" w:hAnsi="Times New Roman" w:cs="Times New Roman"/>
          <w:sz w:val="24"/>
          <w:szCs w:val="24"/>
        </w:rPr>
      </w:pPr>
      <w:r w:rsidRPr="00C36FAB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C36FAB">
        <w:rPr>
          <w:rFonts w:ascii="Times New Roman" w:hAnsi="Times New Roman" w:cs="Times New Roman"/>
          <w:sz w:val="24"/>
          <w:szCs w:val="24"/>
        </w:rPr>
        <w:t xml:space="preserve"> St Gregory the Great </w:t>
      </w:r>
      <w:r w:rsidR="00A2715D" w:rsidRPr="00C36FAB">
        <w:rPr>
          <w:rFonts w:ascii="Times New Roman" w:hAnsi="Times New Roman" w:cs="Times New Roman"/>
          <w:sz w:val="24"/>
          <w:szCs w:val="24"/>
        </w:rPr>
        <w:t>(</w:t>
      </w:r>
      <w:r w:rsidR="008931B2" w:rsidRPr="00C36FAB">
        <w:rPr>
          <w:rFonts w:ascii="Times New Roman" w:hAnsi="Times New Roman" w:cs="Times New Roman"/>
          <w:sz w:val="24"/>
          <w:szCs w:val="24"/>
        </w:rPr>
        <w:t xml:space="preserve">540-604CE) quoted in </w:t>
      </w:r>
      <w:r w:rsidR="008931B2" w:rsidRPr="00C36FAB">
        <w:rPr>
          <w:rFonts w:ascii="Times New Roman" w:hAnsi="Times New Roman" w:cs="Times New Roman"/>
          <w:sz w:val="24"/>
          <w:szCs w:val="24"/>
        </w:rPr>
        <w:t>R Marks.  Stained Glass in England During the Middle Ages. (Oxford: Routledge 1993).</w:t>
      </w:r>
      <w:r w:rsidR="008931B2" w:rsidRPr="00C36FAB">
        <w:rPr>
          <w:rFonts w:ascii="Times New Roman" w:hAnsi="Times New Roman" w:cs="Times New Roman"/>
          <w:sz w:val="24"/>
          <w:szCs w:val="24"/>
        </w:rPr>
        <w:t xml:space="preserve"> </w:t>
      </w:r>
      <w:r w:rsidR="00334C70" w:rsidRPr="00C36FAB">
        <w:rPr>
          <w:rFonts w:ascii="Times New Roman" w:hAnsi="Times New Roman" w:cs="Times New Roman"/>
          <w:sz w:val="24"/>
          <w:szCs w:val="24"/>
        </w:rPr>
        <w:t>P 39</w:t>
      </w:r>
    </w:p>
  </w:footnote>
  <w:footnote w:id="9">
    <w:p w14:paraId="67230F24" w14:textId="77777777" w:rsidR="00E63DD5" w:rsidRPr="00C36FAB" w:rsidRDefault="00E63DD5" w:rsidP="0027265A">
      <w:pPr>
        <w:rPr>
          <w:rFonts w:ascii="Times New Roman" w:hAnsi="Times New Roman" w:cs="Times New Roman"/>
          <w:sz w:val="24"/>
          <w:szCs w:val="24"/>
        </w:rPr>
      </w:pPr>
      <w:r w:rsidRPr="00C36FAB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C36FAB">
        <w:rPr>
          <w:rFonts w:ascii="Times New Roman" w:hAnsi="Times New Roman" w:cs="Times New Roman"/>
          <w:sz w:val="24"/>
          <w:szCs w:val="24"/>
        </w:rPr>
        <w:t xml:space="preserve"> R Marks.  Stained Glass in England During the Middle Ages. (Oxford: Routledge 1993). p39</w:t>
      </w:r>
    </w:p>
  </w:footnote>
  <w:footnote w:id="10">
    <w:p w14:paraId="3DF34748" w14:textId="09CADDB6" w:rsidR="002469FB" w:rsidRDefault="002469FB" w:rsidP="0027265A">
      <w:r w:rsidRPr="00C36FAB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C36FAB">
        <w:rPr>
          <w:rFonts w:ascii="Times New Roman" w:hAnsi="Times New Roman" w:cs="Times New Roman"/>
          <w:sz w:val="24"/>
          <w:szCs w:val="24"/>
        </w:rPr>
        <w:t xml:space="preserve"> </w:t>
      </w:r>
      <w:r w:rsidR="00825A4B" w:rsidRPr="00C36FAB">
        <w:rPr>
          <w:rFonts w:ascii="Times New Roman" w:hAnsi="Times New Roman" w:cs="Times New Roman"/>
          <w:sz w:val="24"/>
          <w:szCs w:val="24"/>
        </w:rPr>
        <w:t xml:space="preserve">C </w:t>
      </w:r>
      <w:r w:rsidR="00825A4B" w:rsidRPr="00C36FAB">
        <w:rPr>
          <w:rFonts w:ascii="Times New Roman" w:hAnsi="Times New Roman" w:cs="Times New Roman"/>
          <w:sz w:val="24"/>
          <w:szCs w:val="24"/>
        </w:rPr>
        <w:t>Marsh Theology Goes to the Movies:  An introduction to critical Christian Thinking. (Oxford: Routledge, 2007)</w:t>
      </w:r>
      <w:r w:rsidR="000F15E4" w:rsidRPr="00C36FAB">
        <w:rPr>
          <w:rFonts w:ascii="Times New Roman" w:hAnsi="Times New Roman" w:cs="Times New Roman"/>
          <w:sz w:val="24"/>
          <w:szCs w:val="24"/>
        </w:rPr>
        <w:t xml:space="preserve"> p12</w:t>
      </w:r>
    </w:p>
  </w:footnote>
  <w:footnote w:id="11">
    <w:p w14:paraId="4EFE55F9" w14:textId="48F60E2F" w:rsidR="00313259" w:rsidRPr="00C36FAB" w:rsidRDefault="00313259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C36FAB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C36FAB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138944832"/>
      <w:r w:rsidR="004F4A05" w:rsidRPr="00C36FAB">
        <w:rPr>
          <w:rFonts w:ascii="Times New Roman" w:hAnsi="Times New Roman" w:cs="Times New Roman"/>
          <w:sz w:val="24"/>
          <w:szCs w:val="24"/>
        </w:rPr>
        <w:t>W Wyler</w:t>
      </w:r>
      <w:r w:rsidR="00235349" w:rsidRPr="00C36FA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35349" w:rsidRPr="00C36FAB">
        <w:rPr>
          <w:rFonts w:ascii="Times New Roman" w:hAnsi="Times New Roman" w:cs="Times New Roman"/>
          <w:sz w:val="24"/>
          <w:szCs w:val="24"/>
        </w:rPr>
        <w:t>dir</w:t>
      </w:r>
      <w:proofErr w:type="spellEnd"/>
      <w:r w:rsidR="00235349" w:rsidRPr="00C36FAB">
        <w:rPr>
          <w:rFonts w:ascii="Times New Roman" w:hAnsi="Times New Roman" w:cs="Times New Roman"/>
          <w:sz w:val="24"/>
          <w:szCs w:val="24"/>
        </w:rPr>
        <w:t xml:space="preserve">). </w:t>
      </w:r>
      <w:r w:rsidR="00235349" w:rsidRPr="00C36FAB">
        <w:rPr>
          <w:rFonts w:ascii="Times New Roman" w:hAnsi="Times New Roman" w:cs="Times New Roman"/>
          <w:i/>
          <w:iCs/>
          <w:sz w:val="24"/>
          <w:szCs w:val="24"/>
        </w:rPr>
        <w:t>Ben Hur</w:t>
      </w:r>
      <w:r w:rsidR="00F0584E" w:rsidRPr="00C36FAB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F0584E" w:rsidRPr="00C36FAB">
        <w:rPr>
          <w:rFonts w:ascii="Times New Roman" w:hAnsi="Times New Roman" w:cs="Times New Roman"/>
          <w:sz w:val="24"/>
          <w:szCs w:val="24"/>
        </w:rPr>
        <w:t xml:space="preserve">[Film] </w:t>
      </w:r>
      <w:r w:rsidR="00462D1F" w:rsidRPr="00C36FAB">
        <w:rPr>
          <w:rFonts w:ascii="Times New Roman" w:hAnsi="Times New Roman" w:cs="Times New Roman"/>
          <w:sz w:val="24"/>
          <w:szCs w:val="24"/>
        </w:rPr>
        <w:t>(New York</w:t>
      </w:r>
      <w:r w:rsidR="00DB589D" w:rsidRPr="00C36FAB">
        <w:rPr>
          <w:rFonts w:ascii="Times New Roman" w:hAnsi="Times New Roman" w:cs="Times New Roman"/>
          <w:sz w:val="24"/>
          <w:szCs w:val="24"/>
        </w:rPr>
        <w:t>:  Metro-Goldwyn-Meyer, 1959)</w:t>
      </w:r>
      <w:bookmarkEnd w:id="0"/>
    </w:p>
  </w:footnote>
  <w:footnote w:id="12">
    <w:p w14:paraId="0A208967" w14:textId="7EB882BE" w:rsidR="00C553E6" w:rsidRPr="00C36FAB" w:rsidRDefault="00C553E6" w:rsidP="00105C67">
      <w:pPr>
        <w:rPr>
          <w:rFonts w:ascii="Times New Roman" w:hAnsi="Times New Roman" w:cs="Times New Roman"/>
          <w:sz w:val="24"/>
          <w:szCs w:val="24"/>
        </w:rPr>
      </w:pPr>
      <w:r w:rsidRPr="00C36FAB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C36FAB">
        <w:rPr>
          <w:rFonts w:ascii="Times New Roman" w:hAnsi="Times New Roman" w:cs="Times New Roman"/>
          <w:sz w:val="24"/>
          <w:szCs w:val="24"/>
        </w:rPr>
        <w:t xml:space="preserve"> B </w:t>
      </w:r>
      <w:r w:rsidRPr="00C36FAB">
        <w:rPr>
          <w:rFonts w:ascii="Times New Roman" w:hAnsi="Times New Roman" w:cs="Times New Roman"/>
          <w:sz w:val="24"/>
          <w:szCs w:val="24"/>
        </w:rPr>
        <w:t>Babington B</w:t>
      </w:r>
      <w:r w:rsidRPr="00C36FAB">
        <w:rPr>
          <w:rFonts w:ascii="Times New Roman" w:hAnsi="Times New Roman" w:cs="Times New Roman"/>
          <w:sz w:val="24"/>
          <w:szCs w:val="24"/>
        </w:rPr>
        <w:t xml:space="preserve"> </w:t>
      </w:r>
      <w:r w:rsidR="00737D0D" w:rsidRPr="00C36FAB">
        <w:rPr>
          <w:rFonts w:ascii="Times New Roman" w:hAnsi="Times New Roman" w:cs="Times New Roman"/>
          <w:sz w:val="24"/>
          <w:szCs w:val="24"/>
        </w:rPr>
        <w:t>&amp; P Evans.</w:t>
      </w:r>
      <w:r w:rsidRPr="00C36FAB">
        <w:rPr>
          <w:rFonts w:ascii="Times New Roman" w:hAnsi="Times New Roman" w:cs="Times New Roman"/>
          <w:sz w:val="24"/>
          <w:szCs w:val="24"/>
        </w:rPr>
        <w:t xml:space="preserve"> Biblical Epics. Sacred Narrative in the Hollywood Cinema. (Manchester:  Ma</w:t>
      </w:r>
      <w:r w:rsidR="004F1E24" w:rsidRPr="00C36FAB">
        <w:rPr>
          <w:rFonts w:ascii="Times New Roman" w:hAnsi="Times New Roman" w:cs="Times New Roman"/>
          <w:sz w:val="24"/>
          <w:szCs w:val="24"/>
        </w:rPr>
        <w:t>n</w:t>
      </w:r>
      <w:r w:rsidRPr="00C36FAB">
        <w:rPr>
          <w:rFonts w:ascii="Times New Roman" w:hAnsi="Times New Roman" w:cs="Times New Roman"/>
          <w:sz w:val="24"/>
          <w:szCs w:val="24"/>
        </w:rPr>
        <w:t>chester University Press, 1993).</w:t>
      </w:r>
      <w:r w:rsidR="00506D9F" w:rsidRPr="00C36FAB">
        <w:rPr>
          <w:rFonts w:ascii="Times New Roman" w:hAnsi="Times New Roman" w:cs="Times New Roman"/>
          <w:sz w:val="24"/>
          <w:szCs w:val="24"/>
        </w:rPr>
        <w:t xml:space="preserve"> P5</w:t>
      </w:r>
    </w:p>
  </w:footnote>
  <w:footnote w:id="13">
    <w:p w14:paraId="769A561C" w14:textId="3E00EB63" w:rsidR="00335878" w:rsidRPr="00C36FAB" w:rsidRDefault="00335878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C36FAB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C36FAB">
        <w:rPr>
          <w:rFonts w:ascii="Times New Roman" w:hAnsi="Times New Roman" w:cs="Times New Roman"/>
          <w:sz w:val="24"/>
          <w:szCs w:val="24"/>
        </w:rPr>
        <w:t xml:space="preserve"> </w:t>
      </w:r>
      <w:r w:rsidR="00306899" w:rsidRPr="00C36FAB">
        <w:rPr>
          <w:rFonts w:ascii="Times New Roman" w:hAnsi="Times New Roman" w:cs="Times New Roman"/>
          <w:sz w:val="24"/>
          <w:szCs w:val="24"/>
        </w:rPr>
        <w:t>C Darwin. On the Origin of the Species</w:t>
      </w:r>
      <w:r w:rsidR="005C3D02" w:rsidRPr="00C36FAB">
        <w:rPr>
          <w:rFonts w:ascii="Times New Roman" w:hAnsi="Times New Roman" w:cs="Times New Roman"/>
          <w:sz w:val="24"/>
          <w:szCs w:val="24"/>
        </w:rPr>
        <w:t>: The Science Classic</w:t>
      </w:r>
      <w:r w:rsidR="00A02455" w:rsidRPr="00C36FAB">
        <w:rPr>
          <w:rFonts w:ascii="Times New Roman" w:hAnsi="Times New Roman" w:cs="Times New Roman"/>
          <w:sz w:val="24"/>
          <w:szCs w:val="24"/>
        </w:rPr>
        <w:t>, (</w:t>
      </w:r>
      <w:r w:rsidR="005C3D02" w:rsidRPr="00C36FAB">
        <w:rPr>
          <w:rFonts w:ascii="Times New Roman" w:hAnsi="Times New Roman" w:cs="Times New Roman"/>
          <w:sz w:val="24"/>
          <w:szCs w:val="24"/>
        </w:rPr>
        <w:t>London</w:t>
      </w:r>
      <w:r w:rsidR="00DA121D" w:rsidRPr="00C36FAB">
        <w:rPr>
          <w:rFonts w:ascii="Times New Roman" w:hAnsi="Times New Roman" w:cs="Times New Roman"/>
          <w:sz w:val="24"/>
          <w:szCs w:val="24"/>
        </w:rPr>
        <w:t>. Capstone Classics 2019)</w:t>
      </w:r>
    </w:p>
  </w:footnote>
  <w:footnote w:id="14">
    <w:p w14:paraId="057BB9F1" w14:textId="1513BE56" w:rsidR="001651E6" w:rsidRPr="00C36FAB" w:rsidRDefault="001651E6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C36FAB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C36FAB">
        <w:rPr>
          <w:rFonts w:ascii="Times New Roman" w:hAnsi="Times New Roman" w:cs="Times New Roman"/>
          <w:sz w:val="24"/>
          <w:szCs w:val="24"/>
        </w:rPr>
        <w:t xml:space="preserve"> Genesis</w:t>
      </w:r>
      <w:r w:rsidR="00CF2AA6" w:rsidRPr="00C36FAB">
        <w:rPr>
          <w:rFonts w:ascii="Times New Roman" w:hAnsi="Times New Roman" w:cs="Times New Roman"/>
          <w:sz w:val="24"/>
          <w:szCs w:val="24"/>
        </w:rPr>
        <w:t>. 1-2</w:t>
      </w:r>
    </w:p>
  </w:footnote>
  <w:footnote w:id="15">
    <w:p w14:paraId="4D354CE2" w14:textId="7A3DD9B3" w:rsidR="0010416E" w:rsidRPr="00C36FAB" w:rsidRDefault="0010416E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C36FAB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C36FAB">
        <w:rPr>
          <w:rFonts w:ascii="Times New Roman" w:hAnsi="Times New Roman" w:cs="Times New Roman"/>
          <w:sz w:val="24"/>
          <w:szCs w:val="24"/>
        </w:rPr>
        <w:t xml:space="preserve"> </w:t>
      </w:r>
      <w:r w:rsidR="0077362F" w:rsidRPr="00C36FAB">
        <w:rPr>
          <w:rFonts w:ascii="Times New Roman" w:hAnsi="Times New Roman" w:cs="Times New Roman"/>
          <w:sz w:val="24"/>
          <w:szCs w:val="24"/>
        </w:rPr>
        <w:t xml:space="preserve">H </w:t>
      </w:r>
      <w:proofErr w:type="spellStart"/>
      <w:r w:rsidR="0077362F" w:rsidRPr="00C36FAB">
        <w:rPr>
          <w:rFonts w:ascii="Times New Roman" w:hAnsi="Times New Roman" w:cs="Times New Roman"/>
          <w:sz w:val="24"/>
          <w:szCs w:val="24"/>
        </w:rPr>
        <w:t>Rall</w:t>
      </w:r>
      <w:proofErr w:type="spellEnd"/>
      <w:r w:rsidR="0077362F" w:rsidRPr="00C36FAB">
        <w:rPr>
          <w:rFonts w:ascii="Times New Roman" w:hAnsi="Times New Roman" w:cs="Times New Roman"/>
          <w:sz w:val="24"/>
          <w:szCs w:val="24"/>
        </w:rPr>
        <w:t xml:space="preserve">. </w:t>
      </w:r>
      <w:r w:rsidR="00B1359F" w:rsidRPr="00C36FAB">
        <w:rPr>
          <w:rFonts w:ascii="Times New Roman" w:hAnsi="Times New Roman" w:cs="Times New Roman"/>
          <w:sz w:val="24"/>
          <w:szCs w:val="24"/>
        </w:rPr>
        <w:t>“</w:t>
      </w:r>
      <w:r w:rsidR="00F52E11" w:rsidRPr="00C36FAB">
        <w:rPr>
          <w:rFonts w:ascii="Times New Roman" w:hAnsi="Times New Roman" w:cs="Times New Roman"/>
          <w:sz w:val="24"/>
          <w:szCs w:val="24"/>
        </w:rPr>
        <w:t xml:space="preserve">The Story of Creation:  </w:t>
      </w:r>
      <w:r w:rsidR="00D51CBE" w:rsidRPr="00C36FAB">
        <w:rPr>
          <w:rFonts w:ascii="Times New Roman" w:hAnsi="Times New Roman" w:cs="Times New Roman"/>
          <w:sz w:val="24"/>
          <w:szCs w:val="24"/>
        </w:rPr>
        <w:t>The Old Faith voiced in the forms of present-day science</w:t>
      </w:r>
      <w:r w:rsidR="00B1359F" w:rsidRPr="00C36FAB">
        <w:rPr>
          <w:rFonts w:ascii="Times New Roman" w:hAnsi="Times New Roman" w:cs="Times New Roman"/>
          <w:sz w:val="24"/>
          <w:szCs w:val="24"/>
        </w:rPr>
        <w:t>”</w:t>
      </w:r>
      <w:r w:rsidR="00884672" w:rsidRPr="00C36FAB">
        <w:rPr>
          <w:rFonts w:ascii="Times New Roman" w:hAnsi="Times New Roman" w:cs="Times New Roman"/>
          <w:sz w:val="24"/>
          <w:szCs w:val="24"/>
        </w:rPr>
        <w:t xml:space="preserve"> </w:t>
      </w:r>
      <w:r w:rsidR="00884672" w:rsidRPr="00C36FAB">
        <w:rPr>
          <w:rFonts w:ascii="Times New Roman" w:hAnsi="Times New Roman" w:cs="Times New Roman"/>
          <w:i/>
          <w:iCs/>
          <w:sz w:val="24"/>
          <w:szCs w:val="24"/>
        </w:rPr>
        <w:t>The Christian Advocate</w:t>
      </w:r>
      <w:r w:rsidR="006775AD" w:rsidRPr="00C36FAB">
        <w:rPr>
          <w:rFonts w:ascii="Times New Roman" w:hAnsi="Times New Roman" w:cs="Times New Roman"/>
          <w:sz w:val="24"/>
          <w:szCs w:val="24"/>
        </w:rPr>
        <w:t>.</w:t>
      </w:r>
      <w:r w:rsidR="00884672" w:rsidRPr="00C36FAB">
        <w:rPr>
          <w:rFonts w:ascii="Times New Roman" w:hAnsi="Times New Roman" w:cs="Times New Roman"/>
          <w:sz w:val="24"/>
          <w:szCs w:val="24"/>
        </w:rPr>
        <w:t xml:space="preserve"> Vol.86, No.</w:t>
      </w:r>
      <w:proofErr w:type="gramStart"/>
      <w:r w:rsidR="00884672" w:rsidRPr="00C36FAB">
        <w:rPr>
          <w:rFonts w:ascii="Times New Roman" w:hAnsi="Times New Roman" w:cs="Times New Roman"/>
          <w:sz w:val="24"/>
          <w:szCs w:val="24"/>
        </w:rPr>
        <w:t xml:space="preserve">36 </w:t>
      </w:r>
      <w:r w:rsidR="006775AD" w:rsidRPr="00C36FAB">
        <w:rPr>
          <w:rFonts w:ascii="Times New Roman" w:hAnsi="Times New Roman" w:cs="Times New Roman"/>
          <w:sz w:val="24"/>
          <w:szCs w:val="24"/>
        </w:rPr>
        <w:t xml:space="preserve"> (</w:t>
      </w:r>
      <w:proofErr w:type="gramEnd"/>
      <w:r w:rsidR="00E16F09" w:rsidRPr="00C36FAB">
        <w:rPr>
          <w:rFonts w:ascii="Times New Roman" w:hAnsi="Times New Roman" w:cs="Times New Roman"/>
          <w:sz w:val="24"/>
          <w:szCs w:val="24"/>
        </w:rPr>
        <w:t xml:space="preserve">1938) </w:t>
      </w:r>
      <w:r w:rsidR="001B1C50" w:rsidRPr="00C36FAB">
        <w:rPr>
          <w:rFonts w:ascii="Times New Roman" w:hAnsi="Times New Roman" w:cs="Times New Roman"/>
          <w:sz w:val="24"/>
          <w:szCs w:val="24"/>
        </w:rPr>
        <w:t xml:space="preserve"> </w:t>
      </w:r>
    </w:p>
  </w:footnote>
  <w:footnote w:id="16">
    <w:p w14:paraId="26F5C7A6" w14:textId="5A80D90E" w:rsidR="00E5635A" w:rsidRPr="00C36FAB" w:rsidRDefault="00E5635A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C36FAB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="0029066C" w:rsidRPr="00C36FAB">
        <w:rPr>
          <w:rFonts w:ascii="Times New Roman" w:hAnsi="Times New Roman" w:cs="Times New Roman"/>
          <w:sz w:val="24"/>
          <w:szCs w:val="24"/>
        </w:rPr>
        <w:t xml:space="preserve"> Ibid.</w:t>
      </w:r>
    </w:p>
  </w:footnote>
  <w:footnote w:id="17">
    <w:p w14:paraId="6E450D76" w14:textId="3A0EB4E5" w:rsidR="00985B8B" w:rsidRDefault="00985B8B" w:rsidP="00105C67">
      <w:r w:rsidRPr="00C36FAB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C36FAB">
        <w:rPr>
          <w:rFonts w:ascii="Times New Roman" w:hAnsi="Times New Roman" w:cs="Times New Roman"/>
          <w:sz w:val="24"/>
          <w:szCs w:val="24"/>
        </w:rPr>
        <w:t xml:space="preserve"> </w:t>
      </w:r>
      <w:r w:rsidR="000C53F5" w:rsidRPr="00C36FAB">
        <w:rPr>
          <w:rFonts w:ascii="Times New Roman" w:hAnsi="Times New Roman" w:cs="Times New Roman"/>
          <w:sz w:val="24"/>
          <w:szCs w:val="24"/>
        </w:rPr>
        <w:t>Jonathan Roberts</w:t>
      </w:r>
      <w:r w:rsidR="00CE455B" w:rsidRPr="00C36FAB">
        <w:rPr>
          <w:rFonts w:ascii="Times New Roman" w:hAnsi="Times New Roman" w:cs="Times New Roman"/>
          <w:sz w:val="24"/>
          <w:szCs w:val="24"/>
        </w:rPr>
        <w:t>, “Introduction” in</w:t>
      </w:r>
      <w:r w:rsidR="00EF7377" w:rsidRPr="00C36FAB">
        <w:rPr>
          <w:rFonts w:ascii="Times New Roman" w:hAnsi="Times New Roman" w:cs="Times New Roman"/>
          <w:sz w:val="24"/>
          <w:szCs w:val="24"/>
        </w:rPr>
        <w:t xml:space="preserve">   </w:t>
      </w:r>
      <w:r w:rsidR="00D975E0" w:rsidRPr="00C36FAB">
        <w:rPr>
          <w:rFonts w:ascii="Times New Roman" w:hAnsi="Times New Roman" w:cs="Times New Roman"/>
          <w:sz w:val="24"/>
          <w:szCs w:val="24"/>
        </w:rPr>
        <w:t>The Oxford Handbook of The Reception History of the Bible</w:t>
      </w:r>
      <w:r w:rsidR="000078F5" w:rsidRPr="00C36F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78F5" w:rsidRPr="00C36FAB">
        <w:rPr>
          <w:rFonts w:ascii="Times New Roman" w:hAnsi="Times New Roman" w:cs="Times New Roman"/>
          <w:sz w:val="24"/>
          <w:szCs w:val="24"/>
        </w:rPr>
        <w:t>L</w:t>
      </w:r>
      <w:r w:rsidR="00CE455B" w:rsidRPr="00C36FAB">
        <w:rPr>
          <w:rFonts w:ascii="Times New Roman" w:hAnsi="Times New Roman" w:cs="Times New Roman"/>
          <w:sz w:val="24"/>
          <w:szCs w:val="24"/>
        </w:rPr>
        <w:t>ieb</w:t>
      </w:r>
      <w:proofErr w:type="spellEnd"/>
      <w:r w:rsidR="00CE455B" w:rsidRPr="00C36FAB">
        <w:rPr>
          <w:rFonts w:ascii="Times New Roman" w:hAnsi="Times New Roman" w:cs="Times New Roman"/>
          <w:sz w:val="24"/>
          <w:szCs w:val="24"/>
        </w:rPr>
        <w:t xml:space="preserve"> M, Mason E, &amp; Roberts J (Eds).  </w:t>
      </w:r>
      <w:r w:rsidR="00D975E0" w:rsidRPr="00C36FAB">
        <w:rPr>
          <w:rFonts w:ascii="Times New Roman" w:hAnsi="Times New Roman" w:cs="Times New Roman"/>
          <w:sz w:val="24"/>
          <w:szCs w:val="24"/>
        </w:rPr>
        <w:t>(Oxford: Oxford University Press, 2011)</w:t>
      </w:r>
      <w:r w:rsidR="000078F5" w:rsidRPr="00C36FAB">
        <w:rPr>
          <w:rFonts w:ascii="Times New Roman" w:hAnsi="Times New Roman" w:cs="Times New Roman"/>
          <w:sz w:val="24"/>
          <w:szCs w:val="24"/>
        </w:rPr>
        <w:t xml:space="preserve"> p</w:t>
      </w:r>
      <w:r w:rsidR="003D1323" w:rsidRPr="00C36FAB">
        <w:rPr>
          <w:rFonts w:ascii="Times New Roman" w:hAnsi="Times New Roman" w:cs="Times New Roman"/>
          <w:sz w:val="24"/>
          <w:szCs w:val="24"/>
        </w:rPr>
        <w:t>1</w:t>
      </w:r>
    </w:p>
  </w:footnote>
  <w:footnote w:id="18">
    <w:p w14:paraId="258B57C2" w14:textId="671201AE" w:rsidR="00E20299" w:rsidRPr="00C36FAB" w:rsidRDefault="00E20299" w:rsidP="00105C67">
      <w:pPr>
        <w:rPr>
          <w:rFonts w:ascii="Times New Roman" w:hAnsi="Times New Roman" w:cs="Times New Roman"/>
          <w:sz w:val="24"/>
          <w:szCs w:val="24"/>
        </w:rPr>
      </w:pPr>
      <w:r w:rsidRPr="00C36FAB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C36FAB">
        <w:rPr>
          <w:rFonts w:ascii="Times New Roman" w:hAnsi="Times New Roman" w:cs="Times New Roman"/>
          <w:sz w:val="24"/>
          <w:szCs w:val="24"/>
        </w:rPr>
        <w:t xml:space="preserve"> J Hillman.  The Torah and Its God. A Humanist Inquiry (New York:  </w:t>
      </w:r>
      <w:proofErr w:type="spellStart"/>
      <w:r w:rsidRPr="00C36FAB">
        <w:rPr>
          <w:rFonts w:ascii="Times New Roman" w:hAnsi="Times New Roman" w:cs="Times New Roman"/>
          <w:sz w:val="24"/>
          <w:szCs w:val="24"/>
        </w:rPr>
        <w:t>Promethius</w:t>
      </w:r>
      <w:proofErr w:type="spellEnd"/>
      <w:r w:rsidRPr="00C36FAB">
        <w:rPr>
          <w:rFonts w:ascii="Times New Roman" w:hAnsi="Times New Roman" w:cs="Times New Roman"/>
          <w:sz w:val="24"/>
          <w:szCs w:val="24"/>
        </w:rPr>
        <w:t xml:space="preserve"> Books, 2001) p</w:t>
      </w:r>
      <w:r w:rsidR="008771F4" w:rsidRPr="00C36FAB">
        <w:rPr>
          <w:rFonts w:ascii="Times New Roman" w:hAnsi="Times New Roman" w:cs="Times New Roman"/>
          <w:sz w:val="24"/>
          <w:szCs w:val="24"/>
        </w:rPr>
        <w:t>561</w:t>
      </w:r>
    </w:p>
    <w:p w14:paraId="711A13A7" w14:textId="6DB26F30" w:rsidR="00E20299" w:rsidRDefault="00E20299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583AEE"/>
    <w:multiLevelType w:val="hybridMultilevel"/>
    <w:tmpl w:val="697A014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417035"/>
    <w:multiLevelType w:val="hybridMultilevel"/>
    <w:tmpl w:val="BCE4102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8B3443A"/>
    <w:multiLevelType w:val="hybridMultilevel"/>
    <w:tmpl w:val="975C2EE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1403E"/>
    <w:multiLevelType w:val="hybridMultilevel"/>
    <w:tmpl w:val="DA7A38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980" w:hanging="36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7A51888"/>
    <w:multiLevelType w:val="hybridMultilevel"/>
    <w:tmpl w:val="3F2E466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52856C47"/>
    <w:multiLevelType w:val="hybridMultilevel"/>
    <w:tmpl w:val="77FC5B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9924250">
    <w:abstractNumId w:val="0"/>
  </w:num>
  <w:num w:numId="2" w16cid:durableId="1257862570">
    <w:abstractNumId w:val="5"/>
  </w:num>
  <w:num w:numId="3" w16cid:durableId="1073434676">
    <w:abstractNumId w:val="3"/>
  </w:num>
  <w:num w:numId="4" w16cid:durableId="2114939408">
    <w:abstractNumId w:val="4"/>
  </w:num>
  <w:num w:numId="5" w16cid:durableId="703335870">
    <w:abstractNumId w:val="2"/>
  </w:num>
  <w:num w:numId="6" w16cid:durableId="6245023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3FEA"/>
    <w:rsid w:val="00000B42"/>
    <w:rsid w:val="00001BD4"/>
    <w:rsid w:val="00001EF3"/>
    <w:rsid w:val="0000476E"/>
    <w:rsid w:val="000078F5"/>
    <w:rsid w:val="00007EEE"/>
    <w:rsid w:val="00010471"/>
    <w:rsid w:val="000109C9"/>
    <w:rsid w:val="00011B62"/>
    <w:rsid w:val="00011C26"/>
    <w:rsid w:val="00011E0F"/>
    <w:rsid w:val="00012822"/>
    <w:rsid w:val="0001680F"/>
    <w:rsid w:val="0001689E"/>
    <w:rsid w:val="0001785C"/>
    <w:rsid w:val="00017B39"/>
    <w:rsid w:val="00017C29"/>
    <w:rsid w:val="00020B42"/>
    <w:rsid w:val="0002579D"/>
    <w:rsid w:val="00026861"/>
    <w:rsid w:val="00034C03"/>
    <w:rsid w:val="000359AE"/>
    <w:rsid w:val="00036FBC"/>
    <w:rsid w:val="000373F3"/>
    <w:rsid w:val="00040860"/>
    <w:rsid w:val="0004776F"/>
    <w:rsid w:val="00055809"/>
    <w:rsid w:val="00063567"/>
    <w:rsid w:val="00065923"/>
    <w:rsid w:val="00067FBF"/>
    <w:rsid w:val="0007015B"/>
    <w:rsid w:val="00070DCE"/>
    <w:rsid w:val="000744A2"/>
    <w:rsid w:val="00074EB6"/>
    <w:rsid w:val="00077738"/>
    <w:rsid w:val="00081BAB"/>
    <w:rsid w:val="00082C2D"/>
    <w:rsid w:val="000856D2"/>
    <w:rsid w:val="000858F0"/>
    <w:rsid w:val="00086195"/>
    <w:rsid w:val="00087F51"/>
    <w:rsid w:val="000914DB"/>
    <w:rsid w:val="00092B37"/>
    <w:rsid w:val="000A0106"/>
    <w:rsid w:val="000A15AF"/>
    <w:rsid w:val="000A2693"/>
    <w:rsid w:val="000B1729"/>
    <w:rsid w:val="000B4D9B"/>
    <w:rsid w:val="000B56CD"/>
    <w:rsid w:val="000B6CE2"/>
    <w:rsid w:val="000B7DF1"/>
    <w:rsid w:val="000B7F61"/>
    <w:rsid w:val="000C27A4"/>
    <w:rsid w:val="000C31D9"/>
    <w:rsid w:val="000C38BE"/>
    <w:rsid w:val="000C44F1"/>
    <w:rsid w:val="000C53F5"/>
    <w:rsid w:val="000C68D8"/>
    <w:rsid w:val="000C6A64"/>
    <w:rsid w:val="000C70B8"/>
    <w:rsid w:val="000C7337"/>
    <w:rsid w:val="000D1CB3"/>
    <w:rsid w:val="000D3896"/>
    <w:rsid w:val="000D3A69"/>
    <w:rsid w:val="000D3C67"/>
    <w:rsid w:val="000D6D77"/>
    <w:rsid w:val="000E0F9A"/>
    <w:rsid w:val="000E37B1"/>
    <w:rsid w:val="000E58C5"/>
    <w:rsid w:val="000E58E3"/>
    <w:rsid w:val="000E765A"/>
    <w:rsid w:val="000E7E85"/>
    <w:rsid w:val="000F15E4"/>
    <w:rsid w:val="000F175F"/>
    <w:rsid w:val="000F1847"/>
    <w:rsid w:val="000F6F6A"/>
    <w:rsid w:val="001013DB"/>
    <w:rsid w:val="00102EF0"/>
    <w:rsid w:val="00103962"/>
    <w:rsid w:val="00103EEB"/>
    <w:rsid w:val="0010416E"/>
    <w:rsid w:val="00104760"/>
    <w:rsid w:val="00104B09"/>
    <w:rsid w:val="00105C67"/>
    <w:rsid w:val="00105E9D"/>
    <w:rsid w:val="001064C9"/>
    <w:rsid w:val="00106668"/>
    <w:rsid w:val="00106A56"/>
    <w:rsid w:val="001111DC"/>
    <w:rsid w:val="00113761"/>
    <w:rsid w:val="00113E98"/>
    <w:rsid w:val="00114E15"/>
    <w:rsid w:val="0012006B"/>
    <w:rsid w:val="00120F59"/>
    <w:rsid w:val="00122449"/>
    <w:rsid w:val="00123257"/>
    <w:rsid w:val="00123CF9"/>
    <w:rsid w:val="0013143D"/>
    <w:rsid w:val="001315AC"/>
    <w:rsid w:val="00140424"/>
    <w:rsid w:val="001413B0"/>
    <w:rsid w:val="00142565"/>
    <w:rsid w:val="00143C54"/>
    <w:rsid w:val="00143DF4"/>
    <w:rsid w:val="00144FBD"/>
    <w:rsid w:val="00146313"/>
    <w:rsid w:val="0014685D"/>
    <w:rsid w:val="001475DF"/>
    <w:rsid w:val="0015198E"/>
    <w:rsid w:val="0015279C"/>
    <w:rsid w:val="00152CA0"/>
    <w:rsid w:val="00153174"/>
    <w:rsid w:val="001541DF"/>
    <w:rsid w:val="00156538"/>
    <w:rsid w:val="001569F3"/>
    <w:rsid w:val="00160742"/>
    <w:rsid w:val="00163FEA"/>
    <w:rsid w:val="001651E6"/>
    <w:rsid w:val="0017274A"/>
    <w:rsid w:val="0017754E"/>
    <w:rsid w:val="00177E5F"/>
    <w:rsid w:val="00180DC6"/>
    <w:rsid w:val="00183018"/>
    <w:rsid w:val="00184843"/>
    <w:rsid w:val="001852DA"/>
    <w:rsid w:val="001856AF"/>
    <w:rsid w:val="00187F3B"/>
    <w:rsid w:val="001920BD"/>
    <w:rsid w:val="001923A4"/>
    <w:rsid w:val="00194F63"/>
    <w:rsid w:val="001959E5"/>
    <w:rsid w:val="001973AF"/>
    <w:rsid w:val="001A17F6"/>
    <w:rsid w:val="001A2426"/>
    <w:rsid w:val="001A5DD0"/>
    <w:rsid w:val="001B0875"/>
    <w:rsid w:val="001B113A"/>
    <w:rsid w:val="001B1C50"/>
    <w:rsid w:val="001B2426"/>
    <w:rsid w:val="001B66AF"/>
    <w:rsid w:val="001B798F"/>
    <w:rsid w:val="001C1609"/>
    <w:rsid w:val="001C245A"/>
    <w:rsid w:val="001C56ED"/>
    <w:rsid w:val="001C5750"/>
    <w:rsid w:val="001D0441"/>
    <w:rsid w:val="001D320F"/>
    <w:rsid w:val="001D531C"/>
    <w:rsid w:val="001E0991"/>
    <w:rsid w:val="001E25F6"/>
    <w:rsid w:val="001E6FA8"/>
    <w:rsid w:val="001E6FCD"/>
    <w:rsid w:val="001E7CD3"/>
    <w:rsid w:val="001F1E18"/>
    <w:rsid w:val="001F21FB"/>
    <w:rsid w:val="001F2F4B"/>
    <w:rsid w:val="001F42FA"/>
    <w:rsid w:val="002056ED"/>
    <w:rsid w:val="00206C2D"/>
    <w:rsid w:val="00210831"/>
    <w:rsid w:val="0021200C"/>
    <w:rsid w:val="0021480B"/>
    <w:rsid w:val="00215626"/>
    <w:rsid w:val="002159F1"/>
    <w:rsid w:val="002203F2"/>
    <w:rsid w:val="002228C0"/>
    <w:rsid w:val="0022363A"/>
    <w:rsid w:val="00223E09"/>
    <w:rsid w:val="00224F80"/>
    <w:rsid w:val="002260E7"/>
    <w:rsid w:val="00230073"/>
    <w:rsid w:val="00230AC4"/>
    <w:rsid w:val="00233C4C"/>
    <w:rsid w:val="00234BBC"/>
    <w:rsid w:val="00235349"/>
    <w:rsid w:val="00236570"/>
    <w:rsid w:val="00237337"/>
    <w:rsid w:val="00237B1B"/>
    <w:rsid w:val="002469FB"/>
    <w:rsid w:val="00250370"/>
    <w:rsid w:val="002541E5"/>
    <w:rsid w:val="002561AC"/>
    <w:rsid w:val="00256D90"/>
    <w:rsid w:val="00257021"/>
    <w:rsid w:val="00260098"/>
    <w:rsid w:val="00262C9B"/>
    <w:rsid w:val="002642CE"/>
    <w:rsid w:val="0026528A"/>
    <w:rsid w:val="00266280"/>
    <w:rsid w:val="00267F25"/>
    <w:rsid w:val="0027265A"/>
    <w:rsid w:val="00272771"/>
    <w:rsid w:val="00272FC8"/>
    <w:rsid w:val="00285DB3"/>
    <w:rsid w:val="002860A8"/>
    <w:rsid w:val="0029066C"/>
    <w:rsid w:val="00290B65"/>
    <w:rsid w:val="002953F7"/>
    <w:rsid w:val="002A29C3"/>
    <w:rsid w:val="002A501E"/>
    <w:rsid w:val="002A5AB0"/>
    <w:rsid w:val="002A61A8"/>
    <w:rsid w:val="002B0151"/>
    <w:rsid w:val="002B0BBF"/>
    <w:rsid w:val="002B222B"/>
    <w:rsid w:val="002B2D16"/>
    <w:rsid w:val="002B6BC2"/>
    <w:rsid w:val="002C10B2"/>
    <w:rsid w:val="002C22FC"/>
    <w:rsid w:val="002C7C3E"/>
    <w:rsid w:val="002D379E"/>
    <w:rsid w:val="002D4785"/>
    <w:rsid w:val="002D7B6C"/>
    <w:rsid w:val="002E0449"/>
    <w:rsid w:val="002E19D1"/>
    <w:rsid w:val="002E3F1B"/>
    <w:rsid w:val="002E41F7"/>
    <w:rsid w:val="002E5893"/>
    <w:rsid w:val="002F066F"/>
    <w:rsid w:val="002F0836"/>
    <w:rsid w:val="002F361F"/>
    <w:rsid w:val="002F3DED"/>
    <w:rsid w:val="002F7B25"/>
    <w:rsid w:val="00304B81"/>
    <w:rsid w:val="00305088"/>
    <w:rsid w:val="00305BB5"/>
    <w:rsid w:val="00305FB2"/>
    <w:rsid w:val="00305FF2"/>
    <w:rsid w:val="00306899"/>
    <w:rsid w:val="00310662"/>
    <w:rsid w:val="003106CE"/>
    <w:rsid w:val="00310BDF"/>
    <w:rsid w:val="00313259"/>
    <w:rsid w:val="00313BD7"/>
    <w:rsid w:val="00315D85"/>
    <w:rsid w:val="00316294"/>
    <w:rsid w:val="003215D9"/>
    <w:rsid w:val="00326513"/>
    <w:rsid w:val="00327B02"/>
    <w:rsid w:val="003304B1"/>
    <w:rsid w:val="00331A88"/>
    <w:rsid w:val="00334C70"/>
    <w:rsid w:val="00335878"/>
    <w:rsid w:val="00336046"/>
    <w:rsid w:val="0033708D"/>
    <w:rsid w:val="00337C04"/>
    <w:rsid w:val="00340E16"/>
    <w:rsid w:val="003425DA"/>
    <w:rsid w:val="00352361"/>
    <w:rsid w:val="00354602"/>
    <w:rsid w:val="00354DDD"/>
    <w:rsid w:val="00355DB5"/>
    <w:rsid w:val="00357567"/>
    <w:rsid w:val="00357734"/>
    <w:rsid w:val="00357BAD"/>
    <w:rsid w:val="00360255"/>
    <w:rsid w:val="0036176A"/>
    <w:rsid w:val="00362D03"/>
    <w:rsid w:val="00363319"/>
    <w:rsid w:val="00365765"/>
    <w:rsid w:val="00366304"/>
    <w:rsid w:val="00371406"/>
    <w:rsid w:val="00371910"/>
    <w:rsid w:val="00373036"/>
    <w:rsid w:val="003735DE"/>
    <w:rsid w:val="003757FE"/>
    <w:rsid w:val="003767E0"/>
    <w:rsid w:val="003768B4"/>
    <w:rsid w:val="00376A72"/>
    <w:rsid w:val="00377160"/>
    <w:rsid w:val="00383052"/>
    <w:rsid w:val="00383230"/>
    <w:rsid w:val="00386D89"/>
    <w:rsid w:val="00387501"/>
    <w:rsid w:val="0038778A"/>
    <w:rsid w:val="00387C05"/>
    <w:rsid w:val="003933B2"/>
    <w:rsid w:val="003A15AF"/>
    <w:rsid w:val="003A1ABB"/>
    <w:rsid w:val="003A31F6"/>
    <w:rsid w:val="003A3326"/>
    <w:rsid w:val="003A4944"/>
    <w:rsid w:val="003A5287"/>
    <w:rsid w:val="003A5FC0"/>
    <w:rsid w:val="003A769F"/>
    <w:rsid w:val="003B287D"/>
    <w:rsid w:val="003B3134"/>
    <w:rsid w:val="003B46DF"/>
    <w:rsid w:val="003C1C9B"/>
    <w:rsid w:val="003C30DD"/>
    <w:rsid w:val="003D1323"/>
    <w:rsid w:val="003D428E"/>
    <w:rsid w:val="003D46CE"/>
    <w:rsid w:val="003E0C8E"/>
    <w:rsid w:val="003E2983"/>
    <w:rsid w:val="003E3846"/>
    <w:rsid w:val="003F0AA5"/>
    <w:rsid w:val="003F1096"/>
    <w:rsid w:val="003F16BF"/>
    <w:rsid w:val="003F404D"/>
    <w:rsid w:val="003F43EA"/>
    <w:rsid w:val="003F58AA"/>
    <w:rsid w:val="003F59E6"/>
    <w:rsid w:val="003F6B5C"/>
    <w:rsid w:val="004003F2"/>
    <w:rsid w:val="004010B2"/>
    <w:rsid w:val="004013B6"/>
    <w:rsid w:val="00403197"/>
    <w:rsid w:val="00404265"/>
    <w:rsid w:val="00406B5B"/>
    <w:rsid w:val="00406F35"/>
    <w:rsid w:val="004125B6"/>
    <w:rsid w:val="00420E98"/>
    <w:rsid w:val="00420EB5"/>
    <w:rsid w:val="0042594C"/>
    <w:rsid w:val="004355F0"/>
    <w:rsid w:val="004408F3"/>
    <w:rsid w:val="0044106A"/>
    <w:rsid w:val="0044183E"/>
    <w:rsid w:val="00442943"/>
    <w:rsid w:val="00450855"/>
    <w:rsid w:val="004528A2"/>
    <w:rsid w:val="00452F74"/>
    <w:rsid w:val="0045371B"/>
    <w:rsid w:val="00454E0F"/>
    <w:rsid w:val="0045507F"/>
    <w:rsid w:val="00455E64"/>
    <w:rsid w:val="00456B04"/>
    <w:rsid w:val="004604E1"/>
    <w:rsid w:val="004611E1"/>
    <w:rsid w:val="00462703"/>
    <w:rsid w:val="00462D1F"/>
    <w:rsid w:val="0046414E"/>
    <w:rsid w:val="0046547D"/>
    <w:rsid w:val="00465E1F"/>
    <w:rsid w:val="00470071"/>
    <w:rsid w:val="00472D9E"/>
    <w:rsid w:val="00474F71"/>
    <w:rsid w:val="00481C6A"/>
    <w:rsid w:val="0048298B"/>
    <w:rsid w:val="00484016"/>
    <w:rsid w:val="00486260"/>
    <w:rsid w:val="004908FD"/>
    <w:rsid w:val="00490D62"/>
    <w:rsid w:val="00493ABB"/>
    <w:rsid w:val="004A7F35"/>
    <w:rsid w:val="004B2DF1"/>
    <w:rsid w:val="004B4EC5"/>
    <w:rsid w:val="004B66DC"/>
    <w:rsid w:val="004B78AE"/>
    <w:rsid w:val="004C2A31"/>
    <w:rsid w:val="004C62EA"/>
    <w:rsid w:val="004C69A3"/>
    <w:rsid w:val="004C7F44"/>
    <w:rsid w:val="004D0F5D"/>
    <w:rsid w:val="004D3E81"/>
    <w:rsid w:val="004D4500"/>
    <w:rsid w:val="004D47F1"/>
    <w:rsid w:val="004D492A"/>
    <w:rsid w:val="004E0D6A"/>
    <w:rsid w:val="004E1293"/>
    <w:rsid w:val="004E15EC"/>
    <w:rsid w:val="004E18BF"/>
    <w:rsid w:val="004E3FB0"/>
    <w:rsid w:val="004E4A2C"/>
    <w:rsid w:val="004E4B78"/>
    <w:rsid w:val="004E738D"/>
    <w:rsid w:val="004F10BC"/>
    <w:rsid w:val="004F1E24"/>
    <w:rsid w:val="004F37AC"/>
    <w:rsid w:val="004F4A05"/>
    <w:rsid w:val="004F60CC"/>
    <w:rsid w:val="004F6CE6"/>
    <w:rsid w:val="0050004A"/>
    <w:rsid w:val="00501614"/>
    <w:rsid w:val="00501C9A"/>
    <w:rsid w:val="0050244D"/>
    <w:rsid w:val="0050355F"/>
    <w:rsid w:val="0050416A"/>
    <w:rsid w:val="00505239"/>
    <w:rsid w:val="0050535D"/>
    <w:rsid w:val="00506D9F"/>
    <w:rsid w:val="005142DC"/>
    <w:rsid w:val="00514303"/>
    <w:rsid w:val="00515E19"/>
    <w:rsid w:val="00516046"/>
    <w:rsid w:val="00521B4D"/>
    <w:rsid w:val="00521FA2"/>
    <w:rsid w:val="0052562C"/>
    <w:rsid w:val="0052696A"/>
    <w:rsid w:val="0053012F"/>
    <w:rsid w:val="005320B7"/>
    <w:rsid w:val="005327BD"/>
    <w:rsid w:val="00533402"/>
    <w:rsid w:val="0053421D"/>
    <w:rsid w:val="00536504"/>
    <w:rsid w:val="00537FA2"/>
    <w:rsid w:val="00540F5B"/>
    <w:rsid w:val="005449CA"/>
    <w:rsid w:val="005455B0"/>
    <w:rsid w:val="00552E71"/>
    <w:rsid w:val="00556AF2"/>
    <w:rsid w:val="00557067"/>
    <w:rsid w:val="00560742"/>
    <w:rsid w:val="00561669"/>
    <w:rsid w:val="005626B6"/>
    <w:rsid w:val="00562E7E"/>
    <w:rsid w:val="00564B4C"/>
    <w:rsid w:val="0056679D"/>
    <w:rsid w:val="0057151C"/>
    <w:rsid w:val="005745BA"/>
    <w:rsid w:val="00576D3D"/>
    <w:rsid w:val="005806B8"/>
    <w:rsid w:val="00581BC6"/>
    <w:rsid w:val="0058247F"/>
    <w:rsid w:val="0058272B"/>
    <w:rsid w:val="005878FD"/>
    <w:rsid w:val="00587AC1"/>
    <w:rsid w:val="00591A23"/>
    <w:rsid w:val="0059203F"/>
    <w:rsid w:val="00594103"/>
    <w:rsid w:val="00596086"/>
    <w:rsid w:val="005A2C43"/>
    <w:rsid w:val="005A38A9"/>
    <w:rsid w:val="005A51AB"/>
    <w:rsid w:val="005A5EC2"/>
    <w:rsid w:val="005A65A5"/>
    <w:rsid w:val="005B09FA"/>
    <w:rsid w:val="005B3789"/>
    <w:rsid w:val="005B4A20"/>
    <w:rsid w:val="005B7C49"/>
    <w:rsid w:val="005C1BE9"/>
    <w:rsid w:val="005C2D9C"/>
    <w:rsid w:val="005C3212"/>
    <w:rsid w:val="005C3D02"/>
    <w:rsid w:val="005C3FAA"/>
    <w:rsid w:val="005C4FAE"/>
    <w:rsid w:val="005C677D"/>
    <w:rsid w:val="005D1620"/>
    <w:rsid w:val="005D356A"/>
    <w:rsid w:val="005D3F1D"/>
    <w:rsid w:val="005D5A10"/>
    <w:rsid w:val="005E299C"/>
    <w:rsid w:val="005F0215"/>
    <w:rsid w:val="005F1866"/>
    <w:rsid w:val="005F247F"/>
    <w:rsid w:val="005F3295"/>
    <w:rsid w:val="005F3B1E"/>
    <w:rsid w:val="005F5FE7"/>
    <w:rsid w:val="005F7C30"/>
    <w:rsid w:val="00605131"/>
    <w:rsid w:val="0060584B"/>
    <w:rsid w:val="00606345"/>
    <w:rsid w:val="00606E71"/>
    <w:rsid w:val="00607045"/>
    <w:rsid w:val="006113F1"/>
    <w:rsid w:val="00612DA2"/>
    <w:rsid w:val="0061519B"/>
    <w:rsid w:val="006225C7"/>
    <w:rsid w:val="006246EE"/>
    <w:rsid w:val="006259A4"/>
    <w:rsid w:val="006272BC"/>
    <w:rsid w:val="00631838"/>
    <w:rsid w:val="0063225B"/>
    <w:rsid w:val="006331FB"/>
    <w:rsid w:val="0063724A"/>
    <w:rsid w:val="00640124"/>
    <w:rsid w:val="0064084C"/>
    <w:rsid w:val="006423CE"/>
    <w:rsid w:val="006445CB"/>
    <w:rsid w:val="00646E1F"/>
    <w:rsid w:val="00647397"/>
    <w:rsid w:val="0065588B"/>
    <w:rsid w:val="00656056"/>
    <w:rsid w:val="00657907"/>
    <w:rsid w:val="0066186C"/>
    <w:rsid w:val="00663AF3"/>
    <w:rsid w:val="006656A8"/>
    <w:rsid w:val="00667727"/>
    <w:rsid w:val="0067030B"/>
    <w:rsid w:val="0067084E"/>
    <w:rsid w:val="00671B55"/>
    <w:rsid w:val="006739B0"/>
    <w:rsid w:val="006767C9"/>
    <w:rsid w:val="00676BE0"/>
    <w:rsid w:val="006775AD"/>
    <w:rsid w:val="0067770C"/>
    <w:rsid w:val="00683B91"/>
    <w:rsid w:val="006863AC"/>
    <w:rsid w:val="006877DE"/>
    <w:rsid w:val="00687DBE"/>
    <w:rsid w:val="006939C3"/>
    <w:rsid w:val="00695306"/>
    <w:rsid w:val="006A19C6"/>
    <w:rsid w:val="006A393E"/>
    <w:rsid w:val="006A3BCE"/>
    <w:rsid w:val="006A534E"/>
    <w:rsid w:val="006A5C84"/>
    <w:rsid w:val="006A5D3B"/>
    <w:rsid w:val="006A728B"/>
    <w:rsid w:val="006A7E31"/>
    <w:rsid w:val="006B0C0D"/>
    <w:rsid w:val="006B0DEF"/>
    <w:rsid w:val="006B1796"/>
    <w:rsid w:val="006B6010"/>
    <w:rsid w:val="006B6166"/>
    <w:rsid w:val="006B6F2B"/>
    <w:rsid w:val="006C1233"/>
    <w:rsid w:val="006D2B9B"/>
    <w:rsid w:val="006D533A"/>
    <w:rsid w:val="006D5D60"/>
    <w:rsid w:val="006E22EB"/>
    <w:rsid w:val="006E27CE"/>
    <w:rsid w:val="006E7C78"/>
    <w:rsid w:val="006F24E8"/>
    <w:rsid w:val="006F34FB"/>
    <w:rsid w:val="006F40C5"/>
    <w:rsid w:val="006F7626"/>
    <w:rsid w:val="00701000"/>
    <w:rsid w:val="00702E41"/>
    <w:rsid w:val="00704F72"/>
    <w:rsid w:val="007058C6"/>
    <w:rsid w:val="00705D21"/>
    <w:rsid w:val="0070718A"/>
    <w:rsid w:val="00710619"/>
    <w:rsid w:val="00717953"/>
    <w:rsid w:val="00720231"/>
    <w:rsid w:val="007217B3"/>
    <w:rsid w:val="00721F7E"/>
    <w:rsid w:val="0072637D"/>
    <w:rsid w:val="007312B7"/>
    <w:rsid w:val="0073179C"/>
    <w:rsid w:val="00731DC4"/>
    <w:rsid w:val="00733645"/>
    <w:rsid w:val="00733FE0"/>
    <w:rsid w:val="00734D35"/>
    <w:rsid w:val="00734F66"/>
    <w:rsid w:val="00735803"/>
    <w:rsid w:val="00735885"/>
    <w:rsid w:val="00736313"/>
    <w:rsid w:val="007368F9"/>
    <w:rsid w:val="00736FB9"/>
    <w:rsid w:val="007373E3"/>
    <w:rsid w:val="00737D0D"/>
    <w:rsid w:val="007414BF"/>
    <w:rsid w:val="007454BA"/>
    <w:rsid w:val="007508C1"/>
    <w:rsid w:val="00756622"/>
    <w:rsid w:val="0075712E"/>
    <w:rsid w:val="00762E94"/>
    <w:rsid w:val="007631D0"/>
    <w:rsid w:val="00765261"/>
    <w:rsid w:val="00766FC5"/>
    <w:rsid w:val="00771070"/>
    <w:rsid w:val="007710D6"/>
    <w:rsid w:val="0077362F"/>
    <w:rsid w:val="007778F9"/>
    <w:rsid w:val="00781A1F"/>
    <w:rsid w:val="00781E48"/>
    <w:rsid w:val="00782AF0"/>
    <w:rsid w:val="007844A1"/>
    <w:rsid w:val="007924CF"/>
    <w:rsid w:val="007925D6"/>
    <w:rsid w:val="007959A6"/>
    <w:rsid w:val="007A0878"/>
    <w:rsid w:val="007A0BE3"/>
    <w:rsid w:val="007A2130"/>
    <w:rsid w:val="007A39F8"/>
    <w:rsid w:val="007A48E1"/>
    <w:rsid w:val="007A5029"/>
    <w:rsid w:val="007A626E"/>
    <w:rsid w:val="007A67D2"/>
    <w:rsid w:val="007A792B"/>
    <w:rsid w:val="007B1F72"/>
    <w:rsid w:val="007B305F"/>
    <w:rsid w:val="007B55DD"/>
    <w:rsid w:val="007B78D1"/>
    <w:rsid w:val="007C0C30"/>
    <w:rsid w:val="007C11AB"/>
    <w:rsid w:val="007C1AEE"/>
    <w:rsid w:val="007C22C6"/>
    <w:rsid w:val="007C2B01"/>
    <w:rsid w:val="007C6C68"/>
    <w:rsid w:val="007D0E3C"/>
    <w:rsid w:val="007D24C0"/>
    <w:rsid w:val="007D7376"/>
    <w:rsid w:val="007E0AFA"/>
    <w:rsid w:val="007E3AC6"/>
    <w:rsid w:val="007E4E38"/>
    <w:rsid w:val="007E589A"/>
    <w:rsid w:val="007E7CE4"/>
    <w:rsid w:val="007F327A"/>
    <w:rsid w:val="007F44D4"/>
    <w:rsid w:val="007F54C4"/>
    <w:rsid w:val="007F627D"/>
    <w:rsid w:val="007F7951"/>
    <w:rsid w:val="008003BD"/>
    <w:rsid w:val="008005A2"/>
    <w:rsid w:val="00801555"/>
    <w:rsid w:val="00804C91"/>
    <w:rsid w:val="00810623"/>
    <w:rsid w:val="008117C1"/>
    <w:rsid w:val="00812615"/>
    <w:rsid w:val="00812D44"/>
    <w:rsid w:val="00817A19"/>
    <w:rsid w:val="00820FFD"/>
    <w:rsid w:val="008213ED"/>
    <w:rsid w:val="008222ED"/>
    <w:rsid w:val="00823DB4"/>
    <w:rsid w:val="008242CB"/>
    <w:rsid w:val="00825A4B"/>
    <w:rsid w:val="00830A93"/>
    <w:rsid w:val="00834C60"/>
    <w:rsid w:val="00835860"/>
    <w:rsid w:val="00840A3C"/>
    <w:rsid w:val="008531E8"/>
    <w:rsid w:val="00853595"/>
    <w:rsid w:val="00853E32"/>
    <w:rsid w:val="008544C0"/>
    <w:rsid w:val="00854D34"/>
    <w:rsid w:val="00854ED0"/>
    <w:rsid w:val="0085643C"/>
    <w:rsid w:val="008605AD"/>
    <w:rsid w:val="00860F33"/>
    <w:rsid w:val="00862C93"/>
    <w:rsid w:val="008633C0"/>
    <w:rsid w:val="00863568"/>
    <w:rsid w:val="008636F1"/>
    <w:rsid w:val="00870CE4"/>
    <w:rsid w:val="00871A43"/>
    <w:rsid w:val="008722FE"/>
    <w:rsid w:val="0087548C"/>
    <w:rsid w:val="0087700A"/>
    <w:rsid w:val="008771F4"/>
    <w:rsid w:val="00882334"/>
    <w:rsid w:val="00883670"/>
    <w:rsid w:val="00884672"/>
    <w:rsid w:val="008931B2"/>
    <w:rsid w:val="0089409B"/>
    <w:rsid w:val="008A19E1"/>
    <w:rsid w:val="008A2599"/>
    <w:rsid w:val="008A2832"/>
    <w:rsid w:val="008A372D"/>
    <w:rsid w:val="008A49D6"/>
    <w:rsid w:val="008A5D65"/>
    <w:rsid w:val="008B0CD4"/>
    <w:rsid w:val="008B424D"/>
    <w:rsid w:val="008B5F11"/>
    <w:rsid w:val="008B737C"/>
    <w:rsid w:val="008B76BA"/>
    <w:rsid w:val="008B7A16"/>
    <w:rsid w:val="008B7C76"/>
    <w:rsid w:val="008C061F"/>
    <w:rsid w:val="008C0F90"/>
    <w:rsid w:val="008C2307"/>
    <w:rsid w:val="008C6156"/>
    <w:rsid w:val="008C6651"/>
    <w:rsid w:val="008D511B"/>
    <w:rsid w:val="008D5434"/>
    <w:rsid w:val="008D7015"/>
    <w:rsid w:val="008D7E32"/>
    <w:rsid w:val="008E0092"/>
    <w:rsid w:val="008E01AC"/>
    <w:rsid w:val="008E1293"/>
    <w:rsid w:val="008E293D"/>
    <w:rsid w:val="008E3D0B"/>
    <w:rsid w:val="008E440C"/>
    <w:rsid w:val="008E5544"/>
    <w:rsid w:val="008E6498"/>
    <w:rsid w:val="008F1D4C"/>
    <w:rsid w:val="008F1FB8"/>
    <w:rsid w:val="008F2398"/>
    <w:rsid w:val="008F5FF9"/>
    <w:rsid w:val="008F7ECB"/>
    <w:rsid w:val="00901831"/>
    <w:rsid w:val="009154C2"/>
    <w:rsid w:val="00917243"/>
    <w:rsid w:val="009244AC"/>
    <w:rsid w:val="00925BF9"/>
    <w:rsid w:val="0093087D"/>
    <w:rsid w:val="009317FA"/>
    <w:rsid w:val="00933DEB"/>
    <w:rsid w:val="009358EB"/>
    <w:rsid w:val="0094232D"/>
    <w:rsid w:val="00942861"/>
    <w:rsid w:val="00946B30"/>
    <w:rsid w:val="0094753D"/>
    <w:rsid w:val="00951659"/>
    <w:rsid w:val="009516FB"/>
    <w:rsid w:val="009521FA"/>
    <w:rsid w:val="00953562"/>
    <w:rsid w:val="00953C7F"/>
    <w:rsid w:val="00957C9A"/>
    <w:rsid w:val="00961078"/>
    <w:rsid w:val="00964AA9"/>
    <w:rsid w:val="0096526C"/>
    <w:rsid w:val="009652D2"/>
    <w:rsid w:val="00971080"/>
    <w:rsid w:val="00971EC4"/>
    <w:rsid w:val="009735F1"/>
    <w:rsid w:val="00974F55"/>
    <w:rsid w:val="009762B2"/>
    <w:rsid w:val="009770CB"/>
    <w:rsid w:val="0098028D"/>
    <w:rsid w:val="00981054"/>
    <w:rsid w:val="00981B16"/>
    <w:rsid w:val="0098268A"/>
    <w:rsid w:val="00985B8B"/>
    <w:rsid w:val="00987839"/>
    <w:rsid w:val="00990869"/>
    <w:rsid w:val="009967FE"/>
    <w:rsid w:val="00996C14"/>
    <w:rsid w:val="009A49F7"/>
    <w:rsid w:val="009A5C00"/>
    <w:rsid w:val="009B12D0"/>
    <w:rsid w:val="009B5E67"/>
    <w:rsid w:val="009B6ED7"/>
    <w:rsid w:val="009B724B"/>
    <w:rsid w:val="009C3EA8"/>
    <w:rsid w:val="009C7933"/>
    <w:rsid w:val="009C7E7E"/>
    <w:rsid w:val="009D15D5"/>
    <w:rsid w:val="009D2177"/>
    <w:rsid w:val="009D52D5"/>
    <w:rsid w:val="009D71EA"/>
    <w:rsid w:val="009D7B22"/>
    <w:rsid w:val="009E5397"/>
    <w:rsid w:val="009E5DE6"/>
    <w:rsid w:val="009E5F2C"/>
    <w:rsid w:val="009F062E"/>
    <w:rsid w:val="009F2AA9"/>
    <w:rsid w:val="009F3791"/>
    <w:rsid w:val="009F470A"/>
    <w:rsid w:val="009F5AA5"/>
    <w:rsid w:val="00A02455"/>
    <w:rsid w:val="00A04D63"/>
    <w:rsid w:val="00A06E76"/>
    <w:rsid w:val="00A06F7C"/>
    <w:rsid w:val="00A156CB"/>
    <w:rsid w:val="00A15ED1"/>
    <w:rsid w:val="00A20177"/>
    <w:rsid w:val="00A219C3"/>
    <w:rsid w:val="00A22069"/>
    <w:rsid w:val="00A22F1A"/>
    <w:rsid w:val="00A24BBF"/>
    <w:rsid w:val="00A269DB"/>
    <w:rsid w:val="00A2715D"/>
    <w:rsid w:val="00A327B0"/>
    <w:rsid w:val="00A37A7E"/>
    <w:rsid w:val="00A40E17"/>
    <w:rsid w:val="00A42552"/>
    <w:rsid w:val="00A44B90"/>
    <w:rsid w:val="00A50EDE"/>
    <w:rsid w:val="00A51171"/>
    <w:rsid w:val="00A52036"/>
    <w:rsid w:val="00A521AC"/>
    <w:rsid w:val="00A54B10"/>
    <w:rsid w:val="00A56B12"/>
    <w:rsid w:val="00A62DA1"/>
    <w:rsid w:val="00A7084A"/>
    <w:rsid w:val="00A74E6F"/>
    <w:rsid w:val="00A7755C"/>
    <w:rsid w:val="00A81126"/>
    <w:rsid w:val="00A84AB7"/>
    <w:rsid w:val="00A856A6"/>
    <w:rsid w:val="00A856F0"/>
    <w:rsid w:val="00A909EB"/>
    <w:rsid w:val="00A90AD9"/>
    <w:rsid w:val="00A91916"/>
    <w:rsid w:val="00A9307F"/>
    <w:rsid w:val="00A9427C"/>
    <w:rsid w:val="00A95C40"/>
    <w:rsid w:val="00A95D26"/>
    <w:rsid w:val="00A9687A"/>
    <w:rsid w:val="00A96EC9"/>
    <w:rsid w:val="00AA1659"/>
    <w:rsid w:val="00AA1819"/>
    <w:rsid w:val="00AA3D74"/>
    <w:rsid w:val="00AA7529"/>
    <w:rsid w:val="00AA782C"/>
    <w:rsid w:val="00AA7C9F"/>
    <w:rsid w:val="00AB1780"/>
    <w:rsid w:val="00AB28D1"/>
    <w:rsid w:val="00AB3B28"/>
    <w:rsid w:val="00AB6625"/>
    <w:rsid w:val="00AC216E"/>
    <w:rsid w:val="00AC36C6"/>
    <w:rsid w:val="00AC51F9"/>
    <w:rsid w:val="00AC6030"/>
    <w:rsid w:val="00AC6715"/>
    <w:rsid w:val="00AD0ECE"/>
    <w:rsid w:val="00AD19F8"/>
    <w:rsid w:val="00AD1EB0"/>
    <w:rsid w:val="00AD331E"/>
    <w:rsid w:val="00AD4C5B"/>
    <w:rsid w:val="00AD5B5F"/>
    <w:rsid w:val="00AD73F2"/>
    <w:rsid w:val="00AE0BB4"/>
    <w:rsid w:val="00AE26D6"/>
    <w:rsid w:val="00AE523F"/>
    <w:rsid w:val="00AE556D"/>
    <w:rsid w:val="00AF17B2"/>
    <w:rsid w:val="00AF3317"/>
    <w:rsid w:val="00AF548C"/>
    <w:rsid w:val="00AF780D"/>
    <w:rsid w:val="00B03F51"/>
    <w:rsid w:val="00B07582"/>
    <w:rsid w:val="00B106B8"/>
    <w:rsid w:val="00B11E19"/>
    <w:rsid w:val="00B1359F"/>
    <w:rsid w:val="00B13928"/>
    <w:rsid w:val="00B13DCC"/>
    <w:rsid w:val="00B16913"/>
    <w:rsid w:val="00B20733"/>
    <w:rsid w:val="00B255BC"/>
    <w:rsid w:val="00B3169F"/>
    <w:rsid w:val="00B3596C"/>
    <w:rsid w:val="00B36207"/>
    <w:rsid w:val="00B37D9F"/>
    <w:rsid w:val="00B40751"/>
    <w:rsid w:val="00B4451C"/>
    <w:rsid w:val="00B454E2"/>
    <w:rsid w:val="00B47659"/>
    <w:rsid w:val="00B47B6A"/>
    <w:rsid w:val="00B50629"/>
    <w:rsid w:val="00B5342B"/>
    <w:rsid w:val="00B53A08"/>
    <w:rsid w:val="00B53A97"/>
    <w:rsid w:val="00B55D7D"/>
    <w:rsid w:val="00B56AFB"/>
    <w:rsid w:val="00B63453"/>
    <w:rsid w:val="00B63997"/>
    <w:rsid w:val="00B6539D"/>
    <w:rsid w:val="00B65727"/>
    <w:rsid w:val="00B70D80"/>
    <w:rsid w:val="00B736B0"/>
    <w:rsid w:val="00B7408F"/>
    <w:rsid w:val="00B76775"/>
    <w:rsid w:val="00B82F98"/>
    <w:rsid w:val="00B90B10"/>
    <w:rsid w:val="00B97592"/>
    <w:rsid w:val="00BA0154"/>
    <w:rsid w:val="00BA0402"/>
    <w:rsid w:val="00BA0E29"/>
    <w:rsid w:val="00BB09C8"/>
    <w:rsid w:val="00BB0EE8"/>
    <w:rsid w:val="00BB2339"/>
    <w:rsid w:val="00BB70B2"/>
    <w:rsid w:val="00BB723C"/>
    <w:rsid w:val="00BB77BE"/>
    <w:rsid w:val="00BC0432"/>
    <w:rsid w:val="00BC2E5A"/>
    <w:rsid w:val="00BC44A9"/>
    <w:rsid w:val="00BC6AAC"/>
    <w:rsid w:val="00BC6BFE"/>
    <w:rsid w:val="00BD0BEB"/>
    <w:rsid w:val="00BD3702"/>
    <w:rsid w:val="00BD414A"/>
    <w:rsid w:val="00BD58D4"/>
    <w:rsid w:val="00BD79F0"/>
    <w:rsid w:val="00BE048E"/>
    <w:rsid w:val="00BE3B3B"/>
    <w:rsid w:val="00BE5D3F"/>
    <w:rsid w:val="00BE7B00"/>
    <w:rsid w:val="00BE7DC0"/>
    <w:rsid w:val="00BF0595"/>
    <w:rsid w:val="00BF15DD"/>
    <w:rsid w:val="00BF2661"/>
    <w:rsid w:val="00BF44C1"/>
    <w:rsid w:val="00BF6187"/>
    <w:rsid w:val="00BF6283"/>
    <w:rsid w:val="00C001C2"/>
    <w:rsid w:val="00C035BF"/>
    <w:rsid w:val="00C04110"/>
    <w:rsid w:val="00C051D6"/>
    <w:rsid w:val="00C067EE"/>
    <w:rsid w:val="00C06BAF"/>
    <w:rsid w:val="00C071E0"/>
    <w:rsid w:val="00C11AD7"/>
    <w:rsid w:val="00C12BF6"/>
    <w:rsid w:val="00C1362B"/>
    <w:rsid w:val="00C15C01"/>
    <w:rsid w:val="00C1629C"/>
    <w:rsid w:val="00C1679C"/>
    <w:rsid w:val="00C16961"/>
    <w:rsid w:val="00C17DE5"/>
    <w:rsid w:val="00C2211D"/>
    <w:rsid w:val="00C25158"/>
    <w:rsid w:val="00C251F2"/>
    <w:rsid w:val="00C25BAA"/>
    <w:rsid w:val="00C25D9C"/>
    <w:rsid w:val="00C26FD0"/>
    <w:rsid w:val="00C30C51"/>
    <w:rsid w:val="00C329E8"/>
    <w:rsid w:val="00C32BD6"/>
    <w:rsid w:val="00C32C81"/>
    <w:rsid w:val="00C361D8"/>
    <w:rsid w:val="00C36405"/>
    <w:rsid w:val="00C368DF"/>
    <w:rsid w:val="00C36FAB"/>
    <w:rsid w:val="00C405BD"/>
    <w:rsid w:val="00C4395D"/>
    <w:rsid w:val="00C44060"/>
    <w:rsid w:val="00C452C8"/>
    <w:rsid w:val="00C454B1"/>
    <w:rsid w:val="00C45CD5"/>
    <w:rsid w:val="00C50460"/>
    <w:rsid w:val="00C5054C"/>
    <w:rsid w:val="00C516E1"/>
    <w:rsid w:val="00C526E0"/>
    <w:rsid w:val="00C55089"/>
    <w:rsid w:val="00C553E6"/>
    <w:rsid w:val="00C606F7"/>
    <w:rsid w:val="00C6076E"/>
    <w:rsid w:val="00C63004"/>
    <w:rsid w:val="00C63E52"/>
    <w:rsid w:val="00C674A2"/>
    <w:rsid w:val="00C67AB0"/>
    <w:rsid w:val="00C72A26"/>
    <w:rsid w:val="00C72C4F"/>
    <w:rsid w:val="00C73024"/>
    <w:rsid w:val="00C73A42"/>
    <w:rsid w:val="00C73BE9"/>
    <w:rsid w:val="00C74953"/>
    <w:rsid w:val="00C759D6"/>
    <w:rsid w:val="00C77CDF"/>
    <w:rsid w:val="00C80451"/>
    <w:rsid w:val="00C838BA"/>
    <w:rsid w:val="00C83EDA"/>
    <w:rsid w:val="00C8486B"/>
    <w:rsid w:val="00C854D2"/>
    <w:rsid w:val="00C87DD9"/>
    <w:rsid w:val="00C90ED9"/>
    <w:rsid w:val="00C934FA"/>
    <w:rsid w:val="00C9360B"/>
    <w:rsid w:val="00C96DCE"/>
    <w:rsid w:val="00C97579"/>
    <w:rsid w:val="00C9773D"/>
    <w:rsid w:val="00C97742"/>
    <w:rsid w:val="00CA04EB"/>
    <w:rsid w:val="00CA0934"/>
    <w:rsid w:val="00CA0C7B"/>
    <w:rsid w:val="00CA6477"/>
    <w:rsid w:val="00CA6922"/>
    <w:rsid w:val="00CA72EF"/>
    <w:rsid w:val="00CB222C"/>
    <w:rsid w:val="00CB340D"/>
    <w:rsid w:val="00CB36C9"/>
    <w:rsid w:val="00CB48BB"/>
    <w:rsid w:val="00CC216C"/>
    <w:rsid w:val="00CC219B"/>
    <w:rsid w:val="00CC4499"/>
    <w:rsid w:val="00CC4D2E"/>
    <w:rsid w:val="00CC512D"/>
    <w:rsid w:val="00CD23D2"/>
    <w:rsid w:val="00CD3346"/>
    <w:rsid w:val="00CD367A"/>
    <w:rsid w:val="00CD6337"/>
    <w:rsid w:val="00CE2BD6"/>
    <w:rsid w:val="00CE455B"/>
    <w:rsid w:val="00CE5685"/>
    <w:rsid w:val="00CE6590"/>
    <w:rsid w:val="00CE7B14"/>
    <w:rsid w:val="00CF05A7"/>
    <w:rsid w:val="00CF0A68"/>
    <w:rsid w:val="00CF0D1C"/>
    <w:rsid w:val="00CF0FC6"/>
    <w:rsid w:val="00CF11EE"/>
    <w:rsid w:val="00CF2AA6"/>
    <w:rsid w:val="00CF499B"/>
    <w:rsid w:val="00CF573F"/>
    <w:rsid w:val="00CF7975"/>
    <w:rsid w:val="00CF7F06"/>
    <w:rsid w:val="00D0361D"/>
    <w:rsid w:val="00D04F1E"/>
    <w:rsid w:val="00D058F0"/>
    <w:rsid w:val="00D06B67"/>
    <w:rsid w:val="00D11AFE"/>
    <w:rsid w:val="00D1215D"/>
    <w:rsid w:val="00D127CF"/>
    <w:rsid w:val="00D16017"/>
    <w:rsid w:val="00D16A1C"/>
    <w:rsid w:val="00D17B19"/>
    <w:rsid w:val="00D21F18"/>
    <w:rsid w:val="00D22C71"/>
    <w:rsid w:val="00D262CD"/>
    <w:rsid w:val="00D26415"/>
    <w:rsid w:val="00D27F19"/>
    <w:rsid w:val="00D330E4"/>
    <w:rsid w:val="00D3332F"/>
    <w:rsid w:val="00D33AA4"/>
    <w:rsid w:val="00D350D0"/>
    <w:rsid w:val="00D35E8D"/>
    <w:rsid w:val="00D370EC"/>
    <w:rsid w:val="00D41FFF"/>
    <w:rsid w:val="00D43498"/>
    <w:rsid w:val="00D448EF"/>
    <w:rsid w:val="00D44E71"/>
    <w:rsid w:val="00D4523F"/>
    <w:rsid w:val="00D46A68"/>
    <w:rsid w:val="00D51142"/>
    <w:rsid w:val="00D51561"/>
    <w:rsid w:val="00D51CBE"/>
    <w:rsid w:val="00D52530"/>
    <w:rsid w:val="00D53E7C"/>
    <w:rsid w:val="00D54314"/>
    <w:rsid w:val="00D54CF9"/>
    <w:rsid w:val="00D574F9"/>
    <w:rsid w:val="00D57B6D"/>
    <w:rsid w:val="00D607B7"/>
    <w:rsid w:val="00D607C9"/>
    <w:rsid w:val="00D60BA9"/>
    <w:rsid w:val="00D616E4"/>
    <w:rsid w:val="00D61777"/>
    <w:rsid w:val="00D6443D"/>
    <w:rsid w:val="00D6544E"/>
    <w:rsid w:val="00D67213"/>
    <w:rsid w:val="00D67B77"/>
    <w:rsid w:val="00D700A9"/>
    <w:rsid w:val="00D702DE"/>
    <w:rsid w:val="00D708A3"/>
    <w:rsid w:val="00D7246B"/>
    <w:rsid w:val="00D72F16"/>
    <w:rsid w:val="00D74EF7"/>
    <w:rsid w:val="00D76157"/>
    <w:rsid w:val="00D76894"/>
    <w:rsid w:val="00D77563"/>
    <w:rsid w:val="00D80AA7"/>
    <w:rsid w:val="00D82139"/>
    <w:rsid w:val="00D83396"/>
    <w:rsid w:val="00D83895"/>
    <w:rsid w:val="00D856CA"/>
    <w:rsid w:val="00D905DD"/>
    <w:rsid w:val="00D91C0E"/>
    <w:rsid w:val="00D920F8"/>
    <w:rsid w:val="00D94FF1"/>
    <w:rsid w:val="00D96283"/>
    <w:rsid w:val="00D975E0"/>
    <w:rsid w:val="00D97E7A"/>
    <w:rsid w:val="00DA121D"/>
    <w:rsid w:val="00DA1E85"/>
    <w:rsid w:val="00DA32FE"/>
    <w:rsid w:val="00DA686B"/>
    <w:rsid w:val="00DA6BAF"/>
    <w:rsid w:val="00DA75CE"/>
    <w:rsid w:val="00DB0816"/>
    <w:rsid w:val="00DB1CAE"/>
    <w:rsid w:val="00DB399D"/>
    <w:rsid w:val="00DB533F"/>
    <w:rsid w:val="00DB589D"/>
    <w:rsid w:val="00DB62B4"/>
    <w:rsid w:val="00DC3A2D"/>
    <w:rsid w:val="00DC5DD0"/>
    <w:rsid w:val="00DC71E7"/>
    <w:rsid w:val="00DD022F"/>
    <w:rsid w:val="00DD05D2"/>
    <w:rsid w:val="00DD2C60"/>
    <w:rsid w:val="00DD4A69"/>
    <w:rsid w:val="00DD4BD8"/>
    <w:rsid w:val="00DD6591"/>
    <w:rsid w:val="00DE1777"/>
    <w:rsid w:val="00DE17F0"/>
    <w:rsid w:val="00DE5404"/>
    <w:rsid w:val="00DE7D17"/>
    <w:rsid w:val="00DF1771"/>
    <w:rsid w:val="00DF19B9"/>
    <w:rsid w:val="00DF240B"/>
    <w:rsid w:val="00DF4B11"/>
    <w:rsid w:val="00DF5232"/>
    <w:rsid w:val="00DF5265"/>
    <w:rsid w:val="00DF75DE"/>
    <w:rsid w:val="00E00808"/>
    <w:rsid w:val="00E03686"/>
    <w:rsid w:val="00E041CE"/>
    <w:rsid w:val="00E04FBE"/>
    <w:rsid w:val="00E05EDB"/>
    <w:rsid w:val="00E10804"/>
    <w:rsid w:val="00E14698"/>
    <w:rsid w:val="00E1617C"/>
    <w:rsid w:val="00E16F09"/>
    <w:rsid w:val="00E2026A"/>
    <w:rsid w:val="00E20299"/>
    <w:rsid w:val="00E216B7"/>
    <w:rsid w:val="00E21F0B"/>
    <w:rsid w:val="00E23105"/>
    <w:rsid w:val="00E25830"/>
    <w:rsid w:val="00E26485"/>
    <w:rsid w:val="00E2683C"/>
    <w:rsid w:val="00E30091"/>
    <w:rsid w:val="00E31144"/>
    <w:rsid w:val="00E363C7"/>
    <w:rsid w:val="00E43BE6"/>
    <w:rsid w:val="00E44584"/>
    <w:rsid w:val="00E4602E"/>
    <w:rsid w:val="00E475CC"/>
    <w:rsid w:val="00E47B46"/>
    <w:rsid w:val="00E52E09"/>
    <w:rsid w:val="00E53A87"/>
    <w:rsid w:val="00E5635A"/>
    <w:rsid w:val="00E563DC"/>
    <w:rsid w:val="00E56923"/>
    <w:rsid w:val="00E63DD5"/>
    <w:rsid w:val="00E641AF"/>
    <w:rsid w:val="00E646E1"/>
    <w:rsid w:val="00E649BC"/>
    <w:rsid w:val="00E66162"/>
    <w:rsid w:val="00E700DC"/>
    <w:rsid w:val="00E71339"/>
    <w:rsid w:val="00E71BDD"/>
    <w:rsid w:val="00E7213F"/>
    <w:rsid w:val="00E76058"/>
    <w:rsid w:val="00E767A0"/>
    <w:rsid w:val="00E8026D"/>
    <w:rsid w:val="00E802AB"/>
    <w:rsid w:val="00E81719"/>
    <w:rsid w:val="00E82593"/>
    <w:rsid w:val="00E8299B"/>
    <w:rsid w:val="00E84944"/>
    <w:rsid w:val="00E876FB"/>
    <w:rsid w:val="00E87B0F"/>
    <w:rsid w:val="00E904A5"/>
    <w:rsid w:val="00E90D11"/>
    <w:rsid w:val="00E94E55"/>
    <w:rsid w:val="00E951AF"/>
    <w:rsid w:val="00E97441"/>
    <w:rsid w:val="00E97D30"/>
    <w:rsid w:val="00EA11B1"/>
    <w:rsid w:val="00EA171B"/>
    <w:rsid w:val="00EA1A90"/>
    <w:rsid w:val="00EA25BA"/>
    <w:rsid w:val="00EA26C9"/>
    <w:rsid w:val="00EA32B2"/>
    <w:rsid w:val="00EA3A9B"/>
    <w:rsid w:val="00EA4068"/>
    <w:rsid w:val="00EA57D5"/>
    <w:rsid w:val="00EA62CB"/>
    <w:rsid w:val="00EA66EC"/>
    <w:rsid w:val="00EB1047"/>
    <w:rsid w:val="00EB2E27"/>
    <w:rsid w:val="00EB363E"/>
    <w:rsid w:val="00EB6AB8"/>
    <w:rsid w:val="00EC1381"/>
    <w:rsid w:val="00EC5307"/>
    <w:rsid w:val="00ED04AA"/>
    <w:rsid w:val="00ED1EAD"/>
    <w:rsid w:val="00ED2993"/>
    <w:rsid w:val="00EE2CA3"/>
    <w:rsid w:val="00EE5125"/>
    <w:rsid w:val="00EE60E5"/>
    <w:rsid w:val="00EE711A"/>
    <w:rsid w:val="00EF369E"/>
    <w:rsid w:val="00EF3D32"/>
    <w:rsid w:val="00EF7377"/>
    <w:rsid w:val="00F0332F"/>
    <w:rsid w:val="00F0584E"/>
    <w:rsid w:val="00F062BB"/>
    <w:rsid w:val="00F11C49"/>
    <w:rsid w:val="00F12239"/>
    <w:rsid w:val="00F13AB1"/>
    <w:rsid w:val="00F15D32"/>
    <w:rsid w:val="00F17BAF"/>
    <w:rsid w:val="00F219D8"/>
    <w:rsid w:val="00F23D42"/>
    <w:rsid w:val="00F25258"/>
    <w:rsid w:val="00F27343"/>
    <w:rsid w:val="00F2786F"/>
    <w:rsid w:val="00F279ED"/>
    <w:rsid w:val="00F32FBF"/>
    <w:rsid w:val="00F34AA1"/>
    <w:rsid w:val="00F363B4"/>
    <w:rsid w:val="00F37E61"/>
    <w:rsid w:val="00F42AB5"/>
    <w:rsid w:val="00F42E6D"/>
    <w:rsid w:val="00F43019"/>
    <w:rsid w:val="00F43D55"/>
    <w:rsid w:val="00F45F8E"/>
    <w:rsid w:val="00F505BA"/>
    <w:rsid w:val="00F52E11"/>
    <w:rsid w:val="00F5314D"/>
    <w:rsid w:val="00F54043"/>
    <w:rsid w:val="00F5589F"/>
    <w:rsid w:val="00F57080"/>
    <w:rsid w:val="00F57B95"/>
    <w:rsid w:val="00F60C5D"/>
    <w:rsid w:val="00F60FB0"/>
    <w:rsid w:val="00F671E5"/>
    <w:rsid w:val="00F71A6A"/>
    <w:rsid w:val="00F725E9"/>
    <w:rsid w:val="00F73883"/>
    <w:rsid w:val="00F764CD"/>
    <w:rsid w:val="00F83205"/>
    <w:rsid w:val="00F849BB"/>
    <w:rsid w:val="00F84EB1"/>
    <w:rsid w:val="00F84ED4"/>
    <w:rsid w:val="00F8504B"/>
    <w:rsid w:val="00F85B0D"/>
    <w:rsid w:val="00F90F82"/>
    <w:rsid w:val="00F91837"/>
    <w:rsid w:val="00F9446E"/>
    <w:rsid w:val="00F950B6"/>
    <w:rsid w:val="00FA1718"/>
    <w:rsid w:val="00FA3CFA"/>
    <w:rsid w:val="00FA4D35"/>
    <w:rsid w:val="00FA7310"/>
    <w:rsid w:val="00FB0010"/>
    <w:rsid w:val="00FB0061"/>
    <w:rsid w:val="00FB09EF"/>
    <w:rsid w:val="00FB3700"/>
    <w:rsid w:val="00FB5254"/>
    <w:rsid w:val="00FB763D"/>
    <w:rsid w:val="00FC066E"/>
    <w:rsid w:val="00FC0C33"/>
    <w:rsid w:val="00FC0CD4"/>
    <w:rsid w:val="00FC33B9"/>
    <w:rsid w:val="00FC4442"/>
    <w:rsid w:val="00FC61AA"/>
    <w:rsid w:val="00FC77D8"/>
    <w:rsid w:val="00FD1707"/>
    <w:rsid w:val="00FD3A3E"/>
    <w:rsid w:val="00FD4485"/>
    <w:rsid w:val="00FD4965"/>
    <w:rsid w:val="00FD4978"/>
    <w:rsid w:val="00FD5D0D"/>
    <w:rsid w:val="00FD716B"/>
    <w:rsid w:val="00FD772B"/>
    <w:rsid w:val="00FE027F"/>
    <w:rsid w:val="00FE07C8"/>
    <w:rsid w:val="00FE4637"/>
    <w:rsid w:val="00FE4B21"/>
    <w:rsid w:val="00FE6E4E"/>
    <w:rsid w:val="00FF11CE"/>
    <w:rsid w:val="00FF2F8A"/>
    <w:rsid w:val="00FF4828"/>
    <w:rsid w:val="00FF4996"/>
    <w:rsid w:val="00FF76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CE507"/>
  <w15:chartTrackingRefBased/>
  <w15:docId w15:val="{BE131E2B-B435-4E8C-9CC1-E6CB02C8F3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23D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363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6313"/>
  </w:style>
  <w:style w:type="paragraph" w:styleId="Footer">
    <w:name w:val="footer"/>
    <w:basedOn w:val="Normal"/>
    <w:link w:val="FooterChar"/>
    <w:uiPriority w:val="99"/>
    <w:unhideWhenUsed/>
    <w:rsid w:val="007363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6313"/>
  </w:style>
  <w:style w:type="paragraph" w:styleId="FootnoteText">
    <w:name w:val="footnote text"/>
    <w:basedOn w:val="Normal"/>
    <w:link w:val="FootnoteTextChar"/>
    <w:uiPriority w:val="99"/>
    <w:semiHidden/>
    <w:unhideWhenUsed/>
    <w:rsid w:val="009B724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B724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B724B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36FB9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36FB9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736FB9"/>
    <w:rPr>
      <w:vertAlign w:val="superscript"/>
    </w:rPr>
  </w:style>
  <w:style w:type="paragraph" w:styleId="NoSpacing">
    <w:name w:val="No Spacing"/>
    <w:uiPriority w:val="1"/>
    <w:qFormat/>
    <w:rsid w:val="00CF0D1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770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91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7BCE1C1-9EA8-4B97-9281-BEC416DB86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1907</Words>
  <Characters>10870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Hawkins (2235445)</dc:creator>
  <cp:keywords/>
  <dc:description/>
  <cp:lastModifiedBy>caroline hawkins</cp:lastModifiedBy>
  <cp:revision>2</cp:revision>
  <dcterms:created xsi:type="dcterms:W3CDTF">2023-06-29T16:40:00Z</dcterms:created>
  <dcterms:modified xsi:type="dcterms:W3CDTF">2023-06-29T16:40:00Z</dcterms:modified>
</cp:coreProperties>
</file>