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38C7" w:rsidRPr="003C1846" w:rsidRDefault="00815377" w:rsidP="002E5828">
      <w:pPr>
        <w:spacing w:line="480" w:lineRule="auto"/>
        <w:jc w:val="both"/>
        <w:rPr>
          <w:rFonts w:ascii="Times New Roman" w:hAnsi="Times New Roman" w:cs="Times New Roman"/>
          <w:sz w:val="24"/>
          <w:szCs w:val="24"/>
          <w:u w:val="single"/>
          <w:lang w:val="en-GB"/>
        </w:rPr>
      </w:pPr>
      <w:r w:rsidRPr="003C1846">
        <w:rPr>
          <w:rFonts w:ascii="Times New Roman" w:hAnsi="Times New Roman" w:cs="Times New Roman"/>
          <w:sz w:val="24"/>
          <w:szCs w:val="24"/>
          <w:u w:val="single"/>
          <w:lang w:val="en-GB"/>
        </w:rPr>
        <w:t xml:space="preserve">SJYW6015 – Supervision and Support Skills </w:t>
      </w:r>
    </w:p>
    <w:p w:rsidR="001345C5" w:rsidRDefault="005201EA" w:rsidP="009D07C4">
      <w:pPr>
        <w:spacing w:line="480" w:lineRule="auto"/>
        <w:jc w:val="both"/>
        <w:rPr>
          <w:rFonts w:ascii="Times New Roman" w:eastAsiaTheme="minorEastAsia" w:hAnsi="Times New Roman" w:cs="Times New Roman"/>
          <w:color w:val="000000" w:themeColor="text1"/>
          <w:kern w:val="24"/>
          <w:sz w:val="24"/>
          <w:szCs w:val="24"/>
          <w:lang w:val="en-GB"/>
        </w:rPr>
      </w:pPr>
      <w:r w:rsidRPr="003C1846">
        <w:rPr>
          <w:rFonts w:ascii="Times New Roman" w:eastAsiaTheme="minorEastAsia" w:hAnsi="Times New Roman" w:cs="Times New Roman"/>
          <w:color w:val="000000" w:themeColor="text1"/>
          <w:kern w:val="24"/>
          <w:sz w:val="24"/>
          <w:szCs w:val="24"/>
          <w:lang w:val="en-GB"/>
        </w:rPr>
        <w:t xml:space="preserve">Supervision </w:t>
      </w:r>
      <w:r w:rsidR="001345C5" w:rsidRPr="003C1846">
        <w:rPr>
          <w:rFonts w:ascii="Times New Roman" w:eastAsiaTheme="minorEastAsia" w:hAnsi="Times New Roman" w:cs="Times New Roman"/>
          <w:color w:val="000000" w:themeColor="text1"/>
          <w:kern w:val="24"/>
          <w:sz w:val="24"/>
          <w:szCs w:val="24"/>
          <w:lang w:val="en-GB"/>
        </w:rPr>
        <w:t>has many definitions to many different organisations.</w:t>
      </w:r>
      <w:r w:rsidR="00B45E98">
        <w:rPr>
          <w:rFonts w:ascii="Times New Roman" w:eastAsiaTheme="minorEastAsia" w:hAnsi="Times New Roman" w:cs="Times New Roman"/>
          <w:color w:val="000000" w:themeColor="text1"/>
          <w:kern w:val="24"/>
          <w:sz w:val="24"/>
          <w:szCs w:val="24"/>
          <w:lang w:val="en-GB"/>
        </w:rPr>
        <w:t xml:space="preserve"> Many </w:t>
      </w:r>
      <w:r w:rsidR="00EA40C4" w:rsidRPr="003C1846">
        <w:rPr>
          <w:rFonts w:ascii="Times New Roman" w:eastAsiaTheme="minorEastAsia" w:hAnsi="Times New Roman" w:cs="Times New Roman"/>
          <w:color w:val="000000" w:themeColor="text1"/>
          <w:kern w:val="24"/>
          <w:sz w:val="24"/>
          <w:szCs w:val="24"/>
          <w:lang w:val="en-GB"/>
        </w:rPr>
        <w:t xml:space="preserve">workers have a different outlook on how important supervision is, the role it has in an organisation and the benefits it has for those who engage in it. </w:t>
      </w:r>
      <w:r w:rsidR="009D07C4">
        <w:rPr>
          <w:rFonts w:ascii="Times New Roman" w:eastAsiaTheme="minorEastAsia" w:hAnsi="Times New Roman" w:cs="Times New Roman"/>
          <w:color w:val="000000" w:themeColor="text1"/>
          <w:kern w:val="24"/>
          <w:sz w:val="24"/>
          <w:szCs w:val="24"/>
          <w:lang w:val="en-GB"/>
        </w:rPr>
        <w:t xml:space="preserve"> Leicester City’s Youth Service have a draft supervision and appraisal policy which states</w:t>
      </w:r>
    </w:p>
    <w:p w:rsidR="00F4089E" w:rsidRDefault="009D07C4" w:rsidP="009D07C4">
      <w:pPr>
        <w:spacing w:line="276" w:lineRule="auto"/>
        <w:jc w:val="center"/>
        <w:rPr>
          <w:rFonts w:ascii="Times New Roman" w:hAnsi="Times New Roman" w:cs="Times New Roman"/>
          <w:sz w:val="24"/>
          <w:szCs w:val="24"/>
        </w:rPr>
      </w:pPr>
      <w:r>
        <w:rPr>
          <w:rFonts w:ascii="Times New Roman" w:eastAsiaTheme="minorEastAsia" w:hAnsi="Times New Roman" w:cs="Times New Roman"/>
          <w:color w:val="000000" w:themeColor="text1"/>
          <w:kern w:val="24"/>
          <w:sz w:val="24"/>
          <w:szCs w:val="24"/>
          <w:lang w:val="en-GB"/>
        </w:rPr>
        <w:t>‘Supervision is a supportive professional relationship which enables the individual to reflect upon their practice, exploring aims, philosophy, style, strengths, weaknesses and training needs as they relate to the achievement of tasks within their particular role in the organisation’ (LCYS, 2005: 1)</w:t>
      </w:r>
    </w:p>
    <w:p w:rsidR="009D07C4" w:rsidRPr="003C1846" w:rsidRDefault="009D07C4" w:rsidP="009D07C4">
      <w:pPr>
        <w:spacing w:line="276" w:lineRule="auto"/>
        <w:jc w:val="both"/>
        <w:rPr>
          <w:rFonts w:ascii="Times New Roman" w:hAnsi="Times New Roman" w:cs="Times New Roman"/>
          <w:sz w:val="24"/>
          <w:szCs w:val="24"/>
        </w:rPr>
      </w:pPr>
    </w:p>
    <w:p w:rsidR="009D07C4" w:rsidRDefault="009D07C4"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To ensure supervis</w:t>
      </w:r>
      <w:r w:rsidR="00685D15">
        <w:rPr>
          <w:rFonts w:ascii="Times New Roman" w:hAnsi="Times New Roman" w:cs="Times New Roman"/>
          <w:sz w:val="24"/>
          <w:szCs w:val="24"/>
        </w:rPr>
        <w:t xml:space="preserve">ion is effective it has many different functions. </w:t>
      </w:r>
      <w:proofErr w:type="spellStart"/>
      <w:r w:rsidR="00685D15">
        <w:rPr>
          <w:rFonts w:ascii="Times New Roman" w:hAnsi="Times New Roman" w:cs="Times New Roman"/>
          <w:sz w:val="24"/>
          <w:szCs w:val="24"/>
        </w:rPr>
        <w:t>Kadushin</w:t>
      </w:r>
      <w:proofErr w:type="spellEnd"/>
      <w:r w:rsidR="00685D15">
        <w:rPr>
          <w:rFonts w:ascii="Times New Roman" w:hAnsi="Times New Roman" w:cs="Times New Roman"/>
          <w:sz w:val="24"/>
          <w:szCs w:val="24"/>
        </w:rPr>
        <w:t xml:space="preserve"> (1992:20) says that supervision has three main </w:t>
      </w:r>
      <w:r w:rsidR="00B45E98">
        <w:rPr>
          <w:rFonts w:ascii="Times New Roman" w:hAnsi="Times New Roman" w:cs="Times New Roman"/>
          <w:sz w:val="24"/>
          <w:szCs w:val="24"/>
        </w:rPr>
        <w:t>functions:</w:t>
      </w:r>
      <w:r w:rsidR="00685D15">
        <w:rPr>
          <w:rFonts w:ascii="Times New Roman" w:hAnsi="Times New Roman" w:cs="Times New Roman"/>
          <w:sz w:val="24"/>
          <w:szCs w:val="24"/>
        </w:rPr>
        <w:t xml:space="preserve"> they are Educational, Administrative and Supportive. The educational function is to develop the skills of the supervisee. The best way to improve your practice and ensure you learn from previous practice is to engage in reflection. Reflection allows an individual to look at previous practice and unpick situations and underpin them with theory. </w:t>
      </w:r>
      <w:r w:rsidR="00B45E98">
        <w:rPr>
          <w:rFonts w:ascii="Times New Roman" w:hAnsi="Times New Roman" w:cs="Times New Roman"/>
          <w:sz w:val="24"/>
          <w:szCs w:val="24"/>
        </w:rPr>
        <w:t>The a</w:t>
      </w:r>
      <w:r w:rsidR="005E6D6B">
        <w:rPr>
          <w:rFonts w:ascii="Times New Roman" w:hAnsi="Times New Roman" w:cs="Times New Roman"/>
          <w:sz w:val="24"/>
          <w:szCs w:val="24"/>
        </w:rPr>
        <w:t>dministrative</w:t>
      </w:r>
      <w:r w:rsidR="00B45E98">
        <w:rPr>
          <w:rFonts w:ascii="Times New Roman" w:hAnsi="Times New Roman" w:cs="Times New Roman"/>
          <w:sz w:val="24"/>
          <w:szCs w:val="24"/>
        </w:rPr>
        <w:t xml:space="preserve"> function </w:t>
      </w:r>
      <w:r w:rsidR="005E6D6B">
        <w:rPr>
          <w:rFonts w:ascii="Times New Roman" w:hAnsi="Times New Roman" w:cs="Times New Roman"/>
          <w:sz w:val="24"/>
          <w:szCs w:val="24"/>
        </w:rPr>
        <w:t xml:space="preserve">ensures that the worker is up to date with any changes within the organisation or even changes with local and national policy. The final function is supportive, I feel this one is one of the most important functions for me. We </w:t>
      </w:r>
      <w:r w:rsidR="007C0AAE">
        <w:rPr>
          <w:rFonts w:ascii="Times New Roman" w:hAnsi="Times New Roman" w:cs="Times New Roman"/>
          <w:sz w:val="24"/>
          <w:szCs w:val="24"/>
        </w:rPr>
        <w:t xml:space="preserve">can find ourselves working in situations which we may not feel comfortable with or something which we may be unsure of after. </w:t>
      </w:r>
      <w:r w:rsidR="00DD2551">
        <w:rPr>
          <w:rFonts w:ascii="Times New Roman" w:hAnsi="Times New Roman" w:cs="Times New Roman"/>
          <w:sz w:val="24"/>
          <w:szCs w:val="24"/>
        </w:rPr>
        <w:t xml:space="preserve">I find supervision a really good time to discuss our feelings, talk things through to get advice and in some cases get support from a colleague who may understand what you are feeling like. </w:t>
      </w:r>
      <w:r w:rsidR="001D5B73">
        <w:rPr>
          <w:rFonts w:ascii="Times New Roman" w:hAnsi="Times New Roman" w:cs="Times New Roman"/>
          <w:sz w:val="24"/>
          <w:szCs w:val="24"/>
        </w:rPr>
        <w:t xml:space="preserve">As </w:t>
      </w:r>
      <w:r w:rsidR="00AB281E">
        <w:rPr>
          <w:rFonts w:ascii="Times New Roman" w:hAnsi="Times New Roman" w:cs="Times New Roman"/>
          <w:sz w:val="24"/>
          <w:szCs w:val="24"/>
        </w:rPr>
        <w:t>previously discussed</w:t>
      </w:r>
      <w:r w:rsidR="001D5B73">
        <w:rPr>
          <w:rFonts w:ascii="Times New Roman" w:hAnsi="Times New Roman" w:cs="Times New Roman"/>
          <w:sz w:val="24"/>
          <w:szCs w:val="24"/>
        </w:rPr>
        <w:t xml:space="preserve"> these are the functions that </w:t>
      </w:r>
      <w:proofErr w:type="spellStart"/>
      <w:r w:rsidR="001D5B73">
        <w:rPr>
          <w:rFonts w:ascii="Times New Roman" w:hAnsi="Times New Roman" w:cs="Times New Roman"/>
          <w:sz w:val="24"/>
          <w:szCs w:val="24"/>
        </w:rPr>
        <w:t>Kadushin</w:t>
      </w:r>
      <w:proofErr w:type="spellEnd"/>
      <w:r w:rsidR="001D5B73">
        <w:rPr>
          <w:rFonts w:ascii="Times New Roman" w:hAnsi="Times New Roman" w:cs="Times New Roman"/>
          <w:sz w:val="24"/>
          <w:szCs w:val="24"/>
        </w:rPr>
        <w:t xml:space="preserve"> (1992:20) describes but there are other theorist who may describe them differently. </w:t>
      </w:r>
    </w:p>
    <w:p w:rsidR="004B0B22" w:rsidRDefault="004B0B22"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feel that good supervision can reduce stress levels in staff and possibly reduce sickness levels. For example, if a member of staff has been dealing with a stressful situation in work. If they are given the opportunity to reflect on this with a colleague, then this will hopefully reduce the chances of them going off sick with work related stress.   </w:t>
      </w:r>
    </w:p>
    <w:p w:rsidR="00B94303" w:rsidRDefault="00B94303"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Effective supervision is vital for ensuring high quality youth work is carried out. In t</w:t>
      </w:r>
      <w:r w:rsidR="00AB281E">
        <w:rPr>
          <w:rFonts w:ascii="Times New Roman" w:hAnsi="Times New Roman" w:cs="Times New Roman"/>
          <w:sz w:val="24"/>
          <w:szCs w:val="24"/>
        </w:rPr>
        <w:t>he Youth Work in Wales Principles and P</w:t>
      </w:r>
      <w:r>
        <w:rPr>
          <w:rFonts w:ascii="Times New Roman" w:hAnsi="Times New Roman" w:cs="Times New Roman"/>
          <w:sz w:val="24"/>
          <w:szCs w:val="24"/>
        </w:rPr>
        <w:t xml:space="preserve">urposes one of the principles is ‘importance of providing safe environments for young people and of supporting the safety as well as the development and well-being of young people.’ (Youth Work in Wales Review Group, October 2018). I feel as a youth worker if we do not look after our own safety, well-being and further our development how can we ensure that we can do that for young people. Supervision allows a worker to further their development, discuss anything that is causing them concern. </w:t>
      </w:r>
    </w:p>
    <w:p w:rsidR="00F4089E" w:rsidRPr="003C1846" w:rsidRDefault="00F4089E" w:rsidP="002E5828">
      <w:pPr>
        <w:spacing w:line="480" w:lineRule="auto"/>
        <w:jc w:val="both"/>
        <w:rPr>
          <w:rFonts w:ascii="Times New Roman" w:hAnsi="Times New Roman" w:cs="Times New Roman"/>
          <w:sz w:val="24"/>
          <w:szCs w:val="24"/>
        </w:rPr>
      </w:pPr>
      <w:r w:rsidRPr="003C1846">
        <w:rPr>
          <w:rFonts w:ascii="Times New Roman" w:hAnsi="Times New Roman" w:cs="Times New Roman"/>
          <w:sz w:val="24"/>
          <w:szCs w:val="24"/>
        </w:rPr>
        <w:t xml:space="preserve">Supervision is carried out in many different workplaces and sectors within youth work, </w:t>
      </w:r>
      <w:r w:rsidR="00EA40C4" w:rsidRPr="003C1846">
        <w:rPr>
          <w:rFonts w:ascii="Times New Roman" w:hAnsi="Times New Roman" w:cs="Times New Roman"/>
          <w:sz w:val="24"/>
          <w:szCs w:val="24"/>
        </w:rPr>
        <w:t>social work etc. Many organis</w:t>
      </w:r>
      <w:r w:rsidR="00BD5224" w:rsidRPr="003C1846">
        <w:rPr>
          <w:rFonts w:ascii="Times New Roman" w:hAnsi="Times New Roman" w:cs="Times New Roman"/>
          <w:sz w:val="24"/>
          <w:szCs w:val="24"/>
        </w:rPr>
        <w:t>a</w:t>
      </w:r>
      <w:r w:rsidR="00EA40C4" w:rsidRPr="003C1846">
        <w:rPr>
          <w:rFonts w:ascii="Times New Roman" w:hAnsi="Times New Roman" w:cs="Times New Roman"/>
          <w:sz w:val="24"/>
          <w:szCs w:val="24"/>
        </w:rPr>
        <w:t xml:space="preserve">tion’s have </w:t>
      </w:r>
      <w:r w:rsidRPr="003C1846">
        <w:rPr>
          <w:rFonts w:ascii="Times New Roman" w:hAnsi="Times New Roman" w:cs="Times New Roman"/>
          <w:sz w:val="24"/>
          <w:szCs w:val="24"/>
        </w:rPr>
        <w:t xml:space="preserve">policies in place to ensure supervision is carried out effectively </w:t>
      </w:r>
      <w:r w:rsidR="00EA40C4" w:rsidRPr="003C1846">
        <w:rPr>
          <w:rFonts w:ascii="Times New Roman" w:hAnsi="Times New Roman" w:cs="Times New Roman"/>
          <w:sz w:val="24"/>
          <w:szCs w:val="24"/>
        </w:rPr>
        <w:t>and that all empl</w:t>
      </w:r>
      <w:r w:rsidR="00BD5224" w:rsidRPr="003C1846">
        <w:rPr>
          <w:rFonts w:ascii="Times New Roman" w:hAnsi="Times New Roman" w:cs="Times New Roman"/>
          <w:sz w:val="24"/>
          <w:szCs w:val="24"/>
        </w:rPr>
        <w:t xml:space="preserve">oyees know it is available. Some organisations have a supervision policies in place to ensure that all employees </w:t>
      </w:r>
      <w:r w:rsidR="00E458C2" w:rsidRPr="003C1846">
        <w:rPr>
          <w:rFonts w:ascii="Times New Roman" w:hAnsi="Times New Roman" w:cs="Times New Roman"/>
          <w:sz w:val="24"/>
          <w:szCs w:val="24"/>
        </w:rPr>
        <w:t xml:space="preserve">take part in supervision. Supervision can be as useful and as powerful as someone wants to make it. Reflection and supervision can aid in looking at ones practice </w:t>
      </w:r>
      <w:r w:rsidR="00283AB7" w:rsidRPr="003C1846">
        <w:rPr>
          <w:rFonts w:ascii="Times New Roman" w:hAnsi="Times New Roman" w:cs="Times New Roman"/>
          <w:sz w:val="24"/>
          <w:szCs w:val="24"/>
        </w:rPr>
        <w:t xml:space="preserve">and to enable improvement for future practice. </w:t>
      </w:r>
    </w:p>
    <w:p w:rsidR="004B6715" w:rsidRPr="003C1846" w:rsidRDefault="004B6715" w:rsidP="002E5828">
      <w:pPr>
        <w:spacing w:line="480" w:lineRule="auto"/>
        <w:jc w:val="both"/>
        <w:rPr>
          <w:rFonts w:ascii="Times New Roman" w:hAnsi="Times New Roman" w:cs="Times New Roman"/>
          <w:sz w:val="24"/>
          <w:szCs w:val="24"/>
        </w:rPr>
      </w:pPr>
      <w:r w:rsidRPr="003C1846">
        <w:rPr>
          <w:rFonts w:ascii="Times New Roman" w:hAnsi="Times New Roman" w:cs="Times New Roman"/>
          <w:sz w:val="24"/>
          <w:szCs w:val="24"/>
        </w:rPr>
        <w:t>As well as organisational policies the</w:t>
      </w:r>
      <w:r w:rsidR="00B86D49" w:rsidRPr="003C1846">
        <w:rPr>
          <w:rFonts w:ascii="Times New Roman" w:hAnsi="Times New Roman" w:cs="Times New Roman"/>
          <w:sz w:val="24"/>
          <w:szCs w:val="24"/>
        </w:rPr>
        <w:t xml:space="preserve">re are national and local policy. </w:t>
      </w:r>
      <w:r w:rsidR="00E9622B" w:rsidRPr="003C1846">
        <w:rPr>
          <w:rFonts w:ascii="Times New Roman" w:hAnsi="Times New Roman" w:cs="Times New Roman"/>
          <w:sz w:val="24"/>
          <w:szCs w:val="24"/>
        </w:rPr>
        <w:t xml:space="preserve">As a youth worker in training and working towards graduating. The degree has an endorsement, to enable a person </w:t>
      </w:r>
      <w:r w:rsidR="00A41783" w:rsidRPr="003C1846">
        <w:rPr>
          <w:rFonts w:ascii="Times New Roman" w:hAnsi="Times New Roman" w:cs="Times New Roman"/>
          <w:sz w:val="24"/>
          <w:szCs w:val="24"/>
        </w:rPr>
        <w:t xml:space="preserve">to become a professional youth worker. For someone to become a professional youth worker they need to engage </w:t>
      </w:r>
      <w:r w:rsidR="00AF1EC1" w:rsidRPr="003C1846">
        <w:rPr>
          <w:rFonts w:ascii="Times New Roman" w:hAnsi="Times New Roman" w:cs="Times New Roman"/>
          <w:sz w:val="24"/>
          <w:szCs w:val="24"/>
        </w:rPr>
        <w:t xml:space="preserve">in supervision </w:t>
      </w:r>
      <w:r w:rsidR="007A6B68" w:rsidRPr="003C1846">
        <w:rPr>
          <w:rFonts w:ascii="Times New Roman" w:hAnsi="Times New Roman" w:cs="Times New Roman"/>
          <w:sz w:val="24"/>
          <w:szCs w:val="24"/>
        </w:rPr>
        <w:t xml:space="preserve">and be a supervisor. There are policy which ensure that students engage in supervision they are: </w:t>
      </w:r>
    </w:p>
    <w:p w:rsidR="007A6B68" w:rsidRPr="003C1846" w:rsidRDefault="007A6B68" w:rsidP="002E5828">
      <w:pPr>
        <w:pStyle w:val="ListParagraph"/>
        <w:numPr>
          <w:ilvl w:val="0"/>
          <w:numId w:val="2"/>
        </w:numPr>
        <w:spacing w:line="480" w:lineRule="auto"/>
        <w:jc w:val="both"/>
      </w:pPr>
      <w:r w:rsidRPr="003C1846">
        <w:lastRenderedPageBreak/>
        <w:t>The professional youth worker endorsement guidelines ( ETS Cymru Wales, 2010)</w:t>
      </w:r>
    </w:p>
    <w:p w:rsidR="007A6B68" w:rsidRPr="003C1846" w:rsidRDefault="007A6B68" w:rsidP="002E5828">
      <w:pPr>
        <w:pStyle w:val="ListParagraph"/>
        <w:numPr>
          <w:ilvl w:val="0"/>
          <w:numId w:val="2"/>
        </w:numPr>
        <w:spacing w:line="480" w:lineRule="auto"/>
        <w:jc w:val="both"/>
      </w:pPr>
      <w:r w:rsidRPr="003C1846">
        <w:t>Youth Work</w:t>
      </w:r>
      <w:r w:rsidR="003C1846" w:rsidRPr="003C1846">
        <w:t xml:space="preserve"> National</w:t>
      </w:r>
      <w:r w:rsidRPr="003C1846">
        <w:t xml:space="preserve"> Occupational Standards (LSIS, 2012) </w:t>
      </w:r>
    </w:p>
    <w:p w:rsidR="003C1846" w:rsidRPr="003C1846" w:rsidRDefault="003C1846" w:rsidP="002E5828">
      <w:pPr>
        <w:spacing w:line="480" w:lineRule="auto"/>
        <w:jc w:val="both"/>
        <w:rPr>
          <w:rFonts w:ascii="Times New Roman" w:hAnsi="Times New Roman" w:cs="Times New Roman"/>
          <w:sz w:val="24"/>
          <w:szCs w:val="24"/>
        </w:rPr>
      </w:pPr>
    </w:p>
    <w:p w:rsidR="008A0519" w:rsidRDefault="00B66A05"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These polices have a strong emphasis on supervision and how it b</w:t>
      </w:r>
      <w:r w:rsidR="008A0519">
        <w:rPr>
          <w:rFonts w:ascii="Times New Roman" w:hAnsi="Times New Roman" w:cs="Times New Roman"/>
          <w:sz w:val="24"/>
          <w:szCs w:val="24"/>
        </w:rPr>
        <w:t xml:space="preserve">enefits youth workers practice this is shown in the professional youth worker endorsement guidelines (ETS Cymru Wales, 2010) the guidelines discuss that qualified youth workers need to be ‘trained in placement supervision.’ (ETS Cymru Wales, 2010, p.25). This is a condition of a student carrying out placement, there should be a qualified youth worker to carry out supervision with the student. As well as taking part in supervision to become a qualified youth </w:t>
      </w:r>
      <w:r w:rsidR="004B0B22">
        <w:rPr>
          <w:rFonts w:ascii="Times New Roman" w:hAnsi="Times New Roman" w:cs="Times New Roman"/>
          <w:sz w:val="24"/>
          <w:szCs w:val="24"/>
        </w:rPr>
        <w:t>worker</w:t>
      </w:r>
      <w:r w:rsidR="008A0519">
        <w:rPr>
          <w:rFonts w:ascii="Times New Roman" w:hAnsi="Times New Roman" w:cs="Times New Roman"/>
          <w:sz w:val="24"/>
          <w:szCs w:val="24"/>
        </w:rPr>
        <w:t xml:space="preserve"> they need to be a supervisor as well as a supervisee. This enables students to see the benefit</w:t>
      </w:r>
      <w:r w:rsidR="00E9079F">
        <w:rPr>
          <w:rFonts w:ascii="Times New Roman" w:hAnsi="Times New Roman" w:cs="Times New Roman"/>
          <w:sz w:val="24"/>
          <w:szCs w:val="24"/>
        </w:rPr>
        <w:t>s of both sides of supervision. The document shows the importance of the quality of the supervision that youth workers need to be provided with. There are situation</w:t>
      </w:r>
      <w:r w:rsidR="00AB281E">
        <w:rPr>
          <w:rFonts w:ascii="Times New Roman" w:hAnsi="Times New Roman" w:cs="Times New Roman"/>
          <w:sz w:val="24"/>
          <w:szCs w:val="24"/>
        </w:rPr>
        <w:t>s</w:t>
      </w:r>
      <w:r w:rsidR="00E9079F">
        <w:rPr>
          <w:rFonts w:ascii="Times New Roman" w:hAnsi="Times New Roman" w:cs="Times New Roman"/>
          <w:sz w:val="24"/>
          <w:szCs w:val="24"/>
        </w:rPr>
        <w:t xml:space="preserve"> we face as youth workers that do not always have</w:t>
      </w:r>
      <w:r w:rsidR="00AB281E">
        <w:rPr>
          <w:rFonts w:ascii="Times New Roman" w:hAnsi="Times New Roman" w:cs="Times New Roman"/>
          <w:sz w:val="24"/>
          <w:szCs w:val="24"/>
        </w:rPr>
        <w:t xml:space="preserve"> a straight forward</w:t>
      </w:r>
      <w:r w:rsidR="00E9079F">
        <w:rPr>
          <w:rFonts w:ascii="Times New Roman" w:hAnsi="Times New Roman" w:cs="Times New Roman"/>
          <w:sz w:val="24"/>
          <w:szCs w:val="24"/>
        </w:rPr>
        <w:t xml:space="preserve"> solution or answer therefore we need to be able to reflect and engage in supervision </w:t>
      </w:r>
      <w:r w:rsidR="00D11F7D">
        <w:rPr>
          <w:rFonts w:ascii="Times New Roman" w:hAnsi="Times New Roman" w:cs="Times New Roman"/>
          <w:sz w:val="24"/>
          <w:szCs w:val="24"/>
        </w:rPr>
        <w:t xml:space="preserve">to unpack the situation. Supervision </w:t>
      </w:r>
      <w:r w:rsidR="008E2FF9">
        <w:rPr>
          <w:rFonts w:ascii="Times New Roman" w:hAnsi="Times New Roman" w:cs="Times New Roman"/>
          <w:sz w:val="24"/>
          <w:szCs w:val="24"/>
        </w:rPr>
        <w:t>allows youth workers</w:t>
      </w:r>
      <w:r w:rsidR="00AB281E">
        <w:rPr>
          <w:rFonts w:ascii="Times New Roman" w:hAnsi="Times New Roman" w:cs="Times New Roman"/>
          <w:sz w:val="24"/>
          <w:szCs w:val="24"/>
        </w:rPr>
        <w:t xml:space="preserve"> to</w:t>
      </w:r>
      <w:r w:rsidR="008E2FF9">
        <w:rPr>
          <w:rFonts w:ascii="Times New Roman" w:hAnsi="Times New Roman" w:cs="Times New Roman"/>
          <w:sz w:val="24"/>
          <w:szCs w:val="24"/>
        </w:rPr>
        <w:t xml:space="preserve"> find policy which helps their situation. Supervision allows support for youth workers </w:t>
      </w:r>
      <w:r w:rsidR="00AB281E">
        <w:rPr>
          <w:rFonts w:ascii="Times New Roman" w:hAnsi="Times New Roman" w:cs="Times New Roman"/>
          <w:sz w:val="24"/>
          <w:szCs w:val="24"/>
        </w:rPr>
        <w:t>fro</w:t>
      </w:r>
      <w:r w:rsidR="000B09BE">
        <w:rPr>
          <w:rFonts w:ascii="Times New Roman" w:hAnsi="Times New Roman" w:cs="Times New Roman"/>
          <w:sz w:val="24"/>
          <w:szCs w:val="24"/>
        </w:rPr>
        <w:t xml:space="preserve">m other fellow professionals where they can discuss what is going on in the service and if there are any concerns they can be addressed there. </w:t>
      </w:r>
    </w:p>
    <w:p w:rsidR="001622A9" w:rsidRDefault="001622A9" w:rsidP="002E5828">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The Youth Work National Occupational Standards (LSIS,</w:t>
      </w:r>
      <w:r w:rsidR="00BA3893">
        <w:rPr>
          <w:rFonts w:ascii="Times New Roman" w:hAnsi="Times New Roman" w:cs="Times New Roman"/>
          <w:sz w:val="24"/>
          <w:szCs w:val="24"/>
        </w:rPr>
        <w:t xml:space="preserve"> </w:t>
      </w:r>
      <w:r>
        <w:rPr>
          <w:rFonts w:ascii="Times New Roman" w:hAnsi="Times New Roman" w:cs="Times New Roman"/>
          <w:sz w:val="24"/>
          <w:szCs w:val="24"/>
        </w:rPr>
        <w:t xml:space="preserve">2012) makes reference to </w:t>
      </w:r>
      <w:r w:rsidR="00BA3893">
        <w:rPr>
          <w:rFonts w:ascii="Times New Roman" w:hAnsi="Times New Roman" w:cs="Times New Roman"/>
          <w:sz w:val="24"/>
          <w:szCs w:val="24"/>
        </w:rPr>
        <w:t>super</w:t>
      </w:r>
      <w:r w:rsidR="002E5828">
        <w:rPr>
          <w:rFonts w:ascii="Times New Roman" w:hAnsi="Times New Roman" w:cs="Times New Roman"/>
          <w:sz w:val="24"/>
          <w:szCs w:val="24"/>
        </w:rPr>
        <w:t>vision. They discuss supervision under the standard ‘LSI YW20 Embed an organisational policy for the protection and safeguarding of young people.’ (LSIS, 2012, P.92) under this standard they state ‘use supervision effectively as a means of safeguarding young people.’</w:t>
      </w:r>
    </w:p>
    <w:p w:rsidR="002E5828" w:rsidRDefault="002E5828"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This shows it is important that youth workers engage in supervision to ensure that the young people they work with</w:t>
      </w:r>
      <w:r w:rsidR="005274E9">
        <w:rPr>
          <w:rFonts w:ascii="Times New Roman" w:hAnsi="Times New Roman" w:cs="Times New Roman"/>
          <w:sz w:val="24"/>
          <w:szCs w:val="24"/>
        </w:rPr>
        <w:t xml:space="preserve"> are safeguarded. Supervision is a platform to allow youth workers to further their knowledge in policy and theory. </w:t>
      </w:r>
      <w:r w:rsidR="00763000">
        <w:rPr>
          <w:rFonts w:ascii="Times New Roman" w:hAnsi="Times New Roman" w:cs="Times New Roman"/>
          <w:sz w:val="24"/>
          <w:szCs w:val="24"/>
        </w:rPr>
        <w:t xml:space="preserve">These two documents I have discussed briefly are just some of </w:t>
      </w:r>
      <w:r w:rsidR="00763000">
        <w:rPr>
          <w:rFonts w:ascii="Times New Roman" w:hAnsi="Times New Roman" w:cs="Times New Roman"/>
          <w:sz w:val="24"/>
          <w:szCs w:val="24"/>
        </w:rPr>
        <w:lastRenderedPageBreak/>
        <w:t xml:space="preserve">the national policies for youth work that state supervision is a key part of effective youth work. These policies allow for organisations to create their own policies around supervision if they please. Organisations have different cultures and framework which </w:t>
      </w:r>
      <w:r w:rsidR="00502495">
        <w:rPr>
          <w:rFonts w:ascii="Times New Roman" w:hAnsi="Times New Roman" w:cs="Times New Roman"/>
          <w:sz w:val="24"/>
          <w:szCs w:val="24"/>
        </w:rPr>
        <w:t xml:space="preserve">they work from so many organisations will approach supervision differently. There are many different settings now where youth workers are becoming more embedded rather than your usual youth club, there are projects which run predominantly under the social services, healthcare setting, and education setting. Therefore all these settings have their own ways of approaching supervision. </w:t>
      </w:r>
      <w:r w:rsidR="004E5538">
        <w:rPr>
          <w:rFonts w:ascii="Times New Roman" w:hAnsi="Times New Roman" w:cs="Times New Roman"/>
          <w:sz w:val="24"/>
          <w:szCs w:val="24"/>
        </w:rPr>
        <w:t xml:space="preserve">Some will ensure it is compulsory that employees engage in supervision as least once a month, some will have an open door policy so they can speak to their managers whenever they feel like. There are variations also of supervisions for example like formal and informal. Supervision can take place anywhere and at any time. </w:t>
      </w:r>
    </w:p>
    <w:p w:rsidR="00BD6F33" w:rsidRDefault="00BD6F33"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Supervision covers all of the </w:t>
      </w:r>
      <w:proofErr w:type="spellStart"/>
      <w:r>
        <w:rPr>
          <w:rFonts w:ascii="Times New Roman" w:hAnsi="Times New Roman" w:cs="Times New Roman"/>
          <w:sz w:val="24"/>
          <w:szCs w:val="24"/>
        </w:rPr>
        <w:t>Mckinsey’s</w:t>
      </w:r>
      <w:proofErr w:type="spellEnd"/>
      <w:r>
        <w:rPr>
          <w:rFonts w:ascii="Times New Roman" w:hAnsi="Times New Roman" w:cs="Times New Roman"/>
          <w:sz w:val="24"/>
          <w:szCs w:val="24"/>
        </w:rPr>
        <w:t xml:space="preserve"> 7s Framework. It allows for the staff to reflect on themselves, their working style and skills. As well as reflecting on the strategy, structure and systems of the organisations. Supervision is something that is put in place by the organisations there for it has the organisations values at the </w:t>
      </w:r>
      <w:proofErr w:type="spellStart"/>
      <w:r>
        <w:rPr>
          <w:rFonts w:ascii="Times New Roman" w:hAnsi="Times New Roman" w:cs="Times New Roman"/>
          <w:sz w:val="24"/>
          <w:szCs w:val="24"/>
        </w:rPr>
        <w:t>centre</w:t>
      </w:r>
      <w:proofErr w:type="spellEnd"/>
      <w:r>
        <w:rPr>
          <w:rFonts w:ascii="Times New Roman" w:hAnsi="Times New Roman" w:cs="Times New Roman"/>
          <w:sz w:val="24"/>
          <w:szCs w:val="24"/>
        </w:rPr>
        <w:t xml:space="preserve"> of the approach to supervision. </w:t>
      </w:r>
      <w:r w:rsidR="00453D7A">
        <w:rPr>
          <w:rFonts w:ascii="Times New Roman" w:hAnsi="Times New Roman" w:cs="Times New Roman"/>
          <w:sz w:val="24"/>
          <w:szCs w:val="24"/>
        </w:rPr>
        <w:t>(</w:t>
      </w:r>
      <w:hyperlink r:id="rId5" w:history="1">
        <w:r w:rsidR="00453D7A" w:rsidRPr="00776C05">
          <w:rPr>
            <w:rStyle w:val="Hyperlink"/>
            <w:rFonts w:ascii="Times New Roman" w:hAnsi="Times New Roman" w:cs="Times New Roman"/>
            <w:sz w:val="24"/>
            <w:szCs w:val="24"/>
          </w:rPr>
          <w:t>https://www.mckinsey.com</w:t>
        </w:r>
      </w:hyperlink>
      <w:r w:rsidR="00453D7A">
        <w:rPr>
          <w:rFonts w:ascii="Times New Roman" w:hAnsi="Times New Roman" w:cs="Times New Roman"/>
          <w:sz w:val="24"/>
          <w:szCs w:val="24"/>
        </w:rPr>
        <w:t xml:space="preserve">, </w:t>
      </w:r>
      <w:proofErr w:type="gramStart"/>
      <w:r w:rsidR="00453D7A">
        <w:rPr>
          <w:rFonts w:ascii="Times New Roman" w:hAnsi="Times New Roman" w:cs="Times New Roman"/>
          <w:sz w:val="24"/>
          <w:szCs w:val="24"/>
        </w:rPr>
        <w:t>2008 )</w:t>
      </w:r>
      <w:bookmarkStart w:id="0" w:name="_GoBack"/>
      <w:bookmarkEnd w:id="0"/>
      <w:proofErr w:type="gramEnd"/>
    </w:p>
    <w:p w:rsidR="00A2508C" w:rsidRDefault="00A2508C"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large emphasis on supervision in social work and the British Association of Social Workers have a UK supervision policy. </w:t>
      </w:r>
    </w:p>
    <w:p w:rsidR="00A2508C" w:rsidRDefault="00A2508C"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the Supervision policy is to clarify what BASW considers to be the professional rights of social workers in relation to supervision and the responsibilities of the agency, the worker and the supervisor.’ (The Policy, Ethics and Human Rights Committee, BAWS, 2011) </w:t>
      </w:r>
    </w:p>
    <w:p w:rsidR="00A2508C" w:rsidRDefault="00A2508C"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policy gives clear </w:t>
      </w:r>
      <w:r w:rsidR="00C85C3C">
        <w:rPr>
          <w:rFonts w:ascii="Times New Roman" w:hAnsi="Times New Roman" w:cs="Times New Roman"/>
          <w:sz w:val="24"/>
          <w:szCs w:val="24"/>
        </w:rPr>
        <w:t xml:space="preserve">points on how supervision should be carried out, how often and many points which ensure a successful supervision session which will then go on to improve practice. I feel this is good policy to have because all social work agencies will be working with this policy and writing their own regarding to this. This ensure that all organisations are the same and the BASW can know that their social work professionals are getting all the support in supervision they need. Where as in youth work there is no one policy which covers the whole youth service. This </w:t>
      </w:r>
      <w:r w:rsidR="00584932">
        <w:rPr>
          <w:rFonts w:ascii="Times New Roman" w:hAnsi="Times New Roman" w:cs="Times New Roman"/>
          <w:sz w:val="24"/>
          <w:szCs w:val="24"/>
        </w:rPr>
        <w:t xml:space="preserve">means that it is the responsibility of </w:t>
      </w:r>
      <w:r w:rsidR="00C85C3C">
        <w:rPr>
          <w:rFonts w:ascii="Times New Roman" w:hAnsi="Times New Roman" w:cs="Times New Roman"/>
          <w:sz w:val="24"/>
          <w:szCs w:val="24"/>
        </w:rPr>
        <w:t>organisations</w:t>
      </w:r>
      <w:r w:rsidR="00584932">
        <w:rPr>
          <w:rFonts w:ascii="Times New Roman" w:hAnsi="Times New Roman" w:cs="Times New Roman"/>
          <w:sz w:val="24"/>
          <w:szCs w:val="24"/>
        </w:rPr>
        <w:t xml:space="preserve"> to devise their</w:t>
      </w:r>
      <w:r w:rsidR="00C85C3C">
        <w:rPr>
          <w:rFonts w:ascii="Times New Roman" w:hAnsi="Times New Roman" w:cs="Times New Roman"/>
          <w:sz w:val="24"/>
          <w:szCs w:val="24"/>
        </w:rPr>
        <w:t xml:space="preserve"> own policy or not even have one at all. This means that the youth service cannot guarantee that their workers are getting the support they need to ensure they can fully support young people to their full ability. </w:t>
      </w:r>
    </w:p>
    <w:p w:rsidR="00A374C2" w:rsidRDefault="00C85C3C"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One </w:t>
      </w:r>
      <w:r w:rsidR="00C45A73">
        <w:rPr>
          <w:rFonts w:ascii="Times New Roman" w:hAnsi="Times New Roman" w:cs="Times New Roman"/>
          <w:sz w:val="24"/>
          <w:szCs w:val="24"/>
        </w:rPr>
        <w:t xml:space="preserve">youth work </w:t>
      </w:r>
      <w:r>
        <w:rPr>
          <w:rFonts w:ascii="Times New Roman" w:hAnsi="Times New Roman" w:cs="Times New Roman"/>
          <w:sz w:val="24"/>
          <w:szCs w:val="24"/>
        </w:rPr>
        <w:t xml:space="preserve">organisation that has their own supervision policy </w:t>
      </w:r>
      <w:r w:rsidR="00C45A73">
        <w:rPr>
          <w:rFonts w:ascii="Times New Roman" w:hAnsi="Times New Roman" w:cs="Times New Roman"/>
          <w:sz w:val="24"/>
          <w:szCs w:val="24"/>
        </w:rPr>
        <w:t xml:space="preserve">is Pembrokeshire youth. </w:t>
      </w:r>
    </w:p>
    <w:p w:rsidR="00A374C2" w:rsidRPr="00A374C2" w:rsidRDefault="00A374C2" w:rsidP="00A374C2">
      <w:pPr>
        <w:spacing w:line="276" w:lineRule="auto"/>
        <w:jc w:val="center"/>
        <w:rPr>
          <w:rFonts w:ascii="Times New Roman" w:hAnsi="Times New Roman" w:cs="Times New Roman"/>
          <w:sz w:val="24"/>
          <w:szCs w:val="24"/>
        </w:rPr>
      </w:pPr>
      <w:r w:rsidRPr="00A374C2">
        <w:rPr>
          <w:rFonts w:ascii="Times New Roman" w:hAnsi="Times New Roman" w:cs="Times New Roman"/>
          <w:sz w:val="24"/>
          <w:szCs w:val="24"/>
        </w:rPr>
        <w:t>‘</w:t>
      </w:r>
      <w:r w:rsidRPr="00A374C2">
        <w:rPr>
          <w:rFonts w:ascii="Times New Roman" w:hAnsi="Times New Roman" w:cs="Times New Roman"/>
          <w:sz w:val="24"/>
          <w:szCs w:val="24"/>
        </w:rPr>
        <w:t>From an organisational perspective the professional development of each worker will lead to the development of a dynamic and responsive service in which workers will be motivated by, and committed to, the aims and objectives of Pembrokeshire Youth.</w:t>
      </w:r>
      <w:r w:rsidRPr="00A374C2">
        <w:rPr>
          <w:rFonts w:ascii="Times New Roman" w:hAnsi="Times New Roman" w:cs="Times New Roman"/>
          <w:sz w:val="24"/>
          <w:szCs w:val="24"/>
        </w:rPr>
        <w:t>’</w:t>
      </w:r>
      <w:r>
        <w:rPr>
          <w:rFonts w:ascii="Times New Roman" w:hAnsi="Times New Roman" w:cs="Times New Roman"/>
          <w:sz w:val="24"/>
          <w:szCs w:val="24"/>
        </w:rPr>
        <w:t xml:space="preserve"> (Pembrokeshire Youth, </w:t>
      </w:r>
      <w:proofErr w:type="gramStart"/>
      <w:r>
        <w:rPr>
          <w:rFonts w:ascii="Times New Roman" w:hAnsi="Times New Roman" w:cs="Times New Roman"/>
          <w:sz w:val="24"/>
          <w:szCs w:val="24"/>
        </w:rPr>
        <w:t>2012 )</w:t>
      </w:r>
      <w:proofErr w:type="gramEnd"/>
      <w:r>
        <w:rPr>
          <w:rFonts w:ascii="Times New Roman" w:hAnsi="Times New Roman" w:cs="Times New Roman"/>
          <w:sz w:val="24"/>
          <w:szCs w:val="24"/>
        </w:rPr>
        <w:t xml:space="preserve"> </w:t>
      </w:r>
    </w:p>
    <w:p w:rsidR="00C45A73" w:rsidRDefault="00C45A73"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In this policy they discuss the use of a supervision contract. This is something that is created between the supervisor and the supervisee, to ensure both parties know what is expected of each other during supervision and what they wished to gain from the sessions.</w:t>
      </w:r>
      <w:r w:rsidR="00781597">
        <w:rPr>
          <w:rFonts w:ascii="Times New Roman" w:hAnsi="Times New Roman" w:cs="Times New Roman"/>
          <w:sz w:val="24"/>
          <w:szCs w:val="24"/>
        </w:rPr>
        <w:t xml:space="preserve"> This policy shows to current colleagues and new colleagues how serious they are about supervision and how they value their well-being as worker and the development of the service. </w:t>
      </w:r>
      <w:r>
        <w:rPr>
          <w:rFonts w:ascii="Times New Roman" w:hAnsi="Times New Roman" w:cs="Times New Roman"/>
          <w:sz w:val="24"/>
          <w:szCs w:val="24"/>
        </w:rPr>
        <w:t xml:space="preserve"> </w:t>
      </w:r>
      <w:r w:rsidR="00364A10">
        <w:rPr>
          <w:rFonts w:ascii="Times New Roman" w:hAnsi="Times New Roman" w:cs="Times New Roman"/>
          <w:sz w:val="24"/>
          <w:szCs w:val="24"/>
        </w:rPr>
        <w:t>The policy states how long supervision should last for part time and full time staff members. As well as paid members if staff the policy states the importance that volunteers receive supervision as well. The policy provides information on youth work guidelines</w:t>
      </w:r>
      <w:r w:rsidR="00A82FD1">
        <w:rPr>
          <w:rFonts w:ascii="Times New Roman" w:hAnsi="Times New Roman" w:cs="Times New Roman"/>
          <w:sz w:val="24"/>
          <w:szCs w:val="24"/>
        </w:rPr>
        <w:t xml:space="preserve"> and the Pembrokeshire county council handbook.</w:t>
      </w:r>
      <w:r w:rsidR="00A374C2">
        <w:rPr>
          <w:rFonts w:ascii="Times New Roman" w:hAnsi="Times New Roman" w:cs="Times New Roman"/>
          <w:sz w:val="24"/>
          <w:szCs w:val="24"/>
        </w:rPr>
        <w:t xml:space="preserve"> The </w:t>
      </w:r>
      <w:r w:rsidR="00A82FD1">
        <w:rPr>
          <w:rFonts w:ascii="Times New Roman" w:hAnsi="Times New Roman" w:cs="Times New Roman"/>
          <w:sz w:val="24"/>
          <w:szCs w:val="24"/>
        </w:rPr>
        <w:t xml:space="preserve"> </w:t>
      </w:r>
      <w:r w:rsidR="00781597">
        <w:rPr>
          <w:rFonts w:ascii="Times New Roman" w:hAnsi="Times New Roman" w:cs="Times New Roman"/>
          <w:sz w:val="24"/>
          <w:szCs w:val="24"/>
        </w:rPr>
        <w:t xml:space="preserve"> </w:t>
      </w:r>
    </w:p>
    <w:p w:rsidR="004B0B22" w:rsidRDefault="00B86A85"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AB281E">
        <w:rPr>
          <w:rFonts w:ascii="Times New Roman" w:hAnsi="Times New Roman" w:cs="Times New Roman"/>
          <w:sz w:val="24"/>
          <w:szCs w:val="24"/>
        </w:rPr>
        <w:t>found this policy very well written</w:t>
      </w:r>
      <w:r>
        <w:rPr>
          <w:rFonts w:ascii="Times New Roman" w:hAnsi="Times New Roman" w:cs="Times New Roman"/>
          <w:sz w:val="24"/>
          <w:szCs w:val="24"/>
        </w:rPr>
        <w:t xml:space="preserve"> and I feel that the youth service should make a generic supervision policy which can be interpreted within all organisations within the youth service. It is clear and concise to how supervision should b</w:t>
      </w:r>
      <w:r w:rsidR="00850C84">
        <w:rPr>
          <w:rFonts w:ascii="Times New Roman" w:hAnsi="Times New Roman" w:cs="Times New Roman"/>
          <w:sz w:val="24"/>
          <w:szCs w:val="24"/>
        </w:rPr>
        <w:t xml:space="preserve">e carried out and I feel it can ensure that all youth </w:t>
      </w:r>
      <w:r w:rsidR="00850C84">
        <w:rPr>
          <w:rFonts w:ascii="Times New Roman" w:hAnsi="Times New Roman" w:cs="Times New Roman"/>
          <w:sz w:val="24"/>
          <w:szCs w:val="24"/>
        </w:rPr>
        <w:lastRenderedPageBreak/>
        <w:t>workers are provided with effective supervision which will then reflect through to their practice with young people.</w:t>
      </w:r>
    </w:p>
    <w:p w:rsidR="00584932" w:rsidRDefault="00584932"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Small SWOT analysis could be done within an organisation to identify the strengths of their supervision policies or whether they even have one. It can allow an organisation to understand the benefits of supervision and the effect it will have on the organisation if they carry it out. </w:t>
      </w:r>
    </w:p>
    <w:p w:rsidR="004B0B22" w:rsidRDefault="004B0B22"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personally have received very good supervision in the placements I </w:t>
      </w:r>
      <w:r w:rsidR="00584932">
        <w:rPr>
          <w:rFonts w:ascii="Times New Roman" w:hAnsi="Times New Roman" w:cs="Times New Roman"/>
          <w:sz w:val="24"/>
          <w:szCs w:val="24"/>
        </w:rPr>
        <w:t>have been in. T</w:t>
      </w:r>
      <w:r>
        <w:rPr>
          <w:rFonts w:ascii="Times New Roman" w:hAnsi="Times New Roman" w:cs="Times New Roman"/>
          <w:sz w:val="24"/>
          <w:szCs w:val="24"/>
        </w:rPr>
        <w:t>he supervisor has been em</w:t>
      </w:r>
      <w:r w:rsidR="00584932">
        <w:rPr>
          <w:rFonts w:ascii="Times New Roman" w:hAnsi="Times New Roman" w:cs="Times New Roman"/>
          <w:sz w:val="24"/>
          <w:szCs w:val="24"/>
        </w:rPr>
        <w:t>pathetic, supportive, and had a lot of knowledge</w:t>
      </w:r>
      <w:r>
        <w:rPr>
          <w:rFonts w:ascii="Times New Roman" w:hAnsi="Times New Roman" w:cs="Times New Roman"/>
          <w:sz w:val="24"/>
          <w:szCs w:val="24"/>
        </w:rPr>
        <w:t xml:space="preserve"> on issues that the young people face within our service.</w:t>
      </w:r>
      <w:r w:rsidR="00584932">
        <w:rPr>
          <w:rFonts w:ascii="Times New Roman" w:hAnsi="Times New Roman" w:cs="Times New Roman"/>
          <w:sz w:val="24"/>
          <w:szCs w:val="24"/>
        </w:rPr>
        <w:t xml:space="preserve"> I have found good supervision to be pivotal in allowing me to progress as a youth worker. </w:t>
      </w:r>
      <w:r>
        <w:rPr>
          <w:rFonts w:ascii="Times New Roman" w:hAnsi="Times New Roman" w:cs="Times New Roman"/>
          <w:sz w:val="24"/>
          <w:szCs w:val="24"/>
        </w:rPr>
        <w:t xml:space="preserve">These organisations make supervision a requirement </w:t>
      </w:r>
      <w:r w:rsidR="003D37C2">
        <w:rPr>
          <w:rFonts w:ascii="Times New Roman" w:hAnsi="Times New Roman" w:cs="Times New Roman"/>
          <w:sz w:val="24"/>
          <w:szCs w:val="24"/>
        </w:rPr>
        <w:t xml:space="preserve">for all employees. There are organisations who do not have supervision as a requirement or maybe have supervision but don’t have the guidance to ensure it is effective for both the organisation, supervisor and supervisee. Supervision can ensure that workers discuss </w:t>
      </w:r>
      <w:r w:rsidR="00771681">
        <w:rPr>
          <w:rFonts w:ascii="Times New Roman" w:hAnsi="Times New Roman" w:cs="Times New Roman"/>
          <w:sz w:val="24"/>
          <w:szCs w:val="24"/>
        </w:rPr>
        <w:t xml:space="preserve">anything that is bothering them or causing stress. This can reduce sometimes the amount of stress related sickness and workers having to take time off. </w:t>
      </w:r>
    </w:p>
    <w:p w:rsidR="00BD6F33" w:rsidRPr="00BD6F33" w:rsidRDefault="00BD6F33" w:rsidP="002E5828">
      <w:pPr>
        <w:spacing w:line="480" w:lineRule="auto"/>
        <w:jc w:val="both"/>
        <w:rPr>
          <w:rFonts w:ascii="Times New Roman" w:hAnsi="Times New Roman" w:cs="Times New Roman"/>
          <w:sz w:val="24"/>
          <w:szCs w:val="24"/>
          <w:u w:val="single"/>
        </w:rPr>
      </w:pPr>
      <w:r w:rsidRPr="00BD6F33">
        <w:rPr>
          <w:rFonts w:ascii="Times New Roman" w:hAnsi="Times New Roman" w:cs="Times New Roman"/>
          <w:sz w:val="24"/>
          <w:szCs w:val="24"/>
          <w:u w:val="single"/>
        </w:rPr>
        <w:t>Conclusion</w:t>
      </w:r>
    </w:p>
    <w:p w:rsidR="00B86A85" w:rsidRDefault="00850C84"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Overall I feel as a profession we are have s</w:t>
      </w:r>
      <w:r w:rsidR="003D4BC9">
        <w:rPr>
          <w:rFonts w:ascii="Times New Roman" w:hAnsi="Times New Roman" w:cs="Times New Roman"/>
          <w:sz w:val="24"/>
          <w:szCs w:val="24"/>
        </w:rPr>
        <w:t>uch little policies regarding supervision</w:t>
      </w:r>
      <w:r>
        <w:rPr>
          <w:rFonts w:ascii="Times New Roman" w:hAnsi="Times New Roman" w:cs="Times New Roman"/>
          <w:sz w:val="24"/>
          <w:szCs w:val="24"/>
        </w:rPr>
        <w:t xml:space="preserve"> but there is so much emphasis on</w:t>
      </w:r>
      <w:r w:rsidR="003D4BC9">
        <w:rPr>
          <w:rFonts w:ascii="Times New Roman" w:hAnsi="Times New Roman" w:cs="Times New Roman"/>
          <w:sz w:val="24"/>
          <w:szCs w:val="24"/>
        </w:rPr>
        <w:t xml:space="preserve"> the use of supervision within</w:t>
      </w:r>
      <w:r w:rsidR="00BD6F33">
        <w:rPr>
          <w:rFonts w:ascii="Times New Roman" w:hAnsi="Times New Roman" w:cs="Times New Roman"/>
          <w:sz w:val="24"/>
          <w:szCs w:val="24"/>
        </w:rPr>
        <w:t xml:space="preserve"> Y</w:t>
      </w:r>
      <w:r>
        <w:rPr>
          <w:rFonts w:ascii="Times New Roman" w:hAnsi="Times New Roman" w:cs="Times New Roman"/>
          <w:sz w:val="24"/>
          <w:szCs w:val="24"/>
        </w:rPr>
        <w:t xml:space="preserve">outh </w:t>
      </w:r>
      <w:r w:rsidR="00BD6F33">
        <w:rPr>
          <w:rFonts w:ascii="Times New Roman" w:hAnsi="Times New Roman" w:cs="Times New Roman"/>
          <w:sz w:val="24"/>
          <w:szCs w:val="24"/>
        </w:rPr>
        <w:t>Wo</w:t>
      </w:r>
      <w:r>
        <w:rPr>
          <w:rFonts w:ascii="Times New Roman" w:hAnsi="Times New Roman" w:cs="Times New Roman"/>
          <w:sz w:val="24"/>
          <w:szCs w:val="24"/>
        </w:rPr>
        <w:t xml:space="preserve">rk </w:t>
      </w:r>
      <w:r w:rsidR="00BD6F33">
        <w:rPr>
          <w:rFonts w:ascii="Times New Roman" w:hAnsi="Times New Roman" w:cs="Times New Roman"/>
          <w:sz w:val="24"/>
          <w:szCs w:val="24"/>
        </w:rPr>
        <w:t>F</w:t>
      </w:r>
      <w:r>
        <w:rPr>
          <w:rFonts w:ascii="Times New Roman" w:hAnsi="Times New Roman" w:cs="Times New Roman"/>
          <w:sz w:val="24"/>
          <w:szCs w:val="24"/>
        </w:rPr>
        <w:t xml:space="preserve">ramework. This framework describes the need for supervisions and the benefits it has for both parties involved but it does not state how to achieve it. I feel that </w:t>
      </w:r>
      <w:r w:rsidR="00A374C2">
        <w:rPr>
          <w:rFonts w:ascii="Times New Roman" w:hAnsi="Times New Roman" w:cs="Times New Roman"/>
          <w:sz w:val="24"/>
          <w:szCs w:val="24"/>
        </w:rPr>
        <w:t xml:space="preserve">youth work has such a need for supervision but it is lacking in the policy to </w:t>
      </w:r>
      <w:proofErr w:type="gramStart"/>
      <w:r w:rsidR="00A374C2">
        <w:rPr>
          <w:rFonts w:ascii="Times New Roman" w:hAnsi="Times New Roman" w:cs="Times New Roman"/>
          <w:sz w:val="24"/>
          <w:szCs w:val="24"/>
        </w:rPr>
        <w:t>advise</w:t>
      </w:r>
      <w:proofErr w:type="gramEnd"/>
      <w:r w:rsidR="00A374C2">
        <w:rPr>
          <w:rFonts w:ascii="Times New Roman" w:hAnsi="Times New Roman" w:cs="Times New Roman"/>
          <w:sz w:val="24"/>
          <w:szCs w:val="24"/>
        </w:rPr>
        <w:t xml:space="preserve"> organisations. For example social work have a </w:t>
      </w:r>
      <w:r w:rsidR="00BD6F33">
        <w:rPr>
          <w:rFonts w:ascii="Times New Roman" w:hAnsi="Times New Roman" w:cs="Times New Roman"/>
          <w:sz w:val="24"/>
          <w:szCs w:val="24"/>
        </w:rPr>
        <w:t xml:space="preserve">great </w:t>
      </w:r>
      <w:r w:rsidR="00A374C2">
        <w:rPr>
          <w:rFonts w:ascii="Times New Roman" w:hAnsi="Times New Roman" w:cs="Times New Roman"/>
          <w:sz w:val="24"/>
          <w:szCs w:val="24"/>
        </w:rPr>
        <w:t xml:space="preserve">emphasis on supervision and they have the BASW UK supervision policy to back it up.  </w:t>
      </w:r>
      <w:r w:rsidR="003D4BC9">
        <w:rPr>
          <w:rFonts w:ascii="Times New Roman" w:hAnsi="Times New Roman" w:cs="Times New Roman"/>
          <w:sz w:val="24"/>
          <w:szCs w:val="24"/>
        </w:rPr>
        <w:t xml:space="preserve">I feel from my own experience that the benefit of good supervision in a youth work role is invaluable and is an essential part of the youth work role. </w:t>
      </w:r>
    </w:p>
    <w:p w:rsidR="004B0B22" w:rsidRPr="003C1846" w:rsidRDefault="00AE1338" w:rsidP="002E582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sectPr w:rsidR="004B0B22" w:rsidRPr="003C18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B31429"/>
    <w:multiLevelType w:val="hybridMultilevel"/>
    <w:tmpl w:val="4662B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2017A2"/>
    <w:multiLevelType w:val="hybridMultilevel"/>
    <w:tmpl w:val="D0CCC49E"/>
    <w:lvl w:ilvl="0" w:tplc="87FC54EC">
      <w:start w:val="1"/>
      <w:numFmt w:val="bullet"/>
      <w:lvlText w:val="•"/>
      <w:lvlJc w:val="left"/>
      <w:pPr>
        <w:tabs>
          <w:tab w:val="num" w:pos="720"/>
        </w:tabs>
        <w:ind w:left="720" w:hanging="360"/>
      </w:pPr>
      <w:rPr>
        <w:rFonts w:ascii="Arial" w:hAnsi="Arial" w:hint="default"/>
      </w:rPr>
    </w:lvl>
    <w:lvl w:ilvl="1" w:tplc="5EE86FF2" w:tentative="1">
      <w:start w:val="1"/>
      <w:numFmt w:val="bullet"/>
      <w:lvlText w:val="•"/>
      <w:lvlJc w:val="left"/>
      <w:pPr>
        <w:tabs>
          <w:tab w:val="num" w:pos="1440"/>
        </w:tabs>
        <w:ind w:left="1440" w:hanging="360"/>
      </w:pPr>
      <w:rPr>
        <w:rFonts w:ascii="Arial" w:hAnsi="Arial" w:hint="default"/>
      </w:rPr>
    </w:lvl>
    <w:lvl w:ilvl="2" w:tplc="289656A2" w:tentative="1">
      <w:start w:val="1"/>
      <w:numFmt w:val="bullet"/>
      <w:lvlText w:val="•"/>
      <w:lvlJc w:val="left"/>
      <w:pPr>
        <w:tabs>
          <w:tab w:val="num" w:pos="2160"/>
        </w:tabs>
        <w:ind w:left="2160" w:hanging="360"/>
      </w:pPr>
      <w:rPr>
        <w:rFonts w:ascii="Arial" w:hAnsi="Arial" w:hint="default"/>
      </w:rPr>
    </w:lvl>
    <w:lvl w:ilvl="3" w:tplc="0B32D824" w:tentative="1">
      <w:start w:val="1"/>
      <w:numFmt w:val="bullet"/>
      <w:lvlText w:val="•"/>
      <w:lvlJc w:val="left"/>
      <w:pPr>
        <w:tabs>
          <w:tab w:val="num" w:pos="2880"/>
        </w:tabs>
        <w:ind w:left="2880" w:hanging="360"/>
      </w:pPr>
      <w:rPr>
        <w:rFonts w:ascii="Arial" w:hAnsi="Arial" w:hint="default"/>
      </w:rPr>
    </w:lvl>
    <w:lvl w:ilvl="4" w:tplc="79A04A76" w:tentative="1">
      <w:start w:val="1"/>
      <w:numFmt w:val="bullet"/>
      <w:lvlText w:val="•"/>
      <w:lvlJc w:val="left"/>
      <w:pPr>
        <w:tabs>
          <w:tab w:val="num" w:pos="3600"/>
        </w:tabs>
        <w:ind w:left="3600" w:hanging="360"/>
      </w:pPr>
      <w:rPr>
        <w:rFonts w:ascii="Arial" w:hAnsi="Arial" w:hint="default"/>
      </w:rPr>
    </w:lvl>
    <w:lvl w:ilvl="5" w:tplc="0442BF34" w:tentative="1">
      <w:start w:val="1"/>
      <w:numFmt w:val="bullet"/>
      <w:lvlText w:val="•"/>
      <w:lvlJc w:val="left"/>
      <w:pPr>
        <w:tabs>
          <w:tab w:val="num" w:pos="4320"/>
        </w:tabs>
        <w:ind w:left="4320" w:hanging="360"/>
      </w:pPr>
      <w:rPr>
        <w:rFonts w:ascii="Arial" w:hAnsi="Arial" w:hint="default"/>
      </w:rPr>
    </w:lvl>
    <w:lvl w:ilvl="6" w:tplc="C0007B2A" w:tentative="1">
      <w:start w:val="1"/>
      <w:numFmt w:val="bullet"/>
      <w:lvlText w:val="•"/>
      <w:lvlJc w:val="left"/>
      <w:pPr>
        <w:tabs>
          <w:tab w:val="num" w:pos="5040"/>
        </w:tabs>
        <w:ind w:left="5040" w:hanging="360"/>
      </w:pPr>
      <w:rPr>
        <w:rFonts w:ascii="Arial" w:hAnsi="Arial" w:hint="default"/>
      </w:rPr>
    </w:lvl>
    <w:lvl w:ilvl="7" w:tplc="5998AB26" w:tentative="1">
      <w:start w:val="1"/>
      <w:numFmt w:val="bullet"/>
      <w:lvlText w:val="•"/>
      <w:lvlJc w:val="left"/>
      <w:pPr>
        <w:tabs>
          <w:tab w:val="num" w:pos="5760"/>
        </w:tabs>
        <w:ind w:left="5760" w:hanging="360"/>
      </w:pPr>
      <w:rPr>
        <w:rFonts w:ascii="Arial" w:hAnsi="Arial" w:hint="default"/>
      </w:rPr>
    </w:lvl>
    <w:lvl w:ilvl="8" w:tplc="7EAE471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377"/>
    <w:rsid w:val="000B09BE"/>
    <w:rsid w:val="000F330D"/>
    <w:rsid w:val="001345C5"/>
    <w:rsid w:val="001622A9"/>
    <w:rsid w:val="001D5B73"/>
    <w:rsid w:val="00283AB7"/>
    <w:rsid w:val="002E5828"/>
    <w:rsid w:val="00364A10"/>
    <w:rsid w:val="00380F9A"/>
    <w:rsid w:val="003C1846"/>
    <w:rsid w:val="003D37C2"/>
    <w:rsid w:val="003D4BC9"/>
    <w:rsid w:val="00453D7A"/>
    <w:rsid w:val="004B0B22"/>
    <w:rsid w:val="004B6715"/>
    <w:rsid w:val="004C4F2B"/>
    <w:rsid w:val="004E5538"/>
    <w:rsid w:val="00502495"/>
    <w:rsid w:val="005201EA"/>
    <w:rsid w:val="005274E9"/>
    <w:rsid w:val="00584932"/>
    <w:rsid w:val="005B4A5E"/>
    <w:rsid w:val="005E6D6B"/>
    <w:rsid w:val="00625F91"/>
    <w:rsid w:val="00685D15"/>
    <w:rsid w:val="00763000"/>
    <w:rsid w:val="00771681"/>
    <w:rsid w:val="00781597"/>
    <w:rsid w:val="007A6B68"/>
    <w:rsid w:val="007C0AAE"/>
    <w:rsid w:val="00815377"/>
    <w:rsid w:val="00850C84"/>
    <w:rsid w:val="008A0519"/>
    <w:rsid w:val="008E2FF9"/>
    <w:rsid w:val="009B740F"/>
    <w:rsid w:val="009D07C4"/>
    <w:rsid w:val="00A2508C"/>
    <w:rsid w:val="00A374C2"/>
    <w:rsid w:val="00A41783"/>
    <w:rsid w:val="00A82FD1"/>
    <w:rsid w:val="00AB281E"/>
    <w:rsid w:val="00AE1338"/>
    <w:rsid w:val="00AF1EC1"/>
    <w:rsid w:val="00AF59F2"/>
    <w:rsid w:val="00B009EF"/>
    <w:rsid w:val="00B45E98"/>
    <w:rsid w:val="00B66A05"/>
    <w:rsid w:val="00B86A85"/>
    <w:rsid w:val="00B86D49"/>
    <w:rsid w:val="00B94303"/>
    <w:rsid w:val="00BA3893"/>
    <w:rsid w:val="00BD5224"/>
    <w:rsid w:val="00BD6F33"/>
    <w:rsid w:val="00BE38C7"/>
    <w:rsid w:val="00C45A73"/>
    <w:rsid w:val="00C85C3C"/>
    <w:rsid w:val="00D11F7D"/>
    <w:rsid w:val="00DD2551"/>
    <w:rsid w:val="00E458C2"/>
    <w:rsid w:val="00E9079F"/>
    <w:rsid w:val="00E9622B"/>
    <w:rsid w:val="00EA40C4"/>
    <w:rsid w:val="00EB4EA2"/>
    <w:rsid w:val="00F4089E"/>
    <w:rsid w:val="00FE4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9D6528-CB9A-4132-BEF9-AF9951F1B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30D"/>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B74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132493">
      <w:bodyDiv w:val="1"/>
      <w:marLeft w:val="0"/>
      <w:marRight w:val="0"/>
      <w:marTop w:val="0"/>
      <w:marBottom w:val="0"/>
      <w:divBdr>
        <w:top w:val="none" w:sz="0" w:space="0" w:color="auto"/>
        <w:left w:val="none" w:sz="0" w:space="0" w:color="auto"/>
        <w:bottom w:val="none" w:sz="0" w:space="0" w:color="auto"/>
        <w:right w:val="none" w:sz="0" w:space="0" w:color="auto"/>
      </w:divBdr>
      <w:divsChild>
        <w:div w:id="49553260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ckinsey.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2435</TotalTime>
  <Pages>7</Pages>
  <Words>1918</Words>
  <Characters>9900</Characters>
  <Application>Microsoft Office Word</Application>
  <DocSecurity>0</DocSecurity>
  <Lines>135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6</cp:revision>
  <dcterms:created xsi:type="dcterms:W3CDTF">2019-03-03T12:39:00Z</dcterms:created>
  <dcterms:modified xsi:type="dcterms:W3CDTF">2019-03-07T14:27:00Z</dcterms:modified>
</cp:coreProperties>
</file>