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250C0D" w14:textId="22131F98" w:rsidR="00313AE3" w:rsidRPr="00FC3F83" w:rsidRDefault="00313AE3" w:rsidP="00FC3F83">
      <w:pPr>
        <w:spacing w:line="360" w:lineRule="auto"/>
        <w:rPr>
          <w:rFonts w:ascii="Arial" w:hAnsi="Arial" w:cs="Arial"/>
        </w:rPr>
      </w:pPr>
    </w:p>
    <w:p w14:paraId="0DA4C572" w14:textId="2E46014A" w:rsidR="00500A0F" w:rsidRPr="00FC3F83" w:rsidRDefault="00500A0F" w:rsidP="00FC3F83">
      <w:pPr>
        <w:spacing w:line="360" w:lineRule="auto"/>
        <w:rPr>
          <w:rFonts w:ascii="Arial" w:hAnsi="Arial" w:cs="Arial"/>
        </w:rPr>
      </w:pPr>
    </w:p>
    <w:p w14:paraId="370796EF" w14:textId="28376070" w:rsidR="00500A0F" w:rsidRPr="00FC3F83" w:rsidRDefault="001A19EE" w:rsidP="00FC3F83">
      <w:pPr>
        <w:spacing w:line="360" w:lineRule="auto"/>
        <w:rPr>
          <w:rFonts w:ascii="Arial" w:hAnsi="Arial" w:cs="Arial"/>
        </w:rPr>
      </w:pPr>
      <w:r>
        <w:rPr>
          <w:rFonts w:ascii="Arial" w:hAnsi="Arial" w:cs="Arial"/>
          <w:noProof/>
        </w:rPr>
        <w:drawing>
          <wp:inline distT="0" distB="0" distL="0" distR="0" wp14:anchorId="6F7B6141" wp14:editId="4C752FD0">
            <wp:extent cx="5905500" cy="1541145"/>
            <wp:effectExtent l="0" t="0" r="0" b="190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905500" cy="1541145"/>
                    </a:xfrm>
                    <a:prstGeom prst="rect">
                      <a:avLst/>
                    </a:prstGeom>
                  </pic:spPr>
                </pic:pic>
              </a:graphicData>
            </a:graphic>
          </wp:inline>
        </w:drawing>
      </w:r>
    </w:p>
    <w:p w14:paraId="6AE2F489" w14:textId="77777777" w:rsidR="00500A0F" w:rsidRPr="00FC3F83" w:rsidRDefault="00500A0F" w:rsidP="00FC3F83">
      <w:pPr>
        <w:spacing w:line="360" w:lineRule="auto"/>
        <w:rPr>
          <w:rFonts w:ascii="Arial" w:hAnsi="Arial" w:cs="Arial"/>
        </w:rPr>
      </w:pPr>
    </w:p>
    <w:p w14:paraId="73CEA316" w14:textId="77777777" w:rsidR="00500A0F" w:rsidRPr="00FC3F83" w:rsidRDefault="00500A0F" w:rsidP="00FC3F83">
      <w:pPr>
        <w:spacing w:line="360" w:lineRule="auto"/>
        <w:rPr>
          <w:rFonts w:ascii="Arial" w:hAnsi="Arial" w:cs="Arial"/>
        </w:rPr>
      </w:pPr>
    </w:p>
    <w:p w14:paraId="6FEBF43A" w14:textId="6A5E4A04" w:rsidR="00500A0F" w:rsidRPr="00FC3F83" w:rsidRDefault="00500A0F" w:rsidP="00FC3F83">
      <w:pPr>
        <w:spacing w:line="360" w:lineRule="auto"/>
        <w:rPr>
          <w:rFonts w:ascii="Arial" w:hAnsi="Arial" w:cs="Arial"/>
        </w:rPr>
      </w:pPr>
    </w:p>
    <w:p w14:paraId="59E9B068" w14:textId="523D25B3" w:rsidR="00637493" w:rsidRPr="001A19EE" w:rsidRDefault="001A19EE" w:rsidP="00FC3F83">
      <w:pPr>
        <w:spacing w:line="360" w:lineRule="auto"/>
        <w:rPr>
          <w:b/>
          <w:bCs/>
          <w:sz w:val="32"/>
          <w:szCs w:val="32"/>
        </w:rPr>
      </w:pPr>
      <w:proofErr w:type="spellStart"/>
      <w:r>
        <w:rPr>
          <w:b/>
          <w:bCs/>
          <w:color w:val="00B050"/>
          <w:sz w:val="32"/>
          <w:szCs w:val="32"/>
        </w:rPr>
        <w:t>P</w:t>
      </w:r>
      <w:r w:rsidRPr="001A19EE">
        <w:rPr>
          <w:b/>
          <w:bCs/>
          <w:color w:val="00B050"/>
          <w:sz w:val="32"/>
          <w:szCs w:val="32"/>
        </w:rPr>
        <w:t>rogram</w:t>
      </w:r>
      <w:r>
        <w:rPr>
          <w:b/>
          <w:bCs/>
          <w:color w:val="00B050"/>
          <w:sz w:val="32"/>
          <w:szCs w:val="32"/>
        </w:rPr>
        <w:t>me</w:t>
      </w:r>
      <w:proofErr w:type="spellEnd"/>
      <w:r w:rsidRPr="001A19EE">
        <w:rPr>
          <w:b/>
          <w:bCs/>
          <w:color w:val="00B050"/>
          <w:sz w:val="32"/>
          <w:szCs w:val="32"/>
        </w:rPr>
        <w:t xml:space="preserve">: </w:t>
      </w:r>
      <w:r w:rsidRPr="001A19EE">
        <w:rPr>
          <w:b/>
          <w:bCs/>
          <w:sz w:val="32"/>
          <w:szCs w:val="32"/>
        </w:rPr>
        <w:t>Certificate of Higher Education in Skills for the Workplace</w:t>
      </w:r>
    </w:p>
    <w:p w14:paraId="305D493C" w14:textId="70BF8564" w:rsidR="001A19EE" w:rsidRPr="001A19EE" w:rsidRDefault="001A19EE" w:rsidP="00FC3F83">
      <w:pPr>
        <w:spacing w:line="360" w:lineRule="auto"/>
        <w:rPr>
          <w:b/>
          <w:bCs/>
          <w:sz w:val="36"/>
          <w:szCs w:val="36"/>
        </w:rPr>
      </w:pPr>
      <w:r w:rsidRPr="001A19EE">
        <w:rPr>
          <w:b/>
          <w:bCs/>
          <w:color w:val="00B050"/>
          <w:sz w:val="36"/>
          <w:szCs w:val="36"/>
        </w:rPr>
        <w:t>Module:</w:t>
      </w:r>
      <w:r w:rsidRPr="001A19EE">
        <w:rPr>
          <w:b/>
          <w:bCs/>
          <w:color w:val="00B050"/>
          <w:sz w:val="36"/>
          <w:szCs w:val="36"/>
        </w:rPr>
        <w:t xml:space="preserve"> </w:t>
      </w:r>
      <w:r w:rsidRPr="001A19EE">
        <w:rPr>
          <w:b/>
          <w:bCs/>
          <w:sz w:val="36"/>
          <w:szCs w:val="36"/>
        </w:rPr>
        <w:t>Problem Solving and Decision Making</w:t>
      </w:r>
      <w:r w:rsidRPr="001A19EE">
        <w:rPr>
          <w:b/>
          <w:bCs/>
          <w:sz w:val="36"/>
          <w:szCs w:val="36"/>
        </w:rPr>
        <w:t xml:space="preserve"> (4004)</w:t>
      </w:r>
    </w:p>
    <w:p w14:paraId="7E6D5120" w14:textId="6D4B4B5A" w:rsidR="001A19EE" w:rsidRPr="001A19EE" w:rsidRDefault="001A19EE" w:rsidP="00FC3F83">
      <w:pPr>
        <w:spacing w:line="360" w:lineRule="auto"/>
        <w:rPr>
          <w:b/>
          <w:bCs/>
          <w:sz w:val="36"/>
          <w:szCs w:val="36"/>
        </w:rPr>
      </w:pPr>
      <w:r w:rsidRPr="001A19EE">
        <w:rPr>
          <w:b/>
          <w:bCs/>
          <w:color w:val="00B050"/>
          <w:sz w:val="36"/>
          <w:szCs w:val="36"/>
        </w:rPr>
        <w:t>Module Coordinator:</w:t>
      </w:r>
      <w:r w:rsidRPr="001A19EE">
        <w:rPr>
          <w:b/>
          <w:bCs/>
          <w:color w:val="00B050"/>
          <w:sz w:val="36"/>
          <w:szCs w:val="36"/>
        </w:rPr>
        <w:t xml:space="preserve"> </w:t>
      </w:r>
      <w:r w:rsidRPr="001A19EE">
        <w:rPr>
          <w:b/>
          <w:bCs/>
          <w:sz w:val="36"/>
          <w:szCs w:val="36"/>
        </w:rPr>
        <w:t>Dr Islam</w:t>
      </w:r>
    </w:p>
    <w:p w14:paraId="7C96A557" w14:textId="0787256D" w:rsidR="001A19EE" w:rsidRPr="001A19EE" w:rsidRDefault="001A19EE" w:rsidP="00FC3F83">
      <w:pPr>
        <w:spacing w:line="360" w:lineRule="auto"/>
        <w:rPr>
          <w:b/>
          <w:bCs/>
          <w:sz w:val="36"/>
          <w:szCs w:val="36"/>
        </w:rPr>
      </w:pPr>
      <w:r w:rsidRPr="001A19EE">
        <w:rPr>
          <w:b/>
          <w:bCs/>
          <w:color w:val="00B050"/>
          <w:sz w:val="36"/>
          <w:szCs w:val="36"/>
        </w:rPr>
        <w:t>Assignment Title:</w:t>
      </w:r>
      <w:r w:rsidRPr="001A19EE">
        <w:rPr>
          <w:b/>
          <w:bCs/>
          <w:color w:val="00B050"/>
          <w:sz w:val="36"/>
          <w:szCs w:val="36"/>
        </w:rPr>
        <w:t xml:space="preserve"> </w:t>
      </w:r>
      <w:r>
        <w:rPr>
          <w:b/>
          <w:bCs/>
          <w:sz w:val="36"/>
          <w:szCs w:val="36"/>
        </w:rPr>
        <w:t>Problem-Solving</w:t>
      </w:r>
      <w:r w:rsidRPr="001A19EE">
        <w:rPr>
          <w:b/>
          <w:bCs/>
          <w:sz w:val="36"/>
          <w:szCs w:val="36"/>
        </w:rPr>
        <w:t xml:space="preserve"> and Decision making</w:t>
      </w:r>
    </w:p>
    <w:p w14:paraId="2E6ADA6A" w14:textId="77777777" w:rsidR="001A19EE" w:rsidRPr="00FC3F83" w:rsidRDefault="001A19EE" w:rsidP="00FC3F83">
      <w:pPr>
        <w:spacing w:line="360" w:lineRule="auto"/>
        <w:rPr>
          <w:rFonts w:ascii="Arial" w:hAnsi="Arial" w:cs="Arial"/>
          <w:b/>
          <w:bCs/>
          <w:sz w:val="32"/>
          <w:szCs w:val="32"/>
        </w:rPr>
      </w:pPr>
    </w:p>
    <w:p w14:paraId="05A7BE4A" w14:textId="232F0DA5" w:rsidR="00500A0F" w:rsidRPr="00FC3F83" w:rsidRDefault="00862FC3" w:rsidP="00FC3F83">
      <w:pPr>
        <w:spacing w:line="360" w:lineRule="auto"/>
        <w:rPr>
          <w:rFonts w:ascii="Arial" w:hAnsi="Arial" w:cs="Arial"/>
        </w:rPr>
      </w:pPr>
      <w:r w:rsidRPr="00FC3F83">
        <w:rPr>
          <w:rFonts w:ascii="Arial" w:hAnsi="Arial" w:cs="Arial"/>
        </w:rPr>
        <w:br w:type="page"/>
      </w:r>
    </w:p>
    <w:sdt>
      <w:sdtPr>
        <w:rPr>
          <w:rFonts w:ascii="Arial" w:eastAsiaTheme="minorHAnsi" w:hAnsi="Arial" w:cs="Arial"/>
          <w:color w:val="auto"/>
          <w:sz w:val="22"/>
          <w:szCs w:val="22"/>
        </w:rPr>
        <w:id w:val="1078174552"/>
        <w:docPartObj>
          <w:docPartGallery w:val="Table of Contents"/>
          <w:docPartUnique/>
        </w:docPartObj>
      </w:sdtPr>
      <w:sdtEndPr>
        <w:rPr>
          <w:b/>
          <w:bCs/>
          <w:noProof/>
        </w:rPr>
      </w:sdtEndPr>
      <w:sdtContent>
        <w:p w14:paraId="6F659B07" w14:textId="12985AB0" w:rsidR="00862FC3" w:rsidRPr="00FC3F83" w:rsidRDefault="00862FC3" w:rsidP="00FC3F83">
          <w:pPr>
            <w:pStyle w:val="TOCHeading"/>
            <w:spacing w:line="360" w:lineRule="auto"/>
            <w:rPr>
              <w:rFonts w:ascii="Arial" w:hAnsi="Arial" w:cs="Arial"/>
            </w:rPr>
          </w:pPr>
          <w:r w:rsidRPr="00FC3F83">
            <w:rPr>
              <w:rFonts w:ascii="Arial" w:hAnsi="Arial" w:cs="Arial"/>
            </w:rPr>
            <w:t>Contents</w:t>
          </w:r>
        </w:p>
        <w:p w14:paraId="42530815" w14:textId="2C6E3311" w:rsidR="00FC3F83" w:rsidRPr="00FC3F83" w:rsidRDefault="00862FC3" w:rsidP="00FC3F83">
          <w:pPr>
            <w:pStyle w:val="TOC1"/>
            <w:tabs>
              <w:tab w:val="right" w:leader="dot" w:pos="9350"/>
            </w:tabs>
            <w:spacing w:line="360" w:lineRule="auto"/>
            <w:rPr>
              <w:rFonts w:ascii="Arial" w:eastAsiaTheme="minorEastAsia" w:hAnsi="Arial" w:cs="Arial"/>
              <w:noProof/>
            </w:rPr>
          </w:pPr>
          <w:r w:rsidRPr="00FC3F83">
            <w:rPr>
              <w:rFonts w:ascii="Arial" w:hAnsi="Arial" w:cs="Arial"/>
            </w:rPr>
            <w:fldChar w:fldCharType="begin"/>
          </w:r>
          <w:r w:rsidRPr="00FC3F83">
            <w:rPr>
              <w:rFonts w:ascii="Arial" w:hAnsi="Arial" w:cs="Arial"/>
            </w:rPr>
            <w:instrText xml:space="preserve"> TOC \o "1-3" \h \z \u </w:instrText>
          </w:r>
          <w:r w:rsidRPr="00FC3F83">
            <w:rPr>
              <w:rFonts w:ascii="Arial" w:hAnsi="Arial" w:cs="Arial"/>
            </w:rPr>
            <w:fldChar w:fldCharType="separate"/>
          </w:r>
          <w:hyperlink w:anchor="_Toc117128741" w:history="1">
            <w:r w:rsidR="00FC3F83" w:rsidRPr="00FC3F83">
              <w:rPr>
                <w:rStyle w:val="Hyperlink"/>
                <w:rFonts w:ascii="Arial" w:hAnsi="Arial" w:cs="Arial"/>
                <w:noProof/>
              </w:rPr>
              <w:t>Introduction</w:t>
            </w:r>
            <w:r w:rsidR="00FC3F83" w:rsidRPr="00FC3F83">
              <w:rPr>
                <w:rFonts w:ascii="Arial" w:hAnsi="Arial" w:cs="Arial"/>
                <w:noProof/>
                <w:webHidden/>
              </w:rPr>
              <w:tab/>
            </w:r>
            <w:r w:rsidR="00FC3F83" w:rsidRPr="00FC3F83">
              <w:rPr>
                <w:rFonts w:ascii="Arial" w:hAnsi="Arial" w:cs="Arial"/>
                <w:noProof/>
                <w:webHidden/>
              </w:rPr>
              <w:fldChar w:fldCharType="begin"/>
            </w:r>
            <w:r w:rsidR="00FC3F83" w:rsidRPr="00FC3F83">
              <w:rPr>
                <w:rFonts w:ascii="Arial" w:hAnsi="Arial" w:cs="Arial"/>
                <w:noProof/>
                <w:webHidden/>
              </w:rPr>
              <w:instrText xml:space="preserve"> PAGEREF _Toc117128741 \h </w:instrText>
            </w:r>
            <w:r w:rsidR="00FC3F83" w:rsidRPr="00FC3F83">
              <w:rPr>
                <w:rFonts w:ascii="Arial" w:hAnsi="Arial" w:cs="Arial"/>
                <w:noProof/>
                <w:webHidden/>
              </w:rPr>
            </w:r>
            <w:r w:rsidR="00FC3F83" w:rsidRPr="00FC3F83">
              <w:rPr>
                <w:rFonts w:ascii="Arial" w:hAnsi="Arial" w:cs="Arial"/>
                <w:noProof/>
                <w:webHidden/>
              </w:rPr>
              <w:fldChar w:fldCharType="separate"/>
            </w:r>
            <w:r w:rsidR="00FC3F83" w:rsidRPr="00FC3F83">
              <w:rPr>
                <w:rFonts w:ascii="Arial" w:hAnsi="Arial" w:cs="Arial"/>
                <w:noProof/>
                <w:webHidden/>
              </w:rPr>
              <w:t>2</w:t>
            </w:r>
            <w:r w:rsidR="00FC3F83" w:rsidRPr="00FC3F83">
              <w:rPr>
                <w:rFonts w:ascii="Arial" w:hAnsi="Arial" w:cs="Arial"/>
                <w:noProof/>
                <w:webHidden/>
              </w:rPr>
              <w:fldChar w:fldCharType="end"/>
            </w:r>
          </w:hyperlink>
        </w:p>
        <w:p w14:paraId="0669DD5B" w14:textId="5F693C9D" w:rsidR="00FC3F83" w:rsidRPr="00FC3F83" w:rsidRDefault="00000000" w:rsidP="00FC3F83">
          <w:pPr>
            <w:pStyle w:val="TOC1"/>
            <w:tabs>
              <w:tab w:val="right" w:leader="dot" w:pos="9350"/>
            </w:tabs>
            <w:spacing w:line="360" w:lineRule="auto"/>
            <w:rPr>
              <w:rFonts w:ascii="Arial" w:eastAsiaTheme="minorEastAsia" w:hAnsi="Arial" w:cs="Arial"/>
              <w:noProof/>
            </w:rPr>
          </w:pPr>
          <w:hyperlink w:anchor="_Toc117128742" w:history="1">
            <w:r w:rsidR="00FC3F83" w:rsidRPr="00FC3F83">
              <w:rPr>
                <w:rStyle w:val="Hyperlink"/>
                <w:rFonts w:ascii="Arial" w:hAnsi="Arial" w:cs="Arial"/>
                <w:noProof/>
              </w:rPr>
              <w:t>Nature and impact of the complex problem on employees and their organizations</w:t>
            </w:r>
            <w:r w:rsidR="00FC3F83" w:rsidRPr="00FC3F83">
              <w:rPr>
                <w:rFonts w:ascii="Arial" w:hAnsi="Arial" w:cs="Arial"/>
                <w:noProof/>
                <w:webHidden/>
              </w:rPr>
              <w:tab/>
            </w:r>
            <w:r w:rsidR="00FC3F83" w:rsidRPr="00FC3F83">
              <w:rPr>
                <w:rFonts w:ascii="Arial" w:hAnsi="Arial" w:cs="Arial"/>
                <w:noProof/>
                <w:webHidden/>
              </w:rPr>
              <w:fldChar w:fldCharType="begin"/>
            </w:r>
            <w:r w:rsidR="00FC3F83" w:rsidRPr="00FC3F83">
              <w:rPr>
                <w:rFonts w:ascii="Arial" w:hAnsi="Arial" w:cs="Arial"/>
                <w:noProof/>
                <w:webHidden/>
              </w:rPr>
              <w:instrText xml:space="preserve"> PAGEREF _Toc117128742 \h </w:instrText>
            </w:r>
            <w:r w:rsidR="00FC3F83" w:rsidRPr="00FC3F83">
              <w:rPr>
                <w:rFonts w:ascii="Arial" w:hAnsi="Arial" w:cs="Arial"/>
                <w:noProof/>
                <w:webHidden/>
              </w:rPr>
            </w:r>
            <w:r w:rsidR="00FC3F83" w:rsidRPr="00FC3F83">
              <w:rPr>
                <w:rFonts w:ascii="Arial" w:hAnsi="Arial" w:cs="Arial"/>
                <w:noProof/>
                <w:webHidden/>
              </w:rPr>
              <w:fldChar w:fldCharType="separate"/>
            </w:r>
            <w:r w:rsidR="00FC3F83" w:rsidRPr="00FC3F83">
              <w:rPr>
                <w:rFonts w:ascii="Arial" w:hAnsi="Arial" w:cs="Arial"/>
                <w:noProof/>
                <w:webHidden/>
              </w:rPr>
              <w:t>2</w:t>
            </w:r>
            <w:r w:rsidR="00FC3F83" w:rsidRPr="00FC3F83">
              <w:rPr>
                <w:rFonts w:ascii="Arial" w:hAnsi="Arial" w:cs="Arial"/>
                <w:noProof/>
                <w:webHidden/>
              </w:rPr>
              <w:fldChar w:fldCharType="end"/>
            </w:r>
          </w:hyperlink>
        </w:p>
        <w:p w14:paraId="265DA9BA" w14:textId="75862B7A" w:rsidR="00FC3F83" w:rsidRPr="00FC3F83" w:rsidRDefault="00000000" w:rsidP="00FC3F83">
          <w:pPr>
            <w:pStyle w:val="TOC1"/>
            <w:tabs>
              <w:tab w:val="right" w:leader="dot" w:pos="9350"/>
            </w:tabs>
            <w:spacing w:line="360" w:lineRule="auto"/>
            <w:rPr>
              <w:rFonts w:ascii="Arial" w:eastAsiaTheme="minorEastAsia" w:hAnsi="Arial" w:cs="Arial"/>
              <w:noProof/>
            </w:rPr>
          </w:pPr>
          <w:hyperlink w:anchor="_Toc117128743" w:history="1">
            <w:r w:rsidR="00FC3F83" w:rsidRPr="00FC3F83">
              <w:rPr>
                <w:rStyle w:val="Hyperlink"/>
                <w:rFonts w:ascii="Arial" w:hAnsi="Arial" w:cs="Arial"/>
                <w:noProof/>
              </w:rPr>
              <w:t>PESTEL Analysis</w:t>
            </w:r>
            <w:r w:rsidR="00FC3F83" w:rsidRPr="00FC3F83">
              <w:rPr>
                <w:rFonts w:ascii="Arial" w:hAnsi="Arial" w:cs="Arial"/>
                <w:noProof/>
                <w:webHidden/>
              </w:rPr>
              <w:tab/>
            </w:r>
            <w:r w:rsidR="00FC3F83" w:rsidRPr="00FC3F83">
              <w:rPr>
                <w:rFonts w:ascii="Arial" w:hAnsi="Arial" w:cs="Arial"/>
                <w:noProof/>
                <w:webHidden/>
              </w:rPr>
              <w:fldChar w:fldCharType="begin"/>
            </w:r>
            <w:r w:rsidR="00FC3F83" w:rsidRPr="00FC3F83">
              <w:rPr>
                <w:rFonts w:ascii="Arial" w:hAnsi="Arial" w:cs="Arial"/>
                <w:noProof/>
                <w:webHidden/>
              </w:rPr>
              <w:instrText xml:space="preserve"> PAGEREF _Toc117128743 \h </w:instrText>
            </w:r>
            <w:r w:rsidR="00FC3F83" w:rsidRPr="00FC3F83">
              <w:rPr>
                <w:rFonts w:ascii="Arial" w:hAnsi="Arial" w:cs="Arial"/>
                <w:noProof/>
                <w:webHidden/>
              </w:rPr>
            </w:r>
            <w:r w:rsidR="00FC3F83" w:rsidRPr="00FC3F83">
              <w:rPr>
                <w:rFonts w:ascii="Arial" w:hAnsi="Arial" w:cs="Arial"/>
                <w:noProof/>
                <w:webHidden/>
              </w:rPr>
              <w:fldChar w:fldCharType="separate"/>
            </w:r>
            <w:r w:rsidR="00FC3F83" w:rsidRPr="00FC3F83">
              <w:rPr>
                <w:rFonts w:ascii="Arial" w:hAnsi="Arial" w:cs="Arial"/>
                <w:noProof/>
                <w:webHidden/>
              </w:rPr>
              <w:t>4</w:t>
            </w:r>
            <w:r w:rsidR="00FC3F83" w:rsidRPr="00FC3F83">
              <w:rPr>
                <w:rFonts w:ascii="Arial" w:hAnsi="Arial" w:cs="Arial"/>
                <w:noProof/>
                <w:webHidden/>
              </w:rPr>
              <w:fldChar w:fldCharType="end"/>
            </w:r>
          </w:hyperlink>
        </w:p>
        <w:p w14:paraId="72450ADA" w14:textId="00FDBF77" w:rsidR="00FC3F83" w:rsidRPr="00FC3F83" w:rsidRDefault="00000000" w:rsidP="00FC3F83">
          <w:pPr>
            <w:pStyle w:val="TOC1"/>
            <w:tabs>
              <w:tab w:val="right" w:leader="dot" w:pos="9350"/>
            </w:tabs>
            <w:spacing w:line="360" w:lineRule="auto"/>
            <w:rPr>
              <w:rFonts w:ascii="Arial" w:eastAsiaTheme="minorEastAsia" w:hAnsi="Arial" w:cs="Arial"/>
              <w:noProof/>
            </w:rPr>
          </w:pPr>
          <w:hyperlink w:anchor="_Toc117128744" w:history="1">
            <w:r w:rsidR="00FC3F83" w:rsidRPr="00FC3F83">
              <w:rPr>
                <w:rStyle w:val="Hyperlink"/>
                <w:rFonts w:ascii="Arial" w:hAnsi="Arial" w:cs="Arial"/>
                <w:noProof/>
              </w:rPr>
              <w:t>Cause and Effect Analysis</w:t>
            </w:r>
            <w:r w:rsidR="00FC3F83" w:rsidRPr="00FC3F83">
              <w:rPr>
                <w:rFonts w:ascii="Arial" w:hAnsi="Arial" w:cs="Arial"/>
                <w:noProof/>
                <w:webHidden/>
              </w:rPr>
              <w:tab/>
            </w:r>
            <w:r w:rsidR="00FC3F83" w:rsidRPr="00FC3F83">
              <w:rPr>
                <w:rFonts w:ascii="Arial" w:hAnsi="Arial" w:cs="Arial"/>
                <w:noProof/>
                <w:webHidden/>
              </w:rPr>
              <w:fldChar w:fldCharType="begin"/>
            </w:r>
            <w:r w:rsidR="00FC3F83" w:rsidRPr="00FC3F83">
              <w:rPr>
                <w:rFonts w:ascii="Arial" w:hAnsi="Arial" w:cs="Arial"/>
                <w:noProof/>
                <w:webHidden/>
              </w:rPr>
              <w:instrText xml:space="preserve"> PAGEREF _Toc117128744 \h </w:instrText>
            </w:r>
            <w:r w:rsidR="00FC3F83" w:rsidRPr="00FC3F83">
              <w:rPr>
                <w:rFonts w:ascii="Arial" w:hAnsi="Arial" w:cs="Arial"/>
                <w:noProof/>
                <w:webHidden/>
              </w:rPr>
            </w:r>
            <w:r w:rsidR="00FC3F83" w:rsidRPr="00FC3F83">
              <w:rPr>
                <w:rFonts w:ascii="Arial" w:hAnsi="Arial" w:cs="Arial"/>
                <w:noProof/>
                <w:webHidden/>
              </w:rPr>
              <w:fldChar w:fldCharType="separate"/>
            </w:r>
            <w:r w:rsidR="00FC3F83" w:rsidRPr="00FC3F83">
              <w:rPr>
                <w:rFonts w:ascii="Arial" w:hAnsi="Arial" w:cs="Arial"/>
                <w:noProof/>
                <w:webHidden/>
              </w:rPr>
              <w:t>7</w:t>
            </w:r>
            <w:r w:rsidR="00FC3F83" w:rsidRPr="00FC3F83">
              <w:rPr>
                <w:rFonts w:ascii="Arial" w:hAnsi="Arial" w:cs="Arial"/>
                <w:noProof/>
                <w:webHidden/>
              </w:rPr>
              <w:fldChar w:fldCharType="end"/>
            </w:r>
          </w:hyperlink>
        </w:p>
        <w:p w14:paraId="5DBE3592" w14:textId="75C253C4" w:rsidR="00FC3F83" w:rsidRPr="00FC3F83" w:rsidRDefault="00000000" w:rsidP="00FC3F83">
          <w:pPr>
            <w:pStyle w:val="TOC1"/>
            <w:tabs>
              <w:tab w:val="right" w:leader="dot" w:pos="9350"/>
            </w:tabs>
            <w:spacing w:line="360" w:lineRule="auto"/>
            <w:rPr>
              <w:rFonts w:ascii="Arial" w:eastAsiaTheme="minorEastAsia" w:hAnsi="Arial" w:cs="Arial"/>
              <w:noProof/>
            </w:rPr>
          </w:pPr>
          <w:hyperlink w:anchor="_Toc117128745" w:history="1">
            <w:r w:rsidR="00FC3F83" w:rsidRPr="00FC3F83">
              <w:rPr>
                <w:rStyle w:val="Hyperlink"/>
                <w:rFonts w:ascii="Arial" w:hAnsi="Arial" w:cs="Arial"/>
                <w:noProof/>
              </w:rPr>
              <w:t>Alternative Solutions</w:t>
            </w:r>
            <w:r w:rsidR="00FC3F83" w:rsidRPr="00FC3F83">
              <w:rPr>
                <w:rFonts w:ascii="Arial" w:hAnsi="Arial" w:cs="Arial"/>
                <w:noProof/>
                <w:webHidden/>
              </w:rPr>
              <w:tab/>
            </w:r>
            <w:r w:rsidR="00FC3F83" w:rsidRPr="00FC3F83">
              <w:rPr>
                <w:rFonts w:ascii="Arial" w:hAnsi="Arial" w:cs="Arial"/>
                <w:noProof/>
                <w:webHidden/>
              </w:rPr>
              <w:fldChar w:fldCharType="begin"/>
            </w:r>
            <w:r w:rsidR="00FC3F83" w:rsidRPr="00FC3F83">
              <w:rPr>
                <w:rFonts w:ascii="Arial" w:hAnsi="Arial" w:cs="Arial"/>
                <w:noProof/>
                <w:webHidden/>
              </w:rPr>
              <w:instrText xml:space="preserve"> PAGEREF _Toc117128745 \h </w:instrText>
            </w:r>
            <w:r w:rsidR="00FC3F83" w:rsidRPr="00FC3F83">
              <w:rPr>
                <w:rFonts w:ascii="Arial" w:hAnsi="Arial" w:cs="Arial"/>
                <w:noProof/>
                <w:webHidden/>
              </w:rPr>
            </w:r>
            <w:r w:rsidR="00FC3F83" w:rsidRPr="00FC3F83">
              <w:rPr>
                <w:rFonts w:ascii="Arial" w:hAnsi="Arial" w:cs="Arial"/>
                <w:noProof/>
                <w:webHidden/>
              </w:rPr>
              <w:fldChar w:fldCharType="separate"/>
            </w:r>
            <w:r w:rsidR="00FC3F83" w:rsidRPr="00FC3F83">
              <w:rPr>
                <w:rFonts w:ascii="Arial" w:hAnsi="Arial" w:cs="Arial"/>
                <w:noProof/>
                <w:webHidden/>
              </w:rPr>
              <w:t>8</w:t>
            </w:r>
            <w:r w:rsidR="00FC3F83" w:rsidRPr="00FC3F83">
              <w:rPr>
                <w:rFonts w:ascii="Arial" w:hAnsi="Arial" w:cs="Arial"/>
                <w:noProof/>
                <w:webHidden/>
              </w:rPr>
              <w:fldChar w:fldCharType="end"/>
            </w:r>
          </w:hyperlink>
        </w:p>
        <w:p w14:paraId="6519FCED" w14:textId="3554D167" w:rsidR="00FC3F83" w:rsidRPr="00FC3F83" w:rsidRDefault="00000000" w:rsidP="00FC3F83">
          <w:pPr>
            <w:pStyle w:val="TOC1"/>
            <w:tabs>
              <w:tab w:val="right" w:leader="dot" w:pos="9350"/>
            </w:tabs>
            <w:spacing w:line="360" w:lineRule="auto"/>
            <w:rPr>
              <w:rFonts w:ascii="Arial" w:eastAsiaTheme="minorEastAsia" w:hAnsi="Arial" w:cs="Arial"/>
              <w:noProof/>
            </w:rPr>
          </w:pPr>
          <w:hyperlink w:anchor="_Toc117128746" w:history="1">
            <w:r w:rsidR="00FC3F83" w:rsidRPr="00FC3F83">
              <w:rPr>
                <w:rStyle w:val="Hyperlink"/>
                <w:rFonts w:ascii="Arial" w:hAnsi="Arial" w:cs="Arial"/>
                <w:noProof/>
              </w:rPr>
              <w:t>Conclusion</w:t>
            </w:r>
            <w:r w:rsidR="00FC3F83" w:rsidRPr="00FC3F83">
              <w:rPr>
                <w:rFonts w:ascii="Arial" w:hAnsi="Arial" w:cs="Arial"/>
                <w:noProof/>
                <w:webHidden/>
              </w:rPr>
              <w:tab/>
            </w:r>
            <w:r w:rsidR="00FC3F83" w:rsidRPr="00FC3F83">
              <w:rPr>
                <w:rFonts w:ascii="Arial" w:hAnsi="Arial" w:cs="Arial"/>
                <w:noProof/>
                <w:webHidden/>
              </w:rPr>
              <w:fldChar w:fldCharType="begin"/>
            </w:r>
            <w:r w:rsidR="00FC3F83" w:rsidRPr="00FC3F83">
              <w:rPr>
                <w:rFonts w:ascii="Arial" w:hAnsi="Arial" w:cs="Arial"/>
                <w:noProof/>
                <w:webHidden/>
              </w:rPr>
              <w:instrText xml:space="preserve"> PAGEREF _Toc117128746 \h </w:instrText>
            </w:r>
            <w:r w:rsidR="00FC3F83" w:rsidRPr="00FC3F83">
              <w:rPr>
                <w:rFonts w:ascii="Arial" w:hAnsi="Arial" w:cs="Arial"/>
                <w:noProof/>
                <w:webHidden/>
              </w:rPr>
            </w:r>
            <w:r w:rsidR="00FC3F83" w:rsidRPr="00FC3F83">
              <w:rPr>
                <w:rFonts w:ascii="Arial" w:hAnsi="Arial" w:cs="Arial"/>
                <w:noProof/>
                <w:webHidden/>
              </w:rPr>
              <w:fldChar w:fldCharType="separate"/>
            </w:r>
            <w:r w:rsidR="00FC3F83" w:rsidRPr="00FC3F83">
              <w:rPr>
                <w:rFonts w:ascii="Arial" w:hAnsi="Arial" w:cs="Arial"/>
                <w:noProof/>
                <w:webHidden/>
              </w:rPr>
              <w:t>8</w:t>
            </w:r>
            <w:r w:rsidR="00FC3F83" w:rsidRPr="00FC3F83">
              <w:rPr>
                <w:rFonts w:ascii="Arial" w:hAnsi="Arial" w:cs="Arial"/>
                <w:noProof/>
                <w:webHidden/>
              </w:rPr>
              <w:fldChar w:fldCharType="end"/>
            </w:r>
          </w:hyperlink>
        </w:p>
        <w:p w14:paraId="3108F69A" w14:textId="459317A3" w:rsidR="00FC3F83" w:rsidRPr="00FC3F83" w:rsidRDefault="00000000" w:rsidP="00FC3F83">
          <w:pPr>
            <w:pStyle w:val="TOC1"/>
            <w:tabs>
              <w:tab w:val="right" w:leader="dot" w:pos="9350"/>
            </w:tabs>
            <w:spacing w:line="360" w:lineRule="auto"/>
            <w:rPr>
              <w:rFonts w:ascii="Arial" w:eastAsiaTheme="minorEastAsia" w:hAnsi="Arial" w:cs="Arial"/>
              <w:noProof/>
            </w:rPr>
          </w:pPr>
          <w:hyperlink w:anchor="_Toc117128747" w:history="1">
            <w:r w:rsidR="00FC3F83" w:rsidRPr="00FC3F83">
              <w:rPr>
                <w:rStyle w:val="Hyperlink"/>
                <w:rFonts w:ascii="Arial" w:hAnsi="Arial" w:cs="Arial"/>
                <w:noProof/>
              </w:rPr>
              <w:t>References</w:t>
            </w:r>
            <w:r w:rsidR="00FC3F83" w:rsidRPr="00FC3F83">
              <w:rPr>
                <w:rFonts w:ascii="Arial" w:hAnsi="Arial" w:cs="Arial"/>
                <w:noProof/>
                <w:webHidden/>
              </w:rPr>
              <w:tab/>
            </w:r>
            <w:r w:rsidR="00FC3F83" w:rsidRPr="00FC3F83">
              <w:rPr>
                <w:rFonts w:ascii="Arial" w:hAnsi="Arial" w:cs="Arial"/>
                <w:noProof/>
                <w:webHidden/>
              </w:rPr>
              <w:fldChar w:fldCharType="begin"/>
            </w:r>
            <w:r w:rsidR="00FC3F83" w:rsidRPr="00FC3F83">
              <w:rPr>
                <w:rFonts w:ascii="Arial" w:hAnsi="Arial" w:cs="Arial"/>
                <w:noProof/>
                <w:webHidden/>
              </w:rPr>
              <w:instrText xml:space="preserve"> PAGEREF _Toc117128747 \h </w:instrText>
            </w:r>
            <w:r w:rsidR="00FC3F83" w:rsidRPr="00FC3F83">
              <w:rPr>
                <w:rFonts w:ascii="Arial" w:hAnsi="Arial" w:cs="Arial"/>
                <w:noProof/>
                <w:webHidden/>
              </w:rPr>
            </w:r>
            <w:r w:rsidR="00FC3F83" w:rsidRPr="00FC3F83">
              <w:rPr>
                <w:rFonts w:ascii="Arial" w:hAnsi="Arial" w:cs="Arial"/>
                <w:noProof/>
                <w:webHidden/>
              </w:rPr>
              <w:fldChar w:fldCharType="separate"/>
            </w:r>
            <w:r w:rsidR="00FC3F83" w:rsidRPr="00FC3F83">
              <w:rPr>
                <w:rFonts w:ascii="Arial" w:hAnsi="Arial" w:cs="Arial"/>
                <w:noProof/>
                <w:webHidden/>
              </w:rPr>
              <w:t>10</w:t>
            </w:r>
            <w:r w:rsidR="00FC3F83" w:rsidRPr="00FC3F83">
              <w:rPr>
                <w:rFonts w:ascii="Arial" w:hAnsi="Arial" w:cs="Arial"/>
                <w:noProof/>
                <w:webHidden/>
              </w:rPr>
              <w:fldChar w:fldCharType="end"/>
            </w:r>
          </w:hyperlink>
        </w:p>
        <w:p w14:paraId="27F93FCD" w14:textId="3FE93801" w:rsidR="00862FC3" w:rsidRPr="00FC3F83" w:rsidRDefault="00862FC3" w:rsidP="00FC3F83">
          <w:pPr>
            <w:spacing w:line="360" w:lineRule="auto"/>
            <w:rPr>
              <w:rFonts w:ascii="Arial" w:hAnsi="Arial" w:cs="Arial"/>
            </w:rPr>
          </w:pPr>
          <w:r w:rsidRPr="00FC3F83">
            <w:rPr>
              <w:rFonts w:ascii="Arial" w:hAnsi="Arial" w:cs="Arial"/>
              <w:b/>
              <w:bCs/>
              <w:noProof/>
            </w:rPr>
            <w:fldChar w:fldCharType="end"/>
          </w:r>
        </w:p>
      </w:sdtContent>
    </w:sdt>
    <w:p w14:paraId="25DC5617" w14:textId="77777777" w:rsidR="00862FC3" w:rsidRPr="00FC3F83" w:rsidRDefault="00862FC3" w:rsidP="00FC3F83">
      <w:pPr>
        <w:spacing w:line="360" w:lineRule="auto"/>
        <w:rPr>
          <w:rFonts w:ascii="Arial" w:eastAsiaTheme="majorEastAsia" w:hAnsi="Arial" w:cs="Arial"/>
          <w:color w:val="2F5496" w:themeColor="accent1" w:themeShade="BF"/>
          <w:sz w:val="32"/>
          <w:szCs w:val="32"/>
        </w:rPr>
      </w:pPr>
      <w:r w:rsidRPr="00FC3F83">
        <w:rPr>
          <w:rFonts w:ascii="Arial" w:hAnsi="Arial" w:cs="Arial"/>
        </w:rPr>
        <w:br w:type="page"/>
      </w:r>
    </w:p>
    <w:p w14:paraId="55C09196" w14:textId="7C42B310" w:rsidR="0051204C" w:rsidRPr="00FC3F83" w:rsidRDefault="0051204C" w:rsidP="00FC3F83">
      <w:pPr>
        <w:pStyle w:val="Heading1"/>
        <w:spacing w:line="360" w:lineRule="auto"/>
        <w:rPr>
          <w:rFonts w:ascii="Arial" w:hAnsi="Arial" w:cs="Arial"/>
        </w:rPr>
      </w:pPr>
      <w:bookmarkStart w:id="0" w:name="_Toc117128741"/>
      <w:r w:rsidRPr="00FC3F83">
        <w:rPr>
          <w:rFonts w:ascii="Arial" w:hAnsi="Arial" w:cs="Arial"/>
        </w:rPr>
        <w:lastRenderedPageBreak/>
        <w:t>Introduction</w:t>
      </w:r>
      <w:bookmarkEnd w:id="0"/>
    </w:p>
    <w:p w14:paraId="26718351" w14:textId="0D881EC0" w:rsidR="0051204C" w:rsidRPr="00FC3F83" w:rsidRDefault="0051204C" w:rsidP="00FC3F83">
      <w:pPr>
        <w:spacing w:line="360" w:lineRule="auto"/>
        <w:jc w:val="both"/>
        <w:rPr>
          <w:rFonts w:ascii="Arial" w:hAnsi="Arial" w:cs="Arial"/>
        </w:rPr>
      </w:pPr>
      <w:r w:rsidRPr="00FC3F83">
        <w:rPr>
          <w:rFonts w:ascii="Arial" w:hAnsi="Arial" w:cs="Arial"/>
        </w:rPr>
        <w:t>Torque Brands</w:t>
      </w:r>
      <w:r w:rsidR="00C201D5" w:rsidRPr="00FC3F83">
        <w:rPr>
          <w:rFonts w:ascii="Arial" w:hAnsi="Arial" w:cs="Arial"/>
        </w:rPr>
        <w:t xml:space="preserve"> (Hughes, 2020)</w:t>
      </w:r>
      <w:r w:rsidRPr="00FC3F83">
        <w:rPr>
          <w:rFonts w:ascii="Arial" w:hAnsi="Arial" w:cs="Arial"/>
        </w:rPr>
        <w:t xml:space="preserve"> is just a handful of companies that have expressed interest in purchasing the company. T</w:t>
      </w:r>
      <w:r w:rsidR="00B37F53" w:rsidRPr="00FC3F83">
        <w:rPr>
          <w:rFonts w:ascii="Arial" w:hAnsi="Arial" w:cs="Arial"/>
        </w:rPr>
        <w:t>orque Brands purchased TM Lewin</w:t>
      </w:r>
      <w:r w:rsidRPr="00FC3F83">
        <w:rPr>
          <w:rFonts w:ascii="Arial" w:hAnsi="Arial" w:cs="Arial"/>
        </w:rPr>
        <w:t xml:space="preserve"> in </w:t>
      </w:r>
      <w:r w:rsidR="00717DE1" w:rsidRPr="00FC3F83">
        <w:rPr>
          <w:rFonts w:ascii="Arial" w:hAnsi="Arial" w:cs="Arial"/>
        </w:rPr>
        <w:t>June;</w:t>
      </w:r>
      <w:r w:rsidRPr="00FC3F83">
        <w:rPr>
          <w:rFonts w:ascii="Arial" w:hAnsi="Arial" w:cs="Arial"/>
        </w:rPr>
        <w:t xml:space="preserve"> </w:t>
      </w:r>
      <w:r w:rsidR="00B37F53" w:rsidRPr="00FC3F83">
        <w:rPr>
          <w:rFonts w:ascii="Arial" w:hAnsi="Arial" w:cs="Arial"/>
        </w:rPr>
        <w:t>a vehicle</w:t>
      </w:r>
      <w:r w:rsidRPr="00FC3F83">
        <w:rPr>
          <w:rFonts w:ascii="Arial" w:hAnsi="Arial" w:cs="Arial"/>
        </w:rPr>
        <w:t xml:space="preserve"> established by the private equity house SCP.</w:t>
      </w:r>
      <w:r w:rsidR="00020B39">
        <w:rPr>
          <w:rFonts w:ascii="Arial" w:hAnsi="Arial" w:cs="Arial"/>
        </w:rPr>
        <w:t xml:space="preserve"> </w:t>
      </w:r>
      <w:r w:rsidRPr="00FC3F83">
        <w:rPr>
          <w:rFonts w:ascii="Arial" w:hAnsi="Arial" w:cs="Arial"/>
        </w:rPr>
        <w:t xml:space="preserve">This report </w:t>
      </w:r>
      <w:r w:rsidR="00B37F53" w:rsidRPr="00FC3F83">
        <w:rPr>
          <w:rFonts w:ascii="Arial" w:hAnsi="Arial" w:cs="Arial"/>
        </w:rPr>
        <w:t>clearly shows what hinders Torque Brands from gaining</w:t>
      </w:r>
      <w:r w:rsidRPr="00FC3F83">
        <w:rPr>
          <w:rFonts w:ascii="Arial" w:hAnsi="Arial" w:cs="Arial"/>
        </w:rPr>
        <w:t xml:space="preserve"> profitability after a pandemic hits them. Also, it shows how to overcome those complex issues in present times by solving supply chain issues, </w:t>
      </w:r>
      <w:r w:rsidR="00B37F53" w:rsidRPr="00FC3F83">
        <w:rPr>
          <w:rFonts w:ascii="Arial" w:hAnsi="Arial" w:cs="Arial"/>
        </w:rPr>
        <w:t>i</w:t>
      </w:r>
      <w:r w:rsidRPr="00FC3F83">
        <w:rPr>
          <w:rFonts w:ascii="Arial" w:hAnsi="Arial" w:cs="Arial"/>
        </w:rPr>
        <w:t xml:space="preserve">nflation, and consumer behavior. </w:t>
      </w:r>
    </w:p>
    <w:p w14:paraId="423B08FE" w14:textId="71AD7514" w:rsidR="00770014" w:rsidRPr="00FC3F83" w:rsidRDefault="00770014" w:rsidP="00FC3F83">
      <w:pPr>
        <w:pStyle w:val="Heading1"/>
        <w:spacing w:line="360" w:lineRule="auto"/>
        <w:rPr>
          <w:rFonts w:ascii="Arial" w:hAnsi="Arial" w:cs="Arial"/>
        </w:rPr>
      </w:pPr>
      <w:bookmarkStart w:id="1" w:name="_Toc117128742"/>
      <w:r w:rsidRPr="00FC3F83">
        <w:rPr>
          <w:rFonts w:ascii="Arial" w:hAnsi="Arial" w:cs="Arial"/>
        </w:rPr>
        <w:t>Nature and impact of the complex problem on employees and their organizations</w:t>
      </w:r>
      <w:bookmarkEnd w:id="1"/>
    </w:p>
    <w:p w14:paraId="43753E77" w14:textId="6E4510B1" w:rsidR="0040673C" w:rsidRPr="00FC3F83" w:rsidRDefault="00106C03" w:rsidP="00FC3F83">
      <w:pPr>
        <w:spacing w:line="360" w:lineRule="auto"/>
        <w:jc w:val="both"/>
        <w:rPr>
          <w:rFonts w:ascii="Arial" w:hAnsi="Arial" w:cs="Arial"/>
        </w:rPr>
      </w:pPr>
      <w:r w:rsidRPr="00FC3F83">
        <w:rPr>
          <w:rFonts w:ascii="Arial" w:hAnsi="Arial" w:cs="Arial"/>
          <w:b/>
          <w:bCs/>
        </w:rPr>
        <w:t>Lockdown Restrictions:</w:t>
      </w:r>
      <w:r w:rsidRPr="00FC3F83">
        <w:rPr>
          <w:rFonts w:ascii="Arial" w:hAnsi="Arial" w:cs="Arial"/>
        </w:rPr>
        <w:t xml:space="preserve"> </w:t>
      </w:r>
      <w:r w:rsidR="009D7060" w:rsidRPr="00FC3F83">
        <w:rPr>
          <w:rFonts w:ascii="Arial" w:hAnsi="Arial" w:cs="Arial"/>
        </w:rPr>
        <w:t>In reaction to the coronavirus pandemic, the United Kingdom has passed numerous measures. Lockdown laws could be used to characterize several of these regulations. In this context, "lockdown restrictions" refers to measures taken in response to a coronavirus outbreak that limit</w:t>
      </w:r>
      <w:r w:rsidR="00B37F53" w:rsidRPr="00FC3F83">
        <w:rPr>
          <w:rFonts w:ascii="Arial" w:hAnsi="Arial" w:cs="Arial"/>
        </w:rPr>
        <w:t>s</w:t>
      </w:r>
      <w:r w:rsidR="009D7060" w:rsidRPr="00FC3F83">
        <w:rPr>
          <w:rFonts w:ascii="Arial" w:hAnsi="Arial" w:cs="Arial"/>
        </w:rPr>
        <w:t xml:space="preserve"> people's freedom to travel, </w:t>
      </w:r>
      <w:r w:rsidR="00B37F53" w:rsidRPr="00FC3F83">
        <w:rPr>
          <w:rFonts w:ascii="Arial" w:hAnsi="Arial" w:cs="Arial"/>
        </w:rPr>
        <w:t>assembl</w:t>
      </w:r>
      <w:r w:rsidR="009D7060" w:rsidRPr="00FC3F83">
        <w:rPr>
          <w:rFonts w:ascii="Arial" w:hAnsi="Arial" w:cs="Arial"/>
        </w:rPr>
        <w:t>e, and open for business on the main street.</w:t>
      </w:r>
      <w:r w:rsidRPr="00FC3F83">
        <w:rPr>
          <w:rFonts w:ascii="Arial" w:hAnsi="Arial" w:cs="Arial"/>
        </w:rPr>
        <w:t xml:space="preserve"> </w:t>
      </w:r>
      <w:r w:rsidR="0040673C" w:rsidRPr="00FC3F83">
        <w:rPr>
          <w:rFonts w:ascii="Arial" w:hAnsi="Arial" w:cs="Arial"/>
        </w:rPr>
        <w:t>There were mainly three types</w:t>
      </w:r>
      <w:r w:rsidR="00217F47" w:rsidRPr="00FC3F83">
        <w:rPr>
          <w:rFonts w:ascii="Arial" w:hAnsi="Arial" w:cs="Arial"/>
        </w:rPr>
        <w:t xml:space="preserve"> (Brown et al., 2022)</w:t>
      </w:r>
      <w:r w:rsidR="0040673C" w:rsidRPr="00FC3F83">
        <w:rPr>
          <w:rFonts w:ascii="Arial" w:hAnsi="Arial" w:cs="Arial"/>
        </w:rPr>
        <w:t xml:space="preserve"> of restrictions which are as follows:</w:t>
      </w:r>
    </w:p>
    <w:p w14:paraId="58AF26D8" w14:textId="77777777" w:rsidR="00E33A52" w:rsidRPr="00FC3F83" w:rsidRDefault="0040673C" w:rsidP="00FC3F83">
      <w:pPr>
        <w:pStyle w:val="ListParagraph"/>
        <w:numPr>
          <w:ilvl w:val="0"/>
          <w:numId w:val="1"/>
        </w:numPr>
        <w:spacing w:line="360" w:lineRule="auto"/>
        <w:jc w:val="both"/>
        <w:rPr>
          <w:rFonts w:ascii="Arial" w:hAnsi="Arial" w:cs="Arial"/>
        </w:rPr>
      </w:pPr>
      <w:r w:rsidRPr="00FC3F83">
        <w:rPr>
          <w:rFonts w:ascii="Arial" w:hAnsi="Arial" w:cs="Arial"/>
        </w:rPr>
        <w:t xml:space="preserve">Gathering Restrictions: </w:t>
      </w:r>
      <w:r w:rsidR="00E33A52" w:rsidRPr="00FC3F83">
        <w:rPr>
          <w:rFonts w:ascii="Arial" w:hAnsi="Arial" w:cs="Arial"/>
        </w:rPr>
        <w:t>During full national lockdowns, public meetings are prohibited almost entirely. Various iterations of the "rule of six" have effectively banned get-togethers of more than six persons. Larger assemblies were permitted under certain circumstances.</w:t>
      </w:r>
    </w:p>
    <w:p w14:paraId="51D6993E" w14:textId="77777777" w:rsidR="006266FC" w:rsidRPr="00FC3F83" w:rsidRDefault="00E33A52" w:rsidP="00FC3F83">
      <w:pPr>
        <w:pStyle w:val="ListParagraph"/>
        <w:numPr>
          <w:ilvl w:val="0"/>
          <w:numId w:val="1"/>
        </w:numPr>
        <w:spacing w:line="360" w:lineRule="auto"/>
        <w:jc w:val="both"/>
        <w:rPr>
          <w:rFonts w:ascii="Arial" w:hAnsi="Arial" w:cs="Arial"/>
        </w:rPr>
      </w:pPr>
      <w:r w:rsidRPr="00FC3F83">
        <w:rPr>
          <w:rFonts w:ascii="Arial" w:hAnsi="Arial" w:cs="Arial"/>
        </w:rPr>
        <w:t xml:space="preserve">Movement Restrictions: </w:t>
      </w:r>
      <w:r w:rsidR="006266FC" w:rsidRPr="00FC3F83">
        <w:rPr>
          <w:rFonts w:ascii="Arial" w:hAnsi="Arial" w:cs="Arial"/>
        </w:rPr>
        <w:t>During nationwide lockdowns, leaving the house without a "reasonable justification" is a crime. People can't leave their towns because of the laws.</w:t>
      </w:r>
    </w:p>
    <w:p w14:paraId="01D63DD2" w14:textId="54196AAF" w:rsidR="0040673C" w:rsidRPr="00FC3F83" w:rsidRDefault="006266FC" w:rsidP="00FC3F83">
      <w:pPr>
        <w:pStyle w:val="ListParagraph"/>
        <w:numPr>
          <w:ilvl w:val="0"/>
          <w:numId w:val="1"/>
        </w:numPr>
        <w:spacing w:line="360" w:lineRule="auto"/>
        <w:jc w:val="both"/>
        <w:rPr>
          <w:rFonts w:ascii="Arial" w:hAnsi="Arial" w:cs="Arial"/>
        </w:rPr>
      </w:pPr>
      <w:r w:rsidRPr="00FC3F83">
        <w:rPr>
          <w:rFonts w:ascii="Arial" w:hAnsi="Arial" w:cs="Arial"/>
        </w:rPr>
        <w:t xml:space="preserve">Business Restrictions: During the epidemic, some stores have had to close temporarily. </w:t>
      </w:r>
      <w:r w:rsidR="00B37F53" w:rsidRPr="00FC3F83">
        <w:rPr>
          <w:rFonts w:ascii="Arial" w:hAnsi="Arial" w:cs="Arial"/>
        </w:rPr>
        <w:t>Hotels and other hospitality enterprises can open hours</w:t>
      </w:r>
      <w:r w:rsidRPr="00FC3F83">
        <w:rPr>
          <w:rFonts w:ascii="Arial" w:hAnsi="Arial" w:cs="Arial"/>
        </w:rPr>
        <w:t xml:space="preserve"> have also been curtailed.</w:t>
      </w:r>
      <w:r w:rsidR="00E33A52" w:rsidRPr="00FC3F83">
        <w:rPr>
          <w:rFonts w:ascii="Arial" w:hAnsi="Arial" w:cs="Arial"/>
        </w:rPr>
        <w:t xml:space="preserve"> </w:t>
      </w:r>
      <w:r w:rsidR="0040673C" w:rsidRPr="00FC3F83">
        <w:rPr>
          <w:rFonts w:ascii="Arial" w:hAnsi="Arial" w:cs="Arial"/>
        </w:rPr>
        <w:t xml:space="preserve"> </w:t>
      </w:r>
    </w:p>
    <w:p w14:paraId="456A5239" w14:textId="1D70E6B2" w:rsidR="009006B2" w:rsidRPr="00FC3F83" w:rsidRDefault="0009603E" w:rsidP="00FC3F83">
      <w:pPr>
        <w:spacing w:line="360" w:lineRule="auto"/>
        <w:jc w:val="both"/>
        <w:rPr>
          <w:rFonts w:ascii="Arial" w:hAnsi="Arial" w:cs="Arial"/>
        </w:rPr>
      </w:pPr>
      <w:r w:rsidRPr="00FC3F83">
        <w:rPr>
          <w:rFonts w:ascii="Arial" w:hAnsi="Arial" w:cs="Arial"/>
        </w:rPr>
        <w:t xml:space="preserve">Whether or not social distance policies are </w:t>
      </w:r>
      <w:r w:rsidR="00B37F53" w:rsidRPr="00FC3F83">
        <w:rPr>
          <w:rFonts w:ascii="Arial" w:hAnsi="Arial" w:cs="Arial"/>
        </w:rPr>
        <w:t>considered necessary can significantly impact</w:t>
      </w:r>
      <w:r w:rsidRPr="00FC3F83">
        <w:rPr>
          <w:rFonts w:ascii="Arial" w:hAnsi="Arial" w:cs="Arial"/>
        </w:rPr>
        <w:t xml:space="preserve"> local shops. Most non-essential retail operations have been shut down</w:t>
      </w:r>
      <w:r w:rsidR="00B37F53" w:rsidRPr="00FC3F83">
        <w:rPr>
          <w:rFonts w:ascii="Arial" w:hAnsi="Arial" w:cs="Arial"/>
        </w:rPr>
        <w:t>. At the same time,</w:t>
      </w:r>
      <w:r w:rsidRPr="00FC3F83">
        <w:rPr>
          <w:rFonts w:ascii="Arial" w:hAnsi="Arial" w:cs="Arial"/>
        </w:rPr>
        <w:t xml:space="preserve"> those that remain frequently face challenges such as </w:t>
      </w:r>
      <w:r w:rsidR="00B37F53" w:rsidRPr="00FC3F83">
        <w:rPr>
          <w:rFonts w:ascii="Arial" w:hAnsi="Arial" w:cs="Arial"/>
        </w:rPr>
        <w:t>labor shortages, supply chain disruptions,</w:t>
      </w:r>
      <w:r w:rsidRPr="00FC3F83">
        <w:rPr>
          <w:rFonts w:ascii="Arial" w:hAnsi="Arial" w:cs="Arial"/>
        </w:rPr>
        <w:t xml:space="preserve"> workplace conditions, and unexpectedly high customer demand. Retailers with physical locations are </w:t>
      </w:r>
      <w:r w:rsidR="00B37F53" w:rsidRPr="00FC3F83">
        <w:rPr>
          <w:rFonts w:ascii="Arial" w:hAnsi="Arial" w:cs="Arial"/>
        </w:rPr>
        <w:t>likelier</w:t>
      </w:r>
      <w:r w:rsidRPr="00FC3F83">
        <w:rPr>
          <w:rFonts w:ascii="Arial" w:hAnsi="Arial" w:cs="Arial"/>
        </w:rPr>
        <w:t xml:space="preserve"> to feel the effects of lockdowns and other forms of social alienation than those with virtual ones</w:t>
      </w:r>
      <w:r w:rsidR="00B37F53" w:rsidRPr="00FC3F83">
        <w:rPr>
          <w:rFonts w:ascii="Arial" w:hAnsi="Arial" w:cs="Arial"/>
        </w:rPr>
        <w:t>. T</w:t>
      </w:r>
      <w:r w:rsidRPr="00FC3F83">
        <w:rPr>
          <w:rFonts w:ascii="Arial" w:hAnsi="Arial" w:cs="Arial"/>
        </w:rPr>
        <w:t>his may expedite the already-in-process shift from traditional to digital shopping.</w:t>
      </w:r>
    </w:p>
    <w:p w14:paraId="59767068" w14:textId="7A97E75D" w:rsidR="00B35371" w:rsidRPr="00FC3F83" w:rsidRDefault="0009603E" w:rsidP="00FC3F83">
      <w:pPr>
        <w:spacing w:line="360" w:lineRule="auto"/>
        <w:jc w:val="both"/>
        <w:rPr>
          <w:rFonts w:ascii="Arial" w:hAnsi="Arial" w:cs="Arial"/>
        </w:rPr>
      </w:pPr>
      <w:r w:rsidRPr="00FC3F83">
        <w:rPr>
          <w:rFonts w:ascii="Arial" w:hAnsi="Arial" w:cs="Arial"/>
          <w:b/>
          <w:bCs/>
        </w:rPr>
        <w:t>Supply Chain Issues:</w:t>
      </w:r>
      <w:r w:rsidR="00ED590F" w:rsidRPr="00FC3F83">
        <w:rPr>
          <w:rFonts w:ascii="Arial" w:hAnsi="Arial" w:cs="Arial"/>
        </w:rPr>
        <w:t xml:space="preserve"> </w:t>
      </w:r>
      <w:r w:rsidR="005664F6" w:rsidRPr="00FC3F83">
        <w:rPr>
          <w:rFonts w:ascii="Arial" w:hAnsi="Arial" w:cs="Arial"/>
        </w:rPr>
        <w:t>"Evidence, albeit anecdotal, already exists that supply networks are being disrupted, particularly outside China. Further, (Smith, 2020) Moody's Vice President Madhavi Bokil warned in the research note that prolonged lockdowns in China w</w:t>
      </w:r>
      <w:r w:rsidR="00B37F53" w:rsidRPr="00FC3F83">
        <w:rPr>
          <w:rFonts w:ascii="Arial" w:hAnsi="Arial" w:cs="Arial"/>
        </w:rPr>
        <w:t>ould</w:t>
      </w:r>
      <w:r w:rsidR="005664F6" w:rsidRPr="00FC3F83">
        <w:rPr>
          <w:rFonts w:ascii="Arial" w:hAnsi="Arial" w:cs="Arial"/>
        </w:rPr>
        <w:t xml:space="preserve"> have a global impact because </w:t>
      </w:r>
      <w:r w:rsidR="00B37F53" w:rsidRPr="00FC3F83">
        <w:rPr>
          <w:rFonts w:ascii="Arial" w:hAnsi="Arial" w:cs="Arial"/>
        </w:rPr>
        <w:t>of</w:t>
      </w:r>
      <w:r w:rsidR="005664F6" w:rsidRPr="00FC3F83">
        <w:rPr>
          <w:rFonts w:ascii="Arial" w:hAnsi="Arial" w:cs="Arial"/>
        </w:rPr>
        <w:t xml:space="preserve"> the country's prominence and interconnection to the global economy. </w:t>
      </w:r>
      <w:r w:rsidR="00F745C2" w:rsidRPr="00FC3F83">
        <w:rPr>
          <w:rFonts w:ascii="Arial" w:hAnsi="Arial" w:cs="Arial"/>
        </w:rPr>
        <w:t xml:space="preserve">The retail supply </w:t>
      </w:r>
      <w:r w:rsidR="00F745C2" w:rsidRPr="00FC3F83">
        <w:rPr>
          <w:rFonts w:ascii="Arial" w:hAnsi="Arial" w:cs="Arial"/>
        </w:rPr>
        <w:lastRenderedPageBreak/>
        <w:t xml:space="preserve">chain consists of all the steps taken by retailers to ensure that customers receive their purchases. From sourcing raw ingredients to delivering finished goods to customers, it's all a part of the process. </w:t>
      </w:r>
      <w:r w:rsidR="00B37F53" w:rsidRPr="00FC3F83">
        <w:rPr>
          <w:rFonts w:ascii="Arial" w:hAnsi="Arial" w:cs="Arial"/>
        </w:rPr>
        <w:t>How well a retail supply chain operates at the backend (production and logistics) doesn't matter. I</w:t>
      </w:r>
      <w:r w:rsidR="00B35371" w:rsidRPr="00FC3F83">
        <w:rPr>
          <w:rFonts w:ascii="Arial" w:hAnsi="Arial" w:cs="Arial"/>
        </w:rPr>
        <w:t xml:space="preserve">f the customer has a bad experience at the store (empty shelves, unhelpful staff, incorrect product labeling, inconvenient return policies), then the retailer will not make any money. Being the last link in the chain, retailers play a crucial and complex function </w:t>
      </w:r>
      <w:r w:rsidR="00B37F53" w:rsidRPr="00FC3F83">
        <w:rPr>
          <w:rFonts w:ascii="Arial" w:hAnsi="Arial" w:cs="Arial"/>
        </w:rPr>
        <w:t>affecting the supply chain</w:t>
      </w:r>
      <w:r w:rsidR="00B35371" w:rsidRPr="00FC3F83">
        <w:rPr>
          <w:rFonts w:ascii="Arial" w:hAnsi="Arial" w:cs="Arial"/>
        </w:rPr>
        <w:t xml:space="preserve">. </w:t>
      </w:r>
    </w:p>
    <w:p w14:paraId="1E9DCE05" w14:textId="307EED87" w:rsidR="0009603E" w:rsidRPr="00FC3F83" w:rsidRDefault="00B35371" w:rsidP="00FC3F83">
      <w:pPr>
        <w:pStyle w:val="ListParagraph"/>
        <w:numPr>
          <w:ilvl w:val="0"/>
          <w:numId w:val="2"/>
        </w:numPr>
        <w:spacing w:line="360" w:lineRule="auto"/>
        <w:jc w:val="both"/>
        <w:rPr>
          <w:rFonts w:ascii="Arial" w:hAnsi="Arial" w:cs="Arial"/>
        </w:rPr>
      </w:pPr>
      <w:r w:rsidRPr="00FC3F83">
        <w:rPr>
          <w:rFonts w:ascii="Arial" w:hAnsi="Arial" w:cs="Arial"/>
        </w:rPr>
        <w:t xml:space="preserve">Employee Turnover: </w:t>
      </w:r>
      <w:r w:rsidR="00030677" w:rsidRPr="00FC3F83">
        <w:rPr>
          <w:rFonts w:ascii="Arial" w:hAnsi="Arial" w:cs="Arial"/>
        </w:rPr>
        <w:t>After the COVID outbreak, retail enterprises experienced employee turnover rates that would have crippled more established businesses. T</w:t>
      </w:r>
      <w:r w:rsidR="00B37F53" w:rsidRPr="00FC3F83">
        <w:rPr>
          <w:rFonts w:ascii="Arial" w:hAnsi="Arial" w:cs="Arial"/>
        </w:rPr>
        <w:t>he t</w:t>
      </w:r>
      <w:r w:rsidR="00030677" w:rsidRPr="00FC3F83">
        <w:rPr>
          <w:rFonts w:ascii="Arial" w:hAnsi="Arial" w:cs="Arial"/>
        </w:rPr>
        <w:t>urnover rate is calculated by subtracting the number of workers who left within a specified period from the average workforce size.</w:t>
      </w:r>
    </w:p>
    <w:p w14:paraId="5AC8D0F4" w14:textId="255AEF57" w:rsidR="00030677" w:rsidRPr="00FC3F83" w:rsidRDefault="00030677" w:rsidP="00FC3F83">
      <w:pPr>
        <w:pStyle w:val="ListParagraph"/>
        <w:numPr>
          <w:ilvl w:val="0"/>
          <w:numId w:val="2"/>
        </w:numPr>
        <w:spacing w:line="360" w:lineRule="auto"/>
        <w:jc w:val="both"/>
        <w:rPr>
          <w:rFonts w:ascii="Arial" w:hAnsi="Arial" w:cs="Arial"/>
        </w:rPr>
      </w:pPr>
      <w:r w:rsidRPr="00FC3F83">
        <w:rPr>
          <w:rFonts w:ascii="Arial" w:hAnsi="Arial" w:cs="Arial"/>
        </w:rPr>
        <w:t xml:space="preserve">Omni-Channel: A catastrophic failure of a retail shop is possible if omnichannel is not properly implemented. Due to the global lockdown restrictions during the COVID years, retailers had </w:t>
      </w:r>
      <w:r w:rsidR="00B37F53" w:rsidRPr="00FC3F83">
        <w:rPr>
          <w:rFonts w:ascii="Arial" w:hAnsi="Arial" w:cs="Arial"/>
        </w:rPr>
        <w:t>difficulty</w:t>
      </w:r>
      <w:r w:rsidRPr="00FC3F83">
        <w:rPr>
          <w:rFonts w:ascii="Arial" w:hAnsi="Arial" w:cs="Arial"/>
        </w:rPr>
        <w:t xml:space="preserve"> establishing omnichannel participation.</w:t>
      </w:r>
    </w:p>
    <w:p w14:paraId="23987E93" w14:textId="6D66A75D" w:rsidR="00E376AE" w:rsidRPr="00FC3F83" w:rsidRDefault="00E376AE" w:rsidP="00FC3F83">
      <w:pPr>
        <w:pStyle w:val="ListParagraph"/>
        <w:numPr>
          <w:ilvl w:val="0"/>
          <w:numId w:val="2"/>
        </w:numPr>
        <w:spacing w:line="360" w:lineRule="auto"/>
        <w:jc w:val="both"/>
        <w:rPr>
          <w:rFonts w:ascii="Arial" w:hAnsi="Arial" w:cs="Arial"/>
        </w:rPr>
      </w:pPr>
      <w:r w:rsidRPr="00FC3F83">
        <w:rPr>
          <w:rFonts w:ascii="Arial" w:hAnsi="Arial" w:cs="Arial"/>
        </w:rPr>
        <w:t xml:space="preserve">Inventory Management: Inventory management involves the calculation of stock in the company and the demand in the market for that stock. The high demand in the market during Covid situations with less supply created chaos in </w:t>
      </w:r>
      <w:r w:rsidR="00B37F53" w:rsidRPr="00FC3F83">
        <w:rPr>
          <w:rFonts w:ascii="Arial" w:hAnsi="Arial" w:cs="Arial"/>
        </w:rPr>
        <w:t>inventory management</w:t>
      </w:r>
      <w:r w:rsidRPr="00FC3F83">
        <w:rPr>
          <w:rFonts w:ascii="Arial" w:hAnsi="Arial" w:cs="Arial"/>
        </w:rPr>
        <w:t xml:space="preserve"> for many retail stores.</w:t>
      </w:r>
    </w:p>
    <w:p w14:paraId="3C4679B2" w14:textId="1E8CCDC4" w:rsidR="00030677" w:rsidRPr="00FC3F83" w:rsidRDefault="00F374E5" w:rsidP="00FC3F83">
      <w:pPr>
        <w:spacing w:line="360" w:lineRule="auto"/>
        <w:jc w:val="both"/>
        <w:rPr>
          <w:rFonts w:ascii="Arial" w:hAnsi="Arial" w:cs="Arial"/>
        </w:rPr>
      </w:pPr>
      <w:r w:rsidRPr="00FC3F83">
        <w:rPr>
          <w:rFonts w:ascii="Arial" w:hAnsi="Arial" w:cs="Arial"/>
          <w:b/>
          <w:bCs/>
        </w:rPr>
        <w:t>Inflation:</w:t>
      </w:r>
      <w:r w:rsidRPr="00FC3F83">
        <w:rPr>
          <w:rFonts w:ascii="Arial" w:hAnsi="Arial" w:cs="Arial"/>
        </w:rPr>
        <w:t xml:space="preserve"> The term "inflation" refers to the average annual percentage rate of price inflation. The general price increases or the rise in </w:t>
      </w:r>
      <w:r w:rsidR="00B37F53" w:rsidRPr="00FC3F83">
        <w:rPr>
          <w:rFonts w:ascii="Arial" w:hAnsi="Arial" w:cs="Arial"/>
        </w:rPr>
        <w:t xml:space="preserve">the </w:t>
      </w:r>
      <w:r w:rsidRPr="00FC3F83">
        <w:rPr>
          <w:rFonts w:ascii="Arial" w:hAnsi="Arial" w:cs="Arial"/>
        </w:rPr>
        <w:t xml:space="preserve">cost of living are examples of </w:t>
      </w:r>
      <w:r w:rsidR="00B37F53" w:rsidRPr="00FC3F83">
        <w:rPr>
          <w:rFonts w:ascii="Arial" w:hAnsi="Arial" w:cs="Arial"/>
        </w:rPr>
        <w:t>i</w:t>
      </w:r>
      <w:r w:rsidRPr="00FC3F83">
        <w:rPr>
          <w:rFonts w:ascii="Arial" w:hAnsi="Arial" w:cs="Arial"/>
        </w:rPr>
        <w:t xml:space="preserve">nflation's broad scope. </w:t>
      </w:r>
      <w:r w:rsidR="00D72B37" w:rsidRPr="00FC3F83">
        <w:rPr>
          <w:rFonts w:ascii="Arial" w:hAnsi="Arial" w:cs="Arial"/>
        </w:rPr>
        <w:t xml:space="preserve">As a result of COVID-related supply chain disruptions, some commodities have become more expensive for consumers to purchase. </w:t>
      </w:r>
    </w:p>
    <w:p w14:paraId="7232E272" w14:textId="1847342F" w:rsidR="00325611" w:rsidRPr="00FC3F83" w:rsidRDefault="00325611" w:rsidP="00FC3F83">
      <w:pPr>
        <w:pStyle w:val="ListParagraph"/>
        <w:numPr>
          <w:ilvl w:val="0"/>
          <w:numId w:val="3"/>
        </w:numPr>
        <w:spacing w:line="360" w:lineRule="auto"/>
        <w:jc w:val="both"/>
        <w:rPr>
          <w:rFonts w:ascii="Arial" w:hAnsi="Arial" w:cs="Arial"/>
        </w:rPr>
      </w:pPr>
      <w:r w:rsidRPr="00FC3F83">
        <w:rPr>
          <w:rFonts w:ascii="Arial" w:hAnsi="Arial" w:cs="Arial"/>
        </w:rPr>
        <w:t xml:space="preserve">Fashion: </w:t>
      </w:r>
      <w:r w:rsidR="00B37F53" w:rsidRPr="00FC3F83">
        <w:rPr>
          <w:rFonts w:ascii="Arial" w:hAnsi="Arial" w:cs="Arial"/>
        </w:rPr>
        <w:t>The international fashion industry reported a 20% drop in earnings (Dhar, 2022)</w:t>
      </w:r>
      <w:r w:rsidRPr="00FC3F83">
        <w:rPr>
          <w:rFonts w:ascii="Arial" w:hAnsi="Arial" w:cs="Arial"/>
        </w:rPr>
        <w:t xml:space="preserve"> between 2019 and 2020. As a result of supply chain delays, increased demand, and higher shipping costs, fashion inflation has been on the rise.</w:t>
      </w:r>
    </w:p>
    <w:p w14:paraId="066B5BDC" w14:textId="4F999831" w:rsidR="00325611" w:rsidRPr="00FC3F83" w:rsidRDefault="00325611" w:rsidP="00FC3F83">
      <w:pPr>
        <w:pStyle w:val="ListParagraph"/>
        <w:numPr>
          <w:ilvl w:val="0"/>
          <w:numId w:val="3"/>
        </w:numPr>
        <w:spacing w:line="360" w:lineRule="auto"/>
        <w:jc w:val="both"/>
        <w:rPr>
          <w:rFonts w:ascii="Arial" w:hAnsi="Arial" w:cs="Arial"/>
        </w:rPr>
      </w:pPr>
      <w:r w:rsidRPr="00FC3F83">
        <w:rPr>
          <w:rFonts w:ascii="Arial" w:hAnsi="Arial" w:cs="Arial"/>
        </w:rPr>
        <w:t xml:space="preserve">Consumer response: </w:t>
      </w:r>
      <w:r w:rsidR="00B37F53" w:rsidRPr="00FC3F83">
        <w:rPr>
          <w:rFonts w:ascii="Arial" w:hAnsi="Arial" w:cs="Arial"/>
        </w:rPr>
        <w:t>Most</w:t>
      </w:r>
      <w:r w:rsidRPr="00FC3F83">
        <w:rPr>
          <w:rFonts w:ascii="Arial" w:hAnsi="Arial" w:cs="Arial"/>
        </w:rPr>
        <w:t xml:space="preserve"> stores have raised their prices, so it stands to reason that some customers will respond by shifting their spending habits.</w:t>
      </w:r>
    </w:p>
    <w:p w14:paraId="7C55F228" w14:textId="1B911D6B" w:rsidR="006A4219" w:rsidRPr="00FC3F83" w:rsidRDefault="00325611" w:rsidP="00FC3F83">
      <w:pPr>
        <w:pStyle w:val="ListParagraph"/>
        <w:numPr>
          <w:ilvl w:val="0"/>
          <w:numId w:val="3"/>
        </w:numPr>
        <w:spacing w:line="360" w:lineRule="auto"/>
        <w:jc w:val="both"/>
        <w:rPr>
          <w:rFonts w:ascii="Arial" w:hAnsi="Arial" w:cs="Arial"/>
        </w:rPr>
      </w:pPr>
      <w:r w:rsidRPr="00FC3F83">
        <w:rPr>
          <w:rFonts w:ascii="Arial" w:hAnsi="Arial" w:cs="Arial"/>
        </w:rPr>
        <w:t>Customer</w:t>
      </w:r>
      <w:r w:rsidR="00B37F53" w:rsidRPr="00FC3F83">
        <w:rPr>
          <w:rFonts w:ascii="Arial" w:hAnsi="Arial" w:cs="Arial"/>
        </w:rPr>
        <w:t>s</w:t>
      </w:r>
      <w:r w:rsidRPr="00FC3F83">
        <w:rPr>
          <w:rFonts w:ascii="Arial" w:hAnsi="Arial" w:cs="Arial"/>
        </w:rPr>
        <w:t xml:space="preserve"> bear the costs: With </w:t>
      </w:r>
      <w:r w:rsidR="006A4219" w:rsidRPr="00FC3F83">
        <w:rPr>
          <w:rFonts w:ascii="Arial" w:hAnsi="Arial" w:cs="Arial"/>
        </w:rPr>
        <w:t>the supply chain disruption</w:t>
      </w:r>
      <w:r w:rsidR="00B37F53" w:rsidRPr="00FC3F83">
        <w:rPr>
          <w:rFonts w:ascii="Arial" w:hAnsi="Arial" w:cs="Arial"/>
        </w:rPr>
        <w:t>,</w:t>
      </w:r>
      <w:r w:rsidR="006A4219" w:rsidRPr="00FC3F83">
        <w:rPr>
          <w:rFonts w:ascii="Arial" w:hAnsi="Arial" w:cs="Arial"/>
        </w:rPr>
        <w:t xml:space="preserve"> there is a rise in the retailer cost. Retail stores would prefer to charge customers more to cover the cost of </w:t>
      </w:r>
      <w:r w:rsidR="00B37F53" w:rsidRPr="00FC3F83">
        <w:rPr>
          <w:rFonts w:ascii="Arial" w:hAnsi="Arial" w:cs="Arial"/>
        </w:rPr>
        <w:t>i</w:t>
      </w:r>
      <w:r w:rsidR="006A4219" w:rsidRPr="00FC3F83">
        <w:rPr>
          <w:rFonts w:ascii="Arial" w:hAnsi="Arial" w:cs="Arial"/>
        </w:rPr>
        <w:t>nflation in th</w:t>
      </w:r>
      <w:r w:rsidR="00B37F53" w:rsidRPr="00FC3F83">
        <w:rPr>
          <w:rFonts w:ascii="Arial" w:hAnsi="Arial" w:cs="Arial"/>
        </w:rPr>
        <w:t>is</w:t>
      </w:r>
      <w:r w:rsidR="006A4219" w:rsidRPr="00FC3F83">
        <w:rPr>
          <w:rFonts w:ascii="Arial" w:hAnsi="Arial" w:cs="Arial"/>
        </w:rPr>
        <w:t xml:space="preserve"> manner.</w:t>
      </w:r>
    </w:p>
    <w:p w14:paraId="62E314C6" w14:textId="2E4DD3E5" w:rsidR="00F70EE3" w:rsidRPr="00FC3F83" w:rsidRDefault="00EF5017" w:rsidP="00FC3F83">
      <w:pPr>
        <w:spacing w:line="360" w:lineRule="auto"/>
        <w:jc w:val="both"/>
        <w:rPr>
          <w:rFonts w:ascii="Arial" w:hAnsi="Arial" w:cs="Arial"/>
        </w:rPr>
      </w:pPr>
      <w:r w:rsidRPr="00FC3F83">
        <w:rPr>
          <w:rFonts w:ascii="Arial" w:hAnsi="Arial" w:cs="Arial"/>
          <w:b/>
          <w:bCs/>
        </w:rPr>
        <w:t>Cost of living:</w:t>
      </w:r>
      <w:r w:rsidRPr="00FC3F83">
        <w:rPr>
          <w:rFonts w:ascii="Arial" w:hAnsi="Arial" w:cs="Arial"/>
        </w:rPr>
        <w:t xml:space="preserve"> </w:t>
      </w:r>
      <w:r w:rsidR="00AE072E" w:rsidRPr="00FC3F83">
        <w:rPr>
          <w:rFonts w:ascii="Arial" w:hAnsi="Arial" w:cs="Arial"/>
        </w:rPr>
        <w:t xml:space="preserve">It's no secret that retail sales have been dropping. Many shoppers </w:t>
      </w:r>
      <w:r w:rsidR="00B37F53" w:rsidRPr="00FC3F83">
        <w:rPr>
          <w:rFonts w:ascii="Arial" w:hAnsi="Arial" w:cs="Arial"/>
        </w:rPr>
        <w:t>have to cut back on their purchases and alter their shopping routines</w:t>
      </w:r>
      <w:r w:rsidR="00AE072E" w:rsidRPr="00FC3F83">
        <w:rPr>
          <w:rFonts w:ascii="Arial" w:hAnsi="Arial" w:cs="Arial"/>
        </w:rPr>
        <w:t xml:space="preserve"> to make ends meet. </w:t>
      </w:r>
      <w:r w:rsidR="00217F47" w:rsidRPr="00FC3F83">
        <w:rPr>
          <w:rFonts w:ascii="Arial" w:hAnsi="Arial" w:cs="Arial"/>
        </w:rPr>
        <w:t xml:space="preserve">(Sparks, 2022) </w:t>
      </w:r>
      <w:r w:rsidR="00AE072E" w:rsidRPr="00FC3F83">
        <w:rPr>
          <w:rFonts w:ascii="Arial" w:hAnsi="Arial" w:cs="Arial"/>
        </w:rPr>
        <w:t xml:space="preserve">Due </w:t>
      </w:r>
      <w:r w:rsidR="00AE072E" w:rsidRPr="00FC3F83">
        <w:rPr>
          <w:rFonts w:ascii="Arial" w:hAnsi="Arial" w:cs="Arial"/>
        </w:rPr>
        <w:lastRenderedPageBreak/>
        <w:t xml:space="preserve">to falling sales and increasing input costs like materials, energy, and labor, some stores are having trouble remaining profitable. </w:t>
      </w:r>
    </w:p>
    <w:p w14:paraId="75E65B7D" w14:textId="20F0E26F" w:rsidR="00AE072E" w:rsidRPr="00FC3F83" w:rsidRDefault="00AE072E" w:rsidP="00FC3F83">
      <w:pPr>
        <w:pStyle w:val="ListParagraph"/>
        <w:numPr>
          <w:ilvl w:val="0"/>
          <w:numId w:val="4"/>
        </w:numPr>
        <w:spacing w:line="360" w:lineRule="auto"/>
        <w:jc w:val="both"/>
        <w:rPr>
          <w:rFonts w:ascii="Arial" w:hAnsi="Arial" w:cs="Arial"/>
        </w:rPr>
      </w:pPr>
      <w:r w:rsidRPr="00FC3F83">
        <w:rPr>
          <w:rFonts w:ascii="Arial" w:hAnsi="Arial" w:cs="Arial"/>
          <w:b/>
          <w:bCs/>
        </w:rPr>
        <w:t>Unsolved Inventory:</w:t>
      </w:r>
      <w:r w:rsidRPr="00FC3F83">
        <w:rPr>
          <w:rFonts w:ascii="Arial" w:hAnsi="Arial" w:cs="Arial"/>
        </w:rPr>
        <w:t xml:space="preserve"> If orders are placed too far in advance, </w:t>
      </w:r>
      <w:r w:rsidR="002C1C1C" w:rsidRPr="00FC3F83">
        <w:rPr>
          <w:rFonts w:ascii="Arial" w:hAnsi="Arial" w:cs="Arial"/>
        </w:rPr>
        <w:t>retailers’</w:t>
      </w:r>
      <w:r w:rsidRPr="00FC3F83">
        <w:rPr>
          <w:rFonts w:ascii="Arial" w:hAnsi="Arial" w:cs="Arial"/>
        </w:rPr>
        <w:t xml:space="preserve"> risk having unsold inventory buildup in the warehouse. Customers are returning clothing even if they have worn it once, </w:t>
      </w:r>
      <w:r w:rsidR="00B37F53" w:rsidRPr="00FC3F83">
        <w:rPr>
          <w:rFonts w:ascii="Arial" w:hAnsi="Arial" w:cs="Arial"/>
        </w:rPr>
        <w:t>causing retailers problem</w:t>
      </w:r>
      <w:r w:rsidRPr="00FC3F83">
        <w:rPr>
          <w:rFonts w:ascii="Arial" w:hAnsi="Arial" w:cs="Arial"/>
        </w:rPr>
        <w:t>s.</w:t>
      </w:r>
    </w:p>
    <w:p w14:paraId="5C1E5881" w14:textId="481B5BFE" w:rsidR="00AE072E" w:rsidRPr="00FC3F83" w:rsidRDefault="00AE072E" w:rsidP="00FC3F83">
      <w:pPr>
        <w:pStyle w:val="ListParagraph"/>
        <w:numPr>
          <w:ilvl w:val="0"/>
          <w:numId w:val="4"/>
        </w:numPr>
        <w:spacing w:line="360" w:lineRule="auto"/>
        <w:jc w:val="both"/>
        <w:rPr>
          <w:rFonts w:ascii="Arial" w:hAnsi="Arial" w:cs="Arial"/>
        </w:rPr>
      </w:pPr>
      <w:r w:rsidRPr="00FC3F83">
        <w:rPr>
          <w:rFonts w:ascii="Arial" w:hAnsi="Arial" w:cs="Arial"/>
          <w:b/>
          <w:bCs/>
        </w:rPr>
        <w:t>Shopping Habits:</w:t>
      </w:r>
      <w:r w:rsidRPr="00FC3F83">
        <w:rPr>
          <w:rFonts w:ascii="Arial" w:hAnsi="Arial" w:cs="Arial"/>
        </w:rPr>
        <w:t xml:space="preserve"> It's also possible that consumers' shopping habits, both in terms of where and what they buy, are shifting. The high cost of transportation (particularly gasoline) may benefit locally</w:t>
      </w:r>
      <w:r w:rsidR="00B37F53" w:rsidRPr="00FC3F83">
        <w:rPr>
          <w:rFonts w:ascii="Arial" w:hAnsi="Arial" w:cs="Arial"/>
        </w:rPr>
        <w:t>-</w:t>
      </w:r>
      <w:r w:rsidRPr="00FC3F83">
        <w:rPr>
          <w:rFonts w:ascii="Arial" w:hAnsi="Arial" w:cs="Arial"/>
        </w:rPr>
        <w:t>owned businesses as shoppers opt to stay close to home. Larger stores that rely on customers</w:t>
      </w:r>
      <w:r w:rsidR="00B37F53" w:rsidRPr="00FC3F83">
        <w:rPr>
          <w:rFonts w:ascii="Arial" w:hAnsi="Arial" w:cs="Arial"/>
        </w:rPr>
        <w:t>'</w:t>
      </w:r>
      <w:r w:rsidRPr="00FC3F83">
        <w:rPr>
          <w:rFonts w:ascii="Arial" w:hAnsi="Arial" w:cs="Arial"/>
        </w:rPr>
        <w:t xml:space="preserve"> access to cars may </w:t>
      </w:r>
      <w:r w:rsidR="00B37F53" w:rsidRPr="00FC3F83">
        <w:rPr>
          <w:rFonts w:ascii="Arial" w:hAnsi="Arial" w:cs="Arial"/>
        </w:rPr>
        <w:t>decrease</w:t>
      </w:r>
      <w:r w:rsidRPr="00FC3F83">
        <w:rPr>
          <w:rFonts w:ascii="Arial" w:hAnsi="Arial" w:cs="Arial"/>
        </w:rPr>
        <w:t xml:space="preserve"> foot traffic and sales.</w:t>
      </w:r>
    </w:p>
    <w:p w14:paraId="59F63344" w14:textId="4F35F8A9" w:rsidR="00AE072E" w:rsidRPr="00FC3F83" w:rsidRDefault="00AE072E" w:rsidP="00FC3F83">
      <w:pPr>
        <w:pStyle w:val="ListParagraph"/>
        <w:numPr>
          <w:ilvl w:val="0"/>
          <w:numId w:val="4"/>
        </w:numPr>
        <w:spacing w:line="360" w:lineRule="auto"/>
        <w:jc w:val="both"/>
        <w:rPr>
          <w:rFonts w:ascii="Arial" w:hAnsi="Arial" w:cs="Arial"/>
        </w:rPr>
      </w:pPr>
      <w:r w:rsidRPr="00FC3F83">
        <w:rPr>
          <w:rFonts w:ascii="Arial" w:hAnsi="Arial" w:cs="Arial"/>
          <w:b/>
          <w:bCs/>
        </w:rPr>
        <w:t>Wages:</w:t>
      </w:r>
      <w:r w:rsidRPr="00FC3F83">
        <w:rPr>
          <w:rFonts w:ascii="Arial" w:hAnsi="Arial" w:cs="Arial"/>
        </w:rPr>
        <w:t xml:space="preserve"> Workers' demands for pay raises and some forms of industrial action have arisen in response to rising </w:t>
      </w:r>
      <w:r w:rsidR="00B37F53" w:rsidRPr="00FC3F83">
        <w:rPr>
          <w:rFonts w:ascii="Arial" w:hAnsi="Arial" w:cs="Arial"/>
        </w:rPr>
        <w:t>living costs</w:t>
      </w:r>
      <w:r w:rsidRPr="00FC3F83">
        <w:rPr>
          <w:rFonts w:ascii="Arial" w:hAnsi="Arial" w:cs="Arial"/>
        </w:rPr>
        <w:t>. As a result of the tight labor market and the persistently high number of open retail positions, many retailers have felt compelled to offer salary increases to their employees, with the increases often pegged to the minimal level and likable wage or thresholds above these.</w:t>
      </w:r>
    </w:p>
    <w:p w14:paraId="2AE32086" w14:textId="5C053846" w:rsidR="00860D40" w:rsidRPr="00FC3F83" w:rsidRDefault="009C214D" w:rsidP="00FC3F83">
      <w:pPr>
        <w:pStyle w:val="Heading1"/>
        <w:spacing w:line="360" w:lineRule="auto"/>
        <w:rPr>
          <w:rFonts w:ascii="Arial" w:hAnsi="Arial" w:cs="Arial"/>
        </w:rPr>
      </w:pPr>
      <w:bookmarkStart w:id="2" w:name="_Toc117128743"/>
      <w:r w:rsidRPr="00FC3F83">
        <w:rPr>
          <w:rFonts w:ascii="Arial" w:hAnsi="Arial" w:cs="Arial"/>
        </w:rPr>
        <w:t>PESTEL Analysis</w:t>
      </w:r>
      <w:bookmarkEnd w:id="2"/>
      <w:r w:rsidRPr="00FC3F83">
        <w:rPr>
          <w:rFonts w:ascii="Arial" w:hAnsi="Arial" w:cs="Arial"/>
        </w:rPr>
        <w:t xml:space="preserve">  </w:t>
      </w:r>
    </w:p>
    <w:p w14:paraId="4F4CABAC" w14:textId="3BBF48F7" w:rsidR="008F74C4" w:rsidRPr="00FC3F83" w:rsidRDefault="00EF3EC6" w:rsidP="00FC3F83">
      <w:pPr>
        <w:spacing w:line="360" w:lineRule="auto"/>
        <w:jc w:val="both"/>
        <w:rPr>
          <w:rFonts w:ascii="Arial" w:hAnsi="Arial" w:cs="Arial"/>
        </w:rPr>
      </w:pPr>
      <w:r w:rsidRPr="00FC3F83">
        <w:rPr>
          <w:rFonts w:ascii="Arial" w:hAnsi="Arial" w:cs="Arial"/>
        </w:rPr>
        <w:t>Multiple external factors affect the retail industry's supply chain, logistical process, and pricing, and a PESTEL analysis can help organize it.</w:t>
      </w:r>
      <w:r w:rsidR="007D1C7C" w:rsidRPr="00FC3F83">
        <w:rPr>
          <w:rFonts w:ascii="Arial" w:hAnsi="Arial" w:cs="Arial"/>
        </w:rPr>
        <w:t xml:space="preserve"> For Torque Brands, to overcome the complex situation below</w:t>
      </w:r>
      <w:r w:rsidR="00D01E19" w:rsidRPr="00FC3F83">
        <w:rPr>
          <w:rFonts w:ascii="Arial" w:hAnsi="Arial" w:cs="Arial"/>
        </w:rPr>
        <w:t xml:space="preserve"> (</w:t>
      </w:r>
      <w:proofErr w:type="spellStart"/>
      <w:r w:rsidR="00D01E19" w:rsidRPr="00FC3F83">
        <w:rPr>
          <w:rFonts w:ascii="Arial" w:hAnsi="Arial" w:cs="Arial"/>
        </w:rPr>
        <w:t>Frue</w:t>
      </w:r>
      <w:proofErr w:type="spellEnd"/>
      <w:r w:rsidR="00D01E19" w:rsidRPr="00FC3F83">
        <w:rPr>
          <w:rFonts w:ascii="Arial" w:hAnsi="Arial" w:cs="Arial"/>
        </w:rPr>
        <w:t>, 2018)</w:t>
      </w:r>
      <w:r w:rsidR="007D1C7C" w:rsidRPr="00FC3F83">
        <w:rPr>
          <w:rFonts w:ascii="Arial" w:hAnsi="Arial" w:cs="Arial"/>
        </w:rPr>
        <w:t xml:space="preserve"> is a PESTEL analysis which will be in handy if followed. </w:t>
      </w:r>
    </w:p>
    <w:tbl>
      <w:tblPr>
        <w:tblStyle w:val="TableGrid"/>
        <w:tblW w:w="0" w:type="auto"/>
        <w:tblLook w:val="04A0" w:firstRow="1" w:lastRow="0" w:firstColumn="1" w:lastColumn="0" w:noHBand="0" w:noVBand="1"/>
      </w:tblPr>
      <w:tblGrid>
        <w:gridCol w:w="2337"/>
        <w:gridCol w:w="2337"/>
        <w:gridCol w:w="2338"/>
        <w:gridCol w:w="2338"/>
      </w:tblGrid>
      <w:tr w:rsidR="00FC2938" w:rsidRPr="00FC3F83" w14:paraId="72B14621" w14:textId="77777777" w:rsidTr="00FC2938">
        <w:tc>
          <w:tcPr>
            <w:tcW w:w="2337" w:type="dxa"/>
          </w:tcPr>
          <w:p w14:paraId="22DAA965" w14:textId="77777777" w:rsidR="00FC2938" w:rsidRPr="00FC3F83" w:rsidRDefault="00FC2938" w:rsidP="00FC3F83">
            <w:pPr>
              <w:spacing w:line="360" w:lineRule="auto"/>
              <w:jc w:val="both"/>
              <w:rPr>
                <w:rFonts w:ascii="Arial" w:hAnsi="Arial" w:cs="Arial"/>
              </w:rPr>
            </w:pPr>
          </w:p>
        </w:tc>
        <w:tc>
          <w:tcPr>
            <w:tcW w:w="2337" w:type="dxa"/>
          </w:tcPr>
          <w:p w14:paraId="6C07B87C" w14:textId="77777777" w:rsidR="006A66C7" w:rsidRPr="00FC3F83" w:rsidRDefault="006A66C7" w:rsidP="00FC3F83">
            <w:pPr>
              <w:spacing w:line="360" w:lineRule="auto"/>
              <w:jc w:val="center"/>
              <w:rPr>
                <w:rFonts w:ascii="Arial" w:hAnsi="Arial" w:cs="Arial"/>
                <w:b/>
                <w:bCs/>
              </w:rPr>
            </w:pPr>
          </w:p>
          <w:p w14:paraId="39A156BE" w14:textId="20DA269A" w:rsidR="00FC2938" w:rsidRPr="00FC3F83" w:rsidRDefault="00FC2938" w:rsidP="00FC3F83">
            <w:pPr>
              <w:spacing w:line="360" w:lineRule="auto"/>
              <w:jc w:val="center"/>
              <w:rPr>
                <w:rFonts w:ascii="Arial" w:hAnsi="Arial" w:cs="Arial"/>
                <w:b/>
                <w:bCs/>
              </w:rPr>
            </w:pPr>
            <w:r w:rsidRPr="00FC3F83">
              <w:rPr>
                <w:rFonts w:ascii="Arial" w:hAnsi="Arial" w:cs="Arial"/>
                <w:b/>
                <w:bCs/>
              </w:rPr>
              <w:t>External factors</w:t>
            </w:r>
          </w:p>
        </w:tc>
        <w:tc>
          <w:tcPr>
            <w:tcW w:w="2338" w:type="dxa"/>
          </w:tcPr>
          <w:p w14:paraId="7D8982B3" w14:textId="399CFA1C" w:rsidR="00FC2938" w:rsidRPr="00FC3F83" w:rsidRDefault="00FC2938" w:rsidP="00FC3F83">
            <w:pPr>
              <w:spacing w:line="360" w:lineRule="auto"/>
              <w:jc w:val="center"/>
              <w:rPr>
                <w:rFonts w:ascii="Arial" w:hAnsi="Arial" w:cs="Arial"/>
                <w:b/>
                <w:bCs/>
              </w:rPr>
            </w:pPr>
            <w:r w:rsidRPr="00FC3F83">
              <w:rPr>
                <w:rFonts w:ascii="Arial" w:hAnsi="Arial" w:cs="Arial"/>
                <w:b/>
                <w:bCs/>
              </w:rPr>
              <w:t>Factors affected within Torque Brands</w:t>
            </w:r>
          </w:p>
        </w:tc>
        <w:tc>
          <w:tcPr>
            <w:tcW w:w="2338" w:type="dxa"/>
          </w:tcPr>
          <w:p w14:paraId="1F67F867" w14:textId="5DBD2C49" w:rsidR="00FC2938" w:rsidRPr="00FC3F83" w:rsidRDefault="00FC2938" w:rsidP="00FC3F83">
            <w:pPr>
              <w:spacing w:line="360" w:lineRule="auto"/>
              <w:jc w:val="center"/>
              <w:rPr>
                <w:rFonts w:ascii="Arial" w:hAnsi="Arial" w:cs="Arial"/>
                <w:b/>
                <w:bCs/>
              </w:rPr>
            </w:pPr>
            <w:r w:rsidRPr="00FC3F83">
              <w:rPr>
                <w:rFonts w:ascii="Arial" w:hAnsi="Arial" w:cs="Arial"/>
                <w:b/>
                <w:bCs/>
              </w:rPr>
              <w:t>Importance to organization</w:t>
            </w:r>
          </w:p>
        </w:tc>
      </w:tr>
      <w:tr w:rsidR="00FC2938" w:rsidRPr="00FC3F83" w14:paraId="4B40DAF9" w14:textId="77777777" w:rsidTr="00FC2938">
        <w:tc>
          <w:tcPr>
            <w:tcW w:w="2337" w:type="dxa"/>
          </w:tcPr>
          <w:p w14:paraId="13D810EA" w14:textId="77777777" w:rsidR="006A66C7" w:rsidRPr="00FC3F83" w:rsidRDefault="006A66C7" w:rsidP="00FC3F83">
            <w:pPr>
              <w:spacing w:line="360" w:lineRule="auto"/>
              <w:jc w:val="both"/>
              <w:rPr>
                <w:rFonts w:ascii="Arial" w:hAnsi="Arial" w:cs="Arial"/>
                <w:b/>
                <w:bCs/>
              </w:rPr>
            </w:pPr>
          </w:p>
          <w:p w14:paraId="1A739151" w14:textId="77777777" w:rsidR="006A66C7" w:rsidRPr="00FC3F83" w:rsidRDefault="006A66C7" w:rsidP="00FC3F83">
            <w:pPr>
              <w:spacing w:line="360" w:lineRule="auto"/>
              <w:jc w:val="both"/>
              <w:rPr>
                <w:rFonts w:ascii="Arial" w:hAnsi="Arial" w:cs="Arial"/>
                <w:b/>
                <w:bCs/>
              </w:rPr>
            </w:pPr>
          </w:p>
          <w:p w14:paraId="6B7207AE" w14:textId="77777777" w:rsidR="006A66C7" w:rsidRPr="00FC3F83" w:rsidRDefault="006A66C7" w:rsidP="00FC3F83">
            <w:pPr>
              <w:spacing w:line="360" w:lineRule="auto"/>
              <w:jc w:val="both"/>
              <w:rPr>
                <w:rFonts w:ascii="Arial" w:hAnsi="Arial" w:cs="Arial"/>
                <w:b/>
                <w:bCs/>
              </w:rPr>
            </w:pPr>
          </w:p>
          <w:p w14:paraId="05E22794" w14:textId="77777777" w:rsidR="006A66C7" w:rsidRPr="00FC3F83" w:rsidRDefault="006A66C7" w:rsidP="00FC3F83">
            <w:pPr>
              <w:spacing w:line="360" w:lineRule="auto"/>
              <w:jc w:val="both"/>
              <w:rPr>
                <w:rFonts w:ascii="Arial" w:hAnsi="Arial" w:cs="Arial"/>
                <w:b/>
                <w:bCs/>
              </w:rPr>
            </w:pPr>
          </w:p>
          <w:p w14:paraId="15DC6178" w14:textId="5015007A" w:rsidR="00FC2938" w:rsidRPr="00FC3F83" w:rsidRDefault="00FC2938" w:rsidP="00FC3F83">
            <w:pPr>
              <w:spacing w:line="360" w:lineRule="auto"/>
              <w:jc w:val="both"/>
              <w:rPr>
                <w:rFonts w:ascii="Arial" w:hAnsi="Arial" w:cs="Arial"/>
                <w:b/>
                <w:bCs/>
              </w:rPr>
            </w:pPr>
            <w:r w:rsidRPr="00FC3F83">
              <w:rPr>
                <w:rFonts w:ascii="Arial" w:hAnsi="Arial" w:cs="Arial"/>
                <w:b/>
                <w:bCs/>
              </w:rPr>
              <w:t xml:space="preserve">Political </w:t>
            </w:r>
          </w:p>
        </w:tc>
        <w:tc>
          <w:tcPr>
            <w:tcW w:w="2337" w:type="dxa"/>
          </w:tcPr>
          <w:p w14:paraId="2BEA1909" w14:textId="77777777" w:rsidR="00FC2938" w:rsidRPr="00FC3F83" w:rsidRDefault="00FC2938" w:rsidP="00FC3F83">
            <w:pPr>
              <w:pStyle w:val="ListParagraph"/>
              <w:numPr>
                <w:ilvl w:val="0"/>
                <w:numId w:val="5"/>
              </w:numPr>
              <w:spacing w:line="360" w:lineRule="auto"/>
              <w:rPr>
                <w:rFonts w:ascii="Arial" w:hAnsi="Arial" w:cs="Arial"/>
              </w:rPr>
            </w:pPr>
            <w:r w:rsidRPr="00FC3F83">
              <w:rPr>
                <w:rFonts w:ascii="Arial" w:hAnsi="Arial" w:cs="Arial"/>
              </w:rPr>
              <w:t xml:space="preserve">Government Policy </w:t>
            </w:r>
          </w:p>
          <w:p w14:paraId="3A041A71" w14:textId="77777777" w:rsidR="00FC2938" w:rsidRPr="00FC3F83" w:rsidRDefault="00FC2938" w:rsidP="00FC3F83">
            <w:pPr>
              <w:pStyle w:val="ListParagraph"/>
              <w:numPr>
                <w:ilvl w:val="0"/>
                <w:numId w:val="5"/>
              </w:numPr>
              <w:spacing w:line="360" w:lineRule="auto"/>
              <w:rPr>
                <w:rFonts w:ascii="Arial" w:hAnsi="Arial" w:cs="Arial"/>
              </w:rPr>
            </w:pPr>
            <w:r w:rsidRPr="00FC3F83">
              <w:rPr>
                <w:rFonts w:ascii="Arial" w:hAnsi="Arial" w:cs="Arial"/>
              </w:rPr>
              <w:t>Tax</w:t>
            </w:r>
          </w:p>
          <w:p w14:paraId="4293E746" w14:textId="1EEF03D4" w:rsidR="00FC2938" w:rsidRPr="00FC3F83" w:rsidRDefault="00FC2938" w:rsidP="00FC3F83">
            <w:pPr>
              <w:pStyle w:val="ListParagraph"/>
              <w:numPr>
                <w:ilvl w:val="0"/>
                <w:numId w:val="5"/>
              </w:numPr>
              <w:spacing w:line="360" w:lineRule="auto"/>
              <w:rPr>
                <w:rFonts w:ascii="Arial" w:hAnsi="Arial" w:cs="Arial"/>
              </w:rPr>
            </w:pPr>
            <w:r w:rsidRPr="00FC3F83">
              <w:rPr>
                <w:rFonts w:ascii="Arial" w:hAnsi="Arial" w:cs="Arial"/>
              </w:rPr>
              <w:t>Global trade agreements and or restrictions</w:t>
            </w:r>
          </w:p>
        </w:tc>
        <w:tc>
          <w:tcPr>
            <w:tcW w:w="2338" w:type="dxa"/>
          </w:tcPr>
          <w:p w14:paraId="66FDA1AB" w14:textId="2E753153" w:rsidR="00FC2938" w:rsidRPr="00FC3F83" w:rsidRDefault="00B37F53" w:rsidP="00FC3F83">
            <w:pPr>
              <w:pStyle w:val="ListParagraph"/>
              <w:numPr>
                <w:ilvl w:val="0"/>
                <w:numId w:val="5"/>
              </w:numPr>
              <w:spacing w:line="360" w:lineRule="auto"/>
              <w:rPr>
                <w:rFonts w:ascii="Arial" w:hAnsi="Arial" w:cs="Arial"/>
              </w:rPr>
            </w:pPr>
            <w:r w:rsidRPr="00FC3F83">
              <w:rPr>
                <w:rFonts w:ascii="Arial" w:hAnsi="Arial" w:cs="Arial"/>
              </w:rPr>
              <w:t xml:space="preserve">The </w:t>
            </w:r>
            <w:r w:rsidR="002C1C1C" w:rsidRPr="00FC3F83">
              <w:rPr>
                <w:rFonts w:ascii="Arial" w:hAnsi="Arial" w:cs="Arial"/>
              </w:rPr>
              <w:t>government-imposed</w:t>
            </w:r>
            <w:r w:rsidR="00FC2938" w:rsidRPr="00FC3F83">
              <w:rPr>
                <w:rFonts w:ascii="Arial" w:hAnsi="Arial" w:cs="Arial"/>
              </w:rPr>
              <w:t xml:space="preserve"> lockdowns restricting in-person shopping.</w:t>
            </w:r>
          </w:p>
          <w:p w14:paraId="0FAFC9AF" w14:textId="3F5E2E62" w:rsidR="00FC2938" w:rsidRPr="00FC3F83" w:rsidRDefault="00FC2938" w:rsidP="00FC3F83">
            <w:pPr>
              <w:pStyle w:val="ListParagraph"/>
              <w:numPr>
                <w:ilvl w:val="0"/>
                <w:numId w:val="5"/>
              </w:numPr>
              <w:spacing w:line="360" w:lineRule="auto"/>
              <w:rPr>
                <w:rFonts w:ascii="Arial" w:hAnsi="Arial" w:cs="Arial"/>
              </w:rPr>
            </w:pPr>
            <w:r w:rsidRPr="00FC3F83">
              <w:rPr>
                <w:rFonts w:ascii="Arial" w:hAnsi="Arial" w:cs="Arial"/>
              </w:rPr>
              <w:t>More tax is imposed on imported materials</w:t>
            </w:r>
            <w:r w:rsidR="00B37F53" w:rsidRPr="00FC3F83">
              <w:rPr>
                <w:rFonts w:ascii="Arial" w:hAnsi="Arial" w:cs="Arial"/>
              </w:rPr>
              <w:t>,</w:t>
            </w:r>
            <w:r w:rsidRPr="00FC3F83">
              <w:rPr>
                <w:rFonts w:ascii="Arial" w:hAnsi="Arial" w:cs="Arial"/>
              </w:rPr>
              <w:t xml:space="preserve"> </w:t>
            </w:r>
            <w:r w:rsidRPr="00FC3F83">
              <w:rPr>
                <w:rFonts w:ascii="Arial" w:hAnsi="Arial" w:cs="Arial"/>
              </w:rPr>
              <w:lastRenderedPageBreak/>
              <w:t>result</w:t>
            </w:r>
            <w:r w:rsidR="00B37F53" w:rsidRPr="00FC3F83">
              <w:rPr>
                <w:rFonts w:ascii="Arial" w:hAnsi="Arial" w:cs="Arial"/>
              </w:rPr>
              <w:t>ing</w:t>
            </w:r>
            <w:r w:rsidRPr="00FC3F83">
              <w:rPr>
                <w:rFonts w:ascii="Arial" w:hAnsi="Arial" w:cs="Arial"/>
              </w:rPr>
              <w:t xml:space="preserve"> in rising cost</w:t>
            </w:r>
            <w:r w:rsidR="00B37F53" w:rsidRPr="00FC3F83">
              <w:rPr>
                <w:rFonts w:ascii="Arial" w:hAnsi="Arial" w:cs="Arial"/>
              </w:rPr>
              <w:t>s</w:t>
            </w:r>
            <w:r w:rsidRPr="00FC3F83">
              <w:rPr>
                <w:rFonts w:ascii="Arial" w:hAnsi="Arial" w:cs="Arial"/>
              </w:rPr>
              <w:t>.</w:t>
            </w:r>
          </w:p>
          <w:p w14:paraId="3F1C487D" w14:textId="3422BA7F" w:rsidR="00FC2938" w:rsidRPr="00FC3F83" w:rsidRDefault="00FC2938" w:rsidP="00FC3F83">
            <w:pPr>
              <w:pStyle w:val="ListParagraph"/>
              <w:numPr>
                <w:ilvl w:val="0"/>
                <w:numId w:val="5"/>
              </w:numPr>
              <w:spacing w:line="360" w:lineRule="auto"/>
              <w:rPr>
                <w:rFonts w:ascii="Arial" w:hAnsi="Arial" w:cs="Arial"/>
              </w:rPr>
            </w:pPr>
            <w:r w:rsidRPr="00FC3F83">
              <w:rPr>
                <w:rFonts w:ascii="Arial" w:hAnsi="Arial" w:cs="Arial"/>
              </w:rPr>
              <w:t>Consumer protection rights</w:t>
            </w:r>
          </w:p>
        </w:tc>
        <w:tc>
          <w:tcPr>
            <w:tcW w:w="2338" w:type="dxa"/>
          </w:tcPr>
          <w:p w14:paraId="59CFD116" w14:textId="77777777" w:rsidR="00FC2938" w:rsidRPr="00FC3F83" w:rsidRDefault="00FC2938" w:rsidP="00FC3F83">
            <w:pPr>
              <w:pStyle w:val="ListParagraph"/>
              <w:numPr>
                <w:ilvl w:val="0"/>
                <w:numId w:val="5"/>
              </w:numPr>
              <w:spacing w:line="360" w:lineRule="auto"/>
              <w:rPr>
                <w:rFonts w:ascii="Arial" w:hAnsi="Arial" w:cs="Arial"/>
              </w:rPr>
            </w:pPr>
            <w:r w:rsidRPr="00FC3F83">
              <w:rPr>
                <w:rFonts w:ascii="Arial" w:hAnsi="Arial" w:cs="Arial"/>
              </w:rPr>
              <w:lastRenderedPageBreak/>
              <w:t>Medium</w:t>
            </w:r>
          </w:p>
          <w:p w14:paraId="0853200D" w14:textId="77777777" w:rsidR="00FC2938" w:rsidRPr="00FC3F83" w:rsidRDefault="00FC2938" w:rsidP="00FC3F83">
            <w:pPr>
              <w:pStyle w:val="ListParagraph"/>
              <w:numPr>
                <w:ilvl w:val="0"/>
                <w:numId w:val="5"/>
              </w:numPr>
              <w:spacing w:line="360" w:lineRule="auto"/>
              <w:rPr>
                <w:rFonts w:ascii="Arial" w:hAnsi="Arial" w:cs="Arial"/>
              </w:rPr>
            </w:pPr>
            <w:r w:rsidRPr="00FC3F83">
              <w:rPr>
                <w:rFonts w:ascii="Arial" w:hAnsi="Arial" w:cs="Arial"/>
              </w:rPr>
              <w:t>High</w:t>
            </w:r>
          </w:p>
          <w:p w14:paraId="3B15B801" w14:textId="25D9E492" w:rsidR="00FC2938" w:rsidRPr="00FC3F83" w:rsidRDefault="00FC2938" w:rsidP="00FC3F83">
            <w:pPr>
              <w:pStyle w:val="ListParagraph"/>
              <w:numPr>
                <w:ilvl w:val="0"/>
                <w:numId w:val="5"/>
              </w:numPr>
              <w:spacing w:line="360" w:lineRule="auto"/>
              <w:rPr>
                <w:rFonts w:ascii="Arial" w:hAnsi="Arial" w:cs="Arial"/>
              </w:rPr>
            </w:pPr>
            <w:r w:rsidRPr="00FC3F83">
              <w:rPr>
                <w:rFonts w:ascii="Arial" w:hAnsi="Arial" w:cs="Arial"/>
              </w:rPr>
              <w:t>Low</w:t>
            </w:r>
          </w:p>
        </w:tc>
      </w:tr>
      <w:tr w:rsidR="00FC2938" w:rsidRPr="00FC3F83" w14:paraId="4549F8AF" w14:textId="77777777" w:rsidTr="00FC2938">
        <w:tc>
          <w:tcPr>
            <w:tcW w:w="2337" w:type="dxa"/>
          </w:tcPr>
          <w:p w14:paraId="5173B8FA" w14:textId="77777777" w:rsidR="006A66C7" w:rsidRPr="00FC3F83" w:rsidRDefault="006A66C7" w:rsidP="00FC3F83">
            <w:pPr>
              <w:spacing w:line="360" w:lineRule="auto"/>
              <w:jc w:val="both"/>
              <w:rPr>
                <w:rFonts w:ascii="Arial" w:hAnsi="Arial" w:cs="Arial"/>
                <w:b/>
                <w:bCs/>
              </w:rPr>
            </w:pPr>
          </w:p>
          <w:p w14:paraId="1F45A9F7" w14:textId="77777777" w:rsidR="006A66C7" w:rsidRPr="00FC3F83" w:rsidRDefault="006A66C7" w:rsidP="00FC3F83">
            <w:pPr>
              <w:spacing w:line="360" w:lineRule="auto"/>
              <w:jc w:val="both"/>
              <w:rPr>
                <w:rFonts w:ascii="Arial" w:hAnsi="Arial" w:cs="Arial"/>
                <w:b/>
                <w:bCs/>
              </w:rPr>
            </w:pPr>
          </w:p>
          <w:p w14:paraId="722093C4" w14:textId="77777777" w:rsidR="006A66C7" w:rsidRPr="00FC3F83" w:rsidRDefault="006A66C7" w:rsidP="00FC3F83">
            <w:pPr>
              <w:spacing w:line="360" w:lineRule="auto"/>
              <w:jc w:val="both"/>
              <w:rPr>
                <w:rFonts w:ascii="Arial" w:hAnsi="Arial" w:cs="Arial"/>
                <w:b/>
                <w:bCs/>
              </w:rPr>
            </w:pPr>
          </w:p>
          <w:p w14:paraId="156DFB4B" w14:textId="77777777" w:rsidR="006A66C7" w:rsidRPr="00FC3F83" w:rsidRDefault="006A66C7" w:rsidP="00FC3F83">
            <w:pPr>
              <w:spacing w:line="360" w:lineRule="auto"/>
              <w:jc w:val="both"/>
              <w:rPr>
                <w:rFonts w:ascii="Arial" w:hAnsi="Arial" w:cs="Arial"/>
                <w:b/>
                <w:bCs/>
              </w:rPr>
            </w:pPr>
          </w:p>
          <w:p w14:paraId="4E3A4A50" w14:textId="77777777" w:rsidR="006A66C7" w:rsidRPr="00FC3F83" w:rsidRDefault="006A66C7" w:rsidP="00FC3F83">
            <w:pPr>
              <w:spacing w:line="360" w:lineRule="auto"/>
              <w:jc w:val="both"/>
              <w:rPr>
                <w:rFonts w:ascii="Arial" w:hAnsi="Arial" w:cs="Arial"/>
                <w:b/>
                <w:bCs/>
              </w:rPr>
            </w:pPr>
          </w:p>
          <w:p w14:paraId="121D6FC8" w14:textId="374E3454" w:rsidR="00FC2938" w:rsidRPr="00FC3F83" w:rsidRDefault="00FC2938" w:rsidP="00FC3F83">
            <w:pPr>
              <w:spacing w:line="360" w:lineRule="auto"/>
              <w:jc w:val="both"/>
              <w:rPr>
                <w:rFonts w:ascii="Arial" w:hAnsi="Arial" w:cs="Arial"/>
                <w:b/>
                <w:bCs/>
              </w:rPr>
            </w:pPr>
            <w:r w:rsidRPr="00FC3F83">
              <w:rPr>
                <w:rFonts w:ascii="Arial" w:hAnsi="Arial" w:cs="Arial"/>
                <w:b/>
                <w:bCs/>
              </w:rPr>
              <w:t>Economic</w:t>
            </w:r>
          </w:p>
        </w:tc>
        <w:tc>
          <w:tcPr>
            <w:tcW w:w="2337" w:type="dxa"/>
          </w:tcPr>
          <w:p w14:paraId="4266A795" w14:textId="77777777" w:rsidR="00FC2938" w:rsidRPr="00FC3F83" w:rsidRDefault="00FC2938" w:rsidP="00FC3F83">
            <w:pPr>
              <w:pStyle w:val="ListParagraph"/>
              <w:numPr>
                <w:ilvl w:val="0"/>
                <w:numId w:val="6"/>
              </w:numPr>
              <w:spacing w:line="360" w:lineRule="auto"/>
              <w:rPr>
                <w:rFonts w:ascii="Arial" w:hAnsi="Arial" w:cs="Arial"/>
              </w:rPr>
            </w:pPr>
            <w:r w:rsidRPr="00FC3F83">
              <w:rPr>
                <w:rFonts w:ascii="Arial" w:hAnsi="Arial" w:cs="Arial"/>
              </w:rPr>
              <w:t>Cost of living</w:t>
            </w:r>
          </w:p>
          <w:p w14:paraId="4973277A" w14:textId="77777777" w:rsidR="00D26D39" w:rsidRPr="00FC3F83" w:rsidRDefault="00D26D39" w:rsidP="00FC3F83">
            <w:pPr>
              <w:pStyle w:val="ListParagraph"/>
              <w:numPr>
                <w:ilvl w:val="0"/>
                <w:numId w:val="6"/>
              </w:numPr>
              <w:spacing w:line="360" w:lineRule="auto"/>
              <w:rPr>
                <w:rFonts w:ascii="Arial" w:hAnsi="Arial" w:cs="Arial"/>
              </w:rPr>
            </w:pPr>
            <w:r w:rsidRPr="00FC3F83">
              <w:rPr>
                <w:rFonts w:ascii="Arial" w:hAnsi="Arial" w:cs="Arial"/>
              </w:rPr>
              <w:t>Labor cost</w:t>
            </w:r>
          </w:p>
          <w:p w14:paraId="0E55FFA9" w14:textId="21A1F821" w:rsidR="00D26D39" w:rsidRPr="00FC3F83" w:rsidRDefault="00D26D39" w:rsidP="00FC3F83">
            <w:pPr>
              <w:pStyle w:val="ListParagraph"/>
              <w:numPr>
                <w:ilvl w:val="0"/>
                <w:numId w:val="6"/>
              </w:numPr>
              <w:spacing w:line="360" w:lineRule="auto"/>
              <w:rPr>
                <w:rFonts w:ascii="Arial" w:hAnsi="Arial" w:cs="Arial"/>
              </w:rPr>
            </w:pPr>
            <w:r w:rsidRPr="00FC3F83">
              <w:rPr>
                <w:rFonts w:ascii="Arial" w:hAnsi="Arial" w:cs="Arial"/>
              </w:rPr>
              <w:t xml:space="preserve">Consumer Spending Habits </w:t>
            </w:r>
          </w:p>
        </w:tc>
        <w:tc>
          <w:tcPr>
            <w:tcW w:w="2338" w:type="dxa"/>
          </w:tcPr>
          <w:p w14:paraId="5A524E78" w14:textId="15A01544" w:rsidR="00FC2938" w:rsidRPr="00FC3F83" w:rsidRDefault="00B37F53" w:rsidP="00FC3F83">
            <w:pPr>
              <w:pStyle w:val="ListParagraph"/>
              <w:numPr>
                <w:ilvl w:val="0"/>
                <w:numId w:val="6"/>
              </w:numPr>
              <w:spacing w:line="360" w:lineRule="auto"/>
              <w:rPr>
                <w:rFonts w:ascii="Arial" w:hAnsi="Arial" w:cs="Arial"/>
              </w:rPr>
            </w:pPr>
            <w:r w:rsidRPr="00FC3F83">
              <w:rPr>
                <w:rFonts w:ascii="Arial" w:hAnsi="Arial" w:cs="Arial"/>
              </w:rPr>
              <w:t>The c</w:t>
            </w:r>
            <w:r w:rsidR="00D26D39" w:rsidRPr="00FC3F83">
              <w:rPr>
                <w:rFonts w:ascii="Arial" w:hAnsi="Arial" w:cs="Arial"/>
              </w:rPr>
              <w:t>ost of living has caused a shift in customer behavior toward retail shops.</w:t>
            </w:r>
          </w:p>
          <w:p w14:paraId="79822E4D" w14:textId="302B67D4" w:rsidR="00D26D39" w:rsidRPr="00FC3F83" w:rsidRDefault="00D26D39" w:rsidP="00FC3F83">
            <w:pPr>
              <w:pStyle w:val="ListParagraph"/>
              <w:numPr>
                <w:ilvl w:val="0"/>
                <w:numId w:val="6"/>
              </w:numPr>
              <w:spacing w:line="360" w:lineRule="auto"/>
              <w:rPr>
                <w:rFonts w:ascii="Arial" w:hAnsi="Arial" w:cs="Arial"/>
              </w:rPr>
            </w:pPr>
            <w:r w:rsidRPr="00FC3F83">
              <w:rPr>
                <w:rFonts w:ascii="Arial" w:hAnsi="Arial" w:cs="Arial"/>
              </w:rPr>
              <w:t>With rising inflation</w:t>
            </w:r>
            <w:r w:rsidR="00B37F53" w:rsidRPr="00FC3F83">
              <w:rPr>
                <w:rFonts w:ascii="Arial" w:hAnsi="Arial" w:cs="Arial"/>
              </w:rPr>
              <w:t>,</w:t>
            </w:r>
            <w:r w:rsidRPr="00FC3F83">
              <w:rPr>
                <w:rFonts w:ascii="Arial" w:hAnsi="Arial" w:cs="Arial"/>
              </w:rPr>
              <w:t xml:space="preserve"> staff and employee urges for a rise in wages.</w:t>
            </w:r>
          </w:p>
          <w:p w14:paraId="143DAC1F" w14:textId="0A94BE95" w:rsidR="00D26D39" w:rsidRPr="00FC3F83" w:rsidRDefault="00D26D39" w:rsidP="00FC3F83">
            <w:pPr>
              <w:pStyle w:val="ListParagraph"/>
              <w:numPr>
                <w:ilvl w:val="0"/>
                <w:numId w:val="6"/>
              </w:numPr>
              <w:spacing w:line="360" w:lineRule="auto"/>
              <w:rPr>
                <w:rFonts w:ascii="Arial" w:hAnsi="Arial" w:cs="Arial"/>
              </w:rPr>
            </w:pPr>
            <w:r w:rsidRPr="00FC3F83">
              <w:rPr>
                <w:rFonts w:ascii="Arial" w:hAnsi="Arial" w:cs="Arial"/>
              </w:rPr>
              <w:t>As consumers shift their priorities, some products become increasingly popular while others fall out of favor.</w:t>
            </w:r>
          </w:p>
        </w:tc>
        <w:tc>
          <w:tcPr>
            <w:tcW w:w="2338" w:type="dxa"/>
          </w:tcPr>
          <w:p w14:paraId="218B2B4D" w14:textId="77777777" w:rsidR="00FC2938" w:rsidRPr="00FC3F83" w:rsidRDefault="00D26D39" w:rsidP="00FC3F83">
            <w:pPr>
              <w:pStyle w:val="ListParagraph"/>
              <w:numPr>
                <w:ilvl w:val="0"/>
                <w:numId w:val="6"/>
              </w:numPr>
              <w:spacing w:line="360" w:lineRule="auto"/>
              <w:jc w:val="both"/>
              <w:rPr>
                <w:rFonts w:ascii="Arial" w:hAnsi="Arial" w:cs="Arial"/>
              </w:rPr>
            </w:pPr>
            <w:r w:rsidRPr="00FC3F83">
              <w:rPr>
                <w:rFonts w:ascii="Arial" w:hAnsi="Arial" w:cs="Arial"/>
              </w:rPr>
              <w:t>Medium</w:t>
            </w:r>
          </w:p>
          <w:p w14:paraId="27906477" w14:textId="77777777" w:rsidR="00D26D39" w:rsidRPr="00FC3F83" w:rsidRDefault="00D26D39" w:rsidP="00FC3F83">
            <w:pPr>
              <w:pStyle w:val="ListParagraph"/>
              <w:numPr>
                <w:ilvl w:val="0"/>
                <w:numId w:val="6"/>
              </w:numPr>
              <w:spacing w:line="360" w:lineRule="auto"/>
              <w:jc w:val="both"/>
              <w:rPr>
                <w:rFonts w:ascii="Arial" w:hAnsi="Arial" w:cs="Arial"/>
              </w:rPr>
            </w:pPr>
            <w:r w:rsidRPr="00FC3F83">
              <w:rPr>
                <w:rFonts w:ascii="Arial" w:hAnsi="Arial" w:cs="Arial"/>
              </w:rPr>
              <w:t>High</w:t>
            </w:r>
          </w:p>
          <w:p w14:paraId="1D00DDCE" w14:textId="28F805F0" w:rsidR="00D26D39" w:rsidRPr="00FC3F83" w:rsidRDefault="00D26D39" w:rsidP="00FC3F83">
            <w:pPr>
              <w:pStyle w:val="ListParagraph"/>
              <w:numPr>
                <w:ilvl w:val="0"/>
                <w:numId w:val="6"/>
              </w:numPr>
              <w:spacing w:line="360" w:lineRule="auto"/>
              <w:jc w:val="both"/>
              <w:rPr>
                <w:rFonts w:ascii="Arial" w:hAnsi="Arial" w:cs="Arial"/>
              </w:rPr>
            </w:pPr>
            <w:r w:rsidRPr="00FC3F83">
              <w:rPr>
                <w:rFonts w:ascii="Arial" w:hAnsi="Arial" w:cs="Arial"/>
              </w:rPr>
              <w:t xml:space="preserve">Medium </w:t>
            </w:r>
          </w:p>
        </w:tc>
      </w:tr>
      <w:tr w:rsidR="00FC2938" w:rsidRPr="00FC3F83" w14:paraId="7CC13177" w14:textId="77777777" w:rsidTr="00FC2938">
        <w:tc>
          <w:tcPr>
            <w:tcW w:w="2337" w:type="dxa"/>
          </w:tcPr>
          <w:p w14:paraId="4FF189F9" w14:textId="77777777" w:rsidR="006A66C7" w:rsidRPr="00FC3F83" w:rsidRDefault="006A66C7" w:rsidP="00FC3F83">
            <w:pPr>
              <w:spacing w:line="360" w:lineRule="auto"/>
              <w:jc w:val="both"/>
              <w:rPr>
                <w:rFonts w:ascii="Arial" w:hAnsi="Arial" w:cs="Arial"/>
                <w:b/>
                <w:bCs/>
              </w:rPr>
            </w:pPr>
          </w:p>
          <w:p w14:paraId="3E930E8C" w14:textId="77777777" w:rsidR="006A66C7" w:rsidRPr="00FC3F83" w:rsidRDefault="006A66C7" w:rsidP="00FC3F83">
            <w:pPr>
              <w:spacing w:line="360" w:lineRule="auto"/>
              <w:jc w:val="both"/>
              <w:rPr>
                <w:rFonts w:ascii="Arial" w:hAnsi="Arial" w:cs="Arial"/>
                <w:b/>
                <w:bCs/>
              </w:rPr>
            </w:pPr>
          </w:p>
          <w:p w14:paraId="1E79AED3" w14:textId="77777777" w:rsidR="006A66C7" w:rsidRPr="00FC3F83" w:rsidRDefault="006A66C7" w:rsidP="00FC3F83">
            <w:pPr>
              <w:spacing w:line="360" w:lineRule="auto"/>
              <w:jc w:val="both"/>
              <w:rPr>
                <w:rFonts w:ascii="Arial" w:hAnsi="Arial" w:cs="Arial"/>
                <w:b/>
                <w:bCs/>
              </w:rPr>
            </w:pPr>
          </w:p>
          <w:p w14:paraId="24B8BBC1" w14:textId="77777777" w:rsidR="006A66C7" w:rsidRPr="00FC3F83" w:rsidRDefault="006A66C7" w:rsidP="00FC3F83">
            <w:pPr>
              <w:spacing w:line="360" w:lineRule="auto"/>
              <w:jc w:val="both"/>
              <w:rPr>
                <w:rFonts w:ascii="Arial" w:hAnsi="Arial" w:cs="Arial"/>
                <w:b/>
                <w:bCs/>
              </w:rPr>
            </w:pPr>
          </w:p>
          <w:p w14:paraId="676B352F" w14:textId="77777777" w:rsidR="006A66C7" w:rsidRPr="00FC3F83" w:rsidRDefault="006A66C7" w:rsidP="00FC3F83">
            <w:pPr>
              <w:spacing w:line="360" w:lineRule="auto"/>
              <w:jc w:val="both"/>
              <w:rPr>
                <w:rFonts w:ascii="Arial" w:hAnsi="Arial" w:cs="Arial"/>
                <w:b/>
                <w:bCs/>
              </w:rPr>
            </w:pPr>
          </w:p>
          <w:p w14:paraId="4B865D0C" w14:textId="77777777" w:rsidR="006A66C7" w:rsidRPr="00FC3F83" w:rsidRDefault="006A66C7" w:rsidP="00FC3F83">
            <w:pPr>
              <w:spacing w:line="360" w:lineRule="auto"/>
              <w:jc w:val="both"/>
              <w:rPr>
                <w:rFonts w:ascii="Arial" w:hAnsi="Arial" w:cs="Arial"/>
                <w:b/>
                <w:bCs/>
              </w:rPr>
            </w:pPr>
          </w:p>
          <w:p w14:paraId="7F499CA7" w14:textId="77777777" w:rsidR="006A66C7" w:rsidRPr="00FC3F83" w:rsidRDefault="006A66C7" w:rsidP="00FC3F83">
            <w:pPr>
              <w:spacing w:line="360" w:lineRule="auto"/>
              <w:jc w:val="both"/>
              <w:rPr>
                <w:rFonts w:ascii="Arial" w:hAnsi="Arial" w:cs="Arial"/>
                <w:b/>
                <w:bCs/>
              </w:rPr>
            </w:pPr>
          </w:p>
          <w:p w14:paraId="47618336" w14:textId="77777777" w:rsidR="006A66C7" w:rsidRPr="00FC3F83" w:rsidRDefault="006A66C7" w:rsidP="00FC3F83">
            <w:pPr>
              <w:spacing w:line="360" w:lineRule="auto"/>
              <w:jc w:val="both"/>
              <w:rPr>
                <w:rFonts w:ascii="Arial" w:hAnsi="Arial" w:cs="Arial"/>
                <w:b/>
                <w:bCs/>
              </w:rPr>
            </w:pPr>
          </w:p>
          <w:p w14:paraId="41D62B0A" w14:textId="460BA263" w:rsidR="00FC2938" w:rsidRPr="00FC3F83" w:rsidRDefault="00FC2938" w:rsidP="00FC3F83">
            <w:pPr>
              <w:spacing w:line="360" w:lineRule="auto"/>
              <w:jc w:val="both"/>
              <w:rPr>
                <w:rFonts w:ascii="Arial" w:hAnsi="Arial" w:cs="Arial"/>
                <w:b/>
                <w:bCs/>
              </w:rPr>
            </w:pPr>
            <w:r w:rsidRPr="00FC3F83">
              <w:rPr>
                <w:rFonts w:ascii="Arial" w:hAnsi="Arial" w:cs="Arial"/>
                <w:b/>
                <w:bCs/>
              </w:rPr>
              <w:t xml:space="preserve">Social </w:t>
            </w:r>
          </w:p>
        </w:tc>
        <w:tc>
          <w:tcPr>
            <w:tcW w:w="2337" w:type="dxa"/>
          </w:tcPr>
          <w:p w14:paraId="6F953F4C" w14:textId="77777777" w:rsidR="008453E9" w:rsidRPr="00FC3F83" w:rsidRDefault="008453E9" w:rsidP="00FC3F83">
            <w:pPr>
              <w:pStyle w:val="ListParagraph"/>
              <w:numPr>
                <w:ilvl w:val="0"/>
                <w:numId w:val="8"/>
              </w:numPr>
              <w:spacing w:line="360" w:lineRule="auto"/>
              <w:rPr>
                <w:rFonts w:ascii="Arial" w:hAnsi="Arial" w:cs="Arial"/>
              </w:rPr>
            </w:pPr>
            <w:r w:rsidRPr="00FC3F83">
              <w:rPr>
                <w:rFonts w:ascii="Arial" w:hAnsi="Arial" w:cs="Arial"/>
              </w:rPr>
              <w:t>Fashion</w:t>
            </w:r>
          </w:p>
          <w:p w14:paraId="7EFAE04E" w14:textId="77777777" w:rsidR="008453E9" w:rsidRPr="00FC3F83" w:rsidRDefault="008453E9" w:rsidP="00FC3F83">
            <w:pPr>
              <w:pStyle w:val="ListParagraph"/>
              <w:numPr>
                <w:ilvl w:val="0"/>
                <w:numId w:val="8"/>
              </w:numPr>
              <w:spacing w:line="360" w:lineRule="auto"/>
              <w:rPr>
                <w:rFonts w:ascii="Arial" w:hAnsi="Arial" w:cs="Arial"/>
              </w:rPr>
            </w:pPr>
            <w:r w:rsidRPr="00FC3F83">
              <w:rPr>
                <w:rFonts w:ascii="Arial" w:hAnsi="Arial" w:cs="Arial"/>
              </w:rPr>
              <w:t>Consumer buying habits</w:t>
            </w:r>
          </w:p>
          <w:p w14:paraId="503DF3D3" w14:textId="267C05E5" w:rsidR="008453E9" w:rsidRPr="00FC3F83" w:rsidRDefault="008453E9" w:rsidP="00FC3F83">
            <w:pPr>
              <w:pStyle w:val="ListParagraph"/>
              <w:numPr>
                <w:ilvl w:val="0"/>
                <w:numId w:val="8"/>
              </w:numPr>
              <w:spacing w:line="360" w:lineRule="auto"/>
              <w:rPr>
                <w:rFonts w:ascii="Arial" w:hAnsi="Arial" w:cs="Arial"/>
              </w:rPr>
            </w:pPr>
            <w:r w:rsidRPr="00FC3F83">
              <w:rPr>
                <w:rFonts w:ascii="Arial" w:hAnsi="Arial" w:cs="Arial"/>
              </w:rPr>
              <w:t>Career Attitudes</w:t>
            </w:r>
          </w:p>
        </w:tc>
        <w:tc>
          <w:tcPr>
            <w:tcW w:w="2338" w:type="dxa"/>
          </w:tcPr>
          <w:p w14:paraId="00106DF2" w14:textId="77777777" w:rsidR="00FC2938" w:rsidRPr="00FC3F83" w:rsidRDefault="008453E9" w:rsidP="00FC3F83">
            <w:pPr>
              <w:pStyle w:val="ListParagraph"/>
              <w:numPr>
                <w:ilvl w:val="0"/>
                <w:numId w:val="7"/>
              </w:numPr>
              <w:spacing w:line="360" w:lineRule="auto"/>
              <w:rPr>
                <w:rFonts w:ascii="Arial" w:hAnsi="Arial" w:cs="Arial"/>
              </w:rPr>
            </w:pPr>
            <w:r w:rsidRPr="00FC3F83">
              <w:rPr>
                <w:rFonts w:ascii="Arial" w:hAnsi="Arial" w:cs="Arial"/>
              </w:rPr>
              <w:t>As a result of supply chain delays, increased demand, and higher shipping costs, fashion inflation has been on the rise.</w:t>
            </w:r>
          </w:p>
          <w:p w14:paraId="711F14EA" w14:textId="36BC1AD6" w:rsidR="008453E9" w:rsidRPr="00FC3F83" w:rsidRDefault="008453E9" w:rsidP="00FC3F83">
            <w:pPr>
              <w:pStyle w:val="ListParagraph"/>
              <w:numPr>
                <w:ilvl w:val="0"/>
                <w:numId w:val="7"/>
              </w:numPr>
              <w:spacing w:line="360" w:lineRule="auto"/>
              <w:rPr>
                <w:rFonts w:ascii="Arial" w:hAnsi="Arial" w:cs="Arial"/>
              </w:rPr>
            </w:pPr>
            <w:r w:rsidRPr="00FC3F83">
              <w:rPr>
                <w:rFonts w:ascii="Arial" w:hAnsi="Arial" w:cs="Arial"/>
              </w:rPr>
              <w:t xml:space="preserve">More money </w:t>
            </w:r>
            <w:r w:rsidR="00B37F53" w:rsidRPr="00FC3F83">
              <w:rPr>
                <w:rFonts w:ascii="Arial" w:hAnsi="Arial" w:cs="Arial"/>
              </w:rPr>
              <w:t>must</w:t>
            </w:r>
            <w:r w:rsidRPr="00FC3F83">
              <w:rPr>
                <w:rFonts w:ascii="Arial" w:hAnsi="Arial" w:cs="Arial"/>
              </w:rPr>
              <w:t xml:space="preserve"> be put into market research to see if </w:t>
            </w:r>
            <w:r w:rsidRPr="00FC3F83">
              <w:rPr>
                <w:rFonts w:ascii="Arial" w:hAnsi="Arial" w:cs="Arial"/>
              </w:rPr>
              <w:lastRenderedPageBreak/>
              <w:t>we should shift to a more welcoming strategy.</w:t>
            </w:r>
          </w:p>
          <w:p w14:paraId="73BFD3A5" w14:textId="695E4EBE" w:rsidR="008453E9" w:rsidRPr="00FC3F83" w:rsidRDefault="008453E9" w:rsidP="00FC3F83">
            <w:pPr>
              <w:pStyle w:val="ListParagraph"/>
              <w:numPr>
                <w:ilvl w:val="0"/>
                <w:numId w:val="7"/>
              </w:numPr>
              <w:spacing w:line="360" w:lineRule="auto"/>
              <w:rPr>
                <w:rFonts w:ascii="Arial" w:hAnsi="Arial" w:cs="Arial"/>
              </w:rPr>
            </w:pPr>
            <w:r w:rsidRPr="00FC3F83">
              <w:rPr>
                <w:rFonts w:ascii="Arial" w:hAnsi="Arial" w:cs="Arial"/>
              </w:rPr>
              <w:t>A significant portion of the potential workforce in some areas isn't interested in working minimum or living wage retail jobs.</w:t>
            </w:r>
          </w:p>
        </w:tc>
        <w:tc>
          <w:tcPr>
            <w:tcW w:w="2338" w:type="dxa"/>
          </w:tcPr>
          <w:p w14:paraId="434C81B1" w14:textId="040072F5" w:rsidR="00FC2938" w:rsidRPr="00FC3F83" w:rsidRDefault="00BE04E1" w:rsidP="00FC3F83">
            <w:pPr>
              <w:pStyle w:val="ListParagraph"/>
              <w:numPr>
                <w:ilvl w:val="0"/>
                <w:numId w:val="7"/>
              </w:numPr>
              <w:spacing w:line="360" w:lineRule="auto"/>
              <w:rPr>
                <w:rFonts w:ascii="Arial" w:hAnsi="Arial" w:cs="Arial"/>
              </w:rPr>
            </w:pPr>
            <w:r w:rsidRPr="00FC3F83">
              <w:rPr>
                <w:rFonts w:ascii="Arial" w:hAnsi="Arial" w:cs="Arial"/>
              </w:rPr>
              <w:lastRenderedPageBreak/>
              <w:t>High; more research required</w:t>
            </w:r>
          </w:p>
          <w:p w14:paraId="2046C2B9" w14:textId="001827D7" w:rsidR="00BE04E1" w:rsidRPr="00FC3F83" w:rsidRDefault="00BE04E1" w:rsidP="00FC3F83">
            <w:pPr>
              <w:pStyle w:val="ListParagraph"/>
              <w:numPr>
                <w:ilvl w:val="0"/>
                <w:numId w:val="7"/>
              </w:numPr>
              <w:spacing w:line="360" w:lineRule="auto"/>
              <w:rPr>
                <w:rFonts w:ascii="Arial" w:hAnsi="Arial" w:cs="Arial"/>
              </w:rPr>
            </w:pPr>
            <w:r w:rsidRPr="00FC3F83">
              <w:rPr>
                <w:rFonts w:ascii="Arial" w:hAnsi="Arial" w:cs="Arial"/>
              </w:rPr>
              <w:t>High; more research required</w:t>
            </w:r>
          </w:p>
          <w:p w14:paraId="3458BBFF" w14:textId="77777777" w:rsidR="00BE04E1" w:rsidRPr="00FC3F83" w:rsidRDefault="00BE04E1" w:rsidP="00FC3F83">
            <w:pPr>
              <w:pStyle w:val="ListParagraph"/>
              <w:numPr>
                <w:ilvl w:val="0"/>
                <w:numId w:val="7"/>
              </w:numPr>
              <w:spacing w:line="360" w:lineRule="auto"/>
              <w:rPr>
                <w:rFonts w:ascii="Arial" w:hAnsi="Arial" w:cs="Arial"/>
              </w:rPr>
            </w:pPr>
            <w:r w:rsidRPr="00FC3F83">
              <w:rPr>
                <w:rFonts w:ascii="Arial" w:hAnsi="Arial" w:cs="Arial"/>
              </w:rPr>
              <w:t>High; stores are not sustainable if understaffed</w:t>
            </w:r>
          </w:p>
          <w:p w14:paraId="212753A9" w14:textId="1BEED471" w:rsidR="00BE04E1" w:rsidRPr="00FC3F83" w:rsidRDefault="00BE04E1" w:rsidP="00FC3F83">
            <w:pPr>
              <w:spacing w:line="360" w:lineRule="auto"/>
              <w:rPr>
                <w:rFonts w:ascii="Arial" w:hAnsi="Arial" w:cs="Arial"/>
              </w:rPr>
            </w:pPr>
          </w:p>
        </w:tc>
      </w:tr>
      <w:tr w:rsidR="00FC2938" w:rsidRPr="00FC3F83" w14:paraId="203A5C5F" w14:textId="77777777" w:rsidTr="00FC2938">
        <w:tc>
          <w:tcPr>
            <w:tcW w:w="2337" w:type="dxa"/>
          </w:tcPr>
          <w:p w14:paraId="52A46F3D" w14:textId="77777777" w:rsidR="006A66C7" w:rsidRPr="00FC3F83" w:rsidRDefault="006A66C7" w:rsidP="00FC3F83">
            <w:pPr>
              <w:spacing w:line="360" w:lineRule="auto"/>
              <w:jc w:val="both"/>
              <w:rPr>
                <w:rFonts w:ascii="Arial" w:hAnsi="Arial" w:cs="Arial"/>
                <w:b/>
                <w:bCs/>
              </w:rPr>
            </w:pPr>
          </w:p>
          <w:p w14:paraId="4EDDC069" w14:textId="77777777" w:rsidR="006A66C7" w:rsidRPr="00FC3F83" w:rsidRDefault="006A66C7" w:rsidP="00FC3F83">
            <w:pPr>
              <w:spacing w:line="360" w:lineRule="auto"/>
              <w:jc w:val="both"/>
              <w:rPr>
                <w:rFonts w:ascii="Arial" w:hAnsi="Arial" w:cs="Arial"/>
                <w:b/>
                <w:bCs/>
              </w:rPr>
            </w:pPr>
          </w:p>
          <w:p w14:paraId="13A5CC35" w14:textId="77777777" w:rsidR="006A66C7" w:rsidRPr="00FC3F83" w:rsidRDefault="006A66C7" w:rsidP="00FC3F83">
            <w:pPr>
              <w:spacing w:line="360" w:lineRule="auto"/>
              <w:jc w:val="both"/>
              <w:rPr>
                <w:rFonts w:ascii="Arial" w:hAnsi="Arial" w:cs="Arial"/>
                <w:b/>
                <w:bCs/>
              </w:rPr>
            </w:pPr>
          </w:p>
          <w:p w14:paraId="0C39870E" w14:textId="77777777" w:rsidR="006A66C7" w:rsidRPr="00FC3F83" w:rsidRDefault="006A66C7" w:rsidP="00FC3F83">
            <w:pPr>
              <w:spacing w:line="360" w:lineRule="auto"/>
              <w:jc w:val="both"/>
              <w:rPr>
                <w:rFonts w:ascii="Arial" w:hAnsi="Arial" w:cs="Arial"/>
                <w:b/>
                <w:bCs/>
              </w:rPr>
            </w:pPr>
          </w:p>
          <w:p w14:paraId="6DFF3134" w14:textId="77777777" w:rsidR="006A66C7" w:rsidRPr="00FC3F83" w:rsidRDefault="006A66C7" w:rsidP="00FC3F83">
            <w:pPr>
              <w:spacing w:line="360" w:lineRule="auto"/>
              <w:jc w:val="both"/>
              <w:rPr>
                <w:rFonts w:ascii="Arial" w:hAnsi="Arial" w:cs="Arial"/>
                <w:b/>
                <w:bCs/>
              </w:rPr>
            </w:pPr>
          </w:p>
          <w:p w14:paraId="1A938F7B" w14:textId="15FEE0B5" w:rsidR="00FC2938" w:rsidRPr="00FC3F83" w:rsidRDefault="00FC2938" w:rsidP="00FC3F83">
            <w:pPr>
              <w:spacing w:line="360" w:lineRule="auto"/>
              <w:jc w:val="both"/>
              <w:rPr>
                <w:rFonts w:ascii="Arial" w:hAnsi="Arial" w:cs="Arial"/>
                <w:b/>
                <w:bCs/>
              </w:rPr>
            </w:pPr>
            <w:r w:rsidRPr="00FC3F83">
              <w:rPr>
                <w:rFonts w:ascii="Arial" w:hAnsi="Arial" w:cs="Arial"/>
                <w:b/>
                <w:bCs/>
              </w:rPr>
              <w:t>Technology</w:t>
            </w:r>
          </w:p>
        </w:tc>
        <w:tc>
          <w:tcPr>
            <w:tcW w:w="2337" w:type="dxa"/>
          </w:tcPr>
          <w:p w14:paraId="1EE27D48" w14:textId="6927430A" w:rsidR="00FC2938" w:rsidRPr="00FC3F83" w:rsidRDefault="00245EFB" w:rsidP="00FC3F83">
            <w:pPr>
              <w:pStyle w:val="ListParagraph"/>
              <w:numPr>
                <w:ilvl w:val="0"/>
                <w:numId w:val="9"/>
              </w:numPr>
              <w:spacing w:line="360" w:lineRule="auto"/>
              <w:rPr>
                <w:rFonts w:ascii="Arial" w:hAnsi="Arial" w:cs="Arial"/>
              </w:rPr>
            </w:pPr>
            <w:r w:rsidRPr="00FC3F83">
              <w:rPr>
                <w:rFonts w:ascii="Arial" w:hAnsi="Arial" w:cs="Arial"/>
              </w:rPr>
              <w:t>Automation</w:t>
            </w:r>
          </w:p>
          <w:p w14:paraId="2243D15E" w14:textId="686AF21E" w:rsidR="00245EFB" w:rsidRPr="00FC3F83" w:rsidRDefault="00245EFB" w:rsidP="00FC3F83">
            <w:pPr>
              <w:pStyle w:val="ListParagraph"/>
              <w:numPr>
                <w:ilvl w:val="0"/>
                <w:numId w:val="9"/>
              </w:numPr>
              <w:spacing w:line="360" w:lineRule="auto"/>
              <w:rPr>
                <w:rFonts w:ascii="Arial" w:hAnsi="Arial" w:cs="Arial"/>
              </w:rPr>
            </w:pPr>
            <w:r w:rsidRPr="00FC3F83">
              <w:rPr>
                <w:rFonts w:ascii="Arial" w:hAnsi="Arial" w:cs="Arial"/>
              </w:rPr>
              <w:t>Innovation</w:t>
            </w:r>
          </w:p>
          <w:p w14:paraId="69D75C23" w14:textId="3BF7593F" w:rsidR="00245EFB" w:rsidRPr="00FC3F83" w:rsidRDefault="00245EFB" w:rsidP="00FC3F83">
            <w:pPr>
              <w:pStyle w:val="ListParagraph"/>
              <w:numPr>
                <w:ilvl w:val="0"/>
                <w:numId w:val="9"/>
              </w:numPr>
              <w:spacing w:line="360" w:lineRule="auto"/>
              <w:rPr>
                <w:rFonts w:ascii="Arial" w:hAnsi="Arial" w:cs="Arial"/>
              </w:rPr>
            </w:pPr>
            <w:r w:rsidRPr="00FC3F83">
              <w:rPr>
                <w:rFonts w:ascii="Arial" w:hAnsi="Arial" w:cs="Arial"/>
              </w:rPr>
              <w:t xml:space="preserve">Technologies </w:t>
            </w:r>
          </w:p>
          <w:p w14:paraId="29F40EDE" w14:textId="1CA27155" w:rsidR="00245EFB" w:rsidRPr="00FC3F83" w:rsidRDefault="00245EFB" w:rsidP="00FC3F83">
            <w:pPr>
              <w:spacing w:line="360" w:lineRule="auto"/>
              <w:jc w:val="both"/>
              <w:rPr>
                <w:rFonts w:ascii="Arial" w:hAnsi="Arial" w:cs="Arial"/>
              </w:rPr>
            </w:pPr>
          </w:p>
        </w:tc>
        <w:tc>
          <w:tcPr>
            <w:tcW w:w="2338" w:type="dxa"/>
          </w:tcPr>
          <w:p w14:paraId="33DB889A" w14:textId="77777777" w:rsidR="00FC2938" w:rsidRPr="00FC3F83" w:rsidRDefault="00245EFB" w:rsidP="00FC3F83">
            <w:pPr>
              <w:pStyle w:val="ListParagraph"/>
              <w:numPr>
                <w:ilvl w:val="0"/>
                <w:numId w:val="9"/>
              </w:numPr>
              <w:spacing w:line="360" w:lineRule="auto"/>
              <w:rPr>
                <w:rFonts w:ascii="Arial" w:hAnsi="Arial" w:cs="Arial"/>
              </w:rPr>
            </w:pPr>
            <w:r w:rsidRPr="00FC3F83">
              <w:rPr>
                <w:rFonts w:ascii="Arial" w:hAnsi="Arial" w:cs="Arial"/>
              </w:rPr>
              <w:t>The company's online presence is weak and overshadowed by its brick-and-mortar presence.</w:t>
            </w:r>
          </w:p>
          <w:p w14:paraId="05A849B2" w14:textId="77777777" w:rsidR="00245EFB" w:rsidRPr="00FC3F83" w:rsidRDefault="00245EFB" w:rsidP="00FC3F83">
            <w:pPr>
              <w:pStyle w:val="ListParagraph"/>
              <w:numPr>
                <w:ilvl w:val="0"/>
                <w:numId w:val="9"/>
              </w:numPr>
              <w:spacing w:line="360" w:lineRule="auto"/>
              <w:rPr>
                <w:rFonts w:ascii="Arial" w:hAnsi="Arial" w:cs="Arial"/>
              </w:rPr>
            </w:pPr>
            <w:r w:rsidRPr="00FC3F83">
              <w:rPr>
                <w:rFonts w:ascii="Arial" w:hAnsi="Arial" w:cs="Arial"/>
              </w:rPr>
              <w:t>Online shopping is preferable</w:t>
            </w:r>
          </w:p>
          <w:p w14:paraId="12EB226F" w14:textId="61FFC868" w:rsidR="00245EFB" w:rsidRPr="00FC3F83" w:rsidRDefault="00245EFB" w:rsidP="00FC3F83">
            <w:pPr>
              <w:pStyle w:val="ListParagraph"/>
              <w:numPr>
                <w:ilvl w:val="0"/>
                <w:numId w:val="9"/>
              </w:numPr>
              <w:spacing w:line="360" w:lineRule="auto"/>
              <w:rPr>
                <w:rFonts w:ascii="Arial" w:hAnsi="Arial" w:cs="Arial"/>
              </w:rPr>
            </w:pPr>
            <w:r w:rsidRPr="00FC3F83">
              <w:rPr>
                <w:rFonts w:ascii="Arial" w:hAnsi="Arial" w:cs="Arial"/>
              </w:rPr>
              <w:t>Customers' ability to easily navigate mobile applications for purchasing goods</w:t>
            </w:r>
          </w:p>
        </w:tc>
        <w:tc>
          <w:tcPr>
            <w:tcW w:w="2338" w:type="dxa"/>
          </w:tcPr>
          <w:p w14:paraId="4FA1AC21" w14:textId="77777777" w:rsidR="00FC2938" w:rsidRPr="00FC3F83" w:rsidRDefault="00245EFB" w:rsidP="00FC3F83">
            <w:pPr>
              <w:pStyle w:val="ListParagraph"/>
              <w:numPr>
                <w:ilvl w:val="0"/>
                <w:numId w:val="9"/>
              </w:numPr>
              <w:spacing w:line="360" w:lineRule="auto"/>
              <w:rPr>
                <w:rFonts w:ascii="Arial" w:hAnsi="Arial" w:cs="Arial"/>
              </w:rPr>
            </w:pPr>
            <w:r w:rsidRPr="00FC3F83">
              <w:rPr>
                <w:rFonts w:ascii="Arial" w:hAnsi="Arial" w:cs="Arial"/>
              </w:rPr>
              <w:t xml:space="preserve">High; need to develop online intelligence. </w:t>
            </w:r>
          </w:p>
          <w:p w14:paraId="55F6BF13" w14:textId="72BF1547" w:rsidR="00245EFB" w:rsidRPr="00FC3F83" w:rsidRDefault="00245EFB" w:rsidP="00FC3F83">
            <w:pPr>
              <w:pStyle w:val="ListParagraph"/>
              <w:numPr>
                <w:ilvl w:val="0"/>
                <w:numId w:val="9"/>
              </w:numPr>
              <w:spacing w:line="360" w:lineRule="auto"/>
              <w:rPr>
                <w:rFonts w:ascii="Arial" w:hAnsi="Arial" w:cs="Arial"/>
              </w:rPr>
            </w:pPr>
            <w:r w:rsidRPr="00FC3F83">
              <w:rPr>
                <w:rFonts w:ascii="Arial" w:hAnsi="Arial" w:cs="Arial"/>
              </w:rPr>
              <w:t>High; trend in ris</w:t>
            </w:r>
            <w:r w:rsidR="00B37F53" w:rsidRPr="00FC3F83">
              <w:rPr>
                <w:rFonts w:ascii="Arial" w:hAnsi="Arial" w:cs="Arial"/>
              </w:rPr>
              <w:t>ing</w:t>
            </w:r>
            <w:r w:rsidRPr="00FC3F83">
              <w:rPr>
                <w:rFonts w:ascii="Arial" w:hAnsi="Arial" w:cs="Arial"/>
              </w:rPr>
              <w:t xml:space="preserve"> to follow </w:t>
            </w:r>
            <w:r w:rsidR="00B37F53" w:rsidRPr="00FC3F83">
              <w:rPr>
                <w:rFonts w:ascii="Arial" w:hAnsi="Arial" w:cs="Arial"/>
              </w:rPr>
              <w:t xml:space="preserve">the </w:t>
            </w:r>
            <w:r w:rsidRPr="00FC3F83">
              <w:rPr>
                <w:rFonts w:ascii="Arial" w:hAnsi="Arial" w:cs="Arial"/>
              </w:rPr>
              <w:t>online shop</w:t>
            </w:r>
          </w:p>
          <w:p w14:paraId="6194B03F" w14:textId="4A6F9D37" w:rsidR="00245EFB" w:rsidRPr="00FC3F83" w:rsidRDefault="00245EFB" w:rsidP="00FC3F83">
            <w:pPr>
              <w:pStyle w:val="ListParagraph"/>
              <w:numPr>
                <w:ilvl w:val="0"/>
                <w:numId w:val="9"/>
              </w:numPr>
              <w:spacing w:line="360" w:lineRule="auto"/>
              <w:rPr>
                <w:rFonts w:ascii="Arial" w:hAnsi="Arial" w:cs="Arial"/>
              </w:rPr>
            </w:pPr>
            <w:r w:rsidRPr="00FC3F83">
              <w:rPr>
                <w:rFonts w:ascii="Arial" w:hAnsi="Arial" w:cs="Arial"/>
              </w:rPr>
              <w:t>Medium; long</w:t>
            </w:r>
            <w:r w:rsidR="00B37F53" w:rsidRPr="00FC3F83">
              <w:rPr>
                <w:rFonts w:ascii="Arial" w:hAnsi="Arial" w:cs="Arial"/>
              </w:rPr>
              <w:t>-</w:t>
            </w:r>
            <w:r w:rsidRPr="00FC3F83">
              <w:rPr>
                <w:rFonts w:ascii="Arial" w:hAnsi="Arial" w:cs="Arial"/>
              </w:rPr>
              <w:t>term strategy</w:t>
            </w:r>
          </w:p>
        </w:tc>
      </w:tr>
      <w:tr w:rsidR="00FC2938" w:rsidRPr="00FC3F83" w14:paraId="72BBF7D7" w14:textId="77777777" w:rsidTr="00FC2938">
        <w:tc>
          <w:tcPr>
            <w:tcW w:w="2337" w:type="dxa"/>
          </w:tcPr>
          <w:p w14:paraId="5A9E2A39" w14:textId="77777777" w:rsidR="006A66C7" w:rsidRPr="00FC3F83" w:rsidRDefault="006A66C7" w:rsidP="00FC3F83">
            <w:pPr>
              <w:spacing w:line="360" w:lineRule="auto"/>
              <w:jc w:val="both"/>
              <w:rPr>
                <w:rFonts w:ascii="Arial" w:hAnsi="Arial" w:cs="Arial"/>
                <w:b/>
                <w:bCs/>
              </w:rPr>
            </w:pPr>
          </w:p>
          <w:p w14:paraId="637C71AA" w14:textId="77777777" w:rsidR="006A66C7" w:rsidRPr="00FC3F83" w:rsidRDefault="006A66C7" w:rsidP="00FC3F83">
            <w:pPr>
              <w:spacing w:line="360" w:lineRule="auto"/>
              <w:jc w:val="both"/>
              <w:rPr>
                <w:rFonts w:ascii="Arial" w:hAnsi="Arial" w:cs="Arial"/>
                <w:b/>
                <w:bCs/>
              </w:rPr>
            </w:pPr>
          </w:p>
          <w:p w14:paraId="73C2E7DF" w14:textId="77777777" w:rsidR="006A66C7" w:rsidRPr="00FC3F83" w:rsidRDefault="006A66C7" w:rsidP="00FC3F83">
            <w:pPr>
              <w:spacing w:line="360" w:lineRule="auto"/>
              <w:jc w:val="both"/>
              <w:rPr>
                <w:rFonts w:ascii="Arial" w:hAnsi="Arial" w:cs="Arial"/>
                <w:b/>
                <w:bCs/>
              </w:rPr>
            </w:pPr>
          </w:p>
          <w:p w14:paraId="79F6692C" w14:textId="3821623F" w:rsidR="00FC2938" w:rsidRPr="00FC3F83" w:rsidRDefault="00FC2938" w:rsidP="00FC3F83">
            <w:pPr>
              <w:spacing w:line="360" w:lineRule="auto"/>
              <w:jc w:val="both"/>
              <w:rPr>
                <w:rFonts w:ascii="Arial" w:hAnsi="Arial" w:cs="Arial"/>
                <w:b/>
                <w:bCs/>
              </w:rPr>
            </w:pPr>
            <w:r w:rsidRPr="00FC3F83">
              <w:rPr>
                <w:rFonts w:ascii="Arial" w:hAnsi="Arial" w:cs="Arial"/>
                <w:b/>
                <w:bCs/>
              </w:rPr>
              <w:t xml:space="preserve">Environmental </w:t>
            </w:r>
          </w:p>
        </w:tc>
        <w:tc>
          <w:tcPr>
            <w:tcW w:w="2337" w:type="dxa"/>
          </w:tcPr>
          <w:p w14:paraId="658BCA94" w14:textId="35BBA62B" w:rsidR="00FC2938" w:rsidRPr="00FC3F83" w:rsidRDefault="002D718B" w:rsidP="00FC3F83">
            <w:pPr>
              <w:pStyle w:val="ListParagraph"/>
              <w:numPr>
                <w:ilvl w:val="0"/>
                <w:numId w:val="10"/>
              </w:numPr>
              <w:spacing w:line="360" w:lineRule="auto"/>
              <w:rPr>
                <w:rFonts w:ascii="Arial" w:hAnsi="Arial" w:cs="Arial"/>
              </w:rPr>
            </w:pPr>
            <w:r w:rsidRPr="00FC3F83">
              <w:rPr>
                <w:rFonts w:ascii="Arial" w:hAnsi="Arial" w:cs="Arial"/>
              </w:rPr>
              <w:t>Employment law</w:t>
            </w:r>
          </w:p>
          <w:p w14:paraId="256244F4" w14:textId="1D0243F4" w:rsidR="002D718B" w:rsidRPr="00FC3F83" w:rsidRDefault="002D718B" w:rsidP="00FC3F83">
            <w:pPr>
              <w:pStyle w:val="ListParagraph"/>
              <w:numPr>
                <w:ilvl w:val="0"/>
                <w:numId w:val="10"/>
              </w:numPr>
              <w:spacing w:line="360" w:lineRule="auto"/>
              <w:rPr>
                <w:rFonts w:ascii="Arial" w:hAnsi="Arial" w:cs="Arial"/>
              </w:rPr>
            </w:pPr>
            <w:r w:rsidRPr="00FC3F83">
              <w:rPr>
                <w:rFonts w:ascii="Arial" w:hAnsi="Arial" w:cs="Arial"/>
              </w:rPr>
              <w:t>Health and safety regulation</w:t>
            </w:r>
          </w:p>
          <w:p w14:paraId="7D2DB3D1" w14:textId="2D104DF7" w:rsidR="005E5E2E" w:rsidRPr="00FC3F83" w:rsidRDefault="005E5E2E" w:rsidP="00FC3F83">
            <w:pPr>
              <w:spacing w:line="360" w:lineRule="auto"/>
              <w:jc w:val="both"/>
              <w:rPr>
                <w:rFonts w:ascii="Arial" w:hAnsi="Arial" w:cs="Arial"/>
              </w:rPr>
            </w:pPr>
          </w:p>
        </w:tc>
        <w:tc>
          <w:tcPr>
            <w:tcW w:w="2338" w:type="dxa"/>
          </w:tcPr>
          <w:p w14:paraId="1CD2A667" w14:textId="77777777" w:rsidR="00FC2938" w:rsidRPr="00FC3F83" w:rsidRDefault="002D718B" w:rsidP="00FC3F83">
            <w:pPr>
              <w:pStyle w:val="ListParagraph"/>
              <w:numPr>
                <w:ilvl w:val="0"/>
                <w:numId w:val="10"/>
              </w:numPr>
              <w:spacing w:line="360" w:lineRule="auto"/>
              <w:jc w:val="both"/>
              <w:rPr>
                <w:rFonts w:ascii="Arial" w:hAnsi="Arial" w:cs="Arial"/>
              </w:rPr>
            </w:pPr>
            <w:r w:rsidRPr="00FC3F83">
              <w:rPr>
                <w:rFonts w:ascii="Arial" w:hAnsi="Arial" w:cs="Arial"/>
              </w:rPr>
              <w:t>Wages increases yearly</w:t>
            </w:r>
          </w:p>
          <w:p w14:paraId="5D585C6C" w14:textId="0D4C9B2A" w:rsidR="002D718B" w:rsidRPr="00FC3F83" w:rsidRDefault="002D718B" w:rsidP="00FC3F83">
            <w:pPr>
              <w:pStyle w:val="ListParagraph"/>
              <w:numPr>
                <w:ilvl w:val="0"/>
                <w:numId w:val="10"/>
              </w:numPr>
              <w:spacing w:line="360" w:lineRule="auto"/>
              <w:rPr>
                <w:rFonts w:ascii="Arial" w:hAnsi="Arial" w:cs="Arial"/>
              </w:rPr>
            </w:pPr>
            <w:r w:rsidRPr="00FC3F83">
              <w:rPr>
                <w:rFonts w:ascii="Arial" w:hAnsi="Arial" w:cs="Arial"/>
              </w:rPr>
              <w:t xml:space="preserve">All personnel are to use </w:t>
            </w:r>
            <w:r w:rsidR="00B37F53" w:rsidRPr="00FC3F83">
              <w:rPr>
                <w:rFonts w:ascii="Arial" w:hAnsi="Arial" w:cs="Arial"/>
              </w:rPr>
              <w:t xml:space="preserve">the </w:t>
            </w:r>
            <w:r w:rsidRPr="00FC3F83">
              <w:rPr>
                <w:rFonts w:ascii="Arial" w:hAnsi="Arial" w:cs="Arial"/>
              </w:rPr>
              <w:t xml:space="preserve">mask and necessary kits to avoid </w:t>
            </w:r>
            <w:r w:rsidRPr="00FC3F83">
              <w:rPr>
                <w:rFonts w:ascii="Arial" w:hAnsi="Arial" w:cs="Arial"/>
              </w:rPr>
              <w:lastRenderedPageBreak/>
              <w:t xml:space="preserve">spreading </w:t>
            </w:r>
            <w:r w:rsidR="00B37F53" w:rsidRPr="00FC3F83">
              <w:rPr>
                <w:rFonts w:ascii="Arial" w:hAnsi="Arial" w:cs="Arial"/>
              </w:rPr>
              <w:t xml:space="preserve">the </w:t>
            </w:r>
            <w:r w:rsidRPr="00FC3F83">
              <w:rPr>
                <w:rFonts w:ascii="Arial" w:hAnsi="Arial" w:cs="Arial"/>
              </w:rPr>
              <w:t>virus</w:t>
            </w:r>
          </w:p>
        </w:tc>
        <w:tc>
          <w:tcPr>
            <w:tcW w:w="2338" w:type="dxa"/>
          </w:tcPr>
          <w:p w14:paraId="1D6E7353" w14:textId="77777777" w:rsidR="00FC2938" w:rsidRPr="00FC3F83" w:rsidRDefault="002D718B" w:rsidP="00FC3F83">
            <w:pPr>
              <w:pStyle w:val="ListParagraph"/>
              <w:numPr>
                <w:ilvl w:val="0"/>
                <w:numId w:val="10"/>
              </w:numPr>
              <w:spacing w:line="360" w:lineRule="auto"/>
              <w:rPr>
                <w:rFonts w:ascii="Arial" w:hAnsi="Arial" w:cs="Arial"/>
              </w:rPr>
            </w:pPr>
            <w:r w:rsidRPr="00FC3F83">
              <w:rPr>
                <w:rFonts w:ascii="Arial" w:hAnsi="Arial" w:cs="Arial"/>
              </w:rPr>
              <w:lastRenderedPageBreak/>
              <w:t>Medium</w:t>
            </w:r>
          </w:p>
          <w:p w14:paraId="21DE930C" w14:textId="00C06BC5" w:rsidR="002D718B" w:rsidRPr="00FC3F83" w:rsidRDefault="002D718B" w:rsidP="00FC3F83">
            <w:pPr>
              <w:pStyle w:val="ListParagraph"/>
              <w:numPr>
                <w:ilvl w:val="0"/>
                <w:numId w:val="10"/>
              </w:numPr>
              <w:spacing w:line="360" w:lineRule="auto"/>
              <w:rPr>
                <w:rFonts w:ascii="Arial" w:hAnsi="Arial" w:cs="Arial"/>
              </w:rPr>
            </w:pPr>
            <w:r w:rsidRPr="00FC3F83">
              <w:rPr>
                <w:rFonts w:ascii="Arial" w:hAnsi="Arial" w:cs="Arial"/>
              </w:rPr>
              <w:t>High</w:t>
            </w:r>
          </w:p>
        </w:tc>
      </w:tr>
      <w:tr w:rsidR="00FC2938" w:rsidRPr="00FC3F83" w14:paraId="04437517" w14:textId="77777777" w:rsidTr="00FC2938">
        <w:tc>
          <w:tcPr>
            <w:tcW w:w="2337" w:type="dxa"/>
          </w:tcPr>
          <w:p w14:paraId="7D0AD451" w14:textId="77777777" w:rsidR="006A66C7" w:rsidRPr="00FC3F83" w:rsidRDefault="006A66C7" w:rsidP="00FC3F83">
            <w:pPr>
              <w:spacing w:line="360" w:lineRule="auto"/>
              <w:rPr>
                <w:rFonts w:ascii="Arial" w:hAnsi="Arial" w:cs="Arial"/>
                <w:b/>
                <w:bCs/>
              </w:rPr>
            </w:pPr>
          </w:p>
          <w:p w14:paraId="071B3633" w14:textId="77777777" w:rsidR="006A66C7" w:rsidRPr="00FC3F83" w:rsidRDefault="006A66C7" w:rsidP="00FC3F83">
            <w:pPr>
              <w:spacing w:line="360" w:lineRule="auto"/>
              <w:rPr>
                <w:rFonts w:ascii="Arial" w:hAnsi="Arial" w:cs="Arial"/>
                <w:b/>
                <w:bCs/>
              </w:rPr>
            </w:pPr>
          </w:p>
          <w:p w14:paraId="6E48D8AD" w14:textId="77777777" w:rsidR="006A66C7" w:rsidRPr="00FC3F83" w:rsidRDefault="006A66C7" w:rsidP="00FC3F83">
            <w:pPr>
              <w:spacing w:line="360" w:lineRule="auto"/>
              <w:rPr>
                <w:rFonts w:ascii="Arial" w:hAnsi="Arial" w:cs="Arial"/>
                <w:b/>
                <w:bCs/>
              </w:rPr>
            </w:pPr>
          </w:p>
          <w:p w14:paraId="43C2EFA6" w14:textId="77777777" w:rsidR="006A66C7" w:rsidRPr="00FC3F83" w:rsidRDefault="006A66C7" w:rsidP="00FC3F83">
            <w:pPr>
              <w:spacing w:line="360" w:lineRule="auto"/>
              <w:rPr>
                <w:rFonts w:ascii="Arial" w:hAnsi="Arial" w:cs="Arial"/>
                <w:b/>
                <w:bCs/>
              </w:rPr>
            </w:pPr>
          </w:p>
          <w:p w14:paraId="301FF40F" w14:textId="7BAD55D6" w:rsidR="00FC2938" w:rsidRPr="00FC3F83" w:rsidRDefault="00FC2938" w:rsidP="00FC3F83">
            <w:pPr>
              <w:spacing w:line="360" w:lineRule="auto"/>
              <w:rPr>
                <w:rFonts w:ascii="Arial" w:hAnsi="Arial" w:cs="Arial"/>
                <w:b/>
                <w:bCs/>
              </w:rPr>
            </w:pPr>
            <w:r w:rsidRPr="00FC3F83">
              <w:rPr>
                <w:rFonts w:ascii="Arial" w:hAnsi="Arial" w:cs="Arial"/>
                <w:b/>
                <w:bCs/>
              </w:rPr>
              <w:t>Legal</w:t>
            </w:r>
          </w:p>
        </w:tc>
        <w:tc>
          <w:tcPr>
            <w:tcW w:w="2337" w:type="dxa"/>
          </w:tcPr>
          <w:p w14:paraId="5550FCA1" w14:textId="77777777" w:rsidR="00FC2938" w:rsidRPr="00FC3F83" w:rsidRDefault="0097782B" w:rsidP="00FC3F83">
            <w:pPr>
              <w:pStyle w:val="ListParagraph"/>
              <w:numPr>
                <w:ilvl w:val="0"/>
                <w:numId w:val="11"/>
              </w:numPr>
              <w:spacing w:line="360" w:lineRule="auto"/>
              <w:rPr>
                <w:rFonts w:ascii="Arial" w:hAnsi="Arial" w:cs="Arial"/>
              </w:rPr>
            </w:pPr>
            <w:r w:rsidRPr="00FC3F83">
              <w:rPr>
                <w:rFonts w:ascii="Arial" w:hAnsi="Arial" w:cs="Arial"/>
              </w:rPr>
              <w:t xml:space="preserve">Supply chain management for future pandemics </w:t>
            </w:r>
          </w:p>
          <w:p w14:paraId="54E2AE27" w14:textId="7C11080E" w:rsidR="0097782B" w:rsidRPr="00FC3F83" w:rsidRDefault="0097782B" w:rsidP="00FC3F83">
            <w:pPr>
              <w:pStyle w:val="ListParagraph"/>
              <w:numPr>
                <w:ilvl w:val="0"/>
                <w:numId w:val="11"/>
              </w:numPr>
              <w:spacing w:line="360" w:lineRule="auto"/>
              <w:rPr>
                <w:rFonts w:ascii="Arial" w:hAnsi="Arial" w:cs="Arial"/>
              </w:rPr>
            </w:pPr>
            <w:r w:rsidRPr="00FC3F83">
              <w:rPr>
                <w:rFonts w:ascii="Arial" w:hAnsi="Arial" w:cs="Arial"/>
              </w:rPr>
              <w:t xml:space="preserve">Environmental restrictions </w:t>
            </w:r>
          </w:p>
        </w:tc>
        <w:tc>
          <w:tcPr>
            <w:tcW w:w="2338" w:type="dxa"/>
          </w:tcPr>
          <w:p w14:paraId="219FA4E9" w14:textId="77777777" w:rsidR="00FC2938" w:rsidRPr="00FC3F83" w:rsidRDefault="0097782B" w:rsidP="00FC3F83">
            <w:pPr>
              <w:pStyle w:val="ListParagraph"/>
              <w:numPr>
                <w:ilvl w:val="0"/>
                <w:numId w:val="11"/>
              </w:numPr>
              <w:spacing w:line="360" w:lineRule="auto"/>
              <w:rPr>
                <w:rFonts w:ascii="Arial" w:hAnsi="Arial" w:cs="Arial"/>
              </w:rPr>
            </w:pPr>
            <w:r w:rsidRPr="00FC3F83">
              <w:rPr>
                <w:rFonts w:ascii="Arial" w:hAnsi="Arial" w:cs="Arial"/>
              </w:rPr>
              <w:t>Supply chain disruption as PPE garments is the main focus</w:t>
            </w:r>
          </w:p>
          <w:p w14:paraId="173FEBAE" w14:textId="744AE2BC" w:rsidR="0097782B" w:rsidRPr="00FC3F83" w:rsidRDefault="0097782B" w:rsidP="00FC3F83">
            <w:pPr>
              <w:pStyle w:val="ListParagraph"/>
              <w:numPr>
                <w:ilvl w:val="0"/>
                <w:numId w:val="11"/>
              </w:numPr>
              <w:spacing w:line="360" w:lineRule="auto"/>
              <w:rPr>
                <w:rFonts w:ascii="Arial" w:hAnsi="Arial" w:cs="Arial"/>
              </w:rPr>
            </w:pPr>
            <w:r w:rsidRPr="00FC3F83">
              <w:rPr>
                <w:rFonts w:ascii="Arial" w:hAnsi="Arial" w:cs="Arial"/>
              </w:rPr>
              <w:t xml:space="preserve">The rise in ethical and environmentally conscious shoppers. </w:t>
            </w:r>
          </w:p>
        </w:tc>
        <w:tc>
          <w:tcPr>
            <w:tcW w:w="2338" w:type="dxa"/>
          </w:tcPr>
          <w:p w14:paraId="1F8DF0AC" w14:textId="77777777" w:rsidR="00FC2938" w:rsidRPr="00FC3F83" w:rsidRDefault="0097782B" w:rsidP="00FC3F83">
            <w:pPr>
              <w:pStyle w:val="ListParagraph"/>
              <w:numPr>
                <w:ilvl w:val="0"/>
                <w:numId w:val="11"/>
              </w:numPr>
              <w:spacing w:line="360" w:lineRule="auto"/>
              <w:rPr>
                <w:rFonts w:ascii="Arial" w:hAnsi="Arial" w:cs="Arial"/>
              </w:rPr>
            </w:pPr>
            <w:r w:rsidRPr="00FC3F83">
              <w:rPr>
                <w:rFonts w:ascii="Arial" w:hAnsi="Arial" w:cs="Arial"/>
              </w:rPr>
              <w:t>High; more research required</w:t>
            </w:r>
          </w:p>
          <w:p w14:paraId="13E6D682" w14:textId="77777777" w:rsidR="0097782B" w:rsidRPr="00FC3F83" w:rsidRDefault="0097782B" w:rsidP="00FC3F83">
            <w:pPr>
              <w:pStyle w:val="ListParagraph"/>
              <w:numPr>
                <w:ilvl w:val="0"/>
                <w:numId w:val="11"/>
              </w:numPr>
              <w:spacing w:line="360" w:lineRule="auto"/>
              <w:rPr>
                <w:rFonts w:ascii="Arial" w:hAnsi="Arial" w:cs="Arial"/>
              </w:rPr>
            </w:pPr>
            <w:r w:rsidRPr="00FC3F83">
              <w:rPr>
                <w:rFonts w:ascii="Arial" w:hAnsi="Arial" w:cs="Arial"/>
              </w:rPr>
              <w:t>Medium</w:t>
            </w:r>
          </w:p>
          <w:p w14:paraId="0A414011" w14:textId="3C93F9E7" w:rsidR="0097782B" w:rsidRPr="00FC3F83" w:rsidRDefault="0097782B" w:rsidP="00FC3F83">
            <w:pPr>
              <w:spacing w:line="360" w:lineRule="auto"/>
              <w:rPr>
                <w:rFonts w:ascii="Arial" w:hAnsi="Arial" w:cs="Arial"/>
              </w:rPr>
            </w:pPr>
          </w:p>
        </w:tc>
      </w:tr>
    </w:tbl>
    <w:p w14:paraId="7A6B2392" w14:textId="31B71285" w:rsidR="00A774AB" w:rsidRPr="00FC3F83" w:rsidRDefault="00A774AB" w:rsidP="00FC3F83">
      <w:pPr>
        <w:spacing w:line="360" w:lineRule="auto"/>
        <w:jc w:val="both"/>
        <w:rPr>
          <w:rFonts w:ascii="Arial" w:hAnsi="Arial" w:cs="Arial"/>
        </w:rPr>
      </w:pPr>
    </w:p>
    <w:p w14:paraId="574E36BB" w14:textId="1063CEE1" w:rsidR="00956E7E" w:rsidRPr="00FC3F83" w:rsidRDefault="00C10962" w:rsidP="00FC3F83">
      <w:pPr>
        <w:pStyle w:val="Heading1"/>
        <w:spacing w:line="360" w:lineRule="auto"/>
        <w:rPr>
          <w:rFonts w:ascii="Arial" w:hAnsi="Arial" w:cs="Arial"/>
        </w:rPr>
      </w:pPr>
      <w:bookmarkStart w:id="3" w:name="_Toc117128744"/>
      <w:r w:rsidRPr="00FC3F83">
        <w:rPr>
          <w:rFonts w:ascii="Arial" w:hAnsi="Arial" w:cs="Arial"/>
        </w:rPr>
        <w:t>Cause and Effect Analysis</w:t>
      </w:r>
      <w:bookmarkEnd w:id="3"/>
    </w:p>
    <w:p w14:paraId="60043BF8" w14:textId="5872CCDC" w:rsidR="00C10962" w:rsidRPr="00FC3F83" w:rsidRDefault="007D1C7C" w:rsidP="00FC3F83">
      <w:pPr>
        <w:spacing w:line="360" w:lineRule="auto"/>
        <w:jc w:val="both"/>
        <w:rPr>
          <w:rFonts w:ascii="Arial" w:hAnsi="Arial" w:cs="Arial"/>
        </w:rPr>
      </w:pPr>
      <w:r w:rsidRPr="00FC3F83">
        <w:rPr>
          <w:rFonts w:ascii="Arial" w:hAnsi="Arial" w:cs="Arial"/>
        </w:rPr>
        <w:t xml:space="preserve">A </w:t>
      </w:r>
      <w:r w:rsidR="00D87A59" w:rsidRPr="00FC3F83">
        <w:rPr>
          <w:rFonts w:ascii="Arial" w:hAnsi="Arial" w:cs="Arial"/>
        </w:rPr>
        <w:t>cause-and-effect</w:t>
      </w:r>
      <w:r w:rsidRPr="00FC3F83">
        <w:rPr>
          <w:rFonts w:ascii="Arial" w:hAnsi="Arial" w:cs="Arial"/>
        </w:rPr>
        <w:t xml:space="preserve"> analysis, a</w:t>
      </w:r>
      <w:r w:rsidR="00B37F53" w:rsidRPr="00FC3F83">
        <w:rPr>
          <w:rFonts w:ascii="Arial" w:hAnsi="Arial" w:cs="Arial"/>
        </w:rPr>
        <w:t>lso</w:t>
      </w:r>
      <w:r w:rsidRPr="00FC3F83">
        <w:rPr>
          <w:rFonts w:ascii="Arial" w:hAnsi="Arial" w:cs="Arial"/>
        </w:rPr>
        <w:t xml:space="preserve"> known as a "cause</w:t>
      </w:r>
      <w:r w:rsidR="00B37F53" w:rsidRPr="00FC3F83">
        <w:rPr>
          <w:rFonts w:ascii="Arial" w:hAnsi="Arial" w:cs="Arial"/>
        </w:rPr>
        <w:t>-and-</w:t>
      </w:r>
      <w:r w:rsidRPr="00FC3F83">
        <w:rPr>
          <w:rFonts w:ascii="Arial" w:hAnsi="Arial" w:cs="Arial"/>
        </w:rPr>
        <w:t xml:space="preserve">effect diagram," is a method of investigation that investigates the various potential causes of a problem by combining the techniques of mind mapping and brainstorming. </w:t>
      </w:r>
    </w:p>
    <w:p w14:paraId="5FFB532A" w14:textId="472A0849" w:rsidR="00D87A59" w:rsidRPr="00FC3F83" w:rsidRDefault="00D87A59" w:rsidP="00FC3F83">
      <w:pPr>
        <w:spacing w:line="360" w:lineRule="auto"/>
        <w:jc w:val="both"/>
        <w:rPr>
          <w:rFonts w:ascii="Arial" w:hAnsi="Arial" w:cs="Arial"/>
        </w:rPr>
      </w:pPr>
      <w:r w:rsidRPr="00FC3F83">
        <w:rPr>
          <w:rFonts w:ascii="Arial" w:hAnsi="Arial" w:cs="Arial"/>
        </w:rPr>
        <w:t xml:space="preserve">The root cause of the problem of </w:t>
      </w:r>
      <w:r w:rsidR="0095759C" w:rsidRPr="00FC3F83">
        <w:rPr>
          <w:rFonts w:ascii="Arial" w:hAnsi="Arial" w:cs="Arial"/>
        </w:rPr>
        <w:t>Torque Brands is that they are losing profitability. So, to investigate why this is happening</w:t>
      </w:r>
      <w:r w:rsidR="00B37F53" w:rsidRPr="00FC3F83">
        <w:rPr>
          <w:rFonts w:ascii="Arial" w:hAnsi="Arial" w:cs="Arial"/>
        </w:rPr>
        <w:t>,</w:t>
      </w:r>
      <w:r w:rsidR="0095759C" w:rsidRPr="00FC3F83">
        <w:rPr>
          <w:rFonts w:ascii="Arial" w:hAnsi="Arial" w:cs="Arial"/>
        </w:rPr>
        <w:t xml:space="preserve"> some causes and effects are as follows</w:t>
      </w:r>
      <w:r w:rsidR="008718C7" w:rsidRPr="00FC3F83">
        <w:rPr>
          <w:rFonts w:ascii="Arial" w:hAnsi="Arial" w:cs="Arial"/>
        </w:rPr>
        <w:t xml:space="preserve"> (</w:t>
      </w:r>
      <w:proofErr w:type="spellStart"/>
      <w:r w:rsidR="008718C7" w:rsidRPr="00FC3F83">
        <w:rPr>
          <w:rFonts w:ascii="Arial" w:hAnsi="Arial" w:cs="Arial"/>
        </w:rPr>
        <w:t>Famuyide</w:t>
      </w:r>
      <w:proofErr w:type="spellEnd"/>
      <w:r w:rsidR="008718C7" w:rsidRPr="00FC3F83">
        <w:rPr>
          <w:rFonts w:ascii="Arial" w:hAnsi="Arial" w:cs="Arial"/>
        </w:rPr>
        <w:t>, 2018)</w:t>
      </w:r>
      <w:r w:rsidR="0095759C" w:rsidRPr="00FC3F83">
        <w:rPr>
          <w:rFonts w:ascii="Arial" w:hAnsi="Arial" w:cs="Arial"/>
        </w:rPr>
        <w:t>:</w:t>
      </w:r>
    </w:p>
    <w:p w14:paraId="03D3C5B4" w14:textId="0EBCF26D" w:rsidR="0095759C" w:rsidRPr="00FC3F83" w:rsidRDefault="0095759C" w:rsidP="00FC3F83">
      <w:pPr>
        <w:spacing w:line="360" w:lineRule="auto"/>
        <w:jc w:val="both"/>
        <w:rPr>
          <w:rFonts w:ascii="Arial" w:hAnsi="Arial" w:cs="Arial"/>
        </w:rPr>
      </w:pPr>
      <w:r w:rsidRPr="00FC3F83">
        <w:rPr>
          <w:rFonts w:ascii="Arial" w:hAnsi="Arial" w:cs="Arial"/>
          <w:b/>
          <w:bCs/>
        </w:rPr>
        <w:t>People:</w:t>
      </w:r>
      <w:r w:rsidRPr="00FC3F83">
        <w:rPr>
          <w:rFonts w:ascii="Arial" w:hAnsi="Arial" w:cs="Arial"/>
        </w:rPr>
        <w:t xml:space="preserve"> With </w:t>
      </w:r>
      <w:r w:rsidR="00B37F53" w:rsidRPr="00FC3F83">
        <w:rPr>
          <w:rFonts w:ascii="Arial" w:hAnsi="Arial" w:cs="Arial"/>
        </w:rPr>
        <w:t>an increase in inflation rate, there creates a demand for a rise in the staff's wage</w:t>
      </w:r>
      <w:r w:rsidR="00AE740B" w:rsidRPr="00FC3F83">
        <w:rPr>
          <w:rFonts w:ascii="Arial" w:hAnsi="Arial" w:cs="Arial"/>
        </w:rPr>
        <w:t>s. No employee is to work in a low</w:t>
      </w:r>
      <w:r w:rsidR="00B37F53" w:rsidRPr="00FC3F83">
        <w:rPr>
          <w:rFonts w:ascii="Arial" w:hAnsi="Arial" w:cs="Arial"/>
        </w:rPr>
        <w:t>-</w:t>
      </w:r>
      <w:r w:rsidR="00AE740B" w:rsidRPr="00FC3F83">
        <w:rPr>
          <w:rFonts w:ascii="Arial" w:hAnsi="Arial" w:cs="Arial"/>
        </w:rPr>
        <w:t xml:space="preserve">paid workplace. Also, to shorten the cost structure in </w:t>
      </w:r>
      <w:r w:rsidR="00B37F53" w:rsidRPr="00FC3F83">
        <w:rPr>
          <w:rFonts w:ascii="Arial" w:hAnsi="Arial" w:cs="Arial"/>
        </w:rPr>
        <w:t xml:space="preserve">the </w:t>
      </w:r>
      <w:r w:rsidR="00AE740B" w:rsidRPr="00FC3F83">
        <w:rPr>
          <w:rFonts w:ascii="Arial" w:hAnsi="Arial" w:cs="Arial"/>
        </w:rPr>
        <w:t>pandemic situation</w:t>
      </w:r>
      <w:r w:rsidR="00B37F53" w:rsidRPr="00FC3F83">
        <w:rPr>
          <w:rFonts w:ascii="Arial" w:hAnsi="Arial" w:cs="Arial"/>
        </w:rPr>
        <w:t>,</w:t>
      </w:r>
      <w:r w:rsidR="00AE740B" w:rsidRPr="00FC3F83">
        <w:rPr>
          <w:rFonts w:ascii="Arial" w:hAnsi="Arial" w:cs="Arial"/>
        </w:rPr>
        <w:t xml:space="preserve"> the </w:t>
      </w:r>
      <w:r w:rsidR="006E7114" w:rsidRPr="00FC3F83">
        <w:rPr>
          <w:rFonts w:ascii="Arial" w:hAnsi="Arial" w:cs="Arial"/>
        </w:rPr>
        <w:t>number</w:t>
      </w:r>
      <w:r w:rsidR="00AE740B" w:rsidRPr="00FC3F83">
        <w:rPr>
          <w:rFonts w:ascii="Arial" w:hAnsi="Arial" w:cs="Arial"/>
        </w:rPr>
        <w:t xml:space="preserve"> of employees decreased </w:t>
      </w:r>
      <w:r w:rsidR="00B37F53" w:rsidRPr="00FC3F83">
        <w:rPr>
          <w:rFonts w:ascii="Arial" w:hAnsi="Arial" w:cs="Arial"/>
        </w:rPr>
        <w:t xml:space="preserve">by </w:t>
      </w:r>
      <w:r w:rsidR="00AE740B" w:rsidRPr="00FC3F83">
        <w:rPr>
          <w:rFonts w:ascii="Arial" w:hAnsi="Arial" w:cs="Arial"/>
        </w:rPr>
        <w:t xml:space="preserve">over 100 men. It can be </w:t>
      </w:r>
      <w:r w:rsidR="00B37F53" w:rsidRPr="00FC3F83">
        <w:rPr>
          <w:rFonts w:ascii="Arial" w:hAnsi="Arial" w:cs="Arial"/>
        </w:rPr>
        <w:t>assumed that wages, temporary staff, and recruitments are the causes that affect increasing</w:t>
      </w:r>
      <w:r w:rsidR="00AE740B" w:rsidRPr="00FC3F83">
        <w:rPr>
          <w:rFonts w:ascii="Arial" w:hAnsi="Arial" w:cs="Arial"/>
        </w:rPr>
        <w:t xml:space="preserve"> profitability. </w:t>
      </w:r>
    </w:p>
    <w:p w14:paraId="4A7EE784" w14:textId="115F7FAF" w:rsidR="00A20CD3" w:rsidRPr="00FC3F83" w:rsidRDefault="00A20CD3" w:rsidP="00FC3F83">
      <w:pPr>
        <w:spacing w:line="360" w:lineRule="auto"/>
        <w:jc w:val="both"/>
        <w:rPr>
          <w:rFonts w:ascii="Arial" w:hAnsi="Arial" w:cs="Arial"/>
        </w:rPr>
      </w:pPr>
      <w:r w:rsidRPr="00FC3F83">
        <w:rPr>
          <w:rFonts w:ascii="Arial" w:hAnsi="Arial" w:cs="Arial"/>
          <w:b/>
          <w:bCs/>
        </w:rPr>
        <w:t>Methods:</w:t>
      </w:r>
      <w:r w:rsidRPr="00FC3F83">
        <w:rPr>
          <w:rFonts w:ascii="Arial" w:hAnsi="Arial" w:cs="Arial"/>
        </w:rPr>
        <w:t xml:space="preserve"> </w:t>
      </w:r>
      <w:r w:rsidR="00B37F53" w:rsidRPr="00FC3F83">
        <w:rPr>
          <w:rFonts w:ascii="Arial" w:hAnsi="Arial" w:cs="Arial"/>
        </w:rPr>
        <w:t>During the lockdow</w:t>
      </w:r>
      <w:r w:rsidRPr="00FC3F83">
        <w:rPr>
          <w:rFonts w:ascii="Arial" w:hAnsi="Arial" w:cs="Arial"/>
        </w:rPr>
        <w:t xml:space="preserve">n process, online stores are more convenient </w:t>
      </w:r>
      <w:r w:rsidR="00B37F53" w:rsidRPr="00FC3F83">
        <w:rPr>
          <w:rFonts w:ascii="Arial" w:hAnsi="Arial" w:cs="Arial"/>
        </w:rPr>
        <w:t>for ordering</w:t>
      </w:r>
      <w:r w:rsidRPr="00FC3F83">
        <w:rPr>
          <w:rFonts w:ascii="Arial" w:hAnsi="Arial" w:cs="Arial"/>
        </w:rPr>
        <w:t xml:space="preserve"> from home. The </w:t>
      </w:r>
      <w:r w:rsidR="00B37F53" w:rsidRPr="00FC3F83">
        <w:rPr>
          <w:rFonts w:ascii="Arial" w:hAnsi="Arial" w:cs="Arial"/>
        </w:rPr>
        <w:t>company's brick-and-mortar presence can be one the major problems</w:t>
      </w:r>
      <w:r w:rsidRPr="00FC3F83">
        <w:rPr>
          <w:rFonts w:ascii="Arial" w:hAnsi="Arial" w:cs="Arial"/>
        </w:rPr>
        <w:t xml:space="preserve"> that it failed to grab customers. With the shift of consumer behavior in terms of cost of living, it is high time that Torque Brands looks into pricing strategy to grab their loyal customer again. </w:t>
      </w:r>
    </w:p>
    <w:p w14:paraId="6A1DB3A6" w14:textId="070D9C39" w:rsidR="000056A3" w:rsidRPr="00FC3F83" w:rsidRDefault="00164C1B" w:rsidP="00FC3F83">
      <w:pPr>
        <w:spacing w:line="360" w:lineRule="auto"/>
        <w:jc w:val="both"/>
        <w:rPr>
          <w:rFonts w:ascii="Arial" w:hAnsi="Arial" w:cs="Arial"/>
        </w:rPr>
      </w:pPr>
      <w:r w:rsidRPr="00FC3F83">
        <w:rPr>
          <w:rFonts w:ascii="Arial" w:hAnsi="Arial" w:cs="Arial"/>
          <w:b/>
          <w:bCs/>
        </w:rPr>
        <w:t xml:space="preserve">Material: </w:t>
      </w:r>
      <w:r w:rsidRPr="00FC3F83">
        <w:rPr>
          <w:rFonts w:ascii="Arial" w:hAnsi="Arial" w:cs="Arial"/>
        </w:rPr>
        <w:t xml:space="preserve">Inventory management can be one of the major causes </w:t>
      </w:r>
      <w:r w:rsidR="00B37F53" w:rsidRPr="00FC3F83">
        <w:rPr>
          <w:rFonts w:ascii="Arial" w:hAnsi="Arial" w:cs="Arial"/>
        </w:rPr>
        <w:t>of</w:t>
      </w:r>
      <w:r w:rsidRPr="00FC3F83">
        <w:rPr>
          <w:rFonts w:ascii="Arial" w:hAnsi="Arial" w:cs="Arial"/>
        </w:rPr>
        <w:t xml:space="preserve"> finding profitability. The pressure of </w:t>
      </w:r>
      <w:r w:rsidR="00B37F53" w:rsidRPr="00FC3F83">
        <w:rPr>
          <w:rFonts w:ascii="Arial" w:hAnsi="Arial" w:cs="Arial"/>
        </w:rPr>
        <w:t xml:space="preserve">the </w:t>
      </w:r>
      <w:r w:rsidRPr="00FC3F83">
        <w:rPr>
          <w:rFonts w:ascii="Arial" w:hAnsi="Arial" w:cs="Arial"/>
        </w:rPr>
        <w:t xml:space="preserve">supply chain in a pandemic situation can disrupt inventory control. Lack of creation in </w:t>
      </w:r>
      <w:r w:rsidR="00B37F53" w:rsidRPr="00FC3F83">
        <w:rPr>
          <w:rFonts w:ascii="Arial" w:hAnsi="Arial" w:cs="Arial"/>
        </w:rPr>
        <w:t>O</w:t>
      </w:r>
      <w:r w:rsidRPr="00FC3F83">
        <w:rPr>
          <w:rFonts w:ascii="Arial" w:hAnsi="Arial" w:cs="Arial"/>
        </w:rPr>
        <w:t>mni channel</w:t>
      </w:r>
      <w:r w:rsidR="00B37F53" w:rsidRPr="00FC3F83">
        <w:rPr>
          <w:rFonts w:ascii="Arial" w:hAnsi="Arial" w:cs="Arial"/>
        </w:rPr>
        <w:t>s</w:t>
      </w:r>
      <w:r w:rsidRPr="00FC3F83">
        <w:rPr>
          <w:rFonts w:ascii="Arial" w:hAnsi="Arial" w:cs="Arial"/>
        </w:rPr>
        <w:t xml:space="preserve"> can also be another major </w:t>
      </w:r>
      <w:r w:rsidR="00B37F53" w:rsidRPr="00FC3F83">
        <w:rPr>
          <w:rFonts w:ascii="Arial" w:hAnsi="Arial" w:cs="Arial"/>
        </w:rPr>
        <w:t>cause of</w:t>
      </w:r>
      <w:r w:rsidR="000056A3" w:rsidRPr="00FC3F83">
        <w:rPr>
          <w:rFonts w:ascii="Arial" w:hAnsi="Arial" w:cs="Arial"/>
        </w:rPr>
        <w:t xml:space="preserve"> less profitability. </w:t>
      </w:r>
    </w:p>
    <w:p w14:paraId="51BE3F2C" w14:textId="4F61A6D6" w:rsidR="00B11927" w:rsidRPr="00FC3F83" w:rsidRDefault="000056A3" w:rsidP="00FC3F83">
      <w:pPr>
        <w:spacing w:line="360" w:lineRule="auto"/>
        <w:jc w:val="both"/>
        <w:rPr>
          <w:rFonts w:ascii="Arial" w:hAnsi="Arial" w:cs="Arial"/>
        </w:rPr>
      </w:pPr>
      <w:r w:rsidRPr="00FC3F83">
        <w:rPr>
          <w:rFonts w:ascii="Arial" w:hAnsi="Arial" w:cs="Arial"/>
          <w:b/>
          <w:bCs/>
        </w:rPr>
        <w:lastRenderedPageBreak/>
        <w:t>Environmental:</w:t>
      </w:r>
      <w:r w:rsidRPr="00FC3F83">
        <w:rPr>
          <w:rFonts w:ascii="Arial" w:hAnsi="Arial" w:cs="Arial"/>
        </w:rPr>
        <w:t xml:space="preserve"> Lack of necessary health kits to not spread the virus, rapid production of masks </w:t>
      </w:r>
      <w:r w:rsidR="00B37F53" w:rsidRPr="00FC3F83">
        <w:rPr>
          <w:rFonts w:ascii="Arial" w:hAnsi="Arial" w:cs="Arial"/>
        </w:rPr>
        <w:t xml:space="preserve">and </w:t>
      </w:r>
      <w:r w:rsidRPr="00FC3F83">
        <w:rPr>
          <w:rFonts w:ascii="Arial" w:hAnsi="Arial" w:cs="Arial"/>
        </w:rPr>
        <w:t>PPE are in order. On the other hand, environmental</w:t>
      </w:r>
      <w:r w:rsidR="00B37F53" w:rsidRPr="00FC3F83">
        <w:rPr>
          <w:rFonts w:ascii="Arial" w:hAnsi="Arial" w:cs="Arial"/>
        </w:rPr>
        <w:t>ly</w:t>
      </w:r>
      <w:r w:rsidRPr="00FC3F83">
        <w:rPr>
          <w:rFonts w:ascii="Arial" w:hAnsi="Arial" w:cs="Arial"/>
        </w:rPr>
        <w:t xml:space="preserve"> cautious consumers think about </w:t>
      </w:r>
      <w:r w:rsidR="001D5785" w:rsidRPr="00FC3F83">
        <w:rPr>
          <w:rFonts w:ascii="Arial" w:hAnsi="Arial" w:cs="Arial"/>
        </w:rPr>
        <w:t xml:space="preserve">buying </w:t>
      </w:r>
      <w:r w:rsidR="00B37F53" w:rsidRPr="00FC3F83">
        <w:rPr>
          <w:rFonts w:ascii="Arial" w:hAnsi="Arial" w:cs="Arial"/>
        </w:rPr>
        <w:t xml:space="preserve">the </w:t>
      </w:r>
      <w:r w:rsidRPr="00FC3F83">
        <w:rPr>
          <w:rFonts w:ascii="Arial" w:hAnsi="Arial" w:cs="Arial"/>
        </w:rPr>
        <w:t>recycled product</w:t>
      </w:r>
      <w:r w:rsidR="001D5785" w:rsidRPr="00FC3F83">
        <w:rPr>
          <w:rFonts w:ascii="Arial" w:hAnsi="Arial" w:cs="Arial"/>
        </w:rPr>
        <w:t>. Compan</w:t>
      </w:r>
      <w:r w:rsidR="00B37F53" w:rsidRPr="00FC3F83">
        <w:rPr>
          <w:rFonts w:ascii="Arial" w:hAnsi="Arial" w:cs="Arial"/>
        </w:rPr>
        <w:t>ies</w:t>
      </w:r>
      <w:r w:rsidR="001D5785" w:rsidRPr="00FC3F83">
        <w:rPr>
          <w:rFonts w:ascii="Arial" w:hAnsi="Arial" w:cs="Arial"/>
        </w:rPr>
        <w:t xml:space="preserve"> should also adopt CSR policy strictly. </w:t>
      </w:r>
    </w:p>
    <w:p w14:paraId="624ABB85" w14:textId="21743131" w:rsidR="000056A3" w:rsidRPr="00FC3F83" w:rsidRDefault="00B11927" w:rsidP="00FC3F83">
      <w:pPr>
        <w:pStyle w:val="Heading1"/>
        <w:spacing w:line="360" w:lineRule="auto"/>
        <w:rPr>
          <w:rFonts w:ascii="Arial" w:hAnsi="Arial" w:cs="Arial"/>
        </w:rPr>
      </w:pPr>
      <w:bookmarkStart w:id="4" w:name="_Toc117128745"/>
      <w:r w:rsidRPr="00FC3F83">
        <w:rPr>
          <w:rFonts w:ascii="Arial" w:hAnsi="Arial" w:cs="Arial"/>
        </w:rPr>
        <w:t>Alternative Solutions</w:t>
      </w:r>
      <w:bookmarkEnd w:id="4"/>
      <w:r w:rsidR="000056A3" w:rsidRPr="00FC3F83">
        <w:rPr>
          <w:rFonts w:ascii="Arial" w:hAnsi="Arial" w:cs="Arial"/>
        </w:rPr>
        <w:t xml:space="preserve"> </w:t>
      </w:r>
    </w:p>
    <w:p w14:paraId="191D0619" w14:textId="704A4438" w:rsidR="00BE4159" w:rsidRPr="00FC3F83" w:rsidRDefault="00BE4159" w:rsidP="00FC3F83">
      <w:pPr>
        <w:spacing w:line="360" w:lineRule="auto"/>
        <w:jc w:val="both"/>
        <w:rPr>
          <w:rFonts w:ascii="Arial" w:hAnsi="Arial" w:cs="Arial"/>
        </w:rPr>
      </w:pPr>
      <w:r w:rsidRPr="00FC3F83">
        <w:rPr>
          <w:rFonts w:ascii="Arial" w:hAnsi="Arial" w:cs="Arial"/>
        </w:rPr>
        <w:t>If stores are to make it through the COVID-19 crisis, they must view the current circumstance as an opportunity, no matter the specifics of their recovery paths (Anderson, 2022).</w:t>
      </w:r>
    </w:p>
    <w:p w14:paraId="018FDB34" w14:textId="1CC063BF" w:rsidR="00B11927" w:rsidRPr="00FC3F83" w:rsidRDefault="006B5509" w:rsidP="00FC3F83">
      <w:pPr>
        <w:spacing w:line="360" w:lineRule="auto"/>
        <w:jc w:val="both"/>
        <w:rPr>
          <w:rFonts w:ascii="Arial" w:hAnsi="Arial" w:cs="Arial"/>
        </w:rPr>
      </w:pPr>
      <w:r w:rsidRPr="00FC3F83">
        <w:rPr>
          <w:rFonts w:ascii="Arial" w:hAnsi="Arial" w:cs="Arial"/>
          <w:b/>
          <w:bCs/>
        </w:rPr>
        <w:t>E-Commerce</w:t>
      </w:r>
      <w:r w:rsidRPr="00FC3F83">
        <w:rPr>
          <w:rFonts w:ascii="Arial" w:hAnsi="Arial" w:cs="Arial"/>
        </w:rPr>
        <w:t>: Retailer shops are more convenient to customer</w:t>
      </w:r>
      <w:r w:rsidR="00B37F53" w:rsidRPr="00FC3F83">
        <w:rPr>
          <w:rFonts w:ascii="Arial" w:hAnsi="Arial" w:cs="Arial"/>
        </w:rPr>
        <w:t>s</w:t>
      </w:r>
      <w:r w:rsidRPr="00FC3F83">
        <w:rPr>
          <w:rFonts w:ascii="Arial" w:hAnsi="Arial" w:cs="Arial"/>
        </w:rPr>
        <w:t xml:space="preserve"> if they are easily accessible from home. </w:t>
      </w:r>
      <w:r w:rsidR="00B37F53" w:rsidRPr="00FC3F83">
        <w:rPr>
          <w:rFonts w:ascii="Arial" w:hAnsi="Arial" w:cs="Arial"/>
        </w:rPr>
        <w:t>Online marketing and sales conquer the post-pandemic era</w:t>
      </w:r>
      <w:r w:rsidRPr="00FC3F83">
        <w:rPr>
          <w:rFonts w:ascii="Arial" w:hAnsi="Arial" w:cs="Arial"/>
        </w:rPr>
        <w:t xml:space="preserve">. </w:t>
      </w:r>
      <w:r w:rsidR="009D4546" w:rsidRPr="00FC3F83">
        <w:rPr>
          <w:rFonts w:ascii="Arial" w:hAnsi="Arial" w:cs="Arial"/>
        </w:rPr>
        <w:t>Easily navigated online website</w:t>
      </w:r>
      <w:r w:rsidR="00B37F53" w:rsidRPr="00FC3F83">
        <w:rPr>
          <w:rFonts w:ascii="Arial" w:hAnsi="Arial" w:cs="Arial"/>
        </w:rPr>
        <w:t>s</w:t>
      </w:r>
      <w:r w:rsidR="009D4546" w:rsidRPr="00FC3F83">
        <w:rPr>
          <w:rFonts w:ascii="Arial" w:hAnsi="Arial" w:cs="Arial"/>
        </w:rPr>
        <w:t xml:space="preserve"> and mobile apps can ensure more sales as customer</w:t>
      </w:r>
      <w:r w:rsidR="00B37F53" w:rsidRPr="00FC3F83">
        <w:rPr>
          <w:rFonts w:ascii="Arial" w:hAnsi="Arial" w:cs="Arial"/>
        </w:rPr>
        <w:t>s</w:t>
      </w:r>
      <w:r w:rsidR="009D4546" w:rsidRPr="00FC3F83">
        <w:rPr>
          <w:rFonts w:ascii="Arial" w:hAnsi="Arial" w:cs="Arial"/>
        </w:rPr>
        <w:t xml:space="preserve"> prefer online shopping. </w:t>
      </w:r>
      <w:r w:rsidR="0051204C" w:rsidRPr="00FC3F83">
        <w:rPr>
          <w:rFonts w:ascii="Arial" w:hAnsi="Arial" w:cs="Arial"/>
        </w:rPr>
        <w:t>Email, social media marketing that is not paid for, and social media advertising are the three most important strategies to pursue.</w:t>
      </w:r>
    </w:p>
    <w:p w14:paraId="1B3EDBDD" w14:textId="1B9F4152" w:rsidR="004274D1" w:rsidRPr="00FC3F83" w:rsidRDefault="004274D1" w:rsidP="00FC3F83">
      <w:pPr>
        <w:spacing w:line="360" w:lineRule="auto"/>
        <w:jc w:val="both"/>
        <w:rPr>
          <w:rFonts w:ascii="Arial" w:hAnsi="Arial" w:cs="Arial"/>
        </w:rPr>
      </w:pPr>
      <w:r w:rsidRPr="00FC3F83">
        <w:rPr>
          <w:rFonts w:ascii="Arial" w:hAnsi="Arial" w:cs="Arial"/>
          <w:b/>
          <w:bCs/>
        </w:rPr>
        <w:t>Wage</w:t>
      </w:r>
      <w:r w:rsidR="004437C2" w:rsidRPr="00FC3F83">
        <w:rPr>
          <w:rFonts w:ascii="Arial" w:hAnsi="Arial" w:cs="Arial"/>
          <w:b/>
          <w:bCs/>
        </w:rPr>
        <w:t xml:space="preserve"> increment</w:t>
      </w:r>
      <w:r w:rsidRPr="00FC3F83">
        <w:rPr>
          <w:rFonts w:ascii="Arial" w:hAnsi="Arial" w:cs="Arial"/>
          <w:b/>
          <w:bCs/>
        </w:rPr>
        <w:t>:</w:t>
      </w:r>
      <w:r w:rsidRPr="00FC3F83">
        <w:rPr>
          <w:rFonts w:ascii="Arial" w:hAnsi="Arial" w:cs="Arial"/>
        </w:rPr>
        <w:t xml:space="preserve"> Wages increment can be ensured within six months with </w:t>
      </w:r>
      <w:r w:rsidR="00B37F53" w:rsidRPr="00FC3F83">
        <w:rPr>
          <w:rFonts w:ascii="Arial" w:hAnsi="Arial" w:cs="Arial"/>
        </w:rPr>
        <w:t>increased</w:t>
      </w:r>
      <w:r w:rsidRPr="00FC3F83">
        <w:rPr>
          <w:rFonts w:ascii="Arial" w:hAnsi="Arial" w:cs="Arial"/>
        </w:rPr>
        <w:t xml:space="preserve"> profitability. Compan</w:t>
      </w:r>
      <w:r w:rsidR="00B37F53" w:rsidRPr="00FC3F83">
        <w:rPr>
          <w:rFonts w:ascii="Arial" w:hAnsi="Arial" w:cs="Arial"/>
        </w:rPr>
        <w:t>ies</w:t>
      </w:r>
      <w:r w:rsidRPr="00FC3F83">
        <w:rPr>
          <w:rFonts w:ascii="Arial" w:hAnsi="Arial" w:cs="Arial"/>
        </w:rPr>
        <w:t xml:space="preserve"> should take new polic</w:t>
      </w:r>
      <w:r w:rsidR="00B37F53" w:rsidRPr="00FC3F83">
        <w:rPr>
          <w:rFonts w:ascii="Arial" w:hAnsi="Arial" w:cs="Arial"/>
        </w:rPr>
        <w:t>ies</w:t>
      </w:r>
      <w:r w:rsidRPr="00FC3F83">
        <w:rPr>
          <w:rFonts w:ascii="Arial" w:hAnsi="Arial" w:cs="Arial"/>
        </w:rPr>
        <w:t xml:space="preserve"> to make their employee satisfied with the</w:t>
      </w:r>
      <w:r w:rsidR="00B37F53" w:rsidRPr="00FC3F83">
        <w:rPr>
          <w:rFonts w:ascii="Arial" w:hAnsi="Arial" w:cs="Arial"/>
        </w:rPr>
        <w:t>ir</w:t>
      </w:r>
      <w:r w:rsidRPr="00FC3F83">
        <w:rPr>
          <w:rFonts w:ascii="Arial" w:hAnsi="Arial" w:cs="Arial"/>
        </w:rPr>
        <w:t xml:space="preserve"> job. Because of the rising inflation</w:t>
      </w:r>
      <w:r w:rsidR="00B37F53" w:rsidRPr="00FC3F83">
        <w:rPr>
          <w:rFonts w:ascii="Arial" w:hAnsi="Arial" w:cs="Arial"/>
        </w:rPr>
        <w:t>,</w:t>
      </w:r>
      <w:r w:rsidRPr="00FC3F83">
        <w:rPr>
          <w:rFonts w:ascii="Arial" w:hAnsi="Arial" w:cs="Arial"/>
        </w:rPr>
        <w:t xml:space="preserve"> wage increment</w:t>
      </w:r>
      <w:r w:rsidR="00B37F53" w:rsidRPr="00FC3F83">
        <w:rPr>
          <w:rFonts w:ascii="Arial" w:hAnsi="Arial" w:cs="Arial"/>
        </w:rPr>
        <w:t>s</w:t>
      </w:r>
      <w:r w:rsidRPr="00FC3F83">
        <w:rPr>
          <w:rFonts w:ascii="Arial" w:hAnsi="Arial" w:cs="Arial"/>
        </w:rPr>
        <w:t xml:space="preserve"> can be a great resolution to attract recruit</w:t>
      </w:r>
      <w:r w:rsidR="00B37F53" w:rsidRPr="00FC3F83">
        <w:rPr>
          <w:rFonts w:ascii="Arial" w:hAnsi="Arial" w:cs="Arial"/>
        </w:rPr>
        <w:t>s</w:t>
      </w:r>
      <w:r w:rsidRPr="00FC3F83">
        <w:rPr>
          <w:rFonts w:ascii="Arial" w:hAnsi="Arial" w:cs="Arial"/>
        </w:rPr>
        <w:t xml:space="preserve">. </w:t>
      </w:r>
    </w:p>
    <w:p w14:paraId="1E7BA7A7" w14:textId="7880FBF1" w:rsidR="009D4546" w:rsidRPr="00FC3F83" w:rsidRDefault="004274D1" w:rsidP="00FC3F83">
      <w:pPr>
        <w:spacing w:line="360" w:lineRule="auto"/>
        <w:jc w:val="both"/>
        <w:rPr>
          <w:rFonts w:ascii="Arial" w:hAnsi="Arial" w:cs="Arial"/>
        </w:rPr>
      </w:pPr>
      <w:r w:rsidRPr="00FC3F83">
        <w:rPr>
          <w:rFonts w:ascii="Arial" w:hAnsi="Arial" w:cs="Arial"/>
          <w:b/>
          <w:bCs/>
        </w:rPr>
        <w:t>Pricing Strategy</w:t>
      </w:r>
      <w:r w:rsidRPr="00FC3F83">
        <w:rPr>
          <w:rFonts w:ascii="Arial" w:hAnsi="Arial" w:cs="Arial"/>
        </w:rPr>
        <w:t>: Torque Brands can keep providing value for its customers in the long run with the help of a pricing strategy that takes advantage of variations in product</w:t>
      </w:r>
      <w:r w:rsidR="00B37F53" w:rsidRPr="00FC3F83">
        <w:rPr>
          <w:rFonts w:ascii="Arial" w:hAnsi="Arial" w:cs="Arial"/>
        </w:rPr>
        <w:t>s</w:t>
      </w:r>
      <w:r w:rsidRPr="00FC3F83">
        <w:rPr>
          <w:rFonts w:ascii="Arial" w:hAnsi="Arial" w:cs="Arial"/>
        </w:rPr>
        <w:t xml:space="preserve">, distribution channels, and end users. TB is in a position to investigate </w:t>
      </w:r>
      <w:r w:rsidR="00B37F53" w:rsidRPr="00FC3F83">
        <w:rPr>
          <w:rFonts w:ascii="Arial" w:hAnsi="Arial" w:cs="Arial"/>
        </w:rPr>
        <w:t>its</w:t>
      </w:r>
      <w:r w:rsidRPr="00FC3F83">
        <w:rPr>
          <w:rFonts w:ascii="Arial" w:hAnsi="Arial" w:cs="Arial"/>
        </w:rPr>
        <w:t xml:space="preserve"> customers' end-to-end profitability as well as their willingness to pay in comparison to a comparable peer set</w:t>
      </w:r>
      <w:r w:rsidR="00B37F53" w:rsidRPr="00FC3F83">
        <w:rPr>
          <w:rFonts w:ascii="Arial" w:hAnsi="Arial" w:cs="Arial"/>
        </w:rPr>
        <w:t>,</w:t>
      </w:r>
      <w:r w:rsidRPr="00FC3F83">
        <w:rPr>
          <w:rFonts w:ascii="Arial" w:hAnsi="Arial" w:cs="Arial"/>
        </w:rPr>
        <w:t xml:space="preserve"> thanks to a pricing strategy that is both historical and competitive</w:t>
      </w:r>
      <w:r w:rsidR="00217F47" w:rsidRPr="00FC3F83">
        <w:rPr>
          <w:rFonts w:ascii="Arial" w:hAnsi="Arial" w:cs="Arial"/>
        </w:rPr>
        <w:t xml:space="preserve"> (Dhar, 2022)</w:t>
      </w:r>
      <w:r w:rsidRPr="00FC3F83">
        <w:rPr>
          <w:rFonts w:ascii="Arial" w:hAnsi="Arial" w:cs="Arial"/>
        </w:rPr>
        <w:t>.</w:t>
      </w:r>
      <w:r w:rsidR="009A0BC8" w:rsidRPr="00FC3F83">
        <w:rPr>
          <w:rFonts w:ascii="Arial" w:hAnsi="Arial" w:cs="Arial"/>
        </w:rPr>
        <w:t xml:space="preserve"> </w:t>
      </w:r>
      <w:r w:rsidRPr="00FC3F83">
        <w:rPr>
          <w:rFonts w:ascii="Arial" w:hAnsi="Arial" w:cs="Arial"/>
        </w:rPr>
        <w:t xml:space="preserve"> </w:t>
      </w:r>
    </w:p>
    <w:p w14:paraId="07C74FC0" w14:textId="623995FA" w:rsidR="00D108E4" w:rsidRPr="00FC3F83" w:rsidRDefault="00D108E4" w:rsidP="00FC3F83">
      <w:pPr>
        <w:spacing w:line="360" w:lineRule="auto"/>
        <w:jc w:val="both"/>
        <w:rPr>
          <w:rFonts w:ascii="Arial" w:hAnsi="Arial" w:cs="Arial"/>
        </w:rPr>
      </w:pPr>
      <w:r w:rsidRPr="00FC3F83">
        <w:rPr>
          <w:rFonts w:ascii="Arial" w:hAnsi="Arial" w:cs="Arial"/>
          <w:b/>
          <w:bCs/>
        </w:rPr>
        <w:t xml:space="preserve">Discounts: </w:t>
      </w:r>
      <w:r w:rsidR="001527AA" w:rsidRPr="00FC3F83">
        <w:rPr>
          <w:rFonts w:ascii="Arial" w:hAnsi="Arial" w:cs="Arial"/>
        </w:rPr>
        <w:t xml:space="preserve">One </w:t>
      </w:r>
      <w:r w:rsidR="00B37F53" w:rsidRPr="00FC3F83">
        <w:rPr>
          <w:rFonts w:ascii="Arial" w:hAnsi="Arial" w:cs="Arial"/>
        </w:rPr>
        <w:t>strategy to attract customers is to discount</w:t>
      </w:r>
      <w:r w:rsidR="001527AA" w:rsidRPr="00FC3F83">
        <w:rPr>
          <w:rFonts w:ascii="Arial" w:hAnsi="Arial" w:cs="Arial"/>
        </w:rPr>
        <w:t xml:space="preserve"> the sale prices. Retail shops can offer bonuses and discounts to grab the market again. Of the people surveyed, 51% said they would increase their special discounts to customers, while 30% said they would keep them the same. Just 8% claim they will be decreasing their use of this tactic.  </w:t>
      </w:r>
    </w:p>
    <w:p w14:paraId="52E99EDF" w14:textId="3609E130" w:rsidR="00D108E4" w:rsidRPr="00FC3F83" w:rsidRDefault="00D108E4" w:rsidP="00FC3F83">
      <w:pPr>
        <w:spacing w:line="360" w:lineRule="auto"/>
        <w:jc w:val="both"/>
        <w:rPr>
          <w:rFonts w:ascii="Arial" w:hAnsi="Arial" w:cs="Arial"/>
        </w:rPr>
      </w:pPr>
      <w:r w:rsidRPr="00FC3F83">
        <w:rPr>
          <w:rFonts w:ascii="Arial" w:hAnsi="Arial" w:cs="Arial"/>
          <w:b/>
          <w:bCs/>
        </w:rPr>
        <w:t>Employee shift:</w:t>
      </w:r>
      <w:r w:rsidRPr="00FC3F83">
        <w:rPr>
          <w:rFonts w:ascii="Arial" w:hAnsi="Arial" w:cs="Arial"/>
        </w:rPr>
        <w:t xml:space="preserve"> </w:t>
      </w:r>
      <w:r w:rsidR="00217F47" w:rsidRPr="00FC3F83">
        <w:rPr>
          <w:rFonts w:ascii="Arial" w:hAnsi="Arial" w:cs="Arial"/>
        </w:rPr>
        <w:t>R</w:t>
      </w:r>
      <w:r w:rsidRPr="00FC3F83">
        <w:rPr>
          <w:rFonts w:ascii="Arial" w:hAnsi="Arial" w:cs="Arial"/>
        </w:rPr>
        <w:t>etail store</w:t>
      </w:r>
      <w:r w:rsidR="00B37F53" w:rsidRPr="00FC3F83">
        <w:rPr>
          <w:rFonts w:ascii="Arial" w:hAnsi="Arial" w:cs="Arial"/>
        </w:rPr>
        <w:t>s</w:t>
      </w:r>
      <w:r w:rsidRPr="00FC3F83">
        <w:rPr>
          <w:rFonts w:ascii="Arial" w:hAnsi="Arial" w:cs="Arial"/>
        </w:rPr>
        <w:t xml:space="preserve"> can change </w:t>
      </w:r>
      <w:r w:rsidR="00B37F53" w:rsidRPr="00FC3F83">
        <w:rPr>
          <w:rFonts w:ascii="Arial" w:hAnsi="Arial" w:cs="Arial"/>
        </w:rPr>
        <w:t>the employee's working hours schedule</w:t>
      </w:r>
      <w:r w:rsidRPr="00FC3F83">
        <w:rPr>
          <w:rFonts w:ascii="Arial" w:hAnsi="Arial" w:cs="Arial"/>
        </w:rPr>
        <w:t>. It will help employee</w:t>
      </w:r>
      <w:r w:rsidR="00B37F53" w:rsidRPr="00FC3F83">
        <w:rPr>
          <w:rFonts w:ascii="Arial" w:hAnsi="Arial" w:cs="Arial"/>
        </w:rPr>
        <w:t>s board into the company with minimal wage structure and</w:t>
      </w:r>
      <w:r w:rsidRPr="00FC3F83">
        <w:rPr>
          <w:rFonts w:ascii="Arial" w:hAnsi="Arial" w:cs="Arial"/>
        </w:rPr>
        <w:t xml:space="preserve"> not face understaff</w:t>
      </w:r>
      <w:r w:rsidR="00B37F53" w:rsidRPr="00FC3F83">
        <w:rPr>
          <w:rFonts w:ascii="Arial" w:hAnsi="Arial" w:cs="Arial"/>
        </w:rPr>
        <w:t>ing</w:t>
      </w:r>
      <w:r w:rsidRPr="00FC3F83">
        <w:rPr>
          <w:rFonts w:ascii="Arial" w:hAnsi="Arial" w:cs="Arial"/>
        </w:rPr>
        <w:t>.</w:t>
      </w:r>
    </w:p>
    <w:p w14:paraId="58918A18" w14:textId="6135A631" w:rsidR="00D108E4" w:rsidRPr="00FC3F83" w:rsidRDefault="00D108E4" w:rsidP="00FC3F83">
      <w:pPr>
        <w:spacing w:line="360" w:lineRule="auto"/>
        <w:jc w:val="both"/>
        <w:rPr>
          <w:rFonts w:ascii="Arial" w:hAnsi="Arial" w:cs="Arial"/>
        </w:rPr>
      </w:pPr>
      <w:r w:rsidRPr="00FC3F83">
        <w:rPr>
          <w:rFonts w:ascii="Arial" w:hAnsi="Arial" w:cs="Arial"/>
          <w:b/>
          <w:bCs/>
        </w:rPr>
        <w:t>Local retailer shop:</w:t>
      </w:r>
      <w:r w:rsidRPr="00FC3F83">
        <w:rPr>
          <w:rFonts w:ascii="Arial" w:hAnsi="Arial" w:cs="Arial"/>
        </w:rPr>
        <w:t xml:space="preserve"> </w:t>
      </w:r>
      <w:r w:rsidR="00217F47" w:rsidRPr="00FC3F83">
        <w:rPr>
          <w:rFonts w:ascii="Arial" w:hAnsi="Arial" w:cs="Arial"/>
        </w:rPr>
        <w:t>C</w:t>
      </w:r>
      <w:r w:rsidRPr="00FC3F83">
        <w:rPr>
          <w:rFonts w:ascii="Arial" w:hAnsi="Arial" w:cs="Arial"/>
        </w:rPr>
        <w:t xml:space="preserve">ustomer feels convenient when shopping near home. Transportation cost for supply also reduces while doing so. It will be a viable plan if Torque Brands can </w:t>
      </w:r>
      <w:r w:rsidR="00B37F53" w:rsidRPr="00FC3F83">
        <w:rPr>
          <w:rFonts w:ascii="Arial" w:hAnsi="Arial" w:cs="Arial"/>
        </w:rPr>
        <w:t>establish retail shops</w:t>
      </w:r>
      <w:r w:rsidRPr="00FC3F83">
        <w:rPr>
          <w:rFonts w:ascii="Arial" w:hAnsi="Arial" w:cs="Arial"/>
        </w:rPr>
        <w:t xml:space="preserve"> near popular localit</w:t>
      </w:r>
      <w:r w:rsidR="00B37F53" w:rsidRPr="00FC3F83">
        <w:rPr>
          <w:rFonts w:ascii="Arial" w:hAnsi="Arial" w:cs="Arial"/>
        </w:rPr>
        <w:t>ies</w:t>
      </w:r>
      <w:r w:rsidRPr="00FC3F83">
        <w:rPr>
          <w:rFonts w:ascii="Arial" w:hAnsi="Arial" w:cs="Arial"/>
        </w:rPr>
        <w:t>.</w:t>
      </w:r>
    </w:p>
    <w:p w14:paraId="20A7A04C" w14:textId="1F8D831B" w:rsidR="00D108E4" w:rsidRPr="00FC3F83" w:rsidRDefault="00D108E4" w:rsidP="00FC3F83">
      <w:pPr>
        <w:pStyle w:val="Heading1"/>
        <w:spacing w:line="360" w:lineRule="auto"/>
        <w:rPr>
          <w:rFonts w:ascii="Arial" w:hAnsi="Arial" w:cs="Arial"/>
        </w:rPr>
      </w:pPr>
      <w:bookmarkStart w:id="5" w:name="_Toc117128746"/>
      <w:r w:rsidRPr="00FC3F83">
        <w:rPr>
          <w:rFonts w:ascii="Arial" w:hAnsi="Arial" w:cs="Arial"/>
        </w:rPr>
        <w:lastRenderedPageBreak/>
        <w:t>Conclusion</w:t>
      </w:r>
      <w:bookmarkEnd w:id="5"/>
    </w:p>
    <w:p w14:paraId="5F3002F7" w14:textId="441EB0E2" w:rsidR="00D108E4" w:rsidRPr="00FC3F83" w:rsidRDefault="00D108E4" w:rsidP="00FC3F83">
      <w:pPr>
        <w:spacing w:line="360" w:lineRule="auto"/>
        <w:jc w:val="both"/>
        <w:rPr>
          <w:rFonts w:ascii="Arial" w:hAnsi="Arial" w:cs="Arial"/>
        </w:rPr>
      </w:pPr>
      <w:r w:rsidRPr="00FC3F83">
        <w:rPr>
          <w:rFonts w:ascii="Arial" w:hAnsi="Arial" w:cs="Arial"/>
        </w:rPr>
        <w:t xml:space="preserve">Retail stores faced devastation to earn profitability with facing issues of </w:t>
      </w:r>
      <w:r w:rsidR="00B37F53" w:rsidRPr="00FC3F83">
        <w:rPr>
          <w:rFonts w:ascii="Arial" w:hAnsi="Arial" w:cs="Arial"/>
        </w:rPr>
        <w:t xml:space="preserve">the </w:t>
      </w:r>
      <w:r w:rsidRPr="00FC3F83">
        <w:rPr>
          <w:rFonts w:ascii="Arial" w:hAnsi="Arial" w:cs="Arial"/>
        </w:rPr>
        <w:t xml:space="preserve">supply chain, </w:t>
      </w:r>
      <w:r w:rsidR="00B37F53" w:rsidRPr="00FC3F83">
        <w:rPr>
          <w:rFonts w:ascii="Arial" w:hAnsi="Arial" w:cs="Arial"/>
        </w:rPr>
        <w:t>i</w:t>
      </w:r>
      <w:r w:rsidRPr="00FC3F83">
        <w:rPr>
          <w:rFonts w:ascii="Arial" w:hAnsi="Arial" w:cs="Arial"/>
        </w:rPr>
        <w:t xml:space="preserve">nflation, prices, </w:t>
      </w:r>
      <w:r w:rsidR="00B37F53" w:rsidRPr="00FC3F83">
        <w:rPr>
          <w:rFonts w:ascii="Arial" w:hAnsi="Arial" w:cs="Arial"/>
        </w:rPr>
        <w:t xml:space="preserve">and </w:t>
      </w:r>
      <w:r w:rsidRPr="00FC3F83">
        <w:rPr>
          <w:rFonts w:ascii="Arial" w:hAnsi="Arial" w:cs="Arial"/>
        </w:rPr>
        <w:t xml:space="preserve">cost of living. With changes </w:t>
      </w:r>
      <w:r w:rsidR="00B37F53" w:rsidRPr="00FC3F83">
        <w:rPr>
          <w:rFonts w:ascii="Arial" w:hAnsi="Arial" w:cs="Arial"/>
        </w:rPr>
        <w:t>in</w:t>
      </w:r>
      <w:r w:rsidRPr="00FC3F83">
        <w:rPr>
          <w:rFonts w:ascii="Arial" w:hAnsi="Arial" w:cs="Arial"/>
        </w:rPr>
        <w:t xml:space="preserve"> wage increment, pricing strategy, </w:t>
      </w:r>
      <w:r w:rsidR="00B37F53" w:rsidRPr="00FC3F83">
        <w:rPr>
          <w:rFonts w:ascii="Arial" w:hAnsi="Arial" w:cs="Arial"/>
        </w:rPr>
        <w:t xml:space="preserve">and </w:t>
      </w:r>
      <w:r w:rsidRPr="00FC3F83">
        <w:rPr>
          <w:rFonts w:ascii="Arial" w:hAnsi="Arial" w:cs="Arial"/>
        </w:rPr>
        <w:t xml:space="preserve">e-commerce, local retailer shop Torque Brands can finally overcome the complex issues that hinder them from earning profitability in </w:t>
      </w:r>
      <w:r w:rsidR="00B37F53" w:rsidRPr="00FC3F83">
        <w:rPr>
          <w:rFonts w:ascii="Arial" w:hAnsi="Arial" w:cs="Arial"/>
        </w:rPr>
        <w:t xml:space="preserve">the </w:t>
      </w:r>
      <w:r w:rsidRPr="00FC3F83">
        <w:rPr>
          <w:rFonts w:ascii="Arial" w:hAnsi="Arial" w:cs="Arial"/>
        </w:rPr>
        <w:t>current situation.</w:t>
      </w:r>
    </w:p>
    <w:p w14:paraId="3F1CBF9C" w14:textId="2099FBBB" w:rsidR="00246E48" w:rsidRPr="00FC3F83" w:rsidRDefault="00164C1B" w:rsidP="00FC3F83">
      <w:pPr>
        <w:spacing w:line="360" w:lineRule="auto"/>
        <w:jc w:val="both"/>
        <w:rPr>
          <w:rFonts w:ascii="Arial" w:hAnsi="Arial" w:cs="Arial"/>
        </w:rPr>
      </w:pPr>
      <w:r w:rsidRPr="00FC3F83">
        <w:rPr>
          <w:rFonts w:ascii="Arial" w:hAnsi="Arial" w:cs="Arial"/>
        </w:rPr>
        <w:t xml:space="preserve"> </w:t>
      </w:r>
      <w:r w:rsidR="00A20CD3" w:rsidRPr="00FC3F83">
        <w:rPr>
          <w:rFonts w:ascii="Arial" w:hAnsi="Arial" w:cs="Arial"/>
        </w:rPr>
        <w:t xml:space="preserve"> </w:t>
      </w:r>
    </w:p>
    <w:p w14:paraId="4E5AFB71" w14:textId="77777777" w:rsidR="00246E48" w:rsidRPr="00FC3F83" w:rsidRDefault="00246E48" w:rsidP="00FC3F83">
      <w:pPr>
        <w:spacing w:line="360" w:lineRule="auto"/>
        <w:rPr>
          <w:rFonts w:ascii="Arial" w:hAnsi="Arial" w:cs="Arial"/>
        </w:rPr>
      </w:pPr>
      <w:r w:rsidRPr="00FC3F83">
        <w:rPr>
          <w:rFonts w:ascii="Arial" w:hAnsi="Arial" w:cs="Arial"/>
        </w:rPr>
        <w:br w:type="page"/>
      </w:r>
    </w:p>
    <w:bookmarkStart w:id="6" w:name="_Toc117128747" w:displacedByCustomXml="next"/>
    <w:sdt>
      <w:sdtPr>
        <w:rPr>
          <w:rFonts w:ascii="Arial" w:eastAsiaTheme="minorHAnsi" w:hAnsi="Arial" w:cs="Arial"/>
          <w:color w:val="auto"/>
          <w:sz w:val="22"/>
          <w:szCs w:val="22"/>
        </w:rPr>
        <w:id w:val="-1780327944"/>
        <w:docPartObj>
          <w:docPartGallery w:val="Bibliographies"/>
          <w:docPartUnique/>
        </w:docPartObj>
      </w:sdtPr>
      <w:sdtContent>
        <w:p w14:paraId="2EA2DC6B" w14:textId="0EC9ACC1" w:rsidR="00246E48" w:rsidRPr="00FC3F83" w:rsidRDefault="00246E48" w:rsidP="00FC3F83">
          <w:pPr>
            <w:pStyle w:val="Heading1"/>
            <w:spacing w:line="360" w:lineRule="auto"/>
            <w:rPr>
              <w:rFonts w:ascii="Arial" w:hAnsi="Arial" w:cs="Arial"/>
            </w:rPr>
          </w:pPr>
          <w:r w:rsidRPr="00FC3F83">
            <w:rPr>
              <w:rFonts w:ascii="Arial" w:hAnsi="Arial" w:cs="Arial"/>
            </w:rPr>
            <w:t>References</w:t>
          </w:r>
          <w:bookmarkEnd w:id="6"/>
        </w:p>
        <w:sdt>
          <w:sdtPr>
            <w:rPr>
              <w:rFonts w:ascii="Arial" w:hAnsi="Arial" w:cs="Arial"/>
            </w:rPr>
            <w:id w:val="-573587230"/>
            <w:bibliography/>
          </w:sdtPr>
          <w:sdtContent>
            <w:p w14:paraId="2C7987E6" w14:textId="7820BEDD" w:rsidR="00246E48" w:rsidRPr="00FC3F83" w:rsidRDefault="00246E48" w:rsidP="00FC3F83">
              <w:pPr>
                <w:spacing w:line="360" w:lineRule="auto"/>
                <w:rPr>
                  <w:rFonts w:ascii="Arial" w:hAnsi="Arial" w:cs="Arial"/>
                  <w:b/>
                  <w:bCs/>
                  <w:noProof/>
                </w:rPr>
              </w:pPr>
              <w:r w:rsidRPr="00FC3F83">
                <w:rPr>
                  <w:rFonts w:ascii="Arial" w:hAnsi="Arial" w:cs="Arial"/>
                </w:rPr>
                <w:fldChar w:fldCharType="begin"/>
              </w:r>
              <w:r w:rsidRPr="00FC3F83">
                <w:rPr>
                  <w:rFonts w:ascii="Arial" w:hAnsi="Arial" w:cs="Arial"/>
                </w:rPr>
                <w:instrText xml:space="preserve"> BIBLIOGRAPHY </w:instrText>
              </w:r>
              <w:r w:rsidRPr="00FC3F83">
                <w:rPr>
                  <w:rFonts w:ascii="Arial" w:hAnsi="Arial" w:cs="Arial"/>
                </w:rPr>
                <w:fldChar w:fldCharType="separate"/>
              </w:r>
              <w:r w:rsidRPr="00FC3F83">
                <w:rPr>
                  <w:rFonts w:ascii="Arial" w:hAnsi="Arial" w:cs="Arial"/>
                </w:rPr>
                <w:t xml:space="preserve">Anderson, H. (2022, April 6). Life After COVID-19: What's Next for Retail | Publicis Sapient. Publicissapient. </w:t>
              </w:r>
              <w:hyperlink r:id="rId9" w:history="1">
                <w:r w:rsidRPr="00FC3F83">
                  <w:rPr>
                    <w:rStyle w:val="Hyperlink"/>
                    <w:rFonts w:ascii="Arial" w:hAnsi="Arial" w:cs="Arial"/>
                  </w:rPr>
                  <w:t>https://www.publicissapient.com/insights/covid19_perspectives_on_the_coronavirus/whats-next-in-retail</w:t>
                </w:r>
              </w:hyperlink>
              <w:r w:rsidRPr="00FC3F83">
                <w:rPr>
                  <w:rFonts w:ascii="Arial" w:hAnsi="Arial" w:cs="Arial"/>
                  <w:b/>
                  <w:bCs/>
                  <w:noProof/>
                </w:rPr>
                <w:t>.</w:t>
              </w:r>
              <w:r w:rsidRPr="00FC3F83">
                <w:rPr>
                  <w:rFonts w:ascii="Arial" w:hAnsi="Arial" w:cs="Arial"/>
                  <w:b/>
                  <w:bCs/>
                  <w:noProof/>
                </w:rPr>
                <w:fldChar w:fldCharType="end"/>
              </w:r>
              <w:r w:rsidR="00811B3B">
                <w:rPr>
                  <w:rFonts w:ascii="Arial" w:hAnsi="Arial" w:cs="Arial"/>
                  <w:b/>
                  <w:bCs/>
                  <w:noProof/>
                </w:rPr>
                <w:t xml:space="preserve"> </w:t>
              </w:r>
              <w:r w:rsidR="00811B3B">
                <w:rPr>
                  <w:rStyle w:val="Hyperlink"/>
                  <w:rFonts w:ascii="Arial" w:hAnsi="Arial" w:cs="Arial"/>
                  <w:color w:val="auto"/>
                  <w:u w:val="none"/>
                </w:rPr>
                <w:t>[Accessed on 19 Sep 2022]</w:t>
              </w:r>
            </w:p>
            <w:p w14:paraId="61C0C622" w14:textId="75D80D11" w:rsidR="00246E48" w:rsidRPr="00FC3F83" w:rsidRDefault="00246E48" w:rsidP="00FC3F83">
              <w:pPr>
                <w:spacing w:line="360" w:lineRule="auto"/>
                <w:rPr>
                  <w:rFonts w:ascii="Arial" w:hAnsi="Arial" w:cs="Arial"/>
                </w:rPr>
              </w:pPr>
              <w:r w:rsidRPr="00FC3F83">
                <w:rPr>
                  <w:rFonts w:ascii="Arial" w:hAnsi="Arial" w:cs="Arial"/>
                </w:rPr>
                <w:t xml:space="preserve">Brown, J., Ferguson, D. &amp; Barber, S. (2022, July 14). Coronavirus: the lockdown laws - House of Commons Library. </w:t>
              </w:r>
              <w:proofErr w:type="spellStart"/>
              <w:r w:rsidRPr="00FC3F83">
                <w:rPr>
                  <w:rFonts w:ascii="Arial" w:hAnsi="Arial" w:cs="Arial"/>
                </w:rPr>
                <w:t>Commonslibrary</w:t>
              </w:r>
              <w:proofErr w:type="spellEnd"/>
              <w:r w:rsidRPr="00FC3F83">
                <w:rPr>
                  <w:rFonts w:ascii="Arial" w:hAnsi="Arial" w:cs="Arial"/>
                </w:rPr>
                <w:t xml:space="preserve">. </w:t>
              </w:r>
              <w:hyperlink r:id="rId10" w:anchor=":~:text=Lockdown%20laws%20can%20be%20categorised,specific%20restrictions%20might%20be%20imposed" w:history="1">
                <w:r w:rsidRPr="00FC3F83">
                  <w:rPr>
                    <w:rStyle w:val="Hyperlink"/>
                    <w:rFonts w:ascii="Arial" w:hAnsi="Arial" w:cs="Arial"/>
                  </w:rPr>
                  <w:t>https://commonslibrary.parliament.uk/research-briefings/cbp-8875/#:~:text=Lockdown%20laws%20can%20be%20categorised,specific%20restrictions%20might%20be%20imposed</w:t>
                </w:r>
              </w:hyperlink>
              <w:r w:rsidRPr="00FC3F83">
                <w:rPr>
                  <w:rFonts w:ascii="Arial" w:hAnsi="Arial" w:cs="Arial"/>
                </w:rPr>
                <w:t>.</w:t>
              </w:r>
              <w:r w:rsidR="00811B3B">
                <w:rPr>
                  <w:rFonts w:ascii="Arial" w:hAnsi="Arial" w:cs="Arial"/>
                </w:rPr>
                <w:t xml:space="preserve"> </w:t>
              </w:r>
              <w:r w:rsidR="00811B3B">
                <w:rPr>
                  <w:rStyle w:val="Hyperlink"/>
                  <w:rFonts w:ascii="Arial" w:hAnsi="Arial" w:cs="Arial"/>
                  <w:color w:val="auto"/>
                  <w:u w:val="none"/>
                </w:rPr>
                <w:t>[Accessed on 19 Sep 2022]</w:t>
              </w:r>
            </w:p>
            <w:p w14:paraId="67EBDF83" w14:textId="2F243FDE" w:rsidR="00246E48" w:rsidRPr="00FC3F83" w:rsidRDefault="00246E48" w:rsidP="00FC3F83">
              <w:pPr>
                <w:spacing w:line="360" w:lineRule="auto"/>
                <w:rPr>
                  <w:rFonts w:ascii="Arial" w:hAnsi="Arial" w:cs="Arial"/>
                </w:rPr>
              </w:pPr>
              <w:r w:rsidRPr="00FC3F83">
                <w:rPr>
                  <w:rFonts w:ascii="Arial" w:hAnsi="Arial" w:cs="Arial"/>
                </w:rPr>
                <w:t xml:space="preserve">Dhar, N. (2022, May 11). </w:t>
              </w:r>
              <w:proofErr w:type="spellStart"/>
              <w:r w:rsidRPr="00FC3F83">
                <w:rPr>
                  <w:rFonts w:ascii="Arial" w:hAnsi="Arial" w:cs="Arial"/>
                </w:rPr>
                <w:t>DataWeave</w:t>
              </w:r>
              <w:proofErr w:type="spellEnd"/>
              <w:r w:rsidRPr="00FC3F83">
                <w:rPr>
                  <w:rFonts w:ascii="Arial" w:hAnsi="Arial" w:cs="Arial"/>
                </w:rPr>
                <w:t xml:space="preserve"> - How </w:t>
              </w:r>
              <w:r w:rsidR="00B37F53" w:rsidRPr="00FC3F83">
                <w:rPr>
                  <w:rFonts w:ascii="Arial" w:hAnsi="Arial" w:cs="Arial"/>
                </w:rPr>
                <w:t>i</w:t>
              </w:r>
              <w:r w:rsidRPr="00FC3F83">
                <w:rPr>
                  <w:rFonts w:ascii="Arial" w:hAnsi="Arial" w:cs="Arial"/>
                </w:rPr>
                <w:t xml:space="preserve">nflation has hit the Retail Industry. </w:t>
              </w:r>
              <w:proofErr w:type="spellStart"/>
              <w:r w:rsidRPr="00FC3F83">
                <w:rPr>
                  <w:rFonts w:ascii="Arial" w:hAnsi="Arial" w:cs="Arial"/>
                </w:rPr>
                <w:t>Dataweave</w:t>
              </w:r>
              <w:proofErr w:type="spellEnd"/>
              <w:r w:rsidRPr="00FC3F83">
                <w:rPr>
                  <w:rFonts w:ascii="Arial" w:hAnsi="Arial" w:cs="Arial"/>
                </w:rPr>
                <w:t xml:space="preserve">. </w:t>
              </w:r>
              <w:hyperlink r:id="rId11" w:history="1">
                <w:r w:rsidRPr="00FC3F83">
                  <w:rPr>
                    <w:rStyle w:val="Hyperlink"/>
                    <w:rFonts w:ascii="Arial" w:hAnsi="Arial" w:cs="Arial"/>
                  </w:rPr>
                  <w:t>https://dataweave.com/blog/impact-of-inflation-on-retail-industry</w:t>
                </w:r>
              </w:hyperlink>
              <w:r w:rsidR="00811B3B">
                <w:rPr>
                  <w:rStyle w:val="Hyperlink"/>
                  <w:rFonts w:ascii="Arial" w:hAnsi="Arial" w:cs="Arial"/>
                </w:rPr>
                <w:t xml:space="preserve"> </w:t>
              </w:r>
              <w:r w:rsidR="00811B3B">
                <w:rPr>
                  <w:rStyle w:val="Hyperlink"/>
                  <w:rFonts w:ascii="Arial" w:hAnsi="Arial" w:cs="Arial"/>
                  <w:color w:val="auto"/>
                  <w:u w:val="none"/>
                </w:rPr>
                <w:t>[Accessed on 19 Sep 2022]</w:t>
              </w:r>
            </w:p>
            <w:p w14:paraId="67F92383" w14:textId="00164248" w:rsidR="00246E48" w:rsidRPr="00FC3F83" w:rsidRDefault="00246E48" w:rsidP="00FC3F83">
              <w:pPr>
                <w:spacing w:line="360" w:lineRule="auto"/>
                <w:rPr>
                  <w:rFonts w:ascii="Arial" w:hAnsi="Arial" w:cs="Arial"/>
                </w:rPr>
              </w:pPr>
              <w:proofErr w:type="spellStart"/>
              <w:r w:rsidRPr="00FC3F83">
                <w:rPr>
                  <w:rFonts w:ascii="Arial" w:hAnsi="Arial" w:cs="Arial"/>
                </w:rPr>
                <w:t>Famuyide</w:t>
              </w:r>
              <w:proofErr w:type="spellEnd"/>
              <w:r w:rsidRPr="00FC3F83">
                <w:rPr>
                  <w:rFonts w:ascii="Arial" w:hAnsi="Arial" w:cs="Arial"/>
                </w:rPr>
                <w:t xml:space="preserve">, S. (2018, May 16). COVID-19 and the retail sector: impact and policy responses. </w:t>
              </w:r>
              <w:proofErr w:type="spellStart"/>
              <w:r w:rsidRPr="00FC3F83">
                <w:rPr>
                  <w:rFonts w:ascii="Arial" w:hAnsi="Arial" w:cs="Arial"/>
                </w:rPr>
                <w:t>Oecd</w:t>
              </w:r>
              <w:proofErr w:type="spellEnd"/>
              <w:r w:rsidRPr="00FC3F83">
                <w:rPr>
                  <w:rFonts w:ascii="Arial" w:hAnsi="Arial" w:cs="Arial"/>
                </w:rPr>
                <w:t xml:space="preserve">. </w:t>
              </w:r>
              <w:hyperlink r:id="rId12" w:history="1">
                <w:r w:rsidRPr="00FC3F83">
                  <w:rPr>
                    <w:rStyle w:val="Hyperlink"/>
                    <w:rFonts w:ascii="Arial" w:hAnsi="Arial" w:cs="Arial"/>
                  </w:rPr>
                  <w:t>https://www.oecd.org/coronavirus/policy-responses/covid-19-and-the-retail-sector-impact-and-policy-responses-371d7599/</w:t>
                </w:r>
              </w:hyperlink>
              <w:r w:rsidR="00811B3B">
                <w:rPr>
                  <w:rStyle w:val="Hyperlink"/>
                  <w:rFonts w:ascii="Arial" w:hAnsi="Arial" w:cs="Arial"/>
                </w:rPr>
                <w:t xml:space="preserve"> </w:t>
              </w:r>
              <w:r w:rsidR="00811B3B">
                <w:rPr>
                  <w:rStyle w:val="Hyperlink"/>
                  <w:rFonts w:ascii="Arial" w:hAnsi="Arial" w:cs="Arial"/>
                  <w:color w:val="auto"/>
                  <w:u w:val="none"/>
                </w:rPr>
                <w:t>[Accessed on 19 Sep 2022]</w:t>
              </w:r>
            </w:p>
            <w:p w14:paraId="6920042B" w14:textId="49225679" w:rsidR="00246E48" w:rsidRPr="00FC3F83" w:rsidRDefault="00246E48" w:rsidP="00FC3F83">
              <w:pPr>
                <w:spacing w:line="360" w:lineRule="auto"/>
                <w:rPr>
                  <w:rFonts w:ascii="Arial" w:hAnsi="Arial" w:cs="Arial"/>
                </w:rPr>
              </w:pPr>
              <w:proofErr w:type="spellStart"/>
              <w:r w:rsidRPr="00FC3F83">
                <w:rPr>
                  <w:rFonts w:ascii="Arial" w:hAnsi="Arial" w:cs="Arial"/>
                </w:rPr>
                <w:t>Frue</w:t>
              </w:r>
              <w:proofErr w:type="spellEnd"/>
              <w:r w:rsidRPr="00FC3F83">
                <w:rPr>
                  <w:rFonts w:ascii="Arial" w:hAnsi="Arial" w:cs="Arial"/>
                </w:rPr>
                <w:t xml:space="preserve">, K. (2018, October 3). PESTEL/PESTLE Analysis of The Retail Industry. </w:t>
              </w:r>
              <w:proofErr w:type="spellStart"/>
              <w:r w:rsidRPr="00FC3F83">
                <w:rPr>
                  <w:rFonts w:ascii="Arial" w:hAnsi="Arial" w:cs="Arial"/>
                </w:rPr>
                <w:t>Pestleanalysis</w:t>
              </w:r>
              <w:proofErr w:type="spellEnd"/>
              <w:r w:rsidRPr="00FC3F83">
                <w:rPr>
                  <w:rFonts w:ascii="Arial" w:hAnsi="Arial" w:cs="Arial"/>
                </w:rPr>
                <w:t xml:space="preserve">. </w:t>
              </w:r>
              <w:hyperlink r:id="rId13" w:history="1">
                <w:r w:rsidRPr="00FC3F83">
                  <w:rPr>
                    <w:rStyle w:val="Hyperlink"/>
                    <w:rFonts w:ascii="Arial" w:hAnsi="Arial" w:cs="Arial"/>
                  </w:rPr>
                  <w:t>https://pestleanalysis.com/pestel-analysis-of-retail-industry/</w:t>
                </w:r>
              </w:hyperlink>
              <w:r w:rsidR="00811B3B">
                <w:rPr>
                  <w:rStyle w:val="Hyperlink"/>
                  <w:rFonts w:ascii="Arial" w:hAnsi="Arial" w:cs="Arial"/>
                </w:rPr>
                <w:t xml:space="preserve"> </w:t>
              </w:r>
              <w:r w:rsidR="00811B3B">
                <w:rPr>
                  <w:rStyle w:val="Hyperlink"/>
                  <w:rFonts w:ascii="Arial" w:hAnsi="Arial" w:cs="Arial"/>
                  <w:color w:val="auto"/>
                  <w:u w:val="none"/>
                </w:rPr>
                <w:t>[Accessed on 19 Sep 2022]</w:t>
              </w:r>
            </w:p>
            <w:p w14:paraId="18A9B3A8" w14:textId="5DB494CE" w:rsidR="00246E48" w:rsidRDefault="00246E48" w:rsidP="00FC3F83">
              <w:pPr>
                <w:spacing w:line="360" w:lineRule="auto"/>
                <w:rPr>
                  <w:rStyle w:val="Hyperlink"/>
                  <w:rFonts w:ascii="Arial" w:hAnsi="Arial" w:cs="Arial"/>
                </w:rPr>
              </w:pPr>
              <w:r w:rsidRPr="00FC3F83">
                <w:rPr>
                  <w:rFonts w:ascii="Arial" w:hAnsi="Arial" w:cs="Arial"/>
                </w:rPr>
                <w:t xml:space="preserve">Hughes, H. (2020, October 22). TM Lewin owner Torque Brands mulls Jaeger takeover. </w:t>
              </w:r>
              <w:proofErr w:type="spellStart"/>
              <w:r w:rsidRPr="00FC3F83">
                <w:rPr>
                  <w:rFonts w:ascii="Arial" w:hAnsi="Arial" w:cs="Arial"/>
                </w:rPr>
                <w:t>Fashionunited</w:t>
              </w:r>
              <w:proofErr w:type="spellEnd"/>
              <w:r w:rsidRPr="00FC3F83">
                <w:rPr>
                  <w:rFonts w:ascii="Arial" w:hAnsi="Arial" w:cs="Arial"/>
                </w:rPr>
                <w:t xml:space="preserve">. </w:t>
              </w:r>
              <w:hyperlink r:id="rId14" w:history="1">
                <w:r w:rsidRPr="00FC3F83">
                  <w:rPr>
                    <w:rStyle w:val="Hyperlink"/>
                    <w:rFonts w:ascii="Arial" w:hAnsi="Arial" w:cs="Arial"/>
                  </w:rPr>
                  <w:t>https://fashionunited.uk/news/business/tm-lewin-owner-torque-brands-mulls-jaeger-takeover/2020102251506</w:t>
                </w:r>
              </w:hyperlink>
              <w:r w:rsidR="00811B3B">
                <w:rPr>
                  <w:rStyle w:val="Hyperlink"/>
                  <w:rFonts w:ascii="Arial" w:hAnsi="Arial" w:cs="Arial"/>
                </w:rPr>
                <w:t xml:space="preserve"> </w:t>
              </w:r>
              <w:r w:rsidR="00811B3B">
                <w:rPr>
                  <w:rStyle w:val="Hyperlink"/>
                  <w:rFonts w:ascii="Arial" w:hAnsi="Arial" w:cs="Arial"/>
                  <w:color w:val="auto"/>
                  <w:u w:val="none"/>
                </w:rPr>
                <w:t>[Accessed on 19 Sep 2022]</w:t>
              </w:r>
            </w:p>
            <w:p w14:paraId="020D8CFE" w14:textId="62122B0E" w:rsidR="008B4262" w:rsidRDefault="008B4262" w:rsidP="00FC3F83">
              <w:pPr>
                <w:spacing w:line="360" w:lineRule="auto"/>
                <w:rPr>
                  <w:rStyle w:val="Hyperlink"/>
                  <w:rFonts w:ascii="Arial" w:hAnsi="Arial" w:cs="Arial"/>
                  <w:color w:val="auto"/>
                  <w:u w:val="none"/>
                </w:rPr>
              </w:pPr>
              <w:r w:rsidRPr="008B4262">
                <w:rPr>
                  <w:rStyle w:val="Hyperlink"/>
                  <w:rFonts w:ascii="Arial" w:hAnsi="Arial" w:cs="Arial"/>
                  <w:color w:val="auto"/>
                  <w:u w:val="none"/>
                </w:rPr>
                <w:t>Klein, G. and Crandall, B.W., 2018. The role of mental simulation in problem solving and decision making. In Local applications of the ecological approach to human-machine systems (pp. 324-358). CRC Press.</w:t>
              </w:r>
            </w:p>
            <w:p w14:paraId="6E0A91D9" w14:textId="27477BBD" w:rsidR="00811B3B" w:rsidRPr="008B4262" w:rsidRDefault="00811B3B" w:rsidP="00FC3F83">
              <w:pPr>
                <w:spacing w:line="360" w:lineRule="auto"/>
                <w:rPr>
                  <w:rStyle w:val="Hyperlink"/>
                  <w:rFonts w:ascii="Arial" w:hAnsi="Arial" w:cs="Arial"/>
                  <w:color w:val="auto"/>
                  <w:u w:val="none"/>
                </w:rPr>
              </w:pPr>
              <w:r w:rsidRPr="00811B3B">
                <w:rPr>
                  <w:rStyle w:val="Hyperlink"/>
                  <w:rFonts w:ascii="Arial" w:hAnsi="Arial" w:cs="Arial"/>
                  <w:color w:val="auto"/>
                  <w:u w:val="none"/>
                </w:rPr>
                <w:t>Lawson, M.J., 2003. Problem solving. International handbook of educational research in the Asia-Pacific region, pp.511-524.</w:t>
              </w:r>
              <w:r>
                <w:rPr>
                  <w:rStyle w:val="Hyperlink"/>
                  <w:rFonts w:ascii="Arial" w:hAnsi="Arial" w:cs="Arial"/>
                  <w:color w:val="auto"/>
                  <w:u w:val="none"/>
                </w:rPr>
                <w:t xml:space="preserve"> </w:t>
              </w:r>
            </w:p>
            <w:p w14:paraId="16658021" w14:textId="3244B4BA" w:rsidR="008B4262" w:rsidRPr="00FC3F83" w:rsidRDefault="008B4262" w:rsidP="00FC3F83">
              <w:pPr>
                <w:spacing w:line="360" w:lineRule="auto"/>
                <w:rPr>
                  <w:rFonts w:ascii="Arial" w:hAnsi="Arial" w:cs="Arial"/>
                </w:rPr>
              </w:pPr>
              <w:r w:rsidRPr="008B4262">
                <w:rPr>
                  <w:rFonts w:ascii="Arial" w:hAnsi="Arial" w:cs="Arial"/>
                </w:rPr>
                <w:t>Richards, T., 2021. Problem-Solving: Proven Strategies to Mastering Critical Thinking, Problem Solving, and Decision Making.</w:t>
              </w:r>
            </w:p>
            <w:p w14:paraId="578CAF05" w14:textId="75C283BB" w:rsidR="00246E48" w:rsidRPr="00FC3F83" w:rsidRDefault="00246E48" w:rsidP="00FC3F83">
              <w:pPr>
                <w:spacing w:line="360" w:lineRule="auto"/>
                <w:rPr>
                  <w:rFonts w:ascii="Arial" w:hAnsi="Arial" w:cs="Arial"/>
                </w:rPr>
              </w:pPr>
              <w:r w:rsidRPr="00FC3F83">
                <w:rPr>
                  <w:rFonts w:ascii="Arial" w:hAnsi="Arial" w:cs="Arial"/>
                </w:rPr>
                <w:t xml:space="preserve">Smith, E. (2020, February 17). Coronavirus could impact 5 million companies worldwide, research shows. </w:t>
              </w:r>
              <w:proofErr w:type="spellStart"/>
              <w:r w:rsidRPr="00FC3F83">
                <w:rPr>
                  <w:rFonts w:ascii="Arial" w:hAnsi="Arial" w:cs="Arial"/>
                </w:rPr>
                <w:t>Cnbc</w:t>
              </w:r>
              <w:proofErr w:type="spellEnd"/>
              <w:r w:rsidRPr="00FC3F83">
                <w:rPr>
                  <w:rFonts w:ascii="Arial" w:hAnsi="Arial" w:cs="Arial"/>
                </w:rPr>
                <w:t xml:space="preserve">. </w:t>
              </w:r>
              <w:hyperlink r:id="rId15" w:history="1">
                <w:r w:rsidRPr="00FC3F83">
                  <w:rPr>
                    <w:rStyle w:val="Hyperlink"/>
                    <w:rFonts w:ascii="Arial" w:hAnsi="Arial" w:cs="Arial"/>
                  </w:rPr>
                  <w:t>https://www.cnbc.com/2020/02/17/coronavirus-could-impact-5-million-companies-worldwide-research-shows.html</w:t>
                </w:r>
              </w:hyperlink>
              <w:r w:rsidR="00811B3B">
                <w:rPr>
                  <w:rStyle w:val="Hyperlink"/>
                  <w:rFonts w:ascii="Arial" w:hAnsi="Arial" w:cs="Arial"/>
                </w:rPr>
                <w:t xml:space="preserve"> </w:t>
              </w:r>
              <w:r w:rsidR="00811B3B">
                <w:rPr>
                  <w:rStyle w:val="Hyperlink"/>
                  <w:rFonts w:ascii="Arial" w:hAnsi="Arial" w:cs="Arial"/>
                  <w:color w:val="auto"/>
                  <w:u w:val="none"/>
                </w:rPr>
                <w:t>[Accessed on 19 Sep 2022]</w:t>
              </w:r>
            </w:p>
            <w:p w14:paraId="4D3638FD" w14:textId="127AEABB" w:rsidR="00246E48" w:rsidRPr="00FC3F83" w:rsidRDefault="00246E48" w:rsidP="00FC3F83">
              <w:pPr>
                <w:spacing w:line="360" w:lineRule="auto"/>
                <w:rPr>
                  <w:rFonts w:ascii="Arial" w:hAnsi="Arial" w:cs="Arial"/>
                </w:rPr>
              </w:pPr>
              <w:r w:rsidRPr="00FC3F83">
                <w:rPr>
                  <w:rFonts w:ascii="Arial" w:hAnsi="Arial" w:cs="Arial"/>
                </w:rPr>
                <w:lastRenderedPageBreak/>
                <w:t xml:space="preserve">Sparks, L. (2022, July 28). How is the cost-of-living crisis affecting retailers and their customers? - Economics Observatory. </w:t>
              </w:r>
              <w:proofErr w:type="spellStart"/>
              <w:r w:rsidRPr="00FC3F83">
                <w:rPr>
                  <w:rFonts w:ascii="Arial" w:hAnsi="Arial" w:cs="Arial"/>
                </w:rPr>
                <w:t>Economicsobservatory</w:t>
              </w:r>
              <w:proofErr w:type="spellEnd"/>
              <w:r w:rsidRPr="00FC3F83">
                <w:rPr>
                  <w:rFonts w:ascii="Arial" w:hAnsi="Arial" w:cs="Arial"/>
                </w:rPr>
                <w:t xml:space="preserve">. </w:t>
              </w:r>
              <w:hyperlink r:id="rId16" w:history="1">
                <w:r w:rsidRPr="00FC3F83">
                  <w:rPr>
                    <w:rStyle w:val="Hyperlink"/>
                    <w:rFonts w:ascii="Arial" w:hAnsi="Arial" w:cs="Arial"/>
                  </w:rPr>
                  <w:t>https://www.economicsobservatory.com/how-is-the-cost-of-living-crisis-affecting-retailers-and-their-customers</w:t>
                </w:r>
              </w:hyperlink>
              <w:r w:rsidR="00811B3B">
                <w:rPr>
                  <w:rStyle w:val="Hyperlink"/>
                  <w:rFonts w:ascii="Arial" w:hAnsi="Arial" w:cs="Arial"/>
                </w:rPr>
                <w:t xml:space="preserve"> </w:t>
              </w:r>
              <w:r w:rsidR="00811B3B">
                <w:rPr>
                  <w:rStyle w:val="Hyperlink"/>
                  <w:rFonts w:ascii="Arial" w:hAnsi="Arial" w:cs="Arial"/>
                  <w:color w:val="auto"/>
                  <w:u w:val="none"/>
                </w:rPr>
                <w:t>[Accessed on 19 Sep 2022]</w:t>
              </w:r>
            </w:p>
            <w:p w14:paraId="4D5F43E4" w14:textId="7D322A69" w:rsidR="00246E48" w:rsidRPr="00FC3F83" w:rsidRDefault="00246E48" w:rsidP="00FC3F83">
              <w:pPr>
                <w:spacing w:line="360" w:lineRule="auto"/>
                <w:rPr>
                  <w:rFonts w:ascii="Arial" w:hAnsi="Arial" w:cs="Arial"/>
                </w:rPr>
              </w:pPr>
            </w:p>
            <w:p w14:paraId="0832EA19" w14:textId="13659BD7" w:rsidR="007B0F3D" w:rsidRPr="00FC3F83" w:rsidRDefault="00000000" w:rsidP="004843F2">
              <w:pPr>
                <w:spacing w:line="360" w:lineRule="auto"/>
                <w:rPr>
                  <w:rFonts w:ascii="Arial" w:hAnsi="Arial" w:cs="Arial"/>
                </w:rPr>
              </w:pPr>
            </w:p>
          </w:sdtContent>
        </w:sdt>
      </w:sdtContent>
    </w:sdt>
    <w:sectPr w:rsidR="007B0F3D" w:rsidRPr="00FC3F83" w:rsidSect="0011410C">
      <w:footerReference w:type="default" r:id="rId17"/>
      <w:footerReference w:type="firs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9E9435" w14:textId="77777777" w:rsidR="00946900" w:rsidRDefault="00946900" w:rsidP="00FC3F83">
      <w:pPr>
        <w:spacing w:after="0" w:line="240" w:lineRule="auto"/>
      </w:pPr>
      <w:r>
        <w:separator/>
      </w:r>
    </w:p>
  </w:endnote>
  <w:endnote w:type="continuationSeparator" w:id="0">
    <w:p w14:paraId="7C53223F" w14:textId="77777777" w:rsidR="00946900" w:rsidRDefault="00946900" w:rsidP="00FC3F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1742598890"/>
      <w:docPartObj>
        <w:docPartGallery w:val="Page Numbers (Bottom of Page)"/>
        <w:docPartUnique/>
      </w:docPartObj>
    </w:sdtPr>
    <w:sdtEndPr>
      <w:rPr>
        <w:noProof/>
      </w:rPr>
    </w:sdtEndPr>
    <w:sdtContent>
      <w:p w14:paraId="1D10A6A4" w14:textId="7AC35DB7" w:rsidR="00FC3F83" w:rsidRDefault="00FC3F83">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12061B7A" w14:textId="77777777" w:rsidR="00FC3F83" w:rsidRDefault="00FC3F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4C724" w14:textId="1999436B" w:rsidR="00FC3F83" w:rsidRDefault="00FC3F83" w:rsidP="00496C58">
    <w:pPr>
      <w:pStyle w:val="Footer"/>
    </w:pPr>
  </w:p>
  <w:p w14:paraId="02F83AC5" w14:textId="77777777" w:rsidR="00FC3F83" w:rsidRDefault="00FC3F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4901D4" w14:textId="77777777" w:rsidR="00946900" w:rsidRDefault="00946900" w:rsidP="00FC3F83">
      <w:pPr>
        <w:spacing w:after="0" w:line="240" w:lineRule="auto"/>
      </w:pPr>
      <w:r>
        <w:separator/>
      </w:r>
    </w:p>
  </w:footnote>
  <w:footnote w:type="continuationSeparator" w:id="0">
    <w:p w14:paraId="7C190D5F" w14:textId="77777777" w:rsidR="00946900" w:rsidRDefault="00946900" w:rsidP="00FC3F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97A63"/>
    <w:multiLevelType w:val="hybridMultilevel"/>
    <w:tmpl w:val="FAA29D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1564016"/>
    <w:multiLevelType w:val="hybridMultilevel"/>
    <w:tmpl w:val="76C0159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30E25B1"/>
    <w:multiLevelType w:val="hybridMultilevel"/>
    <w:tmpl w:val="58B805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C2703A"/>
    <w:multiLevelType w:val="hybridMultilevel"/>
    <w:tmpl w:val="678C03E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 w15:restartNumberingAfterBreak="0">
    <w:nsid w:val="36784A49"/>
    <w:multiLevelType w:val="hybridMultilevel"/>
    <w:tmpl w:val="3DC89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AB619B3"/>
    <w:multiLevelType w:val="hybridMultilevel"/>
    <w:tmpl w:val="2E06F1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AD37773"/>
    <w:multiLevelType w:val="hybridMultilevel"/>
    <w:tmpl w:val="C58ADA6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4BB06AC4"/>
    <w:multiLevelType w:val="hybridMultilevel"/>
    <w:tmpl w:val="0EC01C0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71EC2BD3"/>
    <w:multiLevelType w:val="hybridMultilevel"/>
    <w:tmpl w:val="A39C468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7A697165"/>
    <w:multiLevelType w:val="hybridMultilevel"/>
    <w:tmpl w:val="F8B862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CE65238"/>
    <w:multiLevelType w:val="hybridMultilevel"/>
    <w:tmpl w:val="8FF2B40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639799562">
    <w:abstractNumId w:val="2"/>
  </w:num>
  <w:num w:numId="2" w16cid:durableId="1093555029">
    <w:abstractNumId w:val="3"/>
  </w:num>
  <w:num w:numId="3" w16cid:durableId="1499342058">
    <w:abstractNumId w:val="9"/>
  </w:num>
  <w:num w:numId="4" w16cid:durableId="658121022">
    <w:abstractNumId w:val="4"/>
  </w:num>
  <w:num w:numId="5" w16cid:durableId="1259680540">
    <w:abstractNumId w:val="10"/>
  </w:num>
  <w:num w:numId="6" w16cid:durableId="850025773">
    <w:abstractNumId w:val="7"/>
  </w:num>
  <w:num w:numId="7" w16cid:durableId="373386863">
    <w:abstractNumId w:val="0"/>
  </w:num>
  <w:num w:numId="8" w16cid:durableId="484668466">
    <w:abstractNumId w:val="1"/>
  </w:num>
  <w:num w:numId="9" w16cid:durableId="639697589">
    <w:abstractNumId w:val="8"/>
  </w:num>
  <w:num w:numId="10" w16cid:durableId="504977168">
    <w:abstractNumId w:val="5"/>
  </w:num>
  <w:num w:numId="11" w16cid:durableId="6073977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zMDKyMDa0MDM1N7FU0lEKTi0uzszPAykwrAUAm2pQyywAAAA="/>
  </w:docVars>
  <w:rsids>
    <w:rsidRoot w:val="009F42B1"/>
    <w:rsid w:val="000056A3"/>
    <w:rsid w:val="00020B39"/>
    <w:rsid w:val="00030677"/>
    <w:rsid w:val="00036E09"/>
    <w:rsid w:val="0009603E"/>
    <w:rsid w:val="00106C03"/>
    <w:rsid w:val="0011410C"/>
    <w:rsid w:val="001527AA"/>
    <w:rsid w:val="00164C1B"/>
    <w:rsid w:val="001A19EE"/>
    <w:rsid w:val="001D13EF"/>
    <w:rsid w:val="001D5785"/>
    <w:rsid w:val="00217F47"/>
    <w:rsid w:val="00245EFB"/>
    <w:rsid w:val="00246E48"/>
    <w:rsid w:val="002C1C1C"/>
    <w:rsid w:val="002D718B"/>
    <w:rsid w:val="00313AE3"/>
    <w:rsid w:val="00325611"/>
    <w:rsid w:val="003C4CCD"/>
    <w:rsid w:val="0040673C"/>
    <w:rsid w:val="004274D1"/>
    <w:rsid w:val="004437C2"/>
    <w:rsid w:val="004843F2"/>
    <w:rsid w:val="00496C58"/>
    <w:rsid w:val="00500A0F"/>
    <w:rsid w:val="0051204C"/>
    <w:rsid w:val="005664F6"/>
    <w:rsid w:val="005B35D4"/>
    <w:rsid w:val="005D33FA"/>
    <w:rsid w:val="005E5E2E"/>
    <w:rsid w:val="006266FC"/>
    <w:rsid w:val="00637493"/>
    <w:rsid w:val="00664922"/>
    <w:rsid w:val="006A4219"/>
    <w:rsid w:val="006A66C7"/>
    <w:rsid w:val="006B5509"/>
    <w:rsid w:val="006E7114"/>
    <w:rsid w:val="00717DE1"/>
    <w:rsid w:val="00770014"/>
    <w:rsid w:val="007B0F3D"/>
    <w:rsid w:val="007D1C7C"/>
    <w:rsid w:val="00811B3B"/>
    <w:rsid w:val="008453E9"/>
    <w:rsid w:val="00860D40"/>
    <w:rsid w:val="00862FC3"/>
    <w:rsid w:val="008718C7"/>
    <w:rsid w:val="008B3F83"/>
    <w:rsid w:val="008B4262"/>
    <w:rsid w:val="008F74C4"/>
    <w:rsid w:val="009006B2"/>
    <w:rsid w:val="00946900"/>
    <w:rsid w:val="00956E7E"/>
    <w:rsid w:val="0095759C"/>
    <w:rsid w:val="00970EC1"/>
    <w:rsid w:val="0097782B"/>
    <w:rsid w:val="009A0BC8"/>
    <w:rsid w:val="009C214D"/>
    <w:rsid w:val="009D4546"/>
    <w:rsid w:val="009D7060"/>
    <w:rsid w:val="009F42B1"/>
    <w:rsid w:val="00A20CD3"/>
    <w:rsid w:val="00A55DE8"/>
    <w:rsid w:val="00A774AB"/>
    <w:rsid w:val="00AE072E"/>
    <w:rsid w:val="00AE740B"/>
    <w:rsid w:val="00B11927"/>
    <w:rsid w:val="00B33C38"/>
    <w:rsid w:val="00B35371"/>
    <w:rsid w:val="00B37F53"/>
    <w:rsid w:val="00BD0048"/>
    <w:rsid w:val="00BE04E1"/>
    <w:rsid w:val="00BE4159"/>
    <w:rsid w:val="00C10962"/>
    <w:rsid w:val="00C201D5"/>
    <w:rsid w:val="00C21715"/>
    <w:rsid w:val="00C74AB8"/>
    <w:rsid w:val="00CB4E16"/>
    <w:rsid w:val="00CE43A2"/>
    <w:rsid w:val="00D01E19"/>
    <w:rsid w:val="00D108E4"/>
    <w:rsid w:val="00D26D39"/>
    <w:rsid w:val="00D72B37"/>
    <w:rsid w:val="00D87A59"/>
    <w:rsid w:val="00E07D31"/>
    <w:rsid w:val="00E33A52"/>
    <w:rsid w:val="00E376AE"/>
    <w:rsid w:val="00ED590F"/>
    <w:rsid w:val="00EF3EC6"/>
    <w:rsid w:val="00EF5017"/>
    <w:rsid w:val="00F374E5"/>
    <w:rsid w:val="00F70EE3"/>
    <w:rsid w:val="00F745C2"/>
    <w:rsid w:val="00FC2938"/>
    <w:rsid w:val="00FC3F83"/>
    <w:rsid w:val="00FE371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99556"/>
  <w15:chartTrackingRefBased/>
  <w15:docId w15:val="{8F2E60E1-2CC4-43CA-8ABD-D54775846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35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673C"/>
    <w:pPr>
      <w:ind w:left="720"/>
      <w:contextualSpacing/>
    </w:pPr>
  </w:style>
  <w:style w:type="character" w:customStyle="1" w:styleId="Heading1Char">
    <w:name w:val="Heading 1 Char"/>
    <w:basedOn w:val="DefaultParagraphFont"/>
    <w:link w:val="Heading1"/>
    <w:uiPriority w:val="9"/>
    <w:rsid w:val="005B35D4"/>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FC29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46E48"/>
    <w:rPr>
      <w:color w:val="0563C1" w:themeColor="hyperlink"/>
      <w:u w:val="single"/>
    </w:rPr>
  </w:style>
  <w:style w:type="paragraph" w:styleId="TOCHeading">
    <w:name w:val="TOC Heading"/>
    <w:basedOn w:val="Heading1"/>
    <w:next w:val="Normal"/>
    <w:uiPriority w:val="39"/>
    <w:unhideWhenUsed/>
    <w:qFormat/>
    <w:rsid w:val="00862FC3"/>
    <w:pPr>
      <w:outlineLvl w:val="9"/>
    </w:pPr>
  </w:style>
  <w:style w:type="paragraph" w:styleId="TOC1">
    <w:name w:val="toc 1"/>
    <w:basedOn w:val="Normal"/>
    <w:next w:val="Normal"/>
    <w:autoRedefine/>
    <w:uiPriority w:val="39"/>
    <w:unhideWhenUsed/>
    <w:rsid w:val="00862FC3"/>
    <w:pPr>
      <w:spacing w:after="100"/>
    </w:pPr>
  </w:style>
  <w:style w:type="paragraph" w:styleId="Header">
    <w:name w:val="header"/>
    <w:basedOn w:val="Normal"/>
    <w:link w:val="HeaderChar"/>
    <w:uiPriority w:val="99"/>
    <w:unhideWhenUsed/>
    <w:rsid w:val="00FC3F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C3F83"/>
  </w:style>
  <w:style w:type="paragraph" w:styleId="Footer">
    <w:name w:val="footer"/>
    <w:basedOn w:val="Normal"/>
    <w:link w:val="FooterChar"/>
    <w:uiPriority w:val="99"/>
    <w:unhideWhenUsed/>
    <w:rsid w:val="00FC3F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3F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749229">
      <w:bodyDiv w:val="1"/>
      <w:marLeft w:val="0"/>
      <w:marRight w:val="0"/>
      <w:marTop w:val="0"/>
      <w:marBottom w:val="0"/>
      <w:divBdr>
        <w:top w:val="none" w:sz="0" w:space="0" w:color="auto"/>
        <w:left w:val="none" w:sz="0" w:space="0" w:color="auto"/>
        <w:bottom w:val="none" w:sz="0" w:space="0" w:color="auto"/>
        <w:right w:val="none" w:sz="0" w:space="0" w:color="auto"/>
      </w:divBdr>
      <w:divsChild>
        <w:div w:id="2062826486">
          <w:marLeft w:val="0"/>
          <w:marRight w:val="0"/>
          <w:marTop w:val="0"/>
          <w:marBottom w:val="0"/>
          <w:divBdr>
            <w:top w:val="none" w:sz="0" w:space="0" w:color="auto"/>
            <w:left w:val="none" w:sz="0" w:space="0" w:color="auto"/>
            <w:bottom w:val="none" w:sz="0" w:space="0" w:color="auto"/>
            <w:right w:val="none" w:sz="0" w:space="0" w:color="auto"/>
          </w:divBdr>
          <w:divsChild>
            <w:div w:id="1456489393">
              <w:marLeft w:val="0"/>
              <w:marRight w:val="0"/>
              <w:marTop w:val="0"/>
              <w:marBottom w:val="0"/>
              <w:divBdr>
                <w:top w:val="none" w:sz="0" w:space="0" w:color="auto"/>
                <w:left w:val="none" w:sz="0" w:space="0" w:color="auto"/>
                <w:bottom w:val="none" w:sz="0" w:space="0" w:color="auto"/>
                <w:right w:val="none" w:sz="0" w:space="0" w:color="auto"/>
              </w:divBdr>
              <w:divsChild>
                <w:div w:id="498622633">
                  <w:marLeft w:val="0"/>
                  <w:marRight w:val="0"/>
                  <w:marTop w:val="0"/>
                  <w:marBottom w:val="0"/>
                  <w:divBdr>
                    <w:top w:val="none" w:sz="0" w:space="0" w:color="auto"/>
                    <w:left w:val="none" w:sz="0" w:space="0" w:color="auto"/>
                    <w:bottom w:val="none" w:sz="0" w:space="0" w:color="auto"/>
                    <w:right w:val="none" w:sz="0" w:space="0" w:color="auto"/>
                  </w:divBdr>
                  <w:divsChild>
                    <w:div w:id="1462652938">
                      <w:marLeft w:val="0"/>
                      <w:marRight w:val="0"/>
                      <w:marTop w:val="0"/>
                      <w:marBottom w:val="0"/>
                      <w:divBdr>
                        <w:top w:val="none" w:sz="0" w:space="0" w:color="auto"/>
                        <w:left w:val="none" w:sz="0" w:space="0" w:color="auto"/>
                        <w:bottom w:val="none" w:sz="0" w:space="0" w:color="auto"/>
                        <w:right w:val="none" w:sz="0" w:space="0" w:color="auto"/>
                      </w:divBdr>
                      <w:divsChild>
                        <w:div w:id="1851142556">
                          <w:marLeft w:val="0"/>
                          <w:marRight w:val="0"/>
                          <w:marTop w:val="0"/>
                          <w:marBottom w:val="0"/>
                          <w:divBdr>
                            <w:top w:val="none" w:sz="0" w:space="0" w:color="auto"/>
                            <w:left w:val="none" w:sz="0" w:space="0" w:color="auto"/>
                            <w:bottom w:val="none" w:sz="0" w:space="0" w:color="auto"/>
                            <w:right w:val="none" w:sz="0" w:space="0" w:color="auto"/>
                          </w:divBdr>
                          <w:divsChild>
                            <w:div w:id="113334881">
                              <w:marLeft w:val="0"/>
                              <w:marRight w:val="0"/>
                              <w:marTop w:val="0"/>
                              <w:marBottom w:val="0"/>
                              <w:divBdr>
                                <w:top w:val="none" w:sz="0" w:space="0" w:color="auto"/>
                                <w:left w:val="none" w:sz="0" w:space="0" w:color="auto"/>
                                <w:bottom w:val="none" w:sz="0" w:space="0" w:color="auto"/>
                                <w:right w:val="none" w:sz="0" w:space="0" w:color="auto"/>
                              </w:divBdr>
                              <w:divsChild>
                                <w:div w:id="1814909170">
                                  <w:marLeft w:val="0"/>
                                  <w:marRight w:val="0"/>
                                  <w:marTop w:val="0"/>
                                  <w:marBottom w:val="0"/>
                                  <w:divBdr>
                                    <w:top w:val="none" w:sz="0" w:space="0" w:color="auto"/>
                                    <w:left w:val="none" w:sz="0" w:space="0" w:color="auto"/>
                                    <w:bottom w:val="none" w:sz="0" w:space="0" w:color="auto"/>
                                    <w:right w:val="none" w:sz="0" w:space="0" w:color="auto"/>
                                  </w:divBdr>
                                  <w:divsChild>
                                    <w:div w:id="258028107">
                                      <w:marLeft w:val="0"/>
                                      <w:marRight w:val="0"/>
                                      <w:marTop w:val="0"/>
                                      <w:marBottom w:val="0"/>
                                      <w:divBdr>
                                        <w:top w:val="none" w:sz="0" w:space="0" w:color="auto"/>
                                        <w:left w:val="none" w:sz="0" w:space="0" w:color="auto"/>
                                        <w:bottom w:val="none" w:sz="0" w:space="0" w:color="auto"/>
                                        <w:right w:val="none" w:sz="0" w:space="0" w:color="auto"/>
                                      </w:divBdr>
                                      <w:divsChild>
                                        <w:div w:id="1812362852">
                                          <w:marLeft w:val="0"/>
                                          <w:marRight w:val="0"/>
                                          <w:marTop w:val="0"/>
                                          <w:marBottom w:val="0"/>
                                          <w:divBdr>
                                            <w:top w:val="none" w:sz="0" w:space="0" w:color="auto"/>
                                            <w:left w:val="none" w:sz="0" w:space="0" w:color="auto"/>
                                            <w:bottom w:val="none" w:sz="0" w:space="0" w:color="auto"/>
                                            <w:right w:val="none" w:sz="0" w:space="0" w:color="auto"/>
                                          </w:divBdr>
                                          <w:divsChild>
                                            <w:div w:id="259994787">
                                              <w:marLeft w:val="0"/>
                                              <w:marRight w:val="0"/>
                                              <w:marTop w:val="0"/>
                                              <w:marBottom w:val="0"/>
                                              <w:divBdr>
                                                <w:top w:val="none" w:sz="0" w:space="0" w:color="auto"/>
                                                <w:left w:val="none" w:sz="0" w:space="0" w:color="auto"/>
                                                <w:bottom w:val="none" w:sz="0" w:space="0" w:color="auto"/>
                                                <w:right w:val="none" w:sz="0" w:space="0" w:color="auto"/>
                                              </w:divBdr>
                                              <w:divsChild>
                                                <w:div w:id="913389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1003885">
                      <w:marLeft w:val="0"/>
                      <w:marRight w:val="0"/>
                      <w:marTop w:val="0"/>
                      <w:marBottom w:val="0"/>
                      <w:divBdr>
                        <w:top w:val="single" w:sz="2" w:space="9" w:color="auto"/>
                        <w:left w:val="single" w:sz="2" w:space="9" w:color="auto"/>
                        <w:bottom w:val="single" w:sz="2" w:space="9" w:color="auto"/>
                        <w:right w:val="single" w:sz="2" w:space="9" w:color="auto"/>
                      </w:divBdr>
                      <w:divsChild>
                        <w:div w:id="476150080">
                          <w:marLeft w:val="0"/>
                          <w:marRight w:val="0"/>
                          <w:marTop w:val="0"/>
                          <w:marBottom w:val="0"/>
                          <w:divBdr>
                            <w:top w:val="none" w:sz="0" w:space="0" w:color="auto"/>
                            <w:left w:val="none" w:sz="0" w:space="0" w:color="auto"/>
                            <w:bottom w:val="none" w:sz="0" w:space="0" w:color="auto"/>
                            <w:right w:val="none" w:sz="0" w:space="0" w:color="auto"/>
                          </w:divBdr>
                          <w:divsChild>
                            <w:div w:id="59201571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881089316">
          <w:marLeft w:val="0"/>
          <w:marRight w:val="0"/>
          <w:marTop w:val="0"/>
          <w:marBottom w:val="0"/>
          <w:divBdr>
            <w:top w:val="none" w:sz="0" w:space="0" w:color="auto"/>
            <w:left w:val="none" w:sz="0" w:space="0" w:color="auto"/>
            <w:bottom w:val="none" w:sz="0" w:space="0" w:color="auto"/>
            <w:right w:val="none" w:sz="0" w:space="0" w:color="auto"/>
          </w:divBdr>
          <w:divsChild>
            <w:div w:id="1588151395">
              <w:marLeft w:val="0"/>
              <w:marRight w:val="0"/>
              <w:marTop w:val="0"/>
              <w:marBottom w:val="0"/>
              <w:divBdr>
                <w:top w:val="none" w:sz="0" w:space="0" w:color="auto"/>
                <w:left w:val="none" w:sz="0" w:space="0" w:color="auto"/>
                <w:bottom w:val="none" w:sz="0" w:space="0" w:color="auto"/>
                <w:right w:val="none" w:sz="0" w:space="0" w:color="auto"/>
              </w:divBdr>
              <w:divsChild>
                <w:div w:id="881526059">
                  <w:marLeft w:val="0"/>
                  <w:marRight w:val="0"/>
                  <w:marTop w:val="0"/>
                  <w:marBottom w:val="0"/>
                  <w:divBdr>
                    <w:top w:val="none" w:sz="0" w:space="0" w:color="auto"/>
                    <w:left w:val="none" w:sz="0" w:space="0" w:color="auto"/>
                    <w:bottom w:val="none" w:sz="0" w:space="0" w:color="auto"/>
                    <w:right w:val="none" w:sz="0" w:space="0" w:color="auto"/>
                  </w:divBdr>
                  <w:divsChild>
                    <w:div w:id="1066302761">
                      <w:marLeft w:val="0"/>
                      <w:marRight w:val="0"/>
                      <w:marTop w:val="0"/>
                      <w:marBottom w:val="0"/>
                      <w:divBdr>
                        <w:top w:val="none" w:sz="0" w:space="0" w:color="auto"/>
                        <w:left w:val="none" w:sz="0" w:space="0" w:color="auto"/>
                        <w:bottom w:val="none" w:sz="0" w:space="0" w:color="auto"/>
                        <w:right w:val="none" w:sz="0" w:space="0" w:color="auto"/>
                      </w:divBdr>
                      <w:divsChild>
                        <w:div w:id="1285505590">
                          <w:marLeft w:val="0"/>
                          <w:marRight w:val="0"/>
                          <w:marTop w:val="0"/>
                          <w:marBottom w:val="0"/>
                          <w:divBdr>
                            <w:top w:val="none" w:sz="0" w:space="0" w:color="auto"/>
                            <w:left w:val="none" w:sz="0" w:space="0" w:color="auto"/>
                            <w:bottom w:val="none" w:sz="0" w:space="0" w:color="auto"/>
                            <w:right w:val="none" w:sz="0" w:space="0" w:color="auto"/>
                          </w:divBdr>
                          <w:divsChild>
                            <w:div w:id="498271444">
                              <w:marLeft w:val="0"/>
                              <w:marRight w:val="0"/>
                              <w:marTop w:val="0"/>
                              <w:marBottom w:val="0"/>
                              <w:divBdr>
                                <w:top w:val="none" w:sz="0" w:space="0" w:color="auto"/>
                                <w:left w:val="none" w:sz="0" w:space="0" w:color="auto"/>
                                <w:bottom w:val="none" w:sz="0" w:space="0" w:color="auto"/>
                                <w:right w:val="none" w:sz="0" w:space="0" w:color="auto"/>
                              </w:divBdr>
                              <w:divsChild>
                                <w:div w:id="720254620">
                                  <w:marLeft w:val="0"/>
                                  <w:marRight w:val="0"/>
                                  <w:marTop w:val="0"/>
                                  <w:marBottom w:val="0"/>
                                  <w:divBdr>
                                    <w:top w:val="none" w:sz="0" w:space="0" w:color="auto"/>
                                    <w:left w:val="none" w:sz="0" w:space="0" w:color="auto"/>
                                    <w:bottom w:val="none" w:sz="0" w:space="0" w:color="auto"/>
                                    <w:right w:val="none" w:sz="0" w:space="0" w:color="auto"/>
                                  </w:divBdr>
                                  <w:divsChild>
                                    <w:div w:id="1680692721">
                                      <w:marLeft w:val="0"/>
                                      <w:marRight w:val="0"/>
                                      <w:marTop w:val="0"/>
                                      <w:marBottom w:val="0"/>
                                      <w:divBdr>
                                        <w:top w:val="none" w:sz="0" w:space="0" w:color="auto"/>
                                        <w:left w:val="none" w:sz="0" w:space="0" w:color="auto"/>
                                        <w:bottom w:val="none" w:sz="0" w:space="0" w:color="auto"/>
                                        <w:right w:val="none" w:sz="0" w:space="0" w:color="auto"/>
                                      </w:divBdr>
                                      <w:divsChild>
                                        <w:div w:id="376781237">
                                          <w:marLeft w:val="0"/>
                                          <w:marRight w:val="0"/>
                                          <w:marTop w:val="0"/>
                                          <w:marBottom w:val="0"/>
                                          <w:divBdr>
                                            <w:top w:val="none" w:sz="0" w:space="0" w:color="auto"/>
                                            <w:left w:val="none" w:sz="0" w:space="0" w:color="auto"/>
                                            <w:bottom w:val="none" w:sz="0" w:space="0" w:color="auto"/>
                                            <w:right w:val="none" w:sz="0" w:space="0" w:color="auto"/>
                                          </w:divBdr>
                                          <w:divsChild>
                                            <w:div w:id="285503413">
                                              <w:marLeft w:val="0"/>
                                              <w:marRight w:val="0"/>
                                              <w:marTop w:val="0"/>
                                              <w:marBottom w:val="0"/>
                                              <w:divBdr>
                                                <w:top w:val="none" w:sz="0" w:space="0" w:color="auto"/>
                                                <w:left w:val="none" w:sz="0" w:space="0" w:color="auto"/>
                                                <w:bottom w:val="none" w:sz="0" w:space="0" w:color="auto"/>
                                                <w:right w:val="none" w:sz="0" w:space="0" w:color="auto"/>
                                              </w:divBdr>
                                              <w:divsChild>
                                                <w:div w:id="2007509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pestleanalysis.com/pestel-analysis-of-retail-industry/"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ecd.org/coronavirus/policy-responses/covid-19-and-the-retail-sector-impact-and-policy-responses-371d7599/"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conomicsobservatory.com/how-is-the-cost-of-living-crisis-affecting-retailers-and-their-customer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ataweave.com/blog/impact-of-inflation-on-retail-industry" TargetMode="External"/><Relationship Id="rId5" Type="http://schemas.openxmlformats.org/officeDocument/2006/relationships/webSettings" Target="webSettings.xml"/><Relationship Id="rId15" Type="http://schemas.openxmlformats.org/officeDocument/2006/relationships/hyperlink" Target="https://www.cnbc.com/2020/02/17/coronavirus-could-impact-5-million-companies-worldwide-research-shows.html" TargetMode="External"/><Relationship Id="rId10" Type="http://schemas.openxmlformats.org/officeDocument/2006/relationships/hyperlink" Target="https://commonslibrary.parliament.uk/research-briefings/cbp-8875/"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ublicissapient.com/insights/covid19_perspectives_on_the_coronavirus/whats-next-in-retail" TargetMode="External"/><Relationship Id="rId14" Type="http://schemas.openxmlformats.org/officeDocument/2006/relationships/hyperlink" Target="https://fashionunited.uk/news/business/tm-lewin-owner-torque-brands-mulls-jaeger-takeover/20201022515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5BD1AC-94B3-4634-9131-CEBB820C7A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927</TotalTime>
  <Pages>12</Pages>
  <Words>2414</Words>
  <Characters>14461</Characters>
  <Application>Microsoft Office Word</Application>
  <DocSecurity>0</DocSecurity>
  <Lines>425</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Waresh Abid</dc:creator>
  <cp:keywords/>
  <dc:description/>
  <cp:lastModifiedBy>Muhammad Nasir</cp:lastModifiedBy>
  <cp:revision>64</cp:revision>
  <dcterms:created xsi:type="dcterms:W3CDTF">2022-10-19T05:53:00Z</dcterms:created>
  <dcterms:modified xsi:type="dcterms:W3CDTF">2022-11-21T17:06:00Z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2ede7c375371a6c2340ab42332fd74dd68f63b8cea3c752b95b7354936c48103</vt:lpwstr>
  </property>
</Properties>
</file>