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8A391F" w14:textId="10842888" w:rsidR="002D7D3B" w:rsidRPr="00351CE4" w:rsidRDefault="002D7D3B" w:rsidP="002D7D3B">
      <w:pPr>
        <w:pStyle w:val="NormalWeb"/>
        <w:spacing w:before="0" w:beforeAutospacing="0" w:after="0" w:afterAutospacing="0" w:line="276" w:lineRule="auto"/>
        <w:jc w:val="center"/>
        <w:rPr>
          <w:rFonts w:ascii="Arial" w:eastAsia="+mn-ea" w:hAnsi="Arial" w:cs="Arial"/>
          <w:b/>
          <w:bCs/>
          <w:kern w:val="24"/>
          <w:sz w:val="32"/>
          <w:szCs w:val="32"/>
          <w:u w:val="single"/>
        </w:rPr>
      </w:pPr>
      <w:r w:rsidRPr="00351CE4">
        <w:rPr>
          <w:rFonts w:ascii="Arial" w:eastAsia="+mn-ea" w:hAnsi="Arial" w:cs="Arial"/>
          <w:b/>
          <w:bCs/>
          <w:noProof/>
          <w:kern w:val="24"/>
          <w:sz w:val="22"/>
          <w:szCs w:val="22"/>
        </w:rPr>
        <w:drawing>
          <wp:inline distT="0" distB="0" distL="0" distR="0" wp14:anchorId="722EC2A7" wp14:editId="06EE64ED">
            <wp:extent cx="1158240" cy="1216069"/>
            <wp:effectExtent l="0" t="0" r="0" b="0"/>
            <wp:docPr id="139373961" name="Picture 6"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3961" name="Picture 6" descr="A black and yellow shield with blue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72765" cy="1231320"/>
                    </a:xfrm>
                    <a:prstGeom prst="rect">
                      <a:avLst/>
                    </a:prstGeom>
                    <a:noFill/>
                  </pic:spPr>
                </pic:pic>
              </a:graphicData>
            </a:graphic>
          </wp:inline>
        </w:drawing>
      </w:r>
    </w:p>
    <w:p w14:paraId="62BE29E9" w14:textId="77777777" w:rsidR="002D7D3B" w:rsidRPr="00351CE4" w:rsidRDefault="002D7D3B" w:rsidP="002D7D3B">
      <w:pPr>
        <w:pStyle w:val="NormalWeb"/>
        <w:spacing w:before="0" w:beforeAutospacing="0" w:after="0" w:afterAutospacing="0" w:line="276" w:lineRule="auto"/>
        <w:jc w:val="center"/>
        <w:rPr>
          <w:rFonts w:ascii="Arial" w:eastAsia="+mn-ea" w:hAnsi="Arial" w:cs="Arial"/>
          <w:b/>
          <w:bCs/>
          <w:kern w:val="24"/>
          <w:sz w:val="32"/>
          <w:szCs w:val="32"/>
          <w:u w:val="single"/>
        </w:rPr>
      </w:pPr>
    </w:p>
    <w:p w14:paraId="345AACB5" w14:textId="77777777" w:rsidR="002D7D3B" w:rsidRPr="00351CE4" w:rsidRDefault="002D7D3B" w:rsidP="002D7D3B">
      <w:pPr>
        <w:pStyle w:val="NormalWeb"/>
        <w:spacing w:before="0" w:beforeAutospacing="0" w:after="0" w:afterAutospacing="0" w:line="276" w:lineRule="auto"/>
        <w:jc w:val="center"/>
        <w:rPr>
          <w:rFonts w:ascii="Arial" w:eastAsia="+mn-ea" w:hAnsi="Arial" w:cs="Arial"/>
          <w:b/>
          <w:bCs/>
          <w:kern w:val="24"/>
          <w:sz w:val="32"/>
          <w:szCs w:val="32"/>
          <w:u w:val="single"/>
        </w:rPr>
      </w:pPr>
    </w:p>
    <w:p w14:paraId="15A06629" w14:textId="77777777" w:rsidR="002D7D3B" w:rsidRPr="00351CE4" w:rsidRDefault="002D7D3B" w:rsidP="002D7D3B">
      <w:pPr>
        <w:pStyle w:val="NormalWeb"/>
        <w:spacing w:before="0" w:beforeAutospacing="0" w:after="0" w:afterAutospacing="0" w:line="276" w:lineRule="auto"/>
        <w:jc w:val="center"/>
        <w:rPr>
          <w:rFonts w:ascii="Arial" w:eastAsia="+mn-ea" w:hAnsi="Arial" w:cs="Arial"/>
          <w:b/>
          <w:bCs/>
          <w:kern w:val="24"/>
          <w:sz w:val="32"/>
          <w:szCs w:val="32"/>
          <w:u w:val="single"/>
        </w:rPr>
      </w:pPr>
    </w:p>
    <w:p w14:paraId="457BF488" w14:textId="77777777" w:rsidR="002D7D3B" w:rsidRPr="00351CE4" w:rsidRDefault="002D7D3B" w:rsidP="00B3447D">
      <w:pPr>
        <w:pStyle w:val="NormalWeb"/>
        <w:spacing w:before="0" w:beforeAutospacing="0" w:after="0" w:afterAutospacing="0" w:line="360" w:lineRule="auto"/>
        <w:jc w:val="center"/>
        <w:rPr>
          <w:rFonts w:ascii="Arial" w:eastAsia="+mn-ea" w:hAnsi="Arial" w:cs="Arial"/>
          <w:b/>
          <w:bCs/>
          <w:kern w:val="24"/>
          <w:sz w:val="32"/>
          <w:szCs w:val="32"/>
          <w:u w:val="single"/>
        </w:rPr>
      </w:pPr>
      <w:r w:rsidRPr="00351CE4">
        <w:rPr>
          <w:rFonts w:ascii="Arial" w:eastAsia="+mn-ea" w:hAnsi="Arial" w:cs="Arial"/>
          <w:b/>
          <w:bCs/>
          <w:kern w:val="24"/>
          <w:sz w:val="32"/>
          <w:szCs w:val="32"/>
          <w:u w:val="single"/>
        </w:rPr>
        <w:t xml:space="preserve"> University</w:t>
      </w:r>
    </w:p>
    <w:p w14:paraId="3F60E3BE" w14:textId="77777777" w:rsidR="002D7D3B" w:rsidRPr="00351CE4" w:rsidRDefault="002D7D3B" w:rsidP="00B3447D">
      <w:pPr>
        <w:pStyle w:val="NormalWeb"/>
        <w:spacing w:before="0" w:beforeAutospacing="0" w:after="0" w:afterAutospacing="0" w:line="360" w:lineRule="auto"/>
        <w:rPr>
          <w:rFonts w:ascii="Arial" w:eastAsia="+mn-ea" w:hAnsi="Arial" w:cs="Arial"/>
          <w:b/>
          <w:bCs/>
          <w:kern w:val="24"/>
          <w:sz w:val="32"/>
          <w:szCs w:val="32"/>
          <w:u w:val="single"/>
        </w:rPr>
      </w:pPr>
    </w:p>
    <w:p w14:paraId="030DBDCE" w14:textId="77777777" w:rsidR="002D7D3B" w:rsidRPr="00351CE4" w:rsidRDefault="002D7D3B" w:rsidP="00B3447D">
      <w:pPr>
        <w:pStyle w:val="NormalWeb"/>
        <w:spacing w:before="0" w:beforeAutospacing="0" w:after="0" w:afterAutospacing="0" w:line="360" w:lineRule="auto"/>
        <w:jc w:val="center"/>
        <w:rPr>
          <w:rFonts w:ascii="Arial" w:eastAsia="+mn-ea" w:hAnsi="Arial" w:cs="Arial"/>
          <w:b/>
          <w:bCs/>
          <w:kern w:val="24"/>
          <w:sz w:val="32"/>
          <w:szCs w:val="32"/>
          <w:u w:val="single"/>
        </w:rPr>
      </w:pPr>
      <w:r w:rsidRPr="00351CE4">
        <w:rPr>
          <w:rFonts w:ascii="Arial" w:eastAsia="+mn-ea" w:hAnsi="Arial" w:cs="Arial"/>
          <w:b/>
          <w:bCs/>
          <w:kern w:val="24"/>
          <w:sz w:val="32"/>
          <w:szCs w:val="32"/>
          <w:u w:val="single"/>
        </w:rPr>
        <w:t>Of</w:t>
      </w:r>
    </w:p>
    <w:p w14:paraId="413729C7" w14:textId="77777777" w:rsidR="002D7D3B" w:rsidRPr="00351CE4" w:rsidRDefault="002D7D3B" w:rsidP="00B3447D">
      <w:pPr>
        <w:spacing w:line="360" w:lineRule="auto"/>
      </w:pPr>
    </w:p>
    <w:p w14:paraId="7C4A9BFF" w14:textId="77777777" w:rsidR="002D7D3B" w:rsidRPr="00351CE4" w:rsidRDefault="002D7D3B" w:rsidP="00B3447D">
      <w:pPr>
        <w:pStyle w:val="NormalWeb"/>
        <w:spacing w:before="0" w:beforeAutospacing="0" w:after="0" w:afterAutospacing="0" w:line="360" w:lineRule="auto"/>
        <w:jc w:val="center"/>
        <w:rPr>
          <w:rFonts w:ascii="Arial" w:eastAsia="+mn-ea" w:hAnsi="Arial" w:cs="Arial"/>
          <w:b/>
          <w:bCs/>
          <w:kern w:val="24"/>
          <w:sz w:val="32"/>
          <w:szCs w:val="32"/>
          <w:u w:val="single"/>
        </w:rPr>
      </w:pPr>
      <w:r w:rsidRPr="00351CE4">
        <w:rPr>
          <w:rFonts w:ascii="Arial" w:eastAsia="+mn-ea" w:hAnsi="Arial" w:cs="Arial"/>
          <w:b/>
          <w:bCs/>
          <w:kern w:val="24"/>
          <w:sz w:val="32"/>
          <w:szCs w:val="32"/>
          <w:u w:val="single"/>
        </w:rPr>
        <w:t>Wales</w:t>
      </w:r>
    </w:p>
    <w:p w14:paraId="554F7B46" w14:textId="77777777" w:rsidR="002D7D3B" w:rsidRPr="00351CE4" w:rsidRDefault="002D7D3B" w:rsidP="00B3447D">
      <w:pPr>
        <w:pStyle w:val="NormalWeb"/>
        <w:spacing w:before="0" w:beforeAutospacing="0" w:after="0" w:afterAutospacing="0" w:line="360" w:lineRule="auto"/>
        <w:jc w:val="center"/>
        <w:rPr>
          <w:rFonts w:ascii="Arial" w:eastAsia="+mn-ea" w:hAnsi="Arial" w:cs="Arial"/>
          <w:b/>
          <w:bCs/>
          <w:kern w:val="24"/>
          <w:sz w:val="32"/>
          <w:szCs w:val="32"/>
          <w:u w:val="single"/>
        </w:rPr>
      </w:pPr>
    </w:p>
    <w:p w14:paraId="65390D29" w14:textId="77777777" w:rsidR="002D7D3B" w:rsidRPr="00351CE4" w:rsidRDefault="002D7D3B" w:rsidP="00B3447D">
      <w:pPr>
        <w:pStyle w:val="NormalWeb"/>
        <w:spacing w:before="0" w:beforeAutospacing="0" w:after="0" w:afterAutospacing="0" w:line="360" w:lineRule="auto"/>
        <w:jc w:val="center"/>
        <w:rPr>
          <w:rFonts w:ascii="Arial" w:eastAsia="+mn-ea" w:hAnsi="Arial" w:cs="Arial"/>
          <w:b/>
          <w:bCs/>
          <w:kern w:val="24"/>
          <w:sz w:val="32"/>
          <w:szCs w:val="32"/>
          <w:u w:val="single"/>
        </w:rPr>
      </w:pPr>
      <w:r w:rsidRPr="00351CE4">
        <w:rPr>
          <w:rFonts w:ascii="Arial" w:eastAsia="+mn-ea" w:hAnsi="Arial" w:cs="Arial"/>
          <w:b/>
          <w:bCs/>
          <w:kern w:val="24"/>
          <w:sz w:val="32"/>
          <w:szCs w:val="32"/>
          <w:u w:val="single"/>
        </w:rPr>
        <w:t>Trinity Saint David</w:t>
      </w:r>
    </w:p>
    <w:p w14:paraId="58BACAD7" w14:textId="77777777" w:rsidR="002D7D3B" w:rsidRPr="00351CE4" w:rsidRDefault="002D7D3B" w:rsidP="00B3447D">
      <w:pPr>
        <w:pStyle w:val="NormalWeb"/>
        <w:spacing w:before="0" w:beforeAutospacing="0" w:after="0" w:afterAutospacing="0" w:line="360" w:lineRule="auto"/>
        <w:jc w:val="center"/>
        <w:rPr>
          <w:rFonts w:ascii="Arial" w:eastAsia="+mn-ea" w:hAnsi="Arial" w:cs="Arial"/>
          <w:b/>
          <w:bCs/>
          <w:kern w:val="24"/>
          <w:sz w:val="32"/>
          <w:szCs w:val="32"/>
          <w:u w:val="single"/>
        </w:rPr>
      </w:pPr>
    </w:p>
    <w:p w14:paraId="110477FE"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r w:rsidRPr="00351CE4">
        <w:rPr>
          <w:rFonts w:ascii="Arial" w:eastAsia="+mn-ea" w:hAnsi="Arial" w:cs="Arial"/>
          <w:b/>
          <w:bCs/>
          <w:kern w:val="24"/>
          <w:sz w:val="32"/>
          <w:szCs w:val="32"/>
          <w:u w:val="single"/>
          <w14:ligatures w14:val="none"/>
        </w:rPr>
        <w:t>LCBB5000 – Data Handling and Business Intelligence</w:t>
      </w:r>
    </w:p>
    <w:p w14:paraId="737C1599"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p>
    <w:p w14:paraId="7A5595F9"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r w:rsidRPr="00351CE4">
        <w:rPr>
          <w:rFonts w:ascii="Arial" w:eastAsia="+mn-ea" w:hAnsi="Arial" w:cs="Arial"/>
          <w:b/>
          <w:bCs/>
          <w:kern w:val="24"/>
          <w:sz w:val="32"/>
          <w:szCs w:val="32"/>
          <w:u w:val="single"/>
          <w14:ligatures w14:val="none"/>
        </w:rPr>
        <w:t>Lecturer: Dr Xavier Matieni</w:t>
      </w:r>
    </w:p>
    <w:p w14:paraId="40677A5A"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p>
    <w:p w14:paraId="5CCDA323"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r w:rsidRPr="00351CE4">
        <w:rPr>
          <w:rFonts w:ascii="Arial" w:eastAsia="+mn-ea" w:hAnsi="Arial" w:cs="Arial"/>
          <w:b/>
          <w:bCs/>
          <w:kern w:val="24"/>
          <w:sz w:val="32"/>
          <w:szCs w:val="32"/>
          <w:u w:val="single"/>
          <w14:ligatures w14:val="none"/>
        </w:rPr>
        <w:t>Student: Tsonyo Todorov</w:t>
      </w:r>
    </w:p>
    <w:p w14:paraId="57F86AC0"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p>
    <w:p w14:paraId="70243D4F"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r w:rsidRPr="00351CE4">
        <w:rPr>
          <w:rFonts w:ascii="Arial" w:eastAsia="+mn-ea" w:hAnsi="Arial" w:cs="Arial"/>
          <w:b/>
          <w:bCs/>
          <w:kern w:val="24"/>
          <w:sz w:val="32"/>
          <w:szCs w:val="32"/>
          <w:u w:val="single"/>
          <w14:ligatures w14:val="none"/>
        </w:rPr>
        <w:t>ID: 2021609</w:t>
      </w:r>
    </w:p>
    <w:p w14:paraId="3950FFAD" w14:textId="77777777" w:rsidR="002D7D3B" w:rsidRPr="00351CE4" w:rsidRDefault="002D7D3B" w:rsidP="00B3447D">
      <w:pPr>
        <w:spacing w:after="0" w:line="360" w:lineRule="auto"/>
        <w:jc w:val="center"/>
        <w:rPr>
          <w:rFonts w:ascii="Arial" w:eastAsia="+mn-ea" w:hAnsi="Arial" w:cs="Arial"/>
          <w:b/>
          <w:bCs/>
          <w:kern w:val="24"/>
          <w:sz w:val="32"/>
          <w:szCs w:val="32"/>
          <w:u w:val="single"/>
          <w14:ligatures w14:val="none"/>
        </w:rPr>
      </w:pPr>
    </w:p>
    <w:p w14:paraId="13221457" w14:textId="16D63B30" w:rsidR="006354A7" w:rsidRPr="00351CE4" w:rsidRDefault="002D7D3B" w:rsidP="006354A7">
      <w:pPr>
        <w:spacing w:after="0" w:line="360" w:lineRule="auto"/>
        <w:jc w:val="center"/>
        <w:rPr>
          <w:rFonts w:ascii="Arial" w:hAnsi="Arial" w:cs="Arial"/>
          <w:b/>
          <w:bCs/>
          <w:sz w:val="32"/>
          <w:szCs w:val="32"/>
          <w:u w:val="single"/>
        </w:rPr>
      </w:pPr>
      <w:r w:rsidRPr="00351CE4">
        <w:rPr>
          <w:rFonts w:ascii="Arial" w:hAnsi="Arial" w:cs="Arial"/>
          <w:b/>
          <w:bCs/>
          <w:sz w:val="32"/>
          <w:szCs w:val="32"/>
          <w:u w:val="single"/>
        </w:rPr>
        <w:t>Assignment 1</w:t>
      </w:r>
    </w:p>
    <w:p w14:paraId="1BFD7EDF" w14:textId="48E0C693" w:rsidR="002D7D3B" w:rsidRDefault="002D7D3B" w:rsidP="002D7D3B">
      <w:pPr>
        <w:pStyle w:val="NoSpacing"/>
        <w:spacing w:before="1540" w:after="240"/>
        <w:jc w:val="center"/>
      </w:pPr>
    </w:p>
    <w:p w14:paraId="2BE0A002" w14:textId="77777777" w:rsidR="00331E4B" w:rsidRDefault="00331E4B"/>
    <w:sdt>
      <w:sdtPr>
        <w:rPr>
          <w:rFonts w:ascii="Arial" w:eastAsiaTheme="minorHAnsi" w:hAnsi="Arial" w:cs="Arial"/>
          <w:color w:val="auto"/>
          <w:kern w:val="2"/>
          <w:sz w:val="24"/>
          <w:szCs w:val="22"/>
        </w:rPr>
        <w:id w:val="1542322313"/>
        <w:docPartObj>
          <w:docPartGallery w:val="Table of Contents"/>
          <w:docPartUnique/>
        </w:docPartObj>
      </w:sdtPr>
      <w:sdtEndPr>
        <w:rPr>
          <w:b/>
          <w:bCs/>
          <w:noProof/>
          <w:sz w:val="22"/>
        </w:rPr>
      </w:sdtEndPr>
      <w:sdtContent>
        <w:p w14:paraId="1FC947CC" w14:textId="77777777" w:rsidR="002D7D3B" w:rsidRPr="002D7D3B" w:rsidRDefault="002D7D3B" w:rsidP="002D7D3B">
          <w:pPr>
            <w:pStyle w:val="TOCHeading"/>
            <w:spacing w:line="360" w:lineRule="auto"/>
            <w:jc w:val="center"/>
            <w:rPr>
              <w:rFonts w:ascii="Arial" w:hAnsi="Arial" w:cs="Arial"/>
              <w:b/>
              <w:bCs/>
              <w:color w:val="auto"/>
            </w:rPr>
          </w:pPr>
          <w:r w:rsidRPr="002D7D3B">
            <w:rPr>
              <w:rFonts w:ascii="Arial" w:hAnsi="Arial" w:cs="Arial"/>
              <w:b/>
              <w:bCs/>
              <w:color w:val="auto"/>
            </w:rPr>
            <w:t>Table of Contents</w:t>
          </w:r>
        </w:p>
        <w:p w14:paraId="07D43215" w14:textId="77777777" w:rsidR="002D7D3B" w:rsidRPr="002D7D3B" w:rsidRDefault="002D7D3B" w:rsidP="002D7D3B">
          <w:pPr>
            <w:spacing w:line="360" w:lineRule="auto"/>
            <w:rPr>
              <w:rFonts w:ascii="Arial" w:hAnsi="Arial" w:cs="Arial"/>
            </w:rPr>
          </w:pPr>
        </w:p>
        <w:p w14:paraId="7292025A" w14:textId="6EAD6790" w:rsidR="002D7D3B" w:rsidRPr="002D7D3B" w:rsidRDefault="002D7D3B" w:rsidP="002D7D3B">
          <w:pPr>
            <w:pStyle w:val="TOC1"/>
            <w:tabs>
              <w:tab w:val="right" w:leader="dot" w:pos="9350"/>
            </w:tabs>
            <w:rPr>
              <w:rFonts w:ascii="Arial" w:hAnsi="Arial" w:cs="Arial"/>
              <w:noProof/>
              <w:szCs w:val="24"/>
            </w:rPr>
          </w:pPr>
          <w:r w:rsidRPr="002D7D3B">
            <w:rPr>
              <w:rFonts w:ascii="Arial" w:hAnsi="Arial" w:cs="Arial"/>
              <w:szCs w:val="24"/>
            </w:rPr>
            <w:fldChar w:fldCharType="begin"/>
          </w:r>
          <w:r w:rsidRPr="002D7D3B">
            <w:rPr>
              <w:rFonts w:ascii="Arial" w:hAnsi="Arial" w:cs="Arial"/>
              <w:szCs w:val="24"/>
            </w:rPr>
            <w:instrText xml:space="preserve"> TOC \o "1-3" \h \z \u </w:instrText>
          </w:r>
          <w:r w:rsidRPr="002D7D3B">
            <w:rPr>
              <w:rFonts w:ascii="Arial" w:hAnsi="Arial" w:cs="Arial"/>
              <w:szCs w:val="24"/>
            </w:rPr>
            <w:fldChar w:fldCharType="separate"/>
          </w:r>
          <w:hyperlink w:anchor="_Toc162705249" w:history="1">
            <w:r w:rsidRPr="002D7D3B">
              <w:rPr>
                <w:rStyle w:val="Hyperlink"/>
                <w:rFonts w:ascii="Arial" w:hAnsi="Arial" w:cs="Arial"/>
                <w:noProof/>
                <w:szCs w:val="24"/>
              </w:rPr>
              <w:t>Introduction</w:t>
            </w:r>
            <w:r w:rsidRPr="002D7D3B">
              <w:rPr>
                <w:rFonts w:ascii="Arial" w:hAnsi="Arial" w:cs="Arial"/>
                <w:noProof/>
                <w:webHidden/>
                <w:szCs w:val="24"/>
              </w:rPr>
              <w:tab/>
            </w:r>
            <w:r w:rsidR="009E38C3">
              <w:rPr>
                <w:rFonts w:ascii="Arial" w:hAnsi="Arial" w:cs="Arial"/>
                <w:noProof/>
                <w:webHidden/>
                <w:szCs w:val="24"/>
              </w:rPr>
              <w:t>2</w:t>
            </w:r>
          </w:hyperlink>
        </w:p>
        <w:p w14:paraId="667135C6" w14:textId="350AAF5B" w:rsidR="002D7D3B" w:rsidRPr="002D7D3B" w:rsidRDefault="00000000" w:rsidP="002D7D3B">
          <w:pPr>
            <w:pStyle w:val="TOC1"/>
            <w:tabs>
              <w:tab w:val="right" w:leader="dot" w:pos="9350"/>
            </w:tabs>
            <w:rPr>
              <w:rFonts w:ascii="Arial" w:hAnsi="Arial" w:cs="Arial"/>
              <w:noProof/>
              <w:szCs w:val="24"/>
            </w:rPr>
          </w:pPr>
          <w:hyperlink w:anchor="_Toc162705250" w:history="1">
            <w:r w:rsidR="002D7D3B" w:rsidRPr="002D7D3B">
              <w:rPr>
                <w:rStyle w:val="Hyperlink"/>
                <w:rFonts w:ascii="Arial" w:hAnsi="Arial" w:cs="Arial"/>
                <w:noProof/>
                <w:szCs w:val="24"/>
              </w:rPr>
              <w:t xml:space="preserve">Why BI </w:t>
            </w:r>
            <w:r w:rsidR="006354A7">
              <w:rPr>
                <w:rStyle w:val="Hyperlink"/>
                <w:rFonts w:ascii="Arial" w:hAnsi="Arial" w:cs="Arial"/>
                <w:noProof/>
                <w:szCs w:val="24"/>
              </w:rPr>
              <w:t>T</w:t>
            </w:r>
            <w:r w:rsidR="002D7D3B" w:rsidRPr="002D7D3B">
              <w:rPr>
                <w:rStyle w:val="Hyperlink"/>
                <w:rFonts w:ascii="Arial" w:hAnsi="Arial" w:cs="Arial"/>
                <w:noProof/>
                <w:szCs w:val="24"/>
              </w:rPr>
              <w:t xml:space="preserve">rends, </w:t>
            </w:r>
            <w:r w:rsidR="002D7D3B">
              <w:rPr>
                <w:rStyle w:val="Hyperlink"/>
                <w:rFonts w:ascii="Arial" w:hAnsi="Arial" w:cs="Arial"/>
                <w:noProof/>
                <w:szCs w:val="24"/>
              </w:rPr>
              <w:t>T</w:t>
            </w:r>
            <w:r w:rsidR="002D7D3B" w:rsidRPr="002D7D3B">
              <w:rPr>
                <w:rStyle w:val="Hyperlink"/>
                <w:rFonts w:ascii="Arial" w:hAnsi="Arial" w:cs="Arial"/>
                <w:noProof/>
                <w:szCs w:val="24"/>
              </w:rPr>
              <w:t xml:space="preserve">ools, and </w:t>
            </w:r>
            <w:r w:rsidR="002D7D3B">
              <w:rPr>
                <w:rStyle w:val="Hyperlink"/>
                <w:rFonts w:ascii="Arial" w:hAnsi="Arial" w:cs="Arial"/>
                <w:noProof/>
                <w:szCs w:val="24"/>
              </w:rPr>
              <w:t>A</w:t>
            </w:r>
            <w:r w:rsidR="002D7D3B" w:rsidRPr="002D7D3B">
              <w:rPr>
                <w:rStyle w:val="Hyperlink"/>
                <w:rFonts w:ascii="Arial" w:hAnsi="Arial" w:cs="Arial"/>
                <w:noProof/>
                <w:szCs w:val="24"/>
              </w:rPr>
              <w:t xml:space="preserve">pplications are the </w:t>
            </w:r>
            <w:r w:rsidR="002D7D3B">
              <w:rPr>
                <w:rStyle w:val="Hyperlink"/>
                <w:rFonts w:ascii="Arial" w:hAnsi="Arial" w:cs="Arial"/>
                <w:noProof/>
                <w:szCs w:val="24"/>
              </w:rPr>
              <w:t>F</w:t>
            </w:r>
            <w:r w:rsidR="002D7D3B" w:rsidRPr="002D7D3B">
              <w:rPr>
                <w:rStyle w:val="Hyperlink"/>
                <w:rFonts w:ascii="Arial" w:hAnsi="Arial" w:cs="Arial"/>
                <w:noProof/>
                <w:szCs w:val="24"/>
              </w:rPr>
              <w:t xml:space="preserve">uture for the </w:t>
            </w:r>
            <w:r w:rsidR="002D7D3B">
              <w:rPr>
                <w:rStyle w:val="Hyperlink"/>
                <w:rFonts w:ascii="Arial" w:hAnsi="Arial" w:cs="Arial"/>
                <w:noProof/>
                <w:szCs w:val="24"/>
              </w:rPr>
              <w:t>B</w:t>
            </w:r>
            <w:r w:rsidR="002D7D3B" w:rsidRPr="002D7D3B">
              <w:rPr>
                <w:rStyle w:val="Hyperlink"/>
                <w:rFonts w:ascii="Arial" w:hAnsi="Arial" w:cs="Arial"/>
                <w:noProof/>
                <w:szCs w:val="24"/>
              </w:rPr>
              <w:t>usiness</w:t>
            </w:r>
            <w:r w:rsidR="002D7D3B" w:rsidRPr="002D7D3B">
              <w:rPr>
                <w:rFonts w:ascii="Arial" w:hAnsi="Arial" w:cs="Arial"/>
                <w:noProof/>
                <w:webHidden/>
                <w:szCs w:val="24"/>
              </w:rPr>
              <w:tab/>
            </w:r>
            <w:r w:rsidR="009E38C3">
              <w:rPr>
                <w:rFonts w:ascii="Arial" w:hAnsi="Arial" w:cs="Arial"/>
                <w:noProof/>
                <w:webHidden/>
                <w:szCs w:val="24"/>
              </w:rPr>
              <w:t>2</w:t>
            </w:r>
          </w:hyperlink>
        </w:p>
        <w:p w14:paraId="2028C92B" w14:textId="48A2FC1C" w:rsidR="002D7D3B" w:rsidRPr="002D7D3B" w:rsidRDefault="00000000" w:rsidP="002D7D3B">
          <w:pPr>
            <w:pStyle w:val="TOC1"/>
            <w:tabs>
              <w:tab w:val="right" w:leader="dot" w:pos="9350"/>
            </w:tabs>
            <w:rPr>
              <w:rFonts w:ascii="Arial" w:hAnsi="Arial" w:cs="Arial"/>
              <w:noProof/>
              <w:szCs w:val="24"/>
            </w:rPr>
          </w:pPr>
          <w:hyperlink w:anchor="_Toc162705251" w:history="1">
            <w:r w:rsidR="002D7D3B" w:rsidRPr="002D7D3B">
              <w:rPr>
                <w:rStyle w:val="Hyperlink"/>
                <w:rFonts w:ascii="Arial" w:hAnsi="Arial" w:cs="Arial"/>
                <w:noProof/>
                <w:szCs w:val="24"/>
              </w:rPr>
              <w:t xml:space="preserve">How BI </w:t>
            </w:r>
            <w:r w:rsidR="00DB2036">
              <w:rPr>
                <w:rStyle w:val="Hyperlink"/>
                <w:rFonts w:ascii="Arial" w:hAnsi="Arial" w:cs="Arial"/>
                <w:noProof/>
                <w:szCs w:val="24"/>
              </w:rPr>
              <w:t>T</w:t>
            </w:r>
            <w:r w:rsidR="002D7D3B" w:rsidRPr="002D7D3B">
              <w:rPr>
                <w:rStyle w:val="Hyperlink"/>
                <w:rFonts w:ascii="Arial" w:hAnsi="Arial" w:cs="Arial"/>
                <w:noProof/>
                <w:szCs w:val="24"/>
              </w:rPr>
              <w:t xml:space="preserve">rends </w:t>
            </w:r>
            <w:r w:rsidR="00DB2036">
              <w:rPr>
                <w:rStyle w:val="Hyperlink"/>
                <w:rFonts w:ascii="Arial" w:hAnsi="Arial" w:cs="Arial"/>
                <w:noProof/>
                <w:szCs w:val="24"/>
              </w:rPr>
              <w:t>C</w:t>
            </w:r>
            <w:r w:rsidR="002D7D3B" w:rsidRPr="002D7D3B">
              <w:rPr>
                <w:rStyle w:val="Hyperlink"/>
                <w:rFonts w:ascii="Arial" w:hAnsi="Arial" w:cs="Arial"/>
                <w:noProof/>
                <w:szCs w:val="24"/>
              </w:rPr>
              <w:t xml:space="preserve">an </w:t>
            </w:r>
            <w:r w:rsidR="00DB2036">
              <w:rPr>
                <w:rStyle w:val="Hyperlink"/>
                <w:rFonts w:ascii="Arial" w:hAnsi="Arial" w:cs="Arial"/>
                <w:noProof/>
                <w:szCs w:val="24"/>
              </w:rPr>
              <w:t>H</w:t>
            </w:r>
            <w:r w:rsidR="002D7D3B" w:rsidRPr="002D7D3B">
              <w:rPr>
                <w:rStyle w:val="Hyperlink"/>
                <w:rFonts w:ascii="Arial" w:hAnsi="Arial" w:cs="Arial"/>
                <w:noProof/>
                <w:szCs w:val="24"/>
              </w:rPr>
              <w:t xml:space="preserve">elp to </w:t>
            </w:r>
            <w:r w:rsidR="00DB2036">
              <w:rPr>
                <w:rStyle w:val="Hyperlink"/>
                <w:rFonts w:ascii="Arial" w:hAnsi="Arial" w:cs="Arial"/>
                <w:noProof/>
                <w:szCs w:val="24"/>
              </w:rPr>
              <w:t>M</w:t>
            </w:r>
            <w:r w:rsidR="002D7D3B" w:rsidRPr="002D7D3B">
              <w:rPr>
                <w:rStyle w:val="Hyperlink"/>
                <w:rFonts w:ascii="Arial" w:hAnsi="Arial" w:cs="Arial"/>
                <w:noProof/>
                <w:szCs w:val="24"/>
              </w:rPr>
              <w:t xml:space="preserve">ake </w:t>
            </w:r>
            <w:r w:rsidR="00DB2036">
              <w:rPr>
                <w:rStyle w:val="Hyperlink"/>
                <w:rFonts w:ascii="Arial" w:hAnsi="Arial" w:cs="Arial"/>
                <w:noProof/>
                <w:szCs w:val="24"/>
              </w:rPr>
              <w:t>T</w:t>
            </w:r>
            <w:r w:rsidR="002D7D3B" w:rsidRPr="002D7D3B">
              <w:rPr>
                <w:rStyle w:val="Hyperlink"/>
                <w:rFonts w:ascii="Arial" w:hAnsi="Arial" w:cs="Arial"/>
                <w:noProof/>
                <w:szCs w:val="24"/>
              </w:rPr>
              <w:t xml:space="preserve">imely and </w:t>
            </w:r>
            <w:r w:rsidR="00DB2036">
              <w:rPr>
                <w:rStyle w:val="Hyperlink"/>
                <w:rFonts w:ascii="Arial" w:hAnsi="Arial" w:cs="Arial"/>
                <w:noProof/>
                <w:szCs w:val="24"/>
              </w:rPr>
              <w:t>E</w:t>
            </w:r>
            <w:r w:rsidR="002D7D3B" w:rsidRPr="002D7D3B">
              <w:rPr>
                <w:rStyle w:val="Hyperlink"/>
                <w:rFonts w:ascii="Arial" w:hAnsi="Arial" w:cs="Arial"/>
                <w:noProof/>
                <w:szCs w:val="24"/>
              </w:rPr>
              <w:t xml:space="preserve">ffective </w:t>
            </w:r>
            <w:r w:rsidR="00DB2036">
              <w:rPr>
                <w:rStyle w:val="Hyperlink"/>
                <w:rFonts w:ascii="Arial" w:hAnsi="Arial" w:cs="Arial"/>
                <w:noProof/>
                <w:szCs w:val="24"/>
              </w:rPr>
              <w:t>D</w:t>
            </w:r>
            <w:r w:rsidR="002D7D3B" w:rsidRPr="002D7D3B">
              <w:rPr>
                <w:rStyle w:val="Hyperlink"/>
                <w:rFonts w:ascii="Arial" w:hAnsi="Arial" w:cs="Arial"/>
                <w:noProof/>
                <w:szCs w:val="24"/>
              </w:rPr>
              <w:t>ecisions</w:t>
            </w:r>
            <w:r w:rsidR="002D7D3B" w:rsidRPr="002D7D3B">
              <w:rPr>
                <w:rFonts w:ascii="Arial" w:hAnsi="Arial" w:cs="Arial"/>
                <w:noProof/>
                <w:webHidden/>
                <w:szCs w:val="24"/>
              </w:rPr>
              <w:tab/>
            </w:r>
            <w:r w:rsidR="009E38C3">
              <w:rPr>
                <w:rFonts w:ascii="Arial" w:hAnsi="Arial" w:cs="Arial"/>
                <w:noProof/>
                <w:webHidden/>
                <w:szCs w:val="24"/>
              </w:rPr>
              <w:t>4</w:t>
            </w:r>
          </w:hyperlink>
        </w:p>
        <w:p w14:paraId="57BA4119" w14:textId="2838F833" w:rsidR="002D7D3B" w:rsidRPr="002D7D3B" w:rsidRDefault="00000000" w:rsidP="002D7D3B">
          <w:pPr>
            <w:pStyle w:val="TOC1"/>
            <w:tabs>
              <w:tab w:val="right" w:leader="dot" w:pos="9350"/>
            </w:tabs>
            <w:rPr>
              <w:rFonts w:ascii="Arial" w:hAnsi="Arial" w:cs="Arial"/>
              <w:noProof/>
              <w:szCs w:val="24"/>
            </w:rPr>
          </w:pPr>
          <w:hyperlink w:anchor="_Toc162705252" w:history="1">
            <w:r w:rsidR="002D7D3B" w:rsidRPr="002D7D3B">
              <w:rPr>
                <w:rStyle w:val="Hyperlink"/>
                <w:rFonts w:ascii="Arial" w:hAnsi="Arial" w:cs="Arial"/>
                <w:noProof/>
                <w:szCs w:val="24"/>
              </w:rPr>
              <w:t>Conclusion</w:t>
            </w:r>
            <w:r w:rsidR="002D7D3B" w:rsidRPr="002D7D3B">
              <w:rPr>
                <w:rFonts w:ascii="Arial" w:hAnsi="Arial" w:cs="Arial"/>
                <w:noProof/>
                <w:webHidden/>
                <w:szCs w:val="24"/>
              </w:rPr>
              <w:tab/>
            </w:r>
            <w:r w:rsidR="009E38C3">
              <w:rPr>
                <w:rFonts w:ascii="Arial" w:hAnsi="Arial" w:cs="Arial"/>
                <w:noProof/>
                <w:webHidden/>
                <w:szCs w:val="24"/>
              </w:rPr>
              <w:t>5</w:t>
            </w:r>
          </w:hyperlink>
        </w:p>
        <w:p w14:paraId="1F604B0E" w14:textId="23F1956A" w:rsidR="002D7D3B" w:rsidRPr="002D7D3B" w:rsidRDefault="00000000" w:rsidP="002D7D3B">
          <w:pPr>
            <w:pStyle w:val="TOC1"/>
            <w:tabs>
              <w:tab w:val="right" w:leader="dot" w:pos="9350"/>
            </w:tabs>
            <w:rPr>
              <w:rFonts w:ascii="Arial" w:hAnsi="Arial" w:cs="Arial"/>
              <w:noProof/>
              <w:szCs w:val="24"/>
            </w:rPr>
          </w:pPr>
          <w:hyperlink w:anchor="_Toc162705253" w:history="1">
            <w:r w:rsidR="002D7D3B" w:rsidRPr="002D7D3B">
              <w:rPr>
                <w:rStyle w:val="Hyperlink"/>
                <w:rFonts w:ascii="Arial" w:hAnsi="Arial" w:cs="Arial"/>
                <w:noProof/>
                <w:szCs w:val="24"/>
              </w:rPr>
              <w:t>References</w:t>
            </w:r>
            <w:r w:rsidR="002D7D3B" w:rsidRPr="002D7D3B">
              <w:rPr>
                <w:rFonts w:ascii="Arial" w:hAnsi="Arial" w:cs="Arial"/>
                <w:noProof/>
                <w:webHidden/>
                <w:szCs w:val="24"/>
              </w:rPr>
              <w:tab/>
            </w:r>
            <w:r w:rsidR="009E38C3">
              <w:rPr>
                <w:rFonts w:ascii="Arial" w:hAnsi="Arial" w:cs="Arial"/>
                <w:noProof/>
                <w:webHidden/>
                <w:szCs w:val="24"/>
              </w:rPr>
              <w:t>6</w:t>
            </w:r>
          </w:hyperlink>
        </w:p>
        <w:p w14:paraId="4C2C0BF0" w14:textId="77777777" w:rsidR="002D7D3B" w:rsidRPr="002D7D3B" w:rsidRDefault="002D7D3B" w:rsidP="002D7D3B">
          <w:pPr>
            <w:spacing w:line="360" w:lineRule="auto"/>
            <w:jc w:val="both"/>
            <w:rPr>
              <w:rFonts w:ascii="Arial" w:hAnsi="Arial" w:cs="Arial"/>
              <w:b/>
              <w:bCs/>
              <w:noProof/>
            </w:rPr>
          </w:pPr>
          <w:r w:rsidRPr="002D7D3B">
            <w:rPr>
              <w:rFonts w:ascii="Arial" w:hAnsi="Arial" w:cs="Arial"/>
              <w:b/>
              <w:bCs/>
              <w:noProof/>
              <w:sz w:val="24"/>
              <w:szCs w:val="24"/>
            </w:rPr>
            <w:fldChar w:fldCharType="end"/>
          </w:r>
        </w:p>
      </w:sdtContent>
    </w:sdt>
    <w:p w14:paraId="43AF56A8" w14:textId="77777777" w:rsidR="002D7D3B" w:rsidRPr="002D7D3B" w:rsidRDefault="002D7D3B" w:rsidP="002D7D3B">
      <w:pPr>
        <w:spacing w:line="360" w:lineRule="auto"/>
        <w:rPr>
          <w:rFonts w:ascii="Arial" w:hAnsi="Arial" w:cs="Arial"/>
        </w:rPr>
      </w:pPr>
    </w:p>
    <w:p w14:paraId="006CF0D7" w14:textId="77777777" w:rsidR="002D7D3B" w:rsidRDefault="002D7D3B"/>
    <w:p w14:paraId="74F8785D" w14:textId="77777777" w:rsidR="002D7D3B" w:rsidRDefault="002D7D3B"/>
    <w:p w14:paraId="422C91C7" w14:textId="77777777" w:rsidR="002D7D3B" w:rsidRDefault="002D7D3B"/>
    <w:p w14:paraId="5C80E3DD" w14:textId="77777777" w:rsidR="002D7D3B" w:rsidRDefault="002D7D3B"/>
    <w:p w14:paraId="75D653D8" w14:textId="77777777" w:rsidR="002D7D3B" w:rsidRPr="002D7D3B" w:rsidRDefault="002D7D3B">
      <w:pPr>
        <w:rPr>
          <w:rFonts w:ascii="Arial" w:hAnsi="Arial" w:cs="Arial"/>
        </w:rPr>
      </w:pPr>
    </w:p>
    <w:p w14:paraId="606F53E8" w14:textId="77777777" w:rsidR="002D7D3B" w:rsidRDefault="002D7D3B"/>
    <w:p w14:paraId="65103EEF" w14:textId="77777777" w:rsidR="002D7D3B" w:rsidRDefault="002D7D3B"/>
    <w:p w14:paraId="53F79D7B" w14:textId="77777777" w:rsidR="002D7D3B" w:rsidRDefault="002D7D3B"/>
    <w:p w14:paraId="7C92100B" w14:textId="77777777" w:rsidR="002D7D3B" w:rsidRDefault="002D7D3B"/>
    <w:p w14:paraId="2E980AB9" w14:textId="77777777" w:rsidR="002D7D3B" w:rsidRDefault="002D7D3B"/>
    <w:p w14:paraId="4901034C" w14:textId="77777777" w:rsidR="002D7D3B" w:rsidRDefault="002D7D3B"/>
    <w:p w14:paraId="5D0D4E24" w14:textId="77777777" w:rsidR="002D7D3B" w:rsidRDefault="002D7D3B"/>
    <w:p w14:paraId="3DDB4134" w14:textId="77777777" w:rsidR="002D7D3B" w:rsidRDefault="002D7D3B"/>
    <w:p w14:paraId="6EADF0ED" w14:textId="77777777" w:rsidR="002D7D3B" w:rsidRDefault="002D7D3B"/>
    <w:p w14:paraId="4A11F656" w14:textId="77777777" w:rsidR="002D7D3B" w:rsidRDefault="002D7D3B" w:rsidP="002D7D3B"/>
    <w:p w14:paraId="061DEA42" w14:textId="77777777" w:rsidR="002D7D3B" w:rsidRDefault="002D7D3B" w:rsidP="002D7D3B"/>
    <w:p w14:paraId="46EA5E14" w14:textId="282801E1" w:rsidR="002D7D3B" w:rsidRPr="002D7D3B" w:rsidRDefault="002D7D3B" w:rsidP="002D7D3B">
      <w:pPr>
        <w:jc w:val="center"/>
        <w:rPr>
          <w:rFonts w:ascii="Arial" w:hAnsi="Arial" w:cs="Arial"/>
          <w:b/>
          <w:bCs/>
          <w:sz w:val="32"/>
          <w:szCs w:val="32"/>
          <w:u w:val="single"/>
        </w:rPr>
      </w:pPr>
      <w:r w:rsidRPr="002D7D3B">
        <w:rPr>
          <w:rFonts w:ascii="Arial" w:hAnsi="Arial" w:cs="Arial"/>
          <w:b/>
          <w:bCs/>
          <w:sz w:val="32"/>
          <w:szCs w:val="32"/>
          <w:u w:val="single"/>
        </w:rPr>
        <w:lastRenderedPageBreak/>
        <w:t>Introduction</w:t>
      </w:r>
    </w:p>
    <w:p w14:paraId="319806E5" w14:textId="5EE8E740" w:rsidR="002D7D3B" w:rsidRPr="002D7D3B" w:rsidRDefault="002D7D3B" w:rsidP="002D7D3B">
      <w:pPr>
        <w:spacing w:line="360" w:lineRule="auto"/>
        <w:jc w:val="both"/>
        <w:rPr>
          <w:rFonts w:ascii="Arial" w:hAnsi="Arial" w:cs="Arial"/>
          <w:sz w:val="24"/>
          <w:szCs w:val="24"/>
        </w:rPr>
      </w:pPr>
      <w:r w:rsidRPr="002D7D3B">
        <w:rPr>
          <w:rFonts w:ascii="Arial" w:hAnsi="Arial" w:cs="Arial"/>
          <w:sz w:val="24"/>
          <w:szCs w:val="24"/>
        </w:rPr>
        <w:t>Business Intelligence plays a significant role in the modern era which helps the business to understand the customer</w:t>
      </w:r>
      <w:r w:rsidR="00DB2036">
        <w:rPr>
          <w:rFonts w:ascii="Arial" w:hAnsi="Arial" w:cs="Arial"/>
          <w:sz w:val="24"/>
          <w:szCs w:val="24"/>
        </w:rPr>
        <w:t>’</w:t>
      </w:r>
      <w:r w:rsidRPr="002D7D3B">
        <w:rPr>
          <w:rFonts w:ascii="Arial" w:hAnsi="Arial" w:cs="Arial"/>
          <w:sz w:val="24"/>
          <w:szCs w:val="24"/>
        </w:rPr>
        <w:t>s insights thoroughly and helps to suggest a better product that satisfies the customer. Moreover, the application of Business Intelligence helps to reduce most of the unnecessary processes and streamline the process which solves complex problems and the business can make a strategic decision. This report describes why Business Intelligence trends, tools, and applications are the future for the business and it also demonstrates how Business Intelligence trends can help to make timely and effective decisions.</w:t>
      </w:r>
    </w:p>
    <w:p w14:paraId="73B74C19" w14:textId="7DE78D7F" w:rsidR="002D7D3B" w:rsidRPr="002D7D3B" w:rsidRDefault="002D7D3B" w:rsidP="002D7D3B">
      <w:pPr>
        <w:spacing w:line="360" w:lineRule="auto"/>
        <w:jc w:val="center"/>
        <w:rPr>
          <w:rFonts w:ascii="Arial" w:hAnsi="Arial" w:cs="Arial"/>
          <w:b/>
          <w:bCs/>
          <w:sz w:val="32"/>
          <w:szCs w:val="32"/>
          <w:u w:val="single"/>
        </w:rPr>
      </w:pPr>
      <w:r w:rsidRPr="002D7D3B">
        <w:rPr>
          <w:rFonts w:ascii="Arial" w:hAnsi="Arial" w:cs="Arial"/>
          <w:sz w:val="24"/>
          <w:szCs w:val="24"/>
        </w:rPr>
        <w:t> </w:t>
      </w:r>
      <w:r w:rsidRPr="002D7D3B">
        <w:t xml:space="preserve"> </w:t>
      </w:r>
      <w:r w:rsidRPr="002D7D3B">
        <w:rPr>
          <w:rFonts w:ascii="Arial" w:hAnsi="Arial" w:cs="Arial"/>
          <w:b/>
          <w:bCs/>
          <w:sz w:val="32"/>
          <w:szCs w:val="32"/>
          <w:u w:val="single"/>
        </w:rPr>
        <w:t xml:space="preserve">Why BI </w:t>
      </w:r>
      <w:r w:rsidR="006354A7">
        <w:rPr>
          <w:rFonts w:ascii="Arial" w:hAnsi="Arial" w:cs="Arial"/>
          <w:b/>
          <w:bCs/>
          <w:sz w:val="32"/>
          <w:szCs w:val="32"/>
          <w:u w:val="single"/>
        </w:rPr>
        <w:t>T</w:t>
      </w:r>
      <w:r w:rsidRPr="002D7D3B">
        <w:rPr>
          <w:rFonts w:ascii="Arial" w:hAnsi="Arial" w:cs="Arial"/>
          <w:b/>
          <w:bCs/>
          <w:sz w:val="32"/>
          <w:szCs w:val="32"/>
          <w:u w:val="single"/>
        </w:rPr>
        <w:t xml:space="preserve">rends, </w:t>
      </w:r>
      <w:r>
        <w:rPr>
          <w:rFonts w:ascii="Arial" w:hAnsi="Arial" w:cs="Arial"/>
          <w:b/>
          <w:bCs/>
          <w:sz w:val="32"/>
          <w:szCs w:val="32"/>
          <w:u w:val="single"/>
        </w:rPr>
        <w:t>T</w:t>
      </w:r>
      <w:r w:rsidRPr="002D7D3B">
        <w:rPr>
          <w:rFonts w:ascii="Arial" w:hAnsi="Arial" w:cs="Arial"/>
          <w:b/>
          <w:bCs/>
          <w:sz w:val="32"/>
          <w:szCs w:val="32"/>
          <w:u w:val="single"/>
        </w:rPr>
        <w:t xml:space="preserve">ools, and </w:t>
      </w:r>
      <w:r>
        <w:rPr>
          <w:rFonts w:ascii="Arial" w:hAnsi="Arial" w:cs="Arial"/>
          <w:b/>
          <w:bCs/>
          <w:sz w:val="32"/>
          <w:szCs w:val="32"/>
          <w:u w:val="single"/>
        </w:rPr>
        <w:t>A</w:t>
      </w:r>
      <w:r w:rsidRPr="002D7D3B">
        <w:rPr>
          <w:rFonts w:ascii="Arial" w:hAnsi="Arial" w:cs="Arial"/>
          <w:b/>
          <w:bCs/>
          <w:sz w:val="32"/>
          <w:szCs w:val="32"/>
          <w:u w:val="single"/>
        </w:rPr>
        <w:t xml:space="preserve">pplications are the </w:t>
      </w:r>
      <w:r>
        <w:rPr>
          <w:rFonts w:ascii="Arial" w:hAnsi="Arial" w:cs="Arial"/>
          <w:b/>
          <w:bCs/>
          <w:sz w:val="32"/>
          <w:szCs w:val="32"/>
          <w:u w:val="single"/>
        </w:rPr>
        <w:t>F</w:t>
      </w:r>
      <w:r w:rsidRPr="002D7D3B">
        <w:rPr>
          <w:rFonts w:ascii="Arial" w:hAnsi="Arial" w:cs="Arial"/>
          <w:b/>
          <w:bCs/>
          <w:sz w:val="32"/>
          <w:szCs w:val="32"/>
          <w:u w:val="single"/>
        </w:rPr>
        <w:t xml:space="preserve">uture for the </w:t>
      </w:r>
      <w:r>
        <w:rPr>
          <w:rFonts w:ascii="Arial" w:hAnsi="Arial" w:cs="Arial"/>
          <w:b/>
          <w:bCs/>
          <w:sz w:val="32"/>
          <w:szCs w:val="32"/>
          <w:u w:val="single"/>
        </w:rPr>
        <w:t>B</w:t>
      </w:r>
      <w:r w:rsidRPr="002D7D3B">
        <w:rPr>
          <w:rFonts w:ascii="Arial" w:hAnsi="Arial" w:cs="Arial"/>
          <w:b/>
          <w:bCs/>
          <w:sz w:val="32"/>
          <w:szCs w:val="32"/>
          <w:u w:val="single"/>
        </w:rPr>
        <w:t>usiness</w:t>
      </w:r>
    </w:p>
    <w:p w14:paraId="756C73B1" w14:textId="672AE4EB" w:rsidR="002D7D3B" w:rsidRDefault="002D7D3B" w:rsidP="002D7D3B">
      <w:pPr>
        <w:spacing w:line="360" w:lineRule="auto"/>
        <w:jc w:val="both"/>
        <w:rPr>
          <w:rFonts w:ascii="Arial" w:hAnsi="Arial" w:cs="Arial"/>
          <w:sz w:val="24"/>
          <w:szCs w:val="24"/>
        </w:rPr>
      </w:pPr>
      <w:r w:rsidRPr="002D7D3B">
        <w:rPr>
          <w:rFonts w:ascii="Arial" w:hAnsi="Arial" w:cs="Arial"/>
          <w:sz w:val="24"/>
          <w:szCs w:val="24"/>
        </w:rPr>
        <w:t>Business Intelligence tools and applications help to collect and store data which helps to understand the customer and helps to satisfy their needs (Bharadiya, 2023). Moreover, by automating some of the processes, business intelligence helps to maximize the workflow, and the company can understand better their customer</w:t>
      </w:r>
      <w:r w:rsidR="00DB2036">
        <w:rPr>
          <w:rFonts w:ascii="Arial" w:hAnsi="Arial" w:cs="Arial"/>
          <w:sz w:val="24"/>
          <w:szCs w:val="24"/>
        </w:rPr>
        <w:t>s</w:t>
      </w:r>
      <w:r w:rsidRPr="002D7D3B">
        <w:rPr>
          <w:rFonts w:ascii="Arial" w:hAnsi="Arial" w:cs="Arial"/>
          <w:sz w:val="24"/>
          <w:szCs w:val="24"/>
        </w:rPr>
        <w:t xml:space="preserve"> which helps them to make faster decisions (Duggineni, 2023). Moreover, organizations can track employees</w:t>
      </w:r>
      <w:r w:rsidR="00DB2036">
        <w:rPr>
          <w:rFonts w:ascii="Arial" w:hAnsi="Arial" w:cs="Arial"/>
          <w:sz w:val="24"/>
          <w:szCs w:val="24"/>
        </w:rPr>
        <w:t>’</w:t>
      </w:r>
      <w:r w:rsidRPr="002D7D3B">
        <w:rPr>
          <w:rFonts w:ascii="Arial" w:hAnsi="Arial" w:cs="Arial"/>
          <w:sz w:val="24"/>
          <w:szCs w:val="24"/>
        </w:rPr>
        <w:t xml:space="preserve"> performance by benchmarking and measuring their performance which helps to keep track of the organizational goal (Hasan, et al, 2024). How Business Intelligence trends, tools, and applications help the future business are described below</w:t>
      </w:r>
      <w:r>
        <w:rPr>
          <w:rFonts w:ascii="Arial" w:hAnsi="Arial" w:cs="Arial"/>
          <w:sz w:val="24"/>
          <w:szCs w:val="24"/>
        </w:rPr>
        <w:t>:</w:t>
      </w:r>
    </w:p>
    <w:p w14:paraId="59DBE90F" w14:textId="03A6D356" w:rsidR="002D7D3B" w:rsidRPr="002D7D3B" w:rsidRDefault="002D7D3B" w:rsidP="002D7D3B">
      <w:pPr>
        <w:pStyle w:val="ListParagraph"/>
        <w:numPr>
          <w:ilvl w:val="0"/>
          <w:numId w:val="2"/>
        </w:numPr>
        <w:spacing w:line="360" w:lineRule="auto"/>
        <w:jc w:val="both"/>
        <w:rPr>
          <w:rFonts w:ascii="Arial" w:hAnsi="Arial" w:cs="Arial"/>
          <w:sz w:val="24"/>
          <w:szCs w:val="24"/>
        </w:rPr>
      </w:pPr>
      <w:r w:rsidRPr="002D7D3B">
        <w:rPr>
          <w:rFonts w:ascii="Arial" w:hAnsi="Arial" w:cs="Arial"/>
          <w:b/>
          <w:bCs/>
          <w:sz w:val="24"/>
          <w:szCs w:val="24"/>
        </w:rPr>
        <w:t xml:space="preserve">Forecasting and </w:t>
      </w:r>
      <w:r w:rsidR="00DB2036">
        <w:rPr>
          <w:rFonts w:ascii="Arial" w:hAnsi="Arial" w:cs="Arial"/>
          <w:b/>
          <w:bCs/>
          <w:sz w:val="24"/>
          <w:szCs w:val="24"/>
        </w:rPr>
        <w:t>P</w:t>
      </w:r>
      <w:r w:rsidRPr="002D7D3B">
        <w:rPr>
          <w:rFonts w:ascii="Arial" w:hAnsi="Arial" w:cs="Arial"/>
          <w:b/>
          <w:bCs/>
          <w:sz w:val="24"/>
          <w:szCs w:val="24"/>
        </w:rPr>
        <w:t xml:space="preserve">redictive </w:t>
      </w:r>
      <w:r w:rsidR="00DB2036">
        <w:rPr>
          <w:rFonts w:ascii="Arial" w:hAnsi="Arial" w:cs="Arial"/>
          <w:b/>
          <w:bCs/>
          <w:sz w:val="24"/>
          <w:szCs w:val="24"/>
        </w:rPr>
        <w:t>A</w:t>
      </w:r>
      <w:r w:rsidRPr="002D7D3B">
        <w:rPr>
          <w:rFonts w:ascii="Arial" w:hAnsi="Arial" w:cs="Arial"/>
          <w:b/>
          <w:bCs/>
          <w:sz w:val="24"/>
          <w:szCs w:val="24"/>
        </w:rPr>
        <w:t>nalysis:</w:t>
      </w:r>
      <w:r w:rsidRPr="002D7D3B">
        <w:rPr>
          <w:rFonts w:ascii="Arial" w:hAnsi="Arial" w:cs="Arial"/>
          <w:sz w:val="24"/>
          <w:szCs w:val="24"/>
        </w:rPr>
        <w:t xml:space="preserve"> Business Intelligence helps to forecast the future trend of the business and also helps to find out the outbreaks in healthcare (Charles, et al, 2023). Besides this, Business Intelligence helps to monitor and predict stock market trends which helps to mitigate risk and grab more opportunities thus it helps a business to make a strategic decision and also helps them to achieve economies of scale which can reduce their cost and increase their productivity in the future (Wu, et al, 2023).</w:t>
      </w:r>
    </w:p>
    <w:p w14:paraId="30E51607" w14:textId="77777777" w:rsidR="002D7D3B" w:rsidRDefault="002D7D3B" w:rsidP="002D7D3B">
      <w:pPr>
        <w:spacing w:line="360" w:lineRule="auto"/>
        <w:jc w:val="both"/>
        <w:rPr>
          <w:rFonts w:ascii="Arial" w:hAnsi="Arial" w:cs="Arial"/>
          <w:sz w:val="24"/>
          <w:szCs w:val="24"/>
        </w:rPr>
      </w:pPr>
    </w:p>
    <w:p w14:paraId="6EBE9164" w14:textId="77777777" w:rsidR="002D7D3B" w:rsidRDefault="002D7D3B" w:rsidP="002D7D3B">
      <w:pPr>
        <w:spacing w:line="360" w:lineRule="auto"/>
        <w:jc w:val="both"/>
        <w:rPr>
          <w:rFonts w:ascii="Arial" w:hAnsi="Arial" w:cs="Arial"/>
          <w:sz w:val="24"/>
          <w:szCs w:val="24"/>
        </w:rPr>
      </w:pPr>
    </w:p>
    <w:p w14:paraId="43158924" w14:textId="34A88B73" w:rsidR="002D7D3B" w:rsidRDefault="002D7D3B" w:rsidP="002D7D3B">
      <w:pPr>
        <w:pStyle w:val="ListParagraph"/>
        <w:numPr>
          <w:ilvl w:val="0"/>
          <w:numId w:val="2"/>
        </w:numPr>
        <w:spacing w:line="360" w:lineRule="auto"/>
        <w:jc w:val="both"/>
        <w:rPr>
          <w:rFonts w:ascii="Arial" w:hAnsi="Arial" w:cs="Arial"/>
          <w:sz w:val="24"/>
          <w:szCs w:val="24"/>
        </w:rPr>
      </w:pPr>
      <w:r w:rsidRPr="002D7D3B">
        <w:rPr>
          <w:rFonts w:ascii="Arial" w:hAnsi="Arial" w:cs="Arial"/>
          <w:b/>
          <w:bCs/>
          <w:sz w:val="24"/>
          <w:szCs w:val="24"/>
        </w:rPr>
        <w:lastRenderedPageBreak/>
        <w:t xml:space="preserve">Operation </w:t>
      </w:r>
      <w:r w:rsidR="00DB2036">
        <w:rPr>
          <w:rFonts w:ascii="Arial" w:hAnsi="Arial" w:cs="Arial"/>
          <w:b/>
          <w:bCs/>
          <w:sz w:val="24"/>
          <w:szCs w:val="24"/>
        </w:rPr>
        <w:t>O</w:t>
      </w:r>
      <w:r w:rsidRPr="002D7D3B">
        <w:rPr>
          <w:rFonts w:ascii="Arial" w:hAnsi="Arial" w:cs="Arial"/>
          <w:b/>
          <w:bCs/>
          <w:sz w:val="24"/>
          <w:szCs w:val="24"/>
        </w:rPr>
        <w:t>ptimization:</w:t>
      </w:r>
      <w:r w:rsidRPr="002D7D3B">
        <w:rPr>
          <w:rFonts w:ascii="Arial" w:hAnsi="Arial" w:cs="Arial"/>
          <w:sz w:val="24"/>
          <w:szCs w:val="24"/>
        </w:rPr>
        <w:t xml:space="preserve"> By using Business Intelligence tools and techniques, it helps to optimize operations and reduce downtime which helps faster delivery and improve productivity (Jafari, et al, 2023). The optimization of logistics helps to better allocate the resources and optimize these resources properly which reduces their cost and increases efficiency.</w:t>
      </w:r>
    </w:p>
    <w:p w14:paraId="35107E90" w14:textId="63F13370" w:rsidR="002D7D3B" w:rsidRPr="002D7D3B" w:rsidRDefault="002D7D3B" w:rsidP="002D7D3B">
      <w:pPr>
        <w:pStyle w:val="ListParagraph"/>
        <w:numPr>
          <w:ilvl w:val="0"/>
          <w:numId w:val="2"/>
        </w:numPr>
        <w:spacing w:line="360" w:lineRule="auto"/>
        <w:jc w:val="both"/>
        <w:rPr>
          <w:rFonts w:ascii="Arial" w:hAnsi="Arial" w:cs="Arial"/>
          <w:sz w:val="24"/>
          <w:szCs w:val="24"/>
        </w:rPr>
      </w:pPr>
      <w:r w:rsidRPr="002D7D3B">
        <w:rPr>
          <w:rFonts w:ascii="Arial" w:hAnsi="Arial" w:cs="Arial"/>
          <w:b/>
          <w:bCs/>
          <w:sz w:val="24"/>
          <w:szCs w:val="24"/>
        </w:rPr>
        <w:t xml:space="preserve">Government and Public </w:t>
      </w:r>
      <w:r w:rsidR="00DB2036">
        <w:rPr>
          <w:rFonts w:ascii="Arial" w:hAnsi="Arial" w:cs="Arial"/>
          <w:b/>
          <w:bCs/>
          <w:sz w:val="24"/>
          <w:szCs w:val="24"/>
        </w:rPr>
        <w:t>S</w:t>
      </w:r>
      <w:r w:rsidRPr="002D7D3B">
        <w:rPr>
          <w:rFonts w:ascii="Arial" w:hAnsi="Arial" w:cs="Arial"/>
          <w:b/>
          <w:bCs/>
          <w:sz w:val="24"/>
          <w:szCs w:val="24"/>
        </w:rPr>
        <w:t>ervices:</w:t>
      </w:r>
      <w:r w:rsidRPr="002D7D3B">
        <w:rPr>
          <w:rFonts w:ascii="Arial" w:hAnsi="Arial" w:cs="Arial"/>
          <w:sz w:val="24"/>
          <w:szCs w:val="24"/>
        </w:rPr>
        <w:t xml:space="preserve"> The government also benefits from using the tools and applications of Business Intelligence which helps them to monitor traffic flow and also helps to understand the crime pattern which helps them to find the appropriate criminals (Al-Okaily, et al, 2023). Moreover, Business Intelligence helps to foster transparency and accuracy which saves time and money and also enhances government efficiency (Taherdoost and Madanchian 2023).</w:t>
      </w:r>
    </w:p>
    <w:p w14:paraId="6E07A7AB" w14:textId="73EA66D9" w:rsidR="002D7D3B" w:rsidRDefault="002D7D3B" w:rsidP="002D7D3B">
      <w:pPr>
        <w:pStyle w:val="ListParagraph"/>
        <w:numPr>
          <w:ilvl w:val="0"/>
          <w:numId w:val="2"/>
        </w:numPr>
        <w:spacing w:line="360" w:lineRule="auto"/>
        <w:jc w:val="both"/>
        <w:rPr>
          <w:rFonts w:ascii="Arial" w:hAnsi="Arial" w:cs="Arial"/>
          <w:sz w:val="24"/>
          <w:szCs w:val="24"/>
        </w:rPr>
      </w:pPr>
      <w:r w:rsidRPr="002D7D3B">
        <w:rPr>
          <w:rFonts w:ascii="Arial" w:hAnsi="Arial" w:cs="Arial"/>
          <w:b/>
          <w:bCs/>
          <w:sz w:val="24"/>
          <w:szCs w:val="24"/>
        </w:rPr>
        <w:t xml:space="preserve">Internet of </w:t>
      </w:r>
      <w:r w:rsidR="00DB2036">
        <w:rPr>
          <w:rFonts w:ascii="Arial" w:hAnsi="Arial" w:cs="Arial"/>
          <w:b/>
          <w:bCs/>
          <w:sz w:val="24"/>
          <w:szCs w:val="24"/>
        </w:rPr>
        <w:t>T</w:t>
      </w:r>
      <w:r w:rsidRPr="002D7D3B">
        <w:rPr>
          <w:rFonts w:ascii="Arial" w:hAnsi="Arial" w:cs="Arial"/>
          <w:b/>
          <w:bCs/>
          <w:sz w:val="24"/>
          <w:szCs w:val="24"/>
        </w:rPr>
        <w:t>hings:</w:t>
      </w:r>
      <w:r w:rsidRPr="002D7D3B">
        <w:rPr>
          <w:rFonts w:ascii="Arial" w:hAnsi="Arial" w:cs="Arial"/>
          <w:sz w:val="24"/>
          <w:szCs w:val="24"/>
        </w:rPr>
        <w:t xml:space="preserve"> Business Intelligence optimizes the process of business which streamlines the process and makes faster decisions. One of the major challenges of using these tools and techniques is has huge downside of data security and privacy which is a major problem in using Business Intelligence (Bandari, 2023). Moreover, the Internet of Things helps to optimize the condition of equipment which ensures the operational activity regularly. Besides business, IoT also helps in health care which helps to monitor patients and helps to real-time communication. Moreover, IoT helps with predictive analysis which helps to predict the future and also helps to streamline business processes (Olaniyi, et al, 2023).</w:t>
      </w:r>
    </w:p>
    <w:p w14:paraId="68D3F347" w14:textId="64BB0005" w:rsidR="002D7D3B" w:rsidRPr="002D7D3B" w:rsidRDefault="002D7D3B" w:rsidP="002D7D3B">
      <w:pPr>
        <w:pStyle w:val="ListParagraph"/>
        <w:numPr>
          <w:ilvl w:val="0"/>
          <w:numId w:val="2"/>
        </w:numPr>
        <w:spacing w:line="360" w:lineRule="auto"/>
        <w:jc w:val="both"/>
        <w:rPr>
          <w:rFonts w:ascii="Arial" w:hAnsi="Arial" w:cs="Arial"/>
          <w:sz w:val="24"/>
          <w:szCs w:val="24"/>
        </w:rPr>
      </w:pPr>
      <w:r w:rsidRPr="002D7D3B">
        <w:rPr>
          <w:rFonts w:ascii="Arial" w:hAnsi="Arial" w:cs="Arial"/>
          <w:b/>
          <w:bCs/>
          <w:sz w:val="24"/>
          <w:szCs w:val="24"/>
        </w:rPr>
        <w:t xml:space="preserve">Foster </w:t>
      </w:r>
      <w:r w:rsidR="00DB2036">
        <w:rPr>
          <w:rFonts w:ascii="Arial" w:hAnsi="Arial" w:cs="Arial"/>
          <w:b/>
          <w:bCs/>
          <w:sz w:val="24"/>
          <w:szCs w:val="24"/>
        </w:rPr>
        <w:t>D</w:t>
      </w:r>
      <w:r w:rsidRPr="002D7D3B">
        <w:rPr>
          <w:rFonts w:ascii="Arial" w:hAnsi="Arial" w:cs="Arial"/>
          <w:b/>
          <w:bCs/>
          <w:sz w:val="24"/>
          <w:szCs w:val="24"/>
        </w:rPr>
        <w:t xml:space="preserve">ecision </w:t>
      </w:r>
      <w:r w:rsidR="00DB2036">
        <w:rPr>
          <w:rFonts w:ascii="Arial" w:hAnsi="Arial" w:cs="Arial"/>
          <w:b/>
          <w:bCs/>
          <w:sz w:val="24"/>
          <w:szCs w:val="24"/>
        </w:rPr>
        <w:t>M</w:t>
      </w:r>
      <w:r w:rsidRPr="002D7D3B">
        <w:rPr>
          <w:rFonts w:ascii="Arial" w:hAnsi="Arial" w:cs="Arial"/>
          <w:b/>
          <w:bCs/>
          <w:sz w:val="24"/>
          <w:szCs w:val="24"/>
        </w:rPr>
        <w:t>aking:</w:t>
      </w:r>
      <w:r w:rsidRPr="002D7D3B">
        <w:rPr>
          <w:rFonts w:ascii="Arial" w:hAnsi="Arial" w:cs="Arial"/>
          <w:sz w:val="24"/>
          <w:szCs w:val="24"/>
        </w:rPr>
        <w:t xml:space="preserve"> The application of Business Intelligence tools helps to foster decision making as BI tools and techniques use information in a better way which is supplied by the executive information systems by using the Management Science techniques of BI (Bharadiya, 2023). Moreover, simulation, sensitivity analysis, and optimization help to project and evaluate business economic profitability which helps in decision-making and also helps the business to make faster decisions (Duggineni, 2023).  The use of these tools helps managers to facilitate their qualitative and quantitative decision-making. The negative side of using these tools which they require more time and resources which hinders small businesses from applying these tools (Hasan, et al, 2024).</w:t>
      </w:r>
    </w:p>
    <w:p w14:paraId="57879CF7" w14:textId="77777777" w:rsidR="002D7D3B" w:rsidRDefault="002D7D3B" w:rsidP="002D7D3B">
      <w:pPr>
        <w:spacing w:line="360" w:lineRule="auto"/>
        <w:jc w:val="both"/>
        <w:rPr>
          <w:rFonts w:ascii="Arial" w:hAnsi="Arial" w:cs="Arial"/>
          <w:sz w:val="24"/>
          <w:szCs w:val="24"/>
        </w:rPr>
      </w:pPr>
    </w:p>
    <w:p w14:paraId="0948F310" w14:textId="3F4628A3" w:rsidR="002D7D3B" w:rsidRDefault="002D7D3B" w:rsidP="002D7D3B">
      <w:pPr>
        <w:pStyle w:val="ListParagraph"/>
        <w:numPr>
          <w:ilvl w:val="0"/>
          <w:numId w:val="2"/>
        </w:numPr>
        <w:spacing w:line="360" w:lineRule="auto"/>
        <w:jc w:val="both"/>
        <w:rPr>
          <w:rFonts w:ascii="Arial" w:hAnsi="Arial" w:cs="Arial"/>
          <w:sz w:val="24"/>
          <w:szCs w:val="24"/>
        </w:rPr>
      </w:pPr>
      <w:r w:rsidRPr="002D7D3B">
        <w:rPr>
          <w:rFonts w:ascii="Arial" w:hAnsi="Arial" w:cs="Arial"/>
          <w:b/>
          <w:bCs/>
          <w:sz w:val="24"/>
          <w:szCs w:val="24"/>
        </w:rPr>
        <w:lastRenderedPageBreak/>
        <w:t xml:space="preserve">Personalized </w:t>
      </w:r>
      <w:r w:rsidR="0018170A">
        <w:rPr>
          <w:rFonts w:ascii="Arial" w:hAnsi="Arial" w:cs="Arial"/>
          <w:b/>
          <w:bCs/>
          <w:sz w:val="24"/>
          <w:szCs w:val="24"/>
        </w:rPr>
        <w:t>E</w:t>
      </w:r>
      <w:r w:rsidRPr="002D7D3B">
        <w:rPr>
          <w:rFonts w:ascii="Arial" w:hAnsi="Arial" w:cs="Arial"/>
          <w:b/>
          <w:bCs/>
          <w:sz w:val="24"/>
          <w:szCs w:val="24"/>
        </w:rPr>
        <w:t>xperiences:</w:t>
      </w:r>
      <w:r w:rsidRPr="002D7D3B">
        <w:rPr>
          <w:rFonts w:ascii="Arial" w:hAnsi="Arial" w:cs="Arial"/>
          <w:sz w:val="24"/>
          <w:szCs w:val="24"/>
        </w:rPr>
        <w:t xml:space="preserve"> Business Intelligence trends help to redefine customer relationships and increase their satisfaction by understanding their needs and demands which helps them to offer better services than before (Charles, et al, 2023). Moreover, for business, for instance, Nestle applies emotional intelligence to understand customer buying behavior and their needs which helps them to suggest the required product. This is one of the positive applications of BI but there are some downsides also such as the application of business intelligence trends and tools requires a huge time and money which is not possible for small businesses (Wu, et al, 2023).</w:t>
      </w:r>
    </w:p>
    <w:p w14:paraId="0F67C611" w14:textId="77777777" w:rsidR="002D7D3B" w:rsidRPr="002D7D3B" w:rsidRDefault="002D7D3B" w:rsidP="002D7D3B">
      <w:pPr>
        <w:pStyle w:val="ListParagraph"/>
        <w:rPr>
          <w:rFonts w:ascii="Arial" w:hAnsi="Arial" w:cs="Arial"/>
          <w:sz w:val="24"/>
          <w:szCs w:val="24"/>
        </w:rPr>
      </w:pPr>
    </w:p>
    <w:p w14:paraId="7F2B9CEF" w14:textId="705ED6AF" w:rsidR="002D7D3B" w:rsidRPr="002D7D3B" w:rsidRDefault="002D7D3B" w:rsidP="002D7D3B">
      <w:pPr>
        <w:spacing w:line="360" w:lineRule="auto"/>
        <w:jc w:val="center"/>
        <w:rPr>
          <w:rFonts w:ascii="Arial" w:hAnsi="Arial" w:cs="Arial"/>
          <w:b/>
          <w:bCs/>
          <w:sz w:val="32"/>
          <w:szCs w:val="32"/>
          <w:u w:val="single"/>
        </w:rPr>
      </w:pPr>
      <w:r w:rsidRPr="002D7D3B">
        <w:rPr>
          <w:rFonts w:ascii="Arial" w:hAnsi="Arial" w:cs="Arial"/>
          <w:b/>
          <w:bCs/>
          <w:sz w:val="32"/>
          <w:szCs w:val="32"/>
          <w:u w:val="single"/>
        </w:rPr>
        <w:t xml:space="preserve">How BI </w:t>
      </w:r>
      <w:r w:rsidR="0018170A">
        <w:rPr>
          <w:rFonts w:ascii="Arial" w:hAnsi="Arial" w:cs="Arial"/>
          <w:b/>
          <w:bCs/>
          <w:sz w:val="32"/>
          <w:szCs w:val="32"/>
          <w:u w:val="single"/>
        </w:rPr>
        <w:t>T</w:t>
      </w:r>
      <w:r w:rsidRPr="002D7D3B">
        <w:rPr>
          <w:rFonts w:ascii="Arial" w:hAnsi="Arial" w:cs="Arial"/>
          <w:b/>
          <w:bCs/>
          <w:sz w:val="32"/>
          <w:szCs w:val="32"/>
          <w:u w:val="single"/>
        </w:rPr>
        <w:t xml:space="preserve">rends </w:t>
      </w:r>
      <w:r w:rsidR="0018170A">
        <w:rPr>
          <w:rFonts w:ascii="Arial" w:hAnsi="Arial" w:cs="Arial"/>
          <w:b/>
          <w:bCs/>
          <w:sz w:val="32"/>
          <w:szCs w:val="32"/>
          <w:u w:val="single"/>
        </w:rPr>
        <w:t>C</w:t>
      </w:r>
      <w:r w:rsidRPr="002D7D3B">
        <w:rPr>
          <w:rFonts w:ascii="Arial" w:hAnsi="Arial" w:cs="Arial"/>
          <w:b/>
          <w:bCs/>
          <w:sz w:val="32"/>
          <w:szCs w:val="32"/>
          <w:u w:val="single"/>
        </w:rPr>
        <w:t xml:space="preserve">an </w:t>
      </w:r>
      <w:r w:rsidR="0018170A">
        <w:rPr>
          <w:rFonts w:ascii="Arial" w:hAnsi="Arial" w:cs="Arial"/>
          <w:b/>
          <w:bCs/>
          <w:sz w:val="32"/>
          <w:szCs w:val="32"/>
          <w:u w:val="single"/>
        </w:rPr>
        <w:t>H</w:t>
      </w:r>
      <w:r w:rsidRPr="002D7D3B">
        <w:rPr>
          <w:rFonts w:ascii="Arial" w:hAnsi="Arial" w:cs="Arial"/>
          <w:b/>
          <w:bCs/>
          <w:sz w:val="32"/>
          <w:szCs w:val="32"/>
          <w:u w:val="single"/>
        </w:rPr>
        <w:t xml:space="preserve">elp to </w:t>
      </w:r>
      <w:r w:rsidR="0018170A">
        <w:rPr>
          <w:rFonts w:ascii="Arial" w:hAnsi="Arial" w:cs="Arial"/>
          <w:b/>
          <w:bCs/>
          <w:sz w:val="32"/>
          <w:szCs w:val="32"/>
          <w:u w:val="single"/>
        </w:rPr>
        <w:t>M</w:t>
      </w:r>
      <w:r w:rsidRPr="002D7D3B">
        <w:rPr>
          <w:rFonts w:ascii="Arial" w:hAnsi="Arial" w:cs="Arial"/>
          <w:b/>
          <w:bCs/>
          <w:sz w:val="32"/>
          <w:szCs w:val="32"/>
          <w:u w:val="single"/>
        </w:rPr>
        <w:t xml:space="preserve">ake </w:t>
      </w:r>
      <w:r w:rsidR="0018170A">
        <w:rPr>
          <w:rFonts w:ascii="Arial" w:hAnsi="Arial" w:cs="Arial"/>
          <w:b/>
          <w:bCs/>
          <w:sz w:val="32"/>
          <w:szCs w:val="32"/>
          <w:u w:val="single"/>
        </w:rPr>
        <w:t>T</w:t>
      </w:r>
      <w:r w:rsidRPr="002D7D3B">
        <w:rPr>
          <w:rFonts w:ascii="Arial" w:hAnsi="Arial" w:cs="Arial"/>
          <w:b/>
          <w:bCs/>
          <w:sz w:val="32"/>
          <w:szCs w:val="32"/>
          <w:u w:val="single"/>
        </w:rPr>
        <w:t xml:space="preserve">imely and </w:t>
      </w:r>
      <w:r w:rsidR="0018170A">
        <w:rPr>
          <w:rFonts w:ascii="Arial" w:hAnsi="Arial" w:cs="Arial"/>
          <w:b/>
          <w:bCs/>
          <w:sz w:val="32"/>
          <w:szCs w:val="32"/>
          <w:u w:val="single"/>
        </w:rPr>
        <w:t>E</w:t>
      </w:r>
      <w:r w:rsidRPr="002D7D3B">
        <w:rPr>
          <w:rFonts w:ascii="Arial" w:hAnsi="Arial" w:cs="Arial"/>
          <w:b/>
          <w:bCs/>
          <w:sz w:val="32"/>
          <w:szCs w:val="32"/>
          <w:u w:val="single"/>
        </w:rPr>
        <w:t xml:space="preserve">ffective </w:t>
      </w:r>
      <w:r w:rsidR="0018170A">
        <w:rPr>
          <w:rFonts w:ascii="Arial" w:hAnsi="Arial" w:cs="Arial"/>
          <w:b/>
          <w:bCs/>
          <w:sz w:val="32"/>
          <w:szCs w:val="32"/>
          <w:u w:val="single"/>
        </w:rPr>
        <w:t>D</w:t>
      </w:r>
      <w:r w:rsidRPr="002D7D3B">
        <w:rPr>
          <w:rFonts w:ascii="Arial" w:hAnsi="Arial" w:cs="Arial"/>
          <w:b/>
          <w:bCs/>
          <w:sz w:val="32"/>
          <w:szCs w:val="32"/>
          <w:u w:val="single"/>
        </w:rPr>
        <w:t>ecisions</w:t>
      </w:r>
    </w:p>
    <w:p w14:paraId="4730809F" w14:textId="69ECBA6C" w:rsidR="002D7D3B" w:rsidRDefault="002D7D3B" w:rsidP="002D7D3B">
      <w:pPr>
        <w:spacing w:line="360" w:lineRule="auto"/>
        <w:jc w:val="both"/>
        <w:rPr>
          <w:rFonts w:ascii="Arial" w:hAnsi="Arial" w:cs="Arial"/>
          <w:sz w:val="24"/>
          <w:szCs w:val="24"/>
        </w:rPr>
      </w:pPr>
      <w:r w:rsidRPr="002D7D3B">
        <w:rPr>
          <w:rFonts w:ascii="Arial" w:hAnsi="Arial" w:cs="Arial"/>
          <w:sz w:val="24"/>
          <w:szCs w:val="24"/>
        </w:rPr>
        <w:t xml:space="preserve">Business Intelligence helps to make timely and effective decisions by streamlining the business process and by leveraging business intelligence tools which help to focus on customer behavior, and also assist in identifying trends (Jafari, et al, 2023). Businesses can take different market entry strategies that increase their sales and revenue. Businesses can analyze the industry which helps them to identify buying patterns. By identifying the market trend, businesses can offer different products that customer demand and predict their future demand (Al-Okaily, et al, 2023). The prediction of future demand helps them to grab more customers and also helps them to achieve a sustainable competitive advantage.  Moreover, business can improve their productivity by analyzing the data and by identifying bottlenecks which helps them to streamline operations (Taherdoost and Madanchian 2023). For instance, a business such as TESCO can optimize its inventory level by analyzing its supply chain data which helps it to deliver the product timely and also helps to reduce storage costs. Businesses can save time and money and can identify patterns by applying Business Intelligence which helps to grow the business (Bandari, 2023). Business can increase their operational efficiency by applying artificial intelligence and machine learning technology. Besides this, businesses can analyze supplier performance which makes them able to identify product quality which helps them grab more market share (Olaniyi, et al, 2023). The </w:t>
      </w:r>
      <w:r w:rsidRPr="002D7D3B">
        <w:rPr>
          <w:rFonts w:ascii="Arial" w:hAnsi="Arial" w:cs="Arial"/>
          <w:sz w:val="24"/>
          <w:szCs w:val="24"/>
        </w:rPr>
        <w:lastRenderedPageBreak/>
        <w:t xml:space="preserve">adoption of business intelligence tools such as artificial intelligence and machine learning tools helps to identify hidden patterns concentrate on </w:t>
      </w:r>
      <w:r w:rsidR="0018170A" w:rsidRPr="002D7D3B">
        <w:rPr>
          <w:rFonts w:ascii="Arial" w:hAnsi="Arial" w:cs="Arial"/>
          <w:sz w:val="24"/>
          <w:szCs w:val="24"/>
        </w:rPr>
        <w:t>customers and</w:t>
      </w:r>
      <w:r w:rsidRPr="002D7D3B">
        <w:rPr>
          <w:rFonts w:ascii="Arial" w:hAnsi="Arial" w:cs="Arial"/>
          <w:sz w:val="24"/>
          <w:szCs w:val="24"/>
        </w:rPr>
        <w:t xml:space="preserve"> analyze market trends which helps them to make a strategic decision about entering a new market and also reduce supply chain costs when these tools help to identify the demand of the customer and supply it effectively which reduce storage cost of the product (Bharadiya, 2023). Artificial Intelligence and Machine learning technology help to make strategic decisions by identifying patterns and understanding the motive of the customer. The use of IoT helps to enhance customer service by providing chatbots that communicate like humans (Duggineni, 2023). It helps to satisfy 40% query of the customer and resolve their issues which satisfies them and increases business sales and growth. About 30% of customers are satisfied </w:t>
      </w:r>
      <w:r w:rsidR="0018170A" w:rsidRPr="002D7D3B">
        <w:rPr>
          <w:rFonts w:ascii="Arial" w:hAnsi="Arial" w:cs="Arial"/>
          <w:sz w:val="24"/>
          <w:szCs w:val="24"/>
        </w:rPr>
        <w:t>with</w:t>
      </w:r>
      <w:r w:rsidRPr="002D7D3B">
        <w:rPr>
          <w:rFonts w:ascii="Arial" w:hAnsi="Arial" w:cs="Arial"/>
          <w:sz w:val="24"/>
          <w:szCs w:val="24"/>
        </w:rPr>
        <w:t xml:space="preserve"> using IoT technology which is one of the tools of Business Intelligence (Hasan, et al, 2024).</w:t>
      </w:r>
    </w:p>
    <w:p w14:paraId="0D78421D" w14:textId="77777777" w:rsidR="009E38C3" w:rsidRPr="009E38C3" w:rsidRDefault="009E38C3" w:rsidP="009E38C3">
      <w:pPr>
        <w:spacing w:line="360" w:lineRule="auto"/>
        <w:jc w:val="center"/>
        <w:rPr>
          <w:rFonts w:ascii="Arial" w:hAnsi="Arial" w:cs="Arial"/>
          <w:b/>
          <w:bCs/>
          <w:sz w:val="32"/>
          <w:szCs w:val="32"/>
          <w:u w:val="single"/>
        </w:rPr>
      </w:pPr>
      <w:r w:rsidRPr="009E38C3">
        <w:rPr>
          <w:rFonts w:ascii="Arial" w:hAnsi="Arial" w:cs="Arial"/>
          <w:b/>
          <w:bCs/>
          <w:sz w:val="32"/>
          <w:szCs w:val="32"/>
          <w:u w:val="single"/>
        </w:rPr>
        <w:t>Conclusion</w:t>
      </w:r>
    </w:p>
    <w:p w14:paraId="598D06DF" w14:textId="2F7CA67A"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In recent years, to compete with the competitive world, businesses have applied different technologies like Artificial Intelligence, Machine Learning Technology, IoT, and Chatbots to identify buying behavior and forecast their demand. The use of these technologies helps them to achieve a sustainable competitive advantage in the long run and also helps to improve their productivity as well. Business can optimize their operational efficiency by applying business intelligence trends, tools, and applications. Although it requires huge resources to set up these technologies whenever a business applies these technologies, they can be able to exploit the advances of economies of scale and satisfy their customer</w:t>
      </w:r>
      <w:r w:rsidR="0018170A">
        <w:rPr>
          <w:rFonts w:ascii="Arial" w:hAnsi="Arial" w:cs="Arial"/>
          <w:sz w:val="24"/>
          <w:szCs w:val="24"/>
        </w:rPr>
        <w:t>s</w:t>
      </w:r>
      <w:r w:rsidRPr="009E38C3">
        <w:rPr>
          <w:rFonts w:ascii="Arial" w:hAnsi="Arial" w:cs="Arial"/>
          <w:sz w:val="24"/>
          <w:szCs w:val="24"/>
        </w:rPr>
        <w:t xml:space="preserve"> by delivering premium products with less cost. The use of these applications helps the business to make an effectual decision as they analyze the market trend and the broad industry of the </w:t>
      </w:r>
      <w:r w:rsidR="0018170A" w:rsidRPr="009E38C3">
        <w:rPr>
          <w:rFonts w:ascii="Arial" w:hAnsi="Arial" w:cs="Arial"/>
          <w:sz w:val="24"/>
          <w:szCs w:val="24"/>
        </w:rPr>
        <w:t>market,</w:t>
      </w:r>
      <w:r w:rsidRPr="009E38C3">
        <w:rPr>
          <w:rFonts w:ascii="Arial" w:hAnsi="Arial" w:cs="Arial"/>
          <w:sz w:val="24"/>
          <w:szCs w:val="24"/>
        </w:rPr>
        <w:t xml:space="preserve"> which also helps them to grab the whole market share.</w:t>
      </w:r>
    </w:p>
    <w:p w14:paraId="745E50D1" w14:textId="124D8147" w:rsidR="009E38C3" w:rsidRDefault="009E38C3" w:rsidP="009E38C3">
      <w:pPr>
        <w:spacing w:line="360" w:lineRule="auto"/>
        <w:jc w:val="both"/>
        <w:rPr>
          <w:rFonts w:ascii="Arial" w:hAnsi="Arial" w:cs="Arial"/>
          <w:sz w:val="24"/>
          <w:szCs w:val="24"/>
        </w:rPr>
      </w:pPr>
      <w:r w:rsidRPr="009E38C3">
        <w:rPr>
          <w:rFonts w:ascii="Arial" w:hAnsi="Arial" w:cs="Arial"/>
          <w:sz w:val="24"/>
          <w:szCs w:val="24"/>
        </w:rPr>
        <w:t> </w:t>
      </w:r>
    </w:p>
    <w:p w14:paraId="0927985D" w14:textId="77777777" w:rsidR="002D7D3B" w:rsidRPr="002D7D3B" w:rsidRDefault="002D7D3B" w:rsidP="002D7D3B">
      <w:pPr>
        <w:spacing w:line="360" w:lineRule="auto"/>
        <w:jc w:val="both"/>
        <w:rPr>
          <w:rFonts w:ascii="Arial" w:hAnsi="Arial" w:cs="Arial"/>
          <w:sz w:val="24"/>
          <w:szCs w:val="24"/>
        </w:rPr>
      </w:pPr>
    </w:p>
    <w:p w14:paraId="55789E8F" w14:textId="2AC34115" w:rsidR="002D7D3B" w:rsidRPr="002D7D3B" w:rsidRDefault="002D7D3B" w:rsidP="002D7D3B">
      <w:pPr>
        <w:spacing w:line="360" w:lineRule="auto"/>
        <w:jc w:val="both"/>
        <w:rPr>
          <w:rFonts w:ascii="Arial" w:hAnsi="Arial" w:cs="Arial"/>
          <w:sz w:val="24"/>
          <w:szCs w:val="24"/>
        </w:rPr>
      </w:pPr>
      <w:r w:rsidRPr="002D7D3B">
        <w:rPr>
          <w:rFonts w:ascii="Arial" w:hAnsi="Arial" w:cs="Arial"/>
          <w:sz w:val="24"/>
          <w:szCs w:val="24"/>
        </w:rPr>
        <w:t> </w:t>
      </w:r>
    </w:p>
    <w:p w14:paraId="770DCAEF" w14:textId="024AE7B4" w:rsidR="009E38C3" w:rsidRPr="009E38C3" w:rsidRDefault="009E38C3" w:rsidP="009E38C3">
      <w:pPr>
        <w:spacing w:line="360" w:lineRule="auto"/>
        <w:jc w:val="center"/>
        <w:rPr>
          <w:rFonts w:ascii="Arial" w:hAnsi="Arial" w:cs="Arial"/>
          <w:b/>
          <w:bCs/>
          <w:sz w:val="32"/>
          <w:szCs w:val="32"/>
          <w:u w:val="single"/>
        </w:rPr>
      </w:pPr>
      <w:r w:rsidRPr="009E38C3">
        <w:rPr>
          <w:rFonts w:ascii="Arial" w:hAnsi="Arial" w:cs="Arial"/>
          <w:b/>
          <w:bCs/>
          <w:sz w:val="32"/>
          <w:szCs w:val="32"/>
          <w:u w:val="single"/>
        </w:rPr>
        <w:lastRenderedPageBreak/>
        <w:t>References</w:t>
      </w:r>
    </w:p>
    <w:p w14:paraId="672F246A" w14:textId="76E0F5CC"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1.</w:t>
      </w:r>
      <w:r w:rsidRPr="009E38C3">
        <w:rPr>
          <w:rFonts w:ascii="Arial" w:hAnsi="Arial" w:cs="Arial"/>
          <w:sz w:val="24"/>
          <w:szCs w:val="24"/>
        </w:rPr>
        <w:tab/>
        <w:t>Al-</w:t>
      </w:r>
      <w:proofErr w:type="spellStart"/>
      <w:r w:rsidRPr="009E38C3">
        <w:rPr>
          <w:rFonts w:ascii="Arial" w:hAnsi="Arial" w:cs="Arial"/>
          <w:sz w:val="24"/>
          <w:szCs w:val="24"/>
        </w:rPr>
        <w:t>Okaily</w:t>
      </w:r>
      <w:proofErr w:type="spellEnd"/>
      <w:r w:rsidRPr="009E38C3">
        <w:rPr>
          <w:rFonts w:ascii="Arial" w:hAnsi="Arial" w:cs="Arial"/>
          <w:sz w:val="24"/>
          <w:szCs w:val="24"/>
        </w:rPr>
        <w:t>, A., Teoh, A.P. and Al-</w:t>
      </w:r>
      <w:proofErr w:type="spellStart"/>
      <w:r w:rsidRPr="009E38C3">
        <w:rPr>
          <w:rFonts w:ascii="Arial" w:hAnsi="Arial" w:cs="Arial"/>
          <w:sz w:val="24"/>
          <w:szCs w:val="24"/>
        </w:rPr>
        <w:t>Okaily</w:t>
      </w:r>
      <w:proofErr w:type="spellEnd"/>
      <w:r w:rsidRPr="009E38C3">
        <w:rPr>
          <w:rFonts w:ascii="Arial" w:hAnsi="Arial" w:cs="Arial"/>
          <w:sz w:val="24"/>
          <w:szCs w:val="24"/>
        </w:rPr>
        <w:t xml:space="preserve">, M.,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Evaluation of data analytics-oriented business intelligence technology effectiveness: an enterprise-level analysis</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Business Process Management Journal</w:t>
      </w:r>
      <w:r w:rsidRPr="009E38C3">
        <w:rPr>
          <w:rFonts w:ascii="Arial" w:hAnsi="Arial" w:cs="Arial"/>
          <w:sz w:val="24"/>
          <w:szCs w:val="24"/>
        </w:rPr>
        <w:t>, 29(3), pp.777-800.</w:t>
      </w:r>
    </w:p>
    <w:p w14:paraId="1694DE70" w14:textId="250C58FD"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2.</w:t>
      </w:r>
      <w:r w:rsidRPr="009E38C3">
        <w:rPr>
          <w:rFonts w:ascii="Arial" w:hAnsi="Arial" w:cs="Arial"/>
          <w:sz w:val="24"/>
          <w:szCs w:val="24"/>
        </w:rPr>
        <w:tab/>
        <w:t xml:space="preserve">Bandari, V.,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Enterprise data security measures: a comparative review of effectiveness and risks across different industries and organization types</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International Journal of Business Intelligence and Big Data Analytics</w:t>
      </w:r>
      <w:r w:rsidRPr="009E38C3">
        <w:rPr>
          <w:rFonts w:ascii="Arial" w:hAnsi="Arial" w:cs="Arial"/>
          <w:sz w:val="24"/>
          <w:szCs w:val="24"/>
        </w:rPr>
        <w:t>, 6(1), pp.1-11.</w:t>
      </w:r>
    </w:p>
    <w:p w14:paraId="68261FB0" w14:textId="5DB1CEE6"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3.</w:t>
      </w:r>
      <w:r w:rsidRPr="009E38C3">
        <w:rPr>
          <w:rFonts w:ascii="Arial" w:hAnsi="Arial" w:cs="Arial"/>
          <w:sz w:val="24"/>
          <w:szCs w:val="24"/>
        </w:rPr>
        <w:tab/>
      </w:r>
      <w:proofErr w:type="spellStart"/>
      <w:r w:rsidRPr="009E38C3">
        <w:rPr>
          <w:rFonts w:ascii="Arial" w:hAnsi="Arial" w:cs="Arial"/>
          <w:sz w:val="24"/>
          <w:szCs w:val="24"/>
        </w:rPr>
        <w:t>Bharadiya</w:t>
      </w:r>
      <w:proofErr w:type="spellEnd"/>
      <w:r w:rsidRPr="009E38C3">
        <w:rPr>
          <w:rFonts w:ascii="Arial" w:hAnsi="Arial" w:cs="Arial"/>
          <w:sz w:val="24"/>
          <w:szCs w:val="24"/>
        </w:rPr>
        <w:t xml:space="preserve">, J.P.,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Machine learning and AI in business intelligence: Trends and opportunities</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International Journal of Computer (IJC)</w:t>
      </w:r>
      <w:r w:rsidRPr="009E38C3">
        <w:rPr>
          <w:rFonts w:ascii="Arial" w:hAnsi="Arial" w:cs="Arial"/>
          <w:sz w:val="24"/>
          <w:szCs w:val="24"/>
        </w:rPr>
        <w:t>, 48(1), pp.123-134.</w:t>
      </w:r>
    </w:p>
    <w:p w14:paraId="199A9B33" w14:textId="0C86D6E3"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4.</w:t>
      </w:r>
      <w:r w:rsidRPr="009E38C3">
        <w:rPr>
          <w:rFonts w:ascii="Arial" w:hAnsi="Arial" w:cs="Arial"/>
          <w:sz w:val="24"/>
          <w:szCs w:val="24"/>
        </w:rPr>
        <w:tab/>
        <w:t xml:space="preserve">Charles, V., Garg, P., Gupta, N. and Agarwal, M. eds.,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Data Analytics and Business Intelligence: Computational Frameworks, Practices, and Applications</w:t>
      </w:r>
      <w:r w:rsidRPr="009E38C3">
        <w:rPr>
          <w:rFonts w:ascii="Arial" w:hAnsi="Arial" w:cs="Arial"/>
          <w:sz w:val="24"/>
          <w:szCs w:val="24"/>
        </w:rPr>
        <w:t>. CRC Press.</w:t>
      </w:r>
    </w:p>
    <w:p w14:paraId="5B40BB75" w14:textId="1B721CBA"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5.</w:t>
      </w:r>
      <w:r w:rsidRPr="009E38C3">
        <w:rPr>
          <w:rFonts w:ascii="Arial" w:hAnsi="Arial" w:cs="Arial"/>
          <w:sz w:val="24"/>
          <w:szCs w:val="24"/>
        </w:rPr>
        <w:tab/>
      </w:r>
      <w:proofErr w:type="spellStart"/>
      <w:r w:rsidRPr="009E38C3">
        <w:rPr>
          <w:rFonts w:ascii="Arial" w:hAnsi="Arial" w:cs="Arial"/>
          <w:sz w:val="24"/>
          <w:szCs w:val="24"/>
        </w:rPr>
        <w:t>Duggineni</w:t>
      </w:r>
      <w:proofErr w:type="spellEnd"/>
      <w:r w:rsidRPr="009E38C3">
        <w:rPr>
          <w:rFonts w:ascii="Arial" w:hAnsi="Arial" w:cs="Arial"/>
          <w:sz w:val="24"/>
          <w:szCs w:val="24"/>
        </w:rPr>
        <w:t xml:space="preserve">, S.,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Data Analytics in Modern Business Intelligence</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Journal of Marketing &amp; Supply Chain Management</w:t>
      </w:r>
      <w:r w:rsidR="006354A7">
        <w:rPr>
          <w:rFonts w:ascii="Arial" w:hAnsi="Arial" w:cs="Arial"/>
          <w:sz w:val="24"/>
          <w:szCs w:val="24"/>
        </w:rPr>
        <w:t>,</w:t>
      </w:r>
      <w:r w:rsidRPr="009E38C3">
        <w:rPr>
          <w:rFonts w:ascii="Arial" w:hAnsi="Arial" w:cs="Arial"/>
          <w:sz w:val="24"/>
          <w:szCs w:val="24"/>
        </w:rPr>
        <w:t xml:space="preserve"> SRC/JMSCM-123. DOI: </w:t>
      </w:r>
      <w:proofErr w:type="spellStart"/>
      <w:r w:rsidRPr="009E38C3">
        <w:rPr>
          <w:rFonts w:ascii="Arial" w:hAnsi="Arial" w:cs="Arial"/>
          <w:sz w:val="24"/>
          <w:szCs w:val="24"/>
        </w:rPr>
        <w:t>doi</w:t>
      </w:r>
      <w:proofErr w:type="spellEnd"/>
      <w:r w:rsidRPr="009E38C3">
        <w:rPr>
          <w:rFonts w:ascii="Arial" w:hAnsi="Arial" w:cs="Arial"/>
          <w:sz w:val="24"/>
          <w:szCs w:val="24"/>
        </w:rPr>
        <w:t>. org/10.47363/JMSCM/2023 (2), 114, pp.2-4.</w:t>
      </w:r>
    </w:p>
    <w:p w14:paraId="5D645FBA" w14:textId="452FDA35"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6.</w:t>
      </w:r>
      <w:r w:rsidRPr="009E38C3">
        <w:rPr>
          <w:rFonts w:ascii="Arial" w:hAnsi="Arial" w:cs="Arial"/>
          <w:sz w:val="24"/>
          <w:szCs w:val="24"/>
        </w:rPr>
        <w:tab/>
        <w:t xml:space="preserve">Hasan, M.R., Ray, R.K. and Chowdhury, F.R., </w:t>
      </w:r>
      <w:r w:rsidR="006354A7">
        <w:rPr>
          <w:rFonts w:ascii="Arial" w:hAnsi="Arial" w:cs="Arial"/>
          <w:sz w:val="24"/>
          <w:szCs w:val="24"/>
        </w:rPr>
        <w:t>(</w:t>
      </w:r>
      <w:r w:rsidRPr="009E38C3">
        <w:rPr>
          <w:rFonts w:ascii="Arial" w:hAnsi="Arial" w:cs="Arial"/>
          <w:sz w:val="24"/>
          <w:szCs w:val="24"/>
        </w:rPr>
        <w:t>2024</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Employee Performance Prediction: An Integrated Approach of Business Analytics and Machine Learning</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Journal of Business and Management Studies</w:t>
      </w:r>
      <w:r w:rsidRPr="009E38C3">
        <w:rPr>
          <w:rFonts w:ascii="Arial" w:hAnsi="Arial" w:cs="Arial"/>
          <w:sz w:val="24"/>
          <w:szCs w:val="24"/>
        </w:rPr>
        <w:t>, 6(1), pp.215-219.</w:t>
      </w:r>
    </w:p>
    <w:p w14:paraId="6EB955CF" w14:textId="70EB687C"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7.</w:t>
      </w:r>
      <w:r w:rsidRPr="009E38C3">
        <w:rPr>
          <w:rFonts w:ascii="Arial" w:hAnsi="Arial" w:cs="Arial"/>
          <w:sz w:val="24"/>
          <w:szCs w:val="24"/>
        </w:rPr>
        <w:tab/>
        <w:t xml:space="preserve">Jafari, T., Zarei, A., Azar, A. and Moghaddam, A.,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The impact of business intelligence on supply chain performance with emphasis on integration and agility–a mixed research approach</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International Journal of Productivity and Performance Management</w:t>
      </w:r>
      <w:r w:rsidRPr="009E38C3">
        <w:rPr>
          <w:rFonts w:ascii="Arial" w:hAnsi="Arial" w:cs="Arial"/>
          <w:sz w:val="24"/>
          <w:szCs w:val="24"/>
        </w:rPr>
        <w:t>, 72(5), pp.1445-1478.</w:t>
      </w:r>
    </w:p>
    <w:p w14:paraId="571DCDF9" w14:textId="58647CEE"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8.</w:t>
      </w:r>
      <w:r w:rsidRPr="009E38C3">
        <w:rPr>
          <w:rFonts w:ascii="Arial" w:hAnsi="Arial" w:cs="Arial"/>
          <w:sz w:val="24"/>
          <w:szCs w:val="24"/>
        </w:rPr>
        <w:tab/>
        <w:t xml:space="preserve">Olaniyi, O., </w:t>
      </w:r>
      <w:proofErr w:type="spellStart"/>
      <w:r w:rsidRPr="009E38C3">
        <w:rPr>
          <w:rFonts w:ascii="Arial" w:hAnsi="Arial" w:cs="Arial"/>
          <w:sz w:val="24"/>
          <w:szCs w:val="24"/>
        </w:rPr>
        <w:t>Abalaka</w:t>
      </w:r>
      <w:proofErr w:type="spellEnd"/>
      <w:r w:rsidRPr="009E38C3">
        <w:rPr>
          <w:rFonts w:ascii="Arial" w:hAnsi="Arial" w:cs="Arial"/>
          <w:sz w:val="24"/>
          <w:szCs w:val="24"/>
        </w:rPr>
        <w:t xml:space="preserve">, A. and </w:t>
      </w:r>
      <w:proofErr w:type="spellStart"/>
      <w:r w:rsidRPr="009E38C3">
        <w:rPr>
          <w:rFonts w:ascii="Arial" w:hAnsi="Arial" w:cs="Arial"/>
          <w:sz w:val="24"/>
          <w:szCs w:val="24"/>
        </w:rPr>
        <w:t>Olabanji</w:t>
      </w:r>
      <w:proofErr w:type="spellEnd"/>
      <w:r w:rsidRPr="009E38C3">
        <w:rPr>
          <w:rFonts w:ascii="Arial" w:hAnsi="Arial" w:cs="Arial"/>
          <w:sz w:val="24"/>
          <w:szCs w:val="24"/>
        </w:rPr>
        <w:t xml:space="preserve">, S.O.,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Utilizing big data analytics and business intelligence for improved decision-making at a leading Fortune company</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Journal of Scientific Research and Reports</w:t>
      </w:r>
      <w:r w:rsidRPr="009E38C3">
        <w:rPr>
          <w:rFonts w:ascii="Arial" w:hAnsi="Arial" w:cs="Arial"/>
          <w:sz w:val="24"/>
          <w:szCs w:val="24"/>
        </w:rPr>
        <w:t>, 29(9), pp.64-72.</w:t>
      </w:r>
    </w:p>
    <w:p w14:paraId="2D73B954" w14:textId="05F10EC6" w:rsidR="009E38C3" w:rsidRPr="009E38C3" w:rsidRDefault="009E38C3" w:rsidP="009E38C3">
      <w:pPr>
        <w:spacing w:line="360" w:lineRule="auto"/>
        <w:jc w:val="both"/>
        <w:rPr>
          <w:rFonts w:ascii="Arial" w:hAnsi="Arial" w:cs="Arial"/>
          <w:sz w:val="24"/>
          <w:szCs w:val="24"/>
        </w:rPr>
      </w:pPr>
      <w:r w:rsidRPr="009E38C3">
        <w:rPr>
          <w:rFonts w:ascii="Arial" w:hAnsi="Arial" w:cs="Arial"/>
          <w:sz w:val="24"/>
          <w:szCs w:val="24"/>
        </w:rPr>
        <w:t>9.</w:t>
      </w:r>
      <w:r w:rsidRPr="009E38C3">
        <w:rPr>
          <w:rFonts w:ascii="Arial" w:hAnsi="Arial" w:cs="Arial"/>
          <w:sz w:val="24"/>
          <w:szCs w:val="24"/>
        </w:rPr>
        <w:tab/>
      </w:r>
      <w:proofErr w:type="spellStart"/>
      <w:r w:rsidRPr="009E38C3">
        <w:rPr>
          <w:rFonts w:ascii="Arial" w:hAnsi="Arial" w:cs="Arial"/>
          <w:sz w:val="24"/>
          <w:szCs w:val="24"/>
        </w:rPr>
        <w:t>Taherdoost</w:t>
      </w:r>
      <w:proofErr w:type="spellEnd"/>
      <w:r w:rsidRPr="009E38C3">
        <w:rPr>
          <w:rFonts w:ascii="Arial" w:hAnsi="Arial" w:cs="Arial"/>
          <w:sz w:val="24"/>
          <w:szCs w:val="24"/>
        </w:rPr>
        <w:t xml:space="preserve">, H. and </w:t>
      </w:r>
      <w:proofErr w:type="spellStart"/>
      <w:r w:rsidRPr="009E38C3">
        <w:rPr>
          <w:rFonts w:ascii="Arial" w:hAnsi="Arial" w:cs="Arial"/>
          <w:sz w:val="24"/>
          <w:szCs w:val="24"/>
        </w:rPr>
        <w:t>Madanchian</w:t>
      </w:r>
      <w:proofErr w:type="spellEnd"/>
      <w:r w:rsidRPr="009E38C3">
        <w:rPr>
          <w:rFonts w:ascii="Arial" w:hAnsi="Arial" w:cs="Arial"/>
          <w:sz w:val="24"/>
          <w:szCs w:val="24"/>
        </w:rPr>
        <w:t xml:space="preserve">, M., </w:t>
      </w:r>
      <w:r w:rsidR="006354A7">
        <w:rPr>
          <w:rFonts w:ascii="Arial" w:hAnsi="Arial" w:cs="Arial"/>
          <w:sz w:val="24"/>
          <w:szCs w:val="24"/>
        </w:rPr>
        <w:t>(</w:t>
      </w:r>
      <w:r w:rsidRPr="009E38C3">
        <w:rPr>
          <w:rFonts w:ascii="Arial" w:hAnsi="Arial" w:cs="Arial"/>
          <w:sz w:val="24"/>
          <w:szCs w:val="24"/>
        </w:rPr>
        <w:t>2023</w:t>
      </w:r>
      <w:r w:rsidR="006354A7">
        <w:rPr>
          <w:rFonts w:ascii="Arial" w:hAnsi="Arial" w:cs="Arial"/>
          <w:sz w:val="24"/>
          <w:szCs w:val="24"/>
        </w:rPr>
        <w:t>)</w:t>
      </w:r>
      <w:r w:rsidRPr="009E38C3">
        <w:rPr>
          <w:rFonts w:ascii="Arial" w:hAnsi="Arial" w:cs="Arial"/>
          <w:sz w:val="24"/>
          <w:szCs w:val="24"/>
        </w:rPr>
        <w:t xml:space="preserve"> </w:t>
      </w:r>
      <w:r w:rsidR="006354A7">
        <w:rPr>
          <w:rFonts w:ascii="Arial" w:hAnsi="Arial" w:cs="Arial"/>
          <w:sz w:val="24"/>
          <w:szCs w:val="24"/>
        </w:rPr>
        <w:t>‘</w:t>
      </w:r>
      <w:r w:rsidRPr="009E38C3">
        <w:rPr>
          <w:rFonts w:ascii="Arial" w:hAnsi="Arial" w:cs="Arial"/>
          <w:sz w:val="24"/>
          <w:szCs w:val="24"/>
        </w:rPr>
        <w:t>Artificial intelligence and sentiment analysis</w:t>
      </w:r>
      <w:r w:rsidR="006354A7">
        <w:rPr>
          <w:rFonts w:ascii="Arial" w:hAnsi="Arial" w:cs="Arial"/>
          <w:sz w:val="24"/>
          <w:szCs w:val="24"/>
        </w:rPr>
        <w:t>’,</w:t>
      </w:r>
      <w:r w:rsidRPr="009E38C3">
        <w:rPr>
          <w:rFonts w:ascii="Arial" w:hAnsi="Arial" w:cs="Arial"/>
          <w:sz w:val="24"/>
          <w:szCs w:val="24"/>
        </w:rPr>
        <w:t xml:space="preserve"> </w:t>
      </w:r>
      <w:r w:rsidRPr="006354A7">
        <w:rPr>
          <w:rFonts w:ascii="Arial" w:hAnsi="Arial" w:cs="Arial"/>
          <w:i/>
          <w:iCs/>
          <w:sz w:val="24"/>
          <w:szCs w:val="24"/>
        </w:rPr>
        <w:t>A review in competitive research. Computers</w:t>
      </w:r>
      <w:r w:rsidRPr="009E38C3">
        <w:rPr>
          <w:rFonts w:ascii="Arial" w:hAnsi="Arial" w:cs="Arial"/>
          <w:sz w:val="24"/>
          <w:szCs w:val="24"/>
        </w:rPr>
        <w:t>, 12(2), p.37.</w:t>
      </w:r>
    </w:p>
    <w:p w14:paraId="1ED3164A" w14:textId="3F09073F" w:rsidR="002D7D3B" w:rsidRDefault="009E38C3" w:rsidP="009E38C3">
      <w:pPr>
        <w:spacing w:line="360" w:lineRule="auto"/>
        <w:jc w:val="both"/>
        <w:rPr>
          <w:rFonts w:ascii="Arial" w:hAnsi="Arial" w:cs="Arial"/>
          <w:sz w:val="24"/>
          <w:szCs w:val="24"/>
        </w:rPr>
      </w:pPr>
      <w:r w:rsidRPr="009E38C3">
        <w:rPr>
          <w:rFonts w:ascii="Arial" w:hAnsi="Arial" w:cs="Arial"/>
          <w:sz w:val="24"/>
          <w:szCs w:val="24"/>
        </w:rPr>
        <w:lastRenderedPageBreak/>
        <w:t>10.</w:t>
      </w:r>
      <w:r w:rsidRPr="009E38C3">
        <w:rPr>
          <w:rFonts w:ascii="Arial" w:hAnsi="Arial" w:cs="Arial"/>
          <w:sz w:val="24"/>
          <w:szCs w:val="24"/>
        </w:rPr>
        <w:tab/>
        <w:t xml:space="preserve">Wu, Q., Yan, D. and Umair, M., </w:t>
      </w:r>
      <w:r w:rsidR="00AD066B">
        <w:rPr>
          <w:rFonts w:ascii="Arial" w:hAnsi="Arial" w:cs="Arial"/>
          <w:sz w:val="24"/>
          <w:szCs w:val="24"/>
        </w:rPr>
        <w:t>(</w:t>
      </w:r>
      <w:r w:rsidRPr="009E38C3">
        <w:rPr>
          <w:rFonts w:ascii="Arial" w:hAnsi="Arial" w:cs="Arial"/>
          <w:sz w:val="24"/>
          <w:szCs w:val="24"/>
        </w:rPr>
        <w:t>2023</w:t>
      </w:r>
      <w:r w:rsidR="00AD066B">
        <w:rPr>
          <w:rFonts w:ascii="Arial" w:hAnsi="Arial" w:cs="Arial"/>
          <w:sz w:val="24"/>
          <w:szCs w:val="24"/>
        </w:rPr>
        <w:t>)</w:t>
      </w:r>
      <w:r w:rsidRPr="009E38C3">
        <w:rPr>
          <w:rFonts w:ascii="Arial" w:hAnsi="Arial" w:cs="Arial"/>
          <w:sz w:val="24"/>
          <w:szCs w:val="24"/>
        </w:rPr>
        <w:t xml:space="preserve"> </w:t>
      </w:r>
      <w:r w:rsidR="00AD066B">
        <w:rPr>
          <w:rFonts w:ascii="Arial" w:hAnsi="Arial" w:cs="Arial"/>
          <w:sz w:val="24"/>
          <w:szCs w:val="24"/>
        </w:rPr>
        <w:t>‘</w:t>
      </w:r>
      <w:r w:rsidRPr="009E38C3">
        <w:rPr>
          <w:rFonts w:ascii="Arial" w:hAnsi="Arial" w:cs="Arial"/>
          <w:sz w:val="24"/>
          <w:szCs w:val="24"/>
        </w:rPr>
        <w:t>Assessing the role of competitive intelligence and practices of dynamic capabilities in business accommodation of SMEs</w:t>
      </w:r>
      <w:r w:rsidR="00AD066B">
        <w:rPr>
          <w:rFonts w:ascii="Arial" w:hAnsi="Arial" w:cs="Arial"/>
          <w:sz w:val="24"/>
          <w:szCs w:val="24"/>
        </w:rPr>
        <w:t>’,</w:t>
      </w:r>
      <w:r w:rsidRPr="009E38C3">
        <w:rPr>
          <w:rFonts w:ascii="Arial" w:hAnsi="Arial" w:cs="Arial"/>
          <w:sz w:val="24"/>
          <w:szCs w:val="24"/>
        </w:rPr>
        <w:t xml:space="preserve"> </w:t>
      </w:r>
      <w:r w:rsidRPr="00AD066B">
        <w:rPr>
          <w:rFonts w:ascii="Arial" w:hAnsi="Arial" w:cs="Arial"/>
          <w:i/>
          <w:iCs/>
          <w:sz w:val="24"/>
          <w:szCs w:val="24"/>
        </w:rPr>
        <w:t>Economic Analysis and Policy</w:t>
      </w:r>
      <w:r w:rsidRPr="009E38C3">
        <w:rPr>
          <w:rFonts w:ascii="Arial" w:hAnsi="Arial" w:cs="Arial"/>
          <w:sz w:val="24"/>
          <w:szCs w:val="24"/>
        </w:rPr>
        <w:t>, 77, pp.1103-1114.</w:t>
      </w:r>
    </w:p>
    <w:p w14:paraId="74586DAE" w14:textId="77777777" w:rsidR="002D7D3B" w:rsidRDefault="002D7D3B" w:rsidP="002D7D3B">
      <w:pPr>
        <w:spacing w:line="360" w:lineRule="auto"/>
        <w:jc w:val="both"/>
        <w:rPr>
          <w:rFonts w:ascii="Arial" w:hAnsi="Arial" w:cs="Arial"/>
          <w:sz w:val="24"/>
          <w:szCs w:val="24"/>
        </w:rPr>
      </w:pPr>
    </w:p>
    <w:p w14:paraId="37DC694A" w14:textId="77777777" w:rsidR="002D7D3B" w:rsidRDefault="002D7D3B" w:rsidP="002D7D3B">
      <w:pPr>
        <w:spacing w:line="360" w:lineRule="auto"/>
        <w:jc w:val="both"/>
        <w:rPr>
          <w:rFonts w:ascii="Arial" w:hAnsi="Arial" w:cs="Arial"/>
          <w:sz w:val="24"/>
          <w:szCs w:val="24"/>
        </w:rPr>
      </w:pPr>
    </w:p>
    <w:p w14:paraId="6D8CA630" w14:textId="77777777" w:rsidR="002D7D3B" w:rsidRDefault="002D7D3B" w:rsidP="002D7D3B">
      <w:pPr>
        <w:spacing w:line="360" w:lineRule="auto"/>
        <w:jc w:val="both"/>
        <w:rPr>
          <w:rFonts w:ascii="Arial" w:hAnsi="Arial" w:cs="Arial"/>
          <w:sz w:val="24"/>
          <w:szCs w:val="24"/>
        </w:rPr>
      </w:pPr>
    </w:p>
    <w:p w14:paraId="207EF936" w14:textId="77777777" w:rsidR="002D7D3B" w:rsidRDefault="002D7D3B" w:rsidP="002D7D3B">
      <w:pPr>
        <w:spacing w:line="360" w:lineRule="auto"/>
        <w:jc w:val="both"/>
        <w:rPr>
          <w:rFonts w:ascii="Arial" w:hAnsi="Arial" w:cs="Arial"/>
          <w:sz w:val="24"/>
          <w:szCs w:val="24"/>
        </w:rPr>
      </w:pPr>
    </w:p>
    <w:p w14:paraId="14BBD70D" w14:textId="77777777" w:rsidR="002D7D3B" w:rsidRDefault="002D7D3B" w:rsidP="002D7D3B">
      <w:pPr>
        <w:spacing w:line="360" w:lineRule="auto"/>
        <w:jc w:val="both"/>
        <w:rPr>
          <w:rFonts w:ascii="Arial" w:hAnsi="Arial" w:cs="Arial"/>
          <w:sz w:val="24"/>
          <w:szCs w:val="24"/>
        </w:rPr>
      </w:pPr>
    </w:p>
    <w:p w14:paraId="7C389C90" w14:textId="77777777" w:rsidR="002D7D3B" w:rsidRDefault="002D7D3B" w:rsidP="002D7D3B">
      <w:pPr>
        <w:spacing w:line="360" w:lineRule="auto"/>
        <w:jc w:val="both"/>
        <w:rPr>
          <w:rFonts w:ascii="Arial" w:hAnsi="Arial" w:cs="Arial"/>
          <w:sz w:val="24"/>
          <w:szCs w:val="24"/>
        </w:rPr>
      </w:pPr>
    </w:p>
    <w:p w14:paraId="515DAD14" w14:textId="77777777" w:rsidR="002D7D3B" w:rsidRPr="002D7D3B" w:rsidRDefault="002D7D3B" w:rsidP="002D7D3B">
      <w:pPr>
        <w:spacing w:line="360" w:lineRule="auto"/>
        <w:jc w:val="both"/>
        <w:rPr>
          <w:rFonts w:ascii="Arial" w:hAnsi="Arial" w:cs="Arial"/>
          <w:sz w:val="24"/>
          <w:szCs w:val="24"/>
        </w:rPr>
      </w:pPr>
    </w:p>
    <w:sectPr w:rsidR="002D7D3B" w:rsidRPr="002D7D3B" w:rsidSect="00B8333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91ABF7" w14:textId="77777777" w:rsidR="00B83335" w:rsidRDefault="00B83335" w:rsidP="002D7D3B">
      <w:pPr>
        <w:spacing w:after="0" w:line="240" w:lineRule="auto"/>
      </w:pPr>
      <w:r>
        <w:separator/>
      </w:r>
    </w:p>
  </w:endnote>
  <w:endnote w:type="continuationSeparator" w:id="0">
    <w:p w14:paraId="7E95143B" w14:textId="77777777" w:rsidR="00B83335" w:rsidRDefault="00B83335" w:rsidP="002D7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1A5F5F" w14:textId="77777777" w:rsidR="002D7D3B" w:rsidRDefault="002D7D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0516713"/>
      <w:docPartObj>
        <w:docPartGallery w:val="Page Numbers (Bottom of Page)"/>
        <w:docPartUnique/>
      </w:docPartObj>
    </w:sdtPr>
    <w:sdtEndPr>
      <w:rPr>
        <w:noProof/>
      </w:rPr>
    </w:sdtEndPr>
    <w:sdtContent>
      <w:p w14:paraId="4E869292" w14:textId="0F1CAEEE" w:rsidR="002D7D3B" w:rsidRDefault="002D7D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245F0" w14:textId="77777777" w:rsidR="002D7D3B" w:rsidRDefault="002D7D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873846" w14:textId="77777777" w:rsidR="002D7D3B" w:rsidRDefault="002D7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A5F650" w14:textId="77777777" w:rsidR="00B83335" w:rsidRDefault="00B83335" w:rsidP="002D7D3B">
      <w:pPr>
        <w:spacing w:after="0" w:line="240" w:lineRule="auto"/>
      </w:pPr>
      <w:r>
        <w:separator/>
      </w:r>
    </w:p>
  </w:footnote>
  <w:footnote w:type="continuationSeparator" w:id="0">
    <w:p w14:paraId="75FF5DEF" w14:textId="77777777" w:rsidR="00B83335" w:rsidRDefault="00B83335" w:rsidP="002D7D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7BB0E1" w14:textId="77777777" w:rsidR="002D7D3B" w:rsidRDefault="002D7D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9DD121" w14:textId="77777777" w:rsidR="002D7D3B" w:rsidRDefault="002D7D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B25AAC" w14:textId="77777777" w:rsidR="002D7D3B" w:rsidRDefault="002D7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036B10"/>
    <w:multiLevelType w:val="hybridMultilevel"/>
    <w:tmpl w:val="01F8F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1761D5"/>
    <w:multiLevelType w:val="hybridMultilevel"/>
    <w:tmpl w:val="59349CE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48945165">
    <w:abstractNumId w:val="0"/>
  </w:num>
  <w:num w:numId="2" w16cid:durableId="765074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7D3B"/>
    <w:rsid w:val="001207FD"/>
    <w:rsid w:val="0018170A"/>
    <w:rsid w:val="002D7D3B"/>
    <w:rsid w:val="00331E4B"/>
    <w:rsid w:val="006354A7"/>
    <w:rsid w:val="008C3111"/>
    <w:rsid w:val="009938B1"/>
    <w:rsid w:val="009E38C3"/>
    <w:rsid w:val="00AD066B"/>
    <w:rsid w:val="00AF3580"/>
    <w:rsid w:val="00B3447D"/>
    <w:rsid w:val="00B83335"/>
    <w:rsid w:val="00DB2036"/>
    <w:rsid w:val="00E962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9DA45"/>
  <w15:chartTrackingRefBased/>
  <w15:docId w15:val="{5475557B-F82E-4076-AAB4-7FC74A873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D3B"/>
  </w:style>
  <w:style w:type="paragraph" w:styleId="Heading1">
    <w:name w:val="heading 1"/>
    <w:basedOn w:val="Normal"/>
    <w:next w:val="Normal"/>
    <w:link w:val="Heading1Char"/>
    <w:uiPriority w:val="9"/>
    <w:qFormat/>
    <w:rsid w:val="002D7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7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7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D3B"/>
    <w:rPr>
      <w:rFonts w:eastAsiaTheme="majorEastAsia" w:cstheme="majorBidi"/>
      <w:color w:val="272727" w:themeColor="text1" w:themeTint="D8"/>
    </w:rPr>
  </w:style>
  <w:style w:type="paragraph" w:styleId="Title">
    <w:name w:val="Title"/>
    <w:basedOn w:val="Normal"/>
    <w:next w:val="Normal"/>
    <w:link w:val="TitleChar"/>
    <w:uiPriority w:val="10"/>
    <w:qFormat/>
    <w:rsid w:val="002D7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D3B"/>
    <w:pPr>
      <w:spacing w:before="160"/>
      <w:jc w:val="center"/>
    </w:pPr>
    <w:rPr>
      <w:i/>
      <w:iCs/>
      <w:color w:val="404040" w:themeColor="text1" w:themeTint="BF"/>
    </w:rPr>
  </w:style>
  <w:style w:type="character" w:customStyle="1" w:styleId="QuoteChar">
    <w:name w:val="Quote Char"/>
    <w:basedOn w:val="DefaultParagraphFont"/>
    <w:link w:val="Quote"/>
    <w:uiPriority w:val="29"/>
    <w:rsid w:val="002D7D3B"/>
    <w:rPr>
      <w:i/>
      <w:iCs/>
      <w:color w:val="404040" w:themeColor="text1" w:themeTint="BF"/>
    </w:rPr>
  </w:style>
  <w:style w:type="paragraph" w:styleId="ListParagraph">
    <w:name w:val="List Paragraph"/>
    <w:basedOn w:val="Normal"/>
    <w:uiPriority w:val="34"/>
    <w:qFormat/>
    <w:rsid w:val="002D7D3B"/>
    <w:pPr>
      <w:ind w:left="720"/>
      <w:contextualSpacing/>
    </w:pPr>
  </w:style>
  <w:style w:type="character" w:styleId="IntenseEmphasis">
    <w:name w:val="Intense Emphasis"/>
    <w:basedOn w:val="DefaultParagraphFont"/>
    <w:uiPriority w:val="21"/>
    <w:qFormat/>
    <w:rsid w:val="002D7D3B"/>
    <w:rPr>
      <w:i/>
      <w:iCs/>
      <w:color w:val="0F4761" w:themeColor="accent1" w:themeShade="BF"/>
    </w:rPr>
  </w:style>
  <w:style w:type="paragraph" w:styleId="IntenseQuote">
    <w:name w:val="Intense Quote"/>
    <w:basedOn w:val="Normal"/>
    <w:next w:val="Normal"/>
    <w:link w:val="IntenseQuoteChar"/>
    <w:uiPriority w:val="30"/>
    <w:qFormat/>
    <w:rsid w:val="002D7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D3B"/>
    <w:rPr>
      <w:i/>
      <w:iCs/>
      <w:color w:val="0F4761" w:themeColor="accent1" w:themeShade="BF"/>
    </w:rPr>
  </w:style>
  <w:style w:type="character" w:styleId="IntenseReference">
    <w:name w:val="Intense Reference"/>
    <w:basedOn w:val="DefaultParagraphFont"/>
    <w:uiPriority w:val="32"/>
    <w:qFormat/>
    <w:rsid w:val="002D7D3B"/>
    <w:rPr>
      <w:b/>
      <w:bCs/>
      <w:smallCaps/>
      <w:color w:val="0F4761" w:themeColor="accent1" w:themeShade="BF"/>
      <w:spacing w:val="5"/>
    </w:rPr>
  </w:style>
  <w:style w:type="paragraph" w:styleId="NoSpacing">
    <w:name w:val="No Spacing"/>
    <w:link w:val="NoSpacingChar"/>
    <w:uiPriority w:val="1"/>
    <w:qFormat/>
    <w:rsid w:val="002D7D3B"/>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2D7D3B"/>
    <w:rPr>
      <w:rFonts w:eastAsiaTheme="minorEastAsia"/>
      <w:kern w:val="0"/>
    </w:rPr>
  </w:style>
  <w:style w:type="paragraph" w:styleId="NormalWeb">
    <w:name w:val="Normal (Web)"/>
    <w:basedOn w:val="Normal"/>
    <w:uiPriority w:val="99"/>
    <w:semiHidden/>
    <w:unhideWhenUsed/>
    <w:rsid w:val="002D7D3B"/>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TOCHeading">
    <w:name w:val="TOC Heading"/>
    <w:basedOn w:val="Heading1"/>
    <w:next w:val="Normal"/>
    <w:uiPriority w:val="39"/>
    <w:unhideWhenUsed/>
    <w:qFormat/>
    <w:rsid w:val="002D7D3B"/>
    <w:pPr>
      <w:spacing w:before="240" w:after="0"/>
      <w:outlineLvl w:val="9"/>
    </w:pPr>
    <w:rPr>
      <w:kern w:val="0"/>
      <w:sz w:val="32"/>
      <w:szCs w:val="32"/>
    </w:rPr>
  </w:style>
  <w:style w:type="paragraph" w:styleId="TOC1">
    <w:name w:val="toc 1"/>
    <w:basedOn w:val="Normal"/>
    <w:next w:val="Normal"/>
    <w:autoRedefine/>
    <w:uiPriority w:val="39"/>
    <w:unhideWhenUsed/>
    <w:rsid w:val="002D7D3B"/>
    <w:pPr>
      <w:spacing w:after="100" w:line="360" w:lineRule="auto"/>
      <w:jc w:val="both"/>
    </w:pPr>
    <w:rPr>
      <w:rFonts w:ascii="Times New Roman" w:hAnsi="Times New Roman"/>
      <w:sz w:val="24"/>
    </w:rPr>
  </w:style>
  <w:style w:type="character" w:styleId="Hyperlink">
    <w:name w:val="Hyperlink"/>
    <w:basedOn w:val="DefaultParagraphFont"/>
    <w:uiPriority w:val="99"/>
    <w:unhideWhenUsed/>
    <w:rsid w:val="002D7D3B"/>
    <w:rPr>
      <w:color w:val="467886" w:themeColor="hyperlink"/>
      <w:u w:val="single"/>
    </w:rPr>
  </w:style>
  <w:style w:type="paragraph" w:styleId="Header">
    <w:name w:val="header"/>
    <w:basedOn w:val="Normal"/>
    <w:link w:val="HeaderChar"/>
    <w:uiPriority w:val="99"/>
    <w:unhideWhenUsed/>
    <w:rsid w:val="002D7D3B"/>
    <w:pPr>
      <w:tabs>
        <w:tab w:val="center" w:pos="4703"/>
        <w:tab w:val="right" w:pos="9406"/>
      </w:tabs>
      <w:spacing w:after="0" w:line="240" w:lineRule="auto"/>
    </w:pPr>
  </w:style>
  <w:style w:type="character" w:customStyle="1" w:styleId="HeaderChar">
    <w:name w:val="Header Char"/>
    <w:basedOn w:val="DefaultParagraphFont"/>
    <w:link w:val="Header"/>
    <w:uiPriority w:val="99"/>
    <w:rsid w:val="002D7D3B"/>
  </w:style>
  <w:style w:type="paragraph" w:styleId="Footer">
    <w:name w:val="footer"/>
    <w:basedOn w:val="Normal"/>
    <w:link w:val="FooterChar"/>
    <w:uiPriority w:val="99"/>
    <w:unhideWhenUsed/>
    <w:rsid w:val="002D7D3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D7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1454</TotalTime>
  <Pages>1</Pages>
  <Words>1666</Words>
  <Characters>9501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6</cp:revision>
  <dcterms:created xsi:type="dcterms:W3CDTF">2024-04-03T19:10:00Z</dcterms:created>
  <dcterms:modified xsi:type="dcterms:W3CDTF">2024-04-05T17:27:00Z</dcterms:modified>
</cp:coreProperties>
</file>