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9D7" w:rsidRPr="00C54E9A" w:rsidRDefault="003B39D7" w:rsidP="00C54E9A">
      <w:pPr>
        <w:keepNext/>
        <w:keepLines/>
        <w:spacing w:before="480" w:after="0" w:line="360" w:lineRule="auto"/>
        <w:jc w:val="center"/>
        <w:outlineLvl w:val="0"/>
        <w:rPr>
          <w:rFonts w:ascii="Arial" w:eastAsiaTheme="majorEastAsia" w:hAnsi="Arial" w:cs="Arial"/>
          <w:b/>
          <w:bCs/>
          <w:color w:val="365F91" w:themeColor="accent1" w:themeShade="BF"/>
          <w:sz w:val="24"/>
          <w:szCs w:val="24"/>
        </w:rPr>
      </w:pPr>
      <w:bookmarkStart w:id="0" w:name="_Toc71127570"/>
      <w:r w:rsidRPr="00C54E9A">
        <w:rPr>
          <w:rFonts w:ascii="Arial" w:eastAsiaTheme="majorEastAsia" w:hAnsi="Arial" w:cs="Arial"/>
          <w:b/>
          <w:bCs/>
          <w:color w:val="365F91" w:themeColor="accent1" w:themeShade="BF"/>
          <w:sz w:val="24"/>
          <w:szCs w:val="24"/>
          <w:lang w:val="en-US"/>
        </w:rPr>
        <w:t>Essay:  Envi</w:t>
      </w:r>
      <w:r w:rsidR="00DA66D7" w:rsidRPr="00C54E9A">
        <w:rPr>
          <w:rFonts w:ascii="Arial" w:eastAsiaTheme="majorEastAsia" w:hAnsi="Arial" w:cs="Arial"/>
          <w:b/>
          <w:bCs/>
          <w:color w:val="365F91" w:themeColor="accent1" w:themeShade="BF"/>
          <w:sz w:val="24"/>
          <w:szCs w:val="24"/>
          <w:lang w:val="en-US"/>
        </w:rPr>
        <w:t>ronment Analysis of an Industry</w:t>
      </w:r>
      <w:bookmarkEnd w:id="0"/>
    </w:p>
    <w:p w:rsidR="003B39D7" w:rsidRPr="00C54E9A" w:rsidRDefault="00DA66D7" w:rsidP="00C54E9A">
      <w:pPr>
        <w:spacing w:line="360" w:lineRule="auto"/>
        <w:jc w:val="center"/>
        <w:rPr>
          <w:rFonts w:ascii="Arial" w:hAnsi="Arial" w:cs="Arial"/>
          <w:sz w:val="24"/>
          <w:szCs w:val="24"/>
          <w:lang w:val="en-US"/>
        </w:rPr>
      </w:pPr>
      <w:r w:rsidRPr="00C54E9A">
        <w:rPr>
          <w:rFonts w:ascii="Arial" w:hAnsi="Arial" w:cs="Arial"/>
          <w:sz w:val="24"/>
          <w:szCs w:val="24"/>
          <w:lang w:val="en-US"/>
        </w:rPr>
        <w:t>Burberry</w:t>
      </w:r>
    </w:p>
    <w:p w:rsidR="003B39D7" w:rsidRPr="00C54E9A" w:rsidRDefault="003B39D7" w:rsidP="00C54E9A">
      <w:pPr>
        <w:spacing w:line="360" w:lineRule="auto"/>
        <w:rPr>
          <w:rFonts w:ascii="Arial" w:hAnsi="Arial" w:cs="Arial"/>
          <w:sz w:val="24"/>
          <w:szCs w:val="24"/>
          <w:lang w:val="en-US"/>
        </w:rPr>
      </w:pP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 xml:space="preserve">                                               Assessment 2</w:t>
      </w: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 xml:space="preserve">Student Name: Vanya </w:t>
      </w:r>
      <w:proofErr w:type="spellStart"/>
      <w:r w:rsidRPr="00C54E9A">
        <w:rPr>
          <w:rFonts w:ascii="Arial" w:hAnsi="Arial" w:cs="Arial"/>
          <w:sz w:val="24"/>
          <w:szCs w:val="24"/>
          <w:lang w:val="en-US"/>
        </w:rPr>
        <w:t>Dragneva</w:t>
      </w:r>
      <w:proofErr w:type="spellEnd"/>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Student No: 2010312</w:t>
      </w: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Module Name: The Global Business Environment</w:t>
      </w: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Module Code: LCCB4005</w:t>
      </w: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 xml:space="preserve">Teachers Name: </w:t>
      </w:r>
      <w:proofErr w:type="spellStart"/>
      <w:r w:rsidRPr="00C54E9A">
        <w:rPr>
          <w:rFonts w:ascii="Arial" w:hAnsi="Arial" w:cs="Arial"/>
          <w:sz w:val="24"/>
          <w:szCs w:val="24"/>
          <w:lang w:val="en-US"/>
        </w:rPr>
        <w:t>Mushfiqur</w:t>
      </w:r>
      <w:proofErr w:type="spellEnd"/>
      <w:r w:rsidRPr="00C54E9A">
        <w:rPr>
          <w:rFonts w:ascii="Arial" w:hAnsi="Arial" w:cs="Arial"/>
          <w:sz w:val="24"/>
          <w:szCs w:val="24"/>
          <w:lang w:val="en-US"/>
        </w:rPr>
        <w:t xml:space="preserve"> Rahman</w:t>
      </w:r>
    </w:p>
    <w:p w:rsidR="003B39D7" w:rsidRPr="00C54E9A" w:rsidRDefault="003B39D7" w:rsidP="00C54E9A">
      <w:pPr>
        <w:spacing w:line="360" w:lineRule="auto"/>
        <w:rPr>
          <w:rFonts w:ascii="Arial" w:hAnsi="Arial" w:cs="Arial"/>
          <w:sz w:val="24"/>
          <w:szCs w:val="24"/>
          <w:lang w:val="en-US"/>
        </w:rPr>
      </w:pPr>
    </w:p>
    <w:p w:rsidR="003B39D7"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Executive Summary</w:t>
      </w:r>
    </w:p>
    <w:p w:rsidR="003B39D7" w:rsidRDefault="0011111B" w:rsidP="00C54E9A">
      <w:pPr>
        <w:spacing w:line="360" w:lineRule="auto"/>
        <w:rPr>
          <w:rFonts w:ascii="Arial" w:hAnsi="Arial" w:cs="Arial"/>
          <w:sz w:val="24"/>
          <w:szCs w:val="24"/>
          <w:lang w:val="en-US"/>
        </w:rPr>
      </w:pPr>
      <w:r>
        <w:rPr>
          <w:rFonts w:ascii="Arial" w:hAnsi="Arial" w:cs="Arial"/>
          <w:sz w:val="24"/>
          <w:szCs w:val="24"/>
          <w:lang w:val="en-US"/>
        </w:rPr>
        <w:t>A g</w:t>
      </w:r>
      <w:r w:rsidR="00D970B9" w:rsidRPr="00C54E9A">
        <w:rPr>
          <w:rFonts w:ascii="Arial" w:hAnsi="Arial" w:cs="Arial"/>
          <w:sz w:val="24"/>
          <w:szCs w:val="24"/>
          <w:lang w:val="en-US"/>
        </w:rPr>
        <w:t>lobal problem</w:t>
      </w:r>
      <w:r w:rsidR="00ED76FF" w:rsidRPr="00C54E9A">
        <w:rPr>
          <w:rFonts w:ascii="Arial" w:hAnsi="Arial" w:cs="Arial"/>
          <w:sz w:val="24"/>
          <w:szCs w:val="24"/>
          <w:lang w:val="en-US"/>
        </w:rPr>
        <w:t xml:space="preserve"> is </w:t>
      </w:r>
      <w:r w:rsidR="00D970B9" w:rsidRPr="00C54E9A">
        <w:rPr>
          <w:rFonts w:ascii="Arial" w:hAnsi="Arial" w:cs="Arial"/>
          <w:sz w:val="24"/>
          <w:szCs w:val="24"/>
          <w:lang w:val="en-US"/>
        </w:rPr>
        <w:t>environmental pollut</w:t>
      </w:r>
      <w:r w:rsidR="00ED76FF" w:rsidRPr="00C54E9A">
        <w:rPr>
          <w:rFonts w:ascii="Arial" w:hAnsi="Arial" w:cs="Arial"/>
          <w:sz w:val="24"/>
          <w:szCs w:val="24"/>
          <w:lang w:val="en-US"/>
        </w:rPr>
        <w:t>ion as a result of</w:t>
      </w:r>
      <w:r w:rsidR="00D970B9" w:rsidRPr="00C54E9A">
        <w:rPr>
          <w:rFonts w:ascii="Arial" w:hAnsi="Arial" w:cs="Arial"/>
          <w:sz w:val="24"/>
          <w:szCs w:val="24"/>
          <w:lang w:val="en-US"/>
        </w:rPr>
        <w:t xml:space="preserve"> the fashion industry</w:t>
      </w:r>
      <w:r w:rsidR="00ED76FF" w:rsidRPr="00C54E9A">
        <w:rPr>
          <w:rFonts w:ascii="Arial" w:hAnsi="Arial" w:cs="Arial"/>
          <w:sz w:val="24"/>
          <w:szCs w:val="24"/>
          <w:lang w:val="en-US"/>
        </w:rPr>
        <w:t xml:space="preserve"> and the issue</w:t>
      </w:r>
      <w:r w:rsidR="00D970B9" w:rsidRPr="00C54E9A">
        <w:rPr>
          <w:rFonts w:ascii="Arial" w:hAnsi="Arial" w:cs="Arial"/>
          <w:sz w:val="24"/>
          <w:szCs w:val="24"/>
          <w:lang w:val="en-US"/>
        </w:rPr>
        <w:t xml:space="preserve"> has risen across the World. Many of the key players in this industry have decided to</w:t>
      </w:r>
      <w:r>
        <w:rPr>
          <w:rFonts w:ascii="Arial" w:hAnsi="Arial" w:cs="Arial"/>
          <w:sz w:val="24"/>
          <w:szCs w:val="24"/>
          <w:lang w:val="en-US"/>
        </w:rPr>
        <w:t xml:space="preserve"> follow strict rules to save</w:t>
      </w:r>
      <w:r w:rsidR="00D970B9" w:rsidRPr="00C54E9A">
        <w:rPr>
          <w:rFonts w:ascii="Arial" w:hAnsi="Arial" w:cs="Arial"/>
          <w:sz w:val="24"/>
          <w:szCs w:val="24"/>
          <w:lang w:val="en-US"/>
        </w:rPr>
        <w:t xml:space="preserve"> our nature more than others. This work will d</w:t>
      </w:r>
      <w:r>
        <w:rPr>
          <w:rFonts w:ascii="Arial" w:hAnsi="Arial" w:cs="Arial"/>
          <w:sz w:val="24"/>
          <w:szCs w:val="24"/>
          <w:lang w:val="en-US"/>
        </w:rPr>
        <w:t>iscus</w:t>
      </w:r>
      <w:r w:rsidR="00D970B9" w:rsidRPr="00C54E9A">
        <w:rPr>
          <w:rFonts w:ascii="Arial" w:hAnsi="Arial" w:cs="Arial"/>
          <w:sz w:val="24"/>
          <w:szCs w:val="24"/>
          <w:lang w:val="en-US"/>
        </w:rPr>
        <w:t>s and critica</w:t>
      </w:r>
      <w:r>
        <w:rPr>
          <w:rFonts w:ascii="Arial" w:hAnsi="Arial" w:cs="Arial"/>
          <w:sz w:val="24"/>
          <w:szCs w:val="24"/>
          <w:lang w:val="en-US"/>
        </w:rPr>
        <w:t xml:space="preserve">lly </w:t>
      </w:r>
      <w:proofErr w:type="spellStart"/>
      <w:r>
        <w:rPr>
          <w:rFonts w:ascii="Arial" w:hAnsi="Arial" w:cs="Arial"/>
          <w:sz w:val="24"/>
          <w:szCs w:val="24"/>
          <w:lang w:val="en-US"/>
        </w:rPr>
        <w:t>analyse</w:t>
      </w:r>
      <w:proofErr w:type="spellEnd"/>
      <w:r>
        <w:rPr>
          <w:rFonts w:ascii="Arial" w:hAnsi="Arial" w:cs="Arial"/>
          <w:sz w:val="24"/>
          <w:szCs w:val="24"/>
          <w:lang w:val="en-US"/>
        </w:rPr>
        <w:t xml:space="preserve"> the changes made in</w:t>
      </w:r>
      <w:r w:rsidR="00D970B9" w:rsidRPr="00C54E9A">
        <w:rPr>
          <w:rFonts w:ascii="Arial" w:hAnsi="Arial" w:cs="Arial"/>
          <w:sz w:val="24"/>
          <w:szCs w:val="24"/>
          <w:lang w:val="en-US"/>
        </w:rPr>
        <w:t xml:space="preserve"> the global luxury brand of Burb</w:t>
      </w:r>
      <w:r w:rsidR="00ED76FF" w:rsidRPr="00C54E9A">
        <w:rPr>
          <w:rFonts w:ascii="Arial" w:hAnsi="Arial" w:cs="Arial"/>
          <w:sz w:val="24"/>
          <w:szCs w:val="24"/>
          <w:lang w:val="en-US"/>
        </w:rPr>
        <w:t>erry. The UK icon genuine strive</w:t>
      </w:r>
      <w:r>
        <w:rPr>
          <w:rFonts w:ascii="Arial" w:hAnsi="Arial" w:cs="Arial"/>
          <w:sz w:val="24"/>
          <w:szCs w:val="24"/>
          <w:lang w:val="en-US"/>
        </w:rPr>
        <w:t>s</w:t>
      </w:r>
      <w:r w:rsidR="00ED76FF" w:rsidRPr="00C54E9A">
        <w:rPr>
          <w:rFonts w:ascii="Arial" w:hAnsi="Arial" w:cs="Arial"/>
          <w:sz w:val="24"/>
          <w:szCs w:val="24"/>
          <w:lang w:val="en-US"/>
        </w:rPr>
        <w:t xml:space="preserve"> to keep the environmental standards and act responsibly, gu</w:t>
      </w:r>
      <w:r>
        <w:rPr>
          <w:rFonts w:ascii="Arial" w:hAnsi="Arial" w:cs="Arial"/>
          <w:sz w:val="24"/>
          <w:szCs w:val="24"/>
          <w:lang w:val="en-US"/>
        </w:rPr>
        <w:t>i</w:t>
      </w:r>
      <w:r w:rsidR="00ED76FF" w:rsidRPr="00C54E9A">
        <w:rPr>
          <w:rFonts w:ascii="Arial" w:hAnsi="Arial" w:cs="Arial"/>
          <w:sz w:val="24"/>
          <w:szCs w:val="24"/>
          <w:lang w:val="en-US"/>
        </w:rPr>
        <w:t>ded by their con</w:t>
      </w:r>
      <w:r>
        <w:rPr>
          <w:rFonts w:ascii="Arial" w:hAnsi="Arial" w:cs="Arial"/>
          <w:sz w:val="24"/>
          <w:szCs w:val="24"/>
          <w:lang w:val="en-US"/>
        </w:rPr>
        <w:t>scienc</w:t>
      </w:r>
      <w:r w:rsidR="00ED76FF" w:rsidRPr="00C54E9A">
        <w:rPr>
          <w:rFonts w:ascii="Arial" w:hAnsi="Arial" w:cs="Arial"/>
          <w:sz w:val="24"/>
          <w:szCs w:val="24"/>
          <w:lang w:val="en-US"/>
        </w:rPr>
        <w:t xml:space="preserve">e as well as building trust </w:t>
      </w:r>
      <w:r w:rsidR="008C3082" w:rsidRPr="00C54E9A">
        <w:rPr>
          <w:rFonts w:ascii="Arial" w:hAnsi="Arial" w:cs="Arial"/>
          <w:sz w:val="24"/>
          <w:szCs w:val="24"/>
          <w:lang w:val="en-US"/>
        </w:rPr>
        <w:t>to</w:t>
      </w:r>
      <w:r w:rsidR="00ED76FF" w:rsidRPr="00C54E9A">
        <w:rPr>
          <w:rFonts w:ascii="Arial" w:hAnsi="Arial" w:cs="Arial"/>
          <w:sz w:val="24"/>
          <w:szCs w:val="24"/>
          <w:lang w:val="en-US"/>
        </w:rPr>
        <w:t xml:space="preserve"> not exploit cheap </w:t>
      </w:r>
      <w:proofErr w:type="spellStart"/>
      <w:r w:rsidR="00ED76FF" w:rsidRPr="00C54E9A">
        <w:rPr>
          <w:rFonts w:ascii="Arial" w:hAnsi="Arial" w:cs="Arial"/>
          <w:sz w:val="24"/>
          <w:szCs w:val="24"/>
          <w:lang w:val="en-US"/>
        </w:rPr>
        <w:t>labour</w:t>
      </w:r>
      <w:proofErr w:type="spellEnd"/>
      <w:r w:rsidR="00ED76FF" w:rsidRPr="00C54E9A">
        <w:rPr>
          <w:rFonts w:ascii="Arial" w:hAnsi="Arial" w:cs="Arial"/>
          <w:sz w:val="24"/>
          <w:szCs w:val="24"/>
          <w:lang w:val="en-US"/>
        </w:rPr>
        <w:t xml:space="preserve"> i</w:t>
      </w:r>
      <w:r w:rsidR="008C3082" w:rsidRPr="00C54E9A">
        <w:rPr>
          <w:rFonts w:ascii="Arial" w:hAnsi="Arial" w:cs="Arial"/>
          <w:sz w:val="24"/>
          <w:szCs w:val="24"/>
          <w:lang w:val="en-US"/>
        </w:rPr>
        <w:t xml:space="preserve">n the less developed countries, having the responsibility to represent Britain </w:t>
      </w:r>
      <w:r>
        <w:rPr>
          <w:rFonts w:ascii="Arial" w:hAnsi="Arial" w:cs="Arial"/>
          <w:sz w:val="24"/>
          <w:szCs w:val="24"/>
          <w:lang w:val="en-US"/>
        </w:rPr>
        <w:t>o</w:t>
      </w:r>
      <w:r w:rsidR="008C3082" w:rsidRPr="00C54E9A">
        <w:rPr>
          <w:rFonts w:ascii="Arial" w:hAnsi="Arial" w:cs="Arial"/>
          <w:sz w:val="24"/>
          <w:szCs w:val="24"/>
          <w:lang w:val="en-US"/>
        </w:rPr>
        <w:t xml:space="preserve">n the World stage. </w:t>
      </w:r>
    </w:p>
    <w:p w:rsidR="0011111B" w:rsidRPr="0011111B" w:rsidRDefault="0011111B" w:rsidP="00C54E9A">
      <w:pPr>
        <w:spacing w:line="360" w:lineRule="auto"/>
        <w:rPr>
          <w:rFonts w:ascii="Arial" w:hAnsi="Arial" w:cs="Arial"/>
          <w:sz w:val="24"/>
          <w:szCs w:val="24"/>
          <w:lang w:val="en-US"/>
        </w:rPr>
      </w:pPr>
    </w:p>
    <w:p w:rsidR="003B39D7"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Table of Contents</w:t>
      </w:r>
    </w:p>
    <w:p w:rsidR="0011111B" w:rsidRDefault="0011111B" w:rsidP="0011111B">
      <w:pPr>
        <w:spacing w:line="360" w:lineRule="auto"/>
        <w:rPr>
          <w:rFonts w:ascii="Arial" w:hAnsi="Arial" w:cs="Arial"/>
          <w:bCs/>
          <w:sz w:val="24"/>
          <w:szCs w:val="24"/>
          <w:lang w:val="en-US"/>
        </w:rPr>
      </w:pPr>
      <w:r w:rsidRPr="0011111B">
        <w:rPr>
          <w:rFonts w:ascii="Arial" w:hAnsi="Arial" w:cs="Arial"/>
          <w:bCs/>
          <w:sz w:val="24"/>
          <w:szCs w:val="24"/>
          <w:lang w:val="en-US"/>
        </w:rPr>
        <w:t>1.0 Introduction</w:t>
      </w:r>
      <w:r>
        <w:rPr>
          <w:rFonts w:ascii="Arial" w:hAnsi="Arial" w:cs="Arial"/>
          <w:bCs/>
          <w:sz w:val="24"/>
          <w:szCs w:val="24"/>
          <w:lang w:val="en-US"/>
        </w:rPr>
        <w:t>……………………………………………………………………………p.1</w:t>
      </w:r>
    </w:p>
    <w:p w:rsidR="0011111B" w:rsidRPr="0011111B" w:rsidRDefault="0011111B" w:rsidP="0011111B">
      <w:pPr>
        <w:spacing w:line="360" w:lineRule="auto"/>
        <w:rPr>
          <w:rFonts w:ascii="Arial" w:hAnsi="Arial" w:cs="Arial"/>
          <w:bCs/>
          <w:sz w:val="24"/>
          <w:szCs w:val="24"/>
          <w:lang w:val="en-US"/>
        </w:rPr>
      </w:pPr>
      <w:r w:rsidRPr="0011111B">
        <w:rPr>
          <w:rFonts w:ascii="Arial" w:hAnsi="Arial" w:cs="Arial"/>
          <w:bCs/>
          <w:sz w:val="24"/>
          <w:szCs w:val="24"/>
          <w:lang w:val="en-US"/>
        </w:rPr>
        <w:ptab w:relativeTo="margin" w:alignment="left" w:leader="none"/>
      </w:r>
      <w:r w:rsidRPr="0011111B">
        <w:rPr>
          <w:rFonts w:ascii="Arial" w:hAnsi="Arial" w:cs="Arial"/>
          <w:sz w:val="24"/>
          <w:szCs w:val="24"/>
          <w:lang w:val="en-US"/>
        </w:rPr>
        <w:t>1</w:t>
      </w:r>
      <w:r w:rsidRPr="00C54E9A">
        <w:rPr>
          <w:rFonts w:ascii="Arial" w:hAnsi="Arial" w:cs="Arial"/>
          <w:sz w:val="24"/>
          <w:szCs w:val="24"/>
          <w:lang w:val="en-US"/>
        </w:rPr>
        <w:t>.1 Backgrou</w:t>
      </w:r>
      <w:r>
        <w:rPr>
          <w:rFonts w:ascii="Arial" w:hAnsi="Arial" w:cs="Arial"/>
          <w:sz w:val="24"/>
          <w:szCs w:val="24"/>
          <w:lang w:val="en-US"/>
        </w:rPr>
        <w:t>n</w:t>
      </w:r>
      <w:r w:rsidRPr="00C54E9A">
        <w:rPr>
          <w:rFonts w:ascii="Arial" w:hAnsi="Arial" w:cs="Arial"/>
          <w:sz w:val="24"/>
          <w:szCs w:val="24"/>
          <w:lang w:val="en-US"/>
        </w:rPr>
        <w:t>d of Burberry</w:t>
      </w:r>
      <w:r>
        <w:rPr>
          <w:rFonts w:ascii="Arial" w:hAnsi="Arial" w:cs="Arial"/>
          <w:sz w:val="24"/>
          <w:szCs w:val="24"/>
          <w:lang w:val="en-US"/>
        </w:rPr>
        <w:t>……………………………………………………………..p.1</w:t>
      </w:r>
    </w:p>
    <w:p w:rsidR="0011111B" w:rsidRDefault="0011111B" w:rsidP="0011111B">
      <w:pPr>
        <w:spacing w:line="360" w:lineRule="auto"/>
        <w:rPr>
          <w:rFonts w:ascii="Arial" w:hAnsi="Arial" w:cs="Arial"/>
          <w:sz w:val="24"/>
          <w:szCs w:val="24"/>
          <w:lang w:val="en-US"/>
        </w:rPr>
      </w:pPr>
      <w:r w:rsidRPr="00C54E9A">
        <w:rPr>
          <w:rFonts w:ascii="Arial" w:hAnsi="Arial" w:cs="Arial"/>
          <w:sz w:val="24"/>
          <w:szCs w:val="24"/>
          <w:lang w:val="en-US"/>
        </w:rPr>
        <w:t>1.2 Aims and Objectives</w:t>
      </w:r>
      <w:r>
        <w:rPr>
          <w:rFonts w:ascii="Arial" w:hAnsi="Arial" w:cs="Arial"/>
          <w:sz w:val="24"/>
          <w:szCs w:val="24"/>
          <w:lang w:val="en-US"/>
        </w:rPr>
        <w:t>……………………………………………………………...p.1</w:t>
      </w:r>
      <w:proofErr w:type="gramStart"/>
      <w:r>
        <w:rPr>
          <w:rFonts w:ascii="Arial" w:hAnsi="Arial" w:cs="Arial"/>
          <w:sz w:val="24"/>
          <w:szCs w:val="24"/>
          <w:lang w:val="en-US"/>
        </w:rPr>
        <w:t>,2</w:t>
      </w:r>
      <w:proofErr w:type="gramEnd"/>
    </w:p>
    <w:p w:rsidR="00C54E9A" w:rsidRDefault="00C54E9A" w:rsidP="00C54E9A">
      <w:pPr>
        <w:spacing w:line="360" w:lineRule="auto"/>
        <w:rPr>
          <w:rFonts w:ascii="Arial" w:hAnsi="Arial" w:cs="Arial"/>
          <w:sz w:val="24"/>
          <w:szCs w:val="24"/>
          <w:lang w:val="en-US"/>
        </w:rPr>
      </w:pPr>
      <w:r>
        <w:rPr>
          <w:rFonts w:ascii="Arial" w:hAnsi="Arial" w:cs="Arial"/>
          <w:sz w:val="24"/>
          <w:szCs w:val="24"/>
          <w:lang w:val="en-US"/>
        </w:rPr>
        <w:t>2.0 Main body</w:t>
      </w:r>
      <w:r w:rsidR="0011111B">
        <w:rPr>
          <w:rFonts w:ascii="Arial" w:hAnsi="Arial" w:cs="Arial"/>
          <w:sz w:val="24"/>
          <w:szCs w:val="24"/>
          <w:lang w:val="en-US"/>
        </w:rPr>
        <w:t>…………………………………………………………………………….p.3</w:t>
      </w:r>
    </w:p>
    <w:p w:rsidR="00C54E9A" w:rsidRDefault="00C54E9A" w:rsidP="00C54E9A">
      <w:pPr>
        <w:spacing w:line="360" w:lineRule="auto"/>
        <w:rPr>
          <w:rFonts w:ascii="Arial" w:hAnsi="Arial" w:cs="Arial"/>
          <w:sz w:val="24"/>
          <w:szCs w:val="24"/>
          <w:lang w:val="en-US"/>
        </w:rPr>
      </w:pPr>
      <w:r>
        <w:rPr>
          <w:rFonts w:ascii="Arial" w:hAnsi="Arial" w:cs="Arial"/>
          <w:sz w:val="24"/>
          <w:szCs w:val="24"/>
          <w:lang w:val="en-US"/>
        </w:rPr>
        <w:lastRenderedPageBreak/>
        <w:t>2.1</w:t>
      </w:r>
      <w:r w:rsidRPr="00C54E9A">
        <w:t xml:space="preserve"> </w:t>
      </w:r>
      <w:r w:rsidRPr="00C54E9A">
        <w:rPr>
          <w:rFonts w:ascii="Arial" w:hAnsi="Arial" w:cs="Arial"/>
          <w:sz w:val="24"/>
          <w:szCs w:val="24"/>
          <w:lang w:val="en-US"/>
        </w:rPr>
        <w:t xml:space="preserve">Porter’s five Forces Analysis   </w:t>
      </w:r>
      <w:r w:rsidR="0011111B">
        <w:rPr>
          <w:rFonts w:ascii="Arial" w:hAnsi="Arial" w:cs="Arial"/>
          <w:sz w:val="24"/>
          <w:szCs w:val="24"/>
          <w:lang w:val="en-US"/>
        </w:rPr>
        <w:t>…………………………………………………….p.3</w:t>
      </w:r>
      <w:proofErr w:type="gramStart"/>
      <w:r w:rsidR="0011111B">
        <w:rPr>
          <w:rFonts w:ascii="Arial" w:hAnsi="Arial" w:cs="Arial"/>
          <w:sz w:val="24"/>
          <w:szCs w:val="24"/>
          <w:lang w:val="en-US"/>
        </w:rPr>
        <w:t>,4</w:t>
      </w:r>
      <w:proofErr w:type="gramEnd"/>
    </w:p>
    <w:p w:rsidR="00C54E9A" w:rsidRDefault="00C54E9A" w:rsidP="00C54E9A">
      <w:pPr>
        <w:spacing w:line="360" w:lineRule="auto"/>
        <w:rPr>
          <w:rFonts w:ascii="Arial" w:hAnsi="Arial" w:cs="Arial"/>
          <w:sz w:val="24"/>
          <w:szCs w:val="24"/>
          <w:lang w:val="en-US"/>
        </w:rPr>
      </w:pPr>
      <w:r w:rsidRPr="00C54E9A">
        <w:rPr>
          <w:rFonts w:ascii="Arial" w:hAnsi="Arial" w:cs="Arial"/>
          <w:sz w:val="24"/>
          <w:szCs w:val="24"/>
          <w:lang w:val="en-US"/>
        </w:rPr>
        <w:t>2.2 SWOT Analysis</w:t>
      </w:r>
      <w:r w:rsidR="0011111B">
        <w:rPr>
          <w:rFonts w:ascii="Arial" w:hAnsi="Arial" w:cs="Arial"/>
          <w:sz w:val="24"/>
          <w:szCs w:val="24"/>
          <w:lang w:val="en-US"/>
        </w:rPr>
        <w:t>………………………………………………………………..……p. 4</w:t>
      </w:r>
      <w:proofErr w:type="gramStart"/>
      <w:r w:rsidR="0011111B">
        <w:rPr>
          <w:rFonts w:ascii="Arial" w:hAnsi="Arial" w:cs="Arial"/>
          <w:sz w:val="24"/>
          <w:szCs w:val="24"/>
          <w:lang w:val="en-US"/>
        </w:rPr>
        <w:t>,5</w:t>
      </w:r>
      <w:proofErr w:type="gramEnd"/>
    </w:p>
    <w:p w:rsidR="00C54E9A" w:rsidRDefault="00C54E9A" w:rsidP="00C54E9A">
      <w:pPr>
        <w:spacing w:line="360" w:lineRule="auto"/>
        <w:rPr>
          <w:rFonts w:ascii="Arial" w:hAnsi="Arial" w:cs="Arial"/>
          <w:sz w:val="24"/>
          <w:szCs w:val="24"/>
          <w:lang w:val="en-US"/>
        </w:rPr>
      </w:pPr>
      <w:r w:rsidRPr="00C54E9A">
        <w:rPr>
          <w:rFonts w:ascii="Arial" w:hAnsi="Arial" w:cs="Arial"/>
          <w:sz w:val="24"/>
          <w:szCs w:val="24"/>
          <w:lang w:val="en-US"/>
        </w:rPr>
        <w:t>2.3 Value chain Analysis of Burberry</w:t>
      </w:r>
      <w:r w:rsidR="0011111B">
        <w:rPr>
          <w:rFonts w:ascii="Arial" w:hAnsi="Arial" w:cs="Arial"/>
          <w:sz w:val="24"/>
          <w:szCs w:val="24"/>
          <w:lang w:val="en-US"/>
        </w:rPr>
        <w:t>………………………………………………….p.5</w:t>
      </w:r>
      <w:proofErr w:type="gramStart"/>
      <w:r w:rsidR="0011111B">
        <w:rPr>
          <w:rFonts w:ascii="Arial" w:hAnsi="Arial" w:cs="Arial"/>
          <w:sz w:val="24"/>
          <w:szCs w:val="24"/>
          <w:lang w:val="en-US"/>
        </w:rPr>
        <w:t>,6</w:t>
      </w:r>
      <w:proofErr w:type="gramEnd"/>
    </w:p>
    <w:p w:rsidR="00C54E9A" w:rsidRDefault="00C54E9A" w:rsidP="00C54E9A">
      <w:pPr>
        <w:spacing w:line="360" w:lineRule="auto"/>
        <w:rPr>
          <w:rFonts w:ascii="Arial" w:hAnsi="Arial" w:cs="Arial"/>
          <w:sz w:val="24"/>
          <w:szCs w:val="24"/>
          <w:lang w:val="en-US"/>
        </w:rPr>
      </w:pPr>
      <w:r w:rsidRPr="00C54E9A">
        <w:rPr>
          <w:rFonts w:ascii="Arial" w:hAnsi="Arial" w:cs="Arial"/>
          <w:sz w:val="24"/>
          <w:szCs w:val="24"/>
          <w:lang w:val="en-US"/>
        </w:rPr>
        <w:t>2.4 Stakeholders</w:t>
      </w:r>
      <w:r w:rsidR="0011111B">
        <w:rPr>
          <w:rFonts w:ascii="Arial" w:hAnsi="Arial" w:cs="Arial"/>
          <w:sz w:val="24"/>
          <w:szCs w:val="24"/>
          <w:lang w:val="en-US"/>
        </w:rPr>
        <w:t>…………………………………………………………………………p.7-9</w:t>
      </w:r>
    </w:p>
    <w:p w:rsidR="00B57732" w:rsidRDefault="00B57732" w:rsidP="00C54E9A">
      <w:pPr>
        <w:spacing w:line="360" w:lineRule="auto"/>
        <w:rPr>
          <w:rFonts w:ascii="Arial" w:hAnsi="Arial" w:cs="Arial"/>
          <w:sz w:val="24"/>
          <w:szCs w:val="24"/>
          <w:lang w:val="en-US"/>
        </w:rPr>
      </w:pPr>
      <w:r>
        <w:rPr>
          <w:rFonts w:ascii="Arial" w:hAnsi="Arial" w:cs="Arial"/>
          <w:sz w:val="24"/>
          <w:szCs w:val="24"/>
          <w:lang w:val="en-US"/>
        </w:rPr>
        <w:t>3.0 Recommendations</w:t>
      </w:r>
      <w:r w:rsidR="0011111B">
        <w:rPr>
          <w:rFonts w:ascii="Arial" w:hAnsi="Arial" w:cs="Arial"/>
          <w:sz w:val="24"/>
          <w:szCs w:val="24"/>
          <w:lang w:val="en-US"/>
        </w:rPr>
        <w:t>…………………………………………………………………..p.9</w:t>
      </w:r>
    </w:p>
    <w:p w:rsidR="00C54E9A" w:rsidRPr="00C54E9A" w:rsidRDefault="00C54E9A" w:rsidP="00C54E9A">
      <w:pPr>
        <w:spacing w:line="360" w:lineRule="auto"/>
        <w:rPr>
          <w:rFonts w:ascii="Arial" w:hAnsi="Arial" w:cs="Arial"/>
          <w:sz w:val="24"/>
          <w:szCs w:val="24"/>
          <w:lang w:val="en-US"/>
        </w:rPr>
      </w:pPr>
      <w:r w:rsidRPr="00C54E9A">
        <w:rPr>
          <w:rFonts w:ascii="Arial" w:hAnsi="Arial" w:cs="Arial"/>
          <w:sz w:val="24"/>
          <w:szCs w:val="24"/>
          <w:lang w:val="en-US"/>
        </w:rPr>
        <w:t>4.0 Conclusion</w:t>
      </w:r>
      <w:r w:rsidR="0011111B">
        <w:rPr>
          <w:rFonts w:ascii="Arial" w:hAnsi="Arial" w:cs="Arial"/>
          <w:sz w:val="24"/>
          <w:szCs w:val="24"/>
          <w:lang w:val="en-US"/>
        </w:rPr>
        <w:t>…………………………………………………………………………...p.9</w:t>
      </w:r>
    </w:p>
    <w:p w:rsidR="00C54E9A" w:rsidRDefault="00C54E9A" w:rsidP="00C54E9A">
      <w:pPr>
        <w:spacing w:line="360" w:lineRule="auto"/>
        <w:rPr>
          <w:rFonts w:ascii="Arial" w:hAnsi="Arial" w:cs="Arial"/>
          <w:sz w:val="24"/>
          <w:szCs w:val="24"/>
          <w:lang w:val="en-US"/>
        </w:rPr>
      </w:pPr>
      <w:r w:rsidRPr="00C54E9A">
        <w:rPr>
          <w:rFonts w:ascii="Arial" w:hAnsi="Arial" w:cs="Arial"/>
          <w:sz w:val="24"/>
          <w:szCs w:val="24"/>
          <w:lang w:val="en-US"/>
        </w:rPr>
        <w:t>5.0 References</w:t>
      </w:r>
      <w:r w:rsidR="0011111B">
        <w:rPr>
          <w:rFonts w:ascii="Arial" w:hAnsi="Arial" w:cs="Arial"/>
          <w:sz w:val="24"/>
          <w:szCs w:val="24"/>
          <w:lang w:val="en-US"/>
        </w:rPr>
        <w:t>…………………………………………………………………………p.9-11</w:t>
      </w:r>
    </w:p>
    <w:p w:rsidR="00C54E9A" w:rsidRPr="00C54E9A" w:rsidRDefault="00C54E9A" w:rsidP="00C54E9A">
      <w:pPr>
        <w:spacing w:line="360" w:lineRule="auto"/>
        <w:rPr>
          <w:rFonts w:ascii="Arial" w:hAnsi="Arial" w:cs="Arial"/>
          <w:sz w:val="24"/>
          <w:szCs w:val="24"/>
          <w:lang w:val="en-US"/>
        </w:rPr>
      </w:pPr>
    </w:p>
    <w:p w:rsidR="003B39D7" w:rsidRPr="00C54E9A" w:rsidRDefault="003B39D7" w:rsidP="00C54E9A">
      <w:pPr>
        <w:spacing w:line="360" w:lineRule="auto"/>
        <w:rPr>
          <w:rFonts w:ascii="Arial" w:hAnsi="Arial" w:cs="Arial"/>
          <w:sz w:val="24"/>
          <w:szCs w:val="24"/>
          <w:lang w:val="en-US"/>
        </w:rPr>
      </w:pPr>
    </w:p>
    <w:p w:rsidR="00BB46E2" w:rsidRPr="00C54E9A" w:rsidRDefault="003B39D7" w:rsidP="00C54E9A">
      <w:pPr>
        <w:numPr>
          <w:ilvl w:val="0"/>
          <w:numId w:val="1"/>
        </w:numPr>
        <w:spacing w:line="360" w:lineRule="auto"/>
        <w:contextualSpacing/>
        <w:rPr>
          <w:rFonts w:ascii="Arial" w:hAnsi="Arial" w:cs="Arial"/>
          <w:b/>
          <w:sz w:val="24"/>
          <w:szCs w:val="24"/>
          <w:lang w:val="en-US"/>
        </w:rPr>
      </w:pPr>
      <w:r w:rsidRPr="00C54E9A">
        <w:rPr>
          <w:rFonts w:ascii="Arial" w:hAnsi="Arial" w:cs="Arial"/>
          <w:b/>
          <w:sz w:val="24"/>
          <w:szCs w:val="24"/>
          <w:lang w:val="en-US"/>
        </w:rPr>
        <w:t>Introduction</w:t>
      </w:r>
    </w:p>
    <w:p w:rsidR="00BB46E2" w:rsidRPr="00C54E9A" w:rsidRDefault="00BB46E2" w:rsidP="00C54E9A">
      <w:pPr>
        <w:spacing w:line="360" w:lineRule="auto"/>
        <w:contextualSpacing/>
        <w:rPr>
          <w:rFonts w:ascii="Arial" w:hAnsi="Arial" w:cs="Arial"/>
          <w:sz w:val="24"/>
          <w:szCs w:val="24"/>
          <w:lang w:val="en-US"/>
        </w:rPr>
      </w:pPr>
      <w:r w:rsidRPr="00C54E9A">
        <w:rPr>
          <w:rFonts w:ascii="Arial" w:hAnsi="Arial" w:cs="Arial"/>
          <w:sz w:val="24"/>
          <w:szCs w:val="24"/>
          <w:lang w:val="en-US"/>
        </w:rPr>
        <w:t>The fashion industry has been noted as a second polluting industry in the World which raised global concerns about our planet and introduced many laws especially in the devel</w:t>
      </w:r>
      <w:r w:rsidR="0011111B">
        <w:rPr>
          <w:rFonts w:ascii="Arial" w:hAnsi="Arial" w:cs="Arial"/>
          <w:sz w:val="24"/>
          <w:szCs w:val="24"/>
          <w:lang w:val="en-US"/>
        </w:rPr>
        <w:t>oped countries aiming to keep</w:t>
      </w:r>
      <w:r w:rsidRPr="00C54E9A">
        <w:rPr>
          <w:rFonts w:ascii="Arial" w:hAnsi="Arial" w:cs="Arial"/>
          <w:sz w:val="24"/>
          <w:szCs w:val="24"/>
          <w:lang w:val="en-US"/>
        </w:rPr>
        <w:t xml:space="preserve"> much as possible our nature. This case study</w:t>
      </w:r>
      <w:r w:rsidR="00267733" w:rsidRPr="00C54E9A">
        <w:rPr>
          <w:rFonts w:ascii="Arial" w:hAnsi="Arial" w:cs="Arial"/>
          <w:sz w:val="24"/>
          <w:szCs w:val="24"/>
          <w:lang w:val="en-US"/>
        </w:rPr>
        <w:t xml:space="preserve"> will focus on </w:t>
      </w:r>
      <w:r w:rsidR="0011111B">
        <w:rPr>
          <w:rFonts w:ascii="Arial" w:hAnsi="Arial" w:cs="Arial"/>
          <w:sz w:val="24"/>
          <w:szCs w:val="24"/>
          <w:lang w:val="en-US"/>
        </w:rPr>
        <w:t xml:space="preserve">the </w:t>
      </w:r>
      <w:r w:rsidR="00267733" w:rsidRPr="00C54E9A">
        <w:rPr>
          <w:rFonts w:ascii="Arial" w:hAnsi="Arial" w:cs="Arial"/>
          <w:sz w:val="24"/>
          <w:szCs w:val="24"/>
          <w:lang w:val="en-US"/>
        </w:rPr>
        <w:t xml:space="preserve">Burberry brand and will provide </w:t>
      </w:r>
      <w:r w:rsidR="0011111B">
        <w:rPr>
          <w:rFonts w:ascii="Arial" w:hAnsi="Arial" w:cs="Arial"/>
          <w:sz w:val="24"/>
          <w:szCs w:val="24"/>
          <w:lang w:val="en-US"/>
        </w:rPr>
        <w:t xml:space="preserve">a </w:t>
      </w:r>
      <w:r w:rsidR="00267733" w:rsidRPr="00C54E9A">
        <w:rPr>
          <w:rFonts w:ascii="Arial" w:hAnsi="Arial" w:cs="Arial"/>
          <w:sz w:val="24"/>
          <w:szCs w:val="24"/>
          <w:lang w:val="en-US"/>
        </w:rPr>
        <w:t xml:space="preserve">critically </w:t>
      </w:r>
      <w:proofErr w:type="spellStart"/>
      <w:r w:rsidR="00267733" w:rsidRPr="00C54E9A">
        <w:rPr>
          <w:rFonts w:ascii="Arial" w:hAnsi="Arial" w:cs="Arial"/>
          <w:sz w:val="24"/>
          <w:szCs w:val="24"/>
          <w:lang w:val="en-US"/>
        </w:rPr>
        <w:t>analyse</w:t>
      </w:r>
      <w:proofErr w:type="spellEnd"/>
      <w:r w:rsidR="00267733" w:rsidRPr="00C54E9A">
        <w:rPr>
          <w:rFonts w:ascii="Arial" w:hAnsi="Arial" w:cs="Arial"/>
          <w:sz w:val="24"/>
          <w:szCs w:val="24"/>
          <w:lang w:val="en-US"/>
        </w:rPr>
        <w:t xml:space="preserve"> of the changes within the company related to these global issues. </w:t>
      </w:r>
      <w:proofErr w:type="gramStart"/>
      <w:r w:rsidR="00267733" w:rsidRPr="00C54E9A">
        <w:rPr>
          <w:rFonts w:ascii="Arial" w:hAnsi="Arial" w:cs="Arial"/>
          <w:sz w:val="24"/>
          <w:szCs w:val="24"/>
          <w:lang w:val="en-US"/>
        </w:rPr>
        <w:t>As well as suitable fra</w:t>
      </w:r>
      <w:r w:rsidR="0011111B">
        <w:rPr>
          <w:rFonts w:ascii="Arial" w:hAnsi="Arial" w:cs="Arial"/>
          <w:sz w:val="24"/>
          <w:szCs w:val="24"/>
          <w:lang w:val="en-US"/>
        </w:rPr>
        <w:t>meworks will be used to access</w:t>
      </w:r>
      <w:r w:rsidR="00267733" w:rsidRPr="00C54E9A">
        <w:rPr>
          <w:rFonts w:ascii="Arial" w:hAnsi="Arial" w:cs="Arial"/>
          <w:sz w:val="24"/>
          <w:szCs w:val="24"/>
          <w:lang w:val="en-US"/>
        </w:rPr>
        <w:t xml:space="preserve"> the essential information and approaches within the firm to analyz</w:t>
      </w:r>
      <w:r w:rsidR="0011111B">
        <w:rPr>
          <w:rFonts w:ascii="Arial" w:hAnsi="Arial" w:cs="Arial"/>
          <w:sz w:val="24"/>
          <w:szCs w:val="24"/>
          <w:lang w:val="en-US"/>
        </w:rPr>
        <w:t>e</w:t>
      </w:r>
      <w:r w:rsidR="00267733" w:rsidRPr="00C54E9A">
        <w:rPr>
          <w:rFonts w:ascii="Arial" w:hAnsi="Arial" w:cs="Arial"/>
          <w:sz w:val="24"/>
          <w:szCs w:val="24"/>
          <w:lang w:val="en-US"/>
        </w:rPr>
        <w:t xml:space="preserve"> its </w:t>
      </w:r>
      <w:proofErr w:type="spellStart"/>
      <w:r w:rsidR="00267733" w:rsidRPr="00C54E9A">
        <w:rPr>
          <w:rFonts w:ascii="Arial" w:hAnsi="Arial" w:cs="Arial"/>
          <w:sz w:val="24"/>
          <w:szCs w:val="24"/>
          <w:lang w:val="en-US"/>
        </w:rPr>
        <w:t>behavio</w:t>
      </w:r>
      <w:r w:rsidR="0011111B">
        <w:rPr>
          <w:rFonts w:ascii="Arial" w:hAnsi="Arial" w:cs="Arial"/>
          <w:sz w:val="24"/>
          <w:szCs w:val="24"/>
          <w:lang w:val="en-US"/>
        </w:rPr>
        <w:t>u</w:t>
      </w:r>
      <w:r w:rsidR="00267733" w:rsidRPr="00C54E9A">
        <w:rPr>
          <w:rFonts w:ascii="Arial" w:hAnsi="Arial" w:cs="Arial"/>
          <w:sz w:val="24"/>
          <w:szCs w:val="24"/>
          <w:lang w:val="en-US"/>
        </w:rPr>
        <w:t>r</w:t>
      </w:r>
      <w:proofErr w:type="spellEnd"/>
      <w:r w:rsidR="00267733" w:rsidRPr="00C54E9A">
        <w:rPr>
          <w:rFonts w:ascii="Arial" w:hAnsi="Arial" w:cs="Arial"/>
          <w:sz w:val="24"/>
          <w:szCs w:val="24"/>
          <w:lang w:val="en-US"/>
        </w:rPr>
        <w:t xml:space="preserve"> in the light of these global concerns.</w:t>
      </w:r>
      <w:proofErr w:type="gramEnd"/>
      <w:r w:rsidR="00267733" w:rsidRPr="00C54E9A">
        <w:rPr>
          <w:rFonts w:ascii="Arial" w:hAnsi="Arial" w:cs="Arial"/>
          <w:sz w:val="24"/>
          <w:szCs w:val="24"/>
          <w:lang w:val="en-US"/>
        </w:rPr>
        <w:t xml:space="preserve"> </w:t>
      </w:r>
    </w:p>
    <w:p w:rsidR="003B39D7" w:rsidRPr="00C54E9A" w:rsidRDefault="00D53648" w:rsidP="00C54E9A">
      <w:pPr>
        <w:spacing w:line="360" w:lineRule="auto"/>
        <w:contextualSpacing/>
        <w:rPr>
          <w:rFonts w:ascii="Arial" w:hAnsi="Arial" w:cs="Arial"/>
          <w:b/>
          <w:sz w:val="24"/>
          <w:szCs w:val="24"/>
          <w:lang w:val="en-US"/>
        </w:rPr>
      </w:pPr>
      <w:r w:rsidRPr="00C54E9A">
        <w:rPr>
          <w:rFonts w:ascii="Arial" w:hAnsi="Arial" w:cs="Arial"/>
          <w:b/>
          <w:sz w:val="24"/>
          <w:szCs w:val="24"/>
          <w:lang w:val="en-US"/>
        </w:rPr>
        <w:t xml:space="preserve">1.1 </w:t>
      </w:r>
      <w:r w:rsidR="00ED13F9" w:rsidRPr="00C54E9A">
        <w:rPr>
          <w:rFonts w:ascii="Arial" w:hAnsi="Arial" w:cs="Arial"/>
          <w:b/>
          <w:sz w:val="24"/>
          <w:szCs w:val="24"/>
          <w:lang w:val="en-US"/>
        </w:rPr>
        <w:t>Background of Burberry</w:t>
      </w:r>
    </w:p>
    <w:p w:rsidR="00ED13F9" w:rsidRPr="00C54E9A" w:rsidRDefault="00ED13F9" w:rsidP="00C54E9A">
      <w:pPr>
        <w:spacing w:line="360" w:lineRule="auto"/>
        <w:contextualSpacing/>
        <w:rPr>
          <w:rFonts w:ascii="Arial" w:hAnsi="Arial" w:cs="Arial"/>
          <w:sz w:val="24"/>
          <w:szCs w:val="24"/>
          <w:lang w:val="en-US"/>
        </w:rPr>
      </w:pPr>
      <w:r w:rsidRPr="00C54E9A">
        <w:rPr>
          <w:rFonts w:ascii="Arial" w:hAnsi="Arial" w:cs="Arial"/>
          <w:sz w:val="24"/>
          <w:szCs w:val="24"/>
          <w:lang w:val="en-US"/>
        </w:rPr>
        <w:t xml:space="preserve">Burberry is a leading global fashion brand founded in the far 1856 year by 21-year old Thomas Burberry. Since invented the gabardine in </w:t>
      </w:r>
      <w:r w:rsidR="0011111B">
        <w:rPr>
          <w:rFonts w:ascii="Arial" w:hAnsi="Arial" w:cs="Arial"/>
          <w:sz w:val="24"/>
          <w:szCs w:val="24"/>
          <w:lang w:val="en-US"/>
        </w:rPr>
        <w:t xml:space="preserve">the </w:t>
      </w:r>
      <w:r w:rsidRPr="00C54E9A">
        <w:rPr>
          <w:rFonts w:ascii="Arial" w:hAnsi="Arial" w:cs="Arial"/>
          <w:sz w:val="24"/>
          <w:szCs w:val="24"/>
          <w:lang w:val="en-US"/>
        </w:rPr>
        <w:t>1879 year by its founder and has been patented in 1888, many polar explorers</w:t>
      </w:r>
      <w:r w:rsidR="00500331" w:rsidRPr="00C54E9A">
        <w:rPr>
          <w:rFonts w:ascii="Arial" w:hAnsi="Arial" w:cs="Arial"/>
          <w:sz w:val="24"/>
          <w:szCs w:val="24"/>
          <w:lang w:val="en-US"/>
        </w:rPr>
        <w:t xml:space="preserve"> going to the North, South Pole and Antarctica wore</w:t>
      </w:r>
      <w:r w:rsidR="00300874" w:rsidRPr="00C54E9A">
        <w:rPr>
          <w:rFonts w:ascii="Arial" w:hAnsi="Arial" w:cs="Arial"/>
          <w:sz w:val="24"/>
          <w:szCs w:val="24"/>
          <w:lang w:val="en-US"/>
        </w:rPr>
        <w:t xml:space="preserve"> gabardine clothes (Burberry PLC, 2021)</w:t>
      </w:r>
      <w:r w:rsidR="00500331" w:rsidRPr="00C54E9A">
        <w:rPr>
          <w:rFonts w:ascii="Arial" w:hAnsi="Arial" w:cs="Arial"/>
          <w:sz w:val="24"/>
          <w:szCs w:val="24"/>
          <w:lang w:val="en-US"/>
        </w:rPr>
        <w:t xml:space="preserve"> The iconic brand was open in 1891</w:t>
      </w:r>
      <w:r w:rsidR="00300874" w:rsidRPr="00C54E9A">
        <w:rPr>
          <w:rFonts w:ascii="Arial" w:hAnsi="Arial" w:cs="Arial"/>
          <w:sz w:val="24"/>
          <w:szCs w:val="24"/>
          <w:lang w:val="en-US"/>
        </w:rPr>
        <w:t xml:space="preserve"> its first store in London</w:t>
      </w:r>
      <w:r w:rsidR="00500331" w:rsidRPr="00C54E9A">
        <w:rPr>
          <w:rFonts w:ascii="Arial" w:hAnsi="Arial" w:cs="Arial"/>
          <w:sz w:val="24"/>
          <w:szCs w:val="24"/>
          <w:lang w:val="en-US"/>
        </w:rPr>
        <w:t xml:space="preserve">, then followed by another one in Paris and </w:t>
      </w:r>
      <w:r w:rsidR="00300874" w:rsidRPr="00C54E9A">
        <w:rPr>
          <w:rFonts w:ascii="Arial" w:hAnsi="Arial" w:cs="Arial"/>
          <w:sz w:val="24"/>
          <w:szCs w:val="24"/>
          <w:lang w:val="en-US"/>
        </w:rPr>
        <w:t xml:space="preserve">in 1955 had granted by HM Elizabeth second as a Royal Warrant for </w:t>
      </w:r>
      <w:proofErr w:type="spellStart"/>
      <w:r w:rsidR="00300874" w:rsidRPr="00C54E9A">
        <w:rPr>
          <w:rFonts w:ascii="Arial" w:hAnsi="Arial" w:cs="Arial"/>
          <w:sz w:val="24"/>
          <w:szCs w:val="24"/>
          <w:lang w:val="en-US"/>
        </w:rPr>
        <w:t>Weatherproofer</w:t>
      </w:r>
      <w:proofErr w:type="spellEnd"/>
      <w:r w:rsidR="00300874" w:rsidRPr="00C54E9A">
        <w:rPr>
          <w:rFonts w:ascii="Arial" w:hAnsi="Arial" w:cs="Arial"/>
          <w:sz w:val="24"/>
          <w:szCs w:val="24"/>
          <w:lang w:val="en-US"/>
        </w:rPr>
        <w:t xml:space="preserve">. The company launched 2004 its first website in </w:t>
      </w:r>
      <w:r w:rsidR="0011111B">
        <w:rPr>
          <w:rFonts w:ascii="Arial" w:hAnsi="Arial" w:cs="Arial"/>
          <w:sz w:val="24"/>
          <w:szCs w:val="24"/>
          <w:lang w:val="en-US"/>
        </w:rPr>
        <w:t xml:space="preserve">the </w:t>
      </w:r>
      <w:r w:rsidR="00300874" w:rsidRPr="00C54E9A">
        <w:rPr>
          <w:rFonts w:ascii="Arial" w:hAnsi="Arial" w:cs="Arial"/>
          <w:sz w:val="24"/>
          <w:szCs w:val="24"/>
          <w:lang w:val="en-US"/>
        </w:rPr>
        <w:t xml:space="preserve">USA, in 2006 the UK and nowadays is highly modernized. </w:t>
      </w:r>
    </w:p>
    <w:p w:rsidR="00ED13F9" w:rsidRPr="00C54E9A" w:rsidRDefault="00ED13F9" w:rsidP="00C54E9A">
      <w:pPr>
        <w:spacing w:line="360" w:lineRule="auto"/>
        <w:contextualSpacing/>
        <w:rPr>
          <w:rFonts w:ascii="Arial" w:hAnsi="Arial" w:cs="Arial"/>
          <w:sz w:val="24"/>
          <w:szCs w:val="24"/>
          <w:lang w:val="en-US"/>
        </w:rPr>
      </w:pPr>
    </w:p>
    <w:p w:rsidR="00D53648" w:rsidRPr="00C54E9A" w:rsidRDefault="008C3082" w:rsidP="00C54E9A">
      <w:pPr>
        <w:spacing w:line="360" w:lineRule="auto"/>
        <w:contextualSpacing/>
        <w:rPr>
          <w:rFonts w:ascii="Arial" w:hAnsi="Arial" w:cs="Arial"/>
          <w:b/>
          <w:sz w:val="24"/>
          <w:szCs w:val="24"/>
          <w:lang w:val="en-US"/>
        </w:rPr>
      </w:pPr>
      <w:r w:rsidRPr="00C54E9A">
        <w:rPr>
          <w:rFonts w:ascii="Arial" w:hAnsi="Arial" w:cs="Arial"/>
          <w:b/>
          <w:sz w:val="24"/>
          <w:szCs w:val="24"/>
          <w:lang w:val="en-US"/>
        </w:rPr>
        <w:t xml:space="preserve">1.2 </w:t>
      </w:r>
      <w:r w:rsidR="0011111B">
        <w:rPr>
          <w:rFonts w:ascii="Arial" w:hAnsi="Arial" w:cs="Arial"/>
          <w:b/>
          <w:sz w:val="24"/>
          <w:szCs w:val="24"/>
          <w:lang w:val="en-US"/>
        </w:rPr>
        <w:t>Aim and objectives</w:t>
      </w:r>
    </w:p>
    <w:p w:rsidR="00D53648" w:rsidRPr="00C54E9A" w:rsidRDefault="00D53648" w:rsidP="00C54E9A">
      <w:pPr>
        <w:spacing w:line="360" w:lineRule="auto"/>
        <w:contextualSpacing/>
        <w:rPr>
          <w:rFonts w:ascii="Arial" w:hAnsi="Arial" w:cs="Arial"/>
          <w:sz w:val="24"/>
          <w:szCs w:val="24"/>
          <w:lang w:val="en-US"/>
        </w:rPr>
      </w:pPr>
      <w:r w:rsidRPr="00C54E9A">
        <w:rPr>
          <w:rFonts w:ascii="Arial" w:hAnsi="Arial" w:cs="Arial"/>
          <w:sz w:val="24"/>
          <w:szCs w:val="24"/>
          <w:lang w:val="en-US"/>
        </w:rPr>
        <w:lastRenderedPageBreak/>
        <w:t xml:space="preserve">Burberry is a luxury brand and being commercial is seeking profit. Although the company purpose is </w:t>
      </w:r>
      <w:r w:rsidR="0011111B">
        <w:rPr>
          <w:rFonts w:ascii="Arial" w:hAnsi="Arial" w:cs="Arial"/>
          <w:sz w:val="24"/>
          <w:szCs w:val="24"/>
          <w:lang w:val="en-US"/>
        </w:rPr>
        <w:t xml:space="preserve">to </w:t>
      </w:r>
      <w:r w:rsidRPr="00C54E9A">
        <w:rPr>
          <w:rFonts w:ascii="Arial" w:hAnsi="Arial" w:cs="Arial"/>
          <w:sz w:val="24"/>
          <w:szCs w:val="24"/>
          <w:lang w:val="en-US"/>
        </w:rPr>
        <w:t>make it through keeping their heritage, preserving values such as care of customers, community and creating new opportunities</w:t>
      </w:r>
      <w:r w:rsidR="0011111B">
        <w:rPr>
          <w:rFonts w:ascii="Arial" w:hAnsi="Arial" w:cs="Arial"/>
          <w:sz w:val="24"/>
          <w:szCs w:val="24"/>
          <w:lang w:val="en-US"/>
        </w:rPr>
        <w:t xml:space="preserve"> as noted in </w:t>
      </w:r>
      <w:r w:rsidR="00E16C9D" w:rsidRPr="00C54E9A">
        <w:rPr>
          <w:rFonts w:ascii="Arial" w:hAnsi="Arial" w:cs="Arial"/>
          <w:sz w:val="24"/>
          <w:szCs w:val="24"/>
          <w:lang w:val="en-US"/>
        </w:rPr>
        <w:t>Burberry (PLC, 2021). Their hallmark is the uncompromising quality and commit</w:t>
      </w:r>
      <w:r w:rsidR="0011111B">
        <w:rPr>
          <w:rFonts w:ascii="Arial" w:hAnsi="Arial" w:cs="Arial"/>
          <w:sz w:val="24"/>
          <w:szCs w:val="24"/>
          <w:lang w:val="en-US"/>
        </w:rPr>
        <w:t>ment</w:t>
      </w:r>
      <w:r w:rsidR="00E16C9D" w:rsidRPr="00C54E9A">
        <w:rPr>
          <w:rFonts w:ascii="Arial" w:hAnsi="Arial" w:cs="Arial"/>
          <w:sz w:val="24"/>
          <w:szCs w:val="24"/>
          <w:lang w:val="en-US"/>
        </w:rPr>
        <w:t xml:space="preserve"> to </w:t>
      </w:r>
      <w:proofErr w:type="gramStart"/>
      <w:r w:rsidR="00E16C9D" w:rsidRPr="00C54E9A">
        <w:rPr>
          <w:rFonts w:ascii="Arial" w:hAnsi="Arial" w:cs="Arial"/>
          <w:sz w:val="24"/>
          <w:szCs w:val="24"/>
          <w:lang w:val="en-US"/>
        </w:rPr>
        <w:t>excellence,</w:t>
      </w:r>
      <w:proofErr w:type="gramEnd"/>
      <w:r w:rsidR="00E16C9D" w:rsidRPr="00C54E9A">
        <w:rPr>
          <w:rFonts w:ascii="Arial" w:hAnsi="Arial" w:cs="Arial"/>
          <w:sz w:val="24"/>
          <w:szCs w:val="24"/>
          <w:lang w:val="en-US"/>
        </w:rPr>
        <w:t xml:space="preserve"> therefore they are directed to target customers.</w:t>
      </w:r>
    </w:p>
    <w:p w:rsidR="00E16C9D" w:rsidRPr="00C54E9A" w:rsidRDefault="00E16C9D" w:rsidP="00C54E9A">
      <w:pPr>
        <w:spacing w:line="360" w:lineRule="auto"/>
        <w:contextualSpacing/>
        <w:rPr>
          <w:rFonts w:ascii="Arial" w:hAnsi="Arial" w:cs="Arial"/>
          <w:sz w:val="24"/>
          <w:szCs w:val="24"/>
          <w:lang w:val="en-US"/>
        </w:rPr>
      </w:pPr>
    </w:p>
    <w:p w:rsidR="005D03E0" w:rsidRPr="00C54E9A" w:rsidRDefault="008C3082" w:rsidP="00C54E9A">
      <w:pPr>
        <w:spacing w:line="360" w:lineRule="auto"/>
        <w:rPr>
          <w:rFonts w:ascii="Arial" w:hAnsi="Arial" w:cs="Arial"/>
          <w:b/>
          <w:noProof/>
          <w:sz w:val="24"/>
          <w:szCs w:val="24"/>
          <w:lang w:val="en-US" w:eastAsia="bg-BG"/>
        </w:rPr>
      </w:pPr>
      <w:r w:rsidRPr="00C54E9A">
        <w:rPr>
          <w:rFonts w:ascii="Arial" w:hAnsi="Arial" w:cs="Arial"/>
          <w:b/>
          <w:noProof/>
          <w:sz w:val="24"/>
          <w:szCs w:val="24"/>
          <w:lang w:val="en-US" w:eastAsia="bg-BG"/>
        </w:rPr>
        <w:t xml:space="preserve">2.0 Main body </w:t>
      </w:r>
    </w:p>
    <w:p w:rsidR="005D03E0" w:rsidRPr="00C54E9A" w:rsidRDefault="008C3082" w:rsidP="00C54E9A">
      <w:pPr>
        <w:spacing w:line="360" w:lineRule="auto"/>
        <w:rPr>
          <w:rFonts w:ascii="Arial" w:hAnsi="Arial" w:cs="Arial"/>
          <w:b/>
          <w:noProof/>
          <w:sz w:val="24"/>
          <w:szCs w:val="24"/>
          <w:lang w:val="en-US" w:eastAsia="bg-BG"/>
        </w:rPr>
      </w:pPr>
      <w:r w:rsidRPr="00C54E9A">
        <w:rPr>
          <w:rFonts w:ascii="Arial" w:hAnsi="Arial" w:cs="Arial"/>
          <w:b/>
          <w:noProof/>
          <w:sz w:val="24"/>
          <w:szCs w:val="24"/>
          <w:lang w:val="en-US" w:eastAsia="bg-BG"/>
        </w:rPr>
        <w:t xml:space="preserve">2.1 Porter’s </w:t>
      </w:r>
      <w:r w:rsidR="0011111B">
        <w:rPr>
          <w:rFonts w:ascii="Arial" w:hAnsi="Arial" w:cs="Arial"/>
          <w:b/>
          <w:noProof/>
          <w:sz w:val="24"/>
          <w:szCs w:val="24"/>
          <w:lang w:val="en-US" w:eastAsia="bg-BG"/>
        </w:rPr>
        <w:t>F</w:t>
      </w:r>
      <w:r w:rsidRPr="00C54E9A">
        <w:rPr>
          <w:rFonts w:ascii="Arial" w:hAnsi="Arial" w:cs="Arial"/>
          <w:b/>
          <w:noProof/>
          <w:sz w:val="24"/>
          <w:szCs w:val="24"/>
          <w:lang w:val="en-US" w:eastAsia="bg-BG"/>
        </w:rPr>
        <w:t>ive Forces Analysis</w:t>
      </w:r>
      <w:r w:rsidR="005D03E0" w:rsidRPr="00C54E9A">
        <w:rPr>
          <w:rFonts w:ascii="Arial" w:hAnsi="Arial" w:cs="Arial"/>
          <w:b/>
          <w:noProof/>
          <w:sz w:val="24"/>
          <w:szCs w:val="24"/>
          <w:lang w:val="en-US" w:eastAsia="bg-BG"/>
        </w:rPr>
        <w:t xml:space="preserve">                         </w:t>
      </w:r>
    </w:p>
    <w:p w:rsidR="005D03E0" w:rsidRPr="003D4E17" w:rsidRDefault="003D4E17" w:rsidP="00C54E9A">
      <w:pPr>
        <w:spacing w:line="360" w:lineRule="auto"/>
        <w:rPr>
          <w:rFonts w:ascii="Arial" w:hAnsi="Arial" w:cs="Arial"/>
          <w:noProof/>
          <w:sz w:val="24"/>
          <w:szCs w:val="24"/>
          <w:lang w:eastAsia="bg-BG"/>
        </w:rPr>
      </w:pPr>
      <w:r>
        <w:rPr>
          <w:rFonts w:ascii="Arial" w:hAnsi="Arial" w:cs="Arial"/>
          <w:noProof/>
          <w:sz w:val="24"/>
          <w:szCs w:val="24"/>
          <w:lang w:val="en-US" w:eastAsia="bg-BG"/>
        </w:rPr>
        <w:t xml:space="preserve">  </w:t>
      </w:r>
      <w:r w:rsidR="005D03E0" w:rsidRPr="00C54E9A">
        <w:rPr>
          <w:rFonts w:ascii="Arial" w:hAnsi="Arial" w:cs="Arial"/>
          <w:noProof/>
          <w:sz w:val="24"/>
          <w:szCs w:val="24"/>
          <w:lang w:val="en-US" w:eastAsia="bg-BG"/>
        </w:rPr>
        <w:t xml:space="preserve">            </w:t>
      </w:r>
      <w:r w:rsidR="005D03E0" w:rsidRPr="00C54E9A">
        <w:rPr>
          <w:rFonts w:ascii="Arial" w:hAnsi="Arial" w:cs="Arial"/>
          <w:noProof/>
          <w:sz w:val="24"/>
          <w:szCs w:val="24"/>
          <w:lang w:eastAsia="bg-BG"/>
        </w:rPr>
        <w:drawing>
          <wp:inline distT="0" distB="0" distL="0" distR="0" wp14:anchorId="08780441" wp14:editId="7F47D6C6">
            <wp:extent cx="3512943" cy="2628000"/>
            <wp:effectExtent l="0" t="0" r="0" b="1270"/>
            <wp:docPr id="2" name="Picture 2" descr="Burberry Group Plc Porter Five Forces and Industry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berry Group Plc Porter Five Forces and Industry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2943" cy="2628000"/>
                    </a:xfrm>
                    <a:prstGeom prst="rect">
                      <a:avLst/>
                    </a:prstGeom>
                    <a:noFill/>
                    <a:ln>
                      <a:noFill/>
                    </a:ln>
                  </pic:spPr>
                </pic:pic>
              </a:graphicData>
            </a:graphic>
          </wp:inline>
        </w:drawing>
      </w:r>
      <w:r>
        <w:rPr>
          <w:rFonts w:ascii="Arial" w:hAnsi="Arial" w:cs="Arial"/>
          <w:noProof/>
          <w:sz w:val="24"/>
          <w:szCs w:val="24"/>
          <w:lang w:eastAsia="bg-BG"/>
        </w:rPr>
        <w:t xml:space="preserve">  </w:t>
      </w:r>
    </w:p>
    <w:p w:rsidR="005D03E0" w:rsidRPr="00C54E9A" w:rsidRDefault="005D03E0" w:rsidP="00C54E9A">
      <w:pPr>
        <w:spacing w:line="360" w:lineRule="auto"/>
        <w:rPr>
          <w:rFonts w:ascii="Arial" w:hAnsi="Arial" w:cs="Arial"/>
          <w:sz w:val="24"/>
          <w:szCs w:val="24"/>
          <w:lang w:val="en-US"/>
        </w:rPr>
      </w:pPr>
      <w:r w:rsidRPr="00C54E9A">
        <w:rPr>
          <w:rFonts w:ascii="Arial" w:hAnsi="Arial" w:cs="Arial"/>
          <w:sz w:val="24"/>
          <w:szCs w:val="24"/>
          <w:lang w:val="en-US"/>
        </w:rPr>
        <w:t xml:space="preserve">                                         Source: Fern Fort University (2020)</w:t>
      </w:r>
    </w:p>
    <w:p w:rsidR="003B39D7" w:rsidRPr="00C54E9A" w:rsidRDefault="003B39D7" w:rsidP="00C54E9A">
      <w:pPr>
        <w:spacing w:line="360" w:lineRule="auto"/>
        <w:contextualSpacing/>
        <w:rPr>
          <w:rFonts w:ascii="Arial" w:hAnsi="Arial" w:cs="Arial"/>
          <w:sz w:val="24"/>
          <w:szCs w:val="24"/>
          <w:lang w:val="en-US"/>
        </w:rPr>
      </w:pPr>
    </w:p>
    <w:p w:rsidR="005D03E0" w:rsidRPr="00C54E9A" w:rsidRDefault="00462B89" w:rsidP="00C54E9A">
      <w:pPr>
        <w:spacing w:line="360" w:lineRule="auto"/>
        <w:contextualSpacing/>
        <w:rPr>
          <w:rFonts w:ascii="Arial" w:hAnsi="Arial" w:cs="Arial"/>
          <w:sz w:val="24"/>
          <w:szCs w:val="24"/>
          <w:lang w:val="en-US"/>
        </w:rPr>
      </w:pPr>
      <w:r w:rsidRPr="00C54E9A">
        <w:rPr>
          <w:rFonts w:ascii="Arial" w:hAnsi="Arial" w:cs="Arial"/>
          <w:b/>
          <w:sz w:val="24"/>
          <w:szCs w:val="24"/>
          <w:lang w:val="en-US"/>
        </w:rPr>
        <w:t>Porter Five Forces Anal</w:t>
      </w:r>
      <w:r w:rsidR="005D03E0" w:rsidRPr="00C54E9A">
        <w:rPr>
          <w:rFonts w:ascii="Arial" w:hAnsi="Arial" w:cs="Arial"/>
          <w:b/>
          <w:sz w:val="24"/>
          <w:szCs w:val="24"/>
          <w:lang w:val="en-US"/>
        </w:rPr>
        <w:t>ysis</w:t>
      </w:r>
      <w:r w:rsidR="005D03E0" w:rsidRPr="00C54E9A">
        <w:rPr>
          <w:rFonts w:ascii="Arial" w:hAnsi="Arial" w:cs="Arial"/>
          <w:sz w:val="24"/>
          <w:szCs w:val="24"/>
          <w:lang w:val="en-US"/>
        </w:rPr>
        <w:t xml:space="preserve"> is </w:t>
      </w:r>
      <w:r w:rsidR="0011111B">
        <w:rPr>
          <w:rFonts w:ascii="Arial" w:hAnsi="Arial" w:cs="Arial"/>
          <w:sz w:val="24"/>
          <w:szCs w:val="24"/>
          <w:lang w:val="en-US"/>
        </w:rPr>
        <w:t xml:space="preserve">a </w:t>
      </w:r>
      <w:r w:rsidR="005D03E0" w:rsidRPr="00C54E9A">
        <w:rPr>
          <w:rFonts w:ascii="Arial" w:hAnsi="Arial" w:cs="Arial"/>
          <w:sz w:val="24"/>
          <w:szCs w:val="24"/>
          <w:lang w:val="en-US"/>
        </w:rPr>
        <w:t xml:space="preserve">highly effective tool to analyze the profitability of the company </w:t>
      </w:r>
      <w:r w:rsidRPr="00C54E9A">
        <w:rPr>
          <w:rFonts w:ascii="Arial" w:hAnsi="Arial" w:cs="Arial"/>
          <w:sz w:val="24"/>
          <w:szCs w:val="24"/>
          <w:lang w:val="en-US"/>
        </w:rPr>
        <w:t xml:space="preserve">and to outline the different competitive forces as is noted by G. Scot (2020). </w:t>
      </w:r>
      <w:r w:rsidR="00F562A6">
        <w:rPr>
          <w:rFonts w:ascii="Arial" w:hAnsi="Arial" w:cs="Arial"/>
          <w:sz w:val="24"/>
          <w:szCs w:val="24"/>
          <w:lang w:val="en-US"/>
        </w:rPr>
        <w:t xml:space="preserve">It helps to classify the </w:t>
      </w:r>
      <w:proofErr w:type="spellStart"/>
      <w:r w:rsidR="00F562A6">
        <w:rPr>
          <w:rFonts w:ascii="Arial" w:hAnsi="Arial" w:cs="Arial"/>
          <w:sz w:val="24"/>
          <w:szCs w:val="24"/>
          <w:lang w:val="en-US"/>
        </w:rPr>
        <w:t>winningness</w:t>
      </w:r>
      <w:proofErr w:type="spellEnd"/>
      <w:r w:rsidR="00F562A6">
        <w:rPr>
          <w:rFonts w:ascii="Arial" w:hAnsi="Arial" w:cs="Arial"/>
          <w:sz w:val="24"/>
          <w:szCs w:val="24"/>
          <w:lang w:val="en-US"/>
        </w:rPr>
        <w:t xml:space="preserve"> of the industry in designation</w:t>
      </w:r>
      <w:r w:rsidR="00ED713C">
        <w:rPr>
          <w:rFonts w:ascii="Arial" w:hAnsi="Arial" w:cs="Arial"/>
          <w:sz w:val="24"/>
          <w:szCs w:val="24"/>
          <w:lang w:val="en-US"/>
        </w:rPr>
        <w:t xml:space="preserve"> of the five competitive </w:t>
      </w:r>
      <w:r w:rsidR="00922B27">
        <w:rPr>
          <w:rFonts w:ascii="Arial" w:hAnsi="Arial" w:cs="Arial"/>
          <w:sz w:val="24"/>
          <w:szCs w:val="24"/>
          <w:lang w:val="en-US"/>
        </w:rPr>
        <w:t xml:space="preserve">forces </w:t>
      </w:r>
      <w:r w:rsidR="00ED713C">
        <w:rPr>
          <w:rFonts w:ascii="Arial" w:hAnsi="Arial" w:cs="Arial"/>
          <w:sz w:val="24"/>
          <w:szCs w:val="24"/>
          <w:lang w:val="en-US"/>
        </w:rPr>
        <w:t>(</w:t>
      </w:r>
      <w:r w:rsidR="00922B27">
        <w:rPr>
          <w:rFonts w:ascii="Arial" w:hAnsi="Arial" w:cs="Arial"/>
          <w:sz w:val="24"/>
          <w:szCs w:val="24"/>
          <w:lang w:val="en-US"/>
        </w:rPr>
        <w:t>Johnson</w:t>
      </w:r>
      <w:r w:rsidR="0090326D">
        <w:rPr>
          <w:rFonts w:ascii="Arial" w:hAnsi="Arial" w:cs="Arial"/>
          <w:sz w:val="24"/>
          <w:szCs w:val="24"/>
          <w:lang w:val="en-US"/>
        </w:rPr>
        <w:t xml:space="preserve"> et al.</w:t>
      </w:r>
      <w:r w:rsidR="00922B27">
        <w:rPr>
          <w:rFonts w:ascii="Arial" w:hAnsi="Arial" w:cs="Arial"/>
          <w:sz w:val="24"/>
          <w:szCs w:val="24"/>
          <w:lang w:val="en-US"/>
        </w:rPr>
        <w:t xml:space="preserve"> 2016, </w:t>
      </w:r>
      <w:r w:rsidR="00ED713C">
        <w:rPr>
          <w:rFonts w:ascii="Arial" w:hAnsi="Arial" w:cs="Arial"/>
          <w:sz w:val="24"/>
          <w:szCs w:val="24"/>
          <w:lang w:val="en-US"/>
        </w:rPr>
        <w:t>p. 64</w:t>
      </w:r>
      <w:r w:rsidR="00922B27">
        <w:rPr>
          <w:rFonts w:ascii="Arial" w:hAnsi="Arial" w:cs="Arial"/>
          <w:sz w:val="24"/>
          <w:szCs w:val="24"/>
          <w:lang w:val="en-US"/>
        </w:rPr>
        <w:t>).</w:t>
      </w:r>
    </w:p>
    <w:p w:rsidR="00462B89" w:rsidRPr="00C54E9A" w:rsidRDefault="00462B89" w:rsidP="00C54E9A">
      <w:pPr>
        <w:spacing w:line="360" w:lineRule="auto"/>
        <w:contextualSpacing/>
        <w:rPr>
          <w:rFonts w:ascii="Arial" w:hAnsi="Arial" w:cs="Arial"/>
          <w:sz w:val="24"/>
          <w:szCs w:val="24"/>
          <w:lang w:val="en-US"/>
        </w:rPr>
      </w:pPr>
      <w:r w:rsidRPr="00C54E9A">
        <w:rPr>
          <w:rFonts w:ascii="Arial" w:hAnsi="Arial" w:cs="Arial"/>
          <w:sz w:val="24"/>
          <w:szCs w:val="24"/>
          <w:lang w:val="en-US"/>
        </w:rPr>
        <w:t xml:space="preserve">Starting with the </w:t>
      </w:r>
      <w:r w:rsidRPr="00C54E9A">
        <w:rPr>
          <w:rFonts w:ascii="Arial" w:hAnsi="Arial" w:cs="Arial"/>
          <w:b/>
          <w:sz w:val="24"/>
          <w:szCs w:val="24"/>
          <w:lang w:val="en-US"/>
        </w:rPr>
        <w:t>Barging power of suppliers</w:t>
      </w:r>
      <w:r w:rsidRPr="00C54E9A">
        <w:rPr>
          <w:rFonts w:ascii="Arial" w:hAnsi="Arial" w:cs="Arial"/>
          <w:sz w:val="24"/>
          <w:szCs w:val="24"/>
          <w:lang w:val="en-US"/>
        </w:rPr>
        <w:t xml:space="preserve"> </w:t>
      </w:r>
      <w:r w:rsidR="00811C20" w:rsidRPr="00C54E9A">
        <w:rPr>
          <w:rFonts w:ascii="Arial" w:hAnsi="Arial" w:cs="Arial"/>
          <w:sz w:val="24"/>
          <w:szCs w:val="24"/>
          <w:lang w:val="en-US"/>
        </w:rPr>
        <w:t>Burberry uses numerous of them to get the r</w:t>
      </w:r>
      <w:r w:rsidR="0011111B">
        <w:rPr>
          <w:rFonts w:ascii="Arial" w:hAnsi="Arial" w:cs="Arial"/>
          <w:sz w:val="24"/>
          <w:szCs w:val="24"/>
          <w:lang w:val="en-US"/>
        </w:rPr>
        <w:t>a</w:t>
      </w:r>
      <w:r w:rsidR="00811C20" w:rsidRPr="00C54E9A">
        <w:rPr>
          <w:rFonts w:ascii="Arial" w:hAnsi="Arial" w:cs="Arial"/>
          <w:sz w:val="24"/>
          <w:szCs w:val="24"/>
          <w:lang w:val="en-US"/>
        </w:rPr>
        <w:t xml:space="preserve">w materials and have sustainable relationships with them, however not depending strongly on each one of them. Very creative is the new </w:t>
      </w:r>
      <w:proofErr w:type="spellStart"/>
      <w:r w:rsidR="00963B9C" w:rsidRPr="00C54E9A">
        <w:rPr>
          <w:rFonts w:ascii="Arial" w:hAnsi="Arial" w:cs="Arial"/>
          <w:sz w:val="24"/>
          <w:szCs w:val="24"/>
          <w:lang w:val="en-US"/>
        </w:rPr>
        <w:t>Econyl</w:t>
      </w:r>
      <w:proofErr w:type="spellEnd"/>
      <w:r w:rsidR="00963B9C" w:rsidRPr="00C54E9A">
        <w:rPr>
          <w:rFonts w:ascii="Arial" w:hAnsi="Arial" w:cs="Arial"/>
          <w:sz w:val="24"/>
          <w:szCs w:val="24"/>
          <w:lang w:val="en-US"/>
        </w:rPr>
        <w:t xml:space="preserve">, which is designed with discarded nylon found in oceans </w:t>
      </w:r>
      <w:r w:rsidR="0011111B">
        <w:rPr>
          <w:rFonts w:ascii="Arial" w:hAnsi="Arial" w:cs="Arial"/>
          <w:sz w:val="24"/>
          <w:szCs w:val="24"/>
          <w:lang w:val="en-US"/>
        </w:rPr>
        <w:t>and other waste therefore in this</w:t>
      </w:r>
      <w:r w:rsidR="00963B9C" w:rsidRPr="00C54E9A">
        <w:rPr>
          <w:rFonts w:ascii="Arial" w:hAnsi="Arial" w:cs="Arial"/>
          <w:sz w:val="24"/>
          <w:szCs w:val="24"/>
          <w:lang w:val="en-US"/>
        </w:rPr>
        <w:t xml:space="preserve"> way they are tackling effectively their environmental </w:t>
      </w:r>
      <w:proofErr w:type="gramStart"/>
      <w:r w:rsidR="00963B9C" w:rsidRPr="00C54E9A">
        <w:rPr>
          <w:rFonts w:ascii="Arial" w:hAnsi="Arial" w:cs="Arial"/>
          <w:sz w:val="24"/>
          <w:szCs w:val="24"/>
          <w:lang w:val="en-US"/>
        </w:rPr>
        <w:t xml:space="preserve">footprint  </w:t>
      </w:r>
      <w:r w:rsidR="00D1493D" w:rsidRPr="00C54E9A">
        <w:rPr>
          <w:rFonts w:ascii="Arial" w:hAnsi="Arial" w:cs="Arial"/>
          <w:sz w:val="24"/>
          <w:szCs w:val="24"/>
          <w:lang w:val="en-US"/>
        </w:rPr>
        <w:t>(</w:t>
      </w:r>
      <w:proofErr w:type="gramEnd"/>
      <w:r w:rsidR="00963B9C" w:rsidRPr="00C54E9A">
        <w:rPr>
          <w:rFonts w:ascii="Arial" w:hAnsi="Arial" w:cs="Arial"/>
          <w:sz w:val="24"/>
          <w:szCs w:val="24"/>
          <w:lang w:val="en-US"/>
        </w:rPr>
        <w:t>Burberry UK, 2021)</w:t>
      </w:r>
      <w:r w:rsidR="00D1493D" w:rsidRPr="00C54E9A">
        <w:rPr>
          <w:rFonts w:ascii="Arial" w:hAnsi="Arial" w:cs="Arial"/>
          <w:sz w:val="24"/>
          <w:szCs w:val="24"/>
          <w:lang w:val="en-US"/>
        </w:rPr>
        <w:t xml:space="preserve">. They are claiming that </w:t>
      </w:r>
      <w:r w:rsidR="0011111B">
        <w:rPr>
          <w:rFonts w:ascii="Arial" w:hAnsi="Arial" w:cs="Arial"/>
          <w:sz w:val="24"/>
          <w:szCs w:val="24"/>
          <w:lang w:val="en-US"/>
        </w:rPr>
        <w:t xml:space="preserve">the </w:t>
      </w:r>
      <w:r w:rsidR="00D1493D" w:rsidRPr="00C54E9A">
        <w:rPr>
          <w:rFonts w:ascii="Arial" w:hAnsi="Arial" w:cs="Arial"/>
          <w:sz w:val="24"/>
          <w:szCs w:val="24"/>
          <w:lang w:val="en-US"/>
        </w:rPr>
        <w:t>main r</w:t>
      </w:r>
      <w:r w:rsidR="0011111B">
        <w:rPr>
          <w:rFonts w:ascii="Arial" w:hAnsi="Arial" w:cs="Arial"/>
          <w:sz w:val="24"/>
          <w:szCs w:val="24"/>
          <w:lang w:val="en-US"/>
        </w:rPr>
        <w:t>a</w:t>
      </w:r>
      <w:r w:rsidR="00D1493D" w:rsidRPr="00C54E9A">
        <w:rPr>
          <w:rFonts w:ascii="Arial" w:hAnsi="Arial" w:cs="Arial"/>
          <w:sz w:val="24"/>
          <w:szCs w:val="24"/>
          <w:lang w:val="en-US"/>
        </w:rPr>
        <w:t>w materials are cotton, leader and cashmere linked with the Burberry Product Strategy</w:t>
      </w:r>
      <w:r w:rsidR="00515C2A" w:rsidRPr="00C54E9A">
        <w:rPr>
          <w:rFonts w:ascii="Arial" w:hAnsi="Arial" w:cs="Arial"/>
          <w:sz w:val="24"/>
          <w:szCs w:val="24"/>
          <w:lang w:val="en-US"/>
        </w:rPr>
        <w:t>. In this way</w:t>
      </w:r>
      <w:r w:rsidR="0011111B">
        <w:rPr>
          <w:rFonts w:ascii="Arial" w:hAnsi="Arial" w:cs="Arial"/>
          <w:sz w:val="24"/>
          <w:szCs w:val="24"/>
          <w:lang w:val="en-US"/>
        </w:rPr>
        <w:t>,</w:t>
      </w:r>
      <w:r w:rsidR="00515C2A" w:rsidRPr="00C54E9A">
        <w:rPr>
          <w:rFonts w:ascii="Arial" w:hAnsi="Arial" w:cs="Arial"/>
          <w:sz w:val="24"/>
          <w:szCs w:val="24"/>
          <w:lang w:val="en-US"/>
        </w:rPr>
        <w:t xml:space="preserve"> they are awa</w:t>
      </w:r>
      <w:r w:rsidR="00D1493D" w:rsidRPr="00C54E9A">
        <w:rPr>
          <w:rFonts w:ascii="Arial" w:hAnsi="Arial" w:cs="Arial"/>
          <w:sz w:val="24"/>
          <w:szCs w:val="24"/>
          <w:lang w:val="en-US"/>
        </w:rPr>
        <w:t>re of the sub-contractors</w:t>
      </w:r>
      <w:r w:rsidR="00515C2A" w:rsidRPr="00C54E9A">
        <w:rPr>
          <w:rFonts w:ascii="Arial" w:hAnsi="Arial" w:cs="Arial"/>
          <w:sz w:val="24"/>
          <w:szCs w:val="24"/>
          <w:lang w:val="en-US"/>
        </w:rPr>
        <w:t xml:space="preserve">, </w:t>
      </w:r>
      <w:r w:rsidR="00515C2A" w:rsidRPr="00C54E9A">
        <w:rPr>
          <w:rFonts w:ascii="Arial" w:hAnsi="Arial" w:cs="Arial"/>
          <w:sz w:val="24"/>
          <w:szCs w:val="24"/>
          <w:lang w:val="en-US"/>
        </w:rPr>
        <w:lastRenderedPageBreak/>
        <w:t>tanneries and trim suppliers covering 70% of them</w:t>
      </w:r>
      <w:r w:rsidR="0011111B">
        <w:rPr>
          <w:rFonts w:ascii="Arial" w:hAnsi="Arial" w:cs="Arial"/>
          <w:sz w:val="24"/>
          <w:szCs w:val="24"/>
          <w:lang w:val="en-US"/>
        </w:rPr>
        <w:t xml:space="preserve"> to be </w:t>
      </w:r>
      <w:proofErr w:type="spellStart"/>
      <w:r w:rsidR="0011111B">
        <w:rPr>
          <w:rFonts w:ascii="Arial" w:hAnsi="Arial" w:cs="Arial"/>
          <w:sz w:val="24"/>
          <w:szCs w:val="24"/>
          <w:lang w:val="en-US"/>
        </w:rPr>
        <w:t>licenced</w:t>
      </w:r>
      <w:proofErr w:type="spellEnd"/>
      <w:r w:rsidR="00515C2A" w:rsidRPr="00C54E9A">
        <w:rPr>
          <w:rFonts w:ascii="Arial" w:hAnsi="Arial" w:cs="Arial"/>
          <w:sz w:val="24"/>
          <w:szCs w:val="24"/>
          <w:lang w:val="en-US"/>
        </w:rPr>
        <w:t xml:space="preserve"> as noted </w:t>
      </w:r>
      <w:r w:rsidR="0011111B">
        <w:rPr>
          <w:rFonts w:ascii="Arial" w:hAnsi="Arial" w:cs="Arial"/>
          <w:sz w:val="24"/>
          <w:szCs w:val="24"/>
          <w:lang w:val="en-US"/>
        </w:rPr>
        <w:t xml:space="preserve">by </w:t>
      </w:r>
      <w:r w:rsidR="00515C2A" w:rsidRPr="00C54E9A">
        <w:rPr>
          <w:rFonts w:ascii="Arial" w:hAnsi="Arial" w:cs="Arial"/>
          <w:sz w:val="24"/>
          <w:szCs w:val="24"/>
          <w:lang w:val="en-US"/>
        </w:rPr>
        <w:t xml:space="preserve">Burberry UK (2021). </w:t>
      </w:r>
    </w:p>
    <w:p w:rsidR="005D03E0" w:rsidRPr="00C54E9A" w:rsidRDefault="005D03E0" w:rsidP="00C54E9A">
      <w:pPr>
        <w:spacing w:line="360" w:lineRule="auto"/>
        <w:contextualSpacing/>
        <w:rPr>
          <w:rFonts w:ascii="Arial" w:hAnsi="Arial" w:cs="Arial"/>
          <w:sz w:val="24"/>
          <w:szCs w:val="24"/>
          <w:highlight w:val="yellow"/>
          <w:lang w:val="en-US"/>
        </w:rPr>
      </w:pPr>
    </w:p>
    <w:p w:rsidR="00515C2A" w:rsidRPr="00C54E9A" w:rsidRDefault="00515C2A" w:rsidP="00C54E9A">
      <w:pPr>
        <w:spacing w:line="360" w:lineRule="auto"/>
        <w:contextualSpacing/>
        <w:rPr>
          <w:rFonts w:ascii="Arial" w:hAnsi="Arial" w:cs="Arial"/>
          <w:b/>
          <w:sz w:val="24"/>
          <w:szCs w:val="24"/>
          <w:lang w:val="en-US"/>
        </w:rPr>
      </w:pPr>
      <w:r w:rsidRPr="00C54E9A">
        <w:rPr>
          <w:rFonts w:ascii="Arial" w:hAnsi="Arial" w:cs="Arial"/>
          <w:b/>
          <w:sz w:val="24"/>
          <w:szCs w:val="24"/>
          <w:lang w:val="en-US"/>
        </w:rPr>
        <w:t>The bargaining power of buyers</w:t>
      </w:r>
      <w:r w:rsidRPr="00C54E9A">
        <w:rPr>
          <w:rFonts w:ascii="Arial" w:hAnsi="Arial" w:cs="Arial"/>
          <w:sz w:val="24"/>
          <w:szCs w:val="24"/>
          <w:lang w:val="en-US"/>
        </w:rPr>
        <w:t xml:space="preserve"> is controlled by creating and sustaining </w:t>
      </w:r>
      <w:r w:rsidR="0011111B">
        <w:rPr>
          <w:rFonts w:ascii="Arial" w:hAnsi="Arial" w:cs="Arial"/>
          <w:sz w:val="24"/>
          <w:szCs w:val="24"/>
          <w:lang w:val="en-US"/>
        </w:rPr>
        <w:t xml:space="preserve">a </w:t>
      </w:r>
      <w:r w:rsidRPr="00C54E9A">
        <w:rPr>
          <w:rFonts w:ascii="Arial" w:hAnsi="Arial" w:cs="Arial"/>
          <w:sz w:val="24"/>
          <w:szCs w:val="24"/>
          <w:lang w:val="en-US"/>
        </w:rPr>
        <w:t xml:space="preserve">large base of clients. Another strategy used by the icon firm is </w:t>
      </w:r>
      <w:r w:rsidR="00425153" w:rsidRPr="00C54E9A">
        <w:rPr>
          <w:rFonts w:ascii="Arial" w:hAnsi="Arial" w:cs="Arial"/>
          <w:sz w:val="24"/>
          <w:szCs w:val="24"/>
          <w:lang w:val="en-US"/>
        </w:rPr>
        <w:t xml:space="preserve">to offer many new products and thus the demands of the customers for lower prices can be managed effectively and limit their power. </w:t>
      </w:r>
    </w:p>
    <w:p w:rsidR="00425153" w:rsidRPr="00C54E9A" w:rsidRDefault="00425153" w:rsidP="00C54E9A">
      <w:pPr>
        <w:spacing w:line="360" w:lineRule="auto"/>
        <w:contextualSpacing/>
        <w:rPr>
          <w:rFonts w:ascii="Arial" w:hAnsi="Arial" w:cs="Arial"/>
          <w:sz w:val="24"/>
          <w:szCs w:val="24"/>
          <w:lang w:val="en-US"/>
        </w:rPr>
      </w:pPr>
      <w:proofErr w:type="spellStart"/>
      <w:r w:rsidRPr="00C54E9A">
        <w:rPr>
          <w:rFonts w:ascii="Arial" w:hAnsi="Arial" w:cs="Arial"/>
          <w:sz w:val="24"/>
          <w:szCs w:val="24"/>
          <w:lang w:val="en-US"/>
        </w:rPr>
        <w:t>Analysing</w:t>
      </w:r>
      <w:proofErr w:type="spellEnd"/>
      <w:r w:rsidRPr="00C54E9A">
        <w:rPr>
          <w:rFonts w:ascii="Arial" w:hAnsi="Arial" w:cs="Arial"/>
          <w:sz w:val="24"/>
          <w:szCs w:val="24"/>
          <w:lang w:val="en-US"/>
        </w:rPr>
        <w:t xml:space="preserve"> the </w:t>
      </w:r>
      <w:r w:rsidRPr="00C54E9A">
        <w:rPr>
          <w:rFonts w:ascii="Arial" w:hAnsi="Arial" w:cs="Arial"/>
          <w:b/>
          <w:sz w:val="24"/>
          <w:szCs w:val="24"/>
          <w:lang w:val="en-US"/>
        </w:rPr>
        <w:t>t</w:t>
      </w:r>
      <w:r w:rsidR="0011111B">
        <w:rPr>
          <w:rFonts w:ascii="Arial" w:hAnsi="Arial" w:cs="Arial"/>
          <w:b/>
          <w:sz w:val="24"/>
          <w:szCs w:val="24"/>
          <w:lang w:val="en-US"/>
        </w:rPr>
        <w:t>h</w:t>
      </w:r>
      <w:r w:rsidRPr="00C54E9A">
        <w:rPr>
          <w:rFonts w:ascii="Arial" w:hAnsi="Arial" w:cs="Arial"/>
          <w:b/>
          <w:sz w:val="24"/>
          <w:szCs w:val="24"/>
          <w:lang w:val="en-US"/>
        </w:rPr>
        <w:t xml:space="preserve">reat of substitute products </w:t>
      </w:r>
      <w:r w:rsidRPr="00C54E9A">
        <w:rPr>
          <w:rFonts w:ascii="Arial" w:hAnsi="Arial" w:cs="Arial"/>
          <w:sz w:val="24"/>
          <w:szCs w:val="24"/>
          <w:lang w:val="en-US"/>
        </w:rPr>
        <w:t>in</w:t>
      </w:r>
      <w:r w:rsidRPr="00C54E9A">
        <w:rPr>
          <w:rFonts w:ascii="Arial" w:hAnsi="Arial" w:cs="Arial"/>
          <w:b/>
          <w:sz w:val="24"/>
          <w:szCs w:val="24"/>
          <w:lang w:val="en-US"/>
        </w:rPr>
        <w:t xml:space="preserve"> </w:t>
      </w:r>
      <w:r w:rsidRPr="00C54E9A">
        <w:rPr>
          <w:rFonts w:ascii="Arial" w:hAnsi="Arial" w:cs="Arial"/>
          <w:sz w:val="24"/>
          <w:szCs w:val="24"/>
          <w:lang w:val="en-US"/>
        </w:rPr>
        <w:t>Burberry is seen that the firm is not o</w:t>
      </w:r>
      <w:r w:rsidR="00CE34A1" w:rsidRPr="00C54E9A">
        <w:rPr>
          <w:rFonts w:ascii="Arial" w:hAnsi="Arial" w:cs="Arial"/>
          <w:sz w:val="24"/>
          <w:szCs w:val="24"/>
          <w:lang w:val="en-US"/>
        </w:rPr>
        <w:t xml:space="preserve">nly </w:t>
      </w:r>
      <w:r w:rsidR="0011111B">
        <w:rPr>
          <w:rFonts w:ascii="Arial" w:hAnsi="Arial" w:cs="Arial"/>
          <w:sz w:val="24"/>
          <w:szCs w:val="24"/>
          <w:lang w:val="en-US"/>
        </w:rPr>
        <w:t xml:space="preserve">a </w:t>
      </w:r>
      <w:r w:rsidR="00CE34A1" w:rsidRPr="00C54E9A">
        <w:rPr>
          <w:rFonts w:ascii="Arial" w:hAnsi="Arial" w:cs="Arial"/>
          <w:sz w:val="24"/>
          <w:szCs w:val="24"/>
          <w:lang w:val="en-US"/>
        </w:rPr>
        <w:t>product but a</w:t>
      </w:r>
      <w:r w:rsidRPr="00C54E9A">
        <w:rPr>
          <w:rFonts w:ascii="Arial" w:hAnsi="Arial" w:cs="Arial"/>
          <w:sz w:val="24"/>
          <w:szCs w:val="24"/>
          <w:lang w:val="en-US"/>
        </w:rPr>
        <w:t xml:space="preserve"> customer-oriented</w:t>
      </w:r>
      <w:r w:rsidR="00CE34A1" w:rsidRPr="00C54E9A">
        <w:rPr>
          <w:rFonts w:ascii="Arial" w:hAnsi="Arial" w:cs="Arial"/>
          <w:sz w:val="24"/>
          <w:szCs w:val="24"/>
          <w:lang w:val="en-US"/>
        </w:rPr>
        <w:t>,</w:t>
      </w:r>
      <w:r w:rsidRPr="00C54E9A">
        <w:rPr>
          <w:rFonts w:ascii="Arial" w:hAnsi="Arial" w:cs="Arial"/>
          <w:sz w:val="24"/>
          <w:szCs w:val="24"/>
          <w:lang w:val="en-US"/>
        </w:rPr>
        <w:t xml:space="preserve"> seeking to understand the client needs </w:t>
      </w:r>
      <w:r w:rsidR="00CE34A1" w:rsidRPr="00C54E9A">
        <w:rPr>
          <w:rFonts w:ascii="Arial" w:hAnsi="Arial" w:cs="Arial"/>
          <w:sz w:val="24"/>
          <w:szCs w:val="24"/>
          <w:lang w:val="en-US"/>
        </w:rPr>
        <w:t xml:space="preserve">more than what they will buy using the strategy of switching cost. </w:t>
      </w:r>
      <w:r w:rsidR="00CE34A1" w:rsidRPr="00C54E9A">
        <w:rPr>
          <w:rFonts w:ascii="Arial" w:hAnsi="Arial" w:cs="Arial"/>
          <w:b/>
          <w:sz w:val="24"/>
          <w:szCs w:val="24"/>
          <w:lang w:val="en-US"/>
        </w:rPr>
        <w:t>The t</w:t>
      </w:r>
      <w:r w:rsidR="0011111B">
        <w:rPr>
          <w:rFonts w:ascii="Arial" w:hAnsi="Arial" w:cs="Arial"/>
          <w:b/>
          <w:sz w:val="24"/>
          <w:szCs w:val="24"/>
          <w:lang w:val="en-US"/>
        </w:rPr>
        <w:t>h</w:t>
      </w:r>
      <w:r w:rsidR="00CE34A1" w:rsidRPr="00C54E9A">
        <w:rPr>
          <w:rFonts w:ascii="Arial" w:hAnsi="Arial" w:cs="Arial"/>
          <w:b/>
          <w:sz w:val="24"/>
          <w:szCs w:val="24"/>
          <w:lang w:val="en-US"/>
        </w:rPr>
        <w:t xml:space="preserve">reats of </w:t>
      </w:r>
      <w:r w:rsidR="0011111B">
        <w:rPr>
          <w:rFonts w:ascii="Arial" w:hAnsi="Arial" w:cs="Arial"/>
          <w:b/>
          <w:sz w:val="24"/>
          <w:szCs w:val="24"/>
          <w:lang w:val="en-US"/>
        </w:rPr>
        <w:t xml:space="preserve">a </w:t>
      </w:r>
      <w:r w:rsidR="00CE34A1" w:rsidRPr="00C54E9A">
        <w:rPr>
          <w:rFonts w:ascii="Arial" w:hAnsi="Arial" w:cs="Arial"/>
          <w:b/>
          <w:sz w:val="24"/>
          <w:szCs w:val="24"/>
          <w:lang w:val="en-US"/>
        </w:rPr>
        <w:t>new entrance</w:t>
      </w:r>
      <w:r w:rsidR="0011111B">
        <w:rPr>
          <w:rFonts w:ascii="Arial" w:hAnsi="Arial" w:cs="Arial"/>
          <w:sz w:val="24"/>
          <w:szCs w:val="24"/>
          <w:lang w:val="en-US"/>
        </w:rPr>
        <w:t xml:space="preserve"> are high in the luxury</w:t>
      </w:r>
      <w:r w:rsidR="00CE34A1" w:rsidRPr="00C54E9A">
        <w:rPr>
          <w:rFonts w:ascii="Arial" w:hAnsi="Arial" w:cs="Arial"/>
          <w:sz w:val="24"/>
          <w:szCs w:val="24"/>
          <w:lang w:val="en-US"/>
        </w:rPr>
        <w:t xml:space="preserve"> industry, although the UK brand should build and keep safety the barriers of new </w:t>
      </w:r>
      <w:r w:rsidR="0011111B">
        <w:rPr>
          <w:rFonts w:ascii="Arial" w:hAnsi="Arial" w:cs="Arial"/>
          <w:sz w:val="24"/>
          <w:szCs w:val="24"/>
          <w:lang w:val="en-US"/>
        </w:rPr>
        <w:t>key players. It is unlikely</w:t>
      </w:r>
      <w:r w:rsidR="00CE34A1" w:rsidRPr="00C54E9A">
        <w:rPr>
          <w:rFonts w:ascii="Arial" w:hAnsi="Arial" w:cs="Arial"/>
          <w:sz w:val="24"/>
          <w:szCs w:val="24"/>
          <w:lang w:val="en-US"/>
        </w:rPr>
        <w:t xml:space="preserve"> to enter a</w:t>
      </w:r>
      <w:r w:rsidR="0011111B">
        <w:rPr>
          <w:rFonts w:ascii="Arial" w:hAnsi="Arial" w:cs="Arial"/>
          <w:sz w:val="24"/>
          <w:szCs w:val="24"/>
          <w:lang w:val="en-US"/>
        </w:rPr>
        <w:t xml:space="preserve"> dynamic industry</w:t>
      </w:r>
      <w:r w:rsidR="00CE34A1" w:rsidRPr="00C54E9A">
        <w:rPr>
          <w:rFonts w:ascii="Arial" w:hAnsi="Arial" w:cs="Arial"/>
          <w:sz w:val="24"/>
          <w:szCs w:val="24"/>
          <w:lang w:val="en-US"/>
        </w:rPr>
        <w:t xml:space="preserve"> and define constantly high standards.</w:t>
      </w:r>
      <w:r w:rsidR="004C107D" w:rsidRPr="00C54E9A">
        <w:rPr>
          <w:rFonts w:ascii="Arial" w:hAnsi="Arial" w:cs="Arial"/>
          <w:sz w:val="24"/>
          <w:szCs w:val="24"/>
          <w:lang w:val="en-US"/>
        </w:rPr>
        <w:t xml:space="preserve"> The intense</w:t>
      </w:r>
      <w:r w:rsidR="00CE34A1" w:rsidRPr="00C54E9A">
        <w:rPr>
          <w:rFonts w:ascii="Arial" w:hAnsi="Arial" w:cs="Arial"/>
          <w:sz w:val="24"/>
          <w:szCs w:val="24"/>
          <w:lang w:val="en-US"/>
        </w:rPr>
        <w:t xml:space="preserve"> </w:t>
      </w:r>
      <w:r w:rsidR="004C107D" w:rsidRPr="00C54E9A">
        <w:rPr>
          <w:rFonts w:ascii="Arial" w:hAnsi="Arial" w:cs="Arial"/>
          <w:sz w:val="24"/>
          <w:szCs w:val="24"/>
          <w:lang w:val="en-US"/>
        </w:rPr>
        <w:t xml:space="preserve">Rivalry among Existing Competitors in the fashion industry may drive the prices down and decrease the profit. </w:t>
      </w:r>
      <w:r w:rsidR="0011111B">
        <w:rPr>
          <w:rFonts w:ascii="Arial" w:hAnsi="Arial" w:cs="Arial"/>
          <w:sz w:val="24"/>
          <w:szCs w:val="24"/>
          <w:lang w:val="en-US"/>
        </w:rPr>
        <w:t>T</w:t>
      </w:r>
      <w:r w:rsidR="004C107D" w:rsidRPr="00C54E9A">
        <w:rPr>
          <w:rFonts w:ascii="Arial" w:hAnsi="Arial" w:cs="Arial"/>
          <w:sz w:val="24"/>
          <w:szCs w:val="24"/>
          <w:lang w:val="en-US"/>
        </w:rPr>
        <w:t>o tackle with it effectively</w:t>
      </w:r>
      <w:r w:rsidR="0011111B">
        <w:rPr>
          <w:rFonts w:ascii="Arial" w:hAnsi="Arial" w:cs="Arial"/>
          <w:sz w:val="24"/>
          <w:szCs w:val="24"/>
          <w:lang w:val="en-US"/>
        </w:rPr>
        <w:t>,</w:t>
      </w:r>
      <w:r w:rsidR="004C107D" w:rsidRPr="00C54E9A">
        <w:rPr>
          <w:rFonts w:ascii="Arial" w:hAnsi="Arial" w:cs="Arial"/>
          <w:sz w:val="24"/>
          <w:szCs w:val="24"/>
          <w:lang w:val="en-US"/>
        </w:rPr>
        <w:t xml:space="preserve"> Burberry is building sustainable differentiation and is oriented to collaborating with the key </w:t>
      </w:r>
      <w:r w:rsidR="006902C3" w:rsidRPr="00C54E9A">
        <w:rPr>
          <w:rFonts w:ascii="Arial" w:hAnsi="Arial" w:cs="Arial"/>
          <w:sz w:val="24"/>
          <w:szCs w:val="24"/>
          <w:lang w:val="en-US"/>
        </w:rPr>
        <w:t xml:space="preserve">competitors such as Hermes, </w:t>
      </w:r>
      <w:r w:rsidR="00BD317E" w:rsidRPr="00C54E9A">
        <w:rPr>
          <w:rFonts w:ascii="Arial" w:hAnsi="Arial" w:cs="Arial"/>
          <w:sz w:val="24"/>
          <w:szCs w:val="24"/>
          <w:lang w:val="en-US"/>
        </w:rPr>
        <w:t xml:space="preserve">Gucci, </w:t>
      </w:r>
      <w:r w:rsidR="006902C3" w:rsidRPr="00C54E9A">
        <w:rPr>
          <w:rFonts w:ascii="Arial" w:hAnsi="Arial" w:cs="Arial"/>
          <w:sz w:val="24"/>
          <w:szCs w:val="24"/>
          <w:lang w:val="en-US"/>
        </w:rPr>
        <w:t>Armani, Michael Kors</w:t>
      </w:r>
      <w:r w:rsidR="0002212B" w:rsidRPr="00C54E9A">
        <w:rPr>
          <w:rFonts w:ascii="Arial" w:hAnsi="Arial" w:cs="Arial"/>
          <w:sz w:val="24"/>
          <w:szCs w:val="24"/>
          <w:lang w:val="en-US"/>
        </w:rPr>
        <w:t>, Prada, LVMH</w:t>
      </w:r>
      <w:r w:rsidR="0011111B">
        <w:rPr>
          <w:rFonts w:ascii="Arial" w:hAnsi="Arial" w:cs="Arial"/>
          <w:sz w:val="24"/>
          <w:szCs w:val="24"/>
          <w:lang w:val="en-US"/>
        </w:rPr>
        <w:t>,</w:t>
      </w:r>
      <w:r w:rsidR="0002212B" w:rsidRPr="00C54E9A">
        <w:rPr>
          <w:rFonts w:ascii="Arial" w:hAnsi="Arial" w:cs="Arial"/>
          <w:sz w:val="24"/>
          <w:szCs w:val="24"/>
          <w:lang w:val="en-US"/>
        </w:rPr>
        <w:t xml:space="preserve"> etc. (Craft,2021)</w:t>
      </w:r>
      <w:r w:rsidR="004C107D" w:rsidRPr="00C54E9A">
        <w:rPr>
          <w:rFonts w:ascii="Arial" w:hAnsi="Arial" w:cs="Arial"/>
          <w:sz w:val="24"/>
          <w:szCs w:val="24"/>
          <w:lang w:val="en-US"/>
        </w:rPr>
        <w:t xml:space="preserve"> </w:t>
      </w:r>
    </w:p>
    <w:p w:rsidR="0002212B" w:rsidRPr="00C54E9A" w:rsidRDefault="0002212B" w:rsidP="00C54E9A">
      <w:pPr>
        <w:spacing w:line="360" w:lineRule="auto"/>
        <w:contextualSpacing/>
        <w:rPr>
          <w:rFonts w:ascii="Arial" w:hAnsi="Arial" w:cs="Arial"/>
          <w:sz w:val="24"/>
          <w:szCs w:val="24"/>
          <w:lang w:val="en-US"/>
        </w:rPr>
      </w:pPr>
    </w:p>
    <w:p w:rsidR="005D03E0" w:rsidRPr="00C54E9A" w:rsidRDefault="00C54E9A" w:rsidP="00C54E9A">
      <w:pPr>
        <w:spacing w:line="360" w:lineRule="auto"/>
        <w:contextualSpacing/>
        <w:rPr>
          <w:rFonts w:ascii="Arial" w:hAnsi="Arial" w:cs="Arial"/>
          <w:b/>
          <w:sz w:val="24"/>
          <w:szCs w:val="24"/>
          <w:lang w:val="en-US"/>
        </w:rPr>
      </w:pPr>
      <w:r>
        <w:rPr>
          <w:rFonts w:ascii="Arial" w:hAnsi="Arial" w:cs="Arial"/>
          <w:b/>
          <w:sz w:val="24"/>
          <w:szCs w:val="24"/>
          <w:lang w:val="en-US"/>
        </w:rPr>
        <w:t>2.2</w:t>
      </w:r>
      <w:r w:rsidR="008C3082" w:rsidRPr="00C54E9A">
        <w:rPr>
          <w:rFonts w:ascii="Arial" w:hAnsi="Arial" w:cs="Arial"/>
          <w:b/>
          <w:sz w:val="24"/>
          <w:szCs w:val="24"/>
          <w:lang w:val="en-US"/>
        </w:rPr>
        <w:t xml:space="preserve"> SWOT Analysis</w:t>
      </w:r>
    </w:p>
    <w:p w:rsidR="00C54E9A" w:rsidRPr="00C54E9A" w:rsidRDefault="00C54E9A" w:rsidP="00C54E9A">
      <w:pPr>
        <w:spacing w:line="360" w:lineRule="auto"/>
        <w:contextualSpacing/>
        <w:rPr>
          <w:rFonts w:ascii="Arial" w:hAnsi="Arial" w:cs="Arial"/>
          <w:b/>
          <w:sz w:val="24"/>
          <w:szCs w:val="24"/>
          <w:lang w:val="en-US"/>
        </w:rPr>
      </w:pPr>
    </w:p>
    <w:p w:rsidR="00C54E9A" w:rsidRPr="00C54E9A" w:rsidRDefault="00C54E9A" w:rsidP="00C54E9A">
      <w:pPr>
        <w:spacing w:line="360" w:lineRule="auto"/>
        <w:contextualSpacing/>
        <w:rPr>
          <w:rFonts w:ascii="Arial" w:hAnsi="Arial" w:cs="Arial"/>
          <w:b/>
          <w:sz w:val="24"/>
          <w:szCs w:val="24"/>
          <w:lang w:val="en-US"/>
        </w:rPr>
      </w:pPr>
      <w:r w:rsidRPr="00C54E9A">
        <w:rPr>
          <w:rFonts w:ascii="Arial" w:hAnsi="Arial" w:cs="Arial"/>
          <w:b/>
          <w:sz w:val="24"/>
          <w:szCs w:val="24"/>
          <w:lang w:val="en-US"/>
        </w:rPr>
        <w:t xml:space="preserve">                                    </w:t>
      </w:r>
      <w:r w:rsidRPr="00C54E9A">
        <w:rPr>
          <w:rFonts w:ascii="Arial" w:hAnsi="Arial" w:cs="Arial"/>
          <w:b/>
          <w:noProof/>
          <w:sz w:val="24"/>
          <w:szCs w:val="24"/>
          <w:lang w:eastAsia="bg-BG"/>
        </w:rPr>
        <w:drawing>
          <wp:inline distT="0" distB="0" distL="0" distR="0" wp14:anchorId="02076DBC" wp14:editId="720965E3">
            <wp:extent cx="2447925" cy="2447925"/>
            <wp:effectExtent l="0" t="0" r="9525" b="9525"/>
            <wp:docPr id="3" name="Picture 3" descr="Strength, Weakness, Opportunity, and Threat (SWOT) Analysis Defin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ngth, Weakness, Opportunity, and Threat (SWOT) Analysis Defini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49654" cy="2449654"/>
                    </a:xfrm>
                    <a:prstGeom prst="rect">
                      <a:avLst/>
                    </a:prstGeom>
                    <a:noFill/>
                    <a:ln>
                      <a:noFill/>
                    </a:ln>
                  </pic:spPr>
                </pic:pic>
              </a:graphicData>
            </a:graphic>
          </wp:inline>
        </w:drawing>
      </w:r>
    </w:p>
    <w:p w:rsidR="00C54E9A" w:rsidRPr="00C54E9A" w:rsidRDefault="00C54E9A" w:rsidP="00C54E9A">
      <w:pPr>
        <w:spacing w:line="360" w:lineRule="auto"/>
        <w:contextualSpacing/>
        <w:rPr>
          <w:rFonts w:ascii="Arial" w:hAnsi="Arial" w:cs="Arial"/>
          <w:b/>
          <w:sz w:val="24"/>
          <w:szCs w:val="24"/>
          <w:lang w:val="en-US"/>
        </w:rPr>
      </w:pPr>
      <w:r w:rsidRPr="00C54E9A">
        <w:rPr>
          <w:rFonts w:ascii="Arial" w:hAnsi="Arial" w:cs="Arial"/>
          <w:b/>
          <w:sz w:val="24"/>
          <w:szCs w:val="24"/>
          <w:lang w:val="en-US"/>
        </w:rPr>
        <w:t xml:space="preserve">                                        Source: Investopedia (2021)</w:t>
      </w:r>
    </w:p>
    <w:p w:rsidR="00C54E9A" w:rsidRPr="00C54E9A" w:rsidRDefault="00C54E9A" w:rsidP="00C54E9A">
      <w:pPr>
        <w:spacing w:line="360" w:lineRule="auto"/>
        <w:contextualSpacing/>
        <w:rPr>
          <w:rFonts w:ascii="Arial" w:hAnsi="Arial" w:cs="Arial"/>
          <w:b/>
          <w:sz w:val="24"/>
          <w:szCs w:val="24"/>
          <w:lang w:val="en-US"/>
        </w:rPr>
      </w:pPr>
    </w:p>
    <w:p w:rsidR="00C54E9A" w:rsidRPr="00C54E9A" w:rsidRDefault="00C54E9A" w:rsidP="00C54E9A">
      <w:pPr>
        <w:spacing w:line="360" w:lineRule="auto"/>
        <w:contextualSpacing/>
        <w:rPr>
          <w:rFonts w:ascii="Arial" w:hAnsi="Arial" w:cs="Arial"/>
          <w:b/>
          <w:sz w:val="24"/>
          <w:szCs w:val="24"/>
          <w:lang w:val="en-US"/>
        </w:rPr>
      </w:pPr>
    </w:p>
    <w:p w:rsidR="00CF6AA9" w:rsidRPr="00C54E9A" w:rsidRDefault="0055121B" w:rsidP="00C54E9A">
      <w:pPr>
        <w:spacing w:line="360" w:lineRule="auto"/>
        <w:rPr>
          <w:rFonts w:ascii="Arial" w:hAnsi="Arial" w:cs="Arial"/>
          <w:sz w:val="24"/>
          <w:szCs w:val="24"/>
          <w:lang w:val="en-US"/>
        </w:rPr>
      </w:pPr>
      <w:r w:rsidRPr="00C54E9A">
        <w:rPr>
          <w:rFonts w:ascii="Arial" w:hAnsi="Arial" w:cs="Arial"/>
          <w:b/>
          <w:sz w:val="24"/>
          <w:szCs w:val="24"/>
          <w:lang w:val="en-US"/>
        </w:rPr>
        <w:lastRenderedPageBreak/>
        <w:t>The SWOT analysis</w:t>
      </w:r>
      <w:r w:rsidRPr="00C54E9A">
        <w:rPr>
          <w:rFonts w:ascii="Arial" w:hAnsi="Arial" w:cs="Arial"/>
          <w:sz w:val="24"/>
          <w:szCs w:val="24"/>
          <w:lang w:val="en-US"/>
        </w:rPr>
        <w:t xml:space="preserve"> is a tool for outline the internal and external factors within the company.</w:t>
      </w:r>
      <w:r w:rsidR="00922B27">
        <w:rPr>
          <w:rFonts w:ascii="Arial" w:hAnsi="Arial" w:cs="Arial"/>
          <w:sz w:val="24"/>
          <w:szCs w:val="24"/>
          <w:lang w:val="en-US"/>
        </w:rPr>
        <w:t xml:space="preserve"> The Strengths and Weaknesses p</w:t>
      </w:r>
      <w:r w:rsidR="00F562A6">
        <w:rPr>
          <w:rFonts w:ascii="Arial" w:hAnsi="Arial" w:cs="Arial"/>
          <w:sz w:val="24"/>
          <w:szCs w:val="24"/>
          <w:lang w:val="en-US"/>
        </w:rPr>
        <w:t>rovide the analysis of reservoirs and proficiency</w:t>
      </w:r>
      <w:r w:rsidR="00922B27">
        <w:rPr>
          <w:rFonts w:ascii="Arial" w:hAnsi="Arial" w:cs="Arial"/>
          <w:sz w:val="24"/>
          <w:szCs w:val="24"/>
          <w:lang w:val="en-US"/>
        </w:rPr>
        <w:t xml:space="preserve">, while the Opportunities </w:t>
      </w:r>
      <w:r w:rsidR="00F562A6">
        <w:rPr>
          <w:rFonts w:ascii="Arial" w:hAnsi="Arial" w:cs="Arial"/>
          <w:sz w:val="24"/>
          <w:szCs w:val="24"/>
          <w:lang w:val="en-US"/>
        </w:rPr>
        <w:t>and Threats – of the surroundings</w:t>
      </w:r>
      <w:r w:rsidR="00922B27">
        <w:rPr>
          <w:rFonts w:ascii="Arial" w:hAnsi="Arial" w:cs="Arial"/>
          <w:sz w:val="24"/>
          <w:szCs w:val="24"/>
          <w:lang w:val="en-US"/>
        </w:rPr>
        <w:t xml:space="preserve"> (Johnso</w:t>
      </w:r>
      <w:r w:rsidR="0090326D">
        <w:rPr>
          <w:rFonts w:ascii="Arial" w:hAnsi="Arial" w:cs="Arial"/>
          <w:sz w:val="24"/>
          <w:szCs w:val="24"/>
          <w:lang w:val="en-US"/>
        </w:rPr>
        <w:t xml:space="preserve">n et al. </w:t>
      </w:r>
      <w:r w:rsidR="00922B27">
        <w:rPr>
          <w:rFonts w:ascii="Arial" w:hAnsi="Arial" w:cs="Arial"/>
          <w:sz w:val="24"/>
          <w:szCs w:val="24"/>
          <w:lang w:val="en-US"/>
        </w:rPr>
        <w:t xml:space="preserve">2016, p.115) </w:t>
      </w:r>
      <w:r w:rsidRPr="00C54E9A">
        <w:rPr>
          <w:rFonts w:ascii="Arial" w:hAnsi="Arial" w:cs="Arial"/>
          <w:sz w:val="24"/>
          <w:szCs w:val="24"/>
          <w:lang w:val="en-US"/>
        </w:rPr>
        <w:t xml:space="preserve"> </w:t>
      </w:r>
      <w:r w:rsidRPr="00C54E9A">
        <w:rPr>
          <w:rFonts w:ascii="Arial" w:hAnsi="Arial" w:cs="Arial"/>
          <w:b/>
          <w:sz w:val="24"/>
          <w:szCs w:val="24"/>
          <w:lang w:val="en-US"/>
        </w:rPr>
        <w:t>The Treats</w:t>
      </w:r>
      <w:r w:rsidRPr="00C54E9A">
        <w:rPr>
          <w:rFonts w:ascii="Arial" w:hAnsi="Arial" w:cs="Arial"/>
          <w:sz w:val="24"/>
          <w:szCs w:val="24"/>
          <w:lang w:val="en-US"/>
        </w:rPr>
        <w:t xml:space="preserve"> for Burberry on this stage are the post-Brexit era</w:t>
      </w:r>
      <w:r w:rsidR="0011111B">
        <w:rPr>
          <w:rFonts w:ascii="Arial" w:hAnsi="Arial" w:cs="Arial"/>
          <w:sz w:val="24"/>
          <w:szCs w:val="24"/>
          <w:lang w:val="en-US"/>
        </w:rPr>
        <w:t>s</w:t>
      </w:r>
      <w:r w:rsidRPr="00C54E9A">
        <w:rPr>
          <w:rFonts w:ascii="Arial" w:hAnsi="Arial" w:cs="Arial"/>
          <w:sz w:val="24"/>
          <w:szCs w:val="24"/>
          <w:lang w:val="en-US"/>
        </w:rPr>
        <w:t xml:space="preserve"> and the new</w:t>
      </w:r>
      <w:r w:rsidR="00CF6AA9" w:rsidRPr="00C54E9A">
        <w:rPr>
          <w:rFonts w:ascii="Arial" w:hAnsi="Arial" w:cs="Arial"/>
          <w:sz w:val="24"/>
          <w:szCs w:val="24"/>
          <w:lang w:val="en-US"/>
        </w:rPr>
        <w:t xml:space="preserve"> trade</w:t>
      </w:r>
      <w:r w:rsidRPr="00C54E9A">
        <w:rPr>
          <w:rFonts w:ascii="Arial" w:hAnsi="Arial" w:cs="Arial"/>
          <w:sz w:val="24"/>
          <w:szCs w:val="24"/>
          <w:lang w:val="en-US"/>
        </w:rPr>
        <w:t xml:space="preserve"> r</w:t>
      </w:r>
      <w:r w:rsidR="0011111B">
        <w:rPr>
          <w:rFonts w:ascii="Arial" w:hAnsi="Arial" w:cs="Arial"/>
          <w:sz w:val="24"/>
          <w:szCs w:val="24"/>
          <w:lang w:val="en-US"/>
        </w:rPr>
        <w:t>egulations</w:t>
      </w:r>
      <w:r w:rsidRPr="00C54E9A">
        <w:rPr>
          <w:rFonts w:ascii="Arial" w:hAnsi="Arial" w:cs="Arial"/>
          <w:sz w:val="24"/>
          <w:szCs w:val="24"/>
          <w:lang w:val="en-US"/>
        </w:rPr>
        <w:t>. Although t</w:t>
      </w:r>
      <w:r w:rsidR="00CF6AA9" w:rsidRPr="00C54E9A">
        <w:rPr>
          <w:rFonts w:ascii="Arial" w:hAnsi="Arial" w:cs="Arial"/>
          <w:sz w:val="24"/>
          <w:szCs w:val="24"/>
          <w:lang w:val="en-US"/>
        </w:rPr>
        <w:t>hey have a hub loca</w:t>
      </w:r>
      <w:r w:rsidR="0011111B">
        <w:rPr>
          <w:rFonts w:ascii="Arial" w:hAnsi="Arial" w:cs="Arial"/>
          <w:sz w:val="24"/>
          <w:szCs w:val="24"/>
          <w:lang w:val="en-US"/>
        </w:rPr>
        <w:t xml:space="preserve">ted in Italy as well as </w:t>
      </w:r>
      <w:r w:rsidR="00CF6AA9" w:rsidRPr="00C54E9A">
        <w:rPr>
          <w:rFonts w:ascii="Arial" w:hAnsi="Arial" w:cs="Arial"/>
          <w:sz w:val="24"/>
          <w:szCs w:val="24"/>
          <w:lang w:val="en-US"/>
        </w:rPr>
        <w:t>leather goods sup</w:t>
      </w:r>
      <w:r w:rsidR="0011111B">
        <w:rPr>
          <w:rFonts w:ascii="Arial" w:hAnsi="Arial" w:cs="Arial"/>
          <w:sz w:val="24"/>
          <w:szCs w:val="24"/>
          <w:lang w:val="en-US"/>
        </w:rPr>
        <w:t>p</w:t>
      </w:r>
      <w:r w:rsidR="00CF6AA9" w:rsidRPr="00C54E9A">
        <w:rPr>
          <w:rFonts w:ascii="Arial" w:hAnsi="Arial" w:cs="Arial"/>
          <w:sz w:val="24"/>
          <w:szCs w:val="24"/>
          <w:lang w:val="en-US"/>
        </w:rPr>
        <w:t>liers (Reuters, 2018) the negotiations are essential for the UK based firm.</w:t>
      </w:r>
    </w:p>
    <w:p w:rsidR="00CF6AA9" w:rsidRPr="00C54E9A" w:rsidRDefault="00AF1D1F" w:rsidP="00C54E9A">
      <w:pPr>
        <w:spacing w:line="360" w:lineRule="auto"/>
        <w:rPr>
          <w:rFonts w:ascii="Arial" w:hAnsi="Arial" w:cs="Arial"/>
          <w:sz w:val="24"/>
          <w:szCs w:val="24"/>
          <w:lang w:val="en-US"/>
        </w:rPr>
      </w:pPr>
      <w:r w:rsidRPr="00C54E9A">
        <w:rPr>
          <w:rFonts w:ascii="Arial" w:hAnsi="Arial" w:cs="Arial"/>
          <w:b/>
          <w:sz w:val="24"/>
          <w:szCs w:val="24"/>
          <w:lang w:val="en-US"/>
        </w:rPr>
        <w:t>Burberry’s opportunities</w:t>
      </w:r>
      <w:r w:rsidRPr="00C54E9A">
        <w:rPr>
          <w:rFonts w:ascii="Arial" w:hAnsi="Arial" w:cs="Arial"/>
          <w:sz w:val="24"/>
          <w:szCs w:val="24"/>
          <w:lang w:val="en-US"/>
        </w:rPr>
        <w:t xml:space="preserve"> are expanding widely into the Asian market, having be</w:t>
      </w:r>
      <w:r w:rsidR="0011111B">
        <w:rPr>
          <w:rFonts w:ascii="Arial" w:hAnsi="Arial" w:cs="Arial"/>
          <w:sz w:val="24"/>
          <w:szCs w:val="24"/>
          <w:lang w:val="en-US"/>
        </w:rPr>
        <w:t>en</w:t>
      </w:r>
      <w:r w:rsidRPr="00C54E9A">
        <w:rPr>
          <w:rFonts w:ascii="Arial" w:hAnsi="Arial" w:cs="Arial"/>
          <w:sz w:val="24"/>
          <w:szCs w:val="24"/>
          <w:lang w:val="en-US"/>
        </w:rPr>
        <w:t xml:space="preserve"> registered </w:t>
      </w:r>
      <w:r w:rsidR="0011111B">
        <w:rPr>
          <w:rFonts w:ascii="Arial" w:hAnsi="Arial" w:cs="Arial"/>
          <w:sz w:val="24"/>
          <w:szCs w:val="24"/>
          <w:lang w:val="en-US"/>
        </w:rPr>
        <w:t xml:space="preserve">an </w:t>
      </w:r>
      <w:r w:rsidRPr="00C54E9A">
        <w:rPr>
          <w:rFonts w:ascii="Arial" w:hAnsi="Arial" w:cs="Arial"/>
          <w:sz w:val="24"/>
          <w:szCs w:val="24"/>
          <w:lang w:val="en-US"/>
        </w:rPr>
        <w:t>increasing number of millionaires in China and India</w:t>
      </w:r>
      <w:r w:rsidR="004E1AF8" w:rsidRPr="00C54E9A">
        <w:rPr>
          <w:rFonts w:ascii="Arial" w:hAnsi="Arial" w:cs="Arial"/>
          <w:sz w:val="24"/>
          <w:szCs w:val="24"/>
          <w:lang w:val="en-US"/>
        </w:rPr>
        <w:t xml:space="preserve"> (</w:t>
      </w:r>
      <w:r w:rsidRPr="00C54E9A">
        <w:rPr>
          <w:rFonts w:ascii="Arial" w:hAnsi="Arial" w:cs="Arial"/>
          <w:sz w:val="24"/>
          <w:szCs w:val="24"/>
          <w:lang w:val="en-US"/>
        </w:rPr>
        <w:t xml:space="preserve">The Guardian, 2012) </w:t>
      </w:r>
      <w:r w:rsidR="004E1AF8" w:rsidRPr="00C54E9A">
        <w:rPr>
          <w:rFonts w:ascii="Arial" w:hAnsi="Arial" w:cs="Arial"/>
          <w:sz w:val="24"/>
          <w:szCs w:val="24"/>
          <w:lang w:val="en-US"/>
        </w:rPr>
        <w:t xml:space="preserve">and have accesses to the surrounding countries. </w:t>
      </w:r>
    </w:p>
    <w:p w:rsidR="004E1AF8" w:rsidRPr="00C54E9A" w:rsidRDefault="004E1AF8" w:rsidP="00C54E9A">
      <w:pPr>
        <w:spacing w:line="360" w:lineRule="auto"/>
        <w:rPr>
          <w:rFonts w:ascii="Arial" w:hAnsi="Arial" w:cs="Arial"/>
          <w:sz w:val="24"/>
          <w:szCs w:val="24"/>
          <w:lang w:val="en-US"/>
        </w:rPr>
      </w:pPr>
      <w:r w:rsidRPr="00C54E9A">
        <w:rPr>
          <w:rFonts w:ascii="Arial" w:hAnsi="Arial" w:cs="Arial"/>
          <w:b/>
          <w:sz w:val="24"/>
          <w:szCs w:val="24"/>
          <w:lang w:val="en-US"/>
        </w:rPr>
        <w:t>Burberry’s strengths</w:t>
      </w:r>
      <w:r w:rsidRPr="00C54E9A">
        <w:rPr>
          <w:rFonts w:ascii="Arial" w:hAnsi="Arial" w:cs="Arial"/>
          <w:sz w:val="24"/>
          <w:szCs w:val="24"/>
          <w:lang w:val="en-US"/>
        </w:rPr>
        <w:t xml:space="preserve"> are many such as the excellent reputation and high brand quality, the new approaches in online marketing which are rising in importance and involving famous people wearing the garments and a</w:t>
      </w:r>
      <w:r w:rsidR="0011111B">
        <w:rPr>
          <w:rFonts w:ascii="Arial" w:hAnsi="Arial" w:cs="Arial"/>
          <w:sz w:val="24"/>
          <w:szCs w:val="24"/>
          <w:lang w:val="en-US"/>
        </w:rPr>
        <w:t>cces</w:t>
      </w:r>
      <w:r w:rsidRPr="00C54E9A">
        <w:rPr>
          <w:rFonts w:ascii="Arial" w:hAnsi="Arial" w:cs="Arial"/>
          <w:sz w:val="24"/>
          <w:szCs w:val="24"/>
          <w:lang w:val="en-US"/>
        </w:rPr>
        <w:t>sories. Example of this is the Beckham family which active supports the marketing strategy (The Guardian, 2016)</w:t>
      </w:r>
    </w:p>
    <w:p w:rsidR="00CF09F0" w:rsidRPr="00C54E9A" w:rsidRDefault="00CF09F0" w:rsidP="00C54E9A">
      <w:pPr>
        <w:spacing w:line="360" w:lineRule="auto"/>
        <w:rPr>
          <w:rFonts w:ascii="Arial" w:hAnsi="Arial" w:cs="Arial"/>
          <w:sz w:val="24"/>
          <w:szCs w:val="24"/>
          <w:lang w:val="en-US"/>
        </w:rPr>
      </w:pPr>
      <w:r w:rsidRPr="00C54E9A">
        <w:rPr>
          <w:rFonts w:ascii="Arial" w:hAnsi="Arial" w:cs="Arial"/>
          <w:b/>
          <w:sz w:val="24"/>
          <w:szCs w:val="24"/>
          <w:lang w:val="en-US"/>
        </w:rPr>
        <w:t>The weaknesses</w:t>
      </w:r>
      <w:r w:rsidRPr="00C54E9A">
        <w:rPr>
          <w:rFonts w:ascii="Arial" w:hAnsi="Arial" w:cs="Arial"/>
          <w:sz w:val="24"/>
          <w:szCs w:val="24"/>
          <w:lang w:val="en-US"/>
        </w:rPr>
        <w:t xml:space="preserve"> of the brand are the strong competition in the luxury sector. According to Deloitte (2020</w:t>
      </w:r>
      <w:r w:rsidR="00F00B92" w:rsidRPr="00C54E9A">
        <w:rPr>
          <w:rFonts w:ascii="Arial" w:hAnsi="Arial" w:cs="Arial"/>
          <w:sz w:val="24"/>
          <w:szCs w:val="24"/>
          <w:lang w:val="en-US"/>
        </w:rPr>
        <w:t>, p. 17</w:t>
      </w:r>
      <w:r w:rsidRPr="00C54E9A">
        <w:rPr>
          <w:rFonts w:ascii="Arial" w:hAnsi="Arial" w:cs="Arial"/>
          <w:sz w:val="24"/>
          <w:szCs w:val="24"/>
          <w:lang w:val="en-US"/>
        </w:rPr>
        <w:t>) in the top ten luxury good companies the Burberry does not appear, this mean</w:t>
      </w:r>
      <w:r w:rsidR="00F00B92" w:rsidRPr="00C54E9A">
        <w:rPr>
          <w:rFonts w:ascii="Arial" w:hAnsi="Arial" w:cs="Arial"/>
          <w:sz w:val="24"/>
          <w:szCs w:val="24"/>
          <w:lang w:val="en-US"/>
        </w:rPr>
        <w:t>s</w:t>
      </w:r>
      <w:r w:rsidRPr="00C54E9A">
        <w:rPr>
          <w:rFonts w:ascii="Arial" w:hAnsi="Arial" w:cs="Arial"/>
          <w:sz w:val="24"/>
          <w:szCs w:val="24"/>
          <w:lang w:val="en-US"/>
        </w:rPr>
        <w:t xml:space="preserve"> that </w:t>
      </w:r>
      <w:r w:rsidR="00F00B92" w:rsidRPr="00C54E9A">
        <w:rPr>
          <w:rFonts w:ascii="Arial" w:hAnsi="Arial" w:cs="Arial"/>
          <w:sz w:val="24"/>
          <w:szCs w:val="24"/>
          <w:lang w:val="en-US"/>
        </w:rPr>
        <w:t>the brand might follow some setup products and accessories.</w:t>
      </w:r>
    </w:p>
    <w:p w:rsidR="008C3082" w:rsidRPr="00C54E9A" w:rsidRDefault="00C54E9A" w:rsidP="00C54E9A">
      <w:pPr>
        <w:spacing w:line="360" w:lineRule="auto"/>
        <w:rPr>
          <w:rFonts w:ascii="Arial" w:hAnsi="Arial" w:cs="Arial"/>
          <w:b/>
          <w:sz w:val="24"/>
          <w:szCs w:val="24"/>
          <w:lang w:val="en-US"/>
        </w:rPr>
      </w:pPr>
      <w:r>
        <w:rPr>
          <w:rFonts w:ascii="Arial" w:hAnsi="Arial" w:cs="Arial"/>
          <w:b/>
          <w:sz w:val="24"/>
          <w:szCs w:val="24"/>
          <w:lang w:val="en-US"/>
        </w:rPr>
        <w:t>2.3</w:t>
      </w:r>
      <w:r w:rsidR="008C3082" w:rsidRPr="00C54E9A">
        <w:rPr>
          <w:rFonts w:ascii="Arial" w:hAnsi="Arial" w:cs="Arial"/>
          <w:b/>
          <w:sz w:val="24"/>
          <w:szCs w:val="24"/>
          <w:lang w:val="en-US"/>
        </w:rPr>
        <w:t xml:space="preserve"> Value chain Analysis of Burberry</w:t>
      </w:r>
    </w:p>
    <w:p w:rsidR="00382B81" w:rsidRPr="00C54E9A" w:rsidRDefault="00382B81" w:rsidP="00C54E9A">
      <w:pPr>
        <w:spacing w:line="360" w:lineRule="auto"/>
        <w:rPr>
          <w:rFonts w:ascii="Arial" w:hAnsi="Arial" w:cs="Arial"/>
          <w:sz w:val="24"/>
          <w:szCs w:val="24"/>
          <w:lang w:val="en-US"/>
        </w:rPr>
      </w:pPr>
      <w:r w:rsidRPr="00C54E9A">
        <w:rPr>
          <w:rFonts w:ascii="Arial" w:hAnsi="Arial" w:cs="Arial"/>
          <w:b/>
          <w:sz w:val="24"/>
          <w:szCs w:val="24"/>
          <w:lang w:val="en-US"/>
        </w:rPr>
        <w:t>Porter’s value chain analysis</w:t>
      </w:r>
      <w:r w:rsidRPr="00C54E9A">
        <w:rPr>
          <w:rFonts w:ascii="Arial" w:hAnsi="Arial" w:cs="Arial"/>
          <w:sz w:val="24"/>
          <w:szCs w:val="24"/>
          <w:lang w:val="en-US"/>
        </w:rPr>
        <w:t xml:space="preserve"> has been introduced by </w:t>
      </w:r>
      <w:r w:rsidR="00C23D06" w:rsidRPr="00C54E9A">
        <w:rPr>
          <w:rFonts w:ascii="Arial" w:hAnsi="Arial" w:cs="Arial"/>
          <w:sz w:val="24"/>
          <w:szCs w:val="24"/>
          <w:lang w:val="en-US"/>
        </w:rPr>
        <w:t>M. Porter and aims to define the value</w:t>
      </w:r>
      <w:r w:rsidR="0011111B">
        <w:rPr>
          <w:rFonts w:ascii="Arial" w:hAnsi="Arial" w:cs="Arial"/>
          <w:sz w:val="24"/>
          <w:szCs w:val="24"/>
          <w:lang w:val="en-US"/>
        </w:rPr>
        <w:t>-</w:t>
      </w:r>
      <w:r w:rsidR="00C23D06" w:rsidRPr="00C54E9A">
        <w:rPr>
          <w:rFonts w:ascii="Arial" w:hAnsi="Arial" w:cs="Arial"/>
          <w:sz w:val="24"/>
          <w:szCs w:val="24"/>
          <w:lang w:val="en-US"/>
        </w:rPr>
        <w:t>creating</w:t>
      </w:r>
      <w:r w:rsidRPr="00C54E9A">
        <w:rPr>
          <w:rFonts w:ascii="Arial" w:hAnsi="Arial" w:cs="Arial"/>
          <w:sz w:val="24"/>
          <w:szCs w:val="24"/>
          <w:lang w:val="en-US"/>
        </w:rPr>
        <w:t xml:space="preserve"> activities in the business to create a product (Zucchi, K., 2020).</w:t>
      </w:r>
      <w:r w:rsidR="00C23D06" w:rsidRPr="00C54E9A">
        <w:rPr>
          <w:rFonts w:ascii="Arial" w:hAnsi="Arial" w:cs="Arial"/>
          <w:sz w:val="24"/>
          <w:szCs w:val="24"/>
          <w:lang w:val="en-US"/>
        </w:rPr>
        <w:t xml:space="preserve"> Its components are primary and support activities. </w:t>
      </w:r>
    </w:p>
    <w:p w:rsidR="00F00B92" w:rsidRPr="00C54E9A" w:rsidRDefault="00F00B92" w:rsidP="00C54E9A">
      <w:pPr>
        <w:spacing w:line="360" w:lineRule="auto"/>
        <w:rPr>
          <w:rFonts w:ascii="Arial" w:hAnsi="Arial" w:cs="Arial"/>
          <w:sz w:val="24"/>
          <w:szCs w:val="24"/>
          <w:highlight w:val="yellow"/>
          <w:lang w:val="en-US"/>
        </w:rPr>
      </w:pPr>
    </w:p>
    <w:p w:rsidR="00F00B92" w:rsidRPr="00C54E9A" w:rsidRDefault="00F00B92" w:rsidP="00C54E9A">
      <w:pPr>
        <w:spacing w:line="360" w:lineRule="auto"/>
        <w:rPr>
          <w:rFonts w:ascii="Arial" w:hAnsi="Arial" w:cs="Arial"/>
          <w:sz w:val="24"/>
          <w:szCs w:val="24"/>
          <w:highlight w:val="yellow"/>
          <w:lang w:val="en-US"/>
        </w:rPr>
      </w:pPr>
    </w:p>
    <w:p w:rsidR="00F00B92" w:rsidRPr="00C54E9A" w:rsidRDefault="00F00B92" w:rsidP="00C54E9A">
      <w:pPr>
        <w:spacing w:line="360" w:lineRule="auto"/>
        <w:rPr>
          <w:rFonts w:ascii="Arial" w:hAnsi="Arial" w:cs="Arial"/>
          <w:sz w:val="24"/>
          <w:szCs w:val="24"/>
          <w:highlight w:val="yellow"/>
          <w:lang w:val="en-US"/>
        </w:rPr>
      </w:pPr>
      <w:r w:rsidRPr="00C54E9A">
        <w:rPr>
          <w:rFonts w:ascii="Arial" w:hAnsi="Arial" w:cs="Arial"/>
          <w:sz w:val="24"/>
          <w:szCs w:val="24"/>
          <w:lang w:val="en-US"/>
        </w:rPr>
        <w:lastRenderedPageBreak/>
        <w:t xml:space="preserve">                               </w:t>
      </w:r>
      <w:r w:rsidRPr="00C54E9A">
        <w:rPr>
          <w:rFonts w:ascii="Arial" w:hAnsi="Arial" w:cs="Arial"/>
          <w:noProof/>
          <w:sz w:val="24"/>
          <w:szCs w:val="24"/>
          <w:lang w:eastAsia="bg-BG"/>
        </w:rPr>
        <w:drawing>
          <wp:inline distT="0" distB="0" distL="0" distR="0" wp14:anchorId="6D96B631" wp14:editId="49D868D1">
            <wp:extent cx="3386793" cy="2340000"/>
            <wp:effectExtent l="0" t="0" r="4445" b="3175"/>
            <wp:docPr id="1" name="Picture 1" descr="What Are the Primary Activities of Michael Porter's Value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 Are the Primary Activities of Michael Porter's Value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86793" cy="2340000"/>
                    </a:xfrm>
                    <a:prstGeom prst="rect">
                      <a:avLst/>
                    </a:prstGeom>
                    <a:noFill/>
                    <a:ln>
                      <a:noFill/>
                    </a:ln>
                  </pic:spPr>
                </pic:pic>
              </a:graphicData>
            </a:graphic>
          </wp:inline>
        </w:drawing>
      </w:r>
    </w:p>
    <w:p w:rsidR="00F00B92" w:rsidRPr="00C54E9A" w:rsidRDefault="00F00B92" w:rsidP="00C54E9A">
      <w:pPr>
        <w:spacing w:line="360" w:lineRule="auto"/>
        <w:rPr>
          <w:rFonts w:ascii="Arial" w:hAnsi="Arial" w:cs="Arial"/>
          <w:sz w:val="24"/>
          <w:szCs w:val="24"/>
          <w:lang w:val="en-US"/>
        </w:rPr>
      </w:pPr>
      <w:r w:rsidRPr="00C54E9A">
        <w:rPr>
          <w:rFonts w:ascii="Arial" w:hAnsi="Arial" w:cs="Arial"/>
          <w:sz w:val="24"/>
          <w:szCs w:val="24"/>
          <w:lang w:val="en-US"/>
        </w:rPr>
        <w:t xml:space="preserve">                              </w:t>
      </w:r>
      <w:r w:rsidR="0011111B">
        <w:rPr>
          <w:rFonts w:ascii="Arial" w:hAnsi="Arial" w:cs="Arial"/>
          <w:sz w:val="24"/>
          <w:szCs w:val="24"/>
          <w:lang w:val="en-US"/>
        </w:rPr>
        <w:t xml:space="preserve">                 </w:t>
      </w:r>
      <w:r w:rsidRPr="00C54E9A">
        <w:rPr>
          <w:rFonts w:ascii="Arial" w:hAnsi="Arial" w:cs="Arial"/>
          <w:sz w:val="24"/>
          <w:szCs w:val="24"/>
          <w:lang w:val="en-US"/>
        </w:rPr>
        <w:t xml:space="preserve"> Source: Investopedia</w:t>
      </w:r>
      <w:r w:rsidR="00973E4C" w:rsidRPr="00C54E9A">
        <w:rPr>
          <w:rFonts w:ascii="Arial" w:hAnsi="Arial" w:cs="Arial"/>
          <w:sz w:val="24"/>
          <w:szCs w:val="24"/>
          <w:lang w:val="en-US"/>
        </w:rPr>
        <w:t xml:space="preserve"> (2019)</w:t>
      </w:r>
    </w:p>
    <w:p w:rsidR="00C23D06" w:rsidRPr="00C54E9A" w:rsidRDefault="00C23D06" w:rsidP="00C54E9A">
      <w:pPr>
        <w:spacing w:line="360" w:lineRule="auto"/>
        <w:rPr>
          <w:rFonts w:ascii="Arial" w:hAnsi="Arial" w:cs="Arial"/>
          <w:sz w:val="24"/>
          <w:szCs w:val="24"/>
          <w:highlight w:val="yellow"/>
          <w:lang w:val="en-US"/>
        </w:rPr>
      </w:pPr>
    </w:p>
    <w:p w:rsidR="007E1B9E" w:rsidRPr="00C54E9A" w:rsidRDefault="007E1B9E" w:rsidP="00C54E9A">
      <w:pPr>
        <w:spacing w:line="360" w:lineRule="auto"/>
        <w:rPr>
          <w:rFonts w:ascii="Arial" w:hAnsi="Arial" w:cs="Arial"/>
          <w:sz w:val="24"/>
          <w:szCs w:val="24"/>
          <w:lang w:val="en-US"/>
        </w:rPr>
      </w:pPr>
      <w:proofErr w:type="spellStart"/>
      <w:r w:rsidRPr="00C54E9A">
        <w:rPr>
          <w:rFonts w:ascii="Arial" w:hAnsi="Arial" w:cs="Arial"/>
          <w:sz w:val="24"/>
          <w:szCs w:val="24"/>
          <w:lang w:val="en-US"/>
        </w:rPr>
        <w:t>Analysing</w:t>
      </w:r>
      <w:proofErr w:type="spellEnd"/>
      <w:r w:rsidRPr="00C54E9A">
        <w:rPr>
          <w:rFonts w:ascii="Arial" w:hAnsi="Arial" w:cs="Arial"/>
          <w:sz w:val="24"/>
          <w:szCs w:val="24"/>
          <w:lang w:val="en-US"/>
        </w:rPr>
        <w:t xml:space="preserve"> </w:t>
      </w:r>
      <w:r w:rsidR="00973E4C" w:rsidRPr="00C54E9A">
        <w:rPr>
          <w:rFonts w:ascii="Arial" w:hAnsi="Arial" w:cs="Arial"/>
          <w:sz w:val="24"/>
          <w:szCs w:val="24"/>
          <w:lang w:val="en-US"/>
        </w:rPr>
        <w:t>Burberry’s</w:t>
      </w:r>
      <w:r w:rsidRPr="00C54E9A">
        <w:rPr>
          <w:rFonts w:ascii="Arial" w:hAnsi="Arial" w:cs="Arial"/>
          <w:sz w:val="24"/>
          <w:szCs w:val="24"/>
          <w:lang w:val="en-US"/>
        </w:rPr>
        <w:t xml:space="preserve"> value chain</w:t>
      </w:r>
      <w:r w:rsidR="00973E4C" w:rsidRPr="00C54E9A">
        <w:rPr>
          <w:rFonts w:ascii="Arial" w:hAnsi="Arial" w:cs="Arial"/>
          <w:sz w:val="24"/>
          <w:szCs w:val="24"/>
          <w:lang w:val="en-US"/>
        </w:rPr>
        <w:t xml:space="preserve"> in light of the fashion po</w:t>
      </w:r>
      <w:r w:rsidR="0011111B">
        <w:rPr>
          <w:rFonts w:ascii="Arial" w:hAnsi="Arial" w:cs="Arial"/>
          <w:sz w:val="24"/>
          <w:szCs w:val="24"/>
          <w:lang w:val="en-US"/>
        </w:rPr>
        <w:t>l</w:t>
      </w:r>
      <w:r w:rsidR="00973E4C" w:rsidRPr="00C54E9A">
        <w:rPr>
          <w:rFonts w:ascii="Arial" w:hAnsi="Arial" w:cs="Arial"/>
          <w:sz w:val="24"/>
          <w:szCs w:val="24"/>
          <w:lang w:val="en-US"/>
        </w:rPr>
        <w:t>lution</w:t>
      </w:r>
      <w:r w:rsidRPr="00C54E9A">
        <w:rPr>
          <w:rFonts w:ascii="Arial" w:hAnsi="Arial" w:cs="Arial"/>
          <w:sz w:val="24"/>
          <w:szCs w:val="24"/>
          <w:lang w:val="en-US"/>
        </w:rPr>
        <w:t xml:space="preserve"> might be noticed that the company relies on ethical</w:t>
      </w:r>
      <w:r w:rsidR="00414128" w:rsidRPr="00C54E9A">
        <w:rPr>
          <w:rFonts w:ascii="Arial" w:hAnsi="Arial" w:cs="Arial"/>
          <w:sz w:val="24"/>
          <w:szCs w:val="24"/>
          <w:lang w:val="en-US"/>
        </w:rPr>
        <w:t xml:space="preserve"> and sustainable</w:t>
      </w:r>
      <w:r w:rsidRPr="00C54E9A">
        <w:rPr>
          <w:rFonts w:ascii="Arial" w:hAnsi="Arial" w:cs="Arial"/>
          <w:sz w:val="24"/>
          <w:szCs w:val="24"/>
          <w:lang w:val="en-US"/>
        </w:rPr>
        <w:t xml:space="preserve"> suppliers, putting </w:t>
      </w:r>
      <w:r w:rsidR="00414128" w:rsidRPr="00C54E9A">
        <w:rPr>
          <w:rFonts w:ascii="Arial" w:hAnsi="Arial" w:cs="Arial"/>
          <w:sz w:val="24"/>
          <w:szCs w:val="24"/>
          <w:lang w:val="en-US"/>
        </w:rPr>
        <w:t>the brand name beyon</w:t>
      </w:r>
      <w:r w:rsidR="0011111B">
        <w:rPr>
          <w:rFonts w:ascii="Arial" w:hAnsi="Arial" w:cs="Arial"/>
          <w:sz w:val="24"/>
          <w:szCs w:val="24"/>
          <w:lang w:val="en-US"/>
        </w:rPr>
        <w:t>d</w:t>
      </w:r>
      <w:r w:rsidR="00414128" w:rsidRPr="00C54E9A">
        <w:rPr>
          <w:rFonts w:ascii="Arial" w:hAnsi="Arial" w:cs="Arial"/>
          <w:sz w:val="24"/>
          <w:szCs w:val="24"/>
          <w:lang w:val="en-US"/>
        </w:rPr>
        <w:t xml:space="preserve"> all (Annual Report Burberry, 2013</w:t>
      </w:r>
      <w:proofErr w:type="gramStart"/>
      <w:r w:rsidR="00414128" w:rsidRPr="00C54E9A">
        <w:rPr>
          <w:rFonts w:ascii="Arial" w:hAnsi="Arial" w:cs="Arial"/>
          <w:sz w:val="24"/>
          <w:szCs w:val="24"/>
          <w:lang w:val="en-US"/>
        </w:rPr>
        <w:t>,p</w:t>
      </w:r>
      <w:proofErr w:type="gramEnd"/>
      <w:r w:rsidR="00414128" w:rsidRPr="00C54E9A">
        <w:rPr>
          <w:rFonts w:ascii="Arial" w:hAnsi="Arial" w:cs="Arial"/>
          <w:sz w:val="24"/>
          <w:szCs w:val="24"/>
          <w:lang w:val="en-US"/>
        </w:rPr>
        <w:t>. 39). In addition, the three pillars of th</w:t>
      </w:r>
      <w:r w:rsidR="007539B5" w:rsidRPr="00C54E9A">
        <w:rPr>
          <w:rFonts w:ascii="Arial" w:hAnsi="Arial" w:cs="Arial"/>
          <w:sz w:val="24"/>
          <w:szCs w:val="24"/>
          <w:lang w:val="en-US"/>
        </w:rPr>
        <w:t>is are Burberry Impact,</w:t>
      </w:r>
      <w:r w:rsidR="00414128" w:rsidRPr="00C54E9A">
        <w:rPr>
          <w:rFonts w:ascii="Arial" w:hAnsi="Arial" w:cs="Arial"/>
          <w:sz w:val="24"/>
          <w:szCs w:val="24"/>
          <w:lang w:val="en-US"/>
        </w:rPr>
        <w:t xml:space="preserve"> Engage</w:t>
      </w:r>
      <w:r w:rsidR="007539B5" w:rsidRPr="00C54E9A">
        <w:rPr>
          <w:rFonts w:ascii="Arial" w:hAnsi="Arial" w:cs="Arial"/>
          <w:sz w:val="24"/>
          <w:szCs w:val="24"/>
          <w:lang w:val="en-US"/>
        </w:rPr>
        <w:t xml:space="preserve"> and Invest. </w:t>
      </w:r>
      <w:proofErr w:type="spellStart"/>
      <w:r w:rsidR="00616C67" w:rsidRPr="00C54E9A">
        <w:rPr>
          <w:rFonts w:ascii="Arial" w:hAnsi="Arial" w:cs="Arial"/>
          <w:sz w:val="24"/>
          <w:szCs w:val="24"/>
          <w:lang w:val="en-US"/>
        </w:rPr>
        <w:t>Emphas</w:t>
      </w:r>
      <w:r w:rsidR="0011111B">
        <w:rPr>
          <w:rFonts w:ascii="Arial" w:hAnsi="Arial" w:cs="Arial"/>
          <w:sz w:val="24"/>
          <w:szCs w:val="24"/>
          <w:lang w:val="en-US"/>
        </w:rPr>
        <w:t>i</w:t>
      </w:r>
      <w:r w:rsidR="00616C67" w:rsidRPr="00C54E9A">
        <w:rPr>
          <w:rFonts w:ascii="Arial" w:hAnsi="Arial" w:cs="Arial"/>
          <w:sz w:val="24"/>
          <w:szCs w:val="24"/>
          <w:lang w:val="en-US"/>
        </w:rPr>
        <w:t>sing</w:t>
      </w:r>
      <w:proofErr w:type="spellEnd"/>
      <w:r w:rsidR="00616C67" w:rsidRPr="00C54E9A">
        <w:rPr>
          <w:rFonts w:ascii="Arial" w:hAnsi="Arial" w:cs="Arial"/>
          <w:sz w:val="24"/>
          <w:szCs w:val="24"/>
          <w:lang w:val="en-US"/>
        </w:rPr>
        <w:t xml:space="preserve"> their targets for sustainabl</w:t>
      </w:r>
      <w:r w:rsidR="0011111B">
        <w:rPr>
          <w:rFonts w:ascii="Arial" w:hAnsi="Arial" w:cs="Arial"/>
          <w:sz w:val="24"/>
          <w:szCs w:val="24"/>
          <w:lang w:val="en-US"/>
        </w:rPr>
        <w:t xml:space="preserve">e cotton farming from 2013, </w:t>
      </w:r>
      <w:r w:rsidR="00616C67" w:rsidRPr="00C54E9A">
        <w:rPr>
          <w:rFonts w:ascii="Arial" w:hAnsi="Arial" w:cs="Arial"/>
          <w:sz w:val="24"/>
          <w:szCs w:val="24"/>
          <w:lang w:val="en-US"/>
        </w:rPr>
        <w:t xml:space="preserve">the firm has started to educate and encourage Peruvian farmer to adopt </w:t>
      </w:r>
      <w:r w:rsidR="0011111B">
        <w:rPr>
          <w:rFonts w:ascii="Arial" w:hAnsi="Arial" w:cs="Arial"/>
          <w:sz w:val="24"/>
          <w:szCs w:val="24"/>
          <w:lang w:val="en-US"/>
        </w:rPr>
        <w:t xml:space="preserve">the </w:t>
      </w:r>
      <w:proofErr w:type="spellStart"/>
      <w:r w:rsidR="00616C67" w:rsidRPr="00C54E9A">
        <w:rPr>
          <w:rFonts w:ascii="Arial" w:hAnsi="Arial" w:cs="Arial"/>
          <w:sz w:val="24"/>
          <w:szCs w:val="24"/>
          <w:lang w:val="en-US"/>
        </w:rPr>
        <w:t>practi</w:t>
      </w:r>
      <w:r w:rsidR="0011111B">
        <w:rPr>
          <w:rFonts w:ascii="Arial" w:hAnsi="Arial" w:cs="Arial"/>
          <w:sz w:val="24"/>
          <w:szCs w:val="24"/>
          <w:lang w:val="en-US"/>
        </w:rPr>
        <w:t>s</w:t>
      </w:r>
      <w:r w:rsidR="00616C67" w:rsidRPr="00C54E9A">
        <w:rPr>
          <w:rFonts w:ascii="Arial" w:hAnsi="Arial" w:cs="Arial"/>
          <w:sz w:val="24"/>
          <w:szCs w:val="24"/>
          <w:lang w:val="en-US"/>
        </w:rPr>
        <w:t>e</w:t>
      </w:r>
      <w:proofErr w:type="spellEnd"/>
      <w:r w:rsidR="00616C67" w:rsidRPr="00C54E9A">
        <w:rPr>
          <w:rFonts w:ascii="Arial" w:hAnsi="Arial" w:cs="Arial"/>
          <w:sz w:val="24"/>
          <w:szCs w:val="24"/>
          <w:lang w:val="en-US"/>
        </w:rPr>
        <w:t xml:space="preserve"> to reduce the environmental impact. This strategy include</w:t>
      </w:r>
      <w:r w:rsidR="00CB1644" w:rsidRPr="00C54E9A">
        <w:rPr>
          <w:rFonts w:ascii="Arial" w:hAnsi="Arial" w:cs="Arial"/>
          <w:sz w:val="24"/>
          <w:szCs w:val="24"/>
          <w:lang w:val="en-US"/>
        </w:rPr>
        <w:t>s</w:t>
      </w:r>
      <w:r w:rsidR="00616C67" w:rsidRPr="00C54E9A">
        <w:rPr>
          <w:rFonts w:ascii="Arial" w:hAnsi="Arial" w:cs="Arial"/>
          <w:sz w:val="24"/>
          <w:szCs w:val="24"/>
          <w:lang w:val="en-US"/>
        </w:rPr>
        <w:t xml:space="preserve"> reducing the use of pesticides, fertilizer and water (Annual Report, 2013, p. 41).</w:t>
      </w:r>
      <w:r w:rsidR="0011111B">
        <w:rPr>
          <w:rFonts w:ascii="Arial" w:hAnsi="Arial" w:cs="Arial"/>
          <w:sz w:val="24"/>
          <w:szCs w:val="24"/>
          <w:lang w:val="en-US"/>
        </w:rPr>
        <w:t xml:space="preserve"> </w:t>
      </w:r>
      <w:r w:rsidR="00193087">
        <w:rPr>
          <w:rFonts w:ascii="Arial" w:hAnsi="Arial" w:cs="Arial"/>
          <w:sz w:val="24"/>
          <w:szCs w:val="24"/>
          <w:lang w:val="en-US"/>
        </w:rPr>
        <w:t>However, the fashion house</w:t>
      </w:r>
      <w:r w:rsidR="001559F3">
        <w:rPr>
          <w:rFonts w:ascii="Arial" w:hAnsi="Arial" w:cs="Arial"/>
          <w:sz w:val="24"/>
          <w:szCs w:val="24"/>
          <w:lang w:val="en-US"/>
        </w:rPr>
        <w:t xml:space="preserve"> burnt </w:t>
      </w:r>
      <w:r w:rsidR="00193087">
        <w:rPr>
          <w:rFonts w:ascii="Arial" w:hAnsi="Arial" w:cs="Arial"/>
          <w:sz w:val="24"/>
          <w:szCs w:val="24"/>
          <w:lang w:val="en-US"/>
        </w:rPr>
        <w:t>unsold products</w:t>
      </w:r>
      <w:r w:rsidR="001559F3">
        <w:rPr>
          <w:rFonts w:ascii="Arial" w:hAnsi="Arial" w:cs="Arial"/>
          <w:sz w:val="24"/>
          <w:szCs w:val="24"/>
          <w:lang w:val="en-US"/>
        </w:rPr>
        <w:t xml:space="preserve"> in 2017</w:t>
      </w:r>
      <w:r w:rsidR="00193087">
        <w:rPr>
          <w:rFonts w:ascii="Arial" w:hAnsi="Arial" w:cs="Arial"/>
          <w:sz w:val="24"/>
          <w:szCs w:val="24"/>
          <w:lang w:val="en-US"/>
        </w:rPr>
        <w:t xml:space="preserve"> worth 28,6m pounds to protect the brand</w:t>
      </w:r>
      <w:r w:rsidR="00DF30FF">
        <w:rPr>
          <w:rFonts w:ascii="Arial" w:hAnsi="Arial" w:cs="Arial"/>
          <w:sz w:val="24"/>
          <w:szCs w:val="24"/>
          <w:lang w:val="en-US"/>
        </w:rPr>
        <w:t xml:space="preserve"> and avoid selling to kno</w:t>
      </w:r>
      <w:r w:rsidR="001559F3">
        <w:rPr>
          <w:rFonts w:ascii="Arial" w:hAnsi="Arial" w:cs="Arial"/>
          <w:sz w:val="24"/>
          <w:szCs w:val="24"/>
          <w:lang w:val="en-US"/>
        </w:rPr>
        <w:t>ckdown prices</w:t>
      </w:r>
      <w:r w:rsidR="00193087">
        <w:rPr>
          <w:rFonts w:ascii="Arial" w:hAnsi="Arial" w:cs="Arial"/>
          <w:sz w:val="24"/>
          <w:szCs w:val="24"/>
          <w:lang w:val="en-US"/>
        </w:rPr>
        <w:t xml:space="preserve"> </w:t>
      </w:r>
      <w:sdt>
        <w:sdtPr>
          <w:rPr>
            <w:rFonts w:ascii="Arial" w:hAnsi="Arial" w:cs="Arial"/>
            <w:sz w:val="24"/>
            <w:szCs w:val="24"/>
            <w:lang w:val="en-US"/>
          </w:rPr>
          <w:id w:val="-1898270371"/>
          <w:citation/>
        </w:sdtPr>
        <w:sdtEndPr/>
        <w:sdtContent>
          <w:r w:rsidR="00193087">
            <w:rPr>
              <w:rFonts w:ascii="Arial" w:hAnsi="Arial" w:cs="Arial"/>
              <w:sz w:val="24"/>
              <w:szCs w:val="24"/>
              <w:lang w:val="en-US"/>
            </w:rPr>
            <w:fldChar w:fldCharType="begin"/>
          </w:r>
          <w:r w:rsidR="00193087">
            <w:rPr>
              <w:rFonts w:ascii="Arial" w:hAnsi="Arial" w:cs="Arial"/>
              <w:sz w:val="24"/>
              <w:szCs w:val="24"/>
              <w:lang w:val="en-US"/>
            </w:rPr>
            <w:instrText xml:space="preserve"> CITATION Jul18 \l 1033 </w:instrText>
          </w:r>
          <w:r w:rsidR="00193087">
            <w:rPr>
              <w:rFonts w:ascii="Arial" w:hAnsi="Arial" w:cs="Arial"/>
              <w:sz w:val="24"/>
              <w:szCs w:val="24"/>
              <w:lang w:val="en-US"/>
            </w:rPr>
            <w:fldChar w:fldCharType="separate"/>
          </w:r>
          <w:r w:rsidR="001559F3" w:rsidRPr="001559F3">
            <w:rPr>
              <w:rFonts w:ascii="Arial" w:hAnsi="Arial" w:cs="Arial"/>
              <w:noProof/>
              <w:sz w:val="24"/>
              <w:szCs w:val="24"/>
              <w:lang w:val="en-US"/>
            </w:rPr>
            <w:t>(Kollewe, 2018)</w:t>
          </w:r>
          <w:r w:rsidR="00193087">
            <w:rPr>
              <w:rFonts w:ascii="Arial" w:hAnsi="Arial" w:cs="Arial"/>
              <w:sz w:val="24"/>
              <w:szCs w:val="24"/>
              <w:lang w:val="en-US"/>
            </w:rPr>
            <w:fldChar w:fldCharType="end"/>
          </w:r>
        </w:sdtContent>
      </w:sdt>
      <w:r w:rsidR="001559F3">
        <w:rPr>
          <w:rFonts w:ascii="Arial" w:hAnsi="Arial" w:cs="Arial"/>
          <w:sz w:val="24"/>
          <w:szCs w:val="24"/>
          <w:lang w:val="en-US"/>
        </w:rPr>
        <w:t xml:space="preserve"> which rises seriously criticism way they did not sell them to the firm’s private investors.  </w:t>
      </w:r>
    </w:p>
    <w:p w:rsidR="001559F3" w:rsidRPr="00C54E9A" w:rsidRDefault="00CB1644" w:rsidP="001D1C5D">
      <w:pPr>
        <w:spacing w:line="360" w:lineRule="auto"/>
        <w:rPr>
          <w:rFonts w:ascii="Arial" w:hAnsi="Arial" w:cs="Arial"/>
          <w:sz w:val="24"/>
          <w:szCs w:val="24"/>
          <w:lang w:val="en-US"/>
        </w:rPr>
      </w:pPr>
      <w:r w:rsidRPr="00C54E9A">
        <w:rPr>
          <w:rFonts w:ascii="Arial" w:hAnsi="Arial" w:cs="Arial"/>
          <w:sz w:val="24"/>
          <w:szCs w:val="24"/>
          <w:lang w:val="en-US"/>
        </w:rPr>
        <w:t>For instance, the us</w:t>
      </w:r>
      <w:r w:rsidR="0011111B">
        <w:rPr>
          <w:rFonts w:ascii="Arial" w:hAnsi="Arial" w:cs="Arial"/>
          <w:sz w:val="24"/>
          <w:szCs w:val="24"/>
          <w:lang w:val="en-US"/>
        </w:rPr>
        <w:t>e</w:t>
      </w:r>
      <w:r w:rsidRPr="00C54E9A">
        <w:rPr>
          <w:rFonts w:ascii="Arial" w:hAnsi="Arial" w:cs="Arial"/>
          <w:sz w:val="24"/>
          <w:szCs w:val="24"/>
          <w:lang w:val="en-US"/>
        </w:rPr>
        <w:t xml:space="preserve"> of leader in Burberry is under credible suppliers having the Leather Working Group Certification and these are 70% of all working with them </w:t>
      </w:r>
      <w:proofErr w:type="gramStart"/>
      <w:r w:rsidRPr="00C54E9A">
        <w:rPr>
          <w:rFonts w:ascii="Arial" w:hAnsi="Arial" w:cs="Arial"/>
          <w:sz w:val="24"/>
          <w:szCs w:val="24"/>
          <w:lang w:val="en-US"/>
        </w:rPr>
        <w:t>( Annual</w:t>
      </w:r>
      <w:proofErr w:type="gramEnd"/>
      <w:r w:rsidRPr="00C54E9A">
        <w:rPr>
          <w:rFonts w:ascii="Arial" w:hAnsi="Arial" w:cs="Arial"/>
          <w:sz w:val="24"/>
          <w:szCs w:val="24"/>
          <w:lang w:val="en-US"/>
        </w:rPr>
        <w:t xml:space="preserve"> Report, 2013, p. 41).</w:t>
      </w:r>
      <w:r w:rsidR="001D1C5D">
        <w:rPr>
          <w:rFonts w:ascii="Arial" w:hAnsi="Arial" w:cs="Arial"/>
          <w:sz w:val="24"/>
          <w:szCs w:val="24"/>
          <w:lang w:val="en-US"/>
        </w:rPr>
        <w:t xml:space="preserve"> However, in 2018 the fashion house claimed that stops using real fur</w:t>
      </w:r>
      <w:r w:rsidR="00ED713C">
        <w:rPr>
          <w:rFonts w:ascii="Arial" w:hAnsi="Arial" w:cs="Arial"/>
          <w:sz w:val="24"/>
          <w:szCs w:val="24"/>
          <w:lang w:val="en-US"/>
        </w:rPr>
        <w:t xml:space="preserve"> as noted by BBC (2018).</w:t>
      </w:r>
    </w:p>
    <w:p w:rsidR="007539B5" w:rsidRPr="00C54E9A" w:rsidRDefault="001C1534" w:rsidP="00C54E9A">
      <w:pPr>
        <w:spacing w:line="360" w:lineRule="auto"/>
        <w:rPr>
          <w:rFonts w:ascii="Arial" w:hAnsi="Arial" w:cs="Arial"/>
          <w:sz w:val="24"/>
          <w:szCs w:val="24"/>
          <w:lang w:val="en-US"/>
        </w:rPr>
      </w:pPr>
      <w:r w:rsidRPr="00C54E9A">
        <w:rPr>
          <w:rFonts w:ascii="Arial" w:hAnsi="Arial" w:cs="Arial"/>
          <w:sz w:val="24"/>
          <w:szCs w:val="24"/>
          <w:lang w:val="en-US"/>
        </w:rPr>
        <w:t>The service in the brand is qualif</w:t>
      </w:r>
      <w:r w:rsidR="0011111B">
        <w:rPr>
          <w:rFonts w:ascii="Arial" w:hAnsi="Arial" w:cs="Arial"/>
          <w:sz w:val="24"/>
          <w:szCs w:val="24"/>
          <w:lang w:val="en-US"/>
        </w:rPr>
        <w:t>ied</w:t>
      </w:r>
      <w:r w:rsidRPr="00C54E9A">
        <w:rPr>
          <w:rFonts w:ascii="Arial" w:hAnsi="Arial" w:cs="Arial"/>
          <w:sz w:val="24"/>
          <w:szCs w:val="24"/>
          <w:lang w:val="en-US"/>
        </w:rPr>
        <w:t xml:space="preserve"> and customer feedback is taken </w:t>
      </w:r>
      <w:r w:rsidR="0011111B">
        <w:rPr>
          <w:rFonts w:ascii="Arial" w:hAnsi="Arial" w:cs="Arial"/>
          <w:sz w:val="24"/>
          <w:szCs w:val="24"/>
          <w:lang w:val="en-US"/>
        </w:rPr>
        <w:t xml:space="preserve">into </w:t>
      </w:r>
      <w:r w:rsidRPr="00C54E9A">
        <w:rPr>
          <w:rFonts w:ascii="Arial" w:hAnsi="Arial" w:cs="Arial"/>
          <w:sz w:val="24"/>
          <w:szCs w:val="24"/>
          <w:lang w:val="en-US"/>
        </w:rPr>
        <w:t xml:space="preserve">important consideration. Furthermore, the support activities in Burberry are creating significant value for the customers such as their infrastructure is formed by channels, </w:t>
      </w:r>
      <w:r w:rsidR="0011111B">
        <w:rPr>
          <w:rFonts w:ascii="Arial" w:hAnsi="Arial" w:cs="Arial"/>
          <w:sz w:val="24"/>
          <w:szCs w:val="24"/>
          <w:lang w:val="en-US"/>
        </w:rPr>
        <w:t xml:space="preserve">region, </w:t>
      </w:r>
      <w:proofErr w:type="gramStart"/>
      <w:r w:rsidR="0011111B">
        <w:rPr>
          <w:rFonts w:ascii="Arial" w:hAnsi="Arial" w:cs="Arial"/>
          <w:sz w:val="24"/>
          <w:szCs w:val="24"/>
          <w:lang w:val="en-US"/>
        </w:rPr>
        <w:t>product</w:t>
      </w:r>
      <w:proofErr w:type="gramEnd"/>
      <w:r w:rsidR="0011111B">
        <w:rPr>
          <w:rFonts w:ascii="Arial" w:hAnsi="Arial" w:cs="Arial"/>
          <w:sz w:val="24"/>
          <w:szCs w:val="24"/>
          <w:lang w:val="en-US"/>
        </w:rPr>
        <w:t xml:space="preserve"> and by function. </w:t>
      </w:r>
      <w:r w:rsidR="007539B5" w:rsidRPr="00C54E9A">
        <w:rPr>
          <w:rFonts w:ascii="Arial" w:hAnsi="Arial" w:cs="Arial"/>
          <w:sz w:val="24"/>
          <w:szCs w:val="24"/>
          <w:lang w:val="en-US"/>
        </w:rPr>
        <w:t>To add more value for the</w:t>
      </w:r>
      <w:r w:rsidRPr="00C54E9A">
        <w:rPr>
          <w:rFonts w:ascii="Arial" w:hAnsi="Arial" w:cs="Arial"/>
          <w:sz w:val="24"/>
          <w:szCs w:val="24"/>
          <w:lang w:val="en-US"/>
        </w:rPr>
        <w:t xml:space="preserve"> customers the HRM</w:t>
      </w:r>
      <w:r w:rsidR="007539B5" w:rsidRPr="00C54E9A">
        <w:rPr>
          <w:rFonts w:ascii="Arial" w:hAnsi="Arial" w:cs="Arial"/>
          <w:sz w:val="24"/>
          <w:szCs w:val="24"/>
          <w:lang w:val="en-US"/>
        </w:rPr>
        <w:t xml:space="preserve"> is </w:t>
      </w:r>
      <w:proofErr w:type="gramStart"/>
      <w:r w:rsidR="007539B5" w:rsidRPr="00C54E9A">
        <w:rPr>
          <w:rFonts w:ascii="Arial" w:hAnsi="Arial" w:cs="Arial"/>
          <w:sz w:val="24"/>
          <w:szCs w:val="24"/>
          <w:lang w:val="en-US"/>
        </w:rPr>
        <w:t>innovating</w:t>
      </w:r>
      <w:proofErr w:type="gramEnd"/>
      <w:r w:rsidR="007539B5" w:rsidRPr="00C54E9A">
        <w:rPr>
          <w:rFonts w:ascii="Arial" w:hAnsi="Arial" w:cs="Arial"/>
          <w:sz w:val="24"/>
          <w:szCs w:val="24"/>
          <w:lang w:val="en-US"/>
        </w:rPr>
        <w:t xml:space="preserve"> m</w:t>
      </w:r>
      <w:r w:rsidR="0011111B">
        <w:rPr>
          <w:rFonts w:ascii="Arial" w:hAnsi="Arial" w:cs="Arial"/>
          <w:sz w:val="24"/>
          <w:szCs w:val="24"/>
          <w:lang w:val="en-US"/>
        </w:rPr>
        <w:t>any</w:t>
      </w:r>
      <w:r w:rsidR="007539B5" w:rsidRPr="00C54E9A">
        <w:rPr>
          <w:rFonts w:ascii="Arial" w:hAnsi="Arial" w:cs="Arial"/>
          <w:sz w:val="24"/>
          <w:szCs w:val="24"/>
          <w:lang w:val="en-US"/>
        </w:rPr>
        <w:t xml:space="preserve"> marketing approaches through</w:t>
      </w:r>
      <w:r w:rsidR="00CB1644" w:rsidRPr="00C54E9A">
        <w:rPr>
          <w:rFonts w:ascii="Arial" w:hAnsi="Arial" w:cs="Arial"/>
          <w:sz w:val="24"/>
          <w:szCs w:val="24"/>
          <w:lang w:val="en-US"/>
        </w:rPr>
        <w:t xml:space="preserve"> </w:t>
      </w:r>
      <w:r w:rsidR="0011111B">
        <w:rPr>
          <w:rFonts w:ascii="Arial" w:hAnsi="Arial" w:cs="Arial"/>
          <w:sz w:val="24"/>
          <w:szCs w:val="24"/>
          <w:lang w:val="en-US"/>
        </w:rPr>
        <w:t xml:space="preserve">the </w:t>
      </w:r>
      <w:r w:rsidR="00CB1644" w:rsidRPr="00C54E9A">
        <w:rPr>
          <w:rFonts w:ascii="Arial" w:hAnsi="Arial" w:cs="Arial"/>
          <w:sz w:val="24"/>
          <w:szCs w:val="24"/>
          <w:lang w:val="en-US"/>
        </w:rPr>
        <w:t>rise of</w:t>
      </w:r>
      <w:r w:rsidR="007539B5" w:rsidRPr="00C54E9A">
        <w:rPr>
          <w:rFonts w:ascii="Arial" w:hAnsi="Arial" w:cs="Arial"/>
          <w:sz w:val="24"/>
          <w:szCs w:val="24"/>
          <w:lang w:val="en-US"/>
        </w:rPr>
        <w:t xml:space="preserve"> so</w:t>
      </w:r>
      <w:r w:rsidR="00CB1644" w:rsidRPr="00C54E9A">
        <w:rPr>
          <w:rFonts w:ascii="Arial" w:hAnsi="Arial" w:cs="Arial"/>
          <w:sz w:val="24"/>
          <w:szCs w:val="24"/>
          <w:lang w:val="en-US"/>
        </w:rPr>
        <w:t xml:space="preserve">cial media and </w:t>
      </w:r>
      <w:r w:rsidR="0011111B">
        <w:rPr>
          <w:rFonts w:ascii="Arial" w:hAnsi="Arial" w:cs="Arial"/>
          <w:sz w:val="24"/>
          <w:szCs w:val="24"/>
          <w:lang w:val="en-US"/>
        </w:rPr>
        <w:t xml:space="preserve">the </w:t>
      </w:r>
      <w:r w:rsidR="00CB1644" w:rsidRPr="00C54E9A">
        <w:rPr>
          <w:rFonts w:ascii="Arial" w:hAnsi="Arial" w:cs="Arial"/>
          <w:sz w:val="24"/>
          <w:szCs w:val="24"/>
          <w:lang w:val="en-US"/>
        </w:rPr>
        <w:t xml:space="preserve">internet. </w:t>
      </w:r>
    </w:p>
    <w:p w:rsidR="0018346A"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lastRenderedPageBreak/>
        <w:t>Ano</w:t>
      </w:r>
      <w:r w:rsidR="00CB1644" w:rsidRPr="00C54E9A">
        <w:rPr>
          <w:rFonts w:ascii="Arial" w:hAnsi="Arial" w:cs="Arial"/>
          <w:sz w:val="24"/>
          <w:szCs w:val="24"/>
          <w:lang w:val="en-US"/>
        </w:rPr>
        <w:t xml:space="preserve">ther </w:t>
      </w:r>
      <w:r w:rsidR="00B76BA9" w:rsidRPr="00C54E9A">
        <w:rPr>
          <w:rFonts w:ascii="Arial" w:hAnsi="Arial" w:cs="Arial"/>
          <w:sz w:val="24"/>
          <w:szCs w:val="24"/>
          <w:lang w:val="en-US"/>
        </w:rPr>
        <w:t xml:space="preserve">strategy of the leading brand was starting the school </w:t>
      </w:r>
      <w:proofErr w:type="spellStart"/>
      <w:r w:rsidR="00B76BA9" w:rsidRPr="00C54E9A">
        <w:rPr>
          <w:rFonts w:ascii="Arial" w:hAnsi="Arial" w:cs="Arial"/>
          <w:sz w:val="24"/>
          <w:szCs w:val="24"/>
          <w:lang w:val="en-US"/>
        </w:rPr>
        <w:t>programme</w:t>
      </w:r>
      <w:r>
        <w:rPr>
          <w:rFonts w:ascii="Arial" w:hAnsi="Arial" w:cs="Arial"/>
          <w:sz w:val="24"/>
          <w:szCs w:val="24"/>
          <w:lang w:val="en-US"/>
        </w:rPr>
        <w:t>s</w:t>
      </w:r>
      <w:proofErr w:type="spellEnd"/>
      <w:r w:rsidR="00B76BA9" w:rsidRPr="00C54E9A">
        <w:rPr>
          <w:rFonts w:ascii="Arial" w:hAnsi="Arial" w:cs="Arial"/>
          <w:sz w:val="24"/>
          <w:szCs w:val="24"/>
          <w:lang w:val="en-US"/>
        </w:rPr>
        <w:t xml:space="preserve"> in 2008 which open </w:t>
      </w:r>
      <w:r>
        <w:rPr>
          <w:rFonts w:ascii="Arial" w:hAnsi="Arial" w:cs="Arial"/>
          <w:sz w:val="24"/>
          <w:szCs w:val="24"/>
          <w:lang w:val="en-US"/>
        </w:rPr>
        <w:t xml:space="preserve">a </w:t>
      </w:r>
      <w:r w:rsidR="00B76BA9" w:rsidRPr="00C54E9A">
        <w:rPr>
          <w:rFonts w:ascii="Arial" w:hAnsi="Arial" w:cs="Arial"/>
          <w:sz w:val="24"/>
          <w:szCs w:val="24"/>
          <w:lang w:val="en-US"/>
        </w:rPr>
        <w:t xml:space="preserve">great opportunity to spread its brand value in the community as noted by Marjorie van Elven (Fashion United, 2018). </w:t>
      </w:r>
    </w:p>
    <w:p w:rsidR="00B76BA9" w:rsidRPr="00C54E9A" w:rsidRDefault="00B76BA9" w:rsidP="00C54E9A">
      <w:pPr>
        <w:spacing w:line="360" w:lineRule="auto"/>
        <w:rPr>
          <w:rFonts w:ascii="Arial" w:hAnsi="Arial" w:cs="Arial"/>
          <w:i/>
          <w:sz w:val="24"/>
          <w:szCs w:val="24"/>
          <w:lang w:val="en-US"/>
        </w:rPr>
      </w:pPr>
      <w:r w:rsidRPr="00C54E9A">
        <w:rPr>
          <w:rFonts w:ascii="Arial" w:hAnsi="Arial" w:cs="Arial"/>
          <w:sz w:val="24"/>
          <w:szCs w:val="24"/>
          <w:lang w:val="en-US"/>
        </w:rPr>
        <w:t>The new technologies</w:t>
      </w:r>
      <w:r w:rsidR="001C1534" w:rsidRPr="00C54E9A">
        <w:rPr>
          <w:rFonts w:ascii="Arial" w:hAnsi="Arial" w:cs="Arial"/>
          <w:sz w:val="24"/>
          <w:szCs w:val="24"/>
          <w:lang w:val="en-US"/>
        </w:rPr>
        <w:t xml:space="preserve"> highly used and developed </w:t>
      </w:r>
      <w:r w:rsidRPr="00C54E9A">
        <w:rPr>
          <w:rFonts w:ascii="Arial" w:hAnsi="Arial" w:cs="Arial"/>
          <w:sz w:val="24"/>
          <w:szCs w:val="24"/>
          <w:lang w:val="en-US"/>
        </w:rPr>
        <w:t xml:space="preserve">by </w:t>
      </w:r>
      <w:r w:rsidR="0011111B">
        <w:rPr>
          <w:rFonts w:ascii="Arial" w:hAnsi="Arial" w:cs="Arial"/>
          <w:sz w:val="24"/>
          <w:szCs w:val="24"/>
          <w:lang w:val="en-US"/>
        </w:rPr>
        <w:t xml:space="preserve">the </w:t>
      </w:r>
      <w:r w:rsidRPr="00C54E9A">
        <w:rPr>
          <w:rFonts w:ascii="Arial" w:hAnsi="Arial" w:cs="Arial"/>
          <w:sz w:val="24"/>
          <w:szCs w:val="24"/>
          <w:lang w:val="en-US"/>
        </w:rPr>
        <w:t xml:space="preserve">brand, the growth of the service through the </w:t>
      </w:r>
      <w:r w:rsidR="0055121B" w:rsidRPr="00C54E9A">
        <w:rPr>
          <w:rFonts w:ascii="Arial" w:hAnsi="Arial" w:cs="Arial"/>
          <w:sz w:val="24"/>
          <w:szCs w:val="24"/>
          <w:lang w:val="en-US"/>
        </w:rPr>
        <w:t>different online platforms are creating sustai</w:t>
      </w:r>
      <w:r w:rsidR="00C54E9A" w:rsidRPr="00C54E9A">
        <w:rPr>
          <w:rFonts w:ascii="Arial" w:hAnsi="Arial" w:cs="Arial"/>
          <w:sz w:val="24"/>
          <w:szCs w:val="24"/>
          <w:lang w:val="en-US"/>
        </w:rPr>
        <w:t>nable value for the customers.</w:t>
      </w:r>
    </w:p>
    <w:p w:rsidR="00092426" w:rsidRPr="00C54E9A" w:rsidRDefault="00C54E9A" w:rsidP="00C54E9A">
      <w:pPr>
        <w:spacing w:line="360" w:lineRule="auto"/>
        <w:rPr>
          <w:rFonts w:ascii="Arial" w:hAnsi="Arial" w:cs="Arial"/>
          <w:b/>
          <w:sz w:val="24"/>
          <w:szCs w:val="24"/>
          <w:lang w:val="en-US"/>
        </w:rPr>
      </w:pPr>
      <w:r>
        <w:rPr>
          <w:rFonts w:ascii="Arial" w:hAnsi="Arial" w:cs="Arial"/>
          <w:b/>
          <w:sz w:val="24"/>
          <w:szCs w:val="24"/>
          <w:lang w:val="en-US"/>
        </w:rPr>
        <w:t>2.4</w:t>
      </w:r>
      <w:r w:rsidR="00092426" w:rsidRPr="00C54E9A">
        <w:rPr>
          <w:rFonts w:ascii="Arial" w:hAnsi="Arial" w:cs="Arial"/>
          <w:b/>
          <w:sz w:val="24"/>
          <w:szCs w:val="24"/>
          <w:lang w:val="en-US"/>
        </w:rPr>
        <w:t xml:space="preserve"> Stakeholders</w:t>
      </w:r>
    </w:p>
    <w:p w:rsidR="00382B81" w:rsidRPr="00C54E9A" w:rsidRDefault="00973E4C" w:rsidP="00C54E9A">
      <w:pPr>
        <w:spacing w:line="360" w:lineRule="auto"/>
        <w:rPr>
          <w:rFonts w:ascii="Arial" w:hAnsi="Arial" w:cs="Arial"/>
          <w:sz w:val="24"/>
          <w:szCs w:val="24"/>
          <w:lang w:val="en-US"/>
        </w:rPr>
      </w:pPr>
      <w:r w:rsidRPr="00C54E9A">
        <w:rPr>
          <w:rFonts w:ascii="Arial" w:hAnsi="Arial" w:cs="Arial"/>
          <w:sz w:val="24"/>
          <w:szCs w:val="24"/>
          <w:lang w:val="en-US"/>
        </w:rPr>
        <w:t xml:space="preserve">Some of the concerns </w:t>
      </w:r>
      <w:r w:rsidR="0011111B">
        <w:rPr>
          <w:rFonts w:ascii="Arial" w:hAnsi="Arial" w:cs="Arial"/>
          <w:sz w:val="24"/>
          <w:szCs w:val="24"/>
          <w:lang w:val="en-US"/>
        </w:rPr>
        <w:t xml:space="preserve">that </w:t>
      </w:r>
      <w:r w:rsidR="00C23D06" w:rsidRPr="00C54E9A">
        <w:rPr>
          <w:rFonts w:ascii="Arial" w:hAnsi="Arial" w:cs="Arial"/>
          <w:sz w:val="24"/>
          <w:szCs w:val="24"/>
          <w:lang w:val="en-US"/>
        </w:rPr>
        <w:t>ha</w:t>
      </w:r>
      <w:r w:rsidR="0011111B">
        <w:rPr>
          <w:rFonts w:ascii="Arial" w:hAnsi="Arial" w:cs="Arial"/>
          <w:sz w:val="24"/>
          <w:szCs w:val="24"/>
          <w:lang w:val="en-US"/>
        </w:rPr>
        <w:t>ve</w:t>
      </w:r>
      <w:r w:rsidR="00C23D06" w:rsidRPr="00C54E9A">
        <w:rPr>
          <w:rFonts w:ascii="Arial" w:hAnsi="Arial" w:cs="Arial"/>
          <w:sz w:val="24"/>
          <w:szCs w:val="24"/>
          <w:lang w:val="en-US"/>
        </w:rPr>
        <w:t xml:space="preserve"> </w:t>
      </w:r>
      <w:r w:rsidRPr="00C54E9A">
        <w:rPr>
          <w:rFonts w:ascii="Arial" w:hAnsi="Arial" w:cs="Arial"/>
          <w:sz w:val="24"/>
          <w:szCs w:val="24"/>
          <w:lang w:val="en-US"/>
        </w:rPr>
        <w:t xml:space="preserve">risen </w:t>
      </w:r>
      <w:r w:rsidRPr="0011111B">
        <w:rPr>
          <w:rFonts w:ascii="Arial" w:hAnsi="Arial" w:cs="Arial"/>
          <w:sz w:val="24"/>
          <w:szCs w:val="24"/>
          <w:lang w:val="en-US"/>
        </w:rPr>
        <w:t>by the different stakeholders</w:t>
      </w:r>
      <w:r w:rsidRPr="00C54E9A">
        <w:rPr>
          <w:rFonts w:ascii="Arial" w:hAnsi="Arial" w:cs="Arial"/>
          <w:sz w:val="24"/>
          <w:szCs w:val="24"/>
          <w:lang w:val="en-US"/>
        </w:rPr>
        <w:t xml:space="preserve"> are relative to the pollution caused by the fashion industry. </w:t>
      </w:r>
      <w:r w:rsidR="00C23D06" w:rsidRPr="00C54E9A">
        <w:rPr>
          <w:rFonts w:ascii="Arial" w:hAnsi="Arial" w:cs="Arial"/>
          <w:sz w:val="24"/>
          <w:szCs w:val="24"/>
          <w:lang w:val="en-US"/>
        </w:rPr>
        <w:t>Burberry has internal stakeholders such as customers, board of Directors, managers and owner. The external</w:t>
      </w:r>
      <w:r w:rsidR="001C1534" w:rsidRPr="00C54E9A">
        <w:rPr>
          <w:rFonts w:ascii="Arial" w:hAnsi="Arial" w:cs="Arial"/>
          <w:sz w:val="24"/>
          <w:szCs w:val="24"/>
          <w:lang w:val="en-US"/>
        </w:rPr>
        <w:t xml:space="preserve"> ones</w:t>
      </w:r>
      <w:r w:rsidR="00C23D06" w:rsidRPr="00C54E9A">
        <w:rPr>
          <w:rFonts w:ascii="Arial" w:hAnsi="Arial" w:cs="Arial"/>
          <w:sz w:val="24"/>
          <w:szCs w:val="24"/>
          <w:lang w:val="en-US"/>
        </w:rPr>
        <w:t xml:space="preserve"> in the firm are Government, media, </w:t>
      </w:r>
      <w:r w:rsidR="001C1534" w:rsidRPr="00C54E9A">
        <w:rPr>
          <w:rFonts w:ascii="Arial" w:hAnsi="Arial" w:cs="Arial"/>
          <w:sz w:val="24"/>
          <w:szCs w:val="24"/>
          <w:lang w:val="en-US"/>
        </w:rPr>
        <w:t xml:space="preserve">suppliers, society, shareholders and </w:t>
      </w:r>
      <w:r w:rsidR="0011111B">
        <w:rPr>
          <w:rFonts w:ascii="Arial" w:hAnsi="Arial" w:cs="Arial"/>
          <w:sz w:val="24"/>
          <w:szCs w:val="24"/>
          <w:lang w:val="en-US"/>
        </w:rPr>
        <w:t xml:space="preserve">the </w:t>
      </w:r>
      <w:r w:rsidR="001C1534" w:rsidRPr="00C54E9A">
        <w:rPr>
          <w:rFonts w:ascii="Arial" w:hAnsi="Arial" w:cs="Arial"/>
          <w:sz w:val="24"/>
          <w:szCs w:val="24"/>
          <w:lang w:val="en-US"/>
        </w:rPr>
        <w:t xml:space="preserve">local community. </w:t>
      </w:r>
    </w:p>
    <w:p w:rsidR="00FA240A" w:rsidRPr="00C54E9A" w:rsidRDefault="00F562A6" w:rsidP="00C54E9A">
      <w:pPr>
        <w:spacing w:line="360" w:lineRule="auto"/>
        <w:rPr>
          <w:rFonts w:ascii="Arial" w:hAnsi="Arial" w:cs="Arial"/>
          <w:sz w:val="24"/>
          <w:szCs w:val="24"/>
          <w:lang w:val="en-US"/>
        </w:rPr>
      </w:pPr>
      <w:r>
        <w:rPr>
          <w:rFonts w:ascii="Arial" w:hAnsi="Arial" w:cs="Arial"/>
          <w:sz w:val="24"/>
          <w:szCs w:val="24"/>
          <w:lang w:val="en-US"/>
        </w:rPr>
        <w:t>Because of the</w:t>
      </w:r>
      <w:r w:rsidR="00A719EF">
        <w:rPr>
          <w:rFonts w:ascii="Arial" w:hAnsi="Arial" w:cs="Arial"/>
          <w:sz w:val="24"/>
          <w:szCs w:val="24"/>
          <w:lang w:val="en-US"/>
        </w:rPr>
        <w:t xml:space="preserve"> pollution caused by the mode manufacturing</w:t>
      </w:r>
      <w:r w:rsidR="00FA240A" w:rsidRPr="00C54E9A">
        <w:rPr>
          <w:rFonts w:ascii="Arial" w:hAnsi="Arial" w:cs="Arial"/>
          <w:sz w:val="24"/>
          <w:szCs w:val="24"/>
          <w:lang w:val="en-US"/>
        </w:rPr>
        <w:t xml:space="preserve"> most influence upon the brand has the external stakeholders to outline the performance within the firm and consequently make </w:t>
      </w:r>
      <w:r w:rsidR="0011111B">
        <w:rPr>
          <w:rFonts w:ascii="Arial" w:hAnsi="Arial" w:cs="Arial"/>
          <w:sz w:val="24"/>
          <w:szCs w:val="24"/>
          <w:lang w:val="en-US"/>
        </w:rPr>
        <w:t xml:space="preserve">an </w:t>
      </w:r>
      <w:r w:rsidR="00FA240A" w:rsidRPr="00C54E9A">
        <w:rPr>
          <w:rFonts w:ascii="Arial" w:hAnsi="Arial" w:cs="Arial"/>
          <w:sz w:val="24"/>
          <w:szCs w:val="24"/>
          <w:lang w:val="en-US"/>
        </w:rPr>
        <w:t xml:space="preserve">impact of the </w:t>
      </w:r>
      <w:proofErr w:type="spellStart"/>
      <w:r w:rsidR="00FA240A" w:rsidRPr="00C54E9A">
        <w:rPr>
          <w:rFonts w:ascii="Arial" w:hAnsi="Arial" w:cs="Arial"/>
          <w:sz w:val="24"/>
          <w:szCs w:val="24"/>
          <w:lang w:val="en-US"/>
        </w:rPr>
        <w:t>behavio</w:t>
      </w:r>
      <w:r w:rsidR="0011111B">
        <w:rPr>
          <w:rFonts w:ascii="Arial" w:hAnsi="Arial" w:cs="Arial"/>
          <w:sz w:val="24"/>
          <w:szCs w:val="24"/>
          <w:lang w:val="en-US"/>
        </w:rPr>
        <w:t>u</w:t>
      </w:r>
      <w:r w:rsidR="00FA240A" w:rsidRPr="00C54E9A">
        <w:rPr>
          <w:rFonts w:ascii="Arial" w:hAnsi="Arial" w:cs="Arial"/>
          <w:sz w:val="24"/>
          <w:szCs w:val="24"/>
          <w:lang w:val="en-US"/>
        </w:rPr>
        <w:t>r</w:t>
      </w:r>
      <w:proofErr w:type="spellEnd"/>
      <w:r w:rsidR="00FA240A" w:rsidRPr="00C54E9A">
        <w:rPr>
          <w:rFonts w:ascii="Arial" w:hAnsi="Arial" w:cs="Arial"/>
          <w:sz w:val="24"/>
          <w:szCs w:val="24"/>
          <w:lang w:val="en-US"/>
        </w:rPr>
        <w:t xml:space="preserve"> of the internal one</w:t>
      </w:r>
      <w:r w:rsidR="0011111B">
        <w:rPr>
          <w:rFonts w:ascii="Arial" w:hAnsi="Arial" w:cs="Arial"/>
          <w:sz w:val="24"/>
          <w:szCs w:val="24"/>
          <w:lang w:val="en-US"/>
        </w:rPr>
        <w:t>s</w:t>
      </w:r>
      <w:r w:rsidR="00FA240A" w:rsidRPr="00C54E9A">
        <w:rPr>
          <w:rFonts w:ascii="Arial" w:hAnsi="Arial" w:cs="Arial"/>
          <w:sz w:val="24"/>
          <w:szCs w:val="24"/>
          <w:lang w:val="en-US"/>
        </w:rPr>
        <w:t xml:space="preserve">. The Government has a huge influence </w:t>
      </w:r>
      <w:r w:rsidR="0011111B">
        <w:rPr>
          <w:rFonts w:ascii="Arial" w:hAnsi="Arial" w:cs="Arial"/>
          <w:sz w:val="24"/>
          <w:szCs w:val="24"/>
          <w:lang w:val="en-US"/>
        </w:rPr>
        <w:t>o</w:t>
      </w:r>
      <w:r w:rsidR="00FA240A" w:rsidRPr="00C54E9A">
        <w:rPr>
          <w:rFonts w:ascii="Arial" w:hAnsi="Arial" w:cs="Arial"/>
          <w:sz w:val="24"/>
          <w:szCs w:val="24"/>
          <w:lang w:val="en-US"/>
        </w:rPr>
        <w:t xml:space="preserve">n this issue and the company contributes </w:t>
      </w:r>
      <w:r w:rsidR="0011111B">
        <w:rPr>
          <w:rFonts w:ascii="Arial" w:hAnsi="Arial" w:cs="Arial"/>
          <w:sz w:val="24"/>
          <w:szCs w:val="24"/>
          <w:lang w:val="en-US"/>
        </w:rPr>
        <w:t>to</w:t>
      </w:r>
      <w:r w:rsidR="006E64E5" w:rsidRPr="00C54E9A">
        <w:rPr>
          <w:rFonts w:ascii="Arial" w:hAnsi="Arial" w:cs="Arial"/>
          <w:sz w:val="24"/>
          <w:szCs w:val="24"/>
          <w:lang w:val="en-US"/>
        </w:rPr>
        <w:t xml:space="preserve"> the sustainable changes meeting its requests with Business for Social Responsibility, UN Global Compact, Ethical Trading Initiative and Sustainable Apparel Coalition before 2017( Annual Report, 2017</w:t>
      </w:r>
      <w:r w:rsidR="005C7F6E" w:rsidRPr="00C54E9A">
        <w:rPr>
          <w:rFonts w:ascii="Arial" w:hAnsi="Arial" w:cs="Arial"/>
          <w:sz w:val="24"/>
          <w:szCs w:val="24"/>
          <w:lang w:val="en-US"/>
        </w:rPr>
        <w:t>, p.40</w:t>
      </w:r>
      <w:r w:rsidR="006E64E5" w:rsidRPr="00C54E9A">
        <w:rPr>
          <w:rFonts w:ascii="Arial" w:hAnsi="Arial" w:cs="Arial"/>
          <w:sz w:val="24"/>
          <w:szCs w:val="24"/>
          <w:lang w:val="en-US"/>
        </w:rPr>
        <w:t xml:space="preserve">). Moreover, the company has started 2012 </w:t>
      </w:r>
      <w:r w:rsidR="00A719EF">
        <w:rPr>
          <w:rFonts w:ascii="Arial" w:hAnsi="Arial" w:cs="Arial"/>
          <w:sz w:val="24"/>
          <w:szCs w:val="24"/>
          <w:lang w:val="en-US"/>
        </w:rPr>
        <w:t>a separate evaluation of its environmental effect monito</w:t>
      </w:r>
      <w:r w:rsidR="006E64E5" w:rsidRPr="00C54E9A">
        <w:rPr>
          <w:rFonts w:ascii="Arial" w:hAnsi="Arial" w:cs="Arial"/>
          <w:sz w:val="24"/>
          <w:szCs w:val="24"/>
          <w:lang w:val="en-US"/>
        </w:rPr>
        <w:t xml:space="preserve">red the CO2 from materials, energy, water, chemical inputs and waste. </w:t>
      </w:r>
      <w:r w:rsidR="0011111B">
        <w:rPr>
          <w:rFonts w:ascii="Arial" w:hAnsi="Arial" w:cs="Arial"/>
          <w:sz w:val="24"/>
          <w:szCs w:val="24"/>
          <w:lang w:val="en-US"/>
        </w:rPr>
        <w:t>Ano</w:t>
      </w:r>
      <w:r w:rsidR="006E64E5" w:rsidRPr="00C54E9A">
        <w:rPr>
          <w:rFonts w:ascii="Arial" w:hAnsi="Arial" w:cs="Arial"/>
          <w:sz w:val="24"/>
          <w:szCs w:val="24"/>
          <w:lang w:val="en-US"/>
        </w:rPr>
        <w:t>ther</w:t>
      </w:r>
      <w:r w:rsidR="0011111B" w:rsidRPr="0011111B">
        <w:rPr>
          <w:rFonts w:ascii="Arial" w:hAnsi="Arial" w:cs="Arial"/>
          <w:sz w:val="24"/>
          <w:szCs w:val="24"/>
          <w:lang w:val="en-US"/>
        </w:rPr>
        <w:t xml:space="preserve"> company</w:t>
      </w:r>
      <w:r w:rsidR="0011111B">
        <w:rPr>
          <w:rFonts w:ascii="Arial" w:hAnsi="Arial" w:cs="Arial"/>
          <w:sz w:val="24"/>
          <w:szCs w:val="24"/>
          <w:lang w:val="en-US"/>
        </w:rPr>
        <w:t>’s target</w:t>
      </w:r>
      <w:r w:rsidR="006E64E5" w:rsidRPr="00C54E9A">
        <w:rPr>
          <w:rFonts w:ascii="Arial" w:hAnsi="Arial" w:cs="Arial"/>
          <w:sz w:val="24"/>
          <w:szCs w:val="24"/>
          <w:lang w:val="en-US"/>
        </w:rPr>
        <w:t xml:space="preserve"> is reducing greenhouse gas emissions throughout its value chain</w:t>
      </w:r>
      <w:r w:rsidR="00A719EF">
        <w:rPr>
          <w:rFonts w:ascii="Arial" w:hAnsi="Arial" w:cs="Arial"/>
          <w:sz w:val="24"/>
          <w:szCs w:val="24"/>
          <w:lang w:val="en-US"/>
        </w:rPr>
        <w:t>. Moreover</w:t>
      </w:r>
      <w:r w:rsidR="0011111B">
        <w:rPr>
          <w:rFonts w:ascii="Arial" w:hAnsi="Arial" w:cs="Arial"/>
          <w:sz w:val="24"/>
          <w:szCs w:val="24"/>
          <w:lang w:val="en-US"/>
        </w:rPr>
        <w:t>,</w:t>
      </w:r>
      <w:r w:rsidR="005C7F6E" w:rsidRPr="00C54E9A">
        <w:rPr>
          <w:rFonts w:ascii="Arial" w:hAnsi="Arial" w:cs="Arial"/>
          <w:sz w:val="24"/>
          <w:szCs w:val="24"/>
          <w:lang w:val="en-US"/>
        </w:rPr>
        <w:t xml:space="preserve"> the brand claims that in 2020 they already bu</w:t>
      </w:r>
      <w:r w:rsidR="00A719EF">
        <w:rPr>
          <w:rFonts w:ascii="Arial" w:hAnsi="Arial" w:cs="Arial"/>
          <w:sz w:val="24"/>
          <w:szCs w:val="24"/>
          <w:lang w:val="en-US"/>
        </w:rPr>
        <w:t xml:space="preserve">ild 15 years of progress </w:t>
      </w:r>
      <w:proofErr w:type="spellStart"/>
      <w:r w:rsidR="00A719EF">
        <w:rPr>
          <w:rFonts w:ascii="Arial" w:hAnsi="Arial" w:cs="Arial"/>
          <w:sz w:val="24"/>
          <w:szCs w:val="24"/>
          <w:lang w:val="en-US"/>
        </w:rPr>
        <w:t>pacted</w:t>
      </w:r>
      <w:proofErr w:type="spellEnd"/>
      <w:r w:rsidR="005C7F6E" w:rsidRPr="00C54E9A">
        <w:rPr>
          <w:rFonts w:ascii="Arial" w:hAnsi="Arial" w:cs="Arial"/>
          <w:sz w:val="24"/>
          <w:szCs w:val="24"/>
          <w:lang w:val="en-US"/>
        </w:rPr>
        <w:t xml:space="preserve"> to the Paris Climate Agreement informed by the UN’s Sustainable Development Goals. </w:t>
      </w:r>
    </w:p>
    <w:p w:rsidR="000C4B80" w:rsidRPr="00C54E9A" w:rsidRDefault="000C4B80" w:rsidP="00C54E9A">
      <w:pPr>
        <w:spacing w:line="360" w:lineRule="auto"/>
        <w:rPr>
          <w:rFonts w:ascii="Arial" w:hAnsi="Arial" w:cs="Arial"/>
          <w:sz w:val="24"/>
          <w:szCs w:val="24"/>
          <w:lang w:val="en-US"/>
        </w:rPr>
      </w:pPr>
      <w:r w:rsidRPr="00C54E9A">
        <w:rPr>
          <w:rFonts w:ascii="Arial" w:hAnsi="Arial" w:cs="Arial"/>
          <w:sz w:val="24"/>
          <w:szCs w:val="24"/>
          <w:lang w:val="en-US"/>
        </w:rPr>
        <w:t>According to the company sustainability Bond Framework (2020</w:t>
      </w:r>
      <w:r w:rsidR="00F9593B" w:rsidRPr="00C54E9A">
        <w:rPr>
          <w:rFonts w:ascii="Arial" w:hAnsi="Arial" w:cs="Arial"/>
          <w:sz w:val="24"/>
          <w:szCs w:val="24"/>
          <w:lang w:val="en-US"/>
        </w:rPr>
        <w:t>, p. 3-4</w:t>
      </w:r>
      <w:r w:rsidR="0011111B">
        <w:rPr>
          <w:rFonts w:ascii="Arial" w:hAnsi="Arial" w:cs="Arial"/>
          <w:sz w:val="24"/>
          <w:szCs w:val="24"/>
          <w:lang w:val="en-US"/>
        </w:rPr>
        <w:t>), the luxury brand assures</w:t>
      </w:r>
      <w:r w:rsidRPr="00C54E9A">
        <w:rPr>
          <w:rFonts w:ascii="Arial" w:hAnsi="Arial" w:cs="Arial"/>
          <w:sz w:val="24"/>
          <w:szCs w:val="24"/>
          <w:lang w:val="en-US"/>
        </w:rPr>
        <w:t xml:space="preserve"> that is more than halfway to reach the goals from their five- year Responsibilit</w:t>
      </w:r>
      <w:r w:rsidR="00A719EF">
        <w:rPr>
          <w:rFonts w:ascii="Arial" w:hAnsi="Arial" w:cs="Arial"/>
          <w:sz w:val="24"/>
          <w:szCs w:val="24"/>
          <w:lang w:val="en-US"/>
        </w:rPr>
        <w:t>y Agenda. Moreover, the scheme was expand</w:t>
      </w:r>
      <w:r w:rsidRPr="00C54E9A">
        <w:rPr>
          <w:rFonts w:ascii="Arial" w:hAnsi="Arial" w:cs="Arial"/>
          <w:sz w:val="24"/>
          <w:szCs w:val="24"/>
          <w:lang w:val="en-US"/>
        </w:rPr>
        <w:t xml:space="preserve">ed with </w:t>
      </w:r>
      <w:r w:rsidR="00A719EF">
        <w:rPr>
          <w:rFonts w:ascii="Arial" w:hAnsi="Arial" w:cs="Arial"/>
          <w:sz w:val="24"/>
          <w:szCs w:val="24"/>
          <w:lang w:val="en-US"/>
        </w:rPr>
        <w:t>the alliance</w:t>
      </w:r>
      <w:r w:rsidRPr="00C54E9A">
        <w:rPr>
          <w:rFonts w:ascii="Arial" w:hAnsi="Arial" w:cs="Arial"/>
          <w:sz w:val="24"/>
          <w:szCs w:val="24"/>
          <w:lang w:val="en-US"/>
        </w:rPr>
        <w:t xml:space="preserve"> </w:t>
      </w:r>
      <w:r w:rsidR="00372208" w:rsidRPr="00C54E9A">
        <w:rPr>
          <w:rFonts w:ascii="Arial" w:hAnsi="Arial" w:cs="Arial"/>
          <w:sz w:val="24"/>
          <w:szCs w:val="24"/>
          <w:lang w:val="en-US"/>
        </w:rPr>
        <w:t xml:space="preserve">of the key stakeholders. Examples of this collaboration are the partnership with Circular </w:t>
      </w:r>
      <w:proofErr w:type="spellStart"/>
      <w:r w:rsidR="00372208" w:rsidRPr="00C54E9A">
        <w:rPr>
          <w:rFonts w:ascii="Arial" w:hAnsi="Arial" w:cs="Arial"/>
          <w:sz w:val="24"/>
          <w:szCs w:val="24"/>
          <w:lang w:val="en-US"/>
        </w:rPr>
        <w:t>Fibres</w:t>
      </w:r>
      <w:proofErr w:type="spellEnd"/>
      <w:r w:rsidR="00372208" w:rsidRPr="00C54E9A">
        <w:rPr>
          <w:rFonts w:ascii="Arial" w:hAnsi="Arial" w:cs="Arial"/>
          <w:sz w:val="24"/>
          <w:szCs w:val="24"/>
          <w:lang w:val="en-US"/>
        </w:rPr>
        <w:t xml:space="preserve"> Initiative (CFI),  the membership in Ethical Trading Initiative, as well the Burberry Responsibility Advisory Committee including the exte</w:t>
      </w:r>
      <w:r w:rsidR="003D4E17">
        <w:rPr>
          <w:rFonts w:ascii="Arial" w:hAnsi="Arial" w:cs="Arial"/>
          <w:sz w:val="24"/>
          <w:szCs w:val="24"/>
          <w:lang w:val="en-US"/>
        </w:rPr>
        <w:t>rnal experts of stakeholders</w:t>
      </w:r>
      <w:r w:rsidR="00372208" w:rsidRPr="00C54E9A">
        <w:rPr>
          <w:rFonts w:ascii="Arial" w:hAnsi="Arial" w:cs="Arial"/>
          <w:sz w:val="24"/>
          <w:szCs w:val="24"/>
          <w:lang w:val="en-US"/>
        </w:rPr>
        <w:t xml:space="preserve"> working with Forum for the Future to problem</w:t>
      </w:r>
      <w:r w:rsidR="0011111B">
        <w:rPr>
          <w:rFonts w:ascii="Arial" w:hAnsi="Arial" w:cs="Arial"/>
          <w:sz w:val="24"/>
          <w:szCs w:val="24"/>
          <w:lang w:val="en-US"/>
        </w:rPr>
        <w:t>-</w:t>
      </w:r>
      <w:r w:rsidR="00372208" w:rsidRPr="00C54E9A">
        <w:rPr>
          <w:rFonts w:ascii="Arial" w:hAnsi="Arial" w:cs="Arial"/>
          <w:sz w:val="24"/>
          <w:szCs w:val="24"/>
          <w:lang w:val="en-US"/>
        </w:rPr>
        <w:t>solving complexity of the sustainability challenges.</w:t>
      </w:r>
      <w:r w:rsidR="0011111B">
        <w:rPr>
          <w:rFonts w:ascii="Arial" w:hAnsi="Arial" w:cs="Arial"/>
          <w:sz w:val="24"/>
          <w:szCs w:val="24"/>
          <w:lang w:val="en-US"/>
        </w:rPr>
        <w:t xml:space="preserve"> Other partners </w:t>
      </w:r>
      <w:r w:rsidR="00372208" w:rsidRPr="00C54E9A">
        <w:rPr>
          <w:rFonts w:ascii="Arial" w:hAnsi="Arial" w:cs="Arial"/>
          <w:sz w:val="24"/>
          <w:szCs w:val="24"/>
          <w:lang w:val="en-US"/>
        </w:rPr>
        <w:t xml:space="preserve">and stakeholders are Living Wage </w:t>
      </w:r>
      <w:r w:rsidR="00372208" w:rsidRPr="00C54E9A">
        <w:rPr>
          <w:rFonts w:ascii="Arial" w:hAnsi="Arial" w:cs="Arial"/>
          <w:sz w:val="24"/>
          <w:szCs w:val="24"/>
          <w:lang w:val="en-US"/>
        </w:rPr>
        <w:lastRenderedPageBreak/>
        <w:t>Foundation which defends workers</w:t>
      </w:r>
      <w:r w:rsidR="00F9593B" w:rsidRPr="00C54E9A">
        <w:rPr>
          <w:rFonts w:ascii="Arial" w:hAnsi="Arial" w:cs="Arial"/>
          <w:sz w:val="24"/>
          <w:szCs w:val="24"/>
          <w:lang w:val="en-US"/>
        </w:rPr>
        <w:t xml:space="preserve"> from wor</w:t>
      </w:r>
      <w:r w:rsidR="00E83AB3">
        <w:rPr>
          <w:rFonts w:ascii="Arial" w:hAnsi="Arial" w:cs="Arial"/>
          <w:sz w:val="24"/>
          <w:szCs w:val="24"/>
          <w:lang w:val="en-US"/>
        </w:rPr>
        <w:t>k poverty,</w:t>
      </w:r>
      <w:r w:rsidR="00F9593B" w:rsidRPr="00C54E9A">
        <w:rPr>
          <w:rFonts w:ascii="Arial" w:hAnsi="Arial" w:cs="Arial"/>
          <w:sz w:val="24"/>
          <w:szCs w:val="24"/>
          <w:lang w:val="en-US"/>
        </w:rPr>
        <w:t xml:space="preserve"> The Climate Group and The Carbon Disclosure Project and more than seven other groups from different stakeholders. </w:t>
      </w:r>
    </w:p>
    <w:p w:rsidR="001D68E8" w:rsidRPr="00C54E9A" w:rsidRDefault="00F9593B" w:rsidP="00C54E9A">
      <w:pPr>
        <w:spacing w:line="360" w:lineRule="auto"/>
        <w:rPr>
          <w:rFonts w:ascii="Arial" w:hAnsi="Arial" w:cs="Arial"/>
          <w:sz w:val="24"/>
          <w:szCs w:val="24"/>
          <w:lang w:val="en-US"/>
        </w:rPr>
      </w:pPr>
      <w:r w:rsidRPr="00C54E9A">
        <w:rPr>
          <w:rFonts w:ascii="Arial" w:hAnsi="Arial" w:cs="Arial"/>
          <w:sz w:val="24"/>
          <w:szCs w:val="24"/>
          <w:lang w:val="en-US"/>
        </w:rPr>
        <w:t xml:space="preserve">The company has set up its goals and marked its progress so far around the three pillars of </w:t>
      </w:r>
      <w:r w:rsidR="0011111B">
        <w:rPr>
          <w:rFonts w:ascii="Arial" w:hAnsi="Arial" w:cs="Arial"/>
          <w:sz w:val="24"/>
          <w:szCs w:val="24"/>
          <w:lang w:val="en-US"/>
        </w:rPr>
        <w:t xml:space="preserve">the </w:t>
      </w:r>
      <w:r w:rsidRPr="00C54E9A">
        <w:rPr>
          <w:rFonts w:ascii="Arial" w:hAnsi="Arial" w:cs="Arial"/>
          <w:sz w:val="24"/>
          <w:szCs w:val="24"/>
          <w:lang w:val="en-US"/>
        </w:rPr>
        <w:t>compa</w:t>
      </w:r>
      <w:r w:rsidR="001D68E8" w:rsidRPr="00C54E9A">
        <w:rPr>
          <w:rFonts w:ascii="Arial" w:hAnsi="Arial" w:cs="Arial"/>
          <w:sz w:val="24"/>
          <w:szCs w:val="24"/>
          <w:lang w:val="en-US"/>
        </w:rPr>
        <w:t xml:space="preserve">ny, product and communities. </w:t>
      </w:r>
    </w:p>
    <w:p w:rsidR="001D68E8" w:rsidRPr="00C54E9A" w:rsidRDefault="00E6645E" w:rsidP="00C54E9A">
      <w:pPr>
        <w:spacing w:line="360" w:lineRule="auto"/>
        <w:rPr>
          <w:rFonts w:ascii="Arial" w:hAnsi="Arial" w:cs="Arial"/>
          <w:b/>
          <w:sz w:val="24"/>
          <w:szCs w:val="24"/>
          <w:lang w:val="en-US"/>
        </w:rPr>
      </w:pPr>
      <w:r w:rsidRPr="00C54E9A">
        <w:rPr>
          <w:rFonts w:ascii="Arial" w:hAnsi="Arial" w:cs="Arial"/>
          <w:b/>
          <w:sz w:val="24"/>
          <w:szCs w:val="24"/>
          <w:lang w:val="en-US"/>
        </w:rPr>
        <w:t>Table</w:t>
      </w:r>
      <w:r w:rsidR="001D68E8" w:rsidRPr="00C54E9A">
        <w:rPr>
          <w:rFonts w:ascii="Arial" w:hAnsi="Arial" w:cs="Arial"/>
          <w:b/>
          <w:sz w:val="24"/>
          <w:szCs w:val="24"/>
          <w:lang w:val="en-US"/>
        </w:rPr>
        <w:t xml:space="preserve"> 1- Company</w:t>
      </w:r>
    </w:p>
    <w:tbl>
      <w:tblPr>
        <w:tblStyle w:val="TableGrid"/>
        <w:tblW w:w="0" w:type="auto"/>
        <w:tblLook w:val="04A0" w:firstRow="1" w:lastRow="0" w:firstColumn="1" w:lastColumn="0" w:noHBand="0" w:noVBand="1"/>
      </w:tblPr>
      <w:tblGrid>
        <w:gridCol w:w="4606"/>
        <w:gridCol w:w="4606"/>
      </w:tblGrid>
      <w:tr w:rsidR="001D68E8" w:rsidRPr="00C54E9A" w:rsidTr="001D68E8">
        <w:tc>
          <w:tcPr>
            <w:tcW w:w="4606" w:type="dxa"/>
          </w:tcPr>
          <w:p w:rsidR="001D68E8" w:rsidRPr="00C54E9A" w:rsidRDefault="001D68E8"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Goal</w:t>
            </w:r>
          </w:p>
        </w:tc>
        <w:tc>
          <w:tcPr>
            <w:tcW w:w="4606" w:type="dxa"/>
          </w:tcPr>
          <w:p w:rsidR="001D68E8" w:rsidRPr="00C54E9A" w:rsidRDefault="001D68E8"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Progress</w:t>
            </w:r>
          </w:p>
        </w:tc>
      </w:tr>
      <w:tr w:rsidR="001D68E8" w:rsidRPr="00C54E9A" w:rsidTr="001D68E8">
        <w:tc>
          <w:tcPr>
            <w:tcW w:w="4606" w:type="dxa"/>
          </w:tcPr>
          <w:p w:rsidR="001D68E8" w:rsidRPr="00C54E9A" w:rsidRDefault="001D68E8" w:rsidP="00C54E9A">
            <w:pPr>
              <w:spacing w:line="360" w:lineRule="auto"/>
              <w:rPr>
                <w:rFonts w:ascii="Arial" w:hAnsi="Arial" w:cs="Arial"/>
                <w:sz w:val="24"/>
                <w:szCs w:val="24"/>
                <w:lang w:val="en-US"/>
              </w:rPr>
            </w:pPr>
            <w:r w:rsidRPr="00C54E9A">
              <w:rPr>
                <w:rFonts w:ascii="Arial" w:hAnsi="Arial" w:cs="Arial"/>
                <w:sz w:val="24"/>
                <w:szCs w:val="24"/>
                <w:lang w:val="en-US"/>
              </w:rPr>
              <w:t xml:space="preserve">1. </w:t>
            </w:r>
            <w:r w:rsidR="00E710CE" w:rsidRPr="00C54E9A">
              <w:rPr>
                <w:rFonts w:ascii="Arial" w:hAnsi="Arial" w:cs="Arial"/>
                <w:sz w:val="24"/>
                <w:szCs w:val="24"/>
                <w:lang w:val="en-US"/>
              </w:rPr>
              <w:t>Zero- carbon footprint by 2022</w:t>
            </w:r>
          </w:p>
        </w:tc>
        <w:tc>
          <w:tcPr>
            <w:tcW w:w="4606" w:type="dxa"/>
          </w:tcPr>
          <w:p w:rsidR="001D68E8"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At the end of 2019/20- 86% reduction</w:t>
            </w:r>
          </w:p>
        </w:tc>
      </w:tr>
      <w:tr w:rsidR="001D68E8" w:rsidRPr="00C54E9A" w:rsidTr="001D68E8">
        <w:tc>
          <w:tcPr>
            <w:tcW w:w="4606" w:type="dxa"/>
          </w:tcPr>
          <w:p w:rsidR="001D68E8"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2. 100% renewable electricity by 2022</w:t>
            </w:r>
          </w:p>
        </w:tc>
        <w:tc>
          <w:tcPr>
            <w:tcW w:w="4606" w:type="dxa"/>
          </w:tcPr>
          <w:p w:rsidR="001D68E8"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 xml:space="preserve">At the end of 2019/20- 90% renewable </w:t>
            </w:r>
          </w:p>
        </w:tc>
      </w:tr>
      <w:tr w:rsidR="001D68E8" w:rsidRPr="00C54E9A" w:rsidTr="001D68E8">
        <w:tc>
          <w:tcPr>
            <w:tcW w:w="4606" w:type="dxa"/>
          </w:tcPr>
          <w:p w:rsidR="001D68E8"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3. Reduce and value waste</w:t>
            </w:r>
          </w:p>
        </w:tc>
        <w:tc>
          <w:tcPr>
            <w:tcW w:w="4606" w:type="dxa"/>
          </w:tcPr>
          <w:p w:rsidR="001D68E8"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At th</w:t>
            </w:r>
            <w:r w:rsidR="00E83AB3">
              <w:rPr>
                <w:rFonts w:ascii="Arial" w:hAnsi="Arial" w:cs="Arial"/>
                <w:sz w:val="24"/>
                <w:szCs w:val="24"/>
                <w:lang w:val="en-US"/>
              </w:rPr>
              <w:t>e end of 2019/20 –</w:t>
            </w:r>
            <w:r w:rsidRPr="00C54E9A">
              <w:rPr>
                <w:rFonts w:ascii="Arial" w:hAnsi="Arial" w:cs="Arial"/>
                <w:sz w:val="24"/>
                <w:szCs w:val="24"/>
                <w:lang w:val="en-US"/>
              </w:rPr>
              <w:t xml:space="preserve"> zero waste</w:t>
            </w:r>
            <w:r w:rsidR="00E83AB3">
              <w:rPr>
                <w:rFonts w:ascii="Arial" w:hAnsi="Arial" w:cs="Arial"/>
                <w:sz w:val="24"/>
                <w:szCs w:val="24"/>
                <w:lang w:val="en-US"/>
              </w:rPr>
              <w:t xml:space="preserve"> to landfill and no product devastation</w:t>
            </w:r>
          </w:p>
        </w:tc>
      </w:tr>
    </w:tbl>
    <w:p w:rsidR="00F9593B" w:rsidRPr="00C54E9A" w:rsidRDefault="00E710CE" w:rsidP="00C54E9A">
      <w:pPr>
        <w:spacing w:line="360" w:lineRule="auto"/>
        <w:rPr>
          <w:rFonts w:ascii="Arial" w:hAnsi="Arial" w:cs="Arial"/>
          <w:sz w:val="24"/>
          <w:szCs w:val="24"/>
          <w:lang w:val="en-US"/>
        </w:rPr>
      </w:pPr>
      <w:r w:rsidRPr="00C54E9A">
        <w:rPr>
          <w:rFonts w:ascii="Arial" w:hAnsi="Arial" w:cs="Arial"/>
          <w:sz w:val="24"/>
          <w:szCs w:val="24"/>
          <w:lang w:val="en-US"/>
        </w:rPr>
        <w:t xml:space="preserve">                Source: Burberry Sustainability Bond Framework (2020</w:t>
      </w:r>
      <w:r w:rsidR="001F29C1" w:rsidRPr="00C54E9A">
        <w:rPr>
          <w:rFonts w:ascii="Arial" w:hAnsi="Arial" w:cs="Arial"/>
          <w:sz w:val="24"/>
          <w:szCs w:val="24"/>
          <w:lang w:val="en-US"/>
        </w:rPr>
        <w:t>, p.4</w:t>
      </w:r>
      <w:r w:rsidRPr="00C54E9A">
        <w:rPr>
          <w:rFonts w:ascii="Arial" w:hAnsi="Arial" w:cs="Arial"/>
          <w:sz w:val="24"/>
          <w:szCs w:val="24"/>
          <w:lang w:val="en-US"/>
        </w:rPr>
        <w:t>)</w:t>
      </w:r>
    </w:p>
    <w:p w:rsidR="00E710CE" w:rsidRPr="00C54E9A" w:rsidRDefault="00E6645E" w:rsidP="00C54E9A">
      <w:pPr>
        <w:spacing w:line="360" w:lineRule="auto"/>
        <w:rPr>
          <w:rFonts w:ascii="Arial" w:hAnsi="Arial" w:cs="Arial"/>
          <w:b/>
          <w:sz w:val="24"/>
          <w:szCs w:val="24"/>
          <w:lang w:val="en-US"/>
        </w:rPr>
      </w:pPr>
      <w:r w:rsidRPr="00C54E9A">
        <w:rPr>
          <w:rFonts w:ascii="Arial" w:hAnsi="Arial" w:cs="Arial"/>
          <w:b/>
          <w:sz w:val="24"/>
          <w:szCs w:val="24"/>
          <w:lang w:val="en-US"/>
        </w:rPr>
        <w:t>Table</w:t>
      </w:r>
      <w:r w:rsidR="001F29C1" w:rsidRPr="00C54E9A">
        <w:rPr>
          <w:rFonts w:ascii="Arial" w:hAnsi="Arial" w:cs="Arial"/>
          <w:b/>
          <w:sz w:val="24"/>
          <w:szCs w:val="24"/>
          <w:lang w:val="en-US"/>
        </w:rPr>
        <w:t xml:space="preserve"> 2-Product</w:t>
      </w:r>
    </w:p>
    <w:tbl>
      <w:tblPr>
        <w:tblStyle w:val="TableGrid"/>
        <w:tblW w:w="0" w:type="auto"/>
        <w:tblLook w:val="04A0" w:firstRow="1" w:lastRow="0" w:firstColumn="1" w:lastColumn="0" w:noHBand="0" w:noVBand="1"/>
      </w:tblPr>
      <w:tblGrid>
        <w:gridCol w:w="4606"/>
        <w:gridCol w:w="4606"/>
      </w:tblGrid>
      <w:tr w:rsidR="001F29C1" w:rsidRPr="00C54E9A" w:rsidTr="001F29C1">
        <w:tc>
          <w:tcPr>
            <w:tcW w:w="4606" w:type="dxa"/>
          </w:tcPr>
          <w:p w:rsidR="001F29C1" w:rsidRPr="00C54E9A" w:rsidRDefault="001F29C1"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Goal</w:t>
            </w:r>
          </w:p>
        </w:tc>
        <w:tc>
          <w:tcPr>
            <w:tcW w:w="4606" w:type="dxa"/>
          </w:tcPr>
          <w:p w:rsidR="001F29C1" w:rsidRPr="00C54E9A" w:rsidRDefault="001F29C1"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Progress</w:t>
            </w:r>
          </w:p>
        </w:tc>
      </w:tr>
      <w:tr w:rsidR="001F29C1" w:rsidRPr="00C54E9A" w:rsidTr="001F29C1">
        <w:tc>
          <w:tcPr>
            <w:tcW w:w="4606" w:type="dxa"/>
          </w:tcPr>
          <w:p w:rsidR="001F29C1" w:rsidRPr="00C54E9A" w:rsidRDefault="001F29C1" w:rsidP="00C54E9A">
            <w:pPr>
              <w:spacing w:line="360" w:lineRule="auto"/>
              <w:rPr>
                <w:rFonts w:ascii="Arial" w:hAnsi="Arial" w:cs="Arial"/>
                <w:sz w:val="24"/>
                <w:szCs w:val="24"/>
                <w:lang w:val="en-US"/>
              </w:rPr>
            </w:pPr>
            <w:r w:rsidRPr="00C54E9A">
              <w:rPr>
                <w:rFonts w:ascii="Arial" w:hAnsi="Arial" w:cs="Arial"/>
                <w:sz w:val="24"/>
                <w:szCs w:val="24"/>
                <w:lang w:val="en-US"/>
              </w:rPr>
              <w:t>1. To have 100% of product with more than one social/environmental improvements by 2022</w:t>
            </w:r>
          </w:p>
        </w:tc>
        <w:tc>
          <w:tcPr>
            <w:tcW w:w="4606" w:type="dxa"/>
          </w:tcPr>
          <w:p w:rsidR="001F29C1" w:rsidRPr="00C54E9A" w:rsidRDefault="001F29C1" w:rsidP="00C54E9A">
            <w:pPr>
              <w:spacing w:line="360" w:lineRule="auto"/>
              <w:rPr>
                <w:rFonts w:ascii="Arial" w:hAnsi="Arial" w:cs="Arial"/>
                <w:sz w:val="24"/>
                <w:szCs w:val="24"/>
                <w:lang w:val="en-US"/>
              </w:rPr>
            </w:pPr>
            <w:r w:rsidRPr="00C54E9A">
              <w:rPr>
                <w:rFonts w:ascii="Arial" w:hAnsi="Arial" w:cs="Arial"/>
                <w:sz w:val="24"/>
                <w:szCs w:val="24"/>
                <w:lang w:val="en-US"/>
              </w:rPr>
              <w:t>By the end of 2019/20 -89%  achieved in products, 67%- achieved in more than one improvements</w:t>
            </w:r>
          </w:p>
        </w:tc>
      </w:tr>
      <w:tr w:rsidR="001F29C1" w:rsidRPr="00C54E9A" w:rsidTr="001F29C1">
        <w:tc>
          <w:tcPr>
            <w:tcW w:w="4606" w:type="dxa"/>
          </w:tcPr>
          <w:p w:rsidR="001F29C1" w:rsidRPr="00C54E9A" w:rsidRDefault="001F29C1" w:rsidP="00C54E9A">
            <w:pPr>
              <w:spacing w:line="360" w:lineRule="auto"/>
              <w:rPr>
                <w:rFonts w:ascii="Arial" w:hAnsi="Arial" w:cs="Arial"/>
                <w:sz w:val="24"/>
                <w:szCs w:val="24"/>
                <w:lang w:val="en-US"/>
              </w:rPr>
            </w:pPr>
            <w:r w:rsidRPr="00C54E9A">
              <w:rPr>
                <w:rFonts w:ascii="Arial" w:hAnsi="Arial" w:cs="Arial"/>
                <w:sz w:val="24"/>
                <w:szCs w:val="24"/>
                <w:lang w:val="en-US"/>
              </w:rPr>
              <w:t>2. 100% cotton sustainably by 2022</w:t>
            </w:r>
          </w:p>
        </w:tc>
        <w:tc>
          <w:tcPr>
            <w:tcW w:w="4606" w:type="dxa"/>
          </w:tcPr>
          <w:p w:rsidR="001F29C1" w:rsidRPr="00C54E9A" w:rsidRDefault="00E6645E" w:rsidP="00C54E9A">
            <w:pPr>
              <w:spacing w:line="360" w:lineRule="auto"/>
              <w:rPr>
                <w:rFonts w:ascii="Arial" w:hAnsi="Arial" w:cs="Arial"/>
                <w:sz w:val="24"/>
                <w:szCs w:val="24"/>
                <w:lang w:val="en-US"/>
              </w:rPr>
            </w:pPr>
            <w:r w:rsidRPr="00C54E9A">
              <w:rPr>
                <w:rFonts w:ascii="Arial" w:hAnsi="Arial" w:cs="Arial"/>
                <w:sz w:val="24"/>
                <w:szCs w:val="24"/>
                <w:lang w:val="en-US"/>
              </w:rPr>
              <w:t>75% achievement</w:t>
            </w:r>
          </w:p>
        </w:tc>
      </w:tr>
      <w:tr w:rsidR="001F29C1" w:rsidRPr="00C54E9A" w:rsidTr="001F29C1">
        <w:tc>
          <w:tcPr>
            <w:tcW w:w="4606" w:type="dxa"/>
          </w:tcPr>
          <w:p w:rsidR="001F29C1" w:rsidRPr="00C54E9A" w:rsidRDefault="0092624B" w:rsidP="00C54E9A">
            <w:pPr>
              <w:spacing w:line="360" w:lineRule="auto"/>
              <w:rPr>
                <w:rFonts w:ascii="Arial" w:hAnsi="Arial" w:cs="Arial"/>
                <w:sz w:val="24"/>
                <w:szCs w:val="24"/>
                <w:lang w:val="en-US"/>
              </w:rPr>
            </w:pPr>
            <w:r>
              <w:rPr>
                <w:rFonts w:ascii="Arial" w:hAnsi="Arial" w:cs="Arial"/>
                <w:sz w:val="24"/>
                <w:szCs w:val="24"/>
                <w:lang w:val="en-US"/>
              </w:rPr>
              <w:t>3. All</w:t>
            </w:r>
            <w:r w:rsidR="00E6645E" w:rsidRPr="00C54E9A">
              <w:rPr>
                <w:rFonts w:ascii="Arial" w:hAnsi="Arial" w:cs="Arial"/>
                <w:sz w:val="24"/>
                <w:szCs w:val="24"/>
                <w:lang w:val="en-US"/>
              </w:rPr>
              <w:t xml:space="preserve"> leather with</w:t>
            </w:r>
            <w:r w:rsidR="00E83AB3">
              <w:rPr>
                <w:rFonts w:ascii="Arial" w:hAnsi="Arial" w:cs="Arial"/>
                <w:sz w:val="24"/>
                <w:szCs w:val="24"/>
                <w:lang w:val="en-US"/>
              </w:rPr>
              <w:t xml:space="preserve"> </w:t>
            </w:r>
            <w:proofErr w:type="spellStart"/>
            <w:r w:rsidR="00E83AB3">
              <w:rPr>
                <w:rFonts w:ascii="Arial" w:hAnsi="Arial" w:cs="Arial"/>
                <w:sz w:val="24"/>
                <w:szCs w:val="24"/>
                <w:lang w:val="en-US"/>
              </w:rPr>
              <w:t>licence</w:t>
            </w:r>
            <w:proofErr w:type="spellEnd"/>
            <w:r w:rsidR="00E83AB3">
              <w:rPr>
                <w:rFonts w:ascii="Arial" w:hAnsi="Arial" w:cs="Arial"/>
                <w:sz w:val="24"/>
                <w:szCs w:val="24"/>
                <w:lang w:val="en-US"/>
              </w:rPr>
              <w:t xml:space="preserve"> for</w:t>
            </w:r>
            <w:r w:rsidR="00E6645E" w:rsidRPr="00C54E9A">
              <w:rPr>
                <w:rFonts w:ascii="Arial" w:hAnsi="Arial" w:cs="Arial"/>
                <w:sz w:val="24"/>
                <w:szCs w:val="24"/>
                <w:lang w:val="en-US"/>
              </w:rPr>
              <w:t xml:space="preserve"> environmental, traceability, </w:t>
            </w:r>
            <w:r w:rsidR="00E83AB3">
              <w:rPr>
                <w:rFonts w:ascii="Arial" w:hAnsi="Arial" w:cs="Arial"/>
                <w:sz w:val="24"/>
                <w:szCs w:val="24"/>
                <w:lang w:val="en-US"/>
              </w:rPr>
              <w:t>social compliance</w:t>
            </w:r>
            <w:r w:rsidR="00E6645E" w:rsidRPr="00C54E9A">
              <w:rPr>
                <w:rFonts w:ascii="Arial" w:hAnsi="Arial" w:cs="Arial"/>
                <w:sz w:val="24"/>
                <w:szCs w:val="24"/>
                <w:lang w:val="en-US"/>
              </w:rPr>
              <w:t xml:space="preserve"> by 2022</w:t>
            </w:r>
          </w:p>
        </w:tc>
        <w:tc>
          <w:tcPr>
            <w:tcW w:w="4606" w:type="dxa"/>
          </w:tcPr>
          <w:p w:rsidR="001F29C1" w:rsidRPr="00C54E9A" w:rsidRDefault="00E6645E" w:rsidP="00C54E9A">
            <w:pPr>
              <w:spacing w:line="360" w:lineRule="auto"/>
              <w:rPr>
                <w:rFonts w:ascii="Arial" w:hAnsi="Arial" w:cs="Arial"/>
                <w:sz w:val="24"/>
                <w:szCs w:val="24"/>
                <w:lang w:val="en-US"/>
              </w:rPr>
            </w:pPr>
            <w:r w:rsidRPr="00C54E9A">
              <w:rPr>
                <w:rFonts w:ascii="Arial" w:hAnsi="Arial" w:cs="Arial"/>
                <w:sz w:val="24"/>
                <w:szCs w:val="24"/>
                <w:lang w:val="en-US"/>
              </w:rPr>
              <w:t xml:space="preserve">By the </w:t>
            </w:r>
            <w:r w:rsidR="00D93ECD" w:rsidRPr="00C54E9A">
              <w:rPr>
                <w:rFonts w:ascii="Arial" w:hAnsi="Arial" w:cs="Arial"/>
                <w:sz w:val="24"/>
                <w:szCs w:val="24"/>
                <w:lang w:val="en-US"/>
              </w:rPr>
              <w:t>end of 201</w:t>
            </w:r>
            <w:bookmarkStart w:id="1" w:name="_GoBack"/>
            <w:bookmarkEnd w:id="1"/>
            <w:r w:rsidR="00D93ECD" w:rsidRPr="00C54E9A">
              <w:rPr>
                <w:rFonts w:ascii="Arial" w:hAnsi="Arial" w:cs="Arial"/>
                <w:sz w:val="24"/>
                <w:szCs w:val="24"/>
                <w:lang w:val="en-US"/>
              </w:rPr>
              <w:t>9/20- 64% achieved</w:t>
            </w:r>
          </w:p>
        </w:tc>
      </w:tr>
    </w:tbl>
    <w:p w:rsidR="000C4B80" w:rsidRPr="00C54E9A" w:rsidRDefault="00D93ECD" w:rsidP="00C54E9A">
      <w:pPr>
        <w:spacing w:line="360" w:lineRule="auto"/>
        <w:rPr>
          <w:rFonts w:ascii="Arial" w:hAnsi="Arial" w:cs="Arial"/>
          <w:sz w:val="24"/>
          <w:szCs w:val="24"/>
          <w:lang w:val="en-US"/>
        </w:rPr>
      </w:pPr>
      <w:r w:rsidRPr="00C54E9A">
        <w:rPr>
          <w:rFonts w:ascii="Arial" w:hAnsi="Arial" w:cs="Arial"/>
          <w:sz w:val="24"/>
          <w:szCs w:val="24"/>
          <w:lang w:val="en-US"/>
        </w:rPr>
        <w:t xml:space="preserve">               Source: Burberry Sustainability Bond Framework (2020, p.5)</w:t>
      </w:r>
    </w:p>
    <w:p w:rsidR="00E6645E" w:rsidRPr="00C54E9A" w:rsidRDefault="00E6645E" w:rsidP="00C54E9A">
      <w:pPr>
        <w:spacing w:line="360" w:lineRule="auto"/>
        <w:rPr>
          <w:rFonts w:ascii="Arial" w:hAnsi="Arial" w:cs="Arial"/>
          <w:b/>
          <w:sz w:val="24"/>
          <w:szCs w:val="24"/>
          <w:lang w:val="en-US"/>
        </w:rPr>
      </w:pPr>
      <w:r w:rsidRPr="00C54E9A">
        <w:rPr>
          <w:rFonts w:ascii="Arial" w:hAnsi="Arial" w:cs="Arial"/>
          <w:b/>
          <w:sz w:val="24"/>
          <w:szCs w:val="24"/>
          <w:lang w:val="en-US"/>
        </w:rPr>
        <w:t>Table 3- Communities</w:t>
      </w:r>
    </w:p>
    <w:tbl>
      <w:tblPr>
        <w:tblStyle w:val="TableGrid"/>
        <w:tblW w:w="0" w:type="auto"/>
        <w:tblLook w:val="04A0" w:firstRow="1" w:lastRow="0" w:firstColumn="1" w:lastColumn="0" w:noHBand="0" w:noVBand="1"/>
      </w:tblPr>
      <w:tblGrid>
        <w:gridCol w:w="4606"/>
        <w:gridCol w:w="4606"/>
      </w:tblGrid>
      <w:tr w:rsidR="00E6645E" w:rsidRPr="00C54E9A" w:rsidTr="00E6645E">
        <w:tc>
          <w:tcPr>
            <w:tcW w:w="4606" w:type="dxa"/>
          </w:tcPr>
          <w:p w:rsidR="00E6645E" w:rsidRPr="00C54E9A" w:rsidRDefault="00E6645E"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Goal</w:t>
            </w:r>
          </w:p>
        </w:tc>
        <w:tc>
          <w:tcPr>
            <w:tcW w:w="4606" w:type="dxa"/>
          </w:tcPr>
          <w:p w:rsidR="00E6645E" w:rsidRPr="00C54E9A" w:rsidRDefault="00E6645E" w:rsidP="00C54E9A">
            <w:pPr>
              <w:spacing w:line="360" w:lineRule="auto"/>
              <w:jc w:val="center"/>
              <w:rPr>
                <w:rFonts w:ascii="Arial" w:hAnsi="Arial" w:cs="Arial"/>
                <w:b/>
                <w:sz w:val="24"/>
                <w:szCs w:val="24"/>
                <w:lang w:val="en-US"/>
              </w:rPr>
            </w:pPr>
            <w:r w:rsidRPr="00C54E9A">
              <w:rPr>
                <w:rFonts w:ascii="Arial" w:hAnsi="Arial" w:cs="Arial"/>
                <w:b/>
                <w:sz w:val="24"/>
                <w:szCs w:val="24"/>
                <w:lang w:val="en-US"/>
              </w:rPr>
              <w:t>Progress</w:t>
            </w:r>
          </w:p>
        </w:tc>
      </w:tr>
      <w:tr w:rsidR="00E6645E" w:rsidRPr="00C54E9A" w:rsidTr="00E6645E">
        <w:tc>
          <w:tcPr>
            <w:tcW w:w="4606" w:type="dxa"/>
          </w:tcPr>
          <w:p w:rsidR="00E6645E" w:rsidRPr="00C54E9A" w:rsidRDefault="00E83AB3" w:rsidP="00C54E9A">
            <w:pPr>
              <w:spacing w:line="360" w:lineRule="auto"/>
              <w:rPr>
                <w:rFonts w:ascii="Arial" w:hAnsi="Arial" w:cs="Arial"/>
                <w:sz w:val="24"/>
                <w:szCs w:val="24"/>
                <w:lang w:val="en-US"/>
              </w:rPr>
            </w:pPr>
            <w:r>
              <w:rPr>
                <w:rFonts w:ascii="Arial" w:hAnsi="Arial" w:cs="Arial"/>
                <w:sz w:val="24"/>
                <w:szCs w:val="24"/>
                <w:lang w:val="en-US"/>
              </w:rPr>
              <w:t>Good</w:t>
            </w:r>
            <w:r w:rsidR="00E6645E" w:rsidRPr="00C54E9A">
              <w:rPr>
                <w:rFonts w:ascii="Arial" w:hAnsi="Arial" w:cs="Arial"/>
                <w:sz w:val="24"/>
                <w:szCs w:val="24"/>
                <w:lang w:val="en-US"/>
              </w:rPr>
              <w:t xml:space="preserve"> impact to one million people by 2022 (education inequality, support social, economic development)</w:t>
            </w:r>
          </w:p>
        </w:tc>
        <w:tc>
          <w:tcPr>
            <w:tcW w:w="4606" w:type="dxa"/>
          </w:tcPr>
          <w:p w:rsidR="00E6645E" w:rsidRPr="00C54E9A" w:rsidRDefault="00E6645E" w:rsidP="00C54E9A">
            <w:pPr>
              <w:spacing w:line="360" w:lineRule="auto"/>
              <w:rPr>
                <w:rFonts w:ascii="Arial" w:hAnsi="Arial" w:cs="Arial"/>
                <w:sz w:val="24"/>
                <w:szCs w:val="24"/>
                <w:lang w:val="en-US"/>
              </w:rPr>
            </w:pPr>
            <w:r w:rsidRPr="00C54E9A">
              <w:rPr>
                <w:rFonts w:ascii="Arial" w:hAnsi="Arial" w:cs="Arial"/>
                <w:sz w:val="24"/>
                <w:szCs w:val="24"/>
                <w:lang w:val="en-US"/>
              </w:rPr>
              <w:t xml:space="preserve">By the end of the 2019/20- 290,426 people were </w:t>
            </w:r>
            <w:r w:rsidR="00E83AB3">
              <w:rPr>
                <w:rFonts w:ascii="Arial" w:hAnsi="Arial" w:cs="Arial"/>
                <w:sz w:val="24"/>
                <w:szCs w:val="24"/>
                <w:lang w:val="en-US"/>
              </w:rPr>
              <w:t>surely</w:t>
            </w:r>
            <w:r w:rsidR="0092624B">
              <w:rPr>
                <w:rFonts w:ascii="Arial" w:hAnsi="Arial" w:cs="Arial"/>
                <w:sz w:val="24"/>
                <w:szCs w:val="24"/>
                <w:lang w:val="en-US"/>
              </w:rPr>
              <w:t xml:space="preserve"> influenced </w:t>
            </w:r>
          </w:p>
        </w:tc>
      </w:tr>
    </w:tbl>
    <w:p w:rsidR="00D93ECD" w:rsidRPr="00C54E9A" w:rsidRDefault="00D93ECD" w:rsidP="00C54E9A">
      <w:pPr>
        <w:spacing w:line="360" w:lineRule="auto"/>
        <w:rPr>
          <w:rFonts w:ascii="Arial" w:hAnsi="Arial" w:cs="Arial"/>
          <w:sz w:val="24"/>
          <w:szCs w:val="24"/>
          <w:lang w:val="en-US"/>
        </w:rPr>
      </w:pPr>
      <w:r w:rsidRPr="00C54E9A">
        <w:rPr>
          <w:rFonts w:ascii="Arial" w:hAnsi="Arial" w:cs="Arial"/>
          <w:sz w:val="24"/>
          <w:szCs w:val="24"/>
          <w:lang w:val="en-US"/>
        </w:rPr>
        <w:t xml:space="preserve">               Source: Burberry Sustainability Bond Framework (2020, p.5)</w:t>
      </w:r>
    </w:p>
    <w:p w:rsidR="00E6645E" w:rsidRPr="00C54E9A" w:rsidRDefault="00092426" w:rsidP="00C54E9A">
      <w:pPr>
        <w:spacing w:line="360" w:lineRule="auto"/>
        <w:rPr>
          <w:rFonts w:ascii="Arial" w:hAnsi="Arial" w:cs="Arial"/>
          <w:b/>
          <w:sz w:val="24"/>
          <w:szCs w:val="24"/>
          <w:lang w:val="en-US"/>
        </w:rPr>
      </w:pPr>
      <w:r w:rsidRPr="00C54E9A">
        <w:rPr>
          <w:rFonts w:ascii="Arial" w:hAnsi="Arial" w:cs="Arial"/>
          <w:b/>
          <w:sz w:val="24"/>
          <w:szCs w:val="24"/>
          <w:lang w:val="en-US"/>
        </w:rPr>
        <w:t>3. 0 Recommendations</w:t>
      </w:r>
    </w:p>
    <w:p w:rsidR="003B39D7" w:rsidRPr="00C54E9A" w:rsidRDefault="00D93ECD" w:rsidP="00C54E9A">
      <w:pPr>
        <w:spacing w:line="360" w:lineRule="auto"/>
        <w:rPr>
          <w:rFonts w:ascii="Arial" w:hAnsi="Arial" w:cs="Arial"/>
          <w:sz w:val="24"/>
          <w:szCs w:val="24"/>
          <w:lang w:val="en-US"/>
        </w:rPr>
      </w:pPr>
      <w:r w:rsidRPr="00C54E9A">
        <w:rPr>
          <w:rFonts w:ascii="Arial" w:hAnsi="Arial" w:cs="Arial"/>
          <w:sz w:val="24"/>
          <w:szCs w:val="24"/>
          <w:lang w:val="en-US"/>
        </w:rPr>
        <w:lastRenderedPageBreak/>
        <w:t xml:space="preserve">After all, Burberry has set up the company’s goal </w:t>
      </w:r>
      <w:r w:rsidR="0011111B">
        <w:rPr>
          <w:rFonts w:ascii="Arial" w:hAnsi="Arial" w:cs="Arial"/>
          <w:sz w:val="24"/>
          <w:szCs w:val="24"/>
          <w:lang w:val="en-US"/>
        </w:rPr>
        <w:t>at</w:t>
      </w:r>
      <w:r w:rsidRPr="00C54E9A">
        <w:rPr>
          <w:rFonts w:ascii="Arial" w:hAnsi="Arial" w:cs="Arial"/>
          <w:sz w:val="24"/>
          <w:szCs w:val="24"/>
          <w:lang w:val="en-US"/>
        </w:rPr>
        <w:t xml:space="preserve"> </w:t>
      </w:r>
      <w:r w:rsidR="0011111B">
        <w:rPr>
          <w:rFonts w:ascii="Arial" w:hAnsi="Arial" w:cs="Arial"/>
          <w:sz w:val="24"/>
          <w:szCs w:val="24"/>
          <w:lang w:val="en-US"/>
        </w:rPr>
        <w:t xml:space="preserve">a </w:t>
      </w:r>
      <w:r w:rsidRPr="00C54E9A">
        <w:rPr>
          <w:rFonts w:ascii="Arial" w:hAnsi="Arial" w:cs="Arial"/>
          <w:sz w:val="24"/>
          <w:szCs w:val="24"/>
          <w:lang w:val="en-US"/>
        </w:rPr>
        <w:t>very high level and is achieving them step by step. Although the firm success so far, might be considered some recommendations such as reducing leather using, faster changes in the ar</w:t>
      </w:r>
      <w:r w:rsidR="0011111B">
        <w:rPr>
          <w:rFonts w:ascii="Arial" w:hAnsi="Arial" w:cs="Arial"/>
          <w:sz w:val="24"/>
          <w:szCs w:val="24"/>
          <w:lang w:val="en-US"/>
        </w:rPr>
        <w:t>e</w:t>
      </w:r>
      <w:r w:rsidRPr="00C54E9A">
        <w:rPr>
          <w:rFonts w:ascii="Arial" w:hAnsi="Arial" w:cs="Arial"/>
          <w:sz w:val="24"/>
          <w:szCs w:val="24"/>
          <w:lang w:val="en-US"/>
        </w:rPr>
        <w:t xml:space="preserve">a of waste recycling and </w:t>
      </w:r>
      <w:r w:rsidR="00593BFA" w:rsidRPr="00C54E9A">
        <w:rPr>
          <w:rFonts w:ascii="Arial" w:hAnsi="Arial" w:cs="Arial"/>
          <w:sz w:val="24"/>
          <w:szCs w:val="24"/>
          <w:lang w:val="en-US"/>
        </w:rPr>
        <w:t xml:space="preserve">high, honest engagement with the workers across all firm’s fabrics. </w:t>
      </w:r>
    </w:p>
    <w:p w:rsidR="003B39D7" w:rsidRDefault="003B39D7" w:rsidP="00C54E9A">
      <w:pPr>
        <w:spacing w:line="360" w:lineRule="auto"/>
        <w:rPr>
          <w:rFonts w:ascii="Arial" w:hAnsi="Arial" w:cs="Arial"/>
          <w:b/>
          <w:sz w:val="24"/>
          <w:szCs w:val="24"/>
          <w:lang w:val="en-US"/>
        </w:rPr>
      </w:pPr>
      <w:r w:rsidRPr="00C54E9A">
        <w:rPr>
          <w:rFonts w:ascii="Arial" w:hAnsi="Arial" w:cs="Arial"/>
          <w:b/>
          <w:sz w:val="24"/>
          <w:szCs w:val="24"/>
          <w:lang w:val="en-US"/>
        </w:rPr>
        <w:t>4.0 Conclusion</w:t>
      </w:r>
    </w:p>
    <w:p w:rsidR="0090326D" w:rsidRPr="0090326D" w:rsidRDefault="0090326D" w:rsidP="00C54E9A">
      <w:pPr>
        <w:spacing w:line="360" w:lineRule="auto"/>
        <w:rPr>
          <w:rFonts w:ascii="Arial" w:hAnsi="Arial" w:cs="Arial"/>
          <w:sz w:val="24"/>
          <w:szCs w:val="24"/>
          <w:lang w:val="en-US"/>
        </w:rPr>
      </w:pPr>
      <w:r>
        <w:rPr>
          <w:rFonts w:ascii="Arial" w:hAnsi="Arial" w:cs="Arial"/>
          <w:sz w:val="24"/>
          <w:szCs w:val="24"/>
          <w:lang w:val="en-US"/>
        </w:rPr>
        <w:t xml:space="preserve">Being one of the </w:t>
      </w:r>
      <w:proofErr w:type="spellStart"/>
      <w:r>
        <w:rPr>
          <w:rFonts w:ascii="Arial" w:hAnsi="Arial" w:cs="Arial"/>
          <w:sz w:val="24"/>
          <w:szCs w:val="24"/>
          <w:lang w:val="en-US"/>
        </w:rPr>
        <w:t>World</w:t>
      </w:r>
      <w:r w:rsidR="0011111B">
        <w:rPr>
          <w:rFonts w:ascii="Arial" w:hAnsi="Arial" w:cs="Arial"/>
          <w:sz w:val="24"/>
          <w:szCs w:val="24"/>
          <w:lang w:val="en-US"/>
        </w:rPr>
        <w:t>s</w:t>
      </w:r>
      <w:proofErr w:type="spellEnd"/>
      <w:r>
        <w:rPr>
          <w:rFonts w:ascii="Arial" w:hAnsi="Arial" w:cs="Arial"/>
          <w:sz w:val="24"/>
          <w:szCs w:val="24"/>
          <w:lang w:val="en-US"/>
        </w:rPr>
        <w:t xml:space="preserve"> leading brands Burberry is</w:t>
      </w:r>
      <w:r w:rsidR="0011111B">
        <w:rPr>
          <w:rFonts w:ascii="Arial" w:hAnsi="Arial" w:cs="Arial"/>
          <w:sz w:val="24"/>
          <w:szCs w:val="24"/>
          <w:lang w:val="en-US"/>
        </w:rPr>
        <w:t xml:space="preserve"> genuinely</w:t>
      </w:r>
      <w:r>
        <w:rPr>
          <w:rFonts w:ascii="Arial" w:hAnsi="Arial" w:cs="Arial"/>
          <w:sz w:val="24"/>
          <w:szCs w:val="24"/>
          <w:lang w:val="en-US"/>
        </w:rPr>
        <w:t xml:space="preserve"> striving to decrease as much as possible their footprint in the World fashion scene and treat the employees across all over the World honestly and lawful. Despite their ups and downs regarding this issue, the brand achieved high success </w:t>
      </w:r>
      <w:r w:rsidR="0011111B">
        <w:rPr>
          <w:rFonts w:ascii="Arial" w:hAnsi="Arial" w:cs="Arial"/>
          <w:sz w:val="24"/>
          <w:szCs w:val="24"/>
          <w:lang w:val="en-US"/>
        </w:rPr>
        <w:t>i</w:t>
      </w:r>
      <w:r>
        <w:rPr>
          <w:rFonts w:ascii="Arial" w:hAnsi="Arial" w:cs="Arial"/>
          <w:sz w:val="24"/>
          <w:szCs w:val="24"/>
          <w:lang w:val="en-US"/>
        </w:rPr>
        <w:t>n me</w:t>
      </w:r>
      <w:r w:rsidR="0011111B">
        <w:rPr>
          <w:rFonts w:ascii="Arial" w:hAnsi="Arial" w:cs="Arial"/>
          <w:sz w:val="24"/>
          <w:szCs w:val="24"/>
          <w:lang w:val="en-US"/>
        </w:rPr>
        <w:t>eting</w:t>
      </w:r>
      <w:r>
        <w:rPr>
          <w:rFonts w:ascii="Arial" w:hAnsi="Arial" w:cs="Arial"/>
          <w:sz w:val="24"/>
          <w:szCs w:val="24"/>
          <w:lang w:val="en-US"/>
        </w:rPr>
        <w:t xml:space="preserve"> customer demands, </w:t>
      </w:r>
      <w:r w:rsidR="0011111B">
        <w:rPr>
          <w:rFonts w:ascii="Arial" w:hAnsi="Arial" w:cs="Arial"/>
          <w:sz w:val="24"/>
          <w:szCs w:val="24"/>
          <w:lang w:val="en-US"/>
        </w:rPr>
        <w:t xml:space="preserve">having licensed suppliers and </w:t>
      </w:r>
      <w:r>
        <w:rPr>
          <w:rFonts w:ascii="Arial" w:hAnsi="Arial" w:cs="Arial"/>
          <w:sz w:val="24"/>
          <w:szCs w:val="24"/>
          <w:lang w:val="en-US"/>
        </w:rPr>
        <w:t xml:space="preserve">acting responsibly to the community and our home –the Planet.    </w:t>
      </w:r>
    </w:p>
    <w:p w:rsidR="003B39D7" w:rsidRPr="00C54E9A" w:rsidRDefault="003B39D7" w:rsidP="00C54E9A">
      <w:pPr>
        <w:spacing w:line="360" w:lineRule="auto"/>
        <w:rPr>
          <w:rFonts w:ascii="Arial" w:hAnsi="Arial" w:cs="Arial"/>
          <w:sz w:val="24"/>
          <w:szCs w:val="24"/>
          <w:lang w:val="en-US"/>
        </w:rPr>
      </w:pPr>
    </w:p>
    <w:p w:rsidR="003B39D7" w:rsidRPr="00C54E9A" w:rsidRDefault="00092426" w:rsidP="00C54E9A">
      <w:pPr>
        <w:spacing w:line="360" w:lineRule="auto"/>
        <w:rPr>
          <w:rFonts w:ascii="Arial" w:hAnsi="Arial" w:cs="Arial"/>
          <w:sz w:val="24"/>
          <w:szCs w:val="24"/>
          <w:lang w:val="en-US"/>
        </w:rPr>
      </w:pPr>
      <w:r w:rsidRPr="00C54E9A">
        <w:rPr>
          <w:rFonts w:ascii="Arial" w:hAnsi="Arial" w:cs="Arial"/>
          <w:b/>
          <w:sz w:val="24"/>
          <w:szCs w:val="24"/>
          <w:lang w:val="en-US"/>
        </w:rPr>
        <w:t xml:space="preserve">5.0 </w:t>
      </w:r>
      <w:r w:rsidR="003B39D7" w:rsidRPr="00C54E9A">
        <w:rPr>
          <w:rFonts w:ascii="Arial" w:hAnsi="Arial" w:cs="Arial"/>
          <w:b/>
          <w:sz w:val="24"/>
          <w:szCs w:val="24"/>
          <w:lang w:val="en-US"/>
        </w:rPr>
        <w:t>References</w:t>
      </w:r>
      <w:r w:rsidR="003B39D7" w:rsidRPr="00C54E9A">
        <w:rPr>
          <w:rFonts w:ascii="Arial" w:hAnsi="Arial" w:cs="Arial"/>
          <w:sz w:val="24"/>
          <w:szCs w:val="24"/>
          <w:lang w:val="en-US"/>
        </w:rPr>
        <w:t>:</w:t>
      </w:r>
    </w:p>
    <w:p w:rsidR="003B39D7"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 </w:t>
      </w:r>
      <w:r w:rsidR="00092426" w:rsidRPr="00C54E9A">
        <w:rPr>
          <w:rFonts w:ascii="Arial" w:hAnsi="Arial" w:cs="Arial"/>
          <w:sz w:val="24"/>
          <w:szCs w:val="24"/>
          <w:lang w:val="en-US"/>
        </w:rPr>
        <w:t xml:space="preserve">Annual Report Burberry (2013), Available at: </w:t>
      </w:r>
      <w:hyperlink r:id="rId12" w:history="1">
        <w:r w:rsidR="00092426" w:rsidRPr="00C54E9A">
          <w:rPr>
            <w:rStyle w:val="Hyperlink"/>
            <w:rFonts w:ascii="Arial" w:hAnsi="Arial" w:cs="Arial"/>
            <w:sz w:val="24"/>
            <w:szCs w:val="24"/>
            <w:lang w:val="en-US"/>
          </w:rPr>
          <w:t>https://www.burberryplc.com/content/dam/burberry/corporate/Investors/Results_Reports/2014/5-annual_review_2013_14_interactivePDF_english/Report_burberry-annual-rev.pdf</w:t>
        </w:r>
      </w:hyperlink>
      <w:r w:rsidR="00092426" w:rsidRPr="00C54E9A">
        <w:rPr>
          <w:rFonts w:ascii="Arial" w:hAnsi="Arial" w:cs="Arial"/>
          <w:sz w:val="24"/>
          <w:szCs w:val="24"/>
          <w:lang w:val="en-US"/>
        </w:rPr>
        <w:t xml:space="preserve">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ED713C" w:rsidRPr="00ED713C"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2. </w:t>
      </w:r>
      <w:r w:rsidR="00ED713C">
        <w:rPr>
          <w:rFonts w:ascii="Arial" w:hAnsi="Arial" w:cs="Arial"/>
          <w:sz w:val="24"/>
          <w:szCs w:val="24"/>
          <w:lang w:val="en-US"/>
        </w:rPr>
        <w:t>BBC (2018)</w:t>
      </w:r>
      <w:proofErr w:type="gramStart"/>
      <w:r w:rsidR="00ED713C">
        <w:rPr>
          <w:rFonts w:ascii="Arial" w:hAnsi="Arial" w:cs="Arial"/>
          <w:sz w:val="24"/>
          <w:szCs w:val="24"/>
          <w:lang w:val="en-US"/>
        </w:rPr>
        <w:t>, ’</w:t>
      </w:r>
      <w:proofErr w:type="gramEnd"/>
      <w:r w:rsidR="00ED713C" w:rsidRPr="00ED713C">
        <w:t xml:space="preserve"> </w:t>
      </w:r>
      <w:r w:rsidR="00ED713C" w:rsidRPr="00ED713C">
        <w:rPr>
          <w:rFonts w:ascii="Arial" w:hAnsi="Arial" w:cs="Arial"/>
          <w:sz w:val="24"/>
          <w:szCs w:val="24"/>
          <w:lang w:val="en-US"/>
        </w:rPr>
        <w:t>Burberry stops burning unsold goods and using real fur</w:t>
      </w:r>
      <w:r w:rsidR="00ED713C">
        <w:rPr>
          <w:rFonts w:ascii="Arial" w:hAnsi="Arial" w:cs="Arial"/>
          <w:sz w:val="24"/>
          <w:szCs w:val="24"/>
          <w:lang w:val="en-US"/>
        </w:rPr>
        <w:t xml:space="preserve">’ Available at: </w:t>
      </w:r>
      <w:hyperlink r:id="rId13" w:history="1">
        <w:r w:rsidR="00ED713C" w:rsidRPr="001B1DC8">
          <w:rPr>
            <w:rStyle w:val="Hyperlink"/>
            <w:rFonts w:ascii="Arial" w:hAnsi="Arial" w:cs="Arial"/>
            <w:sz w:val="24"/>
            <w:szCs w:val="24"/>
          </w:rPr>
          <w:t>https://www.bbc.co.uk/news/business-45430683</w:t>
        </w:r>
      </w:hyperlink>
      <w:r w:rsidR="00ED713C">
        <w:rPr>
          <w:rFonts w:ascii="Arial" w:hAnsi="Arial" w:cs="Arial"/>
          <w:sz w:val="24"/>
          <w:szCs w:val="24"/>
          <w:lang w:val="en-US"/>
        </w:rPr>
        <w:t>, (Accessed: 5</w:t>
      </w:r>
      <w:r w:rsidR="00ED713C" w:rsidRPr="00ED713C">
        <w:rPr>
          <w:rFonts w:ascii="Arial" w:hAnsi="Arial" w:cs="Arial"/>
          <w:sz w:val="24"/>
          <w:szCs w:val="24"/>
          <w:vertAlign w:val="superscript"/>
          <w:lang w:val="en-US"/>
        </w:rPr>
        <w:t>th</w:t>
      </w:r>
      <w:r w:rsidR="00ED713C">
        <w:rPr>
          <w:rFonts w:ascii="Arial" w:hAnsi="Arial" w:cs="Arial"/>
          <w:sz w:val="24"/>
          <w:szCs w:val="24"/>
          <w:lang w:val="en-US"/>
        </w:rPr>
        <w:t xml:space="preserve"> May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3. </w:t>
      </w:r>
      <w:r w:rsidR="00092426" w:rsidRPr="00C54E9A">
        <w:rPr>
          <w:rFonts w:ascii="Arial" w:hAnsi="Arial" w:cs="Arial"/>
          <w:sz w:val="24"/>
          <w:szCs w:val="24"/>
          <w:lang w:val="en-US"/>
        </w:rPr>
        <w:t xml:space="preserve">Burberry PLC (2020) Available at: </w:t>
      </w:r>
      <w:hyperlink r:id="rId14" w:history="1">
        <w:r w:rsidR="00092426" w:rsidRPr="00C54E9A">
          <w:rPr>
            <w:rStyle w:val="Hyperlink"/>
            <w:rFonts w:ascii="Arial" w:hAnsi="Arial" w:cs="Arial"/>
            <w:sz w:val="24"/>
            <w:szCs w:val="24"/>
            <w:lang w:val="en-US"/>
          </w:rPr>
          <w:t>https://www.burberryplc.com/content/dam/burberry/corporate/Responsibility/Burberry%20Sustainable%20Bond%20Framework.pdf</w:t>
        </w:r>
      </w:hyperlink>
      <w:r w:rsidR="00092426" w:rsidRPr="00C54E9A">
        <w:rPr>
          <w:rFonts w:ascii="Arial" w:hAnsi="Arial" w:cs="Arial"/>
          <w:sz w:val="24"/>
          <w:szCs w:val="24"/>
          <w:lang w:val="en-US"/>
        </w:rPr>
        <w:t xml:space="preserve">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4. </w:t>
      </w:r>
      <w:r w:rsidR="00092426" w:rsidRPr="00C54E9A">
        <w:rPr>
          <w:rFonts w:ascii="Arial" w:hAnsi="Arial" w:cs="Arial"/>
          <w:sz w:val="24"/>
          <w:szCs w:val="24"/>
          <w:lang w:val="en-US"/>
        </w:rPr>
        <w:t xml:space="preserve">Burberry UK (2021), Available at: </w:t>
      </w:r>
      <w:hyperlink r:id="rId15" w:history="1">
        <w:r w:rsidR="00092426" w:rsidRPr="00C54E9A">
          <w:rPr>
            <w:rStyle w:val="Hyperlink"/>
            <w:rFonts w:ascii="Arial" w:hAnsi="Arial" w:cs="Arial"/>
            <w:sz w:val="24"/>
            <w:szCs w:val="24"/>
            <w:lang w:val="en-US"/>
          </w:rPr>
          <w:t>https://uk.burberry.com/legal-cookies/transparency-in-the-supply-chainmodern-slavery-statements/</w:t>
        </w:r>
      </w:hyperlink>
      <w:r w:rsidR="00092426" w:rsidRPr="00C54E9A">
        <w:rPr>
          <w:rFonts w:ascii="Arial" w:hAnsi="Arial" w:cs="Arial"/>
          <w:sz w:val="24"/>
          <w:szCs w:val="24"/>
          <w:lang w:val="en-US"/>
        </w:rPr>
        <w:t>, (Accessed: 29</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092426" w:rsidRPr="00C54E9A" w:rsidRDefault="00092426" w:rsidP="00C54E9A">
      <w:pPr>
        <w:spacing w:line="360" w:lineRule="auto"/>
        <w:rPr>
          <w:rFonts w:ascii="Arial" w:hAnsi="Arial" w:cs="Arial"/>
          <w:sz w:val="24"/>
          <w:szCs w:val="24"/>
          <w:lang w:val="en-US"/>
        </w:rPr>
      </w:pPr>
      <w:r w:rsidRPr="00C54E9A">
        <w:rPr>
          <w:rFonts w:ascii="Arial" w:hAnsi="Arial" w:cs="Arial"/>
          <w:sz w:val="24"/>
          <w:szCs w:val="24"/>
          <w:lang w:val="en-US"/>
        </w:rPr>
        <w:t xml:space="preserve"> </w:t>
      </w:r>
      <w:r w:rsidR="0011111B">
        <w:rPr>
          <w:rFonts w:ascii="Arial" w:hAnsi="Arial" w:cs="Arial"/>
          <w:sz w:val="24"/>
          <w:szCs w:val="24"/>
          <w:lang w:val="en-US"/>
        </w:rPr>
        <w:t xml:space="preserve">5. </w:t>
      </w:r>
      <w:r w:rsidRPr="00C54E9A">
        <w:rPr>
          <w:rFonts w:ascii="Arial" w:hAnsi="Arial" w:cs="Arial"/>
          <w:sz w:val="24"/>
          <w:szCs w:val="24"/>
          <w:lang w:val="en-US"/>
        </w:rPr>
        <w:t xml:space="preserve">Burberry UK (2021), Available at: </w:t>
      </w:r>
      <w:hyperlink r:id="rId16" w:history="1">
        <w:r w:rsidRPr="00C54E9A">
          <w:rPr>
            <w:rStyle w:val="Hyperlink"/>
            <w:rFonts w:ascii="Arial" w:hAnsi="Arial" w:cs="Arial"/>
            <w:sz w:val="24"/>
            <w:szCs w:val="24"/>
            <w:lang w:val="en-US"/>
          </w:rPr>
          <w:t>https://uk.burberry.com/the-econyl-capsule/</w:t>
        </w:r>
      </w:hyperlink>
      <w:r w:rsidRPr="00C54E9A">
        <w:rPr>
          <w:rFonts w:ascii="Arial" w:hAnsi="Arial" w:cs="Arial"/>
          <w:sz w:val="24"/>
          <w:szCs w:val="24"/>
          <w:lang w:val="en-US"/>
        </w:rPr>
        <w:t>, (Accessed: 29</w:t>
      </w:r>
      <w:r w:rsidRPr="00C54E9A">
        <w:rPr>
          <w:rFonts w:ascii="Arial" w:hAnsi="Arial" w:cs="Arial"/>
          <w:sz w:val="24"/>
          <w:szCs w:val="24"/>
          <w:vertAlign w:val="superscript"/>
          <w:lang w:val="en-US"/>
        </w:rPr>
        <w:t>th</w:t>
      </w:r>
      <w:r w:rsidRPr="00C54E9A">
        <w:rPr>
          <w:rFonts w:ascii="Arial" w:hAnsi="Arial" w:cs="Arial"/>
          <w:sz w:val="24"/>
          <w:szCs w:val="24"/>
          <w:lang w:val="en-US"/>
        </w:rPr>
        <w:t xml:space="preserve"> April 2021)</w:t>
      </w:r>
    </w:p>
    <w:p w:rsidR="00C54E9A"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lastRenderedPageBreak/>
        <w:t xml:space="preserve">6. </w:t>
      </w:r>
      <w:r w:rsidR="00C54E9A" w:rsidRPr="00C54E9A">
        <w:rPr>
          <w:rFonts w:ascii="Arial" w:hAnsi="Arial" w:cs="Arial"/>
          <w:sz w:val="24"/>
          <w:szCs w:val="24"/>
          <w:lang w:val="en-US"/>
        </w:rPr>
        <w:t xml:space="preserve">Burberry PLC (2021), Available at: </w:t>
      </w:r>
      <w:hyperlink r:id="rId17" w:history="1">
        <w:r w:rsidR="00C54E9A" w:rsidRPr="00C54E9A">
          <w:rPr>
            <w:rStyle w:val="Hyperlink"/>
            <w:rFonts w:ascii="Arial" w:hAnsi="Arial" w:cs="Arial"/>
            <w:sz w:val="24"/>
            <w:szCs w:val="24"/>
            <w:lang w:val="en-US"/>
          </w:rPr>
          <w:t>https://www.burberryplc.com/en/company/history.html</w:t>
        </w:r>
      </w:hyperlink>
      <w:r w:rsidR="00C54E9A" w:rsidRPr="00C54E9A">
        <w:rPr>
          <w:rFonts w:ascii="Arial" w:hAnsi="Arial" w:cs="Arial"/>
          <w:sz w:val="24"/>
          <w:szCs w:val="24"/>
          <w:lang w:val="en-US"/>
        </w:rPr>
        <w:t>, (Accessed: 29</w:t>
      </w:r>
      <w:r w:rsidR="00C54E9A" w:rsidRPr="00C54E9A">
        <w:rPr>
          <w:rFonts w:ascii="Arial" w:hAnsi="Arial" w:cs="Arial"/>
          <w:sz w:val="24"/>
          <w:szCs w:val="24"/>
          <w:vertAlign w:val="superscript"/>
          <w:lang w:val="en-US"/>
        </w:rPr>
        <w:t>th</w:t>
      </w:r>
      <w:r w:rsidR="00C54E9A" w:rsidRPr="00C54E9A">
        <w:rPr>
          <w:rFonts w:ascii="Arial" w:hAnsi="Arial" w:cs="Arial"/>
          <w:sz w:val="24"/>
          <w:szCs w:val="24"/>
          <w:lang w:val="en-US"/>
        </w:rPr>
        <w:t xml:space="preserve"> April 2021)</w:t>
      </w:r>
    </w:p>
    <w:p w:rsidR="00092426"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 xml:space="preserve"> </w:t>
      </w:r>
      <w:r w:rsidR="0011111B">
        <w:rPr>
          <w:rFonts w:ascii="Arial" w:hAnsi="Arial" w:cs="Arial"/>
          <w:sz w:val="24"/>
          <w:szCs w:val="24"/>
          <w:lang w:val="en-US"/>
        </w:rPr>
        <w:t xml:space="preserve">7. </w:t>
      </w:r>
      <w:hyperlink r:id="rId18" w:history="1">
        <w:r w:rsidR="00092426" w:rsidRPr="00C54E9A">
          <w:rPr>
            <w:rStyle w:val="Hyperlink"/>
            <w:rFonts w:ascii="Arial" w:hAnsi="Arial" w:cs="Arial"/>
            <w:sz w:val="24"/>
            <w:szCs w:val="24"/>
          </w:rPr>
          <w:t>Collaborations and Partnerships - Burberry (burberryplc.com)</w:t>
        </w:r>
      </w:hyperlink>
      <w:r w:rsidR="00092426" w:rsidRPr="00C54E9A">
        <w:rPr>
          <w:rFonts w:ascii="Arial" w:hAnsi="Arial" w:cs="Arial"/>
          <w:sz w:val="24"/>
          <w:szCs w:val="24"/>
          <w:lang w:val="en-US"/>
        </w:rPr>
        <w:t xml:space="preserve"> (2020), Available at: </w:t>
      </w:r>
      <w:hyperlink r:id="rId19" w:history="1">
        <w:r w:rsidR="00092426" w:rsidRPr="00C54E9A">
          <w:rPr>
            <w:rStyle w:val="Hyperlink"/>
            <w:rFonts w:ascii="Arial" w:hAnsi="Arial" w:cs="Arial"/>
            <w:sz w:val="24"/>
            <w:szCs w:val="24"/>
          </w:rPr>
          <w:t>https://www.burberryplc.com/en/responsibility/collaborations-and-partnerships.html</w:t>
        </w:r>
      </w:hyperlink>
      <w:r w:rsidR="00092426" w:rsidRPr="00C54E9A">
        <w:rPr>
          <w:rFonts w:ascii="Arial" w:hAnsi="Arial" w:cs="Arial"/>
          <w:sz w:val="24"/>
          <w:szCs w:val="24"/>
          <w:lang w:val="en-US"/>
        </w:rPr>
        <w:t>, (Accessed: 3th May 2021)</w:t>
      </w:r>
    </w:p>
    <w:p w:rsidR="00C54E9A"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8. </w:t>
      </w:r>
      <w:r w:rsidR="00C54E9A" w:rsidRPr="00C54E9A">
        <w:rPr>
          <w:rFonts w:ascii="Arial" w:hAnsi="Arial" w:cs="Arial"/>
          <w:sz w:val="24"/>
          <w:szCs w:val="24"/>
          <w:lang w:val="en-US"/>
        </w:rPr>
        <w:t xml:space="preserve">Craft (2021), Available at: </w:t>
      </w:r>
      <w:hyperlink r:id="rId20" w:history="1">
        <w:r w:rsidR="00C54E9A" w:rsidRPr="00C54E9A">
          <w:rPr>
            <w:rStyle w:val="Hyperlink"/>
            <w:rFonts w:ascii="Arial" w:hAnsi="Arial" w:cs="Arial"/>
            <w:sz w:val="24"/>
            <w:szCs w:val="24"/>
            <w:lang w:val="en-US"/>
          </w:rPr>
          <w:t>https://craft.co/burberry/competitors</w:t>
        </w:r>
      </w:hyperlink>
      <w:r w:rsidR="00C54E9A" w:rsidRPr="00C54E9A">
        <w:rPr>
          <w:rFonts w:ascii="Arial" w:hAnsi="Arial" w:cs="Arial"/>
          <w:sz w:val="24"/>
          <w:szCs w:val="24"/>
          <w:lang w:val="en-US"/>
        </w:rPr>
        <w:t>, (Accessed: 29</w:t>
      </w:r>
      <w:r w:rsidR="00C54E9A" w:rsidRPr="00C54E9A">
        <w:rPr>
          <w:rFonts w:ascii="Arial" w:hAnsi="Arial" w:cs="Arial"/>
          <w:sz w:val="24"/>
          <w:szCs w:val="24"/>
          <w:vertAlign w:val="superscript"/>
          <w:lang w:val="en-US"/>
        </w:rPr>
        <w:t>th</w:t>
      </w:r>
      <w:r w:rsidR="00C54E9A"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9. </w:t>
      </w:r>
      <w:r w:rsidR="00092426" w:rsidRPr="00C54E9A">
        <w:rPr>
          <w:rFonts w:ascii="Arial" w:hAnsi="Arial" w:cs="Arial"/>
          <w:sz w:val="24"/>
          <w:szCs w:val="24"/>
          <w:lang w:val="en-US"/>
        </w:rPr>
        <w:t xml:space="preserve">Deloitte (2020), Available at </w:t>
      </w:r>
      <w:hyperlink r:id="rId21" w:history="1">
        <w:r w:rsidR="00092426" w:rsidRPr="00C54E9A">
          <w:rPr>
            <w:rStyle w:val="Hyperlink"/>
            <w:rFonts w:ascii="Arial" w:hAnsi="Arial" w:cs="Arial"/>
            <w:sz w:val="24"/>
            <w:szCs w:val="24"/>
            <w:lang w:val="en-US"/>
          </w:rPr>
          <w:t>https://www2.deloitte.com/content/dam/Deloitte/at/Documents/consumer-business/at-global-powers-luxury-goods-2020.pdf</w:t>
        </w:r>
      </w:hyperlink>
      <w:r w:rsidR="00092426" w:rsidRPr="00C54E9A">
        <w:rPr>
          <w:rFonts w:ascii="Arial" w:hAnsi="Arial" w:cs="Arial"/>
          <w:sz w:val="24"/>
          <w:szCs w:val="24"/>
          <w:lang w:val="en-US"/>
        </w:rPr>
        <w:t>,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092426" w:rsidRPr="00C54E9A" w:rsidRDefault="003B39D7" w:rsidP="00C54E9A">
      <w:pPr>
        <w:spacing w:line="360" w:lineRule="auto"/>
        <w:rPr>
          <w:rFonts w:ascii="Arial" w:hAnsi="Arial" w:cs="Arial"/>
          <w:sz w:val="24"/>
          <w:szCs w:val="24"/>
          <w:lang w:val="en-US"/>
        </w:rPr>
      </w:pPr>
      <w:r w:rsidRPr="00C54E9A">
        <w:rPr>
          <w:rFonts w:ascii="Arial" w:hAnsi="Arial" w:cs="Arial"/>
          <w:sz w:val="24"/>
          <w:szCs w:val="24"/>
          <w:lang w:val="en-US"/>
        </w:rPr>
        <w:t xml:space="preserve"> </w:t>
      </w:r>
      <w:r w:rsidR="0011111B">
        <w:rPr>
          <w:rFonts w:ascii="Arial" w:hAnsi="Arial" w:cs="Arial"/>
          <w:sz w:val="24"/>
          <w:szCs w:val="24"/>
          <w:lang w:val="en-US"/>
        </w:rPr>
        <w:t xml:space="preserve">10. </w:t>
      </w:r>
      <w:r w:rsidR="00092426" w:rsidRPr="00C54E9A">
        <w:rPr>
          <w:rFonts w:ascii="Arial" w:hAnsi="Arial" w:cs="Arial"/>
          <w:sz w:val="24"/>
          <w:szCs w:val="24"/>
          <w:lang w:val="en-US"/>
        </w:rPr>
        <w:t>Elven, M</w:t>
      </w:r>
      <w:proofErr w:type="gramStart"/>
      <w:r w:rsidR="00092426" w:rsidRPr="00C54E9A">
        <w:rPr>
          <w:rFonts w:ascii="Arial" w:hAnsi="Arial" w:cs="Arial"/>
          <w:sz w:val="24"/>
          <w:szCs w:val="24"/>
          <w:lang w:val="en-US"/>
        </w:rPr>
        <w:t>.(</w:t>
      </w:r>
      <w:proofErr w:type="gramEnd"/>
      <w:r w:rsidR="00092426" w:rsidRPr="00C54E9A">
        <w:rPr>
          <w:rFonts w:ascii="Arial" w:hAnsi="Arial" w:cs="Arial"/>
          <w:sz w:val="24"/>
          <w:szCs w:val="24"/>
          <w:lang w:val="en-US"/>
        </w:rPr>
        <w:t>2018), ’</w:t>
      </w:r>
      <w:r w:rsidR="00092426" w:rsidRPr="00C54E9A">
        <w:rPr>
          <w:rFonts w:ascii="Arial" w:hAnsi="Arial" w:cs="Arial"/>
          <w:sz w:val="24"/>
          <w:szCs w:val="24"/>
        </w:rPr>
        <w:t xml:space="preserve"> </w:t>
      </w:r>
      <w:r w:rsidR="00092426" w:rsidRPr="00C54E9A">
        <w:rPr>
          <w:rFonts w:ascii="Arial" w:hAnsi="Arial" w:cs="Arial"/>
          <w:sz w:val="24"/>
          <w:szCs w:val="24"/>
          <w:lang w:val="en-US"/>
        </w:rPr>
        <w:t xml:space="preserve">Burberry launches in-school </w:t>
      </w:r>
      <w:proofErr w:type="spellStart"/>
      <w:r w:rsidR="00092426" w:rsidRPr="00C54E9A">
        <w:rPr>
          <w:rFonts w:ascii="Arial" w:hAnsi="Arial" w:cs="Arial"/>
          <w:sz w:val="24"/>
          <w:szCs w:val="24"/>
          <w:lang w:val="en-US"/>
        </w:rPr>
        <w:t>programme</w:t>
      </w:r>
      <w:proofErr w:type="spellEnd"/>
      <w:r w:rsidR="00092426" w:rsidRPr="00C54E9A">
        <w:rPr>
          <w:rFonts w:ascii="Arial" w:hAnsi="Arial" w:cs="Arial"/>
          <w:sz w:val="24"/>
          <w:szCs w:val="24"/>
          <w:lang w:val="en-US"/>
        </w:rPr>
        <w:t xml:space="preserve"> to study impact of arts education in the UK’, </w:t>
      </w:r>
      <w:r w:rsidR="00092426" w:rsidRPr="00C54E9A">
        <w:rPr>
          <w:rFonts w:ascii="Arial" w:hAnsi="Arial" w:cs="Arial"/>
          <w:i/>
          <w:sz w:val="24"/>
          <w:szCs w:val="24"/>
          <w:lang w:val="en-US"/>
        </w:rPr>
        <w:t>Fashion United</w:t>
      </w:r>
      <w:r w:rsidR="00092426" w:rsidRPr="00C54E9A">
        <w:rPr>
          <w:rFonts w:ascii="Arial" w:hAnsi="Arial" w:cs="Arial"/>
          <w:sz w:val="24"/>
          <w:szCs w:val="24"/>
          <w:lang w:val="en-US"/>
        </w:rPr>
        <w:t xml:space="preserve">, Available at: </w:t>
      </w:r>
      <w:hyperlink r:id="rId22" w:history="1">
        <w:r w:rsidR="00092426" w:rsidRPr="00C54E9A">
          <w:rPr>
            <w:rStyle w:val="Hyperlink"/>
            <w:rFonts w:ascii="Arial" w:hAnsi="Arial" w:cs="Arial"/>
            <w:sz w:val="24"/>
            <w:szCs w:val="24"/>
            <w:lang w:val="en-US"/>
          </w:rPr>
          <w:t>https://fashionunited.uk/news/culture/burberry-launches-in-school-programme-to-study-impact-of-arts-education-in-the-uk/201810083933</w:t>
        </w:r>
      </w:hyperlink>
      <w:r w:rsidR="00092426" w:rsidRPr="00C54E9A">
        <w:rPr>
          <w:rFonts w:ascii="Arial" w:hAnsi="Arial" w:cs="Arial"/>
          <w:sz w:val="24"/>
          <w:szCs w:val="24"/>
          <w:lang w:val="en-US"/>
        </w:rPr>
        <w:t>,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11. </w:t>
      </w:r>
      <w:r w:rsidR="00092426" w:rsidRPr="00C54E9A">
        <w:rPr>
          <w:rFonts w:ascii="Arial" w:hAnsi="Arial" w:cs="Arial"/>
          <w:sz w:val="24"/>
          <w:szCs w:val="24"/>
          <w:lang w:val="en-US"/>
        </w:rPr>
        <w:t xml:space="preserve">Fern Fort University (2020), Available at: </w:t>
      </w:r>
      <w:hyperlink r:id="rId23" w:history="1">
        <w:r w:rsidR="00092426" w:rsidRPr="00C54E9A">
          <w:rPr>
            <w:rStyle w:val="Hyperlink"/>
            <w:rFonts w:ascii="Arial" w:hAnsi="Arial" w:cs="Arial"/>
            <w:sz w:val="24"/>
            <w:szCs w:val="24"/>
            <w:lang w:val="en-US"/>
          </w:rPr>
          <w:t>http://fernfortuniversity.com/images/business-pics/porter-5-forces.png</w:t>
        </w:r>
      </w:hyperlink>
      <w:r w:rsidR="00092426" w:rsidRPr="00C54E9A">
        <w:rPr>
          <w:rFonts w:ascii="Arial" w:hAnsi="Arial" w:cs="Arial"/>
          <w:sz w:val="24"/>
          <w:szCs w:val="24"/>
          <w:lang w:val="en-US"/>
        </w:rPr>
        <w:t>, (Accessed: 29</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12. </w:t>
      </w:r>
      <w:r w:rsidR="00092426" w:rsidRPr="00C54E9A">
        <w:rPr>
          <w:rFonts w:ascii="Arial" w:hAnsi="Arial" w:cs="Arial"/>
          <w:sz w:val="24"/>
          <w:szCs w:val="24"/>
          <w:lang w:val="en-US"/>
        </w:rPr>
        <w:t xml:space="preserve">Grant, M (2021), ’Strength, Weakness, Opportunity, and Threat (SWOT) Analysis’, </w:t>
      </w:r>
      <w:r w:rsidR="00092426" w:rsidRPr="00C54E9A">
        <w:rPr>
          <w:rFonts w:ascii="Arial" w:hAnsi="Arial" w:cs="Arial"/>
          <w:i/>
          <w:sz w:val="24"/>
          <w:szCs w:val="24"/>
          <w:lang w:val="en-US"/>
        </w:rPr>
        <w:t xml:space="preserve">Investopedia, </w:t>
      </w:r>
      <w:r w:rsidR="00092426" w:rsidRPr="00C54E9A">
        <w:rPr>
          <w:rFonts w:ascii="Arial" w:hAnsi="Arial" w:cs="Arial"/>
          <w:sz w:val="24"/>
          <w:szCs w:val="24"/>
          <w:lang w:val="en-US"/>
        </w:rPr>
        <w:t>Available at:</w:t>
      </w:r>
      <w:r w:rsidR="00092426" w:rsidRPr="00C54E9A">
        <w:rPr>
          <w:rFonts w:ascii="Arial" w:hAnsi="Arial" w:cs="Arial"/>
          <w:sz w:val="24"/>
          <w:szCs w:val="24"/>
        </w:rPr>
        <w:t xml:space="preserve"> </w:t>
      </w:r>
      <w:hyperlink r:id="rId24" w:history="1">
        <w:r w:rsidR="00092426" w:rsidRPr="00C54E9A">
          <w:rPr>
            <w:rStyle w:val="Hyperlink"/>
            <w:rFonts w:ascii="Arial" w:hAnsi="Arial" w:cs="Arial"/>
            <w:sz w:val="24"/>
            <w:szCs w:val="24"/>
            <w:lang w:val="en-US"/>
          </w:rPr>
          <w:t>https://www.investopedia.com/terms/s/swot.asp</w:t>
        </w:r>
      </w:hyperlink>
      <w:r w:rsidR="00092426" w:rsidRPr="00C54E9A">
        <w:rPr>
          <w:rFonts w:ascii="Arial" w:hAnsi="Arial" w:cs="Arial"/>
          <w:sz w:val="24"/>
          <w:szCs w:val="24"/>
          <w:lang w:val="en-US"/>
        </w:rPr>
        <w:t>, (Accessed: 29</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C54E9A"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13. </w:t>
      </w:r>
      <w:r w:rsidR="00C54E9A" w:rsidRPr="00C54E9A">
        <w:rPr>
          <w:rFonts w:ascii="Arial" w:hAnsi="Arial" w:cs="Arial"/>
          <w:sz w:val="24"/>
          <w:szCs w:val="24"/>
          <w:lang w:val="en-US"/>
        </w:rPr>
        <w:t xml:space="preserve">G. Scot (2020) Porter’s 5 forces advantage, Available at: </w:t>
      </w:r>
      <w:hyperlink r:id="rId25" w:history="1">
        <w:r w:rsidR="00C54E9A" w:rsidRPr="00C54E9A">
          <w:rPr>
            <w:rStyle w:val="Hyperlink"/>
            <w:rFonts w:ascii="Arial" w:hAnsi="Arial" w:cs="Arial"/>
            <w:sz w:val="24"/>
            <w:szCs w:val="24"/>
            <w:lang w:val="en-US"/>
          </w:rPr>
          <w:t>https://www.investopedia.com/terms/p/porter.asp</w:t>
        </w:r>
      </w:hyperlink>
      <w:proofErr w:type="gramStart"/>
      <w:r w:rsidR="00C54E9A" w:rsidRPr="00C54E9A">
        <w:rPr>
          <w:rFonts w:ascii="Arial" w:hAnsi="Arial" w:cs="Arial"/>
          <w:sz w:val="24"/>
          <w:szCs w:val="24"/>
          <w:lang w:val="en-US"/>
        </w:rPr>
        <w:t>,  (</w:t>
      </w:r>
      <w:proofErr w:type="gramEnd"/>
      <w:r w:rsidR="00C54E9A" w:rsidRPr="00C54E9A">
        <w:rPr>
          <w:rFonts w:ascii="Arial" w:hAnsi="Arial" w:cs="Arial"/>
          <w:sz w:val="24"/>
          <w:szCs w:val="24"/>
          <w:lang w:val="en-US"/>
        </w:rPr>
        <w:t>Accessed: 28</w:t>
      </w:r>
      <w:r w:rsidR="00C54E9A" w:rsidRPr="00C54E9A">
        <w:rPr>
          <w:rFonts w:ascii="Arial" w:hAnsi="Arial" w:cs="Arial"/>
          <w:sz w:val="24"/>
          <w:szCs w:val="24"/>
          <w:vertAlign w:val="superscript"/>
          <w:lang w:val="en-US"/>
        </w:rPr>
        <w:t>th</w:t>
      </w:r>
      <w:r w:rsidR="00C54E9A"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14. </w:t>
      </w:r>
      <w:r w:rsidR="00092426" w:rsidRPr="00C54E9A">
        <w:rPr>
          <w:rFonts w:ascii="Arial" w:hAnsi="Arial" w:cs="Arial"/>
          <w:sz w:val="24"/>
          <w:szCs w:val="24"/>
          <w:lang w:val="en-US"/>
        </w:rPr>
        <w:t xml:space="preserve">Investopedia (2019), Available at: </w:t>
      </w:r>
      <w:hyperlink r:id="rId26" w:history="1">
        <w:r w:rsidR="00092426" w:rsidRPr="00C54E9A">
          <w:rPr>
            <w:rStyle w:val="Hyperlink"/>
            <w:rFonts w:ascii="Arial" w:hAnsi="Arial" w:cs="Arial"/>
            <w:sz w:val="24"/>
            <w:szCs w:val="24"/>
            <w:lang w:val="en-US"/>
          </w:rPr>
          <w:t>https://www.investopedia.com/thmb/aEwkgHdh2i34YrMIvNRCUPer30s=/2048x1415/filters:fill(auto,1)/2048px-Porter_Value_Chain-78398cffb6364895b31c98549bf6f779.png</w:t>
        </w:r>
      </w:hyperlink>
      <w:r w:rsidR="00092426" w:rsidRPr="00C54E9A">
        <w:rPr>
          <w:rFonts w:ascii="Arial" w:hAnsi="Arial" w:cs="Arial"/>
          <w:sz w:val="24"/>
          <w:szCs w:val="24"/>
          <w:lang w:val="en-US"/>
        </w:rPr>
        <w:t>,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DF30FF"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15. </w:t>
      </w:r>
      <w:r w:rsidR="00092426" w:rsidRPr="00C54E9A">
        <w:rPr>
          <w:rFonts w:ascii="Arial" w:hAnsi="Arial" w:cs="Arial"/>
          <w:sz w:val="24"/>
          <w:szCs w:val="24"/>
          <w:lang w:val="en-US"/>
        </w:rPr>
        <w:t>Jones, J</w:t>
      </w:r>
      <w:proofErr w:type="gramStart"/>
      <w:r w:rsidR="00092426" w:rsidRPr="00C54E9A">
        <w:rPr>
          <w:rFonts w:ascii="Arial" w:hAnsi="Arial" w:cs="Arial"/>
          <w:sz w:val="24"/>
          <w:szCs w:val="24"/>
          <w:lang w:val="en-US"/>
        </w:rPr>
        <w:t>.(</w:t>
      </w:r>
      <w:proofErr w:type="gramEnd"/>
      <w:r w:rsidR="00092426" w:rsidRPr="00C54E9A">
        <w:rPr>
          <w:rFonts w:ascii="Arial" w:hAnsi="Arial" w:cs="Arial"/>
          <w:sz w:val="24"/>
          <w:szCs w:val="24"/>
          <w:lang w:val="en-US"/>
        </w:rPr>
        <w:t>2016),’</w:t>
      </w:r>
      <w:r w:rsidR="00092426" w:rsidRPr="00C54E9A">
        <w:rPr>
          <w:rFonts w:ascii="Arial" w:hAnsi="Arial" w:cs="Arial"/>
          <w:sz w:val="24"/>
          <w:szCs w:val="24"/>
        </w:rPr>
        <w:t xml:space="preserve"> </w:t>
      </w:r>
      <w:r w:rsidR="00092426" w:rsidRPr="00C54E9A">
        <w:rPr>
          <w:rFonts w:ascii="Arial" w:hAnsi="Arial" w:cs="Arial"/>
          <w:sz w:val="24"/>
          <w:szCs w:val="24"/>
          <w:lang w:val="en-US"/>
        </w:rPr>
        <w:t xml:space="preserve">Brooklyn Beckham's Burberry campaign – the art critic's verdict’, The Guardian, Available at: </w:t>
      </w:r>
      <w:hyperlink r:id="rId27" w:history="1">
        <w:r w:rsidR="00092426" w:rsidRPr="00C54E9A">
          <w:rPr>
            <w:rStyle w:val="Hyperlink"/>
            <w:rFonts w:ascii="Arial" w:hAnsi="Arial" w:cs="Arial"/>
            <w:sz w:val="24"/>
            <w:szCs w:val="24"/>
            <w:lang w:val="en-US"/>
          </w:rPr>
          <w:t>https://www.theguardian.com/fashion/2016/jul/13/brooklyn-beckham-burberry-campaign-art-critics-verdict</w:t>
        </w:r>
      </w:hyperlink>
      <w:r w:rsidR="00092426" w:rsidRPr="00C54E9A">
        <w:rPr>
          <w:rFonts w:ascii="Arial" w:hAnsi="Arial" w:cs="Arial"/>
          <w:sz w:val="24"/>
          <w:szCs w:val="24"/>
          <w:lang w:val="en-US"/>
        </w:rPr>
        <w:t>,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922B27" w:rsidRPr="00922B27"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16. </w:t>
      </w:r>
      <w:r w:rsidR="00922B27">
        <w:rPr>
          <w:rFonts w:ascii="Arial" w:hAnsi="Arial" w:cs="Arial"/>
          <w:sz w:val="24"/>
          <w:szCs w:val="24"/>
          <w:lang w:val="en-US"/>
        </w:rPr>
        <w:t xml:space="preserve">Johnson, </w:t>
      </w:r>
      <w:r w:rsidR="0090326D">
        <w:rPr>
          <w:rFonts w:ascii="Arial" w:hAnsi="Arial" w:cs="Arial"/>
          <w:sz w:val="24"/>
          <w:szCs w:val="24"/>
          <w:lang w:val="en-US"/>
        </w:rPr>
        <w:t xml:space="preserve">G. et al. </w:t>
      </w:r>
      <w:r w:rsidR="00922B27">
        <w:rPr>
          <w:rFonts w:ascii="Arial" w:hAnsi="Arial" w:cs="Arial"/>
          <w:sz w:val="24"/>
          <w:szCs w:val="24"/>
          <w:lang w:val="en-US"/>
        </w:rPr>
        <w:t xml:space="preserve">(2016) </w:t>
      </w:r>
      <w:r w:rsidR="00922B27" w:rsidRPr="00922B27">
        <w:rPr>
          <w:rFonts w:ascii="Arial" w:hAnsi="Arial" w:cs="Arial"/>
          <w:i/>
          <w:sz w:val="24"/>
          <w:szCs w:val="24"/>
          <w:lang w:val="en-US"/>
        </w:rPr>
        <w:t>Exploring Strategy: Text and Cases.</w:t>
      </w:r>
      <w:r w:rsidR="00922B27">
        <w:rPr>
          <w:rFonts w:ascii="Arial" w:hAnsi="Arial" w:cs="Arial"/>
          <w:i/>
          <w:sz w:val="24"/>
          <w:szCs w:val="24"/>
          <w:lang w:val="en-US"/>
        </w:rPr>
        <w:t xml:space="preserve"> 11</w:t>
      </w:r>
      <w:r w:rsidR="00922B27" w:rsidRPr="00922B27">
        <w:rPr>
          <w:rFonts w:ascii="Arial" w:hAnsi="Arial" w:cs="Arial"/>
          <w:i/>
          <w:sz w:val="24"/>
          <w:szCs w:val="24"/>
          <w:vertAlign w:val="superscript"/>
          <w:lang w:val="en-US"/>
        </w:rPr>
        <w:t>th</w:t>
      </w:r>
      <w:r w:rsidR="00922B27">
        <w:rPr>
          <w:rFonts w:ascii="Arial" w:hAnsi="Arial" w:cs="Arial"/>
          <w:i/>
          <w:sz w:val="24"/>
          <w:szCs w:val="24"/>
          <w:lang w:val="en-US"/>
        </w:rPr>
        <w:t xml:space="preserve"> Ed. </w:t>
      </w:r>
      <w:r w:rsidR="00922B27">
        <w:rPr>
          <w:rFonts w:ascii="Arial" w:hAnsi="Arial" w:cs="Arial"/>
          <w:sz w:val="24"/>
          <w:szCs w:val="24"/>
          <w:lang w:val="en-US"/>
        </w:rPr>
        <w:t>Pearson Education</w:t>
      </w:r>
    </w:p>
    <w:p w:rsidR="00DF30FF"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17. </w:t>
      </w:r>
      <w:proofErr w:type="spellStart"/>
      <w:r w:rsidR="00DF30FF">
        <w:rPr>
          <w:rFonts w:ascii="Arial" w:hAnsi="Arial" w:cs="Arial"/>
          <w:sz w:val="24"/>
          <w:szCs w:val="24"/>
          <w:lang w:val="en-US"/>
        </w:rPr>
        <w:t>Kollewe</w:t>
      </w:r>
      <w:proofErr w:type="spellEnd"/>
      <w:r w:rsidR="00DF30FF">
        <w:rPr>
          <w:rFonts w:ascii="Arial" w:hAnsi="Arial" w:cs="Arial"/>
          <w:sz w:val="24"/>
          <w:szCs w:val="24"/>
          <w:lang w:val="en-US"/>
        </w:rPr>
        <w:t>, J.</w:t>
      </w:r>
      <w:proofErr w:type="gramStart"/>
      <w:r w:rsidR="00DF30FF">
        <w:rPr>
          <w:rFonts w:ascii="Arial" w:hAnsi="Arial" w:cs="Arial"/>
          <w:sz w:val="24"/>
          <w:szCs w:val="24"/>
          <w:lang w:val="en-US"/>
        </w:rPr>
        <w:t>,(</w:t>
      </w:r>
      <w:proofErr w:type="gramEnd"/>
      <w:r w:rsidR="00DF30FF">
        <w:rPr>
          <w:rFonts w:ascii="Arial" w:hAnsi="Arial" w:cs="Arial"/>
          <w:sz w:val="24"/>
          <w:szCs w:val="24"/>
          <w:lang w:val="en-US"/>
        </w:rPr>
        <w:t xml:space="preserve"> 2018), Available at:</w:t>
      </w:r>
      <w:r w:rsidR="00DF30FF" w:rsidRPr="00DF30FF">
        <w:rPr>
          <w:rFonts w:ascii="Arial" w:hAnsi="Arial" w:cs="Arial"/>
          <w:sz w:val="24"/>
          <w:szCs w:val="24"/>
          <w:lang w:val="en-US"/>
        </w:rPr>
        <w:t xml:space="preserve"> </w:t>
      </w:r>
      <w:hyperlink r:id="rId28" w:history="1">
        <w:r w:rsidR="00DF30FF" w:rsidRPr="001B1DC8">
          <w:rPr>
            <w:rStyle w:val="Hyperlink"/>
            <w:rFonts w:ascii="Arial" w:hAnsi="Arial" w:cs="Arial"/>
            <w:sz w:val="24"/>
            <w:szCs w:val="24"/>
            <w:lang w:val="en-US"/>
          </w:rPr>
          <w:t>https://www.theguardian.com/business/2018/sep/06/burberry-to-stop-burning-unsold-items-fur-after-green-criticism</w:t>
        </w:r>
      </w:hyperlink>
      <w:r w:rsidR="00DF30FF">
        <w:rPr>
          <w:rFonts w:ascii="Arial" w:hAnsi="Arial" w:cs="Arial"/>
          <w:sz w:val="24"/>
          <w:szCs w:val="24"/>
          <w:lang w:val="en-US"/>
        </w:rPr>
        <w:t>, (Accessed: 5</w:t>
      </w:r>
      <w:r w:rsidR="00DF30FF" w:rsidRPr="00DF30FF">
        <w:rPr>
          <w:rFonts w:ascii="Arial" w:hAnsi="Arial" w:cs="Arial"/>
          <w:sz w:val="24"/>
          <w:szCs w:val="24"/>
          <w:vertAlign w:val="superscript"/>
          <w:lang w:val="en-US"/>
        </w:rPr>
        <w:t>th</w:t>
      </w:r>
      <w:r w:rsidR="00DF30FF">
        <w:rPr>
          <w:rFonts w:ascii="Arial" w:hAnsi="Arial" w:cs="Arial"/>
          <w:sz w:val="24"/>
          <w:szCs w:val="24"/>
          <w:lang w:val="en-US"/>
        </w:rPr>
        <w:t xml:space="preserve"> May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18. </w:t>
      </w:r>
      <w:proofErr w:type="spellStart"/>
      <w:r w:rsidR="00092426" w:rsidRPr="00C54E9A">
        <w:rPr>
          <w:rFonts w:ascii="Arial" w:hAnsi="Arial" w:cs="Arial"/>
          <w:sz w:val="24"/>
          <w:szCs w:val="24"/>
          <w:lang w:val="en-US"/>
        </w:rPr>
        <w:t>Neate</w:t>
      </w:r>
      <w:proofErr w:type="spellEnd"/>
      <w:r w:rsidR="00092426" w:rsidRPr="00C54E9A">
        <w:rPr>
          <w:rFonts w:ascii="Arial" w:hAnsi="Arial" w:cs="Arial"/>
          <w:sz w:val="24"/>
          <w:szCs w:val="24"/>
          <w:lang w:val="en-US"/>
        </w:rPr>
        <w:t>, R</w:t>
      </w:r>
      <w:proofErr w:type="gramStart"/>
      <w:r w:rsidR="00092426" w:rsidRPr="00C54E9A">
        <w:rPr>
          <w:rFonts w:ascii="Arial" w:hAnsi="Arial" w:cs="Arial"/>
          <w:sz w:val="24"/>
          <w:szCs w:val="24"/>
          <w:lang w:val="en-US"/>
        </w:rPr>
        <w:t>.(</w:t>
      </w:r>
      <w:proofErr w:type="gramEnd"/>
      <w:r w:rsidR="00092426" w:rsidRPr="00C54E9A">
        <w:rPr>
          <w:rFonts w:ascii="Arial" w:hAnsi="Arial" w:cs="Arial"/>
          <w:sz w:val="24"/>
          <w:szCs w:val="24"/>
          <w:lang w:val="en-US"/>
        </w:rPr>
        <w:t xml:space="preserve">2012), China and India swell ranks of millionaires in global rich list’, </w:t>
      </w:r>
      <w:r w:rsidR="00092426" w:rsidRPr="00C54E9A">
        <w:rPr>
          <w:rFonts w:ascii="Arial" w:hAnsi="Arial" w:cs="Arial"/>
          <w:i/>
          <w:sz w:val="24"/>
          <w:szCs w:val="24"/>
          <w:lang w:val="en-US"/>
        </w:rPr>
        <w:t>The Guardian</w:t>
      </w:r>
      <w:r w:rsidR="00092426" w:rsidRPr="00C54E9A">
        <w:rPr>
          <w:rFonts w:ascii="Arial" w:hAnsi="Arial" w:cs="Arial"/>
          <w:sz w:val="24"/>
          <w:szCs w:val="24"/>
          <w:lang w:val="en-US"/>
        </w:rPr>
        <w:t xml:space="preserve">, Available at: </w:t>
      </w:r>
      <w:hyperlink r:id="rId29" w:history="1">
        <w:r w:rsidR="00092426" w:rsidRPr="00C54E9A">
          <w:rPr>
            <w:rStyle w:val="Hyperlink"/>
            <w:rFonts w:ascii="Arial" w:hAnsi="Arial" w:cs="Arial"/>
            <w:sz w:val="24"/>
            <w:szCs w:val="24"/>
            <w:lang w:val="en-US"/>
          </w:rPr>
          <w:t>https://www.theguardian.com/business/2012/may/31/china-india-millionaires-global-rich-list</w:t>
        </w:r>
      </w:hyperlink>
      <w:r w:rsidR="00092426" w:rsidRPr="00C54E9A">
        <w:rPr>
          <w:rFonts w:ascii="Arial" w:hAnsi="Arial" w:cs="Arial"/>
          <w:sz w:val="24"/>
          <w:szCs w:val="24"/>
          <w:lang w:val="en-US"/>
        </w:rPr>
        <w:t>, (Accessed: 30</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C54E9A"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19. </w:t>
      </w:r>
      <w:r w:rsidR="00C54E9A" w:rsidRPr="00C54E9A">
        <w:rPr>
          <w:rFonts w:ascii="Arial" w:hAnsi="Arial" w:cs="Arial"/>
          <w:sz w:val="24"/>
          <w:szCs w:val="24"/>
          <w:lang w:val="en-US"/>
        </w:rPr>
        <w:t xml:space="preserve">Reuters (2018), Available at: </w:t>
      </w:r>
      <w:hyperlink r:id="rId30" w:history="1">
        <w:r w:rsidR="00C54E9A" w:rsidRPr="00C54E9A">
          <w:rPr>
            <w:rStyle w:val="Hyperlink"/>
            <w:rFonts w:ascii="Arial" w:hAnsi="Arial" w:cs="Arial"/>
            <w:sz w:val="24"/>
            <w:szCs w:val="24"/>
            <w:lang w:val="en-US"/>
          </w:rPr>
          <w:t>https://www.reuters.com/article/uk-burberry-manufacturing-idUKKCN1IF1G6</w:t>
        </w:r>
      </w:hyperlink>
      <w:r w:rsidR="00C54E9A" w:rsidRPr="00C54E9A">
        <w:rPr>
          <w:rFonts w:ascii="Arial" w:hAnsi="Arial" w:cs="Arial"/>
          <w:sz w:val="24"/>
          <w:szCs w:val="24"/>
          <w:lang w:val="en-US"/>
        </w:rPr>
        <w:t>, (Accessed: 30</w:t>
      </w:r>
      <w:r w:rsidR="00C54E9A" w:rsidRPr="00C54E9A">
        <w:rPr>
          <w:rFonts w:ascii="Arial" w:hAnsi="Arial" w:cs="Arial"/>
          <w:sz w:val="24"/>
          <w:szCs w:val="24"/>
          <w:vertAlign w:val="superscript"/>
          <w:lang w:val="en-US"/>
        </w:rPr>
        <w:t>th</w:t>
      </w:r>
      <w:r w:rsidR="00C54E9A"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20. </w:t>
      </w:r>
      <w:proofErr w:type="spellStart"/>
      <w:r w:rsidR="00092426" w:rsidRPr="00C54E9A">
        <w:rPr>
          <w:rFonts w:ascii="Arial" w:hAnsi="Arial" w:cs="Arial"/>
          <w:sz w:val="24"/>
          <w:szCs w:val="24"/>
          <w:lang w:val="en-US"/>
        </w:rPr>
        <w:t>Wunderlich</w:t>
      </w:r>
      <w:proofErr w:type="spellEnd"/>
      <w:r w:rsidR="00092426" w:rsidRPr="00C54E9A">
        <w:rPr>
          <w:rFonts w:ascii="Arial" w:hAnsi="Arial" w:cs="Arial"/>
          <w:sz w:val="24"/>
          <w:szCs w:val="24"/>
          <w:lang w:val="en-US"/>
        </w:rPr>
        <w:t xml:space="preserve">, N. (2014), Available at: </w:t>
      </w:r>
      <w:hyperlink r:id="rId31" w:history="1">
        <w:r w:rsidR="00092426" w:rsidRPr="00C54E9A">
          <w:rPr>
            <w:rStyle w:val="Hyperlink"/>
            <w:rFonts w:ascii="Arial" w:hAnsi="Arial" w:cs="Arial"/>
            <w:sz w:val="24"/>
            <w:szCs w:val="24"/>
            <w:lang w:val="en-US"/>
          </w:rPr>
          <w:t>https://prezi.com/tsbomwaj3mab/burberrys-value-chain/</w:t>
        </w:r>
      </w:hyperlink>
      <w:r w:rsidR="00092426" w:rsidRPr="00C54E9A">
        <w:rPr>
          <w:rFonts w:ascii="Arial" w:hAnsi="Arial" w:cs="Arial"/>
          <w:sz w:val="24"/>
          <w:szCs w:val="24"/>
          <w:lang w:val="en-US"/>
        </w:rPr>
        <w:t>, (Accessed: 29</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092426" w:rsidRPr="00C54E9A" w:rsidRDefault="0011111B" w:rsidP="00C54E9A">
      <w:pPr>
        <w:spacing w:line="360" w:lineRule="auto"/>
        <w:rPr>
          <w:rFonts w:ascii="Arial" w:hAnsi="Arial" w:cs="Arial"/>
          <w:sz w:val="24"/>
          <w:szCs w:val="24"/>
          <w:lang w:val="en-US"/>
        </w:rPr>
      </w:pPr>
      <w:r>
        <w:rPr>
          <w:rFonts w:ascii="Arial" w:hAnsi="Arial" w:cs="Arial"/>
          <w:sz w:val="24"/>
          <w:szCs w:val="24"/>
          <w:lang w:val="en-US"/>
        </w:rPr>
        <w:t xml:space="preserve">21. </w:t>
      </w:r>
      <w:r w:rsidR="00092426" w:rsidRPr="00C54E9A">
        <w:rPr>
          <w:rFonts w:ascii="Arial" w:hAnsi="Arial" w:cs="Arial"/>
          <w:sz w:val="24"/>
          <w:szCs w:val="24"/>
          <w:lang w:val="en-US"/>
        </w:rPr>
        <w:t xml:space="preserve">Zucchi, K., (2020), ’Value Chain Analysis’, </w:t>
      </w:r>
      <w:r w:rsidR="00092426" w:rsidRPr="00C54E9A">
        <w:rPr>
          <w:rFonts w:ascii="Arial" w:hAnsi="Arial" w:cs="Arial"/>
          <w:i/>
          <w:sz w:val="24"/>
          <w:szCs w:val="24"/>
          <w:lang w:val="en-US"/>
        </w:rPr>
        <w:t>Investopedia</w:t>
      </w:r>
      <w:r w:rsidR="00092426" w:rsidRPr="00C54E9A">
        <w:rPr>
          <w:rFonts w:ascii="Arial" w:hAnsi="Arial" w:cs="Arial"/>
          <w:sz w:val="24"/>
          <w:szCs w:val="24"/>
          <w:lang w:val="en-US"/>
        </w:rPr>
        <w:t>, Available at:</w:t>
      </w:r>
      <w:r w:rsidR="00092426" w:rsidRPr="00C54E9A">
        <w:rPr>
          <w:rFonts w:ascii="Arial" w:hAnsi="Arial" w:cs="Arial"/>
          <w:sz w:val="24"/>
          <w:szCs w:val="24"/>
        </w:rPr>
        <w:t xml:space="preserve"> </w:t>
      </w:r>
      <w:hyperlink r:id="rId32" w:history="1">
        <w:r w:rsidR="00092426" w:rsidRPr="00C54E9A">
          <w:rPr>
            <w:rStyle w:val="Hyperlink"/>
            <w:rFonts w:ascii="Arial" w:hAnsi="Arial" w:cs="Arial"/>
            <w:sz w:val="24"/>
            <w:szCs w:val="24"/>
          </w:rPr>
          <w:t>https://www.investopedia.com/articles/investing/111014/basics-value-chain-analysis.asp</w:t>
        </w:r>
      </w:hyperlink>
      <w:r w:rsidR="00092426" w:rsidRPr="00C54E9A">
        <w:rPr>
          <w:rFonts w:ascii="Arial" w:hAnsi="Arial" w:cs="Arial"/>
          <w:sz w:val="24"/>
          <w:szCs w:val="24"/>
          <w:lang w:val="en-US"/>
        </w:rPr>
        <w:t>, (Accessed: 29</w:t>
      </w:r>
      <w:r w:rsidR="00092426" w:rsidRPr="00C54E9A">
        <w:rPr>
          <w:rFonts w:ascii="Arial" w:hAnsi="Arial" w:cs="Arial"/>
          <w:sz w:val="24"/>
          <w:szCs w:val="24"/>
          <w:vertAlign w:val="superscript"/>
          <w:lang w:val="en-US"/>
        </w:rPr>
        <w:t>th</w:t>
      </w:r>
      <w:r w:rsidR="00092426" w:rsidRPr="00C54E9A">
        <w:rPr>
          <w:rFonts w:ascii="Arial" w:hAnsi="Arial" w:cs="Arial"/>
          <w:sz w:val="24"/>
          <w:szCs w:val="24"/>
          <w:lang w:val="en-US"/>
        </w:rPr>
        <w:t xml:space="preserve"> April 2021)</w:t>
      </w:r>
    </w:p>
    <w:p w:rsidR="00FF1F25" w:rsidRPr="00C54E9A" w:rsidRDefault="00FF1F25">
      <w:pPr>
        <w:rPr>
          <w:rFonts w:ascii="Arial" w:hAnsi="Arial" w:cs="Arial"/>
          <w:sz w:val="24"/>
          <w:szCs w:val="24"/>
        </w:rPr>
      </w:pPr>
    </w:p>
    <w:sectPr w:rsidR="00FF1F25" w:rsidRPr="00C54E9A">
      <w:foot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3240" w:rsidRDefault="00333240" w:rsidP="008C3082">
      <w:pPr>
        <w:spacing w:after="0" w:line="240" w:lineRule="auto"/>
      </w:pPr>
      <w:r>
        <w:separator/>
      </w:r>
    </w:p>
  </w:endnote>
  <w:endnote w:type="continuationSeparator" w:id="0">
    <w:p w:rsidR="00333240" w:rsidRDefault="00333240" w:rsidP="008C30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inorEastAsia"/>
      </w:rPr>
      <w:id w:val="-1379704150"/>
      <w:docPartObj>
        <w:docPartGallery w:val="Page Numbers (Bottom of Page)"/>
        <w:docPartUnique/>
      </w:docPartObj>
    </w:sdtPr>
    <w:sdtEndPr>
      <w:rPr>
        <w:rFonts w:asciiTheme="majorHAnsi" w:eastAsiaTheme="majorEastAsia" w:hAnsiTheme="majorHAnsi" w:cstheme="majorBidi"/>
        <w:noProof/>
        <w:color w:val="4F81BD" w:themeColor="accent1"/>
        <w:sz w:val="40"/>
        <w:szCs w:val="40"/>
      </w:rPr>
    </w:sdtEndPr>
    <w:sdtContent>
      <w:p w:rsidR="008C3082" w:rsidRDefault="008C3082">
        <w:pPr>
          <w:pStyle w:val="Footer"/>
          <w:jc w:val="center"/>
          <w:rPr>
            <w:rFonts w:asciiTheme="majorHAnsi" w:eastAsiaTheme="majorEastAsia" w:hAnsiTheme="majorHAnsi" w:cstheme="majorBidi"/>
            <w:color w:val="4F81BD" w:themeColor="accent1"/>
            <w:sz w:val="40"/>
            <w:szCs w:val="40"/>
          </w:rPr>
        </w:pPr>
        <w:r>
          <w:rPr>
            <w:rFonts w:eastAsiaTheme="minorEastAsia"/>
          </w:rPr>
          <w:fldChar w:fldCharType="begin"/>
        </w:r>
        <w:r>
          <w:instrText xml:space="preserve"> PAGE   \* MERGEFORMAT </w:instrText>
        </w:r>
        <w:r>
          <w:rPr>
            <w:rFonts w:eastAsiaTheme="minorEastAsia"/>
          </w:rPr>
          <w:fldChar w:fldCharType="separate"/>
        </w:r>
        <w:r w:rsidR="0092624B" w:rsidRPr="0092624B">
          <w:rPr>
            <w:rFonts w:asciiTheme="majorHAnsi" w:eastAsiaTheme="majorEastAsia" w:hAnsiTheme="majorHAnsi" w:cstheme="majorBidi"/>
            <w:noProof/>
            <w:color w:val="4F81BD" w:themeColor="accent1"/>
            <w:sz w:val="40"/>
            <w:szCs w:val="40"/>
          </w:rPr>
          <w:t>7</w:t>
        </w:r>
        <w:r>
          <w:rPr>
            <w:rFonts w:asciiTheme="majorHAnsi" w:eastAsiaTheme="majorEastAsia" w:hAnsiTheme="majorHAnsi" w:cstheme="majorBidi"/>
            <w:noProof/>
            <w:color w:val="4F81BD" w:themeColor="accent1"/>
            <w:sz w:val="40"/>
            <w:szCs w:val="40"/>
          </w:rPr>
          <w:fldChar w:fldCharType="end"/>
        </w:r>
      </w:p>
    </w:sdtContent>
  </w:sdt>
  <w:p w:rsidR="008C3082" w:rsidRDefault="008C30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3240" w:rsidRDefault="00333240" w:rsidP="008C3082">
      <w:pPr>
        <w:spacing w:after="0" w:line="240" w:lineRule="auto"/>
      </w:pPr>
      <w:r>
        <w:separator/>
      </w:r>
    </w:p>
  </w:footnote>
  <w:footnote w:type="continuationSeparator" w:id="0">
    <w:p w:rsidR="00333240" w:rsidRDefault="00333240" w:rsidP="008C30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715D6"/>
    <w:multiLevelType w:val="multilevel"/>
    <w:tmpl w:val="BD7E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6ED3B7D"/>
    <w:multiLevelType w:val="multilevel"/>
    <w:tmpl w:val="CE18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B24A8E"/>
    <w:multiLevelType w:val="multilevel"/>
    <w:tmpl w:val="CC7C49F8"/>
    <w:lvl w:ilvl="0">
      <w:start w:val="1"/>
      <w:numFmt w:val="decimal"/>
      <w:lvlText w:val="%1.0"/>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zE0MzY1MjczMzYzMjNU0lEKTi0uzszPAykwqwUATsxhdywAAAA="/>
  </w:docVars>
  <w:rsids>
    <w:rsidRoot w:val="003B39D7"/>
    <w:rsid w:val="0002212B"/>
    <w:rsid w:val="00092426"/>
    <w:rsid w:val="000C4B80"/>
    <w:rsid w:val="0011111B"/>
    <w:rsid w:val="001559F3"/>
    <w:rsid w:val="0018346A"/>
    <w:rsid w:val="00193087"/>
    <w:rsid w:val="001A0D77"/>
    <w:rsid w:val="001C1534"/>
    <w:rsid w:val="001D1C5D"/>
    <w:rsid w:val="001D68E8"/>
    <w:rsid w:val="001F29C1"/>
    <w:rsid w:val="00267733"/>
    <w:rsid w:val="00300874"/>
    <w:rsid w:val="003149FA"/>
    <w:rsid w:val="00333240"/>
    <w:rsid w:val="00372208"/>
    <w:rsid w:val="00382B81"/>
    <w:rsid w:val="003B39D7"/>
    <w:rsid w:val="003D4E17"/>
    <w:rsid w:val="00414128"/>
    <w:rsid w:val="00425153"/>
    <w:rsid w:val="00462B89"/>
    <w:rsid w:val="00497809"/>
    <w:rsid w:val="004A61AD"/>
    <w:rsid w:val="004C107D"/>
    <w:rsid w:val="004E1AF8"/>
    <w:rsid w:val="00500331"/>
    <w:rsid w:val="00515C2A"/>
    <w:rsid w:val="0055121B"/>
    <w:rsid w:val="00593BFA"/>
    <w:rsid w:val="005C7F6E"/>
    <w:rsid w:val="005D03E0"/>
    <w:rsid w:val="00616C67"/>
    <w:rsid w:val="00655AA1"/>
    <w:rsid w:val="006902C3"/>
    <w:rsid w:val="006E64E5"/>
    <w:rsid w:val="007539B5"/>
    <w:rsid w:val="00763C69"/>
    <w:rsid w:val="007E1B9E"/>
    <w:rsid w:val="00811C20"/>
    <w:rsid w:val="008C3082"/>
    <w:rsid w:val="008E125E"/>
    <w:rsid w:val="0090326D"/>
    <w:rsid w:val="00922B27"/>
    <w:rsid w:val="0092624B"/>
    <w:rsid w:val="00963B9C"/>
    <w:rsid w:val="00973E4C"/>
    <w:rsid w:val="00A719EF"/>
    <w:rsid w:val="00AF1D1F"/>
    <w:rsid w:val="00B57732"/>
    <w:rsid w:val="00B76BA9"/>
    <w:rsid w:val="00B93D84"/>
    <w:rsid w:val="00BB46E2"/>
    <w:rsid w:val="00BD317E"/>
    <w:rsid w:val="00C23D06"/>
    <w:rsid w:val="00C54E9A"/>
    <w:rsid w:val="00CB1644"/>
    <w:rsid w:val="00CE34A1"/>
    <w:rsid w:val="00CF09F0"/>
    <w:rsid w:val="00CF6AA9"/>
    <w:rsid w:val="00D1493D"/>
    <w:rsid w:val="00D53648"/>
    <w:rsid w:val="00D93ECD"/>
    <w:rsid w:val="00D970B9"/>
    <w:rsid w:val="00DA66D7"/>
    <w:rsid w:val="00DF30FF"/>
    <w:rsid w:val="00E16C9D"/>
    <w:rsid w:val="00E6645E"/>
    <w:rsid w:val="00E710CE"/>
    <w:rsid w:val="00E83AB3"/>
    <w:rsid w:val="00E90FD8"/>
    <w:rsid w:val="00ED13F9"/>
    <w:rsid w:val="00ED6E15"/>
    <w:rsid w:val="00ED713C"/>
    <w:rsid w:val="00ED76FF"/>
    <w:rsid w:val="00F00B92"/>
    <w:rsid w:val="00F562A6"/>
    <w:rsid w:val="00F9593B"/>
    <w:rsid w:val="00FA240A"/>
    <w:rsid w:val="00FF1F2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874"/>
    <w:rPr>
      <w:color w:val="0000FF" w:themeColor="hyperlink"/>
      <w:u w:val="single"/>
    </w:rPr>
  </w:style>
  <w:style w:type="paragraph" w:styleId="BalloonText">
    <w:name w:val="Balloon Text"/>
    <w:basedOn w:val="Normal"/>
    <w:link w:val="BalloonTextChar"/>
    <w:uiPriority w:val="99"/>
    <w:semiHidden/>
    <w:unhideWhenUsed/>
    <w:rsid w:val="005D0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3E0"/>
    <w:rPr>
      <w:rFonts w:ascii="Tahoma" w:hAnsi="Tahoma" w:cs="Tahoma"/>
      <w:sz w:val="16"/>
      <w:szCs w:val="16"/>
    </w:rPr>
  </w:style>
  <w:style w:type="table" w:styleId="TableGrid">
    <w:name w:val="Table Grid"/>
    <w:basedOn w:val="TableNormal"/>
    <w:uiPriority w:val="59"/>
    <w:rsid w:val="0076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149FA"/>
    <w:rPr>
      <w:color w:val="800080" w:themeColor="followedHyperlink"/>
      <w:u w:val="single"/>
    </w:rPr>
  </w:style>
  <w:style w:type="paragraph" w:styleId="Header">
    <w:name w:val="header"/>
    <w:basedOn w:val="Normal"/>
    <w:link w:val="HeaderChar"/>
    <w:uiPriority w:val="99"/>
    <w:unhideWhenUsed/>
    <w:rsid w:val="008C308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3082"/>
  </w:style>
  <w:style w:type="paragraph" w:styleId="Footer">
    <w:name w:val="footer"/>
    <w:basedOn w:val="Normal"/>
    <w:link w:val="FooterChar"/>
    <w:uiPriority w:val="99"/>
    <w:unhideWhenUsed/>
    <w:rsid w:val="008C30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3082"/>
  </w:style>
  <w:style w:type="paragraph" w:styleId="FootnoteText">
    <w:name w:val="footnote text"/>
    <w:basedOn w:val="Normal"/>
    <w:link w:val="FootnoteTextChar"/>
    <w:uiPriority w:val="99"/>
    <w:semiHidden/>
    <w:unhideWhenUsed/>
    <w:rsid w:val="00DF30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30FF"/>
    <w:rPr>
      <w:sz w:val="20"/>
      <w:szCs w:val="20"/>
    </w:rPr>
  </w:style>
  <w:style w:type="character" w:styleId="FootnoteReference">
    <w:name w:val="footnote reference"/>
    <w:basedOn w:val="DefaultParagraphFont"/>
    <w:uiPriority w:val="99"/>
    <w:semiHidden/>
    <w:unhideWhenUsed/>
    <w:rsid w:val="00DF30FF"/>
    <w:rPr>
      <w:vertAlign w:val="superscript"/>
    </w:rPr>
  </w:style>
  <w:style w:type="paragraph" w:styleId="EndnoteText">
    <w:name w:val="endnote text"/>
    <w:basedOn w:val="Normal"/>
    <w:link w:val="EndnoteTextChar"/>
    <w:uiPriority w:val="99"/>
    <w:semiHidden/>
    <w:unhideWhenUsed/>
    <w:rsid w:val="00DF30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30FF"/>
    <w:rPr>
      <w:sz w:val="20"/>
      <w:szCs w:val="20"/>
    </w:rPr>
  </w:style>
  <w:style w:type="character" w:styleId="EndnoteReference">
    <w:name w:val="endnote reference"/>
    <w:basedOn w:val="DefaultParagraphFont"/>
    <w:uiPriority w:val="99"/>
    <w:semiHidden/>
    <w:unhideWhenUsed/>
    <w:rsid w:val="00DF30FF"/>
    <w:rPr>
      <w:vertAlign w:val="superscript"/>
    </w:rPr>
  </w:style>
  <w:style w:type="character" w:customStyle="1" w:styleId="Heading1Char">
    <w:name w:val="Heading 1 Char"/>
    <w:basedOn w:val="DefaultParagraphFont"/>
    <w:link w:val="Heading1"/>
    <w:uiPriority w:val="9"/>
    <w:rsid w:val="0011111B"/>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11111B"/>
    <w:pPr>
      <w:spacing w:before="120" w:after="120"/>
    </w:pPr>
    <w:rPr>
      <w:rFonts w:cstheme="minorHAnsi"/>
      <w:b/>
      <w:bCs/>
      <w:caps/>
      <w:sz w:val="20"/>
      <w:szCs w:val="20"/>
    </w:rPr>
  </w:style>
  <w:style w:type="paragraph" w:styleId="TOC2">
    <w:name w:val="toc 2"/>
    <w:basedOn w:val="Normal"/>
    <w:next w:val="Normal"/>
    <w:autoRedefine/>
    <w:uiPriority w:val="39"/>
    <w:unhideWhenUsed/>
    <w:qFormat/>
    <w:rsid w:val="0011111B"/>
    <w:pPr>
      <w:spacing w:after="0"/>
      <w:ind w:left="220"/>
    </w:pPr>
    <w:rPr>
      <w:rFonts w:cstheme="minorHAnsi"/>
      <w:smallCaps/>
      <w:sz w:val="20"/>
      <w:szCs w:val="20"/>
    </w:rPr>
  </w:style>
  <w:style w:type="paragraph" w:styleId="TOC3">
    <w:name w:val="toc 3"/>
    <w:basedOn w:val="Normal"/>
    <w:next w:val="Normal"/>
    <w:autoRedefine/>
    <w:uiPriority w:val="39"/>
    <w:unhideWhenUsed/>
    <w:qFormat/>
    <w:rsid w:val="0011111B"/>
    <w:pPr>
      <w:spacing w:after="0"/>
      <w:ind w:left="440"/>
    </w:pPr>
    <w:rPr>
      <w:rFonts w:cstheme="minorHAnsi"/>
      <w:i/>
      <w:iCs/>
      <w:sz w:val="20"/>
      <w:szCs w:val="20"/>
    </w:rPr>
  </w:style>
  <w:style w:type="paragraph" w:styleId="TOC4">
    <w:name w:val="toc 4"/>
    <w:basedOn w:val="Normal"/>
    <w:next w:val="Normal"/>
    <w:autoRedefine/>
    <w:uiPriority w:val="39"/>
    <w:unhideWhenUsed/>
    <w:rsid w:val="0011111B"/>
    <w:pPr>
      <w:spacing w:after="0"/>
      <w:ind w:left="660"/>
    </w:pPr>
    <w:rPr>
      <w:rFonts w:cstheme="minorHAnsi"/>
      <w:sz w:val="18"/>
      <w:szCs w:val="18"/>
    </w:rPr>
  </w:style>
  <w:style w:type="paragraph" w:styleId="TOC5">
    <w:name w:val="toc 5"/>
    <w:basedOn w:val="Normal"/>
    <w:next w:val="Normal"/>
    <w:autoRedefine/>
    <w:uiPriority w:val="39"/>
    <w:unhideWhenUsed/>
    <w:rsid w:val="0011111B"/>
    <w:pPr>
      <w:spacing w:after="0"/>
      <w:ind w:left="880"/>
    </w:pPr>
    <w:rPr>
      <w:rFonts w:cstheme="minorHAnsi"/>
      <w:sz w:val="18"/>
      <w:szCs w:val="18"/>
    </w:rPr>
  </w:style>
  <w:style w:type="paragraph" w:styleId="TOC6">
    <w:name w:val="toc 6"/>
    <w:basedOn w:val="Normal"/>
    <w:next w:val="Normal"/>
    <w:autoRedefine/>
    <w:uiPriority w:val="39"/>
    <w:unhideWhenUsed/>
    <w:rsid w:val="0011111B"/>
    <w:pPr>
      <w:spacing w:after="0"/>
      <w:ind w:left="1100"/>
    </w:pPr>
    <w:rPr>
      <w:rFonts w:cstheme="minorHAnsi"/>
      <w:sz w:val="18"/>
      <w:szCs w:val="18"/>
    </w:rPr>
  </w:style>
  <w:style w:type="paragraph" w:styleId="TOC7">
    <w:name w:val="toc 7"/>
    <w:basedOn w:val="Normal"/>
    <w:next w:val="Normal"/>
    <w:autoRedefine/>
    <w:uiPriority w:val="39"/>
    <w:unhideWhenUsed/>
    <w:rsid w:val="0011111B"/>
    <w:pPr>
      <w:spacing w:after="0"/>
      <w:ind w:left="1320"/>
    </w:pPr>
    <w:rPr>
      <w:rFonts w:cstheme="minorHAnsi"/>
      <w:sz w:val="18"/>
      <w:szCs w:val="18"/>
    </w:rPr>
  </w:style>
  <w:style w:type="paragraph" w:styleId="TOC8">
    <w:name w:val="toc 8"/>
    <w:basedOn w:val="Normal"/>
    <w:next w:val="Normal"/>
    <w:autoRedefine/>
    <w:uiPriority w:val="39"/>
    <w:unhideWhenUsed/>
    <w:rsid w:val="0011111B"/>
    <w:pPr>
      <w:spacing w:after="0"/>
      <w:ind w:left="1540"/>
    </w:pPr>
    <w:rPr>
      <w:rFonts w:cstheme="minorHAnsi"/>
      <w:sz w:val="18"/>
      <w:szCs w:val="18"/>
    </w:rPr>
  </w:style>
  <w:style w:type="paragraph" w:styleId="TOC9">
    <w:name w:val="toc 9"/>
    <w:basedOn w:val="Normal"/>
    <w:next w:val="Normal"/>
    <w:autoRedefine/>
    <w:uiPriority w:val="39"/>
    <w:unhideWhenUsed/>
    <w:rsid w:val="0011111B"/>
    <w:pPr>
      <w:spacing w:after="0"/>
      <w:ind w:left="1760"/>
    </w:pPr>
    <w:rPr>
      <w:rFonts w:cstheme="minorHAnsi"/>
      <w:sz w:val="18"/>
      <w:szCs w:val="18"/>
    </w:rPr>
  </w:style>
  <w:style w:type="paragraph" w:styleId="TOCHeading">
    <w:name w:val="TOC Heading"/>
    <w:basedOn w:val="Heading1"/>
    <w:next w:val="Normal"/>
    <w:uiPriority w:val="39"/>
    <w:unhideWhenUsed/>
    <w:qFormat/>
    <w:rsid w:val="0011111B"/>
    <w:pPr>
      <w:outlineLvl w:val="9"/>
    </w:pPr>
    <w:rPr>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111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0874"/>
    <w:rPr>
      <w:color w:val="0000FF" w:themeColor="hyperlink"/>
      <w:u w:val="single"/>
    </w:rPr>
  </w:style>
  <w:style w:type="paragraph" w:styleId="BalloonText">
    <w:name w:val="Balloon Text"/>
    <w:basedOn w:val="Normal"/>
    <w:link w:val="BalloonTextChar"/>
    <w:uiPriority w:val="99"/>
    <w:semiHidden/>
    <w:unhideWhenUsed/>
    <w:rsid w:val="005D03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3E0"/>
    <w:rPr>
      <w:rFonts w:ascii="Tahoma" w:hAnsi="Tahoma" w:cs="Tahoma"/>
      <w:sz w:val="16"/>
      <w:szCs w:val="16"/>
    </w:rPr>
  </w:style>
  <w:style w:type="table" w:styleId="TableGrid">
    <w:name w:val="Table Grid"/>
    <w:basedOn w:val="TableNormal"/>
    <w:uiPriority w:val="59"/>
    <w:rsid w:val="00763C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149FA"/>
    <w:rPr>
      <w:color w:val="800080" w:themeColor="followedHyperlink"/>
      <w:u w:val="single"/>
    </w:rPr>
  </w:style>
  <w:style w:type="paragraph" w:styleId="Header">
    <w:name w:val="header"/>
    <w:basedOn w:val="Normal"/>
    <w:link w:val="HeaderChar"/>
    <w:uiPriority w:val="99"/>
    <w:unhideWhenUsed/>
    <w:rsid w:val="008C3082"/>
    <w:pPr>
      <w:tabs>
        <w:tab w:val="center" w:pos="4536"/>
        <w:tab w:val="right" w:pos="9072"/>
      </w:tabs>
      <w:spacing w:after="0" w:line="240" w:lineRule="auto"/>
    </w:pPr>
  </w:style>
  <w:style w:type="character" w:customStyle="1" w:styleId="HeaderChar">
    <w:name w:val="Header Char"/>
    <w:basedOn w:val="DefaultParagraphFont"/>
    <w:link w:val="Header"/>
    <w:uiPriority w:val="99"/>
    <w:rsid w:val="008C3082"/>
  </w:style>
  <w:style w:type="paragraph" w:styleId="Footer">
    <w:name w:val="footer"/>
    <w:basedOn w:val="Normal"/>
    <w:link w:val="FooterChar"/>
    <w:uiPriority w:val="99"/>
    <w:unhideWhenUsed/>
    <w:rsid w:val="008C3082"/>
    <w:pPr>
      <w:tabs>
        <w:tab w:val="center" w:pos="4536"/>
        <w:tab w:val="right" w:pos="9072"/>
      </w:tabs>
      <w:spacing w:after="0" w:line="240" w:lineRule="auto"/>
    </w:pPr>
  </w:style>
  <w:style w:type="character" w:customStyle="1" w:styleId="FooterChar">
    <w:name w:val="Footer Char"/>
    <w:basedOn w:val="DefaultParagraphFont"/>
    <w:link w:val="Footer"/>
    <w:uiPriority w:val="99"/>
    <w:rsid w:val="008C3082"/>
  </w:style>
  <w:style w:type="paragraph" w:styleId="FootnoteText">
    <w:name w:val="footnote text"/>
    <w:basedOn w:val="Normal"/>
    <w:link w:val="FootnoteTextChar"/>
    <w:uiPriority w:val="99"/>
    <w:semiHidden/>
    <w:unhideWhenUsed/>
    <w:rsid w:val="00DF30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30FF"/>
    <w:rPr>
      <w:sz w:val="20"/>
      <w:szCs w:val="20"/>
    </w:rPr>
  </w:style>
  <w:style w:type="character" w:styleId="FootnoteReference">
    <w:name w:val="footnote reference"/>
    <w:basedOn w:val="DefaultParagraphFont"/>
    <w:uiPriority w:val="99"/>
    <w:semiHidden/>
    <w:unhideWhenUsed/>
    <w:rsid w:val="00DF30FF"/>
    <w:rPr>
      <w:vertAlign w:val="superscript"/>
    </w:rPr>
  </w:style>
  <w:style w:type="paragraph" w:styleId="EndnoteText">
    <w:name w:val="endnote text"/>
    <w:basedOn w:val="Normal"/>
    <w:link w:val="EndnoteTextChar"/>
    <w:uiPriority w:val="99"/>
    <w:semiHidden/>
    <w:unhideWhenUsed/>
    <w:rsid w:val="00DF30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F30FF"/>
    <w:rPr>
      <w:sz w:val="20"/>
      <w:szCs w:val="20"/>
    </w:rPr>
  </w:style>
  <w:style w:type="character" w:styleId="EndnoteReference">
    <w:name w:val="endnote reference"/>
    <w:basedOn w:val="DefaultParagraphFont"/>
    <w:uiPriority w:val="99"/>
    <w:semiHidden/>
    <w:unhideWhenUsed/>
    <w:rsid w:val="00DF30FF"/>
    <w:rPr>
      <w:vertAlign w:val="superscript"/>
    </w:rPr>
  </w:style>
  <w:style w:type="character" w:customStyle="1" w:styleId="Heading1Char">
    <w:name w:val="Heading 1 Char"/>
    <w:basedOn w:val="DefaultParagraphFont"/>
    <w:link w:val="Heading1"/>
    <w:uiPriority w:val="9"/>
    <w:rsid w:val="0011111B"/>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qFormat/>
    <w:rsid w:val="0011111B"/>
    <w:pPr>
      <w:spacing w:before="120" w:after="120"/>
    </w:pPr>
    <w:rPr>
      <w:rFonts w:cstheme="minorHAnsi"/>
      <w:b/>
      <w:bCs/>
      <w:caps/>
      <w:sz w:val="20"/>
      <w:szCs w:val="20"/>
    </w:rPr>
  </w:style>
  <w:style w:type="paragraph" w:styleId="TOC2">
    <w:name w:val="toc 2"/>
    <w:basedOn w:val="Normal"/>
    <w:next w:val="Normal"/>
    <w:autoRedefine/>
    <w:uiPriority w:val="39"/>
    <w:unhideWhenUsed/>
    <w:qFormat/>
    <w:rsid w:val="0011111B"/>
    <w:pPr>
      <w:spacing w:after="0"/>
      <w:ind w:left="220"/>
    </w:pPr>
    <w:rPr>
      <w:rFonts w:cstheme="minorHAnsi"/>
      <w:smallCaps/>
      <w:sz w:val="20"/>
      <w:szCs w:val="20"/>
    </w:rPr>
  </w:style>
  <w:style w:type="paragraph" w:styleId="TOC3">
    <w:name w:val="toc 3"/>
    <w:basedOn w:val="Normal"/>
    <w:next w:val="Normal"/>
    <w:autoRedefine/>
    <w:uiPriority w:val="39"/>
    <w:unhideWhenUsed/>
    <w:qFormat/>
    <w:rsid w:val="0011111B"/>
    <w:pPr>
      <w:spacing w:after="0"/>
      <w:ind w:left="440"/>
    </w:pPr>
    <w:rPr>
      <w:rFonts w:cstheme="minorHAnsi"/>
      <w:i/>
      <w:iCs/>
      <w:sz w:val="20"/>
      <w:szCs w:val="20"/>
    </w:rPr>
  </w:style>
  <w:style w:type="paragraph" w:styleId="TOC4">
    <w:name w:val="toc 4"/>
    <w:basedOn w:val="Normal"/>
    <w:next w:val="Normal"/>
    <w:autoRedefine/>
    <w:uiPriority w:val="39"/>
    <w:unhideWhenUsed/>
    <w:rsid w:val="0011111B"/>
    <w:pPr>
      <w:spacing w:after="0"/>
      <w:ind w:left="660"/>
    </w:pPr>
    <w:rPr>
      <w:rFonts w:cstheme="minorHAnsi"/>
      <w:sz w:val="18"/>
      <w:szCs w:val="18"/>
    </w:rPr>
  </w:style>
  <w:style w:type="paragraph" w:styleId="TOC5">
    <w:name w:val="toc 5"/>
    <w:basedOn w:val="Normal"/>
    <w:next w:val="Normal"/>
    <w:autoRedefine/>
    <w:uiPriority w:val="39"/>
    <w:unhideWhenUsed/>
    <w:rsid w:val="0011111B"/>
    <w:pPr>
      <w:spacing w:after="0"/>
      <w:ind w:left="880"/>
    </w:pPr>
    <w:rPr>
      <w:rFonts w:cstheme="minorHAnsi"/>
      <w:sz w:val="18"/>
      <w:szCs w:val="18"/>
    </w:rPr>
  </w:style>
  <w:style w:type="paragraph" w:styleId="TOC6">
    <w:name w:val="toc 6"/>
    <w:basedOn w:val="Normal"/>
    <w:next w:val="Normal"/>
    <w:autoRedefine/>
    <w:uiPriority w:val="39"/>
    <w:unhideWhenUsed/>
    <w:rsid w:val="0011111B"/>
    <w:pPr>
      <w:spacing w:after="0"/>
      <w:ind w:left="1100"/>
    </w:pPr>
    <w:rPr>
      <w:rFonts w:cstheme="minorHAnsi"/>
      <w:sz w:val="18"/>
      <w:szCs w:val="18"/>
    </w:rPr>
  </w:style>
  <w:style w:type="paragraph" w:styleId="TOC7">
    <w:name w:val="toc 7"/>
    <w:basedOn w:val="Normal"/>
    <w:next w:val="Normal"/>
    <w:autoRedefine/>
    <w:uiPriority w:val="39"/>
    <w:unhideWhenUsed/>
    <w:rsid w:val="0011111B"/>
    <w:pPr>
      <w:spacing w:after="0"/>
      <w:ind w:left="1320"/>
    </w:pPr>
    <w:rPr>
      <w:rFonts w:cstheme="minorHAnsi"/>
      <w:sz w:val="18"/>
      <w:szCs w:val="18"/>
    </w:rPr>
  </w:style>
  <w:style w:type="paragraph" w:styleId="TOC8">
    <w:name w:val="toc 8"/>
    <w:basedOn w:val="Normal"/>
    <w:next w:val="Normal"/>
    <w:autoRedefine/>
    <w:uiPriority w:val="39"/>
    <w:unhideWhenUsed/>
    <w:rsid w:val="0011111B"/>
    <w:pPr>
      <w:spacing w:after="0"/>
      <w:ind w:left="1540"/>
    </w:pPr>
    <w:rPr>
      <w:rFonts w:cstheme="minorHAnsi"/>
      <w:sz w:val="18"/>
      <w:szCs w:val="18"/>
    </w:rPr>
  </w:style>
  <w:style w:type="paragraph" w:styleId="TOC9">
    <w:name w:val="toc 9"/>
    <w:basedOn w:val="Normal"/>
    <w:next w:val="Normal"/>
    <w:autoRedefine/>
    <w:uiPriority w:val="39"/>
    <w:unhideWhenUsed/>
    <w:rsid w:val="0011111B"/>
    <w:pPr>
      <w:spacing w:after="0"/>
      <w:ind w:left="1760"/>
    </w:pPr>
    <w:rPr>
      <w:rFonts w:cstheme="minorHAnsi"/>
      <w:sz w:val="18"/>
      <w:szCs w:val="18"/>
    </w:rPr>
  </w:style>
  <w:style w:type="paragraph" w:styleId="TOCHeading">
    <w:name w:val="TOC Heading"/>
    <w:basedOn w:val="Heading1"/>
    <w:next w:val="Normal"/>
    <w:uiPriority w:val="39"/>
    <w:unhideWhenUsed/>
    <w:qFormat/>
    <w:rsid w:val="0011111B"/>
    <w:pPr>
      <w:outlineLvl w:val="9"/>
    </w:pPr>
    <w:rPr>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3961313">
      <w:bodyDiv w:val="1"/>
      <w:marLeft w:val="0"/>
      <w:marRight w:val="0"/>
      <w:marTop w:val="0"/>
      <w:marBottom w:val="0"/>
      <w:divBdr>
        <w:top w:val="none" w:sz="0" w:space="0" w:color="auto"/>
        <w:left w:val="none" w:sz="0" w:space="0" w:color="auto"/>
        <w:bottom w:val="none" w:sz="0" w:space="0" w:color="auto"/>
        <w:right w:val="none" w:sz="0" w:space="0" w:color="auto"/>
      </w:divBdr>
    </w:div>
    <w:div w:id="208117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bc.co.uk/news/business-45430683" TargetMode="External"/><Relationship Id="rId18" Type="http://schemas.openxmlformats.org/officeDocument/2006/relationships/hyperlink" Target="https://www.burberryplc.com/en/responsibility/collaborations-and-partnerships.html" TargetMode="External"/><Relationship Id="rId26" Type="http://schemas.openxmlformats.org/officeDocument/2006/relationships/hyperlink" Target="https://www.investopedia.com/thmb/aEwkgHdh2i34YrMIvNRCUPer30s=/2048x1415/filters:fill(auto,1)/2048px-Porter_Value_Chain-78398cffb6364895b31c98549bf6f779.png" TargetMode="External"/><Relationship Id="rId3" Type="http://schemas.openxmlformats.org/officeDocument/2006/relationships/styles" Target="styles.xml"/><Relationship Id="rId21" Type="http://schemas.openxmlformats.org/officeDocument/2006/relationships/hyperlink" Target="https://www2.deloitte.com/content/dam/Deloitte/at/Documents/consumer-business/at-global-powers-luxury-goods-2020.pdf"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burberryplc.com/content/dam/burberry/corporate/Investors/Results_Reports/2014/5-annual_review_2013_14_interactivePDF_english/Report_burberry-annual-rev.pdf" TargetMode="External"/><Relationship Id="rId17" Type="http://schemas.openxmlformats.org/officeDocument/2006/relationships/hyperlink" Target="https://www.burberryplc.com/en/company/history.html" TargetMode="External"/><Relationship Id="rId25" Type="http://schemas.openxmlformats.org/officeDocument/2006/relationships/hyperlink" Target="https://www.investopedia.com/terms/p/porter.asp"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k.burberry.com/the-econyl-capsule/" TargetMode="External"/><Relationship Id="rId20" Type="http://schemas.openxmlformats.org/officeDocument/2006/relationships/hyperlink" Target="https://craft.co/burberry/competitors" TargetMode="External"/><Relationship Id="rId29" Type="http://schemas.openxmlformats.org/officeDocument/2006/relationships/hyperlink" Target="https://www.theguardian.com/business/2012/may/31/china-india-millionaires-global-rich-lis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investopedia.com/terms/s/swot.asp" TargetMode="External"/><Relationship Id="rId32" Type="http://schemas.openxmlformats.org/officeDocument/2006/relationships/hyperlink" Target="https://www.investopedia.com/articles/investing/111014/basics-value-chain-analysis.asp" TargetMode="External"/><Relationship Id="rId5" Type="http://schemas.openxmlformats.org/officeDocument/2006/relationships/settings" Target="settings.xml"/><Relationship Id="rId15" Type="http://schemas.openxmlformats.org/officeDocument/2006/relationships/hyperlink" Target="https://uk.burberry.com/legal-cookies/transparency-in-the-supply-chainmodern-slavery-statements/" TargetMode="External"/><Relationship Id="rId23" Type="http://schemas.openxmlformats.org/officeDocument/2006/relationships/hyperlink" Target="http://fernfortuniversity.com/images/business-pics/porter-5-forces.png" TargetMode="External"/><Relationship Id="rId28" Type="http://schemas.openxmlformats.org/officeDocument/2006/relationships/hyperlink" Target="https://www.theguardian.com/business/2018/sep/06/burberry-to-stop-burning-unsold-items-fur-after-green-criticism" TargetMode="External"/><Relationship Id="rId10" Type="http://schemas.openxmlformats.org/officeDocument/2006/relationships/image" Target="media/image2.png"/><Relationship Id="rId19" Type="http://schemas.openxmlformats.org/officeDocument/2006/relationships/hyperlink" Target="https://www.burberryplc.com/en/responsibility/collaborations-and-partnerships.html" TargetMode="External"/><Relationship Id="rId31" Type="http://schemas.openxmlformats.org/officeDocument/2006/relationships/hyperlink" Target="https://prezi.com/tsbomwaj3mab/burberrys-value-chain/"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burberryplc.com/content/dam/burberry/corporate/Responsibility/Burberry%20Sustainable%20Bond%20Framework.pdf" TargetMode="External"/><Relationship Id="rId22" Type="http://schemas.openxmlformats.org/officeDocument/2006/relationships/hyperlink" Target="https://fashionunited.uk/news/culture/burberry-launches-in-school-programme-to-study-impact-of-arts-education-in-the-uk/201810083933" TargetMode="External"/><Relationship Id="rId27" Type="http://schemas.openxmlformats.org/officeDocument/2006/relationships/hyperlink" Target="https://www.theguardian.com/fashion/2016/jul/13/brooklyn-beckham-burberry-campaign-art-critics-verdict" TargetMode="External"/><Relationship Id="rId30" Type="http://schemas.openxmlformats.org/officeDocument/2006/relationships/hyperlink" Target="https://www.reuters.com/article/uk-burberry-manufacturing-idUKKCN1IF1G6"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Jul18</b:Tag>
    <b:SourceType>JournalArticle</b:SourceType>
    <b:Guid>{C6857C2C-04A1-43CB-8DA0-D756E55DC809}</b:Guid>
    <b:Title>The Guardian</b:Title>
    <b:Year>2018</b:Year>
    <b:LCID>en-US</b:LCID>
    <b:Author>
      <b:Author>
        <b:NameList>
          <b:Person>
            <b:Last>Kollewe</b:Last>
            <b:First>Julia</b:First>
          </b:Person>
        </b:NameList>
      </b:Author>
    </b:Author>
    <b:JournalName>Burberry to stop burning unsold items after green criticism</b:JournalName>
    <b:RefOrder>1</b:RefOrder>
  </b:Source>
</b:Sources>
</file>

<file path=customXml/itemProps1.xml><?xml version="1.0" encoding="utf-8"?>
<ds:datastoreItem xmlns:ds="http://schemas.openxmlformats.org/officeDocument/2006/customXml" ds:itemID="{01BD4146-87B6-45BE-A6E8-3C85BE1A9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980</TotalTime>
  <Pages>1</Pages>
  <Words>2842</Words>
  <Characters>16205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16</cp:revision>
  <dcterms:created xsi:type="dcterms:W3CDTF">2021-03-12T11:35:00Z</dcterms:created>
  <dcterms:modified xsi:type="dcterms:W3CDTF">2021-05-05T18:21:00Z</dcterms:modified>
</cp:coreProperties>
</file>