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Ind w:w="-4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E133EE">
        <w:tc>
          <w:tcPr>
            <w:tcW w:w="10910" w:type="dxa"/>
            <w:shd w:val="clear" w:color="auto" w:fill="auto"/>
          </w:tcPr>
          <w:p w14:paraId="02F8EE88" w14:textId="3CB75CB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133EE">
              <w:rPr>
                <w:rFonts w:ascii="Times New Roman" w:hAnsi="Times New Roman" w:cs="Times New Roman"/>
                <w:b/>
                <w:color w:val="auto"/>
                <w:sz w:val="48"/>
              </w:rPr>
              <w:t>Naomi Parry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BCC605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133EE">
              <w:rPr>
                <w:rFonts w:ascii="Times New Roman" w:hAnsi="Times New Roman" w:cs="Times New Roman"/>
                <w:b/>
                <w:color w:val="auto"/>
                <w:sz w:val="48"/>
              </w:rPr>
              <w:t xml:space="preserve"> Naomianna@aol.com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25DBE1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133EE">
              <w:rPr>
                <w:rFonts w:ascii="Times New Roman" w:hAnsi="Times New Roman" w:cs="Times New Roman"/>
                <w:b/>
                <w:color w:val="auto"/>
                <w:sz w:val="48"/>
              </w:rPr>
              <w:t>2128703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C775DD7" w14:textId="246CAE40" w:rsidR="00E133EE" w:rsidRPr="00E133EE" w:rsidRDefault="00E133EE"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Blood, I and Wardle, S (2016). Positive Risk and Shared Decision Making.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12" w:history="1">
        <w:r w:rsidRPr="00E133EE">
          <w:rPr>
            <w:rFonts w:eastAsia="Calibri"/>
            <w:color w:val="0563C1"/>
            <w:sz w:val="24"/>
            <w:szCs w:val="24"/>
            <w:u w:val="single"/>
            <w:lang w:eastAsia="en-US"/>
          </w:rPr>
          <w:t>Positive-risk-and-shared-decision-making.pdf (socialcare.wales)</w:t>
        </w:r>
      </w:hyperlink>
      <w:r w:rsidRPr="00E133EE">
        <w:rPr>
          <w:rFonts w:eastAsia="Calibri"/>
          <w:color w:val="auto"/>
          <w:sz w:val="24"/>
          <w:szCs w:val="24"/>
          <w:lang w:eastAsia="en-US"/>
        </w:rPr>
        <w:t xml:space="preserve"> Accessed: 19/02/2021.</w:t>
      </w:r>
    </w:p>
    <w:p w14:paraId="2A57BD33" w14:textId="77777777" w:rsidR="00E133EE" w:rsidRPr="00E133EE" w:rsidRDefault="00E133EE"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Community Care Inform (2019). Guide to Assessment.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13" w:history="1">
        <w:r w:rsidRPr="00E133EE">
          <w:rPr>
            <w:rFonts w:eastAsia="Calibri"/>
            <w:color w:val="0563C1"/>
            <w:sz w:val="24"/>
            <w:szCs w:val="24"/>
            <w:u w:val="single"/>
            <w:lang w:eastAsia="en-US"/>
          </w:rPr>
          <w:t>doc-guide-to-assessment.pdf (proceduresonline.com)</w:t>
        </w:r>
      </w:hyperlink>
      <w:r w:rsidRPr="00E133EE">
        <w:rPr>
          <w:rFonts w:eastAsia="Calibri"/>
          <w:color w:val="auto"/>
          <w:sz w:val="24"/>
          <w:szCs w:val="24"/>
          <w:lang w:eastAsia="en-US"/>
        </w:rPr>
        <w:t xml:space="preserve"> Accessed: 23/02/23.</w:t>
      </w:r>
    </w:p>
    <w:p w14:paraId="03021AEF" w14:textId="77777777" w:rsidR="00E133EE" w:rsidRPr="00E133EE" w:rsidRDefault="00E133EE"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Council of Europe (2023). Complete list of the Council of Europe’s Treaties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14" w:history="1">
        <w:r w:rsidRPr="00E133EE">
          <w:rPr>
            <w:rFonts w:eastAsia="Calibri"/>
            <w:color w:val="0563C1"/>
            <w:sz w:val="24"/>
            <w:szCs w:val="24"/>
            <w:u w:val="single"/>
            <w:lang w:eastAsia="en-US"/>
          </w:rPr>
          <w:t>Full list - Treaty Office (coe.int)</w:t>
        </w:r>
      </w:hyperlink>
      <w:r w:rsidRPr="00E133EE">
        <w:rPr>
          <w:rFonts w:eastAsia="Calibri"/>
          <w:color w:val="auto"/>
          <w:sz w:val="24"/>
          <w:szCs w:val="24"/>
          <w:lang w:eastAsia="en-US"/>
        </w:rPr>
        <w:t xml:space="preserve"> Accessed: 22/02/23.</w:t>
      </w:r>
    </w:p>
    <w:p w14:paraId="02CFE84B" w14:textId="77777777" w:rsidR="00E133EE" w:rsidRPr="00E133EE" w:rsidRDefault="00E133EE"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Darmanin, J (2021). </w:t>
      </w:r>
      <w:r w:rsidRPr="00E133EE">
        <w:rPr>
          <w:rFonts w:eastAsia="Calibri"/>
          <w:bCs/>
          <w:color w:val="auto"/>
          <w:sz w:val="24"/>
          <w:szCs w:val="24"/>
          <w:lang w:eastAsia="en-US"/>
        </w:rPr>
        <w:t xml:space="preserve">UK records huge jump in human trafficking referrals: Report Undocumented victims of trafficking could be ‘reluctant to approach authorities’ as a result of Brexit and Britain’s immigration reforms. </w:t>
      </w:r>
      <w:r w:rsidRPr="00E133EE">
        <w:rPr>
          <w:rFonts w:eastAsia="Calibri"/>
          <w:bCs/>
          <w:i/>
          <w:color w:val="auto"/>
          <w:sz w:val="24"/>
          <w:szCs w:val="24"/>
          <w:lang w:eastAsia="en-US"/>
        </w:rPr>
        <w:t xml:space="preserve">[Online] </w:t>
      </w:r>
      <w:hyperlink r:id="rId15" w:history="1">
        <w:r w:rsidRPr="00E133EE">
          <w:rPr>
            <w:rFonts w:eastAsia="Calibri"/>
            <w:color w:val="0563C1"/>
            <w:sz w:val="24"/>
            <w:szCs w:val="24"/>
            <w:u w:val="single"/>
            <w:lang w:eastAsia="en-US"/>
          </w:rPr>
          <w:t>UK records huge jump in human trafficking referrals: Report – POLITICO</w:t>
        </w:r>
      </w:hyperlink>
    </w:p>
    <w:p w14:paraId="7D0F31D4" w14:textId="77777777" w:rsidR="00E133EE" w:rsidRPr="00E133EE" w:rsidRDefault="00E133EE"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Domestic Abuse Intervention Programs (2023). Wheel Information Centre.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16" w:history="1">
        <w:r w:rsidRPr="00E133EE">
          <w:rPr>
            <w:rFonts w:eastAsia="Calibri"/>
            <w:color w:val="0563C1"/>
            <w:sz w:val="24"/>
            <w:szCs w:val="24"/>
            <w:u w:val="single"/>
            <w:lang w:eastAsia="en-US"/>
          </w:rPr>
          <w:t>Wheels - Domestic Abuse Intervention Programs (theduluthmodel.org)</w:t>
        </w:r>
      </w:hyperlink>
      <w:r w:rsidRPr="00E133EE">
        <w:rPr>
          <w:rFonts w:eastAsia="Calibri"/>
          <w:color w:val="auto"/>
          <w:sz w:val="24"/>
          <w:szCs w:val="24"/>
          <w:lang w:eastAsia="en-US"/>
        </w:rPr>
        <w:t xml:space="preserve"> Accessed: 18/02/23.</w:t>
      </w:r>
    </w:p>
    <w:p w14:paraId="4AF785C6" w14:textId="77777777" w:rsidR="00E133EE" w:rsidRPr="00E133EE" w:rsidRDefault="00E133EE"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Gibbs, G. (1988). Learning by Doing: A Guide to Teaching and Learning Methods. Oxford: Oxford Further Education Unit</w:t>
      </w:r>
    </w:p>
    <w:p w14:paraId="14D3E78E" w14:textId="77777777" w:rsidR="00E133EE" w:rsidRPr="00E133EE" w:rsidRDefault="00E133EE" w:rsidP="00E133EE">
      <w:pPr>
        <w:overflowPunct/>
        <w:autoSpaceDE/>
        <w:autoSpaceDN/>
        <w:adjustRightInd/>
        <w:spacing w:after="160" w:line="259" w:lineRule="auto"/>
        <w:textAlignment w:val="auto"/>
        <w:rPr>
          <w:rFonts w:eastAsia="Calibri"/>
          <w:color w:val="0563C1"/>
          <w:sz w:val="24"/>
          <w:szCs w:val="24"/>
          <w:u w:val="single"/>
          <w:lang w:eastAsia="en-US"/>
        </w:rPr>
      </w:pPr>
      <w:r w:rsidRPr="00E133EE">
        <w:rPr>
          <w:rFonts w:eastAsia="Calibri"/>
          <w:color w:val="auto"/>
          <w:sz w:val="24"/>
          <w:szCs w:val="24"/>
          <w:lang w:eastAsia="en-US"/>
        </w:rPr>
        <w:t xml:space="preserve">Hammond, S. P., Young, J., &amp; Duddy, C. (2020). Life story work for children and young people with care experience: A scoping review. Developmental Child Welfare, 2(4), 293–315. </w:t>
      </w:r>
      <w:hyperlink r:id="rId17" w:history="1">
        <w:r w:rsidRPr="00E133EE">
          <w:rPr>
            <w:rFonts w:eastAsia="Calibri"/>
            <w:color w:val="0563C1"/>
            <w:sz w:val="24"/>
            <w:szCs w:val="24"/>
            <w:u w:val="single"/>
            <w:lang w:eastAsia="en-US"/>
          </w:rPr>
          <w:t>https://doi.org/10.1177/2516103220985872</w:t>
        </w:r>
      </w:hyperlink>
    </w:p>
    <w:p w14:paraId="2066F846" w14:textId="77777777" w:rsidR="00E133EE" w:rsidRPr="00E133EE" w:rsidRDefault="00E133EE" w:rsidP="00E133EE">
      <w:pPr>
        <w:overflowPunct/>
        <w:autoSpaceDE/>
        <w:autoSpaceDN/>
        <w:adjustRightInd/>
        <w:spacing w:after="160" w:line="259" w:lineRule="auto"/>
        <w:textAlignment w:val="auto"/>
        <w:rPr>
          <w:rFonts w:eastAsia="Calibri"/>
          <w:bCs/>
          <w:color w:val="auto"/>
          <w:sz w:val="24"/>
          <w:szCs w:val="24"/>
          <w:lang w:eastAsia="en-US"/>
        </w:rPr>
      </w:pPr>
      <w:r w:rsidRPr="00E133EE">
        <w:rPr>
          <w:rFonts w:eastAsia="Calibri"/>
          <w:bCs/>
          <w:color w:val="auto"/>
          <w:sz w:val="24"/>
          <w:szCs w:val="24"/>
          <w:lang w:eastAsia="en-US"/>
        </w:rPr>
        <w:t xml:space="preserve">Havard, &amp; Lefevre, M. (2020). Beyond the Power and Control Wheel: how abusive men manipulate mobile phone technologies to facilitate coercive control. </w:t>
      </w:r>
      <w:r w:rsidRPr="00E133EE">
        <w:rPr>
          <w:rFonts w:eastAsia="Calibri"/>
          <w:bCs/>
          <w:i/>
          <w:color w:val="auto"/>
          <w:sz w:val="24"/>
          <w:szCs w:val="24"/>
          <w:lang w:eastAsia="en-US"/>
        </w:rPr>
        <w:t>Journal of Gender-Based Violence</w:t>
      </w:r>
      <w:r w:rsidRPr="00E133EE">
        <w:rPr>
          <w:rFonts w:eastAsia="Calibri"/>
          <w:bCs/>
          <w:color w:val="auto"/>
          <w:sz w:val="24"/>
          <w:szCs w:val="24"/>
          <w:lang w:eastAsia="en-US"/>
        </w:rPr>
        <w:t>. 4(2), 223–239. https://doi.org/10.1332/239868020X15850131608789</w:t>
      </w:r>
    </w:p>
    <w:p w14:paraId="294F460F" w14:textId="77777777" w:rsidR="00E133EE" w:rsidRPr="00E133EE" w:rsidRDefault="00E133EE"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Home Office (2018). Criminal Exploitation of Children and Vulnerable Adults: County Lines Guidance.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18" w:history="1">
        <w:r w:rsidRPr="00E133EE">
          <w:rPr>
            <w:rFonts w:eastAsia="Calibri"/>
            <w:color w:val="0563C1"/>
            <w:sz w:val="24"/>
            <w:szCs w:val="24"/>
            <w:u w:val="single"/>
            <w:lang w:eastAsia="en-US"/>
          </w:rPr>
          <w:t>Criminal Exploitation of children and vulnerable adults: County Lines guidance (publishing.service.gov.uk)</w:t>
        </w:r>
      </w:hyperlink>
      <w:r w:rsidRPr="00E133EE">
        <w:rPr>
          <w:rFonts w:eastAsia="Calibri"/>
          <w:color w:val="auto"/>
          <w:sz w:val="24"/>
          <w:szCs w:val="24"/>
          <w:lang w:eastAsia="en-US"/>
        </w:rPr>
        <w:t xml:space="preserve"> Accessed: 16/02/23.</w:t>
      </w:r>
    </w:p>
    <w:p w14:paraId="613F82DE" w14:textId="77777777" w:rsidR="00E133EE" w:rsidRPr="00E133EE" w:rsidRDefault="00E133EE"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Home Office (2023). Child Exploitation Disruption Toolkit.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19" w:history="1">
        <w:r w:rsidRPr="00E133EE">
          <w:rPr>
            <w:rFonts w:eastAsia="Calibri"/>
            <w:color w:val="0563C1"/>
            <w:sz w:val="24"/>
            <w:szCs w:val="24"/>
            <w:u w:val="single"/>
            <w:lang w:eastAsia="en-US"/>
          </w:rPr>
          <w:t>Child exploitation disruption toolkit (publishing.service.gov.uk)</w:t>
        </w:r>
      </w:hyperlink>
      <w:r w:rsidRPr="00E133EE">
        <w:rPr>
          <w:rFonts w:eastAsia="Calibri"/>
          <w:color w:val="auto"/>
          <w:sz w:val="24"/>
          <w:szCs w:val="24"/>
          <w:lang w:eastAsia="en-US"/>
        </w:rPr>
        <w:t xml:space="preserve"> Accessed: 18/02/2023.</w:t>
      </w:r>
    </w:p>
    <w:p w14:paraId="5C8C5B2F" w14:textId="77777777" w:rsidR="00E133EE" w:rsidRPr="00E133EE" w:rsidRDefault="00E133EE"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Lenz, T, (2018). The challenges of tackling county lines in a rural area.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20" w:history="1">
        <w:r w:rsidRPr="00E133EE">
          <w:rPr>
            <w:rFonts w:eastAsia="Calibri"/>
            <w:color w:val="0563C1"/>
            <w:sz w:val="24"/>
            <w:szCs w:val="24"/>
            <w:u w:val="single"/>
            <w:lang w:eastAsia="en-US"/>
          </w:rPr>
          <w:t>The challenges of tackling county lines in a rural area - Community Care</w:t>
        </w:r>
      </w:hyperlink>
      <w:r w:rsidRPr="00E133EE">
        <w:rPr>
          <w:rFonts w:eastAsia="Calibri"/>
          <w:color w:val="auto"/>
          <w:sz w:val="24"/>
          <w:szCs w:val="24"/>
          <w:lang w:eastAsia="en-US"/>
        </w:rPr>
        <w:t>. Accessed: 16/02/23.</w:t>
      </w:r>
    </w:p>
    <w:p w14:paraId="0F93006E" w14:textId="77777777" w:rsidR="00E133EE" w:rsidRPr="00E133EE" w:rsidRDefault="00E133EE"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Local Government Association (2021) Tackling Child Exploitation.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21" w:history="1">
        <w:r w:rsidRPr="00E133EE">
          <w:rPr>
            <w:rFonts w:eastAsia="Calibri"/>
            <w:color w:val="0563C1"/>
            <w:sz w:val="24"/>
            <w:szCs w:val="24"/>
            <w:u w:val="single"/>
            <w:lang w:eastAsia="en-US"/>
          </w:rPr>
          <w:t>Tackling child exploitation: resources pack | Local Government Association</w:t>
        </w:r>
      </w:hyperlink>
      <w:r w:rsidRPr="00E133EE">
        <w:rPr>
          <w:rFonts w:eastAsia="Calibri"/>
          <w:color w:val="auto"/>
          <w:sz w:val="24"/>
          <w:szCs w:val="24"/>
          <w:lang w:eastAsia="en-US"/>
        </w:rPr>
        <w:t>. Accessed: 23/02/2023.</w:t>
      </w:r>
    </w:p>
    <w:p w14:paraId="15843416" w14:textId="77777777" w:rsidR="00E133EE" w:rsidRPr="00E133EE" w:rsidRDefault="00E133EE" w:rsidP="00E133EE">
      <w:pPr>
        <w:overflowPunct/>
        <w:autoSpaceDE/>
        <w:autoSpaceDN/>
        <w:adjustRightInd/>
        <w:spacing w:after="160" w:line="259" w:lineRule="auto"/>
        <w:textAlignment w:val="auto"/>
        <w:rPr>
          <w:rFonts w:eastAsia="Calibri"/>
          <w:bCs/>
          <w:color w:val="auto"/>
          <w:sz w:val="24"/>
          <w:szCs w:val="24"/>
          <w:lang w:eastAsia="en-US"/>
        </w:rPr>
      </w:pPr>
      <w:r w:rsidRPr="00E133EE">
        <w:rPr>
          <w:rFonts w:eastAsia="Calibri"/>
          <w:color w:val="auto"/>
          <w:sz w:val="24"/>
          <w:szCs w:val="24"/>
          <w:lang w:eastAsia="en-US"/>
        </w:rPr>
        <w:lastRenderedPageBreak/>
        <w:t xml:space="preserve">Maclean, S (2020). </w:t>
      </w:r>
      <w:r w:rsidRPr="00E133EE">
        <w:rPr>
          <w:rFonts w:eastAsia="Calibri"/>
          <w:bCs/>
          <w:color w:val="auto"/>
          <w:sz w:val="24"/>
          <w:szCs w:val="24"/>
          <w:lang w:eastAsia="en-US"/>
        </w:rPr>
        <w:t xml:space="preserve">Connecting Reflection and Resilience To Prevent ‘Moral Injury’ For Social Workers During The Covid19 Pandemic. </w:t>
      </w:r>
      <w:r w:rsidRPr="00E133EE">
        <w:rPr>
          <w:rFonts w:eastAsia="Calibri"/>
          <w:bCs/>
          <w:i/>
          <w:color w:val="auto"/>
          <w:sz w:val="24"/>
          <w:szCs w:val="24"/>
          <w:lang w:eastAsia="en-US"/>
        </w:rPr>
        <w:t xml:space="preserve">[Online]. </w:t>
      </w:r>
      <w:r w:rsidRPr="00E133EE">
        <w:rPr>
          <w:rFonts w:eastAsia="Calibri"/>
          <w:bCs/>
          <w:color w:val="auto"/>
          <w:sz w:val="24"/>
          <w:szCs w:val="24"/>
          <w:lang w:eastAsia="en-US"/>
        </w:rPr>
        <w:t xml:space="preserve">Available at: </w:t>
      </w:r>
      <w:hyperlink r:id="rId22" w:history="1">
        <w:r w:rsidRPr="00E133EE">
          <w:rPr>
            <w:rFonts w:eastAsia="Calibri"/>
            <w:bCs/>
            <w:color w:val="0563C1"/>
            <w:sz w:val="24"/>
            <w:szCs w:val="24"/>
            <w:u w:val="single"/>
            <w:lang w:eastAsia="en-US"/>
          </w:rPr>
          <w:t>Connecting reflection and resilience to prevent ‘moral injury’ for social workers during the Covid19 Pandemic - Image of the Week - Kirwin Maclean (siobhanmaclean.co.uk)</w:t>
        </w:r>
      </w:hyperlink>
      <w:r w:rsidRPr="00E133EE">
        <w:rPr>
          <w:rFonts w:eastAsia="Calibri"/>
          <w:bCs/>
          <w:color w:val="auto"/>
          <w:sz w:val="24"/>
          <w:szCs w:val="24"/>
          <w:lang w:eastAsia="en-US"/>
        </w:rPr>
        <w:t xml:space="preserve"> Accessed: 13/02/2023.</w:t>
      </w:r>
    </w:p>
    <w:p w14:paraId="0BCEE558" w14:textId="77777777" w:rsidR="00E133EE" w:rsidRPr="00E133EE" w:rsidRDefault="00E133EE"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MoTC (2023). Meaning of The Child Interview.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23" w:history="1">
        <w:r w:rsidRPr="00E133EE">
          <w:rPr>
            <w:rFonts w:eastAsia="Calibri"/>
            <w:color w:val="0563C1"/>
            <w:sz w:val="24"/>
            <w:szCs w:val="24"/>
            <w:u w:val="single"/>
            <w:lang w:eastAsia="en-US"/>
          </w:rPr>
          <w:t>MotC: The Meaning of the Child Interview » Training</w:t>
        </w:r>
      </w:hyperlink>
      <w:r w:rsidRPr="00E133EE">
        <w:rPr>
          <w:rFonts w:eastAsia="Calibri"/>
          <w:color w:val="auto"/>
          <w:sz w:val="24"/>
          <w:szCs w:val="24"/>
          <w:lang w:eastAsia="en-US"/>
        </w:rPr>
        <w:t xml:space="preserve"> Accessed: 20/03/2022.</w:t>
      </w:r>
    </w:p>
    <w:p w14:paraId="1B412109" w14:textId="77777777" w:rsidR="00E133EE" w:rsidRPr="00E133EE" w:rsidRDefault="00E133EE" w:rsidP="00E133EE">
      <w:pPr>
        <w:jc w:val="both"/>
        <w:rPr>
          <w:sz w:val="24"/>
          <w:szCs w:val="24"/>
        </w:rPr>
      </w:pPr>
      <w:r w:rsidRPr="00E133EE">
        <w:rPr>
          <w:sz w:val="24"/>
          <w:szCs w:val="24"/>
        </w:rPr>
        <w:t xml:space="preserve">National Archives (2023). The Children Act 1989. </w:t>
      </w:r>
      <w:r w:rsidRPr="00E133EE">
        <w:rPr>
          <w:i/>
          <w:sz w:val="24"/>
          <w:szCs w:val="24"/>
        </w:rPr>
        <w:t xml:space="preserve">[Online]. </w:t>
      </w:r>
      <w:r w:rsidRPr="00E133EE">
        <w:rPr>
          <w:sz w:val="24"/>
          <w:szCs w:val="24"/>
        </w:rPr>
        <w:t xml:space="preserve">Available at: </w:t>
      </w:r>
      <w:r w:rsidRPr="00E133EE">
        <w:rPr>
          <w:rFonts w:ascii="Calibri" w:eastAsia="Calibri" w:hAnsi="Calibri" w:cs="Times New Roman"/>
          <w:color w:val="auto"/>
          <w:sz w:val="24"/>
          <w:szCs w:val="24"/>
          <w:lang w:eastAsia="en-US"/>
        </w:rPr>
        <w:t xml:space="preserve"> </w:t>
      </w:r>
      <w:hyperlink r:id="rId24" w:history="1">
        <w:r w:rsidRPr="00E133EE">
          <w:rPr>
            <w:color w:val="0563C1"/>
            <w:sz w:val="24"/>
            <w:szCs w:val="24"/>
            <w:u w:val="single"/>
          </w:rPr>
          <w:t>Children Act 1989 (legislation.gov.uk)</w:t>
        </w:r>
      </w:hyperlink>
      <w:r w:rsidRPr="00E133EE">
        <w:rPr>
          <w:sz w:val="24"/>
          <w:szCs w:val="24"/>
        </w:rPr>
        <w:t xml:space="preserve"> Accessed: 21/02/2023.</w:t>
      </w:r>
    </w:p>
    <w:p w14:paraId="2C9D155C" w14:textId="66A801C3" w:rsidR="00E133EE" w:rsidRDefault="00E133EE" w:rsidP="00E133EE">
      <w:pPr>
        <w:jc w:val="both"/>
        <w:rPr>
          <w:sz w:val="24"/>
          <w:szCs w:val="24"/>
        </w:rPr>
      </w:pPr>
      <w:r w:rsidRPr="00E133EE">
        <w:rPr>
          <w:sz w:val="24"/>
          <w:szCs w:val="24"/>
        </w:rPr>
        <w:t xml:space="preserve">National Independent Safeguarding Board (2023). About the Board. </w:t>
      </w:r>
      <w:r w:rsidRPr="00E133EE">
        <w:rPr>
          <w:i/>
          <w:sz w:val="24"/>
          <w:szCs w:val="24"/>
        </w:rPr>
        <w:t xml:space="preserve">[Online]. </w:t>
      </w:r>
      <w:r w:rsidRPr="00E133EE">
        <w:rPr>
          <w:sz w:val="24"/>
          <w:szCs w:val="24"/>
        </w:rPr>
        <w:t xml:space="preserve">Available at: </w:t>
      </w:r>
      <w:r w:rsidRPr="00E133EE">
        <w:rPr>
          <w:rFonts w:ascii="Calibri" w:eastAsia="Calibri" w:hAnsi="Calibri" w:cs="Times New Roman"/>
          <w:color w:val="auto"/>
          <w:sz w:val="24"/>
          <w:szCs w:val="24"/>
          <w:lang w:eastAsia="en-US"/>
        </w:rPr>
        <w:t xml:space="preserve"> </w:t>
      </w:r>
      <w:hyperlink r:id="rId25" w:history="1">
        <w:r w:rsidRPr="00E133EE">
          <w:rPr>
            <w:color w:val="0563C1"/>
            <w:sz w:val="24"/>
            <w:szCs w:val="24"/>
            <w:u w:val="single"/>
          </w:rPr>
          <w:t>About The Board - Safeguarding Board Wales</w:t>
        </w:r>
      </w:hyperlink>
      <w:r w:rsidRPr="00E133EE">
        <w:rPr>
          <w:sz w:val="24"/>
          <w:szCs w:val="24"/>
        </w:rPr>
        <w:t xml:space="preserve"> Accessed: 21/02/2023.</w:t>
      </w:r>
    </w:p>
    <w:p w14:paraId="565877FF" w14:textId="77777777" w:rsidR="00E133EE" w:rsidRPr="00E133EE" w:rsidRDefault="00E133EE" w:rsidP="00E133EE">
      <w:pPr>
        <w:jc w:val="both"/>
        <w:rPr>
          <w:sz w:val="24"/>
          <w:szCs w:val="24"/>
        </w:rPr>
      </w:pPr>
    </w:p>
    <w:p w14:paraId="21494204" w14:textId="77777777" w:rsidR="00E133EE" w:rsidRPr="00E133EE" w:rsidRDefault="00E133EE"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Serrat, O. (2017). Understanding and Developing Emotional Intelligence. In: Knowledge Solutions. Springer, Singapore. https://doi.org/10.1007/978-981-10-0983-9_37</w:t>
      </w:r>
    </w:p>
    <w:p w14:paraId="127653E5" w14:textId="77777777" w:rsidR="00E133EE" w:rsidRPr="00E133EE" w:rsidRDefault="00E133EE"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Smale, G, Tuson, G, and Biehal, N (1993) </w:t>
      </w:r>
      <w:r w:rsidRPr="00E133EE">
        <w:rPr>
          <w:rFonts w:eastAsia="Calibri"/>
          <w:i/>
          <w:color w:val="auto"/>
          <w:sz w:val="24"/>
          <w:szCs w:val="24"/>
          <w:lang w:eastAsia="en-US"/>
        </w:rPr>
        <w:t xml:space="preserve">Empowerment, Assessment, Care Management and the Skilled Worker London. </w:t>
      </w:r>
      <w:r w:rsidRPr="00E133EE">
        <w:rPr>
          <w:rFonts w:eastAsia="Calibri"/>
          <w:color w:val="auto"/>
          <w:sz w:val="24"/>
          <w:szCs w:val="24"/>
          <w:lang w:eastAsia="en-US"/>
        </w:rPr>
        <w:t>The Stationery Office.</w:t>
      </w:r>
    </w:p>
    <w:p w14:paraId="607D33C2" w14:textId="77777777" w:rsidR="00E133EE" w:rsidRPr="00E133EE" w:rsidRDefault="00E133EE"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Social Care Wales (2017). The Social Worker: Practice Guidance for Social Workers registered with Social Care Wales.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Accessed: </w:t>
      </w:r>
      <w:hyperlink r:id="rId26" w:history="1">
        <w:r w:rsidRPr="00E133EE">
          <w:rPr>
            <w:rFonts w:eastAsia="Calibri"/>
            <w:color w:val="0563C1"/>
            <w:sz w:val="24"/>
            <w:szCs w:val="24"/>
            <w:u w:val="single"/>
            <w:lang w:eastAsia="en-US"/>
          </w:rPr>
          <w:t>The-social-worker-April-2017.pdf (socialcare.wales)</w:t>
        </w:r>
      </w:hyperlink>
      <w:r w:rsidRPr="00E133EE">
        <w:rPr>
          <w:rFonts w:eastAsia="Calibri"/>
          <w:color w:val="auto"/>
          <w:sz w:val="24"/>
          <w:szCs w:val="24"/>
          <w:lang w:eastAsia="en-US"/>
        </w:rPr>
        <w:t xml:space="preserve"> Accessed: 23/01/2023.</w:t>
      </w:r>
    </w:p>
    <w:p w14:paraId="3E3782D4" w14:textId="77777777" w:rsidR="00E133EE" w:rsidRPr="00E133EE" w:rsidRDefault="00E133EE"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Social Care Wales (2023). Code of Professional Practice for Social Care.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27" w:history="1">
        <w:r w:rsidRPr="00E133EE">
          <w:rPr>
            <w:rFonts w:eastAsia="Calibri"/>
            <w:color w:val="0563C1"/>
            <w:sz w:val="24"/>
            <w:szCs w:val="24"/>
            <w:u w:val="single"/>
            <w:lang w:eastAsia="en-US"/>
          </w:rPr>
          <w:t>untitled (socialcare.wales)</w:t>
        </w:r>
      </w:hyperlink>
      <w:r w:rsidRPr="00E133EE">
        <w:rPr>
          <w:rFonts w:eastAsia="Calibri"/>
          <w:color w:val="auto"/>
          <w:sz w:val="24"/>
          <w:szCs w:val="24"/>
          <w:lang w:eastAsia="en-US"/>
        </w:rPr>
        <w:t xml:space="preserve"> Accessed: 19/02/2023.</w:t>
      </w:r>
    </w:p>
    <w:p w14:paraId="72A2C153" w14:textId="77777777" w:rsidR="00E133EE" w:rsidRPr="00E133EE" w:rsidRDefault="00E133EE"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Unicef (2023). A Summary of the United Nations Convention of the Rights of Child (UNCRC).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28" w:history="1">
        <w:r w:rsidRPr="00E133EE">
          <w:rPr>
            <w:rFonts w:eastAsia="Calibri"/>
            <w:color w:val="0563C1"/>
            <w:sz w:val="24"/>
            <w:szCs w:val="24"/>
            <w:u w:val="single"/>
            <w:lang w:eastAsia="en-US"/>
          </w:rPr>
          <w:t>UNCRC_summary-1_1.pdf (unicef.org.uk)</w:t>
        </w:r>
      </w:hyperlink>
      <w:r w:rsidRPr="00E133EE">
        <w:rPr>
          <w:rFonts w:eastAsia="Calibri"/>
          <w:i/>
          <w:color w:val="auto"/>
          <w:sz w:val="24"/>
          <w:szCs w:val="24"/>
          <w:lang w:eastAsia="en-US"/>
        </w:rPr>
        <w:t xml:space="preserve">  </w:t>
      </w:r>
      <w:r w:rsidRPr="00E133EE">
        <w:rPr>
          <w:rFonts w:eastAsia="Calibri"/>
          <w:color w:val="auto"/>
          <w:sz w:val="24"/>
          <w:szCs w:val="24"/>
          <w:lang w:eastAsia="en-US"/>
        </w:rPr>
        <w:t>Accessed: 19/02/2023.</w:t>
      </w:r>
    </w:p>
    <w:p w14:paraId="68DF83D6" w14:textId="77777777" w:rsidR="00E133EE" w:rsidRPr="00E133EE" w:rsidRDefault="00E133EE"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Warwick, H (2019). Children with speech, language and communication needs: quick guide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29" w:history="1">
        <w:r w:rsidRPr="00E133EE">
          <w:rPr>
            <w:rFonts w:eastAsia="Calibri"/>
            <w:color w:val="0563C1"/>
            <w:sz w:val="24"/>
            <w:szCs w:val="24"/>
            <w:u w:val="single"/>
            <w:lang w:eastAsia="en-US"/>
          </w:rPr>
          <w:t>Children with speech, language and communication needs: quick guide - Childrens (ccinform.co.uk)</w:t>
        </w:r>
      </w:hyperlink>
      <w:r w:rsidRPr="00E133EE">
        <w:rPr>
          <w:rFonts w:eastAsia="Calibri"/>
          <w:color w:val="auto"/>
          <w:sz w:val="24"/>
          <w:szCs w:val="24"/>
          <w:lang w:eastAsia="en-US"/>
        </w:rPr>
        <w:t xml:space="preserve"> Accessed 12/02/2023.</w:t>
      </w:r>
    </w:p>
    <w:p w14:paraId="61D19E27" w14:textId="77777777" w:rsidR="00E133EE" w:rsidRPr="00E133EE" w:rsidRDefault="00E133EE"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Welsh Government (2015). More than just words: delivering the active offer.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30" w:history="1">
        <w:r w:rsidRPr="00E133EE">
          <w:rPr>
            <w:rFonts w:eastAsia="Calibri"/>
            <w:color w:val="0563C1"/>
            <w:sz w:val="24"/>
            <w:szCs w:val="24"/>
            <w:u w:val="single"/>
            <w:lang w:eastAsia="en-US"/>
          </w:rPr>
          <w:t>Active offer information pack – Social Services and Social Care part 2 english (gov.wales)</w:t>
        </w:r>
      </w:hyperlink>
      <w:r w:rsidRPr="00E133EE">
        <w:rPr>
          <w:rFonts w:eastAsia="Calibri"/>
          <w:color w:val="auto"/>
          <w:sz w:val="24"/>
          <w:szCs w:val="24"/>
          <w:lang w:eastAsia="en-US"/>
        </w:rPr>
        <w:t xml:space="preserve"> Accessed: 16/01/2023.</w:t>
      </w:r>
    </w:p>
    <w:p w14:paraId="41AD3036" w14:textId="00584A84" w:rsidR="00E133EE" w:rsidRDefault="00E133EE" w:rsidP="00E133EE">
      <w:pPr>
        <w:jc w:val="both"/>
        <w:rPr>
          <w:sz w:val="24"/>
          <w:szCs w:val="24"/>
        </w:rPr>
      </w:pPr>
      <w:r w:rsidRPr="00E133EE">
        <w:rPr>
          <w:sz w:val="24"/>
          <w:szCs w:val="24"/>
        </w:rPr>
        <w:t>Welsh Government (2016). Social Services and Well-being (Wales) Act 2014:</w:t>
      </w:r>
      <w:r w:rsidRPr="00E133EE">
        <w:rPr>
          <w:rFonts w:ascii="Calibri" w:eastAsia="Calibri" w:hAnsi="Calibri" w:cs="Times New Roman"/>
          <w:color w:val="auto"/>
          <w:sz w:val="24"/>
          <w:szCs w:val="24"/>
          <w:lang w:eastAsia="en-US"/>
        </w:rPr>
        <w:t xml:space="preserve"> </w:t>
      </w:r>
      <w:r w:rsidRPr="00E133EE">
        <w:rPr>
          <w:sz w:val="24"/>
          <w:szCs w:val="24"/>
        </w:rPr>
        <w:t xml:space="preserve">Working Together to Safeguard People Volume 4 – Adult Protection and Support Orders. </w:t>
      </w:r>
      <w:r w:rsidRPr="00E133EE">
        <w:rPr>
          <w:i/>
          <w:sz w:val="24"/>
          <w:szCs w:val="24"/>
        </w:rPr>
        <w:t xml:space="preserve">[Online]. </w:t>
      </w:r>
      <w:r w:rsidRPr="00E133EE">
        <w:rPr>
          <w:sz w:val="24"/>
          <w:szCs w:val="24"/>
        </w:rPr>
        <w:t xml:space="preserve">Available at: </w:t>
      </w:r>
      <w:r w:rsidRPr="00E133EE">
        <w:rPr>
          <w:rFonts w:ascii="Calibri" w:eastAsia="Calibri" w:hAnsi="Calibri" w:cs="Times New Roman"/>
          <w:color w:val="auto"/>
          <w:sz w:val="24"/>
          <w:szCs w:val="24"/>
          <w:lang w:eastAsia="en-US"/>
        </w:rPr>
        <w:t xml:space="preserve"> </w:t>
      </w:r>
      <w:hyperlink r:id="rId31" w:history="1">
        <w:r w:rsidRPr="00E133EE">
          <w:rPr>
            <w:color w:val="0563C1"/>
            <w:sz w:val="24"/>
            <w:szCs w:val="24"/>
            <w:u w:val="single"/>
          </w:rPr>
          <w:t>working-together-to-safeguard-people-volume-4-adult-protection-and-support-orders.pdf (gov.wales)</w:t>
        </w:r>
      </w:hyperlink>
      <w:r w:rsidRPr="00E133EE">
        <w:rPr>
          <w:sz w:val="24"/>
          <w:szCs w:val="24"/>
        </w:rPr>
        <w:t xml:space="preserve"> Accessed: 23/02/2023.</w:t>
      </w:r>
    </w:p>
    <w:p w14:paraId="562F6B4A" w14:textId="77777777" w:rsidR="00E133EE" w:rsidRPr="00E133EE" w:rsidRDefault="00E133EE" w:rsidP="00E133EE">
      <w:pPr>
        <w:jc w:val="both"/>
        <w:rPr>
          <w:sz w:val="24"/>
          <w:szCs w:val="24"/>
        </w:rPr>
      </w:pPr>
    </w:p>
    <w:p w14:paraId="2C1F4CA1" w14:textId="77777777" w:rsidR="00E133EE" w:rsidRPr="00E133EE" w:rsidRDefault="00E133EE"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Welsh Government (2018) Social Service and Well-being (Wales) Act 2014: Working Together to Safeguard People, Volume 5 – Handling Individual Cases to Protect Children at Risk.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32" w:history="1">
        <w:r w:rsidRPr="00E133EE">
          <w:rPr>
            <w:rFonts w:eastAsia="Calibri"/>
            <w:color w:val="0563C1"/>
            <w:sz w:val="24"/>
            <w:szCs w:val="24"/>
            <w:u w:val="single"/>
            <w:lang w:eastAsia="en-US"/>
          </w:rPr>
          <w:t>working-together-to-safeguard-people-volume-5-handling-individual-cases-to-protect-children-at-risk.pdf (gov.wales)</w:t>
        </w:r>
      </w:hyperlink>
      <w:r w:rsidRPr="00E133EE">
        <w:rPr>
          <w:rFonts w:eastAsia="Calibri"/>
          <w:color w:val="auto"/>
          <w:sz w:val="24"/>
          <w:szCs w:val="24"/>
          <w:lang w:eastAsia="en-US"/>
        </w:rPr>
        <w:t xml:space="preserve"> Accessed: 16/02/23.</w:t>
      </w:r>
    </w:p>
    <w:p w14:paraId="47CB7B21" w14:textId="77777777" w:rsidR="00E133EE" w:rsidRPr="00E133EE" w:rsidRDefault="00E133EE"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lastRenderedPageBreak/>
        <w:t xml:space="preserve">Welsh Government (2018). Social Services and Wellbeing (Wales) Act 2014.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33" w:history="1">
        <w:r w:rsidRPr="00E133EE">
          <w:rPr>
            <w:rFonts w:eastAsia="Calibri"/>
            <w:color w:val="0563C1"/>
            <w:sz w:val="24"/>
            <w:szCs w:val="24"/>
            <w:u w:val="single"/>
            <w:lang w:eastAsia="en-US"/>
          </w:rPr>
          <w:t>part-6-code-of-practice-looked-after-and-accommodated-children.pdf (gov.wales)</w:t>
        </w:r>
      </w:hyperlink>
      <w:r w:rsidRPr="00E133EE">
        <w:rPr>
          <w:rFonts w:eastAsia="Calibri"/>
          <w:color w:val="auto"/>
          <w:sz w:val="24"/>
          <w:szCs w:val="24"/>
          <w:lang w:eastAsia="en-US"/>
        </w:rPr>
        <w:t xml:space="preserve"> Accessed: 16/01/2023.</w:t>
      </w:r>
    </w:p>
    <w:p w14:paraId="643F7522" w14:textId="77777777" w:rsidR="00E133EE" w:rsidRPr="00E133EE" w:rsidRDefault="00E133EE"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 xml:space="preserve">Welsh Government (2022). Written statement: More than just words. </w:t>
      </w:r>
      <w:r w:rsidRPr="00E133EE">
        <w:rPr>
          <w:rFonts w:eastAsia="Calibri"/>
          <w:i/>
          <w:color w:val="auto"/>
          <w:sz w:val="24"/>
          <w:szCs w:val="24"/>
          <w:lang w:eastAsia="en-US"/>
        </w:rPr>
        <w:t xml:space="preserve">[Online]. </w:t>
      </w:r>
      <w:r w:rsidRPr="00E133EE">
        <w:rPr>
          <w:rFonts w:eastAsia="Calibri"/>
          <w:color w:val="auto"/>
          <w:sz w:val="24"/>
          <w:szCs w:val="24"/>
          <w:lang w:eastAsia="en-US"/>
        </w:rPr>
        <w:t xml:space="preserve">Available at: </w:t>
      </w:r>
      <w:hyperlink r:id="rId34" w:history="1">
        <w:r w:rsidRPr="00E133EE">
          <w:rPr>
            <w:rFonts w:eastAsia="Calibri"/>
            <w:color w:val="0563C1"/>
            <w:sz w:val="24"/>
            <w:szCs w:val="24"/>
            <w:u w:val="single"/>
            <w:lang w:eastAsia="en-US"/>
          </w:rPr>
          <w:t>Written Statement: More than just words (21 July 2022) | GOV.WALES</w:t>
        </w:r>
      </w:hyperlink>
      <w:r w:rsidRPr="00E133EE">
        <w:rPr>
          <w:rFonts w:eastAsia="Calibri"/>
          <w:color w:val="auto"/>
          <w:sz w:val="24"/>
          <w:szCs w:val="24"/>
          <w:lang w:eastAsia="en-US"/>
        </w:rPr>
        <w:t xml:space="preserve"> Accessed: 16/01/2023.</w:t>
      </w:r>
    </w:p>
    <w:p w14:paraId="717D7283" w14:textId="77777777" w:rsidR="00E133EE" w:rsidRPr="00E133EE" w:rsidRDefault="00E133EE" w:rsidP="00E133EE">
      <w:pPr>
        <w:overflowPunct/>
        <w:autoSpaceDE/>
        <w:autoSpaceDN/>
        <w:adjustRightInd/>
        <w:spacing w:after="160" w:line="259" w:lineRule="auto"/>
        <w:textAlignment w:val="auto"/>
        <w:rPr>
          <w:rFonts w:eastAsia="Calibri"/>
          <w:color w:val="auto"/>
          <w:sz w:val="24"/>
          <w:szCs w:val="24"/>
          <w:lang w:eastAsia="en-US"/>
        </w:rPr>
      </w:pPr>
      <w:r w:rsidRPr="00E133EE">
        <w:rPr>
          <w:rFonts w:eastAsia="Calibri"/>
          <w:color w:val="auto"/>
          <w:sz w:val="24"/>
          <w:szCs w:val="24"/>
          <w:lang w:eastAsia="en-US"/>
        </w:rPr>
        <w:t>Welsh Government (2023) Wales Safeguarding Procedures</w:t>
      </w:r>
      <w:r w:rsidRPr="00E133EE">
        <w:rPr>
          <w:rFonts w:eastAsia="Calibri"/>
          <w:i/>
          <w:color w:val="auto"/>
          <w:sz w:val="24"/>
          <w:szCs w:val="24"/>
          <w:lang w:eastAsia="en-US"/>
        </w:rPr>
        <w:t xml:space="preserve">. [Online] </w:t>
      </w:r>
      <w:r w:rsidRPr="00E133EE">
        <w:rPr>
          <w:rFonts w:eastAsia="Calibri"/>
          <w:color w:val="auto"/>
          <w:sz w:val="24"/>
          <w:szCs w:val="24"/>
          <w:lang w:eastAsia="en-US"/>
        </w:rPr>
        <w:t xml:space="preserve">Available at: </w:t>
      </w:r>
      <w:hyperlink r:id="rId35" w:history="1">
        <w:r w:rsidRPr="00E133EE">
          <w:rPr>
            <w:rFonts w:eastAsia="Calibri"/>
            <w:color w:val="0563C1"/>
            <w:sz w:val="24"/>
            <w:szCs w:val="24"/>
            <w:u w:val="single"/>
            <w:lang w:eastAsia="en-US"/>
          </w:rPr>
          <w:t>https://www.safeguarding.wales/en/</w:t>
        </w:r>
      </w:hyperlink>
      <w:r w:rsidRPr="00E133EE">
        <w:rPr>
          <w:rFonts w:eastAsia="Calibri"/>
          <w:color w:val="auto"/>
          <w:sz w:val="24"/>
          <w:szCs w:val="24"/>
          <w:lang w:eastAsia="en-US"/>
        </w:rPr>
        <w:t xml:space="preserve"> Accessed: 15/02/23.</w:t>
      </w: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1AD396B8" w:rsidR="00E559CE" w:rsidRPr="00B17FA0" w:rsidRDefault="00710125" w:rsidP="00B94443">
            <w:pPr>
              <w:jc w:val="both"/>
              <w:rPr>
                <w:sz w:val="24"/>
                <w:szCs w:val="24"/>
              </w:rPr>
            </w:pPr>
            <w:r>
              <w:rPr>
                <w:sz w:val="24"/>
                <w:szCs w:val="24"/>
              </w:rPr>
              <w:t>2</w:t>
            </w:r>
            <w:r w:rsidR="004339D5">
              <w:rPr>
                <w:sz w:val="24"/>
                <w:szCs w:val="24"/>
              </w:rPr>
              <w:t>4/03</w:t>
            </w:r>
            <w:r>
              <w:rPr>
                <w:sz w:val="24"/>
                <w:szCs w:val="24"/>
              </w:rPr>
              <w:t>/2022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B33407A" w:rsidR="00E559CE" w:rsidRPr="00B17FA0" w:rsidRDefault="004339D5" w:rsidP="00B94443">
            <w:pPr>
              <w:jc w:val="both"/>
              <w:rPr>
                <w:sz w:val="24"/>
                <w:szCs w:val="24"/>
              </w:rPr>
            </w:pPr>
            <w:r>
              <w:rPr>
                <w:sz w:val="24"/>
                <w:szCs w:val="24"/>
              </w:rPr>
              <w:t>13/06/2022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591932FF" w:rsidR="00E559CE" w:rsidRPr="00B17FA0" w:rsidRDefault="004339D5" w:rsidP="00B94443">
            <w:pPr>
              <w:jc w:val="both"/>
              <w:rPr>
                <w:sz w:val="24"/>
                <w:szCs w:val="24"/>
              </w:rPr>
            </w:pPr>
            <w:r>
              <w:rPr>
                <w:sz w:val="24"/>
                <w:szCs w:val="24"/>
              </w:rPr>
              <w:t>19/07/2022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F3FE2ED" w:rsidR="00E559CE" w:rsidRPr="00B17FA0" w:rsidRDefault="00710125" w:rsidP="00B94443">
            <w:pPr>
              <w:jc w:val="both"/>
              <w:rPr>
                <w:sz w:val="24"/>
                <w:szCs w:val="24"/>
              </w:rPr>
            </w:pPr>
            <w:r>
              <w:rPr>
                <w:sz w:val="24"/>
                <w:szCs w:val="24"/>
              </w:rPr>
              <w:t>18/10/2022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0FC6655D" w14:textId="79D2751B" w:rsidR="004339D5" w:rsidRPr="004339D5" w:rsidRDefault="004339D5" w:rsidP="004339D5">
            <w:pPr>
              <w:jc w:val="both"/>
              <w:rPr>
                <w:color w:val="auto"/>
                <w:sz w:val="24"/>
                <w:szCs w:val="24"/>
              </w:rPr>
            </w:pPr>
            <w:r w:rsidRPr="004339D5">
              <w:rPr>
                <w:color w:val="auto"/>
                <w:sz w:val="24"/>
                <w:szCs w:val="24"/>
              </w:rPr>
              <w:t xml:space="preserve">Through my many discussions with Naomi it is clear that she has applied analysis in her assessments to inform interventions. I am aware that Naomi has completed complex safety and contact plans for a young person which has required analysis in order to choose the most appropriate intervention to support the young person to access the contact they wanted. This particular case also required Naomi to exercise her professional judgement. </w:t>
            </w:r>
          </w:p>
          <w:p w14:paraId="492B4DF7" w14:textId="77777777" w:rsidR="004339D5" w:rsidRPr="004339D5" w:rsidRDefault="004339D5" w:rsidP="004339D5">
            <w:pPr>
              <w:jc w:val="both"/>
              <w:rPr>
                <w:color w:val="auto"/>
                <w:sz w:val="24"/>
                <w:szCs w:val="24"/>
              </w:rPr>
            </w:pPr>
          </w:p>
          <w:p w14:paraId="1D5AEAE1" w14:textId="77777777" w:rsidR="004339D5" w:rsidRPr="004339D5" w:rsidRDefault="004339D5" w:rsidP="004339D5">
            <w:pPr>
              <w:jc w:val="both"/>
              <w:rPr>
                <w:color w:val="auto"/>
                <w:sz w:val="24"/>
                <w:szCs w:val="24"/>
              </w:rPr>
            </w:pPr>
            <w:r w:rsidRPr="004339D5">
              <w:rPr>
                <w:color w:val="auto"/>
                <w:sz w:val="24"/>
                <w:szCs w:val="24"/>
              </w:rPr>
              <w:t xml:space="preserve">Through working with Naomi on shared duty tasks I have observed Naomi to become more confident and skilled when working collaboratively with people in need of care and support. During my observation of Naomi with two young people, it was clear that Naomi has spoken to the foster carer in regards to the best way to approach the two young people in regards to carrying out sensitive life journey work. Through my day to day observations I have witnessed Naomi to become more confident when speaking to other professionals in regards to working collaboratively with people in need of care and support. </w:t>
            </w:r>
          </w:p>
          <w:p w14:paraId="43F16DAA" w14:textId="77777777" w:rsidR="004339D5" w:rsidRPr="004339D5" w:rsidRDefault="004339D5" w:rsidP="004339D5">
            <w:pPr>
              <w:jc w:val="both"/>
              <w:rPr>
                <w:color w:val="auto"/>
                <w:sz w:val="24"/>
                <w:szCs w:val="24"/>
              </w:rPr>
            </w:pPr>
          </w:p>
          <w:p w14:paraId="2008E7E1" w14:textId="77777777" w:rsidR="004339D5" w:rsidRPr="004339D5" w:rsidRDefault="004339D5" w:rsidP="004339D5">
            <w:pPr>
              <w:jc w:val="both"/>
              <w:rPr>
                <w:color w:val="auto"/>
                <w:sz w:val="24"/>
                <w:szCs w:val="24"/>
              </w:rPr>
            </w:pPr>
            <w:r w:rsidRPr="004339D5">
              <w:rPr>
                <w:color w:val="auto"/>
                <w:sz w:val="24"/>
                <w:szCs w:val="24"/>
              </w:rPr>
              <w:t xml:space="preserve">I worked with Naomi on a complex child protection issue, which was an extremely complex situation. I observed Naomi to apply her professional judgement in regards to the information she was gathering in order to produce an accurate account of events to aid her enquiries. Naomi planned and reflected upon her approach to the child protection investigation thoroughly and also critically.  </w:t>
            </w:r>
          </w:p>
          <w:p w14:paraId="10B46368" w14:textId="77777777" w:rsidR="004339D5" w:rsidRPr="004339D5" w:rsidRDefault="004339D5" w:rsidP="004339D5">
            <w:pPr>
              <w:jc w:val="both"/>
              <w:rPr>
                <w:color w:val="auto"/>
                <w:sz w:val="24"/>
                <w:szCs w:val="24"/>
              </w:rPr>
            </w:pPr>
          </w:p>
          <w:p w14:paraId="735636E3" w14:textId="77777777" w:rsidR="004339D5" w:rsidRPr="004339D5" w:rsidRDefault="004339D5" w:rsidP="004339D5">
            <w:pPr>
              <w:jc w:val="both"/>
              <w:rPr>
                <w:color w:val="auto"/>
                <w:sz w:val="24"/>
                <w:szCs w:val="24"/>
              </w:rPr>
            </w:pPr>
            <w:r w:rsidRPr="004339D5">
              <w:rPr>
                <w:color w:val="auto"/>
                <w:sz w:val="24"/>
                <w:szCs w:val="24"/>
              </w:rPr>
              <w:lastRenderedPageBreak/>
              <w:t xml:space="preserve">I have observed Naomi to become a more confident and reflective practitioner throughout the completion of her consolidation portfolio. </w:t>
            </w:r>
          </w:p>
          <w:p w14:paraId="575BDF1E" w14:textId="5D7EA57E" w:rsidR="00FC0334" w:rsidRDefault="00FC0334" w:rsidP="005D4F72">
            <w:pPr>
              <w:jc w:val="both"/>
              <w:rPr>
                <w:color w:val="auto"/>
                <w:sz w:val="24"/>
                <w:szCs w:val="24"/>
              </w:rPr>
            </w:pPr>
          </w:p>
          <w:p w14:paraId="737A80A5" w14:textId="2811C18A"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4339D5">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950C16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4339D5" w:rsidRPr="00135A6B">
        <w:rPr>
          <w:sz w:val="24"/>
          <w:szCs w:val="24"/>
        </w:rPr>
        <w:t>Naomi Parry</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322571D"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4339D5">
        <w:rPr>
          <w:b/>
          <w:sz w:val="24"/>
          <w:szCs w:val="24"/>
        </w:rPr>
        <w:t xml:space="preserve"> </w:t>
      </w:r>
      <w:r w:rsidR="004339D5" w:rsidRPr="00135A6B">
        <w:rPr>
          <w:sz w:val="24"/>
          <w:szCs w:val="24"/>
        </w:rPr>
        <w:t>2128703</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67C11DF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6A6CCAA" w14:textId="1F1EA326" w:rsidR="004339D5" w:rsidRDefault="004339D5" w:rsidP="00FF7EBB">
      <w:pPr>
        <w:pBdr>
          <w:top w:val="single" w:sz="6" w:space="1" w:color="auto"/>
          <w:left w:val="single" w:sz="6" w:space="1" w:color="auto"/>
          <w:bottom w:val="single" w:sz="6" w:space="1" w:color="auto"/>
          <w:right w:val="single" w:sz="6" w:space="1" w:color="auto"/>
        </w:pBdr>
        <w:jc w:val="both"/>
        <w:rPr>
          <w:b/>
          <w:sz w:val="24"/>
          <w:szCs w:val="24"/>
        </w:rPr>
      </w:pPr>
    </w:p>
    <w:p w14:paraId="7565A7D1" w14:textId="411F9209" w:rsidR="004339D5" w:rsidRPr="00135A6B" w:rsidRDefault="004339D5" w:rsidP="00FF7EBB">
      <w:pPr>
        <w:pBdr>
          <w:top w:val="single" w:sz="6" w:space="1" w:color="auto"/>
          <w:left w:val="single" w:sz="6" w:space="1" w:color="auto"/>
          <w:bottom w:val="single" w:sz="6" w:space="1" w:color="auto"/>
          <w:right w:val="single" w:sz="6" w:space="1" w:color="auto"/>
        </w:pBdr>
        <w:jc w:val="both"/>
        <w:rPr>
          <w:sz w:val="24"/>
          <w:szCs w:val="24"/>
        </w:rPr>
      </w:pPr>
      <w:r w:rsidRPr="00135A6B">
        <w:rPr>
          <w:sz w:val="24"/>
          <w:szCs w:val="24"/>
        </w:rPr>
        <w:t>3 Gilfach Wen</w:t>
      </w:r>
    </w:p>
    <w:p w14:paraId="73322E58" w14:textId="73D7F84B" w:rsidR="004339D5" w:rsidRPr="00135A6B" w:rsidRDefault="004339D5" w:rsidP="00FF7EBB">
      <w:pPr>
        <w:pBdr>
          <w:top w:val="single" w:sz="6" w:space="1" w:color="auto"/>
          <w:left w:val="single" w:sz="6" w:space="1" w:color="auto"/>
          <w:bottom w:val="single" w:sz="6" w:space="1" w:color="auto"/>
          <w:right w:val="single" w:sz="6" w:space="1" w:color="auto"/>
        </w:pBdr>
        <w:jc w:val="both"/>
        <w:rPr>
          <w:sz w:val="24"/>
          <w:szCs w:val="24"/>
        </w:rPr>
      </w:pPr>
      <w:r w:rsidRPr="00135A6B">
        <w:rPr>
          <w:sz w:val="24"/>
          <w:szCs w:val="24"/>
        </w:rPr>
        <w:t>Menai Bridge</w:t>
      </w:r>
    </w:p>
    <w:p w14:paraId="3F5D3CCC" w14:textId="421986CB" w:rsidR="004339D5" w:rsidRPr="00135A6B" w:rsidRDefault="004339D5" w:rsidP="00FF7EBB">
      <w:pPr>
        <w:pBdr>
          <w:top w:val="single" w:sz="6" w:space="1" w:color="auto"/>
          <w:left w:val="single" w:sz="6" w:space="1" w:color="auto"/>
          <w:bottom w:val="single" w:sz="6" w:space="1" w:color="auto"/>
          <w:right w:val="single" w:sz="6" w:space="1" w:color="auto"/>
        </w:pBdr>
        <w:jc w:val="both"/>
        <w:rPr>
          <w:sz w:val="24"/>
          <w:szCs w:val="24"/>
        </w:rPr>
      </w:pPr>
      <w:r w:rsidRPr="00135A6B">
        <w:rPr>
          <w:sz w:val="24"/>
          <w:szCs w:val="24"/>
        </w:rPr>
        <w:t>Anglesey</w:t>
      </w:r>
    </w:p>
    <w:p w14:paraId="62E8FF90" w14:textId="0A02D398" w:rsidR="004923DA" w:rsidRPr="00135A6B" w:rsidRDefault="004339D5" w:rsidP="00FF7EBB">
      <w:pPr>
        <w:pBdr>
          <w:top w:val="single" w:sz="6" w:space="1" w:color="auto"/>
          <w:left w:val="single" w:sz="6" w:space="1" w:color="auto"/>
          <w:bottom w:val="single" w:sz="6" w:space="1" w:color="auto"/>
          <w:right w:val="single" w:sz="6" w:space="1" w:color="auto"/>
        </w:pBdr>
        <w:jc w:val="both"/>
        <w:rPr>
          <w:sz w:val="24"/>
          <w:szCs w:val="24"/>
        </w:rPr>
      </w:pPr>
      <w:r w:rsidRPr="00135A6B">
        <w:rPr>
          <w:sz w:val="24"/>
          <w:szCs w:val="24"/>
        </w:rPr>
        <w:t>LL59 5QN</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9DF334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4339D5">
        <w:rPr>
          <w:b/>
          <w:sz w:val="24"/>
          <w:szCs w:val="24"/>
        </w:rPr>
        <w:t xml:space="preserve"> </w:t>
      </w:r>
      <w:r w:rsidR="004339D5" w:rsidRPr="00135A6B">
        <w:rPr>
          <w:sz w:val="24"/>
          <w:szCs w:val="24"/>
        </w:rPr>
        <w:t>07500666821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A2F799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4339D5">
        <w:rPr>
          <w:b/>
          <w:sz w:val="24"/>
          <w:szCs w:val="24"/>
        </w:rPr>
        <w:t xml:space="preserve"> </w:t>
      </w:r>
      <w:r w:rsidR="004339D5" w:rsidRPr="00135A6B">
        <w:rPr>
          <w:sz w:val="24"/>
          <w:szCs w:val="24"/>
        </w:rPr>
        <w:t>Naomianna@aol.com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0DE03B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5057C2" w:rsidRPr="00135A6B">
        <w:rPr>
          <w:sz w:val="24"/>
          <w:szCs w:val="24"/>
        </w:rPr>
        <w:t>01/02/2021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07DA39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5057C2">
        <w:rPr>
          <w:b/>
          <w:sz w:val="24"/>
          <w:szCs w:val="24"/>
        </w:rPr>
        <w:t xml:space="preserve"> </w:t>
      </w:r>
      <w:r w:rsidR="005057C2" w:rsidRPr="00135A6B">
        <w:rPr>
          <w:sz w:val="24"/>
          <w:szCs w:val="24"/>
        </w:rPr>
        <w:t>04/02/2021</w:t>
      </w:r>
    </w:p>
    <w:p w14:paraId="1EF9C52E" w14:textId="318E6E8B" w:rsidR="00135A6B" w:rsidRDefault="00135A6B" w:rsidP="00FF7EBB">
      <w:pPr>
        <w:pBdr>
          <w:top w:val="single" w:sz="6" w:space="1" w:color="auto"/>
          <w:left w:val="single" w:sz="6" w:space="1" w:color="auto"/>
          <w:bottom w:val="single" w:sz="6" w:space="1" w:color="auto"/>
          <w:right w:val="single" w:sz="6" w:space="1" w:color="auto"/>
        </w:pBdr>
        <w:jc w:val="both"/>
        <w:rPr>
          <w:b/>
          <w:sz w:val="24"/>
          <w:szCs w:val="24"/>
        </w:rPr>
      </w:pPr>
    </w:p>
    <w:p w14:paraId="40338FCE" w14:textId="77777777" w:rsidR="00135A6B" w:rsidRDefault="00135A6B" w:rsidP="00FF7EBB">
      <w:pPr>
        <w:pBdr>
          <w:top w:val="single" w:sz="6" w:space="1" w:color="auto"/>
          <w:left w:val="single" w:sz="6" w:space="1" w:color="auto"/>
          <w:bottom w:val="single" w:sz="6" w:space="1" w:color="auto"/>
          <w:right w:val="single" w:sz="6" w:space="1" w:color="auto"/>
        </w:pBdr>
        <w:jc w:val="both"/>
        <w:rPr>
          <w:b/>
          <w:sz w:val="24"/>
          <w:szCs w:val="24"/>
        </w:rPr>
      </w:pP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4C3D089E" w14:textId="6F2E48C2"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464186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135A6B">
        <w:rPr>
          <w:b/>
          <w:sz w:val="24"/>
          <w:szCs w:val="24"/>
        </w:rPr>
        <w:t xml:space="preserve"> </w:t>
      </w:r>
      <w:r w:rsidR="00135A6B" w:rsidRPr="00135A6B">
        <w:rPr>
          <w:sz w:val="24"/>
          <w:szCs w:val="24"/>
        </w:rPr>
        <w:t>Conwy County Borough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138C695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135A6B">
        <w:rPr>
          <w:b/>
          <w:sz w:val="24"/>
          <w:szCs w:val="24"/>
        </w:rPr>
        <w:t xml:space="preserve"> </w:t>
      </w:r>
      <w:r w:rsidR="00135A6B" w:rsidRPr="00135A6B">
        <w:rPr>
          <w:sz w:val="24"/>
          <w:szCs w:val="24"/>
        </w:rPr>
        <w:t>Liz Rowlands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847B38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61BEF751" w14:textId="409EE3E7" w:rsidR="00135A6B" w:rsidRPr="00135A6B" w:rsidRDefault="00135A6B" w:rsidP="00FF7EBB">
      <w:pPr>
        <w:pBdr>
          <w:top w:val="single" w:sz="6" w:space="1" w:color="auto"/>
          <w:left w:val="single" w:sz="6" w:space="1" w:color="auto"/>
          <w:bottom w:val="single" w:sz="6" w:space="1" w:color="auto"/>
          <w:right w:val="single" w:sz="6" w:space="1" w:color="auto"/>
        </w:pBdr>
        <w:jc w:val="both"/>
        <w:rPr>
          <w:sz w:val="24"/>
          <w:szCs w:val="24"/>
        </w:rPr>
      </w:pPr>
      <w:r w:rsidRPr="00135A6B">
        <w:rPr>
          <w:sz w:val="24"/>
          <w:szCs w:val="24"/>
        </w:rPr>
        <w:t>Coed Pella Council Offices</w:t>
      </w:r>
    </w:p>
    <w:p w14:paraId="2A99EB63" w14:textId="77D9471B" w:rsidR="00135A6B" w:rsidRPr="00135A6B" w:rsidRDefault="00135A6B" w:rsidP="00FF7EBB">
      <w:pPr>
        <w:pBdr>
          <w:top w:val="single" w:sz="6" w:space="1" w:color="auto"/>
          <w:left w:val="single" w:sz="6" w:space="1" w:color="auto"/>
          <w:bottom w:val="single" w:sz="6" w:space="1" w:color="auto"/>
          <w:right w:val="single" w:sz="6" w:space="1" w:color="auto"/>
        </w:pBdr>
        <w:jc w:val="both"/>
        <w:rPr>
          <w:sz w:val="24"/>
          <w:szCs w:val="24"/>
        </w:rPr>
      </w:pPr>
      <w:r w:rsidRPr="00135A6B">
        <w:rPr>
          <w:sz w:val="24"/>
          <w:szCs w:val="24"/>
        </w:rPr>
        <w:t>Conwy Road</w:t>
      </w:r>
    </w:p>
    <w:p w14:paraId="6589CF71" w14:textId="2DB0913C" w:rsidR="00135A6B" w:rsidRPr="00135A6B" w:rsidRDefault="00135A6B" w:rsidP="00FF7EBB">
      <w:pPr>
        <w:pBdr>
          <w:top w:val="single" w:sz="6" w:space="1" w:color="auto"/>
          <w:left w:val="single" w:sz="6" w:space="1" w:color="auto"/>
          <w:bottom w:val="single" w:sz="6" w:space="1" w:color="auto"/>
          <w:right w:val="single" w:sz="6" w:space="1" w:color="auto"/>
        </w:pBdr>
        <w:jc w:val="both"/>
        <w:rPr>
          <w:sz w:val="24"/>
          <w:szCs w:val="24"/>
        </w:rPr>
      </w:pPr>
      <w:r w:rsidRPr="00135A6B">
        <w:rPr>
          <w:sz w:val="24"/>
          <w:szCs w:val="24"/>
        </w:rPr>
        <w:t>Colwyn Bay</w:t>
      </w:r>
    </w:p>
    <w:p w14:paraId="69C06BC2" w14:textId="381BCE52" w:rsidR="00135A6B" w:rsidRPr="00135A6B" w:rsidRDefault="00135A6B" w:rsidP="00FF7EBB">
      <w:pPr>
        <w:pBdr>
          <w:top w:val="single" w:sz="6" w:space="1" w:color="auto"/>
          <w:left w:val="single" w:sz="6" w:space="1" w:color="auto"/>
          <w:bottom w:val="single" w:sz="6" w:space="1" w:color="auto"/>
          <w:right w:val="single" w:sz="6" w:space="1" w:color="auto"/>
        </w:pBdr>
        <w:jc w:val="both"/>
        <w:rPr>
          <w:sz w:val="24"/>
          <w:szCs w:val="24"/>
        </w:rPr>
      </w:pPr>
      <w:r w:rsidRPr="00135A6B">
        <w:rPr>
          <w:sz w:val="24"/>
          <w:szCs w:val="24"/>
        </w:rPr>
        <w:t>LL29 7AZ</w:t>
      </w:r>
    </w:p>
    <w:p w14:paraId="0212D507" w14:textId="0FB3338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20A6F3F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135A6B">
        <w:rPr>
          <w:b/>
          <w:sz w:val="24"/>
          <w:szCs w:val="24"/>
        </w:rPr>
        <w:t xml:space="preserve"> </w:t>
      </w:r>
      <w:r w:rsidR="00135A6B" w:rsidRPr="00135A6B">
        <w:rPr>
          <w:sz w:val="24"/>
          <w:szCs w:val="24"/>
        </w:rPr>
        <w:t>01492575289</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2EB4FE3B"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w:t>
      </w:r>
      <w:r w:rsidR="004363A4">
        <w:rPr>
          <w:b/>
          <w:sz w:val="24"/>
          <w:szCs w:val="24"/>
        </w:rPr>
        <w:t xml:space="preserve"> </w:t>
      </w:r>
      <w:r w:rsidR="004363A4">
        <w:rPr>
          <w:sz w:val="24"/>
          <w:szCs w:val="24"/>
        </w:rPr>
        <w:t>Liz.Rowlands@conwy.gov.uk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CA2B90F"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135A6B">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51092BA" w:rsidR="004923DA" w:rsidRPr="004363A4"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Name:</w:t>
      </w:r>
      <w:r w:rsidR="004363A4">
        <w:rPr>
          <w:b/>
          <w:sz w:val="24"/>
          <w:szCs w:val="24"/>
        </w:rPr>
        <w:t xml:space="preserve"> </w:t>
      </w:r>
      <w:r w:rsidR="004363A4" w:rsidRPr="004363A4">
        <w:rPr>
          <w:sz w:val="24"/>
          <w:szCs w:val="24"/>
        </w:rPr>
        <w:t>Gail Banks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6DF0D89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1ED3CD16" w14:textId="77777777" w:rsidR="004363A4" w:rsidRPr="004363A4" w:rsidRDefault="004363A4" w:rsidP="004363A4">
      <w:pPr>
        <w:pBdr>
          <w:top w:val="single" w:sz="6" w:space="1" w:color="auto"/>
          <w:left w:val="single" w:sz="6" w:space="1" w:color="auto"/>
          <w:bottom w:val="single" w:sz="6" w:space="1" w:color="auto"/>
          <w:right w:val="single" w:sz="6" w:space="1" w:color="auto"/>
        </w:pBdr>
        <w:jc w:val="both"/>
        <w:rPr>
          <w:sz w:val="24"/>
          <w:szCs w:val="24"/>
        </w:rPr>
      </w:pPr>
      <w:r w:rsidRPr="004363A4">
        <w:rPr>
          <w:sz w:val="24"/>
          <w:szCs w:val="24"/>
        </w:rPr>
        <w:t>Coed Pella Council Offices</w:t>
      </w:r>
    </w:p>
    <w:p w14:paraId="3E6F7E8A" w14:textId="77777777" w:rsidR="004363A4" w:rsidRPr="004363A4" w:rsidRDefault="004363A4" w:rsidP="004363A4">
      <w:pPr>
        <w:pBdr>
          <w:top w:val="single" w:sz="6" w:space="1" w:color="auto"/>
          <w:left w:val="single" w:sz="6" w:space="1" w:color="auto"/>
          <w:bottom w:val="single" w:sz="6" w:space="1" w:color="auto"/>
          <w:right w:val="single" w:sz="6" w:space="1" w:color="auto"/>
        </w:pBdr>
        <w:jc w:val="both"/>
        <w:rPr>
          <w:sz w:val="24"/>
          <w:szCs w:val="24"/>
        </w:rPr>
      </w:pPr>
      <w:r w:rsidRPr="004363A4">
        <w:rPr>
          <w:sz w:val="24"/>
          <w:szCs w:val="24"/>
        </w:rPr>
        <w:t>Conwy Road</w:t>
      </w:r>
    </w:p>
    <w:p w14:paraId="56563ACA" w14:textId="77777777" w:rsidR="004363A4" w:rsidRPr="004363A4" w:rsidRDefault="004363A4" w:rsidP="004363A4">
      <w:pPr>
        <w:pBdr>
          <w:top w:val="single" w:sz="6" w:space="1" w:color="auto"/>
          <w:left w:val="single" w:sz="6" w:space="1" w:color="auto"/>
          <w:bottom w:val="single" w:sz="6" w:space="1" w:color="auto"/>
          <w:right w:val="single" w:sz="6" w:space="1" w:color="auto"/>
        </w:pBdr>
        <w:jc w:val="both"/>
        <w:rPr>
          <w:sz w:val="24"/>
          <w:szCs w:val="24"/>
        </w:rPr>
      </w:pPr>
      <w:r w:rsidRPr="004363A4">
        <w:rPr>
          <w:sz w:val="24"/>
          <w:szCs w:val="24"/>
        </w:rPr>
        <w:t>Colwyn Bay</w:t>
      </w:r>
    </w:p>
    <w:p w14:paraId="4B2B31A2" w14:textId="77777777" w:rsidR="004363A4" w:rsidRDefault="004363A4" w:rsidP="00FF7EBB">
      <w:pPr>
        <w:pBdr>
          <w:top w:val="single" w:sz="6" w:space="1" w:color="auto"/>
          <w:left w:val="single" w:sz="6" w:space="1" w:color="auto"/>
          <w:bottom w:val="single" w:sz="6" w:space="1" w:color="auto"/>
          <w:right w:val="single" w:sz="6" w:space="1" w:color="auto"/>
        </w:pBdr>
        <w:jc w:val="both"/>
        <w:rPr>
          <w:sz w:val="24"/>
          <w:szCs w:val="24"/>
        </w:rPr>
      </w:pPr>
      <w:r w:rsidRPr="004363A4">
        <w:rPr>
          <w:sz w:val="24"/>
          <w:szCs w:val="24"/>
        </w:rPr>
        <w:t>LL29 7AZ</w:t>
      </w:r>
    </w:p>
    <w:p w14:paraId="6C195C1D" w14:textId="77777777" w:rsidR="004363A4" w:rsidRDefault="004363A4" w:rsidP="00FF7EBB">
      <w:pPr>
        <w:pBdr>
          <w:top w:val="single" w:sz="6" w:space="1" w:color="auto"/>
          <w:left w:val="single" w:sz="6" w:space="1" w:color="auto"/>
          <w:bottom w:val="single" w:sz="6" w:space="1" w:color="auto"/>
          <w:right w:val="single" w:sz="6" w:space="1" w:color="auto"/>
        </w:pBdr>
        <w:jc w:val="both"/>
        <w:rPr>
          <w:sz w:val="24"/>
          <w:szCs w:val="24"/>
        </w:rPr>
      </w:pPr>
    </w:p>
    <w:p w14:paraId="1C536FED" w14:textId="209E11C0" w:rsidR="004923DA" w:rsidRPr="004363A4"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Telephone Number:</w:t>
      </w:r>
      <w:r w:rsidR="004363A4" w:rsidRPr="004363A4">
        <w:t xml:space="preserve"> </w:t>
      </w:r>
      <w:r w:rsidR="004363A4" w:rsidRPr="004363A4">
        <w:rPr>
          <w:sz w:val="24"/>
          <w:szCs w:val="24"/>
        </w:rPr>
        <w:t>01492574615</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8479093" w:rsidR="004923DA" w:rsidRPr="004363A4"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E-Mail address:</w:t>
      </w:r>
      <w:r w:rsidR="004363A4">
        <w:rPr>
          <w:b/>
          <w:sz w:val="24"/>
          <w:szCs w:val="24"/>
        </w:rPr>
        <w:t xml:space="preserve"> </w:t>
      </w:r>
      <w:r w:rsidR="004363A4" w:rsidRPr="004363A4">
        <w:rPr>
          <w:sz w:val="24"/>
          <w:szCs w:val="24"/>
        </w:rPr>
        <w:t>Gail.Banks@conwy.gov.uk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8B96C55" w:rsidR="004923DA" w:rsidRPr="004363A4" w:rsidRDefault="004923DA" w:rsidP="00FF7EBB">
            <w:pPr>
              <w:jc w:val="both"/>
              <w:rPr>
                <w:sz w:val="24"/>
                <w:szCs w:val="24"/>
              </w:rPr>
            </w:pPr>
            <w:r w:rsidRPr="008B28E7">
              <w:rPr>
                <w:b/>
                <w:sz w:val="24"/>
                <w:szCs w:val="24"/>
              </w:rPr>
              <w:t>Name:</w:t>
            </w:r>
            <w:r w:rsidR="004363A4">
              <w:rPr>
                <w:b/>
                <w:sz w:val="24"/>
                <w:szCs w:val="24"/>
              </w:rPr>
              <w:t xml:space="preserve"> </w:t>
            </w:r>
            <w:r w:rsidR="004363A4" w:rsidRPr="004363A4">
              <w:rPr>
                <w:sz w:val="24"/>
                <w:szCs w:val="24"/>
              </w:rPr>
              <w:t>Gail Banks</w:t>
            </w:r>
          </w:p>
          <w:p w14:paraId="4EF4A770" w14:textId="77777777" w:rsidR="004923DA" w:rsidRPr="008B28E7" w:rsidRDefault="004923DA" w:rsidP="00FF7EBB">
            <w:pPr>
              <w:jc w:val="both"/>
              <w:rPr>
                <w:b/>
                <w:sz w:val="24"/>
                <w:szCs w:val="24"/>
              </w:rPr>
            </w:pPr>
          </w:p>
          <w:p w14:paraId="1AC8522D" w14:textId="6761298F" w:rsidR="004923DA" w:rsidRDefault="004923DA" w:rsidP="00FF7EBB">
            <w:pPr>
              <w:jc w:val="both"/>
              <w:rPr>
                <w:b/>
                <w:sz w:val="24"/>
                <w:szCs w:val="24"/>
              </w:rPr>
            </w:pPr>
            <w:r w:rsidRPr="008B28E7">
              <w:rPr>
                <w:b/>
                <w:sz w:val="24"/>
                <w:szCs w:val="24"/>
              </w:rPr>
              <w:t xml:space="preserve">Work Address: </w:t>
            </w:r>
          </w:p>
          <w:p w14:paraId="1584351C" w14:textId="77777777" w:rsidR="004363A4" w:rsidRDefault="004363A4" w:rsidP="00FF7EBB">
            <w:pPr>
              <w:jc w:val="both"/>
              <w:rPr>
                <w:b/>
                <w:sz w:val="24"/>
                <w:szCs w:val="24"/>
              </w:rPr>
            </w:pPr>
          </w:p>
          <w:p w14:paraId="0E1BCAAC" w14:textId="77777777" w:rsidR="004363A4" w:rsidRPr="004363A4" w:rsidRDefault="004363A4" w:rsidP="004363A4">
            <w:pPr>
              <w:jc w:val="both"/>
              <w:rPr>
                <w:sz w:val="24"/>
                <w:szCs w:val="24"/>
              </w:rPr>
            </w:pPr>
            <w:r w:rsidRPr="004363A4">
              <w:rPr>
                <w:sz w:val="24"/>
                <w:szCs w:val="24"/>
              </w:rPr>
              <w:t>Coed Pella Council Offices</w:t>
            </w:r>
          </w:p>
          <w:p w14:paraId="5B3ACF12" w14:textId="77777777" w:rsidR="004363A4" w:rsidRPr="004363A4" w:rsidRDefault="004363A4" w:rsidP="004363A4">
            <w:pPr>
              <w:jc w:val="both"/>
              <w:rPr>
                <w:sz w:val="24"/>
                <w:szCs w:val="24"/>
              </w:rPr>
            </w:pPr>
            <w:r w:rsidRPr="004363A4">
              <w:rPr>
                <w:sz w:val="24"/>
                <w:szCs w:val="24"/>
              </w:rPr>
              <w:t>Conwy Road</w:t>
            </w:r>
          </w:p>
          <w:p w14:paraId="7A26D448" w14:textId="77777777" w:rsidR="004363A4" w:rsidRPr="004363A4" w:rsidRDefault="004363A4" w:rsidP="004363A4">
            <w:pPr>
              <w:jc w:val="both"/>
              <w:rPr>
                <w:sz w:val="24"/>
                <w:szCs w:val="24"/>
              </w:rPr>
            </w:pPr>
            <w:r w:rsidRPr="004363A4">
              <w:rPr>
                <w:sz w:val="24"/>
                <w:szCs w:val="24"/>
              </w:rPr>
              <w:t>Colwyn Bay</w:t>
            </w:r>
          </w:p>
          <w:p w14:paraId="3EAAB9D4" w14:textId="77777777" w:rsidR="004363A4" w:rsidRPr="004363A4" w:rsidRDefault="004363A4" w:rsidP="004363A4">
            <w:pPr>
              <w:jc w:val="both"/>
              <w:rPr>
                <w:sz w:val="24"/>
                <w:szCs w:val="24"/>
              </w:rPr>
            </w:pPr>
            <w:r w:rsidRPr="004363A4">
              <w:rPr>
                <w:sz w:val="24"/>
                <w:szCs w:val="24"/>
              </w:rPr>
              <w:t>LL29 7AZ</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6E1CBC17" w14:textId="29C5F51E" w:rsidR="004923DA" w:rsidRPr="008B28E7" w:rsidRDefault="004923DA" w:rsidP="00FF7EBB">
            <w:pPr>
              <w:jc w:val="both"/>
              <w:rPr>
                <w:b/>
                <w:sz w:val="24"/>
                <w:szCs w:val="24"/>
              </w:rPr>
            </w:pPr>
            <w:r w:rsidRPr="004363A4">
              <w:rPr>
                <w:b/>
                <w:sz w:val="24"/>
                <w:szCs w:val="24"/>
              </w:rPr>
              <w:t>Professional Qualification and date of qualification:</w:t>
            </w:r>
            <w:r w:rsidR="004627D1">
              <w:rPr>
                <w:b/>
                <w:sz w:val="24"/>
                <w:szCs w:val="24"/>
              </w:rPr>
              <w:t xml:space="preserve"> </w:t>
            </w:r>
            <w:r w:rsidR="004627D1" w:rsidRPr="004627D1">
              <w:rPr>
                <w:sz w:val="24"/>
                <w:szCs w:val="24"/>
              </w:rPr>
              <w:t>Social Work BA (Hons) 2012</w:t>
            </w:r>
          </w:p>
          <w:p w14:paraId="5F68A3CF" w14:textId="77777777" w:rsidR="004923DA" w:rsidRDefault="004923DA" w:rsidP="00FF7EBB">
            <w:pPr>
              <w:jc w:val="both"/>
              <w:rPr>
                <w:b/>
                <w:sz w:val="24"/>
                <w:szCs w:val="24"/>
              </w:rPr>
            </w:pPr>
          </w:p>
          <w:p w14:paraId="4C6113F1" w14:textId="1903485E" w:rsidR="004923DA" w:rsidRDefault="009D59C2" w:rsidP="00FF7EBB">
            <w:pPr>
              <w:jc w:val="both"/>
              <w:rPr>
                <w:b/>
                <w:sz w:val="24"/>
                <w:szCs w:val="24"/>
              </w:rPr>
            </w:pPr>
            <w:r>
              <w:rPr>
                <w:b/>
                <w:sz w:val="24"/>
                <w:szCs w:val="24"/>
              </w:rPr>
              <w:t>T</w:t>
            </w:r>
            <w:r w:rsidR="004923DA" w:rsidRPr="008B28E7">
              <w:rPr>
                <w:b/>
                <w:sz w:val="24"/>
                <w:szCs w:val="24"/>
              </w:rPr>
              <w:t>elephone number:</w:t>
            </w:r>
            <w:r w:rsidR="004363A4">
              <w:rPr>
                <w:b/>
                <w:sz w:val="24"/>
                <w:szCs w:val="24"/>
              </w:rPr>
              <w:t xml:space="preserve"> </w:t>
            </w:r>
            <w:r w:rsidR="004363A4" w:rsidRPr="004363A4">
              <w:rPr>
                <w:sz w:val="24"/>
                <w:szCs w:val="24"/>
              </w:rPr>
              <w:t>01492574615</w:t>
            </w:r>
          </w:p>
          <w:p w14:paraId="0BB87919" w14:textId="548A11EF" w:rsidR="009D59C2" w:rsidRDefault="009D59C2" w:rsidP="00FF7EBB">
            <w:pPr>
              <w:jc w:val="both"/>
              <w:rPr>
                <w:b/>
                <w:sz w:val="24"/>
                <w:szCs w:val="24"/>
              </w:rPr>
            </w:pPr>
          </w:p>
          <w:p w14:paraId="4FDEE73F" w14:textId="3270F818" w:rsidR="009D59C2" w:rsidRPr="008B28E7" w:rsidRDefault="009D59C2" w:rsidP="00FF7EBB">
            <w:pPr>
              <w:jc w:val="both"/>
              <w:rPr>
                <w:b/>
                <w:sz w:val="24"/>
                <w:szCs w:val="24"/>
              </w:rPr>
            </w:pPr>
            <w:r>
              <w:rPr>
                <w:b/>
                <w:sz w:val="24"/>
                <w:szCs w:val="24"/>
              </w:rPr>
              <w:t>Email address:</w:t>
            </w:r>
            <w:r w:rsidR="004363A4">
              <w:rPr>
                <w:b/>
                <w:sz w:val="24"/>
                <w:szCs w:val="24"/>
              </w:rPr>
              <w:t xml:space="preserve"> </w:t>
            </w:r>
            <w:r w:rsidR="004363A4">
              <w:rPr>
                <w:sz w:val="24"/>
                <w:szCs w:val="24"/>
              </w:rPr>
              <w:t>Gail.Banks@conwy.gov.uk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3BD79EDD" w14:textId="532A7A66"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0FCEE2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E8D98B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0215842" w14:textId="2257401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7074C08A" w14:textId="63A30FE4"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6A45BD3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_ </w:t>
      </w:r>
      <w:r w:rsidR="00B577D3" w:rsidRPr="00B577D3">
        <w:rPr>
          <w:sz w:val="24"/>
          <w:szCs w:val="24"/>
        </w:rPr>
        <w:t xml:space="preserve"> _ _ _ _ _ _ _ _</w:t>
      </w:r>
    </w:p>
    <w:p w14:paraId="57B2A00A" w14:textId="443BF051"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786792" w14:textId="6B247AF2"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3682DAEC"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374675C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 _ _ _ _ _ _ _ _ _ _ _ _ _ _</w:t>
      </w:r>
    </w:p>
    <w:p w14:paraId="4FB74CFA" w14:textId="49922068"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 xml:space="preserve">_ _ _ </w:t>
      </w:r>
      <w:bookmarkStart w:id="1" w:name="_GoBack"/>
      <w:bookmarkEnd w:id="1"/>
      <w:r w:rsidRPr="00B436BF">
        <w:rPr>
          <w:sz w:val="24"/>
          <w:szCs w:val="24"/>
        </w:rPr>
        <w:t>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7DBB0F87" w:rsidR="00986C0B" w:rsidRPr="00DA5682" w:rsidRDefault="00257D22">
            <w:pPr>
              <w:rPr>
                <w:sz w:val="24"/>
                <w:szCs w:val="24"/>
              </w:rPr>
            </w:pPr>
            <w:r>
              <w:rPr>
                <w:sz w:val="24"/>
                <w:szCs w:val="24"/>
              </w:rPr>
              <w:t>Naomi Parry</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045D9439" w:rsidR="00986C0B" w:rsidRPr="00DA5682" w:rsidRDefault="00257D22">
            <w:pPr>
              <w:rPr>
                <w:sz w:val="24"/>
                <w:szCs w:val="24"/>
              </w:rPr>
            </w:pPr>
            <w:r>
              <w:rPr>
                <w:sz w:val="24"/>
                <w:szCs w:val="24"/>
              </w:rPr>
              <w:t xml:space="preserve">Conwy County Borough Council Permanency and Pathways Team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589D79FB" w:rsidR="00986C0B" w:rsidRPr="00DA5682" w:rsidRDefault="00257D22">
            <w:pPr>
              <w:rPr>
                <w:sz w:val="24"/>
                <w:szCs w:val="24"/>
              </w:rPr>
            </w:pPr>
            <w:r>
              <w:rPr>
                <w:sz w:val="24"/>
                <w:szCs w:val="24"/>
              </w:rPr>
              <w:t>Gail Banks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56F2ADE3" w:rsidR="00986C0B" w:rsidRPr="00DA5682" w:rsidRDefault="00257D22">
            <w:pPr>
              <w:rPr>
                <w:sz w:val="24"/>
                <w:szCs w:val="24"/>
              </w:rPr>
            </w:pPr>
            <w:r>
              <w:rPr>
                <w:sz w:val="24"/>
                <w:szCs w:val="24"/>
              </w:rPr>
              <w:t>Liz Rowlands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11ACE74C" w:rsidR="00986C0B" w:rsidRPr="00DA5682" w:rsidRDefault="00986C0B" w:rsidP="00986C0B">
      <w:pPr>
        <w:rPr>
          <w:sz w:val="24"/>
          <w:szCs w:val="24"/>
        </w:rPr>
      </w:pPr>
      <w:r w:rsidRPr="00DA5682">
        <w:rPr>
          <w:sz w:val="24"/>
          <w:szCs w:val="24"/>
        </w:rPr>
        <w:t>Signed:……………………….. Print Name:……</w:t>
      </w:r>
      <w:r w:rsidR="00257D22">
        <w:rPr>
          <w:sz w:val="24"/>
          <w:szCs w:val="24"/>
        </w:rPr>
        <w:t>Naomi Parry</w:t>
      </w:r>
      <w:r w:rsidRPr="00DA5682">
        <w:rPr>
          <w:sz w:val="24"/>
          <w:szCs w:val="24"/>
        </w:rPr>
        <w:t>…… Date:…</w:t>
      </w:r>
      <w:r w:rsidR="00257D22">
        <w:rPr>
          <w:sz w:val="24"/>
          <w:szCs w:val="24"/>
        </w:rPr>
        <w:t>26/05/2022</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317D1195" w:rsidR="00986C0B" w:rsidRPr="00DA5682" w:rsidRDefault="00986C0B" w:rsidP="00986C0B">
      <w:pPr>
        <w:rPr>
          <w:sz w:val="24"/>
          <w:szCs w:val="24"/>
        </w:rPr>
      </w:pPr>
      <w:r w:rsidRPr="00DA5682">
        <w:rPr>
          <w:sz w:val="24"/>
          <w:szCs w:val="24"/>
        </w:rPr>
        <w:t>Signed:……………………….. Print Name:……</w:t>
      </w:r>
      <w:r w:rsidR="00257D22">
        <w:rPr>
          <w:sz w:val="24"/>
          <w:szCs w:val="24"/>
        </w:rPr>
        <w:t>Liz Rowlands</w:t>
      </w:r>
      <w:r w:rsidRPr="00DA5682">
        <w:rPr>
          <w:sz w:val="24"/>
          <w:szCs w:val="24"/>
        </w:rPr>
        <w:t>…….Date:…</w:t>
      </w:r>
      <w:r w:rsidR="00257D22">
        <w:rPr>
          <w:sz w:val="24"/>
          <w:szCs w:val="24"/>
        </w:rPr>
        <w:t>26/05/2022</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5E6CCEF5" w:rsidR="00986C0B" w:rsidRPr="00DA5682" w:rsidRDefault="00986C0B" w:rsidP="00986C0B">
      <w:pPr>
        <w:rPr>
          <w:sz w:val="24"/>
          <w:szCs w:val="24"/>
        </w:rPr>
      </w:pPr>
      <w:r w:rsidRPr="00DA5682">
        <w:rPr>
          <w:sz w:val="24"/>
          <w:szCs w:val="24"/>
        </w:rPr>
        <w:t>Signed:……………………….. Print Name:……</w:t>
      </w:r>
      <w:r w:rsidR="00257D22">
        <w:rPr>
          <w:sz w:val="24"/>
          <w:szCs w:val="24"/>
        </w:rPr>
        <w:t>Gail Banks……….Date:…26/05/2022</w:t>
      </w:r>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6"/>
      <w:footerReference w:type="default" r:id="rId3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257D22" w:rsidRDefault="00257D22">
      <w:r>
        <w:separator/>
      </w:r>
    </w:p>
  </w:endnote>
  <w:endnote w:type="continuationSeparator" w:id="0">
    <w:p w14:paraId="66F4E6C3" w14:textId="77777777" w:rsidR="00257D22" w:rsidRDefault="00257D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6AFE354" w:rsidR="00257D22" w:rsidRDefault="00257D22">
    <w:pPr>
      <w:pStyle w:val="Footer"/>
      <w:jc w:val="right"/>
    </w:pPr>
    <w:r>
      <w:fldChar w:fldCharType="begin"/>
    </w:r>
    <w:r>
      <w:instrText xml:space="preserve"> PAGE   \* MERGEFORMAT </w:instrText>
    </w:r>
    <w:r>
      <w:fldChar w:fldCharType="separate"/>
    </w:r>
    <w:r w:rsidR="009409FC">
      <w:rPr>
        <w:noProof/>
      </w:rPr>
      <w:t>1</w:t>
    </w:r>
    <w:r>
      <w:rPr>
        <w:noProof/>
      </w:rPr>
      <w:fldChar w:fldCharType="end"/>
    </w:r>
  </w:p>
  <w:p w14:paraId="5CA2AEEC" w14:textId="77777777" w:rsidR="00257D22" w:rsidRPr="00E60F42" w:rsidRDefault="00257D22"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257D22" w:rsidRDefault="00257D22">
      <w:r>
        <w:separator/>
      </w:r>
    </w:p>
  </w:footnote>
  <w:footnote w:type="continuationSeparator" w:id="0">
    <w:p w14:paraId="62146FDA" w14:textId="77777777" w:rsidR="00257D22" w:rsidRDefault="00257D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257D22" w:rsidRDefault="00257D22">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5A6B"/>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7D22"/>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39D5"/>
    <w:rsid w:val="004348AE"/>
    <w:rsid w:val="004363A4"/>
    <w:rsid w:val="004376C0"/>
    <w:rsid w:val="0044223A"/>
    <w:rsid w:val="00450B67"/>
    <w:rsid w:val="00451851"/>
    <w:rsid w:val="0045189A"/>
    <w:rsid w:val="00453343"/>
    <w:rsid w:val="004538C3"/>
    <w:rsid w:val="004608B9"/>
    <w:rsid w:val="004627D1"/>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57C2"/>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3FCC"/>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012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09F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33EE"/>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roceduresonline.com/trixcms/media/4236/doc-guide-to-assessment.pdf" TargetMode="External"/><Relationship Id="rId18" Type="http://schemas.openxmlformats.org/officeDocument/2006/relationships/hyperlink" Target="https://assets.publishing.service.gov.uk/government/uploads/system/uploads/attachment_data/file/863323/HOCountyLinesGuidance_-_Sept2018.pdf" TargetMode="External"/><Relationship Id="rId26" Type="http://schemas.openxmlformats.org/officeDocument/2006/relationships/hyperlink" Target="https://www.socialcare.wales/cms-assets/documents/The-social-worker-April-2017.pdf"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local.gov.uk/publications/tackling-child-exploitation-resources-pack" TargetMode="External"/><Relationship Id="rId34" Type="http://schemas.openxmlformats.org/officeDocument/2006/relationships/hyperlink" Target="https://www.gov.wales/written-statement-more-just-words" TargetMode="External"/><Relationship Id="rId7" Type="http://schemas.openxmlformats.org/officeDocument/2006/relationships/settings" Target="settings.xml"/><Relationship Id="rId12" Type="http://schemas.openxmlformats.org/officeDocument/2006/relationships/hyperlink" Target="https://socialcare.wales/cms-assets/documents/Positive-risk-and-shared-decision-making.pdf" TargetMode="External"/><Relationship Id="rId17" Type="http://schemas.openxmlformats.org/officeDocument/2006/relationships/hyperlink" Target="https://doi.org/10.1177/2516103220985872" TargetMode="External"/><Relationship Id="rId25" Type="http://schemas.openxmlformats.org/officeDocument/2006/relationships/hyperlink" Target="https://safeguardingboard.wales/about-the-board/" TargetMode="External"/><Relationship Id="rId33" Type="http://schemas.openxmlformats.org/officeDocument/2006/relationships/hyperlink" Target="https://www.gov.wales/sites/default/files/publications/2019-05/part-6-code-of-practice-looked-after-and-accommodated-children.pdf"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heduluthmodel.org/wheels/" TargetMode="External"/><Relationship Id="rId20" Type="http://schemas.openxmlformats.org/officeDocument/2006/relationships/hyperlink" Target="https://www.communitycare.co.uk/2019/06/26/challenges-tackling-county-lines-rural-area/" TargetMode="External"/><Relationship Id="rId29" Type="http://schemas.openxmlformats.org/officeDocument/2006/relationships/hyperlink" Target="https://www.ccinform.co.uk/practice-guidance/children-with-speech-language-and-communication-need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9/41/section/47" TargetMode="External"/><Relationship Id="rId32" Type="http://schemas.openxmlformats.org/officeDocument/2006/relationships/hyperlink" Target="https://www.gov.wales/sites/default/files/publications/2019-05/working-together-to-safeguard-people-volume-5-handling-individual-cases-to-protect-children-at-risk.pdf" TargetMode="External"/><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politico.eu/article/uk-records-huge-jump-in-human-trafficking-report/" TargetMode="External"/><Relationship Id="rId23" Type="http://schemas.openxmlformats.org/officeDocument/2006/relationships/hyperlink" Target="http://www.meaningofthechild.org/training/" TargetMode="External"/><Relationship Id="rId28" Type="http://schemas.openxmlformats.org/officeDocument/2006/relationships/hyperlink" Target="https://www.unicef.org.uk/wp-content/uploads/2019/10/UNCRC_summary-1_1.pdf" TargetMode="External"/><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assets.publishing.service.gov.uk/government/uploads/system/uploads/attachment_data/file/1101687/Child_Exploitation_Disruption_Toolkit_082022.pdf" TargetMode="External"/><Relationship Id="rId31" Type="http://schemas.openxmlformats.org/officeDocument/2006/relationships/hyperlink" Target="https://www.gov.wales/sites/default/files/publications/2019-05/working-together-to-safeguard-people-volume-4-adult-protection-and-support-orders.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e.int/en/web/conventions/full-list" TargetMode="External"/><Relationship Id="rId22" Type="http://schemas.openxmlformats.org/officeDocument/2006/relationships/hyperlink" Target="https://siobhanmaclean.co.uk/image-of-the-week/connecting-reflection-and-resilience-to-prevent-moral-injury-for-social-workers-during-the-covid19-pandemic" TargetMode="External"/><Relationship Id="rId27" Type="http://schemas.openxmlformats.org/officeDocument/2006/relationships/hyperlink" Target="https://socialcare.wales/cms-assets/documents/Code-of-Professional-Practice-for-Social-Care-web-version.pdf" TargetMode="External"/><Relationship Id="rId30" Type="http://schemas.openxmlformats.org/officeDocument/2006/relationships/hyperlink" Target="https://www.gov.wales/sites/default/files/publications/2019-04/delivering-the-active-offer-information-pack-social-services-and-social-care.pdf" TargetMode="External"/><Relationship Id="rId35" Type="http://schemas.openxmlformats.org/officeDocument/2006/relationships/hyperlink" Target="https://www.safeguarding.wales/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E9793F05CF4EF4186E5DAF0A779EC28" ma:contentTypeVersion="6" ma:contentTypeDescription="Create a new document." ma:contentTypeScope="" ma:versionID="3c101395f87fd6f0d10a7c27f1d46a9a">
  <xsd:schema xmlns:xsd="http://www.w3.org/2001/XMLSchema" xmlns:xs="http://www.w3.org/2001/XMLSchema" xmlns:p="http://schemas.microsoft.com/office/2006/metadata/properties" xmlns:ns3="f18f89df-039e-4fbc-bb35-53d951b31966" targetNamespace="http://schemas.microsoft.com/office/2006/metadata/properties" ma:root="true" ma:fieldsID="bb8b9fab8f0eb29127746646b5459ecc" ns3:_="">
    <xsd:import namespace="f18f89df-039e-4fbc-bb35-53d951b3196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18f89df-039e-4fbc-bb35-53d951b3196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9F7276-3D22-4B26-861D-9EF7A827DA0B}">
  <ds:schemaRefs>
    <ds:schemaRef ds:uri="http://schemas.microsoft.com/office/infopath/2007/PartnerControls"/>
    <ds:schemaRef ds:uri="http://purl.org/dc/elements/1.1/"/>
    <ds:schemaRef ds:uri="http://schemas.microsoft.com/office/2006/metadata/properties"/>
    <ds:schemaRef ds:uri="f18f89df-039e-4fbc-bb35-53d951b31966"/>
    <ds:schemaRef ds:uri="http://purl.org/dc/terms/"/>
    <ds:schemaRef ds:uri="http://schemas.openxmlformats.org/package/2006/metadata/core-properties"/>
    <ds:schemaRef ds:uri="http://schemas.microsoft.com/office/2006/documentManagement/types"/>
    <ds:schemaRef ds:uri="http://www.w3.org/XML/1998/namespace"/>
    <ds:schemaRef ds:uri="http://purl.org/dc/dcmitype/"/>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6AC04A7C-BA83-4C72-8977-965F2BFDA9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18f89df-039e-4fbc-bb35-53d951b3196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417B2E6-7435-41CB-9088-5E7FAF3822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14</Pages>
  <Words>3624</Words>
  <Characters>20663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Naomi Parry</cp:lastModifiedBy>
  <cp:revision>6</cp:revision>
  <cp:lastPrinted>2020-02-11T19:20:00Z</cp:lastPrinted>
  <dcterms:created xsi:type="dcterms:W3CDTF">2023-02-26T11:48:00Z</dcterms:created>
  <dcterms:modified xsi:type="dcterms:W3CDTF">2023-02-26T13:50:00Z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0x0101009E9793F05CF4EF4186E5DAF0A779EC28</vt:lpwstr>
  </property>
</Properties>
</file>