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51986B2D" w:rsidP="7C9F3030" w:rsidRDefault="51986B2D" w14:paraId="0E469AA1" w14:textId="6FCDEC5D">
      <w:pPr>
        <w:jc w:val="center"/>
        <w:rPr>
          <w:rFonts w:ascii="Calibri" w:hAnsi="Calibri" w:eastAsia="Calibri" w:cs="Calibri"/>
          <w:b w:val="1"/>
          <w:bCs w:val="1"/>
          <w:sz w:val="32"/>
          <w:szCs w:val="32"/>
          <w:u w:val="single"/>
        </w:rPr>
      </w:pPr>
      <w:r w:rsidRPr="5AB2097E" w:rsidR="51986B2D">
        <w:rPr>
          <w:rFonts w:ascii="Calibri" w:hAnsi="Calibri" w:eastAsia="Calibri" w:cs="Calibri"/>
          <w:b w:val="1"/>
          <w:bCs w:val="1"/>
          <w:sz w:val="32"/>
          <w:szCs w:val="32"/>
          <w:u w:val="single"/>
        </w:rPr>
        <w:t>Dance and Choreography Workbook</w:t>
      </w:r>
    </w:p>
    <w:p w:rsidR="01F1D0C9" w:rsidP="5AB2097E" w:rsidRDefault="01F1D0C9" w14:paraId="2BF570BB" w14:textId="76865321">
      <w:pPr>
        <w:jc w:val="center"/>
        <w:rPr>
          <w:rFonts w:ascii="Calibri" w:hAnsi="Calibri" w:eastAsia="Calibri" w:cs="Calibri"/>
          <w:b w:val="1"/>
          <w:bCs w:val="1"/>
          <w:sz w:val="28"/>
          <w:szCs w:val="28"/>
          <w:u w:val="single"/>
        </w:rPr>
      </w:pPr>
      <w:r w:rsidRPr="5AB2097E" w:rsidR="01F1D0C9">
        <w:rPr>
          <w:rFonts w:ascii="Calibri" w:hAnsi="Calibri" w:eastAsia="Calibri" w:cs="Calibri"/>
          <w:b w:val="1"/>
          <w:bCs w:val="1"/>
          <w:sz w:val="28"/>
          <w:szCs w:val="28"/>
          <w:u w:val="single"/>
        </w:rPr>
        <w:t xml:space="preserve">Hannah </w:t>
      </w:r>
      <w:r w:rsidRPr="5AB2097E" w:rsidR="01F1D0C9">
        <w:rPr>
          <w:rFonts w:ascii="Calibri" w:hAnsi="Calibri" w:eastAsia="Calibri" w:cs="Calibri"/>
          <w:b w:val="1"/>
          <w:bCs w:val="1"/>
          <w:sz w:val="28"/>
          <w:szCs w:val="28"/>
          <w:u w:val="single"/>
        </w:rPr>
        <w:t>Paige</w:t>
      </w:r>
      <w:r w:rsidRPr="5AB2097E" w:rsidR="01F1D0C9">
        <w:rPr>
          <w:rFonts w:ascii="Calibri" w:hAnsi="Calibri" w:eastAsia="Calibri" w:cs="Calibri"/>
          <w:b w:val="1"/>
          <w:bCs w:val="1"/>
          <w:sz w:val="28"/>
          <w:szCs w:val="28"/>
          <w:u w:val="single"/>
        </w:rPr>
        <w:t xml:space="preserve"> Green </w:t>
      </w:r>
    </w:p>
    <w:p w:rsidR="01F1D0C9" w:rsidP="5AB2097E" w:rsidRDefault="01F1D0C9" w14:paraId="7AE31CA8" w14:textId="5EEF09BA">
      <w:pPr>
        <w:jc w:val="center"/>
        <w:rPr>
          <w:rFonts w:ascii="Calibri" w:hAnsi="Calibri" w:eastAsia="Calibri" w:cs="Calibri"/>
          <w:b w:val="1"/>
          <w:bCs w:val="1"/>
          <w:sz w:val="24"/>
          <w:szCs w:val="24"/>
          <w:u w:val="single"/>
        </w:rPr>
      </w:pPr>
      <w:r w:rsidRPr="5AB2097E" w:rsidR="01F1D0C9">
        <w:rPr>
          <w:rFonts w:ascii="Calibri" w:hAnsi="Calibri" w:eastAsia="Calibri" w:cs="Calibri"/>
          <w:b w:val="1"/>
          <w:bCs w:val="1"/>
          <w:sz w:val="24"/>
          <w:szCs w:val="24"/>
          <w:u w:val="single"/>
        </w:rPr>
        <w:t>2406385</w:t>
      </w:r>
    </w:p>
    <w:p w:rsidR="7C9F3030" w:rsidP="7C9F3030" w:rsidRDefault="7C9F3030" w14:paraId="574ED98E" w14:textId="5BEB9D2F">
      <w:pPr>
        <w:jc w:val="center"/>
      </w:pPr>
      <w:r w:rsidR="7C9F3030">
        <w:drawing>
          <wp:anchor distT="0" distB="0" distL="114300" distR="114300" simplePos="0" relativeHeight="251658240" behindDoc="0" locked="0" layoutInCell="1" allowOverlap="1" wp14:editId="4E4E77B8" wp14:anchorId="7535004F">
            <wp:simplePos x="0" y="0"/>
            <wp:positionH relativeFrom="column">
              <wp:align>left</wp:align>
            </wp:positionH>
            <wp:positionV relativeFrom="paragraph">
              <wp:posOffset>0</wp:posOffset>
            </wp:positionV>
            <wp:extent cx="2209800" cy="1733550"/>
            <wp:effectExtent l="0" t="0" r="0" b="0"/>
            <wp:wrapNone/>
            <wp:docPr id="1793351406" name="" title=""/>
            <wp:cNvGraphicFramePr>
              <a:graphicFrameLocks noChangeAspect="1"/>
            </wp:cNvGraphicFramePr>
            <a:graphic>
              <a:graphicData uri="http://schemas.openxmlformats.org/drawingml/2006/picture">
                <pic:pic>
                  <pic:nvPicPr>
                    <pic:cNvPr id="0" name=""/>
                    <pic:cNvPicPr/>
                  </pic:nvPicPr>
                  <pic:blipFill>
                    <a:blip r:embed="R3db7d2c9c81a42bc">
                      <a:extLst>
                        <a:ext xmlns:a="http://schemas.openxmlformats.org/drawingml/2006/main" uri="{28A0092B-C50C-407E-A947-70E740481C1C}">
                          <a14:useLocalDpi val="0"/>
                        </a:ext>
                      </a:extLst>
                    </a:blip>
                    <a:stretch>
                      <a:fillRect/>
                    </a:stretch>
                  </pic:blipFill>
                  <pic:spPr>
                    <a:xfrm>
                      <a:off x="0" y="0"/>
                      <a:ext cx="2209800" cy="1733550"/>
                    </a:xfrm>
                    <a:prstGeom prst="rect">
                      <a:avLst/>
                    </a:prstGeom>
                  </pic:spPr>
                </pic:pic>
              </a:graphicData>
            </a:graphic>
            <wp14:sizeRelH relativeFrom="page">
              <wp14:pctWidth>0</wp14:pctWidth>
            </wp14:sizeRelH>
            <wp14:sizeRelV relativeFrom="page">
              <wp14:pctHeight>0</wp14:pctHeight>
            </wp14:sizeRelV>
          </wp:anchor>
        </w:drawing>
      </w:r>
    </w:p>
    <w:p w:rsidR="7C9F3030" w:rsidP="7C9F3030" w:rsidRDefault="7C9F3030" w14:paraId="54C5EE74" w14:textId="3D95B38B">
      <w:pPr>
        <w:jc w:val="center"/>
        <w:rPr>
          <w:rFonts w:ascii="Calibri" w:hAnsi="Calibri" w:eastAsia="Calibri" w:cs="Calibri"/>
          <w:b w:val="1"/>
          <w:bCs w:val="1"/>
          <w:sz w:val="32"/>
          <w:szCs w:val="32"/>
          <w:u w:val="single"/>
        </w:rPr>
      </w:pPr>
    </w:p>
    <w:p w:rsidR="7C9F3030" w:rsidP="7C9F3030" w:rsidRDefault="7C9F3030" w14:paraId="34E6CC8E" w14:textId="53A23038">
      <w:pPr>
        <w:jc w:val="center"/>
      </w:pPr>
      <w:r w:rsidR="5024946E">
        <w:drawing>
          <wp:anchor distT="0" distB="0" distL="114300" distR="114300" simplePos="0" relativeHeight="251658240" behindDoc="0" locked="0" layoutInCell="1" allowOverlap="1" wp14:editId="336FF459" wp14:anchorId="33CF3114">
            <wp:simplePos x="0" y="0"/>
            <wp:positionH relativeFrom="column">
              <wp:align>right</wp:align>
            </wp:positionH>
            <wp:positionV relativeFrom="paragraph">
              <wp:posOffset>0</wp:posOffset>
            </wp:positionV>
            <wp:extent cx="2143125" cy="2143125"/>
            <wp:effectExtent l="0" t="0" r="0" b="0"/>
            <wp:wrapSquare wrapText="bothSides"/>
            <wp:docPr id="1034295198" name="" title=""/>
            <wp:cNvGraphicFramePr>
              <a:graphicFrameLocks noChangeAspect="1"/>
            </wp:cNvGraphicFramePr>
            <a:graphic>
              <a:graphicData uri="http://schemas.openxmlformats.org/drawingml/2006/picture">
                <pic:pic>
                  <pic:nvPicPr>
                    <pic:cNvPr id="0" name=""/>
                    <pic:cNvPicPr/>
                  </pic:nvPicPr>
                  <pic:blipFill>
                    <a:blip r:embed="Rf1c7c9eda044437c">
                      <a:extLst>
                        <a:ext xmlns:a="http://schemas.openxmlformats.org/drawingml/2006/main" uri="{28A0092B-C50C-407E-A947-70E740481C1C}">
                          <a14:useLocalDpi val="0"/>
                        </a:ext>
                      </a:extLst>
                    </a:blip>
                    <a:stretch>
                      <a:fillRect/>
                    </a:stretch>
                  </pic:blipFill>
                  <pic:spPr>
                    <a:xfrm>
                      <a:off x="0" y="0"/>
                      <a:ext cx="2143125" cy="2143125"/>
                    </a:xfrm>
                    <a:prstGeom prst="rect">
                      <a:avLst/>
                    </a:prstGeom>
                  </pic:spPr>
                </pic:pic>
              </a:graphicData>
            </a:graphic>
            <wp14:sizeRelH relativeFrom="page">
              <wp14:pctWidth>0</wp14:pctWidth>
            </wp14:sizeRelH>
            <wp14:sizeRelV relativeFrom="page">
              <wp14:pctHeight>0</wp14:pctHeight>
            </wp14:sizeRelV>
          </wp:anchor>
        </w:drawing>
      </w:r>
    </w:p>
    <w:p w:rsidR="7C9F3030" w:rsidP="7C9F3030" w:rsidRDefault="7C9F3030" w14:paraId="75C31570" w14:textId="26305AB5">
      <w:pPr>
        <w:jc w:val="center"/>
        <w:rPr>
          <w:rFonts w:ascii="Calibri" w:hAnsi="Calibri" w:eastAsia="Calibri" w:cs="Calibri"/>
          <w:b w:val="1"/>
          <w:bCs w:val="1"/>
          <w:sz w:val="32"/>
          <w:szCs w:val="32"/>
          <w:u w:val="single"/>
        </w:rPr>
      </w:pPr>
    </w:p>
    <w:p w:rsidR="724BB347" w:rsidP="7C9F3030" w:rsidRDefault="724BB347" w14:paraId="368C1369" w14:textId="323770A0">
      <w:pPr>
        <w:jc w:val="center"/>
      </w:pPr>
      <w:r w:rsidR="0FBCE6B7">
        <w:drawing>
          <wp:anchor distT="0" distB="0" distL="114300" distR="114300" simplePos="0" relativeHeight="251658240" behindDoc="1" locked="0" layoutInCell="1" allowOverlap="1" wp14:editId="2C8D4DFE" wp14:anchorId="1F22496C">
            <wp:simplePos x="0" y="0"/>
            <wp:positionH relativeFrom="column">
              <wp:align>left</wp:align>
            </wp:positionH>
            <wp:positionV relativeFrom="paragraph">
              <wp:posOffset>0</wp:posOffset>
            </wp:positionV>
            <wp:extent cx="2619375" cy="1743075"/>
            <wp:effectExtent l="0" t="0" r="0" b="0"/>
            <wp:wrapNone/>
            <wp:docPr id="1642236135" name="" title=""/>
            <wp:cNvGraphicFramePr>
              <a:graphicFrameLocks noChangeAspect="1"/>
            </wp:cNvGraphicFramePr>
            <a:graphic>
              <a:graphicData uri="http://schemas.openxmlformats.org/drawingml/2006/picture">
                <pic:pic>
                  <pic:nvPicPr>
                    <pic:cNvPr id="0" name=""/>
                    <pic:cNvPicPr/>
                  </pic:nvPicPr>
                  <pic:blipFill>
                    <a:blip r:embed="Rb3798504da324f0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619375" cy="1743075"/>
                    </a:xfrm>
                    <a:prstGeom prst="rect">
                      <a:avLst/>
                    </a:prstGeom>
                  </pic:spPr>
                </pic:pic>
              </a:graphicData>
            </a:graphic>
            <wp14:sizeRelH relativeFrom="page">
              <wp14:pctWidth>0</wp14:pctWidth>
            </wp14:sizeRelH>
            <wp14:sizeRelV relativeFrom="page">
              <wp14:pctHeight>0</wp14:pctHeight>
            </wp14:sizeRelV>
          </wp:anchor>
        </w:drawing>
      </w:r>
    </w:p>
    <w:p w:rsidR="7C9F3030" w:rsidP="7C9F3030" w:rsidRDefault="7C9F3030" w14:paraId="79830473" w14:textId="571AAD54">
      <w:pPr>
        <w:jc w:val="center"/>
        <w:rPr>
          <w:rFonts w:ascii="Calibri" w:hAnsi="Calibri" w:eastAsia="Calibri" w:cs="Calibri"/>
          <w:b w:val="1"/>
          <w:bCs w:val="1"/>
          <w:sz w:val="32"/>
          <w:szCs w:val="32"/>
          <w:u w:val="single"/>
        </w:rPr>
      </w:pPr>
    </w:p>
    <w:p w:rsidR="7C9F3030" w:rsidP="7C9F3030" w:rsidRDefault="7C9F3030" w14:paraId="4930D553" w14:textId="0FE4F518">
      <w:pPr>
        <w:jc w:val="center"/>
        <w:rPr>
          <w:rFonts w:ascii="Calibri" w:hAnsi="Calibri" w:eastAsia="Calibri" w:cs="Calibri"/>
          <w:b w:val="1"/>
          <w:bCs w:val="1"/>
          <w:sz w:val="32"/>
          <w:szCs w:val="32"/>
          <w:u w:val="single"/>
        </w:rPr>
      </w:pPr>
    </w:p>
    <w:p w:rsidR="7C9F3030" w:rsidP="7C9F3030" w:rsidRDefault="7C9F3030" w14:paraId="1A9D43A2" w14:textId="0A665925">
      <w:pPr>
        <w:jc w:val="center"/>
      </w:pPr>
      <w:r w:rsidR="5024946E">
        <w:drawing>
          <wp:anchor distT="0" distB="0" distL="114300" distR="114300" simplePos="0" relativeHeight="251658240" behindDoc="0" locked="0" layoutInCell="1" allowOverlap="1" wp14:editId="3E3B2D76" wp14:anchorId="084912D0">
            <wp:simplePos x="0" y="0"/>
            <wp:positionH relativeFrom="column">
              <wp:align>right</wp:align>
            </wp:positionH>
            <wp:positionV relativeFrom="paragraph">
              <wp:posOffset>0</wp:posOffset>
            </wp:positionV>
            <wp:extent cx="2619375" cy="1743075"/>
            <wp:effectExtent l="0" t="0" r="0" b="0"/>
            <wp:wrapSquare wrapText="bothSides"/>
            <wp:docPr id="240899902" name="" title=""/>
            <wp:cNvGraphicFramePr>
              <a:graphicFrameLocks noChangeAspect="1"/>
            </wp:cNvGraphicFramePr>
            <a:graphic>
              <a:graphicData uri="http://schemas.openxmlformats.org/drawingml/2006/picture">
                <pic:pic>
                  <pic:nvPicPr>
                    <pic:cNvPr id="0" name=""/>
                    <pic:cNvPicPr/>
                  </pic:nvPicPr>
                  <pic:blipFill>
                    <a:blip r:embed="R9eed553946154ecc">
                      <a:extLst>
                        <a:ext xmlns:a="http://schemas.openxmlformats.org/drawingml/2006/main" uri="{28A0092B-C50C-407E-A947-70E740481C1C}">
                          <a14:useLocalDpi val="0"/>
                        </a:ext>
                      </a:extLst>
                    </a:blip>
                    <a:stretch>
                      <a:fillRect/>
                    </a:stretch>
                  </pic:blipFill>
                  <pic:spPr>
                    <a:xfrm>
                      <a:off x="0" y="0"/>
                      <a:ext cx="2619375" cy="1743075"/>
                    </a:xfrm>
                    <a:prstGeom prst="rect">
                      <a:avLst/>
                    </a:prstGeom>
                  </pic:spPr>
                </pic:pic>
              </a:graphicData>
            </a:graphic>
            <wp14:sizeRelH relativeFrom="page">
              <wp14:pctWidth>0</wp14:pctWidth>
            </wp14:sizeRelH>
            <wp14:sizeRelV relativeFrom="page">
              <wp14:pctHeight>0</wp14:pctHeight>
            </wp14:sizeRelV>
          </wp:anchor>
        </w:drawing>
      </w:r>
    </w:p>
    <w:p w:rsidR="7C9F3030" w:rsidP="5AB2097E" w:rsidRDefault="7C9F3030" w14:paraId="3D0BECAA" w14:textId="70B95BC8">
      <w:pPr>
        <w:pStyle w:val="Normal"/>
        <w:jc w:val="center"/>
        <w:rPr>
          <w:rFonts w:ascii="Calibri" w:hAnsi="Calibri" w:eastAsia="Calibri" w:cs="Calibri"/>
          <w:b w:val="1"/>
          <w:bCs w:val="1"/>
          <w:sz w:val="32"/>
          <w:szCs w:val="32"/>
          <w:u w:val="single"/>
        </w:rPr>
      </w:pPr>
    </w:p>
    <w:p w:rsidR="7C9F3030" w:rsidP="7C9F3030" w:rsidRDefault="7C9F3030" w14:paraId="13965E61" w14:textId="0F599A7A">
      <w:pPr>
        <w:jc w:val="center"/>
        <w:rPr>
          <w:rFonts w:ascii="Calibri" w:hAnsi="Calibri" w:eastAsia="Calibri" w:cs="Calibri"/>
          <w:b w:val="1"/>
          <w:bCs w:val="1"/>
          <w:sz w:val="32"/>
          <w:szCs w:val="32"/>
          <w:u w:val="single"/>
        </w:rPr>
      </w:pPr>
    </w:p>
    <w:p w:rsidR="7C9F3030" w:rsidP="7C9F3030" w:rsidRDefault="7C9F3030" w14:paraId="03198561" w14:textId="34B56B94">
      <w:pPr>
        <w:jc w:val="center"/>
        <w:rPr>
          <w:rFonts w:ascii="Calibri" w:hAnsi="Calibri" w:eastAsia="Calibri" w:cs="Calibri"/>
          <w:b w:val="1"/>
          <w:bCs w:val="1"/>
          <w:sz w:val="32"/>
          <w:szCs w:val="32"/>
          <w:u w:val="single"/>
        </w:rPr>
      </w:pPr>
    </w:p>
    <w:p w:rsidR="7C9F3030" w:rsidP="7C9F3030" w:rsidRDefault="7C9F3030" w14:paraId="5478795C" w14:textId="611F9A0E">
      <w:pPr>
        <w:jc w:val="center"/>
        <w:rPr>
          <w:rFonts w:ascii="Calibri" w:hAnsi="Calibri" w:eastAsia="Calibri" w:cs="Calibri"/>
          <w:b w:val="1"/>
          <w:bCs w:val="1"/>
          <w:sz w:val="32"/>
          <w:szCs w:val="32"/>
          <w:u w:val="single"/>
        </w:rPr>
      </w:pPr>
    </w:p>
    <w:p w:rsidR="7C9F3030" w:rsidP="7C9F3030" w:rsidRDefault="7C9F3030" w14:paraId="302855BB" w14:textId="4705A9D1">
      <w:pPr>
        <w:jc w:val="center"/>
        <w:rPr>
          <w:rFonts w:ascii="Calibri" w:hAnsi="Calibri" w:eastAsia="Calibri" w:cs="Calibri"/>
          <w:b w:val="1"/>
          <w:bCs w:val="1"/>
          <w:sz w:val="32"/>
          <w:szCs w:val="32"/>
          <w:u w:val="single"/>
        </w:rPr>
      </w:pPr>
    </w:p>
    <w:p w:rsidR="5AB2097E" w:rsidP="5AB2097E" w:rsidRDefault="5AB2097E" w14:paraId="18803DCA" w14:textId="7B2C9B21">
      <w:pPr>
        <w:pStyle w:val="Normal"/>
        <w:jc w:val="center"/>
        <w:rPr>
          <w:rFonts w:ascii="Calibri" w:hAnsi="Calibri" w:eastAsia="Calibri" w:cs="Calibri"/>
          <w:b w:val="1"/>
          <w:bCs w:val="1"/>
          <w:sz w:val="28"/>
          <w:szCs w:val="28"/>
          <w:u w:val="single"/>
        </w:rPr>
      </w:pPr>
    </w:p>
    <w:p w:rsidR="6F0D93D7" w:rsidP="5AB2097E" w:rsidRDefault="6F0D93D7" w14:paraId="398D1C67" w14:textId="70C12F32">
      <w:pPr>
        <w:pStyle w:val="Normal"/>
        <w:ind w:left="0"/>
        <w:jc w:val="left"/>
        <w:rPr>
          <w:rFonts w:ascii="Calibri" w:hAnsi="Calibri" w:eastAsia="Calibri" w:cs="Calibri"/>
          <w:b w:val="1"/>
          <w:bCs w:val="1"/>
          <w:sz w:val="24"/>
          <w:szCs w:val="24"/>
          <w:u w:val="single"/>
        </w:rPr>
      </w:pPr>
      <w:r w:rsidRPr="5AB2097E" w:rsidR="6F0D93D7">
        <w:rPr>
          <w:rFonts w:ascii="Calibri" w:hAnsi="Calibri" w:eastAsia="Calibri" w:cs="Calibri"/>
          <w:b w:val="1"/>
          <w:bCs w:val="1"/>
          <w:sz w:val="28"/>
          <w:szCs w:val="28"/>
          <w:u w:val="single"/>
        </w:rPr>
        <w:t xml:space="preserve">Physical </w:t>
      </w:r>
      <w:r w:rsidRPr="5AB2097E" w:rsidR="0E89E4BA">
        <w:rPr>
          <w:rFonts w:ascii="Calibri" w:hAnsi="Calibri" w:eastAsia="Calibri" w:cs="Calibri"/>
          <w:b w:val="1"/>
          <w:bCs w:val="1"/>
          <w:sz w:val="28"/>
          <w:szCs w:val="28"/>
          <w:u w:val="single"/>
        </w:rPr>
        <w:t xml:space="preserve">&amp; Mental </w:t>
      </w:r>
      <w:r w:rsidRPr="5AB2097E" w:rsidR="6F0D93D7">
        <w:rPr>
          <w:rFonts w:ascii="Calibri" w:hAnsi="Calibri" w:eastAsia="Calibri" w:cs="Calibri"/>
          <w:b w:val="1"/>
          <w:bCs w:val="1"/>
          <w:sz w:val="28"/>
          <w:szCs w:val="28"/>
          <w:u w:val="single"/>
        </w:rPr>
        <w:t>Warm-up</w:t>
      </w:r>
    </w:p>
    <w:p w:rsidR="0D92D538" w:rsidP="7C9F3030" w:rsidRDefault="0D92D538" w14:paraId="0A455583" w14:textId="6A929D99">
      <w:pPr>
        <w:shd w:val="clear" w:color="auto" w:fill="FAFAFA"/>
        <w:spacing w:before="0" w:beforeAutospacing="off" w:after="210" w:afterAutospacing="off"/>
        <w:jc w:val="left"/>
        <w:rPr>
          <w:rFonts w:ascii="Calibri" w:hAnsi="Calibri" w:eastAsia="Calibri" w:cs="Calibri"/>
          <w:b w:val="0"/>
          <w:bCs w:val="0"/>
          <w:i w:val="0"/>
          <w:iCs w:val="0"/>
          <w:caps w:val="0"/>
          <w:smallCaps w:val="0"/>
          <w:noProof w:val="0"/>
          <w:color w:val="auto"/>
          <w:sz w:val="24"/>
          <w:szCs w:val="24"/>
          <w:lang w:val="en-US"/>
        </w:rPr>
      </w:pPr>
      <w:r w:rsidRPr="7C9F3030" w:rsidR="0D92D538">
        <w:rPr>
          <w:rFonts w:ascii="Calibri" w:hAnsi="Calibri" w:eastAsia="Calibri" w:cs="Calibri"/>
          <w:b w:val="0"/>
          <w:bCs w:val="0"/>
          <w:i w:val="0"/>
          <w:iCs w:val="0"/>
          <w:caps w:val="0"/>
          <w:smallCaps w:val="0"/>
          <w:noProof w:val="0"/>
          <w:color w:val="auto"/>
          <w:sz w:val="24"/>
          <w:szCs w:val="24"/>
          <w:lang w:val="en-US"/>
        </w:rPr>
        <w:t xml:space="preserve">The body and mind are two priorities in performing. Throughout this module, we have </w:t>
      </w:r>
      <w:r w:rsidRPr="7C9F3030" w:rsidR="0D92D538">
        <w:rPr>
          <w:rFonts w:ascii="Calibri" w:hAnsi="Calibri" w:eastAsia="Calibri" w:cs="Calibri"/>
          <w:b w:val="0"/>
          <w:bCs w:val="0"/>
          <w:i w:val="0"/>
          <w:iCs w:val="0"/>
          <w:caps w:val="0"/>
          <w:smallCaps w:val="0"/>
          <w:noProof w:val="0"/>
          <w:color w:val="auto"/>
          <w:sz w:val="24"/>
          <w:szCs w:val="24"/>
          <w:lang w:val="en-US"/>
        </w:rPr>
        <w:t>demonstrated</w:t>
      </w:r>
      <w:r w:rsidRPr="7C9F3030" w:rsidR="0D92D538">
        <w:rPr>
          <w:rFonts w:ascii="Calibri" w:hAnsi="Calibri" w:eastAsia="Calibri" w:cs="Calibri"/>
          <w:b w:val="0"/>
          <w:bCs w:val="0"/>
          <w:i w:val="0"/>
          <w:iCs w:val="0"/>
          <w:caps w:val="0"/>
          <w:smallCaps w:val="0"/>
          <w:noProof w:val="0"/>
          <w:color w:val="auto"/>
          <w:sz w:val="24"/>
          <w:szCs w:val="24"/>
          <w:lang w:val="en-US"/>
        </w:rPr>
        <w:t xml:space="preserve"> yoga every morning, which has improved my flexibility, stamina, breathing, fitness, and mind. “Some acting teachers consider it a necessary first step before all other work” (Wangh, 2000, p. 26).</w:t>
      </w:r>
    </w:p>
    <w:p w:rsidR="0D92D538" w:rsidP="7C9F3030" w:rsidRDefault="0D92D538" w14:paraId="2125E74C" w14:textId="118D139D">
      <w:pPr>
        <w:shd w:val="clear" w:color="auto" w:fill="FAFAFA"/>
        <w:spacing w:before="0" w:beforeAutospacing="off" w:after="210" w:afterAutospacing="off"/>
        <w:jc w:val="left"/>
        <w:rPr>
          <w:rFonts w:ascii="Calibri" w:hAnsi="Calibri" w:eastAsia="Calibri" w:cs="Calibri"/>
          <w:b w:val="0"/>
          <w:bCs w:val="0"/>
          <w:i w:val="0"/>
          <w:iCs w:val="0"/>
          <w:caps w:val="0"/>
          <w:smallCaps w:val="0"/>
          <w:noProof w:val="0"/>
          <w:color w:val="auto"/>
          <w:sz w:val="24"/>
          <w:szCs w:val="24"/>
          <w:lang w:val="en-US"/>
        </w:rPr>
      </w:pPr>
      <w:r w:rsidRPr="7C9F3030" w:rsidR="0D92D538">
        <w:rPr>
          <w:rFonts w:ascii="Calibri" w:hAnsi="Calibri" w:eastAsia="Calibri" w:cs="Calibri"/>
          <w:b w:val="0"/>
          <w:bCs w:val="0"/>
          <w:i w:val="0"/>
          <w:iCs w:val="0"/>
          <w:caps w:val="0"/>
          <w:smallCaps w:val="0"/>
          <w:noProof w:val="0"/>
          <w:color w:val="auto"/>
          <w:sz w:val="24"/>
          <w:szCs w:val="24"/>
          <w:lang w:val="en-US"/>
        </w:rPr>
        <w:t xml:space="preserve">Similarly to </w:t>
      </w:r>
      <w:r w:rsidRPr="7C9F3030" w:rsidR="0D92D538">
        <w:rPr>
          <w:rFonts w:ascii="Calibri" w:hAnsi="Calibri" w:eastAsia="Calibri" w:cs="Calibri"/>
          <w:b w:val="0"/>
          <w:bCs w:val="0"/>
          <w:i w:val="0"/>
          <w:iCs w:val="0"/>
          <w:caps w:val="0"/>
          <w:smallCaps w:val="0"/>
          <w:noProof w:val="0"/>
          <w:color w:val="auto"/>
          <w:sz w:val="24"/>
          <w:szCs w:val="24"/>
          <w:lang w:val="en-US"/>
        </w:rPr>
        <w:t>previous</w:t>
      </w:r>
      <w:r w:rsidRPr="7C9F3030" w:rsidR="0D92D538">
        <w:rPr>
          <w:rFonts w:ascii="Calibri" w:hAnsi="Calibri" w:eastAsia="Calibri" w:cs="Calibri"/>
          <w:b w:val="0"/>
          <w:bCs w:val="0"/>
          <w:i w:val="0"/>
          <w:iCs w:val="0"/>
          <w:caps w:val="0"/>
          <w:smallCaps w:val="0"/>
          <w:noProof w:val="0"/>
          <w:color w:val="auto"/>
          <w:sz w:val="24"/>
          <w:szCs w:val="24"/>
          <w:lang w:val="en-US"/>
        </w:rPr>
        <w:t xml:space="preserve"> modules, the importance of warming up became clear at the beginning. We were able to mentally engage with the movements and the class early in the day and prevent any </w:t>
      </w:r>
      <w:r w:rsidRPr="7C9F3030" w:rsidR="0D92D538">
        <w:rPr>
          <w:rFonts w:ascii="Calibri" w:hAnsi="Calibri" w:eastAsia="Calibri" w:cs="Calibri"/>
          <w:b w:val="0"/>
          <w:bCs w:val="0"/>
          <w:i w:val="0"/>
          <w:iCs w:val="0"/>
          <w:caps w:val="0"/>
          <w:smallCaps w:val="0"/>
          <w:noProof w:val="0"/>
          <w:color w:val="auto"/>
          <w:sz w:val="24"/>
          <w:szCs w:val="24"/>
          <w:lang w:val="en-US"/>
        </w:rPr>
        <w:t>possible injuries</w:t>
      </w:r>
      <w:r w:rsidRPr="7C9F3030" w:rsidR="0D92D538">
        <w:rPr>
          <w:rFonts w:ascii="Calibri" w:hAnsi="Calibri" w:eastAsia="Calibri" w:cs="Calibri"/>
          <w:b w:val="0"/>
          <w:bCs w:val="0"/>
          <w:i w:val="0"/>
          <w:iCs w:val="0"/>
          <w:caps w:val="0"/>
          <w:smallCaps w:val="0"/>
          <w:noProof w:val="0"/>
          <w:color w:val="auto"/>
          <w:sz w:val="24"/>
          <w:szCs w:val="24"/>
          <w:lang w:val="en-US"/>
        </w:rPr>
        <w:t>. “Re-educating and further developing our bodyweight attitudes as adults would seem the most natural and efficient way of restoring health” (Patel, 2014, p. 5).</w:t>
      </w:r>
    </w:p>
    <w:p w:rsidR="0D92D538" w:rsidP="7C9F3030" w:rsidRDefault="0D92D538" w14:paraId="71D97BF9" w14:textId="2A83C660">
      <w:pPr>
        <w:shd w:val="clear" w:color="auto" w:fill="FAFAFA"/>
        <w:spacing w:before="0" w:beforeAutospacing="off" w:after="210" w:afterAutospacing="off"/>
        <w:jc w:val="left"/>
        <w:rPr>
          <w:rFonts w:ascii="Calibri" w:hAnsi="Calibri" w:eastAsia="Calibri" w:cs="Calibri"/>
          <w:b w:val="1"/>
          <w:bCs w:val="1"/>
          <w:i w:val="0"/>
          <w:iCs w:val="0"/>
          <w:caps w:val="0"/>
          <w:smallCaps w:val="0"/>
          <w:noProof w:val="0"/>
          <w:color w:val="auto"/>
          <w:sz w:val="24"/>
          <w:szCs w:val="24"/>
          <w:u w:val="single"/>
          <w:lang w:val="en-US"/>
        </w:rPr>
      </w:pPr>
      <w:r w:rsidRPr="7C9F3030" w:rsidR="0D92D538">
        <w:rPr>
          <w:rFonts w:ascii="Calibri" w:hAnsi="Calibri" w:eastAsia="Calibri" w:cs="Calibri"/>
          <w:b w:val="0"/>
          <w:bCs w:val="0"/>
          <w:i w:val="0"/>
          <w:iCs w:val="0"/>
          <w:caps w:val="0"/>
          <w:smallCaps w:val="0"/>
          <w:noProof w:val="0"/>
          <w:color w:val="auto"/>
          <w:sz w:val="24"/>
          <w:szCs w:val="24"/>
          <w:lang w:val="en-US"/>
        </w:rPr>
        <w:t xml:space="preserve">The importance of strength conditioning exercises is to improve strength and endurance, which is beneficial for people of all ages and abilities. I saw strength conditioning as my weakness and acknowledged that I was </w:t>
      </w:r>
      <w:r w:rsidRPr="7C9F3030" w:rsidR="0D92D538">
        <w:rPr>
          <w:rFonts w:ascii="Calibri" w:hAnsi="Calibri" w:eastAsia="Calibri" w:cs="Calibri"/>
          <w:b w:val="0"/>
          <w:bCs w:val="0"/>
          <w:i w:val="0"/>
          <w:iCs w:val="0"/>
          <w:caps w:val="0"/>
          <w:smallCaps w:val="0"/>
          <w:noProof w:val="0"/>
          <w:color w:val="auto"/>
          <w:sz w:val="24"/>
          <w:szCs w:val="24"/>
          <w:lang w:val="en-US"/>
        </w:rPr>
        <w:t>perhaps not</w:t>
      </w:r>
      <w:r w:rsidRPr="7C9F3030" w:rsidR="0D92D538">
        <w:rPr>
          <w:rFonts w:ascii="Calibri" w:hAnsi="Calibri" w:eastAsia="Calibri" w:cs="Calibri"/>
          <w:b w:val="0"/>
          <w:bCs w:val="0"/>
          <w:i w:val="0"/>
          <w:iCs w:val="0"/>
          <w:caps w:val="0"/>
          <w:smallCaps w:val="0"/>
          <w:noProof w:val="0"/>
          <w:color w:val="auto"/>
          <w:sz w:val="24"/>
          <w:szCs w:val="24"/>
          <w:lang w:val="en-US"/>
        </w:rPr>
        <w:t xml:space="preserve"> one of the fittest or strongest people in the class; however, I had to mentally get over that “hurdle” and realize that fitness and dance are individual. “People will have unique responses to the same training stimulus, due to individual characteristics such as biological age, training age, gender, body size and shape, past injuries” (</w:t>
      </w:r>
      <w:r w:rsidRPr="7C9F3030" w:rsidR="0D92D538">
        <w:rPr>
          <w:rFonts w:ascii="Calibri" w:hAnsi="Calibri" w:eastAsia="Calibri" w:cs="Calibri"/>
          <w:b w:val="0"/>
          <w:bCs w:val="0"/>
          <w:i w:val="0"/>
          <w:iCs w:val="0"/>
          <w:caps w:val="0"/>
          <w:smallCaps w:val="0"/>
          <w:noProof w:val="0"/>
          <w:color w:val="auto"/>
          <w:sz w:val="24"/>
          <w:szCs w:val="24"/>
          <w:lang w:val="en-US"/>
        </w:rPr>
        <w:t>Physiopedia</w:t>
      </w:r>
      <w:r w:rsidRPr="7C9F3030" w:rsidR="0D92D538">
        <w:rPr>
          <w:rFonts w:ascii="Calibri" w:hAnsi="Calibri" w:eastAsia="Calibri" w:cs="Calibri"/>
          <w:b w:val="0"/>
          <w:bCs w:val="0"/>
          <w:i w:val="0"/>
          <w:iCs w:val="0"/>
          <w:caps w:val="0"/>
          <w:smallCaps w:val="0"/>
          <w:noProof w:val="0"/>
          <w:color w:val="auto"/>
          <w:sz w:val="24"/>
          <w:szCs w:val="24"/>
          <w:lang w:val="en-US"/>
        </w:rPr>
        <w:t>, 2024).</w:t>
      </w:r>
    </w:p>
    <w:p w:rsidR="2F00016D" w:rsidP="7C9F3030" w:rsidRDefault="2F00016D" w14:paraId="1A19623F" w14:textId="5FE120E4">
      <w:pPr>
        <w:shd w:val="clear" w:color="auto" w:fill="FFFFFF" w:themeFill="background1"/>
        <w:spacing w:before="0" w:beforeAutospacing="off" w:after="210" w:afterAutospacing="off"/>
        <w:jc w:val="left"/>
        <w:rPr>
          <w:rFonts w:ascii="Calibri" w:hAnsi="Calibri" w:eastAsia="Calibri" w:cs="Calibri"/>
          <w:b w:val="1"/>
          <w:bCs w:val="1"/>
          <w:i w:val="0"/>
          <w:iCs w:val="0"/>
          <w:caps w:val="0"/>
          <w:smallCaps w:val="0"/>
          <w:noProof w:val="0"/>
          <w:color w:val="auto"/>
          <w:sz w:val="28"/>
          <w:szCs w:val="28"/>
          <w:u w:val="single"/>
          <w:lang w:val="en-US"/>
        </w:rPr>
      </w:pPr>
      <w:r w:rsidRPr="7C9F3030" w:rsidR="2F00016D">
        <w:rPr>
          <w:rFonts w:ascii="Calibri" w:hAnsi="Calibri" w:eastAsia="Calibri" w:cs="Calibri"/>
          <w:b w:val="1"/>
          <w:bCs w:val="1"/>
          <w:i w:val="0"/>
          <w:iCs w:val="0"/>
          <w:caps w:val="0"/>
          <w:smallCaps w:val="0"/>
          <w:noProof w:val="0"/>
          <w:color w:val="auto"/>
          <w:sz w:val="28"/>
          <w:szCs w:val="28"/>
          <w:u w:val="single"/>
          <w:lang w:val="en-US"/>
        </w:rPr>
        <w:t>“</w:t>
      </w:r>
      <w:r w:rsidRPr="7C9F3030" w:rsidR="12FFD60F">
        <w:rPr>
          <w:rFonts w:ascii="Calibri" w:hAnsi="Calibri" w:eastAsia="Calibri" w:cs="Calibri"/>
          <w:b w:val="1"/>
          <w:bCs w:val="1"/>
          <w:i w:val="0"/>
          <w:iCs w:val="0"/>
          <w:caps w:val="0"/>
          <w:smallCaps w:val="0"/>
          <w:noProof w:val="0"/>
          <w:color w:val="auto"/>
          <w:sz w:val="28"/>
          <w:szCs w:val="28"/>
          <w:u w:val="single"/>
          <w:lang w:val="en-US"/>
        </w:rPr>
        <w:t>Rooster</w:t>
      </w:r>
      <w:r w:rsidRPr="7C9F3030" w:rsidR="4FB4102F">
        <w:rPr>
          <w:rFonts w:ascii="Calibri" w:hAnsi="Calibri" w:eastAsia="Calibri" w:cs="Calibri"/>
          <w:b w:val="1"/>
          <w:bCs w:val="1"/>
          <w:i w:val="0"/>
          <w:iCs w:val="0"/>
          <w:caps w:val="0"/>
          <w:smallCaps w:val="0"/>
          <w:noProof w:val="0"/>
          <w:color w:val="auto"/>
          <w:sz w:val="28"/>
          <w:szCs w:val="28"/>
          <w:u w:val="single"/>
          <w:lang w:val="en-US"/>
        </w:rPr>
        <w:t xml:space="preserve">” </w:t>
      </w:r>
    </w:p>
    <w:p w:rsidR="7EC24FB7" w:rsidP="7C9F3030" w:rsidRDefault="7EC24FB7" w14:paraId="55DFD0A0" w14:textId="7D483709">
      <w:pPr>
        <w:shd w:val="clear" w:color="auto" w:fill="FFFFFF" w:themeFill="background1"/>
        <w:spacing w:before="0" w:beforeAutospacing="off" w:after="210" w:afterAutospacing="off"/>
        <w:jc w:val="left"/>
        <w:rPr>
          <w:rFonts w:ascii="Calibri" w:hAnsi="Calibri" w:eastAsia="Calibri" w:cs="Calibri"/>
          <w:b w:val="1"/>
          <w:bCs w:val="1"/>
          <w:i w:val="0"/>
          <w:iCs w:val="0"/>
          <w:caps w:val="0"/>
          <w:smallCaps w:val="0"/>
          <w:noProof w:val="0"/>
          <w:color w:val="auto"/>
          <w:sz w:val="28"/>
          <w:szCs w:val="28"/>
          <w:u w:val="single"/>
          <w:lang w:val="en-US"/>
        </w:rPr>
      </w:pPr>
      <w:r w:rsidRPr="7C9F3030" w:rsidR="7EC24FB7">
        <w:rPr>
          <w:rFonts w:ascii="Calibri" w:hAnsi="Calibri" w:eastAsia="Calibri" w:cs="Calibri"/>
          <w:b w:val="0"/>
          <w:bCs w:val="0"/>
          <w:i w:val="0"/>
          <w:iCs w:val="0"/>
          <w:caps w:val="0"/>
          <w:smallCaps w:val="0"/>
          <w:noProof w:val="0"/>
          <w:color w:val="auto"/>
          <w:sz w:val="24"/>
          <w:szCs w:val="24"/>
          <w:lang w:val="en-US"/>
        </w:rPr>
        <w:t xml:space="preserve">The piece that I found most intriguing throughout this module was the “Rooster” choreography by Christopher Bruce. </w:t>
      </w:r>
      <w:r w:rsidRPr="7C9F3030" w:rsidR="7EC24FB7">
        <w:rPr>
          <w:rFonts w:ascii="Calibri" w:hAnsi="Calibri" w:eastAsia="Calibri" w:cs="Calibri"/>
          <w:b w:val="0"/>
          <w:bCs w:val="0"/>
          <w:i w:val="0"/>
          <w:iCs w:val="0"/>
          <w:caps w:val="0"/>
          <w:smallCaps w:val="0"/>
          <w:noProof w:val="0"/>
          <w:color w:val="auto"/>
          <w:sz w:val="24"/>
          <w:szCs w:val="24"/>
          <w:lang w:val="en-US"/>
        </w:rPr>
        <w:t>I felt there</w:t>
      </w:r>
      <w:r w:rsidRPr="7C9F3030" w:rsidR="7EC24FB7">
        <w:rPr>
          <w:rFonts w:ascii="Calibri" w:hAnsi="Calibri" w:eastAsia="Calibri" w:cs="Calibri"/>
          <w:b w:val="0"/>
          <w:bCs w:val="0"/>
          <w:i w:val="0"/>
          <w:iCs w:val="0"/>
          <w:caps w:val="0"/>
          <w:smallCaps w:val="0"/>
          <w:noProof w:val="0"/>
          <w:color w:val="auto"/>
          <w:sz w:val="24"/>
          <w:szCs w:val="24"/>
          <w:lang w:val="en-US"/>
        </w:rPr>
        <w:t xml:space="preserve"> was a story being told physically, but I </w:t>
      </w:r>
      <w:r w:rsidRPr="7C9F3030" w:rsidR="7EC24FB7">
        <w:rPr>
          <w:rFonts w:ascii="Calibri" w:hAnsi="Calibri" w:eastAsia="Calibri" w:cs="Calibri"/>
          <w:b w:val="0"/>
          <w:bCs w:val="0"/>
          <w:i w:val="0"/>
          <w:iCs w:val="0"/>
          <w:caps w:val="0"/>
          <w:smallCaps w:val="0"/>
          <w:noProof w:val="0"/>
          <w:color w:val="auto"/>
          <w:sz w:val="24"/>
          <w:szCs w:val="24"/>
          <w:lang w:val="en-US"/>
        </w:rPr>
        <w:t>couldn't</w:t>
      </w:r>
      <w:r w:rsidRPr="7C9F3030" w:rsidR="7EC24FB7">
        <w:rPr>
          <w:rFonts w:ascii="Calibri" w:hAnsi="Calibri" w:eastAsia="Calibri" w:cs="Calibri"/>
          <w:b w:val="0"/>
          <w:bCs w:val="0"/>
          <w:i w:val="0"/>
          <w:iCs w:val="0"/>
          <w:caps w:val="0"/>
          <w:smallCaps w:val="0"/>
          <w:noProof w:val="0"/>
          <w:color w:val="auto"/>
          <w:sz w:val="24"/>
          <w:szCs w:val="24"/>
          <w:lang w:val="en-US"/>
        </w:rPr>
        <w:t xml:space="preserve"> quite figure out what it was. One minute he was imitating a rooster, and the next he was doing rock and roll moves. Therefore, I started to create my own narrative of what was happening. “I like to create a little on stage that engages the audience; there is always freedom for interpretation” (</w:t>
      </w:r>
      <w:r w:rsidRPr="7C9F3030" w:rsidR="7EC24FB7">
        <w:rPr>
          <w:rFonts w:ascii="Calibri" w:hAnsi="Calibri" w:eastAsia="Calibri" w:cs="Calibri"/>
          <w:b w:val="0"/>
          <w:bCs w:val="0"/>
          <w:i w:val="0"/>
          <w:iCs w:val="0"/>
          <w:caps w:val="0"/>
          <w:smallCaps w:val="0"/>
          <w:noProof w:val="0"/>
          <w:color w:val="auto"/>
          <w:sz w:val="24"/>
          <w:szCs w:val="24"/>
          <w:lang w:val="en-US"/>
        </w:rPr>
        <w:t>s.r.o</w:t>
      </w:r>
      <w:r w:rsidRPr="7C9F3030" w:rsidR="7EC24FB7">
        <w:rPr>
          <w:rFonts w:ascii="Calibri" w:hAnsi="Calibri" w:eastAsia="Calibri" w:cs="Calibri"/>
          <w:b w:val="0"/>
          <w:bCs w:val="0"/>
          <w:i w:val="0"/>
          <w:iCs w:val="0"/>
          <w:caps w:val="0"/>
          <w:smallCaps w:val="0"/>
          <w:noProof w:val="0"/>
          <w:color w:val="auto"/>
          <w:sz w:val="24"/>
          <w:szCs w:val="24"/>
          <w:lang w:val="en-US"/>
        </w:rPr>
        <w:t>, 2011).</w:t>
      </w:r>
      <w:r>
        <w:br/>
      </w:r>
      <w:r>
        <w:br/>
      </w:r>
      <w:r w:rsidRPr="7C9F3030" w:rsidR="7EC24FB7">
        <w:rPr>
          <w:rFonts w:ascii="Calibri" w:hAnsi="Calibri" w:eastAsia="Calibri" w:cs="Calibri"/>
          <w:b w:val="0"/>
          <w:bCs w:val="0"/>
          <w:i w:val="0"/>
          <w:iCs w:val="0"/>
          <w:caps w:val="0"/>
          <w:smallCaps w:val="0"/>
          <w:noProof w:val="0"/>
          <w:color w:val="auto"/>
          <w:sz w:val="24"/>
          <w:szCs w:val="24"/>
          <w:lang w:val="en-US"/>
        </w:rPr>
        <w:t xml:space="preserve">By doing this, it felt like individual stories were coming together to form a physically interpretive dance and making it our own. Yes, getting the moves right and being </w:t>
      </w:r>
      <w:r w:rsidRPr="7C9F3030" w:rsidR="7EC24FB7">
        <w:rPr>
          <w:rFonts w:ascii="Calibri" w:hAnsi="Calibri" w:eastAsia="Calibri" w:cs="Calibri"/>
          <w:b w:val="0"/>
          <w:bCs w:val="0"/>
          <w:i w:val="0"/>
          <w:iCs w:val="0"/>
          <w:caps w:val="0"/>
          <w:smallCaps w:val="0"/>
          <w:noProof w:val="0"/>
          <w:color w:val="auto"/>
          <w:sz w:val="24"/>
          <w:szCs w:val="24"/>
          <w:lang w:val="en-US"/>
        </w:rPr>
        <w:t>in sync</w:t>
      </w:r>
      <w:r w:rsidRPr="7C9F3030" w:rsidR="7EC24FB7">
        <w:rPr>
          <w:rFonts w:ascii="Calibri" w:hAnsi="Calibri" w:eastAsia="Calibri" w:cs="Calibri"/>
          <w:b w:val="0"/>
          <w:bCs w:val="0"/>
          <w:i w:val="0"/>
          <w:iCs w:val="0"/>
          <w:caps w:val="0"/>
          <w:smallCaps w:val="0"/>
          <w:noProof w:val="0"/>
          <w:color w:val="auto"/>
          <w:sz w:val="24"/>
          <w:szCs w:val="24"/>
          <w:lang w:val="en-US"/>
        </w:rPr>
        <w:t xml:space="preserve"> is important, but the storytelling was the heart of this piece. Placing imagery over the dance allowed me to remember the choreography and learn the musical cues. Although personally, this </w:t>
      </w:r>
      <w:r w:rsidRPr="7C9F3030" w:rsidR="7EC24FB7">
        <w:rPr>
          <w:rFonts w:ascii="Calibri" w:hAnsi="Calibri" w:eastAsia="Calibri" w:cs="Calibri"/>
          <w:b w:val="0"/>
          <w:bCs w:val="0"/>
          <w:i w:val="0"/>
          <w:iCs w:val="0"/>
          <w:caps w:val="0"/>
          <w:smallCaps w:val="0"/>
          <w:noProof w:val="0"/>
          <w:color w:val="auto"/>
          <w:sz w:val="24"/>
          <w:szCs w:val="24"/>
          <w:lang w:val="en-US"/>
        </w:rPr>
        <w:t>wasn't</w:t>
      </w:r>
      <w:r w:rsidRPr="7C9F3030" w:rsidR="7EC24FB7">
        <w:rPr>
          <w:rFonts w:ascii="Calibri" w:hAnsi="Calibri" w:eastAsia="Calibri" w:cs="Calibri"/>
          <w:b w:val="0"/>
          <w:bCs w:val="0"/>
          <w:i w:val="0"/>
          <w:iCs w:val="0"/>
          <w:caps w:val="0"/>
          <w:smallCaps w:val="0"/>
          <w:noProof w:val="0"/>
          <w:color w:val="auto"/>
          <w:sz w:val="24"/>
          <w:szCs w:val="24"/>
          <w:lang w:val="en-US"/>
        </w:rPr>
        <w:t xml:space="preserve"> a quick process, as learning “Rooster” for me was </w:t>
      </w:r>
      <w:r w:rsidRPr="7C9F3030" w:rsidR="7EC24FB7">
        <w:rPr>
          <w:rFonts w:ascii="Calibri" w:hAnsi="Calibri" w:eastAsia="Calibri" w:cs="Calibri"/>
          <w:b w:val="0"/>
          <w:bCs w:val="0"/>
          <w:i w:val="0"/>
          <w:iCs w:val="0"/>
          <w:caps w:val="0"/>
          <w:smallCaps w:val="0"/>
          <w:noProof w:val="0"/>
          <w:color w:val="auto"/>
          <w:sz w:val="24"/>
          <w:szCs w:val="24"/>
          <w:lang w:val="en-US"/>
        </w:rPr>
        <w:t>probably the</w:t>
      </w:r>
      <w:r w:rsidRPr="7C9F3030" w:rsidR="7EC24FB7">
        <w:rPr>
          <w:rFonts w:ascii="Calibri" w:hAnsi="Calibri" w:eastAsia="Calibri" w:cs="Calibri"/>
          <w:b w:val="0"/>
          <w:bCs w:val="0"/>
          <w:i w:val="0"/>
          <w:iCs w:val="0"/>
          <w:caps w:val="0"/>
          <w:smallCaps w:val="0"/>
          <w:noProof w:val="0"/>
          <w:color w:val="auto"/>
          <w:sz w:val="24"/>
          <w:szCs w:val="24"/>
          <w:lang w:val="en-US"/>
        </w:rPr>
        <w:t xml:space="preserve"> most challenging and took multiple sessions to grasp, eventually, due to imagery, it just clicked. “Dance imagery requires commitment and effort. Mental imagery is not magic, so dancers should not expect miracles. But with time and effort, the potential for making psychological and physical gains can be dramatic, and dance imagery can be a significant contributor to dancers’ success” (Taylor, 2015).</w:t>
      </w:r>
    </w:p>
    <w:p w:rsidR="1D43957D" w:rsidP="7C9F3030" w:rsidRDefault="1D43957D" w14:paraId="7B81D8F5" w14:textId="2C07CA82">
      <w:pPr>
        <w:shd w:val="clear" w:color="auto" w:fill="FFFFFF" w:themeFill="background1"/>
        <w:spacing w:before="0" w:beforeAutospacing="off" w:after="210" w:afterAutospacing="off"/>
        <w:jc w:val="left"/>
        <w:rPr>
          <w:rFonts w:ascii="Calibri" w:hAnsi="Calibri" w:eastAsia="Calibri" w:cs="Calibri"/>
          <w:b w:val="1"/>
          <w:bCs w:val="1"/>
          <w:i w:val="0"/>
          <w:iCs w:val="0"/>
          <w:caps w:val="0"/>
          <w:smallCaps w:val="0"/>
          <w:noProof w:val="0"/>
          <w:color w:val="auto"/>
          <w:sz w:val="28"/>
          <w:szCs w:val="28"/>
          <w:u w:val="single"/>
          <w:lang w:val="en-US"/>
        </w:rPr>
      </w:pPr>
      <w:r w:rsidRPr="7C9F3030" w:rsidR="1D43957D">
        <w:rPr>
          <w:rFonts w:ascii="Calibri" w:hAnsi="Calibri" w:eastAsia="Calibri" w:cs="Calibri"/>
          <w:b w:val="1"/>
          <w:bCs w:val="1"/>
          <w:i w:val="0"/>
          <w:iCs w:val="0"/>
          <w:caps w:val="0"/>
          <w:smallCaps w:val="0"/>
          <w:noProof w:val="0"/>
          <w:color w:val="auto"/>
          <w:sz w:val="28"/>
          <w:szCs w:val="28"/>
          <w:u w:val="single"/>
          <w:lang w:val="en-US"/>
        </w:rPr>
        <w:t>The “</w:t>
      </w:r>
      <w:r w:rsidRPr="7C9F3030" w:rsidR="12FFD60F">
        <w:rPr>
          <w:rFonts w:ascii="Calibri" w:hAnsi="Calibri" w:eastAsia="Calibri" w:cs="Calibri"/>
          <w:b w:val="1"/>
          <w:bCs w:val="1"/>
          <w:i w:val="0"/>
          <w:iCs w:val="0"/>
          <w:caps w:val="0"/>
          <w:smallCaps w:val="0"/>
          <w:noProof w:val="0"/>
          <w:color w:val="auto"/>
          <w:sz w:val="28"/>
          <w:szCs w:val="28"/>
          <w:u w:val="single"/>
          <w:lang w:val="en-US"/>
        </w:rPr>
        <w:t>Box solo</w:t>
      </w:r>
      <w:r w:rsidRPr="7C9F3030" w:rsidR="4293ED25">
        <w:rPr>
          <w:rFonts w:ascii="Calibri" w:hAnsi="Calibri" w:eastAsia="Calibri" w:cs="Calibri"/>
          <w:b w:val="1"/>
          <w:bCs w:val="1"/>
          <w:i w:val="0"/>
          <w:iCs w:val="0"/>
          <w:caps w:val="0"/>
          <w:smallCaps w:val="0"/>
          <w:noProof w:val="0"/>
          <w:color w:val="auto"/>
          <w:sz w:val="28"/>
          <w:szCs w:val="28"/>
          <w:u w:val="single"/>
          <w:lang w:val="en-US"/>
        </w:rPr>
        <w:t>”</w:t>
      </w:r>
      <w:r w:rsidRPr="7C9F3030" w:rsidR="12FFD60F">
        <w:rPr>
          <w:rFonts w:ascii="Calibri" w:hAnsi="Calibri" w:eastAsia="Calibri" w:cs="Calibri"/>
          <w:b w:val="1"/>
          <w:bCs w:val="1"/>
          <w:i w:val="0"/>
          <w:iCs w:val="0"/>
          <w:caps w:val="0"/>
          <w:smallCaps w:val="0"/>
          <w:noProof w:val="0"/>
          <w:color w:val="auto"/>
          <w:sz w:val="28"/>
          <w:szCs w:val="28"/>
          <w:u w:val="single"/>
          <w:lang w:val="en-US"/>
        </w:rPr>
        <w:t xml:space="preserve"> </w:t>
      </w:r>
    </w:p>
    <w:p w:rsidR="44CEE408" w:rsidP="7C9F3030" w:rsidRDefault="44CEE408" w14:paraId="7F375611" w14:textId="45CCF894">
      <w:pPr>
        <w:shd w:val="clear" w:color="auto" w:fill="FFFFFF" w:themeFill="background1"/>
        <w:spacing w:before="0" w:beforeAutospacing="off" w:after="210" w:afterAutospacing="off"/>
        <w:jc w:val="left"/>
        <w:rPr>
          <w:rFonts w:ascii="Calibri" w:hAnsi="Calibri" w:eastAsia="Calibri" w:cs="Calibri"/>
          <w:noProof w:val="0"/>
          <w:color w:val="auto"/>
          <w:sz w:val="24"/>
          <w:szCs w:val="24"/>
          <w:lang w:val="en-US"/>
        </w:rPr>
      </w:pPr>
      <w:r w:rsidRPr="7C9F3030" w:rsidR="44CEE408">
        <w:rPr>
          <w:rFonts w:ascii="Calibri" w:hAnsi="Calibri" w:eastAsia="Calibri" w:cs="Calibri"/>
          <w:b w:val="0"/>
          <w:bCs w:val="0"/>
          <w:i w:val="0"/>
          <w:iCs w:val="0"/>
          <w:caps w:val="0"/>
          <w:smallCaps w:val="0"/>
          <w:noProof w:val="0"/>
          <w:color w:val="auto"/>
          <w:sz w:val="24"/>
          <w:szCs w:val="24"/>
          <w:lang w:val="en-US"/>
        </w:rPr>
        <w:t>The “Box solo” was the piece I found most abstract</w:t>
      </w:r>
      <w:r w:rsidRPr="7C9F3030" w:rsidR="7990B71C">
        <w:rPr>
          <w:rFonts w:ascii="Calibri" w:hAnsi="Calibri" w:eastAsia="Calibri" w:cs="Calibri"/>
          <w:b w:val="0"/>
          <w:bCs w:val="0"/>
          <w:i w:val="0"/>
          <w:iCs w:val="0"/>
          <w:caps w:val="0"/>
          <w:smallCaps w:val="0"/>
          <w:noProof w:val="0"/>
          <w:color w:val="auto"/>
          <w:sz w:val="24"/>
          <w:szCs w:val="24"/>
          <w:lang w:val="en-US"/>
        </w:rPr>
        <w:t xml:space="preserve">, </w:t>
      </w:r>
      <w:r w:rsidRPr="7C9F3030" w:rsidR="44CEE408">
        <w:rPr>
          <w:rFonts w:ascii="Calibri" w:hAnsi="Calibri" w:eastAsia="Calibri" w:cs="Calibri"/>
          <w:b w:val="0"/>
          <w:bCs w:val="0"/>
          <w:i w:val="0"/>
          <w:iCs w:val="0"/>
          <w:caps w:val="0"/>
          <w:smallCaps w:val="0"/>
          <w:noProof w:val="0"/>
          <w:color w:val="auto"/>
          <w:sz w:val="24"/>
          <w:szCs w:val="24"/>
          <w:lang w:val="en-US"/>
        </w:rPr>
        <w:t xml:space="preserve">it did not require synchronicity, music, or flow. All it </w:t>
      </w:r>
      <w:r w:rsidRPr="7C9F3030" w:rsidR="44CEE408">
        <w:rPr>
          <w:rFonts w:ascii="Calibri" w:hAnsi="Calibri" w:eastAsia="Calibri" w:cs="Calibri"/>
          <w:b w:val="0"/>
          <w:bCs w:val="0"/>
          <w:i w:val="0"/>
          <w:iCs w:val="0"/>
          <w:caps w:val="0"/>
          <w:smallCaps w:val="0"/>
          <w:noProof w:val="0"/>
          <w:color w:val="auto"/>
          <w:sz w:val="24"/>
          <w:szCs w:val="24"/>
          <w:lang w:val="en-US"/>
        </w:rPr>
        <w:t>required</w:t>
      </w:r>
      <w:r w:rsidRPr="7C9F3030" w:rsidR="44CEE408">
        <w:rPr>
          <w:rFonts w:ascii="Calibri" w:hAnsi="Calibri" w:eastAsia="Calibri" w:cs="Calibri"/>
          <w:b w:val="0"/>
          <w:bCs w:val="0"/>
          <w:i w:val="0"/>
          <w:iCs w:val="0"/>
          <w:caps w:val="0"/>
          <w:smallCaps w:val="0"/>
          <w:noProof w:val="0"/>
          <w:color w:val="auto"/>
          <w:sz w:val="24"/>
          <w:szCs w:val="24"/>
          <w:lang w:val="en-US"/>
        </w:rPr>
        <w:t xml:space="preserve"> was you, in an imaginary box, placed with random noises, body parts, and directions, all choreographed individually. When starting this task, it quickly reminded me of Laban’s technique of the Kine sphere, the idea of being confined to an invisible box in which you can only perform within. “The sphere around the body whose periphery can be reached by easily extended limbs without stepping away from that place which is the point of support when standing on one foot” (</w:t>
      </w:r>
      <w:r w:rsidRPr="7C9F3030" w:rsidR="44CEE408">
        <w:rPr>
          <w:rFonts w:ascii="Calibri" w:hAnsi="Calibri" w:eastAsia="Calibri" w:cs="Calibri"/>
          <w:b w:val="0"/>
          <w:bCs w:val="0"/>
          <w:i w:val="0"/>
          <w:iCs w:val="0"/>
          <w:caps w:val="0"/>
          <w:smallCaps w:val="0"/>
          <w:noProof w:val="0"/>
          <w:color w:val="auto"/>
          <w:sz w:val="24"/>
          <w:szCs w:val="24"/>
          <w:lang w:val="en-US"/>
        </w:rPr>
        <w:t>TheSpaceInTheRelationship</w:t>
      </w:r>
      <w:r w:rsidRPr="7C9F3030" w:rsidR="44CEE408">
        <w:rPr>
          <w:rFonts w:ascii="Calibri" w:hAnsi="Calibri" w:eastAsia="Calibri" w:cs="Calibri"/>
          <w:b w:val="0"/>
          <w:bCs w:val="0"/>
          <w:i w:val="0"/>
          <w:iCs w:val="0"/>
          <w:caps w:val="0"/>
          <w:smallCaps w:val="0"/>
          <w:noProof w:val="0"/>
          <w:color w:val="auto"/>
          <w:sz w:val="24"/>
          <w:szCs w:val="24"/>
          <w:lang w:val="en-US"/>
        </w:rPr>
        <w:t xml:space="preserve">, 2013). It also took me back to when we discovered the external absurdity, which is the idea of performing vocally and physically with no correlation to each other, like our box solo. </w:t>
      </w:r>
    </w:p>
    <w:p w:rsidR="12FFD60F" w:rsidP="7C9F3030" w:rsidRDefault="12FFD60F" w14:paraId="16055CB3" w14:textId="36CC27E0">
      <w:pPr>
        <w:shd w:val="clear" w:color="auto" w:fill="FFFFFF" w:themeFill="background1"/>
        <w:spacing w:before="0" w:beforeAutospacing="off" w:after="210" w:afterAutospacing="off"/>
        <w:jc w:val="left"/>
      </w:pPr>
      <w:r w:rsidRPr="7C9F3030" w:rsidR="12FFD60F">
        <w:rPr>
          <w:rFonts w:ascii="Calibri" w:hAnsi="Calibri" w:eastAsia="Calibri" w:cs="Calibri"/>
          <w:b w:val="1"/>
          <w:bCs w:val="1"/>
          <w:i w:val="0"/>
          <w:iCs w:val="0"/>
          <w:caps w:val="0"/>
          <w:smallCaps w:val="0"/>
          <w:noProof w:val="0"/>
          <w:color w:val="auto"/>
          <w:sz w:val="28"/>
          <w:szCs w:val="28"/>
          <w:u w:val="single"/>
          <w:lang w:val="en-US"/>
        </w:rPr>
        <w:t>Line Danc</w:t>
      </w:r>
      <w:r w:rsidRPr="7C9F3030" w:rsidR="52A67E6B">
        <w:rPr>
          <w:rFonts w:ascii="Calibri" w:hAnsi="Calibri" w:eastAsia="Calibri" w:cs="Calibri"/>
          <w:b w:val="1"/>
          <w:bCs w:val="1"/>
          <w:i w:val="0"/>
          <w:iCs w:val="0"/>
          <w:caps w:val="0"/>
          <w:smallCaps w:val="0"/>
          <w:noProof w:val="0"/>
          <w:color w:val="auto"/>
          <w:sz w:val="28"/>
          <w:szCs w:val="28"/>
          <w:u w:val="single"/>
          <w:lang w:val="en-US"/>
        </w:rPr>
        <w:t>ing</w:t>
      </w:r>
    </w:p>
    <w:p w:rsidR="20B8C34F" w:rsidP="7C9F3030" w:rsidRDefault="20B8C34F" w14:paraId="787F2171" w14:textId="0BC6F136">
      <w:pPr>
        <w:shd w:val="clear" w:color="auto" w:fill="FFFFFF" w:themeFill="background1"/>
        <w:spacing w:before="0" w:beforeAutospacing="off" w:after="210" w:afterAutospacing="off"/>
        <w:jc w:val="left"/>
        <w:rPr>
          <w:rFonts w:ascii="Calibri" w:hAnsi="Calibri" w:eastAsia="Calibri" w:cs="Calibri"/>
          <w:b w:val="0"/>
          <w:bCs w:val="0"/>
          <w:noProof w:val="0"/>
          <w:color w:val="auto"/>
          <w:sz w:val="24"/>
          <w:szCs w:val="24"/>
          <w:lang w:val="en-US"/>
        </w:rPr>
      </w:pPr>
      <w:r w:rsidRPr="7C9F3030" w:rsidR="20B8C34F">
        <w:rPr>
          <w:rFonts w:ascii="Calibri" w:hAnsi="Calibri" w:eastAsia="Calibri" w:cs="Calibri"/>
          <w:b w:val="0"/>
          <w:bCs w:val="0"/>
          <w:i w:val="0"/>
          <w:iCs w:val="0"/>
          <w:caps w:val="0"/>
          <w:smallCaps w:val="0"/>
          <w:noProof w:val="0"/>
          <w:color w:val="auto"/>
          <w:sz w:val="24"/>
          <w:szCs w:val="24"/>
          <w:lang w:val="en-US"/>
        </w:rPr>
        <w:t>Line dancing was my favorite style of dance that we covered. I have always found that learning dances becomes easier when you know the music and rhythm; therefore, this style worked well for me. I really enjoyed that there was a stereotypical stance for line dancing, which is to have your arms bent, holding on to your “belt,” while your fac</w:t>
      </w:r>
      <w:r w:rsidRPr="7C9F3030" w:rsidR="2F562846">
        <w:rPr>
          <w:rFonts w:ascii="Calibri" w:hAnsi="Calibri" w:eastAsia="Calibri" w:cs="Calibri"/>
          <w:b w:val="0"/>
          <w:bCs w:val="0"/>
          <w:i w:val="0"/>
          <w:iCs w:val="0"/>
          <w:caps w:val="0"/>
          <w:smallCaps w:val="0"/>
          <w:noProof w:val="0"/>
          <w:color w:val="auto"/>
          <w:sz w:val="24"/>
          <w:szCs w:val="24"/>
          <w:lang w:val="en-US"/>
        </w:rPr>
        <w:t xml:space="preserve">e </w:t>
      </w:r>
      <w:r w:rsidRPr="7C9F3030" w:rsidR="20B8C34F">
        <w:rPr>
          <w:rFonts w:ascii="Calibri" w:hAnsi="Calibri" w:eastAsia="Calibri" w:cs="Calibri"/>
          <w:b w:val="0"/>
          <w:bCs w:val="0"/>
          <w:i w:val="0"/>
          <w:iCs w:val="0"/>
          <w:caps w:val="0"/>
          <w:smallCaps w:val="0"/>
          <w:noProof w:val="0"/>
          <w:color w:val="auto"/>
          <w:sz w:val="24"/>
          <w:szCs w:val="24"/>
          <w:lang w:val="en-US"/>
        </w:rPr>
        <w:t>show</w:t>
      </w:r>
      <w:r w:rsidRPr="7C9F3030" w:rsidR="2250F999">
        <w:rPr>
          <w:rFonts w:ascii="Calibri" w:hAnsi="Calibri" w:eastAsia="Calibri" w:cs="Calibri"/>
          <w:b w:val="0"/>
          <w:bCs w:val="0"/>
          <w:i w:val="0"/>
          <w:iCs w:val="0"/>
          <w:caps w:val="0"/>
          <w:smallCaps w:val="0"/>
          <w:noProof w:val="0"/>
          <w:color w:val="auto"/>
          <w:sz w:val="24"/>
          <w:szCs w:val="24"/>
          <w:lang w:val="en-US"/>
        </w:rPr>
        <w:t>s</w:t>
      </w:r>
      <w:r w:rsidRPr="7C9F3030" w:rsidR="20B8C34F">
        <w:rPr>
          <w:rFonts w:ascii="Calibri" w:hAnsi="Calibri" w:eastAsia="Calibri" w:cs="Calibri"/>
          <w:b w:val="0"/>
          <w:bCs w:val="0"/>
          <w:i w:val="0"/>
          <w:iCs w:val="0"/>
          <w:caps w:val="0"/>
          <w:smallCaps w:val="0"/>
          <w:noProof w:val="0"/>
          <w:color w:val="auto"/>
          <w:sz w:val="24"/>
          <w:szCs w:val="24"/>
          <w:lang w:val="en-US"/>
        </w:rPr>
        <w:t xml:space="preserve"> the enjoyment and energy that the dance has. “Dances are choreographed to match the rhythm, or beats, in a piece of music. Before you try to learn dances, you must be able to hear the rhythm in music” (</w:t>
      </w:r>
      <w:r w:rsidRPr="7C9F3030" w:rsidR="20B8C34F">
        <w:rPr>
          <w:rFonts w:ascii="Calibri" w:hAnsi="Calibri" w:eastAsia="Calibri" w:cs="Calibri"/>
          <w:b w:val="0"/>
          <w:bCs w:val="0"/>
          <w:i w:val="0"/>
          <w:iCs w:val="0"/>
          <w:caps w:val="0"/>
          <w:smallCaps w:val="0"/>
          <w:noProof w:val="0"/>
          <w:color w:val="auto"/>
          <w:sz w:val="24"/>
          <w:szCs w:val="24"/>
          <w:lang w:val="en-US"/>
        </w:rPr>
        <w:t>Dygdon</w:t>
      </w:r>
      <w:r w:rsidRPr="7C9F3030" w:rsidR="20B8C34F">
        <w:rPr>
          <w:rFonts w:ascii="Calibri" w:hAnsi="Calibri" w:eastAsia="Calibri" w:cs="Calibri"/>
          <w:b w:val="0"/>
          <w:bCs w:val="0"/>
          <w:i w:val="0"/>
          <w:iCs w:val="0"/>
          <w:caps w:val="0"/>
          <w:smallCaps w:val="0"/>
          <w:noProof w:val="0"/>
          <w:color w:val="auto"/>
          <w:sz w:val="24"/>
          <w:szCs w:val="24"/>
          <w:lang w:val="en-US"/>
        </w:rPr>
        <w:t xml:space="preserve"> &amp; Conger, 19</w:t>
      </w:r>
      <w:r w:rsidRPr="7C9F3030" w:rsidR="20B8C34F">
        <w:rPr>
          <w:rFonts w:ascii="Calibri" w:hAnsi="Calibri" w:eastAsia="Calibri" w:cs="Calibri"/>
          <w:b w:val="0"/>
          <w:bCs w:val="0"/>
          <w:i w:val="0"/>
          <w:iCs w:val="0"/>
          <w:caps w:val="0"/>
          <w:smallCaps w:val="0"/>
          <w:noProof w:val="0"/>
          <w:color w:val="auto"/>
          <w:sz w:val="24"/>
          <w:szCs w:val="24"/>
          <w:lang w:val="en-US"/>
        </w:rPr>
        <w:t xml:space="preserve">96, p. 4). The use of repetition was a great touch as it allowed me to fully execute the choreography and show </w:t>
      </w:r>
      <w:r w:rsidRPr="7C9F3030" w:rsidR="29E09688">
        <w:rPr>
          <w:rFonts w:ascii="Calibri" w:hAnsi="Calibri" w:eastAsia="Calibri" w:cs="Calibri"/>
          <w:b w:val="0"/>
          <w:bCs w:val="0"/>
          <w:i w:val="0"/>
          <w:iCs w:val="0"/>
          <w:caps w:val="0"/>
          <w:smallCaps w:val="0"/>
          <w:noProof w:val="0"/>
          <w:color w:val="auto"/>
          <w:sz w:val="24"/>
          <w:szCs w:val="24"/>
          <w:lang w:val="en-US"/>
        </w:rPr>
        <w:t>confidence. "Actors</w:t>
      </w:r>
      <w:r w:rsidRPr="7C9F3030" w:rsidR="20B8C34F">
        <w:rPr>
          <w:rFonts w:ascii="Calibri" w:hAnsi="Calibri" w:eastAsia="Calibri" w:cs="Calibri"/>
          <w:b w:val="0"/>
          <w:bCs w:val="0"/>
          <w:i w:val="0"/>
          <w:iCs w:val="0"/>
          <w:caps w:val="0"/>
          <w:smallCaps w:val="0"/>
          <w:noProof w:val="0"/>
          <w:color w:val="auto"/>
          <w:sz w:val="24"/>
          <w:szCs w:val="24"/>
          <w:lang w:val="en-US"/>
        </w:rPr>
        <w:t xml:space="preserve"> become better attuned to their instinctual responses and more aware of other actors’ positionality onstage” (</w:t>
      </w:r>
      <w:r w:rsidRPr="7C9F3030" w:rsidR="20B8C34F">
        <w:rPr>
          <w:rFonts w:ascii="Calibri" w:hAnsi="Calibri" w:eastAsia="Calibri" w:cs="Calibri"/>
          <w:b w:val="0"/>
          <w:bCs w:val="0"/>
          <w:i w:val="0"/>
          <w:iCs w:val="0"/>
          <w:caps w:val="0"/>
          <w:smallCaps w:val="0"/>
          <w:noProof w:val="0"/>
          <w:color w:val="auto"/>
          <w:sz w:val="24"/>
          <w:szCs w:val="24"/>
          <w:lang w:val="en-US"/>
        </w:rPr>
        <w:t>Bustance</w:t>
      </w:r>
      <w:r w:rsidRPr="7C9F3030" w:rsidR="20B8C34F">
        <w:rPr>
          <w:rFonts w:ascii="Calibri" w:hAnsi="Calibri" w:eastAsia="Calibri" w:cs="Calibri"/>
          <w:b w:val="0"/>
          <w:bCs w:val="0"/>
          <w:i w:val="0"/>
          <w:iCs w:val="0"/>
          <w:caps w:val="0"/>
          <w:smallCaps w:val="0"/>
          <w:noProof w:val="0"/>
          <w:color w:val="auto"/>
          <w:sz w:val="24"/>
          <w:szCs w:val="24"/>
          <w:lang w:val="en-US"/>
        </w:rPr>
        <w:t>, 2023).</w:t>
      </w:r>
    </w:p>
    <w:p w:rsidR="52A67E6B" w:rsidP="5AB2097E" w:rsidRDefault="52A67E6B" w14:paraId="05978000" w14:textId="03C007C3">
      <w:pPr>
        <w:pStyle w:val="Normal"/>
        <w:shd w:val="clear" w:color="auto" w:fill="FFFFFF" w:themeFill="background1"/>
        <w:spacing w:before="0" w:beforeAutospacing="off" w:after="210" w:afterAutospacing="off"/>
        <w:jc w:val="left"/>
        <w:rPr>
          <w:rFonts w:ascii="Calibri" w:hAnsi="Calibri" w:eastAsia="Calibri" w:cs="Calibri"/>
          <w:b w:val="0"/>
          <w:bCs w:val="0"/>
          <w:i w:val="0"/>
          <w:iCs w:val="0"/>
          <w:caps w:val="0"/>
          <w:smallCaps w:val="0"/>
          <w:noProof w:val="0"/>
          <w:color w:val="auto"/>
          <w:sz w:val="24"/>
          <w:szCs w:val="24"/>
          <w:u w:val="none"/>
          <w:lang w:val="en-US"/>
        </w:rPr>
      </w:pPr>
      <w:r w:rsidRPr="5AB2097E" w:rsidR="52A67E6B">
        <w:rPr>
          <w:rFonts w:ascii="Calibri" w:hAnsi="Calibri" w:eastAsia="Calibri" w:cs="Calibri"/>
          <w:b w:val="1"/>
          <w:bCs w:val="1"/>
          <w:i w:val="0"/>
          <w:iCs w:val="0"/>
          <w:caps w:val="0"/>
          <w:smallCaps w:val="0"/>
          <w:noProof w:val="0"/>
          <w:color w:val="auto"/>
          <w:sz w:val="28"/>
          <w:szCs w:val="28"/>
          <w:u w:val="single"/>
          <w:lang w:val="en-US"/>
        </w:rPr>
        <w:t>Bob Foss</w:t>
      </w:r>
      <w:r w:rsidRPr="5AB2097E" w:rsidR="0CAC14B3">
        <w:rPr>
          <w:rFonts w:ascii="Calibri" w:hAnsi="Calibri" w:eastAsia="Calibri" w:cs="Calibri"/>
          <w:b w:val="1"/>
          <w:bCs w:val="1"/>
          <w:i w:val="0"/>
          <w:iCs w:val="0"/>
          <w:caps w:val="0"/>
          <w:smallCaps w:val="0"/>
          <w:noProof w:val="0"/>
          <w:color w:val="auto"/>
          <w:sz w:val="28"/>
          <w:szCs w:val="28"/>
          <w:u w:val="single"/>
          <w:lang w:val="en-US"/>
        </w:rPr>
        <w:t>e</w:t>
      </w:r>
    </w:p>
    <w:p w:rsidR="4033313F" w:rsidP="7C9F3030" w:rsidRDefault="4033313F" w14:paraId="5E5A8AF5" w14:textId="0E3F212E">
      <w:pPr>
        <w:shd w:val="clear" w:color="auto" w:fill="FFFFFF" w:themeFill="background1"/>
        <w:spacing w:before="0" w:beforeAutospacing="off" w:after="210" w:afterAutospacing="off"/>
        <w:jc w:val="left"/>
        <w:rPr>
          <w:rFonts w:ascii="Calibri" w:hAnsi="Calibri" w:eastAsia="Calibri" w:cs="Calibri"/>
          <w:b w:val="0"/>
          <w:bCs w:val="0"/>
          <w:i w:val="0"/>
          <w:iCs w:val="0"/>
          <w:caps w:val="0"/>
          <w:smallCaps w:val="0"/>
          <w:noProof w:val="0"/>
          <w:color w:val="auto"/>
          <w:sz w:val="24"/>
          <w:szCs w:val="24"/>
          <w:lang w:val="en-US"/>
        </w:rPr>
      </w:pPr>
      <w:r w:rsidRPr="7C9F3030" w:rsidR="4033313F">
        <w:rPr>
          <w:rFonts w:ascii="Calibri" w:hAnsi="Calibri" w:eastAsia="Calibri" w:cs="Calibri"/>
          <w:b w:val="0"/>
          <w:bCs w:val="0"/>
          <w:i w:val="0"/>
          <w:iCs w:val="0"/>
          <w:caps w:val="0"/>
          <w:smallCaps w:val="0"/>
          <w:noProof w:val="0"/>
          <w:color w:val="auto"/>
          <w:sz w:val="24"/>
          <w:szCs w:val="24"/>
          <w:lang w:val="en-US"/>
        </w:rPr>
        <w:t>Focusing on Fosse’s choreography was a real highlight within this module, as we got to explore creating and teaching our own choreography to the class</w:t>
      </w:r>
      <w:r w:rsidRPr="7C9F3030" w:rsidR="75C4D667">
        <w:rPr>
          <w:rFonts w:ascii="Calibri" w:hAnsi="Calibri" w:eastAsia="Calibri" w:cs="Calibri"/>
          <w:b w:val="0"/>
          <w:bCs w:val="0"/>
          <w:i w:val="0"/>
          <w:iCs w:val="0"/>
          <w:caps w:val="0"/>
          <w:smallCaps w:val="0"/>
          <w:noProof w:val="0"/>
          <w:color w:val="auto"/>
          <w:sz w:val="24"/>
          <w:szCs w:val="24"/>
          <w:lang w:val="en-US"/>
        </w:rPr>
        <w:t>/groups</w:t>
      </w:r>
      <w:r w:rsidRPr="7C9F3030" w:rsidR="4033313F">
        <w:rPr>
          <w:rFonts w:ascii="Calibri" w:hAnsi="Calibri" w:eastAsia="Calibri" w:cs="Calibri"/>
          <w:b w:val="0"/>
          <w:bCs w:val="0"/>
          <w:i w:val="0"/>
          <w:iCs w:val="0"/>
          <w:caps w:val="0"/>
          <w:smallCaps w:val="0"/>
          <w:noProof w:val="0"/>
          <w:color w:val="auto"/>
          <w:sz w:val="24"/>
          <w:szCs w:val="24"/>
          <w:lang w:val="en-US"/>
        </w:rPr>
        <w:t>. It meant diving into the world of Fosse, his technique, and style, and creating something influenced by him. It also allowed us to take charge and experience leading a group of people</w:t>
      </w:r>
      <w:r w:rsidRPr="7C9F3030" w:rsidR="3D0B0EEB">
        <w:rPr>
          <w:rFonts w:ascii="Calibri" w:hAnsi="Calibri" w:eastAsia="Calibri" w:cs="Calibri"/>
          <w:b w:val="0"/>
          <w:bCs w:val="0"/>
          <w:i w:val="0"/>
          <w:iCs w:val="0"/>
          <w:caps w:val="0"/>
          <w:smallCaps w:val="0"/>
          <w:noProof w:val="0"/>
          <w:color w:val="auto"/>
          <w:sz w:val="24"/>
          <w:szCs w:val="24"/>
          <w:lang w:val="en-US"/>
        </w:rPr>
        <w:t xml:space="preserve"> </w:t>
      </w:r>
      <w:r w:rsidRPr="7C9F3030" w:rsidR="4033313F">
        <w:rPr>
          <w:rFonts w:ascii="Calibri" w:hAnsi="Calibri" w:eastAsia="Calibri" w:cs="Calibri"/>
          <w:b w:val="0"/>
          <w:bCs w:val="0"/>
          <w:i w:val="0"/>
          <w:iCs w:val="0"/>
          <w:caps w:val="0"/>
          <w:smallCaps w:val="0"/>
          <w:noProof w:val="0"/>
          <w:color w:val="auto"/>
          <w:sz w:val="24"/>
          <w:szCs w:val="24"/>
          <w:lang w:val="en-US"/>
        </w:rPr>
        <w:t xml:space="preserve">in teaching something. This has given me valuable </w:t>
      </w:r>
      <w:r w:rsidRPr="7C9F3030" w:rsidR="15629CA4">
        <w:rPr>
          <w:rFonts w:ascii="Calibri" w:hAnsi="Calibri" w:eastAsia="Calibri" w:cs="Calibri"/>
          <w:b w:val="0"/>
          <w:bCs w:val="0"/>
          <w:i w:val="0"/>
          <w:iCs w:val="0"/>
          <w:caps w:val="0"/>
          <w:smallCaps w:val="0"/>
          <w:noProof w:val="0"/>
          <w:color w:val="auto"/>
          <w:sz w:val="24"/>
          <w:szCs w:val="24"/>
          <w:lang w:val="en-US"/>
        </w:rPr>
        <w:t>choreography</w:t>
      </w:r>
      <w:r w:rsidRPr="7C9F3030" w:rsidR="4033313F">
        <w:rPr>
          <w:rFonts w:ascii="Calibri" w:hAnsi="Calibri" w:eastAsia="Calibri" w:cs="Calibri"/>
          <w:b w:val="0"/>
          <w:bCs w:val="0"/>
          <w:i w:val="0"/>
          <w:iCs w:val="0"/>
          <w:caps w:val="0"/>
          <w:smallCaps w:val="0"/>
          <w:noProof w:val="0"/>
          <w:color w:val="auto"/>
          <w:sz w:val="24"/>
          <w:szCs w:val="24"/>
          <w:lang w:val="en-US"/>
        </w:rPr>
        <w:t xml:space="preserve"> experience that will be helpful in the future. “Drama teaching is an art in that it does not lend itself to the mechanical application of methods and techniques” (Fleming, 1997, p. 6).</w:t>
      </w:r>
    </w:p>
    <w:p w:rsidR="3B4824F1" w:rsidP="5AB2097E" w:rsidRDefault="3B4824F1" w14:paraId="30E01047" w14:textId="0A6ADB01">
      <w:pPr>
        <w:pStyle w:val="Normal"/>
        <w:shd w:val="clear" w:color="auto" w:fill="FFFFFF" w:themeFill="background1"/>
        <w:spacing w:before="0" w:beforeAutospacing="off" w:after="210" w:afterAutospacing="off"/>
        <w:jc w:val="left"/>
        <w:rPr>
          <w:rFonts w:ascii="Calibri" w:hAnsi="Calibri" w:eastAsia="Calibri" w:cs="Calibri"/>
          <w:b w:val="1"/>
          <w:bCs w:val="1"/>
          <w:i w:val="0"/>
          <w:iCs w:val="0"/>
          <w:caps w:val="0"/>
          <w:smallCaps w:val="0"/>
          <w:noProof w:val="0"/>
          <w:color w:val="auto"/>
          <w:sz w:val="28"/>
          <w:szCs w:val="28"/>
          <w:u w:val="single"/>
          <w:lang w:val="en-US"/>
        </w:rPr>
      </w:pPr>
      <w:r w:rsidRPr="5AB2097E" w:rsidR="3B4824F1">
        <w:rPr>
          <w:rFonts w:ascii="Calibri" w:hAnsi="Calibri" w:eastAsia="Calibri" w:cs="Calibri"/>
          <w:b w:val="1"/>
          <w:bCs w:val="1"/>
          <w:i w:val="0"/>
          <w:iCs w:val="0"/>
          <w:caps w:val="0"/>
          <w:smallCaps w:val="0"/>
          <w:noProof w:val="0"/>
          <w:color w:val="auto"/>
          <w:sz w:val="28"/>
          <w:szCs w:val="28"/>
          <w:u w:val="single"/>
          <w:lang w:val="en-US"/>
        </w:rPr>
        <w:t>Pulp</w:t>
      </w:r>
      <w:r w:rsidRPr="5AB2097E" w:rsidR="1E7FA6BE">
        <w:rPr>
          <w:rFonts w:ascii="Calibri" w:hAnsi="Calibri" w:eastAsia="Calibri" w:cs="Calibri"/>
          <w:b w:val="1"/>
          <w:bCs w:val="1"/>
          <w:i w:val="0"/>
          <w:iCs w:val="0"/>
          <w:caps w:val="0"/>
          <w:smallCaps w:val="0"/>
          <w:noProof w:val="0"/>
          <w:color w:val="auto"/>
          <w:sz w:val="28"/>
          <w:szCs w:val="28"/>
          <w:u w:val="single"/>
          <w:lang w:val="en-US"/>
        </w:rPr>
        <w:t xml:space="preserve"> and co</w:t>
      </w:r>
    </w:p>
    <w:p w:rsidR="71737F5E" w:rsidP="7C9F3030" w:rsidRDefault="71737F5E" w14:paraId="32117406" w14:textId="0961B553">
      <w:pPr>
        <w:pStyle w:val="Normal"/>
        <w:jc w:val="left"/>
        <w:rPr>
          <w:rFonts w:ascii="Calibri" w:hAnsi="Calibri" w:eastAsia="Calibri" w:cs="Calibri"/>
          <w:b w:val="0"/>
          <w:bCs w:val="0"/>
          <w:i w:val="0"/>
          <w:iCs w:val="0"/>
          <w:caps w:val="0"/>
          <w:smallCaps w:val="0"/>
          <w:noProof w:val="0"/>
          <w:color w:val="auto"/>
          <w:sz w:val="24"/>
          <w:szCs w:val="24"/>
          <w:lang w:val="en-US"/>
        </w:rPr>
      </w:pPr>
      <w:r w:rsidRPr="7C9F3030" w:rsidR="71737F5E">
        <w:rPr>
          <w:rFonts w:ascii="Calibri" w:hAnsi="Calibri" w:eastAsia="Calibri" w:cs="Calibri"/>
          <w:b w:val="0"/>
          <w:bCs w:val="0"/>
          <w:i w:val="0"/>
          <w:iCs w:val="0"/>
          <w:caps w:val="0"/>
          <w:smallCaps w:val="0"/>
          <w:noProof w:val="0"/>
          <w:color w:val="auto"/>
          <w:sz w:val="24"/>
          <w:szCs w:val="24"/>
          <w:lang w:val="en-US"/>
        </w:rPr>
        <w:t xml:space="preserve">During this module, we originally learned a duet from the film </w:t>
      </w:r>
      <w:r w:rsidRPr="7C9F3030" w:rsidR="71737F5E">
        <w:rPr>
          <w:rFonts w:ascii="Calibri" w:hAnsi="Calibri" w:eastAsia="Calibri" w:cs="Calibri"/>
          <w:b w:val="0"/>
          <w:bCs w:val="0"/>
          <w:i w:val="1"/>
          <w:iCs w:val="1"/>
          <w:caps w:val="0"/>
          <w:smallCaps w:val="0"/>
          <w:noProof w:val="0"/>
          <w:color w:val="auto"/>
          <w:sz w:val="24"/>
          <w:szCs w:val="24"/>
          <w:lang w:val="en-US"/>
        </w:rPr>
        <w:t>Pulp Fiction</w:t>
      </w:r>
      <w:r w:rsidRPr="7C9F3030" w:rsidR="71737F5E">
        <w:rPr>
          <w:rFonts w:ascii="Calibri" w:hAnsi="Calibri" w:eastAsia="Calibri" w:cs="Calibri"/>
          <w:b w:val="0"/>
          <w:bCs w:val="0"/>
          <w:i w:val="0"/>
          <w:iCs w:val="0"/>
          <w:caps w:val="0"/>
          <w:smallCaps w:val="0"/>
          <w:noProof w:val="0"/>
          <w:color w:val="auto"/>
          <w:sz w:val="24"/>
          <w:szCs w:val="24"/>
          <w:lang w:val="en-US"/>
        </w:rPr>
        <w:t xml:space="preserve">, which was very jazzy and slick. Separately, we also learned a piece of contemporary choreography that was smooth and stylized. When deciding what to choose for the assessment, we split the class into two groups, which meant half of us needed to adapt the contemporary piece to fit the </w:t>
      </w:r>
      <w:r w:rsidRPr="7C9F3030" w:rsidR="71737F5E">
        <w:rPr>
          <w:rFonts w:ascii="Calibri" w:hAnsi="Calibri" w:eastAsia="Calibri" w:cs="Calibri"/>
          <w:b w:val="0"/>
          <w:bCs w:val="0"/>
          <w:i w:val="1"/>
          <w:iCs w:val="1"/>
          <w:caps w:val="0"/>
          <w:smallCaps w:val="0"/>
          <w:noProof w:val="0"/>
          <w:color w:val="auto"/>
          <w:sz w:val="24"/>
          <w:szCs w:val="24"/>
          <w:lang w:val="en-US"/>
        </w:rPr>
        <w:t>Pulp Fiction</w:t>
      </w:r>
      <w:r w:rsidRPr="7C9F3030" w:rsidR="71737F5E">
        <w:rPr>
          <w:rFonts w:ascii="Calibri" w:hAnsi="Calibri" w:eastAsia="Calibri" w:cs="Calibri"/>
          <w:b w:val="0"/>
          <w:bCs w:val="0"/>
          <w:i w:val="0"/>
          <w:iCs w:val="0"/>
          <w:caps w:val="0"/>
          <w:smallCaps w:val="0"/>
          <w:noProof w:val="0"/>
          <w:color w:val="auto"/>
          <w:sz w:val="24"/>
          <w:szCs w:val="24"/>
          <w:lang w:val="en-US"/>
        </w:rPr>
        <w:t xml:space="preserve"> music. This choice enabled us to become more versatile and adaptable dancers/performers.</w:t>
      </w:r>
    </w:p>
    <w:p w:rsidR="71737F5E" w:rsidP="7C9F3030" w:rsidRDefault="71737F5E" w14:paraId="75B6147C" w14:textId="6594475E">
      <w:pPr>
        <w:shd w:val="clear" w:color="auto" w:fill="FAFAFA"/>
        <w:spacing w:before="0" w:beforeAutospacing="off" w:after="210" w:afterAutospacing="off"/>
        <w:jc w:val="left"/>
        <w:rPr>
          <w:rFonts w:ascii="Calibri" w:hAnsi="Calibri" w:eastAsia="Calibri" w:cs="Calibri"/>
          <w:b w:val="1"/>
          <w:bCs w:val="1"/>
          <w:i w:val="0"/>
          <w:iCs w:val="0"/>
          <w:caps w:val="0"/>
          <w:smallCaps w:val="0"/>
          <w:noProof w:val="0"/>
          <w:color w:val="auto"/>
          <w:sz w:val="24"/>
          <w:szCs w:val="24"/>
          <w:u w:val="single"/>
          <w:lang w:val="en-US"/>
        </w:rPr>
      </w:pPr>
      <w:r w:rsidRPr="7C9F3030" w:rsidR="71737F5E">
        <w:rPr>
          <w:rFonts w:ascii="Calibri" w:hAnsi="Calibri" w:eastAsia="Calibri" w:cs="Calibri"/>
          <w:b w:val="0"/>
          <w:bCs w:val="0"/>
          <w:i w:val="0"/>
          <w:iCs w:val="0"/>
          <w:caps w:val="0"/>
          <w:smallCaps w:val="0"/>
          <w:noProof w:val="0"/>
          <w:color w:val="auto"/>
          <w:sz w:val="24"/>
          <w:szCs w:val="24"/>
          <w:lang w:val="en-US"/>
        </w:rPr>
        <w:t xml:space="preserve">To fit the movement to the music, I reminded myself of Anne Bogart’s viewpoints of tempo and spatial relationships. Tempo meant we could figure out what moves needed to be sped up or slowed down to </w:t>
      </w:r>
      <w:r w:rsidRPr="7C9F3030" w:rsidR="71737F5E">
        <w:rPr>
          <w:rFonts w:ascii="Calibri" w:hAnsi="Calibri" w:eastAsia="Calibri" w:cs="Calibri"/>
          <w:b w:val="0"/>
          <w:bCs w:val="0"/>
          <w:i w:val="0"/>
          <w:iCs w:val="0"/>
          <w:caps w:val="0"/>
          <w:smallCaps w:val="0"/>
          <w:noProof w:val="0"/>
          <w:color w:val="auto"/>
          <w:sz w:val="24"/>
          <w:szCs w:val="24"/>
          <w:lang w:val="en-US"/>
        </w:rPr>
        <w:t>sync</w:t>
      </w:r>
      <w:r w:rsidRPr="7C9F3030" w:rsidR="71737F5E">
        <w:rPr>
          <w:rFonts w:ascii="Calibri" w:hAnsi="Calibri" w:eastAsia="Calibri" w:cs="Calibri"/>
          <w:b w:val="0"/>
          <w:bCs w:val="0"/>
          <w:i w:val="0"/>
          <w:iCs w:val="0"/>
          <w:caps w:val="0"/>
          <w:smallCaps w:val="0"/>
          <w:noProof w:val="0"/>
          <w:color w:val="auto"/>
          <w:sz w:val="24"/>
          <w:szCs w:val="24"/>
          <w:lang w:val="en-US"/>
        </w:rPr>
        <w:t xml:space="preserve"> with the music. Spatial relationships were important because there were many people in </w:t>
      </w:r>
      <w:bookmarkStart w:name="_Int_NHGbd6Vh" w:id="1109361496"/>
      <w:r w:rsidRPr="7C9F3030" w:rsidR="71737F5E">
        <w:rPr>
          <w:rFonts w:ascii="Calibri" w:hAnsi="Calibri" w:eastAsia="Calibri" w:cs="Calibri"/>
          <w:b w:val="0"/>
          <w:bCs w:val="0"/>
          <w:i w:val="0"/>
          <w:iCs w:val="0"/>
          <w:caps w:val="0"/>
          <w:smallCaps w:val="0"/>
          <w:noProof w:val="0"/>
          <w:color w:val="auto"/>
          <w:sz w:val="24"/>
          <w:szCs w:val="24"/>
          <w:lang w:val="en-US"/>
        </w:rPr>
        <w:t>the space</w:t>
      </w:r>
      <w:bookmarkEnd w:id="1109361496"/>
      <w:r w:rsidRPr="7C9F3030" w:rsidR="71737F5E">
        <w:rPr>
          <w:rFonts w:ascii="Calibri" w:hAnsi="Calibri" w:eastAsia="Calibri" w:cs="Calibri"/>
          <w:b w:val="0"/>
          <w:bCs w:val="0"/>
          <w:i w:val="0"/>
          <w:iCs w:val="0"/>
          <w:caps w:val="0"/>
          <w:smallCaps w:val="0"/>
          <w:noProof w:val="0"/>
          <w:color w:val="auto"/>
          <w:sz w:val="24"/>
          <w:szCs w:val="24"/>
          <w:lang w:val="en-US"/>
        </w:rPr>
        <w:t xml:space="preserve">, and as a group, we traveled a lot together. Therefore, this was the most logical way of working it out. “Viewpoints </w:t>
      </w:r>
      <w:bookmarkStart w:name="_Int_St2P0FIp" w:id="244648854"/>
      <w:r w:rsidRPr="7C9F3030" w:rsidR="71737F5E">
        <w:rPr>
          <w:rFonts w:ascii="Calibri" w:hAnsi="Calibri" w:eastAsia="Calibri" w:cs="Calibri"/>
          <w:b w:val="0"/>
          <w:bCs w:val="0"/>
          <w:i w:val="0"/>
          <w:iCs w:val="0"/>
          <w:caps w:val="0"/>
          <w:smallCaps w:val="0"/>
          <w:noProof w:val="0"/>
          <w:color w:val="auto"/>
          <w:sz w:val="24"/>
          <w:szCs w:val="24"/>
          <w:lang w:val="en-US"/>
        </w:rPr>
        <w:t>is</w:t>
      </w:r>
      <w:bookmarkEnd w:id="244648854"/>
      <w:r w:rsidRPr="7C9F3030" w:rsidR="71737F5E">
        <w:rPr>
          <w:rFonts w:ascii="Calibri" w:hAnsi="Calibri" w:eastAsia="Calibri" w:cs="Calibri"/>
          <w:b w:val="0"/>
          <w:bCs w:val="0"/>
          <w:i w:val="0"/>
          <w:iCs w:val="0"/>
          <w:caps w:val="0"/>
          <w:smallCaps w:val="0"/>
          <w:noProof w:val="0"/>
          <w:color w:val="auto"/>
          <w:sz w:val="24"/>
          <w:szCs w:val="24"/>
          <w:lang w:val="en-US"/>
        </w:rPr>
        <w:t xml:space="preserve"> points of awareness that a performer or creator makes use of while working” (Bogart, 2005, p. 8).</w:t>
      </w:r>
    </w:p>
    <w:p w:rsidR="12268EED" w:rsidP="7C9F3030" w:rsidRDefault="12268EED" w14:paraId="232335BF" w14:textId="704DDFFB">
      <w:pPr>
        <w:shd w:val="clear" w:color="auto" w:fill="FFFFFF" w:themeFill="background1"/>
        <w:spacing w:before="0" w:beforeAutospacing="off" w:after="210" w:afterAutospacing="off"/>
        <w:jc w:val="left"/>
        <w:rPr>
          <w:rFonts w:ascii="Calibri" w:hAnsi="Calibri" w:eastAsia="Calibri" w:cs="Calibri"/>
          <w:b w:val="1"/>
          <w:bCs w:val="1"/>
          <w:i w:val="0"/>
          <w:iCs w:val="0"/>
          <w:caps w:val="0"/>
          <w:smallCaps w:val="0"/>
          <w:noProof w:val="0"/>
          <w:color w:val="auto"/>
          <w:sz w:val="28"/>
          <w:szCs w:val="28"/>
          <w:u w:val="single"/>
          <w:lang w:val="en-US"/>
        </w:rPr>
      </w:pPr>
      <w:r w:rsidRPr="7C9F3030" w:rsidR="12268EED">
        <w:rPr>
          <w:rFonts w:ascii="Calibri" w:hAnsi="Calibri" w:eastAsia="Calibri" w:cs="Calibri"/>
          <w:b w:val="1"/>
          <w:bCs w:val="1"/>
          <w:i w:val="0"/>
          <w:iCs w:val="0"/>
          <w:caps w:val="0"/>
          <w:smallCaps w:val="0"/>
          <w:noProof w:val="0"/>
          <w:color w:val="auto"/>
          <w:sz w:val="28"/>
          <w:szCs w:val="28"/>
          <w:u w:val="single"/>
          <w:lang w:val="en-US"/>
        </w:rPr>
        <w:t>Evaluation</w:t>
      </w:r>
    </w:p>
    <w:p w:rsidR="26A04278" w:rsidP="7C9F3030" w:rsidRDefault="26A04278" w14:paraId="6D223E2E" w14:textId="032C2B79">
      <w:pPr>
        <w:shd w:val="clear" w:color="auto" w:fill="FFFFFF" w:themeFill="background1"/>
        <w:spacing w:before="0" w:beforeAutospacing="off" w:after="210" w:afterAutospacing="off"/>
        <w:jc w:val="left"/>
        <w:rPr>
          <w:rFonts w:ascii="Calibri" w:hAnsi="Calibri" w:eastAsia="Calibri" w:cs="Calibri"/>
          <w:noProof w:val="0"/>
          <w:color w:val="auto"/>
          <w:sz w:val="24"/>
          <w:szCs w:val="24"/>
          <w:lang w:val="en-US"/>
        </w:rPr>
      </w:pPr>
      <w:r w:rsidRPr="5AB2097E" w:rsidR="26A04278">
        <w:rPr>
          <w:rFonts w:ascii="Calibri" w:hAnsi="Calibri" w:eastAsia="Calibri" w:cs="Calibri"/>
          <w:b w:val="0"/>
          <w:bCs w:val="0"/>
          <w:i w:val="0"/>
          <w:iCs w:val="0"/>
          <w:caps w:val="0"/>
          <w:smallCaps w:val="0"/>
          <w:noProof w:val="0"/>
          <w:color w:val="auto"/>
          <w:sz w:val="24"/>
          <w:szCs w:val="24"/>
          <w:lang w:val="en-US"/>
        </w:rPr>
        <w:t xml:space="preserve">Throughout this module, we have learned a range of </w:t>
      </w:r>
      <w:r w:rsidRPr="5AB2097E" w:rsidR="26A04278">
        <w:rPr>
          <w:rFonts w:ascii="Calibri" w:hAnsi="Calibri" w:eastAsia="Calibri" w:cs="Calibri"/>
          <w:b w:val="0"/>
          <w:bCs w:val="0"/>
          <w:i w:val="0"/>
          <w:iCs w:val="0"/>
          <w:caps w:val="0"/>
          <w:smallCaps w:val="0"/>
          <w:noProof w:val="0"/>
          <w:color w:val="auto"/>
          <w:sz w:val="24"/>
          <w:szCs w:val="24"/>
          <w:lang w:val="en-US"/>
        </w:rPr>
        <w:t>different styles</w:t>
      </w:r>
      <w:r w:rsidRPr="5AB2097E" w:rsidR="26A04278">
        <w:rPr>
          <w:rFonts w:ascii="Calibri" w:hAnsi="Calibri" w:eastAsia="Calibri" w:cs="Calibri"/>
          <w:b w:val="0"/>
          <w:bCs w:val="0"/>
          <w:i w:val="0"/>
          <w:iCs w:val="0"/>
          <w:caps w:val="0"/>
          <w:smallCaps w:val="0"/>
          <w:noProof w:val="0"/>
          <w:color w:val="auto"/>
          <w:sz w:val="24"/>
          <w:szCs w:val="24"/>
          <w:lang w:val="en-US"/>
        </w:rPr>
        <w:t>, some of</w:t>
      </w:r>
      <w:r w:rsidRPr="5AB2097E" w:rsidR="26A04278">
        <w:rPr>
          <w:rFonts w:ascii="Consolas" w:hAnsi="Consolas" w:eastAsia="Consolas" w:cs="Consolas"/>
          <w:b w:val="0"/>
          <w:bCs w:val="0"/>
          <w:i w:val="0"/>
          <w:iCs w:val="0"/>
          <w:caps w:val="0"/>
          <w:smallCaps w:val="0"/>
          <w:noProof w:val="0"/>
          <w:color w:val="242424"/>
          <w:sz w:val="21"/>
          <w:szCs w:val="21"/>
          <w:lang w:val="en-US"/>
        </w:rPr>
        <w:t xml:space="preserve"> </w:t>
      </w:r>
      <w:r w:rsidRPr="5AB2097E" w:rsidR="26A04278">
        <w:rPr>
          <w:rFonts w:ascii="Calibri" w:hAnsi="Calibri" w:eastAsia="Calibri" w:cs="Calibri"/>
          <w:b w:val="0"/>
          <w:bCs w:val="0"/>
          <w:i w:val="0"/>
          <w:iCs w:val="0"/>
          <w:caps w:val="0"/>
          <w:smallCaps w:val="0"/>
          <w:noProof w:val="0"/>
          <w:color w:val="auto"/>
          <w:sz w:val="24"/>
          <w:szCs w:val="24"/>
          <w:lang w:val="en-US"/>
        </w:rPr>
        <w:t xml:space="preserve">which I </w:t>
      </w:r>
      <w:r w:rsidRPr="5AB2097E" w:rsidR="26A04278">
        <w:rPr>
          <w:rFonts w:ascii="Calibri" w:hAnsi="Calibri" w:eastAsia="Calibri" w:cs="Calibri"/>
          <w:b w:val="0"/>
          <w:bCs w:val="0"/>
          <w:i w:val="0"/>
          <w:iCs w:val="0"/>
          <w:caps w:val="0"/>
          <w:smallCaps w:val="0"/>
          <w:noProof w:val="0"/>
          <w:color w:val="auto"/>
          <w:sz w:val="24"/>
          <w:szCs w:val="24"/>
          <w:lang w:val="en-US"/>
        </w:rPr>
        <w:t>haven't</w:t>
      </w:r>
      <w:r w:rsidRPr="5AB2097E" w:rsidR="26A04278">
        <w:rPr>
          <w:rFonts w:ascii="Calibri" w:hAnsi="Calibri" w:eastAsia="Calibri" w:cs="Calibri"/>
          <w:b w:val="0"/>
          <w:bCs w:val="0"/>
          <w:i w:val="0"/>
          <w:iCs w:val="0"/>
          <w:caps w:val="0"/>
          <w:smallCaps w:val="0"/>
          <w:noProof w:val="0"/>
          <w:color w:val="auto"/>
          <w:sz w:val="24"/>
          <w:szCs w:val="24"/>
          <w:lang w:val="en-US"/>
        </w:rPr>
        <w:t xml:space="preserve"> talked about within this workbook.</w:t>
      </w:r>
      <w:r>
        <w:br/>
      </w:r>
      <w:r w:rsidRPr="5AB2097E" w:rsidR="26A04278">
        <w:rPr>
          <w:rFonts w:ascii="Calibri" w:hAnsi="Calibri" w:eastAsia="Calibri" w:cs="Calibri"/>
          <w:b w:val="0"/>
          <w:bCs w:val="0"/>
          <w:i w:val="0"/>
          <w:iCs w:val="0"/>
          <w:caps w:val="0"/>
          <w:smallCaps w:val="0"/>
          <w:noProof w:val="0"/>
          <w:color w:val="auto"/>
          <w:sz w:val="24"/>
          <w:szCs w:val="24"/>
          <w:lang w:val="en-US"/>
        </w:rPr>
        <w:t xml:space="preserve">At the beginning of this module, I wrote down two personal goals: to become fitter and to learn </w:t>
      </w:r>
      <w:r w:rsidRPr="5AB2097E" w:rsidR="26A04278">
        <w:rPr>
          <w:rFonts w:ascii="Calibri" w:hAnsi="Calibri" w:eastAsia="Calibri" w:cs="Calibri"/>
          <w:b w:val="0"/>
          <w:bCs w:val="0"/>
          <w:i w:val="0"/>
          <w:iCs w:val="0"/>
          <w:caps w:val="0"/>
          <w:smallCaps w:val="0"/>
          <w:noProof w:val="0"/>
          <w:color w:val="auto"/>
          <w:sz w:val="24"/>
          <w:szCs w:val="24"/>
          <w:lang w:val="en-US"/>
        </w:rPr>
        <w:t>new dance</w:t>
      </w:r>
      <w:r w:rsidRPr="5AB2097E" w:rsidR="26A04278">
        <w:rPr>
          <w:rFonts w:ascii="Calibri" w:hAnsi="Calibri" w:eastAsia="Calibri" w:cs="Calibri"/>
          <w:b w:val="0"/>
          <w:bCs w:val="0"/>
          <w:i w:val="0"/>
          <w:iCs w:val="0"/>
          <w:caps w:val="0"/>
          <w:smallCaps w:val="0"/>
          <w:noProof w:val="0"/>
          <w:color w:val="auto"/>
          <w:sz w:val="24"/>
          <w:szCs w:val="24"/>
          <w:lang w:val="en-US"/>
        </w:rPr>
        <w:t xml:space="preserve"> styles. I feel as if I have </w:t>
      </w:r>
      <w:r w:rsidRPr="5AB2097E" w:rsidR="26A04278">
        <w:rPr>
          <w:rFonts w:ascii="Calibri" w:hAnsi="Calibri" w:eastAsia="Calibri" w:cs="Calibri"/>
          <w:b w:val="0"/>
          <w:bCs w:val="0"/>
          <w:i w:val="0"/>
          <w:iCs w:val="0"/>
          <w:caps w:val="0"/>
          <w:smallCaps w:val="0"/>
          <w:noProof w:val="0"/>
          <w:color w:val="auto"/>
          <w:sz w:val="24"/>
          <w:szCs w:val="24"/>
          <w:lang w:val="en-US"/>
        </w:rPr>
        <w:t>accomplished</w:t>
      </w:r>
      <w:r w:rsidRPr="5AB2097E" w:rsidR="26A04278">
        <w:rPr>
          <w:rFonts w:ascii="Calibri" w:hAnsi="Calibri" w:eastAsia="Calibri" w:cs="Calibri"/>
          <w:b w:val="0"/>
          <w:bCs w:val="0"/>
          <w:i w:val="0"/>
          <w:iCs w:val="0"/>
          <w:caps w:val="0"/>
          <w:smallCaps w:val="0"/>
          <w:noProof w:val="0"/>
          <w:color w:val="auto"/>
          <w:sz w:val="24"/>
          <w:szCs w:val="24"/>
          <w:lang w:val="en-US"/>
        </w:rPr>
        <w:t xml:space="preserve"> these goals and am proud of myself for my overall performance and willingness to learn everything.</w:t>
      </w:r>
      <w:r>
        <w:br/>
      </w:r>
      <w:r w:rsidRPr="5AB2097E" w:rsidR="26A04278">
        <w:rPr>
          <w:rFonts w:ascii="Calibri" w:hAnsi="Calibri" w:eastAsia="Calibri" w:cs="Calibri"/>
          <w:b w:val="0"/>
          <w:bCs w:val="0"/>
          <w:i w:val="0"/>
          <w:iCs w:val="0"/>
          <w:caps w:val="0"/>
          <w:smallCaps w:val="0"/>
          <w:noProof w:val="0"/>
          <w:color w:val="auto"/>
          <w:sz w:val="24"/>
          <w:szCs w:val="24"/>
          <w:lang w:val="en-US"/>
        </w:rPr>
        <w:t>For instance, ballet was new for me and has instilled a sense of discipline and precision into my performing, showing me the importance of posture and alignment.</w:t>
      </w:r>
      <w:r>
        <w:br/>
      </w:r>
      <w:r w:rsidRPr="5AB2097E" w:rsidR="26A04278">
        <w:rPr>
          <w:rFonts w:ascii="Calibri" w:hAnsi="Calibri" w:eastAsia="Calibri" w:cs="Calibri"/>
          <w:b w:val="0"/>
          <w:bCs w:val="0"/>
          <w:i w:val="0"/>
          <w:iCs w:val="0"/>
          <w:caps w:val="0"/>
          <w:smallCaps w:val="0"/>
          <w:noProof w:val="0"/>
          <w:color w:val="auto"/>
          <w:sz w:val="24"/>
          <w:szCs w:val="24"/>
          <w:lang w:val="en-US"/>
        </w:rPr>
        <w:t>Line dancing, which I have had experience with, has developed my sense of rhythm and energy, and my confidence has grown immensely in this style.</w:t>
      </w:r>
      <w:r>
        <w:br/>
      </w:r>
      <w:r w:rsidRPr="5AB2097E" w:rsidR="26A04278">
        <w:rPr>
          <w:rFonts w:ascii="Calibri" w:hAnsi="Calibri" w:eastAsia="Calibri" w:cs="Calibri"/>
          <w:b w:val="0"/>
          <w:bCs w:val="0"/>
          <w:i w:val="0"/>
          <w:iCs w:val="0"/>
          <w:caps w:val="0"/>
          <w:smallCaps w:val="0"/>
          <w:noProof w:val="0"/>
          <w:color w:val="auto"/>
          <w:sz w:val="24"/>
          <w:szCs w:val="24"/>
          <w:lang w:val="en-US"/>
        </w:rPr>
        <w:t>Authentic dancing has highlighted the joy and fun that dancing brings. I never thought that part of the assessment would involve us simply vibing and feeling the music, rather than aiming to “perform.” It was for us as individuals rather than the audience, which was a positive experience for everyone.</w:t>
      </w:r>
      <w:r>
        <w:br/>
      </w:r>
      <w:r w:rsidRPr="5AB2097E" w:rsidR="26A04278">
        <w:rPr>
          <w:rFonts w:ascii="Calibri" w:hAnsi="Calibri" w:eastAsia="Calibri" w:cs="Calibri"/>
          <w:b w:val="0"/>
          <w:bCs w:val="0"/>
          <w:i w:val="0"/>
          <w:iCs w:val="0"/>
          <w:caps w:val="0"/>
          <w:smallCaps w:val="0"/>
          <w:noProof w:val="0"/>
          <w:color w:val="auto"/>
          <w:sz w:val="24"/>
          <w:szCs w:val="24"/>
          <w:lang w:val="en-US"/>
        </w:rPr>
        <w:t xml:space="preserve">Something I </w:t>
      </w:r>
      <w:r w:rsidRPr="5AB2097E" w:rsidR="26A04278">
        <w:rPr>
          <w:rFonts w:ascii="Calibri" w:hAnsi="Calibri" w:eastAsia="Calibri" w:cs="Calibri"/>
          <w:b w:val="0"/>
          <w:bCs w:val="0"/>
          <w:i w:val="0"/>
          <w:iCs w:val="0"/>
          <w:caps w:val="0"/>
          <w:smallCaps w:val="0"/>
          <w:noProof w:val="0"/>
          <w:color w:val="auto"/>
          <w:sz w:val="24"/>
          <w:szCs w:val="24"/>
          <w:lang w:val="en-US"/>
        </w:rPr>
        <w:t>would've</w:t>
      </w:r>
      <w:r w:rsidRPr="5AB2097E" w:rsidR="26A04278">
        <w:rPr>
          <w:rFonts w:ascii="Calibri" w:hAnsi="Calibri" w:eastAsia="Calibri" w:cs="Calibri"/>
          <w:b w:val="0"/>
          <w:bCs w:val="0"/>
          <w:i w:val="0"/>
          <w:iCs w:val="0"/>
          <w:caps w:val="0"/>
          <w:smallCaps w:val="0"/>
          <w:noProof w:val="0"/>
          <w:color w:val="auto"/>
          <w:sz w:val="24"/>
          <w:szCs w:val="24"/>
          <w:lang w:val="en-US"/>
        </w:rPr>
        <w:t xml:space="preserve"> liked to learn more about was tap dancing, as there are many opportunities for tap dancers. However, I acknowledge that tap dancing takes time to </w:t>
      </w:r>
      <w:r w:rsidRPr="5AB2097E" w:rsidR="543B5544">
        <w:rPr>
          <w:rFonts w:ascii="Calibri" w:hAnsi="Calibri" w:eastAsia="Calibri" w:cs="Calibri"/>
          <w:b w:val="0"/>
          <w:bCs w:val="0"/>
          <w:i w:val="0"/>
          <w:iCs w:val="0"/>
          <w:caps w:val="0"/>
          <w:smallCaps w:val="0"/>
          <w:noProof w:val="0"/>
          <w:color w:val="auto"/>
          <w:sz w:val="24"/>
          <w:szCs w:val="24"/>
          <w:lang w:val="en-US"/>
        </w:rPr>
        <w:t>grasp and</w:t>
      </w:r>
      <w:r w:rsidRPr="5AB2097E" w:rsidR="26A04278">
        <w:rPr>
          <w:rFonts w:ascii="Calibri" w:hAnsi="Calibri" w:eastAsia="Calibri" w:cs="Calibri"/>
          <w:b w:val="0"/>
          <w:bCs w:val="0"/>
          <w:i w:val="0"/>
          <w:iCs w:val="0"/>
          <w:caps w:val="0"/>
          <w:smallCaps w:val="0"/>
          <w:noProof w:val="0"/>
          <w:color w:val="auto"/>
          <w:sz w:val="24"/>
          <w:szCs w:val="24"/>
          <w:lang w:val="en-US"/>
        </w:rPr>
        <w:t xml:space="preserve"> </w:t>
      </w:r>
      <w:r w:rsidRPr="5AB2097E" w:rsidR="28D13CB3">
        <w:rPr>
          <w:rFonts w:ascii="Calibri" w:hAnsi="Calibri" w:eastAsia="Calibri" w:cs="Calibri"/>
          <w:b w:val="0"/>
          <w:bCs w:val="0"/>
          <w:i w:val="0"/>
          <w:iCs w:val="0"/>
          <w:caps w:val="0"/>
          <w:smallCaps w:val="0"/>
          <w:noProof w:val="0"/>
          <w:color w:val="auto"/>
          <w:sz w:val="24"/>
          <w:szCs w:val="24"/>
          <w:lang w:val="en-US"/>
        </w:rPr>
        <w:t>requires the right attire</w:t>
      </w:r>
      <w:r w:rsidRPr="5AB2097E" w:rsidR="26A04278">
        <w:rPr>
          <w:rFonts w:ascii="Calibri" w:hAnsi="Calibri" w:eastAsia="Calibri" w:cs="Calibri"/>
          <w:b w:val="0"/>
          <w:bCs w:val="0"/>
          <w:i w:val="0"/>
          <w:iCs w:val="0"/>
          <w:caps w:val="0"/>
          <w:smallCaps w:val="0"/>
          <w:noProof w:val="0"/>
          <w:color w:val="auto"/>
          <w:sz w:val="24"/>
          <w:szCs w:val="24"/>
          <w:lang w:val="en-US"/>
        </w:rPr>
        <w:t>.</w:t>
      </w:r>
      <w:r>
        <w:br/>
      </w:r>
      <w:r w:rsidRPr="5AB2097E" w:rsidR="26A04278">
        <w:rPr>
          <w:rFonts w:ascii="Calibri" w:hAnsi="Calibri" w:eastAsia="Calibri" w:cs="Calibri"/>
          <w:b w:val="0"/>
          <w:bCs w:val="0"/>
          <w:i w:val="0"/>
          <w:iCs w:val="0"/>
          <w:caps w:val="0"/>
          <w:smallCaps w:val="0"/>
          <w:noProof w:val="0"/>
          <w:color w:val="auto"/>
          <w:sz w:val="24"/>
          <w:szCs w:val="24"/>
          <w:lang w:val="en-US"/>
        </w:rPr>
        <w:t xml:space="preserve">Learning dance as a class has been a standout. Collaborating has brought us all closer together, which I </w:t>
      </w:r>
      <w:r w:rsidRPr="5AB2097E" w:rsidR="26A04278">
        <w:rPr>
          <w:rFonts w:ascii="Calibri" w:hAnsi="Calibri" w:eastAsia="Calibri" w:cs="Calibri"/>
          <w:b w:val="0"/>
          <w:bCs w:val="0"/>
          <w:i w:val="0"/>
          <w:iCs w:val="0"/>
          <w:caps w:val="0"/>
          <w:smallCaps w:val="0"/>
          <w:noProof w:val="0"/>
          <w:color w:val="auto"/>
          <w:sz w:val="24"/>
          <w:szCs w:val="24"/>
          <w:lang w:val="en-US"/>
        </w:rPr>
        <w:t>didn't</w:t>
      </w:r>
      <w:r w:rsidRPr="5AB2097E" w:rsidR="26A04278">
        <w:rPr>
          <w:rFonts w:ascii="Calibri" w:hAnsi="Calibri" w:eastAsia="Calibri" w:cs="Calibri"/>
          <w:b w:val="0"/>
          <w:bCs w:val="0"/>
          <w:i w:val="0"/>
          <w:iCs w:val="0"/>
          <w:caps w:val="0"/>
          <w:smallCaps w:val="0"/>
          <w:noProof w:val="0"/>
          <w:color w:val="auto"/>
          <w:sz w:val="24"/>
          <w:szCs w:val="24"/>
          <w:lang w:val="en-US"/>
        </w:rPr>
        <w:t xml:space="preserve"> think was possible following the last module. I learned something from everyone, and it has taught me dance styles and teamwork skills that will contribute to my future career.</w:t>
      </w:r>
      <w:r>
        <w:br/>
      </w:r>
      <w:r w:rsidRPr="5AB2097E" w:rsidR="26A04278">
        <w:rPr>
          <w:rFonts w:ascii="Calibri" w:hAnsi="Calibri" w:eastAsia="Calibri" w:cs="Calibri"/>
          <w:b w:val="0"/>
          <w:bCs w:val="0"/>
          <w:i w:val="0"/>
          <w:iCs w:val="0"/>
          <w:caps w:val="0"/>
          <w:smallCaps w:val="0"/>
          <w:noProof w:val="0"/>
          <w:color w:val="auto"/>
          <w:sz w:val="24"/>
          <w:szCs w:val="24"/>
          <w:lang w:val="en-US"/>
        </w:rPr>
        <w:t>This module has helped me find my unique voice as a dancer.</w:t>
      </w:r>
    </w:p>
    <w:p w:rsidR="5AB2097E" w:rsidP="5AB2097E" w:rsidRDefault="5AB2097E" w14:paraId="1B54AD28" w14:textId="16035055">
      <w:pPr>
        <w:pStyle w:val="Normal"/>
        <w:shd w:val="clear" w:color="auto" w:fill="FFFFFF" w:themeFill="background1"/>
        <w:spacing w:before="0" w:beforeAutospacing="off" w:after="210" w:afterAutospacing="off"/>
        <w:jc w:val="left"/>
        <w:rPr>
          <w:rFonts w:ascii="Calibri" w:hAnsi="Calibri" w:eastAsia="Calibri" w:cs="Calibri"/>
          <w:b w:val="1"/>
          <w:bCs w:val="1"/>
          <w:sz w:val="28"/>
          <w:szCs w:val="28"/>
          <w:u w:val="single"/>
        </w:rPr>
      </w:pPr>
    </w:p>
    <w:p w:rsidR="45F070BB" w:rsidP="7C9F3030" w:rsidRDefault="45F070BB" w14:paraId="3A27B0B4" w14:textId="5BC3DC48">
      <w:pPr>
        <w:pStyle w:val="Normal"/>
        <w:shd w:val="clear" w:color="auto" w:fill="FFFFFF" w:themeFill="background1"/>
        <w:spacing w:before="0" w:beforeAutospacing="off" w:after="210" w:afterAutospacing="off"/>
        <w:jc w:val="left"/>
        <w:rPr>
          <w:rFonts w:ascii="Calibri" w:hAnsi="Calibri" w:eastAsia="Calibri" w:cs="Calibri"/>
          <w:b w:val="1"/>
          <w:bCs w:val="1"/>
          <w:i w:val="0"/>
          <w:iCs w:val="0"/>
          <w:caps w:val="0"/>
          <w:smallCaps w:val="0"/>
          <w:noProof w:val="0"/>
          <w:color w:val="auto"/>
          <w:sz w:val="28"/>
          <w:szCs w:val="28"/>
          <w:u w:val="single"/>
          <w:lang w:val="en-US"/>
        </w:rPr>
      </w:pPr>
      <w:r w:rsidRPr="5AB2097E" w:rsidR="45F070BB">
        <w:rPr>
          <w:rFonts w:ascii="Calibri" w:hAnsi="Calibri" w:eastAsia="Calibri" w:cs="Calibri"/>
          <w:b w:val="1"/>
          <w:bCs w:val="1"/>
          <w:sz w:val="28"/>
          <w:szCs w:val="28"/>
          <w:u w:val="single"/>
        </w:rPr>
        <w:t>Reference list</w:t>
      </w:r>
    </w:p>
    <w:p w:rsidR="34817596" w:rsidP="5AB2097E" w:rsidRDefault="34817596" w14:paraId="7F19FCF3" w14:textId="0A1D569E">
      <w:pPr>
        <w:spacing w:before="0" w:beforeAutospacing="off" w:after="240" w:afterAutospacing="off" w:line="360" w:lineRule="auto"/>
        <w:jc w:val="left"/>
        <w:rPr>
          <w:rFonts w:ascii="Calibri" w:hAnsi="Calibri" w:eastAsia="Calibri" w:cs="Calibri"/>
          <w:noProof w:val="0"/>
          <w:sz w:val="24"/>
          <w:szCs w:val="24"/>
          <w:lang w:val="en-GB"/>
        </w:rPr>
      </w:pPr>
      <w:r w:rsidRPr="5AB2097E" w:rsidR="685F32A8">
        <w:rPr>
          <w:rFonts w:ascii="Calibri" w:hAnsi="Calibri" w:eastAsia="Calibri" w:cs="Calibri"/>
          <w:noProof w:val="0"/>
          <w:sz w:val="24"/>
          <w:szCs w:val="24"/>
          <w:lang w:val="en-GB"/>
        </w:rPr>
        <w:t xml:space="preserve">Bogart, A. and Landau, T. (2005). </w:t>
      </w:r>
      <w:r w:rsidRPr="5AB2097E" w:rsidR="685F32A8">
        <w:rPr>
          <w:rFonts w:ascii="Calibri" w:hAnsi="Calibri" w:eastAsia="Calibri" w:cs="Calibri"/>
          <w:i w:val="1"/>
          <w:iCs w:val="1"/>
          <w:noProof w:val="0"/>
          <w:sz w:val="24"/>
          <w:szCs w:val="24"/>
          <w:lang w:val="en-GB"/>
        </w:rPr>
        <w:t xml:space="preserve">The Viewpoints Book: </w:t>
      </w:r>
      <w:r w:rsidRPr="5AB2097E" w:rsidR="685F32A8">
        <w:rPr>
          <w:rFonts w:ascii="Calibri" w:hAnsi="Calibri" w:eastAsia="Calibri" w:cs="Calibri"/>
          <w:i w:val="1"/>
          <w:iCs w:val="1"/>
          <w:noProof w:val="0"/>
          <w:sz w:val="24"/>
          <w:szCs w:val="24"/>
          <w:lang w:val="en-GB"/>
        </w:rPr>
        <w:t>a</w:t>
      </w:r>
      <w:r w:rsidRPr="5AB2097E" w:rsidR="685F32A8">
        <w:rPr>
          <w:rFonts w:ascii="Calibri" w:hAnsi="Calibri" w:eastAsia="Calibri" w:cs="Calibri"/>
          <w:i w:val="1"/>
          <w:iCs w:val="1"/>
          <w:noProof w:val="0"/>
          <w:sz w:val="24"/>
          <w:szCs w:val="24"/>
          <w:lang w:val="en-GB"/>
        </w:rPr>
        <w:t xml:space="preserve"> Practical Guide to Viewpoints and composition.</w:t>
      </w:r>
      <w:r w:rsidRPr="5AB2097E" w:rsidR="685F32A8">
        <w:rPr>
          <w:rFonts w:ascii="Calibri" w:hAnsi="Calibri" w:eastAsia="Calibri" w:cs="Calibri"/>
          <w:noProof w:val="0"/>
          <w:sz w:val="24"/>
          <w:szCs w:val="24"/>
          <w:lang w:val="en-GB"/>
        </w:rPr>
        <w:t xml:space="preserve"> Theatre Communications Group.</w:t>
      </w:r>
    </w:p>
    <w:p w:rsidR="34817596" w:rsidP="5AB2097E" w:rsidRDefault="34817596" w14:paraId="6BC1769E" w14:textId="1AA18D2A">
      <w:pPr>
        <w:spacing w:before="0" w:beforeAutospacing="off" w:after="240" w:afterAutospacing="off" w:line="360" w:lineRule="auto"/>
        <w:jc w:val="left"/>
        <w:rPr>
          <w:rFonts w:ascii="Calibri" w:hAnsi="Calibri" w:eastAsia="Calibri" w:cs="Calibri"/>
          <w:noProof w:val="0"/>
          <w:sz w:val="24"/>
          <w:szCs w:val="24"/>
          <w:lang w:val="en-GB"/>
        </w:rPr>
      </w:pPr>
      <w:r w:rsidRPr="5AB2097E" w:rsidR="685F32A8">
        <w:rPr>
          <w:rFonts w:ascii="Calibri" w:hAnsi="Calibri" w:eastAsia="Calibri" w:cs="Calibri"/>
          <w:noProof w:val="0"/>
          <w:sz w:val="24"/>
          <w:szCs w:val="24"/>
          <w:lang w:val="en-GB"/>
        </w:rPr>
        <w:t>Bustance</w:t>
      </w:r>
      <w:r w:rsidRPr="5AB2097E" w:rsidR="685F32A8">
        <w:rPr>
          <w:rFonts w:ascii="Calibri" w:hAnsi="Calibri" w:eastAsia="Calibri" w:cs="Calibri"/>
          <w:noProof w:val="0"/>
          <w:sz w:val="24"/>
          <w:szCs w:val="24"/>
          <w:lang w:val="en-GB"/>
        </w:rPr>
        <w:t xml:space="preserve">, J. (2023). </w:t>
      </w:r>
      <w:r w:rsidRPr="5AB2097E" w:rsidR="685F32A8">
        <w:rPr>
          <w:rFonts w:ascii="Calibri" w:hAnsi="Calibri" w:eastAsia="Calibri" w:cs="Calibri"/>
          <w:i w:val="1"/>
          <w:iCs w:val="1"/>
          <w:noProof w:val="0"/>
          <w:sz w:val="24"/>
          <w:szCs w:val="24"/>
          <w:lang w:val="en-GB"/>
        </w:rPr>
        <w:t>Viewpoints Acting Training: A Guide</w:t>
      </w:r>
      <w:r w:rsidRPr="5AB2097E" w:rsidR="685F32A8">
        <w:rPr>
          <w:rFonts w:ascii="Calibri" w:hAnsi="Calibri" w:eastAsia="Calibri" w:cs="Calibri"/>
          <w:noProof w:val="0"/>
          <w:sz w:val="24"/>
          <w:szCs w:val="24"/>
          <w:lang w:val="en-GB"/>
        </w:rPr>
        <w:t xml:space="preserve">. [online] Backstage.com. Available at: </w:t>
      </w:r>
      <w:hyperlink r:id="Rb2c9be05965e4755">
        <w:r w:rsidRPr="5AB2097E" w:rsidR="685F32A8">
          <w:rPr>
            <w:rStyle w:val="Hyperlink"/>
            <w:rFonts w:ascii="Calibri" w:hAnsi="Calibri" w:eastAsia="Calibri" w:cs="Calibri"/>
            <w:noProof w:val="0"/>
            <w:sz w:val="24"/>
            <w:szCs w:val="24"/>
            <w:lang w:val="en-GB"/>
          </w:rPr>
          <w:t>https://www.backstage.com/magazine/article/viewpoints-acting-training-guide-76450/</w:t>
        </w:r>
      </w:hyperlink>
      <w:r w:rsidRPr="5AB2097E" w:rsidR="685F32A8">
        <w:rPr>
          <w:rFonts w:ascii="Calibri" w:hAnsi="Calibri" w:eastAsia="Calibri" w:cs="Calibri"/>
          <w:noProof w:val="0"/>
          <w:sz w:val="24"/>
          <w:szCs w:val="24"/>
          <w:lang w:val="en-GB"/>
        </w:rPr>
        <w:t>.</w:t>
      </w:r>
    </w:p>
    <w:p w:rsidR="34817596" w:rsidP="5AB2097E" w:rsidRDefault="34817596" w14:paraId="4B2956FF" w14:textId="58A9EE96">
      <w:pPr>
        <w:spacing w:before="0" w:beforeAutospacing="off" w:after="240" w:afterAutospacing="off" w:line="360" w:lineRule="auto"/>
        <w:jc w:val="left"/>
        <w:rPr>
          <w:rFonts w:ascii="Calibri" w:hAnsi="Calibri" w:eastAsia="Calibri" w:cs="Calibri"/>
          <w:noProof w:val="0"/>
          <w:sz w:val="24"/>
          <w:szCs w:val="24"/>
          <w:lang w:val="en-GB"/>
        </w:rPr>
      </w:pPr>
      <w:r w:rsidRPr="5AB2097E" w:rsidR="685F32A8">
        <w:rPr>
          <w:rFonts w:ascii="Calibri" w:hAnsi="Calibri" w:eastAsia="Calibri" w:cs="Calibri"/>
          <w:noProof w:val="0"/>
          <w:sz w:val="24"/>
          <w:szCs w:val="24"/>
          <w:lang w:val="en-GB"/>
        </w:rPr>
        <w:t>Dygdon</w:t>
      </w:r>
      <w:r w:rsidRPr="5AB2097E" w:rsidR="685F32A8">
        <w:rPr>
          <w:rFonts w:ascii="Calibri" w:hAnsi="Calibri" w:eastAsia="Calibri" w:cs="Calibri"/>
          <w:noProof w:val="0"/>
          <w:sz w:val="24"/>
          <w:szCs w:val="24"/>
          <w:lang w:val="en-GB"/>
        </w:rPr>
        <w:t xml:space="preserve">, J. and Conger, T. (1996). </w:t>
      </w:r>
      <w:r w:rsidRPr="5AB2097E" w:rsidR="685F32A8">
        <w:rPr>
          <w:rFonts w:ascii="Calibri" w:hAnsi="Calibri" w:eastAsia="Calibri" w:cs="Calibri"/>
          <w:i w:val="1"/>
          <w:iCs w:val="1"/>
          <w:noProof w:val="0"/>
          <w:sz w:val="24"/>
          <w:szCs w:val="24"/>
          <w:lang w:val="en-GB"/>
        </w:rPr>
        <w:t xml:space="preserve">Country &amp; western line </w:t>
      </w:r>
      <w:r w:rsidRPr="5AB2097E" w:rsidR="685F32A8">
        <w:rPr>
          <w:rFonts w:ascii="Calibri" w:hAnsi="Calibri" w:eastAsia="Calibri" w:cs="Calibri"/>
          <w:i w:val="1"/>
          <w:iCs w:val="1"/>
          <w:noProof w:val="0"/>
          <w:sz w:val="24"/>
          <w:szCs w:val="24"/>
          <w:lang w:val="en-GB"/>
        </w:rPr>
        <w:t>dancing :</w:t>
      </w:r>
      <w:r w:rsidRPr="5AB2097E" w:rsidR="685F32A8">
        <w:rPr>
          <w:rFonts w:ascii="Calibri" w:hAnsi="Calibri" w:eastAsia="Calibri" w:cs="Calibri"/>
          <w:i w:val="1"/>
          <w:iCs w:val="1"/>
          <w:noProof w:val="0"/>
          <w:sz w:val="24"/>
          <w:szCs w:val="24"/>
          <w:lang w:val="en-GB"/>
        </w:rPr>
        <w:t xml:space="preserve"> step-by-step instructions for cowgirls &amp; cowboys</w:t>
      </w:r>
      <w:r w:rsidRPr="5AB2097E" w:rsidR="685F32A8">
        <w:rPr>
          <w:rFonts w:ascii="Calibri" w:hAnsi="Calibri" w:eastAsia="Calibri" w:cs="Calibri"/>
          <w:noProof w:val="0"/>
          <w:sz w:val="24"/>
          <w:szCs w:val="24"/>
          <w:lang w:val="en-GB"/>
        </w:rPr>
        <w:t>. Wilmslow, Cheshire: Sigma Leisure.</w:t>
      </w:r>
    </w:p>
    <w:p w:rsidR="34817596" w:rsidP="5AB2097E" w:rsidRDefault="34817596" w14:paraId="7118D3F5" w14:textId="10AB5059">
      <w:pPr>
        <w:spacing w:before="0" w:beforeAutospacing="off" w:after="240" w:afterAutospacing="off" w:line="360" w:lineRule="auto"/>
        <w:jc w:val="left"/>
        <w:rPr>
          <w:rFonts w:ascii="Calibri" w:hAnsi="Calibri" w:eastAsia="Calibri" w:cs="Calibri"/>
          <w:noProof w:val="0"/>
          <w:sz w:val="24"/>
          <w:szCs w:val="24"/>
          <w:lang w:val="en-GB"/>
        </w:rPr>
      </w:pPr>
      <w:r w:rsidRPr="5AB2097E" w:rsidR="685F32A8">
        <w:rPr>
          <w:rFonts w:ascii="Calibri" w:hAnsi="Calibri" w:eastAsia="Calibri" w:cs="Calibri"/>
          <w:noProof w:val="0"/>
          <w:sz w:val="24"/>
          <w:szCs w:val="24"/>
          <w:lang w:val="en-GB"/>
        </w:rPr>
        <w:t xml:space="preserve">Fleming, M. (1997). </w:t>
      </w:r>
      <w:r w:rsidRPr="5AB2097E" w:rsidR="685F32A8">
        <w:rPr>
          <w:rFonts w:ascii="Calibri" w:hAnsi="Calibri" w:eastAsia="Calibri" w:cs="Calibri"/>
          <w:i w:val="1"/>
          <w:iCs w:val="1"/>
          <w:noProof w:val="0"/>
          <w:sz w:val="24"/>
          <w:szCs w:val="24"/>
          <w:lang w:val="en-GB"/>
        </w:rPr>
        <w:t>The art of drama teaching</w:t>
      </w:r>
      <w:r w:rsidRPr="5AB2097E" w:rsidR="685F32A8">
        <w:rPr>
          <w:rFonts w:ascii="Calibri" w:hAnsi="Calibri" w:eastAsia="Calibri" w:cs="Calibri"/>
          <w:noProof w:val="0"/>
          <w:sz w:val="24"/>
          <w:szCs w:val="24"/>
          <w:lang w:val="en-GB"/>
        </w:rPr>
        <w:t>. London: D. Fulton Publishers.</w:t>
      </w:r>
    </w:p>
    <w:p w:rsidR="34817596" w:rsidP="5AB2097E" w:rsidRDefault="34817596" w14:paraId="00E46223" w14:textId="656727A3">
      <w:pPr>
        <w:spacing w:before="0" w:beforeAutospacing="off" w:after="240" w:afterAutospacing="off" w:line="360" w:lineRule="auto"/>
        <w:jc w:val="left"/>
        <w:rPr>
          <w:rFonts w:ascii="Calibri" w:hAnsi="Calibri" w:eastAsia="Calibri" w:cs="Calibri"/>
          <w:noProof w:val="0"/>
          <w:sz w:val="24"/>
          <w:szCs w:val="24"/>
          <w:lang w:val="en-GB"/>
        </w:rPr>
      </w:pPr>
      <w:r w:rsidRPr="5AB2097E" w:rsidR="685F32A8">
        <w:rPr>
          <w:rFonts w:ascii="Calibri" w:hAnsi="Calibri" w:eastAsia="Calibri" w:cs="Calibri"/>
          <w:noProof w:val="0"/>
          <w:sz w:val="24"/>
          <w:szCs w:val="24"/>
          <w:lang w:val="en-GB"/>
        </w:rPr>
        <w:t xml:space="preserve">Patel, K. (2014). </w:t>
      </w:r>
      <w:r w:rsidRPr="5AB2097E" w:rsidR="685F32A8">
        <w:rPr>
          <w:rFonts w:ascii="Calibri" w:hAnsi="Calibri" w:eastAsia="Calibri" w:cs="Calibri"/>
          <w:i w:val="1"/>
          <w:iCs w:val="1"/>
          <w:noProof w:val="0"/>
          <w:sz w:val="24"/>
          <w:szCs w:val="24"/>
          <w:lang w:val="en-GB"/>
        </w:rPr>
        <w:t>The Complete Guide to Bodyweight Training</w:t>
      </w:r>
      <w:r w:rsidRPr="5AB2097E" w:rsidR="685F32A8">
        <w:rPr>
          <w:rFonts w:ascii="Calibri" w:hAnsi="Calibri" w:eastAsia="Calibri" w:cs="Calibri"/>
          <w:noProof w:val="0"/>
          <w:sz w:val="24"/>
          <w:szCs w:val="24"/>
          <w:lang w:val="en-GB"/>
        </w:rPr>
        <w:t>. Bloomsbury Publishing.</w:t>
      </w:r>
    </w:p>
    <w:p w:rsidR="34817596" w:rsidP="5AB2097E" w:rsidRDefault="34817596" w14:paraId="771DDB2E" w14:textId="6BB22532">
      <w:pPr>
        <w:spacing w:before="0" w:beforeAutospacing="off" w:after="240" w:afterAutospacing="off" w:line="360" w:lineRule="auto"/>
        <w:jc w:val="left"/>
        <w:rPr>
          <w:rFonts w:ascii="Calibri" w:hAnsi="Calibri" w:eastAsia="Calibri" w:cs="Calibri"/>
          <w:noProof w:val="0"/>
          <w:sz w:val="24"/>
          <w:szCs w:val="24"/>
          <w:lang w:val="en-GB"/>
        </w:rPr>
      </w:pPr>
      <w:r w:rsidRPr="5AB2097E" w:rsidR="685F32A8">
        <w:rPr>
          <w:rFonts w:ascii="Calibri" w:hAnsi="Calibri" w:eastAsia="Calibri" w:cs="Calibri"/>
          <w:noProof w:val="0"/>
          <w:sz w:val="24"/>
          <w:szCs w:val="24"/>
          <w:lang w:val="en-GB"/>
        </w:rPr>
        <w:t>Physiopedia</w:t>
      </w:r>
      <w:r w:rsidRPr="5AB2097E" w:rsidR="685F32A8">
        <w:rPr>
          <w:rFonts w:ascii="Calibri" w:hAnsi="Calibri" w:eastAsia="Calibri" w:cs="Calibri"/>
          <w:noProof w:val="0"/>
          <w:sz w:val="24"/>
          <w:szCs w:val="24"/>
          <w:lang w:val="en-GB"/>
        </w:rPr>
        <w:t xml:space="preserve"> (2024). </w:t>
      </w:r>
      <w:r w:rsidRPr="5AB2097E" w:rsidR="685F32A8">
        <w:rPr>
          <w:rFonts w:ascii="Calibri" w:hAnsi="Calibri" w:eastAsia="Calibri" w:cs="Calibri"/>
          <w:i w:val="1"/>
          <w:iCs w:val="1"/>
          <w:noProof w:val="0"/>
          <w:sz w:val="24"/>
          <w:szCs w:val="24"/>
          <w:lang w:val="en-GB"/>
        </w:rPr>
        <w:t>Strength and Conditioning</w:t>
      </w:r>
      <w:r w:rsidRPr="5AB2097E" w:rsidR="685F32A8">
        <w:rPr>
          <w:rFonts w:ascii="Calibri" w:hAnsi="Calibri" w:eastAsia="Calibri" w:cs="Calibri"/>
          <w:noProof w:val="0"/>
          <w:sz w:val="24"/>
          <w:szCs w:val="24"/>
          <w:lang w:val="en-GB"/>
        </w:rPr>
        <w:t xml:space="preserve">. [online] </w:t>
      </w:r>
      <w:r w:rsidRPr="5AB2097E" w:rsidR="685F32A8">
        <w:rPr>
          <w:rFonts w:ascii="Calibri" w:hAnsi="Calibri" w:eastAsia="Calibri" w:cs="Calibri"/>
          <w:noProof w:val="0"/>
          <w:sz w:val="24"/>
          <w:szCs w:val="24"/>
          <w:lang w:val="en-GB"/>
        </w:rPr>
        <w:t>Physiopedia</w:t>
      </w:r>
      <w:r w:rsidRPr="5AB2097E" w:rsidR="685F32A8">
        <w:rPr>
          <w:rFonts w:ascii="Calibri" w:hAnsi="Calibri" w:eastAsia="Calibri" w:cs="Calibri"/>
          <w:noProof w:val="0"/>
          <w:sz w:val="24"/>
          <w:szCs w:val="24"/>
          <w:lang w:val="en-GB"/>
        </w:rPr>
        <w:t xml:space="preserve">. Available at: </w:t>
      </w:r>
      <w:hyperlink r:id="R9339a0621a8e42fc">
        <w:r w:rsidRPr="5AB2097E" w:rsidR="685F32A8">
          <w:rPr>
            <w:rStyle w:val="Hyperlink"/>
            <w:rFonts w:ascii="Calibri" w:hAnsi="Calibri" w:eastAsia="Calibri" w:cs="Calibri"/>
            <w:noProof w:val="0"/>
            <w:sz w:val="24"/>
            <w:szCs w:val="24"/>
            <w:lang w:val="en-GB"/>
          </w:rPr>
          <w:t>https://www.physio-pedia.com/Strength_and_Conditioning</w:t>
        </w:r>
      </w:hyperlink>
      <w:r w:rsidRPr="5AB2097E" w:rsidR="685F32A8">
        <w:rPr>
          <w:rFonts w:ascii="Calibri" w:hAnsi="Calibri" w:eastAsia="Calibri" w:cs="Calibri"/>
          <w:noProof w:val="0"/>
          <w:sz w:val="24"/>
          <w:szCs w:val="24"/>
          <w:lang w:val="en-GB"/>
        </w:rPr>
        <w:t>.</w:t>
      </w:r>
    </w:p>
    <w:p w:rsidR="34817596" w:rsidP="5AB2097E" w:rsidRDefault="34817596" w14:paraId="012DF566" w14:textId="3B9B6C5B">
      <w:pPr>
        <w:spacing w:before="0" w:beforeAutospacing="off" w:after="240" w:afterAutospacing="off" w:line="360" w:lineRule="auto"/>
        <w:jc w:val="left"/>
        <w:rPr>
          <w:rFonts w:ascii="Calibri" w:hAnsi="Calibri" w:eastAsia="Calibri" w:cs="Calibri"/>
          <w:noProof w:val="0"/>
          <w:sz w:val="24"/>
          <w:szCs w:val="24"/>
          <w:lang w:val="en-GB"/>
        </w:rPr>
      </w:pPr>
      <w:r w:rsidRPr="5AB2097E" w:rsidR="685F32A8">
        <w:rPr>
          <w:rFonts w:ascii="Calibri" w:hAnsi="Calibri" w:eastAsia="Calibri" w:cs="Calibri"/>
          <w:noProof w:val="0"/>
          <w:sz w:val="24"/>
          <w:szCs w:val="24"/>
          <w:lang w:val="en-GB"/>
        </w:rPr>
        <w:t>s.r.o</w:t>
      </w:r>
      <w:r w:rsidRPr="5AB2097E" w:rsidR="685F32A8">
        <w:rPr>
          <w:rFonts w:ascii="Calibri" w:hAnsi="Calibri" w:eastAsia="Calibri" w:cs="Calibri"/>
          <w:noProof w:val="0"/>
          <w:sz w:val="24"/>
          <w:szCs w:val="24"/>
          <w:lang w:val="en-GB"/>
        </w:rPr>
        <w:t xml:space="preserve">, Net. (2011). </w:t>
      </w:r>
      <w:r w:rsidRPr="5AB2097E" w:rsidR="685F32A8">
        <w:rPr>
          <w:rFonts w:ascii="Calibri" w:hAnsi="Calibri" w:eastAsia="Calibri" w:cs="Calibri"/>
          <w:i w:val="1"/>
          <w:iCs w:val="1"/>
          <w:noProof w:val="0"/>
          <w:sz w:val="24"/>
          <w:szCs w:val="24"/>
          <w:lang w:val="en-GB"/>
        </w:rPr>
        <w:t>Interview with Christopher Bruce</w:t>
      </w:r>
      <w:r w:rsidRPr="5AB2097E" w:rsidR="685F32A8">
        <w:rPr>
          <w:rFonts w:ascii="Calibri" w:hAnsi="Calibri" w:eastAsia="Calibri" w:cs="Calibri"/>
          <w:noProof w:val="0"/>
          <w:sz w:val="24"/>
          <w:szCs w:val="24"/>
          <w:lang w:val="en-GB"/>
        </w:rPr>
        <w:t xml:space="preserve">. [online] Dance Context Webzine. Available at: </w:t>
      </w:r>
      <w:hyperlink r:id="R3426366bf6dd4cdb">
        <w:r w:rsidRPr="5AB2097E" w:rsidR="685F32A8">
          <w:rPr>
            <w:rStyle w:val="Hyperlink"/>
            <w:rFonts w:ascii="Calibri" w:hAnsi="Calibri" w:eastAsia="Calibri" w:cs="Calibri"/>
            <w:noProof w:val="0"/>
            <w:sz w:val="24"/>
            <w:szCs w:val="24"/>
            <w:lang w:val="en-GB"/>
          </w:rPr>
          <w:t>https://www.dancecontextwebzine.com/interviews/interview-with-christopher-bruce</w:t>
        </w:r>
      </w:hyperlink>
      <w:r w:rsidRPr="5AB2097E" w:rsidR="685F32A8">
        <w:rPr>
          <w:rFonts w:ascii="Calibri" w:hAnsi="Calibri" w:eastAsia="Calibri" w:cs="Calibri"/>
          <w:noProof w:val="0"/>
          <w:sz w:val="24"/>
          <w:szCs w:val="24"/>
          <w:lang w:val="en-GB"/>
        </w:rPr>
        <w:t>.</w:t>
      </w:r>
    </w:p>
    <w:p w:rsidR="34817596" w:rsidP="5AB2097E" w:rsidRDefault="34817596" w14:paraId="0F0B8088" w14:textId="7744BD36">
      <w:pPr>
        <w:spacing w:before="0" w:beforeAutospacing="off" w:after="240" w:afterAutospacing="off" w:line="360" w:lineRule="auto"/>
        <w:jc w:val="left"/>
        <w:rPr>
          <w:rFonts w:ascii="Calibri" w:hAnsi="Calibri" w:eastAsia="Calibri" w:cs="Calibri"/>
          <w:noProof w:val="0"/>
          <w:sz w:val="24"/>
          <w:szCs w:val="24"/>
          <w:lang w:val="en-GB"/>
        </w:rPr>
      </w:pPr>
      <w:r w:rsidRPr="5AB2097E" w:rsidR="685F32A8">
        <w:rPr>
          <w:rFonts w:ascii="Calibri" w:hAnsi="Calibri" w:eastAsia="Calibri" w:cs="Calibri"/>
          <w:noProof w:val="0"/>
          <w:sz w:val="24"/>
          <w:szCs w:val="24"/>
          <w:lang w:val="en-GB"/>
        </w:rPr>
        <w:t xml:space="preserve">Taylor, D.J. (2015). </w:t>
      </w:r>
      <w:r w:rsidRPr="5AB2097E" w:rsidR="685F32A8">
        <w:rPr>
          <w:rFonts w:ascii="Calibri" w:hAnsi="Calibri" w:eastAsia="Calibri" w:cs="Calibri"/>
          <w:i w:val="1"/>
          <w:iCs w:val="1"/>
          <w:noProof w:val="0"/>
          <w:sz w:val="24"/>
          <w:szCs w:val="24"/>
          <w:lang w:val="en-GB"/>
        </w:rPr>
        <w:t>Dance Imagery I</w:t>
      </w:r>
      <w:r w:rsidRPr="5AB2097E" w:rsidR="685F32A8">
        <w:rPr>
          <w:rFonts w:ascii="Calibri" w:hAnsi="Calibri" w:eastAsia="Calibri" w:cs="Calibri"/>
          <w:noProof w:val="0"/>
          <w:sz w:val="24"/>
          <w:szCs w:val="24"/>
          <w:lang w:val="en-GB"/>
        </w:rPr>
        <w:t xml:space="preserve">. [online] Dr. Jim Taylor. Available at: </w:t>
      </w:r>
      <w:hyperlink r:id="R3712ab51791d4339">
        <w:r w:rsidRPr="5AB2097E" w:rsidR="685F32A8">
          <w:rPr>
            <w:rStyle w:val="Hyperlink"/>
            <w:rFonts w:ascii="Calibri" w:hAnsi="Calibri" w:eastAsia="Calibri" w:cs="Calibri"/>
            <w:noProof w:val="0"/>
            <w:sz w:val="24"/>
            <w:szCs w:val="24"/>
            <w:lang w:val="en-GB"/>
          </w:rPr>
          <w:t>https://www.drjimtaylor.com/4.0/dance-imagery-i/</w:t>
        </w:r>
      </w:hyperlink>
      <w:r w:rsidRPr="5AB2097E" w:rsidR="685F32A8">
        <w:rPr>
          <w:rFonts w:ascii="Calibri" w:hAnsi="Calibri" w:eastAsia="Calibri" w:cs="Calibri"/>
          <w:noProof w:val="0"/>
          <w:sz w:val="24"/>
          <w:szCs w:val="24"/>
          <w:lang w:val="en-GB"/>
        </w:rPr>
        <w:t>.</w:t>
      </w:r>
    </w:p>
    <w:p w:rsidR="34817596" w:rsidP="5AB2097E" w:rsidRDefault="34817596" w14:paraId="4D50F101" w14:textId="393A921E">
      <w:pPr>
        <w:spacing w:before="0" w:beforeAutospacing="off" w:after="240" w:afterAutospacing="off" w:line="360" w:lineRule="auto"/>
        <w:jc w:val="left"/>
        <w:rPr>
          <w:rFonts w:ascii="Calibri" w:hAnsi="Calibri" w:eastAsia="Calibri" w:cs="Calibri"/>
          <w:noProof w:val="0"/>
          <w:sz w:val="24"/>
          <w:szCs w:val="24"/>
          <w:lang w:val="en-GB"/>
        </w:rPr>
      </w:pPr>
      <w:r w:rsidRPr="5AB2097E" w:rsidR="685F32A8">
        <w:rPr>
          <w:rFonts w:ascii="Calibri" w:hAnsi="Calibri" w:eastAsia="Calibri" w:cs="Calibri"/>
          <w:noProof w:val="0"/>
          <w:sz w:val="24"/>
          <w:szCs w:val="24"/>
          <w:lang w:val="en-GB"/>
        </w:rPr>
        <w:t>TheSpaceInTheRelationship</w:t>
      </w:r>
      <w:r w:rsidRPr="5AB2097E" w:rsidR="685F32A8">
        <w:rPr>
          <w:rFonts w:ascii="Calibri" w:hAnsi="Calibri" w:eastAsia="Calibri" w:cs="Calibri"/>
          <w:noProof w:val="0"/>
          <w:sz w:val="24"/>
          <w:szCs w:val="24"/>
          <w:lang w:val="en-GB"/>
        </w:rPr>
        <w:t xml:space="preserve"> (2013). </w:t>
      </w:r>
      <w:r w:rsidRPr="5AB2097E" w:rsidR="685F32A8">
        <w:rPr>
          <w:rFonts w:ascii="Calibri" w:hAnsi="Calibri" w:eastAsia="Calibri" w:cs="Calibri"/>
          <w:i w:val="1"/>
          <w:iCs w:val="1"/>
          <w:noProof w:val="0"/>
          <w:sz w:val="24"/>
          <w:szCs w:val="24"/>
          <w:lang w:val="en-GB"/>
        </w:rPr>
        <w:t>Kinesphere</w:t>
      </w:r>
      <w:r w:rsidRPr="5AB2097E" w:rsidR="685F32A8">
        <w:rPr>
          <w:rFonts w:ascii="Calibri" w:hAnsi="Calibri" w:eastAsia="Calibri" w:cs="Calibri"/>
          <w:noProof w:val="0"/>
          <w:sz w:val="24"/>
          <w:szCs w:val="24"/>
          <w:lang w:val="en-GB"/>
        </w:rPr>
        <w:t xml:space="preserve">. [online] Space and relationship. Available at: </w:t>
      </w:r>
      <w:hyperlink r:id="R6f49433e251d4f9f">
        <w:r w:rsidRPr="5AB2097E" w:rsidR="685F32A8">
          <w:rPr>
            <w:rStyle w:val="Hyperlink"/>
            <w:rFonts w:ascii="Calibri" w:hAnsi="Calibri" w:eastAsia="Calibri" w:cs="Calibri"/>
            <w:noProof w:val="0"/>
            <w:sz w:val="24"/>
            <w:szCs w:val="24"/>
            <w:lang w:val="en-GB"/>
          </w:rPr>
          <w:t>https://thespaceintherelationship.wordpress.com/kinesphere/</w:t>
        </w:r>
      </w:hyperlink>
      <w:r w:rsidRPr="5AB2097E" w:rsidR="685F32A8">
        <w:rPr>
          <w:rFonts w:ascii="Calibri" w:hAnsi="Calibri" w:eastAsia="Calibri" w:cs="Calibri"/>
          <w:noProof w:val="0"/>
          <w:sz w:val="24"/>
          <w:szCs w:val="24"/>
          <w:lang w:val="en-GB"/>
        </w:rPr>
        <w:t>.</w:t>
      </w:r>
    </w:p>
    <w:p w:rsidR="34817596" w:rsidP="5AB2097E" w:rsidRDefault="34817596" w14:paraId="6E86B878" w14:textId="29C7C48B">
      <w:pPr>
        <w:spacing w:before="0" w:beforeAutospacing="off" w:after="240" w:afterAutospacing="off" w:line="360" w:lineRule="auto"/>
        <w:jc w:val="left"/>
        <w:rPr>
          <w:rFonts w:ascii="Calibri" w:hAnsi="Calibri" w:eastAsia="Calibri" w:cs="Calibri"/>
          <w:noProof w:val="0"/>
          <w:sz w:val="24"/>
          <w:szCs w:val="24"/>
          <w:lang w:val="en-GB"/>
        </w:rPr>
      </w:pPr>
      <w:r w:rsidRPr="5AB2097E" w:rsidR="685F32A8">
        <w:rPr>
          <w:rFonts w:ascii="Calibri" w:hAnsi="Calibri" w:eastAsia="Calibri" w:cs="Calibri"/>
          <w:noProof w:val="0"/>
          <w:sz w:val="24"/>
          <w:szCs w:val="24"/>
          <w:lang w:val="en-GB"/>
        </w:rPr>
        <w:t xml:space="preserve">Wangh, S. (2000). </w:t>
      </w:r>
      <w:r w:rsidRPr="5AB2097E" w:rsidR="685F32A8">
        <w:rPr>
          <w:rFonts w:ascii="Calibri" w:hAnsi="Calibri" w:eastAsia="Calibri" w:cs="Calibri"/>
          <w:i w:val="1"/>
          <w:iCs w:val="1"/>
          <w:noProof w:val="0"/>
          <w:sz w:val="24"/>
          <w:szCs w:val="24"/>
          <w:lang w:val="en-GB"/>
        </w:rPr>
        <w:t xml:space="preserve">An acrobat of the </w:t>
      </w:r>
      <w:r w:rsidRPr="5AB2097E" w:rsidR="685F32A8">
        <w:rPr>
          <w:rFonts w:ascii="Calibri" w:hAnsi="Calibri" w:eastAsia="Calibri" w:cs="Calibri"/>
          <w:i w:val="1"/>
          <w:iCs w:val="1"/>
          <w:noProof w:val="0"/>
          <w:sz w:val="24"/>
          <w:szCs w:val="24"/>
          <w:lang w:val="en-GB"/>
        </w:rPr>
        <w:t>heart :</w:t>
      </w:r>
      <w:r w:rsidRPr="5AB2097E" w:rsidR="685F32A8">
        <w:rPr>
          <w:rFonts w:ascii="Calibri" w:hAnsi="Calibri" w:eastAsia="Calibri" w:cs="Calibri"/>
          <w:i w:val="1"/>
          <w:iCs w:val="1"/>
          <w:noProof w:val="0"/>
          <w:sz w:val="24"/>
          <w:szCs w:val="24"/>
          <w:lang w:val="en-GB"/>
        </w:rPr>
        <w:t xml:space="preserve"> a physical approach to acting inspired by the work of Jerzy Grotowski</w:t>
      </w:r>
      <w:r w:rsidRPr="5AB2097E" w:rsidR="685F32A8">
        <w:rPr>
          <w:rFonts w:ascii="Calibri" w:hAnsi="Calibri" w:eastAsia="Calibri" w:cs="Calibri"/>
          <w:noProof w:val="0"/>
          <w:sz w:val="24"/>
          <w:szCs w:val="24"/>
          <w:lang w:val="en-GB"/>
        </w:rPr>
        <w:t>. New York: Vintage Books, Cop.</w:t>
      </w:r>
    </w:p>
    <w:p w:rsidR="34817596" w:rsidP="5AB2097E" w:rsidRDefault="34817596" w14:paraId="29A7C5C2" w14:textId="1EE39DDD">
      <w:pPr>
        <w:spacing w:before="0" w:beforeAutospacing="off" w:after="240" w:afterAutospacing="off" w:line="360" w:lineRule="auto"/>
        <w:jc w:val="left"/>
        <w:rPr>
          <w:rFonts w:ascii="Calibri" w:hAnsi="Calibri" w:eastAsia="Calibri" w:cs="Calibri"/>
          <w:b w:val="1"/>
          <w:bCs w:val="1"/>
          <w:noProof w:val="0"/>
          <w:sz w:val="28"/>
          <w:szCs w:val="28"/>
          <w:u w:val="single"/>
          <w:lang w:val="en-GB"/>
        </w:rPr>
      </w:pPr>
      <w:r w:rsidRPr="5AB2097E" w:rsidR="73733572">
        <w:rPr>
          <w:rFonts w:ascii="Calibri" w:hAnsi="Calibri" w:eastAsia="Calibri" w:cs="Calibri"/>
          <w:b w:val="1"/>
          <w:bCs w:val="1"/>
          <w:noProof w:val="0"/>
          <w:sz w:val="28"/>
          <w:szCs w:val="28"/>
          <w:u w:val="single"/>
          <w:lang w:val="en-GB"/>
        </w:rPr>
        <w:t>Links</w:t>
      </w:r>
    </w:p>
    <w:p w:rsidR="34817596" w:rsidP="5AB2097E" w:rsidRDefault="34817596" w14:paraId="286D75C5" w14:textId="2DD3F661">
      <w:pPr>
        <w:spacing w:before="0" w:beforeAutospacing="off" w:after="240" w:afterAutospacing="off" w:line="36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hyperlink r:id="R7d040de256ca4f9c">
        <w:r w:rsidRPr="5AB2097E" w:rsidR="73733572">
          <w:rPr>
            <w:rStyle w:val="Hyperlink"/>
            <w:rFonts w:ascii="Calibri" w:hAnsi="Calibri" w:eastAsia="Calibri" w:cs="Calibri"/>
            <w:b w:val="0"/>
            <w:bCs w:val="0"/>
            <w:i w:val="0"/>
            <w:iCs w:val="0"/>
            <w:caps w:val="0"/>
            <w:smallCaps w:val="0"/>
            <w:noProof w:val="0"/>
            <w:sz w:val="24"/>
            <w:szCs w:val="24"/>
            <w:lang w:val="en-GB"/>
          </w:rPr>
          <w:t>https://www.backstage.com/magazine/article/viewpoints-acting-training-guide-76450/</w:t>
        </w:r>
      </w:hyperlink>
      <w:r w:rsidRPr="5AB2097E" w:rsidR="7373357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34817596" w:rsidP="5AB2097E" w:rsidRDefault="34817596" w14:paraId="44345F17" w14:textId="191EA153">
      <w:pPr>
        <w:spacing w:before="0" w:beforeAutospacing="off" w:after="240" w:afterAutospacing="off" w:line="36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hyperlink r:id="R850d1416d23744bd">
        <w:r w:rsidRPr="5AB2097E" w:rsidR="73733572">
          <w:rPr>
            <w:rStyle w:val="Hyperlink"/>
            <w:rFonts w:ascii="Calibri" w:hAnsi="Calibri" w:eastAsia="Calibri" w:cs="Calibri"/>
            <w:b w:val="0"/>
            <w:bCs w:val="0"/>
            <w:i w:val="0"/>
            <w:iCs w:val="0"/>
            <w:caps w:val="0"/>
            <w:smallCaps w:val="0"/>
            <w:noProof w:val="0"/>
            <w:sz w:val="24"/>
            <w:szCs w:val="24"/>
            <w:lang w:val="en-GB"/>
          </w:rPr>
          <w:t>https://www.physio-pedia.com/Strength_and_Conditioning</w:t>
        </w:r>
      </w:hyperlink>
      <w:r w:rsidRPr="5AB2097E" w:rsidR="7373357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34817596" w:rsidP="5AB2097E" w:rsidRDefault="34817596" w14:paraId="60C34DD1" w14:textId="5192AD56">
      <w:pPr>
        <w:spacing w:before="0" w:beforeAutospacing="off" w:after="240" w:afterAutospacing="off" w:line="36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hyperlink r:id="Rdaf7eb668ce64885">
        <w:r w:rsidRPr="5AB2097E" w:rsidR="73733572">
          <w:rPr>
            <w:rStyle w:val="Hyperlink"/>
            <w:rFonts w:ascii="Calibri" w:hAnsi="Calibri" w:eastAsia="Calibri" w:cs="Calibri"/>
            <w:b w:val="0"/>
            <w:bCs w:val="0"/>
            <w:i w:val="0"/>
            <w:iCs w:val="0"/>
            <w:caps w:val="0"/>
            <w:smallCaps w:val="0"/>
            <w:noProof w:val="0"/>
            <w:sz w:val="24"/>
            <w:szCs w:val="24"/>
            <w:lang w:val="en-GB"/>
          </w:rPr>
          <w:t>https://www.dancecontextwebzine.com/interviews/interview-with-christopher-bruce</w:t>
        </w:r>
      </w:hyperlink>
      <w:r w:rsidRPr="5AB2097E" w:rsidR="7373357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34817596" w:rsidP="5AB2097E" w:rsidRDefault="34817596" w14:paraId="07373C08" w14:textId="0D4C8DFD">
      <w:pPr>
        <w:spacing w:before="0" w:beforeAutospacing="off" w:after="240" w:afterAutospacing="off" w:line="36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hyperlink r:id="R8f299967295c451c">
        <w:r w:rsidRPr="5AB2097E" w:rsidR="73733572">
          <w:rPr>
            <w:rStyle w:val="Hyperlink"/>
            <w:rFonts w:ascii="Calibri" w:hAnsi="Calibri" w:eastAsia="Calibri" w:cs="Calibri"/>
            <w:b w:val="0"/>
            <w:bCs w:val="0"/>
            <w:i w:val="0"/>
            <w:iCs w:val="0"/>
            <w:caps w:val="0"/>
            <w:smallCaps w:val="0"/>
            <w:noProof w:val="0"/>
            <w:sz w:val="24"/>
            <w:szCs w:val="24"/>
            <w:lang w:val="en-GB"/>
          </w:rPr>
          <w:t>https://www.drjimtaylor.com/4.0/dance-imagery-i/</w:t>
        </w:r>
      </w:hyperlink>
      <w:r w:rsidRPr="5AB2097E" w:rsidR="7373357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34817596" w:rsidP="5AB2097E" w:rsidRDefault="34817596" w14:paraId="37D881F5" w14:textId="67E4EA3D">
      <w:pPr>
        <w:spacing w:before="0" w:beforeAutospacing="off" w:after="240" w:afterAutospacing="off" w:line="360" w:lineRule="auto"/>
        <w:jc w:val="left"/>
        <w:rPr>
          <w:rFonts w:ascii="Calibri" w:hAnsi="Calibri" w:eastAsia="Calibri" w:cs="Calibri"/>
          <w:b w:val="1"/>
          <w:bCs w:val="1"/>
          <w:noProof w:val="0"/>
          <w:sz w:val="28"/>
          <w:szCs w:val="28"/>
          <w:u w:val="single"/>
          <w:lang w:val="en-GB"/>
        </w:rPr>
      </w:pPr>
      <w:hyperlink r:id="R291c1f50341c4b69">
        <w:r w:rsidRPr="5AB2097E" w:rsidR="73733572">
          <w:rPr>
            <w:rStyle w:val="Hyperlink"/>
            <w:rFonts w:ascii="Calibri" w:hAnsi="Calibri" w:eastAsia="Calibri" w:cs="Calibri"/>
            <w:b w:val="0"/>
            <w:bCs w:val="0"/>
            <w:i w:val="0"/>
            <w:iCs w:val="0"/>
            <w:caps w:val="0"/>
            <w:smallCaps w:val="0"/>
            <w:noProof w:val="0"/>
            <w:sz w:val="24"/>
            <w:szCs w:val="24"/>
            <w:lang w:val="en-GB"/>
          </w:rPr>
          <w:t>https://thespaceintherelationship.wordpress.com/kinesphere/</w:t>
        </w:r>
      </w:hyperlink>
      <w:r w:rsidRPr="5AB2097E" w:rsidR="7373357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34817596" w:rsidP="5AB2097E" w:rsidRDefault="34817596" w14:paraId="15883575" w14:textId="4E9BBA17">
      <w:pPr>
        <w:spacing w:before="0" w:beforeAutospacing="off" w:after="240" w:afterAutospacing="off" w:line="360" w:lineRule="auto"/>
        <w:jc w:val="left"/>
        <w:rPr>
          <w:rFonts w:ascii="Calibri" w:hAnsi="Calibri" w:eastAsia="Calibri" w:cs="Calibri"/>
          <w:b w:val="1"/>
          <w:bCs w:val="1"/>
          <w:noProof w:val="0"/>
          <w:sz w:val="28"/>
          <w:szCs w:val="28"/>
          <w:u w:val="single"/>
          <w:lang w:val="en-GB"/>
        </w:rPr>
      </w:pPr>
      <w:r w:rsidRPr="5AB2097E" w:rsidR="34817596">
        <w:rPr>
          <w:rFonts w:ascii="Calibri" w:hAnsi="Calibri" w:eastAsia="Calibri" w:cs="Calibri"/>
          <w:b w:val="1"/>
          <w:bCs w:val="1"/>
          <w:noProof w:val="0"/>
          <w:sz w:val="28"/>
          <w:szCs w:val="28"/>
          <w:u w:val="single"/>
          <w:lang w:val="en-GB"/>
        </w:rPr>
        <w:t>AI</w:t>
      </w:r>
    </w:p>
    <w:p w:rsidR="377F5C57" w:rsidP="7C9F3030" w:rsidRDefault="377F5C57" w14:paraId="5589F0B3" w14:textId="339142C9">
      <w:pPr>
        <w:spacing w:before="0" w:beforeAutospacing="off" w:after="240" w:afterAutospacing="off" w:line="36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7C9F3030" w:rsidR="377F5C5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I acknowledge the use of AI tools (Copilot) to proofread my process workbook on the 23/3/25 to check my work. I used the prompt “Proofread this...</w:t>
      </w:r>
      <w:r w:rsidRPr="7C9F3030" w:rsidR="377F5C5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w:t>
      </w:r>
      <w:r w:rsidRPr="7C9F3030" w:rsidR="377F5C5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p>
    <w:p w:rsidR="377F5C57" w:rsidP="7C9F3030" w:rsidRDefault="377F5C57" w14:paraId="695B637A" w14:textId="799205A1">
      <w:pPr>
        <w:spacing w:before="0" w:beforeAutospacing="off" w:after="240" w:afterAutospacing="off" w:line="36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5AB2097E" w:rsidR="377F5C5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I acknowledge the use of Ai tools(copilot) to order my bibliography alphabetically on the 23/3/25 to </w:t>
      </w:r>
      <w:r w:rsidRPr="5AB2097E" w:rsidR="377F5C5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finalize</w:t>
      </w:r>
      <w:r w:rsidRPr="5AB2097E" w:rsidR="377F5C5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my bibliography. I used the prompt “Put this bibliography into alphabetical order</w:t>
      </w:r>
      <w:r w:rsidRPr="5AB2097E" w:rsidR="377F5C5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w:t>
      </w:r>
    </w:p>
    <w:p w:rsidR="7CF8EEA3" w:rsidP="5AB2097E" w:rsidRDefault="7CF8EEA3" w14:paraId="5CD87F6F" w14:textId="1222B92B">
      <w:pPr>
        <w:spacing w:before="0" w:beforeAutospacing="off" w:after="240" w:afterAutospacing="off" w:line="360" w:lineRule="auto"/>
        <w:jc w:val="left"/>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r w:rsidRPr="5AB2097E" w:rsidR="7CF8EEA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I acknowledge the use of Ai tools (Copilot) to wordcount my work excluding quotes and brackets on the 23/3/25 to check my work. I used the prompt</w:t>
      </w:r>
      <w:r w:rsidRPr="5AB2097E" w:rsidR="1A6EE91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“Wordcount this </w:t>
      </w:r>
      <w:r w:rsidRPr="5AB2097E" w:rsidR="1A6EE91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excluding</w:t>
      </w:r>
      <w:r w:rsidRPr="5AB2097E" w:rsidR="1A6EE91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quotes and brackets”</w:t>
      </w:r>
    </w:p>
    <w:p w:rsidR="34817596" w:rsidP="5AB2097E" w:rsidRDefault="34817596" w14:paraId="32F02046" w14:textId="404B75F2">
      <w:pPr>
        <w:spacing w:before="0" w:beforeAutospacing="off" w:after="240" w:afterAutospacing="off" w:line="360" w:lineRule="auto"/>
        <w:jc w:val="left"/>
        <w:rPr>
          <w:rFonts w:ascii="Calibri" w:hAnsi="Calibri" w:eastAsia="Calibri" w:cs="Calibri"/>
          <w:b w:val="1"/>
          <w:bCs w:val="1"/>
          <w:noProof w:val="0"/>
          <w:sz w:val="28"/>
          <w:szCs w:val="28"/>
          <w:u w:val="single"/>
          <w:lang w:val="en-GB"/>
        </w:rPr>
      </w:pPr>
      <w:r w:rsidRPr="5AB2097E" w:rsidR="34817596">
        <w:rPr>
          <w:rFonts w:ascii="Calibri" w:hAnsi="Calibri" w:eastAsia="Calibri" w:cs="Calibri"/>
          <w:b w:val="1"/>
          <w:bCs w:val="1"/>
          <w:noProof w:val="0"/>
          <w:sz w:val="28"/>
          <w:szCs w:val="28"/>
          <w:u w:val="single"/>
          <w:lang w:val="en-GB"/>
        </w:rPr>
        <w:t xml:space="preserve">Appendix </w:t>
      </w:r>
    </w:p>
    <w:p w:rsidR="3ED63731" w:rsidP="5AB2097E" w:rsidRDefault="3ED63731" w14:paraId="3D273E36" w14:textId="7E8CFD9E">
      <w:pPr>
        <w:spacing w:before="0" w:beforeAutospacing="off" w:after="240" w:afterAutospacing="off" w:line="360" w:lineRule="auto"/>
        <w:jc w:val="left"/>
        <w:rPr>
          <w:rFonts w:ascii="Calibri" w:hAnsi="Calibri" w:eastAsia="Calibri" w:cs="Calibri"/>
          <w:b w:val="0"/>
          <w:bCs w:val="0"/>
          <w:noProof w:val="0"/>
          <w:sz w:val="24"/>
          <w:szCs w:val="24"/>
          <w:u w:val="none"/>
          <w:lang w:val="en-GB"/>
        </w:rPr>
      </w:pPr>
      <w:r w:rsidRPr="5AB2097E" w:rsidR="3ED63731">
        <w:rPr>
          <w:rFonts w:ascii="Calibri" w:hAnsi="Calibri" w:eastAsia="Calibri" w:cs="Calibri"/>
          <w:b w:val="0"/>
          <w:bCs w:val="0"/>
          <w:noProof w:val="0"/>
          <w:sz w:val="24"/>
          <w:szCs w:val="24"/>
          <w:u w:val="none"/>
          <w:lang w:val="en-GB"/>
        </w:rPr>
        <w:t>The technique of BASTE was to help analyse dance.</w:t>
      </w:r>
    </w:p>
    <w:p w:rsidR="1E2A5B99" w:rsidP="5AB2097E" w:rsidRDefault="1E2A5B99" w14:paraId="2CC0F1FF" w14:textId="1B21FFF4">
      <w:pPr>
        <w:spacing w:before="0" w:beforeAutospacing="off" w:after="240" w:afterAutospacing="off" w:line="360" w:lineRule="auto"/>
        <w:jc w:val="left"/>
        <w:rPr>
          <w:rFonts w:ascii="Calibri" w:hAnsi="Calibri" w:eastAsia="Calibri" w:cs="Calibri"/>
          <w:b w:val="0"/>
          <w:bCs w:val="0"/>
          <w:noProof w:val="0"/>
          <w:sz w:val="24"/>
          <w:szCs w:val="24"/>
          <w:u w:val="none"/>
          <w:lang w:val="en-GB"/>
        </w:rPr>
      </w:pPr>
      <w:r w:rsidRPr="5AB2097E" w:rsidR="1E2A5B99">
        <w:rPr>
          <w:rFonts w:ascii="Calibri" w:hAnsi="Calibri" w:eastAsia="Calibri" w:cs="Calibri"/>
          <w:b w:val="0"/>
          <w:bCs w:val="0"/>
          <w:noProof w:val="0"/>
          <w:sz w:val="24"/>
          <w:szCs w:val="24"/>
          <w:u w:val="none"/>
          <w:lang w:val="en-GB"/>
        </w:rPr>
        <w:t>This was used all throughout the module.</w:t>
      </w:r>
    </w:p>
    <w:p w:rsidR="3ED63731" w:rsidP="5AB2097E" w:rsidRDefault="3ED63731" w14:paraId="66A1DEA0" w14:textId="2F0DAD5D">
      <w:pPr>
        <w:spacing w:before="0" w:beforeAutospacing="off" w:after="240" w:afterAutospacing="off" w:line="360" w:lineRule="auto"/>
        <w:jc w:val="left"/>
      </w:pPr>
      <w:r w:rsidR="3ED63731">
        <w:drawing>
          <wp:inline wp14:editId="23530948" wp14:anchorId="068A3D26">
            <wp:extent cx="1221581" cy="1628775"/>
            <wp:effectExtent l="0" t="0" r="0" b="0"/>
            <wp:docPr id="127621227" name="" title=""/>
            <wp:cNvGraphicFramePr>
              <a:graphicFrameLocks noChangeAspect="1"/>
            </wp:cNvGraphicFramePr>
            <a:graphic>
              <a:graphicData uri="http://schemas.openxmlformats.org/drawingml/2006/picture">
                <pic:pic>
                  <pic:nvPicPr>
                    <pic:cNvPr id="0" name=""/>
                    <pic:cNvPicPr/>
                  </pic:nvPicPr>
                  <pic:blipFill>
                    <a:blip r:embed="Re6bb26c516494254">
                      <a:extLst>
                        <a:ext xmlns:a="http://schemas.openxmlformats.org/drawingml/2006/main" uri="{28A0092B-C50C-407E-A947-70E740481C1C}">
                          <a14:useLocalDpi val="0"/>
                        </a:ext>
                      </a:extLst>
                    </a:blip>
                    <a:stretch>
                      <a:fillRect/>
                    </a:stretch>
                  </pic:blipFill>
                  <pic:spPr>
                    <a:xfrm>
                      <a:off x="0" y="0"/>
                      <a:ext cx="1221581" cy="1628775"/>
                    </a:xfrm>
                    <a:prstGeom prst="rect">
                      <a:avLst/>
                    </a:prstGeom>
                  </pic:spPr>
                </pic:pic>
              </a:graphicData>
            </a:graphic>
          </wp:inline>
        </w:drawing>
      </w:r>
    </w:p>
    <w:p w:rsidR="3ED63731" w:rsidP="5AB2097E" w:rsidRDefault="3ED63731" w14:paraId="31B01B64" w14:textId="436D997E">
      <w:pPr>
        <w:spacing w:before="0" w:beforeAutospacing="off" w:after="240" w:afterAutospacing="off" w:line="360" w:lineRule="auto"/>
        <w:jc w:val="left"/>
        <w:rPr>
          <w:rFonts w:ascii="Calibri" w:hAnsi="Calibri" w:eastAsia="Calibri" w:cs="Calibri"/>
        </w:rPr>
      </w:pPr>
      <w:r w:rsidRPr="5AB2097E" w:rsidR="3ED63731">
        <w:rPr>
          <w:rFonts w:ascii="Calibri" w:hAnsi="Calibri" w:eastAsia="Calibri" w:cs="Calibri"/>
        </w:rPr>
        <w:t xml:space="preserve">Laban’s effort graph is used for </w:t>
      </w:r>
      <w:r w:rsidRPr="5AB2097E" w:rsidR="527A6693">
        <w:rPr>
          <w:rFonts w:ascii="Calibri" w:hAnsi="Calibri" w:eastAsia="Calibri" w:cs="Calibri"/>
        </w:rPr>
        <w:t>movement</w:t>
      </w:r>
      <w:r w:rsidRPr="5AB2097E" w:rsidR="3ED63731">
        <w:rPr>
          <w:rFonts w:ascii="Calibri" w:hAnsi="Calibri" w:eastAsia="Calibri" w:cs="Calibri"/>
        </w:rPr>
        <w:t xml:space="preserve"> analysis and to investigate smaller characteristics and movement. </w:t>
      </w:r>
    </w:p>
    <w:p w:rsidR="2EE76F74" w:rsidP="5AB2097E" w:rsidRDefault="2EE76F74" w14:paraId="1648C8FD" w14:textId="0107C9B4">
      <w:pPr>
        <w:spacing w:before="0" w:beforeAutospacing="off" w:after="240" w:afterAutospacing="off" w:line="360" w:lineRule="auto"/>
        <w:jc w:val="left"/>
        <w:rPr>
          <w:rFonts w:ascii="Calibri" w:hAnsi="Calibri" w:eastAsia="Calibri" w:cs="Calibri"/>
        </w:rPr>
      </w:pPr>
      <w:r w:rsidRPr="5AB2097E" w:rsidR="2EE76F74">
        <w:rPr>
          <w:rFonts w:ascii="Calibri" w:hAnsi="Calibri" w:eastAsia="Calibri" w:cs="Calibri"/>
        </w:rPr>
        <w:t xml:space="preserve">This technique I found difficult to utilise during the module. </w:t>
      </w:r>
    </w:p>
    <w:p w:rsidR="3ED63731" w:rsidP="5AB2097E" w:rsidRDefault="3ED63731" w14:paraId="775522F3" w14:textId="3797315A">
      <w:pPr>
        <w:spacing w:before="0" w:beforeAutospacing="off" w:after="240" w:afterAutospacing="off" w:line="360" w:lineRule="auto"/>
        <w:jc w:val="left"/>
      </w:pPr>
      <w:r w:rsidR="3ED63731">
        <w:drawing>
          <wp:inline wp14:editId="3DB11BD0" wp14:anchorId="6C0C2F9E">
            <wp:extent cx="1314450" cy="1752600"/>
            <wp:effectExtent l="0" t="0" r="0" b="0"/>
            <wp:docPr id="431464140" name="" title=""/>
            <wp:cNvGraphicFramePr>
              <a:graphicFrameLocks noChangeAspect="1"/>
            </wp:cNvGraphicFramePr>
            <a:graphic>
              <a:graphicData uri="http://schemas.openxmlformats.org/drawingml/2006/picture">
                <pic:pic>
                  <pic:nvPicPr>
                    <pic:cNvPr id="0" name=""/>
                    <pic:cNvPicPr/>
                  </pic:nvPicPr>
                  <pic:blipFill>
                    <a:blip r:embed="R26fa8975148c4793">
                      <a:extLst>
                        <a:ext xmlns:a="http://schemas.openxmlformats.org/drawingml/2006/main" uri="{28A0092B-C50C-407E-A947-70E740481C1C}">
                          <a14:useLocalDpi val="0"/>
                        </a:ext>
                      </a:extLst>
                    </a:blip>
                    <a:stretch>
                      <a:fillRect/>
                    </a:stretch>
                  </pic:blipFill>
                  <pic:spPr>
                    <a:xfrm>
                      <a:off x="0" y="0"/>
                      <a:ext cx="1314450" cy="1752600"/>
                    </a:xfrm>
                    <a:prstGeom prst="rect">
                      <a:avLst/>
                    </a:prstGeom>
                  </pic:spPr>
                </pic:pic>
              </a:graphicData>
            </a:graphic>
          </wp:inline>
        </w:drawing>
      </w:r>
    </w:p>
    <w:p w:rsidR="5DA39293" w:rsidP="5AB2097E" w:rsidRDefault="5DA39293" w14:paraId="619C18CD" w14:textId="3FEC4777">
      <w:pPr>
        <w:spacing w:before="0" w:beforeAutospacing="off" w:after="240" w:afterAutospacing="off" w:line="360" w:lineRule="auto"/>
        <w:jc w:val="left"/>
        <w:rPr>
          <w:rFonts w:ascii="Calibri" w:hAnsi="Calibri" w:eastAsia="Calibri" w:cs="Calibri"/>
        </w:rPr>
      </w:pPr>
      <w:r w:rsidRPr="5AB2097E" w:rsidR="5DA39293">
        <w:rPr>
          <w:rFonts w:ascii="Calibri" w:hAnsi="Calibri" w:eastAsia="Calibri" w:cs="Calibri"/>
        </w:rPr>
        <w:t xml:space="preserve">The “Box thing” also linking to Laban’s theory of </w:t>
      </w:r>
      <w:r w:rsidRPr="5AB2097E" w:rsidR="5DA39293">
        <w:rPr>
          <w:rFonts w:ascii="Calibri" w:hAnsi="Calibri" w:eastAsia="Calibri" w:cs="Calibri"/>
        </w:rPr>
        <w:t>Kine</w:t>
      </w:r>
      <w:r w:rsidRPr="5AB2097E" w:rsidR="5DA39293">
        <w:rPr>
          <w:rFonts w:ascii="Calibri" w:hAnsi="Calibri" w:eastAsia="Calibri" w:cs="Calibri"/>
        </w:rPr>
        <w:t xml:space="preserve"> sphere. Is the idea of being trapped within an invisible box and movement only being allowed to happen inside the box.</w:t>
      </w:r>
    </w:p>
    <w:p w:rsidR="0A9B6241" w:rsidP="5AB2097E" w:rsidRDefault="0A9B6241" w14:paraId="4E55BFFB" w14:textId="2424B14B">
      <w:pPr>
        <w:spacing w:before="0" w:beforeAutospacing="off" w:after="240" w:afterAutospacing="off" w:line="360" w:lineRule="auto"/>
        <w:jc w:val="left"/>
        <w:rPr>
          <w:rFonts w:ascii="Calibri" w:hAnsi="Calibri" w:eastAsia="Calibri" w:cs="Calibri"/>
        </w:rPr>
      </w:pPr>
      <w:r w:rsidRPr="5AB2097E" w:rsidR="0A9B6241">
        <w:rPr>
          <w:rFonts w:ascii="Calibri" w:hAnsi="Calibri" w:eastAsia="Calibri" w:cs="Calibri"/>
        </w:rPr>
        <w:t>This was used for the “Box solo</w:t>
      </w:r>
      <w:r w:rsidRPr="5AB2097E" w:rsidR="0A9B6241">
        <w:rPr>
          <w:rFonts w:ascii="Calibri" w:hAnsi="Calibri" w:eastAsia="Calibri" w:cs="Calibri"/>
        </w:rPr>
        <w:t>”.</w:t>
      </w:r>
    </w:p>
    <w:p w:rsidR="123750AC" w:rsidP="5AB2097E" w:rsidRDefault="123750AC" w14:paraId="268A412E" w14:textId="688643CD">
      <w:pPr>
        <w:spacing w:before="0" w:beforeAutospacing="off" w:after="240" w:afterAutospacing="off" w:line="360" w:lineRule="auto"/>
        <w:jc w:val="left"/>
      </w:pPr>
      <w:r w:rsidR="123750AC">
        <w:drawing>
          <wp:inline wp14:editId="3273C624" wp14:anchorId="5F4A88A5">
            <wp:extent cx="1476375" cy="1968500"/>
            <wp:effectExtent l="0" t="0" r="0" b="0"/>
            <wp:docPr id="1827575685" name="" title=""/>
            <wp:cNvGraphicFramePr>
              <a:graphicFrameLocks noChangeAspect="1"/>
            </wp:cNvGraphicFramePr>
            <a:graphic>
              <a:graphicData uri="http://schemas.openxmlformats.org/drawingml/2006/picture">
                <pic:pic>
                  <pic:nvPicPr>
                    <pic:cNvPr id="0" name=""/>
                    <pic:cNvPicPr/>
                  </pic:nvPicPr>
                  <pic:blipFill>
                    <a:blip r:embed="R1594c12a9fc44f24">
                      <a:extLst>
                        <a:ext xmlns:a="http://schemas.openxmlformats.org/drawingml/2006/main" uri="{28A0092B-C50C-407E-A947-70E740481C1C}">
                          <a14:useLocalDpi val="0"/>
                        </a:ext>
                      </a:extLst>
                    </a:blip>
                    <a:stretch>
                      <a:fillRect/>
                    </a:stretch>
                  </pic:blipFill>
                  <pic:spPr>
                    <a:xfrm>
                      <a:off x="0" y="0"/>
                      <a:ext cx="1476375" cy="1968500"/>
                    </a:xfrm>
                    <a:prstGeom prst="rect">
                      <a:avLst/>
                    </a:prstGeom>
                  </pic:spPr>
                </pic:pic>
              </a:graphicData>
            </a:graphic>
          </wp:inline>
        </w:drawing>
      </w:r>
    </w:p>
    <w:p w:rsidR="123750AC" w:rsidP="5AB2097E" w:rsidRDefault="123750AC" w14:paraId="045793CA" w14:textId="7767187B">
      <w:pPr>
        <w:spacing w:before="0" w:beforeAutospacing="off" w:after="240" w:afterAutospacing="off" w:line="360" w:lineRule="auto"/>
        <w:jc w:val="left"/>
        <w:rPr>
          <w:rFonts w:ascii="Calibri" w:hAnsi="Calibri" w:eastAsia="Calibri" w:cs="Calibri"/>
        </w:rPr>
      </w:pPr>
      <w:r w:rsidRPr="5AB2097E" w:rsidR="123750AC">
        <w:rPr>
          <w:rFonts w:ascii="Calibri" w:hAnsi="Calibri" w:eastAsia="Calibri" w:cs="Calibri"/>
        </w:rPr>
        <w:t xml:space="preserve">Anne Bogart’s viewpoints is a technique for training performers. </w:t>
      </w:r>
    </w:p>
    <w:p w:rsidR="74E200E0" w:rsidP="5AB2097E" w:rsidRDefault="74E200E0" w14:paraId="1E9053F3" w14:textId="69284483">
      <w:pPr>
        <w:spacing w:before="0" w:beforeAutospacing="off" w:after="240" w:afterAutospacing="off" w:line="360" w:lineRule="auto"/>
        <w:jc w:val="left"/>
        <w:rPr>
          <w:rFonts w:ascii="Calibri" w:hAnsi="Calibri" w:eastAsia="Calibri" w:cs="Calibri"/>
        </w:rPr>
      </w:pPr>
      <w:r w:rsidRPr="5AB2097E" w:rsidR="74E200E0">
        <w:rPr>
          <w:rFonts w:ascii="Calibri" w:hAnsi="Calibri" w:eastAsia="Calibri" w:cs="Calibri"/>
        </w:rPr>
        <w:t>This was mentioned above during the Pulp and Co section.</w:t>
      </w:r>
    </w:p>
    <w:p w:rsidR="123750AC" w:rsidP="5AB2097E" w:rsidRDefault="123750AC" w14:paraId="4CB7D116" w14:textId="6D1FBF58">
      <w:pPr>
        <w:spacing w:before="0" w:beforeAutospacing="off" w:after="240" w:afterAutospacing="off" w:line="360" w:lineRule="auto"/>
        <w:jc w:val="left"/>
      </w:pPr>
      <w:r w:rsidR="123750AC">
        <w:drawing>
          <wp:inline wp14:editId="60E479CC" wp14:anchorId="3F2F7D13">
            <wp:extent cx="1314450" cy="1752600"/>
            <wp:effectExtent l="0" t="0" r="0" b="0"/>
            <wp:docPr id="1870444629" name="" title=""/>
            <wp:cNvGraphicFramePr>
              <a:graphicFrameLocks noChangeAspect="1"/>
            </wp:cNvGraphicFramePr>
            <a:graphic>
              <a:graphicData uri="http://schemas.openxmlformats.org/drawingml/2006/picture">
                <pic:pic>
                  <pic:nvPicPr>
                    <pic:cNvPr id="0" name=""/>
                    <pic:cNvPicPr/>
                  </pic:nvPicPr>
                  <pic:blipFill>
                    <a:blip r:embed="Rc46aa92968a240bb">
                      <a:extLst>
                        <a:ext xmlns:a="http://schemas.openxmlformats.org/drawingml/2006/main" uri="{28A0092B-C50C-407E-A947-70E740481C1C}">
                          <a14:useLocalDpi val="0"/>
                        </a:ext>
                      </a:extLst>
                    </a:blip>
                    <a:stretch>
                      <a:fillRect/>
                    </a:stretch>
                  </pic:blipFill>
                  <pic:spPr>
                    <a:xfrm>
                      <a:off x="0" y="0"/>
                      <a:ext cx="1314450" cy="1752600"/>
                    </a:xfrm>
                    <a:prstGeom prst="rect">
                      <a:avLst/>
                    </a:prstGeom>
                  </pic:spPr>
                </pic:pic>
              </a:graphicData>
            </a:graphic>
          </wp:inline>
        </w:drawing>
      </w:r>
    </w:p>
    <w:p w:rsidR="123750AC" w:rsidP="5AB2097E" w:rsidRDefault="123750AC" w14:paraId="4573C1EC" w14:textId="2DF3C7AC">
      <w:pPr>
        <w:spacing w:before="0" w:beforeAutospacing="off" w:after="240" w:afterAutospacing="off" w:line="360" w:lineRule="auto"/>
        <w:jc w:val="left"/>
        <w:rPr>
          <w:rFonts w:ascii="Calibri" w:hAnsi="Calibri" w:eastAsia="Calibri" w:cs="Calibri"/>
        </w:rPr>
      </w:pPr>
      <w:r w:rsidRPr="5AB2097E" w:rsidR="123750AC">
        <w:rPr>
          <w:rFonts w:ascii="Calibri" w:hAnsi="Calibri" w:eastAsia="Calibri" w:cs="Calibri"/>
        </w:rPr>
        <w:t>Styles and dances covered throughout this module.</w:t>
      </w:r>
    </w:p>
    <w:p w:rsidR="123750AC" w:rsidP="5AB2097E" w:rsidRDefault="123750AC" w14:paraId="118F0053" w14:textId="51EAB217">
      <w:pPr>
        <w:spacing w:before="0" w:beforeAutospacing="off" w:after="240" w:afterAutospacing="off" w:line="360" w:lineRule="auto"/>
        <w:jc w:val="left"/>
      </w:pPr>
      <w:r w:rsidR="123750AC">
        <w:drawing>
          <wp:inline wp14:editId="65939207" wp14:anchorId="074FD027">
            <wp:extent cx="1304925" cy="1739900"/>
            <wp:effectExtent l="0" t="0" r="0" b="0"/>
            <wp:docPr id="341035078" name="" title=""/>
            <wp:cNvGraphicFramePr>
              <a:graphicFrameLocks noChangeAspect="1"/>
            </wp:cNvGraphicFramePr>
            <a:graphic>
              <a:graphicData uri="http://schemas.openxmlformats.org/drawingml/2006/picture">
                <pic:pic>
                  <pic:nvPicPr>
                    <pic:cNvPr id="0" name=""/>
                    <pic:cNvPicPr/>
                  </pic:nvPicPr>
                  <pic:blipFill>
                    <a:blip r:embed="R1a5e2bb00536419f">
                      <a:extLst>
                        <a:ext xmlns:a="http://schemas.openxmlformats.org/drawingml/2006/main" uri="{28A0092B-C50C-407E-A947-70E740481C1C}">
                          <a14:useLocalDpi val="0"/>
                        </a:ext>
                      </a:extLst>
                    </a:blip>
                    <a:stretch>
                      <a:fillRect/>
                    </a:stretch>
                  </pic:blipFill>
                  <pic:spPr>
                    <a:xfrm>
                      <a:off x="0" y="0"/>
                      <a:ext cx="1304925" cy="1739900"/>
                    </a:xfrm>
                    <a:prstGeom prst="rect">
                      <a:avLst/>
                    </a:prstGeom>
                  </pic:spPr>
                </pic:pic>
              </a:graphicData>
            </a:graphic>
          </wp:inline>
        </w:drawing>
      </w:r>
    </w:p>
    <w:p w:rsidR="5AB2097E" w:rsidP="5AB2097E" w:rsidRDefault="5AB2097E" w14:paraId="25B59F61" w14:textId="74CE3E67">
      <w:pPr>
        <w:spacing w:before="0" w:beforeAutospacing="off" w:after="240" w:afterAutospacing="off" w:line="360" w:lineRule="auto"/>
        <w:jc w:val="left"/>
      </w:pPr>
    </w:p>
    <w:p w:rsidR="7FB0C6D6" w:rsidP="5AB2097E" w:rsidRDefault="7FB0C6D6" w14:paraId="654ABF6F" w14:textId="2C86A8B7">
      <w:pPr>
        <w:spacing w:before="0" w:beforeAutospacing="off" w:after="240" w:afterAutospacing="off" w:line="360" w:lineRule="auto"/>
        <w:jc w:val="left"/>
      </w:pPr>
      <w:r w:rsidR="7FB0C6D6">
        <w:rPr/>
        <w:t xml:space="preserve">Bob Fosse’s Sweet charity inspired the moves for our performance. </w:t>
      </w:r>
    </w:p>
    <w:p w:rsidR="7FB0C6D6" w:rsidP="5AB2097E" w:rsidRDefault="7FB0C6D6" w14:paraId="0B1260E4" w14:textId="37A5CCFD">
      <w:pPr>
        <w:spacing w:before="0" w:beforeAutospacing="off" w:after="240" w:afterAutospacing="off" w:line="360" w:lineRule="auto"/>
        <w:jc w:val="left"/>
      </w:pPr>
      <w:hyperlink r:id="R269104a7d69147e6">
        <w:r w:rsidRPr="5AB2097E" w:rsidR="7FB0C6D6">
          <w:rPr>
            <w:rStyle w:val="Hyperlink"/>
          </w:rPr>
          <w:t>https://www.youtube.com/watch?v=JFt2x20JuYs</w:t>
        </w:r>
      </w:hyperlink>
      <w:r w:rsidR="7FB0C6D6">
        <w:rPr/>
        <w:t xml:space="preserve"> </w:t>
      </w:r>
    </w:p>
    <w:p w:rsidR="212B628C" w:rsidP="5AB2097E" w:rsidRDefault="212B628C" w14:paraId="73527B9D" w14:textId="5D282767">
      <w:pPr>
        <w:spacing w:before="0" w:beforeAutospacing="off" w:after="240" w:afterAutospacing="off" w:line="360" w:lineRule="auto"/>
        <w:jc w:val="left"/>
      </w:pPr>
      <w:r w:rsidR="212B628C">
        <w:rPr/>
        <w:t>Strictly performance of Giovanni and Rose’s Waltz helped us gain more knowledge on the iconic 3 step.</w:t>
      </w:r>
    </w:p>
    <w:p w:rsidR="212B628C" w:rsidP="5AB2097E" w:rsidRDefault="212B628C" w14:paraId="414442D1" w14:textId="1453D6B4">
      <w:pPr>
        <w:spacing w:before="0" w:beforeAutospacing="off" w:after="240" w:afterAutospacing="off" w:line="360" w:lineRule="auto"/>
        <w:jc w:val="left"/>
      </w:pPr>
      <w:hyperlink r:id="Re6188b00337244c6">
        <w:r w:rsidRPr="5AB2097E" w:rsidR="212B628C">
          <w:rPr>
            <w:rStyle w:val="Hyperlink"/>
          </w:rPr>
          <w:t>https://www.youtube.com/watch?v=CtSbTTzS1JA</w:t>
        </w:r>
      </w:hyperlink>
      <w:r w:rsidR="212B628C">
        <w:rPr/>
        <w:t xml:space="preserve"> </w:t>
      </w:r>
    </w:p>
    <w:p w:rsidR="0FE43675" w:rsidP="5AB2097E" w:rsidRDefault="0FE43675" w14:paraId="6BCCCCF2" w14:textId="68D9A9BD">
      <w:pPr>
        <w:spacing w:before="0" w:beforeAutospacing="off" w:after="240" w:afterAutospacing="off" w:line="360" w:lineRule="auto"/>
        <w:jc w:val="left"/>
      </w:pPr>
      <w:r w:rsidR="0FE43675">
        <w:rPr/>
        <w:t xml:space="preserve">The original dance we learnt from Pulp </w:t>
      </w:r>
      <w:r w:rsidR="6C5E7EFC">
        <w:rPr/>
        <w:t>Fiction and</w:t>
      </w:r>
      <w:r w:rsidR="0FE43675">
        <w:rPr/>
        <w:t xml:space="preserve"> then adapted the contemporary dance over it.</w:t>
      </w:r>
    </w:p>
    <w:p w:rsidR="0FE43675" w:rsidP="5AB2097E" w:rsidRDefault="0FE43675" w14:paraId="2779A794" w14:textId="211D0E1A">
      <w:pPr>
        <w:spacing w:before="0" w:beforeAutospacing="off" w:after="240" w:afterAutospacing="off" w:line="360" w:lineRule="auto"/>
        <w:jc w:val="left"/>
      </w:pPr>
      <w:hyperlink r:id="R447ff3283ddf4fc6">
        <w:r w:rsidRPr="5AB2097E" w:rsidR="0FE43675">
          <w:rPr>
            <w:rStyle w:val="Hyperlink"/>
          </w:rPr>
          <w:t>https://www.youtube.com/watch?v=WSLMN6g_Od4</w:t>
        </w:r>
      </w:hyperlink>
      <w:r w:rsidR="0FE43675">
        <w:rPr/>
        <w:t xml:space="preserve"> </w:t>
      </w:r>
    </w:p>
    <w:p w:rsidR="187B773C" w:rsidP="5AB2097E" w:rsidRDefault="187B773C" w14:paraId="65E239BF" w14:textId="34FDCD9D">
      <w:pPr>
        <w:spacing w:before="0" w:beforeAutospacing="off" w:after="240" w:afterAutospacing="off" w:line="360" w:lineRule="auto"/>
        <w:jc w:val="left"/>
      </w:pPr>
      <w:r w:rsidR="187B773C">
        <w:rPr/>
        <w:t xml:space="preserve">Lindie </w:t>
      </w:r>
      <w:bookmarkStart w:name="_Int_xBuj5JSL" w:id="751790395"/>
      <w:r w:rsidR="187B773C">
        <w:rPr/>
        <w:t>hop</w:t>
      </w:r>
      <w:bookmarkEnd w:id="751790395"/>
      <w:r w:rsidR="187B773C">
        <w:rPr/>
        <w:t xml:space="preserve"> dance competition which highlighted </w:t>
      </w:r>
      <w:r w:rsidR="187B773C">
        <w:rPr/>
        <w:t>the</w:t>
      </w:r>
      <w:r w:rsidR="187B773C">
        <w:rPr/>
        <w:t xml:space="preserve"> energy and joy we should feel whilst dancing.</w:t>
      </w:r>
    </w:p>
    <w:p w:rsidR="187B773C" w:rsidP="5AB2097E" w:rsidRDefault="187B773C" w14:paraId="3FB0CC83" w14:textId="04B53A5E">
      <w:pPr>
        <w:spacing w:before="0" w:beforeAutospacing="off" w:after="240" w:afterAutospacing="off" w:line="360" w:lineRule="auto"/>
        <w:jc w:val="left"/>
      </w:pPr>
      <w:hyperlink r:id="R66edf7862aef4aad">
        <w:r w:rsidRPr="5AB2097E" w:rsidR="187B773C">
          <w:rPr>
            <w:rStyle w:val="Hyperlink"/>
          </w:rPr>
          <w:t>https://www.youtube.com/watch?v=VmvKrPUo97E</w:t>
        </w:r>
      </w:hyperlink>
      <w:r w:rsidR="187B773C">
        <w:rPr/>
        <w:t xml:space="preserve"> </w:t>
      </w:r>
    </w:p>
    <w:p w:rsidR="777A933E" w:rsidP="5AB2097E" w:rsidRDefault="777A933E" w14:paraId="1B3F0875" w14:textId="750A30B1">
      <w:pPr>
        <w:spacing w:before="0" w:beforeAutospacing="off" w:after="240" w:afterAutospacing="off" w:line="360" w:lineRule="auto"/>
        <w:jc w:val="left"/>
      </w:pPr>
      <w:r w:rsidR="777A933E">
        <w:rPr/>
        <w:t>The dance “Rooster” that we learnt exactly via the video.</w:t>
      </w:r>
    </w:p>
    <w:p w:rsidR="777A933E" w:rsidP="5AB2097E" w:rsidRDefault="777A933E" w14:paraId="4DA21CD9" w14:textId="3949DCC3">
      <w:pPr>
        <w:spacing w:before="0" w:beforeAutospacing="off" w:after="240" w:afterAutospacing="off" w:line="360" w:lineRule="auto"/>
        <w:jc w:val="left"/>
      </w:pPr>
      <w:hyperlink r:id="R91e41eec009f4651">
        <w:r w:rsidRPr="5AB2097E" w:rsidR="777A933E">
          <w:rPr>
            <w:rStyle w:val="Hyperlink"/>
          </w:rPr>
          <w:t>https://www.youtube.com/watch?v=0bTW8tPL6qY</w:t>
        </w:r>
      </w:hyperlink>
      <w:r w:rsidR="777A933E">
        <w:rPr/>
        <w:t xml:space="preserve"> </w:t>
      </w:r>
    </w:p>
    <w:p w:rsidR="5AB2097E" w:rsidP="5AB2097E" w:rsidRDefault="5AB2097E" w14:paraId="01D689E5" w14:textId="772D3B33">
      <w:pPr>
        <w:spacing w:before="0" w:beforeAutospacing="off" w:after="240" w:afterAutospacing="off" w:line="360" w:lineRule="auto"/>
        <w:jc w:val="left"/>
        <w:rPr>
          <w:rFonts w:ascii="Calibri" w:hAnsi="Calibri" w:eastAsia="Calibri" w:cs="Calibri"/>
          <w:b w:val="1"/>
          <w:bCs w:val="1"/>
          <w:noProof w:val="0"/>
          <w:sz w:val="28"/>
          <w:szCs w:val="28"/>
          <w:u w:val="single"/>
          <w:lang w:val="en-GB"/>
        </w:rPr>
      </w:pPr>
    </w:p>
    <w:p w:rsidR="7C9F3030" w:rsidP="7C9F3030" w:rsidRDefault="7C9F3030" w14:paraId="3C320653" w14:textId="2778AEBF">
      <w:pPr>
        <w:spacing w:before="0" w:beforeAutospacing="off" w:after="240" w:afterAutospacing="off" w:line="360" w:lineRule="auto"/>
        <w:jc w:val="left"/>
        <w:rPr>
          <w:rFonts w:ascii="Calibri" w:hAnsi="Calibri" w:eastAsia="Calibri" w:cs="Calibri"/>
          <w:b w:val="1"/>
          <w:bCs w:val="1"/>
          <w:noProof w:val="0"/>
          <w:sz w:val="28"/>
          <w:szCs w:val="28"/>
          <w:u w:val="single"/>
          <w:lang w:val="en-GB"/>
        </w:rPr>
      </w:pPr>
    </w:p>
    <w:p w:rsidR="7C72123A" w:rsidP="7C9F3030" w:rsidRDefault="7C72123A" w14:paraId="65B2803B" w14:textId="5E7C00B6">
      <w:pPr>
        <w:jc w:val="left"/>
        <w:rPr>
          <w:rFonts w:ascii="Calibri" w:hAnsi="Calibri" w:eastAsia="Calibri" w:cs="Calibri"/>
          <w:b w:val="0"/>
          <w:bCs w:val="0"/>
          <w:sz w:val="24"/>
          <w:szCs w:val="24"/>
          <w:u w:val="none"/>
        </w:rPr>
      </w:pPr>
      <w:r w:rsidRPr="7C9F3030" w:rsidR="7C72123A">
        <w:rPr>
          <w:rFonts w:ascii="Calibri" w:hAnsi="Calibri" w:eastAsia="Calibri" w:cs="Calibri"/>
          <w:b w:val="0"/>
          <w:bCs w:val="0"/>
          <w:sz w:val="24"/>
          <w:szCs w:val="24"/>
          <w:u w:val="none"/>
        </w:rPr>
        <w:t xml:space="preserve"> </w:t>
      </w:r>
    </w:p>
    <w:p w:rsidR="7C9F3030" w:rsidP="7C9F3030" w:rsidRDefault="7C9F3030" w14:paraId="4AD0E09A" w14:textId="7EB20FF7">
      <w:pPr>
        <w:jc w:val="left"/>
        <w:rPr>
          <w:rFonts w:ascii="Calibri" w:hAnsi="Calibri" w:eastAsia="Calibri" w:cs="Calibri"/>
          <w:b w:val="0"/>
          <w:bCs w:val="0"/>
          <w:sz w:val="24"/>
          <w:szCs w:val="24"/>
          <w:u w:val="non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mfR52GB7v++DO7" int2:id="Vx0XtGOw">
      <int2:state int2:type="AugLoop_Text_Critique" int2:value="Rejected"/>
    </int2:textHash>
    <int2:textHash int2:hashCode="IVxX3kADPIYHB7" int2:id="C1tzjirP">
      <int2:state int2:type="AugLoop_Text_Critique" int2:value="Rejected"/>
    </int2:textHash>
    <int2:textHash int2:hashCode="Q4hCNXorFPdOd/" int2:id="F7Cd2yGL">
      <int2:state int2:type="AugLoop_Text_Critique" int2:value="Rejected"/>
    </int2:textHash>
    <int2:textHash int2:hashCode="Z0NeBnbZGNryXV" int2:id="p0pZBWAu">
      <int2:state int2:type="AugLoop_Text_Critique" int2:value="Rejected"/>
    </int2:textHash>
    <int2:textHash int2:hashCode="Miw5tYBIxfU8ou" int2:id="E9PcJztW">
      <int2:state int2:type="AugLoop_Text_Critique" int2:value="Rejected"/>
    </int2:textHash>
    <int2:textHash int2:hashCode="++Tl7s7HLfHtGW" int2:id="yKDPz3xh">
      <int2:state int2:type="AugLoop_Text_Critique" int2:value="Rejected"/>
    </int2:textHash>
    <int2:textHash int2:hashCode="X1ZtsRQfiuXJGs" int2:id="hc9MCOVx">
      <int2:state int2:type="AugLoop_Text_Critique" int2:value="Rejected"/>
    </int2:textHash>
    <int2:textHash int2:hashCode="rfOS/mrjF5PMt2" int2:id="iuTGVcTv">
      <int2:state int2:type="AugLoop_Text_Critique" int2:value="Rejected"/>
    </int2:textHash>
    <int2:textHash int2:hashCode="yk2J6QJy06vsvF" int2:id="iz1bIpgs">
      <int2:state int2:type="AugLoop_Text_Critique" int2:value="Rejected"/>
    </int2:textHash>
    <int2:bookmark int2:bookmarkName="_Int_xBuj5JSL" int2:invalidationBookmarkName="" int2:hashCode="z/trIODu8pZ3L2" int2:id="rF7QP7ju">
      <int2:state int2:type="AugLoop_Text_Critique" int2:value="Rejected"/>
    </int2:bookmark>
    <int2:bookmark int2:bookmarkName="_Int_NHGbd6Vh" int2:invalidationBookmarkName="" int2:hashCode="FhjRAxq2wMyHvR" int2:id="n3q4USzV">
      <int2:state int2:type="AugLoop_Text_Critique" int2:value="Rejected"/>
    </int2:bookmark>
    <int2:bookmark int2:bookmarkName="_Int_St2P0FIp" int2:invalidationBookmarkName="" int2:hashCode="tH82PitDDAZH8U" int2:id="YaM2lJ8J">
      <int2:state int2:type="AugLoop_Text_Critique" int2:value="Rejected"/>
    </int2:bookmark>
    <int2:bookmark int2:bookmarkName="_Int_I2QSVoe4" int2:invalidationBookmarkName="" int2:hashCode="FhjRAxq2wMyHvR" int2:id="pS1y4zb5">
      <int2:state int2:type="AugLoop_Text_Critique" int2:value="Rejected"/>
    </int2:bookmark>
    <int2:bookmark int2:bookmarkName="_Int_vxtqRXbG" int2:invalidationBookmarkName="" int2:hashCode="9jqWG3J3Pyybgx" int2:id="YXyG4keS">
      <int2:state int2:type="AugLoop_Text_Critique" int2:value="Rejected"/>
    </int2:bookmark>
    <int2:bookmark int2:bookmarkName="_Int_kkwGCtWN" int2:invalidationBookmarkName="" int2:hashCode="9jqWG3J3Pyybgx" int2:id="k77XYf2p">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653ce04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caaf7a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D2D7CD4"/>
    <w:rsid w:val="0031DC84"/>
    <w:rsid w:val="00DF848F"/>
    <w:rsid w:val="011DCE72"/>
    <w:rsid w:val="01F1D0C9"/>
    <w:rsid w:val="035AD650"/>
    <w:rsid w:val="0371FFBE"/>
    <w:rsid w:val="0375FF19"/>
    <w:rsid w:val="037776F6"/>
    <w:rsid w:val="03DF48A5"/>
    <w:rsid w:val="0412F707"/>
    <w:rsid w:val="05274A18"/>
    <w:rsid w:val="065BCFB2"/>
    <w:rsid w:val="069069F3"/>
    <w:rsid w:val="07A50760"/>
    <w:rsid w:val="08B20571"/>
    <w:rsid w:val="08B52D05"/>
    <w:rsid w:val="0913A961"/>
    <w:rsid w:val="09D1859A"/>
    <w:rsid w:val="0A9B6241"/>
    <w:rsid w:val="0BFEC95D"/>
    <w:rsid w:val="0CAC14B3"/>
    <w:rsid w:val="0D92D538"/>
    <w:rsid w:val="0E879D87"/>
    <w:rsid w:val="0E89E4BA"/>
    <w:rsid w:val="0F1B21D6"/>
    <w:rsid w:val="0F3BB1F5"/>
    <w:rsid w:val="0FBCE6B7"/>
    <w:rsid w:val="0FE43675"/>
    <w:rsid w:val="12268EED"/>
    <w:rsid w:val="123750AC"/>
    <w:rsid w:val="124E1ED4"/>
    <w:rsid w:val="12FFD60F"/>
    <w:rsid w:val="130316AB"/>
    <w:rsid w:val="131EB60B"/>
    <w:rsid w:val="13868A57"/>
    <w:rsid w:val="13F27566"/>
    <w:rsid w:val="1484D01C"/>
    <w:rsid w:val="14D8BCC3"/>
    <w:rsid w:val="14DA0575"/>
    <w:rsid w:val="1530BEB8"/>
    <w:rsid w:val="15629CA4"/>
    <w:rsid w:val="167FADBB"/>
    <w:rsid w:val="1694F2C6"/>
    <w:rsid w:val="16A3BA6E"/>
    <w:rsid w:val="1737BC01"/>
    <w:rsid w:val="1749404E"/>
    <w:rsid w:val="17877A79"/>
    <w:rsid w:val="17EBABC9"/>
    <w:rsid w:val="184D1877"/>
    <w:rsid w:val="187B773C"/>
    <w:rsid w:val="1A6EE910"/>
    <w:rsid w:val="1A7D0E71"/>
    <w:rsid w:val="1A9E9A33"/>
    <w:rsid w:val="1AA9CB97"/>
    <w:rsid w:val="1ADDB02B"/>
    <w:rsid w:val="1B132789"/>
    <w:rsid w:val="1B26ADAA"/>
    <w:rsid w:val="1B899E2E"/>
    <w:rsid w:val="1BA50F06"/>
    <w:rsid w:val="1BCFF79D"/>
    <w:rsid w:val="1BDDDAAB"/>
    <w:rsid w:val="1BE575CC"/>
    <w:rsid w:val="1BFB5C22"/>
    <w:rsid w:val="1C8EE635"/>
    <w:rsid w:val="1C9D64B0"/>
    <w:rsid w:val="1CA7CBD0"/>
    <w:rsid w:val="1D102678"/>
    <w:rsid w:val="1D43957D"/>
    <w:rsid w:val="1DD159D8"/>
    <w:rsid w:val="1E0F5BC3"/>
    <w:rsid w:val="1E21AC3A"/>
    <w:rsid w:val="1E2A5B99"/>
    <w:rsid w:val="1E7FA6BE"/>
    <w:rsid w:val="1FB43A04"/>
    <w:rsid w:val="1FD9A43D"/>
    <w:rsid w:val="20977A0A"/>
    <w:rsid w:val="209B6A83"/>
    <w:rsid w:val="20B8C34F"/>
    <w:rsid w:val="212B628C"/>
    <w:rsid w:val="214140B7"/>
    <w:rsid w:val="21530BDC"/>
    <w:rsid w:val="221B7E04"/>
    <w:rsid w:val="2250F999"/>
    <w:rsid w:val="22A5B14C"/>
    <w:rsid w:val="235F42FC"/>
    <w:rsid w:val="23A9D7A4"/>
    <w:rsid w:val="23D987B2"/>
    <w:rsid w:val="23FA4F9B"/>
    <w:rsid w:val="24646D8F"/>
    <w:rsid w:val="25661A6B"/>
    <w:rsid w:val="25919CD0"/>
    <w:rsid w:val="266260F8"/>
    <w:rsid w:val="26A04278"/>
    <w:rsid w:val="273D1526"/>
    <w:rsid w:val="281614FC"/>
    <w:rsid w:val="288F407D"/>
    <w:rsid w:val="28D13CB3"/>
    <w:rsid w:val="29291044"/>
    <w:rsid w:val="29CB3193"/>
    <w:rsid w:val="29E09688"/>
    <w:rsid w:val="2AE99566"/>
    <w:rsid w:val="2B62A182"/>
    <w:rsid w:val="2BE152B7"/>
    <w:rsid w:val="2C050F7B"/>
    <w:rsid w:val="2C249444"/>
    <w:rsid w:val="2C3ABDDC"/>
    <w:rsid w:val="2C45DC1C"/>
    <w:rsid w:val="2E70D3DE"/>
    <w:rsid w:val="2EE76F74"/>
    <w:rsid w:val="2F00016D"/>
    <w:rsid w:val="2F18A0D0"/>
    <w:rsid w:val="2F3E7085"/>
    <w:rsid w:val="2F4C0387"/>
    <w:rsid w:val="2F562846"/>
    <w:rsid w:val="2F71386C"/>
    <w:rsid w:val="2FB07129"/>
    <w:rsid w:val="2FEB6E5E"/>
    <w:rsid w:val="301405DB"/>
    <w:rsid w:val="301C7405"/>
    <w:rsid w:val="317B92C9"/>
    <w:rsid w:val="3199E989"/>
    <w:rsid w:val="32736846"/>
    <w:rsid w:val="33149C7A"/>
    <w:rsid w:val="3443C75C"/>
    <w:rsid w:val="346763F8"/>
    <w:rsid w:val="34817596"/>
    <w:rsid w:val="3528E5B3"/>
    <w:rsid w:val="353CF8E5"/>
    <w:rsid w:val="3723F679"/>
    <w:rsid w:val="372FD61A"/>
    <w:rsid w:val="376B0823"/>
    <w:rsid w:val="377F5C57"/>
    <w:rsid w:val="37BCE9FF"/>
    <w:rsid w:val="37E31E49"/>
    <w:rsid w:val="382ADE11"/>
    <w:rsid w:val="38600A1E"/>
    <w:rsid w:val="38D378BC"/>
    <w:rsid w:val="39200CB2"/>
    <w:rsid w:val="3990C2F3"/>
    <w:rsid w:val="39BB0612"/>
    <w:rsid w:val="39F93B06"/>
    <w:rsid w:val="3A3EC0E0"/>
    <w:rsid w:val="3AEBA5B4"/>
    <w:rsid w:val="3B209C25"/>
    <w:rsid w:val="3B4824F1"/>
    <w:rsid w:val="3B50D5CE"/>
    <w:rsid w:val="3BD5BD90"/>
    <w:rsid w:val="3BE43A46"/>
    <w:rsid w:val="3C10505D"/>
    <w:rsid w:val="3D0B0EEB"/>
    <w:rsid w:val="3D159051"/>
    <w:rsid w:val="3D1F7A93"/>
    <w:rsid w:val="3E6501EA"/>
    <w:rsid w:val="3ED63731"/>
    <w:rsid w:val="3EDDDF7E"/>
    <w:rsid w:val="3F02EDE5"/>
    <w:rsid w:val="3F38E968"/>
    <w:rsid w:val="3F73A9FE"/>
    <w:rsid w:val="4023ADC8"/>
    <w:rsid w:val="4033313F"/>
    <w:rsid w:val="405D5715"/>
    <w:rsid w:val="411564C9"/>
    <w:rsid w:val="414DEFD4"/>
    <w:rsid w:val="421F096C"/>
    <w:rsid w:val="42209106"/>
    <w:rsid w:val="428D546D"/>
    <w:rsid w:val="4293ED25"/>
    <w:rsid w:val="432ABE9C"/>
    <w:rsid w:val="439E5622"/>
    <w:rsid w:val="44593B8E"/>
    <w:rsid w:val="446148D9"/>
    <w:rsid w:val="44CEE408"/>
    <w:rsid w:val="44FDC897"/>
    <w:rsid w:val="45F070BB"/>
    <w:rsid w:val="47BE5794"/>
    <w:rsid w:val="4889F831"/>
    <w:rsid w:val="48AC87D3"/>
    <w:rsid w:val="49031FDC"/>
    <w:rsid w:val="493EB7BC"/>
    <w:rsid w:val="49690E25"/>
    <w:rsid w:val="4A2EF0B7"/>
    <w:rsid w:val="4A3A1656"/>
    <w:rsid w:val="4AE9F866"/>
    <w:rsid w:val="4B3DC3C0"/>
    <w:rsid w:val="4BC78ACA"/>
    <w:rsid w:val="4C07D9AC"/>
    <w:rsid w:val="4C34B35C"/>
    <w:rsid w:val="4CA12FDF"/>
    <w:rsid w:val="4CDE4E4B"/>
    <w:rsid w:val="4D569BEF"/>
    <w:rsid w:val="4D73C0F4"/>
    <w:rsid w:val="4E29A6F6"/>
    <w:rsid w:val="4F1CD95E"/>
    <w:rsid w:val="4F3CDE64"/>
    <w:rsid w:val="4FB4102F"/>
    <w:rsid w:val="501F7D9A"/>
    <w:rsid w:val="5024946E"/>
    <w:rsid w:val="506A6CAB"/>
    <w:rsid w:val="512E8A16"/>
    <w:rsid w:val="51781303"/>
    <w:rsid w:val="51986B2D"/>
    <w:rsid w:val="51C6563D"/>
    <w:rsid w:val="51F8F9EB"/>
    <w:rsid w:val="51FB406F"/>
    <w:rsid w:val="527A6693"/>
    <w:rsid w:val="528D7BC1"/>
    <w:rsid w:val="52A67E6B"/>
    <w:rsid w:val="532F0D63"/>
    <w:rsid w:val="5356DAE2"/>
    <w:rsid w:val="543B5544"/>
    <w:rsid w:val="55235BB0"/>
    <w:rsid w:val="55AE5CCA"/>
    <w:rsid w:val="57B3CCA9"/>
    <w:rsid w:val="57E45DF1"/>
    <w:rsid w:val="58EC3246"/>
    <w:rsid w:val="5A9CD9D6"/>
    <w:rsid w:val="5AA9BF08"/>
    <w:rsid w:val="5AB2097E"/>
    <w:rsid w:val="5AD19D4E"/>
    <w:rsid w:val="5AF0A587"/>
    <w:rsid w:val="5B6380E4"/>
    <w:rsid w:val="5C976655"/>
    <w:rsid w:val="5D2D7CD4"/>
    <w:rsid w:val="5D4B54CF"/>
    <w:rsid w:val="5D8BEF4C"/>
    <w:rsid w:val="5DA39293"/>
    <w:rsid w:val="5DFED6E4"/>
    <w:rsid w:val="5E84B89D"/>
    <w:rsid w:val="5E949EE4"/>
    <w:rsid w:val="5E96D266"/>
    <w:rsid w:val="5EDCBA64"/>
    <w:rsid w:val="5F957CE6"/>
    <w:rsid w:val="5F9AF2E8"/>
    <w:rsid w:val="6045D978"/>
    <w:rsid w:val="607E52D7"/>
    <w:rsid w:val="61501232"/>
    <w:rsid w:val="6180016D"/>
    <w:rsid w:val="61EFF63F"/>
    <w:rsid w:val="625A891A"/>
    <w:rsid w:val="638F19DC"/>
    <w:rsid w:val="64DB911B"/>
    <w:rsid w:val="658C70C6"/>
    <w:rsid w:val="65EA5A93"/>
    <w:rsid w:val="6663227C"/>
    <w:rsid w:val="666661A1"/>
    <w:rsid w:val="685F32A8"/>
    <w:rsid w:val="686BBB96"/>
    <w:rsid w:val="688CE23F"/>
    <w:rsid w:val="6912FD18"/>
    <w:rsid w:val="69990852"/>
    <w:rsid w:val="6B0215CE"/>
    <w:rsid w:val="6C5E7EFC"/>
    <w:rsid w:val="6C7C71EE"/>
    <w:rsid w:val="6D2189EF"/>
    <w:rsid w:val="6D688E5B"/>
    <w:rsid w:val="6E07CA3D"/>
    <w:rsid w:val="6E4B1FF4"/>
    <w:rsid w:val="6EC5001A"/>
    <w:rsid w:val="6ED6AE42"/>
    <w:rsid w:val="6F0D93D7"/>
    <w:rsid w:val="6F2B6FC7"/>
    <w:rsid w:val="6F9017A0"/>
    <w:rsid w:val="6F9D5804"/>
    <w:rsid w:val="6F9D886A"/>
    <w:rsid w:val="6FCFDE1F"/>
    <w:rsid w:val="70219735"/>
    <w:rsid w:val="71737F5E"/>
    <w:rsid w:val="718540E8"/>
    <w:rsid w:val="71C31B60"/>
    <w:rsid w:val="71EBF1F7"/>
    <w:rsid w:val="7239247C"/>
    <w:rsid w:val="724BB347"/>
    <w:rsid w:val="7278443D"/>
    <w:rsid w:val="727D1464"/>
    <w:rsid w:val="72A84307"/>
    <w:rsid w:val="733A3C0C"/>
    <w:rsid w:val="7359FBDD"/>
    <w:rsid w:val="73733572"/>
    <w:rsid w:val="73D646F8"/>
    <w:rsid w:val="74538A44"/>
    <w:rsid w:val="74A368D7"/>
    <w:rsid w:val="74E200E0"/>
    <w:rsid w:val="7509DC2E"/>
    <w:rsid w:val="752A22F6"/>
    <w:rsid w:val="75A902B2"/>
    <w:rsid w:val="75C4D667"/>
    <w:rsid w:val="76017CFD"/>
    <w:rsid w:val="764E63AA"/>
    <w:rsid w:val="768680A3"/>
    <w:rsid w:val="76AEC0D4"/>
    <w:rsid w:val="76C87A90"/>
    <w:rsid w:val="77264B06"/>
    <w:rsid w:val="777A933E"/>
    <w:rsid w:val="77988E43"/>
    <w:rsid w:val="77D2AE70"/>
    <w:rsid w:val="7990B71C"/>
    <w:rsid w:val="79B80ECA"/>
    <w:rsid w:val="79FC931F"/>
    <w:rsid w:val="7B77DA12"/>
    <w:rsid w:val="7BA66B0E"/>
    <w:rsid w:val="7C72123A"/>
    <w:rsid w:val="7C9F3030"/>
    <w:rsid w:val="7CF8EEA3"/>
    <w:rsid w:val="7D45DF67"/>
    <w:rsid w:val="7D7DC041"/>
    <w:rsid w:val="7E652661"/>
    <w:rsid w:val="7EA42FDD"/>
    <w:rsid w:val="7EC24FB7"/>
    <w:rsid w:val="7F01A66C"/>
    <w:rsid w:val="7F5598E0"/>
    <w:rsid w:val="7FB0C6D6"/>
    <w:rsid w:val="7FFAEB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2D7CD4"/>
  <w15:chartTrackingRefBased/>
  <w15:docId w15:val="{885E2B35-66B5-45A8-A633-80A61AA6D08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7C9F3030"/>
    <w:rPr>
      <w:color w:val="467886"/>
      <w:u w:val="single"/>
    </w:rPr>
  </w:style>
  <w:style w:type="paragraph" w:styleId="ListParagraph">
    <w:uiPriority w:val="34"/>
    <w:name w:val="List Paragraph"/>
    <w:basedOn w:val="Normal"/>
    <w:qFormat/>
    <w:rsid w:val="5AB2097E"/>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3db7d2c9c81a42bc" /><Relationship Type="http://schemas.microsoft.com/office/2020/10/relationships/intelligence" Target="/word/intelligence2.xml" Id="R6599144150a547e1" /><Relationship Type="http://schemas.openxmlformats.org/officeDocument/2006/relationships/image" Target="/media/image3.png" Id="Rb3798504da324f05" /><Relationship Type="http://schemas.openxmlformats.org/officeDocument/2006/relationships/image" Target="/media/image4.png" Id="Rf1c7c9eda044437c" /><Relationship Type="http://schemas.openxmlformats.org/officeDocument/2006/relationships/image" Target="/media/image5.png" Id="R9eed553946154ecc" /><Relationship Type="http://schemas.openxmlformats.org/officeDocument/2006/relationships/hyperlink" Target="https://www.backstage.com/magazine/article/viewpoints-acting-training-guide-76450/" TargetMode="External" Id="Rb2c9be05965e4755" /><Relationship Type="http://schemas.openxmlformats.org/officeDocument/2006/relationships/hyperlink" Target="https://www.physio-pedia.com/Strength_and_Conditioning" TargetMode="External" Id="R9339a0621a8e42fc" /><Relationship Type="http://schemas.openxmlformats.org/officeDocument/2006/relationships/hyperlink" Target="https://www.dancecontextwebzine.com/interviews/interview-with-christopher-bruce" TargetMode="External" Id="R3426366bf6dd4cdb" /><Relationship Type="http://schemas.openxmlformats.org/officeDocument/2006/relationships/hyperlink" Target="https://www.drjimtaylor.com/4.0/dance-imagery-i/" TargetMode="External" Id="R3712ab51791d4339" /><Relationship Type="http://schemas.openxmlformats.org/officeDocument/2006/relationships/hyperlink" Target="https://thespaceintherelationship.wordpress.com/kinesphere/" TargetMode="External" Id="R6f49433e251d4f9f" /><Relationship Type="http://schemas.openxmlformats.org/officeDocument/2006/relationships/hyperlink" Target="https://www.backstage.com/magazine/article/viewpoints-acting-training-guide-76450/" TargetMode="External" Id="R7d040de256ca4f9c" /><Relationship Type="http://schemas.openxmlformats.org/officeDocument/2006/relationships/hyperlink" Target="https://www.physio-pedia.com/Strength_and_Conditioning" TargetMode="External" Id="R850d1416d23744bd" /><Relationship Type="http://schemas.openxmlformats.org/officeDocument/2006/relationships/hyperlink" Target="https://www.dancecontextwebzine.com/interviews/interview-with-christopher-bruce" TargetMode="External" Id="Rdaf7eb668ce64885" /><Relationship Type="http://schemas.openxmlformats.org/officeDocument/2006/relationships/hyperlink" Target="https://www.drjimtaylor.com/4.0/dance-imagery-i/" TargetMode="External" Id="R8f299967295c451c" /><Relationship Type="http://schemas.openxmlformats.org/officeDocument/2006/relationships/hyperlink" Target="https://thespaceintherelationship.wordpress.com/kinesphere/" TargetMode="External" Id="R291c1f50341c4b69" /><Relationship Type="http://schemas.openxmlformats.org/officeDocument/2006/relationships/image" Target="/media/image6.png" Id="Re6bb26c516494254" /><Relationship Type="http://schemas.openxmlformats.org/officeDocument/2006/relationships/image" Target="/media/image7.png" Id="R26fa8975148c4793" /><Relationship Type="http://schemas.openxmlformats.org/officeDocument/2006/relationships/image" Target="/media/image8.png" Id="R1594c12a9fc44f24" /><Relationship Type="http://schemas.openxmlformats.org/officeDocument/2006/relationships/image" Target="/media/image9.png" Id="Rc46aa92968a240bb" /><Relationship Type="http://schemas.openxmlformats.org/officeDocument/2006/relationships/image" Target="/media/imagea.png" Id="R1a5e2bb00536419f" /><Relationship Type="http://schemas.openxmlformats.org/officeDocument/2006/relationships/hyperlink" Target="https://www.youtube.com/watch?v=JFt2x20JuYs" TargetMode="External" Id="R269104a7d69147e6" /><Relationship Type="http://schemas.openxmlformats.org/officeDocument/2006/relationships/hyperlink" Target="https://www.youtube.com/watch?v=CtSbTTzS1JA" TargetMode="External" Id="Re6188b00337244c6" /><Relationship Type="http://schemas.openxmlformats.org/officeDocument/2006/relationships/hyperlink" Target="https://www.youtube.com/watch?v=WSLMN6g_Od4" TargetMode="External" Id="R447ff3283ddf4fc6" /><Relationship Type="http://schemas.openxmlformats.org/officeDocument/2006/relationships/hyperlink" Target="https://www.youtube.com/watch?v=VmvKrPUo97E" TargetMode="External" Id="R66edf7862aef4aad" /><Relationship Type="http://schemas.openxmlformats.org/officeDocument/2006/relationships/hyperlink" Target="https://www.youtube.com/watch?v=0bTW8tPL6qY" TargetMode="External" Id="R91e41eec009f4651" /><Relationship Type="http://schemas.openxmlformats.org/officeDocument/2006/relationships/numbering" Target="/word/numbering.xml" Id="Rfdf8b5938d044a5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Hannah Green (2406385)</dc:creator>
  <keywords/>
  <dc:description/>
  <lastModifiedBy>Hannah Green (2406385)</lastModifiedBy>
  <revision>9</revision>
  <dcterms:created xsi:type="dcterms:W3CDTF">2025-01-30T15:36:17.1830082Z</dcterms:created>
  <dcterms:modified xsi:type="dcterms:W3CDTF">2025-03-24T11:38:33.9691533Z</dcterms:modified>
</coreProperties>
</file>