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19533B"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37B264D1" w:rsidR="00FF7784" w:rsidRDefault="00FF7784" w:rsidP="00FF7EBB">
      <w:pPr>
        <w:jc w:val="both"/>
        <w:rPr>
          <w:sz w:val="24"/>
          <w:szCs w:val="24"/>
        </w:rPr>
      </w:pPr>
    </w:p>
    <w:p w14:paraId="213AF3FB" w14:textId="4D97EAED" w:rsidR="00AE0545" w:rsidRPr="00833D70" w:rsidRDefault="00AE0545" w:rsidP="00AE0545">
      <w:pPr>
        <w:pStyle w:val="NormalWeb"/>
        <w:spacing w:before="0" w:beforeAutospacing="0" w:after="0" w:afterAutospacing="0"/>
      </w:pPr>
      <w:r w:rsidRPr="00833D70">
        <w:rPr>
          <w:rFonts w:ascii="Arial" w:hAnsi="Arial" w:cs="Arial"/>
          <w:color w:val="000000"/>
        </w:rPr>
        <w:t>In my initial 6 months of training as a police constable there has been both highs and lows, stressful moments but also proud moments where I've pushed through and achieved my goals. Before I started this new role as a Police constable I worked in Tesco. Towards my start date I became increasingly nervous and started with the wrong mindset with a sort of self-destructive attitude. However, I developed certain techniques in order to overcome certain aspects of my training and by the end I had a completely new attitude. </w:t>
      </w:r>
    </w:p>
    <w:p w14:paraId="6DAEAC30" w14:textId="77777777" w:rsidR="00AE0545" w:rsidRPr="00833D70" w:rsidRDefault="00AE0545" w:rsidP="00AE0545">
      <w:pPr>
        <w:rPr>
          <w:sz w:val="24"/>
          <w:szCs w:val="24"/>
        </w:rPr>
      </w:pPr>
    </w:p>
    <w:p w14:paraId="61109CA1" w14:textId="59855C08" w:rsidR="00AE0545" w:rsidRPr="00833D70" w:rsidRDefault="00AE0545" w:rsidP="00AE0545">
      <w:pPr>
        <w:pStyle w:val="NormalWeb"/>
        <w:spacing w:before="0" w:beforeAutospacing="0" w:after="0" w:afterAutospacing="0"/>
      </w:pPr>
      <w:r w:rsidRPr="00833D70">
        <w:rPr>
          <w:rFonts w:ascii="Arial" w:hAnsi="Arial" w:cs="Arial"/>
          <w:color w:val="000000"/>
        </w:rPr>
        <w:t xml:space="preserve">Throughout the 6 months there have been several challenging aspects of the course, both academically and physically throughout the course. Throughout the police services there are varied physical challenges, in our training we have </w:t>
      </w:r>
      <w:proofErr w:type="gramStart"/>
      <w:r w:rsidRPr="00833D70">
        <w:rPr>
          <w:rFonts w:ascii="Arial" w:hAnsi="Arial" w:cs="Arial"/>
          <w:color w:val="000000"/>
        </w:rPr>
        <w:t>practical’s</w:t>
      </w:r>
      <w:proofErr w:type="gramEnd"/>
      <w:r w:rsidRPr="00833D70">
        <w:rPr>
          <w:rFonts w:ascii="Arial" w:hAnsi="Arial" w:cs="Arial"/>
          <w:color w:val="000000"/>
        </w:rPr>
        <w:t xml:space="preserve"> and personal safety training which includes a bleep test and other aspects of physical training. Prior to these physical sessions I joined a local gym and started with a running club. According to the UK officials “1 in 3 (34%) of men are not active enough for good health “Public Health England (2022). This figure will factor those who are in the police force. Physical health can have many benefits including the “reduction of depression by 30%, cardiovascular disease by 35% and some cancers by 20-30%” Public health England (2022). After a few weeks of training, I could see the benefits not just physically but also mentally and I passed all my officer safety training and physical tests through my initial training. </w:t>
      </w:r>
    </w:p>
    <w:p w14:paraId="5555BB9B" w14:textId="77777777" w:rsidR="00AE0545" w:rsidRPr="00833D70" w:rsidRDefault="00AE0545" w:rsidP="00AE0545">
      <w:pPr>
        <w:rPr>
          <w:sz w:val="24"/>
          <w:szCs w:val="24"/>
        </w:rPr>
      </w:pPr>
    </w:p>
    <w:p w14:paraId="550B1175" w14:textId="1EA6EB51" w:rsidR="00AE0545" w:rsidRPr="00833D70" w:rsidRDefault="00AE0545" w:rsidP="00AE0545">
      <w:pPr>
        <w:pStyle w:val="NormalWeb"/>
        <w:spacing w:before="0" w:beforeAutospacing="0" w:after="0" w:afterAutospacing="0"/>
      </w:pPr>
      <w:r w:rsidRPr="00833D70">
        <w:rPr>
          <w:rFonts w:ascii="Arial" w:hAnsi="Arial" w:cs="Arial"/>
          <w:color w:val="000000"/>
        </w:rPr>
        <w:t xml:space="preserve">Another coping mechanism I found apart from the gym was joining a running club and taking part in park runs and running in my own time. I was told by many friends and colleagues to start running as they found it beneficial to their mental and physical health. I noticed a lot of my friends who run, and they always seem to be positive and active. A national government survey found “between November 2019 - November 2020, approximately 7 million people in England went running at least twice within 28 days, and in Wales 14% of the population run at least once a month” Statista. (2022). This indicates that a lot of people take up the physical sport of running. Another reason I started running was because I was unhappy with my weight and appearance, and this was starting to cause mental health problems. However, when I started taking part in running either with a few friends or alone I found it boosted my self-esteem and made a difference physically. Before I started running and taking part in exercise I found I didn't want to socialize much within training or take on new challenges, according to the NHS “ Low self-esteem may </w:t>
      </w:r>
      <w:r w:rsidRPr="00833D70">
        <w:rPr>
          <w:rFonts w:ascii="Arial" w:hAnsi="Arial" w:cs="Arial"/>
          <w:color w:val="000000"/>
        </w:rPr>
        <w:lastRenderedPageBreak/>
        <w:t>cause you to hide yourself away from social situations, stop trying new things and avoid thing you find challenging” NHS (2021) I found this this to be a true reflection of how I was feeling, weeks passed by and I felt myself building my resilience and looking for the challenges within training whether it be taking the lead in a group activity or revising for exams. </w:t>
      </w:r>
    </w:p>
    <w:p w14:paraId="24A9A1C7" w14:textId="77777777" w:rsidR="00AE0545" w:rsidRPr="00833D70" w:rsidRDefault="00AE0545" w:rsidP="00AE0545">
      <w:pPr>
        <w:rPr>
          <w:sz w:val="24"/>
          <w:szCs w:val="24"/>
        </w:rPr>
      </w:pPr>
    </w:p>
    <w:p w14:paraId="1AB014D4" w14:textId="5E4DCBF0" w:rsidR="00AE0545" w:rsidRPr="00833D70" w:rsidRDefault="00AE0545" w:rsidP="00AE0545">
      <w:pPr>
        <w:pStyle w:val="NormalWeb"/>
        <w:spacing w:before="0" w:beforeAutospacing="0" w:after="0" w:afterAutospacing="0"/>
      </w:pPr>
      <w:r w:rsidRPr="00833D70">
        <w:rPr>
          <w:rFonts w:ascii="Arial" w:hAnsi="Arial" w:cs="Arial"/>
          <w:color w:val="000000"/>
        </w:rPr>
        <w:t>Throughout the initial training I met many new people between staff trainers and other student officers like myself. I found that my fellow student officers in my class all shared the same stress when it came it came to certain milestones throughout the training, so as a coping strategy we would socialize outside of work, it made a massive difference especially that covid19 restrictions were disbanded, restrictions previously made it extremely difficult to socializing therefore increasing in loneliness and an increase in mental health and stress, this is backed up by health officials stating “In the first year of the COVID-19 pandemic, global prevalence of anxiety and depression increased by a massive 25%,” World health organization (2022). That increase in anxiety and depression would have had a huge effect if restrictions were still in place as one of the reasons for these huge increases in cases was due to isolation and lack of socializing. So, this overall confirms that socializing is good for mental health and reduces stress.</w:t>
      </w:r>
    </w:p>
    <w:p w14:paraId="701BD211" w14:textId="77777777" w:rsidR="00AE0545" w:rsidRPr="00833D70" w:rsidRDefault="00AE0545" w:rsidP="00AE0545">
      <w:pPr>
        <w:rPr>
          <w:sz w:val="24"/>
          <w:szCs w:val="24"/>
        </w:rPr>
      </w:pPr>
    </w:p>
    <w:p w14:paraId="7656DA32" w14:textId="4DC498FC" w:rsidR="00AE0545" w:rsidRPr="00833D70" w:rsidRDefault="00AE0545" w:rsidP="00AE0545">
      <w:pPr>
        <w:pStyle w:val="NormalWeb"/>
        <w:spacing w:before="0" w:beforeAutospacing="0" w:after="0" w:afterAutospacing="0"/>
      </w:pPr>
      <w:r w:rsidRPr="00833D70">
        <w:rPr>
          <w:rFonts w:ascii="Arial" w:hAnsi="Arial" w:cs="Arial"/>
          <w:color w:val="000000"/>
        </w:rPr>
        <w:t xml:space="preserve">One of the most stressful parts of training was the academic tests / Exams on top of learning legislation, Police systems and overall duties. It was difficult to try and balance all these phases together in order to pass the course of training. I find it difficult to retain certain information and added on stress makes it nearly impossible to store information so I would start to revise early on as possible in order to achieve my best possible results one technique that I used to revise was condensing my pages of notes and information into coloured flash cards and repeatedly viewing these until I started to retain the information. </w:t>
      </w:r>
      <w:r w:rsidRPr="00833D70">
        <w:rPr>
          <w:rFonts w:ascii="Arial" w:hAnsi="Arial" w:cs="Arial"/>
          <w:color w:val="000000"/>
          <w:shd w:val="clear" w:color="auto" w:fill="FFFFFF"/>
        </w:rPr>
        <w:t xml:space="preserve">Studies have shown “that the brain forgets some things faster than others, and more specifically it forgets what is rare and memorizes what is common. Regularly reviewing information strengthens the connections between neurons and makes the memory come back more easily.” </w:t>
      </w:r>
      <w:r w:rsidRPr="00833D70">
        <w:rPr>
          <w:rFonts w:ascii="Arial" w:hAnsi="Arial" w:cs="Arial"/>
          <w:color w:val="000000"/>
        </w:rPr>
        <w:t>Oxford Revision Store UK (2020). I used the flash card methods for both of my exams as well as learning multiple legislations and it worked for me as I passed both of my exams. Once the exams were completed this reduced my stress massively as there were no more tests to be completed before being posted out onto division. This made it extremely worthwhile and before I started on shift my stress levels were reduced and I've taken these strategies with me on shift to maintain a healthy balance and help me be resilient with challenges I'm going to face. </w:t>
      </w:r>
    </w:p>
    <w:p w14:paraId="7CFDB276" w14:textId="77777777" w:rsidR="00AE0545" w:rsidRPr="00833D70" w:rsidRDefault="00AE0545" w:rsidP="00AE0545">
      <w:pPr>
        <w:spacing w:after="240"/>
        <w:rPr>
          <w:sz w:val="24"/>
          <w:szCs w:val="24"/>
        </w:rPr>
      </w:pPr>
    </w:p>
    <w:p w14:paraId="2BB45447" w14:textId="77777777" w:rsidR="00AE0545" w:rsidRPr="00833D70" w:rsidRDefault="00AE0545" w:rsidP="00AE0545">
      <w:pPr>
        <w:pStyle w:val="NormalWeb"/>
        <w:spacing w:before="0" w:beforeAutospacing="0" w:after="0" w:afterAutospacing="0"/>
      </w:pPr>
      <w:r w:rsidRPr="00833D70">
        <w:rPr>
          <w:rFonts w:ascii="Arial" w:hAnsi="Arial" w:cs="Arial"/>
          <w:color w:val="000000"/>
        </w:rPr>
        <w:t>Bibliography -</w:t>
      </w:r>
    </w:p>
    <w:p w14:paraId="4011E190" w14:textId="77777777" w:rsidR="00AE0545" w:rsidRPr="00833D70" w:rsidRDefault="00AE0545" w:rsidP="00AE0545">
      <w:pPr>
        <w:rPr>
          <w:sz w:val="24"/>
          <w:szCs w:val="24"/>
        </w:rPr>
      </w:pPr>
    </w:p>
    <w:p w14:paraId="09072CE1" w14:textId="13C678CB" w:rsidR="00AE0545" w:rsidRDefault="00AE0545" w:rsidP="00AE0545">
      <w:pPr>
        <w:pStyle w:val="NormalWeb"/>
        <w:spacing w:before="0" w:beforeAutospacing="0" w:after="0" w:afterAutospacing="0"/>
        <w:rPr>
          <w:rFonts w:ascii="Arial" w:hAnsi="Arial" w:cs="Arial"/>
          <w:color w:val="2C3E50"/>
        </w:rPr>
      </w:pPr>
      <w:r w:rsidRPr="00833D70">
        <w:rPr>
          <w:rFonts w:ascii="Arial" w:hAnsi="Arial" w:cs="Arial"/>
          <w:color w:val="000000"/>
        </w:rPr>
        <w:t xml:space="preserve">NHS (2021). </w:t>
      </w:r>
      <w:r w:rsidRPr="00833D70">
        <w:rPr>
          <w:rFonts w:ascii="Arial" w:hAnsi="Arial" w:cs="Arial"/>
          <w:i/>
          <w:iCs/>
          <w:color w:val="000000"/>
        </w:rPr>
        <w:t>Raising low self-esteem</w:t>
      </w:r>
      <w:r w:rsidRPr="00833D70">
        <w:rPr>
          <w:rFonts w:ascii="Arial" w:hAnsi="Arial" w:cs="Arial"/>
          <w:color w:val="000000"/>
        </w:rPr>
        <w:t>. [online] nhs.uk. Available at:</w:t>
      </w:r>
      <w:r w:rsidRPr="00833D70">
        <w:rPr>
          <w:rFonts w:ascii="Arial" w:hAnsi="Arial" w:cs="Arial"/>
          <w:color w:val="2C3E50"/>
        </w:rPr>
        <w:t xml:space="preserve"> </w:t>
      </w:r>
      <w:hyperlink r:id="rId14" w:history="1">
        <w:r w:rsidRPr="00833D70">
          <w:rPr>
            <w:rStyle w:val="Hyperlink"/>
            <w:rFonts w:ascii="Arial" w:hAnsi="Arial" w:cs="Arial"/>
            <w:color w:val="1155CC"/>
          </w:rPr>
          <w:t>https://www.nhs.uk/mental-health/self-help/tips-and-support/raise-low-self-esteem/</w:t>
        </w:r>
      </w:hyperlink>
      <w:r w:rsidRPr="00833D70">
        <w:rPr>
          <w:rFonts w:ascii="Arial" w:hAnsi="Arial" w:cs="Arial"/>
          <w:color w:val="2C3E50"/>
        </w:rPr>
        <w:t>.</w:t>
      </w:r>
    </w:p>
    <w:p w14:paraId="4014B13A" w14:textId="45FFB2C0" w:rsidR="00FB79DB" w:rsidRPr="00833D70" w:rsidRDefault="00336AEF" w:rsidP="00AE0545">
      <w:pPr>
        <w:pStyle w:val="NormalWeb"/>
        <w:spacing w:before="0" w:beforeAutospacing="0" w:after="0" w:afterAutospacing="0"/>
      </w:pPr>
      <w:r>
        <w:rPr>
          <w:rFonts w:ascii="Arial" w:hAnsi="Arial" w:cs="Arial"/>
          <w:color w:val="2C3E50"/>
        </w:rPr>
        <w:t>(Accessed</w:t>
      </w:r>
      <w:r w:rsidR="00F02BCB">
        <w:rPr>
          <w:rFonts w:ascii="Arial" w:hAnsi="Arial" w:cs="Arial"/>
          <w:color w:val="2C3E50"/>
        </w:rPr>
        <w:t>: 04</w:t>
      </w:r>
      <w:r w:rsidR="00444031">
        <w:rPr>
          <w:rFonts w:ascii="Arial" w:hAnsi="Arial" w:cs="Arial"/>
          <w:color w:val="2C3E50"/>
        </w:rPr>
        <w:t xml:space="preserve"> N</w:t>
      </w:r>
      <w:r w:rsidR="00E805A1">
        <w:rPr>
          <w:rFonts w:ascii="Arial" w:hAnsi="Arial" w:cs="Arial"/>
          <w:color w:val="2C3E50"/>
        </w:rPr>
        <w:t>ov 2022</w:t>
      </w:r>
      <w:r w:rsidR="00444031">
        <w:rPr>
          <w:rFonts w:ascii="Arial" w:hAnsi="Arial" w:cs="Arial"/>
          <w:color w:val="2C3E50"/>
        </w:rPr>
        <w:t>)</w:t>
      </w:r>
    </w:p>
    <w:p w14:paraId="735165DD" w14:textId="77777777" w:rsidR="00AE0545" w:rsidRPr="00833D70" w:rsidRDefault="00AE0545" w:rsidP="00AE0545">
      <w:pPr>
        <w:rPr>
          <w:sz w:val="24"/>
          <w:szCs w:val="24"/>
        </w:rPr>
      </w:pPr>
    </w:p>
    <w:p w14:paraId="14BDBCFC" w14:textId="77777777" w:rsidR="00AE0545" w:rsidRPr="00833D70" w:rsidRDefault="00AE0545" w:rsidP="00AE0545">
      <w:pPr>
        <w:pStyle w:val="NormalWeb"/>
        <w:spacing w:before="0" w:beforeAutospacing="0" w:after="0" w:afterAutospacing="0"/>
      </w:pPr>
      <w:r w:rsidRPr="00833D70">
        <w:rPr>
          <w:rFonts w:ascii="Arial" w:hAnsi="Arial" w:cs="Arial"/>
          <w:color w:val="000000"/>
        </w:rPr>
        <w:t xml:space="preserve">Oxford Revision Store UK. (2020). </w:t>
      </w:r>
      <w:r w:rsidRPr="00833D70">
        <w:rPr>
          <w:rFonts w:ascii="Arial" w:hAnsi="Arial" w:cs="Arial"/>
          <w:i/>
          <w:iCs/>
          <w:color w:val="000000"/>
        </w:rPr>
        <w:t>Flash cards, a simple and effective way to revise</w:t>
      </w:r>
      <w:r w:rsidRPr="00833D70">
        <w:rPr>
          <w:rFonts w:ascii="Arial" w:hAnsi="Arial" w:cs="Arial"/>
          <w:color w:val="000000"/>
        </w:rPr>
        <w:t xml:space="preserve">. [online] Available at: </w:t>
      </w:r>
      <w:hyperlink r:id="rId15" w:history="1">
        <w:r w:rsidRPr="00833D70">
          <w:rPr>
            <w:rStyle w:val="Hyperlink"/>
            <w:rFonts w:ascii="Arial" w:hAnsi="Arial" w:cs="Arial"/>
            <w:color w:val="1155CC"/>
          </w:rPr>
          <w:t>https://revisionuk.my-oxford.com/blogs/infos/flash-cards-a-simple-and-effective-way-to-revise</w:t>
        </w:r>
      </w:hyperlink>
    </w:p>
    <w:p w14:paraId="18B4B372" w14:textId="01A8A088" w:rsidR="00444031" w:rsidRPr="00833D70" w:rsidRDefault="00336AEF" w:rsidP="00444031">
      <w:pPr>
        <w:pStyle w:val="NormalWeb"/>
        <w:spacing w:before="0" w:beforeAutospacing="0" w:after="0" w:afterAutospacing="0"/>
      </w:pPr>
      <w:r>
        <w:rPr>
          <w:rFonts w:ascii="Arial" w:hAnsi="Arial" w:cs="Arial"/>
          <w:color w:val="2C3E50"/>
        </w:rPr>
        <w:t>(Accessed</w:t>
      </w:r>
      <w:r w:rsidR="00444031">
        <w:rPr>
          <w:rFonts w:ascii="Arial" w:hAnsi="Arial" w:cs="Arial"/>
          <w:color w:val="2C3E50"/>
        </w:rPr>
        <w:t xml:space="preserve">: 04 </w:t>
      </w:r>
      <w:r w:rsidR="00A904B6">
        <w:rPr>
          <w:rFonts w:ascii="Arial" w:hAnsi="Arial" w:cs="Arial"/>
          <w:color w:val="2C3E50"/>
        </w:rPr>
        <w:t>N</w:t>
      </w:r>
      <w:r w:rsidR="00E805A1">
        <w:rPr>
          <w:rFonts w:ascii="Arial" w:hAnsi="Arial" w:cs="Arial"/>
          <w:color w:val="2C3E50"/>
        </w:rPr>
        <w:t>ov 2022</w:t>
      </w:r>
      <w:r w:rsidR="00A904B6">
        <w:rPr>
          <w:rFonts w:ascii="Arial" w:hAnsi="Arial" w:cs="Arial"/>
          <w:color w:val="2C3E50"/>
        </w:rPr>
        <w:t>)</w:t>
      </w:r>
    </w:p>
    <w:p w14:paraId="4E07C006" w14:textId="77777777" w:rsidR="00AE0545" w:rsidRPr="00833D70" w:rsidRDefault="00AE0545" w:rsidP="00AE0545">
      <w:pPr>
        <w:rPr>
          <w:sz w:val="24"/>
          <w:szCs w:val="24"/>
        </w:rPr>
      </w:pPr>
    </w:p>
    <w:p w14:paraId="1A5E9407" w14:textId="6754E1F2" w:rsidR="00AE0545" w:rsidRDefault="00AE0545" w:rsidP="00AE0545">
      <w:pPr>
        <w:pStyle w:val="NormalWeb"/>
        <w:spacing w:before="0" w:beforeAutospacing="0" w:after="0" w:afterAutospacing="0"/>
        <w:rPr>
          <w:rFonts w:ascii="Arial" w:hAnsi="Arial" w:cs="Arial"/>
          <w:color w:val="2C3E50"/>
        </w:rPr>
      </w:pPr>
      <w:r w:rsidRPr="00833D70">
        <w:rPr>
          <w:rFonts w:ascii="Arial" w:hAnsi="Arial" w:cs="Arial"/>
          <w:color w:val="000000"/>
        </w:rPr>
        <w:t xml:space="preserve">Public Health England (2022). </w:t>
      </w:r>
      <w:r w:rsidRPr="00833D70">
        <w:rPr>
          <w:rFonts w:ascii="Arial" w:hAnsi="Arial" w:cs="Arial"/>
          <w:i/>
          <w:iCs/>
          <w:color w:val="000000"/>
        </w:rPr>
        <w:t>Physical activity: Applying All Our Health</w:t>
      </w:r>
      <w:r w:rsidRPr="00833D70">
        <w:rPr>
          <w:rFonts w:ascii="Arial" w:hAnsi="Arial" w:cs="Arial"/>
          <w:color w:val="000000"/>
        </w:rPr>
        <w:t xml:space="preserve">. [online] GOV.UK. Available at: </w:t>
      </w:r>
      <w:hyperlink r:id="rId16" w:history="1">
        <w:r w:rsidRPr="00833D70">
          <w:rPr>
            <w:rStyle w:val="Hyperlink"/>
            <w:rFonts w:ascii="Arial" w:hAnsi="Arial" w:cs="Arial"/>
            <w:color w:val="1155CC"/>
          </w:rPr>
          <w:t>https://www.gov.uk/government/publications/physical-activity-applying-all-our-health/physical-activity-applying-all-our-health</w:t>
        </w:r>
      </w:hyperlink>
      <w:r w:rsidRPr="00833D70">
        <w:rPr>
          <w:rFonts w:ascii="Arial" w:hAnsi="Arial" w:cs="Arial"/>
          <w:color w:val="2C3E50"/>
        </w:rPr>
        <w:t>.</w:t>
      </w:r>
    </w:p>
    <w:p w14:paraId="744CCA89" w14:textId="2507FEC3" w:rsidR="00444031" w:rsidRPr="00833D70" w:rsidRDefault="00336AEF" w:rsidP="00444031">
      <w:pPr>
        <w:pStyle w:val="NormalWeb"/>
        <w:spacing w:before="0" w:beforeAutospacing="0" w:after="0" w:afterAutospacing="0"/>
      </w:pPr>
      <w:r>
        <w:rPr>
          <w:rFonts w:ascii="Arial" w:hAnsi="Arial" w:cs="Arial"/>
          <w:color w:val="2C3E50"/>
        </w:rPr>
        <w:t>(Accessed</w:t>
      </w:r>
      <w:r w:rsidR="00444031">
        <w:rPr>
          <w:rFonts w:ascii="Arial" w:hAnsi="Arial" w:cs="Arial"/>
          <w:color w:val="2C3E50"/>
        </w:rPr>
        <w:t xml:space="preserve">: 04 </w:t>
      </w:r>
      <w:r w:rsidR="00A904B6">
        <w:rPr>
          <w:rFonts w:ascii="Arial" w:hAnsi="Arial" w:cs="Arial"/>
          <w:color w:val="2C3E50"/>
        </w:rPr>
        <w:t>N</w:t>
      </w:r>
      <w:r w:rsidR="00E805A1">
        <w:rPr>
          <w:rFonts w:ascii="Arial" w:hAnsi="Arial" w:cs="Arial"/>
          <w:color w:val="2C3E50"/>
        </w:rPr>
        <w:t>ov 2022</w:t>
      </w:r>
      <w:r w:rsidR="00A904B6">
        <w:rPr>
          <w:rFonts w:ascii="Arial" w:hAnsi="Arial" w:cs="Arial"/>
          <w:color w:val="2C3E50"/>
        </w:rPr>
        <w:t>)</w:t>
      </w:r>
    </w:p>
    <w:p w14:paraId="3E6CF055" w14:textId="77777777" w:rsidR="00444031" w:rsidRPr="00833D70" w:rsidRDefault="00444031" w:rsidP="00AE0545">
      <w:pPr>
        <w:pStyle w:val="NormalWeb"/>
        <w:spacing w:before="0" w:beforeAutospacing="0" w:after="0" w:afterAutospacing="0"/>
      </w:pPr>
    </w:p>
    <w:p w14:paraId="39618EF5" w14:textId="77777777" w:rsidR="00AE0545" w:rsidRPr="00833D70" w:rsidRDefault="00AE0545" w:rsidP="00AE0545">
      <w:pPr>
        <w:rPr>
          <w:sz w:val="24"/>
          <w:szCs w:val="24"/>
        </w:rPr>
      </w:pPr>
    </w:p>
    <w:p w14:paraId="6EB6329B" w14:textId="3E77295B" w:rsidR="00AE0545" w:rsidRDefault="00AE0545" w:rsidP="00AE0545">
      <w:pPr>
        <w:pStyle w:val="NormalWeb"/>
        <w:spacing w:before="0" w:beforeAutospacing="0" w:after="0" w:afterAutospacing="0"/>
        <w:rPr>
          <w:rFonts w:ascii="Arial" w:hAnsi="Arial" w:cs="Arial"/>
          <w:color w:val="2C3E50"/>
        </w:rPr>
      </w:pPr>
      <w:r w:rsidRPr="00833D70">
        <w:rPr>
          <w:rFonts w:ascii="Arial" w:hAnsi="Arial" w:cs="Arial"/>
          <w:color w:val="000000"/>
        </w:rPr>
        <w:t xml:space="preserve">Statista. (2022). </w:t>
      </w:r>
      <w:r w:rsidRPr="00833D70">
        <w:rPr>
          <w:rFonts w:ascii="Arial" w:hAnsi="Arial" w:cs="Arial"/>
          <w:i/>
          <w:iCs/>
          <w:color w:val="000000"/>
        </w:rPr>
        <w:t>Running participation England 2015-20 | Statista</w:t>
      </w:r>
      <w:r w:rsidRPr="00833D70">
        <w:rPr>
          <w:rFonts w:ascii="Arial" w:hAnsi="Arial" w:cs="Arial"/>
          <w:color w:val="000000"/>
        </w:rPr>
        <w:t xml:space="preserve">. [online] Available at: </w:t>
      </w:r>
      <w:hyperlink r:id="rId17" w:history="1">
        <w:r w:rsidRPr="00833D70">
          <w:rPr>
            <w:rStyle w:val="Hyperlink"/>
            <w:rFonts w:ascii="Arial" w:hAnsi="Arial" w:cs="Arial"/>
            <w:color w:val="1155CC"/>
          </w:rPr>
          <w:t>https://www.statista.com/statistics/934996/running-participation-uk/</w:t>
        </w:r>
      </w:hyperlink>
      <w:r w:rsidRPr="00833D70">
        <w:rPr>
          <w:rFonts w:ascii="Arial" w:hAnsi="Arial" w:cs="Arial"/>
          <w:color w:val="2C3E50"/>
        </w:rPr>
        <w:t>.</w:t>
      </w:r>
    </w:p>
    <w:p w14:paraId="7B9DA228" w14:textId="3EC72754" w:rsidR="00E227DF" w:rsidRPr="00833D70" w:rsidRDefault="00E227DF" w:rsidP="00E227DF">
      <w:pPr>
        <w:pStyle w:val="NormalWeb"/>
        <w:spacing w:before="0" w:beforeAutospacing="0" w:after="0" w:afterAutospacing="0"/>
      </w:pPr>
      <w:r>
        <w:rPr>
          <w:rFonts w:ascii="Arial" w:hAnsi="Arial" w:cs="Arial"/>
          <w:color w:val="2C3E50"/>
        </w:rPr>
        <w:t>(Accessed</w:t>
      </w:r>
      <w:r>
        <w:rPr>
          <w:rFonts w:ascii="Arial" w:hAnsi="Arial" w:cs="Arial"/>
          <w:color w:val="2C3E50"/>
        </w:rPr>
        <w:t>: 0</w:t>
      </w:r>
      <w:r w:rsidR="00B017F3">
        <w:rPr>
          <w:rFonts w:ascii="Arial" w:hAnsi="Arial" w:cs="Arial"/>
          <w:color w:val="2C3E50"/>
        </w:rPr>
        <w:t>4</w:t>
      </w:r>
      <w:r>
        <w:rPr>
          <w:rFonts w:ascii="Arial" w:hAnsi="Arial" w:cs="Arial"/>
          <w:color w:val="2C3E50"/>
        </w:rPr>
        <w:t xml:space="preserve"> N</w:t>
      </w:r>
      <w:r w:rsidR="00E805A1">
        <w:rPr>
          <w:rFonts w:ascii="Arial" w:hAnsi="Arial" w:cs="Arial"/>
          <w:color w:val="2C3E50"/>
        </w:rPr>
        <w:t>ov 2022)</w:t>
      </w:r>
    </w:p>
    <w:p w14:paraId="7C7A51B6" w14:textId="77777777" w:rsidR="00E227DF" w:rsidRPr="00833D70" w:rsidRDefault="00E227DF" w:rsidP="00AE0545">
      <w:pPr>
        <w:pStyle w:val="NormalWeb"/>
        <w:spacing w:before="0" w:beforeAutospacing="0" w:after="0" w:afterAutospacing="0"/>
      </w:pPr>
    </w:p>
    <w:p w14:paraId="5EC049D6" w14:textId="77777777" w:rsidR="00AE0545" w:rsidRPr="00833D70" w:rsidRDefault="00AE0545" w:rsidP="00AE0545">
      <w:pPr>
        <w:rPr>
          <w:sz w:val="24"/>
          <w:szCs w:val="24"/>
        </w:rPr>
      </w:pPr>
    </w:p>
    <w:p w14:paraId="11DD7561" w14:textId="77777777" w:rsidR="00AE0545" w:rsidRPr="00833D70" w:rsidRDefault="00AE0545" w:rsidP="00AE0545">
      <w:pPr>
        <w:pStyle w:val="NormalWeb"/>
        <w:spacing w:before="0" w:beforeAutospacing="0" w:after="0" w:afterAutospacing="0"/>
      </w:pPr>
      <w:r w:rsidRPr="00833D70">
        <w:rPr>
          <w:rFonts w:ascii="Arial" w:hAnsi="Arial" w:cs="Arial"/>
          <w:color w:val="000000"/>
        </w:rPr>
        <w:t>World Health organization (2022). COVID-19 pandemic triggers 25% increase in prevalence of anxiety and depression worldwide. [online] World Health Organization. Available at:</w:t>
      </w:r>
    </w:p>
    <w:p w14:paraId="77ECCD85" w14:textId="77777777" w:rsidR="00AE0545" w:rsidRPr="00833D70" w:rsidRDefault="00AE0545" w:rsidP="00AE0545">
      <w:pPr>
        <w:rPr>
          <w:sz w:val="24"/>
          <w:szCs w:val="24"/>
        </w:rPr>
      </w:pPr>
    </w:p>
    <w:p w14:paraId="52956BDD" w14:textId="77777777" w:rsidR="00AE0545" w:rsidRPr="00833D70" w:rsidRDefault="0019533B" w:rsidP="00AE0545">
      <w:pPr>
        <w:pStyle w:val="NormalWeb"/>
        <w:spacing w:before="0" w:beforeAutospacing="0" w:after="0" w:afterAutospacing="0"/>
      </w:pPr>
      <w:hyperlink r:id="rId18" w:history="1">
        <w:r w:rsidR="00AE0545" w:rsidRPr="00833D70">
          <w:rPr>
            <w:rStyle w:val="Hyperlink"/>
            <w:rFonts w:ascii="Arial" w:hAnsi="Arial" w:cs="Arial"/>
            <w:color w:val="1155CC"/>
          </w:rPr>
          <w:t>https://www.who.int/news/item/02-03-2022-covid-19-pandemic-triggers-25-increase-in-prevalece-of-anxiety-and-depression-worldwide</w:t>
        </w:r>
      </w:hyperlink>
      <w:r w:rsidR="00AE0545" w:rsidRPr="00833D70">
        <w:rPr>
          <w:rFonts w:ascii="Arial" w:hAnsi="Arial" w:cs="Arial"/>
          <w:color w:val="2C3E50"/>
        </w:rPr>
        <w:t>.</w:t>
      </w:r>
    </w:p>
    <w:p w14:paraId="31A94214" w14:textId="1237CEC6" w:rsidR="00E805A1" w:rsidRPr="00833D70" w:rsidRDefault="00E805A1" w:rsidP="00E805A1">
      <w:pPr>
        <w:pStyle w:val="NormalWeb"/>
        <w:spacing w:before="0" w:beforeAutospacing="0" w:after="0" w:afterAutospacing="0"/>
      </w:pPr>
      <w:r>
        <w:rPr>
          <w:rFonts w:ascii="Arial" w:hAnsi="Arial" w:cs="Arial"/>
          <w:color w:val="2C3E50"/>
        </w:rPr>
        <w:t>(Accessed</w:t>
      </w:r>
      <w:r>
        <w:rPr>
          <w:rFonts w:ascii="Arial" w:hAnsi="Arial" w:cs="Arial"/>
          <w:color w:val="2C3E50"/>
        </w:rPr>
        <w:t>: 04 N</w:t>
      </w:r>
      <w:r>
        <w:rPr>
          <w:rFonts w:ascii="Arial" w:hAnsi="Arial" w:cs="Arial"/>
          <w:color w:val="2C3E50"/>
        </w:rPr>
        <w:t>ov 2022)</w:t>
      </w:r>
    </w:p>
    <w:p w14:paraId="51D27B45" w14:textId="77777777" w:rsidR="00AE0545" w:rsidRPr="00833D70" w:rsidRDefault="00AE0545"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9"/>
          <w:headerReference w:type="default" r:id="rId20"/>
          <w:footerReference w:type="even" r:id="rId21"/>
          <w:footerReference w:type="default" r:id="rId22"/>
          <w:headerReference w:type="first" r:id="rId23"/>
          <w:footerReference w:type="first" r:id="rId2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3C59EE11" w14:textId="77777777" w:rsidR="004C6741" w:rsidRDefault="00BD634A" w:rsidP="00FF7EBB">
      <w:pPr>
        <w:jc w:val="both"/>
        <w:rPr>
          <w:sz w:val="24"/>
          <w:szCs w:val="24"/>
        </w:rPr>
      </w:pPr>
      <w:r w:rsidRPr="00A73342">
        <w:rPr>
          <w:sz w:val="24"/>
          <w:szCs w:val="24"/>
        </w:rPr>
        <w:t>Whilst being out on division I have undertaken many policing duties and several calls, from mental health to traffic offences, Conflict is expected when dealing with certain members of the public. One incident that I attended was reports of a suicidal female who is reported to be self-</w:t>
      </w:r>
      <w:r w:rsidRPr="00A73342">
        <w:rPr>
          <w:color w:val="auto"/>
          <w:sz w:val="24"/>
          <w:szCs w:val="24"/>
        </w:rPr>
        <w:t xml:space="preserve">harming and in an irate state. Mental health calls </w:t>
      </w:r>
      <w:r w:rsidR="00A73342" w:rsidRPr="00A73342">
        <w:rPr>
          <w:color w:val="auto"/>
          <w:sz w:val="24"/>
          <w:szCs w:val="24"/>
        </w:rPr>
        <w:t>have</w:t>
      </w:r>
      <w:r w:rsidRPr="00A73342">
        <w:rPr>
          <w:color w:val="auto"/>
          <w:sz w:val="24"/>
          <w:szCs w:val="24"/>
        </w:rPr>
        <w:t xml:space="preserve"> massively increased </w:t>
      </w:r>
      <w:r w:rsidR="00A73342" w:rsidRPr="00A73342">
        <w:rPr>
          <w:color w:val="auto"/>
          <w:sz w:val="24"/>
          <w:szCs w:val="24"/>
        </w:rPr>
        <w:t>over the years</w:t>
      </w:r>
      <w:r w:rsidR="00A73342">
        <w:rPr>
          <w:color w:val="auto"/>
          <w:sz w:val="24"/>
          <w:szCs w:val="24"/>
        </w:rPr>
        <w:t xml:space="preserve"> according to recent statistics released “</w:t>
      </w:r>
      <w:r w:rsidR="00A73342" w:rsidRPr="00A73342">
        <w:rPr>
          <w:color w:val="auto"/>
          <w:sz w:val="24"/>
          <w:szCs w:val="24"/>
          <w:shd w:val="clear" w:color="auto" w:fill="FFFFFF"/>
        </w:rPr>
        <w:t>In the United Kingdom, mental health issues represent the single largest cause of disability. One in four adults suffers from at least one mental health illness in any given year. Several social, economic, biological, and psychological factors can lead to poor mental health</w:t>
      </w:r>
      <w:r w:rsidR="00A73342">
        <w:rPr>
          <w:color w:val="auto"/>
          <w:sz w:val="24"/>
          <w:szCs w:val="24"/>
          <w:shd w:val="clear" w:color="auto" w:fill="FFFFFF"/>
        </w:rPr>
        <w:t>”. Statista (2022)</w:t>
      </w:r>
      <w:r w:rsidR="00F078A8">
        <w:rPr>
          <w:color w:val="auto"/>
          <w:sz w:val="24"/>
          <w:szCs w:val="24"/>
          <w:shd w:val="clear" w:color="auto" w:fill="FFFFFF"/>
        </w:rPr>
        <w:t xml:space="preserve">. Mental health can cause many issues for individuals </w:t>
      </w:r>
      <w:proofErr w:type="gramStart"/>
      <w:r w:rsidR="00F078A8">
        <w:rPr>
          <w:color w:val="auto"/>
          <w:sz w:val="24"/>
          <w:szCs w:val="24"/>
          <w:shd w:val="clear" w:color="auto" w:fill="FFFFFF"/>
        </w:rPr>
        <w:t>and also</w:t>
      </w:r>
      <w:proofErr w:type="gramEnd"/>
      <w:r w:rsidR="00F078A8">
        <w:rPr>
          <w:color w:val="auto"/>
          <w:sz w:val="24"/>
          <w:szCs w:val="24"/>
          <w:shd w:val="clear" w:color="auto" w:fill="FFFFFF"/>
        </w:rPr>
        <w:t xml:space="preserve"> causes people to self-harm and feel suicidal and in extreme cases people take their own lives, Figures from UK government </w:t>
      </w:r>
      <w:r w:rsidR="00BE5368">
        <w:rPr>
          <w:color w:val="auto"/>
          <w:sz w:val="24"/>
          <w:szCs w:val="24"/>
          <w:shd w:val="clear" w:color="auto" w:fill="FFFFFF"/>
        </w:rPr>
        <w:t>state,</w:t>
      </w:r>
      <w:r w:rsidR="00F078A8">
        <w:rPr>
          <w:color w:val="auto"/>
          <w:sz w:val="24"/>
          <w:szCs w:val="24"/>
          <w:shd w:val="clear" w:color="auto" w:fill="FFFFFF"/>
        </w:rPr>
        <w:t xml:space="preserve"> “In</w:t>
      </w:r>
      <w:r w:rsidR="00F078A8" w:rsidRPr="00F078A8">
        <w:rPr>
          <w:color w:val="323132"/>
          <w:sz w:val="24"/>
          <w:szCs w:val="24"/>
          <w:shd w:val="clear" w:color="auto" w:fill="FFFFFF"/>
        </w:rPr>
        <w:t xml:space="preserve"> 2020, there were 5,224 suicides registered in England and Wales, equivalent to an age-standardised mortality rate of 10.0 deaths per 100,000 people</w:t>
      </w:r>
      <w:r w:rsidR="00F078A8">
        <w:rPr>
          <w:color w:val="323132"/>
          <w:sz w:val="24"/>
          <w:szCs w:val="24"/>
          <w:shd w:val="clear" w:color="auto" w:fill="FFFFFF"/>
        </w:rPr>
        <w:t xml:space="preserve">” </w:t>
      </w:r>
      <w:r w:rsidR="00F078A8" w:rsidRPr="00F078A8">
        <w:rPr>
          <w:sz w:val="24"/>
          <w:szCs w:val="24"/>
        </w:rPr>
        <w:t xml:space="preserve">Office </w:t>
      </w:r>
      <w:r w:rsidR="00BE5368" w:rsidRPr="00F078A8">
        <w:rPr>
          <w:sz w:val="24"/>
          <w:szCs w:val="24"/>
        </w:rPr>
        <w:t>for</w:t>
      </w:r>
      <w:r w:rsidR="00F078A8" w:rsidRPr="00F078A8">
        <w:rPr>
          <w:sz w:val="24"/>
          <w:szCs w:val="24"/>
        </w:rPr>
        <w:t xml:space="preserve"> National Statistics (2021).</w:t>
      </w:r>
      <w:r w:rsidR="00F078A8">
        <w:rPr>
          <w:sz w:val="24"/>
          <w:szCs w:val="24"/>
        </w:rPr>
        <w:t xml:space="preserve"> Due </w:t>
      </w:r>
      <w:r w:rsidR="00BE5368">
        <w:rPr>
          <w:sz w:val="24"/>
          <w:szCs w:val="24"/>
        </w:rPr>
        <w:t>to cuts in the NHS which subsequently reduces the response time for ambulance services to respond to these, Police services has stepped in and responds to mental health calls, when possible</w:t>
      </w:r>
      <w:r w:rsidR="004C6741">
        <w:rPr>
          <w:sz w:val="24"/>
          <w:szCs w:val="24"/>
        </w:rPr>
        <w:t>.</w:t>
      </w:r>
    </w:p>
    <w:p w14:paraId="12C7CF5E" w14:textId="77777777" w:rsidR="004C6741" w:rsidRDefault="004C6741" w:rsidP="00FF7EBB">
      <w:pPr>
        <w:jc w:val="both"/>
        <w:rPr>
          <w:sz w:val="24"/>
          <w:szCs w:val="24"/>
        </w:rPr>
      </w:pPr>
    </w:p>
    <w:p w14:paraId="7C56C1C4" w14:textId="77833E47" w:rsidR="00A73342" w:rsidRDefault="004C6741" w:rsidP="00FF7EBB">
      <w:pPr>
        <w:jc w:val="both"/>
        <w:rPr>
          <w:rFonts w:ascii="Calibri" w:hAnsi="Calibri" w:cs="Calibri"/>
          <w:sz w:val="27"/>
          <w:szCs w:val="27"/>
        </w:rPr>
      </w:pPr>
      <w:r>
        <w:rPr>
          <w:sz w:val="24"/>
          <w:szCs w:val="24"/>
        </w:rPr>
        <w:lastRenderedPageBreak/>
        <w:t>B</w:t>
      </w:r>
      <w:r w:rsidR="00BE5368">
        <w:rPr>
          <w:sz w:val="24"/>
          <w:szCs w:val="24"/>
        </w:rPr>
        <w:t xml:space="preserve">efore leaving the </w:t>
      </w:r>
      <w:r w:rsidR="00010757">
        <w:rPr>
          <w:sz w:val="24"/>
          <w:szCs w:val="24"/>
        </w:rPr>
        <w:t>station,</w:t>
      </w:r>
      <w:r w:rsidR="00BE5368">
        <w:rPr>
          <w:sz w:val="24"/>
          <w:szCs w:val="24"/>
        </w:rPr>
        <w:t xml:space="preserve"> I looked at the persons involved to build a picture and form a dynamic risk assessment and action I’m planning on taking to provide support to the individuals and safeguard. The call came from a partner of the female, and other family members were at the house and a disturbance could be heard in the background, with the risk identified and with further risk posed, the public service centre </w:t>
      </w:r>
      <w:r w:rsidR="00440E97">
        <w:rPr>
          <w:sz w:val="24"/>
          <w:szCs w:val="24"/>
        </w:rPr>
        <w:t xml:space="preserve">provides front line police officers with call gradings based off their THRIVE assessment, Threat, Harm, Risk, Investigation, Vulnerability and Engagement. In this instance it was graded as 1, which means an immediate response, </w:t>
      </w:r>
      <w:r>
        <w:rPr>
          <w:sz w:val="24"/>
          <w:szCs w:val="24"/>
        </w:rPr>
        <w:t>on</w:t>
      </w:r>
      <w:r w:rsidR="00440E97">
        <w:rPr>
          <w:sz w:val="24"/>
          <w:szCs w:val="24"/>
        </w:rPr>
        <w:t xml:space="preserve"> route to the call after further investigation through our local police systems I could see this female had warning markers for Mental health, suicidal, violence and a </w:t>
      </w:r>
      <w:r>
        <w:rPr>
          <w:sz w:val="24"/>
          <w:szCs w:val="24"/>
        </w:rPr>
        <w:t>high-risk</w:t>
      </w:r>
      <w:r w:rsidR="00440E97">
        <w:rPr>
          <w:sz w:val="24"/>
          <w:szCs w:val="24"/>
        </w:rPr>
        <w:t xml:space="preserve"> victim of domestic violence</w:t>
      </w:r>
      <w:r>
        <w:rPr>
          <w:sz w:val="24"/>
          <w:szCs w:val="24"/>
        </w:rPr>
        <w:t>. The domestic violence will have an impact on the females mental health and a women’s mental health experts have found that “</w:t>
      </w:r>
      <w:r w:rsidRPr="004C6741">
        <w:rPr>
          <w:color w:val="212529"/>
          <w:sz w:val="24"/>
          <w:szCs w:val="24"/>
          <w:shd w:val="clear" w:color="auto" w:fill="FFFFFF"/>
        </w:rPr>
        <w:t>On average, </w:t>
      </w:r>
      <w:hyperlink r:id="rId25" w:history="1">
        <w:r w:rsidRPr="004C6741">
          <w:rPr>
            <w:rStyle w:val="Hyperlink"/>
            <w:color w:val="221C35"/>
            <w:sz w:val="24"/>
            <w:szCs w:val="24"/>
            <w:u w:val="none"/>
            <w:shd w:val="clear" w:color="auto" w:fill="FFFFFF"/>
          </w:rPr>
          <w:t>more than half</w:t>
        </w:r>
      </w:hyperlink>
      <w:r w:rsidRPr="004C6741">
        <w:rPr>
          <w:color w:val="212529"/>
          <w:sz w:val="24"/>
          <w:szCs w:val="24"/>
          <w:shd w:val="clear" w:color="auto" w:fill="FFFFFF"/>
        </w:rPr>
        <w:t> of the women seen in mental health settings are being or have been abused by an intimate partner. There are specific diagnoses that are commonly experienced by these women: post-traumatic stress disorder (PTSD), depression, and anxiety. In addition, traumatic events”</w:t>
      </w:r>
      <w:r>
        <w:rPr>
          <w:color w:val="212529"/>
          <w:sz w:val="24"/>
          <w:szCs w:val="24"/>
          <w:shd w:val="clear" w:color="auto" w:fill="FFFFFF"/>
        </w:rPr>
        <w:t xml:space="preserve"> </w:t>
      </w:r>
      <w:r>
        <w:rPr>
          <w:rFonts w:ascii="Calibri" w:hAnsi="Calibri" w:cs="Calibri"/>
          <w:sz w:val="27"/>
          <w:szCs w:val="27"/>
        </w:rPr>
        <w:t>Women’s Advocates.</w:t>
      </w:r>
      <w:r w:rsidR="00427A6A">
        <w:rPr>
          <w:rFonts w:ascii="Calibri" w:hAnsi="Calibri" w:cs="Calibri"/>
          <w:sz w:val="27"/>
          <w:szCs w:val="27"/>
        </w:rPr>
        <w:t xml:space="preserve"> </w:t>
      </w:r>
      <w:r w:rsidR="009D6AA7">
        <w:rPr>
          <w:rFonts w:ascii="Calibri" w:hAnsi="Calibri" w:cs="Calibri"/>
          <w:sz w:val="27"/>
          <w:szCs w:val="27"/>
        </w:rPr>
        <w:t xml:space="preserve">Whilst attending this call </w:t>
      </w:r>
      <w:r w:rsidR="00092EB6">
        <w:rPr>
          <w:rFonts w:ascii="Calibri" w:hAnsi="Calibri" w:cs="Calibri"/>
          <w:sz w:val="27"/>
          <w:szCs w:val="27"/>
        </w:rPr>
        <w:t>I’ve</w:t>
      </w:r>
      <w:r w:rsidR="009D6AA7">
        <w:rPr>
          <w:rFonts w:ascii="Calibri" w:hAnsi="Calibri" w:cs="Calibri"/>
          <w:sz w:val="27"/>
          <w:szCs w:val="27"/>
        </w:rPr>
        <w:t xml:space="preserve"> built an idea on how I am going to approach this </w:t>
      </w:r>
      <w:r w:rsidR="00B531DD">
        <w:rPr>
          <w:rFonts w:ascii="Calibri" w:hAnsi="Calibri" w:cs="Calibri"/>
          <w:sz w:val="27"/>
          <w:szCs w:val="27"/>
        </w:rPr>
        <w:t>call;</w:t>
      </w:r>
      <w:r w:rsidR="009D6AA7">
        <w:rPr>
          <w:rFonts w:ascii="Calibri" w:hAnsi="Calibri" w:cs="Calibri"/>
          <w:sz w:val="27"/>
          <w:szCs w:val="27"/>
        </w:rPr>
        <w:t xml:space="preserve"> </w:t>
      </w:r>
      <w:r w:rsidR="00945428">
        <w:rPr>
          <w:rFonts w:ascii="Calibri" w:hAnsi="Calibri" w:cs="Calibri"/>
          <w:sz w:val="27"/>
          <w:szCs w:val="27"/>
        </w:rPr>
        <w:t>main prio</w:t>
      </w:r>
      <w:r w:rsidR="00092EB6">
        <w:rPr>
          <w:rFonts w:ascii="Calibri" w:hAnsi="Calibri" w:cs="Calibri"/>
          <w:sz w:val="27"/>
          <w:szCs w:val="27"/>
        </w:rPr>
        <w:t>ri</w:t>
      </w:r>
      <w:r w:rsidR="00B531DD">
        <w:rPr>
          <w:rFonts w:ascii="Calibri" w:hAnsi="Calibri" w:cs="Calibri"/>
          <w:sz w:val="27"/>
          <w:szCs w:val="27"/>
        </w:rPr>
        <w:t>t</w:t>
      </w:r>
      <w:r w:rsidR="00945428">
        <w:rPr>
          <w:rFonts w:ascii="Calibri" w:hAnsi="Calibri" w:cs="Calibri"/>
          <w:sz w:val="27"/>
          <w:szCs w:val="27"/>
        </w:rPr>
        <w:t>y is safeguar</w:t>
      </w:r>
      <w:r w:rsidR="00092EB6">
        <w:rPr>
          <w:rFonts w:ascii="Calibri" w:hAnsi="Calibri" w:cs="Calibri"/>
          <w:sz w:val="27"/>
          <w:szCs w:val="27"/>
        </w:rPr>
        <w:t>di</w:t>
      </w:r>
      <w:r w:rsidR="00945428">
        <w:rPr>
          <w:rFonts w:ascii="Calibri" w:hAnsi="Calibri" w:cs="Calibri"/>
          <w:sz w:val="27"/>
          <w:szCs w:val="27"/>
        </w:rPr>
        <w:t>ng so ensuring safety of the females and members of the family present and officer safety,</w:t>
      </w:r>
      <w:r w:rsidR="00B35BA4">
        <w:rPr>
          <w:rFonts w:ascii="Calibri" w:hAnsi="Calibri" w:cs="Calibri"/>
          <w:sz w:val="27"/>
          <w:szCs w:val="27"/>
        </w:rPr>
        <w:t xml:space="preserve"> I asked our control room to make our forces mental health team (MHT) aware of this call due to the nature as I will probably </w:t>
      </w:r>
      <w:r w:rsidR="00CF2E11">
        <w:rPr>
          <w:rFonts w:ascii="Calibri" w:hAnsi="Calibri" w:cs="Calibri"/>
          <w:sz w:val="27"/>
          <w:szCs w:val="27"/>
        </w:rPr>
        <w:t>seek</w:t>
      </w:r>
      <w:r w:rsidR="00092EB6">
        <w:rPr>
          <w:rFonts w:ascii="Calibri" w:hAnsi="Calibri" w:cs="Calibri"/>
          <w:sz w:val="27"/>
          <w:szCs w:val="27"/>
        </w:rPr>
        <w:t xml:space="preserve"> advice from them during attendance. </w:t>
      </w:r>
    </w:p>
    <w:p w14:paraId="00F9238E" w14:textId="70D5B881" w:rsidR="00CF2E11" w:rsidRDefault="00CF2E11" w:rsidP="00FF7EBB">
      <w:pPr>
        <w:jc w:val="both"/>
        <w:rPr>
          <w:rFonts w:ascii="Calibri" w:hAnsi="Calibri" w:cs="Calibri"/>
          <w:sz w:val="27"/>
          <w:szCs w:val="27"/>
        </w:rPr>
      </w:pPr>
    </w:p>
    <w:p w14:paraId="6EB6F937" w14:textId="7251025E" w:rsidR="00A73342" w:rsidRDefault="00CF2E11" w:rsidP="00FF7EBB">
      <w:pPr>
        <w:jc w:val="both"/>
        <w:rPr>
          <w:color w:val="auto"/>
          <w:sz w:val="24"/>
          <w:szCs w:val="24"/>
          <w:shd w:val="clear" w:color="auto" w:fill="FFFFFF"/>
        </w:rPr>
      </w:pPr>
      <w:r>
        <w:rPr>
          <w:rFonts w:ascii="Calibri" w:hAnsi="Calibri" w:cs="Calibri"/>
          <w:sz w:val="27"/>
          <w:szCs w:val="27"/>
        </w:rPr>
        <w:t xml:space="preserve">When I arrived on </w:t>
      </w:r>
      <w:r w:rsidR="007114DD">
        <w:rPr>
          <w:rFonts w:ascii="Calibri" w:hAnsi="Calibri" w:cs="Calibri"/>
          <w:sz w:val="27"/>
          <w:szCs w:val="27"/>
        </w:rPr>
        <w:t>scene,</w:t>
      </w:r>
      <w:r>
        <w:rPr>
          <w:rFonts w:ascii="Calibri" w:hAnsi="Calibri" w:cs="Calibri"/>
          <w:sz w:val="27"/>
          <w:szCs w:val="27"/>
        </w:rPr>
        <w:t xml:space="preserve"> I was met with two </w:t>
      </w:r>
      <w:r w:rsidR="00606ECF">
        <w:rPr>
          <w:rFonts w:ascii="Calibri" w:hAnsi="Calibri" w:cs="Calibri"/>
          <w:sz w:val="27"/>
          <w:szCs w:val="27"/>
        </w:rPr>
        <w:t>family members who were extremely upset and were shouting</w:t>
      </w:r>
      <w:r w:rsidR="00A46D90">
        <w:rPr>
          <w:rFonts w:ascii="Calibri" w:hAnsi="Calibri" w:cs="Calibri"/>
          <w:sz w:val="27"/>
          <w:szCs w:val="27"/>
        </w:rPr>
        <w:t xml:space="preserve"> towards me and my colleague </w:t>
      </w:r>
      <w:r w:rsidR="007164DD">
        <w:rPr>
          <w:rFonts w:ascii="Calibri" w:hAnsi="Calibri" w:cs="Calibri"/>
          <w:sz w:val="27"/>
          <w:szCs w:val="27"/>
        </w:rPr>
        <w:t xml:space="preserve">they seemed very distressed </w:t>
      </w:r>
      <w:r w:rsidR="00925631">
        <w:rPr>
          <w:rFonts w:ascii="Calibri" w:hAnsi="Calibri" w:cs="Calibri"/>
          <w:sz w:val="27"/>
          <w:szCs w:val="27"/>
        </w:rPr>
        <w:t xml:space="preserve">I used </w:t>
      </w:r>
      <w:r w:rsidR="00014019">
        <w:rPr>
          <w:rFonts w:ascii="Calibri" w:hAnsi="Calibri" w:cs="Calibri"/>
          <w:sz w:val="27"/>
          <w:szCs w:val="27"/>
        </w:rPr>
        <w:t>my conflict management and</w:t>
      </w:r>
      <w:r w:rsidR="00DF6BAE">
        <w:rPr>
          <w:rFonts w:ascii="Calibri" w:hAnsi="Calibri" w:cs="Calibri"/>
          <w:sz w:val="27"/>
          <w:szCs w:val="27"/>
        </w:rPr>
        <w:t xml:space="preserve"> adopted my </w:t>
      </w:r>
      <w:r w:rsidR="00925631">
        <w:rPr>
          <w:rFonts w:ascii="Calibri" w:hAnsi="Calibri" w:cs="Calibri"/>
          <w:sz w:val="27"/>
          <w:szCs w:val="27"/>
        </w:rPr>
        <w:t xml:space="preserve">calm verbal communication to defuse the </w:t>
      </w:r>
      <w:r w:rsidR="00471A5D">
        <w:rPr>
          <w:rFonts w:ascii="Calibri" w:hAnsi="Calibri" w:cs="Calibri"/>
          <w:sz w:val="27"/>
          <w:szCs w:val="27"/>
        </w:rPr>
        <w:t xml:space="preserve">anger and upset and </w:t>
      </w:r>
      <w:r w:rsidR="007114DD">
        <w:rPr>
          <w:rFonts w:ascii="Calibri" w:hAnsi="Calibri" w:cs="Calibri"/>
          <w:sz w:val="27"/>
          <w:szCs w:val="27"/>
        </w:rPr>
        <w:t>informed</w:t>
      </w:r>
      <w:r w:rsidR="00471A5D">
        <w:rPr>
          <w:rFonts w:ascii="Calibri" w:hAnsi="Calibri" w:cs="Calibri"/>
          <w:sz w:val="27"/>
          <w:szCs w:val="27"/>
        </w:rPr>
        <w:t xml:space="preserve"> the </w:t>
      </w:r>
      <w:r w:rsidR="007114DD">
        <w:rPr>
          <w:rFonts w:ascii="Calibri" w:hAnsi="Calibri" w:cs="Calibri"/>
          <w:sz w:val="27"/>
          <w:szCs w:val="27"/>
        </w:rPr>
        <w:t>family</w:t>
      </w:r>
      <w:r w:rsidR="00471A5D">
        <w:rPr>
          <w:rFonts w:ascii="Calibri" w:hAnsi="Calibri" w:cs="Calibri"/>
          <w:sz w:val="27"/>
          <w:szCs w:val="27"/>
        </w:rPr>
        <w:t xml:space="preserve"> members we were there to help the female and we will do our best to provide support. They both clamed down and engaged in conversation with me, providing details of the </w:t>
      </w:r>
      <w:r w:rsidR="007114DD">
        <w:rPr>
          <w:rFonts w:ascii="Calibri" w:hAnsi="Calibri" w:cs="Calibri"/>
          <w:sz w:val="27"/>
          <w:szCs w:val="27"/>
        </w:rPr>
        <w:t>female,</w:t>
      </w:r>
      <w:r w:rsidR="00471A5D">
        <w:rPr>
          <w:rFonts w:ascii="Calibri" w:hAnsi="Calibri" w:cs="Calibri"/>
          <w:sz w:val="27"/>
          <w:szCs w:val="27"/>
        </w:rPr>
        <w:t xml:space="preserve"> and what they know about the incident</w:t>
      </w:r>
      <w:r w:rsidR="00A7351F">
        <w:rPr>
          <w:rFonts w:ascii="Calibri" w:hAnsi="Calibri" w:cs="Calibri"/>
          <w:sz w:val="27"/>
          <w:szCs w:val="27"/>
        </w:rPr>
        <w:t xml:space="preserve">, </w:t>
      </w:r>
      <w:r w:rsidR="007114DD">
        <w:rPr>
          <w:rFonts w:ascii="Calibri" w:hAnsi="Calibri" w:cs="Calibri"/>
          <w:sz w:val="27"/>
          <w:szCs w:val="27"/>
        </w:rPr>
        <w:t>this</w:t>
      </w:r>
      <w:r w:rsidR="00A7351F">
        <w:rPr>
          <w:rFonts w:ascii="Calibri" w:hAnsi="Calibri" w:cs="Calibri"/>
          <w:sz w:val="27"/>
          <w:szCs w:val="27"/>
        </w:rPr>
        <w:t xml:space="preserve"> is all part of my dynamic risk assessment to build a picture. I asked the family member, who was a mother and sister of the female </w:t>
      </w:r>
      <w:r w:rsidR="00B8389E">
        <w:rPr>
          <w:rFonts w:ascii="Calibri" w:hAnsi="Calibri" w:cs="Calibri"/>
          <w:sz w:val="27"/>
          <w:szCs w:val="27"/>
        </w:rPr>
        <w:t xml:space="preserve">to stay outside </w:t>
      </w:r>
      <w:r w:rsidR="007114DD">
        <w:rPr>
          <w:rFonts w:ascii="Calibri" w:hAnsi="Calibri" w:cs="Calibri"/>
          <w:sz w:val="27"/>
          <w:szCs w:val="27"/>
        </w:rPr>
        <w:t xml:space="preserve">whilst we go in and </w:t>
      </w:r>
      <w:r w:rsidR="001E3A80">
        <w:rPr>
          <w:rFonts w:ascii="Calibri" w:hAnsi="Calibri" w:cs="Calibri"/>
          <w:sz w:val="27"/>
          <w:szCs w:val="27"/>
        </w:rPr>
        <w:t xml:space="preserve">deal with the situation, </w:t>
      </w:r>
      <w:r w:rsidR="00480FF1">
        <w:rPr>
          <w:rFonts w:ascii="Calibri" w:hAnsi="Calibri" w:cs="Calibri"/>
          <w:sz w:val="27"/>
          <w:szCs w:val="27"/>
        </w:rPr>
        <w:t>using</w:t>
      </w:r>
      <w:r w:rsidR="007D6FBE">
        <w:rPr>
          <w:rFonts w:ascii="Calibri" w:hAnsi="Calibri" w:cs="Calibri"/>
          <w:sz w:val="27"/>
          <w:szCs w:val="27"/>
        </w:rPr>
        <w:t xml:space="preserve"> </w:t>
      </w:r>
      <w:r w:rsidR="005D20AA">
        <w:rPr>
          <w:color w:val="auto"/>
          <w:sz w:val="24"/>
          <w:szCs w:val="24"/>
          <w:shd w:val="clear" w:color="auto" w:fill="FFFFFF"/>
        </w:rPr>
        <w:t xml:space="preserve">knowledge of the national </w:t>
      </w:r>
      <w:r w:rsidR="00480FF1">
        <w:rPr>
          <w:color w:val="auto"/>
          <w:sz w:val="24"/>
          <w:szCs w:val="24"/>
          <w:shd w:val="clear" w:color="auto" w:fill="FFFFFF"/>
        </w:rPr>
        <w:t>decision-making</w:t>
      </w:r>
      <w:r w:rsidR="005D20AA">
        <w:rPr>
          <w:color w:val="auto"/>
          <w:sz w:val="24"/>
          <w:szCs w:val="24"/>
          <w:shd w:val="clear" w:color="auto" w:fill="FFFFFF"/>
        </w:rPr>
        <w:t xml:space="preserve"> model </w:t>
      </w:r>
      <w:r w:rsidR="00480FF1">
        <w:rPr>
          <w:color w:val="auto"/>
          <w:sz w:val="24"/>
          <w:szCs w:val="24"/>
          <w:shd w:val="clear" w:color="auto" w:fill="FFFFFF"/>
        </w:rPr>
        <w:t xml:space="preserve">– a model that police base their decisions and actions of daily. With the code of ethics being at the centre of every decision. </w:t>
      </w:r>
      <w:r w:rsidR="008A387D">
        <w:rPr>
          <w:color w:val="auto"/>
          <w:sz w:val="24"/>
          <w:szCs w:val="24"/>
          <w:shd w:val="clear" w:color="auto" w:fill="FFFFFF"/>
        </w:rPr>
        <w:t xml:space="preserve">Secondly </w:t>
      </w:r>
      <w:r w:rsidR="00B91A87">
        <w:rPr>
          <w:color w:val="auto"/>
          <w:sz w:val="24"/>
          <w:szCs w:val="24"/>
          <w:shd w:val="clear" w:color="auto" w:fill="FFFFFF"/>
        </w:rPr>
        <w:t xml:space="preserve">based off the information and intelligence of the call, the </w:t>
      </w:r>
      <w:r w:rsidR="00BC0A0B">
        <w:rPr>
          <w:color w:val="auto"/>
          <w:sz w:val="24"/>
          <w:szCs w:val="24"/>
          <w:shd w:val="clear" w:color="auto" w:fill="FFFFFF"/>
        </w:rPr>
        <w:t>suicidal</w:t>
      </w:r>
      <w:r w:rsidR="007F0681">
        <w:rPr>
          <w:color w:val="auto"/>
          <w:sz w:val="24"/>
          <w:szCs w:val="24"/>
          <w:shd w:val="clear" w:color="auto" w:fill="FFFFFF"/>
        </w:rPr>
        <w:t xml:space="preserve"> female potentially has a weapon</w:t>
      </w:r>
      <w:r w:rsidR="003265DB">
        <w:rPr>
          <w:color w:val="auto"/>
          <w:sz w:val="24"/>
          <w:szCs w:val="24"/>
          <w:shd w:val="clear" w:color="auto" w:fill="FFFFFF"/>
        </w:rPr>
        <w:t xml:space="preserve"> which was used to </w:t>
      </w:r>
      <w:r w:rsidR="00BC0A0B">
        <w:rPr>
          <w:color w:val="auto"/>
          <w:sz w:val="24"/>
          <w:szCs w:val="24"/>
          <w:shd w:val="clear" w:color="auto" w:fill="FFFFFF"/>
        </w:rPr>
        <w:t>self-harm</w:t>
      </w:r>
      <w:r w:rsidR="003265DB">
        <w:rPr>
          <w:color w:val="auto"/>
          <w:sz w:val="24"/>
          <w:szCs w:val="24"/>
          <w:shd w:val="clear" w:color="auto" w:fill="FFFFFF"/>
        </w:rPr>
        <w:t xml:space="preserve">, but I needed to prevent further harm to anyone there, I walked into the house and made my </w:t>
      </w:r>
      <w:r w:rsidR="00BC0A0B">
        <w:rPr>
          <w:color w:val="auto"/>
          <w:sz w:val="24"/>
          <w:szCs w:val="24"/>
          <w:shd w:val="clear" w:color="auto" w:fill="FFFFFF"/>
        </w:rPr>
        <w:t>self-known</w:t>
      </w:r>
      <w:r w:rsidR="003265DB">
        <w:rPr>
          <w:color w:val="auto"/>
          <w:sz w:val="24"/>
          <w:szCs w:val="24"/>
          <w:shd w:val="clear" w:color="auto" w:fill="FFFFFF"/>
        </w:rPr>
        <w:t xml:space="preserve"> as a police officer, I activated My body worn video for transparency and </w:t>
      </w:r>
      <w:r w:rsidR="00CB70F5">
        <w:rPr>
          <w:color w:val="auto"/>
          <w:sz w:val="24"/>
          <w:szCs w:val="24"/>
          <w:shd w:val="clear" w:color="auto" w:fill="FFFFFF"/>
        </w:rPr>
        <w:t xml:space="preserve">any footage could become </w:t>
      </w:r>
      <w:r w:rsidR="00BC0A0B">
        <w:rPr>
          <w:color w:val="auto"/>
          <w:sz w:val="24"/>
          <w:szCs w:val="24"/>
          <w:shd w:val="clear" w:color="auto" w:fill="FFFFFF"/>
        </w:rPr>
        <w:t xml:space="preserve">evidential. The female was crying and shouting and did not want to engage with me. </w:t>
      </w:r>
      <w:r w:rsidR="00D970BA">
        <w:rPr>
          <w:color w:val="auto"/>
          <w:sz w:val="24"/>
          <w:szCs w:val="24"/>
          <w:shd w:val="clear" w:color="auto" w:fill="FFFFFF"/>
        </w:rPr>
        <w:t xml:space="preserve">I introduced myself to the female to start to build a repour in order to defuse the situation, I asked her questions about how she was feeling, and is there anything I can do to help, She stated she has been struggling for a while after the recent death of a family member, I then asked her if it was okay if I came into the room and we can have a conversation, she agreed to this and I entered the room. </w:t>
      </w:r>
    </w:p>
    <w:p w14:paraId="20DC3816" w14:textId="28D4C317" w:rsidR="00D970BA" w:rsidRDefault="00D970BA" w:rsidP="00FF7EBB">
      <w:pPr>
        <w:jc w:val="both"/>
        <w:rPr>
          <w:color w:val="auto"/>
          <w:sz w:val="24"/>
          <w:szCs w:val="24"/>
          <w:shd w:val="clear" w:color="auto" w:fill="FFFFFF"/>
        </w:rPr>
      </w:pPr>
    </w:p>
    <w:p w14:paraId="2A9EBB3E" w14:textId="78CB85C9" w:rsidR="00832891" w:rsidRDefault="00627895" w:rsidP="00FF7EBB">
      <w:pPr>
        <w:jc w:val="both"/>
        <w:rPr>
          <w:color w:val="auto"/>
          <w:sz w:val="24"/>
          <w:szCs w:val="24"/>
          <w:shd w:val="clear" w:color="auto" w:fill="FFFFFF"/>
        </w:rPr>
      </w:pPr>
      <w:r>
        <w:rPr>
          <w:color w:val="auto"/>
          <w:sz w:val="24"/>
          <w:szCs w:val="24"/>
          <w:shd w:val="clear" w:color="auto" w:fill="FFFFFF"/>
        </w:rPr>
        <w:t xml:space="preserve">I could see the female on the sofa in the living room and her partner was standing up in the corner I could see blood and cuts on her arm which are consistent with self-harming, I continued to ask her questions asking what led up to today </w:t>
      </w:r>
      <w:r w:rsidR="00F40086">
        <w:rPr>
          <w:color w:val="auto"/>
          <w:sz w:val="24"/>
          <w:szCs w:val="24"/>
          <w:shd w:val="clear" w:color="auto" w:fill="FFFFFF"/>
        </w:rPr>
        <w:t xml:space="preserve">and she explained that she was in a bad place and doesn’t want to be here anymore, I tried to </w:t>
      </w:r>
      <w:r w:rsidR="00F40086">
        <w:rPr>
          <w:color w:val="auto"/>
          <w:sz w:val="24"/>
          <w:szCs w:val="24"/>
          <w:shd w:val="clear" w:color="auto" w:fill="FFFFFF"/>
        </w:rPr>
        <w:lastRenderedPageBreak/>
        <w:t xml:space="preserve">get initials details off her so I could pass the information on to our MHT </w:t>
      </w:r>
      <w:r w:rsidR="00C80FAE">
        <w:rPr>
          <w:color w:val="auto"/>
          <w:sz w:val="24"/>
          <w:szCs w:val="24"/>
          <w:shd w:val="clear" w:color="auto" w:fill="FFFFFF"/>
        </w:rPr>
        <w:t xml:space="preserve">first of all she was hesitant with engaging with our partner agencies and she believed they wouldn’t support her. </w:t>
      </w:r>
      <w:r w:rsidR="009F402E">
        <w:rPr>
          <w:color w:val="auto"/>
          <w:sz w:val="24"/>
          <w:szCs w:val="24"/>
          <w:shd w:val="clear" w:color="auto" w:fill="FFFFFF"/>
        </w:rPr>
        <w:t>She became irate at this point and grabbed something and started to self-harm, I immediately lunged towards the female managed to grab the sharp object throw it to the other side the of the living room, I called my colleague for assistance as the female started to struggle and I found it necessary to apply my handcuffs on the female in order to prevent further injury</w:t>
      </w:r>
      <w:r w:rsidR="00A74854">
        <w:rPr>
          <w:color w:val="auto"/>
          <w:sz w:val="24"/>
          <w:szCs w:val="24"/>
          <w:shd w:val="clear" w:color="auto" w:fill="FFFFFF"/>
        </w:rPr>
        <w:t xml:space="preserve"> I’m lawfully allowed to use these measures of reasonable force under section 17 of the police and criminal evidence act 1984</w:t>
      </w:r>
      <w:r w:rsidR="00D8424A">
        <w:rPr>
          <w:color w:val="auto"/>
          <w:sz w:val="24"/>
          <w:szCs w:val="24"/>
          <w:shd w:val="clear" w:color="auto" w:fill="FFFFFF"/>
        </w:rPr>
        <w:t xml:space="preserve">, Initially there was a struggle and I had to use suitable restraint techniques in order to safeguard the female. After a few minutes of applying the handcuffs, she calmed down and I was happy to release her out of the handcuffs. I asked my colleague </w:t>
      </w:r>
      <w:r w:rsidR="00832891">
        <w:rPr>
          <w:color w:val="auto"/>
          <w:sz w:val="24"/>
          <w:szCs w:val="24"/>
          <w:shd w:val="clear" w:color="auto" w:fill="FFFFFF"/>
        </w:rPr>
        <w:t xml:space="preserve">if he was happy was gather information and details from family members who were there, I was also wary of the fact the boyfriend was also present as there was a high risk DV warning marker, I looked through the systems on my mobile device and managed to identify the current partner was not involved in any domestic violence with the Female, </w:t>
      </w:r>
      <w:proofErr w:type="spellStart"/>
      <w:r w:rsidR="00832891">
        <w:rPr>
          <w:color w:val="auto"/>
          <w:sz w:val="24"/>
          <w:szCs w:val="24"/>
          <w:shd w:val="clear" w:color="auto" w:fill="FFFFFF"/>
        </w:rPr>
        <w:t>i</w:t>
      </w:r>
      <w:proofErr w:type="spellEnd"/>
      <w:r w:rsidR="00832891">
        <w:rPr>
          <w:color w:val="auto"/>
          <w:sz w:val="24"/>
          <w:szCs w:val="24"/>
          <w:shd w:val="clear" w:color="auto" w:fill="FFFFFF"/>
        </w:rPr>
        <w:t xml:space="preserve"> was happy for him to stay in the room as he seemed to provide support and made the female more calm. </w:t>
      </w:r>
    </w:p>
    <w:p w14:paraId="00BAE7D7" w14:textId="1D5CCFB1" w:rsidR="00832891" w:rsidRDefault="00832891" w:rsidP="00FF7EBB">
      <w:pPr>
        <w:jc w:val="both"/>
        <w:rPr>
          <w:color w:val="auto"/>
          <w:sz w:val="24"/>
          <w:szCs w:val="24"/>
          <w:shd w:val="clear" w:color="auto" w:fill="FFFFFF"/>
        </w:rPr>
      </w:pPr>
    </w:p>
    <w:p w14:paraId="0C986FB4" w14:textId="7CAD404B" w:rsidR="00832891" w:rsidRDefault="00832891" w:rsidP="00FF7EBB">
      <w:pPr>
        <w:jc w:val="both"/>
        <w:rPr>
          <w:color w:val="auto"/>
          <w:sz w:val="24"/>
          <w:szCs w:val="24"/>
          <w:shd w:val="clear" w:color="auto" w:fill="FFFFFF"/>
        </w:rPr>
      </w:pPr>
      <w:r>
        <w:rPr>
          <w:color w:val="auto"/>
          <w:sz w:val="24"/>
          <w:szCs w:val="24"/>
          <w:shd w:val="clear" w:color="auto" w:fill="FFFFFF"/>
        </w:rPr>
        <w:t xml:space="preserve">I spoke to female and informed her that our mental health team wishes to speak to her in order to make an assessment, she agreed to this and engaged with our MHT, I was considering detaining the female under 136 mental health </w:t>
      </w:r>
      <w:r w:rsidR="00A74854">
        <w:rPr>
          <w:color w:val="auto"/>
          <w:sz w:val="24"/>
          <w:szCs w:val="24"/>
          <w:shd w:val="clear" w:color="auto" w:fill="FFFFFF"/>
        </w:rPr>
        <w:t>act 1983</w:t>
      </w:r>
      <w:r>
        <w:rPr>
          <w:color w:val="auto"/>
          <w:sz w:val="24"/>
          <w:szCs w:val="24"/>
          <w:shd w:val="clear" w:color="auto" w:fill="FFFFFF"/>
        </w:rPr>
        <w:t xml:space="preserve">, due to the fact she poses a risk to herself and is unable to properly care for herself, however she was in her house and not in a public place therefore it would be </w:t>
      </w:r>
      <w:r w:rsidR="00A74854">
        <w:rPr>
          <w:color w:val="auto"/>
          <w:sz w:val="24"/>
          <w:szCs w:val="24"/>
          <w:shd w:val="clear" w:color="auto" w:fill="FFFFFF"/>
        </w:rPr>
        <w:t xml:space="preserve">applicable to use this power. Another option </w:t>
      </w:r>
      <w:r w:rsidR="00716180">
        <w:rPr>
          <w:color w:val="auto"/>
          <w:sz w:val="24"/>
          <w:szCs w:val="24"/>
          <w:shd w:val="clear" w:color="auto" w:fill="FFFFFF"/>
        </w:rPr>
        <w:t>was</w:t>
      </w:r>
      <w:r w:rsidR="00A74854">
        <w:rPr>
          <w:color w:val="auto"/>
          <w:sz w:val="24"/>
          <w:szCs w:val="24"/>
          <w:shd w:val="clear" w:color="auto" w:fill="FFFFFF"/>
        </w:rPr>
        <w:t xml:space="preserve"> for the female to attend the mental health ward in the hospital </w:t>
      </w:r>
      <w:r w:rsidR="00F4474E">
        <w:rPr>
          <w:color w:val="auto"/>
          <w:sz w:val="24"/>
          <w:szCs w:val="24"/>
          <w:shd w:val="clear" w:color="auto" w:fill="FFFFFF"/>
        </w:rPr>
        <w:t>on a voluntary basis</w:t>
      </w:r>
      <w:r w:rsidR="00716180">
        <w:rPr>
          <w:color w:val="auto"/>
          <w:sz w:val="24"/>
          <w:szCs w:val="24"/>
          <w:shd w:val="clear" w:color="auto" w:fill="FFFFFF"/>
        </w:rPr>
        <w:t xml:space="preserve">. However due to the increase of MH cases, Mental health services are very busy and waiting times can be very long, According to Welsh </w:t>
      </w:r>
      <w:r w:rsidR="00716180" w:rsidRPr="007F3226">
        <w:rPr>
          <w:color w:val="auto"/>
          <w:sz w:val="24"/>
          <w:szCs w:val="24"/>
          <w:shd w:val="clear" w:color="auto" w:fill="FFFFFF"/>
        </w:rPr>
        <w:t xml:space="preserve">government </w:t>
      </w:r>
      <w:r w:rsidR="00A74854" w:rsidRPr="007F3226">
        <w:rPr>
          <w:color w:val="auto"/>
          <w:sz w:val="24"/>
          <w:szCs w:val="24"/>
          <w:shd w:val="clear" w:color="auto" w:fill="FFFFFF"/>
        </w:rPr>
        <w:t xml:space="preserve"> </w:t>
      </w:r>
      <w:r w:rsidR="00716180" w:rsidRPr="007F3226">
        <w:rPr>
          <w:color w:val="auto"/>
          <w:sz w:val="24"/>
          <w:szCs w:val="24"/>
          <w:shd w:val="clear" w:color="auto" w:fill="FFFFFF"/>
        </w:rPr>
        <w:t>“</w:t>
      </w:r>
      <w:r w:rsidR="00716180" w:rsidRPr="007F3226">
        <w:rPr>
          <w:sz w:val="24"/>
          <w:szCs w:val="24"/>
        </w:rPr>
        <w:t xml:space="preserve">In 2019-20, there were 7,466 admissions to mental health facilities in Wales” </w:t>
      </w:r>
      <w:r w:rsidR="007F3226" w:rsidRPr="007F3226">
        <w:rPr>
          <w:sz w:val="24"/>
          <w:szCs w:val="24"/>
        </w:rPr>
        <w:t xml:space="preserve">incorporated into the voluntary admission is formal admission which is used under the mental health act “ in 2019-20, 1,965 (26%) of the total admissions were formal admissions under the Mental Health Act 1983 and other legislation, an increase of 54 (3%) from 2018-19” </w:t>
      </w:r>
      <w:r w:rsidR="00716180" w:rsidRPr="007F3226">
        <w:rPr>
          <w:sz w:val="24"/>
          <w:szCs w:val="24"/>
        </w:rPr>
        <w:t>GOV.WALES (2021).</w:t>
      </w:r>
      <w:r w:rsidR="00716180">
        <w:rPr>
          <w:sz w:val="24"/>
          <w:szCs w:val="24"/>
        </w:rPr>
        <w:t xml:space="preserve"> </w:t>
      </w:r>
      <w:r w:rsidR="007F7D2B">
        <w:rPr>
          <w:sz w:val="24"/>
          <w:szCs w:val="24"/>
        </w:rPr>
        <w:t xml:space="preserve">After some </w:t>
      </w:r>
      <w:r w:rsidR="00BD6EBF">
        <w:rPr>
          <w:sz w:val="24"/>
          <w:szCs w:val="24"/>
        </w:rPr>
        <w:t>persuasion</w:t>
      </w:r>
      <w:r w:rsidR="007F7D2B">
        <w:rPr>
          <w:sz w:val="24"/>
          <w:szCs w:val="24"/>
        </w:rPr>
        <w:t xml:space="preserve"> </w:t>
      </w:r>
      <w:r w:rsidR="00AE2D14">
        <w:rPr>
          <w:sz w:val="24"/>
          <w:szCs w:val="24"/>
        </w:rPr>
        <w:t xml:space="preserve">I </w:t>
      </w:r>
      <w:r w:rsidR="00BD6EBF">
        <w:rPr>
          <w:sz w:val="24"/>
          <w:szCs w:val="24"/>
        </w:rPr>
        <w:t>managed</w:t>
      </w:r>
      <w:r w:rsidR="00AE2D14">
        <w:rPr>
          <w:sz w:val="24"/>
          <w:szCs w:val="24"/>
        </w:rPr>
        <w:t xml:space="preserve"> to convince the female to attend the hospital for a </w:t>
      </w:r>
      <w:r w:rsidR="004E17F0">
        <w:rPr>
          <w:sz w:val="24"/>
          <w:szCs w:val="24"/>
        </w:rPr>
        <w:t>voluntary</w:t>
      </w:r>
      <w:r w:rsidR="00FE44A9">
        <w:rPr>
          <w:sz w:val="24"/>
          <w:szCs w:val="24"/>
        </w:rPr>
        <w:t xml:space="preserve"> attendance and to touch base </w:t>
      </w:r>
      <w:r w:rsidR="004E17F0">
        <w:rPr>
          <w:sz w:val="24"/>
          <w:szCs w:val="24"/>
        </w:rPr>
        <w:t>with</w:t>
      </w:r>
      <w:r w:rsidR="00FE44A9">
        <w:rPr>
          <w:sz w:val="24"/>
          <w:szCs w:val="24"/>
        </w:rPr>
        <w:t xml:space="preserve"> the mental </w:t>
      </w:r>
      <w:r w:rsidR="004E17F0">
        <w:rPr>
          <w:sz w:val="24"/>
          <w:szCs w:val="24"/>
        </w:rPr>
        <w:t>health</w:t>
      </w:r>
      <w:r w:rsidR="00FE44A9">
        <w:rPr>
          <w:sz w:val="24"/>
          <w:szCs w:val="24"/>
        </w:rPr>
        <w:t xml:space="preserve"> services and get an assessment , </w:t>
      </w:r>
      <w:r w:rsidR="004E17F0">
        <w:rPr>
          <w:sz w:val="24"/>
          <w:szCs w:val="24"/>
        </w:rPr>
        <w:t xml:space="preserve">On the way to hospital the female confided in me and explained how she’s been suffering for a while and she feel </w:t>
      </w:r>
      <w:r w:rsidR="006E358E">
        <w:rPr>
          <w:sz w:val="24"/>
          <w:szCs w:val="24"/>
        </w:rPr>
        <w:t>relieved</w:t>
      </w:r>
      <w:r w:rsidR="004E17F0">
        <w:rPr>
          <w:sz w:val="24"/>
          <w:szCs w:val="24"/>
        </w:rPr>
        <w:t xml:space="preserve"> tha</w:t>
      </w:r>
      <w:r w:rsidR="00211B32">
        <w:rPr>
          <w:sz w:val="24"/>
          <w:szCs w:val="24"/>
        </w:rPr>
        <w:t xml:space="preserve">t </w:t>
      </w:r>
      <w:r w:rsidR="00EE022D">
        <w:rPr>
          <w:sz w:val="24"/>
          <w:szCs w:val="24"/>
        </w:rPr>
        <w:t>we’ve</w:t>
      </w:r>
      <w:r w:rsidR="00211B32">
        <w:rPr>
          <w:sz w:val="24"/>
          <w:szCs w:val="24"/>
        </w:rPr>
        <w:t xml:space="preserve"> </w:t>
      </w:r>
      <w:r w:rsidR="00EE022D">
        <w:rPr>
          <w:sz w:val="24"/>
          <w:szCs w:val="24"/>
        </w:rPr>
        <w:t>listened</w:t>
      </w:r>
      <w:r w:rsidR="00211B32">
        <w:rPr>
          <w:sz w:val="24"/>
          <w:szCs w:val="24"/>
        </w:rPr>
        <w:t xml:space="preserve"> </w:t>
      </w:r>
      <w:r w:rsidR="00EE022D">
        <w:rPr>
          <w:sz w:val="24"/>
          <w:szCs w:val="24"/>
        </w:rPr>
        <w:t>to</w:t>
      </w:r>
      <w:r w:rsidR="00211B32">
        <w:rPr>
          <w:sz w:val="24"/>
          <w:szCs w:val="24"/>
        </w:rPr>
        <w:t xml:space="preserve"> her and grateful for the support </w:t>
      </w:r>
      <w:r w:rsidR="006E358E">
        <w:rPr>
          <w:sz w:val="24"/>
          <w:szCs w:val="24"/>
        </w:rPr>
        <w:t>we’ve</w:t>
      </w:r>
      <w:r w:rsidR="00211B32">
        <w:rPr>
          <w:sz w:val="24"/>
          <w:szCs w:val="24"/>
        </w:rPr>
        <w:t xml:space="preserve"> provided so far, I also </w:t>
      </w:r>
      <w:r w:rsidR="006E358E">
        <w:rPr>
          <w:sz w:val="24"/>
          <w:szCs w:val="24"/>
        </w:rPr>
        <w:t>informed</w:t>
      </w:r>
      <w:r w:rsidR="00211B32">
        <w:rPr>
          <w:sz w:val="24"/>
          <w:szCs w:val="24"/>
        </w:rPr>
        <w:t xml:space="preserve"> her I will submit a </w:t>
      </w:r>
      <w:r w:rsidR="00EE022D">
        <w:rPr>
          <w:sz w:val="24"/>
          <w:szCs w:val="24"/>
        </w:rPr>
        <w:t>public protection report, which gets submitted to partner agencies, for suppor</w:t>
      </w:r>
      <w:r w:rsidR="00280699">
        <w:rPr>
          <w:sz w:val="24"/>
          <w:szCs w:val="24"/>
        </w:rPr>
        <w:t xml:space="preserve">t that police cant always offer, she was happy to support these referrals. </w:t>
      </w:r>
      <w:r w:rsidR="00EE022D">
        <w:rPr>
          <w:sz w:val="24"/>
          <w:szCs w:val="24"/>
        </w:rPr>
        <w:t xml:space="preserve"> </w:t>
      </w:r>
    </w:p>
    <w:p w14:paraId="3DCDB45A" w14:textId="11CC5CC0" w:rsidR="00832891" w:rsidRDefault="00832891" w:rsidP="00FF7EBB">
      <w:pPr>
        <w:jc w:val="both"/>
        <w:rPr>
          <w:color w:val="auto"/>
          <w:sz w:val="24"/>
          <w:szCs w:val="24"/>
          <w:shd w:val="clear" w:color="auto" w:fill="FFFFFF"/>
        </w:rPr>
      </w:pPr>
    </w:p>
    <w:p w14:paraId="680EF376" w14:textId="377AE390" w:rsidR="0092512E" w:rsidRDefault="00521314" w:rsidP="00FF7EBB">
      <w:pPr>
        <w:jc w:val="both"/>
        <w:rPr>
          <w:color w:val="auto"/>
          <w:sz w:val="24"/>
          <w:szCs w:val="24"/>
          <w:shd w:val="clear" w:color="auto" w:fill="FFFFFF"/>
        </w:rPr>
      </w:pPr>
      <w:r>
        <w:rPr>
          <w:color w:val="auto"/>
          <w:sz w:val="24"/>
          <w:szCs w:val="24"/>
          <w:shd w:val="clear" w:color="auto" w:fill="FFFFFF"/>
        </w:rPr>
        <w:t xml:space="preserve">Reflecting on my actions and outcomes I am </w:t>
      </w:r>
      <w:r w:rsidR="00DD5B33">
        <w:rPr>
          <w:color w:val="auto"/>
          <w:sz w:val="24"/>
          <w:szCs w:val="24"/>
          <w:shd w:val="clear" w:color="auto" w:fill="FFFFFF"/>
        </w:rPr>
        <w:t>satisfied</w:t>
      </w:r>
      <w:r>
        <w:rPr>
          <w:color w:val="auto"/>
          <w:sz w:val="24"/>
          <w:szCs w:val="24"/>
          <w:shd w:val="clear" w:color="auto" w:fill="FFFFFF"/>
        </w:rPr>
        <w:t xml:space="preserve"> that I acted </w:t>
      </w:r>
      <w:r w:rsidR="006D6C42">
        <w:rPr>
          <w:color w:val="auto"/>
          <w:sz w:val="24"/>
          <w:szCs w:val="24"/>
          <w:shd w:val="clear" w:color="auto" w:fill="FFFFFF"/>
        </w:rPr>
        <w:t>accordingly,</w:t>
      </w:r>
      <w:r>
        <w:rPr>
          <w:color w:val="auto"/>
          <w:sz w:val="24"/>
          <w:szCs w:val="24"/>
          <w:shd w:val="clear" w:color="auto" w:fill="FFFFFF"/>
        </w:rPr>
        <w:t xml:space="preserve"> a</w:t>
      </w:r>
      <w:r w:rsidR="00B66F6F">
        <w:rPr>
          <w:color w:val="auto"/>
          <w:sz w:val="24"/>
          <w:szCs w:val="24"/>
          <w:shd w:val="clear" w:color="auto" w:fill="FFFFFF"/>
        </w:rPr>
        <w:t xml:space="preserve">nd the female subsequently had her assessment and </w:t>
      </w:r>
      <w:r w:rsidR="00DD5B33">
        <w:rPr>
          <w:color w:val="auto"/>
          <w:sz w:val="24"/>
          <w:szCs w:val="24"/>
          <w:shd w:val="clear" w:color="auto" w:fill="FFFFFF"/>
        </w:rPr>
        <w:t>referrals</w:t>
      </w:r>
      <w:r w:rsidR="00B66F6F">
        <w:rPr>
          <w:color w:val="auto"/>
          <w:sz w:val="24"/>
          <w:szCs w:val="24"/>
          <w:shd w:val="clear" w:color="auto" w:fill="FFFFFF"/>
        </w:rPr>
        <w:t xml:space="preserve"> were put in place</w:t>
      </w:r>
      <w:r w:rsidR="00DD5B33">
        <w:rPr>
          <w:color w:val="auto"/>
          <w:sz w:val="24"/>
          <w:szCs w:val="24"/>
          <w:shd w:val="clear" w:color="auto" w:fill="FFFFFF"/>
        </w:rPr>
        <w:t xml:space="preserve">, </w:t>
      </w:r>
      <w:r w:rsidR="006D6C42">
        <w:rPr>
          <w:color w:val="auto"/>
          <w:sz w:val="24"/>
          <w:szCs w:val="24"/>
          <w:shd w:val="clear" w:color="auto" w:fill="FFFFFF"/>
        </w:rPr>
        <w:t xml:space="preserve">I believe my early on investigation skills </w:t>
      </w:r>
      <w:r w:rsidR="00B21757">
        <w:rPr>
          <w:color w:val="auto"/>
          <w:sz w:val="24"/>
          <w:szCs w:val="24"/>
          <w:shd w:val="clear" w:color="auto" w:fill="FFFFFF"/>
        </w:rPr>
        <w:t xml:space="preserve">and </w:t>
      </w:r>
      <w:r w:rsidR="00F7158B">
        <w:rPr>
          <w:color w:val="auto"/>
          <w:sz w:val="24"/>
          <w:szCs w:val="24"/>
          <w:shd w:val="clear" w:color="auto" w:fill="FFFFFF"/>
        </w:rPr>
        <w:t>identification</w:t>
      </w:r>
      <w:r w:rsidR="00B21757">
        <w:rPr>
          <w:color w:val="auto"/>
          <w:sz w:val="24"/>
          <w:szCs w:val="24"/>
          <w:shd w:val="clear" w:color="auto" w:fill="FFFFFF"/>
        </w:rPr>
        <w:t xml:space="preserve"> of </w:t>
      </w:r>
      <w:r w:rsidR="00A056DD">
        <w:rPr>
          <w:color w:val="auto"/>
          <w:sz w:val="24"/>
          <w:szCs w:val="24"/>
          <w:shd w:val="clear" w:color="auto" w:fill="FFFFFF"/>
        </w:rPr>
        <w:t xml:space="preserve">risks </w:t>
      </w:r>
      <w:r w:rsidR="00F7158B">
        <w:rPr>
          <w:color w:val="auto"/>
          <w:sz w:val="24"/>
          <w:szCs w:val="24"/>
          <w:shd w:val="clear" w:color="auto" w:fill="FFFFFF"/>
        </w:rPr>
        <w:t>posed</w:t>
      </w:r>
      <w:r w:rsidR="00A056DD">
        <w:rPr>
          <w:color w:val="auto"/>
          <w:sz w:val="24"/>
          <w:szCs w:val="24"/>
          <w:shd w:val="clear" w:color="auto" w:fill="FFFFFF"/>
        </w:rPr>
        <w:t xml:space="preserve"> my </w:t>
      </w:r>
      <w:r w:rsidR="00F7158B">
        <w:rPr>
          <w:color w:val="auto"/>
          <w:sz w:val="24"/>
          <w:szCs w:val="24"/>
          <w:shd w:val="clear" w:color="auto" w:fill="FFFFFF"/>
        </w:rPr>
        <w:t>dynamic</w:t>
      </w:r>
      <w:r w:rsidR="00A056DD">
        <w:rPr>
          <w:color w:val="auto"/>
          <w:sz w:val="24"/>
          <w:szCs w:val="24"/>
          <w:shd w:val="clear" w:color="auto" w:fill="FFFFFF"/>
        </w:rPr>
        <w:t xml:space="preserve"> risk assessment was changing rapidly </w:t>
      </w:r>
      <w:r w:rsidR="00F7158B">
        <w:rPr>
          <w:color w:val="auto"/>
          <w:sz w:val="24"/>
          <w:szCs w:val="24"/>
          <w:shd w:val="clear" w:color="auto" w:fill="FFFFFF"/>
        </w:rPr>
        <w:t>in</w:t>
      </w:r>
      <w:r w:rsidR="00A056DD">
        <w:rPr>
          <w:color w:val="auto"/>
          <w:sz w:val="24"/>
          <w:szCs w:val="24"/>
          <w:shd w:val="clear" w:color="auto" w:fill="FFFFFF"/>
        </w:rPr>
        <w:t xml:space="preserve"> order to</w:t>
      </w:r>
      <w:r w:rsidR="00F7158B">
        <w:rPr>
          <w:color w:val="auto"/>
          <w:sz w:val="24"/>
          <w:szCs w:val="24"/>
          <w:shd w:val="clear" w:color="auto" w:fill="FFFFFF"/>
        </w:rPr>
        <w:t xml:space="preserve"> safeguard and provide support, there a were challenges I believe I overcome, firstly engaging with the distressed family members </w:t>
      </w:r>
      <w:r w:rsidR="00D211D7">
        <w:rPr>
          <w:color w:val="auto"/>
          <w:sz w:val="24"/>
          <w:szCs w:val="24"/>
          <w:shd w:val="clear" w:color="auto" w:fill="FFFFFF"/>
        </w:rPr>
        <w:t>defused</w:t>
      </w:r>
      <w:r w:rsidR="00927729">
        <w:rPr>
          <w:color w:val="auto"/>
          <w:sz w:val="24"/>
          <w:szCs w:val="24"/>
          <w:shd w:val="clear" w:color="auto" w:fill="FFFFFF"/>
        </w:rPr>
        <w:t xml:space="preserve"> the situations and prevented further </w:t>
      </w:r>
      <w:r w:rsidR="00D211D7">
        <w:rPr>
          <w:color w:val="auto"/>
          <w:sz w:val="24"/>
          <w:szCs w:val="24"/>
          <w:shd w:val="clear" w:color="auto" w:fill="FFFFFF"/>
        </w:rPr>
        <w:t>disruption</w:t>
      </w:r>
      <w:r w:rsidR="00927729">
        <w:rPr>
          <w:color w:val="auto"/>
          <w:sz w:val="24"/>
          <w:szCs w:val="24"/>
          <w:shd w:val="clear" w:color="auto" w:fill="FFFFFF"/>
        </w:rPr>
        <w:t xml:space="preserve"> from then, </w:t>
      </w:r>
      <w:r w:rsidR="00D211D7">
        <w:rPr>
          <w:color w:val="auto"/>
          <w:sz w:val="24"/>
          <w:szCs w:val="24"/>
          <w:shd w:val="clear" w:color="auto" w:fill="FFFFFF"/>
        </w:rPr>
        <w:t>which</w:t>
      </w:r>
      <w:r w:rsidR="00927729">
        <w:rPr>
          <w:color w:val="auto"/>
          <w:sz w:val="24"/>
          <w:szCs w:val="24"/>
          <w:shd w:val="clear" w:color="auto" w:fill="FFFFFF"/>
        </w:rPr>
        <w:t xml:space="preserve"> subsequently made it easier to speak to the </w:t>
      </w:r>
      <w:r w:rsidR="00D211D7">
        <w:rPr>
          <w:color w:val="auto"/>
          <w:sz w:val="24"/>
          <w:szCs w:val="24"/>
          <w:shd w:val="clear" w:color="auto" w:fill="FFFFFF"/>
        </w:rPr>
        <w:t xml:space="preserve">suicidal female. </w:t>
      </w:r>
      <w:r w:rsidR="007C1730">
        <w:rPr>
          <w:color w:val="auto"/>
          <w:sz w:val="24"/>
          <w:szCs w:val="24"/>
          <w:shd w:val="clear" w:color="auto" w:fill="FFFFFF"/>
        </w:rPr>
        <w:t xml:space="preserve">After initially using tactical communication, and </w:t>
      </w:r>
      <w:r w:rsidR="00DB566E">
        <w:rPr>
          <w:color w:val="auto"/>
          <w:sz w:val="24"/>
          <w:szCs w:val="24"/>
          <w:shd w:val="clear" w:color="auto" w:fill="FFFFFF"/>
        </w:rPr>
        <w:t xml:space="preserve">in occasions reasonable force I managed to defuse the situation </w:t>
      </w:r>
    </w:p>
    <w:p w14:paraId="0B6A1C21" w14:textId="76E95A5B" w:rsidR="00832891" w:rsidRDefault="00753BBF" w:rsidP="00FF7EBB">
      <w:pPr>
        <w:jc w:val="both"/>
        <w:rPr>
          <w:color w:val="auto"/>
          <w:sz w:val="24"/>
          <w:szCs w:val="24"/>
          <w:shd w:val="clear" w:color="auto" w:fill="FFFFFF"/>
        </w:rPr>
      </w:pPr>
      <w:r>
        <w:rPr>
          <w:color w:val="auto"/>
          <w:sz w:val="24"/>
          <w:szCs w:val="24"/>
          <w:shd w:val="clear" w:color="auto" w:fill="FFFFFF"/>
        </w:rPr>
        <w:t xml:space="preserve">And provide the support. </w:t>
      </w:r>
      <w:r w:rsidR="002F5723">
        <w:rPr>
          <w:color w:val="auto"/>
          <w:sz w:val="24"/>
          <w:szCs w:val="24"/>
          <w:shd w:val="clear" w:color="auto" w:fill="FFFFFF"/>
        </w:rPr>
        <w:t xml:space="preserve">I </w:t>
      </w:r>
      <w:r w:rsidR="00834C83">
        <w:rPr>
          <w:color w:val="auto"/>
          <w:sz w:val="24"/>
          <w:szCs w:val="24"/>
          <w:shd w:val="clear" w:color="auto" w:fill="FFFFFF"/>
        </w:rPr>
        <w:t>used conflict manage to control the situation which result</w:t>
      </w:r>
      <w:r w:rsidR="002D22E9">
        <w:rPr>
          <w:color w:val="auto"/>
          <w:sz w:val="24"/>
          <w:szCs w:val="24"/>
          <w:shd w:val="clear" w:color="auto" w:fill="FFFFFF"/>
        </w:rPr>
        <w:t xml:space="preserve">ed in no </w:t>
      </w:r>
      <w:r w:rsidR="00473D12">
        <w:rPr>
          <w:color w:val="auto"/>
          <w:sz w:val="24"/>
          <w:szCs w:val="24"/>
          <w:shd w:val="clear" w:color="auto" w:fill="FFFFFF"/>
        </w:rPr>
        <w:t>further</w:t>
      </w:r>
      <w:r w:rsidR="002D22E9">
        <w:rPr>
          <w:color w:val="auto"/>
          <w:sz w:val="24"/>
          <w:szCs w:val="24"/>
          <w:shd w:val="clear" w:color="auto" w:fill="FFFFFF"/>
        </w:rPr>
        <w:t xml:space="preserve"> injuries of any persons there. </w:t>
      </w:r>
      <w:r w:rsidR="00473D12">
        <w:rPr>
          <w:color w:val="auto"/>
          <w:sz w:val="24"/>
          <w:szCs w:val="24"/>
          <w:shd w:val="clear" w:color="auto" w:fill="FFFFFF"/>
        </w:rPr>
        <w:t xml:space="preserve">I built a rapport with the female, taking the time to listen to her problems and this also benefited me when writing my reports as it </w:t>
      </w:r>
      <w:r w:rsidR="00473D12">
        <w:rPr>
          <w:color w:val="auto"/>
          <w:sz w:val="24"/>
          <w:szCs w:val="24"/>
          <w:shd w:val="clear" w:color="auto" w:fill="FFFFFF"/>
        </w:rPr>
        <w:lastRenderedPageBreak/>
        <w:t xml:space="preserve">gave me more of an understanding. </w:t>
      </w:r>
      <w:r w:rsidR="001D1877">
        <w:rPr>
          <w:color w:val="auto"/>
          <w:sz w:val="24"/>
          <w:szCs w:val="24"/>
          <w:shd w:val="clear" w:color="auto" w:fill="FFFFFF"/>
        </w:rPr>
        <w:t xml:space="preserve">Knowing that we </w:t>
      </w:r>
      <w:r w:rsidR="0051172A">
        <w:rPr>
          <w:color w:val="auto"/>
          <w:sz w:val="24"/>
          <w:szCs w:val="24"/>
          <w:shd w:val="clear" w:color="auto" w:fill="FFFFFF"/>
        </w:rPr>
        <w:t>could</w:t>
      </w:r>
      <w:r w:rsidR="001D1877">
        <w:rPr>
          <w:color w:val="auto"/>
          <w:sz w:val="24"/>
          <w:szCs w:val="24"/>
          <w:shd w:val="clear" w:color="auto" w:fill="FFFFFF"/>
        </w:rPr>
        <w:t xml:space="preserve"> utilise s</w:t>
      </w:r>
      <w:r w:rsidR="007A1B2E">
        <w:rPr>
          <w:color w:val="auto"/>
          <w:sz w:val="24"/>
          <w:szCs w:val="24"/>
          <w:shd w:val="clear" w:color="auto" w:fill="FFFFFF"/>
        </w:rPr>
        <w:t>ection 13</w:t>
      </w:r>
      <w:r w:rsidR="00F22DB0">
        <w:rPr>
          <w:color w:val="auto"/>
          <w:sz w:val="24"/>
          <w:szCs w:val="24"/>
          <w:shd w:val="clear" w:color="auto" w:fill="FFFFFF"/>
        </w:rPr>
        <w:t xml:space="preserve">6 </w:t>
      </w:r>
      <w:r w:rsidR="007A1B2E">
        <w:rPr>
          <w:color w:val="auto"/>
          <w:sz w:val="24"/>
          <w:szCs w:val="24"/>
          <w:shd w:val="clear" w:color="auto" w:fill="FFFFFF"/>
        </w:rPr>
        <w:t xml:space="preserve">of the mental health act, it was </w:t>
      </w:r>
      <w:r w:rsidR="0051172A">
        <w:rPr>
          <w:color w:val="auto"/>
          <w:sz w:val="24"/>
          <w:szCs w:val="24"/>
          <w:shd w:val="clear" w:color="auto" w:fill="FFFFFF"/>
        </w:rPr>
        <w:t>vitally</w:t>
      </w:r>
      <w:r w:rsidR="007A1B2E">
        <w:rPr>
          <w:color w:val="auto"/>
          <w:sz w:val="24"/>
          <w:szCs w:val="24"/>
          <w:shd w:val="clear" w:color="auto" w:fill="FFFFFF"/>
        </w:rPr>
        <w:t xml:space="preserve"> important the female was </w:t>
      </w:r>
      <w:r w:rsidR="0051172A">
        <w:rPr>
          <w:color w:val="auto"/>
          <w:sz w:val="24"/>
          <w:szCs w:val="24"/>
          <w:shd w:val="clear" w:color="auto" w:fill="FFFFFF"/>
        </w:rPr>
        <w:t>cooperative</w:t>
      </w:r>
      <w:r w:rsidR="007A1B2E">
        <w:rPr>
          <w:color w:val="auto"/>
          <w:sz w:val="24"/>
          <w:szCs w:val="24"/>
          <w:shd w:val="clear" w:color="auto" w:fill="FFFFFF"/>
        </w:rPr>
        <w:t xml:space="preserve"> and was willing to attend the hospital </w:t>
      </w:r>
      <w:r w:rsidR="00E437A7">
        <w:rPr>
          <w:color w:val="auto"/>
          <w:sz w:val="24"/>
          <w:szCs w:val="24"/>
          <w:shd w:val="clear" w:color="auto" w:fill="FFFFFF"/>
        </w:rPr>
        <w:t xml:space="preserve">to </w:t>
      </w:r>
      <w:r w:rsidR="00F22DB0">
        <w:rPr>
          <w:color w:val="auto"/>
          <w:sz w:val="24"/>
          <w:szCs w:val="24"/>
          <w:shd w:val="clear" w:color="auto" w:fill="FFFFFF"/>
        </w:rPr>
        <w:t xml:space="preserve">get support. </w:t>
      </w:r>
    </w:p>
    <w:p w14:paraId="7C4D0E23" w14:textId="77777777" w:rsidR="00D970BA" w:rsidRDefault="00D970BA" w:rsidP="00FF7EBB">
      <w:pPr>
        <w:jc w:val="both"/>
        <w:rPr>
          <w:color w:val="auto"/>
          <w:sz w:val="24"/>
          <w:szCs w:val="24"/>
          <w:shd w:val="clear" w:color="auto" w:fill="FFFFFF"/>
        </w:rPr>
      </w:pPr>
    </w:p>
    <w:p w14:paraId="62E58AC0" w14:textId="1B08C364" w:rsidR="00A73342" w:rsidRDefault="00A73342" w:rsidP="00FF7EBB">
      <w:pPr>
        <w:jc w:val="both"/>
        <w:rPr>
          <w:color w:val="auto"/>
          <w:sz w:val="24"/>
          <w:szCs w:val="24"/>
          <w:shd w:val="clear" w:color="auto" w:fill="FFFFFF"/>
        </w:rPr>
      </w:pPr>
    </w:p>
    <w:p w14:paraId="3A3C8C6D" w14:textId="47EA2816" w:rsidR="00A73342" w:rsidRDefault="00A73342" w:rsidP="00FF7EBB">
      <w:pPr>
        <w:jc w:val="both"/>
        <w:rPr>
          <w:color w:val="auto"/>
          <w:sz w:val="24"/>
          <w:szCs w:val="24"/>
          <w:shd w:val="clear" w:color="auto" w:fill="FFFFFF"/>
        </w:rPr>
      </w:pPr>
      <w:r>
        <w:rPr>
          <w:color w:val="auto"/>
          <w:sz w:val="24"/>
          <w:szCs w:val="24"/>
          <w:shd w:val="clear" w:color="auto" w:fill="FFFFFF"/>
        </w:rPr>
        <w:t xml:space="preserve">Bibliography </w:t>
      </w:r>
    </w:p>
    <w:p w14:paraId="7D10A5BC" w14:textId="02B32406" w:rsidR="00716180" w:rsidRDefault="00716180" w:rsidP="00FF7EBB">
      <w:pPr>
        <w:jc w:val="both"/>
        <w:rPr>
          <w:color w:val="auto"/>
          <w:sz w:val="24"/>
          <w:szCs w:val="24"/>
          <w:shd w:val="clear" w:color="auto" w:fill="FFFFFF"/>
        </w:rPr>
      </w:pPr>
    </w:p>
    <w:p w14:paraId="5C38CC61" w14:textId="718AC1CA" w:rsidR="00716180" w:rsidRPr="00716180" w:rsidRDefault="00716180" w:rsidP="00716180">
      <w:pPr>
        <w:pStyle w:val="NormalWeb"/>
        <w:spacing w:before="0" w:beforeAutospacing="0" w:after="0" w:afterAutospacing="0" w:line="360" w:lineRule="atLeast"/>
        <w:rPr>
          <w:rFonts w:ascii="Arial" w:hAnsi="Arial" w:cs="Arial"/>
          <w:color w:val="000000"/>
        </w:rPr>
      </w:pPr>
      <w:r w:rsidRPr="00716180">
        <w:rPr>
          <w:rFonts w:ascii="Arial" w:hAnsi="Arial" w:cs="Arial"/>
          <w:color w:val="000000"/>
        </w:rPr>
        <w:t>GOV.WALES. (</w:t>
      </w:r>
      <w:r>
        <w:rPr>
          <w:rFonts w:ascii="Arial" w:hAnsi="Arial" w:cs="Arial"/>
          <w:color w:val="000000"/>
        </w:rPr>
        <w:t>2021</w:t>
      </w:r>
      <w:r w:rsidRPr="00716180">
        <w:rPr>
          <w:rFonts w:ascii="Arial" w:hAnsi="Arial" w:cs="Arial"/>
          <w:color w:val="000000"/>
        </w:rPr>
        <w:t>). </w:t>
      </w:r>
      <w:r w:rsidRPr="00716180">
        <w:rPr>
          <w:rFonts w:ascii="Arial" w:hAnsi="Arial" w:cs="Arial"/>
          <w:i/>
          <w:iCs/>
          <w:color w:val="000000"/>
        </w:rPr>
        <w:t>Admission of patients to mental health facilities</w:t>
      </w:r>
      <w:r w:rsidRPr="00716180">
        <w:rPr>
          <w:rFonts w:ascii="Arial" w:hAnsi="Arial" w:cs="Arial"/>
          <w:color w:val="000000"/>
        </w:rPr>
        <w:t xml:space="preserve">. [online] Available at: </w:t>
      </w:r>
      <w:hyperlink r:id="rId26" w:history="1">
        <w:r w:rsidRPr="00716180">
          <w:rPr>
            <w:rStyle w:val="Hyperlink"/>
            <w:rFonts w:ascii="Arial" w:hAnsi="Arial" w:cs="Arial"/>
            <w:color w:val="0070C0"/>
          </w:rPr>
          <w:t>https://gov.wales/admission-patients-mental-health-facilities</w:t>
        </w:r>
      </w:hyperlink>
    </w:p>
    <w:p w14:paraId="37E6748D" w14:textId="4FD6C32E" w:rsidR="00716180" w:rsidRPr="00716180" w:rsidRDefault="00716180" w:rsidP="00716180">
      <w:pPr>
        <w:pStyle w:val="NormalWeb"/>
        <w:spacing w:before="0" w:beforeAutospacing="0" w:after="0" w:afterAutospacing="0" w:line="360" w:lineRule="atLeast"/>
        <w:rPr>
          <w:rFonts w:ascii="Arial" w:hAnsi="Arial" w:cs="Arial"/>
          <w:color w:val="000000"/>
        </w:rPr>
      </w:pPr>
      <w:r w:rsidRPr="00716180">
        <w:rPr>
          <w:rFonts w:ascii="Arial" w:hAnsi="Arial" w:cs="Arial"/>
          <w:color w:val="000000"/>
        </w:rPr>
        <w:t xml:space="preserve">[Accessed </w:t>
      </w:r>
      <w:r w:rsidR="00E805A1">
        <w:rPr>
          <w:rFonts w:ascii="Arial" w:hAnsi="Arial" w:cs="Arial"/>
          <w:color w:val="000000"/>
        </w:rPr>
        <w:t xml:space="preserve">18 </w:t>
      </w:r>
      <w:r w:rsidRPr="00716180">
        <w:rPr>
          <w:rFonts w:ascii="Arial" w:hAnsi="Arial" w:cs="Arial"/>
          <w:color w:val="000000"/>
        </w:rPr>
        <w:t>Nov. 2022].</w:t>
      </w:r>
    </w:p>
    <w:p w14:paraId="2193C1F9" w14:textId="77777777" w:rsidR="00716180" w:rsidRDefault="00716180" w:rsidP="00716180">
      <w:pPr>
        <w:pStyle w:val="NormalWeb"/>
        <w:spacing w:before="0" w:beforeAutospacing="0" w:after="0" w:afterAutospacing="0" w:line="360" w:lineRule="atLeast"/>
        <w:rPr>
          <w:rFonts w:ascii="Calibri" w:hAnsi="Calibri" w:cs="Calibri"/>
          <w:color w:val="000000"/>
          <w:sz w:val="27"/>
          <w:szCs w:val="27"/>
        </w:rPr>
      </w:pPr>
    </w:p>
    <w:p w14:paraId="03B4AFA6" w14:textId="4A5092EA" w:rsidR="00A73342" w:rsidRPr="00716180" w:rsidRDefault="00716180" w:rsidP="00716180">
      <w:pPr>
        <w:pStyle w:val="NormalWeb"/>
        <w:rPr>
          <w:rFonts w:ascii="Calibri" w:hAnsi="Calibri" w:cs="Calibri"/>
          <w:color w:val="000000"/>
          <w:sz w:val="27"/>
          <w:szCs w:val="27"/>
        </w:rPr>
      </w:pPr>
      <w:r>
        <w:rPr>
          <w:rFonts w:ascii="Calibri" w:hAnsi="Calibri" w:cs="Calibri"/>
          <w:color w:val="000000"/>
          <w:sz w:val="27"/>
          <w:szCs w:val="27"/>
        </w:rPr>
        <w:t>‌</w:t>
      </w:r>
      <w:r w:rsidR="00A73342" w:rsidRPr="00A73342">
        <w:rPr>
          <w:rFonts w:ascii="Arial" w:hAnsi="Arial" w:cs="Arial"/>
          <w:i/>
          <w:iCs/>
          <w:color w:val="2C3E50"/>
        </w:rPr>
        <w:t>Mental health in the UK</w:t>
      </w:r>
      <w:r w:rsidR="00A73342" w:rsidRPr="00A73342">
        <w:rPr>
          <w:rFonts w:ascii="Arial" w:hAnsi="Arial" w:cs="Arial"/>
          <w:color w:val="2C3E50"/>
        </w:rPr>
        <w:t>. [online] Statista (2022). Available at:</w:t>
      </w:r>
      <w:hyperlink r:id="rId27" w:anchor=":~:text=In%20the%20United%20Kingdom%2C%20mental%20health%20issues%20represent" w:history="1">
        <w:r w:rsidR="00A73342" w:rsidRPr="00F078A8">
          <w:rPr>
            <w:rStyle w:val="Hyperlink"/>
            <w:rFonts w:ascii="Arial" w:hAnsi="Arial" w:cs="Arial"/>
            <w:color w:val="0070C0"/>
          </w:rPr>
          <w:t xml:space="preserve"> https://www.statista.com/topics/8164/mental-health-in-the-uk/#:~:text=In%20the%20United%20Kingdom%2C%20mental%20health%20issues%20represent</w:t>
        </w:r>
      </w:hyperlink>
      <w:r w:rsidR="00A73342" w:rsidRPr="00F078A8">
        <w:rPr>
          <w:rFonts w:ascii="Arial" w:hAnsi="Arial" w:cs="Arial"/>
          <w:color w:val="0070C0"/>
        </w:rPr>
        <w:t>.</w:t>
      </w:r>
    </w:p>
    <w:p w14:paraId="2EA792F2" w14:textId="77777777" w:rsidR="00E805A1" w:rsidRPr="00716180" w:rsidRDefault="00E805A1" w:rsidP="00E805A1">
      <w:pPr>
        <w:pStyle w:val="NormalWeb"/>
        <w:spacing w:before="0" w:beforeAutospacing="0" w:after="0" w:afterAutospacing="0" w:line="360" w:lineRule="atLeast"/>
        <w:rPr>
          <w:rFonts w:ascii="Arial" w:hAnsi="Arial" w:cs="Arial"/>
          <w:color w:val="000000"/>
        </w:rPr>
      </w:pPr>
      <w:r w:rsidRPr="00716180">
        <w:rPr>
          <w:rFonts w:ascii="Arial" w:hAnsi="Arial" w:cs="Arial"/>
          <w:color w:val="000000"/>
        </w:rPr>
        <w:t xml:space="preserve">[Accessed </w:t>
      </w:r>
      <w:r>
        <w:rPr>
          <w:rFonts w:ascii="Arial" w:hAnsi="Arial" w:cs="Arial"/>
          <w:color w:val="000000"/>
        </w:rPr>
        <w:t xml:space="preserve">18 </w:t>
      </w:r>
      <w:r w:rsidRPr="00716180">
        <w:rPr>
          <w:rFonts w:ascii="Arial" w:hAnsi="Arial" w:cs="Arial"/>
          <w:color w:val="000000"/>
        </w:rPr>
        <w:t>Nov. 2022].</w:t>
      </w:r>
    </w:p>
    <w:p w14:paraId="49233F1B" w14:textId="77777777" w:rsidR="00A73342" w:rsidRDefault="00A73342" w:rsidP="00FF7EBB">
      <w:pPr>
        <w:jc w:val="both"/>
        <w:rPr>
          <w:color w:val="auto"/>
          <w:sz w:val="24"/>
          <w:szCs w:val="24"/>
          <w:shd w:val="clear" w:color="auto" w:fill="FFFFFF"/>
        </w:rPr>
      </w:pPr>
    </w:p>
    <w:p w14:paraId="7E4AE007" w14:textId="6DBD1EC2" w:rsidR="00F078A8" w:rsidRDefault="00F078A8" w:rsidP="00F078A8">
      <w:pPr>
        <w:pStyle w:val="NormalWeb"/>
        <w:spacing w:before="0" w:beforeAutospacing="0" w:after="0" w:afterAutospacing="0" w:line="360" w:lineRule="atLeast"/>
        <w:rPr>
          <w:rFonts w:ascii="Arial" w:hAnsi="Arial" w:cs="Arial"/>
          <w:color w:val="0070C0"/>
        </w:rPr>
      </w:pPr>
      <w:r w:rsidRPr="00F078A8">
        <w:rPr>
          <w:rFonts w:ascii="Arial" w:hAnsi="Arial" w:cs="Arial"/>
          <w:color w:val="000000"/>
        </w:rPr>
        <w:t>Office For National Statistics (2021). </w:t>
      </w:r>
      <w:r w:rsidRPr="00F078A8">
        <w:rPr>
          <w:rFonts w:ascii="Arial" w:hAnsi="Arial" w:cs="Arial"/>
          <w:i/>
          <w:iCs/>
          <w:color w:val="000000"/>
        </w:rPr>
        <w:t>Suicides in England and Wales - Office for National Statistics</w:t>
      </w:r>
      <w:r w:rsidRPr="00F078A8">
        <w:rPr>
          <w:rFonts w:ascii="Arial" w:hAnsi="Arial" w:cs="Arial"/>
          <w:color w:val="000000"/>
        </w:rPr>
        <w:t xml:space="preserve">. [online] www.ons.gov.uk. Available at: </w:t>
      </w:r>
      <w:hyperlink r:id="rId28" w:history="1">
        <w:r w:rsidRPr="00F078A8">
          <w:rPr>
            <w:rStyle w:val="Hyperlink"/>
            <w:rFonts w:ascii="Arial" w:hAnsi="Arial" w:cs="Arial"/>
            <w:color w:val="0070C0"/>
          </w:rPr>
          <w:t>https://www.ons.gov.uk/peoplepopulationandcommunity/birthsdeathsandmarriages/deaths/bulletins/suicidesintheunitedkingdom/2020registrations</w:t>
        </w:r>
      </w:hyperlink>
      <w:r w:rsidRPr="00F078A8">
        <w:rPr>
          <w:rFonts w:ascii="Arial" w:hAnsi="Arial" w:cs="Arial"/>
          <w:color w:val="0070C0"/>
        </w:rPr>
        <w:t>.</w:t>
      </w:r>
    </w:p>
    <w:p w14:paraId="62AF9DAD" w14:textId="77777777" w:rsidR="00E805A1" w:rsidRPr="00716180" w:rsidRDefault="00E805A1" w:rsidP="00E805A1">
      <w:pPr>
        <w:pStyle w:val="NormalWeb"/>
        <w:spacing w:before="0" w:beforeAutospacing="0" w:after="0" w:afterAutospacing="0" w:line="360" w:lineRule="atLeast"/>
        <w:rPr>
          <w:rFonts w:ascii="Arial" w:hAnsi="Arial" w:cs="Arial"/>
          <w:color w:val="000000"/>
        </w:rPr>
      </w:pPr>
      <w:r w:rsidRPr="00716180">
        <w:rPr>
          <w:rFonts w:ascii="Arial" w:hAnsi="Arial" w:cs="Arial"/>
          <w:color w:val="000000"/>
        </w:rPr>
        <w:t xml:space="preserve">[Accessed </w:t>
      </w:r>
      <w:r>
        <w:rPr>
          <w:rFonts w:ascii="Arial" w:hAnsi="Arial" w:cs="Arial"/>
          <w:color w:val="000000"/>
        </w:rPr>
        <w:t xml:space="preserve">18 </w:t>
      </w:r>
      <w:r w:rsidRPr="00716180">
        <w:rPr>
          <w:rFonts w:ascii="Arial" w:hAnsi="Arial" w:cs="Arial"/>
          <w:color w:val="000000"/>
        </w:rPr>
        <w:t>Nov. 2022].</w:t>
      </w:r>
    </w:p>
    <w:p w14:paraId="0B51F84F" w14:textId="77777777" w:rsidR="00E805A1" w:rsidRDefault="00E805A1" w:rsidP="00F078A8">
      <w:pPr>
        <w:pStyle w:val="NormalWeb"/>
        <w:spacing w:before="0" w:beforeAutospacing="0" w:after="0" w:afterAutospacing="0" w:line="360" w:lineRule="atLeast"/>
        <w:rPr>
          <w:rFonts w:ascii="Arial" w:hAnsi="Arial" w:cs="Arial"/>
          <w:color w:val="0070C0"/>
        </w:rPr>
      </w:pPr>
    </w:p>
    <w:p w14:paraId="788FB649" w14:textId="3EBD0E57" w:rsidR="004C6741" w:rsidRDefault="004C6741" w:rsidP="004C6741">
      <w:pPr>
        <w:pStyle w:val="NormalWeb"/>
        <w:spacing w:before="0" w:beforeAutospacing="0" w:after="0" w:afterAutospacing="0" w:line="360" w:lineRule="atLeast"/>
        <w:rPr>
          <w:rFonts w:ascii="Calibri" w:hAnsi="Calibri" w:cs="Calibri"/>
          <w:color w:val="000000"/>
          <w:sz w:val="27"/>
          <w:szCs w:val="27"/>
        </w:rPr>
      </w:pPr>
      <w:bookmarkStart w:id="0" w:name="_Hlk120195912"/>
      <w:r>
        <w:rPr>
          <w:rFonts w:ascii="Calibri" w:hAnsi="Calibri" w:cs="Calibri"/>
          <w:color w:val="000000"/>
          <w:sz w:val="27"/>
          <w:szCs w:val="27"/>
        </w:rPr>
        <w:t xml:space="preserve">Women’s Advocates. </w:t>
      </w:r>
      <w:bookmarkEnd w:id="0"/>
      <w:r>
        <w:rPr>
          <w:rFonts w:ascii="Calibri" w:hAnsi="Calibri" w:cs="Calibri"/>
          <w:color w:val="000000"/>
          <w:sz w:val="27"/>
          <w:szCs w:val="27"/>
        </w:rPr>
        <w:t>(n.d.). </w:t>
      </w:r>
      <w:r>
        <w:rPr>
          <w:rFonts w:ascii="Calibri" w:hAnsi="Calibri" w:cs="Calibri"/>
          <w:i/>
          <w:iCs/>
          <w:color w:val="000000"/>
          <w:sz w:val="27"/>
          <w:szCs w:val="27"/>
        </w:rPr>
        <w:t>Mental Health and Domestic Violence</w:t>
      </w:r>
      <w:r>
        <w:rPr>
          <w:rFonts w:ascii="Calibri" w:hAnsi="Calibri" w:cs="Calibri"/>
          <w:color w:val="000000"/>
          <w:sz w:val="27"/>
          <w:szCs w:val="27"/>
        </w:rPr>
        <w:t xml:space="preserve">. [online] Available at: </w:t>
      </w:r>
      <w:hyperlink r:id="rId29" w:history="1">
        <w:r w:rsidRPr="004C6741">
          <w:rPr>
            <w:rStyle w:val="Hyperlink"/>
            <w:rFonts w:ascii="Calibri" w:hAnsi="Calibri" w:cs="Calibri"/>
            <w:color w:val="0070C0"/>
            <w:sz w:val="27"/>
            <w:szCs w:val="27"/>
          </w:rPr>
          <w:t>https://www.wadvocates.org/find-help/about-domestic-violence/mental-health-and-domestic-violence/</w:t>
        </w:r>
      </w:hyperlink>
      <w:r w:rsidRPr="004C6741">
        <w:rPr>
          <w:rFonts w:ascii="Calibri" w:hAnsi="Calibri" w:cs="Calibri"/>
          <w:color w:val="0070C0"/>
          <w:sz w:val="27"/>
          <w:szCs w:val="27"/>
        </w:rPr>
        <w:t>.</w:t>
      </w:r>
    </w:p>
    <w:p w14:paraId="38C108D9" w14:textId="77777777" w:rsidR="004C6741" w:rsidRDefault="004C6741" w:rsidP="004C6741">
      <w:pPr>
        <w:pStyle w:val="NormalWeb"/>
        <w:spacing w:before="0" w:beforeAutospacing="0" w:after="0" w:afterAutospacing="0" w:line="360" w:lineRule="atLeast"/>
        <w:rPr>
          <w:rFonts w:ascii="Calibri" w:hAnsi="Calibri" w:cs="Calibri"/>
          <w:color w:val="000000"/>
          <w:sz w:val="27"/>
          <w:szCs w:val="27"/>
        </w:rPr>
      </w:pPr>
    </w:p>
    <w:p w14:paraId="7B82C24F" w14:textId="5C38959E" w:rsidR="00E805A1" w:rsidRPr="00716180" w:rsidRDefault="004C6741" w:rsidP="00E805A1">
      <w:pPr>
        <w:pStyle w:val="NormalWeb"/>
        <w:spacing w:before="0" w:beforeAutospacing="0" w:after="0" w:afterAutospacing="0" w:line="360" w:lineRule="atLeast"/>
        <w:rPr>
          <w:rFonts w:ascii="Arial" w:hAnsi="Arial" w:cs="Arial"/>
          <w:color w:val="000000"/>
        </w:rPr>
      </w:pPr>
      <w:proofErr w:type="gramStart"/>
      <w:r>
        <w:rPr>
          <w:rFonts w:ascii="Calibri" w:hAnsi="Calibri" w:cs="Calibri"/>
          <w:color w:val="000000"/>
          <w:sz w:val="27"/>
          <w:szCs w:val="27"/>
        </w:rPr>
        <w:t>‌</w:t>
      </w:r>
      <w:r w:rsidR="00E805A1" w:rsidRPr="00716180">
        <w:rPr>
          <w:rFonts w:ascii="Arial" w:hAnsi="Arial" w:cs="Arial"/>
          <w:color w:val="000000"/>
        </w:rPr>
        <w:t>[</w:t>
      </w:r>
      <w:proofErr w:type="gramEnd"/>
      <w:r w:rsidR="00E805A1" w:rsidRPr="00716180">
        <w:rPr>
          <w:rFonts w:ascii="Arial" w:hAnsi="Arial" w:cs="Arial"/>
          <w:color w:val="000000"/>
        </w:rPr>
        <w:t xml:space="preserve">Accessed </w:t>
      </w:r>
      <w:r w:rsidR="00E805A1">
        <w:rPr>
          <w:rFonts w:ascii="Arial" w:hAnsi="Arial" w:cs="Arial"/>
          <w:color w:val="000000"/>
        </w:rPr>
        <w:t>1</w:t>
      </w:r>
      <w:r w:rsidR="00B017F3">
        <w:rPr>
          <w:rFonts w:ascii="Arial" w:hAnsi="Arial" w:cs="Arial"/>
          <w:color w:val="000000"/>
        </w:rPr>
        <w:t>8</w:t>
      </w:r>
      <w:r w:rsidR="00C71C09">
        <w:rPr>
          <w:rFonts w:ascii="Arial" w:hAnsi="Arial" w:cs="Arial"/>
          <w:color w:val="000000"/>
        </w:rPr>
        <w:t xml:space="preserve"> </w:t>
      </w:r>
      <w:r w:rsidR="00E805A1" w:rsidRPr="00716180">
        <w:rPr>
          <w:rFonts w:ascii="Arial" w:hAnsi="Arial" w:cs="Arial"/>
          <w:color w:val="000000"/>
        </w:rPr>
        <w:t>Nov. 2022].</w:t>
      </w:r>
    </w:p>
    <w:p w14:paraId="3C50FADE" w14:textId="6265564B" w:rsidR="004C6741" w:rsidRDefault="004C6741" w:rsidP="004C6741">
      <w:pPr>
        <w:pStyle w:val="NormalWeb"/>
        <w:rPr>
          <w:rFonts w:ascii="Calibri" w:hAnsi="Calibri" w:cs="Calibri"/>
          <w:color w:val="000000"/>
          <w:sz w:val="27"/>
          <w:szCs w:val="27"/>
        </w:rPr>
      </w:pPr>
    </w:p>
    <w:p w14:paraId="13A5F4F7" w14:textId="77777777" w:rsidR="004C6741" w:rsidRPr="00F078A8" w:rsidRDefault="004C6741" w:rsidP="00F078A8">
      <w:pPr>
        <w:pStyle w:val="NormalWeb"/>
        <w:spacing w:before="0" w:beforeAutospacing="0" w:after="0" w:afterAutospacing="0" w:line="360" w:lineRule="atLeast"/>
        <w:rPr>
          <w:rFonts w:ascii="Arial" w:hAnsi="Arial" w:cs="Arial"/>
          <w:color w:val="000000"/>
        </w:rPr>
      </w:pPr>
    </w:p>
    <w:p w14:paraId="1C422AB4" w14:textId="77777777" w:rsidR="00F078A8" w:rsidRDefault="00F078A8" w:rsidP="00F078A8">
      <w:pPr>
        <w:pStyle w:val="NormalWeb"/>
        <w:spacing w:before="0" w:beforeAutospacing="0" w:after="0" w:afterAutospacing="0" w:line="360" w:lineRule="atLeast"/>
        <w:rPr>
          <w:rFonts w:ascii="Calibri" w:hAnsi="Calibri" w:cs="Calibri"/>
          <w:color w:val="000000"/>
          <w:sz w:val="27"/>
          <w:szCs w:val="27"/>
        </w:rPr>
      </w:pPr>
    </w:p>
    <w:p w14:paraId="198174C4" w14:textId="77777777" w:rsidR="00F078A8" w:rsidRDefault="00F078A8" w:rsidP="00F078A8">
      <w:pPr>
        <w:pStyle w:val="NormalWeb"/>
        <w:rPr>
          <w:rFonts w:ascii="Calibri" w:hAnsi="Calibri" w:cs="Calibri"/>
          <w:color w:val="000000"/>
          <w:sz w:val="27"/>
          <w:szCs w:val="27"/>
        </w:rPr>
      </w:pPr>
      <w:r>
        <w:rPr>
          <w:rFonts w:ascii="Calibri" w:hAnsi="Calibri" w:cs="Calibri"/>
          <w:color w:val="000000"/>
          <w:sz w:val="27"/>
          <w:szCs w:val="27"/>
        </w:rPr>
        <w:t>‌</w:t>
      </w:r>
    </w:p>
    <w:p w14:paraId="2FD43629" w14:textId="7B2E8547" w:rsidR="00A73342" w:rsidRDefault="00A73342" w:rsidP="00FF7EBB">
      <w:pPr>
        <w:jc w:val="both"/>
        <w:rPr>
          <w:color w:val="auto"/>
          <w:sz w:val="24"/>
          <w:szCs w:val="24"/>
          <w:shd w:val="clear" w:color="auto" w:fill="FFFFFF"/>
        </w:rPr>
      </w:pPr>
    </w:p>
    <w:p w14:paraId="42BBF273" w14:textId="3F50F0C8" w:rsidR="00A73342" w:rsidRDefault="00A73342" w:rsidP="00FF7EBB">
      <w:pPr>
        <w:jc w:val="both"/>
        <w:rPr>
          <w:color w:val="auto"/>
          <w:sz w:val="24"/>
          <w:szCs w:val="24"/>
          <w:shd w:val="clear" w:color="auto" w:fill="FFFFFF"/>
        </w:rPr>
      </w:pPr>
    </w:p>
    <w:p w14:paraId="1F31FBAE" w14:textId="77777777" w:rsidR="00A73342" w:rsidRPr="00A73342" w:rsidRDefault="00A73342"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0E6BB986" w14:textId="15258AB3" w:rsidR="006C5F91" w:rsidRDefault="00F604F5" w:rsidP="00111031">
      <w:pPr>
        <w:shd w:val="clear" w:color="auto" w:fill="FFFFFF"/>
        <w:overflowPunct/>
        <w:autoSpaceDE/>
        <w:autoSpaceDN/>
        <w:adjustRightInd/>
        <w:spacing w:before="100" w:beforeAutospacing="1" w:after="100" w:afterAutospacing="1"/>
        <w:textAlignment w:val="auto"/>
        <w:rPr>
          <w:color w:val="auto"/>
          <w:sz w:val="24"/>
          <w:szCs w:val="24"/>
        </w:rPr>
      </w:pPr>
      <w:r>
        <w:rPr>
          <w:sz w:val="24"/>
          <w:szCs w:val="24"/>
        </w:rPr>
        <w:t xml:space="preserve">Whilst in tutorship I have attended many varied calls, however </w:t>
      </w:r>
      <w:r w:rsidR="008F548B">
        <w:rPr>
          <w:sz w:val="24"/>
          <w:szCs w:val="24"/>
        </w:rPr>
        <w:t xml:space="preserve">I was most surprised when I was allocated a hate crime </w:t>
      </w:r>
      <w:r w:rsidR="007B77F3">
        <w:rPr>
          <w:sz w:val="24"/>
          <w:szCs w:val="24"/>
        </w:rPr>
        <w:t>that happened in my area</w:t>
      </w:r>
      <w:r w:rsidR="00D7642A">
        <w:rPr>
          <w:sz w:val="24"/>
          <w:szCs w:val="24"/>
        </w:rPr>
        <w:t xml:space="preserve"> I did not think racism was an issue in my area </w:t>
      </w:r>
      <w:r w:rsidR="004A5D69">
        <w:rPr>
          <w:sz w:val="24"/>
          <w:szCs w:val="24"/>
        </w:rPr>
        <w:t xml:space="preserve">I was aware that </w:t>
      </w:r>
      <w:r w:rsidR="002A68DD">
        <w:rPr>
          <w:sz w:val="24"/>
          <w:szCs w:val="24"/>
        </w:rPr>
        <w:t xml:space="preserve">in Big cities where </w:t>
      </w:r>
      <w:r w:rsidR="002A68DD" w:rsidRPr="0014007B">
        <w:rPr>
          <w:sz w:val="24"/>
          <w:szCs w:val="24"/>
        </w:rPr>
        <w:t xml:space="preserve">there is more of a cultural and ethnic diversity </w:t>
      </w:r>
      <w:r w:rsidR="00C04A15" w:rsidRPr="0014007B">
        <w:rPr>
          <w:sz w:val="24"/>
          <w:szCs w:val="24"/>
        </w:rPr>
        <w:t xml:space="preserve">there is </w:t>
      </w:r>
      <w:r w:rsidR="00650C87" w:rsidRPr="0014007B">
        <w:rPr>
          <w:sz w:val="24"/>
          <w:szCs w:val="24"/>
        </w:rPr>
        <w:t xml:space="preserve">has been a rise in hate crimes over the years, </w:t>
      </w:r>
      <w:r w:rsidR="00532082" w:rsidRPr="0014007B">
        <w:rPr>
          <w:sz w:val="24"/>
          <w:szCs w:val="24"/>
        </w:rPr>
        <w:t>in fact</w:t>
      </w:r>
      <w:r w:rsidR="00650C87" w:rsidRPr="0014007B">
        <w:rPr>
          <w:sz w:val="24"/>
          <w:szCs w:val="24"/>
        </w:rPr>
        <w:t xml:space="preserve"> </w:t>
      </w:r>
      <w:r w:rsidR="00532082" w:rsidRPr="0014007B">
        <w:rPr>
          <w:sz w:val="24"/>
          <w:szCs w:val="24"/>
        </w:rPr>
        <w:t>according</w:t>
      </w:r>
      <w:r w:rsidR="00650C87" w:rsidRPr="0014007B">
        <w:rPr>
          <w:sz w:val="24"/>
          <w:szCs w:val="24"/>
        </w:rPr>
        <w:t xml:space="preserve"> to </w:t>
      </w:r>
      <w:r w:rsidR="00C112B9" w:rsidRPr="0014007B">
        <w:rPr>
          <w:sz w:val="24"/>
          <w:szCs w:val="24"/>
        </w:rPr>
        <w:t>g</w:t>
      </w:r>
      <w:r w:rsidR="00532082" w:rsidRPr="0014007B">
        <w:rPr>
          <w:sz w:val="24"/>
          <w:szCs w:val="24"/>
        </w:rPr>
        <w:t>ove</w:t>
      </w:r>
      <w:r w:rsidR="00C112B9" w:rsidRPr="0014007B">
        <w:rPr>
          <w:sz w:val="24"/>
          <w:szCs w:val="24"/>
        </w:rPr>
        <w:t>rn</w:t>
      </w:r>
      <w:r w:rsidR="00532082" w:rsidRPr="0014007B">
        <w:rPr>
          <w:sz w:val="24"/>
          <w:szCs w:val="24"/>
        </w:rPr>
        <w:t>ment</w:t>
      </w:r>
      <w:r w:rsidR="00650C87" w:rsidRPr="0014007B">
        <w:rPr>
          <w:sz w:val="24"/>
          <w:szCs w:val="24"/>
        </w:rPr>
        <w:t xml:space="preserve"> figures </w:t>
      </w:r>
      <w:r w:rsidR="00320B30" w:rsidRPr="0014007B">
        <w:rPr>
          <w:sz w:val="24"/>
          <w:szCs w:val="24"/>
        </w:rPr>
        <w:t xml:space="preserve">“ in march 2022, there were 155,841 hate crimes </w:t>
      </w:r>
      <w:r w:rsidR="00532082" w:rsidRPr="0014007B">
        <w:rPr>
          <w:sz w:val="24"/>
          <w:szCs w:val="24"/>
        </w:rPr>
        <w:t>recorded</w:t>
      </w:r>
      <w:r w:rsidR="00320B30" w:rsidRPr="0014007B">
        <w:rPr>
          <w:sz w:val="24"/>
          <w:szCs w:val="24"/>
        </w:rPr>
        <w:t xml:space="preserve"> by police in </w:t>
      </w:r>
      <w:r w:rsidR="00532082" w:rsidRPr="0014007B">
        <w:rPr>
          <w:sz w:val="24"/>
          <w:szCs w:val="24"/>
        </w:rPr>
        <w:t>England</w:t>
      </w:r>
      <w:r w:rsidR="00320B30" w:rsidRPr="0014007B">
        <w:rPr>
          <w:sz w:val="24"/>
          <w:szCs w:val="24"/>
        </w:rPr>
        <w:t xml:space="preserve"> and </w:t>
      </w:r>
      <w:r w:rsidR="00532082" w:rsidRPr="0014007B">
        <w:rPr>
          <w:sz w:val="24"/>
          <w:szCs w:val="24"/>
        </w:rPr>
        <w:t>Wales</w:t>
      </w:r>
      <w:r w:rsidR="00320B30" w:rsidRPr="0014007B">
        <w:rPr>
          <w:sz w:val="24"/>
          <w:szCs w:val="24"/>
        </w:rPr>
        <w:t xml:space="preserve"> </w:t>
      </w:r>
      <w:r w:rsidR="00320B30" w:rsidRPr="00A86180">
        <w:rPr>
          <w:color w:val="auto"/>
          <w:sz w:val="24"/>
          <w:szCs w:val="24"/>
        </w:rPr>
        <w:t xml:space="preserve">which is </w:t>
      </w:r>
      <w:r w:rsidR="00E55F6B" w:rsidRPr="00A86180">
        <w:rPr>
          <w:color w:val="auto"/>
          <w:sz w:val="24"/>
          <w:szCs w:val="24"/>
        </w:rPr>
        <w:t>29 per cent increase from the previous year</w:t>
      </w:r>
      <w:r w:rsidR="00532082" w:rsidRPr="00A86180">
        <w:rPr>
          <w:color w:val="auto"/>
          <w:sz w:val="24"/>
          <w:szCs w:val="24"/>
        </w:rPr>
        <w:t>”</w:t>
      </w:r>
      <w:r w:rsidR="00A41E0A" w:rsidRPr="00A86180">
        <w:rPr>
          <w:color w:val="auto"/>
          <w:sz w:val="24"/>
          <w:szCs w:val="24"/>
        </w:rPr>
        <w:t xml:space="preserve"> </w:t>
      </w:r>
      <w:r w:rsidR="001357D1" w:rsidRPr="00A86180">
        <w:rPr>
          <w:color w:val="auto"/>
          <w:sz w:val="24"/>
          <w:szCs w:val="24"/>
        </w:rPr>
        <w:t>Home Office (2022). </w:t>
      </w:r>
      <w:r w:rsidR="000032C6" w:rsidRPr="00A86180">
        <w:rPr>
          <w:color w:val="auto"/>
          <w:sz w:val="24"/>
          <w:szCs w:val="24"/>
        </w:rPr>
        <w:t xml:space="preserve">And </w:t>
      </w:r>
      <w:r w:rsidR="00410C2F">
        <w:rPr>
          <w:color w:val="auto"/>
          <w:sz w:val="24"/>
          <w:szCs w:val="24"/>
        </w:rPr>
        <w:t>data</w:t>
      </w:r>
      <w:r w:rsidR="00BB4B6C" w:rsidRPr="00A86180">
        <w:rPr>
          <w:color w:val="auto"/>
          <w:sz w:val="24"/>
          <w:szCs w:val="24"/>
        </w:rPr>
        <w:t xml:space="preserve"> from UK parliament it shows that “</w:t>
      </w:r>
      <w:r w:rsidR="00BB4B6C" w:rsidRPr="00A86180">
        <w:rPr>
          <w:color w:val="auto"/>
          <w:sz w:val="24"/>
          <w:szCs w:val="24"/>
          <w:shd w:val="clear" w:color="auto" w:fill="FFFFFF"/>
        </w:rPr>
        <w:t xml:space="preserve">The highest rate of hate crimes for all offences recorded by the police per 100,000 population in 2021/22 was in the Greater Manchester Police force area (457).” </w:t>
      </w:r>
      <w:r w:rsidR="00990591" w:rsidRPr="00A86180">
        <w:rPr>
          <w:color w:val="auto"/>
          <w:sz w:val="24"/>
          <w:szCs w:val="24"/>
          <w:shd w:val="clear" w:color="auto" w:fill="FFFFFF"/>
        </w:rPr>
        <w:t xml:space="preserve">This is due to fact there is a much higher diverse culture in </w:t>
      </w:r>
      <w:r w:rsidR="00E95E21" w:rsidRPr="00A86180">
        <w:rPr>
          <w:color w:val="auto"/>
          <w:sz w:val="24"/>
          <w:szCs w:val="24"/>
          <w:shd w:val="clear" w:color="auto" w:fill="FFFFFF"/>
        </w:rPr>
        <w:t>Manchester with figures showing “</w:t>
      </w:r>
      <w:r w:rsidR="00E95E21" w:rsidRPr="00A86180">
        <w:rPr>
          <w:color w:val="auto"/>
          <w:sz w:val="24"/>
          <w:szCs w:val="24"/>
        </w:rPr>
        <w:t>Manchester’s population stood at 508,067 at the time of the 2011 Census and is becoming increasingly diverse with the ethnic minority population expected to rise from circa 33% at the time of the 2011 Census to over 40% at the time of the 2021 Census”</w:t>
      </w:r>
      <w:r w:rsidR="00165AED" w:rsidRPr="00A86180">
        <w:rPr>
          <w:color w:val="auto"/>
          <w:sz w:val="24"/>
          <w:szCs w:val="24"/>
          <w:shd w:val="clear" w:color="auto" w:fill="FFFFFF"/>
        </w:rPr>
        <w:t xml:space="preserve"> </w:t>
      </w:r>
      <w:r w:rsidR="00410C2F">
        <w:rPr>
          <w:rFonts w:ascii="Calibri" w:hAnsi="Calibri" w:cs="Calibri"/>
          <w:sz w:val="27"/>
          <w:szCs w:val="27"/>
        </w:rPr>
        <w:t>Manchester city council (2021).</w:t>
      </w:r>
      <w:r w:rsidR="000B4FC0">
        <w:rPr>
          <w:rFonts w:ascii="Calibri" w:hAnsi="Calibri" w:cs="Calibri"/>
          <w:sz w:val="27"/>
          <w:szCs w:val="27"/>
        </w:rPr>
        <w:t xml:space="preserve"> </w:t>
      </w:r>
      <w:r w:rsidR="00E25CC0">
        <w:rPr>
          <w:rFonts w:ascii="Calibri" w:hAnsi="Calibri" w:cs="Calibri"/>
          <w:sz w:val="27"/>
          <w:szCs w:val="27"/>
        </w:rPr>
        <w:t xml:space="preserve">These figures indicate the huge </w:t>
      </w:r>
      <w:r w:rsidR="00F20C01">
        <w:rPr>
          <w:rFonts w:ascii="Calibri" w:hAnsi="Calibri" w:cs="Calibri"/>
          <w:sz w:val="27"/>
          <w:szCs w:val="27"/>
        </w:rPr>
        <w:t>percentage of how many ethnic minority groups are living in</w:t>
      </w:r>
      <w:r w:rsidR="003744AB">
        <w:rPr>
          <w:rFonts w:ascii="Calibri" w:hAnsi="Calibri" w:cs="Calibri"/>
          <w:sz w:val="27"/>
          <w:szCs w:val="27"/>
        </w:rPr>
        <w:t xml:space="preserve"> Manchester compared </w:t>
      </w:r>
      <w:r w:rsidR="0076677B">
        <w:rPr>
          <w:rFonts w:ascii="Calibri" w:hAnsi="Calibri" w:cs="Calibri"/>
          <w:sz w:val="27"/>
          <w:szCs w:val="27"/>
        </w:rPr>
        <w:t>areas such as South Wales.</w:t>
      </w:r>
      <w:r w:rsidR="00410C2F">
        <w:rPr>
          <w:rFonts w:ascii="Calibri" w:hAnsi="Calibri" w:cs="Calibri"/>
          <w:sz w:val="27"/>
          <w:szCs w:val="27"/>
        </w:rPr>
        <w:t> </w:t>
      </w:r>
      <w:r w:rsidR="00165AED" w:rsidRPr="00A86180">
        <w:rPr>
          <w:color w:val="auto"/>
          <w:sz w:val="24"/>
          <w:szCs w:val="24"/>
          <w:shd w:val="clear" w:color="auto" w:fill="FFFFFF"/>
        </w:rPr>
        <w:t xml:space="preserve">According to </w:t>
      </w:r>
      <w:r w:rsidR="006C5F91" w:rsidRPr="00A86180">
        <w:rPr>
          <w:color w:val="auto"/>
          <w:sz w:val="24"/>
          <w:szCs w:val="24"/>
          <w:shd w:val="clear" w:color="auto" w:fill="FFFFFF"/>
        </w:rPr>
        <w:t>Welsh</w:t>
      </w:r>
      <w:r w:rsidR="00165AED" w:rsidRPr="00A86180">
        <w:rPr>
          <w:color w:val="auto"/>
          <w:sz w:val="24"/>
          <w:szCs w:val="24"/>
          <w:shd w:val="clear" w:color="auto" w:fill="FFFFFF"/>
        </w:rPr>
        <w:t xml:space="preserve"> gove</w:t>
      </w:r>
      <w:r w:rsidR="00135AF3" w:rsidRPr="00A86180">
        <w:rPr>
          <w:color w:val="auto"/>
          <w:sz w:val="24"/>
          <w:szCs w:val="24"/>
          <w:shd w:val="clear" w:color="auto" w:fill="FFFFFF"/>
        </w:rPr>
        <w:t>rnm</w:t>
      </w:r>
      <w:r w:rsidR="00165AED" w:rsidRPr="00A86180">
        <w:rPr>
          <w:color w:val="auto"/>
          <w:sz w:val="24"/>
          <w:szCs w:val="24"/>
          <w:shd w:val="clear" w:color="auto" w:fill="FFFFFF"/>
        </w:rPr>
        <w:t>en</w:t>
      </w:r>
      <w:r w:rsidR="00135AF3" w:rsidRPr="00A86180">
        <w:rPr>
          <w:color w:val="auto"/>
          <w:sz w:val="24"/>
          <w:szCs w:val="24"/>
          <w:shd w:val="clear" w:color="auto" w:fill="FFFFFF"/>
        </w:rPr>
        <w:t xml:space="preserve">t </w:t>
      </w:r>
      <w:r w:rsidR="0014007B" w:rsidRPr="00A86180">
        <w:rPr>
          <w:color w:val="auto"/>
          <w:sz w:val="24"/>
          <w:szCs w:val="24"/>
          <w:shd w:val="clear" w:color="auto" w:fill="FFFFFF"/>
        </w:rPr>
        <w:t>“5.2</w:t>
      </w:r>
      <w:r w:rsidR="006C5F91" w:rsidRPr="00A86180">
        <w:rPr>
          <w:color w:val="auto"/>
          <w:sz w:val="24"/>
          <w:szCs w:val="24"/>
        </w:rPr>
        <w:t>% of the population described themselves as Asian, Black, ‘Mixed/Multiple ethnic group’ or ‘Other ethnic group’. Those describing their ethnic group as Asian were the second largest ethnic group in Wales (2.4% of the population).</w:t>
      </w:r>
      <w:r w:rsidR="0014007B" w:rsidRPr="00A86180">
        <w:rPr>
          <w:color w:val="auto"/>
          <w:sz w:val="24"/>
          <w:szCs w:val="24"/>
        </w:rPr>
        <w:t xml:space="preserve"> GOV.WALES. (2020). </w:t>
      </w:r>
      <w:r w:rsidR="0076677B">
        <w:rPr>
          <w:color w:val="auto"/>
          <w:sz w:val="24"/>
          <w:szCs w:val="24"/>
        </w:rPr>
        <w:t xml:space="preserve">These </w:t>
      </w:r>
      <w:r w:rsidR="0090323E">
        <w:rPr>
          <w:color w:val="auto"/>
          <w:sz w:val="24"/>
          <w:szCs w:val="24"/>
        </w:rPr>
        <w:lastRenderedPageBreak/>
        <w:t xml:space="preserve">figures clearly indicate the massive difference and highlights the fact that south Wales </w:t>
      </w:r>
      <w:r w:rsidR="00C05BC2">
        <w:rPr>
          <w:color w:val="auto"/>
          <w:sz w:val="24"/>
          <w:szCs w:val="24"/>
        </w:rPr>
        <w:t xml:space="preserve">isn’t very ethnic diverse as other places. </w:t>
      </w:r>
    </w:p>
    <w:p w14:paraId="5C46C49A" w14:textId="21F11E0A" w:rsidR="00B41714" w:rsidRDefault="00B41714" w:rsidP="00111031">
      <w:pPr>
        <w:shd w:val="clear" w:color="auto" w:fill="FFFFFF"/>
        <w:overflowPunct/>
        <w:autoSpaceDE/>
        <w:autoSpaceDN/>
        <w:adjustRightInd/>
        <w:spacing w:before="100" w:beforeAutospacing="1" w:after="100" w:afterAutospacing="1"/>
        <w:textAlignment w:val="auto"/>
        <w:rPr>
          <w:color w:val="auto"/>
          <w:sz w:val="24"/>
          <w:szCs w:val="24"/>
        </w:rPr>
      </w:pPr>
    </w:p>
    <w:p w14:paraId="299DCF13" w14:textId="432C23AF" w:rsidR="00C30B72" w:rsidRDefault="0075708E" w:rsidP="00111031">
      <w:pPr>
        <w:shd w:val="clear" w:color="auto" w:fill="FFFFFF"/>
        <w:overflowPunct/>
        <w:autoSpaceDE/>
        <w:autoSpaceDN/>
        <w:adjustRightInd/>
        <w:spacing w:before="100" w:beforeAutospacing="1" w:after="100" w:afterAutospacing="1"/>
        <w:textAlignment w:val="auto"/>
        <w:rPr>
          <w:color w:val="auto"/>
          <w:sz w:val="24"/>
          <w:szCs w:val="24"/>
        </w:rPr>
      </w:pPr>
      <w:r>
        <w:rPr>
          <w:color w:val="auto"/>
          <w:sz w:val="24"/>
          <w:szCs w:val="24"/>
        </w:rPr>
        <w:t xml:space="preserve">The </w:t>
      </w:r>
      <w:r w:rsidR="008F3C65">
        <w:rPr>
          <w:color w:val="auto"/>
          <w:sz w:val="24"/>
          <w:szCs w:val="24"/>
        </w:rPr>
        <w:t>UK</w:t>
      </w:r>
      <w:r>
        <w:rPr>
          <w:color w:val="auto"/>
          <w:sz w:val="24"/>
          <w:szCs w:val="24"/>
        </w:rPr>
        <w:t xml:space="preserve"> have taken hate crimes very seriously </w:t>
      </w:r>
      <w:r w:rsidR="008F3C65">
        <w:rPr>
          <w:color w:val="auto"/>
          <w:sz w:val="24"/>
          <w:szCs w:val="24"/>
        </w:rPr>
        <w:t>over</w:t>
      </w:r>
      <w:r>
        <w:rPr>
          <w:color w:val="auto"/>
          <w:sz w:val="24"/>
          <w:szCs w:val="24"/>
        </w:rPr>
        <w:t xml:space="preserve"> the</w:t>
      </w:r>
      <w:r w:rsidR="008F3C65">
        <w:rPr>
          <w:color w:val="auto"/>
          <w:sz w:val="24"/>
          <w:szCs w:val="24"/>
        </w:rPr>
        <w:t xml:space="preserve"> </w:t>
      </w:r>
      <w:r>
        <w:rPr>
          <w:color w:val="auto"/>
          <w:sz w:val="24"/>
          <w:szCs w:val="24"/>
        </w:rPr>
        <w:t xml:space="preserve">years with </w:t>
      </w:r>
      <w:r w:rsidR="008F3C65">
        <w:rPr>
          <w:color w:val="auto"/>
          <w:sz w:val="24"/>
          <w:szCs w:val="24"/>
        </w:rPr>
        <w:t>enchanted</w:t>
      </w:r>
      <w:r>
        <w:rPr>
          <w:color w:val="auto"/>
          <w:sz w:val="24"/>
          <w:szCs w:val="24"/>
        </w:rPr>
        <w:t xml:space="preserve"> focus, increased </w:t>
      </w:r>
      <w:r w:rsidR="008F3C65">
        <w:rPr>
          <w:color w:val="auto"/>
          <w:sz w:val="24"/>
          <w:szCs w:val="24"/>
        </w:rPr>
        <w:t>sentences</w:t>
      </w:r>
      <w:r>
        <w:rPr>
          <w:color w:val="auto"/>
          <w:sz w:val="24"/>
          <w:szCs w:val="24"/>
        </w:rPr>
        <w:t xml:space="preserve"> for suspects and </w:t>
      </w:r>
      <w:r w:rsidR="00EB78B3">
        <w:rPr>
          <w:color w:val="auto"/>
          <w:sz w:val="24"/>
          <w:szCs w:val="24"/>
        </w:rPr>
        <w:t>more support for victims</w:t>
      </w:r>
      <w:r w:rsidR="00C63354">
        <w:rPr>
          <w:color w:val="auto"/>
          <w:sz w:val="24"/>
          <w:szCs w:val="24"/>
        </w:rPr>
        <w:t>.</w:t>
      </w:r>
      <w:r w:rsidR="00EB78B3">
        <w:rPr>
          <w:color w:val="auto"/>
          <w:sz w:val="24"/>
          <w:szCs w:val="24"/>
        </w:rPr>
        <w:t xml:space="preserve"> </w:t>
      </w:r>
      <w:r w:rsidR="008F3C65">
        <w:rPr>
          <w:color w:val="auto"/>
          <w:sz w:val="24"/>
          <w:szCs w:val="24"/>
        </w:rPr>
        <w:t>UK</w:t>
      </w:r>
      <w:r w:rsidR="00EB78B3">
        <w:rPr>
          <w:color w:val="auto"/>
          <w:sz w:val="24"/>
          <w:szCs w:val="24"/>
        </w:rPr>
        <w:t xml:space="preserve"> </w:t>
      </w:r>
      <w:r w:rsidR="00215A7A">
        <w:rPr>
          <w:color w:val="auto"/>
          <w:sz w:val="24"/>
          <w:szCs w:val="24"/>
        </w:rPr>
        <w:t xml:space="preserve">police and CPS has agreed that </w:t>
      </w:r>
      <w:r w:rsidR="00215A7A" w:rsidRPr="008F3C65">
        <w:rPr>
          <w:color w:val="auto"/>
          <w:sz w:val="24"/>
          <w:szCs w:val="24"/>
        </w:rPr>
        <w:t>“</w:t>
      </w:r>
      <w:r w:rsidR="00215A7A" w:rsidRPr="008F3C65">
        <w:rPr>
          <w:color w:val="auto"/>
          <w:sz w:val="24"/>
          <w:szCs w:val="24"/>
          <w:shd w:val="clear" w:color="auto" w:fill="FFFFFF"/>
        </w:rPr>
        <w:t xml:space="preserve">"Any criminal offence which is perceived by the victim or any other person, to be motivated by hostility or prejudice, based on a person's disability or perceived disability; race or perceived race; or religion or perceived religion; or sexual orientation or perceived sexual orientation or transgender identity or perceived transgender identity." </w:t>
      </w:r>
      <w:r w:rsidR="000D4D86">
        <w:rPr>
          <w:rFonts w:ascii="Calibri" w:hAnsi="Calibri" w:cs="Calibri"/>
          <w:sz w:val="27"/>
          <w:szCs w:val="27"/>
        </w:rPr>
        <w:t>Crown Prosecution Service (2017</w:t>
      </w:r>
      <w:r w:rsidR="00CF425E">
        <w:rPr>
          <w:rFonts w:ascii="Calibri" w:hAnsi="Calibri" w:cs="Calibri"/>
          <w:sz w:val="27"/>
          <w:szCs w:val="27"/>
        </w:rPr>
        <w:t xml:space="preserve">) </w:t>
      </w:r>
      <w:r w:rsidR="00215A7A" w:rsidRPr="008F3C65">
        <w:rPr>
          <w:color w:val="auto"/>
          <w:sz w:val="24"/>
          <w:szCs w:val="24"/>
          <w:shd w:val="clear" w:color="auto" w:fill="FFFFFF"/>
        </w:rPr>
        <w:t xml:space="preserve">Will </w:t>
      </w:r>
      <w:r w:rsidR="008F3C65" w:rsidRPr="008F3C65">
        <w:rPr>
          <w:color w:val="auto"/>
          <w:sz w:val="24"/>
          <w:szCs w:val="24"/>
          <w:shd w:val="clear" w:color="auto" w:fill="FFFFFF"/>
        </w:rPr>
        <w:t>amount</w:t>
      </w:r>
      <w:r w:rsidR="00215A7A" w:rsidRPr="008F3C65">
        <w:rPr>
          <w:color w:val="auto"/>
          <w:sz w:val="24"/>
          <w:szCs w:val="24"/>
          <w:shd w:val="clear" w:color="auto" w:fill="FFFFFF"/>
        </w:rPr>
        <w:t xml:space="preserve"> to a hate crime</w:t>
      </w:r>
      <w:r w:rsidR="006E3C73">
        <w:rPr>
          <w:color w:val="auto"/>
          <w:sz w:val="24"/>
          <w:szCs w:val="24"/>
          <w:shd w:val="clear" w:color="auto" w:fill="FFFFFF"/>
        </w:rPr>
        <w:t xml:space="preserve"> and other key aspect to </w:t>
      </w:r>
      <w:r w:rsidR="009D75FA">
        <w:rPr>
          <w:color w:val="auto"/>
          <w:sz w:val="24"/>
          <w:szCs w:val="24"/>
          <w:shd w:val="clear" w:color="auto" w:fill="FFFFFF"/>
        </w:rPr>
        <w:t xml:space="preserve">laws is that it doesn’t have to be victim perceived, so if a person is </w:t>
      </w:r>
      <w:r w:rsidR="001F0342">
        <w:rPr>
          <w:color w:val="auto"/>
          <w:sz w:val="24"/>
          <w:szCs w:val="24"/>
          <w:shd w:val="clear" w:color="auto" w:fill="FFFFFF"/>
        </w:rPr>
        <w:t>witness</w:t>
      </w:r>
      <w:r w:rsidR="009D75FA">
        <w:rPr>
          <w:color w:val="auto"/>
          <w:sz w:val="24"/>
          <w:szCs w:val="24"/>
          <w:shd w:val="clear" w:color="auto" w:fill="FFFFFF"/>
        </w:rPr>
        <w:t xml:space="preserve"> to this crime/</w:t>
      </w:r>
      <w:r w:rsidR="001F0342">
        <w:rPr>
          <w:color w:val="auto"/>
          <w:sz w:val="24"/>
          <w:szCs w:val="24"/>
          <w:shd w:val="clear" w:color="auto" w:fill="FFFFFF"/>
        </w:rPr>
        <w:t>incident</w:t>
      </w:r>
      <w:r w:rsidR="009D75FA">
        <w:rPr>
          <w:color w:val="auto"/>
          <w:sz w:val="24"/>
          <w:szCs w:val="24"/>
          <w:shd w:val="clear" w:color="auto" w:fill="FFFFFF"/>
        </w:rPr>
        <w:t xml:space="preserve"> and they believe it is a hate crime/</w:t>
      </w:r>
      <w:r w:rsidR="001F0342">
        <w:rPr>
          <w:color w:val="auto"/>
          <w:sz w:val="24"/>
          <w:szCs w:val="24"/>
          <w:shd w:val="clear" w:color="auto" w:fill="FFFFFF"/>
        </w:rPr>
        <w:t>incident</w:t>
      </w:r>
      <w:r w:rsidR="009D75FA">
        <w:rPr>
          <w:color w:val="auto"/>
          <w:sz w:val="24"/>
          <w:szCs w:val="24"/>
          <w:shd w:val="clear" w:color="auto" w:fill="FFFFFF"/>
        </w:rPr>
        <w:t xml:space="preserve"> it will get treated like one even if </w:t>
      </w:r>
      <w:r w:rsidR="001F0342">
        <w:rPr>
          <w:color w:val="auto"/>
          <w:sz w:val="24"/>
          <w:szCs w:val="24"/>
          <w:shd w:val="clear" w:color="auto" w:fill="FFFFFF"/>
        </w:rPr>
        <w:t>the victim doesn’t perceive it as a hate crime</w:t>
      </w:r>
      <w:r w:rsidR="00215A7A" w:rsidRPr="008F3C65">
        <w:rPr>
          <w:color w:val="auto"/>
          <w:sz w:val="24"/>
          <w:szCs w:val="24"/>
          <w:shd w:val="clear" w:color="auto" w:fill="FFFFFF"/>
        </w:rPr>
        <w:t>.</w:t>
      </w:r>
      <w:r w:rsidR="00C63354" w:rsidRPr="008F3C65">
        <w:rPr>
          <w:color w:val="auto"/>
          <w:sz w:val="24"/>
          <w:szCs w:val="24"/>
        </w:rPr>
        <w:t xml:space="preserve"> </w:t>
      </w:r>
      <w:r w:rsidR="002772CA">
        <w:rPr>
          <w:color w:val="auto"/>
          <w:sz w:val="24"/>
          <w:szCs w:val="24"/>
        </w:rPr>
        <w:t xml:space="preserve">Police have had many challenges issues involving </w:t>
      </w:r>
      <w:r w:rsidR="000F6F0B">
        <w:rPr>
          <w:color w:val="auto"/>
          <w:sz w:val="24"/>
          <w:szCs w:val="24"/>
        </w:rPr>
        <w:t xml:space="preserve">a ‘Racist culture’ a recent event </w:t>
      </w:r>
      <w:r w:rsidR="00954AF2">
        <w:rPr>
          <w:color w:val="auto"/>
          <w:sz w:val="24"/>
          <w:szCs w:val="24"/>
        </w:rPr>
        <w:t xml:space="preserve">in </w:t>
      </w:r>
      <w:r w:rsidR="005B255D">
        <w:rPr>
          <w:color w:val="auto"/>
          <w:sz w:val="24"/>
          <w:szCs w:val="24"/>
        </w:rPr>
        <w:t>M</w:t>
      </w:r>
      <w:r w:rsidR="00954AF2">
        <w:rPr>
          <w:color w:val="auto"/>
          <w:sz w:val="24"/>
          <w:szCs w:val="24"/>
        </w:rPr>
        <w:t xml:space="preserve">ay 2020 where </w:t>
      </w:r>
      <w:proofErr w:type="gramStart"/>
      <w:r w:rsidR="00954AF2">
        <w:rPr>
          <w:color w:val="auto"/>
          <w:sz w:val="24"/>
          <w:szCs w:val="24"/>
        </w:rPr>
        <w:t>a</w:t>
      </w:r>
      <w:proofErr w:type="gramEnd"/>
      <w:r w:rsidR="00954AF2">
        <w:rPr>
          <w:color w:val="auto"/>
          <w:sz w:val="24"/>
          <w:szCs w:val="24"/>
        </w:rPr>
        <w:t xml:space="preserve"> </w:t>
      </w:r>
      <w:r w:rsidR="00C93559">
        <w:rPr>
          <w:color w:val="auto"/>
          <w:sz w:val="24"/>
          <w:szCs w:val="24"/>
        </w:rPr>
        <w:t xml:space="preserve">African American man, named George </w:t>
      </w:r>
      <w:r w:rsidR="006E5680">
        <w:rPr>
          <w:color w:val="auto"/>
          <w:sz w:val="24"/>
          <w:szCs w:val="24"/>
        </w:rPr>
        <w:t>Floyd</w:t>
      </w:r>
      <w:r w:rsidR="00C93559">
        <w:rPr>
          <w:color w:val="auto"/>
          <w:sz w:val="24"/>
          <w:szCs w:val="24"/>
        </w:rPr>
        <w:t xml:space="preserve"> was murdered by a police officer in America, even though </w:t>
      </w:r>
      <w:r w:rsidR="00DF6101">
        <w:rPr>
          <w:color w:val="auto"/>
          <w:sz w:val="24"/>
          <w:szCs w:val="24"/>
        </w:rPr>
        <w:t xml:space="preserve">these events happened in America it caused a ripple </w:t>
      </w:r>
      <w:r w:rsidR="00835D31">
        <w:rPr>
          <w:color w:val="auto"/>
          <w:sz w:val="24"/>
          <w:szCs w:val="24"/>
        </w:rPr>
        <w:t>effect</w:t>
      </w:r>
      <w:r w:rsidR="00DF6101">
        <w:rPr>
          <w:color w:val="auto"/>
          <w:sz w:val="24"/>
          <w:szCs w:val="24"/>
        </w:rPr>
        <w:t xml:space="preserve"> and </w:t>
      </w:r>
      <w:r w:rsidR="007A43D7">
        <w:rPr>
          <w:color w:val="auto"/>
          <w:sz w:val="24"/>
          <w:szCs w:val="24"/>
        </w:rPr>
        <w:t>cause distribute to police forces including the UK’s</w:t>
      </w:r>
      <w:r w:rsidR="00543E83">
        <w:rPr>
          <w:color w:val="auto"/>
          <w:sz w:val="24"/>
          <w:szCs w:val="24"/>
        </w:rPr>
        <w:t xml:space="preserve">. Protests </w:t>
      </w:r>
      <w:r w:rsidR="006E5680">
        <w:rPr>
          <w:color w:val="auto"/>
          <w:sz w:val="24"/>
          <w:szCs w:val="24"/>
        </w:rPr>
        <w:t>sparked</w:t>
      </w:r>
      <w:r w:rsidR="00543E83">
        <w:rPr>
          <w:color w:val="auto"/>
          <w:sz w:val="24"/>
          <w:szCs w:val="24"/>
        </w:rPr>
        <w:t xml:space="preserve"> out and a huge cultural divide began </w:t>
      </w:r>
      <w:r w:rsidR="006E5680">
        <w:rPr>
          <w:color w:val="auto"/>
          <w:sz w:val="24"/>
          <w:szCs w:val="24"/>
        </w:rPr>
        <w:t>"</w:t>
      </w:r>
      <w:r w:rsidR="00735A28" w:rsidRPr="00735A28">
        <w:t xml:space="preserve"> </w:t>
      </w:r>
      <w:r w:rsidR="00735A28" w:rsidRPr="00735A28">
        <w:rPr>
          <w:color w:val="auto"/>
          <w:sz w:val="24"/>
          <w:szCs w:val="24"/>
        </w:rPr>
        <w:t>Approximately 15,000 people marched in Manchester on 6 June, one of 160 protests that weekend. This included a gathering of 6,000 demonstrators in Cambridge and 10,000 in Bristol, where they toppled a statue of the 17th-century slave trader Edward Colston.</w:t>
      </w:r>
      <w:r w:rsidR="00E125D9">
        <w:rPr>
          <w:color w:val="auto"/>
          <w:sz w:val="24"/>
          <w:szCs w:val="24"/>
        </w:rPr>
        <w:t xml:space="preserve">” </w:t>
      </w:r>
      <w:proofErr w:type="spellStart"/>
      <w:r w:rsidR="00D660E6">
        <w:rPr>
          <w:rFonts w:ascii="Calibri" w:hAnsi="Calibri" w:cs="Calibri"/>
          <w:sz w:val="27"/>
          <w:szCs w:val="27"/>
        </w:rPr>
        <w:t>Mohdin</w:t>
      </w:r>
      <w:proofErr w:type="spellEnd"/>
      <w:r w:rsidR="00D660E6">
        <w:rPr>
          <w:rFonts w:ascii="Calibri" w:hAnsi="Calibri" w:cs="Calibri"/>
          <w:sz w:val="27"/>
          <w:szCs w:val="27"/>
        </w:rPr>
        <w:t>, A. and Swann, G. (2020).</w:t>
      </w:r>
      <w:r w:rsidR="00835D31">
        <w:rPr>
          <w:rFonts w:ascii="Calibri" w:hAnsi="Calibri" w:cs="Calibri"/>
          <w:sz w:val="27"/>
          <w:szCs w:val="27"/>
        </w:rPr>
        <w:t xml:space="preserve"> </w:t>
      </w:r>
      <w:r w:rsidR="00337537">
        <w:rPr>
          <w:rFonts w:ascii="Calibri" w:hAnsi="Calibri" w:cs="Calibri"/>
          <w:sz w:val="27"/>
          <w:szCs w:val="27"/>
        </w:rPr>
        <w:t>These cult</w:t>
      </w:r>
      <w:r w:rsidR="00FE3CBF">
        <w:rPr>
          <w:rFonts w:ascii="Calibri" w:hAnsi="Calibri" w:cs="Calibri"/>
          <w:sz w:val="27"/>
          <w:szCs w:val="27"/>
        </w:rPr>
        <w:t xml:space="preserve">ural and social issues really cause problems for the </w:t>
      </w:r>
      <w:r w:rsidR="005B255D">
        <w:rPr>
          <w:rFonts w:ascii="Calibri" w:hAnsi="Calibri" w:cs="Calibri"/>
          <w:sz w:val="27"/>
          <w:szCs w:val="27"/>
        </w:rPr>
        <w:t>police,</w:t>
      </w:r>
      <w:r w:rsidR="00FE3CBF">
        <w:rPr>
          <w:rFonts w:ascii="Calibri" w:hAnsi="Calibri" w:cs="Calibri"/>
          <w:sz w:val="27"/>
          <w:szCs w:val="27"/>
        </w:rPr>
        <w:t xml:space="preserve"> and it was important to restore public confidence and faith</w:t>
      </w:r>
      <w:r w:rsidR="005B255D">
        <w:rPr>
          <w:rFonts w:ascii="Calibri" w:hAnsi="Calibri" w:cs="Calibri"/>
          <w:sz w:val="27"/>
          <w:szCs w:val="27"/>
        </w:rPr>
        <w:t xml:space="preserve"> that police services are there to taken racism not to be a part of it.</w:t>
      </w:r>
    </w:p>
    <w:p w14:paraId="4310BC2E" w14:textId="77777777" w:rsidR="005B255D" w:rsidRDefault="005B255D" w:rsidP="00111031">
      <w:pPr>
        <w:shd w:val="clear" w:color="auto" w:fill="FFFFFF"/>
        <w:overflowPunct/>
        <w:autoSpaceDE/>
        <w:autoSpaceDN/>
        <w:adjustRightInd/>
        <w:spacing w:before="100" w:beforeAutospacing="1" w:after="100" w:afterAutospacing="1"/>
        <w:textAlignment w:val="auto"/>
        <w:rPr>
          <w:color w:val="auto"/>
          <w:sz w:val="24"/>
          <w:szCs w:val="24"/>
        </w:rPr>
      </w:pPr>
    </w:p>
    <w:p w14:paraId="35F42B15" w14:textId="28EAE82B" w:rsidR="0057100E" w:rsidRDefault="00B41714" w:rsidP="00111031">
      <w:pPr>
        <w:shd w:val="clear" w:color="auto" w:fill="FFFFFF"/>
        <w:overflowPunct/>
        <w:autoSpaceDE/>
        <w:autoSpaceDN/>
        <w:adjustRightInd/>
        <w:spacing w:before="100" w:beforeAutospacing="1" w:after="100" w:afterAutospacing="1"/>
        <w:textAlignment w:val="auto"/>
        <w:rPr>
          <w:color w:val="auto"/>
          <w:sz w:val="24"/>
          <w:szCs w:val="24"/>
        </w:rPr>
      </w:pPr>
      <w:r>
        <w:rPr>
          <w:color w:val="auto"/>
          <w:sz w:val="24"/>
          <w:szCs w:val="24"/>
        </w:rPr>
        <w:t>This specific hate crime</w:t>
      </w:r>
      <w:r w:rsidR="00454F74">
        <w:rPr>
          <w:color w:val="auto"/>
          <w:sz w:val="24"/>
          <w:szCs w:val="24"/>
        </w:rPr>
        <w:t xml:space="preserve"> that I was assigned to</w:t>
      </w:r>
      <w:r>
        <w:rPr>
          <w:color w:val="auto"/>
          <w:sz w:val="24"/>
          <w:szCs w:val="24"/>
        </w:rPr>
        <w:t xml:space="preserve"> </w:t>
      </w:r>
      <w:r w:rsidR="008F3C65">
        <w:rPr>
          <w:color w:val="auto"/>
          <w:sz w:val="24"/>
          <w:szCs w:val="24"/>
        </w:rPr>
        <w:t>be</w:t>
      </w:r>
      <w:r>
        <w:rPr>
          <w:color w:val="auto"/>
          <w:sz w:val="24"/>
          <w:szCs w:val="24"/>
        </w:rPr>
        <w:t xml:space="preserve"> the crime of malicious communications </w:t>
      </w:r>
      <w:r w:rsidR="00760851">
        <w:rPr>
          <w:color w:val="auto"/>
          <w:sz w:val="24"/>
          <w:szCs w:val="24"/>
        </w:rPr>
        <w:t xml:space="preserve">occurred </w:t>
      </w:r>
      <w:r w:rsidR="008F3C65">
        <w:rPr>
          <w:color w:val="auto"/>
          <w:sz w:val="24"/>
          <w:szCs w:val="24"/>
        </w:rPr>
        <w:t>whereas</w:t>
      </w:r>
      <w:r w:rsidR="00A36459">
        <w:rPr>
          <w:color w:val="auto"/>
          <w:sz w:val="24"/>
          <w:szCs w:val="24"/>
        </w:rPr>
        <w:t xml:space="preserve"> racial </w:t>
      </w:r>
      <w:r w:rsidR="002F1084">
        <w:rPr>
          <w:color w:val="auto"/>
          <w:sz w:val="24"/>
          <w:szCs w:val="24"/>
        </w:rPr>
        <w:t xml:space="preserve">derogatory </w:t>
      </w:r>
      <w:r w:rsidR="00835E88">
        <w:rPr>
          <w:color w:val="auto"/>
          <w:sz w:val="24"/>
          <w:szCs w:val="24"/>
        </w:rPr>
        <w:t xml:space="preserve">phrases were used </w:t>
      </w:r>
      <w:r w:rsidR="008F3C65">
        <w:rPr>
          <w:color w:val="auto"/>
          <w:sz w:val="24"/>
          <w:szCs w:val="24"/>
        </w:rPr>
        <w:t>against</w:t>
      </w:r>
      <w:r w:rsidR="00835E88">
        <w:rPr>
          <w:color w:val="auto"/>
          <w:sz w:val="24"/>
          <w:szCs w:val="24"/>
        </w:rPr>
        <w:t xml:space="preserve"> the victim. </w:t>
      </w:r>
      <w:r w:rsidR="00D810E1">
        <w:rPr>
          <w:color w:val="auto"/>
          <w:sz w:val="24"/>
          <w:szCs w:val="24"/>
        </w:rPr>
        <w:t>When a hate crime is identified they are provided with an enhanced service and safeguarding those victims of hate crimes are a priority</w:t>
      </w:r>
      <w:r w:rsidR="000E13E1">
        <w:rPr>
          <w:color w:val="auto"/>
          <w:sz w:val="24"/>
          <w:szCs w:val="24"/>
        </w:rPr>
        <w:t xml:space="preserve"> due to the potential vulnerabilities, </w:t>
      </w:r>
      <w:r w:rsidR="004A462B">
        <w:rPr>
          <w:color w:val="auto"/>
          <w:sz w:val="24"/>
          <w:szCs w:val="24"/>
        </w:rPr>
        <w:t xml:space="preserve">In south </w:t>
      </w:r>
      <w:r w:rsidR="00000598">
        <w:rPr>
          <w:color w:val="auto"/>
          <w:sz w:val="24"/>
          <w:szCs w:val="24"/>
        </w:rPr>
        <w:t>Wales</w:t>
      </w:r>
      <w:r w:rsidR="004A462B">
        <w:rPr>
          <w:color w:val="auto"/>
          <w:sz w:val="24"/>
          <w:szCs w:val="24"/>
        </w:rPr>
        <w:t xml:space="preserve"> we have an individual unit called the hate crime team where a designated </w:t>
      </w:r>
      <w:r w:rsidR="00000598">
        <w:rPr>
          <w:color w:val="auto"/>
          <w:sz w:val="24"/>
          <w:szCs w:val="24"/>
        </w:rPr>
        <w:t xml:space="preserve">hate crime officer will make contact with the victim </w:t>
      </w:r>
      <w:r w:rsidR="00CF3F5B">
        <w:rPr>
          <w:color w:val="auto"/>
          <w:sz w:val="24"/>
          <w:szCs w:val="24"/>
        </w:rPr>
        <w:t xml:space="preserve">to </w:t>
      </w:r>
      <w:r w:rsidR="0047029D">
        <w:rPr>
          <w:color w:val="auto"/>
          <w:sz w:val="24"/>
          <w:szCs w:val="24"/>
        </w:rPr>
        <w:t xml:space="preserve">provide a specialist as they focus </w:t>
      </w:r>
      <w:r w:rsidR="0064014F">
        <w:rPr>
          <w:color w:val="auto"/>
          <w:sz w:val="24"/>
          <w:szCs w:val="24"/>
        </w:rPr>
        <w:t>solely</w:t>
      </w:r>
      <w:r w:rsidR="0047029D">
        <w:rPr>
          <w:color w:val="auto"/>
          <w:sz w:val="24"/>
          <w:szCs w:val="24"/>
        </w:rPr>
        <w:t xml:space="preserve"> on hate crimes and </w:t>
      </w:r>
      <w:r w:rsidR="0064014F">
        <w:rPr>
          <w:color w:val="auto"/>
          <w:sz w:val="24"/>
          <w:szCs w:val="24"/>
        </w:rPr>
        <w:t>incidents</w:t>
      </w:r>
      <w:r w:rsidR="0047029D">
        <w:rPr>
          <w:color w:val="auto"/>
          <w:sz w:val="24"/>
          <w:szCs w:val="24"/>
        </w:rPr>
        <w:t xml:space="preserve"> so they will be more suited to deal with</w:t>
      </w:r>
      <w:r w:rsidR="00E72516">
        <w:rPr>
          <w:color w:val="auto"/>
          <w:sz w:val="24"/>
          <w:szCs w:val="24"/>
        </w:rPr>
        <w:t xml:space="preserve"> it</w:t>
      </w:r>
      <w:r w:rsidR="009A3086">
        <w:rPr>
          <w:color w:val="auto"/>
          <w:sz w:val="24"/>
          <w:szCs w:val="24"/>
        </w:rPr>
        <w:t>, I this case</w:t>
      </w:r>
      <w:r w:rsidR="00A85336">
        <w:rPr>
          <w:color w:val="auto"/>
          <w:sz w:val="24"/>
          <w:szCs w:val="24"/>
        </w:rPr>
        <w:t xml:space="preserve"> a hate crime officer was already allocated to this call there for I just </w:t>
      </w:r>
      <w:r w:rsidR="0032011D">
        <w:rPr>
          <w:color w:val="auto"/>
          <w:sz w:val="24"/>
          <w:szCs w:val="24"/>
        </w:rPr>
        <w:t>liaised</w:t>
      </w:r>
      <w:r w:rsidR="00A85336">
        <w:rPr>
          <w:color w:val="auto"/>
          <w:sz w:val="24"/>
          <w:szCs w:val="24"/>
        </w:rPr>
        <w:t xml:space="preserve"> with them </w:t>
      </w:r>
      <w:r w:rsidR="0032011D">
        <w:rPr>
          <w:color w:val="auto"/>
          <w:sz w:val="24"/>
          <w:szCs w:val="24"/>
        </w:rPr>
        <w:t xml:space="preserve">to come up with an action plan. </w:t>
      </w:r>
      <w:r w:rsidR="0057100E">
        <w:rPr>
          <w:color w:val="auto"/>
          <w:sz w:val="24"/>
          <w:szCs w:val="24"/>
        </w:rPr>
        <w:t xml:space="preserve">Another part of our service to hate crime victims </w:t>
      </w:r>
      <w:r w:rsidR="007F2A62">
        <w:rPr>
          <w:color w:val="auto"/>
          <w:sz w:val="24"/>
          <w:szCs w:val="24"/>
        </w:rPr>
        <w:t xml:space="preserve">is that I tasked my local </w:t>
      </w:r>
      <w:r w:rsidR="00C2436B">
        <w:rPr>
          <w:color w:val="auto"/>
          <w:sz w:val="24"/>
          <w:szCs w:val="24"/>
        </w:rPr>
        <w:t>neighbourhood</w:t>
      </w:r>
      <w:r w:rsidR="007F2A62">
        <w:rPr>
          <w:color w:val="auto"/>
          <w:sz w:val="24"/>
          <w:szCs w:val="24"/>
        </w:rPr>
        <w:t xml:space="preserve"> </w:t>
      </w:r>
      <w:r w:rsidR="00C2436B">
        <w:rPr>
          <w:color w:val="auto"/>
          <w:sz w:val="24"/>
          <w:szCs w:val="24"/>
        </w:rPr>
        <w:t>policing</w:t>
      </w:r>
      <w:r w:rsidR="007F2A62">
        <w:rPr>
          <w:color w:val="auto"/>
          <w:sz w:val="24"/>
          <w:szCs w:val="24"/>
        </w:rPr>
        <w:t xml:space="preserve"> team, as one of their roles is being </w:t>
      </w:r>
      <w:r w:rsidR="00C2436B">
        <w:rPr>
          <w:color w:val="auto"/>
          <w:sz w:val="24"/>
          <w:szCs w:val="24"/>
        </w:rPr>
        <w:t>involved</w:t>
      </w:r>
      <w:r w:rsidR="007F2A62">
        <w:rPr>
          <w:color w:val="auto"/>
          <w:sz w:val="24"/>
          <w:szCs w:val="24"/>
        </w:rPr>
        <w:t xml:space="preserve"> with high visibility </w:t>
      </w:r>
      <w:r w:rsidR="003907C2">
        <w:rPr>
          <w:color w:val="auto"/>
          <w:sz w:val="24"/>
          <w:szCs w:val="24"/>
        </w:rPr>
        <w:t xml:space="preserve">community </w:t>
      </w:r>
      <w:r w:rsidR="00C2436B">
        <w:rPr>
          <w:color w:val="auto"/>
          <w:sz w:val="24"/>
          <w:szCs w:val="24"/>
        </w:rPr>
        <w:t>engagement</w:t>
      </w:r>
      <w:r w:rsidR="003907C2">
        <w:rPr>
          <w:color w:val="auto"/>
          <w:sz w:val="24"/>
          <w:szCs w:val="24"/>
        </w:rPr>
        <w:t xml:space="preserve"> and </w:t>
      </w:r>
      <w:proofErr w:type="gramStart"/>
      <w:r w:rsidR="00C2436B">
        <w:rPr>
          <w:color w:val="auto"/>
          <w:sz w:val="24"/>
          <w:szCs w:val="24"/>
        </w:rPr>
        <w:t>reassurance</w:t>
      </w:r>
      <w:r w:rsidR="003907C2">
        <w:rPr>
          <w:color w:val="auto"/>
          <w:sz w:val="24"/>
          <w:szCs w:val="24"/>
        </w:rPr>
        <w:t xml:space="preserve"> ,</w:t>
      </w:r>
      <w:proofErr w:type="gramEnd"/>
      <w:r w:rsidR="003907C2">
        <w:rPr>
          <w:color w:val="auto"/>
          <w:sz w:val="24"/>
          <w:szCs w:val="24"/>
        </w:rPr>
        <w:t xml:space="preserve"> I made the </w:t>
      </w:r>
      <w:r w:rsidR="00C2436B">
        <w:rPr>
          <w:color w:val="auto"/>
          <w:sz w:val="24"/>
          <w:szCs w:val="24"/>
        </w:rPr>
        <w:t>neighbourhood</w:t>
      </w:r>
      <w:r w:rsidR="003907C2">
        <w:rPr>
          <w:color w:val="auto"/>
          <w:sz w:val="24"/>
          <w:szCs w:val="24"/>
        </w:rPr>
        <w:t xml:space="preserve"> sergeant aware by sending him a task to provide reassurance visits to the </w:t>
      </w:r>
      <w:r w:rsidR="00FD6922">
        <w:rPr>
          <w:color w:val="auto"/>
          <w:sz w:val="24"/>
          <w:szCs w:val="24"/>
        </w:rPr>
        <w:t>victims house and regular patrols to make the victim feel safe and potential deter further offences</w:t>
      </w:r>
      <w:r w:rsidR="00DF25E5">
        <w:rPr>
          <w:color w:val="auto"/>
          <w:sz w:val="24"/>
          <w:szCs w:val="24"/>
        </w:rPr>
        <w:t xml:space="preserve">. Another key element is taking positive action, </w:t>
      </w:r>
      <w:r w:rsidR="00175586">
        <w:rPr>
          <w:color w:val="auto"/>
          <w:sz w:val="24"/>
          <w:szCs w:val="24"/>
        </w:rPr>
        <w:t xml:space="preserve">whether that may be arrest, caution , voluntary attendance etc , due to there being no immediate risk to the victim I asked her what actions she would like </w:t>
      </w:r>
      <w:r w:rsidR="006E2E3A">
        <w:rPr>
          <w:color w:val="auto"/>
          <w:sz w:val="24"/>
          <w:szCs w:val="24"/>
        </w:rPr>
        <w:t xml:space="preserve">and what she would support , she told me she wants to wants something done as this has affected her deeply, Therefore I took a </w:t>
      </w:r>
      <w:r w:rsidR="00C2436B">
        <w:rPr>
          <w:color w:val="auto"/>
          <w:sz w:val="24"/>
          <w:szCs w:val="24"/>
        </w:rPr>
        <w:t>statement</w:t>
      </w:r>
      <w:r w:rsidR="006E2E3A">
        <w:rPr>
          <w:color w:val="auto"/>
          <w:sz w:val="24"/>
          <w:szCs w:val="24"/>
        </w:rPr>
        <w:t xml:space="preserve"> off her, </w:t>
      </w:r>
      <w:r w:rsidR="00C2436B">
        <w:rPr>
          <w:color w:val="auto"/>
          <w:sz w:val="24"/>
          <w:szCs w:val="24"/>
        </w:rPr>
        <w:t>as well</w:t>
      </w:r>
      <w:r w:rsidR="006E2E3A">
        <w:rPr>
          <w:color w:val="auto"/>
          <w:sz w:val="24"/>
          <w:szCs w:val="24"/>
        </w:rPr>
        <w:t xml:space="preserve"> as providing details with a victim personal statement, however she declined to proceed with the victim personal statement at that time, </w:t>
      </w:r>
      <w:r w:rsidR="00CC212E">
        <w:rPr>
          <w:color w:val="auto"/>
          <w:sz w:val="24"/>
          <w:szCs w:val="24"/>
        </w:rPr>
        <w:t xml:space="preserve">A </w:t>
      </w:r>
      <w:r w:rsidR="00C2436B">
        <w:rPr>
          <w:color w:val="auto"/>
          <w:sz w:val="24"/>
          <w:szCs w:val="24"/>
        </w:rPr>
        <w:t>victim</w:t>
      </w:r>
      <w:r w:rsidR="00CC212E">
        <w:rPr>
          <w:color w:val="auto"/>
          <w:sz w:val="24"/>
          <w:szCs w:val="24"/>
        </w:rPr>
        <w:t xml:space="preserve"> personal statement is an en</w:t>
      </w:r>
      <w:r w:rsidR="00C2436B">
        <w:rPr>
          <w:color w:val="auto"/>
          <w:sz w:val="24"/>
          <w:szCs w:val="24"/>
        </w:rPr>
        <w:t>hance</w:t>
      </w:r>
      <w:r w:rsidR="00CC212E">
        <w:rPr>
          <w:color w:val="auto"/>
          <w:sz w:val="24"/>
          <w:szCs w:val="24"/>
        </w:rPr>
        <w:t xml:space="preserve">d statement which allows the courts to see more of the </w:t>
      </w:r>
      <w:r w:rsidR="00CE1396">
        <w:rPr>
          <w:color w:val="auto"/>
          <w:sz w:val="24"/>
          <w:szCs w:val="24"/>
        </w:rPr>
        <w:t>emoti</w:t>
      </w:r>
      <w:r w:rsidR="00C2436B">
        <w:rPr>
          <w:color w:val="auto"/>
          <w:sz w:val="24"/>
          <w:szCs w:val="24"/>
        </w:rPr>
        <w:t>onal</w:t>
      </w:r>
      <w:r w:rsidR="00CC212E">
        <w:rPr>
          <w:color w:val="auto"/>
          <w:sz w:val="24"/>
          <w:szCs w:val="24"/>
        </w:rPr>
        <w:t xml:space="preserve"> impact the </w:t>
      </w:r>
      <w:r w:rsidR="00CC212E">
        <w:rPr>
          <w:color w:val="auto"/>
          <w:sz w:val="24"/>
          <w:szCs w:val="24"/>
        </w:rPr>
        <w:lastRenderedPageBreak/>
        <w:t xml:space="preserve">victim has suffered </w:t>
      </w:r>
      <w:r w:rsidR="00CE1396">
        <w:rPr>
          <w:color w:val="auto"/>
          <w:sz w:val="24"/>
          <w:szCs w:val="24"/>
        </w:rPr>
        <w:t xml:space="preserve">in regards to the crime committed </w:t>
      </w:r>
      <w:r w:rsidR="0028774A">
        <w:rPr>
          <w:color w:val="auto"/>
          <w:sz w:val="24"/>
          <w:szCs w:val="24"/>
        </w:rPr>
        <w:t xml:space="preserve">against them. Once the statement was </w:t>
      </w:r>
      <w:r w:rsidR="003D7BBA">
        <w:rPr>
          <w:color w:val="auto"/>
          <w:sz w:val="24"/>
          <w:szCs w:val="24"/>
        </w:rPr>
        <w:t>taken,</w:t>
      </w:r>
      <w:r w:rsidR="0028774A">
        <w:rPr>
          <w:color w:val="auto"/>
          <w:sz w:val="24"/>
          <w:szCs w:val="24"/>
        </w:rPr>
        <w:t xml:space="preserve"> </w:t>
      </w:r>
      <w:r w:rsidR="00F10921">
        <w:rPr>
          <w:color w:val="auto"/>
          <w:sz w:val="24"/>
          <w:szCs w:val="24"/>
        </w:rPr>
        <w:t xml:space="preserve">I informed my victim that I would be seeking to interview the suspect by means of a voluntary interview, the victim was satisfied with </w:t>
      </w:r>
      <w:r w:rsidR="005072DF">
        <w:rPr>
          <w:color w:val="auto"/>
          <w:sz w:val="24"/>
          <w:szCs w:val="24"/>
        </w:rPr>
        <w:t>these,</w:t>
      </w:r>
      <w:r w:rsidR="00F10921">
        <w:rPr>
          <w:color w:val="auto"/>
          <w:sz w:val="24"/>
          <w:szCs w:val="24"/>
        </w:rPr>
        <w:t xml:space="preserve"> and I explained </w:t>
      </w:r>
      <w:r w:rsidR="003D7BBA">
        <w:rPr>
          <w:color w:val="auto"/>
          <w:sz w:val="24"/>
          <w:szCs w:val="24"/>
        </w:rPr>
        <w:t xml:space="preserve">how the process would work to the victim. </w:t>
      </w:r>
      <w:r w:rsidR="006A56C6">
        <w:rPr>
          <w:color w:val="auto"/>
          <w:sz w:val="24"/>
          <w:szCs w:val="24"/>
        </w:rPr>
        <w:t xml:space="preserve">We also provide special </w:t>
      </w:r>
      <w:r w:rsidR="005072DF">
        <w:rPr>
          <w:color w:val="auto"/>
          <w:sz w:val="24"/>
          <w:szCs w:val="24"/>
        </w:rPr>
        <w:t>measures</w:t>
      </w:r>
      <w:r w:rsidR="006A56C6">
        <w:rPr>
          <w:color w:val="auto"/>
          <w:sz w:val="24"/>
          <w:szCs w:val="24"/>
        </w:rPr>
        <w:t xml:space="preserve"> to vulnerable witnesses and victims </w:t>
      </w:r>
      <w:r w:rsidR="000A6C52">
        <w:rPr>
          <w:color w:val="auto"/>
          <w:sz w:val="24"/>
          <w:szCs w:val="24"/>
        </w:rPr>
        <w:t>to support them through the criminal justice process</w:t>
      </w:r>
      <w:r w:rsidR="005072DF">
        <w:rPr>
          <w:color w:val="auto"/>
          <w:sz w:val="24"/>
          <w:szCs w:val="24"/>
        </w:rPr>
        <w:t>.</w:t>
      </w:r>
    </w:p>
    <w:p w14:paraId="26A42B57" w14:textId="3AF1B69F" w:rsidR="003D7BBA" w:rsidRDefault="003D7BBA" w:rsidP="00111031">
      <w:pPr>
        <w:shd w:val="clear" w:color="auto" w:fill="FFFFFF"/>
        <w:overflowPunct/>
        <w:autoSpaceDE/>
        <w:autoSpaceDN/>
        <w:adjustRightInd/>
        <w:spacing w:before="100" w:beforeAutospacing="1" w:after="100" w:afterAutospacing="1"/>
        <w:textAlignment w:val="auto"/>
        <w:rPr>
          <w:rFonts w:ascii="Calibri" w:hAnsi="Calibri" w:cs="Calibri"/>
          <w:sz w:val="27"/>
          <w:szCs w:val="27"/>
        </w:rPr>
      </w:pPr>
      <w:r>
        <w:rPr>
          <w:color w:val="auto"/>
          <w:sz w:val="24"/>
          <w:szCs w:val="24"/>
        </w:rPr>
        <w:t xml:space="preserve">As I arrived back at the </w:t>
      </w:r>
      <w:r w:rsidR="00451AF4">
        <w:rPr>
          <w:color w:val="auto"/>
          <w:sz w:val="24"/>
          <w:szCs w:val="24"/>
        </w:rPr>
        <w:t>station,</w:t>
      </w:r>
      <w:r>
        <w:rPr>
          <w:color w:val="auto"/>
          <w:sz w:val="24"/>
          <w:szCs w:val="24"/>
        </w:rPr>
        <w:t xml:space="preserve"> I completed a risk assessment </w:t>
      </w:r>
      <w:r w:rsidR="009762ED">
        <w:rPr>
          <w:color w:val="auto"/>
          <w:sz w:val="24"/>
          <w:szCs w:val="24"/>
        </w:rPr>
        <w:t>and hate crime action plan which is mand</w:t>
      </w:r>
      <w:r w:rsidR="00702002">
        <w:rPr>
          <w:color w:val="auto"/>
          <w:sz w:val="24"/>
          <w:szCs w:val="24"/>
        </w:rPr>
        <w:t>atory</w:t>
      </w:r>
      <w:r w:rsidR="009762ED">
        <w:rPr>
          <w:color w:val="auto"/>
          <w:sz w:val="24"/>
          <w:szCs w:val="24"/>
        </w:rPr>
        <w:t xml:space="preserve"> under the </w:t>
      </w:r>
      <w:r w:rsidR="003F79F6">
        <w:rPr>
          <w:color w:val="auto"/>
          <w:sz w:val="24"/>
          <w:szCs w:val="24"/>
        </w:rPr>
        <w:t>victims’</w:t>
      </w:r>
      <w:r w:rsidR="009762ED">
        <w:rPr>
          <w:color w:val="auto"/>
          <w:sz w:val="24"/>
          <w:szCs w:val="24"/>
        </w:rPr>
        <w:t xml:space="preserve"> codes of practice this ensures that safeguarding measures are put in place in order to keep victims safe and </w:t>
      </w:r>
      <w:r w:rsidR="00E661D0">
        <w:rPr>
          <w:color w:val="auto"/>
          <w:sz w:val="24"/>
          <w:szCs w:val="24"/>
        </w:rPr>
        <w:t xml:space="preserve">reassured and brings </w:t>
      </w:r>
      <w:r w:rsidR="003F79F6">
        <w:rPr>
          <w:color w:val="auto"/>
          <w:sz w:val="24"/>
          <w:szCs w:val="24"/>
        </w:rPr>
        <w:t>perpetrators</w:t>
      </w:r>
      <w:r w:rsidR="00E661D0">
        <w:rPr>
          <w:color w:val="auto"/>
          <w:sz w:val="24"/>
          <w:szCs w:val="24"/>
        </w:rPr>
        <w:t xml:space="preserve"> to justice. </w:t>
      </w:r>
      <w:r w:rsidR="00702002">
        <w:rPr>
          <w:color w:val="auto"/>
          <w:sz w:val="24"/>
          <w:szCs w:val="24"/>
        </w:rPr>
        <w:t xml:space="preserve">With any victims of a </w:t>
      </w:r>
      <w:r w:rsidR="003F79F6">
        <w:rPr>
          <w:color w:val="auto"/>
          <w:sz w:val="24"/>
          <w:szCs w:val="24"/>
        </w:rPr>
        <w:t>crime,</w:t>
      </w:r>
      <w:r w:rsidR="00702002">
        <w:rPr>
          <w:color w:val="auto"/>
          <w:sz w:val="24"/>
          <w:szCs w:val="24"/>
        </w:rPr>
        <w:t xml:space="preserve"> </w:t>
      </w:r>
      <w:r w:rsidR="00D31366">
        <w:rPr>
          <w:color w:val="auto"/>
          <w:sz w:val="24"/>
          <w:szCs w:val="24"/>
        </w:rPr>
        <w:t xml:space="preserve">we have </w:t>
      </w:r>
      <w:r w:rsidR="003F79F6">
        <w:rPr>
          <w:color w:val="auto"/>
          <w:sz w:val="24"/>
          <w:szCs w:val="24"/>
        </w:rPr>
        <w:t>victims’</w:t>
      </w:r>
      <w:r w:rsidR="00D31366">
        <w:rPr>
          <w:color w:val="auto"/>
          <w:sz w:val="24"/>
          <w:szCs w:val="24"/>
        </w:rPr>
        <w:t xml:space="preserve"> codes in which we </w:t>
      </w:r>
      <w:r w:rsidR="003F79F6">
        <w:rPr>
          <w:color w:val="auto"/>
          <w:sz w:val="24"/>
          <w:szCs w:val="24"/>
        </w:rPr>
        <w:t>must</w:t>
      </w:r>
      <w:r w:rsidR="00D31366">
        <w:rPr>
          <w:color w:val="auto"/>
          <w:sz w:val="24"/>
          <w:szCs w:val="24"/>
        </w:rPr>
        <w:t xml:space="preserve"> follow as part of the </w:t>
      </w:r>
      <w:r w:rsidR="003F79F6">
        <w:rPr>
          <w:color w:val="auto"/>
          <w:sz w:val="24"/>
          <w:szCs w:val="24"/>
        </w:rPr>
        <w:t>victims’</w:t>
      </w:r>
      <w:r w:rsidR="00D31366">
        <w:rPr>
          <w:color w:val="auto"/>
          <w:sz w:val="24"/>
          <w:szCs w:val="24"/>
        </w:rPr>
        <w:t xml:space="preserve"> codes </w:t>
      </w:r>
      <w:r w:rsidR="00E303AD">
        <w:rPr>
          <w:color w:val="auto"/>
          <w:sz w:val="24"/>
          <w:szCs w:val="24"/>
        </w:rPr>
        <w:t>“</w:t>
      </w:r>
      <w:r w:rsidR="00E303AD" w:rsidRPr="008F34F6">
        <w:rPr>
          <w:color w:val="auto"/>
          <w:sz w:val="24"/>
          <w:szCs w:val="24"/>
          <w:shd w:val="clear" w:color="auto" w:fill="FFFFFF"/>
        </w:rPr>
        <w:t>The Victims’ Code applies to all criminal justice agencies, including the police, Crown Prosecution Service (CPS), Courts Service and the Probation Service. The Code was established by the </w:t>
      </w:r>
      <w:hyperlink r:id="rId30" w:history="1">
        <w:r w:rsidR="00E303AD" w:rsidRPr="008F34F6">
          <w:rPr>
            <w:rStyle w:val="Hyperlink"/>
            <w:color w:val="auto"/>
            <w:sz w:val="24"/>
            <w:szCs w:val="24"/>
            <w:shd w:val="clear" w:color="auto" w:fill="FFFFFF"/>
          </w:rPr>
          <w:t>Domestic Violence, Crime and Victims Act 2004</w:t>
        </w:r>
      </w:hyperlink>
      <w:r w:rsidR="00E303AD" w:rsidRPr="008F34F6">
        <w:rPr>
          <w:color w:val="auto"/>
          <w:sz w:val="24"/>
          <w:szCs w:val="24"/>
          <w:shd w:val="clear" w:color="auto" w:fill="FFFFFF"/>
        </w:rPr>
        <w:t> and came into effect in 2006.</w:t>
      </w:r>
      <w:r w:rsidR="00400378">
        <w:rPr>
          <w:color w:val="auto"/>
          <w:sz w:val="24"/>
          <w:szCs w:val="24"/>
        </w:rPr>
        <w:t xml:space="preserve">” </w:t>
      </w:r>
      <w:r w:rsidR="00400378">
        <w:rPr>
          <w:rFonts w:ascii="Calibri" w:hAnsi="Calibri" w:cs="Calibri"/>
          <w:sz w:val="27"/>
          <w:szCs w:val="27"/>
        </w:rPr>
        <w:t>Victim Support (2021). </w:t>
      </w:r>
      <w:r w:rsidR="00D31366">
        <w:rPr>
          <w:color w:val="auto"/>
          <w:sz w:val="24"/>
          <w:szCs w:val="24"/>
        </w:rPr>
        <w:t xml:space="preserve"> </w:t>
      </w:r>
      <w:r w:rsidR="003F79F6">
        <w:rPr>
          <w:color w:val="auto"/>
          <w:sz w:val="24"/>
          <w:szCs w:val="24"/>
        </w:rPr>
        <w:t>Also,</w:t>
      </w:r>
      <w:r w:rsidR="0062501A">
        <w:rPr>
          <w:color w:val="auto"/>
          <w:sz w:val="24"/>
          <w:szCs w:val="24"/>
        </w:rPr>
        <w:t xml:space="preserve"> as part of </w:t>
      </w:r>
      <w:r w:rsidR="00A01ECE">
        <w:rPr>
          <w:color w:val="auto"/>
          <w:sz w:val="24"/>
          <w:szCs w:val="24"/>
        </w:rPr>
        <w:t xml:space="preserve">focusing on </w:t>
      </w:r>
      <w:r w:rsidR="003F79F6">
        <w:rPr>
          <w:color w:val="auto"/>
          <w:sz w:val="24"/>
          <w:szCs w:val="24"/>
        </w:rPr>
        <w:t>victims</w:t>
      </w:r>
      <w:r w:rsidR="00A01ECE">
        <w:rPr>
          <w:color w:val="auto"/>
          <w:sz w:val="24"/>
          <w:szCs w:val="24"/>
        </w:rPr>
        <w:t xml:space="preserve"> of crime the Victim communication and liaison </w:t>
      </w:r>
      <w:r w:rsidR="00AE7620">
        <w:rPr>
          <w:color w:val="auto"/>
          <w:sz w:val="24"/>
          <w:szCs w:val="24"/>
        </w:rPr>
        <w:t xml:space="preserve">scheme was introduced </w:t>
      </w:r>
      <w:r w:rsidR="00390F7C">
        <w:rPr>
          <w:color w:val="auto"/>
          <w:sz w:val="24"/>
          <w:szCs w:val="24"/>
        </w:rPr>
        <w:t>which pro</w:t>
      </w:r>
      <w:r w:rsidR="00DD638F">
        <w:rPr>
          <w:color w:val="auto"/>
          <w:sz w:val="24"/>
          <w:szCs w:val="24"/>
        </w:rPr>
        <w:t xml:space="preserve">vides </w:t>
      </w:r>
      <w:r w:rsidR="003F79F6">
        <w:rPr>
          <w:color w:val="auto"/>
          <w:sz w:val="24"/>
          <w:szCs w:val="24"/>
        </w:rPr>
        <w:t>“enhanced</w:t>
      </w:r>
      <w:r w:rsidR="00DD638F">
        <w:rPr>
          <w:color w:val="auto"/>
          <w:sz w:val="24"/>
          <w:szCs w:val="24"/>
        </w:rPr>
        <w:t xml:space="preserve"> en</w:t>
      </w:r>
      <w:r w:rsidR="003F79F6">
        <w:rPr>
          <w:color w:val="auto"/>
          <w:sz w:val="24"/>
          <w:szCs w:val="24"/>
        </w:rPr>
        <w:t>titlements</w:t>
      </w:r>
      <w:r w:rsidR="00DD638F">
        <w:rPr>
          <w:color w:val="auto"/>
          <w:sz w:val="24"/>
          <w:szCs w:val="24"/>
        </w:rPr>
        <w:t xml:space="preserve"> </w:t>
      </w:r>
      <w:r w:rsidR="00F87E79">
        <w:rPr>
          <w:color w:val="auto"/>
          <w:sz w:val="24"/>
          <w:szCs w:val="24"/>
        </w:rPr>
        <w:t xml:space="preserve">for </w:t>
      </w:r>
      <w:r w:rsidR="003F79F6">
        <w:rPr>
          <w:color w:val="auto"/>
          <w:sz w:val="24"/>
          <w:szCs w:val="24"/>
        </w:rPr>
        <w:t>victims</w:t>
      </w:r>
      <w:r w:rsidR="00F87E79">
        <w:rPr>
          <w:color w:val="auto"/>
          <w:sz w:val="24"/>
          <w:szCs w:val="24"/>
        </w:rPr>
        <w:t xml:space="preserve"> who are vulnerable victims or witnesses or </w:t>
      </w:r>
      <w:r w:rsidR="003F79F6">
        <w:rPr>
          <w:color w:val="auto"/>
          <w:sz w:val="24"/>
          <w:szCs w:val="24"/>
        </w:rPr>
        <w:t>victims</w:t>
      </w:r>
      <w:r w:rsidR="00F87E79">
        <w:rPr>
          <w:color w:val="auto"/>
          <w:sz w:val="24"/>
          <w:szCs w:val="24"/>
        </w:rPr>
        <w:t xml:space="preserve"> or the most serious of crims such as murder,</w:t>
      </w:r>
      <w:r w:rsidR="003F79F6">
        <w:rPr>
          <w:color w:val="auto"/>
          <w:sz w:val="24"/>
          <w:szCs w:val="24"/>
        </w:rPr>
        <w:t xml:space="preserve"> domestic violence, hate crime </w:t>
      </w:r>
      <w:r w:rsidR="00CB69B8">
        <w:rPr>
          <w:color w:val="auto"/>
          <w:sz w:val="24"/>
          <w:szCs w:val="24"/>
        </w:rPr>
        <w:t>“</w:t>
      </w:r>
      <w:r w:rsidR="009908EC">
        <w:rPr>
          <w:color w:val="auto"/>
          <w:sz w:val="24"/>
          <w:szCs w:val="24"/>
        </w:rPr>
        <w:t>cps.gov.uk</w:t>
      </w:r>
      <w:r w:rsidR="009908EC">
        <w:rPr>
          <w:rFonts w:ascii="Calibri" w:hAnsi="Calibri" w:cs="Calibri"/>
          <w:sz w:val="27"/>
          <w:szCs w:val="27"/>
        </w:rPr>
        <w:t>. (2020).</w:t>
      </w:r>
    </w:p>
    <w:p w14:paraId="3A647476" w14:textId="5B4E8C9C" w:rsidR="009908EC" w:rsidRPr="00860ED9" w:rsidRDefault="00C865C2" w:rsidP="00111031">
      <w:pPr>
        <w:shd w:val="clear" w:color="auto" w:fill="FFFFFF"/>
        <w:overflowPunct/>
        <w:autoSpaceDE/>
        <w:autoSpaceDN/>
        <w:adjustRightInd/>
        <w:spacing w:before="100" w:beforeAutospacing="1" w:after="100" w:afterAutospacing="1"/>
        <w:textAlignment w:val="auto"/>
        <w:rPr>
          <w:rFonts w:ascii="Calibri" w:hAnsi="Calibri" w:cs="Calibri"/>
          <w:sz w:val="27"/>
          <w:szCs w:val="27"/>
        </w:rPr>
      </w:pPr>
      <w:r>
        <w:rPr>
          <w:rFonts w:ascii="Calibri" w:hAnsi="Calibri" w:cs="Calibri"/>
          <w:sz w:val="27"/>
          <w:szCs w:val="27"/>
        </w:rPr>
        <w:t xml:space="preserve">The </w:t>
      </w:r>
      <w:r w:rsidR="00CB69B8">
        <w:rPr>
          <w:rFonts w:ascii="Calibri" w:hAnsi="Calibri" w:cs="Calibri"/>
          <w:sz w:val="27"/>
          <w:szCs w:val="27"/>
        </w:rPr>
        <w:t>victims’</w:t>
      </w:r>
      <w:r>
        <w:rPr>
          <w:rFonts w:ascii="Calibri" w:hAnsi="Calibri" w:cs="Calibri"/>
          <w:sz w:val="27"/>
          <w:szCs w:val="27"/>
        </w:rPr>
        <w:t xml:space="preserve"> codes I used VU01 which is victim needs assessments which form </w:t>
      </w:r>
      <w:r w:rsidR="000D0DBE">
        <w:rPr>
          <w:rFonts w:ascii="Calibri" w:hAnsi="Calibri" w:cs="Calibri"/>
          <w:sz w:val="27"/>
          <w:szCs w:val="27"/>
        </w:rPr>
        <w:t xml:space="preserve">a score based on </w:t>
      </w:r>
      <w:r w:rsidR="000D0DBE" w:rsidRPr="00762DED">
        <w:rPr>
          <w:sz w:val="24"/>
          <w:szCs w:val="24"/>
        </w:rPr>
        <w:t xml:space="preserve">the answers you provide which </w:t>
      </w:r>
      <w:r w:rsidR="000B7090" w:rsidRPr="00762DED">
        <w:rPr>
          <w:sz w:val="24"/>
          <w:szCs w:val="24"/>
        </w:rPr>
        <w:t>will</w:t>
      </w:r>
      <w:r w:rsidR="00841C70" w:rsidRPr="00762DED">
        <w:rPr>
          <w:sz w:val="24"/>
          <w:szCs w:val="24"/>
        </w:rPr>
        <w:t xml:space="preserve"> determine whether the victim requires an </w:t>
      </w:r>
      <w:r w:rsidR="00FF52F6" w:rsidRPr="00762DED">
        <w:rPr>
          <w:sz w:val="24"/>
          <w:szCs w:val="24"/>
        </w:rPr>
        <w:t>enhanced</w:t>
      </w:r>
      <w:r w:rsidR="00841C70" w:rsidRPr="00762DED">
        <w:rPr>
          <w:sz w:val="24"/>
          <w:szCs w:val="24"/>
        </w:rPr>
        <w:t xml:space="preserve"> service, in this case the victim qualified for an </w:t>
      </w:r>
      <w:r w:rsidR="00FF52F6" w:rsidRPr="00762DED">
        <w:rPr>
          <w:sz w:val="24"/>
          <w:szCs w:val="24"/>
        </w:rPr>
        <w:t>enhanced</w:t>
      </w:r>
      <w:r w:rsidR="00841C70" w:rsidRPr="00762DED">
        <w:rPr>
          <w:sz w:val="24"/>
          <w:szCs w:val="24"/>
        </w:rPr>
        <w:t xml:space="preserve"> service</w:t>
      </w:r>
      <w:r w:rsidR="00552E15" w:rsidRPr="00762DED">
        <w:rPr>
          <w:sz w:val="24"/>
          <w:szCs w:val="24"/>
        </w:rPr>
        <w:t xml:space="preserve"> </w:t>
      </w:r>
      <w:r w:rsidR="002364B2" w:rsidRPr="00762DED">
        <w:rPr>
          <w:sz w:val="24"/>
          <w:szCs w:val="24"/>
        </w:rPr>
        <w:t>VU02 is victim contact, where contact details are p</w:t>
      </w:r>
      <w:r w:rsidR="00552E15" w:rsidRPr="00762DED">
        <w:rPr>
          <w:sz w:val="24"/>
          <w:szCs w:val="24"/>
        </w:rPr>
        <w:t xml:space="preserve">ut on </w:t>
      </w:r>
      <w:r w:rsidR="0058611C" w:rsidRPr="00762DED">
        <w:rPr>
          <w:sz w:val="24"/>
          <w:szCs w:val="24"/>
        </w:rPr>
        <w:t>them</w:t>
      </w:r>
      <w:r w:rsidR="00552E15" w:rsidRPr="00762DED">
        <w:rPr>
          <w:sz w:val="24"/>
          <w:szCs w:val="24"/>
        </w:rPr>
        <w:t xml:space="preserve"> </w:t>
      </w:r>
      <w:r w:rsidR="00147C91" w:rsidRPr="00762DED">
        <w:rPr>
          <w:sz w:val="24"/>
          <w:szCs w:val="24"/>
        </w:rPr>
        <w:t>for</w:t>
      </w:r>
      <w:r w:rsidR="000F5B61" w:rsidRPr="00762DED">
        <w:rPr>
          <w:sz w:val="24"/>
          <w:szCs w:val="24"/>
        </w:rPr>
        <w:t xml:space="preserve"> the </w:t>
      </w:r>
      <w:r w:rsidR="000F5B61" w:rsidRPr="00762DED">
        <w:rPr>
          <w:color w:val="auto"/>
          <w:sz w:val="24"/>
          <w:szCs w:val="24"/>
        </w:rPr>
        <w:t xml:space="preserve">victim in order to keep them updated on the progress and outcomes of their case. </w:t>
      </w:r>
      <w:r w:rsidR="0058611C" w:rsidRPr="00762DED">
        <w:rPr>
          <w:sz w:val="24"/>
          <w:szCs w:val="24"/>
        </w:rPr>
        <w:t>Also</w:t>
      </w:r>
      <w:r w:rsidR="00147C91" w:rsidRPr="00762DED">
        <w:rPr>
          <w:sz w:val="24"/>
          <w:szCs w:val="24"/>
        </w:rPr>
        <w:t xml:space="preserve"> attached</w:t>
      </w:r>
      <w:r w:rsidR="000F5B61" w:rsidRPr="00762DED">
        <w:rPr>
          <w:sz w:val="24"/>
          <w:szCs w:val="24"/>
        </w:rPr>
        <w:t xml:space="preserve"> to th</w:t>
      </w:r>
      <w:r w:rsidR="0058611C" w:rsidRPr="00762DED">
        <w:rPr>
          <w:sz w:val="24"/>
          <w:szCs w:val="24"/>
        </w:rPr>
        <w:t>e VUO2</w:t>
      </w:r>
      <w:r w:rsidR="000F5B61" w:rsidRPr="00762DED">
        <w:rPr>
          <w:sz w:val="24"/>
          <w:szCs w:val="24"/>
        </w:rPr>
        <w:t xml:space="preserve"> is a referral we can make to victim focus Wales which is an independent body which provides supports to victims of serious crime across Wales, you must get consent of the victim before referral, I spoke to my victim and after previous refusing to consent to it, I managed to convince her it would be beneficial for her and she gave consent, I sent off the referral along with my rational on why need to safeguard the victim.</w:t>
      </w:r>
      <w:r w:rsidR="00860ED9" w:rsidRPr="00762DED">
        <w:rPr>
          <w:sz w:val="24"/>
          <w:szCs w:val="24"/>
        </w:rPr>
        <w:t xml:space="preserve"> VU03 is</w:t>
      </w:r>
      <w:r w:rsidR="007C5CCF" w:rsidRPr="00762DED">
        <w:rPr>
          <w:sz w:val="24"/>
          <w:szCs w:val="24"/>
        </w:rPr>
        <w:t xml:space="preserve"> Victim update, so when I </w:t>
      </w:r>
      <w:r w:rsidR="008543B3" w:rsidRPr="00762DED">
        <w:rPr>
          <w:sz w:val="24"/>
          <w:szCs w:val="24"/>
        </w:rPr>
        <w:t xml:space="preserve">decided to go down the voluntary attendance </w:t>
      </w:r>
      <w:r w:rsidR="00762DED" w:rsidRPr="00762DED">
        <w:rPr>
          <w:sz w:val="24"/>
          <w:szCs w:val="24"/>
        </w:rPr>
        <w:t>route,</w:t>
      </w:r>
      <w:r w:rsidR="008543B3" w:rsidRPr="00762DED">
        <w:rPr>
          <w:sz w:val="24"/>
          <w:szCs w:val="24"/>
        </w:rPr>
        <w:t xml:space="preserve"> I would contact my victim </w:t>
      </w:r>
      <w:r w:rsidR="00953BB4" w:rsidRPr="00762DED">
        <w:rPr>
          <w:sz w:val="24"/>
          <w:szCs w:val="24"/>
        </w:rPr>
        <w:t xml:space="preserve">to keep her updated. VU04 is the </w:t>
      </w:r>
      <w:r w:rsidR="00762DED" w:rsidRPr="00762DED">
        <w:rPr>
          <w:sz w:val="24"/>
          <w:szCs w:val="24"/>
        </w:rPr>
        <w:t>finalisation</w:t>
      </w:r>
      <w:r w:rsidR="00953BB4" w:rsidRPr="00762DED">
        <w:rPr>
          <w:sz w:val="24"/>
          <w:szCs w:val="24"/>
        </w:rPr>
        <w:t xml:space="preserve"> code</w:t>
      </w:r>
      <w:r w:rsidR="00762DED" w:rsidRPr="00762DED">
        <w:rPr>
          <w:sz w:val="24"/>
          <w:szCs w:val="24"/>
        </w:rPr>
        <w:t xml:space="preserve"> </w:t>
      </w:r>
      <w:r w:rsidR="00762DED" w:rsidRPr="00762DED">
        <w:rPr>
          <w:color w:val="auto"/>
          <w:sz w:val="24"/>
          <w:szCs w:val="24"/>
        </w:rPr>
        <w:t xml:space="preserve">“Under the revised Victims’ Code, most victims are entitled to receive information about prosecution decisions within 5 working days of the decision not to prosecute, to discontinue or to substantially alter a charge being </w:t>
      </w:r>
      <w:r w:rsidR="00762DED" w:rsidRPr="00762DED">
        <w:rPr>
          <w:sz w:val="24"/>
          <w:szCs w:val="24"/>
        </w:rPr>
        <w:t>made. However</w:t>
      </w:r>
      <w:r w:rsidR="00762DED" w:rsidRPr="00762DED">
        <w:rPr>
          <w:color w:val="auto"/>
          <w:sz w:val="24"/>
          <w:szCs w:val="24"/>
        </w:rPr>
        <w:t xml:space="preserve">, for victims entitled to an enhanced service (victims of the most serious crime, persistently targeted victims and vulnerable or intimidated victims) notification should take place within 1 working day of the </w:t>
      </w:r>
      <w:r w:rsidR="00762DED" w:rsidRPr="00762DED">
        <w:rPr>
          <w:sz w:val="24"/>
          <w:szCs w:val="24"/>
        </w:rPr>
        <w:t>decision “</w:t>
      </w:r>
      <w:r w:rsidR="00762DED" w:rsidRPr="00762DED">
        <w:rPr>
          <w:color w:val="auto"/>
          <w:sz w:val="24"/>
          <w:szCs w:val="24"/>
        </w:rPr>
        <w:t>cps.gov.uk</w:t>
      </w:r>
      <w:r w:rsidR="00762DED" w:rsidRPr="00762DED">
        <w:rPr>
          <w:sz w:val="24"/>
          <w:szCs w:val="24"/>
        </w:rPr>
        <w:t>. (2020).</w:t>
      </w:r>
      <w:r w:rsidR="00F56402">
        <w:rPr>
          <w:sz w:val="24"/>
          <w:szCs w:val="24"/>
        </w:rPr>
        <w:t xml:space="preserve"> If it is not the </w:t>
      </w:r>
      <w:r w:rsidR="000F5B65">
        <w:rPr>
          <w:sz w:val="24"/>
          <w:szCs w:val="24"/>
        </w:rPr>
        <w:t>outcome,</w:t>
      </w:r>
      <w:r w:rsidR="00F56402">
        <w:rPr>
          <w:sz w:val="24"/>
          <w:szCs w:val="24"/>
        </w:rPr>
        <w:t xml:space="preserve"> they hoped-for they have the right to review the matter if they wish.</w:t>
      </w:r>
    </w:p>
    <w:p w14:paraId="7DCE8B40" w14:textId="3B3D29F9" w:rsidR="005A0D15" w:rsidRDefault="00B342D6" w:rsidP="00111031">
      <w:pPr>
        <w:shd w:val="clear" w:color="auto" w:fill="FFFFFF"/>
        <w:overflowPunct/>
        <w:autoSpaceDE/>
        <w:autoSpaceDN/>
        <w:adjustRightInd/>
        <w:spacing w:before="100" w:beforeAutospacing="1" w:after="100" w:afterAutospacing="1"/>
        <w:textAlignment w:val="auto"/>
        <w:rPr>
          <w:color w:val="auto"/>
          <w:sz w:val="24"/>
          <w:szCs w:val="24"/>
        </w:rPr>
      </w:pPr>
      <w:r>
        <w:rPr>
          <w:color w:val="auto"/>
          <w:sz w:val="24"/>
          <w:szCs w:val="24"/>
        </w:rPr>
        <w:t xml:space="preserve">As </w:t>
      </w:r>
      <w:r w:rsidR="00CC5AE9">
        <w:rPr>
          <w:color w:val="auto"/>
          <w:sz w:val="24"/>
          <w:szCs w:val="24"/>
        </w:rPr>
        <w:t xml:space="preserve">an </w:t>
      </w:r>
      <w:r>
        <w:rPr>
          <w:color w:val="auto"/>
          <w:sz w:val="24"/>
          <w:szCs w:val="24"/>
        </w:rPr>
        <w:t xml:space="preserve">additional part of my responsibility to my victim I also submitted a public protection </w:t>
      </w:r>
      <w:r w:rsidR="00A350EC">
        <w:rPr>
          <w:color w:val="auto"/>
          <w:sz w:val="24"/>
          <w:szCs w:val="24"/>
        </w:rPr>
        <w:t xml:space="preserve">notification report which is a details report detailing risk factors and vulnerability factors to our </w:t>
      </w:r>
      <w:r w:rsidR="009634DC">
        <w:rPr>
          <w:color w:val="auto"/>
          <w:sz w:val="24"/>
          <w:szCs w:val="24"/>
        </w:rPr>
        <w:t xml:space="preserve">public protection department, where </w:t>
      </w:r>
      <w:r w:rsidR="00246E90">
        <w:rPr>
          <w:color w:val="auto"/>
          <w:sz w:val="24"/>
          <w:szCs w:val="24"/>
        </w:rPr>
        <w:t>it</w:t>
      </w:r>
      <w:r w:rsidR="009634DC">
        <w:rPr>
          <w:color w:val="auto"/>
          <w:sz w:val="24"/>
          <w:szCs w:val="24"/>
        </w:rPr>
        <w:t xml:space="preserve"> will be assessed and the department work with other partner agencies such </w:t>
      </w:r>
      <w:proofErr w:type="gramStart"/>
      <w:r w:rsidR="009634DC">
        <w:rPr>
          <w:color w:val="auto"/>
          <w:sz w:val="24"/>
          <w:szCs w:val="24"/>
        </w:rPr>
        <w:t>a</w:t>
      </w:r>
      <w:proofErr w:type="gramEnd"/>
      <w:r w:rsidR="009634DC">
        <w:rPr>
          <w:color w:val="auto"/>
          <w:sz w:val="24"/>
          <w:szCs w:val="24"/>
        </w:rPr>
        <w:t xml:space="preserve"> adult and social services, so they make father referrals just to ensure our victims get the best support they need.</w:t>
      </w:r>
      <w:r w:rsidR="0097312F">
        <w:rPr>
          <w:color w:val="auto"/>
          <w:sz w:val="24"/>
          <w:szCs w:val="24"/>
        </w:rPr>
        <w:t xml:space="preserve"> My victim</w:t>
      </w:r>
      <w:r w:rsidR="00931389">
        <w:rPr>
          <w:color w:val="auto"/>
          <w:sz w:val="24"/>
          <w:szCs w:val="24"/>
        </w:rPr>
        <w:t xml:space="preserve"> was really satisfied with the service </w:t>
      </w:r>
      <w:r w:rsidR="00246E90">
        <w:rPr>
          <w:color w:val="auto"/>
          <w:sz w:val="24"/>
          <w:szCs w:val="24"/>
        </w:rPr>
        <w:t>I’ve</w:t>
      </w:r>
      <w:r w:rsidR="00931389">
        <w:rPr>
          <w:color w:val="auto"/>
          <w:sz w:val="24"/>
          <w:szCs w:val="24"/>
        </w:rPr>
        <w:t xml:space="preserve"> provided so far, </w:t>
      </w:r>
      <w:r w:rsidR="00246E90">
        <w:rPr>
          <w:color w:val="auto"/>
          <w:sz w:val="24"/>
          <w:szCs w:val="24"/>
        </w:rPr>
        <w:t>she</w:t>
      </w:r>
      <w:r w:rsidR="00931389">
        <w:rPr>
          <w:color w:val="auto"/>
          <w:sz w:val="24"/>
          <w:szCs w:val="24"/>
        </w:rPr>
        <w:t xml:space="preserve"> stated to me that she didn’t really feel confident in the police </w:t>
      </w:r>
      <w:r w:rsidR="009C63C9">
        <w:rPr>
          <w:color w:val="auto"/>
          <w:sz w:val="24"/>
          <w:szCs w:val="24"/>
        </w:rPr>
        <w:t xml:space="preserve">as </w:t>
      </w:r>
      <w:r w:rsidR="00246E90">
        <w:rPr>
          <w:color w:val="auto"/>
          <w:sz w:val="24"/>
          <w:szCs w:val="24"/>
        </w:rPr>
        <w:t>she’s</w:t>
      </w:r>
      <w:r w:rsidR="009C63C9">
        <w:rPr>
          <w:color w:val="auto"/>
          <w:sz w:val="24"/>
          <w:szCs w:val="24"/>
        </w:rPr>
        <w:t xml:space="preserve"> used to be </w:t>
      </w:r>
      <w:r w:rsidR="009F2987">
        <w:rPr>
          <w:color w:val="auto"/>
          <w:sz w:val="24"/>
          <w:szCs w:val="24"/>
        </w:rPr>
        <w:t xml:space="preserve">in trouble with them when she was younger, I informed her </w:t>
      </w:r>
      <w:r w:rsidR="00E60F46">
        <w:rPr>
          <w:color w:val="auto"/>
          <w:sz w:val="24"/>
          <w:szCs w:val="24"/>
        </w:rPr>
        <w:t xml:space="preserve">that we support victims no </w:t>
      </w:r>
      <w:r w:rsidR="00E60F46">
        <w:rPr>
          <w:color w:val="auto"/>
          <w:sz w:val="24"/>
          <w:szCs w:val="24"/>
        </w:rPr>
        <w:lastRenderedPageBreak/>
        <w:t xml:space="preserve">matter of their past </w:t>
      </w:r>
      <w:r w:rsidR="00745E1C">
        <w:rPr>
          <w:color w:val="auto"/>
          <w:sz w:val="24"/>
          <w:szCs w:val="24"/>
        </w:rPr>
        <w:t xml:space="preserve">and </w:t>
      </w:r>
      <w:r w:rsidR="00246E90">
        <w:rPr>
          <w:color w:val="auto"/>
          <w:sz w:val="24"/>
          <w:szCs w:val="24"/>
        </w:rPr>
        <w:t xml:space="preserve">should be </w:t>
      </w:r>
      <w:r w:rsidR="007A30C8">
        <w:rPr>
          <w:color w:val="auto"/>
          <w:sz w:val="24"/>
          <w:szCs w:val="24"/>
        </w:rPr>
        <w:t xml:space="preserve">openminded </w:t>
      </w:r>
      <w:r w:rsidR="002E3E89">
        <w:rPr>
          <w:color w:val="auto"/>
          <w:sz w:val="24"/>
          <w:szCs w:val="24"/>
        </w:rPr>
        <w:t>and</w:t>
      </w:r>
      <w:r w:rsidR="00745E1C">
        <w:rPr>
          <w:color w:val="auto"/>
          <w:sz w:val="24"/>
          <w:szCs w:val="24"/>
        </w:rPr>
        <w:t xml:space="preserve"> should be </w:t>
      </w:r>
      <w:r w:rsidR="00246E90">
        <w:rPr>
          <w:color w:val="auto"/>
          <w:sz w:val="24"/>
          <w:szCs w:val="24"/>
        </w:rPr>
        <w:t>providing</w:t>
      </w:r>
      <w:r w:rsidR="00745E1C">
        <w:rPr>
          <w:color w:val="auto"/>
          <w:sz w:val="24"/>
          <w:szCs w:val="24"/>
        </w:rPr>
        <w:t xml:space="preserve"> a high standard public service</w:t>
      </w:r>
      <w:r w:rsidR="002E3E89">
        <w:rPr>
          <w:color w:val="auto"/>
          <w:sz w:val="24"/>
          <w:szCs w:val="24"/>
        </w:rPr>
        <w:t xml:space="preserve"> and promoting one of our key values of </w:t>
      </w:r>
      <w:r w:rsidR="007548B1">
        <w:rPr>
          <w:color w:val="auto"/>
          <w:sz w:val="24"/>
          <w:szCs w:val="24"/>
        </w:rPr>
        <w:t>being inclusive regardless of backgrounds.</w:t>
      </w:r>
    </w:p>
    <w:p w14:paraId="0C957D4A" w14:textId="77777777" w:rsidR="003F3E59" w:rsidRDefault="003F3E59" w:rsidP="00025650">
      <w:pPr>
        <w:jc w:val="both"/>
        <w:rPr>
          <w:color w:val="1F1F1F"/>
          <w:sz w:val="24"/>
          <w:szCs w:val="24"/>
        </w:rPr>
      </w:pPr>
    </w:p>
    <w:p w14:paraId="7E432C7E" w14:textId="77777777" w:rsidR="003F3E59" w:rsidRDefault="003F3E59" w:rsidP="00025650">
      <w:pPr>
        <w:jc w:val="both"/>
        <w:rPr>
          <w:color w:val="1F1F1F"/>
          <w:sz w:val="24"/>
          <w:szCs w:val="24"/>
        </w:rPr>
      </w:pPr>
    </w:p>
    <w:p w14:paraId="61247FC3" w14:textId="5DF43FDF" w:rsidR="000D4D86" w:rsidRDefault="001357D1" w:rsidP="00025650">
      <w:pPr>
        <w:jc w:val="both"/>
        <w:rPr>
          <w:sz w:val="24"/>
          <w:szCs w:val="24"/>
        </w:rPr>
      </w:pPr>
      <w:r>
        <w:rPr>
          <w:sz w:val="24"/>
          <w:szCs w:val="24"/>
        </w:rPr>
        <w:t>Bibliography</w:t>
      </w:r>
    </w:p>
    <w:p w14:paraId="320A346D" w14:textId="77777777" w:rsidR="000D4D86" w:rsidRDefault="000D4D86" w:rsidP="00025650">
      <w:pPr>
        <w:jc w:val="both"/>
        <w:rPr>
          <w:sz w:val="24"/>
          <w:szCs w:val="24"/>
        </w:rPr>
      </w:pPr>
    </w:p>
    <w:p w14:paraId="4828BA48" w14:textId="2E915CA0" w:rsidR="000D4D86" w:rsidRDefault="000D4D86" w:rsidP="000D4D8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Crown Prosecution Service (2017). </w:t>
      </w:r>
      <w:r>
        <w:rPr>
          <w:rFonts w:ascii="Calibri" w:hAnsi="Calibri" w:cs="Calibri"/>
          <w:i/>
          <w:iCs/>
          <w:color w:val="000000"/>
          <w:sz w:val="27"/>
          <w:szCs w:val="27"/>
        </w:rPr>
        <w:t>Hate Crime | the Crown Prosecution Service</w:t>
      </w:r>
      <w:r>
        <w:rPr>
          <w:rFonts w:ascii="Calibri" w:hAnsi="Calibri" w:cs="Calibri"/>
          <w:color w:val="000000"/>
          <w:sz w:val="27"/>
          <w:szCs w:val="27"/>
        </w:rPr>
        <w:t xml:space="preserve">. [online] www.cps.gov.uk. Available at: </w:t>
      </w:r>
      <w:hyperlink r:id="rId31" w:history="1">
        <w:r w:rsidRPr="00A12209">
          <w:rPr>
            <w:rStyle w:val="Hyperlink"/>
            <w:rFonts w:ascii="Calibri" w:hAnsi="Calibri" w:cs="Calibri"/>
            <w:sz w:val="27"/>
            <w:szCs w:val="27"/>
          </w:rPr>
          <w:t>https://www.cps.gov.uk/crime-info/hate-crime</w:t>
        </w:r>
      </w:hyperlink>
      <w:r>
        <w:rPr>
          <w:rFonts w:ascii="Calibri" w:hAnsi="Calibri" w:cs="Calibri"/>
          <w:color w:val="000000"/>
          <w:sz w:val="27"/>
          <w:szCs w:val="27"/>
        </w:rPr>
        <w:t>.</w:t>
      </w:r>
    </w:p>
    <w:p w14:paraId="5E93506B" w14:textId="72D1F771" w:rsidR="00C71C09" w:rsidRPr="00716180" w:rsidRDefault="00C71C09" w:rsidP="00C71C09">
      <w:pPr>
        <w:pStyle w:val="NormalWeb"/>
        <w:spacing w:before="0" w:beforeAutospacing="0" w:after="0" w:afterAutospacing="0" w:line="360" w:lineRule="atLeast"/>
        <w:rPr>
          <w:rFonts w:ascii="Arial" w:hAnsi="Arial" w:cs="Arial"/>
          <w:color w:val="000000"/>
        </w:rPr>
      </w:pPr>
      <w:r w:rsidRPr="00716180">
        <w:rPr>
          <w:rFonts w:ascii="Arial" w:hAnsi="Arial" w:cs="Arial"/>
          <w:color w:val="000000"/>
        </w:rPr>
        <w:t xml:space="preserve">[Accessed </w:t>
      </w:r>
      <w:r>
        <w:rPr>
          <w:rFonts w:ascii="Arial" w:hAnsi="Arial" w:cs="Arial"/>
          <w:color w:val="000000"/>
        </w:rPr>
        <w:t>1</w:t>
      </w:r>
      <w:r>
        <w:rPr>
          <w:rFonts w:ascii="Arial" w:hAnsi="Arial" w:cs="Arial"/>
          <w:color w:val="000000"/>
        </w:rPr>
        <w:t>0</w:t>
      </w:r>
      <w:r>
        <w:rPr>
          <w:rFonts w:ascii="Arial" w:hAnsi="Arial" w:cs="Arial"/>
          <w:color w:val="000000"/>
        </w:rPr>
        <w:t xml:space="preserve"> </w:t>
      </w:r>
      <w:r w:rsidRPr="00716180">
        <w:rPr>
          <w:rFonts w:ascii="Arial" w:hAnsi="Arial" w:cs="Arial"/>
          <w:color w:val="000000"/>
        </w:rPr>
        <w:t>Nov. 2022].</w:t>
      </w:r>
    </w:p>
    <w:p w14:paraId="09037311" w14:textId="77777777" w:rsidR="000D4D86" w:rsidRDefault="000D4D86" w:rsidP="000D4D86">
      <w:pPr>
        <w:pStyle w:val="NormalWeb"/>
        <w:spacing w:before="0" w:beforeAutospacing="0" w:after="0" w:afterAutospacing="0" w:line="360" w:lineRule="atLeast"/>
        <w:rPr>
          <w:rFonts w:ascii="Calibri" w:hAnsi="Calibri" w:cs="Calibri"/>
          <w:color w:val="000000"/>
          <w:sz w:val="27"/>
          <w:szCs w:val="27"/>
        </w:rPr>
      </w:pPr>
    </w:p>
    <w:p w14:paraId="5D7F353F" w14:textId="77777777" w:rsidR="000D4D86" w:rsidRDefault="000D4D86" w:rsidP="000D4D86">
      <w:pPr>
        <w:pStyle w:val="NormalWeb"/>
        <w:rPr>
          <w:rFonts w:ascii="Calibri" w:hAnsi="Calibri" w:cs="Calibri"/>
          <w:color w:val="000000"/>
          <w:sz w:val="27"/>
          <w:szCs w:val="27"/>
        </w:rPr>
      </w:pPr>
      <w:r>
        <w:rPr>
          <w:rFonts w:ascii="Calibri" w:hAnsi="Calibri" w:cs="Calibri"/>
          <w:color w:val="000000"/>
          <w:sz w:val="27"/>
          <w:szCs w:val="27"/>
        </w:rPr>
        <w:t>‌</w:t>
      </w:r>
    </w:p>
    <w:p w14:paraId="4FF148F3" w14:textId="6563CBF1" w:rsidR="001357D1" w:rsidRPr="000D4D86" w:rsidRDefault="001357D1" w:rsidP="000D4D86">
      <w:pPr>
        <w:jc w:val="both"/>
        <w:rPr>
          <w:sz w:val="24"/>
          <w:szCs w:val="24"/>
        </w:rPr>
      </w:pPr>
      <w:r>
        <w:rPr>
          <w:rFonts w:ascii="Calibri" w:hAnsi="Calibri" w:cs="Calibri"/>
          <w:sz w:val="27"/>
          <w:szCs w:val="27"/>
        </w:rPr>
        <w:t>Home Office (2022). </w:t>
      </w:r>
      <w:r>
        <w:rPr>
          <w:rFonts w:ascii="Calibri" w:hAnsi="Calibri" w:cs="Calibri"/>
          <w:i/>
          <w:iCs/>
          <w:sz w:val="27"/>
          <w:szCs w:val="27"/>
        </w:rPr>
        <w:t>Hate crime, England and Wales, 2021 to 2022</w:t>
      </w:r>
      <w:r>
        <w:rPr>
          <w:rFonts w:ascii="Calibri" w:hAnsi="Calibri" w:cs="Calibri"/>
          <w:sz w:val="27"/>
          <w:szCs w:val="27"/>
        </w:rPr>
        <w:t xml:space="preserve">. [online] GOV.UK. Available at: </w:t>
      </w:r>
      <w:hyperlink r:id="rId32" w:history="1">
        <w:r w:rsidR="00E931E1" w:rsidRPr="00A12209">
          <w:rPr>
            <w:rStyle w:val="Hyperlink"/>
            <w:rFonts w:ascii="Calibri" w:hAnsi="Calibri" w:cs="Calibri"/>
            <w:sz w:val="27"/>
            <w:szCs w:val="27"/>
          </w:rPr>
          <w:t>https://www.gov.uk/government/statistics/hate-crime-england-and-wales-2021-to-2022/hate-crime-england-and-wales-2021-to-2022</w:t>
        </w:r>
      </w:hyperlink>
      <w:r>
        <w:rPr>
          <w:rFonts w:ascii="Calibri" w:hAnsi="Calibri" w:cs="Calibri"/>
          <w:sz w:val="27"/>
          <w:szCs w:val="27"/>
        </w:rPr>
        <w:t>.</w:t>
      </w:r>
    </w:p>
    <w:p w14:paraId="5347DCC0" w14:textId="3A3B6278" w:rsidR="00C71C09" w:rsidRPr="00716180" w:rsidRDefault="00C71C09" w:rsidP="00C71C09">
      <w:pPr>
        <w:pStyle w:val="NormalWeb"/>
        <w:spacing w:before="0" w:beforeAutospacing="0" w:after="0" w:afterAutospacing="0" w:line="360" w:lineRule="atLeast"/>
        <w:rPr>
          <w:rFonts w:ascii="Arial" w:hAnsi="Arial" w:cs="Arial"/>
          <w:color w:val="000000"/>
        </w:rPr>
      </w:pPr>
      <w:r w:rsidRPr="00716180">
        <w:rPr>
          <w:rFonts w:ascii="Arial" w:hAnsi="Arial" w:cs="Arial"/>
          <w:color w:val="000000"/>
        </w:rPr>
        <w:t xml:space="preserve">[Accessed </w:t>
      </w:r>
      <w:r>
        <w:rPr>
          <w:rFonts w:ascii="Arial" w:hAnsi="Arial" w:cs="Arial"/>
          <w:color w:val="000000"/>
        </w:rPr>
        <w:t>1</w:t>
      </w:r>
      <w:r>
        <w:rPr>
          <w:rFonts w:ascii="Arial" w:hAnsi="Arial" w:cs="Arial"/>
          <w:color w:val="000000"/>
        </w:rPr>
        <w:t>0</w:t>
      </w:r>
      <w:r>
        <w:rPr>
          <w:rFonts w:ascii="Arial" w:hAnsi="Arial" w:cs="Arial"/>
          <w:color w:val="000000"/>
        </w:rPr>
        <w:t xml:space="preserve"> </w:t>
      </w:r>
      <w:r w:rsidRPr="00716180">
        <w:rPr>
          <w:rFonts w:ascii="Arial" w:hAnsi="Arial" w:cs="Arial"/>
          <w:color w:val="000000"/>
        </w:rPr>
        <w:t>Nov. 2022].</w:t>
      </w:r>
    </w:p>
    <w:p w14:paraId="0099FAA9" w14:textId="7C0E9306" w:rsidR="00E931E1" w:rsidRDefault="00E931E1" w:rsidP="001357D1">
      <w:pPr>
        <w:pStyle w:val="NormalWeb"/>
        <w:spacing w:before="0" w:beforeAutospacing="0" w:after="0" w:afterAutospacing="0" w:line="360" w:lineRule="atLeast"/>
        <w:rPr>
          <w:rFonts w:ascii="Calibri" w:hAnsi="Calibri" w:cs="Calibri"/>
          <w:color w:val="000000"/>
          <w:sz w:val="27"/>
          <w:szCs w:val="27"/>
        </w:rPr>
      </w:pPr>
    </w:p>
    <w:p w14:paraId="562B3973" w14:textId="77777777" w:rsidR="00C71C09" w:rsidRDefault="00C71C09" w:rsidP="001357D1">
      <w:pPr>
        <w:pStyle w:val="NormalWeb"/>
        <w:spacing w:before="0" w:beforeAutospacing="0" w:after="0" w:afterAutospacing="0" w:line="360" w:lineRule="atLeast"/>
        <w:rPr>
          <w:rFonts w:ascii="Calibri" w:hAnsi="Calibri" w:cs="Calibri"/>
          <w:color w:val="000000"/>
          <w:sz w:val="27"/>
          <w:szCs w:val="27"/>
        </w:rPr>
      </w:pPr>
    </w:p>
    <w:p w14:paraId="799F1D16" w14:textId="133D71C2" w:rsidR="00374D8C" w:rsidRDefault="00374D8C" w:rsidP="00374D8C">
      <w:pPr>
        <w:pStyle w:val="NormalWeb"/>
        <w:spacing w:before="0" w:beforeAutospacing="0" w:after="0" w:afterAutospacing="0" w:line="360" w:lineRule="atLeast"/>
        <w:rPr>
          <w:rStyle w:val="Hyperlink"/>
          <w:rFonts w:ascii="Calibri" w:hAnsi="Calibri" w:cs="Calibri"/>
          <w:sz w:val="27"/>
          <w:szCs w:val="27"/>
        </w:rPr>
      </w:pPr>
      <w:r>
        <w:rPr>
          <w:rFonts w:ascii="Calibri" w:hAnsi="Calibri" w:cs="Calibri"/>
          <w:color w:val="000000"/>
          <w:sz w:val="27"/>
          <w:szCs w:val="27"/>
        </w:rPr>
        <w:t>GOV.WALES. (2020). </w:t>
      </w:r>
      <w:r>
        <w:rPr>
          <w:rFonts w:ascii="Calibri" w:hAnsi="Calibri" w:cs="Calibri"/>
          <w:i/>
          <w:iCs/>
          <w:color w:val="000000"/>
          <w:sz w:val="27"/>
          <w:szCs w:val="27"/>
        </w:rPr>
        <w:t>Equality and diversity statistics: 2017 to 2019</w:t>
      </w:r>
      <w:r>
        <w:rPr>
          <w:rFonts w:ascii="Calibri" w:hAnsi="Calibri" w:cs="Calibri"/>
          <w:color w:val="000000"/>
          <w:sz w:val="27"/>
          <w:szCs w:val="27"/>
        </w:rPr>
        <w:t xml:space="preserve">. [online] Available at: </w:t>
      </w:r>
      <w:hyperlink r:id="rId33" w:anchor=":~:text=Ethnicity%201%2094.8%25%20of%20the%20population%20of%20Wales" w:history="1">
        <w:r w:rsidRPr="00A12209">
          <w:rPr>
            <w:rStyle w:val="Hyperlink"/>
            <w:rFonts w:ascii="Calibri" w:hAnsi="Calibri" w:cs="Calibri"/>
            <w:sz w:val="27"/>
            <w:szCs w:val="27"/>
          </w:rPr>
          <w:t>https://gov.wales/equality-and-diversity-statistics-2017-2019#:~:text=Ethnicity%201%2094.8%25%20of%20the%20population%20of%20Wales</w:t>
        </w:r>
      </w:hyperlink>
    </w:p>
    <w:p w14:paraId="6ECAC23A" w14:textId="16A80E62" w:rsidR="00B017F3" w:rsidRPr="00716180" w:rsidRDefault="00B017F3" w:rsidP="00B017F3">
      <w:pPr>
        <w:pStyle w:val="NormalWeb"/>
        <w:spacing w:before="0" w:beforeAutospacing="0" w:after="0" w:afterAutospacing="0" w:line="360" w:lineRule="atLeast"/>
        <w:rPr>
          <w:rFonts w:ascii="Arial" w:hAnsi="Arial" w:cs="Arial"/>
          <w:color w:val="000000"/>
        </w:rPr>
      </w:pPr>
      <w:r w:rsidRPr="00716180">
        <w:rPr>
          <w:rFonts w:ascii="Arial" w:hAnsi="Arial" w:cs="Arial"/>
          <w:color w:val="000000"/>
        </w:rPr>
        <w:t xml:space="preserve">[Accessed </w:t>
      </w:r>
      <w:r>
        <w:rPr>
          <w:rFonts w:ascii="Arial" w:hAnsi="Arial" w:cs="Arial"/>
          <w:color w:val="000000"/>
        </w:rPr>
        <w:t>1</w:t>
      </w:r>
      <w:r>
        <w:rPr>
          <w:rFonts w:ascii="Arial" w:hAnsi="Arial" w:cs="Arial"/>
          <w:color w:val="000000"/>
        </w:rPr>
        <w:t>0</w:t>
      </w:r>
      <w:r>
        <w:rPr>
          <w:rFonts w:ascii="Arial" w:hAnsi="Arial" w:cs="Arial"/>
          <w:color w:val="000000"/>
        </w:rPr>
        <w:t xml:space="preserve"> </w:t>
      </w:r>
      <w:r w:rsidRPr="00716180">
        <w:rPr>
          <w:rFonts w:ascii="Arial" w:hAnsi="Arial" w:cs="Arial"/>
          <w:color w:val="000000"/>
        </w:rPr>
        <w:t>Nov. 2022].</w:t>
      </w:r>
    </w:p>
    <w:p w14:paraId="3741E2FD" w14:textId="77777777" w:rsidR="00C71C09" w:rsidRDefault="00C71C09" w:rsidP="00374D8C">
      <w:pPr>
        <w:pStyle w:val="NormalWeb"/>
        <w:spacing w:before="0" w:beforeAutospacing="0" w:after="0" w:afterAutospacing="0" w:line="360" w:lineRule="atLeast"/>
        <w:rPr>
          <w:rFonts w:ascii="Calibri" w:hAnsi="Calibri" w:cs="Calibri"/>
          <w:color w:val="000000"/>
          <w:sz w:val="27"/>
          <w:szCs w:val="27"/>
        </w:rPr>
      </w:pPr>
    </w:p>
    <w:p w14:paraId="5ED2DA72" w14:textId="5A132AFE" w:rsidR="00E2355D" w:rsidRDefault="00E2355D" w:rsidP="00374D8C">
      <w:pPr>
        <w:pStyle w:val="NormalWeb"/>
        <w:spacing w:before="0" w:beforeAutospacing="0" w:after="0" w:afterAutospacing="0" w:line="360" w:lineRule="atLeast"/>
        <w:rPr>
          <w:rFonts w:ascii="Calibri" w:hAnsi="Calibri" w:cs="Calibri"/>
          <w:color w:val="000000"/>
          <w:sz w:val="27"/>
          <w:szCs w:val="27"/>
        </w:rPr>
      </w:pPr>
    </w:p>
    <w:p w14:paraId="125CFF38" w14:textId="483C8AC3" w:rsidR="00E2355D" w:rsidRDefault="00E2355D" w:rsidP="00E2355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Manchester city council (2021). </w:t>
      </w:r>
      <w:r>
        <w:rPr>
          <w:rFonts w:ascii="Calibri" w:hAnsi="Calibri" w:cs="Calibri"/>
          <w:i/>
          <w:iCs/>
          <w:color w:val="000000"/>
          <w:sz w:val="27"/>
          <w:szCs w:val="27"/>
        </w:rPr>
        <w:t>Race and ethnicity in Manchester</w:t>
      </w:r>
      <w:r>
        <w:rPr>
          <w:rFonts w:ascii="Calibri" w:hAnsi="Calibri" w:cs="Calibri"/>
          <w:color w:val="000000"/>
          <w:sz w:val="27"/>
          <w:szCs w:val="27"/>
        </w:rPr>
        <w:t>. [online] </w:t>
      </w:r>
      <w:r>
        <w:rPr>
          <w:rFonts w:ascii="Calibri" w:hAnsi="Calibri" w:cs="Calibri"/>
          <w:i/>
          <w:iCs/>
          <w:color w:val="000000"/>
          <w:sz w:val="27"/>
          <w:szCs w:val="27"/>
        </w:rPr>
        <w:t>Manchester city council report for information</w:t>
      </w:r>
      <w:r>
        <w:rPr>
          <w:rFonts w:ascii="Calibri" w:hAnsi="Calibri" w:cs="Calibri"/>
          <w:color w:val="000000"/>
          <w:sz w:val="27"/>
          <w:szCs w:val="27"/>
        </w:rPr>
        <w:t xml:space="preserve">, Manchester City Council, pp.1–31. Available at: </w:t>
      </w:r>
      <w:hyperlink r:id="rId34" w:history="1">
        <w:r w:rsidRPr="00A12209">
          <w:rPr>
            <w:rStyle w:val="Hyperlink"/>
            <w:rFonts w:ascii="Calibri" w:hAnsi="Calibri" w:cs="Calibri"/>
            <w:sz w:val="27"/>
            <w:szCs w:val="27"/>
          </w:rPr>
          <w:t>https://democracy.manchester.gov.uk/documents/s27538/Deep%20Dive%20Race%20and%20Ethnicity%20in%20Manchester.pdf</w:t>
        </w:r>
      </w:hyperlink>
      <w:r>
        <w:rPr>
          <w:rFonts w:ascii="Calibri" w:hAnsi="Calibri" w:cs="Calibri"/>
          <w:color w:val="000000"/>
          <w:sz w:val="27"/>
          <w:szCs w:val="27"/>
        </w:rPr>
        <w:t>.</w:t>
      </w:r>
    </w:p>
    <w:p w14:paraId="1588FFC7" w14:textId="1730BF1D" w:rsidR="00B017F3" w:rsidRPr="00716180" w:rsidRDefault="00B017F3" w:rsidP="00B017F3">
      <w:pPr>
        <w:pStyle w:val="NormalWeb"/>
        <w:spacing w:before="0" w:beforeAutospacing="0" w:after="0" w:afterAutospacing="0" w:line="360" w:lineRule="atLeast"/>
        <w:rPr>
          <w:rFonts w:ascii="Arial" w:hAnsi="Arial" w:cs="Arial"/>
          <w:color w:val="000000"/>
        </w:rPr>
      </w:pPr>
      <w:r w:rsidRPr="00716180">
        <w:rPr>
          <w:rFonts w:ascii="Arial" w:hAnsi="Arial" w:cs="Arial"/>
          <w:color w:val="000000"/>
        </w:rPr>
        <w:t xml:space="preserve">[Accessed </w:t>
      </w:r>
      <w:r>
        <w:rPr>
          <w:rFonts w:ascii="Arial" w:hAnsi="Arial" w:cs="Arial"/>
          <w:color w:val="000000"/>
        </w:rPr>
        <w:t>1</w:t>
      </w:r>
      <w:r>
        <w:rPr>
          <w:rFonts w:ascii="Arial" w:hAnsi="Arial" w:cs="Arial"/>
          <w:color w:val="000000"/>
        </w:rPr>
        <w:t>0</w:t>
      </w:r>
      <w:r>
        <w:rPr>
          <w:rFonts w:ascii="Arial" w:hAnsi="Arial" w:cs="Arial"/>
          <w:color w:val="000000"/>
        </w:rPr>
        <w:t xml:space="preserve"> </w:t>
      </w:r>
      <w:r w:rsidRPr="00716180">
        <w:rPr>
          <w:rFonts w:ascii="Arial" w:hAnsi="Arial" w:cs="Arial"/>
          <w:color w:val="000000"/>
        </w:rPr>
        <w:t>Nov. 2022].</w:t>
      </w:r>
    </w:p>
    <w:p w14:paraId="55A4276A" w14:textId="77777777" w:rsidR="00B017F3" w:rsidRDefault="00B017F3" w:rsidP="00E2355D">
      <w:pPr>
        <w:pStyle w:val="NormalWeb"/>
        <w:spacing w:before="0" w:beforeAutospacing="0" w:after="0" w:afterAutospacing="0" w:line="360" w:lineRule="atLeast"/>
        <w:rPr>
          <w:rFonts w:ascii="Calibri" w:hAnsi="Calibri" w:cs="Calibri"/>
          <w:color w:val="000000"/>
          <w:sz w:val="27"/>
          <w:szCs w:val="27"/>
        </w:rPr>
      </w:pPr>
    </w:p>
    <w:p w14:paraId="7BADEACF" w14:textId="60B6B1E6" w:rsidR="00D660E6" w:rsidRDefault="00D660E6" w:rsidP="00D660E6">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Mohdin</w:t>
      </w:r>
      <w:proofErr w:type="spellEnd"/>
      <w:r>
        <w:rPr>
          <w:rFonts w:ascii="Calibri" w:hAnsi="Calibri" w:cs="Calibri"/>
          <w:color w:val="000000"/>
          <w:sz w:val="27"/>
          <w:szCs w:val="27"/>
        </w:rPr>
        <w:t>, A. and Swann, G. (2020). How George Floyd’s death sparked a wave of UK anti-racism protests. </w:t>
      </w:r>
      <w:r>
        <w:rPr>
          <w:rFonts w:ascii="Calibri" w:hAnsi="Calibri" w:cs="Calibri"/>
          <w:i/>
          <w:iCs/>
          <w:color w:val="000000"/>
          <w:sz w:val="27"/>
          <w:szCs w:val="27"/>
        </w:rPr>
        <w:t>The Guardian</w:t>
      </w:r>
      <w:r>
        <w:rPr>
          <w:rFonts w:ascii="Calibri" w:hAnsi="Calibri" w:cs="Calibri"/>
          <w:color w:val="000000"/>
          <w:sz w:val="27"/>
          <w:szCs w:val="27"/>
        </w:rPr>
        <w:t xml:space="preserve">. [online] 29 Jul. Available at: </w:t>
      </w:r>
      <w:hyperlink r:id="rId35" w:history="1">
        <w:r w:rsidRPr="000A4F8E">
          <w:rPr>
            <w:rStyle w:val="Hyperlink"/>
            <w:rFonts w:ascii="Calibri" w:hAnsi="Calibri" w:cs="Calibri"/>
            <w:sz w:val="27"/>
            <w:szCs w:val="27"/>
          </w:rPr>
          <w:t>https://www.theguardian.com/uk-news/2020/jul/29/george-floyd-death-fuelled-anti-racism-protests-britain</w:t>
        </w:r>
      </w:hyperlink>
      <w:r>
        <w:rPr>
          <w:rFonts w:ascii="Calibri" w:hAnsi="Calibri" w:cs="Calibri"/>
          <w:color w:val="000000"/>
          <w:sz w:val="27"/>
          <w:szCs w:val="27"/>
        </w:rPr>
        <w:t>.</w:t>
      </w:r>
    </w:p>
    <w:p w14:paraId="6105D3A3" w14:textId="4B035BA5" w:rsidR="00B017F3" w:rsidRPr="00716180" w:rsidRDefault="00B017F3" w:rsidP="00B017F3">
      <w:pPr>
        <w:pStyle w:val="NormalWeb"/>
        <w:spacing w:before="0" w:beforeAutospacing="0" w:after="0" w:afterAutospacing="0" w:line="360" w:lineRule="atLeast"/>
        <w:rPr>
          <w:rFonts w:ascii="Arial" w:hAnsi="Arial" w:cs="Arial"/>
          <w:color w:val="000000"/>
        </w:rPr>
      </w:pPr>
      <w:r w:rsidRPr="00716180">
        <w:rPr>
          <w:rFonts w:ascii="Arial" w:hAnsi="Arial" w:cs="Arial"/>
          <w:color w:val="000000"/>
        </w:rPr>
        <w:t xml:space="preserve">[Accessed </w:t>
      </w:r>
      <w:r>
        <w:rPr>
          <w:rFonts w:ascii="Arial" w:hAnsi="Arial" w:cs="Arial"/>
          <w:color w:val="000000"/>
        </w:rPr>
        <w:t>1</w:t>
      </w:r>
      <w:r>
        <w:rPr>
          <w:rFonts w:ascii="Arial" w:hAnsi="Arial" w:cs="Arial"/>
          <w:color w:val="000000"/>
        </w:rPr>
        <w:t xml:space="preserve">0 </w:t>
      </w:r>
      <w:r w:rsidRPr="00716180">
        <w:rPr>
          <w:rFonts w:ascii="Arial" w:hAnsi="Arial" w:cs="Arial"/>
          <w:color w:val="000000"/>
        </w:rPr>
        <w:t>Nov. 2022].</w:t>
      </w:r>
    </w:p>
    <w:p w14:paraId="5BD3A24A" w14:textId="77777777" w:rsidR="00B017F3" w:rsidRDefault="00B017F3" w:rsidP="00D660E6">
      <w:pPr>
        <w:pStyle w:val="NormalWeb"/>
        <w:spacing w:before="0" w:beforeAutospacing="0" w:after="0" w:afterAutospacing="0" w:line="360" w:lineRule="atLeast"/>
        <w:rPr>
          <w:rFonts w:ascii="Calibri" w:hAnsi="Calibri" w:cs="Calibri"/>
          <w:color w:val="000000"/>
          <w:sz w:val="27"/>
          <w:szCs w:val="27"/>
        </w:rPr>
      </w:pPr>
    </w:p>
    <w:p w14:paraId="390BCF82" w14:textId="77777777" w:rsidR="00D660E6" w:rsidRDefault="00D660E6" w:rsidP="00E2355D">
      <w:pPr>
        <w:pStyle w:val="NormalWeb"/>
        <w:spacing w:before="0" w:beforeAutospacing="0" w:after="0" w:afterAutospacing="0" w:line="360" w:lineRule="atLeast"/>
        <w:rPr>
          <w:rFonts w:ascii="Calibri" w:hAnsi="Calibri" w:cs="Calibri"/>
          <w:color w:val="000000"/>
          <w:sz w:val="27"/>
          <w:szCs w:val="27"/>
        </w:rPr>
      </w:pPr>
    </w:p>
    <w:p w14:paraId="59492669" w14:textId="77777777" w:rsidR="00E2355D" w:rsidRDefault="00E2355D" w:rsidP="00E2355D">
      <w:pPr>
        <w:pStyle w:val="NormalWeb"/>
        <w:spacing w:before="0" w:beforeAutospacing="0" w:after="0" w:afterAutospacing="0" w:line="360" w:lineRule="atLeast"/>
        <w:rPr>
          <w:rFonts w:ascii="Calibri" w:hAnsi="Calibri" w:cs="Calibri"/>
          <w:color w:val="000000"/>
          <w:sz w:val="27"/>
          <w:szCs w:val="27"/>
        </w:rPr>
      </w:pPr>
    </w:p>
    <w:p w14:paraId="2FE75B36" w14:textId="5CF6536F" w:rsidR="00E931E1" w:rsidRDefault="00E2355D" w:rsidP="00E2355D">
      <w:pPr>
        <w:pStyle w:val="NormalWeb"/>
        <w:rPr>
          <w:rFonts w:ascii="Calibri" w:hAnsi="Calibri" w:cs="Calibri"/>
          <w:color w:val="000000"/>
          <w:sz w:val="27"/>
          <w:szCs w:val="27"/>
        </w:rPr>
      </w:pPr>
      <w:r>
        <w:rPr>
          <w:rFonts w:ascii="Calibri" w:hAnsi="Calibri" w:cs="Calibri"/>
          <w:color w:val="000000"/>
          <w:sz w:val="27"/>
          <w:szCs w:val="27"/>
        </w:rPr>
        <w:t>‌</w:t>
      </w:r>
      <w:r w:rsidR="00E931E1">
        <w:rPr>
          <w:rFonts w:ascii="Calibri" w:hAnsi="Calibri" w:cs="Calibri"/>
          <w:color w:val="000000"/>
          <w:sz w:val="27"/>
          <w:szCs w:val="27"/>
        </w:rPr>
        <w:t>UK parliament (2022). </w:t>
      </w:r>
      <w:r w:rsidR="00E931E1">
        <w:rPr>
          <w:rFonts w:ascii="Calibri" w:hAnsi="Calibri" w:cs="Calibri"/>
          <w:i/>
          <w:iCs/>
          <w:color w:val="000000"/>
          <w:sz w:val="27"/>
          <w:szCs w:val="27"/>
        </w:rPr>
        <w:t>Hate crime statistics</w:t>
      </w:r>
      <w:r w:rsidR="00E931E1">
        <w:rPr>
          <w:rFonts w:ascii="Calibri" w:hAnsi="Calibri" w:cs="Calibri"/>
          <w:color w:val="000000"/>
          <w:sz w:val="27"/>
          <w:szCs w:val="27"/>
        </w:rPr>
        <w:t>. [online] </w:t>
      </w:r>
      <w:r w:rsidR="00E931E1">
        <w:rPr>
          <w:rFonts w:ascii="Calibri" w:hAnsi="Calibri" w:cs="Calibri"/>
          <w:i/>
          <w:iCs/>
          <w:color w:val="000000"/>
          <w:sz w:val="27"/>
          <w:szCs w:val="27"/>
        </w:rPr>
        <w:t>House of commons library</w:t>
      </w:r>
      <w:r w:rsidR="00E931E1">
        <w:rPr>
          <w:rFonts w:ascii="Calibri" w:hAnsi="Calibri" w:cs="Calibri"/>
          <w:color w:val="000000"/>
          <w:sz w:val="27"/>
          <w:szCs w:val="27"/>
        </w:rPr>
        <w:t xml:space="preserve">. </w:t>
      </w:r>
      <w:proofErr w:type="spellStart"/>
      <w:r w:rsidR="00E931E1">
        <w:rPr>
          <w:rFonts w:ascii="Calibri" w:hAnsi="Calibri" w:cs="Calibri"/>
          <w:color w:val="000000"/>
          <w:sz w:val="27"/>
          <w:szCs w:val="27"/>
        </w:rPr>
        <w:t>Uk</w:t>
      </w:r>
      <w:proofErr w:type="spellEnd"/>
      <w:r w:rsidR="00E931E1">
        <w:rPr>
          <w:rFonts w:ascii="Calibri" w:hAnsi="Calibri" w:cs="Calibri"/>
          <w:color w:val="000000"/>
          <w:sz w:val="27"/>
          <w:szCs w:val="27"/>
        </w:rPr>
        <w:t xml:space="preserve"> parliament. Available at: </w:t>
      </w:r>
      <w:hyperlink r:id="rId36" w:anchor=":~:text=The%20highest%20rate%20of%20hate%20crimes%20for%20all,Wales%20including%20the%20British%20Transport%20Police%20was%20261" w:history="1">
        <w:r w:rsidR="00CE39D7" w:rsidRPr="00A12209">
          <w:rPr>
            <w:rStyle w:val="Hyperlink"/>
            <w:rFonts w:ascii="Calibri" w:hAnsi="Calibri" w:cs="Calibri"/>
            <w:sz w:val="27"/>
            <w:szCs w:val="27"/>
          </w:rPr>
          <w:t>https://commonslibrary.parliament.uk/research-briefings/cbp-8537/#:~:text=The%20highest%20rate%20of%20hate%20crimes%20for%20all,Wales%20including%20the%20British%20Transport%20Police%20was%20261</w:t>
        </w:r>
      </w:hyperlink>
      <w:r w:rsidR="00E931E1">
        <w:rPr>
          <w:rFonts w:ascii="Calibri" w:hAnsi="Calibri" w:cs="Calibri"/>
          <w:color w:val="000000"/>
          <w:sz w:val="27"/>
          <w:szCs w:val="27"/>
        </w:rPr>
        <w:t>..</w:t>
      </w:r>
    </w:p>
    <w:p w14:paraId="5ADF9824" w14:textId="7AC2476D" w:rsidR="00B017F3" w:rsidRPr="00716180" w:rsidRDefault="00B017F3" w:rsidP="00B017F3">
      <w:pPr>
        <w:pStyle w:val="NormalWeb"/>
        <w:spacing w:before="0" w:beforeAutospacing="0" w:after="0" w:afterAutospacing="0" w:line="360" w:lineRule="atLeast"/>
        <w:rPr>
          <w:rFonts w:ascii="Arial" w:hAnsi="Arial" w:cs="Arial"/>
          <w:color w:val="000000"/>
        </w:rPr>
      </w:pPr>
      <w:r w:rsidRPr="00716180">
        <w:rPr>
          <w:rFonts w:ascii="Arial" w:hAnsi="Arial" w:cs="Arial"/>
          <w:color w:val="000000"/>
        </w:rPr>
        <w:t xml:space="preserve">[Accessed </w:t>
      </w:r>
      <w:r>
        <w:rPr>
          <w:rFonts w:ascii="Arial" w:hAnsi="Arial" w:cs="Arial"/>
          <w:color w:val="000000"/>
        </w:rPr>
        <w:t>1</w:t>
      </w:r>
      <w:r>
        <w:rPr>
          <w:rFonts w:ascii="Arial" w:hAnsi="Arial" w:cs="Arial"/>
          <w:color w:val="000000"/>
        </w:rPr>
        <w:t>0</w:t>
      </w:r>
      <w:r>
        <w:rPr>
          <w:rFonts w:ascii="Arial" w:hAnsi="Arial" w:cs="Arial"/>
          <w:color w:val="000000"/>
        </w:rPr>
        <w:t xml:space="preserve"> </w:t>
      </w:r>
      <w:r w:rsidRPr="00716180">
        <w:rPr>
          <w:rFonts w:ascii="Arial" w:hAnsi="Arial" w:cs="Arial"/>
          <w:color w:val="000000"/>
        </w:rPr>
        <w:t>Nov. 2022].</w:t>
      </w:r>
    </w:p>
    <w:p w14:paraId="70EBA974" w14:textId="1BD0C912" w:rsidR="00400378" w:rsidRDefault="00400378" w:rsidP="00E2355D">
      <w:pPr>
        <w:pStyle w:val="NormalWeb"/>
        <w:rPr>
          <w:rFonts w:ascii="Calibri" w:hAnsi="Calibri" w:cs="Calibri"/>
          <w:color w:val="000000"/>
          <w:sz w:val="27"/>
          <w:szCs w:val="27"/>
        </w:rPr>
      </w:pPr>
    </w:p>
    <w:p w14:paraId="4DAD152D" w14:textId="04B96601" w:rsidR="00400378" w:rsidRDefault="00400378" w:rsidP="0040037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Victim Support (2021). </w:t>
      </w:r>
      <w:r>
        <w:rPr>
          <w:rFonts w:ascii="Calibri" w:hAnsi="Calibri" w:cs="Calibri"/>
          <w:i/>
          <w:iCs/>
          <w:color w:val="000000"/>
          <w:sz w:val="27"/>
          <w:szCs w:val="27"/>
        </w:rPr>
        <w:t>Victims’ Code</w:t>
      </w:r>
      <w:r>
        <w:rPr>
          <w:rFonts w:ascii="Calibri" w:hAnsi="Calibri" w:cs="Calibri"/>
          <w:color w:val="000000"/>
          <w:sz w:val="27"/>
          <w:szCs w:val="27"/>
        </w:rPr>
        <w:t xml:space="preserve">. [online] Victim Support. Available at: </w:t>
      </w:r>
      <w:hyperlink r:id="rId37" w:history="1">
        <w:r w:rsidRPr="000A4F8E">
          <w:rPr>
            <w:rStyle w:val="Hyperlink"/>
            <w:rFonts w:ascii="Calibri" w:hAnsi="Calibri" w:cs="Calibri"/>
            <w:sz w:val="27"/>
            <w:szCs w:val="27"/>
          </w:rPr>
          <w:t>https://www.victimsupport.org.uk/help-and-support/your-rights/victims-code/</w:t>
        </w:r>
      </w:hyperlink>
      <w:r>
        <w:rPr>
          <w:rFonts w:ascii="Calibri" w:hAnsi="Calibri" w:cs="Calibri"/>
          <w:color w:val="000000"/>
          <w:sz w:val="27"/>
          <w:szCs w:val="27"/>
        </w:rPr>
        <w:t>.</w:t>
      </w:r>
    </w:p>
    <w:p w14:paraId="7D2D2B2F" w14:textId="216AF537" w:rsidR="00B017F3" w:rsidRPr="00716180" w:rsidRDefault="00B017F3" w:rsidP="00B017F3">
      <w:pPr>
        <w:pStyle w:val="NormalWeb"/>
        <w:spacing w:before="0" w:beforeAutospacing="0" w:after="0" w:afterAutospacing="0" w:line="360" w:lineRule="atLeast"/>
        <w:rPr>
          <w:rFonts w:ascii="Arial" w:hAnsi="Arial" w:cs="Arial"/>
          <w:color w:val="000000"/>
        </w:rPr>
      </w:pPr>
      <w:r w:rsidRPr="00716180">
        <w:rPr>
          <w:rFonts w:ascii="Arial" w:hAnsi="Arial" w:cs="Arial"/>
          <w:color w:val="000000"/>
        </w:rPr>
        <w:t xml:space="preserve">[Accessed </w:t>
      </w:r>
      <w:r>
        <w:rPr>
          <w:rFonts w:ascii="Arial" w:hAnsi="Arial" w:cs="Arial"/>
          <w:color w:val="000000"/>
        </w:rPr>
        <w:t>1</w:t>
      </w:r>
      <w:r>
        <w:rPr>
          <w:rFonts w:ascii="Arial" w:hAnsi="Arial" w:cs="Arial"/>
          <w:color w:val="000000"/>
        </w:rPr>
        <w:t>0</w:t>
      </w:r>
      <w:r>
        <w:rPr>
          <w:rFonts w:ascii="Arial" w:hAnsi="Arial" w:cs="Arial"/>
          <w:color w:val="000000"/>
        </w:rPr>
        <w:t xml:space="preserve"> </w:t>
      </w:r>
      <w:r w:rsidRPr="00716180">
        <w:rPr>
          <w:rFonts w:ascii="Arial" w:hAnsi="Arial" w:cs="Arial"/>
          <w:color w:val="000000"/>
        </w:rPr>
        <w:t>Nov. 2022].</w:t>
      </w:r>
    </w:p>
    <w:p w14:paraId="2FA13D12" w14:textId="1B2F35BC" w:rsidR="00400378" w:rsidRDefault="00400378" w:rsidP="00400378">
      <w:pPr>
        <w:pStyle w:val="NormalWeb"/>
        <w:spacing w:before="0" w:beforeAutospacing="0" w:after="0" w:afterAutospacing="0" w:line="360" w:lineRule="atLeast"/>
        <w:rPr>
          <w:rFonts w:ascii="Calibri" w:hAnsi="Calibri" w:cs="Calibri"/>
          <w:color w:val="000000"/>
          <w:sz w:val="27"/>
          <w:szCs w:val="27"/>
        </w:rPr>
      </w:pPr>
    </w:p>
    <w:p w14:paraId="4A52A923" w14:textId="1F4DFB86" w:rsidR="00FC09D5" w:rsidRDefault="00400378" w:rsidP="00FC09D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FC09D5" w:rsidRPr="00FC09D5">
        <w:rPr>
          <w:rFonts w:ascii="Calibri" w:hAnsi="Calibri" w:cs="Calibri"/>
          <w:sz w:val="27"/>
          <w:szCs w:val="27"/>
        </w:rPr>
        <w:t xml:space="preserve"> </w:t>
      </w:r>
      <w:r w:rsidR="00FC09D5">
        <w:rPr>
          <w:rFonts w:ascii="Calibri" w:hAnsi="Calibri" w:cs="Calibri"/>
          <w:color w:val="000000"/>
          <w:sz w:val="27"/>
          <w:szCs w:val="27"/>
        </w:rPr>
        <w:t>www.cps.gov.uk. (</w:t>
      </w:r>
      <w:r w:rsidR="00265654">
        <w:rPr>
          <w:rFonts w:ascii="Calibri" w:hAnsi="Calibri" w:cs="Calibri"/>
          <w:color w:val="000000"/>
          <w:sz w:val="27"/>
          <w:szCs w:val="27"/>
        </w:rPr>
        <w:t>2020</w:t>
      </w:r>
      <w:r w:rsidR="00FC09D5">
        <w:rPr>
          <w:rFonts w:ascii="Calibri" w:hAnsi="Calibri" w:cs="Calibri"/>
          <w:color w:val="000000"/>
          <w:sz w:val="27"/>
          <w:szCs w:val="27"/>
        </w:rPr>
        <w:t>). </w:t>
      </w:r>
      <w:r w:rsidR="00FC09D5">
        <w:rPr>
          <w:rFonts w:ascii="Calibri" w:hAnsi="Calibri" w:cs="Calibri"/>
          <w:i/>
          <w:iCs/>
          <w:color w:val="000000"/>
          <w:sz w:val="27"/>
          <w:szCs w:val="27"/>
        </w:rPr>
        <w:t>Victim Communication and Liaison (VCL) Scheme | The Crown Prosecution Service</w:t>
      </w:r>
      <w:r w:rsidR="00FC09D5">
        <w:rPr>
          <w:rFonts w:ascii="Calibri" w:hAnsi="Calibri" w:cs="Calibri"/>
          <w:color w:val="000000"/>
          <w:sz w:val="27"/>
          <w:szCs w:val="27"/>
        </w:rPr>
        <w:t xml:space="preserve">. [online] Available at: </w:t>
      </w:r>
      <w:hyperlink r:id="rId38" w:history="1">
        <w:r w:rsidR="00FC09D5" w:rsidRPr="000A4F8E">
          <w:rPr>
            <w:rStyle w:val="Hyperlink"/>
            <w:rFonts w:ascii="Calibri" w:hAnsi="Calibri" w:cs="Calibri"/>
            <w:sz w:val="27"/>
            <w:szCs w:val="27"/>
          </w:rPr>
          <w:t>https://www.cps.gov.uk/legal-guidance/victim-communication-and-liaison-vcl-scheme</w:t>
        </w:r>
      </w:hyperlink>
      <w:r w:rsidR="00FC09D5">
        <w:rPr>
          <w:rFonts w:ascii="Calibri" w:hAnsi="Calibri" w:cs="Calibri"/>
          <w:color w:val="000000"/>
          <w:sz w:val="27"/>
          <w:szCs w:val="27"/>
        </w:rPr>
        <w:t>.</w:t>
      </w:r>
    </w:p>
    <w:p w14:paraId="439B5882" w14:textId="2EAA1EDE" w:rsidR="00B017F3" w:rsidRPr="00716180" w:rsidRDefault="00B017F3" w:rsidP="00B017F3">
      <w:pPr>
        <w:pStyle w:val="NormalWeb"/>
        <w:spacing w:before="0" w:beforeAutospacing="0" w:after="0" w:afterAutospacing="0" w:line="360" w:lineRule="atLeast"/>
        <w:rPr>
          <w:rFonts w:ascii="Arial" w:hAnsi="Arial" w:cs="Arial"/>
          <w:color w:val="000000"/>
        </w:rPr>
      </w:pPr>
      <w:r w:rsidRPr="00716180">
        <w:rPr>
          <w:rFonts w:ascii="Arial" w:hAnsi="Arial" w:cs="Arial"/>
          <w:color w:val="000000"/>
        </w:rPr>
        <w:t xml:space="preserve">[Accessed </w:t>
      </w:r>
      <w:r>
        <w:rPr>
          <w:rFonts w:ascii="Arial" w:hAnsi="Arial" w:cs="Arial"/>
          <w:color w:val="000000"/>
        </w:rPr>
        <w:t>1</w:t>
      </w:r>
      <w:r>
        <w:rPr>
          <w:rFonts w:ascii="Arial" w:hAnsi="Arial" w:cs="Arial"/>
          <w:color w:val="000000"/>
        </w:rPr>
        <w:t>0</w:t>
      </w:r>
      <w:r>
        <w:rPr>
          <w:rFonts w:ascii="Arial" w:hAnsi="Arial" w:cs="Arial"/>
          <w:color w:val="000000"/>
        </w:rPr>
        <w:t xml:space="preserve"> </w:t>
      </w:r>
      <w:r w:rsidRPr="00716180">
        <w:rPr>
          <w:rFonts w:ascii="Arial" w:hAnsi="Arial" w:cs="Arial"/>
          <w:color w:val="000000"/>
        </w:rPr>
        <w:t>Nov. 2022].</w:t>
      </w:r>
    </w:p>
    <w:p w14:paraId="0DB71488" w14:textId="77777777" w:rsidR="00B017F3" w:rsidRDefault="00B017F3" w:rsidP="00FC09D5">
      <w:pPr>
        <w:pStyle w:val="NormalWeb"/>
        <w:spacing w:before="0" w:beforeAutospacing="0" w:after="0" w:afterAutospacing="0" w:line="360" w:lineRule="atLeast"/>
        <w:rPr>
          <w:rFonts w:ascii="Calibri" w:hAnsi="Calibri" w:cs="Calibri"/>
          <w:color w:val="000000"/>
          <w:sz w:val="27"/>
          <w:szCs w:val="27"/>
        </w:rPr>
      </w:pPr>
    </w:p>
    <w:p w14:paraId="003583C2" w14:textId="77777777" w:rsidR="00FC09D5" w:rsidRDefault="00FC09D5" w:rsidP="00FC09D5">
      <w:pPr>
        <w:pStyle w:val="NormalWeb"/>
        <w:spacing w:before="0" w:beforeAutospacing="0" w:after="0" w:afterAutospacing="0" w:line="360" w:lineRule="atLeast"/>
        <w:rPr>
          <w:rFonts w:ascii="Calibri" w:hAnsi="Calibri" w:cs="Calibri"/>
          <w:color w:val="000000"/>
          <w:sz w:val="27"/>
          <w:szCs w:val="27"/>
        </w:rPr>
      </w:pPr>
    </w:p>
    <w:p w14:paraId="602F8C8A" w14:textId="77777777" w:rsidR="00FC09D5" w:rsidRDefault="00FC09D5" w:rsidP="00FC09D5">
      <w:pPr>
        <w:pStyle w:val="NormalWeb"/>
        <w:rPr>
          <w:rFonts w:ascii="Calibri" w:hAnsi="Calibri" w:cs="Calibri"/>
          <w:color w:val="000000"/>
          <w:sz w:val="27"/>
          <w:szCs w:val="27"/>
        </w:rPr>
      </w:pPr>
      <w:r>
        <w:rPr>
          <w:rFonts w:ascii="Calibri" w:hAnsi="Calibri" w:cs="Calibri"/>
          <w:color w:val="000000"/>
          <w:sz w:val="27"/>
          <w:szCs w:val="27"/>
        </w:rPr>
        <w:t>‌</w:t>
      </w:r>
    </w:p>
    <w:p w14:paraId="04122E07" w14:textId="1B2F6865" w:rsidR="00400378" w:rsidRDefault="00400378" w:rsidP="00400378">
      <w:pPr>
        <w:pStyle w:val="NormalWeb"/>
        <w:rPr>
          <w:rFonts w:ascii="Calibri" w:hAnsi="Calibri" w:cs="Calibri"/>
          <w:color w:val="000000"/>
          <w:sz w:val="27"/>
          <w:szCs w:val="27"/>
        </w:rPr>
      </w:pPr>
    </w:p>
    <w:p w14:paraId="33BE69D1" w14:textId="77777777" w:rsidR="00400378" w:rsidRDefault="00400378" w:rsidP="00E2355D">
      <w:pPr>
        <w:pStyle w:val="NormalWeb"/>
        <w:rPr>
          <w:rFonts w:ascii="Calibri" w:hAnsi="Calibri" w:cs="Calibri"/>
          <w:color w:val="000000"/>
          <w:sz w:val="27"/>
          <w:szCs w:val="27"/>
        </w:rPr>
      </w:pPr>
    </w:p>
    <w:p w14:paraId="14B86E5B" w14:textId="026E4FAF" w:rsidR="00034E91" w:rsidRDefault="00034E91" w:rsidP="00E931E1">
      <w:pPr>
        <w:pStyle w:val="NormalWeb"/>
        <w:spacing w:before="0" w:beforeAutospacing="0" w:after="0" w:afterAutospacing="0" w:line="360" w:lineRule="atLeast"/>
        <w:rPr>
          <w:rFonts w:ascii="Calibri" w:hAnsi="Calibri" w:cs="Calibri"/>
          <w:color w:val="000000"/>
          <w:sz w:val="27"/>
          <w:szCs w:val="27"/>
        </w:rPr>
      </w:pPr>
    </w:p>
    <w:p w14:paraId="0DF93B92" w14:textId="77777777" w:rsidR="0014007B" w:rsidRDefault="0014007B" w:rsidP="0014007B">
      <w:pPr>
        <w:pStyle w:val="NormalWeb"/>
        <w:spacing w:before="0" w:beforeAutospacing="0" w:after="0" w:afterAutospacing="0" w:line="360" w:lineRule="atLeast"/>
        <w:rPr>
          <w:rFonts w:ascii="Calibri" w:hAnsi="Calibri" w:cs="Calibri"/>
          <w:color w:val="000000"/>
          <w:sz w:val="27"/>
          <w:szCs w:val="27"/>
        </w:rPr>
      </w:pPr>
    </w:p>
    <w:p w14:paraId="7850895E" w14:textId="77777777" w:rsidR="0014007B" w:rsidRDefault="0014007B" w:rsidP="0014007B">
      <w:pPr>
        <w:pStyle w:val="NormalWeb"/>
        <w:rPr>
          <w:rFonts w:ascii="Calibri" w:hAnsi="Calibri" w:cs="Calibri"/>
          <w:color w:val="000000"/>
          <w:sz w:val="27"/>
          <w:szCs w:val="27"/>
        </w:rPr>
      </w:pPr>
      <w:r>
        <w:rPr>
          <w:rFonts w:ascii="Calibri" w:hAnsi="Calibri" w:cs="Calibri"/>
          <w:color w:val="000000"/>
          <w:sz w:val="27"/>
          <w:szCs w:val="27"/>
        </w:rPr>
        <w:t>‌</w:t>
      </w:r>
    </w:p>
    <w:p w14:paraId="5CF3B002" w14:textId="77777777" w:rsidR="00034E91" w:rsidRDefault="00034E91" w:rsidP="00E931E1">
      <w:pPr>
        <w:pStyle w:val="NormalWeb"/>
        <w:spacing w:before="0" w:beforeAutospacing="0" w:after="0" w:afterAutospacing="0" w:line="360" w:lineRule="atLeast"/>
        <w:rPr>
          <w:rFonts w:ascii="Calibri" w:hAnsi="Calibri" w:cs="Calibri"/>
          <w:color w:val="000000"/>
          <w:sz w:val="27"/>
          <w:szCs w:val="27"/>
        </w:rPr>
      </w:pPr>
    </w:p>
    <w:p w14:paraId="31850227" w14:textId="77777777" w:rsidR="00CE39D7" w:rsidRDefault="00CE39D7" w:rsidP="00E931E1">
      <w:pPr>
        <w:pStyle w:val="NormalWeb"/>
        <w:spacing w:before="0" w:beforeAutospacing="0" w:after="0" w:afterAutospacing="0" w:line="360" w:lineRule="atLeast"/>
        <w:rPr>
          <w:rFonts w:ascii="Calibri" w:hAnsi="Calibri" w:cs="Calibri"/>
          <w:color w:val="000000"/>
          <w:sz w:val="27"/>
          <w:szCs w:val="27"/>
        </w:rPr>
      </w:pPr>
    </w:p>
    <w:p w14:paraId="59A305C6" w14:textId="77777777" w:rsidR="00E931E1" w:rsidRDefault="00E931E1" w:rsidP="00E931E1">
      <w:pPr>
        <w:pStyle w:val="NormalWeb"/>
        <w:rPr>
          <w:rFonts w:ascii="Calibri" w:hAnsi="Calibri" w:cs="Calibri"/>
          <w:color w:val="000000"/>
          <w:sz w:val="27"/>
          <w:szCs w:val="27"/>
        </w:rPr>
      </w:pPr>
      <w:r>
        <w:rPr>
          <w:rFonts w:ascii="Calibri" w:hAnsi="Calibri" w:cs="Calibri"/>
          <w:color w:val="000000"/>
          <w:sz w:val="27"/>
          <w:szCs w:val="27"/>
        </w:rPr>
        <w:t>‌</w:t>
      </w:r>
    </w:p>
    <w:p w14:paraId="5468CBB3" w14:textId="77777777" w:rsidR="00E931E1" w:rsidRDefault="00E931E1" w:rsidP="001357D1">
      <w:pPr>
        <w:pStyle w:val="NormalWeb"/>
        <w:spacing w:before="0" w:beforeAutospacing="0" w:after="0" w:afterAutospacing="0" w:line="360" w:lineRule="atLeast"/>
        <w:rPr>
          <w:rFonts w:ascii="Calibri" w:hAnsi="Calibri" w:cs="Calibri"/>
          <w:color w:val="000000"/>
          <w:sz w:val="27"/>
          <w:szCs w:val="27"/>
        </w:rPr>
      </w:pPr>
    </w:p>
    <w:p w14:paraId="76886020" w14:textId="77777777" w:rsidR="001357D1" w:rsidRDefault="001357D1" w:rsidP="001357D1">
      <w:pPr>
        <w:pStyle w:val="NormalWeb"/>
        <w:rPr>
          <w:rFonts w:ascii="Calibri" w:hAnsi="Calibri" w:cs="Calibri"/>
          <w:color w:val="000000"/>
          <w:sz w:val="27"/>
          <w:szCs w:val="27"/>
        </w:rPr>
      </w:pPr>
      <w:r>
        <w:rPr>
          <w:rFonts w:ascii="Calibri" w:hAnsi="Calibri" w:cs="Calibri"/>
          <w:color w:val="000000"/>
          <w:sz w:val="27"/>
          <w:szCs w:val="27"/>
        </w:rPr>
        <w:t>‌</w:t>
      </w: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DD0AB0" w:rsidRDefault="00025650" w:rsidP="00025650">
      <w:pPr>
        <w:jc w:val="both"/>
        <w:rPr>
          <w:sz w:val="24"/>
          <w:szCs w:val="24"/>
        </w:rPr>
      </w:pPr>
    </w:p>
    <w:p w14:paraId="55E8513B" w14:textId="383BF5DE" w:rsidR="00025650" w:rsidRPr="00135675" w:rsidRDefault="00353FC7" w:rsidP="00025650">
      <w:pPr>
        <w:jc w:val="both"/>
        <w:rPr>
          <w:sz w:val="24"/>
          <w:szCs w:val="24"/>
        </w:rPr>
      </w:pPr>
      <w:r w:rsidRPr="00135675">
        <w:rPr>
          <w:sz w:val="24"/>
          <w:szCs w:val="24"/>
        </w:rPr>
        <w:t xml:space="preserve">I attended a call </w:t>
      </w:r>
      <w:r w:rsidR="00DE28D5" w:rsidRPr="00135675">
        <w:rPr>
          <w:sz w:val="24"/>
          <w:szCs w:val="24"/>
        </w:rPr>
        <w:t xml:space="preserve">to reports of ongoing </w:t>
      </w:r>
      <w:r w:rsidR="005A2FAE" w:rsidRPr="00135675">
        <w:rPr>
          <w:sz w:val="24"/>
          <w:szCs w:val="24"/>
        </w:rPr>
        <w:t>criminal</w:t>
      </w:r>
      <w:r w:rsidR="00DE28D5" w:rsidRPr="00135675">
        <w:rPr>
          <w:sz w:val="24"/>
          <w:szCs w:val="24"/>
        </w:rPr>
        <w:t xml:space="preserve"> and </w:t>
      </w:r>
      <w:r w:rsidR="005A2FAE" w:rsidRPr="00135675">
        <w:rPr>
          <w:sz w:val="24"/>
          <w:szCs w:val="24"/>
        </w:rPr>
        <w:t>damage</w:t>
      </w:r>
      <w:r w:rsidR="00DE28D5" w:rsidRPr="00135675">
        <w:rPr>
          <w:sz w:val="24"/>
          <w:szCs w:val="24"/>
        </w:rPr>
        <w:t xml:space="preserve"> and </w:t>
      </w:r>
      <w:r w:rsidR="005A2FAE" w:rsidRPr="00135675">
        <w:rPr>
          <w:sz w:val="24"/>
          <w:szCs w:val="24"/>
        </w:rPr>
        <w:t xml:space="preserve">domestic violence </w:t>
      </w:r>
      <w:r w:rsidR="00DE28D5" w:rsidRPr="00135675">
        <w:rPr>
          <w:sz w:val="24"/>
          <w:szCs w:val="24"/>
        </w:rPr>
        <w:t xml:space="preserve">threats, where a female has rung in from a different location stating her </w:t>
      </w:r>
      <w:r w:rsidR="005A2FAE" w:rsidRPr="00135675">
        <w:rPr>
          <w:sz w:val="24"/>
          <w:szCs w:val="24"/>
        </w:rPr>
        <w:t>ex-partner</w:t>
      </w:r>
      <w:r w:rsidR="00DE28D5" w:rsidRPr="00135675">
        <w:rPr>
          <w:sz w:val="24"/>
          <w:szCs w:val="24"/>
        </w:rPr>
        <w:t xml:space="preserve"> was at the home address, destroying </w:t>
      </w:r>
      <w:r w:rsidR="005A2FAE" w:rsidRPr="00135675">
        <w:rPr>
          <w:sz w:val="24"/>
          <w:szCs w:val="24"/>
        </w:rPr>
        <w:t>things and threatening her over text</w:t>
      </w:r>
      <w:r w:rsidR="00266231" w:rsidRPr="00135675">
        <w:rPr>
          <w:sz w:val="24"/>
          <w:szCs w:val="24"/>
        </w:rPr>
        <w:t xml:space="preserve"> and there was mention over </w:t>
      </w:r>
      <w:r w:rsidR="003D4FB6" w:rsidRPr="00135675">
        <w:rPr>
          <w:sz w:val="24"/>
          <w:szCs w:val="24"/>
        </w:rPr>
        <w:t>the male having a knife</w:t>
      </w:r>
      <w:r w:rsidR="005A2FAE" w:rsidRPr="00135675">
        <w:rPr>
          <w:sz w:val="24"/>
          <w:szCs w:val="24"/>
        </w:rPr>
        <w:t xml:space="preserve">. </w:t>
      </w:r>
      <w:r w:rsidR="00433654" w:rsidRPr="00135675">
        <w:rPr>
          <w:sz w:val="24"/>
          <w:szCs w:val="24"/>
        </w:rPr>
        <w:t xml:space="preserve">I looked and he </w:t>
      </w:r>
      <w:r w:rsidR="004B20D7" w:rsidRPr="00135675">
        <w:rPr>
          <w:sz w:val="24"/>
          <w:szCs w:val="24"/>
        </w:rPr>
        <w:t>is warning</w:t>
      </w:r>
      <w:r w:rsidR="00433654" w:rsidRPr="00135675">
        <w:rPr>
          <w:sz w:val="24"/>
          <w:szCs w:val="24"/>
        </w:rPr>
        <w:t xml:space="preserve"> markers on our </w:t>
      </w:r>
      <w:r w:rsidR="00433654" w:rsidRPr="00135675">
        <w:rPr>
          <w:color w:val="auto"/>
          <w:sz w:val="24"/>
          <w:szCs w:val="24"/>
        </w:rPr>
        <w:t>system in order to build a dynamic risk assessment</w:t>
      </w:r>
      <w:r w:rsidR="00184DD4" w:rsidRPr="00135675">
        <w:rPr>
          <w:color w:val="auto"/>
          <w:sz w:val="24"/>
          <w:szCs w:val="24"/>
        </w:rPr>
        <w:t xml:space="preserve">. He had violence, resists arrest, violence towards police upon arrest and possession of knife, using </w:t>
      </w:r>
      <w:r w:rsidR="00D659B6" w:rsidRPr="00135675">
        <w:rPr>
          <w:color w:val="auto"/>
          <w:sz w:val="24"/>
          <w:szCs w:val="24"/>
        </w:rPr>
        <w:t xml:space="preserve">the national </w:t>
      </w:r>
      <w:r w:rsidR="001A29E3" w:rsidRPr="00135675">
        <w:rPr>
          <w:color w:val="auto"/>
          <w:sz w:val="24"/>
          <w:szCs w:val="24"/>
        </w:rPr>
        <w:t>decision-making</w:t>
      </w:r>
      <w:r w:rsidR="00D659B6" w:rsidRPr="00135675">
        <w:rPr>
          <w:color w:val="auto"/>
          <w:sz w:val="24"/>
          <w:szCs w:val="24"/>
        </w:rPr>
        <w:t xml:space="preserve"> model</w:t>
      </w:r>
      <w:r w:rsidR="003504CE" w:rsidRPr="00135675">
        <w:rPr>
          <w:color w:val="auto"/>
          <w:sz w:val="24"/>
          <w:szCs w:val="24"/>
        </w:rPr>
        <w:t xml:space="preserve">. The model is guidance for police </w:t>
      </w:r>
      <w:r w:rsidR="004B20D7" w:rsidRPr="00135675">
        <w:rPr>
          <w:color w:val="auto"/>
          <w:sz w:val="24"/>
          <w:szCs w:val="24"/>
        </w:rPr>
        <w:t>officers</w:t>
      </w:r>
      <w:r w:rsidR="003504CE" w:rsidRPr="00135675">
        <w:rPr>
          <w:color w:val="auto"/>
          <w:sz w:val="24"/>
          <w:szCs w:val="24"/>
        </w:rPr>
        <w:t xml:space="preserve"> </w:t>
      </w:r>
      <w:r w:rsidR="00F13710" w:rsidRPr="00135675">
        <w:rPr>
          <w:color w:val="auto"/>
          <w:sz w:val="24"/>
          <w:szCs w:val="24"/>
        </w:rPr>
        <w:t>to make decisions “</w:t>
      </w:r>
      <w:r w:rsidR="00F13710" w:rsidRPr="00135675">
        <w:rPr>
          <w:color w:val="auto"/>
          <w:spacing w:val="3"/>
          <w:sz w:val="24"/>
          <w:szCs w:val="24"/>
        </w:rPr>
        <w:t>The model has at its centre the </w:t>
      </w:r>
      <w:hyperlink r:id="rId39" w:history="1">
        <w:r w:rsidR="00F13710" w:rsidRPr="00135675">
          <w:rPr>
            <w:rStyle w:val="Hyperlink"/>
            <w:b/>
            <w:bCs/>
            <w:color w:val="auto"/>
            <w:spacing w:val="3"/>
            <w:sz w:val="24"/>
            <w:szCs w:val="24"/>
          </w:rPr>
          <w:t>Code of Ethics</w:t>
        </w:r>
      </w:hyperlink>
      <w:r w:rsidR="00F13710" w:rsidRPr="00135675">
        <w:rPr>
          <w:color w:val="auto"/>
          <w:spacing w:val="3"/>
          <w:sz w:val="24"/>
          <w:szCs w:val="24"/>
        </w:rPr>
        <w:t> as the touchstone for all decision making. Using the model encourages officers and staff to act in accordance with the Code and use their discretion where appropriate. It also reduces risk aversion and weighs the balance of resourcing against demand, threat and risk.”</w:t>
      </w:r>
      <w:r w:rsidR="002F1D4F" w:rsidRPr="00135675">
        <w:rPr>
          <w:sz w:val="24"/>
          <w:szCs w:val="24"/>
        </w:rPr>
        <w:t xml:space="preserve"> College of Policing (2022).</w:t>
      </w:r>
      <w:r w:rsidR="00D659B6" w:rsidRPr="00135675">
        <w:rPr>
          <w:color w:val="auto"/>
          <w:sz w:val="24"/>
          <w:szCs w:val="24"/>
        </w:rPr>
        <w:t xml:space="preserve"> </w:t>
      </w:r>
      <w:r w:rsidR="00E458F9" w:rsidRPr="00135675">
        <w:rPr>
          <w:color w:val="auto"/>
          <w:sz w:val="24"/>
          <w:szCs w:val="24"/>
        </w:rPr>
        <w:t xml:space="preserve">Before attending the </w:t>
      </w:r>
      <w:r w:rsidR="004B20D7" w:rsidRPr="00135675">
        <w:rPr>
          <w:color w:val="auto"/>
          <w:sz w:val="24"/>
          <w:szCs w:val="24"/>
        </w:rPr>
        <w:t>call,</w:t>
      </w:r>
      <w:r w:rsidR="00E458F9" w:rsidRPr="00135675">
        <w:rPr>
          <w:color w:val="auto"/>
          <w:sz w:val="24"/>
          <w:szCs w:val="24"/>
        </w:rPr>
        <w:t xml:space="preserve"> I looked at </w:t>
      </w:r>
      <w:r w:rsidR="004B20D7" w:rsidRPr="00135675">
        <w:rPr>
          <w:color w:val="auto"/>
          <w:sz w:val="24"/>
          <w:szCs w:val="24"/>
        </w:rPr>
        <w:t>the information</w:t>
      </w:r>
      <w:r w:rsidR="001D2480" w:rsidRPr="00135675">
        <w:rPr>
          <w:color w:val="auto"/>
          <w:sz w:val="24"/>
          <w:szCs w:val="24"/>
        </w:rPr>
        <w:t xml:space="preserve"> and intelligence </w:t>
      </w:r>
      <w:r w:rsidR="004B20D7" w:rsidRPr="00135675">
        <w:rPr>
          <w:color w:val="auto"/>
          <w:sz w:val="24"/>
          <w:szCs w:val="24"/>
        </w:rPr>
        <w:t xml:space="preserve">that was visible to me, </w:t>
      </w:r>
      <w:r w:rsidR="001D2480" w:rsidRPr="00135675">
        <w:rPr>
          <w:color w:val="auto"/>
          <w:sz w:val="24"/>
          <w:szCs w:val="24"/>
        </w:rPr>
        <w:t xml:space="preserve">to assess the possible risk when </w:t>
      </w:r>
      <w:r w:rsidR="001A29E3" w:rsidRPr="00135675">
        <w:rPr>
          <w:color w:val="auto"/>
          <w:sz w:val="24"/>
          <w:szCs w:val="24"/>
        </w:rPr>
        <w:t>enabled</w:t>
      </w:r>
      <w:r w:rsidR="001D2480" w:rsidRPr="00135675">
        <w:rPr>
          <w:color w:val="auto"/>
          <w:sz w:val="24"/>
          <w:szCs w:val="24"/>
        </w:rPr>
        <w:t xml:space="preserve"> me to </w:t>
      </w:r>
      <w:r w:rsidR="001A29E3" w:rsidRPr="00135675">
        <w:rPr>
          <w:color w:val="auto"/>
          <w:sz w:val="24"/>
          <w:szCs w:val="24"/>
        </w:rPr>
        <w:t xml:space="preserve">develop a working strategy to safeguard persons and utilise </w:t>
      </w:r>
      <w:r w:rsidR="001A29E3" w:rsidRPr="00135675">
        <w:rPr>
          <w:sz w:val="24"/>
          <w:szCs w:val="24"/>
        </w:rPr>
        <w:t xml:space="preserve">police powers for the offences that were committed. </w:t>
      </w:r>
    </w:p>
    <w:p w14:paraId="038F2680" w14:textId="25C4B4EC" w:rsidR="00A963E7" w:rsidRPr="00135675" w:rsidRDefault="00A963E7" w:rsidP="00025650">
      <w:pPr>
        <w:jc w:val="both"/>
        <w:rPr>
          <w:sz w:val="24"/>
          <w:szCs w:val="24"/>
        </w:rPr>
      </w:pPr>
    </w:p>
    <w:p w14:paraId="065D92F6" w14:textId="47871525" w:rsidR="00A963E7" w:rsidRPr="00135675" w:rsidRDefault="00A963E7" w:rsidP="00025650">
      <w:pPr>
        <w:jc w:val="both"/>
        <w:rPr>
          <w:i/>
          <w:iCs/>
          <w:sz w:val="24"/>
          <w:szCs w:val="24"/>
        </w:rPr>
      </w:pPr>
      <w:r w:rsidRPr="00135675">
        <w:rPr>
          <w:sz w:val="24"/>
          <w:szCs w:val="24"/>
        </w:rPr>
        <w:t xml:space="preserve">When we arrived at the </w:t>
      </w:r>
      <w:r w:rsidR="003D4FB6" w:rsidRPr="00135675">
        <w:rPr>
          <w:sz w:val="24"/>
          <w:szCs w:val="24"/>
        </w:rPr>
        <w:t>house,</w:t>
      </w:r>
      <w:r w:rsidRPr="00135675">
        <w:rPr>
          <w:sz w:val="24"/>
          <w:szCs w:val="24"/>
        </w:rPr>
        <w:t xml:space="preserve"> I identified the house and knocked the front door, I took a step back based off the information provided where he h</w:t>
      </w:r>
      <w:r w:rsidR="00187B26" w:rsidRPr="00135675">
        <w:rPr>
          <w:sz w:val="24"/>
          <w:szCs w:val="24"/>
        </w:rPr>
        <w:t>as previously been in possession of a knife to reduce the possible risk of injury</w:t>
      </w:r>
      <w:r w:rsidR="00266231" w:rsidRPr="00135675">
        <w:rPr>
          <w:sz w:val="24"/>
          <w:szCs w:val="24"/>
        </w:rPr>
        <w:t xml:space="preserve">, I could see </w:t>
      </w:r>
      <w:r w:rsidR="003D4FB6" w:rsidRPr="00135675">
        <w:rPr>
          <w:sz w:val="24"/>
          <w:szCs w:val="24"/>
        </w:rPr>
        <w:t xml:space="preserve">slight movement from the back of the house </w:t>
      </w:r>
      <w:r w:rsidR="00B90B23" w:rsidRPr="00135675">
        <w:rPr>
          <w:sz w:val="24"/>
          <w:szCs w:val="24"/>
        </w:rPr>
        <w:t xml:space="preserve">as I was looking through the glass pane of the window, </w:t>
      </w:r>
      <w:r w:rsidR="00B90B23" w:rsidRPr="00135675">
        <w:rPr>
          <w:sz w:val="24"/>
          <w:szCs w:val="24"/>
        </w:rPr>
        <w:lastRenderedPageBreak/>
        <w:t xml:space="preserve">however he did </w:t>
      </w:r>
      <w:r w:rsidR="007171EA" w:rsidRPr="00135675">
        <w:rPr>
          <w:sz w:val="24"/>
          <w:szCs w:val="24"/>
        </w:rPr>
        <w:t xml:space="preserve">make his self-known or attempt to answer the door, </w:t>
      </w:r>
      <w:r w:rsidR="00FF01A0" w:rsidRPr="00135675">
        <w:rPr>
          <w:sz w:val="24"/>
          <w:szCs w:val="24"/>
        </w:rPr>
        <w:t>I now have assessed threat and risk again</w:t>
      </w:r>
      <w:r w:rsidR="002C02EA" w:rsidRPr="00135675">
        <w:rPr>
          <w:sz w:val="24"/>
          <w:szCs w:val="24"/>
        </w:rPr>
        <w:t xml:space="preserve">, to be higher as the male now knows police are here, he could arm himself with a weapon in a bid to escape, </w:t>
      </w:r>
      <w:r w:rsidR="00AB31D9" w:rsidRPr="00135675">
        <w:rPr>
          <w:sz w:val="24"/>
          <w:szCs w:val="24"/>
        </w:rPr>
        <w:t xml:space="preserve">so I asked if two of my </w:t>
      </w:r>
      <w:r w:rsidR="00BD5252" w:rsidRPr="00135675">
        <w:rPr>
          <w:sz w:val="24"/>
          <w:szCs w:val="24"/>
        </w:rPr>
        <w:t>colleagues</w:t>
      </w:r>
      <w:r w:rsidR="00AB31D9" w:rsidRPr="00135675">
        <w:rPr>
          <w:sz w:val="24"/>
          <w:szCs w:val="24"/>
        </w:rPr>
        <w:t xml:space="preserve"> should go around the back of the property to </w:t>
      </w:r>
      <w:r w:rsidR="00BD5252" w:rsidRPr="00135675">
        <w:rPr>
          <w:sz w:val="24"/>
          <w:szCs w:val="24"/>
        </w:rPr>
        <w:t xml:space="preserve">assess the situation if they can identify any options of gaining entry or whether they have a better sight of the male. </w:t>
      </w:r>
      <w:r w:rsidR="00072F7B" w:rsidRPr="00135675">
        <w:rPr>
          <w:sz w:val="24"/>
          <w:szCs w:val="24"/>
        </w:rPr>
        <w:t>I</w:t>
      </w:r>
      <w:r w:rsidR="00F92BFA" w:rsidRPr="00135675">
        <w:rPr>
          <w:sz w:val="24"/>
          <w:szCs w:val="24"/>
        </w:rPr>
        <w:t xml:space="preserve"> was going to </w:t>
      </w:r>
      <w:r w:rsidR="008370C3" w:rsidRPr="00135675">
        <w:rPr>
          <w:sz w:val="24"/>
          <w:szCs w:val="24"/>
        </w:rPr>
        <w:t>utilise</w:t>
      </w:r>
      <w:r w:rsidR="00F92BFA" w:rsidRPr="00135675">
        <w:rPr>
          <w:sz w:val="24"/>
          <w:szCs w:val="24"/>
        </w:rPr>
        <w:t xml:space="preserve"> a police power which enables me to forcefully gain entry to a property </w:t>
      </w:r>
      <w:r w:rsidR="008370C3" w:rsidRPr="00135675">
        <w:rPr>
          <w:sz w:val="24"/>
          <w:szCs w:val="24"/>
        </w:rPr>
        <w:t>“</w:t>
      </w:r>
      <w:r w:rsidR="008370C3" w:rsidRPr="00135675">
        <w:rPr>
          <w:rStyle w:val="Strong"/>
          <w:b w:val="0"/>
          <w:bCs w:val="0"/>
          <w:sz w:val="24"/>
          <w:szCs w:val="24"/>
          <w:bdr w:val="none" w:sz="0" w:space="0" w:color="auto" w:frame="1"/>
          <w:shd w:val="clear" w:color="auto" w:fill="FFFFFF"/>
        </w:rPr>
        <w:t>Section 17 provides a wide-ranging power to enter and search premises without a warrant in order to arrest persons or to save life, limb or property. So far as the entry and search for persons is concerned, reasonable grounds for believing that the person is on the premises must exist.”</w:t>
      </w:r>
      <w:r w:rsidR="00DE443C" w:rsidRPr="00135675">
        <w:rPr>
          <w:rStyle w:val="Strong"/>
          <w:b w:val="0"/>
          <w:bCs w:val="0"/>
          <w:sz w:val="24"/>
          <w:szCs w:val="24"/>
          <w:bdr w:val="none" w:sz="0" w:space="0" w:color="auto" w:frame="1"/>
          <w:shd w:val="clear" w:color="auto" w:fill="FFFFFF"/>
        </w:rPr>
        <w:t xml:space="preserve"> </w:t>
      </w:r>
      <w:r w:rsidR="00DE443C" w:rsidRPr="00135675">
        <w:rPr>
          <w:sz w:val="24"/>
          <w:szCs w:val="24"/>
        </w:rPr>
        <w:t>Anon, (2007). </w:t>
      </w:r>
      <w:r w:rsidR="00DE443C" w:rsidRPr="00135675">
        <w:rPr>
          <w:i/>
          <w:iCs/>
          <w:sz w:val="24"/>
          <w:szCs w:val="24"/>
        </w:rPr>
        <w:t xml:space="preserve">Police Professional. </w:t>
      </w:r>
      <w:r w:rsidR="00A63F4B" w:rsidRPr="00135675">
        <w:rPr>
          <w:i/>
          <w:iCs/>
          <w:sz w:val="24"/>
          <w:szCs w:val="24"/>
        </w:rPr>
        <w:t>However,</w:t>
      </w:r>
      <w:r w:rsidR="00973EFD" w:rsidRPr="00135675">
        <w:rPr>
          <w:i/>
          <w:iCs/>
          <w:sz w:val="24"/>
          <w:szCs w:val="24"/>
        </w:rPr>
        <w:t xml:space="preserve"> the male came to the door </w:t>
      </w:r>
      <w:r w:rsidR="004724AA" w:rsidRPr="00135675">
        <w:rPr>
          <w:i/>
          <w:iCs/>
          <w:sz w:val="24"/>
          <w:szCs w:val="24"/>
        </w:rPr>
        <w:t>he appeared to be under the influence of drugs and dri</w:t>
      </w:r>
      <w:r w:rsidR="00BF07F8" w:rsidRPr="00135675">
        <w:rPr>
          <w:i/>
          <w:iCs/>
          <w:sz w:val="24"/>
          <w:szCs w:val="24"/>
        </w:rPr>
        <w:t>nks and was irate for the police being at the property, I tried to explain to him the allegation</w:t>
      </w:r>
      <w:r w:rsidR="00E73206" w:rsidRPr="00135675">
        <w:rPr>
          <w:i/>
          <w:iCs/>
          <w:sz w:val="24"/>
          <w:szCs w:val="24"/>
        </w:rPr>
        <w:t xml:space="preserve">s which have been made but he wasn’t excepting it and becoming </w:t>
      </w:r>
      <w:proofErr w:type="gramStart"/>
      <w:r w:rsidR="00E73206" w:rsidRPr="00135675">
        <w:rPr>
          <w:i/>
          <w:iCs/>
          <w:sz w:val="24"/>
          <w:szCs w:val="24"/>
        </w:rPr>
        <w:t>more irate</w:t>
      </w:r>
      <w:proofErr w:type="gramEnd"/>
      <w:r w:rsidR="00E73206" w:rsidRPr="00135675">
        <w:rPr>
          <w:i/>
          <w:iCs/>
          <w:sz w:val="24"/>
          <w:szCs w:val="24"/>
        </w:rPr>
        <w:t>,</w:t>
      </w:r>
      <w:r w:rsidR="009314C1" w:rsidRPr="00135675">
        <w:rPr>
          <w:i/>
          <w:iCs/>
          <w:sz w:val="24"/>
          <w:szCs w:val="24"/>
        </w:rPr>
        <w:t xml:space="preserve"> he then ran back into the living room </w:t>
      </w:r>
      <w:r w:rsidR="00925C96" w:rsidRPr="00135675">
        <w:rPr>
          <w:i/>
          <w:iCs/>
          <w:sz w:val="24"/>
          <w:szCs w:val="24"/>
        </w:rPr>
        <w:t xml:space="preserve">shouting, I tried to calm him down but due to the alcohol and possible drug consumption this was a massive issue. </w:t>
      </w:r>
      <w:r w:rsidR="00DD57D2" w:rsidRPr="00135675">
        <w:rPr>
          <w:i/>
          <w:iCs/>
          <w:sz w:val="24"/>
          <w:szCs w:val="24"/>
        </w:rPr>
        <w:t xml:space="preserve">I told my colleagues to block each entrance </w:t>
      </w:r>
      <w:r w:rsidR="00740FD9" w:rsidRPr="00135675">
        <w:rPr>
          <w:i/>
          <w:iCs/>
          <w:sz w:val="24"/>
          <w:szCs w:val="24"/>
        </w:rPr>
        <w:t xml:space="preserve">and exit </w:t>
      </w:r>
      <w:r w:rsidR="00DD57D2" w:rsidRPr="00135675">
        <w:rPr>
          <w:i/>
          <w:iCs/>
          <w:sz w:val="24"/>
          <w:szCs w:val="24"/>
        </w:rPr>
        <w:t xml:space="preserve">as </w:t>
      </w:r>
      <w:r w:rsidR="00E47372" w:rsidRPr="00135675">
        <w:rPr>
          <w:i/>
          <w:iCs/>
          <w:sz w:val="24"/>
          <w:szCs w:val="24"/>
        </w:rPr>
        <w:t xml:space="preserve">I </w:t>
      </w:r>
      <w:r w:rsidR="00A63F4B" w:rsidRPr="00135675">
        <w:rPr>
          <w:i/>
          <w:iCs/>
          <w:sz w:val="24"/>
          <w:szCs w:val="24"/>
        </w:rPr>
        <w:t>believed</w:t>
      </w:r>
      <w:r w:rsidR="00E47372" w:rsidRPr="00135675">
        <w:rPr>
          <w:i/>
          <w:iCs/>
          <w:sz w:val="24"/>
          <w:szCs w:val="24"/>
        </w:rPr>
        <w:t xml:space="preserve"> he would attempt </w:t>
      </w:r>
      <w:r w:rsidR="00A63F4B" w:rsidRPr="00135675">
        <w:rPr>
          <w:i/>
          <w:iCs/>
          <w:sz w:val="24"/>
          <w:szCs w:val="24"/>
        </w:rPr>
        <w:t>to</w:t>
      </w:r>
      <w:r w:rsidR="00E47372" w:rsidRPr="00135675">
        <w:rPr>
          <w:i/>
          <w:iCs/>
          <w:sz w:val="24"/>
          <w:szCs w:val="24"/>
        </w:rPr>
        <w:t xml:space="preserve"> escape</w:t>
      </w:r>
      <w:r w:rsidR="00A63F4B" w:rsidRPr="00135675">
        <w:rPr>
          <w:i/>
          <w:iCs/>
          <w:sz w:val="24"/>
          <w:szCs w:val="24"/>
        </w:rPr>
        <w:t xml:space="preserve">. </w:t>
      </w:r>
      <w:r w:rsidR="00FD3124" w:rsidRPr="00135675">
        <w:rPr>
          <w:i/>
          <w:iCs/>
          <w:sz w:val="24"/>
          <w:szCs w:val="24"/>
        </w:rPr>
        <w:t xml:space="preserve">Part of the NDM is </w:t>
      </w:r>
      <w:proofErr w:type="gramStart"/>
      <w:r w:rsidR="00FD3124" w:rsidRPr="00135675">
        <w:rPr>
          <w:i/>
          <w:iCs/>
          <w:sz w:val="24"/>
          <w:szCs w:val="24"/>
        </w:rPr>
        <w:t>taking action</w:t>
      </w:r>
      <w:proofErr w:type="gramEnd"/>
      <w:r w:rsidR="00FD3124" w:rsidRPr="00135675">
        <w:rPr>
          <w:i/>
          <w:iCs/>
          <w:sz w:val="24"/>
          <w:szCs w:val="24"/>
        </w:rPr>
        <w:t xml:space="preserve">, based off the offences Infront of me I needed to arrest this male. </w:t>
      </w:r>
      <w:r w:rsidR="002C06CD" w:rsidRPr="00135675">
        <w:rPr>
          <w:i/>
          <w:iCs/>
          <w:sz w:val="24"/>
          <w:szCs w:val="24"/>
        </w:rPr>
        <w:t xml:space="preserve">On certain occasions police </w:t>
      </w:r>
      <w:r w:rsidR="008554E2" w:rsidRPr="00135675">
        <w:rPr>
          <w:i/>
          <w:iCs/>
          <w:sz w:val="24"/>
          <w:szCs w:val="24"/>
        </w:rPr>
        <w:t>officers</w:t>
      </w:r>
      <w:r w:rsidR="002C06CD" w:rsidRPr="00135675">
        <w:rPr>
          <w:i/>
          <w:iCs/>
          <w:sz w:val="24"/>
          <w:szCs w:val="24"/>
        </w:rPr>
        <w:t xml:space="preserve"> can utilise </w:t>
      </w:r>
      <w:r w:rsidR="008554E2" w:rsidRPr="00135675">
        <w:rPr>
          <w:i/>
          <w:iCs/>
          <w:sz w:val="24"/>
          <w:szCs w:val="24"/>
        </w:rPr>
        <w:t>they’re</w:t>
      </w:r>
      <w:r w:rsidR="002C06CD" w:rsidRPr="00135675">
        <w:rPr>
          <w:i/>
          <w:iCs/>
          <w:sz w:val="24"/>
          <w:szCs w:val="24"/>
        </w:rPr>
        <w:t xml:space="preserve"> </w:t>
      </w:r>
      <w:r w:rsidR="008554E2" w:rsidRPr="00135675">
        <w:rPr>
          <w:i/>
          <w:iCs/>
          <w:sz w:val="24"/>
          <w:szCs w:val="24"/>
        </w:rPr>
        <w:t>discretion</w:t>
      </w:r>
      <w:r w:rsidR="006B6DA9" w:rsidRPr="00135675">
        <w:rPr>
          <w:i/>
          <w:iCs/>
          <w:sz w:val="24"/>
          <w:szCs w:val="24"/>
        </w:rPr>
        <w:t xml:space="preserve">, </w:t>
      </w:r>
      <w:r w:rsidR="00D0003A" w:rsidRPr="00135675">
        <w:rPr>
          <w:i/>
          <w:iCs/>
          <w:sz w:val="24"/>
          <w:szCs w:val="24"/>
        </w:rPr>
        <w:t>so</w:t>
      </w:r>
      <w:r w:rsidR="006B6DA9" w:rsidRPr="00135675">
        <w:rPr>
          <w:i/>
          <w:iCs/>
          <w:sz w:val="24"/>
          <w:szCs w:val="24"/>
        </w:rPr>
        <w:t xml:space="preserve"> in some cases instead of arresting a person there are other dispo</w:t>
      </w:r>
      <w:r w:rsidR="00D0003A" w:rsidRPr="00135675">
        <w:rPr>
          <w:i/>
          <w:iCs/>
          <w:sz w:val="24"/>
          <w:szCs w:val="24"/>
        </w:rPr>
        <w:t>sa</w:t>
      </w:r>
      <w:r w:rsidR="006B6DA9" w:rsidRPr="00135675">
        <w:rPr>
          <w:i/>
          <w:iCs/>
          <w:sz w:val="24"/>
          <w:szCs w:val="24"/>
        </w:rPr>
        <w:t xml:space="preserve">l methods for us to utilise </w:t>
      </w:r>
      <w:r w:rsidR="000717CF" w:rsidRPr="00135675">
        <w:rPr>
          <w:i/>
          <w:iCs/>
          <w:sz w:val="24"/>
          <w:szCs w:val="24"/>
        </w:rPr>
        <w:t>such</w:t>
      </w:r>
      <w:r w:rsidR="006B6DA9" w:rsidRPr="00135675">
        <w:rPr>
          <w:i/>
          <w:iCs/>
          <w:sz w:val="24"/>
          <w:szCs w:val="24"/>
        </w:rPr>
        <w:t xml:space="preserve"> as </w:t>
      </w:r>
      <w:r w:rsidR="000717CF" w:rsidRPr="00135675">
        <w:rPr>
          <w:i/>
          <w:iCs/>
          <w:sz w:val="24"/>
          <w:szCs w:val="24"/>
        </w:rPr>
        <w:t>restorative</w:t>
      </w:r>
      <w:r w:rsidR="006B6DA9" w:rsidRPr="00135675">
        <w:rPr>
          <w:i/>
          <w:iCs/>
          <w:sz w:val="24"/>
          <w:szCs w:val="24"/>
        </w:rPr>
        <w:t xml:space="preserve"> justice, </w:t>
      </w:r>
      <w:r w:rsidR="00D0003A" w:rsidRPr="00135675">
        <w:rPr>
          <w:i/>
          <w:iCs/>
          <w:sz w:val="24"/>
          <w:szCs w:val="24"/>
        </w:rPr>
        <w:t>voluntary</w:t>
      </w:r>
      <w:r w:rsidR="006B6DA9" w:rsidRPr="00135675">
        <w:rPr>
          <w:i/>
          <w:iCs/>
          <w:sz w:val="24"/>
          <w:szCs w:val="24"/>
        </w:rPr>
        <w:t xml:space="preserve"> </w:t>
      </w:r>
      <w:r w:rsidR="00D0003A" w:rsidRPr="00135675">
        <w:rPr>
          <w:i/>
          <w:iCs/>
          <w:sz w:val="24"/>
          <w:szCs w:val="24"/>
        </w:rPr>
        <w:t>interview</w:t>
      </w:r>
      <w:r w:rsidR="006B6DA9" w:rsidRPr="00135675">
        <w:rPr>
          <w:i/>
          <w:iCs/>
          <w:sz w:val="24"/>
          <w:szCs w:val="24"/>
        </w:rPr>
        <w:t xml:space="preserve">, fixed </w:t>
      </w:r>
      <w:r w:rsidR="00D0003A" w:rsidRPr="00135675">
        <w:rPr>
          <w:i/>
          <w:iCs/>
          <w:sz w:val="24"/>
          <w:szCs w:val="24"/>
        </w:rPr>
        <w:t>penalty</w:t>
      </w:r>
      <w:r w:rsidR="006B6DA9" w:rsidRPr="00135675">
        <w:rPr>
          <w:i/>
          <w:iCs/>
          <w:sz w:val="24"/>
          <w:szCs w:val="24"/>
        </w:rPr>
        <w:t xml:space="preserve"> notice, and it is encouraged when discretion can be </w:t>
      </w:r>
      <w:r w:rsidR="00D0003A" w:rsidRPr="00135675">
        <w:rPr>
          <w:i/>
          <w:iCs/>
          <w:sz w:val="24"/>
          <w:szCs w:val="24"/>
        </w:rPr>
        <w:t>utilised</w:t>
      </w:r>
      <w:r w:rsidR="006B6DA9" w:rsidRPr="00135675">
        <w:rPr>
          <w:i/>
          <w:iCs/>
          <w:sz w:val="24"/>
          <w:szCs w:val="24"/>
        </w:rPr>
        <w:t xml:space="preserve"> it should be used. </w:t>
      </w:r>
      <w:r w:rsidR="001D5034" w:rsidRPr="00135675">
        <w:rPr>
          <w:i/>
          <w:iCs/>
          <w:sz w:val="24"/>
          <w:szCs w:val="24"/>
        </w:rPr>
        <w:t>However,</w:t>
      </w:r>
      <w:r w:rsidR="006B6DA9" w:rsidRPr="00135675">
        <w:rPr>
          <w:i/>
          <w:iCs/>
          <w:sz w:val="24"/>
          <w:szCs w:val="24"/>
        </w:rPr>
        <w:t xml:space="preserve"> in this instance I did not think it would be a</w:t>
      </w:r>
      <w:r w:rsidR="000717CF" w:rsidRPr="00135675">
        <w:rPr>
          <w:i/>
          <w:iCs/>
          <w:sz w:val="24"/>
          <w:szCs w:val="24"/>
        </w:rPr>
        <w:t xml:space="preserve">ppropriate to utilise other </w:t>
      </w:r>
      <w:r w:rsidR="00D0003A" w:rsidRPr="00135675">
        <w:rPr>
          <w:i/>
          <w:iCs/>
          <w:sz w:val="24"/>
          <w:szCs w:val="24"/>
        </w:rPr>
        <w:t xml:space="preserve">alternative methods other than arrest due to the severity of </w:t>
      </w:r>
      <w:r w:rsidR="00CD4D50" w:rsidRPr="00135675">
        <w:rPr>
          <w:i/>
          <w:iCs/>
          <w:sz w:val="24"/>
          <w:szCs w:val="24"/>
        </w:rPr>
        <w:t>the</w:t>
      </w:r>
      <w:r w:rsidR="00D0003A" w:rsidRPr="00135675">
        <w:rPr>
          <w:i/>
          <w:iCs/>
          <w:sz w:val="24"/>
          <w:szCs w:val="24"/>
        </w:rPr>
        <w:t xml:space="preserve"> crime and </w:t>
      </w:r>
      <w:r w:rsidR="00CD4D50" w:rsidRPr="00135675">
        <w:rPr>
          <w:i/>
          <w:iCs/>
          <w:sz w:val="24"/>
          <w:szCs w:val="24"/>
        </w:rPr>
        <w:t>further</w:t>
      </w:r>
      <w:r w:rsidR="00D0003A" w:rsidRPr="00135675">
        <w:rPr>
          <w:i/>
          <w:iCs/>
          <w:sz w:val="24"/>
          <w:szCs w:val="24"/>
        </w:rPr>
        <w:t xml:space="preserve"> risk posed if this male was not arrested. </w:t>
      </w:r>
      <w:r w:rsidR="00CD4D50" w:rsidRPr="00135675">
        <w:rPr>
          <w:i/>
          <w:iCs/>
          <w:sz w:val="24"/>
          <w:szCs w:val="24"/>
        </w:rPr>
        <w:t xml:space="preserve">I placed the male in handcuffs to rear in line with force regulation </w:t>
      </w:r>
      <w:r w:rsidR="001D5034" w:rsidRPr="00135675">
        <w:rPr>
          <w:i/>
          <w:iCs/>
          <w:sz w:val="24"/>
          <w:szCs w:val="24"/>
        </w:rPr>
        <w:t>and</w:t>
      </w:r>
      <w:r w:rsidR="00CD4D50" w:rsidRPr="00135675">
        <w:rPr>
          <w:i/>
          <w:iCs/>
          <w:sz w:val="24"/>
          <w:szCs w:val="24"/>
        </w:rPr>
        <w:t xml:space="preserve"> utilises </w:t>
      </w:r>
      <w:r w:rsidR="001D5034" w:rsidRPr="00135675">
        <w:rPr>
          <w:i/>
          <w:iCs/>
          <w:sz w:val="24"/>
          <w:szCs w:val="24"/>
        </w:rPr>
        <w:t xml:space="preserve">a police </w:t>
      </w:r>
      <w:r w:rsidR="00D42409" w:rsidRPr="00135675">
        <w:rPr>
          <w:i/>
          <w:iCs/>
          <w:sz w:val="24"/>
          <w:szCs w:val="24"/>
        </w:rPr>
        <w:t>power under</w:t>
      </w:r>
      <w:r w:rsidR="007E6BC5" w:rsidRPr="00135675">
        <w:rPr>
          <w:i/>
          <w:iCs/>
          <w:sz w:val="24"/>
          <w:szCs w:val="24"/>
        </w:rPr>
        <w:t xml:space="preserve"> </w:t>
      </w:r>
      <w:r w:rsidR="009F1CA9" w:rsidRPr="00135675">
        <w:rPr>
          <w:i/>
          <w:iCs/>
          <w:sz w:val="24"/>
          <w:szCs w:val="24"/>
        </w:rPr>
        <w:t xml:space="preserve">s.117 of the police and criminal evidence act 1984, where </w:t>
      </w:r>
      <w:r w:rsidR="00AC3F73" w:rsidRPr="00135675">
        <w:rPr>
          <w:i/>
          <w:iCs/>
          <w:sz w:val="24"/>
          <w:szCs w:val="24"/>
        </w:rPr>
        <w:t>a constable</w:t>
      </w:r>
      <w:r w:rsidR="009F1CA9" w:rsidRPr="00135675">
        <w:rPr>
          <w:i/>
          <w:iCs/>
          <w:sz w:val="24"/>
          <w:szCs w:val="24"/>
        </w:rPr>
        <w:t xml:space="preserve"> can use reasonable </w:t>
      </w:r>
      <w:r w:rsidR="00AC3F73" w:rsidRPr="00135675">
        <w:rPr>
          <w:i/>
          <w:iCs/>
          <w:sz w:val="24"/>
          <w:szCs w:val="24"/>
        </w:rPr>
        <w:t xml:space="preserve">force in the exercise of </w:t>
      </w:r>
      <w:r w:rsidR="000D62DB" w:rsidRPr="00135675">
        <w:rPr>
          <w:i/>
          <w:iCs/>
          <w:sz w:val="24"/>
          <w:szCs w:val="24"/>
        </w:rPr>
        <w:t xml:space="preserve">their duty. </w:t>
      </w:r>
      <w:r w:rsidR="00D42409" w:rsidRPr="00135675">
        <w:rPr>
          <w:i/>
          <w:iCs/>
          <w:sz w:val="24"/>
          <w:szCs w:val="24"/>
        </w:rPr>
        <w:t xml:space="preserve"> </w:t>
      </w:r>
    </w:p>
    <w:p w14:paraId="56E4F6ED" w14:textId="28E1B711" w:rsidR="00D42409" w:rsidRPr="00135675" w:rsidRDefault="00D42409" w:rsidP="00025650">
      <w:pPr>
        <w:jc w:val="both"/>
        <w:rPr>
          <w:i/>
          <w:iCs/>
          <w:sz w:val="24"/>
          <w:szCs w:val="24"/>
        </w:rPr>
      </w:pPr>
    </w:p>
    <w:p w14:paraId="7638E043" w14:textId="77777777" w:rsidR="00D42409" w:rsidRPr="00135675" w:rsidRDefault="00D42409" w:rsidP="00025650">
      <w:pPr>
        <w:jc w:val="both"/>
        <w:rPr>
          <w:sz w:val="24"/>
          <w:szCs w:val="24"/>
        </w:rPr>
      </w:pPr>
    </w:p>
    <w:p w14:paraId="7E0C62C4" w14:textId="55A4B422" w:rsidR="00F44037" w:rsidRPr="00135675" w:rsidRDefault="00E3412D" w:rsidP="00025650">
      <w:pPr>
        <w:jc w:val="both"/>
        <w:rPr>
          <w:sz w:val="24"/>
          <w:szCs w:val="24"/>
        </w:rPr>
      </w:pPr>
      <w:r w:rsidRPr="00135675">
        <w:rPr>
          <w:sz w:val="24"/>
          <w:szCs w:val="24"/>
        </w:rPr>
        <w:t xml:space="preserve">Once the arrest was executed and the male was in custody it was </w:t>
      </w:r>
      <w:r w:rsidR="001235E3" w:rsidRPr="00135675">
        <w:rPr>
          <w:sz w:val="24"/>
          <w:szCs w:val="24"/>
        </w:rPr>
        <w:t>when then time for the investigation</w:t>
      </w:r>
      <w:r w:rsidR="007F3AA4" w:rsidRPr="00135675">
        <w:rPr>
          <w:sz w:val="24"/>
          <w:szCs w:val="24"/>
        </w:rPr>
        <w:t xml:space="preserve"> to carried out. Police officers have </w:t>
      </w:r>
      <w:r w:rsidR="003C134C" w:rsidRPr="00135675">
        <w:rPr>
          <w:sz w:val="24"/>
          <w:szCs w:val="24"/>
        </w:rPr>
        <w:t>specific</w:t>
      </w:r>
      <w:r w:rsidR="00107277" w:rsidRPr="00135675">
        <w:rPr>
          <w:sz w:val="24"/>
          <w:szCs w:val="24"/>
        </w:rPr>
        <w:t xml:space="preserve"> codes of practice</w:t>
      </w:r>
      <w:r w:rsidR="003C134C" w:rsidRPr="00135675">
        <w:rPr>
          <w:sz w:val="24"/>
          <w:szCs w:val="24"/>
        </w:rPr>
        <w:t xml:space="preserve"> in which way </w:t>
      </w:r>
      <w:r w:rsidR="0025784E" w:rsidRPr="00135675">
        <w:rPr>
          <w:sz w:val="24"/>
          <w:szCs w:val="24"/>
        </w:rPr>
        <w:t>investigations</w:t>
      </w:r>
      <w:r w:rsidR="003C134C" w:rsidRPr="00135675">
        <w:rPr>
          <w:sz w:val="24"/>
          <w:szCs w:val="24"/>
        </w:rPr>
        <w:t xml:space="preserve"> should be carried out, we are </w:t>
      </w:r>
      <w:r w:rsidR="0025784E" w:rsidRPr="00135675">
        <w:rPr>
          <w:sz w:val="24"/>
          <w:szCs w:val="24"/>
        </w:rPr>
        <w:t>governments</w:t>
      </w:r>
      <w:r w:rsidR="003C134C" w:rsidRPr="00135675">
        <w:rPr>
          <w:sz w:val="24"/>
          <w:szCs w:val="24"/>
        </w:rPr>
        <w:t xml:space="preserve"> by acts to ensure </w:t>
      </w:r>
      <w:r w:rsidR="0025784E" w:rsidRPr="00135675">
        <w:rPr>
          <w:sz w:val="24"/>
          <w:szCs w:val="24"/>
        </w:rPr>
        <w:t xml:space="preserve">criminal cases are held to a certain standard a main act which was introduced </w:t>
      </w:r>
      <w:r w:rsidR="00107277" w:rsidRPr="00135675">
        <w:rPr>
          <w:sz w:val="24"/>
          <w:szCs w:val="24"/>
        </w:rPr>
        <w:t>“</w:t>
      </w:r>
      <w:r w:rsidR="00107277" w:rsidRPr="00135675">
        <w:rPr>
          <w:color w:val="0B0C0C"/>
          <w:sz w:val="24"/>
          <w:szCs w:val="24"/>
          <w:shd w:val="clear" w:color="auto" w:fill="FFFFFF"/>
        </w:rPr>
        <w:t xml:space="preserve">This code of practice is issued under Part II of the Criminal Procedure and Investigations Act 1996 (‘the Act’). It sets out the </w:t>
      </w:r>
      <w:proofErr w:type="gramStart"/>
      <w:r w:rsidR="00107277" w:rsidRPr="00135675">
        <w:rPr>
          <w:color w:val="0B0C0C"/>
          <w:sz w:val="24"/>
          <w:szCs w:val="24"/>
          <w:shd w:val="clear" w:color="auto" w:fill="FFFFFF"/>
        </w:rPr>
        <w:t>manner in which</w:t>
      </w:r>
      <w:proofErr w:type="gramEnd"/>
      <w:r w:rsidR="00107277" w:rsidRPr="00135675">
        <w:rPr>
          <w:color w:val="0B0C0C"/>
          <w:sz w:val="24"/>
          <w:szCs w:val="24"/>
          <w:shd w:val="clear" w:color="auto" w:fill="FFFFFF"/>
        </w:rPr>
        <w:t xml:space="preserve"> police officers are to record, retain and reveal to the prosecutor material obtained in a criminal investigation and which may be relevant to the investigation, and related matters.”</w:t>
      </w:r>
      <w:r w:rsidR="00DE6E3F" w:rsidRPr="00135675">
        <w:rPr>
          <w:color w:val="0B0C0C"/>
          <w:sz w:val="24"/>
          <w:szCs w:val="24"/>
          <w:shd w:val="clear" w:color="auto" w:fill="FFFFFF"/>
        </w:rPr>
        <w:t xml:space="preserve"> </w:t>
      </w:r>
      <w:r w:rsidR="00367466" w:rsidRPr="00135675">
        <w:rPr>
          <w:sz w:val="24"/>
          <w:szCs w:val="24"/>
        </w:rPr>
        <w:t>GOV.UK. (2020). </w:t>
      </w:r>
      <w:r w:rsidR="007B524F" w:rsidRPr="00135675">
        <w:rPr>
          <w:sz w:val="24"/>
          <w:szCs w:val="24"/>
        </w:rPr>
        <w:t>I was the officer in</w:t>
      </w:r>
      <w:r w:rsidR="00490115" w:rsidRPr="00135675">
        <w:rPr>
          <w:sz w:val="24"/>
          <w:szCs w:val="24"/>
        </w:rPr>
        <w:t xml:space="preserve"> </w:t>
      </w:r>
      <w:r w:rsidR="007B524F" w:rsidRPr="00135675">
        <w:rPr>
          <w:sz w:val="24"/>
          <w:szCs w:val="24"/>
        </w:rPr>
        <w:t xml:space="preserve">charge of this </w:t>
      </w:r>
      <w:r w:rsidR="00F44037" w:rsidRPr="00135675">
        <w:rPr>
          <w:sz w:val="24"/>
          <w:szCs w:val="24"/>
        </w:rPr>
        <w:t>case;</w:t>
      </w:r>
      <w:r w:rsidR="007B524F" w:rsidRPr="00135675">
        <w:rPr>
          <w:sz w:val="24"/>
          <w:szCs w:val="24"/>
        </w:rPr>
        <w:t xml:space="preserve"> </w:t>
      </w:r>
      <w:r w:rsidR="00E23F17" w:rsidRPr="00135675">
        <w:rPr>
          <w:sz w:val="24"/>
          <w:szCs w:val="24"/>
        </w:rPr>
        <w:t>therefore,</w:t>
      </w:r>
      <w:r w:rsidR="007B524F" w:rsidRPr="00135675">
        <w:rPr>
          <w:sz w:val="24"/>
          <w:szCs w:val="24"/>
        </w:rPr>
        <w:t xml:space="preserve"> it is my </w:t>
      </w:r>
      <w:r w:rsidR="00490115" w:rsidRPr="00135675">
        <w:rPr>
          <w:sz w:val="24"/>
          <w:szCs w:val="24"/>
        </w:rPr>
        <w:t>responsibility</w:t>
      </w:r>
      <w:r w:rsidR="007B524F" w:rsidRPr="00135675">
        <w:rPr>
          <w:sz w:val="24"/>
          <w:szCs w:val="24"/>
        </w:rPr>
        <w:t xml:space="preserve"> that </w:t>
      </w:r>
      <w:r w:rsidR="00490115" w:rsidRPr="00135675">
        <w:rPr>
          <w:sz w:val="24"/>
          <w:szCs w:val="24"/>
        </w:rPr>
        <w:t>directing</w:t>
      </w:r>
      <w:r w:rsidR="00911137" w:rsidRPr="00135675">
        <w:rPr>
          <w:sz w:val="24"/>
          <w:szCs w:val="24"/>
        </w:rPr>
        <w:t xml:space="preserve"> this investigation</w:t>
      </w:r>
      <w:r w:rsidR="000E4587" w:rsidRPr="00135675">
        <w:rPr>
          <w:sz w:val="24"/>
          <w:szCs w:val="24"/>
        </w:rPr>
        <w:t xml:space="preserve">, also </w:t>
      </w:r>
      <w:r w:rsidR="00EB7B63" w:rsidRPr="00135675">
        <w:rPr>
          <w:sz w:val="24"/>
          <w:szCs w:val="24"/>
        </w:rPr>
        <w:t xml:space="preserve">ensuring in retaining and </w:t>
      </w:r>
      <w:r w:rsidR="00CB6784" w:rsidRPr="00135675">
        <w:rPr>
          <w:sz w:val="24"/>
          <w:szCs w:val="24"/>
        </w:rPr>
        <w:t xml:space="preserve">recording all material and records which will have an impact on the </w:t>
      </w:r>
      <w:r w:rsidR="0057199B" w:rsidRPr="00135675">
        <w:rPr>
          <w:sz w:val="24"/>
          <w:szCs w:val="24"/>
        </w:rPr>
        <w:t>investigation</w:t>
      </w:r>
      <w:r w:rsidR="00CB6784" w:rsidRPr="00135675">
        <w:rPr>
          <w:sz w:val="24"/>
          <w:szCs w:val="24"/>
        </w:rPr>
        <w:t xml:space="preserve">, I ensured </w:t>
      </w:r>
      <w:r w:rsidR="003120D2" w:rsidRPr="00135675">
        <w:rPr>
          <w:sz w:val="24"/>
          <w:szCs w:val="24"/>
        </w:rPr>
        <w:t>that I seized the mobile phone</w:t>
      </w:r>
      <w:r w:rsidR="00A20D8B" w:rsidRPr="00135675">
        <w:rPr>
          <w:sz w:val="24"/>
          <w:szCs w:val="24"/>
        </w:rPr>
        <w:t xml:space="preserve"> in order to investigate the message and submit them for evidence as this will be key</w:t>
      </w:r>
      <w:r w:rsidR="003B5361" w:rsidRPr="00135675">
        <w:rPr>
          <w:sz w:val="24"/>
          <w:szCs w:val="24"/>
        </w:rPr>
        <w:t xml:space="preserve"> </w:t>
      </w:r>
      <w:r w:rsidR="00A3778B" w:rsidRPr="00135675">
        <w:rPr>
          <w:sz w:val="24"/>
          <w:szCs w:val="24"/>
        </w:rPr>
        <w:t xml:space="preserve">in the investigations. </w:t>
      </w:r>
    </w:p>
    <w:p w14:paraId="71B07FE2" w14:textId="3192F8EB" w:rsidR="00456B08" w:rsidRPr="00135675" w:rsidRDefault="00456B08" w:rsidP="00025650">
      <w:pPr>
        <w:jc w:val="both"/>
        <w:rPr>
          <w:sz w:val="24"/>
          <w:szCs w:val="24"/>
        </w:rPr>
      </w:pPr>
    </w:p>
    <w:p w14:paraId="6E641A99" w14:textId="5AF57710" w:rsidR="00335F56" w:rsidRPr="00135675" w:rsidRDefault="00335F56" w:rsidP="00025650">
      <w:pPr>
        <w:jc w:val="both"/>
        <w:rPr>
          <w:sz w:val="24"/>
          <w:szCs w:val="24"/>
        </w:rPr>
      </w:pPr>
      <w:r w:rsidRPr="00135675">
        <w:rPr>
          <w:sz w:val="24"/>
          <w:szCs w:val="24"/>
        </w:rPr>
        <w:t xml:space="preserve">In this case there is a history of domestic violence </w:t>
      </w:r>
      <w:r w:rsidR="0061513A" w:rsidRPr="00135675">
        <w:rPr>
          <w:sz w:val="24"/>
          <w:szCs w:val="24"/>
        </w:rPr>
        <w:t xml:space="preserve">from both </w:t>
      </w:r>
      <w:r w:rsidR="00874907" w:rsidRPr="00135675">
        <w:rPr>
          <w:sz w:val="24"/>
          <w:szCs w:val="24"/>
        </w:rPr>
        <w:t>parties,</w:t>
      </w:r>
      <w:r w:rsidR="0061513A" w:rsidRPr="00135675">
        <w:rPr>
          <w:sz w:val="24"/>
          <w:szCs w:val="24"/>
        </w:rPr>
        <w:t xml:space="preserve"> so I ensured I was not bias in the decision making,</w:t>
      </w:r>
      <w:r w:rsidR="00D16E53" w:rsidRPr="00135675">
        <w:rPr>
          <w:sz w:val="24"/>
          <w:szCs w:val="24"/>
        </w:rPr>
        <w:t xml:space="preserve"> </w:t>
      </w:r>
      <w:r w:rsidR="00B72BD6" w:rsidRPr="00135675">
        <w:rPr>
          <w:sz w:val="24"/>
          <w:szCs w:val="24"/>
        </w:rPr>
        <w:t xml:space="preserve">I acted </w:t>
      </w:r>
      <w:proofErr w:type="gramStart"/>
      <w:r w:rsidR="00B72BD6" w:rsidRPr="00135675">
        <w:rPr>
          <w:sz w:val="24"/>
          <w:szCs w:val="24"/>
        </w:rPr>
        <w:t>impartial</w:t>
      </w:r>
      <w:proofErr w:type="gramEnd"/>
      <w:r w:rsidR="00B72BD6" w:rsidRPr="00135675">
        <w:rPr>
          <w:sz w:val="24"/>
          <w:szCs w:val="24"/>
        </w:rPr>
        <w:t xml:space="preserve"> </w:t>
      </w:r>
      <w:r w:rsidR="00DD0AB0" w:rsidRPr="00135675">
        <w:rPr>
          <w:sz w:val="24"/>
          <w:szCs w:val="24"/>
        </w:rPr>
        <w:t>and, on this occasion,</w:t>
      </w:r>
      <w:r w:rsidR="00B72BD6" w:rsidRPr="00135675">
        <w:rPr>
          <w:sz w:val="24"/>
          <w:szCs w:val="24"/>
        </w:rPr>
        <w:t xml:space="preserve"> I focused on the </w:t>
      </w:r>
      <w:r w:rsidR="00B72BD6" w:rsidRPr="00135675">
        <w:rPr>
          <w:color w:val="auto"/>
          <w:sz w:val="24"/>
          <w:szCs w:val="24"/>
        </w:rPr>
        <w:t>evidence Infront of me</w:t>
      </w:r>
      <w:r w:rsidR="00C75878" w:rsidRPr="00135675">
        <w:rPr>
          <w:color w:val="auto"/>
          <w:sz w:val="24"/>
          <w:szCs w:val="24"/>
        </w:rPr>
        <w:t xml:space="preserve">. </w:t>
      </w:r>
      <w:r w:rsidR="00A25936" w:rsidRPr="00135675">
        <w:rPr>
          <w:color w:val="auto"/>
          <w:sz w:val="24"/>
          <w:szCs w:val="24"/>
        </w:rPr>
        <w:t xml:space="preserve">And not to let prior incidents </w:t>
      </w:r>
      <w:r w:rsidR="001D2A48" w:rsidRPr="00135675">
        <w:rPr>
          <w:color w:val="auto"/>
          <w:sz w:val="24"/>
          <w:szCs w:val="24"/>
        </w:rPr>
        <w:t>sway my judgement “</w:t>
      </w:r>
      <w:r w:rsidR="001D2A48" w:rsidRPr="00135675">
        <w:rPr>
          <w:color w:val="auto"/>
          <w:sz w:val="24"/>
          <w:szCs w:val="24"/>
          <w:shd w:val="clear" w:color="auto" w:fill="F5F5F5"/>
        </w:rPr>
        <w:t xml:space="preserve">The tendency of us as humans to act in ways that are prompted by a range of assumptions and biases that we are not aware of.   This can include decisions or actions that we are not consciously aware of, as well as hidden influences on decisions and actions that we believe are rational and based on objective un-biased evidence and experience.  Unconscious bias can be present in organisations and </w:t>
      </w:r>
      <w:r w:rsidR="001D2A48" w:rsidRPr="00135675">
        <w:rPr>
          <w:color w:val="auto"/>
          <w:sz w:val="24"/>
          <w:szCs w:val="24"/>
          <w:shd w:val="clear" w:color="auto" w:fill="F5F5F5"/>
        </w:rPr>
        <w:lastRenderedPageBreak/>
        <w:t>groups as well as influencing the behaviours and decisions made by individuals. </w:t>
      </w:r>
      <w:r w:rsidR="00AF1971" w:rsidRPr="00135675">
        <w:rPr>
          <w:color w:val="auto"/>
          <w:sz w:val="24"/>
          <w:szCs w:val="24"/>
          <w:shd w:val="clear" w:color="auto" w:fill="F5F5F5"/>
        </w:rPr>
        <w:t>“The</w:t>
      </w:r>
      <w:r w:rsidR="00AF1971" w:rsidRPr="00135675">
        <w:rPr>
          <w:sz w:val="24"/>
          <w:szCs w:val="24"/>
        </w:rPr>
        <w:t xml:space="preserve"> University of Edinburgh. (2020). </w:t>
      </w:r>
      <w:r w:rsidR="00145439" w:rsidRPr="00135675">
        <w:rPr>
          <w:sz w:val="24"/>
          <w:szCs w:val="24"/>
        </w:rPr>
        <w:t xml:space="preserve">As a police officer </w:t>
      </w:r>
      <w:r w:rsidR="00A93D4D" w:rsidRPr="00135675">
        <w:rPr>
          <w:sz w:val="24"/>
          <w:szCs w:val="24"/>
        </w:rPr>
        <w:t>it was important for me to remain professional</w:t>
      </w:r>
      <w:r w:rsidR="002848F4" w:rsidRPr="00135675">
        <w:rPr>
          <w:sz w:val="24"/>
          <w:szCs w:val="24"/>
        </w:rPr>
        <w:t xml:space="preserve">. </w:t>
      </w:r>
      <w:r w:rsidR="00357186" w:rsidRPr="00135675">
        <w:rPr>
          <w:sz w:val="24"/>
          <w:szCs w:val="24"/>
        </w:rPr>
        <w:t>And no</w:t>
      </w:r>
      <w:r w:rsidR="00C6637A" w:rsidRPr="00135675">
        <w:rPr>
          <w:sz w:val="24"/>
          <w:szCs w:val="24"/>
        </w:rPr>
        <w:t xml:space="preserve">t allow previous instances determine </w:t>
      </w:r>
      <w:r w:rsidR="00424742" w:rsidRPr="00135675">
        <w:rPr>
          <w:sz w:val="24"/>
          <w:szCs w:val="24"/>
        </w:rPr>
        <w:t xml:space="preserve">what actions I take and </w:t>
      </w:r>
      <w:r w:rsidR="004D078F" w:rsidRPr="00135675">
        <w:rPr>
          <w:sz w:val="24"/>
          <w:szCs w:val="24"/>
        </w:rPr>
        <w:t xml:space="preserve">how this incident will be </w:t>
      </w:r>
      <w:r w:rsidR="00876D13" w:rsidRPr="00135675">
        <w:rPr>
          <w:sz w:val="24"/>
          <w:szCs w:val="24"/>
        </w:rPr>
        <w:t>investigated.</w:t>
      </w:r>
    </w:p>
    <w:p w14:paraId="0355598A" w14:textId="7C58AEAA" w:rsidR="00AB11C4" w:rsidRPr="00135675" w:rsidRDefault="00AB11C4" w:rsidP="00025650">
      <w:pPr>
        <w:jc w:val="both"/>
        <w:rPr>
          <w:sz w:val="24"/>
          <w:szCs w:val="24"/>
        </w:rPr>
      </w:pPr>
    </w:p>
    <w:p w14:paraId="71319E0D" w14:textId="73D650BB" w:rsidR="00AB11C4" w:rsidRPr="00135675" w:rsidRDefault="00AB11C4" w:rsidP="00025650">
      <w:pPr>
        <w:jc w:val="both"/>
        <w:rPr>
          <w:sz w:val="24"/>
          <w:szCs w:val="24"/>
        </w:rPr>
      </w:pPr>
      <w:r w:rsidRPr="00135675">
        <w:rPr>
          <w:sz w:val="24"/>
          <w:szCs w:val="24"/>
        </w:rPr>
        <w:t xml:space="preserve">Gathering other evidence in order to display to the CPS </w:t>
      </w:r>
      <w:r w:rsidR="00337137" w:rsidRPr="00135675">
        <w:rPr>
          <w:sz w:val="24"/>
          <w:szCs w:val="24"/>
        </w:rPr>
        <w:t>is also important under CPIA such as PRE-CONS I asked my supervisor to obtain pre cons</w:t>
      </w:r>
      <w:r w:rsidR="00972B38" w:rsidRPr="00135675">
        <w:rPr>
          <w:sz w:val="24"/>
          <w:szCs w:val="24"/>
        </w:rPr>
        <w:t xml:space="preserve">, victim pre cons are put on an </w:t>
      </w:r>
      <w:r w:rsidR="00653473" w:rsidRPr="00135675">
        <w:rPr>
          <w:sz w:val="24"/>
          <w:szCs w:val="24"/>
        </w:rPr>
        <w:t xml:space="preserve">mg6 </w:t>
      </w:r>
      <w:r w:rsidR="009675A9" w:rsidRPr="00135675">
        <w:rPr>
          <w:sz w:val="24"/>
          <w:szCs w:val="24"/>
        </w:rPr>
        <w:t xml:space="preserve">which will be a streamline disclosure document, </w:t>
      </w:r>
      <w:r w:rsidR="00850D96" w:rsidRPr="00135675">
        <w:rPr>
          <w:sz w:val="24"/>
          <w:szCs w:val="24"/>
        </w:rPr>
        <w:t xml:space="preserve">Defendant will also have pre cons will be available to both the prosecution and </w:t>
      </w:r>
      <w:r w:rsidR="007811E3" w:rsidRPr="00135675">
        <w:rPr>
          <w:sz w:val="24"/>
          <w:szCs w:val="24"/>
        </w:rPr>
        <w:t xml:space="preserve">defence. </w:t>
      </w:r>
      <w:r w:rsidR="00291CF7" w:rsidRPr="00135675">
        <w:rPr>
          <w:sz w:val="24"/>
          <w:szCs w:val="24"/>
        </w:rPr>
        <w:t xml:space="preserve">I will also </w:t>
      </w:r>
      <w:r w:rsidR="00747DB5" w:rsidRPr="00135675">
        <w:rPr>
          <w:sz w:val="24"/>
          <w:szCs w:val="24"/>
        </w:rPr>
        <w:t xml:space="preserve">obtain History of domestic violence if applicable as this is </w:t>
      </w:r>
      <w:r w:rsidR="00625621" w:rsidRPr="00135675">
        <w:rPr>
          <w:sz w:val="24"/>
          <w:szCs w:val="24"/>
        </w:rPr>
        <w:t xml:space="preserve">this could decide whether the suspect is </w:t>
      </w:r>
      <w:r w:rsidR="00BB1B83" w:rsidRPr="00135675">
        <w:rPr>
          <w:sz w:val="24"/>
          <w:szCs w:val="24"/>
        </w:rPr>
        <w:t>realised</w:t>
      </w:r>
      <w:r w:rsidR="00625621" w:rsidRPr="00135675">
        <w:rPr>
          <w:sz w:val="24"/>
          <w:szCs w:val="24"/>
        </w:rPr>
        <w:t xml:space="preserve"> on bail or remanded in </w:t>
      </w:r>
      <w:r w:rsidR="00BB1B83" w:rsidRPr="00135675">
        <w:rPr>
          <w:sz w:val="24"/>
          <w:szCs w:val="24"/>
        </w:rPr>
        <w:t>custody</w:t>
      </w:r>
      <w:r w:rsidR="00625621" w:rsidRPr="00135675">
        <w:rPr>
          <w:sz w:val="24"/>
          <w:szCs w:val="24"/>
        </w:rPr>
        <w:t xml:space="preserve"> awaiting a charge from the cps, other important </w:t>
      </w:r>
      <w:r w:rsidR="00BB1B83" w:rsidRPr="00135675">
        <w:rPr>
          <w:sz w:val="24"/>
          <w:szCs w:val="24"/>
        </w:rPr>
        <w:t xml:space="preserve">documents and material I obtained </w:t>
      </w:r>
      <w:r w:rsidR="00AE6486" w:rsidRPr="00135675">
        <w:rPr>
          <w:sz w:val="24"/>
          <w:szCs w:val="24"/>
        </w:rPr>
        <w:t xml:space="preserve">was </w:t>
      </w:r>
      <w:r w:rsidR="00246027" w:rsidRPr="00135675">
        <w:rPr>
          <w:sz w:val="24"/>
          <w:szCs w:val="24"/>
        </w:rPr>
        <w:t>medical</w:t>
      </w:r>
      <w:r w:rsidR="00927290" w:rsidRPr="00135675">
        <w:rPr>
          <w:sz w:val="24"/>
          <w:szCs w:val="24"/>
        </w:rPr>
        <w:t xml:space="preserve"> records, I asked </w:t>
      </w:r>
      <w:r w:rsidR="006841E0" w:rsidRPr="00135675">
        <w:rPr>
          <w:sz w:val="24"/>
          <w:szCs w:val="24"/>
        </w:rPr>
        <w:t xml:space="preserve">the victim if she was happy to provide medical records </w:t>
      </w:r>
      <w:r w:rsidR="000A4755" w:rsidRPr="00135675">
        <w:rPr>
          <w:sz w:val="24"/>
          <w:szCs w:val="24"/>
        </w:rPr>
        <w:t>regarding</w:t>
      </w:r>
      <w:r w:rsidR="001C67B5" w:rsidRPr="00135675">
        <w:rPr>
          <w:sz w:val="24"/>
          <w:szCs w:val="24"/>
        </w:rPr>
        <w:t xml:space="preserve"> this instance and she accepted it. This is beneficial as </w:t>
      </w:r>
      <w:r w:rsidR="00D460F0" w:rsidRPr="00135675">
        <w:rPr>
          <w:sz w:val="24"/>
          <w:szCs w:val="24"/>
        </w:rPr>
        <w:t xml:space="preserve">it proves the level and </w:t>
      </w:r>
      <w:r w:rsidR="00246027" w:rsidRPr="00135675">
        <w:rPr>
          <w:sz w:val="24"/>
          <w:szCs w:val="24"/>
        </w:rPr>
        <w:t>mechanism</w:t>
      </w:r>
      <w:r w:rsidR="00D460F0" w:rsidRPr="00135675">
        <w:rPr>
          <w:sz w:val="24"/>
          <w:szCs w:val="24"/>
        </w:rPr>
        <w:t xml:space="preserve"> of injury which will reflect the level of offence and the </w:t>
      </w:r>
      <w:r w:rsidR="00246027" w:rsidRPr="00135675">
        <w:rPr>
          <w:sz w:val="24"/>
          <w:szCs w:val="24"/>
        </w:rPr>
        <w:t xml:space="preserve">outcome of </w:t>
      </w:r>
      <w:r w:rsidR="000A4755" w:rsidRPr="00135675">
        <w:rPr>
          <w:sz w:val="24"/>
          <w:szCs w:val="24"/>
        </w:rPr>
        <w:t xml:space="preserve">charging decision. </w:t>
      </w:r>
      <w:proofErr w:type="gramStart"/>
      <w:r w:rsidR="007D59CF" w:rsidRPr="00135675">
        <w:rPr>
          <w:sz w:val="24"/>
          <w:szCs w:val="24"/>
        </w:rPr>
        <w:t>All of</w:t>
      </w:r>
      <w:proofErr w:type="gramEnd"/>
      <w:r w:rsidR="007D59CF" w:rsidRPr="00135675">
        <w:rPr>
          <w:sz w:val="24"/>
          <w:szCs w:val="24"/>
        </w:rPr>
        <w:t xml:space="preserve"> these </w:t>
      </w:r>
      <w:r w:rsidR="002E731B" w:rsidRPr="00135675">
        <w:rPr>
          <w:sz w:val="24"/>
          <w:szCs w:val="24"/>
        </w:rPr>
        <w:t xml:space="preserve">materials will be disclosed to the CPS </w:t>
      </w:r>
      <w:r w:rsidR="006B77C0" w:rsidRPr="00135675">
        <w:rPr>
          <w:sz w:val="24"/>
          <w:szCs w:val="24"/>
        </w:rPr>
        <w:t>“</w:t>
      </w:r>
      <w:r w:rsidR="006B77C0" w:rsidRPr="00135675">
        <w:rPr>
          <w:sz w:val="24"/>
          <w:szCs w:val="24"/>
        </w:rPr>
        <w:t xml:space="preserve">Disclosure lies at the heart of securing fair trials for all. Disclosure is the process whereby relevant unused material, gathered </w:t>
      </w:r>
      <w:proofErr w:type="gramStart"/>
      <w:r w:rsidR="006B77C0" w:rsidRPr="00135675">
        <w:rPr>
          <w:sz w:val="24"/>
          <w:szCs w:val="24"/>
        </w:rPr>
        <w:t>during the course of</w:t>
      </w:r>
      <w:proofErr w:type="gramEnd"/>
      <w:r w:rsidR="006B77C0" w:rsidRPr="00135675">
        <w:rPr>
          <w:sz w:val="24"/>
          <w:szCs w:val="24"/>
        </w:rPr>
        <w:t xml:space="preserve"> an investigation, is provided to the defence. It is a key step in the process of an investigation, and it is a priority for this Government to encourage improvements in disclosure practice, to ensure an effective and robust criminal justice system</w:t>
      </w:r>
      <w:r w:rsidR="006B77C0" w:rsidRPr="00135675">
        <w:rPr>
          <w:sz w:val="24"/>
          <w:szCs w:val="24"/>
        </w:rPr>
        <w:t>”</w:t>
      </w:r>
      <w:r w:rsidR="001E6A87" w:rsidRPr="00135675">
        <w:rPr>
          <w:sz w:val="24"/>
          <w:szCs w:val="24"/>
        </w:rPr>
        <w:t xml:space="preserve"> Attorney General (2020). </w:t>
      </w:r>
      <w:r w:rsidR="00654789" w:rsidRPr="00135675">
        <w:rPr>
          <w:sz w:val="24"/>
          <w:szCs w:val="24"/>
        </w:rPr>
        <w:t>Therefore,</w:t>
      </w:r>
      <w:r w:rsidR="001E6A87" w:rsidRPr="00135675">
        <w:rPr>
          <w:sz w:val="24"/>
          <w:szCs w:val="24"/>
        </w:rPr>
        <w:t xml:space="preserve"> it is vital for me as the officer in charge of the case to ensure </w:t>
      </w:r>
      <w:r w:rsidR="004F2182" w:rsidRPr="00135675">
        <w:rPr>
          <w:sz w:val="24"/>
          <w:szCs w:val="24"/>
        </w:rPr>
        <w:t xml:space="preserve">relevant documents </w:t>
      </w:r>
      <w:r w:rsidR="00654789" w:rsidRPr="00135675">
        <w:rPr>
          <w:sz w:val="24"/>
          <w:szCs w:val="24"/>
        </w:rPr>
        <w:t>are disclosed</w:t>
      </w:r>
      <w:r w:rsidR="00425404" w:rsidRPr="00135675">
        <w:rPr>
          <w:sz w:val="24"/>
          <w:szCs w:val="24"/>
        </w:rPr>
        <w:t xml:space="preserve"> for a fair and just </w:t>
      </w:r>
      <w:r w:rsidR="00527460" w:rsidRPr="00135675">
        <w:rPr>
          <w:sz w:val="24"/>
          <w:szCs w:val="24"/>
        </w:rPr>
        <w:t xml:space="preserve">trial and outcome. </w:t>
      </w:r>
    </w:p>
    <w:p w14:paraId="7FE41323" w14:textId="5422C402" w:rsidR="00876D13" w:rsidRDefault="00876D13" w:rsidP="00025650">
      <w:pPr>
        <w:jc w:val="both"/>
        <w:rPr>
          <w:sz w:val="24"/>
          <w:szCs w:val="24"/>
        </w:rPr>
      </w:pPr>
    </w:p>
    <w:p w14:paraId="54C6697A" w14:textId="77777777" w:rsidR="00876D13" w:rsidRPr="00876D13" w:rsidRDefault="00876D13" w:rsidP="00025650">
      <w:pPr>
        <w:jc w:val="both"/>
        <w:rPr>
          <w:sz w:val="24"/>
          <w:szCs w:val="24"/>
        </w:rPr>
      </w:pPr>
    </w:p>
    <w:p w14:paraId="2757715E" w14:textId="60A4E815" w:rsidR="00BD321E" w:rsidRDefault="00BD321E" w:rsidP="00025650">
      <w:pPr>
        <w:jc w:val="both"/>
        <w:rPr>
          <w:sz w:val="24"/>
          <w:szCs w:val="24"/>
        </w:rPr>
      </w:pPr>
    </w:p>
    <w:p w14:paraId="495459A3" w14:textId="77777777" w:rsidR="00BD321E" w:rsidRDefault="00BD321E" w:rsidP="00025650">
      <w:pPr>
        <w:jc w:val="both"/>
        <w:rPr>
          <w:sz w:val="24"/>
          <w:szCs w:val="24"/>
        </w:rPr>
      </w:pPr>
      <w:r>
        <w:rPr>
          <w:sz w:val="24"/>
          <w:szCs w:val="24"/>
        </w:rPr>
        <w:t>Bibliography</w:t>
      </w:r>
    </w:p>
    <w:p w14:paraId="4009F725" w14:textId="75BAFFBC" w:rsidR="00BD321E" w:rsidRDefault="00BD321E" w:rsidP="00025650">
      <w:pPr>
        <w:jc w:val="both"/>
        <w:rPr>
          <w:sz w:val="24"/>
          <w:szCs w:val="24"/>
        </w:rPr>
      </w:pPr>
    </w:p>
    <w:p w14:paraId="21F1B906" w14:textId="793CA6BE" w:rsidR="00DE443C" w:rsidRDefault="00DE443C" w:rsidP="00DE443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Anon, (2007). </w:t>
      </w:r>
      <w:r>
        <w:rPr>
          <w:rFonts w:ascii="Calibri" w:hAnsi="Calibri" w:cs="Calibri"/>
          <w:i/>
          <w:iCs/>
          <w:color w:val="000000"/>
          <w:sz w:val="27"/>
          <w:szCs w:val="27"/>
        </w:rPr>
        <w:t>Police Professional | Entry and search without warrant – S17 Police and Criminal Evidence Act 1984</w:t>
      </w:r>
      <w:r>
        <w:rPr>
          <w:rFonts w:ascii="Calibri" w:hAnsi="Calibri" w:cs="Calibri"/>
          <w:color w:val="000000"/>
          <w:sz w:val="27"/>
          <w:szCs w:val="27"/>
        </w:rPr>
        <w:t xml:space="preserve">. [online] Available at: </w:t>
      </w:r>
      <w:hyperlink r:id="rId40" w:history="1">
        <w:r w:rsidRPr="00FD1769">
          <w:rPr>
            <w:rStyle w:val="Hyperlink"/>
            <w:rFonts w:ascii="Calibri" w:hAnsi="Calibri" w:cs="Calibri"/>
            <w:sz w:val="27"/>
            <w:szCs w:val="27"/>
          </w:rPr>
          <w:t>https://www.policeprofessional.com/news/entry-and-search-without-warrant-s17-police-and-criminal-evidence-act-1984/</w:t>
        </w:r>
      </w:hyperlink>
      <w:r>
        <w:rPr>
          <w:rFonts w:ascii="Calibri" w:hAnsi="Calibri" w:cs="Calibri"/>
          <w:color w:val="000000"/>
          <w:sz w:val="27"/>
          <w:szCs w:val="27"/>
        </w:rPr>
        <w:t>.</w:t>
      </w:r>
    </w:p>
    <w:p w14:paraId="707B3937" w14:textId="12C03DE6" w:rsidR="00B017F3" w:rsidRPr="00716180" w:rsidRDefault="00B017F3" w:rsidP="00B017F3">
      <w:pPr>
        <w:pStyle w:val="NormalWeb"/>
        <w:spacing w:before="0" w:beforeAutospacing="0" w:after="0" w:afterAutospacing="0" w:line="360" w:lineRule="atLeast"/>
        <w:rPr>
          <w:rFonts w:ascii="Arial" w:hAnsi="Arial" w:cs="Arial"/>
          <w:color w:val="000000"/>
        </w:rPr>
      </w:pPr>
      <w:r w:rsidRPr="00716180">
        <w:rPr>
          <w:rFonts w:ascii="Arial" w:hAnsi="Arial" w:cs="Arial"/>
          <w:color w:val="000000"/>
        </w:rPr>
        <w:t xml:space="preserve">[Accessed </w:t>
      </w:r>
      <w:r w:rsidR="005A51DF">
        <w:rPr>
          <w:rFonts w:ascii="Arial" w:hAnsi="Arial" w:cs="Arial"/>
          <w:color w:val="000000"/>
        </w:rPr>
        <w:t>22</w:t>
      </w:r>
      <w:r>
        <w:rPr>
          <w:rFonts w:ascii="Arial" w:hAnsi="Arial" w:cs="Arial"/>
          <w:color w:val="000000"/>
        </w:rPr>
        <w:t xml:space="preserve"> </w:t>
      </w:r>
      <w:r w:rsidRPr="00716180">
        <w:rPr>
          <w:rFonts w:ascii="Arial" w:hAnsi="Arial" w:cs="Arial"/>
          <w:color w:val="000000"/>
        </w:rPr>
        <w:t>Nov. 2022].</w:t>
      </w:r>
    </w:p>
    <w:p w14:paraId="26D5C714" w14:textId="117FD781" w:rsidR="00B017F3" w:rsidRPr="00DE443C" w:rsidRDefault="00B017F3" w:rsidP="00DE443C">
      <w:pPr>
        <w:pStyle w:val="NormalWeb"/>
        <w:spacing w:before="0" w:beforeAutospacing="0" w:after="0" w:afterAutospacing="0" w:line="360" w:lineRule="atLeast"/>
        <w:rPr>
          <w:rFonts w:ascii="Calibri" w:hAnsi="Calibri" w:cs="Calibri"/>
          <w:color w:val="000000"/>
          <w:sz w:val="27"/>
          <w:szCs w:val="27"/>
        </w:rPr>
      </w:pPr>
    </w:p>
    <w:p w14:paraId="18E0C10C" w14:textId="77777777" w:rsidR="00DE443C" w:rsidRDefault="00DE443C" w:rsidP="00025650">
      <w:pPr>
        <w:jc w:val="both"/>
        <w:rPr>
          <w:sz w:val="24"/>
          <w:szCs w:val="24"/>
        </w:rPr>
      </w:pPr>
    </w:p>
    <w:p w14:paraId="0ABB8B1F" w14:textId="0664F2CA" w:rsidR="002F1D4F" w:rsidRDefault="002F1D4F" w:rsidP="002F1D4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(2022). </w:t>
      </w:r>
      <w:r>
        <w:rPr>
          <w:rFonts w:ascii="Calibri" w:hAnsi="Calibri" w:cs="Calibri"/>
          <w:i/>
          <w:iCs/>
          <w:color w:val="000000"/>
          <w:sz w:val="27"/>
          <w:szCs w:val="27"/>
        </w:rPr>
        <w:t>National decision model</w:t>
      </w:r>
      <w:r>
        <w:rPr>
          <w:rFonts w:ascii="Calibri" w:hAnsi="Calibri" w:cs="Calibri"/>
          <w:color w:val="000000"/>
          <w:sz w:val="27"/>
          <w:szCs w:val="27"/>
        </w:rPr>
        <w:t xml:space="preserve">. [online] College of Policing. Available at: </w:t>
      </w:r>
      <w:hyperlink r:id="rId41" w:history="1">
        <w:r w:rsidRPr="00FD1769">
          <w:rPr>
            <w:rStyle w:val="Hyperlink"/>
            <w:rFonts w:ascii="Calibri" w:hAnsi="Calibri" w:cs="Calibri"/>
            <w:sz w:val="27"/>
            <w:szCs w:val="27"/>
          </w:rPr>
          <w:t>https://www.college.police.uk/app/national-decision-model</w:t>
        </w:r>
      </w:hyperlink>
      <w:r>
        <w:rPr>
          <w:rFonts w:ascii="Calibri" w:hAnsi="Calibri" w:cs="Calibri"/>
          <w:color w:val="000000"/>
          <w:sz w:val="27"/>
          <w:szCs w:val="27"/>
        </w:rPr>
        <w:t>.</w:t>
      </w:r>
    </w:p>
    <w:p w14:paraId="2A76A541" w14:textId="3582D220" w:rsidR="00B017F3" w:rsidRPr="00716180" w:rsidRDefault="00B017F3" w:rsidP="00B017F3">
      <w:pPr>
        <w:pStyle w:val="NormalWeb"/>
        <w:spacing w:before="0" w:beforeAutospacing="0" w:after="0" w:afterAutospacing="0" w:line="360" w:lineRule="atLeast"/>
        <w:rPr>
          <w:rFonts w:ascii="Arial" w:hAnsi="Arial" w:cs="Arial"/>
          <w:color w:val="000000"/>
        </w:rPr>
      </w:pPr>
      <w:r w:rsidRPr="00716180">
        <w:rPr>
          <w:rFonts w:ascii="Arial" w:hAnsi="Arial" w:cs="Arial"/>
          <w:color w:val="000000"/>
        </w:rPr>
        <w:t xml:space="preserve">[Accessed </w:t>
      </w:r>
      <w:r w:rsidR="005A51DF">
        <w:rPr>
          <w:rFonts w:ascii="Arial" w:hAnsi="Arial" w:cs="Arial"/>
          <w:color w:val="000000"/>
        </w:rPr>
        <w:t xml:space="preserve">22 </w:t>
      </w:r>
      <w:r w:rsidRPr="00716180">
        <w:rPr>
          <w:rFonts w:ascii="Arial" w:hAnsi="Arial" w:cs="Arial"/>
          <w:color w:val="000000"/>
        </w:rPr>
        <w:t>Nov. 2022].</w:t>
      </w:r>
    </w:p>
    <w:p w14:paraId="69C2EC13" w14:textId="09D65EC4" w:rsidR="00F8098D" w:rsidRDefault="00F8098D" w:rsidP="002F1D4F">
      <w:pPr>
        <w:pStyle w:val="NormalWeb"/>
        <w:spacing w:before="0" w:beforeAutospacing="0" w:after="0" w:afterAutospacing="0" w:line="360" w:lineRule="atLeast"/>
        <w:rPr>
          <w:rFonts w:ascii="Calibri" w:hAnsi="Calibri" w:cs="Calibri"/>
          <w:color w:val="000000"/>
          <w:sz w:val="27"/>
          <w:szCs w:val="27"/>
        </w:rPr>
      </w:pPr>
    </w:p>
    <w:p w14:paraId="7DB22257" w14:textId="067A70F5" w:rsidR="006E094D" w:rsidRDefault="006E094D" w:rsidP="006E094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Consultation on revisions to the Attorney General’s Guidelines on Disclosure and the CPIA Code of Practice. (2020). [online] Available at: </w:t>
      </w:r>
      <w:hyperlink r:id="rId42" w:history="1">
        <w:r w:rsidRPr="000B5E85">
          <w:rPr>
            <w:rStyle w:val="Hyperlink"/>
            <w:rFonts w:ascii="Calibri" w:hAnsi="Calibri" w:cs="Calibri"/>
            <w:sz w:val="27"/>
            <w:szCs w:val="27"/>
          </w:rPr>
          <w:t>https://assets.publishing.service.gov.uk/government/uploads/system/uploads/attachment_data/file/879676/Consultation_document_-_FINAL.pdf</w:t>
        </w:r>
      </w:hyperlink>
      <w:r>
        <w:rPr>
          <w:rFonts w:ascii="Calibri" w:hAnsi="Calibri" w:cs="Calibri"/>
          <w:color w:val="000000"/>
          <w:sz w:val="27"/>
          <w:szCs w:val="27"/>
        </w:rPr>
        <w:t>.</w:t>
      </w:r>
    </w:p>
    <w:p w14:paraId="23AC036B" w14:textId="2085557C" w:rsidR="00B017F3" w:rsidRPr="00716180" w:rsidRDefault="00B017F3" w:rsidP="00B017F3">
      <w:pPr>
        <w:pStyle w:val="NormalWeb"/>
        <w:spacing w:before="0" w:beforeAutospacing="0" w:after="0" w:afterAutospacing="0" w:line="360" w:lineRule="atLeast"/>
        <w:rPr>
          <w:rFonts w:ascii="Arial" w:hAnsi="Arial" w:cs="Arial"/>
          <w:color w:val="000000"/>
        </w:rPr>
      </w:pPr>
      <w:r w:rsidRPr="00716180">
        <w:rPr>
          <w:rFonts w:ascii="Arial" w:hAnsi="Arial" w:cs="Arial"/>
          <w:color w:val="000000"/>
        </w:rPr>
        <w:t xml:space="preserve">[Accessed </w:t>
      </w:r>
      <w:r w:rsidR="005A51DF">
        <w:rPr>
          <w:rFonts w:ascii="Arial" w:hAnsi="Arial" w:cs="Arial"/>
          <w:color w:val="000000"/>
        </w:rPr>
        <w:t>22</w:t>
      </w:r>
      <w:r>
        <w:rPr>
          <w:rFonts w:ascii="Arial" w:hAnsi="Arial" w:cs="Arial"/>
          <w:color w:val="000000"/>
        </w:rPr>
        <w:t xml:space="preserve"> </w:t>
      </w:r>
      <w:r w:rsidRPr="00716180">
        <w:rPr>
          <w:rFonts w:ascii="Arial" w:hAnsi="Arial" w:cs="Arial"/>
          <w:color w:val="000000"/>
        </w:rPr>
        <w:t>Nov. 2022].</w:t>
      </w:r>
    </w:p>
    <w:p w14:paraId="25CEF599" w14:textId="77777777" w:rsidR="006E094D" w:rsidRDefault="006E094D" w:rsidP="006E094D">
      <w:pPr>
        <w:pStyle w:val="NormalWeb"/>
        <w:spacing w:before="0" w:beforeAutospacing="0" w:after="0" w:afterAutospacing="0" w:line="360" w:lineRule="atLeast"/>
        <w:rPr>
          <w:rFonts w:ascii="Calibri" w:hAnsi="Calibri" w:cs="Calibri"/>
          <w:color w:val="000000"/>
          <w:sz w:val="27"/>
          <w:szCs w:val="27"/>
        </w:rPr>
      </w:pPr>
    </w:p>
    <w:p w14:paraId="0DD5C633" w14:textId="57CAB311" w:rsidR="00F8098D" w:rsidRDefault="006E094D" w:rsidP="006E094D">
      <w:pPr>
        <w:pStyle w:val="NormalWeb"/>
        <w:rPr>
          <w:rFonts w:ascii="Calibri" w:hAnsi="Calibri" w:cs="Calibri"/>
          <w:color w:val="000000"/>
          <w:sz w:val="27"/>
          <w:szCs w:val="27"/>
        </w:rPr>
      </w:pPr>
      <w:r>
        <w:rPr>
          <w:rFonts w:ascii="Calibri" w:hAnsi="Calibri" w:cs="Calibri"/>
          <w:color w:val="000000"/>
          <w:sz w:val="27"/>
          <w:szCs w:val="27"/>
        </w:rPr>
        <w:lastRenderedPageBreak/>
        <w:t>‌</w:t>
      </w:r>
      <w:r w:rsidR="00F8098D">
        <w:rPr>
          <w:rFonts w:ascii="Calibri" w:hAnsi="Calibri" w:cs="Calibri"/>
          <w:color w:val="000000"/>
          <w:sz w:val="27"/>
          <w:szCs w:val="27"/>
        </w:rPr>
        <w:t>GOV.UK. (2020). </w:t>
      </w:r>
      <w:r w:rsidR="00F8098D">
        <w:rPr>
          <w:rFonts w:ascii="Calibri" w:hAnsi="Calibri" w:cs="Calibri"/>
          <w:i/>
          <w:iCs/>
          <w:color w:val="000000"/>
          <w:sz w:val="27"/>
          <w:szCs w:val="27"/>
        </w:rPr>
        <w:t>Criminal Procedure and Investigations Act 1996 (section 23(1)) Code of Practice</w:t>
      </w:r>
      <w:r w:rsidR="00F8098D">
        <w:rPr>
          <w:rFonts w:ascii="Calibri" w:hAnsi="Calibri" w:cs="Calibri"/>
          <w:color w:val="000000"/>
          <w:sz w:val="27"/>
          <w:szCs w:val="27"/>
        </w:rPr>
        <w:t xml:space="preserve">. [online] Available at: </w:t>
      </w:r>
      <w:hyperlink r:id="rId43" w:history="1">
        <w:r w:rsidR="00F8098D" w:rsidRPr="00FD1769">
          <w:rPr>
            <w:rStyle w:val="Hyperlink"/>
            <w:rFonts w:ascii="Calibri" w:hAnsi="Calibri" w:cs="Calibri"/>
            <w:sz w:val="27"/>
            <w:szCs w:val="27"/>
          </w:rPr>
          <w:t>https://www.gov.uk/government/publications/criminal-procedure-and-investigations-act-1996-section-231-code-of-practice</w:t>
        </w:r>
      </w:hyperlink>
      <w:r w:rsidR="00F8098D">
        <w:rPr>
          <w:rFonts w:ascii="Calibri" w:hAnsi="Calibri" w:cs="Calibri"/>
          <w:color w:val="000000"/>
          <w:sz w:val="27"/>
          <w:szCs w:val="27"/>
        </w:rPr>
        <w:t>.</w:t>
      </w:r>
    </w:p>
    <w:p w14:paraId="5DC2F9D5" w14:textId="6D711EDD" w:rsidR="00B017F3" w:rsidRPr="00716180" w:rsidRDefault="00B017F3" w:rsidP="00B017F3">
      <w:pPr>
        <w:pStyle w:val="NormalWeb"/>
        <w:spacing w:before="0" w:beforeAutospacing="0" w:after="0" w:afterAutospacing="0" w:line="360" w:lineRule="atLeast"/>
        <w:rPr>
          <w:rFonts w:ascii="Arial" w:hAnsi="Arial" w:cs="Arial"/>
          <w:color w:val="000000"/>
        </w:rPr>
      </w:pPr>
      <w:r w:rsidRPr="00716180">
        <w:rPr>
          <w:rFonts w:ascii="Arial" w:hAnsi="Arial" w:cs="Arial"/>
          <w:color w:val="000000"/>
        </w:rPr>
        <w:t xml:space="preserve">[Accessed </w:t>
      </w:r>
      <w:r w:rsidR="005A51DF">
        <w:rPr>
          <w:rFonts w:ascii="Arial" w:hAnsi="Arial" w:cs="Arial"/>
          <w:color w:val="000000"/>
        </w:rPr>
        <w:t>22</w:t>
      </w:r>
      <w:r>
        <w:rPr>
          <w:rFonts w:ascii="Arial" w:hAnsi="Arial" w:cs="Arial"/>
          <w:color w:val="000000"/>
        </w:rPr>
        <w:t xml:space="preserve"> </w:t>
      </w:r>
      <w:r w:rsidRPr="00716180">
        <w:rPr>
          <w:rFonts w:ascii="Arial" w:hAnsi="Arial" w:cs="Arial"/>
          <w:color w:val="000000"/>
        </w:rPr>
        <w:t>Nov. 2022].</w:t>
      </w:r>
    </w:p>
    <w:p w14:paraId="16448585" w14:textId="77777777" w:rsidR="00B017F3" w:rsidRDefault="00B017F3" w:rsidP="006E094D">
      <w:pPr>
        <w:pStyle w:val="NormalWeb"/>
        <w:rPr>
          <w:rFonts w:ascii="Calibri" w:hAnsi="Calibri" w:cs="Calibri"/>
          <w:color w:val="000000"/>
          <w:sz w:val="27"/>
          <w:szCs w:val="27"/>
        </w:rPr>
      </w:pPr>
    </w:p>
    <w:p w14:paraId="7BE58841" w14:textId="2FA92179" w:rsidR="00AF1971" w:rsidRDefault="00AF1971" w:rsidP="00F8098D">
      <w:pPr>
        <w:pStyle w:val="NormalWeb"/>
        <w:spacing w:before="0" w:beforeAutospacing="0" w:after="0" w:afterAutospacing="0" w:line="360" w:lineRule="atLeast"/>
        <w:rPr>
          <w:rFonts w:ascii="Calibri" w:hAnsi="Calibri" w:cs="Calibri"/>
          <w:color w:val="000000"/>
          <w:sz w:val="27"/>
          <w:szCs w:val="27"/>
        </w:rPr>
      </w:pPr>
    </w:p>
    <w:p w14:paraId="28DBB8DC" w14:textId="1BF75B44" w:rsidR="00AF1971" w:rsidRDefault="00AF1971" w:rsidP="00AF197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The University of Edinburgh. (2020). </w:t>
      </w:r>
      <w:r>
        <w:rPr>
          <w:rFonts w:ascii="Calibri" w:hAnsi="Calibri" w:cs="Calibri"/>
          <w:i/>
          <w:iCs/>
          <w:color w:val="000000"/>
          <w:sz w:val="27"/>
          <w:szCs w:val="27"/>
        </w:rPr>
        <w:t>Unconscious Bias</w:t>
      </w:r>
      <w:r>
        <w:rPr>
          <w:rFonts w:ascii="Calibri" w:hAnsi="Calibri" w:cs="Calibri"/>
          <w:color w:val="000000"/>
          <w:sz w:val="27"/>
          <w:szCs w:val="27"/>
        </w:rPr>
        <w:t xml:space="preserve">. [online] Available at: </w:t>
      </w:r>
      <w:hyperlink r:id="rId44" w:history="1">
        <w:r w:rsidRPr="000B5E85">
          <w:rPr>
            <w:rStyle w:val="Hyperlink"/>
            <w:rFonts w:ascii="Calibri" w:hAnsi="Calibri" w:cs="Calibri"/>
            <w:sz w:val="27"/>
            <w:szCs w:val="27"/>
          </w:rPr>
          <w:t>https://www.ed.ac.uk/equality-diversity/students/unconscious-bias</w:t>
        </w:r>
      </w:hyperlink>
      <w:r>
        <w:rPr>
          <w:rFonts w:ascii="Calibri" w:hAnsi="Calibri" w:cs="Calibri"/>
          <w:color w:val="000000"/>
          <w:sz w:val="27"/>
          <w:szCs w:val="27"/>
        </w:rPr>
        <w:t>.</w:t>
      </w:r>
    </w:p>
    <w:p w14:paraId="500104A0" w14:textId="0CF8072D" w:rsidR="00B017F3" w:rsidRPr="00716180" w:rsidRDefault="00B017F3" w:rsidP="00B017F3">
      <w:pPr>
        <w:pStyle w:val="NormalWeb"/>
        <w:spacing w:before="0" w:beforeAutospacing="0" w:after="0" w:afterAutospacing="0" w:line="360" w:lineRule="atLeast"/>
        <w:rPr>
          <w:rFonts w:ascii="Arial" w:hAnsi="Arial" w:cs="Arial"/>
          <w:color w:val="000000"/>
        </w:rPr>
      </w:pPr>
      <w:r w:rsidRPr="00716180">
        <w:rPr>
          <w:rFonts w:ascii="Arial" w:hAnsi="Arial" w:cs="Arial"/>
          <w:color w:val="000000"/>
        </w:rPr>
        <w:t xml:space="preserve">[Accessed </w:t>
      </w:r>
      <w:r w:rsidR="005A51DF">
        <w:rPr>
          <w:rFonts w:ascii="Arial" w:hAnsi="Arial" w:cs="Arial"/>
          <w:color w:val="000000"/>
        </w:rPr>
        <w:t>22</w:t>
      </w:r>
      <w:r>
        <w:rPr>
          <w:rFonts w:ascii="Arial" w:hAnsi="Arial" w:cs="Arial"/>
          <w:color w:val="000000"/>
        </w:rPr>
        <w:t xml:space="preserve"> </w:t>
      </w:r>
      <w:r w:rsidRPr="00716180">
        <w:rPr>
          <w:rFonts w:ascii="Arial" w:hAnsi="Arial" w:cs="Arial"/>
          <w:color w:val="000000"/>
        </w:rPr>
        <w:t>Nov. 2022].</w:t>
      </w:r>
    </w:p>
    <w:p w14:paraId="7B74EEFB" w14:textId="77777777" w:rsidR="00B017F3" w:rsidRDefault="00B017F3" w:rsidP="00AF1971">
      <w:pPr>
        <w:pStyle w:val="NormalWeb"/>
        <w:spacing w:before="0" w:beforeAutospacing="0" w:after="0" w:afterAutospacing="0" w:line="360" w:lineRule="atLeast"/>
        <w:rPr>
          <w:rFonts w:ascii="Calibri" w:hAnsi="Calibri" w:cs="Calibri"/>
          <w:color w:val="000000"/>
          <w:sz w:val="27"/>
          <w:szCs w:val="27"/>
        </w:rPr>
      </w:pPr>
    </w:p>
    <w:p w14:paraId="337956A1" w14:textId="77777777" w:rsidR="00AF1971" w:rsidRDefault="00AF1971" w:rsidP="00AF1971">
      <w:pPr>
        <w:pStyle w:val="NormalWeb"/>
        <w:spacing w:before="0" w:beforeAutospacing="0" w:after="0" w:afterAutospacing="0" w:line="360" w:lineRule="atLeast"/>
        <w:rPr>
          <w:rFonts w:ascii="Calibri" w:hAnsi="Calibri" w:cs="Calibri"/>
          <w:color w:val="000000"/>
          <w:sz w:val="27"/>
          <w:szCs w:val="27"/>
        </w:rPr>
      </w:pPr>
    </w:p>
    <w:p w14:paraId="104F92D6" w14:textId="77777777" w:rsidR="00AF1971" w:rsidRDefault="00AF1971" w:rsidP="00AF1971">
      <w:pPr>
        <w:pStyle w:val="NormalWeb"/>
        <w:rPr>
          <w:rFonts w:ascii="Calibri" w:hAnsi="Calibri" w:cs="Calibri"/>
          <w:color w:val="000000"/>
          <w:sz w:val="27"/>
          <w:szCs w:val="27"/>
        </w:rPr>
      </w:pPr>
      <w:r>
        <w:rPr>
          <w:rFonts w:ascii="Calibri" w:hAnsi="Calibri" w:cs="Calibri"/>
          <w:color w:val="000000"/>
          <w:sz w:val="27"/>
          <w:szCs w:val="27"/>
        </w:rPr>
        <w:t>‌</w:t>
      </w:r>
    </w:p>
    <w:p w14:paraId="0675DC2D" w14:textId="77777777" w:rsidR="00AF1971" w:rsidRDefault="00AF1971" w:rsidP="00F8098D">
      <w:pPr>
        <w:pStyle w:val="NormalWeb"/>
        <w:spacing w:before="0" w:beforeAutospacing="0" w:after="0" w:afterAutospacing="0" w:line="360" w:lineRule="atLeast"/>
        <w:rPr>
          <w:rFonts w:ascii="Calibri" w:hAnsi="Calibri" w:cs="Calibri"/>
          <w:color w:val="000000"/>
          <w:sz w:val="27"/>
          <w:szCs w:val="27"/>
        </w:rPr>
      </w:pPr>
    </w:p>
    <w:p w14:paraId="042F9755" w14:textId="77777777" w:rsidR="00F8098D" w:rsidRDefault="00F8098D" w:rsidP="00F8098D">
      <w:pPr>
        <w:pStyle w:val="NormalWeb"/>
        <w:spacing w:before="0" w:beforeAutospacing="0" w:after="0" w:afterAutospacing="0" w:line="360" w:lineRule="atLeast"/>
        <w:rPr>
          <w:rFonts w:ascii="Calibri" w:hAnsi="Calibri" w:cs="Calibri"/>
          <w:color w:val="000000"/>
          <w:sz w:val="27"/>
          <w:szCs w:val="27"/>
        </w:rPr>
      </w:pPr>
    </w:p>
    <w:p w14:paraId="5D214614" w14:textId="77777777" w:rsidR="00F8098D" w:rsidRDefault="00F8098D" w:rsidP="00F8098D">
      <w:pPr>
        <w:pStyle w:val="NormalWeb"/>
        <w:rPr>
          <w:rFonts w:ascii="Calibri" w:hAnsi="Calibri" w:cs="Calibri"/>
          <w:color w:val="000000"/>
          <w:sz w:val="27"/>
          <w:szCs w:val="27"/>
        </w:rPr>
      </w:pPr>
      <w:r>
        <w:rPr>
          <w:rFonts w:ascii="Calibri" w:hAnsi="Calibri" w:cs="Calibri"/>
          <w:color w:val="000000"/>
          <w:sz w:val="27"/>
          <w:szCs w:val="27"/>
        </w:rPr>
        <w:t>‌</w:t>
      </w:r>
    </w:p>
    <w:p w14:paraId="4B4DF829" w14:textId="77777777" w:rsidR="00F8098D" w:rsidRDefault="00F8098D" w:rsidP="002F1D4F">
      <w:pPr>
        <w:pStyle w:val="NormalWeb"/>
        <w:spacing w:before="0" w:beforeAutospacing="0" w:after="0" w:afterAutospacing="0" w:line="360" w:lineRule="atLeast"/>
        <w:rPr>
          <w:rFonts w:ascii="Calibri" w:hAnsi="Calibri" w:cs="Calibri"/>
          <w:color w:val="000000"/>
          <w:sz w:val="27"/>
          <w:szCs w:val="27"/>
        </w:rPr>
      </w:pPr>
    </w:p>
    <w:p w14:paraId="280B46A6" w14:textId="77777777" w:rsidR="002F1D4F" w:rsidRDefault="002F1D4F" w:rsidP="002F1D4F">
      <w:pPr>
        <w:pStyle w:val="NormalWeb"/>
        <w:spacing w:before="0" w:beforeAutospacing="0" w:after="0" w:afterAutospacing="0" w:line="360" w:lineRule="atLeast"/>
        <w:rPr>
          <w:rFonts w:ascii="Calibri" w:hAnsi="Calibri" w:cs="Calibri"/>
          <w:color w:val="000000"/>
          <w:sz w:val="27"/>
          <w:szCs w:val="27"/>
        </w:rPr>
      </w:pPr>
    </w:p>
    <w:p w14:paraId="57D4E0CD" w14:textId="77777777" w:rsidR="002F1D4F" w:rsidRDefault="002F1D4F" w:rsidP="002F1D4F">
      <w:pPr>
        <w:pStyle w:val="NormalWeb"/>
        <w:rPr>
          <w:rFonts w:ascii="Calibri" w:hAnsi="Calibri" w:cs="Calibri"/>
          <w:color w:val="000000"/>
          <w:sz w:val="27"/>
          <w:szCs w:val="27"/>
        </w:rPr>
      </w:pPr>
      <w:r>
        <w:rPr>
          <w:rFonts w:ascii="Calibri" w:hAnsi="Calibri" w:cs="Calibri"/>
          <w:color w:val="000000"/>
          <w:sz w:val="27"/>
          <w:szCs w:val="27"/>
        </w:rPr>
        <w:t>‌</w:t>
      </w:r>
    </w:p>
    <w:p w14:paraId="31684BAA" w14:textId="43FF9BD4" w:rsidR="00BD321E" w:rsidRPr="00270EEB" w:rsidRDefault="00BD321E" w:rsidP="00025650">
      <w:pPr>
        <w:jc w:val="both"/>
        <w:rPr>
          <w:sz w:val="24"/>
          <w:szCs w:val="24"/>
        </w:rPr>
      </w:pPr>
      <w:r>
        <w:rPr>
          <w:sz w:val="24"/>
          <w:szCs w:val="24"/>
        </w:rPr>
        <w:t xml:space="preserve"> </w:t>
      </w: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00207638">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207638">
        <w:tc>
          <w:tcPr>
            <w:tcW w:w="2318" w:type="dxa"/>
            <w:shd w:val="clear" w:color="auto" w:fill="auto"/>
          </w:tcPr>
          <w:p w14:paraId="1D925BEB" w14:textId="7BDE33D2" w:rsidR="00220D06" w:rsidRPr="00270EEB" w:rsidRDefault="00F37549" w:rsidP="00FF7EBB">
            <w:pPr>
              <w:jc w:val="both"/>
              <w:rPr>
                <w:sz w:val="24"/>
                <w:szCs w:val="24"/>
              </w:rPr>
            </w:pPr>
            <w:r>
              <w:rPr>
                <w:sz w:val="24"/>
                <w:szCs w:val="24"/>
              </w:rPr>
              <w:t>Case file</w:t>
            </w:r>
            <w:r w:rsidR="00B25AF3">
              <w:rPr>
                <w:sz w:val="24"/>
                <w:szCs w:val="24"/>
              </w:rPr>
              <w:t xml:space="preserve"> building and completion. </w:t>
            </w: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5F258BD7" w:rsidR="00220D06" w:rsidRPr="00270EEB" w:rsidRDefault="00B25AF3" w:rsidP="00FF7EBB">
            <w:pPr>
              <w:jc w:val="both"/>
              <w:rPr>
                <w:sz w:val="24"/>
                <w:szCs w:val="24"/>
              </w:rPr>
            </w:pPr>
            <w:r>
              <w:rPr>
                <w:sz w:val="24"/>
                <w:szCs w:val="24"/>
              </w:rPr>
              <w:t xml:space="preserve">I will take every opportunity to complete case files and </w:t>
            </w:r>
            <w:r w:rsidR="001806CD">
              <w:rPr>
                <w:sz w:val="24"/>
                <w:szCs w:val="24"/>
              </w:rPr>
              <w:t xml:space="preserve">when </w:t>
            </w:r>
            <w:r w:rsidR="000A3150">
              <w:rPr>
                <w:sz w:val="24"/>
                <w:szCs w:val="24"/>
              </w:rPr>
              <w:t>I’m</w:t>
            </w:r>
            <w:r w:rsidR="001806CD">
              <w:rPr>
                <w:sz w:val="24"/>
                <w:szCs w:val="24"/>
              </w:rPr>
              <w:t xml:space="preserve"> </w:t>
            </w:r>
            <w:r w:rsidR="002F22A4">
              <w:rPr>
                <w:sz w:val="24"/>
                <w:szCs w:val="24"/>
              </w:rPr>
              <w:t xml:space="preserve">not completing my own case files, I will look at </w:t>
            </w:r>
            <w:r w:rsidR="008F072E">
              <w:rPr>
                <w:sz w:val="24"/>
                <w:szCs w:val="24"/>
              </w:rPr>
              <w:t>colleague’s</w:t>
            </w:r>
            <w:r w:rsidR="002F22A4">
              <w:rPr>
                <w:sz w:val="24"/>
                <w:szCs w:val="24"/>
              </w:rPr>
              <w:t xml:space="preserve"> case files in order </w:t>
            </w:r>
            <w:r w:rsidR="000A3150">
              <w:rPr>
                <w:sz w:val="24"/>
                <w:szCs w:val="24"/>
              </w:rPr>
              <w:t xml:space="preserve">to gain more experience. </w:t>
            </w:r>
            <w:r w:rsidR="008F072E">
              <w:rPr>
                <w:sz w:val="24"/>
                <w:szCs w:val="24"/>
              </w:rPr>
              <w:t xml:space="preserve">There are many different case files therefore </w:t>
            </w:r>
            <w:r w:rsidR="00B0008F">
              <w:rPr>
                <w:sz w:val="24"/>
                <w:szCs w:val="24"/>
              </w:rPr>
              <w:t xml:space="preserve">the more </w:t>
            </w:r>
            <w:r w:rsidR="00FA21B1">
              <w:rPr>
                <w:sz w:val="24"/>
                <w:szCs w:val="24"/>
              </w:rPr>
              <w:t>I’m</w:t>
            </w:r>
            <w:r w:rsidR="00F66FAE">
              <w:rPr>
                <w:sz w:val="24"/>
                <w:szCs w:val="24"/>
              </w:rPr>
              <w:t xml:space="preserve"> exposed the better for me. I will also look over </w:t>
            </w:r>
            <w:r w:rsidR="00FA21B1">
              <w:rPr>
                <w:sz w:val="24"/>
                <w:szCs w:val="24"/>
              </w:rPr>
              <w:t>revision</w:t>
            </w:r>
            <w:r w:rsidR="00F66FAE">
              <w:rPr>
                <w:sz w:val="24"/>
                <w:szCs w:val="24"/>
              </w:rPr>
              <w:t xml:space="preserve"> material </w:t>
            </w:r>
            <w:r w:rsidR="00FA21B1">
              <w:rPr>
                <w:sz w:val="24"/>
                <w:szCs w:val="24"/>
              </w:rPr>
              <w:t>and notes in order to familiarize myself.</w:t>
            </w:r>
            <w:r w:rsidR="004853BA">
              <w:rPr>
                <w:sz w:val="24"/>
                <w:szCs w:val="24"/>
              </w:rPr>
              <w:t xml:space="preserve"> I also feel like I will </w:t>
            </w:r>
            <w:proofErr w:type="gramStart"/>
            <w:r w:rsidR="00072A27">
              <w:rPr>
                <w:sz w:val="24"/>
                <w:szCs w:val="24"/>
              </w:rPr>
              <w:t>developed</w:t>
            </w:r>
            <w:proofErr w:type="gramEnd"/>
            <w:r w:rsidR="004853BA">
              <w:rPr>
                <w:sz w:val="24"/>
                <w:szCs w:val="24"/>
              </w:rPr>
              <w:t xml:space="preserve"> these skills when I </w:t>
            </w:r>
            <w:r w:rsidR="00072A27">
              <w:rPr>
                <w:sz w:val="24"/>
                <w:szCs w:val="24"/>
              </w:rPr>
              <w:t>undertake my attachments with CID and the HUB as a lot of their work is case files and investigations.</w:t>
            </w:r>
          </w:p>
        </w:tc>
        <w:tc>
          <w:tcPr>
            <w:tcW w:w="2230" w:type="dxa"/>
            <w:shd w:val="clear" w:color="auto" w:fill="auto"/>
          </w:tcPr>
          <w:p w14:paraId="177DD410" w14:textId="02C6C018" w:rsidR="00220D06" w:rsidRPr="00270EEB" w:rsidRDefault="00EC4C62" w:rsidP="00FF7EBB">
            <w:pPr>
              <w:jc w:val="both"/>
              <w:rPr>
                <w:sz w:val="24"/>
                <w:szCs w:val="24"/>
              </w:rPr>
            </w:pPr>
            <w:r>
              <w:rPr>
                <w:sz w:val="24"/>
                <w:szCs w:val="24"/>
              </w:rPr>
              <w:t xml:space="preserve">My direct line manager/sergeant will provide support if needed, </w:t>
            </w:r>
            <w:r w:rsidR="00072850">
              <w:rPr>
                <w:sz w:val="24"/>
                <w:szCs w:val="24"/>
              </w:rPr>
              <w:t>as well</w:t>
            </w:r>
            <w:r>
              <w:rPr>
                <w:sz w:val="24"/>
                <w:szCs w:val="24"/>
              </w:rPr>
              <w:t xml:space="preserve"> as my </w:t>
            </w:r>
            <w:r w:rsidR="00072850">
              <w:rPr>
                <w:sz w:val="24"/>
                <w:szCs w:val="24"/>
              </w:rPr>
              <w:t>colleagues</w:t>
            </w:r>
            <w:r>
              <w:rPr>
                <w:sz w:val="24"/>
                <w:szCs w:val="24"/>
              </w:rPr>
              <w:t xml:space="preserve"> on my team, </w:t>
            </w:r>
            <w:r w:rsidR="00072850">
              <w:rPr>
                <w:sz w:val="24"/>
                <w:szCs w:val="24"/>
              </w:rPr>
              <w:t xml:space="preserve">as well as colleagues in different departments. </w:t>
            </w:r>
            <w:r w:rsidR="009A7B6E">
              <w:rPr>
                <w:sz w:val="24"/>
                <w:szCs w:val="24"/>
              </w:rPr>
              <w:t>Such as CID, HUB</w:t>
            </w:r>
          </w:p>
        </w:tc>
        <w:tc>
          <w:tcPr>
            <w:tcW w:w="2230" w:type="dxa"/>
            <w:shd w:val="clear" w:color="auto" w:fill="auto"/>
          </w:tcPr>
          <w:p w14:paraId="1F90E38B" w14:textId="428191CB" w:rsidR="62FE5CAF" w:rsidRDefault="004D413F" w:rsidP="62FE5CAF">
            <w:pPr>
              <w:jc w:val="both"/>
              <w:rPr>
                <w:sz w:val="24"/>
                <w:szCs w:val="24"/>
              </w:rPr>
            </w:pPr>
            <w:r>
              <w:rPr>
                <w:sz w:val="24"/>
                <w:szCs w:val="24"/>
              </w:rPr>
              <w:t>6-12 months’ time.</w:t>
            </w:r>
          </w:p>
        </w:tc>
      </w:tr>
      <w:tr w:rsidR="00220D06" w:rsidRPr="00270EEB" w14:paraId="4DD6097A" w14:textId="77777777" w:rsidTr="00207638">
        <w:tc>
          <w:tcPr>
            <w:tcW w:w="2318" w:type="dxa"/>
            <w:shd w:val="clear" w:color="auto" w:fill="auto"/>
          </w:tcPr>
          <w:p w14:paraId="3411A998" w14:textId="77777777" w:rsidR="00220D06" w:rsidRPr="00270EEB" w:rsidRDefault="00220D06" w:rsidP="00FF7EBB">
            <w:pPr>
              <w:jc w:val="both"/>
              <w:rPr>
                <w:sz w:val="24"/>
                <w:szCs w:val="24"/>
              </w:rPr>
            </w:pPr>
          </w:p>
          <w:p w14:paraId="24A3FE31" w14:textId="134974C3" w:rsidR="00220D06" w:rsidRPr="00270EEB" w:rsidRDefault="004D413F" w:rsidP="00FF7EBB">
            <w:pPr>
              <w:jc w:val="both"/>
              <w:rPr>
                <w:sz w:val="24"/>
                <w:szCs w:val="24"/>
              </w:rPr>
            </w:pPr>
            <w:r>
              <w:rPr>
                <w:sz w:val="24"/>
                <w:szCs w:val="24"/>
              </w:rPr>
              <w:t>Taser Training</w:t>
            </w:r>
            <w:r w:rsidR="006D0472">
              <w:rPr>
                <w:sz w:val="24"/>
                <w:szCs w:val="24"/>
              </w:rPr>
              <w:t xml:space="preserve">/ become a Taser trained officer.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8B57FFC" w:rsidR="00220D06" w:rsidRPr="00270EEB" w:rsidRDefault="006D0472" w:rsidP="00FF7EBB">
            <w:pPr>
              <w:jc w:val="both"/>
              <w:rPr>
                <w:sz w:val="24"/>
                <w:szCs w:val="24"/>
              </w:rPr>
            </w:pPr>
            <w:r>
              <w:rPr>
                <w:sz w:val="24"/>
                <w:szCs w:val="24"/>
              </w:rPr>
              <w:lastRenderedPageBreak/>
              <w:t>I will undertake a Taser training course in order to pass and become a Taser trained officer</w:t>
            </w:r>
            <w:r w:rsidR="00AC16C0">
              <w:rPr>
                <w:sz w:val="24"/>
                <w:szCs w:val="24"/>
              </w:rPr>
              <w:t xml:space="preserve">, I will also complete any NCLATS / learning material </w:t>
            </w:r>
            <w:r w:rsidR="00207638">
              <w:rPr>
                <w:sz w:val="24"/>
                <w:szCs w:val="24"/>
              </w:rPr>
              <w:t>and</w:t>
            </w:r>
            <w:r w:rsidR="00AC16C0">
              <w:rPr>
                <w:sz w:val="24"/>
                <w:szCs w:val="24"/>
              </w:rPr>
              <w:t xml:space="preserve"> book </w:t>
            </w:r>
            <w:r w:rsidR="00AC16C0">
              <w:rPr>
                <w:sz w:val="24"/>
                <w:szCs w:val="24"/>
              </w:rPr>
              <w:lastRenderedPageBreak/>
              <w:t xml:space="preserve">ono relevant upskills program in order to maintain being a taser carrier. </w:t>
            </w:r>
          </w:p>
        </w:tc>
        <w:tc>
          <w:tcPr>
            <w:tcW w:w="2230" w:type="dxa"/>
            <w:shd w:val="clear" w:color="auto" w:fill="auto"/>
          </w:tcPr>
          <w:p w14:paraId="55CDA8EA" w14:textId="76D9F04A" w:rsidR="00220D06" w:rsidRPr="00270EEB" w:rsidRDefault="00AC16C0" w:rsidP="00FF7EBB">
            <w:pPr>
              <w:jc w:val="both"/>
              <w:rPr>
                <w:sz w:val="24"/>
                <w:szCs w:val="24"/>
              </w:rPr>
            </w:pPr>
            <w:r>
              <w:rPr>
                <w:sz w:val="24"/>
                <w:szCs w:val="24"/>
              </w:rPr>
              <w:lastRenderedPageBreak/>
              <w:t xml:space="preserve">My direct line manager will provide support and </w:t>
            </w:r>
            <w:r w:rsidR="008D15BA">
              <w:rPr>
                <w:sz w:val="24"/>
                <w:szCs w:val="24"/>
              </w:rPr>
              <w:t xml:space="preserve">recommend me on these courses, my </w:t>
            </w:r>
            <w:r w:rsidR="00016C62">
              <w:rPr>
                <w:sz w:val="24"/>
                <w:szCs w:val="24"/>
              </w:rPr>
              <w:t>colleagues</w:t>
            </w:r>
            <w:r w:rsidR="008D15BA">
              <w:rPr>
                <w:sz w:val="24"/>
                <w:szCs w:val="24"/>
              </w:rPr>
              <w:t xml:space="preserve"> from my team will also support this and </w:t>
            </w:r>
            <w:r w:rsidR="00312257">
              <w:rPr>
                <w:sz w:val="24"/>
                <w:szCs w:val="24"/>
              </w:rPr>
              <w:lastRenderedPageBreak/>
              <w:t xml:space="preserve">other </w:t>
            </w:r>
            <w:r w:rsidR="00016C62">
              <w:rPr>
                <w:sz w:val="24"/>
                <w:szCs w:val="24"/>
              </w:rPr>
              <w:t>departments</w:t>
            </w:r>
            <w:r w:rsidR="00312257">
              <w:rPr>
                <w:sz w:val="24"/>
                <w:szCs w:val="24"/>
              </w:rPr>
              <w:t xml:space="preserve"> such as </w:t>
            </w:r>
            <w:r w:rsidR="00A43491">
              <w:rPr>
                <w:sz w:val="24"/>
                <w:szCs w:val="24"/>
              </w:rPr>
              <w:t>learning,</w:t>
            </w:r>
            <w:r w:rsidR="00312257">
              <w:rPr>
                <w:sz w:val="24"/>
                <w:szCs w:val="24"/>
              </w:rPr>
              <w:t xml:space="preserve"> and development will help me</w:t>
            </w:r>
            <w:r w:rsidR="00016C62">
              <w:rPr>
                <w:sz w:val="24"/>
                <w:szCs w:val="24"/>
              </w:rPr>
              <w:t xml:space="preserve"> throughout these courses. </w:t>
            </w:r>
          </w:p>
        </w:tc>
        <w:tc>
          <w:tcPr>
            <w:tcW w:w="2230" w:type="dxa"/>
            <w:shd w:val="clear" w:color="auto" w:fill="auto"/>
          </w:tcPr>
          <w:p w14:paraId="25AAFC86" w14:textId="5C7293EB" w:rsidR="62FE5CAF" w:rsidRDefault="00016C62" w:rsidP="62FE5CAF">
            <w:pPr>
              <w:jc w:val="both"/>
              <w:rPr>
                <w:sz w:val="24"/>
                <w:szCs w:val="24"/>
              </w:rPr>
            </w:pPr>
            <w:r>
              <w:rPr>
                <w:sz w:val="24"/>
                <w:szCs w:val="24"/>
              </w:rPr>
              <w:lastRenderedPageBreak/>
              <w:t xml:space="preserve">8-12 </w:t>
            </w:r>
            <w:r w:rsidR="00451388">
              <w:rPr>
                <w:sz w:val="24"/>
                <w:szCs w:val="24"/>
              </w:rPr>
              <w:t xml:space="preserve">months’ time </w:t>
            </w:r>
          </w:p>
        </w:tc>
      </w:tr>
      <w:tr w:rsidR="00220D06" w:rsidRPr="00270EEB" w14:paraId="32973BBE" w14:textId="77777777" w:rsidTr="00207638">
        <w:tc>
          <w:tcPr>
            <w:tcW w:w="2318" w:type="dxa"/>
            <w:shd w:val="clear" w:color="auto" w:fill="auto"/>
          </w:tcPr>
          <w:p w14:paraId="27365973" w14:textId="1001AE14" w:rsidR="00220D06" w:rsidRPr="00270EEB" w:rsidRDefault="00346914" w:rsidP="00FF7EBB">
            <w:pPr>
              <w:jc w:val="both"/>
              <w:rPr>
                <w:sz w:val="24"/>
                <w:szCs w:val="24"/>
              </w:rPr>
            </w:pPr>
            <w:r>
              <w:rPr>
                <w:sz w:val="24"/>
                <w:szCs w:val="24"/>
              </w:rPr>
              <w:t xml:space="preserve">Traffic offences </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2A34BD7A" w:rsidR="00220D06" w:rsidRPr="00270EEB" w:rsidRDefault="00346914" w:rsidP="00FF7EBB">
            <w:pPr>
              <w:jc w:val="both"/>
              <w:rPr>
                <w:sz w:val="24"/>
                <w:szCs w:val="24"/>
              </w:rPr>
            </w:pPr>
            <w:r>
              <w:rPr>
                <w:sz w:val="24"/>
                <w:szCs w:val="24"/>
              </w:rPr>
              <w:t xml:space="preserve">I have always struggled to get my head around traffic offences, I will continue to look through traffic offences and </w:t>
            </w:r>
            <w:r w:rsidR="00EF2718">
              <w:rPr>
                <w:sz w:val="24"/>
                <w:szCs w:val="24"/>
              </w:rPr>
              <w:t>familiarise myself</w:t>
            </w:r>
            <w:r>
              <w:rPr>
                <w:sz w:val="24"/>
                <w:szCs w:val="24"/>
              </w:rPr>
              <w:t xml:space="preserve"> with </w:t>
            </w:r>
            <w:r w:rsidR="002C03C0">
              <w:rPr>
                <w:sz w:val="24"/>
                <w:szCs w:val="24"/>
              </w:rPr>
              <w:t>procedures</w:t>
            </w:r>
            <w:r>
              <w:rPr>
                <w:sz w:val="24"/>
                <w:szCs w:val="24"/>
              </w:rPr>
              <w:t xml:space="preserve"> and legislation,</w:t>
            </w:r>
            <w:r w:rsidR="002C03C0">
              <w:rPr>
                <w:sz w:val="24"/>
                <w:szCs w:val="24"/>
              </w:rPr>
              <w:t xml:space="preserve"> </w:t>
            </w:r>
            <w:r w:rsidR="00B258C1">
              <w:rPr>
                <w:sz w:val="24"/>
                <w:szCs w:val="24"/>
              </w:rPr>
              <w:t xml:space="preserve">I will also </w:t>
            </w:r>
            <w:r w:rsidR="0090061B">
              <w:rPr>
                <w:sz w:val="24"/>
                <w:szCs w:val="24"/>
              </w:rPr>
              <w:t>try to focus on traffic offences in my spare time, as I learn more from doing things practically.</w:t>
            </w:r>
            <w:r>
              <w:rPr>
                <w:sz w:val="24"/>
                <w:szCs w:val="24"/>
              </w:rPr>
              <w:t xml:space="preserve"> </w:t>
            </w:r>
          </w:p>
        </w:tc>
        <w:tc>
          <w:tcPr>
            <w:tcW w:w="2230" w:type="dxa"/>
            <w:shd w:val="clear" w:color="auto" w:fill="auto"/>
          </w:tcPr>
          <w:p w14:paraId="3940B634" w14:textId="578E8A80" w:rsidR="00220D06" w:rsidRDefault="000E5013" w:rsidP="00FF7EBB">
            <w:pPr>
              <w:jc w:val="both"/>
              <w:rPr>
                <w:sz w:val="24"/>
                <w:szCs w:val="24"/>
              </w:rPr>
            </w:pPr>
            <w:r>
              <w:rPr>
                <w:sz w:val="24"/>
                <w:szCs w:val="24"/>
              </w:rPr>
              <w:t xml:space="preserve">I will ask my segreant and my colleagues in my team to assist me with </w:t>
            </w:r>
            <w:r w:rsidR="00471173">
              <w:rPr>
                <w:sz w:val="24"/>
                <w:szCs w:val="24"/>
              </w:rPr>
              <w:t xml:space="preserve">traffic </w:t>
            </w:r>
            <w:r w:rsidR="0018673B">
              <w:rPr>
                <w:sz w:val="24"/>
                <w:szCs w:val="24"/>
              </w:rPr>
              <w:t>offences</w:t>
            </w:r>
            <w:r w:rsidR="00471173">
              <w:rPr>
                <w:sz w:val="24"/>
                <w:szCs w:val="24"/>
              </w:rPr>
              <w:t xml:space="preserve">. </w:t>
            </w:r>
          </w:p>
          <w:p w14:paraId="02E5F75F" w14:textId="77777777" w:rsidR="00471173" w:rsidRDefault="00471173" w:rsidP="00FF7EBB">
            <w:pPr>
              <w:jc w:val="both"/>
              <w:rPr>
                <w:sz w:val="24"/>
                <w:szCs w:val="24"/>
              </w:rPr>
            </w:pPr>
          </w:p>
          <w:p w14:paraId="63C5B3FF" w14:textId="3F141764" w:rsidR="00471173" w:rsidRPr="00270EEB" w:rsidRDefault="00471173" w:rsidP="00FF7EBB">
            <w:pPr>
              <w:jc w:val="both"/>
              <w:rPr>
                <w:sz w:val="24"/>
                <w:szCs w:val="24"/>
              </w:rPr>
            </w:pPr>
            <w:r>
              <w:rPr>
                <w:sz w:val="24"/>
                <w:szCs w:val="24"/>
              </w:rPr>
              <w:t xml:space="preserve">I will also try and contact traffic </w:t>
            </w:r>
            <w:r w:rsidR="0018673B">
              <w:rPr>
                <w:sz w:val="24"/>
                <w:szCs w:val="24"/>
              </w:rPr>
              <w:t>officers</w:t>
            </w:r>
            <w:r>
              <w:rPr>
                <w:sz w:val="24"/>
                <w:szCs w:val="24"/>
              </w:rPr>
              <w:t xml:space="preserve"> and </w:t>
            </w:r>
            <w:r w:rsidR="00EF2718">
              <w:rPr>
                <w:sz w:val="24"/>
                <w:szCs w:val="24"/>
              </w:rPr>
              <w:t>ask them for any learning material they can provide and any advice they can give me.</w:t>
            </w:r>
            <w:r w:rsidR="0018673B">
              <w:rPr>
                <w:sz w:val="24"/>
                <w:szCs w:val="24"/>
              </w:rPr>
              <w:t xml:space="preserve"> </w:t>
            </w:r>
          </w:p>
        </w:tc>
        <w:tc>
          <w:tcPr>
            <w:tcW w:w="2230" w:type="dxa"/>
            <w:shd w:val="clear" w:color="auto" w:fill="auto"/>
          </w:tcPr>
          <w:p w14:paraId="5A4090B6" w14:textId="6D98D042" w:rsidR="62FE5CAF" w:rsidRDefault="00A43491" w:rsidP="62FE5CAF">
            <w:pPr>
              <w:jc w:val="both"/>
              <w:rPr>
                <w:sz w:val="24"/>
                <w:szCs w:val="24"/>
              </w:rPr>
            </w:pPr>
            <w:r>
              <w:rPr>
                <w:sz w:val="24"/>
                <w:szCs w:val="24"/>
              </w:rPr>
              <w:t xml:space="preserve">0 – 6 months’ time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6A2047C6" w14:textId="77777777" w:rsidR="00426B24" w:rsidRDefault="00426B24" w:rsidP="00426B24">
      <w:pPr>
        <w:jc w:val="both"/>
        <w:rPr>
          <w:color w:val="000000" w:themeColor="text1"/>
          <w:sz w:val="24"/>
          <w:szCs w:val="24"/>
          <w:highlight w:val="yellow"/>
        </w:rPr>
      </w:pPr>
    </w:p>
    <w:p w14:paraId="736E78A1"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Signed: …...................</w:t>
      </w:r>
    </w:p>
    <w:p w14:paraId="7016A26F" w14:textId="77777777" w:rsidR="00426B24" w:rsidRDefault="00426B24" w:rsidP="00426B24">
      <w:pPr>
        <w:jc w:val="both"/>
        <w:rPr>
          <w:color w:val="000000" w:themeColor="text1"/>
          <w:sz w:val="24"/>
          <w:szCs w:val="24"/>
          <w:highlight w:val="yellow"/>
        </w:rPr>
      </w:pPr>
    </w:p>
    <w:p w14:paraId="2F627689"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Date: ….......................</w:t>
      </w:r>
    </w:p>
    <w:p w14:paraId="6F6A2322" w14:textId="77777777" w:rsidR="00426B24" w:rsidRDefault="00426B24" w:rsidP="00426B24">
      <w:r w:rsidRPr="28A9B94D">
        <w:rPr>
          <w:rFonts w:eastAsia="Arial"/>
          <w:b/>
          <w:bCs/>
          <w:sz w:val="24"/>
          <w:szCs w:val="24"/>
        </w:rPr>
        <w:t xml:space="preserve"> </w:t>
      </w: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15ADCA" w14:textId="77777777" w:rsidR="000F362F" w:rsidRDefault="000F362F">
      <w:r>
        <w:separator/>
      </w:r>
    </w:p>
  </w:endnote>
  <w:endnote w:type="continuationSeparator" w:id="0">
    <w:p w14:paraId="6B0B46DB" w14:textId="77777777" w:rsidR="000F362F" w:rsidRDefault="000F36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5CDDD8" w14:textId="77777777" w:rsidR="004C6741" w:rsidRDefault="004C67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104DA1" w14:textId="77777777" w:rsidR="004C6741" w:rsidRDefault="004C67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8AE798" w14:textId="77777777" w:rsidR="000F362F" w:rsidRDefault="000F362F">
      <w:r>
        <w:separator/>
      </w:r>
    </w:p>
  </w:footnote>
  <w:footnote w:type="continuationSeparator" w:id="0">
    <w:p w14:paraId="500D6FC3" w14:textId="77777777" w:rsidR="000F362F" w:rsidRDefault="000F36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13702C" w14:textId="77777777" w:rsidR="004C6741" w:rsidRDefault="004C67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973FA1" w14:textId="77777777" w:rsidR="004C6741" w:rsidRDefault="004C674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DF8EBD" w14:textId="77777777" w:rsidR="004C6741" w:rsidRDefault="004C67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6C347E"/>
    <w:multiLevelType w:val="multilevel"/>
    <w:tmpl w:val="01D6B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8D74CDC"/>
    <w:multiLevelType w:val="multilevel"/>
    <w:tmpl w:val="B8CCD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3"/>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2"/>
  </w:num>
  <w:num w:numId="4">
    <w:abstractNumId w:val="46"/>
  </w:num>
  <w:num w:numId="5">
    <w:abstractNumId w:val="48"/>
  </w:num>
  <w:num w:numId="6">
    <w:abstractNumId w:val="36"/>
  </w:num>
  <w:num w:numId="7">
    <w:abstractNumId w:val="34"/>
  </w:num>
  <w:num w:numId="8">
    <w:abstractNumId w:val="30"/>
  </w:num>
  <w:num w:numId="9">
    <w:abstractNumId w:val="31"/>
  </w:num>
  <w:num w:numId="10">
    <w:abstractNumId w:val="10"/>
  </w:num>
  <w:num w:numId="11">
    <w:abstractNumId w:val="35"/>
  </w:num>
  <w:num w:numId="12">
    <w:abstractNumId w:val="17"/>
  </w:num>
  <w:num w:numId="13">
    <w:abstractNumId w:val="16"/>
  </w:num>
  <w:num w:numId="14">
    <w:abstractNumId w:val="27"/>
  </w:num>
  <w:num w:numId="15">
    <w:abstractNumId w:val="8"/>
  </w:num>
  <w:num w:numId="16">
    <w:abstractNumId w:val="26"/>
  </w:num>
  <w:num w:numId="17">
    <w:abstractNumId w:val="15"/>
  </w:num>
  <w:num w:numId="18">
    <w:abstractNumId w:val="13"/>
  </w:num>
  <w:num w:numId="19">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3"/>
  </w:num>
  <w:num w:numId="21">
    <w:abstractNumId w:val="18"/>
  </w:num>
  <w:num w:numId="22">
    <w:abstractNumId w:val="14"/>
  </w:num>
  <w:num w:numId="23">
    <w:abstractNumId w:val="11"/>
  </w:num>
  <w:num w:numId="24">
    <w:abstractNumId w:val="28"/>
  </w:num>
  <w:num w:numId="25">
    <w:abstractNumId w:val="19"/>
  </w:num>
  <w:num w:numId="26">
    <w:abstractNumId w:val="42"/>
  </w:num>
  <w:num w:numId="27">
    <w:abstractNumId w:val="37"/>
  </w:num>
  <w:num w:numId="28">
    <w:abstractNumId w:val="41"/>
  </w:num>
  <w:num w:numId="29">
    <w:abstractNumId w:val="20"/>
  </w:num>
  <w:num w:numId="30">
    <w:abstractNumId w:val="44"/>
  </w:num>
  <w:num w:numId="31">
    <w:abstractNumId w:val="32"/>
  </w:num>
  <w:num w:numId="32">
    <w:abstractNumId w:val="12"/>
  </w:num>
  <w:num w:numId="33">
    <w:abstractNumId w:val="45"/>
  </w:num>
  <w:num w:numId="34">
    <w:abstractNumId w:val="40"/>
  </w:num>
  <w:num w:numId="35">
    <w:abstractNumId w:val="5"/>
  </w:num>
  <w:num w:numId="36">
    <w:abstractNumId w:val="47"/>
  </w:num>
  <w:num w:numId="37">
    <w:abstractNumId w:val="43"/>
  </w:num>
  <w:num w:numId="38">
    <w:abstractNumId w:val="38"/>
  </w:num>
  <w:num w:numId="39">
    <w:abstractNumId w:val="39"/>
  </w:num>
  <w:num w:numId="40">
    <w:abstractNumId w:val="3"/>
  </w:num>
  <w:num w:numId="41">
    <w:abstractNumId w:val="6"/>
  </w:num>
  <w:num w:numId="42">
    <w:abstractNumId w:val="24"/>
  </w:num>
  <w:num w:numId="43">
    <w:abstractNumId w:val="7"/>
  </w:num>
  <w:num w:numId="44">
    <w:abstractNumId w:val="2"/>
  </w:num>
  <w:num w:numId="45">
    <w:abstractNumId w:val="0"/>
  </w:num>
  <w:num w:numId="46">
    <w:abstractNumId w:val="21"/>
  </w:num>
  <w:num w:numId="47">
    <w:abstractNumId w:val="29"/>
  </w:num>
  <w:num w:numId="48">
    <w:abstractNumId w:val="49"/>
  </w:num>
  <w:num w:numId="49">
    <w:abstractNumId w:val="25"/>
  </w:num>
  <w:num w:numId="50">
    <w:abstractNumId w:val="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598"/>
    <w:rsid w:val="000032C6"/>
    <w:rsid w:val="00003990"/>
    <w:rsid w:val="000045B8"/>
    <w:rsid w:val="00010757"/>
    <w:rsid w:val="00014019"/>
    <w:rsid w:val="0001573E"/>
    <w:rsid w:val="00016C62"/>
    <w:rsid w:val="00020EEC"/>
    <w:rsid w:val="0002222D"/>
    <w:rsid w:val="00024EDC"/>
    <w:rsid w:val="00025650"/>
    <w:rsid w:val="00026FAB"/>
    <w:rsid w:val="00027B1F"/>
    <w:rsid w:val="0003088B"/>
    <w:rsid w:val="000325D9"/>
    <w:rsid w:val="000335C6"/>
    <w:rsid w:val="00034E91"/>
    <w:rsid w:val="000372B2"/>
    <w:rsid w:val="0004079F"/>
    <w:rsid w:val="00045B87"/>
    <w:rsid w:val="00045C07"/>
    <w:rsid w:val="00055D43"/>
    <w:rsid w:val="00056FAC"/>
    <w:rsid w:val="00057751"/>
    <w:rsid w:val="00062E39"/>
    <w:rsid w:val="00066BB1"/>
    <w:rsid w:val="000717CF"/>
    <w:rsid w:val="00072850"/>
    <w:rsid w:val="00072A27"/>
    <w:rsid w:val="00072F7B"/>
    <w:rsid w:val="00080E58"/>
    <w:rsid w:val="00083D99"/>
    <w:rsid w:val="00084EA6"/>
    <w:rsid w:val="00085699"/>
    <w:rsid w:val="00087891"/>
    <w:rsid w:val="00091F52"/>
    <w:rsid w:val="00092970"/>
    <w:rsid w:val="00092BC7"/>
    <w:rsid w:val="00092EB6"/>
    <w:rsid w:val="00093720"/>
    <w:rsid w:val="000938E6"/>
    <w:rsid w:val="00093B3C"/>
    <w:rsid w:val="0009488C"/>
    <w:rsid w:val="00095C1B"/>
    <w:rsid w:val="00096DEA"/>
    <w:rsid w:val="000A3150"/>
    <w:rsid w:val="000A4240"/>
    <w:rsid w:val="000A469A"/>
    <w:rsid w:val="000A4755"/>
    <w:rsid w:val="000A6C52"/>
    <w:rsid w:val="000B1E96"/>
    <w:rsid w:val="000B4FC0"/>
    <w:rsid w:val="000B7090"/>
    <w:rsid w:val="000C378F"/>
    <w:rsid w:val="000C6892"/>
    <w:rsid w:val="000C6FFE"/>
    <w:rsid w:val="000D0BB6"/>
    <w:rsid w:val="000D0DBE"/>
    <w:rsid w:val="000D1A7A"/>
    <w:rsid w:val="000D25A9"/>
    <w:rsid w:val="000D4D86"/>
    <w:rsid w:val="000D62DB"/>
    <w:rsid w:val="000E13E1"/>
    <w:rsid w:val="000E26B0"/>
    <w:rsid w:val="000E4587"/>
    <w:rsid w:val="000E5013"/>
    <w:rsid w:val="000F1599"/>
    <w:rsid w:val="000F1769"/>
    <w:rsid w:val="000F362F"/>
    <w:rsid w:val="000F5B61"/>
    <w:rsid w:val="000F5B65"/>
    <w:rsid w:val="000F6196"/>
    <w:rsid w:val="000F6F0B"/>
    <w:rsid w:val="000F7ECD"/>
    <w:rsid w:val="00102E64"/>
    <w:rsid w:val="0010312C"/>
    <w:rsid w:val="00103D6B"/>
    <w:rsid w:val="00106DC7"/>
    <w:rsid w:val="00107277"/>
    <w:rsid w:val="00111031"/>
    <w:rsid w:val="00112391"/>
    <w:rsid w:val="00114F52"/>
    <w:rsid w:val="001235E3"/>
    <w:rsid w:val="001347F8"/>
    <w:rsid w:val="00135675"/>
    <w:rsid w:val="001357D1"/>
    <w:rsid w:val="00135AF3"/>
    <w:rsid w:val="00137BB5"/>
    <w:rsid w:val="00137E05"/>
    <w:rsid w:val="0014007B"/>
    <w:rsid w:val="001447F6"/>
    <w:rsid w:val="00145439"/>
    <w:rsid w:val="00146481"/>
    <w:rsid w:val="00147C91"/>
    <w:rsid w:val="00147DE3"/>
    <w:rsid w:val="00150794"/>
    <w:rsid w:val="00154D0E"/>
    <w:rsid w:val="0016027B"/>
    <w:rsid w:val="001608C4"/>
    <w:rsid w:val="00165AED"/>
    <w:rsid w:val="00170C1E"/>
    <w:rsid w:val="00171418"/>
    <w:rsid w:val="00175586"/>
    <w:rsid w:val="001806CD"/>
    <w:rsid w:val="00184DD4"/>
    <w:rsid w:val="0018673B"/>
    <w:rsid w:val="00187B26"/>
    <w:rsid w:val="0019062A"/>
    <w:rsid w:val="00190913"/>
    <w:rsid w:val="0019339C"/>
    <w:rsid w:val="0019533B"/>
    <w:rsid w:val="001961CF"/>
    <w:rsid w:val="001A1B64"/>
    <w:rsid w:val="001A29E3"/>
    <w:rsid w:val="001A59BB"/>
    <w:rsid w:val="001A6A51"/>
    <w:rsid w:val="001A79C4"/>
    <w:rsid w:val="001B331A"/>
    <w:rsid w:val="001C0E74"/>
    <w:rsid w:val="001C67B5"/>
    <w:rsid w:val="001C6CEC"/>
    <w:rsid w:val="001D1877"/>
    <w:rsid w:val="001D229F"/>
    <w:rsid w:val="001D2480"/>
    <w:rsid w:val="001D2A48"/>
    <w:rsid w:val="001D5034"/>
    <w:rsid w:val="001D6162"/>
    <w:rsid w:val="001E3A80"/>
    <w:rsid w:val="001E6A87"/>
    <w:rsid w:val="001E7592"/>
    <w:rsid w:val="001F0342"/>
    <w:rsid w:val="001F3878"/>
    <w:rsid w:val="001F4552"/>
    <w:rsid w:val="002019EB"/>
    <w:rsid w:val="002030F2"/>
    <w:rsid w:val="00205051"/>
    <w:rsid w:val="00207638"/>
    <w:rsid w:val="00211B32"/>
    <w:rsid w:val="00211F65"/>
    <w:rsid w:val="00215A7A"/>
    <w:rsid w:val="0022001B"/>
    <w:rsid w:val="00220D06"/>
    <w:rsid w:val="002246A0"/>
    <w:rsid w:val="00224AF9"/>
    <w:rsid w:val="0022793A"/>
    <w:rsid w:val="00230439"/>
    <w:rsid w:val="00235176"/>
    <w:rsid w:val="00236061"/>
    <w:rsid w:val="002364B2"/>
    <w:rsid w:val="0024100E"/>
    <w:rsid w:val="00241C1B"/>
    <w:rsid w:val="0024288B"/>
    <w:rsid w:val="00246027"/>
    <w:rsid w:val="00246E90"/>
    <w:rsid w:val="00255D8E"/>
    <w:rsid w:val="0025784E"/>
    <w:rsid w:val="00265654"/>
    <w:rsid w:val="002657E9"/>
    <w:rsid w:val="00266231"/>
    <w:rsid w:val="0026665E"/>
    <w:rsid w:val="00270EEB"/>
    <w:rsid w:val="0027147E"/>
    <w:rsid w:val="00274DE8"/>
    <w:rsid w:val="002761F4"/>
    <w:rsid w:val="002772CA"/>
    <w:rsid w:val="002775E1"/>
    <w:rsid w:val="00277979"/>
    <w:rsid w:val="00280699"/>
    <w:rsid w:val="002808EB"/>
    <w:rsid w:val="0028095D"/>
    <w:rsid w:val="002848F4"/>
    <w:rsid w:val="0028774A"/>
    <w:rsid w:val="00291ADD"/>
    <w:rsid w:val="00291CF7"/>
    <w:rsid w:val="00294868"/>
    <w:rsid w:val="00295CA1"/>
    <w:rsid w:val="002A291A"/>
    <w:rsid w:val="002A5604"/>
    <w:rsid w:val="002A68DD"/>
    <w:rsid w:val="002B1701"/>
    <w:rsid w:val="002B23C3"/>
    <w:rsid w:val="002B443A"/>
    <w:rsid w:val="002B5B35"/>
    <w:rsid w:val="002C02EA"/>
    <w:rsid w:val="002C03C0"/>
    <w:rsid w:val="002C06CD"/>
    <w:rsid w:val="002C256A"/>
    <w:rsid w:val="002C496D"/>
    <w:rsid w:val="002D05EB"/>
    <w:rsid w:val="002D22E9"/>
    <w:rsid w:val="002D2F29"/>
    <w:rsid w:val="002D2FD3"/>
    <w:rsid w:val="002E3E89"/>
    <w:rsid w:val="002E7017"/>
    <w:rsid w:val="002E731B"/>
    <w:rsid w:val="002E733D"/>
    <w:rsid w:val="002F1084"/>
    <w:rsid w:val="002F1D4F"/>
    <w:rsid w:val="002F22A4"/>
    <w:rsid w:val="002F4F6E"/>
    <w:rsid w:val="002F5723"/>
    <w:rsid w:val="003015C3"/>
    <w:rsid w:val="0030698D"/>
    <w:rsid w:val="003120D2"/>
    <w:rsid w:val="00312257"/>
    <w:rsid w:val="0031350A"/>
    <w:rsid w:val="00316815"/>
    <w:rsid w:val="003168CA"/>
    <w:rsid w:val="0032011D"/>
    <w:rsid w:val="00320B30"/>
    <w:rsid w:val="00321255"/>
    <w:rsid w:val="0032230D"/>
    <w:rsid w:val="00322A0B"/>
    <w:rsid w:val="003265DB"/>
    <w:rsid w:val="00334F00"/>
    <w:rsid w:val="00335F56"/>
    <w:rsid w:val="00335FC5"/>
    <w:rsid w:val="00336AEF"/>
    <w:rsid w:val="00337137"/>
    <w:rsid w:val="00337537"/>
    <w:rsid w:val="00346914"/>
    <w:rsid w:val="003504CE"/>
    <w:rsid w:val="003516C0"/>
    <w:rsid w:val="00352E59"/>
    <w:rsid w:val="00353FC7"/>
    <w:rsid w:val="00354DBE"/>
    <w:rsid w:val="00355210"/>
    <w:rsid w:val="00357186"/>
    <w:rsid w:val="00365DF9"/>
    <w:rsid w:val="00366BB4"/>
    <w:rsid w:val="00367466"/>
    <w:rsid w:val="00372DB4"/>
    <w:rsid w:val="003744AB"/>
    <w:rsid w:val="0037490C"/>
    <w:rsid w:val="00374D8C"/>
    <w:rsid w:val="00375AF5"/>
    <w:rsid w:val="003761BD"/>
    <w:rsid w:val="003769F6"/>
    <w:rsid w:val="0037A2D4"/>
    <w:rsid w:val="00385414"/>
    <w:rsid w:val="00390074"/>
    <w:rsid w:val="003907C2"/>
    <w:rsid w:val="00390F7C"/>
    <w:rsid w:val="0039762B"/>
    <w:rsid w:val="003A0C37"/>
    <w:rsid w:val="003A1B6B"/>
    <w:rsid w:val="003A46C0"/>
    <w:rsid w:val="003A600E"/>
    <w:rsid w:val="003A6513"/>
    <w:rsid w:val="003B16C7"/>
    <w:rsid w:val="003B50E1"/>
    <w:rsid w:val="003B5361"/>
    <w:rsid w:val="003B6107"/>
    <w:rsid w:val="003C134C"/>
    <w:rsid w:val="003C19F1"/>
    <w:rsid w:val="003C4186"/>
    <w:rsid w:val="003C458C"/>
    <w:rsid w:val="003C6185"/>
    <w:rsid w:val="003D0D2D"/>
    <w:rsid w:val="003D44C7"/>
    <w:rsid w:val="003D4710"/>
    <w:rsid w:val="003D4FB6"/>
    <w:rsid w:val="003D7BBA"/>
    <w:rsid w:val="003E16D7"/>
    <w:rsid w:val="003E197E"/>
    <w:rsid w:val="003F3E59"/>
    <w:rsid w:val="003F79F6"/>
    <w:rsid w:val="00400378"/>
    <w:rsid w:val="004046F0"/>
    <w:rsid w:val="0040668F"/>
    <w:rsid w:val="00410C2F"/>
    <w:rsid w:val="00412677"/>
    <w:rsid w:val="00417925"/>
    <w:rsid w:val="0042277D"/>
    <w:rsid w:val="00424742"/>
    <w:rsid w:val="00425404"/>
    <w:rsid w:val="00426B24"/>
    <w:rsid w:val="00427A6A"/>
    <w:rsid w:val="00431E82"/>
    <w:rsid w:val="00433654"/>
    <w:rsid w:val="004348AE"/>
    <w:rsid w:val="004376C0"/>
    <w:rsid w:val="00440E97"/>
    <w:rsid w:val="0044115F"/>
    <w:rsid w:val="0044223A"/>
    <w:rsid w:val="00444031"/>
    <w:rsid w:val="00446792"/>
    <w:rsid w:val="00446F80"/>
    <w:rsid w:val="00450C83"/>
    <w:rsid w:val="00451388"/>
    <w:rsid w:val="004515C5"/>
    <w:rsid w:val="00451851"/>
    <w:rsid w:val="00451AF4"/>
    <w:rsid w:val="00453343"/>
    <w:rsid w:val="00454F74"/>
    <w:rsid w:val="00456B08"/>
    <w:rsid w:val="00456C4B"/>
    <w:rsid w:val="004608B9"/>
    <w:rsid w:val="00463223"/>
    <w:rsid w:val="00465947"/>
    <w:rsid w:val="00467644"/>
    <w:rsid w:val="0047029D"/>
    <w:rsid w:val="00470BB1"/>
    <w:rsid w:val="00471173"/>
    <w:rsid w:val="004718F7"/>
    <w:rsid w:val="00471A5D"/>
    <w:rsid w:val="004724AA"/>
    <w:rsid w:val="00473153"/>
    <w:rsid w:val="00473D12"/>
    <w:rsid w:val="004743AF"/>
    <w:rsid w:val="00480FF1"/>
    <w:rsid w:val="00482C17"/>
    <w:rsid w:val="004853BA"/>
    <w:rsid w:val="00490115"/>
    <w:rsid w:val="004911B4"/>
    <w:rsid w:val="0049196A"/>
    <w:rsid w:val="004923DA"/>
    <w:rsid w:val="00493434"/>
    <w:rsid w:val="004962F9"/>
    <w:rsid w:val="004968E2"/>
    <w:rsid w:val="004A2A49"/>
    <w:rsid w:val="004A462B"/>
    <w:rsid w:val="004A5D69"/>
    <w:rsid w:val="004B20D7"/>
    <w:rsid w:val="004B600B"/>
    <w:rsid w:val="004B6822"/>
    <w:rsid w:val="004B69F6"/>
    <w:rsid w:val="004C2D3A"/>
    <w:rsid w:val="004C6741"/>
    <w:rsid w:val="004D03C4"/>
    <w:rsid w:val="004D078F"/>
    <w:rsid w:val="004D0BF1"/>
    <w:rsid w:val="004D24D2"/>
    <w:rsid w:val="004D35A4"/>
    <w:rsid w:val="004D413F"/>
    <w:rsid w:val="004D445F"/>
    <w:rsid w:val="004E087B"/>
    <w:rsid w:val="004E17F0"/>
    <w:rsid w:val="004E44A4"/>
    <w:rsid w:val="004E7B8B"/>
    <w:rsid w:val="004E7BDD"/>
    <w:rsid w:val="004F1E21"/>
    <w:rsid w:val="004F2182"/>
    <w:rsid w:val="004F740D"/>
    <w:rsid w:val="004F7B8F"/>
    <w:rsid w:val="00500748"/>
    <w:rsid w:val="005011D6"/>
    <w:rsid w:val="0050167A"/>
    <w:rsid w:val="005042F1"/>
    <w:rsid w:val="005072DF"/>
    <w:rsid w:val="0051172A"/>
    <w:rsid w:val="00513C7D"/>
    <w:rsid w:val="005169D1"/>
    <w:rsid w:val="00521123"/>
    <w:rsid w:val="00521221"/>
    <w:rsid w:val="00521314"/>
    <w:rsid w:val="00527460"/>
    <w:rsid w:val="00532082"/>
    <w:rsid w:val="00536FA9"/>
    <w:rsid w:val="005414F4"/>
    <w:rsid w:val="00543E83"/>
    <w:rsid w:val="00546187"/>
    <w:rsid w:val="005463F1"/>
    <w:rsid w:val="00552E15"/>
    <w:rsid w:val="00557D77"/>
    <w:rsid w:val="00562EAA"/>
    <w:rsid w:val="00563B58"/>
    <w:rsid w:val="005640C4"/>
    <w:rsid w:val="0056684C"/>
    <w:rsid w:val="0057100E"/>
    <w:rsid w:val="0057199B"/>
    <w:rsid w:val="00574A0C"/>
    <w:rsid w:val="00576E4C"/>
    <w:rsid w:val="0057780F"/>
    <w:rsid w:val="00581E0A"/>
    <w:rsid w:val="0058611C"/>
    <w:rsid w:val="00586D89"/>
    <w:rsid w:val="005916B8"/>
    <w:rsid w:val="005A0D15"/>
    <w:rsid w:val="005A1B4C"/>
    <w:rsid w:val="005A1BA3"/>
    <w:rsid w:val="005A2FAE"/>
    <w:rsid w:val="005A51DF"/>
    <w:rsid w:val="005A545C"/>
    <w:rsid w:val="005B1E44"/>
    <w:rsid w:val="005B255D"/>
    <w:rsid w:val="005C0E4E"/>
    <w:rsid w:val="005C1567"/>
    <w:rsid w:val="005C6CE5"/>
    <w:rsid w:val="005D20AA"/>
    <w:rsid w:val="005D3F07"/>
    <w:rsid w:val="005D583E"/>
    <w:rsid w:val="005E13EA"/>
    <w:rsid w:val="005E76EC"/>
    <w:rsid w:val="00606E27"/>
    <w:rsid w:val="00606ECF"/>
    <w:rsid w:val="006070A5"/>
    <w:rsid w:val="006108C9"/>
    <w:rsid w:val="0061513A"/>
    <w:rsid w:val="00615C7E"/>
    <w:rsid w:val="0062158D"/>
    <w:rsid w:val="0062501A"/>
    <w:rsid w:val="00625621"/>
    <w:rsid w:val="00627895"/>
    <w:rsid w:val="00630F39"/>
    <w:rsid w:val="006326D1"/>
    <w:rsid w:val="00632E0A"/>
    <w:rsid w:val="00633165"/>
    <w:rsid w:val="00636B6C"/>
    <w:rsid w:val="0064014F"/>
    <w:rsid w:val="006447DE"/>
    <w:rsid w:val="00650C87"/>
    <w:rsid w:val="0065276E"/>
    <w:rsid w:val="00653473"/>
    <w:rsid w:val="00654329"/>
    <w:rsid w:val="00654789"/>
    <w:rsid w:val="00654CEC"/>
    <w:rsid w:val="00655507"/>
    <w:rsid w:val="006712A7"/>
    <w:rsid w:val="006731F7"/>
    <w:rsid w:val="006733CC"/>
    <w:rsid w:val="00674FC2"/>
    <w:rsid w:val="00677E42"/>
    <w:rsid w:val="00682334"/>
    <w:rsid w:val="006827D8"/>
    <w:rsid w:val="006841E0"/>
    <w:rsid w:val="00684B16"/>
    <w:rsid w:val="00687B72"/>
    <w:rsid w:val="00696F65"/>
    <w:rsid w:val="006A0117"/>
    <w:rsid w:val="006A56C6"/>
    <w:rsid w:val="006A69F5"/>
    <w:rsid w:val="006A7A6D"/>
    <w:rsid w:val="006B5E67"/>
    <w:rsid w:val="006B6DA9"/>
    <w:rsid w:val="006B77C0"/>
    <w:rsid w:val="006C2EB5"/>
    <w:rsid w:val="006C3700"/>
    <w:rsid w:val="006C5F91"/>
    <w:rsid w:val="006D0472"/>
    <w:rsid w:val="006D18A3"/>
    <w:rsid w:val="006D5970"/>
    <w:rsid w:val="006D6C42"/>
    <w:rsid w:val="006E094D"/>
    <w:rsid w:val="006E2E3A"/>
    <w:rsid w:val="006E358E"/>
    <w:rsid w:val="006E3C73"/>
    <w:rsid w:val="006E481E"/>
    <w:rsid w:val="006E5680"/>
    <w:rsid w:val="006E795F"/>
    <w:rsid w:val="00700249"/>
    <w:rsid w:val="00702002"/>
    <w:rsid w:val="0070604C"/>
    <w:rsid w:val="007069CD"/>
    <w:rsid w:val="007110E6"/>
    <w:rsid w:val="007114DD"/>
    <w:rsid w:val="00711A70"/>
    <w:rsid w:val="00712E6F"/>
    <w:rsid w:val="00712E90"/>
    <w:rsid w:val="00713B7E"/>
    <w:rsid w:val="00716180"/>
    <w:rsid w:val="007164DD"/>
    <w:rsid w:val="007171EA"/>
    <w:rsid w:val="007204AE"/>
    <w:rsid w:val="00723F84"/>
    <w:rsid w:val="0072678F"/>
    <w:rsid w:val="00727C4C"/>
    <w:rsid w:val="00734809"/>
    <w:rsid w:val="00735A28"/>
    <w:rsid w:val="007406E1"/>
    <w:rsid w:val="00740FD9"/>
    <w:rsid w:val="00743E40"/>
    <w:rsid w:val="00745E1C"/>
    <w:rsid w:val="00747DB5"/>
    <w:rsid w:val="00751263"/>
    <w:rsid w:val="00753BBF"/>
    <w:rsid w:val="007548B1"/>
    <w:rsid w:val="0075704F"/>
    <w:rsid w:val="0075708E"/>
    <w:rsid w:val="00760851"/>
    <w:rsid w:val="00762DED"/>
    <w:rsid w:val="00763B2D"/>
    <w:rsid w:val="0076677B"/>
    <w:rsid w:val="00772924"/>
    <w:rsid w:val="00772F16"/>
    <w:rsid w:val="007811E3"/>
    <w:rsid w:val="00784EC4"/>
    <w:rsid w:val="007872F2"/>
    <w:rsid w:val="007874BC"/>
    <w:rsid w:val="007908E0"/>
    <w:rsid w:val="00793EB3"/>
    <w:rsid w:val="00794205"/>
    <w:rsid w:val="007A1B2E"/>
    <w:rsid w:val="007A1F6A"/>
    <w:rsid w:val="007A30C8"/>
    <w:rsid w:val="007A43D7"/>
    <w:rsid w:val="007A7E95"/>
    <w:rsid w:val="007B0DE3"/>
    <w:rsid w:val="007B491F"/>
    <w:rsid w:val="007B524F"/>
    <w:rsid w:val="007B5CB2"/>
    <w:rsid w:val="007B7191"/>
    <w:rsid w:val="007B77F3"/>
    <w:rsid w:val="007C1634"/>
    <w:rsid w:val="007C1730"/>
    <w:rsid w:val="007C1D94"/>
    <w:rsid w:val="007C2879"/>
    <w:rsid w:val="007C5CCF"/>
    <w:rsid w:val="007C6A87"/>
    <w:rsid w:val="007C6C05"/>
    <w:rsid w:val="007C705D"/>
    <w:rsid w:val="007D0A07"/>
    <w:rsid w:val="007D0C96"/>
    <w:rsid w:val="007D133D"/>
    <w:rsid w:val="007D3EB4"/>
    <w:rsid w:val="007D3F16"/>
    <w:rsid w:val="007D59CF"/>
    <w:rsid w:val="007D6FBE"/>
    <w:rsid w:val="007E6BC5"/>
    <w:rsid w:val="007F0681"/>
    <w:rsid w:val="007F2A62"/>
    <w:rsid w:val="007F3226"/>
    <w:rsid w:val="007F3AA4"/>
    <w:rsid w:val="007F3F7E"/>
    <w:rsid w:val="007F5497"/>
    <w:rsid w:val="007F7D2B"/>
    <w:rsid w:val="0080759B"/>
    <w:rsid w:val="00813CEC"/>
    <w:rsid w:val="0081534C"/>
    <w:rsid w:val="008171E4"/>
    <w:rsid w:val="008208EA"/>
    <w:rsid w:val="00824E67"/>
    <w:rsid w:val="00825A64"/>
    <w:rsid w:val="00826F48"/>
    <w:rsid w:val="008308AE"/>
    <w:rsid w:val="0083166E"/>
    <w:rsid w:val="00831DC3"/>
    <w:rsid w:val="008322C7"/>
    <w:rsid w:val="00832891"/>
    <w:rsid w:val="00833D70"/>
    <w:rsid w:val="00834C83"/>
    <w:rsid w:val="00834F1D"/>
    <w:rsid w:val="00835D31"/>
    <w:rsid w:val="00835E88"/>
    <w:rsid w:val="00836FEC"/>
    <w:rsid w:val="008370C3"/>
    <w:rsid w:val="00841C70"/>
    <w:rsid w:val="00841F9D"/>
    <w:rsid w:val="008420E1"/>
    <w:rsid w:val="00842E1D"/>
    <w:rsid w:val="00843D58"/>
    <w:rsid w:val="00843EBA"/>
    <w:rsid w:val="00844D98"/>
    <w:rsid w:val="00846D84"/>
    <w:rsid w:val="00850A63"/>
    <w:rsid w:val="00850D96"/>
    <w:rsid w:val="0085230E"/>
    <w:rsid w:val="008543B3"/>
    <w:rsid w:val="008550A1"/>
    <w:rsid w:val="008554E2"/>
    <w:rsid w:val="00860ED9"/>
    <w:rsid w:val="00861035"/>
    <w:rsid w:val="00861038"/>
    <w:rsid w:val="00865008"/>
    <w:rsid w:val="00866B50"/>
    <w:rsid w:val="008708F1"/>
    <w:rsid w:val="00874907"/>
    <w:rsid w:val="00876D13"/>
    <w:rsid w:val="00880539"/>
    <w:rsid w:val="008859E8"/>
    <w:rsid w:val="0088737B"/>
    <w:rsid w:val="00892716"/>
    <w:rsid w:val="00893067"/>
    <w:rsid w:val="008933DE"/>
    <w:rsid w:val="00895FCE"/>
    <w:rsid w:val="00897F3E"/>
    <w:rsid w:val="008A1BA8"/>
    <w:rsid w:val="008A21B4"/>
    <w:rsid w:val="008A387D"/>
    <w:rsid w:val="008A4576"/>
    <w:rsid w:val="008B07DE"/>
    <w:rsid w:val="008B28E7"/>
    <w:rsid w:val="008C14C7"/>
    <w:rsid w:val="008C2FFB"/>
    <w:rsid w:val="008C6EEA"/>
    <w:rsid w:val="008D15BA"/>
    <w:rsid w:val="008D5813"/>
    <w:rsid w:val="008D634E"/>
    <w:rsid w:val="008D778A"/>
    <w:rsid w:val="008F072E"/>
    <w:rsid w:val="008F22BD"/>
    <w:rsid w:val="008F34F6"/>
    <w:rsid w:val="008F3C65"/>
    <w:rsid w:val="008F548B"/>
    <w:rsid w:val="008F59D5"/>
    <w:rsid w:val="0090061B"/>
    <w:rsid w:val="0090323E"/>
    <w:rsid w:val="009079BD"/>
    <w:rsid w:val="00911137"/>
    <w:rsid w:val="00912BD9"/>
    <w:rsid w:val="00920E5B"/>
    <w:rsid w:val="0092512E"/>
    <w:rsid w:val="00925631"/>
    <w:rsid w:val="00925C96"/>
    <w:rsid w:val="00926436"/>
    <w:rsid w:val="00927290"/>
    <w:rsid w:val="00927729"/>
    <w:rsid w:val="0093018C"/>
    <w:rsid w:val="00931389"/>
    <w:rsid w:val="009314C1"/>
    <w:rsid w:val="00932CCA"/>
    <w:rsid w:val="00945428"/>
    <w:rsid w:val="00953BB4"/>
    <w:rsid w:val="009544C0"/>
    <w:rsid w:val="00954AF2"/>
    <w:rsid w:val="00954FA4"/>
    <w:rsid w:val="00956AE9"/>
    <w:rsid w:val="009634DC"/>
    <w:rsid w:val="00964CC6"/>
    <w:rsid w:val="009675A9"/>
    <w:rsid w:val="00972B38"/>
    <w:rsid w:val="0097312F"/>
    <w:rsid w:val="00973EFD"/>
    <w:rsid w:val="009762ED"/>
    <w:rsid w:val="00981425"/>
    <w:rsid w:val="009861B9"/>
    <w:rsid w:val="00990591"/>
    <w:rsid w:val="009908EC"/>
    <w:rsid w:val="00991FDA"/>
    <w:rsid w:val="009927A1"/>
    <w:rsid w:val="0099774D"/>
    <w:rsid w:val="009A3086"/>
    <w:rsid w:val="009A5F3B"/>
    <w:rsid w:val="009A7B6E"/>
    <w:rsid w:val="009B0B61"/>
    <w:rsid w:val="009B28C0"/>
    <w:rsid w:val="009B7136"/>
    <w:rsid w:val="009B7806"/>
    <w:rsid w:val="009C1BFE"/>
    <w:rsid w:val="009C3AC2"/>
    <w:rsid w:val="009C63C9"/>
    <w:rsid w:val="009D4365"/>
    <w:rsid w:val="009D4E3B"/>
    <w:rsid w:val="009D6AA7"/>
    <w:rsid w:val="009D75FA"/>
    <w:rsid w:val="009D7BC9"/>
    <w:rsid w:val="009E1982"/>
    <w:rsid w:val="009E4D2C"/>
    <w:rsid w:val="009F0978"/>
    <w:rsid w:val="009F1CA9"/>
    <w:rsid w:val="009F2987"/>
    <w:rsid w:val="009F3AEC"/>
    <w:rsid w:val="009F402E"/>
    <w:rsid w:val="00A00081"/>
    <w:rsid w:val="00A015F7"/>
    <w:rsid w:val="00A01ECE"/>
    <w:rsid w:val="00A056DD"/>
    <w:rsid w:val="00A10D56"/>
    <w:rsid w:val="00A12AAE"/>
    <w:rsid w:val="00A16DD1"/>
    <w:rsid w:val="00A20D8B"/>
    <w:rsid w:val="00A22441"/>
    <w:rsid w:val="00A23F3B"/>
    <w:rsid w:val="00A24406"/>
    <w:rsid w:val="00A25936"/>
    <w:rsid w:val="00A25F64"/>
    <w:rsid w:val="00A27CC2"/>
    <w:rsid w:val="00A3273B"/>
    <w:rsid w:val="00A350EC"/>
    <w:rsid w:val="00A36459"/>
    <w:rsid w:val="00A3778B"/>
    <w:rsid w:val="00A40ED6"/>
    <w:rsid w:val="00A41E0A"/>
    <w:rsid w:val="00A43491"/>
    <w:rsid w:val="00A46B66"/>
    <w:rsid w:val="00A46D90"/>
    <w:rsid w:val="00A470EE"/>
    <w:rsid w:val="00A47621"/>
    <w:rsid w:val="00A479CD"/>
    <w:rsid w:val="00A50CFC"/>
    <w:rsid w:val="00A54D67"/>
    <w:rsid w:val="00A55A3F"/>
    <w:rsid w:val="00A63F4B"/>
    <w:rsid w:val="00A652F6"/>
    <w:rsid w:val="00A732EA"/>
    <w:rsid w:val="00A73342"/>
    <w:rsid w:val="00A7351F"/>
    <w:rsid w:val="00A74854"/>
    <w:rsid w:val="00A7489E"/>
    <w:rsid w:val="00A8015F"/>
    <w:rsid w:val="00A80BD2"/>
    <w:rsid w:val="00A85039"/>
    <w:rsid w:val="00A851F7"/>
    <w:rsid w:val="00A85336"/>
    <w:rsid w:val="00A86180"/>
    <w:rsid w:val="00A904B6"/>
    <w:rsid w:val="00A906AA"/>
    <w:rsid w:val="00A93D4D"/>
    <w:rsid w:val="00A94C5E"/>
    <w:rsid w:val="00A963E7"/>
    <w:rsid w:val="00AA241A"/>
    <w:rsid w:val="00AA252C"/>
    <w:rsid w:val="00AA666E"/>
    <w:rsid w:val="00AB11C4"/>
    <w:rsid w:val="00AB31D9"/>
    <w:rsid w:val="00AB5518"/>
    <w:rsid w:val="00AC01D4"/>
    <w:rsid w:val="00AC16C0"/>
    <w:rsid w:val="00AC3F73"/>
    <w:rsid w:val="00AC4A04"/>
    <w:rsid w:val="00AD336F"/>
    <w:rsid w:val="00AD3550"/>
    <w:rsid w:val="00AE0545"/>
    <w:rsid w:val="00AE2564"/>
    <w:rsid w:val="00AE2D14"/>
    <w:rsid w:val="00AE301F"/>
    <w:rsid w:val="00AE3302"/>
    <w:rsid w:val="00AE6486"/>
    <w:rsid w:val="00AE7077"/>
    <w:rsid w:val="00AE7620"/>
    <w:rsid w:val="00AF1971"/>
    <w:rsid w:val="00AF61C2"/>
    <w:rsid w:val="00AF6CC6"/>
    <w:rsid w:val="00B0008F"/>
    <w:rsid w:val="00B011CD"/>
    <w:rsid w:val="00B017F3"/>
    <w:rsid w:val="00B0296A"/>
    <w:rsid w:val="00B05731"/>
    <w:rsid w:val="00B12295"/>
    <w:rsid w:val="00B137BE"/>
    <w:rsid w:val="00B17FA0"/>
    <w:rsid w:val="00B21757"/>
    <w:rsid w:val="00B24344"/>
    <w:rsid w:val="00B258C1"/>
    <w:rsid w:val="00B25AF3"/>
    <w:rsid w:val="00B26769"/>
    <w:rsid w:val="00B31C91"/>
    <w:rsid w:val="00B342D6"/>
    <w:rsid w:val="00B35BA4"/>
    <w:rsid w:val="00B3747F"/>
    <w:rsid w:val="00B4123E"/>
    <w:rsid w:val="00B41714"/>
    <w:rsid w:val="00B43194"/>
    <w:rsid w:val="00B47734"/>
    <w:rsid w:val="00B50FBA"/>
    <w:rsid w:val="00B531DD"/>
    <w:rsid w:val="00B558EB"/>
    <w:rsid w:val="00B577D3"/>
    <w:rsid w:val="00B60466"/>
    <w:rsid w:val="00B6548F"/>
    <w:rsid w:val="00B66F6F"/>
    <w:rsid w:val="00B72BD6"/>
    <w:rsid w:val="00B7502A"/>
    <w:rsid w:val="00B77305"/>
    <w:rsid w:val="00B82CC2"/>
    <w:rsid w:val="00B8389E"/>
    <w:rsid w:val="00B84A89"/>
    <w:rsid w:val="00B90B23"/>
    <w:rsid w:val="00B91A87"/>
    <w:rsid w:val="00B92BEF"/>
    <w:rsid w:val="00B9689A"/>
    <w:rsid w:val="00BA1FFA"/>
    <w:rsid w:val="00BA5BBE"/>
    <w:rsid w:val="00BA7FF1"/>
    <w:rsid w:val="00BB06CB"/>
    <w:rsid w:val="00BB1B83"/>
    <w:rsid w:val="00BB261F"/>
    <w:rsid w:val="00BB2887"/>
    <w:rsid w:val="00BB38D4"/>
    <w:rsid w:val="00BB4B6C"/>
    <w:rsid w:val="00BB5EAA"/>
    <w:rsid w:val="00BB5F11"/>
    <w:rsid w:val="00BC0401"/>
    <w:rsid w:val="00BC04FA"/>
    <w:rsid w:val="00BC0A0B"/>
    <w:rsid w:val="00BC1C22"/>
    <w:rsid w:val="00BC460B"/>
    <w:rsid w:val="00BC5725"/>
    <w:rsid w:val="00BD30B1"/>
    <w:rsid w:val="00BD321E"/>
    <w:rsid w:val="00BD5252"/>
    <w:rsid w:val="00BD634A"/>
    <w:rsid w:val="00BD6EBF"/>
    <w:rsid w:val="00BE0F7B"/>
    <w:rsid w:val="00BE10C2"/>
    <w:rsid w:val="00BE2039"/>
    <w:rsid w:val="00BE5368"/>
    <w:rsid w:val="00BF07F8"/>
    <w:rsid w:val="00C01D14"/>
    <w:rsid w:val="00C025B4"/>
    <w:rsid w:val="00C04A15"/>
    <w:rsid w:val="00C05BC2"/>
    <w:rsid w:val="00C112B9"/>
    <w:rsid w:val="00C161FD"/>
    <w:rsid w:val="00C23F17"/>
    <w:rsid w:val="00C2436B"/>
    <w:rsid w:val="00C26D0D"/>
    <w:rsid w:val="00C27C95"/>
    <w:rsid w:val="00C300D2"/>
    <w:rsid w:val="00C30B72"/>
    <w:rsid w:val="00C3270F"/>
    <w:rsid w:val="00C3278B"/>
    <w:rsid w:val="00C33375"/>
    <w:rsid w:val="00C34C23"/>
    <w:rsid w:val="00C42005"/>
    <w:rsid w:val="00C432BE"/>
    <w:rsid w:val="00C44446"/>
    <w:rsid w:val="00C4664D"/>
    <w:rsid w:val="00C472AA"/>
    <w:rsid w:val="00C50A05"/>
    <w:rsid w:val="00C54AED"/>
    <w:rsid w:val="00C552CE"/>
    <w:rsid w:val="00C57B6A"/>
    <w:rsid w:val="00C63354"/>
    <w:rsid w:val="00C63D00"/>
    <w:rsid w:val="00C6441B"/>
    <w:rsid w:val="00C65115"/>
    <w:rsid w:val="00C6637A"/>
    <w:rsid w:val="00C7108B"/>
    <w:rsid w:val="00C71C09"/>
    <w:rsid w:val="00C75878"/>
    <w:rsid w:val="00C8089F"/>
    <w:rsid w:val="00C80FAE"/>
    <w:rsid w:val="00C836CC"/>
    <w:rsid w:val="00C865C2"/>
    <w:rsid w:val="00C87A74"/>
    <w:rsid w:val="00C90A71"/>
    <w:rsid w:val="00C92C71"/>
    <w:rsid w:val="00C93559"/>
    <w:rsid w:val="00C93F8F"/>
    <w:rsid w:val="00CA3593"/>
    <w:rsid w:val="00CA7F4F"/>
    <w:rsid w:val="00CB258E"/>
    <w:rsid w:val="00CB3C8F"/>
    <w:rsid w:val="00CB6784"/>
    <w:rsid w:val="00CB69B8"/>
    <w:rsid w:val="00CB70F5"/>
    <w:rsid w:val="00CC02F1"/>
    <w:rsid w:val="00CC11A6"/>
    <w:rsid w:val="00CC135E"/>
    <w:rsid w:val="00CC212E"/>
    <w:rsid w:val="00CC5AE9"/>
    <w:rsid w:val="00CD4D50"/>
    <w:rsid w:val="00CD5D3F"/>
    <w:rsid w:val="00CE1396"/>
    <w:rsid w:val="00CE39D7"/>
    <w:rsid w:val="00CF1E90"/>
    <w:rsid w:val="00CF2E11"/>
    <w:rsid w:val="00CF3DB3"/>
    <w:rsid w:val="00CF3F5B"/>
    <w:rsid w:val="00CF425E"/>
    <w:rsid w:val="00D0003A"/>
    <w:rsid w:val="00D052BC"/>
    <w:rsid w:val="00D07026"/>
    <w:rsid w:val="00D14CF4"/>
    <w:rsid w:val="00D16E53"/>
    <w:rsid w:val="00D211D7"/>
    <w:rsid w:val="00D22C8F"/>
    <w:rsid w:val="00D31366"/>
    <w:rsid w:val="00D33491"/>
    <w:rsid w:val="00D36DE0"/>
    <w:rsid w:val="00D42409"/>
    <w:rsid w:val="00D44F8E"/>
    <w:rsid w:val="00D44FD0"/>
    <w:rsid w:val="00D460F0"/>
    <w:rsid w:val="00D607EF"/>
    <w:rsid w:val="00D60F88"/>
    <w:rsid w:val="00D625E7"/>
    <w:rsid w:val="00D646BD"/>
    <w:rsid w:val="00D659B6"/>
    <w:rsid w:val="00D660E6"/>
    <w:rsid w:val="00D70239"/>
    <w:rsid w:val="00D71201"/>
    <w:rsid w:val="00D720C7"/>
    <w:rsid w:val="00D7642A"/>
    <w:rsid w:val="00D810E1"/>
    <w:rsid w:val="00D81D06"/>
    <w:rsid w:val="00D823B2"/>
    <w:rsid w:val="00D8424A"/>
    <w:rsid w:val="00D8652C"/>
    <w:rsid w:val="00D876E6"/>
    <w:rsid w:val="00D970BA"/>
    <w:rsid w:val="00DA1025"/>
    <w:rsid w:val="00DA22EC"/>
    <w:rsid w:val="00DA5860"/>
    <w:rsid w:val="00DB2767"/>
    <w:rsid w:val="00DB566E"/>
    <w:rsid w:val="00DC4729"/>
    <w:rsid w:val="00DD0AB0"/>
    <w:rsid w:val="00DD57D2"/>
    <w:rsid w:val="00DD5B33"/>
    <w:rsid w:val="00DD638F"/>
    <w:rsid w:val="00DE28D5"/>
    <w:rsid w:val="00DE2EED"/>
    <w:rsid w:val="00DE443C"/>
    <w:rsid w:val="00DE556F"/>
    <w:rsid w:val="00DE6E3F"/>
    <w:rsid w:val="00DF25E5"/>
    <w:rsid w:val="00DF6101"/>
    <w:rsid w:val="00DF6BAE"/>
    <w:rsid w:val="00E03B6D"/>
    <w:rsid w:val="00E125D9"/>
    <w:rsid w:val="00E17160"/>
    <w:rsid w:val="00E2122C"/>
    <w:rsid w:val="00E227DF"/>
    <w:rsid w:val="00E2355D"/>
    <w:rsid w:val="00E23F17"/>
    <w:rsid w:val="00E25CC0"/>
    <w:rsid w:val="00E275DC"/>
    <w:rsid w:val="00E303AD"/>
    <w:rsid w:val="00E3412D"/>
    <w:rsid w:val="00E35BEC"/>
    <w:rsid w:val="00E437A7"/>
    <w:rsid w:val="00E43DE6"/>
    <w:rsid w:val="00E448B2"/>
    <w:rsid w:val="00E458F9"/>
    <w:rsid w:val="00E47372"/>
    <w:rsid w:val="00E50821"/>
    <w:rsid w:val="00E51F91"/>
    <w:rsid w:val="00E53ECA"/>
    <w:rsid w:val="00E55F6B"/>
    <w:rsid w:val="00E60F46"/>
    <w:rsid w:val="00E60F9C"/>
    <w:rsid w:val="00E661D0"/>
    <w:rsid w:val="00E7086E"/>
    <w:rsid w:val="00E72516"/>
    <w:rsid w:val="00E73206"/>
    <w:rsid w:val="00E7374A"/>
    <w:rsid w:val="00E73C41"/>
    <w:rsid w:val="00E7598F"/>
    <w:rsid w:val="00E76F60"/>
    <w:rsid w:val="00E805A1"/>
    <w:rsid w:val="00E83D90"/>
    <w:rsid w:val="00E83F28"/>
    <w:rsid w:val="00E83F91"/>
    <w:rsid w:val="00E901AA"/>
    <w:rsid w:val="00E9107A"/>
    <w:rsid w:val="00E91F62"/>
    <w:rsid w:val="00E929FD"/>
    <w:rsid w:val="00E931E1"/>
    <w:rsid w:val="00E93240"/>
    <w:rsid w:val="00E9479B"/>
    <w:rsid w:val="00E95E21"/>
    <w:rsid w:val="00EA4D48"/>
    <w:rsid w:val="00EA6AAA"/>
    <w:rsid w:val="00EB2173"/>
    <w:rsid w:val="00EB62E6"/>
    <w:rsid w:val="00EB78B3"/>
    <w:rsid w:val="00EB7B63"/>
    <w:rsid w:val="00EC4602"/>
    <w:rsid w:val="00EC4C62"/>
    <w:rsid w:val="00ED1B30"/>
    <w:rsid w:val="00ED250E"/>
    <w:rsid w:val="00EE022D"/>
    <w:rsid w:val="00EE0E8C"/>
    <w:rsid w:val="00EE1AC1"/>
    <w:rsid w:val="00EE39D6"/>
    <w:rsid w:val="00EE413C"/>
    <w:rsid w:val="00EE52AD"/>
    <w:rsid w:val="00EF2718"/>
    <w:rsid w:val="00F01F92"/>
    <w:rsid w:val="00F02BCB"/>
    <w:rsid w:val="00F06363"/>
    <w:rsid w:val="00F078A8"/>
    <w:rsid w:val="00F10921"/>
    <w:rsid w:val="00F10A08"/>
    <w:rsid w:val="00F13710"/>
    <w:rsid w:val="00F139CF"/>
    <w:rsid w:val="00F20C01"/>
    <w:rsid w:val="00F22AC5"/>
    <w:rsid w:val="00F22DB0"/>
    <w:rsid w:val="00F254D1"/>
    <w:rsid w:val="00F302A5"/>
    <w:rsid w:val="00F32B82"/>
    <w:rsid w:val="00F37549"/>
    <w:rsid w:val="00F40086"/>
    <w:rsid w:val="00F4043E"/>
    <w:rsid w:val="00F40CB5"/>
    <w:rsid w:val="00F41BBC"/>
    <w:rsid w:val="00F43B9D"/>
    <w:rsid w:val="00F44037"/>
    <w:rsid w:val="00F444F0"/>
    <w:rsid w:val="00F4474E"/>
    <w:rsid w:val="00F477B6"/>
    <w:rsid w:val="00F50847"/>
    <w:rsid w:val="00F50FDD"/>
    <w:rsid w:val="00F53F27"/>
    <w:rsid w:val="00F546D1"/>
    <w:rsid w:val="00F56402"/>
    <w:rsid w:val="00F604F5"/>
    <w:rsid w:val="00F61951"/>
    <w:rsid w:val="00F6302C"/>
    <w:rsid w:val="00F6513F"/>
    <w:rsid w:val="00F66272"/>
    <w:rsid w:val="00F66FAE"/>
    <w:rsid w:val="00F709C0"/>
    <w:rsid w:val="00F7158B"/>
    <w:rsid w:val="00F71682"/>
    <w:rsid w:val="00F8098D"/>
    <w:rsid w:val="00F87E79"/>
    <w:rsid w:val="00F927A1"/>
    <w:rsid w:val="00F92BFA"/>
    <w:rsid w:val="00F92E4D"/>
    <w:rsid w:val="00FA21B1"/>
    <w:rsid w:val="00FA3764"/>
    <w:rsid w:val="00FA56ED"/>
    <w:rsid w:val="00FB11A6"/>
    <w:rsid w:val="00FB1E15"/>
    <w:rsid w:val="00FB5FA6"/>
    <w:rsid w:val="00FB79DB"/>
    <w:rsid w:val="00FC09D5"/>
    <w:rsid w:val="00FC1310"/>
    <w:rsid w:val="00FC2FF3"/>
    <w:rsid w:val="00FC3263"/>
    <w:rsid w:val="00FC51F9"/>
    <w:rsid w:val="00FC5B40"/>
    <w:rsid w:val="00FC5FF8"/>
    <w:rsid w:val="00FD3124"/>
    <w:rsid w:val="00FD3D7C"/>
    <w:rsid w:val="00FD4F8F"/>
    <w:rsid w:val="00FD6922"/>
    <w:rsid w:val="00FE0C16"/>
    <w:rsid w:val="00FE14AD"/>
    <w:rsid w:val="00FE14B1"/>
    <w:rsid w:val="00FE3CBF"/>
    <w:rsid w:val="00FE44A9"/>
    <w:rsid w:val="00FE6D49"/>
    <w:rsid w:val="00FF0070"/>
    <w:rsid w:val="00FF01A0"/>
    <w:rsid w:val="00FF52F6"/>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AE054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A73342"/>
    <w:rPr>
      <w:color w:val="605E5C"/>
      <w:shd w:val="clear" w:color="auto" w:fill="E1DFDD"/>
    </w:rPr>
  </w:style>
  <w:style w:type="character" w:styleId="Strong">
    <w:name w:val="Strong"/>
    <w:basedOn w:val="DefaultParagraphFont"/>
    <w:uiPriority w:val="22"/>
    <w:qFormat/>
    <w:rsid w:val="008370C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671582">
      <w:bodyDiv w:val="1"/>
      <w:marLeft w:val="0"/>
      <w:marRight w:val="0"/>
      <w:marTop w:val="0"/>
      <w:marBottom w:val="0"/>
      <w:divBdr>
        <w:top w:val="none" w:sz="0" w:space="0" w:color="auto"/>
        <w:left w:val="none" w:sz="0" w:space="0" w:color="auto"/>
        <w:bottom w:val="none" w:sz="0" w:space="0" w:color="auto"/>
        <w:right w:val="none" w:sz="0" w:space="0" w:color="auto"/>
      </w:divBdr>
    </w:div>
    <w:div w:id="253560399">
      <w:bodyDiv w:val="1"/>
      <w:marLeft w:val="0"/>
      <w:marRight w:val="0"/>
      <w:marTop w:val="0"/>
      <w:marBottom w:val="0"/>
      <w:divBdr>
        <w:top w:val="none" w:sz="0" w:space="0" w:color="auto"/>
        <w:left w:val="none" w:sz="0" w:space="0" w:color="auto"/>
        <w:bottom w:val="none" w:sz="0" w:space="0" w:color="auto"/>
        <w:right w:val="none" w:sz="0" w:space="0" w:color="auto"/>
      </w:divBdr>
    </w:div>
    <w:div w:id="260456923">
      <w:bodyDiv w:val="1"/>
      <w:marLeft w:val="0"/>
      <w:marRight w:val="0"/>
      <w:marTop w:val="0"/>
      <w:marBottom w:val="0"/>
      <w:divBdr>
        <w:top w:val="none" w:sz="0" w:space="0" w:color="auto"/>
        <w:left w:val="none" w:sz="0" w:space="0" w:color="auto"/>
        <w:bottom w:val="none" w:sz="0" w:space="0" w:color="auto"/>
        <w:right w:val="none" w:sz="0" w:space="0" w:color="auto"/>
      </w:divBdr>
    </w:div>
    <w:div w:id="375738013">
      <w:bodyDiv w:val="1"/>
      <w:marLeft w:val="0"/>
      <w:marRight w:val="0"/>
      <w:marTop w:val="0"/>
      <w:marBottom w:val="0"/>
      <w:divBdr>
        <w:top w:val="none" w:sz="0" w:space="0" w:color="auto"/>
        <w:left w:val="none" w:sz="0" w:space="0" w:color="auto"/>
        <w:bottom w:val="none" w:sz="0" w:space="0" w:color="auto"/>
        <w:right w:val="none" w:sz="0" w:space="0" w:color="auto"/>
      </w:divBdr>
    </w:div>
    <w:div w:id="410742622">
      <w:bodyDiv w:val="1"/>
      <w:marLeft w:val="0"/>
      <w:marRight w:val="0"/>
      <w:marTop w:val="0"/>
      <w:marBottom w:val="0"/>
      <w:divBdr>
        <w:top w:val="none" w:sz="0" w:space="0" w:color="auto"/>
        <w:left w:val="none" w:sz="0" w:space="0" w:color="auto"/>
        <w:bottom w:val="none" w:sz="0" w:space="0" w:color="auto"/>
        <w:right w:val="none" w:sz="0" w:space="0" w:color="auto"/>
      </w:divBdr>
    </w:div>
    <w:div w:id="446704794">
      <w:bodyDiv w:val="1"/>
      <w:marLeft w:val="0"/>
      <w:marRight w:val="0"/>
      <w:marTop w:val="0"/>
      <w:marBottom w:val="0"/>
      <w:divBdr>
        <w:top w:val="none" w:sz="0" w:space="0" w:color="auto"/>
        <w:left w:val="none" w:sz="0" w:space="0" w:color="auto"/>
        <w:bottom w:val="none" w:sz="0" w:space="0" w:color="auto"/>
        <w:right w:val="none" w:sz="0" w:space="0" w:color="auto"/>
      </w:divBdr>
    </w:div>
    <w:div w:id="539056715">
      <w:bodyDiv w:val="1"/>
      <w:marLeft w:val="0"/>
      <w:marRight w:val="0"/>
      <w:marTop w:val="0"/>
      <w:marBottom w:val="0"/>
      <w:divBdr>
        <w:top w:val="none" w:sz="0" w:space="0" w:color="auto"/>
        <w:left w:val="none" w:sz="0" w:space="0" w:color="auto"/>
        <w:bottom w:val="none" w:sz="0" w:space="0" w:color="auto"/>
        <w:right w:val="none" w:sz="0" w:space="0" w:color="auto"/>
      </w:divBdr>
    </w:div>
    <w:div w:id="742292393">
      <w:bodyDiv w:val="1"/>
      <w:marLeft w:val="0"/>
      <w:marRight w:val="0"/>
      <w:marTop w:val="0"/>
      <w:marBottom w:val="0"/>
      <w:divBdr>
        <w:top w:val="none" w:sz="0" w:space="0" w:color="auto"/>
        <w:left w:val="none" w:sz="0" w:space="0" w:color="auto"/>
        <w:bottom w:val="none" w:sz="0" w:space="0" w:color="auto"/>
        <w:right w:val="none" w:sz="0" w:space="0" w:color="auto"/>
      </w:divBdr>
    </w:div>
    <w:div w:id="777137841">
      <w:bodyDiv w:val="1"/>
      <w:marLeft w:val="0"/>
      <w:marRight w:val="0"/>
      <w:marTop w:val="0"/>
      <w:marBottom w:val="0"/>
      <w:divBdr>
        <w:top w:val="none" w:sz="0" w:space="0" w:color="auto"/>
        <w:left w:val="none" w:sz="0" w:space="0" w:color="auto"/>
        <w:bottom w:val="none" w:sz="0" w:space="0" w:color="auto"/>
        <w:right w:val="none" w:sz="0" w:space="0" w:color="auto"/>
      </w:divBdr>
    </w:div>
    <w:div w:id="1007363954">
      <w:bodyDiv w:val="1"/>
      <w:marLeft w:val="0"/>
      <w:marRight w:val="0"/>
      <w:marTop w:val="0"/>
      <w:marBottom w:val="0"/>
      <w:divBdr>
        <w:top w:val="none" w:sz="0" w:space="0" w:color="auto"/>
        <w:left w:val="none" w:sz="0" w:space="0" w:color="auto"/>
        <w:bottom w:val="none" w:sz="0" w:space="0" w:color="auto"/>
        <w:right w:val="none" w:sz="0" w:space="0" w:color="auto"/>
      </w:divBdr>
    </w:div>
    <w:div w:id="102289923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448780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2450881">
      <w:bodyDiv w:val="1"/>
      <w:marLeft w:val="0"/>
      <w:marRight w:val="0"/>
      <w:marTop w:val="0"/>
      <w:marBottom w:val="0"/>
      <w:divBdr>
        <w:top w:val="none" w:sz="0" w:space="0" w:color="auto"/>
        <w:left w:val="none" w:sz="0" w:space="0" w:color="auto"/>
        <w:bottom w:val="none" w:sz="0" w:space="0" w:color="auto"/>
        <w:right w:val="none" w:sz="0" w:space="0" w:color="auto"/>
      </w:divBdr>
    </w:div>
    <w:div w:id="1275483211">
      <w:bodyDiv w:val="1"/>
      <w:marLeft w:val="0"/>
      <w:marRight w:val="0"/>
      <w:marTop w:val="0"/>
      <w:marBottom w:val="0"/>
      <w:divBdr>
        <w:top w:val="none" w:sz="0" w:space="0" w:color="auto"/>
        <w:left w:val="none" w:sz="0" w:space="0" w:color="auto"/>
        <w:bottom w:val="none" w:sz="0" w:space="0" w:color="auto"/>
        <w:right w:val="none" w:sz="0" w:space="0" w:color="auto"/>
      </w:divBdr>
    </w:div>
    <w:div w:id="1428035904">
      <w:bodyDiv w:val="1"/>
      <w:marLeft w:val="0"/>
      <w:marRight w:val="0"/>
      <w:marTop w:val="0"/>
      <w:marBottom w:val="0"/>
      <w:divBdr>
        <w:top w:val="none" w:sz="0" w:space="0" w:color="auto"/>
        <w:left w:val="none" w:sz="0" w:space="0" w:color="auto"/>
        <w:bottom w:val="none" w:sz="0" w:space="0" w:color="auto"/>
        <w:right w:val="none" w:sz="0" w:space="0" w:color="auto"/>
      </w:divBdr>
    </w:div>
    <w:div w:id="1448044839">
      <w:bodyDiv w:val="1"/>
      <w:marLeft w:val="0"/>
      <w:marRight w:val="0"/>
      <w:marTop w:val="0"/>
      <w:marBottom w:val="0"/>
      <w:divBdr>
        <w:top w:val="none" w:sz="0" w:space="0" w:color="auto"/>
        <w:left w:val="none" w:sz="0" w:space="0" w:color="auto"/>
        <w:bottom w:val="none" w:sz="0" w:space="0" w:color="auto"/>
        <w:right w:val="none" w:sz="0" w:space="0" w:color="auto"/>
      </w:divBdr>
    </w:div>
    <w:div w:id="1558130505">
      <w:bodyDiv w:val="1"/>
      <w:marLeft w:val="0"/>
      <w:marRight w:val="0"/>
      <w:marTop w:val="0"/>
      <w:marBottom w:val="0"/>
      <w:divBdr>
        <w:top w:val="none" w:sz="0" w:space="0" w:color="auto"/>
        <w:left w:val="none" w:sz="0" w:space="0" w:color="auto"/>
        <w:bottom w:val="none" w:sz="0" w:space="0" w:color="auto"/>
        <w:right w:val="none" w:sz="0" w:space="0" w:color="auto"/>
      </w:divBdr>
    </w:div>
    <w:div w:id="1615206100">
      <w:bodyDiv w:val="1"/>
      <w:marLeft w:val="0"/>
      <w:marRight w:val="0"/>
      <w:marTop w:val="0"/>
      <w:marBottom w:val="0"/>
      <w:divBdr>
        <w:top w:val="none" w:sz="0" w:space="0" w:color="auto"/>
        <w:left w:val="none" w:sz="0" w:space="0" w:color="auto"/>
        <w:bottom w:val="none" w:sz="0" w:space="0" w:color="auto"/>
        <w:right w:val="none" w:sz="0" w:space="0" w:color="auto"/>
      </w:divBdr>
    </w:div>
    <w:div w:id="175126981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1851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who.int/news/item/02-03-2022-covid-19-pandemic-triggers-25-increase-in-prevalece-of-anxiety-and-depression-worldwide" TargetMode="External"/><Relationship Id="rId26" Type="http://schemas.openxmlformats.org/officeDocument/2006/relationships/hyperlink" Target="https://gov.wales/admission-patients-mental-health-facilities" TargetMode="External"/><Relationship Id="rId39" Type="http://schemas.openxmlformats.org/officeDocument/2006/relationships/hyperlink" Target="http://www.college.police.uk/What-we-do/Ethics/Documents/Code_of_Ethics.pdf" TargetMode="External"/><Relationship Id="rId21" Type="http://schemas.openxmlformats.org/officeDocument/2006/relationships/footer" Target="footer1.xml"/><Relationship Id="rId34" Type="http://schemas.openxmlformats.org/officeDocument/2006/relationships/hyperlink" Target="https://democracy.manchester.gov.uk/documents/s27538/Deep%20Dive%20Race%20and%20Ethnicity%20in%20Manchester.pdf" TargetMode="External"/><Relationship Id="rId42" Type="http://schemas.openxmlformats.org/officeDocument/2006/relationships/hyperlink" Target="https://assets.publishing.service.gov.uk/government/uploads/system/uploads/attachment_data/file/879676/Consultation_document_-_FINAL.pdf"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gov.uk/government/publications/physical-activity-applying-all-our-health/physical-activity-applying-all-our-health" TargetMode="External"/><Relationship Id="rId29" Type="http://schemas.openxmlformats.org/officeDocument/2006/relationships/hyperlink" Target="https://www.wadvocates.org/find-help/about-domestic-violence/mental-health-and-domestic-violen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32" Type="http://schemas.openxmlformats.org/officeDocument/2006/relationships/hyperlink" Target="https://www.gov.uk/government/statistics/hate-crime-england-and-wales-2021-to-2022/hate-crime-england-and-wales-2021-to-2022" TargetMode="External"/><Relationship Id="rId37" Type="http://schemas.openxmlformats.org/officeDocument/2006/relationships/hyperlink" Target="https://www.victimsupport.org.uk/help-and-support/your-rights/victims-code/" TargetMode="External"/><Relationship Id="rId40" Type="http://schemas.openxmlformats.org/officeDocument/2006/relationships/hyperlink" Target="https://www.policeprofessional.com/news/entry-and-search-without-warrant-s17-police-and-criminal-evidence-act-1984/"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revisionuk.my-oxford.com/blogs/infos/flash-cards-a-simple-and-effective-way-to-revise" TargetMode="External"/><Relationship Id="rId23" Type="http://schemas.openxmlformats.org/officeDocument/2006/relationships/header" Target="header3.xml"/><Relationship Id="rId28" Type="http://schemas.openxmlformats.org/officeDocument/2006/relationships/hyperlink" Target="https://www.ons.gov.uk/peoplepopulationandcommunity/birthsdeathsandmarriages/deaths/bulletins/suicidesintheunitedkingdom/2020registrations" TargetMode="External"/><Relationship Id="rId36" Type="http://schemas.openxmlformats.org/officeDocument/2006/relationships/hyperlink" Target="https://commonslibrary.parliament.uk/research-briefings/cbp-8537/" TargetMode="External"/><Relationship Id="rId10" Type="http://schemas.openxmlformats.org/officeDocument/2006/relationships/endnotes" Target="endnotes.xml"/><Relationship Id="rId19" Type="http://schemas.openxmlformats.org/officeDocument/2006/relationships/header" Target="header1.xml"/><Relationship Id="rId31" Type="http://schemas.openxmlformats.org/officeDocument/2006/relationships/hyperlink" Target="https://www.cps.gov.uk/crime-info/hate-crime" TargetMode="External"/><Relationship Id="rId44" Type="http://schemas.openxmlformats.org/officeDocument/2006/relationships/hyperlink" Target="https://www.ed.ac.uk/equality-diversity/students/unconscious-bia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hs.uk/mental-health/self-help/tips-and-support/raise-low-self-esteem/" TargetMode="External"/><Relationship Id="rId22" Type="http://schemas.openxmlformats.org/officeDocument/2006/relationships/footer" Target="footer2.xml"/><Relationship Id="rId27" Type="http://schemas.openxmlformats.org/officeDocument/2006/relationships/hyperlink" Target="https://www.statista.com/topics/8164/mental-health-in-the-uk/" TargetMode="External"/><Relationship Id="rId30" Type="http://schemas.openxmlformats.org/officeDocument/2006/relationships/hyperlink" Target="http://www.legislation.gov.uk/ukpga/2004/28/contents" TargetMode="External"/><Relationship Id="rId35" Type="http://schemas.openxmlformats.org/officeDocument/2006/relationships/hyperlink" Target="https://www.theguardian.com/uk-news/2020/jul/29/george-floyd-death-fuelled-anti-racism-protests-britain" TargetMode="External"/><Relationship Id="rId43" Type="http://schemas.openxmlformats.org/officeDocument/2006/relationships/hyperlink" Target="https://www.gov.uk/government/publications/criminal-procedure-and-investigations-act-1996-section-231-code-of-practice"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statista.com/statistics/934996/running-participation-uk/" TargetMode="External"/><Relationship Id="rId25" Type="http://schemas.openxmlformats.org/officeDocument/2006/relationships/hyperlink" Target="http://nationalcenterdvtraumamh.org/wp-content/uploads/2012/01/Warshaw-Prevalence-of-IPV-in-MH-Settings.pdf" TargetMode="External"/><Relationship Id="rId33" Type="http://schemas.openxmlformats.org/officeDocument/2006/relationships/hyperlink" Target="https://gov.wales/equality-and-diversity-statistics-2017-2019" TargetMode="External"/><Relationship Id="rId38" Type="http://schemas.openxmlformats.org/officeDocument/2006/relationships/hyperlink" Target="https://www.cps.gov.uk/legal-guidance/victim-communication-and-liaison-vcl-scheme" TargetMode="External"/><Relationship Id="rId46" Type="http://schemas.openxmlformats.org/officeDocument/2006/relationships/theme" Target="theme/theme1.xml"/><Relationship Id="rId20" Type="http://schemas.openxmlformats.org/officeDocument/2006/relationships/header" Target="header2.xml"/><Relationship Id="rId41" Type="http://schemas.openxmlformats.org/officeDocument/2006/relationships/hyperlink" Target="https://www.college.police.uk/app/national-decision-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94D11ABF-14B5-4E66-8FC8-76A774D70988}">
  <ds:schemaRefs>
    <ds:schemaRef ds:uri="http://purl.org/dc/elements/1.1/"/>
    <ds:schemaRef ds:uri="http://schemas.microsoft.com/office/2006/metadata/properties"/>
    <ds:schemaRef ds:uri="1ecf5648-3750-43f5-867d-bfaa16e6e17e"/>
    <ds:schemaRef ds:uri="http://purl.org/dc/dcmitype/"/>
    <ds:schemaRef ds:uri="http://schemas.microsoft.com/office/2006/documentManagement/types"/>
    <ds:schemaRef ds:uri="http://purl.org/dc/terms/"/>
    <ds:schemaRef ds:uri="http://schemas.microsoft.com/office/infopath/2007/PartnerControls"/>
    <ds:schemaRef ds:uri="http://schemas.openxmlformats.org/package/2006/metadata/core-properties"/>
    <ds:schemaRef ds:uri="2e89cfda-a374-4413-9f0d-8b601eddeb70"/>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28</Pages>
  <Words>7741</Words>
  <Characters>44125</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Danter,Carl swp8268</cp:lastModifiedBy>
  <cp:revision>2</cp:revision>
  <cp:lastPrinted>2014-08-26T08:55:00Z</cp:lastPrinted>
  <dcterms:created xsi:type="dcterms:W3CDTF">2022-11-28T16:29:00Z</dcterms:created>
  <dcterms:modified xsi:type="dcterms:W3CDTF">2022-11-28T16:29:00Z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2022-11-23T20:07:07Z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9be472aa-13e9-4441-9b11-9014222e2e5b</vt:lpwstr>
  </property>
  <property fmtid="{D5CDD505-2E9C-101B-9397-08002B2CF9AE}" pid="9" name="MSIP_Label_66cf8fe5-b7b7-4df7-b38d-1c61ac2f6639_ContentBits">
    <vt:lpwstr>0</vt:lpwstr>
  </property>
</Properties>
</file>