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7817C3" w14:textId="77777777" w:rsidR="00310D4C" w:rsidRPr="00407E9A" w:rsidRDefault="00310D4C" w:rsidP="00365709">
      <w:pPr>
        <w:spacing w:line="360" w:lineRule="auto"/>
        <w:rPr>
          <w:rFonts w:ascii="Arial" w:hAnsi="Arial" w:cs="Arial"/>
          <w:sz w:val="24"/>
          <w:szCs w:val="24"/>
        </w:rPr>
      </w:pPr>
    </w:p>
    <w:p w14:paraId="4DCA2B0F" w14:textId="77777777" w:rsidR="00310D4C" w:rsidRPr="00407E9A" w:rsidRDefault="00310D4C" w:rsidP="00365709">
      <w:pPr>
        <w:spacing w:line="360" w:lineRule="auto"/>
        <w:rPr>
          <w:rFonts w:ascii="Arial" w:hAnsi="Arial" w:cs="Arial"/>
          <w:sz w:val="24"/>
          <w:szCs w:val="24"/>
        </w:rPr>
      </w:pPr>
    </w:p>
    <w:p w14:paraId="16774F8F" w14:textId="77777777" w:rsidR="00310D4C" w:rsidRPr="00407E9A" w:rsidRDefault="00310D4C" w:rsidP="00365709">
      <w:pPr>
        <w:spacing w:line="360" w:lineRule="auto"/>
        <w:rPr>
          <w:rFonts w:ascii="Arial" w:hAnsi="Arial" w:cs="Arial"/>
          <w:sz w:val="24"/>
          <w:szCs w:val="24"/>
        </w:rPr>
      </w:pPr>
    </w:p>
    <w:p w14:paraId="5F8C985D" w14:textId="77777777" w:rsidR="00310D4C" w:rsidRPr="00407E9A" w:rsidRDefault="00310D4C" w:rsidP="00365709">
      <w:pPr>
        <w:spacing w:line="360" w:lineRule="auto"/>
        <w:rPr>
          <w:rFonts w:ascii="Arial" w:hAnsi="Arial" w:cs="Arial"/>
          <w:sz w:val="24"/>
          <w:szCs w:val="24"/>
        </w:rPr>
      </w:pPr>
    </w:p>
    <w:p w14:paraId="2A4DC666" w14:textId="77777777" w:rsidR="00310D4C" w:rsidRPr="00407E9A" w:rsidRDefault="00310D4C" w:rsidP="00365709">
      <w:pPr>
        <w:spacing w:line="360" w:lineRule="auto"/>
        <w:rPr>
          <w:rFonts w:ascii="Arial" w:hAnsi="Arial" w:cs="Arial"/>
          <w:sz w:val="24"/>
          <w:szCs w:val="24"/>
        </w:rPr>
      </w:pPr>
    </w:p>
    <w:p w14:paraId="156F1D1E" w14:textId="6FB7E67C" w:rsidR="00935960" w:rsidRPr="00407E9A" w:rsidRDefault="00331E57" w:rsidP="00310D4C">
      <w:pPr>
        <w:spacing w:line="360" w:lineRule="auto"/>
        <w:jc w:val="center"/>
        <w:rPr>
          <w:rFonts w:ascii="Arial" w:hAnsi="Arial" w:cs="Arial"/>
          <w:b/>
          <w:bCs/>
          <w:sz w:val="24"/>
          <w:szCs w:val="24"/>
        </w:rPr>
      </w:pPr>
      <w:r w:rsidRPr="00407E9A">
        <w:rPr>
          <w:rFonts w:ascii="Arial" w:hAnsi="Arial" w:cs="Arial"/>
          <w:b/>
          <w:bCs/>
          <w:sz w:val="24"/>
          <w:szCs w:val="24"/>
        </w:rPr>
        <w:t xml:space="preserve">A </w:t>
      </w:r>
      <w:r w:rsidR="00183412" w:rsidRPr="00407E9A">
        <w:rPr>
          <w:rFonts w:ascii="Arial" w:hAnsi="Arial" w:cs="Arial"/>
          <w:b/>
          <w:bCs/>
          <w:sz w:val="24"/>
          <w:szCs w:val="24"/>
        </w:rPr>
        <w:t>C</w:t>
      </w:r>
      <w:r w:rsidRPr="00407E9A">
        <w:rPr>
          <w:rFonts w:ascii="Arial" w:hAnsi="Arial" w:cs="Arial"/>
          <w:b/>
          <w:bCs/>
          <w:sz w:val="24"/>
          <w:szCs w:val="24"/>
        </w:rPr>
        <w:t>ase Study of Lanes of London Restaurant of Marriott Bonvoy Hotels</w:t>
      </w:r>
    </w:p>
    <w:p w14:paraId="365E0A8F" w14:textId="77777777" w:rsidR="00310D4C" w:rsidRPr="00407E9A" w:rsidRDefault="00310D4C" w:rsidP="00365709">
      <w:pPr>
        <w:spacing w:line="360" w:lineRule="auto"/>
        <w:rPr>
          <w:rFonts w:ascii="Arial" w:hAnsi="Arial" w:cs="Arial"/>
          <w:sz w:val="24"/>
          <w:szCs w:val="24"/>
        </w:rPr>
      </w:pPr>
    </w:p>
    <w:p w14:paraId="2723FAB1" w14:textId="437B1DE3" w:rsidR="00310D4C" w:rsidRPr="00407E9A" w:rsidRDefault="00310D4C" w:rsidP="00365709">
      <w:pPr>
        <w:spacing w:line="360" w:lineRule="auto"/>
        <w:rPr>
          <w:rFonts w:ascii="Arial" w:hAnsi="Arial" w:cs="Arial"/>
          <w:sz w:val="24"/>
          <w:szCs w:val="24"/>
        </w:rPr>
      </w:pPr>
    </w:p>
    <w:p w14:paraId="3507C497" w14:textId="77777777" w:rsidR="00310D4C" w:rsidRPr="00407E9A" w:rsidRDefault="00310D4C" w:rsidP="00365709">
      <w:pPr>
        <w:spacing w:line="360" w:lineRule="auto"/>
        <w:rPr>
          <w:rFonts w:ascii="Arial" w:hAnsi="Arial" w:cs="Arial"/>
          <w:sz w:val="24"/>
          <w:szCs w:val="24"/>
        </w:rPr>
      </w:pPr>
    </w:p>
    <w:p w14:paraId="544037EE" w14:textId="32712136" w:rsidR="00310D4C" w:rsidRPr="00407E9A" w:rsidRDefault="00310D4C" w:rsidP="00B82013">
      <w:pPr>
        <w:spacing w:line="360" w:lineRule="auto"/>
        <w:jc w:val="center"/>
        <w:rPr>
          <w:rFonts w:ascii="Arial" w:hAnsi="Arial" w:cs="Arial"/>
          <w:sz w:val="24"/>
          <w:szCs w:val="24"/>
        </w:rPr>
      </w:pPr>
      <w:r w:rsidRPr="00407E9A">
        <w:rPr>
          <w:rFonts w:ascii="Arial" w:hAnsi="Arial" w:cs="Arial"/>
          <w:sz w:val="24"/>
          <w:szCs w:val="24"/>
        </w:rPr>
        <w:t>Student name</w:t>
      </w:r>
      <w:r w:rsidR="003F17F2" w:rsidRPr="00407E9A">
        <w:rPr>
          <w:rFonts w:ascii="Arial" w:hAnsi="Arial" w:cs="Arial"/>
          <w:sz w:val="24"/>
          <w:szCs w:val="24"/>
        </w:rPr>
        <w:t>: Raluca Georgiana Chiparus-Zosan</w:t>
      </w:r>
    </w:p>
    <w:p w14:paraId="74278E22" w14:textId="61D9ED88" w:rsidR="00B82013" w:rsidRPr="00407E9A" w:rsidRDefault="00B82013" w:rsidP="00B82013">
      <w:pPr>
        <w:spacing w:line="360" w:lineRule="auto"/>
        <w:jc w:val="center"/>
        <w:rPr>
          <w:rFonts w:ascii="Arial" w:hAnsi="Arial" w:cs="Arial"/>
          <w:sz w:val="24"/>
          <w:szCs w:val="24"/>
        </w:rPr>
      </w:pPr>
      <w:r w:rsidRPr="00407E9A">
        <w:rPr>
          <w:rFonts w:ascii="Arial" w:hAnsi="Arial" w:cs="Arial"/>
          <w:sz w:val="24"/>
          <w:szCs w:val="24"/>
        </w:rPr>
        <w:t>Student ID: 22</w:t>
      </w:r>
      <w:r w:rsidR="00A748E1" w:rsidRPr="00407E9A">
        <w:rPr>
          <w:rFonts w:ascii="Arial" w:hAnsi="Arial" w:cs="Arial"/>
          <w:sz w:val="24"/>
          <w:szCs w:val="24"/>
        </w:rPr>
        <w:t>39463</w:t>
      </w:r>
    </w:p>
    <w:p w14:paraId="05C02ED2" w14:textId="77777777" w:rsidR="00B82013" w:rsidRPr="00407E9A" w:rsidRDefault="00B82013" w:rsidP="00B82013">
      <w:pPr>
        <w:spacing w:line="360" w:lineRule="auto"/>
        <w:jc w:val="center"/>
        <w:rPr>
          <w:rFonts w:ascii="Arial" w:hAnsi="Arial" w:cs="Arial"/>
          <w:sz w:val="24"/>
          <w:szCs w:val="24"/>
        </w:rPr>
      </w:pPr>
      <w:r w:rsidRPr="00407E9A">
        <w:rPr>
          <w:rFonts w:ascii="Arial" w:hAnsi="Arial" w:cs="Arial"/>
          <w:sz w:val="24"/>
          <w:szCs w:val="24"/>
        </w:rPr>
        <w:t xml:space="preserve">Module Lead: Chris Wilkins </w:t>
      </w:r>
    </w:p>
    <w:p w14:paraId="0B5E4998" w14:textId="5FDFE23A" w:rsidR="00310D4C" w:rsidRPr="00407E9A" w:rsidRDefault="00B82013" w:rsidP="00B82013">
      <w:pPr>
        <w:spacing w:line="360" w:lineRule="auto"/>
        <w:jc w:val="center"/>
        <w:rPr>
          <w:rFonts w:ascii="Arial" w:hAnsi="Arial" w:cs="Arial"/>
          <w:sz w:val="24"/>
          <w:szCs w:val="24"/>
        </w:rPr>
      </w:pPr>
      <w:r w:rsidRPr="00407E9A">
        <w:rPr>
          <w:rFonts w:ascii="Arial" w:hAnsi="Arial" w:cs="Arial"/>
          <w:sz w:val="24"/>
          <w:szCs w:val="24"/>
        </w:rPr>
        <w:t>Lecturer</w:t>
      </w:r>
      <w:r w:rsidR="001E241F" w:rsidRPr="00407E9A">
        <w:rPr>
          <w:rFonts w:ascii="Arial" w:hAnsi="Arial" w:cs="Arial"/>
          <w:sz w:val="24"/>
          <w:szCs w:val="24"/>
        </w:rPr>
        <w:t>:</w:t>
      </w:r>
      <w:r w:rsidRPr="00407E9A">
        <w:rPr>
          <w:rFonts w:ascii="Arial" w:hAnsi="Arial" w:cs="Arial"/>
          <w:sz w:val="24"/>
          <w:szCs w:val="24"/>
        </w:rPr>
        <w:t xml:space="preserve"> Ruth Taylor-Davies</w:t>
      </w:r>
    </w:p>
    <w:p w14:paraId="2A77F991" w14:textId="6E4DE102" w:rsidR="00310D4C" w:rsidRPr="00407E9A" w:rsidRDefault="00310D4C" w:rsidP="00310D4C">
      <w:pPr>
        <w:spacing w:line="360" w:lineRule="auto"/>
        <w:jc w:val="center"/>
        <w:rPr>
          <w:rFonts w:ascii="Arial" w:hAnsi="Arial" w:cs="Arial"/>
          <w:sz w:val="24"/>
          <w:szCs w:val="24"/>
        </w:rPr>
      </w:pPr>
      <w:r w:rsidRPr="00407E9A">
        <w:rPr>
          <w:rFonts w:ascii="Arial" w:hAnsi="Arial" w:cs="Arial"/>
          <w:sz w:val="24"/>
          <w:szCs w:val="24"/>
        </w:rPr>
        <w:t>BMGM4000</w:t>
      </w:r>
    </w:p>
    <w:p w14:paraId="45F93E52" w14:textId="77777777" w:rsidR="00310D4C" w:rsidRPr="00407E9A" w:rsidRDefault="00310D4C" w:rsidP="00310D4C">
      <w:pPr>
        <w:spacing w:line="360" w:lineRule="auto"/>
        <w:jc w:val="center"/>
        <w:rPr>
          <w:rFonts w:ascii="Arial" w:hAnsi="Arial" w:cs="Arial"/>
          <w:sz w:val="24"/>
          <w:szCs w:val="24"/>
        </w:rPr>
      </w:pPr>
    </w:p>
    <w:p w14:paraId="623C3972" w14:textId="167B428E" w:rsidR="00310D4C" w:rsidRPr="00407E9A" w:rsidRDefault="00310D4C" w:rsidP="004747C3">
      <w:pPr>
        <w:spacing w:line="360" w:lineRule="auto"/>
        <w:rPr>
          <w:rFonts w:ascii="Arial" w:hAnsi="Arial" w:cs="Arial"/>
          <w:sz w:val="24"/>
          <w:szCs w:val="24"/>
        </w:rPr>
      </w:pPr>
    </w:p>
    <w:p w14:paraId="1542B911" w14:textId="77777777" w:rsidR="00310D4C" w:rsidRPr="00407E9A" w:rsidRDefault="00310D4C" w:rsidP="00365709">
      <w:pPr>
        <w:spacing w:line="360" w:lineRule="auto"/>
        <w:rPr>
          <w:rFonts w:ascii="Arial" w:hAnsi="Arial" w:cs="Arial"/>
          <w:sz w:val="24"/>
          <w:szCs w:val="24"/>
        </w:rPr>
      </w:pPr>
    </w:p>
    <w:p w14:paraId="2DF67CDC" w14:textId="77777777" w:rsidR="00310D4C" w:rsidRPr="00407E9A" w:rsidRDefault="00310D4C" w:rsidP="00365709">
      <w:pPr>
        <w:spacing w:line="360" w:lineRule="auto"/>
        <w:rPr>
          <w:rFonts w:ascii="Arial" w:hAnsi="Arial" w:cs="Arial"/>
          <w:sz w:val="24"/>
          <w:szCs w:val="24"/>
        </w:rPr>
      </w:pPr>
    </w:p>
    <w:p w14:paraId="588FBA0D" w14:textId="77777777" w:rsidR="00310D4C" w:rsidRPr="00407E9A" w:rsidRDefault="00310D4C" w:rsidP="00365709">
      <w:pPr>
        <w:spacing w:line="360" w:lineRule="auto"/>
        <w:rPr>
          <w:rFonts w:ascii="Arial" w:hAnsi="Arial" w:cs="Arial"/>
          <w:sz w:val="24"/>
          <w:szCs w:val="24"/>
        </w:rPr>
      </w:pPr>
    </w:p>
    <w:p w14:paraId="0E767B52" w14:textId="77777777" w:rsidR="00310D4C" w:rsidRPr="00407E9A" w:rsidRDefault="00310D4C" w:rsidP="00365709">
      <w:pPr>
        <w:spacing w:line="360" w:lineRule="auto"/>
        <w:rPr>
          <w:rFonts w:ascii="Arial" w:hAnsi="Arial" w:cs="Arial"/>
          <w:sz w:val="24"/>
          <w:szCs w:val="24"/>
        </w:rPr>
      </w:pPr>
    </w:p>
    <w:p w14:paraId="0CF58BFD" w14:textId="77777777" w:rsidR="00310D4C" w:rsidRPr="00407E9A" w:rsidRDefault="00310D4C" w:rsidP="00365709">
      <w:pPr>
        <w:spacing w:line="360" w:lineRule="auto"/>
        <w:rPr>
          <w:rFonts w:ascii="Arial" w:hAnsi="Arial" w:cs="Arial"/>
          <w:sz w:val="24"/>
          <w:szCs w:val="24"/>
        </w:rPr>
      </w:pPr>
    </w:p>
    <w:p w14:paraId="2924946A" w14:textId="77777777" w:rsidR="00310D4C" w:rsidRPr="00407E9A" w:rsidRDefault="00310D4C" w:rsidP="00365709">
      <w:pPr>
        <w:spacing w:line="360" w:lineRule="auto"/>
        <w:rPr>
          <w:rFonts w:ascii="Arial" w:hAnsi="Arial" w:cs="Arial"/>
          <w:sz w:val="24"/>
          <w:szCs w:val="24"/>
        </w:rPr>
      </w:pPr>
    </w:p>
    <w:sdt>
      <w:sdtPr>
        <w:id w:val="-1529175296"/>
        <w:docPartObj>
          <w:docPartGallery w:val="Table of Contents"/>
          <w:docPartUnique/>
        </w:docPartObj>
      </w:sdtPr>
      <w:sdtEndPr>
        <w:rPr>
          <w:rFonts w:asciiTheme="minorHAnsi" w:eastAsiaTheme="minorHAnsi" w:hAnsiTheme="minorHAnsi" w:cstheme="minorBidi"/>
          <w:bCs/>
          <w:noProof/>
          <w:kern w:val="2"/>
          <w:sz w:val="22"/>
          <w:szCs w:val="22"/>
          <w14:ligatures w14:val="standardContextual"/>
        </w:rPr>
      </w:sdtEndPr>
      <w:sdtContent>
        <w:p w14:paraId="37DDA4E9" w14:textId="27F08D68" w:rsidR="00E52F4E" w:rsidRDefault="00E52F4E">
          <w:pPr>
            <w:pStyle w:val="TOCHeading"/>
          </w:pPr>
          <w:r>
            <w:t>Contents</w:t>
          </w:r>
        </w:p>
        <w:p w14:paraId="5B990B6A" w14:textId="000AED0F" w:rsidR="00E52F4E" w:rsidRDefault="00E52F4E">
          <w:pPr>
            <w:pStyle w:val="TOC1"/>
            <w:tabs>
              <w:tab w:val="right" w:leader="dot" w:pos="9350"/>
            </w:tabs>
            <w:rPr>
              <w:rFonts w:eastAsiaTheme="minorEastAsia"/>
              <w:noProof/>
              <w:sz w:val="24"/>
              <w:szCs w:val="24"/>
              <w:lang w:eastAsia="en-GB"/>
            </w:rPr>
          </w:pPr>
          <w:r>
            <w:fldChar w:fldCharType="begin"/>
          </w:r>
          <w:r>
            <w:instrText xml:space="preserve"> TOC \o "1-3" \h \z \u </w:instrText>
          </w:r>
          <w:r>
            <w:fldChar w:fldCharType="separate"/>
          </w:r>
          <w:hyperlink w:anchor="_Toc160019502" w:history="1">
            <w:r w:rsidRPr="005A65D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_Toc160019502 \h </w:instrText>
            </w:r>
            <w:r>
              <w:rPr>
                <w:noProof/>
                <w:webHidden/>
              </w:rPr>
            </w:r>
            <w:r>
              <w:rPr>
                <w:noProof/>
                <w:webHidden/>
              </w:rPr>
              <w:fldChar w:fldCharType="separate"/>
            </w:r>
            <w:r>
              <w:rPr>
                <w:noProof/>
                <w:webHidden/>
              </w:rPr>
              <w:t>2</w:t>
            </w:r>
            <w:r>
              <w:rPr>
                <w:noProof/>
                <w:webHidden/>
              </w:rPr>
              <w:fldChar w:fldCharType="end"/>
            </w:r>
          </w:hyperlink>
        </w:p>
        <w:p w14:paraId="1957C9A9" w14:textId="01EC7423" w:rsidR="00E52F4E" w:rsidRDefault="00E52F4E">
          <w:pPr>
            <w:pStyle w:val="TOC1"/>
            <w:tabs>
              <w:tab w:val="right" w:leader="dot" w:pos="9350"/>
            </w:tabs>
            <w:rPr>
              <w:rFonts w:eastAsiaTheme="minorEastAsia"/>
              <w:noProof/>
              <w:sz w:val="24"/>
              <w:szCs w:val="24"/>
              <w:lang w:eastAsia="en-GB"/>
            </w:rPr>
          </w:pPr>
          <w:hyperlink w:anchor="_Toc160019503" w:history="1">
            <w:r w:rsidRPr="005A65D1">
              <w:rPr>
                <w:rStyle w:val="Hyperlink"/>
                <w:rFonts w:ascii="Arial" w:hAnsi="Arial" w:cs="Arial"/>
                <w:noProof/>
              </w:rPr>
              <w:t>Kitchen structure and organisation</w:t>
            </w:r>
            <w:r>
              <w:rPr>
                <w:noProof/>
                <w:webHidden/>
              </w:rPr>
              <w:tab/>
            </w:r>
            <w:r>
              <w:rPr>
                <w:noProof/>
                <w:webHidden/>
              </w:rPr>
              <w:fldChar w:fldCharType="begin"/>
            </w:r>
            <w:r>
              <w:rPr>
                <w:noProof/>
                <w:webHidden/>
              </w:rPr>
              <w:instrText xml:space="preserve"> PAGEREF _Toc160019503 \h </w:instrText>
            </w:r>
            <w:r>
              <w:rPr>
                <w:noProof/>
                <w:webHidden/>
              </w:rPr>
            </w:r>
            <w:r>
              <w:rPr>
                <w:noProof/>
                <w:webHidden/>
              </w:rPr>
              <w:fldChar w:fldCharType="separate"/>
            </w:r>
            <w:r>
              <w:rPr>
                <w:noProof/>
                <w:webHidden/>
              </w:rPr>
              <w:t>3</w:t>
            </w:r>
            <w:r>
              <w:rPr>
                <w:noProof/>
                <w:webHidden/>
              </w:rPr>
              <w:fldChar w:fldCharType="end"/>
            </w:r>
          </w:hyperlink>
        </w:p>
        <w:p w14:paraId="57E01E4D" w14:textId="52DFAAC0" w:rsidR="00E52F4E" w:rsidRDefault="00E52F4E">
          <w:pPr>
            <w:pStyle w:val="TOC2"/>
            <w:tabs>
              <w:tab w:val="right" w:leader="dot" w:pos="9350"/>
            </w:tabs>
            <w:rPr>
              <w:rFonts w:eastAsiaTheme="minorEastAsia"/>
              <w:noProof/>
              <w:sz w:val="24"/>
              <w:szCs w:val="24"/>
              <w:lang w:eastAsia="en-GB"/>
            </w:rPr>
          </w:pPr>
          <w:hyperlink w:anchor="_Toc160019504" w:history="1">
            <w:r w:rsidRPr="005A65D1">
              <w:rPr>
                <w:rStyle w:val="Hyperlink"/>
                <w:rFonts w:ascii="Arial" w:hAnsi="Arial" w:cs="Arial"/>
                <w:noProof/>
              </w:rPr>
              <w:t>Role of kitchen and restaurant organisational structure</w:t>
            </w:r>
            <w:r>
              <w:rPr>
                <w:noProof/>
                <w:webHidden/>
              </w:rPr>
              <w:tab/>
            </w:r>
            <w:r>
              <w:rPr>
                <w:noProof/>
                <w:webHidden/>
              </w:rPr>
              <w:fldChar w:fldCharType="begin"/>
            </w:r>
            <w:r>
              <w:rPr>
                <w:noProof/>
                <w:webHidden/>
              </w:rPr>
              <w:instrText xml:space="preserve"> PAGEREF _Toc160019504 \h </w:instrText>
            </w:r>
            <w:r>
              <w:rPr>
                <w:noProof/>
                <w:webHidden/>
              </w:rPr>
            </w:r>
            <w:r>
              <w:rPr>
                <w:noProof/>
                <w:webHidden/>
              </w:rPr>
              <w:fldChar w:fldCharType="separate"/>
            </w:r>
            <w:r>
              <w:rPr>
                <w:noProof/>
                <w:webHidden/>
              </w:rPr>
              <w:t>3</w:t>
            </w:r>
            <w:r>
              <w:rPr>
                <w:noProof/>
                <w:webHidden/>
              </w:rPr>
              <w:fldChar w:fldCharType="end"/>
            </w:r>
          </w:hyperlink>
        </w:p>
        <w:p w14:paraId="4BF75BDE" w14:textId="5DA430A9" w:rsidR="00E52F4E" w:rsidRDefault="00E52F4E">
          <w:pPr>
            <w:pStyle w:val="TOC2"/>
            <w:tabs>
              <w:tab w:val="right" w:leader="dot" w:pos="9350"/>
            </w:tabs>
            <w:rPr>
              <w:rFonts w:eastAsiaTheme="minorEastAsia"/>
              <w:noProof/>
              <w:sz w:val="24"/>
              <w:szCs w:val="24"/>
              <w:lang w:eastAsia="en-GB"/>
            </w:rPr>
          </w:pPr>
          <w:hyperlink w:anchor="_Toc160019505" w:history="1">
            <w:r w:rsidRPr="005A65D1">
              <w:rPr>
                <w:rStyle w:val="Hyperlink"/>
                <w:rFonts w:ascii="Arial" w:hAnsi="Arial" w:cs="Arial"/>
                <w:noProof/>
              </w:rPr>
              <w:t>Brigade system and hierarchical structure</w:t>
            </w:r>
            <w:r>
              <w:rPr>
                <w:noProof/>
                <w:webHidden/>
              </w:rPr>
              <w:tab/>
            </w:r>
            <w:r>
              <w:rPr>
                <w:noProof/>
                <w:webHidden/>
              </w:rPr>
              <w:fldChar w:fldCharType="begin"/>
            </w:r>
            <w:r>
              <w:rPr>
                <w:noProof/>
                <w:webHidden/>
              </w:rPr>
              <w:instrText xml:space="preserve"> PAGEREF _Toc160019505 \h </w:instrText>
            </w:r>
            <w:r>
              <w:rPr>
                <w:noProof/>
                <w:webHidden/>
              </w:rPr>
            </w:r>
            <w:r>
              <w:rPr>
                <w:noProof/>
                <w:webHidden/>
              </w:rPr>
              <w:fldChar w:fldCharType="separate"/>
            </w:r>
            <w:r>
              <w:rPr>
                <w:noProof/>
                <w:webHidden/>
              </w:rPr>
              <w:t>4</w:t>
            </w:r>
            <w:r>
              <w:rPr>
                <w:noProof/>
                <w:webHidden/>
              </w:rPr>
              <w:fldChar w:fldCharType="end"/>
            </w:r>
          </w:hyperlink>
        </w:p>
        <w:p w14:paraId="6B8C4311" w14:textId="76B84E1E" w:rsidR="00E52F4E" w:rsidRDefault="00E52F4E">
          <w:pPr>
            <w:pStyle w:val="TOC2"/>
            <w:tabs>
              <w:tab w:val="right" w:leader="dot" w:pos="9350"/>
            </w:tabs>
            <w:rPr>
              <w:rFonts w:eastAsiaTheme="minorEastAsia"/>
              <w:noProof/>
              <w:sz w:val="24"/>
              <w:szCs w:val="24"/>
              <w:lang w:eastAsia="en-GB"/>
            </w:rPr>
          </w:pPr>
          <w:hyperlink w:anchor="_Toc160019506" w:history="1">
            <w:r w:rsidRPr="005A65D1">
              <w:rPr>
                <w:rStyle w:val="Hyperlink"/>
                <w:rFonts w:ascii="Arial" w:hAnsi="Arial" w:cs="Arial"/>
                <w:noProof/>
              </w:rPr>
              <w:t>Advantages and Disadvantages of the structure</w:t>
            </w:r>
            <w:r>
              <w:rPr>
                <w:noProof/>
                <w:webHidden/>
              </w:rPr>
              <w:tab/>
            </w:r>
            <w:r>
              <w:rPr>
                <w:noProof/>
                <w:webHidden/>
              </w:rPr>
              <w:fldChar w:fldCharType="begin"/>
            </w:r>
            <w:r>
              <w:rPr>
                <w:noProof/>
                <w:webHidden/>
              </w:rPr>
              <w:instrText xml:space="preserve"> PAGEREF _Toc160019506 \h </w:instrText>
            </w:r>
            <w:r>
              <w:rPr>
                <w:noProof/>
                <w:webHidden/>
              </w:rPr>
            </w:r>
            <w:r>
              <w:rPr>
                <w:noProof/>
                <w:webHidden/>
              </w:rPr>
              <w:fldChar w:fldCharType="separate"/>
            </w:r>
            <w:r>
              <w:rPr>
                <w:noProof/>
                <w:webHidden/>
              </w:rPr>
              <w:t>6</w:t>
            </w:r>
            <w:r>
              <w:rPr>
                <w:noProof/>
                <w:webHidden/>
              </w:rPr>
              <w:fldChar w:fldCharType="end"/>
            </w:r>
          </w:hyperlink>
        </w:p>
        <w:p w14:paraId="7EF5C0D5" w14:textId="3F36504D" w:rsidR="00E52F4E" w:rsidRDefault="00E52F4E">
          <w:pPr>
            <w:pStyle w:val="TOC1"/>
            <w:tabs>
              <w:tab w:val="right" w:leader="dot" w:pos="9350"/>
            </w:tabs>
            <w:rPr>
              <w:rFonts w:eastAsiaTheme="minorEastAsia"/>
              <w:noProof/>
              <w:sz w:val="24"/>
              <w:szCs w:val="24"/>
              <w:lang w:eastAsia="en-GB"/>
            </w:rPr>
          </w:pPr>
          <w:hyperlink w:anchor="_Toc160019507" w:history="1">
            <w:r w:rsidRPr="005A65D1">
              <w:rPr>
                <w:rStyle w:val="Hyperlink"/>
                <w:rFonts w:ascii="Arial" w:hAnsi="Arial" w:cs="Arial"/>
                <w:noProof/>
              </w:rPr>
              <w:t>Standard Operating Procedures</w:t>
            </w:r>
            <w:r>
              <w:rPr>
                <w:noProof/>
                <w:webHidden/>
              </w:rPr>
              <w:tab/>
            </w:r>
            <w:r>
              <w:rPr>
                <w:noProof/>
                <w:webHidden/>
              </w:rPr>
              <w:fldChar w:fldCharType="begin"/>
            </w:r>
            <w:r>
              <w:rPr>
                <w:noProof/>
                <w:webHidden/>
              </w:rPr>
              <w:instrText xml:space="preserve"> PAGEREF _Toc160019507 \h </w:instrText>
            </w:r>
            <w:r>
              <w:rPr>
                <w:noProof/>
                <w:webHidden/>
              </w:rPr>
            </w:r>
            <w:r>
              <w:rPr>
                <w:noProof/>
                <w:webHidden/>
              </w:rPr>
              <w:fldChar w:fldCharType="separate"/>
            </w:r>
            <w:r>
              <w:rPr>
                <w:noProof/>
                <w:webHidden/>
              </w:rPr>
              <w:t>6</w:t>
            </w:r>
            <w:r>
              <w:rPr>
                <w:noProof/>
                <w:webHidden/>
              </w:rPr>
              <w:fldChar w:fldCharType="end"/>
            </w:r>
          </w:hyperlink>
        </w:p>
        <w:p w14:paraId="34F3ADAE" w14:textId="166B6E85" w:rsidR="00E52F4E" w:rsidRDefault="00E52F4E">
          <w:pPr>
            <w:pStyle w:val="TOC2"/>
            <w:tabs>
              <w:tab w:val="right" w:leader="dot" w:pos="9350"/>
            </w:tabs>
            <w:rPr>
              <w:rFonts w:eastAsiaTheme="minorEastAsia"/>
              <w:noProof/>
              <w:sz w:val="24"/>
              <w:szCs w:val="24"/>
              <w:lang w:eastAsia="en-GB"/>
            </w:rPr>
          </w:pPr>
          <w:hyperlink w:anchor="_Toc160019508" w:history="1">
            <w:r w:rsidRPr="005A65D1">
              <w:rPr>
                <w:rStyle w:val="Hyperlink"/>
                <w:rFonts w:ascii="Arial" w:hAnsi="Arial" w:cs="Arial"/>
                <w:bCs/>
                <w:noProof/>
              </w:rPr>
              <w:t>Advantages</w:t>
            </w:r>
            <w:r w:rsidRPr="005A65D1">
              <w:rPr>
                <w:rStyle w:val="Hyperlink"/>
                <w:rFonts w:ascii="Arial" w:hAnsi="Arial" w:cs="Arial"/>
                <w:noProof/>
              </w:rPr>
              <w:t xml:space="preserve"> and disadvantages of SOP</w:t>
            </w:r>
            <w:r>
              <w:rPr>
                <w:noProof/>
                <w:webHidden/>
              </w:rPr>
              <w:tab/>
            </w:r>
            <w:r>
              <w:rPr>
                <w:noProof/>
                <w:webHidden/>
              </w:rPr>
              <w:fldChar w:fldCharType="begin"/>
            </w:r>
            <w:r>
              <w:rPr>
                <w:noProof/>
                <w:webHidden/>
              </w:rPr>
              <w:instrText xml:space="preserve"> PAGEREF _Toc160019508 \h </w:instrText>
            </w:r>
            <w:r>
              <w:rPr>
                <w:noProof/>
                <w:webHidden/>
              </w:rPr>
            </w:r>
            <w:r>
              <w:rPr>
                <w:noProof/>
                <w:webHidden/>
              </w:rPr>
              <w:fldChar w:fldCharType="separate"/>
            </w:r>
            <w:r>
              <w:rPr>
                <w:noProof/>
                <w:webHidden/>
              </w:rPr>
              <w:t>7</w:t>
            </w:r>
            <w:r>
              <w:rPr>
                <w:noProof/>
                <w:webHidden/>
              </w:rPr>
              <w:fldChar w:fldCharType="end"/>
            </w:r>
          </w:hyperlink>
        </w:p>
        <w:p w14:paraId="035AC142" w14:textId="611B74F5" w:rsidR="00E52F4E" w:rsidRDefault="00E52F4E">
          <w:pPr>
            <w:pStyle w:val="TOC1"/>
            <w:tabs>
              <w:tab w:val="right" w:leader="dot" w:pos="9350"/>
            </w:tabs>
            <w:rPr>
              <w:rFonts w:eastAsiaTheme="minorEastAsia"/>
              <w:noProof/>
              <w:sz w:val="24"/>
              <w:szCs w:val="24"/>
              <w:lang w:eastAsia="en-GB"/>
            </w:rPr>
          </w:pPr>
          <w:hyperlink w:anchor="_Toc160019509" w:history="1">
            <w:r w:rsidRPr="005A65D1">
              <w:rPr>
                <w:rStyle w:val="Hyperlink"/>
                <w:rFonts w:ascii="Arial" w:hAnsi="Arial" w:cs="Arial"/>
                <w:noProof/>
              </w:rPr>
              <w:t>Importance of leadership</w:t>
            </w:r>
            <w:r>
              <w:rPr>
                <w:noProof/>
                <w:webHidden/>
              </w:rPr>
              <w:tab/>
            </w:r>
            <w:r>
              <w:rPr>
                <w:noProof/>
                <w:webHidden/>
              </w:rPr>
              <w:fldChar w:fldCharType="begin"/>
            </w:r>
            <w:r>
              <w:rPr>
                <w:noProof/>
                <w:webHidden/>
              </w:rPr>
              <w:instrText xml:space="preserve"> PAGEREF _Toc160019509 \h </w:instrText>
            </w:r>
            <w:r>
              <w:rPr>
                <w:noProof/>
                <w:webHidden/>
              </w:rPr>
            </w:r>
            <w:r>
              <w:rPr>
                <w:noProof/>
                <w:webHidden/>
              </w:rPr>
              <w:fldChar w:fldCharType="separate"/>
            </w:r>
            <w:r>
              <w:rPr>
                <w:noProof/>
                <w:webHidden/>
              </w:rPr>
              <w:t>7</w:t>
            </w:r>
            <w:r>
              <w:rPr>
                <w:noProof/>
                <w:webHidden/>
              </w:rPr>
              <w:fldChar w:fldCharType="end"/>
            </w:r>
          </w:hyperlink>
        </w:p>
        <w:p w14:paraId="4BB4BAAC" w14:textId="5F489AF0" w:rsidR="00E52F4E" w:rsidRDefault="00E52F4E">
          <w:pPr>
            <w:pStyle w:val="TOC2"/>
            <w:tabs>
              <w:tab w:val="right" w:leader="dot" w:pos="9350"/>
            </w:tabs>
            <w:rPr>
              <w:rFonts w:eastAsiaTheme="minorEastAsia"/>
              <w:noProof/>
              <w:sz w:val="24"/>
              <w:szCs w:val="24"/>
              <w:lang w:eastAsia="en-GB"/>
            </w:rPr>
          </w:pPr>
          <w:hyperlink w:anchor="_Toc160019510" w:history="1">
            <w:r w:rsidRPr="005A65D1">
              <w:rPr>
                <w:rStyle w:val="Hyperlink"/>
                <w:rFonts w:ascii="Arial" w:hAnsi="Arial" w:cs="Arial"/>
                <w:noProof/>
              </w:rPr>
              <w:t>The MBTI-Test</w:t>
            </w:r>
            <w:r>
              <w:rPr>
                <w:noProof/>
                <w:webHidden/>
              </w:rPr>
              <w:tab/>
            </w:r>
            <w:r>
              <w:rPr>
                <w:noProof/>
                <w:webHidden/>
              </w:rPr>
              <w:fldChar w:fldCharType="begin"/>
            </w:r>
            <w:r>
              <w:rPr>
                <w:noProof/>
                <w:webHidden/>
              </w:rPr>
              <w:instrText xml:space="preserve"> PAGEREF _Toc160019510 \h </w:instrText>
            </w:r>
            <w:r>
              <w:rPr>
                <w:noProof/>
                <w:webHidden/>
              </w:rPr>
            </w:r>
            <w:r>
              <w:rPr>
                <w:noProof/>
                <w:webHidden/>
              </w:rPr>
              <w:fldChar w:fldCharType="separate"/>
            </w:r>
            <w:r>
              <w:rPr>
                <w:noProof/>
                <w:webHidden/>
              </w:rPr>
              <w:t>8</w:t>
            </w:r>
            <w:r>
              <w:rPr>
                <w:noProof/>
                <w:webHidden/>
              </w:rPr>
              <w:fldChar w:fldCharType="end"/>
            </w:r>
          </w:hyperlink>
        </w:p>
        <w:p w14:paraId="6F6A2D13" w14:textId="54F86530" w:rsidR="00E52F4E" w:rsidRDefault="00E52F4E">
          <w:pPr>
            <w:pStyle w:val="TOC1"/>
            <w:tabs>
              <w:tab w:val="right" w:leader="dot" w:pos="9350"/>
            </w:tabs>
            <w:rPr>
              <w:rFonts w:eastAsiaTheme="minorEastAsia"/>
              <w:noProof/>
              <w:sz w:val="24"/>
              <w:szCs w:val="24"/>
              <w:lang w:eastAsia="en-GB"/>
            </w:rPr>
          </w:pPr>
          <w:hyperlink w:anchor="_Toc160019511" w:history="1">
            <w:r w:rsidRPr="005A65D1">
              <w:rPr>
                <w:rStyle w:val="Hyperlink"/>
                <w:rFonts w:ascii="Arial" w:hAnsi="Arial" w:cs="Arial"/>
                <w:noProof/>
              </w:rPr>
              <w:t>Employees' Characteristics and Management</w:t>
            </w:r>
            <w:r>
              <w:rPr>
                <w:noProof/>
                <w:webHidden/>
              </w:rPr>
              <w:tab/>
            </w:r>
            <w:r>
              <w:rPr>
                <w:noProof/>
                <w:webHidden/>
              </w:rPr>
              <w:fldChar w:fldCharType="begin"/>
            </w:r>
            <w:r>
              <w:rPr>
                <w:noProof/>
                <w:webHidden/>
              </w:rPr>
              <w:instrText xml:space="preserve"> PAGEREF _Toc160019511 \h </w:instrText>
            </w:r>
            <w:r>
              <w:rPr>
                <w:noProof/>
                <w:webHidden/>
              </w:rPr>
            </w:r>
            <w:r>
              <w:rPr>
                <w:noProof/>
                <w:webHidden/>
              </w:rPr>
              <w:fldChar w:fldCharType="separate"/>
            </w:r>
            <w:r>
              <w:rPr>
                <w:noProof/>
                <w:webHidden/>
              </w:rPr>
              <w:t>8</w:t>
            </w:r>
            <w:r>
              <w:rPr>
                <w:noProof/>
                <w:webHidden/>
              </w:rPr>
              <w:fldChar w:fldCharType="end"/>
            </w:r>
          </w:hyperlink>
        </w:p>
        <w:p w14:paraId="575034E0" w14:textId="619A5613" w:rsidR="00E52F4E" w:rsidRDefault="00E52F4E">
          <w:pPr>
            <w:pStyle w:val="TOC1"/>
            <w:tabs>
              <w:tab w:val="right" w:leader="dot" w:pos="9350"/>
            </w:tabs>
            <w:rPr>
              <w:rFonts w:eastAsiaTheme="minorEastAsia"/>
              <w:noProof/>
              <w:sz w:val="24"/>
              <w:szCs w:val="24"/>
              <w:lang w:eastAsia="en-GB"/>
            </w:rPr>
          </w:pPr>
          <w:hyperlink w:anchor="_Toc160019512" w:history="1">
            <w:r w:rsidRPr="005A65D1">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_Toc160019512 \h </w:instrText>
            </w:r>
            <w:r>
              <w:rPr>
                <w:noProof/>
                <w:webHidden/>
              </w:rPr>
            </w:r>
            <w:r>
              <w:rPr>
                <w:noProof/>
                <w:webHidden/>
              </w:rPr>
              <w:fldChar w:fldCharType="separate"/>
            </w:r>
            <w:r>
              <w:rPr>
                <w:noProof/>
                <w:webHidden/>
              </w:rPr>
              <w:t>9</w:t>
            </w:r>
            <w:r>
              <w:rPr>
                <w:noProof/>
                <w:webHidden/>
              </w:rPr>
              <w:fldChar w:fldCharType="end"/>
            </w:r>
          </w:hyperlink>
        </w:p>
        <w:p w14:paraId="3B0962B2" w14:textId="73566F47" w:rsidR="00E52F4E" w:rsidRDefault="00E52F4E">
          <w:pPr>
            <w:pStyle w:val="TOC1"/>
            <w:tabs>
              <w:tab w:val="right" w:leader="dot" w:pos="9350"/>
            </w:tabs>
            <w:rPr>
              <w:rFonts w:eastAsiaTheme="minorEastAsia"/>
              <w:noProof/>
              <w:sz w:val="24"/>
              <w:szCs w:val="24"/>
              <w:lang w:eastAsia="en-GB"/>
            </w:rPr>
          </w:pPr>
          <w:hyperlink w:anchor="_Toc160019513" w:history="1">
            <w:r w:rsidRPr="005A65D1">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_Toc160019513 \h </w:instrText>
            </w:r>
            <w:r>
              <w:rPr>
                <w:noProof/>
                <w:webHidden/>
              </w:rPr>
            </w:r>
            <w:r>
              <w:rPr>
                <w:noProof/>
                <w:webHidden/>
              </w:rPr>
              <w:fldChar w:fldCharType="separate"/>
            </w:r>
            <w:r>
              <w:rPr>
                <w:noProof/>
                <w:webHidden/>
              </w:rPr>
              <w:t>11</w:t>
            </w:r>
            <w:r>
              <w:rPr>
                <w:noProof/>
                <w:webHidden/>
              </w:rPr>
              <w:fldChar w:fldCharType="end"/>
            </w:r>
          </w:hyperlink>
        </w:p>
        <w:p w14:paraId="4D0C3E8F" w14:textId="721C2106" w:rsidR="00E52F4E" w:rsidRDefault="00E52F4E">
          <w:r>
            <w:rPr>
              <w:b/>
              <w:bCs/>
              <w:noProof/>
            </w:rPr>
            <w:fldChar w:fldCharType="end"/>
          </w:r>
        </w:p>
      </w:sdtContent>
    </w:sdt>
    <w:p w14:paraId="0BD30A33" w14:textId="77777777" w:rsidR="00310D4C" w:rsidRPr="00407E9A" w:rsidRDefault="00310D4C" w:rsidP="00365709">
      <w:pPr>
        <w:spacing w:line="360" w:lineRule="auto"/>
        <w:rPr>
          <w:rFonts w:ascii="Arial" w:hAnsi="Arial" w:cs="Arial"/>
          <w:sz w:val="24"/>
          <w:szCs w:val="24"/>
        </w:rPr>
      </w:pPr>
    </w:p>
    <w:p w14:paraId="66EE6729" w14:textId="77777777" w:rsidR="00935960" w:rsidRPr="00407E9A" w:rsidRDefault="00935960" w:rsidP="00365709">
      <w:pPr>
        <w:spacing w:line="360" w:lineRule="auto"/>
        <w:rPr>
          <w:rFonts w:ascii="Arial" w:hAnsi="Arial" w:cs="Arial"/>
          <w:sz w:val="24"/>
          <w:szCs w:val="24"/>
        </w:rPr>
      </w:pPr>
    </w:p>
    <w:p w14:paraId="541A0DE3" w14:textId="77777777" w:rsidR="00365709" w:rsidRPr="00407E9A" w:rsidRDefault="00365709" w:rsidP="00365709">
      <w:pPr>
        <w:spacing w:line="360" w:lineRule="auto"/>
        <w:rPr>
          <w:rFonts w:ascii="Arial" w:hAnsi="Arial" w:cs="Arial"/>
          <w:sz w:val="24"/>
          <w:szCs w:val="24"/>
        </w:rPr>
      </w:pPr>
    </w:p>
    <w:p w14:paraId="6825F13D" w14:textId="77777777" w:rsidR="00365709" w:rsidRPr="00407E9A" w:rsidRDefault="00365709" w:rsidP="00365709">
      <w:pPr>
        <w:spacing w:line="360" w:lineRule="auto"/>
        <w:rPr>
          <w:rFonts w:ascii="Arial" w:hAnsi="Arial" w:cs="Arial"/>
          <w:sz w:val="24"/>
          <w:szCs w:val="24"/>
        </w:rPr>
      </w:pPr>
    </w:p>
    <w:p w14:paraId="3F127CEB" w14:textId="77777777" w:rsidR="00365709" w:rsidRPr="00407E9A" w:rsidRDefault="00365709" w:rsidP="00365709">
      <w:pPr>
        <w:spacing w:line="360" w:lineRule="auto"/>
        <w:rPr>
          <w:rFonts w:ascii="Arial" w:hAnsi="Arial" w:cs="Arial"/>
          <w:sz w:val="24"/>
          <w:szCs w:val="24"/>
        </w:rPr>
      </w:pPr>
    </w:p>
    <w:p w14:paraId="7894437E" w14:textId="77777777" w:rsidR="00365709" w:rsidRPr="00407E9A" w:rsidRDefault="00365709" w:rsidP="00365709">
      <w:pPr>
        <w:spacing w:line="360" w:lineRule="auto"/>
        <w:rPr>
          <w:rFonts w:ascii="Arial" w:hAnsi="Arial" w:cs="Arial"/>
          <w:sz w:val="24"/>
          <w:szCs w:val="24"/>
        </w:rPr>
      </w:pPr>
    </w:p>
    <w:p w14:paraId="62FF0928" w14:textId="77777777" w:rsidR="00365709" w:rsidRPr="00407E9A" w:rsidRDefault="00365709" w:rsidP="00365709">
      <w:pPr>
        <w:spacing w:line="360" w:lineRule="auto"/>
        <w:rPr>
          <w:rFonts w:ascii="Arial" w:hAnsi="Arial" w:cs="Arial"/>
          <w:sz w:val="24"/>
          <w:szCs w:val="24"/>
        </w:rPr>
      </w:pPr>
    </w:p>
    <w:p w14:paraId="5EE80A52" w14:textId="77777777" w:rsidR="00365709" w:rsidRPr="00407E9A" w:rsidRDefault="00365709" w:rsidP="00365709">
      <w:pPr>
        <w:spacing w:line="360" w:lineRule="auto"/>
        <w:rPr>
          <w:rFonts w:ascii="Arial" w:hAnsi="Arial" w:cs="Arial"/>
          <w:sz w:val="24"/>
          <w:szCs w:val="24"/>
        </w:rPr>
      </w:pPr>
    </w:p>
    <w:p w14:paraId="68C0C89C" w14:textId="77777777" w:rsidR="00365709" w:rsidRPr="00407E9A" w:rsidRDefault="00365709" w:rsidP="00365709">
      <w:pPr>
        <w:spacing w:line="360" w:lineRule="auto"/>
        <w:rPr>
          <w:rFonts w:ascii="Arial" w:hAnsi="Arial" w:cs="Arial"/>
          <w:sz w:val="24"/>
          <w:szCs w:val="24"/>
        </w:rPr>
      </w:pPr>
    </w:p>
    <w:p w14:paraId="13FE1308" w14:textId="77777777" w:rsidR="00365709" w:rsidRPr="00407E9A" w:rsidRDefault="00365709" w:rsidP="00365709">
      <w:pPr>
        <w:spacing w:line="360" w:lineRule="auto"/>
        <w:rPr>
          <w:rFonts w:ascii="Arial" w:hAnsi="Arial" w:cs="Arial"/>
          <w:sz w:val="24"/>
          <w:szCs w:val="24"/>
        </w:rPr>
      </w:pPr>
    </w:p>
    <w:p w14:paraId="480EF95E" w14:textId="762AE70A" w:rsidR="003371BA" w:rsidRPr="00407E9A" w:rsidRDefault="003371BA" w:rsidP="00365709">
      <w:pPr>
        <w:pStyle w:val="Heading1"/>
        <w:spacing w:line="360" w:lineRule="auto"/>
        <w:rPr>
          <w:rFonts w:ascii="Arial" w:hAnsi="Arial" w:cs="Arial"/>
          <w:b w:val="0"/>
          <w:szCs w:val="24"/>
        </w:rPr>
      </w:pPr>
      <w:bookmarkStart w:id="0" w:name="_Toc160019502"/>
      <w:r w:rsidRPr="00407E9A">
        <w:rPr>
          <w:rFonts w:ascii="Arial" w:hAnsi="Arial" w:cs="Arial"/>
          <w:szCs w:val="24"/>
        </w:rPr>
        <w:t>Introduction</w:t>
      </w:r>
      <w:bookmarkEnd w:id="0"/>
    </w:p>
    <w:p w14:paraId="01815A94" w14:textId="617A0CE3" w:rsidR="003371BA" w:rsidRDefault="0057465B" w:rsidP="00365709">
      <w:pPr>
        <w:spacing w:line="360" w:lineRule="auto"/>
        <w:jc w:val="both"/>
        <w:rPr>
          <w:rFonts w:ascii="Arial" w:hAnsi="Arial" w:cs="Arial"/>
          <w:sz w:val="24"/>
          <w:szCs w:val="24"/>
        </w:rPr>
      </w:pPr>
      <w:r w:rsidRPr="0057465B">
        <w:rPr>
          <w:rFonts w:ascii="Arial" w:hAnsi="Arial" w:cs="Arial"/>
          <w:sz w:val="24"/>
          <w:szCs w:val="24"/>
        </w:rPr>
        <w:t xml:space="preserve">To excel as a Food and Beverage departmental head, it is essential to have a clear understanding of the organizational structure of both the kitchen and restaurant. This knowledge can aid in achieving success and ensuring effective management of the </w:t>
      </w:r>
      <w:r w:rsidRPr="0057465B">
        <w:rPr>
          <w:rFonts w:ascii="Arial" w:hAnsi="Arial" w:cs="Arial"/>
          <w:sz w:val="24"/>
          <w:szCs w:val="24"/>
        </w:rPr>
        <w:lastRenderedPageBreak/>
        <w:t>department</w:t>
      </w:r>
      <w:r w:rsidR="00BA2301" w:rsidRPr="00BA2301">
        <w:rPr>
          <w:rFonts w:ascii="Arial" w:hAnsi="Arial" w:cs="Arial"/>
          <w:sz w:val="24"/>
          <w:szCs w:val="24"/>
        </w:rPr>
        <w:t>.</w:t>
      </w:r>
      <w:r w:rsidR="00BA2301" w:rsidRPr="00407E9A">
        <w:rPr>
          <w:rFonts w:ascii="Arial" w:hAnsi="Arial" w:cs="Arial"/>
          <w:sz w:val="24"/>
          <w:szCs w:val="24"/>
        </w:rPr>
        <w:t xml:space="preserve"> The</w:t>
      </w:r>
      <w:r w:rsidR="003371BA" w:rsidRPr="00407E9A">
        <w:rPr>
          <w:rFonts w:ascii="Arial" w:hAnsi="Arial" w:cs="Arial"/>
          <w:sz w:val="24"/>
          <w:szCs w:val="24"/>
        </w:rPr>
        <w:t xml:space="preserve"> Marriott Bonvoy co</w:t>
      </w:r>
      <w:r w:rsidR="00441DF4" w:rsidRPr="00407E9A">
        <w:rPr>
          <w:rFonts w:ascii="Arial" w:hAnsi="Arial" w:cs="Arial"/>
          <w:sz w:val="24"/>
          <w:szCs w:val="24"/>
        </w:rPr>
        <w:t>mprises over 34 brands with over 8,700 properties</w:t>
      </w:r>
      <w:r w:rsidR="003371BA" w:rsidRPr="00407E9A">
        <w:rPr>
          <w:rFonts w:ascii="Arial" w:hAnsi="Arial" w:cs="Arial"/>
          <w:sz w:val="24"/>
          <w:szCs w:val="24"/>
        </w:rPr>
        <w:t xml:space="preserve"> across 139 countries. As a</w:t>
      </w:r>
      <w:r w:rsidR="00441DF4" w:rsidRPr="00407E9A">
        <w:rPr>
          <w:rFonts w:ascii="Arial" w:hAnsi="Arial" w:cs="Arial"/>
          <w:sz w:val="24"/>
          <w:szCs w:val="24"/>
        </w:rPr>
        <w:t>n</w:t>
      </w:r>
      <w:r w:rsidR="003371BA" w:rsidRPr="00407E9A">
        <w:rPr>
          <w:rFonts w:ascii="Arial" w:hAnsi="Arial" w:cs="Arial"/>
          <w:sz w:val="24"/>
          <w:szCs w:val="24"/>
        </w:rPr>
        <w:t xml:space="preserve"> F&amp;B Director at the </w:t>
      </w:r>
      <w:r w:rsidR="00CB3EE6" w:rsidRPr="00407E9A">
        <w:rPr>
          <w:rFonts w:ascii="Arial" w:hAnsi="Arial" w:cs="Arial"/>
          <w:sz w:val="24"/>
          <w:szCs w:val="24"/>
        </w:rPr>
        <w:t>Lanes of London Bar</w:t>
      </w:r>
      <w:r w:rsidR="00FD78EA" w:rsidRPr="00407E9A">
        <w:rPr>
          <w:rFonts w:ascii="Arial" w:hAnsi="Arial" w:cs="Arial"/>
          <w:sz w:val="24"/>
          <w:szCs w:val="24"/>
        </w:rPr>
        <w:t xml:space="preserve"> and Restaurant</w:t>
      </w:r>
      <w:r w:rsidR="00CB3EE6" w:rsidRPr="00407E9A">
        <w:rPr>
          <w:rFonts w:ascii="Arial" w:hAnsi="Arial" w:cs="Arial"/>
          <w:sz w:val="24"/>
          <w:szCs w:val="24"/>
        </w:rPr>
        <w:t xml:space="preserve"> of the hotel </w:t>
      </w:r>
      <w:r w:rsidR="00AC39AF">
        <w:rPr>
          <w:rFonts w:ascii="Arial" w:hAnsi="Arial" w:cs="Arial"/>
          <w:sz w:val="24"/>
          <w:szCs w:val="24"/>
        </w:rPr>
        <w:t>chain</w:t>
      </w:r>
      <w:r w:rsidR="00CB3EE6" w:rsidRPr="00407E9A">
        <w:rPr>
          <w:rFonts w:ascii="Arial" w:hAnsi="Arial" w:cs="Arial"/>
          <w:sz w:val="24"/>
          <w:szCs w:val="24"/>
        </w:rPr>
        <w:t xml:space="preserve">, </w:t>
      </w:r>
      <w:r w:rsidR="003371BA" w:rsidRPr="00407E9A">
        <w:rPr>
          <w:rFonts w:ascii="Arial" w:hAnsi="Arial" w:cs="Arial"/>
          <w:sz w:val="24"/>
          <w:szCs w:val="24"/>
        </w:rPr>
        <w:t xml:space="preserve">Marriott </w:t>
      </w:r>
      <w:r w:rsidR="00A5178E" w:rsidRPr="00407E9A">
        <w:rPr>
          <w:rFonts w:ascii="Arial" w:hAnsi="Arial" w:cs="Arial"/>
          <w:sz w:val="24"/>
          <w:szCs w:val="24"/>
        </w:rPr>
        <w:t>Bonvoy,</w:t>
      </w:r>
      <w:r w:rsidR="00A5178E">
        <w:rPr>
          <w:rFonts w:ascii="Arial" w:hAnsi="Arial" w:cs="Arial"/>
          <w:sz w:val="24"/>
          <w:szCs w:val="24"/>
        </w:rPr>
        <w:t xml:space="preserve"> I </w:t>
      </w:r>
      <w:r w:rsidR="003371BA" w:rsidRPr="00407E9A">
        <w:rPr>
          <w:rFonts w:ascii="Arial" w:hAnsi="Arial" w:cs="Arial"/>
          <w:sz w:val="24"/>
          <w:szCs w:val="24"/>
        </w:rPr>
        <w:t xml:space="preserve">recommended ways to increase guest experience and engagement </w:t>
      </w:r>
      <w:r w:rsidR="00441DF4" w:rsidRPr="00407E9A">
        <w:rPr>
          <w:rFonts w:ascii="Arial" w:hAnsi="Arial" w:cs="Arial"/>
          <w:sz w:val="24"/>
          <w:szCs w:val="24"/>
        </w:rPr>
        <w:t>by</w:t>
      </w:r>
      <w:r w:rsidR="003371BA" w:rsidRPr="00407E9A">
        <w:rPr>
          <w:rFonts w:ascii="Arial" w:hAnsi="Arial" w:cs="Arial"/>
          <w:sz w:val="24"/>
          <w:szCs w:val="24"/>
        </w:rPr>
        <w:t xml:space="preserve"> addressing develop</w:t>
      </w:r>
      <w:r w:rsidR="00441DF4" w:rsidRPr="00407E9A">
        <w:rPr>
          <w:rFonts w:ascii="Arial" w:hAnsi="Arial" w:cs="Arial"/>
          <w:sz w:val="24"/>
          <w:szCs w:val="24"/>
        </w:rPr>
        <w:t>ment</w:t>
      </w:r>
      <w:r w:rsidR="003371BA" w:rsidRPr="00407E9A">
        <w:rPr>
          <w:rFonts w:ascii="Arial" w:hAnsi="Arial" w:cs="Arial"/>
          <w:sz w:val="24"/>
          <w:szCs w:val="24"/>
        </w:rPr>
        <w:t xml:space="preserve"> and adherence to the Brigade System, instituting and complying </w:t>
      </w:r>
      <w:r w:rsidR="00441DF4" w:rsidRPr="00407E9A">
        <w:rPr>
          <w:rFonts w:ascii="Arial" w:hAnsi="Arial" w:cs="Arial"/>
          <w:sz w:val="24"/>
          <w:szCs w:val="24"/>
        </w:rPr>
        <w:t>with</w:t>
      </w:r>
      <w:r w:rsidR="003371BA" w:rsidRPr="00407E9A">
        <w:rPr>
          <w:rFonts w:ascii="Arial" w:hAnsi="Arial" w:cs="Arial"/>
          <w:sz w:val="24"/>
          <w:szCs w:val="24"/>
        </w:rPr>
        <w:t xml:space="preserve"> SOPs, encouraging the benefits of effective leadership and understanding employee characteristics.</w:t>
      </w:r>
    </w:p>
    <w:p w14:paraId="0E5D9B33" w14:textId="77777777" w:rsidR="00A5178E" w:rsidRPr="00407E9A" w:rsidRDefault="00A5178E" w:rsidP="00365709">
      <w:pPr>
        <w:spacing w:line="360" w:lineRule="auto"/>
        <w:jc w:val="both"/>
        <w:rPr>
          <w:rFonts w:ascii="Arial" w:hAnsi="Arial" w:cs="Arial"/>
          <w:sz w:val="24"/>
          <w:szCs w:val="24"/>
        </w:rPr>
      </w:pPr>
    </w:p>
    <w:p w14:paraId="3F6A99C4" w14:textId="29A93ED5" w:rsidR="0075428B" w:rsidRPr="00407E9A" w:rsidRDefault="0075428B" w:rsidP="00365709">
      <w:pPr>
        <w:pStyle w:val="Heading1"/>
        <w:spacing w:line="360" w:lineRule="auto"/>
        <w:rPr>
          <w:rFonts w:ascii="Arial" w:hAnsi="Arial" w:cs="Arial"/>
          <w:b w:val="0"/>
          <w:szCs w:val="24"/>
        </w:rPr>
      </w:pPr>
      <w:bookmarkStart w:id="1" w:name="_Toc160019503"/>
      <w:r w:rsidRPr="00407E9A">
        <w:rPr>
          <w:rFonts w:ascii="Arial" w:hAnsi="Arial" w:cs="Arial"/>
          <w:szCs w:val="24"/>
        </w:rPr>
        <w:t xml:space="preserve">Kitchen structure and </w:t>
      </w:r>
      <w:r w:rsidR="00282907" w:rsidRPr="00407E9A">
        <w:rPr>
          <w:rFonts w:ascii="Arial" w:hAnsi="Arial" w:cs="Arial"/>
          <w:szCs w:val="24"/>
        </w:rPr>
        <w:t>organi</w:t>
      </w:r>
      <w:r w:rsidR="001A4C21">
        <w:rPr>
          <w:rFonts w:ascii="Arial" w:hAnsi="Arial" w:cs="Arial"/>
          <w:szCs w:val="24"/>
        </w:rPr>
        <w:t>s</w:t>
      </w:r>
      <w:r w:rsidR="00282907" w:rsidRPr="00407E9A">
        <w:rPr>
          <w:rFonts w:ascii="Arial" w:hAnsi="Arial" w:cs="Arial"/>
          <w:szCs w:val="24"/>
        </w:rPr>
        <w:t>ation</w:t>
      </w:r>
      <w:bookmarkEnd w:id="1"/>
    </w:p>
    <w:p w14:paraId="7E7090AE" w14:textId="090AE2DB" w:rsidR="00BD5CFE" w:rsidRPr="00407E9A" w:rsidRDefault="00BD5CFE" w:rsidP="00365709">
      <w:pPr>
        <w:pStyle w:val="Heading2"/>
        <w:spacing w:line="360" w:lineRule="auto"/>
        <w:rPr>
          <w:rFonts w:ascii="Arial" w:hAnsi="Arial" w:cs="Arial"/>
          <w:b w:val="0"/>
          <w:szCs w:val="24"/>
        </w:rPr>
      </w:pPr>
      <w:bookmarkStart w:id="2" w:name="_Toc160019504"/>
      <w:r w:rsidRPr="00407E9A">
        <w:rPr>
          <w:rFonts w:ascii="Arial" w:hAnsi="Arial" w:cs="Arial"/>
          <w:szCs w:val="24"/>
        </w:rPr>
        <w:t xml:space="preserve">Role of kitchen and restaurant </w:t>
      </w:r>
      <w:r w:rsidR="00282907" w:rsidRPr="00407E9A">
        <w:rPr>
          <w:rFonts w:ascii="Arial" w:hAnsi="Arial" w:cs="Arial"/>
          <w:szCs w:val="24"/>
        </w:rPr>
        <w:t>organi</w:t>
      </w:r>
      <w:r w:rsidR="001A4C21">
        <w:rPr>
          <w:rFonts w:ascii="Arial" w:hAnsi="Arial" w:cs="Arial"/>
          <w:szCs w:val="24"/>
        </w:rPr>
        <w:t>s</w:t>
      </w:r>
      <w:r w:rsidR="00282907" w:rsidRPr="00407E9A">
        <w:rPr>
          <w:rFonts w:ascii="Arial" w:hAnsi="Arial" w:cs="Arial"/>
          <w:szCs w:val="24"/>
        </w:rPr>
        <w:t>ational</w:t>
      </w:r>
      <w:r w:rsidRPr="00407E9A">
        <w:rPr>
          <w:rFonts w:ascii="Arial" w:hAnsi="Arial" w:cs="Arial"/>
          <w:szCs w:val="24"/>
        </w:rPr>
        <w:t xml:space="preserve"> </w:t>
      </w:r>
      <w:r w:rsidR="001A2B95" w:rsidRPr="00407E9A">
        <w:rPr>
          <w:rFonts w:ascii="Arial" w:hAnsi="Arial" w:cs="Arial"/>
          <w:szCs w:val="24"/>
        </w:rPr>
        <w:t>structure</w:t>
      </w:r>
      <w:bookmarkEnd w:id="2"/>
    </w:p>
    <w:p w14:paraId="582D55DB" w14:textId="12920470" w:rsidR="001A2B95" w:rsidRPr="00407E9A" w:rsidRDefault="001A2B95" w:rsidP="00365709">
      <w:pPr>
        <w:spacing w:line="360" w:lineRule="auto"/>
        <w:jc w:val="both"/>
        <w:rPr>
          <w:rFonts w:ascii="Arial" w:hAnsi="Arial" w:cs="Arial"/>
          <w:sz w:val="24"/>
          <w:szCs w:val="24"/>
        </w:rPr>
      </w:pPr>
      <w:r w:rsidRPr="00407E9A">
        <w:rPr>
          <w:rFonts w:ascii="Arial" w:hAnsi="Arial" w:cs="Arial"/>
          <w:sz w:val="24"/>
          <w:szCs w:val="24"/>
        </w:rPr>
        <w:t>The restaurant business is a dynamic and complex operation where trends change regularly</w:t>
      </w:r>
      <w:r w:rsidR="00441DF4" w:rsidRPr="00407E9A">
        <w:rPr>
          <w:rFonts w:ascii="Arial" w:hAnsi="Arial" w:cs="Arial"/>
          <w:sz w:val="24"/>
          <w:szCs w:val="24"/>
        </w:rPr>
        <w:t>,</w:t>
      </w:r>
      <w:r w:rsidRPr="00407E9A">
        <w:rPr>
          <w:rFonts w:ascii="Arial" w:hAnsi="Arial" w:cs="Arial"/>
          <w:sz w:val="24"/>
          <w:szCs w:val="24"/>
        </w:rPr>
        <w:t xml:space="preserve"> but providing the best customer experience remains the fundamental concept of the industry. Szende and Cipriano (2017) highlight the importance of managing </w:t>
      </w:r>
      <w:r w:rsidR="00441DF4" w:rsidRPr="00407E9A">
        <w:rPr>
          <w:rFonts w:ascii="Arial" w:hAnsi="Arial" w:cs="Arial"/>
          <w:sz w:val="24"/>
          <w:szCs w:val="24"/>
        </w:rPr>
        <w:t xml:space="preserve">the </w:t>
      </w:r>
      <w:r w:rsidRPr="00407E9A">
        <w:rPr>
          <w:rFonts w:ascii="Arial" w:hAnsi="Arial" w:cs="Arial"/>
          <w:sz w:val="24"/>
          <w:szCs w:val="24"/>
        </w:rPr>
        <w:t>fron</w:t>
      </w:r>
      <w:r w:rsidR="00441DF4" w:rsidRPr="00407E9A">
        <w:rPr>
          <w:rFonts w:ascii="Arial" w:hAnsi="Arial" w:cs="Arial"/>
          <w:sz w:val="24"/>
          <w:szCs w:val="24"/>
        </w:rPr>
        <w:t>t</w:t>
      </w:r>
      <w:r w:rsidRPr="00407E9A">
        <w:rPr>
          <w:rFonts w:ascii="Arial" w:hAnsi="Arial" w:cs="Arial"/>
          <w:sz w:val="24"/>
          <w:szCs w:val="24"/>
        </w:rPr>
        <w:t>-and-back end of restaurant operations through an organi</w:t>
      </w:r>
      <w:r w:rsidR="00441DF4" w:rsidRPr="00407E9A">
        <w:rPr>
          <w:rFonts w:ascii="Arial" w:hAnsi="Arial" w:cs="Arial"/>
          <w:sz w:val="24"/>
          <w:szCs w:val="24"/>
        </w:rPr>
        <w:t>s</w:t>
      </w:r>
      <w:r w:rsidRPr="00407E9A">
        <w:rPr>
          <w:rFonts w:ascii="Arial" w:hAnsi="Arial" w:cs="Arial"/>
          <w:sz w:val="24"/>
          <w:szCs w:val="24"/>
        </w:rPr>
        <w:t xml:space="preserve">ed structure to ensure the efficiency, operation and structure of the kitchen and the restaurants. </w:t>
      </w:r>
      <w:r w:rsidR="002338FC" w:rsidRPr="002338FC">
        <w:rPr>
          <w:rFonts w:ascii="Arial" w:hAnsi="Arial" w:cs="Arial"/>
          <w:sz w:val="24"/>
          <w:szCs w:val="24"/>
        </w:rPr>
        <w:t>Restaurants determine how orders are received, prepared, and orchestrated for kitchen efficiency by experienced chefs.</w:t>
      </w:r>
      <w:r w:rsidR="005B37B3" w:rsidRPr="00407E9A">
        <w:rPr>
          <w:rFonts w:ascii="Arial" w:hAnsi="Arial" w:cs="Arial"/>
          <w:sz w:val="24"/>
          <w:szCs w:val="24"/>
        </w:rPr>
        <w:t xml:space="preserve"> </w:t>
      </w:r>
      <w:r w:rsidR="00163461" w:rsidRPr="00407E9A">
        <w:rPr>
          <w:rFonts w:ascii="Arial" w:hAnsi="Arial" w:cs="Arial"/>
          <w:sz w:val="24"/>
          <w:szCs w:val="24"/>
        </w:rPr>
        <w:t xml:space="preserve">The kitchen and </w:t>
      </w:r>
      <w:r w:rsidR="00934681" w:rsidRPr="00407E9A">
        <w:rPr>
          <w:rFonts w:ascii="Arial" w:hAnsi="Arial" w:cs="Arial"/>
          <w:sz w:val="24"/>
          <w:szCs w:val="24"/>
        </w:rPr>
        <w:t>restaurant</w:t>
      </w:r>
      <w:r w:rsidR="00163461" w:rsidRPr="00407E9A">
        <w:rPr>
          <w:rFonts w:ascii="Arial" w:hAnsi="Arial" w:cs="Arial"/>
          <w:sz w:val="24"/>
          <w:szCs w:val="24"/>
        </w:rPr>
        <w:t xml:space="preserve"> organi</w:t>
      </w:r>
      <w:r w:rsidR="00441DF4" w:rsidRPr="00407E9A">
        <w:rPr>
          <w:rFonts w:ascii="Arial" w:hAnsi="Arial" w:cs="Arial"/>
          <w:sz w:val="24"/>
          <w:szCs w:val="24"/>
        </w:rPr>
        <w:t>s</w:t>
      </w:r>
      <w:r w:rsidR="00163461" w:rsidRPr="00407E9A">
        <w:rPr>
          <w:rFonts w:ascii="Arial" w:hAnsi="Arial" w:cs="Arial"/>
          <w:sz w:val="24"/>
          <w:szCs w:val="24"/>
        </w:rPr>
        <w:t xml:space="preserve">ation established a clear </w:t>
      </w:r>
      <w:r w:rsidR="00934681" w:rsidRPr="00407E9A">
        <w:rPr>
          <w:rFonts w:ascii="Arial" w:hAnsi="Arial" w:cs="Arial"/>
          <w:sz w:val="24"/>
          <w:szCs w:val="24"/>
        </w:rPr>
        <w:t>chain</w:t>
      </w:r>
      <w:r w:rsidR="00163461" w:rsidRPr="00407E9A">
        <w:rPr>
          <w:rFonts w:ascii="Arial" w:hAnsi="Arial" w:cs="Arial"/>
          <w:sz w:val="24"/>
          <w:szCs w:val="24"/>
        </w:rPr>
        <w:t xml:space="preserve"> of command, ensure</w:t>
      </w:r>
      <w:r w:rsidR="00441DF4" w:rsidRPr="00407E9A">
        <w:rPr>
          <w:rFonts w:ascii="Arial" w:hAnsi="Arial" w:cs="Arial"/>
          <w:sz w:val="24"/>
          <w:szCs w:val="24"/>
        </w:rPr>
        <w:t>d</w:t>
      </w:r>
      <w:r w:rsidR="00163461" w:rsidRPr="00407E9A">
        <w:rPr>
          <w:rFonts w:ascii="Arial" w:hAnsi="Arial" w:cs="Arial"/>
          <w:sz w:val="24"/>
          <w:szCs w:val="24"/>
        </w:rPr>
        <w:t xml:space="preserve"> effective </w:t>
      </w:r>
      <w:r w:rsidR="00934681" w:rsidRPr="00407E9A">
        <w:rPr>
          <w:rFonts w:ascii="Arial" w:hAnsi="Arial" w:cs="Arial"/>
          <w:sz w:val="24"/>
          <w:szCs w:val="24"/>
        </w:rPr>
        <w:t>coordination</w:t>
      </w:r>
      <w:r w:rsidR="00163461" w:rsidRPr="00407E9A">
        <w:rPr>
          <w:rFonts w:ascii="Arial" w:hAnsi="Arial" w:cs="Arial"/>
          <w:sz w:val="24"/>
          <w:szCs w:val="24"/>
        </w:rPr>
        <w:t xml:space="preserve"> and </w:t>
      </w:r>
      <w:r w:rsidR="00934681" w:rsidRPr="00407E9A">
        <w:rPr>
          <w:rFonts w:ascii="Arial" w:hAnsi="Arial" w:cs="Arial"/>
          <w:sz w:val="24"/>
          <w:szCs w:val="24"/>
        </w:rPr>
        <w:t>collaboration</w:t>
      </w:r>
      <w:r w:rsidR="00163461" w:rsidRPr="00407E9A">
        <w:rPr>
          <w:rFonts w:ascii="Arial" w:hAnsi="Arial" w:cs="Arial"/>
          <w:sz w:val="24"/>
          <w:szCs w:val="24"/>
        </w:rPr>
        <w:t xml:space="preserve"> of the staff</w:t>
      </w:r>
      <w:r w:rsidR="00441DF4" w:rsidRPr="00407E9A">
        <w:rPr>
          <w:rFonts w:ascii="Arial" w:hAnsi="Arial" w:cs="Arial"/>
          <w:sz w:val="24"/>
          <w:szCs w:val="24"/>
        </w:rPr>
        <w:t>, and created an</w:t>
      </w:r>
      <w:r w:rsidR="00163461" w:rsidRPr="00407E9A">
        <w:rPr>
          <w:rFonts w:ascii="Arial" w:hAnsi="Arial" w:cs="Arial"/>
          <w:sz w:val="24"/>
          <w:szCs w:val="24"/>
        </w:rPr>
        <w:t xml:space="preserve"> </w:t>
      </w:r>
      <w:r w:rsidR="00934681" w:rsidRPr="00407E9A">
        <w:rPr>
          <w:rFonts w:ascii="Arial" w:hAnsi="Arial" w:cs="Arial"/>
          <w:sz w:val="24"/>
          <w:szCs w:val="24"/>
        </w:rPr>
        <w:t>efficient</w:t>
      </w:r>
      <w:r w:rsidR="00163461" w:rsidRPr="00407E9A">
        <w:rPr>
          <w:rFonts w:ascii="Arial" w:hAnsi="Arial" w:cs="Arial"/>
          <w:sz w:val="24"/>
          <w:szCs w:val="24"/>
        </w:rPr>
        <w:t xml:space="preserve"> workflow that enable</w:t>
      </w:r>
      <w:r w:rsidR="00441DF4" w:rsidRPr="00407E9A">
        <w:rPr>
          <w:rFonts w:ascii="Arial" w:hAnsi="Arial" w:cs="Arial"/>
          <w:sz w:val="24"/>
          <w:szCs w:val="24"/>
        </w:rPr>
        <w:t>d</w:t>
      </w:r>
      <w:r w:rsidR="00163461" w:rsidRPr="00407E9A">
        <w:rPr>
          <w:rFonts w:ascii="Arial" w:hAnsi="Arial" w:cs="Arial"/>
          <w:sz w:val="24"/>
          <w:szCs w:val="24"/>
        </w:rPr>
        <w:t xml:space="preserve"> </w:t>
      </w:r>
      <w:r w:rsidR="00934681" w:rsidRPr="00407E9A">
        <w:rPr>
          <w:rFonts w:ascii="Arial" w:hAnsi="Arial" w:cs="Arial"/>
          <w:sz w:val="24"/>
          <w:szCs w:val="24"/>
        </w:rPr>
        <w:t>seamless</w:t>
      </w:r>
      <w:r w:rsidR="00163461" w:rsidRPr="00407E9A">
        <w:rPr>
          <w:rFonts w:ascii="Arial" w:hAnsi="Arial" w:cs="Arial"/>
          <w:sz w:val="24"/>
          <w:szCs w:val="24"/>
        </w:rPr>
        <w:t xml:space="preserve"> </w:t>
      </w:r>
      <w:r w:rsidR="00934681" w:rsidRPr="00407E9A">
        <w:rPr>
          <w:rFonts w:ascii="Arial" w:hAnsi="Arial" w:cs="Arial"/>
          <w:sz w:val="24"/>
          <w:szCs w:val="24"/>
        </w:rPr>
        <w:t>coordination</w:t>
      </w:r>
      <w:r w:rsidR="00163461" w:rsidRPr="00407E9A">
        <w:rPr>
          <w:rFonts w:ascii="Arial" w:hAnsi="Arial" w:cs="Arial"/>
          <w:sz w:val="24"/>
          <w:szCs w:val="24"/>
        </w:rPr>
        <w:t xml:space="preserve"> and interaction.</w:t>
      </w:r>
      <w:r w:rsidR="005C4E56" w:rsidRPr="00407E9A">
        <w:rPr>
          <w:rFonts w:ascii="Arial" w:hAnsi="Arial" w:cs="Arial"/>
          <w:sz w:val="24"/>
          <w:szCs w:val="24"/>
        </w:rPr>
        <w:t xml:space="preserve"> According to Lanes of London, the Marriott’s restaurant provides All-day dining from 12:00 pm to 10:00 pm, Breakfast options, and a classic bar that curates cocktails, gourmet snacks, and drinks. Lanes of London restaurant has a distinct kitchen and restaurant structure that follows the Brigade system</w:t>
      </w:r>
      <w:r w:rsidR="008F45E3" w:rsidRPr="00407E9A">
        <w:rPr>
          <w:rFonts w:ascii="Arial" w:hAnsi="Arial" w:cs="Arial"/>
          <w:sz w:val="24"/>
          <w:szCs w:val="24"/>
        </w:rPr>
        <w:t xml:space="preserve"> (Lanes of London, 2023)</w:t>
      </w:r>
      <w:r w:rsidR="005C4E56" w:rsidRPr="00407E9A">
        <w:rPr>
          <w:rFonts w:ascii="Arial" w:hAnsi="Arial" w:cs="Arial"/>
          <w:sz w:val="24"/>
          <w:szCs w:val="24"/>
        </w:rPr>
        <w:t>.</w:t>
      </w:r>
    </w:p>
    <w:p w14:paraId="49C8C928" w14:textId="77777777" w:rsidR="004E1290" w:rsidRPr="00407E9A" w:rsidRDefault="004E1290" w:rsidP="004E1290">
      <w:pPr>
        <w:keepNext/>
        <w:spacing w:line="360" w:lineRule="auto"/>
        <w:jc w:val="both"/>
      </w:pPr>
      <w:r w:rsidRPr="00407E9A">
        <w:rPr>
          <w:rFonts w:ascii="Arial" w:hAnsi="Arial" w:cs="Arial"/>
          <w:noProof/>
          <w:sz w:val="24"/>
          <w:szCs w:val="24"/>
        </w:rPr>
        <w:lastRenderedPageBreak/>
        <w:drawing>
          <wp:inline distT="0" distB="0" distL="0" distR="0" wp14:anchorId="344D3C69" wp14:editId="53C5F64E">
            <wp:extent cx="5943600" cy="3260725"/>
            <wp:effectExtent l="0" t="0" r="0" b="0"/>
            <wp:docPr id="1149588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588131" name="Picture 1149588131"/>
                    <pic:cNvPicPr/>
                  </pic:nvPicPr>
                  <pic:blipFill>
                    <a:blip r:embed="rId8">
                      <a:extLst>
                        <a:ext uri="{28A0092B-C50C-407E-A947-70E740481C1C}">
                          <a14:useLocalDpi xmlns:a14="http://schemas.microsoft.com/office/drawing/2010/main" val="0"/>
                        </a:ext>
                      </a:extLst>
                    </a:blip>
                    <a:stretch>
                      <a:fillRect/>
                    </a:stretch>
                  </pic:blipFill>
                  <pic:spPr>
                    <a:xfrm>
                      <a:off x="0" y="0"/>
                      <a:ext cx="5943600" cy="3260725"/>
                    </a:xfrm>
                    <a:prstGeom prst="rect">
                      <a:avLst/>
                    </a:prstGeom>
                  </pic:spPr>
                </pic:pic>
              </a:graphicData>
            </a:graphic>
          </wp:inline>
        </w:drawing>
      </w:r>
    </w:p>
    <w:p w14:paraId="61B58252" w14:textId="61CD656B" w:rsidR="004E1290" w:rsidRPr="00407E9A" w:rsidRDefault="004E1290" w:rsidP="004E1290">
      <w:pPr>
        <w:pStyle w:val="Caption"/>
        <w:jc w:val="both"/>
        <w:rPr>
          <w:rFonts w:ascii="Arial" w:hAnsi="Arial" w:cs="Arial"/>
          <w:sz w:val="24"/>
          <w:szCs w:val="24"/>
        </w:rPr>
      </w:pPr>
      <w:r w:rsidRPr="00407E9A">
        <w:rPr>
          <w:rFonts w:ascii="Arial" w:hAnsi="Arial" w:cs="Arial"/>
          <w:sz w:val="24"/>
          <w:szCs w:val="24"/>
        </w:rPr>
        <w:t xml:space="preserve">Figure </w:t>
      </w:r>
      <w:r w:rsidRPr="00407E9A">
        <w:rPr>
          <w:rFonts w:ascii="Arial" w:hAnsi="Arial" w:cs="Arial"/>
          <w:sz w:val="24"/>
          <w:szCs w:val="24"/>
        </w:rPr>
        <w:fldChar w:fldCharType="begin"/>
      </w:r>
      <w:r w:rsidRPr="00407E9A">
        <w:rPr>
          <w:rFonts w:ascii="Arial" w:hAnsi="Arial" w:cs="Arial"/>
          <w:sz w:val="24"/>
          <w:szCs w:val="24"/>
        </w:rPr>
        <w:instrText xml:space="preserve"> SEQ Figure \* ARABIC </w:instrText>
      </w:r>
      <w:r w:rsidRPr="00407E9A">
        <w:rPr>
          <w:rFonts w:ascii="Arial" w:hAnsi="Arial" w:cs="Arial"/>
          <w:sz w:val="24"/>
          <w:szCs w:val="24"/>
        </w:rPr>
        <w:fldChar w:fldCharType="separate"/>
      </w:r>
      <w:r w:rsidR="00C66AC8" w:rsidRPr="00407E9A">
        <w:rPr>
          <w:rFonts w:ascii="Arial" w:hAnsi="Arial" w:cs="Arial"/>
          <w:sz w:val="24"/>
          <w:szCs w:val="24"/>
        </w:rPr>
        <w:t>1</w:t>
      </w:r>
      <w:r w:rsidRPr="00407E9A">
        <w:rPr>
          <w:rFonts w:ascii="Arial" w:hAnsi="Arial" w:cs="Arial"/>
          <w:sz w:val="24"/>
          <w:szCs w:val="24"/>
        </w:rPr>
        <w:fldChar w:fldCharType="end"/>
      </w:r>
      <w:r w:rsidRPr="00407E9A">
        <w:rPr>
          <w:rFonts w:ascii="Arial" w:hAnsi="Arial" w:cs="Arial"/>
          <w:sz w:val="24"/>
          <w:szCs w:val="24"/>
        </w:rPr>
        <w:t xml:space="preserve"> A picture of Lane of London Restaurant Source (Marriott Bonvoy, 2023)</w:t>
      </w:r>
    </w:p>
    <w:p w14:paraId="7BB9E9BD" w14:textId="71F74F9E" w:rsidR="00934681" w:rsidRPr="00407E9A" w:rsidRDefault="00E7115F" w:rsidP="00365709">
      <w:pPr>
        <w:pStyle w:val="Heading2"/>
        <w:spacing w:line="360" w:lineRule="auto"/>
        <w:rPr>
          <w:rFonts w:ascii="Arial" w:hAnsi="Arial" w:cs="Arial"/>
          <w:b w:val="0"/>
          <w:szCs w:val="24"/>
        </w:rPr>
      </w:pPr>
      <w:bookmarkStart w:id="3" w:name="_Toc160019505"/>
      <w:r w:rsidRPr="00407E9A">
        <w:rPr>
          <w:rFonts w:ascii="Arial" w:hAnsi="Arial" w:cs="Arial"/>
          <w:szCs w:val="24"/>
        </w:rPr>
        <w:t xml:space="preserve">Brigade system and </w:t>
      </w:r>
      <w:r w:rsidR="00C908E2" w:rsidRPr="00C908E2">
        <w:rPr>
          <w:rFonts w:ascii="Arial" w:hAnsi="Arial" w:cs="Arial"/>
          <w:szCs w:val="24"/>
        </w:rPr>
        <w:t>hierarchical</w:t>
      </w:r>
      <w:r w:rsidRPr="00407E9A">
        <w:rPr>
          <w:rFonts w:ascii="Arial" w:hAnsi="Arial" w:cs="Arial"/>
          <w:szCs w:val="24"/>
        </w:rPr>
        <w:t xml:space="preserve"> </w:t>
      </w:r>
      <w:proofErr w:type="gramStart"/>
      <w:r w:rsidRPr="00407E9A">
        <w:rPr>
          <w:rFonts w:ascii="Arial" w:hAnsi="Arial" w:cs="Arial"/>
          <w:szCs w:val="24"/>
        </w:rPr>
        <w:t>structure</w:t>
      </w:r>
      <w:bookmarkEnd w:id="3"/>
      <w:proofErr w:type="gramEnd"/>
    </w:p>
    <w:p w14:paraId="5BF7CDE3" w14:textId="668D1A94" w:rsidR="00C66AC8" w:rsidRPr="00407E9A" w:rsidRDefault="008C2EBE" w:rsidP="00365709">
      <w:pPr>
        <w:spacing w:line="360" w:lineRule="auto"/>
        <w:jc w:val="both"/>
        <w:rPr>
          <w:rFonts w:ascii="Arial" w:hAnsi="Arial" w:cs="Arial"/>
          <w:sz w:val="24"/>
          <w:szCs w:val="24"/>
        </w:rPr>
      </w:pPr>
      <w:r w:rsidRPr="00407E9A">
        <w:rPr>
          <w:rFonts w:ascii="Arial" w:hAnsi="Arial" w:cs="Arial"/>
          <w:sz w:val="24"/>
          <w:szCs w:val="24"/>
        </w:rPr>
        <w:t xml:space="preserve">Lortie et al. (2023) explore the restaurant kitchen brigades as a strict hierarchical system that can be compared to the strict army hierarchy </w:t>
      </w:r>
      <w:r w:rsidR="00E52F4E">
        <w:rPr>
          <w:rFonts w:ascii="Arial" w:hAnsi="Arial" w:cs="Arial"/>
          <w:sz w:val="24"/>
          <w:szCs w:val="24"/>
        </w:rPr>
        <w:t>structure</w:t>
      </w:r>
      <w:r w:rsidR="00F23CBD" w:rsidRPr="00F23CBD">
        <w:rPr>
          <w:rFonts w:ascii="Arial" w:hAnsi="Arial" w:cs="Arial"/>
          <w:sz w:val="24"/>
          <w:szCs w:val="24"/>
        </w:rPr>
        <w:t xml:space="preserve"> is characterized by </w:t>
      </w:r>
      <w:r w:rsidR="00E52F4E">
        <w:rPr>
          <w:rFonts w:ascii="Arial" w:hAnsi="Arial" w:cs="Arial"/>
          <w:sz w:val="24"/>
          <w:szCs w:val="24"/>
        </w:rPr>
        <w:t xml:space="preserve">a </w:t>
      </w:r>
      <w:r w:rsidR="00F23CBD" w:rsidRPr="00F23CBD">
        <w:rPr>
          <w:rFonts w:ascii="Arial" w:hAnsi="Arial" w:cs="Arial"/>
          <w:sz w:val="24"/>
          <w:szCs w:val="24"/>
        </w:rPr>
        <w:t xml:space="preserve">strict division of </w:t>
      </w:r>
      <w:r w:rsidR="00E52F4E">
        <w:rPr>
          <w:rFonts w:ascii="Arial" w:hAnsi="Arial" w:cs="Arial"/>
          <w:sz w:val="24"/>
          <w:szCs w:val="24"/>
        </w:rPr>
        <w:t>labour</w:t>
      </w:r>
      <w:r w:rsidR="00F23CBD" w:rsidRPr="00F23CBD">
        <w:rPr>
          <w:rFonts w:ascii="Arial" w:hAnsi="Arial" w:cs="Arial"/>
          <w:sz w:val="24"/>
          <w:szCs w:val="24"/>
        </w:rPr>
        <w:t xml:space="preserve"> and responsibility with stable hierarchical structures anchored by collective action through collaborative leadership to handle high-pressure service </w:t>
      </w:r>
      <w:r w:rsidR="00F23CBD" w:rsidRPr="00F23CBD">
        <w:rPr>
          <w:rFonts w:ascii="Arial" w:hAnsi="Arial" w:cs="Arial"/>
          <w:sz w:val="24"/>
          <w:szCs w:val="24"/>
        </w:rPr>
        <w:t>delivery.</w:t>
      </w:r>
      <w:r w:rsidR="00F23CBD" w:rsidRPr="00407E9A">
        <w:rPr>
          <w:rFonts w:ascii="Arial" w:hAnsi="Arial" w:cs="Arial"/>
          <w:sz w:val="24"/>
          <w:szCs w:val="24"/>
        </w:rPr>
        <w:t xml:space="preserve"> At</w:t>
      </w:r>
      <w:r w:rsidR="00F616CC" w:rsidRPr="00407E9A">
        <w:rPr>
          <w:rFonts w:ascii="Arial" w:hAnsi="Arial" w:cs="Arial"/>
          <w:sz w:val="24"/>
          <w:szCs w:val="24"/>
        </w:rPr>
        <w:t xml:space="preserve"> the top of the Brigade </w:t>
      </w:r>
      <w:r w:rsidR="007024E5" w:rsidRPr="00407E9A">
        <w:rPr>
          <w:rFonts w:ascii="Arial" w:hAnsi="Arial" w:cs="Arial"/>
          <w:sz w:val="24"/>
          <w:szCs w:val="24"/>
        </w:rPr>
        <w:t>hierarchical</w:t>
      </w:r>
      <w:r w:rsidR="00F616CC" w:rsidRPr="00407E9A">
        <w:rPr>
          <w:rFonts w:ascii="Arial" w:hAnsi="Arial" w:cs="Arial"/>
          <w:sz w:val="24"/>
          <w:szCs w:val="24"/>
        </w:rPr>
        <w:t xml:space="preserve"> system is the head chef or </w:t>
      </w:r>
      <w:r w:rsidR="006C2539" w:rsidRPr="00407E9A">
        <w:rPr>
          <w:rFonts w:ascii="Arial" w:hAnsi="Arial" w:cs="Arial"/>
          <w:i/>
          <w:iCs/>
          <w:sz w:val="24"/>
          <w:szCs w:val="24"/>
        </w:rPr>
        <w:t xml:space="preserve">Chef de </w:t>
      </w:r>
      <w:r w:rsidR="00441DF4" w:rsidRPr="00407E9A">
        <w:rPr>
          <w:rFonts w:ascii="Arial" w:hAnsi="Arial" w:cs="Arial"/>
          <w:i/>
          <w:iCs/>
          <w:sz w:val="24"/>
          <w:szCs w:val="24"/>
        </w:rPr>
        <w:t xml:space="preserve">Cuisine, </w:t>
      </w:r>
      <w:r w:rsidR="00441DF4" w:rsidRPr="00407E9A">
        <w:rPr>
          <w:rFonts w:ascii="Arial" w:hAnsi="Arial" w:cs="Arial"/>
          <w:sz w:val="24"/>
          <w:szCs w:val="24"/>
        </w:rPr>
        <w:t>who creates restaurant concepts or menus and makes</w:t>
      </w:r>
      <w:r w:rsidR="00F616CC" w:rsidRPr="00407E9A">
        <w:rPr>
          <w:rFonts w:ascii="Arial" w:hAnsi="Arial" w:cs="Arial"/>
          <w:sz w:val="24"/>
          <w:szCs w:val="24"/>
        </w:rPr>
        <w:t xml:space="preserve"> strategic business </w:t>
      </w:r>
      <w:r w:rsidR="007024E5" w:rsidRPr="00407E9A">
        <w:rPr>
          <w:rFonts w:ascii="Arial" w:hAnsi="Arial" w:cs="Arial"/>
          <w:sz w:val="24"/>
          <w:szCs w:val="24"/>
        </w:rPr>
        <w:t>decisions</w:t>
      </w:r>
      <w:r w:rsidR="00F616CC" w:rsidRPr="00407E9A">
        <w:rPr>
          <w:rFonts w:ascii="Arial" w:hAnsi="Arial" w:cs="Arial"/>
          <w:sz w:val="24"/>
          <w:szCs w:val="24"/>
        </w:rPr>
        <w:t xml:space="preserve"> regarding the kitchen. The head chef is also involved in </w:t>
      </w:r>
      <w:r w:rsidR="00441DF4" w:rsidRPr="00407E9A">
        <w:rPr>
          <w:rFonts w:ascii="Arial" w:hAnsi="Arial" w:cs="Arial"/>
          <w:sz w:val="24"/>
          <w:szCs w:val="24"/>
        </w:rPr>
        <w:t>supervising</w:t>
      </w:r>
      <w:r w:rsidR="00F616CC" w:rsidRPr="00407E9A">
        <w:rPr>
          <w:rFonts w:ascii="Arial" w:hAnsi="Arial" w:cs="Arial"/>
          <w:sz w:val="24"/>
          <w:szCs w:val="24"/>
        </w:rPr>
        <w:t xml:space="preserve"> kitchen </w:t>
      </w:r>
      <w:r w:rsidR="007024E5" w:rsidRPr="00407E9A">
        <w:rPr>
          <w:rFonts w:ascii="Arial" w:hAnsi="Arial" w:cs="Arial"/>
          <w:sz w:val="24"/>
          <w:szCs w:val="24"/>
        </w:rPr>
        <w:t>activities</w:t>
      </w:r>
      <w:r w:rsidR="00F616CC" w:rsidRPr="00407E9A">
        <w:rPr>
          <w:rFonts w:ascii="Arial" w:hAnsi="Arial" w:cs="Arial"/>
          <w:sz w:val="24"/>
          <w:szCs w:val="24"/>
        </w:rPr>
        <w:t xml:space="preserve"> and th</w:t>
      </w:r>
      <w:r w:rsidR="007024E5" w:rsidRPr="00407E9A">
        <w:rPr>
          <w:rFonts w:ascii="Arial" w:hAnsi="Arial" w:cs="Arial"/>
          <w:sz w:val="24"/>
          <w:szCs w:val="24"/>
        </w:rPr>
        <w:t>e</w:t>
      </w:r>
      <w:r w:rsidR="00F616CC" w:rsidRPr="00407E9A">
        <w:rPr>
          <w:rFonts w:ascii="Arial" w:hAnsi="Arial" w:cs="Arial"/>
          <w:sz w:val="24"/>
          <w:szCs w:val="24"/>
        </w:rPr>
        <w:t xml:space="preserve"> staff. The second in command is the </w:t>
      </w:r>
      <w:r w:rsidR="00F616CC" w:rsidRPr="00407E9A">
        <w:rPr>
          <w:rFonts w:ascii="Arial" w:hAnsi="Arial" w:cs="Arial"/>
          <w:i/>
          <w:iCs/>
          <w:sz w:val="24"/>
          <w:szCs w:val="24"/>
        </w:rPr>
        <w:t>sous chef</w:t>
      </w:r>
      <w:r w:rsidR="00441DF4" w:rsidRPr="00407E9A">
        <w:rPr>
          <w:rFonts w:ascii="Arial" w:hAnsi="Arial" w:cs="Arial"/>
          <w:i/>
          <w:iCs/>
          <w:sz w:val="24"/>
          <w:szCs w:val="24"/>
        </w:rPr>
        <w:t>,</w:t>
      </w:r>
      <w:r w:rsidR="00F616CC" w:rsidRPr="00407E9A">
        <w:rPr>
          <w:rFonts w:ascii="Arial" w:hAnsi="Arial" w:cs="Arial"/>
          <w:i/>
          <w:iCs/>
          <w:sz w:val="24"/>
          <w:szCs w:val="24"/>
        </w:rPr>
        <w:t xml:space="preserve"> </w:t>
      </w:r>
      <w:r w:rsidR="00F616CC" w:rsidRPr="00407E9A">
        <w:rPr>
          <w:rFonts w:ascii="Arial" w:hAnsi="Arial" w:cs="Arial"/>
          <w:sz w:val="24"/>
          <w:szCs w:val="24"/>
        </w:rPr>
        <w:t xml:space="preserve">the intermediary between the head chef and the line cooks </w:t>
      </w:r>
      <w:r w:rsidR="00441DF4" w:rsidRPr="00407E9A">
        <w:rPr>
          <w:rFonts w:ascii="Arial" w:hAnsi="Arial" w:cs="Arial"/>
          <w:sz w:val="24"/>
          <w:szCs w:val="24"/>
        </w:rPr>
        <w:t>at</w:t>
      </w:r>
      <w:r w:rsidR="00F616CC" w:rsidRPr="00407E9A">
        <w:rPr>
          <w:rFonts w:ascii="Arial" w:hAnsi="Arial" w:cs="Arial"/>
          <w:sz w:val="24"/>
          <w:szCs w:val="24"/>
        </w:rPr>
        <w:t xml:space="preserve"> each food station. The </w:t>
      </w:r>
      <w:r w:rsidR="00441DF4" w:rsidRPr="00407E9A">
        <w:rPr>
          <w:rFonts w:ascii="Arial" w:hAnsi="Arial" w:cs="Arial"/>
          <w:i/>
          <w:iCs/>
          <w:sz w:val="24"/>
          <w:szCs w:val="24"/>
        </w:rPr>
        <w:t xml:space="preserve">Chefs de </w:t>
      </w:r>
      <w:proofErr w:type="spellStart"/>
      <w:r w:rsidR="00441DF4" w:rsidRPr="00407E9A">
        <w:rPr>
          <w:rFonts w:ascii="Arial" w:hAnsi="Arial" w:cs="Arial"/>
          <w:i/>
          <w:iCs/>
          <w:sz w:val="24"/>
          <w:szCs w:val="24"/>
        </w:rPr>
        <w:t>Partie</w:t>
      </w:r>
      <w:proofErr w:type="spellEnd"/>
      <w:r w:rsidR="00441DF4" w:rsidRPr="00407E9A">
        <w:rPr>
          <w:rFonts w:ascii="Arial" w:hAnsi="Arial" w:cs="Arial"/>
          <w:sz w:val="24"/>
          <w:szCs w:val="24"/>
        </w:rPr>
        <w:t xml:space="preserve"> plays</w:t>
      </w:r>
      <w:r w:rsidR="003E04DD">
        <w:rPr>
          <w:rFonts w:ascii="Arial" w:hAnsi="Arial" w:cs="Arial"/>
          <w:sz w:val="24"/>
          <w:szCs w:val="24"/>
        </w:rPr>
        <w:t xml:space="preserve"> </w:t>
      </w:r>
      <w:r w:rsidR="00441DF4" w:rsidRPr="00407E9A">
        <w:rPr>
          <w:rFonts w:ascii="Arial" w:hAnsi="Arial" w:cs="Arial"/>
          <w:sz w:val="24"/>
          <w:szCs w:val="24"/>
        </w:rPr>
        <w:t>the third-in-line</w:t>
      </w:r>
      <w:r w:rsidR="00441DF4" w:rsidRPr="00407E9A">
        <w:rPr>
          <w:rFonts w:ascii="Arial" w:hAnsi="Arial" w:cs="Arial"/>
          <w:i/>
          <w:iCs/>
          <w:sz w:val="24"/>
          <w:szCs w:val="24"/>
        </w:rPr>
        <w:t>,</w:t>
      </w:r>
      <w:r w:rsidR="00F616CC" w:rsidRPr="00407E9A">
        <w:rPr>
          <w:rFonts w:ascii="Arial" w:hAnsi="Arial" w:cs="Arial"/>
          <w:i/>
          <w:iCs/>
          <w:sz w:val="24"/>
          <w:szCs w:val="24"/>
        </w:rPr>
        <w:t xml:space="preserve"> </w:t>
      </w:r>
      <w:r w:rsidR="00F616CC" w:rsidRPr="00407E9A">
        <w:rPr>
          <w:rFonts w:ascii="Arial" w:hAnsi="Arial" w:cs="Arial"/>
          <w:sz w:val="24"/>
          <w:szCs w:val="24"/>
        </w:rPr>
        <w:t xml:space="preserve">also </w:t>
      </w:r>
      <w:r w:rsidR="00441DF4" w:rsidRPr="00407E9A">
        <w:rPr>
          <w:rFonts w:ascii="Arial" w:hAnsi="Arial" w:cs="Arial"/>
          <w:sz w:val="24"/>
          <w:szCs w:val="24"/>
        </w:rPr>
        <w:t>called</w:t>
      </w:r>
      <w:r w:rsidR="00F616CC" w:rsidRPr="00407E9A">
        <w:rPr>
          <w:rFonts w:ascii="Arial" w:hAnsi="Arial" w:cs="Arial"/>
          <w:sz w:val="24"/>
          <w:szCs w:val="24"/>
        </w:rPr>
        <w:t xml:space="preserve"> the line cooks</w:t>
      </w:r>
      <w:r w:rsidR="00441DF4" w:rsidRPr="00407E9A">
        <w:rPr>
          <w:rFonts w:ascii="Arial" w:hAnsi="Arial" w:cs="Arial"/>
          <w:sz w:val="24"/>
          <w:szCs w:val="24"/>
        </w:rPr>
        <w:t>,</w:t>
      </w:r>
      <w:r w:rsidR="00F616CC" w:rsidRPr="00407E9A">
        <w:rPr>
          <w:rFonts w:ascii="Arial" w:hAnsi="Arial" w:cs="Arial"/>
          <w:sz w:val="24"/>
          <w:szCs w:val="24"/>
        </w:rPr>
        <w:t xml:space="preserve"> </w:t>
      </w:r>
      <w:r w:rsidR="00441DF4" w:rsidRPr="00407E9A">
        <w:rPr>
          <w:rFonts w:ascii="Arial" w:hAnsi="Arial" w:cs="Arial"/>
          <w:sz w:val="24"/>
          <w:szCs w:val="24"/>
        </w:rPr>
        <w:t>who</w:t>
      </w:r>
      <w:r w:rsidR="00F616CC" w:rsidRPr="00407E9A">
        <w:rPr>
          <w:rFonts w:ascii="Arial" w:hAnsi="Arial" w:cs="Arial"/>
          <w:sz w:val="24"/>
          <w:szCs w:val="24"/>
        </w:rPr>
        <w:t xml:space="preserve"> oversee these line chefs such as the </w:t>
      </w:r>
      <w:r w:rsidR="00F616CC" w:rsidRPr="00407E9A">
        <w:rPr>
          <w:rFonts w:ascii="Arial" w:hAnsi="Arial" w:cs="Arial"/>
          <w:i/>
          <w:iCs/>
          <w:sz w:val="24"/>
          <w:szCs w:val="24"/>
        </w:rPr>
        <w:t>Saucier</w:t>
      </w:r>
      <w:r w:rsidR="00441DF4" w:rsidRPr="00407E9A">
        <w:rPr>
          <w:rFonts w:ascii="Arial" w:hAnsi="Arial" w:cs="Arial"/>
          <w:sz w:val="24"/>
          <w:szCs w:val="24"/>
        </w:rPr>
        <w:t xml:space="preserve">, </w:t>
      </w:r>
      <w:r w:rsidR="00F616CC" w:rsidRPr="00407E9A">
        <w:rPr>
          <w:rFonts w:ascii="Arial" w:hAnsi="Arial" w:cs="Arial"/>
          <w:i/>
          <w:iCs/>
          <w:sz w:val="24"/>
          <w:szCs w:val="24"/>
        </w:rPr>
        <w:t>Boucher</w:t>
      </w:r>
      <w:r w:rsidR="00441DF4" w:rsidRPr="00407E9A">
        <w:rPr>
          <w:rFonts w:ascii="Arial" w:hAnsi="Arial" w:cs="Arial"/>
          <w:sz w:val="24"/>
          <w:szCs w:val="24"/>
        </w:rPr>
        <w:t xml:space="preserve">, </w:t>
      </w:r>
      <w:r w:rsidR="00F616CC" w:rsidRPr="00407E9A">
        <w:rPr>
          <w:rFonts w:ascii="Arial" w:hAnsi="Arial" w:cs="Arial"/>
          <w:i/>
          <w:iCs/>
          <w:sz w:val="24"/>
          <w:szCs w:val="24"/>
        </w:rPr>
        <w:t>Garde Manger</w:t>
      </w:r>
      <w:r w:rsidR="00441DF4" w:rsidRPr="00407E9A">
        <w:rPr>
          <w:rFonts w:ascii="Arial" w:hAnsi="Arial" w:cs="Arial"/>
          <w:i/>
          <w:iCs/>
          <w:sz w:val="24"/>
          <w:szCs w:val="24"/>
        </w:rPr>
        <w:t xml:space="preserve">, </w:t>
      </w:r>
      <w:proofErr w:type="spellStart"/>
      <w:r w:rsidR="00F616CC" w:rsidRPr="00407E9A">
        <w:rPr>
          <w:rFonts w:ascii="Arial" w:hAnsi="Arial" w:cs="Arial"/>
          <w:i/>
          <w:iCs/>
          <w:sz w:val="24"/>
          <w:szCs w:val="24"/>
        </w:rPr>
        <w:t>Patissier</w:t>
      </w:r>
      <w:proofErr w:type="spellEnd"/>
      <w:r w:rsidR="00441DF4" w:rsidRPr="00407E9A">
        <w:rPr>
          <w:rFonts w:ascii="Arial" w:hAnsi="Arial" w:cs="Arial"/>
          <w:i/>
          <w:iCs/>
          <w:sz w:val="24"/>
          <w:szCs w:val="24"/>
        </w:rPr>
        <w:t xml:space="preserve">, and </w:t>
      </w:r>
      <w:proofErr w:type="spellStart"/>
      <w:r w:rsidR="00441DF4" w:rsidRPr="00407E9A">
        <w:rPr>
          <w:rFonts w:ascii="Arial" w:hAnsi="Arial" w:cs="Arial"/>
          <w:sz w:val="24"/>
          <w:szCs w:val="24"/>
        </w:rPr>
        <w:t>Rôtisseur</w:t>
      </w:r>
      <w:r w:rsidR="00F616CC" w:rsidRPr="00407E9A">
        <w:rPr>
          <w:rFonts w:ascii="Arial" w:hAnsi="Arial" w:cs="Arial"/>
          <w:i/>
          <w:iCs/>
          <w:sz w:val="24"/>
          <w:szCs w:val="24"/>
        </w:rPr>
        <w:t>seur</w:t>
      </w:r>
      <w:proofErr w:type="spellEnd"/>
      <w:r w:rsidR="00F616CC" w:rsidRPr="00407E9A">
        <w:rPr>
          <w:rFonts w:ascii="Arial" w:hAnsi="Arial" w:cs="Arial"/>
          <w:sz w:val="24"/>
          <w:szCs w:val="24"/>
        </w:rPr>
        <w:t xml:space="preserve">. Finally, every line </w:t>
      </w:r>
      <w:proofErr w:type="gramStart"/>
      <w:r w:rsidR="003E04DD">
        <w:rPr>
          <w:rFonts w:ascii="Arial" w:hAnsi="Arial" w:cs="Arial"/>
          <w:sz w:val="24"/>
          <w:szCs w:val="24"/>
        </w:rPr>
        <w:t>cook</w:t>
      </w:r>
      <w:proofErr w:type="gramEnd"/>
      <w:r w:rsidR="00F616CC" w:rsidRPr="00407E9A">
        <w:rPr>
          <w:rFonts w:ascii="Arial" w:hAnsi="Arial" w:cs="Arial"/>
          <w:sz w:val="24"/>
          <w:szCs w:val="24"/>
        </w:rPr>
        <w:t xml:space="preserve"> heads a team of cooks</w:t>
      </w:r>
      <w:r w:rsidR="00F2348B" w:rsidRPr="00407E9A">
        <w:rPr>
          <w:rFonts w:ascii="Arial" w:hAnsi="Arial" w:cs="Arial"/>
          <w:sz w:val="24"/>
          <w:szCs w:val="24"/>
        </w:rPr>
        <w:t xml:space="preserve"> </w:t>
      </w:r>
      <w:r w:rsidR="006C2539" w:rsidRPr="00407E9A">
        <w:rPr>
          <w:rFonts w:ascii="Arial" w:hAnsi="Arial" w:cs="Arial"/>
          <w:sz w:val="24"/>
          <w:szCs w:val="24"/>
        </w:rPr>
        <w:t xml:space="preserve">or the </w:t>
      </w:r>
      <w:r w:rsidR="00441DF4" w:rsidRPr="00407E9A">
        <w:rPr>
          <w:rFonts w:ascii="Arial" w:hAnsi="Arial" w:cs="Arial"/>
          <w:i/>
          <w:iCs/>
          <w:sz w:val="24"/>
          <w:szCs w:val="24"/>
        </w:rPr>
        <w:t xml:space="preserve">cuisine </w:t>
      </w:r>
      <w:r w:rsidR="00441DF4" w:rsidRPr="00407E9A">
        <w:rPr>
          <w:rFonts w:ascii="Arial" w:hAnsi="Arial" w:cs="Arial"/>
          <w:sz w:val="24"/>
          <w:szCs w:val="24"/>
        </w:rPr>
        <w:t>(Lortie et al., 2023)</w:t>
      </w:r>
      <w:r w:rsidR="00F616CC" w:rsidRPr="00407E9A">
        <w:rPr>
          <w:rFonts w:ascii="Arial" w:hAnsi="Arial" w:cs="Arial"/>
          <w:sz w:val="24"/>
          <w:szCs w:val="24"/>
        </w:rPr>
        <w:t>.</w:t>
      </w:r>
      <w:r w:rsidR="00334166" w:rsidRPr="00407E9A">
        <w:rPr>
          <w:rFonts w:ascii="Arial" w:hAnsi="Arial" w:cs="Arial"/>
          <w:sz w:val="24"/>
          <w:szCs w:val="24"/>
        </w:rPr>
        <w:t xml:space="preserve"> </w:t>
      </w:r>
    </w:p>
    <w:p w14:paraId="63F1E56A" w14:textId="77777777" w:rsidR="00C66AC8" w:rsidRPr="00407E9A" w:rsidRDefault="00C66AC8" w:rsidP="00C66AC8">
      <w:pPr>
        <w:keepNext/>
        <w:spacing w:line="360" w:lineRule="auto"/>
        <w:jc w:val="both"/>
      </w:pPr>
      <w:r w:rsidRPr="00407E9A">
        <w:rPr>
          <w:noProof/>
        </w:rPr>
        <w:lastRenderedPageBreak/>
        <w:drawing>
          <wp:inline distT="0" distB="0" distL="0" distR="0" wp14:anchorId="463CBB02" wp14:editId="3ADB5D04">
            <wp:extent cx="5943600" cy="6219190"/>
            <wp:effectExtent l="0" t="0" r="0" b="0"/>
            <wp:docPr id="729026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026544" name=""/>
                    <pic:cNvPicPr/>
                  </pic:nvPicPr>
                  <pic:blipFill>
                    <a:blip r:embed="rId9"/>
                    <a:stretch>
                      <a:fillRect/>
                    </a:stretch>
                  </pic:blipFill>
                  <pic:spPr>
                    <a:xfrm>
                      <a:off x="0" y="0"/>
                      <a:ext cx="5943600" cy="6219190"/>
                    </a:xfrm>
                    <a:prstGeom prst="rect">
                      <a:avLst/>
                    </a:prstGeom>
                  </pic:spPr>
                </pic:pic>
              </a:graphicData>
            </a:graphic>
          </wp:inline>
        </w:drawing>
      </w:r>
    </w:p>
    <w:p w14:paraId="0C3E0E87" w14:textId="68413C6C" w:rsidR="00C66AC8" w:rsidRPr="00407E9A" w:rsidRDefault="00C66AC8" w:rsidP="00C66AC8">
      <w:pPr>
        <w:pStyle w:val="Caption"/>
        <w:jc w:val="both"/>
        <w:rPr>
          <w:rFonts w:ascii="Arial" w:hAnsi="Arial" w:cs="Arial"/>
          <w:sz w:val="22"/>
          <w:szCs w:val="22"/>
        </w:rPr>
      </w:pPr>
      <w:r w:rsidRPr="00407E9A">
        <w:rPr>
          <w:rFonts w:ascii="Arial" w:hAnsi="Arial" w:cs="Arial"/>
          <w:sz w:val="22"/>
          <w:szCs w:val="22"/>
        </w:rPr>
        <w:t xml:space="preserve">Figure </w:t>
      </w:r>
      <w:r w:rsidRPr="00407E9A">
        <w:rPr>
          <w:rFonts w:ascii="Arial" w:hAnsi="Arial" w:cs="Arial"/>
          <w:sz w:val="22"/>
          <w:szCs w:val="22"/>
        </w:rPr>
        <w:fldChar w:fldCharType="begin"/>
      </w:r>
      <w:r w:rsidRPr="00407E9A">
        <w:rPr>
          <w:rFonts w:ascii="Arial" w:hAnsi="Arial" w:cs="Arial"/>
          <w:sz w:val="22"/>
          <w:szCs w:val="22"/>
        </w:rPr>
        <w:instrText xml:space="preserve"> SEQ Figure \* ARABIC </w:instrText>
      </w:r>
      <w:r w:rsidRPr="00407E9A">
        <w:rPr>
          <w:rFonts w:ascii="Arial" w:hAnsi="Arial" w:cs="Arial"/>
          <w:sz w:val="22"/>
          <w:szCs w:val="22"/>
        </w:rPr>
        <w:fldChar w:fldCharType="separate"/>
      </w:r>
      <w:r w:rsidRPr="00407E9A">
        <w:rPr>
          <w:rFonts w:ascii="Arial" w:hAnsi="Arial" w:cs="Arial"/>
          <w:sz w:val="22"/>
          <w:szCs w:val="22"/>
        </w:rPr>
        <w:t>2</w:t>
      </w:r>
      <w:r w:rsidRPr="00407E9A">
        <w:rPr>
          <w:rFonts w:ascii="Arial" w:hAnsi="Arial" w:cs="Arial"/>
          <w:sz w:val="22"/>
          <w:szCs w:val="22"/>
        </w:rPr>
        <w:fldChar w:fldCharType="end"/>
      </w:r>
      <w:r w:rsidRPr="00407E9A">
        <w:rPr>
          <w:rFonts w:ascii="Arial" w:hAnsi="Arial" w:cs="Arial"/>
          <w:sz w:val="22"/>
          <w:szCs w:val="22"/>
        </w:rPr>
        <w:t xml:space="preserve"> An Image of the Brigade System. Source (Serena, 2021)</w:t>
      </w:r>
    </w:p>
    <w:p w14:paraId="6C9E6E22" w14:textId="24389DEB" w:rsidR="00C66AC8" w:rsidRPr="00407E9A" w:rsidRDefault="00334166" w:rsidP="00365709">
      <w:pPr>
        <w:spacing w:line="360" w:lineRule="auto"/>
        <w:jc w:val="both"/>
        <w:rPr>
          <w:rFonts w:ascii="Arial" w:hAnsi="Arial" w:cs="Arial"/>
          <w:i/>
          <w:iCs/>
          <w:sz w:val="24"/>
          <w:szCs w:val="24"/>
        </w:rPr>
      </w:pPr>
      <w:r w:rsidRPr="00407E9A">
        <w:rPr>
          <w:rFonts w:ascii="Arial" w:hAnsi="Arial" w:cs="Arial"/>
          <w:sz w:val="24"/>
          <w:szCs w:val="24"/>
        </w:rPr>
        <w:t>Kanner (2023) expound</w:t>
      </w:r>
      <w:r w:rsidR="00441DF4" w:rsidRPr="00407E9A">
        <w:rPr>
          <w:rFonts w:ascii="Arial" w:hAnsi="Arial" w:cs="Arial"/>
          <w:sz w:val="24"/>
          <w:szCs w:val="24"/>
        </w:rPr>
        <w:t>s</w:t>
      </w:r>
      <w:r w:rsidRPr="00407E9A">
        <w:rPr>
          <w:rFonts w:ascii="Arial" w:hAnsi="Arial" w:cs="Arial"/>
          <w:sz w:val="24"/>
          <w:szCs w:val="24"/>
        </w:rPr>
        <w:t xml:space="preserve"> on Marriott</w:t>
      </w:r>
      <w:r w:rsidR="00441DF4" w:rsidRPr="00407E9A">
        <w:rPr>
          <w:rFonts w:ascii="Arial" w:hAnsi="Arial" w:cs="Arial"/>
          <w:sz w:val="24"/>
          <w:szCs w:val="24"/>
        </w:rPr>
        <w:t>'</w:t>
      </w:r>
      <w:r w:rsidRPr="00407E9A">
        <w:rPr>
          <w:rFonts w:ascii="Arial" w:hAnsi="Arial" w:cs="Arial"/>
          <w:sz w:val="24"/>
          <w:szCs w:val="24"/>
        </w:rPr>
        <w:t>s use of the Brigade hierarchy structure. At the top</w:t>
      </w:r>
      <w:r w:rsidR="00441DF4" w:rsidRPr="00407E9A">
        <w:rPr>
          <w:rFonts w:ascii="Arial" w:hAnsi="Arial" w:cs="Arial"/>
          <w:sz w:val="24"/>
          <w:szCs w:val="24"/>
        </w:rPr>
        <w:t xml:space="preserve"> is an executive c</w:t>
      </w:r>
      <w:r w:rsidRPr="00407E9A">
        <w:rPr>
          <w:rFonts w:ascii="Arial" w:hAnsi="Arial" w:cs="Arial"/>
          <w:sz w:val="24"/>
          <w:szCs w:val="24"/>
        </w:rPr>
        <w:t xml:space="preserve">hef who heads </w:t>
      </w:r>
      <w:r w:rsidR="00441DF4" w:rsidRPr="00407E9A">
        <w:rPr>
          <w:rFonts w:ascii="Arial" w:hAnsi="Arial" w:cs="Arial"/>
          <w:sz w:val="24"/>
          <w:szCs w:val="24"/>
        </w:rPr>
        <w:t xml:space="preserve">a </w:t>
      </w:r>
      <w:r w:rsidRPr="00407E9A">
        <w:rPr>
          <w:rFonts w:ascii="Arial" w:hAnsi="Arial" w:cs="Arial"/>
          <w:sz w:val="24"/>
          <w:szCs w:val="24"/>
        </w:rPr>
        <w:t xml:space="preserve">team of over 70 cooks and chefs. </w:t>
      </w:r>
      <w:r w:rsidR="00AC49C2" w:rsidRPr="00AC49C2">
        <w:rPr>
          <w:rFonts w:ascii="Arial" w:hAnsi="Arial" w:cs="Arial"/>
          <w:sz w:val="24"/>
          <w:szCs w:val="24"/>
        </w:rPr>
        <w:t xml:space="preserve">The executive chef manages restaurant operations, makes business decisions, and develops menus and </w:t>
      </w:r>
      <w:r w:rsidR="00AC49C2" w:rsidRPr="00AC49C2">
        <w:rPr>
          <w:rFonts w:ascii="Arial" w:hAnsi="Arial" w:cs="Arial"/>
          <w:sz w:val="24"/>
          <w:szCs w:val="24"/>
        </w:rPr>
        <w:t>recipes.</w:t>
      </w:r>
      <w:r w:rsidR="00AC49C2" w:rsidRPr="00407E9A">
        <w:rPr>
          <w:rFonts w:ascii="Arial" w:hAnsi="Arial" w:cs="Arial"/>
          <w:sz w:val="24"/>
          <w:szCs w:val="24"/>
        </w:rPr>
        <w:t xml:space="preserve"> The</w:t>
      </w:r>
      <w:r w:rsidRPr="00407E9A">
        <w:rPr>
          <w:rFonts w:ascii="Arial" w:hAnsi="Arial" w:cs="Arial"/>
          <w:sz w:val="24"/>
          <w:szCs w:val="24"/>
        </w:rPr>
        <w:t xml:space="preserve"> second level is the Chef De Cuisine</w:t>
      </w:r>
      <w:r w:rsidR="00441DF4" w:rsidRPr="00407E9A">
        <w:rPr>
          <w:rFonts w:ascii="Arial" w:hAnsi="Arial" w:cs="Arial"/>
          <w:sz w:val="24"/>
          <w:szCs w:val="24"/>
        </w:rPr>
        <w:t>, who oversees the kitchen, including sourcing, supervision,</w:t>
      </w:r>
      <w:r w:rsidRPr="00407E9A">
        <w:rPr>
          <w:rFonts w:ascii="Arial" w:hAnsi="Arial" w:cs="Arial"/>
          <w:sz w:val="24"/>
          <w:szCs w:val="24"/>
        </w:rPr>
        <w:t xml:space="preserve"> and overall </w:t>
      </w:r>
      <w:r w:rsidR="00441DF4" w:rsidRPr="00407E9A">
        <w:rPr>
          <w:rFonts w:ascii="Arial" w:hAnsi="Arial" w:cs="Arial"/>
          <w:sz w:val="24"/>
          <w:szCs w:val="24"/>
        </w:rPr>
        <w:t>kitchen operations</w:t>
      </w:r>
      <w:r w:rsidRPr="00407E9A">
        <w:rPr>
          <w:rFonts w:ascii="Arial" w:hAnsi="Arial" w:cs="Arial"/>
          <w:sz w:val="24"/>
          <w:szCs w:val="24"/>
        </w:rPr>
        <w:t>. Segundo (2023) highlights that Marriott</w:t>
      </w:r>
      <w:r w:rsidR="00441DF4" w:rsidRPr="00407E9A">
        <w:rPr>
          <w:rFonts w:ascii="Arial" w:hAnsi="Arial" w:cs="Arial"/>
          <w:sz w:val="24"/>
          <w:szCs w:val="24"/>
        </w:rPr>
        <w:t>'</w:t>
      </w:r>
      <w:r w:rsidRPr="00407E9A">
        <w:rPr>
          <w:rFonts w:ascii="Arial" w:hAnsi="Arial" w:cs="Arial"/>
          <w:sz w:val="24"/>
          <w:szCs w:val="24"/>
        </w:rPr>
        <w:t xml:space="preserve">s hierarchy is the </w:t>
      </w:r>
      <w:r w:rsidRPr="00407E9A">
        <w:rPr>
          <w:rFonts w:ascii="Arial" w:hAnsi="Arial" w:cs="Arial"/>
          <w:i/>
          <w:iCs/>
          <w:sz w:val="24"/>
          <w:szCs w:val="24"/>
        </w:rPr>
        <w:t>Sous Chef</w:t>
      </w:r>
      <w:r w:rsidR="00441DF4" w:rsidRPr="00407E9A">
        <w:rPr>
          <w:rFonts w:ascii="Arial" w:hAnsi="Arial" w:cs="Arial"/>
          <w:i/>
          <w:iCs/>
          <w:sz w:val="24"/>
          <w:szCs w:val="24"/>
        </w:rPr>
        <w:t>,</w:t>
      </w:r>
      <w:r w:rsidRPr="00407E9A">
        <w:rPr>
          <w:rFonts w:ascii="Arial" w:hAnsi="Arial" w:cs="Arial"/>
          <w:sz w:val="24"/>
          <w:szCs w:val="24"/>
        </w:rPr>
        <w:t xml:space="preserve"> followed by </w:t>
      </w:r>
      <w:r w:rsidRPr="00407E9A">
        <w:rPr>
          <w:rFonts w:ascii="Arial" w:hAnsi="Arial" w:cs="Arial"/>
          <w:i/>
          <w:iCs/>
          <w:sz w:val="24"/>
          <w:szCs w:val="24"/>
        </w:rPr>
        <w:t xml:space="preserve">Chefs de </w:t>
      </w:r>
      <w:proofErr w:type="spellStart"/>
      <w:r w:rsidR="00441DF4" w:rsidRPr="00407E9A">
        <w:rPr>
          <w:rFonts w:ascii="Arial" w:hAnsi="Arial" w:cs="Arial"/>
          <w:i/>
          <w:iCs/>
          <w:sz w:val="24"/>
          <w:szCs w:val="24"/>
        </w:rPr>
        <w:t>Partie</w:t>
      </w:r>
      <w:proofErr w:type="spellEnd"/>
      <w:r w:rsidRPr="00407E9A">
        <w:rPr>
          <w:rFonts w:ascii="Arial" w:hAnsi="Arial" w:cs="Arial"/>
          <w:i/>
          <w:iCs/>
          <w:sz w:val="24"/>
          <w:szCs w:val="24"/>
        </w:rPr>
        <w:t xml:space="preserve"> </w:t>
      </w:r>
      <w:r w:rsidRPr="00407E9A">
        <w:rPr>
          <w:rFonts w:ascii="Arial" w:hAnsi="Arial" w:cs="Arial"/>
          <w:sz w:val="24"/>
          <w:szCs w:val="24"/>
        </w:rPr>
        <w:t xml:space="preserve">and the rest of the </w:t>
      </w:r>
      <w:r w:rsidRPr="00407E9A">
        <w:rPr>
          <w:rFonts w:ascii="Arial" w:hAnsi="Arial" w:cs="Arial"/>
          <w:sz w:val="24"/>
          <w:szCs w:val="24"/>
        </w:rPr>
        <w:lastRenderedPageBreak/>
        <w:t>cooks</w:t>
      </w:r>
      <w:r w:rsidRPr="00407E9A">
        <w:rPr>
          <w:rFonts w:ascii="Arial" w:hAnsi="Arial" w:cs="Arial"/>
          <w:i/>
          <w:iCs/>
          <w:sz w:val="24"/>
          <w:szCs w:val="24"/>
        </w:rPr>
        <w:t>.</w:t>
      </w:r>
      <w:r w:rsidR="00FD78EA" w:rsidRPr="00407E9A">
        <w:rPr>
          <w:rFonts w:ascii="Arial" w:hAnsi="Arial" w:cs="Arial"/>
          <w:i/>
          <w:iCs/>
          <w:sz w:val="24"/>
          <w:szCs w:val="24"/>
        </w:rPr>
        <w:t xml:space="preserve"> </w:t>
      </w:r>
      <w:r w:rsidR="00FD78EA" w:rsidRPr="00407E9A">
        <w:rPr>
          <w:rFonts w:ascii="Arial" w:hAnsi="Arial" w:cs="Arial"/>
          <w:sz w:val="24"/>
          <w:szCs w:val="24"/>
        </w:rPr>
        <w:t xml:space="preserve">The Lanes of London Bar and Restaurant as a </w:t>
      </w:r>
      <w:r w:rsidR="00675143" w:rsidRPr="00407E9A">
        <w:rPr>
          <w:rFonts w:ascii="Arial" w:hAnsi="Arial" w:cs="Arial"/>
          <w:sz w:val="24"/>
          <w:szCs w:val="24"/>
        </w:rPr>
        <w:t>restaurant</w:t>
      </w:r>
      <w:r w:rsidR="00FD78EA" w:rsidRPr="00407E9A">
        <w:rPr>
          <w:rFonts w:ascii="Arial" w:hAnsi="Arial" w:cs="Arial"/>
          <w:sz w:val="24"/>
          <w:szCs w:val="24"/>
        </w:rPr>
        <w:t xml:space="preserve"> of the Marriott Bonvoy has a similar hierarchal structure. The restaurant has an Executive Chef, followed by a </w:t>
      </w:r>
      <w:r w:rsidR="00FD78EA" w:rsidRPr="00407E9A">
        <w:rPr>
          <w:rFonts w:ascii="Arial" w:hAnsi="Arial" w:cs="Arial"/>
          <w:i/>
          <w:iCs/>
          <w:sz w:val="24"/>
          <w:szCs w:val="24"/>
        </w:rPr>
        <w:t>Chef De Cuisine</w:t>
      </w:r>
      <w:r w:rsidR="00FD78EA" w:rsidRPr="00407E9A">
        <w:rPr>
          <w:rFonts w:ascii="Arial" w:hAnsi="Arial" w:cs="Arial"/>
          <w:sz w:val="24"/>
          <w:szCs w:val="24"/>
        </w:rPr>
        <w:t xml:space="preserve">, the </w:t>
      </w:r>
      <w:r w:rsidR="00FD78EA" w:rsidRPr="00407E9A">
        <w:rPr>
          <w:rFonts w:ascii="Arial" w:hAnsi="Arial" w:cs="Arial"/>
          <w:i/>
          <w:iCs/>
          <w:sz w:val="24"/>
          <w:szCs w:val="24"/>
        </w:rPr>
        <w:t>Sous Chef</w:t>
      </w:r>
      <w:r w:rsidR="00FD78EA" w:rsidRPr="00407E9A">
        <w:rPr>
          <w:rFonts w:ascii="Arial" w:hAnsi="Arial" w:cs="Arial"/>
          <w:sz w:val="24"/>
          <w:szCs w:val="24"/>
        </w:rPr>
        <w:t xml:space="preserve"> with different </w:t>
      </w:r>
      <w:r w:rsidR="00FD78EA" w:rsidRPr="00407E9A">
        <w:rPr>
          <w:rFonts w:ascii="Arial" w:hAnsi="Arial" w:cs="Arial"/>
          <w:i/>
          <w:iCs/>
          <w:sz w:val="24"/>
          <w:szCs w:val="24"/>
        </w:rPr>
        <w:t xml:space="preserve">Chefs de </w:t>
      </w:r>
      <w:proofErr w:type="spellStart"/>
      <w:r w:rsidR="00FD78EA" w:rsidRPr="00407E9A">
        <w:rPr>
          <w:rFonts w:ascii="Arial" w:hAnsi="Arial" w:cs="Arial"/>
          <w:i/>
          <w:iCs/>
          <w:sz w:val="24"/>
          <w:szCs w:val="24"/>
        </w:rPr>
        <w:t>Partie</w:t>
      </w:r>
      <w:proofErr w:type="spellEnd"/>
      <w:r w:rsidR="00FD78EA" w:rsidRPr="00407E9A">
        <w:rPr>
          <w:rFonts w:ascii="Arial" w:hAnsi="Arial" w:cs="Arial"/>
          <w:i/>
          <w:iCs/>
          <w:sz w:val="24"/>
          <w:szCs w:val="24"/>
        </w:rPr>
        <w:t xml:space="preserve"> </w:t>
      </w:r>
      <w:r w:rsidR="00A25155">
        <w:rPr>
          <w:rFonts w:ascii="Arial" w:hAnsi="Arial" w:cs="Arial"/>
          <w:sz w:val="24"/>
          <w:szCs w:val="24"/>
        </w:rPr>
        <w:t>including</w:t>
      </w:r>
      <w:r w:rsidR="00FD78EA" w:rsidRPr="00407E9A">
        <w:rPr>
          <w:rFonts w:ascii="Arial" w:hAnsi="Arial" w:cs="Arial"/>
          <w:sz w:val="24"/>
          <w:szCs w:val="24"/>
        </w:rPr>
        <w:t xml:space="preserve"> a Head Bartender</w:t>
      </w:r>
      <w:r w:rsidR="00FD78EA" w:rsidRPr="00407E9A">
        <w:rPr>
          <w:rFonts w:ascii="Arial" w:hAnsi="Arial" w:cs="Arial"/>
          <w:i/>
          <w:iCs/>
          <w:sz w:val="24"/>
          <w:szCs w:val="24"/>
        </w:rPr>
        <w:t>.</w:t>
      </w:r>
    </w:p>
    <w:p w14:paraId="72280A0F" w14:textId="3019F4F1" w:rsidR="00557AE3" w:rsidRPr="00407E9A" w:rsidRDefault="00557AE3" w:rsidP="00365709">
      <w:pPr>
        <w:pStyle w:val="Heading2"/>
        <w:spacing w:line="360" w:lineRule="auto"/>
        <w:rPr>
          <w:rFonts w:ascii="Arial" w:hAnsi="Arial" w:cs="Arial"/>
          <w:b w:val="0"/>
          <w:szCs w:val="24"/>
        </w:rPr>
      </w:pPr>
      <w:bookmarkStart w:id="4" w:name="_Toc160019506"/>
      <w:r w:rsidRPr="00407E9A">
        <w:rPr>
          <w:rFonts w:ascii="Arial" w:hAnsi="Arial" w:cs="Arial"/>
          <w:szCs w:val="24"/>
        </w:rPr>
        <w:t>Advantages</w:t>
      </w:r>
      <w:r w:rsidR="00344750" w:rsidRPr="00407E9A">
        <w:rPr>
          <w:rFonts w:ascii="Arial" w:hAnsi="Arial" w:cs="Arial"/>
          <w:szCs w:val="24"/>
        </w:rPr>
        <w:t xml:space="preserve"> and </w:t>
      </w:r>
      <w:r w:rsidRPr="00407E9A">
        <w:rPr>
          <w:rFonts w:ascii="Arial" w:hAnsi="Arial" w:cs="Arial"/>
          <w:szCs w:val="24"/>
        </w:rPr>
        <w:t xml:space="preserve">Disadvantages of the </w:t>
      </w:r>
      <w:r w:rsidR="00826B97" w:rsidRPr="00407E9A">
        <w:rPr>
          <w:rFonts w:ascii="Arial" w:hAnsi="Arial" w:cs="Arial"/>
          <w:szCs w:val="24"/>
        </w:rPr>
        <w:t>structure</w:t>
      </w:r>
      <w:bookmarkEnd w:id="4"/>
    </w:p>
    <w:p w14:paraId="321303BE" w14:textId="51E605DE" w:rsidR="00557AE3" w:rsidRPr="00407E9A" w:rsidRDefault="00B45999" w:rsidP="00365709">
      <w:pPr>
        <w:spacing w:line="360" w:lineRule="auto"/>
        <w:jc w:val="both"/>
        <w:rPr>
          <w:rFonts w:ascii="Arial" w:hAnsi="Arial" w:cs="Arial"/>
          <w:sz w:val="24"/>
          <w:szCs w:val="24"/>
        </w:rPr>
      </w:pPr>
      <w:r w:rsidRPr="00407E9A">
        <w:rPr>
          <w:rFonts w:ascii="Arial" w:hAnsi="Arial" w:cs="Arial"/>
          <w:sz w:val="24"/>
          <w:szCs w:val="24"/>
        </w:rPr>
        <w:t xml:space="preserve">The Brigade </w:t>
      </w:r>
      <w:r w:rsidR="00822261" w:rsidRPr="00407E9A">
        <w:rPr>
          <w:rFonts w:ascii="Arial" w:hAnsi="Arial" w:cs="Arial"/>
          <w:sz w:val="24"/>
          <w:szCs w:val="24"/>
        </w:rPr>
        <w:t>hierarchal</w:t>
      </w:r>
      <w:r w:rsidRPr="00407E9A">
        <w:rPr>
          <w:rFonts w:ascii="Arial" w:hAnsi="Arial" w:cs="Arial"/>
          <w:sz w:val="24"/>
          <w:szCs w:val="24"/>
        </w:rPr>
        <w:t xml:space="preserve"> system is critical in </w:t>
      </w:r>
      <w:r w:rsidR="00822261" w:rsidRPr="00407E9A">
        <w:rPr>
          <w:rFonts w:ascii="Arial" w:hAnsi="Arial" w:cs="Arial"/>
          <w:sz w:val="24"/>
          <w:szCs w:val="24"/>
        </w:rPr>
        <w:t>developing</w:t>
      </w:r>
      <w:r w:rsidRPr="00407E9A">
        <w:rPr>
          <w:rFonts w:ascii="Arial" w:hAnsi="Arial" w:cs="Arial"/>
          <w:sz w:val="24"/>
          <w:szCs w:val="24"/>
        </w:rPr>
        <w:t xml:space="preserve"> a clear chain of command and structures that build a cohesive, organi</w:t>
      </w:r>
      <w:r w:rsidR="00441DF4" w:rsidRPr="00407E9A">
        <w:rPr>
          <w:rFonts w:ascii="Arial" w:hAnsi="Arial" w:cs="Arial"/>
          <w:sz w:val="24"/>
          <w:szCs w:val="24"/>
        </w:rPr>
        <w:t>s</w:t>
      </w:r>
      <w:r w:rsidRPr="00407E9A">
        <w:rPr>
          <w:rFonts w:ascii="Arial" w:hAnsi="Arial" w:cs="Arial"/>
          <w:sz w:val="24"/>
          <w:szCs w:val="24"/>
        </w:rPr>
        <w:t xml:space="preserve">ed team. The systems </w:t>
      </w:r>
      <w:r w:rsidR="00822261" w:rsidRPr="00407E9A">
        <w:rPr>
          <w:rFonts w:ascii="Arial" w:hAnsi="Arial" w:cs="Arial"/>
          <w:sz w:val="24"/>
          <w:szCs w:val="24"/>
        </w:rPr>
        <w:t>create</w:t>
      </w:r>
      <w:r w:rsidRPr="00407E9A">
        <w:rPr>
          <w:rFonts w:ascii="Arial" w:hAnsi="Arial" w:cs="Arial"/>
          <w:sz w:val="24"/>
          <w:szCs w:val="24"/>
        </w:rPr>
        <w:t xml:space="preserve"> order </w:t>
      </w:r>
      <w:r w:rsidR="00441DF4" w:rsidRPr="00407E9A">
        <w:rPr>
          <w:rFonts w:ascii="Arial" w:hAnsi="Arial" w:cs="Arial"/>
          <w:sz w:val="24"/>
          <w:szCs w:val="24"/>
        </w:rPr>
        <w:t>in</w:t>
      </w:r>
      <w:r w:rsidRPr="00407E9A">
        <w:rPr>
          <w:rFonts w:ascii="Arial" w:hAnsi="Arial" w:cs="Arial"/>
          <w:sz w:val="24"/>
          <w:szCs w:val="24"/>
        </w:rPr>
        <w:t xml:space="preserve"> </w:t>
      </w:r>
      <w:r w:rsidR="00441DF4" w:rsidRPr="00407E9A">
        <w:rPr>
          <w:rFonts w:ascii="Arial" w:hAnsi="Arial" w:cs="Arial"/>
          <w:sz w:val="24"/>
          <w:szCs w:val="24"/>
        </w:rPr>
        <w:t xml:space="preserve">which </w:t>
      </w:r>
      <w:r w:rsidRPr="00407E9A">
        <w:rPr>
          <w:rFonts w:ascii="Arial" w:hAnsi="Arial" w:cs="Arial"/>
          <w:sz w:val="24"/>
          <w:szCs w:val="24"/>
        </w:rPr>
        <w:t xml:space="preserve">informal and </w:t>
      </w:r>
      <w:r w:rsidR="00822261" w:rsidRPr="00407E9A">
        <w:rPr>
          <w:rFonts w:ascii="Arial" w:hAnsi="Arial" w:cs="Arial"/>
          <w:sz w:val="24"/>
          <w:szCs w:val="24"/>
        </w:rPr>
        <w:t>causal</w:t>
      </w:r>
      <w:r w:rsidRPr="00407E9A">
        <w:rPr>
          <w:rFonts w:ascii="Arial" w:hAnsi="Arial" w:cs="Arial"/>
          <w:sz w:val="24"/>
          <w:szCs w:val="24"/>
        </w:rPr>
        <w:t xml:space="preserve"> kitchens c</w:t>
      </w:r>
      <w:r w:rsidR="00822261" w:rsidRPr="00407E9A">
        <w:rPr>
          <w:rFonts w:ascii="Arial" w:hAnsi="Arial" w:cs="Arial"/>
          <w:sz w:val="24"/>
          <w:szCs w:val="24"/>
        </w:rPr>
        <w:t>a</w:t>
      </w:r>
      <w:r w:rsidRPr="00407E9A">
        <w:rPr>
          <w:rFonts w:ascii="Arial" w:hAnsi="Arial" w:cs="Arial"/>
          <w:sz w:val="24"/>
          <w:szCs w:val="24"/>
        </w:rPr>
        <w:t xml:space="preserve">n benefit. The orders </w:t>
      </w:r>
      <w:r w:rsidR="00822261" w:rsidRPr="00407E9A">
        <w:rPr>
          <w:rFonts w:ascii="Arial" w:hAnsi="Arial" w:cs="Arial"/>
          <w:sz w:val="24"/>
          <w:szCs w:val="24"/>
        </w:rPr>
        <w:t>ensure</w:t>
      </w:r>
      <w:r w:rsidRPr="00407E9A">
        <w:rPr>
          <w:rFonts w:ascii="Arial" w:hAnsi="Arial" w:cs="Arial"/>
          <w:sz w:val="24"/>
          <w:szCs w:val="24"/>
        </w:rPr>
        <w:t xml:space="preserve"> that </w:t>
      </w:r>
      <w:r w:rsidR="00822261" w:rsidRPr="00407E9A">
        <w:rPr>
          <w:rFonts w:ascii="Arial" w:hAnsi="Arial" w:cs="Arial"/>
          <w:sz w:val="24"/>
          <w:szCs w:val="24"/>
        </w:rPr>
        <w:t>different</w:t>
      </w:r>
      <w:r w:rsidRPr="00407E9A">
        <w:rPr>
          <w:rFonts w:ascii="Arial" w:hAnsi="Arial" w:cs="Arial"/>
          <w:sz w:val="24"/>
          <w:szCs w:val="24"/>
        </w:rPr>
        <w:t xml:space="preserve"> chefs </w:t>
      </w:r>
      <w:r w:rsidR="00822261" w:rsidRPr="00407E9A">
        <w:rPr>
          <w:rFonts w:ascii="Arial" w:hAnsi="Arial" w:cs="Arial"/>
          <w:sz w:val="24"/>
          <w:szCs w:val="24"/>
        </w:rPr>
        <w:t>perfect</w:t>
      </w:r>
      <w:r w:rsidRPr="00407E9A">
        <w:rPr>
          <w:rFonts w:ascii="Arial" w:hAnsi="Arial" w:cs="Arial"/>
          <w:sz w:val="24"/>
          <w:szCs w:val="24"/>
        </w:rPr>
        <w:t xml:space="preserve"> their techniques and capabilities</w:t>
      </w:r>
      <w:r w:rsidR="00441DF4" w:rsidRPr="00407E9A">
        <w:rPr>
          <w:rFonts w:ascii="Arial" w:hAnsi="Arial" w:cs="Arial"/>
          <w:sz w:val="24"/>
          <w:szCs w:val="24"/>
        </w:rPr>
        <w:t>,</w:t>
      </w:r>
      <w:r w:rsidRPr="00407E9A">
        <w:rPr>
          <w:rFonts w:ascii="Arial" w:hAnsi="Arial" w:cs="Arial"/>
          <w:sz w:val="24"/>
          <w:szCs w:val="24"/>
        </w:rPr>
        <w:t xml:space="preserve"> </w:t>
      </w:r>
      <w:r w:rsidR="00822261" w:rsidRPr="00407E9A">
        <w:rPr>
          <w:rFonts w:ascii="Arial" w:hAnsi="Arial" w:cs="Arial"/>
          <w:sz w:val="24"/>
          <w:szCs w:val="24"/>
        </w:rPr>
        <w:t>thus</w:t>
      </w:r>
      <w:r w:rsidRPr="00407E9A">
        <w:rPr>
          <w:rFonts w:ascii="Arial" w:hAnsi="Arial" w:cs="Arial"/>
          <w:sz w:val="24"/>
          <w:szCs w:val="24"/>
        </w:rPr>
        <w:t xml:space="preserve"> </w:t>
      </w:r>
      <w:r w:rsidR="009C4AB4" w:rsidRPr="00407E9A">
        <w:rPr>
          <w:rFonts w:ascii="Arial" w:hAnsi="Arial" w:cs="Arial"/>
          <w:sz w:val="24"/>
          <w:szCs w:val="24"/>
        </w:rPr>
        <w:t>maximizing</w:t>
      </w:r>
      <w:r w:rsidRPr="00407E9A">
        <w:rPr>
          <w:rFonts w:ascii="Arial" w:hAnsi="Arial" w:cs="Arial"/>
          <w:sz w:val="24"/>
          <w:szCs w:val="24"/>
        </w:rPr>
        <w:t xml:space="preserve"> the consistency and efficiency of service </w:t>
      </w:r>
      <w:r w:rsidR="00822261" w:rsidRPr="00407E9A">
        <w:rPr>
          <w:rFonts w:ascii="Arial" w:hAnsi="Arial" w:cs="Arial"/>
          <w:sz w:val="24"/>
          <w:szCs w:val="24"/>
        </w:rPr>
        <w:t>delivery</w:t>
      </w:r>
      <w:r w:rsidR="00F2667B" w:rsidRPr="00407E9A">
        <w:rPr>
          <w:rFonts w:ascii="Arial" w:hAnsi="Arial" w:cs="Arial"/>
          <w:sz w:val="24"/>
          <w:szCs w:val="24"/>
        </w:rPr>
        <w:t xml:space="preserve"> (</w:t>
      </w:r>
      <w:r w:rsidR="00F2667B" w:rsidRPr="00407E9A">
        <w:rPr>
          <w:rFonts w:ascii="Arial" w:hAnsi="Arial" w:cs="Arial"/>
          <w:i/>
          <w:iCs/>
          <w:sz w:val="24"/>
          <w:szCs w:val="24"/>
        </w:rPr>
        <w:t xml:space="preserve">Kitchen </w:t>
      </w:r>
      <w:r w:rsidR="00AC39AF">
        <w:rPr>
          <w:rFonts w:ascii="Arial" w:hAnsi="Arial" w:cs="Arial"/>
          <w:i/>
          <w:iCs/>
          <w:sz w:val="24"/>
          <w:szCs w:val="24"/>
        </w:rPr>
        <w:t>Brigade</w:t>
      </w:r>
      <w:r w:rsidR="00F2667B" w:rsidRPr="00407E9A">
        <w:rPr>
          <w:rFonts w:ascii="Arial" w:hAnsi="Arial" w:cs="Arial"/>
          <w:i/>
          <w:iCs/>
          <w:sz w:val="24"/>
          <w:szCs w:val="24"/>
        </w:rPr>
        <w:t>: Ultimate list of kitchen staff and descriptions, 2023)</w:t>
      </w:r>
      <w:r w:rsidRPr="00407E9A">
        <w:rPr>
          <w:rFonts w:ascii="Arial" w:hAnsi="Arial" w:cs="Arial"/>
          <w:sz w:val="24"/>
          <w:szCs w:val="24"/>
        </w:rPr>
        <w:t xml:space="preserve">. </w:t>
      </w:r>
      <w:r w:rsidR="00082620" w:rsidRPr="00082620">
        <w:rPr>
          <w:rFonts w:ascii="Arial" w:hAnsi="Arial" w:cs="Arial"/>
          <w:sz w:val="24"/>
          <w:szCs w:val="24"/>
        </w:rPr>
        <w:t xml:space="preserve">A strict division of </w:t>
      </w:r>
      <w:r w:rsidR="00E52F4E">
        <w:rPr>
          <w:rFonts w:ascii="Arial" w:hAnsi="Arial" w:cs="Arial"/>
          <w:sz w:val="24"/>
          <w:szCs w:val="24"/>
        </w:rPr>
        <w:t>labour</w:t>
      </w:r>
      <w:r w:rsidR="00082620" w:rsidRPr="00082620">
        <w:rPr>
          <w:rFonts w:ascii="Arial" w:hAnsi="Arial" w:cs="Arial"/>
          <w:sz w:val="24"/>
          <w:szCs w:val="24"/>
        </w:rPr>
        <w:t xml:space="preserve"> in the kitchen creates specialized teams, resulting in increased consistency, efficiency, and proficiency in food preparation. This approach also allows for better quality control, ensuring consistency in food portions, presentation, and taste, which can improve the restaurant's reputation.</w:t>
      </w:r>
      <w:r w:rsidR="00082620">
        <w:rPr>
          <w:rFonts w:ascii="Arial" w:hAnsi="Arial" w:cs="Arial"/>
          <w:sz w:val="24"/>
          <w:szCs w:val="24"/>
        </w:rPr>
        <w:t xml:space="preserve"> </w:t>
      </w:r>
      <w:r w:rsidRPr="00407E9A">
        <w:rPr>
          <w:rFonts w:ascii="Arial" w:hAnsi="Arial" w:cs="Arial"/>
          <w:sz w:val="24"/>
          <w:szCs w:val="24"/>
        </w:rPr>
        <w:t xml:space="preserve">Finally, it </w:t>
      </w:r>
      <w:r w:rsidR="00822261" w:rsidRPr="00407E9A">
        <w:rPr>
          <w:rFonts w:ascii="Arial" w:hAnsi="Arial" w:cs="Arial"/>
          <w:sz w:val="24"/>
          <w:szCs w:val="24"/>
        </w:rPr>
        <w:t>creates</w:t>
      </w:r>
      <w:r w:rsidRPr="00407E9A">
        <w:rPr>
          <w:rFonts w:ascii="Arial" w:hAnsi="Arial" w:cs="Arial"/>
          <w:sz w:val="24"/>
          <w:szCs w:val="24"/>
        </w:rPr>
        <w:t xml:space="preserve"> an opportunity for career </w:t>
      </w:r>
      <w:r w:rsidR="00822261" w:rsidRPr="00407E9A">
        <w:rPr>
          <w:rFonts w:ascii="Arial" w:hAnsi="Arial" w:cs="Arial"/>
          <w:sz w:val="24"/>
          <w:szCs w:val="24"/>
        </w:rPr>
        <w:t>advancements</w:t>
      </w:r>
      <w:r w:rsidRPr="00407E9A">
        <w:rPr>
          <w:rFonts w:ascii="Arial" w:hAnsi="Arial" w:cs="Arial"/>
          <w:sz w:val="24"/>
          <w:szCs w:val="24"/>
        </w:rPr>
        <w:t xml:space="preserve"> </w:t>
      </w:r>
      <w:r w:rsidR="00441DF4" w:rsidRPr="00407E9A">
        <w:rPr>
          <w:rFonts w:ascii="Arial" w:hAnsi="Arial" w:cs="Arial"/>
          <w:sz w:val="24"/>
          <w:szCs w:val="24"/>
        </w:rPr>
        <w:t>by providing</w:t>
      </w:r>
      <w:r w:rsidRPr="00407E9A">
        <w:rPr>
          <w:rFonts w:ascii="Arial" w:hAnsi="Arial" w:cs="Arial"/>
          <w:sz w:val="24"/>
          <w:szCs w:val="24"/>
        </w:rPr>
        <w:t xml:space="preserve"> a clear </w:t>
      </w:r>
      <w:r w:rsidR="00822261" w:rsidRPr="00407E9A">
        <w:rPr>
          <w:rFonts w:ascii="Arial" w:hAnsi="Arial" w:cs="Arial"/>
          <w:sz w:val="24"/>
          <w:szCs w:val="24"/>
        </w:rPr>
        <w:t>framework</w:t>
      </w:r>
      <w:r w:rsidRPr="00407E9A">
        <w:rPr>
          <w:rFonts w:ascii="Arial" w:hAnsi="Arial" w:cs="Arial"/>
          <w:sz w:val="24"/>
          <w:szCs w:val="24"/>
        </w:rPr>
        <w:t xml:space="preserve"> for career progression </w:t>
      </w:r>
      <w:r w:rsidR="00822261" w:rsidRPr="00407E9A">
        <w:rPr>
          <w:rFonts w:ascii="Arial" w:hAnsi="Arial" w:cs="Arial"/>
          <w:sz w:val="24"/>
          <w:szCs w:val="24"/>
        </w:rPr>
        <w:t>activities</w:t>
      </w:r>
      <w:r w:rsidRPr="00407E9A">
        <w:rPr>
          <w:rFonts w:ascii="Arial" w:hAnsi="Arial" w:cs="Arial"/>
          <w:sz w:val="24"/>
          <w:szCs w:val="24"/>
        </w:rPr>
        <w:t xml:space="preserve"> such as promotion. </w:t>
      </w:r>
      <w:r w:rsidR="00822261" w:rsidRPr="00407E9A">
        <w:rPr>
          <w:rFonts w:ascii="Arial" w:hAnsi="Arial" w:cs="Arial"/>
          <w:sz w:val="24"/>
          <w:szCs w:val="24"/>
        </w:rPr>
        <w:t>Ali and Anwar (2021) highlight that having clear and transparent career advancement opportunities in an organi</w:t>
      </w:r>
      <w:r w:rsidR="00441DF4" w:rsidRPr="00407E9A">
        <w:rPr>
          <w:rFonts w:ascii="Arial" w:hAnsi="Arial" w:cs="Arial"/>
          <w:sz w:val="24"/>
          <w:szCs w:val="24"/>
        </w:rPr>
        <w:t>s</w:t>
      </w:r>
      <w:r w:rsidR="00822261" w:rsidRPr="00407E9A">
        <w:rPr>
          <w:rFonts w:ascii="Arial" w:hAnsi="Arial" w:cs="Arial"/>
          <w:sz w:val="24"/>
          <w:szCs w:val="24"/>
        </w:rPr>
        <w:t>ation increases employee motivation, job satisfaction</w:t>
      </w:r>
      <w:r w:rsidR="00441DF4" w:rsidRPr="00407E9A">
        <w:rPr>
          <w:rFonts w:ascii="Arial" w:hAnsi="Arial" w:cs="Arial"/>
          <w:sz w:val="24"/>
          <w:szCs w:val="24"/>
        </w:rPr>
        <w:t>, an</w:t>
      </w:r>
      <w:r w:rsidR="00822261" w:rsidRPr="00407E9A">
        <w:rPr>
          <w:rFonts w:ascii="Arial" w:hAnsi="Arial" w:cs="Arial"/>
          <w:sz w:val="24"/>
          <w:szCs w:val="24"/>
        </w:rPr>
        <w:t>d productivity.</w:t>
      </w:r>
    </w:p>
    <w:p w14:paraId="7628256D" w14:textId="6856B65B" w:rsidR="00F1165E" w:rsidRDefault="004076D3" w:rsidP="00365709">
      <w:pPr>
        <w:spacing w:line="360" w:lineRule="auto"/>
        <w:jc w:val="both"/>
        <w:rPr>
          <w:rFonts w:ascii="Arial" w:hAnsi="Arial" w:cs="Arial"/>
          <w:sz w:val="24"/>
          <w:szCs w:val="24"/>
        </w:rPr>
      </w:pPr>
      <w:r w:rsidRPr="00407E9A">
        <w:rPr>
          <w:rFonts w:ascii="Arial" w:hAnsi="Arial" w:cs="Arial"/>
          <w:sz w:val="24"/>
          <w:szCs w:val="24"/>
        </w:rPr>
        <w:t>On the flip</w:t>
      </w:r>
      <w:r w:rsidR="00441DF4" w:rsidRPr="00407E9A">
        <w:rPr>
          <w:rFonts w:ascii="Arial" w:hAnsi="Arial" w:cs="Arial"/>
          <w:sz w:val="24"/>
          <w:szCs w:val="24"/>
        </w:rPr>
        <w:t xml:space="preserve"> </w:t>
      </w:r>
      <w:r w:rsidRPr="00407E9A">
        <w:rPr>
          <w:rFonts w:ascii="Arial" w:hAnsi="Arial" w:cs="Arial"/>
          <w:sz w:val="24"/>
          <w:szCs w:val="24"/>
        </w:rPr>
        <w:t xml:space="preserve">side, having a rigid hierarchical structure affects </w:t>
      </w:r>
      <w:r w:rsidR="00441DF4" w:rsidRPr="00407E9A">
        <w:rPr>
          <w:rFonts w:ascii="Arial" w:hAnsi="Arial" w:cs="Arial"/>
          <w:sz w:val="24"/>
          <w:szCs w:val="24"/>
        </w:rPr>
        <w:t xml:space="preserve">the </w:t>
      </w:r>
      <w:r w:rsidRPr="00407E9A">
        <w:rPr>
          <w:rFonts w:ascii="Arial" w:hAnsi="Arial" w:cs="Arial"/>
          <w:sz w:val="24"/>
          <w:szCs w:val="24"/>
        </w:rPr>
        <w:t>flexibility and creativity of kitchen staff.</w:t>
      </w:r>
      <w:r w:rsidR="00456F0A" w:rsidRPr="00407E9A">
        <w:rPr>
          <w:rFonts w:ascii="Arial" w:hAnsi="Arial" w:cs="Arial"/>
          <w:sz w:val="24"/>
          <w:szCs w:val="24"/>
        </w:rPr>
        <w:t xml:space="preserve"> Noren (2022) highlights that while chefs advance their craft knowledge in </w:t>
      </w:r>
      <w:r w:rsidR="00DC6E3B" w:rsidRPr="00407E9A">
        <w:rPr>
          <w:rFonts w:ascii="Arial" w:hAnsi="Arial" w:cs="Arial"/>
          <w:sz w:val="24"/>
          <w:szCs w:val="24"/>
        </w:rPr>
        <w:t>Brigade</w:t>
      </w:r>
      <w:r w:rsidR="00456F0A" w:rsidRPr="00407E9A">
        <w:rPr>
          <w:rFonts w:ascii="Arial" w:hAnsi="Arial" w:cs="Arial"/>
          <w:sz w:val="24"/>
          <w:szCs w:val="24"/>
        </w:rPr>
        <w:t xml:space="preserve"> </w:t>
      </w:r>
      <w:r w:rsidR="00DC6E3B" w:rsidRPr="00407E9A">
        <w:rPr>
          <w:rFonts w:ascii="Arial" w:hAnsi="Arial" w:cs="Arial"/>
          <w:sz w:val="24"/>
          <w:szCs w:val="24"/>
        </w:rPr>
        <w:t>structures</w:t>
      </w:r>
      <w:r w:rsidR="000A3CE5" w:rsidRPr="00407E9A">
        <w:rPr>
          <w:rFonts w:ascii="Arial" w:hAnsi="Arial" w:cs="Arial"/>
          <w:sz w:val="24"/>
          <w:szCs w:val="24"/>
        </w:rPr>
        <w:t xml:space="preserve">, </w:t>
      </w:r>
      <w:r w:rsidR="00DC6E3B" w:rsidRPr="00407E9A">
        <w:rPr>
          <w:rFonts w:ascii="Arial" w:hAnsi="Arial" w:cs="Arial"/>
          <w:sz w:val="24"/>
          <w:szCs w:val="24"/>
        </w:rPr>
        <w:t>chefs</w:t>
      </w:r>
      <w:r w:rsidR="00441DF4" w:rsidRPr="00407E9A">
        <w:rPr>
          <w:rFonts w:ascii="Arial" w:hAnsi="Arial" w:cs="Arial"/>
          <w:sz w:val="24"/>
          <w:szCs w:val="24"/>
        </w:rPr>
        <w:t>'</w:t>
      </w:r>
      <w:r w:rsidR="000A3CE5" w:rsidRPr="00407E9A">
        <w:rPr>
          <w:rFonts w:ascii="Arial" w:hAnsi="Arial" w:cs="Arial"/>
          <w:sz w:val="24"/>
          <w:szCs w:val="24"/>
        </w:rPr>
        <w:t xml:space="preserve"> strict </w:t>
      </w:r>
      <w:r w:rsidR="00DC6E3B" w:rsidRPr="00407E9A">
        <w:rPr>
          <w:rFonts w:ascii="Arial" w:hAnsi="Arial" w:cs="Arial"/>
          <w:sz w:val="24"/>
          <w:szCs w:val="24"/>
        </w:rPr>
        <w:t>adherence</w:t>
      </w:r>
      <w:r w:rsidR="000A3CE5" w:rsidRPr="00407E9A">
        <w:rPr>
          <w:rFonts w:ascii="Arial" w:hAnsi="Arial" w:cs="Arial"/>
          <w:sz w:val="24"/>
          <w:szCs w:val="24"/>
        </w:rPr>
        <w:t xml:space="preserve"> to the </w:t>
      </w:r>
      <w:r w:rsidR="00DC6E3B" w:rsidRPr="00407E9A">
        <w:rPr>
          <w:rFonts w:ascii="Arial" w:hAnsi="Arial" w:cs="Arial"/>
          <w:sz w:val="24"/>
          <w:szCs w:val="24"/>
        </w:rPr>
        <w:t>recipes</w:t>
      </w:r>
      <w:r w:rsidR="000A3CE5" w:rsidRPr="00407E9A">
        <w:rPr>
          <w:rFonts w:ascii="Arial" w:hAnsi="Arial" w:cs="Arial"/>
          <w:sz w:val="24"/>
          <w:szCs w:val="24"/>
        </w:rPr>
        <w:t xml:space="preserve"> and the standard </w:t>
      </w:r>
      <w:r w:rsidR="00DC6E3B" w:rsidRPr="00407E9A">
        <w:rPr>
          <w:rFonts w:ascii="Arial" w:hAnsi="Arial" w:cs="Arial"/>
          <w:sz w:val="24"/>
          <w:szCs w:val="24"/>
        </w:rPr>
        <w:t>operating</w:t>
      </w:r>
      <w:r w:rsidR="000A3CE5" w:rsidRPr="00407E9A">
        <w:rPr>
          <w:rFonts w:ascii="Arial" w:hAnsi="Arial" w:cs="Arial"/>
          <w:sz w:val="24"/>
          <w:szCs w:val="24"/>
        </w:rPr>
        <w:t xml:space="preserve"> </w:t>
      </w:r>
      <w:r w:rsidR="00DC6E3B" w:rsidRPr="00407E9A">
        <w:rPr>
          <w:rFonts w:ascii="Arial" w:hAnsi="Arial" w:cs="Arial"/>
          <w:sz w:val="24"/>
          <w:szCs w:val="24"/>
        </w:rPr>
        <w:t>procedures</w:t>
      </w:r>
      <w:r w:rsidR="000A3CE5" w:rsidRPr="00407E9A">
        <w:rPr>
          <w:rFonts w:ascii="Arial" w:hAnsi="Arial" w:cs="Arial"/>
          <w:sz w:val="24"/>
          <w:szCs w:val="24"/>
        </w:rPr>
        <w:t xml:space="preserve"> affects a </w:t>
      </w:r>
      <w:r w:rsidR="00DC6E3B" w:rsidRPr="00407E9A">
        <w:rPr>
          <w:rFonts w:ascii="Arial" w:hAnsi="Arial" w:cs="Arial"/>
          <w:sz w:val="24"/>
          <w:szCs w:val="24"/>
        </w:rPr>
        <w:t>chef</w:t>
      </w:r>
      <w:r w:rsidR="00441DF4" w:rsidRPr="00407E9A">
        <w:rPr>
          <w:rFonts w:ascii="Arial" w:hAnsi="Arial" w:cs="Arial"/>
          <w:sz w:val="24"/>
          <w:szCs w:val="24"/>
        </w:rPr>
        <w:t>'</w:t>
      </w:r>
      <w:r w:rsidR="00DC6E3B" w:rsidRPr="00407E9A">
        <w:rPr>
          <w:rFonts w:ascii="Arial" w:hAnsi="Arial" w:cs="Arial"/>
          <w:sz w:val="24"/>
          <w:szCs w:val="24"/>
        </w:rPr>
        <w:t>s</w:t>
      </w:r>
      <w:r w:rsidR="000A3CE5" w:rsidRPr="00407E9A">
        <w:rPr>
          <w:rFonts w:ascii="Arial" w:hAnsi="Arial" w:cs="Arial"/>
          <w:sz w:val="24"/>
          <w:szCs w:val="24"/>
        </w:rPr>
        <w:t xml:space="preserve"> ability </w:t>
      </w:r>
      <w:r w:rsidR="00441DF4" w:rsidRPr="00407E9A">
        <w:rPr>
          <w:rFonts w:ascii="Arial" w:hAnsi="Arial" w:cs="Arial"/>
          <w:sz w:val="24"/>
          <w:szCs w:val="24"/>
        </w:rPr>
        <w:t>to deviate</w:t>
      </w:r>
      <w:r w:rsidR="000A3CE5" w:rsidRPr="00407E9A">
        <w:rPr>
          <w:rFonts w:ascii="Arial" w:hAnsi="Arial" w:cs="Arial"/>
          <w:sz w:val="24"/>
          <w:szCs w:val="24"/>
        </w:rPr>
        <w:t xml:space="preserve"> </w:t>
      </w:r>
      <w:r w:rsidR="00DC6E3B" w:rsidRPr="00407E9A">
        <w:rPr>
          <w:rFonts w:ascii="Arial" w:hAnsi="Arial" w:cs="Arial"/>
          <w:sz w:val="24"/>
          <w:szCs w:val="24"/>
        </w:rPr>
        <w:t>fro</w:t>
      </w:r>
      <w:r w:rsidR="000A3CE5" w:rsidRPr="00407E9A">
        <w:rPr>
          <w:rFonts w:ascii="Arial" w:hAnsi="Arial" w:cs="Arial"/>
          <w:sz w:val="24"/>
          <w:szCs w:val="24"/>
        </w:rPr>
        <w:t xml:space="preserve">m the </w:t>
      </w:r>
      <w:r w:rsidR="00441DF4" w:rsidRPr="00407E9A">
        <w:rPr>
          <w:rFonts w:ascii="Arial" w:hAnsi="Arial" w:cs="Arial"/>
          <w:sz w:val="24"/>
          <w:szCs w:val="24"/>
        </w:rPr>
        <w:t>"</w:t>
      </w:r>
      <w:r w:rsidR="000A3CE5" w:rsidRPr="00407E9A">
        <w:rPr>
          <w:rFonts w:ascii="Arial" w:hAnsi="Arial" w:cs="Arial"/>
          <w:sz w:val="24"/>
          <w:szCs w:val="24"/>
        </w:rPr>
        <w:t>right way of doing the cooking</w:t>
      </w:r>
      <w:r w:rsidR="00441DF4" w:rsidRPr="00407E9A">
        <w:rPr>
          <w:rFonts w:ascii="Arial" w:hAnsi="Arial" w:cs="Arial"/>
          <w:sz w:val="24"/>
          <w:szCs w:val="24"/>
        </w:rPr>
        <w:t>"</w:t>
      </w:r>
      <w:r w:rsidR="000A3CE5" w:rsidRPr="00407E9A">
        <w:rPr>
          <w:rFonts w:ascii="Arial" w:hAnsi="Arial" w:cs="Arial"/>
          <w:sz w:val="24"/>
          <w:szCs w:val="24"/>
        </w:rPr>
        <w:t xml:space="preserve"> (p. 9).</w:t>
      </w:r>
      <w:r w:rsidR="00762A60" w:rsidRPr="00407E9A">
        <w:rPr>
          <w:rFonts w:ascii="Arial" w:hAnsi="Arial" w:cs="Arial"/>
          <w:sz w:val="24"/>
          <w:szCs w:val="24"/>
        </w:rPr>
        <w:t xml:space="preserve"> </w:t>
      </w:r>
      <w:r w:rsidR="001A047F" w:rsidRPr="001A047F">
        <w:rPr>
          <w:rFonts w:ascii="Arial" w:hAnsi="Arial" w:cs="Arial"/>
          <w:sz w:val="24"/>
          <w:szCs w:val="24"/>
        </w:rPr>
        <w:t>A chef's creativity requires playfulness in their craft knowledge. Lower-level cooks can't participate in the chef's innovation process of idea generation and trial and error.</w:t>
      </w:r>
    </w:p>
    <w:p w14:paraId="531C5A15" w14:textId="77777777" w:rsidR="00F1165E" w:rsidRPr="00407E9A" w:rsidRDefault="00F1165E" w:rsidP="00365709">
      <w:pPr>
        <w:spacing w:line="360" w:lineRule="auto"/>
        <w:jc w:val="both"/>
        <w:rPr>
          <w:rFonts w:ascii="Arial" w:hAnsi="Arial" w:cs="Arial"/>
          <w:sz w:val="24"/>
          <w:szCs w:val="24"/>
        </w:rPr>
      </w:pPr>
    </w:p>
    <w:p w14:paraId="7AB7F51E" w14:textId="1807043A" w:rsidR="00DC6E3B" w:rsidRPr="00407E9A" w:rsidRDefault="00655F6D" w:rsidP="00365709">
      <w:pPr>
        <w:pStyle w:val="Heading1"/>
        <w:spacing w:line="360" w:lineRule="auto"/>
        <w:rPr>
          <w:rFonts w:ascii="Arial" w:hAnsi="Arial" w:cs="Arial"/>
          <w:b w:val="0"/>
          <w:szCs w:val="24"/>
        </w:rPr>
      </w:pPr>
      <w:bookmarkStart w:id="5" w:name="_Toc160019507"/>
      <w:r w:rsidRPr="00407E9A">
        <w:rPr>
          <w:rFonts w:ascii="Arial" w:hAnsi="Arial" w:cs="Arial"/>
          <w:szCs w:val="24"/>
        </w:rPr>
        <w:t xml:space="preserve">Standard </w:t>
      </w:r>
      <w:r w:rsidR="0066360C" w:rsidRPr="00407E9A">
        <w:rPr>
          <w:rFonts w:ascii="Arial" w:hAnsi="Arial" w:cs="Arial"/>
          <w:szCs w:val="24"/>
        </w:rPr>
        <w:t>Operating</w:t>
      </w:r>
      <w:r w:rsidRPr="00407E9A">
        <w:rPr>
          <w:rFonts w:ascii="Arial" w:hAnsi="Arial" w:cs="Arial"/>
          <w:szCs w:val="24"/>
        </w:rPr>
        <w:t xml:space="preserve"> Procedures</w:t>
      </w:r>
      <w:bookmarkEnd w:id="5"/>
    </w:p>
    <w:p w14:paraId="3E491B7C" w14:textId="3EE5BE3E" w:rsidR="00655F6D" w:rsidRPr="00407E9A" w:rsidRDefault="001C3AA8" w:rsidP="00365709">
      <w:pPr>
        <w:spacing w:line="360" w:lineRule="auto"/>
        <w:jc w:val="both"/>
        <w:rPr>
          <w:rFonts w:ascii="Arial" w:hAnsi="Arial" w:cs="Arial"/>
          <w:sz w:val="24"/>
          <w:szCs w:val="24"/>
        </w:rPr>
      </w:pPr>
      <w:r w:rsidRPr="00407E9A">
        <w:rPr>
          <w:rFonts w:ascii="Arial" w:hAnsi="Arial" w:cs="Arial"/>
          <w:sz w:val="24"/>
          <w:szCs w:val="24"/>
        </w:rPr>
        <w:t xml:space="preserve">The food services industry typically </w:t>
      </w:r>
      <w:r w:rsidR="005B37B3" w:rsidRPr="00407E9A">
        <w:rPr>
          <w:rFonts w:ascii="Arial" w:hAnsi="Arial" w:cs="Arial"/>
          <w:sz w:val="24"/>
          <w:szCs w:val="24"/>
        </w:rPr>
        <w:t>employs</w:t>
      </w:r>
      <w:r w:rsidRPr="00407E9A">
        <w:rPr>
          <w:rFonts w:ascii="Arial" w:hAnsi="Arial" w:cs="Arial"/>
          <w:sz w:val="24"/>
          <w:szCs w:val="24"/>
        </w:rPr>
        <w:t xml:space="preserve"> Standard </w:t>
      </w:r>
      <w:r w:rsidR="00AE5B57" w:rsidRPr="00407E9A">
        <w:rPr>
          <w:rFonts w:ascii="Arial" w:hAnsi="Arial" w:cs="Arial"/>
          <w:sz w:val="24"/>
          <w:szCs w:val="24"/>
        </w:rPr>
        <w:t>Operating</w:t>
      </w:r>
      <w:r w:rsidRPr="00407E9A">
        <w:rPr>
          <w:rFonts w:ascii="Arial" w:hAnsi="Arial" w:cs="Arial"/>
          <w:sz w:val="24"/>
          <w:szCs w:val="24"/>
        </w:rPr>
        <w:t xml:space="preserve"> procedures (SOPs)</w:t>
      </w:r>
      <w:r w:rsidR="00441DF4" w:rsidRPr="00407E9A">
        <w:rPr>
          <w:rFonts w:ascii="Arial" w:hAnsi="Arial" w:cs="Arial"/>
          <w:sz w:val="24"/>
          <w:szCs w:val="24"/>
        </w:rPr>
        <w:t>,</w:t>
      </w:r>
      <w:r w:rsidRPr="00407E9A">
        <w:rPr>
          <w:rFonts w:ascii="Arial" w:hAnsi="Arial" w:cs="Arial"/>
          <w:sz w:val="24"/>
          <w:szCs w:val="24"/>
        </w:rPr>
        <w:t xml:space="preserve"> </w:t>
      </w:r>
      <w:r w:rsidR="00AE5B57" w:rsidRPr="00407E9A">
        <w:rPr>
          <w:rFonts w:ascii="Arial" w:hAnsi="Arial" w:cs="Arial"/>
          <w:sz w:val="24"/>
          <w:szCs w:val="24"/>
        </w:rPr>
        <w:t>written</w:t>
      </w:r>
      <w:r w:rsidRPr="00407E9A">
        <w:rPr>
          <w:rFonts w:ascii="Arial" w:hAnsi="Arial" w:cs="Arial"/>
          <w:sz w:val="24"/>
          <w:szCs w:val="24"/>
        </w:rPr>
        <w:t xml:space="preserve"> procedures and policies that dictate how the </w:t>
      </w:r>
      <w:r w:rsidR="00AE5B57" w:rsidRPr="00407E9A">
        <w:rPr>
          <w:rFonts w:ascii="Arial" w:hAnsi="Arial" w:cs="Arial"/>
          <w:sz w:val="24"/>
          <w:szCs w:val="24"/>
        </w:rPr>
        <w:t>restaurant handles</w:t>
      </w:r>
      <w:r w:rsidRPr="00407E9A">
        <w:rPr>
          <w:rFonts w:ascii="Arial" w:hAnsi="Arial" w:cs="Arial"/>
          <w:sz w:val="24"/>
          <w:szCs w:val="24"/>
        </w:rPr>
        <w:t xml:space="preserve"> and produce</w:t>
      </w:r>
      <w:r w:rsidR="00441DF4" w:rsidRPr="00407E9A">
        <w:rPr>
          <w:rFonts w:ascii="Arial" w:hAnsi="Arial" w:cs="Arial"/>
          <w:sz w:val="24"/>
          <w:szCs w:val="24"/>
        </w:rPr>
        <w:t>s</w:t>
      </w:r>
      <w:r w:rsidRPr="00407E9A">
        <w:rPr>
          <w:rFonts w:ascii="Arial" w:hAnsi="Arial" w:cs="Arial"/>
          <w:sz w:val="24"/>
          <w:szCs w:val="24"/>
        </w:rPr>
        <w:t xml:space="preserve"> safe and good food. The SOPs are cruc</w:t>
      </w:r>
      <w:r w:rsidR="00AE5B57" w:rsidRPr="00407E9A">
        <w:rPr>
          <w:rFonts w:ascii="Arial" w:hAnsi="Arial" w:cs="Arial"/>
          <w:sz w:val="24"/>
          <w:szCs w:val="24"/>
        </w:rPr>
        <w:t>ial</w:t>
      </w:r>
      <w:r w:rsidRPr="00407E9A">
        <w:rPr>
          <w:rFonts w:ascii="Arial" w:hAnsi="Arial" w:cs="Arial"/>
          <w:sz w:val="24"/>
          <w:szCs w:val="24"/>
        </w:rPr>
        <w:t xml:space="preserve"> in the kitchen and restaurant as they </w:t>
      </w:r>
      <w:r w:rsidR="00AE5B57" w:rsidRPr="00407E9A">
        <w:rPr>
          <w:rFonts w:ascii="Arial" w:hAnsi="Arial" w:cs="Arial"/>
          <w:sz w:val="24"/>
          <w:szCs w:val="24"/>
        </w:rPr>
        <w:t>dictate</w:t>
      </w:r>
      <w:r w:rsidRPr="00407E9A">
        <w:rPr>
          <w:rFonts w:ascii="Arial" w:hAnsi="Arial" w:cs="Arial"/>
          <w:sz w:val="24"/>
          <w:szCs w:val="24"/>
        </w:rPr>
        <w:t xml:space="preserve"> </w:t>
      </w:r>
      <w:r w:rsidRPr="00407E9A">
        <w:rPr>
          <w:rFonts w:ascii="Arial" w:hAnsi="Arial" w:cs="Arial"/>
          <w:sz w:val="24"/>
          <w:szCs w:val="24"/>
        </w:rPr>
        <w:lastRenderedPageBreak/>
        <w:t>who performs what jobs, wh</w:t>
      </w:r>
      <w:r w:rsidR="00AE5B57" w:rsidRPr="00407E9A">
        <w:rPr>
          <w:rFonts w:ascii="Arial" w:hAnsi="Arial" w:cs="Arial"/>
          <w:sz w:val="24"/>
          <w:szCs w:val="24"/>
        </w:rPr>
        <w:t>ere</w:t>
      </w:r>
      <w:r w:rsidRPr="00407E9A">
        <w:rPr>
          <w:rFonts w:ascii="Arial" w:hAnsi="Arial" w:cs="Arial"/>
          <w:sz w:val="24"/>
          <w:szCs w:val="24"/>
        </w:rPr>
        <w:t xml:space="preserve">, when, </w:t>
      </w:r>
      <w:r w:rsidR="00441DF4" w:rsidRPr="00407E9A">
        <w:rPr>
          <w:rFonts w:ascii="Arial" w:hAnsi="Arial" w:cs="Arial"/>
          <w:sz w:val="24"/>
          <w:szCs w:val="24"/>
        </w:rPr>
        <w:t xml:space="preserve">and </w:t>
      </w:r>
      <w:r w:rsidRPr="00407E9A">
        <w:rPr>
          <w:rFonts w:ascii="Arial" w:hAnsi="Arial" w:cs="Arial"/>
          <w:sz w:val="24"/>
          <w:szCs w:val="24"/>
        </w:rPr>
        <w:t>how the tasks are performed (Brandt and Driessen, 2021).</w:t>
      </w:r>
      <w:r w:rsidR="001F15A8" w:rsidRPr="00407E9A">
        <w:rPr>
          <w:rFonts w:ascii="Arial" w:hAnsi="Arial" w:cs="Arial"/>
          <w:sz w:val="24"/>
          <w:szCs w:val="24"/>
        </w:rPr>
        <w:t xml:space="preserve"> </w:t>
      </w:r>
      <w:r w:rsidR="00957459" w:rsidRPr="00957459">
        <w:rPr>
          <w:rFonts w:ascii="Arial" w:hAnsi="Arial" w:cs="Arial"/>
          <w:sz w:val="24"/>
          <w:szCs w:val="24"/>
        </w:rPr>
        <w:t>SOPs are used to train restaurant staff on food safety practices such as personal hygiene, food sourcing, and kitchen sanitation.</w:t>
      </w:r>
      <w:r w:rsidR="001F15A8" w:rsidRPr="00407E9A">
        <w:rPr>
          <w:rFonts w:ascii="Arial" w:hAnsi="Arial" w:cs="Arial"/>
          <w:sz w:val="24"/>
          <w:szCs w:val="24"/>
        </w:rPr>
        <w:t xml:space="preserve"> It also includes aspects of food preparation such as</w:t>
      </w:r>
      <w:r w:rsidR="00AE5B57" w:rsidRPr="00407E9A">
        <w:rPr>
          <w:rFonts w:ascii="Arial" w:hAnsi="Arial" w:cs="Arial"/>
          <w:sz w:val="24"/>
          <w:szCs w:val="24"/>
        </w:rPr>
        <w:t xml:space="preserve"> </w:t>
      </w:r>
      <w:r w:rsidR="001F15A8" w:rsidRPr="00407E9A">
        <w:rPr>
          <w:rFonts w:ascii="Arial" w:hAnsi="Arial" w:cs="Arial"/>
          <w:sz w:val="24"/>
          <w:szCs w:val="24"/>
        </w:rPr>
        <w:t xml:space="preserve">Controlling </w:t>
      </w:r>
      <w:r w:rsidR="00AE5B57" w:rsidRPr="00407E9A">
        <w:rPr>
          <w:rFonts w:ascii="Arial" w:hAnsi="Arial" w:cs="Arial"/>
          <w:sz w:val="24"/>
          <w:szCs w:val="24"/>
        </w:rPr>
        <w:t>Time</w:t>
      </w:r>
      <w:r w:rsidR="001F15A8" w:rsidRPr="00407E9A">
        <w:rPr>
          <w:rFonts w:ascii="Arial" w:hAnsi="Arial" w:cs="Arial"/>
          <w:sz w:val="24"/>
          <w:szCs w:val="24"/>
        </w:rPr>
        <w:t xml:space="preserve"> and </w:t>
      </w:r>
      <w:r w:rsidR="00AE5B57" w:rsidRPr="00407E9A">
        <w:rPr>
          <w:rFonts w:ascii="Arial" w:hAnsi="Arial" w:cs="Arial"/>
          <w:sz w:val="24"/>
          <w:szCs w:val="24"/>
        </w:rPr>
        <w:t>Temperature</w:t>
      </w:r>
      <w:r w:rsidR="001F15A8" w:rsidRPr="00407E9A">
        <w:rPr>
          <w:rFonts w:ascii="Arial" w:hAnsi="Arial" w:cs="Arial"/>
          <w:sz w:val="24"/>
          <w:szCs w:val="24"/>
        </w:rPr>
        <w:t xml:space="preserve"> during Food </w:t>
      </w:r>
      <w:r w:rsidR="00AE5B57" w:rsidRPr="00407E9A">
        <w:rPr>
          <w:rFonts w:ascii="Arial" w:hAnsi="Arial" w:cs="Arial"/>
          <w:sz w:val="24"/>
          <w:szCs w:val="24"/>
        </w:rPr>
        <w:t>preparation</w:t>
      </w:r>
      <w:r w:rsidR="001F15A8" w:rsidRPr="00407E9A">
        <w:rPr>
          <w:rFonts w:ascii="Arial" w:hAnsi="Arial" w:cs="Arial"/>
          <w:sz w:val="24"/>
          <w:szCs w:val="24"/>
        </w:rPr>
        <w:t xml:space="preserve">, Food Recall, </w:t>
      </w:r>
      <w:r w:rsidR="00441DF4" w:rsidRPr="00407E9A">
        <w:rPr>
          <w:rFonts w:ascii="Arial" w:hAnsi="Arial" w:cs="Arial"/>
          <w:sz w:val="24"/>
          <w:szCs w:val="24"/>
        </w:rPr>
        <w:t>cook</w:t>
      </w:r>
      <w:r w:rsidR="001F15A8" w:rsidRPr="00407E9A">
        <w:rPr>
          <w:rFonts w:ascii="Arial" w:hAnsi="Arial" w:cs="Arial"/>
          <w:sz w:val="24"/>
          <w:szCs w:val="24"/>
        </w:rPr>
        <w:t xml:space="preserve">ing and Cooling </w:t>
      </w:r>
      <w:r w:rsidR="00AE5B57" w:rsidRPr="00407E9A">
        <w:rPr>
          <w:rFonts w:ascii="Arial" w:hAnsi="Arial" w:cs="Arial"/>
          <w:sz w:val="24"/>
          <w:szCs w:val="24"/>
        </w:rPr>
        <w:t>Potentially</w:t>
      </w:r>
      <w:r w:rsidR="001F15A8" w:rsidRPr="00407E9A">
        <w:rPr>
          <w:rFonts w:ascii="Arial" w:hAnsi="Arial" w:cs="Arial"/>
          <w:sz w:val="24"/>
          <w:szCs w:val="24"/>
        </w:rPr>
        <w:t xml:space="preserve"> Hazardous Foods, </w:t>
      </w:r>
      <w:r w:rsidR="00AE5B57" w:rsidRPr="00407E9A">
        <w:rPr>
          <w:rFonts w:ascii="Arial" w:hAnsi="Arial" w:cs="Arial"/>
          <w:sz w:val="24"/>
          <w:szCs w:val="24"/>
        </w:rPr>
        <w:t>Recall</w:t>
      </w:r>
      <w:r w:rsidR="001F15A8" w:rsidRPr="00407E9A">
        <w:rPr>
          <w:rFonts w:ascii="Arial" w:hAnsi="Arial" w:cs="Arial"/>
          <w:sz w:val="24"/>
          <w:szCs w:val="24"/>
        </w:rPr>
        <w:t xml:space="preserve"> </w:t>
      </w:r>
      <w:r w:rsidR="00AE5B57" w:rsidRPr="00407E9A">
        <w:rPr>
          <w:rFonts w:ascii="Arial" w:hAnsi="Arial" w:cs="Arial"/>
          <w:sz w:val="24"/>
          <w:szCs w:val="24"/>
        </w:rPr>
        <w:t>Prevention</w:t>
      </w:r>
      <w:r w:rsidR="001F15A8" w:rsidRPr="00407E9A">
        <w:rPr>
          <w:rFonts w:ascii="Arial" w:hAnsi="Arial" w:cs="Arial"/>
          <w:sz w:val="24"/>
          <w:szCs w:val="24"/>
        </w:rPr>
        <w:t xml:space="preserve">, Washing Fruits and vegetables and other SOPs determined by local </w:t>
      </w:r>
      <w:r w:rsidR="00AE5B57" w:rsidRPr="00407E9A">
        <w:rPr>
          <w:rFonts w:ascii="Arial" w:hAnsi="Arial" w:cs="Arial"/>
          <w:sz w:val="24"/>
          <w:szCs w:val="24"/>
        </w:rPr>
        <w:t>authorities</w:t>
      </w:r>
      <w:r w:rsidR="001F15A8" w:rsidRPr="00407E9A">
        <w:rPr>
          <w:rFonts w:ascii="Arial" w:hAnsi="Arial" w:cs="Arial"/>
          <w:sz w:val="24"/>
          <w:szCs w:val="24"/>
        </w:rPr>
        <w:t>.</w:t>
      </w:r>
      <w:r w:rsidR="00FF1A15" w:rsidRPr="00407E9A">
        <w:rPr>
          <w:rFonts w:ascii="Arial" w:hAnsi="Arial" w:cs="Arial"/>
          <w:sz w:val="24"/>
          <w:szCs w:val="24"/>
        </w:rPr>
        <w:t xml:space="preserve"> According to Marriott</w:t>
      </w:r>
      <w:r w:rsidR="00441DF4" w:rsidRPr="00407E9A">
        <w:rPr>
          <w:rFonts w:ascii="Arial" w:hAnsi="Arial" w:cs="Arial"/>
          <w:sz w:val="24"/>
          <w:szCs w:val="24"/>
        </w:rPr>
        <w:t>'</w:t>
      </w:r>
      <w:r w:rsidR="00FF1A15" w:rsidRPr="00407E9A">
        <w:rPr>
          <w:rFonts w:ascii="Arial" w:hAnsi="Arial" w:cs="Arial"/>
          <w:sz w:val="24"/>
          <w:szCs w:val="24"/>
        </w:rPr>
        <w:t xml:space="preserve">s (2022) </w:t>
      </w:r>
      <w:r w:rsidR="00B327DD" w:rsidRPr="00407E9A">
        <w:rPr>
          <w:rFonts w:ascii="Arial" w:hAnsi="Arial" w:cs="Arial"/>
          <w:i/>
          <w:iCs/>
          <w:sz w:val="24"/>
          <w:szCs w:val="24"/>
        </w:rPr>
        <w:t>Business Contact Guide</w:t>
      </w:r>
      <w:r w:rsidR="00FF1A15" w:rsidRPr="00407E9A">
        <w:rPr>
          <w:rFonts w:ascii="Arial" w:hAnsi="Arial" w:cs="Arial"/>
          <w:sz w:val="24"/>
          <w:szCs w:val="24"/>
        </w:rPr>
        <w:t>, the organi</w:t>
      </w:r>
      <w:r w:rsidR="00441DF4" w:rsidRPr="00407E9A">
        <w:rPr>
          <w:rFonts w:ascii="Arial" w:hAnsi="Arial" w:cs="Arial"/>
          <w:sz w:val="24"/>
          <w:szCs w:val="24"/>
        </w:rPr>
        <w:t>s</w:t>
      </w:r>
      <w:r w:rsidR="00FF1A15" w:rsidRPr="00407E9A">
        <w:rPr>
          <w:rFonts w:ascii="Arial" w:hAnsi="Arial" w:cs="Arial"/>
          <w:sz w:val="24"/>
          <w:szCs w:val="24"/>
        </w:rPr>
        <w:t xml:space="preserve">ation has standard operating procedures protected and safeguarded by </w:t>
      </w:r>
      <w:r w:rsidR="00441DF4" w:rsidRPr="00407E9A">
        <w:rPr>
          <w:rFonts w:ascii="Arial" w:hAnsi="Arial" w:cs="Arial"/>
          <w:sz w:val="24"/>
          <w:szCs w:val="24"/>
        </w:rPr>
        <w:t>its</w:t>
      </w:r>
      <w:r w:rsidR="00FF1A15" w:rsidRPr="00407E9A">
        <w:rPr>
          <w:rFonts w:ascii="Arial" w:hAnsi="Arial" w:cs="Arial"/>
          <w:sz w:val="24"/>
          <w:szCs w:val="24"/>
        </w:rPr>
        <w:t xml:space="preserve"> confidential information clause.</w:t>
      </w:r>
      <w:r w:rsidR="00E03FC4" w:rsidRPr="00407E9A">
        <w:rPr>
          <w:rFonts w:ascii="Arial" w:hAnsi="Arial" w:cs="Arial"/>
          <w:sz w:val="24"/>
          <w:szCs w:val="24"/>
        </w:rPr>
        <w:t xml:space="preserve"> One of these SOPs </w:t>
      </w:r>
      <w:r w:rsidR="00AE1B43" w:rsidRPr="00407E9A">
        <w:rPr>
          <w:rFonts w:ascii="Arial" w:hAnsi="Arial" w:cs="Arial"/>
          <w:sz w:val="24"/>
          <w:szCs w:val="24"/>
        </w:rPr>
        <w:t>w</w:t>
      </w:r>
      <w:r w:rsidR="00441DF4" w:rsidRPr="00407E9A">
        <w:rPr>
          <w:rFonts w:ascii="Arial" w:hAnsi="Arial" w:cs="Arial"/>
          <w:sz w:val="24"/>
          <w:szCs w:val="24"/>
        </w:rPr>
        <w:t>as</w:t>
      </w:r>
      <w:r w:rsidR="00E03FC4" w:rsidRPr="00407E9A">
        <w:rPr>
          <w:rFonts w:ascii="Arial" w:hAnsi="Arial" w:cs="Arial"/>
          <w:sz w:val="24"/>
          <w:szCs w:val="24"/>
        </w:rPr>
        <w:t xml:space="preserve"> developed in response to </w:t>
      </w:r>
      <w:r w:rsidR="00441DF4" w:rsidRPr="00407E9A">
        <w:rPr>
          <w:rFonts w:ascii="Arial" w:hAnsi="Arial" w:cs="Arial"/>
          <w:sz w:val="24"/>
          <w:szCs w:val="24"/>
        </w:rPr>
        <w:t xml:space="preserve">the </w:t>
      </w:r>
      <w:r w:rsidR="00E03FC4" w:rsidRPr="00407E9A">
        <w:rPr>
          <w:rFonts w:ascii="Arial" w:hAnsi="Arial" w:cs="Arial"/>
          <w:sz w:val="24"/>
          <w:szCs w:val="24"/>
        </w:rPr>
        <w:t>C</w:t>
      </w:r>
      <w:r w:rsidR="00441DF4" w:rsidRPr="00407E9A">
        <w:rPr>
          <w:rFonts w:ascii="Arial" w:hAnsi="Arial" w:cs="Arial"/>
          <w:sz w:val="24"/>
          <w:szCs w:val="24"/>
        </w:rPr>
        <w:t>OVID</w:t>
      </w:r>
      <w:r w:rsidR="00E03FC4" w:rsidRPr="00407E9A">
        <w:rPr>
          <w:rFonts w:ascii="Arial" w:hAnsi="Arial" w:cs="Arial"/>
          <w:sz w:val="24"/>
          <w:szCs w:val="24"/>
        </w:rPr>
        <w:t>-19 pandemic on how to respond to ensure food safety.</w:t>
      </w:r>
    </w:p>
    <w:p w14:paraId="45254A03" w14:textId="244C2BA9" w:rsidR="00344750" w:rsidRPr="00407E9A" w:rsidRDefault="005F11C2" w:rsidP="00365709">
      <w:pPr>
        <w:pStyle w:val="Heading2"/>
        <w:spacing w:line="360" w:lineRule="auto"/>
        <w:rPr>
          <w:rFonts w:ascii="Arial" w:hAnsi="Arial" w:cs="Arial"/>
          <w:b w:val="0"/>
          <w:szCs w:val="24"/>
        </w:rPr>
      </w:pPr>
      <w:bookmarkStart w:id="6" w:name="_Toc160019508"/>
      <w:r w:rsidRPr="00407E9A">
        <w:rPr>
          <w:rStyle w:val="Heading2Char"/>
          <w:rFonts w:ascii="Arial" w:hAnsi="Arial" w:cs="Arial"/>
          <w:b/>
          <w:bCs/>
          <w:szCs w:val="24"/>
        </w:rPr>
        <w:t>Advantages</w:t>
      </w:r>
      <w:r w:rsidR="00966AE4" w:rsidRPr="00407E9A">
        <w:rPr>
          <w:rFonts w:ascii="Arial" w:hAnsi="Arial" w:cs="Arial"/>
          <w:szCs w:val="24"/>
        </w:rPr>
        <w:t xml:space="preserve"> an</w:t>
      </w:r>
      <w:r w:rsidRPr="00407E9A">
        <w:rPr>
          <w:rFonts w:ascii="Arial" w:hAnsi="Arial" w:cs="Arial"/>
          <w:szCs w:val="24"/>
        </w:rPr>
        <w:t>d</w:t>
      </w:r>
      <w:r w:rsidR="00966AE4" w:rsidRPr="00407E9A">
        <w:rPr>
          <w:rFonts w:ascii="Arial" w:hAnsi="Arial" w:cs="Arial"/>
          <w:szCs w:val="24"/>
        </w:rPr>
        <w:t xml:space="preserve"> disadvan</w:t>
      </w:r>
      <w:r w:rsidRPr="00407E9A">
        <w:rPr>
          <w:rFonts w:ascii="Arial" w:hAnsi="Arial" w:cs="Arial"/>
          <w:szCs w:val="24"/>
        </w:rPr>
        <w:t>ta</w:t>
      </w:r>
      <w:r w:rsidR="00966AE4" w:rsidRPr="00407E9A">
        <w:rPr>
          <w:rFonts w:ascii="Arial" w:hAnsi="Arial" w:cs="Arial"/>
          <w:szCs w:val="24"/>
        </w:rPr>
        <w:t>ges of SOP</w:t>
      </w:r>
      <w:bookmarkEnd w:id="6"/>
    </w:p>
    <w:p w14:paraId="7154A0CE" w14:textId="007BFCD4" w:rsidR="005F11C2" w:rsidRPr="00407E9A" w:rsidRDefault="00173489" w:rsidP="00365709">
      <w:pPr>
        <w:spacing w:line="360" w:lineRule="auto"/>
        <w:jc w:val="both"/>
        <w:rPr>
          <w:rFonts w:ascii="Arial" w:hAnsi="Arial" w:cs="Arial"/>
          <w:sz w:val="24"/>
          <w:szCs w:val="24"/>
        </w:rPr>
      </w:pPr>
      <w:r w:rsidRPr="00173489">
        <w:rPr>
          <w:rFonts w:ascii="Arial" w:hAnsi="Arial" w:cs="Arial"/>
          <w:sz w:val="24"/>
          <w:szCs w:val="24"/>
        </w:rPr>
        <w:t xml:space="preserve">SOPs offer consistent guidelines for running restaurant and kitchen operations, ensuring high-quality food and improving </w:t>
      </w:r>
      <w:r w:rsidRPr="00173489">
        <w:rPr>
          <w:rFonts w:ascii="Arial" w:hAnsi="Arial" w:cs="Arial"/>
          <w:sz w:val="24"/>
          <w:szCs w:val="24"/>
        </w:rPr>
        <w:t>reputation.</w:t>
      </w:r>
      <w:r w:rsidRPr="00407E9A">
        <w:rPr>
          <w:rFonts w:ascii="Arial" w:hAnsi="Arial" w:cs="Arial"/>
          <w:sz w:val="24"/>
          <w:szCs w:val="24"/>
        </w:rPr>
        <w:t xml:space="preserve"> SOPs</w:t>
      </w:r>
      <w:r w:rsidR="002A4E9E" w:rsidRPr="00407E9A">
        <w:rPr>
          <w:rFonts w:ascii="Arial" w:hAnsi="Arial" w:cs="Arial"/>
          <w:sz w:val="24"/>
          <w:szCs w:val="24"/>
        </w:rPr>
        <w:t xml:space="preserve"> are developed </w:t>
      </w:r>
      <w:r w:rsidR="00441DF4" w:rsidRPr="00407E9A">
        <w:rPr>
          <w:rFonts w:ascii="Arial" w:hAnsi="Arial" w:cs="Arial"/>
          <w:sz w:val="24"/>
          <w:szCs w:val="24"/>
        </w:rPr>
        <w:t>to ensure the highest food safety standards, providing clear guidelines on handling, preparing,</w:t>
      </w:r>
      <w:r w:rsidR="002A4E9E" w:rsidRPr="00407E9A">
        <w:rPr>
          <w:rFonts w:ascii="Arial" w:hAnsi="Arial" w:cs="Arial"/>
          <w:sz w:val="24"/>
          <w:szCs w:val="24"/>
        </w:rPr>
        <w:t xml:space="preserve"> an</w:t>
      </w:r>
      <w:r w:rsidR="00A157A8" w:rsidRPr="00407E9A">
        <w:rPr>
          <w:rFonts w:ascii="Arial" w:hAnsi="Arial" w:cs="Arial"/>
          <w:sz w:val="24"/>
          <w:szCs w:val="24"/>
        </w:rPr>
        <w:t>d</w:t>
      </w:r>
      <w:r w:rsidR="002A4E9E" w:rsidRPr="00407E9A">
        <w:rPr>
          <w:rFonts w:ascii="Arial" w:hAnsi="Arial" w:cs="Arial"/>
          <w:sz w:val="24"/>
          <w:szCs w:val="24"/>
        </w:rPr>
        <w:t xml:space="preserve"> storing fo</w:t>
      </w:r>
      <w:r w:rsidR="00A157A8" w:rsidRPr="00407E9A">
        <w:rPr>
          <w:rFonts w:ascii="Arial" w:hAnsi="Arial" w:cs="Arial"/>
          <w:sz w:val="24"/>
          <w:szCs w:val="24"/>
        </w:rPr>
        <w:t>o</w:t>
      </w:r>
      <w:r w:rsidR="002A4E9E" w:rsidRPr="00407E9A">
        <w:rPr>
          <w:rFonts w:ascii="Arial" w:hAnsi="Arial" w:cs="Arial"/>
          <w:sz w:val="24"/>
          <w:szCs w:val="24"/>
        </w:rPr>
        <w:t xml:space="preserve">d to reduce the risks of food </w:t>
      </w:r>
      <w:r w:rsidR="00A157A8" w:rsidRPr="00407E9A">
        <w:rPr>
          <w:rFonts w:ascii="Arial" w:hAnsi="Arial" w:cs="Arial"/>
          <w:sz w:val="24"/>
          <w:szCs w:val="24"/>
        </w:rPr>
        <w:t>contamination</w:t>
      </w:r>
      <w:r w:rsidR="002A4E9E" w:rsidRPr="00407E9A">
        <w:rPr>
          <w:rFonts w:ascii="Arial" w:hAnsi="Arial" w:cs="Arial"/>
          <w:sz w:val="24"/>
          <w:szCs w:val="24"/>
        </w:rPr>
        <w:t xml:space="preserve"> and protect consume</w:t>
      </w:r>
      <w:r w:rsidR="00441DF4" w:rsidRPr="00407E9A">
        <w:rPr>
          <w:rFonts w:ascii="Arial" w:hAnsi="Arial" w:cs="Arial"/>
          <w:sz w:val="24"/>
          <w:szCs w:val="24"/>
        </w:rPr>
        <w:t>r</w:t>
      </w:r>
      <w:r w:rsidR="002A4E9E" w:rsidRPr="00407E9A">
        <w:rPr>
          <w:rFonts w:ascii="Arial" w:hAnsi="Arial" w:cs="Arial"/>
          <w:sz w:val="24"/>
          <w:szCs w:val="24"/>
        </w:rPr>
        <w:t>s f</w:t>
      </w:r>
      <w:r w:rsidR="00441DF4" w:rsidRPr="00407E9A">
        <w:rPr>
          <w:rFonts w:ascii="Arial" w:hAnsi="Arial" w:cs="Arial"/>
          <w:sz w:val="24"/>
          <w:szCs w:val="24"/>
        </w:rPr>
        <w:t>ro</w:t>
      </w:r>
      <w:r w:rsidR="002A4E9E" w:rsidRPr="00407E9A">
        <w:rPr>
          <w:rFonts w:ascii="Arial" w:hAnsi="Arial" w:cs="Arial"/>
          <w:sz w:val="24"/>
          <w:szCs w:val="24"/>
        </w:rPr>
        <w:t>m related illnesses</w:t>
      </w:r>
      <w:r w:rsidR="006B0C7C" w:rsidRPr="00407E9A">
        <w:rPr>
          <w:rFonts w:ascii="Arial" w:hAnsi="Arial" w:cs="Arial"/>
          <w:sz w:val="24"/>
          <w:szCs w:val="24"/>
        </w:rPr>
        <w:t xml:space="preserve"> (</w:t>
      </w:r>
      <w:proofErr w:type="spellStart"/>
      <w:r w:rsidR="006B0C7C" w:rsidRPr="00407E9A">
        <w:rPr>
          <w:rFonts w:ascii="Arial" w:hAnsi="Arial" w:cs="Arial"/>
          <w:sz w:val="24"/>
          <w:szCs w:val="24"/>
        </w:rPr>
        <w:t>GoAudits</w:t>
      </w:r>
      <w:proofErr w:type="spellEnd"/>
      <w:r w:rsidR="006B0C7C" w:rsidRPr="00407E9A">
        <w:rPr>
          <w:rFonts w:ascii="Arial" w:hAnsi="Arial" w:cs="Arial"/>
          <w:sz w:val="24"/>
          <w:szCs w:val="24"/>
        </w:rPr>
        <w:t>, 2024)</w:t>
      </w:r>
      <w:r w:rsidR="002A4E9E" w:rsidRPr="00407E9A">
        <w:rPr>
          <w:rFonts w:ascii="Arial" w:hAnsi="Arial" w:cs="Arial"/>
          <w:sz w:val="24"/>
          <w:szCs w:val="24"/>
        </w:rPr>
        <w:t xml:space="preserve">. </w:t>
      </w:r>
      <w:r w:rsidR="00EE2117" w:rsidRPr="00EE2117">
        <w:rPr>
          <w:rFonts w:ascii="Arial" w:hAnsi="Arial" w:cs="Arial"/>
          <w:sz w:val="24"/>
          <w:szCs w:val="24"/>
        </w:rPr>
        <w:t>SOPs improve regulatory compliance, audit processes and food safety. They also train employees and promote a culture of food safety.</w:t>
      </w:r>
    </w:p>
    <w:p w14:paraId="5E166043" w14:textId="16716747" w:rsidR="00E35D7A" w:rsidRDefault="002A4E9E" w:rsidP="00365709">
      <w:pPr>
        <w:spacing w:line="360" w:lineRule="auto"/>
        <w:jc w:val="both"/>
        <w:rPr>
          <w:rFonts w:ascii="Arial" w:hAnsi="Arial" w:cs="Arial"/>
          <w:sz w:val="24"/>
          <w:szCs w:val="24"/>
        </w:rPr>
      </w:pPr>
      <w:r w:rsidRPr="00407E9A">
        <w:rPr>
          <w:rFonts w:ascii="Arial" w:hAnsi="Arial" w:cs="Arial"/>
          <w:sz w:val="24"/>
          <w:szCs w:val="24"/>
        </w:rPr>
        <w:t>Some of t</w:t>
      </w:r>
      <w:r w:rsidR="00A157A8" w:rsidRPr="00407E9A">
        <w:rPr>
          <w:rFonts w:ascii="Arial" w:hAnsi="Arial" w:cs="Arial"/>
          <w:sz w:val="24"/>
          <w:szCs w:val="24"/>
        </w:rPr>
        <w:t>h</w:t>
      </w:r>
      <w:r w:rsidRPr="00407E9A">
        <w:rPr>
          <w:rFonts w:ascii="Arial" w:hAnsi="Arial" w:cs="Arial"/>
          <w:sz w:val="24"/>
          <w:szCs w:val="24"/>
        </w:rPr>
        <w:t xml:space="preserve">e main </w:t>
      </w:r>
      <w:r w:rsidR="00A157A8" w:rsidRPr="00407E9A">
        <w:rPr>
          <w:rFonts w:ascii="Arial" w:hAnsi="Arial" w:cs="Arial"/>
          <w:sz w:val="24"/>
          <w:szCs w:val="24"/>
        </w:rPr>
        <w:t>challenges</w:t>
      </w:r>
      <w:r w:rsidRPr="00407E9A">
        <w:rPr>
          <w:rFonts w:ascii="Arial" w:hAnsi="Arial" w:cs="Arial"/>
          <w:sz w:val="24"/>
          <w:szCs w:val="24"/>
        </w:rPr>
        <w:t xml:space="preserve"> of SOPs </w:t>
      </w:r>
      <w:r w:rsidR="00441DF4" w:rsidRPr="00407E9A">
        <w:rPr>
          <w:rFonts w:ascii="Arial" w:hAnsi="Arial" w:cs="Arial"/>
          <w:sz w:val="24"/>
          <w:szCs w:val="24"/>
        </w:rPr>
        <w:t>are</w:t>
      </w:r>
      <w:r w:rsidRPr="00407E9A">
        <w:rPr>
          <w:rFonts w:ascii="Arial" w:hAnsi="Arial" w:cs="Arial"/>
          <w:sz w:val="24"/>
          <w:szCs w:val="24"/>
        </w:rPr>
        <w:t xml:space="preserve"> their </w:t>
      </w:r>
      <w:r w:rsidR="00A157A8" w:rsidRPr="00407E9A">
        <w:rPr>
          <w:rFonts w:ascii="Arial" w:hAnsi="Arial" w:cs="Arial"/>
          <w:sz w:val="24"/>
          <w:szCs w:val="24"/>
        </w:rPr>
        <w:t>development</w:t>
      </w:r>
      <w:r w:rsidRPr="00407E9A">
        <w:rPr>
          <w:rFonts w:ascii="Arial" w:hAnsi="Arial" w:cs="Arial"/>
          <w:sz w:val="24"/>
          <w:szCs w:val="24"/>
        </w:rPr>
        <w:t xml:space="preserve"> and </w:t>
      </w:r>
      <w:r w:rsidR="00A157A8" w:rsidRPr="00407E9A">
        <w:rPr>
          <w:rFonts w:ascii="Arial" w:hAnsi="Arial" w:cs="Arial"/>
          <w:sz w:val="24"/>
          <w:szCs w:val="24"/>
        </w:rPr>
        <w:t>implementation</w:t>
      </w:r>
      <w:r w:rsidR="00441DF4" w:rsidRPr="00407E9A">
        <w:rPr>
          <w:rFonts w:ascii="Arial" w:hAnsi="Arial" w:cs="Arial"/>
          <w:sz w:val="24"/>
          <w:szCs w:val="24"/>
        </w:rPr>
        <w:t>,</w:t>
      </w:r>
      <w:r w:rsidRPr="00407E9A">
        <w:rPr>
          <w:rFonts w:ascii="Arial" w:hAnsi="Arial" w:cs="Arial"/>
          <w:sz w:val="24"/>
          <w:szCs w:val="24"/>
        </w:rPr>
        <w:t xml:space="preserve"> as they require </w:t>
      </w:r>
      <w:r w:rsidR="00A157A8" w:rsidRPr="00407E9A">
        <w:rPr>
          <w:rFonts w:ascii="Arial" w:hAnsi="Arial" w:cs="Arial"/>
          <w:sz w:val="24"/>
          <w:szCs w:val="24"/>
        </w:rPr>
        <w:t>expertise</w:t>
      </w:r>
      <w:r w:rsidR="00441DF4" w:rsidRPr="00407E9A">
        <w:rPr>
          <w:rFonts w:ascii="Arial" w:hAnsi="Arial" w:cs="Arial"/>
          <w:sz w:val="24"/>
          <w:szCs w:val="24"/>
        </w:rPr>
        <w:t>, time, and resources to implement, as well as</w:t>
      </w:r>
      <w:r w:rsidRPr="00407E9A">
        <w:rPr>
          <w:rFonts w:ascii="Arial" w:hAnsi="Arial" w:cs="Arial"/>
          <w:sz w:val="24"/>
          <w:szCs w:val="24"/>
        </w:rPr>
        <w:t xml:space="preserve"> th</w:t>
      </w:r>
      <w:r w:rsidR="00441DF4" w:rsidRPr="00407E9A">
        <w:rPr>
          <w:rFonts w:ascii="Arial" w:hAnsi="Arial" w:cs="Arial"/>
          <w:sz w:val="24"/>
          <w:szCs w:val="24"/>
        </w:rPr>
        <w:t>o</w:t>
      </w:r>
      <w:r w:rsidRPr="00407E9A">
        <w:rPr>
          <w:rFonts w:ascii="Arial" w:hAnsi="Arial" w:cs="Arial"/>
          <w:sz w:val="24"/>
          <w:szCs w:val="24"/>
        </w:rPr>
        <w:t xml:space="preserve">rough training. </w:t>
      </w:r>
      <w:r w:rsidR="00A157A8" w:rsidRPr="00407E9A">
        <w:rPr>
          <w:rFonts w:ascii="Arial" w:hAnsi="Arial" w:cs="Arial"/>
          <w:sz w:val="24"/>
          <w:szCs w:val="24"/>
        </w:rPr>
        <w:t>Another</w:t>
      </w:r>
      <w:r w:rsidRPr="00407E9A">
        <w:rPr>
          <w:rFonts w:ascii="Arial" w:hAnsi="Arial" w:cs="Arial"/>
          <w:sz w:val="24"/>
          <w:szCs w:val="24"/>
        </w:rPr>
        <w:t xml:space="preserve"> </w:t>
      </w:r>
      <w:r w:rsidR="00A157A8" w:rsidRPr="00407E9A">
        <w:rPr>
          <w:rFonts w:ascii="Arial" w:hAnsi="Arial" w:cs="Arial"/>
          <w:sz w:val="24"/>
          <w:szCs w:val="24"/>
        </w:rPr>
        <w:t>disadvantage</w:t>
      </w:r>
      <w:r w:rsidRPr="00407E9A">
        <w:rPr>
          <w:rFonts w:ascii="Arial" w:hAnsi="Arial" w:cs="Arial"/>
          <w:sz w:val="24"/>
          <w:szCs w:val="24"/>
        </w:rPr>
        <w:t xml:space="preserve"> of SOPs </w:t>
      </w:r>
      <w:r w:rsidR="00441DF4" w:rsidRPr="00407E9A">
        <w:rPr>
          <w:rFonts w:ascii="Arial" w:hAnsi="Arial" w:cs="Arial"/>
          <w:sz w:val="24"/>
          <w:szCs w:val="24"/>
        </w:rPr>
        <w:t xml:space="preserve">is </w:t>
      </w:r>
      <w:r w:rsidR="00A157A8" w:rsidRPr="00407E9A">
        <w:rPr>
          <w:rFonts w:ascii="Arial" w:hAnsi="Arial" w:cs="Arial"/>
          <w:sz w:val="24"/>
          <w:szCs w:val="24"/>
        </w:rPr>
        <w:t>maintaining</w:t>
      </w:r>
      <w:r w:rsidRPr="00407E9A">
        <w:rPr>
          <w:rFonts w:ascii="Arial" w:hAnsi="Arial" w:cs="Arial"/>
          <w:sz w:val="24"/>
          <w:szCs w:val="24"/>
        </w:rPr>
        <w:t xml:space="preserve"> and </w:t>
      </w:r>
      <w:r w:rsidR="00A157A8" w:rsidRPr="00407E9A">
        <w:rPr>
          <w:rFonts w:ascii="Arial" w:hAnsi="Arial" w:cs="Arial"/>
          <w:sz w:val="24"/>
          <w:szCs w:val="24"/>
        </w:rPr>
        <w:t>updating</w:t>
      </w:r>
      <w:r w:rsidRPr="00407E9A">
        <w:rPr>
          <w:rFonts w:ascii="Arial" w:hAnsi="Arial" w:cs="Arial"/>
          <w:sz w:val="24"/>
          <w:szCs w:val="24"/>
        </w:rPr>
        <w:t xml:space="preserve"> them as the </w:t>
      </w:r>
      <w:r w:rsidR="00A157A8" w:rsidRPr="00407E9A">
        <w:rPr>
          <w:rFonts w:ascii="Arial" w:hAnsi="Arial" w:cs="Arial"/>
          <w:sz w:val="24"/>
          <w:szCs w:val="24"/>
        </w:rPr>
        <w:t>f</w:t>
      </w:r>
      <w:r w:rsidRPr="00407E9A">
        <w:rPr>
          <w:rFonts w:ascii="Arial" w:hAnsi="Arial" w:cs="Arial"/>
          <w:sz w:val="24"/>
          <w:szCs w:val="24"/>
        </w:rPr>
        <w:t xml:space="preserve">ood </w:t>
      </w:r>
      <w:r w:rsidR="00A157A8" w:rsidRPr="00407E9A">
        <w:rPr>
          <w:rFonts w:ascii="Arial" w:hAnsi="Arial" w:cs="Arial"/>
          <w:sz w:val="24"/>
          <w:szCs w:val="24"/>
        </w:rPr>
        <w:t>industry</w:t>
      </w:r>
      <w:r w:rsidRPr="00407E9A">
        <w:rPr>
          <w:rFonts w:ascii="Arial" w:hAnsi="Arial" w:cs="Arial"/>
          <w:sz w:val="24"/>
          <w:szCs w:val="24"/>
        </w:rPr>
        <w:t xml:space="preserve"> is dynamic and </w:t>
      </w:r>
      <w:r w:rsidR="00A157A8" w:rsidRPr="00407E9A">
        <w:rPr>
          <w:rFonts w:ascii="Arial" w:hAnsi="Arial" w:cs="Arial"/>
          <w:sz w:val="24"/>
          <w:szCs w:val="24"/>
        </w:rPr>
        <w:t>consistent</w:t>
      </w:r>
      <w:r w:rsidRPr="00407E9A">
        <w:rPr>
          <w:rFonts w:ascii="Arial" w:hAnsi="Arial" w:cs="Arial"/>
          <w:sz w:val="24"/>
          <w:szCs w:val="24"/>
        </w:rPr>
        <w:t xml:space="preserve"> </w:t>
      </w:r>
      <w:r w:rsidR="00441DF4" w:rsidRPr="00407E9A">
        <w:rPr>
          <w:rFonts w:ascii="Arial" w:hAnsi="Arial" w:cs="Arial"/>
          <w:sz w:val="24"/>
          <w:szCs w:val="24"/>
        </w:rPr>
        <w:t xml:space="preserve">with </w:t>
      </w:r>
      <w:r w:rsidRPr="00407E9A">
        <w:rPr>
          <w:rFonts w:ascii="Arial" w:hAnsi="Arial" w:cs="Arial"/>
          <w:sz w:val="24"/>
          <w:szCs w:val="24"/>
        </w:rPr>
        <w:t>changes</w:t>
      </w:r>
      <w:r w:rsidR="007816AB" w:rsidRPr="00407E9A">
        <w:rPr>
          <w:rFonts w:ascii="Arial" w:hAnsi="Arial" w:cs="Arial"/>
          <w:sz w:val="24"/>
          <w:szCs w:val="24"/>
        </w:rPr>
        <w:t xml:space="preserve"> (</w:t>
      </w:r>
      <w:proofErr w:type="spellStart"/>
      <w:r w:rsidR="007816AB" w:rsidRPr="00407E9A">
        <w:rPr>
          <w:rFonts w:ascii="Arial" w:hAnsi="Arial" w:cs="Arial"/>
          <w:sz w:val="24"/>
          <w:szCs w:val="24"/>
        </w:rPr>
        <w:t>GoAudits</w:t>
      </w:r>
      <w:proofErr w:type="spellEnd"/>
      <w:r w:rsidR="007816AB" w:rsidRPr="00407E9A">
        <w:rPr>
          <w:rFonts w:ascii="Arial" w:hAnsi="Arial" w:cs="Arial"/>
          <w:sz w:val="24"/>
          <w:szCs w:val="24"/>
        </w:rPr>
        <w:t>, 2024)</w:t>
      </w:r>
      <w:r w:rsidRPr="00407E9A">
        <w:rPr>
          <w:rFonts w:ascii="Arial" w:hAnsi="Arial" w:cs="Arial"/>
          <w:sz w:val="24"/>
          <w:szCs w:val="24"/>
        </w:rPr>
        <w:t xml:space="preserve">. </w:t>
      </w:r>
      <w:r w:rsidR="00CB44D3" w:rsidRPr="00CB44D3">
        <w:rPr>
          <w:rFonts w:ascii="Arial" w:hAnsi="Arial" w:cs="Arial"/>
          <w:sz w:val="24"/>
          <w:szCs w:val="24"/>
        </w:rPr>
        <w:t>SOPs need frequent updating, version control, regular training, and strict enforcement for compliance.</w:t>
      </w:r>
    </w:p>
    <w:p w14:paraId="1F091AE8" w14:textId="77777777" w:rsidR="00E35D7A" w:rsidRDefault="00E35D7A" w:rsidP="00365709">
      <w:pPr>
        <w:spacing w:line="360" w:lineRule="auto"/>
        <w:jc w:val="both"/>
        <w:rPr>
          <w:rFonts w:ascii="Arial" w:hAnsi="Arial" w:cs="Arial"/>
          <w:sz w:val="24"/>
          <w:szCs w:val="24"/>
        </w:rPr>
      </w:pPr>
    </w:p>
    <w:p w14:paraId="4DB44678" w14:textId="77777777" w:rsidR="00E35D7A" w:rsidRPr="00407E9A" w:rsidRDefault="00E35D7A" w:rsidP="00365709">
      <w:pPr>
        <w:spacing w:line="360" w:lineRule="auto"/>
        <w:jc w:val="both"/>
        <w:rPr>
          <w:rFonts w:ascii="Arial" w:hAnsi="Arial" w:cs="Arial"/>
          <w:sz w:val="24"/>
          <w:szCs w:val="24"/>
        </w:rPr>
      </w:pPr>
    </w:p>
    <w:p w14:paraId="24812A50" w14:textId="5E595C66" w:rsidR="00A157A8" w:rsidRPr="00407E9A" w:rsidRDefault="00A86125" w:rsidP="00365709">
      <w:pPr>
        <w:pStyle w:val="Heading1"/>
        <w:spacing w:line="360" w:lineRule="auto"/>
        <w:rPr>
          <w:rFonts w:ascii="Arial" w:hAnsi="Arial" w:cs="Arial"/>
          <w:b w:val="0"/>
          <w:szCs w:val="24"/>
        </w:rPr>
      </w:pPr>
      <w:bookmarkStart w:id="7" w:name="_Toc160019509"/>
      <w:r w:rsidRPr="00407E9A">
        <w:rPr>
          <w:rFonts w:ascii="Arial" w:hAnsi="Arial" w:cs="Arial"/>
          <w:szCs w:val="24"/>
        </w:rPr>
        <w:t>Importance of leadership</w:t>
      </w:r>
      <w:bookmarkEnd w:id="7"/>
    </w:p>
    <w:p w14:paraId="33364E98" w14:textId="032B7F90" w:rsidR="002B1B23" w:rsidRDefault="00C032F5" w:rsidP="00365709">
      <w:pPr>
        <w:spacing w:line="360" w:lineRule="auto"/>
        <w:jc w:val="both"/>
        <w:rPr>
          <w:rFonts w:ascii="Arial" w:hAnsi="Arial" w:cs="Arial"/>
          <w:sz w:val="24"/>
          <w:szCs w:val="24"/>
        </w:rPr>
      </w:pPr>
      <w:r w:rsidRPr="00407E9A">
        <w:rPr>
          <w:rFonts w:ascii="Arial" w:hAnsi="Arial" w:cs="Arial"/>
          <w:sz w:val="24"/>
          <w:szCs w:val="24"/>
        </w:rPr>
        <w:t xml:space="preserve">Various forms of </w:t>
      </w:r>
      <w:r w:rsidR="006D3689" w:rsidRPr="00407E9A">
        <w:rPr>
          <w:rFonts w:ascii="Arial" w:hAnsi="Arial" w:cs="Arial"/>
          <w:sz w:val="24"/>
          <w:szCs w:val="24"/>
        </w:rPr>
        <w:t>leadership</w:t>
      </w:r>
      <w:r w:rsidR="00441DF4" w:rsidRPr="00407E9A">
        <w:rPr>
          <w:rFonts w:ascii="Arial" w:hAnsi="Arial" w:cs="Arial"/>
          <w:sz w:val="24"/>
          <w:szCs w:val="24"/>
        </w:rPr>
        <w:t>,</w:t>
      </w:r>
      <w:r w:rsidRPr="00407E9A">
        <w:rPr>
          <w:rFonts w:ascii="Arial" w:hAnsi="Arial" w:cs="Arial"/>
          <w:sz w:val="24"/>
          <w:szCs w:val="24"/>
        </w:rPr>
        <w:t xml:space="preserve"> </w:t>
      </w:r>
      <w:r w:rsidR="00880EED" w:rsidRPr="00407E9A">
        <w:rPr>
          <w:rFonts w:ascii="Arial" w:hAnsi="Arial" w:cs="Arial"/>
          <w:sz w:val="24"/>
          <w:szCs w:val="24"/>
        </w:rPr>
        <w:t>including</w:t>
      </w:r>
      <w:r w:rsidRPr="00407E9A">
        <w:rPr>
          <w:rFonts w:ascii="Arial" w:hAnsi="Arial" w:cs="Arial"/>
          <w:sz w:val="24"/>
          <w:szCs w:val="24"/>
        </w:rPr>
        <w:t xml:space="preserve"> </w:t>
      </w:r>
      <w:r w:rsidR="00880EED" w:rsidRPr="00407E9A">
        <w:rPr>
          <w:rFonts w:ascii="Arial" w:hAnsi="Arial" w:cs="Arial"/>
          <w:sz w:val="24"/>
          <w:szCs w:val="24"/>
        </w:rPr>
        <w:t>transformational</w:t>
      </w:r>
      <w:r w:rsidRPr="00407E9A">
        <w:rPr>
          <w:rFonts w:ascii="Arial" w:hAnsi="Arial" w:cs="Arial"/>
          <w:sz w:val="24"/>
          <w:szCs w:val="24"/>
        </w:rPr>
        <w:t xml:space="preserve"> an</w:t>
      </w:r>
      <w:r w:rsidR="00880EED" w:rsidRPr="00407E9A">
        <w:rPr>
          <w:rFonts w:ascii="Arial" w:hAnsi="Arial" w:cs="Arial"/>
          <w:sz w:val="24"/>
          <w:szCs w:val="24"/>
        </w:rPr>
        <w:t>d</w:t>
      </w:r>
      <w:r w:rsidRPr="00407E9A">
        <w:rPr>
          <w:rFonts w:ascii="Arial" w:hAnsi="Arial" w:cs="Arial"/>
          <w:sz w:val="24"/>
          <w:szCs w:val="24"/>
        </w:rPr>
        <w:t xml:space="preserve"> servant leadership</w:t>
      </w:r>
      <w:r w:rsidR="00441DF4" w:rsidRPr="00407E9A">
        <w:rPr>
          <w:rFonts w:ascii="Arial" w:hAnsi="Arial" w:cs="Arial"/>
          <w:sz w:val="24"/>
          <w:szCs w:val="24"/>
        </w:rPr>
        <w:t>,</w:t>
      </w:r>
      <w:r w:rsidRPr="00407E9A">
        <w:rPr>
          <w:rFonts w:ascii="Arial" w:hAnsi="Arial" w:cs="Arial"/>
          <w:sz w:val="24"/>
          <w:szCs w:val="24"/>
        </w:rPr>
        <w:t xml:space="preserve"> have been studied in the </w:t>
      </w:r>
      <w:r w:rsidR="006D3689" w:rsidRPr="00407E9A">
        <w:rPr>
          <w:rFonts w:ascii="Arial" w:hAnsi="Arial" w:cs="Arial"/>
          <w:sz w:val="24"/>
          <w:szCs w:val="24"/>
        </w:rPr>
        <w:t>hospitality</w:t>
      </w:r>
      <w:r w:rsidRPr="00407E9A">
        <w:rPr>
          <w:rFonts w:ascii="Arial" w:hAnsi="Arial" w:cs="Arial"/>
          <w:sz w:val="24"/>
          <w:szCs w:val="24"/>
        </w:rPr>
        <w:t xml:space="preserve"> and tourism </w:t>
      </w:r>
      <w:r w:rsidR="00880EED" w:rsidRPr="00407E9A">
        <w:rPr>
          <w:rFonts w:ascii="Arial" w:hAnsi="Arial" w:cs="Arial"/>
          <w:sz w:val="24"/>
          <w:szCs w:val="24"/>
        </w:rPr>
        <w:t>industry</w:t>
      </w:r>
      <w:r w:rsidRPr="00407E9A">
        <w:rPr>
          <w:rFonts w:ascii="Arial" w:hAnsi="Arial" w:cs="Arial"/>
          <w:sz w:val="24"/>
          <w:szCs w:val="24"/>
        </w:rPr>
        <w:t xml:space="preserve"> (Vargas-</w:t>
      </w:r>
      <w:proofErr w:type="spellStart"/>
      <w:r w:rsidRPr="00407E9A">
        <w:rPr>
          <w:rFonts w:ascii="Arial" w:hAnsi="Arial" w:cs="Arial"/>
          <w:sz w:val="24"/>
          <w:szCs w:val="24"/>
        </w:rPr>
        <w:t>Sevalle</w:t>
      </w:r>
      <w:proofErr w:type="spellEnd"/>
      <w:r w:rsidRPr="00407E9A">
        <w:rPr>
          <w:rFonts w:ascii="Arial" w:hAnsi="Arial" w:cs="Arial"/>
          <w:sz w:val="24"/>
          <w:szCs w:val="24"/>
        </w:rPr>
        <w:t xml:space="preserve"> et al., 2020; Chon</w:t>
      </w:r>
      <w:r w:rsidR="00B3404E" w:rsidRPr="00407E9A">
        <w:rPr>
          <w:rFonts w:ascii="Arial" w:hAnsi="Arial" w:cs="Arial"/>
          <w:sz w:val="24"/>
          <w:szCs w:val="24"/>
        </w:rPr>
        <w:t xml:space="preserve"> and Zoltan</w:t>
      </w:r>
      <w:r w:rsidRPr="00407E9A">
        <w:rPr>
          <w:rFonts w:ascii="Arial" w:hAnsi="Arial" w:cs="Arial"/>
          <w:sz w:val="24"/>
          <w:szCs w:val="24"/>
        </w:rPr>
        <w:t xml:space="preserve">, 2019). </w:t>
      </w:r>
      <w:r w:rsidR="00880EED" w:rsidRPr="00407E9A">
        <w:rPr>
          <w:rFonts w:ascii="Arial" w:hAnsi="Arial" w:cs="Arial"/>
          <w:sz w:val="24"/>
          <w:szCs w:val="24"/>
        </w:rPr>
        <w:t>Notwithstanding</w:t>
      </w:r>
      <w:r w:rsidRPr="00407E9A">
        <w:rPr>
          <w:rFonts w:ascii="Arial" w:hAnsi="Arial" w:cs="Arial"/>
          <w:sz w:val="24"/>
          <w:szCs w:val="24"/>
        </w:rPr>
        <w:t xml:space="preserve"> the form of leadership approach, many scholars agree </w:t>
      </w:r>
      <w:r w:rsidRPr="00407E9A">
        <w:rPr>
          <w:rFonts w:ascii="Arial" w:hAnsi="Arial" w:cs="Arial"/>
          <w:sz w:val="24"/>
          <w:szCs w:val="24"/>
        </w:rPr>
        <w:lastRenderedPageBreak/>
        <w:t xml:space="preserve">that leadership is critical in the </w:t>
      </w:r>
      <w:r w:rsidR="00880EED" w:rsidRPr="00407E9A">
        <w:rPr>
          <w:rFonts w:ascii="Arial" w:hAnsi="Arial" w:cs="Arial"/>
          <w:sz w:val="24"/>
          <w:szCs w:val="24"/>
        </w:rPr>
        <w:t>hospitality</w:t>
      </w:r>
      <w:r w:rsidRPr="00407E9A">
        <w:rPr>
          <w:rFonts w:ascii="Arial" w:hAnsi="Arial" w:cs="Arial"/>
          <w:sz w:val="24"/>
          <w:szCs w:val="24"/>
        </w:rPr>
        <w:t xml:space="preserve"> industry</w:t>
      </w:r>
      <w:r w:rsidR="00057634">
        <w:rPr>
          <w:rFonts w:ascii="Arial" w:hAnsi="Arial" w:cs="Arial"/>
          <w:sz w:val="24"/>
          <w:szCs w:val="24"/>
        </w:rPr>
        <w:t xml:space="preserve">. </w:t>
      </w:r>
      <w:r w:rsidR="00E52F4E">
        <w:rPr>
          <w:rFonts w:ascii="Arial" w:hAnsi="Arial" w:cs="Arial"/>
          <w:sz w:val="24"/>
          <w:szCs w:val="24"/>
        </w:rPr>
        <w:t>To</w:t>
      </w:r>
      <w:r w:rsidR="00520D5E" w:rsidRPr="00520D5E">
        <w:rPr>
          <w:rFonts w:ascii="Arial" w:hAnsi="Arial" w:cs="Arial"/>
          <w:sz w:val="24"/>
          <w:szCs w:val="24"/>
        </w:rPr>
        <w:t xml:space="preserve"> foster employee satisfaction, establish a clear vision, and maintain long-term sustainability, effective leadership is indispensable in the hospitality </w:t>
      </w:r>
      <w:r w:rsidR="00520D5E" w:rsidRPr="00520D5E">
        <w:rPr>
          <w:rFonts w:ascii="Arial" w:hAnsi="Arial" w:cs="Arial"/>
          <w:sz w:val="24"/>
          <w:szCs w:val="24"/>
        </w:rPr>
        <w:t>industry.</w:t>
      </w:r>
      <w:r w:rsidR="00520D5E" w:rsidRPr="00407E9A">
        <w:rPr>
          <w:rFonts w:ascii="Arial" w:hAnsi="Arial" w:cs="Arial"/>
          <w:sz w:val="24"/>
          <w:szCs w:val="24"/>
        </w:rPr>
        <w:t xml:space="preserve"> Further</w:t>
      </w:r>
      <w:r w:rsidR="00880EED" w:rsidRPr="00407E9A">
        <w:rPr>
          <w:rFonts w:ascii="Arial" w:hAnsi="Arial" w:cs="Arial"/>
          <w:sz w:val="24"/>
          <w:szCs w:val="24"/>
        </w:rPr>
        <w:t>, McBride</w:t>
      </w:r>
      <w:r w:rsidR="006D3689" w:rsidRPr="00407E9A">
        <w:rPr>
          <w:rFonts w:ascii="Arial" w:hAnsi="Arial" w:cs="Arial"/>
          <w:sz w:val="24"/>
          <w:szCs w:val="24"/>
        </w:rPr>
        <w:t xml:space="preserve"> and </w:t>
      </w:r>
      <w:proofErr w:type="spellStart"/>
      <w:r w:rsidR="006D3689" w:rsidRPr="00407E9A">
        <w:rPr>
          <w:rFonts w:ascii="Arial" w:hAnsi="Arial" w:cs="Arial"/>
          <w:sz w:val="24"/>
          <w:szCs w:val="24"/>
        </w:rPr>
        <w:t>Flore</w:t>
      </w:r>
      <w:proofErr w:type="spellEnd"/>
      <w:r w:rsidR="006D3689" w:rsidRPr="00407E9A">
        <w:rPr>
          <w:rFonts w:ascii="Arial" w:hAnsi="Arial" w:cs="Arial"/>
          <w:sz w:val="24"/>
          <w:szCs w:val="24"/>
        </w:rPr>
        <w:t xml:space="preserve"> (2019) explore the </w:t>
      </w:r>
      <w:r w:rsidR="00880EED" w:rsidRPr="00407E9A">
        <w:rPr>
          <w:rFonts w:ascii="Arial" w:hAnsi="Arial" w:cs="Arial"/>
          <w:sz w:val="24"/>
          <w:szCs w:val="24"/>
        </w:rPr>
        <w:t>changing</w:t>
      </w:r>
      <w:r w:rsidR="006D3689" w:rsidRPr="00407E9A">
        <w:rPr>
          <w:rFonts w:ascii="Arial" w:hAnsi="Arial" w:cs="Arial"/>
          <w:sz w:val="24"/>
          <w:szCs w:val="24"/>
        </w:rPr>
        <w:t xml:space="preserve"> roles of a chef in </w:t>
      </w:r>
      <w:r w:rsidR="00880EED" w:rsidRPr="00407E9A">
        <w:rPr>
          <w:rFonts w:ascii="Arial" w:hAnsi="Arial" w:cs="Arial"/>
          <w:sz w:val="24"/>
          <w:szCs w:val="24"/>
        </w:rPr>
        <w:t>today</w:t>
      </w:r>
      <w:r w:rsidR="00441DF4" w:rsidRPr="00407E9A">
        <w:rPr>
          <w:rFonts w:ascii="Arial" w:hAnsi="Arial" w:cs="Arial"/>
          <w:sz w:val="24"/>
          <w:szCs w:val="24"/>
        </w:rPr>
        <w:t>'</w:t>
      </w:r>
      <w:r w:rsidR="00880EED" w:rsidRPr="00407E9A">
        <w:rPr>
          <w:rFonts w:ascii="Arial" w:hAnsi="Arial" w:cs="Arial"/>
          <w:sz w:val="24"/>
          <w:szCs w:val="24"/>
        </w:rPr>
        <w:t>s</w:t>
      </w:r>
      <w:r w:rsidR="006D3689" w:rsidRPr="00407E9A">
        <w:rPr>
          <w:rFonts w:ascii="Arial" w:hAnsi="Arial" w:cs="Arial"/>
          <w:sz w:val="24"/>
          <w:szCs w:val="24"/>
        </w:rPr>
        <w:t xml:space="preserve"> dynamic hospitality </w:t>
      </w:r>
      <w:r w:rsidR="00880EED" w:rsidRPr="00407E9A">
        <w:rPr>
          <w:rFonts w:ascii="Arial" w:hAnsi="Arial" w:cs="Arial"/>
          <w:sz w:val="24"/>
          <w:szCs w:val="24"/>
        </w:rPr>
        <w:t>landscape</w:t>
      </w:r>
      <w:r w:rsidR="00441DF4" w:rsidRPr="00407E9A">
        <w:rPr>
          <w:rFonts w:ascii="Arial" w:hAnsi="Arial" w:cs="Arial"/>
          <w:sz w:val="24"/>
          <w:szCs w:val="24"/>
        </w:rPr>
        <w:t>,</w:t>
      </w:r>
      <w:r w:rsidR="006D3689" w:rsidRPr="00407E9A">
        <w:rPr>
          <w:rFonts w:ascii="Arial" w:hAnsi="Arial" w:cs="Arial"/>
          <w:sz w:val="24"/>
          <w:szCs w:val="24"/>
        </w:rPr>
        <w:t xml:space="preserve"> adding that they have a role in </w:t>
      </w:r>
      <w:r w:rsidR="00880EED" w:rsidRPr="00407E9A">
        <w:rPr>
          <w:rFonts w:ascii="Arial" w:hAnsi="Arial" w:cs="Arial"/>
          <w:sz w:val="24"/>
          <w:szCs w:val="24"/>
        </w:rPr>
        <w:t>facilitating</w:t>
      </w:r>
      <w:r w:rsidR="006D3689" w:rsidRPr="00407E9A">
        <w:rPr>
          <w:rFonts w:ascii="Arial" w:hAnsi="Arial" w:cs="Arial"/>
          <w:sz w:val="24"/>
          <w:szCs w:val="24"/>
        </w:rPr>
        <w:t xml:space="preserve"> food-relate </w:t>
      </w:r>
      <w:r w:rsidR="00880EED" w:rsidRPr="00407E9A">
        <w:rPr>
          <w:rFonts w:ascii="Arial" w:hAnsi="Arial" w:cs="Arial"/>
          <w:sz w:val="24"/>
          <w:szCs w:val="24"/>
        </w:rPr>
        <w:t>innovation</w:t>
      </w:r>
      <w:r w:rsidR="00441DF4" w:rsidRPr="00407E9A">
        <w:rPr>
          <w:rFonts w:ascii="Arial" w:hAnsi="Arial" w:cs="Arial"/>
          <w:sz w:val="24"/>
          <w:szCs w:val="24"/>
        </w:rPr>
        <w:t>,</w:t>
      </w:r>
      <w:r w:rsidR="006D3689" w:rsidRPr="00407E9A">
        <w:rPr>
          <w:rFonts w:ascii="Arial" w:hAnsi="Arial" w:cs="Arial"/>
          <w:sz w:val="24"/>
          <w:szCs w:val="24"/>
        </w:rPr>
        <w:t xml:space="preserve"> thus contribut</w:t>
      </w:r>
      <w:r w:rsidR="00441DF4" w:rsidRPr="00407E9A">
        <w:rPr>
          <w:rFonts w:ascii="Arial" w:hAnsi="Arial" w:cs="Arial"/>
          <w:sz w:val="24"/>
          <w:szCs w:val="24"/>
        </w:rPr>
        <w:t>ing</w:t>
      </w:r>
      <w:r w:rsidR="006D3689" w:rsidRPr="00407E9A">
        <w:rPr>
          <w:rFonts w:ascii="Arial" w:hAnsi="Arial" w:cs="Arial"/>
          <w:sz w:val="24"/>
          <w:szCs w:val="24"/>
        </w:rPr>
        <w:t xml:space="preserve"> to </w:t>
      </w:r>
      <w:r w:rsidR="00880EED" w:rsidRPr="00407E9A">
        <w:rPr>
          <w:rFonts w:ascii="Arial" w:hAnsi="Arial" w:cs="Arial"/>
          <w:sz w:val="24"/>
          <w:szCs w:val="24"/>
        </w:rPr>
        <w:t>organi</w:t>
      </w:r>
      <w:r w:rsidR="00441DF4" w:rsidRPr="00407E9A">
        <w:rPr>
          <w:rFonts w:ascii="Arial" w:hAnsi="Arial" w:cs="Arial"/>
          <w:sz w:val="24"/>
          <w:szCs w:val="24"/>
        </w:rPr>
        <w:t>s</w:t>
      </w:r>
      <w:r w:rsidR="00880EED" w:rsidRPr="00407E9A">
        <w:rPr>
          <w:rFonts w:ascii="Arial" w:hAnsi="Arial" w:cs="Arial"/>
          <w:sz w:val="24"/>
          <w:szCs w:val="24"/>
        </w:rPr>
        <w:t>ations</w:t>
      </w:r>
      <w:r w:rsidR="00441DF4" w:rsidRPr="00407E9A">
        <w:rPr>
          <w:rFonts w:ascii="Arial" w:hAnsi="Arial" w:cs="Arial"/>
          <w:sz w:val="24"/>
          <w:szCs w:val="24"/>
        </w:rPr>
        <w:t>'</w:t>
      </w:r>
      <w:r w:rsidR="006D3689" w:rsidRPr="00407E9A">
        <w:rPr>
          <w:rFonts w:ascii="Arial" w:hAnsi="Arial" w:cs="Arial"/>
          <w:sz w:val="24"/>
          <w:szCs w:val="24"/>
        </w:rPr>
        <w:t xml:space="preserve"> </w:t>
      </w:r>
      <w:r w:rsidR="00880EED" w:rsidRPr="00407E9A">
        <w:rPr>
          <w:rFonts w:ascii="Arial" w:hAnsi="Arial" w:cs="Arial"/>
          <w:sz w:val="24"/>
          <w:szCs w:val="24"/>
        </w:rPr>
        <w:t>productivity</w:t>
      </w:r>
      <w:r w:rsidR="006D3689" w:rsidRPr="00407E9A">
        <w:rPr>
          <w:rFonts w:ascii="Arial" w:hAnsi="Arial" w:cs="Arial"/>
          <w:sz w:val="24"/>
          <w:szCs w:val="24"/>
        </w:rPr>
        <w:t xml:space="preserve"> and success, </w:t>
      </w:r>
      <w:r w:rsidR="00880EED" w:rsidRPr="00407E9A">
        <w:rPr>
          <w:rFonts w:ascii="Arial" w:hAnsi="Arial" w:cs="Arial"/>
          <w:sz w:val="24"/>
          <w:szCs w:val="24"/>
        </w:rPr>
        <w:t>provi</w:t>
      </w:r>
      <w:r w:rsidR="006D3689" w:rsidRPr="00407E9A">
        <w:rPr>
          <w:rFonts w:ascii="Arial" w:hAnsi="Arial" w:cs="Arial"/>
          <w:sz w:val="24"/>
          <w:szCs w:val="24"/>
        </w:rPr>
        <w:t>ding hand</w:t>
      </w:r>
      <w:r w:rsidR="00441DF4" w:rsidRPr="00407E9A">
        <w:rPr>
          <w:rFonts w:ascii="Arial" w:hAnsi="Arial" w:cs="Arial"/>
          <w:sz w:val="24"/>
          <w:szCs w:val="24"/>
        </w:rPr>
        <w:t>s</w:t>
      </w:r>
      <w:r w:rsidR="006D3689" w:rsidRPr="00407E9A">
        <w:rPr>
          <w:rFonts w:ascii="Arial" w:hAnsi="Arial" w:cs="Arial"/>
          <w:sz w:val="24"/>
          <w:szCs w:val="24"/>
        </w:rPr>
        <w:t xml:space="preserve">-on </w:t>
      </w:r>
      <w:r w:rsidR="00880EED" w:rsidRPr="00407E9A">
        <w:rPr>
          <w:rFonts w:ascii="Arial" w:hAnsi="Arial" w:cs="Arial"/>
          <w:sz w:val="24"/>
          <w:szCs w:val="24"/>
        </w:rPr>
        <w:t>learning</w:t>
      </w:r>
      <w:r w:rsidR="00441DF4" w:rsidRPr="00407E9A">
        <w:rPr>
          <w:rFonts w:ascii="Arial" w:hAnsi="Arial" w:cs="Arial"/>
          <w:sz w:val="24"/>
          <w:szCs w:val="24"/>
        </w:rPr>
        <w:t>,</w:t>
      </w:r>
      <w:r w:rsidR="006D3689" w:rsidRPr="00407E9A">
        <w:rPr>
          <w:rFonts w:ascii="Arial" w:hAnsi="Arial" w:cs="Arial"/>
          <w:sz w:val="24"/>
          <w:szCs w:val="24"/>
        </w:rPr>
        <w:t xml:space="preserve"> </w:t>
      </w:r>
      <w:r w:rsidR="00880EED" w:rsidRPr="00407E9A">
        <w:rPr>
          <w:rFonts w:ascii="Arial" w:hAnsi="Arial" w:cs="Arial"/>
          <w:sz w:val="24"/>
          <w:szCs w:val="24"/>
        </w:rPr>
        <w:t>providing</w:t>
      </w:r>
      <w:r w:rsidR="006D3689" w:rsidRPr="00407E9A">
        <w:rPr>
          <w:rFonts w:ascii="Arial" w:hAnsi="Arial" w:cs="Arial"/>
          <w:sz w:val="24"/>
          <w:szCs w:val="24"/>
        </w:rPr>
        <w:t xml:space="preserve"> </w:t>
      </w:r>
      <w:r w:rsidR="00880EED" w:rsidRPr="00407E9A">
        <w:rPr>
          <w:rFonts w:ascii="Arial" w:hAnsi="Arial" w:cs="Arial"/>
          <w:sz w:val="24"/>
          <w:szCs w:val="24"/>
        </w:rPr>
        <w:t>guidance</w:t>
      </w:r>
      <w:r w:rsidR="006D3689" w:rsidRPr="00407E9A">
        <w:rPr>
          <w:rFonts w:ascii="Arial" w:hAnsi="Arial" w:cs="Arial"/>
          <w:sz w:val="24"/>
          <w:szCs w:val="24"/>
        </w:rPr>
        <w:t xml:space="preserve"> and </w:t>
      </w:r>
      <w:r w:rsidR="00880EED" w:rsidRPr="00407E9A">
        <w:rPr>
          <w:rFonts w:ascii="Arial" w:hAnsi="Arial" w:cs="Arial"/>
          <w:sz w:val="24"/>
          <w:szCs w:val="24"/>
        </w:rPr>
        <w:t>direction</w:t>
      </w:r>
      <w:r w:rsidR="006D3689" w:rsidRPr="00407E9A">
        <w:rPr>
          <w:rFonts w:ascii="Arial" w:hAnsi="Arial" w:cs="Arial"/>
          <w:sz w:val="24"/>
          <w:szCs w:val="24"/>
        </w:rPr>
        <w:t xml:space="preserve"> to their subordinates</w:t>
      </w:r>
      <w:r w:rsidR="00E52F4E">
        <w:rPr>
          <w:rFonts w:ascii="Arial" w:hAnsi="Arial" w:cs="Arial"/>
          <w:sz w:val="24"/>
          <w:szCs w:val="24"/>
        </w:rPr>
        <w:t xml:space="preserve">. </w:t>
      </w:r>
      <w:r w:rsidR="00E52F4E" w:rsidRPr="00E52F4E">
        <w:rPr>
          <w:rFonts w:ascii="Arial" w:hAnsi="Arial" w:cs="Arial"/>
          <w:sz w:val="24"/>
          <w:szCs w:val="24"/>
        </w:rPr>
        <w:t>The head chef is instrumental in establishing a culture of excellence in the kitchen. Through effective communication of their vision, constructive feedback, and motivational leadership, they inspire and empower their subordinates to strive for greatness and achieve their full potential.</w:t>
      </w:r>
    </w:p>
    <w:p w14:paraId="3BDDA141" w14:textId="77777777" w:rsidR="002B1B23" w:rsidRPr="00407E9A" w:rsidRDefault="002B1B23" w:rsidP="00365709">
      <w:pPr>
        <w:spacing w:line="360" w:lineRule="auto"/>
        <w:jc w:val="both"/>
        <w:rPr>
          <w:rFonts w:ascii="Arial" w:hAnsi="Arial" w:cs="Arial"/>
          <w:sz w:val="24"/>
          <w:szCs w:val="24"/>
        </w:rPr>
      </w:pPr>
    </w:p>
    <w:p w14:paraId="7E846AE0" w14:textId="78745C18" w:rsidR="006D3689" w:rsidRPr="00407E9A" w:rsidRDefault="006D3689" w:rsidP="00365709">
      <w:pPr>
        <w:pStyle w:val="Heading2"/>
        <w:spacing w:line="360" w:lineRule="auto"/>
        <w:rPr>
          <w:rFonts w:ascii="Arial" w:hAnsi="Arial" w:cs="Arial"/>
          <w:b w:val="0"/>
          <w:szCs w:val="24"/>
        </w:rPr>
      </w:pPr>
      <w:bookmarkStart w:id="8" w:name="_Toc160019510"/>
      <w:r w:rsidRPr="00407E9A">
        <w:rPr>
          <w:rFonts w:ascii="Arial" w:hAnsi="Arial" w:cs="Arial"/>
          <w:szCs w:val="24"/>
        </w:rPr>
        <w:t>The MBTI-Test</w:t>
      </w:r>
      <w:bookmarkEnd w:id="8"/>
    </w:p>
    <w:p w14:paraId="3E770EA7" w14:textId="120BD27B" w:rsidR="006D3689" w:rsidRDefault="00441DF4" w:rsidP="00365709">
      <w:pPr>
        <w:spacing w:line="360" w:lineRule="auto"/>
        <w:jc w:val="both"/>
        <w:rPr>
          <w:rFonts w:ascii="Arial" w:hAnsi="Arial" w:cs="Arial"/>
          <w:sz w:val="24"/>
          <w:szCs w:val="24"/>
        </w:rPr>
      </w:pPr>
      <w:r w:rsidRPr="00407E9A">
        <w:rPr>
          <w:rFonts w:ascii="Arial" w:hAnsi="Arial" w:cs="Arial"/>
          <w:sz w:val="24"/>
          <w:szCs w:val="24"/>
        </w:rPr>
        <w:t>Many hotels employ the Myers-Briggs Type Indicator (MBTI) tests in hospitality</w:t>
      </w:r>
      <w:r w:rsidR="001949B4" w:rsidRPr="00407E9A">
        <w:rPr>
          <w:rFonts w:ascii="Arial" w:hAnsi="Arial" w:cs="Arial"/>
          <w:sz w:val="24"/>
          <w:szCs w:val="24"/>
        </w:rPr>
        <w:t xml:space="preserve"> as part of </w:t>
      </w:r>
      <w:r w:rsidR="00880EED" w:rsidRPr="00407E9A">
        <w:rPr>
          <w:rFonts w:ascii="Arial" w:hAnsi="Arial" w:cs="Arial"/>
          <w:sz w:val="24"/>
          <w:szCs w:val="24"/>
        </w:rPr>
        <w:t>their</w:t>
      </w:r>
      <w:r w:rsidR="001949B4" w:rsidRPr="00407E9A">
        <w:rPr>
          <w:rFonts w:ascii="Arial" w:hAnsi="Arial" w:cs="Arial"/>
          <w:sz w:val="24"/>
          <w:szCs w:val="24"/>
        </w:rPr>
        <w:t xml:space="preserve"> employee </w:t>
      </w:r>
      <w:r w:rsidR="00880EED" w:rsidRPr="00407E9A">
        <w:rPr>
          <w:rFonts w:ascii="Arial" w:hAnsi="Arial" w:cs="Arial"/>
          <w:sz w:val="24"/>
          <w:szCs w:val="24"/>
        </w:rPr>
        <w:t>training</w:t>
      </w:r>
      <w:r w:rsidR="001949B4" w:rsidRPr="00407E9A">
        <w:rPr>
          <w:rFonts w:ascii="Arial" w:hAnsi="Arial" w:cs="Arial"/>
          <w:sz w:val="24"/>
          <w:szCs w:val="24"/>
        </w:rPr>
        <w:t xml:space="preserve"> and </w:t>
      </w:r>
      <w:r w:rsidR="00880EED" w:rsidRPr="00407E9A">
        <w:rPr>
          <w:rFonts w:ascii="Arial" w:hAnsi="Arial" w:cs="Arial"/>
          <w:sz w:val="24"/>
          <w:szCs w:val="24"/>
        </w:rPr>
        <w:t>development</w:t>
      </w:r>
      <w:r w:rsidR="001949B4" w:rsidRPr="00407E9A">
        <w:rPr>
          <w:rFonts w:ascii="Arial" w:hAnsi="Arial" w:cs="Arial"/>
          <w:sz w:val="24"/>
          <w:szCs w:val="24"/>
        </w:rPr>
        <w:t xml:space="preserve">. </w:t>
      </w:r>
      <w:r w:rsidR="00880EED" w:rsidRPr="00407E9A">
        <w:rPr>
          <w:rFonts w:ascii="Arial" w:hAnsi="Arial" w:cs="Arial"/>
          <w:sz w:val="24"/>
          <w:szCs w:val="24"/>
        </w:rPr>
        <w:t>Hospitality</w:t>
      </w:r>
      <w:r w:rsidR="001949B4" w:rsidRPr="00407E9A">
        <w:rPr>
          <w:rFonts w:ascii="Arial" w:hAnsi="Arial" w:cs="Arial"/>
          <w:sz w:val="24"/>
          <w:szCs w:val="24"/>
        </w:rPr>
        <w:t xml:space="preserve"> HR department</w:t>
      </w:r>
      <w:r w:rsidRPr="00407E9A">
        <w:rPr>
          <w:rFonts w:ascii="Arial" w:hAnsi="Arial" w:cs="Arial"/>
          <w:sz w:val="24"/>
          <w:szCs w:val="24"/>
        </w:rPr>
        <w:t>s</w:t>
      </w:r>
      <w:r w:rsidR="001949B4" w:rsidRPr="00407E9A">
        <w:rPr>
          <w:rFonts w:ascii="Arial" w:hAnsi="Arial" w:cs="Arial"/>
          <w:sz w:val="24"/>
          <w:szCs w:val="24"/>
        </w:rPr>
        <w:t xml:space="preserve"> use the MBTI-Test to assess their </w:t>
      </w:r>
      <w:r w:rsidR="00880EED" w:rsidRPr="00407E9A">
        <w:rPr>
          <w:rFonts w:ascii="Arial" w:hAnsi="Arial" w:cs="Arial"/>
          <w:sz w:val="24"/>
          <w:szCs w:val="24"/>
        </w:rPr>
        <w:t>employee</w:t>
      </w:r>
      <w:r w:rsidRPr="00407E9A">
        <w:rPr>
          <w:rFonts w:ascii="Arial" w:hAnsi="Arial" w:cs="Arial"/>
          <w:sz w:val="24"/>
          <w:szCs w:val="24"/>
        </w:rPr>
        <w:t>'</w:t>
      </w:r>
      <w:r w:rsidR="00880EED" w:rsidRPr="00407E9A">
        <w:rPr>
          <w:rFonts w:ascii="Arial" w:hAnsi="Arial" w:cs="Arial"/>
          <w:sz w:val="24"/>
          <w:szCs w:val="24"/>
        </w:rPr>
        <w:t>s</w:t>
      </w:r>
      <w:r w:rsidR="001949B4" w:rsidRPr="00407E9A">
        <w:rPr>
          <w:rFonts w:ascii="Arial" w:hAnsi="Arial" w:cs="Arial"/>
          <w:sz w:val="24"/>
          <w:szCs w:val="24"/>
        </w:rPr>
        <w:t xml:space="preserve"> </w:t>
      </w:r>
      <w:r w:rsidR="00880EED" w:rsidRPr="00407E9A">
        <w:rPr>
          <w:rFonts w:ascii="Arial" w:hAnsi="Arial" w:cs="Arial"/>
          <w:sz w:val="24"/>
          <w:szCs w:val="24"/>
        </w:rPr>
        <w:t>personalit</w:t>
      </w:r>
      <w:r w:rsidRPr="00407E9A">
        <w:rPr>
          <w:rFonts w:ascii="Arial" w:hAnsi="Arial" w:cs="Arial"/>
          <w:sz w:val="24"/>
          <w:szCs w:val="24"/>
        </w:rPr>
        <w:t>ies</w:t>
      </w:r>
      <w:r w:rsidR="001949B4" w:rsidRPr="00407E9A">
        <w:rPr>
          <w:rFonts w:ascii="Arial" w:hAnsi="Arial" w:cs="Arial"/>
          <w:sz w:val="24"/>
          <w:szCs w:val="24"/>
        </w:rPr>
        <w:t xml:space="preserve"> and </w:t>
      </w:r>
      <w:r w:rsidR="00880EED" w:rsidRPr="00407E9A">
        <w:rPr>
          <w:rFonts w:ascii="Arial" w:hAnsi="Arial" w:cs="Arial"/>
          <w:sz w:val="24"/>
          <w:szCs w:val="24"/>
        </w:rPr>
        <w:t>communication</w:t>
      </w:r>
      <w:r w:rsidR="001949B4" w:rsidRPr="00407E9A">
        <w:rPr>
          <w:rFonts w:ascii="Arial" w:hAnsi="Arial" w:cs="Arial"/>
          <w:sz w:val="24"/>
          <w:szCs w:val="24"/>
        </w:rPr>
        <w:t xml:space="preserve"> </w:t>
      </w:r>
      <w:r w:rsidR="003E429E" w:rsidRPr="00407E9A">
        <w:rPr>
          <w:rFonts w:ascii="Arial" w:hAnsi="Arial" w:cs="Arial"/>
          <w:sz w:val="24"/>
          <w:szCs w:val="24"/>
        </w:rPr>
        <w:t>behaviours</w:t>
      </w:r>
      <w:r w:rsidRPr="00407E9A">
        <w:rPr>
          <w:rFonts w:ascii="Arial" w:hAnsi="Arial" w:cs="Arial"/>
          <w:sz w:val="24"/>
          <w:szCs w:val="24"/>
        </w:rPr>
        <w:t>,</w:t>
      </w:r>
      <w:r w:rsidR="001949B4" w:rsidRPr="00407E9A">
        <w:rPr>
          <w:rFonts w:ascii="Arial" w:hAnsi="Arial" w:cs="Arial"/>
          <w:sz w:val="24"/>
          <w:szCs w:val="24"/>
        </w:rPr>
        <w:t xml:space="preserve"> thus help</w:t>
      </w:r>
      <w:r w:rsidRPr="00407E9A">
        <w:rPr>
          <w:rFonts w:ascii="Arial" w:hAnsi="Arial" w:cs="Arial"/>
          <w:sz w:val="24"/>
          <w:szCs w:val="24"/>
        </w:rPr>
        <w:t>ing</w:t>
      </w:r>
      <w:r w:rsidR="001949B4" w:rsidRPr="00407E9A">
        <w:rPr>
          <w:rFonts w:ascii="Arial" w:hAnsi="Arial" w:cs="Arial"/>
          <w:sz w:val="24"/>
          <w:szCs w:val="24"/>
        </w:rPr>
        <w:t xml:space="preserve"> them </w:t>
      </w:r>
      <w:r w:rsidR="00880EED" w:rsidRPr="00407E9A">
        <w:rPr>
          <w:rFonts w:ascii="Arial" w:hAnsi="Arial" w:cs="Arial"/>
          <w:sz w:val="24"/>
          <w:szCs w:val="24"/>
        </w:rPr>
        <w:t>understand</w:t>
      </w:r>
      <w:r w:rsidR="001949B4" w:rsidRPr="00407E9A">
        <w:rPr>
          <w:rFonts w:ascii="Arial" w:hAnsi="Arial" w:cs="Arial"/>
          <w:sz w:val="24"/>
          <w:szCs w:val="24"/>
        </w:rPr>
        <w:t xml:space="preserve"> </w:t>
      </w:r>
      <w:r w:rsidR="00880EED" w:rsidRPr="00407E9A">
        <w:rPr>
          <w:rFonts w:ascii="Arial" w:hAnsi="Arial" w:cs="Arial"/>
          <w:sz w:val="24"/>
          <w:szCs w:val="24"/>
        </w:rPr>
        <w:t>their</w:t>
      </w:r>
      <w:r w:rsidR="001949B4" w:rsidRPr="00407E9A">
        <w:rPr>
          <w:rFonts w:ascii="Arial" w:hAnsi="Arial" w:cs="Arial"/>
          <w:sz w:val="24"/>
          <w:szCs w:val="24"/>
        </w:rPr>
        <w:t xml:space="preserve"> </w:t>
      </w:r>
      <w:r w:rsidR="003E429E" w:rsidRPr="00407E9A">
        <w:rPr>
          <w:rFonts w:ascii="Arial" w:hAnsi="Arial" w:cs="Arial"/>
          <w:sz w:val="24"/>
          <w:szCs w:val="24"/>
        </w:rPr>
        <w:t>behaviour</w:t>
      </w:r>
      <w:r w:rsidR="001949B4" w:rsidRPr="00407E9A">
        <w:rPr>
          <w:rFonts w:ascii="Arial" w:hAnsi="Arial" w:cs="Arial"/>
          <w:sz w:val="24"/>
          <w:szCs w:val="24"/>
        </w:rPr>
        <w:t xml:space="preserve"> and those of </w:t>
      </w:r>
      <w:r w:rsidR="00880EED" w:rsidRPr="00407E9A">
        <w:rPr>
          <w:rFonts w:ascii="Arial" w:hAnsi="Arial" w:cs="Arial"/>
          <w:sz w:val="24"/>
          <w:szCs w:val="24"/>
        </w:rPr>
        <w:t>their</w:t>
      </w:r>
      <w:r w:rsidR="001949B4" w:rsidRPr="00407E9A">
        <w:rPr>
          <w:rFonts w:ascii="Arial" w:hAnsi="Arial" w:cs="Arial"/>
          <w:sz w:val="24"/>
          <w:szCs w:val="24"/>
        </w:rPr>
        <w:t xml:space="preserve"> </w:t>
      </w:r>
      <w:r w:rsidR="00880EED" w:rsidRPr="00407E9A">
        <w:rPr>
          <w:rFonts w:ascii="Arial" w:hAnsi="Arial" w:cs="Arial"/>
          <w:sz w:val="24"/>
          <w:szCs w:val="24"/>
        </w:rPr>
        <w:t>guests</w:t>
      </w:r>
      <w:r w:rsidR="007F25CE" w:rsidRPr="00407E9A">
        <w:rPr>
          <w:rFonts w:ascii="Arial" w:hAnsi="Arial" w:cs="Arial"/>
          <w:sz w:val="24"/>
          <w:szCs w:val="24"/>
        </w:rPr>
        <w:t xml:space="preserve"> (Horton et al., 2013)</w:t>
      </w:r>
      <w:r w:rsidR="001949B4" w:rsidRPr="00407E9A">
        <w:rPr>
          <w:rFonts w:ascii="Arial" w:hAnsi="Arial" w:cs="Arial"/>
          <w:sz w:val="24"/>
          <w:szCs w:val="24"/>
        </w:rPr>
        <w:t xml:space="preserve">. Marriott </w:t>
      </w:r>
      <w:r w:rsidR="00880EED" w:rsidRPr="00407E9A">
        <w:rPr>
          <w:rFonts w:ascii="Arial" w:hAnsi="Arial" w:cs="Arial"/>
          <w:sz w:val="24"/>
          <w:szCs w:val="24"/>
        </w:rPr>
        <w:t>International</w:t>
      </w:r>
      <w:r w:rsidR="001949B4" w:rsidRPr="00407E9A">
        <w:rPr>
          <w:rFonts w:ascii="Arial" w:hAnsi="Arial" w:cs="Arial"/>
          <w:sz w:val="24"/>
          <w:szCs w:val="24"/>
        </w:rPr>
        <w:t xml:space="preserve"> </w:t>
      </w:r>
      <w:r w:rsidR="00973C99" w:rsidRPr="00407E9A">
        <w:rPr>
          <w:rFonts w:ascii="Arial" w:hAnsi="Arial" w:cs="Arial"/>
          <w:sz w:val="24"/>
          <w:szCs w:val="24"/>
        </w:rPr>
        <w:t xml:space="preserve">(Lanes of London being a subsidiary of Marriott Bonvoy follows similar personality tests in recruitment and development) </w:t>
      </w:r>
      <w:r w:rsidR="00D01133" w:rsidRPr="00D01133">
        <w:rPr>
          <w:rFonts w:ascii="Arial" w:hAnsi="Arial" w:cs="Arial"/>
          <w:sz w:val="24"/>
          <w:szCs w:val="24"/>
        </w:rPr>
        <w:t xml:space="preserve">The company uses MBTI tests to assess the personality traits of candidates during </w:t>
      </w:r>
      <w:r w:rsidR="00D01133" w:rsidRPr="00D01133">
        <w:rPr>
          <w:rFonts w:ascii="Arial" w:hAnsi="Arial" w:cs="Arial"/>
          <w:sz w:val="24"/>
          <w:szCs w:val="24"/>
        </w:rPr>
        <w:t>hiring.</w:t>
      </w:r>
      <w:r w:rsidR="00D01133" w:rsidRPr="00407E9A">
        <w:rPr>
          <w:rFonts w:ascii="Arial" w:hAnsi="Arial" w:cs="Arial"/>
          <w:sz w:val="24"/>
          <w:szCs w:val="24"/>
        </w:rPr>
        <w:t xml:space="preserve"> Besides</w:t>
      </w:r>
      <w:r w:rsidR="001949B4" w:rsidRPr="00407E9A">
        <w:rPr>
          <w:rFonts w:ascii="Arial" w:hAnsi="Arial" w:cs="Arial"/>
          <w:sz w:val="24"/>
          <w:szCs w:val="24"/>
        </w:rPr>
        <w:t xml:space="preserve"> the </w:t>
      </w:r>
      <w:r w:rsidR="00880EED" w:rsidRPr="00407E9A">
        <w:rPr>
          <w:rFonts w:ascii="Arial" w:hAnsi="Arial" w:cs="Arial"/>
          <w:sz w:val="24"/>
          <w:szCs w:val="24"/>
        </w:rPr>
        <w:t>personality</w:t>
      </w:r>
      <w:r w:rsidR="001949B4" w:rsidRPr="00407E9A">
        <w:rPr>
          <w:rFonts w:ascii="Arial" w:hAnsi="Arial" w:cs="Arial"/>
          <w:sz w:val="24"/>
          <w:szCs w:val="24"/>
        </w:rPr>
        <w:t xml:space="preserve"> tests, Marriott </w:t>
      </w:r>
      <w:r w:rsidR="00880EED" w:rsidRPr="00407E9A">
        <w:rPr>
          <w:rFonts w:ascii="Arial" w:hAnsi="Arial" w:cs="Arial"/>
          <w:sz w:val="24"/>
          <w:szCs w:val="24"/>
        </w:rPr>
        <w:t>International</w:t>
      </w:r>
      <w:r w:rsidR="001949B4" w:rsidRPr="00407E9A">
        <w:rPr>
          <w:rFonts w:ascii="Arial" w:hAnsi="Arial" w:cs="Arial"/>
          <w:sz w:val="24"/>
          <w:szCs w:val="24"/>
        </w:rPr>
        <w:t xml:space="preserve"> conducts Leadership </w:t>
      </w:r>
      <w:r w:rsidR="00880EED" w:rsidRPr="00407E9A">
        <w:rPr>
          <w:rFonts w:ascii="Arial" w:hAnsi="Arial" w:cs="Arial"/>
          <w:sz w:val="24"/>
          <w:szCs w:val="24"/>
        </w:rPr>
        <w:t>assessments</w:t>
      </w:r>
      <w:r w:rsidR="001949B4" w:rsidRPr="00407E9A">
        <w:rPr>
          <w:rFonts w:ascii="Arial" w:hAnsi="Arial" w:cs="Arial"/>
          <w:sz w:val="24"/>
          <w:szCs w:val="24"/>
        </w:rPr>
        <w:t xml:space="preserve">, </w:t>
      </w:r>
      <w:r w:rsidR="00880EED" w:rsidRPr="00407E9A">
        <w:rPr>
          <w:rFonts w:ascii="Arial" w:hAnsi="Arial" w:cs="Arial"/>
          <w:sz w:val="24"/>
          <w:szCs w:val="24"/>
        </w:rPr>
        <w:t>Situational</w:t>
      </w:r>
      <w:r w:rsidR="001949B4" w:rsidRPr="00407E9A">
        <w:rPr>
          <w:rFonts w:ascii="Arial" w:hAnsi="Arial" w:cs="Arial"/>
          <w:sz w:val="24"/>
          <w:szCs w:val="24"/>
        </w:rPr>
        <w:t xml:space="preserve"> </w:t>
      </w:r>
      <w:r w:rsidR="00880EED" w:rsidRPr="00407E9A">
        <w:rPr>
          <w:rFonts w:ascii="Arial" w:hAnsi="Arial" w:cs="Arial"/>
          <w:sz w:val="24"/>
          <w:szCs w:val="24"/>
        </w:rPr>
        <w:t>Judgment</w:t>
      </w:r>
      <w:r w:rsidR="001949B4" w:rsidRPr="00407E9A">
        <w:rPr>
          <w:rFonts w:ascii="Arial" w:hAnsi="Arial" w:cs="Arial"/>
          <w:sz w:val="24"/>
          <w:szCs w:val="24"/>
        </w:rPr>
        <w:t xml:space="preserve"> Tests and other tests</w:t>
      </w:r>
      <w:r w:rsidR="007F6DE9" w:rsidRPr="00407E9A">
        <w:rPr>
          <w:rFonts w:ascii="Arial" w:hAnsi="Arial" w:cs="Arial"/>
          <w:sz w:val="24"/>
          <w:szCs w:val="24"/>
        </w:rPr>
        <w:t xml:space="preserve"> (Job Test </w:t>
      </w:r>
      <w:r w:rsidR="00880EED" w:rsidRPr="00407E9A">
        <w:rPr>
          <w:rFonts w:ascii="Arial" w:hAnsi="Arial" w:cs="Arial"/>
          <w:sz w:val="24"/>
          <w:szCs w:val="24"/>
        </w:rPr>
        <w:t>Prep</w:t>
      </w:r>
      <w:r w:rsidR="007F6DE9" w:rsidRPr="00407E9A">
        <w:rPr>
          <w:rFonts w:ascii="Arial" w:hAnsi="Arial" w:cs="Arial"/>
          <w:sz w:val="24"/>
          <w:szCs w:val="24"/>
        </w:rPr>
        <w:t>, 2024).</w:t>
      </w:r>
    </w:p>
    <w:p w14:paraId="2B6EF87B" w14:textId="77777777" w:rsidR="00BA35DF" w:rsidRPr="00407E9A" w:rsidRDefault="00BA35DF" w:rsidP="00365709">
      <w:pPr>
        <w:spacing w:line="360" w:lineRule="auto"/>
        <w:jc w:val="both"/>
        <w:rPr>
          <w:rFonts w:ascii="Arial" w:hAnsi="Arial" w:cs="Arial"/>
          <w:sz w:val="24"/>
          <w:szCs w:val="24"/>
        </w:rPr>
      </w:pPr>
    </w:p>
    <w:p w14:paraId="4985EEE3" w14:textId="25AB6EC6" w:rsidR="00020538" w:rsidRPr="00407E9A" w:rsidRDefault="00DD446B" w:rsidP="00365709">
      <w:pPr>
        <w:pStyle w:val="Heading1"/>
        <w:spacing w:line="360" w:lineRule="auto"/>
        <w:rPr>
          <w:rFonts w:ascii="Arial" w:hAnsi="Arial" w:cs="Arial"/>
          <w:b w:val="0"/>
          <w:szCs w:val="24"/>
        </w:rPr>
      </w:pPr>
      <w:bookmarkStart w:id="9" w:name="_Toc160019511"/>
      <w:r w:rsidRPr="00407E9A">
        <w:rPr>
          <w:rFonts w:ascii="Arial" w:hAnsi="Arial" w:cs="Arial"/>
          <w:szCs w:val="24"/>
        </w:rPr>
        <w:t>Employees</w:t>
      </w:r>
      <w:r w:rsidR="00441DF4" w:rsidRPr="00407E9A">
        <w:rPr>
          <w:rFonts w:ascii="Arial" w:hAnsi="Arial" w:cs="Arial"/>
          <w:szCs w:val="24"/>
        </w:rPr>
        <w:t>'</w:t>
      </w:r>
      <w:r w:rsidRPr="00407E9A">
        <w:rPr>
          <w:rFonts w:ascii="Arial" w:hAnsi="Arial" w:cs="Arial"/>
          <w:szCs w:val="24"/>
        </w:rPr>
        <w:t xml:space="preserve"> Characteristics and Management</w:t>
      </w:r>
      <w:bookmarkEnd w:id="9"/>
    </w:p>
    <w:p w14:paraId="1E030523" w14:textId="36C960A3" w:rsidR="00DD446B" w:rsidRDefault="00FA3F60" w:rsidP="00365709">
      <w:pPr>
        <w:spacing w:line="360" w:lineRule="auto"/>
        <w:jc w:val="both"/>
        <w:rPr>
          <w:rFonts w:ascii="Arial" w:hAnsi="Arial" w:cs="Arial"/>
          <w:sz w:val="24"/>
          <w:szCs w:val="24"/>
        </w:rPr>
      </w:pPr>
      <w:r w:rsidRPr="00FA3F60">
        <w:rPr>
          <w:rFonts w:ascii="Arial" w:hAnsi="Arial" w:cs="Arial"/>
          <w:sz w:val="24"/>
          <w:szCs w:val="24"/>
        </w:rPr>
        <w:t>Understanding employee personalities is critical for effective management and progress.</w:t>
      </w:r>
      <w:r w:rsidR="007E27FB" w:rsidRPr="00407E9A">
        <w:rPr>
          <w:rFonts w:ascii="Arial" w:hAnsi="Arial" w:cs="Arial"/>
          <w:sz w:val="24"/>
          <w:szCs w:val="24"/>
        </w:rPr>
        <w:t xml:space="preserve"> </w:t>
      </w:r>
      <w:proofErr w:type="spellStart"/>
      <w:r w:rsidR="007E27FB" w:rsidRPr="00407E9A">
        <w:rPr>
          <w:rFonts w:ascii="Arial" w:hAnsi="Arial" w:cs="Arial"/>
          <w:sz w:val="24"/>
          <w:szCs w:val="24"/>
        </w:rPr>
        <w:t>Dewydar</w:t>
      </w:r>
      <w:proofErr w:type="spellEnd"/>
      <w:r w:rsidR="007E27FB" w:rsidRPr="00407E9A">
        <w:rPr>
          <w:rFonts w:ascii="Arial" w:hAnsi="Arial" w:cs="Arial"/>
          <w:sz w:val="24"/>
          <w:szCs w:val="24"/>
        </w:rPr>
        <w:t xml:space="preserve"> (2015) </w:t>
      </w:r>
      <w:r w:rsidR="004A4ACF">
        <w:rPr>
          <w:rFonts w:ascii="Arial" w:hAnsi="Arial" w:cs="Arial"/>
          <w:sz w:val="24"/>
          <w:szCs w:val="24"/>
        </w:rPr>
        <w:t xml:space="preserve">highlights that </w:t>
      </w:r>
      <w:r w:rsidR="004A4ACF" w:rsidRPr="004A4ACF">
        <w:rPr>
          <w:rFonts w:ascii="Arial" w:hAnsi="Arial" w:cs="Arial"/>
          <w:sz w:val="24"/>
          <w:szCs w:val="24"/>
        </w:rPr>
        <w:t>effective</w:t>
      </w:r>
      <w:r w:rsidR="004A4ACF" w:rsidRPr="004A4ACF">
        <w:rPr>
          <w:rFonts w:ascii="Arial" w:hAnsi="Arial" w:cs="Arial"/>
          <w:sz w:val="24"/>
          <w:szCs w:val="24"/>
        </w:rPr>
        <w:t xml:space="preserve"> collaboration between management and employees is crucial for achieving organi</w:t>
      </w:r>
      <w:r w:rsidR="00DE3652">
        <w:rPr>
          <w:rFonts w:ascii="Arial" w:hAnsi="Arial" w:cs="Arial"/>
          <w:sz w:val="24"/>
          <w:szCs w:val="24"/>
        </w:rPr>
        <w:t>s</w:t>
      </w:r>
      <w:r w:rsidR="004A4ACF" w:rsidRPr="004A4ACF">
        <w:rPr>
          <w:rFonts w:ascii="Arial" w:hAnsi="Arial" w:cs="Arial"/>
          <w:sz w:val="24"/>
          <w:szCs w:val="24"/>
        </w:rPr>
        <w:t xml:space="preserve">ational success and </w:t>
      </w:r>
      <w:r w:rsidR="004A4ACF" w:rsidRPr="004A4ACF">
        <w:rPr>
          <w:rFonts w:ascii="Arial" w:hAnsi="Arial" w:cs="Arial"/>
          <w:sz w:val="24"/>
          <w:szCs w:val="24"/>
        </w:rPr>
        <w:t>goals.</w:t>
      </w:r>
      <w:r w:rsidR="004A4ACF" w:rsidRPr="00407E9A">
        <w:rPr>
          <w:rFonts w:ascii="Arial" w:hAnsi="Arial" w:cs="Arial"/>
          <w:sz w:val="24"/>
          <w:szCs w:val="24"/>
        </w:rPr>
        <w:t xml:space="preserve"> Following</w:t>
      </w:r>
      <w:r w:rsidR="007E27FB" w:rsidRPr="00407E9A">
        <w:rPr>
          <w:rFonts w:ascii="Arial" w:hAnsi="Arial" w:cs="Arial"/>
          <w:sz w:val="24"/>
          <w:szCs w:val="24"/>
        </w:rPr>
        <w:t xml:space="preserve"> the 4</w:t>
      </w:r>
      <w:r w:rsidR="000C11A2">
        <w:rPr>
          <w:rFonts w:ascii="Arial" w:hAnsi="Arial" w:cs="Arial"/>
          <w:sz w:val="24"/>
          <w:szCs w:val="24"/>
        </w:rPr>
        <w:t xml:space="preserve">C </w:t>
      </w:r>
      <w:r w:rsidR="007E27FB" w:rsidRPr="00407E9A">
        <w:rPr>
          <w:rFonts w:ascii="Arial" w:hAnsi="Arial" w:cs="Arial"/>
          <w:sz w:val="24"/>
          <w:szCs w:val="24"/>
        </w:rPr>
        <w:t xml:space="preserve">model, managers have a role to help, provide hope, </w:t>
      </w:r>
      <w:r w:rsidR="00F254C9" w:rsidRPr="00407E9A">
        <w:rPr>
          <w:rFonts w:ascii="Arial" w:hAnsi="Arial" w:cs="Arial"/>
          <w:sz w:val="24"/>
          <w:szCs w:val="24"/>
        </w:rPr>
        <w:t>establish</w:t>
      </w:r>
      <w:r w:rsidR="007E27FB" w:rsidRPr="00407E9A">
        <w:rPr>
          <w:rFonts w:ascii="Arial" w:hAnsi="Arial" w:cs="Arial"/>
          <w:sz w:val="24"/>
          <w:szCs w:val="24"/>
        </w:rPr>
        <w:t xml:space="preserve"> harmony and ensure employee happiness in the working </w:t>
      </w:r>
      <w:r w:rsidR="00F254C9" w:rsidRPr="00407E9A">
        <w:rPr>
          <w:rFonts w:ascii="Arial" w:hAnsi="Arial" w:cs="Arial"/>
          <w:sz w:val="24"/>
          <w:szCs w:val="24"/>
        </w:rPr>
        <w:t>environment</w:t>
      </w:r>
      <w:r w:rsidR="007E27FB" w:rsidRPr="00407E9A">
        <w:rPr>
          <w:rFonts w:ascii="Arial" w:hAnsi="Arial" w:cs="Arial"/>
          <w:sz w:val="24"/>
          <w:szCs w:val="24"/>
        </w:rPr>
        <w:t xml:space="preserve">. </w:t>
      </w:r>
      <w:r w:rsidR="00EF36C0" w:rsidRPr="00EF36C0">
        <w:rPr>
          <w:rFonts w:ascii="Arial" w:hAnsi="Arial" w:cs="Arial"/>
          <w:sz w:val="24"/>
          <w:szCs w:val="24"/>
        </w:rPr>
        <w:t xml:space="preserve">Create a happy, inclusive workplace </w:t>
      </w:r>
      <w:r w:rsidR="00EF36C0" w:rsidRPr="00EF36C0">
        <w:rPr>
          <w:rFonts w:ascii="Arial" w:hAnsi="Arial" w:cs="Arial"/>
          <w:sz w:val="24"/>
          <w:szCs w:val="24"/>
        </w:rPr>
        <w:lastRenderedPageBreak/>
        <w:t xml:space="preserve">that meets individual needs. Empower and motivate employees by leveraging strengths for commitment to the </w:t>
      </w:r>
      <w:r w:rsidR="00EF36C0" w:rsidRPr="00EF36C0">
        <w:rPr>
          <w:rFonts w:ascii="Arial" w:hAnsi="Arial" w:cs="Arial"/>
          <w:sz w:val="24"/>
          <w:szCs w:val="24"/>
        </w:rPr>
        <w:t>organization.</w:t>
      </w:r>
      <w:r w:rsidR="00EF36C0" w:rsidRPr="00407E9A">
        <w:rPr>
          <w:rFonts w:ascii="Arial" w:hAnsi="Arial" w:cs="Arial"/>
          <w:sz w:val="24"/>
          <w:szCs w:val="24"/>
        </w:rPr>
        <w:t xml:space="preserve"> Similarly</w:t>
      </w:r>
      <w:r w:rsidR="007E27FB" w:rsidRPr="00407E9A">
        <w:rPr>
          <w:rFonts w:ascii="Arial" w:hAnsi="Arial" w:cs="Arial"/>
          <w:sz w:val="24"/>
          <w:szCs w:val="24"/>
        </w:rPr>
        <w:t>, employee</w:t>
      </w:r>
      <w:r w:rsidR="00441DF4" w:rsidRPr="00407E9A">
        <w:rPr>
          <w:rFonts w:ascii="Arial" w:hAnsi="Arial" w:cs="Arial"/>
          <w:sz w:val="24"/>
          <w:szCs w:val="24"/>
        </w:rPr>
        <w:t>s</w:t>
      </w:r>
      <w:r w:rsidR="007E27FB" w:rsidRPr="00407E9A">
        <w:rPr>
          <w:rFonts w:ascii="Arial" w:hAnsi="Arial" w:cs="Arial"/>
          <w:sz w:val="24"/>
          <w:szCs w:val="24"/>
        </w:rPr>
        <w:t xml:space="preserve"> have a </w:t>
      </w:r>
      <w:r w:rsidR="00F254C9" w:rsidRPr="00407E9A">
        <w:rPr>
          <w:rFonts w:ascii="Arial" w:hAnsi="Arial" w:cs="Arial"/>
          <w:sz w:val="24"/>
          <w:szCs w:val="24"/>
        </w:rPr>
        <w:t>responsibility</w:t>
      </w:r>
      <w:r w:rsidR="007E27FB" w:rsidRPr="00407E9A">
        <w:rPr>
          <w:rFonts w:ascii="Arial" w:hAnsi="Arial" w:cs="Arial"/>
          <w:sz w:val="24"/>
          <w:szCs w:val="24"/>
        </w:rPr>
        <w:t xml:space="preserve"> to play in the </w:t>
      </w:r>
      <w:r w:rsidR="00F254C9" w:rsidRPr="00407E9A">
        <w:rPr>
          <w:rFonts w:ascii="Arial" w:hAnsi="Arial" w:cs="Arial"/>
          <w:sz w:val="24"/>
          <w:szCs w:val="24"/>
        </w:rPr>
        <w:t>relationship</w:t>
      </w:r>
      <w:r w:rsidR="007E27FB" w:rsidRPr="00407E9A">
        <w:rPr>
          <w:rFonts w:ascii="Arial" w:hAnsi="Arial" w:cs="Arial"/>
          <w:sz w:val="24"/>
          <w:szCs w:val="24"/>
        </w:rPr>
        <w:t>. Following the 4C</w:t>
      </w:r>
      <w:r w:rsidR="00441DF4" w:rsidRPr="00407E9A">
        <w:rPr>
          <w:rFonts w:ascii="Arial" w:hAnsi="Arial" w:cs="Arial"/>
          <w:sz w:val="24"/>
          <w:szCs w:val="24"/>
        </w:rPr>
        <w:t>s model, employees are responsible for communicating effectively, providing their commitment to their tasks, organisations, and leadership, and contributing and maintaining</w:t>
      </w:r>
      <w:r w:rsidR="007E27FB" w:rsidRPr="00407E9A">
        <w:rPr>
          <w:rFonts w:ascii="Arial" w:hAnsi="Arial" w:cs="Arial"/>
          <w:sz w:val="24"/>
          <w:szCs w:val="24"/>
        </w:rPr>
        <w:t xml:space="preserve"> competency in their work. </w:t>
      </w:r>
      <w:proofErr w:type="spellStart"/>
      <w:r w:rsidR="00973C99" w:rsidRPr="00407E9A">
        <w:rPr>
          <w:rFonts w:ascii="Arial" w:hAnsi="Arial" w:cs="Arial"/>
          <w:sz w:val="24"/>
          <w:szCs w:val="24"/>
        </w:rPr>
        <w:t>Caramela</w:t>
      </w:r>
      <w:proofErr w:type="spellEnd"/>
      <w:r w:rsidR="00973C99" w:rsidRPr="00407E9A">
        <w:rPr>
          <w:rFonts w:ascii="Arial" w:hAnsi="Arial" w:cs="Arial"/>
          <w:sz w:val="24"/>
          <w:szCs w:val="24"/>
        </w:rPr>
        <w:t xml:space="preserve"> (2023) highlights that management and employee characteristics relations are critical in developing a holistic employee capable of running day-to-day operations. </w:t>
      </w:r>
      <w:r w:rsidR="00096878" w:rsidRPr="00096878">
        <w:rPr>
          <w:rFonts w:ascii="Arial" w:hAnsi="Arial" w:cs="Arial"/>
          <w:sz w:val="24"/>
          <w:szCs w:val="24"/>
        </w:rPr>
        <w:t xml:space="preserve">Good relationship management can improve productivity, </w:t>
      </w:r>
      <w:r w:rsidR="00E52F4E">
        <w:rPr>
          <w:rFonts w:ascii="Arial" w:hAnsi="Arial" w:cs="Arial"/>
          <w:sz w:val="24"/>
          <w:szCs w:val="24"/>
        </w:rPr>
        <w:t xml:space="preserve">and </w:t>
      </w:r>
      <w:r w:rsidR="00096878" w:rsidRPr="00096878">
        <w:rPr>
          <w:rFonts w:ascii="Arial" w:hAnsi="Arial" w:cs="Arial"/>
          <w:sz w:val="24"/>
          <w:szCs w:val="24"/>
        </w:rPr>
        <w:t>reduce turnover, absenteeism, and other negative impacts on the business. Professional development opportunities can enhance employee characteristics</w:t>
      </w:r>
      <w:r w:rsidR="00973C99" w:rsidRPr="00407E9A">
        <w:rPr>
          <w:rFonts w:ascii="Arial" w:hAnsi="Arial" w:cs="Arial"/>
          <w:sz w:val="24"/>
          <w:szCs w:val="24"/>
        </w:rPr>
        <w:t xml:space="preserve">. </w:t>
      </w:r>
      <w:r w:rsidR="00F33515">
        <w:rPr>
          <w:rFonts w:ascii="Arial" w:hAnsi="Arial" w:cs="Arial"/>
          <w:sz w:val="24"/>
          <w:szCs w:val="24"/>
        </w:rPr>
        <w:t>Management can aid employee development.</w:t>
      </w:r>
      <w:r w:rsidR="00973C99" w:rsidRPr="00407E9A">
        <w:rPr>
          <w:rFonts w:ascii="Arial" w:hAnsi="Arial" w:cs="Arial"/>
          <w:sz w:val="24"/>
          <w:szCs w:val="24"/>
        </w:rPr>
        <w:t xml:space="preserve"> </w:t>
      </w:r>
      <w:r w:rsidR="00AE1B43" w:rsidRPr="00407E9A">
        <w:rPr>
          <w:rFonts w:ascii="Arial" w:hAnsi="Arial" w:cs="Arial"/>
          <w:sz w:val="24"/>
          <w:szCs w:val="24"/>
        </w:rPr>
        <w:t xml:space="preserve">The Marriot International hotels ensure their relationship </w:t>
      </w:r>
      <w:r w:rsidR="00441DF4" w:rsidRPr="00407E9A">
        <w:rPr>
          <w:rFonts w:ascii="Arial" w:hAnsi="Arial" w:cs="Arial"/>
          <w:sz w:val="24"/>
          <w:szCs w:val="24"/>
        </w:rPr>
        <w:t>through</w:t>
      </w:r>
      <w:r w:rsidR="00AE1B43" w:rsidRPr="00407E9A">
        <w:rPr>
          <w:rFonts w:ascii="Arial" w:hAnsi="Arial" w:cs="Arial"/>
          <w:sz w:val="24"/>
          <w:szCs w:val="24"/>
        </w:rPr>
        <w:t xml:space="preserve"> numerous effective training programs. </w:t>
      </w:r>
      <w:r w:rsidR="00246002" w:rsidRPr="00407E9A">
        <w:rPr>
          <w:rFonts w:ascii="Arial" w:hAnsi="Arial" w:cs="Arial"/>
          <w:sz w:val="24"/>
          <w:szCs w:val="24"/>
        </w:rPr>
        <w:t xml:space="preserve">Lanes of London being a </w:t>
      </w:r>
      <w:r w:rsidR="00AB065D" w:rsidRPr="00407E9A">
        <w:rPr>
          <w:rFonts w:ascii="Arial" w:hAnsi="Arial" w:cs="Arial"/>
          <w:sz w:val="24"/>
          <w:szCs w:val="24"/>
        </w:rPr>
        <w:t>restaurant</w:t>
      </w:r>
      <w:r w:rsidR="00246002" w:rsidRPr="00407E9A">
        <w:rPr>
          <w:rFonts w:ascii="Arial" w:hAnsi="Arial" w:cs="Arial"/>
          <w:sz w:val="24"/>
          <w:szCs w:val="24"/>
        </w:rPr>
        <w:t xml:space="preserve"> of the Marriott </w:t>
      </w:r>
      <w:r w:rsidR="002F400D" w:rsidRPr="00407E9A">
        <w:rPr>
          <w:rFonts w:ascii="Arial" w:hAnsi="Arial" w:cs="Arial"/>
          <w:sz w:val="24"/>
          <w:szCs w:val="24"/>
        </w:rPr>
        <w:t xml:space="preserve">Bonvoy </w:t>
      </w:r>
      <w:r w:rsidR="00246002" w:rsidRPr="00407E9A">
        <w:rPr>
          <w:rFonts w:ascii="Arial" w:hAnsi="Arial" w:cs="Arial"/>
          <w:sz w:val="24"/>
          <w:szCs w:val="24"/>
        </w:rPr>
        <w:t xml:space="preserve">have access </w:t>
      </w:r>
      <w:r w:rsidR="00AC39AF">
        <w:rPr>
          <w:rFonts w:ascii="Arial" w:hAnsi="Arial" w:cs="Arial"/>
          <w:sz w:val="24"/>
          <w:szCs w:val="24"/>
        </w:rPr>
        <w:t xml:space="preserve">to </w:t>
      </w:r>
      <w:r w:rsidR="00246002" w:rsidRPr="00407E9A">
        <w:rPr>
          <w:rFonts w:ascii="Arial" w:hAnsi="Arial" w:cs="Arial"/>
          <w:sz w:val="24"/>
          <w:szCs w:val="24"/>
        </w:rPr>
        <w:t xml:space="preserve">and enjoy these programs. </w:t>
      </w:r>
      <w:r w:rsidR="00AE1B43" w:rsidRPr="00407E9A">
        <w:rPr>
          <w:rFonts w:ascii="Arial" w:hAnsi="Arial" w:cs="Arial"/>
          <w:sz w:val="24"/>
          <w:szCs w:val="24"/>
        </w:rPr>
        <w:t xml:space="preserve">These programs include the Voyage Leadership Development Program and the HQ Fellowship/Internship Program (Marriott, 2024). Moreover, </w:t>
      </w:r>
      <w:r w:rsidR="00246002" w:rsidRPr="00407E9A">
        <w:rPr>
          <w:rFonts w:ascii="Arial" w:hAnsi="Arial" w:cs="Arial"/>
          <w:sz w:val="24"/>
          <w:szCs w:val="24"/>
        </w:rPr>
        <w:t>Lanes of London restaurant</w:t>
      </w:r>
      <w:r w:rsidR="00AE1B43" w:rsidRPr="00407E9A">
        <w:rPr>
          <w:rFonts w:ascii="Arial" w:hAnsi="Arial" w:cs="Arial"/>
          <w:sz w:val="24"/>
          <w:szCs w:val="24"/>
        </w:rPr>
        <w:t xml:space="preserve"> solicits </w:t>
      </w:r>
      <w:r w:rsidR="00441DF4" w:rsidRPr="00407E9A">
        <w:rPr>
          <w:rFonts w:ascii="Arial" w:hAnsi="Arial" w:cs="Arial"/>
          <w:sz w:val="24"/>
          <w:szCs w:val="24"/>
        </w:rPr>
        <w:t>its</w:t>
      </w:r>
      <w:r w:rsidR="00AE1B43" w:rsidRPr="00407E9A">
        <w:rPr>
          <w:rFonts w:ascii="Arial" w:hAnsi="Arial" w:cs="Arial"/>
          <w:sz w:val="24"/>
          <w:szCs w:val="24"/>
        </w:rPr>
        <w:t xml:space="preserve"> employee</w:t>
      </w:r>
      <w:r w:rsidR="00441DF4" w:rsidRPr="00407E9A">
        <w:rPr>
          <w:rFonts w:ascii="Arial" w:hAnsi="Arial" w:cs="Arial"/>
          <w:sz w:val="24"/>
          <w:szCs w:val="24"/>
        </w:rPr>
        <w:t>s'</w:t>
      </w:r>
      <w:r w:rsidR="00AE1B43" w:rsidRPr="00407E9A">
        <w:rPr>
          <w:rFonts w:ascii="Arial" w:hAnsi="Arial" w:cs="Arial"/>
          <w:sz w:val="24"/>
          <w:szCs w:val="24"/>
        </w:rPr>
        <w:t xml:space="preserve"> feedback to ensure concerns are effectively address</w:t>
      </w:r>
      <w:r w:rsidR="00441DF4" w:rsidRPr="00407E9A">
        <w:rPr>
          <w:rFonts w:ascii="Arial" w:hAnsi="Arial" w:cs="Arial"/>
          <w:sz w:val="24"/>
          <w:szCs w:val="24"/>
        </w:rPr>
        <w:t>ed,</w:t>
      </w:r>
      <w:r w:rsidR="00AE1B43" w:rsidRPr="00407E9A">
        <w:rPr>
          <w:rFonts w:ascii="Arial" w:hAnsi="Arial" w:cs="Arial"/>
          <w:sz w:val="24"/>
          <w:szCs w:val="24"/>
        </w:rPr>
        <w:t xml:space="preserve"> and </w:t>
      </w:r>
      <w:r w:rsidR="00441DF4" w:rsidRPr="00407E9A">
        <w:rPr>
          <w:rFonts w:ascii="Arial" w:hAnsi="Arial" w:cs="Arial"/>
          <w:sz w:val="24"/>
          <w:szCs w:val="24"/>
        </w:rPr>
        <w:t>continuous improvements in the process are made</w:t>
      </w:r>
      <w:r w:rsidR="00AE1B43" w:rsidRPr="00407E9A">
        <w:rPr>
          <w:rFonts w:ascii="Arial" w:hAnsi="Arial" w:cs="Arial"/>
          <w:sz w:val="24"/>
          <w:szCs w:val="24"/>
        </w:rPr>
        <w:t>.</w:t>
      </w:r>
      <w:r w:rsidR="005C0EB5" w:rsidRPr="00407E9A">
        <w:rPr>
          <w:rFonts w:ascii="Arial" w:hAnsi="Arial" w:cs="Arial"/>
          <w:sz w:val="24"/>
          <w:szCs w:val="24"/>
        </w:rPr>
        <w:t xml:space="preserve"> </w:t>
      </w:r>
      <w:r w:rsidR="00E44497" w:rsidRPr="00E44497">
        <w:rPr>
          <w:rFonts w:ascii="Arial" w:hAnsi="Arial" w:cs="Arial"/>
          <w:sz w:val="24"/>
          <w:szCs w:val="24"/>
        </w:rPr>
        <w:t xml:space="preserve">The organization holds regular meetings and has a suggestion box for employees to share their grievances, concerns, and </w:t>
      </w:r>
      <w:r w:rsidR="00E44497" w:rsidRPr="00E44497">
        <w:rPr>
          <w:rFonts w:ascii="Arial" w:hAnsi="Arial" w:cs="Arial"/>
          <w:sz w:val="24"/>
          <w:szCs w:val="24"/>
        </w:rPr>
        <w:t>suggestions.</w:t>
      </w:r>
      <w:r w:rsidR="00E44497" w:rsidRPr="00407E9A">
        <w:rPr>
          <w:rFonts w:ascii="Arial" w:hAnsi="Arial" w:cs="Arial"/>
          <w:sz w:val="24"/>
          <w:szCs w:val="24"/>
        </w:rPr>
        <w:t xml:space="preserve"> Finally</w:t>
      </w:r>
      <w:r w:rsidR="00996600" w:rsidRPr="00407E9A">
        <w:rPr>
          <w:rFonts w:ascii="Arial" w:hAnsi="Arial" w:cs="Arial"/>
          <w:sz w:val="24"/>
          <w:szCs w:val="24"/>
        </w:rPr>
        <w:t xml:space="preserve">, </w:t>
      </w:r>
      <w:proofErr w:type="spellStart"/>
      <w:r w:rsidR="00996600" w:rsidRPr="00407E9A">
        <w:rPr>
          <w:rFonts w:ascii="Arial" w:hAnsi="Arial" w:cs="Arial"/>
          <w:sz w:val="24"/>
          <w:szCs w:val="24"/>
        </w:rPr>
        <w:t>Caramela</w:t>
      </w:r>
      <w:proofErr w:type="spellEnd"/>
      <w:r w:rsidR="00996600" w:rsidRPr="00407E9A">
        <w:rPr>
          <w:rFonts w:ascii="Arial" w:hAnsi="Arial" w:cs="Arial"/>
          <w:sz w:val="24"/>
          <w:szCs w:val="24"/>
        </w:rPr>
        <w:t xml:space="preserve"> (2023) note that </w:t>
      </w:r>
      <w:r w:rsidR="00AC39AF">
        <w:rPr>
          <w:rFonts w:ascii="Arial" w:hAnsi="Arial" w:cs="Arial"/>
          <w:sz w:val="24"/>
          <w:szCs w:val="24"/>
        </w:rPr>
        <w:t>team-building</w:t>
      </w:r>
      <w:r w:rsidR="00996600" w:rsidRPr="00407E9A">
        <w:rPr>
          <w:rFonts w:ascii="Arial" w:hAnsi="Arial" w:cs="Arial"/>
          <w:sz w:val="24"/>
          <w:szCs w:val="24"/>
        </w:rPr>
        <w:t xml:space="preserve"> opportunities are important activities in improving the relationship between management and employee characteristics. It allows the management and the employee to come together through interactive and interesting collaboration and </w:t>
      </w:r>
      <w:r w:rsidR="00AC39AF">
        <w:rPr>
          <w:rFonts w:ascii="Arial" w:hAnsi="Arial" w:cs="Arial"/>
          <w:sz w:val="24"/>
          <w:szCs w:val="24"/>
        </w:rPr>
        <w:t>team-building</w:t>
      </w:r>
      <w:r w:rsidR="00996600" w:rsidRPr="00407E9A">
        <w:rPr>
          <w:rFonts w:ascii="Arial" w:hAnsi="Arial" w:cs="Arial"/>
          <w:sz w:val="24"/>
          <w:szCs w:val="24"/>
        </w:rPr>
        <w:t xml:space="preserve"> exercises that </w:t>
      </w:r>
      <w:r w:rsidR="00A25155">
        <w:rPr>
          <w:rFonts w:ascii="Arial" w:hAnsi="Arial" w:cs="Arial"/>
          <w:sz w:val="24"/>
          <w:szCs w:val="24"/>
        </w:rPr>
        <w:t>help</w:t>
      </w:r>
      <w:r w:rsidR="00996600" w:rsidRPr="00407E9A">
        <w:rPr>
          <w:rFonts w:ascii="Arial" w:hAnsi="Arial" w:cs="Arial"/>
          <w:sz w:val="24"/>
          <w:szCs w:val="24"/>
        </w:rPr>
        <w:t xml:space="preserve"> provide </w:t>
      </w:r>
      <w:r w:rsidR="00AC39AF">
        <w:rPr>
          <w:rFonts w:ascii="Arial" w:hAnsi="Arial" w:cs="Arial"/>
          <w:sz w:val="24"/>
          <w:szCs w:val="24"/>
        </w:rPr>
        <w:t xml:space="preserve">a </w:t>
      </w:r>
      <w:r w:rsidR="00996600" w:rsidRPr="00407E9A">
        <w:rPr>
          <w:rFonts w:ascii="Arial" w:hAnsi="Arial" w:cs="Arial"/>
          <w:sz w:val="24"/>
          <w:szCs w:val="24"/>
        </w:rPr>
        <w:t>deeper understanding of employee characteristics and strengthen their competencies and capabilities.</w:t>
      </w:r>
      <w:r w:rsidR="00A7564F" w:rsidRPr="00407E9A">
        <w:rPr>
          <w:rFonts w:ascii="Arial" w:hAnsi="Arial" w:cs="Arial"/>
          <w:sz w:val="24"/>
          <w:szCs w:val="24"/>
        </w:rPr>
        <w:t xml:space="preserve"> Lanes of London, as a restaurant in Marriott Bonvoy Hotels </w:t>
      </w:r>
      <w:r w:rsidR="00AC39AF">
        <w:rPr>
          <w:rFonts w:ascii="Arial" w:hAnsi="Arial" w:cs="Arial"/>
          <w:sz w:val="24"/>
          <w:szCs w:val="24"/>
        </w:rPr>
        <w:t>engages</w:t>
      </w:r>
      <w:r w:rsidR="00A7564F" w:rsidRPr="00407E9A">
        <w:rPr>
          <w:rFonts w:ascii="Arial" w:hAnsi="Arial" w:cs="Arial"/>
          <w:sz w:val="24"/>
          <w:szCs w:val="24"/>
        </w:rPr>
        <w:t xml:space="preserve"> in </w:t>
      </w:r>
      <w:r w:rsidR="00A25155">
        <w:rPr>
          <w:rFonts w:ascii="Arial" w:hAnsi="Arial" w:cs="Arial"/>
          <w:sz w:val="24"/>
          <w:szCs w:val="24"/>
        </w:rPr>
        <w:t>team-building</w:t>
      </w:r>
      <w:r w:rsidR="00A7564F" w:rsidRPr="00407E9A">
        <w:rPr>
          <w:rFonts w:ascii="Arial" w:hAnsi="Arial" w:cs="Arial"/>
          <w:sz w:val="24"/>
          <w:szCs w:val="24"/>
        </w:rPr>
        <w:t xml:space="preserve"> </w:t>
      </w:r>
      <w:r w:rsidR="00AC39AF">
        <w:rPr>
          <w:rFonts w:ascii="Arial" w:hAnsi="Arial" w:cs="Arial"/>
          <w:sz w:val="24"/>
          <w:szCs w:val="24"/>
        </w:rPr>
        <w:t>initiatives</w:t>
      </w:r>
      <w:r w:rsidR="00A7564F" w:rsidRPr="00407E9A">
        <w:rPr>
          <w:rFonts w:ascii="Arial" w:hAnsi="Arial" w:cs="Arial"/>
          <w:sz w:val="24"/>
          <w:szCs w:val="24"/>
        </w:rPr>
        <w:t xml:space="preserve"> such as Digital Detox and Fit Break for its employees to enhance the relationship between management and employee characteristics</w:t>
      </w:r>
      <w:r w:rsidR="007B77E4" w:rsidRPr="00407E9A">
        <w:rPr>
          <w:rFonts w:ascii="Arial" w:hAnsi="Arial" w:cs="Arial"/>
          <w:sz w:val="24"/>
          <w:szCs w:val="24"/>
        </w:rPr>
        <w:t xml:space="preserve"> (Marriott </w:t>
      </w:r>
      <w:r w:rsidR="00A70A46" w:rsidRPr="00407E9A">
        <w:rPr>
          <w:rFonts w:ascii="Arial" w:hAnsi="Arial" w:cs="Arial"/>
          <w:sz w:val="24"/>
          <w:szCs w:val="24"/>
        </w:rPr>
        <w:t>International</w:t>
      </w:r>
      <w:r w:rsidR="007B77E4" w:rsidRPr="00407E9A">
        <w:rPr>
          <w:rFonts w:ascii="Arial" w:hAnsi="Arial" w:cs="Arial"/>
          <w:sz w:val="24"/>
          <w:szCs w:val="24"/>
        </w:rPr>
        <w:t>, 2021).</w:t>
      </w:r>
    </w:p>
    <w:p w14:paraId="6B62F850" w14:textId="77777777" w:rsidR="00E44497" w:rsidRPr="00407E9A" w:rsidRDefault="00E44497" w:rsidP="00365709">
      <w:pPr>
        <w:spacing w:line="360" w:lineRule="auto"/>
        <w:jc w:val="both"/>
        <w:rPr>
          <w:rFonts w:ascii="Arial" w:hAnsi="Arial" w:cs="Arial"/>
          <w:sz w:val="24"/>
          <w:szCs w:val="24"/>
        </w:rPr>
      </w:pPr>
    </w:p>
    <w:p w14:paraId="43521325" w14:textId="77777777" w:rsidR="00266B3C" w:rsidRPr="00407E9A" w:rsidRDefault="00266B3C" w:rsidP="00365709">
      <w:pPr>
        <w:pStyle w:val="Heading1"/>
        <w:spacing w:line="360" w:lineRule="auto"/>
        <w:rPr>
          <w:rFonts w:ascii="Arial" w:hAnsi="Arial" w:cs="Arial"/>
          <w:b w:val="0"/>
          <w:szCs w:val="24"/>
        </w:rPr>
      </w:pPr>
      <w:bookmarkStart w:id="10" w:name="_Toc160019512"/>
      <w:r w:rsidRPr="00407E9A">
        <w:rPr>
          <w:rFonts w:ascii="Arial" w:hAnsi="Arial" w:cs="Arial"/>
          <w:szCs w:val="24"/>
        </w:rPr>
        <w:t>Conclusion</w:t>
      </w:r>
      <w:bookmarkEnd w:id="10"/>
    </w:p>
    <w:p w14:paraId="0A351768" w14:textId="378A0B4B" w:rsidR="00797C8E" w:rsidRPr="00407E9A" w:rsidRDefault="005C5A28" w:rsidP="00197F45">
      <w:pPr>
        <w:spacing w:line="360" w:lineRule="auto"/>
        <w:jc w:val="both"/>
        <w:rPr>
          <w:rFonts w:ascii="Arial" w:hAnsi="Arial" w:cs="Arial"/>
          <w:sz w:val="24"/>
          <w:szCs w:val="24"/>
        </w:rPr>
      </w:pPr>
      <w:r w:rsidRPr="005C5A28">
        <w:rPr>
          <w:rFonts w:ascii="Arial" w:hAnsi="Arial" w:cs="Arial"/>
          <w:sz w:val="24"/>
          <w:szCs w:val="24"/>
        </w:rPr>
        <w:t xml:space="preserve">The Brigade hierarchy system enhances consistency in producing high-quality food products, boosts the organization's reputation, and offers opportunities for career </w:t>
      </w:r>
      <w:r w:rsidRPr="005C5A28">
        <w:rPr>
          <w:rFonts w:ascii="Arial" w:hAnsi="Arial" w:cs="Arial"/>
          <w:sz w:val="24"/>
          <w:szCs w:val="24"/>
        </w:rPr>
        <w:lastRenderedPageBreak/>
        <w:t>advancement.</w:t>
      </w:r>
      <w:r w:rsidRPr="00407E9A">
        <w:rPr>
          <w:rFonts w:ascii="Arial" w:hAnsi="Arial" w:cs="Arial"/>
          <w:sz w:val="24"/>
          <w:szCs w:val="24"/>
        </w:rPr>
        <w:t xml:space="preserve"> In</w:t>
      </w:r>
      <w:r w:rsidR="00266B3C" w:rsidRPr="00407E9A">
        <w:rPr>
          <w:rFonts w:ascii="Arial" w:hAnsi="Arial" w:cs="Arial"/>
          <w:sz w:val="24"/>
          <w:szCs w:val="24"/>
        </w:rPr>
        <w:t xml:space="preserve"> addition, the Stand</w:t>
      </w:r>
      <w:r w:rsidR="00441DF4" w:rsidRPr="00407E9A">
        <w:rPr>
          <w:rFonts w:ascii="Arial" w:hAnsi="Arial" w:cs="Arial"/>
          <w:sz w:val="24"/>
          <w:szCs w:val="24"/>
        </w:rPr>
        <w:t>ard</w:t>
      </w:r>
      <w:r w:rsidR="00266B3C" w:rsidRPr="00407E9A">
        <w:rPr>
          <w:rFonts w:ascii="Arial" w:hAnsi="Arial" w:cs="Arial"/>
          <w:sz w:val="24"/>
          <w:szCs w:val="24"/>
        </w:rPr>
        <w:t xml:space="preserve"> Operating Procedures are important in producing higher food quality, reducing </w:t>
      </w:r>
      <w:r w:rsidR="00441DF4" w:rsidRPr="00407E9A">
        <w:rPr>
          <w:rFonts w:ascii="Arial" w:hAnsi="Arial" w:cs="Arial"/>
          <w:sz w:val="24"/>
          <w:szCs w:val="24"/>
        </w:rPr>
        <w:t xml:space="preserve">the </w:t>
      </w:r>
      <w:r w:rsidR="00266B3C" w:rsidRPr="00407E9A">
        <w:rPr>
          <w:rFonts w:ascii="Arial" w:hAnsi="Arial" w:cs="Arial"/>
          <w:sz w:val="24"/>
          <w:szCs w:val="24"/>
        </w:rPr>
        <w:t>risk of contamination, protecting guest</w:t>
      </w:r>
      <w:r w:rsidR="00441DF4" w:rsidRPr="00407E9A">
        <w:rPr>
          <w:rFonts w:ascii="Arial" w:hAnsi="Arial" w:cs="Arial"/>
          <w:sz w:val="24"/>
          <w:szCs w:val="24"/>
        </w:rPr>
        <w:t>s</w:t>
      </w:r>
      <w:r w:rsidR="00266B3C" w:rsidRPr="00407E9A">
        <w:rPr>
          <w:rFonts w:ascii="Arial" w:hAnsi="Arial" w:cs="Arial"/>
          <w:sz w:val="24"/>
          <w:szCs w:val="24"/>
        </w:rPr>
        <w:t xml:space="preserve"> f</w:t>
      </w:r>
      <w:r w:rsidR="00441DF4" w:rsidRPr="00407E9A">
        <w:rPr>
          <w:rFonts w:ascii="Arial" w:hAnsi="Arial" w:cs="Arial"/>
          <w:sz w:val="24"/>
          <w:szCs w:val="24"/>
        </w:rPr>
        <w:t>ro</w:t>
      </w:r>
      <w:r w:rsidR="00266B3C" w:rsidRPr="00407E9A">
        <w:rPr>
          <w:rFonts w:ascii="Arial" w:hAnsi="Arial" w:cs="Arial"/>
          <w:sz w:val="24"/>
          <w:szCs w:val="24"/>
        </w:rPr>
        <w:t>m food-borne related illness and ensuring organi</w:t>
      </w:r>
      <w:r w:rsidR="00441DF4" w:rsidRPr="00407E9A">
        <w:rPr>
          <w:rFonts w:ascii="Arial" w:hAnsi="Arial" w:cs="Arial"/>
          <w:sz w:val="24"/>
          <w:szCs w:val="24"/>
        </w:rPr>
        <w:t>s</w:t>
      </w:r>
      <w:r w:rsidR="00266B3C" w:rsidRPr="00407E9A">
        <w:rPr>
          <w:rFonts w:ascii="Arial" w:hAnsi="Arial" w:cs="Arial"/>
          <w:sz w:val="24"/>
          <w:szCs w:val="24"/>
        </w:rPr>
        <w:t>ation compliance. Leadership is the bond that ties the employee to the organi</w:t>
      </w:r>
      <w:r w:rsidR="00441DF4" w:rsidRPr="00407E9A">
        <w:rPr>
          <w:rFonts w:ascii="Arial" w:hAnsi="Arial" w:cs="Arial"/>
          <w:sz w:val="24"/>
          <w:szCs w:val="24"/>
        </w:rPr>
        <w:t>s</w:t>
      </w:r>
      <w:r w:rsidR="00266B3C" w:rsidRPr="00407E9A">
        <w:rPr>
          <w:rFonts w:ascii="Arial" w:hAnsi="Arial" w:cs="Arial"/>
          <w:sz w:val="24"/>
          <w:szCs w:val="24"/>
        </w:rPr>
        <w:t>ation structure and adher</w:t>
      </w:r>
      <w:r w:rsidR="00441DF4" w:rsidRPr="00407E9A">
        <w:rPr>
          <w:rFonts w:ascii="Arial" w:hAnsi="Arial" w:cs="Arial"/>
          <w:sz w:val="24"/>
          <w:szCs w:val="24"/>
        </w:rPr>
        <w:t>es</w:t>
      </w:r>
      <w:r w:rsidR="00266B3C" w:rsidRPr="00407E9A">
        <w:rPr>
          <w:rFonts w:ascii="Arial" w:hAnsi="Arial" w:cs="Arial"/>
          <w:sz w:val="24"/>
          <w:szCs w:val="24"/>
        </w:rPr>
        <w:t xml:space="preserve"> to SOPs. Further, leadership provides motivation, assistance and </w:t>
      </w:r>
      <w:r w:rsidR="00441DF4" w:rsidRPr="00407E9A">
        <w:rPr>
          <w:rFonts w:ascii="Arial" w:hAnsi="Arial" w:cs="Arial"/>
          <w:sz w:val="24"/>
          <w:szCs w:val="24"/>
        </w:rPr>
        <w:t xml:space="preserve">a </w:t>
      </w:r>
      <w:r w:rsidR="00266B3C" w:rsidRPr="00407E9A">
        <w:rPr>
          <w:rFonts w:ascii="Arial" w:hAnsi="Arial" w:cs="Arial"/>
          <w:sz w:val="24"/>
          <w:szCs w:val="24"/>
        </w:rPr>
        <w:t xml:space="preserve">clear vision. </w:t>
      </w:r>
      <w:r w:rsidR="00197F45" w:rsidRPr="00197F45">
        <w:rPr>
          <w:rFonts w:ascii="Arial" w:hAnsi="Arial" w:cs="Arial"/>
          <w:sz w:val="24"/>
          <w:szCs w:val="24"/>
        </w:rPr>
        <w:t>Effective leadership plays a pivotal role in establishing a strong connection between the qualities of employees and the management of an organization. The results of a comprehensive study have set a precedent for managing and operating large organizations effectively, with Marriott being a prime example of its implementation. The guidelines derived from the study provide insights into effective management practices that can be adopted by organizations to foster a positive and productive work environment.</w:t>
      </w:r>
      <w:r w:rsidR="003E419B" w:rsidRPr="00407E9A">
        <w:rPr>
          <w:rFonts w:ascii="Arial" w:hAnsi="Arial" w:cs="Arial"/>
          <w:sz w:val="24"/>
          <w:szCs w:val="24"/>
        </w:rPr>
        <w:tab/>
      </w:r>
    </w:p>
    <w:p w14:paraId="18015CF2" w14:textId="77777777" w:rsidR="009E2387" w:rsidRPr="00407E9A" w:rsidRDefault="009E2387" w:rsidP="00365709">
      <w:pPr>
        <w:spacing w:line="360" w:lineRule="auto"/>
        <w:jc w:val="both"/>
        <w:rPr>
          <w:rFonts w:ascii="Arial" w:hAnsi="Arial" w:cs="Arial"/>
          <w:sz w:val="24"/>
          <w:szCs w:val="24"/>
        </w:rPr>
      </w:pPr>
    </w:p>
    <w:p w14:paraId="3E2B0966" w14:textId="77777777" w:rsidR="009E2387" w:rsidRPr="00407E9A" w:rsidRDefault="009E2387" w:rsidP="00365709">
      <w:pPr>
        <w:spacing w:line="360" w:lineRule="auto"/>
        <w:jc w:val="both"/>
        <w:rPr>
          <w:rFonts w:ascii="Arial" w:hAnsi="Arial" w:cs="Arial"/>
          <w:sz w:val="24"/>
          <w:szCs w:val="24"/>
        </w:rPr>
      </w:pPr>
    </w:p>
    <w:p w14:paraId="646B6F9E" w14:textId="77777777" w:rsidR="00797C8E" w:rsidRDefault="00797C8E" w:rsidP="00365709">
      <w:pPr>
        <w:spacing w:line="360" w:lineRule="auto"/>
        <w:jc w:val="both"/>
        <w:rPr>
          <w:rFonts w:ascii="Arial" w:hAnsi="Arial" w:cs="Arial"/>
          <w:sz w:val="24"/>
          <w:szCs w:val="24"/>
        </w:rPr>
      </w:pPr>
    </w:p>
    <w:p w14:paraId="76989D6E" w14:textId="77777777" w:rsidR="00F93D2E" w:rsidRPr="00407E9A" w:rsidRDefault="00F93D2E" w:rsidP="00365709">
      <w:pPr>
        <w:spacing w:line="360" w:lineRule="auto"/>
        <w:jc w:val="both"/>
        <w:rPr>
          <w:rFonts w:ascii="Arial" w:hAnsi="Arial" w:cs="Arial"/>
          <w:sz w:val="24"/>
          <w:szCs w:val="24"/>
        </w:rPr>
      </w:pPr>
    </w:p>
    <w:p w14:paraId="1F7E2667" w14:textId="77777777" w:rsidR="00797C8E" w:rsidRDefault="00797C8E" w:rsidP="00365709">
      <w:pPr>
        <w:spacing w:line="360" w:lineRule="auto"/>
        <w:jc w:val="both"/>
        <w:rPr>
          <w:rFonts w:ascii="Arial" w:hAnsi="Arial" w:cs="Arial"/>
          <w:sz w:val="24"/>
          <w:szCs w:val="24"/>
        </w:rPr>
      </w:pPr>
    </w:p>
    <w:p w14:paraId="3ED9D171" w14:textId="77777777" w:rsidR="00F93D2E" w:rsidRDefault="00F93D2E" w:rsidP="00365709">
      <w:pPr>
        <w:spacing w:line="360" w:lineRule="auto"/>
        <w:jc w:val="both"/>
        <w:rPr>
          <w:rFonts w:ascii="Arial" w:hAnsi="Arial" w:cs="Arial"/>
          <w:sz w:val="24"/>
          <w:szCs w:val="24"/>
        </w:rPr>
      </w:pPr>
    </w:p>
    <w:p w14:paraId="75BB37C0" w14:textId="77777777" w:rsidR="00F93D2E" w:rsidRDefault="00F93D2E" w:rsidP="00365709">
      <w:pPr>
        <w:spacing w:line="360" w:lineRule="auto"/>
        <w:jc w:val="both"/>
        <w:rPr>
          <w:rFonts w:ascii="Arial" w:hAnsi="Arial" w:cs="Arial"/>
          <w:sz w:val="24"/>
          <w:szCs w:val="24"/>
        </w:rPr>
      </w:pPr>
    </w:p>
    <w:p w14:paraId="5FEA4C8F" w14:textId="77777777" w:rsidR="00F93D2E" w:rsidRDefault="00F93D2E" w:rsidP="00365709">
      <w:pPr>
        <w:spacing w:line="360" w:lineRule="auto"/>
        <w:jc w:val="both"/>
        <w:rPr>
          <w:rFonts w:ascii="Arial" w:hAnsi="Arial" w:cs="Arial"/>
          <w:sz w:val="24"/>
          <w:szCs w:val="24"/>
        </w:rPr>
      </w:pPr>
    </w:p>
    <w:p w14:paraId="2E1A597F" w14:textId="77777777" w:rsidR="00F93D2E" w:rsidRDefault="00F93D2E" w:rsidP="00365709">
      <w:pPr>
        <w:spacing w:line="360" w:lineRule="auto"/>
        <w:jc w:val="both"/>
        <w:rPr>
          <w:rFonts w:ascii="Arial" w:hAnsi="Arial" w:cs="Arial"/>
          <w:sz w:val="24"/>
          <w:szCs w:val="24"/>
        </w:rPr>
      </w:pPr>
    </w:p>
    <w:p w14:paraId="25DF94F5" w14:textId="77777777" w:rsidR="00F93D2E" w:rsidRDefault="00F93D2E" w:rsidP="00365709">
      <w:pPr>
        <w:spacing w:line="360" w:lineRule="auto"/>
        <w:jc w:val="both"/>
        <w:rPr>
          <w:rFonts w:ascii="Arial" w:hAnsi="Arial" w:cs="Arial"/>
          <w:sz w:val="24"/>
          <w:szCs w:val="24"/>
        </w:rPr>
      </w:pPr>
    </w:p>
    <w:p w14:paraId="506B2988" w14:textId="77777777" w:rsidR="00F93D2E" w:rsidRDefault="00F93D2E" w:rsidP="00365709">
      <w:pPr>
        <w:spacing w:line="360" w:lineRule="auto"/>
        <w:jc w:val="both"/>
        <w:rPr>
          <w:rFonts w:ascii="Arial" w:hAnsi="Arial" w:cs="Arial"/>
          <w:sz w:val="24"/>
          <w:szCs w:val="24"/>
        </w:rPr>
      </w:pPr>
    </w:p>
    <w:p w14:paraId="6D6A494B" w14:textId="77777777" w:rsidR="00F93D2E" w:rsidRDefault="00F93D2E" w:rsidP="00365709">
      <w:pPr>
        <w:spacing w:line="360" w:lineRule="auto"/>
        <w:jc w:val="both"/>
        <w:rPr>
          <w:rFonts w:ascii="Arial" w:hAnsi="Arial" w:cs="Arial"/>
          <w:sz w:val="24"/>
          <w:szCs w:val="24"/>
        </w:rPr>
      </w:pPr>
    </w:p>
    <w:p w14:paraId="289D2B98" w14:textId="77777777" w:rsidR="00F93D2E" w:rsidRDefault="00F93D2E" w:rsidP="00365709">
      <w:pPr>
        <w:spacing w:line="360" w:lineRule="auto"/>
        <w:jc w:val="both"/>
        <w:rPr>
          <w:rFonts w:ascii="Arial" w:hAnsi="Arial" w:cs="Arial"/>
          <w:sz w:val="24"/>
          <w:szCs w:val="24"/>
        </w:rPr>
      </w:pPr>
    </w:p>
    <w:p w14:paraId="2625C316" w14:textId="77777777" w:rsidR="00F93D2E" w:rsidRDefault="00F93D2E" w:rsidP="00365709">
      <w:pPr>
        <w:spacing w:line="360" w:lineRule="auto"/>
        <w:jc w:val="both"/>
        <w:rPr>
          <w:rFonts w:ascii="Arial" w:hAnsi="Arial" w:cs="Arial"/>
          <w:sz w:val="24"/>
          <w:szCs w:val="24"/>
        </w:rPr>
      </w:pPr>
    </w:p>
    <w:p w14:paraId="6902E0B8" w14:textId="77777777" w:rsidR="00F93D2E" w:rsidRPr="00407E9A" w:rsidRDefault="00F93D2E" w:rsidP="00365709">
      <w:pPr>
        <w:spacing w:line="360" w:lineRule="auto"/>
        <w:jc w:val="both"/>
        <w:rPr>
          <w:rFonts w:ascii="Arial" w:hAnsi="Arial" w:cs="Arial"/>
          <w:sz w:val="24"/>
          <w:szCs w:val="24"/>
        </w:rPr>
      </w:pPr>
    </w:p>
    <w:p w14:paraId="5E8F131B" w14:textId="325510D9" w:rsidR="00385503" w:rsidRPr="00407E9A" w:rsidRDefault="00F53452" w:rsidP="00365709">
      <w:pPr>
        <w:pStyle w:val="Heading1"/>
        <w:spacing w:line="360" w:lineRule="auto"/>
        <w:rPr>
          <w:rFonts w:ascii="Arial" w:hAnsi="Arial" w:cs="Arial"/>
          <w:szCs w:val="24"/>
        </w:rPr>
      </w:pPr>
      <w:bookmarkStart w:id="11" w:name="_Toc160019513"/>
      <w:r w:rsidRPr="00407E9A">
        <w:rPr>
          <w:rFonts w:ascii="Arial" w:hAnsi="Arial" w:cs="Arial"/>
          <w:szCs w:val="24"/>
        </w:rPr>
        <w:t>References</w:t>
      </w:r>
      <w:bookmarkEnd w:id="11"/>
    </w:p>
    <w:p w14:paraId="7B3DE436" w14:textId="6300531C" w:rsidR="0039495D" w:rsidRPr="00407E9A" w:rsidRDefault="0039495D" w:rsidP="00797C8E">
      <w:pPr>
        <w:spacing w:after="0" w:line="360" w:lineRule="auto"/>
        <w:ind w:left="720" w:hanging="720"/>
        <w:rPr>
          <w:rFonts w:ascii="Arial" w:hAnsi="Arial" w:cs="Arial"/>
          <w:sz w:val="24"/>
          <w:szCs w:val="24"/>
        </w:rPr>
      </w:pPr>
      <w:r w:rsidRPr="00407E9A">
        <w:rPr>
          <w:rFonts w:ascii="Arial" w:hAnsi="Arial" w:cs="Arial"/>
          <w:sz w:val="24"/>
          <w:szCs w:val="24"/>
        </w:rPr>
        <w:t xml:space="preserve">Ali, B. J., and Anwar, G. (2021) ‘An empirical study of employees’ motivation and its influence </w:t>
      </w:r>
      <w:r w:rsidR="00A25155">
        <w:rPr>
          <w:rFonts w:ascii="Arial" w:hAnsi="Arial" w:cs="Arial"/>
          <w:sz w:val="24"/>
          <w:szCs w:val="24"/>
        </w:rPr>
        <w:t xml:space="preserve">on </w:t>
      </w:r>
      <w:r w:rsidRPr="00407E9A">
        <w:rPr>
          <w:rFonts w:ascii="Arial" w:hAnsi="Arial" w:cs="Arial"/>
          <w:sz w:val="24"/>
          <w:szCs w:val="24"/>
        </w:rPr>
        <w:t>job satisfaction’,</w:t>
      </w:r>
      <w:r w:rsidRPr="00407E9A">
        <w:rPr>
          <w:rFonts w:ascii="Arial" w:hAnsi="Arial" w:cs="Arial"/>
          <w:i/>
          <w:iCs/>
          <w:sz w:val="24"/>
          <w:szCs w:val="24"/>
        </w:rPr>
        <w:t xml:space="preserve"> International Journal of Engineering, Business and Management</w:t>
      </w:r>
      <w:r w:rsidRPr="00407E9A">
        <w:rPr>
          <w:rFonts w:ascii="Arial" w:hAnsi="Arial" w:cs="Arial"/>
          <w:sz w:val="24"/>
          <w:szCs w:val="24"/>
        </w:rPr>
        <w:t>, </w:t>
      </w:r>
      <w:r w:rsidRPr="00407E9A">
        <w:rPr>
          <w:rFonts w:ascii="Arial" w:hAnsi="Arial" w:cs="Arial"/>
          <w:i/>
          <w:iCs/>
          <w:sz w:val="24"/>
          <w:szCs w:val="24"/>
        </w:rPr>
        <w:t>5</w:t>
      </w:r>
      <w:r w:rsidRPr="00407E9A">
        <w:rPr>
          <w:rFonts w:ascii="Arial" w:hAnsi="Arial" w:cs="Arial"/>
          <w:sz w:val="24"/>
          <w:szCs w:val="24"/>
        </w:rPr>
        <w:t xml:space="preserve">(2), pp. 21-30. Available at: </w:t>
      </w:r>
      <w:hyperlink r:id="rId10" w:history="1">
        <w:r w:rsidRPr="00407E9A">
          <w:rPr>
            <w:rStyle w:val="Hyperlink"/>
            <w:rFonts w:ascii="Arial" w:hAnsi="Arial" w:cs="Arial"/>
            <w:sz w:val="24"/>
            <w:szCs w:val="24"/>
          </w:rPr>
          <w:t>https://doi.org/10.22161/ijebm.5.2.3</w:t>
        </w:r>
      </w:hyperlink>
      <w:r w:rsidRPr="00407E9A">
        <w:rPr>
          <w:rFonts w:ascii="Arial" w:hAnsi="Arial" w:cs="Arial"/>
          <w:sz w:val="24"/>
          <w:szCs w:val="24"/>
        </w:rPr>
        <w:t xml:space="preserve"> (Accessed: 26 February 2024)</w:t>
      </w:r>
    </w:p>
    <w:p w14:paraId="1068F4AA" w14:textId="77777777" w:rsidR="0039495D" w:rsidRPr="00407E9A" w:rsidRDefault="0039495D" w:rsidP="00757FB0">
      <w:pPr>
        <w:spacing w:after="0" w:line="360" w:lineRule="auto"/>
        <w:ind w:left="720" w:hanging="720"/>
        <w:rPr>
          <w:rFonts w:ascii="Arial" w:hAnsi="Arial" w:cs="Arial"/>
          <w:sz w:val="24"/>
          <w:szCs w:val="24"/>
        </w:rPr>
      </w:pPr>
      <w:proofErr w:type="spellStart"/>
      <w:r w:rsidRPr="00407E9A">
        <w:rPr>
          <w:rFonts w:ascii="Arial" w:hAnsi="Arial" w:cs="Arial"/>
          <w:sz w:val="24"/>
          <w:szCs w:val="24"/>
        </w:rPr>
        <w:t>Caramela</w:t>
      </w:r>
      <w:proofErr w:type="spellEnd"/>
      <w:r w:rsidRPr="00407E9A">
        <w:rPr>
          <w:rFonts w:ascii="Arial" w:hAnsi="Arial" w:cs="Arial"/>
          <w:sz w:val="24"/>
          <w:szCs w:val="24"/>
        </w:rPr>
        <w:t>, S. (2023) </w:t>
      </w:r>
      <w:r w:rsidRPr="00407E9A">
        <w:rPr>
          <w:rFonts w:ascii="Arial" w:hAnsi="Arial" w:cs="Arial"/>
          <w:i/>
          <w:iCs/>
          <w:sz w:val="24"/>
          <w:szCs w:val="24"/>
        </w:rPr>
        <w:t>Improving manager and employee relations</w:t>
      </w:r>
      <w:r w:rsidRPr="00407E9A">
        <w:rPr>
          <w:rFonts w:ascii="Arial" w:hAnsi="Arial" w:cs="Arial"/>
          <w:sz w:val="24"/>
          <w:szCs w:val="24"/>
        </w:rPr>
        <w:t>. business.com. </w:t>
      </w:r>
      <w:hyperlink r:id="rId11" w:history="1">
        <w:r w:rsidRPr="00407E9A">
          <w:rPr>
            <w:rFonts w:ascii="Arial" w:hAnsi="Arial" w:cs="Arial"/>
            <w:sz w:val="24"/>
            <w:szCs w:val="24"/>
          </w:rPr>
          <w:t xml:space="preserve"> Available at: </w:t>
        </w:r>
        <w:r w:rsidRPr="00407E9A">
          <w:rPr>
            <w:rStyle w:val="Hyperlink"/>
            <w:rFonts w:ascii="Arial" w:hAnsi="Arial" w:cs="Arial"/>
            <w:sz w:val="24"/>
            <w:szCs w:val="24"/>
          </w:rPr>
          <w:t>https://www.business.com/articles/how-to-improve-relations-between-your-managers-and-employees/</w:t>
        </w:r>
      </w:hyperlink>
      <w:r w:rsidRPr="00407E9A">
        <w:rPr>
          <w:rFonts w:ascii="Arial" w:hAnsi="Arial" w:cs="Arial"/>
          <w:sz w:val="24"/>
          <w:szCs w:val="24"/>
        </w:rPr>
        <w:t xml:space="preserve"> (Accessed: 26 February 2024)</w:t>
      </w:r>
    </w:p>
    <w:p w14:paraId="257ED9C7" w14:textId="77777777" w:rsidR="0039495D" w:rsidRPr="00407E9A" w:rsidRDefault="0039495D" w:rsidP="00797C8E">
      <w:pPr>
        <w:spacing w:after="0" w:line="360" w:lineRule="auto"/>
        <w:ind w:left="720" w:hanging="720"/>
        <w:rPr>
          <w:rFonts w:ascii="Arial" w:hAnsi="Arial" w:cs="Arial"/>
          <w:sz w:val="24"/>
          <w:szCs w:val="24"/>
        </w:rPr>
      </w:pPr>
      <w:r w:rsidRPr="00407E9A">
        <w:rPr>
          <w:rFonts w:ascii="Arial" w:hAnsi="Arial" w:cs="Arial"/>
          <w:sz w:val="24"/>
          <w:szCs w:val="24"/>
        </w:rPr>
        <w:t>Chon, K. K. S., and Zoltan, J. (2019) ‘Role of servant leadership in contemporary hospitality’, </w:t>
      </w:r>
      <w:r w:rsidRPr="00407E9A">
        <w:rPr>
          <w:rFonts w:ascii="Arial" w:hAnsi="Arial" w:cs="Arial"/>
          <w:i/>
          <w:iCs/>
          <w:sz w:val="24"/>
          <w:szCs w:val="24"/>
        </w:rPr>
        <w:t>International Journal of Contemporary Hospitality Management</w:t>
      </w:r>
      <w:r w:rsidRPr="00407E9A">
        <w:rPr>
          <w:rFonts w:ascii="Arial" w:hAnsi="Arial" w:cs="Arial"/>
          <w:sz w:val="24"/>
          <w:szCs w:val="24"/>
        </w:rPr>
        <w:t>, </w:t>
      </w:r>
      <w:r w:rsidRPr="00407E9A">
        <w:rPr>
          <w:rFonts w:ascii="Arial" w:hAnsi="Arial" w:cs="Arial"/>
          <w:i/>
          <w:iCs/>
          <w:sz w:val="24"/>
          <w:szCs w:val="24"/>
        </w:rPr>
        <w:t>31</w:t>
      </w:r>
      <w:r w:rsidRPr="00407E9A">
        <w:rPr>
          <w:rFonts w:ascii="Arial" w:hAnsi="Arial" w:cs="Arial"/>
          <w:sz w:val="24"/>
          <w:szCs w:val="24"/>
        </w:rPr>
        <w:t xml:space="preserve">(8), pp. 3371-3394. Available at:  </w:t>
      </w:r>
      <w:hyperlink r:id="rId12" w:history="1">
        <w:r w:rsidRPr="00407E9A">
          <w:rPr>
            <w:rStyle w:val="Hyperlink"/>
            <w:rFonts w:ascii="Arial" w:hAnsi="Arial" w:cs="Arial"/>
            <w:sz w:val="24"/>
            <w:szCs w:val="24"/>
          </w:rPr>
          <w:t>https://doi.org/10.1108/IJCHM-11-2018-0935</w:t>
        </w:r>
      </w:hyperlink>
      <w:r w:rsidRPr="00407E9A">
        <w:rPr>
          <w:rFonts w:ascii="Arial" w:hAnsi="Arial" w:cs="Arial"/>
          <w:sz w:val="24"/>
          <w:szCs w:val="24"/>
        </w:rPr>
        <w:t xml:space="preserve"> (Accessed: 26 February 2024)</w:t>
      </w:r>
    </w:p>
    <w:p w14:paraId="0E756DBB" w14:textId="77777777" w:rsidR="0039495D" w:rsidRPr="00407E9A" w:rsidRDefault="0039495D" w:rsidP="00797C8E">
      <w:pPr>
        <w:spacing w:after="0" w:line="360" w:lineRule="auto"/>
        <w:ind w:left="720" w:hanging="720"/>
        <w:rPr>
          <w:rFonts w:ascii="Arial" w:hAnsi="Arial" w:cs="Arial"/>
          <w:sz w:val="24"/>
          <w:szCs w:val="24"/>
        </w:rPr>
      </w:pPr>
      <w:proofErr w:type="spellStart"/>
      <w:r w:rsidRPr="00407E9A">
        <w:rPr>
          <w:rFonts w:ascii="Arial" w:hAnsi="Arial" w:cs="Arial"/>
          <w:sz w:val="24"/>
          <w:szCs w:val="24"/>
        </w:rPr>
        <w:t>Dewydar</w:t>
      </w:r>
      <w:proofErr w:type="spellEnd"/>
      <w:r w:rsidRPr="00407E9A">
        <w:rPr>
          <w:rFonts w:ascii="Arial" w:hAnsi="Arial" w:cs="Arial"/>
          <w:sz w:val="24"/>
          <w:szCs w:val="24"/>
        </w:rPr>
        <w:t xml:space="preserve">, S. N. W. (2015) ‘The Optimum Relationship between Managers and Employees’, </w:t>
      </w:r>
      <w:r w:rsidRPr="00407E9A">
        <w:rPr>
          <w:rFonts w:ascii="Arial" w:hAnsi="Arial" w:cs="Arial"/>
          <w:i/>
          <w:iCs/>
          <w:sz w:val="24"/>
          <w:szCs w:val="24"/>
        </w:rPr>
        <w:t>International Journal of Business and Social Science, 6</w:t>
      </w:r>
      <w:r w:rsidRPr="00407E9A">
        <w:rPr>
          <w:rFonts w:ascii="Arial" w:hAnsi="Arial" w:cs="Arial"/>
          <w:sz w:val="24"/>
          <w:szCs w:val="24"/>
        </w:rPr>
        <w:t xml:space="preserve">(8), pp. 135-141. Available at: </w:t>
      </w:r>
      <w:hyperlink r:id="rId13" w:history="1">
        <w:r w:rsidRPr="00407E9A">
          <w:rPr>
            <w:rStyle w:val="Hyperlink"/>
            <w:rFonts w:ascii="Arial" w:hAnsi="Arial" w:cs="Arial"/>
            <w:sz w:val="24"/>
            <w:szCs w:val="24"/>
          </w:rPr>
          <w:t>https://ijbssnet.com/journals/Vol_6_No_8_August_2015/14.pdf</w:t>
        </w:r>
      </w:hyperlink>
      <w:r w:rsidRPr="00407E9A">
        <w:rPr>
          <w:rFonts w:ascii="Arial" w:hAnsi="Arial" w:cs="Arial"/>
          <w:sz w:val="24"/>
          <w:szCs w:val="24"/>
        </w:rPr>
        <w:t xml:space="preserve"> (Accessed: 26 February 2024)</w:t>
      </w:r>
    </w:p>
    <w:p w14:paraId="49FF4885" w14:textId="77777777" w:rsidR="0039495D" w:rsidRPr="00407E9A" w:rsidRDefault="0039495D" w:rsidP="00797C8E">
      <w:pPr>
        <w:spacing w:after="0" w:line="360" w:lineRule="auto"/>
        <w:ind w:left="720" w:hanging="720"/>
        <w:rPr>
          <w:rFonts w:ascii="Arial" w:hAnsi="Arial" w:cs="Arial"/>
          <w:sz w:val="24"/>
          <w:szCs w:val="24"/>
        </w:rPr>
      </w:pPr>
      <w:proofErr w:type="spellStart"/>
      <w:r w:rsidRPr="00407E9A">
        <w:rPr>
          <w:rFonts w:ascii="Arial" w:hAnsi="Arial" w:cs="Arial"/>
          <w:sz w:val="24"/>
          <w:szCs w:val="24"/>
        </w:rPr>
        <w:t>GoAudits</w:t>
      </w:r>
      <w:proofErr w:type="spellEnd"/>
      <w:r w:rsidRPr="00407E9A">
        <w:rPr>
          <w:rFonts w:ascii="Arial" w:hAnsi="Arial" w:cs="Arial"/>
          <w:sz w:val="24"/>
          <w:szCs w:val="24"/>
        </w:rPr>
        <w:t>. (2024) </w:t>
      </w:r>
      <w:r w:rsidRPr="00407E9A">
        <w:rPr>
          <w:rFonts w:ascii="Arial" w:hAnsi="Arial" w:cs="Arial"/>
          <w:i/>
          <w:iCs/>
          <w:sz w:val="24"/>
          <w:szCs w:val="24"/>
        </w:rPr>
        <w:t>SOPs in the food industry: A complete guide</w:t>
      </w:r>
      <w:r w:rsidRPr="00407E9A">
        <w:rPr>
          <w:rFonts w:ascii="Arial" w:hAnsi="Arial" w:cs="Arial"/>
          <w:sz w:val="24"/>
          <w:szCs w:val="24"/>
        </w:rPr>
        <w:t xml:space="preserve">. Available at: </w:t>
      </w:r>
      <w:hyperlink r:id="rId14" w:anchor="challenges-facing-the-food-establishments-in-following-sops" w:history="1">
        <w:r w:rsidRPr="00407E9A">
          <w:rPr>
            <w:rStyle w:val="Hyperlink"/>
            <w:rFonts w:ascii="Arial" w:hAnsi="Arial" w:cs="Arial"/>
            <w:sz w:val="24"/>
            <w:szCs w:val="24"/>
          </w:rPr>
          <w:t>https://goaudits.com/blog/food-standard-operating-procedures/#challenges-facing-the-food-establishments-in-following-sops</w:t>
        </w:r>
      </w:hyperlink>
      <w:r w:rsidRPr="00407E9A">
        <w:rPr>
          <w:rFonts w:ascii="Arial" w:hAnsi="Arial" w:cs="Arial"/>
          <w:sz w:val="24"/>
          <w:szCs w:val="24"/>
        </w:rPr>
        <w:t xml:space="preserve"> (Accessed: 26 February 2024)</w:t>
      </w:r>
    </w:p>
    <w:p w14:paraId="618DE8E3" w14:textId="77777777" w:rsidR="0039495D" w:rsidRPr="00407E9A" w:rsidRDefault="0039495D" w:rsidP="00797C8E">
      <w:pPr>
        <w:spacing w:after="0" w:line="360" w:lineRule="auto"/>
        <w:ind w:left="720" w:hanging="720"/>
        <w:rPr>
          <w:rFonts w:ascii="Arial" w:hAnsi="Arial" w:cs="Arial"/>
          <w:sz w:val="24"/>
          <w:szCs w:val="24"/>
        </w:rPr>
      </w:pPr>
      <w:r w:rsidRPr="00407E9A">
        <w:rPr>
          <w:rFonts w:ascii="Arial" w:hAnsi="Arial" w:cs="Arial"/>
          <w:sz w:val="24"/>
          <w:szCs w:val="24"/>
        </w:rPr>
        <w:t xml:space="preserve">Horton, B., </w:t>
      </w:r>
      <w:proofErr w:type="spellStart"/>
      <w:r w:rsidRPr="00407E9A">
        <w:rPr>
          <w:rFonts w:ascii="Arial" w:hAnsi="Arial" w:cs="Arial"/>
          <w:sz w:val="24"/>
          <w:szCs w:val="24"/>
        </w:rPr>
        <w:t>Foucar</w:t>
      </w:r>
      <w:proofErr w:type="spellEnd"/>
      <w:r w:rsidRPr="00407E9A">
        <w:rPr>
          <w:rFonts w:ascii="Arial" w:hAnsi="Arial" w:cs="Arial"/>
          <w:sz w:val="24"/>
          <w:szCs w:val="24"/>
        </w:rPr>
        <w:t>-Szocki, R., and Clark, I. (2013). ‘Meyers brigs type indicator and academic performance in hospitality education’, </w:t>
      </w:r>
      <w:r w:rsidRPr="00407E9A">
        <w:rPr>
          <w:rFonts w:ascii="Arial" w:hAnsi="Arial" w:cs="Arial"/>
          <w:i/>
          <w:iCs/>
          <w:sz w:val="24"/>
          <w:szCs w:val="24"/>
        </w:rPr>
        <w:t>Journal of Hospitality &amp; Tourism Education</w:t>
      </w:r>
      <w:r w:rsidRPr="00407E9A">
        <w:rPr>
          <w:rFonts w:ascii="Arial" w:hAnsi="Arial" w:cs="Arial"/>
          <w:sz w:val="24"/>
          <w:szCs w:val="24"/>
        </w:rPr>
        <w:t>, </w:t>
      </w:r>
      <w:r w:rsidRPr="00407E9A">
        <w:rPr>
          <w:rFonts w:ascii="Arial" w:hAnsi="Arial" w:cs="Arial"/>
          <w:i/>
          <w:iCs/>
          <w:sz w:val="24"/>
          <w:szCs w:val="24"/>
        </w:rPr>
        <w:t>21</w:t>
      </w:r>
      <w:r w:rsidRPr="00407E9A">
        <w:rPr>
          <w:rFonts w:ascii="Arial" w:hAnsi="Arial" w:cs="Arial"/>
          <w:sz w:val="24"/>
          <w:szCs w:val="24"/>
        </w:rPr>
        <w:t xml:space="preserve">(4), pp. 55-64. Available at: </w:t>
      </w:r>
      <w:hyperlink r:id="rId15" w:history="1">
        <w:r w:rsidRPr="00407E9A">
          <w:rPr>
            <w:rStyle w:val="Hyperlink"/>
            <w:rFonts w:ascii="Arial" w:hAnsi="Arial" w:cs="Arial"/>
            <w:sz w:val="24"/>
            <w:szCs w:val="24"/>
          </w:rPr>
          <w:t>https://doi.org/10.1080/10963758.2009.10696960</w:t>
        </w:r>
      </w:hyperlink>
      <w:r w:rsidRPr="00407E9A">
        <w:rPr>
          <w:rFonts w:ascii="Arial" w:hAnsi="Arial" w:cs="Arial"/>
          <w:sz w:val="24"/>
          <w:szCs w:val="24"/>
        </w:rPr>
        <w:t xml:space="preserve"> (Accessed: 26 February 2024)</w:t>
      </w:r>
    </w:p>
    <w:p w14:paraId="1C2C2CC0" w14:textId="77777777" w:rsidR="0039495D" w:rsidRPr="00407E9A" w:rsidRDefault="0039495D" w:rsidP="00797C8E">
      <w:pPr>
        <w:spacing w:after="0" w:line="360" w:lineRule="auto"/>
        <w:ind w:left="720" w:hanging="720"/>
        <w:rPr>
          <w:rFonts w:ascii="Arial" w:hAnsi="Arial" w:cs="Arial"/>
          <w:sz w:val="24"/>
          <w:szCs w:val="24"/>
        </w:rPr>
      </w:pPr>
      <w:r w:rsidRPr="00407E9A">
        <w:rPr>
          <w:rFonts w:ascii="Arial" w:hAnsi="Arial" w:cs="Arial"/>
          <w:sz w:val="24"/>
          <w:szCs w:val="24"/>
        </w:rPr>
        <w:t>Job Test Prep. (2024) </w:t>
      </w:r>
      <w:r w:rsidRPr="00407E9A">
        <w:rPr>
          <w:rFonts w:ascii="Arial" w:hAnsi="Arial" w:cs="Arial"/>
          <w:i/>
          <w:iCs/>
          <w:sz w:val="24"/>
          <w:szCs w:val="24"/>
        </w:rPr>
        <w:t>Marriott hiring process - Taleo application, assessment and interview</w:t>
      </w:r>
      <w:r w:rsidRPr="00407E9A">
        <w:rPr>
          <w:rFonts w:ascii="Arial" w:hAnsi="Arial" w:cs="Arial"/>
          <w:sz w:val="24"/>
          <w:szCs w:val="24"/>
        </w:rPr>
        <w:t xml:space="preserve">. </w:t>
      </w:r>
      <w:proofErr w:type="spellStart"/>
      <w:r w:rsidRPr="00407E9A">
        <w:rPr>
          <w:rFonts w:ascii="Arial" w:hAnsi="Arial" w:cs="Arial"/>
          <w:sz w:val="24"/>
          <w:szCs w:val="24"/>
        </w:rPr>
        <w:t>JobTestPrep</w:t>
      </w:r>
      <w:proofErr w:type="spellEnd"/>
      <w:r w:rsidRPr="00407E9A">
        <w:rPr>
          <w:rFonts w:ascii="Arial" w:hAnsi="Arial" w:cs="Arial"/>
          <w:sz w:val="24"/>
          <w:szCs w:val="24"/>
        </w:rPr>
        <w:t xml:space="preserve">. Available at: </w:t>
      </w:r>
      <w:hyperlink r:id="rId16" w:history="1">
        <w:r w:rsidRPr="00407E9A">
          <w:rPr>
            <w:rStyle w:val="Hyperlink"/>
            <w:rFonts w:ascii="Arial" w:hAnsi="Arial" w:cs="Arial"/>
            <w:sz w:val="24"/>
            <w:szCs w:val="24"/>
          </w:rPr>
          <w:t>https://www.jobtestprep.com/marriott-assessment-test#</w:t>
        </w:r>
      </w:hyperlink>
      <w:r w:rsidRPr="00407E9A">
        <w:rPr>
          <w:rFonts w:ascii="Arial" w:hAnsi="Arial" w:cs="Arial"/>
          <w:sz w:val="24"/>
          <w:szCs w:val="24"/>
        </w:rPr>
        <w:t xml:space="preserve"> (Accessed: 26 February 2024)</w:t>
      </w:r>
    </w:p>
    <w:p w14:paraId="65BD84E2" w14:textId="77777777" w:rsidR="0039495D" w:rsidRPr="00407E9A" w:rsidRDefault="0039495D" w:rsidP="00797C8E">
      <w:pPr>
        <w:spacing w:after="0" w:line="360" w:lineRule="auto"/>
        <w:ind w:left="720" w:hanging="720"/>
        <w:rPr>
          <w:rFonts w:ascii="Arial" w:hAnsi="Arial" w:cs="Arial"/>
          <w:sz w:val="24"/>
          <w:szCs w:val="24"/>
        </w:rPr>
      </w:pPr>
      <w:r w:rsidRPr="00407E9A">
        <w:rPr>
          <w:rFonts w:ascii="Arial" w:hAnsi="Arial" w:cs="Arial"/>
          <w:sz w:val="24"/>
          <w:szCs w:val="24"/>
        </w:rPr>
        <w:lastRenderedPageBreak/>
        <w:t>Kanner, M. G. (2023) </w:t>
      </w:r>
      <w:r w:rsidRPr="00407E9A">
        <w:rPr>
          <w:rFonts w:ascii="Arial" w:hAnsi="Arial" w:cs="Arial"/>
          <w:i/>
          <w:iCs/>
          <w:sz w:val="24"/>
          <w:szCs w:val="24"/>
        </w:rPr>
        <w:t>How This Marriott Executive Chef Shows Gratitude to His Culinary Team</w:t>
      </w:r>
      <w:r w:rsidRPr="00407E9A">
        <w:rPr>
          <w:rFonts w:ascii="Arial" w:hAnsi="Arial" w:cs="Arial"/>
          <w:sz w:val="24"/>
          <w:szCs w:val="24"/>
        </w:rPr>
        <w:t xml:space="preserve">. careers.marriott.com. </w:t>
      </w:r>
      <w:hyperlink r:id="rId17" w:history="1">
        <w:r w:rsidRPr="00407E9A">
          <w:rPr>
            <w:rStyle w:val="Hyperlink"/>
            <w:rFonts w:ascii="Arial" w:hAnsi="Arial" w:cs="Arial"/>
            <w:sz w:val="24"/>
            <w:szCs w:val="24"/>
          </w:rPr>
          <w:t>https://careers.marriott.com/blog/kunal-culinary/</w:t>
        </w:r>
      </w:hyperlink>
      <w:r w:rsidRPr="00407E9A">
        <w:rPr>
          <w:rFonts w:ascii="Arial" w:hAnsi="Arial" w:cs="Arial"/>
          <w:sz w:val="24"/>
          <w:szCs w:val="24"/>
        </w:rPr>
        <w:t> Available at: (Accessed: 26 February 2024)</w:t>
      </w:r>
    </w:p>
    <w:p w14:paraId="329FC8B7" w14:textId="77777777" w:rsidR="0039495D" w:rsidRPr="00407E9A" w:rsidRDefault="0039495D" w:rsidP="00797C8E">
      <w:pPr>
        <w:spacing w:after="0" w:line="360" w:lineRule="auto"/>
        <w:ind w:left="720" w:hanging="720"/>
        <w:rPr>
          <w:rFonts w:ascii="Arial" w:hAnsi="Arial" w:cs="Arial"/>
          <w:sz w:val="24"/>
          <w:szCs w:val="24"/>
        </w:rPr>
      </w:pPr>
      <w:r w:rsidRPr="00407E9A">
        <w:rPr>
          <w:rFonts w:ascii="Arial" w:hAnsi="Arial" w:cs="Arial"/>
          <w:i/>
          <w:iCs/>
          <w:sz w:val="24"/>
          <w:szCs w:val="24"/>
        </w:rPr>
        <w:t>Kitchen brigade: Ultimate list of kitchen staff and descriptions</w:t>
      </w:r>
      <w:r w:rsidRPr="00407E9A">
        <w:rPr>
          <w:rFonts w:ascii="Arial" w:hAnsi="Arial" w:cs="Arial"/>
          <w:sz w:val="24"/>
          <w:szCs w:val="24"/>
        </w:rPr>
        <w:t xml:space="preserve"> (2023). Lightspeed. Available at: </w:t>
      </w:r>
      <w:hyperlink r:id="rId18" w:history="1">
        <w:r w:rsidRPr="00407E9A">
          <w:rPr>
            <w:rStyle w:val="Hyperlink"/>
            <w:rFonts w:ascii="Arial" w:hAnsi="Arial" w:cs="Arial"/>
            <w:sz w:val="24"/>
            <w:szCs w:val="24"/>
          </w:rPr>
          <w:t>https://www.lightspeedhq.com/blog/kitchen-brigade/</w:t>
        </w:r>
      </w:hyperlink>
      <w:r w:rsidRPr="00407E9A">
        <w:rPr>
          <w:rFonts w:ascii="Arial" w:hAnsi="Arial" w:cs="Arial"/>
          <w:sz w:val="24"/>
          <w:szCs w:val="24"/>
        </w:rPr>
        <w:t xml:space="preserve"> Available at: (Accessed: 26 February 2024)</w:t>
      </w:r>
    </w:p>
    <w:p w14:paraId="36E3DC90" w14:textId="77777777" w:rsidR="0039495D" w:rsidRPr="00407E9A" w:rsidRDefault="0039495D" w:rsidP="006D7972">
      <w:pPr>
        <w:spacing w:after="0" w:line="360" w:lineRule="auto"/>
        <w:ind w:left="720" w:hanging="720"/>
        <w:rPr>
          <w:rFonts w:ascii="Arial" w:hAnsi="Arial" w:cs="Arial"/>
          <w:sz w:val="24"/>
          <w:szCs w:val="24"/>
        </w:rPr>
      </w:pPr>
      <w:r w:rsidRPr="00407E9A">
        <w:rPr>
          <w:rFonts w:ascii="Arial" w:hAnsi="Arial" w:cs="Arial"/>
          <w:sz w:val="24"/>
          <w:szCs w:val="24"/>
        </w:rPr>
        <w:t>Lanes of London. (2024) </w:t>
      </w:r>
      <w:r w:rsidRPr="00407E9A">
        <w:rPr>
          <w:rFonts w:ascii="Arial" w:hAnsi="Arial" w:cs="Arial"/>
          <w:i/>
          <w:iCs/>
          <w:sz w:val="24"/>
          <w:szCs w:val="24"/>
        </w:rPr>
        <w:t>Home</w:t>
      </w:r>
      <w:r w:rsidRPr="00407E9A">
        <w:rPr>
          <w:rFonts w:ascii="Arial" w:hAnsi="Arial" w:cs="Arial"/>
          <w:sz w:val="24"/>
          <w:szCs w:val="24"/>
        </w:rPr>
        <w:t xml:space="preserve">. Available at: </w:t>
      </w:r>
      <w:hyperlink r:id="rId19" w:history="1">
        <w:r w:rsidRPr="00407E9A">
          <w:rPr>
            <w:rStyle w:val="Hyperlink"/>
            <w:rFonts w:ascii="Arial" w:hAnsi="Arial" w:cs="Arial"/>
            <w:sz w:val="24"/>
            <w:szCs w:val="24"/>
          </w:rPr>
          <w:t>https://www.lanesoflondon.co.uk/</w:t>
        </w:r>
      </w:hyperlink>
      <w:r w:rsidRPr="00407E9A">
        <w:rPr>
          <w:rFonts w:ascii="Arial" w:hAnsi="Arial" w:cs="Arial"/>
          <w:sz w:val="24"/>
          <w:szCs w:val="24"/>
        </w:rPr>
        <w:t xml:space="preserve"> (Accessed: 26 February 2024)</w:t>
      </w:r>
    </w:p>
    <w:p w14:paraId="5E91501C" w14:textId="77777777" w:rsidR="0039495D" w:rsidRPr="00407E9A" w:rsidRDefault="0039495D" w:rsidP="00797C8E">
      <w:pPr>
        <w:spacing w:after="0" w:line="360" w:lineRule="auto"/>
        <w:ind w:left="720" w:hanging="720"/>
        <w:rPr>
          <w:rFonts w:ascii="Arial" w:hAnsi="Arial" w:cs="Arial"/>
          <w:sz w:val="24"/>
          <w:szCs w:val="24"/>
        </w:rPr>
      </w:pPr>
      <w:r w:rsidRPr="00407E9A">
        <w:rPr>
          <w:rFonts w:ascii="Arial" w:hAnsi="Arial" w:cs="Arial"/>
          <w:sz w:val="24"/>
          <w:szCs w:val="24"/>
        </w:rPr>
        <w:t xml:space="preserve">Lortie, J., </w:t>
      </w:r>
      <w:proofErr w:type="spellStart"/>
      <w:r w:rsidRPr="00407E9A">
        <w:rPr>
          <w:rFonts w:ascii="Arial" w:hAnsi="Arial" w:cs="Arial"/>
          <w:sz w:val="24"/>
          <w:szCs w:val="24"/>
        </w:rPr>
        <w:t>Cabantous</w:t>
      </w:r>
      <w:proofErr w:type="spellEnd"/>
      <w:r w:rsidRPr="00407E9A">
        <w:rPr>
          <w:rFonts w:ascii="Arial" w:hAnsi="Arial" w:cs="Arial"/>
          <w:sz w:val="24"/>
          <w:szCs w:val="24"/>
        </w:rPr>
        <w:t xml:space="preserve">, L., and </w:t>
      </w:r>
      <w:proofErr w:type="spellStart"/>
      <w:r w:rsidRPr="00407E9A">
        <w:rPr>
          <w:rFonts w:ascii="Arial" w:hAnsi="Arial" w:cs="Arial"/>
          <w:sz w:val="24"/>
          <w:szCs w:val="24"/>
        </w:rPr>
        <w:t>Sardais</w:t>
      </w:r>
      <w:proofErr w:type="spellEnd"/>
      <w:r w:rsidRPr="00407E9A">
        <w:rPr>
          <w:rFonts w:ascii="Arial" w:hAnsi="Arial" w:cs="Arial"/>
          <w:sz w:val="24"/>
          <w:szCs w:val="24"/>
        </w:rPr>
        <w:t>, C. (2023) ‘How Leadership Moments are Enacted within a Strict Hierarchy: The case of kitchen brigades in haute cuisine restaurants’, </w:t>
      </w:r>
      <w:r w:rsidRPr="00407E9A">
        <w:rPr>
          <w:rFonts w:ascii="Arial" w:hAnsi="Arial" w:cs="Arial"/>
          <w:i/>
          <w:iCs/>
          <w:sz w:val="24"/>
          <w:szCs w:val="24"/>
        </w:rPr>
        <w:t>Organization Studies</w:t>
      </w:r>
      <w:r w:rsidRPr="00407E9A">
        <w:rPr>
          <w:rFonts w:ascii="Arial" w:hAnsi="Arial" w:cs="Arial"/>
          <w:sz w:val="24"/>
          <w:szCs w:val="24"/>
        </w:rPr>
        <w:t>, </w:t>
      </w:r>
      <w:r w:rsidRPr="00407E9A">
        <w:rPr>
          <w:rFonts w:ascii="Arial" w:hAnsi="Arial" w:cs="Arial"/>
          <w:i/>
          <w:iCs/>
          <w:sz w:val="24"/>
          <w:szCs w:val="24"/>
        </w:rPr>
        <w:t>44</w:t>
      </w:r>
      <w:r w:rsidRPr="00407E9A">
        <w:rPr>
          <w:rFonts w:ascii="Arial" w:hAnsi="Arial" w:cs="Arial"/>
          <w:sz w:val="24"/>
          <w:szCs w:val="24"/>
        </w:rPr>
        <w:t xml:space="preserve">(7), pp. 1081-1101. Available at: </w:t>
      </w:r>
      <w:hyperlink r:id="rId20" w:history="1">
        <w:r w:rsidRPr="00407E9A">
          <w:rPr>
            <w:rStyle w:val="Hyperlink"/>
            <w:rFonts w:ascii="Arial" w:hAnsi="Arial" w:cs="Arial"/>
            <w:sz w:val="24"/>
            <w:szCs w:val="24"/>
          </w:rPr>
          <w:t>https://doi.org/10.1177/01708406221134225</w:t>
        </w:r>
      </w:hyperlink>
      <w:r w:rsidRPr="00407E9A">
        <w:rPr>
          <w:rFonts w:ascii="Arial" w:hAnsi="Arial" w:cs="Arial"/>
          <w:sz w:val="24"/>
          <w:szCs w:val="24"/>
        </w:rPr>
        <w:t xml:space="preserve"> (Accessed: 26 February 2024)</w:t>
      </w:r>
    </w:p>
    <w:p w14:paraId="07BB2D2C" w14:textId="77777777" w:rsidR="0039495D" w:rsidRPr="00407E9A" w:rsidRDefault="0039495D" w:rsidP="00797C8E">
      <w:pPr>
        <w:spacing w:after="0" w:line="360" w:lineRule="auto"/>
        <w:ind w:left="720" w:hanging="720"/>
        <w:rPr>
          <w:rFonts w:ascii="Arial" w:hAnsi="Arial" w:cs="Arial"/>
          <w:sz w:val="24"/>
          <w:szCs w:val="24"/>
        </w:rPr>
      </w:pPr>
      <w:r w:rsidRPr="00407E9A">
        <w:rPr>
          <w:rFonts w:ascii="Arial" w:hAnsi="Arial" w:cs="Arial"/>
          <w:sz w:val="24"/>
          <w:szCs w:val="24"/>
        </w:rPr>
        <w:t>Marriott Bonvoy. (2023) </w:t>
      </w:r>
      <w:r w:rsidRPr="00407E9A">
        <w:rPr>
          <w:rFonts w:ascii="Arial" w:hAnsi="Arial" w:cs="Arial"/>
          <w:i/>
          <w:iCs/>
          <w:sz w:val="24"/>
          <w:szCs w:val="24"/>
        </w:rPr>
        <w:t>Business Conduct Guide</w:t>
      </w:r>
      <w:r w:rsidRPr="00407E9A">
        <w:rPr>
          <w:rFonts w:ascii="Arial" w:hAnsi="Arial" w:cs="Arial"/>
          <w:sz w:val="24"/>
          <w:szCs w:val="24"/>
        </w:rPr>
        <w:t xml:space="preserve">. Available at: </w:t>
      </w:r>
      <w:hyperlink r:id="rId21" w:history="1">
        <w:r w:rsidRPr="00407E9A">
          <w:rPr>
            <w:rStyle w:val="Hyperlink"/>
            <w:rFonts w:ascii="Arial" w:hAnsi="Arial" w:cs="Arial"/>
            <w:sz w:val="24"/>
            <w:szCs w:val="24"/>
          </w:rPr>
          <w:t>https://www.marriott.com/Multimedia/PDF/CorporateResponsibility/Marriott_Business_Conduct_Guide_English.pdf</w:t>
        </w:r>
      </w:hyperlink>
      <w:r w:rsidRPr="00407E9A">
        <w:rPr>
          <w:rFonts w:ascii="Arial" w:hAnsi="Arial" w:cs="Arial"/>
          <w:sz w:val="24"/>
          <w:szCs w:val="24"/>
        </w:rPr>
        <w:t xml:space="preserve"> (Accessed: 26 February 2024)</w:t>
      </w:r>
    </w:p>
    <w:p w14:paraId="32C0B326" w14:textId="77777777" w:rsidR="0039495D" w:rsidRPr="00407E9A" w:rsidRDefault="0039495D" w:rsidP="00797C8E">
      <w:pPr>
        <w:spacing w:after="0" w:line="360" w:lineRule="auto"/>
        <w:ind w:left="720" w:hanging="720"/>
        <w:rPr>
          <w:rFonts w:ascii="Arial" w:hAnsi="Arial" w:cs="Arial"/>
          <w:sz w:val="24"/>
          <w:szCs w:val="24"/>
        </w:rPr>
      </w:pPr>
      <w:r w:rsidRPr="00407E9A">
        <w:rPr>
          <w:rFonts w:ascii="Arial" w:hAnsi="Arial" w:cs="Arial"/>
          <w:sz w:val="24"/>
          <w:szCs w:val="24"/>
        </w:rPr>
        <w:t>Marriott Bonvoy. (2024) </w:t>
      </w:r>
      <w:r w:rsidRPr="00407E9A">
        <w:rPr>
          <w:rFonts w:ascii="Arial" w:hAnsi="Arial" w:cs="Arial"/>
          <w:i/>
          <w:iCs/>
          <w:sz w:val="24"/>
          <w:szCs w:val="24"/>
        </w:rPr>
        <w:t>Early Careers</w:t>
      </w:r>
      <w:r w:rsidRPr="00407E9A">
        <w:rPr>
          <w:rFonts w:ascii="Arial" w:hAnsi="Arial" w:cs="Arial"/>
          <w:sz w:val="24"/>
          <w:szCs w:val="24"/>
        </w:rPr>
        <w:t xml:space="preserve">. careers.marriott.com. Available at: </w:t>
      </w:r>
      <w:hyperlink r:id="rId22" w:history="1">
        <w:r w:rsidRPr="00407E9A">
          <w:rPr>
            <w:rStyle w:val="Hyperlink"/>
            <w:rFonts w:ascii="Arial" w:hAnsi="Arial" w:cs="Arial"/>
            <w:sz w:val="24"/>
            <w:szCs w:val="24"/>
          </w:rPr>
          <w:t>https://careers.marriott.com/career-paths/earlycareers/</w:t>
        </w:r>
      </w:hyperlink>
      <w:r w:rsidRPr="00407E9A">
        <w:rPr>
          <w:rFonts w:ascii="Arial" w:hAnsi="Arial" w:cs="Arial"/>
          <w:sz w:val="24"/>
          <w:szCs w:val="24"/>
        </w:rPr>
        <w:t xml:space="preserve"> (Accessed: 26 February 2024)</w:t>
      </w:r>
    </w:p>
    <w:p w14:paraId="25A57B31" w14:textId="77777777" w:rsidR="0039495D" w:rsidRPr="00407E9A" w:rsidRDefault="0039495D" w:rsidP="00D737A8">
      <w:pPr>
        <w:spacing w:after="0" w:line="360" w:lineRule="auto"/>
        <w:ind w:left="720" w:hanging="720"/>
        <w:rPr>
          <w:rFonts w:ascii="Arial" w:hAnsi="Arial" w:cs="Arial"/>
          <w:sz w:val="24"/>
          <w:szCs w:val="24"/>
        </w:rPr>
      </w:pPr>
      <w:r w:rsidRPr="00407E9A">
        <w:rPr>
          <w:rFonts w:ascii="Arial" w:hAnsi="Arial" w:cs="Arial"/>
          <w:sz w:val="24"/>
          <w:szCs w:val="24"/>
        </w:rPr>
        <w:t>Marriott Bonvoy. (2024) </w:t>
      </w:r>
      <w:r w:rsidRPr="00407E9A">
        <w:rPr>
          <w:rFonts w:ascii="Arial" w:hAnsi="Arial" w:cs="Arial"/>
          <w:i/>
          <w:iCs/>
          <w:sz w:val="24"/>
          <w:szCs w:val="24"/>
        </w:rPr>
        <w:t>Lanes of London in London | Marriott Bonvoy</w:t>
      </w:r>
      <w:r w:rsidRPr="00407E9A">
        <w:rPr>
          <w:rFonts w:ascii="Arial" w:hAnsi="Arial" w:cs="Arial"/>
          <w:sz w:val="24"/>
          <w:szCs w:val="24"/>
        </w:rPr>
        <w:t xml:space="preserve">. www.marriott.com. Available at: </w:t>
      </w:r>
      <w:hyperlink r:id="rId23" w:history="1">
        <w:r w:rsidRPr="00407E9A">
          <w:rPr>
            <w:rStyle w:val="Hyperlink"/>
            <w:rFonts w:ascii="Arial" w:hAnsi="Arial" w:cs="Arial"/>
            <w:sz w:val="24"/>
            <w:szCs w:val="24"/>
          </w:rPr>
          <w:t>https://www.marriott.com/en-us/dining/restaurant-bar/lonpl-london-marriott-hotel-park-lane/5005815-lanes-of-london.mi</w:t>
        </w:r>
      </w:hyperlink>
      <w:r w:rsidRPr="00407E9A">
        <w:rPr>
          <w:rFonts w:ascii="Arial" w:hAnsi="Arial" w:cs="Arial"/>
          <w:sz w:val="24"/>
          <w:szCs w:val="24"/>
        </w:rPr>
        <w:t xml:space="preserve"> (Accessed: 26 February 2024)</w:t>
      </w:r>
    </w:p>
    <w:p w14:paraId="5873DE17" w14:textId="77777777" w:rsidR="0039495D" w:rsidRPr="00407E9A" w:rsidRDefault="0039495D" w:rsidP="006D7972">
      <w:pPr>
        <w:spacing w:after="0" w:line="360" w:lineRule="auto"/>
        <w:ind w:left="720" w:hanging="720"/>
        <w:rPr>
          <w:rFonts w:ascii="Arial" w:hAnsi="Arial" w:cs="Arial"/>
          <w:sz w:val="24"/>
          <w:szCs w:val="24"/>
        </w:rPr>
      </w:pPr>
      <w:r w:rsidRPr="00407E9A">
        <w:rPr>
          <w:rFonts w:ascii="Arial" w:hAnsi="Arial" w:cs="Arial"/>
          <w:sz w:val="24"/>
          <w:szCs w:val="24"/>
        </w:rPr>
        <w:t>Marriott International. (2021) </w:t>
      </w:r>
      <w:r w:rsidRPr="00407E9A">
        <w:rPr>
          <w:rFonts w:ascii="Arial" w:hAnsi="Arial" w:cs="Arial"/>
          <w:i/>
          <w:iCs/>
          <w:sz w:val="24"/>
          <w:szCs w:val="24"/>
        </w:rPr>
        <w:t xml:space="preserve">Your </w:t>
      </w:r>
      <w:proofErr w:type="spellStart"/>
      <w:r w:rsidRPr="00407E9A">
        <w:rPr>
          <w:rFonts w:ascii="Arial" w:hAnsi="Arial" w:cs="Arial"/>
          <w:i/>
          <w:iCs/>
          <w:sz w:val="24"/>
          <w:szCs w:val="24"/>
        </w:rPr>
        <w:t>TakeCare</w:t>
      </w:r>
      <w:proofErr w:type="spellEnd"/>
      <w:r w:rsidRPr="00407E9A">
        <w:rPr>
          <w:rFonts w:ascii="Arial" w:hAnsi="Arial" w:cs="Arial"/>
          <w:i/>
          <w:iCs/>
          <w:sz w:val="24"/>
          <w:szCs w:val="24"/>
        </w:rPr>
        <w:t xml:space="preserve"> Playbook: Creating the best employee experiences</w:t>
      </w:r>
      <w:r w:rsidRPr="00407E9A">
        <w:rPr>
          <w:rFonts w:ascii="Arial" w:hAnsi="Arial" w:cs="Arial"/>
          <w:sz w:val="24"/>
          <w:szCs w:val="24"/>
        </w:rPr>
        <w:t xml:space="preserve">. careers.marriott.com. Available at: </w:t>
      </w:r>
      <w:hyperlink r:id="rId24" w:history="1">
        <w:r w:rsidRPr="00407E9A">
          <w:rPr>
            <w:rStyle w:val="Hyperlink"/>
            <w:rFonts w:ascii="Arial" w:hAnsi="Arial" w:cs="Arial"/>
            <w:sz w:val="24"/>
            <w:szCs w:val="24"/>
          </w:rPr>
          <w:t>https://careers.marriott.com/wp-content/uploads/2021/02/TakeCare-Playbook.pdf</w:t>
        </w:r>
      </w:hyperlink>
      <w:r w:rsidRPr="00407E9A">
        <w:rPr>
          <w:rFonts w:ascii="Arial" w:hAnsi="Arial" w:cs="Arial"/>
          <w:sz w:val="24"/>
          <w:szCs w:val="24"/>
        </w:rPr>
        <w:t xml:space="preserve"> (Accessed: 26 February 2024)</w:t>
      </w:r>
    </w:p>
    <w:p w14:paraId="701C09A5" w14:textId="77777777" w:rsidR="0039495D" w:rsidRPr="00407E9A" w:rsidRDefault="0039495D" w:rsidP="00797C8E">
      <w:pPr>
        <w:spacing w:after="0" w:line="360" w:lineRule="auto"/>
        <w:ind w:left="720" w:hanging="720"/>
        <w:rPr>
          <w:rFonts w:ascii="Arial" w:hAnsi="Arial" w:cs="Arial"/>
          <w:sz w:val="24"/>
          <w:szCs w:val="24"/>
        </w:rPr>
      </w:pPr>
      <w:r w:rsidRPr="00407E9A">
        <w:rPr>
          <w:rFonts w:ascii="Arial" w:hAnsi="Arial" w:cs="Arial"/>
          <w:sz w:val="24"/>
          <w:szCs w:val="24"/>
        </w:rPr>
        <w:t>Marriott International. (2024) </w:t>
      </w:r>
      <w:r w:rsidRPr="00407E9A">
        <w:rPr>
          <w:rFonts w:ascii="Arial" w:hAnsi="Arial" w:cs="Arial"/>
          <w:i/>
          <w:iCs/>
          <w:sz w:val="24"/>
          <w:szCs w:val="24"/>
        </w:rPr>
        <w:t>About</w:t>
      </w:r>
      <w:r w:rsidRPr="00407E9A">
        <w:rPr>
          <w:rFonts w:ascii="Arial" w:hAnsi="Arial" w:cs="Arial"/>
          <w:sz w:val="24"/>
          <w:szCs w:val="24"/>
        </w:rPr>
        <w:t xml:space="preserve">. Available at: </w:t>
      </w:r>
      <w:hyperlink r:id="rId25" w:history="1">
        <w:r w:rsidRPr="00407E9A">
          <w:rPr>
            <w:rStyle w:val="Hyperlink"/>
            <w:rFonts w:ascii="Arial" w:hAnsi="Arial" w:cs="Arial"/>
            <w:sz w:val="24"/>
            <w:szCs w:val="24"/>
          </w:rPr>
          <w:t>https://www.marriott.com/marriott/aboutmarriott.mi</w:t>
        </w:r>
      </w:hyperlink>
      <w:r w:rsidRPr="00407E9A">
        <w:rPr>
          <w:rFonts w:ascii="Arial" w:hAnsi="Arial" w:cs="Arial"/>
          <w:sz w:val="24"/>
          <w:szCs w:val="24"/>
        </w:rPr>
        <w:t xml:space="preserve"> (Accessed: 26 February 2024)</w:t>
      </w:r>
    </w:p>
    <w:p w14:paraId="7EAAF15A" w14:textId="62FB2D4C" w:rsidR="0039495D" w:rsidRPr="00407E9A" w:rsidRDefault="0039495D" w:rsidP="00797C8E">
      <w:pPr>
        <w:spacing w:after="0" w:line="360" w:lineRule="auto"/>
        <w:ind w:left="720" w:hanging="720"/>
        <w:rPr>
          <w:rFonts w:ascii="Arial" w:hAnsi="Arial" w:cs="Arial"/>
          <w:sz w:val="24"/>
          <w:szCs w:val="24"/>
        </w:rPr>
      </w:pPr>
      <w:r w:rsidRPr="00407E9A">
        <w:rPr>
          <w:rFonts w:ascii="Arial" w:hAnsi="Arial" w:cs="Arial"/>
          <w:sz w:val="24"/>
          <w:szCs w:val="24"/>
        </w:rPr>
        <w:t xml:space="preserve">McBride, A. E., and </w:t>
      </w:r>
      <w:proofErr w:type="spellStart"/>
      <w:r w:rsidRPr="00407E9A">
        <w:rPr>
          <w:rFonts w:ascii="Arial" w:hAnsi="Arial" w:cs="Arial"/>
          <w:sz w:val="24"/>
          <w:szCs w:val="24"/>
        </w:rPr>
        <w:t>Flore</w:t>
      </w:r>
      <w:proofErr w:type="spellEnd"/>
      <w:r w:rsidRPr="00407E9A">
        <w:rPr>
          <w:rFonts w:ascii="Arial" w:hAnsi="Arial" w:cs="Arial"/>
          <w:sz w:val="24"/>
          <w:szCs w:val="24"/>
        </w:rPr>
        <w:t xml:space="preserve">, R. (2019) ‘The changing role of the chef: A </w:t>
      </w:r>
      <w:r w:rsidR="00A25155">
        <w:rPr>
          <w:rFonts w:ascii="Arial" w:hAnsi="Arial" w:cs="Arial"/>
          <w:sz w:val="24"/>
          <w:szCs w:val="24"/>
        </w:rPr>
        <w:t>Dialogue</w:t>
      </w:r>
      <w:r w:rsidRPr="00407E9A">
        <w:rPr>
          <w:rFonts w:ascii="Arial" w:hAnsi="Arial" w:cs="Arial"/>
          <w:sz w:val="24"/>
          <w:szCs w:val="24"/>
        </w:rPr>
        <w:t>’, </w:t>
      </w:r>
      <w:r w:rsidRPr="00407E9A">
        <w:rPr>
          <w:rFonts w:ascii="Arial" w:hAnsi="Arial" w:cs="Arial"/>
          <w:i/>
          <w:iCs/>
          <w:sz w:val="24"/>
          <w:szCs w:val="24"/>
        </w:rPr>
        <w:t>International Journal of Gastronomy and Food Science</w:t>
      </w:r>
      <w:r w:rsidRPr="00407E9A">
        <w:rPr>
          <w:rFonts w:ascii="Arial" w:hAnsi="Arial" w:cs="Arial"/>
          <w:sz w:val="24"/>
          <w:szCs w:val="24"/>
        </w:rPr>
        <w:t>, </w:t>
      </w:r>
      <w:r w:rsidRPr="00407E9A">
        <w:rPr>
          <w:rFonts w:ascii="Arial" w:hAnsi="Arial" w:cs="Arial"/>
          <w:i/>
          <w:iCs/>
          <w:sz w:val="24"/>
          <w:szCs w:val="24"/>
        </w:rPr>
        <w:t>17</w:t>
      </w:r>
      <w:r w:rsidRPr="00407E9A">
        <w:rPr>
          <w:rFonts w:ascii="Arial" w:hAnsi="Arial" w:cs="Arial"/>
          <w:sz w:val="24"/>
          <w:szCs w:val="24"/>
        </w:rPr>
        <w:t xml:space="preserve">, 100157. Available at: </w:t>
      </w:r>
      <w:hyperlink r:id="rId26" w:history="1">
        <w:r w:rsidRPr="00407E9A">
          <w:rPr>
            <w:rStyle w:val="Hyperlink"/>
            <w:rFonts w:ascii="Arial" w:hAnsi="Arial" w:cs="Arial"/>
            <w:sz w:val="24"/>
            <w:szCs w:val="24"/>
          </w:rPr>
          <w:t>https://doi.org/10.1016/j.ijgfs.2019.100157</w:t>
        </w:r>
      </w:hyperlink>
      <w:r w:rsidRPr="00407E9A">
        <w:rPr>
          <w:rFonts w:ascii="Arial" w:hAnsi="Arial" w:cs="Arial"/>
          <w:sz w:val="24"/>
          <w:szCs w:val="24"/>
        </w:rPr>
        <w:t xml:space="preserve"> (Accessed: 26 February 2024)</w:t>
      </w:r>
    </w:p>
    <w:p w14:paraId="7EFA17FB" w14:textId="4701E498" w:rsidR="0039495D" w:rsidRPr="00407E9A" w:rsidRDefault="0039495D" w:rsidP="00797C8E">
      <w:pPr>
        <w:spacing w:after="0" w:line="360" w:lineRule="auto"/>
        <w:ind w:left="720" w:hanging="720"/>
        <w:rPr>
          <w:rFonts w:ascii="Arial" w:hAnsi="Arial" w:cs="Arial"/>
          <w:sz w:val="24"/>
          <w:szCs w:val="24"/>
        </w:rPr>
      </w:pPr>
      <w:r w:rsidRPr="00407E9A">
        <w:rPr>
          <w:rFonts w:ascii="Arial" w:hAnsi="Arial" w:cs="Arial"/>
          <w:sz w:val="24"/>
          <w:szCs w:val="24"/>
        </w:rPr>
        <w:lastRenderedPageBreak/>
        <w:t xml:space="preserve">Noren, B. (2022) ‘A chef´s role within the creative process in haute cuisine restaurants’, </w:t>
      </w:r>
      <w:proofErr w:type="spellStart"/>
      <w:r w:rsidRPr="00407E9A">
        <w:rPr>
          <w:rFonts w:ascii="Arial" w:hAnsi="Arial" w:cs="Arial"/>
          <w:sz w:val="24"/>
          <w:szCs w:val="24"/>
        </w:rPr>
        <w:t>Örebro</w:t>
      </w:r>
      <w:proofErr w:type="spellEnd"/>
      <w:r w:rsidRPr="00407E9A">
        <w:rPr>
          <w:rFonts w:ascii="Arial" w:hAnsi="Arial" w:cs="Arial"/>
          <w:sz w:val="24"/>
          <w:szCs w:val="24"/>
        </w:rPr>
        <w:t xml:space="preserve"> </w:t>
      </w:r>
      <w:proofErr w:type="spellStart"/>
      <w:r w:rsidR="00A25155">
        <w:rPr>
          <w:rFonts w:ascii="Arial" w:hAnsi="Arial" w:cs="Arial"/>
          <w:sz w:val="24"/>
          <w:szCs w:val="24"/>
        </w:rPr>
        <w:t>Universitet</w:t>
      </w:r>
      <w:proofErr w:type="spellEnd"/>
      <w:r w:rsidRPr="00407E9A">
        <w:rPr>
          <w:rFonts w:ascii="Arial" w:hAnsi="Arial" w:cs="Arial"/>
          <w:sz w:val="24"/>
          <w:szCs w:val="24"/>
        </w:rPr>
        <w:t xml:space="preserve">. Available at: </w:t>
      </w:r>
      <w:hyperlink r:id="rId27" w:history="1">
        <w:r w:rsidRPr="00407E9A">
          <w:rPr>
            <w:rStyle w:val="Hyperlink"/>
            <w:rFonts w:ascii="Arial" w:hAnsi="Arial" w:cs="Arial"/>
            <w:sz w:val="24"/>
            <w:szCs w:val="24"/>
          </w:rPr>
          <w:t>https://www.diva-portal.org/smash/get/diva2:1698756/FULLTEXT01.pdf</w:t>
        </w:r>
      </w:hyperlink>
      <w:r w:rsidRPr="00407E9A">
        <w:rPr>
          <w:rFonts w:ascii="Arial" w:hAnsi="Arial" w:cs="Arial"/>
          <w:sz w:val="24"/>
          <w:szCs w:val="24"/>
        </w:rPr>
        <w:t xml:space="preserve"> (Accessed: 26 February 2024)</w:t>
      </w:r>
    </w:p>
    <w:p w14:paraId="5B76F5FD" w14:textId="77777777" w:rsidR="0039495D" w:rsidRPr="00407E9A" w:rsidRDefault="0039495D" w:rsidP="00797C8E">
      <w:pPr>
        <w:spacing w:after="0" w:line="360" w:lineRule="auto"/>
        <w:ind w:left="720" w:hanging="720"/>
        <w:rPr>
          <w:rFonts w:ascii="Arial" w:hAnsi="Arial" w:cs="Arial"/>
          <w:sz w:val="24"/>
          <w:szCs w:val="24"/>
        </w:rPr>
      </w:pPr>
      <w:r w:rsidRPr="00407E9A">
        <w:rPr>
          <w:rFonts w:ascii="Arial" w:hAnsi="Arial" w:cs="Arial"/>
          <w:sz w:val="24"/>
          <w:szCs w:val="24"/>
        </w:rPr>
        <w:t>Segundo, I. S. (2023) </w:t>
      </w:r>
      <w:r w:rsidRPr="00407E9A">
        <w:rPr>
          <w:rFonts w:ascii="Arial" w:hAnsi="Arial" w:cs="Arial"/>
          <w:i/>
          <w:iCs/>
          <w:sz w:val="24"/>
          <w:szCs w:val="24"/>
        </w:rPr>
        <w:t>A Chef’s Journey from Michelin-Starred Restaurants to Marriott: ‘I Feel Like I Can Go Anywhere’</w:t>
      </w:r>
      <w:r w:rsidRPr="00407E9A">
        <w:rPr>
          <w:rFonts w:ascii="Arial" w:hAnsi="Arial" w:cs="Arial"/>
          <w:sz w:val="24"/>
          <w:szCs w:val="24"/>
        </w:rPr>
        <w:t xml:space="preserve">. careers.marriott.com. Available at: </w:t>
      </w:r>
      <w:hyperlink r:id="rId28" w:history="1">
        <w:r w:rsidRPr="00407E9A">
          <w:rPr>
            <w:rStyle w:val="Hyperlink"/>
            <w:rFonts w:ascii="Arial" w:hAnsi="Arial" w:cs="Arial"/>
            <w:sz w:val="24"/>
            <w:szCs w:val="24"/>
          </w:rPr>
          <w:t>https://careers.marriott.com/blog/jakob-culinary/</w:t>
        </w:r>
      </w:hyperlink>
      <w:r w:rsidRPr="00407E9A">
        <w:rPr>
          <w:rFonts w:ascii="Arial" w:hAnsi="Arial" w:cs="Arial"/>
          <w:sz w:val="24"/>
          <w:szCs w:val="24"/>
        </w:rPr>
        <w:t xml:space="preserve"> (Accessed: 26 February 2024)</w:t>
      </w:r>
    </w:p>
    <w:p w14:paraId="7DC7C3D9" w14:textId="77777777" w:rsidR="0039495D" w:rsidRPr="00407E9A" w:rsidRDefault="0039495D" w:rsidP="00797C8E">
      <w:pPr>
        <w:spacing w:after="0" w:line="360" w:lineRule="auto"/>
        <w:ind w:left="720" w:hanging="720"/>
        <w:rPr>
          <w:rFonts w:ascii="Arial" w:hAnsi="Arial" w:cs="Arial"/>
          <w:sz w:val="24"/>
          <w:szCs w:val="24"/>
        </w:rPr>
      </w:pPr>
      <w:r w:rsidRPr="00407E9A">
        <w:rPr>
          <w:rFonts w:ascii="Arial" w:hAnsi="Arial" w:cs="Arial"/>
          <w:sz w:val="24"/>
          <w:szCs w:val="24"/>
        </w:rPr>
        <w:t xml:space="preserve">Serena, L. (2021) </w:t>
      </w:r>
      <w:r w:rsidRPr="00407E9A">
        <w:rPr>
          <w:rFonts w:ascii="Arial" w:hAnsi="Arial" w:cs="Arial"/>
          <w:i/>
          <w:iCs/>
          <w:sz w:val="24"/>
          <w:szCs w:val="24"/>
        </w:rPr>
        <w:t>The kitchen brigade: Who's doing what?</w:t>
      </w:r>
      <w:r w:rsidRPr="00407E9A">
        <w:rPr>
          <w:rFonts w:ascii="Arial" w:hAnsi="Arial" w:cs="Arial"/>
          <w:sz w:val="24"/>
          <w:szCs w:val="24"/>
        </w:rPr>
        <w:t xml:space="preserve"> Serena Lissy. Available at: </w:t>
      </w:r>
      <w:hyperlink r:id="rId29" w:history="1">
        <w:r w:rsidRPr="00407E9A">
          <w:rPr>
            <w:rStyle w:val="Hyperlink"/>
            <w:rFonts w:ascii="Arial" w:hAnsi="Arial" w:cs="Arial"/>
            <w:sz w:val="24"/>
            <w:szCs w:val="24"/>
          </w:rPr>
          <w:t>https://serenalissy.com/the-kitchen-brigade-whos-doing-what/</w:t>
        </w:r>
      </w:hyperlink>
      <w:r w:rsidRPr="00407E9A">
        <w:rPr>
          <w:rFonts w:ascii="Arial" w:hAnsi="Arial" w:cs="Arial"/>
          <w:sz w:val="24"/>
          <w:szCs w:val="24"/>
        </w:rPr>
        <w:t xml:space="preserve"> (Accessed: 26 February 2024)</w:t>
      </w:r>
    </w:p>
    <w:p w14:paraId="73B14CF9" w14:textId="77777777" w:rsidR="0039495D" w:rsidRPr="00407E9A" w:rsidRDefault="0039495D" w:rsidP="00797C8E">
      <w:pPr>
        <w:spacing w:after="0" w:line="360" w:lineRule="auto"/>
        <w:ind w:left="720" w:hanging="720"/>
        <w:rPr>
          <w:rFonts w:ascii="Arial" w:hAnsi="Arial" w:cs="Arial"/>
          <w:sz w:val="24"/>
          <w:szCs w:val="24"/>
        </w:rPr>
      </w:pPr>
      <w:r w:rsidRPr="00407E9A">
        <w:rPr>
          <w:rFonts w:ascii="Arial" w:hAnsi="Arial" w:cs="Arial"/>
          <w:sz w:val="24"/>
          <w:szCs w:val="24"/>
        </w:rPr>
        <w:t xml:space="preserve">Szende, P. and Cipriano, J. (2017) ‘Kitchen Organization in Full-Service Restaurants: Reducing Heat and Stress’, </w:t>
      </w:r>
      <w:r w:rsidRPr="00407E9A">
        <w:rPr>
          <w:rFonts w:ascii="Arial" w:hAnsi="Arial" w:cs="Arial"/>
          <w:i/>
          <w:iCs/>
          <w:sz w:val="24"/>
          <w:szCs w:val="24"/>
        </w:rPr>
        <w:t>Boston Hospitality Review, 5</w:t>
      </w:r>
      <w:r w:rsidRPr="00407E9A">
        <w:rPr>
          <w:rFonts w:ascii="Arial" w:hAnsi="Arial" w:cs="Arial"/>
          <w:sz w:val="24"/>
          <w:szCs w:val="24"/>
        </w:rPr>
        <w:t xml:space="preserve">(1), pp. 1-9. </w:t>
      </w:r>
      <w:bookmarkStart w:id="12" w:name="_Hlk159897235"/>
      <w:r w:rsidRPr="00407E9A">
        <w:rPr>
          <w:rFonts w:ascii="Arial" w:hAnsi="Arial" w:cs="Arial"/>
          <w:sz w:val="24"/>
          <w:szCs w:val="24"/>
        </w:rPr>
        <w:t xml:space="preserve">Available at: </w:t>
      </w:r>
      <w:bookmarkEnd w:id="12"/>
      <w:r w:rsidRPr="00407E9A">
        <w:rPr>
          <w:rFonts w:ascii="Arial" w:hAnsi="Arial" w:cs="Arial"/>
          <w:sz w:val="24"/>
          <w:szCs w:val="24"/>
        </w:rPr>
        <w:fldChar w:fldCharType="begin"/>
      </w:r>
      <w:r w:rsidRPr="00407E9A">
        <w:rPr>
          <w:rFonts w:ascii="Arial" w:hAnsi="Arial" w:cs="Arial"/>
          <w:sz w:val="24"/>
          <w:szCs w:val="24"/>
        </w:rPr>
        <w:instrText>HYPERLINK "https://www.bu.edu/bhr/files/2017/02/Kitchen-Organization-in-Full-Service-Restaurants_Szende_Cipriano.pdf"</w:instrText>
      </w:r>
      <w:r w:rsidRPr="00407E9A">
        <w:rPr>
          <w:rFonts w:ascii="Arial" w:hAnsi="Arial" w:cs="Arial"/>
          <w:sz w:val="24"/>
          <w:szCs w:val="24"/>
        </w:rPr>
      </w:r>
      <w:r w:rsidRPr="00407E9A">
        <w:rPr>
          <w:rFonts w:ascii="Arial" w:hAnsi="Arial" w:cs="Arial"/>
          <w:sz w:val="24"/>
          <w:szCs w:val="24"/>
        </w:rPr>
        <w:fldChar w:fldCharType="separate"/>
      </w:r>
      <w:r w:rsidRPr="00407E9A">
        <w:rPr>
          <w:rStyle w:val="Hyperlink"/>
          <w:rFonts w:ascii="Arial" w:hAnsi="Arial" w:cs="Arial"/>
          <w:sz w:val="24"/>
          <w:szCs w:val="24"/>
        </w:rPr>
        <w:t>https://www.bu.edu/bhr/files/2017/02/Kitchen-Organization-in-Full-Service-Restaurants_Szende_Cipriano.pdf</w:t>
      </w:r>
      <w:r w:rsidRPr="00407E9A">
        <w:rPr>
          <w:rFonts w:ascii="Arial" w:hAnsi="Arial" w:cs="Arial"/>
          <w:sz w:val="24"/>
          <w:szCs w:val="24"/>
        </w:rPr>
        <w:fldChar w:fldCharType="end"/>
      </w:r>
      <w:r w:rsidRPr="00407E9A">
        <w:rPr>
          <w:rFonts w:ascii="Arial" w:hAnsi="Arial" w:cs="Arial"/>
          <w:sz w:val="24"/>
          <w:szCs w:val="24"/>
        </w:rPr>
        <w:t xml:space="preserve"> (Accessed: 26 February 2024)</w:t>
      </w:r>
    </w:p>
    <w:p w14:paraId="73E2D115" w14:textId="77777777" w:rsidR="0039495D" w:rsidRPr="00407E9A" w:rsidRDefault="0039495D" w:rsidP="00797C8E">
      <w:pPr>
        <w:spacing w:after="0" w:line="360" w:lineRule="auto"/>
        <w:ind w:left="720" w:hanging="720"/>
        <w:rPr>
          <w:rFonts w:ascii="Arial" w:hAnsi="Arial" w:cs="Arial"/>
          <w:sz w:val="24"/>
          <w:szCs w:val="24"/>
        </w:rPr>
      </w:pPr>
      <w:r w:rsidRPr="00407E9A">
        <w:rPr>
          <w:rFonts w:ascii="Arial" w:hAnsi="Arial" w:cs="Arial"/>
          <w:sz w:val="24"/>
          <w:szCs w:val="24"/>
        </w:rPr>
        <w:t>Vargas-</w:t>
      </w:r>
      <w:proofErr w:type="spellStart"/>
      <w:r w:rsidRPr="00407E9A">
        <w:rPr>
          <w:rFonts w:ascii="Arial" w:hAnsi="Arial" w:cs="Arial"/>
          <w:sz w:val="24"/>
          <w:szCs w:val="24"/>
        </w:rPr>
        <w:t>Sevalle</w:t>
      </w:r>
      <w:proofErr w:type="spellEnd"/>
      <w:r w:rsidRPr="00407E9A">
        <w:rPr>
          <w:rFonts w:ascii="Arial" w:hAnsi="Arial" w:cs="Arial"/>
          <w:sz w:val="24"/>
          <w:szCs w:val="24"/>
        </w:rPr>
        <w:t>, S., Karami, M., and Spector, S. (2020) ‘Transformational leadership in the hospitality and tourism industry’, </w:t>
      </w:r>
      <w:r w:rsidRPr="00407E9A">
        <w:rPr>
          <w:rFonts w:ascii="Arial" w:hAnsi="Arial" w:cs="Arial"/>
          <w:i/>
          <w:iCs/>
          <w:sz w:val="24"/>
          <w:szCs w:val="24"/>
        </w:rPr>
        <w:t>Entrepreneurial Opportunities, Emerald Publishing Limited, Leeds,</w:t>
      </w:r>
      <w:r w:rsidRPr="00407E9A">
        <w:rPr>
          <w:rFonts w:ascii="Arial" w:hAnsi="Arial" w:cs="Arial"/>
          <w:sz w:val="24"/>
          <w:szCs w:val="24"/>
        </w:rPr>
        <w:t xml:space="preserve"> pp. 73-97. Available at: </w:t>
      </w:r>
      <w:hyperlink r:id="rId30" w:history="1">
        <w:r w:rsidRPr="00407E9A">
          <w:rPr>
            <w:rStyle w:val="Hyperlink"/>
            <w:rFonts w:ascii="Arial" w:hAnsi="Arial" w:cs="Arial"/>
            <w:sz w:val="24"/>
            <w:szCs w:val="24"/>
          </w:rPr>
          <w:t>https://doi.org/10.1108/978-1-83909-285-520201007</w:t>
        </w:r>
      </w:hyperlink>
      <w:r w:rsidRPr="00407E9A">
        <w:rPr>
          <w:rFonts w:ascii="Arial" w:hAnsi="Arial" w:cs="Arial"/>
          <w:sz w:val="24"/>
          <w:szCs w:val="24"/>
        </w:rPr>
        <w:t xml:space="preserve"> (Accessed: 26 February 2024)</w:t>
      </w:r>
    </w:p>
    <w:p w14:paraId="78A35749" w14:textId="77777777" w:rsidR="00B268D6" w:rsidRPr="00407E9A" w:rsidRDefault="00B268D6" w:rsidP="006D7972">
      <w:pPr>
        <w:spacing w:after="0" w:line="360" w:lineRule="auto"/>
        <w:ind w:left="720" w:hanging="720"/>
        <w:rPr>
          <w:rFonts w:ascii="Arial" w:hAnsi="Arial" w:cs="Arial"/>
          <w:sz w:val="24"/>
          <w:szCs w:val="24"/>
        </w:rPr>
      </w:pPr>
    </w:p>
    <w:p w14:paraId="0E7308B7" w14:textId="3E359132" w:rsidR="00757FB0" w:rsidRPr="00407E9A" w:rsidRDefault="00757FB0" w:rsidP="00757FB0">
      <w:pPr>
        <w:spacing w:after="0" w:line="360" w:lineRule="auto"/>
        <w:ind w:left="720" w:hanging="720"/>
        <w:rPr>
          <w:rFonts w:ascii="Arial" w:hAnsi="Arial" w:cs="Arial"/>
          <w:sz w:val="24"/>
          <w:szCs w:val="24"/>
        </w:rPr>
      </w:pPr>
    </w:p>
    <w:p w14:paraId="1622C651" w14:textId="0C4A3DD2" w:rsidR="00A37B1E" w:rsidRPr="009E2387" w:rsidRDefault="00A37B1E" w:rsidP="00797C8E">
      <w:pPr>
        <w:spacing w:after="0" w:line="360" w:lineRule="auto"/>
        <w:ind w:left="720" w:hanging="720"/>
        <w:rPr>
          <w:rFonts w:ascii="Arial" w:hAnsi="Arial" w:cs="Arial"/>
          <w:sz w:val="24"/>
          <w:szCs w:val="24"/>
        </w:rPr>
      </w:pPr>
    </w:p>
    <w:sectPr w:rsidR="00A37B1E" w:rsidRPr="009E2387">
      <w:footerReference w:type="default" r:id="rId3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5AFBCD" w14:textId="77777777" w:rsidR="0023441C" w:rsidRPr="00407E9A" w:rsidRDefault="0023441C" w:rsidP="008E3457">
      <w:pPr>
        <w:spacing w:after="0" w:line="240" w:lineRule="auto"/>
      </w:pPr>
      <w:r w:rsidRPr="00407E9A">
        <w:separator/>
      </w:r>
    </w:p>
  </w:endnote>
  <w:endnote w:type="continuationSeparator" w:id="0">
    <w:p w14:paraId="0FB59BF6" w14:textId="77777777" w:rsidR="0023441C" w:rsidRPr="00407E9A" w:rsidRDefault="0023441C" w:rsidP="008E3457">
      <w:pPr>
        <w:spacing w:after="0" w:line="240" w:lineRule="auto"/>
      </w:pPr>
      <w:r w:rsidRPr="00407E9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8041475"/>
      <w:docPartObj>
        <w:docPartGallery w:val="Page Numbers (Bottom of Page)"/>
        <w:docPartUnique/>
      </w:docPartObj>
    </w:sdtPr>
    <w:sdtEndPr>
      <w:rPr>
        <w:rFonts w:ascii="Arial" w:hAnsi="Arial" w:cs="Arial"/>
        <w:color w:val="7F7F7F" w:themeColor="background1" w:themeShade="7F"/>
        <w:spacing w:val="60"/>
      </w:rPr>
    </w:sdtEndPr>
    <w:sdtContent>
      <w:p w14:paraId="2AF8DD7E" w14:textId="6DCB1221" w:rsidR="008E3457" w:rsidRPr="00407E9A" w:rsidRDefault="008E3457">
        <w:pPr>
          <w:pStyle w:val="Footer"/>
          <w:pBdr>
            <w:top w:val="single" w:sz="4" w:space="1" w:color="D9D9D9" w:themeColor="background1" w:themeShade="D9"/>
          </w:pBdr>
          <w:jc w:val="right"/>
          <w:rPr>
            <w:rFonts w:ascii="Arial" w:hAnsi="Arial" w:cs="Arial"/>
          </w:rPr>
        </w:pPr>
        <w:r w:rsidRPr="00407E9A">
          <w:rPr>
            <w:rFonts w:ascii="Arial" w:hAnsi="Arial" w:cs="Arial"/>
          </w:rPr>
          <w:fldChar w:fldCharType="begin"/>
        </w:r>
        <w:r w:rsidRPr="00407E9A">
          <w:rPr>
            <w:rFonts w:ascii="Arial" w:hAnsi="Arial" w:cs="Arial"/>
          </w:rPr>
          <w:instrText xml:space="preserve"> PAGE   \* MERGEFORMAT </w:instrText>
        </w:r>
        <w:r w:rsidRPr="00407E9A">
          <w:rPr>
            <w:rFonts w:ascii="Arial" w:hAnsi="Arial" w:cs="Arial"/>
          </w:rPr>
          <w:fldChar w:fldCharType="separate"/>
        </w:r>
        <w:r w:rsidRPr="00407E9A">
          <w:rPr>
            <w:rFonts w:ascii="Arial" w:hAnsi="Arial" w:cs="Arial"/>
          </w:rPr>
          <w:t>2</w:t>
        </w:r>
        <w:r w:rsidRPr="00407E9A">
          <w:rPr>
            <w:rFonts w:ascii="Arial" w:hAnsi="Arial" w:cs="Arial"/>
          </w:rPr>
          <w:fldChar w:fldCharType="end"/>
        </w:r>
        <w:r w:rsidRPr="00407E9A">
          <w:rPr>
            <w:rFonts w:ascii="Arial" w:hAnsi="Arial" w:cs="Arial"/>
          </w:rPr>
          <w:t xml:space="preserve"> | </w:t>
        </w:r>
        <w:r w:rsidRPr="00407E9A">
          <w:rPr>
            <w:rFonts w:ascii="Arial" w:hAnsi="Arial" w:cs="Arial"/>
            <w:color w:val="7F7F7F" w:themeColor="background1" w:themeShade="7F"/>
            <w:spacing w:val="60"/>
          </w:rPr>
          <w:t>Page</w:t>
        </w:r>
      </w:p>
    </w:sdtContent>
  </w:sdt>
  <w:p w14:paraId="40893A7B" w14:textId="77777777" w:rsidR="008E3457" w:rsidRPr="00407E9A" w:rsidRDefault="008E34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AEBE3C" w14:textId="77777777" w:rsidR="0023441C" w:rsidRPr="00407E9A" w:rsidRDefault="0023441C" w:rsidP="008E3457">
      <w:pPr>
        <w:spacing w:after="0" w:line="240" w:lineRule="auto"/>
      </w:pPr>
      <w:r w:rsidRPr="00407E9A">
        <w:separator/>
      </w:r>
    </w:p>
  </w:footnote>
  <w:footnote w:type="continuationSeparator" w:id="0">
    <w:p w14:paraId="3F96FAF4" w14:textId="77777777" w:rsidR="0023441C" w:rsidRPr="00407E9A" w:rsidRDefault="0023441C" w:rsidP="008E3457">
      <w:pPr>
        <w:spacing w:after="0" w:line="240" w:lineRule="auto"/>
      </w:pPr>
      <w:r w:rsidRPr="00407E9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B5049F"/>
    <w:multiLevelType w:val="multilevel"/>
    <w:tmpl w:val="13EEE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04781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axNDQ1M7QwsTAyNDFU0lEKTi0uzszPAykwqQUAcMBwzCwAAAA="/>
  </w:docVars>
  <w:rsids>
    <w:rsidRoot w:val="0075428B"/>
    <w:rsid w:val="00020538"/>
    <w:rsid w:val="00057634"/>
    <w:rsid w:val="000745CA"/>
    <w:rsid w:val="00082620"/>
    <w:rsid w:val="00096878"/>
    <w:rsid w:val="000A3CE5"/>
    <w:rsid w:val="000A70FD"/>
    <w:rsid w:val="000C11A2"/>
    <w:rsid w:val="00154302"/>
    <w:rsid w:val="00163461"/>
    <w:rsid w:val="00172F44"/>
    <w:rsid w:val="00173489"/>
    <w:rsid w:val="0017484D"/>
    <w:rsid w:val="00183412"/>
    <w:rsid w:val="00183C89"/>
    <w:rsid w:val="001949B4"/>
    <w:rsid w:val="00197F45"/>
    <w:rsid w:val="001A047F"/>
    <w:rsid w:val="001A2B95"/>
    <w:rsid w:val="001A4C21"/>
    <w:rsid w:val="001C3AA8"/>
    <w:rsid w:val="001E241F"/>
    <w:rsid w:val="001F15A8"/>
    <w:rsid w:val="002338FC"/>
    <w:rsid w:val="0023441C"/>
    <w:rsid w:val="00234B8B"/>
    <w:rsid w:val="00246002"/>
    <w:rsid w:val="00261A9B"/>
    <w:rsid w:val="00266B3C"/>
    <w:rsid w:val="00282907"/>
    <w:rsid w:val="002A4E9E"/>
    <w:rsid w:val="002B1B23"/>
    <w:rsid w:val="002D5A5B"/>
    <w:rsid w:val="002F400D"/>
    <w:rsid w:val="00310D4C"/>
    <w:rsid w:val="00331E57"/>
    <w:rsid w:val="00334166"/>
    <w:rsid w:val="003371BA"/>
    <w:rsid w:val="00344750"/>
    <w:rsid w:val="003538BB"/>
    <w:rsid w:val="00365709"/>
    <w:rsid w:val="00385503"/>
    <w:rsid w:val="0039495D"/>
    <w:rsid w:val="003A3BC9"/>
    <w:rsid w:val="003D4588"/>
    <w:rsid w:val="003E04DD"/>
    <w:rsid w:val="003E419B"/>
    <w:rsid w:val="003E429E"/>
    <w:rsid w:val="003F17F2"/>
    <w:rsid w:val="004076D3"/>
    <w:rsid w:val="00407E9A"/>
    <w:rsid w:val="00441DF4"/>
    <w:rsid w:val="00456841"/>
    <w:rsid w:val="00456F0A"/>
    <w:rsid w:val="004747C3"/>
    <w:rsid w:val="00494BAE"/>
    <w:rsid w:val="004A29F2"/>
    <w:rsid w:val="004A4ACF"/>
    <w:rsid w:val="004E1290"/>
    <w:rsid w:val="00520D5E"/>
    <w:rsid w:val="005369EF"/>
    <w:rsid w:val="005576C3"/>
    <w:rsid w:val="00557AE3"/>
    <w:rsid w:val="00567949"/>
    <w:rsid w:val="0057465B"/>
    <w:rsid w:val="005770B7"/>
    <w:rsid w:val="005A5191"/>
    <w:rsid w:val="005B37B3"/>
    <w:rsid w:val="005C0EB5"/>
    <w:rsid w:val="005C4E56"/>
    <w:rsid w:val="005C5A28"/>
    <w:rsid w:val="005F11C2"/>
    <w:rsid w:val="0060281C"/>
    <w:rsid w:val="00655F6D"/>
    <w:rsid w:val="0066360C"/>
    <w:rsid w:val="00675143"/>
    <w:rsid w:val="00697879"/>
    <w:rsid w:val="006B0C7C"/>
    <w:rsid w:val="006C2539"/>
    <w:rsid w:val="006D3689"/>
    <w:rsid w:val="006D7972"/>
    <w:rsid w:val="006E2B7E"/>
    <w:rsid w:val="007024E5"/>
    <w:rsid w:val="0075428B"/>
    <w:rsid w:val="00757FB0"/>
    <w:rsid w:val="00762A60"/>
    <w:rsid w:val="007816AB"/>
    <w:rsid w:val="00797C8E"/>
    <w:rsid w:val="007B262B"/>
    <w:rsid w:val="007B2B2C"/>
    <w:rsid w:val="007B77E4"/>
    <w:rsid w:val="007E27FB"/>
    <w:rsid w:val="007F25CE"/>
    <w:rsid w:val="007F6DE9"/>
    <w:rsid w:val="00810F0A"/>
    <w:rsid w:val="00822261"/>
    <w:rsid w:val="00826B97"/>
    <w:rsid w:val="00834FB9"/>
    <w:rsid w:val="00880EED"/>
    <w:rsid w:val="008C2EBE"/>
    <w:rsid w:val="008E3457"/>
    <w:rsid w:val="008F45E3"/>
    <w:rsid w:val="008F5FD9"/>
    <w:rsid w:val="00934681"/>
    <w:rsid w:val="00935960"/>
    <w:rsid w:val="00947BC4"/>
    <w:rsid w:val="00957459"/>
    <w:rsid w:val="00957A8A"/>
    <w:rsid w:val="00960ADB"/>
    <w:rsid w:val="00966AE4"/>
    <w:rsid w:val="00973C99"/>
    <w:rsid w:val="00996600"/>
    <w:rsid w:val="009A21D4"/>
    <w:rsid w:val="009C37AC"/>
    <w:rsid w:val="009C4AB4"/>
    <w:rsid w:val="009D482D"/>
    <w:rsid w:val="009E2387"/>
    <w:rsid w:val="009E4C76"/>
    <w:rsid w:val="009F7C13"/>
    <w:rsid w:val="00A157A8"/>
    <w:rsid w:val="00A22EAE"/>
    <w:rsid w:val="00A25155"/>
    <w:rsid w:val="00A37B1E"/>
    <w:rsid w:val="00A5178E"/>
    <w:rsid w:val="00A70A46"/>
    <w:rsid w:val="00A72E62"/>
    <w:rsid w:val="00A748E1"/>
    <w:rsid w:val="00A7564F"/>
    <w:rsid w:val="00A802DF"/>
    <w:rsid w:val="00A86125"/>
    <w:rsid w:val="00A96CE0"/>
    <w:rsid w:val="00AB065D"/>
    <w:rsid w:val="00AC39AF"/>
    <w:rsid w:val="00AC49C2"/>
    <w:rsid w:val="00AE1B43"/>
    <w:rsid w:val="00AE5B57"/>
    <w:rsid w:val="00B24375"/>
    <w:rsid w:val="00B268D6"/>
    <w:rsid w:val="00B327DD"/>
    <w:rsid w:val="00B3404E"/>
    <w:rsid w:val="00B41B15"/>
    <w:rsid w:val="00B45999"/>
    <w:rsid w:val="00B46392"/>
    <w:rsid w:val="00B730B2"/>
    <w:rsid w:val="00B82013"/>
    <w:rsid w:val="00BA2301"/>
    <w:rsid w:val="00BA35DF"/>
    <w:rsid w:val="00BD14D6"/>
    <w:rsid w:val="00BD5CFE"/>
    <w:rsid w:val="00C032F5"/>
    <w:rsid w:val="00C11C36"/>
    <w:rsid w:val="00C57130"/>
    <w:rsid w:val="00C657E4"/>
    <w:rsid w:val="00C66AC8"/>
    <w:rsid w:val="00C832DE"/>
    <w:rsid w:val="00C908E2"/>
    <w:rsid w:val="00CB3EE6"/>
    <w:rsid w:val="00CB44D3"/>
    <w:rsid w:val="00CC091E"/>
    <w:rsid w:val="00CD603E"/>
    <w:rsid w:val="00CD7391"/>
    <w:rsid w:val="00D01133"/>
    <w:rsid w:val="00D116DA"/>
    <w:rsid w:val="00D30577"/>
    <w:rsid w:val="00D737A8"/>
    <w:rsid w:val="00DA4C5C"/>
    <w:rsid w:val="00DC6E3B"/>
    <w:rsid w:val="00DD446B"/>
    <w:rsid w:val="00DE3652"/>
    <w:rsid w:val="00E03FC4"/>
    <w:rsid w:val="00E21DB5"/>
    <w:rsid w:val="00E31E4E"/>
    <w:rsid w:val="00E35D7A"/>
    <w:rsid w:val="00E44497"/>
    <w:rsid w:val="00E52F4E"/>
    <w:rsid w:val="00E61DDE"/>
    <w:rsid w:val="00E7115F"/>
    <w:rsid w:val="00EA0351"/>
    <w:rsid w:val="00EC31D2"/>
    <w:rsid w:val="00ED3F07"/>
    <w:rsid w:val="00EE2117"/>
    <w:rsid w:val="00EF36C0"/>
    <w:rsid w:val="00F1165E"/>
    <w:rsid w:val="00F2348B"/>
    <w:rsid w:val="00F23CBD"/>
    <w:rsid w:val="00F254C9"/>
    <w:rsid w:val="00F2667B"/>
    <w:rsid w:val="00F33515"/>
    <w:rsid w:val="00F4123B"/>
    <w:rsid w:val="00F53452"/>
    <w:rsid w:val="00F616CC"/>
    <w:rsid w:val="00F93D2E"/>
    <w:rsid w:val="00FA3F60"/>
    <w:rsid w:val="00FD78EA"/>
    <w:rsid w:val="00FF1A15"/>
    <w:rsid w:val="00FF35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2709D9"/>
  <w15:chartTrackingRefBased/>
  <w15:docId w15:val="{78339E2E-B36F-4936-BE2A-250880AD7C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935960"/>
    <w:pPr>
      <w:keepNext/>
      <w:keepLines/>
      <w:spacing w:before="360" w:after="120"/>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autoRedefine/>
    <w:uiPriority w:val="9"/>
    <w:unhideWhenUsed/>
    <w:qFormat/>
    <w:rsid w:val="00935960"/>
    <w:pPr>
      <w:keepNext/>
      <w:keepLines/>
      <w:spacing w:before="240" w:after="240"/>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5960"/>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935960"/>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935960"/>
    <w:pPr>
      <w:outlineLvl w:val="9"/>
    </w:pPr>
    <w:rPr>
      <w:kern w:val="0"/>
      <w14:ligatures w14:val="none"/>
    </w:rPr>
  </w:style>
  <w:style w:type="paragraph" w:styleId="TOC1">
    <w:name w:val="toc 1"/>
    <w:basedOn w:val="Normal"/>
    <w:next w:val="Normal"/>
    <w:autoRedefine/>
    <w:uiPriority w:val="39"/>
    <w:unhideWhenUsed/>
    <w:rsid w:val="00935960"/>
    <w:pPr>
      <w:spacing w:after="100"/>
    </w:pPr>
  </w:style>
  <w:style w:type="paragraph" w:styleId="TOC2">
    <w:name w:val="toc 2"/>
    <w:basedOn w:val="Normal"/>
    <w:next w:val="Normal"/>
    <w:autoRedefine/>
    <w:uiPriority w:val="39"/>
    <w:unhideWhenUsed/>
    <w:rsid w:val="00935960"/>
    <w:pPr>
      <w:spacing w:after="100"/>
      <w:ind w:left="220"/>
    </w:pPr>
  </w:style>
  <w:style w:type="character" w:styleId="Hyperlink">
    <w:name w:val="Hyperlink"/>
    <w:basedOn w:val="DefaultParagraphFont"/>
    <w:uiPriority w:val="99"/>
    <w:unhideWhenUsed/>
    <w:rsid w:val="00935960"/>
    <w:rPr>
      <w:color w:val="0563C1" w:themeColor="hyperlink"/>
      <w:u w:val="single"/>
    </w:rPr>
  </w:style>
  <w:style w:type="character" w:styleId="UnresolvedMention">
    <w:name w:val="Unresolved Mention"/>
    <w:basedOn w:val="DefaultParagraphFont"/>
    <w:uiPriority w:val="99"/>
    <w:semiHidden/>
    <w:unhideWhenUsed/>
    <w:rsid w:val="007B2B2C"/>
    <w:rPr>
      <w:color w:val="605E5C"/>
      <w:shd w:val="clear" w:color="auto" w:fill="E1DFDD"/>
    </w:rPr>
  </w:style>
  <w:style w:type="paragraph" w:styleId="Header">
    <w:name w:val="header"/>
    <w:basedOn w:val="Normal"/>
    <w:link w:val="HeaderChar"/>
    <w:uiPriority w:val="99"/>
    <w:unhideWhenUsed/>
    <w:rsid w:val="008E34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E3457"/>
  </w:style>
  <w:style w:type="paragraph" w:styleId="Footer">
    <w:name w:val="footer"/>
    <w:basedOn w:val="Normal"/>
    <w:link w:val="FooterChar"/>
    <w:uiPriority w:val="99"/>
    <w:unhideWhenUsed/>
    <w:rsid w:val="008E34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3457"/>
  </w:style>
  <w:style w:type="paragraph" w:styleId="Caption">
    <w:name w:val="caption"/>
    <w:basedOn w:val="Normal"/>
    <w:next w:val="Normal"/>
    <w:uiPriority w:val="35"/>
    <w:unhideWhenUsed/>
    <w:qFormat/>
    <w:rsid w:val="004E129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1948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jbssnet.com/journals/Vol_6_No_8_August_2015/14.pdf" TargetMode="External"/><Relationship Id="rId18" Type="http://schemas.openxmlformats.org/officeDocument/2006/relationships/hyperlink" Target="https://www.lightspeedhq.com/blog/kitchen-brigade/" TargetMode="External"/><Relationship Id="rId26" Type="http://schemas.openxmlformats.org/officeDocument/2006/relationships/hyperlink" Target="https://doi.org/10.1016/j.ijgfs.2019.100157" TargetMode="External"/><Relationship Id="rId3" Type="http://schemas.openxmlformats.org/officeDocument/2006/relationships/styles" Target="styles.xml"/><Relationship Id="rId21" Type="http://schemas.openxmlformats.org/officeDocument/2006/relationships/hyperlink" Target="https://www.marriott.com/Multimedia/PDF/CorporateResponsibility/Marriott_Business_Conduct_Guide_English.pdf" TargetMode="External"/><Relationship Id="rId7" Type="http://schemas.openxmlformats.org/officeDocument/2006/relationships/endnotes" Target="endnotes.xml"/><Relationship Id="rId12" Type="http://schemas.openxmlformats.org/officeDocument/2006/relationships/hyperlink" Target="https://doi.org/10.1108/IJCHM-11-2018-0935" TargetMode="External"/><Relationship Id="rId17" Type="http://schemas.openxmlformats.org/officeDocument/2006/relationships/hyperlink" Target="https://careers.marriott.com/blog/kunal-culinary/" TargetMode="External"/><Relationship Id="rId25" Type="http://schemas.openxmlformats.org/officeDocument/2006/relationships/hyperlink" Target="https://www.marriott.com/marriott/aboutmarriott.mi"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jobtestprep.com/marriott-assessment-test" TargetMode="External"/><Relationship Id="rId20" Type="http://schemas.openxmlformats.org/officeDocument/2006/relationships/hyperlink" Target="https://doi.org/10.1177/01708406221134225" TargetMode="External"/><Relationship Id="rId29" Type="http://schemas.openxmlformats.org/officeDocument/2006/relationships/hyperlink" Target="https://serenalissy.com/the-kitchen-brigade-whos-doing-wha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com/articles/how-to-improve-relations-between-your-managers-and-employees/" TargetMode="External"/><Relationship Id="rId24" Type="http://schemas.openxmlformats.org/officeDocument/2006/relationships/hyperlink" Target="https://careers.marriott.com/wp-content/uploads/2021/02/TakeCare-Playbook.pdf"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80/10963758.2009.10696960" TargetMode="External"/><Relationship Id="rId23" Type="http://schemas.openxmlformats.org/officeDocument/2006/relationships/hyperlink" Target="https://www.marriott.com/en-us/dining/restaurant-bar/lonpl-london-marriott-hotel-park-lane/5005815-lanes-of-london.mi" TargetMode="External"/><Relationship Id="rId28" Type="http://schemas.openxmlformats.org/officeDocument/2006/relationships/hyperlink" Target="https://careers.marriott.com/blog/jakob-culinary/" TargetMode="External"/><Relationship Id="rId10" Type="http://schemas.openxmlformats.org/officeDocument/2006/relationships/hyperlink" Target="https://doi.org/10.22161/ijebm.5.2.3" TargetMode="External"/><Relationship Id="rId19" Type="http://schemas.openxmlformats.org/officeDocument/2006/relationships/hyperlink" Target="https://www.lanesoflondon.co.uk/"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goaudits.com/blog/food-standard-operating-procedures/" TargetMode="External"/><Relationship Id="rId22" Type="http://schemas.openxmlformats.org/officeDocument/2006/relationships/hyperlink" Target="https://careers.marriott.com/career-paths/earlycareers/" TargetMode="External"/><Relationship Id="rId27" Type="http://schemas.openxmlformats.org/officeDocument/2006/relationships/hyperlink" Target="https://www.diva-portal.org/smash/get/diva2:1698756/FULLTEXT01.pdf" TargetMode="External"/><Relationship Id="rId30" Type="http://schemas.openxmlformats.org/officeDocument/2006/relationships/hyperlink" Target="https://doi.org/10.1108/978-1-83909-285-520201007"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1E0B4B-0989-4255-AED9-805713E72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13</Pages>
  <Words>2441</Words>
  <Characters>16260</Characters>
  <Application>Microsoft Office Word</Application>
  <DocSecurity>0</DocSecurity>
  <Lines>313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OG</dc:creator>
  <cp:keywords/>
  <dc:description/>
  <cp:lastModifiedBy>Raluca Georgiana Chiparus Zosan (2239463)</cp:lastModifiedBy>
  <cp:revision>73</cp:revision>
  <dcterms:created xsi:type="dcterms:W3CDTF">2024-02-27T15:31:00Z</dcterms:created>
  <dcterms:modified xsi:type="dcterms:W3CDTF">2024-02-28T13:31:00Z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335c7989a03db81cb888ca876a7ffb58e4ee15bbb1bf5b3a3f2e3d12881b6002</vt:lpwstr>
  </property>
</Properties>
</file>