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221404898"/>
        <w:docPartObj>
          <w:docPartGallery w:val="Cover Pages"/>
          <w:docPartUnique/>
        </w:docPartObj>
      </w:sdtPr>
      <w:sdtEndPr>
        <w:rPr>
          <w:color w:val="auto"/>
          <w:sz w:val="28"/>
          <w:szCs w:val="28"/>
        </w:rPr>
      </w:sdtEndPr>
      <w:sdtContent>
        <w:p w14:paraId="724920EF" w14:textId="4E516A45" w:rsidR="004B6B83" w:rsidRDefault="004B6B83">
          <w:pPr>
            <w:pStyle w:val="NoSpacing"/>
            <w:spacing w:before="1540" w:after="240"/>
            <w:jc w:val="center"/>
            <w:rPr>
              <w:color w:val="156082" w:themeColor="accent1"/>
            </w:rPr>
          </w:pPr>
          <w:r>
            <w:rPr>
              <w:noProof/>
              <w:color w:val="156082" w:themeColor="accent1"/>
            </w:rPr>
            <w:drawing>
              <wp:inline distT="0" distB="0" distL="0" distR="0" wp14:anchorId="4CFF443B" wp14:editId="77E9641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9E0FE0F102C40529550F2434ADDBCD5"/>
            </w:placeholder>
            <w:dataBinding w:prefixMappings="xmlns:ns0='http://purl.org/dc/elements/1.1/' xmlns:ns1='http://schemas.openxmlformats.org/package/2006/metadata/core-properties' " w:xpath="/ns1:coreProperties[1]/ns0:title[1]" w:storeItemID="{6C3C8BC8-F283-45AE-878A-BAB7291924A1}"/>
            <w:text/>
          </w:sdtPr>
          <w:sdtEndPr/>
          <w:sdtContent>
            <w:p w14:paraId="7A81541A" w14:textId="49D0552D" w:rsidR="004B6B83" w:rsidRDefault="00CB752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CB752E">
                <w:rPr>
                  <w:rFonts w:asciiTheme="majorHAnsi" w:eastAsiaTheme="majorEastAsia" w:hAnsiTheme="majorHAnsi" w:cstheme="majorBidi"/>
                  <w:caps/>
                  <w:color w:val="156082" w:themeColor="accent1"/>
                  <w:sz w:val="72"/>
                  <w:szCs w:val="72"/>
                </w:rPr>
                <w:t>Digital Skills and Research Methods</w:t>
              </w:r>
            </w:p>
          </w:sdtContent>
        </w:sdt>
        <w:p w14:paraId="46F8AC85" w14:textId="2AF104A6" w:rsidR="004B6B83" w:rsidRDefault="004B6B83">
          <w:pPr>
            <w:pStyle w:val="NoSpacing"/>
            <w:spacing w:before="480"/>
            <w:jc w:val="center"/>
            <w:rPr>
              <w:color w:val="156082" w:themeColor="accent1"/>
            </w:rPr>
          </w:pPr>
          <w:r>
            <w:rPr>
              <w:noProof/>
              <w:color w:val="156082" w:themeColor="accent1"/>
            </w:rPr>
            <w:drawing>
              <wp:inline distT="0" distB="0" distL="0" distR="0" wp14:anchorId="10CDA278" wp14:editId="4EEF71F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B23BA5" w14:textId="7B4C10EB" w:rsidR="004B6B83" w:rsidRDefault="0052638B">
          <w:pPr>
            <w:rPr>
              <w:sz w:val="28"/>
              <w:szCs w:val="28"/>
            </w:rPr>
          </w:pPr>
          <w:r>
            <w:rPr>
              <w:noProof/>
              <w:color w:val="156082" w:themeColor="accent1"/>
            </w:rPr>
            <mc:AlternateContent>
              <mc:Choice Requires="wps">
                <w:drawing>
                  <wp:anchor distT="0" distB="0" distL="114300" distR="114300" simplePos="0" relativeHeight="251659264" behindDoc="0" locked="0" layoutInCell="1" allowOverlap="1" wp14:anchorId="4FB1022C" wp14:editId="2794030F">
                    <wp:simplePos x="0" y="0"/>
                    <wp:positionH relativeFrom="margin">
                      <wp:posOffset>311150</wp:posOffset>
                    </wp:positionH>
                    <wp:positionV relativeFrom="page">
                      <wp:posOffset>5424170</wp:posOffset>
                    </wp:positionV>
                    <wp:extent cx="6553200" cy="557784"/>
                    <wp:effectExtent l="0" t="0" r="2540" b="1016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C7EB5" w14:textId="77777777" w:rsidR="004B6B83" w:rsidRDefault="004B6B83" w:rsidP="004B6B83">
                                <w:pPr>
                                  <w:pStyle w:val="NoSpacing"/>
                                  <w:jc w:val="center"/>
                                  <w:rPr>
                                    <w:caps/>
                                    <w:color w:val="156082" w:themeColor="accent1"/>
                                    <w:sz w:val="28"/>
                                    <w:szCs w:val="28"/>
                                  </w:rPr>
                                </w:pPr>
                                <w:r w:rsidRPr="004B6B83">
                                  <w:rPr>
                                    <w:caps/>
                                    <w:color w:val="156082" w:themeColor="accent1"/>
                                    <w:sz w:val="28"/>
                                    <w:szCs w:val="28"/>
                                  </w:rPr>
                                  <w:t>Poonam Digwa</w:t>
                                </w:r>
                              </w:p>
                              <w:p w14:paraId="09192C80" w14:textId="6A82995D" w:rsidR="00CD154E" w:rsidRPr="004B6B83" w:rsidRDefault="00CD154E" w:rsidP="004B6B83">
                                <w:pPr>
                                  <w:pStyle w:val="NoSpacing"/>
                                  <w:jc w:val="center"/>
                                  <w:rPr>
                                    <w:caps/>
                                    <w:color w:val="156082" w:themeColor="accent1"/>
                                    <w:sz w:val="28"/>
                                    <w:szCs w:val="28"/>
                                  </w:rPr>
                                </w:pPr>
                                <w:r>
                                  <w:rPr>
                                    <w:caps/>
                                    <w:color w:val="156082" w:themeColor="accent1"/>
                                    <w:sz w:val="28"/>
                                    <w:szCs w:val="28"/>
                                  </w:rPr>
                                  <w:t>student number:</w:t>
                                </w:r>
                                <w:r w:rsidR="00635CB3">
                                  <w:rPr>
                                    <w:caps/>
                                    <w:color w:val="156082" w:themeColor="accent1"/>
                                    <w:sz w:val="28"/>
                                    <w:szCs w:val="28"/>
                                  </w:rPr>
                                  <w:t>2512941</w:t>
                                </w:r>
                              </w:p>
                              <w:p w14:paraId="6985E9A0" w14:textId="77777777" w:rsidR="004B6B83" w:rsidRPr="004B6B83" w:rsidRDefault="004B6B83" w:rsidP="004B6B83">
                                <w:pPr>
                                  <w:pStyle w:val="NoSpacing"/>
                                  <w:jc w:val="center"/>
                                  <w:rPr>
                                    <w:caps/>
                                    <w:color w:val="156082" w:themeColor="accent1"/>
                                    <w:sz w:val="28"/>
                                    <w:szCs w:val="28"/>
                                  </w:rPr>
                                </w:pPr>
                                <w:r w:rsidRPr="004B6B83">
                                  <w:rPr>
                                    <w:caps/>
                                    <w:color w:val="156082" w:themeColor="accent1"/>
                                    <w:sz w:val="28"/>
                                    <w:szCs w:val="28"/>
                                  </w:rPr>
                                  <w:t>Module digital skills and research methods</w:t>
                                </w:r>
                              </w:p>
                              <w:p w14:paraId="51609357" w14:textId="77777777" w:rsidR="004B6B83" w:rsidRDefault="004B6B83" w:rsidP="004B6B83">
                                <w:pPr>
                                  <w:pStyle w:val="NoSpacing"/>
                                  <w:jc w:val="center"/>
                                  <w:rPr>
                                    <w:caps/>
                                    <w:color w:val="156082" w:themeColor="accent1"/>
                                    <w:sz w:val="28"/>
                                    <w:szCs w:val="28"/>
                                  </w:rPr>
                                </w:pPr>
                                <w:r w:rsidRPr="004B6B83">
                                  <w:rPr>
                                    <w:caps/>
                                    <w:color w:val="156082" w:themeColor="accent1"/>
                                    <w:sz w:val="28"/>
                                    <w:szCs w:val="28"/>
                                  </w:rPr>
                                  <w:t>Module code: LCHS4007</w:t>
                                </w:r>
                              </w:p>
                              <w:p w14:paraId="686CC08C" w14:textId="07BDF2A5" w:rsidR="005426E9" w:rsidRPr="005426E9" w:rsidRDefault="005426E9" w:rsidP="005426E9">
                                <w:pPr>
                                  <w:pStyle w:val="NoSpacing"/>
                                  <w:jc w:val="center"/>
                                  <w:rPr>
                                    <w:caps/>
                                    <w:color w:val="156082" w:themeColor="accent1"/>
                                    <w:sz w:val="28"/>
                                    <w:szCs w:val="28"/>
                                    <w:lang w:val="en-GB"/>
                                  </w:rPr>
                                </w:pPr>
                                <w:r>
                                  <w:rPr>
                                    <w:caps/>
                                    <w:color w:val="156082" w:themeColor="accent1"/>
                                    <w:sz w:val="28"/>
                                    <w:szCs w:val="28"/>
                                  </w:rPr>
                                  <w:t>lecture name:</w:t>
                                </w:r>
                                <w:r w:rsidRPr="005426E9">
                                  <w:rPr>
                                    <w:rFonts w:ascii="Segoe UI" w:eastAsia="Times New Roman" w:hAnsi="Segoe UI" w:cs="Segoe UI"/>
                                    <w:b/>
                                    <w:bCs/>
                                    <w:color w:val="242424"/>
                                    <w:kern w:val="36"/>
                                    <w:sz w:val="30"/>
                                    <w:szCs w:val="30"/>
                                    <w:lang w:eastAsia="en-GB"/>
                                  </w:rPr>
                                  <w:t xml:space="preserve"> </w:t>
                                </w:r>
                                <w:r w:rsidRPr="005426E9">
                                  <w:rPr>
                                    <w:caps/>
                                    <w:color w:val="156082" w:themeColor="accent1"/>
                                    <w:sz w:val="28"/>
                                    <w:szCs w:val="28"/>
                                    <w:lang w:val="en-GB"/>
                                  </w:rPr>
                                  <w:t>Aliyuda Ali</w:t>
                                </w:r>
                              </w:p>
                              <w:p w14:paraId="3314F5F9" w14:textId="2F23B405" w:rsidR="005426E9" w:rsidRDefault="005426E9" w:rsidP="004B6B83">
                                <w:pPr>
                                  <w:pStyle w:val="NoSpacing"/>
                                  <w:jc w:val="center"/>
                                  <w:rPr>
                                    <w:caps/>
                                    <w:color w:val="156082" w:themeColor="accent1"/>
                                    <w:sz w:val="28"/>
                                    <w:szCs w:val="28"/>
                                  </w:rPr>
                                </w:pPr>
                              </w:p>
                              <w:p w14:paraId="5741FDDC" w14:textId="77777777" w:rsidR="00617EBF" w:rsidRPr="004B6B83" w:rsidRDefault="00617EBF" w:rsidP="004B6B83">
                                <w:pPr>
                                  <w:pStyle w:val="NoSpacing"/>
                                  <w:jc w:val="center"/>
                                  <w:rPr>
                                    <w:caps/>
                                    <w:color w:val="156082" w:themeColor="accent1"/>
                                    <w:sz w:val="28"/>
                                    <w:szCs w:val="28"/>
                                  </w:rPr>
                                </w:pPr>
                              </w:p>
                              <w:p w14:paraId="6E7DFC68" w14:textId="48FEFFEA" w:rsidR="004B6B83" w:rsidRDefault="004B6B83">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B1022C" id="_x0000_t202" coordsize="21600,21600" o:spt="202" path="m,l,21600r21600,l21600,xe">
                    <v:stroke joinstyle="miter"/>
                    <v:path gradientshapeok="t" o:connecttype="rect"/>
                  </v:shapetype>
                  <v:shape id="Text Box 146" o:spid="_x0000_s1026" type="#_x0000_t202" style="position:absolute;margin-left:24.5pt;margin-top:427.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" filled="f" stroked="f" strokeweight=".5pt">
                    <v:textbox style="mso-fit-shape-to-text:t" inset="0,0,0,0">
                      <w:txbxContent>
                        <w:p w14:paraId="79AC7EB5" w14:textId="77777777" w:rsidR="004B6B83" w:rsidRDefault="004B6B83" w:rsidP="004B6B83">
                          <w:pPr>
                            <w:pStyle w:val="NoSpacing"/>
                            <w:jc w:val="center"/>
                            <w:rPr>
                              <w:caps/>
                              <w:color w:val="156082" w:themeColor="accent1"/>
                              <w:sz w:val="28"/>
                              <w:szCs w:val="28"/>
                            </w:rPr>
                          </w:pPr>
                          <w:r w:rsidRPr="004B6B83">
                            <w:rPr>
                              <w:caps/>
                              <w:color w:val="156082" w:themeColor="accent1"/>
                              <w:sz w:val="28"/>
                              <w:szCs w:val="28"/>
                            </w:rPr>
                            <w:t>Poonam Digwa</w:t>
                          </w:r>
                        </w:p>
                        <w:p w14:paraId="09192C80" w14:textId="6A82995D" w:rsidR="00CD154E" w:rsidRPr="004B6B83" w:rsidRDefault="00CD154E" w:rsidP="004B6B83">
                          <w:pPr>
                            <w:pStyle w:val="NoSpacing"/>
                            <w:jc w:val="center"/>
                            <w:rPr>
                              <w:caps/>
                              <w:color w:val="156082" w:themeColor="accent1"/>
                              <w:sz w:val="28"/>
                              <w:szCs w:val="28"/>
                            </w:rPr>
                          </w:pPr>
                          <w:r>
                            <w:rPr>
                              <w:caps/>
                              <w:color w:val="156082" w:themeColor="accent1"/>
                              <w:sz w:val="28"/>
                              <w:szCs w:val="28"/>
                            </w:rPr>
                            <w:t>student number:</w:t>
                          </w:r>
                          <w:r w:rsidR="00635CB3">
                            <w:rPr>
                              <w:caps/>
                              <w:color w:val="156082" w:themeColor="accent1"/>
                              <w:sz w:val="28"/>
                              <w:szCs w:val="28"/>
                            </w:rPr>
                            <w:t>2512941</w:t>
                          </w:r>
                        </w:p>
                        <w:p w14:paraId="6985E9A0" w14:textId="77777777" w:rsidR="004B6B83" w:rsidRPr="004B6B83" w:rsidRDefault="004B6B83" w:rsidP="004B6B83">
                          <w:pPr>
                            <w:pStyle w:val="NoSpacing"/>
                            <w:jc w:val="center"/>
                            <w:rPr>
                              <w:caps/>
                              <w:color w:val="156082" w:themeColor="accent1"/>
                              <w:sz w:val="28"/>
                              <w:szCs w:val="28"/>
                            </w:rPr>
                          </w:pPr>
                          <w:r w:rsidRPr="004B6B83">
                            <w:rPr>
                              <w:caps/>
                              <w:color w:val="156082" w:themeColor="accent1"/>
                              <w:sz w:val="28"/>
                              <w:szCs w:val="28"/>
                            </w:rPr>
                            <w:t>Module digital skills and research methods</w:t>
                          </w:r>
                        </w:p>
                        <w:p w14:paraId="51609357" w14:textId="77777777" w:rsidR="004B6B83" w:rsidRDefault="004B6B83" w:rsidP="004B6B83">
                          <w:pPr>
                            <w:pStyle w:val="NoSpacing"/>
                            <w:jc w:val="center"/>
                            <w:rPr>
                              <w:caps/>
                              <w:color w:val="156082" w:themeColor="accent1"/>
                              <w:sz w:val="28"/>
                              <w:szCs w:val="28"/>
                            </w:rPr>
                          </w:pPr>
                          <w:r w:rsidRPr="004B6B83">
                            <w:rPr>
                              <w:caps/>
                              <w:color w:val="156082" w:themeColor="accent1"/>
                              <w:sz w:val="28"/>
                              <w:szCs w:val="28"/>
                            </w:rPr>
                            <w:t>Module code: LCHS4007</w:t>
                          </w:r>
                        </w:p>
                        <w:p w14:paraId="686CC08C" w14:textId="07BDF2A5" w:rsidR="005426E9" w:rsidRPr="005426E9" w:rsidRDefault="005426E9" w:rsidP="005426E9">
                          <w:pPr>
                            <w:pStyle w:val="NoSpacing"/>
                            <w:jc w:val="center"/>
                            <w:rPr>
                              <w:caps/>
                              <w:color w:val="156082" w:themeColor="accent1"/>
                              <w:sz w:val="28"/>
                              <w:szCs w:val="28"/>
                              <w:lang w:val="en-GB"/>
                            </w:rPr>
                          </w:pPr>
                          <w:r>
                            <w:rPr>
                              <w:caps/>
                              <w:color w:val="156082" w:themeColor="accent1"/>
                              <w:sz w:val="28"/>
                              <w:szCs w:val="28"/>
                            </w:rPr>
                            <w:t>lecture name:</w:t>
                          </w:r>
                          <w:r w:rsidRPr="005426E9">
                            <w:rPr>
                              <w:rFonts w:ascii="Segoe UI" w:eastAsia="Times New Roman" w:hAnsi="Segoe UI" w:cs="Segoe UI"/>
                              <w:b/>
                              <w:bCs/>
                              <w:color w:val="242424"/>
                              <w:kern w:val="36"/>
                              <w:sz w:val="30"/>
                              <w:szCs w:val="30"/>
                              <w:lang w:eastAsia="en-GB"/>
                            </w:rPr>
                            <w:t xml:space="preserve"> </w:t>
                          </w:r>
                          <w:r w:rsidRPr="005426E9">
                            <w:rPr>
                              <w:caps/>
                              <w:color w:val="156082" w:themeColor="accent1"/>
                              <w:sz w:val="28"/>
                              <w:szCs w:val="28"/>
                              <w:lang w:val="en-GB"/>
                            </w:rPr>
                            <w:t>Aliyuda Ali</w:t>
                          </w:r>
                        </w:p>
                        <w:p w14:paraId="3314F5F9" w14:textId="2F23B405" w:rsidR="005426E9" w:rsidRDefault="005426E9" w:rsidP="004B6B83">
                          <w:pPr>
                            <w:pStyle w:val="NoSpacing"/>
                            <w:jc w:val="center"/>
                            <w:rPr>
                              <w:caps/>
                              <w:color w:val="156082" w:themeColor="accent1"/>
                              <w:sz w:val="28"/>
                              <w:szCs w:val="28"/>
                            </w:rPr>
                          </w:pPr>
                        </w:p>
                        <w:p w14:paraId="5741FDDC" w14:textId="77777777" w:rsidR="00617EBF" w:rsidRPr="004B6B83" w:rsidRDefault="00617EBF" w:rsidP="004B6B83">
                          <w:pPr>
                            <w:pStyle w:val="NoSpacing"/>
                            <w:jc w:val="center"/>
                            <w:rPr>
                              <w:caps/>
                              <w:color w:val="156082" w:themeColor="accent1"/>
                              <w:sz w:val="28"/>
                              <w:szCs w:val="28"/>
                            </w:rPr>
                          </w:pPr>
                        </w:p>
                        <w:p w14:paraId="6E7DFC68" w14:textId="48FEFFEA" w:rsidR="004B6B83" w:rsidRDefault="004B6B83">
                          <w:pPr>
                            <w:pStyle w:val="NoSpacing"/>
                            <w:jc w:val="center"/>
                            <w:rPr>
                              <w:color w:val="156082" w:themeColor="accent1"/>
                            </w:rPr>
                          </w:pPr>
                        </w:p>
                      </w:txbxContent>
                    </v:textbox>
                    <w10:wrap anchorx="margin" anchory="page"/>
                  </v:shape>
                </w:pict>
              </mc:Fallback>
            </mc:AlternateContent>
          </w:r>
          <w:r w:rsidR="004B6B83">
            <w:rPr>
              <w:sz w:val="28"/>
              <w:szCs w:val="28"/>
            </w:rPr>
            <w:br w:type="page"/>
          </w:r>
        </w:p>
      </w:sdtContent>
    </w:sdt>
    <w:p w14:paraId="027F0601" w14:textId="02D13138" w:rsidR="00090F67" w:rsidRDefault="0052638B" w:rsidP="00BB4B26">
      <w:pPr>
        <w:rPr>
          <w:b/>
          <w:bCs/>
        </w:rPr>
      </w:pPr>
      <w:r>
        <w:rPr>
          <w:b/>
          <w:bCs/>
        </w:rPr>
        <w:lastRenderedPageBreak/>
        <w:t xml:space="preserve">Contents </w:t>
      </w:r>
    </w:p>
    <w:p w14:paraId="28EE7F40" w14:textId="545FE9C9" w:rsidR="00D92B2D" w:rsidRDefault="00D92B2D" w:rsidP="00BB4B26">
      <w:pPr>
        <w:rPr>
          <w:b/>
          <w:bCs/>
        </w:rPr>
      </w:pPr>
      <w:r>
        <w:rPr>
          <w:b/>
          <w:bCs/>
        </w:rPr>
        <w:t xml:space="preserve">Introduction </w:t>
      </w:r>
    </w:p>
    <w:p w14:paraId="42681603" w14:textId="77777777" w:rsidR="00D92B2D" w:rsidRDefault="00D92B2D" w:rsidP="00BB4B26">
      <w:pPr>
        <w:rPr>
          <w:b/>
          <w:bCs/>
        </w:rPr>
      </w:pPr>
    </w:p>
    <w:p w14:paraId="0D32008D" w14:textId="77777777" w:rsidR="00090F67" w:rsidRDefault="00090F67" w:rsidP="00BB4B26">
      <w:pPr>
        <w:rPr>
          <w:b/>
          <w:bCs/>
        </w:rPr>
      </w:pPr>
    </w:p>
    <w:p w14:paraId="444250A5" w14:textId="77777777" w:rsidR="00090F67" w:rsidRDefault="00090F67" w:rsidP="00BB4B26">
      <w:pPr>
        <w:rPr>
          <w:b/>
          <w:bCs/>
        </w:rPr>
      </w:pPr>
    </w:p>
    <w:p w14:paraId="48CF80D0" w14:textId="77777777" w:rsidR="00090F67" w:rsidRDefault="00090F67" w:rsidP="00BB4B26">
      <w:pPr>
        <w:rPr>
          <w:b/>
          <w:bCs/>
        </w:rPr>
      </w:pPr>
    </w:p>
    <w:p w14:paraId="5CB9EF51" w14:textId="77777777" w:rsidR="00090F67" w:rsidRDefault="00090F67" w:rsidP="00BB4B26">
      <w:pPr>
        <w:rPr>
          <w:b/>
          <w:bCs/>
        </w:rPr>
      </w:pPr>
    </w:p>
    <w:p w14:paraId="0EAF80CA" w14:textId="77777777" w:rsidR="00090F67" w:rsidRDefault="00090F67" w:rsidP="00BB4B26">
      <w:pPr>
        <w:rPr>
          <w:b/>
          <w:bCs/>
        </w:rPr>
      </w:pPr>
    </w:p>
    <w:p w14:paraId="76130880" w14:textId="77777777" w:rsidR="00090F67" w:rsidRDefault="00090F67" w:rsidP="00BB4B26">
      <w:pPr>
        <w:rPr>
          <w:b/>
          <w:bCs/>
        </w:rPr>
      </w:pPr>
    </w:p>
    <w:p w14:paraId="77603F4E" w14:textId="77777777" w:rsidR="00090F67" w:rsidRDefault="00090F67" w:rsidP="00BB4B26">
      <w:pPr>
        <w:rPr>
          <w:b/>
          <w:bCs/>
        </w:rPr>
      </w:pPr>
    </w:p>
    <w:p w14:paraId="67568691" w14:textId="77777777" w:rsidR="00090F67" w:rsidRDefault="00090F67" w:rsidP="00BB4B26">
      <w:pPr>
        <w:rPr>
          <w:b/>
          <w:bCs/>
        </w:rPr>
      </w:pPr>
    </w:p>
    <w:p w14:paraId="16B0B1B0" w14:textId="77777777" w:rsidR="00090F67" w:rsidRDefault="00090F67" w:rsidP="00BB4B26">
      <w:pPr>
        <w:rPr>
          <w:b/>
          <w:bCs/>
        </w:rPr>
      </w:pPr>
    </w:p>
    <w:p w14:paraId="19B63B18" w14:textId="77777777" w:rsidR="00090F67" w:rsidRDefault="00090F67" w:rsidP="00BB4B26">
      <w:pPr>
        <w:rPr>
          <w:b/>
          <w:bCs/>
        </w:rPr>
      </w:pPr>
    </w:p>
    <w:p w14:paraId="1AC5B502" w14:textId="77777777" w:rsidR="00090F67" w:rsidRDefault="00090F67" w:rsidP="00BB4B26">
      <w:pPr>
        <w:rPr>
          <w:b/>
          <w:bCs/>
        </w:rPr>
      </w:pPr>
    </w:p>
    <w:p w14:paraId="686C82BA" w14:textId="77777777" w:rsidR="00090F67" w:rsidRDefault="00090F67" w:rsidP="00BB4B26">
      <w:pPr>
        <w:rPr>
          <w:b/>
          <w:bCs/>
        </w:rPr>
      </w:pPr>
    </w:p>
    <w:p w14:paraId="1E137797" w14:textId="77777777" w:rsidR="00090F67" w:rsidRDefault="00090F67" w:rsidP="00BB4B26">
      <w:pPr>
        <w:rPr>
          <w:b/>
          <w:bCs/>
        </w:rPr>
      </w:pPr>
    </w:p>
    <w:p w14:paraId="7EA0D279" w14:textId="77777777" w:rsidR="00090F67" w:rsidRDefault="00090F67" w:rsidP="00BB4B26">
      <w:pPr>
        <w:rPr>
          <w:b/>
          <w:bCs/>
        </w:rPr>
      </w:pPr>
    </w:p>
    <w:p w14:paraId="691C39E2" w14:textId="77777777" w:rsidR="00090F67" w:rsidRDefault="00090F67" w:rsidP="00BB4B26">
      <w:pPr>
        <w:rPr>
          <w:b/>
          <w:bCs/>
        </w:rPr>
      </w:pPr>
    </w:p>
    <w:p w14:paraId="4FA51ECF" w14:textId="77777777" w:rsidR="00090F67" w:rsidRDefault="00090F67" w:rsidP="00BB4B26">
      <w:pPr>
        <w:rPr>
          <w:b/>
          <w:bCs/>
        </w:rPr>
      </w:pPr>
    </w:p>
    <w:p w14:paraId="4D0B7783" w14:textId="77777777" w:rsidR="00090F67" w:rsidRDefault="00090F67" w:rsidP="00BB4B26">
      <w:pPr>
        <w:rPr>
          <w:b/>
          <w:bCs/>
        </w:rPr>
      </w:pPr>
    </w:p>
    <w:p w14:paraId="0982838C" w14:textId="77777777" w:rsidR="00090F67" w:rsidRDefault="00090F67" w:rsidP="00BB4B26">
      <w:pPr>
        <w:rPr>
          <w:b/>
          <w:bCs/>
        </w:rPr>
      </w:pPr>
    </w:p>
    <w:p w14:paraId="038DDA9C" w14:textId="77777777" w:rsidR="00090F67" w:rsidRDefault="00090F67" w:rsidP="00BB4B26">
      <w:pPr>
        <w:rPr>
          <w:b/>
          <w:bCs/>
        </w:rPr>
      </w:pPr>
    </w:p>
    <w:p w14:paraId="7D806593" w14:textId="77777777" w:rsidR="00090F67" w:rsidRDefault="00090F67" w:rsidP="00BB4B26">
      <w:pPr>
        <w:rPr>
          <w:b/>
          <w:bCs/>
        </w:rPr>
      </w:pPr>
    </w:p>
    <w:p w14:paraId="59E8DCD0" w14:textId="77777777" w:rsidR="00090F67" w:rsidRDefault="00090F67" w:rsidP="00BB4B26">
      <w:pPr>
        <w:rPr>
          <w:b/>
          <w:bCs/>
        </w:rPr>
      </w:pPr>
    </w:p>
    <w:p w14:paraId="29FBE3E0" w14:textId="77777777" w:rsidR="00090F67" w:rsidRDefault="00090F67" w:rsidP="00BB4B26">
      <w:pPr>
        <w:rPr>
          <w:b/>
          <w:bCs/>
        </w:rPr>
      </w:pPr>
    </w:p>
    <w:p w14:paraId="27E6C44E" w14:textId="77777777" w:rsidR="00090F67" w:rsidRDefault="00090F67" w:rsidP="00BB4B26">
      <w:pPr>
        <w:rPr>
          <w:b/>
          <w:bCs/>
        </w:rPr>
      </w:pPr>
    </w:p>
    <w:p w14:paraId="4FB44D94" w14:textId="77777777" w:rsidR="00D92B2D" w:rsidRDefault="00D92B2D" w:rsidP="00BB4B26">
      <w:pPr>
        <w:rPr>
          <w:b/>
          <w:bCs/>
        </w:rPr>
      </w:pPr>
    </w:p>
    <w:p w14:paraId="4FAFBC34" w14:textId="77777777" w:rsidR="00D92B2D" w:rsidRDefault="00D92B2D" w:rsidP="00BB4B26">
      <w:pPr>
        <w:rPr>
          <w:b/>
          <w:bCs/>
        </w:rPr>
      </w:pPr>
    </w:p>
    <w:p w14:paraId="609017BC" w14:textId="5B349967" w:rsidR="00BB4B26" w:rsidRPr="00EE4FEE" w:rsidRDefault="00BB4B26" w:rsidP="00EE4FEE">
      <w:pPr>
        <w:spacing w:line="360" w:lineRule="auto"/>
        <w:rPr>
          <w:rFonts w:ascii="Arial" w:hAnsi="Arial" w:cs="Arial"/>
          <w:b/>
          <w:bCs/>
          <w:sz w:val="22"/>
          <w:szCs w:val="22"/>
        </w:rPr>
      </w:pPr>
      <w:r w:rsidRPr="00EE4FEE">
        <w:rPr>
          <w:rFonts w:ascii="Arial" w:hAnsi="Arial" w:cs="Arial"/>
          <w:b/>
          <w:bCs/>
          <w:sz w:val="22"/>
          <w:szCs w:val="22"/>
        </w:rPr>
        <w:lastRenderedPageBreak/>
        <w:t xml:space="preserve">Introduction </w:t>
      </w:r>
    </w:p>
    <w:p w14:paraId="0B16E45F" w14:textId="3BA211A7" w:rsidR="000C45E9" w:rsidRPr="00EE4FEE" w:rsidRDefault="00F17718" w:rsidP="00EE4FEE">
      <w:pPr>
        <w:spacing w:line="360" w:lineRule="auto"/>
        <w:rPr>
          <w:rFonts w:ascii="Arial" w:hAnsi="Arial" w:cs="Arial"/>
          <w:sz w:val="22"/>
          <w:szCs w:val="22"/>
        </w:rPr>
      </w:pPr>
      <w:r w:rsidRPr="00EE4FEE">
        <w:rPr>
          <w:rFonts w:ascii="Arial" w:hAnsi="Arial" w:cs="Arial"/>
          <w:sz w:val="22"/>
          <w:szCs w:val="22"/>
        </w:rPr>
        <w:t xml:space="preserve">There are </w:t>
      </w:r>
      <w:r w:rsidR="000C45E9" w:rsidRPr="00EE4FEE">
        <w:rPr>
          <w:rFonts w:ascii="Arial" w:hAnsi="Arial" w:cs="Arial"/>
          <w:sz w:val="22"/>
          <w:szCs w:val="22"/>
        </w:rPr>
        <w:t>several</w:t>
      </w:r>
      <w:r w:rsidRPr="00EE4FEE">
        <w:rPr>
          <w:rFonts w:ascii="Arial" w:hAnsi="Arial" w:cs="Arial"/>
          <w:sz w:val="22"/>
          <w:szCs w:val="22"/>
        </w:rPr>
        <w:t xml:space="preserve"> current issues </w:t>
      </w:r>
      <w:r w:rsidR="000C45E9" w:rsidRPr="00EE4FEE">
        <w:rPr>
          <w:rFonts w:ascii="Arial" w:hAnsi="Arial" w:cs="Arial"/>
          <w:sz w:val="22"/>
          <w:szCs w:val="22"/>
        </w:rPr>
        <w:t xml:space="preserve">in </w:t>
      </w:r>
      <w:r w:rsidRPr="00EE4FEE">
        <w:rPr>
          <w:rFonts w:ascii="Arial" w:hAnsi="Arial" w:cs="Arial"/>
          <w:sz w:val="22"/>
          <w:szCs w:val="22"/>
        </w:rPr>
        <w:t xml:space="preserve">the health care sector in the United Kingdom, </w:t>
      </w:r>
      <w:r w:rsidR="000C45E9" w:rsidRPr="00EE4FEE">
        <w:rPr>
          <w:rFonts w:ascii="Arial" w:hAnsi="Arial" w:cs="Arial"/>
          <w:sz w:val="22"/>
          <w:szCs w:val="22"/>
        </w:rPr>
        <w:t>one of</w:t>
      </w:r>
      <w:r w:rsidRPr="00EE4FEE">
        <w:rPr>
          <w:rFonts w:ascii="Arial" w:hAnsi="Arial" w:cs="Arial"/>
          <w:sz w:val="22"/>
          <w:szCs w:val="22"/>
        </w:rPr>
        <w:t xml:space="preserve"> them is children with disabilities and complex health and developmental needs.</w:t>
      </w:r>
      <w:r w:rsidR="00BD5FE8" w:rsidRPr="00EE4FEE">
        <w:rPr>
          <w:rFonts w:ascii="Arial" w:hAnsi="Arial" w:cs="Arial"/>
          <w:sz w:val="22"/>
          <w:szCs w:val="22"/>
        </w:rPr>
        <w:t xml:space="preserve"> These condition</w:t>
      </w:r>
      <w:r w:rsidR="00895295" w:rsidRPr="00EE4FEE">
        <w:rPr>
          <w:rFonts w:ascii="Arial" w:hAnsi="Arial" w:cs="Arial"/>
          <w:sz w:val="22"/>
          <w:szCs w:val="22"/>
        </w:rPr>
        <w:t xml:space="preserve">s include cerebral palsy, </w:t>
      </w:r>
      <w:r w:rsidR="000B1D3C" w:rsidRPr="00EE4FEE">
        <w:rPr>
          <w:rFonts w:ascii="Arial" w:hAnsi="Arial" w:cs="Arial"/>
          <w:sz w:val="22"/>
          <w:szCs w:val="22"/>
        </w:rPr>
        <w:t>autism, epilepsy and many more.</w:t>
      </w:r>
      <w:r w:rsidR="000C45E9" w:rsidRPr="00EE4FEE">
        <w:rPr>
          <w:rFonts w:ascii="Arial" w:hAnsi="Arial" w:cs="Arial"/>
          <w:sz w:val="22"/>
          <w:szCs w:val="22"/>
        </w:rPr>
        <w:t xml:space="preserve"> The national health services (NHS) are the main health care provider to ensure equality, accessibility and inclusion. </w:t>
      </w:r>
      <w:r w:rsidR="00CA3B46" w:rsidRPr="00EE4FEE">
        <w:rPr>
          <w:rFonts w:ascii="Arial" w:hAnsi="Arial" w:cs="Arial"/>
          <w:sz w:val="22"/>
          <w:szCs w:val="22"/>
        </w:rPr>
        <w:t xml:space="preserve">Despite the NHS are following the policies there are many challenges that arises that make it difficult to ensure timely and reasonable care is given to children. </w:t>
      </w:r>
      <w:r w:rsidR="000A37C6" w:rsidRPr="00EE4FEE">
        <w:rPr>
          <w:rFonts w:ascii="Arial" w:hAnsi="Arial" w:cs="Arial"/>
          <w:sz w:val="22"/>
          <w:szCs w:val="22"/>
        </w:rPr>
        <w:t>It is important we analyse</w:t>
      </w:r>
      <w:r w:rsidR="0052099B" w:rsidRPr="00EE4FEE">
        <w:rPr>
          <w:rFonts w:ascii="Arial" w:hAnsi="Arial" w:cs="Arial"/>
          <w:sz w:val="22"/>
          <w:szCs w:val="22"/>
        </w:rPr>
        <w:t xml:space="preserve"> and review </w:t>
      </w:r>
      <w:r w:rsidR="000A37C6" w:rsidRPr="00EE4FEE">
        <w:rPr>
          <w:rFonts w:ascii="Arial" w:hAnsi="Arial" w:cs="Arial"/>
          <w:sz w:val="22"/>
          <w:szCs w:val="22"/>
        </w:rPr>
        <w:t>the system to which sector need</w:t>
      </w:r>
      <w:r w:rsidR="0052099B" w:rsidRPr="00EE4FEE">
        <w:rPr>
          <w:rFonts w:ascii="Arial" w:hAnsi="Arial" w:cs="Arial"/>
          <w:sz w:val="22"/>
          <w:szCs w:val="22"/>
        </w:rPr>
        <w:t>s</w:t>
      </w:r>
      <w:r w:rsidR="000A37C6" w:rsidRPr="00EE4FEE">
        <w:rPr>
          <w:rFonts w:ascii="Arial" w:hAnsi="Arial" w:cs="Arial"/>
          <w:sz w:val="22"/>
          <w:szCs w:val="22"/>
        </w:rPr>
        <w:t xml:space="preserve"> improvement on.</w:t>
      </w:r>
      <w:r w:rsidR="00C12C10" w:rsidRPr="00EE4FEE">
        <w:rPr>
          <w:rFonts w:ascii="Arial" w:hAnsi="Arial" w:cs="Arial"/>
          <w:sz w:val="22"/>
          <w:szCs w:val="22"/>
        </w:rPr>
        <w:t xml:space="preserve"> </w:t>
      </w:r>
    </w:p>
    <w:p w14:paraId="1E684E0F" w14:textId="0356A96A" w:rsidR="00573A2E" w:rsidRPr="00EE4FEE" w:rsidRDefault="00C12C10" w:rsidP="00EE4FEE">
      <w:pPr>
        <w:spacing w:line="360" w:lineRule="auto"/>
        <w:rPr>
          <w:rFonts w:ascii="Arial" w:hAnsi="Arial" w:cs="Arial"/>
          <w:sz w:val="22"/>
          <w:szCs w:val="22"/>
        </w:rPr>
      </w:pPr>
      <w:r w:rsidRPr="00EE4FEE">
        <w:rPr>
          <w:rFonts w:ascii="Arial" w:hAnsi="Arial" w:cs="Arial"/>
          <w:sz w:val="22"/>
          <w:szCs w:val="22"/>
        </w:rPr>
        <w:t xml:space="preserve">Families are facing long waiting times </w:t>
      </w:r>
      <w:r w:rsidR="00FD2B31" w:rsidRPr="00EE4FEE">
        <w:rPr>
          <w:rFonts w:ascii="Arial" w:hAnsi="Arial" w:cs="Arial"/>
          <w:sz w:val="22"/>
          <w:szCs w:val="22"/>
        </w:rPr>
        <w:t xml:space="preserve">for appointments and specialist </w:t>
      </w:r>
      <w:r w:rsidR="00947BAA" w:rsidRPr="00EE4FEE">
        <w:rPr>
          <w:rFonts w:ascii="Arial" w:hAnsi="Arial" w:cs="Arial"/>
          <w:sz w:val="22"/>
          <w:szCs w:val="22"/>
        </w:rPr>
        <w:t xml:space="preserve">which can cause delays in </w:t>
      </w:r>
      <w:r w:rsidR="00636F28" w:rsidRPr="00EE4FEE">
        <w:rPr>
          <w:rFonts w:ascii="Arial" w:hAnsi="Arial" w:cs="Arial"/>
          <w:sz w:val="22"/>
          <w:szCs w:val="22"/>
        </w:rPr>
        <w:t>diagnose</w:t>
      </w:r>
      <w:r w:rsidR="002512CF" w:rsidRPr="00EE4FEE">
        <w:rPr>
          <w:rFonts w:ascii="Arial" w:hAnsi="Arial" w:cs="Arial"/>
          <w:sz w:val="22"/>
          <w:szCs w:val="22"/>
        </w:rPr>
        <w:t xml:space="preserve"> and timely interventions. </w:t>
      </w:r>
      <w:r w:rsidR="00563065" w:rsidRPr="00EE4FEE">
        <w:rPr>
          <w:rFonts w:ascii="Arial" w:hAnsi="Arial" w:cs="Arial"/>
          <w:sz w:val="22"/>
          <w:szCs w:val="22"/>
        </w:rPr>
        <w:t xml:space="preserve">Children with complex needs </w:t>
      </w:r>
      <w:r w:rsidR="00470A88" w:rsidRPr="00EE4FEE">
        <w:rPr>
          <w:rFonts w:ascii="Arial" w:hAnsi="Arial" w:cs="Arial"/>
          <w:sz w:val="22"/>
          <w:szCs w:val="22"/>
        </w:rPr>
        <w:t xml:space="preserve">often require </w:t>
      </w:r>
      <w:r w:rsidR="005876EE" w:rsidRPr="00EE4FEE">
        <w:rPr>
          <w:rFonts w:ascii="Arial" w:hAnsi="Arial" w:cs="Arial"/>
          <w:sz w:val="22"/>
          <w:szCs w:val="22"/>
        </w:rPr>
        <w:t>several</w:t>
      </w:r>
      <w:r w:rsidR="00470A88" w:rsidRPr="00EE4FEE">
        <w:rPr>
          <w:rFonts w:ascii="Arial" w:hAnsi="Arial" w:cs="Arial"/>
          <w:sz w:val="22"/>
          <w:szCs w:val="22"/>
        </w:rPr>
        <w:t xml:space="preserve"> professionals</w:t>
      </w:r>
      <w:r w:rsidR="00996992" w:rsidRPr="00EE4FEE">
        <w:rPr>
          <w:rFonts w:ascii="Arial" w:hAnsi="Arial" w:cs="Arial"/>
          <w:sz w:val="22"/>
          <w:szCs w:val="22"/>
        </w:rPr>
        <w:t>, the care coordination in the NHS is weak</w:t>
      </w:r>
      <w:r w:rsidR="00C86A13" w:rsidRPr="00EE4FEE">
        <w:rPr>
          <w:rFonts w:ascii="Arial" w:hAnsi="Arial" w:cs="Arial"/>
          <w:sz w:val="22"/>
          <w:szCs w:val="22"/>
        </w:rPr>
        <w:t>, this can cause stress</w:t>
      </w:r>
      <w:r w:rsidR="005876EE" w:rsidRPr="00EE4FEE">
        <w:rPr>
          <w:rFonts w:ascii="Arial" w:hAnsi="Arial" w:cs="Arial"/>
          <w:sz w:val="22"/>
          <w:szCs w:val="22"/>
        </w:rPr>
        <w:t xml:space="preserve">; this would make it difficult to archive best </w:t>
      </w:r>
      <w:r w:rsidR="00A86EC4" w:rsidRPr="00EE4FEE">
        <w:rPr>
          <w:rFonts w:ascii="Arial" w:hAnsi="Arial" w:cs="Arial"/>
          <w:sz w:val="22"/>
          <w:szCs w:val="22"/>
        </w:rPr>
        <w:t xml:space="preserve">possible outcomes. </w:t>
      </w:r>
      <w:r w:rsidR="004E2E9A" w:rsidRPr="00EE4FEE">
        <w:rPr>
          <w:rFonts w:ascii="Arial" w:hAnsi="Arial" w:cs="Arial"/>
          <w:sz w:val="22"/>
          <w:szCs w:val="22"/>
        </w:rPr>
        <w:t xml:space="preserve">There </w:t>
      </w:r>
      <w:r w:rsidR="00465651" w:rsidRPr="00EE4FEE">
        <w:rPr>
          <w:rFonts w:ascii="Arial" w:hAnsi="Arial" w:cs="Arial"/>
          <w:sz w:val="22"/>
          <w:szCs w:val="22"/>
        </w:rPr>
        <w:t xml:space="preserve">is a lot of </w:t>
      </w:r>
      <w:r w:rsidR="0029621C" w:rsidRPr="00EE4FEE">
        <w:rPr>
          <w:rFonts w:ascii="Arial" w:hAnsi="Arial" w:cs="Arial"/>
          <w:sz w:val="22"/>
          <w:szCs w:val="22"/>
        </w:rPr>
        <w:t xml:space="preserve">financial </w:t>
      </w:r>
      <w:r w:rsidR="00465651" w:rsidRPr="00EE4FEE">
        <w:rPr>
          <w:rFonts w:ascii="Arial" w:hAnsi="Arial" w:cs="Arial"/>
          <w:sz w:val="22"/>
          <w:szCs w:val="22"/>
        </w:rPr>
        <w:t xml:space="preserve">pressure on the NHS which mean </w:t>
      </w:r>
      <w:r w:rsidR="00F56FD1" w:rsidRPr="00EE4FEE">
        <w:rPr>
          <w:rFonts w:ascii="Arial" w:hAnsi="Arial" w:cs="Arial"/>
          <w:sz w:val="22"/>
          <w:szCs w:val="22"/>
        </w:rPr>
        <w:t>lack of resources and funding.</w:t>
      </w:r>
      <w:r w:rsidR="00573A2E" w:rsidRPr="00EE4FEE">
        <w:rPr>
          <w:rFonts w:ascii="Arial" w:hAnsi="Arial" w:cs="Arial"/>
          <w:sz w:val="22"/>
          <w:szCs w:val="22"/>
        </w:rPr>
        <w:t xml:space="preserve"> There are many delays </w:t>
      </w:r>
      <w:r w:rsidR="00A56E91" w:rsidRPr="00EE4FEE">
        <w:rPr>
          <w:rFonts w:ascii="Arial" w:hAnsi="Arial" w:cs="Arial"/>
          <w:sz w:val="22"/>
          <w:szCs w:val="22"/>
        </w:rPr>
        <w:t>between the NHS</w:t>
      </w:r>
      <w:r w:rsidR="00CC0350" w:rsidRPr="00EE4FEE">
        <w:rPr>
          <w:rFonts w:ascii="Arial" w:hAnsi="Arial" w:cs="Arial"/>
          <w:sz w:val="22"/>
          <w:szCs w:val="22"/>
        </w:rPr>
        <w:t xml:space="preserve"> </w:t>
      </w:r>
      <w:r w:rsidR="00A56E91" w:rsidRPr="00EE4FEE">
        <w:rPr>
          <w:rFonts w:ascii="Arial" w:hAnsi="Arial" w:cs="Arial"/>
          <w:sz w:val="22"/>
          <w:szCs w:val="22"/>
        </w:rPr>
        <w:t>and the educational sector</w:t>
      </w:r>
      <w:r w:rsidR="00A4439F" w:rsidRPr="00EE4FEE">
        <w:rPr>
          <w:rFonts w:ascii="Arial" w:hAnsi="Arial" w:cs="Arial"/>
          <w:sz w:val="22"/>
          <w:szCs w:val="22"/>
        </w:rPr>
        <w:t xml:space="preserve"> this includes reports and </w:t>
      </w:r>
      <w:r w:rsidR="008B5175" w:rsidRPr="00EE4FEE">
        <w:rPr>
          <w:rFonts w:ascii="Arial" w:hAnsi="Arial" w:cs="Arial"/>
          <w:sz w:val="22"/>
          <w:szCs w:val="22"/>
        </w:rPr>
        <w:t xml:space="preserve">EHCP, this will </w:t>
      </w:r>
      <w:r w:rsidR="00670024" w:rsidRPr="00EE4FEE">
        <w:rPr>
          <w:rFonts w:ascii="Arial" w:hAnsi="Arial" w:cs="Arial"/>
          <w:sz w:val="22"/>
          <w:szCs w:val="22"/>
        </w:rPr>
        <w:t xml:space="preserve">affect children’s </w:t>
      </w:r>
      <w:r w:rsidR="005B3FB8" w:rsidRPr="00EE4FEE">
        <w:rPr>
          <w:rFonts w:ascii="Arial" w:hAnsi="Arial" w:cs="Arial"/>
          <w:sz w:val="22"/>
          <w:szCs w:val="22"/>
        </w:rPr>
        <w:t>progress and inclusion.</w:t>
      </w:r>
    </w:p>
    <w:p w14:paraId="75971FAB" w14:textId="70337A83" w:rsidR="00F9742D" w:rsidRPr="00EE4FEE" w:rsidRDefault="00635DB6" w:rsidP="00EE4FEE">
      <w:pPr>
        <w:spacing w:line="360" w:lineRule="auto"/>
        <w:rPr>
          <w:rFonts w:ascii="Arial" w:hAnsi="Arial" w:cs="Arial"/>
          <w:sz w:val="22"/>
          <w:szCs w:val="22"/>
        </w:rPr>
      </w:pPr>
      <w:r w:rsidRPr="00EE4FEE">
        <w:rPr>
          <w:rFonts w:ascii="Arial" w:hAnsi="Arial" w:cs="Arial"/>
          <w:sz w:val="22"/>
          <w:szCs w:val="22"/>
        </w:rPr>
        <w:t xml:space="preserve">Children and young people are affected </w:t>
      </w:r>
      <w:r w:rsidR="00CB23AD" w:rsidRPr="00EE4FEE">
        <w:rPr>
          <w:rFonts w:ascii="Arial" w:hAnsi="Arial" w:cs="Arial"/>
          <w:sz w:val="22"/>
          <w:szCs w:val="22"/>
        </w:rPr>
        <w:t xml:space="preserve">as it would cause delays </w:t>
      </w:r>
      <w:r w:rsidR="00F93DBB" w:rsidRPr="00EE4FEE">
        <w:rPr>
          <w:rFonts w:ascii="Arial" w:hAnsi="Arial" w:cs="Arial"/>
          <w:sz w:val="22"/>
          <w:szCs w:val="22"/>
        </w:rPr>
        <w:t xml:space="preserve">in their health and wellbeing. </w:t>
      </w:r>
      <w:r w:rsidR="001E195E" w:rsidRPr="00EE4FEE">
        <w:rPr>
          <w:rFonts w:ascii="Arial" w:hAnsi="Arial" w:cs="Arial"/>
          <w:sz w:val="22"/>
          <w:szCs w:val="22"/>
        </w:rPr>
        <w:t xml:space="preserve">It can reduce the quality of life </w:t>
      </w:r>
      <w:r w:rsidR="00A52726" w:rsidRPr="00EE4FEE">
        <w:rPr>
          <w:rFonts w:ascii="Arial" w:hAnsi="Arial" w:cs="Arial"/>
          <w:sz w:val="22"/>
          <w:szCs w:val="22"/>
        </w:rPr>
        <w:t xml:space="preserve">and </w:t>
      </w:r>
      <w:r w:rsidR="002F12B9" w:rsidRPr="00EE4FEE">
        <w:rPr>
          <w:rFonts w:ascii="Arial" w:hAnsi="Arial" w:cs="Arial"/>
          <w:sz w:val="22"/>
          <w:szCs w:val="22"/>
        </w:rPr>
        <w:t xml:space="preserve">opportunities for better outcomes. </w:t>
      </w:r>
      <w:r w:rsidR="000C2B31" w:rsidRPr="00EE4FEE">
        <w:rPr>
          <w:rFonts w:ascii="Arial" w:hAnsi="Arial" w:cs="Arial"/>
          <w:sz w:val="22"/>
          <w:szCs w:val="22"/>
        </w:rPr>
        <w:t xml:space="preserve">This can affect children’s metal and behaviour </w:t>
      </w:r>
      <w:r w:rsidR="00CD02A7" w:rsidRPr="00EE4FEE">
        <w:rPr>
          <w:rFonts w:ascii="Arial" w:hAnsi="Arial" w:cs="Arial"/>
          <w:sz w:val="22"/>
          <w:szCs w:val="22"/>
        </w:rPr>
        <w:t>and can lead to more complications. Parents and care</w:t>
      </w:r>
      <w:r w:rsidR="00A9696F" w:rsidRPr="00EE4FEE">
        <w:rPr>
          <w:rFonts w:ascii="Arial" w:hAnsi="Arial" w:cs="Arial"/>
          <w:sz w:val="22"/>
          <w:szCs w:val="22"/>
        </w:rPr>
        <w:t xml:space="preserve">rs are affected due to stress </w:t>
      </w:r>
      <w:r w:rsidR="00105A12" w:rsidRPr="00EE4FEE">
        <w:rPr>
          <w:rFonts w:ascii="Arial" w:hAnsi="Arial" w:cs="Arial"/>
          <w:sz w:val="22"/>
          <w:szCs w:val="22"/>
        </w:rPr>
        <w:t>can cause ex</w:t>
      </w:r>
      <w:r w:rsidR="00F344DA" w:rsidRPr="00EE4FEE">
        <w:rPr>
          <w:rFonts w:ascii="Arial" w:hAnsi="Arial" w:cs="Arial"/>
          <w:sz w:val="22"/>
          <w:szCs w:val="22"/>
        </w:rPr>
        <w:t xml:space="preserve">haustion. It can also be </w:t>
      </w:r>
      <w:r w:rsidR="00AE0656" w:rsidRPr="00EE4FEE">
        <w:rPr>
          <w:rFonts w:ascii="Arial" w:hAnsi="Arial" w:cs="Arial"/>
          <w:sz w:val="22"/>
          <w:szCs w:val="22"/>
        </w:rPr>
        <w:t>financially</w:t>
      </w:r>
      <w:r w:rsidR="00F344DA" w:rsidRPr="00EE4FEE">
        <w:rPr>
          <w:rFonts w:ascii="Arial" w:hAnsi="Arial" w:cs="Arial"/>
          <w:sz w:val="22"/>
          <w:szCs w:val="22"/>
        </w:rPr>
        <w:t xml:space="preserve"> </w:t>
      </w:r>
      <w:r w:rsidR="00AE0656" w:rsidRPr="00EE4FEE">
        <w:rPr>
          <w:rFonts w:ascii="Arial" w:hAnsi="Arial" w:cs="Arial"/>
          <w:sz w:val="22"/>
          <w:szCs w:val="22"/>
        </w:rPr>
        <w:t>difficult</w:t>
      </w:r>
      <w:r w:rsidR="00683CAE" w:rsidRPr="00EE4FEE">
        <w:rPr>
          <w:rFonts w:ascii="Arial" w:hAnsi="Arial" w:cs="Arial"/>
          <w:sz w:val="22"/>
          <w:szCs w:val="22"/>
        </w:rPr>
        <w:t xml:space="preserve"> and </w:t>
      </w:r>
      <w:r w:rsidR="00B21BA1" w:rsidRPr="00EE4FEE">
        <w:rPr>
          <w:rFonts w:ascii="Arial" w:hAnsi="Arial" w:cs="Arial"/>
          <w:sz w:val="22"/>
          <w:szCs w:val="22"/>
        </w:rPr>
        <w:t xml:space="preserve">a </w:t>
      </w:r>
      <w:r w:rsidR="00683CAE" w:rsidRPr="00EE4FEE">
        <w:rPr>
          <w:rFonts w:ascii="Arial" w:hAnsi="Arial" w:cs="Arial"/>
          <w:sz w:val="22"/>
          <w:szCs w:val="22"/>
        </w:rPr>
        <w:t xml:space="preserve">strain </w:t>
      </w:r>
      <w:r w:rsidR="00A25148" w:rsidRPr="00EE4FEE">
        <w:rPr>
          <w:rFonts w:ascii="Arial" w:hAnsi="Arial" w:cs="Arial"/>
          <w:sz w:val="22"/>
          <w:szCs w:val="22"/>
        </w:rPr>
        <w:t xml:space="preserve">if they </w:t>
      </w:r>
      <w:r w:rsidR="00030924" w:rsidRPr="00EE4FEE">
        <w:rPr>
          <w:rFonts w:ascii="Arial" w:hAnsi="Arial" w:cs="Arial"/>
          <w:sz w:val="22"/>
          <w:szCs w:val="22"/>
        </w:rPr>
        <w:t>must</w:t>
      </w:r>
      <w:r w:rsidR="00A25148" w:rsidRPr="00EE4FEE">
        <w:rPr>
          <w:rFonts w:ascii="Arial" w:hAnsi="Arial" w:cs="Arial"/>
          <w:sz w:val="22"/>
          <w:szCs w:val="22"/>
        </w:rPr>
        <w:t xml:space="preserve"> get private </w:t>
      </w:r>
      <w:r w:rsidR="00B21BA1" w:rsidRPr="00EE4FEE">
        <w:rPr>
          <w:rFonts w:ascii="Arial" w:hAnsi="Arial" w:cs="Arial"/>
          <w:sz w:val="22"/>
          <w:szCs w:val="22"/>
        </w:rPr>
        <w:t xml:space="preserve">help and resources. </w:t>
      </w:r>
      <w:r w:rsidR="007C5F99" w:rsidRPr="00EE4FEE">
        <w:rPr>
          <w:rFonts w:ascii="Arial" w:hAnsi="Arial" w:cs="Arial"/>
          <w:sz w:val="22"/>
          <w:szCs w:val="22"/>
        </w:rPr>
        <w:t xml:space="preserve">Medical and educational professionals are also </w:t>
      </w:r>
      <w:r w:rsidR="001E6F22" w:rsidRPr="00EE4FEE">
        <w:rPr>
          <w:rFonts w:ascii="Arial" w:hAnsi="Arial" w:cs="Arial"/>
          <w:sz w:val="22"/>
          <w:szCs w:val="22"/>
        </w:rPr>
        <w:t>affected;</w:t>
      </w:r>
      <w:r w:rsidR="00E84092" w:rsidRPr="00EE4FEE">
        <w:rPr>
          <w:rFonts w:ascii="Arial" w:hAnsi="Arial" w:cs="Arial"/>
          <w:sz w:val="22"/>
          <w:szCs w:val="22"/>
        </w:rPr>
        <w:t xml:space="preserve"> it</w:t>
      </w:r>
      <w:r w:rsidR="00340A0A" w:rsidRPr="00EE4FEE">
        <w:rPr>
          <w:rFonts w:ascii="Arial" w:hAnsi="Arial" w:cs="Arial"/>
          <w:sz w:val="22"/>
          <w:szCs w:val="22"/>
        </w:rPr>
        <w:t xml:space="preserve"> can cause</w:t>
      </w:r>
      <w:r w:rsidR="00E84092" w:rsidRPr="00EE4FEE">
        <w:rPr>
          <w:rFonts w:ascii="Arial" w:hAnsi="Arial" w:cs="Arial"/>
          <w:sz w:val="22"/>
          <w:szCs w:val="22"/>
        </w:rPr>
        <w:t xml:space="preserve"> </w:t>
      </w:r>
      <w:r w:rsidR="00805219" w:rsidRPr="00EE4FEE">
        <w:rPr>
          <w:rFonts w:ascii="Arial" w:hAnsi="Arial" w:cs="Arial"/>
          <w:sz w:val="22"/>
          <w:szCs w:val="22"/>
        </w:rPr>
        <w:t xml:space="preserve">work overload and burnout. </w:t>
      </w:r>
      <w:r w:rsidR="004179AA" w:rsidRPr="00EE4FEE">
        <w:rPr>
          <w:rFonts w:ascii="Arial" w:hAnsi="Arial" w:cs="Arial"/>
          <w:sz w:val="22"/>
          <w:szCs w:val="22"/>
        </w:rPr>
        <w:t>Without NHS input schools w</w:t>
      </w:r>
      <w:r w:rsidR="00030924" w:rsidRPr="00EE4FEE">
        <w:rPr>
          <w:rFonts w:ascii="Arial" w:hAnsi="Arial" w:cs="Arial"/>
          <w:sz w:val="22"/>
          <w:szCs w:val="22"/>
        </w:rPr>
        <w:t xml:space="preserve">ill struggle to support </w:t>
      </w:r>
      <w:r w:rsidR="00440243" w:rsidRPr="00EE4FEE">
        <w:rPr>
          <w:rFonts w:ascii="Arial" w:hAnsi="Arial" w:cs="Arial"/>
          <w:sz w:val="22"/>
          <w:szCs w:val="22"/>
        </w:rPr>
        <w:t xml:space="preserve">and meet </w:t>
      </w:r>
      <w:r w:rsidR="001E6F22" w:rsidRPr="00EE4FEE">
        <w:rPr>
          <w:rFonts w:ascii="Arial" w:hAnsi="Arial" w:cs="Arial"/>
          <w:sz w:val="22"/>
          <w:szCs w:val="22"/>
        </w:rPr>
        <w:t>children’s</w:t>
      </w:r>
      <w:r w:rsidR="00030924" w:rsidRPr="00EE4FEE">
        <w:rPr>
          <w:rFonts w:ascii="Arial" w:hAnsi="Arial" w:cs="Arial"/>
          <w:sz w:val="22"/>
          <w:szCs w:val="22"/>
        </w:rPr>
        <w:t xml:space="preserve"> needs</w:t>
      </w:r>
      <w:r w:rsidR="00440243" w:rsidRPr="00EE4FEE">
        <w:rPr>
          <w:rFonts w:ascii="Arial" w:hAnsi="Arial" w:cs="Arial"/>
          <w:sz w:val="22"/>
          <w:szCs w:val="22"/>
        </w:rPr>
        <w:t xml:space="preserve">. </w:t>
      </w:r>
    </w:p>
    <w:p w14:paraId="4F8A15E8" w14:textId="6AF37F76" w:rsidR="00CA3B46" w:rsidRPr="00EE4FEE" w:rsidRDefault="00B526DF" w:rsidP="00EE4FEE">
      <w:pPr>
        <w:spacing w:line="360" w:lineRule="auto"/>
        <w:rPr>
          <w:rFonts w:ascii="Arial" w:hAnsi="Arial" w:cs="Arial"/>
          <w:sz w:val="22"/>
          <w:szCs w:val="22"/>
        </w:rPr>
      </w:pPr>
      <w:r w:rsidRPr="00EE4FEE">
        <w:rPr>
          <w:rFonts w:ascii="Arial" w:hAnsi="Arial" w:cs="Arial"/>
          <w:sz w:val="22"/>
          <w:szCs w:val="22"/>
        </w:rPr>
        <w:t>(Care Quality Commission</w:t>
      </w:r>
      <w:r w:rsidR="009E44BF" w:rsidRPr="00EE4FEE">
        <w:rPr>
          <w:rFonts w:ascii="Arial" w:hAnsi="Arial" w:cs="Arial"/>
          <w:sz w:val="22"/>
          <w:szCs w:val="22"/>
        </w:rPr>
        <w:t xml:space="preserve">) </w:t>
      </w:r>
      <w:r w:rsidR="000B3E91" w:rsidRPr="00EE4FEE">
        <w:rPr>
          <w:rFonts w:ascii="Arial" w:hAnsi="Arial" w:cs="Arial"/>
          <w:sz w:val="22"/>
          <w:szCs w:val="22"/>
        </w:rPr>
        <w:t xml:space="preserve">Recent reports indicate that over 314,000 children in England are waiting for community health services, with only 49.6% seen within the NHS’s 18-week target compared to 86% of adults (Royal College of Paediatrics and Child Health, 2025). Similarly, the Children’s Commissioner for England (2024) highlighted that approximately 400,000 children are awaiting assessments for neurodevelopmental conditions, with some waiting over four years for a diagnosis of autism. </w:t>
      </w:r>
      <w:r w:rsidR="00CA3B46" w:rsidRPr="00EE4FEE">
        <w:rPr>
          <w:rFonts w:ascii="Arial" w:hAnsi="Arial" w:cs="Arial"/>
          <w:sz w:val="22"/>
          <w:szCs w:val="22"/>
        </w:rPr>
        <w:t xml:space="preserve">These delays affect the overall care and provision given. </w:t>
      </w:r>
    </w:p>
    <w:p w14:paraId="3D8ADC15" w14:textId="77777777" w:rsidR="00C86766" w:rsidRPr="00EE4FEE" w:rsidRDefault="000B3E91" w:rsidP="00EE4FEE">
      <w:pPr>
        <w:spacing w:line="360" w:lineRule="auto"/>
        <w:rPr>
          <w:rFonts w:ascii="Arial" w:hAnsi="Arial" w:cs="Arial"/>
          <w:sz w:val="22"/>
          <w:szCs w:val="22"/>
        </w:rPr>
      </w:pPr>
      <w:r w:rsidRPr="00EE4FEE">
        <w:rPr>
          <w:rFonts w:ascii="Arial" w:hAnsi="Arial" w:cs="Arial"/>
          <w:sz w:val="22"/>
          <w:szCs w:val="22"/>
        </w:rPr>
        <w:t xml:space="preserve">Further evidence from the Nuffield Trust (2025) suggests that one in four children wait over a year for community-based NHS services, compared with around one in one hundred adults, illustrating persistent inequalities in access to care. In addition, the Care Quality Commission (2024) found that national targets to reduce the number of autistic children and those with learning disabilities in inpatient settings have not been met, signalling continued issues with service capacity and care coordination. </w:t>
      </w:r>
    </w:p>
    <w:p w14:paraId="12EB846E" w14:textId="115AA29A" w:rsidR="00BB4B26" w:rsidRPr="00EE4FEE" w:rsidRDefault="00DD1550" w:rsidP="00EE4FEE">
      <w:pPr>
        <w:spacing w:line="360" w:lineRule="auto"/>
        <w:rPr>
          <w:rFonts w:ascii="Arial" w:hAnsi="Arial" w:cs="Arial"/>
          <w:sz w:val="22"/>
          <w:szCs w:val="22"/>
        </w:rPr>
      </w:pPr>
      <w:r w:rsidRPr="00EE4FEE">
        <w:rPr>
          <w:rFonts w:ascii="Arial" w:hAnsi="Arial" w:cs="Arial"/>
          <w:sz w:val="22"/>
          <w:szCs w:val="22"/>
        </w:rPr>
        <w:lastRenderedPageBreak/>
        <w:t>Overall,</w:t>
      </w:r>
      <w:r w:rsidR="00006F8A" w:rsidRPr="00EE4FEE">
        <w:rPr>
          <w:rFonts w:ascii="Arial" w:hAnsi="Arial" w:cs="Arial"/>
          <w:sz w:val="22"/>
          <w:szCs w:val="22"/>
        </w:rPr>
        <w:t xml:space="preserve"> this research discloses how the fundamental and resource- based pressures are within the NHS. Children cannot access quality care, education and services because they don’t have </w:t>
      </w:r>
      <w:r w:rsidR="00072A5C" w:rsidRPr="00EE4FEE">
        <w:rPr>
          <w:rFonts w:ascii="Arial" w:hAnsi="Arial" w:cs="Arial"/>
          <w:sz w:val="22"/>
          <w:szCs w:val="22"/>
        </w:rPr>
        <w:t>their</w:t>
      </w:r>
      <w:r w:rsidR="00006F8A" w:rsidRPr="00EE4FEE">
        <w:rPr>
          <w:rFonts w:ascii="Arial" w:hAnsi="Arial" w:cs="Arial"/>
          <w:sz w:val="22"/>
          <w:szCs w:val="22"/>
        </w:rPr>
        <w:t xml:space="preserve"> diagnosis and waiting period is long time. </w:t>
      </w:r>
      <w:r w:rsidR="00072A5C" w:rsidRPr="00EE4FEE">
        <w:rPr>
          <w:rFonts w:ascii="Arial" w:hAnsi="Arial" w:cs="Arial"/>
          <w:sz w:val="22"/>
          <w:szCs w:val="22"/>
        </w:rPr>
        <w:t xml:space="preserve">Addressing these challenges through the policies and procedures in the work force, would help better the care and education in providing high quality. </w:t>
      </w:r>
      <w:r w:rsidR="00980566" w:rsidRPr="00EE4FEE">
        <w:rPr>
          <w:rFonts w:ascii="Arial" w:hAnsi="Arial" w:cs="Arial"/>
          <w:sz w:val="22"/>
          <w:szCs w:val="22"/>
        </w:rPr>
        <w:t xml:space="preserve">It is important we acknowledge the issues </w:t>
      </w:r>
      <w:r w:rsidR="00082A14" w:rsidRPr="00EE4FEE">
        <w:rPr>
          <w:rFonts w:ascii="Arial" w:hAnsi="Arial" w:cs="Arial"/>
          <w:sz w:val="22"/>
          <w:szCs w:val="22"/>
        </w:rPr>
        <w:t>and concerns to make fu</w:t>
      </w:r>
      <w:r w:rsidR="0028097C" w:rsidRPr="00EE4FEE">
        <w:rPr>
          <w:rFonts w:ascii="Arial" w:hAnsi="Arial" w:cs="Arial"/>
          <w:sz w:val="22"/>
          <w:szCs w:val="22"/>
        </w:rPr>
        <w:t>rther improvements</w:t>
      </w:r>
      <w:r w:rsidR="003326FB" w:rsidRPr="00EE4FEE">
        <w:rPr>
          <w:rFonts w:ascii="Arial" w:hAnsi="Arial" w:cs="Arial"/>
          <w:sz w:val="22"/>
          <w:szCs w:val="22"/>
        </w:rPr>
        <w:t xml:space="preserve">. This research </w:t>
      </w:r>
      <w:proofErr w:type="gramStart"/>
      <w:r w:rsidR="003326FB" w:rsidRPr="00EE4FEE">
        <w:rPr>
          <w:rFonts w:ascii="Arial" w:hAnsi="Arial" w:cs="Arial"/>
          <w:sz w:val="22"/>
          <w:szCs w:val="22"/>
        </w:rPr>
        <w:t>help</w:t>
      </w:r>
      <w:proofErr w:type="gramEnd"/>
      <w:r w:rsidR="003326FB" w:rsidRPr="00EE4FEE">
        <w:rPr>
          <w:rFonts w:ascii="Arial" w:hAnsi="Arial" w:cs="Arial"/>
          <w:sz w:val="22"/>
          <w:szCs w:val="22"/>
        </w:rPr>
        <w:t xml:space="preserve"> use </w:t>
      </w:r>
      <w:r w:rsidR="009B62EC" w:rsidRPr="00EE4FEE">
        <w:rPr>
          <w:rFonts w:ascii="Arial" w:hAnsi="Arial" w:cs="Arial"/>
          <w:sz w:val="22"/>
          <w:szCs w:val="22"/>
        </w:rPr>
        <w:t>identify</w:t>
      </w:r>
      <w:r w:rsidR="003326FB" w:rsidRPr="00EE4FEE">
        <w:rPr>
          <w:rFonts w:ascii="Arial" w:hAnsi="Arial" w:cs="Arial"/>
          <w:sz w:val="22"/>
          <w:szCs w:val="22"/>
        </w:rPr>
        <w:t xml:space="preserve"> key fact</w:t>
      </w:r>
      <w:r w:rsidR="009D51D7" w:rsidRPr="00EE4FEE">
        <w:rPr>
          <w:rFonts w:ascii="Arial" w:hAnsi="Arial" w:cs="Arial"/>
          <w:sz w:val="22"/>
          <w:szCs w:val="22"/>
        </w:rPr>
        <w:t>ors in which we can support children for best possible outcomes</w:t>
      </w:r>
      <w:r w:rsidR="009B62EC" w:rsidRPr="00EE4FEE">
        <w:rPr>
          <w:rFonts w:ascii="Arial" w:hAnsi="Arial" w:cs="Arial"/>
          <w:sz w:val="22"/>
          <w:szCs w:val="22"/>
        </w:rPr>
        <w:t xml:space="preserve"> and to create opportunities. </w:t>
      </w:r>
    </w:p>
    <w:p w14:paraId="2F0796CB" w14:textId="77777777" w:rsidR="00617EBF" w:rsidRPr="00EE4FEE" w:rsidRDefault="00617EBF" w:rsidP="00EE4FEE">
      <w:pPr>
        <w:spacing w:line="360" w:lineRule="auto"/>
        <w:rPr>
          <w:rFonts w:ascii="Arial" w:hAnsi="Arial" w:cs="Arial"/>
          <w:sz w:val="22"/>
          <w:szCs w:val="22"/>
        </w:rPr>
      </w:pPr>
    </w:p>
    <w:p w14:paraId="648500FA" w14:textId="0C3885B3" w:rsidR="004F3D57" w:rsidRPr="00EE4FEE" w:rsidRDefault="00C20FFF" w:rsidP="00EE4FEE">
      <w:pPr>
        <w:spacing w:line="360" w:lineRule="auto"/>
        <w:rPr>
          <w:rFonts w:ascii="Arial" w:hAnsi="Arial" w:cs="Arial"/>
          <w:b/>
          <w:bCs/>
          <w:sz w:val="22"/>
          <w:szCs w:val="22"/>
        </w:rPr>
      </w:pPr>
      <w:r w:rsidRPr="00EE4FEE">
        <w:rPr>
          <w:rFonts w:ascii="Arial" w:hAnsi="Arial" w:cs="Arial"/>
          <w:b/>
          <w:bCs/>
          <w:sz w:val="22"/>
          <w:szCs w:val="22"/>
        </w:rPr>
        <w:t>Quantit</w:t>
      </w:r>
      <w:r w:rsidR="004F3D57" w:rsidRPr="00EE4FEE">
        <w:rPr>
          <w:rFonts w:ascii="Arial" w:hAnsi="Arial" w:cs="Arial"/>
          <w:b/>
          <w:bCs/>
          <w:sz w:val="22"/>
          <w:szCs w:val="22"/>
        </w:rPr>
        <w:t xml:space="preserve">ative </w:t>
      </w:r>
    </w:p>
    <w:p w14:paraId="5C490C1A" w14:textId="66BBF79A" w:rsidR="00265311" w:rsidRPr="00EE4FEE" w:rsidRDefault="00E97B83" w:rsidP="00EE4FEE">
      <w:pPr>
        <w:spacing w:line="360" w:lineRule="auto"/>
        <w:rPr>
          <w:rFonts w:ascii="Arial" w:hAnsi="Arial" w:cs="Arial"/>
          <w:sz w:val="22"/>
          <w:szCs w:val="22"/>
        </w:rPr>
      </w:pPr>
      <w:r w:rsidRPr="00EE4FEE">
        <w:rPr>
          <w:rFonts w:ascii="Arial" w:hAnsi="Arial" w:cs="Arial"/>
          <w:sz w:val="22"/>
          <w:szCs w:val="22"/>
        </w:rPr>
        <w:t>R</w:t>
      </w:r>
      <w:r w:rsidR="009D5293" w:rsidRPr="00EE4FEE">
        <w:rPr>
          <w:rFonts w:ascii="Arial" w:hAnsi="Arial" w:cs="Arial"/>
          <w:sz w:val="22"/>
          <w:szCs w:val="22"/>
        </w:rPr>
        <w:t>esearch</w:t>
      </w:r>
      <w:r w:rsidRPr="00EE4FEE">
        <w:rPr>
          <w:rFonts w:ascii="Arial" w:hAnsi="Arial" w:cs="Arial"/>
          <w:sz w:val="22"/>
          <w:szCs w:val="22"/>
        </w:rPr>
        <w:t xml:space="preserve"> carried out</w:t>
      </w:r>
      <w:r w:rsidR="009D5293" w:rsidRPr="00EE4FEE">
        <w:rPr>
          <w:rFonts w:ascii="Arial" w:hAnsi="Arial" w:cs="Arial"/>
          <w:sz w:val="22"/>
          <w:szCs w:val="22"/>
        </w:rPr>
        <w:t xml:space="preserve"> in the health care secto</w:t>
      </w:r>
      <w:r w:rsidRPr="00EE4FEE">
        <w:rPr>
          <w:rFonts w:ascii="Arial" w:hAnsi="Arial" w:cs="Arial"/>
          <w:sz w:val="22"/>
          <w:szCs w:val="22"/>
        </w:rPr>
        <w:t xml:space="preserve">r </w:t>
      </w:r>
      <w:r w:rsidR="008909CC" w:rsidRPr="00EE4FEE">
        <w:rPr>
          <w:rFonts w:ascii="Arial" w:hAnsi="Arial" w:cs="Arial"/>
          <w:sz w:val="22"/>
          <w:szCs w:val="22"/>
        </w:rPr>
        <w:t>uses</w:t>
      </w:r>
      <w:r w:rsidR="009D5293" w:rsidRPr="00EE4FEE">
        <w:rPr>
          <w:rFonts w:ascii="Arial" w:hAnsi="Arial" w:cs="Arial"/>
          <w:sz w:val="22"/>
          <w:szCs w:val="22"/>
        </w:rPr>
        <w:t xml:space="preserve"> both </w:t>
      </w:r>
      <w:r w:rsidR="00197DC3" w:rsidRPr="00EE4FEE">
        <w:rPr>
          <w:rFonts w:ascii="Arial" w:hAnsi="Arial" w:cs="Arial"/>
          <w:sz w:val="22"/>
          <w:szCs w:val="22"/>
        </w:rPr>
        <w:t xml:space="preserve">quantitative and qualitative </w:t>
      </w:r>
      <w:r w:rsidRPr="00EE4FEE">
        <w:rPr>
          <w:rFonts w:ascii="Arial" w:hAnsi="Arial" w:cs="Arial"/>
          <w:sz w:val="22"/>
          <w:szCs w:val="22"/>
        </w:rPr>
        <w:t>methods</w:t>
      </w:r>
      <w:r w:rsidR="00A1359A" w:rsidRPr="00EE4FEE">
        <w:rPr>
          <w:rFonts w:ascii="Arial" w:hAnsi="Arial" w:cs="Arial"/>
          <w:sz w:val="22"/>
          <w:szCs w:val="22"/>
        </w:rPr>
        <w:t xml:space="preserve">. </w:t>
      </w:r>
    </w:p>
    <w:p w14:paraId="6A910A97" w14:textId="5416CBDA" w:rsidR="002330C9" w:rsidRPr="00EE4FEE" w:rsidRDefault="00492266" w:rsidP="00EE4FEE">
      <w:pPr>
        <w:spacing w:line="360" w:lineRule="auto"/>
        <w:rPr>
          <w:rFonts w:ascii="Arial" w:hAnsi="Arial" w:cs="Arial"/>
          <w:sz w:val="22"/>
          <w:szCs w:val="22"/>
        </w:rPr>
      </w:pPr>
      <w:r w:rsidRPr="00EE4FEE">
        <w:rPr>
          <w:rFonts w:ascii="Arial" w:hAnsi="Arial" w:cs="Arial"/>
          <w:sz w:val="22"/>
          <w:szCs w:val="22"/>
        </w:rPr>
        <w:t>Quantitative methods</w:t>
      </w:r>
      <w:r w:rsidR="009B02D1" w:rsidRPr="00EE4FEE">
        <w:rPr>
          <w:rFonts w:ascii="Arial" w:hAnsi="Arial" w:cs="Arial"/>
          <w:sz w:val="22"/>
          <w:szCs w:val="22"/>
        </w:rPr>
        <w:t xml:space="preserve"> </w:t>
      </w:r>
      <w:proofErr w:type="gramStart"/>
      <w:r w:rsidR="005F23C6" w:rsidRPr="00EE4FEE">
        <w:rPr>
          <w:rFonts w:ascii="Arial" w:hAnsi="Arial" w:cs="Arial"/>
          <w:sz w:val="22"/>
          <w:szCs w:val="22"/>
        </w:rPr>
        <w:t>is</w:t>
      </w:r>
      <w:proofErr w:type="gramEnd"/>
      <w:r w:rsidR="00864A3B" w:rsidRPr="00EE4FEE">
        <w:rPr>
          <w:rFonts w:ascii="Arial" w:hAnsi="Arial" w:cs="Arial"/>
          <w:sz w:val="22"/>
          <w:szCs w:val="22"/>
        </w:rPr>
        <w:t xml:space="preserve"> </w:t>
      </w:r>
      <w:r w:rsidR="008E2EA3" w:rsidRPr="00EE4FEE">
        <w:rPr>
          <w:rFonts w:ascii="Arial" w:hAnsi="Arial" w:cs="Arial"/>
          <w:sz w:val="22"/>
          <w:szCs w:val="22"/>
        </w:rPr>
        <w:t>using numerical</w:t>
      </w:r>
      <w:r w:rsidR="002567CD" w:rsidRPr="00EE4FEE">
        <w:rPr>
          <w:rFonts w:ascii="Arial" w:hAnsi="Arial" w:cs="Arial"/>
          <w:sz w:val="22"/>
          <w:szCs w:val="22"/>
        </w:rPr>
        <w:t xml:space="preserve"> (numbers) to collect and analyse </w:t>
      </w:r>
      <w:r w:rsidR="000F1CDF" w:rsidRPr="00EE4FEE">
        <w:rPr>
          <w:rFonts w:ascii="Arial" w:hAnsi="Arial" w:cs="Arial"/>
          <w:sz w:val="22"/>
          <w:szCs w:val="22"/>
        </w:rPr>
        <w:t xml:space="preserve">date, this helps understand </w:t>
      </w:r>
      <w:r w:rsidR="00985324" w:rsidRPr="00EE4FEE">
        <w:rPr>
          <w:rFonts w:ascii="Arial" w:hAnsi="Arial" w:cs="Arial"/>
          <w:sz w:val="22"/>
          <w:szCs w:val="22"/>
        </w:rPr>
        <w:t>things</w:t>
      </w:r>
      <w:r w:rsidR="006C2B4E" w:rsidRPr="00EE4FEE">
        <w:rPr>
          <w:rFonts w:ascii="Arial" w:hAnsi="Arial" w:cs="Arial"/>
          <w:sz w:val="22"/>
          <w:szCs w:val="22"/>
        </w:rPr>
        <w:t xml:space="preserve"> and evaluate variables. </w:t>
      </w:r>
      <w:r w:rsidR="006B7C37" w:rsidRPr="00EE4FEE">
        <w:rPr>
          <w:rFonts w:ascii="Arial" w:hAnsi="Arial" w:cs="Arial"/>
          <w:sz w:val="22"/>
          <w:szCs w:val="22"/>
        </w:rPr>
        <w:t xml:space="preserve">Quantitative method is used for </w:t>
      </w:r>
      <w:r w:rsidR="002A2493" w:rsidRPr="00EE4FEE">
        <w:rPr>
          <w:rFonts w:ascii="Arial" w:hAnsi="Arial" w:cs="Arial"/>
          <w:sz w:val="22"/>
          <w:szCs w:val="22"/>
        </w:rPr>
        <w:t>larger</w:t>
      </w:r>
      <w:r w:rsidR="006B7C37" w:rsidRPr="00EE4FEE">
        <w:rPr>
          <w:rFonts w:ascii="Arial" w:hAnsi="Arial" w:cs="Arial"/>
          <w:sz w:val="22"/>
          <w:szCs w:val="22"/>
        </w:rPr>
        <w:t xml:space="preserve"> scale of </w:t>
      </w:r>
      <w:r w:rsidR="002A2493" w:rsidRPr="00EE4FEE">
        <w:rPr>
          <w:rFonts w:ascii="Arial" w:hAnsi="Arial" w:cs="Arial"/>
          <w:sz w:val="22"/>
          <w:szCs w:val="22"/>
        </w:rPr>
        <w:t>population;</w:t>
      </w:r>
      <w:r w:rsidR="00C8036D" w:rsidRPr="00EE4FEE">
        <w:rPr>
          <w:rFonts w:ascii="Arial" w:hAnsi="Arial" w:cs="Arial"/>
          <w:sz w:val="22"/>
          <w:szCs w:val="22"/>
        </w:rPr>
        <w:t xml:space="preserve"> it allows us to compare groups in our findings. </w:t>
      </w:r>
      <w:r w:rsidR="003E0E1D" w:rsidRPr="00EE4FEE">
        <w:rPr>
          <w:rFonts w:ascii="Arial" w:hAnsi="Arial" w:cs="Arial"/>
          <w:sz w:val="22"/>
          <w:szCs w:val="22"/>
        </w:rPr>
        <w:t>Q</w:t>
      </w:r>
      <w:r w:rsidR="000B4C23" w:rsidRPr="00EE4FEE">
        <w:rPr>
          <w:rFonts w:ascii="Arial" w:hAnsi="Arial" w:cs="Arial"/>
          <w:sz w:val="22"/>
          <w:szCs w:val="22"/>
        </w:rPr>
        <w:t>u</w:t>
      </w:r>
      <w:r w:rsidR="003E0E1D" w:rsidRPr="00EE4FEE">
        <w:rPr>
          <w:rFonts w:ascii="Arial" w:hAnsi="Arial" w:cs="Arial"/>
          <w:sz w:val="22"/>
          <w:szCs w:val="22"/>
        </w:rPr>
        <w:t xml:space="preserve">antitative methods </w:t>
      </w:r>
      <w:r w:rsidR="00FB4BF1" w:rsidRPr="00EE4FEE">
        <w:rPr>
          <w:rFonts w:ascii="Arial" w:hAnsi="Arial" w:cs="Arial"/>
          <w:sz w:val="22"/>
          <w:szCs w:val="22"/>
        </w:rPr>
        <w:t>support</w:t>
      </w:r>
      <w:r w:rsidR="003E0E1D" w:rsidRPr="00EE4FEE">
        <w:rPr>
          <w:rFonts w:ascii="Arial" w:hAnsi="Arial" w:cs="Arial"/>
          <w:sz w:val="22"/>
          <w:szCs w:val="22"/>
        </w:rPr>
        <w:t xml:space="preserve"> doctors and other professionals </w:t>
      </w:r>
      <w:r w:rsidR="001A27B8" w:rsidRPr="00EE4FEE">
        <w:rPr>
          <w:rFonts w:ascii="Arial" w:hAnsi="Arial" w:cs="Arial"/>
          <w:sz w:val="22"/>
          <w:szCs w:val="22"/>
        </w:rPr>
        <w:t xml:space="preserve">to understand how effective a </w:t>
      </w:r>
      <w:r w:rsidR="00274F44" w:rsidRPr="00EE4FEE">
        <w:rPr>
          <w:rFonts w:ascii="Arial" w:hAnsi="Arial" w:cs="Arial"/>
          <w:sz w:val="22"/>
          <w:szCs w:val="22"/>
        </w:rPr>
        <w:t>treatment;</w:t>
      </w:r>
      <w:r w:rsidR="006F38BA" w:rsidRPr="00EE4FEE">
        <w:rPr>
          <w:rFonts w:ascii="Arial" w:hAnsi="Arial" w:cs="Arial"/>
          <w:sz w:val="22"/>
          <w:szCs w:val="22"/>
        </w:rPr>
        <w:t xml:space="preserve"> therapy and other services </w:t>
      </w:r>
      <w:r w:rsidR="005971B0" w:rsidRPr="00EE4FEE">
        <w:rPr>
          <w:rFonts w:ascii="Arial" w:hAnsi="Arial" w:cs="Arial"/>
          <w:sz w:val="22"/>
          <w:szCs w:val="22"/>
        </w:rPr>
        <w:t>are</w:t>
      </w:r>
      <w:r w:rsidR="00EC1054" w:rsidRPr="00EE4FEE">
        <w:rPr>
          <w:rFonts w:ascii="Arial" w:hAnsi="Arial" w:cs="Arial"/>
          <w:sz w:val="22"/>
          <w:szCs w:val="22"/>
        </w:rPr>
        <w:t xml:space="preserve">. </w:t>
      </w:r>
      <w:r w:rsidR="00B50787" w:rsidRPr="00EE4FEE">
        <w:rPr>
          <w:rFonts w:ascii="Arial" w:hAnsi="Arial" w:cs="Arial"/>
          <w:sz w:val="22"/>
          <w:szCs w:val="22"/>
        </w:rPr>
        <w:t>This research</w:t>
      </w:r>
      <w:r w:rsidR="00274F44" w:rsidRPr="00EE4FEE">
        <w:rPr>
          <w:rFonts w:ascii="Arial" w:hAnsi="Arial" w:cs="Arial"/>
          <w:sz w:val="22"/>
          <w:szCs w:val="22"/>
        </w:rPr>
        <w:t xml:space="preserve"> can be carries in varies of ways </w:t>
      </w:r>
      <w:r w:rsidR="002A62C4" w:rsidRPr="00EE4FEE">
        <w:rPr>
          <w:rFonts w:ascii="Arial" w:hAnsi="Arial" w:cs="Arial"/>
          <w:sz w:val="22"/>
          <w:szCs w:val="22"/>
        </w:rPr>
        <w:t>such as</w:t>
      </w:r>
      <w:r w:rsidR="00244BBC" w:rsidRPr="00EE4FEE">
        <w:rPr>
          <w:rFonts w:ascii="Arial" w:hAnsi="Arial" w:cs="Arial"/>
          <w:sz w:val="22"/>
          <w:szCs w:val="22"/>
        </w:rPr>
        <w:t xml:space="preserve"> questionnaire</w:t>
      </w:r>
      <w:r w:rsidR="008C028C" w:rsidRPr="00EE4FEE">
        <w:rPr>
          <w:rFonts w:ascii="Arial" w:hAnsi="Arial" w:cs="Arial"/>
          <w:sz w:val="22"/>
          <w:szCs w:val="22"/>
        </w:rPr>
        <w:t>, surveys</w:t>
      </w:r>
      <w:r w:rsidR="001E0F37" w:rsidRPr="00EE4FEE">
        <w:rPr>
          <w:rFonts w:ascii="Arial" w:hAnsi="Arial" w:cs="Arial"/>
          <w:sz w:val="22"/>
          <w:szCs w:val="22"/>
        </w:rPr>
        <w:t>, test</w:t>
      </w:r>
      <w:r w:rsidR="004360E0" w:rsidRPr="00EE4FEE">
        <w:rPr>
          <w:rFonts w:ascii="Arial" w:hAnsi="Arial" w:cs="Arial"/>
          <w:sz w:val="22"/>
          <w:szCs w:val="22"/>
        </w:rPr>
        <w:t>, experiment etc</w:t>
      </w:r>
      <w:r w:rsidR="007D736E" w:rsidRPr="00EE4FEE">
        <w:rPr>
          <w:rFonts w:ascii="Arial" w:hAnsi="Arial" w:cs="Arial"/>
          <w:sz w:val="22"/>
          <w:szCs w:val="22"/>
        </w:rPr>
        <w:t xml:space="preserve">. </w:t>
      </w:r>
      <w:r w:rsidR="0083316F" w:rsidRPr="00EE4FEE">
        <w:rPr>
          <w:rFonts w:ascii="Arial" w:hAnsi="Arial" w:cs="Arial"/>
          <w:sz w:val="22"/>
          <w:szCs w:val="22"/>
        </w:rPr>
        <w:t xml:space="preserve">it is </w:t>
      </w:r>
      <w:r w:rsidR="00EF66CA" w:rsidRPr="00EE4FEE">
        <w:rPr>
          <w:rFonts w:ascii="Arial" w:hAnsi="Arial" w:cs="Arial"/>
          <w:sz w:val="22"/>
          <w:szCs w:val="22"/>
        </w:rPr>
        <w:t>an</w:t>
      </w:r>
      <w:r w:rsidR="0083316F" w:rsidRPr="00EE4FEE">
        <w:rPr>
          <w:rFonts w:ascii="Arial" w:hAnsi="Arial" w:cs="Arial"/>
          <w:sz w:val="22"/>
          <w:szCs w:val="22"/>
        </w:rPr>
        <w:t xml:space="preserve"> effective way to compare two </w:t>
      </w:r>
      <w:r w:rsidR="00B227B3" w:rsidRPr="00EE4FEE">
        <w:rPr>
          <w:rFonts w:ascii="Arial" w:hAnsi="Arial" w:cs="Arial"/>
          <w:sz w:val="22"/>
          <w:szCs w:val="22"/>
        </w:rPr>
        <w:t>physiotherapy programs to see which has more effect.</w:t>
      </w:r>
      <w:r w:rsidR="006368F6" w:rsidRPr="00EE4FEE">
        <w:rPr>
          <w:rFonts w:ascii="Arial" w:hAnsi="Arial" w:cs="Arial"/>
          <w:sz w:val="22"/>
          <w:szCs w:val="22"/>
        </w:rPr>
        <w:t xml:space="preserve"> Also </w:t>
      </w:r>
      <w:r w:rsidR="00FB43C4" w:rsidRPr="00EE4FEE">
        <w:rPr>
          <w:rFonts w:ascii="Arial" w:hAnsi="Arial" w:cs="Arial"/>
          <w:sz w:val="22"/>
          <w:szCs w:val="22"/>
        </w:rPr>
        <w:t>test</w:t>
      </w:r>
      <w:r w:rsidR="00EF66CA" w:rsidRPr="00EE4FEE">
        <w:rPr>
          <w:rFonts w:ascii="Arial" w:hAnsi="Arial" w:cs="Arial"/>
          <w:sz w:val="22"/>
          <w:szCs w:val="22"/>
        </w:rPr>
        <w:t>ing</w:t>
      </w:r>
      <w:r w:rsidR="00FB43C4" w:rsidRPr="00EE4FEE">
        <w:rPr>
          <w:rFonts w:ascii="Arial" w:hAnsi="Arial" w:cs="Arial"/>
          <w:sz w:val="22"/>
          <w:szCs w:val="22"/>
        </w:rPr>
        <w:t xml:space="preserve"> can be accurate</w:t>
      </w:r>
      <w:r w:rsidR="00EF66CA" w:rsidRPr="00EE4FEE">
        <w:rPr>
          <w:rFonts w:ascii="Arial" w:hAnsi="Arial" w:cs="Arial"/>
          <w:sz w:val="22"/>
          <w:szCs w:val="22"/>
        </w:rPr>
        <w:t xml:space="preserve">, </w:t>
      </w:r>
      <w:r w:rsidR="00FB43C4" w:rsidRPr="00EE4FEE">
        <w:rPr>
          <w:rFonts w:ascii="Arial" w:hAnsi="Arial" w:cs="Arial"/>
          <w:sz w:val="22"/>
          <w:szCs w:val="22"/>
        </w:rPr>
        <w:t>reliable</w:t>
      </w:r>
      <w:r w:rsidR="00226C6D" w:rsidRPr="00EE4FEE">
        <w:rPr>
          <w:rFonts w:ascii="Arial" w:hAnsi="Arial" w:cs="Arial"/>
          <w:sz w:val="22"/>
          <w:szCs w:val="22"/>
        </w:rPr>
        <w:t xml:space="preserve"> and give </w:t>
      </w:r>
      <w:r w:rsidR="00B07DE5" w:rsidRPr="00EE4FEE">
        <w:rPr>
          <w:rFonts w:ascii="Arial" w:hAnsi="Arial" w:cs="Arial"/>
          <w:sz w:val="22"/>
          <w:szCs w:val="22"/>
        </w:rPr>
        <w:t xml:space="preserve">clear information about children’s health. </w:t>
      </w:r>
      <w:r w:rsidR="00B227B3" w:rsidRPr="00EE4FEE">
        <w:rPr>
          <w:rFonts w:ascii="Arial" w:hAnsi="Arial" w:cs="Arial"/>
          <w:sz w:val="22"/>
          <w:szCs w:val="22"/>
        </w:rPr>
        <w:t xml:space="preserve"> </w:t>
      </w:r>
      <w:r w:rsidR="0000113F" w:rsidRPr="00EE4FEE">
        <w:rPr>
          <w:rFonts w:ascii="Arial" w:hAnsi="Arial" w:cs="Arial"/>
          <w:sz w:val="22"/>
          <w:szCs w:val="22"/>
        </w:rPr>
        <w:t>However,</w:t>
      </w:r>
      <w:r w:rsidR="00DF0312" w:rsidRPr="00EE4FEE">
        <w:rPr>
          <w:rFonts w:ascii="Arial" w:hAnsi="Arial" w:cs="Arial"/>
          <w:sz w:val="22"/>
          <w:szCs w:val="22"/>
        </w:rPr>
        <w:t xml:space="preserve"> only using </w:t>
      </w:r>
      <w:r w:rsidR="0000113F" w:rsidRPr="00EE4FEE">
        <w:rPr>
          <w:rFonts w:ascii="Arial" w:hAnsi="Arial" w:cs="Arial"/>
          <w:sz w:val="22"/>
          <w:szCs w:val="22"/>
        </w:rPr>
        <w:t>quantitative</w:t>
      </w:r>
      <w:r w:rsidR="00DF0312" w:rsidRPr="00EE4FEE">
        <w:rPr>
          <w:rFonts w:ascii="Arial" w:hAnsi="Arial" w:cs="Arial"/>
          <w:sz w:val="22"/>
          <w:szCs w:val="22"/>
        </w:rPr>
        <w:t xml:space="preserve"> </w:t>
      </w:r>
      <w:r w:rsidR="00277114" w:rsidRPr="00EE4FEE">
        <w:rPr>
          <w:rFonts w:ascii="Arial" w:hAnsi="Arial" w:cs="Arial"/>
          <w:sz w:val="22"/>
          <w:szCs w:val="22"/>
        </w:rPr>
        <w:t xml:space="preserve">methods can dismiss </w:t>
      </w:r>
      <w:r w:rsidR="006F7A1A" w:rsidRPr="00EE4FEE">
        <w:rPr>
          <w:rFonts w:ascii="Arial" w:hAnsi="Arial" w:cs="Arial"/>
          <w:sz w:val="22"/>
          <w:szCs w:val="22"/>
        </w:rPr>
        <w:t>feeling</w:t>
      </w:r>
      <w:r w:rsidR="008213DD" w:rsidRPr="00EE4FEE">
        <w:rPr>
          <w:rFonts w:ascii="Arial" w:hAnsi="Arial" w:cs="Arial"/>
          <w:sz w:val="22"/>
          <w:szCs w:val="22"/>
        </w:rPr>
        <w:t>s</w:t>
      </w:r>
      <w:r w:rsidR="006F7A1A" w:rsidRPr="00EE4FEE">
        <w:rPr>
          <w:rFonts w:ascii="Arial" w:hAnsi="Arial" w:cs="Arial"/>
          <w:sz w:val="22"/>
          <w:szCs w:val="22"/>
        </w:rPr>
        <w:t xml:space="preserve"> and experiences of children and families. </w:t>
      </w:r>
      <w:r w:rsidR="00D77A48" w:rsidRPr="00EE4FEE">
        <w:rPr>
          <w:rFonts w:ascii="Arial" w:hAnsi="Arial" w:cs="Arial"/>
          <w:sz w:val="22"/>
          <w:szCs w:val="22"/>
        </w:rPr>
        <w:t xml:space="preserve">It also can be </w:t>
      </w:r>
      <w:r w:rsidR="00E1066E" w:rsidRPr="00EE4FEE">
        <w:rPr>
          <w:rFonts w:ascii="Arial" w:hAnsi="Arial" w:cs="Arial"/>
          <w:sz w:val="22"/>
          <w:szCs w:val="22"/>
        </w:rPr>
        <w:t xml:space="preserve">difficult for some individuals to access and </w:t>
      </w:r>
      <w:r w:rsidR="009B1282" w:rsidRPr="00EE4FEE">
        <w:rPr>
          <w:rFonts w:ascii="Arial" w:hAnsi="Arial" w:cs="Arial"/>
          <w:sz w:val="22"/>
          <w:szCs w:val="22"/>
        </w:rPr>
        <w:t xml:space="preserve">participate. </w:t>
      </w:r>
    </w:p>
    <w:p w14:paraId="0AF86F3F" w14:textId="3E09967F" w:rsidR="00972977" w:rsidRPr="00EE4FEE" w:rsidRDefault="00D911CB" w:rsidP="00EE4FEE">
      <w:pPr>
        <w:spacing w:line="360" w:lineRule="auto"/>
        <w:rPr>
          <w:rFonts w:ascii="Arial" w:hAnsi="Arial" w:cs="Arial"/>
          <w:sz w:val="22"/>
          <w:szCs w:val="22"/>
        </w:rPr>
      </w:pPr>
      <w:r w:rsidRPr="00EE4FEE">
        <w:rPr>
          <w:rFonts w:ascii="Arial" w:hAnsi="Arial" w:cs="Arial"/>
          <w:sz w:val="22"/>
          <w:szCs w:val="22"/>
        </w:rPr>
        <w:t xml:space="preserve">There </w:t>
      </w:r>
      <w:r w:rsidR="004360E0" w:rsidRPr="00EE4FEE">
        <w:rPr>
          <w:rFonts w:ascii="Arial" w:hAnsi="Arial" w:cs="Arial"/>
          <w:sz w:val="22"/>
          <w:szCs w:val="22"/>
        </w:rPr>
        <w:t>are</w:t>
      </w:r>
      <w:r w:rsidRPr="00EE4FEE">
        <w:rPr>
          <w:rFonts w:ascii="Arial" w:hAnsi="Arial" w:cs="Arial"/>
          <w:sz w:val="22"/>
          <w:szCs w:val="22"/>
        </w:rPr>
        <w:t xml:space="preserve"> also </w:t>
      </w:r>
      <w:r w:rsidR="00AA2A3C" w:rsidRPr="00EE4FEE">
        <w:rPr>
          <w:rFonts w:ascii="Arial" w:hAnsi="Arial" w:cs="Arial"/>
          <w:sz w:val="22"/>
          <w:szCs w:val="22"/>
        </w:rPr>
        <w:t>Qualitative</w:t>
      </w:r>
      <w:r w:rsidRPr="00EE4FEE">
        <w:rPr>
          <w:rFonts w:ascii="Arial" w:hAnsi="Arial" w:cs="Arial"/>
          <w:sz w:val="22"/>
          <w:szCs w:val="22"/>
        </w:rPr>
        <w:t xml:space="preserve"> </w:t>
      </w:r>
      <w:r w:rsidR="00AA2A3C" w:rsidRPr="00EE4FEE">
        <w:rPr>
          <w:rFonts w:ascii="Arial" w:hAnsi="Arial" w:cs="Arial"/>
          <w:sz w:val="22"/>
          <w:szCs w:val="22"/>
        </w:rPr>
        <w:t>methods of research</w:t>
      </w:r>
      <w:r w:rsidR="00E536C5" w:rsidRPr="00EE4FEE">
        <w:rPr>
          <w:rFonts w:ascii="Arial" w:hAnsi="Arial" w:cs="Arial"/>
          <w:sz w:val="22"/>
          <w:szCs w:val="22"/>
        </w:rPr>
        <w:t>,</w:t>
      </w:r>
      <w:r w:rsidR="00AA2A3C" w:rsidRPr="00EE4FEE">
        <w:rPr>
          <w:rFonts w:ascii="Arial" w:hAnsi="Arial" w:cs="Arial"/>
          <w:sz w:val="22"/>
          <w:szCs w:val="22"/>
        </w:rPr>
        <w:t xml:space="preserve"> </w:t>
      </w:r>
      <w:r w:rsidRPr="00EE4FEE">
        <w:rPr>
          <w:rFonts w:ascii="Arial" w:hAnsi="Arial" w:cs="Arial"/>
          <w:sz w:val="22"/>
          <w:szCs w:val="22"/>
        </w:rPr>
        <w:t xml:space="preserve">this </w:t>
      </w:r>
      <w:r w:rsidR="00E0584B" w:rsidRPr="00EE4FEE">
        <w:rPr>
          <w:rFonts w:ascii="Arial" w:hAnsi="Arial" w:cs="Arial"/>
          <w:sz w:val="22"/>
          <w:szCs w:val="22"/>
        </w:rPr>
        <w:t>explores feelings</w:t>
      </w:r>
      <w:r w:rsidR="00A0676D" w:rsidRPr="00EE4FEE">
        <w:rPr>
          <w:rFonts w:ascii="Arial" w:hAnsi="Arial" w:cs="Arial"/>
          <w:sz w:val="22"/>
          <w:szCs w:val="22"/>
        </w:rPr>
        <w:t>,</w:t>
      </w:r>
      <w:r w:rsidR="00E0584B" w:rsidRPr="00EE4FEE">
        <w:rPr>
          <w:rFonts w:ascii="Arial" w:hAnsi="Arial" w:cs="Arial"/>
          <w:sz w:val="22"/>
          <w:szCs w:val="22"/>
        </w:rPr>
        <w:t xml:space="preserve"> opinion and experiences</w:t>
      </w:r>
      <w:r w:rsidR="004D5B2C" w:rsidRPr="00EE4FEE">
        <w:rPr>
          <w:rFonts w:ascii="Arial" w:hAnsi="Arial" w:cs="Arial"/>
          <w:sz w:val="22"/>
          <w:szCs w:val="22"/>
        </w:rPr>
        <w:t xml:space="preserve"> rather than using numbers. </w:t>
      </w:r>
      <w:r w:rsidR="004E4A43" w:rsidRPr="00EE4FEE">
        <w:rPr>
          <w:rFonts w:ascii="Arial" w:hAnsi="Arial" w:cs="Arial"/>
          <w:sz w:val="22"/>
          <w:szCs w:val="22"/>
        </w:rPr>
        <w:t xml:space="preserve">This helps understand families and carers </w:t>
      </w:r>
      <w:r w:rsidR="00363506" w:rsidRPr="00EE4FEE">
        <w:rPr>
          <w:rFonts w:ascii="Arial" w:hAnsi="Arial" w:cs="Arial"/>
          <w:sz w:val="22"/>
          <w:szCs w:val="22"/>
        </w:rPr>
        <w:t>especially children with complex disability and ne</w:t>
      </w:r>
      <w:r w:rsidR="008B01DC" w:rsidRPr="00EE4FEE">
        <w:rPr>
          <w:rFonts w:ascii="Arial" w:hAnsi="Arial" w:cs="Arial"/>
          <w:sz w:val="22"/>
          <w:szCs w:val="22"/>
        </w:rPr>
        <w:t xml:space="preserve">urological needs. Research is carried out in different ways. </w:t>
      </w:r>
      <w:r w:rsidR="00F55AA0" w:rsidRPr="00EE4FEE">
        <w:rPr>
          <w:rFonts w:ascii="Arial" w:hAnsi="Arial" w:cs="Arial"/>
          <w:sz w:val="22"/>
          <w:szCs w:val="22"/>
        </w:rPr>
        <w:t xml:space="preserve">We interview and talk to children and families </w:t>
      </w:r>
      <w:r w:rsidR="00BE2B8E" w:rsidRPr="00EE4FEE">
        <w:rPr>
          <w:rFonts w:ascii="Arial" w:hAnsi="Arial" w:cs="Arial"/>
          <w:sz w:val="22"/>
          <w:szCs w:val="22"/>
        </w:rPr>
        <w:t xml:space="preserve">to understand their experiences and challenges </w:t>
      </w:r>
      <w:r w:rsidR="004C4D45" w:rsidRPr="00EE4FEE">
        <w:rPr>
          <w:rFonts w:ascii="Arial" w:hAnsi="Arial" w:cs="Arial"/>
          <w:sz w:val="22"/>
          <w:szCs w:val="22"/>
        </w:rPr>
        <w:t>the</w:t>
      </w:r>
      <w:r w:rsidR="00E10428" w:rsidRPr="00EE4FEE">
        <w:rPr>
          <w:rFonts w:ascii="Arial" w:hAnsi="Arial" w:cs="Arial"/>
          <w:sz w:val="22"/>
          <w:szCs w:val="22"/>
        </w:rPr>
        <w:t>y</w:t>
      </w:r>
      <w:r w:rsidR="004C4D45" w:rsidRPr="00EE4FEE">
        <w:rPr>
          <w:rFonts w:ascii="Arial" w:hAnsi="Arial" w:cs="Arial"/>
          <w:sz w:val="22"/>
          <w:szCs w:val="22"/>
        </w:rPr>
        <w:t xml:space="preserve"> co</w:t>
      </w:r>
      <w:r w:rsidR="00E10428" w:rsidRPr="00EE4FEE">
        <w:rPr>
          <w:rFonts w:ascii="Arial" w:hAnsi="Arial" w:cs="Arial"/>
          <w:sz w:val="22"/>
          <w:szCs w:val="22"/>
        </w:rPr>
        <w:t>m</w:t>
      </w:r>
      <w:r w:rsidR="004C4D45" w:rsidRPr="00EE4FEE">
        <w:rPr>
          <w:rFonts w:ascii="Arial" w:hAnsi="Arial" w:cs="Arial"/>
          <w:sz w:val="22"/>
          <w:szCs w:val="22"/>
        </w:rPr>
        <w:t xml:space="preserve">e across. </w:t>
      </w:r>
      <w:r w:rsidR="009E76E3" w:rsidRPr="00EE4FEE">
        <w:rPr>
          <w:rFonts w:ascii="Arial" w:hAnsi="Arial" w:cs="Arial"/>
          <w:sz w:val="22"/>
          <w:szCs w:val="22"/>
        </w:rPr>
        <w:t>Other ways are observations, case studie</w:t>
      </w:r>
      <w:r w:rsidR="00CB1DD8" w:rsidRPr="00EE4FEE">
        <w:rPr>
          <w:rFonts w:ascii="Arial" w:hAnsi="Arial" w:cs="Arial"/>
          <w:sz w:val="22"/>
          <w:szCs w:val="22"/>
        </w:rPr>
        <w:t xml:space="preserve">s </w:t>
      </w:r>
      <w:r w:rsidR="005B03B4" w:rsidRPr="00EE4FEE">
        <w:rPr>
          <w:rFonts w:ascii="Arial" w:hAnsi="Arial" w:cs="Arial"/>
          <w:sz w:val="22"/>
          <w:szCs w:val="22"/>
        </w:rPr>
        <w:t>and focus</w:t>
      </w:r>
      <w:r w:rsidR="00CB1DD8" w:rsidRPr="00EE4FEE">
        <w:rPr>
          <w:rFonts w:ascii="Arial" w:hAnsi="Arial" w:cs="Arial"/>
          <w:sz w:val="22"/>
          <w:szCs w:val="22"/>
        </w:rPr>
        <w:t xml:space="preserve"> groups. </w:t>
      </w:r>
      <w:r w:rsidR="009054A0" w:rsidRPr="00EE4FEE">
        <w:rPr>
          <w:rFonts w:ascii="Arial" w:hAnsi="Arial" w:cs="Arial"/>
          <w:sz w:val="22"/>
          <w:szCs w:val="22"/>
        </w:rPr>
        <w:t xml:space="preserve">This is an effective way to capture emotion, </w:t>
      </w:r>
      <w:r w:rsidR="00602553" w:rsidRPr="00EE4FEE">
        <w:rPr>
          <w:rFonts w:ascii="Arial" w:hAnsi="Arial" w:cs="Arial"/>
          <w:sz w:val="22"/>
          <w:szCs w:val="22"/>
        </w:rPr>
        <w:t xml:space="preserve">difficulties </w:t>
      </w:r>
      <w:r w:rsidR="009B7011" w:rsidRPr="00EE4FEE">
        <w:rPr>
          <w:rFonts w:ascii="Arial" w:hAnsi="Arial" w:cs="Arial"/>
          <w:sz w:val="22"/>
          <w:szCs w:val="22"/>
        </w:rPr>
        <w:t xml:space="preserve">and helps us understand </w:t>
      </w:r>
      <w:r w:rsidR="004C2BAF" w:rsidRPr="00EE4FEE">
        <w:rPr>
          <w:rFonts w:ascii="Arial" w:hAnsi="Arial" w:cs="Arial"/>
          <w:sz w:val="22"/>
          <w:szCs w:val="22"/>
        </w:rPr>
        <w:t xml:space="preserve">different behaviours. </w:t>
      </w:r>
      <w:r w:rsidR="005B03B4" w:rsidRPr="00EE4FEE">
        <w:rPr>
          <w:rFonts w:ascii="Arial" w:hAnsi="Arial" w:cs="Arial"/>
          <w:sz w:val="22"/>
          <w:szCs w:val="22"/>
        </w:rPr>
        <w:t xml:space="preserve">It helps use identify things that may not work for some individuals, we </w:t>
      </w:r>
      <w:r w:rsidR="00A060EE" w:rsidRPr="00EE4FEE">
        <w:rPr>
          <w:rFonts w:ascii="Arial" w:hAnsi="Arial" w:cs="Arial"/>
          <w:sz w:val="22"/>
          <w:szCs w:val="22"/>
        </w:rPr>
        <w:t>won’t</w:t>
      </w:r>
      <w:r w:rsidR="005B03B4" w:rsidRPr="00EE4FEE">
        <w:rPr>
          <w:rFonts w:ascii="Arial" w:hAnsi="Arial" w:cs="Arial"/>
          <w:sz w:val="22"/>
          <w:szCs w:val="22"/>
        </w:rPr>
        <w:t xml:space="preserve"> know this information till we see it or hear it</w:t>
      </w:r>
      <w:r w:rsidR="005B799E" w:rsidRPr="00EE4FEE">
        <w:rPr>
          <w:rFonts w:ascii="Arial" w:hAnsi="Arial" w:cs="Arial"/>
          <w:sz w:val="22"/>
          <w:szCs w:val="22"/>
        </w:rPr>
        <w:t xml:space="preserve">, </w:t>
      </w:r>
      <w:r w:rsidR="007647B2" w:rsidRPr="00EE4FEE">
        <w:rPr>
          <w:rFonts w:ascii="Arial" w:hAnsi="Arial" w:cs="Arial"/>
          <w:sz w:val="22"/>
          <w:szCs w:val="22"/>
        </w:rPr>
        <w:t>the information provided is more in depth</w:t>
      </w:r>
      <w:r w:rsidR="005B03B4" w:rsidRPr="00EE4FEE">
        <w:rPr>
          <w:rFonts w:ascii="Arial" w:hAnsi="Arial" w:cs="Arial"/>
          <w:sz w:val="22"/>
          <w:szCs w:val="22"/>
        </w:rPr>
        <w:t xml:space="preserve">. </w:t>
      </w:r>
      <w:r w:rsidR="00E2516D" w:rsidRPr="00EE4FEE">
        <w:rPr>
          <w:rFonts w:ascii="Arial" w:hAnsi="Arial" w:cs="Arial"/>
          <w:sz w:val="22"/>
          <w:szCs w:val="22"/>
        </w:rPr>
        <w:t>However,</w:t>
      </w:r>
      <w:r w:rsidR="0095585E" w:rsidRPr="00EE4FEE">
        <w:rPr>
          <w:rFonts w:ascii="Arial" w:hAnsi="Arial" w:cs="Arial"/>
          <w:sz w:val="22"/>
          <w:szCs w:val="22"/>
        </w:rPr>
        <w:t xml:space="preserve"> this method can be time </w:t>
      </w:r>
      <w:r w:rsidR="00B61283" w:rsidRPr="00EE4FEE">
        <w:rPr>
          <w:rFonts w:ascii="Arial" w:hAnsi="Arial" w:cs="Arial"/>
          <w:sz w:val="22"/>
          <w:szCs w:val="22"/>
        </w:rPr>
        <w:t>consuming,</w:t>
      </w:r>
      <w:r w:rsidR="005B1856" w:rsidRPr="00EE4FEE">
        <w:rPr>
          <w:rFonts w:ascii="Arial" w:hAnsi="Arial" w:cs="Arial"/>
          <w:sz w:val="22"/>
          <w:szCs w:val="22"/>
        </w:rPr>
        <w:t xml:space="preserve"> and interpretation may affect the results.</w:t>
      </w:r>
    </w:p>
    <w:p w14:paraId="07B90A9E" w14:textId="70454103" w:rsidR="008F70D4" w:rsidRPr="00EE4FEE" w:rsidRDefault="008B4621" w:rsidP="00EE4FEE">
      <w:pPr>
        <w:spacing w:line="360" w:lineRule="auto"/>
        <w:rPr>
          <w:rFonts w:ascii="Arial" w:hAnsi="Arial" w:cs="Arial"/>
          <w:sz w:val="22"/>
          <w:szCs w:val="22"/>
        </w:rPr>
      </w:pPr>
      <w:r w:rsidRPr="00EE4FEE">
        <w:rPr>
          <w:rFonts w:ascii="Arial" w:hAnsi="Arial" w:cs="Arial"/>
          <w:sz w:val="22"/>
          <w:szCs w:val="22"/>
        </w:rPr>
        <w:t>Both</w:t>
      </w:r>
      <w:r w:rsidR="008F70D4" w:rsidRPr="00EE4FEE">
        <w:rPr>
          <w:rFonts w:ascii="Arial" w:hAnsi="Arial" w:cs="Arial"/>
          <w:sz w:val="22"/>
          <w:szCs w:val="22"/>
        </w:rPr>
        <w:t xml:space="preserve"> methods are equally important </w:t>
      </w:r>
      <w:r w:rsidR="007B59BA" w:rsidRPr="00EE4FEE">
        <w:rPr>
          <w:rFonts w:ascii="Arial" w:hAnsi="Arial" w:cs="Arial"/>
          <w:sz w:val="22"/>
          <w:szCs w:val="22"/>
        </w:rPr>
        <w:t xml:space="preserve">as it gives use a full picture and understanding </w:t>
      </w:r>
      <w:r w:rsidRPr="00EE4FEE">
        <w:rPr>
          <w:rFonts w:ascii="Arial" w:hAnsi="Arial" w:cs="Arial"/>
          <w:sz w:val="22"/>
          <w:szCs w:val="22"/>
        </w:rPr>
        <w:t xml:space="preserve">of children’s needs </w:t>
      </w:r>
      <w:r w:rsidR="008B6453" w:rsidRPr="00EE4FEE">
        <w:rPr>
          <w:rFonts w:ascii="Arial" w:hAnsi="Arial" w:cs="Arial"/>
          <w:sz w:val="22"/>
          <w:szCs w:val="22"/>
        </w:rPr>
        <w:t xml:space="preserve">and outcomes. </w:t>
      </w:r>
      <w:r w:rsidR="006F604E" w:rsidRPr="00EE4FEE">
        <w:rPr>
          <w:rFonts w:ascii="Arial" w:hAnsi="Arial" w:cs="Arial"/>
          <w:sz w:val="22"/>
          <w:szCs w:val="22"/>
        </w:rPr>
        <w:t xml:space="preserve">Statistics will help </w:t>
      </w:r>
      <w:r w:rsidR="00DB154E" w:rsidRPr="00EE4FEE">
        <w:rPr>
          <w:rFonts w:ascii="Arial" w:hAnsi="Arial" w:cs="Arial"/>
          <w:sz w:val="22"/>
          <w:szCs w:val="22"/>
        </w:rPr>
        <w:t>us</w:t>
      </w:r>
      <w:r w:rsidR="006F604E" w:rsidRPr="00EE4FEE">
        <w:rPr>
          <w:rFonts w:ascii="Arial" w:hAnsi="Arial" w:cs="Arial"/>
          <w:sz w:val="22"/>
          <w:szCs w:val="22"/>
        </w:rPr>
        <w:t xml:space="preserve"> understand on larger </w:t>
      </w:r>
      <w:r w:rsidR="006050CB" w:rsidRPr="00EE4FEE">
        <w:rPr>
          <w:rFonts w:ascii="Arial" w:hAnsi="Arial" w:cs="Arial"/>
          <w:sz w:val="22"/>
          <w:szCs w:val="22"/>
        </w:rPr>
        <w:t>scale,</w:t>
      </w:r>
      <w:r w:rsidR="001F6289" w:rsidRPr="00EE4FEE">
        <w:rPr>
          <w:rFonts w:ascii="Arial" w:hAnsi="Arial" w:cs="Arial"/>
          <w:sz w:val="22"/>
          <w:szCs w:val="22"/>
        </w:rPr>
        <w:t xml:space="preserve"> while experiences </w:t>
      </w:r>
      <w:r w:rsidR="00961009" w:rsidRPr="00EE4FEE">
        <w:rPr>
          <w:rFonts w:ascii="Arial" w:hAnsi="Arial" w:cs="Arial"/>
          <w:sz w:val="22"/>
          <w:szCs w:val="22"/>
        </w:rPr>
        <w:t xml:space="preserve">will give more depth. </w:t>
      </w:r>
      <w:r w:rsidR="00AC66F2" w:rsidRPr="00EE4FEE">
        <w:rPr>
          <w:rFonts w:ascii="Arial" w:hAnsi="Arial" w:cs="Arial"/>
          <w:sz w:val="22"/>
          <w:szCs w:val="22"/>
        </w:rPr>
        <w:t xml:space="preserve">These methods will support </w:t>
      </w:r>
      <w:r w:rsidR="006050CB" w:rsidRPr="00EE4FEE">
        <w:rPr>
          <w:rFonts w:ascii="Arial" w:hAnsi="Arial" w:cs="Arial"/>
          <w:sz w:val="22"/>
          <w:szCs w:val="22"/>
        </w:rPr>
        <w:t>i</w:t>
      </w:r>
      <w:r w:rsidR="00CA4AC2" w:rsidRPr="00EE4FEE">
        <w:rPr>
          <w:rFonts w:ascii="Arial" w:hAnsi="Arial" w:cs="Arial"/>
          <w:sz w:val="22"/>
          <w:szCs w:val="22"/>
        </w:rPr>
        <w:t>n meeting children’s needs, development</w:t>
      </w:r>
      <w:r w:rsidR="00AC33F4" w:rsidRPr="00EE4FEE">
        <w:rPr>
          <w:rFonts w:ascii="Arial" w:hAnsi="Arial" w:cs="Arial"/>
          <w:sz w:val="22"/>
          <w:szCs w:val="22"/>
        </w:rPr>
        <w:t xml:space="preserve"> </w:t>
      </w:r>
      <w:r w:rsidR="009E08A8" w:rsidRPr="00EE4FEE">
        <w:rPr>
          <w:rFonts w:ascii="Arial" w:hAnsi="Arial" w:cs="Arial"/>
          <w:sz w:val="22"/>
          <w:szCs w:val="22"/>
        </w:rPr>
        <w:t xml:space="preserve">and better outcomes. </w:t>
      </w:r>
    </w:p>
    <w:p w14:paraId="09E728E6" w14:textId="77777777" w:rsidR="0098573D" w:rsidRPr="00EE4FEE" w:rsidRDefault="0098573D" w:rsidP="00EE4FEE">
      <w:pPr>
        <w:spacing w:line="360" w:lineRule="auto"/>
        <w:rPr>
          <w:rFonts w:ascii="Arial" w:hAnsi="Arial" w:cs="Arial"/>
          <w:b/>
          <w:bCs/>
          <w:sz w:val="22"/>
          <w:szCs w:val="22"/>
        </w:rPr>
      </w:pPr>
    </w:p>
    <w:p w14:paraId="6C036722" w14:textId="5783777D" w:rsidR="00BB4B26" w:rsidRPr="00EE4FEE" w:rsidRDefault="00BB4B26" w:rsidP="00EE4FEE">
      <w:pPr>
        <w:spacing w:line="360" w:lineRule="auto"/>
        <w:rPr>
          <w:rFonts w:ascii="Arial" w:hAnsi="Arial" w:cs="Arial"/>
          <w:b/>
          <w:bCs/>
          <w:sz w:val="22"/>
          <w:szCs w:val="22"/>
        </w:rPr>
      </w:pPr>
      <w:r w:rsidRPr="00EE4FEE">
        <w:rPr>
          <w:rFonts w:ascii="Arial" w:hAnsi="Arial" w:cs="Arial"/>
          <w:b/>
          <w:bCs/>
          <w:sz w:val="22"/>
          <w:szCs w:val="22"/>
        </w:rPr>
        <w:t>Task 3 of 3 – Data Collection (250 words)</w:t>
      </w:r>
    </w:p>
    <w:p w14:paraId="5998789D" w14:textId="77777777" w:rsidR="00BB4B26" w:rsidRPr="00EE4FEE" w:rsidRDefault="00BB4B26" w:rsidP="00EE4FEE">
      <w:pPr>
        <w:numPr>
          <w:ilvl w:val="0"/>
          <w:numId w:val="4"/>
        </w:numPr>
        <w:spacing w:line="360" w:lineRule="auto"/>
        <w:rPr>
          <w:rFonts w:ascii="Arial" w:hAnsi="Arial" w:cs="Arial"/>
          <w:sz w:val="22"/>
          <w:szCs w:val="22"/>
        </w:rPr>
      </w:pPr>
      <w:r w:rsidRPr="00EE4FEE">
        <w:rPr>
          <w:rFonts w:ascii="Arial" w:hAnsi="Arial" w:cs="Arial"/>
          <w:sz w:val="22"/>
          <w:szCs w:val="22"/>
        </w:rPr>
        <w:t>Provide an overview of primary and secondary data collection.</w:t>
      </w:r>
    </w:p>
    <w:p w14:paraId="49580337" w14:textId="77777777" w:rsidR="00BB4B26" w:rsidRPr="00EE4FEE" w:rsidRDefault="00BB4B26" w:rsidP="00EE4FEE">
      <w:pPr>
        <w:numPr>
          <w:ilvl w:val="0"/>
          <w:numId w:val="4"/>
        </w:numPr>
        <w:spacing w:line="360" w:lineRule="auto"/>
        <w:rPr>
          <w:rFonts w:ascii="Arial" w:hAnsi="Arial" w:cs="Arial"/>
          <w:sz w:val="22"/>
          <w:szCs w:val="22"/>
        </w:rPr>
      </w:pPr>
      <w:r w:rsidRPr="00EE4FEE">
        <w:rPr>
          <w:rFonts w:ascii="Arial" w:hAnsi="Arial" w:cs="Arial"/>
          <w:sz w:val="22"/>
          <w:szCs w:val="22"/>
        </w:rPr>
        <w:t>Identify which form of data (primary or secondary data) you will use for your research and justify your decision, linking it to your topic and methodology.</w:t>
      </w:r>
    </w:p>
    <w:p w14:paraId="50802933" w14:textId="77777777" w:rsidR="00BB4B26" w:rsidRPr="00EE4FEE" w:rsidRDefault="00BB4B26" w:rsidP="00EE4FEE">
      <w:pPr>
        <w:spacing w:line="360" w:lineRule="auto"/>
        <w:rPr>
          <w:rFonts w:ascii="Arial" w:hAnsi="Arial" w:cs="Arial"/>
          <w:b/>
          <w:bCs/>
          <w:sz w:val="22"/>
          <w:szCs w:val="22"/>
        </w:rPr>
      </w:pPr>
      <w:r w:rsidRPr="00EE4FEE">
        <w:rPr>
          <w:rFonts w:ascii="Arial" w:hAnsi="Arial" w:cs="Arial"/>
          <w:b/>
          <w:bCs/>
          <w:sz w:val="22"/>
          <w:szCs w:val="22"/>
        </w:rPr>
        <w:t>Conclusion (150 words)</w:t>
      </w:r>
    </w:p>
    <w:p w14:paraId="32FC10EA" w14:textId="5E6DA631" w:rsidR="00BB4B26" w:rsidRPr="00EE4FEE" w:rsidRDefault="00BB4B26" w:rsidP="00EE4FEE">
      <w:pPr>
        <w:numPr>
          <w:ilvl w:val="0"/>
          <w:numId w:val="5"/>
        </w:numPr>
        <w:spacing w:line="360" w:lineRule="auto"/>
        <w:rPr>
          <w:rFonts w:ascii="Arial" w:hAnsi="Arial" w:cs="Arial"/>
          <w:sz w:val="22"/>
          <w:szCs w:val="22"/>
        </w:rPr>
      </w:pPr>
      <w:r w:rsidRPr="00EE4FEE">
        <w:rPr>
          <w:rFonts w:ascii="Arial" w:hAnsi="Arial" w:cs="Arial"/>
          <w:sz w:val="22"/>
          <w:szCs w:val="22"/>
        </w:rPr>
        <w:t>Summarise your finding</w:t>
      </w:r>
      <w:r w:rsidR="00CF1B17" w:rsidRPr="00EE4FEE">
        <w:rPr>
          <w:rFonts w:ascii="Arial" w:hAnsi="Arial" w:cs="Arial"/>
          <w:sz w:val="22"/>
          <w:szCs w:val="22"/>
        </w:rPr>
        <w:t xml:space="preserve">s </w:t>
      </w:r>
    </w:p>
    <w:p w14:paraId="73F2A61D" w14:textId="77777777" w:rsidR="00EE4FEE" w:rsidRDefault="00EE4FEE" w:rsidP="00EE4FEE">
      <w:pPr>
        <w:spacing w:line="360" w:lineRule="auto"/>
        <w:rPr>
          <w:rFonts w:ascii="Arial" w:hAnsi="Arial" w:cs="Arial"/>
          <w:sz w:val="22"/>
          <w:szCs w:val="22"/>
        </w:rPr>
      </w:pPr>
    </w:p>
    <w:p w14:paraId="160636FB" w14:textId="31C88066" w:rsidR="00CF1B17" w:rsidRPr="00EE4FEE" w:rsidRDefault="00CF1B17" w:rsidP="00EE4FEE">
      <w:pPr>
        <w:spacing w:line="360" w:lineRule="auto"/>
        <w:rPr>
          <w:rFonts w:ascii="Arial" w:hAnsi="Arial" w:cs="Arial"/>
          <w:b/>
          <w:bCs/>
          <w:sz w:val="22"/>
          <w:szCs w:val="22"/>
        </w:rPr>
      </w:pPr>
      <w:r w:rsidRPr="00EE4FEE">
        <w:rPr>
          <w:rFonts w:ascii="Arial" w:hAnsi="Arial" w:cs="Arial"/>
          <w:b/>
          <w:bCs/>
          <w:sz w:val="22"/>
          <w:szCs w:val="22"/>
        </w:rPr>
        <w:t>Reference List</w:t>
      </w:r>
    </w:p>
    <w:p w14:paraId="25479D50" w14:textId="77777777" w:rsidR="00CF1B17" w:rsidRPr="00EE4FEE" w:rsidRDefault="00CF1B17" w:rsidP="00EE4FEE">
      <w:pPr>
        <w:spacing w:line="360" w:lineRule="auto"/>
        <w:rPr>
          <w:rFonts w:ascii="Arial" w:hAnsi="Arial" w:cs="Arial"/>
          <w:sz w:val="22"/>
          <w:szCs w:val="22"/>
        </w:rPr>
      </w:pPr>
      <w:r w:rsidRPr="00EE4FEE">
        <w:rPr>
          <w:rFonts w:ascii="Arial" w:hAnsi="Arial" w:cs="Arial"/>
          <w:sz w:val="22"/>
          <w:szCs w:val="22"/>
        </w:rPr>
        <w:t xml:space="preserve">Care Quality Commission (CQC) (2024) State of Care: Care for autistic people and people with a learning disability 2023–24. Available at: https://www.cqc.org.uk/publications/major-report/state-care/2023-2024/areas-of-concern/ld￼ (Accessed: 5 November 2025) </w:t>
      </w:r>
    </w:p>
    <w:p w14:paraId="476ADCAE" w14:textId="77777777" w:rsidR="00CF1B17" w:rsidRPr="00EE4FEE" w:rsidRDefault="00CF1B17" w:rsidP="00EE4FEE">
      <w:pPr>
        <w:spacing w:line="360" w:lineRule="auto"/>
        <w:rPr>
          <w:rFonts w:ascii="Arial" w:hAnsi="Arial" w:cs="Arial"/>
          <w:sz w:val="22"/>
          <w:szCs w:val="22"/>
        </w:rPr>
      </w:pPr>
    </w:p>
    <w:p w14:paraId="69A0D826" w14:textId="77777777" w:rsidR="00CF1B17" w:rsidRPr="00EE4FEE" w:rsidRDefault="00CF1B17" w:rsidP="00EE4FEE">
      <w:pPr>
        <w:spacing w:line="360" w:lineRule="auto"/>
        <w:rPr>
          <w:rFonts w:ascii="Arial" w:hAnsi="Arial" w:cs="Arial"/>
          <w:sz w:val="22"/>
          <w:szCs w:val="22"/>
        </w:rPr>
      </w:pPr>
      <w:r w:rsidRPr="00EE4FEE">
        <w:rPr>
          <w:rFonts w:ascii="Arial" w:hAnsi="Arial" w:cs="Arial"/>
          <w:sz w:val="22"/>
          <w:szCs w:val="22"/>
        </w:rPr>
        <w:t>Children’s Commissioner for England (2024) Press release: Children waiting for autism and ADHD assessments. Available at: https://www.rcpch.ac.uk/news-events/news/rcpch-responds-childrens-commissioners-report-waiting-times-neurodevelopmental￼ (Accessed: 5 November 2025).</w:t>
      </w:r>
    </w:p>
    <w:p w14:paraId="5A911AF2" w14:textId="77777777" w:rsidR="00CF1B17" w:rsidRPr="00EE4FEE" w:rsidRDefault="00CF1B17" w:rsidP="00EE4FEE">
      <w:pPr>
        <w:spacing w:line="360" w:lineRule="auto"/>
        <w:rPr>
          <w:rFonts w:ascii="Arial" w:hAnsi="Arial" w:cs="Arial"/>
          <w:sz w:val="22"/>
          <w:szCs w:val="22"/>
        </w:rPr>
      </w:pPr>
    </w:p>
    <w:p w14:paraId="0BC39A65" w14:textId="77777777" w:rsidR="00CF1B17" w:rsidRPr="00EE4FEE" w:rsidRDefault="00CF1B17" w:rsidP="00EE4FEE">
      <w:pPr>
        <w:spacing w:line="360" w:lineRule="auto"/>
        <w:rPr>
          <w:rFonts w:ascii="Arial" w:hAnsi="Arial" w:cs="Arial"/>
          <w:sz w:val="22"/>
          <w:szCs w:val="22"/>
        </w:rPr>
      </w:pPr>
      <w:r w:rsidRPr="00EE4FEE">
        <w:rPr>
          <w:rFonts w:ascii="Arial" w:hAnsi="Arial" w:cs="Arial"/>
          <w:sz w:val="22"/>
          <w:szCs w:val="22"/>
        </w:rPr>
        <w:t>Nuffield Trust (2025) Children’s life chances at risk as 1 in 4 waiting over a year for NHS care close to home. Available at: https://www.nuffieldtrust.org.uk/news-item/children-s-life-chances-at-risk-as-1-in-4-waiting-over-a-year-for-nhs-care-close-to-home￼ (Accessed: 5 November 2025).</w:t>
      </w:r>
    </w:p>
    <w:p w14:paraId="6A06DE6B" w14:textId="77777777" w:rsidR="00CF1B17" w:rsidRPr="00EE4FEE" w:rsidRDefault="00CF1B17" w:rsidP="00EE4FEE">
      <w:pPr>
        <w:spacing w:line="360" w:lineRule="auto"/>
        <w:rPr>
          <w:rFonts w:ascii="Arial" w:hAnsi="Arial" w:cs="Arial"/>
          <w:sz w:val="22"/>
          <w:szCs w:val="22"/>
        </w:rPr>
      </w:pPr>
    </w:p>
    <w:p w14:paraId="248FA4E3" w14:textId="77777777" w:rsidR="00CF1B17" w:rsidRPr="00EE4FEE" w:rsidRDefault="00CF1B17" w:rsidP="00EE4FEE">
      <w:pPr>
        <w:spacing w:line="360" w:lineRule="auto"/>
        <w:rPr>
          <w:rFonts w:ascii="Arial" w:hAnsi="Arial" w:cs="Arial"/>
          <w:sz w:val="22"/>
          <w:szCs w:val="22"/>
        </w:rPr>
      </w:pPr>
      <w:r w:rsidRPr="00EE4FEE">
        <w:rPr>
          <w:rFonts w:ascii="Arial" w:hAnsi="Arial" w:cs="Arial"/>
          <w:sz w:val="22"/>
          <w:szCs w:val="22"/>
        </w:rPr>
        <w:t>Royal College of Paediatrics and Child Health (RCPCH) (2025) Report shows hundreds of thousands of children left waiting for vital community care services. Available at: https://www.rcpch.ac.uk/news-events/news/report-shows-hundreds-thousands-children-left-waiting-vital-community-care￼ (Accessed: 5 November 2025).</w:t>
      </w:r>
    </w:p>
    <w:p w14:paraId="35B54F2A" w14:textId="77777777" w:rsidR="00CF1B17" w:rsidRPr="00EE4FEE" w:rsidRDefault="00CF1B17" w:rsidP="00EE4FEE">
      <w:pPr>
        <w:spacing w:line="360" w:lineRule="auto"/>
        <w:rPr>
          <w:rFonts w:ascii="Arial" w:hAnsi="Arial" w:cs="Arial"/>
          <w:sz w:val="22"/>
          <w:szCs w:val="22"/>
        </w:rPr>
      </w:pPr>
    </w:p>
    <w:p w14:paraId="1E25A56A" w14:textId="77777777" w:rsidR="00CF1B17" w:rsidRPr="00EE4FEE" w:rsidRDefault="00CF1B17" w:rsidP="00EE4FEE">
      <w:pPr>
        <w:spacing w:line="360" w:lineRule="auto"/>
        <w:rPr>
          <w:rFonts w:ascii="Arial" w:hAnsi="Arial" w:cs="Arial"/>
          <w:sz w:val="22"/>
          <w:szCs w:val="22"/>
        </w:rPr>
      </w:pPr>
    </w:p>
    <w:sectPr w:rsidR="00CF1B17" w:rsidRPr="00EE4FEE" w:rsidSect="00DF6B4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93A41" w14:textId="77777777" w:rsidR="000E5D51" w:rsidRDefault="000E5D51" w:rsidP="00BB4B26">
      <w:pPr>
        <w:spacing w:after="0" w:line="240" w:lineRule="auto"/>
      </w:pPr>
      <w:r>
        <w:separator/>
      </w:r>
    </w:p>
  </w:endnote>
  <w:endnote w:type="continuationSeparator" w:id="0">
    <w:p w14:paraId="52139905" w14:textId="77777777" w:rsidR="000E5D51" w:rsidRDefault="000E5D51" w:rsidP="00BB4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864996"/>
      <w:docPartObj>
        <w:docPartGallery w:val="Page Numbers (Bottom of Page)"/>
        <w:docPartUnique/>
      </w:docPartObj>
    </w:sdtPr>
    <w:sdtEndPr>
      <w:rPr>
        <w:noProof/>
      </w:rPr>
    </w:sdtEndPr>
    <w:sdtContent>
      <w:p w14:paraId="38BD8B5E" w14:textId="3A7E014A" w:rsidR="00BB4B26" w:rsidRDefault="00BB4B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9DA075" w14:textId="77777777" w:rsidR="00BB4B26" w:rsidRDefault="00BB4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DD0AF" w14:textId="77777777" w:rsidR="000E5D51" w:rsidRDefault="000E5D51" w:rsidP="00BB4B26">
      <w:pPr>
        <w:spacing w:after="0" w:line="240" w:lineRule="auto"/>
      </w:pPr>
      <w:r>
        <w:separator/>
      </w:r>
    </w:p>
  </w:footnote>
  <w:footnote w:type="continuationSeparator" w:id="0">
    <w:p w14:paraId="3F698284" w14:textId="77777777" w:rsidR="000E5D51" w:rsidRDefault="000E5D51" w:rsidP="00BB4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40816"/>
    <w:multiLevelType w:val="multilevel"/>
    <w:tmpl w:val="CBCE5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1375E2"/>
    <w:multiLevelType w:val="multilevel"/>
    <w:tmpl w:val="7C321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5625E3"/>
    <w:multiLevelType w:val="multilevel"/>
    <w:tmpl w:val="547C7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8B3691"/>
    <w:multiLevelType w:val="multilevel"/>
    <w:tmpl w:val="38823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826CD5"/>
    <w:multiLevelType w:val="multilevel"/>
    <w:tmpl w:val="005C4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95125363">
    <w:abstractNumId w:val="1"/>
  </w:num>
  <w:num w:numId="2" w16cid:durableId="2020353200">
    <w:abstractNumId w:val="3"/>
  </w:num>
  <w:num w:numId="3" w16cid:durableId="519585226">
    <w:abstractNumId w:val="2"/>
  </w:num>
  <w:num w:numId="4" w16cid:durableId="1388608670">
    <w:abstractNumId w:val="0"/>
  </w:num>
  <w:num w:numId="5" w16cid:durableId="17861961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26"/>
    <w:rsid w:val="00000E1A"/>
    <w:rsid w:val="0000113F"/>
    <w:rsid w:val="00006F8A"/>
    <w:rsid w:val="00030924"/>
    <w:rsid w:val="00043DB4"/>
    <w:rsid w:val="00057E86"/>
    <w:rsid w:val="0006124D"/>
    <w:rsid w:val="000722DB"/>
    <w:rsid w:val="00072A5C"/>
    <w:rsid w:val="00082A14"/>
    <w:rsid w:val="00082F6D"/>
    <w:rsid w:val="00090F67"/>
    <w:rsid w:val="000A37C6"/>
    <w:rsid w:val="000A509D"/>
    <w:rsid w:val="000B18EA"/>
    <w:rsid w:val="000B1D3C"/>
    <w:rsid w:val="000B3E91"/>
    <w:rsid w:val="000B4C23"/>
    <w:rsid w:val="000C2B31"/>
    <w:rsid w:val="000C45E9"/>
    <w:rsid w:val="000D2A36"/>
    <w:rsid w:val="000E205E"/>
    <w:rsid w:val="000E5D51"/>
    <w:rsid w:val="000F1CDF"/>
    <w:rsid w:val="00105A12"/>
    <w:rsid w:val="00106032"/>
    <w:rsid w:val="001423CB"/>
    <w:rsid w:val="00196843"/>
    <w:rsid w:val="00197DC3"/>
    <w:rsid w:val="001A27B8"/>
    <w:rsid w:val="001E0F37"/>
    <w:rsid w:val="001E195E"/>
    <w:rsid w:val="001E6F22"/>
    <w:rsid w:val="001F6289"/>
    <w:rsid w:val="002132EE"/>
    <w:rsid w:val="00226C6D"/>
    <w:rsid w:val="002330C9"/>
    <w:rsid w:val="00244BBC"/>
    <w:rsid w:val="002512CF"/>
    <w:rsid w:val="002528D8"/>
    <w:rsid w:val="002567CD"/>
    <w:rsid w:val="002603BE"/>
    <w:rsid w:val="00265311"/>
    <w:rsid w:val="00274F44"/>
    <w:rsid w:val="00277114"/>
    <w:rsid w:val="0028097C"/>
    <w:rsid w:val="0029621C"/>
    <w:rsid w:val="002A2493"/>
    <w:rsid w:val="002A62C4"/>
    <w:rsid w:val="002F12B9"/>
    <w:rsid w:val="003326FB"/>
    <w:rsid w:val="00340398"/>
    <w:rsid w:val="00340A0A"/>
    <w:rsid w:val="003521EF"/>
    <w:rsid w:val="00363506"/>
    <w:rsid w:val="003861E3"/>
    <w:rsid w:val="003D3FD2"/>
    <w:rsid w:val="003D7B18"/>
    <w:rsid w:val="003E0E1D"/>
    <w:rsid w:val="00410365"/>
    <w:rsid w:val="004179AA"/>
    <w:rsid w:val="00424217"/>
    <w:rsid w:val="00431C27"/>
    <w:rsid w:val="004360E0"/>
    <w:rsid w:val="00440243"/>
    <w:rsid w:val="00451F95"/>
    <w:rsid w:val="00465651"/>
    <w:rsid w:val="00470A88"/>
    <w:rsid w:val="00492266"/>
    <w:rsid w:val="004A7705"/>
    <w:rsid w:val="004B6B83"/>
    <w:rsid w:val="004C2BAF"/>
    <w:rsid w:val="004C4D45"/>
    <w:rsid w:val="004D5B2C"/>
    <w:rsid w:val="004E2E9A"/>
    <w:rsid w:val="004E4A43"/>
    <w:rsid w:val="004F3D57"/>
    <w:rsid w:val="0052099B"/>
    <w:rsid w:val="00521BE6"/>
    <w:rsid w:val="0052638B"/>
    <w:rsid w:val="005426E9"/>
    <w:rsid w:val="00563065"/>
    <w:rsid w:val="00573A2E"/>
    <w:rsid w:val="005876EE"/>
    <w:rsid w:val="005971B0"/>
    <w:rsid w:val="005B03B4"/>
    <w:rsid w:val="005B1856"/>
    <w:rsid w:val="005B2610"/>
    <w:rsid w:val="005B3FB8"/>
    <w:rsid w:val="005B799E"/>
    <w:rsid w:val="005F23C6"/>
    <w:rsid w:val="00602553"/>
    <w:rsid w:val="006050CB"/>
    <w:rsid w:val="00617EBF"/>
    <w:rsid w:val="00635CB3"/>
    <w:rsid w:val="00635DB6"/>
    <w:rsid w:val="006368F6"/>
    <w:rsid w:val="00636F28"/>
    <w:rsid w:val="0065262B"/>
    <w:rsid w:val="00670024"/>
    <w:rsid w:val="00683CAE"/>
    <w:rsid w:val="006A350F"/>
    <w:rsid w:val="006B7C37"/>
    <w:rsid w:val="006C2B4E"/>
    <w:rsid w:val="006F38BA"/>
    <w:rsid w:val="006F604E"/>
    <w:rsid w:val="006F76F1"/>
    <w:rsid w:val="006F7A1A"/>
    <w:rsid w:val="007647B2"/>
    <w:rsid w:val="007B59BA"/>
    <w:rsid w:val="007C5F99"/>
    <w:rsid w:val="007D736E"/>
    <w:rsid w:val="00805219"/>
    <w:rsid w:val="008213DD"/>
    <w:rsid w:val="0083316F"/>
    <w:rsid w:val="00864A3B"/>
    <w:rsid w:val="008909CC"/>
    <w:rsid w:val="00895295"/>
    <w:rsid w:val="008A123A"/>
    <w:rsid w:val="008B01DC"/>
    <w:rsid w:val="008B4621"/>
    <w:rsid w:val="008B5175"/>
    <w:rsid w:val="008B6453"/>
    <w:rsid w:val="008C028C"/>
    <w:rsid w:val="008E2EA3"/>
    <w:rsid w:val="008F70D4"/>
    <w:rsid w:val="009054A0"/>
    <w:rsid w:val="00936A26"/>
    <w:rsid w:val="00947BAA"/>
    <w:rsid w:val="00947C6B"/>
    <w:rsid w:val="0095585E"/>
    <w:rsid w:val="00961009"/>
    <w:rsid w:val="00972977"/>
    <w:rsid w:val="00980566"/>
    <w:rsid w:val="00985324"/>
    <w:rsid w:val="0098573D"/>
    <w:rsid w:val="00996992"/>
    <w:rsid w:val="009B02D1"/>
    <w:rsid w:val="009B1282"/>
    <w:rsid w:val="009B62EC"/>
    <w:rsid w:val="009B7011"/>
    <w:rsid w:val="009D51D7"/>
    <w:rsid w:val="009D5293"/>
    <w:rsid w:val="009E08A8"/>
    <w:rsid w:val="009E2053"/>
    <w:rsid w:val="009E44BF"/>
    <w:rsid w:val="009E76E3"/>
    <w:rsid w:val="00A060EE"/>
    <w:rsid w:val="00A0676D"/>
    <w:rsid w:val="00A1359A"/>
    <w:rsid w:val="00A21DCA"/>
    <w:rsid w:val="00A25148"/>
    <w:rsid w:val="00A4439F"/>
    <w:rsid w:val="00A52726"/>
    <w:rsid w:val="00A56E91"/>
    <w:rsid w:val="00A86EC4"/>
    <w:rsid w:val="00A9696F"/>
    <w:rsid w:val="00AA2A3C"/>
    <w:rsid w:val="00AC33F4"/>
    <w:rsid w:val="00AC66F2"/>
    <w:rsid w:val="00AE0656"/>
    <w:rsid w:val="00B07DE5"/>
    <w:rsid w:val="00B21BA1"/>
    <w:rsid w:val="00B227B3"/>
    <w:rsid w:val="00B50787"/>
    <w:rsid w:val="00B526DF"/>
    <w:rsid w:val="00B56BB4"/>
    <w:rsid w:val="00B61283"/>
    <w:rsid w:val="00B8209D"/>
    <w:rsid w:val="00BB4B26"/>
    <w:rsid w:val="00BD5FE8"/>
    <w:rsid w:val="00BE2B8E"/>
    <w:rsid w:val="00BE53AF"/>
    <w:rsid w:val="00C12C10"/>
    <w:rsid w:val="00C20FFF"/>
    <w:rsid w:val="00C8036D"/>
    <w:rsid w:val="00C86766"/>
    <w:rsid w:val="00C86A13"/>
    <w:rsid w:val="00CA3B46"/>
    <w:rsid w:val="00CA4AC2"/>
    <w:rsid w:val="00CB1DD8"/>
    <w:rsid w:val="00CB23AD"/>
    <w:rsid w:val="00CB752E"/>
    <w:rsid w:val="00CC0350"/>
    <w:rsid w:val="00CD02A7"/>
    <w:rsid w:val="00CD154E"/>
    <w:rsid w:val="00CE3D9E"/>
    <w:rsid w:val="00CE5657"/>
    <w:rsid w:val="00CF1B17"/>
    <w:rsid w:val="00D77A48"/>
    <w:rsid w:val="00D87BD0"/>
    <w:rsid w:val="00D911CB"/>
    <w:rsid w:val="00D92B2D"/>
    <w:rsid w:val="00DB0646"/>
    <w:rsid w:val="00DB154E"/>
    <w:rsid w:val="00DD1550"/>
    <w:rsid w:val="00DF0312"/>
    <w:rsid w:val="00DF6B4D"/>
    <w:rsid w:val="00E0584B"/>
    <w:rsid w:val="00E10428"/>
    <w:rsid w:val="00E1066E"/>
    <w:rsid w:val="00E2516D"/>
    <w:rsid w:val="00E536C5"/>
    <w:rsid w:val="00E71DC1"/>
    <w:rsid w:val="00E84092"/>
    <w:rsid w:val="00E97B83"/>
    <w:rsid w:val="00EC1054"/>
    <w:rsid w:val="00EC313F"/>
    <w:rsid w:val="00ED37A8"/>
    <w:rsid w:val="00EE4FEE"/>
    <w:rsid w:val="00EF66CA"/>
    <w:rsid w:val="00F17718"/>
    <w:rsid w:val="00F32A1D"/>
    <w:rsid w:val="00F344DA"/>
    <w:rsid w:val="00F479FE"/>
    <w:rsid w:val="00F55AA0"/>
    <w:rsid w:val="00F56FD1"/>
    <w:rsid w:val="00F93DBB"/>
    <w:rsid w:val="00F9742D"/>
    <w:rsid w:val="00FB43C4"/>
    <w:rsid w:val="00FB4BF1"/>
    <w:rsid w:val="00FC3093"/>
    <w:rsid w:val="00FD2B31"/>
    <w:rsid w:val="00FE5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84CC3"/>
  <w15:chartTrackingRefBased/>
  <w15:docId w15:val="{C6DB42DE-F0E7-48A3-BF6F-9DD5D13D4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B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4B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4B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4B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4B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4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4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4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4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B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4B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B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B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B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B26"/>
    <w:rPr>
      <w:rFonts w:eastAsiaTheme="majorEastAsia" w:cstheme="majorBidi"/>
      <w:color w:val="272727" w:themeColor="text1" w:themeTint="D8"/>
    </w:rPr>
  </w:style>
  <w:style w:type="paragraph" w:styleId="Title">
    <w:name w:val="Title"/>
    <w:basedOn w:val="Normal"/>
    <w:next w:val="Normal"/>
    <w:link w:val="TitleChar"/>
    <w:uiPriority w:val="10"/>
    <w:qFormat/>
    <w:rsid w:val="00BB4B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B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B26"/>
    <w:pPr>
      <w:spacing w:before="160"/>
      <w:jc w:val="center"/>
    </w:pPr>
    <w:rPr>
      <w:i/>
      <w:iCs/>
      <w:color w:val="404040" w:themeColor="text1" w:themeTint="BF"/>
    </w:rPr>
  </w:style>
  <w:style w:type="character" w:customStyle="1" w:styleId="QuoteChar">
    <w:name w:val="Quote Char"/>
    <w:basedOn w:val="DefaultParagraphFont"/>
    <w:link w:val="Quote"/>
    <w:uiPriority w:val="29"/>
    <w:rsid w:val="00BB4B26"/>
    <w:rPr>
      <w:i/>
      <w:iCs/>
      <w:color w:val="404040" w:themeColor="text1" w:themeTint="BF"/>
    </w:rPr>
  </w:style>
  <w:style w:type="paragraph" w:styleId="ListParagraph">
    <w:name w:val="List Paragraph"/>
    <w:basedOn w:val="Normal"/>
    <w:uiPriority w:val="34"/>
    <w:qFormat/>
    <w:rsid w:val="00BB4B26"/>
    <w:pPr>
      <w:ind w:left="720"/>
      <w:contextualSpacing/>
    </w:pPr>
  </w:style>
  <w:style w:type="character" w:styleId="IntenseEmphasis">
    <w:name w:val="Intense Emphasis"/>
    <w:basedOn w:val="DefaultParagraphFont"/>
    <w:uiPriority w:val="21"/>
    <w:qFormat/>
    <w:rsid w:val="00BB4B26"/>
    <w:rPr>
      <w:i/>
      <w:iCs/>
      <w:color w:val="0F4761" w:themeColor="accent1" w:themeShade="BF"/>
    </w:rPr>
  </w:style>
  <w:style w:type="paragraph" w:styleId="IntenseQuote">
    <w:name w:val="Intense Quote"/>
    <w:basedOn w:val="Normal"/>
    <w:next w:val="Normal"/>
    <w:link w:val="IntenseQuoteChar"/>
    <w:uiPriority w:val="30"/>
    <w:qFormat/>
    <w:rsid w:val="00BB4B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B26"/>
    <w:rPr>
      <w:i/>
      <w:iCs/>
      <w:color w:val="0F4761" w:themeColor="accent1" w:themeShade="BF"/>
    </w:rPr>
  </w:style>
  <w:style w:type="character" w:styleId="IntenseReference">
    <w:name w:val="Intense Reference"/>
    <w:basedOn w:val="DefaultParagraphFont"/>
    <w:uiPriority w:val="32"/>
    <w:qFormat/>
    <w:rsid w:val="00BB4B26"/>
    <w:rPr>
      <w:b/>
      <w:bCs/>
      <w:smallCaps/>
      <w:color w:val="0F4761" w:themeColor="accent1" w:themeShade="BF"/>
      <w:spacing w:val="5"/>
    </w:rPr>
  </w:style>
  <w:style w:type="paragraph" w:styleId="Header">
    <w:name w:val="header"/>
    <w:basedOn w:val="Normal"/>
    <w:link w:val="HeaderChar"/>
    <w:uiPriority w:val="99"/>
    <w:unhideWhenUsed/>
    <w:rsid w:val="00BB4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B26"/>
  </w:style>
  <w:style w:type="paragraph" w:styleId="Footer">
    <w:name w:val="footer"/>
    <w:basedOn w:val="Normal"/>
    <w:link w:val="FooterChar"/>
    <w:uiPriority w:val="99"/>
    <w:unhideWhenUsed/>
    <w:rsid w:val="00BB4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B26"/>
  </w:style>
  <w:style w:type="paragraph" w:styleId="NoSpacing">
    <w:name w:val="No Spacing"/>
    <w:link w:val="NoSpacingChar"/>
    <w:uiPriority w:val="1"/>
    <w:qFormat/>
    <w:rsid w:val="00DF6B4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F6B4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E0FE0F102C40529550F2434ADDBCD5"/>
        <w:category>
          <w:name w:val="General"/>
          <w:gallery w:val="placeholder"/>
        </w:category>
        <w:types>
          <w:type w:val="bbPlcHdr"/>
        </w:types>
        <w:behaviors>
          <w:behavior w:val="content"/>
        </w:behaviors>
        <w:guid w:val="{511AED91-6726-4DFB-B5A2-967CF8925BD7}"/>
      </w:docPartPr>
      <w:docPartBody>
        <w:p w:rsidR="004C4E3F" w:rsidRDefault="00BF30F1" w:rsidP="00BF30F1">
          <w:pPr>
            <w:pStyle w:val="49E0FE0F102C40529550F2434ADDBCD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0F1"/>
    <w:rsid w:val="00006887"/>
    <w:rsid w:val="00340398"/>
    <w:rsid w:val="004C4E3F"/>
    <w:rsid w:val="00522180"/>
    <w:rsid w:val="00BE53AF"/>
    <w:rsid w:val="00BF30F1"/>
    <w:rsid w:val="00CE3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E0FE0F102C40529550F2434ADDBCD5">
    <w:name w:val="49E0FE0F102C40529550F2434ADDBCD5"/>
    <w:rsid w:val="00BF30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A91A1-BCE5-4710-B458-EE3EDECB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1053</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
  <dc:creator>poonam digwa</dc:creator>
  <cp:keywords/>
  <dc:description/>
  <cp:lastModifiedBy>poonam digwa</cp:lastModifiedBy>
  <cp:revision>2</cp:revision>
  <dcterms:created xsi:type="dcterms:W3CDTF">2025-11-09T23:03:00Z</dcterms:created>
  <dcterms:modified xsi:type="dcterms:W3CDTF">2025-11-09T23:03:00Z</dcterms:modified>
</cp:coreProperties>
</file>