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3F23C" w14:textId="6FFD9C2B" w:rsidR="009A7423" w:rsidRDefault="00BB4BB1" w:rsidP="00BB4BB1">
      <w:pPr>
        <w:jc w:val="center"/>
        <w:rPr>
          <w:rFonts w:ascii="Arial" w:hAnsi="Arial" w:cs="Arial"/>
          <w:sz w:val="48"/>
          <w:szCs w:val="48"/>
        </w:rPr>
      </w:pPr>
      <w:r>
        <w:rPr>
          <w:rFonts w:ascii="Arial" w:hAnsi="Arial" w:cs="Arial"/>
          <w:sz w:val="48"/>
          <w:szCs w:val="48"/>
        </w:rPr>
        <w:t xml:space="preserve">Business Inquiry and Research </w:t>
      </w:r>
    </w:p>
    <w:p w14:paraId="6F5D2384" w14:textId="63286F92" w:rsidR="00BB4BB1" w:rsidRDefault="00BB4BB1" w:rsidP="00BB4BB1">
      <w:pPr>
        <w:jc w:val="center"/>
        <w:rPr>
          <w:rFonts w:ascii="Arial" w:hAnsi="Arial" w:cs="Arial"/>
          <w:sz w:val="48"/>
          <w:szCs w:val="48"/>
        </w:rPr>
      </w:pPr>
    </w:p>
    <w:p w14:paraId="214D0E2E" w14:textId="491F2F34" w:rsidR="00BB4BB1" w:rsidRDefault="00BB4BB1" w:rsidP="00BB4BB1">
      <w:pPr>
        <w:jc w:val="center"/>
        <w:rPr>
          <w:rFonts w:ascii="Arial" w:hAnsi="Arial" w:cs="Arial"/>
          <w:sz w:val="48"/>
          <w:szCs w:val="48"/>
        </w:rPr>
      </w:pPr>
      <w:r>
        <w:rPr>
          <w:rFonts w:ascii="Arial" w:hAnsi="Arial" w:cs="Arial"/>
          <w:sz w:val="48"/>
          <w:szCs w:val="48"/>
        </w:rPr>
        <w:t>BMSP5007</w:t>
      </w:r>
    </w:p>
    <w:p w14:paraId="4C62C43E" w14:textId="040F5D03" w:rsidR="00BB4BB1" w:rsidRDefault="00BB4BB1" w:rsidP="00BB4BB1">
      <w:pPr>
        <w:jc w:val="center"/>
        <w:rPr>
          <w:rFonts w:ascii="Arial" w:hAnsi="Arial" w:cs="Arial"/>
          <w:sz w:val="48"/>
          <w:szCs w:val="48"/>
        </w:rPr>
      </w:pPr>
    </w:p>
    <w:p w14:paraId="5C6FF170" w14:textId="092D38AF" w:rsidR="00BB4BB1" w:rsidRDefault="00BB4BB1" w:rsidP="00BB4BB1">
      <w:pPr>
        <w:jc w:val="center"/>
        <w:rPr>
          <w:rFonts w:ascii="Arial" w:hAnsi="Arial" w:cs="Arial"/>
          <w:sz w:val="48"/>
          <w:szCs w:val="48"/>
        </w:rPr>
      </w:pPr>
      <w:r>
        <w:rPr>
          <w:rFonts w:ascii="Arial" w:hAnsi="Arial" w:cs="Arial"/>
          <w:sz w:val="48"/>
          <w:szCs w:val="48"/>
        </w:rPr>
        <w:t xml:space="preserve">Assignment 3 – Dissertation proposal </w:t>
      </w:r>
    </w:p>
    <w:p w14:paraId="26E44F8B" w14:textId="1FCC434B" w:rsidR="00BB4BB1" w:rsidRDefault="00BB4BB1" w:rsidP="00BB4BB1">
      <w:pPr>
        <w:jc w:val="center"/>
        <w:rPr>
          <w:rFonts w:ascii="Arial" w:hAnsi="Arial" w:cs="Arial"/>
          <w:sz w:val="48"/>
          <w:szCs w:val="48"/>
        </w:rPr>
      </w:pPr>
    </w:p>
    <w:p w14:paraId="7A3E45C5" w14:textId="2E72EB7C" w:rsidR="00BB4BB1" w:rsidRDefault="00BB4BB1" w:rsidP="00BB4BB1">
      <w:pPr>
        <w:jc w:val="center"/>
        <w:rPr>
          <w:rFonts w:ascii="Arial" w:hAnsi="Arial" w:cs="Arial"/>
          <w:noProof/>
          <w:sz w:val="48"/>
          <w:szCs w:val="48"/>
        </w:rPr>
      </w:pPr>
      <w:r>
        <w:rPr>
          <w:rFonts w:ascii="Arial" w:hAnsi="Arial" w:cs="Arial"/>
          <w:noProof/>
          <w:sz w:val="48"/>
          <w:szCs w:val="48"/>
        </w:rPr>
        <w:drawing>
          <wp:inline distT="0" distB="0" distL="0" distR="0" wp14:anchorId="3D0DAFFD" wp14:editId="5107C9D7">
            <wp:extent cx="2863850" cy="2863850"/>
            <wp:effectExtent l="0" t="0" r="0" b="0"/>
            <wp:docPr id="1" name="Graphic 1" descr="Group brain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brainstorm.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863850" cy="2863850"/>
                    </a:xfrm>
                    <a:prstGeom prst="rect">
                      <a:avLst/>
                    </a:prstGeom>
                  </pic:spPr>
                </pic:pic>
              </a:graphicData>
            </a:graphic>
          </wp:inline>
        </w:drawing>
      </w:r>
    </w:p>
    <w:p w14:paraId="09C0D1F0" w14:textId="45428827" w:rsidR="00A26F78" w:rsidRDefault="00A26F78" w:rsidP="00A26F78">
      <w:pPr>
        <w:rPr>
          <w:rFonts w:ascii="Arial" w:hAnsi="Arial" w:cs="Arial"/>
          <w:noProof/>
          <w:sz w:val="48"/>
          <w:szCs w:val="48"/>
        </w:rPr>
      </w:pPr>
    </w:p>
    <w:p w14:paraId="246E2134" w14:textId="14713A4C" w:rsidR="00A26F78" w:rsidRDefault="00A26F78" w:rsidP="00A26F78">
      <w:pPr>
        <w:tabs>
          <w:tab w:val="left" w:pos="4040"/>
        </w:tabs>
        <w:jc w:val="center"/>
        <w:rPr>
          <w:rFonts w:ascii="Arial" w:hAnsi="Arial" w:cs="Arial"/>
          <w:sz w:val="48"/>
          <w:szCs w:val="48"/>
        </w:rPr>
      </w:pPr>
      <w:r>
        <w:rPr>
          <w:rFonts w:ascii="Arial" w:hAnsi="Arial" w:cs="Arial"/>
          <w:sz w:val="48"/>
          <w:szCs w:val="48"/>
        </w:rPr>
        <w:t>Hannah Kilburn</w:t>
      </w:r>
    </w:p>
    <w:p w14:paraId="56D625B7" w14:textId="7071B3FC" w:rsidR="00A26F78" w:rsidRDefault="00A26F78" w:rsidP="00A26F78">
      <w:pPr>
        <w:tabs>
          <w:tab w:val="left" w:pos="4040"/>
        </w:tabs>
        <w:jc w:val="center"/>
        <w:rPr>
          <w:rFonts w:ascii="Arial" w:hAnsi="Arial" w:cs="Arial"/>
          <w:sz w:val="48"/>
          <w:szCs w:val="48"/>
        </w:rPr>
      </w:pPr>
    </w:p>
    <w:p w14:paraId="5512AC41" w14:textId="4AFCEF75" w:rsidR="00A26F78" w:rsidRDefault="00A26F78" w:rsidP="00A26F78">
      <w:pPr>
        <w:tabs>
          <w:tab w:val="left" w:pos="4040"/>
        </w:tabs>
        <w:jc w:val="center"/>
        <w:rPr>
          <w:rFonts w:ascii="Arial" w:hAnsi="Arial" w:cs="Arial"/>
          <w:sz w:val="48"/>
          <w:szCs w:val="48"/>
        </w:rPr>
      </w:pPr>
      <w:r>
        <w:rPr>
          <w:rFonts w:ascii="Arial" w:hAnsi="Arial" w:cs="Arial"/>
          <w:sz w:val="48"/>
          <w:szCs w:val="48"/>
        </w:rPr>
        <w:t>1805552</w:t>
      </w:r>
    </w:p>
    <w:p w14:paraId="647B3EEF" w14:textId="672A3216" w:rsidR="00A26F78" w:rsidRDefault="00A26F78" w:rsidP="00A26F78">
      <w:pPr>
        <w:tabs>
          <w:tab w:val="left" w:pos="4040"/>
        </w:tabs>
        <w:jc w:val="center"/>
        <w:rPr>
          <w:rFonts w:ascii="Arial" w:hAnsi="Arial" w:cs="Arial"/>
          <w:sz w:val="48"/>
          <w:szCs w:val="48"/>
        </w:rPr>
      </w:pPr>
    </w:p>
    <w:p w14:paraId="58D058F9" w14:textId="2EA6C884" w:rsidR="00A26F78" w:rsidRDefault="00A26F78" w:rsidP="00A26F78">
      <w:pPr>
        <w:tabs>
          <w:tab w:val="left" w:pos="4040"/>
        </w:tabs>
        <w:jc w:val="center"/>
        <w:rPr>
          <w:rFonts w:ascii="Arial" w:hAnsi="Arial" w:cs="Arial"/>
          <w:sz w:val="48"/>
          <w:szCs w:val="48"/>
        </w:rPr>
      </w:pPr>
      <w:r>
        <w:rPr>
          <w:rFonts w:ascii="Arial" w:hAnsi="Arial" w:cs="Arial"/>
          <w:sz w:val="48"/>
          <w:szCs w:val="48"/>
        </w:rPr>
        <w:t xml:space="preserve">Tutor – Alex Bell </w:t>
      </w:r>
    </w:p>
    <w:sdt>
      <w:sdtPr>
        <w:id w:val="-6739504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AC23A32" w14:textId="65E3B6DB" w:rsidR="00463F06" w:rsidRDefault="00463F06">
          <w:pPr>
            <w:pStyle w:val="TOCHeading"/>
          </w:pPr>
          <w:r>
            <w:t>Contents</w:t>
          </w:r>
        </w:p>
        <w:p w14:paraId="38435901" w14:textId="2CE22B8C" w:rsidR="00483806" w:rsidRDefault="00463F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899790" w:history="1">
            <w:r w:rsidR="00483806" w:rsidRPr="00FE5E03">
              <w:rPr>
                <w:rStyle w:val="Hyperlink"/>
                <w:noProof/>
              </w:rPr>
              <w:t>Introduction</w:t>
            </w:r>
            <w:r w:rsidR="00483806">
              <w:rPr>
                <w:noProof/>
                <w:webHidden/>
              </w:rPr>
              <w:tab/>
            </w:r>
            <w:r w:rsidR="00483806">
              <w:rPr>
                <w:noProof/>
                <w:webHidden/>
              </w:rPr>
              <w:fldChar w:fldCharType="begin"/>
            </w:r>
            <w:r w:rsidR="00483806">
              <w:rPr>
                <w:noProof/>
                <w:webHidden/>
              </w:rPr>
              <w:instrText xml:space="preserve"> PAGEREF _Toc40899790 \h </w:instrText>
            </w:r>
            <w:r w:rsidR="00483806">
              <w:rPr>
                <w:noProof/>
                <w:webHidden/>
              </w:rPr>
            </w:r>
            <w:r w:rsidR="00483806">
              <w:rPr>
                <w:noProof/>
                <w:webHidden/>
              </w:rPr>
              <w:fldChar w:fldCharType="separate"/>
            </w:r>
            <w:r w:rsidR="00483806">
              <w:rPr>
                <w:noProof/>
                <w:webHidden/>
              </w:rPr>
              <w:t>3</w:t>
            </w:r>
            <w:r w:rsidR="00483806">
              <w:rPr>
                <w:noProof/>
                <w:webHidden/>
              </w:rPr>
              <w:fldChar w:fldCharType="end"/>
            </w:r>
          </w:hyperlink>
        </w:p>
        <w:p w14:paraId="0ABA5A90" w14:textId="6EC835AE" w:rsidR="00483806" w:rsidRDefault="00483806">
          <w:pPr>
            <w:pStyle w:val="TOC1"/>
            <w:tabs>
              <w:tab w:val="right" w:leader="dot" w:pos="9016"/>
            </w:tabs>
            <w:rPr>
              <w:rFonts w:eastAsiaTheme="minorEastAsia"/>
              <w:noProof/>
              <w:lang w:eastAsia="en-GB"/>
            </w:rPr>
          </w:pPr>
          <w:hyperlink w:anchor="_Toc40899791" w:history="1">
            <w:r w:rsidRPr="00FE5E03">
              <w:rPr>
                <w:rStyle w:val="Hyperlink"/>
                <w:noProof/>
              </w:rPr>
              <w:t>Literature Review</w:t>
            </w:r>
            <w:r>
              <w:rPr>
                <w:noProof/>
                <w:webHidden/>
              </w:rPr>
              <w:tab/>
            </w:r>
            <w:r>
              <w:rPr>
                <w:noProof/>
                <w:webHidden/>
              </w:rPr>
              <w:fldChar w:fldCharType="begin"/>
            </w:r>
            <w:r>
              <w:rPr>
                <w:noProof/>
                <w:webHidden/>
              </w:rPr>
              <w:instrText xml:space="preserve"> PAGEREF _Toc40899791 \h </w:instrText>
            </w:r>
            <w:r>
              <w:rPr>
                <w:noProof/>
                <w:webHidden/>
              </w:rPr>
            </w:r>
            <w:r>
              <w:rPr>
                <w:noProof/>
                <w:webHidden/>
              </w:rPr>
              <w:fldChar w:fldCharType="separate"/>
            </w:r>
            <w:r>
              <w:rPr>
                <w:noProof/>
                <w:webHidden/>
              </w:rPr>
              <w:t>4</w:t>
            </w:r>
            <w:r>
              <w:rPr>
                <w:noProof/>
                <w:webHidden/>
              </w:rPr>
              <w:fldChar w:fldCharType="end"/>
            </w:r>
          </w:hyperlink>
        </w:p>
        <w:p w14:paraId="2A31045B" w14:textId="0F37B163" w:rsidR="00483806" w:rsidRDefault="00483806">
          <w:pPr>
            <w:pStyle w:val="TOC1"/>
            <w:tabs>
              <w:tab w:val="right" w:leader="dot" w:pos="9016"/>
            </w:tabs>
            <w:rPr>
              <w:rFonts w:eastAsiaTheme="minorEastAsia"/>
              <w:noProof/>
              <w:lang w:eastAsia="en-GB"/>
            </w:rPr>
          </w:pPr>
          <w:hyperlink w:anchor="_Toc40899792" w:history="1">
            <w:r w:rsidRPr="00FE5E03">
              <w:rPr>
                <w:rStyle w:val="Hyperlink"/>
                <w:noProof/>
              </w:rPr>
              <w:t>Research strategy and methodology</w:t>
            </w:r>
            <w:r>
              <w:rPr>
                <w:noProof/>
                <w:webHidden/>
              </w:rPr>
              <w:tab/>
            </w:r>
            <w:r>
              <w:rPr>
                <w:noProof/>
                <w:webHidden/>
              </w:rPr>
              <w:fldChar w:fldCharType="begin"/>
            </w:r>
            <w:r>
              <w:rPr>
                <w:noProof/>
                <w:webHidden/>
              </w:rPr>
              <w:instrText xml:space="preserve"> PAGEREF _Toc40899792 \h </w:instrText>
            </w:r>
            <w:r>
              <w:rPr>
                <w:noProof/>
                <w:webHidden/>
              </w:rPr>
            </w:r>
            <w:r>
              <w:rPr>
                <w:noProof/>
                <w:webHidden/>
              </w:rPr>
              <w:fldChar w:fldCharType="separate"/>
            </w:r>
            <w:r>
              <w:rPr>
                <w:noProof/>
                <w:webHidden/>
              </w:rPr>
              <w:t>6</w:t>
            </w:r>
            <w:r>
              <w:rPr>
                <w:noProof/>
                <w:webHidden/>
              </w:rPr>
              <w:fldChar w:fldCharType="end"/>
            </w:r>
          </w:hyperlink>
        </w:p>
        <w:p w14:paraId="3580D9D2" w14:textId="42EBDC30" w:rsidR="00483806" w:rsidRDefault="00483806">
          <w:pPr>
            <w:pStyle w:val="TOC1"/>
            <w:tabs>
              <w:tab w:val="right" w:leader="dot" w:pos="9016"/>
            </w:tabs>
            <w:rPr>
              <w:rFonts w:eastAsiaTheme="minorEastAsia"/>
              <w:noProof/>
              <w:lang w:eastAsia="en-GB"/>
            </w:rPr>
          </w:pPr>
          <w:hyperlink w:anchor="_Toc40899793" w:history="1">
            <w:r w:rsidRPr="00FE5E03">
              <w:rPr>
                <w:rStyle w:val="Hyperlink"/>
                <w:noProof/>
              </w:rPr>
              <w:t>Planned data analysis and presentation</w:t>
            </w:r>
            <w:r>
              <w:rPr>
                <w:noProof/>
                <w:webHidden/>
              </w:rPr>
              <w:tab/>
            </w:r>
            <w:r>
              <w:rPr>
                <w:noProof/>
                <w:webHidden/>
              </w:rPr>
              <w:fldChar w:fldCharType="begin"/>
            </w:r>
            <w:r>
              <w:rPr>
                <w:noProof/>
                <w:webHidden/>
              </w:rPr>
              <w:instrText xml:space="preserve"> PAGEREF _Toc40899793 \h </w:instrText>
            </w:r>
            <w:r>
              <w:rPr>
                <w:noProof/>
                <w:webHidden/>
              </w:rPr>
            </w:r>
            <w:r>
              <w:rPr>
                <w:noProof/>
                <w:webHidden/>
              </w:rPr>
              <w:fldChar w:fldCharType="separate"/>
            </w:r>
            <w:r>
              <w:rPr>
                <w:noProof/>
                <w:webHidden/>
              </w:rPr>
              <w:t>8</w:t>
            </w:r>
            <w:r>
              <w:rPr>
                <w:noProof/>
                <w:webHidden/>
              </w:rPr>
              <w:fldChar w:fldCharType="end"/>
            </w:r>
          </w:hyperlink>
        </w:p>
        <w:p w14:paraId="2B31210F" w14:textId="2995F1EC" w:rsidR="00483806" w:rsidRDefault="00483806">
          <w:pPr>
            <w:pStyle w:val="TOC1"/>
            <w:tabs>
              <w:tab w:val="right" w:leader="dot" w:pos="9016"/>
            </w:tabs>
            <w:rPr>
              <w:rFonts w:eastAsiaTheme="minorEastAsia"/>
              <w:noProof/>
              <w:lang w:eastAsia="en-GB"/>
            </w:rPr>
          </w:pPr>
          <w:hyperlink w:anchor="_Toc40899794" w:history="1">
            <w:r w:rsidRPr="00FE5E03">
              <w:rPr>
                <w:rStyle w:val="Hyperlink"/>
                <w:noProof/>
              </w:rPr>
              <w:t>Conclusion</w:t>
            </w:r>
            <w:r>
              <w:rPr>
                <w:noProof/>
                <w:webHidden/>
              </w:rPr>
              <w:tab/>
            </w:r>
            <w:r>
              <w:rPr>
                <w:noProof/>
                <w:webHidden/>
              </w:rPr>
              <w:fldChar w:fldCharType="begin"/>
            </w:r>
            <w:r>
              <w:rPr>
                <w:noProof/>
                <w:webHidden/>
              </w:rPr>
              <w:instrText xml:space="preserve"> PAGEREF _Toc40899794 \h </w:instrText>
            </w:r>
            <w:r>
              <w:rPr>
                <w:noProof/>
                <w:webHidden/>
              </w:rPr>
            </w:r>
            <w:r>
              <w:rPr>
                <w:noProof/>
                <w:webHidden/>
              </w:rPr>
              <w:fldChar w:fldCharType="separate"/>
            </w:r>
            <w:r>
              <w:rPr>
                <w:noProof/>
                <w:webHidden/>
              </w:rPr>
              <w:t>9</w:t>
            </w:r>
            <w:r>
              <w:rPr>
                <w:noProof/>
                <w:webHidden/>
              </w:rPr>
              <w:fldChar w:fldCharType="end"/>
            </w:r>
          </w:hyperlink>
        </w:p>
        <w:p w14:paraId="16CE1923" w14:textId="164D2FFC" w:rsidR="00483806" w:rsidRDefault="00483806">
          <w:pPr>
            <w:pStyle w:val="TOC1"/>
            <w:tabs>
              <w:tab w:val="right" w:leader="dot" w:pos="9016"/>
            </w:tabs>
            <w:rPr>
              <w:rFonts w:eastAsiaTheme="minorEastAsia"/>
              <w:noProof/>
              <w:lang w:eastAsia="en-GB"/>
            </w:rPr>
          </w:pPr>
          <w:hyperlink w:anchor="_Toc40899795" w:history="1">
            <w:r w:rsidRPr="00FE5E03">
              <w:rPr>
                <w:rStyle w:val="Hyperlink"/>
                <w:noProof/>
              </w:rPr>
              <w:t>References</w:t>
            </w:r>
            <w:r>
              <w:rPr>
                <w:noProof/>
                <w:webHidden/>
              </w:rPr>
              <w:tab/>
            </w:r>
            <w:r>
              <w:rPr>
                <w:noProof/>
                <w:webHidden/>
              </w:rPr>
              <w:fldChar w:fldCharType="begin"/>
            </w:r>
            <w:r>
              <w:rPr>
                <w:noProof/>
                <w:webHidden/>
              </w:rPr>
              <w:instrText xml:space="preserve"> PAGEREF _Toc40899795 \h </w:instrText>
            </w:r>
            <w:r>
              <w:rPr>
                <w:noProof/>
                <w:webHidden/>
              </w:rPr>
            </w:r>
            <w:r>
              <w:rPr>
                <w:noProof/>
                <w:webHidden/>
              </w:rPr>
              <w:fldChar w:fldCharType="separate"/>
            </w:r>
            <w:r>
              <w:rPr>
                <w:noProof/>
                <w:webHidden/>
              </w:rPr>
              <w:t>10</w:t>
            </w:r>
            <w:r>
              <w:rPr>
                <w:noProof/>
                <w:webHidden/>
              </w:rPr>
              <w:fldChar w:fldCharType="end"/>
            </w:r>
          </w:hyperlink>
        </w:p>
        <w:p w14:paraId="683F8580" w14:textId="7BA721A3" w:rsidR="00463F06" w:rsidRDefault="00463F06">
          <w:r>
            <w:rPr>
              <w:b/>
              <w:bCs/>
              <w:noProof/>
            </w:rPr>
            <w:fldChar w:fldCharType="end"/>
          </w:r>
        </w:p>
      </w:sdtContent>
    </w:sdt>
    <w:p w14:paraId="4F673171" w14:textId="7AE74F8F" w:rsidR="00A26F78" w:rsidRDefault="00A26F78" w:rsidP="00A26F78">
      <w:pPr>
        <w:tabs>
          <w:tab w:val="left" w:pos="4040"/>
        </w:tabs>
        <w:rPr>
          <w:rFonts w:ascii="Arial" w:hAnsi="Arial" w:cs="Arial"/>
          <w:sz w:val="24"/>
          <w:szCs w:val="24"/>
        </w:rPr>
      </w:pPr>
    </w:p>
    <w:p w14:paraId="16E41025" w14:textId="464C2432" w:rsidR="00463F06" w:rsidRPr="00463F06" w:rsidRDefault="00463F06" w:rsidP="00463F06">
      <w:pPr>
        <w:rPr>
          <w:rFonts w:ascii="Arial" w:hAnsi="Arial" w:cs="Arial"/>
          <w:sz w:val="24"/>
          <w:szCs w:val="24"/>
        </w:rPr>
      </w:pPr>
    </w:p>
    <w:p w14:paraId="72157A50" w14:textId="3D023B56" w:rsidR="00463F06" w:rsidRPr="00463F06" w:rsidRDefault="00463F06" w:rsidP="00463F06">
      <w:pPr>
        <w:rPr>
          <w:rFonts w:ascii="Arial" w:hAnsi="Arial" w:cs="Arial"/>
          <w:sz w:val="24"/>
          <w:szCs w:val="24"/>
        </w:rPr>
      </w:pPr>
    </w:p>
    <w:p w14:paraId="19AB17DA" w14:textId="53BED638" w:rsidR="00463F06" w:rsidRPr="00463F06" w:rsidRDefault="00463F06" w:rsidP="00463F06">
      <w:pPr>
        <w:rPr>
          <w:rFonts w:ascii="Arial" w:hAnsi="Arial" w:cs="Arial"/>
          <w:sz w:val="24"/>
          <w:szCs w:val="24"/>
        </w:rPr>
      </w:pPr>
    </w:p>
    <w:p w14:paraId="5B2CFBE2" w14:textId="67C7E943" w:rsidR="00463F06" w:rsidRPr="00463F06" w:rsidRDefault="00463F06" w:rsidP="00463F06">
      <w:pPr>
        <w:rPr>
          <w:rFonts w:ascii="Arial" w:hAnsi="Arial" w:cs="Arial"/>
          <w:sz w:val="24"/>
          <w:szCs w:val="24"/>
        </w:rPr>
      </w:pPr>
    </w:p>
    <w:p w14:paraId="7B4C9936" w14:textId="449E9FB5" w:rsidR="00463F06" w:rsidRPr="00463F06" w:rsidRDefault="00463F06" w:rsidP="00463F06">
      <w:pPr>
        <w:rPr>
          <w:rFonts w:ascii="Arial" w:hAnsi="Arial" w:cs="Arial"/>
          <w:sz w:val="24"/>
          <w:szCs w:val="24"/>
        </w:rPr>
      </w:pPr>
    </w:p>
    <w:p w14:paraId="1461BC99" w14:textId="048CE4E5" w:rsidR="00463F06" w:rsidRPr="00463F06" w:rsidRDefault="00463F06" w:rsidP="00463F06">
      <w:pPr>
        <w:rPr>
          <w:rFonts w:ascii="Arial" w:hAnsi="Arial" w:cs="Arial"/>
          <w:sz w:val="24"/>
          <w:szCs w:val="24"/>
        </w:rPr>
      </w:pPr>
    </w:p>
    <w:p w14:paraId="2C35D838" w14:textId="28B4AA92" w:rsidR="00463F06" w:rsidRPr="00463F06" w:rsidRDefault="00463F06" w:rsidP="00463F06">
      <w:pPr>
        <w:rPr>
          <w:rFonts w:ascii="Arial" w:hAnsi="Arial" w:cs="Arial"/>
          <w:sz w:val="24"/>
          <w:szCs w:val="24"/>
        </w:rPr>
      </w:pPr>
    </w:p>
    <w:p w14:paraId="36006ECB" w14:textId="49A72DB9" w:rsidR="00463F06" w:rsidRPr="00463F06" w:rsidRDefault="00463F06" w:rsidP="00463F06">
      <w:pPr>
        <w:rPr>
          <w:rFonts w:ascii="Arial" w:hAnsi="Arial" w:cs="Arial"/>
          <w:sz w:val="24"/>
          <w:szCs w:val="24"/>
        </w:rPr>
      </w:pPr>
    </w:p>
    <w:p w14:paraId="2D91F317" w14:textId="53278DE0" w:rsidR="00463F06" w:rsidRPr="00463F06" w:rsidRDefault="00463F06" w:rsidP="00463F06">
      <w:pPr>
        <w:rPr>
          <w:rFonts w:ascii="Arial" w:hAnsi="Arial" w:cs="Arial"/>
          <w:sz w:val="24"/>
          <w:szCs w:val="24"/>
        </w:rPr>
      </w:pPr>
    </w:p>
    <w:p w14:paraId="2F7AA005" w14:textId="0E59AAE6" w:rsidR="00463F06" w:rsidRPr="00463F06" w:rsidRDefault="00463F06" w:rsidP="00463F06">
      <w:pPr>
        <w:rPr>
          <w:rFonts w:ascii="Arial" w:hAnsi="Arial" w:cs="Arial"/>
          <w:sz w:val="24"/>
          <w:szCs w:val="24"/>
        </w:rPr>
      </w:pPr>
    </w:p>
    <w:p w14:paraId="20FDED2F" w14:textId="4880DD52" w:rsidR="00463F06" w:rsidRPr="00463F06" w:rsidRDefault="00463F06" w:rsidP="00463F06">
      <w:pPr>
        <w:rPr>
          <w:rFonts w:ascii="Arial" w:hAnsi="Arial" w:cs="Arial"/>
          <w:sz w:val="24"/>
          <w:szCs w:val="24"/>
        </w:rPr>
      </w:pPr>
    </w:p>
    <w:p w14:paraId="12B763F1" w14:textId="2081BD2A" w:rsidR="00463F06" w:rsidRPr="00463F06" w:rsidRDefault="00463F06" w:rsidP="00463F06">
      <w:pPr>
        <w:rPr>
          <w:rFonts w:ascii="Arial" w:hAnsi="Arial" w:cs="Arial"/>
          <w:sz w:val="24"/>
          <w:szCs w:val="24"/>
        </w:rPr>
      </w:pPr>
    </w:p>
    <w:p w14:paraId="2C42B8F8" w14:textId="16BECB3A" w:rsidR="00463F06" w:rsidRPr="00463F06" w:rsidRDefault="00463F06" w:rsidP="00463F06">
      <w:pPr>
        <w:rPr>
          <w:rFonts w:ascii="Arial" w:hAnsi="Arial" w:cs="Arial"/>
          <w:sz w:val="24"/>
          <w:szCs w:val="24"/>
        </w:rPr>
      </w:pPr>
    </w:p>
    <w:p w14:paraId="30872E56" w14:textId="4D0970E8" w:rsidR="00463F06" w:rsidRPr="00463F06" w:rsidRDefault="00463F06" w:rsidP="00463F06">
      <w:pPr>
        <w:rPr>
          <w:rFonts w:ascii="Arial" w:hAnsi="Arial" w:cs="Arial"/>
          <w:sz w:val="24"/>
          <w:szCs w:val="24"/>
        </w:rPr>
      </w:pPr>
    </w:p>
    <w:p w14:paraId="7E3D620C" w14:textId="13E76A89" w:rsidR="00463F06" w:rsidRPr="00463F06" w:rsidRDefault="00463F06" w:rsidP="00463F06">
      <w:pPr>
        <w:rPr>
          <w:rFonts w:ascii="Arial" w:hAnsi="Arial" w:cs="Arial"/>
          <w:sz w:val="24"/>
          <w:szCs w:val="24"/>
        </w:rPr>
      </w:pPr>
    </w:p>
    <w:p w14:paraId="2FEECD22" w14:textId="77405023" w:rsidR="00463F06" w:rsidRPr="00463F06" w:rsidRDefault="00463F06" w:rsidP="00463F06">
      <w:pPr>
        <w:rPr>
          <w:rFonts w:ascii="Arial" w:hAnsi="Arial" w:cs="Arial"/>
          <w:sz w:val="24"/>
          <w:szCs w:val="24"/>
        </w:rPr>
      </w:pPr>
    </w:p>
    <w:p w14:paraId="794F5728" w14:textId="73CF90E4" w:rsidR="00463F06" w:rsidRPr="00463F06" w:rsidRDefault="00463F06" w:rsidP="00463F06">
      <w:pPr>
        <w:rPr>
          <w:rFonts w:ascii="Arial" w:hAnsi="Arial" w:cs="Arial"/>
          <w:sz w:val="24"/>
          <w:szCs w:val="24"/>
        </w:rPr>
      </w:pPr>
    </w:p>
    <w:p w14:paraId="7CF6624D" w14:textId="13261E55" w:rsidR="00463F06" w:rsidRPr="00463F06" w:rsidRDefault="00463F06" w:rsidP="00463F06">
      <w:pPr>
        <w:rPr>
          <w:rFonts w:ascii="Arial" w:hAnsi="Arial" w:cs="Arial"/>
          <w:sz w:val="24"/>
          <w:szCs w:val="24"/>
        </w:rPr>
      </w:pPr>
    </w:p>
    <w:p w14:paraId="38666E2F" w14:textId="4C9DC99B" w:rsidR="00463F06" w:rsidRPr="00463F06" w:rsidRDefault="00463F06" w:rsidP="00463F06">
      <w:pPr>
        <w:rPr>
          <w:rFonts w:ascii="Arial" w:hAnsi="Arial" w:cs="Arial"/>
          <w:sz w:val="24"/>
          <w:szCs w:val="24"/>
        </w:rPr>
      </w:pPr>
    </w:p>
    <w:p w14:paraId="5C4C128D" w14:textId="6D70A3DB" w:rsidR="00463F06" w:rsidRPr="00463F06" w:rsidRDefault="00463F06" w:rsidP="00463F06">
      <w:pPr>
        <w:rPr>
          <w:rFonts w:ascii="Arial" w:hAnsi="Arial" w:cs="Arial"/>
          <w:sz w:val="24"/>
          <w:szCs w:val="24"/>
        </w:rPr>
      </w:pPr>
    </w:p>
    <w:p w14:paraId="4214483D" w14:textId="1F243151" w:rsidR="00463F06" w:rsidRDefault="00463F06" w:rsidP="00463F06">
      <w:pPr>
        <w:rPr>
          <w:rFonts w:ascii="Arial" w:hAnsi="Arial" w:cs="Arial"/>
          <w:sz w:val="24"/>
          <w:szCs w:val="24"/>
        </w:rPr>
      </w:pPr>
    </w:p>
    <w:p w14:paraId="4A84AC25" w14:textId="5ECCD85D" w:rsidR="00463F06" w:rsidRDefault="00463F06" w:rsidP="00463F06">
      <w:pPr>
        <w:rPr>
          <w:rFonts w:ascii="Arial" w:hAnsi="Arial" w:cs="Arial"/>
          <w:sz w:val="24"/>
          <w:szCs w:val="24"/>
        </w:rPr>
      </w:pPr>
    </w:p>
    <w:p w14:paraId="73954837" w14:textId="2EFCF7C4" w:rsidR="00463F06" w:rsidRDefault="00463F06" w:rsidP="00463F06">
      <w:pPr>
        <w:pStyle w:val="Heading1"/>
      </w:pPr>
      <w:bookmarkStart w:id="0" w:name="_Toc40899790"/>
      <w:r w:rsidRPr="00463F06">
        <w:lastRenderedPageBreak/>
        <w:t>Introduction</w:t>
      </w:r>
      <w:bookmarkEnd w:id="0"/>
      <w:r w:rsidRPr="00463F06">
        <w:t xml:space="preserve"> </w:t>
      </w:r>
    </w:p>
    <w:p w14:paraId="7D303153" w14:textId="77777777" w:rsidR="00463F06" w:rsidRDefault="00463F06" w:rsidP="00463F06">
      <w:pPr>
        <w:rPr>
          <w:rFonts w:ascii="Arial" w:hAnsi="Arial" w:cs="Arial"/>
          <w:sz w:val="24"/>
          <w:szCs w:val="24"/>
        </w:rPr>
      </w:pPr>
    </w:p>
    <w:p w14:paraId="675A5830" w14:textId="09FFB3D3" w:rsidR="00B10F06" w:rsidRDefault="00463F06" w:rsidP="00463F06">
      <w:pPr>
        <w:spacing w:line="360" w:lineRule="auto"/>
        <w:rPr>
          <w:rFonts w:ascii="Arial" w:hAnsi="Arial" w:cs="Arial"/>
          <w:sz w:val="24"/>
          <w:szCs w:val="24"/>
        </w:rPr>
      </w:pPr>
      <w:r>
        <w:rPr>
          <w:rFonts w:ascii="Arial" w:hAnsi="Arial" w:cs="Arial"/>
          <w:sz w:val="24"/>
          <w:szCs w:val="24"/>
        </w:rPr>
        <w:t>The dissertation title that I have chosen to research is</w:t>
      </w:r>
      <w:r w:rsidR="00E5162B">
        <w:rPr>
          <w:rFonts w:ascii="Arial" w:hAnsi="Arial" w:cs="Arial"/>
          <w:sz w:val="24"/>
          <w:szCs w:val="24"/>
        </w:rPr>
        <w:t xml:space="preserve"> -</w:t>
      </w:r>
      <w:r>
        <w:rPr>
          <w:rFonts w:ascii="Arial" w:hAnsi="Arial" w:cs="Arial"/>
          <w:sz w:val="24"/>
          <w:szCs w:val="24"/>
        </w:rPr>
        <w:t xml:space="preserve"> </w:t>
      </w:r>
      <w:r w:rsidR="00E5162B">
        <w:rPr>
          <w:rFonts w:ascii="Arial" w:hAnsi="Arial" w:cs="Arial"/>
          <w:sz w:val="24"/>
          <w:szCs w:val="24"/>
        </w:rPr>
        <w:t>H</w:t>
      </w:r>
      <w:r>
        <w:rPr>
          <w:rFonts w:ascii="Arial" w:hAnsi="Arial" w:cs="Arial"/>
          <w:sz w:val="24"/>
          <w:szCs w:val="24"/>
        </w:rPr>
        <w:t>as the internet and social media helped entrepreneurs to succeed</w:t>
      </w:r>
      <w:r w:rsidR="00E5162B">
        <w:rPr>
          <w:rFonts w:ascii="Arial" w:hAnsi="Arial" w:cs="Arial"/>
          <w:sz w:val="24"/>
          <w:szCs w:val="24"/>
        </w:rPr>
        <w:t xml:space="preserve">? The reason that I have chosen this topic is the relevance it has to the current advances in technology and internet usage and if it has any impacts on the way that entrepreneurs succeed and become successful in the product or service they have chosen to start up. </w:t>
      </w:r>
      <w:r w:rsidR="00B10F06">
        <w:rPr>
          <w:rFonts w:ascii="Arial" w:hAnsi="Arial" w:cs="Arial"/>
          <w:sz w:val="24"/>
          <w:szCs w:val="24"/>
        </w:rPr>
        <w:t>According to Google an entrepreneur is stated as “</w:t>
      </w:r>
      <w:r w:rsidR="00B10F06" w:rsidRPr="00B10F06">
        <w:rPr>
          <w:rFonts w:ascii="Arial" w:hAnsi="Arial" w:cs="Arial"/>
          <w:sz w:val="24"/>
          <w:szCs w:val="24"/>
        </w:rPr>
        <w:t>a person who sets up a business or businesses, taking on financial risks in the hope of profit.</w:t>
      </w:r>
      <w:r w:rsidR="00B10F06">
        <w:rPr>
          <w:rFonts w:ascii="Arial" w:hAnsi="Arial" w:cs="Arial"/>
          <w:sz w:val="24"/>
          <w:szCs w:val="24"/>
        </w:rPr>
        <w:t xml:space="preserve">” </w:t>
      </w:r>
      <w:sdt>
        <w:sdtPr>
          <w:rPr>
            <w:rFonts w:ascii="Arial" w:hAnsi="Arial" w:cs="Arial"/>
            <w:sz w:val="24"/>
            <w:szCs w:val="24"/>
          </w:rPr>
          <w:id w:val="-181282326"/>
          <w:citation/>
        </w:sdtPr>
        <w:sdtContent>
          <w:r w:rsidR="00B10F06">
            <w:rPr>
              <w:rFonts w:ascii="Arial" w:hAnsi="Arial" w:cs="Arial"/>
              <w:sz w:val="24"/>
              <w:szCs w:val="24"/>
            </w:rPr>
            <w:fldChar w:fldCharType="begin"/>
          </w:r>
          <w:r w:rsidR="00B10F06">
            <w:rPr>
              <w:rFonts w:ascii="Arial" w:hAnsi="Arial" w:cs="Arial"/>
              <w:sz w:val="24"/>
              <w:szCs w:val="24"/>
            </w:rPr>
            <w:instrText xml:space="preserve"> CITATION Goo202 \l 2057 </w:instrText>
          </w:r>
          <w:r w:rsidR="00B10F06">
            <w:rPr>
              <w:rFonts w:ascii="Arial" w:hAnsi="Arial" w:cs="Arial"/>
              <w:sz w:val="24"/>
              <w:szCs w:val="24"/>
            </w:rPr>
            <w:fldChar w:fldCharType="separate"/>
          </w:r>
          <w:r w:rsidR="000C6700" w:rsidRPr="000C6700">
            <w:rPr>
              <w:rFonts w:ascii="Arial" w:hAnsi="Arial" w:cs="Arial"/>
              <w:noProof/>
              <w:sz w:val="24"/>
              <w:szCs w:val="24"/>
            </w:rPr>
            <w:t>(Google, 2020)</w:t>
          </w:r>
          <w:r w:rsidR="00B10F06">
            <w:rPr>
              <w:rFonts w:ascii="Arial" w:hAnsi="Arial" w:cs="Arial"/>
              <w:sz w:val="24"/>
              <w:szCs w:val="24"/>
            </w:rPr>
            <w:fldChar w:fldCharType="end"/>
          </w:r>
        </w:sdtContent>
      </w:sdt>
      <w:r w:rsidR="00B10F06">
        <w:rPr>
          <w:rFonts w:ascii="Arial" w:hAnsi="Arial" w:cs="Arial"/>
          <w:sz w:val="24"/>
          <w:szCs w:val="24"/>
        </w:rPr>
        <w:t xml:space="preserve"> </w:t>
      </w:r>
    </w:p>
    <w:p w14:paraId="39B9D579" w14:textId="14B0A348" w:rsidR="00463F06" w:rsidRDefault="000A0FEF" w:rsidP="00463F06">
      <w:pPr>
        <w:spacing w:line="360" w:lineRule="auto"/>
        <w:rPr>
          <w:rFonts w:ascii="Arial" w:hAnsi="Arial" w:cs="Arial"/>
          <w:sz w:val="24"/>
          <w:szCs w:val="24"/>
        </w:rPr>
      </w:pPr>
      <w:r>
        <w:rPr>
          <w:rFonts w:ascii="Arial" w:hAnsi="Arial" w:cs="Arial"/>
          <w:sz w:val="24"/>
          <w:szCs w:val="24"/>
        </w:rPr>
        <w:t xml:space="preserve">This research proposal will include a </w:t>
      </w:r>
      <w:r w:rsidR="00931FE7">
        <w:rPr>
          <w:rFonts w:ascii="Arial" w:hAnsi="Arial" w:cs="Arial"/>
          <w:sz w:val="24"/>
          <w:szCs w:val="24"/>
        </w:rPr>
        <w:t xml:space="preserve">methodological review, a procedure section, the data presentation and research planning. </w:t>
      </w:r>
      <w:r w:rsidR="00036030">
        <w:rPr>
          <w:rFonts w:ascii="Arial" w:hAnsi="Arial" w:cs="Arial"/>
          <w:sz w:val="24"/>
          <w:szCs w:val="24"/>
        </w:rPr>
        <w:t xml:space="preserve">From previous work and </w:t>
      </w:r>
      <w:r w:rsidR="0065602C">
        <w:rPr>
          <w:rFonts w:ascii="Arial" w:hAnsi="Arial" w:cs="Arial"/>
          <w:sz w:val="24"/>
          <w:szCs w:val="24"/>
        </w:rPr>
        <w:t>knowledge,</w:t>
      </w:r>
      <w:r w:rsidR="00036030">
        <w:rPr>
          <w:rFonts w:ascii="Arial" w:hAnsi="Arial" w:cs="Arial"/>
          <w:sz w:val="24"/>
          <w:szCs w:val="24"/>
        </w:rPr>
        <w:t xml:space="preserve"> I feel this topic is the strongest element and most relevant to today’s society as the internet and social media are a highlighted topic when relating to business. </w:t>
      </w:r>
      <w:r w:rsidR="0065602C">
        <w:rPr>
          <w:rFonts w:ascii="Arial" w:hAnsi="Arial" w:cs="Arial"/>
          <w:sz w:val="24"/>
          <w:szCs w:val="24"/>
        </w:rPr>
        <w:t xml:space="preserve"> I expect to look into different research and methodologies to find data and information that is relevant to the chosen topic, it is important to include a mixture of quantitative and qualitative data </w:t>
      </w:r>
      <w:r w:rsidR="002B3C55">
        <w:rPr>
          <w:rFonts w:ascii="Arial" w:hAnsi="Arial" w:cs="Arial"/>
          <w:sz w:val="24"/>
          <w:szCs w:val="24"/>
        </w:rPr>
        <w:t>to get the most accurate and best results that show an efficient amount of research</w:t>
      </w:r>
      <w:r w:rsidR="00F24868">
        <w:rPr>
          <w:rFonts w:ascii="Arial" w:hAnsi="Arial" w:cs="Arial"/>
          <w:sz w:val="24"/>
          <w:szCs w:val="24"/>
        </w:rPr>
        <w:t xml:space="preserve">. </w:t>
      </w:r>
      <w:r w:rsidR="00750DD0">
        <w:rPr>
          <w:rFonts w:ascii="Arial" w:hAnsi="Arial" w:cs="Arial"/>
          <w:sz w:val="24"/>
          <w:szCs w:val="24"/>
        </w:rPr>
        <w:t xml:space="preserve">The aim of the dissertation is to find out whether the internet and social media is helping entrepreneurs and business owners to </w:t>
      </w:r>
      <w:r w:rsidR="000A662B">
        <w:rPr>
          <w:rFonts w:ascii="Arial" w:hAnsi="Arial" w:cs="Arial"/>
          <w:sz w:val="24"/>
          <w:szCs w:val="24"/>
        </w:rPr>
        <w:t xml:space="preserve">become successful and grow quicker than an entrepreneur who hasn’t used social media or the internet to the best of its ability. </w:t>
      </w:r>
      <w:r w:rsidR="00F15E73">
        <w:rPr>
          <w:rFonts w:ascii="Arial" w:hAnsi="Arial" w:cs="Arial"/>
          <w:sz w:val="24"/>
          <w:szCs w:val="24"/>
        </w:rPr>
        <w:t>There are variety of business owners</w:t>
      </w:r>
      <w:r w:rsidR="003C2D39">
        <w:rPr>
          <w:rFonts w:ascii="Arial" w:hAnsi="Arial" w:cs="Arial"/>
          <w:sz w:val="24"/>
          <w:szCs w:val="24"/>
        </w:rPr>
        <w:t xml:space="preserve">, they are not only titled entrepreneurs but there are not ecopreneurs, intrapreneurs, innovators, social enterprises and researches and each </w:t>
      </w:r>
      <w:r w:rsidR="00A87B8D">
        <w:rPr>
          <w:rFonts w:ascii="Arial" w:hAnsi="Arial" w:cs="Arial"/>
          <w:sz w:val="24"/>
          <w:szCs w:val="24"/>
        </w:rPr>
        <w:t xml:space="preserve">type of person will have their own characteristics. </w:t>
      </w:r>
      <w:sdt>
        <w:sdtPr>
          <w:rPr>
            <w:rFonts w:ascii="Arial" w:hAnsi="Arial" w:cs="Arial"/>
            <w:sz w:val="24"/>
            <w:szCs w:val="24"/>
          </w:rPr>
          <w:id w:val="-1727369067"/>
          <w:citation/>
        </w:sdtPr>
        <w:sdtContent>
          <w:r w:rsidR="000E7546">
            <w:rPr>
              <w:rFonts w:ascii="Arial" w:hAnsi="Arial" w:cs="Arial"/>
              <w:sz w:val="24"/>
              <w:szCs w:val="24"/>
            </w:rPr>
            <w:fldChar w:fldCharType="begin"/>
          </w:r>
          <w:r w:rsidR="000E7546">
            <w:rPr>
              <w:rFonts w:ascii="Arial" w:hAnsi="Arial" w:cs="Arial"/>
              <w:sz w:val="24"/>
              <w:szCs w:val="24"/>
            </w:rPr>
            <w:instrText xml:space="preserve"> CITATION Lon18 \l 2057 </w:instrText>
          </w:r>
          <w:r w:rsidR="000E7546">
            <w:rPr>
              <w:rFonts w:ascii="Arial" w:hAnsi="Arial" w:cs="Arial"/>
              <w:sz w:val="24"/>
              <w:szCs w:val="24"/>
            </w:rPr>
            <w:fldChar w:fldCharType="separate"/>
          </w:r>
          <w:r w:rsidR="000C6700" w:rsidRPr="000C6700">
            <w:rPr>
              <w:rFonts w:ascii="Arial" w:hAnsi="Arial" w:cs="Arial"/>
              <w:noProof/>
              <w:sz w:val="24"/>
              <w:szCs w:val="24"/>
            </w:rPr>
            <w:t>(Lonelyentrepreneur, 2018)</w:t>
          </w:r>
          <w:r w:rsidR="000E7546">
            <w:rPr>
              <w:rFonts w:ascii="Arial" w:hAnsi="Arial" w:cs="Arial"/>
              <w:sz w:val="24"/>
              <w:szCs w:val="24"/>
            </w:rPr>
            <w:fldChar w:fldCharType="end"/>
          </w:r>
        </w:sdtContent>
      </w:sdt>
    </w:p>
    <w:p w14:paraId="07012BD4" w14:textId="2A7EDCF1" w:rsidR="000E7546" w:rsidRDefault="000E7546" w:rsidP="000E7546">
      <w:pPr>
        <w:rPr>
          <w:rFonts w:ascii="Arial" w:hAnsi="Arial" w:cs="Arial"/>
          <w:sz w:val="24"/>
          <w:szCs w:val="24"/>
        </w:rPr>
      </w:pPr>
    </w:p>
    <w:p w14:paraId="5FEED41A" w14:textId="684BDF61" w:rsidR="00FB5013" w:rsidRDefault="00FB5013" w:rsidP="000E7546">
      <w:pPr>
        <w:rPr>
          <w:rFonts w:ascii="Arial" w:hAnsi="Arial" w:cs="Arial"/>
          <w:sz w:val="24"/>
          <w:szCs w:val="24"/>
        </w:rPr>
      </w:pPr>
    </w:p>
    <w:p w14:paraId="41C588B2" w14:textId="5219E330" w:rsidR="00FB5013" w:rsidRDefault="00FB5013" w:rsidP="000E7546">
      <w:pPr>
        <w:rPr>
          <w:rFonts w:ascii="Arial" w:hAnsi="Arial" w:cs="Arial"/>
          <w:sz w:val="24"/>
          <w:szCs w:val="24"/>
        </w:rPr>
      </w:pPr>
    </w:p>
    <w:p w14:paraId="462D9010" w14:textId="5CFC97AB" w:rsidR="00FB5013" w:rsidRDefault="00FB5013" w:rsidP="000E7546">
      <w:pPr>
        <w:rPr>
          <w:rFonts w:ascii="Arial" w:hAnsi="Arial" w:cs="Arial"/>
          <w:sz w:val="24"/>
          <w:szCs w:val="24"/>
        </w:rPr>
      </w:pPr>
    </w:p>
    <w:p w14:paraId="5D09C5E0" w14:textId="1440068F" w:rsidR="00FB5013" w:rsidRDefault="00FB5013" w:rsidP="000E7546">
      <w:pPr>
        <w:rPr>
          <w:rFonts w:ascii="Arial" w:hAnsi="Arial" w:cs="Arial"/>
          <w:sz w:val="24"/>
          <w:szCs w:val="24"/>
        </w:rPr>
      </w:pPr>
    </w:p>
    <w:p w14:paraId="77484F59" w14:textId="2C18FA66" w:rsidR="0087231C" w:rsidRDefault="0087231C" w:rsidP="000E7546">
      <w:pPr>
        <w:rPr>
          <w:rFonts w:ascii="Arial" w:hAnsi="Arial" w:cs="Arial"/>
          <w:sz w:val="24"/>
          <w:szCs w:val="24"/>
        </w:rPr>
      </w:pPr>
    </w:p>
    <w:p w14:paraId="554AF8A4" w14:textId="77777777" w:rsidR="0087231C" w:rsidRDefault="0087231C" w:rsidP="000E7546">
      <w:pPr>
        <w:rPr>
          <w:rFonts w:ascii="Arial" w:hAnsi="Arial" w:cs="Arial"/>
          <w:sz w:val="24"/>
          <w:szCs w:val="24"/>
        </w:rPr>
      </w:pPr>
    </w:p>
    <w:p w14:paraId="20071817" w14:textId="4B33EEFD" w:rsidR="00FB5013" w:rsidRDefault="00FB5013" w:rsidP="000E7546">
      <w:pPr>
        <w:rPr>
          <w:rFonts w:ascii="Arial" w:hAnsi="Arial" w:cs="Arial"/>
          <w:sz w:val="24"/>
          <w:szCs w:val="24"/>
        </w:rPr>
      </w:pPr>
    </w:p>
    <w:p w14:paraId="22644870" w14:textId="0D6AB023" w:rsidR="00FB5013" w:rsidRPr="000E7546" w:rsidRDefault="00FB5013" w:rsidP="00FB5013">
      <w:pPr>
        <w:pStyle w:val="Heading1"/>
      </w:pPr>
      <w:bookmarkStart w:id="1" w:name="_Toc40899791"/>
      <w:r>
        <w:lastRenderedPageBreak/>
        <w:t>Literature Review</w:t>
      </w:r>
      <w:bookmarkEnd w:id="1"/>
      <w:r>
        <w:t xml:space="preserve"> </w:t>
      </w:r>
    </w:p>
    <w:p w14:paraId="03068DE0" w14:textId="2D7D8160" w:rsidR="000E7546" w:rsidRPr="000E7546" w:rsidRDefault="000E7546" w:rsidP="000E7546">
      <w:pPr>
        <w:rPr>
          <w:rFonts w:ascii="Arial" w:hAnsi="Arial" w:cs="Arial"/>
          <w:sz w:val="24"/>
          <w:szCs w:val="24"/>
        </w:rPr>
      </w:pPr>
    </w:p>
    <w:p w14:paraId="42D8FFCB" w14:textId="12D26936" w:rsidR="000E7546" w:rsidRDefault="00FB5013" w:rsidP="00FB5013">
      <w:pPr>
        <w:spacing w:line="360" w:lineRule="auto"/>
        <w:rPr>
          <w:rFonts w:ascii="Arial" w:hAnsi="Arial" w:cs="Arial"/>
          <w:sz w:val="24"/>
          <w:szCs w:val="24"/>
        </w:rPr>
      </w:pPr>
      <w:r>
        <w:rPr>
          <w:rFonts w:ascii="Arial" w:hAnsi="Arial" w:cs="Arial"/>
          <w:sz w:val="24"/>
          <w:szCs w:val="24"/>
        </w:rPr>
        <w:t xml:space="preserve">In today’s society the internet and social media are some of the most used technologies and it is something that has had a massive impact </w:t>
      </w:r>
      <w:r w:rsidR="00F408E4">
        <w:rPr>
          <w:rFonts w:ascii="Arial" w:hAnsi="Arial" w:cs="Arial"/>
          <w:sz w:val="24"/>
          <w:szCs w:val="24"/>
        </w:rPr>
        <w:t xml:space="preserve">on people and businesses. Before business owners and entrepreneurs were able to use the internet and social media, business was a far more physical thing whereas now there is an element of everything appearing in a virtual world on a screen and products and services being available from a press of a button, this can be a benefit for entrepreneurs. </w:t>
      </w:r>
      <w:r w:rsidR="00EE0553">
        <w:rPr>
          <w:rFonts w:ascii="Arial" w:hAnsi="Arial" w:cs="Arial"/>
          <w:sz w:val="24"/>
          <w:szCs w:val="24"/>
        </w:rPr>
        <w:t xml:space="preserve">It is now much easier for businesses to expand and do different things thanks to the internet and social media platforms such as advertising, controlling resources and there is a limit on restricted agreements which leads to new opportunities for companies to take on. </w:t>
      </w:r>
      <w:sdt>
        <w:sdtPr>
          <w:rPr>
            <w:rFonts w:ascii="Arial" w:hAnsi="Arial" w:cs="Arial"/>
            <w:sz w:val="24"/>
            <w:szCs w:val="24"/>
          </w:rPr>
          <w:id w:val="-1941599592"/>
          <w:citation/>
        </w:sdtPr>
        <w:sdtContent>
          <w:r w:rsidR="00EE0553">
            <w:rPr>
              <w:rFonts w:ascii="Arial" w:hAnsi="Arial" w:cs="Arial"/>
              <w:sz w:val="24"/>
              <w:szCs w:val="24"/>
            </w:rPr>
            <w:fldChar w:fldCharType="begin"/>
          </w:r>
          <w:r w:rsidR="00EE0553">
            <w:rPr>
              <w:rFonts w:ascii="Arial" w:hAnsi="Arial" w:cs="Arial"/>
              <w:sz w:val="24"/>
              <w:szCs w:val="24"/>
            </w:rPr>
            <w:instrText xml:space="preserve"> CITATION Goa17 \l 2057 </w:instrText>
          </w:r>
          <w:r w:rsidR="00EE0553">
            <w:rPr>
              <w:rFonts w:ascii="Arial" w:hAnsi="Arial" w:cs="Arial"/>
              <w:sz w:val="24"/>
              <w:szCs w:val="24"/>
            </w:rPr>
            <w:fldChar w:fldCharType="separate"/>
          </w:r>
          <w:r w:rsidR="000C6700" w:rsidRPr="000C6700">
            <w:rPr>
              <w:rFonts w:ascii="Arial" w:hAnsi="Arial" w:cs="Arial"/>
              <w:noProof/>
              <w:sz w:val="24"/>
              <w:szCs w:val="24"/>
            </w:rPr>
            <w:t>(Goalcast, 2017)</w:t>
          </w:r>
          <w:r w:rsidR="00EE0553">
            <w:rPr>
              <w:rFonts w:ascii="Arial" w:hAnsi="Arial" w:cs="Arial"/>
              <w:sz w:val="24"/>
              <w:szCs w:val="24"/>
            </w:rPr>
            <w:fldChar w:fldCharType="end"/>
          </w:r>
        </w:sdtContent>
      </w:sdt>
    </w:p>
    <w:p w14:paraId="74CB8ED8" w14:textId="789EEDFF" w:rsidR="00EE0553" w:rsidRDefault="00FF759D" w:rsidP="00FB5013">
      <w:pPr>
        <w:spacing w:line="360" w:lineRule="auto"/>
        <w:rPr>
          <w:rFonts w:ascii="Arial" w:hAnsi="Arial" w:cs="Arial"/>
          <w:sz w:val="24"/>
          <w:szCs w:val="24"/>
        </w:rPr>
      </w:pPr>
      <w:r>
        <w:rPr>
          <w:rFonts w:ascii="Arial" w:hAnsi="Arial" w:cs="Arial"/>
          <w:sz w:val="24"/>
          <w:szCs w:val="24"/>
        </w:rPr>
        <w:t>As there are over 3 billion users on social media platforms and over 4 billion people using the internet so it is understood that this will affect businesses in some way as to how they sell, buy resources and advertise their service or product. There are many benefits of using these internet sources and social media sites to build the branding of a business. Some of these include –</w:t>
      </w:r>
    </w:p>
    <w:p w14:paraId="0238FE3B" w14:textId="1EEF1290" w:rsidR="00FF759D" w:rsidRDefault="00FF759D" w:rsidP="00FF759D">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Increase in brand awareness, this includes businesses using the different platforms for advertising </w:t>
      </w:r>
      <w:r w:rsidR="004B1EA0">
        <w:rPr>
          <w:rFonts w:ascii="Arial" w:hAnsi="Arial" w:cs="Arial"/>
          <w:sz w:val="24"/>
          <w:szCs w:val="24"/>
        </w:rPr>
        <w:t xml:space="preserve">and it is said that 60% of Instagram users find new products from the advertisements of different businesses. </w:t>
      </w:r>
    </w:p>
    <w:p w14:paraId="54A7DBD4" w14:textId="4987B4FA" w:rsidR="004B1EA0" w:rsidRDefault="004B1EA0" w:rsidP="00FF759D">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Increases website traffic where posting on social media creates attention to new customers and show off the different ranges that the business wants to promote. </w:t>
      </w:r>
    </w:p>
    <w:p w14:paraId="7636C331" w14:textId="01593FEF" w:rsidR="004B1EA0" w:rsidRDefault="004B1EA0" w:rsidP="00FF759D">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Boosts sales, this is a key factor that social media brings to businesses as they can place items on online stores rather than just physical buildings that people have to visit, instead people can order items from the comfort of their own home and have a quick delivery service straight to their door. </w:t>
      </w:r>
    </w:p>
    <w:p w14:paraId="57F6564A" w14:textId="0D530C5C" w:rsidR="000A5520" w:rsidRDefault="000A5520" w:rsidP="00FF759D">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Partners </w:t>
      </w:r>
      <w:r w:rsidR="00C62632">
        <w:rPr>
          <w:rFonts w:ascii="Arial" w:hAnsi="Arial" w:cs="Arial"/>
          <w:sz w:val="24"/>
          <w:szCs w:val="24"/>
        </w:rPr>
        <w:t xml:space="preserve">are another factor that can help a growing business as they may already have influencers set up that can help entrepreneurs to build up a great reputation, this relates to the traditional word of mouth method which helps entice new customers to help out entrepreneurs. </w:t>
      </w:r>
      <w:sdt>
        <w:sdtPr>
          <w:rPr>
            <w:rFonts w:ascii="Arial" w:hAnsi="Arial" w:cs="Arial"/>
            <w:sz w:val="24"/>
            <w:szCs w:val="24"/>
          </w:rPr>
          <w:id w:val="-1157064991"/>
          <w:citation/>
        </w:sdtPr>
        <w:sdtContent>
          <w:r w:rsidR="0088270B">
            <w:rPr>
              <w:rFonts w:ascii="Arial" w:hAnsi="Arial" w:cs="Arial"/>
              <w:sz w:val="24"/>
              <w:szCs w:val="24"/>
            </w:rPr>
            <w:fldChar w:fldCharType="begin"/>
          </w:r>
          <w:r w:rsidR="0088270B">
            <w:rPr>
              <w:rFonts w:ascii="Arial" w:hAnsi="Arial" w:cs="Arial"/>
              <w:sz w:val="24"/>
              <w:szCs w:val="24"/>
            </w:rPr>
            <w:instrText xml:space="preserve"> CITATION Chr181 \l 2057 </w:instrText>
          </w:r>
          <w:r w:rsidR="0088270B">
            <w:rPr>
              <w:rFonts w:ascii="Arial" w:hAnsi="Arial" w:cs="Arial"/>
              <w:sz w:val="24"/>
              <w:szCs w:val="24"/>
            </w:rPr>
            <w:fldChar w:fldCharType="separate"/>
          </w:r>
          <w:r w:rsidR="000C6700" w:rsidRPr="000C6700">
            <w:rPr>
              <w:rFonts w:ascii="Arial" w:hAnsi="Arial" w:cs="Arial"/>
              <w:noProof/>
              <w:sz w:val="24"/>
              <w:szCs w:val="24"/>
            </w:rPr>
            <w:t>(Newberry, 2018)</w:t>
          </w:r>
          <w:r w:rsidR="0088270B">
            <w:rPr>
              <w:rFonts w:ascii="Arial" w:hAnsi="Arial" w:cs="Arial"/>
              <w:sz w:val="24"/>
              <w:szCs w:val="24"/>
            </w:rPr>
            <w:fldChar w:fldCharType="end"/>
          </w:r>
        </w:sdtContent>
      </w:sdt>
    </w:p>
    <w:p w14:paraId="611E6C28" w14:textId="127A2B25" w:rsidR="0088270B" w:rsidRDefault="0088270B" w:rsidP="003A17A5">
      <w:pPr>
        <w:spacing w:line="360" w:lineRule="auto"/>
        <w:rPr>
          <w:rFonts w:ascii="Arial" w:hAnsi="Arial" w:cs="Arial"/>
          <w:sz w:val="24"/>
          <w:szCs w:val="24"/>
        </w:rPr>
      </w:pPr>
      <w:r>
        <w:rPr>
          <w:rFonts w:ascii="Arial" w:hAnsi="Arial" w:cs="Arial"/>
          <w:sz w:val="24"/>
          <w:szCs w:val="24"/>
        </w:rPr>
        <w:lastRenderedPageBreak/>
        <w:t xml:space="preserve">This review </w:t>
      </w:r>
      <w:r w:rsidR="008448D0">
        <w:rPr>
          <w:rFonts w:ascii="Arial" w:hAnsi="Arial" w:cs="Arial"/>
          <w:sz w:val="24"/>
          <w:szCs w:val="24"/>
        </w:rPr>
        <w:t xml:space="preserve">will highlight if social media and the internet has really helped entrepreneurs to succeed or if there are negatives that arise with having so much information and data stored and shared online for people to access. </w:t>
      </w:r>
      <w:r w:rsidR="00DB4D89">
        <w:rPr>
          <w:rFonts w:ascii="Arial" w:hAnsi="Arial" w:cs="Arial"/>
          <w:sz w:val="24"/>
          <w:szCs w:val="24"/>
        </w:rPr>
        <w:t xml:space="preserve">Is it easier to advertise online? Is it expensive to make advertisements on social media? Are entrepreneurs that use the internet more successful than the ones that haven’t used social media platforms and the internet? </w:t>
      </w:r>
    </w:p>
    <w:p w14:paraId="0BB25A21" w14:textId="77777777" w:rsidR="00DB4D89" w:rsidRPr="0088270B" w:rsidRDefault="00DB4D89" w:rsidP="003A17A5">
      <w:pPr>
        <w:spacing w:line="360" w:lineRule="auto"/>
        <w:rPr>
          <w:rFonts w:ascii="Arial" w:hAnsi="Arial" w:cs="Arial"/>
          <w:sz w:val="24"/>
          <w:szCs w:val="24"/>
        </w:rPr>
      </w:pPr>
    </w:p>
    <w:p w14:paraId="551632AF" w14:textId="4FA34A73" w:rsidR="000E7546" w:rsidRPr="000E7546" w:rsidRDefault="000E7546" w:rsidP="003A17A5">
      <w:pPr>
        <w:spacing w:line="360" w:lineRule="auto"/>
        <w:rPr>
          <w:rFonts w:ascii="Arial" w:hAnsi="Arial" w:cs="Arial"/>
          <w:sz w:val="24"/>
          <w:szCs w:val="24"/>
        </w:rPr>
      </w:pPr>
    </w:p>
    <w:p w14:paraId="466C06AD" w14:textId="39490014" w:rsidR="000E7546" w:rsidRPr="000E7546" w:rsidRDefault="000E7546" w:rsidP="000E7546">
      <w:pPr>
        <w:rPr>
          <w:rFonts w:ascii="Arial" w:hAnsi="Arial" w:cs="Arial"/>
          <w:sz w:val="24"/>
          <w:szCs w:val="24"/>
        </w:rPr>
      </w:pPr>
    </w:p>
    <w:p w14:paraId="4094C1F4" w14:textId="25E17A72" w:rsidR="000E7546" w:rsidRPr="000E7546" w:rsidRDefault="000E7546" w:rsidP="000E7546">
      <w:pPr>
        <w:rPr>
          <w:rFonts w:ascii="Arial" w:hAnsi="Arial" w:cs="Arial"/>
          <w:sz w:val="24"/>
          <w:szCs w:val="24"/>
        </w:rPr>
      </w:pPr>
    </w:p>
    <w:p w14:paraId="562321DB" w14:textId="1CD6C27A" w:rsidR="000E7546" w:rsidRDefault="000E7546" w:rsidP="000E7546">
      <w:pPr>
        <w:rPr>
          <w:rFonts w:ascii="Arial" w:hAnsi="Arial" w:cs="Arial"/>
          <w:sz w:val="24"/>
          <w:szCs w:val="24"/>
        </w:rPr>
      </w:pPr>
    </w:p>
    <w:p w14:paraId="75EF75B8" w14:textId="29BD3C3B" w:rsidR="000E7546" w:rsidRDefault="000E7546" w:rsidP="000E7546">
      <w:pPr>
        <w:tabs>
          <w:tab w:val="left" w:pos="2140"/>
        </w:tabs>
        <w:rPr>
          <w:rFonts w:ascii="Arial" w:hAnsi="Arial" w:cs="Arial"/>
          <w:sz w:val="24"/>
          <w:szCs w:val="24"/>
        </w:rPr>
      </w:pPr>
      <w:r>
        <w:rPr>
          <w:rFonts w:ascii="Arial" w:hAnsi="Arial" w:cs="Arial"/>
          <w:sz w:val="24"/>
          <w:szCs w:val="24"/>
        </w:rPr>
        <w:tab/>
      </w:r>
    </w:p>
    <w:p w14:paraId="5BBC7853" w14:textId="7377821D" w:rsidR="000E7546" w:rsidRDefault="000E7546" w:rsidP="000E7546">
      <w:pPr>
        <w:tabs>
          <w:tab w:val="left" w:pos="2140"/>
        </w:tabs>
        <w:rPr>
          <w:rFonts w:ascii="Arial" w:hAnsi="Arial" w:cs="Arial"/>
          <w:sz w:val="24"/>
          <w:szCs w:val="24"/>
        </w:rPr>
      </w:pPr>
    </w:p>
    <w:p w14:paraId="4AC77884" w14:textId="586A6701" w:rsidR="00FF759D" w:rsidRDefault="00FF759D" w:rsidP="000E7546">
      <w:pPr>
        <w:tabs>
          <w:tab w:val="left" w:pos="2140"/>
        </w:tabs>
        <w:rPr>
          <w:rFonts w:ascii="Arial" w:hAnsi="Arial" w:cs="Arial"/>
          <w:sz w:val="24"/>
          <w:szCs w:val="24"/>
        </w:rPr>
      </w:pPr>
    </w:p>
    <w:p w14:paraId="04FE72ED" w14:textId="6A7EE7F4" w:rsidR="00FF759D" w:rsidRDefault="00FF759D" w:rsidP="000E7546">
      <w:pPr>
        <w:tabs>
          <w:tab w:val="left" w:pos="2140"/>
        </w:tabs>
        <w:rPr>
          <w:rFonts w:ascii="Arial" w:hAnsi="Arial" w:cs="Arial"/>
          <w:sz w:val="24"/>
          <w:szCs w:val="24"/>
        </w:rPr>
      </w:pPr>
    </w:p>
    <w:p w14:paraId="21955CAD" w14:textId="50DF25AF" w:rsidR="00FF759D" w:rsidRDefault="00FF759D" w:rsidP="000E7546">
      <w:pPr>
        <w:tabs>
          <w:tab w:val="left" w:pos="2140"/>
        </w:tabs>
        <w:rPr>
          <w:rFonts w:ascii="Arial" w:hAnsi="Arial" w:cs="Arial"/>
          <w:sz w:val="24"/>
          <w:szCs w:val="24"/>
        </w:rPr>
      </w:pPr>
    </w:p>
    <w:p w14:paraId="1BB595A6" w14:textId="42C61C6A" w:rsidR="00FF759D" w:rsidRDefault="00FF759D" w:rsidP="000E7546">
      <w:pPr>
        <w:tabs>
          <w:tab w:val="left" w:pos="2140"/>
        </w:tabs>
        <w:rPr>
          <w:rFonts w:ascii="Arial" w:hAnsi="Arial" w:cs="Arial"/>
          <w:sz w:val="24"/>
          <w:szCs w:val="24"/>
        </w:rPr>
      </w:pPr>
    </w:p>
    <w:p w14:paraId="453CF097" w14:textId="01DF0141" w:rsidR="00FF759D" w:rsidRDefault="00FF759D" w:rsidP="000E7546">
      <w:pPr>
        <w:tabs>
          <w:tab w:val="left" w:pos="2140"/>
        </w:tabs>
        <w:rPr>
          <w:rFonts w:ascii="Arial" w:hAnsi="Arial" w:cs="Arial"/>
          <w:sz w:val="24"/>
          <w:szCs w:val="24"/>
        </w:rPr>
      </w:pPr>
    </w:p>
    <w:p w14:paraId="633FBA4E" w14:textId="53BD16DF" w:rsidR="00FF759D" w:rsidRDefault="00FF759D" w:rsidP="000E7546">
      <w:pPr>
        <w:tabs>
          <w:tab w:val="left" w:pos="2140"/>
        </w:tabs>
        <w:rPr>
          <w:rFonts w:ascii="Arial" w:hAnsi="Arial" w:cs="Arial"/>
          <w:sz w:val="24"/>
          <w:szCs w:val="24"/>
        </w:rPr>
      </w:pPr>
    </w:p>
    <w:p w14:paraId="18233DAF" w14:textId="523F3377" w:rsidR="00FF759D" w:rsidRDefault="00FF759D" w:rsidP="000E7546">
      <w:pPr>
        <w:tabs>
          <w:tab w:val="left" w:pos="2140"/>
        </w:tabs>
        <w:rPr>
          <w:rFonts w:ascii="Arial" w:hAnsi="Arial" w:cs="Arial"/>
          <w:sz w:val="24"/>
          <w:szCs w:val="24"/>
        </w:rPr>
      </w:pPr>
    </w:p>
    <w:p w14:paraId="5DA6395D" w14:textId="73D5E110" w:rsidR="00FF759D" w:rsidRDefault="00FF759D" w:rsidP="000E7546">
      <w:pPr>
        <w:tabs>
          <w:tab w:val="left" w:pos="2140"/>
        </w:tabs>
        <w:rPr>
          <w:rFonts w:ascii="Arial" w:hAnsi="Arial" w:cs="Arial"/>
          <w:sz w:val="24"/>
          <w:szCs w:val="24"/>
        </w:rPr>
      </w:pPr>
    </w:p>
    <w:p w14:paraId="6F280C9C" w14:textId="6E78A8CA" w:rsidR="00DB4D89" w:rsidRDefault="00DB4D89" w:rsidP="000E7546">
      <w:pPr>
        <w:tabs>
          <w:tab w:val="left" w:pos="2140"/>
        </w:tabs>
        <w:rPr>
          <w:rFonts w:ascii="Arial" w:hAnsi="Arial" w:cs="Arial"/>
          <w:sz w:val="24"/>
          <w:szCs w:val="24"/>
        </w:rPr>
      </w:pPr>
    </w:p>
    <w:p w14:paraId="25F051C8" w14:textId="0F7E3E00" w:rsidR="00DB4D89" w:rsidRDefault="00DB4D89" w:rsidP="000E7546">
      <w:pPr>
        <w:tabs>
          <w:tab w:val="left" w:pos="2140"/>
        </w:tabs>
        <w:rPr>
          <w:rFonts w:ascii="Arial" w:hAnsi="Arial" w:cs="Arial"/>
          <w:sz w:val="24"/>
          <w:szCs w:val="24"/>
        </w:rPr>
      </w:pPr>
    </w:p>
    <w:p w14:paraId="791D3F64" w14:textId="7215E4C6" w:rsidR="00DB4D89" w:rsidRDefault="00DB4D89" w:rsidP="000E7546">
      <w:pPr>
        <w:tabs>
          <w:tab w:val="left" w:pos="2140"/>
        </w:tabs>
        <w:rPr>
          <w:rFonts w:ascii="Arial" w:hAnsi="Arial" w:cs="Arial"/>
          <w:sz w:val="24"/>
          <w:szCs w:val="24"/>
        </w:rPr>
      </w:pPr>
    </w:p>
    <w:p w14:paraId="4CF66D1A" w14:textId="24C44AF3" w:rsidR="00DB4D89" w:rsidRDefault="00DB4D89" w:rsidP="000E7546">
      <w:pPr>
        <w:tabs>
          <w:tab w:val="left" w:pos="2140"/>
        </w:tabs>
        <w:rPr>
          <w:rFonts w:ascii="Arial" w:hAnsi="Arial" w:cs="Arial"/>
          <w:sz w:val="24"/>
          <w:szCs w:val="24"/>
        </w:rPr>
      </w:pPr>
    </w:p>
    <w:p w14:paraId="197C1137" w14:textId="47AD22A7" w:rsidR="00DB4D89" w:rsidRDefault="00DB4D89" w:rsidP="000E7546">
      <w:pPr>
        <w:tabs>
          <w:tab w:val="left" w:pos="2140"/>
        </w:tabs>
        <w:rPr>
          <w:rFonts w:ascii="Arial" w:hAnsi="Arial" w:cs="Arial"/>
          <w:sz w:val="24"/>
          <w:szCs w:val="24"/>
        </w:rPr>
      </w:pPr>
    </w:p>
    <w:p w14:paraId="581738EF" w14:textId="0DF0019E" w:rsidR="00DB4D89" w:rsidRDefault="00DB4D89" w:rsidP="000E7546">
      <w:pPr>
        <w:tabs>
          <w:tab w:val="left" w:pos="2140"/>
        </w:tabs>
        <w:rPr>
          <w:rFonts w:ascii="Arial" w:hAnsi="Arial" w:cs="Arial"/>
          <w:sz w:val="24"/>
          <w:szCs w:val="24"/>
        </w:rPr>
      </w:pPr>
    </w:p>
    <w:p w14:paraId="4B7AC73D" w14:textId="403A5BE2" w:rsidR="00DB4D89" w:rsidRDefault="00DB4D89" w:rsidP="000E7546">
      <w:pPr>
        <w:tabs>
          <w:tab w:val="left" w:pos="2140"/>
        </w:tabs>
        <w:rPr>
          <w:rFonts w:ascii="Arial" w:hAnsi="Arial" w:cs="Arial"/>
          <w:sz w:val="24"/>
          <w:szCs w:val="24"/>
        </w:rPr>
      </w:pPr>
    </w:p>
    <w:p w14:paraId="19E3B616" w14:textId="4FCD1A52" w:rsidR="00DB4D89" w:rsidRDefault="00DB4D89" w:rsidP="000E7546">
      <w:pPr>
        <w:tabs>
          <w:tab w:val="left" w:pos="2140"/>
        </w:tabs>
        <w:rPr>
          <w:rFonts w:ascii="Arial" w:hAnsi="Arial" w:cs="Arial"/>
          <w:sz w:val="24"/>
          <w:szCs w:val="24"/>
        </w:rPr>
      </w:pPr>
    </w:p>
    <w:p w14:paraId="0A779BB3" w14:textId="299CE8B0" w:rsidR="00DB4D89" w:rsidRDefault="00DB4D89" w:rsidP="000E7546">
      <w:pPr>
        <w:tabs>
          <w:tab w:val="left" w:pos="2140"/>
        </w:tabs>
        <w:rPr>
          <w:rFonts w:ascii="Arial" w:hAnsi="Arial" w:cs="Arial"/>
          <w:sz w:val="24"/>
          <w:szCs w:val="24"/>
        </w:rPr>
      </w:pPr>
    </w:p>
    <w:p w14:paraId="7EAD6306" w14:textId="6C11E890" w:rsidR="00DB4D89" w:rsidRDefault="00DB4D89" w:rsidP="00DB4D89">
      <w:pPr>
        <w:pStyle w:val="Heading1"/>
      </w:pPr>
      <w:bookmarkStart w:id="2" w:name="_Toc40899792"/>
      <w:r>
        <w:lastRenderedPageBreak/>
        <w:t>Research strategy and methodology</w:t>
      </w:r>
      <w:bookmarkEnd w:id="2"/>
      <w:r>
        <w:t xml:space="preserve"> </w:t>
      </w:r>
    </w:p>
    <w:p w14:paraId="0613D494" w14:textId="41CED369" w:rsidR="00DB4D89" w:rsidRDefault="00DB4D89" w:rsidP="00DB4D89"/>
    <w:p w14:paraId="36912BFA" w14:textId="05AE93A0" w:rsidR="00DB4D89" w:rsidRDefault="00D27452" w:rsidP="00155AF5">
      <w:pPr>
        <w:spacing w:line="360" w:lineRule="auto"/>
        <w:rPr>
          <w:rFonts w:ascii="Arial" w:hAnsi="Arial" w:cs="Arial"/>
          <w:sz w:val="24"/>
          <w:szCs w:val="24"/>
        </w:rPr>
      </w:pPr>
      <w:r>
        <w:rPr>
          <w:rFonts w:ascii="Arial" w:hAnsi="Arial" w:cs="Arial"/>
          <w:sz w:val="24"/>
          <w:szCs w:val="24"/>
        </w:rPr>
        <w:t xml:space="preserve">There are different ways that research can be done and there are many different methods that can be looked into to make sure it is the most appropriate way to create the data and relate it to the chosen title. </w:t>
      </w:r>
      <w:r w:rsidR="002921FA">
        <w:rPr>
          <w:rFonts w:ascii="Arial" w:hAnsi="Arial" w:cs="Arial"/>
          <w:sz w:val="24"/>
          <w:szCs w:val="24"/>
        </w:rPr>
        <w:t xml:space="preserve">There is qualitative and quantitative data that can be presented in this review and I believe that the chosen topic would benefit from a mixture of both types of data where an interview and a questionnaire could be carried out to give the best data presentation. </w:t>
      </w:r>
    </w:p>
    <w:p w14:paraId="15620C10" w14:textId="460D737F" w:rsidR="000E77F3" w:rsidRDefault="000E77F3" w:rsidP="00155AF5">
      <w:pPr>
        <w:spacing w:line="360" w:lineRule="auto"/>
        <w:rPr>
          <w:rFonts w:ascii="Arial" w:hAnsi="Arial" w:cs="Arial"/>
          <w:sz w:val="24"/>
          <w:szCs w:val="24"/>
        </w:rPr>
      </w:pPr>
      <w:r>
        <w:rPr>
          <w:rFonts w:ascii="Arial" w:hAnsi="Arial" w:cs="Arial"/>
          <w:sz w:val="24"/>
          <w:szCs w:val="24"/>
        </w:rPr>
        <w:t>Qualitative data gives you a lot of detailed written or spoken information that has an emotional element and far more personal views as the questions that are asked are usually open ended and the interviewee can express their feelings far more easily than quantitative. Whereas on the other hand quantitative data gives a number value</w:t>
      </w:r>
      <w:r w:rsidR="006E777B">
        <w:rPr>
          <w:rFonts w:ascii="Arial" w:hAnsi="Arial" w:cs="Arial"/>
          <w:sz w:val="24"/>
          <w:szCs w:val="24"/>
        </w:rPr>
        <w:t xml:space="preserve"> that can be analysed and placed into graphs or tables where is it easier to find a percentage of something. </w:t>
      </w:r>
      <w:sdt>
        <w:sdtPr>
          <w:rPr>
            <w:rFonts w:ascii="Arial" w:hAnsi="Arial" w:cs="Arial"/>
            <w:sz w:val="24"/>
            <w:szCs w:val="24"/>
          </w:rPr>
          <w:id w:val="994606118"/>
          <w:citation/>
        </w:sdtPr>
        <w:sdtContent>
          <w:r w:rsidR="006E777B">
            <w:rPr>
              <w:rFonts w:ascii="Arial" w:hAnsi="Arial" w:cs="Arial"/>
              <w:sz w:val="24"/>
              <w:szCs w:val="24"/>
            </w:rPr>
            <w:fldChar w:fldCharType="begin"/>
          </w:r>
          <w:r w:rsidR="006E777B">
            <w:rPr>
              <w:rFonts w:ascii="Arial" w:hAnsi="Arial" w:cs="Arial"/>
              <w:sz w:val="24"/>
              <w:szCs w:val="24"/>
            </w:rPr>
            <w:instrText xml:space="preserve"> CITATION Ale17 \l 2057 </w:instrText>
          </w:r>
          <w:r w:rsidR="006E777B">
            <w:rPr>
              <w:rFonts w:ascii="Arial" w:hAnsi="Arial" w:cs="Arial"/>
              <w:sz w:val="24"/>
              <w:szCs w:val="24"/>
            </w:rPr>
            <w:fldChar w:fldCharType="separate"/>
          </w:r>
          <w:r w:rsidR="000C6700" w:rsidRPr="000C6700">
            <w:rPr>
              <w:rFonts w:ascii="Arial" w:hAnsi="Arial" w:cs="Arial"/>
              <w:noProof/>
              <w:sz w:val="24"/>
              <w:szCs w:val="24"/>
            </w:rPr>
            <w:t>(Osbaldeston, 2017)</w:t>
          </w:r>
          <w:r w:rsidR="006E777B">
            <w:rPr>
              <w:rFonts w:ascii="Arial" w:hAnsi="Arial" w:cs="Arial"/>
              <w:sz w:val="24"/>
              <w:szCs w:val="24"/>
            </w:rPr>
            <w:fldChar w:fldCharType="end"/>
          </w:r>
        </w:sdtContent>
      </w:sdt>
      <w:r w:rsidR="006E777B">
        <w:rPr>
          <w:rFonts w:ascii="Arial" w:hAnsi="Arial" w:cs="Arial"/>
          <w:sz w:val="24"/>
          <w:szCs w:val="24"/>
        </w:rPr>
        <w:t xml:space="preserve"> Combining the two data presentations will give me a broader outlook and better results than just using one or the other. </w:t>
      </w:r>
    </w:p>
    <w:p w14:paraId="6E340DD5" w14:textId="482B1AD4" w:rsidR="006E777B" w:rsidRDefault="006E777B" w:rsidP="00155AF5">
      <w:pPr>
        <w:spacing w:line="360" w:lineRule="auto"/>
        <w:rPr>
          <w:rFonts w:ascii="Arial" w:hAnsi="Arial" w:cs="Arial"/>
          <w:sz w:val="24"/>
          <w:szCs w:val="24"/>
        </w:rPr>
      </w:pPr>
      <w:r>
        <w:rPr>
          <w:rFonts w:ascii="Arial" w:hAnsi="Arial" w:cs="Arial"/>
          <w:sz w:val="24"/>
          <w:szCs w:val="24"/>
        </w:rPr>
        <w:t xml:space="preserve">The </w:t>
      </w:r>
      <w:r w:rsidR="00325F24">
        <w:rPr>
          <w:rFonts w:ascii="Arial" w:hAnsi="Arial" w:cs="Arial"/>
          <w:sz w:val="24"/>
          <w:szCs w:val="24"/>
        </w:rPr>
        <w:t>number</w:t>
      </w:r>
      <w:r>
        <w:rPr>
          <w:rFonts w:ascii="Arial" w:hAnsi="Arial" w:cs="Arial"/>
          <w:sz w:val="24"/>
          <w:szCs w:val="24"/>
        </w:rPr>
        <w:t xml:space="preserve"> of </w:t>
      </w:r>
      <w:r w:rsidR="00325F24">
        <w:rPr>
          <w:rFonts w:ascii="Arial" w:hAnsi="Arial" w:cs="Arial"/>
          <w:sz w:val="24"/>
          <w:szCs w:val="24"/>
        </w:rPr>
        <w:t>interviews</w:t>
      </w:r>
      <w:r>
        <w:rPr>
          <w:rFonts w:ascii="Arial" w:hAnsi="Arial" w:cs="Arial"/>
          <w:sz w:val="24"/>
          <w:szCs w:val="24"/>
        </w:rPr>
        <w:t xml:space="preserve"> that would be conducted </w:t>
      </w:r>
      <w:r w:rsidR="00325F24">
        <w:rPr>
          <w:rFonts w:ascii="Arial" w:hAnsi="Arial" w:cs="Arial"/>
          <w:sz w:val="24"/>
          <w:szCs w:val="24"/>
        </w:rPr>
        <w:t xml:space="preserve">would be around 5 members where I would approach existing entrepreneurs to gather their experiences, feelings and opinions of using the internet and social media and if they feel it has made them succeed. </w:t>
      </w:r>
      <w:r w:rsidR="00E64238">
        <w:rPr>
          <w:rFonts w:ascii="Arial" w:hAnsi="Arial" w:cs="Arial"/>
          <w:sz w:val="24"/>
          <w:szCs w:val="24"/>
        </w:rPr>
        <w:t xml:space="preserve">I would then create a questionnaire for people to answers that may be entrepreneurs themselves or have a set opinion of social media and internet usage, I would need around 30-40 people to gather enough data to present it in the best way possible and make accurate graphs and tables from a numerical point. </w:t>
      </w:r>
    </w:p>
    <w:p w14:paraId="38B12011" w14:textId="7DBF4D02" w:rsidR="00C54C88" w:rsidRDefault="00C54C88" w:rsidP="00155AF5">
      <w:pPr>
        <w:spacing w:line="360" w:lineRule="auto"/>
        <w:rPr>
          <w:rFonts w:ascii="Arial" w:hAnsi="Arial" w:cs="Arial"/>
          <w:sz w:val="24"/>
          <w:szCs w:val="24"/>
        </w:rPr>
      </w:pPr>
      <w:r>
        <w:rPr>
          <w:rFonts w:ascii="Arial" w:hAnsi="Arial" w:cs="Arial"/>
          <w:sz w:val="24"/>
          <w:szCs w:val="24"/>
        </w:rPr>
        <w:t xml:space="preserve">There will be advantages and disadvantages to conducting any research although it is expected to have more advantages when using questionnaires and interviews as they can be easily adapted to be more personal to the chosen subject area. </w:t>
      </w:r>
    </w:p>
    <w:p w14:paraId="74C4F485" w14:textId="77777777" w:rsidR="000C55A6" w:rsidRDefault="000C55A6" w:rsidP="00155AF5">
      <w:pPr>
        <w:spacing w:line="360" w:lineRule="auto"/>
        <w:rPr>
          <w:rFonts w:ascii="Arial" w:hAnsi="Arial" w:cs="Arial"/>
          <w:sz w:val="24"/>
          <w:szCs w:val="24"/>
        </w:rPr>
      </w:pPr>
    </w:p>
    <w:p w14:paraId="79DFC4C1" w14:textId="77777777" w:rsidR="000C55A6" w:rsidRDefault="000C55A6" w:rsidP="00155AF5">
      <w:pPr>
        <w:spacing w:line="360" w:lineRule="auto"/>
        <w:rPr>
          <w:rFonts w:ascii="Arial" w:hAnsi="Arial" w:cs="Arial"/>
          <w:sz w:val="24"/>
          <w:szCs w:val="24"/>
        </w:rPr>
      </w:pPr>
    </w:p>
    <w:p w14:paraId="540B2660" w14:textId="77777777" w:rsidR="000C55A6" w:rsidRDefault="000C55A6" w:rsidP="00155AF5">
      <w:pPr>
        <w:spacing w:line="360" w:lineRule="auto"/>
        <w:rPr>
          <w:rFonts w:ascii="Arial" w:hAnsi="Arial" w:cs="Arial"/>
          <w:sz w:val="24"/>
          <w:szCs w:val="24"/>
        </w:rPr>
      </w:pPr>
    </w:p>
    <w:p w14:paraId="10C10049" w14:textId="77777777" w:rsidR="000C55A6" w:rsidRDefault="000C55A6" w:rsidP="00155AF5">
      <w:pPr>
        <w:spacing w:line="360" w:lineRule="auto"/>
        <w:rPr>
          <w:rFonts w:ascii="Arial" w:hAnsi="Arial" w:cs="Arial"/>
          <w:sz w:val="24"/>
          <w:szCs w:val="24"/>
        </w:rPr>
      </w:pPr>
    </w:p>
    <w:p w14:paraId="2EFA4E2C" w14:textId="4ACC0AA4" w:rsidR="002F7DD2" w:rsidRDefault="002F7DD2" w:rsidP="00155AF5">
      <w:pPr>
        <w:spacing w:line="360" w:lineRule="auto"/>
        <w:rPr>
          <w:rFonts w:ascii="Arial" w:hAnsi="Arial" w:cs="Arial"/>
          <w:sz w:val="24"/>
          <w:szCs w:val="24"/>
        </w:rPr>
      </w:pPr>
      <w:r>
        <w:rPr>
          <w:rFonts w:ascii="Arial" w:hAnsi="Arial" w:cs="Arial"/>
          <w:sz w:val="24"/>
          <w:szCs w:val="24"/>
        </w:rPr>
        <w:lastRenderedPageBreak/>
        <w:t xml:space="preserve">Some advantages and disadvantages of using interviews include – </w:t>
      </w:r>
    </w:p>
    <w:p w14:paraId="64895034" w14:textId="43CC934E" w:rsidR="002F7DD2" w:rsidRDefault="002F7DD2" w:rsidP="002F7DD2">
      <w:pPr>
        <w:pStyle w:val="ListParagraph"/>
        <w:numPr>
          <w:ilvl w:val="0"/>
          <w:numId w:val="2"/>
        </w:numPr>
        <w:spacing w:line="360" w:lineRule="auto"/>
        <w:rPr>
          <w:rFonts w:ascii="Arial" w:hAnsi="Arial" w:cs="Arial"/>
          <w:sz w:val="24"/>
          <w:szCs w:val="24"/>
        </w:rPr>
      </w:pPr>
      <w:r>
        <w:rPr>
          <w:rFonts w:ascii="Arial" w:hAnsi="Arial" w:cs="Arial"/>
          <w:sz w:val="24"/>
          <w:szCs w:val="24"/>
        </w:rPr>
        <w:t>It is flexible for the interviewer to choose their own questions and interaction with the interviewee.</w:t>
      </w:r>
    </w:p>
    <w:p w14:paraId="1A3C0243" w14:textId="665CA272" w:rsidR="002F7DD2" w:rsidRDefault="002F7DD2" w:rsidP="002F7DD2">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Interviews have a better respond rate than other data collection such as postal questionnaires and surveys. </w:t>
      </w:r>
    </w:p>
    <w:p w14:paraId="0AD0E6C7" w14:textId="1C954B99" w:rsidR="002F7DD2" w:rsidRDefault="002F7DD2" w:rsidP="002F7DD2">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The interviewer and explain any questions and go into more detail if needed with the interviewee. </w:t>
      </w:r>
    </w:p>
    <w:p w14:paraId="2681E0CF" w14:textId="1C79FB5A" w:rsidR="002F7DD2" w:rsidRDefault="002F7DD2" w:rsidP="002F7DD2">
      <w:pPr>
        <w:pStyle w:val="ListParagraph"/>
        <w:numPr>
          <w:ilvl w:val="0"/>
          <w:numId w:val="2"/>
        </w:numPr>
        <w:spacing w:line="360" w:lineRule="auto"/>
        <w:rPr>
          <w:rFonts w:ascii="Arial" w:hAnsi="Arial" w:cs="Arial"/>
          <w:sz w:val="24"/>
          <w:szCs w:val="24"/>
        </w:rPr>
      </w:pPr>
      <w:r>
        <w:rPr>
          <w:rFonts w:ascii="Arial" w:hAnsi="Arial" w:cs="Arial"/>
          <w:sz w:val="24"/>
          <w:szCs w:val="24"/>
        </w:rPr>
        <w:t>The interviewer can read body language and have a clearer understanding of how the interviewee is feeling and reacting to certain questions</w:t>
      </w:r>
      <w:r w:rsidR="00AD4C66">
        <w:rPr>
          <w:rFonts w:ascii="Arial" w:hAnsi="Arial" w:cs="Arial"/>
          <w:sz w:val="24"/>
          <w:szCs w:val="24"/>
        </w:rPr>
        <w:t>.</w:t>
      </w:r>
    </w:p>
    <w:p w14:paraId="228C8C3B" w14:textId="1842FCC8" w:rsidR="002F7DD2" w:rsidRDefault="00AD4C66" w:rsidP="002F7DD2">
      <w:pPr>
        <w:spacing w:line="360" w:lineRule="auto"/>
        <w:rPr>
          <w:rFonts w:ascii="Arial" w:hAnsi="Arial" w:cs="Arial"/>
          <w:sz w:val="24"/>
          <w:szCs w:val="24"/>
        </w:rPr>
      </w:pPr>
      <w:r>
        <w:rPr>
          <w:rFonts w:ascii="Arial" w:hAnsi="Arial" w:cs="Arial"/>
          <w:sz w:val="24"/>
          <w:szCs w:val="24"/>
        </w:rPr>
        <w:t xml:space="preserve">Some disadvantages include </w:t>
      </w:r>
    </w:p>
    <w:p w14:paraId="5CE83489" w14:textId="2456B1A6" w:rsidR="00AD4C66" w:rsidRDefault="00AD4C66" w:rsidP="00AD4C66">
      <w:pPr>
        <w:pStyle w:val="ListParagraph"/>
        <w:numPr>
          <w:ilvl w:val="0"/>
          <w:numId w:val="3"/>
        </w:numPr>
        <w:spacing w:line="360" w:lineRule="auto"/>
        <w:rPr>
          <w:rFonts w:ascii="Arial" w:hAnsi="Arial" w:cs="Arial"/>
          <w:sz w:val="24"/>
          <w:szCs w:val="24"/>
        </w:rPr>
      </w:pPr>
      <w:r>
        <w:rPr>
          <w:rFonts w:ascii="Arial" w:hAnsi="Arial" w:cs="Arial"/>
          <w:sz w:val="24"/>
          <w:szCs w:val="24"/>
        </w:rPr>
        <w:t>It can be very time consuming.</w:t>
      </w:r>
    </w:p>
    <w:p w14:paraId="2CEA0605" w14:textId="1A1118F9" w:rsidR="00AD4C66" w:rsidRDefault="00AD4C66" w:rsidP="00AD4C66">
      <w:pPr>
        <w:pStyle w:val="ListParagraph"/>
        <w:numPr>
          <w:ilvl w:val="0"/>
          <w:numId w:val="3"/>
        </w:numPr>
        <w:spacing w:line="360" w:lineRule="auto"/>
        <w:rPr>
          <w:rFonts w:ascii="Arial" w:hAnsi="Arial" w:cs="Arial"/>
          <w:sz w:val="24"/>
          <w:szCs w:val="24"/>
        </w:rPr>
      </w:pPr>
      <w:r>
        <w:rPr>
          <w:rFonts w:ascii="Arial" w:hAnsi="Arial" w:cs="Arial"/>
          <w:sz w:val="24"/>
          <w:szCs w:val="24"/>
        </w:rPr>
        <w:t>The interviewee may feel uncomfortable</w:t>
      </w:r>
      <w:r w:rsidRPr="00AD4C66">
        <w:rPr>
          <w:rFonts w:ascii="Arial" w:hAnsi="Arial" w:cs="Arial"/>
          <w:sz w:val="24"/>
          <w:szCs w:val="24"/>
        </w:rPr>
        <w:t xml:space="preserve"> with certain questions and refuse to answer which would lead to a smaller amount of data collection. </w:t>
      </w:r>
    </w:p>
    <w:p w14:paraId="6807FFB0" w14:textId="20D3A6F5" w:rsidR="00AD4C66" w:rsidRDefault="00AD4C66" w:rsidP="00AD4C66">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There is less anonymity when conducting an interview. </w:t>
      </w:r>
      <w:sdt>
        <w:sdtPr>
          <w:rPr>
            <w:rFonts w:ascii="Arial" w:hAnsi="Arial" w:cs="Arial"/>
            <w:sz w:val="24"/>
            <w:szCs w:val="24"/>
          </w:rPr>
          <w:id w:val="1491445463"/>
          <w:citation/>
        </w:sdtPr>
        <w:sdtContent>
          <w:r w:rsidR="000C55A6">
            <w:rPr>
              <w:rFonts w:ascii="Arial" w:hAnsi="Arial" w:cs="Arial"/>
              <w:sz w:val="24"/>
              <w:szCs w:val="24"/>
            </w:rPr>
            <w:fldChar w:fldCharType="begin"/>
          </w:r>
          <w:r w:rsidR="000C55A6">
            <w:rPr>
              <w:rFonts w:ascii="Arial" w:hAnsi="Arial" w:cs="Arial"/>
              <w:sz w:val="24"/>
              <w:szCs w:val="24"/>
            </w:rPr>
            <w:instrText xml:space="preserve"> CITATION Soc19 \l 2057 </w:instrText>
          </w:r>
          <w:r w:rsidR="000C55A6">
            <w:rPr>
              <w:rFonts w:ascii="Arial" w:hAnsi="Arial" w:cs="Arial"/>
              <w:sz w:val="24"/>
              <w:szCs w:val="24"/>
            </w:rPr>
            <w:fldChar w:fldCharType="separate"/>
          </w:r>
          <w:r w:rsidR="000C6700" w:rsidRPr="000C6700">
            <w:rPr>
              <w:rFonts w:ascii="Arial" w:hAnsi="Arial" w:cs="Arial"/>
              <w:noProof/>
              <w:sz w:val="24"/>
              <w:szCs w:val="24"/>
            </w:rPr>
            <w:t>(Sociology-group, 2019)</w:t>
          </w:r>
          <w:r w:rsidR="000C55A6">
            <w:rPr>
              <w:rFonts w:ascii="Arial" w:hAnsi="Arial" w:cs="Arial"/>
              <w:sz w:val="24"/>
              <w:szCs w:val="24"/>
            </w:rPr>
            <w:fldChar w:fldCharType="end"/>
          </w:r>
        </w:sdtContent>
      </w:sdt>
    </w:p>
    <w:p w14:paraId="67D84D47" w14:textId="6123E359" w:rsidR="000C55A6" w:rsidRDefault="000C55A6" w:rsidP="000C55A6">
      <w:pPr>
        <w:spacing w:line="360" w:lineRule="auto"/>
        <w:rPr>
          <w:rFonts w:ascii="Arial" w:hAnsi="Arial" w:cs="Arial"/>
          <w:sz w:val="24"/>
          <w:szCs w:val="24"/>
        </w:rPr>
      </w:pPr>
      <w:r>
        <w:rPr>
          <w:rFonts w:ascii="Arial" w:hAnsi="Arial" w:cs="Arial"/>
          <w:sz w:val="24"/>
          <w:szCs w:val="24"/>
        </w:rPr>
        <w:t xml:space="preserve">Some advantages of using questionnaires include – </w:t>
      </w:r>
    </w:p>
    <w:p w14:paraId="7CD778F0" w14:textId="1459212F" w:rsidR="000C55A6" w:rsidRDefault="000C55A6" w:rsidP="000C55A6">
      <w:pPr>
        <w:pStyle w:val="ListParagraph"/>
        <w:numPr>
          <w:ilvl w:val="0"/>
          <w:numId w:val="4"/>
        </w:numPr>
        <w:spacing w:line="360" w:lineRule="auto"/>
        <w:rPr>
          <w:rFonts w:ascii="Arial" w:hAnsi="Arial" w:cs="Arial"/>
          <w:sz w:val="24"/>
          <w:szCs w:val="24"/>
        </w:rPr>
      </w:pPr>
      <w:r>
        <w:rPr>
          <w:rFonts w:ascii="Arial" w:hAnsi="Arial" w:cs="Arial"/>
          <w:sz w:val="24"/>
          <w:szCs w:val="24"/>
        </w:rPr>
        <w:t>It is inexpensive to create and conduct</w:t>
      </w:r>
      <w:r w:rsidR="000C6700">
        <w:rPr>
          <w:rFonts w:ascii="Arial" w:hAnsi="Arial" w:cs="Arial"/>
          <w:sz w:val="24"/>
          <w:szCs w:val="24"/>
        </w:rPr>
        <w:t>.</w:t>
      </w:r>
    </w:p>
    <w:p w14:paraId="44368EEF" w14:textId="27725712" w:rsidR="000C55A6" w:rsidRDefault="000C55A6" w:rsidP="000C55A6">
      <w:pPr>
        <w:pStyle w:val="ListParagraph"/>
        <w:numPr>
          <w:ilvl w:val="0"/>
          <w:numId w:val="4"/>
        </w:numPr>
        <w:spacing w:line="360" w:lineRule="auto"/>
        <w:rPr>
          <w:rFonts w:ascii="Arial" w:hAnsi="Arial" w:cs="Arial"/>
          <w:sz w:val="24"/>
          <w:szCs w:val="24"/>
        </w:rPr>
      </w:pPr>
      <w:r>
        <w:rPr>
          <w:rFonts w:ascii="Arial" w:hAnsi="Arial" w:cs="Arial"/>
          <w:sz w:val="24"/>
          <w:szCs w:val="24"/>
        </w:rPr>
        <w:t>The results are fast and easy to access</w:t>
      </w:r>
      <w:r w:rsidR="000C6700">
        <w:rPr>
          <w:rFonts w:ascii="Arial" w:hAnsi="Arial" w:cs="Arial"/>
          <w:sz w:val="24"/>
          <w:szCs w:val="24"/>
        </w:rPr>
        <w:t>.</w:t>
      </w:r>
    </w:p>
    <w:p w14:paraId="60E2763F" w14:textId="68831372" w:rsidR="000C55A6" w:rsidRDefault="000C55A6" w:rsidP="000C55A6">
      <w:pPr>
        <w:pStyle w:val="ListParagraph"/>
        <w:numPr>
          <w:ilvl w:val="0"/>
          <w:numId w:val="4"/>
        </w:numPr>
        <w:spacing w:line="360" w:lineRule="auto"/>
        <w:rPr>
          <w:rFonts w:ascii="Arial" w:hAnsi="Arial" w:cs="Arial"/>
          <w:sz w:val="24"/>
          <w:szCs w:val="24"/>
        </w:rPr>
      </w:pPr>
      <w:r>
        <w:rPr>
          <w:rFonts w:ascii="Arial" w:hAnsi="Arial" w:cs="Arial"/>
          <w:sz w:val="24"/>
          <w:szCs w:val="24"/>
        </w:rPr>
        <w:t>There is validity and reliability</w:t>
      </w:r>
      <w:r w:rsidR="000C6700">
        <w:rPr>
          <w:rFonts w:ascii="Arial" w:hAnsi="Arial" w:cs="Arial"/>
          <w:sz w:val="24"/>
          <w:szCs w:val="24"/>
        </w:rPr>
        <w:t>.</w:t>
      </w:r>
      <w:r>
        <w:rPr>
          <w:rFonts w:ascii="Arial" w:hAnsi="Arial" w:cs="Arial"/>
          <w:sz w:val="24"/>
          <w:szCs w:val="24"/>
        </w:rPr>
        <w:t xml:space="preserve"> </w:t>
      </w:r>
    </w:p>
    <w:p w14:paraId="18493569" w14:textId="078DE851" w:rsidR="000C55A6" w:rsidRDefault="000C55A6" w:rsidP="000C55A6">
      <w:pPr>
        <w:pStyle w:val="ListParagraph"/>
        <w:numPr>
          <w:ilvl w:val="0"/>
          <w:numId w:val="4"/>
        </w:numPr>
        <w:spacing w:line="360" w:lineRule="auto"/>
        <w:rPr>
          <w:rFonts w:ascii="Arial" w:hAnsi="Arial" w:cs="Arial"/>
          <w:sz w:val="24"/>
          <w:szCs w:val="24"/>
        </w:rPr>
      </w:pPr>
      <w:r>
        <w:rPr>
          <w:rFonts w:ascii="Arial" w:hAnsi="Arial" w:cs="Arial"/>
          <w:sz w:val="24"/>
          <w:szCs w:val="24"/>
        </w:rPr>
        <w:t>It is easier to compare results when they are placed in a table or graph</w:t>
      </w:r>
      <w:r w:rsidR="000C6700">
        <w:rPr>
          <w:rFonts w:ascii="Arial" w:hAnsi="Arial" w:cs="Arial"/>
          <w:sz w:val="24"/>
          <w:szCs w:val="24"/>
        </w:rPr>
        <w:t>.</w:t>
      </w:r>
      <w:r>
        <w:rPr>
          <w:rFonts w:ascii="Arial" w:hAnsi="Arial" w:cs="Arial"/>
          <w:sz w:val="24"/>
          <w:szCs w:val="24"/>
        </w:rPr>
        <w:t xml:space="preserve"> </w:t>
      </w:r>
    </w:p>
    <w:p w14:paraId="56FF2ACC" w14:textId="434A307C" w:rsidR="000C55A6" w:rsidRDefault="000C55A6" w:rsidP="000C55A6">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w:t>
      </w:r>
      <w:r w:rsidR="00811E40">
        <w:rPr>
          <w:rFonts w:ascii="Arial" w:hAnsi="Arial" w:cs="Arial"/>
          <w:sz w:val="24"/>
          <w:szCs w:val="24"/>
        </w:rPr>
        <w:t xml:space="preserve">people that are filling in the questionnaire are anonymous which is more appealing. </w:t>
      </w:r>
    </w:p>
    <w:p w14:paraId="1032DB84" w14:textId="5EB77BBF" w:rsidR="000C6700" w:rsidRDefault="000C6700" w:rsidP="000C6700">
      <w:pPr>
        <w:spacing w:line="360" w:lineRule="auto"/>
        <w:rPr>
          <w:rFonts w:ascii="Arial" w:hAnsi="Arial" w:cs="Arial"/>
          <w:sz w:val="24"/>
          <w:szCs w:val="24"/>
        </w:rPr>
      </w:pPr>
      <w:r>
        <w:rPr>
          <w:rFonts w:ascii="Arial" w:hAnsi="Arial" w:cs="Arial"/>
          <w:sz w:val="24"/>
          <w:szCs w:val="24"/>
        </w:rPr>
        <w:t xml:space="preserve">Some disadvantages of using questionnaires include – </w:t>
      </w:r>
    </w:p>
    <w:p w14:paraId="1E2E532A" w14:textId="6A160E1E" w:rsidR="000C6700" w:rsidRDefault="000C6700" w:rsidP="000C6700">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There may be dishonest answers. </w:t>
      </w:r>
    </w:p>
    <w:p w14:paraId="467D67C7" w14:textId="09BFB3BD" w:rsidR="000C6700" w:rsidRDefault="000C6700" w:rsidP="000C6700">
      <w:pPr>
        <w:pStyle w:val="ListParagraph"/>
        <w:numPr>
          <w:ilvl w:val="0"/>
          <w:numId w:val="5"/>
        </w:numPr>
        <w:spacing w:line="360" w:lineRule="auto"/>
        <w:rPr>
          <w:rFonts w:ascii="Arial" w:hAnsi="Arial" w:cs="Arial"/>
          <w:sz w:val="24"/>
          <w:szCs w:val="24"/>
        </w:rPr>
      </w:pPr>
      <w:r>
        <w:rPr>
          <w:rFonts w:ascii="Arial" w:hAnsi="Arial" w:cs="Arial"/>
          <w:sz w:val="24"/>
          <w:szCs w:val="24"/>
        </w:rPr>
        <w:t>Not all questions may be filled in.</w:t>
      </w:r>
    </w:p>
    <w:p w14:paraId="4D2BC753" w14:textId="743EEA68" w:rsidR="000C6700" w:rsidRDefault="000C6700" w:rsidP="000C6700">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Someone may not understand a question and therefore they may choose to skip it. </w:t>
      </w:r>
    </w:p>
    <w:p w14:paraId="2CB387F3" w14:textId="1B1E7BC7" w:rsidR="000C6700" w:rsidRPr="000C6700" w:rsidRDefault="000C6700" w:rsidP="000C6700">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There is a lack of emotion and feeling behind the answers unless they are written in more detail. </w:t>
      </w:r>
      <w:sdt>
        <w:sdtPr>
          <w:rPr>
            <w:rFonts w:ascii="Arial" w:hAnsi="Arial" w:cs="Arial"/>
            <w:sz w:val="24"/>
            <w:szCs w:val="24"/>
          </w:rPr>
          <w:id w:val="-2129999668"/>
          <w:citation/>
        </w:sdtPr>
        <w:sdtContent>
          <w:r>
            <w:rPr>
              <w:rFonts w:ascii="Arial" w:hAnsi="Arial" w:cs="Arial"/>
              <w:sz w:val="24"/>
              <w:szCs w:val="24"/>
            </w:rPr>
            <w:fldChar w:fldCharType="begin"/>
          </w:r>
          <w:r>
            <w:rPr>
              <w:rFonts w:ascii="Arial" w:hAnsi="Arial" w:cs="Arial"/>
              <w:sz w:val="24"/>
              <w:szCs w:val="24"/>
            </w:rPr>
            <w:instrText xml:space="preserve"> CITATION Ste19 \l 2057 </w:instrText>
          </w:r>
          <w:r>
            <w:rPr>
              <w:rFonts w:ascii="Arial" w:hAnsi="Arial" w:cs="Arial"/>
              <w:sz w:val="24"/>
              <w:szCs w:val="24"/>
            </w:rPr>
            <w:fldChar w:fldCharType="separate"/>
          </w:r>
          <w:r w:rsidRPr="000C6700">
            <w:rPr>
              <w:rFonts w:ascii="Arial" w:hAnsi="Arial" w:cs="Arial"/>
              <w:noProof/>
              <w:sz w:val="24"/>
              <w:szCs w:val="24"/>
            </w:rPr>
            <w:t>(Debois, 2019)</w:t>
          </w:r>
          <w:r>
            <w:rPr>
              <w:rFonts w:ascii="Arial" w:hAnsi="Arial" w:cs="Arial"/>
              <w:sz w:val="24"/>
              <w:szCs w:val="24"/>
            </w:rPr>
            <w:fldChar w:fldCharType="end"/>
          </w:r>
        </w:sdtContent>
      </w:sdt>
    </w:p>
    <w:p w14:paraId="149DA421" w14:textId="77777777" w:rsidR="000C6700" w:rsidRPr="000C6700" w:rsidRDefault="000C6700" w:rsidP="000C6700">
      <w:pPr>
        <w:spacing w:line="360" w:lineRule="auto"/>
        <w:rPr>
          <w:rFonts w:ascii="Arial" w:hAnsi="Arial" w:cs="Arial"/>
          <w:sz w:val="24"/>
          <w:szCs w:val="24"/>
        </w:rPr>
      </w:pPr>
    </w:p>
    <w:p w14:paraId="14C2518D" w14:textId="355E4FEA" w:rsidR="002F7DD2" w:rsidRDefault="007A1484" w:rsidP="00155AF5">
      <w:pPr>
        <w:spacing w:line="360" w:lineRule="auto"/>
        <w:rPr>
          <w:rFonts w:ascii="Arial" w:hAnsi="Arial" w:cs="Arial"/>
          <w:sz w:val="24"/>
          <w:szCs w:val="24"/>
        </w:rPr>
      </w:pPr>
      <w:r>
        <w:rPr>
          <w:rFonts w:ascii="Arial" w:hAnsi="Arial" w:cs="Arial"/>
          <w:sz w:val="24"/>
          <w:szCs w:val="24"/>
        </w:rPr>
        <w:lastRenderedPageBreak/>
        <w:t xml:space="preserve">I will fill in an ethics form </w:t>
      </w:r>
      <w:r w:rsidR="001D37E6">
        <w:rPr>
          <w:rFonts w:ascii="Arial" w:hAnsi="Arial" w:cs="Arial"/>
          <w:sz w:val="24"/>
          <w:szCs w:val="24"/>
        </w:rPr>
        <w:t xml:space="preserve">to make sure that the participants agree with what they are answering, this would apply more to an interview as it is face to face and they are asked to give permission whereas a questionnaire is less personal and people can answer it whenever they feel ready to do so. </w:t>
      </w:r>
      <w:r w:rsidR="0007544D">
        <w:rPr>
          <w:rFonts w:ascii="Arial" w:hAnsi="Arial" w:cs="Arial"/>
          <w:sz w:val="24"/>
          <w:szCs w:val="24"/>
        </w:rPr>
        <w:t>It is very important to make sure that people consent and agree to taking part in the interviews as there may be sensitive subject area where people could feel effected but from my chosen subject area it is unlikely to need to touch on any sensitive subject areas.</w:t>
      </w:r>
      <w:r w:rsidR="00E83876">
        <w:rPr>
          <w:rFonts w:ascii="Arial" w:hAnsi="Arial" w:cs="Arial"/>
          <w:sz w:val="24"/>
          <w:szCs w:val="24"/>
        </w:rPr>
        <w:t xml:space="preserve"> This subject would focus on adults </w:t>
      </w:r>
      <w:r w:rsidR="006054B0">
        <w:rPr>
          <w:rFonts w:ascii="Arial" w:hAnsi="Arial" w:cs="Arial"/>
          <w:sz w:val="24"/>
          <w:szCs w:val="24"/>
        </w:rPr>
        <w:t xml:space="preserve">only that are able to fully able to agree to any terms and conditions that may apply in the ethics form. The interviews would be recorded on a digital device to be able to transcribe and be able to apply the knowledge into sections, and the questionnaire would be made online for people to access easily and quickly whenever they want to. </w:t>
      </w:r>
    </w:p>
    <w:p w14:paraId="7E2C9B98" w14:textId="105A2363" w:rsidR="008A4C88" w:rsidRDefault="008A4C88" w:rsidP="00155AF5">
      <w:pPr>
        <w:spacing w:line="360" w:lineRule="auto"/>
        <w:rPr>
          <w:rFonts w:ascii="Arial" w:hAnsi="Arial" w:cs="Arial"/>
          <w:sz w:val="24"/>
          <w:szCs w:val="24"/>
        </w:rPr>
      </w:pPr>
    </w:p>
    <w:p w14:paraId="6D0C4888" w14:textId="0C477B99" w:rsidR="008A4C88" w:rsidRDefault="008A4C88" w:rsidP="008A4C88">
      <w:pPr>
        <w:pStyle w:val="Heading1"/>
      </w:pPr>
      <w:bookmarkStart w:id="3" w:name="_Toc40899793"/>
      <w:r>
        <w:t>Planned data analysis and presentation</w:t>
      </w:r>
      <w:bookmarkEnd w:id="3"/>
      <w:r>
        <w:t xml:space="preserve"> </w:t>
      </w:r>
    </w:p>
    <w:p w14:paraId="2D5D5CA6" w14:textId="6332D5A9" w:rsidR="008A4C88" w:rsidRDefault="008A4C88" w:rsidP="008A4C88">
      <w:pPr>
        <w:rPr>
          <w:rFonts w:ascii="Arial" w:hAnsi="Arial" w:cs="Arial"/>
          <w:sz w:val="24"/>
          <w:szCs w:val="24"/>
        </w:rPr>
      </w:pPr>
    </w:p>
    <w:p w14:paraId="25FEB277" w14:textId="77777777" w:rsidR="00246D5B" w:rsidRDefault="005D433F" w:rsidP="00D0328B">
      <w:pPr>
        <w:spacing w:line="360" w:lineRule="auto"/>
        <w:rPr>
          <w:rFonts w:ascii="Arial" w:hAnsi="Arial" w:cs="Arial"/>
          <w:sz w:val="24"/>
          <w:szCs w:val="24"/>
        </w:rPr>
      </w:pPr>
      <w:r>
        <w:rPr>
          <w:rFonts w:ascii="Arial" w:hAnsi="Arial" w:cs="Arial"/>
          <w:sz w:val="24"/>
          <w:szCs w:val="24"/>
        </w:rPr>
        <w:t xml:space="preserve">The best way to analyse an interview is to transcribe the recordings and put any similar topics together in a table to look at any similarities that may arise when they answer the chosen questions. These topics can then be quoted in a table and explained and analysed in more detail to give a better and clearer understanding of the information gathered. </w:t>
      </w:r>
      <w:r w:rsidR="001B13B2">
        <w:rPr>
          <w:rFonts w:ascii="Arial" w:hAnsi="Arial" w:cs="Arial"/>
          <w:sz w:val="24"/>
          <w:szCs w:val="24"/>
        </w:rPr>
        <w:t xml:space="preserve">Once the interviews have been transcribed the recordings will then be deleted for security reasons. </w:t>
      </w:r>
    </w:p>
    <w:p w14:paraId="616DDD22" w14:textId="77777777" w:rsidR="00246D5B" w:rsidRDefault="00D0328B" w:rsidP="00D0328B">
      <w:pPr>
        <w:spacing w:line="360" w:lineRule="auto"/>
        <w:rPr>
          <w:rFonts w:ascii="Arial" w:hAnsi="Arial" w:cs="Arial"/>
          <w:sz w:val="24"/>
          <w:szCs w:val="24"/>
        </w:rPr>
      </w:pPr>
      <w:r>
        <w:rPr>
          <w:rFonts w:ascii="Arial" w:hAnsi="Arial" w:cs="Arial"/>
          <w:sz w:val="24"/>
          <w:szCs w:val="24"/>
        </w:rPr>
        <w:t xml:space="preserve">The questionnaire will be analysed by </w:t>
      </w:r>
      <w:r w:rsidR="00D0643D">
        <w:rPr>
          <w:rFonts w:ascii="Arial" w:hAnsi="Arial" w:cs="Arial"/>
          <w:sz w:val="24"/>
          <w:szCs w:val="24"/>
        </w:rPr>
        <w:t>being placed in the SPSS programme which will make the data easier to analyse and place into tables and graphs which are easier to read when gathering information quickly.</w:t>
      </w:r>
    </w:p>
    <w:p w14:paraId="303B96B4" w14:textId="1C8419F3" w:rsidR="005D433F" w:rsidRPr="008A4C88" w:rsidRDefault="003B21FC" w:rsidP="00D0328B">
      <w:pPr>
        <w:spacing w:line="360" w:lineRule="auto"/>
        <w:rPr>
          <w:rFonts w:ascii="Arial" w:hAnsi="Arial" w:cs="Arial"/>
          <w:sz w:val="24"/>
          <w:szCs w:val="24"/>
        </w:rPr>
      </w:pPr>
      <w:r>
        <w:rPr>
          <w:rFonts w:ascii="Arial" w:hAnsi="Arial" w:cs="Arial"/>
          <w:sz w:val="24"/>
          <w:szCs w:val="24"/>
        </w:rPr>
        <w:t>Being able to analyse the data and present it correctly will make it much easier to read the information and gather the right knowledge about the chosen subject area</w:t>
      </w:r>
      <w:r w:rsidR="003F68A9">
        <w:rPr>
          <w:rFonts w:ascii="Arial" w:hAnsi="Arial" w:cs="Arial"/>
          <w:sz w:val="24"/>
          <w:szCs w:val="24"/>
        </w:rPr>
        <w:t xml:space="preserve">, they could also answer any of the questions that I want to answer and find out new information </w:t>
      </w:r>
      <w:r w:rsidR="00FB7DAA">
        <w:rPr>
          <w:rFonts w:ascii="Arial" w:hAnsi="Arial" w:cs="Arial"/>
          <w:sz w:val="24"/>
          <w:szCs w:val="24"/>
        </w:rPr>
        <w:t xml:space="preserve">for my chosen topic. </w:t>
      </w:r>
      <w:r w:rsidR="00246D5B">
        <w:rPr>
          <w:rFonts w:ascii="Arial" w:hAnsi="Arial" w:cs="Arial"/>
          <w:sz w:val="24"/>
          <w:szCs w:val="24"/>
        </w:rPr>
        <w:t xml:space="preserve">The questionnaire will be anonymous which may be more appealing to the people that are going to be answering the questionnaire.  </w:t>
      </w:r>
    </w:p>
    <w:p w14:paraId="3EB7C521" w14:textId="31F924E2" w:rsidR="00FF759D" w:rsidRDefault="00FF759D" w:rsidP="000E7546">
      <w:pPr>
        <w:tabs>
          <w:tab w:val="left" w:pos="2140"/>
        </w:tabs>
        <w:rPr>
          <w:rFonts w:ascii="Arial" w:hAnsi="Arial" w:cs="Arial"/>
          <w:sz w:val="24"/>
          <w:szCs w:val="24"/>
        </w:rPr>
      </w:pPr>
    </w:p>
    <w:p w14:paraId="3E08B40A" w14:textId="3536139E" w:rsidR="006E777B" w:rsidRDefault="006E777B" w:rsidP="000E7546">
      <w:pPr>
        <w:tabs>
          <w:tab w:val="left" w:pos="2140"/>
        </w:tabs>
        <w:rPr>
          <w:rFonts w:ascii="Arial" w:hAnsi="Arial" w:cs="Arial"/>
          <w:sz w:val="24"/>
          <w:szCs w:val="24"/>
        </w:rPr>
      </w:pPr>
    </w:p>
    <w:p w14:paraId="769B5BCD" w14:textId="16E04981" w:rsidR="006E777B" w:rsidRDefault="003A17A5" w:rsidP="003A17A5">
      <w:pPr>
        <w:pStyle w:val="Heading1"/>
      </w:pPr>
      <w:bookmarkStart w:id="4" w:name="_Toc40899794"/>
      <w:r>
        <w:lastRenderedPageBreak/>
        <w:t>Conclusion</w:t>
      </w:r>
      <w:bookmarkEnd w:id="4"/>
      <w:r>
        <w:t xml:space="preserve"> </w:t>
      </w:r>
    </w:p>
    <w:p w14:paraId="77BEBE85" w14:textId="10BDBDBF" w:rsidR="006E777B" w:rsidRDefault="006E777B" w:rsidP="000E7546">
      <w:pPr>
        <w:tabs>
          <w:tab w:val="left" w:pos="2140"/>
        </w:tabs>
        <w:rPr>
          <w:rFonts w:ascii="Arial" w:hAnsi="Arial" w:cs="Arial"/>
          <w:sz w:val="24"/>
          <w:szCs w:val="24"/>
        </w:rPr>
      </w:pPr>
    </w:p>
    <w:p w14:paraId="5A250C0C" w14:textId="69FFACD1" w:rsidR="006E777B" w:rsidRDefault="003A17A5" w:rsidP="00E3122A">
      <w:pPr>
        <w:tabs>
          <w:tab w:val="left" w:pos="2140"/>
        </w:tabs>
        <w:spacing w:line="360" w:lineRule="auto"/>
        <w:rPr>
          <w:rFonts w:ascii="Arial" w:hAnsi="Arial" w:cs="Arial"/>
          <w:sz w:val="24"/>
          <w:szCs w:val="24"/>
        </w:rPr>
      </w:pPr>
      <w:r>
        <w:rPr>
          <w:rFonts w:ascii="Arial" w:hAnsi="Arial" w:cs="Arial"/>
          <w:sz w:val="24"/>
          <w:szCs w:val="24"/>
        </w:rPr>
        <w:t xml:space="preserve">Overall, I believe the chosen subject for this research proposal would work well with todays society and give me enough knowledge and understanding to create a secure argument between whether having the access to social media and the internet helps entrepreneurs to succeed and become more successful than without that access. </w:t>
      </w:r>
      <w:r w:rsidR="00E3122A">
        <w:rPr>
          <w:rFonts w:ascii="Arial" w:hAnsi="Arial" w:cs="Arial"/>
          <w:sz w:val="24"/>
          <w:szCs w:val="24"/>
        </w:rPr>
        <w:t xml:space="preserve">I believe that choosing an interview and questionnaire is the most beneficial way of gathering enough data and information to have a secure outcome. It is important to take into consideration the members who are filling out the questionnaires and talking in the interview by creating a secure ethics form which takes into consideration any issues that may arise when conducting the data collection. </w:t>
      </w:r>
      <w:r w:rsidR="00323DD8">
        <w:rPr>
          <w:rFonts w:ascii="Arial" w:hAnsi="Arial" w:cs="Arial"/>
          <w:sz w:val="24"/>
          <w:szCs w:val="24"/>
        </w:rPr>
        <w:t xml:space="preserve">The data collected will therefore be presented in tables and charts to be able to look at the data easily and quickly when applied into a project. </w:t>
      </w:r>
    </w:p>
    <w:p w14:paraId="350686BF" w14:textId="69AC735D" w:rsidR="006E777B" w:rsidRDefault="006E777B" w:rsidP="000E7546">
      <w:pPr>
        <w:tabs>
          <w:tab w:val="left" w:pos="2140"/>
        </w:tabs>
        <w:rPr>
          <w:rFonts w:ascii="Arial" w:hAnsi="Arial" w:cs="Arial"/>
          <w:sz w:val="24"/>
          <w:szCs w:val="24"/>
        </w:rPr>
      </w:pPr>
    </w:p>
    <w:p w14:paraId="17D2ABFA" w14:textId="4659D0C6" w:rsidR="006E777B" w:rsidRDefault="006E777B" w:rsidP="000E7546">
      <w:pPr>
        <w:tabs>
          <w:tab w:val="left" w:pos="2140"/>
        </w:tabs>
        <w:rPr>
          <w:rFonts w:ascii="Arial" w:hAnsi="Arial" w:cs="Arial"/>
          <w:sz w:val="24"/>
          <w:szCs w:val="24"/>
        </w:rPr>
      </w:pPr>
    </w:p>
    <w:p w14:paraId="7EAB0CD9" w14:textId="551E2126" w:rsidR="006E777B" w:rsidRDefault="006E777B" w:rsidP="000E7546">
      <w:pPr>
        <w:tabs>
          <w:tab w:val="left" w:pos="2140"/>
        </w:tabs>
        <w:rPr>
          <w:rFonts w:ascii="Arial" w:hAnsi="Arial" w:cs="Arial"/>
          <w:sz w:val="24"/>
          <w:szCs w:val="24"/>
        </w:rPr>
      </w:pPr>
    </w:p>
    <w:p w14:paraId="7FEA990D" w14:textId="76A77F01" w:rsidR="006E777B" w:rsidRDefault="006E777B" w:rsidP="000E7546">
      <w:pPr>
        <w:tabs>
          <w:tab w:val="left" w:pos="2140"/>
        </w:tabs>
        <w:rPr>
          <w:rFonts w:ascii="Arial" w:hAnsi="Arial" w:cs="Arial"/>
          <w:sz w:val="24"/>
          <w:szCs w:val="24"/>
        </w:rPr>
      </w:pPr>
    </w:p>
    <w:p w14:paraId="12C04213" w14:textId="7448BF0D" w:rsidR="006E777B" w:rsidRDefault="006E777B" w:rsidP="000E7546">
      <w:pPr>
        <w:tabs>
          <w:tab w:val="left" w:pos="2140"/>
        </w:tabs>
        <w:rPr>
          <w:rFonts w:ascii="Arial" w:hAnsi="Arial" w:cs="Arial"/>
          <w:sz w:val="24"/>
          <w:szCs w:val="24"/>
        </w:rPr>
      </w:pPr>
    </w:p>
    <w:p w14:paraId="25D63A94" w14:textId="75595038" w:rsidR="006E777B" w:rsidRDefault="006E777B" w:rsidP="000E7546">
      <w:pPr>
        <w:tabs>
          <w:tab w:val="left" w:pos="2140"/>
        </w:tabs>
        <w:rPr>
          <w:rFonts w:ascii="Arial" w:hAnsi="Arial" w:cs="Arial"/>
          <w:sz w:val="24"/>
          <w:szCs w:val="24"/>
        </w:rPr>
      </w:pPr>
    </w:p>
    <w:p w14:paraId="7E677C1C" w14:textId="3CF96D08" w:rsidR="006E777B" w:rsidRDefault="006E777B" w:rsidP="000E7546">
      <w:pPr>
        <w:tabs>
          <w:tab w:val="left" w:pos="2140"/>
        </w:tabs>
        <w:rPr>
          <w:rFonts w:ascii="Arial" w:hAnsi="Arial" w:cs="Arial"/>
          <w:sz w:val="24"/>
          <w:szCs w:val="24"/>
        </w:rPr>
      </w:pPr>
    </w:p>
    <w:p w14:paraId="47D89A35" w14:textId="68EDB0EA" w:rsidR="006E777B" w:rsidRDefault="006E777B" w:rsidP="000E7546">
      <w:pPr>
        <w:tabs>
          <w:tab w:val="left" w:pos="2140"/>
        </w:tabs>
        <w:rPr>
          <w:rFonts w:ascii="Arial" w:hAnsi="Arial" w:cs="Arial"/>
          <w:sz w:val="24"/>
          <w:szCs w:val="24"/>
        </w:rPr>
      </w:pPr>
    </w:p>
    <w:p w14:paraId="01A8ECD5" w14:textId="1AA5ED36" w:rsidR="006E777B" w:rsidRDefault="006E777B" w:rsidP="000E7546">
      <w:pPr>
        <w:tabs>
          <w:tab w:val="left" w:pos="2140"/>
        </w:tabs>
        <w:rPr>
          <w:rFonts w:ascii="Arial" w:hAnsi="Arial" w:cs="Arial"/>
          <w:sz w:val="24"/>
          <w:szCs w:val="24"/>
        </w:rPr>
      </w:pPr>
    </w:p>
    <w:p w14:paraId="6A89EB10" w14:textId="25A88914" w:rsidR="006E777B" w:rsidRDefault="006E777B" w:rsidP="000E7546">
      <w:pPr>
        <w:tabs>
          <w:tab w:val="left" w:pos="2140"/>
        </w:tabs>
        <w:rPr>
          <w:rFonts w:ascii="Arial" w:hAnsi="Arial" w:cs="Arial"/>
          <w:sz w:val="24"/>
          <w:szCs w:val="24"/>
        </w:rPr>
      </w:pPr>
    </w:p>
    <w:p w14:paraId="4D9F805C" w14:textId="31A2608C" w:rsidR="006E777B" w:rsidRDefault="006E777B" w:rsidP="000E7546">
      <w:pPr>
        <w:tabs>
          <w:tab w:val="left" w:pos="2140"/>
        </w:tabs>
        <w:rPr>
          <w:rFonts w:ascii="Arial" w:hAnsi="Arial" w:cs="Arial"/>
          <w:sz w:val="24"/>
          <w:szCs w:val="24"/>
        </w:rPr>
      </w:pPr>
    </w:p>
    <w:p w14:paraId="3D5EABDB" w14:textId="73F3D7F5" w:rsidR="000C6700" w:rsidRDefault="000C6700" w:rsidP="000E7546">
      <w:pPr>
        <w:tabs>
          <w:tab w:val="left" w:pos="2140"/>
        </w:tabs>
        <w:rPr>
          <w:rFonts w:ascii="Arial" w:hAnsi="Arial" w:cs="Arial"/>
          <w:sz w:val="24"/>
          <w:szCs w:val="24"/>
        </w:rPr>
      </w:pPr>
    </w:p>
    <w:p w14:paraId="6CB0C551" w14:textId="548EA33E" w:rsidR="000C6700" w:rsidRDefault="000C6700" w:rsidP="000E7546">
      <w:pPr>
        <w:tabs>
          <w:tab w:val="left" w:pos="2140"/>
        </w:tabs>
        <w:rPr>
          <w:rFonts w:ascii="Arial" w:hAnsi="Arial" w:cs="Arial"/>
          <w:sz w:val="24"/>
          <w:szCs w:val="24"/>
        </w:rPr>
      </w:pPr>
    </w:p>
    <w:p w14:paraId="7F19743C" w14:textId="0E8D2586" w:rsidR="000C6700" w:rsidRDefault="000C6700" w:rsidP="000E7546">
      <w:pPr>
        <w:tabs>
          <w:tab w:val="left" w:pos="2140"/>
        </w:tabs>
        <w:rPr>
          <w:rFonts w:ascii="Arial" w:hAnsi="Arial" w:cs="Arial"/>
          <w:sz w:val="24"/>
          <w:szCs w:val="24"/>
        </w:rPr>
      </w:pPr>
    </w:p>
    <w:p w14:paraId="57E545BE" w14:textId="11B16F7B" w:rsidR="000C6700" w:rsidRDefault="000C6700" w:rsidP="000E7546">
      <w:pPr>
        <w:tabs>
          <w:tab w:val="left" w:pos="2140"/>
        </w:tabs>
        <w:rPr>
          <w:rFonts w:ascii="Arial" w:hAnsi="Arial" w:cs="Arial"/>
          <w:sz w:val="24"/>
          <w:szCs w:val="24"/>
        </w:rPr>
      </w:pPr>
    </w:p>
    <w:p w14:paraId="5F0E72E9" w14:textId="485B3B72" w:rsidR="000C6700" w:rsidRDefault="000C6700" w:rsidP="000E7546">
      <w:pPr>
        <w:tabs>
          <w:tab w:val="left" w:pos="2140"/>
        </w:tabs>
        <w:rPr>
          <w:rFonts w:ascii="Arial" w:hAnsi="Arial" w:cs="Arial"/>
          <w:sz w:val="24"/>
          <w:szCs w:val="24"/>
        </w:rPr>
      </w:pPr>
    </w:p>
    <w:p w14:paraId="362D4EF6" w14:textId="77777777" w:rsidR="000C6700" w:rsidRDefault="000C6700" w:rsidP="000E7546">
      <w:pPr>
        <w:tabs>
          <w:tab w:val="left" w:pos="2140"/>
        </w:tabs>
        <w:rPr>
          <w:rFonts w:ascii="Arial" w:hAnsi="Arial" w:cs="Arial"/>
          <w:sz w:val="24"/>
          <w:szCs w:val="24"/>
        </w:rPr>
      </w:pPr>
      <w:bookmarkStart w:id="5" w:name="_GoBack"/>
      <w:bookmarkEnd w:id="5"/>
    </w:p>
    <w:p w14:paraId="61269DAA" w14:textId="77777777" w:rsidR="006E777B" w:rsidRDefault="006E777B" w:rsidP="000E7546">
      <w:pPr>
        <w:tabs>
          <w:tab w:val="left" w:pos="2140"/>
        </w:tabs>
        <w:rPr>
          <w:rFonts w:ascii="Arial" w:hAnsi="Arial" w:cs="Arial"/>
          <w:sz w:val="24"/>
          <w:szCs w:val="24"/>
        </w:rPr>
      </w:pPr>
    </w:p>
    <w:bookmarkStart w:id="6" w:name="_Toc40899795" w:displacedByCustomXml="next"/>
    <w:sdt>
      <w:sdtPr>
        <w:id w:val="1902943097"/>
        <w:docPartObj>
          <w:docPartGallery w:val="Bibliographies"/>
          <w:docPartUnique/>
        </w:docPartObj>
      </w:sdtPr>
      <w:sdtEndPr>
        <w:rPr>
          <w:rFonts w:asciiTheme="minorHAnsi" w:eastAsiaTheme="minorHAnsi" w:hAnsiTheme="minorHAnsi" w:cstheme="minorBidi"/>
          <w:color w:val="auto"/>
          <w:sz w:val="22"/>
          <w:szCs w:val="22"/>
        </w:rPr>
      </w:sdtEndPr>
      <w:sdtContent>
        <w:p w14:paraId="4272FBFB" w14:textId="38553A9E" w:rsidR="000E7546" w:rsidRDefault="000E7546">
          <w:pPr>
            <w:pStyle w:val="Heading1"/>
          </w:pPr>
          <w:r>
            <w:t>References</w:t>
          </w:r>
          <w:bookmarkEnd w:id="6"/>
        </w:p>
        <w:sdt>
          <w:sdtPr>
            <w:id w:val="-573587230"/>
            <w:bibliography/>
          </w:sdtPr>
          <w:sdtContent>
            <w:p w14:paraId="786D9F66" w14:textId="77777777" w:rsidR="000C6700" w:rsidRDefault="000E7546" w:rsidP="000C6700">
              <w:pPr>
                <w:pStyle w:val="Bibliography"/>
                <w:ind w:left="720" w:hanging="720"/>
                <w:rPr>
                  <w:noProof/>
                  <w:sz w:val="24"/>
                  <w:szCs w:val="24"/>
                </w:rPr>
              </w:pPr>
              <w:r>
                <w:fldChar w:fldCharType="begin"/>
              </w:r>
              <w:r>
                <w:instrText xml:space="preserve"> BIBLIOGRAPHY </w:instrText>
              </w:r>
              <w:r>
                <w:fldChar w:fldCharType="separate"/>
              </w:r>
              <w:r w:rsidR="000C6700">
                <w:rPr>
                  <w:noProof/>
                </w:rPr>
                <w:t>Debois, S. (2019, May). Retrieved from surveyanyplace.com : https://surveyanyplace.com/questionnaire-pros-and-cons/</w:t>
              </w:r>
            </w:p>
            <w:p w14:paraId="208903A4" w14:textId="77777777" w:rsidR="000C6700" w:rsidRDefault="000C6700" w:rsidP="000C6700">
              <w:pPr>
                <w:pStyle w:val="Bibliography"/>
                <w:ind w:left="720" w:hanging="720"/>
                <w:rPr>
                  <w:noProof/>
                </w:rPr>
              </w:pPr>
              <w:r>
                <w:rPr>
                  <w:noProof/>
                </w:rPr>
                <w:t>Goalcast. (2017, October). Retrieved from Goalcast.com: https://www.goalcast.com/2017/10/20/how-the-internet-has-changed-entrepreneurship-forever/</w:t>
              </w:r>
            </w:p>
            <w:p w14:paraId="435D8085" w14:textId="77777777" w:rsidR="000C6700" w:rsidRDefault="000C6700" w:rsidP="000C6700">
              <w:pPr>
                <w:pStyle w:val="Bibliography"/>
                <w:ind w:left="720" w:hanging="720"/>
                <w:rPr>
                  <w:noProof/>
                </w:rPr>
              </w:pPr>
              <w:r>
                <w:rPr>
                  <w:noProof/>
                </w:rPr>
                <w:t>Google. (2020, May). Retrieved from Google.com: https://www.google.com/search?q=definition+of+an+entrepreneur&amp;ie=&amp;oe=&amp;safe=active</w:t>
              </w:r>
            </w:p>
            <w:p w14:paraId="75185544" w14:textId="77777777" w:rsidR="000C6700" w:rsidRDefault="000C6700" w:rsidP="000C6700">
              <w:pPr>
                <w:pStyle w:val="Bibliography"/>
                <w:ind w:left="720" w:hanging="720"/>
                <w:rPr>
                  <w:noProof/>
                </w:rPr>
              </w:pPr>
              <w:r>
                <w:rPr>
                  <w:noProof/>
                </w:rPr>
                <w:t>Lonelyentrepreneur. (2018, August). Retrieved from Lonelyentrepreneur.com: https://lonelyentrepreneur.com/types-of-entrepreneurs/</w:t>
              </w:r>
            </w:p>
            <w:p w14:paraId="418C0192" w14:textId="77777777" w:rsidR="000C6700" w:rsidRDefault="000C6700" w:rsidP="000C6700">
              <w:pPr>
                <w:pStyle w:val="Bibliography"/>
                <w:ind w:left="720" w:hanging="720"/>
                <w:rPr>
                  <w:noProof/>
                </w:rPr>
              </w:pPr>
              <w:r>
                <w:rPr>
                  <w:noProof/>
                </w:rPr>
                <w:t>Newberry, C. (2018, May). Retrieved from blog.hootsuite.com: https://blog.hootsuite.com/social-media-for-business/</w:t>
              </w:r>
            </w:p>
            <w:p w14:paraId="33251F39" w14:textId="77777777" w:rsidR="000C6700" w:rsidRDefault="000C6700" w:rsidP="000C6700">
              <w:pPr>
                <w:pStyle w:val="Bibliography"/>
                <w:ind w:left="720" w:hanging="720"/>
                <w:rPr>
                  <w:noProof/>
                </w:rPr>
              </w:pPr>
              <w:r>
                <w:rPr>
                  <w:noProof/>
                </w:rPr>
                <w:t>Osbaldeston, A. (2017, December). Retrieved from questback.com: https://www.questback.com/uk/blog/5-reasons-to-combine-qualitative-and-quantitative-research/</w:t>
              </w:r>
            </w:p>
            <w:p w14:paraId="322B97BD" w14:textId="77777777" w:rsidR="000C6700" w:rsidRDefault="000C6700" w:rsidP="000C6700">
              <w:pPr>
                <w:pStyle w:val="Bibliography"/>
                <w:ind w:left="720" w:hanging="720"/>
                <w:rPr>
                  <w:noProof/>
                </w:rPr>
              </w:pPr>
              <w:r>
                <w:rPr>
                  <w:noProof/>
                </w:rPr>
                <w:t>Sociology-group. (2019, May). Retrieved from socialogygroup.com: https://www.sociologygroup.com/advantages-disadvantages-interview-research/</w:t>
              </w:r>
            </w:p>
            <w:p w14:paraId="5039B336" w14:textId="4CAD885D" w:rsidR="000E7546" w:rsidRDefault="000E7546" w:rsidP="000C6700">
              <w:r>
                <w:rPr>
                  <w:b/>
                  <w:bCs/>
                  <w:noProof/>
                </w:rPr>
                <w:fldChar w:fldCharType="end"/>
              </w:r>
            </w:p>
          </w:sdtContent>
        </w:sdt>
      </w:sdtContent>
    </w:sdt>
    <w:p w14:paraId="6C624A0C" w14:textId="77777777" w:rsidR="000E7546" w:rsidRPr="000E7546" w:rsidRDefault="000E7546" w:rsidP="000E7546">
      <w:pPr>
        <w:tabs>
          <w:tab w:val="left" w:pos="2140"/>
        </w:tabs>
        <w:rPr>
          <w:rFonts w:ascii="Arial" w:hAnsi="Arial" w:cs="Arial"/>
          <w:sz w:val="24"/>
          <w:szCs w:val="24"/>
        </w:rPr>
      </w:pPr>
    </w:p>
    <w:sectPr w:rsidR="000E7546" w:rsidRPr="000E754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F494F" w14:textId="77777777" w:rsidR="00372825" w:rsidRDefault="00372825" w:rsidP="00463F06">
      <w:pPr>
        <w:spacing w:after="0" w:line="240" w:lineRule="auto"/>
      </w:pPr>
      <w:r>
        <w:separator/>
      </w:r>
    </w:p>
  </w:endnote>
  <w:endnote w:type="continuationSeparator" w:id="0">
    <w:p w14:paraId="4764CB43" w14:textId="77777777" w:rsidR="00372825" w:rsidRDefault="00372825" w:rsidP="00463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0951598"/>
      <w:docPartObj>
        <w:docPartGallery w:val="Page Numbers (Bottom of Page)"/>
        <w:docPartUnique/>
      </w:docPartObj>
    </w:sdtPr>
    <w:sdtEndPr>
      <w:rPr>
        <w:noProof/>
      </w:rPr>
    </w:sdtEndPr>
    <w:sdtContent>
      <w:p w14:paraId="4DD0AF18" w14:textId="1C089124" w:rsidR="003A17A5" w:rsidRDefault="003A17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3B1084" w14:textId="77777777" w:rsidR="003A17A5" w:rsidRDefault="003A1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8B559" w14:textId="77777777" w:rsidR="00372825" w:rsidRDefault="00372825" w:rsidP="00463F06">
      <w:pPr>
        <w:spacing w:after="0" w:line="240" w:lineRule="auto"/>
      </w:pPr>
      <w:r>
        <w:separator/>
      </w:r>
    </w:p>
  </w:footnote>
  <w:footnote w:type="continuationSeparator" w:id="0">
    <w:p w14:paraId="04A4D044" w14:textId="77777777" w:rsidR="00372825" w:rsidRDefault="00372825" w:rsidP="00463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7374"/>
    <w:multiLevelType w:val="hybridMultilevel"/>
    <w:tmpl w:val="0E040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F431BB"/>
    <w:multiLevelType w:val="hybridMultilevel"/>
    <w:tmpl w:val="1E88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57882"/>
    <w:multiLevelType w:val="hybridMultilevel"/>
    <w:tmpl w:val="D242C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A084C"/>
    <w:multiLevelType w:val="hybridMultilevel"/>
    <w:tmpl w:val="DE0E7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3317C3"/>
    <w:multiLevelType w:val="hybridMultilevel"/>
    <w:tmpl w:val="A08E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B1"/>
    <w:rsid w:val="0001112D"/>
    <w:rsid w:val="00036030"/>
    <w:rsid w:val="0007544D"/>
    <w:rsid w:val="00077228"/>
    <w:rsid w:val="000A0FEF"/>
    <w:rsid w:val="000A5520"/>
    <w:rsid w:val="000A662B"/>
    <w:rsid w:val="000C55A6"/>
    <w:rsid w:val="000C6700"/>
    <w:rsid w:val="000E7546"/>
    <w:rsid w:val="000E77F3"/>
    <w:rsid w:val="00142D2C"/>
    <w:rsid w:val="00155AF5"/>
    <w:rsid w:val="001B13B2"/>
    <w:rsid w:val="001D37E6"/>
    <w:rsid w:val="00246D5B"/>
    <w:rsid w:val="002921FA"/>
    <w:rsid w:val="002B3C55"/>
    <w:rsid w:val="002F7DD2"/>
    <w:rsid w:val="00323DD8"/>
    <w:rsid w:val="00325F24"/>
    <w:rsid w:val="00372825"/>
    <w:rsid w:val="003A17A5"/>
    <w:rsid w:val="003B21FC"/>
    <w:rsid w:val="003C2D39"/>
    <w:rsid w:val="003F68A9"/>
    <w:rsid w:val="00463F06"/>
    <w:rsid w:val="00483806"/>
    <w:rsid w:val="004B1EA0"/>
    <w:rsid w:val="00566118"/>
    <w:rsid w:val="005D433F"/>
    <w:rsid w:val="006054B0"/>
    <w:rsid w:val="0065602C"/>
    <w:rsid w:val="006E777B"/>
    <w:rsid w:val="00750DD0"/>
    <w:rsid w:val="007A1484"/>
    <w:rsid w:val="00811E40"/>
    <w:rsid w:val="008448D0"/>
    <w:rsid w:val="0087231C"/>
    <w:rsid w:val="0088270B"/>
    <w:rsid w:val="00883AD5"/>
    <w:rsid w:val="008A4C88"/>
    <w:rsid w:val="00931FE7"/>
    <w:rsid w:val="009712E1"/>
    <w:rsid w:val="009A7423"/>
    <w:rsid w:val="00A26F78"/>
    <w:rsid w:val="00A62582"/>
    <w:rsid w:val="00A87B8D"/>
    <w:rsid w:val="00AD4C66"/>
    <w:rsid w:val="00B10F06"/>
    <w:rsid w:val="00BB4BB1"/>
    <w:rsid w:val="00C54C88"/>
    <w:rsid w:val="00C62632"/>
    <w:rsid w:val="00D0328B"/>
    <w:rsid w:val="00D0643D"/>
    <w:rsid w:val="00D27452"/>
    <w:rsid w:val="00D63213"/>
    <w:rsid w:val="00DB4D89"/>
    <w:rsid w:val="00E3122A"/>
    <w:rsid w:val="00E5162B"/>
    <w:rsid w:val="00E64238"/>
    <w:rsid w:val="00E83876"/>
    <w:rsid w:val="00EC3205"/>
    <w:rsid w:val="00EE0553"/>
    <w:rsid w:val="00F15E73"/>
    <w:rsid w:val="00F24868"/>
    <w:rsid w:val="00F408E4"/>
    <w:rsid w:val="00FB5013"/>
    <w:rsid w:val="00FB7DAA"/>
    <w:rsid w:val="00FF7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25ECC"/>
  <w15:chartTrackingRefBased/>
  <w15:docId w15:val="{29547C5B-2A8A-4DF9-AC6D-4B3990AD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F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F06"/>
  </w:style>
  <w:style w:type="paragraph" w:styleId="Footer">
    <w:name w:val="footer"/>
    <w:basedOn w:val="Normal"/>
    <w:link w:val="FooterChar"/>
    <w:uiPriority w:val="99"/>
    <w:unhideWhenUsed/>
    <w:rsid w:val="00463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F06"/>
  </w:style>
  <w:style w:type="character" w:customStyle="1" w:styleId="Heading1Char">
    <w:name w:val="Heading 1 Char"/>
    <w:basedOn w:val="DefaultParagraphFont"/>
    <w:link w:val="Heading1"/>
    <w:uiPriority w:val="9"/>
    <w:rsid w:val="00463F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3F06"/>
    <w:pPr>
      <w:outlineLvl w:val="9"/>
    </w:pPr>
    <w:rPr>
      <w:lang w:val="en-US"/>
    </w:rPr>
  </w:style>
  <w:style w:type="paragraph" w:styleId="TOC1">
    <w:name w:val="toc 1"/>
    <w:basedOn w:val="Normal"/>
    <w:next w:val="Normal"/>
    <w:autoRedefine/>
    <w:uiPriority w:val="39"/>
    <w:unhideWhenUsed/>
    <w:rsid w:val="00463F06"/>
    <w:pPr>
      <w:spacing w:after="100"/>
    </w:pPr>
  </w:style>
  <w:style w:type="character" w:styleId="Hyperlink">
    <w:name w:val="Hyperlink"/>
    <w:basedOn w:val="DefaultParagraphFont"/>
    <w:uiPriority w:val="99"/>
    <w:unhideWhenUsed/>
    <w:rsid w:val="00463F06"/>
    <w:rPr>
      <w:color w:val="0563C1" w:themeColor="hyperlink"/>
      <w:u w:val="single"/>
    </w:rPr>
  </w:style>
  <w:style w:type="paragraph" w:styleId="Bibliography">
    <w:name w:val="Bibliography"/>
    <w:basedOn w:val="Normal"/>
    <w:next w:val="Normal"/>
    <w:uiPriority w:val="37"/>
    <w:unhideWhenUsed/>
    <w:rsid w:val="000E7546"/>
  </w:style>
  <w:style w:type="paragraph" w:styleId="ListParagraph">
    <w:name w:val="List Paragraph"/>
    <w:basedOn w:val="Normal"/>
    <w:uiPriority w:val="34"/>
    <w:qFormat/>
    <w:rsid w:val="00FF75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76">
      <w:bodyDiv w:val="1"/>
      <w:marLeft w:val="0"/>
      <w:marRight w:val="0"/>
      <w:marTop w:val="0"/>
      <w:marBottom w:val="0"/>
      <w:divBdr>
        <w:top w:val="none" w:sz="0" w:space="0" w:color="auto"/>
        <w:left w:val="none" w:sz="0" w:space="0" w:color="auto"/>
        <w:bottom w:val="none" w:sz="0" w:space="0" w:color="auto"/>
        <w:right w:val="none" w:sz="0" w:space="0" w:color="auto"/>
      </w:divBdr>
    </w:div>
    <w:div w:id="210116696">
      <w:bodyDiv w:val="1"/>
      <w:marLeft w:val="0"/>
      <w:marRight w:val="0"/>
      <w:marTop w:val="0"/>
      <w:marBottom w:val="0"/>
      <w:divBdr>
        <w:top w:val="none" w:sz="0" w:space="0" w:color="auto"/>
        <w:left w:val="none" w:sz="0" w:space="0" w:color="auto"/>
        <w:bottom w:val="none" w:sz="0" w:space="0" w:color="auto"/>
        <w:right w:val="none" w:sz="0" w:space="0" w:color="auto"/>
      </w:divBdr>
    </w:div>
    <w:div w:id="230507280">
      <w:bodyDiv w:val="1"/>
      <w:marLeft w:val="0"/>
      <w:marRight w:val="0"/>
      <w:marTop w:val="0"/>
      <w:marBottom w:val="0"/>
      <w:divBdr>
        <w:top w:val="none" w:sz="0" w:space="0" w:color="auto"/>
        <w:left w:val="none" w:sz="0" w:space="0" w:color="auto"/>
        <w:bottom w:val="none" w:sz="0" w:space="0" w:color="auto"/>
        <w:right w:val="none" w:sz="0" w:space="0" w:color="auto"/>
      </w:divBdr>
    </w:div>
    <w:div w:id="239800343">
      <w:bodyDiv w:val="1"/>
      <w:marLeft w:val="0"/>
      <w:marRight w:val="0"/>
      <w:marTop w:val="0"/>
      <w:marBottom w:val="0"/>
      <w:divBdr>
        <w:top w:val="none" w:sz="0" w:space="0" w:color="auto"/>
        <w:left w:val="none" w:sz="0" w:space="0" w:color="auto"/>
        <w:bottom w:val="none" w:sz="0" w:space="0" w:color="auto"/>
        <w:right w:val="none" w:sz="0" w:space="0" w:color="auto"/>
      </w:divBdr>
    </w:div>
    <w:div w:id="325865082">
      <w:bodyDiv w:val="1"/>
      <w:marLeft w:val="0"/>
      <w:marRight w:val="0"/>
      <w:marTop w:val="0"/>
      <w:marBottom w:val="0"/>
      <w:divBdr>
        <w:top w:val="none" w:sz="0" w:space="0" w:color="auto"/>
        <w:left w:val="none" w:sz="0" w:space="0" w:color="auto"/>
        <w:bottom w:val="none" w:sz="0" w:space="0" w:color="auto"/>
        <w:right w:val="none" w:sz="0" w:space="0" w:color="auto"/>
      </w:divBdr>
    </w:div>
    <w:div w:id="373232738">
      <w:bodyDiv w:val="1"/>
      <w:marLeft w:val="0"/>
      <w:marRight w:val="0"/>
      <w:marTop w:val="0"/>
      <w:marBottom w:val="0"/>
      <w:divBdr>
        <w:top w:val="none" w:sz="0" w:space="0" w:color="auto"/>
        <w:left w:val="none" w:sz="0" w:space="0" w:color="auto"/>
        <w:bottom w:val="none" w:sz="0" w:space="0" w:color="auto"/>
        <w:right w:val="none" w:sz="0" w:space="0" w:color="auto"/>
      </w:divBdr>
    </w:div>
    <w:div w:id="396707045">
      <w:bodyDiv w:val="1"/>
      <w:marLeft w:val="0"/>
      <w:marRight w:val="0"/>
      <w:marTop w:val="0"/>
      <w:marBottom w:val="0"/>
      <w:divBdr>
        <w:top w:val="none" w:sz="0" w:space="0" w:color="auto"/>
        <w:left w:val="none" w:sz="0" w:space="0" w:color="auto"/>
        <w:bottom w:val="none" w:sz="0" w:space="0" w:color="auto"/>
        <w:right w:val="none" w:sz="0" w:space="0" w:color="auto"/>
      </w:divBdr>
    </w:div>
    <w:div w:id="431122622">
      <w:bodyDiv w:val="1"/>
      <w:marLeft w:val="0"/>
      <w:marRight w:val="0"/>
      <w:marTop w:val="0"/>
      <w:marBottom w:val="0"/>
      <w:divBdr>
        <w:top w:val="none" w:sz="0" w:space="0" w:color="auto"/>
        <w:left w:val="none" w:sz="0" w:space="0" w:color="auto"/>
        <w:bottom w:val="none" w:sz="0" w:space="0" w:color="auto"/>
        <w:right w:val="none" w:sz="0" w:space="0" w:color="auto"/>
      </w:divBdr>
    </w:div>
    <w:div w:id="500775391">
      <w:bodyDiv w:val="1"/>
      <w:marLeft w:val="0"/>
      <w:marRight w:val="0"/>
      <w:marTop w:val="0"/>
      <w:marBottom w:val="0"/>
      <w:divBdr>
        <w:top w:val="none" w:sz="0" w:space="0" w:color="auto"/>
        <w:left w:val="none" w:sz="0" w:space="0" w:color="auto"/>
        <w:bottom w:val="none" w:sz="0" w:space="0" w:color="auto"/>
        <w:right w:val="none" w:sz="0" w:space="0" w:color="auto"/>
      </w:divBdr>
    </w:div>
    <w:div w:id="504902066">
      <w:bodyDiv w:val="1"/>
      <w:marLeft w:val="0"/>
      <w:marRight w:val="0"/>
      <w:marTop w:val="0"/>
      <w:marBottom w:val="0"/>
      <w:divBdr>
        <w:top w:val="none" w:sz="0" w:space="0" w:color="auto"/>
        <w:left w:val="none" w:sz="0" w:space="0" w:color="auto"/>
        <w:bottom w:val="none" w:sz="0" w:space="0" w:color="auto"/>
        <w:right w:val="none" w:sz="0" w:space="0" w:color="auto"/>
      </w:divBdr>
    </w:div>
    <w:div w:id="528490013">
      <w:bodyDiv w:val="1"/>
      <w:marLeft w:val="0"/>
      <w:marRight w:val="0"/>
      <w:marTop w:val="0"/>
      <w:marBottom w:val="0"/>
      <w:divBdr>
        <w:top w:val="none" w:sz="0" w:space="0" w:color="auto"/>
        <w:left w:val="none" w:sz="0" w:space="0" w:color="auto"/>
        <w:bottom w:val="none" w:sz="0" w:space="0" w:color="auto"/>
        <w:right w:val="none" w:sz="0" w:space="0" w:color="auto"/>
      </w:divBdr>
    </w:div>
    <w:div w:id="605311866">
      <w:bodyDiv w:val="1"/>
      <w:marLeft w:val="0"/>
      <w:marRight w:val="0"/>
      <w:marTop w:val="0"/>
      <w:marBottom w:val="0"/>
      <w:divBdr>
        <w:top w:val="none" w:sz="0" w:space="0" w:color="auto"/>
        <w:left w:val="none" w:sz="0" w:space="0" w:color="auto"/>
        <w:bottom w:val="none" w:sz="0" w:space="0" w:color="auto"/>
        <w:right w:val="none" w:sz="0" w:space="0" w:color="auto"/>
      </w:divBdr>
    </w:div>
    <w:div w:id="618418257">
      <w:bodyDiv w:val="1"/>
      <w:marLeft w:val="0"/>
      <w:marRight w:val="0"/>
      <w:marTop w:val="0"/>
      <w:marBottom w:val="0"/>
      <w:divBdr>
        <w:top w:val="none" w:sz="0" w:space="0" w:color="auto"/>
        <w:left w:val="none" w:sz="0" w:space="0" w:color="auto"/>
        <w:bottom w:val="none" w:sz="0" w:space="0" w:color="auto"/>
        <w:right w:val="none" w:sz="0" w:space="0" w:color="auto"/>
      </w:divBdr>
    </w:div>
    <w:div w:id="769810635">
      <w:bodyDiv w:val="1"/>
      <w:marLeft w:val="0"/>
      <w:marRight w:val="0"/>
      <w:marTop w:val="0"/>
      <w:marBottom w:val="0"/>
      <w:divBdr>
        <w:top w:val="none" w:sz="0" w:space="0" w:color="auto"/>
        <w:left w:val="none" w:sz="0" w:space="0" w:color="auto"/>
        <w:bottom w:val="none" w:sz="0" w:space="0" w:color="auto"/>
        <w:right w:val="none" w:sz="0" w:space="0" w:color="auto"/>
      </w:divBdr>
    </w:div>
    <w:div w:id="823281185">
      <w:bodyDiv w:val="1"/>
      <w:marLeft w:val="0"/>
      <w:marRight w:val="0"/>
      <w:marTop w:val="0"/>
      <w:marBottom w:val="0"/>
      <w:divBdr>
        <w:top w:val="none" w:sz="0" w:space="0" w:color="auto"/>
        <w:left w:val="none" w:sz="0" w:space="0" w:color="auto"/>
        <w:bottom w:val="none" w:sz="0" w:space="0" w:color="auto"/>
        <w:right w:val="none" w:sz="0" w:space="0" w:color="auto"/>
      </w:divBdr>
    </w:div>
    <w:div w:id="1028095249">
      <w:bodyDiv w:val="1"/>
      <w:marLeft w:val="0"/>
      <w:marRight w:val="0"/>
      <w:marTop w:val="0"/>
      <w:marBottom w:val="0"/>
      <w:divBdr>
        <w:top w:val="none" w:sz="0" w:space="0" w:color="auto"/>
        <w:left w:val="none" w:sz="0" w:space="0" w:color="auto"/>
        <w:bottom w:val="none" w:sz="0" w:space="0" w:color="auto"/>
        <w:right w:val="none" w:sz="0" w:space="0" w:color="auto"/>
      </w:divBdr>
    </w:div>
    <w:div w:id="1059480115">
      <w:bodyDiv w:val="1"/>
      <w:marLeft w:val="0"/>
      <w:marRight w:val="0"/>
      <w:marTop w:val="0"/>
      <w:marBottom w:val="0"/>
      <w:divBdr>
        <w:top w:val="none" w:sz="0" w:space="0" w:color="auto"/>
        <w:left w:val="none" w:sz="0" w:space="0" w:color="auto"/>
        <w:bottom w:val="none" w:sz="0" w:space="0" w:color="auto"/>
        <w:right w:val="none" w:sz="0" w:space="0" w:color="auto"/>
      </w:divBdr>
    </w:div>
    <w:div w:id="1142161948">
      <w:bodyDiv w:val="1"/>
      <w:marLeft w:val="0"/>
      <w:marRight w:val="0"/>
      <w:marTop w:val="0"/>
      <w:marBottom w:val="0"/>
      <w:divBdr>
        <w:top w:val="none" w:sz="0" w:space="0" w:color="auto"/>
        <w:left w:val="none" w:sz="0" w:space="0" w:color="auto"/>
        <w:bottom w:val="none" w:sz="0" w:space="0" w:color="auto"/>
        <w:right w:val="none" w:sz="0" w:space="0" w:color="auto"/>
      </w:divBdr>
    </w:div>
    <w:div w:id="1147480677">
      <w:bodyDiv w:val="1"/>
      <w:marLeft w:val="0"/>
      <w:marRight w:val="0"/>
      <w:marTop w:val="0"/>
      <w:marBottom w:val="0"/>
      <w:divBdr>
        <w:top w:val="none" w:sz="0" w:space="0" w:color="auto"/>
        <w:left w:val="none" w:sz="0" w:space="0" w:color="auto"/>
        <w:bottom w:val="none" w:sz="0" w:space="0" w:color="auto"/>
        <w:right w:val="none" w:sz="0" w:space="0" w:color="auto"/>
      </w:divBdr>
    </w:div>
    <w:div w:id="1174153358">
      <w:bodyDiv w:val="1"/>
      <w:marLeft w:val="0"/>
      <w:marRight w:val="0"/>
      <w:marTop w:val="0"/>
      <w:marBottom w:val="0"/>
      <w:divBdr>
        <w:top w:val="none" w:sz="0" w:space="0" w:color="auto"/>
        <w:left w:val="none" w:sz="0" w:space="0" w:color="auto"/>
        <w:bottom w:val="none" w:sz="0" w:space="0" w:color="auto"/>
        <w:right w:val="none" w:sz="0" w:space="0" w:color="auto"/>
      </w:divBdr>
    </w:div>
    <w:div w:id="1209299293">
      <w:bodyDiv w:val="1"/>
      <w:marLeft w:val="0"/>
      <w:marRight w:val="0"/>
      <w:marTop w:val="0"/>
      <w:marBottom w:val="0"/>
      <w:divBdr>
        <w:top w:val="none" w:sz="0" w:space="0" w:color="auto"/>
        <w:left w:val="none" w:sz="0" w:space="0" w:color="auto"/>
        <w:bottom w:val="none" w:sz="0" w:space="0" w:color="auto"/>
        <w:right w:val="none" w:sz="0" w:space="0" w:color="auto"/>
      </w:divBdr>
    </w:div>
    <w:div w:id="1213349308">
      <w:bodyDiv w:val="1"/>
      <w:marLeft w:val="0"/>
      <w:marRight w:val="0"/>
      <w:marTop w:val="0"/>
      <w:marBottom w:val="0"/>
      <w:divBdr>
        <w:top w:val="none" w:sz="0" w:space="0" w:color="auto"/>
        <w:left w:val="none" w:sz="0" w:space="0" w:color="auto"/>
        <w:bottom w:val="none" w:sz="0" w:space="0" w:color="auto"/>
        <w:right w:val="none" w:sz="0" w:space="0" w:color="auto"/>
      </w:divBdr>
    </w:div>
    <w:div w:id="1222212362">
      <w:bodyDiv w:val="1"/>
      <w:marLeft w:val="0"/>
      <w:marRight w:val="0"/>
      <w:marTop w:val="0"/>
      <w:marBottom w:val="0"/>
      <w:divBdr>
        <w:top w:val="none" w:sz="0" w:space="0" w:color="auto"/>
        <w:left w:val="none" w:sz="0" w:space="0" w:color="auto"/>
        <w:bottom w:val="none" w:sz="0" w:space="0" w:color="auto"/>
        <w:right w:val="none" w:sz="0" w:space="0" w:color="auto"/>
      </w:divBdr>
    </w:div>
    <w:div w:id="1227179551">
      <w:bodyDiv w:val="1"/>
      <w:marLeft w:val="0"/>
      <w:marRight w:val="0"/>
      <w:marTop w:val="0"/>
      <w:marBottom w:val="0"/>
      <w:divBdr>
        <w:top w:val="none" w:sz="0" w:space="0" w:color="auto"/>
        <w:left w:val="none" w:sz="0" w:space="0" w:color="auto"/>
        <w:bottom w:val="none" w:sz="0" w:space="0" w:color="auto"/>
        <w:right w:val="none" w:sz="0" w:space="0" w:color="auto"/>
      </w:divBdr>
    </w:div>
    <w:div w:id="1235429270">
      <w:bodyDiv w:val="1"/>
      <w:marLeft w:val="0"/>
      <w:marRight w:val="0"/>
      <w:marTop w:val="0"/>
      <w:marBottom w:val="0"/>
      <w:divBdr>
        <w:top w:val="none" w:sz="0" w:space="0" w:color="auto"/>
        <w:left w:val="none" w:sz="0" w:space="0" w:color="auto"/>
        <w:bottom w:val="none" w:sz="0" w:space="0" w:color="auto"/>
        <w:right w:val="none" w:sz="0" w:space="0" w:color="auto"/>
      </w:divBdr>
    </w:div>
    <w:div w:id="1300184977">
      <w:bodyDiv w:val="1"/>
      <w:marLeft w:val="0"/>
      <w:marRight w:val="0"/>
      <w:marTop w:val="0"/>
      <w:marBottom w:val="0"/>
      <w:divBdr>
        <w:top w:val="none" w:sz="0" w:space="0" w:color="auto"/>
        <w:left w:val="none" w:sz="0" w:space="0" w:color="auto"/>
        <w:bottom w:val="none" w:sz="0" w:space="0" w:color="auto"/>
        <w:right w:val="none" w:sz="0" w:space="0" w:color="auto"/>
      </w:divBdr>
    </w:div>
    <w:div w:id="1352413069">
      <w:bodyDiv w:val="1"/>
      <w:marLeft w:val="0"/>
      <w:marRight w:val="0"/>
      <w:marTop w:val="0"/>
      <w:marBottom w:val="0"/>
      <w:divBdr>
        <w:top w:val="none" w:sz="0" w:space="0" w:color="auto"/>
        <w:left w:val="none" w:sz="0" w:space="0" w:color="auto"/>
        <w:bottom w:val="none" w:sz="0" w:space="0" w:color="auto"/>
        <w:right w:val="none" w:sz="0" w:space="0" w:color="auto"/>
      </w:divBdr>
    </w:div>
    <w:div w:id="1443497373">
      <w:bodyDiv w:val="1"/>
      <w:marLeft w:val="0"/>
      <w:marRight w:val="0"/>
      <w:marTop w:val="0"/>
      <w:marBottom w:val="0"/>
      <w:divBdr>
        <w:top w:val="none" w:sz="0" w:space="0" w:color="auto"/>
        <w:left w:val="none" w:sz="0" w:space="0" w:color="auto"/>
        <w:bottom w:val="none" w:sz="0" w:space="0" w:color="auto"/>
        <w:right w:val="none" w:sz="0" w:space="0" w:color="auto"/>
      </w:divBdr>
    </w:div>
    <w:div w:id="1654026342">
      <w:bodyDiv w:val="1"/>
      <w:marLeft w:val="0"/>
      <w:marRight w:val="0"/>
      <w:marTop w:val="0"/>
      <w:marBottom w:val="0"/>
      <w:divBdr>
        <w:top w:val="none" w:sz="0" w:space="0" w:color="auto"/>
        <w:left w:val="none" w:sz="0" w:space="0" w:color="auto"/>
        <w:bottom w:val="none" w:sz="0" w:space="0" w:color="auto"/>
        <w:right w:val="none" w:sz="0" w:space="0" w:color="auto"/>
      </w:divBdr>
    </w:div>
    <w:div w:id="1685979305">
      <w:bodyDiv w:val="1"/>
      <w:marLeft w:val="0"/>
      <w:marRight w:val="0"/>
      <w:marTop w:val="0"/>
      <w:marBottom w:val="0"/>
      <w:divBdr>
        <w:top w:val="none" w:sz="0" w:space="0" w:color="auto"/>
        <w:left w:val="none" w:sz="0" w:space="0" w:color="auto"/>
        <w:bottom w:val="none" w:sz="0" w:space="0" w:color="auto"/>
        <w:right w:val="none" w:sz="0" w:space="0" w:color="auto"/>
      </w:divBdr>
    </w:div>
    <w:div w:id="1778209332">
      <w:bodyDiv w:val="1"/>
      <w:marLeft w:val="0"/>
      <w:marRight w:val="0"/>
      <w:marTop w:val="0"/>
      <w:marBottom w:val="0"/>
      <w:divBdr>
        <w:top w:val="none" w:sz="0" w:space="0" w:color="auto"/>
        <w:left w:val="none" w:sz="0" w:space="0" w:color="auto"/>
        <w:bottom w:val="none" w:sz="0" w:space="0" w:color="auto"/>
        <w:right w:val="none" w:sz="0" w:space="0" w:color="auto"/>
      </w:divBdr>
    </w:div>
    <w:div w:id="1804038200">
      <w:bodyDiv w:val="1"/>
      <w:marLeft w:val="0"/>
      <w:marRight w:val="0"/>
      <w:marTop w:val="0"/>
      <w:marBottom w:val="0"/>
      <w:divBdr>
        <w:top w:val="none" w:sz="0" w:space="0" w:color="auto"/>
        <w:left w:val="none" w:sz="0" w:space="0" w:color="auto"/>
        <w:bottom w:val="none" w:sz="0" w:space="0" w:color="auto"/>
        <w:right w:val="none" w:sz="0" w:space="0" w:color="auto"/>
      </w:divBdr>
    </w:div>
    <w:div w:id="1828205497">
      <w:bodyDiv w:val="1"/>
      <w:marLeft w:val="0"/>
      <w:marRight w:val="0"/>
      <w:marTop w:val="0"/>
      <w:marBottom w:val="0"/>
      <w:divBdr>
        <w:top w:val="none" w:sz="0" w:space="0" w:color="auto"/>
        <w:left w:val="none" w:sz="0" w:space="0" w:color="auto"/>
        <w:bottom w:val="none" w:sz="0" w:space="0" w:color="auto"/>
        <w:right w:val="none" w:sz="0" w:space="0" w:color="auto"/>
      </w:divBdr>
    </w:div>
    <w:div w:id="1846364946">
      <w:bodyDiv w:val="1"/>
      <w:marLeft w:val="0"/>
      <w:marRight w:val="0"/>
      <w:marTop w:val="0"/>
      <w:marBottom w:val="0"/>
      <w:divBdr>
        <w:top w:val="none" w:sz="0" w:space="0" w:color="auto"/>
        <w:left w:val="none" w:sz="0" w:space="0" w:color="auto"/>
        <w:bottom w:val="none" w:sz="0" w:space="0" w:color="auto"/>
        <w:right w:val="none" w:sz="0" w:space="0" w:color="auto"/>
      </w:divBdr>
    </w:div>
    <w:div w:id="2044742612">
      <w:bodyDiv w:val="1"/>
      <w:marLeft w:val="0"/>
      <w:marRight w:val="0"/>
      <w:marTop w:val="0"/>
      <w:marBottom w:val="0"/>
      <w:divBdr>
        <w:top w:val="none" w:sz="0" w:space="0" w:color="auto"/>
        <w:left w:val="none" w:sz="0" w:space="0" w:color="auto"/>
        <w:bottom w:val="none" w:sz="0" w:space="0" w:color="auto"/>
        <w:right w:val="none" w:sz="0" w:space="0" w:color="auto"/>
      </w:divBdr>
    </w:div>
    <w:div w:id="2068793843">
      <w:bodyDiv w:val="1"/>
      <w:marLeft w:val="0"/>
      <w:marRight w:val="0"/>
      <w:marTop w:val="0"/>
      <w:marBottom w:val="0"/>
      <w:divBdr>
        <w:top w:val="none" w:sz="0" w:space="0" w:color="auto"/>
        <w:left w:val="none" w:sz="0" w:space="0" w:color="auto"/>
        <w:bottom w:val="none" w:sz="0" w:space="0" w:color="auto"/>
        <w:right w:val="none" w:sz="0" w:space="0" w:color="auto"/>
      </w:divBdr>
    </w:div>
    <w:div w:id="2099208503">
      <w:bodyDiv w:val="1"/>
      <w:marLeft w:val="0"/>
      <w:marRight w:val="0"/>
      <w:marTop w:val="0"/>
      <w:marBottom w:val="0"/>
      <w:divBdr>
        <w:top w:val="none" w:sz="0" w:space="0" w:color="auto"/>
        <w:left w:val="none" w:sz="0" w:space="0" w:color="auto"/>
        <w:bottom w:val="none" w:sz="0" w:space="0" w:color="auto"/>
        <w:right w:val="none" w:sz="0" w:space="0" w:color="auto"/>
      </w:divBdr>
    </w:div>
    <w:div w:id="21241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Goo202</b:Tag>
    <b:SourceType>InternetSite</b:SourceType>
    <b:Guid>{848F3117-0DFB-48E4-A45F-ADF08BE07BE2}</b:Guid>
    <b:Author>
      <b:Author>
        <b:NameList>
          <b:Person>
            <b:Last>Google</b:Last>
          </b:Person>
        </b:NameList>
      </b:Author>
    </b:Author>
    <b:InternetSiteTitle>Google.com</b:InternetSiteTitle>
    <b:Year>2020</b:Year>
    <b:Month>May</b:Month>
    <b:URL>https://www.google.com/search?q=definition+of+an+entrepreneur&amp;ie=&amp;oe=&amp;safe=active</b:URL>
    <b:RefOrder>1</b:RefOrder>
  </b:Source>
  <b:Source>
    <b:Tag>Lon18</b:Tag>
    <b:SourceType>InternetSite</b:SourceType>
    <b:Guid>{85D3CC10-F758-4572-927D-9F947F377812}</b:Guid>
    <b:Author>
      <b:Author>
        <b:NameList>
          <b:Person>
            <b:Last>Lonelyentrepreneur</b:Last>
          </b:Person>
        </b:NameList>
      </b:Author>
    </b:Author>
    <b:InternetSiteTitle>Lonelyentrepreneur.com</b:InternetSiteTitle>
    <b:Year>2018</b:Year>
    <b:Month>August</b:Month>
    <b:URL>https://lonelyentrepreneur.com/types-of-entrepreneurs/</b:URL>
    <b:RefOrder>2</b:RefOrder>
  </b:Source>
  <b:Source>
    <b:Tag>Goa17</b:Tag>
    <b:SourceType>InternetSite</b:SourceType>
    <b:Guid>{3D4F813A-AB50-4062-AE73-3D62A1EDDE69}</b:Guid>
    <b:Author>
      <b:Author>
        <b:NameList>
          <b:Person>
            <b:Last>Goalcast</b:Last>
          </b:Person>
        </b:NameList>
      </b:Author>
    </b:Author>
    <b:InternetSiteTitle>Goalcast.com</b:InternetSiteTitle>
    <b:Year>2017</b:Year>
    <b:Month>October</b:Month>
    <b:URL>https://www.goalcast.com/2017/10/20/how-the-internet-has-changed-entrepreneurship-forever/</b:URL>
    <b:RefOrder>3</b:RefOrder>
  </b:Source>
  <b:Source>
    <b:Tag>Chr181</b:Tag>
    <b:SourceType>InternetSite</b:SourceType>
    <b:Guid>{D00E13BF-817C-4E9A-80F6-DF69BC5B6E4F}</b:Guid>
    <b:Author>
      <b:Author>
        <b:NameList>
          <b:Person>
            <b:Last>Newberry</b:Last>
            <b:First>Christina</b:First>
          </b:Person>
        </b:NameList>
      </b:Author>
    </b:Author>
    <b:InternetSiteTitle>blog.hootsuite.com</b:InternetSiteTitle>
    <b:Year>2018</b:Year>
    <b:Month>May</b:Month>
    <b:URL>https://blog.hootsuite.com/social-media-for-business/</b:URL>
    <b:RefOrder>4</b:RefOrder>
  </b:Source>
  <b:Source>
    <b:Tag>Ale17</b:Tag>
    <b:SourceType>InternetSite</b:SourceType>
    <b:Guid>{B341BBED-3CE9-427F-A3B7-DD2EC0C6BD07}</b:Guid>
    <b:Author>
      <b:Author>
        <b:NameList>
          <b:Person>
            <b:Last>Osbaldeston</b:Last>
            <b:First>Alex</b:First>
          </b:Person>
        </b:NameList>
      </b:Author>
    </b:Author>
    <b:InternetSiteTitle>questback.com</b:InternetSiteTitle>
    <b:Year>2017</b:Year>
    <b:Month>December</b:Month>
    <b:URL>https://www.questback.com/uk/blog/5-reasons-to-combine-qualitative-and-quantitative-research/</b:URL>
    <b:RefOrder>5</b:RefOrder>
  </b:Source>
  <b:Source>
    <b:Tag>Soc19</b:Tag>
    <b:SourceType>InternetSite</b:SourceType>
    <b:Guid>{DC357053-B153-4FDD-9892-D24571749708}</b:Guid>
    <b:Author>
      <b:Author>
        <b:NameList>
          <b:Person>
            <b:Last>Sociology-group</b:Last>
          </b:Person>
        </b:NameList>
      </b:Author>
    </b:Author>
    <b:InternetSiteTitle>socialogygroup.com</b:InternetSiteTitle>
    <b:Year>2019</b:Year>
    <b:Month>May</b:Month>
    <b:URL>https://www.sociologygroup.com/advantages-disadvantages-interview-research/</b:URL>
    <b:RefOrder>6</b:RefOrder>
  </b:Source>
  <b:Source>
    <b:Tag>Ste19</b:Tag>
    <b:SourceType>InternetSite</b:SourceType>
    <b:Guid>{64EEA884-A6EB-40AD-97B6-CB011853B15E}</b:Guid>
    <b:Author>
      <b:Author>
        <b:NameList>
          <b:Person>
            <b:Last>Debois</b:Last>
            <b:First>Stefan</b:First>
          </b:Person>
        </b:NameList>
      </b:Author>
    </b:Author>
    <b:InternetSiteTitle>surveyanyplace.com </b:InternetSiteTitle>
    <b:Year>2019</b:Year>
    <b:Month>May</b:Month>
    <b:URL>https://surveyanyplace.com/questionnaire-pros-and-cons/</b:URL>
    <b:RefOrder>7</b:RefOrder>
  </b:Source>
</b:Sources>
</file>

<file path=customXml/itemProps1.xml><?xml version="1.0" encoding="utf-8"?>
<ds:datastoreItem xmlns:ds="http://schemas.openxmlformats.org/officeDocument/2006/customXml" ds:itemID="{4290EF2E-2719-4AE8-BFC8-B17DAA72B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10</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54</cp:revision>
  <dcterms:created xsi:type="dcterms:W3CDTF">2020-05-18T18:41:00Z</dcterms:created>
  <dcterms:modified xsi:type="dcterms:W3CDTF">2020-05-20T19:43:00Z</dcterms:modified>
</cp:coreProperties>
</file>