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A98BA" w14:textId="2FA2124E" w:rsidR="003609A9" w:rsidRDefault="003609A9">
      <w:r>
        <w:t xml:space="preserve"> </w:t>
      </w:r>
    </w:p>
    <w:sdt>
      <w:sdtPr>
        <w:id w:val="908275768"/>
        <w:docPartObj>
          <w:docPartGallery w:val="Cover Pages"/>
          <w:docPartUnique/>
        </w:docPartObj>
      </w:sdtPr>
      <w:sdtEndPr/>
      <w:sdtContent>
        <w:p w14:paraId="4B2DF0CA" w14:textId="2E7C65D0" w:rsidR="00667754" w:rsidRDefault="00667754">
          <w:r>
            <w:rPr>
              <w:noProof/>
            </w:rPr>
            <mc:AlternateContent>
              <mc:Choice Requires="wpg">
                <w:drawing>
                  <wp:anchor distT="0" distB="0" distL="114300" distR="114300" simplePos="0" relativeHeight="251662336" behindDoc="0" locked="0" layoutInCell="1" allowOverlap="1" wp14:anchorId="3C7B54FE" wp14:editId="31F5714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47976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FD7AF36" wp14:editId="50696F5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0DD18B" w14:textId="006B1A58" w:rsidR="00667754" w:rsidRDefault="00667754">
                                    <w:pPr>
                                      <w:pStyle w:val="NoSpacing"/>
                                      <w:jc w:val="right"/>
                                      <w:rPr>
                                        <w:color w:val="595959" w:themeColor="text1" w:themeTint="A6"/>
                                        <w:sz w:val="28"/>
                                        <w:szCs w:val="28"/>
                                      </w:rPr>
                                    </w:pPr>
                                    <w:r>
                                      <w:rPr>
                                        <w:color w:val="595959" w:themeColor="text1" w:themeTint="A6"/>
                                        <w:sz w:val="28"/>
                                        <w:szCs w:val="28"/>
                                      </w:rPr>
                                      <w:t>Luke Morgan</w:t>
                                    </w:r>
                                  </w:p>
                                </w:sdtContent>
                              </w:sdt>
                              <w:p w14:paraId="162CBFD4" w14:textId="3CF51156" w:rsidR="00667754" w:rsidRDefault="00D65B8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67754">
                                      <w:rPr>
                                        <w:color w:val="595959" w:themeColor="text1" w:themeTint="A6"/>
                                        <w:sz w:val="18"/>
                                        <w:szCs w:val="18"/>
                                      </w:rPr>
                                      <w:t>2413884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D7AF3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0DD18B" w14:textId="006B1A58" w:rsidR="00667754" w:rsidRDefault="00667754">
                              <w:pPr>
                                <w:pStyle w:val="NoSpacing"/>
                                <w:jc w:val="right"/>
                                <w:rPr>
                                  <w:color w:val="595959" w:themeColor="text1" w:themeTint="A6"/>
                                  <w:sz w:val="28"/>
                                  <w:szCs w:val="28"/>
                                </w:rPr>
                              </w:pPr>
                              <w:r>
                                <w:rPr>
                                  <w:color w:val="595959" w:themeColor="text1" w:themeTint="A6"/>
                                  <w:sz w:val="28"/>
                                  <w:szCs w:val="28"/>
                                </w:rPr>
                                <w:t>Luke Morgan</w:t>
                              </w:r>
                            </w:p>
                          </w:sdtContent>
                        </w:sdt>
                        <w:p w14:paraId="162CBFD4" w14:textId="3CF51156" w:rsidR="00667754" w:rsidRDefault="00D65B8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67754">
                                <w:rPr>
                                  <w:color w:val="595959" w:themeColor="text1" w:themeTint="A6"/>
                                  <w:sz w:val="18"/>
                                  <w:szCs w:val="18"/>
                                </w:rPr>
                                <w:t>2413884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E16E0C7" wp14:editId="0E6C444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9E1CC" w14:textId="3977E547" w:rsidR="00667754" w:rsidRDefault="00D65B8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7754">
                                      <w:rPr>
                                        <w:caps/>
                                        <w:color w:val="156082" w:themeColor="accent1"/>
                                        <w:sz w:val="64"/>
                                        <w:szCs w:val="64"/>
                                      </w:rPr>
                                      <w:t xml:space="preserve">COnstruction </w:t>
                                    </w:r>
                                    <w:r w:rsidR="00BD77BC">
                                      <w:rPr>
                                        <w:caps/>
                                        <w:color w:val="156082" w:themeColor="accent1"/>
                                        <w:sz w:val="64"/>
                                        <w:szCs w:val="64"/>
                                      </w:rPr>
                                      <w:t>technology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55824C2" w14:textId="1BB818FE" w:rsidR="00667754" w:rsidRDefault="00667754">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E16E0C7"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8F9E1CC" w14:textId="3977E547" w:rsidR="00667754" w:rsidRDefault="00D65B8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7754">
                                <w:rPr>
                                  <w:caps/>
                                  <w:color w:val="156082" w:themeColor="accent1"/>
                                  <w:sz w:val="64"/>
                                  <w:szCs w:val="64"/>
                                </w:rPr>
                                <w:t xml:space="preserve">COnstruction </w:t>
                              </w:r>
                              <w:r w:rsidR="00BD77BC">
                                <w:rPr>
                                  <w:caps/>
                                  <w:color w:val="156082" w:themeColor="accent1"/>
                                  <w:sz w:val="64"/>
                                  <w:szCs w:val="64"/>
                                </w:rPr>
                                <w:t>technology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55824C2" w14:textId="1BB818FE" w:rsidR="00667754" w:rsidRDefault="00667754">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74213A06" w14:textId="68EC9EBB" w:rsidR="00667754" w:rsidRDefault="00667754" w:rsidP="00BC1E8C">
          <w:r>
            <w:br w:type="page"/>
          </w:r>
        </w:p>
      </w:sdtContent>
    </w:sdt>
    <w:sdt>
      <w:sdtPr>
        <w:rPr>
          <w:rFonts w:asciiTheme="minorHAnsi" w:eastAsiaTheme="minorEastAsia" w:hAnsiTheme="minorHAnsi" w:cstheme="minorBidi"/>
          <w:caps w:val="0"/>
          <w:spacing w:val="0"/>
          <w:sz w:val="21"/>
          <w:szCs w:val="21"/>
        </w:rPr>
        <w:id w:val="1253089719"/>
        <w:docPartObj>
          <w:docPartGallery w:val="Table of Contents"/>
          <w:docPartUnique/>
        </w:docPartObj>
      </w:sdtPr>
      <w:sdtEndPr>
        <w:rPr>
          <w:b/>
          <w:bCs/>
        </w:rPr>
      </w:sdtEndPr>
      <w:sdtContent>
        <w:p w14:paraId="55EE0ED6" w14:textId="5ECE246E" w:rsidR="00F843AE" w:rsidRDefault="00F843AE">
          <w:pPr>
            <w:pStyle w:val="TOCHeading"/>
          </w:pPr>
          <w:r>
            <w:t>Contents</w:t>
          </w:r>
        </w:p>
        <w:p w14:paraId="63DDFC33" w14:textId="31B0D91D" w:rsidR="00A768C0" w:rsidRDefault="00F843AE">
          <w:pPr>
            <w:pStyle w:val="TOC1"/>
            <w:tabs>
              <w:tab w:val="right" w:leader="dot" w:pos="10456"/>
            </w:tabs>
            <w:rPr>
              <w:noProof/>
              <w:kern w:val="2"/>
              <w:sz w:val="24"/>
              <w:szCs w:val="24"/>
              <w:lang w:eastAsia="en-GB"/>
              <w14:ligatures w14:val="standardContextual"/>
            </w:rPr>
          </w:pPr>
          <w:r>
            <w:fldChar w:fldCharType="begin"/>
          </w:r>
          <w:r>
            <w:instrText xml:space="preserve"> TOC \o "1-3" \h \z \u </w:instrText>
          </w:r>
          <w:r>
            <w:fldChar w:fldCharType="separate"/>
          </w:r>
          <w:hyperlink w:anchor="_Toc219067274" w:history="1">
            <w:r w:rsidR="00A768C0" w:rsidRPr="00CD564C">
              <w:rPr>
                <w:rStyle w:val="Hyperlink"/>
                <w:noProof/>
              </w:rPr>
              <w:t>Introduction</w:t>
            </w:r>
            <w:r w:rsidR="00A768C0">
              <w:rPr>
                <w:noProof/>
                <w:webHidden/>
              </w:rPr>
              <w:tab/>
            </w:r>
            <w:r w:rsidR="00A768C0">
              <w:rPr>
                <w:noProof/>
                <w:webHidden/>
              </w:rPr>
              <w:fldChar w:fldCharType="begin"/>
            </w:r>
            <w:r w:rsidR="00A768C0">
              <w:rPr>
                <w:noProof/>
                <w:webHidden/>
              </w:rPr>
              <w:instrText xml:space="preserve"> PAGEREF _Toc219067274 \h </w:instrText>
            </w:r>
            <w:r w:rsidR="00A768C0">
              <w:rPr>
                <w:noProof/>
                <w:webHidden/>
              </w:rPr>
            </w:r>
            <w:r w:rsidR="00A768C0">
              <w:rPr>
                <w:noProof/>
                <w:webHidden/>
              </w:rPr>
              <w:fldChar w:fldCharType="separate"/>
            </w:r>
            <w:r w:rsidR="00A768C0">
              <w:rPr>
                <w:noProof/>
                <w:webHidden/>
              </w:rPr>
              <w:t>2</w:t>
            </w:r>
            <w:r w:rsidR="00A768C0">
              <w:rPr>
                <w:noProof/>
                <w:webHidden/>
              </w:rPr>
              <w:fldChar w:fldCharType="end"/>
            </w:r>
          </w:hyperlink>
        </w:p>
        <w:p w14:paraId="562125B7" w14:textId="74551367" w:rsidR="00A768C0" w:rsidRDefault="00A768C0">
          <w:pPr>
            <w:pStyle w:val="TOC1"/>
            <w:tabs>
              <w:tab w:val="right" w:leader="dot" w:pos="10456"/>
            </w:tabs>
            <w:rPr>
              <w:noProof/>
              <w:kern w:val="2"/>
              <w:sz w:val="24"/>
              <w:szCs w:val="24"/>
              <w:lang w:eastAsia="en-GB"/>
              <w14:ligatures w14:val="standardContextual"/>
            </w:rPr>
          </w:pPr>
          <w:hyperlink w:anchor="_Toc219067275" w:history="1">
            <w:r w:rsidRPr="00CD564C">
              <w:rPr>
                <w:rStyle w:val="Hyperlink"/>
                <w:noProof/>
              </w:rPr>
              <w:t>Site Conditions</w:t>
            </w:r>
            <w:r>
              <w:rPr>
                <w:noProof/>
                <w:webHidden/>
              </w:rPr>
              <w:tab/>
            </w:r>
            <w:r>
              <w:rPr>
                <w:noProof/>
                <w:webHidden/>
              </w:rPr>
              <w:fldChar w:fldCharType="begin"/>
            </w:r>
            <w:r>
              <w:rPr>
                <w:noProof/>
                <w:webHidden/>
              </w:rPr>
              <w:instrText xml:space="preserve"> PAGEREF _Toc219067275 \h </w:instrText>
            </w:r>
            <w:r>
              <w:rPr>
                <w:noProof/>
                <w:webHidden/>
              </w:rPr>
            </w:r>
            <w:r>
              <w:rPr>
                <w:noProof/>
                <w:webHidden/>
              </w:rPr>
              <w:fldChar w:fldCharType="separate"/>
            </w:r>
            <w:r>
              <w:rPr>
                <w:noProof/>
                <w:webHidden/>
              </w:rPr>
              <w:t>2</w:t>
            </w:r>
            <w:r>
              <w:rPr>
                <w:noProof/>
                <w:webHidden/>
              </w:rPr>
              <w:fldChar w:fldCharType="end"/>
            </w:r>
          </w:hyperlink>
        </w:p>
        <w:p w14:paraId="50B0BA9E" w14:textId="0024BF2C" w:rsidR="00A768C0" w:rsidRDefault="00A768C0">
          <w:pPr>
            <w:pStyle w:val="TOC2"/>
            <w:tabs>
              <w:tab w:val="right" w:leader="dot" w:pos="10456"/>
            </w:tabs>
            <w:rPr>
              <w:noProof/>
              <w:kern w:val="2"/>
              <w:sz w:val="24"/>
              <w:szCs w:val="24"/>
              <w:lang w:eastAsia="en-GB"/>
              <w14:ligatures w14:val="standardContextual"/>
            </w:rPr>
          </w:pPr>
          <w:hyperlink w:anchor="_Toc219067276" w:history="1">
            <w:r w:rsidRPr="00CD564C">
              <w:rPr>
                <w:rStyle w:val="Hyperlink"/>
                <w:noProof/>
              </w:rPr>
              <w:t>Location</w:t>
            </w:r>
            <w:r>
              <w:rPr>
                <w:noProof/>
                <w:webHidden/>
              </w:rPr>
              <w:tab/>
            </w:r>
            <w:r>
              <w:rPr>
                <w:noProof/>
                <w:webHidden/>
              </w:rPr>
              <w:fldChar w:fldCharType="begin"/>
            </w:r>
            <w:r>
              <w:rPr>
                <w:noProof/>
                <w:webHidden/>
              </w:rPr>
              <w:instrText xml:space="preserve"> PAGEREF _Toc219067276 \h </w:instrText>
            </w:r>
            <w:r>
              <w:rPr>
                <w:noProof/>
                <w:webHidden/>
              </w:rPr>
            </w:r>
            <w:r>
              <w:rPr>
                <w:noProof/>
                <w:webHidden/>
              </w:rPr>
              <w:fldChar w:fldCharType="separate"/>
            </w:r>
            <w:r>
              <w:rPr>
                <w:noProof/>
                <w:webHidden/>
              </w:rPr>
              <w:t>2</w:t>
            </w:r>
            <w:r>
              <w:rPr>
                <w:noProof/>
                <w:webHidden/>
              </w:rPr>
              <w:fldChar w:fldCharType="end"/>
            </w:r>
          </w:hyperlink>
        </w:p>
        <w:p w14:paraId="26F410C6" w14:textId="09EF5B46" w:rsidR="00A768C0" w:rsidRDefault="00A768C0">
          <w:pPr>
            <w:pStyle w:val="TOC2"/>
            <w:tabs>
              <w:tab w:val="right" w:leader="dot" w:pos="10456"/>
            </w:tabs>
            <w:rPr>
              <w:noProof/>
              <w:kern w:val="2"/>
              <w:sz w:val="24"/>
              <w:szCs w:val="24"/>
              <w:lang w:eastAsia="en-GB"/>
              <w14:ligatures w14:val="standardContextual"/>
            </w:rPr>
          </w:pPr>
          <w:hyperlink w:anchor="_Toc219067277" w:history="1">
            <w:r w:rsidRPr="00CD564C">
              <w:rPr>
                <w:rStyle w:val="Hyperlink"/>
                <w:noProof/>
              </w:rPr>
              <w:t>Climate</w:t>
            </w:r>
            <w:r>
              <w:rPr>
                <w:noProof/>
                <w:webHidden/>
              </w:rPr>
              <w:tab/>
            </w:r>
            <w:r>
              <w:rPr>
                <w:noProof/>
                <w:webHidden/>
              </w:rPr>
              <w:fldChar w:fldCharType="begin"/>
            </w:r>
            <w:r>
              <w:rPr>
                <w:noProof/>
                <w:webHidden/>
              </w:rPr>
              <w:instrText xml:space="preserve"> PAGEREF _Toc219067277 \h </w:instrText>
            </w:r>
            <w:r>
              <w:rPr>
                <w:noProof/>
                <w:webHidden/>
              </w:rPr>
            </w:r>
            <w:r>
              <w:rPr>
                <w:noProof/>
                <w:webHidden/>
              </w:rPr>
              <w:fldChar w:fldCharType="separate"/>
            </w:r>
            <w:r>
              <w:rPr>
                <w:noProof/>
                <w:webHidden/>
              </w:rPr>
              <w:t>2</w:t>
            </w:r>
            <w:r>
              <w:rPr>
                <w:noProof/>
                <w:webHidden/>
              </w:rPr>
              <w:fldChar w:fldCharType="end"/>
            </w:r>
          </w:hyperlink>
        </w:p>
        <w:p w14:paraId="7C343971" w14:textId="4B1BC17D" w:rsidR="00A768C0" w:rsidRDefault="00A768C0">
          <w:pPr>
            <w:pStyle w:val="TOC2"/>
            <w:tabs>
              <w:tab w:val="right" w:leader="dot" w:pos="10456"/>
            </w:tabs>
            <w:rPr>
              <w:noProof/>
              <w:kern w:val="2"/>
              <w:sz w:val="24"/>
              <w:szCs w:val="24"/>
              <w:lang w:eastAsia="en-GB"/>
              <w14:ligatures w14:val="standardContextual"/>
            </w:rPr>
          </w:pPr>
          <w:hyperlink w:anchor="_Toc219067278" w:history="1">
            <w:r w:rsidRPr="00CD564C">
              <w:rPr>
                <w:rStyle w:val="Hyperlink"/>
                <w:noProof/>
              </w:rPr>
              <w:t>Ground Conditions</w:t>
            </w:r>
            <w:r>
              <w:rPr>
                <w:noProof/>
                <w:webHidden/>
              </w:rPr>
              <w:tab/>
            </w:r>
            <w:r>
              <w:rPr>
                <w:noProof/>
                <w:webHidden/>
              </w:rPr>
              <w:fldChar w:fldCharType="begin"/>
            </w:r>
            <w:r>
              <w:rPr>
                <w:noProof/>
                <w:webHidden/>
              </w:rPr>
              <w:instrText xml:space="preserve"> PAGEREF _Toc219067278 \h </w:instrText>
            </w:r>
            <w:r>
              <w:rPr>
                <w:noProof/>
                <w:webHidden/>
              </w:rPr>
            </w:r>
            <w:r>
              <w:rPr>
                <w:noProof/>
                <w:webHidden/>
              </w:rPr>
              <w:fldChar w:fldCharType="separate"/>
            </w:r>
            <w:r>
              <w:rPr>
                <w:noProof/>
                <w:webHidden/>
              </w:rPr>
              <w:t>3</w:t>
            </w:r>
            <w:r>
              <w:rPr>
                <w:noProof/>
                <w:webHidden/>
              </w:rPr>
              <w:fldChar w:fldCharType="end"/>
            </w:r>
          </w:hyperlink>
        </w:p>
        <w:p w14:paraId="7A8CA91F" w14:textId="1B680DC0" w:rsidR="00A768C0" w:rsidRDefault="00A768C0">
          <w:pPr>
            <w:pStyle w:val="TOC1"/>
            <w:tabs>
              <w:tab w:val="right" w:leader="dot" w:pos="10456"/>
            </w:tabs>
            <w:rPr>
              <w:noProof/>
              <w:kern w:val="2"/>
              <w:sz w:val="24"/>
              <w:szCs w:val="24"/>
              <w:lang w:eastAsia="en-GB"/>
              <w14:ligatures w14:val="standardContextual"/>
            </w:rPr>
          </w:pPr>
          <w:hyperlink w:anchor="_Toc219067279" w:history="1">
            <w:r w:rsidRPr="00CD564C">
              <w:rPr>
                <w:rStyle w:val="Hyperlink"/>
                <w:noProof/>
              </w:rPr>
              <w:t>Structure and foundation</w:t>
            </w:r>
            <w:r>
              <w:rPr>
                <w:noProof/>
                <w:webHidden/>
              </w:rPr>
              <w:tab/>
            </w:r>
            <w:r>
              <w:rPr>
                <w:noProof/>
                <w:webHidden/>
              </w:rPr>
              <w:fldChar w:fldCharType="begin"/>
            </w:r>
            <w:r>
              <w:rPr>
                <w:noProof/>
                <w:webHidden/>
              </w:rPr>
              <w:instrText xml:space="preserve"> PAGEREF _Toc219067279 \h </w:instrText>
            </w:r>
            <w:r>
              <w:rPr>
                <w:noProof/>
                <w:webHidden/>
              </w:rPr>
            </w:r>
            <w:r>
              <w:rPr>
                <w:noProof/>
                <w:webHidden/>
              </w:rPr>
              <w:fldChar w:fldCharType="separate"/>
            </w:r>
            <w:r>
              <w:rPr>
                <w:noProof/>
                <w:webHidden/>
              </w:rPr>
              <w:t>3</w:t>
            </w:r>
            <w:r>
              <w:rPr>
                <w:noProof/>
                <w:webHidden/>
              </w:rPr>
              <w:fldChar w:fldCharType="end"/>
            </w:r>
          </w:hyperlink>
        </w:p>
        <w:p w14:paraId="0140FAE2" w14:textId="2E6155F7" w:rsidR="00A768C0" w:rsidRDefault="00A768C0">
          <w:pPr>
            <w:pStyle w:val="TOC2"/>
            <w:tabs>
              <w:tab w:val="right" w:leader="dot" w:pos="10456"/>
            </w:tabs>
            <w:rPr>
              <w:noProof/>
              <w:kern w:val="2"/>
              <w:sz w:val="24"/>
              <w:szCs w:val="24"/>
              <w:lang w:eastAsia="en-GB"/>
              <w14:ligatures w14:val="standardContextual"/>
            </w:rPr>
          </w:pPr>
          <w:hyperlink w:anchor="_Toc219067280" w:history="1">
            <w:r w:rsidRPr="00CD564C">
              <w:rPr>
                <w:rStyle w:val="Hyperlink"/>
                <w:noProof/>
              </w:rPr>
              <w:t>Structural requirements</w:t>
            </w:r>
            <w:r>
              <w:rPr>
                <w:noProof/>
                <w:webHidden/>
              </w:rPr>
              <w:tab/>
            </w:r>
            <w:r>
              <w:rPr>
                <w:noProof/>
                <w:webHidden/>
              </w:rPr>
              <w:fldChar w:fldCharType="begin"/>
            </w:r>
            <w:r>
              <w:rPr>
                <w:noProof/>
                <w:webHidden/>
              </w:rPr>
              <w:instrText xml:space="preserve"> PAGEREF _Toc219067280 \h </w:instrText>
            </w:r>
            <w:r>
              <w:rPr>
                <w:noProof/>
                <w:webHidden/>
              </w:rPr>
            </w:r>
            <w:r>
              <w:rPr>
                <w:noProof/>
                <w:webHidden/>
              </w:rPr>
              <w:fldChar w:fldCharType="separate"/>
            </w:r>
            <w:r>
              <w:rPr>
                <w:noProof/>
                <w:webHidden/>
              </w:rPr>
              <w:t>3</w:t>
            </w:r>
            <w:r>
              <w:rPr>
                <w:noProof/>
                <w:webHidden/>
              </w:rPr>
              <w:fldChar w:fldCharType="end"/>
            </w:r>
          </w:hyperlink>
        </w:p>
        <w:p w14:paraId="34E563E1" w14:textId="12A581F4" w:rsidR="00A768C0" w:rsidRDefault="00A768C0">
          <w:pPr>
            <w:pStyle w:val="TOC2"/>
            <w:tabs>
              <w:tab w:val="right" w:leader="dot" w:pos="10456"/>
            </w:tabs>
            <w:rPr>
              <w:noProof/>
              <w:kern w:val="2"/>
              <w:sz w:val="24"/>
              <w:szCs w:val="24"/>
              <w:lang w:eastAsia="en-GB"/>
              <w14:ligatures w14:val="standardContextual"/>
            </w:rPr>
          </w:pPr>
          <w:hyperlink w:anchor="_Toc219067281" w:history="1">
            <w:r w:rsidRPr="00CD564C">
              <w:rPr>
                <w:rStyle w:val="Hyperlink"/>
                <w:noProof/>
              </w:rPr>
              <w:t>Structure Frame</w:t>
            </w:r>
            <w:r>
              <w:rPr>
                <w:noProof/>
                <w:webHidden/>
              </w:rPr>
              <w:tab/>
            </w:r>
            <w:r>
              <w:rPr>
                <w:noProof/>
                <w:webHidden/>
              </w:rPr>
              <w:fldChar w:fldCharType="begin"/>
            </w:r>
            <w:r>
              <w:rPr>
                <w:noProof/>
                <w:webHidden/>
              </w:rPr>
              <w:instrText xml:space="preserve"> PAGEREF _Toc219067281 \h </w:instrText>
            </w:r>
            <w:r>
              <w:rPr>
                <w:noProof/>
                <w:webHidden/>
              </w:rPr>
            </w:r>
            <w:r>
              <w:rPr>
                <w:noProof/>
                <w:webHidden/>
              </w:rPr>
              <w:fldChar w:fldCharType="separate"/>
            </w:r>
            <w:r>
              <w:rPr>
                <w:noProof/>
                <w:webHidden/>
              </w:rPr>
              <w:t>4</w:t>
            </w:r>
            <w:r>
              <w:rPr>
                <w:noProof/>
                <w:webHidden/>
              </w:rPr>
              <w:fldChar w:fldCharType="end"/>
            </w:r>
          </w:hyperlink>
        </w:p>
        <w:p w14:paraId="5F3575EB" w14:textId="5EA8D44B" w:rsidR="00A768C0" w:rsidRDefault="00A768C0">
          <w:pPr>
            <w:pStyle w:val="TOC2"/>
            <w:tabs>
              <w:tab w:val="right" w:leader="dot" w:pos="10456"/>
            </w:tabs>
            <w:rPr>
              <w:noProof/>
              <w:kern w:val="2"/>
              <w:sz w:val="24"/>
              <w:szCs w:val="24"/>
              <w:lang w:eastAsia="en-GB"/>
              <w14:ligatures w14:val="standardContextual"/>
            </w:rPr>
          </w:pPr>
          <w:hyperlink w:anchor="_Toc219067282" w:history="1">
            <w:r w:rsidRPr="00CD564C">
              <w:rPr>
                <w:rStyle w:val="Hyperlink"/>
                <w:noProof/>
              </w:rPr>
              <w:t>Suitable Frame</w:t>
            </w:r>
            <w:r>
              <w:rPr>
                <w:noProof/>
                <w:webHidden/>
              </w:rPr>
              <w:tab/>
            </w:r>
            <w:r>
              <w:rPr>
                <w:noProof/>
                <w:webHidden/>
              </w:rPr>
              <w:fldChar w:fldCharType="begin"/>
            </w:r>
            <w:r>
              <w:rPr>
                <w:noProof/>
                <w:webHidden/>
              </w:rPr>
              <w:instrText xml:space="preserve"> PAGEREF _Toc219067282 \h </w:instrText>
            </w:r>
            <w:r>
              <w:rPr>
                <w:noProof/>
                <w:webHidden/>
              </w:rPr>
            </w:r>
            <w:r>
              <w:rPr>
                <w:noProof/>
                <w:webHidden/>
              </w:rPr>
              <w:fldChar w:fldCharType="separate"/>
            </w:r>
            <w:r>
              <w:rPr>
                <w:noProof/>
                <w:webHidden/>
              </w:rPr>
              <w:t>4</w:t>
            </w:r>
            <w:r>
              <w:rPr>
                <w:noProof/>
                <w:webHidden/>
              </w:rPr>
              <w:fldChar w:fldCharType="end"/>
            </w:r>
          </w:hyperlink>
        </w:p>
        <w:p w14:paraId="20F9B325" w14:textId="2C9FC663" w:rsidR="00A768C0" w:rsidRDefault="00A768C0">
          <w:pPr>
            <w:pStyle w:val="TOC2"/>
            <w:tabs>
              <w:tab w:val="right" w:leader="dot" w:pos="10456"/>
            </w:tabs>
            <w:rPr>
              <w:noProof/>
              <w:kern w:val="2"/>
              <w:sz w:val="24"/>
              <w:szCs w:val="24"/>
              <w:lang w:eastAsia="en-GB"/>
              <w14:ligatures w14:val="standardContextual"/>
            </w:rPr>
          </w:pPr>
          <w:hyperlink w:anchor="_Toc219067283" w:history="1">
            <w:r w:rsidRPr="00CD564C">
              <w:rPr>
                <w:rStyle w:val="Hyperlink"/>
                <w:noProof/>
              </w:rPr>
              <w:t>Foundation</w:t>
            </w:r>
            <w:r>
              <w:rPr>
                <w:noProof/>
                <w:webHidden/>
              </w:rPr>
              <w:tab/>
            </w:r>
            <w:r>
              <w:rPr>
                <w:noProof/>
                <w:webHidden/>
              </w:rPr>
              <w:fldChar w:fldCharType="begin"/>
            </w:r>
            <w:r>
              <w:rPr>
                <w:noProof/>
                <w:webHidden/>
              </w:rPr>
              <w:instrText xml:space="preserve"> PAGEREF _Toc219067283 \h </w:instrText>
            </w:r>
            <w:r>
              <w:rPr>
                <w:noProof/>
                <w:webHidden/>
              </w:rPr>
            </w:r>
            <w:r>
              <w:rPr>
                <w:noProof/>
                <w:webHidden/>
              </w:rPr>
              <w:fldChar w:fldCharType="separate"/>
            </w:r>
            <w:r>
              <w:rPr>
                <w:noProof/>
                <w:webHidden/>
              </w:rPr>
              <w:t>5</w:t>
            </w:r>
            <w:r>
              <w:rPr>
                <w:noProof/>
                <w:webHidden/>
              </w:rPr>
              <w:fldChar w:fldCharType="end"/>
            </w:r>
          </w:hyperlink>
        </w:p>
        <w:p w14:paraId="265A4A7D" w14:textId="442EAF0C" w:rsidR="00A768C0" w:rsidRDefault="00A768C0">
          <w:pPr>
            <w:pStyle w:val="TOC2"/>
            <w:tabs>
              <w:tab w:val="right" w:leader="dot" w:pos="10456"/>
            </w:tabs>
            <w:rPr>
              <w:noProof/>
              <w:kern w:val="2"/>
              <w:sz w:val="24"/>
              <w:szCs w:val="24"/>
              <w:lang w:eastAsia="en-GB"/>
              <w14:ligatures w14:val="standardContextual"/>
            </w:rPr>
          </w:pPr>
          <w:hyperlink w:anchor="_Toc219067284" w:history="1">
            <w:r w:rsidRPr="00CD564C">
              <w:rPr>
                <w:rStyle w:val="Hyperlink"/>
                <w:noProof/>
              </w:rPr>
              <w:t>Pile Calculations</w:t>
            </w:r>
            <w:r>
              <w:rPr>
                <w:noProof/>
                <w:webHidden/>
              </w:rPr>
              <w:tab/>
            </w:r>
            <w:r>
              <w:rPr>
                <w:noProof/>
                <w:webHidden/>
              </w:rPr>
              <w:fldChar w:fldCharType="begin"/>
            </w:r>
            <w:r>
              <w:rPr>
                <w:noProof/>
                <w:webHidden/>
              </w:rPr>
              <w:instrText xml:space="preserve"> PAGEREF _Toc219067284 \h </w:instrText>
            </w:r>
            <w:r>
              <w:rPr>
                <w:noProof/>
                <w:webHidden/>
              </w:rPr>
            </w:r>
            <w:r>
              <w:rPr>
                <w:noProof/>
                <w:webHidden/>
              </w:rPr>
              <w:fldChar w:fldCharType="separate"/>
            </w:r>
            <w:r>
              <w:rPr>
                <w:noProof/>
                <w:webHidden/>
              </w:rPr>
              <w:t>6</w:t>
            </w:r>
            <w:r>
              <w:rPr>
                <w:noProof/>
                <w:webHidden/>
              </w:rPr>
              <w:fldChar w:fldCharType="end"/>
            </w:r>
          </w:hyperlink>
        </w:p>
        <w:p w14:paraId="70E87227" w14:textId="2F8B8CAE" w:rsidR="00A768C0" w:rsidRDefault="00A768C0">
          <w:pPr>
            <w:pStyle w:val="TOC2"/>
            <w:tabs>
              <w:tab w:val="right" w:leader="dot" w:pos="10456"/>
            </w:tabs>
            <w:rPr>
              <w:noProof/>
              <w:kern w:val="2"/>
              <w:sz w:val="24"/>
              <w:szCs w:val="24"/>
              <w:lang w:eastAsia="en-GB"/>
              <w14:ligatures w14:val="standardContextual"/>
            </w:rPr>
          </w:pPr>
          <w:hyperlink w:anchor="_Toc219067285" w:history="1">
            <w:r w:rsidRPr="00CD564C">
              <w:rPr>
                <w:rStyle w:val="Hyperlink"/>
                <w:noProof/>
              </w:rPr>
              <w:t>What size pile is sufficient to hold the live weight of the hotel?</w:t>
            </w:r>
            <w:r>
              <w:rPr>
                <w:noProof/>
                <w:webHidden/>
              </w:rPr>
              <w:tab/>
            </w:r>
            <w:r>
              <w:rPr>
                <w:noProof/>
                <w:webHidden/>
              </w:rPr>
              <w:fldChar w:fldCharType="begin"/>
            </w:r>
            <w:r>
              <w:rPr>
                <w:noProof/>
                <w:webHidden/>
              </w:rPr>
              <w:instrText xml:space="preserve"> PAGEREF _Toc219067285 \h </w:instrText>
            </w:r>
            <w:r>
              <w:rPr>
                <w:noProof/>
                <w:webHidden/>
              </w:rPr>
            </w:r>
            <w:r>
              <w:rPr>
                <w:noProof/>
                <w:webHidden/>
              </w:rPr>
              <w:fldChar w:fldCharType="separate"/>
            </w:r>
            <w:r>
              <w:rPr>
                <w:noProof/>
                <w:webHidden/>
              </w:rPr>
              <w:t>6</w:t>
            </w:r>
            <w:r>
              <w:rPr>
                <w:noProof/>
                <w:webHidden/>
              </w:rPr>
              <w:fldChar w:fldCharType="end"/>
            </w:r>
          </w:hyperlink>
        </w:p>
        <w:p w14:paraId="20702CB8" w14:textId="0C372174" w:rsidR="00A768C0" w:rsidRDefault="00A768C0">
          <w:pPr>
            <w:pStyle w:val="TOC1"/>
            <w:tabs>
              <w:tab w:val="right" w:leader="dot" w:pos="10456"/>
            </w:tabs>
            <w:rPr>
              <w:noProof/>
              <w:kern w:val="2"/>
              <w:sz w:val="24"/>
              <w:szCs w:val="24"/>
              <w:lang w:eastAsia="en-GB"/>
              <w14:ligatures w14:val="standardContextual"/>
            </w:rPr>
          </w:pPr>
          <w:hyperlink w:anchor="_Toc219067286" w:history="1">
            <w:r w:rsidRPr="00CD564C">
              <w:rPr>
                <w:rStyle w:val="Hyperlink"/>
                <w:noProof/>
              </w:rPr>
              <w:t>Building envelope</w:t>
            </w:r>
            <w:r>
              <w:rPr>
                <w:noProof/>
                <w:webHidden/>
              </w:rPr>
              <w:tab/>
            </w:r>
            <w:r>
              <w:rPr>
                <w:noProof/>
                <w:webHidden/>
              </w:rPr>
              <w:fldChar w:fldCharType="begin"/>
            </w:r>
            <w:r>
              <w:rPr>
                <w:noProof/>
                <w:webHidden/>
              </w:rPr>
              <w:instrText xml:space="preserve"> PAGEREF _Toc219067286 \h </w:instrText>
            </w:r>
            <w:r>
              <w:rPr>
                <w:noProof/>
                <w:webHidden/>
              </w:rPr>
            </w:r>
            <w:r>
              <w:rPr>
                <w:noProof/>
                <w:webHidden/>
              </w:rPr>
              <w:fldChar w:fldCharType="separate"/>
            </w:r>
            <w:r>
              <w:rPr>
                <w:noProof/>
                <w:webHidden/>
              </w:rPr>
              <w:t>7</w:t>
            </w:r>
            <w:r>
              <w:rPr>
                <w:noProof/>
                <w:webHidden/>
              </w:rPr>
              <w:fldChar w:fldCharType="end"/>
            </w:r>
          </w:hyperlink>
        </w:p>
        <w:p w14:paraId="0A704DB6" w14:textId="55A80B23" w:rsidR="00A768C0" w:rsidRDefault="00A768C0">
          <w:pPr>
            <w:pStyle w:val="TOC2"/>
            <w:tabs>
              <w:tab w:val="right" w:leader="dot" w:pos="10456"/>
            </w:tabs>
            <w:rPr>
              <w:noProof/>
              <w:kern w:val="2"/>
              <w:sz w:val="24"/>
              <w:szCs w:val="24"/>
              <w:lang w:eastAsia="en-GB"/>
              <w14:ligatures w14:val="standardContextual"/>
            </w:rPr>
          </w:pPr>
          <w:hyperlink w:anchor="_Toc219067287" w:history="1">
            <w:r w:rsidRPr="00CD564C">
              <w:rPr>
                <w:rStyle w:val="Hyperlink"/>
                <w:noProof/>
              </w:rPr>
              <w:t>Performance requirements</w:t>
            </w:r>
            <w:r>
              <w:rPr>
                <w:noProof/>
                <w:webHidden/>
              </w:rPr>
              <w:tab/>
            </w:r>
            <w:r>
              <w:rPr>
                <w:noProof/>
                <w:webHidden/>
              </w:rPr>
              <w:fldChar w:fldCharType="begin"/>
            </w:r>
            <w:r>
              <w:rPr>
                <w:noProof/>
                <w:webHidden/>
              </w:rPr>
              <w:instrText xml:space="preserve"> PAGEREF _Toc219067287 \h </w:instrText>
            </w:r>
            <w:r>
              <w:rPr>
                <w:noProof/>
                <w:webHidden/>
              </w:rPr>
            </w:r>
            <w:r>
              <w:rPr>
                <w:noProof/>
                <w:webHidden/>
              </w:rPr>
              <w:fldChar w:fldCharType="separate"/>
            </w:r>
            <w:r>
              <w:rPr>
                <w:noProof/>
                <w:webHidden/>
              </w:rPr>
              <w:t>7</w:t>
            </w:r>
            <w:r>
              <w:rPr>
                <w:noProof/>
                <w:webHidden/>
              </w:rPr>
              <w:fldChar w:fldCharType="end"/>
            </w:r>
          </w:hyperlink>
        </w:p>
        <w:p w14:paraId="116201CE" w14:textId="2A650572" w:rsidR="00A768C0" w:rsidRDefault="00A768C0">
          <w:pPr>
            <w:pStyle w:val="TOC2"/>
            <w:tabs>
              <w:tab w:val="right" w:leader="dot" w:pos="10456"/>
            </w:tabs>
            <w:rPr>
              <w:noProof/>
              <w:kern w:val="2"/>
              <w:sz w:val="24"/>
              <w:szCs w:val="24"/>
              <w:lang w:eastAsia="en-GB"/>
              <w14:ligatures w14:val="standardContextual"/>
            </w:rPr>
          </w:pPr>
          <w:hyperlink w:anchor="_Toc219067288" w:history="1">
            <w:r w:rsidRPr="00CD564C">
              <w:rPr>
                <w:rStyle w:val="Hyperlink"/>
                <w:noProof/>
              </w:rPr>
              <w:t>Wall construction</w:t>
            </w:r>
            <w:r>
              <w:rPr>
                <w:noProof/>
                <w:webHidden/>
              </w:rPr>
              <w:tab/>
            </w:r>
            <w:r>
              <w:rPr>
                <w:noProof/>
                <w:webHidden/>
              </w:rPr>
              <w:fldChar w:fldCharType="begin"/>
            </w:r>
            <w:r>
              <w:rPr>
                <w:noProof/>
                <w:webHidden/>
              </w:rPr>
              <w:instrText xml:space="preserve"> PAGEREF _Toc219067288 \h </w:instrText>
            </w:r>
            <w:r>
              <w:rPr>
                <w:noProof/>
                <w:webHidden/>
              </w:rPr>
            </w:r>
            <w:r>
              <w:rPr>
                <w:noProof/>
                <w:webHidden/>
              </w:rPr>
              <w:fldChar w:fldCharType="separate"/>
            </w:r>
            <w:r>
              <w:rPr>
                <w:noProof/>
                <w:webHidden/>
              </w:rPr>
              <w:t>7</w:t>
            </w:r>
            <w:r>
              <w:rPr>
                <w:noProof/>
                <w:webHidden/>
              </w:rPr>
              <w:fldChar w:fldCharType="end"/>
            </w:r>
          </w:hyperlink>
        </w:p>
        <w:p w14:paraId="77EC08A2" w14:textId="7A480AC6" w:rsidR="00A768C0" w:rsidRDefault="00A768C0">
          <w:pPr>
            <w:pStyle w:val="TOC2"/>
            <w:tabs>
              <w:tab w:val="right" w:leader="dot" w:pos="10456"/>
            </w:tabs>
            <w:rPr>
              <w:noProof/>
              <w:kern w:val="2"/>
              <w:sz w:val="24"/>
              <w:szCs w:val="24"/>
              <w:lang w:eastAsia="en-GB"/>
              <w14:ligatures w14:val="standardContextual"/>
            </w:rPr>
          </w:pPr>
          <w:hyperlink w:anchor="_Toc219067289" w:history="1">
            <w:r w:rsidRPr="00CD564C">
              <w:rPr>
                <w:rStyle w:val="Hyperlink"/>
                <w:noProof/>
              </w:rPr>
              <w:t>Roof construction</w:t>
            </w:r>
            <w:r>
              <w:rPr>
                <w:noProof/>
                <w:webHidden/>
              </w:rPr>
              <w:tab/>
            </w:r>
            <w:r>
              <w:rPr>
                <w:noProof/>
                <w:webHidden/>
              </w:rPr>
              <w:fldChar w:fldCharType="begin"/>
            </w:r>
            <w:r>
              <w:rPr>
                <w:noProof/>
                <w:webHidden/>
              </w:rPr>
              <w:instrText xml:space="preserve"> PAGEREF _Toc219067289 \h </w:instrText>
            </w:r>
            <w:r>
              <w:rPr>
                <w:noProof/>
                <w:webHidden/>
              </w:rPr>
            </w:r>
            <w:r>
              <w:rPr>
                <w:noProof/>
                <w:webHidden/>
              </w:rPr>
              <w:fldChar w:fldCharType="separate"/>
            </w:r>
            <w:r>
              <w:rPr>
                <w:noProof/>
                <w:webHidden/>
              </w:rPr>
              <w:t>7</w:t>
            </w:r>
            <w:r>
              <w:rPr>
                <w:noProof/>
                <w:webHidden/>
              </w:rPr>
              <w:fldChar w:fldCharType="end"/>
            </w:r>
          </w:hyperlink>
        </w:p>
        <w:p w14:paraId="35143606" w14:textId="739CB335" w:rsidR="00A768C0" w:rsidRDefault="00A768C0">
          <w:pPr>
            <w:pStyle w:val="TOC2"/>
            <w:tabs>
              <w:tab w:val="right" w:leader="dot" w:pos="10456"/>
            </w:tabs>
            <w:rPr>
              <w:noProof/>
              <w:kern w:val="2"/>
              <w:sz w:val="24"/>
              <w:szCs w:val="24"/>
              <w:lang w:eastAsia="en-GB"/>
              <w14:ligatures w14:val="standardContextual"/>
            </w:rPr>
          </w:pPr>
          <w:hyperlink w:anchor="_Toc219067290" w:history="1">
            <w:r w:rsidRPr="00CD564C">
              <w:rPr>
                <w:rStyle w:val="Hyperlink"/>
                <w:noProof/>
              </w:rPr>
              <w:t>Window and Panes.</w:t>
            </w:r>
            <w:r>
              <w:rPr>
                <w:noProof/>
                <w:webHidden/>
              </w:rPr>
              <w:tab/>
            </w:r>
            <w:r>
              <w:rPr>
                <w:noProof/>
                <w:webHidden/>
              </w:rPr>
              <w:fldChar w:fldCharType="begin"/>
            </w:r>
            <w:r>
              <w:rPr>
                <w:noProof/>
                <w:webHidden/>
              </w:rPr>
              <w:instrText xml:space="preserve"> PAGEREF _Toc219067290 \h </w:instrText>
            </w:r>
            <w:r>
              <w:rPr>
                <w:noProof/>
                <w:webHidden/>
              </w:rPr>
            </w:r>
            <w:r>
              <w:rPr>
                <w:noProof/>
                <w:webHidden/>
              </w:rPr>
              <w:fldChar w:fldCharType="separate"/>
            </w:r>
            <w:r>
              <w:rPr>
                <w:noProof/>
                <w:webHidden/>
              </w:rPr>
              <w:t>8</w:t>
            </w:r>
            <w:r>
              <w:rPr>
                <w:noProof/>
                <w:webHidden/>
              </w:rPr>
              <w:fldChar w:fldCharType="end"/>
            </w:r>
          </w:hyperlink>
        </w:p>
        <w:p w14:paraId="636951BB" w14:textId="10C3916C" w:rsidR="00A768C0" w:rsidRDefault="00A768C0">
          <w:pPr>
            <w:pStyle w:val="TOC1"/>
            <w:tabs>
              <w:tab w:val="right" w:leader="dot" w:pos="10456"/>
            </w:tabs>
            <w:rPr>
              <w:noProof/>
              <w:kern w:val="2"/>
              <w:sz w:val="24"/>
              <w:szCs w:val="24"/>
              <w:lang w:eastAsia="en-GB"/>
              <w14:ligatures w14:val="standardContextual"/>
            </w:rPr>
          </w:pPr>
          <w:hyperlink w:anchor="_Toc219067291" w:history="1">
            <w:r w:rsidRPr="00CD564C">
              <w:rPr>
                <w:rStyle w:val="Hyperlink"/>
                <w:noProof/>
              </w:rPr>
              <w:t>Prefabrication</w:t>
            </w:r>
            <w:r>
              <w:rPr>
                <w:noProof/>
                <w:webHidden/>
              </w:rPr>
              <w:tab/>
            </w:r>
            <w:r>
              <w:rPr>
                <w:noProof/>
                <w:webHidden/>
              </w:rPr>
              <w:fldChar w:fldCharType="begin"/>
            </w:r>
            <w:r>
              <w:rPr>
                <w:noProof/>
                <w:webHidden/>
              </w:rPr>
              <w:instrText xml:space="preserve"> PAGEREF _Toc219067291 \h </w:instrText>
            </w:r>
            <w:r>
              <w:rPr>
                <w:noProof/>
                <w:webHidden/>
              </w:rPr>
            </w:r>
            <w:r>
              <w:rPr>
                <w:noProof/>
                <w:webHidden/>
              </w:rPr>
              <w:fldChar w:fldCharType="separate"/>
            </w:r>
            <w:r>
              <w:rPr>
                <w:noProof/>
                <w:webHidden/>
              </w:rPr>
              <w:t>8</w:t>
            </w:r>
            <w:r>
              <w:rPr>
                <w:noProof/>
                <w:webHidden/>
              </w:rPr>
              <w:fldChar w:fldCharType="end"/>
            </w:r>
          </w:hyperlink>
        </w:p>
        <w:p w14:paraId="5A714CB2" w14:textId="7C3E8315" w:rsidR="00A768C0" w:rsidRDefault="00A768C0">
          <w:pPr>
            <w:pStyle w:val="TOC2"/>
            <w:tabs>
              <w:tab w:val="right" w:leader="dot" w:pos="10456"/>
            </w:tabs>
            <w:rPr>
              <w:noProof/>
              <w:kern w:val="2"/>
              <w:sz w:val="24"/>
              <w:szCs w:val="24"/>
              <w:lang w:eastAsia="en-GB"/>
              <w14:ligatures w14:val="standardContextual"/>
            </w:rPr>
          </w:pPr>
          <w:hyperlink w:anchor="_Toc219067292" w:history="1">
            <w:r w:rsidRPr="00CD564C">
              <w:rPr>
                <w:rStyle w:val="Hyperlink"/>
                <w:noProof/>
              </w:rPr>
              <w:t>Advantages of Prefabrication</w:t>
            </w:r>
            <w:r>
              <w:rPr>
                <w:noProof/>
                <w:webHidden/>
              </w:rPr>
              <w:tab/>
            </w:r>
            <w:r>
              <w:rPr>
                <w:noProof/>
                <w:webHidden/>
              </w:rPr>
              <w:fldChar w:fldCharType="begin"/>
            </w:r>
            <w:r>
              <w:rPr>
                <w:noProof/>
                <w:webHidden/>
              </w:rPr>
              <w:instrText xml:space="preserve"> PAGEREF _Toc219067292 \h </w:instrText>
            </w:r>
            <w:r>
              <w:rPr>
                <w:noProof/>
                <w:webHidden/>
              </w:rPr>
            </w:r>
            <w:r>
              <w:rPr>
                <w:noProof/>
                <w:webHidden/>
              </w:rPr>
              <w:fldChar w:fldCharType="separate"/>
            </w:r>
            <w:r>
              <w:rPr>
                <w:noProof/>
                <w:webHidden/>
              </w:rPr>
              <w:t>8</w:t>
            </w:r>
            <w:r>
              <w:rPr>
                <w:noProof/>
                <w:webHidden/>
              </w:rPr>
              <w:fldChar w:fldCharType="end"/>
            </w:r>
          </w:hyperlink>
        </w:p>
        <w:p w14:paraId="479839BB" w14:textId="46626867" w:rsidR="00A768C0" w:rsidRDefault="00A768C0">
          <w:pPr>
            <w:pStyle w:val="TOC2"/>
            <w:tabs>
              <w:tab w:val="right" w:leader="dot" w:pos="10456"/>
            </w:tabs>
            <w:rPr>
              <w:noProof/>
              <w:kern w:val="2"/>
              <w:sz w:val="24"/>
              <w:szCs w:val="24"/>
              <w:lang w:eastAsia="en-GB"/>
              <w14:ligatures w14:val="standardContextual"/>
            </w:rPr>
          </w:pPr>
          <w:hyperlink w:anchor="_Toc219067293" w:history="1">
            <w:r w:rsidRPr="00CD564C">
              <w:rPr>
                <w:rStyle w:val="Hyperlink"/>
                <w:noProof/>
              </w:rPr>
              <w:t>Prefabrication Elements</w:t>
            </w:r>
            <w:r>
              <w:rPr>
                <w:noProof/>
                <w:webHidden/>
              </w:rPr>
              <w:tab/>
            </w:r>
            <w:r>
              <w:rPr>
                <w:noProof/>
                <w:webHidden/>
              </w:rPr>
              <w:fldChar w:fldCharType="begin"/>
            </w:r>
            <w:r>
              <w:rPr>
                <w:noProof/>
                <w:webHidden/>
              </w:rPr>
              <w:instrText xml:space="preserve"> PAGEREF _Toc219067293 \h </w:instrText>
            </w:r>
            <w:r>
              <w:rPr>
                <w:noProof/>
                <w:webHidden/>
              </w:rPr>
            </w:r>
            <w:r>
              <w:rPr>
                <w:noProof/>
                <w:webHidden/>
              </w:rPr>
              <w:fldChar w:fldCharType="separate"/>
            </w:r>
            <w:r>
              <w:rPr>
                <w:noProof/>
                <w:webHidden/>
              </w:rPr>
              <w:t>8</w:t>
            </w:r>
            <w:r>
              <w:rPr>
                <w:noProof/>
                <w:webHidden/>
              </w:rPr>
              <w:fldChar w:fldCharType="end"/>
            </w:r>
          </w:hyperlink>
        </w:p>
        <w:p w14:paraId="35EB9872" w14:textId="2BD6E4C7" w:rsidR="00A768C0" w:rsidRDefault="00A768C0">
          <w:pPr>
            <w:pStyle w:val="TOC2"/>
            <w:tabs>
              <w:tab w:val="right" w:leader="dot" w:pos="10456"/>
            </w:tabs>
            <w:rPr>
              <w:noProof/>
              <w:kern w:val="2"/>
              <w:sz w:val="24"/>
              <w:szCs w:val="24"/>
              <w:lang w:eastAsia="en-GB"/>
              <w14:ligatures w14:val="standardContextual"/>
            </w:rPr>
          </w:pPr>
          <w:hyperlink w:anchor="_Toc219067294" w:history="1">
            <w:r w:rsidRPr="00CD564C">
              <w:rPr>
                <w:rStyle w:val="Hyperlink"/>
                <w:noProof/>
              </w:rPr>
              <w:t>On-site construction</w:t>
            </w:r>
            <w:r>
              <w:rPr>
                <w:noProof/>
                <w:webHidden/>
              </w:rPr>
              <w:tab/>
            </w:r>
            <w:r>
              <w:rPr>
                <w:noProof/>
                <w:webHidden/>
              </w:rPr>
              <w:fldChar w:fldCharType="begin"/>
            </w:r>
            <w:r>
              <w:rPr>
                <w:noProof/>
                <w:webHidden/>
              </w:rPr>
              <w:instrText xml:space="preserve"> PAGEREF _Toc219067294 \h </w:instrText>
            </w:r>
            <w:r>
              <w:rPr>
                <w:noProof/>
                <w:webHidden/>
              </w:rPr>
            </w:r>
            <w:r>
              <w:rPr>
                <w:noProof/>
                <w:webHidden/>
              </w:rPr>
              <w:fldChar w:fldCharType="separate"/>
            </w:r>
            <w:r>
              <w:rPr>
                <w:noProof/>
                <w:webHidden/>
              </w:rPr>
              <w:t>8</w:t>
            </w:r>
            <w:r>
              <w:rPr>
                <w:noProof/>
                <w:webHidden/>
              </w:rPr>
              <w:fldChar w:fldCharType="end"/>
            </w:r>
          </w:hyperlink>
        </w:p>
        <w:p w14:paraId="2A441B44" w14:textId="786780BA" w:rsidR="00A768C0" w:rsidRDefault="00A768C0">
          <w:pPr>
            <w:pStyle w:val="TOC2"/>
            <w:tabs>
              <w:tab w:val="right" w:leader="dot" w:pos="10456"/>
            </w:tabs>
            <w:rPr>
              <w:noProof/>
              <w:kern w:val="2"/>
              <w:sz w:val="24"/>
              <w:szCs w:val="24"/>
              <w:lang w:eastAsia="en-GB"/>
              <w14:ligatures w14:val="standardContextual"/>
            </w:rPr>
          </w:pPr>
          <w:hyperlink w:anchor="_Toc219067295" w:history="1">
            <w:r w:rsidRPr="00CD564C">
              <w:rPr>
                <w:rStyle w:val="Hyperlink"/>
                <w:noProof/>
              </w:rPr>
              <w:t>Fire Safety</w:t>
            </w:r>
            <w:r>
              <w:rPr>
                <w:noProof/>
                <w:webHidden/>
              </w:rPr>
              <w:tab/>
            </w:r>
            <w:r>
              <w:rPr>
                <w:noProof/>
                <w:webHidden/>
              </w:rPr>
              <w:fldChar w:fldCharType="begin"/>
            </w:r>
            <w:r>
              <w:rPr>
                <w:noProof/>
                <w:webHidden/>
              </w:rPr>
              <w:instrText xml:space="preserve"> PAGEREF _Toc219067295 \h </w:instrText>
            </w:r>
            <w:r>
              <w:rPr>
                <w:noProof/>
                <w:webHidden/>
              </w:rPr>
            </w:r>
            <w:r>
              <w:rPr>
                <w:noProof/>
                <w:webHidden/>
              </w:rPr>
              <w:fldChar w:fldCharType="separate"/>
            </w:r>
            <w:r>
              <w:rPr>
                <w:noProof/>
                <w:webHidden/>
              </w:rPr>
              <w:t>8</w:t>
            </w:r>
            <w:r>
              <w:rPr>
                <w:noProof/>
                <w:webHidden/>
              </w:rPr>
              <w:fldChar w:fldCharType="end"/>
            </w:r>
          </w:hyperlink>
        </w:p>
        <w:p w14:paraId="11D6CEFB" w14:textId="7999A670" w:rsidR="00A768C0" w:rsidRDefault="00A768C0">
          <w:pPr>
            <w:pStyle w:val="TOC2"/>
            <w:tabs>
              <w:tab w:val="right" w:leader="dot" w:pos="10456"/>
            </w:tabs>
            <w:rPr>
              <w:noProof/>
              <w:kern w:val="2"/>
              <w:sz w:val="24"/>
              <w:szCs w:val="24"/>
              <w:lang w:eastAsia="en-GB"/>
              <w14:ligatures w14:val="standardContextual"/>
            </w:rPr>
          </w:pPr>
          <w:hyperlink w:anchor="_Toc219067296" w:history="1">
            <w:r w:rsidRPr="00CD564C">
              <w:rPr>
                <w:rStyle w:val="Hyperlink"/>
                <w:noProof/>
              </w:rPr>
              <w:t>Structural Resistance</w:t>
            </w:r>
            <w:r>
              <w:rPr>
                <w:noProof/>
                <w:webHidden/>
              </w:rPr>
              <w:tab/>
            </w:r>
            <w:r>
              <w:rPr>
                <w:noProof/>
                <w:webHidden/>
              </w:rPr>
              <w:fldChar w:fldCharType="begin"/>
            </w:r>
            <w:r>
              <w:rPr>
                <w:noProof/>
                <w:webHidden/>
              </w:rPr>
              <w:instrText xml:space="preserve"> PAGEREF _Toc219067296 \h </w:instrText>
            </w:r>
            <w:r>
              <w:rPr>
                <w:noProof/>
                <w:webHidden/>
              </w:rPr>
            </w:r>
            <w:r>
              <w:rPr>
                <w:noProof/>
                <w:webHidden/>
              </w:rPr>
              <w:fldChar w:fldCharType="separate"/>
            </w:r>
            <w:r>
              <w:rPr>
                <w:noProof/>
                <w:webHidden/>
              </w:rPr>
              <w:t>9</w:t>
            </w:r>
            <w:r>
              <w:rPr>
                <w:noProof/>
                <w:webHidden/>
              </w:rPr>
              <w:fldChar w:fldCharType="end"/>
            </w:r>
          </w:hyperlink>
        </w:p>
        <w:p w14:paraId="78CF2D66" w14:textId="2138B94D" w:rsidR="00A768C0" w:rsidRDefault="00A768C0">
          <w:pPr>
            <w:pStyle w:val="TOC2"/>
            <w:tabs>
              <w:tab w:val="right" w:leader="dot" w:pos="10456"/>
            </w:tabs>
            <w:rPr>
              <w:noProof/>
              <w:kern w:val="2"/>
              <w:sz w:val="24"/>
              <w:szCs w:val="24"/>
              <w:lang w:eastAsia="en-GB"/>
              <w14:ligatures w14:val="standardContextual"/>
            </w:rPr>
          </w:pPr>
          <w:hyperlink w:anchor="_Toc219067297" w:history="1">
            <w:r w:rsidRPr="00CD564C">
              <w:rPr>
                <w:rStyle w:val="Hyperlink"/>
                <w:noProof/>
              </w:rPr>
              <w:t>Compartmentation</w:t>
            </w:r>
            <w:r>
              <w:rPr>
                <w:noProof/>
                <w:webHidden/>
              </w:rPr>
              <w:tab/>
            </w:r>
            <w:r>
              <w:rPr>
                <w:noProof/>
                <w:webHidden/>
              </w:rPr>
              <w:fldChar w:fldCharType="begin"/>
            </w:r>
            <w:r>
              <w:rPr>
                <w:noProof/>
                <w:webHidden/>
              </w:rPr>
              <w:instrText xml:space="preserve"> PAGEREF _Toc219067297 \h </w:instrText>
            </w:r>
            <w:r>
              <w:rPr>
                <w:noProof/>
                <w:webHidden/>
              </w:rPr>
            </w:r>
            <w:r>
              <w:rPr>
                <w:noProof/>
                <w:webHidden/>
              </w:rPr>
              <w:fldChar w:fldCharType="separate"/>
            </w:r>
            <w:r>
              <w:rPr>
                <w:noProof/>
                <w:webHidden/>
              </w:rPr>
              <w:t>9</w:t>
            </w:r>
            <w:r>
              <w:rPr>
                <w:noProof/>
                <w:webHidden/>
              </w:rPr>
              <w:fldChar w:fldCharType="end"/>
            </w:r>
          </w:hyperlink>
        </w:p>
        <w:p w14:paraId="3F0DA76D" w14:textId="0DC161C8" w:rsidR="00A768C0" w:rsidRDefault="00A768C0">
          <w:pPr>
            <w:pStyle w:val="TOC2"/>
            <w:tabs>
              <w:tab w:val="right" w:leader="dot" w:pos="10456"/>
            </w:tabs>
            <w:rPr>
              <w:noProof/>
              <w:kern w:val="2"/>
              <w:sz w:val="24"/>
              <w:szCs w:val="24"/>
              <w:lang w:eastAsia="en-GB"/>
              <w14:ligatures w14:val="standardContextual"/>
            </w:rPr>
          </w:pPr>
          <w:hyperlink w:anchor="_Toc219067298" w:history="1">
            <w:r w:rsidRPr="00CD564C">
              <w:rPr>
                <w:rStyle w:val="Hyperlink"/>
                <w:noProof/>
              </w:rPr>
              <w:t>Means of Escape</w:t>
            </w:r>
            <w:r>
              <w:rPr>
                <w:noProof/>
                <w:webHidden/>
              </w:rPr>
              <w:tab/>
            </w:r>
            <w:r>
              <w:rPr>
                <w:noProof/>
                <w:webHidden/>
              </w:rPr>
              <w:fldChar w:fldCharType="begin"/>
            </w:r>
            <w:r>
              <w:rPr>
                <w:noProof/>
                <w:webHidden/>
              </w:rPr>
              <w:instrText xml:space="preserve"> PAGEREF _Toc219067298 \h </w:instrText>
            </w:r>
            <w:r>
              <w:rPr>
                <w:noProof/>
                <w:webHidden/>
              </w:rPr>
            </w:r>
            <w:r>
              <w:rPr>
                <w:noProof/>
                <w:webHidden/>
              </w:rPr>
              <w:fldChar w:fldCharType="separate"/>
            </w:r>
            <w:r>
              <w:rPr>
                <w:noProof/>
                <w:webHidden/>
              </w:rPr>
              <w:t>9</w:t>
            </w:r>
            <w:r>
              <w:rPr>
                <w:noProof/>
                <w:webHidden/>
              </w:rPr>
              <w:fldChar w:fldCharType="end"/>
            </w:r>
          </w:hyperlink>
        </w:p>
        <w:p w14:paraId="09DCE6BB" w14:textId="41E553FF" w:rsidR="00A768C0" w:rsidRDefault="00A768C0">
          <w:pPr>
            <w:pStyle w:val="TOC2"/>
            <w:tabs>
              <w:tab w:val="right" w:leader="dot" w:pos="10456"/>
            </w:tabs>
            <w:rPr>
              <w:noProof/>
              <w:kern w:val="2"/>
              <w:sz w:val="24"/>
              <w:szCs w:val="24"/>
              <w:lang w:eastAsia="en-GB"/>
              <w14:ligatures w14:val="standardContextual"/>
            </w:rPr>
          </w:pPr>
          <w:hyperlink w:anchor="_Toc219067299" w:history="1">
            <w:r w:rsidRPr="00CD564C">
              <w:rPr>
                <w:rStyle w:val="Hyperlink"/>
                <w:noProof/>
              </w:rPr>
              <w:t>Fire Systems</w:t>
            </w:r>
            <w:r>
              <w:rPr>
                <w:noProof/>
                <w:webHidden/>
              </w:rPr>
              <w:tab/>
            </w:r>
            <w:r>
              <w:rPr>
                <w:noProof/>
                <w:webHidden/>
              </w:rPr>
              <w:fldChar w:fldCharType="begin"/>
            </w:r>
            <w:r>
              <w:rPr>
                <w:noProof/>
                <w:webHidden/>
              </w:rPr>
              <w:instrText xml:space="preserve"> PAGEREF _Toc219067299 \h </w:instrText>
            </w:r>
            <w:r>
              <w:rPr>
                <w:noProof/>
                <w:webHidden/>
              </w:rPr>
            </w:r>
            <w:r>
              <w:rPr>
                <w:noProof/>
                <w:webHidden/>
              </w:rPr>
              <w:fldChar w:fldCharType="separate"/>
            </w:r>
            <w:r>
              <w:rPr>
                <w:noProof/>
                <w:webHidden/>
              </w:rPr>
              <w:t>9</w:t>
            </w:r>
            <w:r>
              <w:rPr>
                <w:noProof/>
                <w:webHidden/>
              </w:rPr>
              <w:fldChar w:fldCharType="end"/>
            </w:r>
          </w:hyperlink>
        </w:p>
        <w:p w14:paraId="7A8C3726" w14:textId="06B7D3A5" w:rsidR="00A768C0" w:rsidRDefault="00A768C0">
          <w:pPr>
            <w:pStyle w:val="TOC1"/>
            <w:tabs>
              <w:tab w:val="right" w:leader="dot" w:pos="10456"/>
            </w:tabs>
            <w:rPr>
              <w:noProof/>
              <w:kern w:val="2"/>
              <w:sz w:val="24"/>
              <w:szCs w:val="24"/>
              <w:lang w:eastAsia="en-GB"/>
              <w14:ligatures w14:val="standardContextual"/>
            </w:rPr>
          </w:pPr>
          <w:hyperlink w:anchor="_Toc219067300" w:history="1">
            <w:r w:rsidRPr="00CD564C">
              <w:rPr>
                <w:rStyle w:val="Hyperlink"/>
                <w:noProof/>
              </w:rPr>
              <w:t>Sustainability and Environmental Impact</w:t>
            </w:r>
            <w:r>
              <w:rPr>
                <w:noProof/>
                <w:webHidden/>
              </w:rPr>
              <w:tab/>
            </w:r>
            <w:r>
              <w:rPr>
                <w:noProof/>
                <w:webHidden/>
              </w:rPr>
              <w:fldChar w:fldCharType="begin"/>
            </w:r>
            <w:r>
              <w:rPr>
                <w:noProof/>
                <w:webHidden/>
              </w:rPr>
              <w:instrText xml:space="preserve"> PAGEREF _Toc219067300 \h </w:instrText>
            </w:r>
            <w:r>
              <w:rPr>
                <w:noProof/>
                <w:webHidden/>
              </w:rPr>
            </w:r>
            <w:r>
              <w:rPr>
                <w:noProof/>
                <w:webHidden/>
              </w:rPr>
              <w:fldChar w:fldCharType="separate"/>
            </w:r>
            <w:r>
              <w:rPr>
                <w:noProof/>
                <w:webHidden/>
              </w:rPr>
              <w:t>9</w:t>
            </w:r>
            <w:r>
              <w:rPr>
                <w:noProof/>
                <w:webHidden/>
              </w:rPr>
              <w:fldChar w:fldCharType="end"/>
            </w:r>
          </w:hyperlink>
        </w:p>
        <w:p w14:paraId="702C94E1" w14:textId="729160ED" w:rsidR="00A768C0" w:rsidRDefault="00A768C0">
          <w:pPr>
            <w:pStyle w:val="TOC1"/>
            <w:tabs>
              <w:tab w:val="right" w:leader="dot" w:pos="10456"/>
            </w:tabs>
            <w:rPr>
              <w:noProof/>
              <w:kern w:val="2"/>
              <w:sz w:val="24"/>
              <w:szCs w:val="24"/>
              <w:lang w:eastAsia="en-GB"/>
              <w14:ligatures w14:val="standardContextual"/>
            </w:rPr>
          </w:pPr>
          <w:hyperlink w:anchor="_Toc219067301" w:history="1">
            <w:r w:rsidRPr="00CD564C">
              <w:rPr>
                <w:rStyle w:val="Hyperlink"/>
                <w:noProof/>
              </w:rPr>
              <w:t>Conclusion</w:t>
            </w:r>
            <w:r>
              <w:rPr>
                <w:noProof/>
                <w:webHidden/>
              </w:rPr>
              <w:tab/>
            </w:r>
            <w:r>
              <w:rPr>
                <w:noProof/>
                <w:webHidden/>
              </w:rPr>
              <w:fldChar w:fldCharType="begin"/>
            </w:r>
            <w:r>
              <w:rPr>
                <w:noProof/>
                <w:webHidden/>
              </w:rPr>
              <w:instrText xml:space="preserve"> PAGEREF _Toc219067301 \h </w:instrText>
            </w:r>
            <w:r>
              <w:rPr>
                <w:noProof/>
                <w:webHidden/>
              </w:rPr>
            </w:r>
            <w:r>
              <w:rPr>
                <w:noProof/>
                <w:webHidden/>
              </w:rPr>
              <w:fldChar w:fldCharType="separate"/>
            </w:r>
            <w:r>
              <w:rPr>
                <w:noProof/>
                <w:webHidden/>
              </w:rPr>
              <w:t>10</w:t>
            </w:r>
            <w:r>
              <w:rPr>
                <w:noProof/>
                <w:webHidden/>
              </w:rPr>
              <w:fldChar w:fldCharType="end"/>
            </w:r>
          </w:hyperlink>
        </w:p>
        <w:p w14:paraId="7958611D" w14:textId="13D0F847" w:rsidR="00A768C0" w:rsidRDefault="00A768C0">
          <w:pPr>
            <w:pStyle w:val="TOC1"/>
            <w:tabs>
              <w:tab w:val="right" w:leader="dot" w:pos="10456"/>
            </w:tabs>
            <w:rPr>
              <w:noProof/>
              <w:kern w:val="2"/>
              <w:sz w:val="24"/>
              <w:szCs w:val="24"/>
              <w:lang w:eastAsia="en-GB"/>
              <w14:ligatures w14:val="standardContextual"/>
            </w:rPr>
          </w:pPr>
          <w:hyperlink w:anchor="_Toc219067302" w:history="1">
            <w:r w:rsidRPr="00CD564C">
              <w:rPr>
                <w:rStyle w:val="Hyperlink"/>
                <w:noProof/>
              </w:rPr>
              <w:t>reference list</w:t>
            </w:r>
            <w:r>
              <w:rPr>
                <w:noProof/>
                <w:webHidden/>
              </w:rPr>
              <w:tab/>
            </w:r>
            <w:r>
              <w:rPr>
                <w:noProof/>
                <w:webHidden/>
              </w:rPr>
              <w:fldChar w:fldCharType="begin"/>
            </w:r>
            <w:r>
              <w:rPr>
                <w:noProof/>
                <w:webHidden/>
              </w:rPr>
              <w:instrText xml:space="preserve"> PAGEREF _Toc219067302 \h </w:instrText>
            </w:r>
            <w:r>
              <w:rPr>
                <w:noProof/>
                <w:webHidden/>
              </w:rPr>
            </w:r>
            <w:r>
              <w:rPr>
                <w:noProof/>
                <w:webHidden/>
              </w:rPr>
              <w:fldChar w:fldCharType="separate"/>
            </w:r>
            <w:r>
              <w:rPr>
                <w:noProof/>
                <w:webHidden/>
              </w:rPr>
              <w:t>11</w:t>
            </w:r>
            <w:r>
              <w:rPr>
                <w:noProof/>
                <w:webHidden/>
              </w:rPr>
              <w:fldChar w:fldCharType="end"/>
            </w:r>
          </w:hyperlink>
        </w:p>
        <w:p w14:paraId="4E928C98" w14:textId="47811D6B" w:rsidR="00A768C0" w:rsidRDefault="00A768C0">
          <w:pPr>
            <w:pStyle w:val="TOC2"/>
            <w:tabs>
              <w:tab w:val="right" w:leader="dot" w:pos="10456"/>
            </w:tabs>
            <w:rPr>
              <w:noProof/>
              <w:kern w:val="2"/>
              <w:sz w:val="24"/>
              <w:szCs w:val="24"/>
              <w:lang w:eastAsia="en-GB"/>
              <w14:ligatures w14:val="standardContextual"/>
            </w:rPr>
          </w:pPr>
          <w:hyperlink w:anchor="_Toc219067303" w:history="1">
            <w:r w:rsidRPr="00CD564C">
              <w:rPr>
                <w:rStyle w:val="Hyperlink"/>
                <w:b/>
                <w:bCs/>
                <w:noProof/>
              </w:rPr>
              <w:t>Advantages and Disadvantages</w:t>
            </w:r>
            <w:r>
              <w:rPr>
                <w:noProof/>
                <w:webHidden/>
              </w:rPr>
              <w:tab/>
            </w:r>
            <w:r>
              <w:rPr>
                <w:noProof/>
                <w:webHidden/>
              </w:rPr>
              <w:fldChar w:fldCharType="begin"/>
            </w:r>
            <w:r>
              <w:rPr>
                <w:noProof/>
                <w:webHidden/>
              </w:rPr>
              <w:instrText xml:space="preserve"> PAGEREF _Toc219067303 \h </w:instrText>
            </w:r>
            <w:r>
              <w:rPr>
                <w:noProof/>
                <w:webHidden/>
              </w:rPr>
            </w:r>
            <w:r>
              <w:rPr>
                <w:noProof/>
                <w:webHidden/>
              </w:rPr>
              <w:fldChar w:fldCharType="separate"/>
            </w:r>
            <w:r>
              <w:rPr>
                <w:noProof/>
                <w:webHidden/>
              </w:rPr>
              <w:t>12</w:t>
            </w:r>
            <w:r>
              <w:rPr>
                <w:noProof/>
                <w:webHidden/>
              </w:rPr>
              <w:fldChar w:fldCharType="end"/>
            </w:r>
          </w:hyperlink>
        </w:p>
        <w:p w14:paraId="6728952F" w14:textId="5A313D50" w:rsidR="00A768C0" w:rsidRDefault="00A768C0">
          <w:pPr>
            <w:pStyle w:val="TOC2"/>
            <w:tabs>
              <w:tab w:val="right" w:leader="dot" w:pos="10456"/>
            </w:tabs>
            <w:rPr>
              <w:noProof/>
              <w:kern w:val="2"/>
              <w:sz w:val="24"/>
              <w:szCs w:val="24"/>
              <w:lang w:eastAsia="en-GB"/>
              <w14:ligatures w14:val="standardContextual"/>
            </w:rPr>
          </w:pPr>
          <w:hyperlink w:anchor="_Toc219067304" w:history="1">
            <w:r w:rsidRPr="00CD564C">
              <w:rPr>
                <w:rStyle w:val="Hyperlink"/>
                <w:b/>
                <w:bCs/>
                <w:noProof/>
              </w:rPr>
              <w:t>Reference List</w:t>
            </w:r>
            <w:r>
              <w:rPr>
                <w:noProof/>
                <w:webHidden/>
              </w:rPr>
              <w:tab/>
            </w:r>
            <w:r>
              <w:rPr>
                <w:noProof/>
                <w:webHidden/>
              </w:rPr>
              <w:fldChar w:fldCharType="begin"/>
            </w:r>
            <w:r>
              <w:rPr>
                <w:noProof/>
                <w:webHidden/>
              </w:rPr>
              <w:instrText xml:space="preserve"> PAGEREF _Toc219067304 \h </w:instrText>
            </w:r>
            <w:r>
              <w:rPr>
                <w:noProof/>
                <w:webHidden/>
              </w:rPr>
            </w:r>
            <w:r>
              <w:rPr>
                <w:noProof/>
                <w:webHidden/>
              </w:rPr>
              <w:fldChar w:fldCharType="separate"/>
            </w:r>
            <w:r>
              <w:rPr>
                <w:noProof/>
                <w:webHidden/>
              </w:rPr>
              <w:t>13</w:t>
            </w:r>
            <w:r>
              <w:rPr>
                <w:noProof/>
                <w:webHidden/>
              </w:rPr>
              <w:fldChar w:fldCharType="end"/>
            </w:r>
          </w:hyperlink>
        </w:p>
        <w:p w14:paraId="536672A9" w14:textId="1AF0107B" w:rsidR="00191FF0" w:rsidRDefault="00F843AE" w:rsidP="009C16CF">
          <w:pPr>
            <w:rPr>
              <w:b/>
              <w:bCs/>
            </w:rPr>
          </w:pPr>
          <w:r>
            <w:rPr>
              <w:b/>
              <w:bCs/>
            </w:rPr>
            <w:fldChar w:fldCharType="end"/>
          </w:r>
        </w:p>
        <w:p w14:paraId="57D5F3AE" w14:textId="38250FEF" w:rsidR="0052322E" w:rsidRPr="00191FF0" w:rsidRDefault="00D65B80" w:rsidP="009C16CF"/>
      </w:sdtContent>
    </w:sdt>
    <w:p w14:paraId="2B62B670" w14:textId="6BD15B14" w:rsidR="00667754" w:rsidRPr="00F403F0" w:rsidRDefault="00A672B9" w:rsidP="00BD77BC">
      <w:pPr>
        <w:pStyle w:val="Heading1"/>
      </w:pPr>
      <w:bookmarkStart w:id="0" w:name="_Toc219067274"/>
      <w:r w:rsidRPr="00F403F0">
        <w:t>Introduction</w:t>
      </w:r>
      <w:bookmarkEnd w:id="0"/>
    </w:p>
    <w:p w14:paraId="5EBA2ABC" w14:textId="4F6837FE" w:rsidR="00A97524" w:rsidRPr="00F403F0" w:rsidRDefault="00A97524" w:rsidP="00A97524">
      <w:r w:rsidRPr="00F403F0">
        <w:t>The development of a medium- to high-rise hotel requires careful integration of construction technology, structural engineering, building physics, fire safety, and sustainability principles. Unlike low-rise developments, taller buildings introduce additional challenges such as increased wind loading, more complex fire strategies, greater structural demands, and higher expectations in terms of durability and energy performance. This report has been prepared to guide an inexperienced client through these complexities and to justify appropriate construction solutions for a proposed hotel development in Swansea, close to Singleton Hospital.</w:t>
      </w:r>
    </w:p>
    <w:p w14:paraId="2706564D" w14:textId="77777777" w:rsidR="00A97524" w:rsidRPr="00A97524" w:rsidRDefault="00A97524" w:rsidP="00A97524">
      <w:r w:rsidRPr="00A97524">
        <w:t xml:space="preserve">The proposed hotel is assumed to be between 10 and 14 </w:t>
      </w:r>
      <w:proofErr w:type="spellStart"/>
      <w:r w:rsidRPr="00A97524">
        <w:t>storeys</w:t>
      </w:r>
      <w:proofErr w:type="spellEnd"/>
      <w:r w:rsidRPr="00A97524">
        <w:t xml:space="preserve"> in height, placing it within the medium-to-high-rise category. Such buildings typically accommodate a large number of occupants, many of whom may be unfamiliar with the building layout and emergency procedures. As a result, safety, resilience, and reliability must be prioritised in both design and construction.</w:t>
      </w:r>
    </w:p>
    <w:p w14:paraId="39297FF2" w14:textId="77777777" w:rsidR="00A97524" w:rsidRPr="00A97524" w:rsidRDefault="00A97524" w:rsidP="00A97524">
      <w:r w:rsidRPr="00A97524">
        <w:t>This report focuses on three key areas requested by the client:</w:t>
      </w:r>
    </w:p>
    <w:p w14:paraId="081E34B2" w14:textId="77777777" w:rsidR="00A97524" w:rsidRPr="00A97524" w:rsidRDefault="00A97524" w:rsidP="00A97524">
      <w:pPr>
        <w:numPr>
          <w:ilvl w:val="0"/>
          <w:numId w:val="11"/>
        </w:numPr>
      </w:pPr>
      <w:r w:rsidRPr="00A97524">
        <w:t>Structural frame and foundations suitable for local ground conditions</w:t>
      </w:r>
    </w:p>
    <w:p w14:paraId="09D8329C" w14:textId="77777777" w:rsidR="00A97524" w:rsidRPr="00A97524" w:rsidRDefault="00A97524" w:rsidP="00A97524">
      <w:pPr>
        <w:numPr>
          <w:ilvl w:val="0"/>
          <w:numId w:val="11"/>
        </w:numPr>
      </w:pPr>
      <w:r w:rsidRPr="00A97524">
        <w:t>Building envelope materials and construction methods</w:t>
      </w:r>
    </w:p>
    <w:p w14:paraId="461A4903" w14:textId="77777777" w:rsidR="00A97524" w:rsidRPr="00A97524" w:rsidRDefault="00A97524" w:rsidP="00A97524">
      <w:pPr>
        <w:numPr>
          <w:ilvl w:val="0"/>
          <w:numId w:val="11"/>
        </w:numPr>
      </w:pPr>
      <w:r w:rsidRPr="00A97524">
        <w:t>The balance between prefabrication and traditional on-site construction</w:t>
      </w:r>
    </w:p>
    <w:p w14:paraId="796FD6B9" w14:textId="77777777" w:rsidR="00A97524" w:rsidRPr="00A97524" w:rsidRDefault="00A97524" w:rsidP="00A97524">
      <w:r w:rsidRPr="00A97524">
        <w:t>Throughout the report, consideration is given to design quality, structural strength, stability, fire safety, aesthetics, and environmental sustainability. References are made to UK Building Regulations and recognised industry guidance to ensure that the proposed solutions align with best practice.</w:t>
      </w:r>
    </w:p>
    <w:p w14:paraId="3AED14A6" w14:textId="528D60DB" w:rsidR="003316DB" w:rsidRPr="003316DB" w:rsidRDefault="003316DB" w:rsidP="00A97524"/>
    <w:p w14:paraId="72274AAE" w14:textId="7C562F49" w:rsidR="003316DB" w:rsidRPr="00F403F0" w:rsidRDefault="00CC2905" w:rsidP="00CC2905">
      <w:pPr>
        <w:pStyle w:val="Heading1"/>
      </w:pPr>
      <w:bookmarkStart w:id="1" w:name="_Toc219067275"/>
      <w:r w:rsidRPr="00F403F0">
        <w:t>Site Conditions</w:t>
      </w:r>
      <w:bookmarkEnd w:id="1"/>
    </w:p>
    <w:p w14:paraId="521D9ED9" w14:textId="1E69724E" w:rsidR="00CC2905" w:rsidRPr="00F403F0" w:rsidRDefault="00B86B7E" w:rsidP="00CC2905">
      <w:pPr>
        <w:pStyle w:val="Heading2"/>
      </w:pPr>
      <w:bookmarkStart w:id="2" w:name="_Toc219067276"/>
      <w:r w:rsidRPr="00F403F0">
        <w:t>Location</w:t>
      </w:r>
      <w:bookmarkEnd w:id="2"/>
    </w:p>
    <w:p w14:paraId="24AE0503" w14:textId="22B48293" w:rsidR="00593D3F" w:rsidRPr="00F403F0" w:rsidRDefault="00593D3F" w:rsidP="00593D3F">
      <w:r w:rsidRPr="00F403F0">
        <w:t>The proposed site is located near Singleton Hospital in Swansea, within a mixed-use urban environment. The surrounding area includes healthcare facilities, residential developments, university buildings, and supporting infrastructure. This context suggests that the introduction of a medium- to high-rise hotel would be appropriate, provided that the building massing, height, and façade design are carefully considered to integrate with the surrounding urban fabric.</w:t>
      </w:r>
    </w:p>
    <w:p w14:paraId="4302F9F7" w14:textId="77777777" w:rsidR="00593D3F" w:rsidRPr="00593D3F" w:rsidRDefault="00593D3F" w:rsidP="00593D3F">
      <w:r w:rsidRPr="00593D3F">
        <w:t>The proximity to a major hospital places additional constraints on the construction process. Noise, vibration, dust, and traffic disruption must be minimised to avoid interference with hospital operations. These factors influence construction methodology, particularly the choice of foundation systems and the increased use of prefabricated components to reduce on-site activity.</w:t>
      </w:r>
    </w:p>
    <w:p w14:paraId="59A8B67E" w14:textId="643C4335" w:rsidR="00B86B7E" w:rsidRPr="00F403F0" w:rsidRDefault="00B86B7E" w:rsidP="00593D3F">
      <w:pPr>
        <w:pStyle w:val="Heading2"/>
      </w:pPr>
      <w:bookmarkStart w:id="3" w:name="_Toc219067277"/>
      <w:r w:rsidRPr="00F403F0">
        <w:t>Climate</w:t>
      </w:r>
      <w:bookmarkEnd w:id="3"/>
    </w:p>
    <w:p w14:paraId="320FEFD2" w14:textId="6E12768B" w:rsidR="008C6542" w:rsidRPr="00F403F0" w:rsidRDefault="008C6542" w:rsidP="008C6542">
      <w:r w:rsidRPr="00F403F0">
        <w:t>Swansea has a maritime climate, heavily influenced by its coastal location. Key characteristics include:</w:t>
      </w:r>
    </w:p>
    <w:p w14:paraId="28701AB7" w14:textId="77777777" w:rsidR="008C6542" w:rsidRPr="008C6542" w:rsidRDefault="008C6542" w:rsidP="008C6542">
      <w:pPr>
        <w:numPr>
          <w:ilvl w:val="0"/>
          <w:numId w:val="12"/>
        </w:numPr>
      </w:pPr>
      <w:r w:rsidRPr="008C6542">
        <w:t>High levels of annual rainfall</w:t>
      </w:r>
    </w:p>
    <w:p w14:paraId="6FBDA6A2" w14:textId="77777777" w:rsidR="008C6542" w:rsidRPr="008C6542" w:rsidRDefault="008C6542" w:rsidP="008C6542">
      <w:pPr>
        <w:numPr>
          <w:ilvl w:val="0"/>
          <w:numId w:val="12"/>
        </w:numPr>
      </w:pPr>
      <w:r w:rsidRPr="008C6542">
        <w:t>Frequent strong winds, predominantly from the south-west</w:t>
      </w:r>
    </w:p>
    <w:p w14:paraId="59AE91FB" w14:textId="77777777" w:rsidR="008C6542" w:rsidRPr="008C6542" w:rsidRDefault="008C6542" w:rsidP="008C6542">
      <w:pPr>
        <w:numPr>
          <w:ilvl w:val="0"/>
          <w:numId w:val="12"/>
        </w:numPr>
      </w:pPr>
      <w:r w:rsidRPr="008C6542">
        <w:lastRenderedPageBreak/>
        <w:t>Mild winters and relatively cool summers</w:t>
      </w:r>
    </w:p>
    <w:p w14:paraId="19233136" w14:textId="77777777" w:rsidR="008C6542" w:rsidRPr="008C6542" w:rsidRDefault="008C6542" w:rsidP="008C6542">
      <w:r w:rsidRPr="008C6542">
        <w:t>For a tall building, wind loading becomes a dominant design consideration. Wind pressure increases with height, resulting in significant lateral forces acting on the structure. These forces influence the selection of the structural frame, the need for a stiff stability system, and the detailing of the building envelope to prevent water ingress and air leakage.</w:t>
      </w:r>
    </w:p>
    <w:p w14:paraId="7623B516" w14:textId="77777777" w:rsidR="008C6542" w:rsidRPr="008C6542" w:rsidRDefault="008C6542" w:rsidP="008C6542">
      <w:r w:rsidRPr="008C6542">
        <w:t>Wind-driven rain is particularly problematic in coastal locations. Rain can be forced horizontally or upwards against building façades, increasing the risk of water penetration. As a result, the envelope must be robust, well-detailed, and capable of managing moisture effectively over the building’s lifespan.</w:t>
      </w:r>
    </w:p>
    <w:p w14:paraId="0DD6EB55" w14:textId="52E71057" w:rsidR="000A35C3" w:rsidRPr="00F403F0" w:rsidRDefault="000A35C3" w:rsidP="008C6542">
      <w:pPr>
        <w:pStyle w:val="Heading2"/>
      </w:pPr>
      <w:bookmarkStart w:id="4" w:name="_Toc219067278"/>
      <w:r w:rsidRPr="00F403F0">
        <w:t>Ground Conditions</w:t>
      </w:r>
      <w:bookmarkEnd w:id="4"/>
    </w:p>
    <w:p w14:paraId="3DD8F7CF" w14:textId="77777777" w:rsidR="00751AC3" w:rsidRPr="00751AC3" w:rsidRDefault="00751AC3" w:rsidP="00751AC3">
      <w:r w:rsidRPr="00751AC3">
        <w:t>Although detailed ground investigation data is not available at this stage, regional geological information suggests that ground conditions in coastal Swansea may include:</w:t>
      </w:r>
    </w:p>
    <w:p w14:paraId="47A7917F" w14:textId="77777777" w:rsidR="00751AC3" w:rsidRPr="00751AC3" w:rsidRDefault="00751AC3" w:rsidP="00751AC3">
      <w:pPr>
        <w:numPr>
          <w:ilvl w:val="0"/>
          <w:numId w:val="13"/>
        </w:numPr>
      </w:pPr>
      <w:r w:rsidRPr="00751AC3">
        <w:t>Made ground from previous development</w:t>
      </w:r>
    </w:p>
    <w:p w14:paraId="0285920D" w14:textId="77777777" w:rsidR="00751AC3" w:rsidRPr="00751AC3" w:rsidRDefault="00751AC3" w:rsidP="00751AC3">
      <w:pPr>
        <w:numPr>
          <w:ilvl w:val="0"/>
          <w:numId w:val="13"/>
        </w:numPr>
      </w:pPr>
      <w:r w:rsidRPr="00751AC3">
        <w:t>Alluvial deposits or soft clay layers</w:t>
      </w:r>
    </w:p>
    <w:p w14:paraId="5940B930" w14:textId="77777777" w:rsidR="00751AC3" w:rsidRPr="00751AC3" w:rsidRDefault="00751AC3" w:rsidP="00751AC3">
      <w:pPr>
        <w:numPr>
          <w:ilvl w:val="0"/>
          <w:numId w:val="13"/>
        </w:numPr>
      </w:pPr>
      <w:r w:rsidRPr="00751AC3">
        <w:t>A relatively high groundwater table</w:t>
      </w:r>
    </w:p>
    <w:p w14:paraId="7F29EE71" w14:textId="3F881201" w:rsidR="002B568A" w:rsidRPr="002B568A" w:rsidRDefault="00751AC3" w:rsidP="002B568A">
      <w:r w:rsidRPr="00751AC3">
        <w:t>Such conditions are typically unsuitable for shallow foundations supporting heavy multi-storey buildings. Shallow foundations could experience excessive settlement or differential movement, leading to structural damage and serviceability issues. Consequently, deep foundations capable of transferring loads to more competent strata are generally required for buildings of this scale.</w:t>
      </w:r>
    </w:p>
    <w:p w14:paraId="00966421" w14:textId="2D3D672B" w:rsidR="000A35C3" w:rsidRPr="00F403F0" w:rsidRDefault="002B568A" w:rsidP="002B568A">
      <w:pPr>
        <w:pStyle w:val="Heading1"/>
      </w:pPr>
      <w:bookmarkStart w:id="5" w:name="_Toc219067279"/>
      <w:r w:rsidRPr="00F403F0">
        <w:t>Structure and foundation</w:t>
      </w:r>
      <w:bookmarkEnd w:id="5"/>
    </w:p>
    <w:p w14:paraId="4456F62C" w14:textId="51FAE02D" w:rsidR="002B568A" w:rsidRPr="00F403F0" w:rsidRDefault="002C44D5" w:rsidP="002C44D5">
      <w:pPr>
        <w:pStyle w:val="Heading2"/>
      </w:pPr>
      <w:bookmarkStart w:id="6" w:name="_Toc219067280"/>
      <w:r w:rsidRPr="00F403F0">
        <w:t>Structural requirements</w:t>
      </w:r>
      <w:bookmarkEnd w:id="6"/>
      <w:r w:rsidRPr="00F403F0">
        <w:t xml:space="preserve"> </w:t>
      </w:r>
    </w:p>
    <w:p w14:paraId="0B28263B" w14:textId="6C4B9DB3" w:rsidR="007C0E76" w:rsidRPr="007C0E76" w:rsidRDefault="007C0E76" w:rsidP="00930616">
      <w:pPr>
        <w:tabs>
          <w:tab w:val="num" w:pos="720"/>
        </w:tabs>
      </w:pPr>
      <w:r w:rsidRPr="007C0E76">
        <w:t>Hotel</w:t>
      </w:r>
      <w:r w:rsidR="00930616" w:rsidRPr="00F403F0">
        <w:t xml:space="preserve"> buildings impose a range of structural demands. In addition to supporting vertical loads from the self-weight of the structure and imposed loads from occupants and furniture, the frame must resist significant lateral forces from wind. Structural robustness is essential to prevent disproportionate collapse and to ensure long-term durability. Hotels also require repetitive layouts and good acoustic separation between floors and </w:t>
      </w:r>
      <w:proofErr w:type="spellStart"/>
      <w:r w:rsidR="00930616" w:rsidRPr="00F403F0">
        <w:t>rooms.</w:t>
      </w:r>
      <w:r w:rsidRPr="007C0E76">
        <w:t>Vertical</w:t>
      </w:r>
      <w:proofErr w:type="spellEnd"/>
      <w:r w:rsidRPr="007C0E76">
        <w:t xml:space="preserve"> loads from the self-weight of the building</w:t>
      </w:r>
    </w:p>
    <w:p w14:paraId="1E4F6F51" w14:textId="77777777" w:rsidR="007C0E76" w:rsidRPr="007C0E76" w:rsidRDefault="007C0E76" w:rsidP="007C0E76">
      <w:pPr>
        <w:numPr>
          <w:ilvl w:val="0"/>
          <w:numId w:val="14"/>
        </w:numPr>
      </w:pPr>
      <w:r w:rsidRPr="007C0E76">
        <w:t>Imposed loads from occupants, furniture, and services</w:t>
      </w:r>
    </w:p>
    <w:p w14:paraId="686E2DA5" w14:textId="77777777" w:rsidR="007C0E76" w:rsidRPr="007C0E76" w:rsidRDefault="007C0E76" w:rsidP="007C0E76">
      <w:pPr>
        <w:numPr>
          <w:ilvl w:val="0"/>
          <w:numId w:val="14"/>
        </w:numPr>
      </w:pPr>
      <w:r w:rsidRPr="007C0E76">
        <w:t>Lateral loads from wind</w:t>
      </w:r>
    </w:p>
    <w:p w14:paraId="65DA0E1F" w14:textId="77777777" w:rsidR="007C0E76" w:rsidRPr="007C0E76" w:rsidRDefault="007C0E76" w:rsidP="007C0E76">
      <w:pPr>
        <w:numPr>
          <w:ilvl w:val="0"/>
          <w:numId w:val="14"/>
        </w:numPr>
      </w:pPr>
      <w:r w:rsidRPr="007C0E76">
        <w:t>Dynamic effects such as vibration</w:t>
      </w:r>
    </w:p>
    <w:p w14:paraId="0ED43E59" w14:textId="40C1955E" w:rsidR="002C44D5" w:rsidRPr="00F403F0" w:rsidRDefault="007C0E76" w:rsidP="002C44D5">
      <w:r w:rsidRPr="007C0E76">
        <w:t>Additionally, hotels require repetitive room layouts, good acoustic separation between rooms, and long-term durability. Structural robustness is also essential to prevent disproportionate collapse in the event of accidental damage or fire.</w:t>
      </w:r>
    </w:p>
    <w:p w14:paraId="77DAE182" w14:textId="40544FD7" w:rsidR="00FD38FD" w:rsidRPr="00F403F0" w:rsidRDefault="0061141D" w:rsidP="00FD38FD">
      <w:pPr>
        <w:pStyle w:val="Heading2"/>
      </w:pPr>
      <w:bookmarkStart w:id="7" w:name="_Toc219067281"/>
      <w:r w:rsidRPr="00F403F0">
        <w:t xml:space="preserve">Structure </w:t>
      </w:r>
      <w:r w:rsidR="00907097" w:rsidRPr="00F403F0">
        <w:t>Frame</w:t>
      </w:r>
      <w:bookmarkEnd w:id="7"/>
      <w:r w:rsidR="00FD38FD" w:rsidRPr="00F403F0">
        <w:t xml:space="preserve"> </w:t>
      </w:r>
    </w:p>
    <w:p w14:paraId="2F7F23A3" w14:textId="3846DA4B" w:rsidR="00193C48" w:rsidRPr="00193C48" w:rsidRDefault="00193C48" w:rsidP="00193C48">
      <w:r w:rsidRPr="00193C48">
        <w:t xml:space="preserve">  Steel frame: </w:t>
      </w:r>
      <w:r w:rsidR="00174F5C" w:rsidRPr="00F403F0">
        <w:t>Steel frames are lightweight and can be erected quickly. They allow long spans and flexible internal layouts, making them suitable for hotels. However, steel requires applied fire protection and may require additional bracing or cores to achieve sufficient stiffness for taller buildings</w:t>
      </w:r>
    </w:p>
    <w:p w14:paraId="3B86FA15" w14:textId="35E5E2AB" w:rsidR="00193C48" w:rsidRPr="00193C48" w:rsidRDefault="00193C48" w:rsidP="00193C48">
      <w:r w:rsidRPr="00193C48">
        <w:lastRenderedPageBreak/>
        <w:t xml:space="preserve">  Reinforced concrete frame: </w:t>
      </w:r>
      <w:r w:rsidR="00174F5C" w:rsidRPr="00F403F0">
        <w:t>Concrete frames provide excellent fire resistance, stiffness, and acoustic performance. However, they are heavier than steel frames, increasing foundation loads, and typically require longer construction programmes due to curing times.</w:t>
      </w:r>
    </w:p>
    <w:p w14:paraId="4434D79D" w14:textId="12576909" w:rsidR="00193C48" w:rsidRDefault="00193C48" w:rsidP="00193C48">
      <w:r w:rsidRPr="00193C48">
        <w:t xml:space="preserve">  Hybrid system: </w:t>
      </w:r>
      <w:r w:rsidR="0009646D" w:rsidRPr="00F403F0">
        <w:t>This system combines a reinforced concrete core with steel framing, offering a balance between stiffness, speed of construction, and flexibility.</w:t>
      </w:r>
    </w:p>
    <w:tbl>
      <w:tblPr>
        <w:tblStyle w:val="TableGrid"/>
        <w:tblW w:w="0" w:type="auto"/>
        <w:tblLook w:val="04A0" w:firstRow="1" w:lastRow="0" w:firstColumn="1" w:lastColumn="0" w:noHBand="0" w:noVBand="1"/>
      </w:tblPr>
      <w:tblGrid>
        <w:gridCol w:w="4508"/>
        <w:gridCol w:w="4508"/>
      </w:tblGrid>
      <w:tr w:rsidR="00BF784F" w14:paraId="43A6880E" w14:textId="77777777" w:rsidTr="0007348F">
        <w:tc>
          <w:tcPr>
            <w:tcW w:w="4508" w:type="dxa"/>
          </w:tcPr>
          <w:p w14:paraId="3BEB5458" w14:textId="77777777" w:rsidR="00BF784F" w:rsidRPr="00D028BD" w:rsidRDefault="00BF784F" w:rsidP="0007348F">
            <w:pPr>
              <w:rPr>
                <w:b/>
                <w:bCs/>
              </w:rPr>
            </w:pPr>
            <w:r w:rsidRPr="00D028BD">
              <w:rPr>
                <w:b/>
                <w:bCs/>
              </w:rPr>
              <w:t xml:space="preserve">Advantages </w:t>
            </w:r>
          </w:p>
        </w:tc>
        <w:tc>
          <w:tcPr>
            <w:tcW w:w="4508" w:type="dxa"/>
          </w:tcPr>
          <w:p w14:paraId="4E0F7FCC" w14:textId="77777777" w:rsidR="00BF784F" w:rsidRDefault="00BF784F" w:rsidP="0007348F">
            <w:pPr>
              <w:rPr>
                <w:b/>
                <w:bCs/>
              </w:rPr>
            </w:pPr>
            <w:r>
              <w:rPr>
                <w:b/>
                <w:bCs/>
              </w:rPr>
              <w:t xml:space="preserve">Disadvantages </w:t>
            </w:r>
          </w:p>
        </w:tc>
      </w:tr>
      <w:tr w:rsidR="00BF784F" w14:paraId="4EF80BB1" w14:textId="77777777" w:rsidTr="0007348F">
        <w:tc>
          <w:tcPr>
            <w:tcW w:w="4508" w:type="dxa"/>
          </w:tcPr>
          <w:p w14:paraId="66BE5DD8" w14:textId="77777777" w:rsidR="00BF784F" w:rsidRPr="00D028BD" w:rsidRDefault="00BF784F" w:rsidP="0007348F">
            <w:r>
              <w:t xml:space="preserve">Strength to weight ratio </w:t>
            </w:r>
          </w:p>
        </w:tc>
        <w:tc>
          <w:tcPr>
            <w:tcW w:w="4508" w:type="dxa"/>
          </w:tcPr>
          <w:p w14:paraId="302322BA" w14:textId="77777777" w:rsidR="00BF784F" w:rsidRPr="00D028BD" w:rsidRDefault="00BF784F" w:rsidP="0007348F">
            <w:r>
              <w:t>Expensive</w:t>
            </w:r>
          </w:p>
        </w:tc>
      </w:tr>
      <w:tr w:rsidR="00BF784F" w14:paraId="3794BF6A" w14:textId="77777777" w:rsidTr="0007348F">
        <w:tc>
          <w:tcPr>
            <w:tcW w:w="4508" w:type="dxa"/>
          </w:tcPr>
          <w:p w14:paraId="1CE56224" w14:textId="77777777" w:rsidR="00BF784F" w:rsidRDefault="00BF784F" w:rsidP="0007348F"/>
          <w:p w14:paraId="26F2B494" w14:textId="77777777" w:rsidR="00BF784F" w:rsidRPr="00D028BD" w:rsidRDefault="00BF784F" w:rsidP="0007348F">
            <w:r>
              <w:t>Efficient construction</w:t>
            </w:r>
          </w:p>
        </w:tc>
        <w:tc>
          <w:tcPr>
            <w:tcW w:w="4508" w:type="dxa"/>
          </w:tcPr>
          <w:p w14:paraId="48065FC4" w14:textId="77777777" w:rsidR="00BF784F" w:rsidRPr="00D028BD" w:rsidRDefault="00BF784F" w:rsidP="0007348F">
            <w:r>
              <w:t>Low fire resistance</w:t>
            </w:r>
          </w:p>
        </w:tc>
      </w:tr>
      <w:tr w:rsidR="00BF784F" w14:paraId="347898F1" w14:textId="77777777" w:rsidTr="0007348F">
        <w:tc>
          <w:tcPr>
            <w:tcW w:w="4508" w:type="dxa"/>
          </w:tcPr>
          <w:p w14:paraId="60801DD9" w14:textId="77777777" w:rsidR="00BF784F" w:rsidRPr="00D028BD" w:rsidRDefault="00BF784F" w:rsidP="0007348F">
            <w:r>
              <w:t xml:space="preserve">Adaptability </w:t>
            </w:r>
          </w:p>
        </w:tc>
        <w:tc>
          <w:tcPr>
            <w:tcW w:w="4508" w:type="dxa"/>
          </w:tcPr>
          <w:p w14:paraId="2E05ED98" w14:textId="77777777" w:rsidR="00BF784F" w:rsidRPr="00D028BD" w:rsidRDefault="00BF784F" w:rsidP="0007348F">
            <w:r>
              <w:t>Corrosion</w:t>
            </w:r>
          </w:p>
        </w:tc>
      </w:tr>
      <w:tr w:rsidR="00BF784F" w14:paraId="0A7F1C46" w14:textId="77777777" w:rsidTr="0007348F">
        <w:tc>
          <w:tcPr>
            <w:tcW w:w="4508" w:type="dxa"/>
          </w:tcPr>
          <w:p w14:paraId="11901C49" w14:textId="77777777" w:rsidR="00BF784F" w:rsidRPr="00D028BD" w:rsidRDefault="00BF784F" w:rsidP="0007348F">
            <w:r>
              <w:t xml:space="preserve">Sustainable </w:t>
            </w:r>
          </w:p>
        </w:tc>
        <w:tc>
          <w:tcPr>
            <w:tcW w:w="4508" w:type="dxa"/>
          </w:tcPr>
          <w:p w14:paraId="6099E1FA" w14:textId="77777777" w:rsidR="00BF784F" w:rsidRPr="00D028BD" w:rsidRDefault="00BF784F" w:rsidP="0007348F">
            <w:r>
              <w:t>High carbon footprint</w:t>
            </w:r>
          </w:p>
        </w:tc>
      </w:tr>
      <w:tr w:rsidR="00BF784F" w14:paraId="7EC09F70" w14:textId="77777777" w:rsidTr="0007348F">
        <w:tc>
          <w:tcPr>
            <w:tcW w:w="4508" w:type="dxa"/>
          </w:tcPr>
          <w:p w14:paraId="496C64D9" w14:textId="77777777" w:rsidR="00BF784F" w:rsidRPr="00D028BD" w:rsidRDefault="00BF784F" w:rsidP="0007348F">
            <w:r>
              <w:t>Recyclable therefore sustainable</w:t>
            </w:r>
          </w:p>
        </w:tc>
        <w:tc>
          <w:tcPr>
            <w:tcW w:w="4508" w:type="dxa"/>
          </w:tcPr>
          <w:p w14:paraId="5E65B43E" w14:textId="77777777" w:rsidR="00BF784F" w:rsidRPr="00D028BD" w:rsidRDefault="00BF784F" w:rsidP="0007348F">
            <w:r>
              <w:t xml:space="preserve">Not soundproof </w:t>
            </w:r>
          </w:p>
        </w:tc>
      </w:tr>
    </w:tbl>
    <w:p w14:paraId="0B3F0C0F" w14:textId="77777777" w:rsidR="00BF784F" w:rsidRPr="008268A3" w:rsidRDefault="00BF784F" w:rsidP="00BF784F">
      <w:pPr>
        <w:rPr>
          <w:b/>
          <w:bCs/>
          <w:u w:val="single"/>
        </w:rPr>
      </w:pPr>
      <w:r w:rsidRPr="008268A3">
        <w:rPr>
          <w:b/>
          <w:bCs/>
          <w:u w:val="single"/>
        </w:rPr>
        <w:t>Concrete framed buildings</w:t>
      </w:r>
    </w:p>
    <w:tbl>
      <w:tblPr>
        <w:tblStyle w:val="TableGrid"/>
        <w:tblW w:w="0" w:type="auto"/>
        <w:tblLook w:val="04A0" w:firstRow="1" w:lastRow="0" w:firstColumn="1" w:lastColumn="0" w:noHBand="0" w:noVBand="1"/>
      </w:tblPr>
      <w:tblGrid>
        <w:gridCol w:w="4508"/>
        <w:gridCol w:w="4508"/>
      </w:tblGrid>
      <w:tr w:rsidR="00BF784F" w14:paraId="302AA460" w14:textId="77777777" w:rsidTr="0007348F">
        <w:tc>
          <w:tcPr>
            <w:tcW w:w="4508" w:type="dxa"/>
          </w:tcPr>
          <w:p w14:paraId="0CBE4929" w14:textId="77777777" w:rsidR="00BF784F" w:rsidRPr="00D028BD" w:rsidRDefault="00BF784F" w:rsidP="0007348F">
            <w:pPr>
              <w:rPr>
                <w:b/>
                <w:bCs/>
              </w:rPr>
            </w:pPr>
            <w:r w:rsidRPr="00D028BD">
              <w:rPr>
                <w:b/>
                <w:bCs/>
              </w:rPr>
              <w:t xml:space="preserve">Advantages </w:t>
            </w:r>
          </w:p>
        </w:tc>
        <w:tc>
          <w:tcPr>
            <w:tcW w:w="4508" w:type="dxa"/>
          </w:tcPr>
          <w:p w14:paraId="7B0955B9" w14:textId="77777777" w:rsidR="00BF784F" w:rsidRDefault="00BF784F" w:rsidP="0007348F">
            <w:pPr>
              <w:rPr>
                <w:b/>
                <w:bCs/>
              </w:rPr>
            </w:pPr>
            <w:r>
              <w:rPr>
                <w:b/>
                <w:bCs/>
              </w:rPr>
              <w:t xml:space="preserve">Disadvantages </w:t>
            </w:r>
          </w:p>
        </w:tc>
      </w:tr>
      <w:tr w:rsidR="00BF784F" w:rsidRPr="00D028BD" w14:paraId="76D4F2C4" w14:textId="77777777" w:rsidTr="0007348F">
        <w:tc>
          <w:tcPr>
            <w:tcW w:w="4508" w:type="dxa"/>
          </w:tcPr>
          <w:p w14:paraId="6EF0CE9D" w14:textId="77777777" w:rsidR="00BF784F" w:rsidRPr="00D028BD" w:rsidRDefault="00BF784F" w:rsidP="0007348F">
            <w:r>
              <w:t>Fire resistance</w:t>
            </w:r>
          </w:p>
        </w:tc>
        <w:tc>
          <w:tcPr>
            <w:tcW w:w="4508" w:type="dxa"/>
          </w:tcPr>
          <w:p w14:paraId="273351C6" w14:textId="77777777" w:rsidR="00BF784F" w:rsidRPr="00D028BD" w:rsidRDefault="00BF784F" w:rsidP="0007348F">
            <w:r>
              <w:t>Non efficient construction</w:t>
            </w:r>
          </w:p>
        </w:tc>
      </w:tr>
      <w:tr w:rsidR="00BF784F" w:rsidRPr="00D028BD" w14:paraId="5A64A130" w14:textId="77777777" w:rsidTr="0007348F">
        <w:tc>
          <w:tcPr>
            <w:tcW w:w="4508" w:type="dxa"/>
          </w:tcPr>
          <w:p w14:paraId="6272413D" w14:textId="77777777" w:rsidR="00BF784F" w:rsidRPr="00D028BD" w:rsidRDefault="00BF784F" w:rsidP="0007348F">
            <w:r>
              <w:t>Wind resistant</w:t>
            </w:r>
          </w:p>
        </w:tc>
        <w:tc>
          <w:tcPr>
            <w:tcW w:w="4508" w:type="dxa"/>
          </w:tcPr>
          <w:p w14:paraId="543D9AB3" w14:textId="77777777" w:rsidR="00BF784F" w:rsidRPr="00D028BD" w:rsidRDefault="00BF784F" w:rsidP="0007348F">
            <w:r>
              <w:t>High costs due to labour</w:t>
            </w:r>
          </w:p>
        </w:tc>
      </w:tr>
      <w:tr w:rsidR="00BF784F" w:rsidRPr="00D028BD" w14:paraId="75797C38" w14:textId="77777777" w:rsidTr="0007348F">
        <w:tc>
          <w:tcPr>
            <w:tcW w:w="4508" w:type="dxa"/>
          </w:tcPr>
          <w:p w14:paraId="6188984F" w14:textId="77777777" w:rsidR="00BF784F" w:rsidRPr="00D028BD" w:rsidRDefault="00BF784F" w:rsidP="0007348F">
            <w:r>
              <w:t>Unique design</w:t>
            </w:r>
          </w:p>
        </w:tc>
        <w:tc>
          <w:tcPr>
            <w:tcW w:w="4508" w:type="dxa"/>
          </w:tcPr>
          <w:p w14:paraId="504801CA" w14:textId="77777777" w:rsidR="00BF784F" w:rsidRPr="00D028BD" w:rsidRDefault="00BF784F" w:rsidP="0007348F">
            <w:r>
              <w:t>High carbon footprint</w:t>
            </w:r>
          </w:p>
        </w:tc>
      </w:tr>
      <w:tr w:rsidR="00BF784F" w:rsidRPr="00D028BD" w14:paraId="1999F075" w14:textId="77777777" w:rsidTr="0007348F">
        <w:tc>
          <w:tcPr>
            <w:tcW w:w="4508" w:type="dxa"/>
          </w:tcPr>
          <w:p w14:paraId="509F6861" w14:textId="77777777" w:rsidR="00BF784F" w:rsidRPr="00D028BD" w:rsidRDefault="00BF784F" w:rsidP="0007348F">
            <w:r>
              <w:t>Long lifespan</w:t>
            </w:r>
          </w:p>
        </w:tc>
        <w:tc>
          <w:tcPr>
            <w:tcW w:w="4508" w:type="dxa"/>
          </w:tcPr>
          <w:p w14:paraId="0E742AC8" w14:textId="77777777" w:rsidR="00BF784F" w:rsidRPr="00D028BD" w:rsidRDefault="00BF784F" w:rsidP="0007348F">
            <w:r>
              <w:t>Cracking issues</w:t>
            </w:r>
          </w:p>
        </w:tc>
      </w:tr>
      <w:tr w:rsidR="00BF784F" w:rsidRPr="00D028BD" w14:paraId="5C7D288C" w14:textId="77777777" w:rsidTr="0007348F">
        <w:tc>
          <w:tcPr>
            <w:tcW w:w="4508" w:type="dxa"/>
          </w:tcPr>
          <w:p w14:paraId="41AA7C04" w14:textId="77777777" w:rsidR="00BF784F" w:rsidRPr="00D028BD" w:rsidRDefault="00BF784F" w:rsidP="0007348F">
            <w:r>
              <w:t>High strength</w:t>
            </w:r>
          </w:p>
        </w:tc>
        <w:tc>
          <w:tcPr>
            <w:tcW w:w="4508" w:type="dxa"/>
          </w:tcPr>
          <w:p w14:paraId="4464722E" w14:textId="77777777" w:rsidR="00BF784F" w:rsidRPr="00D028BD" w:rsidRDefault="00BF784F" w:rsidP="0007348F"/>
        </w:tc>
      </w:tr>
    </w:tbl>
    <w:p w14:paraId="4C4631A5" w14:textId="77777777" w:rsidR="00BF784F" w:rsidRPr="00F403F0" w:rsidRDefault="00BF784F" w:rsidP="00193C48"/>
    <w:p w14:paraId="6384EC74" w14:textId="774299CA" w:rsidR="00DF37E2" w:rsidRPr="00F403F0" w:rsidRDefault="00DF37E2" w:rsidP="00DF37E2">
      <w:pPr>
        <w:pStyle w:val="Heading2"/>
      </w:pPr>
      <w:bookmarkStart w:id="8" w:name="_Toc219067282"/>
      <w:r w:rsidRPr="00F403F0">
        <w:t>Suitable Frame</w:t>
      </w:r>
      <w:bookmarkEnd w:id="8"/>
    </w:p>
    <w:p w14:paraId="53F6D59C" w14:textId="65F879C7" w:rsidR="00434166" w:rsidRPr="00F403F0" w:rsidRDefault="00B4378D" w:rsidP="00434166">
      <w:r>
        <w:t>I would</w:t>
      </w:r>
      <w:r w:rsidR="00434166" w:rsidRPr="00F403F0">
        <w:t xml:space="preserve"> recommended </w:t>
      </w:r>
      <w:r>
        <w:t xml:space="preserve">a </w:t>
      </w:r>
      <w:r w:rsidRPr="00F403F0">
        <w:t xml:space="preserve">hybrid structural system </w:t>
      </w:r>
      <w:r w:rsidR="00434166" w:rsidRPr="00F403F0">
        <w:t>for the Swansea hotel.</w:t>
      </w:r>
    </w:p>
    <w:p w14:paraId="3F6D9B83" w14:textId="77777777" w:rsidR="00434166" w:rsidRPr="00434166" w:rsidRDefault="00434166" w:rsidP="00434166">
      <w:r w:rsidRPr="00434166">
        <w:t>The reinforced concrete core houses stairwells, lift shafts, and service risers and acts as the primary lateral stability system. Concrete’s inherent mass and stiffness make it highly effective at resisting wind loads and limiting building sway, improving occupant comfort at upper levels.</w:t>
      </w:r>
    </w:p>
    <w:p w14:paraId="6AF3C242" w14:textId="77777777" w:rsidR="00434166" w:rsidRPr="00434166" w:rsidRDefault="00434166" w:rsidP="00434166">
      <w:r w:rsidRPr="00434166">
        <w:t>The surrounding steel frame supports vertical loads and allows longer spans, reducing the number of internal columns and enabling flexible room layouts. Composite metal deck floors with an in-situ concrete topping are recommended, providing efficient structural performance and good acoustic separation between floors.</w:t>
      </w:r>
    </w:p>
    <w:p w14:paraId="3B93CF51" w14:textId="24705DBB" w:rsidR="0079138E" w:rsidRPr="0079138E" w:rsidRDefault="0079138E" w:rsidP="00434166">
      <w:r w:rsidRPr="0079138E">
        <w:t>.</w:t>
      </w:r>
    </w:p>
    <w:p w14:paraId="5844E1AC" w14:textId="60A74B41" w:rsidR="00DF37E2" w:rsidRDefault="0079138E" w:rsidP="0079138E">
      <w:pPr>
        <w:pStyle w:val="Heading2"/>
      </w:pPr>
      <w:bookmarkStart w:id="9" w:name="_Toc219067283"/>
      <w:r w:rsidRPr="00F403F0">
        <w:lastRenderedPageBreak/>
        <w:t>Foundation</w:t>
      </w:r>
      <w:bookmarkEnd w:id="9"/>
    </w:p>
    <w:p w14:paraId="67FF49B6" w14:textId="07D1E3FD" w:rsidR="009559CF" w:rsidRPr="009559CF" w:rsidRDefault="009559CF" w:rsidP="009559CF">
      <w:r>
        <w:rPr>
          <w:noProof/>
          <w:lang w:eastAsia="en-GB"/>
        </w:rPr>
        <w:drawing>
          <wp:inline distT="0" distB="0" distL="0" distR="0" wp14:anchorId="06188CA5" wp14:editId="591F4B24">
            <wp:extent cx="5731510" cy="7887195"/>
            <wp:effectExtent l="0" t="0" r="2540" b="0"/>
            <wp:docPr id="2" name="Picture 2"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ned image of the borehole lo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887195"/>
                    </a:xfrm>
                    <a:prstGeom prst="rect">
                      <a:avLst/>
                    </a:prstGeom>
                    <a:noFill/>
                    <a:ln>
                      <a:noFill/>
                    </a:ln>
                  </pic:spPr>
                </pic:pic>
              </a:graphicData>
            </a:graphic>
          </wp:inline>
        </w:drawing>
      </w:r>
    </w:p>
    <w:p w14:paraId="6D53024E" w14:textId="355916A6" w:rsidR="00B13A15" w:rsidRDefault="00B13A15" w:rsidP="00B13A15">
      <w:r w:rsidRPr="00F403F0">
        <w:t>Given the ground conditions</w:t>
      </w:r>
      <w:r w:rsidR="009559CF">
        <w:t xml:space="preserve"> from the borehole log above</w:t>
      </w:r>
      <w:r w:rsidRPr="00F403F0">
        <w:t>, bored reinforced concrete piles are recommended. Bored piles generate minimal noise and vibration during installation, which is particularly important given the site’s proximity to Singleton Hospital.</w:t>
      </w:r>
      <w:r w:rsidR="00B13B57">
        <w:br/>
      </w:r>
    </w:p>
    <w:p w14:paraId="2BC9B31C" w14:textId="54D3EED7" w:rsidR="0079138E" w:rsidRDefault="00B13A15" w:rsidP="00B13A15">
      <w:r w:rsidRPr="00B13A15">
        <w:lastRenderedPageBreak/>
        <w:t>A piled raft foundation may be used to distribute loads more efficiently, reduce the number of piles required, and improve settlement performance.</w:t>
      </w:r>
    </w:p>
    <w:p w14:paraId="217E3437" w14:textId="5AB7D8F1" w:rsidR="00B13B57" w:rsidRDefault="00B13B57" w:rsidP="00B13A15"/>
    <w:p w14:paraId="61DD7FE5" w14:textId="7BE9CABD" w:rsidR="00B13B57" w:rsidRDefault="00A911F0" w:rsidP="00B13A15">
      <w:r w:rsidRPr="00CB5677">
        <w:rPr>
          <w:noProof/>
        </w:rPr>
        <w:drawing>
          <wp:anchor distT="0" distB="0" distL="114300" distR="114300" simplePos="0" relativeHeight="251663360" behindDoc="0" locked="0" layoutInCell="1" allowOverlap="1" wp14:anchorId="207AE66A" wp14:editId="47FF1F1D">
            <wp:simplePos x="0" y="0"/>
            <wp:positionH relativeFrom="margin">
              <wp:align>center</wp:align>
            </wp:positionH>
            <wp:positionV relativeFrom="paragraph">
              <wp:posOffset>10160</wp:posOffset>
            </wp:positionV>
            <wp:extent cx="5731510" cy="3395980"/>
            <wp:effectExtent l="0" t="0" r="2540" b="0"/>
            <wp:wrapNone/>
            <wp:docPr id="1074942539" name="Picture 1" descr="A white paper with black text and a gri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942539" name="Picture 1" descr="A white paper with black text and a grid&#10;&#10;Description automatically generated with medium confidence"/>
                    <pic:cNvPicPr/>
                  </pic:nvPicPr>
                  <pic:blipFill rotWithShape="1">
                    <a:blip r:embed="rId12">
                      <a:extLst>
                        <a:ext uri="{28A0092B-C50C-407E-A947-70E740481C1C}">
                          <a14:useLocalDpi xmlns:a14="http://schemas.microsoft.com/office/drawing/2010/main" val="0"/>
                        </a:ext>
                      </a:extLst>
                    </a:blip>
                    <a:srcRect t="15859"/>
                    <a:stretch>
                      <a:fillRect/>
                    </a:stretch>
                  </pic:blipFill>
                  <pic:spPr bwMode="auto">
                    <a:xfrm>
                      <a:off x="0" y="0"/>
                      <a:ext cx="5731510" cy="33959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8D08FE7" w14:textId="5E158DB2" w:rsidR="00B13B57" w:rsidRDefault="00B13B57" w:rsidP="00B13A15"/>
    <w:p w14:paraId="7B88F5F9" w14:textId="77777777" w:rsidR="00B13B57" w:rsidRDefault="00B13B57" w:rsidP="00B13A15"/>
    <w:p w14:paraId="4114982F" w14:textId="77777777" w:rsidR="00B13B57" w:rsidRDefault="00B13B57" w:rsidP="00B13A15"/>
    <w:p w14:paraId="4A8E9960" w14:textId="77777777" w:rsidR="00B13B57" w:rsidRDefault="00B13B57" w:rsidP="00B13A15"/>
    <w:p w14:paraId="7E703D75" w14:textId="77777777" w:rsidR="00B13B57" w:rsidRDefault="00B13B57" w:rsidP="00B13A15"/>
    <w:p w14:paraId="728CEFC8" w14:textId="77777777" w:rsidR="00B13B57" w:rsidRDefault="00B13B57" w:rsidP="00B13A15"/>
    <w:p w14:paraId="0FA125AF" w14:textId="77777777" w:rsidR="00B13B57" w:rsidRDefault="00B13B57" w:rsidP="00B13A15"/>
    <w:p w14:paraId="280A5465" w14:textId="77777777" w:rsidR="00B13B57" w:rsidRDefault="00B13B57" w:rsidP="00B13A15"/>
    <w:p w14:paraId="61FB1E18" w14:textId="77777777" w:rsidR="00B13B57" w:rsidRDefault="00B13B57" w:rsidP="00B13A15"/>
    <w:p w14:paraId="5E82D36E" w14:textId="77777777" w:rsidR="00B13B57" w:rsidRDefault="00B13B57" w:rsidP="00B13A15"/>
    <w:p w14:paraId="53C11E76" w14:textId="77777777" w:rsidR="00B13B57" w:rsidRDefault="00B13B57" w:rsidP="00B13A15"/>
    <w:p w14:paraId="33A21AD9" w14:textId="77777777" w:rsidR="00B13B57" w:rsidRDefault="00B13B57" w:rsidP="00B13A15"/>
    <w:p w14:paraId="5730F1AD" w14:textId="77777777" w:rsidR="00E937AE" w:rsidRDefault="00E937AE" w:rsidP="00D86DA5">
      <w:pPr>
        <w:pStyle w:val="Heading2"/>
      </w:pPr>
      <w:bookmarkStart w:id="10" w:name="_Toc219067284"/>
      <w:r w:rsidRPr="00327627">
        <w:t>Pile Calculations</w:t>
      </w:r>
      <w:bookmarkEnd w:id="10"/>
    </w:p>
    <w:p w14:paraId="0BB454E4" w14:textId="6BC5CEA8" w:rsidR="00E937AE" w:rsidRDefault="00E937AE" w:rsidP="00E937AE">
      <w:pPr>
        <w:tabs>
          <w:tab w:val="left" w:pos="1876"/>
        </w:tabs>
      </w:pPr>
      <w:r>
        <w:t>“</w:t>
      </w:r>
      <w:r w:rsidR="00B011EB">
        <w:t xml:space="preserve">Looking at other same size hotels this building would have an </w:t>
      </w:r>
      <w:r>
        <w:t>estimated weight of 12,950 tonne, looking at my drawing above I have specified there to be a pile every 16.7m vertically and horizontally starting from the corners of the structure in total I have specified there to be 84 piles in total. To work out the load on each of the piles I would need to do the following: 12,950/84 = 154.17 tonne</w:t>
      </w:r>
      <w:r>
        <w:t>” Luke Morgan, 2024, Fundamentals Assignment.</w:t>
      </w:r>
    </w:p>
    <w:p w14:paraId="58E24E98" w14:textId="77777777" w:rsidR="00D86DA5" w:rsidRDefault="00D86DA5" w:rsidP="00D86DA5">
      <w:pPr>
        <w:pStyle w:val="Heading2"/>
        <w:rPr>
          <w:noProof/>
        </w:rPr>
      </w:pPr>
      <w:bookmarkStart w:id="11" w:name="_Toc219067285"/>
      <w:r w:rsidRPr="00D86DA5">
        <w:rPr>
          <w:noProof/>
        </w:rPr>
        <w:t>What size pile is sufficient to hold the live weight of the hotel?</w:t>
      </w:r>
      <w:bookmarkEnd w:id="11"/>
    </w:p>
    <w:p w14:paraId="1D2337B1" w14:textId="72B3801B" w:rsidR="0028140E" w:rsidRDefault="0028140E" w:rsidP="0028140E">
      <w:r>
        <w:t>“</w:t>
      </w:r>
      <w:r>
        <w:t>After understanding and analysing the table we can agree that we will need to have 84 piles where all of them would have a recommended max structural axial working load of at least 154.17 tonne. By using the table above we would be able to use a 450mm in diameter pile but given the height of the building and also the terrible ground conditions seen on the bore hole I will highly suggest using a 500mm diameter pile by doing this we will then ensure our building will easily meet the requirements, which will then be checked over by building control. By using a 500mm diameter pile we will have a max load of 18,060 ton (215ton x 84 piles). The other reason to be using a bigger pile and having a higher max load is so we can account for the extra weight such as live weight, doors and bathrooms.</w:t>
      </w:r>
      <w:r>
        <w:t>”</w:t>
      </w:r>
      <w:r w:rsidRPr="0028140E">
        <w:t xml:space="preserve"> </w:t>
      </w:r>
      <w:r>
        <w:t>Luke Morgan, 2024, Fundamentals Assignment.</w:t>
      </w:r>
    </w:p>
    <w:p w14:paraId="67CBA518" w14:textId="77777777" w:rsidR="00D86DA5" w:rsidRPr="00D86DA5" w:rsidRDefault="00D86DA5" w:rsidP="00D86DA5"/>
    <w:p w14:paraId="1281C18C" w14:textId="77777777" w:rsidR="00B13B57" w:rsidRPr="00D86DA5" w:rsidRDefault="00B13B57" w:rsidP="00B13A15"/>
    <w:p w14:paraId="3D67CBF8" w14:textId="77777777" w:rsidR="00B13B57" w:rsidRPr="0079138E" w:rsidRDefault="00B13B57" w:rsidP="00B13A15"/>
    <w:p w14:paraId="29199EEF" w14:textId="1DCFE63E" w:rsidR="0079138E" w:rsidRPr="00F403F0" w:rsidRDefault="0079138E" w:rsidP="0079138E">
      <w:pPr>
        <w:pStyle w:val="Heading1"/>
      </w:pPr>
      <w:bookmarkStart w:id="12" w:name="_Toc219067286"/>
      <w:r w:rsidRPr="00F403F0">
        <w:lastRenderedPageBreak/>
        <w:t>Building</w:t>
      </w:r>
      <w:r w:rsidR="0014154D" w:rsidRPr="00F403F0">
        <w:t xml:space="preserve"> envelope</w:t>
      </w:r>
      <w:bookmarkEnd w:id="12"/>
    </w:p>
    <w:p w14:paraId="341E154E" w14:textId="09FB4FFE" w:rsidR="0014154D" w:rsidRPr="00F403F0" w:rsidRDefault="0014154D" w:rsidP="0014154D">
      <w:pPr>
        <w:pStyle w:val="Heading2"/>
      </w:pPr>
      <w:bookmarkStart w:id="13" w:name="_Toc219067287"/>
      <w:r w:rsidRPr="00F403F0">
        <w:t>Performance requirements</w:t>
      </w:r>
      <w:bookmarkEnd w:id="13"/>
      <w:r w:rsidRPr="00F403F0">
        <w:t xml:space="preserve"> </w:t>
      </w:r>
    </w:p>
    <w:p w14:paraId="7A2F1A7F" w14:textId="03F0D174" w:rsidR="006B440F" w:rsidRPr="00F403F0" w:rsidRDefault="001E2DE4" w:rsidP="006B440F">
      <w:r w:rsidRPr="001E2DE4">
        <w:t>The</w:t>
      </w:r>
      <w:r w:rsidR="006B440F" w:rsidRPr="00F403F0">
        <w:t xml:space="preserve"> building envelope must perform several critical functions:</w:t>
      </w:r>
    </w:p>
    <w:p w14:paraId="7C187DA2" w14:textId="77777777" w:rsidR="006B440F" w:rsidRPr="006B440F" w:rsidRDefault="006B440F" w:rsidP="006B440F">
      <w:pPr>
        <w:numPr>
          <w:ilvl w:val="0"/>
          <w:numId w:val="15"/>
        </w:numPr>
      </w:pPr>
      <w:r w:rsidRPr="006B440F">
        <w:t>Protect the interior from wind and rain</w:t>
      </w:r>
    </w:p>
    <w:p w14:paraId="5298A7A9" w14:textId="77777777" w:rsidR="006B440F" w:rsidRPr="006B440F" w:rsidRDefault="006B440F" w:rsidP="006B440F">
      <w:pPr>
        <w:numPr>
          <w:ilvl w:val="0"/>
          <w:numId w:val="15"/>
        </w:numPr>
      </w:pPr>
      <w:r w:rsidRPr="006B440F">
        <w:t>Provide thermal insulation and energy efficiency</w:t>
      </w:r>
    </w:p>
    <w:p w14:paraId="4564E951" w14:textId="77777777" w:rsidR="006B440F" w:rsidRPr="006B440F" w:rsidRDefault="006B440F" w:rsidP="006B440F">
      <w:pPr>
        <w:numPr>
          <w:ilvl w:val="0"/>
          <w:numId w:val="15"/>
        </w:numPr>
      </w:pPr>
      <w:r w:rsidRPr="006B440F">
        <w:t>Offer acoustic separation from external noise</w:t>
      </w:r>
    </w:p>
    <w:p w14:paraId="4B57A9FB" w14:textId="77777777" w:rsidR="006B440F" w:rsidRPr="006B440F" w:rsidRDefault="006B440F" w:rsidP="006B440F">
      <w:pPr>
        <w:numPr>
          <w:ilvl w:val="0"/>
          <w:numId w:val="15"/>
        </w:numPr>
      </w:pPr>
      <w:r w:rsidRPr="006B440F">
        <w:t>Provide fire resistance</w:t>
      </w:r>
    </w:p>
    <w:p w14:paraId="7D20EF0D" w14:textId="77777777" w:rsidR="006B440F" w:rsidRDefault="006B440F" w:rsidP="006B440F">
      <w:pPr>
        <w:numPr>
          <w:ilvl w:val="0"/>
          <w:numId w:val="15"/>
        </w:numPr>
      </w:pPr>
      <w:r w:rsidRPr="006B440F">
        <w:t>Remain durable in a coastal environment</w:t>
      </w:r>
    </w:p>
    <w:p w14:paraId="32C2A40B" w14:textId="11479078" w:rsidR="00690634" w:rsidRPr="006B440F" w:rsidRDefault="00690634" w:rsidP="00690634">
      <w:r w:rsidRPr="00690634">
        <w:t>The building envelope must protect the interior from wind and rain, provide thermal and acoustic insulation, resist fire spread, and remain durable in a coastal environment. Compliance with the Building Regulations, particularly Approved Documents B and L, is essential.</w:t>
      </w:r>
    </w:p>
    <w:p w14:paraId="580AC015" w14:textId="737FC300" w:rsidR="0014154D" w:rsidRPr="00F403F0" w:rsidRDefault="00E97DBC" w:rsidP="00690634">
      <w:pPr>
        <w:pStyle w:val="Heading2"/>
      </w:pPr>
      <w:bookmarkStart w:id="14" w:name="_Toc219067288"/>
      <w:r w:rsidRPr="00F403F0">
        <w:t>Wall construction</w:t>
      </w:r>
      <w:bookmarkEnd w:id="14"/>
    </w:p>
    <w:p w14:paraId="713FD2DE" w14:textId="77777777" w:rsidR="001B635D" w:rsidRPr="001B635D" w:rsidRDefault="001B635D" w:rsidP="001B635D">
      <w:r w:rsidRPr="001B635D">
        <w:t>Typical wall build-up:</w:t>
      </w:r>
    </w:p>
    <w:p w14:paraId="5A49DD9A" w14:textId="28931F10" w:rsidR="006B440F" w:rsidRPr="00F403F0" w:rsidRDefault="001B635D" w:rsidP="006B440F">
      <w:pPr>
        <w:numPr>
          <w:ilvl w:val="0"/>
          <w:numId w:val="4"/>
        </w:numPr>
      </w:pPr>
      <w:r w:rsidRPr="001B635D">
        <w:t>N</w:t>
      </w:r>
      <w:r w:rsidR="006B440F" w:rsidRPr="00F403F0">
        <w:rPr>
          <w:rFonts w:ascii="Times New Roman" w:eastAsia="Times New Roman" w:hAnsi="Times New Roman" w:cs="Times New Roman"/>
          <w:sz w:val="24"/>
          <w:szCs w:val="24"/>
          <w:lang w:eastAsia="en-GB"/>
        </w:rPr>
        <w:t xml:space="preserve"> </w:t>
      </w:r>
      <w:r w:rsidR="006B440F" w:rsidRPr="00F403F0">
        <w:t>A ventilated rainscreen cladding system fixed to a steel frame system (SFS) backing wall is recommended.</w:t>
      </w:r>
    </w:p>
    <w:p w14:paraId="5EC732D0" w14:textId="77777777" w:rsidR="006B440F" w:rsidRPr="006B440F" w:rsidRDefault="006B440F" w:rsidP="006B440F">
      <w:pPr>
        <w:numPr>
          <w:ilvl w:val="0"/>
          <w:numId w:val="4"/>
        </w:numPr>
      </w:pPr>
      <w:r w:rsidRPr="006B440F">
        <w:t>Typical wall build-up:</w:t>
      </w:r>
    </w:p>
    <w:p w14:paraId="1AF5358C" w14:textId="77777777" w:rsidR="006B440F" w:rsidRPr="006B440F" w:rsidRDefault="006B440F" w:rsidP="006B440F">
      <w:pPr>
        <w:numPr>
          <w:ilvl w:val="0"/>
          <w:numId w:val="4"/>
        </w:numPr>
      </w:pPr>
      <w:r w:rsidRPr="006B440F">
        <w:t>Non-combustible rainscreen panels (aluminium or fibre cement)</w:t>
      </w:r>
    </w:p>
    <w:p w14:paraId="4C14097C" w14:textId="77777777" w:rsidR="006B440F" w:rsidRPr="006B440F" w:rsidRDefault="006B440F" w:rsidP="006B440F">
      <w:pPr>
        <w:numPr>
          <w:ilvl w:val="0"/>
          <w:numId w:val="4"/>
        </w:numPr>
      </w:pPr>
      <w:r w:rsidRPr="006B440F">
        <w:t>Ventilated cavity</w:t>
      </w:r>
    </w:p>
    <w:p w14:paraId="37BCBAC8" w14:textId="77777777" w:rsidR="006B440F" w:rsidRPr="006B440F" w:rsidRDefault="006B440F" w:rsidP="006B440F">
      <w:pPr>
        <w:numPr>
          <w:ilvl w:val="0"/>
          <w:numId w:val="4"/>
        </w:numPr>
      </w:pPr>
      <w:r w:rsidRPr="006B440F">
        <w:t>Breather membrane</w:t>
      </w:r>
    </w:p>
    <w:p w14:paraId="5E56513D" w14:textId="77777777" w:rsidR="006B440F" w:rsidRPr="006B440F" w:rsidRDefault="006B440F" w:rsidP="006B440F">
      <w:pPr>
        <w:numPr>
          <w:ilvl w:val="0"/>
          <w:numId w:val="4"/>
        </w:numPr>
      </w:pPr>
      <w:r w:rsidRPr="006B440F">
        <w:t>Insulated SFS backing wall</w:t>
      </w:r>
    </w:p>
    <w:p w14:paraId="30776F0C" w14:textId="77777777" w:rsidR="006B440F" w:rsidRPr="006B440F" w:rsidRDefault="006B440F" w:rsidP="006B440F">
      <w:pPr>
        <w:numPr>
          <w:ilvl w:val="0"/>
          <w:numId w:val="4"/>
        </w:numPr>
      </w:pPr>
      <w:r w:rsidRPr="006B440F">
        <w:t>Vapour control layer</w:t>
      </w:r>
    </w:p>
    <w:p w14:paraId="70EBE9B0" w14:textId="77777777" w:rsidR="006B440F" w:rsidRPr="006B440F" w:rsidRDefault="006B440F" w:rsidP="006B440F">
      <w:pPr>
        <w:numPr>
          <w:ilvl w:val="0"/>
          <w:numId w:val="4"/>
        </w:numPr>
      </w:pPr>
      <w:r w:rsidRPr="006B440F">
        <w:t>Internal plasterboard lining</w:t>
      </w:r>
    </w:p>
    <w:p w14:paraId="2570E5F9" w14:textId="77777777" w:rsidR="006B440F" w:rsidRDefault="006B440F" w:rsidP="006B440F">
      <w:pPr>
        <w:numPr>
          <w:ilvl w:val="0"/>
          <w:numId w:val="4"/>
        </w:numPr>
      </w:pPr>
      <w:r w:rsidRPr="006B440F">
        <w:t>Rainscreen systems are particularly suitable for coastal locations because the cavity allows wind-driven rain to drain and evaporate, reducing moisture penetration.</w:t>
      </w:r>
    </w:p>
    <w:p w14:paraId="3A10C691" w14:textId="76CEA5D9" w:rsidR="00690634" w:rsidRPr="006B440F" w:rsidRDefault="00690634" w:rsidP="00690634">
      <w:pPr>
        <w:ind w:left="360"/>
      </w:pPr>
      <w:r w:rsidRPr="00690634">
        <w:t>A ventilated rainscreen cladding system fixed to a steel frame system backing wall is recommended. The typical build-up includes non-combustible rainscreen panels, a ventilated cavity, a breather membrane, an insulated SFS wall, a vapour control layer, and internal plasterboard. This system is well suited to wet and windy climates, as the cavity allows wind-driven rain to drain and evaporate, reducing moisture penetration.</w:t>
      </w:r>
    </w:p>
    <w:p w14:paraId="46B6B501" w14:textId="77333D9F" w:rsidR="00E97DBC" w:rsidRPr="00F403F0" w:rsidRDefault="001B635D" w:rsidP="0071021C">
      <w:pPr>
        <w:pStyle w:val="Heading2"/>
      </w:pPr>
      <w:bookmarkStart w:id="15" w:name="_Toc219067289"/>
      <w:r w:rsidRPr="00F403F0">
        <w:t>Roof construction</w:t>
      </w:r>
      <w:bookmarkEnd w:id="15"/>
    </w:p>
    <w:p w14:paraId="791038E0" w14:textId="7333CA56" w:rsidR="001B635D" w:rsidRPr="00F403F0" w:rsidRDefault="00E8077C" w:rsidP="001B635D">
      <w:r w:rsidRPr="00F403F0">
        <w:t>A warm flat roof system is proposed, with insulation placed above the structural deck. This reduces condensation risk, improves thermal continuity, and simplifies detailing.</w:t>
      </w:r>
    </w:p>
    <w:p w14:paraId="3A52D633" w14:textId="6E54A584" w:rsidR="00E8077C" w:rsidRPr="00F403F0" w:rsidRDefault="00E8077C" w:rsidP="00E8077C">
      <w:pPr>
        <w:pStyle w:val="Heading2"/>
      </w:pPr>
      <w:bookmarkStart w:id="16" w:name="_Toc219067290"/>
      <w:r w:rsidRPr="00F403F0">
        <w:lastRenderedPageBreak/>
        <w:t>Window and Panes.</w:t>
      </w:r>
      <w:bookmarkEnd w:id="16"/>
    </w:p>
    <w:p w14:paraId="0F0CF7A7" w14:textId="4E899F83" w:rsidR="00E8077C" w:rsidRPr="00F403F0" w:rsidRDefault="00E000A8" w:rsidP="00E8077C">
      <w:r w:rsidRPr="00F403F0">
        <w:t>High-performance aluminium-framed double or triple glazing with low-emissivity coatings is recommended. Acoustic glazing should be used on elevations exposed to traffic noise to improve guest comfort.</w:t>
      </w:r>
    </w:p>
    <w:p w14:paraId="23787CB2" w14:textId="04854E8E" w:rsidR="00193C48" w:rsidRPr="00F403F0" w:rsidRDefault="00DD3392" w:rsidP="00DD3392">
      <w:pPr>
        <w:pStyle w:val="Heading1"/>
      </w:pPr>
      <w:bookmarkStart w:id="17" w:name="_Toc219067291"/>
      <w:r w:rsidRPr="00F403F0">
        <w:t>Pref</w:t>
      </w:r>
      <w:r w:rsidR="00627C01" w:rsidRPr="00F403F0">
        <w:t>abrication</w:t>
      </w:r>
      <w:bookmarkEnd w:id="17"/>
    </w:p>
    <w:p w14:paraId="2C793282" w14:textId="36049C71" w:rsidR="00627C01" w:rsidRPr="00F403F0" w:rsidRDefault="0087391A" w:rsidP="00627C01">
      <w:pPr>
        <w:pStyle w:val="Heading2"/>
      </w:pPr>
      <w:bookmarkStart w:id="18" w:name="_Toc219067292"/>
      <w:r w:rsidRPr="00F403F0">
        <w:t>Advantages of P</w:t>
      </w:r>
      <w:r w:rsidR="00753067" w:rsidRPr="00F403F0">
        <w:t>refabrication</w:t>
      </w:r>
      <w:bookmarkEnd w:id="18"/>
      <w:r w:rsidR="000356A0" w:rsidRPr="00F403F0">
        <w:t xml:space="preserve"> </w:t>
      </w:r>
    </w:p>
    <w:p w14:paraId="1C0C9C50" w14:textId="76481506" w:rsidR="006E67F5" w:rsidRPr="006E67F5" w:rsidRDefault="006E67F5" w:rsidP="006E67F5">
      <w:r w:rsidRPr="00F403F0">
        <w:t>P</w:t>
      </w:r>
      <w:r w:rsidRPr="006E67F5">
        <w:t>refabrication offers significant advantages in terms of quality control, speed of construction, reduced waste, and improved health and safety. These benefits are particularly valuable on constrained urban sites.</w:t>
      </w:r>
    </w:p>
    <w:p w14:paraId="2AD56CB9" w14:textId="77777777" w:rsidR="006E67F5" w:rsidRPr="006E67F5" w:rsidRDefault="006E67F5" w:rsidP="006E67F5">
      <w:r w:rsidRPr="006E67F5">
        <w:t>Prefabricated elements recommended for the hotel include bathroom pods, precast stair flights, structural steel components, and potentially unitised façade panels. Bathroom pods are especially suited to hotel developments due to repetitive layouts and the need for consistent quality.</w:t>
      </w:r>
    </w:p>
    <w:p w14:paraId="58B8CFDE" w14:textId="77777777" w:rsidR="006E67F5" w:rsidRPr="006E67F5" w:rsidRDefault="006E67F5" w:rsidP="006E67F5">
      <w:r w:rsidRPr="006E67F5">
        <w:t>On-site construction will still be required for piled foundations, the reinforced concrete core, and final assembly and finishes. A hybrid approach combining off-site manufacture with efficient on-site assembly is therefore recommended</w:t>
      </w:r>
    </w:p>
    <w:p w14:paraId="17EFA2A3" w14:textId="450B6F9C" w:rsidR="007838C9" w:rsidRPr="00F403F0" w:rsidRDefault="00B25542" w:rsidP="006E67F5">
      <w:pPr>
        <w:pStyle w:val="Heading2"/>
      </w:pPr>
      <w:bookmarkStart w:id="19" w:name="_Toc219067293"/>
      <w:r w:rsidRPr="00F403F0">
        <w:t>Prefabrication Elements</w:t>
      </w:r>
      <w:bookmarkEnd w:id="19"/>
    </w:p>
    <w:p w14:paraId="6DBFC9F0" w14:textId="77777777" w:rsidR="00B25542" w:rsidRPr="00B25542" w:rsidRDefault="00B25542" w:rsidP="00B25542">
      <w:r w:rsidRPr="00B25542">
        <w:t>Recommended prefabricated components include:</w:t>
      </w:r>
    </w:p>
    <w:p w14:paraId="71B2EE86" w14:textId="77777777" w:rsidR="00B25542" w:rsidRPr="00B25542" w:rsidRDefault="00B25542" w:rsidP="00B25542">
      <w:pPr>
        <w:numPr>
          <w:ilvl w:val="0"/>
          <w:numId w:val="5"/>
        </w:numPr>
      </w:pPr>
      <w:r w:rsidRPr="00B25542">
        <w:t>Fully fitted bathroom pods</w:t>
      </w:r>
    </w:p>
    <w:p w14:paraId="78759212" w14:textId="77777777" w:rsidR="00B25542" w:rsidRPr="00B25542" w:rsidRDefault="00B25542" w:rsidP="00B25542">
      <w:pPr>
        <w:numPr>
          <w:ilvl w:val="0"/>
          <w:numId w:val="5"/>
        </w:numPr>
      </w:pPr>
      <w:r w:rsidRPr="00B25542">
        <w:t>Precast stair flights</w:t>
      </w:r>
    </w:p>
    <w:p w14:paraId="5171C56F" w14:textId="77777777" w:rsidR="00B25542" w:rsidRPr="00B25542" w:rsidRDefault="00B25542" w:rsidP="00B25542">
      <w:pPr>
        <w:numPr>
          <w:ilvl w:val="0"/>
          <w:numId w:val="5"/>
        </w:numPr>
      </w:pPr>
      <w:r w:rsidRPr="00B25542">
        <w:t>Structural steel elements</w:t>
      </w:r>
    </w:p>
    <w:p w14:paraId="14B007C5" w14:textId="77777777" w:rsidR="00B25542" w:rsidRPr="00B25542" w:rsidRDefault="00B25542" w:rsidP="00B25542">
      <w:pPr>
        <w:numPr>
          <w:ilvl w:val="0"/>
          <w:numId w:val="5"/>
        </w:numPr>
      </w:pPr>
      <w:r w:rsidRPr="00B25542">
        <w:t>Unitised façade panels (where feasible)</w:t>
      </w:r>
    </w:p>
    <w:p w14:paraId="4026DF3E" w14:textId="77777777" w:rsidR="00B25542" w:rsidRPr="00B25542" w:rsidRDefault="00B25542" w:rsidP="00B25542">
      <w:r w:rsidRPr="00B25542">
        <w:t>Bathroom pods are particularly suited to hotel developments due to repetitive layouts.</w:t>
      </w:r>
    </w:p>
    <w:p w14:paraId="41BA74AB" w14:textId="51308223" w:rsidR="00B25542" w:rsidRPr="00F403F0" w:rsidRDefault="0049142F" w:rsidP="007F340D">
      <w:pPr>
        <w:pStyle w:val="Heading2"/>
      </w:pPr>
      <w:bookmarkStart w:id="20" w:name="_Toc219067294"/>
      <w:r w:rsidRPr="00F403F0">
        <w:t>On-site construction</w:t>
      </w:r>
      <w:bookmarkEnd w:id="20"/>
    </w:p>
    <w:p w14:paraId="42D11791" w14:textId="77777777" w:rsidR="002F4777" w:rsidRPr="002F4777" w:rsidRDefault="002F4777" w:rsidP="002F4777">
      <w:r w:rsidRPr="002F4777">
        <w:t>Elements requiring on-site construction include:</w:t>
      </w:r>
    </w:p>
    <w:p w14:paraId="6A81E7DF" w14:textId="77777777" w:rsidR="002F4777" w:rsidRPr="002F4777" w:rsidRDefault="002F4777" w:rsidP="002F4777">
      <w:pPr>
        <w:numPr>
          <w:ilvl w:val="0"/>
          <w:numId w:val="6"/>
        </w:numPr>
      </w:pPr>
      <w:r w:rsidRPr="002F4777">
        <w:t>Piled foundations</w:t>
      </w:r>
    </w:p>
    <w:p w14:paraId="14A939D2" w14:textId="77777777" w:rsidR="002F4777" w:rsidRPr="002F4777" w:rsidRDefault="002F4777" w:rsidP="002F4777">
      <w:pPr>
        <w:numPr>
          <w:ilvl w:val="0"/>
          <w:numId w:val="6"/>
        </w:numPr>
      </w:pPr>
      <w:r w:rsidRPr="002F4777">
        <w:t xml:space="preserve">Reinforced concrete core (constructed using </w:t>
      </w:r>
      <w:proofErr w:type="spellStart"/>
      <w:r w:rsidRPr="002F4777">
        <w:t>jumpform</w:t>
      </w:r>
      <w:proofErr w:type="spellEnd"/>
      <w:r w:rsidRPr="002F4777">
        <w:t xml:space="preserve"> or slipform techniques)</w:t>
      </w:r>
    </w:p>
    <w:p w14:paraId="3B1BDEAB" w14:textId="77777777" w:rsidR="002F4777" w:rsidRPr="002F4777" w:rsidRDefault="002F4777" w:rsidP="002F4777">
      <w:pPr>
        <w:numPr>
          <w:ilvl w:val="0"/>
          <w:numId w:val="6"/>
        </w:numPr>
      </w:pPr>
      <w:r w:rsidRPr="002F4777">
        <w:t>Final assembly and finishes</w:t>
      </w:r>
    </w:p>
    <w:p w14:paraId="2C85EC92" w14:textId="152A5C8D" w:rsidR="0049142F" w:rsidRPr="00F403F0" w:rsidRDefault="002F4777" w:rsidP="002F4777">
      <w:pPr>
        <w:pStyle w:val="Heading2"/>
      </w:pPr>
      <w:bookmarkStart w:id="21" w:name="_Toc219067295"/>
      <w:r w:rsidRPr="00F403F0">
        <w:t xml:space="preserve">Fire </w:t>
      </w:r>
      <w:r w:rsidR="00932C3F" w:rsidRPr="00F403F0">
        <w:t>Safety</w:t>
      </w:r>
      <w:bookmarkEnd w:id="21"/>
      <w:r w:rsidR="00932C3F" w:rsidRPr="00F403F0">
        <w:t xml:space="preserve"> </w:t>
      </w:r>
    </w:p>
    <w:p w14:paraId="2B9A65EC" w14:textId="77777777" w:rsidR="00DD2FED" w:rsidRPr="00DD2FED" w:rsidRDefault="00DD2FED" w:rsidP="00DD2FED">
      <w:r w:rsidRPr="00DD2FED">
        <w:t>Fire safety is a critical consideration in medium- to high-rise hotel buildings due to high occupancy levels, sleeping accommodation, and occupants’ unfamiliarity with escape routes. The proposed fire strategy integrates passive fire protection, active fire systems, and management procedures.</w:t>
      </w:r>
    </w:p>
    <w:p w14:paraId="5D44E726" w14:textId="77777777" w:rsidR="00DD2FED" w:rsidRPr="00DD2FED" w:rsidRDefault="00DD2FED" w:rsidP="00DD2FED">
      <w:r w:rsidRPr="00DD2FED">
        <w:t>A stay-put strategy with phased evacuation is proposed. Under this approach, occupants in the room of fire origin evacuate immediately, while others remain in place unless instructed otherwise. This strategy relies on robust compartmentation and fire-resistant construction.</w:t>
      </w:r>
    </w:p>
    <w:p w14:paraId="37648388" w14:textId="77777777" w:rsidR="00DD2FED" w:rsidRPr="00DD2FED" w:rsidRDefault="00DD2FED" w:rsidP="00DD2FED">
      <w:r w:rsidRPr="00DD2FED">
        <w:lastRenderedPageBreak/>
        <w:t>The reinforced concrete core provides up to 120 minutes fire resistance, protecting stairwells and firefighter access routes. Steel elements are protected using intumescent coatings or fire-resistant boards. Individual hotel rooms form separate fire compartments, with a minimum of 60 minutes fire resistance between rooms and floors. Fire-stopping at service penetrations prevents hidden fire spread.</w:t>
      </w:r>
    </w:p>
    <w:p w14:paraId="6D0DB2BB" w14:textId="168152E6" w:rsidR="001339E3" w:rsidRPr="00F403F0" w:rsidRDefault="00DD2FED" w:rsidP="001339E3">
      <w:r w:rsidRPr="00DD2FED">
        <w:t>Means of escape include a minimum of two protected stair cores, emergency lighting, illuminated signage, and fire-resisting self-closing doors. Active fire protection systems include automatic sprinklers, fire detection and alarm systems, wet risers, firefighter lifts, and smoke control systems. The rainscreen façade uses non-combustible materials with cavity barriers and fire-stopping to prevent external fire spread.</w:t>
      </w:r>
    </w:p>
    <w:p w14:paraId="04AD004A" w14:textId="1A4B4058" w:rsidR="000356A0" w:rsidRPr="00F403F0" w:rsidRDefault="000D71BF" w:rsidP="000D71BF">
      <w:pPr>
        <w:pStyle w:val="Heading2"/>
      </w:pPr>
      <w:bookmarkStart w:id="22" w:name="_Toc219067296"/>
      <w:r w:rsidRPr="00F403F0">
        <w:t>Structural Resistance</w:t>
      </w:r>
      <w:bookmarkEnd w:id="22"/>
      <w:r w:rsidRPr="00F403F0">
        <w:t xml:space="preserve"> </w:t>
      </w:r>
    </w:p>
    <w:p w14:paraId="62C471E6" w14:textId="77777777" w:rsidR="00190278" w:rsidRPr="00190278" w:rsidRDefault="00190278" w:rsidP="00190278">
      <w:r w:rsidRPr="00190278">
        <w:t>The reinforced concrete core provides up to 120 minutes fire resistance, protecting stairwells and firefighter access routes. Steel elements are protected using intumescent coatings or fire-resistant boards.</w:t>
      </w:r>
    </w:p>
    <w:p w14:paraId="25526105" w14:textId="77777777" w:rsidR="00190278" w:rsidRPr="00F403F0" w:rsidRDefault="00190278" w:rsidP="00190278">
      <w:r w:rsidRPr="00190278">
        <w:t>The structure is designed to resist disproportionate collapse in accordance with Approved Document A.</w:t>
      </w:r>
    </w:p>
    <w:p w14:paraId="7F31C214" w14:textId="546F782B" w:rsidR="00190278" w:rsidRPr="00F403F0" w:rsidRDefault="00190278" w:rsidP="00190278">
      <w:pPr>
        <w:pStyle w:val="Heading2"/>
      </w:pPr>
      <w:bookmarkStart w:id="23" w:name="_Toc219067297"/>
      <w:r w:rsidRPr="00F403F0">
        <w:t>Compartmentation</w:t>
      </w:r>
      <w:bookmarkEnd w:id="23"/>
    </w:p>
    <w:p w14:paraId="1227D70E" w14:textId="2F233F40" w:rsidR="002E3B60" w:rsidRPr="00F403F0" w:rsidRDefault="002E3B60" w:rsidP="002E3B60">
      <w:pPr>
        <w:pStyle w:val="ListParagraph"/>
        <w:numPr>
          <w:ilvl w:val="0"/>
          <w:numId w:val="6"/>
        </w:numPr>
      </w:pPr>
      <w:r w:rsidRPr="00F403F0">
        <w:t>Individual hotel rooms act as fire compartments</w:t>
      </w:r>
    </w:p>
    <w:p w14:paraId="1D71EEAF" w14:textId="4FDD257E" w:rsidR="002E3B60" w:rsidRPr="00F403F0" w:rsidRDefault="002E3B60" w:rsidP="002E3B60">
      <w:pPr>
        <w:pStyle w:val="ListParagraph"/>
        <w:numPr>
          <w:ilvl w:val="0"/>
          <w:numId w:val="6"/>
        </w:numPr>
      </w:pPr>
      <w:r w:rsidRPr="00F403F0">
        <w:t>Floors and walls provide a minimum of 60 minutes fire resistance</w:t>
      </w:r>
    </w:p>
    <w:p w14:paraId="36DE64B3" w14:textId="1C114314" w:rsidR="002E3B60" w:rsidRPr="00F403F0" w:rsidRDefault="002E3B60" w:rsidP="002E3B60">
      <w:pPr>
        <w:pStyle w:val="ListParagraph"/>
        <w:numPr>
          <w:ilvl w:val="0"/>
          <w:numId w:val="6"/>
        </w:numPr>
      </w:pPr>
      <w:r w:rsidRPr="00F403F0">
        <w:t>Fire-stopping at service penetrations prevents hidden fire spread</w:t>
      </w:r>
    </w:p>
    <w:p w14:paraId="47C9C334" w14:textId="344B64CA" w:rsidR="002E3B60" w:rsidRPr="00F403F0" w:rsidRDefault="002E3B60" w:rsidP="002E3B60">
      <w:pPr>
        <w:pStyle w:val="Heading2"/>
      </w:pPr>
      <w:bookmarkStart w:id="24" w:name="_Toc219067298"/>
      <w:r w:rsidRPr="00F403F0">
        <w:t>Means of Escape</w:t>
      </w:r>
      <w:bookmarkEnd w:id="24"/>
    </w:p>
    <w:p w14:paraId="7475EA3D" w14:textId="2AFE0295" w:rsidR="00E51C21" w:rsidRPr="00F403F0" w:rsidRDefault="00E51C21" w:rsidP="00E51C21">
      <w:pPr>
        <w:pStyle w:val="ListParagraph"/>
        <w:numPr>
          <w:ilvl w:val="0"/>
          <w:numId w:val="6"/>
        </w:numPr>
      </w:pPr>
      <w:r w:rsidRPr="00F403F0">
        <w:t>Minimum of two protected stair cores</w:t>
      </w:r>
    </w:p>
    <w:p w14:paraId="6AA80E02" w14:textId="1E71BA29" w:rsidR="00E51C21" w:rsidRPr="00F403F0" w:rsidRDefault="00E51C21" w:rsidP="00E51C21">
      <w:pPr>
        <w:pStyle w:val="ListParagraph"/>
        <w:numPr>
          <w:ilvl w:val="0"/>
          <w:numId w:val="6"/>
        </w:numPr>
      </w:pPr>
      <w:r w:rsidRPr="00F403F0">
        <w:t>Remote stair separation</w:t>
      </w:r>
    </w:p>
    <w:p w14:paraId="4C2E59A3" w14:textId="73B52385" w:rsidR="00E51C21" w:rsidRPr="00F403F0" w:rsidRDefault="00E51C21" w:rsidP="00E51C21">
      <w:pPr>
        <w:pStyle w:val="ListParagraph"/>
        <w:numPr>
          <w:ilvl w:val="0"/>
          <w:numId w:val="6"/>
        </w:numPr>
      </w:pPr>
      <w:r w:rsidRPr="00F403F0">
        <w:t>Emergency lighting and signage</w:t>
      </w:r>
    </w:p>
    <w:p w14:paraId="2931A62C" w14:textId="2CE69549" w:rsidR="00E51C21" w:rsidRPr="00F403F0" w:rsidRDefault="00E51C21" w:rsidP="00E51C21">
      <w:pPr>
        <w:pStyle w:val="ListParagraph"/>
        <w:numPr>
          <w:ilvl w:val="0"/>
          <w:numId w:val="6"/>
        </w:numPr>
      </w:pPr>
      <w:r w:rsidRPr="00F403F0">
        <w:t>Fire-resisting self-closing doors</w:t>
      </w:r>
    </w:p>
    <w:p w14:paraId="21908810" w14:textId="63D24F34" w:rsidR="00E51C21" w:rsidRPr="00F403F0" w:rsidRDefault="004652EA" w:rsidP="00E51C21">
      <w:pPr>
        <w:pStyle w:val="Heading2"/>
      </w:pPr>
      <w:bookmarkStart w:id="25" w:name="_Toc219067299"/>
      <w:r w:rsidRPr="00F403F0">
        <w:t>Fire Systems</w:t>
      </w:r>
      <w:bookmarkEnd w:id="25"/>
    </w:p>
    <w:p w14:paraId="769A13DA" w14:textId="69ABA320" w:rsidR="00D462BA" w:rsidRPr="00F403F0" w:rsidRDefault="00D462BA" w:rsidP="00D462BA">
      <w:pPr>
        <w:pStyle w:val="ListParagraph"/>
        <w:numPr>
          <w:ilvl w:val="0"/>
          <w:numId w:val="6"/>
        </w:numPr>
      </w:pPr>
      <w:r w:rsidRPr="00F403F0">
        <w:t>Automatic sprinkler system throughout</w:t>
      </w:r>
    </w:p>
    <w:p w14:paraId="0FF87DDF" w14:textId="3A1AE4F5" w:rsidR="00D462BA" w:rsidRPr="00F403F0" w:rsidRDefault="00D462BA" w:rsidP="00D462BA">
      <w:pPr>
        <w:pStyle w:val="ListParagraph"/>
        <w:numPr>
          <w:ilvl w:val="0"/>
          <w:numId w:val="6"/>
        </w:numPr>
      </w:pPr>
      <w:r w:rsidRPr="00F403F0">
        <w:t>Fire detection and alarm system</w:t>
      </w:r>
    </w:p>
    <w:p w14:paraId="4B01883D" w14:textId="29C14A1D" w:rsidR="00D462BA" w:rsidRPr="00F403F0" w:rsidRDefault="00D462BA" w:rsidP="00D462BA">
      <w:pPr>
        <w:pStyle w:val="ListParagraph"/>
        <w:numPr>
          <w:ilvl w:val="0"/>
          <w:numId w:val="6"/>
        </w:numPr>
      </w:pPr>
      <w:r w:rsidRPr="00F403F0">
        <w:t>Firefighter lifts and wet risers</w:t>
      </w:r>
    </w:p>
    <w:p w14:paraId="14D456CB" w14:textId="34E65BEF" w:rsidR="00D462BA" w:rsidRPr="00F403F0" w:rsidRDefault="00D462BA" w:rsidP="00D462BA">
      <w:pPr>
        <w:pStyle w:val="ListParagraph"/>
        <w:numPr>
          <w:ilvl w:val="0"/>
          <w:numId w:val="6"/>
        </w:numPr>
      </w:pPr>
      <w:r w:rsidRPr="00F403F0">
        <w:t>Smoke control systems</w:t>
      </w:r>
    </w:p>
    <w:p w14:paraId="58DB5B95" w14:textId="236E83E2" w:rsidR="00D462BA" w:rsidRPr="00F403F0" w:rsidRDefault="00D462BA" w:rsidP="00D462BA">
      <w:pPr>
        <w:pStyle w:val="Heading1"/>
      </w:pPr>
      <w:bookmarkStart w:id="26" w:name="_Toc219067300"/>
      <w:r w:rsidRPr="00F403F0">
        <w:t>Sustainability and Environmental Impact</w:t>
      </w:r>
      <w:bookmarkEnd w:id="26"/>
    </w:p>
    <w:p w14:paraId="37F9E934" w14:textId="77C09529" w:rsidR="0082074C" w:rsidRPr="0082074C" w:rsidRDefault="00CA57B9" w:rsidP="0082074C">
      <w:r w:rsidRPr="00CA57B9">
        <w:t>Sustainability</w:t>
      </w:r>
      <w:r w:rsidR="0082074C" w:rsidRPr="0082074C">
        <w:t xml:space="preserve"> is addressed through material selection, energy efficiency, and construction methods. Steel is fully recyclable, while concrete mixes can incorporate ground granulated blast-furnace slag to reduce embodied carbon. High levels of insulation and airtightness reduce operational energy demand, while air source heat pumps and potential rooftop photovoltaic panels further improve performance.</w:t>
      </w:r>
    </w:p>
    <w:p w14:paraId="4630BB9B" w14:textId="14465813" w:rsidR="00CA57B9" w:rsidRPr="00CA57B9" w:rsidRDefault="0082074C" w:rsidP="00CA57B9">
      <w:r w:rsidRPr="0082074C">
        <w:t>Prefabrication reduces construction waste, noise, and site disturbance, supporting environmental objectives and reducing impact on neighbouring buildings.</w:t>
      </w:r>
    </w:p>
    <w:p w14:paraId="569A0698" w14:textId="77777777" w:rsidR="00CA57B9" w:rsidRPr="00CA57B9" w:rsidRDefault="00CA57B9" w:rsidP="00CA57B9">
      <w:pPr>
        <w:numPr>
          <w:ilvl w:val="0"/>
          <w:numId w:val="10"/>
        </w:numPr>
      </w:pPr>
      <w:r w:rsidRPr="00CA57B9">
        <w:t>Steel is fully recyclable</w:t>
      </w:r>
    </w:p>
    <w:p w14:paraId="6DFBD486" w14:textId="77777777" w:rsidR="00CA57B9" w:rsidRPr="00CA57B9" w:rsidRDefault="00CA57B9" w:rsidP="00CA57B9">
      <w:pPr>
        <w:numPr>
          <w:ilvl w:val="0"/>
          <w:numId w:val="10"/>
        </w:numPr>
      </w:pPr>
      <w:r w:rsidRPr="00CA57B9">
        <w:t>Concrete mixes can include GGBS to reduce embodied carbon</w:t>
      </w:r>
    </w:p>
    <w:p w14:paraId="71151AAD" w14:textId="77777777" w:rsidR="00CA57B9" w:rsidRPr="00CA57B9" w:rsidRDefault="00CA57B9" w:rsidP="00CA57B9">
      <w:pPr>
        <w:numPr>
          <w:ilvl w:val="0"/>
          <w:numId w:val="10"/>
        </w:numPr>
      </w:pPr>
      <w:r w:rsidRPr="00CA57B9">
        <w:t>High-performance insulation and airtightness reduce energy demand</w:t>
      </w:r>
    </w:p>
    <w:p w14:paraId="51AD64BE" w14:textId="77777777" w:rsidR="00CA57B9" w:rsidRPr="00CA57B9" w:rsidRDefault="00CA57B9" w:rsidP="00CA57B9">
      <w:pPr>
        <w:numPr>
          <w:ilvl w:val="0"/>
          <w:numId w:val="10"/>
        </w:numPr>
      </w:pPr>
      <w:r w:rsidRPr="00CA57B9">
        <w:lastRenderedPageBreak/>
        <w:t>Air source heat pumps and rooftop photovoltaics may be incorporated</w:t>
      </w:r>
    </w:p>
    <w:p w14:paraId="64ABB238" w14:textId="47CC20F5" w:rsidR="00CA57B9" w:rsidRPr="00F403F0" w:rsidRDefault="00C9404E" w:rsidP="00CA57B9">
      <w:pPr>
        <w:pStyle w:val="Heading1"/>
      </w:pPr>
      <w:bookmarkStart w:id="27" w:name="_Toc219067301"/>
      <w:r w:rsidRPr="00F403F0">
        <w:t>Conclusion</w:t>
      </w:r>
      <w:bookmarkEnd w:id="27"/>
    </w:p>
    <w:p w14:paraId="163380DD" w14:textId="77777777" w:rsidR="00B07F2F" w:rsidRPr="00B07F2F" w:rsidRDefault="00B07F2F" w:rsidP="00B07F2F">
      <w:r w:rsidRPr="00B07F2F">
        <w:t>This report has identified and justified appropriate construction technologies for a proposed medium- to high-rise hotel development near Singleton Hospital in Swansea, taking into account local environmental conditions, structural performance, fire safety, buildability, and sustainability. The assessment of site constraints and ground conditions indicates that bored piled foundations provide a safe and low-risk solution, particularly given the proximity to sensitive neighbouring uses. A hybrid structural system comprising a reinforced concrete core and steel frame offers an optimal balance of stability, inherent fire resistance, and construction efficiency, while supporting flexible hotel layouts. The proposed building envelope, incorporating a non-combustible rainscreen façade, warm roof construction, and high-performance glazing, responds effectively to Swansea’s coastal climate and regulatory requirements. Fire safety is addressed through robust compartmentation, protected escape routes, and integrated active fire protection systems suitable for sleeping accommodation. The selective use of prefabrication enhances quality, reduces programme duration, and improves overall environmental performance, resulting in a safe, durable, and sustainable hotel development.</w:t>
      </w:r>
    </w:p>
    <w:p w14:paraId="6FB01CE5" w14:textId="77777777" w:rsidR="00190278" w:rsidRPr="00190278" w:rsidRDefault="00190278" w:rsidP="00190278"/>
    <w:p w14:paraId="3E618007" w14:textId="77777777" w:rsidR="000D71BF" w:rsidRPr="000D71BF" w:rsidRDefault="000D71BF" w:rsidP="000D71BF"/>
    <w:p w14:paraId="1AF273FB" w14:textId="77777777" w:rsidR="003316DB" w:rsidRDefault="003316DB" w:rsidP="003316DB"/>
    <w:p w14:paraId="6D396A65" w14:textId="77777777" w:rsidR="003316DB" w:rsidRDefault="003316DB" w:rsidP="003316DB"/>
    <w:p w14:paraId="5962BE0C" w14:textId="77777777" w:rsidR="003316DB" w:rsidRDefault="003316DB" w:rsidP="003316DB"/>
    <w:p w14:paraId="75EE6EA2" w14:textId="77777777" w:rsidR="003316DB" w:rsidRDefault="003316DB" w:rsidP="003316DB"/>
    <w:p w14:paraId="2E60985C" w14:textId="77777777" w:rsidR="003316DB" w:rsidRDefault="003316DB" w:rsidP="003316DB"/>
    <w:p w14:paraId="0681B37F" w14:textId="77777777" w:rsidR="003316DB" w:rsidRDefault="003316DB" w:rsidP="003316DB"/>
    <w:p w14:paraId="132DCC72" w14:textId="77777777" w:rsidR="003316DB" w:rsidRDefault="003316DB" w:rsidP="003316DB"/>
    <w:p w14:paraId="755B5850" w14:textId="77777777" w:rsidR="003316DB" w:rsidRDefault="003316DB" w:rsidP="003316DB"/>
    <w:p w14:paraId="64D669F8" w14:textId="77777777" w:rsidR="003316DB" w:rsidRDefault="003316DB" w:rsidP="003316DB"/>
    <w:p w14:paraId="3A5A2B96" w14:textId="77777777" w:rsidR="003316DB" w:rsidRDefault="003316DB" w:rsidP="003316DB"/>
    <w:p w14:paraId="2EC0A0BB" w14:textId="77777777" w:rsidR="003316DB" w:rsidRDefault="003316DB" w:rsidP="003316DB"/>
    <w:p w14:paraId="53B7D4E8" w14:textId="77777777" w:rsidR="003316DB" w:rsidRDefault="003316DB" w:rsidP="003316DB"/>
    <w:p w14:paraId="2AD3BAA2" w14:textId="77777777" w:rsidR="003316DB" w:rsidRDefault="003316DB" w:rsidP="003316DB"/>
    <w:p w14:paraId="31351F00" w14:textId="77777777" w:rsidR="003316DB" w:rsidRDefault="003316DB" w:rsidP="003316DB"/>
    <w:p w14:paraId="0A3EEB58" w14:textId="77777777" w:rsidR="003316DB" w:rsidRDefault="003316DB" w:rsidP="003316DB"/>
    <w:p w14:paraId="24039396" w14:textId="77777777" w:rsidR="00A911F0" w:rsidRDefault="00A911F0" w:rsidP="003316DB"/>
    <w:p w14:paraId="1EB8459D" w14:textId="08FE7F8C" w:rsidR="003316DB" w:rsidRDefault="006768A2" w:rsidP="006768A2">
      <w:pPr>
        <w:pStyle w:val="Heading1"/>
      </w:pPr>
      <w:bookmarkStart w:id="28" w:name="_Toc219067302"/>
      <w:r>
        <w:lastRenderedPageBreak/>
        <w:t>reference list</w:t>
      </w:r>
      <w:bookmarkEnd w:id="28"/>
    </w:p>
    <w:p w14:paraId="63618C58" w14:textId="77777777" w:rsidR="00A768C0" w:rsidRPr="00A768C0" w:rsidRDefault="00A768C0" w:rsidP="00A768C0"/>
    <w:p w14:paraId="5C43E110" w14:textId="25CAFDE6" w:rsidR="00A768C0" w:rsidRPr="00A768C0" w:rsidRDefault="00A768C0" w:rsidP="00A768C0">
      <w:r w:rsidRPr="00A768C0">
        <w:t xml:space="preserve">Anderson, J. (2013) </w:t>
      </w:r>
      <w:r w:rsidRPr="00A768C0">
        <w:rPr>
          <w:i/>
          <w:iCs/>
        </w:rPr>
        <w:t>Rainscreen Cladding Systems</w:t>
      </w:r>
      <w:r w:rsidRPr="00A768C0">
        <w:t xml:space="preserve">. London: BRE Press. Available at: </w:t>
      </w:r>
      <w:hyperlink r:id="rId13" w:tgtFrame="_new" w:history="1">
        <w:r w:rsidRPr="00A768C0">
          <w:rPr>
            <w:rStyle w:val="Hyperlink"/>
          </w:rPr>
          <w:t>https://www.brebookshop.com</w:t>
        </w:r>
      </w:hyperlink>
      <w:r w:rsidRPr="00A768C0">
        <w:t xml:space="preserve"> (Accessed: 8 January 2026).</w:t>
      </w:r>
    </w:p>
    <w:p w14:paraId="6A29C5F8" w14:textId="77777777" w:rsidR="00A768C0" w:rsidRPr="00A768C0" w:rsidRDefault="00A768C0" w:rsidP="00A768C0">
      <w:r w:rsidRPr="00A768C0">
        <w:t xml:space="preserve">BRE (2018) </w:t>
      </w:r>
      <w:r w:rsidRPr="00A768C0">
        <w:rPr>
          <w:i/>
          <w:iCs/>
        </w:rPr>
        <w:t>Fire Performance of External Wall Systems</w:t>
      </w:r>
      <w:r w:rsidRPr="00A768C0">
        <w:t xml:space="preserve">. Watford: Building Research Establishment. Available at: </w:t>
      </w:r>
      <w:hyperlink r:id="rId14" w:tgtFrame="_new" w:history="1">
        <w:r w:rsidRPr="00A768C0">
          <w:rPr>
            <w:rStyle w:val="Hyperlink"/>
          </w:rPr>
          <w:t>https://www.bre.co.uk</w:t>
        </w:r>
      </w:hyperlink>
      <w:r w:rsidRPr="00A768C0">
        <w:t xml:space="preserve"> (Accessed: 8 January 2026).</w:t>
      </w:r>
    </w:p>
    <w:p w14:paraId="5F9C9D79" w14:textId="77777777" w:rsidR="00A768C0" w:rsidRPr="00A768C0" w:rsidRDefault="00A768C0" w:rsidP="00A768C0">
      <w:proofErr w:type="spellStart"/>
      <w:r w:rsidRPr="00A768C0">
        <w:t>Chudley</w:t>
      </w:r>
      <w:proofErr w:type="spellEnd"/>
      <w:r w:rsidRPr="00A768C0">
        <w:t xml:space="preserve">, R. and Greeno, R. (2020) </w:t>
      </w:r>
      <w:r w:rsidRPr="00A768C0">
        <w:rPr>
          <w:i/>
          <w:iCs/>
        </w:rPr>
        <w:t>Building Construction Handbook</w:t>
      </w:r>
      <w:r w:rsidRPr="00A768C0">
        <w:t xml:space="preserve">. 12th </w:t>
      </w:r>
      <w:proofErr w:type="spellStart"/>
      <w:r w:rsidRPr="00A768C0">
        <w:t>edn</w:t>
      </w:r>
      <w:proofErr w:type="spellEnd"/>
      <w:r w:rsidRPr="00A768C0">
        <w:t xml:space="preserve">. London: Routledge. Available at: </w:t>
      </w:r>
      <w:hyperlink r:id="rId15" w:tgtFrame="_new" w:history="1">
        <w:r w:rsidRPr="00A768C0">
          <w:rPr>
            <w:rStyle w:val="Hyperlink"/>
          </w:rPr>
          <w:t>https://www.routledge.com</w:t>
        </w:r>
      </w:hyperlink>
      <w:r w:rsidRPr="00A768C0">
        <w:t xml:space="preserve"> (Accessed: 8 January 2026).</w:t>
      </w:r>
    </w:p>
    <w:p w14:paraId="165217C1" w14:textId="77777777" w:rsidR="00A768C0" w:rsidRPr="00A768C0" w:rsidRDefault="00A768C0" w:rsidP="00A768C0">
      <w:r w:rsidRPr="00A768C0">
        <w:t xml:space="preserve">CIRIA (2020) </w:t>
      </w:r>
      <w:r w:rsidRPr="00A768C0">
        <w:rPr>
          <w:i/>
          <w:iCs/>
        </w:rPr>
        <w:t>Fire Safety in Tall Buildings (C758)</w:t>
      </w:r>
      <w:r w:rsidRPr="00A768C0">
        <w:t xml:space="preserve">. London: Construction Industry Research and Information Association. Available at: </w:t>
      </w:r>
      <w:hyperlink r:id="rId16" w:tgtFrame="_new" w:history="1">
        <w:r w:rsidRPr="00A768C0">
          <w:rPr>
            <w:rStyle w:val="Hyperlink"/>
          </w:rPr>
          <w:t>https://www.ciria.org</w:t>
        </w:r>
      </w:hyperlink>
      <w:r w:rsidRPr="00A768C0">
        <w:t xml:space="preserve"> (Accessed: 8 January 2026).</w:t>
      </w:r>
    </w:p>
    <w:p w14:paraId="6666170F" w14:textId="77777777" w:rsidR="00A768C0" w:rsidRPr="00A768C0" w:rsidRDefault="00A768C0" w:rsidP="00A768C0">
      <w:r w:rsidRPr="00A768C0">
        <w:t xml:space="preserve">Emmitt, S. and Gorse, C. (2019) </w:t>
      </w:r>
      <w:r w:rsidRPr="00A768C0">
        <w:rPr>
          <w:i/>
          <w:iCs/>
        </w:rPr>
        <w:t>Barry’s Introduction to Construction of Buildings</w:t>
      </w:r>
      <w:r w:rsidRPr="00A768C0">
        <w:t xml:space="preserve">. 4th </w:t>
      </w:r>
      <w:proofErr w:type="spellStart"/>
      <w:r w:rsidRPr="00A768C0">
        <w:t>edn</w:t>
      </w:r>
      <w:proofErr w:type="spellEnd"/>
      <w:r w:rsidRPr="00A768C0">
        <w:t xml:space="preserve">. Chichester: Wiley Blackwell. Available at: </w:t>
      </w:r>
      <w:hyperlink r:id="rId17" w:tgtFrame="_new" w:history="1">
        <w:r w:rsidRPr="00A768C0">
          <w:rPr>
            <w:rStyle w:val="Hyperlink"/>
          </w:rPr>
          <w:t>https://www.wiley.com</w:t>
        </w:r>
      </w:hyperlink>
      <w:r w:rsidRPr="00A768C0">
        <w:t xml:space="preserve"> (Accessed: 8 January 2026).</w:t>
      </w:r>
    </w:p>
    <w:p w14:paraId="758F9361" w14:textId="77777777" w:rsidR="00A768C0" w:rsidRPr="00A768C0" w:rsidRDefault="00A768C0" w:rsidP="00A768C0">
      <w:r w:rsidRPr="00A768C0">
        <w:t xml:space="preserve">HM Government (2019) </w:t>
      </w:r>
      <w:r w:rsidRPr="00A768C0">
        <w:rPr>
          <w:i/>
          <w:iCs/>
        </w:rPr>
        <w:t>Approved Document B: Fire Safety – Volume 2: Buildings Other Than Dwellinghouses</w:t>
      </w:r>
      <w:r w:rsidRPr="00A768C0">
        <w:t xml:space="preserve">. London: HMSO. Available at: </w:t>
      </w:r>
      <w:hyperlink r:id="rId18" w:tgtFrame="_new" w:history="1">
        <w:r w:rsidRPr="00A768C0">
          <w:rPr>
            <w:rStyle w:val="Hyperlink"/>
          </w:rPr>
          <w:t>https://www.gov.uk/government/publications/fire-safety-approved-document-b</w:t>
        </w:r>
      </w:hyperlink>
      <w:r w:rsidRPr="00A768C0">
        <w:t xml:space="preserve"> (Accessed: 8 January 2026).</w:t>
      </w:r>
    </w:p>
    <w:p w14:paraId="2015F6E3" w14:textId="77777777" w:rsidR="00A768C0" w:rsidRPr="00A768C0" w:rsidRDefault="00A768C0" w:rsidP="00A768C0">
      <w:r w:rsidRPr="00A768C0">
        <w:t xml:space="preserve">HM Government (2021) </w:t>
      </w:r>
      <w:r w:rsidRPr="00A768C0">
        <w:rPr>
          <w:i/>
          <w:iCs/>
        </w:rPr>
        <w:t>Approved Document L: Conservation of Fuel and Power</w:t>
      </w:r>
      <w:r w:rsidRPr="00A768C0">
        <w:t xml:space="preserve">. London: HMSO. Available at: </w:t>
      </w:r>
      <w:hyperlink r:id="rId19" w:tgtFrame="_new" w:history="1">
        <w:r w:rsidRPr="00A768C0">
          <w:rPr>
            <w:rStyle w:val="Hyperlink"/>
          </w:rPr>
          <w:t>https://www.gov.uk/government/publications/conservation-of-fuel-and-power-approved-document-l</w:t>
        </w:r>
      </w:hyperlink>
      <w:r w:rsidRPr="00A768C0">
        <w:t xml:space="preserve"> (Accessed: 8 January 2026).</w:t>
      </w:r>
    </w:p>
    <w:p w14:paraId="05AD25AE" w14:textId="77777777" w:rsidR="00A768C0" w:rsidRPr="00A768C0" w:rsidRDefault="00A768C0" w:rsidP="00A768C0">
      <w:r w:rsidRPr="00A768C0">
        <w:t xml:space="preserve">Lawson, R.M., Ogden, R.G. and Goodier, C.I. (2014) </w:t>
      </w:r>
      <w:r w:rsidRPr="00A768C0">
        <w:rPr>
          <w:i/>
          <w:iCs/>
        </w:rPr>
        <w:t>Design in Modular Construction</w:t>
      </w:r>
      <w:r w:rsidRPr="00A768C0">
        <w:t xml:space="preserve">. Boca Raton: CRC Press. Available at: </w:t>
      </w:r>
      <w:hyperlink r:id="rId20" w:tgtFrame="_new" w:history="1">
        <w:r w:rsidRPr="00A768C0">
          <w:rPr>
            <w:rStyle w:val="Hyperlink"/>
          </w:rPr>
          <w:t>https://www.routledge.com</w:t>
        </w:r>
      </w:hyperlink>
      <w:r w:rsidRPr="00A768C0">
        <w:t xml:space="preserve"> (Accessed: 8 January 2026).</w:t>
      </w:r>
    </w:p>
    <w:p w14:paraId="5E8B3510" w14:textId="77777777" w:rsidR="00A768C0" w:rsidRPr="00A768C0" w:rsidRDefault="00A768C0" w:rsidP="00A768C0">
      <w:proofErr w:type="spellStart"/>
      <w:r w:rsidRPr="00A768C0">
        <w:t>MacGinley</w:t>
      </w:r>
      <w:proofErr w:type="spellEnd"/>
      <w:r w:rsidRPr="00A768C0">
        <w:t xml:space="preserve">, T.J., Choo, B.S. and Gong, L. (2017) </w:t>
      </w:r>
      <w:r w:rsidRPr="00A768C0">
        <w:rPr>
          <w:i/>
          <w:iCs/>
        </w:rPr>
        <w:t>Structural Steelwork Design to Eurocode 3</w:t>
      </w:r>
      <w:r w:rsidRPr="00A768C0">
        <w:t xml:space="preserve">. 2nd </w:t>
      </w:r>
      <w:proofErr w:type="spellStart"/>
      <w:r w:rsidRPr="00A768C0">
        <w:t>edn</w:t>
      </w:r>
      <w:proofErr w:type="spellEnd"/>
      <w:r w:rsidRPr="00A768C0">
        <w:t xml:space="preserve">. Oxford: Butterworth-Heinemann. Available at: </w:t>
      </w:r>
      <w:hyperlink r:id="rId21" w:tgtFrame="_new" w:history="1">
        <w:r w:rsidRPr="00A768C0">
          <w:rPr>
            <w:rStyle w:val="Hyperlink"/>
          </w:rPr>
          <w:t>https://www.elsevier.com</w:t>
        </w:r>
      </w:hyperlink>
      <w:r w:rsidRPr="00A768C0">
        <w:t xml:space="preserve"> (Accessed: 8 January 2026).</w:t>
      </w:r>
    </w:p>
    <w:p w14:paraId="1D7F9123" w14:textId="77777777" w:rsidR="00A768C0" w:rsidRPr="00A768C0" w:rsidRDefault="00A768C0" w:rsidP="00A768C0">
      <w:r w:rsidRPr="00A768C0">
        <w:t xml:space="preserve">Tomlinson, M. and Woodward, J. (2015) </w:t>
      </w:r>
      <w:r w:rsidRPr="00A768C0">
        <w:rPr>
          <w:i/>
          <w:iCs/>
        </w:rPr>
        <w:t>Pile Design and Construction Practice</w:t>
      </w:r>
      <w:r w:rsidRPr="00A768C0">
        <w:t xml:space="preserve">. 6th </w:t>
      </w:r>
      <w:proofErr w:type="spellStart"/>
      <w:r w:rsidRPr="00A768C0">
        <w:t>edn</w:t>
      </w:r>
      <w:proofErr w:type="spellEnd"/>
      <w:r w:rsidRPr="00A768C0">
        <w:t xml:space="preserve">. Boca Raton: CRC Press. Available at: </w:t>
      </w:r>
      <w:hyperlink r:id="rId22" w:tgtFrame="_new" w:history="1">
        <w:r w:rsidRPr="00A768C0">
          <w:rPr>
            <w:rStyle w:val="Hyperlink"/>
          </w:rPr>
          <w:t>https://www.routledge.com</w:t>
        </w:r>
      </w:hyperlink>
      <w:r w:rsidRPr="00A768C0">
        <w:t xml:space="preserve"> (Accessed: 8 January 2026).</w:t>
      </w:r>
    </w:p>
    <w:p w14:paraId="29F56AF8" w14:textId="77777777" w:rsidR="006768A2" w:rsidRPr="006768A2" w:rsidRDefault="006768A2" w:rsidP="006768A2"/>
    <w:p w14:paraId="00D1A0BC" w14:textId="77777777" w:rsidR="003316DB" w:rsidRDefault="003316DB" w:rsidP="003316DB"/>
    <w:p w14:paraId="50F10AD2" w14:textId="77777777" w:rsidR="003316DB" w:rsidRDefault="003316DB" w:rsidP="003316DB"/>
    <w:p w14:paraId="04AE38A2" w14:textId="77777777" w:rsidR="003316DB" w:rsidRDefault="003316DB" w:rsidP="003316DB"/>
    <w:p w14:paraId="0889D4E8" w14:textId="77777777" w:rsidR="003316DB" w:rsidRDefault="003316DB" w:rsidP="003316DB"/>
    <w:p w14:paraId="2A34E2FC" w14:textId="77777777" w:rsidR="003316DB" w:rsidRDefault="003316DB" w:rsidP="003316DB"/>
    <w:p w14:paraId="49A55FBC" w14:textId="77777777" w:rsidR="003316DB" w:rsidRDefault="003316DB" w:rsidP="003316DB"/>
    <w:p w14:paraId="08DC6956" w14:textId="77777777" w:rsidR="009B2EC2" w:rsidRDefault="009B2EC2" w:rsidP="007E6B68"/>
    <w:p w14:paraId="5F6231B6" w14:textId="77777777" w:rsidR="00BC2F54" w:rsidRDefault="00BC2F54" w:rsidP="007E6B68"/>
    <w:p w14:paraId="6036B292" w14:textId="77777777" w:rsidR="00BC2F54" w:rsidRDefault="00BC2F54" w:rsidP="007E6B68"/>
    <w:p w14:paraId="587920C5" w14:textId="77777777" w:rsidR="00BC2F54" w:rsidRDefault="00BC2F54" w:rsidP="007E6B68"/>
    <w:p w14:paraId="59B1E6EE" w14:textId="77777777" w:rsidR="0022786D" w:rsidRDefault="0022786D" w:rsidP="007E6B68"/>
    <w:p w14:paraId="0BD2D6BA" w14:textId="77777777" w:rsidR="00BC2F54" w:rsidRDefault="00BC2F54" w:rsidP="007E6B68"/>
    <w:p w14:paraId="1942C9BE" w14:textId="77777777" w:rsidR="00BC2F54" w:rsidRDefault="00BC2F54" w:rsidP="007E6B68"/>
    <w:p w14:paraId="6500C8B8" w14:textId="77777777" w:rsidR="00F843AE" w:rsidRDefault="00F843AE" w:rsidP="007E6B68"/>
    <w:p w14:paraId="6F69ACFB" w14:textId="77777777" w:rsidR="00E41892" w:rsidRDefault="00E41892" w:rsidP="007E6B68"/>
    <w:p w14:paraId="528CD39B" w14:textId="77777777" w:rsidR="00E41892" w:rsidRDefault="00E41892" w:rsidP="007E6B68"/>
    <w:p w14:paraId="05E924B7" w14:textId="77777777" w:rsidR="00E41892" w:rsidRDefault="00E41892" w:rsidP="007E6B68"/>
    <w:p w14:paraId="0DC946A0" w14:textId="77777777" w:rsidR="00E41892" w:rsidRDefault="00E41892" w:rsidP="007E6B68"/>
    <w:p w14:paraId="2AAB944A" w14:textId="77777777" w:rsidR="008268A3" w:rsidRDefault="008268A3" w:rsidP="007E6B68"/>
    <w:p w14:paraId="177925C6" w14:textId="7B3F0646" w:rsidR="008268A3" w:rsidRDefault="008268A3" w:rsidP="007E6B68"/>
    <w:p w14:paraId="30AD606C" w14:textId="77777777" w:rsidR="008268A3" w:rsidRDefault="008268A3" w:rsidP="007E6B68"/>
    <w:p w14:paraId="2B37212E" w14:textId="77777777" w:rsidR="00280E15" w:rsidRDefault="00280E15" w:rsidP="007E6B68"/>
    <w:p w14:paraId="2FF352DD" w14:textId="2C5F06E4" w:rsidR="00BC2F54" w:rsidRPr="008268A3" w:rsidRDefault="008268A3" w:rsidP="008268A3">
      <w:pPr>
        <w:pStyle w:val="Heading2"/>
        <w:rPr>
          <w:b/>
          <w:bCs/>
          <w:sz w:val="28"/>
          <w:szCs w:val="28"/>
          <w:u w:val="single"/>
        </w:rPr>
      </w:pPr>
      <w:bookmarkStart w:id="29" w:name="_Toc219067303"/>
      <w:r w:rsidRPr="008268A3">
        <w:rPr>
          <w:b/>
          <w:bCs/>
          <w:sz w:val="28"/>
          <w:szCs w:val="28"/>
          <w:u w:val="single"/>
        </w:rPr>
        <w:t>Advantages and Disadvantages</w:t>
      </w:r>
      <w:bookmarkEnd w:id="29"/>
    </w:p>
    <w:p w14:paraId="52B3EAF5" w14:textId="38B5586A" w:rsidR="00EE737A" w:rsidRPr="008268A3" w:rsidRDefault="00EE737A" w:rsidP="008268A3">
      <w:pPr>
        <w:rPr>
          <w:b/>
          <w:bCs/>
          <w:u w:val="single"/>
        </w:rPr>
      </w:pPr>
      <w:bookmarkStart w:id="30" w:name="_Toc193959647"/>
      <w:r w:rsidRPr="008268A3">
        <w:rPr>
          <w:b/>
          <w:bCs/>
          <w:u w:val="single"/>
        </w:rPr>
        <w:t>Steel framed buildings</w:t>
      </w:r>
      <w:bookmarkEnd w:id="30"/>
      <w:r w:rsidR="00C41EC4" w:rsidRPr="008268A3">
        <w:rPr>
          <w:b/>
          <w:bCs/>
          <w:u w:val="single"/>
        </w:rPr>
        <w:t xml:space="preserve"> </w:t>
      </w:r>
    </w:p>
    <w:tbl>
      <w:tblPr>
        <w:tblStyle w:val="TableGrid"/>
        <w:tblW w:w="0" w:type="auto"/>
        <w:tblLook w:val="04A0" w:firstRow="1" w:lastRow="0" w:firstColumn="1" w:lastColumn="0" w:noHBand="0" w:noVBand="1"/>
      </w:tblPr>
      <w:tblGrid>
        <w:gridCol w:w="4508"/>
        <w:gridCol w:w="4508"/>
      </w:tblGrid>
      <w:tr w:rsidR="00EE737A" w14:paraId="15376A11" w14:textId="77777777" w:rsidTr="00494DDC">
        <w:tc>
          <w:tcPr>
            <w:tcW w:w="4508" w:type="dxa"/>
          </w:tcPr>
          <w:p w14:paraId="5B49947D" w14:textId="77777777" w:rsidR="00EE737A" w:rsidRPr="00D028BD" w:rsidRDefault="00EE737A" w:rsidP="00494DDC">
            <w:pPr>
              <w:rPr>
                <w:b/>
                <w:bCs/>
              </w:rPr>
            </w:pPr>
            <w:r w:rsidRPr="00D028BD">
              <w:rPr>
                <w:b/>
                <w:bCs/>
              </w:rPr>
              <w:t xml:space="preserve">Advantages </w:t>
            </w:r>
          </w:p>
        </w:tc>
        <w:tc>
          <w:tcPr>
            <w:tcW w:w="4508" w:type="dxa"/>
          </w:tcPr>
          <w:p w14:paraId="30D2774C" w14:textId="77777777" w:rsidR="00EE737A" w:rsidRDefault="00EE737A" w:rsidP="00494DDC">
            <w:pPr>
              <w:rPr>
                <w:b/>
                <w:bCs/>
              </w:rPr>
            </w:pPr>
            <w:r>
              <w:rPr>
                <w:b/>
                <w:bCs/>
              </w:rPr>
              <w:t xml:space="preserve">Disadvantages </w:t>
            </w:r>
          </w:p>
        </w:tc>
      </w:tr>
      <w:tr w:rsidR="00EE737A" w14:paraId="47E946EA" w14:textId="77777777" w:rsidTr="00494DDC">
        <w:tc>
          <w:tcPr>
            <w:tcW w:w="4508" w:type="dxa"/>
          </w:tcPr>
          <w:p w14:paraId="09ECBE49" w14:textId="77777777" w:rsidR="00EE737A" w:rsidRPr="00D028BD" w:rsidRDefault="00EE737A" w:rsidP="00494DDC">
            <w:r>
              <w:t xml:space="preserve">Strength to weight ratio </w:t>
            </w:r>
          </w:p>
        </w:tc>
        <w:tc>
          <w:tcPr>
            <w:tcW w:w="4508" w:type="dxa"/>
          </w:tcPr>
          <w:p w14:paraId="5A4C9B28" w14:textId="77777777" w:rsidR="00EE737A" w:rsidRPr="00D028BD" w:rsidRDefault="00EE737A" w:rsidP="00494DDC">
            <w:r>
              <w:t>Expensive</w:t>
            </w:r>
          </w:p>
        </w:tc>
      </w:tr>
      <w:tr w:rsidR="00EE737A" w14:paraId="48EF1642" w14:textId="77777777" w:rsidTr="00494DDC">
        <w:tc>
          <w:tcPr>
            <w:tcW w:w="4508" w:type="dxa"/>
          </w:tcPr>
          <w:p w14:paraId="0E66DA9C" w14:textId="77777777" w:rsidR="00EE737A" w:rsidRDefault="00EE737A" w:rsidP="00494DDC"/>
          <w:p w14:paraId="1ADD4A92" w14:textId="77777777" w:rsidR="00EE737A" w:rsidRPr="00D028BD" w:rsidRDefault="00EE737A" w:rsidP="00494DDC">
            <w:r>
              <w:t>Efficient construction</w:t>
            </w:r>
          </w:p>
        </w:tc>
        <w:tc>
          <w:tcPr>
            <w:tcW w:w="4508" w:type="dxa"/>
          </w:tcPr>
          <w:p w14:paraId="368289D9" w14:textId="77777777" w:rsidR="00EE737A" w:rsidRPr="00D028BD" w:rsidRDefault="00EE737A" w:rsidP="00494DDC">
            <w:r>
              <w:t>Low fire resistance</w:t>
            </w:r>
          </w:p>
        </w:tc>
      </w:tr>
      <w:tr w:rsidR="00EE737A" w14:paraId="3F1F39AA" w14:textId="77777777" w:rsidTr="00494DDC">
        <w:tc>
          <w:tcPr>
            <w:tcW w:w="4508" w:type="dxa"/>
          </w:tcPr>
          <w:p w14:paraId="1735C64F" w14:textId="77777777" w:rsidR="00EE737A" w:rsidRPr="00D028BD" w:rsidRDefault="00EE737A" w:rsidP="00494DDC">
            <w:r>
              <w:t xml:space="preserve">Adaptability </w:t>
            </w:r>
          </w:p>
        </w:tc>
        <w:tc>
          <w:tcPr>
            <w:tcW w:w="4508" w:type="dxa"/>
          </w:tcPr>
          <w:p w14:paraId="0505807F" w14:textId="77777777" w:rsidR="00EE737A" w:rsidRPr="00D028BD" w:rsidRDefault="00EE737A" w:rsidP="00494DDC">
            <w:r>
              <w:t>Corrosion</w:t>
            </w:r>
          </w:p>
        </w:tc>
      </w:tr>
      <w:tr w:rsidR="00EE737A" w14:paraId="2102E866" w14:textId="77777777" w:rsidTr="00494DDC">
        <w:tc>
          <w:tcPr>
            <w:tcW w:w="4508" w:type="dxa"/>
          </w:tcPr>
          <w:p w14:paraId="2BF40B12" w14:textId="77777777" w:rsidR="00EE737A" w:rsidRPr="00D028BD" w:rsidRDefault="00EE737A" w:rsidP="00494DDC">
            <w:r>
              <w:t xml:space="preserve">Sustainable </w:t>
            </w:r>
          </w:p>
        </w:tc>
        <w:tc>
          <w:tcPr>
            <w:tcW w:w="4508" w:type="dxa"/>
          </w:tcPr>
          <w:p w14:paraId="4C5982FC" w14:textId="77777777" w:rsidR="00EE737A" w:rsidRPr="00D028BD" w:rsidRDefault="00EE737A" w:rsidP="00494DDC">
            <w:r>
              <w:t>High carbon footprint</w:t>
            </w:r>
          </w:p>
        </w:tc>
      </w:tr>
      <w:tr w:rsidR="00EE737A" w14:paraId="4AC4E690" w14:textId="77777777" w:rsidTr="00494DDC">
        <w:tc>
          <w:tcPr>
            <w:tcW w:w="4508" w:type="dxa"/>
          </w:tcPr>
          <w:p w14:paraId="079A4549" w14:textId="77777777" w:rsidR="00EE737A" w:rsidRPr="00D028BD" w:rsidRDefault="00EE737A" w:rsidP="00494DDC">
            <w:r>
              <w:t>Recyclable therefore sustainable</w:t>
            </w:r>
          </w:p>
        </w:tc>
        <w:tc>
          <w:tcPr>
            <w:tcW w:w="4508" w:type="dxa"/>
          </w:tcPr>
          <w:p w14:paraId="4460A5C9" w14:textId="77777777" w:rsidR="00EE737A" w:rsidRPr="00D028BD" w:rsidRDefault="00EE737A" w:rsidP="00494DDC">
            <w:r>
              <w:t xml:space="preserve">Not soundproof </w:t>
            </w:r>
          </w:p>
        </w:tc>
      </w:tr>
      <w:tr w:rsidR="00EE737A" w14:paraId="21EFE40D" w14:textId="77777777" w:rsidTr="00494DDC">
        <w:tc>
          <w:tcPr>
            <w:tcW w:w="4508" w:type="dxa"/>
          </w:tcPr>
          <w:p w14:paraId="7ECDF448" w14:textId="77777777" w:rsidR="00EE737A" w:rsidRPr="00D028BD" w:rsidRDefault="00EE737A" w:rsidP="00494DDC"/>
        </w:tc>
        <w:tc>
          <w:tcPr>
            <w:tcW w:w="4508" w:type="dxa"/>
          </w:tcPr>
          <w:p w14:paraId="3E21636B" w14:textId="77777777" w:rsidR="00EE737A" w:rsidRPr="00D028BD" w:rsidRDefault="00EE737A" w:rsidP="00494DDC"/>
        </w:tc>
      </w:tr>
      <w:tr w:rsidR="00EE737A" w14:paraId="2217E824" w14:textId="77777777" w:rsidTr="00494DDC">
        <w:tc>
          <w:tcPr>
            <w:tcW w:w="4508" w:type="dxa"/>
          </w:tcPr>
          <w:p w14:paraId="0B0C9AF2" w14:textId="77777777" w:rsidR="00EE737A" w:rsidRPr="00D028BD" w:rsidRDefault="00EE737A" w:rsidP="00494DDC"/>
        </w:tc>
        <w:tc>
          <w:tcPr>
            <w:tcW w:w="4508" w:type="dxa"/>
          </w:tcPr>
          <w:p w14:paraId="7DA0EFAE" w14:textId="77777777" w:rsidR="00EE737A" w:rsidRPr="00D028BD" w:rsidRDefault="00EE737A" w:rsidP="00494DDC"/>
        </w:tc>
      </w:tr>
    </w:tbl>
    <w:p w14:paraId="2323FB54" w14:textId="77777777" w:rsidR="00EE737A" w:rsidRPr="008268A3" w:rsidRDefault="00EE737A" w:rsidP="008268A3">
      <w:pPr>
        <w:rPr>
          <w:b/>
          <w:bCs/>
          <w:u w:val="single"/>
        </w:rPr>
      </w:pPr>
      <w:bookmarkStart w:id="31" w:name="_Toc193959648"/>
      <w:r w:rsidRPr="008268A3">
        <w:rPr>
          <w:b/>
          <w:bCs/>
          <w:u w:val="single"/>
        </w:rPr>
        <w:t>Concrete framed buildings</w:t>
      </w:r>
      <w:bookmarkEnd w:id="31"/>
    </w:p>
    <w:tbl>
      <w:tblPr>
        <w:tblStyle w:val="TableGrid"/>
        <w:tblW w:w="0" w:type="auto"/>
        <w:tblLook w:val="04A0" w:firstRow="1" w:lastRow="0" w:firstColumn="1" w:lastColumn="0" w:noHBand="0" w:noVBand="1"/>
      </w:tblPr>
      <w:tblGrid>
        <w:gridCol w:w="4508"/>
        <w:gridCol w:w="4508"/>
      </w:tblGrid>
      <w:tr w:rsidR="00EE737A" w14:paraId="0F2FCEBA" w14:textId="77777777" w:rsidTr="00494DDC">
        <w:tc>
          <w:tcPr>
            <w:tcW w:w="4508" w:type="dxa"/>
          </w:tcPr>
          <w:p w14:paraId="366D941E" w14:textId="77777777" w:rsidR="00EE737A" w:rsidRPr="00D028BD" w:rsidRDefault="00EE737A" w:rsidP="00494DDC">
            <w:pPr>
              <w:rPr>
                <w:b/>
                <w:bCs/>
              </w:rPr>
            </w:pPr>
            <w:r w:rsidRPr="00D028BD">
              <w:rPr>
                <w:b/>
                <w:bCs/>
              </w:rPr>
              <w:t xml:space="preserve">Advantages </w:t>
            </w:r>
          </w:p>
        </w:tc>
        <w:tc>
          <w:tcPr>
            <w:tcW w:w="4508" w:type="dxa"/>
          </w:tcPr>
          <w:p w14:paraId="24D80B22" w14:textId="77777777" w:rsidR="00EE737A" w:rsidRDefault="00EE737A" w:rsidP="00494DDC">
            <w:pPr>
              <w:rPr>
                <w:b/>
                <w:bCs/>
              </w:rPr>
            </w:pPr>
            <w:r>
              <w:rPr>
                <w:b/>
                <w:bCs/>
              </w:rPr>
              <w:t xml:space="preserve">Disadvantages </w:t>
            </w:r>
          </w:p>
        </w:tc>
      </w:tr>
      <w:tr w:rsidR="00EE737A" w:rsidRPr="00D028BD" w14:paraId="40CE1C49" w14:textId="77777777" w:rsidTr="00494DDC">
        <w:tc>
          <w:tcPr>
            <w:tcW w:w="4508" w:type="dxa"/>
          </w:tcPr>
          <w:p w14:paraId="381A71F7" w14:textId="77777777" w:rsidR="00EE737A" w:rsidRPr="00D028BD" w:rsidRDefault="00EE737A" w:rsidP="00494DDC">
            <w:r>
              <w:t>Fire resistance</w:t>
            </w:r>
          </w:p>
        </w:tc>
        <w:tc>
          <w:tcPr>
            <w:tcW w:w="4508" w:type="dxa"/>
          </w:tcPr>
          <w:p w14:paraId="6992D3A4" w14:textId="77777777" w:rsidR="00EE737A" w:rsidRPr="00D028BD" w:rsidRDefault="00EE737A" w:rsidP="00494DDC">
            <w:r>
              <w:t>Non efficient construction</w:t>
            </w:r>
          </w:p>
        </w:tc>
      </w:tr>
      <w:tr w:rsidR="00EE737A" w:rsidRPr="00D028BD" w14:paraId="4CA51EFB" w14:textId="77777777" w:rsidTr="00494DDC">
        <w:tc>
          <w:tcPr>
            <w:tcW w:w="4508" w:type="dxa"/>
          </w:tcPr>
          <w:p w14:paraId="3E1FF0F7" w14:textId="77777777" w:rsidR="00EE737A" w:rsidRPr="00D028BD" w:rsidRDefault="00EE737A" w:rsidP="00494DDC">
            <w:r>
              <w:t>Wind resistant</w:t>
            </w:r>
          </w:p>
        </w:tc>
        <w:tc>
          <w:tcPr>
            <w:tcW w:w="4508" w:type="dxa"/>
          </w:tcPr>
          <w:p w14:paraId="6A6C0267" w14:textId="77777777" w:rsidR="00EE737A" w:rsidRPr="00D028BD" w:rsidRDefault="00EE737A" w:rsidP="00494DDC">
            <w:r>
              <w:t>High costs due to labour</w:t>
            </w:r>
          </w:p>
        </w:tc>
      </w:tr>
      <w:tr w:rsidR="00EE737A" w:rsidRPr="00D028BD" w14:paraId="4BA3C6FD" w14:textId="77777777" w:rsidTr="00494DDC">
        <w:tc>
          <w:tcPr>
            <w:tcW w:w="4508" w:type="dxa"/>
          </w:tcPr>
          <w:p w14:paraId="75A25CCB" w14:textId="77777777" w:rsidR="00EE737A" w:rsidRPr="00D028BD" w:rsidRDefault="00EE737A" w:rsidP="00494DDC">
            <w:r>
              <w:t>Unique design</w:t>
            </w:r>
          </w:p>
        </w:tc>
        <w:tc>
          <w:tcPr>
            <w:tcW w:w="4508" w:type="dxa"/>
          </w:tcPr>
          <w:p w14:paraId="70CEE13D" w14:textId="77777777" w:rsidR="00EE737A" w:rsidRPr="00D028BD" w:rsidRDefault="00EE737A" w:rsidP="00494DDC">
            <w:r>
              <w:t>High carbon footprint</w:t>
            </w:r>
          </w:p>
        </w:tc>
      </w:tr>
      <w:tr w:rsidR="00EE737A" w:rsidRPr="00D028BD" w14:paraId="59706CEF" w14:textId="77777777" w:rsidTr="00494DDC">
        <w:tc>
          <w:tcPr>
            <w:tcW w:w="4508" w:type="dxa"/>
          </w:tcPr>
          <w:p w14:paraId="6515AC0D" w14:textId="77777777" w:rsidR="00EE737A" w:rsidRPr="00D028BD" w:rsidRDefault="00EE737A" w:rsidP="00494DDC">
            <w:r>
              <w:t>Long lifespan</w:t>
            </w:r>
          </w:p>
        </w:tc>
        <w:tc>
          <w:tcPr>
            <w:tcW w:w="4508" w:type="dxa"/>
          </w:tcPr>
          <w:p w14:paraId="0B766E41" w14:textId="77777777" w:rsidR="00EE737A" w:rsidRPr="00D028BD" w:rsidRDefault="00EE737A" w:rsidP="00494DDC">
            <w:r>
              <w:t>Cracking issues</w:t>
            </w:r>
          </w:p>
        </w:tc>
      </w:tr>
      <w:tr w:rsidR="00EE737A" w:rsidRPr="00D028BD" w14:paraId="731EA6DD" w14:textId="77777777" w:rsidTr="00494DDC">
        <w:tc>
          <w:tcPr>
            <w:tcW w:w="4508" w:type="dxa"/>
          </w:tcPr>
          <w:p w14:paraId="490FE4F1" w14:textId="77777777" w:rsidR="00EE737A" w:rsidRPr="00D028BD" w:rsidRDefault="00EE737A" w:rsidP="00494DDC">
            <w:r>
              <w:t>High strength</w:t>
            </w:r>
          </w:p>
        </w:tc>
        <w:tc>
          <w:tcPr>
            <w:tcW w:w="4508" w:type="dxa"/>
          </w:tcPr>
          <w:p w14:paraId="01CEBC69" w14:textId="77777777" w:rsidR="00EE737A" w:rsidRPr="00D028BD" w:rsidRDefault="00EE737A" w:rsidP="00494DDC"/>
        </w:tc>
      </w:tr>
      <w:tr w:rsidR="00EE737A" w:rsidRPr="00D028BD" w14:paraId="2247CDEA" w14:textId="77777777" w:rsidTr="00494DDC">
        <w:tc>
          <w:tcPr>
            <w:tcW w:w="4508" w:type="dxa"/>
          </w:tcPr>
          <w:p w14:paraId="79F45842" w14:textId="77777777" w:rsidR="00EE737A" w:rsidRPr="00D028BD" w:rsidRDefault="00EE737A" w:rsidP="00494DDC"/>
        </w:tc>
        <w:tc>
          <w:tcPr>
            <w:tcW w:w="4508" w:type="dxa"/>
          </w:tcPr>
          <w:p w14:paraId="2DEAC301" w14:textId="77777777" w:rsidR="00EE737A" w:rsidRPr="00D028BD" w:rsidRDefault="00EE737A" w:rsidP="00494DDC"/>
        </w:tc>
      </w:tr>
      <w:tr w:rsidR="00EE737A" w:rsidRPr="00D028BD" w14:paraId="589A3679" w14:textId="77777777" w:rsidTr="00494DDC">
        <w:tc>
          <w:tcPr>
            <w:tcW w:w="4508" w:type="dxa"/>
          </w:tcPr>
          <w:p w14:paraId="37B3479A" w14:textId="77777777" w:rsidR="00EE737A" w:rsidRPr="00D028BD" w:rsidRDefault="00EE737A" w:rsidP="00494DDC"/>
        </w:tc>
        <w:tc>
          <w:tcPr>
            <w:tcW w:w="4508" w:type="dxa"/>
          </w:tcPr>
          <w:p w14:paraId="73CE9E42" w14:textId="77777777" w:rsidR="00EE737A" w:rsidRPr="00D028BD" w:rsidRDefault="00EE737A" w:rsidP="00494DDC"/>
        </w:tc>
      </w:tr>
    </w:tbl>
    <w:p w14:paraId="2F289A66" w14:textId="77777777" w:rsidR="00EE737A" w:rsidRPr="00411D3E" w:rsidRDefault="00EE737A" w:rsidP="00EE737A"/>
    <w:p w14:paraId="43866A2E" w14:textId="77777777" w:rsidR="00BC2F54" w:rsidRDefault="00BC2F54" w:rsidP="007E6B68"/>
    <w:p w14:paraId="346A489F" w14:textId="77777777" w:rsidR="00BC2F54" w:rsidRDefault="00BC2F54" w:rsidP="007E6B68"/>
    <w:p w14:paraId="3FF3044A" w14:textId="77777777" w:rsidR="00BC2F54" w:rsidRDefault="00BC2F54" w:rsidP="007E6B68"/>
    <w:p w14:paraId="1C8D5B43" w14:textId="77777777" w:rsidR="00BC2F54" w:rsidRDefault="00BC2F54" w:rsidP="007E6B68"/>
    <w:p w14:paraId="7E8B80E3" w14:textId="77777777" w:rsidR="00BC2F54" w:rsidRDefault="00BC2F54" w:rsidP="007E6B68"/>
    <w:p w14:paraId="4F3661BB" w14:textId="77777777" w:rsidR="00BC2F54" w:rsidRDefault="00BC2F54" w:rsidP="007E6B68"/>
    <w:p w14:paraId="3EE2DB52" w14:textId="77777777" w:rsidR="00BC2F54" w:rsidRDefault="00BC2F54" w:rsidP="007E6B68"/>
    <w:p w14:paraId="17566D87" w14:textId="77777777" w:rsidR="00BC2F54" w:rsidRDefault="00BC2F54" w:rsidP="007E6B68"/>
    <w:p w14:paraId="4D38B111" w14:textId="77777777" w:rsidR="00BC2F54" w:rsidRDefault="00BC2F54" w:rsidP="007E6B68"/>
    <w:p w14:paraId="44300FAB" w14:textId="77777777" w:rsidR="00BC2F54" w:rsidRDefault="00BC2F54" w:rsidP="007E6B68"/>
    <w:p w14:paraId="2E50CF22" w14:textId="77777777" w:rsidR="00F843AE" w:rsidRDefault="00F843AE" w:rsidP="007E6B68"/>
    <w:p w14:paraId="0FAE32CA" w14:textId="77777777" w:rsidR="00F843AE" w:rsidRDefault="00F843AE" w:rsidP="007E6B68"/>
    <w:p w14:paraId="145D172E" w14:textId="77777777" w:rsidR="00F843AE" w:rsidRDefault="00F843AE" w:rsidP="007E6B68"/>
    <w:p w14:paraId="63A2CE87" w14:textId="77777777" w:rsidR="00BC2F54" w:rsidRDefault="00BC2F54" w:rsidP="007E6B68"/>
    <w:p w14:paraId="0330ADF0" w14:textId="77777777" w:rsidR="00BC2F54" w:rsidRDefault="00BC2F54" w:rsidP="007E6B68"/>
    <w:p w14:paraId="3848EAB6" w14:textId="77777777" w:rsidR="00BC2F54" w:rsidRDefault="00BC2F54" w:rsidP="007E6B68"/>
    <w:p w14:paraId="1C1B7C93" w14:textId="77777777" w:rsidR="00BC2F54" w:rsidRDefault="00BC2F54" w:rsidP="007E6B68"/>
    <w:p w14:paraId="36F35B10" w14:textId="3DD1F1E8" w:rsidR="00F843AE" w:rsidRPr="00F94748" w:rsidRDefault="00EE737A" w:rsidP="00F94748">
      <w:pPr>
        <w:pStyle w:val="Heading2"/>
        <w:rPr>
          <w:b/>
          <w:bCs/>
          <w:sz w:val="28"/>
          <w:szCs w:val="28"/>
          <w:u w:val="single"/>
        </w:rPr>
      </w:pPr>
      <w:bookmarkStart w:id="32" w:name="_Toc219067304"/>
      <w:r w:rsidRPr="00F94748">
        <w:rPr>
          <w:b/>
          <w:bCs/>
          <w:sz w:val="28"/>
          <w:szCs w:val="28"/>
          <w:u w:val="single"/>
        </w:rPr>
        <w:t>Reference List</w:t>
      </w:r>
      <w:bookmarkEnd w:id="32"/>
    </w:p>
    <w:p w14:paraId="45793986" w14:textId="086D1C37" w:rsidR="00EE737A" w:rsidRDefault="00AF30DC" w:rsidP="007E6B68">
      <w:r w:rsidRPr="00AF30DC">
        <w:t>(2009). https://theskydeck.com/wp-content/uploads/2019/03/The-Hows-Whats-and-Wows-of-Willis-Tower-A-Guide-For-Teachers.pdf (Accessed: March 27, 2025).</w:t>
      </w:r>
    </w:p>
    <w:p w14:paraId="48E5D420" w14:textId="2C2EB299" w:rsidR="002F67E6" w:rsidRDefault="002F67E6" w:rsidP="007E6B68">
      <w:r w:rsidRPr="002F67E6">
        <w:t>Topic, R. (2023) </w:t>
      </w:r>
      <w:r w:rsidRPr="002F67E6">
        <w:rPr>
          <w:i/>
          <w:iCs/>
        </w:rPr>
        <w:t>Does the Sears Tower sway?</w:t>
      </w:r>
      <w:r w:rsidRPr="002F67E6">
        <w:t> </w:t>
      </w:r>
      <w:hyperlink r:id="rId23" w:history="1">
        <w:r w:rsidRPr="00A16FBA">
          <w:rPr>
            <w:rStyle w:val="Hyperlink"/>
          </w:rPr>
          <w:t>https://roadtopic.xyz/does-the-sears-tower-sway/</w:t>
        </w:r>
      </w:hyperlink>
      <w:r w:rsidR="008E3ADC">
        <w:t xml:space="preserve"> </w:t>
      </w:r>
      <w:r w:rsidR="008E3ADC" w:rsidRPr="00AF30DC">
        <w:t>(Accessed: March 27, 2025).</w:t>
      </w:r>
    </w:p>
    <w:p w14:paraId="54D7A4ED" w14:textId="44435A3D" w:rsidR="002F67E6" w:rsidRDefault="002F2745" w:rsidP="007E6B68">
      <w:r w:rsidRPr="002F2745">
        <w:t>White, G. (2017) </w:t>
      </w:r>
      <w:r w:rsidRPr="002F2745">
        <w:rPr>
          <w:i/>
          <w:iCs/>
        </w:rPr>
        <w:t>The Advantages &amp; Disadvantages of steel frame construction</w:t>
      </w:r>
      <w:r w:rsidRPr="002F2745">
        <w:t>. </w:t>
      </w:r>
      <w:hyperlink r:id="rId24" w:history="1">
        <w:r w:rsidR="00CE4829" w:rsidRPr="00A16FBA">
          <w:rPr>
            <w:rStyle w:val="Hyperlink"/>
          </w:rPr>
          <w:t>https://blog.glwengineering.co.uk/the-advantages-disadvantages-of-steel-frame-construction</w:t>
        </w:r>
      </w:hyperlink>
      <w:r w:rsidR="008E3ADC">
        <w:t xml:space="preserve"> </w:t>
      </w:r>
      <w:r w:rsidR="008E3ADC" w:rsidRPr="00AF30DC">
        <w:t>(Accessed: March 27, 2025).</w:t>
      </w:r>
    </w:p>
    <w:p w14:paraId="32AA4640" w14:textId="715521FC" w:rsidR="00CE4829" w:rsidRPr="00AF30DC" w:rsidRDefault="00CE4829" w:rsidP="007E6B68">
      <w:r w:rsidRPr="00CE4829">
        <w:t>Construction, H. (2023) </w:t>
      </w:r>
      <w:r w:rsidRPr="00CE4829">
        <w:rPr>
          <w:i/>
          <w:iCs/>
        </w:rPr>
        <w:t>Advantage &amp; Disadvantage of Concrete Framed Structure (2025)</w:t>
      </w:r>
      <w:r w:rsidRPr="00CE4829">
        <w:t>. </w:t>
      </w:r>
      <w:hyperlink r:id="rId25" w:history="1">
        <w:r w:rsidR="008E3ADC" w:rsidRPr="00A16FBA">
          <w:rPr>
            <w:rStyle w:val="Hyperlink"/>
          </w:rPr>
          <w:t>https://www.hpdconsult.com/advantage-disadvantage-of-concrete-framed-structure/</w:t>
        </w:r>
      </w:hyperlink>
      <w:r w:rsidR="008E3ADC">
        <w:t xml:space="preserve"> </w:t>
      </w:r>
      <w:r w:rsidR="008E3ADC" w:rsidRPr="00AF30DC">
        <w:t>(Accessed: March 27, 2025).</w:t>
      </w:r>
    </w:p>
    <w:p w14:paraId="76B3F8AA" w14:textId="13A4B431" w:rsidR="00BC2F54" w:rsidRDefault="002E746F" w:rsidP="001539B3">
      <w:r w:rsidRPr="002E746F">
        <w:rPr>
          <w:i/>
          <w:iCs/>
        </w:rPr>
        <w:t>Historic Concrete Contractor Projects - Ingalls Building - Cincinnati, Ohio</w:t>
      </w:r>
      <w:r w:rsidRPr="002E746F">
        <w:t> (no date). </w:t>
      </w:r>
      <w:hyperlink r:id="rId26" w:history="1">
        <w:r w:rsidR="008E3ADC" w:rsidRPr="00A16FBA">
          <w:rPr>
            <w:rStyle w:val="Hyperlink"/>
          </w:rPr>
          <w:t>http://www.concretecontractor.com/concrete-construction-projects/ingalls-building/</w:t>
        </w:r>
      </w:hyperlink>
      <w:r w:rsidR="008E3ADC">
        <w:t xml:space="preserve"> </w:t>
      </w:r>
      <w:r w:rsidR="008E3ADC" w:rsidRPr="00AF30DC">
        <w:t>(Accessed: March 27, 2025).</w:t>
      </w:r>
    </w:p>
    <w:p w14:paraId="12C44D5D" w14:textId="2C80D807" w:rsidR="001539B3" w:rsidRPr="001539B3" w:rsidRDefault="001539B3" w:rsidP="001539B3">
      <w:r w:rsidRPr="001539B3">
        <w:t xml:space="preserve">(2022) </w:t>
      </w:r>
      <w:r w:rsidRPr="001539B3">
        <w:rPr>
          <w:i/>
          <w:iCs/>
        </w:rPr>
        <w:t>The history and legacy of the ground-breaking Ingalls Building in Cincinnati | Double Stone Steel</w:t>
      </w:r>
      <w:r w:rsidRPr="001539B3">
        <w:t xml:space="preserve">. </w:t>
      </w:r>
      <w:hyperlink r:id="rId27" w:history="1">
        <w:r w:rsidR="008E3ADC" w:rsidRPr="001539B3">
          <w:rPr>
            <w:rStyle w:val="Hyperlink"/>
          </w:rPr>
          <w:t>https://www.doublestonesteel.com/blog/architecture/the-history-and-legacy-of-the-ground-breaking-ingalls-building-in-cincinnati/</w:t>
        </w:r>
      </w:hyperlink>
      <w:r w:rsidR="008E3ADC">
        <w:t xml:space="preserve"> </w:t>
      </w:r>
      <w:r w:rsidR="008E3ADC" w:rsidRPr="00AF30DC">
        <w:t>(Accessed: March 27, 2025).</w:t>
      </w:r>
    </w:p>
    <w:p w14:paraId="7990509E" w14:textId="695B3BE7" w:rsidR="00AD7F6F" w:rsidRPr="00AD7F6F" w:rsidRDefault="00AD7F6F" w:rsidP="00AD7F6F">
      <w:r w:rsidRPr="00AD7F6F">
        <w:rPr>
          <w:i/>
          <w:iCs/>
        </w:rPr>
        <w:lastRenderedPageBreak/>
        <w:t>Ingalls building</w:t>
      </w:r>
      <w:r w:rsidRPr="00AD7F6F">
        <w:t xml:space="preserve"> (no date). </w:t>
      </w:r>
      <w:hyperlink r:id="rId28" w:history="1">
        <w:r w:rsidRPr="00AD7F6F">
          <w:rPr>
            <w:rStyle w:val="Hyperlink"/>
          </w:rPr>
          <w:t>https://www.asce.org/about-civil-engineering/history-and-heritage/historic-landmarks/ingalls-building/</w:t>
        </w:r>
      </w:hyperlink>
      <w:r>
        <w:t xml:space="preserve"> </w:t>
      </w:r>
      <w:r w:rsidRPr="00AF30DC">
        <w:t>(Accessed: March 27, 2025).</w:t>
      </w:r>
    </w:p>
    <w:p w14:paraId="52F45AB8" w14:textId="3F3B4E93" w:rsidR="003E0F14" w:rsidRPr="003E0F14" w:rsidRDefault="003E0F14" w:rsidP="003E0F14">
      <w:r w:rsidRPr="003E0F14">
        <w:rPr>
          <w:i/>
          <w:iCs/>
        </w:rPr>
        <w:t>Ingalls Historic Building: Building Architecture – Cincinnati Design Awards</w:t>
      </w:r>
      <w:r w:rsidRPr="003E0F14">
        <w:t xml:space="preserve"> (no date). </w:t>
      </w:r>
      <w:hyperlink r:id="rId29" w:history="1">
        <w:r w:rsidRPr="003E0F14">
          <w:rPr>
            <w:rStyle w:val="Hyperlink"/>
          </w:rPr>
          <w:t>https://cincinnatidesignawards.com/entry/ingalls-historic-building-building-architecture/</w:t>
        </w:r>
      </w:hyperlink>
      <w:r>
        <w:t xml:space="preserve"> </w:t>
      </w:r>
      <w:r w:rsidR="00205CD2" w:rsidRPr="00AF30DC">
        <w:t>(Accessed: March 27, 2025).</w:t>
      </w:r>
    </w:p>
    <w:p w14:paraId="40A3E0C7" w14:textId="61423D3C" w:rsidR="00AC4C7B" w:rsidRDefault="00AC4C7B" w:rsidP="00AC4C7B">
      <w:r w:rsidRPr="00AC4C7B">
        <w:t xml:space="preserve">Pls4e (2019) </w:t>
      </w:r>
      <w:r w:rsidRPr="00AC4C7B">
        <w:rPr>
          <w:i/>
          <w:iCs/>
        </w:rPr>
        <w:t>Ingalls building</w:t>
      </w:r>
      <w:r w:rsidRPr="00AC4C7B">
        <w:t xml:space="preserve">. </w:t>
      </w:r>
      <w:hyperlink r:id="rId30" w:history="1">
        <w:r w:rsidRPr="00AC4C7B">
          <w:rPr>
            <w:rStyle w:val="Hyperlink"/>
          </w:rPr>
          <w:t>https://sah-archipedia.org/buildings/OH-01-061-0054</w:t>
        </w:r>
      </w:hyperlink>
      <w:r>
        <w:t xml:space="preserve"> </w:t>
      </w:r>
      <w:r w:rsidR="00205CD2" w:rsidRPr="00AF30DC">
        <w:t>(Accessed: March 27, 2025).</w:t>
      </w:r>
    </w:p>
    <w:p w14:paraId="78A25103" w14:textId="737D9C87" w:rsidR="0094059B" w:rsidRPr="0094059B" w:rsidRDefault="0094059B" w:rsidP="0094059B">
      <w:r w:rsidRPr="0094059B">
        <w:t>Discrete</w:t>
      </w:r>
      <w:r>
        <w:t xml:space="preserve"> </w:t>
      </w:r>
      <w:r w:rsidRPr="0094059B">
        <w:t>construction(2023) 'Willis Tower Chicago</w:t>
      </w:r>
      <w:r w:rsidRPr="0094059B">
        <w:rPr>
          <w:rFonts w:ascii="Arial" w:hAnsi="Arial" w:cs="Arial"/>
        </w:rPr>
        <w:t> </w:t>
      </w:r>
      <w:r w:rsidRPr="0094059B">
        <w:t xml:space="preserve">: Top-100 construction and Design Facts -,' </w:t>
      </w:r>
      <w:r w:rsidRPr="0094059B">
        <w:rPr>
          <w:i/>
          <w:iCs/>
        </w:rPr>
        <w:t>Discrete Construction</w:t>
      </w:r>
      <w:r w:rsidRPr="0094059B">
        <w:t xml:space="preserve">, 20 July. </w:t>
      </w:r>
      <w:hyperlink r:id="rId31" w:history="1">
        <w:r w:rsidR="00205CD2" w:rsidRPr="0094059B">
          <w:rPr>
            <w:rStyle w:val="Hyperlink"/>
          </w:rPr>
          <w:t>https://discreteconstruction.com/willis-tower-chicago-top-100-construction-and-design-facts/</w:t>
        </w:r>
      </w:hyperlink>
      <w:r w:rsidR="00205CD2">
        <w:t xml:space="preserve"> </w:t>
      </w:r>
      <w:r w:rsidR="00205CD2" w:rsidRPr="00AF30DC">
        <w:t>(Accessed: March 27, 2025).</w:t>
      </w:r>
    </w:p>
    <w:p w14:paraId="6FCD525D" w14:textId="29479A5F" w:rsidR="00710028" w:rsidRPr="00710028" w:rsidRDefault="00710028" w:rsidP="00710028">
      <w:r w:rsidRPr="00710028">
        <w:t xml:space="preserve">Sen (2025) </w:t>
      </w:r>
      <w:r w:rsidRPr="00710028">
        <w:rPr>
          <w:i/>
          <w:iCs/>
        </w:rPr>
        <w:t xml:space="preserve">Chicago’s Iconic Architectural Marvel: Willis Tower | </w:t>
      </w:r>
      <w:proofErr w:type="spellStart"/>
      <w:r w:rsidRPr="00710028">
        <w:rPr>
          <w:i/>
          <w:iCs/>
        </w:rPr>
        <w:t>illustrarch</w:t>
      </w:r>
      <w:proofErr w:type="spellEnd"/>
      <w:r w:rsidRPr="00710028">
        <w:t xml:space="preserve">. </w:t>
      </w:r>
      <w:hyperlink r:id="rId32" w:history="1">
        <w:r w:rsidR="00205CD2" w:rsidRPr="00710028">
          <w:rPr>
            <w:rStyle w:val="Hyperlink"/>
          </w:rPr>
          <w:t>https://illustrarch.com/projects/mixed-use/38022-willis-tower-chicagos-skyscraper-icon.html</w:t>
        </w:r>
      </w:hyperlink>
      <w:r w:rsidR="00205CD2">
        <w:t xml:space="preserve"> </w:t>
      </w:r>
      <w:r w:rsidR="00205CD2" w:rsidRPr="00AF30DC">
        <w:t>(Accessed: March 27, 2025).</w:t>
      </w:r>
    </w:p>
    <w:p w14:paraId="52E935A6" w14:textId="20724657" w:rsidR="00205CD2" w:rsidRPr="00205CD2" w:rsidRDefault="00205CD2" w:rsidP="00205CD2">
      <w:r w:rsidRPr="00205CD2">
        <w:rPr>
          <w:i/>
          <w:iCs/>
        </w:rPr>
        <w:t xml:space="preserve">Sears Tower - Willis Tower - </w:t>
      </w:r>
      <w:proofErr w:type="spellStart"/>
      <w:r w:rsidRPr="00205CD2">
        <w:rPr>
          <w:i/>
          <w:iCs/>
        </w:rPr>
        <w:t>WikiArquitectura</w:t>
      </w:r>
      <w:proofErr w:type="spellEnd"/>
      <w:r w:rsidRPr="00205CD2">
        <w:t xml:space="preserve"> (2023). </w:t>
      </w:r>
      <w:hyperlink r:id="rId33" w:history="1">
        <w:r w:rsidRPr="00205CD2">
          <w:rPr>
            <w:rStyle w:val="Hyperlink"/>
          </w:rPr>
          <w:t>https://en.wikiarquitectura.com/building/sears-tower-willis-tower/</w:t>
        </w:r>
      </w:hyperlink>
      <w:r>
        <w:t xml:space="preserve"> </w:t>
      </w:r>
      <w:r w:rsidRPr="00AF30DC">
        <w:t>(Accessed: March 27, 2025).</w:t>
      </w:r>
    </w:p>
    <w:p w14:paraId="2D0DB54F" w14:textId="77777777" w:rsidR="0094059B" w:rsidRPr="00AC4C7B" w:rsidRDefault="0094059B" w:rsidP="00AC4C7B"/>
    <w:p w14:paraId="458D72E0" w14:textId="77777777" w:rsidR="00BC2F54" w:rsidRDefault="00BC2F54" w:rsidP="001539B3"/>
    <w:p w14:paraId="767F6B7A" w14:textId="77777777" w:rsidR="00BC2F54" w:rsidRDefault="00BC2F54" w:rsidP="007E6B68">
      <w:pPr>
        <w:ind w:firstLine="720"/>
      </w:pPr>
    </w:p>
    <w:p w14:paraId="0971E5DD" w14:textId="77777777" w:rsidR="00BC2F54" w:rsidRDefault="00BC2F54" w:rsidP="007E6B68">
      <w:pPr>
        <w:ind w:firstLine="720"/>
      </w:pPr>
    </w:p>
    <w:p w14:paraId="24249B13" w14:textId="77777777" w:rsidR="00BC2F54" w:rsidRDefault="00BC2F54" w:rsidP="007E6B68">
      <w:pPr>
        <w:ind w:firstLine="720"/>
      </w:pPr>
    </w:p>
    <w:p w14:paraId="4B906015" w14:textId="77777777" w:rsidR="00BC2F54" w:rsidRDefault="00BC2F54" w:rsidP="007E6B68">
      <w:pPr>
        <w:ind w:firstLine="720"/>
      </w:pPr>
    </w:p>
    <w:p w14:paraId="5A011BE7" w14:textId="77777777" w:rsidR="00BC2F54" w:rsidRDefault="00BC2F54" w:rsidP="007E6B68">
      <w:pPr>
        <w:ind w:firstLine="720"/>
      </w:pPr>
    </w:p>
    <w:p w14:paraId="2BA526B2" w14:textId="77777777" w:rsidR="00BC2F54" w:rsidRDefault="00BC2F54" w:rsidP="007E6B68">
      <w:pPr>
        <w:ind w:firstLine="720"/>
      </w:pPr>
    </w:p>
    <w:p w14:paraId="61833142" w14:textId="77777777" w:rsidR="00BC2F54" w:rsidRDefault="00BC2F54" w:rsidP="007E6B68">
      <w:pPr>
        <w:ind w:firstLine="720"/>
      </w:pPr>
    </w:p>
    <w:p w14:paraId="4FFE1F51" w14:textId="77777777" w:rsidR="00BC2F54" w:rsidRDefault="00BC2F54" w:rsidP="007E6B68">
      <w:pPr>
        <w:ind w:firstLine="720"/>
      </w:pPr>
    </w:p>
    <w:p w14:paraId="363C012A" w14:textId="77777777" w:rsidR="00BC2F54" w:rsidRDefault="00BC2F54" w:rsidP="007E6B68">
      <w:pPr>
        <w:ind w:firstLine="720"/>
      </w:pPr>
    </w:p>
    <w:p w14:paraId="6ACF9A12" w14:textId="481BC545" w:rsidR="00BC2F54" w:rsidRPr="00BC2F54" w:rsidRDefault="00BC2F54" w:rsidP="00BC2F54">
      <w:pPr>
        <w:ind w:firstLine="720"/>
        <w:rPr>
          <w:b/>
          <w:bCs/>
          <w:u w:val="single"/>
        </w:rPr>
      </w:pPr>
    </w:p>
    <w:sectPr w:rsidR="00BC2F54" w:rsidRPr="00BC2F54" w:rsidSect="00F4584A">
      <w:headerReference w:type="default" r:id="rId34"/>
      <w:footerReference w:type="default" r:id="rId35"/>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B2755" w14:textId="77777777" w:rsidR="006E335C" w:rsidRDefault="006E335C" w:rsidP="00667754">
      <w:pPr>
        <w:spacing w:after="0" w:line="240" w:lineRule="auto"/>
      </w:pPr>
      <w:r>
        <w:separator/>
      </w:r>
    </w:p>
  </w:endnote>
  <w:endnote w:type="continuationSeparator" w:id="0">
    <w:p w14:paraId="383C858B" w14:textId="77777777" w:rsidR="006E335C" w:rsidRDefault="006E335C" w:rsidP="0066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7379012"/>
      <w:docPartObj>
        <w:docPartGallery w:val="Page Numbers (Bottom of Page)"/>
        <w:docPartUnique/>
      </w:docPartObj>
    </w:sdtPr>
    <w:sdtEndPr/>
    <w:sdtContent>
      <w:p w14:paraId="41CF3C52" w14:textId="277C8968" w:rsidR="00222ACE" w:rsidRDefault="00222ACE">
        <w:pPr>
          <w:pStyle w:val="Footer"/>
          <w:jc w:val="center"/>
        </w:pPr>
        <w:r>
          <w:fldChar w:fldCharType="begin"/>
        </w:r>
        <w:r>
          <w:instrText>PAGE   \* MERGEFORMAT</w:instrText>
        </w:r>
        <w:r>
          <w:fldChar w:fldCharType="separate"/>
        </w:r>
        <w:r>
          <w:t>2</w:t>
        </w:r>
        <w:r>
          <w:fldChar w:fldCharType="end"/>
        </w:r>
      </w:p>
    </w:sdtContent>
  </w:sdt>
  <w:p w14:paraId="6CB66431" w14:textId="77777777" w:rsidR="00222ACE" w:rsidRDefault="00222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4036F" w14:textId="77777777" w:rsidR="006E335C" w:rsidRDefault="006E335C" w:rsidP="00667754">
      <w:pPr>
        <w:spacing w:after="0" w:line="240" w:lineRule="auto"/>
      </w:pPr>
      <w:r>
        <w:separator/>
      </w:r>
    </w:p>
  </w:footnote>
  <w:footnote w:type="continuationSeparator" w:id="0">
    <w:p w14:paraId="3FAEDAF3" w14:textId="77777777" w:rsidR="006E335C" w:rsidRDefault="006E335C" w:rsidP="00667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36F8A" w14:textId="4191436B" w:rsidR="00667754" w:rsidRDefault="00667754">
    <w:pPr>
      <w:pStyle w:val="Header"/>
    </w:pPr>
    <w:r>
      <w:br/>
      <w:t>Luke Morgan</w:t>
    </w:r>
    <w:r>
      <w:ptab w:relativeTo="margin" w:alignment="center" w:leader="none"/>
    </w:r>
    <w:r>
      <w:t>Assignment 1</w:t>
    </w:r>
    <w:r>
      <w:ptab w:relativeTo="margin" w:alignment="right" w:leader="none"/>
    </w:r>
    <w:r>
      <w:t>Construction Materials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05C4D"/>
    <w:multiLevelType w:val="multilevel"/>
    <w:tmpl w:val="9598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47120"/>
    <w:multiLevelType w:val="hybridMultilevel"/>
    <w:tmpl w:val="2E7A4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50C50"/>
    <w:multiLevelType w:val="multilevel"/>
    <w:tmpl w:val="0A466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9434C"/>
    <w:multiLevelType w:val="hybridMultilevel"/>
    <w:tmpl w:val="16CA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DE133F"/>
    <w:multiLevelType w:val="multilevel"/>
    <w:tmpl w:val="3A52D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71541A"/>
    <w:multiLevelType w:val="multilevel"/>
    <w:tmpl w:val="54F4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D86DF5"/>
    <w:multiLevelType w:val="multilevel"/>
    <w:tmpl w:val="3FAE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B331FB"/>
    <w:multiLevelType w:val="multilevel"/>
    <w:tmpl w:val="6B4C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281185"/>
    <w:multiLevelType w:val="multilevel"/>
    <w:tmpl w:val="B444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4B5438"/>
    <w:multiLevelType w:val="hybridMultilevel"/>
    <w:tmpl w:val="7F9AC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2E3A9A"/>
    <w:multiLevelType w:val="multilevel"/>
    <w:tmpl w:val="B3CAE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1B5527"/>
    <w:multiLevelType w:val="multilevel"/>
    <w:tmpl w:val="08F01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0D78CD"/>
    <w:multiLevelType w:val="hybridMultilevel"/>
    <w:tmpl w:val="2690C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9507AC"/>
    <w:multiLevelType w:val="multilevel"/>
    <w:tmpl w:val="F43C6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FD154F"/>
    <w:multiLevelType w:val="hybridMultilevel"/>
    <w:tmpl w:val="5FF22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A8703B"/>
    <w:multiLevelType w:val="multilevel"/>
    <w:tmpl w:val="91C0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7512857">
    <w:abstractNumId w:val="14"/>
  </w:num>
  <w:num w:numId="2" w16cid:durableId="1182671860">
    <w:abstractNumId w:val="3"/>
  </w:num>
  <w:num w:numId="3" w16cid:durableId="1608149411">
    <w:abstractNumId w:val="0"/>
  </w:num>
  <w:num w:numId="4" w16cid:durableId="1403328320">
    <w:abstractNumId w:val="7"/>
  </w:num>
  <w:num w:numId="5" w16cid:durableId="655496119">
    <w:abstractNumId w:val="6"/>
  </w:num>
  <w:num w:numId="6" w16cid:durableId="1136528306">
    <w:abstractNumId w:val="5"/>
  </w:num>
  <w:num w:numId="7" w16cid:durableId="564880020">
    <w:abstractNumId w:val="1"/>
  </w:num>
  <w:num w:numId="8" w16cid:durableId="669330232">
    <w:abstractNumId w:val="9"/>
  </w:num>
  <w:num w:numId="9" w16cid:durableId="946699117">
    <w:abstractNumId w:val="12"/>
  </w:num>
  <w:num w:numId="10" w16cid:durableId="1398094498">
    <w:abstractNumId w:val="8"/>
  </w:num>
  <w:num w:numId="11" w16cid:durableId="1992902163">
    <w:abstractNumId w:val="13"/>
  </w:num>
  <w:num w:numId="12" w16cid:durableId="525869540">
    <w:abstractNumId w:val="4"/>
  </w:num>
  <w:num w:numId="13" w16cid:durableId="1629161440">
    <w:abstractNumId w:val="15"/>
  </w:num>
  <w:num w:numId="14" w16cid:durableId="655382939">
    <w:abstractNumId w:val="11"/>
  </w:num>
  <w:num w:numId="15" w16cid:durableId="136382799">
    <w:abstractNumId w:val="10"/>
  </w:num>
  <w:num w:numId="16" w16cid:durableId="11109289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754"/>
    <w:rsid w:val="00012BD1"/>
    <w:rsid w:val="00022BC1"/>
    <w:rsid w:val="0002693A"/>
    <w:rsid w:val="000356A0"/>
    <w:rsid w:val="00045065"/>
    <w:rsid w:val="00063192"/>
    <w:rsid w:val="00066773"/>
    <w:rsid w:val="000758D3"/>
    <w:rsid w:val="00090E04"/>
    <w:rsid w:val="00094225"/>
    <w:rsid w:val="00094A05"/>
    <w:rsid w:val="0009646D"/>
    <w:rsid w:val="000A2634"/>
    <w:rsid w:val="000A35C3"/>
    <w:rsid w:val="000B2A45"/>
    <w:rsid w:val="000C1F0E"/>
    <w:rsid w:val="000C4DDE"/>
    <w:rsid w:val="000D62F9"/>
    <w:rsid w:val="000D71BF"/>
    <w:rsid w:val="000F2D32"/>
    <w:rsid w:val="0010422F"/>
    <w:rsid w:val="001339E3"/>
    <w:rsid w:val="0014154D"/>
    <w:rsid w:val="001539B3"/>
    <w:rsid w:val="00172A31"/>
    <w:rsid w:val="00174F5C"/>
    <w:rsid w:val="001848D9"/>
    <w:rsid w:val="001867BC"/>
    <w:rsid w:val="00190278"/>
    <w:rsid w:val="00191FF0"/>
    <w:rsid w:val="00193C48"/>
    <w:rsid w:val="001B635D"/>
    <w:rsid w:val="001C2208"/>
    <w:rsid w:val="001E2DE4"/>
    <w:rsid w:val="001F6531"/>
    <w:rsid w:val="002004DB"/>
    <w:rsid w:val="00205CD2"/>
    <w:rsid w:val="0021205D"/>
    <w:rsid w:val="002141E9"/>
    <w:rsid w:val="002150FA"/>
    <w:rsid w:val="00217E81"/>
    <w:rsid w:val="00222ACE"/>
    <w:rsid w:val="002254C0"/>
    <w:rsid w:val="00226F23"/>
    <w:rsid w:val="0022786D"/>
    <w:rsid w:val="00251F74"/>
    <w:rsid w:val="0025225F"/>
    <w:rsid w:val="002552B5"/>
    <w:rsid w:val="00256688"/>
    <w:rsid w:val="00265A4F"/>
    <w:rsid w:val="0027052A"/>
    <w:rsid w:val="00280E15"/>
    <w:rsid w:val="0028140E"/>
    <w:rsid w:val="00286975"/>
    <w:rsid w:val="00296E08"/>
    <w:rsid w:val="002B0477"/>
    <w:rsid w:val="002B07B7"/>
    <w:rsid w:val="002B50E6"/>
    <w:rsid w:val="002B568A"/>
    <w:rsid w:val="002C44D5"/>
    <w:rsid w:val="002E3B60"/>
    <w:rsid w:val="002E746F"/>
    <w:rsid w:val="002F2745"/>
    <w:rsid w:val="002F4777"/>
    <w:rsid w:val="002F5380"/>
    <w:rsid w:val="002F67E6"/>
    <w:rsid w:val="00301B72"/>
    <w:rsid w:val="00304250"/>
    <w:rsid w:val="0031241E"/>
    <w:rsid w:val="00322417"/>
    <w:rsid w:val="00323FBC"/>
    <w:rsid w:val="003316DB"/>
    <w:rsid w:val="0035318B"/>
    <w:rsid w:val="003609A9"/>
    <w:rsid w:val="00363C3C"/>
    <w:rsid w:val="003778EB"/>
    <w:rsid w:val="003815F5"/>
    <w:rsid w:val="003C1959"/>
    <w:rsid w:val="003C2991"/>
    <w:rsid w:val="003D0221"/>
    <w:rsid w:val="003E0F14"/>
    <w:rsid w:val="003E44A1"/>
    <w:rsid w:val="00411D3E"/>
    <w:rsid w:val="0041793D"/>
    <w:rsid w:val="00434166"/>
    <w:rsid w:val="004352BC"/>
    <w:rsid w:val="004457AB"/>
    <w:rsid w:val="0044646D"/>
    <w:rsid w:val="004471F4"/>
    <w:rsid w:val="00456B59"/>
    <w:rsid w:val="004652EA"/>
    <w:rsid w:val="00466B9D"/>
    <w:rsid w:val="00487078"/>
    <w:rsid w:val="0049142F"/>
    <w:rsid w:val="00495508"/>
    <w:rsid w:val="00496387"/>
    <w:rsid w:val="004B6865"/>
    <w:rsid w:val="004E4D99"/>
    <w:rsid w:val="004E5496"/>
    <w:rsid w:val="004F305E"/>
    <w:rsid w:val="004F3383"/>
    <w:rsid w:val="0052322E"/>
    <w:rsid w:val="00536ED2"/>
    <w:rsid w:val="00546BB2"/>
    <w:rsid w:val="00547EDA"/>
    <w:rsid w:val="005677C3"/>
    <w:rsid w:val="00570AC0"/>
    <w:rsid w:val="00593D3F"/>
    <w:rsid w:val="005D114E"/>
    <w:rsid w:val="005E100F"/>
    <w:rsid w:val="005E7880"/>
    <w:rsid w:val="005F1AC9"/>
    <w:rsid w:val="0061141D"/>
    <w:rsid w:val="00614F21"/>
    <w:rsid w:val="00627030"/>
    <w:rsid w:val="00627C01"/>
    <w:rsid w:val="006410E6"/>
    <w:rsid w:val="006413B2"/>
    <w:rsid w:val="00667754"/>
    <w:rsid w:val="006768A2"/>
    <w:rsid w:val="00690634"/>
    <w:rsid w:val="0069709E"/>
    <w:rsid w:val="006B440F"/>
    <w:rsid w:val="006B4F66"/>
    <w:rsid w:val="006B76C6"/>
    <w:rsid w:val="006D1354"/>
    <w:rsid w:val="006D5D0F"/>
    <w:rsid w:val="006E335C"/>
    <w:rsid w:val="006E5425"/>
    <w:rsid w:val="006E66E6"/>
    <w:rsid w:val="006E67F5"/>
    <w:rsid w:val="00710028"/>
    <w:rsid w:val="0071021C"/>
    <w:rsid w:val="00712A3F"/>
    <w:rsid w:val="007138B2"/>
    <w:rsid w:val="00714872"/>
    <w:rsid w:val="00751AC3"/>
    <w:rsid w:val="00753067"/>
    <w:rsid w:val="00776FF4"/>
    <w:rsid w:val="00777944"/>
    <w:rsid w:val="007830AC"/>
    <w:rsid w:val="007838C9"/>
    <w:rsid w:val="0079138E"/>
    <w:rsid w:val="007A4BD6"/>
    <w:rsid w:val="007C0E76"/>
    <w:rsid w:val="007C167E"/>
    <w:rsid w:val="007D29D9"/>
    <w:rsid w:val="007D3589"/>
    <w:rsid w:val="007E6B68"/>
    <w:rsid w:val="007F340D"/>
    <w:rsid w:val="007F4034"/>
    <w:rsid w:val="007F7EF3"/>
    <w:rsid w:val="00803E1E"/>
    <w:rsid w:val="0082074C"/>
    <w:rsid w:val="0082385E"/>
    <w:rsid w:val="008268A3"/>
    <w:rsid w:val="0087391A"/>
    <w:rsid w:val="00886C9F"/>
    <w:rsid w:val="008A0CAB"/>
    <w:rsid w:val="008B10AB"/>
    <w:rsid w:val="008B4864"/>
    <w:rsid w:val="008C6542"/>
    <w:rsid w:val="008C658A"/>
    <w:rsid w:val="008C7AB3"/>
    <w:rsid w:val="008D1388"/>
    <w:rsid w:val="008D51C5"/>
    <w:rsid w:val="008D5C7A"/>
    <w:rsid w:val="008E3ADC"/>
    <w:rsid w:val="008F570C"/>
    <w:rsid w:val="00900B2F"/>
    <w:rsid w:val="00902BFF"/>
    <w:rsid w:val="00907097"/>
    <w:rsid w:val="00913F5D"/>
    <w:rsid w:val="00930616"/>
    <w:rsid w:val="00932C3F"/>
    <w:rsid w:val="009376D3"/>
    <w:rsid w:val="0094059B"/>
    <w:rsid w:val="0095203A"/>
    <w:rsid w:val="009559CF"/>
    <w:rsid w:val="00955DB3"/>
    <w:rsid w:val="0095622B"/>
    <w:rsid w:val="00956B5C"/>
    <w:rsid w:val="00957936"/>
    <w:rsid w:val="009630AA"/>
    <w:rsid w:val="00963612"/>
    <w:rsid w:val="00980C8C"/>
    <w:rsid w:val="009828BF"/>
    <w:rsid w:val="009900DB"/>
    <w:rsid w:val="009A3B03"/>
    <w:rsid w:val="009B2EC2"/>
    <w:rsid w:val="009C16CF"/>
    <w:rsid w:val="009E15A4"/>
    <w:rsid w:val="00A2425A"/>
    <w:rsid w:val="00A4476A"/>
    <w:rsid w:val="00A57DA4"/>
    <w:rsid w:val="00A672B9"/>
    <w:rsid w:val="00A768C0"/>
    <w:rsid w:val="00A801AB"/>
    <w:rsid w:val="00A911F0"/>
    <w:rsid w:val="00A91F63"/>
    <w:rsid w:val="00A923AE"/>
    <w:rsid w:val="00A93233"/>
    <w:rsid w:val="00A97524"/>
    <w:rsid w:val="00AB4D38"/>
    <w:rsid w:val="00AC4C7B"/>
    <w:rsid w:val="00AD7F6F"/>
    <w:rsid w:val="00AF2480"/>
    <w:rsid w:val="00AF30DC"/>
    <w:rsid w:val="00AF391B"/>
    <w:rsid w:val="00AF78DA"/>
    <w:rsid w:val="00B011EB"/>
    <w:rsid w:val="00B043BC"/>
    <w:rsid w:val="00B07F2F"/>
    <w:rsid w:val="00B13A15"/>
    <w:rsid w:val="00B13B57"/>
    <w:rsid w:val="00B25542"/>
    <w:rsid w:val="00B26CCF"/>
    <w:rsid w:val="00B42C6C"/>
    <w:rsid w:val="00B4378D"/>
    <w:rsid w:val="00B47D8A"/>
    <w:rsid w:val="00B52B53"/>
    <w:rsid w:val="00B53E79"/>
    <w:rsid w:val="00B671CA"/>
    <w:rsid w:val="00B86B7E"/>
    <w:rsid w:val="00B93408"/>
    <w:rsid w:val="00BC1E8C"/>
    <w:rsid w:val="00BC2F54"/>
    <w:rsid w:val="00BC6A20"/>
    <w:rsid w:val="00BD20D6"/>
    <w:rsid w:val="00BD3E41"/>
    <w:rsid w:val="00BD77BC"/>
    <w:rsid w:val="00BF4DF7"/>
    <w:rsid w:val="00BF784F"/>
    <w:rsid w:val="00C156A5"/>
    <w:rsid w:val="00C41EC4"/>
    <w:rsid w:val="00C52A2D"/>
    <w:rsid w:val="00C57A09"/>
    <w:rsid w:val="00C6339E"/>
    <w:rsid w:val="00C63E6C"/>
    <w:rsid w:val="00C74B0C"/>
    <w:rsid w:val="00C80D30"/>
    <w:rsid w:val="00C85D21"/>
    <w:rsid w:val="00C9404E"/>
    <w:rsid w:val="00CA57B9"/>
    <w:rsid w:val="00CC2905"/>
    <w:rsid w:val="00CD1912"/>
    <w:rsid w:val="00CD41FF"/>
    <w:rsid w:val="00CE13C2"/>
    <w:rsid w:val="00CE4829"/>
    <w:rsid w:val="00D028BD"/>
    <w:rsid w:val="00D03383"/>
    <w:rsid w:val="00D065B2"/>
    <w:rsid w:val="00D06E01"/>
    <w:rsid w:val="00D11936"/>
    <w:rsid w:val="00D324FF"/>
    <w:rsid w:val="00D33B52"/>
    <w:rsid w:val="00D462BA"/>
    <w:rsid w:val="00D65B80"/>
    <w:rsid w:val="00D67A43"/>
    <w:rsid w:val="00D67EE4"/>
    <w:rsid w:val="00D86DA5"/>
    <w:rsid w:val="00D95D0E"/>
    <w:rsid w:val="00DB4B54"/>
    <w:rsid w:val="00DC0B70"/>
    <w:rsid w:val="00DC7879"/>
    <w:rsid w:val="00DD2FED"/>
    <w:rsid w:val="00DD3392"/>
    <w:rsid w:val="00DD34A3"/>
    <w:rsid w:val="00DE75A6"/>
    <w:rsid w:val="00DE7F96"/>
    <w:rsid w:val="00DF37E2"/>
    <w:rsid w:val="00E000A8"/>
    <w:rsid w:val="00E074CC"/>
    <w:rsid w:val="00E15755"/>
    <w:rsid w:val="00E22D27"/>
    <w:rsid w:val="00E335A3"/>
    <w:rsid w:val="00E41892"/>
    <w:rsid w:val="00E51C21"/>
    <w:rsid w:val="00E51CF1"/>
    <w:rsid w:val="00E52D92"/>
    <w:rsid w:val="00E8077C"/>
    <w:rsid w:val="00E90264"/>
    <w:rsid w:val="00E937AE"/>
    <w:rsid w:val="00E977F3"/>
    <w:rsid w:val="00E97DBC"/>
    <w:rsid w:val="00EC5887"/>
    <w:rsid w:val="00EC5FFB"/>
    <w:rsid w:val="00EE737A"/>
    <w:rsid w:val="00EF4E4C"/>
    <w:rsid w:val="00F058BC"/>
    <w:rsid w:val="00F17D1A"/>
    <w:rsid w:val="00F403F0"/>
    <w:rsid w:val="00F4584A"/>
    <w:rsid w:val="00F458BD"/>
    <w:rsid w:val="00F565CE"/>
    <w:rsid w:val="00F843AE"/>
    <w:rsid w:val="00F92A01"/>
    <w:rsid w:val="00F94748"/>
    <w:rsid w:val="00FA1313"/>
    <w:rsid w:val="00FC0F4B"/>
    <w:rsid w:val="00FD38FD"/>
    <w:rsid w:val="00FD638E"/>
    <w:rsid w:val="00FE3699"/>
    <w:rsid w:val="00FF1903"/>
    <w:rsid w:val="00FF5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AF8D4"/>
  <w15:chartTrackingRefBased/>
  <w15:docId w15:val="{443F28C7-77C8-42D4-8905-8011E3A68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754"/>
  </w:style>
  <w:style w:type="paragraph" w:styleId="Heading1">
    <w:name w:val="heading 1"/>
    <w:basedOn w:val="Normal"/>
    <w:next w:val="Normal"/>
    <w:link w:val="Heading1Char"/>
    <w:uiPriority w:val="9"/>
    <w:qFormat/>
    <w:rsid w:val="00667754"/>
    <w:pPr>
      <w:keepNext/>
      <w:keepLines/>
      <w:pBdr>
        <w:left w:val="single" w:sz="12" w:space="12" w:color="E97132"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667754"/>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667754"/>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667754"/>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667754"/>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667754"/>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667754"/>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667754"/>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667754"/>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754"/>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667754"/>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667754"/>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667754"/>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667754"/>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667754"/>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667754"/>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667754"/>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667754"/>
    <w:rPr>
      <w:rFonts w:asciiTheme="majorHAnsi" w:eastAsiaTheme="majorEastAsia" w:hAnsiTheme="majorHAnsi" w:cstheme="majorBidi"/>
      <w:i/>
      <w:iCs/>
      <w:caps/>
    </w:rPr>
  </w:style>
  <w:style w:type="paragraph" w:styleId="Title">
    <w:name w:val="Title"/>
    <w:basedOn w:val="Normal"/>
    <w:next w:val="Normal"/>
    <w:link w:val="TitleChar"/>
    <w:uiPriority w:val="10"/>
    <w:qFormat/>
    <w:rsid w:val="00667754"/>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667754"/>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667754"/>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667754"/>
    <w:rPr>
      <w:color w:val="000000" w:themeColor="text1"/>
      <w:sz w:val="24"/>
      <w:szCs w:val="24"/>
    </w:rPr>
  </w:style>
  <w:style w:type="paragraph" w:styleId="Quote">
    <w:name w:val="Quote"/>
    <w:basedOn w:val="Normal"/>
    <w:next w:val="Normal"/>
    <w:link w:val="QuoteChar"/>
    <w:uiPriority w:val="29"/>
    <w:qFormat/>
    <w:rsid w:val="00667754"/>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667754"/>
    <w:rPr>
      <w:rFonts w:asciiTheme="majorHAnsi" w:eastAsiaTheme="majorEastAsia" w:hAnsiTheme="majorHAnsi" w:cstheme="majorBidi"/>
      <w:sz w:val="24"/>
      <w:szCs w:val="24"/>
    </w:rPr>
  </w:style>
  <w:style w:type="paragraph" w:styleId="ListParagraph">
    <w:name w:val="List Paragraph"/>
    <w:basedOn w:val="Normal"/>
    <w:uiPriority w:val="34"/>
    <w:qFormat/>
    <w:rsid w:val="00667754"/>
    <w:pPr>
      <w:ind w:left="720"/>
      <w:contextualSpacing/>
    </w:pPr>
  </w:style>
  <w:style w:type="character" w:styleId="IntenseEmphasis">
    <w:name w:val="Intense Emphasis"/>
    <w:basedOn w:val="DefaultParagraphFont"/>
    <w:uiPriority w:val="21"/>
    <w:qFormat/>
    <w:rsid w:val="00667754"/>
    <w:rPr>
      <w:rFonts w:asciiTheme="minorHAnsi" w:eastAsiaTheme="minorEastAsia" w:hAnsiTheme="minorHAnsi" w:cstheme="minorBidi"/>
      <w:b/>
      <w:bCs/>
      <w:i/>
      <w:iCs/>
      <w:color w:val="BF4E14" w:themeColor="accent2" w:themeShade="BF"/>
      <w:spacing w:val="0"/>
      <w:w w:val="100"/>
      <w:position w:val="0"/>
      <w:sz w:val="20"/>
      <w:szCs w:val="20"/>
    </w:rPr>
  </w:style>
  <w:style w:type="paragraph" w:styleId="IntenseQuote">
    <w:name w:val="Intense Quote"/>
    <w:basedOn w:val="Normal"/>
    <w:next w:val="Normal"/>
    <w:link w:val="IntenseQuoteChar"/>
    <w:uiPriority w:val="30"/>
    <w:qFormat/>
    <w:rsid w:val="00667754"/>
    <w:pPr>
      <w:spacing w:before="100" w:beforeAutospacing="1" w:after="240"/>
      <w:ind w:left="936" w:right="936"/>
      <w:jc w:val="center"/>
    </w:pPr>
    <w:rPr>
      <w:rFonts w:asciiTheme="majorHAnsi" w:eastAsiaTheme="majorEastAsia" w:hAnsiTheme="majorHAnsi" w:cstheme="majorBidi"/>
      <w:caps/>
      <w:color w:val="BF4E14" w:themeColor="accent2" w:themeShade="BF"/>
      <w:spacing w:val="10"/>
      <w:sz w:val="28"/>
      <w:szCs w:val="28"/>
    </w:rPr>
  </w:style>
  <w:style w:type="character" w:customStyle="1" w:styleId="IntenseQuoteChar">
    <w:name w:val="Intense Quote Char"/>
    <w:basedOn w:val="DefaultParagraphFont"/>
    <w:link w:val="IntenseQuote"/>
    <w:uiPriority w:val="30"/>
    <w:rsid w:val="00667754"/>
    <w:rPr>
      <w:rFonts w:asciiTheme="majorHAnsi" w:eastAsiaTheme="majorEastAsia" w:hAnsiTheme="majorHAnsi" w:cstheme="majorBidi"/>
      <w:caps/>
      <w:color w:val="BF4E14" w:themeColor="accent2" w:themeShade="BF"/>
      <w:spacing w:val="10"/>
      <w:sz w:val="28"/>
      <w:szCs w:val="28"/>
    </w:rPr>
  </w:style>
  <w:style w:type="character" w:styleId="IntenseReference">
    <w:name w:val="Intense Reference"/>
    <w:basedOn w:val="DefaultParagraphFont"/>
    <w:uiPriority w:val="32"/>
    <w:qFormat/>
    <w:rsid w:val="00667754"/>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paragraph" w:styleId="Header">
    <w:name w:val="header"/>
    <w:basedOn w:val="Normal"/>
    <w:link w:val="HeaderChar"/>
    <w:uiPriority w:val="99"/>
    <w:unhideWhenUsed/>
    <w:rsid w:val="00667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754"/>
  </w:style>
  <w:style w:type="paragraph" w:styleId="Footer">
    <w:name w:val="footer"/>
    <w:basedOn w:val="Normal"/>
    <w:link w:val="FooterChar"/>
    <w:uiPriority w:val="99"/>
    <w:unhideWhenUsed/>
    <w:rsid w:val="00667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754"/>
  </w:style>
  <w:style w:type="paragraph" w:styleId="Caption">
    <w:name w:val="caption"/>
    <w:basedOn w:val="Normal"/>
    <w:next w:val="Normal"/>
    <w:uiPriority w:val="35"/>
    <w:unhideWhenUsed/>
    <w:qFormat/>
    <w:rsid w:val="00667754"/>
    <w:pPr>
      <w:spacing w:line="240" w:lineRule="auto"/>
    </w:pPr>
    <w:rPr>
      <w:b/>
      <w:bCs/>
      <w:color w:val="E97132" w:themeColor="accent2"/>
      <w:spacing w:val="10"/>
      <w:sz w:val="16"/>
      <w:szCs w:val="16"/>
    </w:rPr>
  </w:style>
  <w:style w:type="character" w:styleId="Strong">
    <w:name w:val="Strong"/>
    <w:basedOn w:val="DefaultParagraphFont"/>
    <w:uiPriority w:val="22"/>
    <w:qFormat/>
    <w:rsid w:val="00667754"/>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667754"/>
    <w:rPr>
      <w:rFonts w:asciiTheme="minorHAnsi" w:eastAsiaTheme="minorEastAsia" w:hAnsiTheme="minorHAnsi" w:cstheme="minorBidi"/>
      <w:i/>
      <w:iCs/>
      <w:color w:val="BF4E14" w:themeColor="accent2" w:themeShade="BF"/>
      <w:sz w:val="20"/>
      <w:szCs w:val="20"/>
    </w:rPr>
  </w:style>
  <w:style w:type="paragraph" w:styleId="NoSpacing">
    <w:name w:val="No Spacing"/>
    <w:link w:val="NoSpacingChar"/>
    <w:uiPriority w:val="1"/>
    <w:qFormat/>
    <w:rsid w:val="00667754"/>
    <w:pPr>
      <w:spacing w:after="0" w:line="240" w:lineRule="auto"/>
    </w:pPr>
  </w:style>
  <w:style w:type="character" w:styleId="SubtleEmphasis">
    <w:name w:val="Subtle Emphasis"/>
    <w:basedOn w:val="DefaultParagraphFont"/>
    <w:uiPriority w:val="19"/>
    <w:qFormat/>
    <w:rsid w:val="00667754"/>
    <w:rPr>
      <w:i/>
      <w:iCs/>
      <w:color w:val="auto"/>
    </w:rPr>
  </w:style>
  <w:style w:type="character" w:styleId="SubtleReference">
    <w:name w:val="Subtle Reference"/>
    <w:basedOn w:val="DefaultParagraphFont"/>
    <w:uiPriority w:val="31"/>
    <w:qFormat/>
    <w:rsid w:val="00667754"/>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BookTitle">
    <w:name w:val="Book Title"/>
    <w:basedOn w:val="DefaultParagraphFont"/>
    <w:uiPriority w:val="33"/>
    <w:qFormat/>
    <w:rsid w:val="00667754"/>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667754"/>
    <w:pPr>
      <w:outlineLvl w:val="9"/>
    </w:pPr>
  </w:style>
  <w:style w:type="character" w:customStyle="1" w:styleId="NoSpacingChar">
    <w:name w:val="No Spacing Char"/>
    <w:basedOn w:val="DefaultParagraphFont"/>
    <w:link w:val="NoSpacing"/>
    <w:uiPriority w:val="1"/>
    <w:rsid w:val="00667754"/>
  </w:style>
  <w:style w:type="table" w:styleId="TableGrid">
    <w:name w:val="Table Grid"/>
    <w:basedOn w:val="TableNormal"/>
    <w:uiPriority w:val="39"/>
    <w:rsid w:val="00E33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67E6"/>
    <w:rPr>
      <w:color w:val="467886" w:themeColor="hyperlink"/>
      <w:u w:val="single"/>
    </w:rPr>
  </w:style>
  <w:style w:type="character" w:styleId="UnresolvedMention">
    <w:name w:val="Unresolved Mention"/>
    <w:basedOn w:val="DefaultParagraphFont"/>
    <w:uiPriority w:val="99"/>
    <w:semiHidden/>
    <w:unhideWhenUsed/>
    <w:rsid w:val="002F67E6"/>
    <w:rPr>
      <w:color w:val="605E5C"/>
      <w:shd w:val="clear" w:color="auto" w:fill="E1DFDD"/>
    </w:rPr>
  </w:style>
  <w:style w:type="paragraph" w:styleId="TOC1">
    <w:name w:val="toc 1"/>
    <w:basedOn w:val="Normal"/>
    <w:next w:val="Normal"/>
    <w:autoRedefine/>
    <w:uiPriority w:val="39"/>
    <w:unhideWhenUsed/>
    <w:rsid w:val="0052322E"/>
    <w:pPr>
      <w:spacing w:after="100"/>
    </w:pPr>
  </w:style>
  <w:style w:type="paragraph" w:styleId="TOC2">
    <w:name w:val="toc 2"/>
    <w:basedOn w:val="Normal"/>
    <w:next w:val="Normal"/>
    <w:autoRedefine/>
    <w:uiPriority w:val="39"/>
    <w:unhideWhenUsed/>
    <w:rsid w:val="00F94748"/>
    <w:pPr>
      <w:spacing w:after="100"/>
      <w:ind w:left="210"/>
    </w:pPr>
  </w:style>
  <w:style w:type="paragraph" w:styleId="NormalWeb">
    <w:name w:val="Normal (Web)"/>
    <w:basedOn w:val="Normal"/>
    <w:uiPriority w:val="99"/>
    <w:semiHidden/>
    <w:unhideWhenUsed/>
    <w:rsid w:val="00A9752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713188">
      <w:bodyDiv w:val="1"/>
      <w:marLeft w:val="0"/>
      <w:marRight w:val="0"/>
      <w:marTop w:val="0"/>
      <w:marBottom w:val="0"/>
      <w:divBdr>
        <w:top w:val="none" w:sz="0" w:space="0" w:color="auto"/>
        <w:left w:val="none" w:sz="0" w:space="0" w:color="auto"/>
        <w:bottom w:val="none" w:sz="0" w:space="0" w:color="auto"/>
        <w:right w:val="none" w:sz="0" w:space="0" w:color="auto"/>
      </w:divBdr>
      <w:divsChild>
        <w:div w:id="2043553812">
          <w:marLeft w:val="-720"/>
          <w:marRight w:val="0"/>
          <w:marTop w:val="0"/>
          <w:marBottom w:val="0"/>
          <w:divBdr>
            <w:top w:val="none" w:sz="0" w:space="0" w:color="auto"/>
            <w:left w:val="none" w:sz="0" w:space="0" w:color="auto"/>
            <w:bottom w:val="none" w:sz="0" w:space="0" w:color="auto"/>
            <w:right w:val="none" w:sz="0" w:space="0" w:color="auto"/>
          </w:divBdr>
        </w:div>
      </w:divsChild>
    </w:div>
    <w:div w:id="453446235">
      <w:bodyDiv w:val="1"/>
      <w:marLeft w:val="0"/>
      <w:marRight w:val="0"/>
      <w:marTop w:val="0"/>
      <w:marBottom w:val="0"/>
      <w:divBdr>
        <w:top w:val="none" w:sz="0" w:space="0" w:color="auto"/>
        <w:left w:val="none" w:sz="0" w:space="0" w:color="auto"/>
        <w:bottom w:val="none" w:sz="0" w:space="0" w:color="auto"/>
        <w:right w:val="none" w:sz="0" w:space="0" w:color="auto"/>
      </w:divBdr>
      <w:divsChild>
        <w:div w:id="603653751">
          <w:marLeft w:val="-720"/>
          <w:marRight w:val="0"/>
          <w:marTop w:val="0"/>
          <w:marBottom w:val="0"/>
          <w:divBdr>
            <w:top w:val="none" w:sz="0" w:space="0" w:color="auto"/>
            <w:left w:val="none" w:sz="0" w:space="0" w:color="auto"/>
            <w:bottom w:val="none" w:sz="0" w:space="0" w:color="auto"/>
            <w:right w:val="none" w:sz="0" w:space="0" w:color="auto"/>
          </w:divBdr>
        </w:div>
      </w:divsChild>
    </w:div>
    <w:div w:id="486242008">
      <w:bodyDiv w:val="1"/>
      <w:marLeft w:val="0"/>
      <w:marRight w:val="0"/>
      <w:marTop w:val="0"/>
      <w:marBottom w:val="0"/>
      <w:divBdr>
        <w:top w:val="none" w:sz="0" w:space="0" w:color="auto"/>
        <w:left w:val="none" w:sz="0" w:space="0" w:color="auto"/>
        <w:bottom w:val="none" w:sz="0" w:space="0" w:color="auto"/>
        <w:right w:val="none" w:sz="0" w:space="0" w:color="auto"/>
      </w:divBdr>
      <w:divsChild>
        <w:div w:id="905190396">
          <w:marLeft w:val="-720"/>
          <w:marRight w:val="0"/>
          <w:marTop w:val="0"/>
          <w:marBottom w:val="0"/>
          <w:divBdr>
            <w:top w:val="none" w:sz="0" w:space="0" w:color="auto"/>
            <w:left w:val="none" w:sz="0" w:space="0" w:color="auto"/>
            <w:bottom w:val="none" w:sz="0" w:space="0" w:color="auto"/>
            <w:right w:val="none" w:sz="0" w:space="0" w:color="auto"/>
          </w:divBdr>
        </w:div>
      </w:divsChild>
    </w:div>
    <w:div w:id="755443804">
      <w:bodyDiv w:val="1"/>
      <w:marLeft w:val="0"/>
      <w:marRight w:val="0"/>
      <w:marTop w:val="0"/>
      <w:marBottom w:val="0"/>
      <w:divBdr>
        <w:top w:val="none" w:sz="0" w:space="0" w:color="auto"/>
        <w:left w:val="none" w:sz="0" w:space="0" w:color="auto"/>
        <w:bottom w:val="none" w:sz="0" w:space="0" w:color="auto"/>
        <w:right w:val="none" w:sz="0" w:space="0" w:color="auto"/>
      </w:divBdr>
      <w:divsChild>
        <w:div w:id="879441134">
          <w:marLeft w:val="-720"/>
          <w:marRight w:val="0"/>
          <w:marTop w:val="0"/>
          <w:marBottom w:val="0"/>
          <w:divBdr>
            <w:top w:val="none" w:sz="0" w:space="0" w:color="auto"/>
            <w:left w:val="none" w:sz="0" w:space="0" w:color="auto"/>
            <w:bottom w:val="none" w:sz="0" w:space="0" w:color="auto"/>
            <w:right w:val="none" w:sz="0" w:space="0" w:color="auto"/>
          </w:divBdr>
        </w:div>
      </w:divsChild>
    </w:div>
    <w:div w:id="925383274">
      <w:bodyDiv w:val="1"/>
      <w:marLeft w:val="0"/>
      <w:marRight w:val="0"/>
      <w:marTop w:val="0"/>
      <w:marBottom w:val="0"/>
      <w:divBdr>
        <w:top w:val="none" w:sz="0" w:space="0" w:color="auto"/>
        <w:left w:val="none" w:sz="0" w:space="0" w:color="auto"/>
        <w:bottom w:val="none" w:sz="0" w:space="0" w:color="auto"/>
        <w:right w:val="none" w:sz="0" w:space="0" w:color="auto"/>
      </w:divBdr>
      <w:divsChild>
        <w:div w:id="66533641">
          <w:marLeft w:val="-720"/>
          <w:marRight w:val="0"/>
          <w:marTop w:val="0"/>
          <w:marBottom w:val="0"/>
          <w:divBdr>
            <w:top w:val="none" w:sz="0" w:space="0" w:color="auto"/>
            <w:left w:val="none" w:sz="0" w:space="0" w:color="auto"/>
            <w:bottom w:val="none" w:sz="0" w:space="0" w:color="auto"/>
            <w:right w:val="none" w:sz="0" w:space="0" w:color="auto"/>
          </w:divBdr>
        </w:div>
      </w:divsChild>
    </w:div>
    <w:div w:id="1135291853">
      <w:bodyDiv w:val="1"/>
      <w:marLeft w:val="0"/>
      <w:marRight w:val="0"/>
      <w:marTop w:val="0"/>
      <w:marBottom w:val="0"/>
      <w:divBdr>
        <w:top w:val="none" w:sz="0" w:space="0" w:color="auto"/>
        <w:left w:val="none" w:sz="0" w:space="0" w:color="auto"/>
        <w:bottom w:val="none" w:sz="0" w:space="0" w:color="auto"/>
        <w:right w:val="none" w:sz="0" w:space="0" w:color="auto"/>
      </w:divBdr>
      <w:divsChild>
        <w:div w:id="1642689175">
          <w:marLeft w:val="-720"/>
          <w:marRight w:val="0"/>
          <w:marTop w:val="0"/>
          <w:marBottom w:val="0"/>
          <w:divBdr>
            <w:top w:val="none" w:sz="0" w:space="0" w:color="auto"/>
            <w:left w:val="none" w:sz="0" w:space="0" w:color="auto"/>
            <w:bottom w:val="none" w:sz="0" w:space="0" w:color="auto"/>
            <w:right w:val="none" w:sz="0" w:space="0" w:color="auto"/>
          </w:divBdr>
        </w:div>
      </w:divsChild>
    </w:div>
    <w:div w:id="1167598609">
      <w:bodyDiv w:val="1"/>
      <w:marLeft w:val="0"/>
      <w:marRight w:val="0"/>
      <w:marTop w:val="0"/>
      <w:marBottom w:val="0"/>
      <w:divBdr>
        <w:top w:val="none" w:sz="0" w:space="0" w:color="auto"/>
        <w:left w:val="none" w:sz="0" w:space="0" w:color="auto"/>
        <w:bottom w:val="none" w:sz="0" w:space="0" w:color="auto"/>
        <w:right w:val="none" w:sz="0" w:space="0" w:color="auto"/>
      </w:divBdr>
      <w:divsChild>
        <w:div w:id="1530485498">
          <w:marLeft w:val="-720"/>
          <w:marRight w:val="0"/>
          <w:marTop w:val="0"/>
          <w:marBottom w:val="0"/>
          <w:divBdr>
            <w:top w:val="none" w:sz="0" w:space="0" w:color="auto"/>
            <w:left w:val="none" w:sz="0" w:space="0" w:color="auto"/>
            <w:bottom w:val="none" w:sz="0" w:space="0" w:color="auto"/>
            <w:right w:val="none" w:sz="0" w:space="0" w:color="auto"/>
          </w:divBdr>
        </w:div>
      </w:divsChild>
    </w:div>
    <w:div w:id="1300378436">
      <w:bodyDiv w:val="1"/>
      <w:marLeft w:val="0"/>
      <w:marRight w:val="0"/>
      <w:marTop w:val="0"/>
      <w:marBottom w:val="0"/>
      <w:divBdr>
        <w:top w:val="none" w:sz="0" w:space="0" w:color="auto"/>
        <w:left w:val="none" w:sz="0" w:space="0" w:color="auto"/>
        <w:bottom w:val="none" w:sz="0" w:space="0" w:color="auto"/>
        <w:right w:val="none" w:sz="0" w:space="0" w:color="auto"/>
      </w:divBdr>
      <w:divsChild>
        <w:div w:id="10114089">
          <w:marLeft w:val="-720"/>
          <w:marRight w:val="0"/>
          <w:marTop w:val="0"/>
          <w:marBottom w:val="0"/>
          <w:divBdr>
            <w:top w:val="none" w:sz="0" w:space="0" w:color="auto"/>
            <w:left w:val="none" w:sz="0" w:space="0" w:color="auto"/>
            <w:bottom w:val="none" w:sz="0" w:space="0" w:color="auto"/>
            <w:right w:val="none" w:sz="0" w:space="0" w:color="auto"/>
          </w:divBdr>
        </w:div>
      </w:divsChild>
    </w:div>
    <w:div w:id="1510214819">
      <w:bodyDiv w:val="1"/>
      <w:marLeft w:val="0"/>
      <w:marRight w:val="0"/>
      <w:marTop w:val="0"/>
      <w:marBottom w:val="0"/>
      <w:divBdr>
        <w:top w:val="none" w:sz="0" w:space="0" w:color="auto"/>
        <w:left w:val="none" w:sz="0" w:space="0" w:color="auto"/>
        <w:bottom w:val="none" w:sz="0" w:space="0" w:color="auto"/>
        <w:right w:val="none" w:sz="0" w:space="0" w:color="auto"/>
      </w:divBdr>
      <w:divsChild>
        <w:div w:id="745223184">
          <w:marLeft w:val="-720"/>
          <w:marRight w:val="0"/>
          <w:marTop w:val="0"/>
          <w:marBottom w:val="0"/>
          <w:divBdr>
            <w:top w:val="none" w:sz="0" w:space="0" w:color="auto"/>
            <w:left w:val="none" w:sz="0" w:space="0" w:color="auto"/>
            <w:bottom w:val="none" w:sz="0" w:space="0" w:color="auto"/>
            <w:right w:val="none" w:sz="0" w:space="0" w:color="auto"/>
          </w:divBdr>
        </w:div>
      </w:divsChild>
    </w:div>
    <w:div w:id="1757700816">
      <w:bodyDiv w:val="1"/>
      <w:marLeft w:val="0"/>
      <w:marRight w:val="0"/>
      <w:marTop w:val="0"/>
      <w:marBottom w:val="0"/>
      <w:divBdr>
        <w:top w:val="none" w:sz="0" w:space="0" w:color="auto"/>
        <w:left w:val="none" w:sz="0" w:space="0" w:color="auto"/>
        <w:bottom w:val="none" w:sz="0" w:space="0" w:color="auto"/>
        <w:right w:val="none" w:sz="0" w:space="0" w:color="auto"/>
      </w:divBdr>
      <w:divsChild>
        <w:div w:id="1514103457">
          <w:marLeft w:val="-720"/>
          <w:marRight w:val="0"/>
          <w:marTop w:val="0"/>
          <w:marBottom w:val="0"/>
          <w:divBdr>
            <w:top w:val="none" w:sz="0" w:space="0" w:color="auto"/>
            <w:left w:val="none" w:sz="0" w:space="0" w:color="auto"/>
            <w:bottom w:val="none" w:sz="0" w:space="0" w:color="auto"/>
            <w:right w:val="none" w:sz="0" w:space="0" w:color="auto"/>
          </w:divBdr>
        </w:div>
      </w:divsChild>
    </w:div>
    <w:div w:id="1774089145">
      <w:bodyDiv w:val="1"/>
      <w:marLeft w:val="0"/>
      <w:marRight w:val="0"/>
      <w:marTop w:val="0"/>
      <w:marBottom w:val="0"/>
      <w:divBdr>
        <w:top w:val="none" w:sz="0" w:space="0" w:color="auto"/>
        <w:left w:val="none" w:sz="0" w:space="0" w:color="auto"/>
        <w:bottom w:val="none" w:sz="0" w:space="0" w:color="auto"/>
        <w:right w:val="none" w:sz="0" w:space="0" w:color="auto"/>
      </w:divBdr>
      <w:divsChild>
        <w:div w:id="1763138135">
          <w:marLeft w:val="-720"/>
          <w:marRight w:val="0"/>
          <w:marTop w:val="0"/>
          <w:marBottom w:val="0"/>
          <w:divBdr>
            <w:top w:val="none" w:sz="0" w:space="0" w:color="auto"/>
            <w:left w:val="none" w:sz="0" w:space="0" w:color="auto"/>
            <w:bottom w:val="none" w:sz="0" w:space="0" w:color="auto"/>
            <w:right w:val="none" w:sz="0" w:space="0" w:color="auto"/>
          </w:divBdr>
        </w:div>
      </w:divsChild>
    </w:div>
    <w:div w:id="1796868102">
      <w:bodyDiv w:val="1"/>
      <w:marLeft w:val="0"/>
      <w:marRight w:val="0"/>
      <w:marTop w:val="0"/>
      <w:marBottom w:val="0"/>
      <w:divBdr>
        <w:top w:val="none" w:sz="0" w:space="0" w:color="auto"/>
        <w:left w:val="none" w:sz="0" w:space="0" w:color="auto"/>
        <w:bottom w:val="none" w:sz="0" w:space="0" w:color="auto"/>
        <w:right w:val="none" w:sz="0" w:space="0" w:color="auto"/>
      </w:divBdr>
      <w:divsChild>
        <w:div w:id="1644310637">
          <w:marLeft w:val="-720"/>
          <w:marRight w:val="0"/>
          <w:marTop w:val="0"/>
          <w:marBottom w:val="0"/>
          <w:divBdr>
            <w:top w:val="none" w:sz="0" w:space="0" w:color="auto"/>
            <w:left w:val="none" w:sz="0" w:space="0" w:color="auto"/>
            <w:bottom w:val="none" w:sz="0" w:space="0" w:color="auto"/>
            <w:right w:val="none" w:sz="0" w:space="0" w:color="auto"/>
          </w:divBdr>
        </w:div>
      </w:divsChild>
    </w:div>
    <w:div w:id="2069569854">
      <w:bodyDiv w:val="1"/>
      <w:marLeft w:val="0"/>
      <w:marRight w:val="0"/>
      <w:marTop w:val="0"/>
      <w:marBottom w:val="0"/>
      <w:divBdr>
        <w:top w:val="none" w:sz="0" w:space="0" w:color="auto"/>
        <w:left w:val="none" w:sz="0" w:space="0" w:color="auto"/>
        <w:bottom w:val="none" w:sz="0" w:space="0" w:color="auto"/>
        <w:right w:val="none" w:sz="0" w:space="0" w:color="auto"/>
      </w:divBdr>
      <w:divsChild>
        <w:div w:id="1332564751">
          <w:marLeft w:val="-720"/>
          <w:marRight w:val="0"/>
          <w:marTop w:val="0"/>
          <w:marBottom w:val="0"/>
          <w:divBdr>
            <w:top w:val="none" w:sz="0" w:space="0" w:color="auto"/>
            <w:left w:val="none" w:sz="0" w:space="0" w:color="auto"/>
            <w:bottom w:val="none" w:sz="0" w:space="0" w:color="auto"/>
            <w:right w:val="none" w:sz="0" w:space="0" w:color="auto"/>
          </w:divBdr>
        </w:div>
      </w:divsChild>
    </w:div>
    <w:div w:id="2121295191">
      <w:bodyDiv w:val="1"/>
      <w:marLeft w:val="0"/>
      <w:marRight w:val="0"/>
      <w:marTop w:val="0"/>
      <w:marBottom w:val="0"/>
      <w:divBdr>
        <w:top w:val="none" w:sz="0" w:space="0" w:color="auto"/>
        <w:left w:val="none" w:sz="0" w:space="0" w:color="auto"/>
        <w:bottom w:val="none" w:sz="0" w:space="0" w:color="auto"/>
        <w:right w:val="none" w:sz="0" w:space="0" w:color="auto"/>
      </w:divBdr>
      <w:divsChild>
        <w:div w:id="46885886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ebookshop.com" TargetMode="External"/><Relationship Id="rId18" Type="http://schemas.openxmlformats.org/officeDocument/2006/relationships/hyperlink" Target="https://www.gov.uk/government/publications/fire-safety-approved-document-b" TargetMode="External"/><Relationship Id="rId26" Type="http://schemas.openxmlformats.org/officeDocument/2006/relationships/hyperlink" Target="http://www.concretecontractor.com/concrete-construction-projects/ingalls-building/" TargetMode="External"/><Relationship Id="rId21" Type="http://schemas.openxmlformats.org/officeDocument/2006/relationships/hyperlink" Target="https://www.elsevier.com"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wiley.com" TargetMode="External"/><Relationship Id="rId25" Type="http://schemas.openxmlformats.org/officeDocument/2006/relationships/hyperlink" Target="https://www.hpdconsult.com/advantage-disadvantage-of-concrete-framed-structure/" TargetMode="External"/><Relationship Id="rId33" Type="http://schemas.openxmlformats.org/officeDocument/2006/relationships/hyperlink" Target="https://en.wikiarquitectura.com/building/sears-tower-willis-tower/" TargetMode="External"/><Relationship Id="rId2" Type="http://schemas.openxmlformats.org/officeDocument/2006/relationships/customXml" Target="../customXml/item2.xml"/><Relationship Id="rId16" Type="http://schemas.openxmlformats.org/officeDocument/2006/relationships/hyperlink" Target="https://www.ciria.org" TargetMode="External"/><Relationship Id="rId20" Type="http://schemas.openxmlformats.org/officeDocument/2006/relationships/hyperlink" Target="https://www.routledge.com" TargetMode="External"/><Relationship Id="rId29" Type="http://schemas.openxmlformats.org/officeDocument/2006/relationships/hyperlink" Target="https://cincinnatidesignawards.com/entry/ingalls-historic-building-building-architectu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blog.glwengineering.co.uk/the-advantages-disadvantages-of-steel-frame-construction" TargetMode="External"/><Relationship Id="rId32" Type="http://schemas.openxmlformats.org/officeDocument/2006/relationships/hyperlink" Target="https://illustrarch.com/projects/mixed-use/38022-willis-tower-chicagos-skyscraper-icon.html"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routledge.com" TargetMode="External"/><Relationship Id="rId23" Type="http://schemas.openxmlformats.org/officeDocument/2006/relationships/hyperlink" Target="https://roadtopic.xyz/does-the-sears-tower-sway/" TargetMode="External"/><Relationship Id="rId28" Type="http://schemas.openxmlformats.org/officeDocument/2006/relationships/hyperlink" Target="https://www.asce.org/about-civil-engineering/history-and-heritage/historic-landmarks/ingalls-building/"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gov.uk/government/publications/conservation-of-fuel-and-power-approved-document-l" TargetMode="External"/><Relationship Id="rId31" Type="http://schemas.openxmlformats.org/officeDocument/2006/relationships/hyperlink" Target="https://discreteconstruction.com/willis-tower-chicago-top-100-construction-and-design-fact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re.co.uk" TargetMode="External"/><Relationship Id="rId22" Type="http://schemas.openxmlformats.org/officeDocument/2006/relationships/hyperlink" Target="https://www.routledge.com" TargetMode="External"/><Relationship Id="rId27" Type="http://schemas.openxmlformats.org/officeDocument/2006/relationships/hyperlink" Target="https://www.doublestonesteel.com/blog/architecture/the-history-and-legacy-of-the-ground-breaking-ingalls-building-in-cincinnati/" TargetMode="External"/><Relationship Id="rId30" Type="http://schemas.openxmlformats.org/officeDocument/2006/relationships/hyperlink" Target="https://sah-archipedia.org/buildings/OH-01-061-0054"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2413884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063D78-A07C-46B3-BE3E-B7FB93489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3635</Words>
  <Characters>21597</Characters>
  <Application>Microsoft Office Word</Application>
  <DocSecurity>0</DocSecurity>
  <Lines>1349</Lines>
  <Paragraphs>257</Paragraphs>
  <ScaleCrop>false</ScaleCrop>
  <HeadingPairs>
    <vt:vector size="2" baseType="variant">
      <vt:variant>
        <vt:lpstr>Title</vt:lpstr>
      </vt:variant>
      <vt:variant>
        <vt:i4>1</vt:i4>
      </vt:variant>
    </vt:vector>
  </HeadingPairs>
  <TitlesOfParts>
    <vt:vector size="1" baseType="lpstr">
      <vt:lpstr>COnstruction materials</vt:lpstr>
    </vt:vector>
  </TitlesOfParts>
  <Company/>
  <LinksUpToDate>false</LinksUpToDate>
  <CharactersWithSpaces>24975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technology</dc:title>
  <dc:subject>Assignment 1</dc:subject>
  <dc:creator>Luke Morgan</dc:creator>
  <cp:keywords/>
  <dc:description/>
  <cp:lastModifiedBy>joseph andrews</cp:lastModifiedBy>
  <cp:revision>280</cp:revision>
  <dcterms:created xsi:type="dcterms:W3CDTF">2025-03-24T21:24:00Z</dcterms:created>
  <dcterms:modified xsi:type="dcterms:W3CDTF">2026-01-11T23:41:00Z</dcterms:modified>
</cp:coreProperties>
</file>