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D4B1B2" w14:textId="77777777" w:rsidR="00A34A29" w:rsidRPr="00FC0584" w:rsidRDefault="00A34A29" w:rsidP="00A34A29">
      <w:pPr>
        <w:pStyle w:val="Titlu"/>
        <w:jc w:val="center"/>
        <w:rPr>
          <w:rFonts w:ascii="Times New Roman" w:hAnsi="Times New Roman" w:cs="Times New Roman"/>
          <w:b/>
          <w:sz w:val="36"/>
          <w:szCs w:val="36"/>
        </w:rPr>
      </w:pPr>
    </w:p>
    <w:p w14:paraId="46D4B1B3" w14:textId="77777777" w:rsidR="00A34A29" w:rsidRPr="00FC0584" w:rsidRDefault="00A34A29" w:rsidP="00A34A29">
      <w:pPr>
        <w:pStyle w:val="Titlu"/>
        <w:jc w:val="center"/>
        <w:rPr>
          <w:rFonts w:ascii="Times New Roman" w:hAnsi="Times New Roman" w:cs="Times New Roman"/>
          <w:b/>
          <w:sz w:val="36"/>
          <w:szCs w:val="36"/>
        </w:rPr>
      </w:pPr>
    </w:p>
    <w:p w14:paraId="46D4B1B4" w14:textId="77777777" w:rsidR="00A34A29" w:rsidRPr="00FC0584" w:rsidRDefault="00A34A29" w:rsidP="00A34A29">
      <w:pPr>
        <w:pStyle w:val="Titlu"/>
        <w:jc w:val="center"/>
        <w:rPr>
          <w:rFonts w:ascii="Times New Roman" w:hAnsi="Times New Roman" w:cs="Times New Roman"/>
          <w:b/>
          <w:sz w:val="36"/>
          <w:szCs w:val="36"/>
        </w:rPr>
      </w:pPr>
    </w:p>
    <w:p w14:paraId="46D4B1B5" w14:textId="77777777" w:rsidR="00A34A29" w:rsidRPr="00FC0584" w:rsidRDefault="00A34A29" w:rsidP="00A34A29">
      <w:pPr>
        <w:pStyle w:val="Titlu"/>
        <w:jc w:val="center"/>
        <w:rPr>
          <w:rFonts w:ascii="Times New Roman" w:hAnsi="Times New Roman" w:cs="Times New Roman"/>
          <w:b/>
          <w:sz w:val="36"/>
          <w:szCs w:val="36"/>
        </w:rPr>
      </w:pPr>
    </w:p>
    <w:p w14:paraId="46D4B1B6" w14:textId="77777777" w:rsidR="00A34A29" w:rsidRPr="00FC0584" w:rsidRDefault="00A34A29" w:rsidP="00A34A29">
      <w:pPr>
        <w:pStyle w:val="Titlu"/>
        <w:jc w:val="center"/>
        <w:rPr>
          <w:rFonts w:ascii="Times New Roman" w:hAnsi="Times New Roman" w:cs="Times New Roman"/>
          <w:b/>
          <w:sz w:val="36"/>
          <w:szCs w:val="36"/>
        </w:rPr>
      </w:pPr>
    </w:p>
    <w:p w14:paraId="46D4B1B7" w14:textId="77777777" w:rsidR="00A34A29" w:rsidRPr="00FC0584" w:rsidRDefault="00A34A29" w:rsidP="00A34A29">
      <w:pPr>
        <w:pStyle w:val="Titlu"/>
        <w:jc w:val="center"/>
        <w:rPr>
          <w:rFonts w:ascii="Times New Roman" w:hAnsi="Times New Roman" w:cs="Times New Roman"/>
          <w:b/>
          <w:sz w:val="36"/>
          <w:szCs w:val="36"/>
        </w:rPr>
      </w:pPr>
    </w:p>
    <w:p w14:paraId="46D4B1B8" w14:textId="77777777" w:rsidR="00A34A29" w:rsidRPr="00FC0584" w:rsidRDefault="00A34A29" w:rsidP="00A34A29">
      <w:pPr>
        <w:pStyle w:val="Titlu"/>
        <w:jc w:val="center"/>
        <w:rPr>
          <w:rFonts w:ascii="Times New Roman" w:hAnsi="Times New Roman" w:cs="Times New Roman"/>
          <w:b/>
          <w:sz w:val="36"/>
          <w:szCs w:val="36"/>
        </w:rPr>
      </w:pPr>
    </w:p>
    <w:p w14:paraId="46D4B1B9" w14:textId="77777777" w:rsidR="00A34A29" w:rsidRPr="00FC0584" w:rsidRDefault="00A34A29" w:rsidP="00A34A29">
      <w:pPr>
        <w:pStyle w:val="Titlu"/>
        <w:jc w:val="center"/>
        <w:rPr>
          <w:rFonts w:ascii="Times New Roman" w:hAnsi="Times New Roman" w:cs="Times New Roman"/>
          <w:b/>
          <w:sz w:val="36"/>
          <w:szCs w:val="36"/>
        </w:rPr>
      </w:pPr>
    </w:p>
    <w:p w14:paraId="46D4B1BA" w14:textId="77777777" w:rsidR="00A34A29" w:rsidRPr="00FC0584" w:rsidRDefault="00A34A29" w:rsidP="00A34A29">
      <w:pPr>
        <w:pStyle w:val="Titlu"/>
        <w:jc w:val="center"/>
        <w:rPr>
          <w:rFonts w:ascii="Times New Roman" w:hAnsi="Times New Roman" w:cs="Times New Roman"/>
          <w:b/>
          <w:sz w:val="36"/>
          <w:szCs w:val="36"/>
        </w:rPr>
      </w:pPr>
    </w:p>
    <w:p w14:paraId="46D4B1BB" w14:textId="77777777" w:rsidR="00A34A29" w:rsidRPr="00FC0584" w:rsidRDefault="00A34A29" w:rsidP="00A34A29">
      <w:pPr>
        <w:pStyle w:val="Titlu"/>
        <w:jc w:val="center"/>
        <w:rPr>
          <w:rFonts w:ascii="Times New Roman" w:hAnsi="Times New Roman" w:cs="Times New Roman"/>
          <w:b/>
          <w:sz w:val="36"/>
          <w:szCs w:val="36"/>
        </w:rPr>
      </w:pPr>
    </w:p>
    <w:p w14:paraId="46D4B1BC" w14:textId="77777777" w:rsidR="00A34A29" w:rsidRPr="00FC0584" w:rsidRDefault="00A34A29" w:rsidP="00A34A29">
      <w:pPr>
        <w:pStyle w:val="Titlu"/>
        <w:jc w:val="center"/>
        <w:rPr>
          <w:rFonts w:ascii="Times New Roman" w:hAnsi="Times New Roman" w:cs="Times New Roman"/>
          <w:b/>
          <w:sz w:val="36"/>
          <w:szCs w:val="36"/>
        </w:rPr>
      </w:pPr>
    </w:p>
    <w:p w14:paraId="46D4B1BD" w14:textId="77777777" w:rsidR="00A34A29" w:rsidRPr="00FC0584" w:rsidRDefault="00A34A29" w:rsidP="00A34A29">
      <w:pPr>
        <w:pStyle w:val="Titlu"/>
        <w:jc w:val="center"/>
        <w:rPr>
          <w:rFonts w:ascii="Times New Roman" w:hAnsi="Times New Roman" w:cs="Times New Roman"/>
          <w:b/>
          <w:sz w:val="36"/>
          <w:szCs w:val="36"/>
        </w:rPr>
      </w:pPr>
    </w:p>
    <w:p w14:paraId="46D4B1BE" w14:textId="77777777" w:rsidR="00A34A29" w:rsidRPr="00FC0584" w:rsidRDefault="00A34A29" w:rsidP="00A34A29">
      <w:pPr>
        <w:pStyle w:val="Titlu"/>
        <w:jc w:val="center"/>
        <w:rPr>
          <w:rFonts w:ascii="Times New Roman" w:hAnsi="Times New Roman" w:cs="Times New Roman"/>
          <w:b/>
          <w:sz w:val="36"/>
          <w:szCs w:val="36"/>
        </w:rPr>
      </w:pPr>
    </w:p>
    <w:p w14:paraId="46D4B1BF" w14:textId="77777777" w:rsidR="00A34A29" w:rsidRPr="00FC0584" w:rsidRDefault="00A34A29" w:rsidP="00A34A29">
      <w:pPr>
        <w:pStyle w:val="Titlu"/>
        <w:jc w:val="center"/>
        <w:rPr>
          <w:rFonts w:ascii="Times New Roman" w:hAnsi="Times New Roman" w:cs="Times New Roman"/>
          <w:b/>
          <w:sz w:val="36"/>
          <w:szCs w:val="36"/>
        </w:rPr>
      </w:pPr>
    </w:p>
    <w:p w14:paraId="46D4B1C0" w14:textId="77777777" w:rsidR="00A34A29" w:rsidRPr="00FC0584" w:rsidRDefault="00A34A29" w:rsidP="00A34A29">
      <w:pPr>
        <w:pStyle w:val="Titlu"/>
        <w:jc w:val="center"/>
        <w:rPr>
          <w:rFonts w:ascii="Times New Roman" w:hAnsi="Times New Roman" w:cs="Times New Roman"/>
          <w:b/>
          <w:sz w:val="36"/>
          <w:szCs w:val="36"/>
        </w:rPr>
      </w:pPr>
    </w:p>
    <w:p w14:paraId="46D4B1C1" w14:textId="77777777" w:rsidR="00A34A29" w:rsidRPr="00FC0584" w:rsidRDefault="00A34A29" w:rsidP="00A34A29">
      <w:pPr>
        <w:pStyle w:val="Titlu"/>
        <w:jc w:val="center"/>
        <w:rPr>
          <w:rFonts w:ascii="Times New Roman" w:hAnsi="Times New Roman" w:cs="Times New Roman"/>
          <w:b/>
          <w:sz w:val="36"/>
          <w:szCs w:val="36"/>
        </w:rPr>
      </w:pPr>
      <w:r w:rsidRPr="00FC0584">
        <w:rPr>
          <w:rFonts w:ascii="Times New Roman" w:hAnsi="Times New Roman" w:cs="Times New Roman"/>
          <w:b/>
          <w:sz w:val="36"/>
          <w:szCs w:val="36"/>
        </w:rPr>
        <w:t>Community Engagement Assessment 1</w:t>
      </w:r>
    </w:p>
    <w:p w14:paraId="46D4B1C2" w14:textId="1471F598" w:rsidR="00A34A29" w:rsidRPr="00FC0584" w:rsidRDefault="00A34A29" w:rsidP="007F406C">
      <w:pPr>
        <w:pStyle w:val="Titlu"/>
        <w:rPr>
          <w:rFonts w:ascii="Times New Roman" w:hAnsi="Times New Roman" w:cs="Times New Roman"/>
          <w:b/>
          <w:sz w:val="36"/>
          <w:szCs w:val="36"/>
        </w:rPr>
      </w:pPr>
      <w:r w:rsidRPr="00FC0584">
        <w:rPr>
          <w:rFonts w:ascii="Times New Roman" w:hAnsi="Times New Roman" w:cs="Times New Roman"/>
          <w:b/>
          <w:sz w:val="36"/>
          <w:szCs w:val="36"/>
        </w:rPr>
        <w:t>Student Name:</w:t>
      </w:r>
      <w:r w:rsidR="00FF122A">
        <w:rPr>
          <w:rFonts w:ascii="Times New Roman" w:hAnsi="Times New Roman" w:cs="Times New Roman"/>
          <w:b/>
          <w:sz w:val="36"/>
          <w:szCs w:val="36"/>
        </w:rPr>
        <w:t xml:space="preserve"> </w:t>
      </w:r>
      <w:proofErr w:type="spellStart"/>
      <w:r w:rsidR="00FF122A">
        <w:rPr>
          <w:rFonts w:ascii="Times New Roman" w:hAnsi="Times New Roman" w:cs="Times New Roman"/>
          <w:b/>
          <w:sz w:val="36"/>
          <w:szCs w:val="36"/>
        </w:rPr>
        <w:t>G</w:t>
      </w:r>
      <w:r w:rsidR="00F91B27">
        <w:rPr>
          <w:rFonts w:ascii="Times New Roman" w:hAnsi="Times New Roman" w:cs="Times New Roman"/>
          <w:b/>
          <w:sz w:val="36"/>
          <w:szCs w:val="36"/>
        </w:rPr>
        <w:t>hitiu</w:t>
      </w:r>
      <w:proofErr w:type="spellEnd"/>
      <w:r w:rsidR="00F91B27">
        <w:rPr>
          <w:rFonts w:ascii="Times New Roman" w:hAnsi="Times New Roman" w:cs="Times New Roman"/>
          <w:b/>
          <w:sz w:val="36"/>
          <w:szCs w:val="36"/>
        </w:rPr>
        <w:t xml:space="preserve"> Laura Madalina</w:t>
      </w:r>
    </w:p>
    <w:p w14:paraId="46D4B1C3" w14:textId="0E65F277" w:rsidR="00A34A29" w:rsidRDefault="00A34A29" w:rsidP="007F406C">
      <w:pPr>
        <w:pStyle w:val="Titlu"/>
        <w:rPr>
          <w:rFonts w:ascii="Times New Roman" w:hAnsi="Times New Roman" w:cs="Times New Roman"/>
          <w:b/>
          <w:sz w:val="36"/>
          <w:szCs w:val="36"/>
        </w:rPr>
      </w:pPr>
      <w:r w:rsidRPr="00FC0584">
        <w:rPr>
          <w:rFonts w:ascii="Times New Roman" w:hAnsi="Times New Roman" w:cs="Times New Roman"/>
          <w:b/>
          <w:sz w:val="36"/>
          <w:szCs w:val="36"/>
        </w:rPr>
        <w:t>Student ID:</w:t>
      </w:r>
      <w:r w:rsidR="00F91B27">
        <w:rPr>
          <w:rFonts w:ascii="Times New Roman" w:hAnsi="Times New Roman" w:cs="Times New Roman"/>
          <w:b/>
          <w:sz w:val="36"/>
          <w:szCs w:val="36"/>
        </w:rPr>
        <w:t>1914</w:t>
      </w:r>
      <w:r w:rsidR="00AF38FF">
        <w:rPr>
          <w:rFonts w:ascii="Times New Roman" w:hAnsi="Times New Roman" w:cs="Times New Roman"/>
          <w:b/>
          <w:sz w:val="36"/>
          <w:szCs w:val="36"/>
        </w:rPr>
        <w:t>805</w:t>
      </w:r>
    </w:p>
    <w:p w14:paraId="7813789F" w14:textId="44D26741" w:rsidR="00AF38FF" w:rsidRPr="00E44B10" w:rsidRDefault="00AF38FF" w:rsidP="00AF38FF">
      <w:pPr>
        <w:rPr>
          <w:b/>
          <w:bCs/>
          <w:sz w:val="36"/>
          <w:szCs w:val="36"/>
          <w:lang w:val="en-US"/>
        </w:rPr>
      </w:pPr>
      <w:r>
        <w:rPr>
          <w:b/>
          <w:bCs/>
          <w:sz w:val="40"/>
          <w:szCs w:val="40"/>
        </w:rPr>
        <w:t>L</w:t>
      </w:r>
      <w:r w:rsidR="00E44B10">
        <w:rPr>
          <w:b/>
          <w:bCs/>
          <w:sz w:val="32"/>
          <w:szCs w:val="32"/>
        </w:rPr>
        <w:t xml:space="preserve">ecture s </w:t>
      </w:r>
      <w:proofErr w:type="gramStart"/>
      <w:r w:rsidR="00E44B10">
        <w:rPr>
          <w:b/>
          <w:bCs/>
          <w:sz w:val="32"/>
          <w:szCs w:val="32"/>
        </w:rPr>
        <w:t>Name :</w:t>
      </w:r>
      <w:r w:rsidR="006915AF">
        <w:rPr>
          <w:b/>
          <w:bCs/>
          <w:sz w:val="32"/>
          <w:szCs w:val="32"/>
        </w:rPr>
        <w:t>Riaz</w:t>
      </w:r>
      <w:proofErr w:type="gramEnd"/>
      <w:r w:rsidR="006915AF">
        <w:rPr>
          <w:b/>
          <w:bCs/>
          <w:sz w:val="32"/>
          <w:szCs w:val="32"/>
        </w:rPr>
        <w:t xml:space="preserve"> Bhatti </w:t>
      </w:r>
    </w:p>
    <w:p w14:paraId="46D4B1C4" w14:textId="77777777" w:rsidR="0056090D" w:rsidRPr="00FC0584" w:rsidRDefault="0056090D">
      <w:r w:rsidRPr="00FC0584">
        <w:br w:type="page"/>
      </w:r>
    </w:p>
    <w:sdt>
      <w:sdtPr>
        <w:rPr>
          <w:b/>
        </w:rPr>
        <w:id w:val="-1375999470"/>
        <w:docPartObj>
          <w:docPartGallery w:val="Table of Contents"/>
          <w:docPartUnique/>
        </w:docPartObj>
      </w:sdtPr>
      <w:sdtEndPr>
        <w:rPr>
          <w:bCs/>
          <w:noProof/>
        </w:rPr>
      </w:sdtEndPr>
      <w:sdtContent>
        <w:p w14:paraId="46D4B1C5" w14:textId="77777777" w:rsidR="006B4EBB" w:rsidRPr="00FC0584" w:rsidRDefault="006B4EBB" w:rsidP="006B4EBB">
          <w:pPr>
            <w:jc w:val="center"/>
            <w:rPr>
              <w:b/>
            </w:rPr>
          </w:pPr>
          <w:r w:rsidRPr="00FC0584">
            <w:rPr>
              <w:b/>
            </w:rPr>
            <w:t>Table of Contents</w:t>
          </w:r>
        </w:p>
        <w:p w14:paraId="46D4B1C6" w14:textId="77777777" w:rsidR="006B4EBB" w:rsidRPr="00FC0584" w:rsidRDefault="006B4EBB">
          <w:pPr>
            <w:pStyle w:val="Cuprins1"/>
            <w:tabs>
              <w:tab w:val="right" w:leader="dot" w:pos="9016"/>
            </w:tabs>
            <w:rPr>
              <w:noProof/>
            </w:rPr>
          </w:pPr>
          <w:r w:rsidRPr="00FC0584">
            <w:fldChar w:fldCharType="begin"/>
          </w:r>
          <w:r w:rsidRPr="00FC0584">
            <w:instrText xml:space="preserve"> TOC \o "1-3" \h \z \u </w:instrText>
          </w:r>
          <w:r w:rsidRPr="00FC0584">
            <w:fldChar w:fldCharType="separate"/>
          </w:r>
          <w:hyperlink w:anchor="_Toc56362574" w:history="1">
            <w:r w:rsidRPr="00FC0584">
              <w:rPr>
                <w:rStyle w:val="Hyperlink"/>
                <w:noProof/>
              </w:rPr>
              <w:t>Introduction</w:t>
            </w:r>
            <w:r w:rsidRPr="00FC0584">
              <w:rPr>
                <w:noProof/>
                <w:webHidden/>
              </w:rPr>
              <w:tab/>
            </w:r>
            <w:r w:rsidRPr="00FC0584">
              <w:rPr>
                <w:noProof/>
                <w:webHidden/>
              </w:rPr>
              <w:fldChar w:fldCharType="begin"/>
            </w:r>
            <w:r w:rsidRPr="00FC0584">
              <w:rPr>
                <w:noProof/>
                <w:webHidden/>
              </w:rPr>
              <w:instrText xml:space="preserve"> PAGEREF _Toc56362574 \h </w:instrText>
            </w:r>
            <w:r w:rsidRPr="00FC0584">
              <w:rPr>
                <w:noProof/>
                <w:webHidden/>
              </w:rPr>
            </w:r>
            <w:r w:rsidRPr="00FC0584">
              <w:rPr>
                <w:noProof/>
                <w:webHidden/>
              </w:rPr>
              <w:fldChar w:fldCharType="separate"/>
            </w:r>
            <w:r w:rsidRPr="00FC0584">
              <w:rPr>
                <w:noProof/>
                <w:webHidden/>
              </w:rPr>
              <w:t>3</w:t>
            </w:r>
            <w:r w:rsidRPr="00FC0584">
              <w:rPr>
                <w:noProof/>
                <w:webHidden/>
              </w:rPr>
              <w:fldChar w:fldCharType="end"/>
            </w:r>
          </w:hyperlink>
        </w:p>
        <w:p w14:paraId="46D4B1C7" w14:textId="77777777" w:rsidR="006B4EBB" w:rsidRPr="00FC0584" w:rsidRDefault="007A65BA">
          <w:pPr>
            <w:pStyle w:val="Cuprins1"/>
            <w:tabs>
              <w:tab w:val="right" w:leader="dot" w:pos="9016"/>
            </w:tabs>
            <w:rPr>
              <w:noProof/>
            </w:rPr>
          </w:pPr>
          <w:hyperlink w:anchor="_Toc56362575" w:history="1">
            <w:r w:rsidR="006B4EBB" w:rsidRPr="00FC0584">
              <w:rPr>
                <w:rStyle w:val="Hyperlink"/>
                <w:noProof/>
              </w:rPr>
              <w:t>Analysis of the project / Organisation’s best practices particularly on community engagement and stakeholder’s participation</w:t>
            </w:r>
            <w:r w:rsidR="006B4EBB" w:rsidRPr="00FC0584">
              <w:rPr>
                <w:noProof/>
                <w:webHidden/>
              </w:rPr>
              <w:tab/>
            </w:r>
            <w:r w:rsidR="006B4EBB" w:rsidRPr="00FC0584">
              <w:rPr>
                <w:noProof/>
                <w:webHidden/>
              </w:rPr>
              <w:fldChar w:fldCharType="begin"/>
            </w:r>
            <w:r w:rsidR="006B4EBB" w:rsidRPr="00FC0584">
              <w:rPr>
                <w:noProof/>
                <w:webHidden/>
              </w:rPr>
              <w:instrText xml:space="preserve"> PAGEREF _Toc56362575 \h </w:instrText>
            </w:r>
            <w:r w:rsidR="006B4EBB" w:rsidRPr="00FC0584">
              <w:rPr>
                <w:noProof/>
                <w:webHidden/>
              </w:rPr>
            </w:r>
            <w:r w:rsidR="006B4EBB" w:rsidRPr="00FC0584">
              <w:rPr>
                <w:noProof/>
                <w:webHidden/>
              </w:rPr>
              <w:fldChar w:fldCharType="separate"/>
            </w:r>
            <w:r w:rsidR="006B4EBB" w:rsidRPr="00FC0584">
              <w:rPr>
                <w:noProof/>
                <w:webHidden/>
              </w:rPr>
              <w:t>4</w:t>
            </w:r>
            <w:r w:rsidR="006B4EBB" w:rsidRPr="00FC0584">
              <w:rPr>
                <w:noProof/>
                <w:webHidden/>
              </w:rPr>
              <w:fldChar w:fldCharType="end"/>
            </w:r>
          </w:hyperlink>
        </w:p>
        <w:p w14:paraId="46D4B1C8" w14:textId="77777777" w:rsidR="006B4EBB" w:rsidRPr="00FC0584" w:rsidRDefault="007A65BA">
          <w:pPr>
            <w:pStyle w:val="Cuprins1"/>
            <w:tabs>
              <w:tab w:val="right" w:leader="dot" w:pos="9016"/>
            </w:tabs>
            <w:rPr>
              <w:noProof/>
            </w:rPr>
          </w:pPr>
          <w:hyperlink w:anchor="_Toc56362576" w:history="1">
            <w:r w:rsidR="006B4EBB" w:rsidRPr="00FC0584">
              <w:rPr>
                <w:rStyle w:val="Hyperlink"/>
                <w:noProof/>
              </w:rPr>
              <w:t>Conclusion</w:t>
            </w:r>
            <w:r w:rsidR="006B4EBB" w:rsidRPr="00FC0584">
              <w:rPr>
                <w:noProof/>
                <w:webHidden/>
              </w:rPr>
              <w:tab/>
            </w:r>
            <w:r w:rsidR="006B4EBB" w:rsidRPr="00FC0584">
              <w:rPr>
                <w:noProof/>
                <w:webHidden/>
              </w:rPr>
              <w:fldChar w:fldCharType="begin"/>
            </w:r>
            <w:r w:rsidR="006B4EBB" w:rsidRPr="00FC0584">
              <w:rPr>
                <w:noProof/>
                <w:webHidden/>
              </w:rPr>
              <w:instrText xml:space="preserve"> PAGEREF _Toc56362576 \h </w:instrText>
            </w:r>
            <w:r w:rsidR="006B4EBB" w:rsidRPr="00FC0584">
              <w:rPr>
                <w:noProof/>
                <w:webHidden/>
              </w:rPr>
            </w:r>
            <w:r w:rsidR="006B4EBB" w:rsidRPr="00FC0584">
              <w:rPr>
                <w:noProof/>
                <w:webHidden/>
              </w:rPr>
              <w:fldChar w:fldCharType="separate"/>
            </w:r>
            <w:r w:rsidR="006B4EBB" w:rsidRPr="00FC0584">
              <w:rPr>
                <w:noProof/>
                <w:webHidden/>
              </w:rPr>
              <w:t>9</w:t>
            </w:r>
            <w:r w:rsidR="006B4EBB" w:rsidRPr="00FC0584">
              <w:rPr>
                <w:noProof/>
                <w:webHidden/>
              </w:rPr>
              <w:fldChar w:fldCharType="end"/>
            </w:r>
          </w:hyperlink>
        </w:p>
        <w:p w14:paraId="46D4B1C9" w14:textId="77777777" w:rsidR="006B4EBB" w:rsidRPr="00FC0584" w:rsidRDefault="007A65BA">
          <w:pPr>
            <w:pStyle w:val="Cuprins1"/>
            <w:tabs>
              <w:tab w:val="right" w:leader="dot" w:pos="9016"/>
            </w:tabs>
            <w:rPr>
              <w:noProof/>
            </w:rPr>
          </w:pPr>
          <w:hyperlink w:anchor="_Toc56362577" w:history="1">
            <w:r w:rsidR="006B4EBB" w:rsidRPr="00FC0584">
              <w:rPr>
                <w:rStyle w:val="Hyperlink"/>
                <w:noProof/>
              </w:rPr>
              <w:t>Recommendations</w:t>
            </w:r>
            <w:r w:rsidR="006B4EBB" w:rsidRPr="00FC0584">
              <w:rPr>
                <w:noProof/>
                <w:webHidden/>
              </w:rPr>
              <w:tab/>
            </w:r>
            <w:r w:rsidR="006B4EBB" w:rsidRPr="00FC0584">
              <w:rPr>
                <w:noProof/>
                <w:webHidden/>
              </w:rPr>
              <w:fldChar w:fldCharType="begin"/>
            </w:r>
            <w:r w:rsidR="006B4EBB" w:rsidRPr="00FC0584">
              <w:rPr>
                <w:noProof/>
                <w:webHidden/>
              </w:rPr>
              <w:instrText xml:space="preserve"> PAGEREF _Toc56362577 \h </w:instrText>
            </w:r>
            <w:r w:rsidR="006B4EBB" w:rsidRPr="00FC0584">
              <w:rPr>
                <w:noProof/>
                <w:webHidden/>
              </w:rPr>
            </w:r>
            <w:r w:rsidR="006B4EBB" w:rsidRPr="00FC0584">
              <w:rPr>
                <w:noProof/>
                <w:webHidden/>
              </w:rPr>
              <w:fldChar w:fldCharType="separate"/>
            </w:r>
            <w:r w:rsidR="006B4EBB" w:rsidRPr="00FC0584">
              <w:rPr>
                <w:noProof/>
                <w:webHidden/>
              </w:rPr>
              <w:t>9</w:t>
            </w:r>
            <w:r w:rsidR="006B4EBB" w:rsidRPr="00FC0584">
              <w:rPr>
                <w:noProof/>
                <w:webHidden/>
              </w:rPr>
              <w:fldChar w:fldCharType="end"/>
            </w:r>
          </w:hyperlink>
        </w:p>
        <w:p w14:paraId="46D4B1CA" w14:textId="77777777" w:rsidR="006B4EBB" w:rsidRPr="00FC0584" w:rsidRDefault="006B4EBB">
          <w:r w:rsidRPr="00FC0584">
            <w:rPr>
              <w:b/>
              <w:bCs/>
              <w:noProof/>
            </w:rPr>
            <w:fldChar w:fldCharType="end"/>
          </w:r>
        </w:p>
      </w:sdtContent>
    </w:sdt>
    <w:p w14:paraId="46D4B1CB" w14:textId="77777777" w:rsidR="0056090D" w:rsidRPr="00FC0584" w:rsidRDefault="0056090D">
      <w:r w:rsidRPr="00FC0584">
        <w:br w:type="page"/>
      </w:r>
    </w:p>
    <w:p w14:paraId="46D4B1CC" w14:textId="77777777" w:rsidR="00E96D06" w:rsidRPr="00FC0584" w:rsidRDefault="00E96D06" w:rsidP="006B4EBB">
      <w:pPr>
        <w:pStyle w:val="Titlu1"/>
        <w:rPr>
          <w:lang w:val="en-GB"/>
        </w:rPr>
      </w:pPr>
      <w:bookmarkStart w:id="0" w:name="_Toc56362574"/>
      <w:r w:rsidRPr="00FC0584">
        <w:rPr>
          <w:lang w:val="en-GB"/>
        </w:rPr>
        <w:lastRenderedPageBreak/>
        <w:t>Introduction</w:t>
      </w:r>
      <w:bookmarkEnd w:id="0"/>
      <w:r w:rsidRPr="00FC0584">
        <w:rPr>
          <w:lang w:val="en-GB"/>
        </w:rPr>
        <w:t xml:space="preserve"> </w:t>
      </w:r>
    </w:p>
    <w:p w14:paraId="46D4B1CD" w14:textId="77777777" w:rsidR="003526A5" w:rsidRPr="00FC0584" w:rsidRDefault="001A31CB" w:rsidP="00E96D06">
      <w:r w:rsidRPr="00FC0584">
        <w:t xml:space="preserve">Social </w:t>
      </w:r>
      <w:r w:rsidR="00197B94" w:rsidRPr="00FC0584">
        <w:t>Business</w:t>
      </w:r>
      <w:r w:rsidRPr="00FC0584">
        <w:t xml:space="preserve"> </w:t>
      </w:r>
      <w:r w:rsidR="00197B94" w:rsidRPr="00FC0584">
        <w:t>can be defined as an</w:t>
      </w:r>
      <w:r w:rsidRPr="00FC0584">
        <w:t xml:space="preserve"> organisation </w:t>
      </w:r>
      <w:r w:rsidR="00197B94" w:rsidRPr="00FC0584">
        <w:t>that</w:t>
      </w:r>
      <w:r w:rsidRPr="00FC0584">
        <w:t xml:space="preserve"> has social </w:t>
      </w:r>
      <w:r w:rsidR="00197B94" w:rsidRPr="00FC0584">
        <w:t>objectives as</w:t>
      </w:r>
      <w:r w:rsidRPr="00FC0584">
        <w:t xml:space="preserve"> its primary </w:t>
      </w:r>
      <w:r w:rsidR="00197B94" w:rsidRPr="00FC0584">
        <w:t>objective</w:t>
      </w:r>
      <w:r w:rsidR="00B30150" w:rsidRPr="00FC0584">
        <w:t xml:space="preserve"> (Spieth </w:t>
      </w:r>
      <w:r w:rsidR="00B30150" w:rsidRPr="00FC0584">
        <w:rPr>
          <w:i/>
        </w:rPr>
        <w:t>et al</w:t>
      </w:r>
      <w:r w:rsidR="00B30150" w:rsidRPr="00FC0584">
        <w:t>., 2019)</w:t>
      </w:r>
      <w:r w:rsidR="00197B94" w:rsidRPr="00FC0584">
        <w:t>. Maximisation</w:t>
      </w:r>
      <w:r w:rsidRPr="00FC0584">
        <w:t xml:space="preserve"> of benefits t</w:t>
      </w:r>
      <w:r w:rsidR="003526A5" w:rsidRPr="00FC0584">
        <w:t xml:space="preserve">o the community is the objective of social </w:t>
      </w:r>
      <w:r w:rsidR="003808CF" w:rsidRPr="00FC0584">
        <w:t>businesses</w:t>
      </w:r>
      <w:r w:rsidR="003526A5" w:rsidRPr="00FC0584">
        <w:t xml:space="preserve"> in the economy. </w:t>
      </w:r>
      <w:r w:rsidR="003808CF" w:rsidRPr="00FC0584">
        <w:t xml:space="preserve">Social programmes are being </w:t>
      </w:r>
      <w:r w:rsidR="00337309" w:rsidRPr="00FC0584">
        <w:t xml:space="preserve">arranged with the help of funds accumulated with the help of social businesses. </w:t>
      </w:r>
      <w:r w:rsidR="00273D07" w:rsidRPr="00FC0584">
        <w:t>Generation</w:t>
      </w:r>
      <w:r w:rsidR="005D723D" w:rsidRPr="00FC0584">
        <w:t xml:space="preserve"> of profit will be </w:t>
      </w:r>
      <w:r w:rsidR="00273D07" w:rsidRPr="00FC0584">
        <w:t>possible</w:t>
      </w:r>
      <w:r w:rsidR="005D723D" w:rsidRPr="00FC0584">
        <w:t xml:space="preserve"> with the enhancement in the value of the society. </w:t>
      </w:r>
      <w:r w:rsidR="00273D07" w:rsidRPr="00FC0584">
        <w:t>Social problems can be resolved with the help of social businesses. Along with that, customer behaviour and segments can be</w:t>
      </w:r>
      <w:r w:rsidR="0035543D" w:rsidRPr="00FC0584">
        <w:t xml:space="preserve"> evaluated with the help of social businesses easily. </w:t>
      </w:r>
      <w:r w:rsidR="00773517" w:rsidRPr="00FC0584">
        <w:t xml:space="preserve">Targeted and relevant campaigns can be conducted through the help of social businesses for the improvement of </w:t>
      </w:r>
      <w:r w:rsidR="008A0E7B" w:rsidRPr="00FC0584">
        <w:t>inhabitants in the economy</w:t>
      </w:r>
      <w:r w:rsidR="00773517" w:rsidRPr="00FC0584">
        <w:t>.</w:t>
      </w:r>
      <w:r w:rsidR="008A0E7B" w:rsidRPr="00FC0584">
        <w:t xml:space="preserve"> </w:t>
      </w:r>
      <w:r w:rsidR="000F1692" w:rsidRPr="00FC0584">
        <w:t>Community engagement suggests the process of working collaboratively with people with</w:t>
      </w:r>
      <w:r w:rsidR="002F14BF" w:rsidRPr="00FC0584">
        <w:t xml:space="preserve"> </w:t>
      </w:r>
      <w:r w:rsidR="000F1692" w:rsidRPr="00FC0584">
        <w:t xml:space="preserve">similar </w:t>
      </w:r>
      <w:r w:rsidR="002F14BF" w:rsidRPr="00FC0584">
        <w:t>interests</w:t>
      </w:r>
      <w:r w:rsidR="000F1692" w:rsidRPr="00FC0584">
        <w:t xml:space="preserve"> for the well-being of the communities in an economy</w:t>
      </w:r>
      <w:r w:rsidR="00F03F3C" w:rsidRPr="00FC0584">
        <w:t xml:space="preserve"> (Day, 2006)</w:t>
      </w:r>
      <w:r w:rsidR="000F1692" w:rsidRPr="00FC0584">
        <w:t xml:space="preserve">. </w:t>
      </w:r>
      <w:r w:rsidR="001D06F9" w:rsidRPr="00FC0584">
        <w:t>The study will discuss the issues faced by a social business. Additionally</w:t>
      </w:r>
      <w:r w:rsidR="008E5CC0" w:rsidRPr="00FC0584">
        <w:t>, importance</w:t>
      </w:r>
      <w:r w:rsidR="001D06F9" w:rsidRPr="00FC0584">
        <w:t xml:space="preserve"> of the participation of stakeholders in the social businesses will be evaluated through the help of the study. </w:t>
      </w:r>
      <w:r w:rsidR="008E5CC0" w:rsidRPr="00FC0584">
        <w:t xml:space="preserve">Evolution of social </w:t>
      </w:r>
      <w:r w:rsidR="000F1692" w:rsidRPr="00FC0584">
        <w:t>businesses</w:t>
      </w:r>
      <w:r w:rsidR="008E5CC0" w:rsidRPr="00FC0584">
        <w:t xml:space="preserve"> along </w:t>
      </w:r>
      <w:r w:rsidR="000F1692" w:rsidRPr="00FC0584">
        <w:t>with community</w:t>
      </w:r>
      <w:r w:rsidR="008E5CC0" w:rsidRPr="00FC0584">
        <w:t xml:space="preserve"> engagement will </w:t>
      </w:r>
      <w:r w:rsidR="000F1692" w:rsidRPr="00FC0584">
        <w:t>be</w:t>
      </w:r>
      <w:r w:rsidR="008E5CC0" w:rsidRPr="00FC0584">
        <w:t xml:space="preserve"> reflected in the study.</w:t>
      </w:r>
    </w:p>
    <w:p w14:paraId="46D4B1CE" w14:textId="77777777" w:rsidR="006B1A60" w:rsidRPr="009403EF" w:rsidRDefault="002F14BF" w:rsidP="00E96D06">
      <w:r w:rsidRPr="00FC0584">
        <w:t xml:space="preserve">Catholic Sisters of Providence Charity is an organisation that supports charitable and religious works in the </w:t>
      </w:r>
      <w:r w:rsidR="00453ECC" w:rsidRPr="00FC0584">
        <w:t>economy. Overseas missionary work and education can be managed through the help of this organisation</w:t>
      </w:r>
      <w:r w:rsidR="00963AC9" w:rsidRPr="00FC0584">
        <w:t xml:space="preserve"> (register-of-charities, 2020</w:t>
      </w:r>
      <w:r w:rsidR="00963AC9" w:rsidRPr="009403EF">
        <w:t>)</w:t>
      </w:r>
      <w:r w:rsidR="00453ECC" w:rsidRPr="009403EF">
        <w:t xml:space="preserve">. </w:t>
      </w:r>
      <w:r w:rsidR="00D702BF" w:rsidRPr="009403EF">
        <w:t>The study will discuss regarding the core community issues. Social project that has been adopted will be able to resolve the community engagement issues. Best practices can be adopted in the organisation for the eradication of co</w:t>
      </w:r>
      <w:r w:rsidR="0050113E" w:rsidRPr="009403EF">
        <w:t>mmunity engagement</w:t>
      </w:r>
      <w:r w:rsidR="00D702BF" w:rsidRPr="009403EF">
        <w:t xml:space="preserve"> issues in the economy.</w:t>
      </w:r>
    </w:p>
    <w:p w14:paraId="46D4B1CF" w14:textId="77777777" w:rsidR="006B4EBB" w:rsidRPr="009403EF" w:rsidRDefault="006B4EBB">
      <w:pPr>
        <w:spacing w:line="259" w:lineRule="auto"/>
        <w:jc w:val="left"/>
        <w:rPr>
          <w:rFonts w:eastAsia="Arial" w:cs="Arial"/>
          <w:b/>
          <w:szCs w:val="40"/>
          <w:lang w:eastAsia="en-GB"/>
        </w:rPr>
      </w:pPr>
      <w:r w:rsidRPr="009403EF">
        <w:br w:type="page"/>
      </w:r>
    </w:p>
    <w:p w14:paraId="46D4B1D0" w14:textId="77777777" w:rsidR="001B3437" w:rsidRPr="009403EF" w:rsidRDefault="00E96D06" w:rsidP="006B4EBB">
      <w:pPr>
        <w:pStyle w:val="Titlu1"/>
        <w:spacing w:line="360" w:lineRule="auto"/>
        <w:rPr>
          <w:lang w:val="en-GB"/>
        </w:rPr>
      </w:pPr>
      <w:bookmarkStart w:id="1" w:name="_Toc56362575"/>
      <w:r w:rsidRPr="00FC0584">
        <w:rPr>
          <w:lang w:val="en-GB"/>
        </w:rPr>
        <w:lastRenderedPageBreak/>
        <w:t xml:space="preserve">Analysis of the project / Organisation’s best practices particularly on community </w:t>
      </w:r>
      <w:r w:rsidRPr="009403EF">
        <w:rPr>
          <w:lang w:val="en-GB"/>
        </w:rPr>
        <w:t>engagement and stakeholder’s participation</w:t>
      </w:r>
      <w:bookmarkEnd w:id="1"/>
      <w:r w:rsidRPr="009403EF">
        <w:rPr>
          <w:lang w:val="en-GB"/>
        </w:rPr>
        <w:t xml:space="preserve"> </w:t>
      </w:r>
    </w:p>
    <w:p w14:paraId="46D4B1D1" w14:textId="77777777" w:rsidR="00D702BF" w:rsidRPr="009403EF" w:rsidRDefault="00D702BF" w:rsidP="00D702BF">
      <w:pPr>
        <w:rPr>
          <w:b/>
          <w:lang w:eastAsia="en-GB"/>
        </w:rPr>
      </w:pPr>
      <w:r w:rsidRPr="009403EF">
        <w:rPr>
          <w:b/>
          <w:lang w:eastAsia="en-GB"/>
        </w:rPr>
        <w:t>Literature review on community engagement</w:t>
      </w:r>
    </w:p>
    <w:p w14:paraId="46D4B1D2" w14:textId="77777777" w:rsidR="00D702BF" w:rsidRPr="009403EF" w:rsidRDefault="0050113E" w:rsidP="00D702BF">
      <w:pPr>
        <w:rPr>
          <w:lang w:eastAsia="en-GB"/>
        </w:rPr>
      </w:pPr>
      <w:r w:rsidRPr="009403EF">
        <w:rPr>
          <w:lang w:eastAsia="en-GB"/>
        </w:rPr>
        <w:t xml:space="preserve">According to </w:t>
      </w:r>
      <w:proofErr w:type="spellStart"/>
      <w:r w:rsidR="00E171B0" w:rsidRPr="009403EF">
        <w:t>Odugleh</w:t>
      </w:r>
      <w:proofErr w:type="spellEnd"/>
      <w:r w:rsidR="00E171B0" w:rsidRPr="009403EF">
        <w:t>-Kolev and Parrish-</w:t>
      </w:r>
      <w:proofErr w:type="spellStart"/>
      <w:r w:rsidR="00E171B0" w:rsidRPr="009403EF">
        <w:t>Sprowl</w:t>
      </w:r>
      <w:proofErr w:type="spellEnd"/>
      <w:r w:rsidR="00E171B0" w:rsidRPr="009403EF">
        <w:t xml:space="preserve"> (2018)</w:t>
      </w:r>
      <w:r w:rsidRPr="009403EF">
        <w:rPr>
          <w:lang w:eastAsia="en-GB"/>
        </w:rPr>
        <w:t xml:space="preserve">, </w:t>
      </w:r>
      <w:r w:rsidR="00B3245C" w:rsidRPr="009403EF">
        <w:rPr>
          <w:lang w:eastAsia="en-GB"/>
        </w:rPr>
        <w:t>community engag</w:t>
      </w:r>
      <w:r w:rsidRPr="009403EF">
        <w:rPr>
          <w:lang w:eastAsia="en-GB"/>
        </w:rPr>
        <w:t xml:space="preserve">ement refers to the </w:t>
      </w:r>
      <w:r w:rsidR="00B3245C" w:rsidRPr="009403EF">
        <w:rPr>
          <w:lang w:eastAsia="en-GB"/>
        </w:rPr>
        <w:t>collaboration</w:t>
      </w:r>
      <w:r w:rsidR="00E171B0" w:rsidRPr="009403EF">
        <w:rPr>
          <w:lang w:eastAsia="en-GB"/>
        </w:rPr>
        <w:t xml:space="preserve"> </w:t>
      </w:r>
      <w:r w:rsidR="00B3245C" w:rsidRPr="009403EF">
        <w:rPr>
          <w:lang w:eastAsia="en-GB"/>
        </w:rPr>
        <w:t>with</w:t>
      </w:r>
      <w:r w:rsidRPr="009403EF">
        <w:rPr>
          <w:lang w:eastAsia="en-GB"/>
        </w:rPr>
        <w:t xml:space="preserve"> the people belonging fro</w:t>
      </w:r>
      <w:r w:rsidR="00B3245C" w:rsidRPr="009403EF">
        <w:rPr>
          <w:lang w:eastAsia="en-GB"/>
        </w:rPr>
        <w:t xml:space="preserve">m different area for the improvement of </w:t>
      </w:r>
      <w:r w:rsidRPr="009403EF">
        <w:rPr>
          <w:lang w:eastAsia="en-GB"/>
        </w:rPr>
        <w:t xml:space="preserve">the wellbeing of the inhabitants. </w:t>
      </w:r>
      <w:r w:rsidR="00B3245C" w:rsidRPr="009403EF">
        <w:rPr>
          <w:lang w:eastAsia="en-GB"/>
        </w:rPr>
        <w:t>Nine areas of community engagement have been identified in the recent</w:t>
      </w:r>
      <w:r w:rsidR="007B67B1" w:rsidRPr="009403EF">
        <w:rPr>
          <w:lang w:eastAsia="en-GB"/>
        </w:rPr>
        <w:t xml:space="preserve"> times. </w:t>
      </w:r>
      <w:r w:rsidR="007B67B1" w:rsidRPr="009403EF">
        <w:rPr>
          <w:i/>
          <w:lang w:eastAsia="en-GB"/>
        </w:rPr>
        <w:t>Agenda</w:t>
      </w:r>
      <w:r w:rsidR="007B67B1" w:rsidRPr="009403EF">
        <w:rPr>
          <w:lang w:eastAsia="en-GB"/>
        </w:rPr>
        <w:t xml:space="preserve"> refers to the initiation of a project and </w:t>
      </w:r>
      <w:r w:rsidR="007B67B1" w:rsidRPr="009403EF">
        <w:rPr>
          <w:i/>
          <w:lang w:eastAsia="en-GB"/>
        </w:rPr>
        <w:t>design and delivery</w:t>
      </w:r>
      <w:r w:rsidR="007B67B1" w:rsidRPr="009403EF">
        <w:rPr>
          <w:lang w:eastAsia="en-GB"/>
        </w:rPr>
        <w:t xml:space="preserve"> will help in the improvement of tools and representation of community engagement activities. Improvements in the engagement programs can be made for the expansion of the benefits of the project</w:t>
      </w:r>
      <w:r w:rsidR="00FC0584" w:rsidRPr="009403EF">
        <w:rPr>
          <w:lang w:eastAsia="en-GB"/>
        </w:rPr>
        <w:t xml:space="preserve"> with respect to </w:t>
      </w:r>
      <w:r w:rsidR="00FC0584" w:rsidRPr="009403EF">
        <w:rPr>
          <w:i/>
          <w:lang w:eastAsia="en-GB"/>
        </w:rPr>
        <w:t>implementation and change</w:t>
      </w:r>
      <w:r w:rsidR="007B67B1" w:rsidRPr="009403EF">
        <w:rPr>
          <w:lang w:eastAsia="en-GB"/>
        </w:rPr>
        <w:t xml:space="preserve">. In addition to that, the organisation must opt for maintenance of the </w:t>
      </w:r>
      <w:r w:rsidR="00FC0584" w:rsidRPr="009403EF">
        <w:rPr>
          <w:i/>
          <w:lang w:eastAsia="en-GB"/>
        </w:rPr>
        <w:t>ethics</w:t>
      </w:r>
      <w:r w:rsidR="00FC0584" w:rsidRPr="009403EF">
        <w:rPr>
          <w:lang w:eastAsia="en-GB"/>
        </w:rPr>
        <w:t xml:space="preserve"> in the community engagement. Knowledge and skills can be improved in accordance with the </w:t>
      </w:r>
      <w:r w:rsidR="00FC0584" w:rsidRPr="009403EF">
        <w:rPr>
          <w:i/>
          <w:lang w:eastAsia="en-GB"/>
        </w:rPr>
        <w:t>public involved in the project</w:t>
      </w:r>
      <w:r w:rsidR="00FC0584" w:rsidRPr="009403EF">
        <w:rPr>
          <w:lang w:eastAsia="en-GB"/>
        </w:rPr>
        <w:t xml:space="preserve">. Thereafter, stakeholders can be able to enhance their knowledge with respect to the community engagement programmes. </w:t>
      </w:r>
      <w:r w:rsidR="00154185" w:rsidRPr="009403EF">
        <w:rPr>
          <w:lang w:eastAsia="en-GB"/>
        </w:rPr>
        <w:t xml:space="preserve">Community involvement along with the enhancement in the career benefits of the stakeholders will be possible through </w:t>
      </w:r>
      <w:r w:rsidR="00154185" w:rsidRPr="009403EF">
        <w:rPr>
          <w:i/>
          <w:lang w:eastAsia="en-GB"/>
        </w:rPr>
        <w:t>academic partners</w:t>
      </w:r>
      <w:r w:rsidR="00154185" w:rsidRPr="009403EF">
        <w:rPr>
          <w:lang w:eastAsia="en-GB"/>
        </w:rPr>
        <w:t xml:space="preserve">. </w:t>
      </w:r>
      <w:r w:rsidR="00D209A4" w:rsidRPr="009403EF">
        <w:rPr>
          <w:i/>
          <w:lang w:eastAsia="en-GB"/>
        </w:rPr>
        <w:t>Individual research participants</w:t>
      </w:r>
      <w:r w:rsidR="00D209A4" w:rsidRPr="009403EF">
        <w:rPr>
          <w:lang w:eastAsia="en-GB"/>
        </w:rPr>
        <w:t xml:space="preserve"> can help the stakeholders to bring out the benefits from social projects. Community organisations can </w:t>
      </w:r>
      <w:r w:rsidR="00AA5925" w:rsidRPr="009403EF">
        <w:rPr>
          <w:lang w:eastAsia="en-GB"/>
        </w:rPr>
        <w:t>gain knowledge</w:t>
      </w:r>
      <w:r w:rsidR="00D209A4" w:rsidRPr="009403EF">
        <w:rPr>
          <w:lang w:eastAsia="en-GB"/>
        </w:rPr>
        <w:t xml:space="preserve"> and the </w:t>
      </w:r>
      <w:proofErr w:type="gramStart"/>
      <w:r w:rsidR="00D209A4" w:rsidRPr="009403EF">
        <w:rPr>
          <w:lang w:eastAsia="en-GB"/>
        </w:rPr>
        <w:t xml:space="preserve">general </w:t>
      </w:r>
      <w:r w:rsidR="00AA5925" w:rsidRPr="009403EF">
        <w:rPr>
          <w:lang w:eastAsia="en-GB"/>
        </w:rPr>
        <w:t>public</w:t>
      </w:r>
      <w:proofErr w:type="gramEnd"/>
      <w:r w:rsidR="00D209A4" w:rsidRPr="009403EF">
        <w:rPr>
          <w:lang w:eastAsia="en-GB"/>
        </w:rPr>
        <w:t xml:space="preserve"> can be able to </w:t>
      </w:r>
      <w:r w:rsidR="00AA5925" w:rsidRPr="009403EF">
        <w:rPr>
          <w:lang w:eastAsia="en-GB"/>
        </w:rPr>
        <w:t>attain</w:t>
      </w:r>
      <w:r w:rsidR="00D209A4" w:rsidRPr="009403EF">
        <w:rPr>
          <w:lang w:eastAsia="en-GB"/>
        </w:rPr>
        <w:t xml:space="preserve"> greater benefits </w:t>
      </w:r>
      <w:r w:rsidR="00AA5925" w:rsidRPr="009403EF">
        <w:rPr>
          <w:lang w:eastAsia="en-GB"/>
        </w:rPr>
        <w:t>from</w:t>
      </w:r>
      <w:r w:rsidR="00D209A4" w:rsidRPr="009403EF">
        <w:rPr>
          <w:lang w:eastAsia="en-GB"/>
        </w:rPr>
        <w:t xml:space="preserve"> this social projects.</w:t>
      </w:r>
    </w:p>
    <w:p w14:paraId="46D4B1D3" w14:textId="77777777" w:rsidR="00AA5925" w:rsidRPr="009403EF" w:rsidRDefault="00F81AE9" w:rsidP="00D702BF">
      <w:pPr>
        <w:rPr>
          <w:lang w:eastAsia="en-GB"/>
        </w:rPr>
      </w:pPr>
      <w:r w:rsidRPr="009403EF">
        <w:rPr>
          <w:lang w:eastAsia="en-GB"/>
        </w:rPr>
        <w:t xml:space="preserve">Stated by </w:t>
      </w:r>
      <w:r w:rsidR="00E171B0" w:rsidRPr="009403EF">
        <w:rPr>
          <w:lang w:eastAsia="en-GB"/>
        </w:rPr>
        <w:t xml:space="preserve">Firestone </w:t>
      </w:r>
      <w:r w:rsidR="00E171B0" w:rsidRPr="009403EF">
        <w:rPr>
          <w:i/>
          <w:lang w:eastAsia="en-GB"/>
        </w:rPr>
        <w:t>et al</w:t>
      </w:r>
      <w:r w:rsidR="00E171B0" w:rsidRPr="009403EF">
        <w:rPr>
          <w:lang w:eastAsia="en-GB"/>
        </w:rPr>
        <w:t>. (2018)</w:t>
      </w:r>
      <w:r w:rsidRPr="009403EF">
        <w:rPr>
          <w:lang w:eastAsia="en-GB"/>
        </w:rPr>
        <w:t xml:space="preserve">, </w:t>
      </w:r>
      <w:r w:rsidR="003878BA" w:rsidRPr="009403EF">
        <w:rPr>
          <w:lang w:eastAsia="en-GB"/>
        </w:rPr>
        <w:t>effective community engagement ha several benefits. In this context, organisations can be able to multi-</w:t>
      </w:r>
      <w:r w:rsidR="00820917" w:rsidRPr="009403EF">
        <w:rPr>
          <w:lang w:eastAsia="en-GB"/>
        </w:rPr>
        <w:t>level</w:t>
      </w:r>
      <w:r w:rsidR="003878BA" w:rsidRPr="009403EF">
        <w:rPr>
          <w:lang w:eastAsia="en-GB"/>
        </w:rPr>
        <w:t xml:space="preserve"> approaches </w:t>
      </w:r>
      <w:r w:rsidR="00820917" w:rsidRPr="009403EF">
        <w:rPr>
          <w:lang w:eastAsia="en-GB"/>
        </w:rPr>
        <w:t>to</w:t>
      </w:r>
      <w:r w:rsidR="003878BA" w:rsidRPr="009403EF">
        <w:rPr>
          <w:lang w:eastAsia="en-GB"/>
        </w:rPr>
        <w:t xml:space="preserve"> </w:t>
      </w:r>
      <w:r w:rsidR="00820917" w:rsidRPr="009403EF">
        <w:rPr>
          <w:lang w:eastAsia="en-GB"/>
        </w:rPr>
        <w:t>resolve</w:t>
      </w:r>
      <w:r w:rsidR="003878BA" w:rsidRPr="009403EF">
        <w:rPr>
          <w:lang w:eastAsia="en-GB"/>
        </w:rPr>
        <w:t xml:space="preserve"> </w:t>
      </w:r>
      <w:r w:rsidR="00820917" w:rsidRPr="009403EF">
        <w:rPr>
          <w:lang w:eastAsia="en-GB"/>
        </w:rPr>
        <w:t>different</w:t>
      </w:r>
      <w:r w:rsidR="003878BA" w:rsidRPr="009403EF">
        <w:rPr>
          <w:lang w:eastAsia="en-GB"/>
        </w:rPr>
        <w:t xml:space="preserve"> issues simultaneously. In </w:t>
      </w:r>
      <w:r w:rsidR="00820917" w:rsidRPr="009403EF">
        <w:rPr>
          <w:lang w:eastAsia="en-GB"/>
        </w:rPr>
        <w:t>addition</w:t>
      </w:r>
      <w:r w:rsidR="003878BA" w:rsidRPr="009403EF">
        <w:rPr>
          <w:lang w:eastAsia="en-GB"/>
        </w:rPr>
        <w:t xml:space="preserve"> to that, engagement of </w:t>
      </w:r>
      <w:proofErr w:type="gramStart"/>
      <w:r w:rsidR="003878BA" w:rsidRPr="009403EF">
        <w:rPr>
          <w:lang w:eastAsia="en-GB"/>
        </w:rPr>
        <w:t xml:space="preserve">a </w:t>
      </w:r>
      <w:r w:rsidR="00820917" w:rsidRPr="009403EF">
        <w:rPr>
          <w:lang w:eastAsia="en-GB"/>
        </w:rPr>
        <w:t>large</w:t>
      </w:r>
      <w:r w:rsidR="003878BA" w:rsidRPr="009403EF">
        <w:rPr>
          <w:lang w:eastAsia="en-GB"/>
        </w:rPr>
        <w:t xml:space="preserve"> number of</w:t>
      </w:r>
      <w:proofErr w:type="gramEnd"/>
      <w:r w:rsidR="003878BA" w:rsidRPr="009403EF">
        <w:rPr>
          <w:lang w:eastAsia="en-GB"/>
        </w:rPr>
        <w:t xml:space="preserve"> </w:t>
      </w:r>
      <w:r w:rsidR="00820917" w:rsidRPr="009403EF">
        <w:rPr>
          <w:lang w:eastAsia="en-GB"/>
        </w:rPr>
        <w:t>stakeholders</w:t>
      </w:r>
      <w:r w:rsidR="003878BA" w:rsidRPr="009403EF">
        <w:rPr>
          <w:lang w:eastAsia="en-GB"/>
        </w:rPr>
        <w:t xml:space="preserve"> is possible through this approach. Besides that, communication n can be elevated </w:t>
      </w:r>
      <w:r w:rsidR="00820917" w:rsidRPr="009403EF">
        <w:rPr>
          <w:lang w:eastAsia="en-GB"/>
        </w:rPr>
        <w:t>between</w:t>
      </w:r>
      <w:r w:rsidR="003878BA" w:rsidRPr="009403EF">
        <w:rPr>
          <w:lang w:eastAsia="en-GB"/>
        </w:rPr>
        <w:t xml:space="preserve"> services </w:t>
      </w:r>
      <w:r w:rsidR="00820917" w:rsidRPr="009403EF">
        <w:rPr>
          <w:lang w:eastAsia="en-GB"/>
        </w:rPr>
        <w:t>and</w:t>
      </w:r>
      <w:r w:rsidR="003878BA" w:rsidRPr="009403EF">
        <w:rPr>
          <w:lang w:eastAsia="en-GB"/>
        </w:rPr>
        <w:t xml:space="preserve"> communities. Co-production of services is possible </w:t>
      </w:r>
      <w:r w:rsidR="00820917" w:rsidRPr="009403EF">
        <w:rPr>
          <w:lang w:eastAsia="en-GB"/>
        </w:rPr>
        <w:t>in</w:t>
      </w:r>
      <w:r w:rsidR="003878BA" w:rsidRPr="009403EF">
        <w:rPr>
          <w:lang w:eastAsia="en-GB"/>
        </w:rPr>
        <w:t xml:space="preserve"> this scenario. </w:t>
      </w:r>
      <w:r w:rsidR="00820917" w:rsidRPr="009403EF">
        <w:rPr>
          <w:lang w:eastAsia="en-GB"/>
        </w:rPr>
        <w:t>Local</w:t>
      </w:r>
      <w:r w:rsidR="003878BA" w:rsidRPr="009403EF">
        <w:rPr>
          <w:lang w:eastAsia="en-GB"/>
        </w:rPr>
        <w:t xml:space="preserve"> competencies can be developed in this situation. </w:t>
      </w:r>
      <w:r w:rsidR="00774FEF" w:rsidRPr="009403EF">
        <w:rPr>
          <w:lang w:eastAsia="en-GB"/>
        </w:rPr>
        <w:t>Local needs</w:t>
      </w:r>
      <w:r w:rsidR="003878BA" w:rsidRPr="009403EF">
        <w:rPr>
          <w:lang w:eastAsia="en-GB"/>
        </w:rPr>
        <w:t xml:space="preserve"> can be </w:t>
      </w:r>
      <w:r w:rsidR="00820917" w:rsidRPr="009403EF">
        <w:rPr>
          <w:lang w:eastAsia="en-GB"/>
        </w:rPr>
        <w:t>resolved</w:t>
      </w:r>
      <w:r w:rsidR="003878BA" w:rsidRPr="009403EF">
        <w:rPr>
          <w:lang w:eastAsia="en-GB"/>
        </w:rPr>
        <w:t xml:space="preserve"> in </w:t>
      </w:r>
      <w:r w:rsidR="00820917" w:rsidRPr="009403EF">
        <w:rPr>
          <w:lang w:eastAsia="en-GB"/>
        </w:rPr>
        <w:t>accordance with this approach.</w:t>
      </w:r>
    </w:p>
    <w:p w14:paraId="46D4B1D4" w14:textId="77777777" w:rsidR="001B3437" w:rsidRPr="00FC0584" w:rsidRDefault="009042AB" w:rsidP="001B3437">
      <w:pPr>
        <w:rPr>
          <w:b/>
          <w:i/>
        </w:rPr>
      </w:pPr>
      <w:r w:rsidRPr="00FC0584">
        <w:rPr>
          <w:b/>
          <w:i/>
        </w:rPr>
        <w:t xml:space="preserve">Engagement of stakeholders with the organisation </w:t>
      </w:r>
      <w:r w:rsidR="001B3437" w:rsidRPr="00FC0584">
        <w:rPr>
          <w:b/>
          <w:i/>
        </w:rPr>
        <w:t xml:space="preserve"> </w:t>
      </w:r>
    </w:p>
    <w:p w14:paraId="46D4B1D5" w14:textId="77777777" w:rsidR="0095023A" w:rsidRPr="00FC0584" w:rsidRDefault="00AC6432" w:rsidP="0095023A">
      <w:r w:rsidRPr="00FC0584">
        <w:t xml:space="preserve">Stakeholder refers to the individual or group of people interested in a business organisation. </w:t>
      </w:r>
      <w:r w:rsidR="00B036E3" w:rsidRPr="00FC0584">
        <w:t xml:space="preserve">Paid and nonpaid </w:t>
      </w:r>
      <w:r w:rsidR="00A8795C" w:rsidRPr="00FC0584">
        <w:t>employees</w:t>
      </w:r>
      <w:r w:rsidR="00B036E3" w:rsidRPr="00FC0584">
        <w:t xml:space="preserve"> along with volunteers are the stakeholders of Catholic Sisters of Providence Charity.</w:t>
      </w:r>
      <w:r w:rsidR="00A8795C" w:rsidRPr="00FC0584">
        <w:t xml:space="preserve"> Besides that, paying and honorary members are</w:t>
      </w:r>
      <w:r w:rsidR="002C5D8B" w:rsidRPr="00FC0584">
        <w:t xml:space="preserve"> </w:t>
      </w:r>
      <w:r w:rsidR="00A8795C" w:rsidRPr="00FC0584">
        <w:t>regarded</w:t>
      </w:r>
      <w:r w:rsidR="002C5D8B" w:rsidRPr="00FC0584">
        <w:t xml:space="preserve"> </w:t>
      </w:r>
      <w:r w:rsidR="00A8795C" w:rsidRPr="00FC0584">
        <w:t xml:space="preserve">as stakeholders in the </w:t>
      </w:r>
      <w:r w:rsidR="002C5D8B" w:rsidRPr="00FC0584">
        <w:t>organisation</w:t>
      </w:r>
      <w:r w:rsidR="00A8795C" w:rsidRPr="00FC0584">
        <w:t xml:space="preserve">. Beneficiaries and </w:t>
      </w:r>
      <w:r w:rsidR="002C5D8B" w:rsidRPr="00FC0584">
        <w:t>donors</w:t>
      </w:r>
      <w:r w:rsidR="00A8795C" w:rsidRPr="00FC0584">
        <w:t xml:space="preserve"> </w:t>
      </w:r>
      <w:r w:rsidR="002C5D8B" w:rsidRPr="00FC0584">
        <w:t>a</w:t>
      </w:r>
      <w:r w:rsidR="00A8795C" w:rsidRPr="00FC0584">
        <w:t>re stakeholders of this charity</w:t>
      </w:r>
      <w:r w:rsidR="002C5D8B" w:rsidRPr="00FC0584">
        <w:t xml:space="preserve"> </w:t>
      </w:r>
      <w:r w:rsidR="00A8795C" w:rsidRPr="00FC0584">
        <w:t>as</w:t>
      </w:r>
      <w:r w:rsidR="002C5D8B" w:rsidRPr="00FC0584">
        <w:t xml:space="preserve"> </w:t>
      </w:r>
      <w:r w:rsidR="00A8795C" w:rsidRPr="00FC0584">
        <w:t>well</w:t>
      </w:r>
      <w:r w:rsidR="00A24BF4" w:rsidRPr="00FC0584">
        <w:t xml:space="preserve"> (Irene </w:t>
      </w:r>
      <w:r w:rsidR="00A24BF4" w:rsidRPr="00FC0584">
        <w:rPr>
          <w:i/>
        </w:rPr>
        <w:t>et al</w:t>
      </w:r>
      <w:r w:rsidR="00A24BF4" w:rsidRPr="00FC0584">
        <w:t>., 2016)</w:t>
      </w:r>
      <w:r w:rsidR="00A8795C" w:rsidRPr="00FC0584">
        <w:t xml:space="preserve">. </w:t>
      </w:r>
      <w:r w:rsidR="00664FB0" w:rsidRPr="00FC0584">
        <w:t>Donors provide</w:t>
      </w:r>
      <w:r w:rsidR="00AD31F5" w:rsidRPr="00FC0584">
        <w:t xml:space="preserve"> </w:t>
      </w:r>
      <w:r w:rsidR="00E56C73" w:rsidRPr="00FC0584">
        <w:t>the relevant funds required for the development of the economy along with the society</w:t>
      </w:r>
      <w:r w:rsidR="00E84756" w:rsidRPr="00FC0584">
        <w:t xml:space="preserve"> (Hart </w:t>
      </w:r>
      <w:r w:rsidR="00E84756" w:rsidRPr="00FC0584">
        <w:rPr>
          <w:i/>
        </w:rPr>
        <w:t>et al</w:t>
      </w:r>
      <w:r w:rsidR="00E84756" w:rsidRPr="00FC0584">
        <w:t>., 2017)</w:t>
      </w:r>
      <w:r w:rsidR="00E56C73" w:rsidRPr="00FC0584">
        <w:t xml:space="preserve">. </w:t>
      </w:r>
      <w:r w:rsidR="00E1381C" w:rsidRPr="00FC0584">
        <w:t xml:space="preserve">That is how donors are connected to this social business organisation. Additionally, beneficiaries are connected for the </w:t>
      </w:r>
      <w:r w:rsidR="00EB21C6" w:rsidRPr="00FC0584">
        <w:t>enhancement</w:t>
      </w:r>
      <w:r w:rsidR="00E1381C" w:rsidRPr="00FC0584">
        <w:t xml:space="preserve"> in the </w:t>
      </w:r>
      <w:r w:rsidR="00E1381C" w:rsidRPr="00FC0584">
        <w:lastRenderedPageBreak/>
        <w:t xml:space="preserve">current scenario of them and Catholic Sisters of Providence Charity offers help to these stakeholders. </w:t>
      </w:r>
      <w:r w:rsidR="00110197" w:rsidRPr="00FC0584">
        <w:t>Local community will be depended on Catholic Sisters of Providence Charity for the funds and the development programmes</w:t>
      </w:r>
      <w:r w:rsidR="00496A22" w:rsidRPr="00FC0584">
        <w:t xml:space="preserve"> to </w:t>
      </w:r>
      <w:r w:rsidR="009D7668" w:rsidRPr="00FC0584">
        <w:t>elevate</w:t>
      </w:r>
      <w:r w:rsidR="00496A22" w:rsidRPr="00FC0584">
        <w:t xml:space="preserve"> in the condition of the society</w:t>
      </w:r>
      <w:r w:rsidR="00110197" w:rsidRPr="00FC0584">
        <w:t xml:space="preserve">. Other non-profit organisations can take </w:t>
      </w:r>
      <w:r w:rsidR="00EB21C6" w:rsidRPr="00FC0584">
        <w:t>help from this organisation for</w:t>
      </w:r>
      <w:r w:rsidR="00110197" w:rsidRPr="00FC0584">
        <w:t xml:space="preserve"> the </w:t>
      </w:r>
      <w:r w:rsidR="00012B04" w:rsidRPr="00FC0584">
        <w:t>accumulation</w:t>
      </w:r>
      <w:r w:rsidR="00110197" w:rsidRPr="00FC0584">
        <w:t xml:space="preserve"> of </w:t>
      </w:r>
      <w:r w:rsidR="00012B04" w:rsidRPr="00FC0584">
        <w:t>funds</w:t>
      </w:r>
      <w:r w:rsidR="00110197" w:rsidRPr="00FC0584">
        <w:t xml:space="preserve"> </w:t>
      </w:r>
      <w:r w:rsidR="00012B04" w:rsidRPr="00FC0584">
        <w:t>and</w:t>
      </w:r>
      <w:r w:rsidR="00110197" w:rsidRPr="00FC0584">
        <w:t xml:space="preserve"> the </w:t>
      </w:r>
      <w:r w:rsidR="00012B04" w:rsidRPr="00FC0584">
        <w:t>arrangement</w:t>
      </w:r>
      <w:r w:rsidR="00110197" w:rsidRPr="00FC0584">
        <w:t xml:space="preserve"> of social </w:t>
      </w:r>
      <w:r w:rsidR="00012B04" w:rsidRPr="00FC0584">
        <w:t>programmes</w:t>
      </w:r>
      <w:r w:rsidR="00110197" w:rsidRPr="00FC0584">
        <w:t xml:space="preserve">. </w:t>
      </w:r>
    </w:p>
    <w:p w14:paraId="46D4B1D6" w14:textId="77777777" w:rsidR="00AC6432" w:rsidRPr="00FC0584" w:rsidRDefault="006B7628" w:rsidP="0095023A">
      <w:r w:rsidRPr="00FC0584">
        <w:t>Five</w:t>
      </w:r>
      <w:r w:rsidR="00153AD4" w:rsidRPr="00FC0584">
        <w:t xml:space="preserve"> approaches can be adopted by Catholic Sisters of Providence Charity for the </w:t>
      </w:r>
      <w:r w:rsidRPr="00FC0584">
        <w:t xml:space="preserve">engagement of stakeholders. </w:t>
      </w:r>
      <w:r w:rsidR="00EC4A69" w:rsidRPr="00FC0584">
        <w:rPr>
          <w:b/>
          <w:i/>
        </w:rPr>
        <w:t>Customer support management</w:t>
      </w:r>
      <w:r w:rsidR="00EC4A69" w:rsidRPr="00FC0584">
        <w:t xml:space="preserve"> can be </w:t>
      </w:r>
      <w:r w:rsidR="002329D2" w:rsidRPr="00FC0584">
        <w:t xml:space="preserve">a formal method </w:t>
      </w:r>
      <w:r w:rsidR="00DA7769" w:rsidRPr="00FC0584">
        <w:t>to track the relatio</w:t>
      </w:r>
      <w:r w:rsidR="0097406B" w:rsidRPr="00FC0584">
        <w:t xml:space="preserve">nship of beneficiaries. Issues and queries among beneficiaries can be tracked with the help </w:t>
      </w:r>
      <w:r w:rsidR="00600EA7" w:rsidRPr="00FC0584">
        <w:t>customer support management by Catholic Sisters of Providence Charity. Standard communications with the beneficiaries can be implemented with the help of this system</w:t>
      </w:r>
      <w:r w:rsidR="00B30E9B" w:rsidRPr="00FC0584">
        <w:t xml:space="preserve"> (Helmy </w:t>
      </w:r>
      <w:r w:rsidR="00B30E9B" w:rsidRPr="00FC0584">
        <w:rPr>
          <w:i/>
        </w:rPr>
        <w:t>et al</w:t>
      </w:r>
      <w:r w:rsidR="00B30E9B" w:rsidRPr="00FC0584">
        <w:t>., 2020)</w:t>
      </w:r>
      <w:r w:rsidR="00600EA7" w:rsidRPr="00FC0584">
        <w:t xml:space="preserve">. </w:t>
      </w:r>
      <w:r w:rsidR="00600EA7" w:rsidRPr="00FC0584">
        <w:rPr>
          <w:b/>
          <w:i/>
        </w:rPr>
        <w:t>E-communications</w:t>
      </w:r>
      <w:r w:rsidR="00600EA7" w:rsidRPr="00FC0584">
        <w:t xml:space="preserve"> can be regarded as another method to</w:t>
      </w:r>
      <w:r w:rsidR="00B82F33" w:rsidRPr="00FC0584">
        <w:t xml:space="preserve"> </w:t>
      </w:r>
      <w:r w:rsidR="00600EA7" w:rsidRPr="00FC0584">
        <w:t xml:space="preserve">connect to stakeholders. </w:t>
      </w:r>
      <w:r w:rsidR="00803FFB" w:rsidRPr="00FC0584">
        <w:t xml:space="preserve">Organisation and update of data will be possible with the help of </w:t>
      </w:r>
      <w:r w:rsidR="00F73CE7" w:rsidRPr="00FC0584">
        <w:t>e-communications among stakeholders.</w:t>
      </w:r>
      <w:r w:rsidR="00DF219C" w:rsidRPr="00FC0584">
        <w:t xml:space="preserve"> </w:t>
      </w:r>
      <w:r w:rsidR="00FE0E2C" w:rsidRPr="00FC0584">
        <w:t>Targeted</w:t>
      </w:r>
      <w:r w:rsidR="00160D5C" w:rsidRPr="00FC0584">
        <w:t xml:space="preserve"> audiences can be sent</w:t>
      </w:r>
      <w:r w:rsidR="00FE0E2C" w:rsidRPr="00FC0584">
        <w:t xml:space="preserve"> emails</w:t>
      </w:r>
      <w:r w:rsidR="00160D5C" w:rsidRPr="00FC0584">
        <w:t xml:space="preserve"> about programmes </w:t>
      </w:r>
      <w:r w:rsidR="00FE0E2C" w:rsidRPr="00FC0584">
        <w:t>arranged</w:t>
      </w:r>
      <w:r w:rsidR="00160D5C" w:rsidRPr="00FC0584">
        <w:t xml:space="preserve"> by the organisation. Fund collection process of the social business will be </w:t>
      </w:r>
      <w:r w:rsidR="00FE0E2C" w:rsidRPr="00FC0584">
        <w:t>possible</w:t>
      </w:r>
      <w:r w:rsidR="00160D5C" w:rsidRPr="00FC0584">
        <w:t xml:space="preserve"> through the help of e-</w:t>
      </w:r>
      <w:r w:rsidR="00FE0E2C" w:rsidRPr="00FC0584">
        <w:t>communications</w:t>
      </w:r>
      <w:r w:rsidR="00160D5C" w:rsidRPr="00FC0584">
        <w:t xml:space="preserve">. </w:t>
      </w:r>
      <w:r w:rsidR="00DF219C" w:rsidRPr="00FC0584">
        <w:rPr>
          <w:b/>
          <w:i/>
        </w:rPr>
        <w:t>Social media platforms</w:t>
      </w:r>
      <w:r w:rsidR="00DF219C" w:rsidRPr="00FC0584">
        <w:t xml:space="preserve"> can be used to connect to stakeholders and update them regarding the decisions in the entity</w:t>
      </w:r>
      <w:r w:rsidR="00B30E9B" w:rsidRPr="00FC0584">
        <w:t xml:space="preserve"> (Salih </w:t>
      </w:r>
      <w:r w:rsidR="00B30E9B" w:rsidRPr="00FC0584">
        <w:rPr>
          <w:i/>
        </w:rPr>
        <w:t>et al</w:t>
      </w:r>
      <w:r w:rsidR="00B30E9B" w:rsidRPr="00FC0584">
        <w:t>., 2019)</w:t>
      </w:r>
      <w:r w:rsidR="00DF219C" w:rsidRPr="00FC0584">
        <w:t xml:space="preserve">. </w:t>
      </w:r>
      <w:r w:rsidR="00B42AC0" w:rsidRPr="00FC0584">
        <w:t>Facebook can be used to update stakeholders about programmes</w:t>
      </w:r>
      <w:r w:rsidR="00544B85" w:rsidRPr="00FC0584">
        <w:t xml:space="preserve"> arranged</w:t>
      </w:r>
      <w:r w:rsidR="00B42AC0" w:rsidRPr="00FC0584">
        <w:t xml:space="preserve"> by Catholic Sisters of Providence Charity. Besides </w:t>
      </w:r>
      <w:r w:rsidR="00544B85" w:rsidRPr="00FC0584">
        <w:t>that</w:t>
      </w:r>
      <w:r w:rsidR="00B42AC0" w:rsidRPr="00FC0584">
        <w:t xml:space="preserve">, promotion </w:t>
      </w:r>
      <w:r w:rsidR="00CE15D0" w:rsidRPr="00FC0584">
        <w:t>of</w:t>
      </w:r>
      <w:r w:rsidR="00B42AC0" w:rsidRPr="00FC0584">
        <w:t xml:space="preserve"> services can be possible through Instagram and Twitter. These social media platforms can help to accumulate a </w:t>
      </w:r>
      <w:r w:rsidR="00544B85" w:rsidRPr="00FC0584">
        <w:t>large</w:t>
      </w:r>
      <w:r w:rsidR="00B42AC0" w:rsidRPr="00FC0584">
        <w:t xml:space="preserve"> amount of funds in the entity as well.</w:t>
      </w:r>
    </w:p>
    <w:p w14:paraId="46D4B1D7" w14:textId="77777777" w:rsidR="00FC1812" w:rsidRPr="00FC0584" w:rsidRDefault="009C61C6" w:rsidP="0095023A">
      <w:pPr>
        <w:rPr>
          <w:b/>
          <w:i/>
        </w:rPr>
      </w:pPr>
      <w:r w:rsidRPr="00FC0584">
        <w:rPr>
          <w:b/>
          <w:i/>
        </w:rPr>
        <w:t>E</w:t>
      </w:r>
      <w:r w:rsidR="0095023A" w:rsidRPr="00FC0584">
        <w:rPr>
          <w:b/>
          <w:i/>
        </w:rPr>
        <w:t xml:space="preserve">ras of the Organisation and </w:t>
      </w:r>
      <w:r w:rsidR="00FC1812" w:rsidRPr="00FC0584">
        <w:rPr>
          <w:b/>
          <w:i/>
        </w:rPr>
        <w:t>evolution of</w:t>
      </w:r>
      <w:r w:rsidR="0095023A" w:rsidRPr="00FC0584">
        <w:rPr>
          <w:b/>
          <w:i/>
        </w:rPr>
        <w:t xml:space="preserve"> community engagement </w:t>
      </w:r>
    </w:p>
    <w:p w14:paraId="46D4B1D8" w14:textId="77777777" w:rsidR="00744E2E" w:rsidRPr="00FC0584" w:rsidRDefault="00ED7C7F" w:rsidP="0095023A">
      <w:r w:rsidRPr="00FC0584">
        <w:t xml:space="preserve">Catholic Sisters of Providence Charity is commonly known as </w:t>
      </w:r>
      <w:proofErr w:type="spellStart"/>
      <w:r w:rsidRPr="00FC0584">
        <w:t>Rosiminian</w:t>
      </w:r>
      <w:proofErr w:type="spellEnd"/>
      <w:r w:rsidRPr="00FC0584">
        <w:t xml:space="preserve"> Sisters of </w:t>
      </w:r>
      <w:r w:rsidR="00D10A02" w:rsidRPr="00FC0584">
        <w:t>Providence</w:t>
      </w:r>
      <w:r w:rsidRPr="00FC0584">
        <w:t xml:space="preserve"> in UK. It is </w:t>
      </w:r>
      <w:r w:rsidR="00D10A02" w:rsidRPr="00FC0584">
        <w:t>a</w:t>
      </w:r>
      <w:r w:rsidRPr="00FC0584">
        <w:t xml:space="preserve"> religious institute that has been developed for Catholic women. The organisation </w:t>
      </w:r>
      <w:r w:rsidR="00D10A02" w:rsidRPr="00FC0584">
        <w:t>has</w:t>
      </w:r>
      <w:r w:rsidRPr="00FC0584">
        <w:t xml:space="preserve"> been established in </w:t>
      </w:r>
      <w:r w:rsidR="00D10A02" w:rsidRPr="00FC0584">
        <w:t>Italy</w:t>
      </w:r>
      <w:r w:rsidRPr="00FC0584">
        <w:t xml:space="preserve"> in 1832.</w:t>
      </w:r>
      <w:r w:rsidR="00D10A02" w:rsidRPr="00FC0584">
        <w:t xml:space="preserve"> </w:t>
      </w:r>
      <w:r w:rsidR="00EE4EC1" w:rsidRPr="00FC0584">
        <w:t xml:space="preserve">Formation of the organisation has undergone a few stages. </w:t>
      </w:r>
      <w:r w:rsidR="00A55234" w:rsidRPr="00FC0584">
        <w:t xml:space="preserve">Condition of the lives of women was poor in the economy </w:t>
      </w:r>
      <w:r w:rsidR="00EE010E" w:rsidRPr="00FC0584">
        <w:t>in</w:t>
      </w:r>
      <w:r w:rsidR="00A55234" w:rsidRPr="00FC0584">
        <w:t xml:space="preserve"> the era of 1832</w:t>
      </w:r>
      <w:r w:rsidR="00D07D98" w:rsidRPr="00FC0584">
        <w:t xml:space="preserve"> (</w:t>
      </w:r>
      <w:proofErr w:type="spellStart"/>
      <w:r w:rsidR="00D07D98" w:rsidRPr="00FC0584">
        <w:t>Wytenbroek</w:t>
      </w:r>
      <w:proofErr w:type="spellEnd"/>
      <w:r w:rsidR="00D07D98" w:rsidRPr="00FC0584">
        <w:t xml:space="preserve"> and Vandenberg, 2017)</w:t>
      </w:r>
      <w:r w:rsidR="00A55234" w:rsidRPr="00FC0584">
        <w:t xml:space="preserve">. </w:t>
      </w:r>
      <w:proofErr w:type="spellStart"/>
      <w:r w:rsidR="00A55234" w:rsidRPr="00FC0584">
        <w:t>Löwenbruck</w:t>
      </w:r>
      <w:proofErr w:type="spellEnd"/>
      <w:r w:rsidR="00BD173B" w:rsidRPr="00FC0584">
        <w:t xml:space="preserve"> </w:t>
      </w:r>
      <w:r w:rsidR="00A55234" w:rsidRPr="00FC0584">
        <w:t xml:space="preserve">has developed an institute in an abandoned hospital </w:t>
      </w:r>
      <w:r w:rsidR="00BD173B" w:rsidRPr="00FC0584">
        <w:t>known</w:t>
      </w:r>
      <w:r w:rsidR="00A55234" w:rsidRPr="00FC0584">
        <w:t xml:space="preserve"> as San</w:t>
      </w:r>
      <w:r w:rsidR="00BD173B" w:rsidRPr="00FC0584">
        <w:t xml:space="preserve"> </w:t>
      </w:r>
      <w:r w:rsidR="00A55234" w:rsidRPr="00FC0584">
        <w:t xml:space="preserve">Carlo. </w:t>
      </w:r>
      <w:r w:rsidR="00F94DCA" w:rsidRPr="00FC0584">
        <w:t xml:space="preserve">Local authorities have transferred the ownership of the hospital to </w:t>
      </w:r>
      <w:proofErr w:type="spellStart"/>
      <w:r w:rsidR="0068141F" w:rsidRPr="00FC0584">
        <w:t>Löwenbruck</w:t>
      </w:r>
      <w:proofErr w:type="spellEnd"/>
      <w:r w:rsidR="00D07D98" w:rsidRPr="00FC0584">
        <w:t xml:space="preserve"> (</w:t>
      </w:r>
      <w:proofErr w:type="spellStart"/>
      <w:r w:rsidR="00D07D98" w:rsidRPr="00FC0584">
        <w:t>Wytenbroek</w:t>
      </w:r>
      <w:proofErr w:type="spellEnd"/>
      <w:r w:rsidR="00D07D98" w:rsidRPr="00FC0584">
        <w:t xml:space="preserve"> and Vandenberg, 2017)</w:t>
      </w:r>
      <w:r w:rsidR="0068141F" w:rsidRPr="00FC0584">
        <w:t xml:space="preserve">. Four women have been appointed to start community life in the economy. </w:t>
      </w:r>
      <w:r w:rsidR="00947912" w:rsidRPr="00FC0584">
        <w:t xml:space="preserve">French sisters were sent to open school in the hospital in Italy. However, </w:t>
      </w:r>
      <w:proofErr w:type="spellStart"/>
      <w:r w:rsidR="00947912" w:rsidRPr="00FC0584">
        <w:t>Löwenbruck</w:t>
      </w:r>
      <w:proofErr w:type="spellEnd"/>
      <w:r w:rsidR="00947912" w:rsidRPr="00FC0584">
        <w:t xml:space="preserve"> was unable to pay salaries to the sisters during their service due to low funds and lack of help from the government. </w:t>
      </w:r>
      <w:r w:rsidR="002504A3" w:rsidRPr="00FC0584">
        <w:t>In 1837, the institute has started to expand in different regions for the development of community services</w:t>
      </w:r>
      <w:r w:rsidR="00D07D98" w:rsidRPr="00FC0584">
        <w:t xml:space="preserve"> (</w:t>
      </w:r>
      <w:proofErr w:type="spellStart"/>
      <w:r w:rsidR="00D07D98" w:rsidRPr="00FC0584">
        <w:t>Wytenbroek</w:t>
      </w:r>
      <w:proofErr w:type="spellEnd"/>
      <w:r w:rsidR="00D07D98" w:rsidRPr="00FC0584">
        <w:t xml:space="preserve"> and Vandenberg, 2017)</w:t>
      </w:r>
      <w:r w:rsidR="002504A3" w:rsidRPr="00FC0584">
        <w:t xml:space="preserve">. </w:t>
      </w:r>
      <w:r w:rsidR="00492736" w:rsidRPr="00FC0584">
        <w:t xml:space="preserve">Catholic Sisters of Providence Charity has been developed in England in 1843. </w:t>
      </w:r>
      <w:r w:rsidR="000F3B02" w:rsidRPr="00FC0584">
        <w:t xml:space="preserve">There </w:t>
      </w:r>
      <w:r w:rsidR="000F3B02" w:rsidRPr="00FC0584">
        <w:lastRenderedPageBreak/>
        <w:t>were 500 living sisters in 50</w:t>
      </w:r>
      <w:r w:rsidR="005D4EE5" w:rsidRPr="00FC0584">
        <w:t xml:space="preserve"> </w:t>
      </w:r>
      <w:r w:rsidR="000F3B02" w:rsidRPr="00FC0584">
        <w:t>different</w:t>
      </w:r>
      <w:r w:rsidR="005D4EE5" w:rsidRPr="00FC0584">
        <w:t xml:space="preserve"> </w:t>
      </w:r>
      <w:r w:rsidR="000F3B02" w:rsidRPr="00FC0584">
        <w:t xml:space="preserve">communities in Europe in </w:t>
      </w:r>
      <w:r w:rsidR="0051138E" w:rsidRPr="00FC0584">
        <w:t>1879</w:t>
      </w:r>
      <w:r w:rsidR="00D07D98" w:rsidRPr="00FC0584">
        <w:t xml:space="preserve"> (</w:t>
      </w:r>
      <w:proofErr w:type="spellStart"/>
      <w:r w:rsidR="00D07D98" w:rsidRPr="00FC0584">
        <w:t>Wytenbroek</w:t>
      </w:r>
      <w:proofErr w:type="spellEnd"/>
      <w:r w:rsidR="00D07D98" w:rsidRPr="00FC0584">
        <w:t xml:space="preserve"> and Vandenberg, 2017)</w:t>
      </w:r>
      <w:r w:rsidR="0051138E" w:rsidRPr="00FC0584">
        <w:t xml:space="preserve">. </w:t>
      </w:r>
      <w:r w:rsidR="007E239A" w:rsidRPr="00FC0584">
        <w:t>Communities have started to d</w:t>
      </w:r>
      <w:r w:rsidR="00FF6F85" w:rsidRPr="00FC0584">
        <w:t xml:space="preserve">evelop outside of Europe in the middle of </w:t>
      </w:r>
      <w:r w:rsidR="007E239A" w:rsidRPr="00FC0584">
        <w:t>20th century.</w:t>
      </w:r>
    </w:p>
    <w:p w14:paraId="46D4B1D9" w14:textId="77777777" w:rsidR="00744E2E" w:rsidRPr="00FC0584" w:rsidRDefault="005D4EE5" w:rsidP="0095023A">
      <w:r w:rsidRPr="00FC0584">
        <w:t>Evolution of the community engagement can be followed up in 1980s. However, it has become a more inclusive process at the time of 1990s</w:t>
      </w:r>
      <w:r w:rsidR="000B49A8" w:rsidRPr="00FC0584">
        <w:t xml:space="preserve"> (</w:t>
      </w:r>
      <w:proofErr w:type="spellStart"/>
      <w:r w:rsidR="000B49A8" w:rsidRPr="00FC0584">
        <w:t>growthorientedsustainableentrepreneurship</w:t>
      </w:r>
      <w:proofErr w:type="spellEnd"/>
      <w:r w:rsidR="000B49A8" w:rsidRPr="00FC0584">
        <w:t>, 2020)</w:t>
      </w:r>
      <w:r w:rsidRPr="00FC0584">
        <w:t xml:space="preserve">. </w:t>
      </w:r>
      <w:r w:rsidR="003353FA" w:rsidRPr="00FC0584">
        <w:t xml:space="preserve">Community engagement has been </w:t>
      </w:r>
      <w:r w:rsidR="009F02DB" w:rsidRPr="00FC0584">
        <w:t>regarded</w:t>
      </w:r>
      <w:r w:rsidR="003353FA" w:rsidRPr="00FC0584">
        <w:t xml:space="preserve"> as a third sector programme at this time. </w:t>
      </w:r>
      <w:r w:rsidR="009F02DB" w:rsidRPr="00FC0584">
        <w:t xml:space="preserve">Deprived communities in British </w:t>
      </w:r>
      <w:r w:rsidR="00687E06" w:rsidRPr="00FC0584">
        <w:t>economy</w:t>
      </w:r>
      <w:r w:rsidR="009F02DB" w:rsidRPr="00FC0584">
        <w:t xml:space="preserve"> have been started to progress</w:t>
      </w:r>
      <w:r w:rsidR="00687E06" w:rsidRPr="00FC0584">
        <w:t xml:space="preserve"> </w:t>
      </w:r>
      <w:r w:rsidR="009F02DB" w:rsidRPr="00FC0584">
        <w:t xml:space="preserve">due to the strong policies </w:t>
      </w:r>
      <w:r w:rsidR="00687E06" w:rsidRPr="00FC0584">
        <w:t>developed</w:t>
      </w:r>
      <w:r w:rsidR="009F02DB" w:rsidRPr="00FC0584">
        <w:t xml:space="preserve"> through community engagement. </w:t>
      </w:r>
      <w:r w:rsidR="00476394" w:rsidRPr="00FC0584">
        <w:t xml:space="preserve">Almost 132 regeneration partnerships can be noted in the </w:t>
      </w:r>
      <w:r w:rsidR="00687E06" w:rsidRPr="00FC0584">
        <w:t>first</w:t>
      </w:r>
      <w:r w:rsidR="00476394" w:rsidRPr="00FC0584">
        <w:t xml:space="preserve"> community engagement programme in Wales</w:t>
      </w:r>
      <w:r w:rsidR="000B49A8" w:rsidRPr="00FC0584">
        <w:t xml:space="preserve"> (</w:t>
      </w:r>
      <w:proofErr w:type="spellStart"/>
      <w:r w:rsidR="000B49A8" w:rsidRPr="00FC0584">
        <w:t>growthorientedsustainableentrepreneurship</w:t>
      </w:r>
      <w:proofErr w:type="spellEnd"/>
      <w:r w:rsidR="000B49A8" w:rsidRPr="00FC0584">
        <w:t>, 2020)</w:t>
      </w:r>
      <w:r w:rsidR="00476394" w:rsidRPr="00FC0584">
        <w:t>.</w:t>
      </w:r>
      <w:r w:rsidR="00687E06" w:rsidRPr="00FC0584">
        <w:t xml:space="preserve"> Localism approach has been experienced </w:t>
      </w:r>
      <w:r w:rsidR="009E6986" w:rsidRPr="00FC0584">
        <w:t>in community engagement</w:t>
      </w:r>
      <w:r w:rsidR="00996DB4" w:rsidRPr="00FC0584">
        <w:t xml:space="preserve"> in 2011 in UK while “Right to </w:t>
      </w:r>
      <w:r w:rsidR="000B49A8" w:rsidRPr="00FC0584">
        <w:t>Challenge</w:t>
      </w:r>
      <w:r w:rsidR="00996DB4" w:rsidRPr="00FC0584">
        <w:t xml:space="preserve">” and “Right to </w:t>
      </w:r>
      <w:r w:rsidR="000B49A8" w:rsidRPr="00FC0584">
        <w:t>buy</w:t>
      </w:r>
      <w:r w:rsidR="00996DB4" w:rsidRPr="00FC0584">
        <w:t xml:space="preserve">” </w:t>
      </w:r>
      <w:r w:rsidR="000B49A8" w:rsidRPr="00FC0584">
        <w:t>have</w:t>
      </w:r>
      <w:r w:rsidR="00996DB4" w:rsidRPr="00FC0584">
        <w:t xml:space="preserve"> been introduced.</w:t>
      </w:r>
    </w:p>
    <w:p w14:paraId="46D4B1DA" w14:textId="77777777" w:rsidR="0095023A" w:rsidRPr="00FC0584" w:rsidRDefault="00FC1812" w:rsidP="0095023A">
      <w:pPr>
        <w:rPr>
          <w:b/>
          <w:i/>
        </w:rPr>
      </w:pPr>
      <w:r w:rsidRPr="00FC0584">
        <w:rPr>
          <w:b/>
          <w:i/>
        </w:rPr>
        <w:t>R</w:t>
      </w:r>
      <w:r w:rsidR="0095023A" w:rsidRPr="00FC0584">
        <w:rPr>
          <w:b/>
          <w:i/>
        </w:rPr>
        <w:t xml:space="preserve">ange of skills, knowledge and strategies employees require to carry out their jobs effectively and efficiently. </w:t>
      </w:r>
    </w:p>
    <w:p w14:paraId="46D4B1DB" w14:textId="77777777" w:rsidR="008F6982" w:rsidRPr="00FC0584" w:rsidRDefault="008F6982" w:rsidP="0095023A">
      <w:r w:rsidRPr="00FC0584">
        <w:t xml:space="preserve">Knowledge </w:t>
      </w:r>
      <w:r w:rsidR="00517858" w:rsidRPr="00FC0584">
        <w:t>of</w:t>
      </w:r>
      <w:r w:rsidRPr="00FC0584">
        <w:t xml:space="preserve"> the economic condition must be acquired by the employees engaged in community services. Besides that, employees will be </w:t>
      </w:r>
      <w:r w:rsidR="00C2239E" w:rsidRPr="00FC0584">
        <w:t xml:space="preserve">required to acquire knowledge on the different issues relevant to the communities in UK. </w:t>
      </w:r>
      <w:r w:rsidR="00F7784F" w:rsidRPr="00FC0584">
        <w:t xml:space="preserve">Interpersonal skills will be important for the employees of Catholic Sisters of Providence Charity. </w:t>
      </w:r>
      <w:r w:rsidR="00170F6C" w:rsidRPr="00FC0584">
        <w:t xml:space="preserve">It will help the employees to communicate with the </w:t>
      </w:r>
      <w:r w:rsidR="00E5427D" w:rsidRPr="00FC0584">
        <w:t>beneficiaries</w:t>
      </w:r>
      <w:r w:rsidR="00170F6C" w:rsidRPr="00FC0584">
        <w:t xml:space="preserve"> of the communities to understand </w:t>
      </w:r>
      <w:r w:rsidR="00E5427D" w:rsidRPr="00FC0584">
        <w:t>their</w:t>
      </w:r>
      <w:r w:rsidR="00170F6C" w:rsidRPr="00FC0584">
        <w:t xml:space="preserve"> issues. Methods to resolve their issues can be identified through the help of interpersonal and empathetic skills of employees in Catholic Sisters of Providence Charity.</w:t>
      </w:r>
      <w:r w:rsidR="00E5427D" w:rsidRPr="00FC0584">
        <w:t xml:space="preserve"> Patience and organisation skills will be important for the employees in the </w:t>
      </w:r>
      <w:r w:rsidR="009F0ACC" w:rsidRPr="00FC0584">
        <w:t>organisation</w:t>
      </w:r>
      <w:r w:rsidR="002D0607" w:rsidRPr="00FC0584">
        <w:t xml:space="preserve"> (Paine, 2014)</w:t>
      </w:r>
      <w:r w:rsidR="009F0ACC" w:rsidRPr="00FC0584">
        <w:t xml:space="preserve">. </w:t>
      </w:r>
      <w:r w:rsidR="000A093B" w:rsidRPr="00FC0584">
        <w:t xml:space="preserve">Employees will be required to implement </w:t>
      </w:r>
      <w:r w:rsidR="00A05512" w:rsidRPr="00FC0584">
        <w:t xml:space="preserve">ethical and non-judgmental strategies for the </w:t>
      </w:r>
      <w:r w:rsidR="00B75E00" w:rsidRPr="00FC0584">
        <w:t xml:space="preserve">beneficiaries in the economy. Flexible strategies can benefit these people </w:t>
      </w:r>
      <w:r w:rsidR="00E70D59" w:rsidRPr="00FC0584">
        <w:t>as wel</w:t>
      </w:r>
      <w:r w:rsidR="00D85B4B" w:rsidRPr="00FC0584">
        <w:t>l</w:t>
      </w:r>
      <w:r w:rsidR="00E70D59" w:rsidRPr="00FC0584">
        <w:t>.</w:t>
      </w:r>
    </w:p>
    <w:p w14:paraId="46D4B1DC" w14:textId="77777777" w:rsidR="0095023A" w:rsidRPr="00FC0584" w:rsidRDefault="00625D3A" w:rsidP="0095023A">
      <w:pPr>
        <w:rPr>
          <w:b/>
          <w:i/>
        </w:rPr>
      </w:pPr>
      <w:r w:rsidRPr="00FC0584">
        <w:rPr>
          <w:b/>
          <w:i/>
        </w:rPr>
        <w:t>Usage</w:t>
      </w:r>
      <w:r w:rsidR="00914B9E" w:rsidRPr="00FC0584">
        <w:rPr>
          <w:b/>
          <w:i/>
        </w:rPr>
        <w:t xml:space="preserve"> of</w:t>
      </w:r>
      <w:r w:rsidR="0095023A" w:rsidRPr="00FC0584">
        <w:rPr>
          <w:b/>
          <w:i/>
        </w:rPr>
        <w:t xml:space="preserve"> different social media platforms as an outreach to support the business </w:t>
      </w:r>
    </w:p>
    <w:p w14:paraId="46D4B1DD" w14:textId="77777777" w:rsidR="0095023A" w:rsidRPr="00FC0584" w:rsidRDefault="00F36B92" w:rsidP="0095023A">
      <w:r w:rsidRPr="00FC0584">
        <w:t xml:space="preserve">Social media can be significant for Catholic Sisters of Providence Charity to promote community engagement services and programmes. </w:t>
      </w:r>
      <w:r w:rsidR="00C26E5A" w:rsidRPr="00FC0584">
        <w:t xml:space="preserve">Sharing of information will be easier and that can reach </w:t>
      </w:r>
      <w:proofErr w:type="gramStart"/>
      <w:r w:rsidR="00C26E5A" w:rsidRPr="00FC0584">
        <w:t>a large number of</w:t>
      </w:r>
      <w:proofErr w:type="gramEnd"/>
      <w:r w:rsidR="00C26E5A" w:rsidRPr="00FC0584">
        <w:t xml:space="preserve"> people. Furthermore, </w:t>
      </w:r>
      <w:r w:rsidR="000C6FC7" w:rsidRPr="00FC0584">
        <w:t xml:space="preserve">social media can help the organisation to target and reach the beneficiaries </w:t>
      </w:r>
      <w:proofErr w:type="gramStart"/>
      <w:r w:rsidR="000C6FC7" w:rsidRPr="00FC0584">
        <w:t>all across</w:t>
      </w:r>
      <w:proofErr w:type="gramEnd"/>
      <w:r w:rsidR="000C6FC7" w:rsidRPr="00FC0584">
        <w:t xml:space="preserve"> the economy</w:t>
      </w:r>
      <w:r w:rsidR="002D0607" w:rsidRPr="00FC0584">
        <w:t xml:space="preserve"> (Gilchrist, 2019)</w:t>
      </w:r>
      <w:r w:rsidR="000C6FC7" w:rsidRPr="00FC0584">
        <w:t xml:space="preserve">. </w:t>
      </w:r>
      <w:r w:rsidR="0011205E" w:rsidRPr="00FC0584">
        <w:t>It can help Catholic Sisters of Providence Charity</w:t>
      </w:r>
      <w:r w:rsidR="004044D8" w:rsidRPr="00FC0584">
        <w:t xml:space="preserve"> </w:t>
      </w:r>
      <w:r w:rsidR="0011205E" w:rsidRPr="00FC0584">
        <w:t>to connect the needy people in the directly without the requirements of help from any people.</w:t>
      </w:r>
      <w:r w:rsidR="00B954E4" w:rsidRPr="00FC0584">
        <w:t xml:space="preserve"> </w:t>
      </w:r>
      <w:r w:rsidR="00D22111" w:rsidRPr="00FC0584">
        <w:t xml:space="preserve">Transparency can be maintained by the organisation. </w:t>
      </w:r>
      <w:r w:rsidR="00D22111" w:rsidRPr="00FC0584">
        <w:lastRenderedPageBreak/>
        <w:t xml:space="preserve">Catholic Sisters of Providence Charity can be capable of updating information about the utilisation of funds and programmes for the donors. </w:t>
      </w:r>
    </w:p>
    <w:p w14:paraId="46D4B1DE" w14:textId="77777777" w:rsidR="00A45624" w:rsidRPr="00FC0584" w:rsidRDefault="00A45624" w:rsidP="0095023A">
      <w:r w:rsidRPr="00FC0584">
        <w:rPr>
          <w:i/>
        </w:rPr>
        <w:t>Images can be used on Instagram</w:t>
      </w:r>
      <w:r w:rsidRPr="00FC0584">
        <w:t xml:space="preserve"> to attract </w:t>
      </w:r>
      <w:proofErr w:type="gramStart"/>
      <w:r w:rsidRPr="00FC0584">
        <w:t>more</w:t>
      </w:r>
      <w:proofErr w:type="gramEnd"/>
      <w:r w:rsidRPr="00FC0584">
        <w:t xml:space="preserve"> number of audiences in the economy. </w:t>
      </w:r>
      <w:r w:rsidR="0058148A" w:rsidRPr="00FC0584">
        <w:t xml:space="preserve">Catholic Sisters of Providence Charity can post pictures of community engagement programmes to reach </w:t>
      </w:r>
      <w:proofErr w:type="gramStart"/>
      <w:r w:rsidR="0058148A" w:rsidRPr="00FC0584">
        <w:t>a large number of</w:t>
      </w:r>
      <w:proofErr w:type="gramEnd"/>
      <w:r w:rsidR="0058148A" w:rsidRPr="00FC0584">
        <w:t xml:space="preserve"> donors. </w:t>
      </w:r>
      <w:r w:rsidR="00F94378" w:rsidRPr="00FC0584">
        <w:t>Interaction</w:t>
      </w:r>
      <w:r w:rsidR="0058148A" w:rsidRPr="00FC0584">
        <w:t xml:space="preserve"> with stakeholders will be easier with the help of images. Stories of the </w:t>
      </w:r>
      <w:r w:rsidR="006D69CF" w:rsidRPr="00FC0584">
        <w:t xml:space="preserve">organisation can be reflected through the help of </w:t>
      </w:r>
      <w:r w:rsidR="00F94378" w:rsidRPr="00FC0584">
        <w:t>images</w:t>
      </w:r>
      <w:r w:rsidR="006D69CF" w:rsidRPr="00FC0584">
        <w:t>.</w:t>
      </w:r>
      <w:r w:rsidR="00F94378" w:rsidRPr="00FC0584">
        <w:t xml:space="preserve"> </w:t>
      </w:r>
      <w:r w:rsidR="00F51C02" w:rsidRPr="00FC0584">
        <w:rPr>
          <w:i/>
        </w:rPr>
        <w:t>Success stories</w:t>
      </w:r>
      <w:r w:rsidR="00F51C02" w:rsidRPr="00FC0584">
        <w:t xml:space="preserve"> of the community engagement programmes must be published on </w:t>
      </w:r>
      <w:r w:rsidR="00C97981" w:rsidRPr="00FC0584">
        <w:t>Facebook</w:t>
      </w:r>
      <w:r w:rsidR="00F51C02" w:rsidRPr="00FC0584">
        <w:t xml:space="preserve"> and Twitter by the organisation. Donors can be attracted through these stories. </w:t>
      </w:r>
      <w:r w:rsidR="00C97981" w:rsidRPr="00FC0584">
        <w:rPr>
          <w:i/>
        </w:rPr>
        <w:t>Like and share features</w:t>
      </w:r>
      <w:r w:rsidR="00C97981" w:rsidRPr="00FC0584">
        <w:t xml:space="preserve"> can be used on Facebook by the organisation. Survey can be conducted to acquire the information </w:t>
      </w:r>
      <w:r w:rsidR="004A014F" w:rsidRPr="00FC0584">
        <w:t>on</w:t>
      </w:r>
      <w:r w:rsidR="00C97981" w:rsidRPr="00FC0584">
        <w:t xml:space="preserve"> issues and suggestions in the economy. Share option in social media platforms can help to reach people all around the world</w:t>
      </w:r>
      <w:r w:rsidR="007A6401" w:rsidRPr="00FC0584">
        <w:t xml:space="preserve"> (Lanza-Cruz </w:t>
      </w:r>
      <w:r w:rsidR="007A6401" w:rsidRPr="00FC0584">
        <w:rPr>
          <w:i/>
        </w:rPr>
        <w:t>et al</w:t>
      </w:r>
      <w:r w:rsidR="007A6401" w:rsidRPr="00FC0584">
        <w:t>., 2018)</w:t>
      </w:r>
      <w:r w:rsidR="00C97981" w:rsidRPr="00FC0584">
        <w:t>.</w:t>
      </w:r>
      <w:r w:rsidR="006C5DEC" w:rsidRPr="00FC0584">
        <w:t xml:space="preserve"> </w:t>
      </w:r>
      <w:r w:rsidR="006C5DEC" w:rsidRPr="00FC0584">
        <w:rPr>
          <w:i/>
        </w:rPr>
        <w:t>Emotions and humour</w:t>
      </w:r>
      <w:r w:rsidR="006C5DEC" w:rsidRPr="00FC0584">
        <w:t xml:space="preserve"> must be the approach to reach people.</w:t>
      </w:r>
      <w:r w:rsidR="005E3515" w:rsidRPr="00FC0584">
        <w:t xml:space="preserve"> Catholic Sisters of Providence Charity must post stories to touch the hearts of the people and that can reflect elevation in engagement in the organisation. </w:t>
      </w:r>
      <w:r w:rsidR="00033E97" w:rsidRPr="00FC0584">
        <w:t xml:space="preserve">Transparency can be an innovative approach to </w:t>
      </w:r>
      <w:r w:rsidR="00625D3A" w:rsidRPr="00FC0584">
        <w:t>attract</w:t>
      </w:r>
      <w:r w:rsidR="00033E97" w:rsidRPr="00FC0584">
        <w:t xml:space="preserve"> people to the organisatoon.as well.</w:t>
      </w:r>
    </w:p>
    <w:p w14:paraId="46D4B1DF" w14:textId="77777777" w:rsidR="00F36B92" w:rsidRPr="00FC0584" w:rsidRDefault="00914B9E" w:rsidP="0095023A">
      <w:r w:rsidRPr="00FC0584">
        <w:t xml:space="preserve">Social media alone cannot </w:t>
      </w:r>
      <w:r w:rsidR="00BB54FC" w:rsidRPr="00FC0584">
        <w:t>increase</w:t>
      </w:r>
      <w:r w:rsidRPr="00FC0584">
        <w:t xml:space="preserve"> the </w:t>
      </w:r>
      <w:r w:rsidR="00BB54FC" w:rsidRPr="00FC0584">
        <w:t>rate</w:t>
      </w:r>
      <w:r w:rsidRPr="00FC0584">
        <w:t xml:space="preserve"> of engagement in the organisation.</w:t>
      </w:r>
      <w:r w:rsidR="00BB54FC" w:rsidRPr="00FC0584">
        <w:t xml:space="preserve"> Interpersonal skills of employees of Catholic Sisters of Providence Charity will be significant for using social media </w:t>
      </w:r>
      <w:r w:rsidR="00D07FA0" w:rsidRPr="00FC0584">
        <w:t>for</w:t>
      </w:r>
      <w:r w:rsidR="00BB54FC" w:rsidRPr="00FC0584">
        <w:t xml:space="preserve"> promotion.</w:t>
      </w:r>
      <w:r w:rsidR="00D07FA0" w:rsidRPr="00FC0584">
        <w:t xml:space="preserve"> </w:t>
      </w:r>
      <w:r w:rsidR="00FE2713" w:rsidRPr="00FC0584">
        <w:t>Improved</w:t>
      </w:r>
      <w:r w:rsidR="00311DF7" w:rsidRPr="00FC0584">
        <w:t xml:space="preserve"> communication skills and </w:t>
      </w:r>
      <w:r w:rsidR="00FE2713" w:rsidRPr="00FC0584">
        <w:t xml:space="preserve">empathetic </w:t>
      </w:r>
      <w:r w:rsidR="00311DF7" w:rsidRPr="00FC0584">
        <w:t>behaviour</w:t>
      </w:r>
      <w:r w:rsidR="00FE2713" w:rsidRPr="00FC0584">
        <w:t xml:space="preserve"> </w:t>
      </w:r>
      <w:r w:rsidR="00311DF7" w:rsidRPr="00FC0584">
        <w:t>of employees can create awareness among communities regarding different issues in the economy</w:t>
      </w:r>
      <w:r w:rsidR="007A6401" w:rsidRPr="00FC0584">
        <w:t xml:space="preserve"> (Ferreira </w:t>
      </w:r>
      <w:r w:rsidR="007A6401" w:rsidRPr="00FC0584">
        <w:rPr>
          <w:i/>
        </w:rPr>
        <w:t>et al</w:t>
      </w:r>
      <w:r w:rsidR="007A6401" w:rsidRPr="00FC0584">
        <w:t>., 2019)</w:t>
      </w:r>
      <w:r w:rsidR="00311DF7" w:rsidRPr="00FC0584">
        <w:t>.</w:t>
      </w:r>
      <w:r w:rsidR="00FE2713" w:rsidRPr="00FC0584">
        <w:t xml:space="preserve"> </w:t>
      </w:r>
      <w:r w:rsidR="00F84506" w:rsidRPr="00FC0584">
        <w:t>Creative</w:t>
      </w:r>
      <w:r w:rsidR="0011107A" w:rsidRPr="00FC0584">
        <w:t xml:space="preserve"> thinking will be required to post stories, </w:t>
      </w:r>
      <w:r w:rsidR="00F84506" w:rsidRPr="00FC0584">
        <w:t>pictures and</w:t>
      </w:r>
      <w:r w:rsidR="0011107A" w:rsidRPr="00FC0584">
        <w:t xml:space="preserve"> blogs on </w:t>
      </w:r>
      <w:r w:rsidR="00F84506" w:rsidRPr="00FC0584">
        <w:t>Facebook and In</w:t>
      </w:r>
      <w:r w:rsidR="0011107A" w:rsidRPr="00FC0584">
        <w:t xml:space="preserve">stagram. </w:t>
      </w:r>
      <w:r w:rsidR="00767F6C" w:rsidRPr="00FC0584">
        <w:t>Professional skills such as leadership, project management and conflict resolution will be required to be possessed by the employees to engage people from different communities in the economy.</w:t>
      </w:r>
    </w:p>
    <w:p w14:paraId="46D4B1E0" w14:textId="77777777" w:rsidR="004760AC" w:rsidRPr="009403EF" w:rsidRDefault="004760AC" w:rsidP="0095023A">
      <w:pPr>
        <w:rPr>
          <w:b/>
        </w:rPr>
      </w:pPr>
      <w:r w:rsidRPr="009403EF">
        <w:rPr>
          <w:b/>
        </w:rPr>
        <w:t>Best practices on community engagement in the organisation</w:t>
      </w:r>
    </w:p>
    <w:p w14:paraId="46D4B1E1" w14:textId="77777777" w:rsidR="004760AC" w:rsidRPr="009403EF" w:rsidRDefault="001D3044" w:rsidP="0095023A">
      <w:r w:rsidRPr="009403EF">
        <w:t>Catholic Sisters of Providence Charity has adopted an action for the improvement in connections. Coordination in care system will be possible. Healthcare of the inhabitants in the economy can be supported in accordance with the best practices of the organisation. Pioneer sisters of the organisations have been engaged towards the teaching and education of the inhabitants in the economy</w:t>
      </w:r>
      <w:r w:rsidR="009E3C79" w:rsidRPr="009403EF">
        <w:t xml:space="preserve"> (</w:t>
      </w:r>
      <w:proofErr w:type="spellStart"/>
      <w:r w:rsidR="009E3C79" w:rsidRPr="009403EF">
        <w:t>sisofprov</w:t>
      </w:r>
      <w:proofErr w:type="spellEnd"/>
      <w:r w:rsidR="009E3C79" w:rsidRPr="009403EF">
        <w:t>, 2020)</w:t>
      </w:r>
      <w:r w:rsidRPr="009403EF">
        <w:t xml:space="preserve">. It has been beneficial in the improvement in the quality of lives of the people. Besides that, the organisation is dedicated towards the administering of the healthcare system in the economy. </w:t>
      </w:r>
      <w:r w:rsidR="008B1912" w:rsidRPr="009403EF">
        <w:t xml:space="preserve">X-ray and </w:t>
      </w:r>
      <w:r w:rsidR="009E3C79" w:rsidRPr="009403EF">
        <w:t>laboratory</w:t>
      </w:r>
      <w:r w:rsidR="008B1912" w:rsidRPr="009403EF">
        <w:t xml:space="preserve"> departments will be developed for the engagement o</w:t>
      </w:r>
      <w:r w:rsidR="009E3C79" w:rsidRPr="009403EF">
        <w:t xml:space="preserve">f </w:t>
      </w:r>
      <w:proofErr w:type="gramStart"/>
      <w:r w:rsidR="009E3C79" w:rsidRPr="009403EF">
        <w:t>more</w:t>
      </w:r>
      <w:proofErr w:type="gramEnd"/>
      <w:r w:rsidR="009E3C79" w:rsidRPr="009403EF">
        <w:t xml:space="preserve"> nu</w:t>
      </w:r>
      <w:r w:rsidR="008B1912" w:rsidRPr="009403EF">
        <w:t>mber of people to improve the healthcare system in the community.</w:t>
      </w:r>
    </w:p>
    <w:p w14:paraId="46D4B1E2" w14:textId="77777777" w:rsidR="001645ED" w:rsidRPr="00FC0584" w:rsidRDefault="001645ED" w:rsidP="0095023A">
      <w:pPr>
        <w:rPr>
          <w:b/>
          <w:i/>
        </w:rPr>
      </w:pPr>
      <w:r w:rsidRPr="00FC0584">
        <w:rPr>
          <w:b/>
          <w:i/>
        </w:rPr>
        <w:lastRenderedPageBreak/>
        <w:t>Importance of</w:t>
      </w:r>
      <w:r w:rsidR="0095023A" w:rsidRPr="00FC0584">
        <w:rPr>
          <w:b/>
          <w:i/>
        </w:rPr>
        <w:t xml:space="preserve"> training and development </w:t>
      </w:r>
      <w:r w:rsidRPr="00FC0584">
        <w:rPr>
          <w:b/>
          <w:i/>
        </w:rPr>
        <w:t>among</w:t>
      </w:r>
      <w:r w:rsidR="0095023A" w:rsidRPr="00FC0584">
        <w:rPr>
          <w:b/>
          <w:i/>
        </w:rPr>
        <w:t xml:space="preserve"> employees </w:t>
      </w:r>
      <w:r w:rsidRPr="00FC0584">
        <w:rPr>
          <w:b/>
          <w:i/>
        </w:rPr>
        <w:t>to deal</w:t>
      </w:r>
      <w:r w:rsidR="0095023A" w:rsidRPr="00FC0584">
        <w:rPr>
          <w:b/>
          <w:i/>
        </w:rPr>
        <w:t xml:space="preserve"> with socio-cultural issues </w:t>
      </w:r>
    </w:p>
    <w:p w14:paraId="46D4B1E3" w14:textId="77777777" w:rsidR="007162BD" w:rsidRPr="00FC0584" w:rsidRDefault="007162BD" w:rsidP="0095023A">
      <w:r w:rsidRPr="00FC0584">
        <w:t>Socio-cultural issues such as engagement of different communities in the social business can</w:t>
      </w:r>
      <w:r w:rsidR="004A014F" w:rsidRPr="00FC0584">
        <w:t xml:space="preserve"> be</w:t>
      </w:r>
      <w:r w:rsidRPr="00FC0584">
        <w:t xml:space="preserve"> reflected in the economy. Catholic Sisters of Providence Charity</w:t>
      </w:r>
      <w:r w:rsidR="007F745A" w:rsidRPr="00FC0584">
        <w:t xml:space="preserve"> can face issues of maintaining integrity among these communities in the programmes. Conflicts </w:t>
      </w:r>
      <w:r w:rsidR="00AA34E5" w:rsidRPr="00FC0584">
        <w:t>between</w:t>
      </w:r>
      <w:r w:rsidR="007F745A" w:rsidRPr="00FC0584">
        <w:t xml:space="preserve"> the different </w:t>
      </w:r>
      <w:r w:rsidR="00AA34E5" w:rsidRPr="00FC0584">
        <w:t>communities</w:t>
      </w:r>
      <w:r w:rsidR="007F745A" w:rsidRPr="00FC0584">
        <w:t xml:space="preserve"> can be ascertained </w:t>
      </w:r>
      <w:r w:rsidR="00AA34E5" w:rsidRPr="00FC0584">
        <w:t>as an issue for a social business. In addition to that, working with the non-traditional communities w</w:t>
      </w:r>
      <w:r w:rsidR="004A014F" w:rsidRPr="00FC0584">
        <w:t>ill be a problem</w:t>
      </w:r>
      <w:r w:rsidR="0062363F" w:rsidRPr="00FC0584">
        <w:t xml:space="preserve"> (</w:t>
      </w:r>
      <w:proofErr w:type="spellStart"/>
      <w:r w:rsidR="0062363F" w:rsidRPr="00FC0584">
        <w:t>Hanaysha</w:t>
      </w:r>
      <w:proofErr w:type="spellEnd"/>
      <w:r w:rsidR="0062363F" w:rsidRPr="00FC0584">
        <w:t>, 2016)</w:t>
      </w:r>
      <w:r w:rsidR="00AA34E5" w:rsidRPr="00FC0584">
        <w:t xml:space="preserve">. </w:t>
      </w:r>
      <w:r w:rsidR="009366BB" w:rsidRPr="00FC0584">
        <w:t>Language</w:t>
      </w:r>
      <w:r w:rsidR="00AA34E5" w:rsidRPr="00FC0584">
        <w:t xml:space="preserve"> barriers between the service</w:t>
      </w:r>
      <w:r w:rsidR="009366BB" w:rsidRPr="00FC0584">
        <w:t xml:space="preserve"> </w:t>
      </w:r>
      <w:r w:rsidR="00AA34E5" w:rsidRPr="00FC0584">
        <w:t>providers and the beneficiaries can be experienced. It can create communication gaps between them and that can be barrier in the way of providing effective</w:t>
      </w:r>
      <w:r w:rsidR="009366BB" w:rsidRPr="00FC0584">
        <w:t xml:space="preserve"> </w:t>
      </w:r>
      <w:r w:rsidR="00AC18CC" w:rsidRPr="00FC0584">
        <w:t>services. Development of a community advisory board along with that, manag</w:t>
      </w:r>
      <w:r w:rsidR="00385D61" w:rsidRPr="00FC0584">
        <w:t>em</w:t>
      </w:r>
      <w:r w:rsidR="00AC18CC" w:rsidRPr="00FC0584">
        <w:t xml:space="preserve">ent of programmes effectively can be regarded as challenges. </w:t>
      </w:r>
      <w:r w:rsidR="00A039B4" w:rsidRPr="00FC0584">
        <w:t>Organisations w</w:t>
      </w:r>
      <w:r w:rsidR="00AC18CC" w:rsidRPr="00FC0584">
        <w:t>i</w:t>
      </w:r>
      <w:r w:rsidR="00A039B4" w:rsidRPr="00FC0584">
        <w:t>l</w:t>
      </w:r>
      <w:r w:rsidR="00AC18CC" w:rsidRPr="00FC0584">
        <w:t xml:space="preserve">l not </w:t>
      </w:r>
      <w:r w:rsidR="00A039B4" w:rsidRPr="00FC0584">
        <w:t>be</w:t>
      </w:r>
      <w:r w:rsidR="00AC18CC" w:rsidRPr="00FC0584">
        <w:t xml:space="preserve"> capable of </w:t>
      </w:r>
      <w:r w:rsidR="002D1A48" w:rsidRPr="00FC0584">
        <w:t xml:space="preserve">communicating the problems of the communities. </w:t>
      </w:r>
      <w:r w:rsidR="00F85797" w:rsidRPr="00FC0584">
        <w:t>Policies</w:t>
      </w:r>
      <w:r w:rsidR="002D1A48" w:rsidRPr="00FC0584">
        <w:t xml:space="preserve"> for resolving </w:t>
      </w:r>
      <w:r w:rsidR="00F85797" w:rsidRPr="00FC0584">
        <w:t>issues</w:t>
      </w:r>
      <w:r w:rsidR="002D1A48" w:rsidRPr="00FC0584">
        <w:t xml:space="preserve"> will be difficult in case of language barriers.</w:t>
      </w:r>
    </w:p>
    <w:p w14:paraId="46D4B1E4" w14:textId="77777777" w:rsidR="00F85797" w:rsidRPr="00FC0584" w:rsidRDefault="00F85797" w:rsidP="0095023A">
      <w:r w:rsidRPr="00FC0584">
        <w:t xml:space="preserve">Training and development programmes can be arranged for the employees to retain their consistency in the practice. Employees in Catholic Sisters of Providence Charity will be able to provide services with similar kind of dedication and patience. Besides that, </w:t>
      </w:r>
      <w:r w:rsidR="00373013" w:rsidRPr="00FC0584">
        <w:t xml:space="preserve">learning environment for employees can be developed </w:t>
      </w:r>
      <w:r w:rsidR="00376719" w:rsidRPr="00FC0584">
        <w:t>in this context</w:t>
      </w:r>
      <w:r w:rsidR="00814273" w:rsidRPr="00FC0584">
        <w:t xml:space="preserve"> (Moon, 2004)</w:t>
      </w:r>
      <w:r w:rsidR="00376719" w:rsidRPr="00FC0584">
        <w:t xml:space="preserve">. </w:t>
      </w:r>
      <w:r w:rsidR="00A43886" w:rsidRPr="00FC0584">
        <w:t xml:space="preserve">Confidence among employees can be developed and improved accordant with the training </w:t>
      </w:r>
      <w:r w:rsidR="003A10B3" w:rsidRPr="00FC0584">
        <w:t>and</w:t>
      </w:r>
      <w:r w:rsidR="00A43886" w:rsidRPr="00FC0584">
        <w:t xml:space="preserve"> development programmes.</w:t>
      </w:r>
      <w:r w:rsidR="001E7A49" w:rsidRPr="00FC0584">
        <w:t xml:space="preserve"> Performance</w:t>
      </w:r>
      <w:r w:rsidR="003A10B3" w:rsidRPr="00FC0584">
        <w:t xml:space="preserve"> of employees in Catholic Sisters of Providence Charity can be assessed and rewards can be provided to them.</w:t>
      </w:r>
      <w:r w:rsidR="001E7A49" w:rsidRPr="00FC0584">
        <w:t xml:space="preserve"> Creation of value of the volunteers and </w:t>
      </w:r>
      <w:r w:rsidR="00E269A0" w:rsidRPr="00FC0584">
        <w:t xml:space="preserve">employees in the organisation will be possible through an effective approach of training </w:t>
      </w:r>
      <w:r w:rsidR="001B449E" w:rsidRPr="00FC0584">
        <w:t>a</w:t>
      </w:r>
      <w:r w:rsidR="00E269A0" w:rsidRPr="00FC0584">
        <w:t>nd development programmes.</w:t>
      </w:r>
    </w:p>
    <w:p w14:paraId="46D4B1E5" w14:textId="77777777" w:rsidR="0095023A" w:rsidRPr="00FC0584" w:rsidRDefault="00581BF4" w:rsidP="0095023A">
      <w:pPr>
        <w:rPr>
          <w:b/>
        </w:rPr>
      </w:pPr>
      <w:r w:rsidRPr="00FC0584">
        <w:rPr>
          <w:b/>
          <w:i/>
        </w:rPr>
        <w:t xml:space="preserve">Reasons </w:t>
      </w:r>
      <w:r w:rsidR="0095023A" w:rsidRPr="00FC0584">
        <w:rPr>
          <w:b/>
          <w:i/>
        </w:rPr>
        <w:t xml:space="preserve">to adopt a forward-looking approach in training their employees on multiculturalism, and the external factors </w:t>
      </w:r>
      <w:r w:rsidR="00B97505" w:rsidRPr="00FC0584">
        <w:rPr>
          <w:b/>
          <w:i/>
        </w:rPr>
        <w:t>for sustainable business and</w:t>
      </w:r>
      <w:r w:rsidR="00F50E96" w:rsidRPr="00FC0584">
        <w:rPr>
          <w:b/>
          <w:i/>
        </w:rPr>
        <w:t xml:space="preserve"> network partners</w:t>
      </w:r>
      <w:r w:rsidR="0095023A" w:rsidRPr="00FC0584">
        <w:rPr>
          <w:b/>
        </w:rPr>
        <w:t xml:space="preserve"> </w:t>
      </w:r>
    </w:p>
    <w:p w14:paraId="46D4B1E6" w14:textId="77777777" w:rsidR="00B33DCD" w:rsidRPr="00FC0584" w:rsidRDefault="00F44E31" w:rsidP="004A014F">
      <w:r w:rsidRPr="00FC0584">
        <w:t>Forward</w:t>
      </w:r>
      <w:r w:rsidR="00B33DCD" w:rsidRPr="00FC0584">
        <w:t xml:space="preserve">-looking approaches must be adopted by the </w:t>
      </w:r>
      <w:r w:rsidRPr="00FC0584">
        <w:t>management</w:t>
      </w:r>
      <w:r w:rsidR="00B33DCD" w:rsidRPr="00FC0584">
        <w:t xml:space="preserve"> of Catholic Sisters of Providence Charity for development of </w:t>
      </w:r>
      <w:r w:rsidRPr="00FC0584">
        <w:t>sustainability</w:t>
      </w:r>
      <w:r w:rsidR="00B33DCD" w:rsidRPr="00FC0584">
        <w:t xml:space="preserve"> in the business process. </w:t>
      </w:r>
      <w:r w:rsidRPr="00FC0584">
        <w:t>UK is an economy with the combination of people belonging from different ethnicity and cultures. In this scenario</w:t>
      </w:r>
      <w:r w:rsidR="00812466" w:rsidRPr="00FC0584">
        <w:t xml:space="preserve">, Catholic Sisters of Providence Charity will be required to adopt multiculturalism in its training. Employees will be able to know about the different cultures in the economy. In addition to that, respect for the different cultures and the issues among them can be identified through multiculturalism approach. External factors can affect social businesses as well. Brexit and Covid-19 can </w:t>
      </w:r>
      <w:r w:rsidR="00E93236" w:rsidRPr="00FC0584">
        <w:t>be</w:t>
      </w:r>
      <w:r w:rsidR="00812466" w:rsidRPr="00FC0584">
        <w:t xml:space="preserve"> regarded as emerging issues in UK that must be combat</w:t>
      </w:r>
      <w:r w:rsidR="004A014F" w:rsidRPr="00FC0584">
        <w:t>ed</w:t>
      </w:r>
      <w:r w:rsidR="00812466" w:rsidRPr="00FC0584">
        <w:t xml:space="preserve"> by Catholic Sisters of Providence Charity.</w:t>
      </w:r>
      <w:r w:rsidR="00E93236" w:rsidRPr="00FC0584">
        <w:t xml:space="preserve"> In this context, the employees will be required to reduce </w:t>
      </w:r>
      <w:r w:rsidR="00E93236" w:rsidRPr="00FC0584">
        <w:lastRenderedPageBreak/>
        <w:t>wastages and develop a sustainable business organisation</w:t>
      </w:r>
      <w:r w:rsidR="00865B1C" w:rsidRPr="00FC0584">
        <w:t xml:space="preserve"> (</w:t>
      </w:r>
      <w:proofErr w:type="spellStart"/>
      <w:r w:rsidR="00865B1C" w:rsidRPr="00FC0584">
        <w:t>Sendawula</w:t>
      </w:r>
      <w:proofErr w:type="spellEnd"/>
      <w:r w:rsidR="00865B1C" w:rsidRPr="00FC0584">
        <w:t xml:space="preserve"> </w:t>
      </w:r>
      <w:r w:rsidR="00865B1C" w:rsidRPr="00FC0584">
        <w:rPr>
          <w:i/>
        </w:rPr>
        <w:t>et al</w:t>
      </w:r>
      <w:r w:rsidR="00865B1C" w:rsidRPr="00FC0584">
        <w:t>., 2018)</w:t>
      </w:r>
      <w:r w:rsidR="00E93236" w:rsidRPr="00FC0584">
        <w:t xml:space="preserve">. Transparency and usage of social media must be included in training programmes for </w:t>
      </w:r>
      <w:r w:rsidR="0004203A" w:rsidRPr="00FC0584">
        <w:t xml:space="preserve">the engagement of stakeholders and the development of </w:t>
      </w:r>
      <w:r w:rsidR="00DE20ED" w:rsidRPr="00FC0584">
        <w:t>sustainable</w:t>
      </w:r>
      <w:r w:rsidR="0004203A" w:rsidRPr="00FC0584">
        <w:t xml:space="preserve"> approaches.</w:t>
      </w:r>
      <w:r w:rsidR="00B33DCD" w:rsidRPr="00FC0584">
        <w:rPr>
          <w:b/>
        </w:rPr>
        <w:br w:type="page"/>
      </w:r>
    </w:p>
    <w:p w14:paraId="46D4B1E7" w14:textId="77777777" w:rsidR="002B5C04" w:rsidRPr="00FC0584" w:rsidRDefault="0019590D" w:rsidP="006B4EBB">
      <w:pPr>
        <w:pStyle w:val="Titlu1"/>
        <w:rPr>
          <w:lang w:val="en-GB"/>
        </w:rPr>
      </w:pPr>
      <w:bookmarkStart w:id="2" w:name="_Toc56362576"/>
      <w:r w:rsidRPr="00FC0584">
        <w:rPr>
          <w:lang w:val="en-GB"/>
        </w:rPr>
        <w:lastRenderedPageBreak/>
        <w:t>Conclusion</w:t>
      </w:r>
      <w:bookmarkEnd w:id="2"/>
      <w:r w:rsidRPr="00FC0584">
        <w:rPr>
          <w:lang w:val="en-GB"/>
        </w:rPr>
        <w:t xml:space="preserve"> </w:t>
      </w:r>
    </w:p>
    <w:p w14:paraId="46D4B1E8" w14:textId="77777777" w:rsidR="005C45AE" w:rsidRPr="00FC0584" w:rsidRDefault="00DE20ED" w:rsidP="00DE20ED">
      <w:r w:rsidRPr="00FC0584">
        <w:t xml:space="preserve">Catholic Sisters of Providence Charity provide social services to different communities in UK. The study has </w:t>
      </w:r>
      <w:r w:rsidR="00022A56" w:rsidRPr="00FC0584">
        <w:t xml:space="preserve">reflected volunteers, employees, </w:t>
      </w:r>
      <w:proofErr w:type="gramStart"/>
      <w:r w:rsidR="00022A56" w:rsidRPr="00FC0584">
        <w:t>donors</w:t>
      </w:r>
      <w:proofErr w:type="gramEnd"/>
      <w:r w:rsidR="00022A56" w:rsidRPr="00FC0584">
        <w:t xml:space="preserve"> and beneficiaries as </w:t>
      </w:r>
      <w:r w:rsidR="00DE2EBA" w:rsidRPr="00FC0584">
        <w:t>stakeholders</w:t>
      </w:r>
      <w:r w:rsidR="00022A56" w:rsidRPr="00FC0584">
        <w:t xml:space="preserve">. Usage of </w:t>
      </w:r>
      <w:r w:rsidR="00DE2EBA" w:rsidRPr="00FC0584">
        <w:t>social</w:t>
      </w:r>
      <w:r w:rsidR="00022A56" w:rsidRPr="00FC0584">
        <w:t xml:space="preserve"> media in the </w:t>
      </w:r>
      <w:r w:rsidR="00DE2EBA" w:rsidRPr="00FC0584">
        <w:t>engagement</w:t>
      </w:r>
      <w:r w:rsidR="00022A56" w:rsidRPr="00FC0584">
        <w:t xml:space="preserve"> of stakeholders in the organisation has been analysed in the study. </w:t>
      </w:r>
      <w:r w:rsidR="00DE2EBA" w:rsidRPr="00FC0584">
        <w:t>Additionally</w:t>
      </w:r>
      <w:r w:rsidR="00022A56" w:rsidRPr="00FC0584">
        <w:t xml:space="preserve">, daily posts and images can be used to engage </w:t>
      </w:r>
      <w:proofErr w:type="gramStart"/>
      <w:r w:rsidR="00022A56" w:rsidRPr="00FC0584">
        <w:t>more</w:t>
      </w:r>
      <w:proofErr w:type="gramEnd"/>
      <w:r w:rsidR="00022A56" w:rsidRPr="00FC0584">
        <w:t xml:space="preserve"> number of people to the organisation. In addition to that, </w:t>
      </w:r>
      <w:r w:rsidR="005C45AE" w:rsidRPr="00FC0584">
        <w:t xml:space="preserve">history of the organisation has been analysed as well. Training of employees can help to improve </w:t>
      </w:r>
      <w:r w:rsidR="00CA05E8" w:rsidRPr="00FC0584">
        <w:t>sustainability</w:t>
      </w:r>
      <w:r w:rsidR="005C45AE" w:rsidRPr="00FC0584">
        <w:t xml:space="preserve"> and empathetic behaviour and</w:t>
      </w:r>
      <w:r w:rsidR="00CA05E8" w:rsidRPr="00FC0584">
        <w:t xml:space="preserve"> consistency in delivery of services</w:t>
      </w:r>
      <w:r w:rsidR="00AF788D" w:rsidRPr="00FC0584">
        <w:t>.</w:t>
      </w:r>
    </w:p>
    <w:p w14:paraId="46D4B1E9" w14:textId="77777777" w:rsidR="005C45AE" w:rsidRPr="00FC0584" w:rsidRDefault="005C45AE" w:rsidP="006B4EBB">
      <w:pPr>
        <w:pStyle w:val="Titlu1"/>
        <w:rPr>
          <w:lang w:val="en-GB"/>
        </w:rPr>
      </w:pPr>
      <w:bookmarkStart w:id="3" w:name="_Toc56362577"/>
      <w:r w:rsidRPr="00FC0584">
        <w:rPr>
          <w:lang w:val="en-GB"/>
        </w:rPr>
        <w:t>Recommendations</w:t>
      </w:r>
      <w:bookmarkEnd w:id="3"/>
    </w:p>
    <w:p w14:paraId="46D4B1EA" w14:textId="77777777" w:rsidR="001E66A9" w:rsidRPr="00FC0584" w:rsidRDefault="001E66A9" w:rsidP="00DE20ED">
      <w:r w:rsidRPr="00FC0584">
        <w:t>Catholic Sisters of Providence Charity can be recommended to:</w:t>
      </w:r>
    </w:p>
    <w:p w14:paraId="46D4B1EB" w14:textId="77777777" w:rsidR="001E66A9" w:rsidRPr="00FC0584" w:rsidRDefault="00AF788D" w:rsidP="001B132A">
      <w:pPr>
        <w:pStyle w:val="Listparagraf"/>
        <w:numPr>
          <w:ilvl w:val="0"/>
          <w:numId w:val="1"/>
        </w:numPr>
      </w:pPr>
      <w:r w:rsidRPr="00FC0584">
        <w:t xml:space="preserve">Social business culture must be embraced in the organisation. Besides that, leadership approaches in the organisation must be stronger to </w:t>
      </w:r>
      <w:r w:rsidR="00A60331" w:rsidRPr="00FC0584">
        <w:t xml:space="preserve">attain </w:t>
      </w:r>
      <w:r w:rsidRPr="00FC0584">
        <w:t>success in the services provided by Catholic Sisters of Providence Charity.</w:t>
      </w:r>
      <w:r w:rsidR="00A60331" w:rsidRPr="00FC0584">
        <w:t xml:space="preserve"> The organisation must focus on the organisational culture rather than the policies and guidelines for the promotion of positivity in the economy.</w:t>
      </w:r>
    </w:p>
    <w:p w14:paraId="46D4B1EC" w14:textId="77777777" w:rsidR="00A64B6C" w:rsidRPr="00FC0584" w:rsidRDefault="003D07C8" w:rsidP="001B132A">
      <w:pPr>
        <w:pStyle w:val="Listparagraf"/>
        <w:numPr>
          <w:ilvl w:val="0"/>
          <w:numId w:val="1"/>
        </w:numPr>
      </w:pPr>
      <w:r w:rsidRPr="00FC0584">
        <w:t xml:space="preserve">Engaging </w:t>
      </w:r>
      <w:r w:rsidR="00A64B6C" w:rsidRPr="00FC0584">
        <w:t>contents</w:t>
      </w:r>
      <w:r w:rsidRPr="00FC0584">
        <w:t xml:space="preserve"> must be developed by the organisation</w:t>
      </w:r>
      <w:r w:rsidR="00C32CB1" w:rsidRPr="00FC0584">
        <w:t xml:space="preserve"> (</w:t>
      </w:r>
      <w:proofErr w:type="spellStart"/>
      <w:r w:rsidR="00C32CB1" w:rsidRPr="00FC0584">
        <w:t>Voorveld</w:t>
      </w:r>
      <w:proofErr w:type="spellEnd"/>
      <w:r w:rsidR="00C32CB1" w:rsidRPr="00FC0584">
        <w:t xml:space="preserve"> </w:t>
      </w:r>
      <w:r w:rsidR="00C32CB1" w:rsidRPr="00FC0584">
        <w:rPr>
          <w:i/>
        </w:rPr>
        <w:t>et al</w:t>
      </w:r>
      <w:r w:rsidR="00C32CB1" w:rsidRPr="00FC0584">
        <w:t>., 2018)</w:t>
      </w:r>
      <w:r w:rsidRPr="00FC0584">
        <w:t xml:space="preserve">. Posts, </w:t>
      </w:r>
      <w:proofErr w:type="gramStart"/>
      <w:r w:rsidRPr="00FC0584">
        <w:t>blogs</w:t>
      </w:r>
      <w:proofErr w:type="gramEnd"/>
      <w:r w:rsidRPr="00FC0584">
        <w:t xml:space="preserve"> and </w:t>
      </w:r>
      <w:r w:rsidR="00A64B6C" w:rsidRPr="00FC0584">
        <w:t>pictures</w:t>
      </w:r>
      <w:r w:rsidRPr="00FC0584">
        <w:t xml:space="preserve"> mixed with humour and emotions must be used to promote </w:t>
      </w:r>
      <w:r w:rsidR="00A64B6C" w:rsidRPr="00FC0584">
        <w:t>social</w:t>
      </w:r>
      <w:r w:rsidRPr="00FC0584">
        <w:t xml:space="preserve"> businesses in the economy</w:t>
      </w:r>
      <w:r w:rsidR="00DA1175" w:rsidRPr="00FC0584">
        <w:t xml:space="preserve"> to </w:t>
      </w:r>
      <w:r w:rsidR="00C45687" w:rsidRPr="00FC0584">
        <w:t>attain</w:t>
      </w:r>
      <w:r w:rsidR="00DA1175" w:rsidRPr="00FC0584">
        <w:t xml:space="preserve"> competitive </w:t>
      </w:r>
      <w:r w:rsidR="00C45687" w:rsidRPr="00FC0584">
        <w:t>advantage</w:t>
      </w:r>
      <w:r w:rsidRPr="00FC0584">
        <w:t>.</w:t>
      </w:r>
    </w:p>
    <w:p w14:paraId="46D4B1ED" w14:textId="77777777" w:rsidR="00B33DCD" w:rsidRPr="00FC0584" w:rsidRDefault="004A4403" w:rsidP="001B132A">
      <w:pPr>
        <w:pStyle w:val="Listparagraf"/>
        <w:numPr>
          <w:ilvl w:val="0"/>
          <w:numId w:val="1"/>
        </w:numPr>
      </w:pPr>
      <w:r w:rsidRPr="00FC0584">
        <w:t>Reward must be provided to the best service providers by Catholic Sisters of Providence Charity</w:t>
      </w:r>
      <w:r w:rsidR="00BD5FE1" w:rsidRPr="00FC0584">
        <w:t xml:space="preserve">. It will encourage employees and volunteers to improve their services in the </w:t>
      </w:r>
      <w:r w:rsidR="00A55E6C" w:rsidRPr="00FC0584">
        <w:t>economy</w:t>
      </w:r>
      <w:r w:rsidR="00BD5FE1" w:rsidRPr="00FC0584">
        <w:t>.</w:t>
      </w:r>
      <w:r w:rsidR="00A55E6C" w:rsidRPr="00FC0584">
        <w:t xml:space="preserve"> Enhancement in the performance and behaviour of employees can be reflected as well.</w:t>
      </w:r>
      <w:r w:rsidR="00B33DCD" w:rsidRPr="00FC0584">
        <w:br w:type="page"/>
      </w:r>
    </w:p>
    <w:p w14:paraId="46D4B1EE" w14:textId="77777777" w:rsidR="001B3437" w:rsidRPr="00FC0584" w:rsidRDefault="001B3437" w:rsidP="001B3437">
      <w:pPr>
        <w:rPr>
          <w:b/>
        </w:rPr>
      </w:pPr>
      <w:r w:rsidRPr="00FC0584">
        <w:rPr>
          <w:b/>
        </w:rPr>
        <w:lastRenderedPageBreak/>
        <w:t xml:space="preserve">Reference list </w:t>
      </w:r>
    </w:p>
    <w:p w14:paraId="46D4B1EF" w14:textId="77777777" w:rsidR="00E171B0" w:rsidRPr="00FC0584" w:rsidRDefault="00E171B0" w:rsidP="00E519A1">
      <w:r w:rsidRPr="00FC0584">
        <w:t>Day, G., 2006. </w:t>
      </w:r>
      <w:r w:rsidRPr="00FC0584">
        <w:rPr>
          <w:i/>
          <w:iCs/>
        </w:rPr>
        <w:t>Community and everyday life</w:t>
      </w:r>
      <w:r w:rsidRPr="00FC0584">
        <w:t>. Routledge.</w:t>
      </w:r>
    </w:p>
    <w:p w14:paraId="46D4B1F0" w14:textId="77777777" w:rsidR="00E171B0" w:rsidRPr="009403EF" w:rsidRDefault="00E171B0" w:rsidP="00E96D06">
      <w:r w:rsidRPr="00FC0584">
        <w:t xml:space="preserve">Ferreira, M.J., Moreira, F. and </w:t>
      </w:r>
      <w:proofErr w:type="spellStart"/>
      <w:r w:rsidRPr="00FC0584">
        <w:t>Seruca</w:t>
      </w:r>
      <w:proofErr w:type="spellEnd"/>
      <w:r w:rsidRPr="00FC0584">
        <w:t>, I., 2019. Social Business: A way to promote organizational transformation. In </w:t>
      </w:r>
      <w:r w:rsidRPr="00FC0584">
        <w:rPr>
          <w:i/>
          <w:iCs/>
        </w:rPr>
        <w:t xml:space="preserve">Social Entrepreneurship: Concepts, Methodologies, Tools, </w:t>
      </w:r>
      <w:r w:rsidRPr="009403EF">
        <w:rPr>
          <w:i/>
          <w:iCs/>
        </w:rPr>
        <w:t>and Applications</w:t>
      </w:r>
      <w:r w:rsidRPr="009403EF">
        <w:t> (pp. 1576-1602). IGI Global.</w:t>
      </w:r>
    </w:p>
    <w:p w14:paraId="46D4B1F1" w14:textId="77777777" w:rsidR="00E171B0" w:rsidRPr="009403EF" w:rsidRDefault="00E171B0" w:rsidP="00E171B0">
      <w:r w:rsidRPr="009403EF">
        <w:t xml:space="preserve">Firestone, J., </w:t>
      </w:r>
      <w:proofErr w:type="spellStart"/>
      <w:r w:rsidRPr="009403EF">
        <w:t>Hoen</w:t>
      </w:r>
      <w:proofErr w:type="spellEnd"/>
      <w:r w:rsidRPr="009403EF">
        <w:t xml:space="preserve">, B., Rand, J., Elliott, D., </w:t>
      </w:r>
      <w:proofErr w:type="spellStart"/>
      <w:r w:rsidRPr="009403EF">
        <w:t>Hübner</w:t>
      </w:r>
      <w:proofErr w:type="spellEnd"/>
      <w:r w:rsidRPr="009403EF">
        <w:t>, G. and Pohl, J., 2018. Reconsidering barriers to wind power projects: community engagement, developer transparency and place. </w:t>
      </w:r>
      <w:r w:rsidRPr="009403EF">
        <w:rPr>
          <w:i/>
          <w:iCs/>
        </w:rPr>
        <w:t>Journal of environmental policy &amp; planning</w:t>
      </w:r>
      <w:r w:rsidRPr="009403EF">
        <w:t>, </w:t>
      </w:r>
      <w:r w:rsidRPr="009403EF">
        <w:rPr>
          <w:i/>
          <w:iCs/>
        </w:rPr>
        <w:t>20</w:t>
      </w:r>
      <w:r w:rsidRPr="009403EF">
        <w:t>(3), pp.370-386.</w:t>
      </w:r>
    </w:p>
    <w:p w14:paraId="46D4B1F2" w14:textId="77777777" w:rsidR="00E171B0" w:rsidRPr="00FC0584" w:rsidRDefault="00E171B0" w:rsidP="00E519A1">
      <w:r w:rsidRPr="00FC0584">
        <w:t>Gilchrist, A., 2019. </w:t>
      </w:r>
      <w:r w:rsidRPr="00FC0584">
        <w:rPr>
          <w:i/>
          <w:iCs/>
        </w:rPr>
        <w:t>The Well-Connected Community 3E: A Networking Approach to Community Development</w:t>
      </w:r>
      <w:r w:rsidRPr="00FC0584">
        <w:t>. Policy Press.</w:t>
      </w:r>
    </w:p>
    <w:p w14:paraId="46D4B1F3" w14:textId="77777777" w:rsidR="00E171B0" w:rsidRPr="00FC0584" w:rsidRDefault="00E171B0" w:rsidP="000B49A8">
      <w:r w:rsidRPr="00FC0584">
        <w:t>growthorientedsustainableentrepreneurship.files.wordpress.com 2020. </w:t>
      </w:r>
      <w:r w:rsidRPr="00FC0584">
        <w:rPr>
          <w:i/>
          <w:iCs/>
        </w:rPr>
        <w:t>Growthorientedsustainableentrepreneurship.files.wordpress.com</w:t>
      </w:r>
      <w:r w:rsidRPr="00FC0584">
        <w:t>. [Online] Available at: &lt;https://growthorientedsustainableentrepreneurship.files.wordpress.com/2018/09/cei-a-guide-to-effective-community-engagement.pdf&gt; [Accessed 15 November 2020].</w:t>
      </w:r>
    </w:p>
    <w:p w14:paraId="46D4B1F4" w14:textId="77777777" w:rsidR="00E171B0" w:rsidRPr="00FC0584" w:rsidRDefault="00E171B0" w:rsidP="00E96D06">
      <w:proofErr w:type="spellStart"/>
      <w:r w:rsidRPr="00FC0584">
        <w:t>Hanaysha</w:t>
      </w:r>
      <w:proofErr w:type="spellEnd"/>
      <w:r w:rsidRPr="00FC0584">
        <w:t>, J., 2016. Examining the effects of employee empowerment, teamwork, and employee training on organizational commitment. </w:t>
      </w:r>
      <w:r w:rsidRPr="00FC0584">
        <w:rPr>
          <w:i/>
          <w:iCs/>
        </w:rPr>
        <w:t xml:space="preserve">Procedia-Social and </w:t>
      </w:r>
      <w:proofErr w:type="spellStart"/>
      <w:r w:rsidRPr="00FC0584">
        <w:rPr>
          <w:i/>
          <w:iCs/>
        </w:rPr>
        <w:t>Behavioral</w:t>
      </w:r>
      <w:proofErr w:type="spellEnd"/>
      <w:r w:rsidRPr="00FC0584">
        <w:rPr>
          <w:i/>
          <w:iCs/>
        </w:rPr>
        <w:t xml:space="preserve"> Sciences</w:t>
      </w:r>
      <w:r w:rsidRPr="00FC0584">
        <w:t>, </w:t>
      </w:r>
      <w:r w:rsidRPr="00FC0584">
        <w:rPr>
          <w:i/>
          <w:iCs/>
        </w:rPr>
        <w:t>229</w:t>
      </w:r>
      <w:r w:rsidRPr="00FC0584">
        <w:t>(298-306), pp.298-306.</w:t>
      </w:r>
    </w:p>
    <w:p w14:paraId="46D4B1F5" w14:textId="77777777" w:rsidR="00E171B0" w:rsidRPr="00FC0584" w:rsidRDefault="00E171B0" w:rsidP="00E519A1">
      <w:r w:rsidRPr="00FC0584">
        <w:t>Hart, A., Maddison, E. and Wolff, D., 2007. </w:t>
      </w:r>
      <w:r w:rsidRPr="00FC0584">
        <w:rPr>
          <w:i/>
          <w:iCs/>
        </w:rPr>
        <w:t>Community-university partnerships in practice</w:t>
      </w:r>
      <w:r w:rsidRPr="00FC0584">
        <w:t>. National Institute of Adult Continuing Education.</w:t>
      </w:r>
    </w:p>
    <w:p w14:paraId="46D4B1F6" w14:textId="77777777" w:rsidR="00E171B0" w:rsidRPr="00FC0584" w:rsidRDefault="00E171B0" w:rsidP="00E96D06">
      <w:r w:rsidRPr="00FC0584">
        <w:t xml:space="preserve">Helmy, Y.M., </w:t>
      </w:r>
      <w:proofErr w:type="spellStart"/>
      <w:r w:rsidRPr="00FC0584">
        <w:t>Abdelgaber</w:t>
      </w:r>
      <w:proofErr w:type="spellEnd"/>
      <w:r w:rsidRPr="00FC0584">
        <w:t xml:space="preserve">, S., Fahmy, H. and </w:t>
      </w:r>
      <w:proofErr w:type="spellStart"/>
      <w:r w:rsidRPr="00FC0584">
        <w:t>Montasser</w:t>
      </w:r>
      <w:proofErr w:type="spellEnd"/>
      <w:r w:rsidRPr="00FC0584">
        <w:t>, H.S., 2020. A conceptual ontological framework for managing the social business process to enhance customer experience. </w:t>
      </w:r>
      <w:r w:rsidRPr="00FC0584">
        <w:rPr>
          <w:i/>
          <w:iCs/>
        </w:rPr>
        <w:t>Knowledge and Process Management</w:t>
      </w:r>
      <w:r w:rsidRPr="00FC0584">
        <w:t>.</w:t>
      </w:r>
    </w:p>
    <w:p w14:paraId="46D4B1F7" w14:textId="77777777" w:rsidR="00E171B0" w:rsidRPr="00FC0584" w:rsidRDefault="00E171B0" w:rsidP="00453ECC">
      <w:r w:rsidRPr="00FC0584">
        <w:t>Irene, B., Marika, A., Giovanni, A. and Mario, C., 2016. Indicators and metrics for social business: a review of current approaches. </w:t>
      </w:r>
      <w:r w:rsidRPr="00FC0584">
        <w:rPr>
          <w:i/>
          <w:iCs/>
        </w:rPr>
        <w:t>Journal of Social Entrepreneurship</w:t>
      </w:r>
      <w:r w:rsidRPr="00FC0584">
        <w:t>, </w:t>
      </w:r>
      <w:r w:rsidRPr="00FC0584">
        <w:rPr>
          <w:i/>
          <w:iCs/>
        </w:rPr>
        <w:t>7</w:t>
      </w:r>
      <w:r w:rsidRPr="00FC0584">
        <w:t>(1), pp.1-24.</w:t>
      </w:r>
    </w:p>
    <w:p w14:paraId="46D4B1F8" w14:textId="77777777" w:rsidR="00E171B0" w:rsidRPr="00FC0584" w:rsidRDefault="00E171B0" w:rsidP="00E96D06">
      <w:r w:rsidRPr="00FC0584">
        <w:t xml:space="preserve">Lanza-Cruz, I., </w:t>
      </w:r>
      <w:proofErr w:type="spellStart"/>
      <w:r w:rsidRPr="00FC0584">
        <w:t>Berlanga</w:t>
      </w:r>
      <w:proofErr w:type="spellEnd"/>
      <w:r w:rsidRPr="00FC0584">
        <w:t xml:space="preserve">, R. and </w:t>
      </w:r>
      <w:proofErr w:type="spellStart"/>
      <w:r w:rsidRPr="00FC0584">
        <w:t>Aramburu</w:t>
      </w:r>
      <w:proofErr w:type="spellEnd"/>
      <w:r w:rsidRPr="00FC0584">
        <w:t xml:space="preserve">, M.J., 2018, September. </w:t>
      </w:r>
      <w:proofErr w:type="spellStart"/>
      <w:r w:rsidRPr="00FC0584">
        <w:t>Modeling</w:t>
      </w:r>
      <w:proofErr w:type="spellEnd"/>
      <w:r w:rsidRPr="00FC0584">
        <w:t xml:space="preserve"> Analytical Streams for Social Business Intelligence. In </w:t>
      </w:r>
      <w:r w:rsidRPr="00FC0584">
        <w:rPr>
          <w:i/>
          <w:iCs/>
        </w:rPr>
        <w:t>Informatics</w:t>
      </w:r>
      <w:r w:rsidRPr="00FC0584">
        <w:t> (Vol. 5, No. 3, p. 33). Multidisciplinary Digital Publishing Institute.</w:t>
      </w:r>
    </w:p>
    <w:p w14:paraId="46D4B1F9" w14:textId="77777777" w:rsidR="00E171B0" w:rsidRPr="00FC0584" w:rsidRDefault="00E171B0" w:rsidP="00E519A1">
      <w:r w:rsidRPr="00FC0584">
        <w:t>Moon, J.A., 2004. </w:t>
      </w:r>
      <w:r w:rsidRPr="00FC0584">
        <w:rPr>
          <w:i/>
          <w:iCs/>
        </w:rPr>
        <w:t>A handbook of reflective and experiential learning: Theory and practice</w:t>
      </w:r>
      <w:r w:rsidRPr="00FC0584">
        <w:t>. Psychology Press.</w:t>
      </w:r>
    </w:p>
    <w:p w14:paraId="46D4B1FA" w14:textId="77777777" w:rsidR="00E171B0" w:rsidRPr="009403EF" w:rsidRDefault="00E171B0" w:rsidP="00E171B0">
      <w:proofErr w:type="spellStart"/>
      <w:r w:rsidRPr="009403EF">
        <w:lastRenderedPageBreak/>
        <w:t>Odugleh</w:t>
      </w:r>
      <w:proofErr w:type="spellEnd"/>
      <w:r w:rsidRPr="009403EF">
        <w:t>-Kolev, A. and Parrish-</w:t>
      </w:r>
      <w:proofErr w:type="spellStart"/>
      <w:r w:rsidRPr="009403EF">
        <w:t>Sprowl</w:t>
      </w:r>
      <w:proofErr w:type="spellEnd"/>
      <w:r w:rsidRPr="009403EF">
        <w:t>, J., 2018. Universal health coverage and community engagement. </w:t>
      </w:r>
      <w:r w:rsidRPr="009403EF">
        <w:rPr>
          <w:i/>
          <w:iCs/>
        </w:rPr>
        <w:t>Bulletin of the World Health Organization</w:t>
      </w:r>
      <w:r w:rsidRPr="009403EF">
        <w:t>, </w:t>
      </w:r>
      <w:r w:rsidRPr="009403EF">
        <w:rPr>
          <w:i/>
          <w:iCs/>
        </w:rPr>
        <w:t>96</w:t>
      </w:r>
      <w:r w:rsidRPr="009403EF">
        <w:t>(9), p.660.</w:t>
      </w:r>
    </w:p>
    <w:p w14:paraId="46D4B1FB" w14:textId="77777777" w:rsidR="00E171B0" w:rsidRPr="00FC0584" w:rsidRDefault="00E171B0" w:rsidP="00E519A1">
      <w:r w:rsidRPr="00FC0584">
        <w:t>Paine, A.E., 2014. Volunteering and employability: implications for policy and practice. </w:t>
      </w:r>
      <w:r w:rsidRPr="00FC0584">
        <w:rPr>
          <w:i/>
          <w:iCs/>
        </w:rPr>
        <w:t>Voluntary Sector Review</w:t>
      </w:r>
      <w:r w:rsidRPr="00FC0584">
        <w:t>, </w:t>
      </w:r>
      <w:r w:rsidRPr="00FC0584">
        <w:rPr>
          <w:i/>
          <w:iCs/>
        </w:rPr>
        <w:t>5</w:t>
      </w:r>
      <w:r w:rsidRPr="00FC0584">
        <w:t>(2), p.259.</w:t>
      </w:r>
    </w:p>
    <w:p w14:paraId="46D4B1FC" w14:textId="77777777" w:rsidR="00E171B0" w:rsidRPr="00FC0584" w:rsidRDefault="00E171B0" w:rsidP="00453ECC">
      <w:r w:rsidRPr="00FC0584">
        <w:t>register-of-charities.charitycommission.gov.uk</w:t>
      </w:r>
      <w:r w:rsidRPr="00FC0584">
        <w:rPr>
          <w:i/>
          <w:iCs/>
        </w:rPr>
        <w:t xml:space="preserve"> </w:t>
      </w:r>
      <w:r w:rsidRPr="00FC0584">
        <w:rPr>
          <w:iCs/>
        </w:rPr>
        <w:t>2020</w:t>
      </w:r>
      <w:r w:rsidRPr="00FC0584">
        <w:rPr>
          <w:i/>
          <w:iCs/>
        </w:rPr>
        <w:t>. THE SISTERS OF PROVIDENCE (ROSMINIAN) - Charity 229120</w:t>
      </w:r>
      <w:r w:rsidRPr="00FC0584">
        <w:t> [Online] Available at: &lt;https://register-of-charities.charitycommission.gov.uk/charity-details/?regid=229120&amp;subid=0&gt; [Accessed 15 November 2020].</w:t>
      </w:r>
    </w:p>
    <w:p w14:paraId="46D4B1FD" w14:textId="77777777" w:rsidR="00E171B0" w:rsidRPr="00FC0584" w:rsidRDefault="00E171B0" w:rsidP="00E96D06">
      <w:r w:rsidRPr="00FC0584">
        <w:t xml:space="preserve">Salih, B.A., </w:t>
      </w:r>
      <w:proofErr w:type="spellStart"/>
      <w:r w:rsidRPr="00FC0584">
        <w:t>Wongthongtham</w:t>
      </w:r>
      <w:proofErr w:type="spellEnd"/>
      <w:r w:rsidRPr="00FC0584">
        <w:t xml:space="preserve">, P. and </w:t>
      </w:r>
      <w:proofErr w:type="spellStart"/>
      <w:r w:rsidRPr="00FC0584">
        <w:t>Zajabbari</w:t>
      </w:r>
      <w:proofErr w:type="spellEnd"/>
      <w:r w:rsidRPr="00FC0584">
        <w:t>, B., 2019. Towards a methodology for social business intelligence in the era of big social data incorporating trust and semantic analysis. In </w:t>
      </w:r>
      <w:r w:rsidRPr="00FC0584">
        <w:rPr>
          <w:i/>
          <w:iCs/>
        </w:rPr>
        <w:t>Proceedings of the International Conference on Data Engineering 2015 (DaEng-2015)</w:t>
      </w:r>
      <w:r w:rsidRPr="00FC0584">
        <w:t> (pp. 519-527). Springer, Singapore.</w:t>
      </w:r>
    </w:p>
    <w:p w14:paraId="46D4B1FE" w14:textId="77777777" w:rsidR="00E171B0" w:rsidRPr="00FC0584" w:rsidRDefault="00E171B0" w:rsidP="00E96D06">
      <w:proofErr w:type="spellStart"/>
      <w:r w:rsidRPr="00FC0584">
        <w:t>Sendawula</w:t>
      </w:r>
      <w:proofErr w:type="spellEnd"/>
      <w:r w:rsidRPr="00FC0584">
        <w:t xml:space="preserve">, K., </w:t>
      </w:r>
      <w:proofErr w:type="spellStart"/>
      <w:r w:rsidRPr="00FC0584">
        <w:t>Kimuli</w:t>
      </w:r>
      <w:proofErr w:type="spellEnd"/>
      <w:r w:rsidRPr="00FC0584">
        <w:t xml:space="preserve">, S.N., </w:t>
      </w:r>
      <w:proofErr w:type="spellStart"/>
      <w:r w:rsidRPr="00FC0584">
        <w:t>Bananuka</w:t>
      </w:r>
      <w:proofErr w:type="spellEnd"/>
      <w:r w:rsidRPr="00FC0584">
        <w:t xml:space="preserve">, J. and </w:t>
      </w:r>
      <w:proofErr w:type="spellStart"/>
      <w:r w:rsidRPr="00FC0584">
        <w:t>Muganga</w:t>
      </w:r>
      <w:proofErr w:type="spellEnd"/>
      <w:r w:rsidRPr="00FC0584">
        <w:t>, G.N., 2018. Training, employee engagement and employee performance: Evidence from Uganda’s health sector. </w:t>
      </w:r>
      <w:r w:rsidRPr="00FC0584">
        <w:rPr>
          <w:i/>
          <w:iCs/>
        </w:rPr>
        <w:t>Cogent Business &amp; Management</w:t>
      </w:r>
      <w:r w:rsidRPr="00FC0584">
        <w:t>, </w:t>
      </w:r>
      <w:r w:rsidRPr="00FC0584">
        <w:rPr>
          <w:i/>
          <w:iCs/>
        </w:rPr>
        <w:t>5</w:t>
      </w:r>
      <w:r w:rsidRPr="00FC0584">
        <w:t>(1), p.1470891.</w:t>
      </w:r>
    </w:p>
    <w:p w14:paraId="46D4B1FF" w14:textId="77777777" w:rsidR="00E171B0" w:rsidRPr="009403EF" w:rsidRDefault="00E171B0" w:rsidP="00E171B0">
      <w:r w:rsidRPr="009403EF">
        <w:t>sisofprov.org</w:t>
      </w:r>
      <w:r w:rsidRPr="009403EF">
        <w:rPr>
          <w:i/>
          <w:iCs/>
        </w:rPr>
        <w:t xml:space="preserve"> </w:t>
      </w:r>
      <w:r w:rsidRPr="009403EF">
        <w:rPr>
          <w:iCs/>
        </w:rPr>
        <w:t>2020</w:t>
      </w:r>
      <w:r w:rsidRPr="009403EF">
        <w:rPr>
          <w:i/>
          <w:iCs/>
        </w:rPr>
        <w:t>. Mission</w:t>
      </w:r>
      <w:r w:rsidRPr="009403EF">
        <w:t> [Online] Available at: https://www.sisofprov.org/legacy/our-mission/ [Accessed 11 December 2020].</w:t>
      </w:r>
    </w:p>
    <w:p w14:paraId="46D4B200" w14:textId="77777777" w:rsidR="00E171B0" w:rsidRPr="00FC0584" w:rsidRDefault="00E171B0" w:rsidP="00453ECC">
      <w:r w:rsidRPr="00FC0584">
        <w:t xml:space="preserve">Spieth, P., Schneider, S., </w:t>
      </w:r>
      <w:proofErr w:type="spellStart"/>
      <w:r w:rsidRPr="00FC0584">
        <w:t>Clauß</w:t>
      </w:r>
      <w:proofErr w:type="spellEnd"/>
      <w:r w:rsidRPr="00FC0584">
        <w:t xml:space="preserve">, T. and </w:t>
      </w:r>
      <w:proofErr w:type="spellStart"/>
      <w:r w:rsidRPr="00FC0584">
        <w:t>Eichenberg</w:t>
      </w:r>
      <w:proofErr w:type="spellEnd"/>
      <w:r w:rsidRPr="00FC0584">
        <w:t>, D., 2019. Value drivers of social businesses: A business model perspective. </w:t>
      </w:r>
      <w:r w:rsidRPr="00FC0584">
        <w:rPr>
          <w:i/>
          <w:iCs/>
        </w:rPr>
        <w:t>Long Range Planning</w:t>
      </w:r>
      <w:r w:rsidRPr="00FC0584">
        <w:t>, </w:t>
      </w:r>
      <w:r w:rsidRPr="00FC0584">
        <w:rPr>
          <w:i/>
          <w:iCs/>
        </w:rPr>
        <w:t>52</w:t>
      </w:r>
      <w:r w:rsidRPr="00FC0584">
        <w:t>(3), pp.427-444.</w:t>
      </w:r>
    </w:p>
    <w:p w14:paraId="46D4B201" w14:textId="77777777" w:rsidR="00E171B0" w:rsidRPr="00FC0584" w:rsidRDefault="00E171B0" w:rsidP="00E96D06">
      <w:proofErr w:type="spellStart"/>
      <w:r w:rsidRPr="00FC0584">
        <w:t>Voorveld</w:t>
      </w:r>
      <w:proofErr w:type="spellEnd"/>
      <w:r w:rsidRPr="00FC0584">
        <w:t xml:space="preserve">, H.A., van </w:t>
      </w:r>
      <w:proofErr w:type="spellStart"/>
      <w:r w:rsidRPr="00FC0584">
        <w:t>Noort</w:t>
      </w:r>
      <w:proofErr w:type="spellEnd"/>
      <w:r w:rsidRPr="00FC0584">
        <w:t xml:space="preserve">, G., </w:t>
      </w:r>
      <w:proofErr w:type="spellStart"/>
      <w:r w:rsidRPr="00FC0584">
        <w:t>Muntinga</w:t>
      </w:r>
      <w:proofErr w:type="spellEnd"/>
      <w:r w:rsidRPr="00FC0584">
        <w:t>, D.G. and Bronner, F., 2018. Engagement with social media and social media advertising: The differentiating role of platform type. </w:t>
      </w:r>
      <w:r w:rsidRPr="00FC0584">
        <w:rPr>
          <w:i/>
          <w:iCs/>
        </w:rPr>
        <w:t>Journal of advertising</w:t>
      </w:r>
      <w:r w:rsidRPr="00FC0584">
        <w:t>, </w:t>
      </w:r>
      <w:r w:rsidRPr="00FC0584">
        <w:rPr>
          <w:i/>
          <w:iCs/>
        </w:rPr>
        <w:t>47</w:t>
      </w:r>
      <w:r w:rsidRPr="00FC0584">
        <w:t>(1), pp.38-54.</w:t>
      </w:r>
    </w:p>
    <w:p w14:paraId="46D4B202" w14:textId="77777777" w:rsidR="00E171B0" w:rsidRDefault="00E171B0" w:rsidP="00E96D06">
      <w:proofErr w:type="spellStart"/>
      <w:r w:rsidRPr="00FC0584">
        <w:t>Wytenbroek</w:t>
      </w:r>
      <w:proofErr w:type="spellEnd"/>
      <w:r w:rsidRPr="00FC0584">
        <w:t>, L. and Vandenberg, H., 2017. Reconsidering nursing’s history during Canada 150. </w:t>
      </w:r>
      <w:r w:rsidRPr="00FC0584">
        <w:rPr>
          <w:i/>
          <w:iCs/>
        </w:rPr>
        <w:t>Canadian Nurse</w:t>
      </w:r>
      <w:r w:rsidRPr="00FC0584">
        <w:t>, </w:t>
      </w:r>
      <w:r w:rsidRPr="00FC0584">
        <w:rPr>
          <w:i/>
          <w:iCs/>
        </w:rPr>
        <w:t>113</w:t>
      </w:r>
      <w:r w:rsidRPr="00FC0584">
        <w:t>(4), pp.16-18.</w:t>
      </w:r>
    </w:p>
    <w:p w14:paraId="46D4B203" w14:textId="77777777" w:rsidR="00E171B0" w:rsidRPr="00FC0584" w:rsidRDefault="00E171B0" w:rsidP="00E96D06"/>
    <w:sectPr w:rsidR="00E171B0" w:rsidRPr="00FC0584">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5BE24C" w14:textId="77777777" w:rsidR="007A65BA" w:rsidRDefault="007A65BA" w:rsidP="006B4EBB">
      <w:pPr>
        <w:spacing w:after="0" w:line="240" w:lineRule="auto"/>
      </w:pPr>
      <w:r>
        <w:separator/>
      </w:r>
    </w:p>
  </w:endnote>
  <w:endnote w:type="continuationSeparator" w:id="0">
    <w:p w14:paraId="74D5A778" w14:textId="77777777" w:rsidR="007A65BA" w:rsidRDefault="007A65BA" w:rsidP="006B4E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1713124"/>
      <w:docPartObj>
        <w:docPartGallery w:val="Page Numbers (Bottom of Page)"/>
        <w:docPartUnique/>
      </w:docPartObj>
    </w:sdtPr>
    <w:sdtEndPr>
      <w:rPr>
        <w:noProof/>
      </w:rPr>
    </w:sdtEndPr>
    <w:sdtContent>
      <w:p w14:paraId="46D4B208" w14:textId="77777777" w:rsidR="006B4EBB" w:rsidRDefault="006B4EBB">
        <w:pPr>
          <w:pStyle w:val="Subsol"/>
          <w:jc w:val="right"/>
        </w:pPr>
        <w:r>
          <w:fldChar w:fldCharType="begin"/>
        </w:r>
        <w:r>
          <w:instrText xml:space="preserve"> PAGE   \* MERGEFORMAT </w:instrText>
        </w:r>
        <w:r>
          <w:fldChar w:fldCharType="separate"/>
        </w:r>
        <w:r w:rsidR="00E171B0">
          <w:rPr>
            <w:noProof/>
          </w:rPr>
          <w:t>4</w:t>
        </w:r>
        <w:r>
          <w:rPr>
            <w:noProof/>
          </w:rPr>
          <w:fldChar w:fldCharType="end"/>
        </w:r>
      </w:p>
    </w:sdtContent>
  </w:sdt>
  <w:p w14:paraId="46D4B209" w14:textId="77777777" w:rsidR="006B4EBB" w:rsidRDefault="006B4EB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D0830F" w14:textId="77777777" w:rsidR="007A65BA" w:rsidRDefault="007A65BA" w:rsidP="006B4EBB">
      <w:pPr>
        <w:spacing w:after="0" w:line="240" w:lineRule="auto"/>
      </w:pPr>
      <w:r>
        <w:separator/>
      </w:r>
    </w:p>
  </w:footnote>
  <w:footnote w:type="continuationSeparator" w:id="0">
    <w:p w14:paraId="171F7F69" w14:textId="77777777" w:rsidR="007A65BA" w:rsidRDefault="007A65BA" w:rsidP="006B4E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C6039A"/>
    <w:multiLevelType w:val="hybridMultilevel"/>
    <w:tmpl w:val="ADBA4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0F96"/>
    <w:rsid w:val="00012B04"/>
    <w:rsid w:val="00022A56"/>
    <w:rsid w:val="00027774"/>
    <w:rsid w:val="00033E97"/>
    <w:rsid w:val="0004203A"/>
    <w:rsid w:val="000A093B"/>
    <w:rsid w:val="000B49A8"/>
    <w:rsid w:val="000C0626"/>
    <w:rsid w:val="000C6FC7"/>
    <w:rsid w:val="000F1692"/>
    <w:rsid w:val="000F3B02"/>
    <w:rsid w:val="00110197"/>
    <w:rsid w:val="0011107A"/>
    <w:rsid w:val="0011205E"/>
    <w:rsid w:val="00153AD4"/>
    <w:rsid w:val="00154185"/>
    <w:rsid w:val="00160D5C"/>
    <w:rsid w:val="001645ED"/>
    <w:rsid w:val="00170F6C"/>
    <w:rsid w:val="0019590D"/>
    <w:rsid w:val="00197B94"/>
    <w:rsid w:val="001A31CB"/>
    <w:rsid w:val="001B132A"/>
    <w:rsid w:val="001B3437"/>
    <w:rsid w:val="001B449E"/>
    <w:rsid w:val="001C65FA"/>
    <w:rsid w:val="001D06F9"/>
    <w:rsid w:val="001D3044"/>
    <w:rsid w:val="001E66A9"/>
    <w:rsid w:val="001E7A49"/>
    <w:rsid w:val="002329D2"/>
    <w:rsid w:val="002504A3"/>
    <w:rsid w:val="00273D07"/>
    <w:rsid w:val="002B5C04"/>
    <w:rsid w:val="002C5D8B"/>
    <w:rsid w:val="002D0607"/>
    <w:rsid w:val="002D1A48"/>
    <w:rsid w:val="002F14BF"/>
    <w:rsid w:val="002F4734"/>
    <w:rsid w:val="00311DF7"/>
    <w:rsid w:val="003311F3"/>
    <w:rsid w:val="003353FA"/>
    <w:rsid w:val="00337309"/>
    <w:rsid w:val="003526A5"/>
    <w:rsid w:val="0035543D"/>
    <w:rsid w:val="00373013"/>
    <w:rsid w:val="00376719"/>
    <w:rsid w:val="003808CF"/>
    <w:rsid w:val="00385D61"/>
    <w:rsid w:val="003878BA"/>
    <w:rsid w:val="003A10B3"/>
    <w:rsid w:val="003D07C8"/>
    <w:rsid w:val="003E3AF2"/>
    <w:rsid w:val="004044D8"/>
    <w:rsid w:val="00453ECC"/>
    <w:rsid w:val="004760AC"/>
    <w:rsid w:val="00476394"/>
    <w:rsid w:val="00492736"/>
    <w:rsid w:val="00493395"/>
    <w:rsid w:val="00496A22"/>
    <w:rsid w:val="004A014F"/>
    <w:rsid w:val="004A4403"/>
    <w:rsid w:val="0050113E"/>
    <w:rsid w:val="0051138E"/>
    <w:rsid w:val="00517858"/>
    <w:rsid w:val="00544B85"/>
    <w:rsid w:val="0056090D"/>
    <w:rsid w:val="0058148A"/>
    <w:rsid w:val="00581BF4"/>
    <w:rsid w:val="005A7431"/>
    <w:rsid w:val="005C30B9"/>
    <w:rsid w:val="005C45AE"/>
    <w:rsid w:val="005D4EE5"/>
    <w:rsid w:val="005D723D"/>
    <w:rsid w:val="005E3515"/>
    <w:rsid w:val="005F3A0A"/>
    <w:rsid w:val="00600EA7"/>
    <w:rsid w:val="0062363F"/>
    <w:rsid w:val="00625D3A"/>
    <w:rsid w:val="006412AE"/>
    <w:rsid w:val="006453ED"/>
    <w:rsid w:val="00664FB0"/>
    <w:rsid w:val="0068141F"/>
    <w:rsid w:val="00687E06"/>
    <w:rsid w:val="006915AF"/>
    <w:rsid w:val="006B1A60"/>
    <w:rsid w:val="006B4EBB"/>
    <w:rsid w:val="006B7628"/>
    <w:rsid w:val="006C5DEC"/>
    <w:rsid w:val="006D69CF"/>
    <w:rsid w:val="007162BD"/>
    <w:rsid w:val="00744E2E"/>
    <w:rsid w:val="00767F6C"/>
    <w:rsid w:val="00773517"/>
    <w:rsid w:val="00774FEF"/>
    <w:rsid w:val="007A6401"/>
    <w:rsid w:val="007A65BA"/>
    <w:rsid w:val="007B67B1"/>
    <w:rsid w:val="007E239A"/>
    <w:rsid w:val="007F406C"/>
    <w:rsid w:val="007F745A"/>
    <w:rsid w:val="00803FFB"/>
    <w:rsid w:val="00812466"/>
    <w:rsid w:val="00814273"/>
    <w:rsid w:val="008164F9"/>
    <w:rsid w:val="00820917"/>
    <w:rsid w:val="00865B1C"/>
    <w:rsid w:val="008A07FA"/>
    <w:rsid w:val="008A0E7B"/>
    <w:rsid w:val="008B1912"/>
    <w:rsid w:val="008E5CC0"/>
    <w:rsid w:val="008F6982"/>
    <w:rsid w:val="009042AB"/>
    <w:rsid w:val="00914B9E"/>
    <w:rsid w:val="009366BB"/>
    <w:rsid w:val="009403EF"/>
    <w:rsid w:val="00947912"/>
    <w:rsid w:val="0095023A"/>
    <w:rsid w:val="00963AC9"/>
    <w:rsid w:val="0097406B"/>
    <w:rsid w:val="00996DB4"/>
    <w:rsid w:val="009C61C6"/>
    <w:rsid w:val="009D7668"/>
    <w:rsid w:val="009E3C79"/>
    <w:rsid w:val="009E6986"/>
    <w:rsid w:val="009F02DB"/>
    <w:rsid w:val="009F0ACC"/>
    <w:rsid w:val="00A039B4"/>
    <w:rsid w:val="00A05512"/>
    <w:rsid w:val="00A24BF4"/>
    <w:rsid w:val="00A34A29"/>
    <w:rsid w:val="00A43886"/>
    <w:rsid w:val="00A45624"/>
    <w:rsid w:val="00A55234"/>
    <w:rsid w:val="00A55E6C"/>
    <w:rsid w:val="00A60331"/>
    <w:rsid w:val="00A64B6C"/>
    <w:rsid w:val="00A8795C"/>
    <w:rsid w:val="00AA34E5"/>
    <w:rsid w:val="00AA5925"/>
    <w:rsid w:val="00AC18CC"/>
    <w:rsid w:val="00AC6432"/>
    <w:rsid w:val="00AD31F5"/>
    <w:rsid w:val="00AD4840"/>
    <w:rsid w:val="00AF38FF"/>
    <w:rsid w:val="00AF788D"/>
    <w:rsid w:val="00B036E3"/>
    <w:rsid w:val="00B30150"/>
    <w:rsid w:val="00B30E9B"/>
    <w:rsid w:val="00B3245C"/>
    <w:rsid w:val="00B33DCD"/>
    <w:rsid w:val="00B42AC0"/>
    <w:rsid w:val="00B75E00"/>
    <w:rsid w:val="00B82F33"/>
    <w:rsid w:val="00B954E4"/>
    <w:rsid w:val="00B97505"/>
    <w:rsid w:val="00BB54FC"/>
    <w:rsid w:val="00BD173B"/>
    <w:rsid w:val="00BD5FE1"/>
    <w:rsid w:val="00C2239E"/>
    <w:rsid w:val="00C26E5A"/>
    <w:rsid w:val="00C32CB1"/>
    <w:rsid w:val="00C45687"/>
    <w:rsid w:val="00C721D1"/>
    <w:rsid w:val="00C97981"/>
    <w:rsid w:val="00CA05E8"/>
    <w:rsid w:val="00CA6F5A"/>
    <w:rsid w:val="00CD3F8B"/>
    <w:rsid w:val="00CE15D0"/>
    <w:rsid w:val="00D027C7"/>
    <w:rsid w:val="00D04909"/>
    <w:rsid w:val="00D07D98"/>
    <w:rsid w:val="00D07FA0"/>
    <w:rsid w:val="00D10A02"/>
    <w:rsid w:val="00D209A4"/>
    <w:rsid w:val="00D22111"/>
    <w:rsid w:val="00D32AD4"/>
    <w:rsid w:val="00D702BF"/>
    <w:rsid w:val="00D85B4B"/>
    <w:rsid w:val="00DA1175"/>
    <w:rsid w:val="00DA7769"/>
    <w:rsid w:val="00DC201C"/>
    <w:rsid w:val="00DC6735"/>
    <w:rsid w:val="00DE20ED"/>
    <w:rsid w:val="00DE2EBA"/>
    <w:rsid w:val="00DF219C"/>
    <w:rsid w:val="00E1381C"/>
    <w:rsid w:val="00E171B0"/>
    <w:rsid w:val="00E269A0"/>
    <w:rsid w:val="00E44B10"/>
    <w:rsid w:val="00E519A1"/>
    <w:rsid w:val="00E5427D"/>
    <w:rsid w:val="00E56C73"/>
    <w:rsid w:val="00E61794"/>
    <w:rsid w:val="00E70D59"/>
    <w:rsid w:val="00E84756"/>
    <w:rsid w:val="00E9274A"/>
    <w:rsid w:val="00E93236"/>
    <w:rsid w:val="00E96D06"/>
    <w:rsid w:val="00EB21C6"/>
    <w:rsid w:val="00EC4A69"/>
    <w:rsid w:val="00ED7C7F"/>
    <w:rsid w:val="00EE010E"/>
    <w:rsid w:val="00EE4EC1"/>
    <w:rsid w:val="00F03F3C"/>
    <w:rsid w:val="00F30F96"/>
    <w:rsid w:val="00F33ACD"/>
    <w:rsid w:val="00F36B92"/>
    <w:rsid w:val="00F44E31"/>
    <w:rsid w:val="00F50E96"/>
    <w:rsid w:val="00F51C02"/>
    <w:rsid w:val="00F72366"/>
    <w:rsid w:val="00F73CE7"/>
    <w:rsid w:val="00F7784F"/>
    <w:rsid w:val="00F81AE9"/>
    <w:rsid w:val="00F84506"/>
    <w:rsid w:val="00F85797"/>
    <w:rsid w:val="00F91B27"/>
    <w:rsid w:val="00F94378"/>
    <w:rsid w:val="00F94DCA"/>
    <w:rsid w:val="00FC0584"/>
    <w:rsid w:val="00FC1812"/>
    <w:rsid w:val="00FE0E2C"/>
    <w:rsid w:val="00FE2713"/>
    <w:rsid w:val="00FF122A"/>
    <w:rsid w:val="00FF1EAA"/>
    <w:rsid w:val="00FF6F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4B1B2"/>
  <w15:chartTrackingRefBased/>
  <w15:docId w15:val="{8418EA30-687C-4A69-8DFB-8E07B1D9B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90D"/>
    <w:pPr>
      <w:spacing w:line="360" w:lineRule="auto"/>
      <w:jc w:val="both"/>
    </w:pPr>
    <w:rPr>
      <w:rFonts w:ascii="Times New Roman" w:hAnsi="Times New Roman"/>
      <w:sz w:val="24"/>
    </w:rPr>
  </w:style>
  <w:style w:type="paragraph" w:styleId="Titlu1">
    <w:name w:val="heading 1"/>
    <w:basedOn w:val="Normal"/>
    <w:next w:val="Normal"/>
    <w:link w:val="Titlu1Caracter"/>
    <w:rsid w:val="00AD4840"/>
    <w:pPr>
      <w:keepNext/>
      <w:keepLines/>
      <w:spacing w:before="400" w:after="120" w:line="276" w:lineRule="auto"/>
      <w:outlineLvl w:val="0"/>
    </w:pPr>
    <w:rPr>
      <w:rFonts w:eastAsia="Arial" w:cs="Arial"/>
      <w:b/>
      <w:szCs w:val="40"/>
      <w:lang w:val="en" w:eastAsia="en-GB"/>
    </w:rPr>
  </w:style>
  <w:style w:type="paragraph" w:styleId="Titlu4">
    <w:name w:val="heading 4"/>
    <w:basedOn w:val="Normal"/>
    <w:next w:val="Normal"/>
    <w:link w:val="Titlu4Caracter"/>
    <w:uiPriority w:val="9"/>
    <w:semiHidden/>
    <w:unhideWhenUsed/>
    <w:qFormat/>
    <w:rsid w:val="00453EC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rsid w:val="00AD4840"/>
    <w:rPr>
      <w:rFonts w:ascii="Times New Roman" w:eastAsia="Arial" w:hAnsi="Times New Roman" w:cs="Arial"/>
      <w:b/>
      <w:sz w:val="24"/>
      <w:szCs w:val="40"/>
      <w:lang w:val="en" w:eastAsia="en-GB"/>
    </w:rPr>
  </w:style>
  <w:style w:type="paragraph" w:customStyle="1" w:styleId="Default">
    <w:name w:val="Default"/>
    <w:rsid w:val="00A34A29"/>
    <w:pPr>
      <w:autoSpaceDE w:val="0"/>
      <w:autoSpaceDN w:val="0"/>
      <w:adjustRightInd w:val="0"/>
      <w:spacing w:after="0" w:line="240" w:lineRule="auto"/>
    </w:pPr>
    <w:rPr>
      <w:rFonts w:ascii="Calibri" w:hAnsi="Calibri" w:cs="Calibri"/>
      <w:color w:val="000000"/>
      <w:sz w:val="24"/>
      <w:szCs w:val="24"/>
    </w:rPr>
  </w:style>
  <w:style w:type="paragraph" w:styleId="Titlu">
    <w:name w:val="Title"/>
    <w:basedOn w:val="Normal"/>
    <w:next w:val="Normal"/>
    <w:link w:val="TitluCaracter"/>
    <w:uiPriority w:val="10"/>
    <w:qFormat/>
    <w:rsid w:val="00A34A2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A34A29"/>
    <w:rPr>
      <w:rFonts w:asciiTheme="majorHAnsi" w:eastAsiaTheme="majorEastAsia" w:hAnsiTheme="majorHAnsi" w:cstheme="majorBidi"/>
      <w:spacing w:val="-10"/>
      <w:kern w:val="28"/>
      <w:sz w:val="56"/>
      <w:szCs w:val="56"/>
    </w:rPr>
  </w:style>
  <w:style w:type="character" w:customStyle="1" w:styleId="Titlu4Caracter">
    <w:name w:val="Titlu 4 Caracter"/>
    <w:basedOn w:val="Fontdeparagrafimplicit"/>
    <w:link w:val="Titlu4"/>
    <w:uiPriority w:val="9"/>
    <w:semiHidden/>
    <w:rsid w:val="00453ECC"/>
    <w:rPr>
      <w:rFonts w:asciiTheme="majorHAnsi" w:eastAsiaTheme="majorEastAsia" w:hAnsiTheme="majorHAnsi" w:cstheme="majorBidi"/>
      <w:i/>
      <w:iCs/>
      <w:color w:val="2E74B5" w:themeColor="accent1" w:themeShade="BF"/>
      <w:sz w:val="24"/>
    </w:rPr>
  </w:style>
  <w:style w:type="paragraph" w:styleId="Listparagraf">
    <w:name w:val="List Paragraph"/>
    <w:basedOn w:val="Normal"/>
    <w:uiPriority w:val="34"/>
    <w:qFormat/>
    <w:rsid w:val="001B132A"/>
    <w:pPr>
      <w:ind w:left="720"/>
      <w:contextualSpacing/>
    </w:pPr>
  </w:style>
  <w:style w:type="paragraph" w:styleId="Antet">
    <w:name w:val="header"/>
    <w:basedOn w:val="Normal"/>
    <w:link w:val="AntetCaracter"/>
    <w:uiPriority w:val="99"/>
    <w:unhideWhenUsed/>
    <w:rsid w:val="006B4EBB"/>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6B4EBB"/>
    <w:rPr>
      <w:rFonts w:ascii="Times New Roman" w:hAnsi="Times New Roman"/>
      <w:sz w:val="24"/>
    </w:rPr>
  </w:style>
  <w:style w:type="paragraph" w:styleId="Subsol">
    <w:name w:val="footer"/>
    <w:basedOn w:val="Normal"/>
    <w:link w:val="SubsolCaracter"/>
    <w:uiPriority w:val="99"/>
    <w:unhideWhenUsed/>
    <w:rsid w:val="006B4EBB"/>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6B4EBB"/>
    <w:rPr>
      <w:rFonts w:ascii="Times New Roman" w:hAnsi="Times New Roman"/>
      <w:sz w:val="24"/>
    </w:rPr>
  </w:style>
  <w:style w:type="paragraph" w:styleId="Titlucuprins">
    <w:name w:val="TOC Heading"/>
    <w:basedOn w:val="Titlu1"/>
    <w:next w:val="Normal"/>
    <w:uiPriority w:val="39"/>
    <w:unhideWhenUsed/>
    <w:qFormat/>
    <w:rsid w:val="006B4EBB"/>
    <w:pPr>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Cuprins1">
    <w:name w:val="toc 1"/>
    <w:basedOn w:val="Normal"/>
    <w:next w:val="Normal"/>
    <w:autoRedefine/>
    <w:uiPriority w:val="39"/>
    <w:unhideWhenUsed/>
    <w:rsid w:val="006B4EBB"/>
    <w:pPr>
      <w:spacing w:after="100"/>
    </w:pPr>
  </w:style>
  <w:style w:type="character" w:styleId="Hyperlink">
    <w:name w:val="Hyperlink"/>
    <w:basedOn w:val="Fontdeparagrafimplicit"/>
    <w:uiPriority w:val="99"/>
    <w:unhideWhenUsed/>
    <w:rsid w:val="006B4EB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889067">
      <w:bodyDiv w:val="1"/>
      <w:marLeft w:val="0"/>
      <w:marRight w:val="0"/>
      <w:marTop w:val="0"/>
      <w:marBottom w:val="0"/>
      <w:divBdr>
        <w:top w:val="none" w:sz="0" w:space="0" w:color="auto"/>
        <w:left w:val="none" w:sz="0" w:space="0" w:color="auto"/>
        <w:bottom w:val="none" w:sz="0" w:space="0" w:color="auto"/>
        <w:right w:val="none" w:sz="0" w:space="0" w:color="auto"/>
      </w:divBdr>
    </w:div>
    <w:div w:id="802117424">
      <w:bodyDiv w:val="1"/>
      <w:marLeft w:val="0"/>
      <w:marRight w:val="0"/>
      <w:marTop w:val="0"/>
      <w:marBottom w:val="0"/>
      <w:divBdr>
        <w:top w:val="none" w:sz="0" w:space="0" w:color="auto"/>
        <w:left w:val="none" w:sz="0" w:space="0" w:color="auto"/>
        <w:bottom w:val="none" w:sz="0" w:space="0" w:color="auto"/>
        <w:right w:val="none" w:sz="0" w:space="0" w:color="auto"/>
      </w:divBdr>
    </w:div>
    <w:div w:id="1340543424">
      <w:bodyDiv w:val="1"/>
      <w:marLeft w:val="0"/>
      <w:marRight w:val="0"/>
      <w:marTop w:val="0"/>
      <w:marBottom w:val="0"/>
      <w:divBdr>
        <w:top w:val="none" w:sz="0" w:space="0" w:color="auto"/>
        <w:left w:val="none" w:sz="0" w:space="0" w:color="auto"/>
        <w:bottom w:val="none" w:sz="0" w:space="0" w:color="auto"/>
        <w:right w:val="none" w:sz="0" w:space="0" w:color="auto"/>
      </w:divBdr>
    </w:div>
    <w:div w:id="1405227901">
      <w:bodyDiv w:val="1"/>
      <w:marLeft w:val="0"/>
      <w:marRight w:val="0"/>
      <w:marTop w:val="0"/>
      <w:marBottom w:val="0"/>
      <w:divBdr>
        <w:top w:val="none" w:sz="0" w:space="0" w:color="auto"/>
        <w:left w:val="none" w:sz="0" w:space="0" w:color="auto"/>
        <w:bottom w:val="none" w:sz="0" w:space="0" w:color="auto"/>
        <w:right w:val="none" w:sz="0" w:space="0" w:color="auto"/>
      </w:divBdr>
    </w:div>
    <w:div w:id="1459950795">
      <w:bodyDiv w:val="1"/>
      <w:marLeft w:val="0"/>
      <w:marRight w:val="0"/>
      <w:marTop w:val="0"/>
      <w:marBottom w:val="0"/>
      <w:divBdr>
        <w:top w:val="none" w:sz="0" w:space="0" w:color="auto"/>
        <w:left w:val="none" w:sz="0" w:space="0" w:color="auto"/>
        <w:bottom w:val="none" w:sz="0" w:space="0" w:color="auto"/>
        <w:right w:val="none" w:sz="0" w:space="0" w:color="auto"/>
      </w:divBdr>
    </w:div>
    <w:div w:id="1958368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532</TotalTime>
  <Pages>1</Pages>
  <Words>3183</Words>
  <Characters>18144</Characters>
  <Application>Microsoft Office Word</Application>
  <DocSecurity>0</DocSecurity>
  <Lines>151</Lines>
  <Paragraphs>42</Paragraphs>
  <ScaleCrop>false</ScaleCrop>
  <Company/>
  <LinksUpToDate>false</LinksUpToDate>
  <CharactersWithSpaces>21285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Laura GHitiu</cp:lastModifiedBy>
  <cp:revision>9</cp:revision>
  <dcterms:created xsi:type="dcterms:W3CDTF">2020-11-15T06:44:00Z</dcterms:created>
  <dcterms:modified xsi:type="dcterms:W3CDTF">2020-12-13T17:57:00Z</dcterms:modified>
</cp:coreProperties>
</file>