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1.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9D80C" w14:textId="1ED47C14" w:rsidR="00A016CA" w:rsidRPr="00D358F8" w:rsidRDefault="00820172" w:rsidP="002B6961">
      <w:pPr>
        <w:pStyle w:val="NormalWeb"/>
        <w:spacing w:after="30"/>
        <w:rPr>
          <w:rFonts w:ascii="Arial" w:hAnsi="Arial" w:cs="Arial"/>
          <w:sz w:val="20"/>
          <w:szCs w:val="20"/>
        </w:rPr>
      </w:pPr>
      <w:r w:rsidRPr="00D358F8">
        <w:rPr>
          <w:rFonts w:ascii="Arial" w:hAnsi="Arial" w:cs="Arial"/>
          <w:sz w:val="20"/>
          <w:szCs w:val="20"/>
        </w:rPr>
        <w:t>I declare that this assignment is all my own work and that I have acknowledged all materials used from the published or unpublished works of other people. All references have been duly cited.</w:t>
      </w:r>
    </w:p>
    <w:p w14:paraId="58BB3FEC" w14:textId="77777777" w:rsidR="00090864" w:rsidRPr="00D358F8" w:rsidRDefault="00090864" w:rsidP="002B6961">
      <w:pPr>
        <w:spacing w:after="30"/>
        <w:rPr>
          <w:rFonts w:ascii="Arial" w:eastAsia="Times New Roman" w:hAnsi="Arial" w:cs="Arial"/>
          <w:sz w:val="22"/>
          <w:szCs w:val="22"/>
        </w:rPr>
      </w:pPr>
    </w:p>
    <w:p w14:paraId="0CAAE545" w14:textId="7D58B450" w:rsidR="00132EC4" w:rsidRPr="00EC5F42" w:rsidRDefault="00D971F6" w:rsidP="00263C1F">
      <w:pPr>
        <w:spacing w:after="30"/>
        <w:jc w:val="center"/>
        <w:rPr>
          <w:rFonts w:ascii="Arial" w:hAnsi="Arial" w:cs="Arial"/>
          <w:b/>
          <w:sz w:val="22"/>
          <w:szCs w:val="22"/>
          <w:lang w:val="en-GB"/>
        </w:rPr>
      </w:pPr>
      <w:r w:rsidRPr="00EC5F42">
        <w:rPr>
          <w:rFonts w:ascii="Arial" w:hAnsi="Arial" w:cs="Arial"/>
          <w:b/>
          <w:sz w:val="22"/>
          <w:szCs w:val="22"/>
          <w:lang w:val="en-GB"/>
        </w:rPr>
        <w:t>M7X01272</w:t>
      </w:r>
      <w:r w:rsidR="00090864" w:rsidRPr="00EC5F42">
        <w:rPr>
          <w:rFonts w:ascii="Arial" w:hAnsi="Arial" w:cs="Arial"/>
          <w:b/>
          <w:sz w:val="22"/>
          <w:szCs w:val="22"/>
          <w:lang w:val="en-GB"/>
        </w:rPr>
        <w:t xml:space="preserve"> </w:t>
      </w:r>
      <w:r w:rsidRPr="00EC5F42">
        <w:rPr>
          <w:rFonts w:ascii="Arial" w:hAnsi="Arial" w:cs="Arial"/>
          <w:b/>
          <w:sz w:val="22"/>
          <w:szCs w:val="22"/>
          <w:lang w:val="en-GB"/>
        </w:rPr>
        <w:t>Research Methods</w:t>
      </w:r>
      <w:r w:rsidR="00BB1B36">
        <w:rPr>
          <w:rFonts w:ascii="Arial" w:hAnsi="Arial" w:cs="Arial"/>
          <w:b/>
          <w:sz w:val="22"/>
          <w:szCs w:val="22"/>
          <w:lang w:val="en-GB"/>
        </w:rPr>
        <w:t xml:space="preserve"> – Assignment 2</w:t>
      </w:r>
    </w:p>
    <w:p w14:paraId="0C6CA3C3" w14:textId="77777777" w:rsidR="00A016CA" w:rsidRPr="00EC5F42" w:rsidRDefault="00A016CA" w:rsidP="00263C1F">
      <w:pPr>
        <w:spacing w:after="30"/>
        <w:jc w:val="center"/>
        <w:rPr>
          <w:rFonts w:ascii="Arial" w:hAnsi="Arial" w:cs="Arial"/>
          <w:b/>
          <w:sz w:val="22"/>
          <w:szCs w:val="22"/>
          <w:lang w:val="en-GB"/>
        </w:rPr>
      </w:pPr>
    </w:p>
    <w:p w14:paraId="1BC9A1AA" w14:textId="77777777" w:rsidR="00BF4021" w:rsidRDefault="00BF4021" w:rsidP="00263C1F">
      <w:pPr>
        <w:spacing w:after="30"/>
        <w:jc w:val="center"/>
        <w:rPr>
          <w:rFonts w:ascii="Arial" w:hAnsi="Arial" w:cs="Arial"/>
          <w:b/>
          <w:sz w:val="22"/>
          <w:szCs w:val="22"/>
          <w:lang w:val="en-GB"/>
        </w:rPr>
      </w:pPr>
    </w:p>
    <w:p w14:paraId="0E281DEB" w14:textId="77777777" w:rsidR="007133CC" w:rsidRDefault="007133CC" w:rsidP="00263C1F">
      <w:pPr>
        <w:spacing w:after="30"/>
        <w:jc w:val="center"/>
        <w:rPr>
          <w:rFonts w:ascii="Arial" w:hAnsi="Arial" w:cs="Arial"/>
          <w:b/>
          <w:sz w:val="22"/>
          <w:szCs w:val="22"/>
          <w:lang w:val="en-GB"/>
        </w:rPr>
      </w:pPr>
    </w:p>
    <w:p w14:paraId="341067EF" w14:textId="77777777" w:rsidR="007133CC" w:rsidRDefault="007133CC" w:rsidP="00263C1F">
      <w:pPr>
        <w:spacing w:after="30"/>
        <w:jc w:val="center"/>
        <w:rPr>
          <w:rFonts w:ascii="Arial" w:hAnsi="Arial" w:cs="Arial"/>
          <w:b/>
          <w:sz w:val="22"/>
          <w:szCs w:val="22"/>
          <w:lang w:val="en-GB"/>
        </w:rPr>
      </w:pPr>
    </w:p>
    <w:p w14:paraId="74701210" w14:textId="77777777" w:rsidR="007133CC" w:rsidRPr="00EC5F42" w:rsidRDefault="007133CC" w:rsidP="00263C1F">
      <w:pPr>
        <w:spacing w:after="30"/>
        <w:jc w:val="center"/>
        <w:rPr>
          <w:rFonts w:ascii="Arial" w:hAnsi="Arial" w:cs="Arial"/>
          <w:b/>
          <w:sz w:val="22"/>
          <w:szCs w:val="22"/>
          <w:lang w:val="en-GB"/>
        </w:rPr>
      </w:pPr>
    </w:p>
    <w:p w14:paraId="3ED31741" w14:textId="6CEB2AFB" w:rsidR="00A016CA" w:rsidRPr="00EC5F42" w:rsidRDefault="00EF5DA9" w:rsidP="00A016CA">
      <w:pPr>
        <w:spacing w:after="30"/>
        <w:jc w:val="center"/>
        <w:rPr>
          <w:rFonts w:ascii="Arial" w:hAnsi="Arial" w:cs="Arial"/>
          <w:b/>
          <w:sz w:val="22"/>
          <w:szCs w:val="22"/>
          <w:u w:val="single"/>
          <w:lang w:val="en-GB"/>
        </w:rPr>
      </w:pPr>
      <w:r>
        <w:rPr>
          <w:rFonts w:ascii="Arial" w:hAnsi="Arial" w:cs="Arial"/>
          <w:b/>
          <w:sz w:val="22"/>
          <w:szCs w:val="22"/>
          <w:u w:val="single"/>
          <w:lang w:val="en-GB"/>
        </w:rPr>
        <w:t>Tourism Survey Data Anal</w:t>
      </w:r>
      <w:r w:rsidR="00BB1B36">
        <w:rPr>
          <w:rFonts w:ascii="Arial" w:hAnsi="Arial" w:cs="Arial"/>
          <w:b/>
          <w:sz w:val="22"/>
          <w:szCs w:val="22"/>
          <w:u w:val="single"/>
          <w:lang w:val="en-GB"/>
        </w:rPr>
        <w:t>ysis</w:t>
      </w:r>
    </w:p>
    <w:p w14:paraId="214BBCD1" w14:textId="77777777" w:rsidR="00BF4021" w:rsidRPr="00EC5F42" w:rsidRDefault="00BF4021" w:rsidP="00263C1F">
      <w:pPr>
        <w:spacing w:after="30"/>
        <w:jc w:val="center"/>
        <w:rPr>
          <w:rFonts w:ascii="Arial" w:hAnsi="Arial" w:cs="Arial"/>
          <w:b/>
          <w:sz w:val="22"/>
          <w:szCs w:val="22"/>
          <w:u w:val="single"/>
          <w:lang w:val="en-GB"/>
        </w:rPr>
      </w:pPr>
    </w:p>
    <w:p w14:paraId="4AB49FD7" w14:textId="17619EC1" w:rsidR="00E42593" w:rsidRPr="00EC5F42" w:rsidRDefault="00E42593" w:rsidP="00E42593">
      <w:pPr>
        <w:spacing w:after="30"/>
        <w:jc w:val="center"/>
        <w:rPr>
          <w:rFonts w:ascii="Arial" w:hAnsi="Arial" w:cs="Arial"/>
          <w:b/>
          <w:color w:val="FF0000"/>
          <w:sz w:val="22"/>
          <w:szCs w:val="22"/>
          <w:lang w:val="en-GB"/>
        </w:rPr>
      </w:pPr>
      <w:r w:rsidRPr="00EC5F42">
        <w:rPr>
          <w:rFonts w:ascii="Arial" w:hAnsi="Arial" w:cs="Arial"/>
          <w:b/>
          <w:sz w:val="22"/>
          <w:szCs w:val="22"/>
          <w:lang w:val="en-GB"/>
        </w:rPr>
        <w:t xml:space="preserve">Harald Hamley </w:t>
      </w:r>
      <w:r w:rsidR="006B3E6C" w:rsidRPr="00EF5DA9">
        <w:rPr>
          <w:rFonts w:ascii="Arial" w:hAnsi="Arial" w:cs="Arial"/>
          <w:b/>
          <w:color w:val="000000" w:themeColor="text1"/>
          <w:sz w:val="22"/>
          <w:szCs w:val="22"/>
          <w:lang w:val="en-GB"/>
        </w:rPr>
        <w:t>1</w:t>
      </w:r>
      <w:r w:rsidR="00D166D1" w:rsidRPr="00EF5DA9">
        <w:rPr>
          <w:rFonts w:ascii="Arial" w:hAnsi="Arial" w:cs="Arial"/>
          <w:b/>
          <w:color w:val="000000" w:themeColor="text1"/>
          <w:sz w:val="22"/>
          <w:szCs w:val="22"/>
          <w:lang w:val="en-GB"/>
        </w:rPr>
        <w:t>9</w:t>
      </w:r>
      <w:r w:rsidR="006B3E6C" w:rsidRPr="00EF5DA9">
        <w:rPr>
          <w:rFonts w:ascii="Arial" w:hAnsi="Arial" w:cs="Arial"/>
          <w:b/>
          <w:color w:val="000000" w:themeColor="text1"/>
          <w:sz w:val="22"/>
          <w:szCs w:val="22"/>
          <w:vertAlign w:val="superscript"/>
          <w:lang w:val="en-GB"/>
        </w:rPr>
        <w:t>th</w:t>
      </w:r>
      <w:r w:rsidR="006B3E6C" w:rsidRPr="00EF5DA9">
        <w:rPr>
          <w:rFonts w:ascii="Arial" w:hAnsi="Arial" w:cs="Arial"/>
          <w:b/>
          <w:color w:val="000000" w:themeColor="text1"/>
          <w:sz w:val="22"/>
          <w:szCs w:val="22"/>
          <w:lang w:val="en-GB"/>
        </w:rPr>
        <w:t xml:space="preserve"> January 2018</w:t>
      </w:r>
      <w:r w:rsidR="002A154C" w:rsidRPr="00EF5DA9">
        <w:rPr>
          <w:rFonts w:ascii="Arial" w:hAnsi="Arial" w:cs="Arial"/>
          <w:b/>
          <w:color w:val="000000" w:themeColor="text1"/>
          <w:sz w:val="22"/>
          <w:szCs w:val="22"/>
          <w:lang w:val="en-GB"/>
        </w:rPr>
        <w:t>.</w:t>
      </w:r>
      <w:bookmarkStart w:id="0" w:name="_GoBack"/>
      <w:bookmarkEnd w:id="0"/>
    </w:p>
    <w:p w14:paraId="432FE0EB" w14:textId="77777777" w:rsidR="00A016CA" w:rsidRPr="00EC5F42" w:rsidRDefault="00A016CA" w:rsidP="00E42593">
      <w:pPr>
        <w:spacing w:after="30"/>
        <w:jc w:val="center"/>
        <w:rPr>
          <w:rFonts w:ascii="Arial" w:hAnsi="Arial" w:cs="Arial"/>
          <w:b/>
          <w:sz w:val="22"/>
          <w:szCs w:val="22"/>
          <w:lang w:val="en-GB"/>
        </w:rPr>
      </w:pPr>
    </w:p>
    <w:p w14:paraId="1B050452" w14:textId="6C3A833D" w:rsidR="00BB5C35" w:rsidRPr="00EC5F42" w:rsidRDefault="00BB5C35" w:rsidP="004A4F97">
      <w:pPr>
        <w:widowControl w:val="0"/>
        <w:autoSpaceDE w:val="0"/>
        <w:autoSpaceDN w:val="0"/>
        <w:adjustRightInd w:val="0"/>
        <w:spacing w:line="280" w:lineRule="atLeast"/>
        <w:rPr>
          <w:rFonts w:ascii="Arial" w:hAnsi="Arial" w:cs="Arial"/>
          <w:b/>
          <w:color w:val="538135" w:themeColor="accent6" w:themeShade="BF"/>
          <w:sz w:val="22"/>
          <w:szCs w:val="22"/>
        </w:rPr>
      </w:pPr>
    </w:p>
    <w:p w14:paraId="455F7996" w14:textId="77777777" w:rsidR="001A7180" w:rsidRDefault="001A7180" w:rsidP="006F1877">
      <w:pPr>
        <w:spacing w:after="30"/>
        <w:rPr>
          <w:rFonts w:ascii="Arial" w:hAnsi="Arial" w:cs="Arial"/>
          <w:b/>
          <w:color w:val="000000" w:themeColor="text1"/>
          <w:sz w:val="22"/>
          <w:szCs w:val="22"/>
          <w:u w:val="single"/>
          <w:lang w:val="en-GB"/>
        </w:rPr>
      </w:pPr>
    </w:p>
    <w:p w14:paraId="7AC83D31" w14:textId="77777777" w:rsidR="001A7180" w:rsidRDefault="001A7180" w:rsidP="006F1877">
      <w:pPr>
        <w:spacing w:after="30"/>
        <w:rPr>
          <w:rFonts w:ascii="Arial" w:hAnsi="Arial" w:cs="Arial"/>
          <w:b/>
          <w:color w:val="000000" w:themeColor="text1"/>
          <w:sz w:val="22"/>
          <w:szCs w:val="22"/>
          <w:u w:val="single"/>
          <w:lang w:val="en-GB"/>
        </w:rPr>
      </w:pPr>
    </w:p>
    <w:p w14:paraId="6EE06880" w14:textId="77777777" w:rsidR="001A7180" w:rsidRDefault="001A7180" w:rsidP="006F1877">
      <w:pPr>
        <w:spacing w:after="30"/>
        <w:rPr>
          <w:rFonts w:ascii="Arial" w:hAnsi="Arial" w:cs="Arial"/>
          <w:b/>
          <w:color w:val="000000" w:themeColor="text1"/>
          <w:sz w:val="22"/>
          <w:szCs w:val="22"/>
          <w:u w:val="single"/>
          <w:lang w:val="en-GB"/>
        </w:rPr>
      </w:pPr>
    </w:p>
    <w:p w14:paraId="637633B5" w14:textId="77777777" w:rsidR="007133CC" w:rsidRDefault="007133CC" w:rsidP="006F1877">
      <w:pPr>
        <w:spacing w:after="30"/>
        <w:rPr>
          <w:rFonts w:ascii="Arial" w:hAnsi="Arial" w:cs="Arial"/>
          <w:b/>
          <w:color w:val="000000" w:themeColor="text1"/>
          <w:sz w:val="22"/>
          <w:szCs w:val="22"/>
          <w:u w:val="single"/>
          <w:lang w:val="en-GB"/>
        </w:rPr>
      </w:pPr>
    </w:p>
    <w:p w14:paraId="48AA8FE1" w14:textId="77777777" w:rsidR="007133CC" w:rsidRDefault="007133CC" w:rsidP="006F1877">
      <w:pPr>
        <w:spacing w:after="30"/>
        <w:rPr>
          <w:rFonts w:ascii="Arial" w:hAnsi="Arial" w:cs="Arial"/>
          <w:b/>
          <w:color w:val="000000" w:themeColor="text1"/>
          <w:sz w:val="22"/>
          <w:szCs w:val="22"/>
          <w:u w:val="single"/>
          <w:lang w:val="en-GB"/>
        </w:rPr>
      </w:pPr>
    </w:p>
    <w:p w14:paraId="525E7E82" w14:textId="77777777" w:rsidR="007133CC" w:rsidRDefault="007133CC" w:rsidP="006F1877">
      <w:pPr>
        <w:spacing w:after="30"/>
        <w:rPr>
          <w:rFonts w:ascii="Arial" w:hAnsi="Arial" w:cs="Arial"/>
          <w:b/>
          <w:color w:val="000000" w:themeColor="text1"/>
          <w:sz w:val="22"/>
          <w:szCs w:val="22"/>
          <w:u w:val="single"/>
          <w:lang w:val="en-GB"/>
        </w:rPr>
      </w:pPr>
    </w:p>
    <w:p w14:paraId="7BECABCE" w14:textId="484061AD" w:rsidR="005A6386" w:rsidRDefault="00856D67" w:rsidP="006F1877">
      <w:pPr>
        <w:spacing w:after="30"/>
        <w:rPr>
          <w:rFonts w:ascii="Arial" w:hAnsi="Arial" w:cs="Arial"/>
          <w:b/>
          <w:color w:val="000000" w:themeColor="text1"/>
          <w:sz w:val="22"/>
          <w:szCs w:val="22"/>
          <w:lang w:val="en-GB"/>
        </w:rPr>
      </w:pPr>
      <w:r w:rsidRPr="00EC5F42">
        <w:rPr>
          <w:rFonts w:ascii="Arial" w:hAnsi="Arial" w:cs="Arial"/>
          <w:b/>
          <w:color w:val="000000" w:themeColor="text1"/>
          <w:sz w:val="22"/>
          <w:szCs w:val="22"/>
          <w:u w:val="single"/>
          <w:lang w:val="en-GB"/>
        </w:rPr>
        <w:t>Summary</w:t>
      </w:r>
    </w:p>
    <w:p w14:paraId="1052FAF5" w14:textId="77777777" w:rsidR="0063699D" w:rsidRDefault="0063699D" w:rsidP="006F1877">
      <w:pPr>
        <w:spacing w:after="30"/>
        <w:rPr>
          <w:rFonts w:ascii="Arial" w:hAnsi="Arial" w:cs="Arial"/>
          <w:b/>
          <w:color w:val="000000" w:themeColor="text1"/>
          <w:sz w:val="22"/>
          <w:szCs w:val="22"/>
          <w:lang w:val="en-GB"/>
        </w:rPr>
      </w:pPr>
    </w:p>
    <w:p w14:paraId="3950F3C9" w14:textId="4F0EED2C" w:rsidR="0063699D" w:rsidRDefault="0063699D" w:rsidP="0063699D">
      <w:pPr>
        <w:widowControl w:val="0"/>
        <w:autoSpaceDE w:val="0"/>
        <w:autoSpaceDN w:val="0"/>
        <w:adjustRightInd w:val="0"/>
        <w:spacing w:after="30" w:line="280" w:lineRule="atLeast"/>
        <w:rPr>
          <w:rFonts w:ascii="Arial" w:hAnsi="Arial" w:cs="Arial"/>
          <w:b/>
          <w:sz w:val="22"/>
          <w:szCs w:val="22"/>
          <w:lang w:val="en-GB"/>
        </w:rPr>
      </w:pPr>
      <w:r>
        <w:rPr>
          <w:rFonts w:ascii="Arial" w:hAnsi="Arial" w:cs="Arial"/>
          <w:color w:val="000000" w:themeColor="text1"/>
          <w:sz w:val="22"/>
          <w:szCs w:val="22"/>
          <w:lang w:val="en-GB"/>
        </w:rPr>
        <w:t xml:space="preserve">The questionnaire was poorly designed; lacked guidance for the user and was haphazard about </w:t>
      </w:r>
      <w:r w:rsidR="007133CC">
        <w:rPr>
          <w:rFonts w:ascii="Arial" w:hAnsi="Arial" w:cs="Arial"/>
          <w:color w:val="000000" w:themeColor="text1"/>
          <w:sz w:val="22"/>
          <w:szCs w:val="22"/>
          <w:lang w:val="en-GB"/>
        </w:rPr>
        <w:t>the information collected. C</w:t>
      </w:r>
      <w:r w:rsidR="001A7180">
        <w:rPr>
          <w:rFonts w:ascii="Arial" w:hAnsi="Arial" w:cs="Arial"/>
          <w:color w:val="000000" w:themeColor="text1"/>
          <w:sz w:val="22"/>
          <w:szCs w:val="22"/>
          <w:lang w:val="en-GB"/>
        </w:rPr>
        <w:t>oding</w:t>
      </w:r>
      <w:r w:rsidR="007133CC">
        <w:rPr>
          <w:rFonts w:ascii="Arial" w:hAnsi="Arial" w:cs="Arial"/>
          <w:color w:val="000000" w:themeColor="text1"/>
          <w:sz w:val="22"/>
          <w:szCs w:val="22"/>
          <w:lang w:val="en-GB"/>
        </w:rPr>
        <w:t xml:space="preserve"> of</w:t>
      </w:r>
      <w:r w:rsidR="001A7180">
        <w:rPr>
          <w:rFonts w:ascii="Arial" w:hAnsi="Arial" w:cs="Arial"/>
          <w:color w:val="000000" w:themeColor="text1"/>
          <w:sz w:val="22"/>
          <w:szCs w:val="22"/>
          <w:lang w:val="en-GB"/>
        </w:rPr>
        <w:t xml:space="preserve"> responses</w:t>
      </w:r>
      <w:r>
        <w:rPr>
          <w:rFonts w:ascii="Arial" w:hAnsi="Arial" w:cs="Arial"/>
          <w:color w:val="000000" w:themeColor="text1"/>
          <w:sz w:val="22"/>
          <w:szCs w:val="22"/>
          <w:lang w:val="en-GB"/>
        </w:rPr>
        <w:t xml:space="preserve"> constrained and complicated analysis.</w:t>
      </w:r>
    </w:p>
    <w:p w14:paraId="71A52F26" w14:textId="77777777" w:rsidR="0063699D" w:rsidRDefault="0063699D" w:rsidP="0063699D">
      <w:pPr>
        <w:rPr>
          <w:lang w:val="en-GB"/>
        </w:rPr>
      </w:pPr>
    </w:p>
    <w:p w14:paraId="690EA96E" w14:textId="1D5C67A6" w:rsidR="0063699D" w:rsidRDefault="0063699D" w:rsidP="0063699D">
      <w:pPr>
        <w:pStyle w:val="NormalWeb"/>
        <w:spacing w:before="0" w:beforeAutospacing="0" w:after="30"/>
        <w:rPr>
          <w:rFonts w:ascii="Arial" w:hAnsi="Arial" w:cs="Arial"/>
          <w:color w:val="000000" w:themeColor="text1"/>
          <w:sz w:val="22"/>
          <w:szCs w:val="22"/>
        </w:rPr>
      </w:pPr>
      <w:r>
        <w:rPr>
          <w:rFonts w:ascii="Arial" w:hAnsi="Arial" w:cs="Arial"/>
          <w:color w:val="000000" w:themeColor="text1"/>
          <w:sz w:val="22"/>
          <w:szCs w:val="22"/>
        </w:rPr>
        <w:t>71% of responders were visitors, with 97% of those describing their purpose</w:t>
      </w:r>
      <w:r w:rsidR="002B171B">
        <w:rPr>
          <w:rFonts w:ascii="Arial" w:hAnsi="Arial" w:cs="Arial"/>
          <w:color w:val="000000" w:themeColor="text1"/>
          <w:sz w:val="22"/>
          <w:szCs w:val="22"/>
        </w:rPr>
        <w:t xml:space="preserve"> as</w:t>
      </w:r>
      <w:r>
        <w:rPr>
          <w:rFonts w:ascii="Arial" w:hAnsi="Arial" w:cs="Arial"/>
          <w:color w:val="000000" w:themeColor="text1"/>
          <w:sz w:val="22"/>
          <w:szCs w:val="22"/>
        </w:rPr>
        <w:t xml:space="preserve"> ‘recreation’. </w:t>
      </w:r>
    </w:p>
    <w:p w14:paraId="7286DF10" w14:textId="77777777" w:rsidR="0063699D" w:rsidRPr="004735D1" w:rsidRDefault="0063699D" w:rsidP="0063699D">
      <w:pPr>
        <w:pStyle w:val="NormalWeb"/>
        <w:spacing w:before="0" w:beforeAutospacing="0" w:after="30"/>
        <w:rPr>
          <w:rFonts w:ascii="Arial" w:hAnsi="Arial" w:cs="Arial"/>
          <w:b/>
          <w:color w:val="000000" w:themeColor="text1"/>
          <w:sz w:val="22"/>
          <w:szCs w:val="22"/>
        </w:rPr>
      </w:pPr>
    </w:p>
    <w:p w14:paraId="1A4EC4B4" w14:textId="7D965E20" w:rsidR="00E0524A" w:rsidRPr="00E0524A" w:rsidRDefault="00E0524A" w:rsidP="0063699D">
      <w:pPr>
        <w:rPr>
          <w:rFonts w:ascii="Arial" w:hAnsi="Arial" w:cs="Arial"/>
          <w:sz w:val="22"/>
          <w:szCs w:val="22"/>
          <w:lang w:val="en-GB"/>
        </w:rPr>
      </w:pPr>
      <w:r>
        <w:rPr>
          <w:rFonts w:ascii="Arial" w:hAnsi="Arial" w:cs="Arial"/>
          <w:sz w:val="22"/>
          <w:szCs w:val="22"/>
          <w:lang w:val="en-GB"/>
        </w:rPr>
        <w:t>62%</w:t>
      </w:r>
      <w:r w:rsidR="0063699D">
        <w:rPr>
          <w:rFonts w:ascii="Arial" w:hAnsi="Arial" w:cs="Arial"/>
          <w:sz w:val="22"/>
          <w:szCs w:val="22"/>
          <w:lang w:val="en-GB"/>
        </w:rPr>
        <w:t xml:space="preserve"> of</w:t>
      </w:r>
      <w:r w:rsidR="0063699D" w:rsidRPr="0046756D">
        <w:rPr>
          <w:rFonts w:ascii="Arial" w:hAnsi="Arial" w:cs="Arial"/>
          <w:sz w:val="22"/>
          <w:szCs w:val="22"/>
          <w:lang w:val="en-GB"/>
        </w:rPr>
        <w:t xml:space="preserve"> responders were women. This suggested it could be important to identify differences in the way men and women </w:t>
      </w:r>
      <w:r w:rsidR="002B171B">
        <w:rPr>
          <w:rFonts w:ascii="Arial" w:hAnsi="Arial" w:cs="Arial"/>
          <w:sz w:val="22"/>
          <w:szCs w:val="22"/>
          <w:lang w:val="en-GB"/>
        </w:rPr>
        <w:t>responded</w:t>
      </w:r>
      <w:r w:rsidR="0063699D" w:rsidRPr="0046756D">
        <w:rPr>
          <w:rFonts w:ascii="Arial" w:hAnsi="Arial" w:cs="Arial"/>
          <w:sz w:val="22"/>
          <w:szCs w:val="22"/>
          <w:lang w:val="en-GB"/>
        </w:rPr>
        <w:t>.</w:t>
      </w:r>
      <w:r>
        <w:rPr>
          <w:rFonts w:ascii="Arial" w:hAnsi="Arial" w:cs="Arial"/>
          <w:sz w:val="22"/>
          <w:szCs w:val="22"/>
          <w:lang w:val="en-GB"/>
        </w:rPr>
        <w:t xml:space="preserve"> In fact, analysis of their view of amenities, facilities and quality showed no significant difference by gender (or by age). The exception to this was in men wanting more information on walks on the web and in younger people wanting more information on walks on their mobile phones.</w:t>
      </w:r>
    </w:p>
    <w:p w14:paraId="1699C411" w14:textId="77777777" w:rsidR="0063699D" w:rsidRDefault="0063699D" w:rsidP="0063699D">
      <w:pPr>
        <w:rPr>
          <w:lang w:val="en-GB"/>
        </w:rPr>
      </w:pPr>
    </w:p>
    <w:p w14:paraId="1863EE4B" w14:textId="54D0C89F" w:rsidR="001A7180" w:rsidRDefault="0063699D" w:rsidP="0063699D">
      <w:pPr>
        <w:rPr>
          <w:lang w:val="en-GB"/>
        </w:rPr>
      </w:pPr>
      <w:r>
        <w:rPr>
          <w:lang w:val="en-GB"/>
        </w:rPr>
        <w:t>48% visit</w:t>
      </w:r>
      <w:r w:rsidR="00E0524A">
        <w:rPr>
          <w:lang w:val="en-GB"/>
        </w:rPr>
        <w:t xml:space="preserve"> more than once per year. The average age (of the responder)</w:t>
      </w:r>
      <w:r w:rsidR="00CA6949">
        <w:rPr>
          <w:lang w:val="en-GB"/>
        </w:rPr>
        <w:t xml:space="preserve"> is 55; there are </w:t>
      </w:r>
      <w:r w:rsidR="00E0524A">
        <w:rPr>
          <w:lang w:val="en-GB"/>
        </w:rPr>
        <w:t xml:space="preserve">2.8 </w:t>
      </w:r>
      <w:r w:rsidR="00CA6949">
        <w:rPr>
          <w:lang w:val="en-GB"/>
        </w:rPr>
        <w:t xml:space="preserve">people </w:t>
      </w:r>
      <w:r w:rsidR="00E0524A">
        <w:rPr>
          <w:lang w:val="en-GB"/>
        </w:rPr>
        <w:t xml:space="preserve">per party and </w:t>
      </w:r>
      <w:r>
        <w:rPr>
          <w:lang w:val="en-GB"/>
        </w:rPr>
        <w:t>32%</w:t>
      </w:r>
      <w:r w:rsidR="00E0524A">
        <w:rPr>
          <w:lang w:val="en-GB"/>
        </w:rPr>
        <w:t xml:space="preserve"> of visitors</w:t>
      </w:r>
      <w:r>
        <w:rPr>
          <w:lang w:val="en-GB"/>
        </w:rPr>
        <w:t xml:space="preserve"> stay </w:t>
      </w:r>
      <w:r w:rsidR="00E0524A">
        <w:rPr>
          <w:lang w:val="en-GB"/>
        </w:rPr>
        <w:t>for the week.</w:t>
      </w:r>
      <w:r w:rsidR="002B171B">
        <w:rPr>
          <w:lang w:val="en-GB"/>
        </w:rPr>
        <w:t xml:space="preserve"> </w:t>
      </w:r>
      <w:r w:rsidR="00E0524A">
        <w:rPr>
          <w:lang w:val="en-GB"/>
        </w:rPr>
        <w:t xml:space="preserve">They spend </w:t>
      </w:r>
      <w:r>
        <w:rPr>
          <w:lang w:val="en-GB"/>
        </w:rPr>
        <w:t>£215 on accommodation</w:t>
      </w:r>
      <w:r w:rsidR="00E0524A">
        <w:rPr>
          <w:lang w:val="en-GB"/>
        </w:rPr>
        <w:t xml:space="preserve"> and</w:t>
      </w:r>
      <w:r>
        <w:rPr>
          <w:lang w:val="en-GB"/>
        </w:rPr>
        <w:t xml:space="preserve"> £243 on everything else.</w:t>
      </w:r>
    </w:p>
    <w:p w14:paraId="7BBFCFC2" w14:textId="77777777" w:rsidR="0063699D" w:rsidRDefault="0063699D" w:rsidP="0063699D">
      <w:pPr>
        <w:rPr>
          <w:lang w:val="en-GB"/>
        </w:rPr>
      </w:pPr>
    </w:p>
    <w:p w14:paraId="089237D2" w14:textId="11B17FCE" w:rsidR="0063699D" w:rsidRDefault="0063699D" w:rsidP="0063699D">
      <w:pPr>
        <w:rPr>
          <w:rFonts w:ascii="Arial" w:hAnsi="Arial" w:cs="Arial"/>
          <w:color w:val="000000" w:themeColor="text1"/>
          <w:sz w:val="22"/>
          <w:szCs w:val="22"/>
        </w:rPr>
      </w:pPr>
      <w:r>
        <w:rPr>
          <w:rFonts w:ascii="Arial" w:hAnsi="Arial" w:cs="Arial"/>
          <w:color w:val="000000" w:themeColor="text1"/>
          <w:sz w:val="22"/>
          <w:szCs w:val="22"/>
        </w:rPr>
        <w:t>The top ten most popular activities show people taking advantage of the natural environment, rather than indoor, sporting or organized activities</w:t>
      </w:r>
      <w:r w:rsidR="001A7180">
        <w:rPr>
          <w:rFonts w:ascii="Arial" w:hAnsi="Arial" w:cs="Arial"/>
          <w:color w:val="000000" w:themeColor="text1"/>
          <w:sz w:val="22"/>
          <w:szCs w:val="22"/>
        </w:rPr>
        <w:t>.</w:t>
      </w:r>
    </w:p>
    <w:p w14:paraId="00673038" w14:textId="77777777" w:rsidR="001A7180" w:rsidRDefault="001A7180" w:rsidP="0063699D">
      <w:pPr>
        <w:rPr>
          <w:rFonts w:ascii="Arial" w:hAnsi="Arial" w:cs="Arial"/>
          <w:color w:val="000000" w:themeColor="text1"/>
          <w:sz w:val="22"/>
          <w:szCs w:val="22"/>
        </w:rPr>
      </w:pPr>
    </w:p>
    <w:p w14:paraId="6180C2CC" w14:textId="0B44389E" w:rsidR="001A7180" w:rsidRDefault="001A7180" w:rsidP="0063699D">
      <w:pPr>
        <w:rPr>
          <w:rFonts w:ascii="Arial" w:hAnsi="Arial" w:cs="Arial"/>
          <w:color w:val="000000" w:themeColor="text1"/>
          <w:sz w:val="22"/>
          <w:szCs w:val="22"/>
        </w:rPr>
      </w:pPr>
      <w:r>
        <w:rPr>
          <w:rFonts w:ascii="Arial" w:hAnsi="Arial" w:cs="Arial"/>
          <w:color w:val="000000" w:themeColor="text1"/>
          <w:sz w:val="22"/>
          <w:szCs w:val="22"/>
        </w:rPr>
        <w:t>When asked their level of satisfaction with the amenities, facilities and quality, the average response was between ‘neutral’ and ‘satisfied’.</w:t>
      </w:r>
      <w:r w:rsidR="00926EDA">
        <w:rPr>
          <w:rFonts w:ascii="Arial" w:hAnsi="Arial" w:cs="Arial"/>
          <w:color w:val="000000" w:themeColor="text1"/>
          <w:sz w:val="22"/>
          <w:szCs w:val="22"/>
        </w:rPr>
        <w:t xml:space="preserve"> </w:t>
      </w:r>
      <w:r w:rsidR="0086304B">
        <w:rPr>
          <w:rFonts w:ascii="Arial" w:hAnsi="Arial" w:cs="Arial"/>
          <w:color w:val="000000" w:themeColor="text1"/>
          <w:sz w:val="22"/>
          <w:szCs w:val="22"/>
        </w:rPr>
        <w:t>The visitors were</w:t>
      </w:r>
      <w:r w:rsidR="006848F9">
        <w:rPr>
          <w:rFonts w:ascii="Arial" w:hAnsi="Arial" w:cs="Arial"/>
          <w:color w:val="000000" w:themeColor="text1"/>
          <w:sz w:val="22"/>
          <w:szCs w:val="22"/>
        </w:rPr>
        <w:t xml:space="preserve"> also more satisfied with the maintenance of public areas than residents.</w:t>
      </w:r>
    </w:p>
    <w:p w14:paraId="6C742DF5" w14:textId="77777777" w:rsidR="0063699D" w:rsidRDefault="0063699D" w:rsidP="0063699D">
      <w:pPr>
        <w:rPr>
          <w:rFonts w:ascii="Arial" w:hAnsi="Arial" w:cs="Arial"/>
          <w:color w:val="000000" w:themeColor="text1"/>
          <w:sz w:val="22"/>
          <w:szCs w:val="22"/>
        </w:rPr>
      </w:pPr>
    </w:p>
    <w:p w14:paraId="2B87CEF4" w14:textId="77777777" w:rsidR="0063699D" w:rsidRPr="002721C3" w:rsidRDefault="0063699D" w:rsidP="0063699D">
      <w:pPr>
        <w:rPr>
          <w:lang w:val="en-GB"/>
        </w:rPr>
      </w:pPr>
    </w:p>
    <w:p w14:paraId="5A7249E4" w14:textId="77777777" w:rsidR="0063699D" w:rsidRPr="00EB5FCD" w:rsidRDefault="0063699D" w:rsidP="006F1877">
      <w:pPr>
        <w:spacing w:after="30"/>
        <w:rPr>
          <w:rFonts w:ascii="Arial" w:hAnsi="Arial" w:cs="Arial"/>
          <w:color w:val="FF0000"/>
          <w:sz w:val="22"/>
          <w:szCs w:val="22"/>
          <w:lang w:val="en-GB"/>
        </w:rPr>
      </w:pPr>
    </w:p>
    <w:p w14:paraId="0A563F34" w14:textId="77777777" w:rsidR="00E929BA" w:rsidRDefault="00E929BA" w:rsidP="006F1877">
      <w:pPr>
        <w:spacing w:after="30"/>
        <w:rPr>
          <w:rFonts w:ascii="Arial" w:hAnsi="Arial" w:cs="Arial"/>
          <w:sz w:val="22"/>
          <w:szCs w:val="22"/>
          <w:lang w:val="en-GB"/>
        </w:rPr>
      </w:pPr>
    </w:p>
    <w:p w14:paraId="29C36E7B" w14:textId="77777777" w:rsidR="00E929BA" w:rsidRPr="00EC5F42" w:rsidRDefault="00E929BA" w:rsidP="006F1877">
      <w:pPr>
        <w:spacing w:after="30"/>
        <w:rPr>
          <w:rFonts w:ascii="Arial" w:hAnsi="Arial" w:cs="Arial"/>
          <w:color w:val="000000" w:themeColor="text1"/>
          <w:sz w:val="22"/>
          <w:szCs w:val="22"/>
          <w:lang w:val="en-GB"/>
        </w:rPr>
      </w:pPr>
    </w:p>
    <w:p w14:paraId="70C2321B" w14:textId="77777777" w:rsidR="00A25C02" w:rsidRPr="00EC5F42" w:rsidRDefault="00A25C02" w:rsidP="002B6961">
      <w:pPr>
        <w:spacing w:after="30"/>
        <w:rPr>
          <w:rFonts w:ascii="Arial" w:hAnsi="Arial" w:cs="Arial"/>
          <w:b/>
          <w:color w:val="000000" w:themeColor="text1"/>
          <w:sz w:val="22"/>
          <w:szCs w:val="22"/>
          <w:u w:val="single"/>
          <w:lang w:val="en-GB"/>
        </w:rPr>
      </w:pPr>
    </w:p>
    <w:p w14:paraId="0A71F2A4" w14:textId="77777777" w:rsidR="007133CC" w:rsidRDefault="007133CC" w:rsidP="00E909DF">
      <w:pPr>
        <w:spacing w:after="30"/>
        <w:rPr>
          <w:rFonts w:ascii="Arial" w:hAnsi="Arial" w:cs="Arial"/>
          <w:b/>
          <w:color w:val="000000" w:themeColor="text1"/>
          <w:sz w:val="22"/>
          <w:szCs w:val="22"/>
          <w:u w:val="single"/>
          <w:lang w:val="en-GB"/>
        </w:rPr>
      </w:pPr>
    </w:p>
    <w:p w14:paraId="507636BF" w14:textId="77777777" w:rsidR="007133CC" w:rsidRDefault="007133CC" w:rsidP="00E909DF">
      <w:pPr>
        <w:spacing w:after="30"/>
        <w:rPr>
          <w:rFonts w:ascii="Arial" w:hAnsi="Arial" w:cs="Arial"/>
          <w:b/>
          <w:color w:val="000000" w:themeColor="text1"/>
          <w:sz w:val="22"/>
          <w:szCs w:val="22"/>
          <w:u w:val="single"/>
          <w:lang w:val="en-GB"/>
        </w:rPr>
      </w:pPr>
    </w:p>
    <w:p w14:paraId="68AD621D" w14:textId="77777777" w:rsidR="002B171B" w:rsidRDefault="002B171B" w:rsidP="00E909DF">
      <w:pPr>
        <w:spacing w:after="30"/>
        <w:rPr>
          <w:rFonts w:ascii="Arial" w:hAnsi="Arial" w:cs="Arial"/>
          <w:b/>
          <w:color w:val="000000" w:themeColor="text1"/>
          <w:sz w:val="22"/>
          <w:szCs w:val="22"/>
          <w:u w:val="single"/>
          <w:lang w:val="en-GB"/>
        </w:rPr>
      </w:pPr>
    </w:p>
    <w:p w14:paraId="7482B884" w14:textId="327772C5" w:rsidR="005E53D0" w:rsidRDefault="005E53D0" w:rsidP="00E909DF">
      <w:pPr>
        <w:spacing w:after="3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lastRenderedPageBreak/>
        <w:t>Contents</w:t>
      </w:r>
    </w:p>
    <w:p w14:paraId="18A2A3ED" w14:textId="77777777" w:rsidR="005E53D0" w:rsidRDefault="005E53D0" w:rsidP="00E909DF">
      <w:pPr>
        <w:spacing w:after="30"/>
        <w:rPr>
          <w:rFonts w:ascii="Arial" w:hAnsi="Arial" w:cs="Arial"/>
          <w:b/>
          <w:color w:val="000000" w:themeColor="text1"/>
          <w:sz w:val="22"/>
          <w:szCs w:val="22"/>
          <w:u w:val="single"/>
          <w:lang w:val="en-GB"/>
        </w:rPr>
      </w:pPr>
    </w:p>
    <w:p w14:paraId="5EB3ABA2" w14:textId="77777777" w:rsidR="006D34BA" w:rsidRDefault="006D34BA" w:rsidP="006D34BA">
      <w:pPr>
        <w:spacing w:after="30"/>
        <w:rPr>
          <w:rFonts w:ascii="Arial" w:hAnsi="Arial" w:cs="Arial"/>
          <w:color w:val="000000" w:themeColor="text1"/>
          <w:sz w:val="22"/>
          <w:szCs w:val="22"/>
          <w:lang w:val="en-GB"/>
        </w:rPr>
      </w:pPr>
      <w:r w:rsidRPr="005E53D0">
        <w:rPr>
          <w:rFonts w:ascii="Arial" w:hAnsi="Arial" w:cs="Arial"/>
          <w:color w:val="000000" w:themeColor="text1"/>
          <w:sz w:val="22"/>
          <w:szCs w:val="22"/>
          <w:lang w:val="en-GB"/>
        </w:rPr>
        <w:t>Summary</w:t>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t>1</w:t>
      </w:r>
    </w:p>
    <w:p w14:paraId="2DCC5DAA" w14:textId="77777777" w:rsidR="006D34BA" w:rsidRDefault="006D34BA" w:rsidP="006D34BA">
      <w:pPr>
        <w:spacing w:after="30"/>
        <w:rPr>
          <w:rFonts w:ascii="Arial" w:hAnsi="Arial" w:cs="Arial"/>
          <w:color w:val="000000" w:themeColor="text1"/>
          <w:sz w:val="22"/>
          <w:szCs w:val="22"/>
          <w:lang w:val="en-GB"/>
        </w:rPr>
      </w:pPr>
      <w:r>
        <w:rPr>
          <w:rFonts w:ascii="Arial" w:hAnsi="Arial" w:cs="Arial"/>
          <w:color w:val="000000" w:themeColor="text1"/>
          <w:sz w:val="22"/>
          <w:szCs w:val="22"/>
          <w:lang w:val="en-GB"/>
        </w:rPr>
        <w:t>Contents</w:t>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t>2</w:t>
      </w:r>
    </w:p>
    <w:p w14:paraId="1432073F" w14:textId="2B4AEBFF" w:rsidR="006D34BA" w:rsidRDefault="006D34BA" w:rsidP="006D34BA">
      <w:pPr>
        <w:spacing w:after="30"/>
        <w:rPr>
          <w:rFonts w:ascii="Arial" w:hAnsi="Arial" w:cs="Arial"/>
          <w:color w:val="000000" w:themeColor="text1"/>
          <w:sz w:val="22"/>
          <w:szCs w:val="22"/>
          <w:lang w:val="en-GB"/>
        </w:rPr>
      </w:pPr>
      <w:r>
        <w:rPr>
          <w:rFonts w:ascii="Arial" w:hAnsi="Arial" w:cs="Arial"/>
          <w:color w:val="000000" w:themeColor="text1"/>
          <w:sz w:val="22"/>
          <w:szCs w:val="22"/>
          <w:lang w:val="en-GB"/>
        </w:rPr>
        <w:t>Introduction</w:t>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t>3</w:t>
      </w:r>
    </w:p>
    <w:p w14:paraId="5E4CB01C" w14:textId="2FCB561E" w:rsidR="006D34BA" w:rsidRPr="005E53D0" w:rsidRDefault="006D34BA" w:rsidP="006D34BA">
      <w:pPr>
        <w:spacing w:after="30"/>
        <w:rPr>
          <w:rFonts w:ascii="Arial" w:hAnsi="Arial" w:cs="Arial"/>
          <w:color w:val="000000" w:themeColor="text1"/>
          <w:sz w:val="22"/>
          <w:szCs w:val="22"/>
          <w:lang w:val="en-GB"/>
        </w:rPr>
      </w:pPr>
      <w:r>
        <w:rPr>
          <w:rFonts w:ascii="Arial" w:hAnsi="Arial" w:cs="Arial"/>
          <w:color w:val="000000" w:themeColor="text1"/>
          <w:sz w:val="22"/>
          <w:szCs w:val="22"/>
          <w:lang w:val="en-GB"/>
        </w:rPr>
        <w:t>Questionnaire Appraisal</w:t>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r>
      <w:r>
        <w:rPr>
          <w:rFonts w:ascii="Arial" w:hAnsi="Arial" w:cs="Arial"/>
          <w:color w:val="000000" w:themeColor="text1"/>
          <w:sz w:val="22"/>
          <w:szCs w:val="22"/>
          <w:lang w:val="en-GB"/>
        </w:rPr>
        <w:tab/>
        <w:t>4</w:t>
      </w:r>
    </w:p>
    <w:p w14:paraId="3F0D132A" w14:textId="53851881" w:rsidR="006D34BA" w:rsidRDefault="006D34BA" w:rsidP="006D34BA">
      <w:pPr>
        <w:spacing w:after="30"/>
        <w:rPr>
          <w:rFonts w:ascii="Arial" w:hAnsi="Arial" w:cs="Arial"/>
          <w:sz w:val="22"/>
          <w:szCs w:val="22"/>
        </w:rPr>
      </w:pPr>
      <w:r w:rsidRPr="008031DB">
        <w:rPr>
          <w:rFonts w:ascii="Arial" w:hAnsi="Arial" w:cs="Arial"/>
          <w:sz w:val="22"/>
          <w:szCs w:val="22"/>
        </w:rPr>
        <w:t>Data coding and Data Cleansing</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6</w:t>
      </w:r>
    </w:p>
    <w:p w14:paraId="73A508CC" w14:textId="77777777" w:rsidR="006D34BA" w:rsidRPr="00FE4FE8" w:rsidRDefault="006D34BA" w:rsidP="006D34BA">
      <w:pPr>
        <w:pStyle w:val="NormalWeb"/>
        <w:spacing w:before="0" w:beforeAutospacing="0" w:after="30"/>
        <w:rPr>
          <w:rFonts w:ascii="Arial" w:hAnsi="Arial" w:cs="Arial"/>
          <w:sz w:val="22"/>
          <w:szCs w:val="22"/>
        </w:rPr>
      </w:pPr>
      <w:r w:rsidRPr="00FE4FE8">
        <w:rPr>
          <w:rFonts w:ascii="Arial" w:hAnsi="Arial" w:cs="Arial"/>
          <w:sz w:val="22"/>
          <w:szCs w:val="22"/>
        </w:rPr>
        <w:t>Analysis &amp; Results</w:t>
      </w:r>
    </w:p>
    <w:p w14:paraId="1D4F7272" w14:textId="79E1A4B3" w:rsidR="006D34BA" w:rsidRDefault="006D34BA" w:rsidP="006D34BA">
      <w:pPr>
        <w:spacing w:after="30"/>
        <w:ind w:firstLine="720"/>
        <w:rPr>
          <w:rFonts w:ascii="Arial" w:hAnsi="Arial" w:cs="Arial"/>
          <w:color w:val="000000" w:themeColor="text1"/>
          <w:sz w:val="22"/>
          <w:szCs w:val="22"/>
        </w:rPr>
      </w:pPr>
      <w:r w:rsidRPr="00FE4FE8">
        <w:rPr>
          <w:rFonts w:ascii="Arial" w:hAnsi="Arial" w:cs="Arial"/>
          <w:color w:val="000000" w:themeColor="text1"/>
          <w:sz w:val="22"/>
          <w:szCs w:val="22"/>
        </w:rPr>
        <w:t>Demographic Information on Responders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7</w:t>
      </w:r>
    </w:p>
    <w:p w14:paraId="0BE64E78" w14:textId="04232AF2" w:rsidR="006D34BA" w:rsidRPr="00CB3435" w:rsidRDefault="006D34BA" w:rsidP="006D34BA">
      <w:pPr>
        <w:spacing w:after="30"/>
        <w:ind w:firstLine="720"/>
        <w:rPr>
          <w:rFonts w:ascii="Arial" w:hAnsi="Arial" w:cs="Arial"/>
          <w:color w:val="000000" w:themeColor="text1"/>
          <w:sz w:val="22"/>
          <w:szCs w:val="22"/>
          <w:lang w:val="en-GB"/>
        </w:rPr>
      </w:pPr>
      <w:r w:rsidRPr="00CB3435">
        <w:rPr>
          <w:rFonts w:ascii="Arial" w:hAnsi="Arial" w:cs="Arial"/>
          <w:color w:val="000000" w:themeColor="text1"/>
          <w:sz w:val="22"/>
          <w:szCs w:val="22"/>
        </w:rPr>
        <w:t>Descriptive Information on visits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8</w:t>
      </w:r>
    </w:p>
    <w:p w14:paraId="1D5CF6E9" w14:textId="4C9D9DF5" w:rsidR="006D34BA" w:rsidRDefault="006D34BA" w:rsidP="006D34BA">
      <w:pPr>
        <w:widowControl w:val="0"/>
        <w:autoSpaceDE w:val="0"/>
        <w:autoSpaceDN w:val="0"/>
        <w:adjustRightInd w:val="0"/>
        <w:spacing w:after="30" w:line="280" w:lineRule="atLeast"/>
        <w:ind w:firstLine="720"/>
        <w:rPr>
          <w:rFonts w:ascii="Arial" w:hAnsi="Arial" w:cs="Arial"/>
          <w:color w:val="000000" w:themeColor="text1"/>
          <w:sz w:val="22"/>
          <w:szCs w:val="22"/>
        </w:rPr>
      </w:pPr>
      <w:r w:rsidRPr="002F2D57">
        <w:rPr>
          <w:rFonts w:ascii="Arial" w:hAnsi="Arial" w:cs="Arial"/>
          <w:color w:val="000000" w:themeColor="text1"/>
          <w:sz w:val="22"/>
          <w:szCs w:val="22"/>
        </w:rPr>
        <w:t>Feedback on the most popular activities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10</w:t>
      </w:r>
    </w:p>
    <w:p w14:paraId="12790DA8" w14:textId="7E0FB275" w:rsidR="006D34BA" w:rsidRDefault="006D34BA" w:rsidP="006D34BA">
      <w:pPr>
        <w:widowControl w:val="0"/>
        <w:autoSpaceDE w:val="0"/>
        <w:autoSpaceDN w:val="0"/>
        <w:adjustRightInd w:val="0"/>
        <w:spacing w:after="30" w:line="280" w:lineRule="atLeast"/>
        <w:ind w:firstLine="720"/>
        <w:rPr>
          <w:rFonts w:ascii="Arial" w:hAnsi="Arial" w:cs="Arial"/>
          <w:color w:val="000000" w:themeColor="text1"/>
          <w:sz w:val="22"/>
          <w:szCs w:val="22"/>
        </w:rPr>
      </w:pPr>
      <w:r w:rsidRPr="000D477D">
        <w:rPr>
          <w:rFonts w:ascii="Arial" w:hAnsi="Arial" w:cs="Arial"/>
          <w:color w:val="000000" w:themeColor="text1"/>
          <w:sz w:val="22"/>
          <w:szCs w:val="22"/>
        </w:rPr>
        <w:t>Feedb</w:t>
      </w:r>
      <w:r>
        <w:rPr>
          <w:rFonts w:ascii="Arial" w:hAnsi="Arial" w:cs="Arial"/>
          <w:color w:val="000000" w:themeColor="text1"/>
          <w:sz w:val="22"/>
          <w:szCs w:val="22"/>
        </w:rPr>
        <w:t>ack on amenities, facilities, quality and information</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13</w:t>
      </w:r>
    </w:p>
    <w:p w14:paraId="490DA4AC" w14:textId="5175D273" w:rsidR="006D34BA" w:rsidRPr="0009352C" w:rsidRDefault="006D34BA" w:rsidP="006D34BA">
      <w:pPr>
        <w:widowControl w:val="0"/>
        <w:autoSpaceDE w:val="0"/>
        <w:autoSpaceDN w:val="0"/>
        <w:adjustRightInd w:val="0"/>
        <w:spacing w:after="30" w:line="280" w:lineRule="atLeast"/>
        <w:rPr>
          <w:rFonts w:ascii="Arial" w:hAnsi="Arial" w:cs="Arial"/>
          <w:color w:val="000000" w:themeColor="text1"/>
          <w:sz w:val="22"/>
          <w:szCs w:val="22"/>
          <w:lang w:val="en-GB"/>
        </w:rPr>
      </w:pPr>
      <w:r w:rsidRPr="0009352C">
        <w:rPr>
          <w:rFonts w:ascii="Arial" w:eastAsia="Times New Roman" w:hAnsi="Arial" w:cs="Arial"/>
          <w:color w:val="000000" w:themeColor="text1"/>
          <w:sz w:val="22"/>
          <w:szCs w:val="22"/>
        </w:rPr>
        <w:t>Comparison of views on public maintenance between visitors and residents</w:t>
      </w:r>
      <w:r w:rsidR="00EE118C">
        <w:rPr>
          <w:rFonts w:ascii="Arial" w:eastAsia="Times New Roman" w:hAnsi="Arial" w:cs="Arial"/>
          <w:color w:val="000000" w:themeColor="text1"/>
          <w:sz w:val="22"/>
          <w:szCs w:val="22"/>
        </w:rPr>
        <w:tab/>
      </w:r>
      <w:r w:rsidR="00EE118C">
        <w:rPr>
          <w:rFonts w:ascii="Arial" w:eastAsia="Times New Roman" w:hAnsi="Arial" w:cs="Arial"/>
          <w:color w:val="000000" w:themeColor="text1"/>
          <w:sz w:val="22"/>
          <w:szCs w:val="22"/>
        </w:rPr>
        <w:tab/>
        <w:t>18</w:t>
      </w:r>
    </w:p>
    <w:p w14:paraId="2B732EA1" w14:textId="30175D25" w:rsidR="006D34BA" w:rsidRDefault="006D34BA" w:rsidP="006D34BA">
      <w:pPr>
        <w:widowControl w:val="0"/>
        <w:autoSpaceDE w:val="0"/>
        <w:autoSpaceDN w:val="0"/>
        <w:adjustRightInd w:val="0"/>
        <w:spacing w:after="30" w:line="280" w:lineRule="atLeast"/>
        <w:rPr>
          <w:rFonts w:ascii="Arial" w:hAnsi="Arial" w:cs="Arial"/>
          <w:color w:val="000000" w:themeColor="text1"/>
          <w:sz w:val="22"/>
          <w:szCs w:val="22"/>
          <w:lang w:val="en-GB"/>
        </w:rPr>
      </w:pPr>
      <w:r>
        <w:rPr>
          <w:rFonts w:ascii="Arial" w:hAnsi="Arial" w:cs="Arial"/>
          <w:color w:val="000000" w:themeColor="text1"/>
          <w:sz w:val="22"/>
          <w:szCs w:val="22"/>
          <w:lang w:val="en-GB"/>
        </w:rPr>
        <w:t>Conclusion</w:t>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t>19</w:t>
      </w:r>
    </w:p>
    <w:p w14:paraId="7CD0AFA6" w14:textId="0B5D2657" w:rsidR="006D34BA" w:rsidRDefault="006D34BA" w:rsidP="006D34BA">
      <w:pPr>
        <w:widowControl w:val="0"/>
        <w:autoSpaceDE w:val="0"/>
        <w:autoSpaceDN w:val="0"/>
        <w:adjustRightInd w:val="0"/>
        <w:spacing w:after="30" w:line="280" w:lineRule="atLeast"/>
        <w:rPr>
          <w:rFonts w:ascii="Arial" w:hAnsi="Arial" w:cs="Arial"/>
          <w:color w:val="000000" w:themeColor="text1"/>
          <w:sz w:val="22"/>
          <w:szCs w:val="22"/>
          <w:lang w:val="en-GB"/>
        </w:rPr>
      </w:pPr>
      <w:r>
        <w:rPr>
          <w:rFonts w:ascii="Arial" w:hAnsi="Arial" w:cs="Arial"/>
          <w:color w:val="000000" w:themeColor="text1"/>
          <w:sz w:val="22"/>
          <w:szCs w:val="22"/>
          <w:lang w:val="en-GB"/>
        </w:rPr>
        <w:t>References</w:t>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t>19</w:t>
      </w:r>
    </w:p>
    <w:p w14:paraId="1E42580B" w14:textId="77777777" w:rsidR="006C25B9" w:rsidRDefault="006C25B9" w:rsidP="006D34BA">
      <w:pPr>
        <w:widowControl w:val="0"/>
        <w:autoSpaceDE w:val="0"/>
        <w:autoSpaceDN w:val="0"/>
        <w:adjustRightInd w:val="0"/>
        <w:spacing w:after="30" w:line="280" w:lineRule="atLeast"/>
        <w:rPr>
          <w:rFonts w:ascii="Arial" w:hAnsi="Arial" w:cs="Arial"/>
          <w:color w:val="000000" w:themeColor="text1"/>
          <w:sz w:val="22"/>
          <w:szCs w:val="22"/>
          <w:lang w:val="en-GB"/>
        </w:rPr>
      </w:pPr>
    </w:p>
    <w:p w14:paraId="664FCB97" w14:textId="72385EF5" w:rsidR="006C25B9" w:rsidRDefault="006D34BA" w:rsidP="006D34BA">
      <w:pPr>
        <w:widowControl w:val="0"/>
        <w:autoSpaceDE w:val="0"/>
        <w:autoSpaceDN w:val="0"/>
        <w:adjustRightInd w:val="0"/>
        <w:spacing w:after="30" w:line="280" w:lineRule="atLeast"/>
        <w:rPr>
          <w:rFonts w:ascii="Arial" w:hAnsi="Arial" w:cs="Arial"/>
          <w:color w:val="000000" w:themeColor="text1"/>
          <w:sz w:val="22"/>
          <w:szCs w:val="22"/>
          <w:lang w:val="en-GB"/>
        </w:rPr>
      </w:pPr>
      <w:r>
        <w:rPr>
          <w:rFonts w:ascii="Arial" w:hAnsi="Arial" w:cs="Arial"/>
          <w:color w:val="000000" w:themeColor="text1"/>
          <w:sz w:val="22"/>
          <w:szCs w:val="22"/>
          <w:lang w:val="en-GB"/>
        </w:rPr>
        <w:t>Appendices:</w:t>
      </w:r>
    </w:p>
    <w:p w14:paraId="3A0F49E3" w14:textId="0F949F8A" w:rsidR="006D34BA" w:rsidRPr="0014267D" w:rsidRDefault="006D34BA" w:rsidP="006D34BA">
      <w:pPr>
        <w:widowControl w:val="0"/>
        <w:autoSpaceDE w:val="0"/>
        <w:autoSpaceDN w:val="0"/>
        <w:adjustRightInd w:val="0"/>
        <w:spacing w:after="30" w:line="280" w:lineRule="atLeast"/>
        <w:rPr>
          <w:rFonts w:ascii="Arial" w:hAnsi="Arial" w:cs="Arial"/>
          <w:color w:val="000000" w:themeColor="text1"/>
          <w:sz w:val="22"/>
          <w:szCs w:val="22"/>
          <w:lang w:val="en-GB"/>
        </w:rPr>
      </w:pPr>
      <w:r w:rsidRPr="0014267D">
        <w:rPr>
          <w:rFonts w:ascii="Arial" w:hAnsi="Arial" w:cs="Arial"/>
          <w:color w:val="000000" w:themeColor="text1"/>
          <w:sz w:val="22"/>
          <w:szCs w:val="22"/>
          <w:lang w:val="en-GB"/>
        </w:rPr>
        <w:t>A:</w:t>
      </w:r>
      <w:r w:rsidRPr="0014267D">
        <w:rPr>
          <w:rFonts w:ascii="Arial" w:hAnsi="Arial" w:cs="Arial"/>
          <w:color w:val="000000" w:themeColor="text1"/>
          <w:sz w:val="22"/>
          <w:szCs w:val="22"/>
          <w:lang w:val="en-GB"/>
        </w:rPr>
        <w:tab/>
        <w:t>The Questionnaire</w:t>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t>20</w:t>
      </w:r>
    </w:p>
    <w:p w14:paraId="77925B5C" w14:textId="53B932FE" w:rsidR="006D34BA" w:rsidRPr="0014267D" w:rsidRDefault="006D34BA" w:rsidP="006D34BA">
      <w:pPr>
        <w:widowControl w:val="0"/>
        <w:autoSpaceDE w:val="0"/>
        <w:autoSpaceDN w:val="0"/>
        <w:adjustRightInd w:val="0"/>
        <w:spacing w:after="30" w:line="280" w:lineRule="atLeast"/>
        <w:rPr>
          <w:rFonts w:ascii="Arial" w:hAnsi="Arial" w:cs="Arial"/>
          <w:color w:val="000000" w:themeColor="text1"/>
          <w:sz w:val="22"/>
          <w:szCs w:val="22"/>
          <w:lang w:val="en-GB"/>
        </w:rPr>
      </w:pPr>
      <w:r w:rsidRPr="0014267D">
        <w:rPr>
          <w:rFonts w:ascii="Arial" w:hAnsi="Arial" w:cs="Arial"/>
          <w:color w:val="000000" w:themeColor="text1"/>
          <w:sz w:val="22"/>
          <w:szCs w:val="22"/>
          <w:lang w:val="en-GB"/>
        </w:rPr>
        <w:t>B:</w:t>
      </w:r>
      <w:r w:rsidRPr="0014267D">
        <w:rPr>
          <w:rFonts w:ascii="Arial" w:hAnsi="Arial" w:cs="Arial"/>
          <w:color w:val="000000" w:themeColor="text1"/>
          <w:sz w:val="22"/>
          <w:szCs w:val="22"/>
          <w:lang w:val="en-GB"/>
        </w:rPr>
        <w:tab/>
        <w:t>Appraisal: detailed observations on the questions.</w:t>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r>
      <w:r w:rsidR="00EE118C">
        <w:rPr>
          <w:rFonts w:ascii="Arial" w:hAnsi="Arial" w:cs="Arial"/>
          <w:color w:val="000000" w:themeColor="text1"/>
          <w:sz w:val="22"/>
          <w:szCs w:val="22"/>
          <w:lang w:val="en-GB"/>
        </w:rPr>
        <w:tab/>
        <w:t>22</w:t>
      </w:r>
    </w:p>
    <w:p w14:paraId="44C7C6B7" w14:textId="368A334C" w:rsidR="006D34BA" w:rsidRPr="0014267D" w:rsidRDefault="006D34BA" w:rsidP="006D34BA">
      <w:pPr>
        <w:widowControl w:val="0"/>
        <w:autoSpaceDE w:val="0"/>
        <w:autoSpaceDN w:val="0"/>
        <w:adjustRightInd w:val="0"/>
        <w:spacing w:after="30" w:line="280" w:lineRule="atLeast"/>
        <w:rPr>
          <w:rFonts w:ascii="Arial" w:hAnsi="Arial" w:cs="Arial"/>
          <w:color w:val="000000" w:themeColor="text1"/>
          <w:sz w:val="22"/>
          <w:szCs w:val="22"/>
          <w:lang w:val="en-GB"/>
        </w:rPr>
      </w:pPr>
      <w:r w:rsidRPr="0014267D">
        <w:rPr>
          <w:rFonts w:ascii="Arial" w:hAnsi="Arial" w:cs="Arial"/>
          <w:color w:val="000000" w:themeColor="text1"/>
          <w:sz w:val="22"/>
          <w:szCs w:val="22"/>
          <w:lang w:val="en-GB"/>
        </w:rPr>
        <w:t>C:</w:t>
      </w:r>
      <w:r w:rsidRPr="0014267D">
        <w:rPr>
          <w:rFonts w:ascii="Arial" w:hAnsi="Arial" w:cs="Arial"/>
          <w:color w:val="000000" w:themeColor="text1"/>
          <w:sz w:val="22"/>
          <w:szCs w:val="22"/>
          <w:lang w:val="en-GB"/>
        </w:rPr>
        <w:tab/>
        <w:t>Coding, manipulation and cleansing.</w:t>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t>26</w:t>
      </w:r>
    </w:p>
    <w:p w14:paraId="3F1F42B5" w14:textId="6EDEC0C6" w:rsidR="006D34BA" w:rsidRDefault="006D34BA" w:rsidP="006D34BA">
      <w:pPr>
        <w:widowControl w:val="0"/>
        <w:autoSpaceDE w:val="0"/>
        <w:autoSpaceDN w:val="0"/>
        <w:adjustRightInd w:val="0"/>
        <w:spacing w:after="30" w:line="280" w:lineRule="atLeast"/>
        <w:rPr>
          <w:rFonts w:ascii="Arial" w:eastAsia="Times New Roman" w:hAnsi="Arial" w:cs="Arial"/>
          <w:color w:val="000000" w:themeColor="text1"/>
          <w:sz w:val="22"/>
          <w:szCs w:val="22"/>
        </w:rPr>
      </w:pPr>
      <w:r w:rsidRPr="002721C3">
        <w:rPr>
          <w:rFonts w:ascii="Arial" w:hAnsi="Arial" w:cs="Arial"/>
          <w:sz w:val="22"/>
          <w:szCs w:val="22"/>
          <w:lang w:val="en-GB"/>
        </w:rPr>
        <w:t>D:</w:t>
      </w:r>
      <w:r w:rsidRPr="002721C3">
        <w:rPr>
          <w:rFonts w:ascii="Arial" w:hAnsi="Arial" w:cs="Arial"/>
          <w:sz w:val="22"/>
          <w:szCs w:val="22"/>
          <w:lang w:val="en-GB"/>
        </w:rPr>
        <w:tab/>
      </w:r>
      <w:r w:rsidRPr="002721C3">
        <w:rPr>
          <w:rFonts w:ascii="Arial" w:eastAsia="Times New Roman" w:hAnsi="Arial" w:cs="Arial"/>
          <w:color w:val="000000" w:themeColor="text1"/>
          <w:sz w:val="22"/>
          <w:szCs w:val="22"/>
        </w:rPr>
        <w:t xml:space="preserve">Hypothesis A1 (Age) and A2 (Gender) tested on </w:t>
      </w:r>
      <w:r>
        <w:rPr>
          <w:rFonts w:ascii="Arial" w:eastAsia="Times New Roman" w:hAnsi="Arial" w:cs="Arial"/>
          <w:color w:val="000000" w:themeColor="text1"/>
          <w:sz w:val="22"/>
          <w:szCs w:val="22"/>
        </w:rPr>
        <w:t>‘T</w:t>
      </w:r>
      <w:r w:rsidRPr="002721C3">
        <w:rPr>
          <w:rFonts w:ascii="Arial" w:eastAsia="Times New Roman" w:hAnsi="Arial" w:cs="Arial"/>
          <w:color w:val="000000" w:themeColor="text1"/>
          <w:sz w:val="22"/>
          <w:szCs w:val="22"/>
        </w:rPr>
        <w:t>op 2</w:t>
      </w:r>
      <w:r>
        <w:rPr>
          <w:rFonts w:ascii="Arial" w:eastAsia="Times New Roman" w:hAnsi="Arial" w:cs="Arial"/>
          <w:color w:val="000000" w:themeColor="text1"/>
          <w:sz w:val="22"/>
          <w:szCs w:val="22"/>
        </w:rPr>
        <w:t>’ A</w:t>
      </w:r>
      <w:r w:rsidRPr="002721C3">
        <w:rPr>
          <w:rFonts w:ascii="Arial" w:eastAsia="Times New Roman" w:hAnsi="Arial" w:cs="Arial"/>
          <w:color w:val="000000" w:themeColor="text1"/>
          <w:sz w:val="22"/>
          <w:szCs w:val="22"/>
        </w:rPr>
        <w:t>ctivities</w:t>
      </w:r>
      <w:r w:rsidR="00941F77">
        <w:rPr>
          <w:rFonts w:ascii="Arial" w:eastAsia="Times New Roman" w:hAnsi="Arial" w:cs="Arial"/>
          <w:color w:val="000000" w:themeColor="text1"/>
          <w:sz w:val="22"/>
          <w:szCs w:val="22"/>
        </w:rPr>
        <w:tab/>
      </w:r>
      <w:r w:rsidR="00941F77">
        <w:rPr>
          <w:rFonts w:ascii="Arial" w:eastAsia="Times New Roman" w:hAnsi="Arial" w:cs="Arial"/>
          <w:color w:val="000000" w:themeColor="text1"/>
          <w:sz w:val="22"/>
          <w:szCs w:val="22"/>
        </w:rPr>
        <w:tab/>
      </w:r>
      <w:r w:rsidR="00941F77">
        <w:rPr>
          <w:rFonts w:ascii="Arial" w:eastAsia="Times New Roman" w:hAnsi="Arial" w:cs="Arial"/>
          <w:color w:val="000000" w:themeColor="text1"/>
          <w:sz w:val="22"/>
          <w:szCs w:val="22"/>
        </w:rPr>
        <w:tab/>
        <w:t>28</w:t>
      </w:r>
    </w:p>
    <w:p w14:paraId="2D4EE6A2" w14:textId="729667C9" w:rsidR="006D34BA" w:rsidRPr="00082FA9" w:rsidRDefault="006D34BA" w:rsidP="006D34BA">
      <w:pPr>
        <w:spacing w:after="30"/>
        <w:rPr>
          <w:rFonts w:ascii="Arial" w:hAnsi="Arial" w:cs="Arial"/>
          <w:color w:val="000000" w:themeColor="text1"/>
          <w:sz w:val="22"/>
          <w:szCs w:val="22"/>
          <w:lang w:val="en-GB"/>
        </w:rPr>
      </w:pPr>
      <w:r w:rsidRPr="00082FA9">
        <w:rPr>
          <w:rFonts w:ascii="Arial" w:hAnsi="Arial" w:cs="Arial"/>
          <w:color w:val="000000" w:themeColor="text1"/>
          <w:sz w:val="22"/>
          <w:szCs w:val="22"/>
          <w:lang w:val="en-GB"/>
        </w:rPr>
        <w:t>E1:</w:t>
      </w:r>
      <w:r w:rsidRPr="00082FA9">
        <w:rPr>
          <w:rFonts w:ascii="Arial" w:hAnsi="Arial" w:cs="Arial"/>
          <w:color w:val="000000" w:themeColor="text1"/>
          <w:sz w:val="22"/>
          <w:szCs w:val="22"/>
          <w:lang w:val="en-GB"/>
        </w:rPr>
        <w:tab/>
        <w:t>Analysis of satisfaction with Information, by age B1 and gender B2</w:t>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t>30</w:t>
      </w:r>
    </w:p>
    <w:p w14:paraId="46F29644" w14:textId="0F186D9A" w:rsidR="006D34BA" w:rsidRPr="00416462" w:rsidRDefault="006D34BA" w:rsidP="006D34BA">
      <w:pPr>
        <w:spacing w:after="30"/>
        <w:rPr>
          <w:rFonts w:ascii="Arial" w:hAnsi="Arial" w:cs="Arial"/>
          <w:color w:val="000000" w:themeColor="text1"/>
          <w:sz w:val="22"/>
          <w:szCs w:val="22"/>
          <w:lang w:val="en-GB"/>
        </w:rPr>
      </w:pPr>
      <w:r w:rsidRPr="00416462">
        <w:rPr>
          <w:rFonts w:ascii="Arial" w:hAnsi="Arial" w:cs="Arial"/>
          <w:color w:val="000000" w:themeColor="text1"/>
          <w:sz w:val="22"/>
          <w:szCs w:val="22"/>
          <w:lang w:val="en-GB"/>
        </w:rPr>
        <w:t>E2:</w:t>
      </w:r>
      <w:r w:rsidRPr="00416462">
        <w:rPr>
          <w:rFonts w:ascii="Arial" w:hAnsi="Arial" w:cs="Arial"/>
          <w:color w:val="000000" w:themeColor="text1"/>
          <w:sz w:val="22"/>
          <w:szCs w:val="22"/>
          <w:lang w:val="en-GB"/>
        </w:rPr>
        <w:tab/>
        <w:t>Analysis of satisfaction with Amenities, by age C1 and gender C2</w:t>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t>39</w:t>
      </w:r>
    </w:p>
    <w:p w14:paraId="637B7822" w14:textId="37316FDB" w:rsidR="006D34BA" w:rsidRPr="002721C3" w:rsidRDefault="006D34BA" w:rsidP="006D34BA">
      <w:pPr>
        <w:widowControl w:val="0"/>
        <w:autoSpaceDE w:val="0"/>
        <w:autoSpaceDN w:val="0"/>
        <w:adjustRightInd w:val="0"/>
        <w:spacing w:after="30" w:line="280" w:lineRule="atLeast"/>
        <w:rPr>
          <w:rFonts w:ascii="Arial" w:eastAsia="Times New Roman" w:hAnsi="Arial" w:cs="Arial"/>
          <w:color w:val="000000" w:themeColor="text1"/>
          <w:sz w:val="22"/>
          <w:szCs w:val="22"/>
        </w:rPr>
      </w:pPr>
      <w:r>
        <w:rPr>
          <w:rFonts w:ascii="Arial" w:hAnsi="Arial" w:cs="Arial"/>
          <w:sz w:val="22"/>
          <w:szCs w:val="22"/>
          <w:lang w:val="en-GB"/>
        </w:rPr>
        <w:t>E3</w:t>
      </w:r>
      <w:r w:rsidRPr="002721C3">
        <w:rPr>
          <w:rFonts w:ascii="Arial" w:hAnsi="Arial" w:cs="Arial"/>
          <w:sz w:val="22"/>
          <w:szCs w:val="22"/>
          <w:lang w:val="en-GB"/>
        </w:rPr>
        <w:t>:</w:t>
      </w:r>
      <w:r w:rsidRPr="002721C3">
        <w:rPr>
          <w:rFonts w:ascii="Arial" w:hAnsi="Arial" w:cs="Arial"/>
          <w:sz w:val="22"/>
          <w:szCs w:val="22"/>
          <w:lang w:val="en-GB"/>
        </w:rPr>
        <w:tab/>
      </w:r>
      <w:r w:rsidRPr="00416462">
        <w:rPr>
          <w:rFonts w:ascii="Arial" w:hAnsi="Arial" w:cs="Arial"/>
          <w:color w:val="000000" w:themeColor="text1"/>
          <w:sz w:val="22"/>
          <w:szCs w:val="22"/>
          <w:lang w:val="en-GB"/>
        </w:rPr>
        <w:t xml:space="preserve">Analysis of </w:t>
      </w:r>
      <w:r>
        <w:rPr>
          <w:rFonts w:ascii="Arial" w:hAnsi="Arial" w:cs="Arial"/>
          <w:color w:val="000000" w:themeColor="text1"/>
          <w:sz w:val="22"/>
          <w:szCs w:val="22"/>
          <w:lang w:val="en-GB"/>
        </w:rPr>
        <w:t>satisfaction with Facilities</w:t>
      </w:r>
      <w:r w:rsidRPr="00416462">
        <w:rPr>
          <w:rFonts w:ascii="Arial" w:hAnsi="Arial" w:cs="Arial"/>
          <w:color w:val="000000" w:themeColor="text1"/>
          <w:sz w:val="22"/>
          <w:szCs w:val="22"/>
          <w:lang w:val="en-GB"/>
        </w:rPr>
        <w:t>, by age</w:t>
      </w:r>
      <w:r>
        <w:rPr>
          <w:rFonts w:ascii="Arial" w:hAnsi="Arial" w:cs="Arial"/>
          <w:color w:val="000000" w:themeColor="text1"/>
          <w:sz w:val="22"/>
          <w:szCs w:val="22"/>
          <w:lang w:val="en-GB"/>
        </w:rPr>
        <w:t xml:space="preserve"> D</w:t>
      </w:r>
      <w:r w:rsidRPr="00416462">
        <w:rPr>
          <w:rFonts w:ascii="Arial" w:hAnsi="Arial" w:cs="Arial"/>
          <w:color w:val="000000" w:themeColor="text1"/>
          <w:sz w:val="22"/>
          <w:szCs w:val="22"/>
          <w:lang w:val="en-GB"/>
        </w:rPr>
        <w:t>1 and gender</w:t>
      </w:r>
      <w:r>
        <w:rPr>
          <w:rFonts w:ascii="Arial" w:hAnsi="Arial" w:cs="Arial"/>
          <w:color w:val="000000" w:themeColor="text1"/>
          <w:sz w:val="22"/>
          <w:szCs w:val="22"/>
          <w:lang w:val="en-GB"/>
        </w:rPr>
        <w:t xml:space="preserve"> D</w:t>
      </w:r>
      <w:r w:rsidRPr="00416462">
        <w:rPr>
          <w:rFonts w:ascii="Arial" w:hAnsi="Arial" w:cs="Arial"/>
          <w:color w:val="000000" w:themeColor="text1"/>
          <w:sz w:val="22"/>
          <w:szCs w:val="22"/>
          <w:lang w:val="en-GB"/>
        </w:rPr>
        <w:t>2</w:t>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t>53</w:t>
      </w:r>
    </w:p>
    <w:p w14:paraId="12BC8A7E" w14:textId="7E9D0643" w:rsidR="006D34BA" w:rsidRPr="002721C3" w:rsidRDefault="006D34BA" w:rsidP="006D34BA">
      <w:pPr>
        <w:widowControl w:val="0"/>
        <w:autoSpaceDE w:val="0"/>
        <w:autoSpaceDN w:val="0"/>
        <w:adjustRightInd w:val="0"/>
        <w:spacing w:after="30" w:line="280" w:lineRule="atLeast"/>
        <w:rPr>
          <w:rFonts w:ascii="Arial" w:eastAsia="Times New Roman" w:hAnsi="Arial" w:cs="Arial"/>
          <w:color w:val="000000" w:themeColor="text1"/>
          <w:sz w:val="22"/>
          <w:szCs w:val="22"/>
        </w:rPr>
      </w:pPr>
      <w:r>
        <w:rPr>
          <w:rFonts w:ascii="Arial" w:hAnsi="Arial" w:cs="Arial"/>
          <w:sz w:val="22"/>
          <w:szCs w:val="22"/>
          <w:lang w:val="en-GB"/>
        </w:rPr>
        <w:t>E4</w:t>
      </w:r>
      <w:r w:rsidRPr="002721C3">
        <w:rPr>
          <w:rFonts w:ascii="Arial" w:hAnsi="Arial" w:cs="Arial"/>
          <w:sz w:val="22"/>
          <w:szCs w:val="22"/>
          <w:lang w:val="en-GB"/>
        </w:rPr>
        <w:t>:</w:t>
      </w:r>
      <w:r w:rsidRPr="002721C3">
        <w:rPr>
          <w:rFonts w:ascii="Arial" w:hAnsi="Arial" w:cs="Arial"/>
          <w:sz w:val="22"/>
          <w:szCs w:val="22"/>
          <w:lang w:val="en-GB"/>
        </w:rPr>
        <w:tab/>
      </w:r>
      <w:r w:rsidRPr="00416462">
        <w:rPr>
          <w:rFonts w:ascii="Arial" w:hAnsi="Arial" w:cs="Arial"/>
          <w:color w:val="000000" w:themeColor="text1"/>
          <w:sz w:val="22"/>
          <w:szCs w:val="22"/>
          <w:lang w:val="en-GB"/>
        </w:rPr>
        <w:t xml:space="preserve">Analysis of </w:t>
      </w:r>
      <w:r>
        <w:rPr>
          <w:rFonts w:ascii="Arial" w:hAnsi="Arial" w:cs="Arial"/>
          <w:color w:val="000000" w:themeColor="text1"/>
          <w:sz w:val="22"/>
          <w:szCs w:val="22"/>
          <w:lang w:val="en-GB"/>
        </w:rPr>
        <w:t>satisfaction with Facilities</w:t>
      </w:r>
      <w:r w:rsidRPr="00416462">
        <w:rPr>
          <w:rFonts w:ascii="Arial" w:hAnsi="Arial" w:cs="Arial"/>
          <w:color w:val="000000" w:themeColor="text1"/>
          <w:sz w:val="22"/>
          <w:szCs w:val="22"/>
          <w:lang w:val="en-GB"/>
        </w:rPr>
        <w:t>, by age</w:t>
      </w:r>
      <w:r>
        <w:rPr>
          <w:rFonts w:ascii="Arial" w:hAnsi="Arial" w:cs="Arial"/>
          <w:color w:val="000000" w:themeColor="text1"/>
          <w:sz w:val="22"/>
          <w:szCs w:val="22"/>
          <w:lang w:val="en-GB"/>
        </w:rPr>
        <w:t xml:space="preserve"> E</w:t>
      </w:r>
      <w:r w:rsidRPr="00416462">
        <w:rPr>
          <w:rFonts w:ascii="Arial" w:hAnsi="Arial" w:cs="Arial"/>
          <w:color w:val="000000" w:themeColor="text1"/>
          <w:sz w:val="22"/>
          <w:szCs w:val="22"/>
          <w:lang w:val="en-GB"/>
        </w:rPr>
        <w:t>1 and gender</w:t>
      </w:r>
      <w:r>
        <w:rPr>
          <w:rFonts w:ascii="Arial" w:hAnsi="Arial" w:cs="Arial"/>
          <w:color w:val="000000" w:themeColor="text1"/>
          <w:sz w:val="22"/>
          <w:szCs w:val="22"/>
          <w:lang w:val="en-GB"/>
        </w:rPr>
        <w:t xml:space="preserve"> E</w:t>
      </w:r>
      <w:r w:rsidRPr="00416462">
        <w:rPr>
          <w:rFonts w:ascii="Arial" w:hAnsi="Arial" w:cs="Arial"/>
          <w:color w:val="000000" w:themeColor="text1"/>
          <w:sz w:val="22"/>
          <w:szCs w:val="22"/>
          <w:lang w:val="en-GB"/>
        </w:rPr>
        <w:t>2</w:t>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r>
      <w:r w:rsidR="00941F77">
        <w:rPr>
          <w:rFonts w:ascii="Arial" w:hAnsi="Arial" w:cs="Arial"/>
          <w:color w:val="000000" w:themeColor="text1"/>
          <w:sz w:val="22"/>
          <w:szCs w:val="22"/>
          <w:lang w:val="en-GB"/>
        </w:rPr>
        <w:tab/>
        <w:t>68</w:t>
      </w:r>
    </w:p>
    <w:p w14:paraId="6619CAF4" w14:textId="2DE5078E" w:rsidR="006D34BA" w:rsidRPr="002721C3" w:rsidRDefault="006D34BA" w:rsidP="006D34BA">
      <w:pPr>
        <w:widowControl w:val="0"/>
        <w:autoSpaceDE w:val="0"/>
        <w:autoSpaceDN w:val="0"/>
        <w:adjustRightInd w:val="0"/>
        <w:spacing w:after="30" w:line="280" w:lineRule="atLeast"/>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w:t>
      </w:r>
      <w:r>
        <w:rPr>
          <w:rFonts w:ascii="Arial" w:eastAsia="Times New Roman" w:hAnsi="Arial" w:cs="Arial"/>
          <w:color w:val="000000" w:themeColor="text1"/>
          <w:sz w:val="22"/>
          <w:szCs w:val="22"/>
        </w:rPr>
        <w:tab/>
        <w:t xml:space="preserve">Comparison of </w:t>
      </w:r>
      <w:r w:rsidRPr="007C4B5C">
        <w:rPr>
          <w:rFonts w:ascii="Arial" w:eastAsia="Times New Roman" w:hAnsi="Arial" w:cs="Arial"/>
          <w:color w:val="000000" w:themeColor="text1"/>
          <w:sz w:val="22"/>
          <w:szCs w:val="22"/>
        </w:rPr>
        <w:t xml:space="preserve">views on </w:t>
      </w:r>
      <w:r>
        <w:rPr>
          <w:rFonts w:ascii="Arial" w:eastAsia="Times New Roman" w:hAnsi="Arial" w:cs="Arial"/>
          <w:color w:val="000000" w:themeColor="text1"/>
          <w:sz w:val="22"/>
          <w:szCs w:val="22"/>
        </w:rPr>
        <w:t>public maintenance between visitors and residents</w:t>
      </w:r>
      <w:r w:rsidR="00941F77">
        <w:rPr>
          <w:rFonts w:ascii="Arial" w:eastAsia="Times New Roman" w:hAnsi="Arial" w:cs="Arial"/>
          <w:color w:val="000000" w:themeColor="text1"/>
          <w:sz w:val="22"/>
          <w:szCs w:val="22"/>
        </w:rPr>
        <w:tab/>
        <w:t>86</w:t>
      </w:r>
    </w:p>
    <w:p w14:paraId="4EDAEE05" w14:textId="77777777" w:rsidR="006D34BA" w:rsidRDefault="006D34BA" w:rsidP="00E909DF">
      <w:pPr>
        <w:spacing w:after="30"/>
        <w:rPr>
          <w:rFonts w:ascii="Arial" w:hAnsi="Arial" w:cs="Arial"/>
          <w:color w:val="000000" w:themeColor="text1"/>
          <w:sz w:val="22"/>
          <w:szCs w:val="22"/>
          <w:lang w:val="en-GB"/>
        </w:rPr>
      </w:pPr>
    </w:p>
    <w:p w14:paraId="3F66775E" w14:textId="77777777" w:rsidR="006D34BA" w:rsidRDefault="006D34BA">
      <w:pPr>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br w:type="page"/>
      </w:r>
    </w:p>
    <w:p w14:paraId="65091DA8" w14:textId="068BE1EA" w:rsidR="00A25C02" w:rsidRDefault="00E929BA" w:rsidP="00E909DF">
      <w:pPr>
        <w:spacing w:after="30"/>
        <w:rPr>
          <w:rFonts w:ascii="Arial" w:hAnsi="Arial" w:cs="Arial"/>
          <w:b/>
          <w:color w:val="000000" w:themeColor="text1"/>
          <w:sz w:val="22"/>
          <w:szCs w:val="22"/>
          <w:u w:val="single"/>
          <w:lang w:val="en-GB"/>
        </w:rPr>
      </w:pPr>
      <w:r>
        <w:rPr>
          <w:rFonts w:ascii="Arial" w:hAnsi="Arial" w:cs="Arial"/>
          <w:b/>
          <w:color w:val="000000" w:themeColor="text1"/>
          <w:sz w:val="22"/>
          <w:szCs w:val="22"/>
          <w:u w:val="single"/>
          <w:lang w:val="en-GB"/>
        </w:rPr>
        <w:lastRenderedPageBreak/>
        <w:t>Introduction</w:t>
      </w:r>
      <w:r w:rsidR="00EB5FCD">
        <w:rPr>
          <w:rFonts w:ascii="Arial" w:hAnsi="Arial" w:cs="Arial"/>
          <w:b/>
          <w:color w:val="000000" w:themeColor="text1"/>
          <w:sz w:val="22"/>
          <w:szCs w:val="22"/>
          <w:u w:val="single"/>
          <w:lang w:val="en-GB"/>
        </w:rPr>
        <w:t xml:space="preserve">   </w:t>
      </w:r>
    </w:p>
    <w:p w14:paraId="5F592888" w14:textId="77777777" w:rsidR="00E929BA" w:rsidRDefault="00E929BA" w:rsidP="00E909DF">
      <w:pPr>
        <w:spacing w:after="30"/>
        <w:rPr>
          <w:rFonts w:ascii="Arial" w:hAnsi="Arial" w:cs="Arial"/>
          <w:b/>
          <w:color w:val="000000" w:themeColor="text1"/>
          <w:sz w:val="22"/>
          <w:szCs w:val="22"/>
          <w:u w:val="single"/>
          <w:lang w:val="en-GB"/>
        </w:rPr>
      </w:pPr>
    </w:p>
    <w:p w14:paraId="761728F8" w14:textId="07FC2A33" w:rsidR="00E929BA" w:rsidRDefault="00C6104B" w:rsidP="00E909DF">
      <w:pPr>
        <w:spacing w:after="30"/>
        <w:rPr>
          <w:rFonts w:ascii="Arial" w:hAnsi="Arial" w:cs="Arial"/>
          <w:color w:val="000000" w:themeColor="text1"/>
          <w:sz w:val="22"/>
          <w:szCs w:val="22"/>
          <w:lang w:val="en-GB"/>
        </w:rPr>
      </w:pPr>
      <w:r>
        <w:rPr>
          <w:rFonts w:ascii="Arial" w:hAnsi="Arial" w:cs="Arial"/>
          <w:color w:val="000000" w:themeColor="text1"/>
          <w:sz w:val="22"/>
          <w:szCs w:val="22"/>
          <w:lang w:val="en-GB"/>
        </w:rPr>
        <w:t>This is a</w:t>
      </w:r>
      <w:r w:rsidR="00E929BA" w:rsidRPr="00E929BA">
        <w:rPr>
          <w:rFonts w:ascii="Arial" w:hAnsi="Arial" w:cs="Arial"/>
          <w:color w:val="000000" w:themeColor="text1"/>
          <w:sz w:val="22"/>
          <w:szCs w:val="22"/>
          <w:lang w:val="en-GB"/>
        </w:rPr>
        <w:t xml:space="preserve"> review of the recent W</w:t>
      </w:r>
      <w:r w:rsidR="002C66F7">
        <w:rPr>
          <w:rFonts w:ascii="Arial" w:hAnsi="Arial" w:cs="Arial"/>
          <w:color w:val="000000" w:themeColor="text1"/>
          <w:sz w:val="22"/>
          <w:szCs w:val="22"/>
          <w:lang w:val="en-GB"/>
        </w:rPr>
        <w:t>elsh Tourist Board Survey. That</w:t>
      </w:r>
      <w:r>
        <w:rPr>
          <w:rFonts w:ascii="Arial" w:hAnsi="Arial" w:cs="Arial"/>
          <w:color w:val="000000" w:themeColor="text1"/>
          <w:sz w:val="22"/>
          <w:szCs w:val="22"/>
          <w:lang w:val="en-GB"/>
        </w:rPr>
        <w:t xml:space="preserve"> </w:t>
      </w:r>
      <w:r w:rsidR="00E929BA" w:rsidRPr="00E929BA">
        <w:rPr>
          <w:rFonts w:ascii="Arial" w:hAnsi="Arial" w:cs="Arial"/>
          <w:color w:val="000000" w:themeColor="text1"/>
          <w:sz w:val="22"/>
          <w:szCs w:val="22"/>
          <w:lang w:val="en-GB"/>
        </w:rPr>
        <w:t xml:space="preserve">was conducted using a questionnaire to which there were </w:t>
      </w:r>
      <w:r w:rsidR="00E107DC">
        <w:rPr>
          <w:rFonts w:ascii="Arial" w:hAnsi="Arial" w:cs="Arial"/>
          <w:color w:val="000000" w:themeColor="text1"/>
          <w:sz w:val="22"/>
          <w:szCs w:val="22"/>
          <w:lang w:val="en-GB"/>
        </w:rPr>
        <w:t>485</w:t>
      </w:r>
      <w:r>
        <w:rPr>
          <w:rFonts w:ascii="Arial" w:hAnsi="Arial" w:cs="Arial"/>
          <w:color w:val="000000" w:themeColor="text1"/>
          <w:sz w:val="22"/>
          <w:szCs w:val="22"/>
          <w:lang w:val="en-GB"/>
        </w:rPr>
        <w:t xml:space="preserve"> responses. The actual</w:t>
      </w:r>
      <w:r w:rsidR="00E929BA">
        <w:rPr>
          <w:rFonts w:ascii="Arial" w:hAnsi="Arial" w:cs="Arial"/>
          <w:color w:val="000000" w:themeColor="text1"/>
          <w:sz w:val="22"/>
          <w:szCs w:val="22"/>
          <w:lang w:val="en-GB"/>
        </w:rPr>
        <w:t xml:space="preserve"> responses are not available, the results have been provided</w:t>
      </w:r>
      <w:r>
        <w:rPr>
          <w:rFonts w:ascii="Arial" w:hAnsi="Arial" w:cs="Arial"/>
          <w:color w:val="000000" w:themeColor="text1"/>
          <w:sz w:val="22"/>
          <w:szCs w:val="22"/>
          <w:lang w:val="en-GB"/>
        </w:rPr>
        <w:t xml:space="preserve"> in the form of an SPSS file. This review has</w:t>
      </w:r>
      <w:r w:rsidR="00E929BA">
        <w:rPr>
          <w:rFonts w:ascii="Arial" w:hAnsi="Arial" w:cs="Arial"/>
          <w:color w:val="000000" w:themeColor="text1"/>
          <w:sz w:val="22"/>
          <w:szCs w:val="22"/>
          <w:lang w:val="en-GB"/>
        </w:rPr>
        <w:t>:</w:t>
      </w:r>
    </w:p>
    <w:p w14:paraId="15C8706E" w14:textId="77777777" w:rsidR="00E929BA" w:rsidRDefault="00E929BA" w:rsidP="00E909DF">
      <w:pPr>
        <w:spacing w:after="30"/>
        <w:rPr>
          <w:rFonts w:ascii="Arial" w:hAnsi="Arial" w:cs="Arial"/>
          <w:color w:val="000000" w:themeColor="text1"/>
          <w:sz w:val="22"/>
          <w:szCs w:val="22"/>
          <w:lang w:val="en-GB"/>
        </w:rPr>
      </w:pPr>
    </w:p>
    <w:p w14:paraId="0872A062" w14:textId="7C933299" w:rsidR="00E929BA" w:rsidRDefault="00E929BA" w:rsidP="00B17C95">
      <w:pPr>
        <w:pStyle w:val="NormalWeb"/>
        <w:numPr>
          <w:ilvl w:val="0"/>
          <w:numId w:val="2"/>
        </w:numPr>
        <w:spacing w:before="119" w:beforeAutospacing="0"/>
      </w:pPr>
      <w:r>
        <w:rPr>
          <w:rFonts w:ascii="Arial" w:hAnsi="Arial" w:cs="Arial"/>
          <w:sz w:val="22"/>
          <w:szCs w:val="22"/>
        </w:rPr>
        <w:t>A critical apprai</w:t>
      </w:r>
      <w:r w:rsidR="00E84162">
        <w:rPr>
          <w:rFonts w:ascii="Arial" w:hAnsi="Arial" w:cs="Arial"/>
          <w:sz w:val="22"/>
          <w:szCs w:val="22"/>
        </w:rPr>
        <w:t>sal of the questionnaire</w:t>
      </w:r>
      <w:r>
        <w:rPr>
          <w:rFonts w:ascii="Arial" w:hAnsi="Arial" w:cs="Arial"/>
          <w:sz w:val="22"/>
          <w:szCs w:val="22"/>
        </w:rPr>
        <w:t xml:space="preserve">, with suggested improvements for future surveys. </w:t>
      </w:r>
    </w:p>
    <w:p w14:paraId="63F4F64E" w14:textId="17C5360B" w:rsidR="00E929BA" w:rsidRDefault="00E929BA" w:rsidP="00B17C95">
      <w:pPr>
        <w:pStyle w:val="NormalWeb"/>
        <w:numPr>
          <w:ilvl w:val="0"/>
          <w:numId w:val="2"/>
        </w:numPr>
        <w:spacing w:before="119" w:beforeAutospacing="0"/>
        <w:rPr>
          <w:rFonts w:ascii="Arial" w:hAnsi="Arial" w:cs="Arial"/>
          <w:sz w:val="22"/>
          <w:szCs w:val="22"/>
        </w:rPr>
      </w:pPr>
      <w:r>
        <w:rPr>
          <w:rFonts w:ascii="Arial" w:hAnsi="Arial" w:cs="Arial"/>
          <w:sz w:val="22"/>
          <w:szCs w:val="22"/>
        </w:rPr>
        <w:t xml:space="preserve">A review of the data coding </w:t>
      </w:r>
      <w:r w:rsidR="00E107DC">
        <w:rPr>
          <w:rFonts w:ascii="Arial" w:hAnsi="Arial" w:cs="Arial"/>
          <w:sz w:val="22"/>
          <w:szCs w:val="22"/>
        </w:rPr>
        <w:t xml:space="preserve">and data held in the SPSS file and </w:t>
      </w:r>
      <w:r w:rsidR="00E84162">
        <w:rPr>
          <w:rFonts w:ascii="Arial" w:hAnsi="Arial" w:cs="Arial"/>
          <w:sz w:val="22"/>
          <w:szCs w:val="22"/>
        </w:rPr>
        <w:t xml:space="preserve">the </w:t>
      </w:r>
      <w:r w:rsidR="00E107DC">
        <w:rPr>
          <w:rFonts w:ascii="Arial" w:hAnsi="Arial" w:cs="Arial"/>
          <w:sz w:val="22"/>
          <w:szCs w:val="22"/>
        </w:rPr>
        <w:t>data cleansing</w:t>
      </w:r>
      <w:r w:rsidR="00E84162">
        <w:rPr>
          <w:rFonts w:ascii="Arial" w:hAnsi="Arial" w:cs="Arial"/>
          <w:sz w:val="22"/>
          <w:szCs w:val="22"/>
        </w:rPr>
        <w:t xml:space="preserve"> needed</w:t>
      </w:r>
      <w:r>
        <w:rPr>
          <w:rFonts w:ascii="Arial" w:hAnsi="Arial" w:cs="Arial"/>
          <w:sz w:val="22"/>
          <w:szCs w:val="22"/>
        </w:rPr>
        <w:t xml:space="preserve"> to correct obvious anomalies</w:t>
      </w:r>
      <w:r w:rsidR="00E107DC">
        <w:rPr>
          <w:rFonts w:ascii="Arial" w:hAnsi="Arial" w:cs="Arial"/>
          <w:sz w:val="22"/>
          <w:szCs w:val="22"/>
        </w:rPr>
        <w:t xml:space="preserve"> and enable analysis</w:t>
      </w:r>
      <w:r>
        <w:rPr>
          <w:rFonts w:ascii="Arial" w:hAnsi="Arial" w:cs="Arial"/>
          <w:sz w:val="22"/>
          <w:szCs w:val="22"/>
        </w:rPr>
        <w:t xml:space="preserve">. </w:t>
      </w:r>
    </w:p>
    <w:p w14:paraId="780E7E36" w14:textId="309A903E" w:rsidR="00DF5635" w:rsidRPr="00DF5635" w:rsidRDefault="002C66F7" w:rsidP="00B17C95">
      <w:pPr>
        <w:pStyle w:val="NormalWeb"/>
        <w:numPr>
          <w:ilvl w:val="0"/>
          <w:numId w:val="2"/>
        </w:numPr>
        <w:spacing w:before="119" w:beforeAutospacing="0"/>
      </w:pPr>
      <w:r>
        <w:rPr>
          <w:rFonts w:ascii="Arial" w:hAnsi="Arial" w:cs="Arial"/>
          <w:sz w:val="22"/>
          <w:szCs w:val="22"/>
        </w:rPr>
        <w:t>An</w:t>
      </w:r>
      <w:r w:rsidR="00E929BA">
        <w:rPr>
          <w:rFonts w:ascii="Arial" w:hAnsi="Arial" w:cs="Arial"/>
          <w:sz w:val="22"/>
          <w:szCs w:val="22"/>
        </w:rPr>
        <w:t xml:space="preserve"> analysis to</w:t>
      </w:r>
      <w:r w:rsidR="00E107DC">
        <w:rPr>
          <w:rFonts w:ascii="Arial" w:hAnsi="Arial" w:cs="Arial"/>
          <w:sz w:val="22"/>
          <w:szCs w:val="22"/>
        </w:rPr>
        <w:t xml:space="preserve"> provide insight on</w:t>
      </w:r>
      <w:r w:rsidR="0009530C">
        <w:rPr>
          <w:rFonts w:ascii="Arial" w:hAnsi="Arial" w:cs="Arial"/>
          <w:sz w:val="22"/>
          <w:szCs w:val="22"/>
        </w:rPr>
        <w:t xml:space="preserve"> the visitors</w:t>
      </w:r>
      <w:r w:rsidR="0063699D">
        <w:rPr>
          <w:rFonts w:ascii="Arial" w:hAnsi="Arial" w:cs="Arial"/>
          <w:sz w:val="22"/>
          <w:szCs w:val="22"/>
        </w:rPr>
        <w:t xml:space="preserve"> (71% of responders)</w:t>
      </w:r>
      <w:r w:rsidR="0009530C">
        <w:rPr>
          <w:rFonts w:ascii="Arial" w:hAnsi="Arial" w:cs="Arial"/>
          <w:sz w:val="22"/>
          <w:szCs w:val="22"/>
        </w:rPr>
        <w:t>:</w:t>
      </w:r>
      <w:r w:rsidR="00E107DC">
        <w:rPr>
          <w:rFonts w:ascii="Arial" w:hAnsi="Arial" w:cs="Arial"/>
          <w:sz w:val="22"/>
          <w:szCs w:val="22"/>
        </w:rPr>
        <w:t xml:space="preserve"> </w:t>
      </w:r>
    </w:p>
    <w:p w14:paraId="0853B952" w14:textId="630858CF" w:rsidR="00DF5635" w:rsidRPr="00DF5635" w:rsidRDefault="0009530C" w:rsidP="00C3612A">
      <w:pPr>
        <w:pStyle w:val="NormalWeb"/>
        <w:numPr>
          <w:ilvl w:val="1"/>
          <w:numId w:val="2"/>
        </w:numPr>
        <w:spacing w:before="119" w:beforeAutospacing="0"/>
      </w:pPr>
      <w:r>
        <w:rPr>
          <w:rFonts w:ascii="Arial" w:hAnsi="Arial" w:cs="Arial"/>
          <w:sz w:val="22"/>
          <w:szCs w:val="22"/>
        </w:rPr>
        <w:t>the</w:t>
      </w:r>
      <w:r w:rsidR="002C66F7">
        <w:rPr>
          <w:rFonts w:ascii="Arial" w:hAnsi="Arial" w:cs="Arial"/>
          <w:sz w:val="22"/>
          <w:szCs w:val="22"/>
        </w:rPr>
        <w:t>ir</w:t>
      </w:r>
      <w:r>
        <w:rPr>
          <w:rFonts w:ascii="Arial" w:hAnsi="Arial" w:cs="Arial"/>
          <w:sz w:val="22"/>
          <w:szCs w:val="22"/>
        </w:rPr>
        <w:t xml:space="preserve"> demographics</w:t>
      </w:r>
      <w:r w:rsidR="008159D1">
        <w:rPr>
          <w:rFonts w:ascii="Arial" w:hAnsi="Arial" w:cs="Arial"/>
          <w:sz w:val="22"/>
          <w:szCs w:val="22"/>
        </w:rPr>
        <w:t xml:space="preserve">, </w:t>
      </w:r>
    </w:p>
    <w:p w14:paraId="04DCAD2A" w14:textId="1399DE66" w:rsidR="00DF5635" w:rsidRPr="00DF5635" w:rsidRDefault="008159D1" w:rsidP="00C3612A">
      <w:pPr>
        <w:pStyle w:val="NormalWeb"/>
        <w:numPr>
          <w:ilvl w:val="1"/>
          <w:numId w:val="2"/>
        </w:numPr>
        <w:spacing w:before="119" w:beforeAutospacing="0"/>
      </w:pPr>
      <w:r>
        <w:rPr>
          <w:rFonts w:ascii="Arial" w:hAnsi="Arial" w:cs="Arial"/>
          <w:sz w:val="22"/>
          <w:szCs w:val="22"/>
        </w:rPr>
        <w:t xml:space="preserve">information about </w:t>
      </w:r>
      <w:r w:rsidR="002C66F7">
        <w:rPr>
          <w:rFonts w:ascii="Arial" w:hAnsi="Arial" w:cs="Arial"/>
          <w:sz w:val="22"/>
          <w:szCs w:val="22"/>
        </w:rPr>
        <w:t xml:space="preserve">their </w:t>
      </w:r>
      <w:r>
        <w:rPr>
          <w:rFonts w:ascii="Arial" w:hAnsi="Arial" w:cs="Arial"/>
          <w:sz w:val="22"/>
          <w:szCs w:val="22"/>
        </w:rPr>
        <w:t xml:space="preserve">visits, </w:t>
      </w:r>
    </w:p>
    <w:p w14:paraId="76D166F0" w14:textId="5243F1A3" w:rsidR="00DF5635" w:rsidRPr="00DF5635" w:rsidRDefault="00E107DC" w:rsidP="00C3612A">
      <w:pPr>
        <w:pStyle w:val="NormalWeb"/>
        <w:numPr>
          <w:ilvl w:val="1"/>
          <w:numId w:val="2"/>
        </w:numPr>
        <w:spacing w:before="119" w:beforeAutospacing="0"/>
      </w:pPr>
      <w:r>
        <w:rPr>
          <w:rFonts w:ascii="Arial" w:hAnsi="Arial" w:cs="Arial"/>
          <w:sz w:val="22"/>
          <w:szCs w:val="22"/>
        </w:rPr>
        <w:t>the</w:t>
      </w:r>
      <w:r w:rsidR="002C66F7">
        <w:rPr>
          <w:rFonts w:ascii="Arial" w:hAnsi="Arial" w:cs="Arial"/>
          <w:sz w:val="22"/>
          <w:szCs w:val="22"/>
        </w:rPr>
        <w:t>ir</w:t>
      </w:r>
      <w:r w:rsidR="00DF5635">
        <w:rPr>
          <w:rFonts w:ascii="Arial" w:hAnsi="Arial" w:cs="Arial"/>
          <w:sz w:val="22"/>
          <w:szCs w:val="22"/>
        </w:rPr>
        <w:t xml:space="preserve"> most popular </w:t>
      </w:r>
      <w:r>
        <w:rPr>
          <w:rFonts w:ascii="Arial" w:hAnsi="Arial" w:cs="Arial"/>
          <w:sz w:val="22"/>
          <w:szCs w:val="22"/>
        </w:rPr>
        <w:t>activities and</w:t>
      </w:r>
    </w:p>
    <w:p w14:paraId="0A0ADD17" w14:textId="0D39FD50" w:rsidR="0009530C" w:rsidRPr="0009530C" w:rsidRDefault="00E107DC" w:rsidP="005253CB">
      <w:pPr>
        <w:pStyle w:val="NormalWeb"/>
        <w:numPr>
          <w:ilvl w:val="1"/>
          <w:numId w:val="2"/>
        </w:numPr>
        <w:spacing w:before="119" w:beforeAutospacing="0"/>
      </w:pPr>
      <w:r>
        <w:rPr>
          <w:rFonts w:ascii="Arial" w:hAnsi="Arial" w:cs="Arial"/>
          <w:sz w:val="22"/>
          <w:szCs w:val="22"/>
        </w:rPr>
        <w:t xml:space="preserve">their perception of amenities, facilities, quality and availability of information (and whether that differs depending on age or gender. </w:t>
      </w:r>
    </w:p>
    <w:p w14:paraId="2402537B" w14:textId="6EA90B4A" w:rsidR="00EB5FCD" w:rsidRDefault="00C6104B" w:rsidP="0009530C">
      <w:pPr>
        <w:pStyle w:val="ListParagraph"/>
        <w:numPr>
          <w:ilvl w:val="0"/>
          <w:numId w:val="2"/>
        </w:numPr>
        <w:spacing w:after="30"/>
        <w:rPr>
          <w:rFonts w:ascii="Arial" w:hAnsi="Arial" w:cs="Arial"/>
          <w:color w:val="000000" w:themeColor="text1"/>
          <w:sz w:val="22"/>
          <w:szCs w:val="22"/>
          <w:lang w:val="en-GB"/>
        </w:rPr>
      </w:pPr>
      <w:r>
        <w:rPr>
          <w:rFonts w:ascii="Arial" w:hAnsi="Arial" w:cs="Arial"/>
          <w:color w:val="000000" w:themeColor="text1"/>
          <w:sz w:val="22"/>
          <w:szCs w:val="22"/>
          <w:lang w:val="en-GB"/>
        </w:rPr>
        <w:t>An a</w:t>
      </w:r>
      <w:r w:rsidR="00425BCA" w:rsidRPr="006B7F1C">
        <w:rPr>
          <w:rFonts w:ascii="Arial" w:hAnsi="Arial" w:cs="Arial"/>
          <w:color w:val="000000" w:themeColor="text1"/>
          <w:sz w:val="22"/>
          <w:szCs w:val="22"/>
          <w:lang w:val="en-GB"/>
        </w:rPr>
        <w:t xml:space="preserve">nalysis </w:t>
      </w:r>
      <w:r w:rsidR="0009530C" w:rsidRPr="006B7F1C">
        <w:rPr>
          <w:rFonts w:ascii="Arial" w:hAnsi="Arial" w:cs="Arial"/>
          <w:color w:val="000000" w:themeColor="text1"/>
          <w:sz w:val="22"/>
          <w:szCs w:val="22"/>
          <w:lang w:val="en-GB"/>
        </w:rPr>
        <w:t xml:space="preserve">comparing </w:t>
      </w:r>
      <w:r w:rsidR="006B7F1C" w:rsidRPr="006B7F1C">
        <w:rPr>
          <w:rFonts w:ascii="Arial" w:hAnsi="Arial" w:cs="Arial"/>
          <w:color w:val="000000" w:themeColor="text1"/>
          <w:sz w:val="22"/>
          <w:szCs w:val="22"/>
          <w:lang w:val="en-GB"/>
        </w:rPr>
        <w:t>residents with</w:t>
      </w:r>
      <w:r w:rsidR="00E107DC" w:rsidRPr="006B7F1C">
        <w:rPr>
          <w:rFonts w:ascii="Arial" w:hAnsi="Arial" w:cs="Arial"/>
          <w:color w:val="000000" w:themeColor="text1"/>
          <w:sz w:val="22"/>
          <w:szCs w:val="22"/>
          <w:lang w:val="en-GB"/>
        </w:rPr>
        <w:t xml:space="preserve"> visitors and their perception to </w:t>
      </w:r>
      <w:r w:rsidR="00926EDA">
        <w:rPr>
          <w:rFonts w:ascii="Arial" w:hAnsi="Arial" w:cs="Arial"/>
          <w:color w:val="000000" w:themeColor="text1"/>
          <w:sz w:val="22"/>
          <w:szCs w:val="22"/>
          <w:lang w:val="en-GB"/>
        </w:rPr>
        <w:t>the maintenance of public areas</w:t>
      </w:r>
      <w:r w:rsidR="00E107DC" w:rsidRPr="006B7F1C">
        <w:rPr>
          <w:rFonts w:ascii="Arial" w:hAnsi="Arial" w:cs="Arial"/>
          <w:color w:val="000000" w:themeColor="text1"/>
          <w:sz w:val="22"/>
          <w:szCs w:val="22"/>
          <w:lang w:val="en-GB"/>
        </w:rPr>
        <w:t>.</w:t>
      </w:r>
    </w:p>
    <w:p w14:paraId="237CD61B" w14:textId="77777777" w:rsidR="006B7F1C" w:rsidRDefault="006B7F1C" w:rsidP="006B7F1C">
      <w:pPr>
        <w:spacing w:after="30"/>
        <w:rPr>
          <w:rFonts w:ascii="Arial" w:hAnsi="Arial" w:cs="Arial"/>
          <w:color w:val="000000" w:themeColor="text1"/>
          <w:sz w:val="22"/>
          <w:szCs w:val="22"/>
          <w:lang w:val="en-GB"/>
        </w:rPr>
      </w:pPr>
    </w:p>
    <w:p w14:paraId="3E9037F6" w14:textId="0EC0C66A" w:rsidR="006B7F1C" w:rsidRPr="006B7F1C" w:rsidRDefault="005253CB" w:rsidP="006B7F1C">
      <w:pPr>
        <w:spacing w:after="30"/>
        <w:rPr>
          <w:rFonts w:ascii="Arial" w:hAnsi="Arial" w:cs="Arial"/>
          <w:color w:val="000000" w:themeColor="text1"/>
          <w:sz w:val="22"/>
          <w:szCs w:val="22"/>
          <w:lang w:val="en-GB"/>
        </w:rPr>
      </w:pPr>
      <w:r>
        <w:rPr>
          <w:rFonts w:ascii="Arial" w:hAnsi="Arial" w:cs="Arial"/>
          <w:color w:val="000000" w:themeColor="text1"/>
          <w:sz w:val="22"/>
          <w:szCs w:val="22"/>
          <w:lang w:val="en-GB"/>
        </w:rPr>
        <w:t xml:space="preserve">As the quality of </w:t>
      </w:r>
      <w:r w:rsidR="006B7F1C">
        <w:rPr>
          <w:rFonts w:ascii="Arial" w:hAnsi="Arial" w:cs="Arial"/>
          <w:color w:val="000000" w:themeColor="text1"/>
          <w:sz w:val="22"/>
          <w:szCs w:val="22"/>
          <w:lang w:val="en-GB"/>
        </w:rPr>
        <w:t>question</w:t>
      </w:r>
      <w:r>
        <w:rPr>
          <w:rFonts w:ascii="Arial" w:hAnsi="Arial" w:cs="Arial"/>
          <w:color w:val="000000" w:themeColor="text1"/>
          <w:sz w:val="22"/>
          <w:szCs w:val="22"/>
          <w:lang w:val="en-GB"/>
        </w:rPr>
        <w:t>naire and coding constrained</w:t>
      </w:r>
      <w:r w:rsidR="006B7F1C">
        <w:rPr>
          <w:rFonts w:ascii="Arial" w:hAnsi="Arial" w:cs="Arial"/>
          <w:color w:val="000000" w:themeColor="text1"/>
          <w:sz w:val="22"/>
          <w:szCs w:val="22"/>
          <w:lang w:val="en-GB"/>
        </w:rPr>
        <w:t xml:space="preserve"> analysis these will be outlined first.</w:t>
      </w:r>
    </w:p>
    <w:p w14:paraId="1108B580" w14:textId="77777777" w:rsidR="00014E6D" w:rsidRDefault="00014E6D">
      <w:pPr>
        <w:rPr>
          <w:rFonts w:ascii="Arial" w:hAnsi="Arial" w:cs="Arial"/>
          <w:i/>
          <w:iCs/>
          <w:sz w:val="22"/>
          <w:szCs w:val="22"/>
        </w:rPr>
      </w:pPr>
      <w:r>
        <w:rPr>
          <w:rFonts w:ascii="Arial" w:hAnsi="Arial" w:cs="Arial"/>
          <w:i/>
          <w:iCs/>
          <w:sz w:val="22"/>
          <w:szCs w:val="22"/>
        </w:rPr>
        <w:br w:type="page"/>
      </w:r>
    </w:p>
    <w:p w14:paraId="1386B48E" w14:textId="3253E1A7" w:rsidR="00872054" w:rsidRPr="007709F2" w:rsidRDefault="007709F2" w:rsidP="007709F2">
      <w:pPr>
        <w:spacing w:after="30"/>
        <w:rPr>
          <w:rFonts w:ascii="Arial" w:hAnsi="Arial" w:cs="Arial"/>
          <w:b/>
          <w:color w:val="FF0000"/>
          <w:sz w:val="22"/>
          <w:szCs w:val="22"/>
          <w:u w:val="single"/>
          <w:lang w:val="en-GB"/>
        </w:rPr>
      </w:pPr>
      <w:r>
        <w:rPr>
          <w:rFonts w:ascii="Arial" w:hAnsi="Arial" w:cs="Arial"/>
          <w:b/>
          <w:color w:val="000000" w:themeColor="text1"/>
          <w:sz w:val="22"/>
          <w:szCs w:val="22"/>
          <w:u w:val="single"/>
          <w:lang w:val="en-GB"/>
        </w:rPr>
        <w:lastRenderedPageBreak/>
        <w:t xml:space="preserve">1: </w:t>
      </w:r>
      <w:r w:rsidR="00B307B6" w:rsidRPr="007709F2">
        <w:rPr>
          <w:rFonts w:ascii="Arial" w:hAnsi="Arial" w:cs="Arial"/>
          <w:b/>
          <w:color w:val="000000" w:themeColor="text1"/>
          <w:sz w:val="22"/>
          <w:szCs w:val="22"/>
          <w:u w:val="single"/>
          <w:lang w:val="en-GB"/>
        </w:rPr>
        <w:t>Questionnaire Appraisal</w:t>
      </w:r>
      <w:r w:rsidR="0025185A" w:rsidRPr="007709F2">
        <w:rPr>
          <w:rFonts w:ascii="Arial" w:hAnsi="Arial" w:cs="Arial"/>
          <w:b/>
          <w:color w:val="000000" w:themeColor="text1"/>
          <w:sz w:val="22"/>
          <w:szCs w:val="22"/>
          <w:u w:val="single"/>
          <w:lang w:val="en-GB"/>
        </w:rPr>
        <w:t xml:space="preserve">              </w:t>
      </w:r>
    </w:p>
    <w:p w14:paraId="3B1F76C6" w14:textId="77777777" w:rsidR="00B307B6" w:rsidRDefault="00B307B6" w:rsidP="00480723">
      <w:pPr>
        <w:spacing w:after="30"/>
        <w:rPr>
          <w:rFonts w:ascii="Arial" w:hAnsi="Arial" w:cs="Arial"/>
          <w:b/>
          <w:color w:val="000000" w:themeColor="text1"/>
          <w:sz w:val="22"/>
          <w:szCs w:val="22"/>
          <w:u w:val="single"/>
          <w:lang w:val="en-GB"/>
        </w:rPr>
      </w:pPr>
    </w:p>
    <w:p w14:paraId="2F156FE4" w14:textId="67516574" w:rsidR="00644BA8" w:rsidRPr="00E3691F" w:rsidRDefault="00B307B6" w:rsidP="00480723">
      <w:pPr>
        <w:widowControl w:val="0"/>
        <w:autoSpaceDE w:val="0"/>
        <w:autoSpaceDN w:val="0"/>
        <w:adjustRightInd w:val="0"/>
        <w:spacing w:after="30" w:line="280" w:lineRule="atLeast"/>
        <w:rPr>
          <w:rFonts w:ascii="Arial" w:hAnsi="Arial" w:cs="Arial"/>
          <w:color w:val="000000" w:themeColor="text1"/>
          <w:sz w:val="22"/>
          <w:szCs w:val="22"/>
          <w:lang w:val="en-GB"/>
        </w:rPr>
      </w:pPr>
      <w:r>
        <w:rPr>
          <w:rFonts w:ascii="Arial" w:hAnsi="Arial" w:cs="Arial"/>
          <w:color w:val="000000" w:themeColor="text1"/>
          <w:sz w:val="22"/>
          <w:szCs w:val="22"/>
          <w:lang w:val="en-GB"/>
        </w:rPr>
        <w:t xml:space="preserve">The questionnaire was in the form of a 2 page, 25 question document, </w:t>
      </w:r>
      <w:r w:rsidRPr="00E3691F">
        <w:rPr>
          <w:rFonts w:ascii="Arial" w:hAnsi="Arial" w:cs="Arial"/>
          <w:color w:val="000000" w:themeColor="text1"/>
          <w:sz w:val="22"/>
          <w:szCs w:val="22"/>
          <w:lang w:val="en-GB"/>
        </w:rPr>
        <w:t>see Appendix A. Detailed observations can be found in Appendix B.</w:t>
      </w:r>
      <w:r w:rsidR="00835960" w:rsidRPr="00E3691F">
        <w:rPr>
          <w:rFonts w:ascii="Arial" w:hAnsi="Arial" w:cs="Arial"/>
          <w:color w:val="000000" w:themeColor="text1"/>
          <w:sz w:val="22"/>
          <w:szCs w:val="22"/>
          <w:lang w:val="en-GB"/>
        </w:rPr>
        <w:t xml:space="preserve"> </w:t>
      </w:r>
    </w:p>
    <w:p w14:paraId="52A4A6FA" w14:textId="77777777" w:rsidR="008E7303" w:rsidRDefault="008E7303" w:rsidP="00480723">
      <w:pPr>
        <w:widowControl w:val="0"/>
        <w:autoSpaceDE w:val="0"/>
        <w:autoSpaceDN w:val="0"/>
        <w:adjustRightInd w:val="0"/>
        <w:spacing w:after="30" w:line="280" w:lineRule="atLeast"/>
        <w:rPr>
          <w:rFonts w:ascii="Arial" w:hAnsi="Arial" w:cs="Arial"/>
          <w:color w:val="000000" w:themeColor="text1"/>
          <w:sz w:val="22"/>
          <w:szCs w:val="22"/>
          <w:lang w:val="en-GB"/>
        </w:rPr>
      </w:pPr>
    </w:p>
    <w:p w14:paraId="26E4D6C3" w14:textId="145CB946" w:rsidR="00351E23" w:rsidRDefault="008E7303" w:rsidP="00480723">
      <w:pPr>
        <w:widowControl w:val="0"/>
        <w:autoSpaceDE w:val="0"/>
        <w:autoSpaceDN w:val="0"/>
        <w:adjustRightInd w:val="0"/>
        <w:spacing w:after="30" w:line="280" w:lineRule="atLeast"/>
        <w:rPr>
          <w:rFonts w:ascii="Arial" w:hAnsi="Arial" w:cs="Arial"/>
          <w:color w:val="000000" w:themeColor="text1"/>
          <w:sz w:val="22"/>
          <w:szCs w:val="22"/>
          <w:lang w:val="en-GB"/>
        </w:rPr>
      </w:pPr>
      <w:r>
        <w:rPr>
          <w:rFonts w:ascii="Arial" w:hAnsi="Arial" w:cs="Arial"/>
          <w:color w:val="000000" w:themeColor="text1"/>
          <w:sz w:val="22"/>
          <w:szCs w:val="22"/>
          <w:lang w:val="en-GB"/>
        </w:rPr>
        <w:t xml:space="preserve">In summary, the questionnaire </w:t>
      </w:r>
      <w:r w:rsidR="00351E23">
        <w:rPr>
          <w:rFonts w:ascii="Arial" w:hAnsi="Arial" w:cs="Arial"/>
          <w:color w:val="000000" w:themeColor="text1"/>
          <w:sz w:val="22"/>
          <w:szCs w:val="22"/>
          <w:lang w:val="en-GB"/>
        </w:rPr>
        <w:t>has been poorly designed; lacks gui</w:t>
      </w:r>
      <w:r w:rsidR="00DC0974">
        <w:rPr>
          <w:rFonts w:ascii="Arial" w:hAnsi="Arial" w:cs="Arial"/>
          <w:color w:val="000000" w:themeColor="text1"/>
          <w:sz w:val="22"/>
          <w:szCs w:val="22"/>
          <w:lang w:val="en-GB"/>
        </w:rPr>
        <w:t>dance for the user and</w:t>
      </w:r>
      <w:r w:rsidR="00351E23">
        <w:rPr>
          <w:rFonts w:ascii="Arial" w:hAnsi="Arial" w:cs="Arial"/>
          <w:color w:val="000000" w:themeColor="text1"/>
          <w:sz w:val="22"/>
          <w:szCs w:val="22"/>
          <w:lang w:val="en-GB"/>
        </w:rPr>
        <w:t xml:space="preserve"> is haphazard </w:t>
      </w:r>
      <w:r w:rsidR="00DC0974">
        <w:rPr>
          <w:rFonts w:ascii="Arial" w:hAnsi="Arial" w:cs="Arial"/>
          <w:color w:val="000000" w:themeColor="text1"/>
          <w:sz w:val="22"/>
          <w:szCs w:val="22"/>
          <w:lang w:val="en-GB"/>
        </w:rPr>
        <w:t>about the information collected</w:t>
      </w:r>
      <w:r w:rsidR="00351E23">
        <w:rPr>
          <w:rFonts w:ascii="Arial" w:hAnsi="Arial" w:cs="Arial"/>
          <w:color w:val="000000" w:themeColor="text1"/>
          <w:sz w:val="22"/>
          <w:szCs w:val="22"/>
          <w:lang w:val="en-GB"/>
        </w:rPr>
        <w:t xml:space="preserve">. </w:t>
      </w:r>
    </w:p>
    <w:p w14:paraId="5CCE4001" w14:textId="77777777" w:rsidR="00351E23" w:rsidRDefault="00351E23" w:rsidP="00480723">
      <w:pPr>
        <w:widowControl w:val="0"/>
        <w:autoSpaceDE w:val="0"/>
        <w:autoSpaceDN w:val="0"/>
        <w:adjustRightInd w:val="0"/>
        <w:spacing w:after="30" w:line="280" w:lineRule="atLeast"/>
        <w:rPr>
          <w:rFonts w:ascii="Arial" w:hAnsi="Arial" w:cs="Arial"/>
          <w:color w:val="000000" w:themeColor="text1"/>
          <w:sz w:val="22"/>
          <w:szCs w:val="22"/>
          <w:lang w:val="en-GB"/>
        </w:rPr>
      </w:pPr>
    </w:p>
    <w:p w14:paraId="75705D2E" w14:textId="601AB90A" w:rsidR="00C96AD7" w:rsidRPr="00480723" w:rsidRDefault="00C96AD7" w:rsidP="00480723">
      <w:pPr>
        <w:widowControl w:val="0"/>
        <w:autoSpaceDE w:val="0"/>
        <w:autoSpaceDN w:val="0"/>
        <w:adjustRightInd w:val="0"/>
        <w:spacing w:after="30" w:line="280" w:lineRule="atLeast"/>
        <w:rPr>
          <w:rFonts w:ascii="Arial" w:hAnsi="Arial" w:cs="Arial"/>
          <w:color w:val="000000" w:themeColor="text1"/>
          <w:sz w:val="22"/>
          <w:szCs w:val="22"/>
          <w:lang w:val="en-GB"/>
        </w:rPr>
      </w:pPr>
      <w:r w:rsidRPr="00835960">
        <w:rPr>
          <w:rFonts w:ascii="Arial" w:hAnsi="Arial" w:cs="Arial"/>
          <w:color w:val="000000" w:themeColor="text1"/>
          <w:sz w:val="22"/>
          <w:szCs w:val="22"/>
          <w:lang w:val="en-GB"/>
        </w:rPr>
        <w:t xml:space="preserve">The </w:t>
      </w:r>
      <w:r>
        <w:rPr>
          <w:rFonts w:ascii="Arial" w:hAnsi="Arial" w:cs="Arial"/>
          <w:color w:val="000000" w:themeColor="text1"/>
          <w:sz w:val="22"/>
          <w:szCs w:val="22"/>
          <w:lang w:val="en-GB"/>
        </w:rPr>
        <w:t xml:space="preserve">observations </w:t>
      </w:r>
      <w:r w:rsidR="00480723">
        <w:rPr>
          <w:rFonts w:ascii="Arial" w:hAnsi="Arial" w:cs="Arial"/>
          <w:color w:val="000000" w:themeColor="text1"/>
          <w:sz w:val="22"/>
          <w:szCs w:val="22"/>
          <w:lang w:val="en-GB"/>
        </w:rPr>
        <w:t xml:space="preserve">have been summarised </w:t>
      </w:r>
      <w:r w:rsidR="00F2486F">
        <w:rPr>
          <w:rFonts w:ascii="Arial" w:hAnsi="Arial" w:cs="Arial"/>
          <w:color w:val="000000" w:themeColor="text1"/>
          <w:sz w:val="22"/>
          <w:szCs w:val="22"/>
          <w:lang w:val="en-GB"/>
        </w:rPr>
        <w:t>under</w:t>
      </w:r>
      <w:r>
        <w:rPr>
          <w:rFonts w:ascii="Arial" w:hAnsi="Arial" w:cs="Arial"/>
          <w:color w:val="000000" w:themeColor="text1"/>
          <w:sz w:val="22"/>
          <w:szCs w:val="22"/>
          <w:lang w:val="en-GB"/>
        </w:rPr>
        <w:t xml:space="preserve"> three categories.</w:t>
      </w:r>
    </w:p>
    <w:p w14:paraId="72B3B40E" w14:textId="77777777" w:rsidR="00C96AD7" w:rsidRPr="006F1877" w:rsidRDefault="00C96AD7" w:rsidP="00480723">
      <w:pPr>
        <w:widowControl w:val="0"/>
        <w:autoSpaceDE w:val="0"/>
        <w:autoSpaceDN w:val="0"/>
        <w:adjustRightInd w:val="0"/>
        <w:spacing w:after="30" w:line="280" w:lineRule="atLeast"/>
        <w:rPr>
          <w:rFonts w:ascii="Arial" w:hAnsi="Arial" w:cs="Arial"/>
          <w:color w:val="000000" w:themeColor="text1"/>
          <w:sz w:val="22"/>
          <w:szCs w:val="22"/>
          <w:lang w:val="en-GB"/>
        </w:rPr>
      </w:pPr>
    </w:p>
    <w:p w14:paraId="38ED246E" w14:textId="5508DC02" w:rsidR="002617A6" w:rsidRPr="002617A6" w:rsidRDefault="00410739" w:rsidP="00480723">
      <w:pPr>
        <w:pStyle w:val="ListParagraph"/>
        <w:numPr>
          <w:ilvl w:val="0"/>
          <w:numId w:val="17"/>
        </w:numPr>
        <w:spacing w:after="30"/>
        <w:rPr>
          <w:rFonts w:ascii="Arial" w:hAnsi="Arial" w:cs="Arial"/>
          <w:b/>
          <w:sz w:val="22"/>
          <w:szCs w:val="22"/>
        </w:rPr>
      </w:pPr>
      <w:r>
        <w:rPr>
          <w:rFonts w:ascii="Arial" w:hAnsi="Arial" w:cs="Arial"/>
          <w:b/>
          <w:sz w:val="22"/>
          <w:szCs w:val="22"/>
        </w:rPr>
        <w:t xml:space="preserve"> </w:t>
      </w:r>
      <w:r w:rsidR="008E7303">
        <w:rPr>
          <w:rFonts w:ascii="Arial" w:hAnsi="Arial" w:cs="Arial"/>
          <w:b/>
          <w:sz w:val="22"/>
          <w:szCs w:val="22"/>
        </w:rPr>
        <w:t>Clarity of purpose and design</w:t>
      </w:r>
      <w:r w:rsidR="002617A6" w:rsidRPr="002617A6">
        <w:rPr>
          <w:rFonts w:ascii="Arial" w:hAnsi="Arial" w:cs="Arial"/>
          <w:b/>
          <w:sz w:val="22"/>
          <w:szCs w:val="22"/>
        </w:rPr>
        <w:t>.</w:t>
      </w:r>
    </w:p>
    <w:p w14:paraId="26B70642" w14:textId="77777777" w:rsidR="002617A6" w:rsidRDefault="002617A6" w:rsidP="00480723">
      <w:pPr>
        <w:pStyle w:val="ListParagraph"/>
        <w:spacing w:after="30"/>
        <w:ind w:left="360"/>
        <w:rPr>
          <w:rFonts w:ascii="Arial" w:hAnsi="Arial" w:cs="Arial"/>
          <w:sz w:val="22"/>
          <w:szCs w:val="22"/>
        </w:rPr>
      </w:pPr>
    </w:p>
    <w:p w14:paraId="3C44F9DC" w14:textId="7C39AF36" w:rsidR="00957A44" w:rsidRDefault="00957A44" w:rsidP="00480723">
      <w:pPr>
        <w:spacing w:after="30"/>
        <w:rPr>
          <w:rFonts w:ascii="Arial" w:hAnsi="Arial" w:cs="Arial"/>
          <w:sz w:val="22"/>
          <w:szCs w:val="22"/>
        </w:rPr>
      </w:pPr>
      <w:r>
        <w:rPr>
          <w:rFonts w:ascii="Arial" w:hAnsi="Arial" w:cs="Arial"/>
          <w:sz w:val="22"/>
          <w:szCs w:val="22"/>
        </w:rPr>
        <w:t>The survey lacks clarity:</w:t>
      </w:r>
      <w:r w:rsidR="00BD6981">
        <w:rPr>
          <w:rFonts w:ascii="Arial" w:hAnsi="Arial" w:cs="Arial"/>
          <w:sz w:val="22"/>
          <w:szCs w:val="22"/>
        </w:rPr>
        <w:t xml:space="preserve"> </w:t>
      </w:r>
    </w:p>
    <w:p w14:paraId="3D32524D" w14:textId="593FEF10" w:rsidR="00957A44" w:rsidRPr="00957A44" w:rsidRDefault="00957A44" w:rsidP="00480723">
      <w:pPr>
        <w:pStyle w:val="ListParagraph"/>
        <w:numPr>
          <w:ilvl w:val="0"/>
          <w:numId w:val="23"/>
        </w:numPr>
        <w:spacing w:after="30"/>
        <w:rPr>
          <w:rFonts w:ascii="Arial" w:hAnsi="Arial" w:cs="Arial"/>
          <w:sz w:val="22"/>
          <w:szCs w:val="22"/>
        </w:rPr>
      </w:pPr>
      <w:r>
        <w:rPr>
          <w:rFonts w:ascii="Arial" w:hAnsi="Arial" w:cs="Arial"/>
          <w:sz w:val="22"/>
          <w:szCs w:val="22"/>
        </w:rPr>
        <w:t>It i</w:t>
      </w:r>
      <w:r w:rsidR="00BD6981" w:rsidRPr="00957A44">
        <w:rPr>
          <w:rFonts w:ascii="Arial" w:hAnsi="Arial" w:cs="Arial"/>
          <w:sz w:val="22"/>
          <w:szCs w:val="22"/>
        </w:rPr>
        <w:t>s to</w:t>
      </w:r>
      <w:r w:rsidR="006F1877" w:rsidRPr="00957A44">
        <w:rPr>
          <w:rFonts w:ascii="Arial" w:hAnsi="Arial" w:cs="Arial"/>
          <w:sz w:val="22"/>
          <w:szCs w:val="22"/>
        </w:rPr>
        <w:t>o wide rangin</w:t>
      </w:r>
      <w:r w:rsidR="00153EF0" w:rsidRPr="00957A44">
        <w:rPr>
          <w:rFonts w:ascii="Arial" w:hAnsi="Arial" w:cs="Arial"/>
          <w:sz w:val="22"/>
          <w:szCs w:val="22"/>
        </w:rPr>
        <w:t>g</w:t>
      </w:r>
      <w:r w:rsidR="00480723">
        <w:rPr>
          <w:rFonts w:ascii="Arial" w:hAnsi="Arial" w:cs="Arial"/>
          <w:sz w:val="22"/>
          <w:szCs w:val="22"/>
        </w:rPr>
        <w:t>;</w:t>
      </w:r>
    </w:p>
    <w:p w14:paraId="4BBA4917" w14:textId="7D4BD5FA" w:rsidR="00480723" w:rsidRDefault="00957A44" w:rsidP="00480723">
      <w:pPr>
        <w:pStyle w:val="ListParagraph"/>
        <w:numPr>
          <w:ilvl w:val="0"/>
          <w:numId w:val="23"/>
        </w:numPr>
        <w:spacing w:after="30"/>
        <w:rPr>
          <w:rFonts w:ascii="Arial" w:hAnsi="Arial" w:cs="Arial"/>
          <w:sz w:val="22"/>
          <w:szCs w:val="22"/>
        </w:rPr>
      </w:pPr>
      <w:r>
        <w:rPr>
          <w:rFonts w:ascii="Arial" w:hAnsi="Arial" w:cs="Arial"/>
          <w:sz w:val="22"/>
          <w:szCs w:val="22"/>
        </w:rPr>
        <w:t xml:space="preserve">It is </w:t>
      </w:r>
      <w:r w:rsidR="006F1877" w:rsidRPr="00957A44">
        <w:rPr>
          <w:rFonts w:ascii="Arial" w:hAnsi="Arial" w:cs="Arial"/>
          <w:sz w:val="22"/>
          <w:szCs w:val="22"/>
        </w:rPr>
        <w:t>haphazard in</w:t>
      </w:r>
      <w:r w:rsidR="00480723">
        <w:rPr>
          <w:rFonts w:ascii="Arial" w:hAnsi="Arial" w:cs="Arial"/>
          <w:sz w:val="22"/>
          <w:szCs w:val="22"/>
        </w:rPr>
        <w:t xml:space="preserve"> the level of detail it collects, for example:</w:t>
      </w:r>
    </w:p>
    <w:p w14:paraId="7164C624" w14:textId="060A71C6" w:rsidR="00957A44" w:rsidRPr="00957A44" w:rsidRDefault="00480723" w:rsidP="00480723">
      <w:pPr>
        <w:pStyle w:val="ListParagraph"/>
        <w:numPr>
          <w:ilvl w:val="1"/>
          <w:numId w:val="23"/>
        </w:numPr>
        <w:spacing w:after="30"/>
        <w:rPr>
          <w:rFonts w:ascii="Arial" w:hAnsi="Arial" w:cs="Arial"/>
          <w:sz w:val="22"/>
          <w:szCs w:val="22"/>
        </w:rPr>
      </w:pPr>
      <w:r>
        <w:rPr>
          <w:rFonts w:ascii="Arial" w:hAnsi="Arial" w:cs="Arial"/>
          <w:sz w:val="22"/>
          <w:szCs w:val="22"/>
        </w:rPr>
        <w:t xml:space="preserve"> It </w:t>
      </w:r>
      <w:r w:rsidR="00153EF0" w:rsidRPr="00957A44">
        <w:rPr>
          <w:rFonts w:ascii="Arial" w:hAnsi="Arial" w:cs="Arial"/>
          <w:sz w:val="22"/>
          <w:szCs w:val="22"/>
        </w:rPr>
        <w:t xml:space="preserve">provides 8 options to do with walking </w:t>
      </w:r>
      <w:r w:rsidR="00957A44">
        <w:rPr>
          <w:rFonts w:ascii="Arial" w:hAnsi="Arial" w:cs="Arial"/>
          <w:sz w:val="22"/>
          <w:szCs w:val="22"/>
        </w:rPr>
        <w:t>but only 1 for</w:t>
      </w:r>
      <w:r>
        <w:rPr>
          <w:rFonts w:ascii="Arial" w:hAnsi="Arial" w:cs="Arial"/>
          <w:sz w:val="22"/>
          <w:szCs w:val="22"/>
        </w:rPr>
        <w:t xml:space="preserve"> cycling;</w:t>
      </w:r>
      <w:r w:rsidR="00153EF0" w:rsidRPr="00957A44">
        <w:rPr>
          <w:rFonts w:ascii="Arial" w:hAnsi="Arial" w:cs="Arial"/>
          <w:sz w:val="22"/>
          <w:szCs w:val="22"/>
        </w:rPr>
        <w:t xml:space="preserve"> </w:t>
      </w:r>
    </w:p>
    <w:p w14:paraId="267A0DDF" w14:textId="438F1086" w:rsidR="005B05A8" w:rsidRPr="00957A44" w:rsidRDefault="00480723" w:rsidP="00480723">
      <w:pPr>
        <w:pStyle w:val="ListParagraph"/>
        <w:numPr>
          <w:ilvl w:val="1"/>
          <w:numId w:val="23"/>
        </w:numPr>
        <w:spacing w:after="30"/>
        <w:rPr>
          <w:rFonts w:ascii="Arial" w:hAnsi="Arial" w:cs="Arial"/>
          <w:sz w:val="22"/>
          <w:szCs w:val="22"/>
        </w:rPr>
      </w:pPr>
      <w:r>
        <w:rPr>
          <w:rFonts w:ascii="Arial" w:hAnsi="Arial" w:cs="Arial"/>
          <w:sz w:val="22"/>
          <w:szCs w:val="22"/>
        </w:rPr>
        <w:t>museum and g</w:t>
      </w:r>
      <w:r w:rsidR="00957A44">
        <w:rPr>
          <w:rFonts w:ascii="Arial" w:hAnsi="Arial" w:cs="Arial"/>
          <w:sz w:val="22"/>
          <w:szCs w:val="22"/>
        </w:rPr>
        <w:t>allery</w:t>
      </w:r>
      <w:r w:rsidR="00B84DA6" w:rsidRPr="00957A44">
        <w:rPr>
          <w:rFonts w:ascii="Arial" w:hAnsi="Arial" w:cs="Arial"/>
          <w:sz w:val="22"/>
          <w:szCs w:val="22"/>
        </w:rPr>
        <w:t xml:space="preserve"> are co</w:t>
      </w:r>
      <w:r w:rsidR="00957A44">
        <w:rPr>
          <w:rFonts w:ascii="Arial" w:hAnsi="Arial" w:cs="Arial"/>
          <w:sz w:val="22"/>
          <w:szCs w:val="22"/>
        </w:rPr>
        <w:t xml:space="preserve">mbined in a single option: </w:t>
      </w:r>
      <w:r>
        <w:rPr>
          <w:rFonts w:ascii="Arial" w:hAnsi="Arial" w:cs="Arial"/>
          <w:sz w:val="22"/>
          <w:szCs w:val="22"/>
        </w:rPr>
        <w:t>‘</w:t>
      </w:r>
      <w:r w:rsidR="00957A44">
        <w:rPr>
          <w:rFonts w:ascii="Arial" w:hAnsi="Arial" w:cs="Arial"/>
          <w:sz w:val="22"/>
          <w:szCs w:val="22"/>
        </w:rPr>
        <w:t>museum/gallery</w:t>
      </w:r>
      <w:r>
        <w:rPr>
          <w:rFonts w:ascii="Arial" w:hAnsi="Arial" w:cs="Arial"/>
          <w:sz w:val="22"/>
          <w:szCs w:val="22"/>
        </w:rPr>
        <w:t>’.</w:t>
      </w:r>
      <w:r w:rsidR="00BD6981" w:rsidRPr="00957A44">
        <w:rPr>
          <w:rFonts w:ascii="Arial" w:hAnsi="Arial" w:cs="Arial"/>
          <w:sz w:val="22"/>
          <w:szCs w:val="22"/>
        </w:rPr>
        <w:t xml:space="preserve"> </w:t>
      </w:r>
    </w:p>
    <w:p w14:paraId="75E529BA" w14:textId="1613E1A4" w:rsidR="0031447B" w:rsidRPr="00DC0974" w:rsidRDefault="005B05A8" w:rsidP="00480723">
      <w:pPr>
        <w:pStyle w:val="ListParagraph"/>
        <w:numPr>
          <w:ilvl w:val="0"/>
          <w:numId w:val="23"/>
        </w:numPr>
        <w:spacing w:after="30"/>
        <w:rPr>
          <w:rFonts w:ascii="Arial" w:hAnsi="Arial" w:cs="Arial"/>
          <w:sz w:val="22"/>
          <w:szCs w:val="22"/>
        </w:rPr>
      </w:pPr>
      <w:r w:rsidRPr="00957A44">
        <w:rPr>
          <w:rFonts w:ascii="Arial" w:hAnsi="Arial" w:cs="Arial"/>
          <w:sz w:val="22"/>
          <w:szCs w:val="22"/>
        </w:rPr>
        <w:t>It is unclear who are the target responders</w:t>
      </w:r>
      <w:r w:rsidR="00C4078B" w:rsidRPr="00957A44">
        <w:rPr>
          <w:rFonts w:ascii="Arial" w:hAnsi="Arial" w:cs="Arial"/>
          <w:sz w:val="22"/>
          <w:szCs w:val="22"/>
        </w:rPr>
        <w:t>: it</w:t>
      </w:r>
      <w:r w:rsidR="001B72EE" w:rsidRPr="00957A44">
        <w:rPr>
          <w:rFonts w:ascii="Arial" w:hAnsi="Arial" w:cs="Arial"/>
          <w:sz w:val="22"/>
          <w:szCs w:val="22"/>
        </w:rPr>
        <w:t xml:space="preserve"> </w:t>
      </w:r>
      <w:r w:rsidR="00C4078B" w:rsidRPr="00957A44">
        <w:rPr>
          <w:rFonts w:ascii="Arial" w:hAnsi="Arial" w:cs="Arial"/>
          <w:sz w:val="22"/>
          <w:szCs w:val="22"/>
        </w:rPr>
        <w:t>collects</w:t>
      </w:r>
      <w:r w:rsidR="001B72EE" w:rsidRPr="00957A44">
        <w:rPr>
          <w:rFonts w:ascii="Arial" w:hAnsi="Arial" w:cs="Arial"/>
          <w:sz w:val="22"/>
          <w:szCs w:val="22"/>
        </w:rPr>
        <w:t xml:space="preserve"> information from residents, holiday home owners and both business and leisure visitors</w:t>
      </w:r>
      <w:r w:rsidR="00C4078B" w:rsidRPr="00957A44">
        <w:rPr>
          <w:rFonts w:ascii="Arial" w:hAnsi="Arial" w:cs="Arial"/>
          <w:sz w:val="22"/>
          <w:szCs w:val="22"/>
        </w:rPr>
        <w:t>.</w:t>
      </w:r>
    </w:p>
    <w:p w14:paraId="43DE9E0B" w14:textId="77777777" w:rsidR="00014E6D" w:rsidRDefault="00014E6D" w:rsidP="00480723">
      <w:pPr>
        <w:spacing w:after="30"/>
        <w:rPr>
          <w:rFonts w:ascii="Arial" w:hAnsi="Arial" w:cs="Arial"/>
          <w:sz w:val="22"/>
          <w:szCs w:val="22"/>
        </w:rPr>
      </w:pPr>
    </w:p>
    <w:p w14:paraId="3CFC007F" w14:textId="57D3B4FB" w:rsidR="00410739" w:rsidRPr="002617A6" w:rsidRDefault="008E7303" w:rsidP="00480723">
      <w:pPr>
        <w:pStyle w:val="ListParagraph"/>
        <w:numPr>
          <w:ilvl w:val="0"/>
          <w:numId w:val="17"/>
        </w:numPr>
        <w:spacing w:after="30"/>
        <w:rPr>
          <w:rFonts w:ascii="Arial" w:hAnsi="Arial" w:cs="Arial"/>
          <w:b/>
          <w:sz w:val="22"/>
          <w:szCs w:val="22"/>
        </w:rPr>
      </w:pPr>
      <w:r>
        <w:rPr>
          <w:rFonts w:ascii="Arial" w:hAnsi="Arial" w:cs="Arial"/>
          <w:b/>
          <w:sz w:val="22"/>
          <w:szCs w:val="22"/>
        </w:rPr>
        <w:t>Understandability and ease of use</w:t>
      </w:r>
      <w:r w:rsidR="00410739">
        <w:rPr>
          <w:rFonts w:ascii="Arial" w:hAnsi="Arial" w:cs="Arial"/>
          <w:b/>
          <w:sz w:val="22"/>
          <w:szCs w:val="22"/>
        </w:rPr>
        <w:t>.</w:t>
      </w:r>
    </w:p>
    <w:p w14:paraId="2AABE87F" w14:textId="77777777" w:rsidR="00410739" w:rsidRDefault="00410739" w:rsidP="00480723">
      <w:pPr>
        <w:pStyle w:val="ListParagraph"/>
        <w:spacing w:after="30"/>
        <w:ind w:left="360"/>
        <w:rPr>
          <w:rFonts w:ascii="Arial" w:hAnsi="Arial" w:cs="Arial"/>
          <w:sz w:val="22"/>
          <w:szCs w:val="22"/>
        </w:rPr>
      </w:pPr>
    </w:p>
    <w:p w14:paraId="14DD9F11" w14:textId="3874AA43" w:rsidR="00AF0A16" w:rsidRDefault="00AF0A16" w:rsidP="00480723">
      <w:pPr>
        <w:spacing w:after="30"/>
        <w:rPr>
          <w:rFonts w:ascii="Arial" w:hAnsi="Arial" w:cs="Arial"/>
          <w:sz w:val="22"/>
          <w:szCs w:val="22"/>
        </w:rPr>
      </w:pPr>
      <w:r>
        <w:rPr>
          <w:rFonts w:ascii="Arial" w:hAnsi="Arial" w:cs="Arial"/>
          <w:sz w:val="22"/>
          <w:szCs w:val="22"/>
        </w:rPr>
        <w:t xml:space="preserve">A good survey should have clear and concise directions, </w:t>
      </w:r>
      <w:r w:rsidR="00DC0974">
        <w:rPr>
          <w:rFonts w:ascii="Arial" w:hAnsi="Arial" w:cs="Arial"/>
          <w:sz w:val="22"/>
          <w:szCs w:val="22"/>
        </w:rPr>
        <w:t>a consistent</w:t>
      </w:r>
      <w:r w:rsidR="003747CF">
        <w:rPr>
          <w:rFonts w:ascii="Arial" w:hAnsi="Arial" w:cs="Arial"/>
          <w:sz w:val="22"/>
          <w:szCs w:val="22"/>
        </w:rPr>
        <w:t xml:space="preserve"> layout</w:t>
      </w:r>
      <w:r>
        <w:rPr>
          <w:rFonts w:ascii="Arial" w:hAnsi="Arial" w:cs="Arial"/>
          <w:sz w:val="22"/>
          <w:szCs w:val="22"/>
        </w:rPr>
        <w:t>, group questions appropriately and follow a logical sequence (Fink, 1995; Thomas, 2004).</w:t>
      </w:r>
    </w:p>
    <w:p w14:paraId="66D89CFD" w14:textId="77777777" w:rsidR="00E07724" w:rsidRDefault="00E07724" w:rsidP="00480723">
      <w:pPr>
        <w:spacing w:after="30"/>
        <w:rPr>
          <w:rFonts w:ascii="Arial" w:hAnsi="Arial" w:cs="Arial"/>
          <w:sz w:val="22"/>
          <w:szCs w:val="22"/>
        </w:rPr>
      </w:pPr>
    </w:p>
    <w:p w14:paraId="1C5C729B" w14:textId="74A211E6" w:rsidR="00CD1AFF" w:rsidRDefault="00E07724" w:rsidP="00480723">
      <w:pPr>
        <w:spacing w:after="30"/>
        <w:rPr>
          <w:rFonts w:ascii="Arial" w:hAnsi="Arial" w:cs="Arial"/>
          <w:sz w:val="22"/>
          <w:szCs w:val="22"/>
        </w:rPr>
      </w:pPr>
      <w:r>
        <w:rPr>
          <w:rFonts w:ascii="Arial" w:hAnsi="Arial" w:cs="Arial"/>
          <w:sz w:val="22"/>
          <w:szCs w:val="22"/>
        </w:rPr>
        <w:t>This questionnaire fails to meet that definition</w:t>
      </w:r>
      <w:r w:rsidR="00DC0974">
        <w:rPr>
          <w:rFonts w:ascii="Arial" w:hAnsi="Arial" w:cs="Arial"/>
          <w:sz w:val="22"/>
          <w:szCs w:val="22"/>
        </w:rPr>
        <w:t>:</w:t>
      </w:r>
    </w:p>
    <w:p w14:paraId="46DF7437" w14:textId="46D4AEA4" w:rsidR="00E07724" w:rsidRDefault="00E07724" w:rsidP="00480723">
      <w:pPr>
        <w:pStyle w:val="ListParagraph"/>
        <w:numPr>
          <w:ilvl w:val="0"/>
          <w:numId w:val="18"/>
        </w:numPr>
        <w:spacing w:after="30"/>
        <w:rPr>
          <w:rFonts w:ascii="Arial" w:hAnsi="Arial" w:cs="Arial"/>
          <w:sz w:val="22"/>
          <w:szCs w:val="22"/>
        </w:rPr>
      </w:pPr>
      <w:r w:rsidRPr="00E07724">
        <w:rPr>
          <w:rFonts w:ascii="Arial" w:hAnsi="Arial" w:cs="Arial"/>
          <w:sz w:val="22"/>
          <w:szCs w:val="22"/>
        </w:rPr>
        <w:t>There is no initial statement of intro</w:t>
      </w:r>
      <w:r w:rsidR="00480723">
        <w:rPr>
          <w:rFonts w:ascii="Arial" w:hAnsi="Arial" w:cs="Arial"/>
          <w:sz w:val="22"/>
          <w:szCs w:val="22"/>
        </w:rPr>
        <w:t>duction or instructions on how to submit it;</w:t>
      </w:r>
    </w:p>
    <w:p w14:paraId="408DBF77" w14:textId="226DDCA1" w:rsidR="00CD1AFF" w:rsidRPr="00952A43" w:rsidRDefault="00952A43" w:rsidP="00480723">
      <w:pPr>
        <w:pStyle w:val="ListParagraph"/>
        <w:numPr>
          <w:ilvl w:val="0"/>
          <w:numId w:val="18"/>
        </w:numPr>
        <w:spacing w:after="30"/>
        <w:rPr>
          <w:rFonts w:ascii="Arial" w:hAnsi="Arial" w:cs="Arial"/>
          <w:sz w:val="22"/>
          <w:szCs w:val="22"/>
        </w:rPr>
      </w:pPr>
      <w:r>
        <w:rPr>
          <w:rFonts w:ascii="Arial" w:hAnsi="Arial" w:cs="Arial"/>
          <w:sz w:val="22"/>
          <w:szCs w:val="22"/>
        </w:rPr>
        <w:t>Some questions</w:t>
      </w:r>
      <w:r w:rsidR="00CD1AFF" w:rsidRPr="00E07724">
        <w:rPr>
          <w:rFonts w:ascii="Arial" w:hAnsi="Arial" w:cs="Arial"/>
          <w:sz w:val="22"/>
          <w:szCs w:val="22"/>
        </w:rPr>
        <w:t xml:space="preserve"> include instructions</w:t>
      </w:r>
      <w:r w:rsidR="00480723">
        <w:rPr>
          <w:rFonts w:ascii="Arial" w:hAnsi="Arial" w:cs="Arial"/>
          <w:sz w:val="22"/>
          <w:szCs w:val="22"/>
        </w:rPr>
        <w:t>, others don’t;</w:t>
      </w:r>
      <w:r w:rsidR="00CD1AFF" w:rsidRPr="00E07724">
        <w:rPr>
          <w:rFonts w:ascii="Arial" w:hAnsi="Arial" w:cs="Arial"/>
          <w:sz w:val="22"/>
          <w:szCs w:val="22"/>
        </w:rPr>
        <w:t xml:space="preserve"> </w:t>
      </w:r>
    </w:p>
    <w:p w14:paraId="11E6EAAF" w14:textId="0C61BE28" w:rsidR="00915FEB" w:rsidRDefault="00480723" w:rsidP="00480723">
      <w:pPr>
        <w:pStyle w:val="ListParagraph"/>
        <w:numPr>
          <w:ilvl w:val="0"/>
          <w:numId w:val="18"/>
        </w:numPr>
        <w:spacing w:after="30"/>
        <w:rPr>
          <w:rFonts w:ascii="Arial" w:hAnsi="Arial" w:cs="Arial"/>
          <w:sz w:val="22"/>
          <w:szCs w:val="22"/>
        </w:rPr>
      </w:pPr>
      <w:r>
        <w:rPr>
          <w:rFonts w:ascii="Arial" w:hAnsi="Arial" w:cs="Arial"/>
          <w:sz w:val="22"/>
          <w:szCs w:val="22"/>
        </w:rPr>
        <w:t xml:space="preserve">The layout is confused, with </w:t>
      </w:r>
      <w:r w:rsidR="00E2472E">
        <w:rPr>
          <w:rFonts w:ascii="Arial" w:hAnsi="Arial" w:cs="Arial"/>
          <w:sz w:val="22"/>
          <w:szCs w:val="22"/>
        </w:rPr>
        <w:t xml:space="preserve">inconsistent </w:t>
      </w:r>
      <w:r>
        <w:rPr>
          <w:rFonts w:ascii="Arial" w:hAnsi="Arial" w:cs="Arial"/>
          <w:sz w:val="22"/>
          <w:szCs w:val="22"/>
        </w:rPr>
        <w:t xml:space="preserve">typeface, </w:t>
      </w:r>
      <w:r w:rsidR="00E2472E">
        <w:rPr>
          <w:rFonts w:ascii="Arial" w:hAnsi="Arial" w:cs="Arial"/>
          <w:sz w:val="22"/>
          <w:szCs w:val="22"/>
        </w:rPr>
        <w:t>formatting</w:t>
      </w:r>
      <w:r>
        <w:rPr>
          <w:rFonts w:ascii="Arial" w:hAnsi="Arial" w:cs="Arial"/>
          <w:sz w:val="22"/>
          <w:szCs w:val="22"/>
        </w:rPr>
        <w:t xml:space="preserve"> and use of boxes;</w:t>
      </w:r>
    </w:p>
    <w:p w14:paraId="5233D8BD" w14:textId="22750874" w:rsidR="00F2066B" w:rsidRDefault="00DC0974" w:rsidP="00757FD1">
      <w:pPr>
        <w:pStyle w:val="ListParagraph"/>
        <w:numPr>
          <w:ilvl w:val="0"/>
          <w:numId w:val="18"/>
        </w:numPr>
        <w:spacing w:after="30"/>
        <w:rPr>
          <w:rFonts w:ascii="Arial" w:hAnsi="Arial" w:cs="Arial"/>
          <w:sz w:val="22"/>
          <w:szCs w:val="22"/>
        </w:rPr>
      </w:pPr>
      <w:r>
        <w:rPr>
          <w:rFonts w:ascii="Arial" w:hAnsi="Arial" w:cs="Arial"/>
          <w:sz w:val="22"/>
          <w:szCs w:val="22"/>
        </w:rPr>
        <w:t xml:space="preserve">The grouping </w:t>
      </w:r>
      <w:r w:rsidR="00915FEB" w:rsidRPr="00DC0974">
        <w:rPr>
          <w:rFonts w:ascii="Arial" w:hAnsi="Arial" w:cs="Arial"/>
          <w:sz w:val="22"/>
          <w:szCs w:val="22"/>
        </w:rPr>
        <w:t xml:space="preserve">is arbitrary, </w:t>
      </w:r>
      <w:r w:rsidR="00E07724" w:rsidRPr="00DC0974">
        <w:rPr>
          <w:rFonts w:ascii="Arial" w:hAnsi="Arial" w:cs="Arial"/>
          <w:sz w:val="22"/>
          <w:szCs w:val="22"/>
        </w:rPr>
        <w:t xml:space="preserve">Q4 </w:t>
      </w:r>
      <w:r w:rsidR="00915FEB" w:rsidRPr="00DC0974">
        <w:rPr>
          <w:rFonts w:ascii="Arial" w:hAnsi="Arial" w:cs="Arial"/>
          <w:sz w:val="22"/>
          <w:szCs w:val="22"/>
        </w:rPr>
        <w:t xml:space="preserve">(which has no title) </w:t>
      </w:r>
      <w:r w:rsidR="00E2472E" w:rsidRPr="00DC0974">
        <w:rPr>
          <w:rFonts w:ascii="Arial" w:hAnsi="Arial" w:cs="Arial"/>
          <w:sz w:val="22"/>
          <w:szCs w:val="22"/>
        </w:rPr>
        <w:t xml:space="preserve">is split into Q4 and Q4a, </w:t>
      </w:r>
      <w:r w:rsidR="00E07724" w:rsidRPr="00DC0974">
        <w:rPr>
          <w:rFonts w:ascii="Arial" w:hAnsi="Arial" w:cs="Arial"/>
          <w:sz w:val="22"/>
          <w:szCs w:val="22"/>
        </w:rPr>
        <w:t>has 27 sub-questions</w:t>
      </w:r>
      <w:r w:rsidR="00E2472E" w:rsidRPr="00DC0974">
        <w:rPr>
          <w:rFonts w:ascii="Arial" w:hAnsi="Arial" w:cs="Arial"/>
          <w:sz w:val="22"/>
          <w:szCs w:val="22"/>
        </w:rPr>
        <w:t xml:space="preserve"> and covers 2/3 of page 1</w:t>
      </w:r>
      <w:r w:rsidR="00915FEB" w:rsidRPr="00DC0974">
        <w:rPr>
          <w:rFonts w:ascii="Arial" w:hAnsi="Arial" w:cs="Arial"/>
          <w:sz w:val="22"/>
          <w:szCs w:val="22"/>
        </w:rPr>
        <w:t>.</w:t>
      </w:r>
      <w:r w:rsidR="00E07724" w:rsidRPr="00DC0974">
        <w:rPr>
          <w:rFonts w:ascii="Arial" w:hAnsi="Arial" w:cs="Arial"/>
          <w:sz w:val="22"/>
          <w:szCs w:val="22"/>
        </w:rPr>
        <w:t xml:space="preserve"> </w:t>
      </w:r>
    </w:p>
    <w:p w14:paraId="7DC030D9" w14:textId="77777777" w:rsidR="00DC0974" w:rsidRPr="00DC0974" w:rsidRDefault="00DC0974" w:rsidP="00DC0974">
      <w:pPr>
        <w:pStyle w:val="ListParagraph"/>
        <w:spacing w:after="30"/>
        <w:rPr>
          <w:rFonts w:ascii="Arial" w:hAnsi="Arial" w:cs="Arial"/>
          <w:sz w:val="22"/>
          <w:szCs w:val="22"/>
        </w:rPr>
      </w:pPr>
    </w:p>
    <w:p w14:paraId="0CF653E8" w14:textId="44461C51" w:rsidR="00DF6EAC" w:rsidRDefault="00DC0974" w:rsidP="00480723">
      <w:pPr>
        <w:spacing w:after="30"/>
        <w:rPr>
          <w:rFonts w:ascii="Arial" w:hAnsi="Arial" w:cs="Arial"/>
          <w:sz w:val="22"/>
          <w:szCs w:val="22"/>
        </w:rPr>
      </w:pPr>
      <w:r>
        <w:rPr>
          <w:rFonts w:ascii="Arial" w:hAnsi="Arial" w:cs="Arial"/>
          <w:sz w:val="22"/>
          <w:szCs w:val="22"/>
        </w:rPr>
        <w:t>It does leave</w:t>
      </w:r>
      <w:r w:rsidR="004032F9" w:rsidRPr="00915FEB">
        <w:rPr>
          <w:rFonts w:ascii="Arial" w:hAnsi="Arial" w:cs="Arial"/>
          <w:sz w:val="22"/>
          <w:szCs w:val="22"/>
        </w:rPr>
        <w:t xml:space="preserve"> the demographic questions to the end. Fink (1995) an</w:t>
      </w:r>
      <w:r w:rsidR="00915FEB">
        <w:rPr>
          <w:rFonts w:ascii="Arial" w:hAnsi="Arial" w:cs="Arial"/>
          <w:sz w:val="22"/>
          <w:szCs w:val="22"/>
        </w:rPr>
        <w:t>d Thomas (2004) agree</w:t>
      </w:r>
      <w:r w:rsidR="00F2066B">
        <w:rPr>
          <w:rFonts w:ascii="Arial" w:hAnsi="Arial" w:cs="Arial"/>
          <w:sz w:val="22"/>
          <w:szCs w:val="22"/>
        </w:rPr>
        <w:t xml:space="preserve"> with</w:t>
      </w:r>
      <w:r w:rsidR="004032F9" w:rsidRPr="00915FEB">
        <w:rPr>
          <w:rFonts w:ascii="Arial" w:hAnsi="Arial" w:cs="Arial"/>
          <w:sz w:val="22"/>
          <w:szCs w:val="22"/>
        </w:rPr>
        <w:t xml:space="preserve"> </w:t>
      </w:r>
      <w:r w:rsidR="00915FEB">
        <w:rPr>
          <w:rFonts w:ascii="Arial" w:hAnsi="Arial" w:cs="Arial"/>
          <w:sz w:val="22"/>
          <w:szCs w:val="22"/>
        </w:rPr>
        <w:t xml:space="preserve">this </w:t>
      </w:r>
      <w:r w:rsidR="00D86E26" w:rsidRPr="00915FEB">
        <w:rPr>
          <w:rFonts w:ascii="Arial" w:hAnsi="Arial" w:cs="Arial"/>
          <w:sz w:val="22"/>
          <w:szCs w:val="22"/>
        </w:rPr>
        <w:t>approach</w:t>
      </w:r>
      <w:r w:rsidR="00F2066B">
        <w:rPr>
          <w:rFonts w:ascii="Arial" w:hAnsi="Arial" w:cs="Arial"/>
          <w:sz w:val="22"/>
          <w:szCs w:val="22"/>
        </w:rPr>
        <w:t>:</w:t>
      </w:r>
      <w:r w:rsidR="00E7121F">
        <w:rPr>
          <w:rFonts w:ascii="Arial" w:hAnsi="Arial" w:cs="Arial"/>
          <w:sz w:val="22"/>
          <w:szCs w:val="22"/>
        </w:rPr>
        <w:t xml:space="preserve"> </w:t>
      </w:r>
      <w:r w:rsidR="00480723">
        <w:rPr>
          <w:rFonts w:ascii="Arial" w:hAnsi="Arial" w:cs="Arial"/>
          <w:sz w:val="22"/>
          <w:szCs w:val="22"/>
        </w:rPr>
        <w:t xml:space="preserve">suggesting you </w:t>
      </w:r>
      <w:r w:rsidR="00E7121F">
        <w:rPr>
          <w:rFonts w:ascii="Arial" w:hAnsi="Arial" w:cs="Arial"/>
          <w:sz w:val="22"/>
          <w:szCs w:val="22"/>
        </w:rPr>
        <w:t>draw the responder in with</w:t>
      </w:r>
      <w:r>
        <w:rPr>
          <w:rFonts w:ascii="Arial" w:hAnsi="Arial" w:cs="Arial"/>
          <w:sz w:val="22"/>
          <w:szCs w:val="22"/>
        </w:rPr>
        <w:t xml:space="preserve"> </w:t>
      </w:r>
      <w:r w:rsidR="00E7121F">
        <w:rPr>
          <w:rFonts w:ascii="Arial" w:hAnsi="Arial" w:cs="Arial"/>
          <w:sz w:val="22"/>
          <w:szCs w:val="22"/>
        </w:rPr>
        <w:t>interesting questions,</w:t>
      </w:r>
      <w:r w:rsidR="00F2066B">
        <w:rPr>
          <w:rFonts w:ascii="Arial" w:hAnsi="Arial" w:cs="Arial"/>
          <w:sz w:val="22"/>
          <w:szCs w:val="22"/>
        </w:rPr>
        <w:t xml:space="preserve"> then</w:t>
      </w:r>
      <w:r w:rsidR="00E7121F">
        <w:rPr>
          <w:rFonts w:ascii="Arial" w:hAnsi="Arial" w:cs="Arial"/>
          <w:sz w:val="22"/>
          <w:szCs w:val="22"/>
        </w:rPr>
        <w:t xml:space="preserve"> they’ll</w:t>
      </w:r>
      <w:r w:rsidR="004032F9" w:rsidRPr="00915FEB">
        <w:rPr>
          <w:rFonts w:ascii="Arial" w:hAnsi="Arial" w:cs="Arial"/>
          <w:sz w:val="22"/>
          <w:szCs w:val="22"/>
        </w:rPr>
        <w:t xml:space="preserve"> be willing </w:t>
      </w:r>
      <w:r w:rsidR="00E7121F">
        <w:rPr>
          <w:rFonts w:ascii="Arial" w:hAnsi="Arial" w:cs="Arial"/>
          <w:sz w:val="22"/>
          <w:szCs w:val="22"/>
        </w:rPr>
        <w:t>to finish off</w:t>
      </w:r>
      <w:r w:rsidR="00F2066B">
        <w:rPr>
          <w:rFonts w:ascii="Arial" w:hAnsi="Arial" w:cs="Arial"/>
          <w:sz w:val="22"/>
          <w:szCs w:val="22"/>
        </w:rPr>
        <w:t xml:space="preserve"> </w:t>
      </w:r>
      <w:r>
        <w:rPr>
          <w:rFonts w:ascii="Arial" w:hAnsi="Arial" w:cs="Arial"/>
          <w:sz w:val="22"/>
          <w:szCs w:val="22"/>
        </w:rPr>
        <w:t>the dull ones</w:t>
      </w:r>
      <w:r w:rsidR="004032F9" w:rsidRPr="00915FEB">
        <w:rPr>
          <w:rFonts w:ascii="Arial" w:hAnsi="Arial" w:cs="Arial"/>
          <w:sz w:val="22"/>
          <w:szCs w:val="22"/>
        </w:rPr>
        <w:t>.</w:t>
      </w:r>
    </w:p>
    <w:p w14:paraId="4E074883" w14:textId="77777777" w:rsidR="005335E1" w:rsidRDefault="005335E1" w:rsidP="00480723">
      <w:pPr>
        <w:widowControl w:val="0"/>
        <w:autoSpaceDE w:val="0"/>
        <w:autoSpaceDN w:val="0"/>
        <w:adjustRightInd w:val="0"/>
        <w:spacing w:after="30" w:line="280" w:lineRule="atLeast"/>
        <w:rPr>
          <w:rFonts w:ascii="Arial" w:hAnsi="Arial" w:cs="Arial"/>
          <w:color w:val="FF0000"/>
          <w:sz w:val="22"/>
          <w:szCs w:val="22"/>
        </w:rPr>
      </w:pPr>
    </w:p>
    <w:p w14:paraId="2E3215F2" w14:textId="2C412701" w:rsidR="008E7303" w:rsidRPr="00DC0974" w:rsidRDefault="008E7303" w:rsidP="00DC0974">
      <w:pPr>
        <w:pStyle w:val="ListParagraph"/>
        <w:numPr>
          <w:ilvl w:val="0"/>
          <w:numId w:val="17"/>
        </w:numPr>
        <w:spacing w:after="30"/>
        <w:rPr>
          <w:rFonts w:ascii="Arial" w:hAnsi="Arial" w:cs="Arial"/>
          <w:b/>
          <w:sz w:val="22"/>
          <w:szCs w:val="22"/>
        </w:rPr>
      </w:pPr>
      <w:r>
        <w:rPr>
          <w:rFonts w:ascii="Arial" w:hAnsi="Arial" w:cs="Arial"/>
          <w:b/>
          <w:sz w:val="22"/>
          <w:szCs w:val="22"/>
        </w:rPr>
        <w:t>Consistency, data collection and scoring.</w:t>
      </w:r>
    </w:p>
    <w:p w14:paraId="2A9023AB" w14:textId="77777777" w:rsidR="001D5F84" w:rsidRDefault="001D5F84" w:rsidP="00480723">
      <w:pPr>
        <w:widowControl w:val="0"/>
        <w:autoSpaceDE w:val="0"/>
        <w:autoSpaceDN w:val="0"/>
        <w:adjustRightInd w:val="0"/>
        <w:spacing w:after="30" w:line="280" w:lineRule="atLeast"/>
        <w:rPr>
          <w:rFonts w:ascii="Arial" w:hAnsi="Arial" w:cs="Arial"/>
          <w:sz w:val="22"/>
          <w:szCs w:val="22"/>
        </w:rPr>
      </w:pPr>
    </w:p>
    <w:p w14:paraId="1ED3CE2C" w14:textId="2A3C8158" w:rsidR="001D5F84" w:rsidRDefault="001D5F84" w:rsidP="00480723">
      <w:pPr>
        <w:widowControl w:val="0"/>
        <w:autoSpaceDE w:val="0"/>
        <w:autoSpaceDN w:val="0"/>
        <w:adjustRightInd w:val="0"/>
        <w:spacing w:after="30" w:line="280" w:lineRule="atLeast"/>
        <w:rPr>
          <w:rFonts w:ascii="Arial" w:hAnsi="Arial" w:cs="Arial"/>
          <w:sz w:val="22"/>
          <w:szCs w:val="22"/>
        </w:rPr>
      </w:pPr>
      <w:r>
        <w:rPr>
          <w:rFonts w:ascii="Arial" w:hAnsi="Arial" w:cs="Arial"/>
          <w:sz w:val="22"/>
          <w:szCs w:val="22"/>
        </w:rPr>
        <w:t>This survey has</w:t>
      </w:r>
      <w:r w:rsidR="00480723">
        <w:rPr>
          <w:rFonts w:ascii="Arial" w:hAnsi="Arial" w:cs="Arial"/>
          <w:sz w:val="22"/>
          <w:szCs w:val="22"/>
        </w:rPr>
        <w:t xml:space="preserve"> several issues:</w:t>
      </w:r>
    </w:p>
    <w:p w14:paraId="5E44CF37" w14:textId="01229F3A" w:rsidR="00E378CC" w:rsidRDefault="00E378CC" w:rsidP="00480723">
      <w:pPr>
        <w:pStyle w:val="ListParagraph"/>
        <w:widowControl w:val="0"/>
        <w:numPr>
          <w:ilvl w:val="0"/>
          <w:numId w:val="19"/>
        </w:numPr>
        <w:autoSpaceDE w:val="0"/>
        <w:autoSpaceDN w:val="0"/>
        <w:adjustRightInd w:val="0"/>
        <w:spacing w:after="30" w:line="280" w:lineRule="atLeast"/>
        <w:rPr>
          <w:rFonts w:ascii="Arial" w:hAnsi="Arial" w:cs="Arial"/>
          <w:sz w:val="22"/>
          <w:szCs w:val="22"/>
        </w:rPr>
      </w:pPr>
      <w:r w:rsidRPr="00E378CC">
        <w:rPr>
          <w:rFonts w:ascii="Arial" w:hAnsi="Arial" w:cs="Arial"/>
          <w:sz w:val="22"/>
          <w:szCs w:val="22"/>
        </w:rPr>
        <w:t xml:space="preserve">Q1 </w:t>
      </w:r>
      <w:r w:rsidR="00957A44">
        <w:rPr>
          <w:rFonts w:ascii="Arial" w:hAnsi="Arial" w:cs="Arial"/>
          <w:sz w:val="22"/>
          <w:szCs w:val="22"/>
        </w:rPr>
        <w:t>“</w:t>
      </w:r>
      <w:r w:rsidRPr="00E378CC">
        <w:rPr>
          <w:rFonts w:ascii="Arial" w:hAnsi="Arial" w:cs="Arial"/>
          <w:sz w:val="22"/>
          <w:szCs w:val="22"/>
        </w:rPr>
        <w:t>How Often Do you visit this coastal area</w:t>
      </w:r>
      <w:r w:rsidR="00957A44">
        <w:rPr>
          <w:rFonts w:ascii="Arial" w:hAnsi="Arial" w:cs="Arial"/>
          <w:sz w:val="22"/>
          <w:szCs w:val="22"/>
        </w:rPr>
        <w:t>”,</w:t>
      </w:r>
      <w:r w:rsidRPr="00E378CC">
        <w:rPr>
          <w:rFonts w:ascii="Arial" w:hAnsi="Arial" w:cs="Arial"/>
          <w:sz w:val="22"/>
          <w:szCs w:val="22"/>
        </w:rPr>
        <w:t xml:space="preserve"> mixes options “I live here” and “My second home is here”, alongside “This is my first visit” and six ‘frequency’ options. There are no instructions for this question, so it could distort the analysis</w:t>
      </w:r>
    </w:p>
    <w:p w14:paraId="5F32FCFA" w14:textId="09DE5A8E" w:rsidR="001D5F84" w:rsidRDefault="004732BF" w:rsidP="00480723">
      <w:pPr>
        <w:pStyle w:val="ListParagraph"/>
        <w:widowControl w:val="0"/>
        <w:numPr>
          <w:ilvl w:val="0"/>
          <w:numId w:val="19"/>
        </w:numPr>
        <w:autoSpaceDE w:val="0"/>
        <w:autoSpaceDN w:val="0"/>
        <w:adjustRightInd w:val="0"/>
        <w:spacing w:after="30" w:line="280" w:lineRule="atLeast"/>
        <w:rPr>
          <w:rFonts w:ascii="Arial" w:hAnsi="Arial" w:cs="Arial"/>
          <w:sz w:val="22"/>
          <w:szCs w:val="22"/>
        </w:rPr>
      </w:pPr>
      <w:r w:rsidRPr="00957A44">
        <w:rPr>
          <w:rFonts w:ascii="Arial" w:hAnsi="Arial" w:cs="Arial"/>
          <w:sz w:val="22"/>
          <w:szCs w:val="22"/>
        </w:rPr>
        <w:t xml:space="preserve">Some questions include a “Don’t Know” option, </w:t>
      </w:r>
      <w:r w:rsidR="00E378CC" w:rsidRPr="00957A44">
        <w:rPr>
          <w:rFonts w:ascii="Arial" w:hAnsi="Arial" w:cs="Arial"/>
          <w:sz w:val="22"/>
          <w:szCs w:val="22"/>
        </w:rPr>
        <w:t xml:space="preserve">others </w:t>
      </w:r>
      <w:r w:rsidRPr="00957A44">
        <w:rPr>
          <w:rFonts w:ascii="Arial" w:hAnsi="Arial" w:cs="Arial"/>
          <w:sz w:val="22"/>
          <w:szCs w:val="22"/>
        </w:rPr>
        <w:t>don’t.</w:t>
      </w:r>
      <w:r w:rsidR="006E216F" w:rsidRPr="00957A44">
        <w:rPr>
          <w:rFonts w:ascii="Arial" w:hAnsi="Arial" w:cs="Arial"/>
          <w:sz w:val="22"/>
          <w:szCs w:val="22"/>
        </w:rPr>
        <w:t xml:space="preserve"> </w:t>
      </w:r>
    </w:p>
    <w:p w14:paraId="7EB790C0" w14:textId="4B1CC9FD" w:rsidR="00D754F2" w:rsidRDefault="00174DC8" w:rsidP="00480723">
      <w:pPr>
        <w:pStyle w:val="ListParagraph"/>
        <w:numPr>
          <w:ilvl w:val="0"/>
          <w:numId w:val="18"/>
        </w:numPr>
        <w:spacing w:after="30"/>
        <w:rPr>
          <w:rFonts w:ascii="Arial" w:hAnsi="Arial" w:cs="Arial"/>
          <w:sz w:val="22"/>
          <w:szCs w:val="22"/>
        </w:rPr>
      </w:pPr>
      <w:r w:rsidRPr="001D5F84">
        <w:rPr>
          <w:rFonts w:ascii="Arial" w:hAnsi="Arial" w:cs="Arial"/>
          <w:sz w:val="22"/>
          <w:szCs w:val="22"/>
        </w:rPr>
        <w:t>In Q4 the response requires the use of a scale 1:5</w:t>
      </w:r>
      <w:r w:rsidR="00DC0974">
        <w:rPr>
          <w:rFonts w:ascii="Arial" w:hAnsi="Arial" w:cs="Arial"/>
          <w:sz w:val="22"/>
          <w:szCs w:val="22"/>
        </w:rPr>
        <w:t>. Most</w:t>
      </w:r>
      <w:r w:rsidR="00585163">
        <w:rPr>
          <w:rFonts w:ascii="Arial" w:hAnsi="Arial" w:cs="Arial"/>
          <w:sz w:val="22"/>
          <w:szCs w:val="22"/>
        </w:rPr>
        <w:t xml:space="preserve"> sub-questions</w:t>
      </w:r>
      <w:r w:rsidRPr="001D5F84">
        <w:rPr>
          <w:rFonts w:ascii="Arial" w:hAnsi="Arial" w:cs="Arial"/>
          <w:sz w:val="22"/>
          <w:szCs w:val="22"/>
        </w:rPr>
        <w:t xml:space="preserve"> are pitched </w:t>
      </w:r>
      <w:r w:rsidR="00C53083">
        <w:rPr>
          <w:rFonts w:ascii="Arial" w:hAnsi="Arial" w:cs="Arial"/>
          <w:sz w:val="22"/>
          <w:szCs w:val="22"/>
        </w:rPr>
        <w:t>with a positive tone</w:t>
      </w:r>
      <w:r w:rsidR="00022244">
        <w:rPr>
          <w:rFonts w:ascii="Arial" w:hAnsi="Arial" w:cs="Arial"/>
          <w:sz w:val="22"/>
          <w:szCs w:val="22"/>
        </w:rPr>
        <w:t xml:space="preserve"> (i.e. ‘higher</w:t>
      </w:r>
      <w:r w:rsidR="00E104B6">
        <w:rPr>
          <w:rFonts w:ascii="Arial" w:hAnsi="Arial" w:cs="Arial"/>
          <w:sz w:val="22"/>
          <w:szCs w:val="22"/>
        </w:rPr>
        <w:t xml:space="preserve"> </w:t>
      </w:r>
      <w:r w:rsidR="00022244">
        <w:rPr>
          <w:rFonts w:ascii="Arial" w:hAnsi="Arial" w:cs="Arial"/>
          <w:sz w:val="22"/>
          <w:szCs w:val="22"/>
        </w:rPr>
        <w:t>is better’</w:t>
      </w:r>
      <w:r w:rsidR="003747CF">
        <w:rPr>
          <w:rFonts w:ascii="Arial" w:hAnsi="Arial" w:cs="Arial"/>
          <w:sz w:val="22"/>
          <w:szCs w:val="22"/>
        </w:rPr>
        <w:t>)</w:t>
      </w:r>
      <w:r w:rsidR="00DC0974">
        <w:rPr>
          <w:rFonts w:ascii="Arial" w:hAnsi="Arial" w:cs="Arial"/>
          <w:sz w:val="22"/>
          <w:szCs w:val="22"/>
        </w:rPr>
        <w:t>, however some are reversed.</w:t>
      </w:r>
      <w:r w:rsidR="00E104B6">
        <w:rPr>
          <w:rFonts w:ascii="Arial" w:hAnsi="Arial" w:cs="Arial"/>
          <w:sz w:val="22"/>
          <w:szCs w:val="22"/>
        </w:rPr>
        <w:t xml:space="preserve"> </w:t>
      </w:r>
      <w:r w:rsidR="00DC0974">
        <w:rPr>
          <w:rFonts w:ascii="Arial" w:hAnsi="Arial" w:cs="Arial"/>
          <w:sz w:val="22"/>
          <w:szCs w:val="22"/>
        </w:rPr>
        <w:t>Field (2013) suggests this as</w:t>
      </w:r>
      <w:r w:rsidR="008D25BE">
        <w:rPr>
          <w:rFonts w:ascii="Arial" w:hAnsi="Arial" w:cs="Arial"/>
          <w:sz w:val="22"/>
          <w:szCs w:val="22"/>
        </w:rPr>
        <w:t xml:space="preserve"> a means of reducing response bias (“</w:t>
      </w:r>
      <w:r w:rsidR="008D25BE" w:rsidRPr="008D25BE">
        <w:rPr>
          <w:rFonts w:ascii="Arial" w:hAnsi="Arial" w:cs="Arial"/>
          <w:i/>
          <w:sz w:val="22"/>
          <w:szCs w:val="22"/>
        </w:rPr>
        <w:t>they need to pay attention</w:t>
      </w:r>
      <w:r w:rsidR="008D25BE">
        <w:rPr>
          <w:rFonts w:ascii="Arial" w:hAnsi="Arial" w:cs="Arial"/>
          <w:sz w:val="22"/>
          <w:szCs w:val="22"/>
        </w:rPr>
        <w:t xml:space="preserve">”), but </w:t>
      </w:r>
      <w:r w:rsidR="00DC0974">
        <w:rPr>
          <w:rFonts w:ascii="Arial" w:hAnsi="Arial" w:cs="Arial"/>
          <w:sz w:val="22"/>
          <w:szCs w:val="22"/>
        </w:rPr>
        <w:t xml:space="preserve">it is at </w:t>
      </w:r>
      <w:r w:rsidR="008D25BE">
        <w:rPr>
          <w:rFonts w:ascii="Arial" w:hAnsi="Arial" w:cs="Arial"/>
          <w:sz w:val="22"/>
          <w:szCs w:val="22"/>
        </w:rPr>
        <w:t xml:space="preserve">the risk of </w:t>
      </w:r>
      <w:r w:rsidR="00DC0974">
        <w:rPr>
          <w:rFonts w:ascii="Arial" w:hAnsi="Arial" w:cs="Arial"/>
          <w:sz w:val="22"/>
          <w:szCs w:val="22"/>
        </w:rPr>
        <w:t xml:space="preserve">both responder and analyst being </w:t>
      </w:r>
      <w:r w:rsidR="00D601CD">
        <w:rPr>
          <w:rFonts w:ascii="Arial" w:hAnsi="Arial" w:cs="Arial"/>
          <w:sz w:val="22"/>
          <w:szCs w:val="22"/>
        </w:rPr>
        <w:t>misled</w:t>
      </w:r>
      <w:r w:rsidR="00DC0974">
        <w:rPr>
          <w:rFonts w:ascii="Arial" w:hAnsi="Arial" w:cs="Arial"/>
          <w:sz w:val="22"/>
          <w:szCs w:val="22"/>
        </w:rPr>
        <w:t>.</w:t>
      </w:r>
      <w:r w:rsidR="009B1F99">
        <w:rPr>
          <w:rFonts w:ascii="Arial" w:hAnsi="Arial" w:cs="Arial"/>
          <w:sz w:val="22"/>
          <w:szCs w:val="22"/>
        </w:rPr>
        <w:t xml:space="preserve"> </w:t>
      </w:r>
    </w:p>
    <w:p w14:paraId="63390192" w14:textId="77777777" w:rsidR="00D754F2" w:rsidRPr="001D5F84" w:rsidRDefault="00D754F2" w:rsidP="00480723">
      <w:pPr>
        <w:pStyle w:val="ListParagraph"/>
        <w:spacing w:after="30"/>
        <w:rPr>
          <w:rFonts w:ascii="Arial" w:hAnsi="Arial" w:cs="Arial"/>
          <w:sz w:val="22"/>
          <w:szCs w:val="22"/>
        </w:rPr>
      </w:pPr>
    </w:p>
    <w:p w14:paraId="765B0EEE" w14:textId="77777777" w:rsidR="00C505A0" w:rsidRDefault="004847D6" w:rsidP="00C505A0">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 xml:space="preserve">In </w:t>
      </w:r>
      <w:r w:rsidR="00DC0974">
        <w:rPr>
          <w:rFonts w:ascii="Arial" w:hAnsi="Arial" w:cs="Arial"/>
          <w:color w:val="000000" w:themeColor="text1"/>
          <w:sz w:val="22"/>
          <w:szCs w:val="22"/>
        </w:rPr>
        <w:t>Q16 ‘</w:t>
      </w:r>
      <w:r w:rsidR="00957A44" w:rsidRPr="00E104B6">
        <w:rPr>
          <w:rFonts w:ascii="Arial" w:hAnsi="Arial" w:cs="Arial"/>
          <w:color w:val="000000" w:themeColor="text1"/>
          <w:sz w:val="22"/>
          <w:szCs w:val="22"/>
        </w:rPr>
        <w:t>Do you pl</w:t>
      </w:r>
      <w:r w:rsidR="00DC0974">
        <w:rPr>
          <w:rFonts w:ascii="Arial" w:hAnsi="Arial" w:cs="Arial"/>
          <w:color w:val="000000" w:themeColor="text1"/>
          <w:sz w:val="22"/>
          <w:szCs w:val="22"/>
        </w:rPr>
        <w:t xml:space="preserve">an to return for another visit’ there is no ‘maybe’ option. </w:t>
      </w:r>
      <w:r w:rsidR="00957A44" w:rsidRPr="00E104B6">
        <w:rPr>
          <w:rFonts w:ascii="Arial" w:hAnsi="Arial" w:cs="Arial"/>
          <w:color w:val="000000" w:themeColor="text1"/>
          <w:sz w:val="22"/>
          <w:szCs w:val="22"/>
        </w:rPr>
        <w:t xml:space="preserve">Thomas (2004) emphasises the value </w:t>
      </w:r>
      <w:r>
        <w:rPr>
          <w:rFonts w:ascii="Arial" w:hAnsi="Arial" w:cs="Arial"/>
          <w:color w:val="000000" w:themeColor="text1"/>
          <w:sz w:val="22"/>
          <w:szCs w:val="22"/>
        </w:rPr>
        <w:t>of this approach</w:t>
      </w:r>
      <w:r w:rsidR="00DC0974">
        <w:rPr>
          <w:rFonts w:ascii="Arial" w:hAnsi="Arial" w:cs="Arial"/>
          <w:color w:val="000000" w:themeColor="text1"/>
          <w:sz w:val="22"/>
          <w:szCs w:val="22"/>
        </w:rPr>
        <w:t xml:space="preserve"> as</w:t>
      </w:r>
      <w:r>
        <w:rPr>
          <w:rFonts w:ascii="Arial" w:hAnsi="Arial" w:cs="Arial"/>
          <w:color w:val="000000" w:themeColor="text1"/>
          <w:sz w:val="22"/>
          <w:szCs w:val="22"/>
        </w:rPr>
        <w:t xml:space="preserve"> it f</w:t>
      </w:r>
      <w:r w:rsidR="00957A44" w:rsidRPr="00E104B6">
        <w:rPr>
          <w:rFonts w:ascii="Arial" w:hAnsi="Arial" w:cs="Arial"/>
          <w:color w:val="000000" w:themeColor="text1"/>
          <w:sz w:val="22"/>
          <w:szCs w:val="22"/>
        </w:rPr>
        <w:t>orce</w:t>
      </w:r>
      <w:r>
        <w:rPr>
          <w:rFonts w:ascii="Arial" w:hAnsi="Arial" w:cs="Arial"/>
          <w:color w:val="000000" w:themeColor="text1"/>
          <w:sz w:val="22"/>
          <w:szCs w:val="22"/>
        </w:rPr>
        <w:t>s</w:t>
      </w:r>
      <w:r w:rsidR="00957A44" w:rsidRPr="00E104B6">
        <w:rPr>
          <w:rFonts w:ascii="Arial" w:hAnsi="Arial" w:cs="Arial"/>
          <w:color w:val="000000" w:themeColor="text1"/>
          <w:sz w:val="22"/>
          <w:szCs w:val="22"/>
        </w:rPr>
        <w:t xml:space="preserve"> the responder to </w:t>
      </w:r>
      <w:r w:rsidR="00DC0974">
        <w:rPr>
          <w:rFonts w:ascii="Arial" w:hAnsi="Arial" w:cs="Arial"/>
          <w:color w:val="000000" w:themeColor="text1"/>
          <w:sz w:val="22"/>
          <w:szCs w:val="22"/>
        </w:rPr>
        <w:t>choose</w:t>
      </w:r>
      <w:r w:rsidR="00957A44" w:rsidRPr="00E104B6">
        <w:rPr>
          <w:rFonts w:ascii="Arial" w:hAnsi="Arial" w:cs="Arial"/>
          <w:color w:val="000000" w:themeColor="text1"/>
          <w:sz w:val="22"/>
          <w:szCs w:val="22"/>
        </w:rPr>
        <w:t>.</w:t>
      </w:r>
    </w:p>
    <w:p w14:paraId="3F22E4F7" w14:textId="77777777" w:rsidR="00676097" w:rsidRDefault="00676097" w:rsidP="00C505A0">
      <w:pPr>
        <w:widowControl w:val="0"/>
        <w:autoSpaceDE w:val="0"/>
        <w:autoSpaceDN w:val="0"/>
        <w:adjustRightInd w:val="0"/>
        <w:spacing w:after="30" w:line="280" w:lineRule="atLeast"/>
        <w:rPr>
          <w:rFonts w:ascii="Arial" w:hAnsi="Arial" w:cs="Arial"/>
          <w:b/>
          <w:sz w:val="22"/>
          <w:szCs w:val="22"/>
        </w:rPr>
      </w:pPr>
    </w:p>
    <w:p w14:paraId="28C23A51" w14:textId="1E58C3FE" w:rsidR="00480723" w:rsidRPr="00C505A0" w:rsidRDefault="00480723" w:rsidP="00C505A0">
      <w:pPr>
        <w:widowControl w:val="0"/>
        <w:autoSpaceDE w:val="0"/>
        <w:autoSpaceDN w:val="0"/>
        <w:adjustRightInd w:val="0"/>
        <w:spacing w:after="30" w:line="280" w:lineRule="atLeast"/>
        <w:rPr>
          <w:rFonts w:ascii="Arial" w:hAnsi="Arial" w:cs="Arial"/>
          <w:color w:val="000000" w:themeColor="text1"/>
          <w:sz w:val="22"/>
          <w:szCs w:val="22"/>
        </w:rPr>
      </w:pPr>
      <w:r w:rsidRPr="00586150">
        <w:rPr>
          <w:rFonts w:ascii="Arial" w:hAnsi="Arial" w:cs="Arial"/>
          <w:b/>
          <w:sz w:val="22"/>
          <w:szCs w:val="22"/>
        </w:rPr>
        <w:lastRenderedPageBreak/>
        <w:t>Recommendations:</w:t>
      </w:r>
    </w:p>
    <w:p w14:paraId="3E43F8A3" w14:textId="77777777" w:rsidR="00480723" w:rsidRPr="005B05A8" w:rsidRDefault="00480723" w:rsidP="00480723">
      <w:pPr>
        <w:spacing w:after="30"/>
        <w:rPr>
          <w:rFonts w:ascii="Arial" w:hAnsi="Arial" w:cs="Arial"/>
          <w:sz w:val="22"/>
          <w:szCs w:val="22"/>
        </w:rPr>
      </w:pPr>
    </w:p>
    <w:p w14:paraId="50A65C6E" w14:textId="3E60699D" w:rsidR="00480723" w:rsidRPr="00CF3066" w:rsidRDefault="00480723" w:rsidP="00480723">
      <w:pPr>
        <w:spacing w:after="30"/>
        <w:rPr>
          <w:rFonts w:ascii="Arial" w:hAnsi="Arial" w:cs="Arial"/>
          <w:sz w:val="22"/>
          <w:szCs w:val="22"/>
        </w:rPr>
      </w:pPr>
      <w:r>
        <w:rPr>
          <w:rFonts w:ascii="Arial" w:hAnsi="Arial" w:cs="Arial"/>
          <w:sz w:val="22"/>
          <w:szCs w:val="22"/>
        </w:rPr>
        <w:t xml:space="preserve">In </w:t>
      </w:r>
      <w:r w:rsidR="00E3691F">
        <w:rPr>
          <w:rFonts w:ascii="Arial" w:hAnsi="Arial" w:cs="Arial"/>
          <w:sz w:val="22"/>
          <w:szCs w:val="22"/>
        </w:rPr>
        <w:t>the design,</w:t>
      </w:r>
      <w:r>
        <w:rPr>
          <w:rFonts w:ascii="Arial" w:hAnsi="Arial" w:cs="Arial"/>
          <w:sz w:val="22"/>
          <w:szCs w:val="22"/>
        </w:rPr>
        <w:t xml:space="preserve"> there should be a stated purpose and a target audience. Each question should be linked to an objective</w:t>
      </w:r>
      <w:r w:rsidRPr="00CF3066">
        <w:rPr>
          <w:rFonts w:ascii="Arial" w:hAnsi="Arial" w:cs="Arial"/>
          <w:sz w:val="22"/>
          <w:szCs w:val="22"/>
        </w:rPr>
        <w:t xml:space="preserve"> showing why that information is to be collected</w:t>
      </w:r>
      <w:r>
        <w:rPr>
          <w:rFonts w:ascii="Arial" w:hAnsi="Arial" w:cs="Arial"/>
          <w:sz w:val="22"/>
          <w:szCs w:val="22"/>
        </w:rPr>
        <w:t xml:space="preserve"> (Fink, 1995)</w:t>
      </w:r>
      <w:r w:rsidRPr="00CF3066">
        <w:rPr>
          <w:rFonts w:ascii="Arial" w:hAnsi="Arial" w:cs="Arial"/>
          <w:sz w:val="22"/>
          <w:szCs w:val="22"/>
        </w:rPr>
        <w:t xml:space="preserve">. </w:t>
      </w:r>
    </w:p>
    <w:p w14:paraId="4B67CD86" w14:textId="77777777" w:rsidR="00480723" w:rsidRDefault="00480723" w:rsidP="00480723">
      <w:pPr>
        <w:spacing w:after="30"/>
        <w:rPr>
          <w:rFonts w:ascii="Arial" w:hAnsi="Arial" w:cs="Arial"/>
          <w:sz w:val="22"/>
          <w:szCs w:val="22"/>
        </w:rPr>
      </w:pPr>
    </w:p>
    <w:p w14:paraId="684470CF" w14:textId="77777777" w:rsidR="00480723" w:rsidRDefault="00480723" w:rsidP="00480723">
      <w:pPr>
        <w:spacing w:after="30"/>
        <w:rPr>
          <w:rFonts w:ascii="Arial" w:hAnsi="Arial" w:cs="Arial"/>
          <w:sz w:val="22"/>
          <w:szCs w:val="22"/>
        </w:rPr>
      </w:pPr>
      <w:r>
        <w:rPr>
          <w:rFonts w:ascii="Arial" w:hAnsi="Arial" w:cs="Arial"/>
          <w:sz w:val="22"/>
          <w:szCs w:val="22"/>
        </w:rPr>
        <w:t>Include a brief introduction, explaining who is conducting the survey and why. End with a ‘thank you’ and an instruction on how to submit the completed form.</w:t>
      </w:r>
    </w:p>
    <w:p w14:paraId="24A89AF4" w14:textId="77777777" w:rsidR="00480723" w:rsidRDefault="00480723" w:rsidP="00480723">
      <w:pPr>
        <w:spacing w:after="30"/>
        <w:rPr>
          <w:rFonts w:ascii="Arial" w:hAnsi="Arial" w:cs="Arial"/>
          <w:sz w:val="22"/>
          <w:szCs w:val="22"/>
        </w:rPr>
      </w:pPr>
    </w:p>
    <w:p w14:paraId="734D4FBD" w14:textId="77777777" w:rsidR="00480723" w:rsidRDefault="00480723" w:rsidP="00480723">
      <w:pPr>
        <w:spacing w:after="30"/>
        <w:rPr>
          <w:rFonts w:ascii="Arial" w:hAnsi="Arial" w:cs="Arial"/>
          <w:sz w:val="22"/>
          <w:szCs w:val="22"/>
        </w:rPr>
      </w:pPr>
      <w:r>
        <w:rPr>
          <w:rFonts w:ascii="Arial" w:hAnsi="Arial" w:cs="Arial"/>
          <w:sz w:val="22"/>
          <w:szCs w:val="22"/>
        </w:rPr>
        <w:t>Adopt a consistent approach, grouping related questions into sections.</w:t>
      </w:r>
    </w:p>
    <w:p w14:paraId="77F90256" w14:textId="77777777" w:rsidR="00480723" w:rsidRDefault="00480723" w:rsidP="00480723">
      <w:pPr>
        <w:spacing w:after="30"/>
        <w:rPr>
          <w:rFonts w:ascii="Arial" w:hAnsi="Arial" w:cs="Arial"/>
          <w:sz w:val="22"/>
          <w:szCs w:val="22"/>
        </w:rPr>
      </w:pPr>
    </w:p>
    <w:p w14:paraId="5F85609E" w14:textId="0CE97EF1" w:rsidR="00480723" w:rsidRPr="00480723" w:rsidRDefault="00480723" w:rsidP="00480723">
      <w:pPr>
        <w:widowControl w:val="0"/>
        <w:autoSpaceDE w:val="0"/>
        <w:autoSpaceDN w:val="0"/>
        <w:adjustRightInd w:val="0"/>
        <w:spacing w:after="30" w:line="280" w:lineRule="atLeast"/>
        <w:rPr>
          <w:rFonts w:ascii="Arial" w:hAnsi="Arial" w:cs="Arial"/>
          <w:sz w:val="22"/>
          <w:szCs w:val="22"/>
        </w:rPr>
      </w:pPr>
      <w:r>
        <w:rPr>
          <w:rFonts w:ascii="Arial" w:hAnsi="Arial" w:cs="Arial"/>
          <w:sz w:val="22"/>
          <w:szCs w:val="22"/>
        </w:rPr>
        <w:t xml:space="preserve">The questions and </w:t>
      </w:r>
      <w:r w:rsidR="00C505A0">
        <w:rPr>
          <w:rFonts w:ascii="Arial" w:hAnsi="Arial" w:cs="Arial"/>
          <w:sz w:val="22"/>
          <w:szCs w:val="22"/>
        </w:rPr>
        <w:t>options</w:t>
      </w:r>
      <w:r>
        <w:rPr>
          <w:rFonts w:ascii="Arial" w:hAnsi="Arial" w:cs="Arial"/>
          <w:sz w:val="22"/>
          <w:szCs w:val="22"/>
        </w:rPr>
        <w:t xml:space="preserve"> </w:t>
      </w:r>
      <w:r w:rsidR="00C505A0">
        <w:rPr>
          <w:rFonts w:ascii="Arial" w:hAnsi="Arial" w:cs="Arial"/>
          <w:sz w:val="22"/>
          <w:szCs w:val="22"/>
        </w:rPr>
        <w:t>must allow</w:t>
      </w:r>
      <w:r>
        <w:rPr>
          <w:rFonts w:ascii="Arial" w:hAnsi="Arial" w:cs="Arial"/>
          <w:sz w:val="22"/>
          <w:szCs w:val="22"/>
        </w:rPr>
        <w:t xml:space="preserve"> the data </w:t>
      </w:r>
      <w:r w:rsidR="00156CCA">
        <w:rPr>
          <w:rFonts w:ascii="Arial" w:hAnsi="Arial" w:cs="Arial"/>
          <w:sz w:val="22"/>
          <w:szCs w:val="22"/>
        </w:rPr>
        <w:t>to be collected but also enable</w:t>
      </w:r>
      <w:r>
        <w:rPr>
          <w:rFonts w:ascii="Arial" w:hAnsi="Arial" w:cs="Arial"/>
          <w:sz w:val="22"/>
          <w:szCs w:val="22"/>
        </w:rPr>
        <w:t xml:space="preserve"> quick and accurate input for the analysis.</w:t>
      </w:r>
    </w:p>
    <w:p w14:paraId="7288E7F0" w14:textId="77777777" w:rsidR="00480723" w:rsidRDefault="00480723" w:rsidP="00480723">
      <w:pPr>
        <w:widowControl w:val="0"/>
        <w:autoSpaceDE w:val="0"/>
        <w:autoSpaceDN w:val="0"/>
        <w:adjustRightInd w:val="0"/>
        <w:spacing w:after="30" w:line="280" w:lineRule="atLeast"/>
        <w:rPr>
          <w:rFonts w:ascii="Arial" w:hAnsi="Arial" w:cs="Arial"/>
          <w:color w:val="FF0000"/>
          <w:sz w:val="22"/>
          <w:szCs w:val="22"/>
        </w:rPr>
      </w:pPr>
    </w:p>
    <w:p w14:paraId="7E89B7F6" w14:textId="77777777" w:rsidR="00480723" w:rsidRDefault="00480723" w:rsidP="00480723">
      <w:pPr>
        <w:spacing w:after="30"/>
        <w:rPr>
          <w:rFonts w:ascii="Arial" w:hAnsi="Arial" w:cs="Arial"/>
          <w:sz w:val="22"/>
          <w:szCs w:val="22"/>
        </w:rPr>
      </w:pPr>
      <w:r>
        <w:rPr>
          <w:rFonts w:ascii="Arial" w:hAnsi="Arial" w:cs="Arial"/>
          <w:sz w:val="22"/>
          <w:szCs w:val="22"/>
        </w:rPr>
        <w:t>Questions should be short and concise, avoiding terms that are open to interpretation and avoiding stereotyping or bias (Fink, 1995, Thomas, 2004).</w:t>
      </w:r>
    </w:p>
    <w:p w14:paraId="1AD87EEB" w14:textId="77777777" w:rsidR="00480723" w:rsidRDefault="00480723" w:rsidP="00480723">
      <w:pPr>
        <w:widowControl w:val="0"/>
        <w:autoSpaceDE w:val="0"/>
        <w:autoSpaceDN w:val="0"/>
        <w:adjustRightInd w:val="0"/>
        <w:spacing w:after="30" w:line="280" w:lineRule="atLeast"/>
        <w:rPr>
          <w:rFonts w:ascii="Arial" w:hAnsi="Arial" w:cs="Arial"/>
          <w:color w:val="FF0000"/>
          <w:sz w:val="22"/>
          <w:szCs w:val="22"/>
        </w:rPr>
      </w:pPr>
    </w:p>
    <w:p w14:paraId="2397A93F" w14:textId="77777777" w:rsidR="001D5F84" w:rsidRDefault="001D5F84" w:rsidP="001D5F84">
      <w:pPr>
        <w:widowControl w:val="0"/>
        <w:autoSpaceDE w:val="0"/>
        <w:autoSpaceDN w:val="0"/>
        <w:adjustRightInd w:val="0"/>
        <w:spacing w:after="30" w:line="280" w:lineRule="atLeast"/>
        <w:rPr>
          <w:rFonts w:ascii="Arial" w:hAnsi="Arial" w:cs="Arial"/>
          <w:color w:val="FF0000"/>
          <w:sz w:val="22"/>
          <w:szCs w:val="22"/>
        </w:rPr>
      </w:pPr>
    </w:p>
    <w:p w14:paraId="6E381B3D" w14:textId="0AC940F6" w:rsidR="002F2759" w:rsidRDefault="002F2759">
      <w:pPr>
        <w:rPr>
          <w:rFonts w:ascii="Arial" w:hAnsi="Arial" w:cs="Arial"/>
          <w:color w:val="FF0000"/>
          <w:sz w:val="22"/>
          <w:szCs w:val="22"/>
        </w:rPr>
      </w:pPr>
      <w:r>
        <w:rPr>
          <w:rFonts w:ascii="Arial" w:hAnsi="Arial" w:cs="Arial"/>
          <w:color w:val="FF0000"/>
          <w:sz w:val="22"/>
          <w:szCs w:val="22"/>
        </w:rPr>
        <w:br w:type="page"/>
      </w:r>
    </w:p>
    <w:p w14:paraId="65CDDD5B" w14:textId="77777777" w:rsidR="00C96AD7" w:rsidRDefault="00C96AD7" w:rsidP="00B307B6">
      <w:pPr>
        <w:widowControl w:val="0"/>
        <w:autoSpaceDE w:val="0"/>
        <w:autoSpaceDN w:val="0"/>
        <w:adjustRightInd w:val="0"/>
        <w:spacing w:after="30" w:line="280" w:lineRule="atLeast"/>
        <w:rPr>
          <w:rFonts w:ascii="Arial" w:hAnsi="Arial" w:cs="Arial"/>
          <w:color w:val="FF0000"/>
          <w:sz w:val="22"/>
          <w:szCs w:val="22"/>
        </w:rPr>
      </w:pPr>
    </w:p>
    <w:p w14:paraId="6BACB217" w14:textId="79C71736" w:rsidR="00872054" w:rsidRPr="00E3691F" w:rsidRDefault="00876252" w:rsidP="004A2AAA">
      <w:pPr>
        <w:pStyle w:val="NormalWeb"/>
        <w:spacing w:before="0" w:beforeAutospacing="0" w:after="30"/>
        <w:rPr>
          <w:rFonts w:ascii="Arial" w:hAnsi="Arial" w:cs="Arial"/>
          <w:b/>
          <w:sz w:val="22"/>
          <w:szCs w:val="22"/>
          <w:u w:val="single"/>
        </w:rPr>
      </w:pPr>
      <w:r>
        <w:rPr>
          <w:rFonts w:ascii="Arial" w:hAnsi="Arial" w:cs="Arial"/>
          <w:b/>
          <w:sz w:val="22"/>
          <w:szCs w:val="22"/>
          <w:u w:val="single"/>
        </w:rPr>
        <w:t xml:space="preserve">2: </w:t>
      </w:r>
      <w:r w:rsidR="002F2759" w:rsidRPr="002F2759">
        <w:rPr>
          <w:rFonts w:ascii="Arial" w:hAnsi="Arial" w:cs="Arial"/>
          <w:b/>
          <w:sz w:val="22"/>
          <w:szCs w:val="22"/>
          <w:u w:val="single"/>
        </w:rPr>
        <w:t>Data coding and Data Cleansing</w:t>
      </w:r>
    </w:p>
    <w:p w14:paraId="289424A8" w14:textId="77777777" w:rsidR="004A2AAA" w:rsidRDefault="004A2AAA" w:rsidP="004A2AAA">
      <w:pPr>
        <w:pStyle w:val="NormalWeb"/>
        <w:spacing w:before="0" w:beforeAutospacing="0" w:after="30"/>
        <w:rPr>
          <w:rFonts w:ascii="Arial" w:hAnsi="Arial" w:cs="Arial"/>
          <w:b/>
          <w:sz w:val="22"/>
          <w:szCs w:val="22"/>
          <w:u w:val="single"/>
        </w:rPr>
      </w:pPr>
    </w:p>
    <w:p w14:paraId="79DF3319" w14:textId="2A5694A3" w:rsidR="004A2AAA" w:rsidRDefault="002B264E" w:rsidP="004A2AAA">
      <w:pPr>
        <w:pStyle w:val="NormalWeb"/>
        <w:spacing w:before="0" w:beforeAutospacing="0" w:after="30"/>
        <w:rPr>
          <w:rFonts w:ascii="Arial" w:hAnsi="Arial" w:cs="Arial"/>
          <w:sz w:val="22"/>
          <w:szCs w:val="22"/>
        </w:rPr>
      </w:pPr>
      <w:r>
        <w:rPr>
          <w:rFonts w:ascii="Arial" w:hAnsi="Arial" w:cs="Arial"/>
          <w:sz w:val="22"/>
          <w:szCs w:val="22"/>
        </w:rPr>
        <w:t xml:space="preserve">A review of the data coding and data held in the SPSS file has been done. The details are in </w:t>
      </w:r>
      <w:r w:rsidRPr="004A2AAA">
        <w:rPr>
          <w:rFonts w:ascii="Arial" w:hAnsi="Arial" w:cs="Arial"/>
          <w:color w:val="000000" w:themeColor="text1"/>
          <w:sz w:val="22"/>
          <w:szCs w:val="22"/>
        </w:rPr>
        <w:t>Appendix C</w:t>
      </w:r>
      <w:r>
        <w:rPr>
          <w:rFonts w:ascii="Arial" w:hAnsi="Arial" w:cs="Arial"/>
          <w:sz w:val="22"/>
          <w:szCs w:val="22"/>
        </w:rPr>
        <w:t>.</w:t>
      </w:r>
    </w:p>
    <w:p w14:paraId="2F47098C" w14:textId="77777777" w:rsidR="00CF5D31" w:rsidRDefault="00CF5D31" w:rsidP="004A2AAA">
      <w:pPr>
        <w:pStyle w:val="NormalWeb"/>
        <w:spacing w:before="0" w:beforeAutospacing="0" w:after="30"/>
        <w:rPr>
          <w:rFonts w:ascii="Arial" w:hAnsi="Arial" w:cs="Arial"/>
          <w:sz w:val="22"/>
          <w:szCs w:val="22"/>
        </w:rPr>
      </w:pPr>
    </w:p>
    <w:p w14:paraId="67E5F9A3" w14:textId="77777777" w:rsidR="00CF5D31" w:rsidRDefault="00CF5D31" w:rsidP="00CF5D31">
      <w:pPr>
        <w:pStyle w:val="NormalWeb"/>
        <w:spacing w:before="0" w:beforeAutospacing="0" w:after="30"/>
        <w:rPr>
          <w:rFonts w:ascii="Arial" w:hAnsi="Arial" w:cs="Arial"/>
          <w:sz w:val="22"/>
          <w:szCs w:val="22"/>
        </w:rPr>
      </w:pPr>
      <w:r>
        <w:rPr>
          <w:rFonts w:ascii="Arial" w:hAnsi="Arial" w:cs="Arial"/>
          <w:sz w:val="22"/>
          <w:szCs w:val="22"/>
        </w:rPr>
        <w:t xml:space="preserve">There were 485 questionnaire responses originally input. 4 responses were deleted as they consistent almost entirely of ‘no replies’. </w:t>
      </w:r>
    </w:p>
    <w:p w14:paraId="7CA6DE71" w14:textId="77777777" w:rsidR="00CF5D31" w:rsidRDefault="00CF5D31" w:rsidP="00CF5D31">
      <w:pPr>
        <w:pStyle w:val="NormalWeb"/>
        <w:spacing w:before="0" w:beforeAutospacing="0" w:after="30"/>
        <w:rPr>
          <w:rFonts w:ascii="Arial" w:hAnsi="Arial" w:cs="Arial"/>
          <w:sz w:val="22"/>
          <w:szCs w:val="22"/>
        </w:rPr>
      </w:pPr>
    </w:p>
    <w:p w14:paraId="433DBABC" w14:textId="19BA84D1" w:rsidR="00CF5D31" w:rsidRDefault="00CF5D31" w:rsidP="004A2AAA">
      <w:pPr>
        <w:pStyle w:val="NormalWeb"/>
        <w:spacing w:before="0" w:beforeAutospacing="0" w:after="30"/>
        <w:rPr>
          <w:rFonts w:ascii="Arial" w:hAnsi="Arial" w:cs="Arial"/>
          <w:sz w:val="22"/>
          <w:szCs w:val="22"/>
        </w:rPr>
      </w:pPr>
      <w:r>
        <w:rPr>
          <w:rFonts w:ascii="Arial" w:hAnsi="Arial" w:cs="Arial"/>
          <w:sz w:val="22"/>
          <w:szCs w:val="22"/>
        </w:rPr>
        <w:t xml:space="preserve">The highest Questionnaire Id was 722. If that was the highest one issued, that would indicate a two thirds response rate. </w:t>
      </w:r>
    </w:p>
    <w:p w14:paraId="415D4722" w14:textId="02B82EE9" w:rsidR="002B264E" w:rsidRDefault="002B264E" w:rsidP="004A2AAA">
      <w:pPr>
        <w:pStyle w:val="NormalWeb"/>
        <w:spacing w:before="0" w:beforeAutospacing="0" w:after="30"/>
        <w:rPr>
          <w:rFonts w:ascii="Arial" w:hAnsi="Arial" w:cs="Arial"/>
          <w:sz w:val="22"/>
          <w:szCs w:val="22"/>
        </w:rPr>
      </w:pPr>
      <w:r>
        <w:rPr>
          <w:rFonts w:ascii="Arial" w:hAnsi="Arial" w:cs="Arial"/>
          <w:sz w:val="22"/>
          <w:szCs w:val="22"/>
        </w:rPr>
        <w:t xml:space="preserve"> </w:t>
      </w:r>
    </w:p>
    <w:p w14:paraId="4C5A43A6" w14:textId="658065BA" w:rsidR="00023832" w:rsidRDefault="004F4726" w:rsidP="004A2AAA">
      <w:pPr>
        <w:pStyle w:val="NormalWeb"/>
        <w:spacing w:before="0" w:beforeAutospacing="0" w:after="30"/>
        <w:rPr>
          <w:rFonts w:ascii="Arial" w:hAnsi="Arial" w:cs="Arial"/>
          <w:sz w:val="22"/>
          <w:szCs w:val="22"/>
        </w:rPr>
      </w:pPr>
      <w:r>
        <w:rPr>
          <w:rFonts w:ascii="Arial" w:hAnsi="Arial" w:cs="Arial"/>
          <w:sz w:val="22"/>
          <w:szCs w:val="22"/>
        </w:rPr>
        <w:t>There were only 25 questions in the Questionnaire</w:t>
      </w:r>
      <w:r w:rsidR="00CF5D31">
        <w:rPr>
          <w:rFonts w:ascii="Arial" w:hAnsi="Arial" w:cs="Arial"/>
          <w:sz w:val="22"/>
          <w:szCs w:val="22"/>
        </w:rPr>
        <w:t xml:space="preserve"> but</w:t>
      </w:r>
      <w:r>
        <w:rPr>
          <w:rFonts w:ascii="Arial" w:hAnsi="Arial" w:cs="Arial"/>
          <w:sz w:val="22"/>
          <w:szCs w:val="22"/>
        </w:rPr>
        <w:t xml:space="preserve"> 50 questions if you </w:t>
      </w:r>
      <w:r w:rsidR="00CF5D31">
        <w:rPr>
          <w:rFonts w:ascii="Arial" w:hAnsi="Arial" w:cs="Arial"/>
          <w:sz w:val="22"/>
          <w:szCs w:val="22"/>
        </w:rPr>
        <w:t>include the</w:t>
      </w:r>
      <w:r>
        <w:rPr>
          <w:rFonts w:ascii="Arial" w:hAnsi="Arial" w:cs="Arial"/>
          <w:sz w:val="22"/>
          <w:szCs w:val="22"/>
        </w:rPr>
        <w:t xml:space="preserve"> sub-questions in Q4 and Q4a. However, the data was encoded as 112 variables. For many of the questions every available response was encoded as a separate variable, for example Q1, ‘How </w:t>
      </w:r>
      <w:r w:rsidR="00A0514C">
        <w:rPr>
          <w:rFonts w:ascii="Arial" w:hAnsi="Arial" w:cs="Arial"/>
          <w:sz w:val="22"/>
          <w:szCs w:val="22"/>
        </w:rPr>
        <w:t>often do you visit’ became 9 variables.</w:t>
      </w:r>
      <w:r>
        <w:rPr>
          <w:rFonts w:ascii="Arial" w:hAnsi="Arial" w:cs="Arial"/>
          <w:sz w:val="22"/>
          <w:szCs w:val="22"/>
        </w:rPr>
        <w:t xml:space="preserve"> This </w:t>
      </w:r>
      <w:r w:rsidR="00A0514C">
        <w:rPr>
          <w:rFonts w:ascii="Arial" w:hAnsi="Arial" w:cs="Arial"/>
          <w:sz w:val="22"/>
          <w:szCs w:val="22"/>
        </w:rPr>
        <w:t xml:space="preserve">approach </w:t>
      </w:r>
      <w:r>
        <w:rPr>
          <w:rFonts w:ascii="Arial" w:hAnsi="Arial" w:cs="Arial"/>
          <w:sz w:val="22"/>
          <w:szCs w:val="22"/>
        </w:rPr>
        <w:t>made analysis more difficult and made it harder to check for normality of distribution.</w:t>
      </w:r>
    </w:p>
    <w:p w14:paraId="1E1F64BC" w14:textId="77777777" w:rsidR="004A2AAA" w:rsidRDefault="004A2AAA" w:rsidP="004A2AAA">
      <w:pPr>
        <w:pStyle w:val="NormalWeb"/>
        <w:spacing w:before="0" w:beforeAutospacing="0" w:after="30"/>
        <w:rPr>
          <w:rFonts w:ascii="Arial" w:hAnsi="Arial" w:cs="Arial"/>
          <w:sz w:val="22"/>
          <w:szCs w:val="22"/>
        </w:rPr>
      </w:pPr>
    </w:p>
    <w:p w14:paraId="053CECE4" w14:textId="1C9C9EA3" w:rsidR="008F2B13" w:rsidRDefault="008F2B13" w:rsidP="004A2AAA">
      <w:pPr>
        <w:pStyle w:val="NormalWeb"/>
        <w:spacing w:before="0" w:beforeAutospacing="0" w:after="30"/>
        <w:rPr>
          <w:rFonts w:ascii="Arial" w:hAnsi="Arial" w:cs="Arial"/>
          <w:sz w:val="22"/>
          <w:szCs w:val="22"/>
        </w:rPr>
      </w:pPr>
      <w:r>
        <w:rPr>
          <w:rFonts w:ascii="Arial" w:hAnsi="Arial" w:cs="Arial"/>
          <w:sz w:val="22"/>
          <w:szCs w:val="22"/>
        </w:rPr>
        <w:t>Additional options were created</w:t>
      </w:r>
      <w:r w:rsidR="004A2AAA">
        <w:rPr>
          <w:rFonts w:ascii="Arial" w:hAnsi="Arial" w:cs="Arial"/>
          <w:sz w:val="22"/>
          <w:szCs w:val="22"/>
        </w:rPr>
        <w:t xml:space="preserve"> during coding</w:t>
      </w:r>
      <w:r>
        <w:rPr>
          <w:rFonts w:ascii="Arial" w:hAnsi="Arial" w:cs="Arial"/>
          <w:sz w:val="22"/>
          <w:szCs w:val="22"/>
        </w:rPr>
        <w:t xml:space="preserve">, Q21 </w:t>
      </w:r>
      <w:r w:rsidR="00A0514C">
        <w:rPr>
          <w:rFonts w:ascii="Arial" w:hAnsi="Arial" w:cs="Arial"/>
          <w:sz w:val="22"/>
          <w:szCs w:val="22"/>
        </w:rPr>
        <w:t>‘</w:t>
      </w:r>
      <w:r>
        <w:rPr>
          <w:rFonts w:ascii="Arial" w:hAnsi="Arial" w:cs="Arial"/>
          <w:sz w:val="22"/>
          <w:szCs w:val="22"/>
        </w:rPr>
        <w:t>Gende</w:t>
      </w:r>
      <w:r w:rsidR="00FD0C59">
        <w:rPr>
          <w:rFonts w:ascii="Arial" w:hAnsi="Arial" w:cs="Arial"/>
          <w:sz w:val="22"/>
          <w:szCs w:val="22"/>
        </w:rPr>
        <w:t>r</w:t>
      </w:r>
      <w:r w:rsidR="00A0514C">
        <w:rPr>
          <w:rFonts w:ascii="Arial" w:hAnsi="Arial" w:cs="Arial"/>
          <w:sz w:val="22"/>
          <w:szCs w:val="22"/>
        </w:rPr>
        <w:t xml:space="preserve">’, </w:t>
      </w:r>
      <w:r w:rsidR="00CF5D31">
        <w:rPr>
          <w:rFonts w:ascii="Arial" w:hAnsi="Arial" w:cs="Arial"/>
          <w:sz w:val="22"/>
          <w:szCs w:val="22"/>
        </w:rPr>
        <w:t xml:space="preserve">on the form </w:t>
      </w:r>
      <w:r w:rsidR="00A0514C">
        <w:rPr>
          <w:rFonts w:ascii="Arial" w:hAnsi="Arial" w:cs="Arial"/>
          <w:sz w:val="22"/>
          <w:szCs w:val="22"/>
        </w:rPr>
        <w:t xml:space="preserve">has options of male or </w:t>
      </w:r>
      <w:r w:rsidR="00FD0C59">
        <w:rPr>
          <w:rFonts w:ascii="Arial" w:hAnsi="Arial" w:cs="Arial"/>
          <w:sz w:val="22"/>
          <w:szCs w:val="22"/>
        </w:rPr>
        <w:t>female</w:t>
      </w:r>
      <w:r w:rsidR="00CF5D31">
        <w:rPr>
          <w:rFonts w:ascii="Arial" w:hAnsi="Arial" w:cs="Arial"/>
          <w:sz w:val="22"/>
          <w:szCs w:val="22"/>
        </w:rPr>
        <w:t>,</w:t>
      </w:r>
      <w:r w:rsidR="00FD0C59">
        <w:rPr>
          <w:rFonts w:ascii="Arial" w:hAnsi="Arial" w:cs="Arial"/>
          <w:sz w:val="22"/>
          <w:szCs w:val="22"/>
        </w:rPr>
        <w:t xml:space="preserve"> c</w:t>
      </w:r>
      <w:r>
        <w:rPr>
          <w:rFonts w:ascii="Arial" w:hAnsi="Arial" w:cs="Arial"/>
          <w:sz w:val="22"/>
          <w:szCs w:val="22"/>
        </w:rPr>
        <w:t>oding included a</w:t>
      </w:r>
      <w:r w:rsidR="00CF5D31">
        <w:rPr>
          <w:rFonts w:ascii="Arial" w:hAnsi="Arial" w:cs="Arial"/>
          <w:sz w:val="22"/>
          <w:szCs w:val="22"/>
        </w:rPr>
        <w:t xml:space="preserve"> value of</w:t>
      </w:r>
      <w:r>
        <w:rPr>
          <w:rFonts w:ascii="Arial" w:hAnsi="Arial" w:cs="Arial"/>
          <w:sz w:val="22"/>
          <w:szCs w:val="22"/>
        </w:rPr>
        <w:t xml:space="preserve"> ‘Joint’</w:t>
      </w:r>
      <w:r w:rsidR="00CF5D31">
        <w:rPr>
          <w:rFonts w:ascii="Arial" w:hAnsi="Arial" w:cs="Arial"/>
          <w:sz w:val="22"/>
          <w:szCs w:val="22"/>
        </w:rPr>
        <w:t>.</w:t>
      </w:r>
    </w:p>
    <w:p w14:paraId="68703EFD" w14:textId="77777777" w:rsidR="00A0514C" w:rsidRDefault="00A0514C" w:rsidP="004A2AAA">
      <w:pPr>
        <w:pStyle w:val="NormalWeb"/>
        <w:spacing w:before="0" w:beforeAutospacing="0" w:after="30"/>
        <w:rPr>
          <w:rFonts w:ascii="Arial" w:hAnsi="Arial" w:cs="Arial"/>
          <w:sz w:val="22"/>
          <w:szCs w:val="22"/>
        </w:rPr>
      </w:pPr>
    </w:p>
    <w:p w14:paraId="3F7E9706" w14:textId="7674A9C7" w:rsidR="00CF5D31" w:rsidRDefault="00FD0C59" w:rsidP="004A2AAA">
      <w:pPr>
        <w:pStyle w:val="NormalWeb"/>
        <w:spacing w:before="0" w:beforeAutospacing="0" w:after="30"/>
        <w:rPr>
          <w:rFonts w:ascii="Arial" w:hAnsi="Arial" w:cs="Arial"/>
          <w:sz w:val="22"/>
          <w:szCs w:val="22"/>
        </w:rPr>
      </w:pPr>
      <w:r>
        <w:rPr>
          <w:rFonts w:ascii="Arial" w:hAnsi="Arial" w:cs="Arial"/>
          <w:sz w:val="22"/>
          <w:szCs w:val="22"/>
        </w:rPr>
        <w:t>Value ‘99’ was defined for most</w:t>
      </w:r>
      <w:r w:rsidR="00D914E9">
        <w:rPr>
          <w:rFonts w:ascii="Arial" w:hAnsi="Arial" w:cs="Arial"/>
          <w:sz w:val="22"/>
          <w:szCs w:val="22"/>
        </w:rPr>
        <w:t xml:space="preserve"> variables, as ‘No Reply’.</w:t>
      </w:r>
    </w:p>
    <w:p w14:paraId="472E64E1" w14:textId="77777777" w:rsidR="00A0514C" w:rsidRDefault="00A0514C" w:rsidP="004A2AAA">
      <w:pPr>
        <w:pStyle w:val="NormalWeb"/>
        <w:spacing w:before="0" w:beforeAutospacing="0" w:after="30"/>
        <w:rPr>
          <w:rFonts w:ascii="Arial" w:hAnsi="Arial" w:cs="Arial"/>
          <w:sz w:val="22"/>
          <w:szCs w:val="22"/>
        </w:rPr>
      </w:pPr>
    </w:p>
    <w:p w14:paraId="5F2048AE" w14:textId="23860864" w:rsidR="002F43F4" w:rsidRDefault="00FD0C59" w:rsidP="004A2AAA">
      <w:pPr>
        <w:pStyle w:val="NormalWeb"/>
        <w:spacing w:before="0" w:beforeAutospacing="0" w:after="30"/>
        <w:rPr>
          <w:rFonts w:ascii="Arial" w:hAnsi="Arial" w:cs="Arial"/>
          <w:sz w:val="22"/>
          <w:szCs w:val="22"/>
        </w:rPr>
      </w:pPr>
      <w:r>
        <w:rPr>
          <w:rFonts w:ascii="Arial" w:hAnsi="Arial" w:cs="Arial"/>
          <w:sz w:val="22"/>
          <w:szCs w:val="22"/>
        </w:rPr>
        <w:t>Value ‘88’ was defined for some</w:t>
      </w:r>
      <w:r w:rsidR="00D914E9">
        <w:rPr>
          <w:rFonts w:ascii="Arial" w:hAnsi="Arial" w:cs="Arial"/>
          <w:sz w:val="22"/>
          <w:szCs w:val="22"/>
        </w:rPr>
        <w:t xml:space="preserve"> variables, as ‘Question Not Asked’.</w:t>
      </w:r>
    </w:p>
    <w:p w14:paraId="7D82A529" w14:textId="77777777" w:rsidR="00A0514C" w:rsidRDefault="00A0514C" w:rsidP="00A0514C">
      <w:pPr>
        <w:pStyle w:val="NormalWeb"/>
        <w:spacing w:before="0" w:beforeAutospacing="0" w:after="30"/>
        <w:ind w:left="720"/>
        <w:rPr>
          <w:rFonts w:ascii="Arial" w:hAnsi="Arial" w:cs="Arial"/>
          <w:sz w:val="22"/>
          <w:szCs w:val="22"/>
        </w:rPr>
      </w:pPr>
    </w:p>
    <w:p w14:paraId="180713ED" w14:textId="418AFCD2" w:rsidR="00A0514C" w:rsidRDefault="00A0514C" w:rsidP="00A0514C">
      <w:pPr>
        <w:pStyle w:val="NormalWeb"/>
        <w:spacing w:before="0" w:beforeAutospacing="0" w:after="30"/>
        <w:rPr>
          <w:rFonts w:ascii="Arial" w:hAnsi="Arial" w:cs="Arial"/>
          <w:sz w:val="22"/>
          <w:szCs w:val="22"/>
        </w:rPr>
      </w:pPr>
      <w:r>
        <w:rPr>
          <w:rFonts w:ascii="Arial" w:hAnsi="Arial" w:cs="Arial"/>
          <w:sz w:val="22"/>
          <w:szCs w:val="22"/>
        </w:rPr>
        <w:t>50 of the questionnaires may have been completed through a face-to-face interview. This is assumed as in those responses there were no detailed values for the 8 options on walking, but a value was coded in an entirely new variable “Walk Gen” which is not on the</w:t>
      </w:r>
      <w:r w:rsidR="00CF5D31">
        <w:rPr>
          <w:rFonts w:ascii="Arial" w:hAnsi="Arial" w:cs="Arial"/>
          <w:sz w:val="22"/>
          <w:szCs w:val="22"/>
        </w:rPr>
        <w:t xml:space="preserve"> form.</w:t>
      </w:r>
      <w:r>
        <w:rPr>
          <w:rFonts w:ascii="Arial" w:hAnsi="Arial" w:cs="Arial"/>
          <w:sz w:val="22"/>
          <w:szCs w:val="22"/>
        </w:rPr>
        <w:t xml:space="preserve"> </w:t>
      </w:r>
    </w:p>
    <w:p w14:paraId="65E288F7" w14:textId="77777777" w:rsidR="00A0514C" w:rsidRDefault="00A0514C" w:rsidP="00A0514C">
      <w:pPr>
        <w:pStyle w:val="NormalWeb"/>
        <w:spacing w:before="0" w:beforeAutospacing="0" w:after="30"/>
        <w:rPr>
          <w:rFonts w:ascii="Arial" w:hAnsi="Arial" w:cs="Arial"/>
          <w:sz w:val="22"/>
          <w:szCs w:val="22"/>
        </w:rPr>
      </w:pPr>
    </w:p>
    <w:p w14:paraId="0DD74D98" w14:textId="525C6CE1" w:rsidR="00A0514C" w:rsidRDefault="00A0514C" w:rsidP="00A0514C">
      <w:pPr>
        <w:pStyle w:val="NormalWeb"/>
        <w:spacing w:before="0" w:beforeAutospacing="0" w:after="30"/>
        <w:rPr>
          <w:rFonts w:ascii="Arial" w:hAnsi="Arial" w:cs="Arial"/>
          <w:sz w:val="22"/>
          <w:szCs w:val="22"/>
        </w:rPr>
      </w:pPr>
      <w:r>
        <w:rPr>
          <w:rFonts w:ascii="Arial" w:hAnsi="Arial" w:cs="Arial"/>
          <w:sz w:val="22"/>
          <w:szCs w:val="22"/>
        </w:rPr>
        <w:t>During analysis, new variables were created:</w:t>
      </w:r>
    </w:p>
    <w:p w14:paraId="6AF84ADA" w14:textId="3E159E96" w:rsidR="00A0514C" w:rsidRDefault="00A0514C" w:rsidP="00A0514C">
      <w:pPr>
        <w:pStyle w:val="NormalWeb"/>
        <w:numPr>
          <w:ilvl w:val="0"/>
          <w:numId w:val="18"/>
        </w:numPr>
        <w:spacing w:before="0" w:beforeAutospacing="0" w:after="30"/>
        <w:rPr>
          <w:rFonts w:ascii="Arial" w:hAnsi="Arial" w:cs="Arial"/>
          <w:sz w:val="22"/>
          <w:szCs w:val="22"/>
        </w:rPr>
      </w:pPr>
      <w:r>
        <w:rPr>
          <w:rFonts w:ascii="Arial" w:hAnsi="Arial" w:cs="Arial"/>
          <w:sz w:val="22"/>
          <w:szCs w:val="22"/>
        </w:rPr>
        <w:t>To reverse the ranking so as to be consistent with other questions</w:t>
      </w:r>
      <w:r w:rsidR="00CF5D31">
        <w:rPr>
          <w:rFonts w:ascii="Arial" w:hAnsi="Arial" w:cs="Arial"/>
          <w:sz w:val="22"/>
          <w:szCs w:val="22"/>
        </w:rPr>
        <w:t>;</w:t>
      </w:r>
    </w:p>
    <w:p w14:paraId="46F63714" w14:textId="735B8F46" w:rsidR="00A0514C" w:rsidRPr="00A0514C" w:rsidRDefault="00A0514C" w:rsidP="00A0514C">
      <w:pPr>
        <w:pStyle w:val="NormalWeb"/>
        <w:numPr>
          <w:ilvl w:val="0"/>
          <w:numId w:val="18"/>
        </w:numPr>
        <w:spacing w:before="0" w:beforeAutospacing="0" w:after="30"/>
        <w:rPr>
          <w:rFonts w:ascii="Arial" w:hAnsi="Arial" w:cs="Arial"/>
          <w:sz w:val="22"/>
          <w:szCs w:val="22"/>
        </w:rPr>
      </w:pPr>
      <w:r>
        <w:rPr>
          <w:rFonts w:ascii="Arial" w:hAnsi="Arial" w:cs="Arial"/>
          <w:sz w:val="22"/>
          <w:szCs w:val="22"/>
        </w:rPr>
        <w:t>To collap</w:t>
      </w:r>
      <w:r w:rsidR="00CF5D31">
        <w:rPr>
          <w:rFonts w:ascii="Arial" w:hAnsi="Arial" w:cs="Arial"/>
          <w:sz w:val="22"/>
          <w:szCs w:val="22"/>
        </w:rPr>
        <w:t>se the data by</w:t>
      </w:r>
      <w:r>
        <w:rPr>
          <w:rFonts w:ascii="Arial" w:hAnsi="Arial" w:cs="Arial"/>
          <w:sz w:val="22"/>
          <w:szCs w:val="22"/>
        </w:rPr>
        <w:t xml:space="preserve"> to ensure there were sufficient records with valid data</w:t>
      </w:r>
      <w:r w:rsidR="00CF5D31">
        <w:rPr>
          <w:rFonts w:ascii="Arial" w:hAnsi="Arial" w:cs="Arial"/>
          <w:sz w:val="22"/>
          <w:szCs w:val="22"/>
        </w:rPr>
        <w:t xml:space="preserve"> for the tests, for example ‘Age Group’ was created for &lt;34, 35-54 and &gt;55.</w:t>
      </w:r>
    </w:p>
    <w:p w14:paraId="3F703584" w14:textId="77777777" w:rsidR="00F4138D" w:rsidRDefault="00F4138D" w:rsidP="004A2AAA">
      <w:pPr>
        <w:pStyle w:val="NormalWeb"/>
        <w:spacing w:before="0" w:beforeAutospacing="0" w:after="30"/>
        <w:ind w:left="360" w:firstLine="360"/>
        <w:rPr>
          <w:rFonts w:ascii="Arial" w:hAnsi="Arial" w:cs="Arial"/>
          <w:b/>
          <w:color w:val="000000" w:themeColor="text1"/>
          <w:sz w:val="22"/>
          <w:szCs w:val="22"/>
        </w:rPr>
      </w:pPr>
    </w:p>
    <w:p w14:paraId="39C1BBAE" w14:textId="7261AC26" w:rsidR="00DC0974" w:rsidRPr="00CF5D31" w:rsidRDefault="00CF5D31" w:rsidP="00CF5D31">
      <w:pPr>
        <w:spacing w:after="30"/>
        <w:rPr>
          <w:rFonts w:ascii="Arial" w:hAnsi="Arial" w:cs="Arial"/>
          <w:color w:val="000000" w:themeColor="text1"/>
          <w:sz w:val="22"/>
          <w:szCs w:val="22"/>
        </w:rPr>
      </w:pPr>
      <w:r w:rsidRPr="00CF5D31">
        <w:rPr>
          <w:rFonts w:ascii="Arial" w:hAnsi="Arial" w:cs="Arial"/>
          <w:color w:val="000000" w:themeColor="text1"/>
          <w:sz w:val="22"/>
          <w:szCs w:val="22"/>
        </w:rPr>
        <w:t>Q4 and Q4a were gr</w:t>
      </w:r>
      <w:r>
        <w:rPr>
          <w:rFonts w:ascii="Arial" w:hAnsi="Arial" w:cs="Arial"/>
          <w:color w:val="000000" w:themeColor="text1"/>
          <w:sz w:val="22"/>
          <w:szCs w:val="22"/>
        </w:rPr>
        <w:t>ouped into four main cate</w:t>
      </w:r>
      <w:r w:rsidRPr="00CF5D31">
        <w:rPr>
          <w:rFonts w:ascii="Arial" w:hAnsi="Arial" w:cs="Arial"/>
          <w:color w:val="000000" w:themeColor="text1"/>
          <w:sz w:val="22"/>
          <w:szCs w:val="22"/>
        </w:rPr>
        <w:t>gories for analysis</w:t>
      </w:r>
      <w:r>
        <w:rPr>
          <w:rFonts w:ascii="Arial" w:hAnsi="Arial" w:cs="Arial"/>
          <w:color w:val="000000" w:themeColor="text1"/>
          <w:sz w:val="22"/>
          <w:szCs w:val="22"/>
        </w:rPr>
        <w:t>:</w:t>
      </w:r>
      <w:r w:rsidR="00DC0974" w:rsidRPr="00CF5D31">
        <w:rPr>
          <w:rFonts w:ascii="Arial" w:hAnsi="Arial" w:cs="Arial"/>
          <w:color w:val="000000" w:themeColor="text1"/>
          <w:sz w:val="22"/>
          <w:szCs w:val="22"/>
        </w:rPr>
        <w:t xml:space="preserve"> amenities, facilities, quality and information.</w:t>
      </w:r>
    </w:p>
    <w:p w14:paraId="296C45E2" w14:textId="77777777" w:rsidR="00DC0974" w:rsidRDefault="00DC0974" w:rsidP="00872054">
      <w:pPr>
        <w:pStyle w:val="NormalWeb"/>
        <w:spacing w:before="119" w:beforeAutospacing="0"/>
        <w:ind w:left="360" w:firstLine="360"/>
        <w:rPr>
          <w:rFonts w:ascii="Arial" w:hAnsi="Arial" w:cs="Arial"/>
          <w:b/>
          <w:color w:val="000000" w:themeColor="text1"/>
          <w:sz w:val="22"/>
          <w:szCs w:val="22"/>
        </w:rPr>
      </w:pPr>
    </w:p>
    <w:p w14:paraId="715E8824" w14:textId="77777777" w:rsidR="00CF5D31" w:rsidRDefault="00CF5D31" w:rsidP="00CF5D31">
      <w:pPr>
        <w:pStyle w:val="NormalWeb"/>
        <w:spacing w:before="119" w:beforeAutospacing="0"/>
        <w:ind w:firstLine="360"/>
        <w:rPr>
          <w:rFonts w:ascii="Arial" w:hAnsi="Arial" w:cs="Arial"/>
          <w:b/>
          <w:color w:val="000000" w:themeColor="text1"/>
          <w:sz w:val="22"/>
          <w:szCs w:val="22"/>
        </w:rPr>
      </w:pPr>
    </w:p>
    <w:p w14:paraId="5299AF29" w14:textId="77777777" w:rsidR="00CF5D31" w:rsidRPr="00872054" w:rsidRDefault="00CF5D31" w:rsidP="00CF5D31">
      <w:pPr>
        <w:pStyle w:val="NormalWeb"/>
        <w:spacing w:before="119" w:beforeAutospacing="0"/>
        <w:ind w:firstLine="360"/>
        <w:rPr>
          <w:rFonts w:ascii="Arial" w:hAnsi="Arial" w:cs="Arial"/>
          <w:b/>
          <w:color w:val="000000" w:themeColor="text1"/>
          <w:sz w:val="22"/>
          <w:szCs w:val="22"/>
        </w:rPr>
      </w:pPr>
    </w:p>
    <w:p w14:paraId="29F6436E" w14:textId="77777777" w:rsidR="001B12D8" w:rsidRDefault="001B12D8" w:rsidP="001B12D8">
      <w:pPr>
        <w:rPr>
          <w:rFonts w:ascii="Arial" w:hAnsi="Arial" w:cs="Arial"/>
          <w:sz w:val="22"/>
          <w:szCs w:val="22"/>
        </w:rPr>
      </w:pPr>
    </w:p>
    <w:p w14:paraId="6785A23C" w14:textId="77777777" w:rsidR="001B12D8" w:rsidRDefault="001B12D8" w:rsidP="001B12D8">
      <w:pPr>
        <w:rPr>
          <w:rFonts w:ascii="Arial" w:hAnsi="Arial" w:cs="Arial"/>
          <w:sz w:val="22"/>
          <w:szCs w:val="22"/>
        </w:rPr>
      </w:pPr>
    </w:p>
    <w:p w14:paraId="0CADB862" w14:textId="77777777" w:rsidR="001B12D8" w:rsidRDefault="001B12D8" w:rsidP="001B12D8">
      <w:pPr>
        <w:rPr>
          <w:rFonts w:ascii="Arial" w:hAnsi="Arial" w:cs="Arial"/>
          <w:sz w:val="22"/>
          <w:szCs w:val="22"/>
        </w:rPr>
      </w:pPr>
    </w:p>
    <w:p w14:paraId="7F87403E" w14:textId="77777777" w:rsidR="001B12D8" w:rsidRDefault="001B12D8" w:rsidP="001B12D8">
      <w:pPr>
        <w:rPr>
          <w:rFonts w:ascii="Arial" w:hAnsi="Arial" w:cs="Arial"/>
          <w:sz w:val="22"/>
          <w:szCs w:val="22"/>
        </w:rPr>
      </w:pPr>
    </w:p>
    <w:p w14:paraId="02B89705" w14:textId="77777777" w:rsidR="001B12D8" w:rsidRDefault="001B12D8" w:rsidP="001B12D8">
      <w:pPr>
        <w:rPr>
          <w:rFonts w:ascii="Arial" w:hAnsi="Arial" w:cs="Arial"/>
          <w:sz w:val="22"/>
          <w:szCs w:val="22"/>
        </w:rPr>
      </w:pPr>
    </w:p>
    <w:p w14:paraId="7E863E1B" w14:textId="77777777" w:rsidR="001B12D8" w:rsidRDefault="001B12D8" w:rsidP="001B12D8">
      <w:pPr>
        <w:rPr>
          <w:rFonts w:ascii="Arial" w:hAnsi="Arial" w:cs="Arial"/>
          <w:sz w:val="22"/>
          <w:szCs w:val="22"/>
        </w:rPr>
      </w:pPr>
    </w:p>
    <w:p w14:paraId="7F0980DA" w14:textId="77777777" w:rsidR="001B12D8" w:rsidRDefault="001B12D8" w:rsidP="001B12D8">
      <w:pPr>
        <w:rPr>
          <w:rFonts w:ascii="Arial" w:hAnsi="Arial" w:cs="Arial"/>
          <w:sz w:val="22"/>
          <w:szCs w:val="22"/>
        </w:rPr>
      </w:pPr>
    </w:p>
    <w:p w14:paraId="2AA12375" w14:textId="77777777" w:rsidR="001B12D8" w:rsidRDefault="001B12D8" w:rsidP="001B12D8">
      <w:pPr>
        <w:rPr>
          <w:rFonts w:ascii="Arial" w:hAnsi="Arial" w:cs="Arial"/>
          <w:sz w:val="22"/>
          <w:szCs w:val="22"/>
        </w:rPr>
      </w:pPr>
    </w:p>
    <w:p w14:paraId="32F9F8FE" w14:textId="77777777" w:rsidR="001B12D8" w:rsidRDefault="001B12D8">
      <w:pPr>
        <w:rPr>
          <w:rFonts w:ascii="Arial" w:hAnsi="Arial" w:cs="Arial"/>
          <w:sz w:val="22"/>
          <w:szCs w:val="22"/>
        </w:rPr>
      </w:pPr>
      <w:r>
        <w:rPr>
          <w:rFonts w:ascii="Arial" w:hAnsi="Arial" w:cs="Arial"/>
          <w:sz w:val="22"/>
          <w:szCs w:val="22"/>
        </w:rPr>
        <w:br w:type="page"/>
      </w:r>
    </w:p>
    <w:p w14:paraId="297E3797" w14:textId="4913794C" w:rsidR="009946A0" w:rsidRDefault="00876252" w:rsidP="009946A0">
      <w:pPr>
        <w:pStyle w:val="NormalWeb"/>
        <w:spacing w:before="0" w:beforeAutospacing="0" w:after="30"/>
        <w:rPr>
          <w:rFonts w:ascii="Arial" w:hAnsi="Arial" w:cs="Arial"/>
          <w:b/>
          <w:sz w:val="22"/>
          <w:szCs w:val="22"/>
          <w:u w:val="single"/>
        </w:rPr>
      </w:pPr>
      <w:r>
        <w:rPr>
          <w:rFonts w:ascii="Arial" w:hAnsi="Arial" w:cs="Arial"/>
          <w:b/>
          <w:sz w:val="22"/>
          <w:szCs w:val="22"/>
          <w:u w:val="single"/>
        </w:rPr>
        <w:lastRenderedPageBreak/>
        <w:t xml:space="preserve">3: </w:t>
      </w:r>
      <w:r w:rsidR="009946A0">
        <w:rPr>
          <w:rFonts w:ascii="Arial" w:hAnsi="Arial" w:cs="Arial"/>
          <w:b/>
          <w:sz w:val="22"/>
          <w:szCs w:val="22"/>
          <w:u w:val="single"/>
        </w:rPr>
        <w:t>Analysis &amp; Results</w:t>
      </w:r>
    </w:p>
    <w:p w14:paraId="6A277338" w14:textId="77777777" w:rsidR="009946A0" w:rsidRDefault="009946A0" w:rsidP="009946A0">
      <w:pPr>
        <w:pStyle w:val="NormalWeb"/>
        <w:spacing w:before="0" w:beforeAutospacing="0" w:after="30"/>
        <w:rPr>
          <w:rFonts w:ascii="Arial" w:hAnsi="Arial" w:cs="Arial"/>
          <w:sz w:val="22"/>
          <w:szCs w:val="22"/>
        </w:rPr>
      </w:pPr>
    </w:p>
    <w:p w14:paraId="067C239C" w14:textId="0B2142B6" w:rsidR="009946A0" w:rsidRPr="00014FB6" w:rsidRDefault="00876252" w:rsidP="009946A0">
      <w:pPr>
        <w:pStyle w:val="NormalWeb"/>
        <w:spacing w:before="0" w:beforeAutospacing="0" w:after="30"/>
        <w:rPr>
          <w:rFonts w:ascii="Arial" w:hAnsi="Arial" w:cs="Arial"/>
          <w:b/>
          <w:color w:val="000000" w:themeColor="text1"/>
          <w:sz w:val="22"/>
          <w:szCs w:val="22"/>
          <w:u w:val="single"/>
        </w:rPr>
      </w:pPr>
      <w:r>
        <w:rPr>
          <w:rFonts w:ascii="Arial" w:hAnsi="Arial" w:cs="Arial"/>
          <w:b/>
          <w:color w:val="000000" w:themeColor="text1"/>
          <w:sz w:val="22"/>
          <w:szCs w:val="22"/>
          <w:u w:val="single"/>
        </w:rPr>
        <w:t xml:space="preserve">3.1: </w:t>
      </w:r>
      <w:r w:rsidR="009946A0" w:rsidRPr="00014FB6">
        <w:rPr>
          <w:rFonts w:ascii="Arial" w:hAnsi="Arial" w:cs="Arial"/>
          <w:b/>
          <w:color w:val="000000" w:themeColor="text1"/>
          <w:sz w:val="22"/>
          <w:szCs w:val="22"/>
          <w:u w:val="single"/>
        </w:rPr>
        <w:t>Demographic Information</w:t>
      </w:r>
      <w:r w:rsidR="009946A0">
        <w:rPr>
          <w:rFonts w:ascii="Arial" w:hAnsi="Arial" w:cs="Arial"/>
          <w:b/>
          <w:color w:val="000000" w:themeColor="text1"/>
          <w:sz w:val="22"/>
          <w:szCs w:val="22"/>
          <w:u w:val="single"/>
        </w:rPr>
        <w:t xml:space="preserve"> on Responders</w:t>
      </w:r>
    </w:p>
    <w:p w14:paraId="636EB93D" w14:textId="77777777" w:rsidR="009946A0" w:rsidRDefault="009946A0" w:rsidP="009946A0">
      <w:pPr>
        <w:pStyle w:val="NormalWeb"/>
        <w:spacing w:before="0" w:beforeAutospacing="0" w:after="30"/>
        <w:rPr>
          <w:rFonts w:ascii="Arial" w:hAnsi="Arial" w:cs="Arial"/>
          <w:color w:val="000000" w:themeColor="text1"/>
          <w:sz w:val="22"/>
          <w:szCs w:val="22"/>
        </w:rPr>
      </w:pPr>
    </w:p>
    <w:p w14:paraId="29C54163" w14:textId="368CB21D" w:rsidR="009946A0" w:rsidRDefault="009946A0" w:rsidP="009946A0">
      <w:pPr>
        <w:pStyle w:val="NormalWeb"/>
        <w:spacing w:before="0" w:beforeAutospacing="0" w:after="30"/>
        <w:rPr>
          <w:rFonts w:ascii="Arial" w:hAnsi="Arial" w:cs="Arial"/>
          <w:color w:val="000000" w:themeColor="text1"/>
          <w:sz w:val="22"/>
          <w:szCs w:val="22"/>
        </w:rPr>
      </w:pPr>
      <w:r w:rsidRPr="0046756D">
        <w:rPr>
          <w:rFonts w:ascii="Arial" w:hAnsi="Arial" w:cs="Arial"/>
          <w:color w:val="000000" w:themeColor="text1"/>
          <w:sz w:val="22"/>
          <w:szCs w:val="22"/>
        </w:rPr>
        <w:t xml:space="preserve">Of the 481 records analysed, </w:t>
      </w:r>
      <w:r>
        <w:rPr>
          <w:rFonts w:ascii="Arial" w:hAnsi="Arial" w:cs="Arial"/>
          <w:color w:val="000000" w:themeColor="text1"/>
          <w:sz w:val="22"/>
          <w:szCs w:val="22"/>
        </w:rPr>
        <w:t>22% of responders</w:t>
      </w:r>
      <w:r w:rsidRPr="0046756D">
        <w:rPr>
          <w:rFonts w:ascii="Arial" w:hAnsi="Arial" w:cs="Arial"/>
          <w:color w:val="000000" w:themeColor="text1"/>
          <w:sz w:val="22"/>
          <w:szCs w:val="22"/>
        </w:rPr>
        <w:t xml:space="preserve"> “live here”</w:t>
      </w:r>
      <w:r>
        <w:rPr>
          <w:rFonts w:ascii="Arial" w:hAnsi="Arial" w:cs="Arial"/>
          <w:color w:val="000000" w:themeColor="text1"/>
          <w:sz w:val="22"/>
          <w:szCs w:val="22"/>
        </w:rPr>
        <w:t xml:space="preserve"> and 7%</w:t>
      </w:r>
      <w:r w:rsidRPr="0046756D">
        <w:rPr>
          <w:rFonts w:ascii="Arial" w:hAnsi="Arial" w:cs="Arial"/>
          <w:color w:val="000000" w:themeColor="text1"/>
          <w:sz w:val="22"/>
          <w:szCs w:val="22"/>
        </w:rPr>
        <w:t xml:space="preserve"> have</w:t>
      </w:r>
      <w:r>
        <w:rPr>
          <w:rFonts w:ascii="Arial" w:hAnsi="Arial" w:cs="Arial"/>
          <w:color w:val="000000" w:themeColor="text1"/>
          <w:sz w:val="22"/>
          <w:szCs w:val="22"/>
        </w:rPr>
        <w:t xml:space="preserve"> a</w:t>
      </w:r>
      <w:r w:rsidRPr="0046756D">
        <w:rPr>
          <w:rFonts w:ascii="Arial" w:hAnsi="Arial" w:cs="Arial"/>
          <w:color w:val="000000" w:themeColor="text1"/>
          <w:sz w:val="22"/>
          <w:szCs w:val="22"/>
        </w:rPr>
        <w:t xml:space="preserve"> “2</w:t>
      </w:r>
      <w:r w:rsidRPr="0046756D">
        <w:rPr>
          <w:rFonts w:ascii="Arial" w:hAnsi="Arial" w:cs="Arial"/>
          <w:color w:val="000000" w:themeColor="text1"/>
          <w:sz w:val="22"/>
          <w:szCs w:val="22"/>
          <w:vertAlign w:val="superscript"/>
        </w:rPr>
        <w:t>nd</w:t>
      </w:r>
      <w:r w:rsidRPr="0046756D">
        <w:rPr>
          <w:rFonts w:ascii="Arial" w:hAnsi="Arial" w:cs="Arial"/>
          <w:color w:val="000000" w:themeColor="text1"/>
          <w:sz w:val="22"/>
          <w:szCs w:val="22"/>
        </w:rPr>
        <w:t xml:space="preserve"> home here”. The b</w:t>
      </w:r>
      <w:r>
        <w:rPr>
          <w:rFonts w:ascii="Arial" w:hAnsi="Arial" w:cs="Arial"/>
          <w:color w:val="000000" w:themeColor="text1"/>
          <w:sz w:val="22"/>
          <w:szCs w:val="22"/>
        </w:rPr>
        <w:t xml:space="preserve">alance of </w:t>
      </w:r>
      <w:r w:rsidR="00307EBF">
        <w:rPr>
          <w:rFonts w:ascii="Arial" w:hAnsi="Arial" w:cs="Arial"/>
          <w:color w:val="000000" w:themeColor="text1"/>
          <w:sz w:val="22"/>
          <w:szCs w:val="22"/>
        </w:rPr>
        <w:t>71% were visitors, with 97% describing</w:t>
      </w:r>
      <w:r>
        <w:rPr>
          <w:rFonts w:ascii="Arial" w:hAnsi="Arial" w:cs="Arial"/>
          <w:color w:val="000000" w:themeColor="text1"/>
          <w:sz w:val="22"/>
          <w:szCs w:val="22"/>
        </w:rPr>
        <w:t xml:space="preserve"> their </w:t>
      </w:r>
      <w:r w:rsidRPr="0046756D">
        <w:rPr>
          <w:rFonts w:ascii="Arial" w:hAnsi="Arial" w:cs="Arial"/>
          <w:color w:val="000000" w:themeColor="text1"/>
          <w:sz w:val="22"/>
          <w:szCs w:val="22"/>
        </w:rPr>
        <w:t>purpose of vi</w:t>
      </w:r>
      <w:r>
        <w:rPr>
          <w:rFonts w:ascii="Arial" w:hAnsi="Arial" w:cs="Arial"/>
          <w:color w:val="000000" w:themeColor="text1"/>
          <w:sz w:val="22"/>
          <w:szCs w:val="22"/>
        </w:rPr>
        <w:t>sit as ‘recreation’. The focus of a tourist survey being on recreational visitors:</w:t>
      </w:r>
      <w:r w:rsidRPr="0046756D">
        <w:rPr>
          <w:rFonts w:ascii="Arial" w:hAnsi="Arial" w:cs="Arial"/>
          <w:color w:val="000000" w:themeColor="text1"/>
          <w:sz w:val="22"/>
          <w:szCs w:val="22"/>
        </w:rPr>
        <w:t xml:space="preserve"> </w:t>
      </w:r>
      <w:r>
        <w:rPr>
          <w:rFonts w:ascii="Arial" w:hAnsi="Arial" w:cs="Arial"/>
          <w:color w:val="000000" w:themeColor="text1"/>
          <w:sz w:val="22"/>
          <w:szCs w:val="22"/>
        </w:rPr>
        <w:t>u</w:t>
      </w:r>
      <w:r w:rsidRPr="0046756D">
        <w:rPr>
          <w:rFonts w:ascii="Arial" w:hAnsi="Arial" w:cs="Arial"/>
          <w:color w:val="000000" w:themeColor="text1"/>
          <w:sz w:val="22"/>
          <w:szCs w:val="22"/>
        </w:rPr>
        <w:t>nless stated ot</w:t>
      </w:r>
      <w:r>
        <w:rPr>
          <w:rFonts w:ascii="Arial" w:hAnsi="Arial" w:cs="Arial"/>
          <w:color w:val="000000" w:themeColor="text1"/>
          <w:sz w:val="22"/>
          <w:szCs w:val="22"/>
        </w:rPr>
        <w:t>herwise, those “living here” were excluded.</w:t>
      </w:r>
    </w:p>
    <w:p w14:paraId="0F6A3FD8" w14:textId="77777777" w:rsidR="009946A0" w:rsidRDefault="009946A0" w:rsidP="009946A0">
      <w:pPr>
        <w:pStyle w:val="NormalWeb"/>
        <w:spacing w:before="0" w:beforeAutospacing="0" w:after="30"/>
        <w:rPr>
          <w:rFonts w:ascii="Arial" w:hAnsi="Arial" w:cs="Arial"/>
          <w:color w:val="000000" w:themeColor="text1"/>
          <w:sz w:val="22"/>
          <w:szCs w:val="22"/>
        </w:rPr>
      </w:pPr>
    </w:p>
    <w:p w14:paraId="7A2002E1" w14:textId="77777777" w:rsidR="009946A0" w:rsidRDefault="009946A0" w:rsidP="009946A0">
      <w:pPr>
        <w:pStyle w:val="NormalWeb"/>
        <w:spacing w:before="0" w:beforeAutospacing="0" w:after="30"/>
        <w:rPr>
          <w:rFonts w:ascii="Arial" w:hAnsi="Arial" w:cs="Arial"/>
          <w:b/>
          <w:color w:val="000000" w:themeColor="text1"/>
          <w:sz w:val="22"/>
          <w:szCs w:val="22"/>
        </w:rPr>
      </w:pPr>
      <w:r w:rsidRPr="00134B23">
        <w:rPr>
          <w:rFonts w:ascii="Arial" w:hAnsi="Arial" w:cs="Arial"/>
          <w:b/>
          <w:color w:val="000000" w:themeColor="text1"/>
          <w:sz w:val="22"/>
          <w:szCs w:val="22"/>
        </w:rPr>
        <w:t xml:space="preserve">                                </w:t>
      </w:r>
      <w:r>
        <w:rPr>
          <w:rFonts w:ascii="Arial" w:hAnsi="Arial" w:cs="Arial"/>
          <w:b/>
          <w:color w:val="000000" w:themeColor="text1"/>
          <w:sz w:val="22"/>
          <w:szCs w:val="22"/>
        </w:rPr>
        <w:t xml:space="preserve"> </w:t>
      </w:r>
      <w:r w:rsidRPr="00134B23">
        <w:rPr>
          <w:rFonts w:ascii="Arial" w:hAnsi="Arial" w:cs="Arial"/>
          <w:b/>
          <w:color w:val="000000" w:themeColor="text1"/>
          <w:sz w:val="22"/>
          <w:szCs w:val="22"/>
        </w:rPr>
        <w:t xml:space="preserve">     Gender</w:t>
      </w:r>
    </w:p>
    <w:p w14:paraId="391B6188" w14:textId="77777777" w:rsidR="009946A0" w:rsidRPr="004735D1" w:rsidRDefault="009946A0" w:rsidP="009946A0">
      <w:pPr>
        <w:pStyle w:val="NormalWeb"/>
        <w:spacing w:before="0" w:beforeAutospacing="0" w:after="30"/>
        <w:rPr>
          <w:rFonts w:ascii="Arial" w:hAnsi="Arial" w:cs="Arial"/>
          <w:b/>
          <w:color w:val="000000" w:themeColor="text1"/>
          <w:sz w:val="22"/>
          <w:szCs w:val="22"/>
        </w:rPr>
      </w:pPr>
    </w:p>
    <w:p w14:paraId="6A79788B" w14:textId="77777777" w:rsidR="009946A0" w:rsidRPr="00014FB6" w:rsidRDefault="009946A0" w:rsidP="009946A0">
      <w:pPr>
        <w:spacing w:after="30"/>
        <w:rPr>
          <w:rFonts w:ascii="Arial" w:hAnsi="Arial" w:cs="Arial"/>
          <w:sz w:val="22"/>
          <w:szCs w:val="22"/>
          <w:lang w:val="en-GB"/>
        </w:rPr>
      </w:pPr>
      <w:r>
        <w:rPr>
          <w:rFonts w:ascii="Arial" w:hAnsi="Arial" w:cs="Arial"/>
          <w:sz w:val="22"/>
          <w:szCs w:val="22"/>
          <w:lang w:val="en-GB"/>
        </w:rPr>
        <w:t>62%, or almost two thirds, of</w:t>
      </w:r>
      <w:r w:rsidRPr="0046756D">
        <w:rPr>
          <w:rFonts w:ascii="Arial" w:hAnsi="Arial" w:cs="Arial"/>
          <w:sz w:val="22"/>
          <w:szCs w:val="22"/>
          <w:lang w:val="en-GB"/>
        </w:rPr>
        <w:t xml:space="preserve"> responders were women. This suggested it could be important to identify differences in the way men and women answered certain questions.</w:t>
      </w:r>
      <w:r>
        <w:rPr>
          <w:rFonts w:ascii="Arial" w:hAnsi="Arial" w:cs="Arial"/>
          <w:sz w:val="22"/>
          <w:szCs w:val="22"/>
          <w:lang w:val="en-GB"/>
        </w:rPr>
        <w:t xml:space="preserve"> </w:t>
      </w:r>
    </w:p>
    <w:p w14:paraId="51125A0A" w14:textId="77777777" w:rsidR="009946A0" w:rsidRDefault="009946A0" w:rsidP="009946A0">
      <w:pPr>
        <w:pStyle w:val="NormalWeb"/>
        <w:spacing w:before="0" w:beforeAutospacing="0" w:after="30"/>
        <w:rPr>
          <w:rFonts w:ascii="Arial" w:hAnsi="Arial" w:cs="Arial"/>
          <w:color w:val="000000" w:themeColor="text1"/>
          <w:sz w:val="22"/>
          <w:szCs w:val="22"/>
        </w:rPr>
      </w:pPr>
    </w:p>
    <w:p w14:paraId="481520E7" w14:textId="77777777" w:rsidR="009946A0" w:rsidRDefault="009946A0" w:rsidP="009946A0">
      <w:pPr>
        <w:pStyle w:val="NormalWeb"/>
        <w:spacing w:before="0" w:beforeAutospacing="0" w:after="30"/>
        <w:rPr>
          <w:rFonts w:ascii="Arial" w:hAnsi="Arial" w:cs="Arial"/>
          <w:b/>
          <w:color w:val="000000" w:themeColor="text1"/>
          <w:sz w:val="22"/>
          <w:szCs w:val="22"/>
        </w:rPr>
        <w:sectPr w:rsidR="009946A0" w:rsidSect="00BA1F2E">
          <w:footerReference w:type="even" r:id="rId7"/>
          <w:footerReference w:type="default" r:id="rId8"/>
          <w:type w:val="continuous"/>
          <w:pgSz w:w="11900" w:h="16840"/>
          <w:pgMar w:top="1296" w:right="1440" w:bottom="1296" w:left="1440" w:header="720" w:footer="720" w:gutter="0"/>
          <w:cols w:space="720"/>
          <w:docGrid w:linePitch="360"/>
        </w:sectPr>
      </w:pPr>
    </w:p>
    <w:p w14:paraId="6D9C0DA4" w14:textId="77777777" w:rsidR="009946A0" w:rsidRPr="00134B23" w:rsidRDefault="009946A0" w:rsidP="009946A0">
      <w:pPr>
        <w:pStyle w:val="NormalWeb"/>
        <w:spacing w:before="119" w:beforeAutospacing="0" w:after="30"/>
        <w:rPr>
          <w:rFonts w:ascii="Arial" w:hAnsi="Arial" w:cs="Arial"/>
          <w:b/>
          <w:color w:val="000000" w:themeColor="text1"/>
          <w:sz w:val="22"/>
          <w:szCs w:val="22"/>
        </w:rPr>
      </w:pPr>
      <w:r>
        <w:rPr>
          <w:rFonts w:ascii="Arial" w:hAnsi="Arial" w:cs="Arial"/>
          <w:b/>
          <w:color w:val="000000" w:themeColor="text1"/>
          <w:sz w:val="22"/>
          <w:szCs w:val="22"/>
        </w:rPr>
        <w:lastRenderedPageBreak/>
        <w:t xml:space="preserve">                                         Age</w:t>
      </w:r>
    </w:p>
    <w:p w14:paraId="16C4309C" w14:textId="77777777" w:rsidR="009946A0" w:rsidRDefault="009946A0" w:rsidP="009946A0">
      <w:pPr>
        <w:pStyle w:val="NormalWeb"/>
        <w:spacing w:before="119" w:beforeAutospacing="0"/>
        <w:rPr>
          <w:rFonts w:ascii="Arial" w:hAnsi="Arial" w:cs="Arial"/>
          <w:sz w:val="22"/>
          <w:szCs w:val="22"/>
        </w:rPr>
      </w:pPr>
      <w:r w:rsidRPr="005A6425">
        <w:rPr>
          <w:rFonts w:ascii="Arial" w:hAnsi="Arial" w:cs="Arial"/>
          <w:noProof/>
          <w:sz w:val="22"/>
          <w:szCs w:val="22"/>
        </w:rPr>
        <w:drawing>
          <wp:inline distT="0" distB="0" distL="0" distR="0" wp14:anchorId="4E20C14F" wp14:editId="59A4E2E4">
            <wp:extent cx="3491865" cy="24885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3407" cy="2511044"/>
                    </a:xfrm>
                    <a:prstGeom prst="rect">
                      <a:avLst/>
                    </a:prstGeom>
                  </pic:spPr>
                </pic:pic>
              </a:graphicData>
            </a:graphic>
          </wp:inline>
        </w:drawing>
      </w:r>
    </w:p>
    <w:p w14:paraId="7F899707" w14:textId="77777777" w:rsidR="009946A0" w:rsidRPr="004735D1" w:rsidRDefault="009946A0" w:rsidP="009946A0">
      <w:pPr>
        <w:pStyle w:val="NormalWeb"/>
        <w:spacing w:before="119" w:beforeAutospacing="0"/>
        <w:rPr>
          <w:rFonts w:ascii="Arial" w:hAnsi="Arial" w:cs="Arial"/>
          <w:sz w:val="22"/>
          <w:szCs w:val="22"/>
        </w:rPr>
      </w:pPr>
    </w:p>
    <w:p w14:paraId="5C73D6E3" w14:textId="77777777" w:rsidR="009946A0" w:rsidRDefault="009946A0" w:rsidP="009946A0">
      <w:pPr>
        <w:pStyle w:val="NormalWeb"/>
        <w:spacing w:before="119" w:beforeAutospacing="0"/>
        <w:rPr>
          <w:rFonts w:ascii="Arial" w:hAnsi="Arial" w:cs="Arial"/>
          <w:color w:val="000000" w:themeColor="text1"/>
          <w:sz w:val="22"/>
          <w:szCs w:val="22"/>
        </w:rPr>
      </w:pPr>
    </w:p>
    <w:p w14:paraId="6307994E" w14:textId="77777777" w:rsidR="009946A0" w:rsidRDefault="009946A0" w:rsidP="009946A0">
      <w:pPr>
        <w:pStyle w:val="NormalWeb"/>
        <w:spacing w:before="119" w:beforeAutospacing="0"/>
        <w:rPr>
          <w:rFonts w:ascii="Arial" w:hAnsi="Arial" w:cs="Arial"/>
          <w:color w:val="000000" w:themeColor="text1"/>
          <w:sz w:val="22"/>
          <w:szCs w:val="22"/>
        </w:rPr>
      </w:pPr>
    </w:p>
    <w:p w14:paraId="3591332F" w14:textId="77777777" w:rsidR="009946A0" w:rsidRDefault="009946A0" w:rsidP="009946A0">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The ‘Age V</w:t>
      </w:r>
      <w:r w:rsidRPr="005A6425">
        <w:rPr>
          <w:rFonts w:ascii="Arial" w:hAnsi="Arial" w:cs="Arial"/>
          <w:color w:val="000000" w:themeColor="text1"/>
          <w:sz w:val="22"/>
          <w:szCs w:val="22"/>
        </w:rPr>
        <w:t>alues’ represent t</w:t>
      </w:r>
      <w:r>
        <w:rPr>
          <w:rFonts w:ascii="Arial" w:hAnsi="Arial" w:cs="Arial"/>
          <w:color w:val="000000" w:themeColor="text1"/>
          <w:sz w:val="22"/>
          <w:szCs w:val="22"/>
        </w:rPr>
        <w:t>he mid-point of the range chosen</w:t>
      </w:r>
      <w:r w:rsidRPr="005A6425">
        <w:rPr>
          <w:rFonts w:ascii="Arial" w:hAnsi="Arial" w:cs="Arial"/>
          <w:color w:val="000000" w:themeColor="text1"/>
          <w:sz w:val="22"/>
          <w:szCs w:val="22"/>
        </w:rPr>
        <w:t xml:space="preserve">, </w:t>
      </w:r>
      <w:r>
        <w:rPr>
          <w:rFonts w:ascii="Arial" w:hAnsi="Arial" w:cs="Arial"/>
          <w:color w:val="000000" w:themeColor="text1"/>
          <w:sz w:val="22"/>
          <w:szCs w:val="22"/>
        </w:rPr>
        <w:t>apart from</w:t>
      </w:r>
      <w:r w:rsidRPr="005A6425">
        <w:rPr>
          <w:rFonts w:ascii="Arial" w:hAnsi="Arial" w:cs="Arial"/>
          <w:color w:val="000000" w:themeColor="text1"/>
          <w:sz w:val="22"/>
          <w:szCs w:val="22"/>
        </w:rPr>
        <w:t xml:space="preserve"> </w:t>
      </w:r>
      <w:r>
        <w:rPr>
          <w:rFonts w:ascii="Arial" w:hAnsi="Arial" w:cs="Arial"/>
          <w:color w:val="000000" w:themeColor="text1"/>
          <w:sz w:val="22"/>
          <w:szCs w:val="22"/>
        </w:rPr>
        <w:t>‘</w:t>
      </w:r>
      <w:r w:rsidRPr="005A6425">
        <w:rPr>
          <w:rFonts w:ascii="Arial" w:hAnsi="Arial" w:cs="Arial"/>
          <w:color w:val="000000" w:themeColor="text1"/>
          <w:sz w:val="22"/>
          <w:szCs w:val="22"/>
        </w:rPr>
        <w:t>&lt;18</w:t>
      </w:r>
      <w:r>
        <w:rPr>
          <w:rFonts w:ascii="Arial" w:hAnsi="Arial" w:cs="Arial"/>
          <w:color w:val="000000" w:themeColor="text1"/>
          <w:sz w:val="22"/>
          <w:szCs w:val="22"/>
        </w:rPr>
        <w:t>’</w:t>
      </w:r>
      <w:r w:rsidRPr="005A6425">
        <w:rPr>
          <w:rFonts w:ascii="Arial" w:hAnsi="Arial" w:cs="Arial"/>
          <w:color w:val="000000" w:themeColor="text1"/>
          <w:sz w:val="22"/>
          <w:szCs w:val="22"/>
        </w:rPr>
        <w:t xml:space="preserve"> (shown as 15) and </w:t>
      </w:r>
      <w:r>
        <w:rPr>
          <w:rFonts w:ascii="Arial" w:hAnsi="Arial" w:cs="Arial"/>
          <w:color w:val="000000" w:themeColor="text1"/>
          <w:sz w:val="22"/>
          <w:szCs w:val="22"/>
        </w:rPr>
        <w:t>‘</w:t>
      </w:r>
      <w:r w:rsidRPr="005A6425">
        <w:rPr>
          <w:rFonts w:ascii="Arial" w:hAnsi="Arial" w:cs="Arial"/>
          <w:color w:val="000000" w:themeColor="text1"/>
          <w:sz w:val="22"/>
          <w:szCs w:val="22"/>
        </w:rPr>
        <w:t>&gt;65</w:t>
      </w:r>
      <w:r>
        <w:rPr>
          <w:rFonts w:ascii="Arial" w:hAnsi="Arial" w:cs="Arial"/>
          <w:color w:val="000000" w:themeColor="text1"/>
          <w:sz w:val="22"/>
          <w:szCs w:val="22"/>
        </w:rPr>
        <w:t xml:space="preserve">’ (as 70); giving a mean age of 55. </w:t>
      </w:r>
    </w:p>
    <w:p w14:paraId="1E65507E" w14:textId="77777777" w:rsidR="009946A0" w:rsidRDefault="009946A0" w:rsidP="009946A0">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 xml:space="preserve">This was for the responder only, the ages of others in the average 2.8 people per party were not collected. </w:t>
      </w:r>
    </w:p>
    <w:p w14:paraId="2FCDB104" w14:textId="77777777" w:rsidR="009946A0" w:rsidRDefault="009946A0" w:rsidP="009946A0">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Analysis was done by Age Group:</w:t>
      </w:r>
    </w:p>
    <w:p w14:paraId="010CA59F" w14:textId="26824C99" w:rsidR="009946A0" w:rsidRDefault="009946A0" w:rsidP="009946A0">
      <w:pPr>
        <w:pStyle w:val="NormalWeb"/>
        <w:spacing w:before="119" w:beforeAutospacing="0"/>
        <w:rPr>
          <w:rFonts w:ascii="Arial" w:hAnsi="Arial" w:cs="Arial"/>
          <w:color w:val="000000" w:themeColor="text1"/>
          <w:sz w:val="22"/>
          <w:szCs w:val="22"/>
        </w:rPr>
        <w:sectPr w:rsidR="009946A0" w:rsidSect="00336CC8">
          <w:type w:val="continuous"/>
          <w:pgSz w:w="11900" w:h="16840"/>
          <w:pgMar w:top="1296" w:right="1440" w:bottom="1296" w:left="1440" w:header="720" w:footer="720" w:gutter="0"/>
          <w:cols w:num="2" w:space="706"/>
          <w:docGrid w:linePitch="360"/>
        </w:sectPr>
      </w:pPr>
      <w:r>
        <w:rPr>
          <w:rFonts w:ascii="Arial" w:hAnsi="Arial" w:cs="Arial"/>
          <w:color w:val="000000" w:themeColor="text1"/>
          <w:sz w:val="22"/>
          <w:szCs w:val="22"/>
        </w:rPr>
        <w:t>&lt; 35, 35–54, &gt;</w:t>
      </w:r>
      <w:r w:rsidR="00B67F55">
        <w:rPr>
          <w:rFonts w:ascii="Arial" w:hAnsi="Arial" w:cs="Arial"/>
          <w:color w:val="000000" w:themeColor="text1"/>
          <w:sz w:val="22"/>
          <w:szCs w:val="22"/>
        </w:rPr>
        <w:t>5</w:t>
      </w:r>
      <w:r>
        <w:rPr>
          <w:rFonts w:ascii="Arial" w:hAnsi="Arial" w:cs="Arial"/>
          <w:color w:val="000000" w:themeColor="text1"/>
          <w:sz w:val="22"/>
          <w:szCs w:val="22"/>
        </w:rPr>
        <w:t>5</w:t>
      </w:r>
    </w:p>
    <w:p w14:paraId="5D3A7CF5" w14:textId="77777777" w:rsidR="009946A0" w:rsidRDefault="009946A0" w:rsidP="009946A0">
      <w:pPr>
        <w:pStyle w:val="NormalWeb"/>
        <w:spacing w:before="119" w:beforeAutospacing="0"/>
        <w:rPr>
          <w:rFonts w:ascii="Arial" w:hAnsi="Arial" w:cs="Arial"/>
          <w:b/>
          <w:color w:val="000000" w:themeColor="text1"/>
          <w:sz w:val="22"/>
          <w:szCs w:val="22"/>
        </w:rPr>
      </w:pPr>
      <w:r w:rsidRPr="00134B23">
        <w:rPr>
          <w:rFonts w:ascii="Arial" w:hAnsi="Arial" w:cs="Arial"/>
          <w:b/>
          <w:color w:val="000000" w:themeColor="text1"/>
          <w:sz w:val="22"/>
          <w:szCs w:val="22"/>
        </w:rPr>
        <w:lastRenderedPageBreak/>
        <w:t xml:space="preserve">                             Household Income</w:t>
      </w:r>
    </w:p>
    <w:p w14:paraId="27D8A5B0" w14:textId="77777777" w:rsidR="009946A0" w:rsidRDefault="009946A0" w:rsidP="009946A0">
      <w:pPr>
        <w:pStyle w:val="NormalWeb"/>
        <w:spacing w:before="119" w:beforeAutospacing="0"/>
        <w:rPr>
          <w:rFonts w:ascii="Arial" w:hAnsi="Arial" w:cs="Arial"/>
          <w:b/>
          <w:color w:val="000000" w:themeColor="text1"/>
          <w:sz w:val="22"/>
          <w:szCs w:val="22"/>
        </w:rPr>
        <w:sectPr w:rsidR="009946A0" w:rsidSect="00BA1F2E">
          <w:type w:val="continuous"/>
          <w:pgSz w:w="11900" w:h="16840"/>
          <w:pgMar w:top="1296" w:right="1440" w:bottom="1296" w:left="1440" w:header="720" w:footer="720" w:gutter="0"/>
          <w:cols w:space="720"/>
          <w:docGrid w:linePitch="360"/>
        </w:sectPr>
      </w:pPr>
    </w:p>
    <w:p w14:paraId="3D591858" w14:textId="77777777" w:rsidR="009946A0" w:rsidRDefault="009946A0" w:rsidP="009946A0">
      <w:pPr>
        <w:pStyle w:val="NormalWeb"/>
        <w:spacing w:before="119" w:beforeAutospacing="0"/>
        <w:rPr>
          <w:rFonts w:ascii="Arial" w:hAnsi="Arial" w:cs="Arial"/>
          <w:color w:val="000000" w:themeColor="text1"/>
          <w:sz w:val="22"/>
          <w:szCs w:val="22"/>
        </w:rPr>
      </w:pPr>
      <w:r w:rsidRPr="00A966E5">
        <w:rPr>
          <w:rFonts w:ascii="Arial" w:hAnsi="Arial" w:cs="Arial"/>
          <w:noProof/>
          <w:color w:val="000000" w:themeColor="text1"/>
          <w:sz w:val="22"/>
          <w:szCs w:val="22"/>
        </w:rPr>
        <w:lastRenderedPageBreak/>
        <w:drawing>
          <wp:inline distT="0" distB="0" distL="0" distR="0" wp14:anchorId="25A133F3" wp14:editId="3452B311">
            <wp:extent cx="3168650" cy="2383790"/>
            <wp:effectExtent l="0" t="0" r="635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98560" cy="2406291"/>
                    </a:xfrm>
                    <a:prstGeom prst="rect">
                      <a:avLst/>
                    </a:prstGeom>
                  </pic:spPr>
                </pic:pic>
              </a:graphicData>
            </a:graphic>
          </wp:inline>
        </w:drawing>
      </w:r>
    </w:p>
    <w:p w14:paraId="2B3B4D05" w14:textId="77777777" w:rsidR="009946A0" w:rsidRDefault="009946A0" w:rsidP="009946A0">
      <w:pPr>
        <w:pStyle w:val="NormalWeb"/>
        <w:spacing w:before="119" w:beforeAutospacing="0"/>
        <w:rPr>
          <w:rFonts w:ascii="Arial" w:hAnsi="Arial" w:cs="Arial"/>
          <w:color w:val="000000" w:themeColor="text1"/>
          <w:sz w:val="22"/>
          <w:szCs w:val="22"/>
        </w:rPr>
      </w:pPr>
    </w:p>
    <w:p w14:paraId="216925A1" w14:textId="77777777" w:rsidR="00B67F55" w:rsidRDefault="00B67F55" w:rsidP="009946A0">
      <w:pPr>
        <w:pStyle w:val="NormalWeb"/>
        <w:spacing w:before="119" w:beforeAutospacing="0"/>
        <w:rPr>
          <w:rFonts w:ascii="Arial" w:hAnsi="Arial" w:cs="Arial"/>
          <w:color w:val="000000" w:themeColor="text1"/>
          <w:sz w:val="22"/>
          <w:szCs w:val="22"/>
        </w:rPr>
      </w:pPr>
    </w:p>
    <w:p w14:paraId="1D06779C" w14:textId="77777777" w:rsidR="009946A0" w:rsidRDefault="009946A0" w:rsidP="009946A0">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 xml:space="preserve">The x values represent the 9 ranges for household income, from &lt;£10,000 to &gt; £60,000. As shown, the number of responders in most ranges was similar, apart from £30,000-£39,999. </w:t>
      </w:r>
    </w:p>
    <w:p w14:paraId="2C506841" w14:textId="59D542F1" w:rsidR="009946A0" w:rsidRPr="00B67F55" w:rsidRDefault="009946A0" w:rsidP="009946A0">
      <w:pPr>
        <w:pStyle w:val="NormalWeb"/>
        <w:spacing w:before="119" w:beforeAutospacing="0"/>
        <w:rPr>
          <w:rFonts w:ascii="Arial" w:hAnsi="Arial" w:cs="Arial"/>
          <w:color w:val="000000" w:themeColor="text1"/>
          <w:sz w:val="22"/>
          <w:szCs w:val="22"/>
        </w:rPr>
        <w:sectPr w:rsidR="009946A0" w:rsidRPr="00B67F55" w:rsidSect="00B72D73">
          <w:type w:val="continuous"/>
          <w:pgSz w:w="11900" w:h="16840"/>
          <w:pgMar w:top="1296" w:right="1440" w:bottom="1296" w:left="1440" w:header="720" w:footer="720" w:gutter="0"/>
          <w:cols w:num="2" w:space="706"/>
          <w:docGrid w:linePitch="360"/>
        </w:sectPr>
      </w:pPr>
      <w:r>
        <w:rPr>
          <w:rFonts w:ascii="Arial" w:hAnsi="Arial" w:cs="Arial"/>
          <w:color w:val="000000" w:themeColor="text1"/>
          <w:sz w:val="22"/>
          <w:szCs w:val="22"/>
        </w:rPr>
        <w:t xml:space="preserve">As there is no upper limit for the earnings in the last group the mean </w:t>
      </w:r>
      <w:r w:rsidR="00B67F55">
        <w:rPr>
          <w:rFonts w:ascii="Arial" w:hAnsi="Arial" w:cs="Arial"/>
          <w:color w:val="000000" w:themeColor="text1"/>
          <w:sz w:val="22"/>
          <w:szCs w:val="22"/>
        </w:rPr>
        <w:t>could be miss-leading</w:t>
      </w:r>
      <w:r>
        <w:rPr>
          <w:rFonts w:ascii="Arial" w:hAnsi="Arial" w:cs="Arial"/>
          <w:color w:val="000000" w:themeColor="text1"/>
          <w:sz w:val="22"/>
          <w:szCs w:val="22"/>
        </w:rPr>
        <w:t xml:space="preserve"> (unlike with age).</w:t>
      </w:r>
    </w:p>
    <w:p w14:paraId="07E3EDA6" w14:textId="77777777" w:rsidR="009946A0" w:rsidRDefault="009946A0" w:rsidP="009946A0">
      <w:pPr>
        <w:pStyle w:val="NormalWeb"/>
        <w:spacing w:before="119" w:beforeAutospacing="0"/>
        <w:rPr>
          <w:rFonts w:ascii="Arial" w:hAnsi="Arial" w:cs="Arial"/>
          <w:b/>
          <w:color w:val="000000" w:themeColor="text1"/>
          <w:sz w:val="22"/>
          <w:szCs w:val="22"/>
          <w:u w:val="single"/>
        </w:rPr>
      </w:pPr>
    </w:p>
    <w:p w14:paraId="1CAA5698" w14:textId="77777777" w:rsidR="00F27BF1" w:rsidRDefault="00F27BF1">
      <w:pPr>
        <w:rPr>
          <w:rFonts w:ascii="Arial" w:hAnsi="Arial" w:cs="Arial"/>
          <w:b/>
          <w:color w:val="000000" w:themeColor="text1"/>
          <w:sz w:val="22"/>
          <w:szCs w:val="22"/>
          <w:u w:val="single"/>
        </w:rPr>
      </w:pPr>
      <w:r>
        <w:rPr>
          <w:rFonts w:ascii="Arial" w:hAnsi="Arial" w:cs="Arial"/>
          <w:b/>
          <w:color w:val="000000" w:themeColor="text1"/>
          <w:sz w:val="22"/>
          <w:szCs w:val="22"/>
          <w:u w:val="single"/>
        </w:rPr>
        <w:br w:type="page"/>
      </w:r>
    </w:p>
    <w:p w14:paraId="32B567C6" w14:textId="1608FB63" w:rsidR="00C47271" w:rsidRDefault="00876252" w:rsidP="00567F89">
      <w:pPr>
        <w:pStyle w:val="NormalWeb"/>
        <w:spacing w:before="119" w:beforeAutospacing="0"/>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 xml:space="preserve">3.2: </w:t>
      </w:r>
      <w:r w:rsidR="00682F6C">
        <w:rPr>
          <w:rFonts w:ascii="Arial" w:hAnsi="Arial" w:cs="Arial"/>
          <w:b/>
          <w:color w:val="000000" w:themeColor="text1"/>
          <w:sz w:val="22"/>
          <w:szCs w:val="22"/>
          <w:u w:val="single"/>
        </w:rPr>
        <w:t xml:space="preserve">Descriptive </w:t>
      </w:r>
      <w:r w:rsidR="00567F89" w:rsidRPr="00014FB6">
        <w:rPr>
          <w:rFonts w:ascii="Arial" w:hAnsi="Arial" w:cs="Arial"/>
          <w:b/>
          <w:color w:val="000000" w:themeColor="text1"/>
          <w:sz w:val="22"/>
          <w:szCs w:val="22"/>
          <w:u w:val="single"/>
        </w:rPr>
        <w:t>Information on visits</w:t>
      </w:r>
    </w:p>
    <w:p w14:paraId="745AE2FB" w14:textId="3CB5B248" w:rsidR="00C47271" w:rsidRPr="00C47271" w:rsidRDefault="00134B23" w:rsidP="00EE6C88">
      <w:pPr>
        <w:pStyle w:val="NormalWeb"/>
        <w:spacing w:before="119" w:beforeAutospacing="0"/>
        <w:jc w:val="center"/>
        <w:rPr>
          <w:rFonts w:ascii="Arial" w:hAnsi="Arial" w:cs="Arial"/>
          <w:color w:val="000000" w:themeColor="text1"/>
          <w:sz w:val="22"/>
          <w:szCs w:val="22"/>
        </w:rPr>
      </w:pPr>
      <w:r w:rsidRPr="00EE6C88">
        <w:rPr>
          <w:rFonts w:ascii="Arial" w:hAnsi="Arial" w:cs="Arial"/>
          <w:color w:val="000000" w:themeColor="text1"/>
          <w:sz w:val="18"/>
          <w:szCs w:val="18"/>
        </w:rPr>
        <w:t xml:space="preserve">In these charts, </w:t>
      </w:r>
      <w:r w:rsidR="00C47271" w:rsidRPr="00EE6C88">
        <w:rPr>
          <w:rFonts w:ascii="Arial" w:hAnsi="Arial" w:cs="Arial"/>
          <w:color w:val="000000" w:themeColor="text1"/>
          <w:sz w:val="18"/>
          <w:szCs w:val="18"/>
        </w:rPr>
        <w:t xml:space="preserve">Y axis is </w:t>
      </w:r>
      <w:r w:rsidRPr="00EE6C88">
        <w:rPr>
          <w:rFonts w:ascii="Arial" w:hAnsi="Arial" w:cs="Arial"/>
          <w:color w:val="000000" w:themeColor="text1"/>
          <w:sz w:val="18"/>
          <w:szCs w:val="18"/>
        </w:rPr>
        <w:t xml:space="preserve">the </w:t>
      </w:r>
      <w:r w:rsidR="00C47271" w:rsidRPr="00EE6C88">
        <w:rPr>
          <w:rFonts w:ascii="Arial" w:hAnsi="Arial" w:cs="Arial"/>
          <w:color w:val="000000" w:themeColor="text1"/>
          <w:sz w:val="18"/>
          <w:szCs w:val="18"/>
        </w:rPr>
        <w:t>number of responders</w:t>
      </w:r>
      <w:r>
        <w:rPr>
          <w:rFonts w:ascii="Arial" w:hAnsi="Arial" w:cs="Arial"/>
          <w:color w:val="000000" w:themeColor="text1"/>
          <w:sz w:val="22"/>
          <w:szCs w:val="22"/>
        </w:rPr>
        <w:t>.</w:t>
      </w:r>
    </w:p>
    <w:p w14:paraId="7AD17BB6" w14:textId="77777777" w:rsidR="00D22798" w:rsidRDefault="00D22798" w:rsidP="00567F89">
      <w:pPr>
        <w:pStyle w:val="NormalWeb"/>
        <w:spacing w:before="119" w:beforeAutospacing="0"/>
        <w:rPr>
          <w:rFonts w:ascii="Arial" w:hAnsi="Arial" w:cs="Arial"/>
          <w:b/>
          <w:color w:val="000000" w:themeColor="text1"/>
          <w:sz w:val="22"/>
          <w:szCs w:val="22"/>
        </w:rPr>
        <w:sectPr w:rsidR="00D22798" w:rsidSect="00BA1F2E">
          <w:type w:val="continuous"/>
          <w:pgSz w:w="11900" w:h="16840"/>
          <w:pgMar w:top="1296" w:right="1440" w:bottom="1296" w:left="1440" w:header="720" w:footer="720" w:gutter="0"/>
          <w:cols w:space="720"/>
          <w:docGrid w:linePitch="360"/>
        </w:sectPr>
      </w:pPr>
    </w:p>
    <w:p w14:paraId="4868605D" w14:textId="5D3E5144" w:rsidR="00BA1F2E" w:rsidRDefault="002B1589" w:rsidP="00567F89">
      <w:pPr>
        <w:pStyle w:val="NormalWeb"/>
        <w:spacing w:before="119" w:beforeAutospacing="0"/>
        <w:rPr>
          <w:rFonts w:ascii="Arial" w:hAnsi="Arial" w:cs="Arial"/>
          <w:b/>
          <w:color w:val="000000" w:themeColor="text1"/>
          <w:sz w:val="22"/>
          <w:szCs w:val="22"/>
        </w:rPr>
      </w:pPr>
      <w:r>
        <w:rPr>
          <w:noProof/>
        </w:rPr>
        <w:lastRenderedPageBreak/>
        <w:drawing>
          <wp:inline distT="0" distB="0" distL="0" distR="0" wp14:anchorId="36298B85" wp14:editId="49EB2F3F">
            <wp:extent cx="2832735" cy="2574290"/>
            <wp:effectExtent l="0" t="0" r="12065" b="165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B1ADBD" w14:textId="47A5DFD2" w:rsidR="00D22798" w:rsidRDefault="002B1589" w:rsidP="00567F89">
      <w:pPr>
        <w:pStyle w:val="NormalWeb"/>
        <w:spacing w:before="119" w:beforeAutospacing="0"/>
        <w:rPr>
          <w:rFonts w:ascii="Arial" w:hAnsi="Arial" w:cs="Arial"/>
          <w:b/>
          <w:color w:val="000000" w:themeColor="text1"/>
          <w:sz w:val="22"/>
          <w:szCs w:val="22"/>
        </w:rPr>
        <w:sectPr w:rsidR="00D22798" w:rsidSect="00D22798">
          <w:type w:val="continuous"/>
          <w:pgSz w:w="11900" w:h="16840"/>
          <w:pgMar w:top="1296" w:right="1440" w:bottom="1296" w:left="1440" w:header="720" w:footer="720" w:gutter="0"/>
          <w:cols w:num="2" w:space="706"/>
          <w:docGrid w:linePitch="360"/>
        </w:sectPr>
      </w:pPr>
      <w:r>
        <w:rPr>
          <w:noProof/>
        </w:rPr>
        <w:lastRenderedPageBreak/>
        <w:drawing>
          <wp:inline distT="0" distB="0" distL="0" distR="0" wp14:anchorId="0FAE0F0B" wp14:editId="673509BF">
            <wp:extent cx="2832735" cy="2574290"/>
            <wp:effectExtent l="0" t="0" r="12065" b="165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45A2CE" w14:textId="5183FDEF" w:rsidR="00BA1F2E" w:rsidRDefault="00BA1F2E" w:rsidP="00567F89">
      <w:pPr>
        <w:pStyle w:val="NormalWeb"/>
        <w:spacing w:before="119" w:beforeAutospacing="0"/>
        <w:rPr>
          <w:rFonts w:ascii="Arial" w:hAnsi="Arial" w:cs="Arial"/>
          <w:b/>
          <w:color w:val="000000" w:themeColor="text1"/>
          <w:sz w:val="22"/>
          <w:szCs w:val="22"/>
        </w:rPr>
      </w:pPr>
    </w:p>
    <w:p w14:paraId="5E4F4CC9" w14:textId="6CB59CD5" w:rsidR="00682F6C" w:rsidRDefault="002B1589" w:rsidP="00567F89">
      <w:pPr>
        <w:pStyle w:val="NormalWeb"/>
        <w:spacing w:before="119" w:beforeAutospacing="0"/>
        <w:rPr>
          <w:rFonts w:ascii="Arial" w:hAnsi="Arial" w:cs="Arial"/>
          <w:b/>
          <w:color w:val="000000" w:themeColor="text1"/>
          <w:sz w:val="22"/>
          <w:szCs w:val="22"/>
        </w:rPr>
      </w:pPr>
      <w:r>
        <w:rPr>
          <w:noProof/>
        </w:rPr>
        <w:drawing>
          <wp:inline distT="0" distB="0" distL="0" distR="0" wp14:anchorId="4A19355B" wp14:editId="7FEF07E6">
            <wp:extent cx="2832735" cy="2536190"/>
            <wp:effectExtent l="0" t="0" r="12065" b="381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2E6A458" w14:textId="77777777" w:rsidR="00EE6C88" w:rsidRDefault="00EE6C88" w:rsidP="00567F89">
      <w:pPr>
        <w:pStyle w:val="NormalWeb"/>
        <w:spacing w:before="119" w:beforeAutospacing="0"/>
        <w:rPr>
          <w:rFonts w:ascii="Arial" w:hAnsi="Arial" w:cs="Arial"/>
          <w:b/>
          <w:color w:val="000000" w:themeColor="text1"/>
          <w:sz w:val="22"/>
          <w:szCs w:val="22"/>
        </w:rPr>
      </w:pPr>
    </w:p>
    <w:p w14:paraId="54CE27CD" w14:textId="77777777" w:rsidR="009406F6" w:rsidRDefault="009406F6" w:rsidP="00567F89">
      <w:pPr>
        <w:pStyle w:val="NormalWeb"/>
        <w:spacing w:before="119" w:beforeAutospacing="0"/>
        <w:rPr>
          <w:rFonts w:ascii="Arial" w:hAnsi="Arial" w:cs="Arial"/>
          <w:b/>
          <w:color w:val="000000" w:themeColor="text1"/>
          <w:sz w:val="22"/>
          <w:szCs w:val="22"/>
        </w:rPr>
      </w:pPr>
    </w:p>
    <w:p w14:paraId="03D9C8EE" w14:textId="77777777" w:rsidR="009406F6" w:rsidRDefault="009406F6" w:rsidP="00567F89">
      <w:pPr>
        <w:pStyle w:val="NormalWeb"/>
        <w:spacing w:before="119" w:beforeAutospacing="0"/>
        <w:rPr>
          <w:rFonts w:ascii="Arial" w:hAnsi="Arial" w:cs="Arial"/>
          <w:b/>
          <w:color w:val="000000" w:themeColor="text1"/>
          <w:sz w:val="22"/>
          <w:szCs w:val="22"/>
        </w:rPr>
      </w:pPr>
    </w:p>
    <w:p w14:paraId="784ADE99" w14:textId="39C9FA0C" w:rsidR="009406F6" w:rsidRPr="00EE6C88" w:rsidRDefault="00682F6C" w:rsidP="00EE6C88">
      <w:pPr>
        <w:pStyle w:val="NormalWeb"/>
        <w:spacing w:before="0" w:beforeAutospacing="0" w:after="0"/>
        <w:rPr>
          <w:rFonts w:ascii="Arial" w:hAnsi="Arial" w:cs="Arial"/>
          <w:b/>
          <w:color w:val="000000" w:themeColor="text1"/>
          <w:sz w:val="22"/>
          <w:szCs w:val="22"/>
        </w:rPr>
        <w:sectPr w:rsidR="009406F6" w:rsidRPr="00EE6C88" w:rsidSect="009406F6">
          <w:type w:val="continuous"/>
          <w:pgSz w:w="11900" w:h="16840"/>
          <w:pgMar w:top="1296" w:right="1440" w:bottom="1296" w:left="1440" w:header="720" w:footer="720" w:gutter="0"/>
          <w:cols w:num="2" w:space="706"/>
          <w:docGrid w:linePitch="360"/>
        </w:sectPr>
      </w:pPr>
      <w:r>
        <w:rPr>
          <w:noProof/>
        </w:rPr>
        <mc:AlternateContent>
          <mc:Choice Requires="wps">
            <w:drawing>
              <wp:anchor distT="0" distB="0" distL="114300" distR="114300" simplePos="0" relativeHeight="251659264" behindDoc="0" locked="0" layoutInCell="1" allowOverlap="1" wp14:anchorId="0A3893D2" wp14:editId="56787DE5">
                <wp:simplePos x="0" y="0"/>
                <wp:positionH relativeFrom="column">
                  <wp:posOffset>-62865</wp:posOffset>
                </wp:positionH>
                <wp:positionV relativeFrom="paragraph">
                  <wp:posOffset>0</wp:posOffset>
                </wp:positionV>
                <wp:extent cx="2639695" cy="2707005"/>
                <wp:effectExtent l="0" t="0" r="0" b="10795"/>
                <wp:wrapSquare wrapText="bothSides"/>
                <wp:docPr id="6" name="Text Box 6"/>
                <wp:cNvGraphicFramePr/>
                <a:graphic xmlns:a="http://schemas.openxmlformats.org/drawingml/2006/main">
                  <a:graphicData uri="http://schemas.microsoft.com/office/word/2010/wordprocessingShape">
                    <wps:wsp>
                      <wps:cNvSpPr txBox="1"/>
                      <wps:spPr>
                        <a:xfrm>
                          <a:off x="0" y="0"/>
                          <a:ext cx="2639695" cy="2707005"/>
                        </a:xfrm>
                        <a:prstGeom prst="rect">
                          <a:avLst/>
                        </a:prstGeom>
                        <a:noFill/>
                        <a:ln>
                          <a:noFill/>
                        </a:ln>
                        <a:effectLst/>
                      </wps:spPr>
                      <wps:txbx>
                        <w:txbxContent>
                          <w:p w14:paraId="64D4CCD2" w14:textId="77777777" w:rsidR="00B62C66" w:rsidRPr="0094077D" w:rsidRDefault="00B62C66" w:rsidP="004017A0">
                            <w:pPr>
                              <w:pStyle w:val="NormalWeb"/>
                              <w:spacing w:before="119"/>
                              <w:rPr>
                                <w:noProof/>
                              </w:rPr>
                            </w:pPr>
                            <w:r>
                              <w:rPr>
                                <w:noProof/>
                              </w:rPr>
                              <w:drawing>
                                <wp:inline distT="0" distB="0" distL="0" distR="0" wp14:anchorId="0A801D36" wp14:editId="7D799D89">
                                  <wp:extent cx="2880360" cy="2531110"/>
                                  <wp:effectExtent l="0" t="0" r="15240" b="889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A3893D2" id="_x0000_t202" coordsize="21600,21600" o:spt="202" path="m0,0l0,21600,21600,21600,21600,0xe">
                <v:stroke joinstyle="miter"/>
                <v:path gradientshapeok="t" o:connecttype="rect"/>
              </v:shapetype>
              <v:shape id="Text Box 6" o:spid="_x0000_s1026" type="#_x0000_t202" style="position:absolute;margin-left:-4.95pt;margin-top:0;width:207.85pt;height:213.1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" filled="f" stroked="f">
                <v:textbox style="mso-fit-shape-to-text:t">
                  <w:txbxContent>
                    <w:p w14:paraId="64D4CCD2" w14:textId="77777777" w:rsidR="00B62C66" w:rsidRPr="0094077D" w:rsidRDefault="00B62C66" w:rsidP="004017A0">
                      <w:pPr>
                        <w:pStyle w:val="NormalWeb"/>
                        <w:spacing w:before="119"/>
                        <w:rPr>
                          <w:noProof/>
                        </w:rPr>
                      </w:pPr>
                      <w:r>
                        <w:rPr>
                          <w:noProof/>
                        </w:rPr>
                        <w:drawing>
                          <wp:inline distT="0" distB="0" distL="0" distR="0" wp14:anchorId="0A801D36" wp14:editId="7D799D89">
                            <wp:extent cx="2880360" cy="2531110"/>
                            <wp:effectExtent l="0" t="0" r="15240" b="889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xbxContent>
                </v:textbox>
                <w10:wrap type="square"/>
              </v:shape>
            </w:pict>
          </mc:Fallback>
        </mc:AlternateContent>
      </w:r>
      <w:r w:rsidR="00EE6C88">
        <w:rPr>
          <w:rFonts w:ascii="Arial" w:hAnsi="Arial" w:cs="Arial"/>
          <w:b/>
          <w:color w:val="000000" w:themeColor="text1"/>
          <w:sz w:val="22"/>
          <w:szCs w:val="22"/>
        </w:rPr>
        <w:t xml:space="preserve">    </w:t>
      </w:r>
      <w:r w:rsidR="00EE6C88" w:rsidRPr="00EE6C88">
        <w:rPr>
          <w:rFonts w:ascii="Arial" w:hAnsi="Arial" w:cs="Arial"/>
          <w:color w:val="000000" w:themeColor="text1"/>
          <w:sz w:val="22"/>
          <w:szCs w:val="22"/>
        </w:rPr>
        <w:t xml:space="preserve">The </w:t>
      </w:r>
      <w:r w:rsidR="00D601CD" w:rsidRPr="00EE6C88">
        <w:rPr>
          <w:rFonts w:ascii="Arial" w:hAnsi="Arial" w:cs="Arial"/>
          <w:color w:val="000000" w:themeColor="text1"/>
          <w:sz w:val="22"/>
          <w:szCs w:val="22"/>
        </w:rPr>
        <w:t>mean number</w:t>
      </w:r>
      <w:r w:rsidR="00EE6C88" w:rsidRPr="00EE6C88">
        <w:rPr>
          <w:rFonts w:ascii="Arial" w:hAnsi="Arial" w:cs="Arial"/>
          <w:color w:val="000000" w:themeColor="text1"/>
          <w:sz w:val="22"/>
          <w:szCs w:val="22"/>
        </w:rPr>
        <w:t xml:space="preserve"> in party was 2.8</w:t>
      </w:r>
    </w:p>
    <w:p w14:paraId="046100F8" w14:textId="0E4E98DC" w:rsidR="00767CAF" w:rsidRDefault="00767CAF" w:rsidP="00E34B7D">
      <w:pPr>
        <w:pStyle w:val="NormalWeb"/>
        <w:spacing w:before="119" w:beforeAutospacing="0"/>
        <w:jc w:val="center"/>
        <w:rPr>
          <w:rFonts w:ascii="Arial" w:hAnsi="Arial" w:cs="Arial"/>
          <w:b/>
          <w:color w:val="000000" w:themeColor="text1"/>
          <w:sz w:val="22"/>
          <w:szCs w:val="22"/>
        </w:rPr>
      </w:pPr>
      <w:r>
        <w:rPr>
          <w:noProof/>
        </w:rPr>
        <w:lastRenderedPageBreak/>
        <w:drawing>
          <wp:inline distT="0" distB="0" distL="0" distR="0" wp14:anchorId="050CD7BC" wp14:editId="1E45016C">
            <wp:extent cx="4051935" cy="2178685"/>
            <wp:effectExtent l="0" t="0" r="12065" b="571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5E896D" w14:textId="77777777" w:rsidR="00CD204C" w:rsidRDefault="00CD204C" w:rsidP="00567F89">
      <w:pPr>
        <w:pStyle w:val="NormalWeb"/>
        <w:spacing w:before="119" w:beforeAutospacing="0"/>
        <w:rPr>
          <w:rFonts w:ascii="Arial" w:hAnsi="Arial" w:cs="Arial"/>
          <w:b/>
          <w:color w:val="000000" w:themeColor="text1"/>
          <w:sz w:val="22"/>
          <w:szCs w:val="22"/>
        </w:rPr>
      </w:pPr>
    </w:p>
    <w:p w14:paraId="41CAEB39" w14:textId="5904C7F0" w:rsidR="00CD204C" w:rsidRPr="0046756D" w:rsidRDefault="00337ED4" w:rsidP="00F90230">
      <w:pPr>
        <w:pStyle w:val="NormalWeb"/>
        <w:spacing w:before="119" w:beforeAutospacing="0"/>
        <w:jc w:val="center"/>
        <w:rPr>
          <w:rFonts w:ascii="Arial" w:hAnsi="Arial" w:cs="Arial"/>
          <w:b/>
          <w:color w:val="000000" w:themeColor="text1"/>
          <w:sz w:val="22"/>
          <w:szCs w:val="22"/>
        </w:rPr>
      </w:pPr>
      <w:r>
        <w:rPr>
          <w:noProof/>
        </w:rPr>
        <w:lastRenderedPageBreak/>
        <w:drawing>
          <wp:inline distT="0" distB="0" distL="0" distR="0" wp14:anchorId="27771BBB" wp14:editId="75BEDBFC">
            <wp:extent cx="3518535" cy="2155190"/>
            <wp:effectExtent l="0" t="0" r="12065" b="381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95DDE53" w14:textId="77777777" w:rsidR="00567F89" w:rsidRDefault="00567F89" w:rsidP="00F90230">
      <w:pPr>
        <w:pStyle w:val="NormalWeb"/>
        <w:spacing w:before="119" w:beforeAutospacing="0"/>
        <w:jc w:val="center"/>
        <w:rPr>
          <w:rFonts w:ascii="Arial" w:hAnsi="Arial" w:cs="Arial"/>
          <w:color w:val="000000" w:themeColor="text1"/>
          <w:sz w:val="22"/>
          <w:szCs w:val="22"/>
        </w:rPr>
      </w:pPr>
    </w:p>
    <w:p w14:paraId="48921122" w14:textId="4E3BEC81" w:rsidR="0046756D" w:rsidRDefault="004B1800" w:rsidP="00F90230">
      <w:pPr>
        <w:pStyle w:val="NormalWeb"/>
        <w:spacing w:before="119" w:beforeAutospacing="0"/>
        <w:jc w:val="center"/>
        <w:rPr>
          <w:rFonts w:ascii="Arial" w:hAnsi="Arial" w:cs="Arial"/>
          <w:color w:val="000000" w:themeColor="text1"/>
          <w:sz w:val="22"/>
          <w:szCs w:val="22"/>
        </w:rPr>
      </w:pPr>
      <w:r>
        <w:rPr>
          <w:rFonts w:ascii="Arial" w:hAnsi="Arial" w:cs="Arial"/>
          <w:color w:val="000000" w:themeColor="text1"/>
          <w:sz w:val="22"/>
          <w:szCs w:val="22"/>
        </w:rPr>
        <w:t>The mean spend on accommodation per visit was £215.</w:t>
      </w:r>
    </w:p>
    <w:p w14:paraId="1900C96C" w14:textId="77777777" w:rsidR="004B1800" w:rsidRDefault="004B1800" w:rsidP="00F90230">
      <w:pPr>
        <w:pStyle w:val="NormalWeb"/>
        <w:spacing w:before="119" w:beforeAutospacing="0"/>
        <w:jc w:val="center"/>
        <w:rPr>
          <w:rFonts w:ascii="Arial" w:hAnsi="Arial" w:cs="Arial"/>
          <w:color w:val="000000" w:themeColor="text1"/>
          <w:sz w:val="22"/>
          <w:szCs w:val="22"/>
        </w:rPr>
      </w:pPr>
    </w:p>
    <w:p w14:paraId="0AA2E710" w14:textId="038D9B44" w:rsidR="00F72AF4" w:rsidRPr="00883100" w:rsidRDefault="00F72AF4" w:rsidP="00F90230">
      <w:pPr>
        <w:pStyle w:val="NormalWeb"/>
        <w:spacing w:before="119" w:beforeAutospacing="0"/>
        <w:jc w:val="center"/>
        <w:rPr>
          <w:rFonts w:ascii="Arial" w:hAnsi="Arial" w:cs="Arial"/>
          <w:color w:val="000000" w:themeColor="text1"/>
          <w:sz w:val="22"/>
          <w:szCs w:val="22"/>
        </w:rPr>
      </w:pPr>
      <w:r>
        <w:rPr>
          <w:noProof/>
        </w:rPr>
        <w:drawing>
          <wp:inline distT="0" distB="0" distL="0" distR="0" wp14:anchorId="6A8A3294" wp14:editId="7D58A2F3">
            <wp:extent cx="3518535" cy="2298065"/>
            <wp:effectExtent l="0" t="0" r="12065" b="1333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B995EB6" w14:textId="77777777" w:rsidR="00DD0436" w:rsidRDefault="00DD0436" w:rsidP="00F90230">
      <w:pPr>
        <w:pStyle w:val="NormalWeb"/>
        <w:spacing w:before="119" w:beforeAutospacing="0"/>
        <w:jc w:val="center"/>
        <w:rPr>
          <w:rFonts w:ascii="Arial" w:hAnsi="Arial" w:cs="Arial"/>
          <w:color w:val="000000" w:themeColor="text1"/>
          <w:sz w:val="22"/>
          <w:szCs w:val="22"/>
        </w:rPr>
      </w:pPr>
    </w:p>
    <w:p w14:paraId="3DDECFA7" w14:textId="45CEB785" w:rsidR="00F72AF4" w:rsidRDefault="00F72AF4" w:rsidP="00F90230">
      <w:pPr>
        <w:pStyle w:val="NormalWeb"/>
        <w:spacing w:before="119" w:beforeAutospacing="0"/>
        <w:jc w:val="center"/>
        <w:rPr>
          <w:rFonts w:ascii="Arial" w:hAnsi="Arial" w:cs="Arial"/>
          <w:color w:val="000000" w:themeColor="text1"/>
          <w:sz w:val="22"/>
          <w:szCs w:val="22"/>
        </w:rPr>
      </w:pPr>
      <w:r>
        <w:rPr>
          <w:rFonts w:ascii="Arial" w:hAnsi="Arial" w:cs="Arial"/>
          <w:color w:val="000000" w:themeColor="text1"/>
          <w:sz w:val="22"/>
          <w:szCs w:val="22"/>
        </w:rPr>
        <w:t xml:space="preserve">The mean </w:t>
      </w:r>
      <w:r w:rsidR="00F402EF">
        <w:rPr>
          <w:rFonts w:ascii="Arial" w:hAnsi="Arial" w:cs="Arial"/>
          <w:color w:val="000000" w:themeColor="text1"/>
          <w:sz w:val="22"/>
          <w:szCs w:val="22"/>
        </w:rPr>
        <w:t>‘other’ spend (</w:t>
      </w:r>
      <w:r w:rsidR="004E2C5D">
        <w:rPr>
          <w:rFonts w:ascii="Arial" w:hAnsi="Arial" w:cs="Arial"/>
          <w:color w:val="000000" w:themeColor="text1"/>
          <w:sz w:val="22"/>
          <w:szCs w:val="22"/>
        </w:rPr>
        <w:t>incl.</w:t>
      </w:r>
      <w:r>
        <w:rPr>
          <w:rFonts w:ascii="Arial" w:hAnsi="Arial" w:cs="Arial"/>
          <w:color w:val="000000" w:themeColor="text1"/>
          <w:sz w:val="22"/>
          <w:szCs w:val="22"/>
        </w:rPr>
        <w:t xml:space="preserve"> food, entertainment, shopping &amp; transportation</w:t>
      </w:r>
      <w:r w:rsidR="00F402EF">
        <w:rPr>
          <w:rFonts w:ascii="Arial" w:hAnsi="Arial" w:cs="Arial"/>
          <w:color w:val="000000" w:themeColor="text1"/>
          <w:sz w:val="22"/>
          <w:szCs w:val="22"/>
        </w:rPr>
        <w:t xml:space="preserve">) </w:t>
      </w:r>
      <w:r>
        <w:rPr>
          <w:rFonts w:ascii="Arial" w:hAnsi="Arial" w:cs="Arial"/>
          <w:color w:val="000000" w:themeColor="text1"/>
          <w:sz w:val="22"/>
          <w:szCs w:val="22"/>
        </w:rPr>
        <w:t>was £243.</w:t>
      </w:r>
    </w:p>
    <w:p w14:paraId="065C1115" w14:textId="77777777" w:rsidR="00C47271" w:rsidRDefault="00C47271" w:rsidP="00F72AF4">
      <w:pPr>
        <w:pStyle w:val="NormalWeb"/>
        <w:spacing w:before="119" w:beforeAutospacing="0"/>
        <w:rPr>
          <w:rFonts w:ascii="Arial" w:hAnsi="Arial" w:cs="Arial"/>
          <w:color w:val="000000" w:themeColor="text1"/>
          <w:sz w:val="22"/>
          <w:szCs w:val="22"/>
        </w:rPr>
      </w:pPr>
    </w:p>
    <w:p w14:paraId="15080DAD" w14:textId="77777777" w:rsidR="00C47271" w:rsidRDefault="00C47271" w:rsidP="00F72AF4">
      <w:pPr>
        <w:pStyle w:val="NormalWeb"/>
        <w:spacing w:before="119" w:beforeAutospacing="0"/>
        <w:rPr>
          <w:rFonts w:ascii="Arial" w:hAnsi="Arial" w:cs="Arial"/>
          <w:color w:val="000000" w:themeColor="text1"/>
          <w:sz w:val="22"/>
          <w:szCs w:val="22"/>
        </w:rPr>
      </w:pPr>
    </w:p>
    <w:p w14:paraId="3F97CEA1" w14:textId="77777777" w:rsidR="00F72AF4" w:rsidRDefault="00F72AF4" w:rsidP="00DD0436">
      <w:pPr>
        <w:pStyle w:val="NormalWeb"/>
        <w:spacing w:before="119" w:beforeAutospacing="0"/>
        <w:rPr>
          <w:rFonts w:ascii="Arial" w:hAnsi="Arial" w:cs="Arial"/>
          <w:color w:val="000000" w:themeColor="text1"/>
          <w:sz w:val="22"/>
          <w:szCs w:val="22"/>
        </w:rPr>
      </w:pPr>
    </w:p>
    <w:p w14:paraId="611B0E30" w14:textId="77777777" w:rsidR="00883100" w:rsidRPr="00883100" w:rsidRDefault="00883100" w:rsidP="00DD0436">
      <w:pPr>
        <w:pStyle w:val="NormalWeb"/>
        <w:spacing w:before="119" w:beforeAutospacing="0"/>
        <w:rPr>
          <w:rFonts w:ascii="Arial" w:hAnsi="Arial" w:cs="Arial"/>
          <w:color w:val="000000" w:themeColor="text1"/>
          <w:sz w:val="22"/>
          <w:szCs w:val="22"/>
        </w:rPr>
      </w:pPr>
    </w:p>
    <w:p w14:paraId="0E8040E2" w14:textId="77777777" w:rsidR="00DD0436" w:rsidRDefault="00DD0436" w:rsidP="00DD0436">
      <w:pPr>
        <w:pStyle w:val="NormalWeb"/>
        <w:spacing w:before="119" w:beforeAutospacing="0"/>
        <w:rPr>
          <w:rFonts w:ascii="Arial" w:hAnsi="Arial" w:cs="Arial"/>
          <w:color w:val="000000" w:themeColor="text1"/>
          <w:sz w:val="22"/>
          <w:szCs w:val="22"/>
        </w:rPr>
      </w:pPr>
    </w:p>
    <w:p w14:paraId="344A64FA" w14:textId="77777777" w:rsidR="00DD0436" w:rsidRPr="00D940E4" w:rsidRDefault="00DD0436" w:rsidP="00DD0436">
      <w:pPr>
        <w:widowControl w:val="0"/>
        <w:autoSpaceDE w:val="0"/>
        <w:autoSpaceDN w:val="0"/>
        <w:adjustRightInd w:val="0"/>
        <w:spacing w:after="30" w:line="280" w:lineRule="atLeast"/>
        <w:rPr>
          <w:rFonts w:ascii="Arial" w:hAnsi="Arial" w:cs="Arial"/>
          <w:sz w:val="22"/>
          <w:szCs w:val="22"/>
          <w:lang w:val="en-GB"/>
        </w:rPr>
      </w:pPr>
    </w:p>
    <w:p w14:paraId="5FCD1744" w14:textId="77777777" w:rsidR="00DC2857" w:rsidRDefault="00DC2857" w:rsidP="002B264E">
      <w:pPr>
        <w:pStyle w:val="NormalWeb"/>
        <w:spacing w:before="119" w:beforeAutospacing="0"/>
        <w:rPr>
          <w:rFonts w:ascii="Arial" w:hAnsi="Arial" w:cs="Arial"/>
          <w:sz w:val="22"/>
          <w:szCs w:val="22"/>
        </w:rPr>
      </w:pPr>
    </w:p>
    <w:p w14:paraId="5A026BD6" w14:textId="77777777" w:rsidR="00DC2857" w:rsidRDefault="00DC2857" w:rsidP="002B264E">
      <w:pPr>
        <w:pStyle w:val="NormalWeb"/>
        <w:spacing w:before="119" w:beforeAutospacing="0"/>
        <w:rPr>
          <w:rFonts w:ascii="Arial" w:hAnsi="Arial" w:cs="Arial"/>
          <w:sz w:val="22"/>
          <w:szCs w:val="22"/>
        </w:rPr>
      </w:pPr>
    </w:p>
    <w:p w14:paraId="4B4F82E9" w14:textId="77777777" w:rsidR="00DC2857" w:rsidRDefault="00DC2857" w:rsidP="002B264E">
      <w:pPr>
        <w:pStyle w:val="NormalWeb"/>
        <w:spacing w:before="119" w:beforeAutospacing="0"/>
        <w:rPr>
          <w:rFonts w:ascii="Arial" w:hAnsi="Arial" w:cs="Arial"/>
          <w:sz w:val="22"/>
          <w:szCs w:val="22"/>
        </w:rPr>
      </w:pPr>
    </w:p>
    <w:p w14:paraId="1E2DF4A9" w14:textId="77777777" w:rsidR="00B93CAF" w:rsidRDefault="00B93CAF" w:rsidP="00B93CAF">
      <w:pPr>
        <w:widowControl w:val="0"/>
        <w:autoSpaceDE w:val="0"/>
        <w:autoSpaceDN w:val="0"/>
        <w:adjustRightInd w:val="0"/>
        <w:spacing w:after="30" w:line="280" w:lineRule="atLeast"/>
        <w:rPr>
          <w:rFonts w:ascii="Arial" w:hAnsi="Arial" w:cs="Arial"/>
          <w:b/>
          <w:sz w:val="22"/>
          <w:szCs w:val="22"/>
          <w:lang w:val="en-GB"/>
        </w:rPr>
      </w:pPr>
    </w:p>
    <w:p w14:paraId="33242362" w14:textId="77777777" w:rsidR="00B93CAF" w:rsidRDefault="00B93CAF" w:rsidP="005745E9">
      <w:pPr>
        <w:pStyle w:val="Questionnaire"/>
        <w:numPr>
          <w:ilvl w:val="0"/>
          <w:numId w:val="0"/>
        </w:numPr>
        <w:spacing w:after="30" w:line="240" w:lineRule="auto"/>
        <w:rPr>
          <w:rFonts w:ascii="Arial" w:hAnsi="Arial" w:cs="Arial"/>
          <w:color w:val="7030A0"/>
          <w:sz w:val="22"/>
          <w:szCs w:val="22"/>
        </w:rPr>
      </w:pPr>
    </w:p>
    <w:p w14:paraId="7493D22E" w14:textId="77777777" w:rsidR="008A36AE" w:rsidRDefault="008A36AE" w:rsidP="00E13134">
      <w:pPr>
        <w:pStyle w:val="NormalWeb"/>
        <w:spacing w:before="119" w:beforeAutospacing="0"/>
        <w:rPr>
          <w:rFonts w:ascii="Arial" w:hAnsi="Arial" w:cs="Arial"/>
          <w:b/>
          <w:color w:val="000000" w:themeColor="text1"/>
          <w:sz w:val="22"/>
          <w:szCs w:val="22"/>
          <w:u w:val="single"/>
        </w:rPr>
      </w:pPr>
    </w:p>
    <w:p w14:paraId="4DC9AC35" w14:textId="77777777" w:rsidR="00757FD1" w:rsidRDefault="00757FD1">
      <w:pPr>
        <w:rPr>
          <w:rFonts w:ascii="Arial" w:hAnsi="Arial" w:cs="Arial"/>
          <w:b/>
          <w:color w:val="000000" w:themeColor="text1"/>
          <w:sz w:val="22"/>
          <w:szCs w:val="22"/>
          <w:u w:val="single"/>
        </w:rPr>
      </w:pPr>
      <w:r>
        <w:rPr>
          <w:rFonts w:ascii="Arial" w:hAnsi="Arial" w:cs="Arial"/>
          <w:b/>
          <w:color w:val="000000" w:themeColor="text1"/>
          <w:sz w:val="22"/>
          <w:szCs w:val="22"/>
          <w:u w:val="single"/>
        </w:rPr>
        <w:br w:type="page"/>
      </w:r>
    </w:p>
    <w:p w14:paraId="7BED4941" w14:textId="71A0D270" w:rsidR="00B93CAF" w:rsidRPr="008A36AE" w:rsidRDefault="00876252" w:rsidP="008A36AE">
      <w:pPr>
        <w:pStyle w:val="NormalWeb"/>
        <w:spacing w:before="119" w:beforeAutospacing="0"/>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 xml:space="preserve">3.3: </w:t>
      </w:r>
      <w:r w:rsidR="00E13134">
        <w:rPr>
          <w:rFonts w:ascii="Arial" w:hAnsi="Arial" w:cs="Arial"/>
          <w:b/>
          <w:color w:val="000000" w:themeColor="text1"/>
          <w:sz w:val="22"/>
          <w:szCs w:val="22"/>
          <w:u w:val="single"/>
        </w:rPr>
        <w:t>Feedback on the most popular activities</w:t>
      </w:r>
    </w:p>
    <w:p w14:paraId="78C9C3CE" w14:textId="77777777" w:rsidR="00B93CAF" w:rsidRDefault="00B93CAF" w:rsidP="00B307B6">
      <w:pPr>
        <w:widowControl w:val="0"/>
        <w:autoSpaceDE w:val="0"/>
        <w:autoSpaceDN w:val="0"/>
        <w:adjustRightInd w:val="0"/>
        <w:spacing w:after="30" w:line="280" w:lineRule="atLeast"/>
        <w:rPr>
          <w:rFonts w:ascii="Arial" w:hAnsi="Arial" w:cs="Arial"/>
          <w:color w:val="FF0000"/>
          <w:sz w:val="22"/>
          <w:szCs w:val="22"/>
        </w:rPr>
      </w:pPr>
    </w:p>
    <w:p w14:paraId="459AE94A" w14:textId="4D76143D" w:rsidR="006F1877" w:rsidRDefault="00224E76" w:rsidP="00B307B6">
      <w:pPr>
        <w:widowControl w:val="0"/>
        <w:autoSpaceDE w:val="0"/>
        <w:autoSpaceDN w:val="0"/>
        <w:adjustRightInd w:val="0"/>
        <w:spacing w:after="30" w:line="280" w:lineRule="atLeast"/>
        <w:rPr>
          <w:rFonts w:ascii="Arial" w:hAnsi="Arial" w:cs="Arial"/>
          <w:color w:val="FF0000"/>
          <w:sz w:val="22"/>
          <w:szCs w:val="22"/>
        </w:rPr>
      </w:pPr>
      <w:r>
        <w:rPr>
          <w:noProof/>
        </w:rPr>
        <w:drawing>
          <wp:inline distT="0" distB="0" distL="0" distR="0" wp14:anchorId="74A57FED" wp14:editId="036431EF">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72ED57D" w14:textId="77777777" w:rsidR="002B7C1C" w:rsidRDefault="002B7C1C" w:rsidP="00B307B6">
      <w:pPr>
        <w:widowControl w:val="0"/>
        <w:autoSpaceDE w:val="0"/>
        <w:autoSpaceDN w:val="0"/>
        <w:adjustRightInd w:val="0"/>
        <w:spacing w:after="30" w:line="280" w:lineRule="atLeast"/>
        <w:rPr>
          <w:rFonts w:ascii="Arial" w:hAnsi="Arial" w:cs="Arial"/>
          <w:color w:val="FF0000"/>
          <w:sz w:val="22"/>
          <w:szCs w:val="22"/>
        </w:rPr>
      </w:pPr>
    </w:p>
    <w:p w14:paraId="4831AA6F" w14:textId="75221507" w:rsidR="008F0C72" w:rsidRPr="008F0C72" w:rsidRDefault="00F25E78" w:rsidP="00B307B6">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Q</w:t>
      </w:r>
      <w:r w:rsidR="002B7C1C" w:rsidRPr="008F0C72">
        <w:rPr>
          <w:rFonts w:ascii="Arial" w:hAnsi="Arial" w:cs="Arial"/>
          <w:color w:val="000000" w:themeColor="text1"/>
          <w:sz w:val="22"/>
          <w:szCs w:val="22"/>
        </w:rPr>
        <w:t>3, “What activities interest yo</w:t>
      </w:r>
      <w:r>
        <w:rPr>
          <w:rFonts w:ascii="Arial" w:hAnsi="Arial" w:cs="Arial"/>
          <w:color w:val="000000" w:themeColor="text1"/>
          <w:sz w:val="22"/>
          <w:szCs w:val="22"/>
        </w:rPr>
        <w:t xml:space="preserve">u most?” offered 36 options. The chart </w:t>
      </w:r>
      <w:r w:rsidR="008A36AE">
        <w:rPr>
          <w:rFonts w:ascii="Arial" w:hAnsi="Arial" w:cs="Arial"/>
          <w:color w:val="000000" w:themeColor="text1"/>
          <w:sz w:val="22"/>
          <w:szCs w:val="22"/>
        </w:rPr>
        <w:t>includes</w:t>
      </w:r>
      <w:r>
        <w:rPr>
          <w:rFonts w:ascii="Arial" w:hAnsi="Arial" w:cs="Arial"/>
          <w:color w:val="000000" w:themeColor="text1"/>
          <w:sz w:val="22"/>
          <w:szCs w:val="22"/>
        </w:rPr>
        <w:t xml:space="preserve"> those chosen </w:t>
      </w:r>
      <w:r w:rsidR="002B7C1C" w:rsidRPr="008F0C72">
        <w:rPr>
          <w:rFonts w:ascii="Arial" w:hAnsi="Arial" w:cs="Arial"/>
          <w:color w:val="000000" w:themeColor="text1"/>
          <w:sz w:val="22"/>
          <w:szCs w:val="22"/>
        </w:rPr>
        <w:t xml:space="preserve">by more than 20% of </w:t>
      </w:r>
      <w:r>
        <w:rPr>
          <w:rFonts w:ascii="Arial" w:hAnsi="Arial" w:cs="Arial"/>
          <w:color w:val="000000" w:themeColor="text1"/>
          <w:sz w:val="22"/>
          <w:szCs w:val="22"/>
        </w:rPr>
        <w:t>responders.</w:t>
      </w:r>
      <w:r w:rsidR="002B7C1C" w:rsidRPr="008F0C72">
        <w:rPr>
          <w:rFonts w:ascii="Arial" w:hAnsi="Arial" w:cs="Arial"/>
          <w:color w:val="000000" w:themeColor="text1"/>
          <w:sz w:val="22"/>
          <w:szCs w:val="22"/>
        </w:rPr>
        <w:t xml:space="preserve"> </w:t>
      </w:r>
      <w:r w:rsidR="00053A89">
        <w:rPr>
          <w:rFonts w:ascii="Arial" w:hAnsi="Arial" w:cs="Arial"/>
          <w:color w:val="000000" w:themeColor="text1"/>
          <w:sz w:val="22"/>
          <w:szCs w:val="22"/>
        </w:rPr>
        <w:t>The top ten show</w:t>
      </w:r>
      <w:r w:rsidR="008F0C72">
        <w:rPr>
          <w:rFonts w:ascii="Arial" w:hAnsi="Arial" w:cs="Arial"/>
          <w:color w:val="000000" w:themeColor="text1"/>
          <w:sz w:val="22"/>
          <w:szCs w:val="22"/>
        </w:rPr>
        <w:t xml:space="preserve"> </w:t>
      </w:r>
      <w:r w:rsidR="00053A89">
        <w:rPr>
          <w:rFonts w:ascii="Arial" w:hAnsi="Arial" w:cs="Arial"/>
          <w:color w:val="000000" w:themeColor="text1"/>
          <w:sz w:val="22"/>
          <w:szCs w:val="22"/>
        </w:rPr>
        <w:t>people taking advan</w:t>
      </w:r>
      <w:r w:rsidR="008A36AE">
        <w:rPr>
          <w:rFonts w:ascii="Arial" w:hAnsi="Arial" w:cs="Arial"/>
          <w:color w:val="000000" w:themeColor="text1"/>
          <w:sz w:val="22"/>
          <w:szCs w:val="22"/>
        </w:rPr>
        <w:t>tage of the natural environment, rather than indoor</w:t>
      </w:r>
      <w:r w:rsidR="000F3F81">
        <w:rPr>
          <w:rFonts w:ascii="Arial" w:hAnsi="Arial" w:cs="Arial"/>
          <w:color w:val="000000" w:themeColor="text1"/>
          <w:sz w:val="22"/>
          <w:szCs w:val="22"/>
        </w:rPr>
        <w:t>, sporting</w:t>
      </w:r>
      <w:r w:rsidR="008A36AE">
        <w:rPr>
          <w:rFonts w:ascii="Arial" w:hAnsi="Arial" w:cs="Arial"/>
          <w:color w:val="000000" w:themeColor="text1"/>
          <w:sz w:val="22"/>
          <w:szCs w:val="22"/>
        </w:rPr>
        <w:t xml:space="preserve"> or organized activities.</w:t>
      </w:r>
    </w:p>
    <w:p w14:paraId="26EDD16C" w14:textId="77777777" w:rsidR="00CC654E" w:rsidRDefault="00644BA8" w:rsidP="004A4241">
      <w:pPr>
        <w:widowControl w:val="0"/>
        <w:autoSpaceDE w:val="0"/>
        <w:autoSpaceDN w:val="0"/>
        <w:adjustRightInd w:val="0"/>
        <w:spacing w:after="30" w:line="280" w:lineRule="atLeast"/>
        <w:rPr>
          <w:rFonts w:ascii="Arial" w:hAnsi="Arial" w:cs="Arial"/>
          <w:sz w:val="22"/>
          <w:szCs w:val="22"/>
        </w:rPr>
      </w:pPr>
      <w:r w:rsidRPr="00EC5F42">
        <w:rPr>
          <w:rFonts w:ascii="Arial" w:hAnsi="Arial" w:cs="Arial"/>
          <w:sz w:val="22"/>
          <w:szCs w:val="22"/>
        </w:rPr>
        <w:t> </w:t>
      </w:r>
    </w:p>
    <w:p w14:paraId="1B3716DD" w14:textId="7889EE7F" w:rsidR="00FE6893" w:rsidRDefault="00CC654E" w:rsidP="004A4241">
      <w:pPr>
        <w:widowControl w:val="0"/>
        <w:autoSpaceDE w:val="0"/>
        <w:autoSpaceDN w:val="0"/>
        <w:adjustRightInd w:val="0"/>
        <w:spacing w:after="30" w:line="280" w:lineRule="atLeast"/>
        <w:rPr>
          <w:rFonts w:ascii="Arial" w:hAnsi="Arial" w:cs="Arial"/>
          <w:sz w:val="22"/>
          <w:szCs w:val="22"/>
        </w:rPr>
      </w:pPr>
      <w:r>
        <w:rPr>
          <w:rFonts w:ascii="Arial" w:hAnsi="Arial" w:cs="Arial"/>
          <w:sz w:val="22"/>
          <w:szCs w:val="22"/>
        </w:rPr>
        <w:t>The top two</w:t>
      </w:r>
      <w:r w:rsidR="005863E1">
        <w:rPr>
          <w:rFonts w:ascii="Arial" w:hAnsi="Arial" w:cs="Arial"/>
          <w:sz w:val="22"/>
          <w:szCs w:val="22"/>
        </w:rPr>
        <w:t>, Nature Reserve and National Park,</w:t>
      </w:r>
      <w:r>
        <w:rPr>
          <w:rFonts w:ascii="Arial" w:hAnsi="Arial" w:cs="Arial"/>
          <w:sz w:val="22"/>
          <w:szCs w:val="22"/>
        </w:rPr>
        <w:t xml:space="preserve"> were </w:t>
      </w:r>
      <w:r w:rsidR="00EA6FFE">
        <w:rPr>
          <w:rFonts w:ascii="Arial" w:hAnsi="Arial" w:cs="Arial"/>
          <w:sz w:val="22"/>
          <w:szCs w:val="22"/>
        </w:rPr>
        <w:t xml:space="preserve">then </w:t>
      </w:r>
      <w:r>
        <w:rPr>
          <w:rFonts w:ascii="Arial" w:hAnsi="Arial" w:cs="Arial"/>
          <w:sz w:val="22"/>
          <w:szCs w:val="22"/>
        </w:rPr>
        <w:t>analysed by age group</w:t>
      </w:r>
      <w:r w:rsidR="009D67FE">
        <w:rPr>
          <w:rFonts w:ascii="Arial" w:hAnsi="Arial" w:cs="Arial"/>
          <w:sz w:val="22"/>
          <w:szCs w:val="22"/>
        </w:rPr>
        <w:t xml:space="preserve"> and by gender</w:t>
      </w:r>
      <w:r>
        <w:rPr>
          <w:rFonts w:ascii="Arial" w:hAnsi="Arial" w:cs="Arial"/>
          <w:sz w:val="22"/>
          <w:szCs w:val="22"/>
        </w:rPr>
        <w:t>.</w:t>
      </w:r>
      <w:r w:rsidR="00644BA8" w:rsidRPr="00EC5F42">
        <w:rPr>
          <w:rFonts w:ascii="Arial" w:hAnsi="Arial" w:cs="Arial"/>
          <w:sz w:val="22"/>
          <w:szCs w:val="22"/>
        </w:rPr>
        <w:t xml:space="preserve"> </w:t>
      </w:r>
      <w:r w:rsidR="005863E1">
        <w:rPr>
          <w:rFonts w:ascii="Arial" w:hAnsi="Arial" w:cs="Arial"/>
          <w:sz w:val="22"/>
          <w:szCs w:val="22"/>
        </w:rPr>
        <w:t>336 valid records examined.</w:t>
      </w:r>
      <w:r w:rsidR="0050265A">
        <w:rPr>
          <w:rFonts w:ascii="Arial" w:hAnsi="Arial" w:cs="Arial"/>
          <w:sz w:val="22"/>
          <w:szCs w:val="22"/>
        </w:rPr>
        <w:t xml:space="preserve"> Detailed results in Appendix D.</w:t>
      </w:r>
    </w:p>
    <w:p w14:paraId="7531CE47" w14:textId="77777777" w:rsidR="008B5C0D" w:rsidRDefault="008B5C0D" w:rsidP="004A4241">
      <w:pPr>
        <w:widowControl w:val="0"/>
        <w:autoSpaceDE w:val="0"/>
        <w:autoSpaceDN w:val="0"/>
        <w:adjustRightInd w:val="0"/>
        <w:spacing w:after="30" w:line="280" w:lineRule="atLeast"/>
        <w:rPr>
          <w:rFonts w:ascii="Arial" w:hAnsi="Arial" w:cs="Arial"/>
          <w:sz w:val="22"/>
          <w:szCs w:val="22"/>
        </w:rPr>
      </w:pPr>
    </w:p>
    <w:p w14:paraId="12C3743B" w14:textId="6F4EA76A" w:rsidR="008B5C0D" w:rsidRDefault="008B5C0D" w:rsidP="004A4241">
      <w:pPr>
        <w:widowControl w:val="0"/>
        <w:autoSpaceDE w:val="0"/>
        <w:autoSpaceDN w:val="0"/>
        <w:adjustRightInd w:val="0"/>
        <w:spacing w:after="30" w:line="280" w:lineRule="atLeast"/>
        <w:rPr>
          <w:rFonts w:ascii="Arial" w:hAnsi="Arial" w:cs="Arial"/>
          <w:sz w:val="22"/>
          <w:szCs w:val="22"/>
        </w:rPr>
      </w:pPr>
      <w:r w:rsidRPr="00FD09DE">
        <w:rPr>
          <w:rFonts w:ascii="Arial" w:hAnsi="Arial" w:cs="Arial"/>
          <w:noProof/>
          <w:color w:val="000000" w:themeColor="text1"/>
          <w:sz w:val="22"/>
          <w:szCs w:val="22"/>
        </w:rPr>
        <w:drawing>
          <wp:inline distT="0" distB="0" distL="0" distR="0" wp14:anchorId="37797F40" wp14:editId="7BAB7C78">
            <wp:extent cx="5727700" cy="1205230"/>
            <wp:effectExtent l="0" t="0" r="1270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1205230"/>
                    </a:xfrm>
                    <a:prstGeom prst="rect">
                      <a:avLst/>
                    </a:prstGeom>
                  </pic:spPr>
                </pic:pic>
              </a:graphicData>
            </a:graphic>
          </wp:inline>
        </w:drawing>
      </w:r>
    </w:p>
    <w:p w14:paraId="1CB0BE27" w14:textId="77777777" w:rsidR="006D49BE" w:rsidRDefault="006D49BE" w:rsidP="006D49BE">
      <w:pPr>
        <w:rPr>
          <w:rFonts w:ascii="Calibri" w:eastAsia="Times New Roman" w:hAnsi="Calibri"/>
          <w:color w:val="000000"/>
          <w:sz w:val="22"/>
          <w:szCs w:val="22"/>
        </w:rPr>
      </w:pPr>
    </w:p>
    <w:p w14:paraId="14BFB85E" w14:textId="360CDFB6" w:rsidR="005863E1" w:rsidRPr="00A41288" w:rsidRDefault="00A41288" w:rsidP="006D49BE">
      <w:pPr>
        <w:rPr>
          <w:rFonts w:ascii="Calibri" w:eastAsia="Times New Roman" w:hAnsi="Calibri"/>
          <w:b/>
          <w:color w:val="000000"/>
          <w:sz w:val="22"/>
          <w:szCs w:val="22"/>
          <w:u w:val="single"/>
        </w:rPr>
      </w:pPr>
      <w:r>
        <w:rPr>
          <w:rFonts w:ascii="Calibri" w:eastAsia="Times New Roman" w:hAnsi="Calibri"/>
          <w:b/>
          <w:color w:val="000000"/>
          <w:sz w:val="22"/>
          <w:szCs w:val="22"/>
          <w:u w:val="single"/>
        </w:rPr>
        <w:t>Analysis by Age</w:t>
      </w:r>
    </w:p>
    <w:p w14:paraId="0C06BDF0" w14:textId="4479C1A0" w:rsidR="005863E1" w:rsidRDefault="005863E1" w:rsidP="006D49BE">
      <w:pPr>
        <w:rPr>
          <w:rFonts w:ascii="Calibri" w:eastAsia="Times New Roman" w:hAnsi="Calibri"/>
          <w:color w:val="000000"/>
          <w:sz w:val="22"/>
          <w:szCs w:val="22"/>
        </w:rPr>
      </w:pPr>
      <w:r w:rsidRPr="005863E1">
        <w:rPr>
          <w:rFonts w:ascii="Calibri" w:eastAsia="Times New Roman" w:hAnsi="Calibri"/>
          <w:noProof/>
          <w:color w:val="000000"/>
          <w:sz w:val="22"/>
          <w:szCs w:val="22"/>
        </w:rPr>
        <w:drawing>
          <wp:inline distT="0" distB="0" distL="0" distR="0" wp14:anchorId="0E05FA2F" wp14:editId="23D43933">
            <wp:extent cx="3867461" cy="20885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82160" cy="2096453"/>
                    </a:xfrm>
                    <a:prstGeom prst="rect">
                      <a:avLst/>
                    </a:prstGeom>
                  </pic:spPr>
                </pic:pic>
              </a:graphicData>
            </a:graphic>
          </wp:inline>
        </w:drawing>
      </w:r>
    </w:p>
    <w:p w14:paraId="464A7830" w14:textId="6CF9AD86" w:rsidR="009D67FE" w:rsidRDefault="004A2E9B" w:rsidP="006D49BE">
      <w:pPr>
        <w:rPr>
          <w:rFonts w:ascii="Arial" w:hAnsi="Arial" w:cs="Arial"/>
          <w:color w:val="000000" w:themeColor="text1"/>
          <w:sz w:val="22"/>
          <w:szCs w:val="22"/>
        </w:rPr>
      </w:pPr>
      <w:r>
        <w:rPr>
          <w:rFonts w:ascii="Calibri" w:eastAsia="Times New Roman" w:hAnsi="Calibri"/>
          <w:color w:val="000000"/>
          <w:sz w:val="22"/>
          <w:szCs w:val="22"/>
        </w:rPr>
        <w:t>With</w:t>
      </w:r>
      <w:r w:rsidR="005863E1">
        <w:rPr>
          <w:rFonts w:ascii="Calibri" w:eastAsia="Times New Roman" w:hAnsi="Calibri"/>
          <w:color w:val="000000"/>
          <w:sz w:val="22"/>
          <w:szCs w:val="22"/>
        </w:rPr>
        <w:t xml:space="preserve"> Age Group 1, 2 and 3 correspond</w:t>
      </w:r>
      <w:r>
        <w:rPr>
          <w:rFonts w:ascii="Calibri" w:eastAsia="Times New Roman" w:hAnsi="Calibri"/>
          <w:color w:val="000000"/>
          <w:sz w:val="22"/>
          <w:szCs w:val="22"/>
        </w:rPr>
        <w:t>ing</w:t>
      </w:r>
      <w:r w:rsidR="005863E1">
        <w:rPr>
          <w:rFonts w:ascii="Calibri" w:eastAsia="Times New Roman" w:hAnsi="Calibri"/>
          <w:color w:val="000000"/>
          <w:sz w:val="22"/>
          <w:szCs w:val="22"/>
        </w:rPr>
        <w:t xml:space="preserve"> to</w:t>
      </w:r>
      <w:r>
        <w:rPr>
          <w:rFonts w:ascii="Calibri" w:eastAsia="Times New Roman" w:hAnsi="Calibri"/>
          <w:color w:val="000000"/>
          <w:sz w:val="22"/>
          <w:szCs w:val="22"/>
        </w:rPr>
        <w:t xml:space="preserve"> &lt;</w:t>
      </w:r>
      <w:r>
        <w:rPr>
          <w:rFonts w:ascii="Arial" w:hAnsi="Arial" w:cs="Arial"/>
          <w:color w:val="000000" w:themeColor="text1"/>
          <w:sz w:val="22"/>
          <w:szCs w:val="22"/>
        </w:rPr>
        <w:t>35, 35–54, &gt;55.</w:t>
      </w:r>
    </w:p>
    <w:p w14:paraId="31F1AE5E" w14:textId="46DE70C4" w:rsidR="009D67FE" w:rsidRDefault="004D5930" w:rsidP="006D49BE">
      <w:pPr>
        <w:rPr>
          <w:rFonts w:ascii="Calibri" w:eastAsia="Times New Roman" w:hAnsi="Calibri"/>
          <w:color w:val="000000"/>
          <w:sz w:val="22"/>
          <w:szCs w:val="22"/>
        </w:rPr>
      </w:pPr>
      <w:r w:rsidRPr="004D5930">
        <w:rPr>
          <w:rFonts w:ascii="Calibri" w:eastAsia="Times New Roman" w:hAnsi="Calibri"/>
          <w:noProof/>
          <w:color w:val="000000"/>
          <w:sz w:val="22"/>
          <w:szCs w:val="22"/>
        </w:rPr>
        <w:lastRenderedPageBreak/>
        <w:drawing>
          <wp:inline distT="0" distB="0" distL="0" distR="0" wp14:anchorId="5E98EDB0" wp14:editId="27054240">
            <wp:extent cx="3747135" cy="182911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74792" cy="1842617"/>
                    </a:xfrm>
                    <a:prstGeom prst="rect">
                      <a:avLst/>
                    </a:prstGeom>
                  </pic:spPr>
                </pic:pic>
              </a:graphicData>
            </a:graphic>
          </wp:inline>
        </w:drawing>
      </w:r>
    </w:p>
    <w:p w14:paraId="43CAB20B" w14:textId="77777777" w:rsidR="006D49BE" w:rsidRDefault="006D49BE" w:rsidP="004A4241">
      <w:pPr>
        <w:widowControl w:val="0"/>
        <w:autoSpaceDE w:val="0"/>
        <w:autoSpaceDN w:val="0"/>
        <w:adjustRightInd w:val="0"/>
        <w:spacing w:after="30" w:line="280" w:lineRule="atLeast"/>
        <w:rPr>
          <w:rFonts w:ascii="Arial" w:hAnsi="Arial" w:cs="Arial"/>
          <w:sz w:val="22"/>
          <w:szCs w:val="22"/>
        </w:rPr>
      </w:pPr>
    </w:p>
    <w:p w14:paraId="216747F4" w14:textId="324B32DD" w:rsidR="005863E1" w:rsidRPr="00A41288" w:rsidRDefault="005863E1" w:rsidP="005863E1">
      <w:pPr>
        <w:rPr>
          <w:rFonts w:ascii="Arial" w:eastAsia="Times New Roman" w:hAnsi="Arial" w:cs="Arial"/>
          <w:b/>
          <w:color w:val="000000" w:themeColor="text1"/>
          <w:sz w:val="22"/>
          <w:szCs w:val="22"/>
        </w:rPr>
      </w:pPr>
      <w:r w:rsidRPr="00A41288">
        <w:rPr>
          <w:rFonts w:ascii="Arial" w:eastAsia="Times New Roman" w:hAnsi="Arial" w:cs="Arial"/>
          <w:b/>
          <w:color w:val="000000" w:themeColor="text1"/>
          <w:sz w:val="22"/>
          <w:szCs w:val="22"/>
        </w:rPr>
        <w:t xml:space="preserve">Hypothesis </w:t>
      </w:r>
      <w:r w:rsidR="00D95E67">
        <w:rPr>
          <w:rFonts w:ascii="Arial" w:eastAsia="Times New Roman" w:hAnsi="Arial" w:cs="Arial"/>
          <w:b/>
          <w:color w:val="000000" w:themeColor="text1"/>
          <w:sz w:val="22"/>
          <w:szCs w:val="22"/>
        </w:rPr>
        <w:t>A</w:t>
      </w:r>
      <w:r w:rsidRPr="00A41288">
        <w:rPr>
          <w:rFonts w:ascii="Arial" w:eastAsia="Times New Roman" w:hAnsi="Arial" w:cs="Arial"/>
          <w:b/>
          <w:color w:val="000000" w:themeColor="text1"/>
          <w:sz w:val="22"/>
          <w:szCs w:val="22"/>
        </w:rPr>
        <w:t xml:space="preserve">1 (Age) tested on </w:t>
      </w:r>
      <w:r w:rsidR="00E84B58" w:rsidRPr="00A41288">
        <w:rPr>
          <w:rFonts w:ascii="Arial" w:eastAsia="Times New Roman" w:hAnsi="Arial" w:cs="Arial"/>
          <w:b/>
          <w:color w:val="000000" w:themeColor="text1"/>
          <w:sz w:val="22"/>
          <w:szCs w:val="22"/>
        </w:rPr>
        <w:t>top 2 activities</w:t>
      </w:r>
      <w:r w:rsidRPr="00A41288">
        <w:rPr>
          <w:rFonts w:ascii="Arial" w:eastAsia="Times New Roman" w:hAnsi="Arial" w:cs="Arial"/>
          <w:b/>
          <w:color w:val="000000" w:themeColor="text1"/>
          <w:sz w:val="22"/>
          <w:szCs w:val="22"/>
        </w:rPr>
        <w:t>:</w:t>
      </w:r>
    </w:p>
    <w:p w14:paraId="12402DD7" w14:textId="77777777" w:rsidR="005863E1" w:rsidRDefault="005863E1" w:rsidP="005863E1">
      <w:pPr>
        <w:rPr>
          <w:rFonts w:ascii="Arial" w:eastAsia="Times New Roman" w:hAnsi="Arial" w:cs="Arial"/>
          <w:color w:val="000000" w:themeColor="text1"/>
          <w:sz w:val="22"/>
          <w:szCs w:val="22"/>
        </w:rPr>
      </w:pPr>
    </w:p>
    <w:p w14:paraId="432B4E8C" w14:textId="772B74DC" w:rsidR="005863E1" w:rsidRDefault="005863E1" w:rsidP="005863E1">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Age</w:t>
      </w:r>
      <w:r w:rsidR="00E84B58">
        <w:rPr>
          <w:rFonts w:ascii="Arial" w:eastAsia="Times New Roman" w:hAnsi="Arial" w:cs="Arial"/>
          <w:color w:val="000000" w:themeColor="text1"/>
          <w:sz w:val="22"/>
          <w:szCs w:val="22"/>
        </w:rPr>
        <w:t xml:space="preserve"> Group</w:t>
      </w:r>
      <w:r>
        <w:rPr>
          <w:rFonts w:ascii="Arial" w:eastAsia="Times New Roman" w:hAnsi="Arial" w:cs="Arial"/>
          <w:color w:val="000000" w:themeColor="text1"/>
          <w:sz w:val="22"/>
          <w:szCs w:val="22"/>
        </w:rPr>
        <w:t xml:space="preserve"> regarding:</w:t>
      </w:r>
    </w:p>
    <w:p w14:paraId="6F712899" w14:textId="77777777" w:rsidR="005863E1" w:rsidRDefault="005863E1" w:rsidP="005863E1">
      <w:pPr>
        <w:rPr>
          <w:rFonts w:ascii="Arial" w:eastAsia="Times New Roman" w:hAnsi="Arial" w:cs="Arial"/>
          <w:color w:val="000000" w:themeColor="text1"/>
          <w:sz w:val="22"/>
          <w:szCs w:val="22"/>
        </w:rPr>
      </w:pPr>
    </w:p>
    <w:p w14:paraId="698AA67F" w14:textId="77777777" w:rsidR="000A04F7" w:rsidRDefault="005863E1" w:rsidP="00E84B58">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E84B58">
        <w:rPr>
          <w:rFonts w:ascii="Arial" w:eastAsia="Times New Roman" w:hAnsi="Arial" w:cs="Arial"/>
          <w:color w:val="000000" w:themeColor="text1"/>
          <w:sz w:val="22"/>
          <w:szCs w:val="22"/>
        </w:rPr>
        <w:t>Interest in Nature Reserves</w:t>
      </w:r>
    </w:p>
    <w:p w14:paraId="3EBB7549" w14:textId="462FB4A3" w:rsidR="005863E1" w:rsidRDefault="000A04F7" w:rsidP="00E84B58">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E84B58">
        <w:rPr>
          <w:rFonts w:ascii="Arial" w:eastAsia="Times New Roman" w:hAnsi="Arial" w:cs="Arial"/>
          <w:color w:val="000000" w:themeColor="text1"/>
          <w:sz w:val="22"/>
          <w:szCs w:val="22"/>
        </w:rPr>
        <w:t>Interest in National Parks</w:t>
      </w:r>
    </w:p>
    <w:p w14:paraId="388F3FBF" w14:textId="77777777" w:rsidR="005863E1" w:rsidRDefault="005863E1" w:rsidP="005863E1">
      <w:pPr>
        <w:rPr>
          <w:rFonts w:ascii="Arial" w:eastAsia="Times New Roman" w:hAnsi="Arial" w:cs="Arial"/>
          <w:color w:val="000000" w:themeColor="text1"/>
          <w:sz w:val="22"/>
          <w:szCs w:val="22"/>
        </w:rPr>
      </w:pPr>
    </w:p>
    <w:p w14:paraId="6A8D4E23" w14:textId="40B2E0E5" w:rsidR="005863E1" w:rsidRDefault="005863E1" w:rsidP="005863E1">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Age</w:t>
      </w:r>
      <w:r w:rsidR="00E84B58">
        <w:rPr>
          <w:rFonts w:ascii="Arial" w:eastAsia="Times New Roman" w:hAnsi="Arial" w:cs="Arial"/>
          <w:color w:val="000000" w:themeColor="text1"/>
          <w:sz w:val="22"/>
          <w:szCs w:val="22"/>
        </w:rPr>
        <w:t xml:space="preserve"> Group</w:t>
      </w:r>
      <w:r>
        <w:rPr>
          <w:rFonts w:ascii="Arial" w:eastAsia="Times New Roman" w:hAnsi="Arial" w:cs="Arial"/>
          <w:color w:val="000000" w:themeColor="text1"/>
          <w:sz w:val="22"/>
          <w:szCs w:val="22"/>
        </w:rPr>
        <w:t xml:space="preserve"> regarding:</w:t>
      </w:r>
      <w:r>
        <w:rPr>
          <w:rFonts w:ascii="Arial" w:eastAsia="Times New Roman" w:hAnsi="Arial" w:cs="Arial"/>
          <w:color w:val="000000" w:themeColor="text1"/>
          <w:sz w:val="22"/>
          <w:szCs w:val="22"/>
        </w:rPr>
        <w:br/>
      </w:r>
    </w:p>
    <w:p w14:paraId="0017A65C" w14:textId="77777777" w:rsidR="000A04F7" w:rsidRDefault="005863E1" w:rsidP="00E84B58">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E84B58">
        <w:rPr>
          <w:rFonts w:ascii="Arial" w:eastAsia="Times New Roman" w:hAnsi="Arial" w:cs="Arial"/>
          <w:color w:val="000000" w:themeColor="text1"/>
          <w:sz w:val="22"/>
          <w:szCs w:val="22"/>
        </w:rPr>
        <w:t>Interest in Nature Reserves</w:t>
      </w:r>
    </w:p>
    <w:p w14:paraId="12A51D15" w14:textId="45529FD9" w:rsidR="00E84B58" w:rsidRDefault="000A04F7" w:rsidP="00E84B58">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E84B58">
        <w:rPr>
          <w:rFonts w:ascii="Arial" w:eastAsia="Times New Roman" w:hAnsi="Arial" w:cs="Arial"/>
          <w:color w:val="000000" w:themeColor="text1"/>
          <w:sz w:val="22"/>
          <w:szCs w:val="22"/>
        </w:rPr>
        <w:t>Interest in National Parks</w:t>
      </w:r>
    </w:p>
    <w:p w14:paraId="11481F20" w14:textId="77777777" w:rsidR="005745E9" w:rsidRDefault="005745E9" w:rsidP="00E84B58">
      <w:pPr>
        <w:rPr>
          <w:rFonts w:ascii="Arial" w:hAnsi="Arial" w:cs="Arial"/>
          <w:sz w:val="22"/>
          <w:szCs w:val="22"/>
        </w:rPr>
      </w:pPr>
    </w:p>
    <w:p w14:paraId="5C06BFEC" w14:textId="0100D2D4" w:rsidR="00E84B58" w:rsidRPr="00B36F85" w:rsidRDefault="00E84B58" w:rsidP="00E84B58">
      <w:pPr>
        <w:rPr>
          <w:rFonts w:ascii="Arial" w:eastAsia="Times New Roman" w:hAnsi="Arial" w:cs="Arial"/>
          <w:b/>
          <w:color w:val="000000" w:themeColor="text1"/>
          <w:sz w:val="22"/>
          <w:szCs w:val="22"/>
        </w:rPr>
      </w:pPr>
      <w:r w:rsidRPr="00E84B58">
        <w:rPr>
          <w:rFonts w:ascii="Arial" w:eastAsia="Times New Roman" w:hAnsi="Arial" w:cs="Arial"/>
          <w:b/>
          <w:color w:val="000000" w:themeColor="text1"/>
          <w:sz w:val="22"/>
          <w:szCs w:val="22"/>
        </w:rPr>
        <w:t>Results:</w:t>
      </w:r>
    </w:p>
    <w:p w14:paraId="09FD9B1A" w14:textId="7E297BDA" w:rsidR="00E84B58" w:rsidRDefault="00E84B58" w:rsidP="00E84B58">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Interest in Nature Reserves</w:t>
      </w:r>
      <w:r w:rsidRPr="0020315E">
        <w:rPr>
          <w:rFonts w:eastAsia="Times New Roman"/>
        </w:rPr>
        <w:t xml:space="preserve"> </w:t>
      </w:r>
      <w:r>
        <w:rPr>
          <w:rFonts w:eastAsia="Times New Roman"/>
        </w:rPr>
        <w:tab/>
      </w:r>
      <w:r>
        <w:rPr>
          <w:rFonts w:eastAsia="Times New Roman"/>
        </w:rPr>
        <w:tab/>
      </w:r>
      <w:r>
        <w:rPr>
          <w:rFonts w:eastAsia="Times New Roman"/>
        </w:rPr>
        <w:tab/>
      </w:r>
      <w:r w:rsidRPr="0020315E">
        <w:rPr>
          <w:rFonts w:eastAsia="Times New Roman"/>
        </w:rPr>
        <w:t>χ</w:t>
      </w:r>
      <w:r>
        <w:rPr>
          <w:rFonts w:eastAsia="Times New Roman"/>
        </w:rPr>
        <w:t xml:space="preserve"> = 0.072, df = 2, P = 0.420</w:t>
      </w:r>
    </w:p>
    <w:p w14:paraId="6133EA2B" w14:textId="5EC3209F" w:rsidR="00E84B58" w:rsidRDefault="00E84B58" w:rsidP="00E84B58">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Interest in National Parks</w:t>
      </w:r>
      <w:r w:rsidRPr="0020315E">
        <w:rPr>
          <w:rFonts w:eastAsia="Times New Roman"/>
        </w:rPr>
        <w:t xml:space="preserve"> </w:t>
      </w:r>
      <w:r>
        <w:rPr>
          <w:rFonts w:eastAsia="Times New Roman"/>
        </w:rPr>
        <w:tab/>
      </w:r>
      <w:r>
        <w:rPr>
          <w:rFonts w:eastAsia="Times New Roman"/>
        </w:rPr>
        <w:tab/>
      </w:r>
      <w:r>
        <w:rPr>
          <w:rFonts w:eastAsia="Times New Roman"/>
        </w:rPr>
        <w:tab/>
      </w:r>
      <w:r w:rsidRPr="0020315E">
        <w:rPr>
          <w:rFonts w:eastAsia="Times New Roman"/>
        </w:rPr>
        <w:t>χ</w:t>
      </w:r>
      <w:r>
        <w:rPr>
          <w:rFonts w:eastAsia="Times New Roman"/>
        </w:rPr>
        <w:t xml:space="preserve"> = </w:t>
      </w:r>
      <w:r w:rsidR="00C56BE3">
        <w:rPr>
          <w:rFonts w:eastAsia="Times New Roman"/>
        </w:rPr>
        <w:t>0.607, df = 2</w:t>
      </w:r>
      <w:r>
        <w:rPr>
          <w:rFonts w:eastAsia="Times New Roman"/>
        </w:rPr>
        <w:t xml:space="preserve">, P = </w:t>
      </w:r>
      <w:r w:rsidR="00C56BE3">
        <w:rPr>
          <w:rFonts w:eastAsia="Times New Roman"/>
        </w:rPr>
        <w:t>0.738</w:t>
      </w:r>
    </w:p>
    <w:p w14:paraId="63D6894A" w14:textId="77777777" w:rsidR="00E84B58" w:rsidRDefault="00E84B58" w:rsidP="00E84B58">
      <w:pPr>
        <w:rPr>
          <w:rFonts w:eastAsia="Times New Roman"/>
        </w:rPr>
      </w:pPr>
    </w:p>
    <w:p w14:paraId="78B364DB" w14:textId="605D9516" w:rsidR="00E84B58" w:rsidRDefault="00E84B58" w:rsidP="00E84B58">
      <w:pPr>
        <w:rPr>
          <w:rFonts w:ascii="Arial" w:hAnsi="Arial" w:cs="Arial"/>
          <w:sz w:val="22"/>
          <w:szCs w:val="22"/>
        </w:rPr>
      </w:pPr>
      <w:r w:rsidRPr="00951017">
        <w:rPr>
          <w:rFonts w:eastAsia="Times New Roman"/>
          <w:b/>
          <w:i/>
        </w:rPr>
        <w:t xml:space="preserve">The null hypothesis is accepted: there is no difference in </w:t>
      </w:r>
      <w:r>
        <w:rPr>
          <w:rFonts w:eastAsia="Times New Roman"/>
          <w:b/>
          <w:i/>
        </w:rPr>
        <w:t>interest in the Top</w:t>
      </w:r>
      <w:r w:rsidR="00CF37DE">
        <w:rPr>
          <w:rFonts w:eastAsia="Times New Roman"/>
          <w:b/>
          <w:i/>
        </w:rPr>
        <w:t xml:space="preserve"> Two</w:t>
      </w:r>
      <w:r>
        <w:rPr>
          <w:rFonts w:eastAsia="Times New Roman"/>
          <w:b/>
          <w:i/>
        </w:rPr>
        <w:t xml:space="preserve"> </w:t>
      </w:r>
      <w:r w:rsidR="00D601CD">
        <w:rPr>
          <w:rFonts w:eastAsia="Times New Roman"/>
          <w:b/>
          <w:i/>
        </w:rPr>
        <w:t>Activities</w:t>
      </w:r>
      <w:r w:rsidRPr="00951017">
        <w:rPr>
          <w:rFonts w:eastAsia="Times New Roman"/>
          <w:b/>
          <w:i/>
        </w:rPr>
        <w:t xml:space="preserve"> regarding Age Group</w:t>
      </w:r>
      <w:r>
        <w:rPr>
          <w:rFonts w:eastAsia="Times New Roman"/>
        </w:rPr>
        <w:t>.</w:t>
      </w:r>
    </w:p>
    <w:p w14:paraId="16BF5B67" w14:textId="77777777" w:rsidR="00E84B58" w:rsidRDefault="00E84B58" w:rsidP="00E84B58">
      <w:pPr>
        <w:rPr>
          <w:rFonts w:ascii="Arial" w:hAnsi="Arial" w:cs="Arial"/>
          <w:sz w:val="22"/>
          <w:szCs w:val="22"/>
        </w:rPr>
      </w:pPr>
    </w:p>
    <w:p w14:paraId="26EF243B" w14:textId="3F4DC07A" w:rsidR="00A41288" w:rsidRPr="00B36F85" w:rsidRDefault="00A41288" w:rsidP="00E84B58">
      <w:pPr>
        <w:rPr>
          <w:rFonts w:ascii="Arial" w:hAnsi="Arial" w:cs="Arial"/>
          <w:b/>
          <w:sz w:val="22"/>
          <w:szCs w:val="22"/>
          <w:u w:val="single"/>
        </w:rPr>
      </w:pPr>
      <w:r w:rsidRPr="00B36F85">
        <w:rPr>
          <w:rFonts w:ascii="Arial" w:hAnsi="Arial" w:cs="Arial"/>
          <w:b/>
          <w:sz w:val="22"/>
          <w:szCs w:val="22"/>
          <w:u w:val="single"/>
        </w:rPr>
        <w:t>Analysis by Gender</w:t>
      </w:r>
    </w:p>
    <w:p w14:paraId="63AB6FC6" w14:textId="4EF17551" w:rsidR="004F3A96" w:rsidRDefault="004F3A96" w:rsidP="00E84B58">
      <w:pPr>
        <w:rPr>
          <w:rFonts w:ascii="Arial" w:hAnsi="Arial" w:cs="Arial"/>
          <w:sz w:val="22"/>
          <w:szCs w:val="22"/>
        </w:rPr>
      </w:pPr>
      <w:r w:rsidRPr="004F3A96">
        <w:rPr>
          <w:rFonts w:ascii="Arial" w:hAnsi="Arial" w:cs="Arial"/>
          <w:noProof/>
          <w:sz w:val="22"/>
          <w:szCs w:val="22"/>
        </w:rPr>
        <w:drawing>
          <wp:inline distT="0" distB="0" distL="0" distR="0" wp14:anchorId="0090012F" wp14:editId="280A029A">
            <wp:extent cx="3948325" cy="18599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28687" cy="1897771"/>
                    </a:xfrm>
                    <a:prstGeom prst="rect">
                      <a:avLst/>
                    </a:prstGeom>
                  </pic:spPr>
                </pic:pic>
              </a:graphicData>
            </a:graphic>
          </wp:inline>
        </w:drawing>
      </w:r>
    </w:p>
    <w:p w14:paraId="2FA07CA6" w14:textId="58C67B1D" w:rsidR="004F3A96" w:rsidRDefault="004F3A96" w:rsidP="00E84B58">
      <w:pPr>
        <w:rPr>
          <w:rFonts w:ascii="Arial" w:hAnsi="Arial" w:cs="Arial"/>
          <w:sz w:val="22"/>
          <w:szCs w:val="22"/>
        </w:rPr>
      </w:pPr>
      <w:r w:rsidRPr="004F3A96">
        <w:rPr>
          <w:rFonts w:ascii="Arial" w:hAnsi="Arial" w:cs="Arial"/>
          <w:noProof/>
          <w:sz w:val="22"/>
          <w:szCs w:val="22"/>
        </w:rPr>
        <w:lastRenderedPageBreak/>
        <w:drawing>
          <wp:inline distT="0" distB="0" distL="0" distR="0" wp14:anchorId="7AB06561" wp14:editId="5B03A3D0">
            <wp:extent cx="4073661" cy="1831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32550" cy="1857814"/>
                    </a:xfrm>
                    <a:prstGeom prst="rect">
                      <a:avLst/>
                    </a:prstGeom>
                  </pic:spPr>
                </pic:pic>
              </a:graphicData>
            </a:graphic>
          </wp:inline>
        </w:drawing>
      </w:r>
    </w:p>
    <w:p w14:paraId="1345EA77" w14:textId="77777777" w:rsidR="004F3A96" w:rsidRDefault="004F3A96" w:rsidP="00E84B58">
      <w:pPr>
        <w:rPr>
          <w:rFonts w:ascii="Arial" w:hAnsi="Arial" w:cs="Arial"/>
          <w:sz w:val="22"/>
          <w:szCs w:val="22"/>
        </w:rPr>
      </w:pPr>
    </w:p>
    <w:p w14:paraId="136C5852" w14:textId="1A2D5275" w:rsidR="003F4BCC" w:rsidRPr="00393D12" w:rsidRDefault="003F4BCC" w:rsidP="003F4BCC">
      <w:pPr>
        <w:rPr>
          <w:rFonts w:ascii="Arial" w:eastAsia="Times New Roman" w:hAnsi="Arial" w:cs="Arial"/>
          <w:b/>
          <w:color w:val="000000" w:themeColor="text1"/>
          <w:sz w:val="22"/>
          <w:szCs w:val="22"/>
        </w:rPr>
      </w:pPr>
      <w:r w:rsidRPr="00393D12">
        <w:rPr>
          <w:rFonts w:ascii="Arial" w:eastAsia="Times New Roman" w:hAnsi="Arial" w:cs="Arial"/>
          <w:b/>
          <w:color w:val="000000" w:themeColor="text1"/>
          <w:sz w:val="22"/>
          <w:szCs w:val="22"/>
        </w:rPr>
        <w:t xml:space="preserve">Hypothesis </w:t>
      </w:r>
      <w:r w:rsidR="00D95E67">
        <w:rPr>
          <w:rFonts w:ascii="Arial" w:eastAsia="Times New Roman" w:hAnsi="Arial" w:cs="Arial"/>
          <w:b/>
          <w:color w:val="000000" w:themeColor="text1"/>
          <w:sz w:val="22"/>
          <w:szCs w:val="22"/>
        </w:rPr>
        <w:t>A</w:t>
      </w:r>
      <w:r w:rsidRPr="00393D12">
        <w:rPr>
          <w:rFonts w:ascii="Arial" w:eastAsia="Times New Roman" w:hAnsi="Arial" w:cs="Arial"/>
          <w:b/>
          <w:color w:val="000000" w:themeColor="text1"/>
          <w:sz w:val="22"/>
          <w:szCs w:val="22"/>
        </w:rPr>
        <w:t>2 (Gender) tested on top 2 activities:</w:t>
      </w:r>
    </w:p>
    <w:p w14:paraId="3E84EDC6" w14:textId="77777777" w:rsidR="003F4BCC" w:rsidRDefault="003F4BCC" w:rsidP="003F4BCC">
      <w:pPr>
        <w:rPr>
          <w:rFonts w:ascii="Arial" w:eastAsia="Times New Roman" w:hAnsi="Arial" w:cs="Arial"/>
          <w:color w:val="000000" w:themeColor="text1"/>
          <w:sz w:val="22"/>
          <w:szCs w:val="22"/>
        </w:rPr>
      </w:pPr>
    </w:p>
    <w:p w14:paraId="0CA29050" w14:textId="7E1498EC" w:rsidR="003F4BCC" w:rsidRDefault="003F4BCC"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Gender regarding:</w:t>
      </w:r>
    </w:p>
    <w:p w14:paraId="5386F633" w14:textId="77777777" w:rsidR="003F4BCC" w:rsidRDefault="003F4BCC" w:rsidP="003F4BCC">
      <w:pPr>
        <w:rPr>
          <w:rFonts w:ascii="Arial" w:eastAsia="Times New Roman" w:hAnsi="Arial" w:cs="Arial"/>
          <w:color w:val="000000" w:themeColor="text1"/>
          <w:sz w:val="22"/>
          <w:szCs w:val="22"/>
        </w:rPr>
      </w:pPr>
    </w:p>
    <w:p w14:paraId="2B29F097" w14:textId="77777777" w:rsidR="00916FA6" w:rsidRDefault="003F4BCC"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Interest in Nature Reserves</w:t>
      </w:r>
    </w:p>
    <w:p w14:paraId="3D3AC650" w14:textId="21534DBB" w:rsidR="003F4BCC" w:rsidRDefault="00916FA6"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3F4BCC">
        <w:rPr>
          <w:rFonts w:ascii="Arial" w:eastAsia="Times New Roman" w:hAnsi="Arial" w:cs="Arial"/>
          <w:color w:val="000000" w:themeColor="text1"/>
          <w:sz w:val="22"/>
          <w:szCs w:val="22"/>
        </w:rPr>
        <w:t>Interest in National Parks</w:t>
      </w:r>
    </w:p>
    <w:p w14:paraId="12D6D264" w14:textId="77777777" w:rsidR="003F4BCC" w:rsidRDefault="003F4BCC" w:rsidP="003F4BCC">
      <w:pPr>
        <w:rPr>
          <w:rFonts w:ascii="Arial" w:eastAsia="Times New Roman" w:hAnsi="Arial" w:cs="Arial"/>
          <w:color w:val="000000" w:themeColor="text1"/>
          <w:sz w:val="22"/>
          <w:szCs w:val="22"/>
        </w:rPr>
      </w:pPr>
    </w:p>
    <w:p w14:paraId="56520C4F" w14:textId="461EB0E6" w:rsidR="003F4BCC" w:rsidRDefault="003F4BCC"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Gender regarding:</w:t>
      </w:r>
      <w:r>
        <w:rPr>
          <w:rFonts w:ascii="Arial" w:eastAsia="Times New Roman" w:hAnsi="Arial" w:cs="Arial"/>
          <w:color w:val="000000" w:themeColor="text1"/>
          <w:sz w:val="22"/>
          <w:szCs w:val="22"/>
        </w:rPr>
        <w:br/>
      </w:r>
    </w:p>
    <w:p w14:paraId="3CE775CC" w14:textId="77777777" w:rsidR="00916FA6" w:rsidRDefault="003F4BCC"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Interest in Nature Reserves</w:t>
      </w:r>
    </w:p>
    <w:p w14:paraId="6E40F09B" w14:textId="6B060BA9" w:rsidR="003F4BCC" w:rsidRDefault="00916FA6"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3F4BCC">
        <w:rPr>
          <w:rFonts w:ascii="Arial" w:eastAsia="Times New Roman" w:hAnsi="Arial" w:cs="Arial"/>
          <w:color w:val="000000" w:themeColor="text1"/>
          <w:sz w:val="22"/>
          <w:szCs w:val="22"/>
        </w:rPr>
        <w:t>Interest in National Parks</w:t>
      </w:r>
    </w:p>
    <w:p w14:paraId="4C5B6EB5" w14:textId="77777777" w:rsidR="003F4BCC" w:rsidRDefault="003F4BCC" w:rsidP="003F4BCC">
      <w:pPr>
        <w:rPr>
          <w:rFonts w:ascii="Arial" w:hAnsi="Arial" w:cs="Arial"/>
          <w:sz w:val="22"/>
          <w:szCs w:val="22"/>
        </w:rPr>
      </w:pPr>
    </w:p>
    <w:p w14:paraId="6AB2EE18" w14:textId="77777777" w:rsidR="003F4BCC" w:rsidRPr="00E84B58" w:rsidRDefault="003F4BCC" w:rsidP="003F4BCC">
      <w:pPr>
        <w:rPr>
          <w:rFonts w:ascii="Arial" w:eastAsia="Times New Roman" w:hAnsi="Arial" w:cs="Arial"/>
          <w:b/>
          <w:color w:val="000000" w:themeColor="text1"/>
          <w:sz w:val="22"/>
          <w:szCs w:val="22"/>
        </w:rPr>
      </w:pPr>
      <w:r w:rsidRPr="00E84B58">
        <w:rPr>
          <w:rFonts w:ascii="Arial" w:eastAsia="Times New Roman" w:hAnsi="Arial" w:cs="Arial"/>
          <w:b/>
          <w:color w:val="000000" w:themeColor="text1"/>
          <w:sz w:val="22"/>
          <w:szCs w:val="22"/>
        </w:rPr>
        <w:t>Results:</w:t>
      </w:r>
    </w:p>
    <w:p w14:paraId="6D64EE7A" w14:textId="77777777" w:rsidR="003F4BCC" w:rsidRDefault="003F4BCC" w:rsidP="003F4BCC">
      <w:pPr>
        <w:rPr>
          <w:rFonts w:ascii="Arial" w:eastAsia="Times New Roman" w:hAnsi="Arial" w:cs="Arial"/>
          <w:color w:val="000000" w:themeColor="text1"/>
          <w:sz w:val="22"/>
          <w:szCs w:val="22"/>
        </w:rPr>
      </w:pPr>
    </w:p>
    <w:p w14:paraId="541D9D67" w14:textId="73D3D93D" w:rsidR="003F4BCC" w:rsidRDefault="003F4BCC"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Interest in Nature Reserves</w:t>
      </w:r>
      <w:r w:rsidRPr="0020315E">
        <w:rPr>
          <w:rFonts w:eastAsia="Times New Roman"/>
        </w:rPr>
        <w:t xml:space="preserve"> </w:t>
      </w:r>
      <w:r>
        <w:rPr>
          <w:rFonts w:eastAsia="Times New Roman"/>
        </w:rPr>
        <w:tab/>
      </w:r>
      <w:r>
        <w:rPr>
          <w:rFonts w:eastAsia="Times New Roman"/>
        </w:rPr>
        <w:tab/>
      </w:r>
      <w:r>
        <w:rPr>
          <w:rFonts w:eastAsia="Times New Roman"/>
        </w:rPr>
        <w:tab/>
      </w:r>
      <w:r w:rsidRPr="0020315E">
        <w:rPr>
          <w:rFonts w:eastAsia="Times New Roman"/>
        </w:rPr>
        <w:t>χ</w:t>
      </w:r>
      <w:r>
        <w:rPr>
          <w:rFonts w:eastAsia="Times New Roman"/>
        </w:rPr>
        <w:t xml:space="preserve"> = </w:t>
      </w:r>
      <w:r w:rsidR="004F3A96">
        <w:rPr>
          <w:rFonts w:eastAsia="Times New Roman"/>
        </w:rPr>
        <w:t>0.232, df = 1</w:t>
      </w:r>
      <w:r>
        <w:rPr>
          <w:rFonts w:eastAsia="Times New Roman"/>
        </w:rPr>
        <w:t>, P = 0.</w:t>
      </w:r>
      <w:r w:rsidR="004F3A96">
        <w:rPr>
          <w:rFonts w:eastAsia="Times New Roman"/>
        </w:rPr>
        <w:t>630</w:t>
      </w:r>
    </w:p>
    <w:p w14:paraId="0F2C6597" w14:textId="16DECF5E" w:rsidR="003F4BCC" w:rsidRDefault="003F4BCC" w:rsidP="003F4BC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Interest in National Parks</w:t>
      </w:r>
      <w:r w:rsidRPr="0020315E">
        <w:rPr>
          <w:rFonts w:eastAsia="Times New Roman"/>
        </w:rPr>
        <w:t xml:space="preserve"> </w:t>
      </w:r>
      <w:r>
        <w:rPr>
          <w:rFonts w:eastAsia="Times New Roman"/>
        </w:rPr>
        <w:tab/>
      </w:r>
      <w:r>
        <w:rPr>
          <w:rFonts w:eastAsia="Times New Roman"/>
        </w:rPr>
        <w:tab/>
      </w:r>
      <w:r>
        <w:rPr>
          <w:rFonts w:eastAsia="Times New Roman"/>
        </w:rPr>
        <w:tab/>
      </w:r>
      <w:r w:rsidRPr="0020315E">
        <w:rPr>
          <w:rFonts w:eastAsia="Times New Roman"/>
        </w:rPr>
        <w:t>χ</w:t>
      </w:r>
      <w:r>
        <w:rPr>
          <w:rFonts w:eastAsia="Times New Roman"/>
        </w:rPr>
        <w:t xml:space="preserve"> = </w:t>
      </w:r>
      <w:r w:rsidR="004F3A96">
        <w:rPr>
          <w:rFonts w:eastAsia="Times New Roman"/>
        </w:rPr>
        <w:t>0.339, df = 1</w:t>
      </w:r>
      <w:r>
        <w:rPr>
          <w:rFonts w:eastAsia="Times New Roman"/>
        </w:rPr>
        <w:t xml:space="preserve">, P = </w:t>
      </w:r>
      <w:r w:rsidR="004F3A96">
        <w:rPr>
          <w:rFonts w:eastAsia="Times New Roman"/>
        </w:rPr>
        <w:t>0.561</w:t>
      </w:r>
    </w:p>
    <w:p w14:paraId="35421E49" w14:textId="77777777" w:rsidR="003F4BCC" w:rsidRDefault="003F4BCC" w:rsidP="003F4BCC">
      <w:pPr>
        <w:rPr>
          <w:rFonts w:eastAsia="Times New Roman"/>
        </w:rPr>
      </w:pPr>
    </w:p>
    <w:p w14:paraId="4490947C" w14:textId="03E71BF0" w:rsidR="003F4BCC" w:rsidRDefault="003F4BCC" w:rsidP="003F4BCC">
      <w:pPr>
        <w:rPr>
          <w:rFonts w:ascii="Arial" w:hAnsi="Arial" w:cs="Arial"/>
          <w:sz w:val="22"/>
          <w:szCs w:val="22"/>
        </w:rPr>
      </w:pPr>
      <w:r w:rsidRPr="00951017">
        <w:rPr>
          <w:rFonts w:eastAsia="Times New Roman"/>
          <w:b/>
          <w:i/>
        </w:rPr>
        <w:t xml:space="preserve">The null hypothesis is accepted: there is no difference in </w:t>
      </w:r>
      <w:r>
        <w:rPr>
          <w:rFonts w:eastAsia="Times New Roman"/>
          <w:b/>
          <w:i/>
        </w:rPr>
        <w:t xml:space="preserve">interest in the Top Two </w:t>
      </w:r>
      <w:r w:rsidR="00D601CD">
        <w:rPr>
          <w:rFonts w:eastAsia="Times New Roman"/>
          <w:b/>
          <w:i/>
        </w:rPr>
        <w:t>Activities</w:t>
      </w:r>
      <w:r w:rsidRPr="00951017">
        <w:rPr>
          <w:rFonts w:eastAsia="Times New Roman"/>
          <w:b/>
          <w:i/>
        </w:rPr>
        <w:t xml:space="preserve"> regarding </w:t>
      </w:r>
      <w:r>
        <w:rPr>
          <w:rFonts w:eastAsia="Times New Roman"/>
          <w:b/>
          <w:i/>
        </w:rPr>
        <w:t>Gender</w:t>
      </w:r>
      <w:r>
        <w:rPr>
          <w:rFonts w:eastAsia="Times New Roman"/>
        </w:rPr>
        <w:t>.</w:t>
      </w:r>
    </w:p>
    <w:p w14:paraId="799D3B33" w14:textId="77777777" w:rsidR="003F4BCC" w:rsidRDefault="003F4BCC" w:rsidP="003F4BCC">
      <w:pPr>
        <w:rPr>
          <w:rFonts w:ascii="Arial" w:hAnsi="Arial" w:cs="Arial"/>
          <w:sz w:val="22"/>
          <w:szCs w:val="22"/>
        </w:rPr>
      </w:pPr>
    </w:p>
    <w:p w14:paraId="5C1497DE" w14:textId="77777777" w:rsidR="00671792" w:rsidRDefault="00671792" w:rsidP="00671792">
      <w:pPr>
        <w:widowControl w:val="0"/>
        <w:autoSpaceDE w:val="0"/>
        <w:autoSpaceDN w:val="0"/>
        <w:adjustRightInd w:val="0"/>
        <w:spacing w:after="30" w:line="280" w:lineRule="atLeast"/>
        <w:rPr>
          <w:rFonts w:ascii="Arial" w:hAnsi="Arial" w:cs="Arial"/>
          <w:sz w:val="22"/>
          <w:szCs w:val="22"/>
        </w:rPr>
      </w:pPr>
    </w:p>
    <w:p w14:paraId="523FA7CD" w14:textId="0E59A548" w:rsidR="00FE019B" w:rsidRDefault="00636A09" w:rsidP="00F25E78">
      <w:pPr>
        <w:rPr>
          <w:rFonts w:ascii="Arial" w:hAnsi="Arial" w:cs="Arial"/>
          <w:b/>
          <w:color w:val="000000" w:themeColor="text1"/>
          <w:sz w:val="22"/>
          <w:szCs w:val="22"/>
          <w:u w:val="single"/>
        </w:rPr>
      </w:pPr>
      <w:r>
        <w:rPr>
          <w:rFonts w:ascii="Arial" w:hAnsi="Arial" w:cs="Arial"/>
          <w:b/>
          <w:color w:val="000000" w:themeColor="text1"/>
          <w:sz w:val="22"/>
          <w:szCs w:val="22"/>
          <w:u w:val="single"/>
        </w:rPr>
        <w:br w:type="page"/>
      </w:r>
      <w:r w:rsidR="00876252">
        <w:rPr>
          <w:rFonts w:ascii="Arial" w:hAnsi="Arial" w:cs="Arial"/>
          <w:b/>
          <w:color w:val="000000" w:themeColor="text1"/>
          <w:sz w:val="22"/>
          <w:szCs w:val="22"/>
          <w:u w:val="single"/>
        </w:rPr>
        <w:lastRenderedPageBreak/>
        <w:t xml:space="preserve">3.4: </w:t>
      </w:r>
      <w:r w:rsidR="00FE019B">
        <w:rPr>
          <w:rFonts w:ascii="Arial" w:hAnsi="Arial" w:cs="Arial"/>
          <w:b/>
          <w:color w:val="000000" w:themeColor="text1"/>
          <w:sz w:val="22"/>
          <w:szCs w:val="22"/>
          <w:u w:val="single"/>
        </w:rPr>
        <w:t>Feedb</w:t>
      </w:r>
      <w:r w:rsidR="008A3049">
        <w:rPr>
          <w:rFonts w:ascii="Arial" w:hAnsi="Arial" w:cs="Arial"/>
          <w:b/>
          <w:color w:val="000000" w:themeColor="text1"/>
          <w:sz w:val="22"/>
          <w:szCs w:val="22"/>
          <w:u w:val="single"/>
        </w:rPr>
        <w:t>ack on the preferences for Information, Amenities, Facilities and Quality</w:t>
      </w:r>
    </w:p>
    <w:p w14:paraId="58D88C59" w14:textId="77777777" w:rsidR="00FE019B" w:rsidRDefault="00FE019B" w:rsidP="00FE019B">
      <w:pPr>
        <w:pStyle w:val="NormalWeb"/>
        <w:spacing w:before="119" w:beforeAutospacing="0"/>
        <w:rPr>
          <w:rFonts w:ascii="Arial" w:hAnsi="Arial" w:cs="Arial"/>
          <w:b/>
          <w:color w:val="000000" w:themeColor="text1"/>
          <w:sz w:val="22"/>
          <w:szCs w:val="22"/>
          <w:u w:val="single"/>
        </w:rPr>
      </w:pPr>
    </w:p>
    <w:p w14:paraId="6B696D8B" w14:textId="20268257" w:rsidR="00FE019B" w:rsidRPr="008A3049" w:rsidRDefault="00FE019B" w:rsidP="00FE019B">
      <w:pPr>
        <w:pStyle w:val="NormalWeb"/>
        <w:spacing w:before="119" w:beforeAutospacing="0"/>
        <w:rPr>
          <w:rFonts w:ascii="Arial" w:hAnsi="Arial" w:cs="Arial"/>
          <w:color w:val="000000" w:themeColor="text1"/>
          <w:sz w:val="22"/>
          <w:szCs w:val="22"/>
        </w:rPr>
      </w:pPr>
      <w:r w:rsidRPr="008A3049">
        <w:rPr>
          <w:rFonts w:ascii="Arial" w:hAnsi="Arial" w:cs="Arial"/>
          <w:color w:val="000000" w:themeColor="text1"/>
          <w:sz w:val="22"/>
          <w:szCs w:val="22"/>
        </w:rPr>
        <w:t xml:space="preserve">Grouping </w:t>
      </w:r>
      <w:r w:rsidR="008A3049">
        <w:rPr>
          <w:rFonts w:ascii="Arial" w:hAnsi="Arial" w:cs="Arial"/>
          <w:color w:val="000000" w:themeColor="text1"/>
          <w:sz w:val="22"/>
          <w:szCs w:val="22"/>
        </w:rPr>
        <w:t xml:space="preserve">questions </w:t>
      </w:r>
      <w:r w:rsidRPr="008A3049">
        <w:rPr>
          <w:rFonts w:ascii="Arial" w:hAnsi="Arial" w:cs="Arial"/>
          <w:color w:val="000000" w:themeColor="text1"/>
          <w:sz w:val="22"/>
          <w:szCs w:val="22"/>
        </w:rPr>
        <w:t xml:space="preserve">by </w:t>
      </w:r>
      <w:r w:rsidR="007916BB" w:rsidRPr="008A3049">
        <w:rPr>
          <w:rFonts w:ascii="Arial" w:hAnsi="Arial" w:cs="Arial"/>
          <w:color w:val="000000" w:themeColor="text1"/>
          <w:sz w:val="22"/>
          <w:szCs w:val="22"/>
        </w:rPr>
        <w:t xml:space="preserve">Information, </w:t>
      </w:r>
      <w:r w:rsidRPr="008A3049">
        <w:rPr>
          <w:rFonts w:ascii="Arial" w:hAnsi="Arial" w:cs="Arial"/>
          <w:color w:val="000000" w:themeColor="text1"/>
          <w:sz w:val="22"/>
          <w:szCs w:val="22"/>
        </w:rPr>
        <w:t>Amenities, Facilities</w:t>
      </w:r>
      <w:r w:rsidR="007916BB" w:rsidRPr="008A3049">
        <w:rPr>
          <w:rFonts w:ascii="Arial" w:hAnsi="Arial" w:cs="Arial"/>
          <w:color w:val="000000" w:themeColor="text1"/>
          <w:sz w:val="22"/>
          <w:szCs w:val="22"/>
        </w:rPr>
        <w:t xml:space="preserve"> and Quality</w:t>
      </w:r>
    </w:p>
    <w:p w14:paraId="469C5C17" w14:textId="77777777" w:rsidR="00FE019B" w:rsidRDefault="00FE019B" w:rsidP="00FE019B">
      <w:pPr>
        <w:pStyle w:val="NormalWeb"/>
        <w:spacing w:before="119" w:beforeAutospacing="0"/>
        <w:rPr>
          <w:rFonts w:ascii="Arial" w:hAnsi="Arial" w:cs="Arial"/>
          <w:b/>
          <w:color w:val="000000" w:themeColor="text1"/>
          <w:sz w:val="22"/>
          <w:szCs w:val="22"/>
          <w:u w:val="single"/>
        </w:rPr>
      </w:pPr>
    </w:p>
    <w:p w14:paraId="72384F7B" w14:textId="7A398CCA" w:rsidR="00754482" w:rsidRDefault="00754482" w:rsidP="00754482">
      <w:pPr>
        <w:pStyle w:val="NormalWeb"/>
        <w:spacing w:before="0" w:beforeAutospacing="0" w:after="30"/>
        <w:rPr>
          <w:rFonts w:ascii="Arial" w:hAnsi="Arial" w:cs="Arial"/>
          <w:b/>
          <w:color w:val="000000" w:themeColor="text1"/>
          <w:sz w:val="22"/>
          <w:szCs w:val="22"/>
          <w:u w:val="single"/>
        </w:rPr>
      </w:pPr>
      <w:r>
        <w:rPr>
          <w:rFonts w:ascii="Arial" w:hAnsi="Arial" w:cs="Arial"/>
          <w:b/>
          <w:color w:val="000000" w:themeColor="text1"/>
          <w:sz w:val="22"/>
          <w:szCs w:val="22"/>
          <w:u w:val="single"/>
        </w:rPr>
        <w:t>Information:</w:t>
      </w:r>
      <w:r w:rsidR="005B4525" w:rsidRPr="005B4525">
        <w:rPr>
          <w:rFonts w:ascii="Arial" w:hAnsi="Arial" w:cs="Arial"/>
          <w:b/>
          <w:color w:val="000000" w:themeColor="text1"/>
          <w:sz w:val="22"/>
          <w:szCs w:val="22"/>
        </w:rPr>
        <w:t xml:space="preserve">                         </w:t>
      </w:r>
      <w:r w:rsidR="005B4525">
        <w:rPr>
          <w:rFonts w:ascii="Arial" w:hAnsi="Arial" w:cs="Arial"/>
          <w:sz w:val="22"/>
          <w:szCs w:val="22"/>
        </w:rPr>
        <w:t>Detailed results in Appendix E1.</w:t>
      </w:r>
    </w:p>
    <w:p w14:paraId="754E0A0E" w14:textId="77777777" w:rsidR="00754482" w:rsidRDefault="00754482" w:rsidP="00754482">
      <w:pPr>
        <w:pStyle w:val="NormalWeb"/>
        <w:spacing w:before="0" w:beforeAutospacing="0" w:after="30"/>
        <w:rPr>
          <w:rFonts w:ascii="Arial" w:hAnsi="Arial" w:cs="Arial"/>
          <w:b/>
          <w:color w:val="000000" w:themeColor="text1"/>
          <w:sz w:val="22"/>
          <w:szCs w:val="22"/>
          <w:u w:val="single"/>
        </w:rPr>
      </w:pPr>
    </w:p>
    <w:tbl>
      <w:tblPr>
        <w:tblW w:w="8372" w:type="dxa"/>
        <w:tblLook w:val="04A0" w:firstRow="1" w:lastRow="0" w:firstColumn="1" w:lastColumn="0" w:noHBand="0" w:noVBand="1"/>
      </w:tblPr>
      <w:tblGrid>
        <w:gridCol w:w="8372"/>
      </w:tblGrid>
      <w:tr w:rsidR="00754482" w14:paraId="5B1A15D1" w14:textId="77777777" w:rsidTr="00B266FB">
        <w:trPr>
          <w:trHeight w:val="300"/>
        </w:trPr>
        <w:tc>
          <w:tcPr>
            <w:tcW w:w="8372" w:type="dxa"/>
            <w:tcBorders>
              <w:top w:val="nil"/>
              <w:left w:val="nil"/>
              <w:bottom w:val="nil"/>
              <w:right w:val="nil"/>
            </w:tcBorders>
            <w:shd w:val="clear" w:color="000000" w:fill="DCE6F1"/>
            <w:noWrap/>
            <w:vAlign w:val="bottom"/>
            <w:hideMark/>
          </w:tcPr>
          <w:p w14:paraId="4DE4BC56" w14:textId="77777777" w:rsidR="00754482" w:rsidRDefault="00754482" w:rsidP="00B266FB">
            <w:pPr>
              <w:rPr>
                <w:rFonts w:ascii="Arial" w:eastAsia="Times New Roman" w:hAnsi="Arial" w:cs="Arial"/>
                <w:color w:val="FF0000"/>
                <w:sz w:val="22"/>
                <w:szCs w:val="22"/>
              </w:rPr>
            </w:pPr>
            <w:r>
              <w:rPr>
                <w:rFonts w:ascii="Arial" w:eastAsia="Times New Roman" w:hAnsi="Arial" w:cs="Arial"/>
                <w:color w:val="000000"/>
                <w:sz w:val="22"/>
                <w:szCs w:val="22"/>
              </w:rPr>
              <w:t>4.14 Public areas/footpaths are poorly signposted</w:t>
            </w:r>
            <w:r>
              <w:rPr>
                <w:rFonts w:ascii="Arial" w:eastAsia="Times New Roman" w:hAnsi="Arial" w:cs="Arial"/>
                <w:color w:val="FF0000"/>
                <w:sz w:val="22"/>
                <w:szCs w:val="22"/>
              </w:rPr>
              <w:t xml:space="preserve">  &gt; 4.14X Areas/Footpaths are well signposted</w:t>
            </w:r>
          </w:p>
        </w:tc>
      </w:tr>
      <w:tr w:rsidR="00754482" w14:paraId="006780C7" w14:textId="77777777" w:rsidTr="00B266FB">
        <w:trPr>
          <w:trHeight w:val="300"/>
        </w:trPr>
        <w:tc>
          <w:tcPr>
            <w:tcW w:w="8372" w:type="dxa"/>
            <w:tcBorders>
              <w:top w:val="nil"/>
              <w:left w:val="nil"/>
              <w:bottom w:val="nil"/>
              <w:right w:val="nil"/>
            </w:tcBorders>
            <w:shd w:val="clear" w:color="000000" w:fill="DCE6F1"/>
            <w:noWrap/>
            <w:vAlign w:val="bottom"/>
            <w:hideMark/>
          </w:tcPr>
          <w:p w14:paraId="12C3E652" w14:textId="77777777" w:rsidR="00754482" w:rsidRDefault="00754482" w:rsidP="00B266FB">
            <w:pPr>
              <w:rPr>
                <w:rFonts w:ascii="Arial" w:eastAsia="Times New Roman" w:hAnsi="Arial" w:cs="Arial"/>
                <w:color w:val="FF0000"/>
                <w:sz w:val="22"/>
                <w:szCs w:val="22"/>
              </w:rPr>
            </w:pPr>
            <w:r>
              <w:rPr>
                <w:rFonts w:ascii="Arial" w:eastAsia="Times New Roman" w:hAnsi="Arial" w:cs="Arial"/>
                <w:color w:val="000000"/>
                <w:sz w:val="22"/>
                <w:szCs w:val="22"/>
              </w:rPr>
              <w:t> 4.15 I do not have enough information about activities</w:t>
            </w:r>
            <w:r>
              <w:rPr>
                <w:rFonts w:ascii="Arial" w:eastAsia="Times New Roman" w:hAnsi="Arial" w:cs="Arial"/>
                <w:color w:val="FF0000"/>
                <w:sz w:val="22"/>
                <w:szCs w:val="22"/>
              </w:rPr>
              <w:t xml:space="preserve"> </w:t>
            </w:r>
            <w:r>
              <w:rPr>
                <w:rFonts w:ascii="Arial" w:eastAsia="Times New Roman" w:hAnsi="Arial" w:cs="Arial"/>
                <w:color w:val="00B0F0"/>
                <w:sz w:val="22"/>
                <w:szCs w:val="22"/>
              </w:rPr>
              <w:t>aka 'I would like more info about activities'</w:t>
            </w:r>
          </w:p>
        </w:tc>
      </w:tr>
      <w:tr w:rsidR="00754482" w14:paraId="062C3094" w14:textId="77777777" w:rsidTr="00B266FB">
        <w:trPr>
          <w:trHeight w:val="300"/>
        </w:trPr>
        <w:tc>
          <w:tcPr>
            <w:tcW w:w="8372" w:type="dxa"/>
            <w:tcBorders>
              <w:top w:val="nil"/>
              <w:left w:val="nil"/>
              <w:bottom w:val="nil"/>
              <w:right w:val="nil"/>
            </w:tcBorders>
            <w:shd w:val="clear" w:color="000000" w:fill="DCE6F1"/>
            <w:noWrap/>
            <w:vAlign w:val="bottom"/>
            <w:hideMark/>
          </w:tcPr>
          <w:p w14:paraId="1DC4137C" w14:textId="09D4FC09" w:rsidR="00754482" w:rsidRDefault="00754482" w:rsidP="00B266FB">
            <w:pPr>
              <w:rPr>
                <w:rFonts w:ascii="Arial" w:eastAsia="Times New Roman" w:hAnsi="Arial" w:cs="Arial"/>
                <w:color w:val="000000"/>
                <w:sz w:val="22"/>
                <w:szCs w:val="22"/>
              </w:rPr>
            </w:pPr>
            <w:r>
              <w:rPr>
                <w:rFonts w:ascii="Arial" w:eastAsia="Times New Roman" w:hAnsi="Arial" w:cs="Arial"/>
                <w:color w:val="000000"/>
                <w:sz w:val="22"/>
                <w:szCs w:val="22"/>
              </w:rPr>
              <w:t xml:space="preserve">4.19 I would like more details of </w:t>
            </w:r>
            <w:r w:rsidR="00D601CD">
              <w:rPr>
                <w:rFonts w:ascii="Arial" w:eastAsia="Times New Roman" w:hAnsi="Arial" w:cs="Arial"/>
                <w:color w:val="000000"/>
                <w:sz w:val="22"/>
                <w:szCs w:val="22"/>
              </w:rPr>
              <w:t>Self-Guided</w:t>
            </w:r>
            <w:r>
              <w:rPr>
                <w:rFonts w:ascii="Arial" w:eastAsia="Times New Roman" w:hAnsi="Arial" w:cs="Arial"/>
                <w:color w:val="000000"/>
                <w:sz w:val="22"/>
                <w:szCs w:val="22"/>
              </w:rPr>
              <w:t xml:space="preserve"> Walks in the area</w:t>
            </w:r>
          </w:p>
        </w:tc>
      </w:tr>
      <w:tr w:rsidR="00754482" w14:paraId="6A977CB9" w14:textId="77777777" w:rsidTr="00B266FB">
        <w:trPr>
          <w:trHeight w:val="300"/>
        </w:trPr>
        <w:tc>
          <w:tcPr>
            <w:tcW w:w="8372" w:type="dxa"/>
            <w:tcBorders>
              <w:top w:val="nil"/>
              <w:left w:val="nil"/>
              <w:bottom w:val="nil"/>
              <w:right w:val="nil"/>
            </w:tcBorders>
            <w:shd w:val="clear" w:color="000000" w:fill="DCE6F1"/>
            <w:noWrap/>
            <w:vAlign w:val="bottom"/>
            <w:hideMark/>
          </w:tcPr>
          <w:p w14:paraId="685045ED" w14:textId="77777777" w:rsidR="00754482" w:rsidRDefault="00754482" w:rsidP="00B266FB">
            <w:pPr>
              <w:rPr>
                <w:rFonts w:ascii="Arial" w:eastAsia="Times New Roman" w:hAnsi="Arial" w:cs="Arial"/>
                <w:color w:val="000000"/>
                <w:sz w:val="22"/>
                <w:szCs w:val="22"/>
              </w:rPr>
            </w:pPr>
            <w:r>
              <w:rPr>
                <w:rFonts w:ascii="Arial" w:eastAsia="Times New Roman" w:hAnsi="Arial" w:cs="Arial"/>
                <w:color w:val="000000"/>
                <w:sz w:val="22"/>
                <w:szCs w:val="22"/>
              </w:rPr>
              <w:t>4.20 I would like to obtain more walking information from the Internet</w:t>
            </w:r>
          </w:p>
        </w:tc>
      </w:tr>
      <w:tr w:rsidR="00754482" w14:paraId="0B4DF332" w14:textId="77777777" w:rsidTr="00B266FB">
        <w:trPr>
          <w:trHeight w:val="300"/>
        </w:trPr>
        <w:tc>
          <w:tcPr>
            <w:tcW w:w="8372" w:type="dxa"/>
            <w:tcBorders>
              <w:top w:val="nil"/>
              <w:left w:val="nil"/>
              <w:bottom w:val="nil"/>
              <w:right w:val="nil"/>
            </w:tcBorders>
            <w:shd w:val="clear" w:color="000000" w:fill="DCE6F1"/>
            <w:noWrap/>
            <w:vAlign w:val="bottom"/>
            <w:hideMark/>
          </w:tcPr>
          <w:p w14:paraId="5098A710" w14:textId="77777777" w:rsidR="00754482" w:rsidRDefault="00754482" w:rsidP="00B266FB">
            <w:pPr>
              <w:rPr>
                <w:rFonts w:ascii="Arial" w:eastAsia="Times New Roman" w:hAnsi="Arial" w:cs="Arial"/>
                <w:color w:val="000000"/>
                <w:sz w:val="22"/>
                <w:szCs w:val="22"/>
              </w:rPr>
            </w:pPr>
            <w:r>
              <w:rPr>
                <w:rFonts w:ascii="Arial" w:eastAsia="Times New Roman" w:hAnsi="Arial" w:cs="Arial"/>
                <w:color w:val="000000"/>
                <w:sz w:val="22"/>
                <w:szCs w:val="22"/>
              </w:rPr>
              <w:t>4.21 I would like to have walking information &amp; maps on my smart phone</w:t>
            </w:r>
          </w:p>
        </w:tc>
      </w:tr>
    </w:tbl>
    <w:p w14:paraId="48778B99" w14:textId="77777777" w:rsidR="00754482" w:rsidRDefault="00754482" w:rsidP="00754482">
      <w:pPr>
        <w:pStyle w:val="NormalWeb"/>
        <w:spacing w:before="0" w:beforeAutospacing="0" w:after="30"/>
        <w:rPr>
          <w:rFonts w:ascii="Arial" w:hAnsi="Arial" w:cs="Arial"/>
          <w:b/>
          <w:color w:val="000000" w:themeColor="text1"/>
          <w:sz w:val="22"/>
          <w:szCs w:val="22"/>
          <w:u w:val="single"/>
        </w:rPr>
      </w:pPr>
    </w:p>
    <w:p w14:paraId="0AE19F03" w14:textId="029D3250" w:rsidR="00151FAC" w:rsidRDefault="00151FAC" w:rsidP="00754482">
      <w:pPr>
        <w:pStyle w:val="NormalWeb"/>
        <w:spacing w:before="0" w:beforeAutospacing="0" w:after="30"/>
        <w:rPr>
          <w:rFonts w:ascii="Arial" w:hAnsi="Arial" w:cs="Arial"/>
          <w:b/>
          <w:color w:val="000000" w:themeColor="text1"/>
          <w:sz w:val="22"/>
          <w:szCs w:val="22"/>
          <w:u w:val="single"/>
        </w:rPr>
      </w:pPr>
      <w:r w:rsidRPr="003175DE">
        <w:rPr>
          <w:rFonts w:ascii="Arial" w:hAnsi="Arial" w:cs="Arial"/>
          <w:noProof/>
          <w:color w:val="000000" w:themeColor="text1"/>
          <w:sz w:val="22"/>
          <w:szCs w:val="22"/>
        </w:rPr>
        <w:drawing>
          <wp:inline distT="0" distB="0" distL="0" distR="0" wp14:anchorId="0753947A" wp14:editId="1F7C6FA6">
            <wp:extent cx="5727700" cy="2320925"/>
            <wp:effectExtent l="0" t="0" r="1270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2320925"/>
                    </a:xfrm>
                    <a:prstGeom prst="rect">
                      <a:avLst/>
                    </a:prstGeom>
                  </pic:spPr>
                </pic:pic>
              </a:graphicData>
            </a:graphic>
          </wp:inline>
        </w:drawing>
      </w:r>
    </w:p>
    <w:p w14:paraId="7859FA1A" w14:textId="03299748" w:rsidR="00754482" w:rsidRPr="00A65231" w:rsidRDefault="00754482" w:rsidP="00754482">
      <w:pPr>
        <w:pStyle w:val="NormalWeb"/>
        <w:spacing w:before="119" w:beforeAutospacing="0"/>
        <w:rPr>
          <w:rFonts w:ascii="Arial" w:hAnsi="Arial" w:cs="Arial"/>
          <w:color w:val="000000" w:themeColor="text1"/>
          <w:sz w:val="22"/>
          <w:szCs w:val="22"/>
        </w:rPr>
      </w:pPr>
      <w:r w:rsidRPr="003C6816">
        <w:rPr>
          <w:rFonts w:ascii="Arial" w:hAnsi="Arial" w:cs="Arial"/>
          <w:noProof/>
          <w:color w:val="000000" w:themeColor="text1"/>
          <w:sz w:val="22"/>
          <w:szCs w:val="22"/>
        </w:rPr>
        <w:drawing>
          <wp:inline distT="0" distB="0" distL="0" distR="0" wp14:anchorId="5DD60D51" wp14:editId="77C9C6BF">
            <wp:extent cx="1937385" cy="1065562"/>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38547" cy="1066201"/>
                    </a:xfrm>
                    <a:prstGeom prst="rect">
                      <a:avLst/>
                    </a:prstGeom>
                  </pic:spPr>
                </pic:pic>
              </a:graphicData>
            </a:graphic>
          </wp:inline>
        </w:drawing>
      </w:r>
    </w:p>
    <w:p w14:paraId="61173429" w14:textId="6D9D612C" w:rsidR="00754482" w:rsidRDefault="00754482" w:rsidP="00754482">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 xml:space="preserve">Cronbach’s </w:t>
      </w:r>
      <w:r w:rsidRPr="0020315E">
        <w:rPr>
          <w:rFonts w:eastAsia="Times New Roman"/>
        </w:rPr>
        <w:t>α</w:t>
      </w:r>
      <w:r w:rsidRPr="00AC1D6E">
        <w:rPr>
          <w:rFonts w:ascii="Arial" w:hAnsi="Arial" w:cs="Arial"/>
          <w:color w:val="000000" w:themeColor="text1"/>
          <w:sz w:val="22"/>
          <w:szCs w:val="22"/>
        </w:rPr>
        <w:t xml:space="preserve"> w</w:t>
      </w:r>
      <w:r>
        <w:rPr>
          <w:rFonts w:ascii="Arial" w:hAnsi="Arial" w:cs="Arial"/>
          <w:color w:val="000000" w:themeColor="text1"/>
          <w:sz w:val="22"/>
          <w:szCs w:val="22"/>
        </w:rPr>
        <w:t>as 0.331 for the full group. Removing first 4.14X Satisfaction with signposting, increased this to 0.580, then removing 4.15 Not Enough information about activities, raised it to 0.696.</w:t>
      </w:r>
    </w:p>
    <w:p w14:paraId="5238F757" w14:textId="03D40787" w:rsidR="00754482" w:rsidRDefault="00754482" w:rsidP="00754482">
      <w:pPr>
        <w:pStyle w:val="NormalWeb"/>
        <w:spacing w:before="119" w:beforeAutospacing="0"/>
        <w:rPr>
          <w:rFonts w:ascii="Arial" w:hAnsi="Arial" w:cs="Arial"/>
          <w:color w:val="000000" w:themeColor="text1"/>
          <w:sz w:val="22"/>
          <w:szCs w:val="22"/>
        </w:rPr>
      </w:pPr>
    </w:p>
    <w:p w14:paraId="6E759467" w14:textId="77777777" w:rsidR="00754482" w:rsidRDefault="00754482" w:rsidP="00754482">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This value is on the lower margin of the normally regarded ‘acceptable’ range of &gt;0.7 (Field, 2013). The analysis was conducted on these 3 items, with 196 valid cases.</w:t>
      </w:r>
    </w:p>
    <w:p w14:paraId="2FCB1E6B" w14:textId="77777777" w:rsidR="00754482" w:rsidRDefault="00754482" w:rsidP="00754482">
      <w:pPr>
        <w:rPr>
          <w:rFonts w:ascii="Arial" w:eastAsia="Times New Roman" w:hAnsi="Arial" w:cs="Arial"/>
          <w:color w:val="000000" w:themeColor="text1"/>
          <w:sz w:val="22"/>
          <w:szCs w:val="22"/>
        </w:rPr>
      </w:pPr>
    </w:p>
    <w:p w14:paraId="1E5AB109" w14:textId="421FEB7A" w:rsidR="00754482" w:rsidRPr="00F771DF" w:rsidRDefault="00396030" w:rsidP="00754482">
      <w:pP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u w:val="single"/>
        </w:rPr>
        <w:t>Hypothesis B</w:t>
      </w:r>
      <w:r w:rsidR="00754482" w:rsidRPr="00F771DF">
        <w:rPr>
          <w:rFonts w:ascii="Arial" w:eastAsia="Times New Roman" w:hAnsi="Arial" w:cs="Arial"/>
          <w:b/>
          <w:color w:val="000000" w:themeColor="text1"/>
          <w:sz w:val="22"/>
          <w:szCs w:val="22"/>
          <w:u w:val="single"/>
        </w:rPr>
        <w:t>1 (Age) tested on Information</w:t>
      </w:r>
      <w:r w:rsidR="00754482" w:rsidRPr="00F771DF">
        <w:rPr>
          <w:rFonts w:ascii="Arial" w:eastAsia="Times New Roman" w:hAnsi="Arial" w:cs="Arial"/>
          <w:b/>
          <w:color w:val="000000" w:themeColor="text1"/>
          <w:sz w:val="22"/>
          <w:szCs w:val="22"/>
        </w:rPr>
        <w:t>:</w:t>
      </w:r>
    </w:p>
    <w:p w14:paraId="184668A9" w14:textId="77777777" w:rsidR="00754482" w:rsidRDefault="00754482" w:rsidP="00754482">
      <w:pPr>
        <w:rPr>
          <w:rFonts w:ascii="Arial" w:eastAsia="Times New Roman" w:hAnsi="Arial" w:cs="Arial"/>
          <w:color w:val="000000" w:themeColor="text1"/>
          <w:sz w:val="22"/>
          <w:szCs w:val="22"/>
        </w:rPr>
      </w:pPr>
    </w:p>
    <w:p w14:paraId="6029CC52" w14:textId="77777777" w:rsidR="00754482" w:rsidRPr="00947FF4" w:rsidRDefault="00754482" w:rsidP="00754482">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xml:space="preserve">:   </w:t>
      </w:r>
      <w:r w:rsidRPr="00947FF4">
        <w:rPr>
          <w:rFonts w:ascii="Arial" w:eastAsia="Times New Roman" w:hAnsi="Arial" w:cs="Arial"/>
          <w:color w:val="000000" w:themeColor="text1"/>
          <w:sz w:val="22"/>
          <w:szCs w:val="22"/>
        </w:rPr>
        <w:t>There is no difference within Age Group regarding availability of information:</w:t>
      </w:r>
    </w:p>
    <w:p w14:paraId="3E905715" w14:textId="77777777" w:rsidR="00754482" w:rsidRPr="00947FF4" w:rsidRDefault="00754482" w:rsidP="00754482">
      <w:pPr>
        <w:rPr>
          <w:rFonts w:ascii="Arial" w:eastAsia="Times New Roman" w:hAnsi="Arial" w:cs="Arial"/>
          <w:color w:val="000000" w:themeColor="text1"/>
          <w:sz w:val="22"/>
          <w:szCs w:val="22"/>
        </w:rPr>
      </w:pPr>
    </w:p>
    <w:tbl>
      <w:tblPr>
        <w:tblW w:w="5000" w:type="pct"/>
        <w:tblLook w:val="04A0" w:firstRow="1" w:lastRow="0" w:firstColumn="1" w:lastColumn="0" w:noHBand="0" w:noVBand="1"/>
      </w:tblPr>
      <w:tblGrid>
        <w:gridCol w:w="9020"/>
      </w:tblGrid>
      <w:tr w:rsidR="00754482" w:rsidRPr="00947FF4" w14:paraId="46B55136" w14:textId="77777777" w:rsidTr="00C304CC">
        <w:trPr>
          <w:trHeight w:val="299"/>
        </w:trPr>
        <w:tc>
          <w:tcPr>
            <w:tcW w:w="5000" w:type="pct"/>
            <w:tcBorders>
              <w:top w:val="nil"/>
              <w:left w:val="nil"/>
              <w:bottom w:val="nil"/>
              <w:right w:val="nil"/>
            </w:tcBorders>
            <w:shd w:val="clear" w:color="auto" w:fill="auto"/>
            <w:noWrap/>
            <w:vAlign w:val="bottom"/>
            <w:hideMark/>
          </w:tcPr>
          <w:p w14:paraId="42698CAE"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On Self-guided walks</w:t>
            </w:r>
          </w:p>
          <w:p w14:paraId="6646D70F"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eastAsia="Times New Roman"/>
                <w:color w:val="000000" w:themeColor="text1"/>
              </w:rPr>
              <w:t xml:space="preserve">On the Web                              </w:t>
            </w:r>
          </w:p>
        </w:tc>
      </w:tr>
      <w:tr w:rsidR="00754482" w:rsidRPr="00947FF4" w14:paraId="5D16E6C5" w14:textId="77777777" w:rsidTr="00C304CC">
        <w:trPr>
          <w:trHeight w:val="299"/>
        </w:trPr>
        <w:tc>
          <w:tcPr>
            <w:tcW w:w="5000" w:type="pct"/>
            <w:tcBorders>
              <w:top w:val="nil"/>
              <w:left w:val="nil"/>
              <w:bottom w:val="nil"/>
              <w:right w:val="nil"/>
            </w:tcBorders>
            <w:shd w:val="clear" w:color="auto" w:fill="auto"/>
            <w:noWrap/>
            <w:vAlign w:val="bottom"/>
            <w:hideMark/>
          </w:tcPr>
          <w:p w14:paraId="34F95AA3" w14:textId="639FE494" w:rsidR="00754482" w:rsidRPr="00947FF4" w:rsidRDefault="000043CB" w:rsidP="000043CB">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754482" w:rsidRPr="00947FF4">
              <w:rPr>
                <w:rFonts w:ascii="Arial" w:eastAsia="Times New Roman" w:hAnsi="Arial" w:cs="Arial"/>
                <w:color w:val="000000" w:themeColor="text1"/>
                <w:sz w:val="22"/>
                <w:szCs w:val="22"/>
              </w:rPr>
              <w:t>On Mobile phones</w:t>
            </w:r>
          </w:p>
        </w:tc>
      </w:tr>
    </w:tbl>
    <w:p w14:paraId="529FFF50" w14:textId="77777777" w:rsidR="00754482" w:rsidRPr="00947FF4" w:rsidRDefault="00754482" w:rsidP="00754482">
      <w:pPr>
        <w:rPr>
          <w:rFonts w:ascii="Arial" w:eastAsia="Times New Roman" w:hAnsi="Arial" w:cs="Arial"/>
          <w:color w:val="000000" w:themeColor="text1"/>
          <w:sz w:val="22"/>
          <w:szCs w:val="22"/>
        </w:rPr>
      </w:pPr>
    </w:p>
    <w:p w14:paraId="5F12818B" w14:textId="77777777" w:rsidR="00754482" w:rsidRPr="00947FF4" w:rsidRDefault="00754482" w:rsidP="00754482">
      <w:pPr>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sidRPr="00947FF4">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There is a</w:t>
      </w:r>
      <w:r w:rsidRPr="00947FF4">
        <w:rPr>
          <w:rFonts w:ascii="Arial" w:eastAsia="Times New Roman" w:hAnsi="Arial" w:cs="Arial"/>
          <w:color w:val="000000" w:themeColor="text1"/>
          <w:sz w:val="22"/>
          <w:szCs w:val="22"/>
        </w:rPr>
        <w:t xml:space="preserve"> difference within Age Group regarding availability of information:</w:t>
      </w:r>
      <w:r w:rsidRPr="00947FF4">
        <w:rPr>
          <w:rFonts w:ascii="Arial" w:eastAsia="Times New Roman" w:hAnsi="Arial" w:cs="Arial"/>
          <w:color w:val="000000" w:themeColor="text1"/>
          <w:sz w:val="22"/>
          <w:szCs w:val="22"/>
        </w:rPr>
        <w:br/>
      </w:r>
    </w:p>
    <w:tbl>
      <w:tblPr>
        <w:tblW w:w="16742" w:type="dxa"/>
        <w:tblInd w:w="1" w:type="dxa"/>
        <w:tblLook w:val="04A0" w:firstRow="1" w:lastRow="0" w:firstColumn="1" w:lastColumn="0" w:noHBand="0" w:noVBand="1"/>
      </w:tblPr>
      <w:tblGrid>
        <w:gridCol w:w="8371"/>
        <w:gridCol w:w="8371"/>
      </w:tblGrid>
      <w:tr w:rsidR="00754482" w:rsidRPr="00947FF4" w14:paraId="29EB94ED" w14:textId="77777777" w:rsidTr="00754482">
        <w:trPr>
          <w:trHeight w:val="549"/>
        </w:trPr>
        <w:tc>
          <w:tcPr>
            <w:tcW w:w="8371" w:type="dxa"/>
            <w:tcBorders>
              <w:top w:val="nil"/>
              <w:left w:val="nil"/>
              <w:bottom w:val="nil"/>
              <w:right w:val="nil"/>
            </w:tcBorders>
            <w:vAlign w:val="bottom"/>
          </w:tcPr>
          <w:p w14:paraId="64009766"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On Self-guided walks</w:t>
            </w:r>
          </w:p>
          <w:p w14:paraId="05BCFF19"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eastAsia="Times New Roman"/>
                <w:color w:val="000000" w:themeColor="text1"/>
              </w:rPr>
              <w:t xml:space="preserve">On the Web                              </w:t>
            </w:r>
          </w:p>
        </w:tc>
        <w:tc>
          <w:tcPr>
            <w:tcW w:w="8371" w:type="dxa"/>
            <w:tcBorders>
              <w:top w:val="nil"/>
              <w:left w:val="nil"/>
              <w:bottom w:val="nil"/>
              <w:right w:val="nil"/>
            </w:tcBorders>
            <w:shd w:val="clear" w:color="auto" w:fill="auto"/>
            <w:noWrap/>
            <w:vAlign w:val="bottom"/>
            <w:hideMark/>
          </w:tcPr>
          <w:p w14:paraId="3E9309CB" w14:textId="37CE9198" w:rsidR="00754482" w:rsidRPr="00947FF4" w:rsidRDefault="00754482" w:rsidP="00097A99">
            <w:pPr>
              <w:rPr>
                <w:rFonts w:ascii="Arial" w:eastAsia="Times New Roman" w:hAnsi="Arial" w:cs="Arial"/>
                <w:color w:val="000000" w:themeColor="text1"/>
                <w:sz w:val="22"/>
                <w:szCs w:val="22"/>
              </w:rPr>
            </w:pPr>
          </w:p>
        </w:tc>
      </w:tr>
      <w:tr w:rsidR="00754482" w:rsidRPr="00947FF4" w14:paraId="34D15C83" w14:textId="77777777" w:rsidTr="00B266FB">
        <w:trPr>
          <w:trHeight w:val="299"/>
        </w:trPr>
        <w:tc>
          <w:tcPr>
            <w:tcW w:w="8371" w:type="dxa"/>
            <w:tcBorders>
              <w:top w:val="nil"/>
              <w:left w:val="nil"/>
              <w:bottom w:val="nil"/>
              <w:right w:val="nil"/>
            </w:tcBorders>
            <w:vAlign w:val="bottom"/>
          </w:tcPr>
          <w:p w14:paraId="4DBD1C51"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On Mobile phones</w:t>
            </w:r>
          </w:p>
        </w:tc>
        <w:tc>
          <w:tcPr>
            <w:tcW w:w="8371" w:type="dxa"/>
            <w:tcBorders>
              <w:top w:val="nil"/>
              <w:left w:val="nil"/>
              <w:bottom w:val="nil"/>
              <w:right w:val="nil"/>
            </w:tcBorders>
            <w:shd w:val="clear" w:color="auto" w:fill="auto"/>
            <w:noWrap/>
            <w:vAlign w:val="bottom"/>
            <w:hideMark/>
          </w:tcPr>
          <w:p w14:paraId="6AF42F8E" w14:textId="40D8ECFF" w:rsidR="00754482" w:rsidRPr="00947FF4" w:rsidRDefault="00754482" w:rsidP="00097A99">
            <w:pPr>
              <w:rPr>
                <w:rFonts w:ascii="Arial" w:eastAsia="Times New Roman" w:hAnsi="Arial" w:cs="Arial"/>
                <w:color w:val="000000" w:themeColor="text1"/>
                <w:sz w:val="22"/>
                <w:szCs w:val="22"/>
              </w:rPr>
            </w:pPr>
          </w:p>
        </w:tc>
      </w:tr>
    </w:tbl>
    <w:p w14:paraId="149380C3" w14:textId="77777777" w:rsidR="00097A99" w:rsidRDefault="00097A99" w:rsidP="00754482">
      <w:pPr>
        <w:rPr>
          <w:rFonts w:ascii="Arial" w:eastAsia="Times New Roman" w:hAnsi="Arial" w:cs="Arial"/>
          <w:b/>
          <w:color w:val="000000" w:themeColor="text1"/>
          <w:sz w:val="22"/>
          <w:szCs w:val="22"/>
        </w:rPr>
      </w:pPr>
    </w:p>
    <w:p w14:paraId="754B3AB3" w14:textId="77777777" w:rsidR="00754482" w:rsidRPr="00F771DF" w:rsidRDefault="00754482" w:rsidP="00754482">
      <w:pPr>
        <w:rPr>
          <w:rFonts w:ascii="Arial" w:eastAsia="Times New Roman" w:hAnsi="Arial" w:cs="Arial"/>
          <w:color w:val="000000" w:themeColor="text1"/>
          <w:sz w:val="22"/>
          <w:szCs w:val="22"/>
        </w:rPr>
      </w:pPr>
      <w:r w:rsidRPr="00F771DF">
        <w:rPr>
          <w:rFonts w:ascii="Arial" w:eastAsia="Times New Roman" w:hAnsi="Arial" w:cs="Arial"/>
          <w:b/>
          <w:color w:val="000000" w:themeColor="text1"/>
          <w:sz w:val="22"/>
          <w:szCs w:val="22"/>
        </w:rPr>
        <w:t>The results</w:t>
      </w:r>
      <w:r w:rsidRPr="00F771DF">
        <w:rPr>
          <w:rFonts w:ascii="Arial" w:eastAsia="Times New Roman" w:hAnsi="Arial" w:cs="Arial"/>
          <w:color w:val="000000" w:themeColor="text1"/>
          <w:sz w:val="22"/>
          <w:szCs w:val="22"/>
        </w:rPr>
        <w:t>:</w:t>
      </w:r>
    </w:p>
    <w:p w14:paraId="6217D9FD" w14:textId="77777777" w:rsidR="00754482" w:rsidRPr="00E0342B" w:rsidRDefault="00754482" w:rsidP="00754482">
      <w:pPr>
        <w:rPr>
          <w:rFonts w:ascii="Arial" w:eastAsia="Times New Roman" w:hAnsi="Arial" w:cs="Arial"/>
          <w:color w:val="FF0000"/>
          <w:sz w:val="22"/>
          <w:szCs w:val="22"/>
        </w:rPr>
      </w:pPr>
    </w:p>
    <w:p w14:paraId="4812AD94" w14:textId="77777777" w:rsidR="00754482" w:rsidRPr="00571A25" w:rsidRDefault="00754482" w:rsidP="00754482">
      <w:pPr>
        <w:ind w:left="4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Pr="00947FF4">
        <w:rPr>
          <w:rFonts w:ascii="Arial" w:eastAsia="Times New Roman" w:hAnsi="Arial" w:cs="Arial"/>
          <w:color w:val="000000" w:themeColor="text1"/>
          <w:sz w:val="22"/>
          <w:szCs w:val="22"/>
        </w:rPr>
        <w:t xml:space="preserve">On Self-guided </w:t>
      </w:r>
      <w:r w:rsidRPr="00571A25">
        <w:rPr>
          <w:rFonts w:ascii="Arial" w:eastAsia="Times New Roman" w:hAnsi="Arial" w:cs="Arial"/>
          <w:color w:val="000000" w:themeColor="text1"/>
          <w:sz w:val="22"/>
          <w:szCs w:val="22"/>
        </w:rPr>
        <w:t xml:space="preserve">walks </w:t>
      </w:r>
      <w:r>
        <w:rPr>
          <w:rFonts w:ascii="Arial" w:eastAsia="Times New Roman" w:hAnsi="Arial" w:cs="Arial"/>
          <w:color w:val="000000" w:themeColor="text1"/>
          <w:sz w:val="22"/>
          <w:szCs w:val="22"/>
        </w:rPr>
        <w:t xml:space="preserve">             </w:t>
      </w:r>
      <w:r w:rsidRPr="00571A25">
        <w:rPr>
          <w:rFonts w:eastAsia="Times New Roman"/>
          <w:color w:val="000000" w:themeColor="text1"/>
        </w:rPr>
        <w:t>χ = 1.98, df = 8, P = 0.98</w:t>
      </w:r>
    </w:p>
    <w:p w14:paraId="0F99EB79" w14:textId="77777777" w:rsidR="00754482" w:rsidRPr="00E0342B" w:rsidRDefault="00754482" w:rsidP="00754482">
      <w:pPr>
        <w:rPr>
          <w:rFonts w:ascii="Arial" w:eastAsia="Times New Roman" w:hAnsi="Arial" w:cs="Arial"/>
          <w:color w:val="FF0000"/>
          <w:sz w:val="22"/>
          <w:szCs w:val="22"/>
        </w:rPr>
      </w:pPr>
      <w:r w:rsidRPr="00E0342B">
        <w:rPr>
          <w:rFonts w:eastAsia="Times New Roman"/>
          <w:color w:val="FF0000"/>
        </w:rPr>
        <w:t xml:space="preserve">         </w:t>
      </w:r>
      <w:r w:rsidRPr="00CB087A">
        <w:rPr>
          <w:rFonts w:eastAsia="Times New Roman"/>
          <w:color w:val="000000" w:themeColor="text1"/>
        </w:rPr>
        <w:t>On the Web                              χ = 3.00, df = 8, P = 0.93</w:t>
      </w:r>
    </w:p>
    <w:p w14:paraId="1EEB393B" w14:textId="77777777" w:rsidR="00754482" w:rsidRPr="00E0342B" w:rsidRDefault="00754482" w:rsidP="00754482">
      <w:pPr>
        <w:rPr>
          <w:rFonts w:ascii="Arial" w:eastAsia="Times New Roman" w:hAnsi="Arial" w:cs="Arial"/>
          <w:color w:val="FF0000"/>
          <w:sz w:val="22"/>
          <w:szCs w:val="22"/>
        </w:rPr>
      </w:pPr>
      <w:r w:rsidRPr="00E0342B">
        <w:rPr>
          <w:rFonts w:ascii="Arial" w:eastAsia="Times New Roman" w:hAnsi="Arial" w:cs="Arial"/>
          <w:color w:val="FF0000"/>
          <w:sz w:val="22"/>
          <w:szCs w:val="22"/>
        </w:rPr>
        <w:t xml:space="preserve">         </w:t>
      </w:r>
      <w:r w:rsidRPr="00F771DF">
        <w:rPr>
          <w:rFonts w:ascii="Arial" w:eastAsia="Times New Roman" w:hAnsi="Arial" w:cs="Arial"/>
          <w:color w:val="000000" w:themeColor="text1"/>
          <w:sz w:val="22"/>
          <w:szCs w:val="22"/>
        </w:rPr>
        <w:t xml:space="preserve">On Mobile Phones  </w:t>
      </w:r>
      <w:r w:rsidRPr="00F771DF">
        <w:rPr>
          <w:rFonts w:eastAsia="Times New Roman"/>
          <w:color w:val="000000" w:themeColor="text1"/>
        </w:rPr>
        <w:t xml:space="preserve">                 χ = 25.5, df = 8, P = 0.001</w:t>
      </w:r>
    </w:p>
    <w:p w14:paraId="40FF4FB8" w14:textId="77777777" w:rsidR="00754482" w:rsidRPr="00E0342B" w:rsidRDefault="00754482" w:rsidP="00754482">
      <w:pPr>
        <w:rPr>
          <w:rFonts w:eastAsia="Times New Roman"/>
          <w:color w:val="FF0000"/>
        </w:rPr>
      </w:pPr>
      <w:r w:rsidRPr="00E0342B">
        <w:rPr>
          <w:rFonts w:ascii="Arial" w:eastAsia="Times New Roman" w:hAnsi="Arial" w:cs="Arial"/>
          <w:color w:val="FF0000"/>
          <w:sz w:val="22"/>
          <w:szCs w:val="22"/>
        </w:rPr>
        <w:t xml:space="preserve">         </w:t>
      </w:r>
    </w:p>
    <w:p w14:paraId="1DA22408" w14:textId="77777777" w:rsidR="00754482" w:rsidRPr="00E0342B" w:rsidRDefault="00754482" w:rsidP="00754482">
      <w:pPr>
        <w:rPr>
          <w:rFonts w:eastAsia="Times New Roman"/>
          <w:color w:val="FF0000"/>
        </w:rPr>
      </w:pPr>
    </w:p>
    <w:p w14:paraId="704D06BE" w14:textId="77777777" w:rsidR="00754482" w:rsidRDefault="00754482" w:rsidP="00754482">
      <w:pPr>
        <w:rPr>
          <w:rFonts w:eastAsia="Times New Roman"/>
          <w:color w:val="000000" w:themeColor="text1"/>
        </w:rPr>
      </w:pPr>
      <w:r w:rsidRPr="00F771DF">
        <w:rPr>
          <w:rFonts w:eastAsia="Times New Roman"/>
          <w:b/>
          <w:i/>
          <w:color w:val="000000" w:themeColor="text1"/>
        </w:rPr>
        <w:t xml:space="preserve">The null hypothesis is accepted </w:t>
      </w:r>
      <w:r>
        <w:rPr>
          <w:rFonts w:eastAsia="Times New Roman"/>
          <w:b/>
          <w:i/>
          <w:color w:val="000000" w:themeColor="text1"/>
        </w:rPr>
        <w:t>for</w:t>
      </w:r>
      <w:r w:rsidRPr="00F771DF">
        <w:rPr>
          <w:rFonts w:eastAsia="Times New Roman"/>
          <w:b/>
          <w:i/>
          <w:color w:val="000000" w:themeColor="text1"/>
        </w:rPr>
        <w:t xml:space="preserve"> the first two variables. However, the null hypothesis is rejected for the third variable: there is a significant difference in the </w:t>
      </w:r>
      <w:r w:rsidRPr="00F771DF">
        <w:rPr>
          <w:rFonts w:ascii="Arial" w:eastAsia="Times New Roman" w:hAnsi="Arial" w:cs="Arial"/>
          <w:b/>
          <w:i/>
          <w:color w:val="000000" w:themeColor="text1"/>
          <w:sz w:val="22"/>
          <w:szCs w:val="22"/>
        </w:rPr>
        <w:t xml:space="preserve">view of availability of information on mobile phones within </w:t>
      </w:r>
      <w:r w:rsidRPr="00F771DF">
        <w:rPr>
          <w:rFonts w:eastAsia="Times New Roman"/>
          <w:b/>
          <w:i/>
          <w:color w:val="000000" w:themeColor="text1"/>
        </w:rPr>
        <w:t>Age Group</w:t>
      </w:r>
      <w:r w:rsidRPr="00F771DF">
        <w:rPr>
          <w:rFonts w:eastAsia="Times New Roman"/>
          <w:color w:val="000000" w:themeColor="text1"/>
        </w:rPr>
        <w:t>.</w:t>
      </w:r>
    </w:p>
    <w:p w14:paraId="56089DEF" w14:textId="77777777" w:rsidR="00754482" w:rsidRDefault="00754482" w:rsidP="00754482">
      <w:pPr>
        <w:rPr>
          <w:rFonts w:eastAsia="Times New Roman"/>
          <w:color w:val="000000" w:themeColor="text1"/>
        </w:rPr>
      </w:pPr>
    </w:p>
    <w:p w14:paraId="424340D7" w14:textId="55F49779" w:rsidR="00754482" w:rsidRPr="002266D1" w:rsidRDefault="00754482" w:rsidP="00754482">
      <w:pPr>
        <w:rPr>
          <w:rFonts w:eastAsia="Times New Roman"/>
          <w:color w:val="000000" w:themeColor="text1"/>
        </w:rPr>
      </w:pPr>
      <w:r>
        <w:rPr>
          <w:rFonts w:eastAsia="Times New Roman"/>
          <w:color w:val="000000" w:themeColor="text1"/>
        </w:rPr>
        <w:t>More younger people (&lt;34) agree than expected with the statement, “I would like to have walking information on my</w:t>
      </w:r>
      <w:r w:rsidR="00097A99">
        <w:rPr>
          <w:rFonts w:eastAsia="Times New Roman"/>
          <w:color w:val="000000" w:themeColor="text1"/>
        </w:rPr>
        <w:t xml:space="preserve"> mobile phone”; conversely </w:t>
      </w:r>
      <w:r>
        <w:rPr>
          <w:rFonts w:eastAsia="Times New Roman"/>
          <w:color w:val="000000" w:themeColor="text1"/>
        </w:rPr>
        <w:t>older people (&lt;55) disagree more than expected. This split by age is not a surprise.</w:t>
      </w:r>
    </w:p>
    <w:tbl>
      <w:tblPr>
        <w:tblW w:w="8914" w:type="dxa"/>
        <w:tblLook w:val="04A0" w:firstRow="1" w:lastRow="0" w:firstColumn="1" w:lastColumn="0" w:noHBand="0" w:noVBand="1"/>
      </w:tblPr>
      <w:tblGrid>
        <w:gridCol w:w="9020"/>
      </w:tblGrid>
      <w:tr w:rsidR="00754482" w:rsidRPr="00E0342B" w14:paraId="191F38E3" w14:textId="77777777" w:rsidTr="00B266FB">
        <w:trPr>
          <w:trHeight w:val="737"/>
        </w:trPr>
        <w:tc>
          <w:tcPr>
            <w:tcW w:w="8914" w:type="dxa"/>
            <w:tcBorders>
              <w:top w:val="nil"/>
              <w:left w:val="nil"/>
              <w:bottom w:val="nil"/>
              <w:right w:val="nil"/>
            </w:tcBorders>
            <w:shd w:val="clear" w:color="auto" w:fill="auto"/>
            <w:noWrap/>
            <w:vAlign w:val="center"/>
            <w:hideMark/>
          </w:tcPr>
          <w:p w14:paraId="291B607B" w14:textId="77777777" w:rsidR="00754482" w:rsidRPr="00E0342B" w:rsidRDefault="00754482" w:rsidP="00B266FB">
            <w:pPr>
              <w:rPr>
                <w:rFonts w:ascii="Arial" w:eastAsia="Times New Roman" w:hAnsi="Arial" w:cs="Arial"/>
                <w:color w:val="FF0000"/>
                <w:sz w:val="22"/>
                <w:szCs w:val="22"/>
              </w:rPr>
            </w:pPr>
          </w:p>
          <w:p w14:paraId="1A512980" w14:textId="66614387" w:rsidR="00754482" w:rsidRPr="00DC3521" w:rsidRDefault="00754482" w:rsidP="00B266FB">
            <w:pPr>
              <w:rPr>
                <w:rFonts w:ascii="Arial" w:eastAsia="Times New Roman" w:hAnsi="Arial" w:cs="Arial"/>
                <w:b/>
                <w:color w:val="000000" w:themeColor="text1"/>
                <w:sz w:val="22"/>
                <w:szCs w:val="22"/>
              </w:rPr>
            </w:pPr>
            <w:r w:rsidRPr="00DC3521">
              <w:rPr>
                <w:rFonts w:ascii="Arial" w:eastAsia="Times New Roman" w:hAnsi="Arial" w:cs="Arial"/>
                <w:b/>
                <w:color w:val="000000" w:themeColor="text1"/>
                <w:sz w:val="22"/>
                <w:szCs w:val="22"/>
                <w:u w:val="single"/>
              </w:rPr>
              <w:t>Hypothesis</w:t>
            </w:r>
            <w:r w:rsidR="00396030">
              <w:rPr>
                <w:rFonts w:ascii="Arial" w:eastAsia="Times New Roman" w:hAnsi="Arial" w:cs="Arial"/>
                <w:b/>
                <w:color w:val="000000" w:themeColor="text1"/>
                <w:sz w:val="22"/>
                <w:szCs w:val="22"/>
                <w:u w:val="single"/>
              </w:rPr>
              <w:t xml:space="preserve"> B</w:t>
            </w:r>
            <w:r w:rsidRPr="00DC3521">
              <w:rPr>
                <w:rFonts w:ascii="Arial" w:eastAsia="Times New Roman" w:hAnsi="Arial" w:cs="Arial"/>
                <w:b/>
                <w:color w:val="000000" w:themeColor="text1"/>
                <w:sz w:val="22"/>
                <w:szCs w:val="22"/>
                <w:u w:val="single"/>
              </w:rPr>
              <w:t>2 (Gender) tested on Information</w:t>
            </w:r>
            <w:r w:rsidRPr="00DC3521">
              <w:rPr>
                <w:rFonts w:ascii="Arial" w:eastAsia="Times New Roman" w:hAnsi="Arial" w:cs="Arial"/>
                <w:b/>
                <w:color w:val="000000" w:themeColor="text1"/>
                <w:sz w:val="22"/>
                <w:szCs w:val="22"/>
              </w:rPr>
              <w:t>:</w:t>
            </w:r>
          </w:p>
          <w:p w14:paraId="36B1CCAC" w14:textId="77777777" w:rsidR="00754482" w:rsidRPr="00E0342B" w:rsidRDefault="00754482" w:rsidP="00B266FB">
            <w:pPr>
              <w:rPr>
                <w:rFonts w:ascii="Arial" w:eastAsia="Times New Roman" w:hAnsi="Arial" w:cs="Arial"/>
                <w:color w:val="FF0000"/>
                <w:sz w:val="22"/>
                <w:szCs w:val="22"/>
              </w:rPr>
            </w:pPr>
          </w:p>
          <w:p w14:paraId="5E05ACA9" w14:textId="77777777" w:rsidR="00754482" w:rsidRPr="00947FF4" w:rsidRDefault="00754482" w:rsidP="00B266FB">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xml:space="preserve">:   </w:t>
            </w:r>
            <w:r w:rsidRPr="00947FF4">
              <w:rPr>
                <w:rFonts w:ascii="Arial" w:eastAsia="Times New Roman" w:hAnsi="Arial" w:cs="Arial"/>
                <w:color w:val="000000" w:themeColor="text1"/>
                <w:sz w:val="22"/>
                <w:szCs w:val="22"/>
              </w:rPr>
              <w:t>There is no differ</w:t>
            </w:r>
            <w:r>
              <w:rPr>
                <w:rFonts w:ascii="Arial" w:eastAsia="Times New Roman" w:hAnsi="Arial" w:cs="Arial"/>
                <w:color w:val="000000" w:themeColor="text1"/>
                <w:sz w:val="22"/>
                <w:szCs w:val="22"/>
              </w:rPr>
              <w:t>ence within Gender</w:t>
            </w:r>
            <w:r w:rsidRPr="00947FF4">
              <w:rPr>
                <w:rFonts w:ascii="Arial" w:eastAsia="Times New Roman" w:hAnsi="Arial" w:cs="Arial"/>
                <w:color w:val="000000" w:themeColor="text1"/>
                <w:sz w:val="22"/>
                <w:szCs w:val="22"/>
              </w:rPr>
              <w:t xml:space="preserve"> regarding availability of information:</w:t>
            </w:r>
          </w:p>
          <w:p w14:paraId="1ABDC8DB" w14:textId="77777777" w:rsidR="00754482" w:rsidRPr="00947FF4" w:rsidRDefault="00754482" w:rsidP="00B266FB">
            <w:pPr>
              <w:rPr>
                <w:rFonts w:ascii="Arial" w:eastAsia="Times New Roman" w:hAnsi="Arial" w:cs="Arial"/>
                <w:color w:val="000000" w:themeColor="text1"/>
                <w:sz w:val="22"/>
                <w:szCs w:val="22"/>
              </w:rPr>
            </w:pPr>
          </w:p>
          <w:tbl>
            <w:tblPr>
              <w:tblW w:w="5000" w:type="pct"/>
              <w:tblLook w:val="04A0" w:firstRow="1" w:lastRow="0" w:firstColumn="1" w:lastColumn="0" w:noHBand="0" w:noVBand="1"/>
            </w:tblPr>
            <w:tblGrid>
              <w:gridCol w:w="8804"/>
            </w:tblGrid>
            <w:tr w:rsidR="00754482" w:rsidRPr="00947FF4" w14:paraId="44589F6A" w14:textId="77777777" w:rsidTr="00C304CC">
              <w:trPr>
                <w:trHeight w:val="299"/>
              </w:trPr>
              <w:tc>
                <w:tcPr>
                  <w:tcW w:w="5000" w:type="pct"/>
                  <w:tcBorders>
                    <w:top w:val="nil"/>
                    <w:left w:val="nil"/>
                    <w:bottom w:val="nil"/>
                    <w:right w:val="nil"/>
                  </w:tcBorders>
                  <w:shd w:val="clear" w:color="auto" w:fill="auto"/>
                  <w:noWrap/>
                  <w:vAlign w:val="bottom"/>
                  <w:hideMark/>
                </w:tcPr>
                <w:p w14:paraId="7DCF3DE4"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On Self-guided walks</w:t>
                  </w:r>
                </w:p>
                <w:p w14:paraId="128646D9"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eastAsia="Times New Roman"/>
                      <w:color w:val="000000" w:themeColor="text1"/>
                    </w:rPr>
                    <w:t xml:space="preserve">On the Web                              </w:t>
                  </w:r>
                </w:p>
              </w:tc>
            </w:tr>
            <w:tr w:rsidR="00754482" w:rsidRPr="00947FF4" w14:paraId="70DA65F5" w14:textId="77777777" w:rsidTr="00C304CC">
              <w:trPr>
                <w:trHeight w:val="299"/>
              </w:trPr>
              <w:tc>
                <w:tcPr>
                  <w:tcW w:w="5000" w:type="pct"/>
                  <w:tcBorders>
                    <w:top w:val="nil"/>
                    <w:left w:val="nil"/>
                    <w:bottom w:val="nil"/>
                    <w:right w:val="nil"/>
                  </w:tcBorders>
                  <w:shd w:val="clear" w:color="auto" w:fill="auto"/>
                  <w:noWrap/>
                  <w:vAlign w:val="bottom"/>
                  <w:hideMark/>
                </w:tcPr>
                <w:p w14:paraId="16E88246"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On Mobile phones</w:t>
                  </w:r>
                </w:p>
              </w:tc>
            </w:tr>
          </w:tbl>
          <w:p w14:paraId="0586607E" w14:textId="77777777" w:rsidR="00754482" w:rsidRPr="00947FF4" w:rsidRDefault="00754482" w:rsidP="00B266FB">
            <w:pPr>
              <w:rPr>
                <w:rFonts w:ascii="Arial" w:eastAsia="Times New Roman" w:hAnsi="Arial" w:cs="Arial"/>
                <w:color w:val="000000" w:themeColor="text1"/>
                <w:sz w:val="22"/>
                <w:szCs w:val="22"/>
              </w:rPr>
            </w:pPr>
          </w:p>
          <w:p w14:paraId="0F307840" w14:textId="77777777" w:rsidR="00754482" w:rsidRPr="00947FF4" w:rsidRDefault="00754482" w:rsidP="00B266FB">
            <w:pPr>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sidRPr="00947FF4">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There is a difference within Gender</w:t>
            </w:r>
            <w:r w:rsidRPr="00947FF4">
              <w:rPr>
                <w:rFonts w:ascii="Arial" w:eastAsia="Times New Roman" w:hAnsi="Arial" w:cs="Arial"/>
                <w:color w:val="000000" w:themeColor="text1"/>
                <w:sz w:val="22"/>
                <w:szCs w:val="22"/>
              </w:rPr>
              <w:t xml:space="preserve"> regarding availability of information:</w:t>
            </w:r>
            <w:r w:rsidRPr="00947FF4">
              <w:rPr>
                <w:rFonts w:ascii="Arial" w:eastAsia="Times New Roman" w:hAnsi="Arial" w:cs="Arial"/>
                <w:color w:val="000000" w:themeColor="text1"/>
                <w:sz w:val="22"/>
                <w:szCs w:val="22"/>
              </w:rPr>
              <w:br/>
            </w:r>
          </w:p>
          <w:tbl>
            <w:tblPr>
              <w:tblW w:w="16742" w:type="dxa"/>
              <w:tblInd w:w="1" w:type="dxa"/>
              <w:tblLook w:val="04A0" w:firstRow="1" w:lastRow="0" w:firstColumn="1" w:lastColumn="0" w:noHBand="0" w:noVBand="1"/>
            </w:tblPr>
            <w:tblGrid>
              <w:gridCol w:w="8371"/>
              <w:gridCol w:w="8371"/>
            </w:tblGrid>
            <w:tr w:rsidR="00754482" w:rsidRPr="00947FF4" w14:paraId="57326EB5" w14:textId="77777777" w:rsidTr="00B266FB">
              <w:trPr>
                <w:trHeight w:val="299"/>
              </w:trPr>
              <w:tc>
                <w:tcPr>
                  <w:tcW w:w="8371" w:type="dxa"/>
                  <w:tcBorders>
                    <w:top w:val="nil"/>
                    <w:left w:val="nil"/>
                    <w:bottom w:val="nil"/>
                    <w:right w:val="nil"/>
                  </w:tcBorders>
                  <w:vAlign w:val="bottom"/>
                </w:tcPr>
                <w:p w14:paraId="5181E4C0"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On Self-guided walks</w:t>
                  </w:r>
                </w:p>
                <w:p w14:paraId="7F3167BF"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eastAsia="Times New Roman"/>
                      <w:color w:val="000000" w:themeColor="text1"/>
                    </w:rPr>
                    <w:t xml:space="preserve">On the Web                              </w:t>
                  </w:r>
                </w:p>
              </w:tc>
              <w:tc>
                <w:tcPr>
                  <w:tcW w:w="8371" w:type="dxa"/>
                  <w:tcBorders>
                    <w:top w:val="nil"/>
                    <w:left w:val="nil"/>
                    <w:bottom w:val="nil"/>
                    <w:right w:val="nil"/>
                  </w:tcBorders>
                  <w:shd w:val="clear" w:color="auto" w:fill="auto"/>
                  <w:noWrap/>
                  <w:vAlign w:val="bottom"/>
                  <w:hideMark/>
                </w:tcPr>
                <w:p w14:paraId="25660DF6"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There is sufficient parking</w:t>
                  </w:r>
                </w:p>
              </w:tc>
            </w:tr>
            <w:tr w:rsidR="00754482" w:rsidRPr="00947FF4" w14:paraId="278B9095" w14:textId="77777777" w:rsidTr="00B266FB">
              <w:trPr>
                <w:trHeight w:val="299"/>
              </w:trPr>
              <w:tc>
                <w:tcPr>
                  <w:tcW w:w="8371" w:type="dxa"/>
                  <w:tcBorders>
                    <w:top w:val="nil"/>
                    <w:left w:val="nil"/>
                    <w:bottom w:val="nil"/>
                    <w:right w:val="nil"/>
                  </w:tcBorders>
                  <w:vAlign w:val="bottom"/>
                </w:tcPr>
                <w:p w14:paraId="44CDF583"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On Mobile phones</w:t>
                  </w:r>
                </w:p>
              </w:tc>
              <w:tc>
                <w:tcPr>
                  <w:tcW w:w="8371" w:type="dxa"/>
                  <w:tcBorders>
                    <w:top w:val="nil"/>
                    <w:left w:val="nil"/>
                    <w:bottom w:val="nil"/>
                    <w:right w:val="nil"/>
                  </w:tcBorders>
                  <w:shd w:val="clear" w:color="auto" w:fill="auto"/>
                  <w:noWrap/>
                  <w:vAlign w:val="bottom"/>
                  <w:hideMark/>
                </w:tcPr>
                <w:p w14:paraId="2C5081AD" w14:textId="77777777" w:rsidR="00754482" w:rsidRPr="00947FF4" w:rsidRDefault="00754482" w:rsidP="00B266FB">
                  <w:pPr>
                    <w:ind w:left="405"/>
                    <w:rPr>
                      <w:rFonts w:ascii="Arial" w:eastAsia="Times New Roman" w:hAnsi="Arial" w:cs="Arial"/>
                      <w:color w:val="000000" w:themeColor="text1"/>
                      <w:sz w:val="22"/>
                      <w:szCs w:val="22"/>
                    </w:rPr>
                  </w:pPr>
                  <w:r w:rsidRPr="00947FF4">
                    <w:rPr>
                      <w:rFonts w:ascii="Arial" w:eastAsia="Times New Roman" w:hAnsi="Arial" w:cs="Arial"/>
                      <w:color w:val="000000" w:themeColor="text1"/>
                      <w:sz w:val="22"/>
                      <w:szCs w:val="22"/>
                    </w:rPr>
                    <w:t>There are sufficient toilets</w:t>
                  </w:r>
                </w:p>
              </w:tc>
            </w:tr>
          </w:tbl>
          <w:p w14:paraId="30366997" w14:textId="77777777" w:rsidR="00754482" w:rsidRPr="00E0342B" w:rsidRDefault="00754482" w:rsidP="00B266FB">
            <w:pPr>
              <w:rPr>
                <w:rFonts w:ascii="Arial" w:eastAsia="Times New Roman" w:hAnsi="Arial" w:cs="Arial"/>
                <w:color w:val="FF0000"/>
                <w:sz w:val="22"/>
                <w:szCs w:val="22"/>
              </w:rPr>
            </w:pPr>
          </w:p>
          <w:p w14:paraId="327D87F2" w14:textId="77777777" w:rsidR="00754482" w:rsidRPr="00F771DF" w:rsidRDefault="00754482" w:rsidP="00B266FB">
            <w:pPr>
              <w:rPr>
                <w:rFonts w:ascii="Arial" w:eastAsia="Times New Roman" w:hAnsi="Arial" w:cs="Arial"/>
                <w:color w:val="000000" w:themeColor="text1"/>
                <w:sz w:val="22"/>
                <w:szCs w:val="22"/>
              </w:rPr>
            </w:pPr>
            <w:r w:rsidRPr="00F771DF">
              <w:rPr>
                <w:rFonts w:ascii="Arial" w:eastAsia="Times New Roman" w:hAnsi="Arial" w:cs="Arial"/>
                <w:b/>
                <w:color w:val="000000" w:themeColor="text1"/>
                <w:sz w:val="22"/>
                <w:szCs w:val="22"/>
              </w:rPr>
              <w:t>The results</w:t>
            </w:r>
            <w:r w:rsidRPr="00F771DF">
              <w:rPr>
                <w:rFonts w:ascii="Arial" w:eastAsia="Times New Roman" w:hAnsi="Arial" w:cs="Arial"/>
                <w:color w:val="000000" w:themeColor="text1"/>
                <w:sz w:val="22"/>
                <w:szCs w:val="22"/>
              </w:rPr>
              <w:t>:</w:t>
            </w:r>
          </w:p>
          <w:p w14:paraId="14D50A56" w14:textId="77777777" w:rsidR="00754482" w:rsidRPr="00E0342B" w:rsidRDefault="00754482" w:rsidP="00B266FB">
            <w:pPr>
              <w:rPr>
                <w:rFonts w:ascii="Arial" w:eastAsia="Times New Roman" w:hAnsi="Arial" w:cs="Arial"/>
                <w:color w:val="FF0000"/>
                <w:sz w:val="22"/>
                <w:szCs w:val="22"/>
              </w:rPr>
            </w:pPr>
          </w:p>
          <w:p w14:paraId="4BFA3A4B" w14:textId="77777777" w:rsidR="00754482" w:rsidRPr="00571A25" w:rsidRDefault="00754482" w:rsidP="00B266FB">
            <w:pPr>
              <w:ind w:left="4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Pr="00947FF4">
              <w:rPr>
                <w:rFonts w:ascii="Arial" w:eastAsia="Times New Roman" w:hAnsi="Arial" w:cs="Arial"/>
                <w:color w:val="000000" w:themeColor="text1"/>
                <w:sz w:val="22"/>
                <w:szCs w:val="22"/>
              </w:rPr>
              <w:t xml:space="preserve">On Self-guided </w:t>
            </w:r>
            <w:r w:rsidRPr="00571A25">
              <w:rPr>
                <w:rFonts w:ascii="Arial" w:eastAsia="Times New Roman" w:hAnsi="Arial" w:cs="Arial"/>
                <w:color w:val="000000" w:themeColor="text1"/>
                <w:sz w:val="22"/>
                <w:szCs w:val="22"/>
              </w:rPr>
              <w:t xml:space="preserve">walks </w:t>
            </w:r>
            <w:r>
              <w:rPr>
                <w:rFonts w:ascii="Arial" w:eastAsia="Times New Roman" w:hAnsi="Arial" w:cs="Arial"/>
                <w:color w:val="000000" w:themeColor="text1"/>
                <w:sz w:val="22"/>
                <w:szCs w:val="22"/>
              </w:rPr>
              <w:t xml:space="preserve">             </w:t>
            </w:r>
            <w:r>
              <w:rPr>
                <w:rFonts w:eastAsia="Times New Roman"/>
                <w:color w:val="000000" w:themeColor="text1"/>
              </w:rPr>
              <w:t>χ = 2.40, df = 4</w:t>
            </w:r>
            <w:r w:rsidRPr="00571A25">
              <w:rPr>
                <w:rFonts w:eastAsia="Times New Roman"/>
                <w:color w:val="000000" w:themeColor="text1"/>
              </w:rPr>
              <w:t>, P = 0.</w:t>
            </w:r>
            <w:r>
              <w:rPr>
                <w:rFonts w:eastAsia="Times New Roman"/>
                <w:color w:val="000000" w:themeColor="text1"/>
              </w:rPr>
              <w:t>660</w:t>
            </w:r>
          </w:p>
          <w:p w14:paraId="599B19CC" w14:textId="77777777" w:rsidR="00754482" w:rsidRPr="00E0342B" w:rsidRDefault="00754482" w:rsidP="00B266FB">
            <w:pPr>
              <w:rPr>
                <w:rFonts w:ascii="Arial" w:eastAsia="Times New Roman" w:hAnsi="Arial" w:cs="Arial"/>
                <w:color w:val="FF0000"/>
                <w:sz w:val="22"/>
                <w:szCs w:val="22"/>
              </w:rPr>
            </w:pPr>
            <w:r w:rsidRPr="00E0342B">
              <w:rPr>
                <w:rFonts w:eastAsia="Times New Roman"/>
                <w:color w:val="FF0000"/>
              </w:rPr>
              <w:t xml:space="preserve">         </w:t>
            </w:r>
            <w:r w:rsidRPr="00CB087A">
              <w:rPr>
                <w:rFonts w:eastAsia="Times New Roman"/>
                <w:color w:val="000000" w:themeColor="text1"/>
              </w:rPr>
              <w:t xml:space="preserve">On the Web                              χ = </w:t>
            </w:r>
            <w:r>
              <w:rPr>
                <w:rFonts w:eastAsia="Times New Roman"/>
                <w:color w:val="000000" w:themeColor="text1"/>
              </w:rPr>
              <w:t>9.65, df = 4</w:t>
            </w:r>
            <w:r w:rsidRPr="00CB087A">
              <w:rPr>
                <w:rFonts w:eastAsia="Times New Roman"/>
                <w:color w:val="000000" w:themeColor="text1"/>
              </w:rPr>
              <w:t>, P = 0.</w:t>
            </w:r>
            <w:r>
              <w:rPr>
                <w:rFonts w:eastAsia="Times New Roman"/>
                <w:color w:val="000000" w:themeColor="text1"/>
              </w:rPr>
              <w:t>047</w:t>
            </w:r>
          </w:p>
          <w:p w14:paraId="734AAB73" w14:textId="38B28C2C" w:rsidR="00754482" w:rsidRPr="00E0342B" w:rsidRDefault="00754482" w:rsidP="00B266FB">
            <w:pPr>
              <w:rPr>
                <w:rFonts w:ascii="Arial" w:eastAsia="Times New Roman" w:hAnsi="Arial" w:cs="Arial"/>
                <w:color w:val="FF0000"/>
                <w:sz w:val="22"/>
                <w:szCs w:val="22"/>
              </w:rPr>
            </w:pPr>
            <w:r w:rsidRPr="00E0342B">
              <w:rPr>
                <w:rFonts w:ascii="Arial" w:eastAsia="Times New Roman" w:hAnsi="Arial" w:cs="Arial"/>
                <w:color w:val="FF0000"/>
                <w:sz w:val="22"/>
                <w:szCs w:val="22"/>
              </w:rPr>
              <w:t xml:space="preserve">         </w:t>
            </w:r>
            <w:r w:rsidRPr="00F771DF">
              <w:rPr>
                <w:rFonts w:ascii="Arial" w:eastAsia="Times New Roman" w:hAnsi="Arial" w:cs="Arial"/>
                <w:color w:val="000000" w:themeColor="text1"/>
                <w:sz w:val="22"/>
                <w:szCs w:val="22"/>
              </w:rPr>
              <w:t xml:space="preserve">On Mobile Phones  </w:t>
            </w:r>
            <w:r w:rsidRPr="00F771DF">
              <w:rPr>
                <w:rFonts w:eastAsia="Times New Roman"/>
                <w:color w:val="000000" w:themeColor="text1"/>
              </w:rPr>
              <w:t xml:space="preserve">                 χ = </w:t>
            </w:r>
            <w:r>
              <w:rPr>
                <w:rFonts w:eastAsia="Times New Roman"/>
                <w:color w:val="000000" w:themeColor="text1"/>
              </w:rPr>
              <w:t>3.26, df = 4, P = 0.515</w:t>
            </w:r>
          </w:p>
          <w:p w14:paraId="12A04FAB" w14:textId="77777777" w:rsidR="00754482" w:rsidRPr="00E0342B" w:rsidRDefault="00754482" w:rsidP="00B266FB">
            <w:pPr>
              <w:rPr>
                <w:rFonts w:ascii="Arial" w:eastAsia="Times New Roman" w:hAnsi="Arial" w:cs="Arial"/>
                <w:color w:val="FF0000"/>
                <w:sz w:val="22"/>
                <w:szCs w:val="22"/>
              </w:rPr>
            </w:pPr>
          </w:p>
          <w:p w14:paraId="2B1D1463" w14:textId="77777777" w:rsidR="00754482" w:rsidRDefault="00754482" w:rsidP="00B266FB">
            <w:pPr>
              <w:rPr>
                <w:rFonts w:eastAsia="Times New Roman"/>
                <w:color w:val="000000" w:themeColor="text1"/>
              </w:rPr>
            </w:pPr>
            <w:r w:rsidRPr="00F771DF">
              <w:rPr>
                <w:rFonts w:eastAsia="Times New Roman"/>
                <w:b/>
                <w:i/>
                <w:color w:val="000000" w:themeColor="text1"/>
              </w:rPr>
              <w:t xml:space="preserve">The null hypothesis is accepted </w:t>
            </w:r>
            <w:r>
              <w:rPr>
                <w:rFonts w:eastAsia="Times New Roman"/>
                <w:b/>
                <w:i/>
                <w:color w:val="000000" w:themeColor="text1"/>
              </w:rPr>
              <w:t>for</w:t>
            </w:r>
            <w:r w:rsidRPr="00F771DF">
              <w:rPr>
                <w:rFonts w:eastAsia="Times New Roman"/>
                <w:b/>
                <w:i/>
                <w:color w:val="000000" w:themeColor="text1"/>
              </w:rPr>
              <w:t xml:space="preserve"> the first</w:t>
            </w:r>
            <w:r>
              <w:rPr>
                <w:rFonts w:eastAsia="Times New Roman"/>
                <w:b/>
                <w:i/>
                <w:color w:val="000000" w:themeColor="text1"/>
              </w:rPr>
              <w:t xml:space="preserve"> and third</w:t>
            </w:r>
            <w:r w:rsidRPr="00F771DF">
              <w:rPr>
                <w:rFonts w:eastAsia="Times New Roman"/>
                <w:b/>
                <w:i/>
                <w:color w:val="000000" w:themeColor="text1"/>
              </w:rPr>
              <w:t xml:space="preserve"> variables. However, the null hypothesis is rejected for t</w:t>
            </w:r>
            <w:r>
              <w:rPr>
                <w:rFonts w:eastAsia="Times New Roman"/>
                <w:b/>
                <w:i/>
                <w:color w:val="000000" w:themeColor="text1"/>
              </w:rPr>
              <w:t>he second</w:t>
            </w:r>
            <w:r w:rsidRPr="00F771DF">
              <w:rPr>
                <w:rFonts w:eastAsia="Times New Roman"/>
                <w:b/>
                <w:i/>
                <w:color w:val="000000" w:themeColor="text1"/>
              </w:rPr>
              <w:t xml:space="preserve"> variable: there is a significant difference in the </w:t>
            </w:r>
            <w:r w:rsidRPr="00F771DF">
              <w:rPr>
                <w:rFonts w:ascii="Arial" w:eastAsia="Times New Roman" w:hAnsi="Arial" w:cs="Arial"/>
                <w:b/>
                <w:i/>
                <w:color w:val="000000" w:themeColor="text1"/>
                <w:sz w:val="22"/>
                <w:szCs w:val="22"/>
              </w:rPr>
              <w:t xml:space="preserve">view of availability of information on </w:t>
            </w:r>
            <w:r>
              <w:rPr>
                <w:rFonts w:ascii="Arial" w:eastAsia="Times New Roman" w:hAnsi="Arial" w:cs="Arial"/>
                <w:b/>
                <w:i/>
                <w:color w:val="000000" w:themeColor="text1"/>
                <w:sz w:val="22"/>
                <w:szCs w:val="22"/>
              </w:rPr>
              <w:t>the Web</w:t>
            </w:r>
            <w:r w:rsidRPr="00F771DF">
              <w:rPr>
                <w:rFonts w:ascii="Arial" w:eastAsia="Times New Roman" w:hAnsi="Arial" w:cs="Arial"/>
                <w:b/>
                <w:i/>
                <w:color w:val="000000" w:themeColor="text1"/>
                <w:sz w:val="22"/>
                <w:szCs w:val="22"/>
              </w:rPr>
              <w:t xml:space="preserve"> within </w:t>
            </w:r>
            <w:r>
              <w:rPr>
                <w:rFonts w:eastAsia="Times New Roman"/>
                <w:b/>
                <w:i/>
                <w:color w:val="000000" w:themeColor="text1"/>
              </w:rPr>
              <w:t>Gender</w:t>
            </w:r>
            <w:r w:rsidRPr="00F771DF">
              <w:rPr>
                <w:rFonts w:eastAsia="Times New Roman"/>
                <w:color w:val="000000" w:themeColor="text1"/>
              </w:rPr>
              <w:t>.</w:t>
            </w:r>
          </w:p>
          <w:p w14:paraId="15A3D576" w14:textId="77777777" w:rsidR="00754482" w:rsidRDefault="00754482" w:rsidP="00B266FB">
            <w:pPr>
              <w:rPr>
                <w:rFonts w:eastAsia="Times New Roman"/>
                <w:color w:val="000000" w:themeColor="text1"/>
              </w:rPr>
            </w:pPr>
          </w:p>
          <w:p w14:paraId="7691836E" w14:textId="1DF3B5AF" w:rsidR="00754482" w:rsidRPr="00E0342B" w:rsidRDefault="00097A99" w:rsidP="00B266FB">
            <w:pPr>
              <w:rPr>
                <w:rFonts w:ascii="Arial" w:eastAsia="Times New Roman" w:hAnsi="Arial" w:cs="Arial"/>
                <w:color w:val="FF0000"/>
                <w:sz w:val="22"/>
                <w:szCs w:val="22"/>
              </w:rPr>
            </w:pPr>
            <w:r>
              <w:rPr>
                <w:rFonts w:eastAsia="Times New Roman"/>
                <w:color w:val="000000" w:themeColor="text1"/>
              </w:rPr>
              <w:t xml:space="preserve">More </w:t>
            </w:r>
            <w:r w:rsidR="00754482">
              <w:rPr>
                <w:rFonts w:eastAsia="Times New Roman"/>
                <w:color w:val="000000" w:themeColor="text1"/>
              </w:rPr>
              <w:t>Men</w:t>
            </w:r>
            <w:r>
              <w:rPr>
                <w:rFonts w:eastAsia="Times New Roman"/>
                <w:color w:val="000000" w:themeColor="text1"/>
              </w:rPr>
              <w:t xml:space="preserve"> agree</w:t>
            </w:r>
            <w:r w:rsidR="00754482">
              <w:rPr>
                <w:rFonts w:eastAsia="Times New Roman"/>
                <w:color w:val="000000" w:themeColor="text1"/>
              </w:rPr>
              <w:t xml:space="preserve"> than expected with the statement, “I would like to obtain more walking information on the internet”; conversely </w:t>
            </w:r>
            <w:r>
              <w:rPr>
                <w:rFonts w:eastAsia="Times New Roman"/>
                <w:color w:val="000000" w:themeColor="text1"/>
              </w:rPr>
              <w:t xml:space="preserve">fewer </w:t>
            </w:r>
            <w:r w:rsidR="00754482">
              <w:rPr>
                <w:rFonts w:eastAsia="Times New Roman"/>
                <w:color w:val="000000" w:themeColor="text1"/>
              </w:rPr>
              <w:t xml:space="preserve">Women </w:t>
            </w:r>
            <w:r>
              <w:rPr>
                <w:rFonts w:eastAsia="Times New Roman"/>
                <w:color w:val="000000" w:themeColor="text1"/>
              </w:rPr>
              <w:t xml:space="preserve">agree </w:t>
            </w:r>
            <w:r w:rsidR="00754482">
              <w:rPr>
                <w:rFonts w:eastAsia="Times New Roman"/>
                <w:color w:val="000000" w:themeColor="text1"/>
              </w:rPr>
              <w:t xml:space="preserve">than expected. </w:t>
            </w:r>
          </w:p>
          <w:p w14:paraId="476C199B" w14:textId="77777777" w:rsidR="00754482" w:rsidRPr="00E0342B" w:rsidRDefault="00754482" w:rsidP="00B266FB">
            <w:pPr>
              <w:rPr>
                <w:rFonts w:ascii="Arial" w:eastAsia="Times New Roman" w:hAnsi="Arial" w:cs="Arial"/>
                <w:color w:val="FF0000"/>
                <w:sz w:val="22"/>
                <w:szCs w:val="22"/>
              </w:rPr>
            </w:pPr>
          </w:p>
        </w:tc>
      </w:tr>
    </w:tbl>
    <w:p w14:paraId="739B36C4" w14:textId="77777777" w:rsidR="007916BB" w:rsidRDefault="007916BB" w:rsidP="00FE019B">
      <w:pPr>
        <w:pStyle w:val="NormalWeb"/>
        <w:spacing w:before="119" w:beforeAutospacing="0"/>
        <w:rPr>
          <w:rFonts w:ascii="Arial" w:hAnsi="Arial" w:cs="Arial"/>
          <w:b/>
          <w:color w:val="000000" w:themeColor="text1"/>
          <w:sz w:val="22"/>
          <w:szCs w:val="22"/>
          <w:u w:val="single"/>
        </w:rPr>
      </w:pPr>
    </w:p>
    <w:p w14:paraId="317B39D8" w14:textId="77777777" w:rsidR="00802788" w:rsidRDefault="00802788" w:rsidP="003A10AC">
      <w:pPr>
        <w:rPr>
          <w:rFonts w:ascii="Arial" w:hAnsi="Arial" w:cs="Arial"/>
          <w:b/>
          <w:color w:val="000000" w:themeColor="text1"/>
          <w:sz w:val="22"/>
          <w:szCs w:val="22"/>
          <w:u w:val="single"/>
        </w:rPr>
      </w:pPr>
    </w:p>
    <w:p w14:paraId="346A9899" w14:textId="4A4418E1" w:rsidR="00FE019B" w:rsidRDefault="00FE019B" w:rsidP="003A10AC">
      <w:pPr>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Amenities:</w:t>
      </w:r>
      <w:r w:rsidR="005862A7" w:rsidRPr="005862A7">
        <w:rPr>
          <w:rFonts w:ascii="Arial" w:hAnsi="Arial" w:cs="Arial"/>
          <w:b/>
          <w:color w:val="000000" w:themeColor="text1"/>
          <w:sz w:val="22"/>
          <w:szCs w:val="22"/>
        </w:rPr>
        <w:t xml:space="preserve">                            </w:t>
      </w:r>
      <w:r w:rsidR="005862A7">
        <w:rPr>
          <w:rFonts w:ascii="Arial" w:hAnsi="Arial" w:cs="Arial"/>
          <w:sz w:val="22"/>
          <w:szCs w:val="22"/>
        </w:rPr>
        <w:t>Detailed results in Appendix E2</w:t>
      </w:r>
    </w:p>
    <w:p w14:paraId="16E3D609" w14:textId="39097BE4" w:rsidR="00630316" w:rsidRDefault="004A0E65" w:rsidP="00FE019B">
      <w:pPr>
        <w:pStyle w:val="NormalWeb"/>
        <w:spacing w:before="119" w:beforeAutospacing="0"/>
        <w:rPr>
          <w:rFonts w:ascii="Arial" w:hAnsi="Arial" w:cs="Arial"/>
          <w:b/>
          <w:color w:val="000000" w:themeColor="text1"/>
          <w:sz w:val="22"/>
          <w:szCs w:val="22"/>
          <w:u w:val="single"/>
        </w:rPr>
      </w:pPr>
      <w:r w:rsidRPr="004A0E65">
        <w:rPr>
          <w:rFonts w:ascii="Arial" w:hAnsi="Arial" w:cs="Arial"/>
          <w:b/>
          <w:noProof/>
          <w:color w:val="000000" w:themeColor="text1"/>
          <w:sz w:val="22"/>
          <w:szCs w:val="22"/>
          <w:u w:val="single"/>
        </w:rPr>
        <w:drawing>
          <wp:inline distT="0" distB="0" distL="0" distR="0" wp14:anchorId="3BE2A8E1" wp14:editId="5319B0AB">
            <wp:extent cx="5727700" cy="1236345"/>
            <wp:effectExtent l="0" t="0" r="1270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7700" cy="1236345"/>
                    </a:xfrm>
                    <a:prstGeom prst="rect">
                      <a:avLst/>
                    </a:prstGeom>
                  </pic:spPr>
                </pic:pic>
              </a:graphicData>
            </a:graphic>
          </wp:inline>
        </w:drawing>
      </w:r>
    </w:p>
    <w:p w14:paraId="18F3BEE2" w14:textId="2D8C1046" w:rsidR="00762B37" w:rsidRPr="00FE019B" w:rsidRDefault="00762B37" w:rsidP="00762B37">
      <w:pPr>
        <w:pStyle w:val="NormalWeb"/>
        <w:spacing w:before="119" w:beforeAutospacing="0"/>
        <w:rPr>
          <w:rFonts w:ascii="Arial" w:hAnsi="Arial" w:cs="Arial"/>
          <w:color w:val="000000" w:themeColor="text1"/>
          <w:sz w:val="22"/>
          <w:szCs w:val="22"/>
        </w:rPr>
      </w:pPr>
      <w:r w:rsidRPr="00AC1D6E">
        <w:rPr>
          <w:rFonts w:ascii="Arial" w:hAnsi="Arial" w:cs="Arial"/>
          <w:color w:val="000000" w:themeColor="text1"/>
          <w:sz w:val="22"/>
          <w:szCs w:val="22"/>
        </w:rPr>
        <w:t>C</w:t>
      </w:r>
      <w:r w:rsidR="0061154F">
        <w:rPr>
          <w:rFonts w:ascii="Arial" w:hAnsi="Arial" w:cs="Arial"/>
          <w:color w:val="000000" w:themeColor="text1"/>
          <w:sz w:val="22"/>
          <w:szCs w:val="22"/>
        </w:rPr>
        <w:t>ronbach’s</w:t>
      </w:r>
      <w:r w:rsidRPr="00AC1D6E">
        <w:rPr>
          <w:rFonts w:ascii="Arial" w:hAnsi="Arial" w:cs="Arial"/>
          <w:color w:val="000000" w:themeColor="text1"/>
          <w:sz w:val="22"/>
          <w:szCs w:val="22"/>
        </w:rPr>
        <w:t xml:space="preserve"> </w:t>
      </w:r>
      <w:r w:rsidR="0061154F" w:rsidRPr="0020315E">
        <w:rPr>
          <w:rFonts w:eastAsia="Times New Roman"/>
        </w:rPr>
        <w:t>α</w:t>
      </w:r>
      <w:r w:rsidRPr="00AC1D6E">
        <w:rPr>
          <w:rFonts w:ascii="Arial" w:hAnsi="Arial" w:cs="Arial"/>
          <w:color w:val="000000" w:themeColor="text1"/>
          <w:sz w:val="22"/>
          <w:szCs w:val="22"/>
        </w:rPr>
        <w:t xml:space="preserve"> w</w:t>
      </w:r>
      <w:r w:rsidR="00D52D97">
        <w:rPr>
          <w:rFonts w:ascii="Arial" w:hAnsi="Arial" w:cs="Arial"/>
          <w:color w:val="000000" w:themeColor="text1"/>
          <w:sz w:val="22"/>
          <w:szCs w:val="22"/>
        </w:rPr>
        <w:t xml:space="preserve">as </w:t>
      </w:r>
      <w:r w:rsidR="00B73531">
        <w:rPr>
          <w:rFonts w:ascii="Arial" w:hAnsi="Arial" w:cs="Arial"/>
          <w:color w:val="000000" w:themeColor="text1"/>
          <w:sz w:val="22"/>
          <w:szCs w:val="22"/>
        </w:rPr>
        <w:t xml:space="preserve">0.716 for the full group (and deleting items would not have made it significantly </w:t>
      </w:r>
      <w:r w:rsidR="00E6678D">
        <w:rPr>
          <w:rFonts w:ascii="Arial" w:hAnsi="Arial" w:cs="Arial"/>
          <w:color w:val="000000" w:themeColor="text1"/>
          <w:sz w:val="22"/>
          <w:szCs w:val="22"/>
        </w:rPr>
        <w:t xml:space="preserve">larger). This </w:t>
      </w:r>
      <w:r w:rsidR="006B1837">
        <w:rPr>
          <w:rFonts w:ascii="Arial" w:hAnsi="Arial" w:cs="Arial"/>
          <w:color w:val="000000" w:themeColor="text1"/>
          <w:sz w:val="22"/>
          <w:szCs w:val="22"/>
        </w:rPr>
        <w:t>value is normally regarded as ‘a</w:t>
      </w:r>
      <w:r w:rsidR="00E6678D">
        <w:rPr>
          <w:rFonts w:ascii="Arial" w:hAnsi="Arial" w:cs="Arial"/>
          <w:color w:val="000000" w:themeColor="text1"/>
          <w:sz w:val="22"/>
          <w:szCs w:val="22"/>
        </w:rPr>
        <w:t>cceptable’ (Field, 2013)</w:t>
      </w:r>
    </w:p>
    <w:p w14:paraId="185373A8" w14:textId="065FB8C9" w:rsidR="00762B37" w:rsidRDefault="00B73531" w:rsidP="00FE019B">
      <w:pPr>
        <w:pStyle w:val="NormalWeb"/>
        <w:spacing w:before="119" w:beforeAutospacing="0"/>
        <w:rPr>
          <w:rFonts w:ascii="Arial" w:hAnsi="Arial" w:cs="Arial"/>
          <w:b/>
          <w:color w:val="000000" w:themeColor="text1"/>
          <w:sz w:val="22"/>
          <w:szCs w:val="22"/>
          <w:u w:val="single"/>
        </w:rPr>
      </w:pPr>
      <w:r w:rsidRPr="00B73531">
        <w:rPr>
          <w:rFonts w:ascii="Arial" w:hAnsi="Arial" w:cs="Arial"/>
          <w:b/>
          <w:noProof/>
          <w:color w:val="000000" w:themeColor="text1"/>
          <w:sz w:val="22"/>
          <w:szCs w:val="22"/>
          <w:u w:val="single"/>
        </w:rPr>
        <w:drawing>
          <wp:inline distT="0" distB="0" distL="0" distR="0" wp14:anchorId="2140ADF2" wp14:editId="3F95900B">
            <wp:extent cx="1842135" cy="91484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71324" cy="929340"/>
                    </a:xfrm>
                    <a:prstGeom prst="rect">
                      <a:avLst/>
                    </a:prstGeom>
                  </pic:spPr>
                </pic:pic>
              </a:graphicData>
            </a:graphic>
          </wp:inline>
        </w:drawing>
      </w:r>
    </w:p>
    <w:p w14:paraId="2BD9A911" w14:textId="067D480F" w:rsidR="006F7B8D" w:rsidRDefault="0074751B" w:rsidP="00FE019B">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 xml:space="preserve">However, the first </w:t>
      </w:r>
      <w:r w:rsidR="00251F1E">
        <w:rPr>
          <w:rFonts w:ascii="Arial" w:hAnsi="Arial" w:cs="Arial"/>
          <w:color w:val="000000" w:themeColor="text1"/>
          <w:sz w:val="22"/>
          <w:szCs w:val="22"/>
        </w:rPr>
        <w:t>test</w:t>
      </w:r>
      <w:r w:rsidR="007E5314">
        <w:rPr>
          <w:rFonts w:ascii="Arial" w:hAnsi="Arial" w:cs="Arial"/>
          <w:color w:val="000000" w:themeColor="text1"/>
          <w:sz w:val="22"/>
          <w:szCs w:val="22"/>
        </w:rPr>
        <w:t xml:space="preserve"> </w:t>
      </w:r>
      <w:r>
        <w:rPr>
          <w:rFonts w:ascii="Arial" w:hAnsi="Arial" w:cs="Arial"/>
          <w:color w:val="000000" w:themeColor="text1"/>
          <w:sz w:val="22"/>
          <w:szCs w:val="22"/>
        </w:rPr>
        <w:t>resulted in only 3</w:t>
      </w:r>
      <w:r w:rsidR="00D63A87">
        <w:rPr>
          <w:rFonts w:ascii="Arial" w:hAnsi="Arial" w:cs="Arial"/>
          <w:color w:val="000000" w:themeColor="text1"/>
          <w:sz w:val="22"/>
          <w:szCs w:val="22"/>
        </w:rPr>
        <w:t xml:space="preserve">3 cases </w:t>
      </w:r>
      <w:r>
        <w:rPr>
          <w:rFonts w:ascii="Arial" w:hAnsi="Arial" w:cs="Arial"/>
          <w:color w:val="000000" w:themeColor="text1"/>
          <w:sz w:val="22"/>
          <w:szCs w:val="22"/>
        </w:rPr>
        <w:t xml:space="preserve">selected. </w:t>
      </w:r>
      <w:r w:rsidR="00752DFD">
        <w:rPr>
          <w:rFonts w:ascii="Arial" w:hAnsi="Arial" w:cs="Arial"/>
          <w:color w:val="000000" w:themeColor="text1"/>
          <w:sz w:val="22"/>
          <w:szCs w:val="22"/>
        </w:rPr>
        <w:t>On reviewing the</w:t>
      </w:r>
      <w:r w:rsidR="00752DFD">
        <w:rPr>
          <w:rFonts w:ascii="Arial" w:eastAsia="Times New Roman" w:hAnsi="Arial" w:cs="Arial"/>
          <w:color w:val="000000" w:themeColor="text1"/>
          <w:sz w:val="22"/>
          <w:szCs w:val="22"/>
        </w:rPr>
        <w:t xml:space="preserve"> frequencies</w:t>
      </w:r>
      <w:r w:rsidR="002D27AE">
        <w:rPr>
          <w:rFonts w:ascii="Arial" w:eastAsia="Times New Roman" w:hAnsi="Arial" w:cs="Arial"/>
          <w:color w:val="000000" w:themeColor="text1"/>
          <w:sz w:val="22"/>
          <w:szCs w:val="22"/>
        </w:rPr>
        <w:t>:</w:t>
      </w:r>
    </w:p>
    <w:tbl>
      <w:tblPr>
        <w:tblW w:w="9256" w:type="dxa"/>
        <w:tblLook w:val="04A0" w:firstRow="1" w:lastRow="0" w:firstColumn="1" w:lastColumn="0" w:noHBand="0" w:noVBand="1"/>
      </w:tblPr>
      <w:tblGrid>
        <w:gridCol w:w="9256"/>
      </w:tblGrid>
      <w:tr w:rsidR="0074751B" w14:paraId="5285F840" w14:textId="77777777" w:rsidTr="00AF139C">
        <w:trPr>
          <w:trHeight w:val="305"/>
        </w:trPr>
        <w:tc>
          <w:tcPr>
            <w:tcW w:w="9256" w:type="dxa"/>
            <w:tcBorders>
              <w:top w:val="nil"/>
              <w:left w:val="nil"/>
              <w:bottom w:val="nil"/>
              <w:right w:val="nil"/>
            </w:tcBorders>
            <w:shd w:val="clear" w:color="auto" w:fill="auto"/>
            <w:noWrap/>
            <w:vAlign w:val="center"/>
            <w:hideMark/>
          </w:tcPr>
          <w:p w14:paraId="58D3DB03" w14:textId="14BC9888" w:rsidR="0074751B" w:rsidRDefault="00D63A87">
            <w:pPr>
              <w:rPr>
                <w:rFonts w:ascii="Arial" w:eastAsia="Times New Roman" w:hAnsi="Arial" w:cs="Arial"/>
                <w:color w:val="000000"/>
                <w:sz w:val="22"/>
                <w:szCs w:val="22"/>
              </w:rPr>
            </w:pPr>
            <w:r>
              <w:rPr>
                <w:rFonts w:ascii="Arial" w:eastAsia="Times New Roman" w:hAnsi="Arial" w:cs="Arial"/>
                <w:color w:val="000000" w:themeColor="text1"/>
                <w:sz w:val="22"/>
                <w:szCs w:val="22"/>
              </w:rPr>
              <w:t xml:space="preserve">         </w:t>
            </w:r>
            <w:r w:rsidR="0074751B">
              <w:rPr>
                <w:rFonts w:ascii="Arial" w:eastAsia="Times New Roman" w:hAnsi="Arial" w:cs="Arial"/>
                <w:color w:val="000000" w:themeColor="text1"/>
                <w:sz w:val="22"/>
                <w:szCs w:val="22"/>
              </w:rPr>
              <w:t xml:space="preserve">4.2 Fishing </w:t>
            </w:r>
            <w:r w:rsidR="002D27AE">
              <w:rPr>
                <w:rFonts w:ascii="Arial" w:eastAsia="Times New Roman" w:hAnsi="Arial" w:cs="Arial"/>
                <w:color w:val="000000" w:themeColor="text1"/>
                <w:sz w:val="22"/>
                <w:szCs w:val="22"/>
              </w:rPr>
              <w:t xml:space="preserve"> </w:t>
            </w:r>
            <w:r w:rsidR="00C3130D">
              <w:rPr>
                <w:rFonts w:ascii="Arial" w:eastAsia="Times New Roman" w:hAnsi="Arial" w:cs="Arial"/>
                <w:color w:val="000000" w:themeColor="text1"/>
                <w:sz w:val="22"/>
                <w:szCs w:val="22"/>
              </w:rPr>
              <w:t xml:space="preserve">  </w:t>
            </w:r>
            <w:r w:rsidR="0074751B">
              <w:rPr>
                <w:rFonts w:ascii="Arial" w:eastAsia="Times New Roman" w:hAnsi="Arial" w:cs="Arial"/>
                <w:color w:val="000000" w:themeColor="text1"/>
                <w:sz w:val="22"/>
                <w:szCs w:val="22"/>
              </w:rPr>
              <w:t xml:space="preserve">‘Don’t Knows’ and ‘No Reply’ accounted for 72% of cases, </w:t>
            </w:r>
          </w:p>
        </w:tc>
      </w:tr>
      <w:tr w:rsidR="0074751B" w14:paraId="04D74B6A" w14:textId="77777777" w:rsidTr="00AF139C">
        <w:trPr>
          <w:trHeight w:val="305"/>
        </w:trPr>
        <w:tc>
          <w:tcPr>
            <w:tcW w:w="9256" w:type="dxa"/>
            <w:tcBorders>
              <w:top w:val="nil"/>
              <w:left w:val="nil"/>
              <w:bottom w:val="nil"/>
              <w:right w:val="nil"/>
            </w:tcBorders>
            <w:shd w:val="clear" w:color="auto" w:fill="auto"/>
            <w:noWrap/>
            <w:vAlign w:val="center"/>
            <w:hideMark/>
          </w:tcPr>
          <w:p w14:paraId="78919A3F" w14:textId="22345DAB" w:rsidR="0074751B" w:rsidRDefault="00D63A87">
            <w:pPr>
              <w:rPr>
                <w:rFonts w:ascii="Arial" w:eastAsia="Times New Roman" w:hAnsi="Arial" w:cs="Arial"/>
                <w:color w:val="000000"/>
                <w:sz w:val="22"/>
                <w:szCs w:val="22"/>
              </w:rPr>
            </w:pPr>
            <w:r>
              <w:rPr>
                <w:rFonts w:ascii="Arial" w:eastAsia="Times New Roman" w:hAnsi="Arial" w:cs="Arial"/>
                <w:color w:val="000000" w:themeColor="text1"/>
                <w:sz w:val="22"/>
                <w:szCs w:val="22"/>
              </w:rPr>
              <w:t xml:space="preserve">         </w:t>
            </w:r>
            <w:r w:rsidR="0074751B">
              <w:rPr>
                <w:rFonts w:ascii="Arial" w:eastAsia="Times New Roman" w:hAnsi="Arial" w:cs="Arial"/>
                <w:color w:val="000000" w:themeColor="text1"/>
                <w:sz w:val="22"/>
                <w:szCs w:val="22"/>
              </w:rPr>
              <w:t xml:space="preserve">4.5 Cycle Routes </w:t>
            </w:r>
            <w:r w:rsidR="00C3130D">
              <w:rPr>
                <w:rFonts w:ascii="Arial" w:eastAsia="Times New Roman" w:hAnsi="Arial" w:cs="Arial"/>
                <w:color w:val="000000" w:themeColor="text1"/>
                <w:sz w:val="22"/>
                <w:szCs w:val="22"/>
              </w:rPr>
              <w:t xml:space="preserve">  </w:t>
            </w:r>
            <w:r w:rsidR="002D27AE">
              <w:rPr>
                <w:rFonts w:ascii="Arial" w:eastAsia="Times New Roman" w:hAnsi="Arial" w:cs="Arial"/>
                <w:color w:val="000000" w:themeColor="text1"/>
                <w:sz w:val="22"/>
                <w:szCs w:val="22"/>
              </w:rPr>
              <w:t xml:space="preserve"> </w:t>
            </w:r>
            <w:r w:rsidR="0074751B">
              <w:rPr>
                <w:rFonts w:ascii="Arial" w:eastAsia="Times New Roman" w:hAnsi="Arial" w:cs="Arial"/>
                <w:color w:val="000000" w:themeColor="text1"/>
                <w:sz w:val="22"/>
                <w:szCs w:val="22"/>
              </w:rPr>
              <w:t>“   “     “      “      “                   “           “  60%</w:t>
            </w:r>
          </w:p>
        </w:tc>
      </w:tr>
      <w:tr w:rsidR="0074751B" w14:paraId="695A7F5A" w14:textId="77777777" w:rsidTr="00AF139C">
        <w:trPr>
          <w:trHeight w:val="305"/>
        </w:trPr>
        <w:tc>
          <w:tcPr>
            <w:tcW w:w="9256" w:type="dxa"/>
            <w:tcBorders>
              <w:top w:val="nil"/>
              <w:left w:val="nil"/>
              <w:bottom w:val="nil"/>
              <w:right w:val="nil"/>
            </w:tcBorders>
            <w:shd w:val="clear" w:color="auto" w:fill="auto"/>
            <w:noWrap/>
            <w:vAlign w:val="center"/>
            <w:hideMark/>
          </w:tcPr>
          <w:p w14:paraId="5274E3F8" w14:textId="2C27FE9F" w:rsidR="007E5314" w:rsidRPr="000371E6" w:rsidRDefault="00D63A87">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74751B">
              <w:rPr>
                <w:rFonts w:ascii="Arial" w:eastAsia="Times New Roman" w:hAnsi="Arial" w:cs="Arial"/>
                <w:color w:val="000000" w:themeColor="text1"/>
                <w:sz w:val="22"/>
                <w:szCs w:val="22"/>
              </w:rPr>
              <w:t xml:space="preserve">4.6 Slipways   </w:t>
            </w:r>
            <w:r w:rsidR="00C3130D">
              <w:rPr>
                <w:rFonts w:ascii="Arial" w:eastAsia="Times New Roman" w:hAnsi="Arial" w:cs="Arial"/>
                <w:color w:val="000000" w:themeColor="text1"/>
                <w:sz w:val="22"/>
                <w:szCs w:val="22"/>
              </w:rPr>
              <w:t xml:space="preserve">  </w:t>
            </w:r>
            <w:r w:rsidR="0074751B">
              <w:rPr>
                <w:rFonts w:ascii="Arial" w:eastAsia="Times New Roman" w:hAnsi="Arial" w:cs="Arial"/>
                <w:color w:val="000000" w:themeColor="text1"/>
                <w:sz w:val="22"/>
                <w:szCs w:val="22"/>
              </w:rPr>
              <w:t xml:space="preserve"> </w:t>
            </w:r>
            <w:r w:rsidR="002D27AE">
              <w:rPr>
                <w:rFonts w:ascii="Arial" w:eastAsia="Times New Roman" w:hAnsi="Arial" w:cs="Arial"/>
                <w:color w:val="000000" w:themeColor="text1"/>
                <w:sz w:val="22"/>
                <w:szCs w:val="22"/>
              </w:rPr>
              <w:t xml:space="preserve"> </w:t>
            </w:r>
            <w:r w:rsidR="0074751B">
              <w:rPr>
                <w:rFonts w:ascii="Arial" w:eastAsia="Times New Roman" w:hAnsi="Arial" w:cs="Arial"/>
                <w:color w:val="000000" w:themeColor="text1"/>
                <w:sz w:val="22"/>
                <w:szCs w:val="22"/>
              </w:rPr>
              <w:t xml:space="preserve">   “   “      “      ‘       “                   “              81%</w:t>
            </w:r>
          </w:p>
        </w:tc>
      </w:tr>
      <w:tr w:rsidR="0074751B" w14:paraId="282CED14" w14:textId="77777777" w:rsidTr="00AF139C">
        <w:trPr>
          <w:trHeight w:val="752"/>
        </w:trPr>
        <w:tc>
          <w:tcPr>
            <w:tcW w:w="9256" w:type="dxa"/>
            <w:tcBorders>
              <w:top w:val="nil"/>
              <w:left w:val="nil"/>
              <w:bottom w:val="nil"/>
              <w:right w:val="nil"/>
            </w:tcBorders>
            <w:shd w:val="clear" w:color="auto" w:fill="auto"/>
            <w:noWrap/>
            <w:vAlign w:val="center"/>
            <w:hideMark/>
          </w:tcPr>
          <w:p w14:paraId="416513F3" w14:textId="0E27631F" w:rsidR="0096341C" w:rsidRDefault="0033294C" w:rsidP="0033294C">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Removing these</w:t>
            </w:r>
            <w:r w:rsidR="007E5314">
              <w:rPr>
                <w:rFonts w:ascii="Arial" w:eastAsia="Times New Roman" w:hAnsi="Arial" w:cs="Arial"/>
                <w:color w:val="000000" w:themeColor="text1"/>
                <w:sz w:val="22"/>
                <w:szCs w:val="22"/>
              </w:rPr>
              <w:t xml:space="preserve"> variables</w:t>
            </w:r>
            <w:r>
              <w:rPr>
                <w:rFonts w:ascii="Arial" w:eastAsia="Times New Roman" w:hAnsi="Arial" w:cs="Arial"/>
                <w:color w:val="000000" w:themeColor="text1"/>
                <w:sz w:val="22"/>
                <w:szCs w:val="22"/>
              </w:rPr>
              <w:t xml:space="preserve"> resulte</w:t>
            </w:r>
            <w:r w:rsidR="00D63A87">
              <w:rPr>
                <w:rFonts w:ascii="Arial" w:eastAsia="Times New Roman" w:hAnsi="Arial" w:cs="Arial"/>
                <w:color w:val="000000" w:themeColor="text1"/>
                <w:sz w:val="22"/>
                <w:szCs w:val="22"/>
              </w:rPr>
              <w:t>d in 233 cases</w:t>
            </w:r>
            <w:r>
              <w:rPr>
                <w:rFonts w:ascii="Arial" w:eastAsia="Times New Roman" w:hAnsi="Arial" w:cs="Arial"/>
                <w:color w:val="000000" w:themeColor="text1"/>
                <w:sz w:val="22"/>
                <w:szCs w:val="22"/>
              </w:rPr>
              <w:t>.</w:t>
            </w:r>
            <w:r w:rsidR="00D63A87">
              <w:rPr>
                <w:rFonts w:ascii="Arial" w:eastAsia="Times New Roman" w:hAnsi="Arial" w:cs="Arial"/>
                <w:color w:val="000000" w:themeColor="text1"/>
                <w:sz w:val="22"/>
                <w:szCs w:val="22"/>
              </w:rPr>
              <w:t xml:space="preserve"> (By</w:t>
            </w:r>
            <w:r w:rsidR="0074751B">
              <w:rPr>
                <w:rFonts w:ascii="Arial" w:eastAsia="Times New Roman" w:hAnsi="Arial" w:cs="Arial"/>
                <w:color w:val="000000" w:themeColor="text1"/>
                <w:sz w:val="22"/>
                <w:szCs w:val="22"/>
              </w:rPr>
              <w:t xml:space="preserve"> observation, the valid responses </w:t>
            </w:r>
            <w:r>
              <w:rPr>
                <w:rFonts w:ascii="Arial" w:eastAsia="Times New Roman" w:hAnsi="Arial" w:cs="Arial"/>
                <w:color w:val="000000" w:themeColor="text1"/>
                <w:sz w:val="22"/>
                <w:szCs w:val="22"/>
              </w:rPr>
              <w:t xml:space="preserve">for Fishing, Cycle Routes and Slipways </w:t>
            </w:r>
            <w:r w:rsidR="0074751B">
              <w:rPr>
                <w:rFonts w:ascii="Arial" w:eastAsia="Times New Roman" w:hAnsi="Arial" w:cs="Arial"/>
                <w:color w:val="000000" w:themeColor="text1"/>
                <w:sz w:val="22"/>
                <w:szCs w:val="22"/>
              </w:rPr>
              <w:t xml:space="preserve">revealed no </w:t>
            </w:r>
            <w:r w:rsidR="00D63A87">
              <w:rPr>
                <w:rFonts w:ascii="Arial" w:eastAsia="Times New Roman" w:hAnsi="Arial" w:cs="Arial"/>
                <w:color w:val="000000" w:themeColor="text1"/>
                <w:sz w:val="22"/>
                <w:szCs w:val="22"/>
              </w:rPr>
              <w:t>insights</w:t>
            </w:r>
            <w:r w:rsidR="0074751B">
              <w:rPr>
                <w:rFonts w:ascii="Arial" w:eastAsia="Times New Roman" w:hAnsi="Arial" w:cs="Arial"/>
                <w:color w:val="000000" w:themeColor="text1"/>
                <w:sz w:val="22"/>
                <w:szCs w:val="22"/>
              </w:rPr>
              <w:t xml:space="preserve">. </w:t>
            </w:r>
          </w:p>
          <w:p w14:paraId="2E258710" w14:textId="77777777" w:rsidR="000371E6" w:rsidRDefault="000371E6" w:rsidP="0033294C">
            <w:pPr>
              <w:rPr>
                <w:rFonts w:ascii="Arial" w:eastAsia="Times New Roman" w:hAnsi="Arial" w:cs="Arial"/>
                <w:color w:val="000000" w:themeColor="text1"/>
                <w:sz w:val="22"/>
                <w:szCs w:val="22"/>
              </w:rPr>
            </w:pPr>
          </w:p>
          <w:p w14:paraId="5DBB3B99" w14:textId="3EE18AF1" w:rsidR="0096341C" w:rsidRDefault="0096341C" w:rsidP="0033294C">
            <w:pPr>
              <w:rPr>
                <w:rFonts w:ascii="Arial" w:eastAsia="Times New Roman" w:hAnsi="Arial" w:cs="Arial"/>
                <w:color w:val="000000" w:themeColor="text1"/>
                <w:sz w:val="22"/>
                <w:szCs w:val="22"/>
              </w:rPr>
            </w:pPr>
            <w:r w:rsidRPr="0096341C">
              <w:rPr>
                <w:rFonts w:ascii="Arial" w:eastAsia="Times New Roman" w:hAnsi="Arial" w:cs="Arial"/>
                <w:noProof/>
                <w:color w:val="000000" w:themeColor="text1"/>
                <w:sz w:val="22"/>
                <w:szCs w:val="22"/>
              </w:rPr>
              <w:drawing>
                <wp:inline distT="0" distB="0" distL="0" distR="0" wp14:anchorId="6D9C084E" wp14:editId="15F7807D">
                  <wp:extent cx="5727700" cy="1951990"/>
                  <wp:effectExtent l="0" t="0" r="1270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1951990"/>
                          </a:xfrm>
                          <a:prstGeom prst="rect">
                            <a:avLst/>
                          </a:prstGeom>
                        </pic:spPr>
                      </pic:pic>
                    </a:graphicData>
                  </a:graphic>
                </wp:inline>
              </w:drawing>
            </w:r>
          </w:p>
          <w:p w14:paraId="1721CA0E" w14:textId="2E3D5E0F" w:rsidR="00E1714B" w:rsidRDefault="00E1714B" w:rsidP="00E1714B">
            <w:pPr>
              <w:rPr>
                <w:rFonts w:ascii="Arial" w:eastAsia="Times New Roman" w:hAnsi="Arial" w:cs="Arial"/>
                <w:color w:val="000000" w:themeColor="text1"/>
                <w:sz w:val="22"/>
                <w:szCs w:val="22"/>
              </w:rPr>
            </w:pPr>
            <w:r w:rsidRPr="006D329D">
              <w:rPr>
                <w:rFonts w:ascii="Arial" w:eastAsia="Times New Roman" w:hAnsi="Arial" w:cs="Arial"/>
                <w:color w:val="000000" w:themeColor="text1"/>
                <w:sz w:val="22"/>
                <w:szCs w:val="22"/>
              </w:rPr>
              <w:t>Using the same approach as taken</w:t>
            </w:r>
            <w:r>
              <w:rPr>
                <w:rFonts w:ascii="Arial" w:eastAsia="Times New Roman" w:hAnsi="Arial" w:cs="Arial"/>
                <w:color w:val="000000" w:themeColor="text1"/>
                <w:sz w:val="22"/>
                <w:szCs w:val="22"/>
              </w:rPr>
              <w:t xml:space="preserve"> above with Information, hypothesis C</w:t>
            </w:r>
            <w:r w:rsidRPr="006D329D">
              <w:rPr>
                <w:rFonts w:ascii="Arial" w:eastAsia="Times New Roman" w:hAnsi="Arial" w:cs="Arial"/>
                <w:color w:val="000000" w:themeColor="text1"/>
                <w:sz w:val="22"/>
                <w:szCs w:val="22"/>
              </w:rPr>
              <w:t xml:space="preserve">1 (Age) and </w:t>
            </w:r>
            <w:r>
              <w:rPr>
                <w:rFonts w:ascii="Arial" w:eastAsia="Times New Roman" w:hAnsi="Arial" w:cs="Arial"/>
                <w:color w:val="000000" w:themeColor="text1"/>
                <w:sz w:val="22"/>
                <w:szCs w:val="22"/>
              </w:rPr>
              <w:t>hypothesis C</w:t>
            </w:r>
            <w:r w:rsidRPr="006D329D">
              <w:rPr>
                <w:rFonts w:ascii="Arial" w:eastAsia="Times New Roman" w:hAnsi="Arial" w:cs="Arial"/>
                <w:color w:val="000000" w:themeColor="text1"/>
                <w:sz w:val="22"/>
                <w:szCs w:val="22"/>
              </w:rPr>
              <w:t>2 (Gender) were tested</w:t>
            </w:r>
            <w:r w:rsidR="00336185">
              <w:rPr>
                <w:rFonts w:ascii="Arial" w:eastAsia="Times New Roman" w:hAnsi="Arial" w:cs="Arial"/>
                <w:color w:val="000000" w:themeColor="text1"/>
                <w:sz w:val="22"/>
                <w:szCs w:val="22"/>
              </w:rPr>
              <w:t xml:space="preserve"> for the Amenities</w:t>
            </w:r>
            <w:r>
              <w:rPr>
                <w:rFonts w:ascii="Arial" w:eastAsia="Times New Roman" w:hAnsi="Arial" w:cs="Arial"/>
                <w:color w:val="000000" w:themeColor="text1"/>
                <w:sz w:val="22"/>
                <w:szCs w:val="22"/>
              </w:rPr>
              <w:t xml:space="preserve"> Group</w:t>
            </w:r>
            <w:r w:rsidRPr="006D329D">
              <w:rPr>
                <w:rFonts w:ascii="Arial" w:eastAsia="Times New Roman" w:hAnsi="Arial" w:cs="Arial"/>
                <w:color w:val="000000" w:themeColor="text1"/>
                <w:sz w:val="22"/>
                <w:szCs w:val="22"/>
              </w:rPr>
              <w:t>.</w:t>
            </w:r>
          </w:p>
          <w:p w14:paraId="06514B0A" w14:textId="77777777" w:rsidR="00E1714B" w:rsidRDefault="00E1714B" w:rsidP="00E1714B">
            <w:pPr>
              <w:rPr>
                <w:rFonts w:ascii="Arial" w:eastAsia="Times New Roman" w:hAnsi="Arial" w:cs="Arial"/>
                <w:color w:val="000000" w:themeColor="text1"/>
                <w:sz w:val="22"/>
                <w:szCs w:val="22"/>
              </w:rPr>
            </w:pPr>
          </w:p>
          <w:p w14:paraId="45D3F2B8" w14:textId="392945A5" w:rsidR="0096341C" w:rsidRDefault="00E1714B" w:rsidP="00E1714B">
            <w:pPr>
              <w:rPr>
                <w:rFonts w:ascii="Arial" w:eastAsia="Times New Roman" w:hAnsi="Arial" w:cs="Arial"/>
                <w:b/>
                <w:color w:val="000000" w:themeColor="text1"/>
                <w:sz w:val="22"/>
                <w:szCs w:val="22"/>
                <w:u w:val="single"/>
              </w:rPr>
            </w:pPr>
            <w:r>
              <w:rPr>
                <w:rFonts w:ascii="Arial" w:hAnsi="Arial" w:cs="Arial"/>
                <w:sz w:val="22"/>
                <w:szCs w:val="22"/>
              </w:rPr>
              <w:t>The full explanation and the detailed results are in Appendix E2</w:t>
            </w:r>
          </w:p>
          <w:p w14:paraId="6F135807" w14:textId="77777777" w:rsidR="0096341C" w:rsidRDefault="0096341C" w:rsidP="0033294C">
            <w:pPr>
              <w:rPr>
                <w:rFonts w:ascii="Arial" w:eastAsia="Times New Roman" w:hAnsi="Arial" w:cs="Arial"/>
                <w:b/>
                <w:color w:val="000000" w:themeColor="text1"/>
                <w:sz w:val="22"/>
                <w:szCs w:val="22"/>
                <w:u w:val="single"/>
              </w:rPr>
            </w:pPr>
          </w:p>
          <w:p w14:paraId="66F36AD9" w14:textId="35DFB7BF" w:rsidR="00554724" w:rsidRPr="000371E6" w:rsidRDefault="000371E6" w:rsidP="00DC70A1">
            <w:pPr>
              <w:rPr>
                <w:rFonts w:ascii="Arial" w:eastAsia="Times New Roman" w:hAnsi="Arial" w:cs="Arial"/>
                <w:b/>
                <w:color w:val="000000" w:themeColor="text1"/>
                <w:sz w:val="22"/>
                <w:szCs w:val="22"/>
              </w:rPr>
            </w:pPr>
            <w:r w:rsidRPr="000371E6">
              <w:rPr>
                <w:rFonts w:ascii="Arial" w:eastAsia="Times New Roman" w:hAnsi="Arial" w:cs="Arial"/>
                <w:b/>
                <w:color w:val="000000" w:themeColor="text1"/>
                <w:sz w:val="22"/>
                <w:szCs w:val="22"/>
              </w:rPr>
              <w:t>Results:</w:t>
            </w:r>
          </w:p>
          <w:p w14:paraId="2356FA99" w14:textId="799AA4DA" w:rsidR="00554724" w:rsidRDefault="000371E6" w:rsidP="00DC70A1">
            <w:pPr>
              <w:rPr>
                <w:rFonts w:ascii="Arial" w:eastAsia="Times New Roman" w:hAnsi="Arial" w:cs="Arial"/>
                <w:color w:val="000000" w:themeColor="text1"/>
                <w:sz w:val="22"/>
                <w:szCs w:val="22"/>
              </w:rPr>
            </w:pPr>
            <w:r>
              <w:rPr>
                <w:rFonts w:eastAsia="Times New Roman"/>
                <w:b/>
                <w:i/>
              </w:rPr>
              <w:t>T</w:t>
            </w:r>
            <w:r w:rsidR="00554724" w:rsidRPr="00951017">
              <w:rPr>
                <w:rFonts w:eastAsia="Times New Roman"/>
                <w:b/>
                <w:i/>
              </w:rPr>
              <w:t>here i</w:t>
            </w:r>
            <w:r w:rsidR="00945299" w:rsidRPr="00951017">
              <w:rPr>
                <w:rFonts w:eastAsia="Times New Roman"/>
                <w:b/>
                <w:i/>
              </w:rPr>
              <w:t xml:space="preserve">s no difference </w:t>
            </w:r>
            <w:r w:rsidR="00D56851" w:rsidRPr="00951017">
              <w:rPr>
                <w:rFonts w:eastAsia="Times New Roman"/>
                <w:b/>
                <w:i/>
              </w:rPr>
              <w:t xml:space="preserve">in the view of amenities </w:t>
            </w:r>
            <w:r w:rsidR="00945299" w:rsidRPr="00951017">
              <w:rPr>
                <w:rFonts w:eastAsia="Times New Roman"/>
                <w:b/>
                <w:i/>
              </w:rPr>
              <w:t>regarding Age</w:t>
            </w:r>
            <w:r w:rsidR="00951017" w:rsidRPr="00951017">
              <w:rPr>
                <w:rFonts w:eastAsia="Times New Roman"/>
                <w:b/>
                <w:i/>
              </w:rPr>
              <w:t xml:space="preserve"> Group</w:t>
            </w:r>
            <w:r w:rsidR="00554724">
              <w:rPr>
                <w:rFonts w:eastAsia="Times New Roman"/>
              </w:rPr>
              <w:t>.</w:t>
            </w:r>
          </w:p>
          <w:p w14:paraId="00BBAB8F" w14:textId="6E29EC1E" w:rsidR="00EC4765" w:rsidRDefault="000371E6" w:rsidP="00EC4765">
            <w:pPr>
              <w:rPr>
                <w:rFonts w:eastAsia="Times New Roman"/>
                <w:b/>
                <w:i/>
              </w:rPr>
            </w:pPr>
            <w:r>
              <w:rPr>
                <w:rFonts w:eastAsia="Times New Roman"/>
                <w:b/>
                <w:i/>
              </w:rPr>
              <w:t>T</w:t>
            </w:r>
            <w:r w:rsidRPr="00951017">
              <w:rPr>
                <w:rFonts w:eastAsia="Times New Roman"/>
                <w:b/>
                <w:i/>
              </w:rPr>
              <w:t>here is no difference in the view of amenities regarding Gender</w:t>
            </w:r>
            <w:r>
              <w:rPr>
                <w:rFonts w:eastAsia="Times New Roman"/>
                <w:b/>
                <w:i/>
              </w:rPr>
              <w:t>.</w:t>
            </w:r>
          </w:p>
          <w:p w14:paraId="595432A2" w14:textId="77777777" w:rsidR="000371E6" w:rsidRDefault="000371E6" w:rsidP="00EC4765">
            <w:pPr>
              <w:rPr>
                <w:rFonts w:eastAsia="Times New Roman"/>
                <w:b/>
                <w:i/>
              </w:rPr>
            </w:pPr>
          </w:p>
          <w:p w14:paraId="18124FD1" w14:textId="2E3A2012" w:rsidR="000371E6" w:rsidRDefault="000371E6" w:rsidP="00EC476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Note: although not passing the threshold of &lt;0.05 for significance, it is noted these are much closer than for other variables:</w:t>
            </w:r>
          </w:p>
          <w:p w14:paraId="1260E8F1" w14:textId="00584D71" w:rsidR="005A7329" w:rsidRDefault="000371E6" w:rsidP="005A7329">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sidR="005A7329">
              <w:rPr>
                <w:rFonts w:ascii="Arial" w:eastAsia="Times New Roman" w:hAnsi="Arial" w:cs="Arial"/>
                <w:color w:val="000000" w:themeColor="text1"/>
                <w:sz w:val="22"/>
                <w:szCs w:val="22"/>
              </w:rPr>
              <w:t>Access points</w:t>
            </w:r>
            <w:r>
              <w:rPr>
                <w:rFonts w:ascii="Arial" w:eastAsia="Times New Roman" w:hAnsi="Arial" w:cs="Arial"/>
                <w:color w:val="000000" w:themeColor="text1"/>
                <w:sz w:val="22"/>
                <w:szCs w:val="22"/>
              </w:rPr>
              <w:t xml:space="preserve">              </w:t>
            </w:r>
            <w:r w:rsidR="005A7329" w:rsidRPr="0020315E">
              <w:rPr>
                <w:rFonts w:eastAsia="Times New Roman"/>
              </w:rPr>
              <w:t>χ</w:t>
            </w:r>
            <w:r w:rsidR="00D16258">
              <w:rPr>
                <w:rFonts w:eastAsia="Times New Roman"/>
              </w:rPr>
              <w:t xml:space="preserve"> = 5.24</w:t>
            </w:r>
            <w:r w:rsidR="005A7329">
              <w:rPr>
                <w:rFonts w:eastAsia="Times New Roman"/>
              </w:rPr>
              <w:t>, df =</w:t>
            </w:r>
            <w:r w:rsidR="000B1B45">
              <w:rPr>
                <w:rFonts w:eastAsia="Times New Roman"/>
              </w:rPr>
              <w:t xml:space="preserve"> 2, P = 0.07</w:t>
            </w:r>
          </w:p>
          <w:p w14:paraId="51DDED27" w14:textId="77777777" w:rsidR="000371E6" w:rsidRDefault="002F26C6" w:rsidP="00693D89">
            <w:pPr>
              <w:rPr>
                <w:rFonts w:eastAsia="Times New Roman"/>
              </w:rPr>
            </w:pPr>
            <w:r>
              <w:rPr>
                <w:rFonts w:ascii="Arial" w:eastAsia="Times New Roman" w:hAnsi="Arial" w:cs="Arial"/>
                <w:color w:val="000000" w:themeColor="text1"/>
                <w:sz w:val="22"/>
                <w:szCs w:val="22"/>
              </w:rPr>
              <w:t xml:space="preserve">         S</w:t>
            </w:r>
            <w:r w:rsidR="005A7329">
              <w:rPr>
                <w:rFonts w:ascii="Arial" w:eastAsia="Times New Roman" w:hAnsi="Arial" w:cs="Arial"/>
                <w:color w:val="000000" w:themeColor="text1"/>
                <w:sz w:val="22"/>
                <w:szCs w:val="22"/>
              </w:rPr>
              <w:t xml:space="preserve">cenic drives        </w:t>
            </w:r>
            <w:r w:rsidR="000371E6">
              <w:rPr>
                <w:rFonts w:ascii="Arial" w:eastAsia="Times New Roman" w:hAnsi="Arial" w:cs="Arial"/>
                <w:color w:val="000000" w:themeColor="text1"/>
                <w:sz w:val="22"/>
                <w:szCs w:val="22"/>
              </w:rPr>
              <w:t xml:space="preserve">       </w:t>
            </w:r>
            <w:r w:rsidR="005A7329" w:rsidRPr="0020315E">
              <w:rPr>
                <w:rFonts w:eastAsia="Times New Roman"/>
              </w:rPr>
              <w:t>χ</w:t>
            </w:r>
            <w:r w:rsidR="00D16258">
              <w:rPr>
                <w:rFonts w:eastAsia="Times New Roman"/>
              </w:rPr>
              <w:t xml:space="preserve"> = 4.98</w:t>
            </w:r>
            <w:r w:rsidR="005A7329">
              <w:rPr>
                <w:rFonts w:eastAsia="Times New Roman"/>
              </w:rPr>
              <w:t>, df =</w:t>
            </w:r>
            <w:r w:rsidR="000B1B45">
              <w:rPr>
                <w:rFonts w:eastAsia="Times New Roman"/>
              </w:rPr>
              <w:t xml:space="preserve"> 2, P = 0.08</w:t>
            </w:r>
          </w:p>
          <w:p w14:paraId="4FD48CDD" w14:textId="67E0304E" w:rsidR="00C70785" w:rsidRPr="00A05586" w:rsidRDefault="00232339" w:rsidP="00FC39C1">
            <w:pPr>
              <w:rPr>
                <w:rFonts w:eastAsia="Times New Roman"/>
              </w:rPr>
            </w:pPr>
            <w:r>
              <w:rPr>
                <w:rFonts w:ascii="Arial" w:eastAsia="Times New Roman" w:hAnsi="Arial" w:cs="Arial"/>
                <w:color w:val="000000" w:themeColor="text1"/>
                <w:sz w:val="22"/>
                <w:szCs w:val="22"/>
              </w:rPr>
              <w:t xml:space="preserve">By observation, 8% </w:t>
            </w:r>
            <w:r w:rsidRPr="00232339">
              <w:rPr>
                <w:rFonts w:ascii="Arial" w:eastAsia="Times New Roman" w:hAnsi="Arial" w:cs="Arial"/>
                <w:color w:val="000000" w:themeColor="text1"/>
                <w:sz w:val="22"/>
                <w:szCs w:val="22"/>
                <w:u w:val="single"/>
              </w:rPr>
              <w:t>more</w:t>
            </w:r>
            <w:r>
              <w:rPr>
                <w:rFonts w:ascii="Arial" w:eastAsia="Times New Roman" w:hAnsi="Arial" w:cs="Arial"/>
                <w:color w:val="000000" w:themeColor="text1"/>
                <w:sz w:val="22"/>
                <w:szCs w:val="22"/>
              </w:rPr>
              <w:t xml:space="preserve"> women than expected and 12% </w:t>
            </w:r>
            <w:r w:rsidRPr="00232339">
              <w:rPr>
                <w:rFonts w:ascii="Arial" w:eastAsia="Times New Roman" w:hAnsi="Arial" w:cs="Arial"/>
                <w:color w:val="000000" w:themeColor="text1"/>
                <w:sz w:val="22"/>
                <w:szCs w:val="22"/>
                <w:u w:val="single"/>
              </w:rPr>
              <w:t>less</w:t>
            </w:r>
            <w:r>
              <w:rPr>
                <w:rFonts w:ascii="Arial" w:eastAsia="Times New Roman" w:hAnsi="Arial" w:cs="Arial"/>
                <w:color w:val="000000" w:themeColor="text1"/>
                <w:sz w:val="22"/>
                <w:szCs w:val="22"/>
              </w:rPr>
              <w:t xml:space="preserve"> me</w:t>
            </w:r>
            <w:r w:rsidR="005D7708">
              <w:rPr>
                <w:rFonts w:ascii="Arial" w:eastAsia="Times New Roman" w:hAnsi="Arial" w:cs="Arial"/>
                <w:color w:val="000000" w:themeColor="text1"/>
                <w:sz w:val="22"/>
                <w:szCs w:val="22"/>
              </w:rPr>
              <w:t>n than expected Agreed with those</w:t>
            </w:r>
            <w:r>
              <w:rPr>
                <w:rFonts w:ascii="Arial" w:eastAsia="Times New Roman" w:hAnsi="Arial" w:cs="Arial"/>
                <w:color w:val="000000" w:themeColor="text1"/>
                <w:sz w:val="22"/>
                <w:szCs w:val="22"/>
              </w:rPr>
              <w:t xml:space="preserve"> statement</w:t>
            </w:r>
            <w:r w:rsidR="00C83B32">
              <w:rPr>
                <w:rFonts w:ascii="Arial" w:eastAsia="Times New Roman" w:hAnsi="Arial" w:cs="Arial"/>
                <w:color w:val="000000" w:themeColor="text1"/>
                <w:sz w:val="22"/>
                <w:szCs w:val="22"/>
              </w:rPr>
              <w:t>s</w:t>
            </w:r>
            <w:r w:rsidRPr="0069016E">
              <w:rPr>
                <w:rFonts w:ascii="Arial" w:eastAsia="Times New Roman" w:hAnsi="Arial" w:cs="Arial"/>
                <w:color w:val="000000" w:themeColor="text1"/>
                <w:sz w:val="22"/>
                <w:szCs w:val="22"/>
              </w:rPr>
              <w:t xml:space="preserve">. </w:t>
            </w:r>
            <w:r w:rsidR="00C83B32" w:rsidRPr="0069016E">
              <w:rPr>
                <w:rFonts w:ascii="Arial" w:eastAsia="Times New Roman" w:hAnsi="Arial" w:cs="Arial"/>
                <w:color w:val="000000" w:themeColor="text1"/>
                <w:sz w:val="22"/>
                <w:szCs w:val="22"/>
              </w:rPr>
              <w:t>These</w:t>
            </w:r>
            <w:r w:rsidRPr="0069016E">
              <w:rPr>
                <w:rFonts w:ascii="Arial" w:eastAsia="Times New Roman" w:hAnsi="Arial" w:cs="Arial"/>
                <w:color w:val="000000" w:themeColor="text1"/>
                <w:sz w:val="22"/>
                <w:szCs w:val="22"/>
              </w:rPr>
              <w:t xml:space="preserve"> </w:t>
            </w:r>
            <w:r w:rsidR="007D251E" w:rsidRPr="0069016E">
              <w:rPr>
                <w:rFonts w:ascii="Arial" w:eastAsia="Times New Roman" w:hAnsi="Arial" w:cs="Arial"/>
                <w:color w:val="000000" w:themeColor="text1"/>
                <w:sz w:val="22"/>
                <w:szCs w:val="22"/>
              </w:rPr>
              <w:t xml:space="preserve">could be retested with </w:t>
            </w:r>
            <w:r w:rsidR="007709CE" w:rsidRPr="0069016E">
              <w:rPr>
                <w:rFonts w:ascii="Arial" w:eastAsia="Times New Roman" w:hAnsi="Arial" w:cs="Arial"/>
                <w:color w:val="000000" w:themeColor="text1"/>
                <w:sz w:val="22"/>
                <w:szCs w:val="22"/>
              </w:rPr>
              <w:t>the full</w:t>
            </w:r>
            <w:r w:rsidR="007D251E" w:rsidRPr="0069016E">
              <w:rPr>
                <w:rFonts w:ascii="Arial" w:eastAsia="Times New Roman" w:hAnsi="Arial" w:cs="Arial"/>
                <w:color w:val="000000" w:themeColor="text1"/>
                <w:sz w:val="22"/>
                <w:szCs w:val="22"/>
              </w:rPr>
              <w:t xml:space="preserve"> sample</w:t>
            </w:r>
            <w:r w:rsidRPr="0069016E">
              <w:rPr>
                <w:rFonts w:ascii="Arial" w:eastAsia="Times New Roman" w:hAnsi="Arial" w:cs="Arial"/>
                <w:color w:val="000000" w:themeColor="text1"/>
                <w:sz w:val="22"/>
                <w:szCs w:val="22"/>
              </w:rPr>
              <w:t>.</w:t>
            </w:r>
          </w:p>
        </w:tc>
      </w:tr>
    </w:tbl>
    <w:p w14:paraId="757E798D" w14:textId="51C94CC4" w:rsidR="00AB3B7A" w:rsidRDefault="00AB3B7A"/>
    <w:tbl>
      <w:tblPr>
        <w:tblW w:w="9020" w:type="dxa"/>
        <w:tblLook w:val="04A0" w:firstRow="1" w:lastRow="0" w:firstColumn="1" w:lastColumn="0" w:noHBand="0" w:noVBand="1"/>
      </w:tblPr>
      <w:tblGrid>
        <w:gridCol w:w="9020"/>
      </w:tblGrid>
      <w:tr w:rsidR="00693D89" w14:paraId="759835DD" w14:textId="77777777" w:rsidTr="00AB3B7A">
        <w:trPr>
          <w:trHeight w:val="738"/>
        </w:trPr>
        <w:tc>
          <w:tcPr>
            <w:tcW w:w="9020" w:type="dxa"/>
            <w:tcBorders>
              <w:top w:val="nil"/>
              <w:left w:val="nil"/>
              <w:bottom w:val="nil"/>
              <w:right w:val="nil"/>
            </w:tcBorders>
            <w:shd w:val="clear" w:color="auto" w:fill="auto"/>
            <w:noWrap/>
            <w:vAlign w:val="center"/>
          </w:tcPr>
          <w:p w14:paraId="6A96A119" w14:textId="61542E3B" w:rsidR="006A345D" w:rsidRDefault="00215CC2" w:rsidP="006A345D">
            <w:pPr>
              <w:pStyle w:val="NormalWeb"/>
              <w:spacing w:before="119" w:beforeAutospacing="0"/>
              <w:rPr>
                <w:rFonts w:ascii="Arial" w:hAnsi="Arial" w:cs="Arial"/>
                <w:b/>
                <w:color w:val="000000" w:themeColor="text1"/>
                <w:sz w:val="22"/>
                <w:szCs w:val="22"/>
                <w:u w:val="single"/>
              </w:rPr>
            </w:pPr>
            <w:r>
              <w:rPr>
                <w:rFonts w:ascii="Arial" w:hAnsi="Arial" w:cs="Arial"/>
                <w:b/>
                <w:color w:val="000000" w:themeColor="text1"/>
                <w:sz w:val="22"/>
                <w:szCs w:val="22"/>
                <w:u w:val="single"/>
              </w:rPr>
              <w:t>Facilities</w:t>
            </w:r>
            <w:r w:rsidR="006A345D">
              <w:rPr>
                <w:rFonts w:ascii="Arial" w:hAnsi="Arial" w:cs="Arial"/>
                <w:b/>
                <w:color w:val="000000" w:themeColor="text1"/>
                <w:sz w:val="22"/>
                <w:szCs w:val="22"/>
                <w:u w:val="single"/>
              </w:rPr>
              <w:t>:</w:t>
            </w:r>
            <w:r w:rsidR="001C50EB" w:rsidRPr="001C50EB">
              <w:rPr>
                <w:rFonts w:ascii="Arial" w:hAnsi="Arial" w:cs="Arial"/>
                <w:b/>
                <w:color w:val="000000" w:themeColor="text1"/>
                <w:sz w:val="22"/>
                <w:szCs w:val="22"/>
              </w:rPr>
              <w:t xml:space="preserve">                              </w:t>
            </w:r>
            <w:r w:rsidR="001C50EB">
              <w:rPr>
                <w:rFonts w:ascii="Arial" w:hAnsi="Arial" w:cs="Arial"/>
                <w:sz w:val="22"/>
                <w:szCs w:val="22"/>
              </w:rPr>
              <w:t>Detailed results in Appendix E3</w:t>
            </w:r>
          </w:p>
          <w:p w14:paraId="3A2ADAFE" w14:textId="3465A62E" w:rsidR="006A345D" w:rsidRDefault="004E031D" w:rsidP="006A345D">
            <w:pPr>
              <w:pStyle w:val="NormalWeb"/>
              <w:spacing w:before="119" w:beforeAutospacing="0"/>
              <w:rPr>
                <w:rFonts w:ascii="Arial" w:hAnsi="Arial" w:cs="Arial"/>
                <w:b/>
                <w:color w:val="000000" w:themeColor="text1"/>
                <w:sz w:val="22"/>
                <w:szCs w:val="22"/>
                <w:u w:val="single"/>
              </w:rPr>
            </w:pPr>
            <w:r w:rsidRPr="004E031D">
              <w:rPr>
                <w:rFonts w:ascii="Arial" w:hAnsi="Arial" w:cs="Arial"/>
                <w:b/>
                <w:noProof/>
                <w:color w:val="000000" w:themeColor="text1"/>
                <w:sz w:val="22"/>
                <w:szCs w:val="22"/>
                <w:u w:val="single"/>
              </w:rPr>
              <w:drawing>
                <wp:inline distT="0" distB="0" distL="0" distR="0" wp14:anchorId="3AA4F313" wp14:editId="650DFADD">
                  <wp:extent cx="5727700" cy="903605"/>
                  <wp:effectExtent l="0" t="0" r="12700" b="1079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27700" cy="903605"/>
                          </a:xfrm>
                          <a:prstGeom prst="rect">
                            <a:avLst/>
                          </a:prstGeom>
                        </pic:spPr>
                      </pic:pic>
                    </a:graphicData>
                  </a:graphic>
                </wp:inline>
              </w:drawing>
            </w:r>
          </w:p>
          <w:p w14:paraId="299A6E7B" w14:textId="708C67D6" w:rsidR="005C3EBA" w:rsidRPr="005C3EBA" w:rsidRDefault="005C3EBA" w:rsidP="006A345D">
            <w:pPr>
              <w:pStyle w:val="NormalWeb"/>
              <w:spacing w:before="119" w:beforeAutospacing="0"/>
              <w:rPr>
                <w:rFonts w:ascii="Arial" w:hAnsi="Arial" w:cs="Arial"/>
                <w:color w:val="000000" w:themeColor="text1"/>
                <w:sz w:val="22"/>
                <w:szCs w:val="22"/>
              </w:rPr>
            </w:pPr>
          </w:p>
          <w:p w14:paraId="416EC428" w14:textId="0C1BE2FB" w:rsidR="005C3EBA" w:rsidRDefault="00690497" w:rsidP="006A345D">
            <w:pPr>
              <w:pStyle w:val="NormalWeb"/>
              <w:spacing w:before="119" w:beforeAutospacing="0"/>
              <w:rPr>
                <w:rFonts w:ascii="Arial" w:hAnsi="Arial" w:cs="Arial"/>
                <w:b/>
                <w:color w:val="000000" w:themeColor="text1"/>
                <w:sz w:val="22"/>
                <w:szCs w:val="22"/>
                <w:u w:val="single"/>
              </w:rPr>
            </w:pPr>
            <w:r w:rsidRPr="00AF027E">
              <w:rPr>
                <w:rFonts w:ascii="Arial" w:hAnsi="Arial" w:cs="Arial"/>
                <w:noProof/>
                <w:color w:val="000000" w:themeColor="text1"/>
                <w:sz w:val="22"/>
                <w:szCs w:val="22"/>
              </w:rPr>
              <w:drawing>
                <wp:inline distT="0" distB="0" distL="0" distR="0" wp14:anchorId="24DF5D53" wp14:editId="280BFE17">
                  <wp:extent cx="5727700" cy="1826895"/>
                  <wp:effectExtent l="0" t="0" r="1270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1826895"/>
                          </a:xfrm>
                          <a:prstGeom prst="rect">
                            <a:avLst/>
                          </a:prstGeom>
                        </pic:spPr>
                      </pic:pic>
                    </a:graphicData>
                  </a:graphic>
                </wp:inline>
              </w:drawing>
            </w:r>
          </w:p>
          <w:p w14:paraId="19201346" w14:textId="0158BCA8" w:rsidR="006A345D" w:rsidRPr="00FE019B" w:rsidRDefault="0061154F" w:rsidP="006A345D">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 xml:space="preserve">Cronbach’s </w:t>
            </w:r>
            <w:r w:rsidRPr="0020315E">
              <w:rPr>
                <w:rFonts w:eastAsia="Times New Roman"/>
              </w:rPr>
              <w:t>α</w:t>
            </w:r>
            <w:r w:rsidR="006A345D" w:rsidRPr="00AC1D6E">
              <w:rPr>
                <w:rFonts w:ascii="Arial" w:hAnsi="Arial" w:cs="Arial"/>
                <w:color w:val="000000" w:themeColor="text1"/>
                <w:sz w:val="22"/>
                <w:szCs w:val="22"/>
              </w:rPr>
              <w:t xml:space="preserve"> w</w:t>
            </w:r>
            <w:r w:rsidR="006A345D">
              <w:rPr>
                <w:rFonts w:ascii="Arial" w:hAnsi="Arial" w:cs="Arial"/>
                <w:color w:val="000000" w:themeColor="text1"/>
                <w:sz w:val="22"/>
                <w:szCs w:val="22"/>
              </w:rPr>
              <w:t xml:space="preserve">as </w:t>
            </w:r>
            <w:r w:rsidR="004017A0">
              <w:rPr>
                <w:rFonts w:ascii="Arial" w:hAnsi="Arial" w:cs="Arial"/>
                <w:color w:val="000000" w:themeColor="text1"/>
                <w:sz w:val="22"/>
                <w:szCs w:val="22"/>
              </w:rPr>
              <w:t>0.</w:t>
            </w:r>
            <w:r w:rsidR="00837C6E">
              <w:rPr>
                <w:rFonts w:ascii="Arial" w:hAnsi="Arial" w:cs="Arial"/>
                <w:color w:val="000000" w:themeColor="text1"/>
                <w:sz w:val="22"/>
                <w:szCs w:val="22"/>
              </w:rPr>
              <w:t>620</w:t>
            </w:r>
            <w:r w:rsidR="004053FE">
              <w:rPr>
                <w:rFonts w:ascii="Arial" w:hAnsi="Arial" w:cs="Arial"/>
                <w:color w:val="000000" w:themeColor="text1"/>
                <w:sz w:val="22"/>
                <w:szCs w:val="22"/>
              </w:rPr>
              <w:t xml:space="preserve"> for the full group (</w:t>
            </w:r>
            <w:r w:rsidR="006D41E6">
              <w:rPr>
                <w:rFonts w:ascii="Arial" w:hAnsi="Arial" w:cs="Arial"/>
                <w:color w:val="000000" w:themeColor="text1"/>
                <w:sz w:val="22"/>
                <w:szCs w:val="22"/>
              </w:rPr>
              <w:t>increasing to 0.673 if</w:t>
            </w:r>
            <w:r>
              <w:rPr>
                <w:rFonts w:ascii="Arial" w:hAnsi="Arial" w:cs="Arial"/>
                <w:color w:val="000000" w:themeColor="text1"/>
                <w:sz w:val="22"/>
                <w:szCs w:val="22"/>
              </w:rPr>
              <w:t xml:space="preserve"> deleting item 4.12)</w:t>
            </w:r>
          </w:p>
          <w:p w14:paraId="7E902577" w14:textId="31DC2CCB" w:rsidR="006A345D" w:rsidRDefault="0070786D" w:rsidP="006A345D">
            <w:pPr>
              <w:pStyle w:val="NormalWeb"/>
              <w:spacing w:before="119" w:beforeAutospacing="0"/>
              <w:rPr>
                <w:rFonts w:ascii="Arial" w:hAnsi="Arial" w:cs="Arial"/>
                <w:b/>
                <w:color w:val="000000" w:themeColor="text1"/>
                <w:sz w:val="22"/>
                <w:szCs w:val="22"/>
                <w:u w:val="single"/>
              </w:rPr>
            </w:pPr>
            <w:r w:rsidRPr="0070786D">
              <w:rPr>
                <w:rFonts w:ascii="Arial" w:hAnsi="Arial" w:cs="Arial"/>
                <w:b/>
                <w:noProof/>
                <w:color w:val="000000" w:themeColor="text1"/>
                <w:sz w:val="22"/>
                <w:szCs w:val="22"/>
                <w:u w:val="single"/>
              </w:rPr>
              <w:drawing>
                <wp:inline distT="0" distB="0" distL="0" distR="0" wp14:anchorId="66AF29E8" wp14:editId="72191019">
                  <wp:extent cx="2689860" cy="13224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01541" cy="1328183"/>
                          </a:xfrm>
                          <a:prstGeom prst="rect">
                            <a:avLst/>
                          </a:prstGeom>
                        </pic:spPr>
                      </pic:pic>
                    </a:graphicData>
                  </a:graphic>
                </wp:inline>
              </w:drawing>
            </w:r>
          </w:p>
          <w:p w14:paraId="7AFA398B" w14:textId="77777777" w:rsidR="006A345D" w:rsidRDefault="006A345D" w:rsidP="006A345D">
            <w:pPr>
              <w:pStyle w:val="NormalWeb"/>
              <w:spacing w:before="119" w:beforeAutospacing="0"/>
              <w:rPr>
                <w:rFonts w:ascii="Arial" w:hAnsi="Arial" w:cs="Arial"/>
                <w:b/>
                <w:color w:val="000000" w:themeColor="text1"/>
                <w:sz w:val="22"/>
                <w:szCs w:val="22"/>
                <w:u w:val="single"/>
              </w:rPr>
            </w:pPr>
          </w:p>
          <w:tbl>
            <w:tblPr>
              <w:tblW w:w="8804" w:type="dxa"/>
              <w:tblLook w:val="04A0" w:firstRow="1" w:lastRow="0" w:firstColumn="1" w:lastColumn="0" w:noHBand="0" w:noVBand="1"/>
            </w:tblPr>
            <w:tblGrid>
              <w:gridCol w:w="8804"/>
            </w:tblGrid>
            <w:tr w:rsidR="006A345D" w14:paraId="76E6D0AD" w14:textId="77777777" w:rsidTr="00962F3B">
              <w:trPr>
                <w:trHeight w:val="737"/>
              </w:trPr>
              <w:tc>
                <w:tcPr>
                  <w:tcW w:w="8697" w:type="dxa"/>
                  <w:tcBorders>
                    <w:top w:val="nil"/>
                    <w:left w:val="nil"/>
                    <w:bottom w:val="nil"/>
                    <w:right w:val="nil"/>
                  </w:tcBorders>
                  <w:shd w:val="clear" w:color="auto" w:fill="auto"/>
                  <w:noWrap/>
                  <w:vAlign w:val="center"/>
                  <w:hideMark/>
                </w:tcPr>
                <w:p w14:paraId="2BFD91FB" w14:textId="747B2F88" w:rsidR="006A345D" w:rsidRDefault="008B1A4E" w:rsidP="004017A0">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Despite the ‘questionable’ Cronbach’s Alpha result, it was decided to carry on with correlations</w:t>
                  </w:r>
                  <w:r w:rsidR="00517596">
                    <w:rPr>
                      <w:rFonts w:ascii="Arial" w:eastAsia="Times New Roman" w:hAnsi="Arial" w:cs="Arial"/>
                      <w:color w:val="000000" w:themeColor="text1"/>
                      <w:sz w:val="22"/>
                      <w:szCs w:val="22"/>
                    </w:rPr>
                    <w:t xml:space="preserve"> with the full group.</w:t>
                  </w:r>
                  <w:r>
                    <w:rPr>
                      <w:rFonts w:ascii="Arial" w:eastAsia="Times New Roman" w:hAnsi="Arial" w:cs="Arial"/>
                      <w:color w:val="000000" w:themeColor="text1"/>
                      <w:sz w:val="22"/>
                      <w:szCs w:val="22"/>
                    </w:rPr>
                    <w:t xml:space="preserve"> The sample had 259 cases. </w:t>
                  </w:r>
                </w:p>
                <w:p w14:paraId="39D61D81" w14:textId="77777777" w:rsidR="006A345D" w:rsidRDefault="006A345D" w:rsidP="004017A0">
                  <w:pPr>
                    <w:rPr>
                      <w:rFonts w:ascii="Arial" w:eastAsia="Times New Roman" w:hAnsi="Arial" w:cs="Arial"/>
                      <w:color w:val="000000" w:themeColor="text1"/>
                      <w:sz w:val="22"/>
                      <w:szCs w:val="22"/>
                    </w:rPr>
                  </w:pPr>
                </w:p>
                <w:p w14:paraId="4A35FA41" w14:textId="64378D33" w:rsidR="006D329D" w:rsidRDefault="006D329D" w:rsidP="004017A0">
                  <w:pPr>
                    <w:rPr>
                      <w:rFonts w:ascii="Arial" w:eastAsia="Times New Roman" w:hAnsi="Arial" w:cs="Arial"/>
                      <w:color w:val="000000" w:themeColor="text1"/>
                      <w:sz w:val="22"/>
                      <w:szCs w:val="22"/>
                    </w:rPr>
                  </w:pPr>
                  <w:r w:rsidRPr="006D329D">
                    <w:rPr>
                      <w:rFonts w:ascii="Arial" w:eastAsia="Times New Roman" w:hAnsi="Arial" w:cs="Arial"/>
                      <w:color w:val="000000" w:themeColor="text1"/>
                      <w:sz w:val="22"/>
                      <w:szCs w:val="22"/>
                    </w:rPr>
                    <w:t>Using the same approach as taken</w:t>
                  </w:r>
                  <w:r w:rsidR="00A07C15">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above with</w:t>
                  </w:r>
                  <w:r w:rsidRPr="006D329D">
                    <w:rPr>
                      <w:rFonts w:ascii="Arial" w:eastAsia="Times New Roman" w:hAnsi="Arial" w:cs="Arial"/>
                      <w:color w:val="000000" w:themeColor="text1"/>
                      <w:sz w:val="22"/>
                      <w:szCs w:val="22"/>
                    </w:rPr>
                    <w:t xml:space="preserve"> Information, hypothesis D1 (Age) and </w:t>
                  </w:r>
                  <w:r>
                    <w:rPr>
                      <w:rFonts w:ascii="Arial" w:eastAsia="Times New Roman" w:hAnsi="Arial" w:cs="Arial"/>
                      <w:color w:val="000000" w:themeColor="text1"/>
                      <w:sz w:val="22"/>
                      <w:szCs w:val="22"/>
                    </w:rPr>
                    <w:t xml:space="preserve">hypothesis </w:t>
                  </w:r>
                  <w:r w:rsidRPr="006D329D">
                    <w:rPr>
                      <w:rFonts w:ascii="Arial" w:eastAsia="Times New Roman" w:hAnsi="Arial" w:cs="Arial"/>
                      <w:color w:val="000000" w:themeColor="text1"/>
                      <w:sz w:val="22"/>
                      <w:szCs w:val="22"/>
                    </w:rPr>
                    <w:t>D2 (Gender) were tested</w:t>
                  </w:r>
                  <w:r>
                    <w:rPr>
                      <w:rFonts w:ascii="Arial" w:eastAsia="Times New Roman" w:hAnsi="Arial" w:cs="Arial"/>
                      <w:color w:val="000000" w:themeColor="text1"/>
                      <w:sz w:val="22"/>
                      <w:szCs w:val="22"/>
                    </w:rPr>
                    <w:t xml:space="preserve"> for the Facilities Group</w:t>
                  </w:r>
                  <w:r w:rsidRPr="006D329D">
                    <w:rPr>
                      <w:rFonts w:ascii="Arial" w:eastAsia="Times New Roman" w:hAnsi="Arial" w:cs="Arial"/>
                      <w:color w:val="000000" w:themeColor="text1"/>
                      <w:sz w:val="22"/>
                      <w:szCs w:val="22"/>
                    </w:rPr>
                    <w:t>.</w:t>
                  </w:r>
                </w:p>
                <w:p w14:paraId="0D535CAE" w14:textId="77777777" w:rsidR="006D329D" w:rsidRDefault="006D329D" w:rsidP="004017A0">
                  <w:pPr>
                    <w:rPr>
                      <w:rFonts w:ascii="Arial" w:eastAsia="Times New Roman" w:hAnsi="Arial" w:cs="Arial"/>
                      <w:color w:val="000000" w:themeColor="text1"/>
                      <w:sz w:val="22"/>
                      <w:szCs w:val="22"/>
                    </w:rPr>
                  </w:pPr>
                </w:p>
                <w:p w14:paraId="521743C5" w14:textId="04C2B89D" w:rsidR="006D329D" w:rsidRPr="006D329D" w:rsidRDefault="006D329D" w:rsidP="004017A0">
                  <w:pPr>
                    <w:rPr>
                      <w:rFonts w:ascii="Arial" w:eastAsia="Times New Roman" w:hAnsi="Arial" w:cs="Arial"/>
                      <w:color w:val="000000" w:themeColor="text1"/>
                      <w:sz w:val="22"/>
                      <w:szCs w:val="22"/>
                    </w:rPr>
                  </w:pPr>
                  <w:r>
                    <w:rPr>
                      <w:rFonts w:ascii="Arial" w:hAnsi="Arial" w:cs="Arial"/>
                      <w:sz w:val="22"/>
                      <w:szCs w:val="22"/>
                    </w:rPr>
                    <w:t>The full explanation and the detailed results are in Appendix E3</w:t>
                  </w:r>
                </w:p>
                <w:p w14:paraId="17DE6CA5" w14:textId="77777777" w:rsidR="00951017" w:rsidRDefault="00951017" w:rsidP="004017A0">
                  <w:pPr>
                    <w:rPr>
                      <w:rFonts w:ascii="Arial" w:eastAsia="Times New Roman" w:hAnsi="Arial" w:cs="Arial"/>
                      <w:color w:val="000000" w:themeColor="text1"/>
                      <w:sz w:val="22"/>
                      <w:szCs w:val="22"/>
                    </w:rPr>
                  </w:pPr>
                </w:p>
                <w:p w14:paraId="7CC755A2" w14:textId="57C31C9B" w:rsidR="006A345D" w:rsidRPr="006D329D" w:rsidRDefault="006724E6" w:rsidP="004017A0">
                  <w:pPr>
                    <w:rPr>
                      <w:rFonts w:ascii="Arial" w:eastAsia="Times New Roman" w:hAnsi="Arial" w:cs="Arial"/>
                      <w:b/>
                      <w:color w:val="000000" w:themeColor="text1"/>
                      <w:sz w:val="22"/>
                      <w:szCs w:val="22"/>
                    </w:rPr>
                  </w:pPr>
                  <w:r w:rsidRPr="006724E6">
                    <w:rPr>
                      <w:rFonts w:ascii="Arial" w:eastAsia="Times New Roman" w:hAnsi="Arial" w:cs="Arial"/>
                      <w:b/>
                      <w:color w:val="000000" w:themeColor="text1"/>
                      <w:sz w:val="22"/>
                      <w:szCs w:val="22"/>
                    </w:rPr>
                    <w:t>R</w:t>
                  </w:r>
                  <w:r w:rsidR="006A345D" w:rsidRPr="006724E6">
                    <w:rPr>
                      <w:rFonts w:ascii="Arial" w:eastAsia="Times New Roman" w:hAnsi="Arial" w:cs="Arial"/>
                      <w:b/>
                      <w:color w:val="000000" w:themeColor="text1"/>
                      <w:sz w:val="22"/>
                      <w:szCs w:val="22"/>
                    </w:rPr>
                    <w:t>esults:</w:t>
                  </w:r>
                </w:p>
                <w:p w14:paraId="438742FA" w14:textId="77777777" w:rsidR="006A345D" w:rsidRDefault="006A345D" w:rsidP="004017A0">
                  <w:pPr>
                    <w:rPr>
                      <w:rFonts w:eastAsia="Times New Roman"/>
                    </w:rPr>
                  </w:pPr>
                </w:p>
                <w:p w14:paraId="37213A8D" w14:textId="0F035E7B" w:rsidR="006A345D" w:rsidRDefault="004E5A15" w:rsidP="004017A0">
                  <w:pPr>
                    <w:rPr>
                      <w:rFonts w:ascii="Arial" w:eastAsia="Times New Roman" w:hAnsi="Arial" w:cs="Arial"/>
                      <w:color w:val="000000" w:themeColor="text1"/>
                      <w:sz w:val="22"/>
                      <w:szCs w:val="22"/>
                    </w:rPr>
                  </w:pPr>
                  <w:r>
                    <w:rPr>
                      <w:rFonts w:eastAsia="Times New Roman"/>
                      <w:b/>
                      <w:i/>
                    </w:rPr>
                    <w:t>T</w:t>
                  </w:r>
                  <w:r w:rsidR="006A345D" w:rsidRPr="00A92FD9">
                    <w:rPr>
                      <w:rFonts w:eastAsia="Times New Roman"/>
                      <w:b/>
                      <w:i/>
                    </w:rPr>
                    <w:t>here is no dif</w:t>
                  </w:r>
                  <w:r w:rsidR="00A92FD9">
                    <w:rPr>
                      <w:rFonts w:eastAsia="Times New Roman"/>
                      <w:b/>
                      <w:i/>
                    </w:rPr>
                    <w:t>ference in the view of facilities</w:t>
                  </w:r>
                  <w:r w:rsidR="006A345D" w:rsidRPr="00A92FD9">
                    <w:rPr>
                      <w:rFonts w:eastAsia="Times New Roman"/>
                      <w:b/>
                      <w:i/>
                    </w:rPr>
                    <w:t xml:space="preserve"> regarding Age</w:t>
                  </w:r>
                  <w:r w:rsidR="00A92FD9">
                    <w:rPr>
                      <w:rFonts w:eastAsia="Times New Roman"/>
                      <w:b/>
                      <w:i/>
                    </w:rPr>
                    <w:t xml:space="preserve"> Group</w:t>
                  </w:r>
                  <w:r w:rsidR="006A345D">
                    <w:rPr>
                      <w:rFonts w:eastAsia="Times New Roman"/>
                    </w:rPr>
                    <w:t>.</w:t>
                  </w:r>
                </w:p>
                <w:p w14:paraId="10D002E0" w14:textId="77777777" w:rsidR="006A345D" w:rsidRDefault="006A345D" w:rsidP="004017A0">
                  <w:pPr>
                    <w:rPr>
                      <w:rFonts w:ascii="Arial" w:eastAsia="Times New Roman" w:hAnsi="Arial" w:cs="Arial"/>
                      <w:color w:val="000000" w:themeColor="text1"/>
                      <w:sz w:val="22"/>
                      <w:szCs w:val="22"/>
                    </w:rPr>
                  </w:pPr>
                </w:p>
                <w:p w14:paraId="488DE0C2" w14:textId="7EB73A0C" w:rsidR="00962F3B" w:rsidRPr="00B67AE8" w:rsidRDefault="004E5A15" w:rsidP="004017A0">
                  <w:pPr>
                    <w:rPr>
                      <w:rFonts w:eastAsia="Times New Roman"/>
                      <w:b/>
                      <w:i/>
                    </w:rPr>
                  </w:pPr>
                  <w:r>
                    <w:rPr>
                      <w:rFonts w:eastAsia="Times New Roman"/>
                      <w:b/>
                      <w:i/>
                    </w:rPr>
                    <w:t>T</w:t>
                  </w:r>
                  <w:r w:rsidR="006A345D" w:rsidRPr="0055596E">
                    <w:rPr>
                      <w:rFonts w:eastAsia="Times New Roman"/>
                      <w:b/>
                      <w:i/>
                    </w:rPr>
                    <w:t>here is no dif</w:t>
                  </w:r>
                  <w:r w:rsidR="0055596E">
                    <w:rPr>
                      <w:rFonts w:eastAsia="Times New Roman"/>
                      <w:b/>
                      <w:i/>
                    </w:rPr>
                    <w:t>ference in the view of facilities</w:t>
                  </w:r>
                  <w:r w:rsidR="006A345D" w:rsidRPr="0055596E">
                    <w:rPr>
                      <w:rFonts w:eastAsia="Times New Roman"/>
                      <w:b/>
                      <w:i/>
                    </w:rPr>
                    <w:t xml:space="preserve"> regarding Gender.</w:t>
                  </w:r>
                </w:p>
                <w:p w14:paraId="3F714167" w14:textId="77777777" w:rsidR="006A345D" w:rsidRDefault="006A345D" w:rsidP="004017A0">
                  <w:pPr>
                    <w:rPr>
                      <w:rFonts w:ascii="Arial" w:eastAsia="Times New Roman" w:hAnsi="Arial" w:cs="Arial"/>
                      <w:color w:val="000000"/>
                      <w:sz w:val="22"/>
                      <w:szCs w:val="22"/>
                    </w:rPr>
                  </w:pPr>
                </w:p>
              </w:tc>
            </w:tr>
            <w:tr w:rsidR="00962F3B" w14:paraId="6E7424A8" w14:textId="77777777" w:rsidTr="00962F3B">
              <w:trPr>
                <w:trHeight w:val="738"/>
              </w:trPr>
              <w:tc>
                <w:tcPr>
                  <w:tcW w:w="8804" w:type="dxa"/>
                  <w:tcBorders>
                    <w:top w:val="nil"/>
                    <w:left w:val="nil"/>
                    <w:bottom w:val="nil"/>
                    <w:right w:val="nil"/>
                  </w:tcBorders>
                  <w:shd w:val="clear" w:color="auto" w:fill="auto"/>
                  <w:noWrap/>
                  <w:vAlign w:val="center"/>
                </w:tcPr>
                <w:p w14:paraId="4AB54C50" w14:textId="77777777" w:rsidR="00C304CC" w:rsidRDefault="00C304CC" w:rsidP="00B67AE8">
                  <w:pPr>
                    <w:pStyle w:val="NormalWeb"/>
                    <w:spacing w:before="0" w:beforeAutospacing="0" w:after="30"/>
                    <w:rPr>
                      <w:rFonts w:ascii="Arial" w:hAnsi="Arial" w:cs="Arial"/>
                      <w:b/>
                      <w:color w:val="000000" w:themeColor="text1"/>
                      <w:sz w:val="22"/>
                      <w:szCs w:val="22"/>
                      <w:u w:val="single"/>
                    </w:rPr>
                  </w:pPr>
                </w:p>
                <w:p w14:paraId="3A23D505" w14:textId="77777777" w:rsidR="00C304CC" w:rsidRDefault="00C304CC" w:rsidP="00B67AE8">
                  <w:pPr>
                    <w:pStyle w:val="NormalWeb"/>
                    <w:spacing w:before="0" w:beforeAutospacing="0" w:after="30"/>
                    <w:rPr>
                      <w:rFonts w:ascii="Arial" w:hAnsi="Arial" w:cs="Arial"/>
                      <w:b/>
                      <w:color w:val="000000" w:themeColor="text1"/>
                      <w:sz w:val="22"/>
                      <w:szCs w:val="22"/>
                      <w:u w:val="single"/>
                    </w:rPr>
                  </w:pPr>
                </w:p>
                <w:p w14:paraId="0BAFE7A1" w14:textId="77777777" w:rsidR="00C304CC" w:rsidRDefault="00C304CC" w:rsidP="00B67AE8">
                  <w:pPr>
                    <w:pStyle w:val="NormalWeb"/>
                    <w:spacing w:before="0" w:beforeAutospacing="0" w:after="30"/>
                    <w:rPr>
                      <w:rFonts w:ascii="Arial" w:hAnsi="Arial" w:cs="Arial"/>
                      <w:b/>
                      <w:color w:val="000000" w:themeColor="text1"/>
                      <w:sz w:val="22"/>
                      <w:szCs w:val="22"/>
                      <w:u w:val="single"/>
                    </w:rPr>
                  </w:pPr>
                </w:p>
                <w:p w14:paraId="563AE78D" w14:textId="77777777" w:rsidR="004E5A15" w:rsidRDefault="004E5A15" w:rsidP="00B67AE8">
                  <w:pPr>
                    <w:pStyle w:val="NormalWeb"/>
                    <w:spacing w:before="0" w:beforeAutospacing="0" w:after="30"/>
                    <w:rPr>
                      <w:rFonts w:ascii="Arial" w:hAnsi="Arial" w:cs="Arial"/>
                      <w:b/>
                      <w:color w:val="000000" w:themeColor="text1"/>
                      <w:sz w:val="22"/>
                      <w:szCs w:val="22"/>
                      <w:u w:val="single"/>
                    </w:rPr>
                  </w:pPr>
                </w:p>
                <w:p w14:paraId="2CD1FC8B" w14:textId="77777777" w:rsidR="004E5A15" w:rsidRDefault="004E5A15" w:rsidP="00B67AE8">
                  <w:pPr>
                    <w:pStyle w:val="NormalWeb"/>
                    <w:spacing w:before="0" w:beforeAutospacing="0" w:after="30"/>
                    <w:rPr>
                      <w:rFonts w:ascii="Arial" w:hAnsi="Arial" w:cs="Arial"/>
                      <w:b/>
                      <w:color w:val="000000" w:themeColor="text1"/>
                      <w:sz w:val="22"/>
                      <w:szCs w:val="22"/>
                      <w:u w:val="single"/>
                    </w:rPr>
                  </w:pPr>
                </w:p>
                <w:p w14:paraId="2915A592" w14:textId="27A434FD" w:rsidR="00962F3B" w:rsidRDefault="00962F3B" w:rsidP="00B67AE8">
                  <w:pPr>
                    <w:pStyle w:val="NormalWeb"/>
                    <w:spacing w:before="0" w:beforeAutospacing="0" w:after="30"/>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Quality:</w:t>
                  </w:r>
                  <w:r w:rsidR="00E944E9" w:rsidRPr="00E944E9">
                    <w:rPr>
                      <w:rFonts w:ascii="Arial" w:hAnsi="Arial" w:cs="Arial"/>
                      <w:b/>
                      <w:color w:val="000000" w:themeColor="text1"/>
                      <w:sz w:val="22"/>
                      <w:szCs w:val="22"/>
                    </w:rPr>
                    <w:t xml:space="preserve">                                 </w:t>
                  </w:r>
                  <w:r w:rsidR="00E944E9">
                    <w:rPr>
                      <w:rFonts w:ascii="Arial" w:hAnsi="Arial" w:cs="Arial"/>
                      <w:sz w:val="22"/>
                      <w:szCs w:val="22"/>
                    </w:rPr>
                    <w:t>Detailed results in Appendix E4</w:t>
                  </w:r>
                </w:p>
                <w:p w14:paraId="2317B29C" w14:textId="77777777" w:rsidR="00962F3B" w:rsidRDefault="00962F3B" w:rsidP="00B67AE8">
                  <w:pPr>
                    <w:pStyle w:val="NormalWeb"/>
                    <w:spacing w:before="0" w:beforeAutospacing="0" w:after="30"/>
                    <w:rPr>
                      <w:rFonts w:ascii="Arial" w:hAnsi="Arial" w:cs="Arial"/>
                      <w:b/>
                      <w:color w:val="000000" w:themeColor="text1"/>
                      <w:sz w:val="22"/>
                      <w:szCs w:val="22"/>
                      <w:u w:val="single"/>
                    </w:rPr>
                  </w:pPr>
                </w:p>
                <w:p w14:paraId="32B064E1" w14:textId="5DFF5740" w:rsidR="00962F3B" w:rsidRDefault="00E306A7" w:rsidP="00962F3B">
                  <w:pPr>
                    <w:rPr>
                      <w:rFonts w:ascii="Arial" w:eastAsia="Times New Roman" w:hAnsi="Arial" w:cs="Arial"/>
                      <w:color w:val="FF0000"/>
                      <w:sz w:val="22"/>
                      <w:szCs w:val="22"/>
                    </w:rPr>
                  </w:pPr>
                  <w:r w:rsidRPr="00E306A7">
                    <w:rPr>
                      <w:rFonts w:ascii="Arial" w:eastAsia="Times New Roman" w:hAnsi="Arial" w:cs="Arial"/>
                      <w:noProof/>
                      <w:color w:val="FF0000"/>
                      <w:sz w:val="22"/>
                      <w:szCs w:val="22"/>
                    </w:rPr>
                    <w:drawing>
                      <wp:inline distT="0" distB="0" distL="0" distR="0" wp14:anchorId="27C3238B" wp14:editId="0437578D">
                        <wp:extent cx="5727700" cy="1257935"/>
                        <wp:effectExtent l="0" t="0" r="12700" b="1206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7700" cy="1257935"/>
                                </a:xfrm>
                                <a:prstGeom prst="rect">
                                  <a:avLst/>
                                </a:prstGeom>
                              </pic:spPr>
                            </pic:pic>
                          </a:graphicData>
                        </a:graphic>
                      </wp:inline>
                    </w:drawing>
                  </w:r>
                </w:p>
                <w:p w14:paraId="479EDEEC" w14:textId="77777777" w:rsidR="00962F3B" w:rsidRDefault="00962F3B" w:rsidP="00B67AE8">
                  <w:pPr>
                    <w:pStyle w:val="NormalWeb"/>
                    <w:spacing w:before="0" w:beforeAutospacing="0" w:after="30"/>
                    <w:rPr>
                      <w:rFonts w:ascii="Arial" w:hAnsi="Arial" w:cs="Arial"/>
                      <w:b/>
                      <w:color w:val="000000" w:themeColor="text1"/>
                      <w:sz w:val="22"/>
                      <w:szCs w:val="22"/>
                      <w:u w:val="single"/>
                    </w:rPr>
                  </w:pPr>
                </w:p>
                <w:p w14:paraId="1A3EC55E" w14:textId="77777777" w:rsidR="00962F3B" w:rsidRDefault="00962F3B" w:rsidP="00B67AE8">
                  <w:pPr>
                    <w:pStyle w:val="NormalWeb"/>
                    <w:spacing w:before="0" w:beforeAutospacing="0" w:after="30"/>
                    <w:rPr>
                      <w:rFonts w:ascii="Arial" w:hAnsi="Arial" w:cs="Arial"/>
                      <w:b/>
                      <w:color w:val="000000" w:themeColor="text1"/>
                      <w:sz w:val="22"/>
                      <w:szCs w:val="22"/>
                      <w:u w:val="single"/>
                    </w:rPr>
                  </w:pPr>
                </w:p>
                <w:p w14:paraId="697685E0" w14:textId="3F00F489" w:rsidR="00A65231" w:rsidRDefault="00A65231" w:rsidP="004303F9">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On testing for reliability with</w:t>
                  </w:r>
                  <w:r w:rsidRPr="00A65231">
                    <w:rPr>
                      <w:rFonts w:ascii="Arial" w:hAnsi="Arial" w:cs="Arial"/>
                      <w:color w:val="000000" w:themeColor="text1"/>
                      <w:sz w:val="22"/>
                      <w:szCs w:val="22"/>
                    </w:rPr>
                    <w:t xml:space="preserve"> 268 </w:t>
                  </w:r>
                  <w:r>
                    <w:rPr>
                      <w:rFonts w:ascii="Arial" w:hAnsi="Arial" w:cs="Arial"/>
                      <w:color w:val="000000" w:themeColor="text1"/>
                      <w:sz w:val="22"/>
                      <w:szCs w:val="22"/>
                    </w:rPr>
                    <w:t>valid cases,</w:t>
                  </w:r>
                </w:p>
                <w:p w14:paraId="5BBBCA4A" w14:textId="409D6595" w:rsidR="00A65231" w:rsidRDefault="00A65231" w:rsidP="004303F9">
                  <w:pPr>
                    <w:pStyle w:val="NormalWeb"/>
                    <w:spacing w:before="119" w:beforeAutospacing="0"/>
                    <w:rPr>
                      <w:rFonts w:ascii="Arial" w:hAnsi="Arial" w:cs="Arial"/>
                      <w:color w:val="000000" w:themeColor="text1"/>
                      <w:sz w:val="22"/>
                      <w:szCs w:val="22"/>
                    </w:rPr>
                  </w:pPr>
                  <w:r w:rsidRPr="00A65231">
                    <w:rPr>
                      <w:rFonts w:ascii="Arial" w:hAnsi="Arial" w:cs="Arial"/>
                      <w:noProof/>
                      <w:color w:val="000000" w:themeColor="text1"/>
                      <w:sz w:val="22"/>
                      <w:szCs w:val="22"/>
                    </w:rPr>
                    <w:drawing>
                      <wp:inline distT="0" distB="0" distL="0" distR="0" wp14:anchorId="714EE4F6" wp14:editId="0D77C645">
                        <wp:extent cx="2318385" cy="116702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335879" cy="1175831"/>
                                </a:xfrm>
                                <a:prstGeom prst="rect">
                                  <a:avLst/>
                                </a:prstGeom>
                              </pic:spPr>
                            </pic:pic>
                          </a:graphicData>
                        </a:graphic>
                      </wp:inline>
                    </w:drawing>
                  </w:r>
                </w:p>
                <w:p w14:paraId="75265560" w14:textId="3B114D3D" w:rsidR="00962F3B" w:rsidRDefault="00962F3B" w:rsidP="004303F9">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 xml:space="preserve">Cronbach’s </w:t>
                  </w:r>
                  <w:r w:rsidRPr="0020315E">
                    <w:rPr>
                      <w:rFonts w:eastAsia="Times New Roman"/>
                    </w:rPr>
                    <w:t>α</w:t>
                  </w:r>
                  <w:r w:rsidRPr="00AC1D6E">
                    <w:rPr>
                      <w:rFonts w:ascii="Arial" w:hAnsi="Arial" w:cs="Arial"/>
                      <w:color w:val="000000" w:themeColor="text1"/>
                      <w:sz w:val="22"/>
                      <w:szCs w:val="22"/>
                    </w:rPr>
                    <w:t xml:space="preserve"> w</w:t>
                  </w:r>
                  <w:r>
                    <w:rPr>
                      <w:rFonts w:ascii="Arial" w:hAnsi="Arial" w:cs="Arial"/>
                      <w:color w:val="000000" w:themeColor="text1"/>
                      <w:sz w:val="22"/>
                      <w:szCs w:val="22"/>
                    </w:rPr>
                    <w:t>as 0.</w:t>
                  </w:r>
                  <w:r w:rsidR="00A65231">
                    <w:rPr>
                      <w:rFonts w:ascii="Arial" w:hAnsi="Arial" w:cs="Arial"/>
                      <w:color w:val="000000" w:themeColor="text1"/>
                      <w:sz w:val="22"/>
                      <w:szCs w:val="22"/>
                    </w:rPr>
                    <w:t>109</w:t>
                  </w:r>
                  <w:r w:rsidR="00BE766F">
                    <w:rPr>
                      <w:rFonts w:ascii="Arial" w:hAnsi="Arial" w:cs="Arial"/>
                      <w:color w:val="000000" w:themeColor="text1"/>
                      <w:sz w:val="22"/>
                      <w:szCs w:val="22"/>
                    </w:rPr>
                    <w:t xml:space="preserve"> for the full group, </w:t>
                  </w:r>
                  <w:r w:rsidR="00A65231">
                    <w:rPr>
                      <w:rFonts w:ascii="Arial" w:hAnsi="Arial" w:cs="Arial"/>
                      <w:color w:val="000000" w:themeColor="text1"/>
                      <w:sz w:val="22"/>
                      <w:szCs w:val="22"/>
                    </w:rPr>
                    <w:t>increasing to 0.813 on deleting item 4a.3.</w:t>
                  </w:r>
                </w:p>
                <w:p w14:paraId="27466776" w14:textId="121EA309" w:rsidR="00F205EB" w:rsidRDefault="00A65231" w:rsidP="004303F9">
                  <w:pPr>
                    <w:pStyle w:val="NormalWeb"/>
                    <w:spacing w:before="119" w:beforeAutospacing="0"/>
                    <w:rPr>
                      <w:rFonts w:ascii="Arial" w:hAnsi="Arial" w:cs="Arial"/>
                      <w:color w:val="000000" w:themeColor="text1"/>
                      <w:sz w:val="22"/>
                      <w:szCs w:val="22"/>
                    </w:rPr>
                  </w:pPr>
                  <w:r>
                    <w:rPr>
                      <w:rFonts w:ascii="Arial" w:hAnsi="Arial" w:cs="Arial"/>
                      <w:color w:val="000000" w:themeColor="text1"/>
                      <w:sz w:val="22"/>
                      <w:szCs w:val="22"/>
                    </w:rPr>
                    <w:t xml:space="preserve">On reviewing the </w:t>
                  </w:r>
                  <w:r w:rsidR="00D601CD">
                    <w:rPr>
                      <w:rFonts w:ascii="Arial" w:hAnsi="Arial" w:cs="Arial"/>
                      <w:color w:val="000000" w:themeColor="text1"/>
                      <w:sz w:val="22"/>
                      <w:szCs w:val="22"/>
                    </w:rPr>
                    <w:t>frequencies,</w:t>
                  </w:r>
                  <w:r>
                    <w:rPr>
                      <w:rFonts w:ascii="Arial" w:hAnsi="Arial" w:cs="Arial"/>
                      <w:color w:val="000000" w:themeColor="text1"/>
                      <w:sz w:val="22"/>
                      <w:szCs w:val="22"/>
                    </w:rPr>
                    <w:t xml:space="preserve"> it was apparent that 218 responders (65%) had answered “Don’t Know” to Q4a.3 and this item was removed from subsequent analysis.</w:t>
                  </w:r>
                </w:p>
                <w:p w14:paraId="52FBD582" w14:textId="7C51C898" w:rsidR="00F205EB" w:rsidRDefault="00F205EB" w:rsidP="004303F9">
                  <w:pPr>
                    <w:pStyle w:val="NormalWeb"/>
                    <w:spacing w:before="119" w:beforeAutospacing="0"/>
                    <w:rPr>
                      <w:rFonts w:ascii="Arial" w:hAnsi="Arial" w:cs="Arial"/>
                      <w:color w:val="000000" w:themeColor="text1"/>
                      <w:sz w:val="22"/>
                      <w:szCs w:val="22"/>
                    </w:rPr>
                  </w:pPr>
                  <w:r w:rsidRPr="00024190">
                    <w:rPr>
                      <w:rFonts w:ascii="Arial" w:hAnsi="Arial" w:cs="Arial"/>
                      <w:noProof/>
                      <w:color w:val="000000" w:themeColor="text1"/>
                      <w:sz w:val="22"/>
                      <w:szCs w:val="22"/>
                    </w:rPr>
                    <w:drawing>
                      <wp:inline distT="0" distB="0" distL="0" distR="0" wp14:anchorId="688973FD" wp14:editId="7C33AC04">
                        <wp:extent cx="5727700" cy="2355215"/>
                        <wp:effectExtent l="0" t="0" r="1270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2355215"/>
                                </a:xfrm>
                                <a:prstGeom prst="rect">
                                  <a:avLst/>
                                </a:prstGeom>
                              </pic:spPr>
                            </pic:pic>
                          </a:graphicData>
                        </a:graphic>
                      </wp:inline>
                    </w:drawing>
                  </w:r>
                </w:p>
                <w:p w14:paraId="4360E7FD" w14:textId="0BC5DB2E" w:rsidR="0016214C" w:rsidRDefault="0016214C" w:rsidP="0016214C">
                  <w:pPr>
                    <w:rPr>
                      <w:rFonts w:ascii="Arial" w:eastAsia="Times New Roman" w:hAnsi="Arial" w:cs="Arial"/>
                      <w:color w:val="000000" w:themeColor="text1"/>
                      <w:sz w:val="22"/>
                      <w:szCs w:val="22"/>
                    </w:rPr>
                  </w:pPr>
                  <w:r w:rsidRPr="006D329D">
                    <w:rPr>
                      <w:rFonts w:ascii="Arial" w:eastAsia="Times New Roman" w:hAnsi="Arial" w:cs="Arial"/>
                      <w:color w:val="000000" w:themeColor="text1"/>
                      <w:sz w:val="22"/>
                      <w:szCs w:val="22"/>
                    </w:rPr>
                    <w:t>Using the same approach as taken</w:t>
                  </w:r>
                  <w:r w:rsidR="00A07C15">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above with Information, hypothesis E</w:t>
                  </w:r>
                  <w:r w:rsidRPr="006D329D">
                    <w:rPr>
                      <w:rFonts w:ascii="Arial" w:eastAsia="Times New Roman" w:hAnsi="Arial" w:cs="Arial"/>
                      <w:color w:val="000000" w:themeColor="text1"/>
                      <w:sz w:val="22"/>
                      <w:szCs w:val="22"/>
                    </w:rPr>
                    <w:t xml:space="preserve">1 (Age) and </w:t>
                  </w:r>
                  <w:r>
                    <w:rPr>
                      <w:rFonts w:ascii="Arial" w:eastAsia="Times New Roman" w:hAnsi="Arial" w:cs="Arial"/>
                      <w:color w:val="000000" w:themeColor="text1"/>
                      <w:sz w:val="22"/>
                      <w:szCs w:val="22"/>
                    </w:rPr>
                    <w:t>hypothesis E</w:t>
                  </w:r>
                  <w:r w:rsidRPr="006D329D">
                    <w:rPr>
                      <w:rFonts w:ascii="Arial" w:eastAsia="Times New Roman" w:hAnsi="Arial" w:cs="Arial"/>
                      <w:color w:val="000000" w:themeColor="text1"/>
                      <w:sz w:val="22"/>
                      <w:szCs w:val="22"/>
                    </w:rPr>
                    <w:t>2 (Gender) were tested</w:t>
                  </w:r>
                  <w:r>
                    <w:rPr>
                      <w:rFonts w:ascii="Arial" w:eastAsia="Times New Roman" w:hAnsi="Arial" w:cs="Arial"/>
                      <w:color w:val="000000" w:themeColor="text1"/>
                      <w:sz w:val="22"/>
                      <w:szCs w:val="22"/>
                    </w:rPr>
                    <w:t xml:space="preserve"> for the Quality Group</w:t>
                  </w:r>
                  <w:r w:rsidRPr="006D329D">
                    <w:rPr>
                      <w:rFonts w:ascii="Arial" w:eastAsia="Times New Roman" w:hAnsi="Arial" w:cs="Arial"/>
                      <w:color w:val="000000" w:themeColor="text1"/>
                      <w:sz w:val="22"/>
                      <w:szCs w:val="22"/>
                    </w:rPr>
                    <w:t>.</w:t>
                  </w:r>
                </w:p>
                <w:p w14:paraId="77B0AADA" w14:textId="77777777" w:rsidR="0016214C" w:rsidRDefault="0016214C" w:rsidP="0016214C">
                  <w:pPr>
                    <w:rPr>
                      <w:rFonts w:ascii="Arial" w:eastAsia="Times New Roman" w:hAnsi="Arial" w:cs="Arial"/>
                      <w:color w:val="000000" w:themeColor="text1"/>
                      <w:sz w:val="22"/>
                      <w:szCs w:val="22"/>
                    </w:rPr>
                  </w:pPr>
                </w:p>
                <w:p w14:paraId="4F975425" w14:textId="37ABFF5D" w:rsidR="0016214C" w:rsidRPr="006D329D" w:rsidRDefault="0016214C" w:rsidP="0016214C">
                  <w:pPr>
                    <w:rPr>
                      <w:rFonts w:ascii="Arial" w:eastAsia="Times New Roman" w:hAnsi="Arial" w:cs="Arial"/>
                      <w:color w:val="000000" w:themeColor="text1"/>
                      <w:sz w:val="22"/>
                      <w:szCs w:val="22"/>
                    </w:rPr>
                  </w:pPr>
                  <w:r>
                    <w:rPr>
                      <w:rFonts w:ascii="Arial" w:hAnsi="Arial" w:cs="Arial"/>
                      <w:sz w:val="22"/>
                      <w:szCs w:val="22"/>
                    </w:rPr>
                    <w:t>The full explanation and the detailed results are in Appendix E4</w:t>
                  </w:r>
                </w:p>
                <w:p w14:paraId="44011345" w14:textId="77777777" w:rsidR="008E38AE" w:rsidRDefault="008E38AE" w:rsidP="008E38AE">
                  <w:pPr>
                    <w:rPr>
                      <w:rFonts w:ascii="Arial" w:eastAsia="Times New Roman" w:hAnsi="Arial" w:cs="Arial"/>
                      <w:color w:val="000000" w:themeColor="text1"/>
                      <w:sz w:val="22"/>
                      <w:szCs w:val="22"/>
                    </w:rPr>
                  </w:pPr>
                </w:p>
                <w:p w14:paraId="5D09B756" w14:textId="4A725B10" w:rsidR="00B67AE8" w:rsidRDefault="000D4ED1" w:rsidP="008E38AE">
                  <w:pPr>
                    <w:rPr>
                      <w:rFonts w:ascii="Arial" w:eastAsia="Times New Roman" w:hAnsi="Arial" w:cs="Arial"/>
                      <w:color w:val="000000" w:themeColor="text1"/>
                      <w:sz w:val="22"/>
                      <w:szCs w:val="22"/>
                    </w:rPr>
                  </w:pPr>
                  <w:r w:rsidRPr="000D4ED1">
                    <w:rPr>
                      <w:rFonts w:ascii="Arial" w:eastAsia="Times New Roman" w:hAnsi="Arial" w:cs="Arial"/>
                      <w:b/>
                      <w:color w:val="000000" w:themeColor="text1"/>
                      <w:sz w:val="22"/>
                      <w:szCs w:val="22"/>
                    </w:rPr>
                    <w:t>Results</w:t>
                  </w:r>
                  <w:r>
                    <w:rPr>
                      <w:rFonts w:ascii="Arial" w:eastAsia="Times New Roman" w:hAnsi="Arial" w:cs="Arial"/>
                      <w:color w:val="000000" w:themeColor="text1"/>
                      <w:sz w:val="22"/>
                      <w:szCs w:val="22"/>
                    </w:rPr>
                    <w:t>:</w:t>
                  </w:r>
                </w:p>
                <w:p w14:paraId="4F71DB53" w14:textId="77777777" w:rsidR="008E38AE" w:rsidRDefault="008E38AE" w:rsidP="008E38AE">
                  <w:pPr>
                    <w:rPr>
                      <w:rFonts w:eastAsia="Times New Roman"/>
                    </w:rPr>
                  </w:pPr>
                </w:p>
                <w:p w14:paraId="2C6F46EF" w14:textId="2FA1AFC8" w:rsidR="008E38AE" w:rsidRPr="00B67AE8" w:rsidRDefault="00253251" w:rsidP="00B67AE8">
                  <w:pPr>
                    <w:rPr>
                      <w:rFonts w:ascii="Arial" w:eastAsia="Times New Roman" w:hAnsi="Arial" w:cs="Arial"/>
                      <w:b/>
                      <w:i/>
                      <w:color w:val="000000" w:themeColor="text1"/>
                      <w:sz w:val="22"/>
                      <w:szCs w:val="22"/>
                    </w:rPr>
                  </w:pPr>
                  <w:r>
                    <w:rPr>
                      <w:rFonts w:eastAsia="Times New Roman"/>
                      <w:b/>
                      <w:i/>
                    </w:rPr>
                    <w:t xml:space="preserve">  </w:t>
                  </w:r>
                  <w:r w:rsidR="000D4ED1">
                    <w:rPr>
                      <w:rFonts w:eastAsia="Times New Roman"/>
                      <w:b/>
                      <w:i/>
                    </w:rPr>
                    <w:t>T</w:t>
                  </w:r>
                  <w:r w:rsidR="005821BD" w:rsidRPr="005821BD">
                    <w:rPr>
                      <w:rFonts w:eastAsia="Times New Roman"/>
                      <w:b/>
                      <w:i/>
                    </w:rPr>
                    <w:t xml:space="preserve">here is no difference in the </w:t>
                  </w:r>
                  <w:r w:rsidR="005821BD">
                    <w:rPr>
                      <w:rFonts w:ascii="Arial" w:eastAsia="Times New Roman" w:hAnsi="Arial" w:cs="Arial"/>
                      <w:b/>
                      <w:i/>
                      <w:color w:val="000000" w:themeColor="text1"/>
                      <w:sz w:val="22"/>
                      <w:szCs w:val="22"/>
                    </w:rPr>
                    <w:t xml:space="preserve">satisfaction with </w:t>
                  </w:r>
                  <w:r w:rsidR="005821BD" w:rsidRPr="005821BD">
                    <w:rPr>
                      <w:rFonts w:ascii="Arial" w:eastAsia="Times New Roman" w:hAnsi="Arial" w:cs="Arial"/>
                      <w:b/>
                      <w:i/>
                      <w:color w:val="000000" w:themeColor="text1"/>
                      <w:sz w:val="22"/>
                      <w:szCs w:val="22"/>
                    </w:rPr>
                    <w:t xml:space="preserve">quality </w:t>
                  </w:r>
                  <w:r w:rsidR="005821BD" w:rsidRPr="005821BD">
                    <w:rPr>
                      <w:rFonts w:eastAsia="Times New Roman"/>
                      <w:b/>
                      <w:i/>
                    </w:rPr>
                    <w:t xml:space="preserve">regarding </w:t>
                  </w:r>
                  <w:r w:rsidR="008E38AE">
                    <w:rPr>
                      <w:rFonts w:eastAsia="Times New Roman"/>
                      <w:b/>
                      <w:i/>
                    </w:rPr>
                    <w:t>Age Group</w:t>
                  </w:r>
                  <w:r w:rsidR="008E38AE">
                    <w:rPr>
                      <w:rFonts w:eastAsia="Times New Roman"/>
                    </w:rPr>
                    <w:t>.</w:t>
                  </w:r>
                </w:p>
                <w:tbl>
                  <w:tblPr>
                    <w:tblW w:w="8588" w:type="dxa"/>
                    <w:tblLook w:val="04A0" w:firstRow="1" w:lastRow="0" w:firstColumn="1" w:lastColumn="0" w:noHBand="0" w:noVBand="1"/>
                  </w:tblPr>
                  <w:tblGrid>
                    <w:gridCol w:w="8588"/>
                  </w:tblGrid>
                  <w:tr w:rsidR="00962F3B" w14:paraId="6318E842" w14:textId="77777777" w:rsidTr="00AB3B7A">
                    <w:trPr>
                      <w:trHeight w:val="737"/>
                    </w:trPr>
                    <w:tc>
                      <w:tcPr>
                        <w:tcW w:w="8588" w:type="dxa"/>
                        <w:tcBorders>
                          <w:top w:val="nil"/>
                          <w:left w:val="nil"/>
                          <w:bottom w:val="nil"/>
                          <w:right w:val="nil"/>
                        </w:tcBorders>
                        <w:shd w:val="clear" w:color="auto" w:fill="auto"/>
                        <w:noWrap/>
                        <w:vAlign w:val="center"/>
                        <w:hideMark/>
                      </w:tcPr>
                      <w:p w14:paraId="68554656" w14:textId="54169AFF" w:rsidR="00962F3B" w:rsidRPr="00547539" w:rsidRDefault="00253251" w:rsidP="00253251">
                        <w:pPr>
                          <w:jc w:val="both"/>
                          <w:rPr>
                            <w:rFonts w:ascii="Arial" w:eastAsia="Times New Roman" w:hAnsi="Arial" w:cs="Arial"/>
                            <w:b/>
                            <w:i/>
                            <w:color w:val="000000" w:themeColor="text1"/>
                            <w:sz w:val="22"/>
                            <w:szCs w:val="22"/>
                          </w:rPr>
                        </w:pPr>
                        <w:r>
                          <w:rPr>
                            <w:rFonts w:eastAsia="Times New Roman"/>
                            <w:b/>
                            <w:i/>
                          </w:rPr>
                          <w:t>T</w:t>
                        </w:r>
                        <w:r w:rsidR="00962F3B" w:rsidRPr="005821BD">
                          <w:rPr>
                            <w:rFonts w:eastAsia="Times New Roman"/>
                            <w:b/>
                            <w:i/>
                          </w:rPr>
                          <w:t xml:space="preserve">here is no difference in the </w:t>
                        </w:r>
                        <w:r w:rsidR="005821BD">
                          <w:rPr>
                            <w:rFonts w:ascii="Arial" w:eastAsia="Times New Roman" w:hAnsi="Arial" w:cs="Arial"/>
                            <w:b/>
                            <w:i/>
                            <w:color w:val="000000" w:themeColor="text1"/>
                            <w:sz w:val="22"/>
                            <w:szCs w:val="22"/>
                          </w:rPr>
                          <w:t xml:space="preserve">satisfaction with </w:t>
                        </w:r>
                        <w:r w:rsidR="005821BD" w:rsidRPr="005821BD">
                          <w:rPr>
                            <w:rFonts w:ascii="Arial" w:eastAsia="Times New Roman" w:hAnsi="Arial" w:cs="Arial"/>
                            <w:b/>
                            <w:i/>
                            <w:color w:val="000000" w:themeColor="text1"/>
                            <w:sz w:val="22"/>
                            <w:szCs w:val="22"/>
                          </w:rPr>
                          <w:t xml:space="preserve">quality </w:t>
                        </w:r>
                        <w:r w:rsidR="00962F3B" w:rsidRPr="005821BD">
                          <w:rPr>
                            <w:rFonts w:eastAsia="Times New Roman"/>
                            <w:b/>
                            <w:i/>
                          </w:rPr>
                          <w:t xml:space="preserve">regarding </w:t>
                        </w:r>
                        <w:r w:rsidR="00514E8E" w:rsidRPr="005821BD">
                          <w:rPr>
                            <w:rFonts w:eastAsia="Times New Roman"/>
                            <w:b/>
                            <w:i/>
                          </w:rPr>
                          <w:t>Gender</w:t>
                        </w:r>
                        <w:r w:rsidR="00962F3B" w:rsidRPr="005821BD">
                          <w:rPr>
                            <w:rFonts w:eastAsia="Times New Roman"/>
                            <w:b/>
                            <w:i/>
                          </w:rPr>
                          <w:t>.</w:t>
                        </w:r>
                      </w:p>
                      <w:p w14:paraId="2A7845C2" w14:textId="77777777" w:rsidR="00962F3B" w:rsidRDefault="00962F3B" w:rsidP="004303F9">
                        <w:pPr>
                          <w:rPr>
                            <w:rFonts w:ascii="Arial" w:eastAsia="Times New Roman" w:hAnsi="Arial" w:cs="Arial"/>
                            <w:color w:val="000000"/>
                            <w:sz w:val="22"/>
                            <w:szCs w:val="22"/>
                          </w:rPr>
                        </w:pPr>
                      </w:p>
                    </w:tc>
                  </w:tr>
                </w:tbl>
                <w:p w14:paraId="3463A9C1" w14:textId="77777777" w:rsidR="00962F3B" w:rsidRDefault="00962F3B" w:rsidP="004303F9">
                  <w:pPr>
                    <w:rPr>
                      <w:rFonts w:ascii="Arial" w:eastAsia="Times New Roman" w:hAnsi="Arial" w:cs="Arial"/>
                      <w:color w:val="000000" w:themeColor="text1"/>
                      <w:sz w:val="22"/>
                      <w:szCs w:val="22"/>
                    </w:rPr>
                  </w:pPr>
                </w:p>
              </w:tc>
            </w:tr>
            <w:tr w:rsidR="00CE062A" w14:paraId="79A0A35D" w14:textId="77777777" w:rsidTr="00962F3B">
              <w:trPr>
                <w:trHeight w:val="737"/>
              </w:trPr>
              <w:tc>
                <w:tcPr>
                  <w:tcW w:w="8697" w:type="dxa"/>
                  <w:tcBorders>
                    <w:top w:val="nil"/>
                    <w:left w:val="nil"/>
                    <w:bottom w:val="nil"/>
                    <w:right w:val="nil"/>
                  </w:tcBorders>
                  <w:shd w:val="clear" w:color="auto" w:fill="auto"/>
                  <w:noWrap/>
                  <w:vAlign w:val="center"/>
                </w:tcPr>
                <w:p w14:paraId="6A87DFC6" w14:textId="77777777" w:rsidR="00F479B4" w:rsidRDefault="00F479B4" w:rsidP="006640A2">
                  <w:pPr>
                    <w:rPr>
                      <w:rFonts w:ascii="Arial" w:eastAsia="Times New Roman" w:hAnsi="Arial" w:cs="Arial"/>
                      <w:color w:val="000000" w:themeColor="text1"/>
                      <w:sz w:val="22"/>
                      <w:szCs w:val="22"/>
                    </w:rPr>
                  </w:pPr>
                </w:p>
              </w:tc>
            </w:tr>
          </w:tbl>
          <w:p w14:paraId="38E64956" w14:textId="2A104745" w:rsidR="00693D89" w:rsidRDefault="00693D89">
            <w:pPr>
              <w:rPr>
                <w:rFonts w:ascii="Arial" w:eastAsia="Times New Roman" w:hAnsi="Arial" w:cs="Arial"/>
                <w:color w:val="000000" w:themeColor="text1"/>
                <w:sz w:val="22"/>
                <w:szCs w:val="22"/>
              </w:rPr>
            </w:pPr>
          </w:p>
        </w:tc>
      </w:tr>
    </w:tbl>
    <w:p w14:paraId="154EADE9" w14:textId="7FF152BA" w:rsidR="006724B4" w:rsidRDefault="00876252">
      <w:pP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u w:val="single"/>
        </w:rPr>
        <w:lastRenderedPageBreak/>
        <w:t xml:space="preserve">4: </w:t>
      </w:r>
      <w:r w:rsidR="006724B4" w:rsidRPr="006724B4">
        <w:rPr>
          <w:rFonts w:ascii="Arial" w:eastAsia="Times New Roman" w:hAnsi="Arial" w:cs="Arial"/>
          <w:b/>
          <w:color w:val="000000" w:themeColor="text1"/>
          <w:sz w:val="22"/>
          <w:szCs w:val="22"/>
          <w:u w:val="single"/>
        </w:rPr>
        <w:t>Comparison of views on public maintenance between visitors and residents.</w:t>
      </w:r>
    </w:p>
    <w:p w14:paraId="6F0340EF" w14:textId="77777777" w:rsidR="006724B4" w:rsidRDefault="006724B4">
      <w:pPr>
        <w:rPr>
          <w:rFonts w:ascii="Arial" w:eastAsia="Times New Roman" w:hAnsi="Arial" w:cs="Arial"/>
          <w:b/>
          <w:color w:val="000000" w:themeColor="text1"/>
          <w:sz w:val="22"/>
          <w:szCs w:val="22"/>
        </w:rPr>
      </w:pPr>
    </w:p>
    <w:p w14:paraId="6ADEFBE5" w14:textId="77777777" w:rsidR="006724B4" w:rsidRPr="00330EF0" w:rsidRDefault="006724B4">
      <w:pPr>
        <w:rPr>
          <w:rFonts w:ascii="Arial" w:eastAsia="Times New Roman" w:hAnsi="Arial" w:cs="Arial"/>
          <w:color w:val="000000" w:themeColor="text1"/>
          <w:sz w:val="22"/>
          <w:szCs w:val="22"/>
        </w:rPr>
      </w:pPr>
      <w:r w:rsidRPr="00330EF0">
        <w:rPr>
          <w:rFonts w:ascii="Arial" w:eastAsia="Times New Roman" w:hAnsi="Arial" w:cs="Arial"/>
          <w:color w:val="000000" w:themeColor="text1"/>
          <w:sz w:val="22"/>
          <w:szCs w:val="22"/>
        </w:rPr>
        <w:t>Details in Appendix F.</w:t>
      </w:r>
    </w:p>
    <w:p w14:paraId="4F692C22" w14:textId="77777777" w:rsidR="00330EF0" w:rsidRDefault="00330EF0">
      <w:pPr>
        <w:rPr>
          <w:rFonts w:ascii="Arial" w:eastAsia="Times New Roman" w:hAnsi="Arial" w:cs="Arial"/>
          <w:b/>
          <w:color w:val="000000" w:themeColor="text1"/>
          <w:sz w:val="22"/>
          <w:szCs w:val="22"/>
        </w:rPr>
      </w:pPr>
    </w:p>
    <w:p w14:paraId="10CEE8B9" w14:textId="7885E96F" w:rsidR="00330EF0" w:rsidRPr="00330EF0" w:rsidRDefault="00B266FB">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Two s</w:t>
      </w:r>
      <w:r w:rsidR="00330EF0" w:rsidRPr="00330EF0">
        <w:rPr>
          <w:rFonts w:ascii="Arial" w:eastAsia="Times New Roman" w:hAnsi="Arial" w:cs="Arial"/>
          <w:color w:val="000000" w:themeColor="text1"/>
          <w:sz w:val="22"/>
          <w:szCs w:val="22"/>
        </w:rPr>
        <w:t xml:space="preserve">amples: Visitors: 351 and Residents: 101 </w:t>
      </w:r>
    </w:p>
    <w:p w14:paraId="4C365126" w14:textId="77777777" w:rsidR="006724B4" w:rsidRDefault="006724B4">
      <w:pPr>
        <w:rPr>
          <w:rFonts w:ascii="Arial" w:eastAsia="Times New Roman" w:hAnsi="Arial" w:cs="Arial"/>
          <w:b/>
          <w:color w:val="000000" w:themeColor="text1"/>
          <w:sz w:val="22"/>
          <w:szCs w:val="22"/>
        </w:rPr>
      </w:pPr>
    </w:p>
    <w:p w14:paraId="57503517" w14:textId="77777777" w:rsidR="00330EF0" w:rsidRDefault="00330EF0">
      <w:pPr>
        <w:rPr>
          <w:rFonts w:ascii="Arial" w:eastAsia="Times New Roman" w:hAnsi="Arial" w:cs="Arial"/>
          <w:b/>
          <w:color w:val="000000" w:themeColor="text1"/>
          <w:sz w:val="22"/>
          <w:szCs w:val="22"/>
        </w:rPr>
      </w:pPr>
      <w:r w:rsidRPr="00330EF0">
        <w:rPr>
          <w:rFonts w:ascii="Arial" w:eastAsia="Times New Roman" w:hAnsi="Arial" w:cs="Arial"/>
          <w:b/>
          <w:noProof/>
          <w:color w:val="000000" w:themeColor="text1"/>
          <w:sz w:val="22"/>
          <w:szCs w:val="22"/>
        </w:rPr>
        <w:drawing>
          <wp:inline distT="0" distB="0" distL="0" distR="0" wp14:anchorId="724DEAA5" wp14:editId="54F1B240">
            <wp:extent cx="5727700" cy="1240790"/>
            <wp:effectExtent l="0" t="0" r="1270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1240790"/>
                    </a:xfrm>
                    <a:prstGeom prst="rect">
                      <a:avLst/>
                    </a:prstGeom>
                  </pic:spPr>
                </pic:pic>
              </a:graphicData>
            </a:graphic>
          </wp:inline>
        </w:drawing>
      </w:r>
    </w:p>
    <w:p w14:paraId="2A5454FF" w14:textId="77777777" w:rsidR="00330EF0" w:rsidRDefault="00330EF0">
      <w:pPr>
        <w:rPr>
          <w:rFonts w:ascii="Arial" w:eastAsia="Times New Roman" w:hAnsi="Arial" w:cs="Arial"/>
          <w:b/>
          <w:color w:val="000000" w:themeColor="text1"/>
          <w:sz w:val="22"/>
          <w:szCs w:val="22"/>
        </w:rPr>
      </w:pPr>
    </w:p>
    <w:p w14:paraId="3D235B09" w14:textId="77777777" w:rsidR="00B266FB" w:rsidRDefault="00330EF0">
      <w:pPr>
        <w:rPr>
          <w:rFonts w:ascii="Arial" w:eastAsia="Times New Roman" w:hAnsi="Arial" w:cs="Arial"/>
          <w:b/>
          <w:color w:val="000000" w:themeColor="text1"/>
          <w:sz w:val="22"/>
          <w:szCs w:val="22"/>
        </w:rPr>
      </w:pPr>
      <w:r w:rsidRPr="00330EF0">
        <w:rPr>
          <w:rFonts w:ascii="Arial" w:eastAsia="Times New Roman" w:hAnsi="Arial" w:cs="Arial"/>
          <w:b/>
          <w:noProof/>
          <w:color w:val="000000" w:themeColor="text1"/>
          <w:sz w:val="22"/>
          <w:szCs w:val="22"/>
        </w:rPr>
        <w:drawing>
          <wp:inline distT="0" distB="0" distL="0" distR="0" wp14:anchorId="0CA4936A" wp14:editId="66366262">
            <wp:extent cx="5727700" cy="1177290"/>
            <wp:effectExtent l="0" t="0" r="1270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1177290"/>
                    </a:xfrm>
                    <a:prstGeom prst="rect">
                      <a:avLst/>
                    </a:prstGeom>
                  </pic:spPr>
                </pic:pic>
              </a:graphicData>
            </a:graphic>
          </wp:inline>
        </w:drawing>
      </w:r>
    </w:p>
    <w:p w14:paraId="643D1664" w14:textId="77777777" w:rsidR="00B266FB" w:rsidRDefault="00B266FB">
      <w:pPr>
        <w:rPr>
          <w:rFonts w:ascii="Arial" w:eastAsia="Times New Roman" w:hAnsi="Arial" w:cs="Arial"/>
          <w:b/>
          <w:color w:val="000000" w:themeColor="text1"/>
          <w:sz w:val="22"/>
          <w:szCs w:val="22"/>
        </w:rPr>
      </w:pPr>
    </w:p>
    <w:p w14:paraId="0DE74310" w14:textId="54F97A79" w:rsidR="00B266FB" w:rsidRDefault="004D06A0">
      <w:pPr>
        <w:rPr>
          <w:rFonts w:ascii="Arial" w:eastAsia="Times New Roman" w:hAnsi="Arial" w:cs="Arial"/>
          <w:b/>
          <w:color w:val="000000" w:themeColor="text1"/>
          <w:sz w:val="22"/>
          <w:szCs w:val="22"/>
        </w:rPr>
      </w:pPr>
      <w:r w:rsidRPr="00403009">
        <w:rPr>
          <w:rFonts w:ascii="Arial" w:hAnsi="Arial" w:cs="Arial"/>
          <w:noProof/>
          <w:color w:val="000000" w:themeColor="text1"/>
          <w:sz w:val="22"/>
          <w:szCs w:val="22"/>
        </w:rPr>
        <w:drawing>
          <wp:inline distT="0" distB="0" distL="0" distR="0" wp14:anchorId="01DC470E" wp14:editId="36E3A755">
            <wp:extent cx="5727700" cy="1218565"/>
            <wp:effectExtent l="0" t="0" r="1270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1218565"/>
                    </a:xfrm>
                    <a:prstGeom prst="rect">
                      <a:avLst/>
                    </a:prstGeom>
                  </pic:spPr>
                </pic:pic>
              </a:graphicData>
            </a:graphic>
          </wp:inline>
        </w:drawing>
      </w:r>
    </w:p>
    <w:p w14:paraId="2345A613" w14:textId="77777777" w:rsidR="009400F0" w:rsidRDefault="009400F0">
      <w:pPr>
        <w:rPr>
          <w:rFonts w:ascii="Arial" w:eastAsia="Times New Roman" w:hAnsi="Arial" w:cs="Arial"/>
          <w:b/>
          <w:color w:val="000000" w:themeColor="text1"/>
          <w:sz w:val="22"/>
          <w:szCs w:val="22"/>
        </w:rPr>
      </w:pPr>
    </w:p>
    <w:p w14:paraId="4200DCDA" w14:textId="77777777" w:rsidR="009400F0" w:rsidRDefault="009400F0">
      <w:pPr>
        <w:rPr>
          <w:rFonts w:ascii="Arial" w:eastAsia="Times New Roman" w:hAnsi="Arial" w:cs="Arial"/>
          <w:b/>
          <w:color w:val="000000" w:themeColor="text1"/>
          <w:sz w:val="22"/>
          <w:szCs w:val="22"/>
        </w:rPr>
      </w:pPr>
    </w:p>
    <w:p w14:paraId="23A21400" w14:textId="77777777" w:rsidR="009400F0" w:rsidRDefault="009400F0">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between the perception of quality of maintenance</w:t>
      </w:r>
    </w:p>
    <w:p w14:paraId="569741B8" w14:textId="27C567BB" w:rsidR="004D06A0" w:rsidRDefault="009400F0">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between visitors and residents.</w:t>
      </w:r>
    </w:p>
    <w:p w14:paraId="2841FAE4" w14:textId="7A94BFCA" w:rsidR="009400F0" w:rsidRDefault="009400F0" w:rsidP="009400F0">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between the perception of quality of maintenance</w:t>
      </w:r>
    </w:p>
    <w:p w14:paraId="0642BA20" w14:textId="77777777" w:rsidR="009400F0" w:rsidRDefault="009400F0" w:rsidP="009400F0">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between visitors and residents.</w:t>
      </w:r>
    </w:p>
    <w:p w14:paraId="7CA1FCB7" w14:textId="683DDC86" w:rsidR="009400F0" w:rsidRDefault="009400F0">
      <w:pPr>
        <w:rPr>
          <w:rFonts w:ascii="Arial" w:eastAsia="Times New Roman" w:hAnsi="Arial" w:cs="Arial"/>
          <w:b/>
          <w:color w:val="000000" w:themeColor="text1"/>
          <w:sz w:val="22"/>
          <w:szCs w:val="22"/>
        </w:rPr>
      </w:pPr>
    </w:p>
    <w:p w14:paraId="03C11886" w14:textId="0AAC7664" w:rsidR="004D06A0" w:rsidRDefault="004D06A0">
      <w:pPr>
        <w:rPr>
          <w:rFonts w:ascii="Arial" w:eastAsia="Times New Roman" w:hAnsi="Arial" w:cs="Arial"/>
          <w:color w:val="000000" w:themeColor="text1"/>
          <w:sz w:val="22"/>
          <w:szCs w:val="22"/>
        </w:rPr>
      </w:pPr>
      <w:r w:rsidRPr="004D06A0">
        <w:rPr>
          <w:rFonts w:ascii="Arial" w:eastAsia="Times New Roman" w:hAnsi="Arial" w:cs="Arial"/>
          <w:color w:val="000000" w:themeColor="text1"/>
          <w:sz w:val="22"/>
          <w:szCs w:val="22"/>
        </w:rPr>
        <w:t>An independent T-Test was conducted</w:t>
      </w:r>
      <w:r w:rsidR="00D21CA7">
        <w:rPr>
          <w:rFonts w:ascii="Arial" w:eastAsia="Times New Roman" w:hAnsi="Arial" w:cs="Arial"/>
          <w:color w:val="000000" w:themeColor="text1"/>
          <w:sz w:val="22"/>
          <w:szCs w:val="22"/>
        </w:rPr>
        <w:t>. The Levene’s test for equality of variances was &lt;0.05</w:t>
      </w:r>
      <w:r w:rsidR="00A72E31">
        <w:rPr>
          <w:rFonts w:ascii="Arial" w:eastAsia="Times New Roman" w:hAnsi="Arial" w:cs="Arial"/>
          <w:color w:val="000000" w:themeColor="text1"/>
          <w:sz w:val="22"/>
          <w:szCs w:val="22"/>
        </w:rPr>
        <w:t xml:space="preserve">, indicating that Equal Variances </w:t>
      </w:r>
      <w:r w:rsidR="00403430">
        <w:rPr>
          <w:rFonts w:ascii="Arial" w:eastAsia="Times New Roman" w:hAnsi="Arial" w:cs="Arial"/>
          <w:color w:val="000000" w:themeColor="text1"/>
          <w:sz w:val="22"/>
          <w:szCs w:val="22"/>
        </w:rPr>
        <w:t xml:space="preserve">can </w:t>
      </w:r>
      <w:r w:rsidR="00A72E31" w:rsidRPr="00403430">
        <w:rPr>
          <w:rFonts w:ascii="Arial" w:eastAsia="Times New Roman" w:hAnsi="Arial" w:cs="Arial"/>
          <w:color w:val="000000" w:themeColor="text1"/>
          <w:sz w:val="22"/>
          <w:szCs w:val="22"/>
          <w:u w:val="single"/>
        </w:rPr>
        <w:t>not</w:t>
      </w:r>
      <w:r w:rsidR="00A72E31">
        <w:rPr>
          <w:rFonts w:ascii="Arial" w:eastAsia="Times New Roman" w:hAnsi="Arial" w:cs="Arial"/>
          <w:color w:val="000000" w:themeColor="text1"/>
          <w:sz w:val="22"/>
          <w:szCs w:val="22"/>
        </w:rPr>
        <w:t xml:space="preserve"> be assumed.</w:t>
      </w:r>
    </w:p>
    <w:p w14:paraId="154697B3" w14:textId="77777777" w:rsidR="00403430" w:rsidRDefault="00403430">
      <w:pPr>
        <w:rPr>
          <w:rFonts w:ascii="Arial" w:eastAsia="Times New Roman" w:hAnsi="Arial" w:cs="Arial"/>
          <w:color w:val="000000" w:themeColor="text1"/>
          <w:sz w:val="22"/>
          <w:szCs w:val="22"/>
        </w:rPr>
      </w:pPr>
    </w:p>
    <w:p w14:paraId="50365870" w14:textId="48CA5D0A" w:rsidR="00403430" w:rsidRDefault="00042A16">
      <w:pPr>
        <w:rPr>
          <w:rFonts w:ascii="Arial" w:eastAsia="Times New Roman" w:hAnsi="Arial" w:cs="Arial"/>
          <w:color w:val="000000" w:themeColor="text1"/>
          <w:sz w:val="22"/>
          <w:szCs w:val="22"/>
        </w:rPr>
      </w:pPr>
      <w:r w:rsidRPr="00042A16">
        <w:rPr>
          <w:rFonts w:ascii="Arial" w:eastAsia="Times New Roman" w:hAnsi="Arial" w:cs="Arial"/>
          <w:noProof/>
          <w:color w:val="000000" w:themeColor="text1"/>
          <w:sz w:val="22"/>
          <w:szCs w:val="22"/>
        </w:rPr>
        <w:drawing>
          <wp:inline distT="0" distB="0" distL="0" distR="0" wp14:anchorId="1660125D" wp14:editId="654001E3">
            <wp:extent cx="5727700" cy="1145540"/>
            <wp:effectExtent l="0" t="0" r="1270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1145540"/>
                    </a:xfrm>
                    <a:prstGeom prst="rect">
                      <a:avLst/>
                    </a:prstGeom>
                  </pic:spPr>
                </pic:pic>
              </a:graphicData>
            </a:graphic>
          </wp:inline>
        </w:drawing>
      </w:r>
    </w:p>
    <w:p w14:paraId="746EC8EE" w14:textId="77777777" w:rsidR="00DF4010" w:rsidRDefault="00DF4010">
      <w:pPr>
        <w:rPr>
          <w:rFonts w:ascii="Arial" w:eastAsia="Times New Roman" w:hAnsi="Arial" w:cs="Arial"/>
          <w:color w:val="000000" w:themeColor="text1"/>
          <w:sz w:val="22"/>
          <w:szCs w:val="22"/>
        </w:rPr>
      </w:pPr>
    </w:p>
    <w:p w14:paraId="419ED675" w14:textId="77777777" w:rsidR="00403430" w:rsidRDefault="00403430">
      <w:pPr>
        <w:rPr>
          <w:rFonts w:ascii="Arial" w:eastAsia="Times New Roman" w:hAnsi="Arial" w:cs="Arial"/>
          <w:color w:val="000000" w:themeColor="text1"/>
          <w:sz w:val="22"/>
          <w:szCs w:val="22"/>
        </w:rPr>
      </w:pPr>
    </w:p>
    <w:p w14:paraId="7F05DD06" w14:textId="4FBAB15A" w:rsidR="009400F0" w:rsidRDefault="000D59EA">
      <w:pP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As P &lt; 0.05, t</w:t>
      </w:r>
      <w:r w:rsidR="009400F0" w:rsidRPr="009400F0">
        <w:rPr>
          <w:rFonts w:ascii="Arial" w:eastAsia="Times New Roman" w:hAnsi="Arial" w:cs="Arial"/>
          <w:b/>
          <w:color w:val="000000" w:themeColor="text1"/>
          <w:sz w:val="22"/>
          <w:szCs w:val="22"/>
        </w:rPr>
        <w:t>he null hypothesis can be rejected: there is a difference between the perception of quality of maintenance between visitors and residents.</w:t>
      </w:r>
    </w:p>
    <w:p w14:paraId="41AC4964" w14:textId="77777777" w:rsidR="00C46F3D" w:rsidRDefault="00C46F3D">
      <w:pPr>
        <w:rPr>
          <w:rFonts w:ascii="Arial" w:eastAsia="Times New Roman" w:hAnsi="Arial" w:cs="Arial"/>
          <w:b/>
          <w:color w:val="000000" w:themeColor="text1"/>
          <w:sz w:val="22"/>
          <w:szCs w:val="22"/>
        </w:rPr>
      </w:pPr>
    </w:p>
    <w:p w14:paraId="33DEE376" w14:textId="0093B0E1" w:rsidR="009400F0" w:rsidRPr="00A3528C" w:rsidRDefault="00C46F3D">
      <w:pP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More visitors agree that the public areas are well maintained than expected.</w:t>
      </w:r>
    </w:p>
    <w:p w14:paraId="30569188" w14:textId="10684F13" w:rsidR="00820C93" w:rsidRPr="006724B4" w:rsidRDefault="00820C93">
      <w:pPr>
        <w:rPr>
          <w:rFonts w:ascii="Arial" w:eastAsia="Times New Roman" w:hAnsi="Arial" w:cs="Arial"/>
          <w:b/>
          <w:color w:val="000000" w:themeColor="text1"/>
          <w:sz w:val="22"/>
          <w:szCs w:val="22"/>
        </w:rPr>
      </w:pPr>
      <w:r w:rsidRPr="006724B4">
        <w:rPr>
          <w:rFonts w:ascii="Arial" w:eastAsia="Times New Roman" w:hAnsi="Arial" w:cs="Arial"/>
          <w:b/>
          <w:color w:val="000000" w:themeColor="text1"/>
          <w:sz w:val="22"/>
          <w:szCs w:val="22"/>
        </w:rPr>
        <w:br w:type="page"/>
      </w:r>
    </w:p>
    <w:p w14:paraId="61932891" w14:textId="3FDD1A1C" w:rsidR="00AB3B7A" w:rsidRPr="00A3528C" w:rsidRDefault="00AB3B7A" w:rsidP="00AB3B7A">
      <w:pPr>
        <w:rPr>
          <w:rFonts w:ascii="Arial" w:eastAsia="Times New Roman" w:hAnsi="Arial" w:cs="Arial"/>
          <w:b/>
          <w:color w:val="000000" w:themeColor="text1"/>
          <w:sz w:val="22"/>
          <w:szCs w:val="22"/>
          <w:u w:val="single"/>
        </w:rPr>
      </w:pPr>
      <w:r w:rsidRPr="00A3528C">
        <w:rPr>
          <w:rFonts w:ascii="Arial" w:eastAsia="Times New Roman" w:hAnsi="Arial" w:cs="Arial"/>
          <w:b/>
          <w:color w:val="000000" w:themeColor="text1"/>
          <w:sz w:val="22"/>
          <w:szCs w:val="22"/>
          <w:u w:val="single"/>
        </w:rPr>
        <w:lastRenderedPageBreak/>
        <w:t>C</w:t>
      </w:r>
      <w:r w:rsidR="00A3528C" w:rsidRPr="00A3528C">
        <w:rPr>
          <w:rFonts w:ascii="Arial" w:eastAsia="Times New Roman" w:hAnsi="Arial" w:cs="Arial"/>
          <w:b/>
          <w:color w:val="000000" w:themeColor="text1"/>
          <w:sz w:val="22"/>
          <w:szCs w:val="22"/>
          <w:u w:val="single"/>
        </w:rPr>
        <w:t>onclusion</w:t>
      </w:r>
    </w:p>
    <w:p w14:paraId="56B8C3CB" w14:textId="77777777" w:rsidR="00144F67" w:rsidRDefault="00144F67" w:rsidP="00AB3B7A">
      <w:pPr>
        <w:rPr>
          <w:rFonts w:ascii="Arial" w:eastAsia="Times New Roman" w:hAnsi="Arial" w:cs="Arial"/>
          <w:b/>
          <w:color w:val="000000" w:themeColor="text1"/>
          <w:sz w:val="22"/>
          <w:szCs w:val="22"/>
        </w:rPr>
      </w:pPr>
    </w:p>
    <w:p w14:paraId="61134452" w14:textId="4D2EA7F2" w:rsidR="00144F67" w:rsidRDefault="00DD19B7" w:rsidP="00AB3B7A">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analysis yielded useful information on the demographics of visitors; on information about their visits and on the most popular activities.</w:t>
      </w:r>
    </w:p>
    <w:p w14:paraId="7C1F05CE" w14:textId="77777777" w:rsidR="00DD19B7" w:rsidRDefault="00DD19B7" w:rsidP="00AB3B7A">
      <w:pPr>
        <w:rPr>
          <w:rFonts w:ascii="Arial" w:eastAsia="Times New Roman" w:hAnsi="Arial" w:cs="Arial"/>
          <w:color w:val="000000" w:themeColor="text1"/>
          <w:sz w:val="22"/>
          <w:szCs w:val="22"/>
        </w:rPr>
      </w:pPr>
    </w:p>
    <w:p w14:paraId="65883FCE" w14:textId="1536DB2B" w:rsidR="00AB3B7A" w:rsidRDefault="00DD19B7" w:rsidP="00AB3B7A">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analysis of their perception of </w:t>
      </w:r>
      <w:r w:rsidR="005E53D0">
        <w:rPr>
          <w:rFonts w:ascii="Arial" w:eastAsia="Times New Roman" w:hAnsi="Arial" w:cs="Arial"/>
          <w:color w:val="000000" w:themeColor="text1"/>
          <w:sz w:val="22"/>
          <w:szCs w:val="22"/>
        </w:rPr>
        <w:t xml:space="preserve">the </w:t>
      </w:r>
      <w:r>
        <w:rPr>
          <w:rFonts w:ascii="Arial" w:eastAsia="Times New Roman" w:hAnsi="Arial" w:cs="Arial"/>
          <w:color w:val="000000" w:themeColor="text1"/>
          <w:sz w:val="22"/>
          <w:szCs w:val="22"/>
        </w:rPr>
        <w:t>amenities, facilities, quality and information showed the average score consistently between ‘neutral’ and ‘satisfied’. There was no significant difference in perception regarding gender or age. The analysis of information did show that men would like more information about walks on the web and younger people more on their mobile phones.</w:t>
      </w:r>
    </w:p>
    <w:p w14:paraId="3704A8B7" w14:textId="77777777" w:rsidR="00AB3B7A" w:rsidRDefault="00AB3B7A" w:rsidP="00AB3B7A">
      <w:pPr>
        <w:rPr>
          <w:rFonts w:ascii="Arial" w:eastAsia="Times New Roman" w:hAnsi="Arial" w:cs="Arial"/>
          <w:color w:val="000000" w:themeColor="text1"/>
          <w:sz w:val="22"/>
          <w:szCs w:val="22"/>
        </w:rPr>
      </w:pPr>
    </w:p>
    <w:p w14:paraId="4F08ADC9" w14:textId="2DCA399D" w:rsidR="00AB3B7A" w:rsidRDefault="00DD19B7" w:rsidP="00AB3B7A">
      <w:pPr>
        <w:widowControl w:val="0"/>
        <w:autoSpaceDE w:val="0"/>
        <w:autoSpaceDN w:val="0"/>
        <w:adjustRightInd w:val="0"/>
        <w:spacing w:after="30" w:line="280" w:lineRule="atLeast"/>
        <w:rPr>
          <w:rFonts w:ascii="Arial" w:hAnsi="Arial" w:cs="Arial"/>
          <w:b/>
          <w:sz w:val="22"/>
          <w:szCs w:val="22"/>
          <w:u w:val="single"/>
          <w:lang w:val="en-GB"/>
        </w:rPr>
      </w:pPr>
      <w:r>
        <w:rPr>
          <w:rFonts w:ascii="Arial" w:hAnsi="Arial" w:cs="Arial"/>
          <w:sz w:val="22"/>
          <w:szCs w:val="22"/>
          <w:lang w:val="en-GB"/>
        </w:rPr>
        <w:t xml:space="preserve">In response to the </w:t>
      </w:r>
      <w:r w:rsidR="00AB3B7A" w:rsidRPr="001F7396">
        <w:rPr>
          <w:rFonts w:ascii="Arial" w:hAnsi="Arial" w:cs="Arial"/>
          <w:sz w:val="22"/>
          <w:szCs w:val="22"/>
          <w:lang w:val="en-GB"/>
        </w:rPr>
        <w:t xml:space="preserve">question, </w:t>
      </w:r>
      <w:r w:rsidR="00AB3B7A" w:rsidRPr="001F7396">
        <w:rPr>
          <w:rFonts w:ascii="Arial" w:hAnsi="Arial" w:cs="Arial"/>
          <w:b/>
          <w:sz w:val="22"/>
          <w:szCs w:val="22"/>
          <w:lang w:val="en-GB"/>
        </w:rPr>
        <w:t>“Q16, Do you plan for another visit”</w:t>
      </w:r>
      <w:r w:rsidR="00AB3B7A" w:rsidRPr="001F7396">
        <w:rPr>
          <w:rFonts w:ascii="Arial" w:hAnsi="Arial" w:cs="Arial"/>
          <w:sz w:val="22"/>
          <w:szCs w:val="22"/>
          <w:lang w:val="en-GB"/>
        </w:rPr>
        <w:t xml:space="preserve"> (encoded as ‘Will you return</w:t>
      </w:r>
      <w:r w:rsidR="00AB3B7A">
        <w:rPr>
          <w:rFonts w:ascii="Arial" w:hAnsi="Arial" w:cs="Arial"/>
          <w:sz w:val="22"/>
          <w:szCs w:val="22"/>
          <w:lang w:val="en-GB"/>
        </w:rPr>
        <w:t>’</w:t>
      </w:r>
      <w:r w:rsidR="00AB3B7A" w:rsidRPr="001F7396">
        <w:rPr>
          <w:rFonts w:ascii="Arial" w:hAnsi="Arial" w:cs="Arial"/>
          <w:sz w:val="22"/>
          <w:szCs w:val="22"/>
          <w:lang w:val="en-GB"/>
        </w:rPr>
        <w:t>), the vast majority of men (96%) answered ‘y</w:t>
      </w:r>
      <w:r w:rsidR="00C72063">
        <w:rPr>
          <w:rFonts w:ascii="Arial" w:hAnsi="Arial" w:cs="Arial"/>
          <w:sz w:val="22"/>
          <w:szCs w:val="22"/>
          <w:lang w:val="en-GB"/>
        </w:rPr>
        <w:t xml:space="preserve">es’ as did </w:t>
      </w:r>
      <w:r w:rsidR="00AB3B7A" w:rsidRPr="001F7396">
        <w:rPr>
          <w:rFonts w:ascii="Arial" w:hAnsi="Arial" w:cs="Arial"/>
          <w:sz w:val="22"/>
          <w:szCs w:val="22"/>
          <w:lang w:val="en-GB"/>
        </w:rPr>
        <w:t xml:space="preserve">women (98%). </w:t>
      </w:r>
    </w:p>
    <w:p w14:paraId="677787D8" w14:textId="77777777" w:rsidR="00DD0107" w:rsidRDefault="00DD0107" w:rsidP="00F369CC">
      <w:pPr>
        <w:widowControl w:val="0"/>
        <w:autoSpaceDE w:val="0"/>
        <w:autoSpaceDN w:val="0"/>
        <w:adjustRightInd w:val="0"/>
        <w:spacing w:after="30" w:line="280" w:lineRule="atLeast"/>
        <w:rPr>
          <w:rFonts w:ascii="Arial" w:hAnsi="Arial" w:cs="Arial"/>
          <w:b/>
          <w:sz w:val="22"/>
          <w:szCs w:val="22"/>
          <w:u w:val="single"/>
          <w:lang w:val="en-GB"/>
        </w:rPr>
      </w:pPr>
    </w:p>
    <w:p w14:paraId="6FA35A62" w14:textId="77777777" w:rsidR="00DD0107" w:rsidRDefault="00DD0107" w:rsidP="00F369CC">
      <w:pPr>
        <w:widowControl w:val="0"/>
        <w:autoSpaceDE w:val="0"/>
        <w:autoSpaceDN w:val="0"/>
        <w:adjustRightInd w:val="0"/>
        <w:spacing w:after="30" w:line="280" w:lineRule="atLeast"/>
        <w:rPr>
          <w:rFonts w:ascii="Arial" w:hAnsi="Arial" w:cs="Arial"/>
          <w:b/>
          <w:sz w:val="22"/>
          <w:szCs w:val="22"/>
          <w:u w:val="single"/>
          <w:lang w:val="en-GB"/>
        </w:rPr>
      </w:pPr>
    </w:p>
    <w:p w14:paraId="68CF5789" w14:textId="77777777" w:rsidR="00DD0107" w:rsidRDefault="00DD0107" w:rsidP="00F369CC">
      <w:pPr>
        <w:widowControl w:val="0"/>
        <w:autoSpaceDE w:val="0"/>
        <w:autoSpaceDN w:val="0"/>
        <w:adjustRightInd w:val="0"/>
        <w:spacing w:after="30" w:line="280" w:lineRule="atLeast"/>
        <w:rPr>
          <w:rFonts w:ascii="Arial" w:hAnsi="Arial" w:cs="Arial"/>
          <w:b/>
          <w:sz w:val="22"/>
          <w:szCs w:val="22"/>
          <w:u w:val="single"/>
          <w:lang w:val="en-GB"/>
        </w:rPr>
      </w:pPr>
    </w:p>
    <w:p w14:paraId="1E71DF16" w14:textId="77777777" w:rsidR="00C72063" w:rsidRDefault="00C72063" w:rsidP="00F369CC">
      <w:pPr>
        <w:widowControl w:val="0"/>
        <w:autoSpaceDE w:val="0"/>
        <w:autoSpaceDN w:val="0"/>
        <w:adjustRightInd w:val="0"/>
        <w:spacing w:after="30" w:line="280" w:lineRule="atLeast"/>
        <w:rPr>
          <w:rFonts w:ascii="Arial" w:hAnsi="Arial" w:cs="Arial"/>
          <w:b/>
          <w:sz w:val="22"/>
          <w:szCs w:val="22"/>
          <w:u w:val="single"/>
          <w:lang w:val="en-GB"/>
        </w:rPr>
      </w:pPr>
    </w:p>
    <w:p w14:paraId="0D6FD1C5" w14:textId="400B5CAA" w:rsidR="002B6961" w:rsidRDefault="00A3528C" w:rsidP="00F369CC">
      <w:pPr>
        <w:widowControl w:val="0"/>
        <w:autoSpaceDE w:val="0"/>
        <w:autoSpaceDN w:val="0"/>
        <w:adjustRightInd w:val="0"/>
        <w:spacing w:after="30" w:line="280" w:lineRule="atLeast"/>
        <w:rPr>
          <w:rFonts w:ascii="Arial" w:hAnsi="Arial" w:cs="Arial"/>
          <w:b/>
          <w:sz w:val="22"/>
          <w:szCs w:val="22"/>
          <w:u w:val="single"/>
          <w:lang w:val="en-GB"/>
        </w:rPr>
      </w:pPr>
      <w:r>
        <w:rPr>
          <w:rFonts w:ascii="Arial" w:hAnsi="Arial" w:cs="Arial"/>
          <w:b/>
          <w:sz w:val="22"/>
          <w:szCs w:val="22"/>
          <w:u w:val="single"/>
          <w:lang w:val="en-GB"/>
        </w:rPr>
        <w:t>References</w:t>
      </w:r>
    </w:p>
    <w:p w14:paraId="7FECCF3F" w14:textId="77777777" w:rsidR="00E6678D" w:rsidRDefault="00E6678D" w:rsidP="00F369CC">
      <w:pPr>
        <w:widowControl w:val="0"/>
        <w:autoSpaceDE w:val="0"/>
        <w:autoSpaceDN w:val="0"/>
        <w:adjustRightInd w:val="0"/>
        <w:spacing w:after="30" w:line="280" w:lineRule="atLeast"/>
        <w:rPr>
          <w:rFonts w:ascii="Arial" w:hAnsi="Arial" w:cs="Arial"/>
          <w:b/>
          <w:sz w:val="22"/>
          <w:szCs w:val="22"/>
          <w:u w:val="single"/>
          <w:lang w:val="en-GB"/>
        </w:rPr>
      </w:pPr>
    </w:p>
    <w:p w14:paraId="3AD79328" w14:textId="4D14B549" w:rsidR="00E6678D" w:rsidRPr="00E6678D" w:rsidRDefault="00E6678D" w:rsidP="00F369CC">
      <w:pPr>
        <w:widowControl w:val="0"/>
        <w:autoSpaceDE w:val="0"/>
        <w:autoSpaceDN w:val="0"/>
        <w:adjustRightInd w:val="0"/>
        <w:spacing w:after="30" w:line="280" w:lineRule="atLeast"/>
        <w:rPr>
          <w:rFonts w:ascii="Arial" w:hAnsi="Arial" w:cs="Arial"/>
          <w:sz w:val="22"/>
          <w:szCs w:val="22"/>
          <w:lang w:val="en-GB"/>
        </w:rPr>
      </w:pPr>
      <w:r w:rsidRPr="00E6678D">
        <w:rPr>
          <w:rFonts w:ascii="Arial" w:hAnsi="Arial" w:cs="Arial"/>
          <w:sz w:val="22"/>
          <w:szCs w:val="22"/>
          <w:lang w:val="en-GB"/>
        </w:rPr>
        <w:t>Field</w:t>
      </w:r>
      <w:r>
        <w:rPr>
          <w:rFonts w:ascii="Arial" w:hAnsi="Arial" w:cs="Arial"/>
          <w:sz w:val="22"/>
          <w:szCs w:val="22"/>
          <w:lang w:val="en-GB"/>
        </w:rPr>
        <w:t xml:space="preserve"> A, (2013), </w:t>
      </w:r>
      <w:r w:rsidRPr="00E6678D">
        <w:rPr>
          <w:rFonts w:ascii="Arial" w:hAnsi="Arial" w:cs="Arial"/>
          <w:sz w:val="22"/>
          <w:szCs w:val="22"/>
          <w:u w:val="single"/>
          <w:lang w:val="en-GB"/>
        </w:rPr>
        <w:t>Discovering statistics using IBM SPSS Statistics</w:t>
      </w:r>
      <w:r>
        <w:rPr>
          <w:rFonts w:ascii="Arial" w:hAnsi="Arial" w:cs="Arial"/>
          <w:sz w:val="22"/>
          <w:szCs w:val="22"/>
          <w:lang w:val="en-GB"/>
        </w:rPr>
        <w:t>, London, Sage Publications.</w:t>
      </w:r>
    </w:p>
    <w:p w14:paraId="0875AE39" w14:textId="77777777" w:rsidR="005335E1" w:rsidRDefault="005335E1" w:rsidP="00F369CC">
      <w:pPr>
        <w:widowControl w:val="0"/>
        <w:autoSpaceDE w:val="0"/>
        <w:autoSpaceDN w:val="0"/>
        <w:adjustRightInd w:val="0"/>
        <w:spacing w:after="30" w:line="280" w:lineRule="atLeast"/>
        <w:rPr>
          <w:rFonts w:ascii="Arial" w:hAnsi="Arial" w:cs="Arial"/>
          <w:b/>
          <w:sz w:val="22"/>
          <w:szCs w:val="22"/>
          <w:u w:val="single"/>
          <w:lang w:val="en-GB"/>
        </w:rPr>
      </w:pPr>
    </w:p>
    <w:p w14:paraId="25A97203" w14:textId="0CF0014C" w:rsidR="005335E1" w:rsidRPr="003647C3" w:rsidRDefault="003647C3" w:rsidP="003647C3">
      <w:pPr>
        <w:widowControl w:val="0"/>
        <w:autoSpaceDE w:val="0"/>
        <w:autoSpaceDN w:val="0"/>
        <w:adjustRightInd w:val="0"/>
        <w:spacing w:line="280" w:lineRule="atLeast"/>
        <w:rPr>
          <w:rFonts w:ascii="Arial" w:hAnsi="Arial" w:cs="Arial"/>
          <w:color w:val="000000" w:themeColor="text1"/>
          <w:sz w:val="22"/>
          <w:szCs w:val="22"/>
        </w:rPr>
      </w:pPr>
      <w:r w:rsidRPr="003647C3">
        <w:rPr>
          <w:rFonts w:ascii="Arial" w:hAnsi="Arial" w:cs="Arial"/>
          <w:bCs/>
          <w:color w:val="000000" w:themeColor="text1"/>
          <w:sz w:val="22"/>
          <w:szCs w:val="22"/>
        </w:rPr>
        <w:t xml:space="preserve">Fink A, (1995), </w:t>
      </w:r>
      <w:r w:rsidRPr="003647C3">
        <w:rPr>
          <w:rFonts w:ascii="Arial" w:hAnsi="Arial" w:cs="Arial"/>
          <w:bCs/>
          <w:color w:val="000000" w:themeColor="text1"/>
          <w:sz w:val="22"/>
          <w:szCs w:val="22"/>
          <w:u w:val="single"/>
        </w:rPr>
        <w:t>How to ask survey questions; TSK 2</w:t>
      </w:r>
      <w:r w:rsidRPr="003647C3">
        <w:rPr>
          <w:rFonts w:ascii="Arial" w:hAnsi="Arial" w:cs="Arial"/>
          <w:bCs/>
          <w:color w:val="000000" w:themeColor="text1"/>
          <w:sz w:val="22"/>
          <w:szCs w:val="22"/>
        </w:rPr>
        <w:t>, Thousand Oaks, CA, Sage Publications.</w:t>
      </w:r>
    </w:p>
    <w:p w14:paraId="3FCA6CB1" w14:textId="77777777" w:rsidR="003647C3" w:rsidRPr="003647C3" w:rsidRDefault="003647C3" w:rsidP="00F369CC">
      <w:pPr>
        <w:widowControl w:val="0"/>
        <w:autoSpaceDE w:val="0"/>
        <w:autoSpaceDN w:val="0"/>
        <w:adjustRightInd w:val="0"/>
        <w:spacing w:after="30" w:line="280" w:lineRule="atLeast"/>
        <w:rPr>
          <w:rFonts w:ascii="Arial" w:hAnsi="Arial" w:cs="Arial"/>
          <w:b/>
          <w:sz w:val="22"/>
          <w:szCs w:val="22"/>
          <w:u w:val="single"/>
          <w:lang w:val="en-GB"/>
        </w:rPr>
      </w:pPr>
    </w:p>
    <w:p w14:paraId="6A7575D8" w14:textId="1717F3C8" w:rsidR="005335E1" w:rsidRPr="003647C3" w:rsidRDefault="005335E1" w:rsidP="005335E1">
      <w:pPr>
        <w:widowControl w:val="0"/>
        <w:autoSpaceDE w:val="0"/>
        <w:autoSpaceDN w:val="0"/>
        <w:adjustRightInd w:val="0"/>
        <w:spacing w:line="280" w:lineRule="atLeast"/>
        <w:rPr>
          <w:rFonts w:ascii="Arial" w:hAnsi="Arial" w:cs="Arial"/>
          <w:sz w:val="22"/>
          <w:szCs w:val="22"/>
        </w:rPr>
      </w:pPr>
      <w:r w:rsidRPr="003647C3">
        <w:rPr>
          <w:rFonts w:ascii="Arial" w:hAnsi="Arial" w:cs="Arial"/>
          <w:sz w:val="22"/>
          <w:szCs w:val="22"/>
        </w:rPr>
        <w:t xml:space="preserve">Thomas S, (2004), </w:t>
      </w:r>
      <w:r w:rsidRPr="003647C3">
        <w:rPr>
          <w:rFonts w:ascii="Arial" w:hAnsi="Arial" w:cs="Arial"/>
          <w:sz w:val="22"/>
          <w:szCs w:val="22"/>
          <w:u w:val="single"/>
        </w:rPr>
        <w:t>Using Web and Paper Questionnaires for Databased Decision Making</w:t>
      </w:r>
      <w:r w:rsidRPr="003647C3">
        <w:rPr>
          <w:rFonts w:ascii="Arial" w:hAnsi="Arial" w:cs="Arial"/>
          <w:sz w:val="22"/>
          <w:szCs w:val="22"/>
        </w:rPr>
        <w:t>, Thousand Oaks, CA, Corwin Press</w:t>
      </w:r>
      <w:r w:rsidR="003647C3" w:rsidRPr="003647C3">
        <w:rPr>
          <w:rFonts w:ascii="Arial" w:hAnsi="Arial" w:cs="Arial"/>
          <w:sz w:val="22"/>
          <w:szCs w:val="22"/>
        </w:rPr>
        <w:t>.</w:t>
      </w:r>
    </w:p>
    <w:p w14:paraId="0A16E474" w14:textId="1C901867" w:rsidR="005335E1" w:rsidRDefault="005335E1" w:rsidP="005335E1">
      <w:pPr>
        <w:widowControl w:val="0"/>
        <w:autoSpaceDE w:val="0"/>
        <w:autoSpaceDN w:val="0"/>
        <w:adjustRightInd w:val="0"/>
        <w:spacing w:line="280" w:lineRule="atLeast"/>
        <w:rPr>
          <w:rFonts w:ascii="Times" w:hAnsi="Times" w:cs="Times"/>
        </w:rPr>
      </w:pPr>
      <w:r>
        <w:rPr>
          <w:rFonts w:ascii="Times" w:hAnsi="Times" w:cs="Times"/>
        </w:rPr>
        <w:t xml:space="preserve"> </w:t>
      </w:r>
    </w:p>
    <w:p w14:paraId="7087A47E" w14:textId="77777777" w:rsidR="005335E1" w:rsidRDefault="005335E1" w:rsidP="00F369CC">
      <w:pPr>
        <w:widowControl w:val="0"/>
        <w:autoSpaceDE w:val="0"/>
        <w:autoSpaceDN w:val="0"/>
        <w:adjustRightInd w:val="0"/>
        <w:spacing w:after="30" w:line="280" w:lineRule="atLeast"/>
        <w:rPr>
          <w:rFonts w:ascii="Arial" w:hAnsi="Arial" w:cs="Arial"/>
          <w:b/>
          <w:sz w:val="22"/>
          <w:szCs w:val="22"/>
          <w:u w:val="single"/>
          <w:lang w:val="en-GB"/>
        </w:rPr>
      </w:pPr>
    </w:p>
    <w:p w14:paraId="4211187F" w14:textId="77777777" w:rsidR="00C72063" w:rsidRPr="00EC5F42" w:rsidRDefault="00C72063" w:rsidP="00F369CC">
      <w:pPr>
        <w:widowControl w:val="0"/>
        <w:autoSpaceDE w:val="0"/>
        <w:autoSpaceDN w:val="0"/>
        <w:adjustRightInd w:val="0"/>
        <w:spacing w:after="30" w:line="280" w:lineRule="atLeast"/>
        <w:rPr>
          <w:rFonts w:ascii="Arial" w:hAnsi="Arial" w:cs="Arial"/>
          <w:b/>
          <w:sz w:val="22"/>
          <w:szCs w:val="22"/>
          <w:u w:val="single"/>
          <w:lang w:val="en-GB"/>
        </w:rPr>
      </w:pPr>
    </w:p>
    <w:p w14:paraId="29135C9D" w14:textId="77777777" w:rsidR="00D071A5" w:rsidRPr="00EC5F42" w:rsidRDefault="00D071A5" w:rsidP="00F369CC">
      <w:pPr>
        <w:widowControl w:val="0"/>
        <w:autoSpaceDE w:val="0"/>
        <w:autoSpaceDN w:val="0"/>
        <w:adjustRightInd w:val="0"/>
        <w:spacing w:after="30" w:line="280" w:lineRule="atLeast"/>
        <w:rPr>
          <w:rFonts w:ascii="Arial" w:hAnsi="Arial" w:cs="Arial"/>
          <w:b/>
          <w:sz w:val="22"/>
          <w:szCs w:val="22"/>
        </w:rPr>
      </w:pPr>
    </w:p>
    <w:p w14:paraId="2931F516" w14:textId="79E0C682" w:rsidR="00B307B6" w:rsidRDefault="00B307B6" w:rsidP="00B307B6">
      <w:pPr>
        <w:widowControl w:val="0"/>
        <w:autoSpaceDE w:val="0"/>
        <w:autoSpaceDN w:val="0"/>
        <w:adjustRightInd w:val="0"/>
        <w:spacing w:after="30" w:line="280" w:lineRule="atLeast"/>
        <w:rPr>
          <w:rFonts w:ascii="Arial" w:hAnsi="Arial" w:cs="Arial"/>
          <w:b/>
          <w:sz w:val="22"/>
          <w:szCs w:val="22"/>
          <w:u w:val="single"/>
          <w:lang w:val="en-GB"/>
        </w:rPr>
      </w:pPr>
      <w:r>
        <w:rPr>
          <w:rFonts w:ascii="Arial" w:hAnsi="Arial" w:cs="Arial"/>
          <w:b/>
          <w:sz w:val="22"/>
          <w:szCs w:val="22"/>
          <w:u w:val="single"/>
          <w:lang w:val="en-GB"/>
        </w:rPr>
        <w:t>Appendices</w:t>
      </w:r>
      <w:r w:rsidRPr="00EC5F42">
        <w:rPr>
          <w:rFonts w:ascii="Arial" w:hAnsi="Arial" w:cs="Arial"/>
          <w:b/>
          <w:sz w:val="22"/>
          <w:szCs w:val="22"/>
          <w:u w:val="single"/>
          <w:lang w:val="en-GB"/>
        </w:rPr>
        <w:t>:</w:t>
      </w:r>
    </w:p>
    <w:p w14:paraId="6E991CA5" w14:textId="77777777" w:rsidR="00A1309F" w:rsidRDefault="00A1309F" w:rsidP="00A1309F">
      <w:pPr>
        <w:widowControl w:val="0"/>
        <w:autoSpaceDE w:val="0"/>
        <w:autoSpaceDN w:val="0"/>
        <w:adjustRightInd w:val="0"/>
        <w:spacing w:after="30" w:line="280" w:lineRule="atLeast"/>
        <w:rPr>
          <w:rFonts w:ascii="Arial" w:hAnsi="Arial" w:cs="Arial"/>
          <w:color w:val="000000" w:themeColor="text1"/>
          <w:sz w:val="22"/>
          <w:szCs w:val="22"/>
          <w:lang w:val="en-GB"/>
        </w:rPr>
      </w:pPr>
    </w:p>
    <w:p w14:paraId="26BA5A29" w14:textId="77777777" w:rsidR="00A1309F" w:rsidRPr="0014267D" w:rsidRDefault="00A1309F" w:rsidP="00A1309F">
      <w:pPr>
        <w:widowControl w:val="0"/>
        <w:autoSpaceDE w:val="0"/>
        <w:autoSpaceDN w:val="0"/>
        <w:adjustRightInd w:val="0"/>
        <w:spacing w:after="30" w:line="280" w:lineRule="atLeast"/>
        <w:rPr>
          <w:rFonts w:ascii="Arial" w:hAnsi="Arial" w:cs="Arial"/>
          <w:color w:val="000000" w:themeColor="text1"/>
          <w:sz w:val="22"/>
          <w:szCs w:val="22"/>
          <w:lang w:val="en-GB"/>
        </w:rPr>
      </w:pPr>
      <w:r w:rsidRPr="0014267D">
        <w:rPr>
          <w:rFonts w:ascii="Arial" w:hAnsi="Arial" w:cs="Arial"/>
          <w:color w:val="000000" w:themeColor="text1"/>
          <w:sz w:val="22"/>
          <w:szCs w:val="22"/>
          <w:lang w:val="en-GB"/>
        </w:rPr>
        <w:t>A:</w:t>
      </w:r>
      <w:r w:rsidRPr="0014267D">
        <w:rPr>
          <w:rFonts w:ascii="Arial" w:hAnsi="Arial" w:cs="Arial"/>
          <w:color w:val="000000" w:themeColor="text1"/>
          <w:sz w:val="22"/>
          <w:szCs w:val="22"/>
          <w:lang w:val="en-GB"/>
        </w:rPr>
        <w:tab/>
        <w:t>The Questionnaire</w:t>
      </w:r>
    </w:p>
    <w:p w14:paraId="56218EA4" w14:textId="77777777" w:rsidR="00A1309F" w:rsidRPr="0014267D" w:rsidRDefault="00A1309F" w:rsidP="00A1309F">
      <w:pPr>
        <w:widowControl w:val="0"/>
        <w:autoSpaceDE w:val="0"/>
        <w:autoSpaceDN w:val="0"/>
        <w:adjustRightInd w:val="0"/>
        <w:spacing w:after="30" w:line="280" w:lineRule="atLeast"/>
        <w:rPr>
          <w:rFonts w:ascii="Arial" w:hAnsi="Arial" w:cs="Arial"/>
          <w:color w:val="000000" w:themeColor="text1"/>
          <w:sz w:val="22"/>
          <w:szCs w:val="22"/>
          <w:lang w:val="en-GB"/>
        </w:rPr>
      </w:pPr>
      <w:r w:rsidRPr="0014267D">
        <w:rPr>
          <w:rFonts w:ascii="Arial" w:hAnsi="Arial" w:cs="Arial"/>
          <w:color w:val="000000" w:themeColor="text1"/>
          <w:sz w:val="22"/>
          <w:szCs w:val="22"/>
          <w:lang w:val="en-GB"/>
        </w:rPr>
        <w:t>B:</w:t>
      </w:r>
      <w:r w:rsidRPr="0014267D">
        <w:rPr>
          <w:rFonts w:ascii="Arial" w:hAnsi="Arial" w:cs="Arial"/>
          <w:color w:val="000000" w:themeColor="text1"/>
          <w:sz w:val="22"/>
          <w:szCs w:val="22"/>
          <w:lang w:val="en-GB"/>
        </w:rPr>
        <w:tab/>
        <w:t>Appraisal: detailed observations on the questions.</w:t>
      </w:r>
    </w:p>
    <w:p w14:paraId="606A08CF" w14:textId="77777777" w:rsidR="00A1309F" w:rsidRPr="0014267D" w:rsidRDefault="00A1309F" w:rsidP="00A1309F">
      <w:pPr>
        <w:widowControl w:val="0"/>
        <w:autoSpaceDE w:val="0"/>
        <w:autoSpaceDN w:val="0"/>
        <w:adjustRightInd w:val="0"/>
        <w:spacing w:after="30" w:line="280" w:lineRule="atLeast"/>
        <w:rPr>
          <w:rFonts w:ascii="Arial" w:hAnsi="Arial" w:cs="Arial"/>
          <w:color w:val="000000" w:themeColor="text1"/>
          <w:sz w:val="22"/>
          <w:szCs w:val="22"/>
          <w:lang w:val="en-GB"/>
        </w:rPr>
      </w:pPr>
      <w:r w:rsidRPr="0014267D">
        <w:rPr>
          <w:rFonts w:ascii="Arial" w:hAnsi="Arial" w:cs="Arial"/>
          <w:color w:val="000000" w:themeColor="text1"/>
          <w:sz w:val="22"/>
          <w:szCs w:val="22"/>
          <w:lang w:val="en-GB"/>
        </w:rPr>
        <w:t>C:</w:t>
      </w:r>
      <w:r w:rsidRPr="0014267D">
        <w:rPr>
          <w:rFonts w:ascii="Arial" w:hAnsi="Arial" w:cs="Arial"/>
          <w:color w:val="000000" w:themeColor="text1"/>
          <w:sz w:val="22"/>
          <w:szCs w:val="22"/>
          <w:lang w:val="en-GB"/>
        </w:rPr>
        <w:tab/>
        <w:t>Coding, manipulation and cleansing.</w:t>
      </w:r>
    </w:p>
    <w:p w14:paraId="5EE0E83B" w14:textId="77777777" w:rsidR="00A1309F" w:rsidRDefault="00A1309F" w:rsidP="00A1309F">
      <w:pPr>
        <w:widowControl w:val="0"/>
        <w:autoSpaceDE w:val="0"/>
        <w:autoSpaceDN w:val="0"/>
        <w:adjustRightInd w:val="0"/>
        <w:spacing w:after="30" w:line="280" w:lineRule="atLeast"/>
        <w:rPr>
          <w:rFonts w:ascii="Arial" w:eastAsia="Times New Roman" w:hAnsi="Arial" w:cs="Arial"/>
          <w:color w:val="000000" w:themeColor="text1"/>
          <w:sz w:val="22"/>
          <w:szCs w:val="22"/>
        </w:rPr>
      </w:pPr>
      <w:r w:rsidRPr="002721C3">
        <w:rPr>
          <w:rFonts w:ascii="Arial" w:hAnsi="Arial" w:cs="Arial"/>
          <w:sz w:val="22"/>
          <w:szCs w:val="22"/>
          <w:lang w:val="en-GB"/>
        </w:rPr>
        <w:t>D:</w:t>
      </w:r>
      <w:r w:rsidRPr="002721C3">
        <w:rPr>
          <w:rFonts w:ascii="Arial" w:hAnsi="Arial" w:cs="Arial"/>
          <w:sz w:val="22"/>
          <w:szCs w:val="22"/>
          <w:lang w:val="en-GB"/>
        </w:rPr>
        <w:tab/>
      </w:r>
      <w:r w:rsidRPr="002721C3">
        <w:rPr>
          <w:rFonts w:ascii="Arial" w:eastAsia="Times New Roman" w:hAnsi="Arial" w:cs="Arial"/>
          <w:color w:val="000000" w:themeColor="text1"/>
          <w:sz w:val="22"/>
          <w:szCs w:val="22"/>
        </w:rPr>
        <w:t xml:space="preserve">Hypothesis A1 (Age) and A2 (Gender) tested on </w:t>
      </w:r>
      <w:r>
        <w:rPr>
          <w:rFonts w:ascii="Arial" w:eastAsia="Times New Roman" w:hAnsi="Arial" w:cs="Arial"/>
          <w:color w:val="000000" w:themeColor="text1"/>
          <w:sz w:val="22"/>
          <w:szCs w:val="22"/>
        </w:rPr>
        <w:t>‘T</w:t>
      </w:r>
      <w:r w:rsidRPr="002721C3">
        <w:rPr>
          <w:rFonts w:ascii="Arial" w:eastAsia="Times New Roman" w:hAnsi="Arial" w:cs="Arial"/>
          <w:color w:val="000000" w:themeColor="text1"/>
          <w:sz w:val="22"/>
          <w:szCs w:val="22"/>
        </w:rPr>
        <w:t>op 2</w:t>
      </w:r>
      <w:r>
        <w:rPr>
          <w:rFonts w:ascii="Arial" w:eastAsia="Times New Roman" w:hAnsi="Arial" w:cs="Arial"/>
          <w:color w:val="000000" w:themeColor="text1"/>
          <w:sz w:val="22"/>
          <w:szCs w:val="22"/>
        </w:rPr>
        <w:t>’ A</w:t>
      </w:r>
      <w:r w:rsidRPr="002721C3">
        <w:rPr>
          <w:rFonts w:ascii="Arial" w:eastAsia="Times New Roman" w:hAnsi="Arial" w:cs="Arial"/>
          <w:color w:val="000000" w:themeColor="text1"/>
          <w:sz w:val="22"/>
          <w:szCs w:val="22"/>
        </w:rPr>
        <w:t>ctivities</w:t>
      </w:r>
    </w:p>
    <w:p w14:paraId="753A0303" w14:textId="77777777" w:rsidR="00A1309F" w:rsidRPr="00082FA9" w:rsidRDefault="00A1309F" w:rsidP="00A1309F">
      <w:pPr>
        <w:spacing w:after="30"/>
        <w:rPr>
          <w:rFonts w:ascii="Arial" w:hAnsi="Arial" w:cs="Arial"/>
          <w:color w:val="000000" w:themeColor="text1"/>
          <w:sz w:val="22"/>
          <w:szCs w:val="22"/>
          <w:lang w:val="en-GB"/>
        </w:rPr>
      </w:pPr>
      <w:r w:rsidRPr="00082FA9">
        <w:rPr>
          <w:rFonts w:ascii="Arial" w:hAnsi="Arial" w:cs="Arial"/>
          <w:color w:val="000000" w:themeColor="text1"/>
          <w:sz w:val="22"/>
          <w:szCs w:val="22"/>
          <w:lang w:val="en-GB"/>
        </w:rPr>
        <w:t>E1:</w:t>
      </w:r>
      <w:r w:rsidRPr="00082FA9">
        <w:rPr>
          <w:rFonts w:ascii="Arial" w:hAnsi="Arial" w:cs="Arial"/>
          <w:color w:val="000000" w:themeColor="text1"/>
          <w:sz w:val="22"/>
          <w:szCs w:val="22"/>
          <w:lang w:val="en-GB"/>
        </w:rPr>
        <w:tab/>
        <w:t>Analysis of satisfaction with Information, by age B1 and gender B2</w:t>
      </w:r>
    </w:p>
    <w:p w14:paraId="4D92734A" w14:textId="77777777" w:rsidR="00A1309F" w:rsidRPr="00416462" w:rsidRDefault="00A1309F" w:rsidP="00A1309F">
      <w:pPr>
        <w:spacing w:after="30"/>
        <w:rPr>
          <w:rFonts w:ascii="Arial" w:hAnsi="Arial" w:cs="Arial"/>
          <w:color w:val="000000" w:themeColor="text1"/>
          <w:sz w:val="22"/>
          <w:szCs w:val="22"/>
          <w:lang w:val="en-GB"/>
        </w:rPr>
      </w:pPr>
      <w:r w:rsidRPr="00416462">
        <w:rPr>
          <w:rFonts w:ascii="Arial" w:hAnsi="Arial" w:cs="Arial"/>
          <w:color w:val="000000" w:themeColor="text1"/>
          <w:sz w:val="22"/>
          <w:szCs w:val="22"/>
          <w:lang w:val="en-GB"/>
        </w:rPr>
        <w:t>E2:</w:t>
      </w:r>
      <w:r w:rsidRPr="00416462">
        <w:rPr>
          <w:rFonts w:ascii="Arial" w:hAnsi="Arial" w:cs="Arial"/>
          <w:color w:val="000000" w:themeColor="text1"/>
          <w:sz w:val="22"/>
          <w:szCs w:val="22"/>
          <w:lang w:val="en-GB"/>
        </w:rPr>
        <w:tab/>
        <w:t>Analysis of satisfaction with Amenities, by age C1 and gender C2</w:t>
      </w:r>
    </w:p>
    <w:p w14:paraId="065DB8A0" w14:textId="77777777" w:rsidR="00A1309F" w:rsidRPr="002721C3" w:rsidRDefault="00A1309F" w:rsidP="00A1309F">
      <w:pPr>
        <w:widowControl w:val="0"/>
        <w:autoSpaceDE w:val="0"/>
        <w:autoSpaceDN w:val="0"/>
        <w:adjustRightInd w:val="0"/>
        <w:spacing w:after="30" w:line="280" w:lineRule="atLeast"/>
        <w:rPr>
          <w:rFonts w:ascii="Arial" w:eastAsia="Times New Roman" w:hAnsi="Arial" w:cs="Arial"/>
          <w:color w:val="000000" w:themeColor="text1"/>
          <w:sz w:val="22"/>
          <w:szCs w:val="22"/>
        </w:rPr>
      </w:pPr>
      <w:r>
        <w:rPr>
          <w:rFonts w:ascii="Arial" w:hAnsi="Arial" w:cs="Arial"/>
          <w:sz w:val="22"/>
          <w:szCs w:val="22"/>
          <w:lang w:val="en-GB"/>
        </w:rPr>
        <w:t>E3</w:t>
      </w:r>
      <w:r w:rsidRPr="002721C3">
        <w:rPr>
          <w:rFonts w:ascii="Arial" w:hAnsi="Arial" w:cs="Arial"/>
          <w:sz w:val="22"/>
          <w:szCs w:val="22"/>
          <w:lang w:val="en-GB"/>
        </w:rPr>
        <w:t>:</w:t>
      </w:r>
      <w:r w:rsidRPr="002721C3">
        <w:rPr>
          <w:rFonts w:ascii="Arial" w:hAnsi="Arial" w:cs="Arial"/>
          <w:sz w:val="22"/>
          <w:szCs w:val="22"/>
          <w:lang w:val="en-GB"/>
        </w:rPr>
        <w:tab/>
      </w:r>
      <w:r w:rsidRPr="00416462">
        <w:rPr>
          <w:rFonts w:ascii="Arial" w:hAnsi="Arial" w:cs="Arial"/>
          <w:color w:val="000000" w:themeColor="text1"/>
          <w:sz w:val="22"/>
          <w:szCs w:val="22"/>
          <w:lang w:val="en-GB"/>
        </w:rPr>
        <w:t xml:space="preserve">Analysis of </w:t>
      </w:r>
      <w:r>
        <w:rPr>
          <w:rFonts w:ascii="Arial" w:hAnsi="Arial" w:cs="Arial"/>
          <w:color w:val="000000" w:themeColor="text1"/>
          <w:sz w:val="22"/>
          <w:szCs w:val="22"/>
          <w:lang w:val="en-GB"/>
        </w:rPr>
        <w:t>satisfaction with Facilities</w:t>
      </w:r>
      <w:r w:rsidRPr="00416462">
        <w:rPr>
          <w:rFonts w:ascii="Arial" w:hAnsi="Arial" w:cs="Arial"/>
          <w:color w:val="000000" w:themeColor="text1"/>
          <w:sz w:val="22"/>
          <w:szCs w:val="22"/>
          <w:lang w:val="en-GB"/>
        </w:rPr>
        <w:t>, by age</w:t>
      </w:r>
      <w:r>
        <w:rPr>
          <w:rFonts w:ascii="Arial" w:hAnsi="Arial" w:cs="Arial"/>
          <w:color w:val="000000" w:themeColor="text1"/>
          <w:sz w:val="22"/>
          <w:szCs w:val="22"/>
          <w:lang w:val="en-GB"/>
        </w:rPr>
        <w:t xml:space="preserve"> D</w:t>
      </w:r>
      <w:r w:rsidRPr="00416462">
        <w:rPr>
          <w:rFonts w:ascii="Arial" w:hAnsi="Arial" w:cs="Arial"/>
          <w:color w:val="000000" w:themeColor="text1"/>
          <w:sz w:val="22"/>
          <w:szCs w:val="22"/>
          <w:lang w:val="en-GB"/>
        </w:rPr>
        <w:t>1 and gender</w:t>
      </w:r>
      <w:r>
        <w:rPr>
          <w:rFonts w:ascii="Arial" w:hAnsi="Arial" w:cs="Arial"/>
          <w:color w:val="000000" w:themeColor="text1"/>
          <w:sz w:val="22"/>
          <w:szCs w:val="22"/>
          <w:lang w:val="en-GB"/>
        </w:rPr>
        <w:t xml:space="preserve"> D</w:t>
      </w:r>
      <w:r w:rsidRPr="00416462">
        <w:rPr>
          <w:rFonts w:ascii="Arial" w:hAnsi="Arial" w:cs="Arial"/>
          <w:color w:val="000000" w:themeColor="text1"/>
          <w:sz w:val="22"/>
          <w:szCs w:val="22"/>
          <w:lang w:val="en-GB"/>
        </w:rPr>
        <w:t>2</w:t>
      </w:r>
    </w:p>
    <w:p w14:paraId="54808453" w14:textId="77777777" w:rsidR="00A1309F" w:rsidRPr="002721C3" w:rsidRDefault="00A1309F" w:rsidP="00A1309F">
      <w:pPr>
        <w:widowControl w:val="0"/>
        <w:autoSpaceDE w:val="0"/>
        <w:autoSpaceDN w:val="0"/>
        <w:adjustRightInd w:val="0"/>
        <w:spacing w:after="30" w:line="280" w:lineRule="atLeast"/>
        <w:rPr>
          <w:rFonts w:ascii="Arial" w:eastAsia="Times New Roman" w:hAnsi="Arial" w:cs="Arial"/>
          <w:color w:val="000000" w:themeColor="text1"/>
          <w:sz w:val="22"/>
          <w:szCs w:val="22"/>
        </w:rPr>
      </w:pPr>
      <w:r>
        <w:rPr>
          <w:rFonts w:ascii="Arial" w:hAnsi="Arial" w:cs="Arial"/>
          <w:sz w:val="22"/>
          <w:szCs w:val="22"/>
          <w:lang w:val="en-GB"/>
        </w:rPr>
        <w:t>E4</w:t>
      </w:r>
      <w:r w:rsidRPr="002721C3">
        <w:rPr>
          <w:rFonts w:ascii="Arial" w:hAnsi="Arial" w:cs="Arial"/>
          <w:sz w:val="22"/>
          <w:szCs w:val="22"/>
          <w:lang w:val="en-GB"/>
        </w:rPr>
        <w:t>:</w:t>
      </w:r>
      <w:r w:rsidRPr="002721C3">
        <w:rPr>
          <w:rFonts w:ascii="Arial" w:hAnsi="Arial" w:cs="Arial"/>
          <w:sz w:val="22"/>
          <w:szCs w:val="22"/>
          <w:lang w:val="en-GB"/>
        </w:rPr>
        <w:tab/>
      </w:r>
      <w:r w:rsidRPr="00416462">
        <w:rPr>
          <w:rFonts w:ascii="Arial" w:hAnsi="Arial" w:cs="Arial"/>
          <w:color w:val="000000" w:themeColor="text1"/>
          <w:sz w:val="22"/>
          <w:szCs w:val="22"/>
          <w:lang w:val="en-GB"/>
        </w:rPr>
        <w:t xml:space="preserve">Analysis of </w:t>
      </w:r>
      <w:r>
        <w:rPr>
          <w:rFonts w:ascii="Arial" w:hAnsi="Arial" w:cs="Arial"/>
          <w:color w:val="000000" w:themeColor="text1"/>
          <w:sz w:val="22"/>
          <w:szCs w:val="22"/>
          <w:lang w:val="en-GB"/>
        </w:rPr>
        <w:t>satisfaction with Facilities</w:t>
      </w:r>
      <w:r w:rsidRPr="00416462">
        <w:rPr>
          <w:rFonts w:ascii="Arial" w:hAnsi="Arial" w:cs="Arial"/>
          <w:color w:val="000000" w:themeColor="text1"/>
          <w:sz w:val="22"/>
          <w:szCs w:val="22"/>
          <w:lang w:val="en-GB"/>
        </w:rPr>
        <w:t>, by age</w:t>
      </w:r>
      <w:r>
        <w:rPr>
          <w:rFonts w:ascii="Arial" w:hAnsi="Arial" w:cs="Arial"/>
          <w:color w:val="000000" w:themeColor="text1"/>
          <w:sz w:val="22"/>
          <w:szCs w:val="22"/>
          <w:lang w:val="en-GB"/>
        </w:rPr>
        <w:t xml:space="preserve"> E</w:t>
      </w:r>
      <w:r w:rsidRPr="00416462">
        <w:rPr>
          <w:rFonts w:ascii="Arial" w:hAnsi="Arial" w:cs="Arial"/>
          <w:color w:val="000000" w:themeColor="text1"/>
          <w:sz w:val="22"/>
          <w:szCs w:val="22"/>
          <w:lang w:val="en-GB"/>
        </w:rPr>
        <w:t>1 and gender</w:t>
      </w:r>
      <w:r>
        <w:rPr>
          <w:rFonts w:ascii="Arial" w:hAnsi="Arial" w:cs="Arial"/>
          <w:color w:val="000000" w:themeColor="text1"/>
          <w:sz w:val="22"/>
          <w:szCs w:val="22"/>
          <w:lang w:val="en-GB"/>
        </w:rPr>
        <w:t xml:space="preserve"> E</w:t>
      </w:r>
      <w:r w:rsidRPr="00416462">
        <w:rPr>
          <w:rFonts w:ascii="Arial" w:hAnsi="Arial" w:cs="Arial"/>
          <w:color w:val="000000" w:themeColor="text1"/>
          <w:sz w:val="22"/>
          <w:szCs w:val="22"/>
          <w:lang w:val="en-GB"/>
        </w:rPr>
        <w:t>2</w:t>
      </w:r>
    </w:p>
    <w:p w14:paraId="616158D0" w14:textId="77777777" w:rsidR="00A1309F" w:rsidRPr="002721C3" w:rsidRDefault="00A1309F" w:rsidP="00A1309F">
      <w:pPr>
        <w:widowControl w:val="0"/>
        <w:autoSpaceDE w:val="0"/>
        <w:autoSpaceDN w:val="0"/>
        <w:adjustRightInd w:val="0"/>
        <w:spacing w:after="30" w:line="280" w:lineRule="atLeast"/>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w:t>
      </w:r>
      <w:r>
        <w:rPr>
          <w:rFonts w:ascii="Arial" w:eastAsia="Times New Roman" w:hAnsi="Arial" w:cs="Arial"/>
          <w:color w:val="000000" w:themeColor="text1"/>
          <w:sz w:val="22"/>
          <w:szCs w:val="22"/>
        </w:rPr>
        <w:tab/>
        <w:t xml:space="preserve">Comparison of </w:t>
      </w:r>
      <w:r w:rsidRPr="007C4B5C">
        <w:rPr>
          <w:rFonts w:ascii="Arial" w:eastAsia="Times New Roman" w:hAnsi="Arial" w:cs="Arial"/>
          <w:color w:val="000000" w:themeColor="text1"/>
          <w:sz w:val="22"/>
          <w:szCs w:val="22"/>
        </w:rPr>
        <w:t xml:space="preserve">views on </w:t>
      </w:r>
      <w:r>
        <w:rPr>
          <w:rFonts w:ascii="Arial" w:eastAsia="Times New Roman" w:hAnsi="Arial" w:cs="Arial"/>
          <w:color w:val="000000" w:themeColor="text1"/>
          <w:sz w:val="22"/>
          <w:szCs w:val="22"/>
        </w:rPr>
        <w:t>public maintenance between visitors and residents</w:t>
      </w:r>
      <w:r w:rsidRPr="007C4B5C">
        <w:rPr>
          <w:rFonts w:ascii="Arial" w:eastAsia="Times New Roman" w:hAnsi="Arial" w:cs="Arial"/>
          <w:color w:val="000000" w:themeColor="text1"/>
          <w:sz w:val="22"/>
          <w:szCs w:val="22"/>
        </w:rPr>
        <w:t>.</w:t>
      </w:r>
    </w:p>
    <w:p w14:paraId="199D8CF3" w14:textId="77777777" w:rsidR="00A1309F" w:rsidRDefault="00A1309F" w:rsidP="00B307B6">
      <w:pPr>
        <w:widowControl w:val="0"/>
        <w:autoSpaceDE w:val="0"/>
        <w:autoSpaceDN w:val="0"/>
        <w:adjustRightInd w:val="0"/>
        <w:spacing w:after="30" w:line="280" w:lineRule="atLeast"/>
        <w:rPr>
          <w:rFonts w:ascii="Arial" w:hAnsi="Arial" w:cs="Arial"/>
          <w:b/>
          <w:sz w:val="22"/>
          <w:szCs w:val="22"/>
          <w:u w:val="single"/>
          <w:lang w:val="en-GB"/>
        </w:rPr>
      </w:pPr>
    </w:p>
    <w:p w14:paraId="3F2C5A5E" w14:textId="77777777" w:rsidR="00B307B6" w:rsidRDefault="00B307B6" w:rsidP="00B307B6">
      <w:pPr>
        <w:widowControl w:val="0"/>
        <w:autoSpaceDE w:val="0"/>
        <w:autoSpaceDN w:val="0"/>
        <w:adjustRightInd w:val="0"/>
        <w:spacing w:after="30" w:line="280" w:lineRule="atLeast"/>
        <w:rPr>
          <w:rFonts w:ascii="Arial" w:hAnsi="Arial" w:cs="Arial"/>
          <w:b/>
          <w:sz w:val="22"/>
          <w:szCs w:val="22"/>
          <w:u w:val="single"/>
          <w:lang w:val="en-GB"/>
        </w:rPr>
      </w:pPr>
    </w:p>
    <w:p w14:paraId="5E4CD78E" w14:textId="77777777" w:rsidR="004E208B" w:rsidRDefault="004E208B" w:rsidP="00B307B6">
      <w:pPr>
        <w:widowControl w:val="0"/>
        <w:autoSpaceDE w:val="0"/>
        <w:autoSpaceDN w:val="0"/>
        <w:adjustRightInd w:val="0"/>
        <w:spacing w:after="30" w:line="280" w:lineRule="atLeast"/>
        <w:rPr>
          <w:rFonts w:ascii="Arial" w:hAnsi="Arial" w:cs="Arial"/>
          <w:b/>
          <w:sz w:val="22"/>
          <w:szCs w:val="22"/>
          <w:u w:val="single"/>
          <w:lang w:val="en-GB"/>
        </w:rPr>
      </w:pPr>
    </w:p>
    <w:p w14:paraId="19EE72F3" w14:textId="2C51C143" w:rsidR="00B17C95" w:rsidRDefault="00B17C95" w:rsidP="00DD0107">
      <w:pPr>
        <w:rPr>
          <w:rFonts w:ascii="Arial" w:hAnsi="Arial" w:cs="Arial"/>
          <w:b/>
          <w:sz w:val="22"/>
          <w:szCs w:val="22"/>
          <w:lang w:val="en-GB"/>
        </w:rPr>
      </w:pPr>
    </w:p>
    <w:p w14:paraId="7A871911" w14:textId="2BD99E3C" w:rsidR="00F254C5" w:rsidRDefault="00F254C5">
      <w:pPr>
        <w:rPr>
          <w:rFonts w:ascii="Arial" w:hAnsi="Arial" w:cs="Arial"/>
          <w:b/>
          <w:sz w:val="22"/>
          <w:szCs w:val="22"/>
          <w:lang w:val="en-GB"/>
        </w:rPr>
      </w:pPr>
      <w:r>
        <w:rPr>
          <w:rFonts w:ascii="Arial" w:hAnsi="Arial" w:cs="Arial"/>
          <w:b/>
          <w:sz w:val="22"/>
          <w:szCs w:val="22"/>
          <w:lang w:val="en-GB"/>
        </w:rPr>
        <w:br w:type="page"/>
      </w:r>
    </w:p>
    <w:p w14:paraId="24AD5F80" w14:textId="77777777" w:rsidR="00F254C5" w:rsidRDefault="00F254C5" w:rsidP="00F254C5">
      <w:pPr>
        <w:rPr>
          <w:rFonts w:ascii="Arial" w:hAnsi="Arial" w:cs="Arial"/>
          <w:b/>
          <w:color w:val="000000" w:themeColor="text1"/>
          <w:sz w:val="22"/>
          <w:szCs w:val="22"/>
          <w:lang w:val="en-GB"/>
        </w:rPr>
      </w:pPr>
      <w:r w:rsidRPr="00285380">
        <w:rPr>
          <w:rFonts w:ascii="Arial" w:hAnsi="Arial" w:cs="Arial"/>
          <w:b/>
          <w:noProof/>
          <w:color w:val="000000" w:themeColor="text1"/>
          <w:sz w:val="22"/>
          <w:szCs w:val="22"/>
        </w:rPr>
        <w:lastRenderedPageBreak/>
        <w:drawing>
          <wp:inline distT="0" distB="0" distL="0" distR="0" wp14:anchorId="051592FE" wp14:editId="27B4BF4A">
            <wp:extent cx="5986870" cy="8346440"/>
            <wp:effectExtent l="0" t="0" r="7620" b="101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90597" cy="8351636"/>
                    </a:xfrm>
                    <a:prstGeom prst="rect">
                      <a:avLst/>
                    </a:prstGeom>
                  </pic:spPr>
                </pic:pic>
              </a:graphicData>
            </a:graphic>
          </wp:inline>
        </w:drawing>
      </w:r>
    </w:p>
    <w:p w14:paraId="2A356BDF" w14:textId="77777777" w:rsidR="00F254C5" w:rsidRDefault="00F254C5" w:rsidP="00F254C5">
      <w:pPr>
        <w:rPr>
          <w:rFonts w:ascii="Arial" w:hAnsi="Arial" w:cs="Arial"/>
          <w:b/>
          <w:color w:val="000000" w:themeColor="text1"/>
          <w:sz w:val="22"/>
          <w:szCs w:val="22"/>
          <w:lang w:val="en-GB"/>
        </w:rPr>
      </w:pPr>
      <w:r w:rsidRPr="00285380">
        <w:rPr>
          <w:rFonts w:ascii="Arial" w:hAnsi="Arial" w:cs="Arial"/>
          <w:b/>
          <w:noProof/>
          <w:color w:val="000000" w:themeColor="text1"/>
          <w:sz w:val="22"/>
          <w:szCs w:val="22"/>
        </w:rPr>
        <w:lastRenderedPageBreak/>
        <w:drawing>
          <wp:inline distT="0" distB="0" distL="0" distR="0" wp14:anchorId="5C1B4961" wp14:editId="1DDB03BA">
            <wp:extent cx="5956935" cy="8189133"/>
            <wp:effectExtent l="0" t="0" r="1206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60556" cy="8194111"/>
                    </a:xfrm>
                    <a:prstGeom prst="rect">
                      <a:avLst/>
                    </a:prstGeom>
                  </pic:spPr>
                </pic:pic>
              </a:graphicData>
            </a:graphic>
          </wp:inline>
        </w:drawing>
      </w:r>
    </w:p>
    <w:p w14:paraId="5E781098" w14:textId="77777777" w:rsidR="00F254C5" w:rsidRDefault="00F254C5" w:rsidP="00F254C5">
      <w:pPr>
        <w:rPr>
          <w:rFonts w:ascii="Arial" w:hAnsi="Arial" w:cs="Arial"/>
          <w:b/>
          <w:color w:val="000000" w:themeColor="text1"/>
          <w:sz w:val="22"/>
          <w:szCs w:val="22"/>
          <w:lang w:val="en-GB"/>
        </w:rPr>
      </w:pPr>
    </w:p>
    <w:p w14:paraId="3F21751B" w14:textId="77777777" w:rsidR="00F254C5" w:rsidRDefault="00F254C5" w:rsidP="00F254C5">
      <w:pPr>
        <w:rPr>
          <w:rFonts w:ascii="Arial" w:hAnsi="Arial" w:cs="Arial"/>
          <w:b/>
          <w:color w:val="000000" w:themeColor="text1"/>
          <w:sz w:val="22"/>
          <w:szCs w:val="22"/>
          <w:lang w:val="en-GB"/>
        </w:rPr>
      </w:pPr>
      <w:r>
        <w:rPr>
          <w:rFonts w:ascii="Arial" w:hAnsi="Arial" w:cs="Arial"/>
          <w:b/>
          <w:color w:val="000000" w:themeColor="text1"/>
          <w:sz w:val="22"/>
          <w:szCs w:val="22"/>
          <w:lang w:val="en-GB"/>
        </w:rPr>
        <w:br w:type="page"/>
      </w:r>
    </w:p>
    <w:p w14:paraId="01965724" w14:textId="77777777" w:rsidR="00F254C5" w:rsidRPr="00A42A84" w:rsidRDefault="00F254C5" w:rsidP="00F254C5">
      <w:pPr>
        <w:spacing w:after="30"/>
        <w:rPr>
          <w:rFonts w:ascii="Arial" w:hAnsi="Arial" w:cs="Arial"/>
          <w:b/>
          <w:color w:val="000000" w:themeColor="text1"/>
          <w:sz w:val="28"/>
          <w:szCs w:val="28"/>
          <w:u w:val="single"/>
          <w:lang w:val="en-GB"/>
        </w:rPr>
      </w:pPr>
      <w:r w:rsidRPr="00A42A84">
        <w:rPr>
          <w:rFonts w:ascii="Arial" w:hAnsi="Arial" w:cs="Arial"/>
          <w:b/>
          <w:color w:val="000000" w:themeColor="text1"/>
          <w:sz w:val="28"/>
          <w:szCs w:val="28"/>
          <w:u w:val="single"/>
          <w:lang w:val="en-GB"/>
        </w:rPr>
        <w:lastRenderedPageBreak/>
        <w:t>Appendix B:</w:t>
      </w:r>
      <w:r w:rsidRPr="00A42A84">
        <w:rPr>
          <w:rFonts w:ascii="Arial" w:hAnsi="Arial" w:cs="Arial"/>
          <w:b/>
          <w:color w:val="000000" w:themeColor="text1"/>
          <w:sz w:val="28"/>
          <w:szCs w:val="28"/>
          <w:u w:val="single"/>
          <w:lang w:val="en-GB"/>
        </w:rPr>
        <w:tab/>
        <w:t>Appraisal: Detailed observations on the questions</w:t>
      </w:r>
    </w:p>
    <w:p w14:paraId="7F99BABE" w14:textId="77777777" w:rsidR="00F254C5" w:rsidRPr="00FD04F0" w:rsidRDefault="00F254C5" w:rsidP="00F254C5">
      <w:pPr>
        <w:widowControl w:val="0"/>
        <w:autoSpaceDE w:val="0"/>
        <w:autoSpaceDN w:val="0"/>
        <w:adjustRightInd w:val="0"/>
        <w:spacing w:after="30" w:line="280" w:lineRule="atLeast"/>
        <w:rPr>
          <w:rFonts w:ascii="Arial" w:hAnsi="Arial" w:cs="Arial"/>
          <w:b/>
          <w:color w:val="000000" w:themeColor="text1"/>
          <w:sz w:val="22"/>
          <w:szCs w:val="22"/>
          <w:lang w:val="en-GB"/>
        </w:rPr>
      </w:pPr>
    </w:p>
    <w:p w14:paraId="479E13D8"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lang w:val="en-GB"/>
        </w:rPr>
      </w:pPr>
      <w:r w:rsidRPr="00FD04F0">
        <w:rPr>
          <w:rFonts w:ascii="Arial" w:hAnsi="Arial" w:cs="Arial"/>
          <w:color w:val="000000" w:themeColor="text1"/>
          <w:sz w:val="22"/>
          <w:szCs w:val="22"/>
          <w:lang w:val="en-GB"/>
        </w:rPr>
        <w:t xml:space="preserve">This appendix includes the detailed observations on the individual questions, some of which have been included in the main critique above. For the more general remarks, relating to the questionnaire </w:t>
      </w:r>
      <w:proofErr w:type="gramStart"/>
      <w:r w:rsidRPr="00FD04F0">
        <w:rPr>
          <w:rFonts w:ascii="Arial" w:hAnsi="Arial" w:cs="Arial"/>
          <w:color w:val="000000" w:themeColor="text1"/>
          <w:sz w:val="22"/>
          <w:szCs w:val="22"/>
          <w:lang w:val="en-GB"/>
        </w:rPr>
        <w:t>as a whole, please</w:t>
      </w:r>
      <w:proofErr w:type="gramEnd"/>
      <w:r w:rsidRPr="00FD04F0">
        <w:rPr>
          <w:rFonts w:ascii="Arial" w:hAnsi="Arial" w:cs="Arial"/>
          <w:color w:val="000000" w:themeColor="text1"/>
          <w:sz w:val="22"/>
          <w:szCs w:val="22"/>
          <w:lang w:val="en-GB"/>
        </w:rPr>
        <w:t xml:space="preserve"> see the main critique. </w:t>
      </w:r>
    </w:p>
    <w:p w14:paraId="166C1E69"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lang w:val="en-GB"/>
        </w:rPr>
      </w:pPr>
    </w:p>
    <w:p w14:paraId="4CD76CEC" w14:textId="77777777" w:rsidR="00F254C5" w:rsidRPr="00F817CD"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F817CD">
        <w:rPr>
          <w:rFonts w:ascii="Arial" w:hAnsi="Arial" w:cs="Arial"/>
          <w:b/>
          <w:color w:val="000000" w:themeColor="text1"/>
          <w:sz w:val="22"/>
          <w:szCs w:val="22"/>
          <w:u w:val="single"/>
        </w:rPr>
        <w:t>Page 1</w:t>
      </w:r>
    </w:p>
    <w:p w14:paraId="7F7A7E36" w14:textId="77777777" w:rsidR="00F254C5" w:rsidRPr="00FD04F0" w:rsidRDefault="00F254C5" w:rsidP="00F254C5">
      <w:pPr>
        <w:widowControl w:val="0"/>
        <w:autoSpaceDE w:val="0"/>
        <w:autoSpaceDN w:val="0"/>
        <w:adjustRightInd w:val="0"/>
        <w:spacing w:after="30" w:line="280" w:lineRule="atLeast"/>
        <w:rPr>
          <w:rFonts w:ascii="Arial" w:hAnsi="Arial" w:cs="Arial"/>
          <w:b/>
          <w:color w:val="000000" w:themeColor="text1"/>
          <w:sz w:val="22"/>
          <w:szCs w:val="22"/>
        </w:rPr>
      </w:pPr>
    </w:p>
    <w:p w14:paraId="1948CDB6" w14:textId="77777777" w:rsidR="00F254C5" w:rsidRPr="00FD04F0" w:rsidRDefault="00F254C5" w:rsidP="00F254C5">
      <w:pPr>
        <w:widowControl w:val="0"/>
        <w:autoSpaceDE w:val="0"/>
        <w:autoSpaceDN w:val="0"/>
        <w:adjustRightInd w:val="0"/>
        <w:spacing w:after="30" w:line="280" w:lineRule="atLeast"/>
        <w:rPr>
          <w:rFonts w:ascii="Arial" w:hAnsi="Arial" w:cs="Arial"/>
          <w:b/>
          <w:color w:val="000000" w:themeColor="text1"/>
          <w:sz w:val="22"/>
          <w:szCs w:val="22"/>
          <w:lang w:val="en-GB"/>
        </w:rPr>
      </w:pPr>
      <w:r w:rsidRPr="00FD04F0">
        <w:rPr>
          <w:rFonts w:ascii="Arial" w:hAnsi="Arial" w:cs="Arial"/>
          <w:b/>
          <w:color w:val="000000" w:themeColor="text1"/>
          <w:sz w:val="22"/>
          <w:szCs w:val="22"/>
        </w:rPr>
        <w:t>Questions on Page 1 have boxes containing the potential responses, adopting a spreadsheet style.</w:t>
      </w:r>
    </w:p>
    <w:p w14:paraId="19088EC5" w14:textId="77777777" w:rsidR="00F254C5" w:rsidRPr="00FD04F0" w:rsidRDefault="00F254C5" w:rsidP="00F254C5">
      <w:pPr>
        <w:widowControl w:val="0"/>
        <w:autoSpaceDE w:val="0"/>
        <w:autoSpaceDN w:val="0"/>
        <w:adjustRightInd w:val="0"/>
        <w:spacing w:after="30" w:line="280" w:lineRule="atLeast"/>
        <w:rPr>
          <w:rFonts w:ascii="Arial" w:hAnsi="Arial" w:cs="Arial"/>
          <w:b/>
          <w:color w:val="000000" w:themeColor="text1"/>
          <w:sz w:val="22"/>
          <w:szCs w:val="22"/>
          <w:lang w:val="en-GB"/>
        </w:rPr>
      </w:pPr>
    </w:p>
    <w:p w14:paraId="7859D243" w14:textId="77777777" w:rsidR="00F254C5" w:rsidRPr="00FD04F0" w:rsidRDefault="00F254C5" w:rsidP="00F254C5">
      <w:pPr>
        <w:pStyle w:val="Questionnaire"/>
        <w:numPr>
          <w:ilvl w:val="0"/>
          <w:numId w:val="7"/>
        </w:numPr>
        <w:spacing w:after="30"/>
        <w:rPr>
          <w:rFonts w:ascii="Arial" w:hAnsi="Arial" w:cs="Arial"/>
          <w:b/>
          <w:color w:val="000000" w:themeColor="text1"/>
          <w:sz w:val="22"/>
          <w:szCs w:val="22"/>
        </w:rPr>
      </w:pPr>
      <w:r w:rsidRPr="00FD04F0">
        <w:rPr>
          <w:rFonts w:ascii="Arial" w:hAnsi="Arial" w:cs="Arial"/>
          <w:b/>
          <w:color w:val="000000" w:themeColor="text1"/>
          <w:sz w:val="22"/>
          <w:szCs w:val="22"/>
        </w:rPr>
        <w:t>How often do you visit this coastal area?</w:t>
      </w:r>
    </w:p>
    <w:p w14:paraId="28E4451C" w14:textId="77777777" w:rsidR="00F254C5" w:rsidRPr="00FD04F0" w:rsidRDefault="00F254C5" w:rsidP="00F254C5">
      <w:pPr>
        <w:pStyle w:val="Questionnaire"/>
        <w:numPr>
          <w:ilvl w:val="0"/>
          <w:numId w:val="0"/>
        </w:numPr>
        <w:spacing w:after="30"/>
        <w:ind w:left="360"/>
        <w:rPr>
          <w:rFonts w:ascii="Arial" w:hAnsi="Arial" w:cs="Arial"/>
          <w:b/>
          <w:color w:val="000000" w:themeColor="text1"/>
          <w:sz w:val="22"/>
          <w:szCs w:val="22"/>
        </w:rPr>
      </w:pPr>
    </w:p>
    <w:p w14:paraId="583C04E2" w14:textId="77777777" w:rsidR="00F254C5" w:rsidRPr="00FD04F0" w:rsidRDefault="00F254C5" w:rsidP="00F254C5">
      <w:pPr>
        <w:pStyle w:val="Questionnaire"/>
        <w:numPr>
          <w:ilvl w:val="0"/>
          <w:numId w:val="0"/>
        </w:numPr>
        <w:spacing w:after="30"/>
        <w:ind w:left="360"/>
        <w:rPr>
          <w:rFonts w:ascii="Arial" w:hAnsi="Arial" w:cs="Arial"/>
          <w:color w:val="000000" w:themeColor="text1"/>
          <w:sz w:val="22"/>
          <w:szCs w:val="22"/>
        </w:rPr>
      </w:pPr>
      <w:r w:rsidRPr="00FD04F0">
        <w:rPr>
          <w:rFonts w:ascii="Arial" w:hAnsi="Arial" w:cs="Arial"/>
          <w:color w:val="000000" w:themeColor="text1"/>
          <w:sz w:val="22"/>
          <w:szCs w:val="22"/>
        </w:rPr>
        <w:t>No instructions with this question, the responder could choose more than one answer as it is also asking about residency, is that allowed?</w:t>
      </w:r>
    </w:p>
    <w:p w14:paraId="11943768" w14:textId="77777777" w:rsidR="00F254C5" w:rsidRPr="00FD04F0" w:rsidRDefault="00F254C5" w:rsidP="00F254C5">
      <w:pPr>
        <w:pStyle w:val="Questionnaire"/>
        <w:numPr>
          <w:ilvl w:val="0"/>
          <w:numId w:val="0"/>
        </w:numPr>
        <w:spacing w:after="30"/>
        <w:ind w:left="360"/>
        <w:rPr>
          <w:rFonts w:ascii="Arial" w:hAnsi="Arial" w:cs="Arial"/>
          <w:color w:val="000000" w:themeColor="text1"/>
          <w:sz w:val="22"/>
          <w:szCs w:val="22"/>
        </w:rPr>
      </w:pPr>
      <w:r w:rsidRPr="00FD04F0">
        <w:rPr>
          <w:rFonts w:ascii="Arial" w:hAnsi="Arial" w:cs="Arial"/>
          <w:color w:val="000000" w:themeColor="text1"/>
          <w:sz w:val="22"/>
          <w:szCs w:val="22"/>
        </w:rPr>
        <w:t xml:space="preserve">Are responders who are residents valid for this survey? </w:t>
      </w:r>
    </w:p>
    <w:p w14:paraId="7E1E5A6F" w14:textId="77777777" w:rsidR="00F254C5" w:rsidRPr="00FD04F0" w:rsidRDefault="00F254C5" w:rsidP="00F254C5">
      <w:pPr>
        <w:pStyle w:val="Questionnaire"/>
        <w:numPr>
          <w:ilvl w:val="0"/>
          <w:numId w:val="0"/>
        </w:numPr>
        <w:spacing w:after="30"/>
        <w:ind w:left="360"/>
        <w:rPr>
          <w:rFonts w:ascii="Arial" w:hAnsi="Arial" w:cs="Arial"/>
          <w:color w:val="000000" w:themeColor="text1"/>
          <w:sz w:val="22"/>
          <w:szCs w:val="22"/>
        </w:rPr>
      </w:pPr>
      <w:r w:rsidRPr="00FD04F0">
        <w:rPr>
          <w:rFonts w:ascii="Arial" w:hAnsi="Arial" w:cs="Arial"/>
          <w:color w:val="000000" w:themeColor="text1"/>
          <w:sz w:val="22"/>
          <w:szCs w:val="22"/>
        </w:rPr>
        <w:t>Use of the frequency answers to number recreational visitors would be misleading.</w:t>
      </w:r>
    </w:p>
    <w:p w14:paraId="6D80435E" w14:textId="77777777" w:rsidR="00F254C5" w:rsidRPr="00FD04F0" w:rsidRDefault="00F254C5" w:rsidP="00F254C5">
      <w:pPr>
        <w:pStyle w:val="Questionnaire"/>
        <w:numPr>
          <w:ilvl w:val="0"/>
          <w:numId w:val="0"/>
        </w:numPr>
        <w:spacing w:after="30"/>
        <w:ind w:left="360"/>
        <w:rPr>
          <w:rFonts w:ascii="Arial" w:hAnsi="Arial" w:cs="Arial"/>
          <w:color w:val="000000" w:themeColor="text1"/>
          <w:sz w:val="22"/>
          <w:szCs w:val="22"/>
        </w:rPr>
      </w:pPr>
      <w:r w:rsidRPr="00FD04F0">
        <w:rPr>
          <w:rFonts w:ascii="Arial" w:hAnsi="Arial" w:cs="Arial"/>
          <w:color w:val="000000" w:themeColor="text1"/>
          <w:sz w:val="22"/>
          <w:szCs w:val="22"/>
        </w:rPr>
        <w:t>Options are unnecessarily qualified, e.g. ‘sometimes – every other year’. Would be better to remove those subjective terms entirely.</w:t>
      </w:r>
    </w:p>
    <w:p w14:paraId="6CA54E7A" w14:textId="77777777" w:rsidR="00F254C5" w:rsidRPr="00FD04F0" w:rsidRDefault="00F254C5" w:rsidP="00F254C5">
      <w:pPr>
        <w:pStyle w:val="Questionnaire"/>
        <w:numPr>
          <w:ilvl w:val="0"/>
          <w:numId w:val="0"/>
        </w:numPr>
        <w:spacing w:after="30"/>
        <w:rPr>
          <w:rFonts w:ascii="Arial" w:hAnsi="Arial" w:cs="Arial"/>
          <w:color w:val="000000" w:themeColor="text1"/>
          <w:sz w:val="22"/>
          <w:szCs w:val="22"/>
        </w:rPr>
      </w:pPr>
    </w:p>
    <w:p w14:paraId="1CC09CBA" w14:textId="77777777" w:rsidR="00F254C5" w:rsidRPr="00FD04F0" w:rsidRDefault="00F254C5" w:rsidP="00F254C5">
      <w:pPr>
        <w:pStyle w:val="Questionnaire"/>
        <w:numPr>
          <w:ilvl w:val="0"/>
          <w:numId w:val="7"/>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In which seasons have you visited this local area for recreational purposes?</w:t>
      </w:r>
    </w:p>
    <w:p w14:paraId="24494F88" w14:textId="77777777" w:rsidR="00F254C5" w:rsidRPr="00FD04F0" w:rsidRDefault="00F254C5" w:rsidP="00F254C5">
      <w:pPr>
        <w:pStyle w:val="Questionnaire"/>
        <w:numPr>
          <w:ilvl w:val="0"/>
          <w:numId w:val="0"/>
        </w:numPr>
        <w:spacing w:after="30" w:line="240" w:lineRule="auto"/>
        <w:rPr>
          <w:rFonts w:ascii="Arial" w:hAnsi="Arial" w:cs="Arial"/>
          <w:color w:val="000000" w:themeColor="text1"/>
          <w:sz w:val="22"/>
          <w:szCs w:val="22"/>
        </w:rPr>
      </w:pPr>
    </w:p>
    <w:p w14:paraId="2B7CE495" w14:textId="77777777" w:rsidR="00F254C5" w:rsidRPr="00FD04F0" w:rsidRDefault="00F254C5" w:rsidP="00F254C5">
      <w:pPr>
        <w:pStyle w:val="Questionnaire"/>
        <w:numPr>
          <w:ilvl w:val="0"/>
          <w:numId w:val="0"/>
        </w:numPr>
        <w:spacing w:after="30" w:line="240" w:lineRule="auto"/>
        <w:ind w:left="360"/>
        <w:rPr>
          <w:rFonts w:ascii="Arial" w:hAnsi="Arial" w:cs="Arial"/>
          <w:color w:val="000000" w:themeColor="text1"/>
          <w:sz w:val="22"/>
          <w:szCs w:val="22"/>
        </w:rPr>
      </w:pPr>
      <w:r w:rsidRPr="00FD04F0">
        <w:rPr>
          <w:rFonts w:ascii="Arial" w:hAnsi="Arial" w:cs="Arial"/>
          <w:color w:val="000000" w:themeColor="text1"/>
          <w:sz w:val="22"/>
          <w:szCs w:val="22"/>
        </w:rPr>
        <w:t>Assume this is ‘tick all that apply’, but no such instruction.</w:t>
      </w:r>
    </w:p>
    <w:p w14:paraId="7159E93D" w14:textId="77777777" w:rsidR="00F254C5" w:rsidRPr="00FD04F0" w:rsidRDefault="00F254C5" w:rsidP="00F254C5">
      <w:pPr>
        <w:pStyle w:val="Questionnaire"/>
        <w:numPr>
          <w:ilvl w:val="0"/>
          <w:numId w:val="0"/>
        </w:numPr>
        <w:spacing w:after="30" w:line="240" w:lineRule="auto"/>
        <w:ind w:left="720"/>
        <w:rPr>
          <w:rFonts w:ascii="Arial" w:hAnsi="Arial" w:cs="Arial"/>
          <w:color w:val="000000" w:themeColor="text1"/>
          <w:sz w:val="22"/>
          <w:szCs w:val="22"/>
        </w:rPr>
      </w:pPr>
    </w:p>
    <w:p w14:paraId="2155C372" w14:textId="77777777" w:rsidR="00F254C5" w:rsidRPr="00FD04F0" w:rsidRDefault="00F254C5" w:rsidP="00F254C5">
      <w:pPr>
        <w:pStyle w:val="Questionnaire"/>
        <w:numPr>
          <w:ilvl w:val="0"/>
          <w:numId w:val="0"/>
        </w:numPr>
        <w:spacing w:after="30" w:line="240" w:lineRule="auto"/>
        <w:ind w:left="720"/>
        <w:rPr>
          <w:rFonts w:ascii="Arial" w:hAnsi="Arial" w:cs="Arial"/>
          <w:color w:val="000000" w:themeColor="text1"/>
          <w:sz w:val="22"/>
          <w:szCs w:val="22"/>
        </w:rPr>
      </w:pPr>
    </w:p>
    <w:p w14:paraId="7237B0AC" w14:textId="77777777" w:rsidR="00F254C5" w:rsidRPr="00FD04F0" w:rsidRDefault="00F254C5" w:rsidP="00F254C5">
      <w:pPr>
        <w:pStyle w:val="ListParagraph"/>
        <w:widowControl w:val="0"/>
        <w:numPr>
          <w:ilvl w:val="0"/>
          <w:numId w:val="7"/>
        </w:numPr>
        <w:autoSpaceDE w:val="0"/>
        <w:autoSpaceDN w:val="0"/>
        <w:adjustRightInd w:val="0"/>
        <w:spacing w:after="30" w:line="280" w:lineRule="atLeast"/>
        <w:rPr>
          <w:rFonts w:ascii="Arial" w:hAnsi="Arial" w:cs="Arial"/>
          <w:b/>
          <w:color w:val="000000" w:themeColor="text1"/>
          <w:sz w:val="22"/>
          <w:szCs w:val="22"/>
        </w:rPr>
      </w:pPr>
      <w:r w:rsidRPr="00FD04F0">
        <w:rPr>
          <w:rFonts w:ascii="Arial" w:hAnsi="Arial" w:cs="Arial"/>
          <w:b/>
          <w:color w:val="000000" w:themeColor="text1"/>
          <w:sz w:val="22"/>
          <w:szCs w:val="22"/>
        </w:rPr>
        <w:t xml:space="preserve">What Activities interest you most when on or near the coast?   </w:t>
      </w:r>
    </w:p>
    <w:p w14:paraId="5D81A288"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145128C"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This question does have a ‘tick all that apply’ instruction, which is good.</w:t>
      </w:r>
    </w:p>
    <w:p w14:paraId="61E56836"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Some options lose information as they group unnecessarily, e.g. Museum/Gallery</w:t>
      </w:r>
    </w:p>
    <w:p w14:paraId="38DBDA47"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Some do not appear to gather useful information, e.g. ‘guided or self-guided activities’.</w:t>
      </w:r>
    </w:p>
    <w:p w14:paraId="65519687"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8 options focus on walking with a mixture of distance, venue, organized. There is no similar focus on cycling as that is shown with just one option.</w:t>
      </w:r>
    </w:p>
    <w:p w14:paraId="0608B6DA"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Unclear what information is being sort and for what purpose?</w:t>
      </w:r>
    </w:p>
    <w:p w14:paraId="175B7BB3"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BA545D7"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E750B57" w14:textId="77777777" w:rsidR="00F254C5" w:rsidRPr="00FD04F0" w:rsidRDefault="00F254C5" w:rsidP="00F254C5">
      <w:pPr>
        <w:pStyle w:val="ListParagraph"/>
        <w:widowControl w:val="0"/>
        <w:numPr>
          <w:ilvl w:val="0"/>
          <w:numId w:val="7"/>
        </w:numPr>
        <w:autoSpaceDE w:val="0"/>
        <w:autoSpaceDN w:val="0"/>
        <w:adjustRightInd w:val="0"/>
        <w:spacing w:after="30" w:line="280" w:lineRule="atLeast"/>
        <w:rPr>
          <w:rFonts w:ascii="Arial" w:hAnsi="Arial" w:cs="Arial"/>
          <w:b/>
          <w:color w:val="000000" w:themeColor="text1"/>
          <w:sz w:val="22"/>
          <w:szCs w:val="22"/>
        </w:rPr>
      </w:pPr>
      <w:r w:rsidRPr="00FD04F0">
        <w:rPr>
          <w:rFonts w:ascii="Arial" w:hAnsi="Arial" w:cs="Arial"/>
          <w:b/>
          <w:color w:val="000000" w:themeColor="text1"/>
          <w:sz w:val="22"/>
          <w:szCs w:val="22"/>
        </w:rPr>
        <w:t>Agree/disagree questions on amenities and facilities (author’s words)</w:t>
      </w:r>
    </w:p>
    <w:p w14:paraId="6B40F852" w14:textId="77777777" w:rsidR="00F254C5" w:rsidRPr="00FD04F0" w:rsidRDefault="00F254C5" w:rsidP="00F254C5">
      <w:pPr>
        <w:widowControl w:val="0"/>
        <w:autoSpaceDE w:val="0"/>
        <w:autoSpaceDN w:val="0"/>
        <w:adjustRightInd w:val="0"/>
        <w:spacing w:after="30" w:line="280" w:lineRule="atLeast"/>
        <w:rPr>
          <w:rFonts w:ascii="Arial" w:hAnsi="Arial" w:cs="Arial"/>
          <w:b/>
          <w:color w:val="000000" w:themeColor="text1"/>
          <w:sz w:val="22"/>
          <w:szCs w:val="22"/>
        </w:rPr>
      </w:pPr>
    </w:p>
    <w:p w14:paraId="36835B66"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This question does not have a title, just the instruction.</w:t>
      </w:r>
    </w:p>
    <w:p w14:paraId="68562A66"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This question consists of 27 sub-questions, broken into two blocks</w:t>
      </w:r>
    </w:p>
    <w:p w14:paraId="4CA57CCC" w14:textId="77777777" w:rsidR="00F254C5" w:rsidRPr="00FD04F0" w:rsidRDefault="00F254C5" w:rsidP="00F254C5">
      <w:pPr>
        <w:pStyle w:val="ListParagraph"/>
        <w:widowControl w:val="0"/>
        <w:numPr>
          <w:ilvl w:val="0"/>
          <w:numId w:val="8"/>
        </w:numPr>
        <w:autoSpaceDE w:val="0"/>
        <w:autoSpaceDN w:val="0"/>
        <w:adjustRightInd w:val="0"/>
        <w:spacing w:after="30" w:line="280" w:lineRule="atLeast"/>
        <w:rPr>
          <w:rFonts w:ascii="Arial" w:hAnsi="Arial" w:cs="Arial"/>
          <w:color w:val="000000" w:themeColor="text1"/>
          <w:sz w:val="22"/>
          <w:szCs w:val="22"/>
        </w:rPr>
      </w:pPr>
      <w:r w:rsidRPr="00FD04F0">
        <w:rPr>
          <w:rFonts w:ascii="Arial" w:hAnsi="Arial" w:cs="Arial"/>
          <w:color w:val="000000" w:themeColor="text1"/>
          <w:sz w:val="22"/>
          <w:szCs w:val="22"/>
        </w:rPr>
        <w:t>Q4</w:t>
      </w:r>
      <w:r w:rsidRPr="00FD04F0">
        <w:rPr>
          <w:rFonts w:ascii="Arial" w:hAnsi="Arial" w:cs="Arial"/>
          <w:color w:val="000000" w:themeColor="text1"/>
          <w:sz w:val="22"/>
          <w:szCs w:val="22"/>
        </w:rPr>
        <w:tab/>
        <w:t>-</w:t>
      </w:r>
      <w:r w:rsidRPr="00FD04F0">
        <w:rPr>
          <w:rFonts w:ascii="Arial" w:hAnsi="Arial" w:cs="Arial"/>
          <w:color w:val="000000" w:themeColor="text1"/>
          <w:sz w:val="22"/>
          <w:szCs w:val="22"/>
        </w:rPr>
        <w:tab/>
        <w:t>1 to 5, strongly disagree – Strongly agree</w:t>
      </w:r>
    </w:p>
    <w:p w14:paraId="03B16D9D" w14:textId="77777777" w:rsidR="00F254C5" w:rsidRPr="00FD04F0" w:rsidRDefault="00F254C5" w:rsidP="00F254C5">
      <w:pPr>
        <w:pStyle w:val="ListParagraph"/>
        <w:widowControl w:val="0"/>
        <w:numPr>
          <w:ilvl w:val="0"/>
          <w:numId w:val="8"/>
        </w:numPr>
        <w:autoSpaceDE w:val="0"/>
        <w:autoSpaceDN w:val="0"/>
        <w:adjustRightInd w:val="0"/>
        <w:spacing w:after="30" w:line="280" w:lineRule="atLeast"/>
        <w:rPr>
          <w:rFonts w:ascii="Arial" w:hAnsi="Arial" w:cs="Arial"/>
          <w:color w:val="000000" w:themeColor="text1"/>
          <w:sz w:val="22"/>
          <w:szCs w:val="22"/>
        </w:rPr>
      </w:pPr>
      <w:r w:rsidRPr="00FD04F0">
        <w:rPr>
          <w:rFonts w:ascii="Arial" w:hAnsi="Arial" w:cs="Arial"/>
          <w:color w:val="000000" w:themeColor="text1"/>
          <w:sz w:val="22"/>
          <w:szCs w:val="22"/>
        </w:rPr>
        <w:t>Q4a-</w:t>
      </w:r>
      <w:r w:rsidRPr="00FD04F0">
        <w:rPr>
          <w:rFonts w:ascii="Arial" w:hAnsi="Arial" w:cs="Arial"/>
          <w:color w:val="000000" w:themeColor="text1"/>
          <w:sz w:val="22"/>
          <w:szCs w:val="22"/>
        </w:rPr>
        <w:tab/>
        <w:t>1 to 5 very dissatisfied – very satisfied</w:t>
      </w:r>
    </w:p>
    <w:p w14:paraId="48C6C8CC"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D120CC2"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It does include a ‘don’t know’ option, which is good.</w:t>
      </w:r>
    </w:p>
    <w:p w14:paraId="08802F5E"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Inconsistent layout with Q4 and Q4a</w:t>
      </w:r>
    </w:p>
    <w:p w14:paraId="38A5E82A"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 xml:space="preserve">In general, the questions are pitched so that a higher rating reflects a better situation, </w:t>
      </w:r>
    </w:p>
    <w:p w14:paraId="4FC863E1" w14:textId="77777777" w:rsidR="00F254C5" w:rsidRPr="00FD04F0" w:rsidRDefault="00F254C5" w:rsidP="00F254C5">
      <w:pPr>
        <w:widowControl w:val="0"/>
        <w:autoSpaceDE w:val="0"/>
        <w:autoSpaceDN w:val="0"/>
        <w:adjustRightInd w:val="0"/>
        <w:spacing w:after="30" w:line="280" w:lineRule="atLeast"/>
        <w:ind w:firstLine="720"/>
        <w:rPr>
          <w:rFonts w:ascii="Arial" w:hAnsi="Arial" w:cs="Arial"/>
          <w:color w:val="000000" w:themeColor="text1"/>
          <w:sz w:val="22"/>
          <w:szCs w:val="22"/>
        </w:rPr>
      </w:pPr>
      <w:r w:rsidRPr="00FD04F0">
        <w:rPr>
          <w:rFonts w:ascii="Arial" w:hAnsi="Arial" w:cs="Arial"/>
          <w:color w:val="000000" w:themeColor="text1"/>
          <w:sz w:val="22"/>
          <w:szCs w:val="22"/>
        </w:rPr>
        <w:lastRenderedPageBreak/>
        <w:t>4.6</w:t>
      </w:r>
      <w:r w:rsidRPr="00FD04F0">
        <w:rPr>
          <w:rFonts w:ascii="Arial" w:hAnsi="Arial" w:cs="Arial"/>
          <w:color w:val="000000" w:themeColor="text1"/>
          <w:sz w:val="22"/>
          <w:szCs w:val="22"/>
        </w:rPr>
        <w:tab/>
        <w:t>“There are enough slipways to launch a boat”;</w:t>
      </w:r>
    </w:p>
    <w:p w14:paraId="55AC99A9"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However, in Q4.12-4.15 this approach is reversed:</w:t>
      </w:r>
    </w:p>
    <w:p w14:paraId="598FC9F3" w14:textId="77777777" w:rsidR="00F254C5" w:rsidRPr="00FD04F0" w:rsidRDefault="00F254C5" w:rsidP="00F254C5">
      <w:pPr>
        <w:pStyle w:val="ListParagraph"/>
        <w:widowControl w:val="0"/>
        <w:numPr>
          <w:ilvl w:val="1"/>
          <w:numId w:val="7"/>
        </w:numPr>
        <w:autoSpaceDE w:val="0"/>
        <w:autoSpaceDN w:val="0"/>
        <w:adjustRightInd w:val="0"/>
        <w:spacing w:after="30" w:line="280" w:lineRule="atLeast"/>
        <w:ind w:left="1440"/>
        <w:rPr>
          <w:rFonts w:ascii="Arial" w:hAnsi="Arial" w:cs="Arial"/>
          <w:color w:val="000000" w:themeColor="text1"/>
          <w:sz w:val="22"/>
          <w:szCs w:val="22"/>
        </w:rPr>
      </w:pPr>
      <w:r w:rsidRPr="00FD04F0">
        <w:rPr>
          <w:rFonts w:ascii="Arial" w:hAnsi="Arial" w:cs="Arial"/>
          <w:color w:val="000000" w:themeColor="text1"/>
          <w:sz w:val="22"/>
          <w:szCs w:val="22"/>
        </w:rPr>
        <w:t>“Public areas are too crowded”.</w:t>
      </w:r>
    </w:p>
    <w:p w14:paraId="7C435C25"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It is possible a responder will miss this distinction and continue scoring ‘high’ = good.</w:t>
      </w:r>
    </w:p>
    <w:p w14:paraId="3F32F4B9" w14:textId="77777777" w:rsidR="00F254C5" w:rsidRPr="00FD04F0" w:rsidRDefault="00F254C5" w:rsidP="00F254C5">
      <w:pPr>
        <w:widowControl w:val="0"/>
        <w:autoSpaceDE w:val="0"/>
        <w:autoSpaceDN w:val="0"/>
        <w:adjustRightInd w:val="0"/>
        <w:spacing w:after="30" w:line="280" w:lineRule="atLeast"/>
        <w:ind w:firstLine="360"/>
        <w:rPr>
          <w:rFonts w:ascii="Arial" w:hAnsi="Arial" w:cs="Arial"/>
          <w:color w:val="000000" w:themeColor="text1"/>
          <w:sz w:val="22"/>
          <w:szCs w:val="22"/>
        </w:rPr>
      </w:pPr>
      <w:proofErr w:type="gramStart"/>
      <w:r w:rsidRPr="00FD04F0">
        <w:rPr>
          <w:rFonts w:ascii="Arial" w:hAnsi="Arial" w:cs="Arial"/>
          <w:color w:val="000000" w:themeColor="text1"/>
          <w:sz w:val="22"/>
          <w:szCs w:val="22"/>
        </w:rPr>
        <w:t>As a whole this</w:t>
      </w:r>
      <w:proofErr w:type="gramEnd"/>
      <w:r w:rsidRPr="00FD04F0">
        <w:rPr>
          <w:rFonts w:ascii="Arial" w:hAnsi="Arial" w:cs="Arial"/>
          <w:color w:val="000000" w:themeColor="text1"/>
          <w:sz w:val="22"/>
          <w:szCs w:val="22"/>
        </w:rPr>
        <w:t xml:space="preserve"> question is poorly structured. It includes questions about </w:t>
      </w:r>
    </w:p>
    <w:p w14:paraId="20E32BA9"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 xml:space="preserve">amenities </w:t>
      </w:r>
      <w:r w:rsidRPr="00FD04F0">
        <w:rPr>
          <w:rFonts w:ascii="Arial" w:hAnsi="Arial" w:cs="Arial"/>
          <w:color w:val="000000" w:themeColor="text1"/>
          <w:sz w:val="22"/>
          <w:szCs w:val="22"/>
        </w:rPr>
        <w:tab/>
        <w:t xml:space="preserve">e.g. 4.8 </w:t>
      </w:r>
      <w:r w:rsidRPr="00FD04F0">
        <w:rPr>
          <w:rFonts w:ascii="Arial" w:hAnsi="Arial" w:cs="Arial"/>
          <w:color w:val="000000" w:themeColor="text1"/>
          <w:sz w:val="22"/>
          <w:szCs w:val="22"/>
        </w:rPr>
        <w:tab/>
        <w:t xml:space="preserve">there is sufficient parking,  </w:t>
      </w:r>
    </w:p>
    <w:p w14:paraId="460EACB0"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 xml:space="preserve">quality </w:t>
      </w:r>
      <w:r w:rsidRPr="00FD04F0">
        <w:rPr>
          <w:rFonts w:ascii="Arial" w:hAnsi="Arial" w:cs="Arial"/>
          <w:color w:val="000000" w:themeColor="text1"/>
          <w:sz w:val="22"/>
          <w:szCs w:val="22"/>
        </w:rPr>
        <w:tab/>
      </w:r>
      <w:r w:rsidRPr="00FD04F0">
        <w:rPr>
          <w:rFonts w:ascii="Arial" w:hAnsi="Arial" w:cs="Arial"/>
          <w:color w:val="000000" w:themeColor="text1"/>
          <w:sz w:val="22"/>
          <w:szCs w:val="22"/>
        </w:rPr>
        <w:tab/>
        <w:t>e.g. 4.13</w:t>
      </w:r>
      <w:r w:rsidRPr="00FD04F0">
        <w:rPr>
          <w:rFonts w:ascii="Arial" w:hAnsi="Arial" w:cs="Arial"/>
          <w:color w:val="000000" w:themeColor="text1"/>
          <w:sz w:val="22"/>
          <w:szCs w:val="22"/>
        </w:rPr>
        <w:tab/>
        <w:t>public areas are poorly maintained</w:t>
      </w:r>
    </w:p>
    <w:p w14:paraId="3C03C1EA"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preferences</w:t>
      </w:r>
      <w:r w:rsidRPr="00FD04F0">
        <w:rPr>
          <w:rFonts w:ascii="Arial" w:hAnsi="Arial" w:cs="Arial"/>
          <w:color w:val="000000" w:themeColor="text1"/>
          <w:sz w:val="22"/>
          <w:szCs w:val="22"/>
        </w:rPr>
        <w:tab/>
        <w:t>e.g. 4.16</w:t>
      </w:r>
      <w:r w:rsidRPr="00FD04F0">
        <w:rPr>
          <w:rFonts w:ascii="Arial" w:hAnsi="Arial" w:cs="Arial"/>
          <w:color w:val="000000" w:themeColor="text1"/>
          <w:sz w:val="22"/>
          <w:szCs w:val="22"/>
        </w:rPr>
        <w:tab/>
        <w:t>I… are not interested in coastal activities</w:t>
      </w:r>
    </w:p>
    <w:p w14:paraId="77331003"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information</w:t>
      </w:r>
      <w:r w:rsidRPr="00FD04F0">
        <w:rPr>
          <w:rFonts w:ascii="Arial" w:hAnsi="Arial" w:cs="Arial"/>
          <w:color w:val="000000" w:themeColor="text1"/>
          <w:sz w:val="22"/>
          <w:szCs w:val="22"/>
        </w:rPr>
        <w:tab/>
        <w:t>e.g. 4.21</w:t>
      </w:r>
      <w:r w:rsidRPr="00FD04F0">
        <w:rPr>
          <w:rFonts w:ascii="Arial" w:hAnsi="Arial" w:cs="Arial"/>
          <w:color w:val="000000" w:themeColor="text1"/>
          <w:sz w:val="22"/>
          <w:szCs w:val="22"/>
        </w:rPr>
        <w:tab/>
        <w:t>…  maps on my mobile phone.</w:t>
      </w:r>
    </w:p>
    <w:p w14:paraId="7CFA3367"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It would be far better if Question 4 was broken up into four separate questions dealing with those different aspects in turn.</w:t>
      </w:r>
    </w:p>
    <w:p w14:paraId="25930169"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p>
    <w:p w14:paraId="13A9F0E3"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Some of the questions are repetitive:</w:t>
      </w:r>
    </w:p>
    <w:p w14:paraId="798B02D6"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4.3</w:t>
      </w:r>
      <w:r w:rsidRPr="00FD04F0">
        <w:rPr>
          <w:rFonts w:ascii="Arial" w:hAnsi="Arial" w:cs="Arial"/>
          <w:color w:val="000000" w:themeColor="text1"/>
          <w:sz w:val="22"/>
          <w:szCs w:val="22"/>
        </w:rPr>
        <w:tab/>
        <w:t xml:space="preserve">There are enough local access points to the coast and </w:t>
      </w:r>
    </w:p>
    <w:p w14:paraId="64F8CBCB" w14:textId="77777777" w:rsidR="00F254C5" w:rsidRPr="00FD04F0" w:rsidRDefault="00F254C5" w:rsidP="00F254C5">
      <w:pPr>
        <w:widowControl w:val="0"/>
        <w:autoSpaceDE w:val="0"/>
        <w:autoSpaceDN w:val="0"/>
        <w:adjustRightInd w:val="0"/>
        <w:spacing w:after="30" w:line="280" w:lineRule="atLeast"/>
        <w:ind w:left="720"/>
        <w:rPr>
          <w:rFonts w:ascii="Arial" w:hAnsi="Arial" w:cs="Arial"/>
          <w:color w:val="000000" w:themeColor="text1"/>
          <w:sz w:val="22"/>
          <w:szCs w:val="22"/>
        </w:rPr>
      </w:pPr>
      <w:r w:rsidRPr="00FD04F0">
        <w:rPr>
          <w:rFonts w:ascii="Arial" w:hAnsi="Arial" w:cs="Arial"/>
          <w:color w:val="000000" w:themeColor="text1"/>
          <w:sz w:val="22"/>
          <w:szCs w:val="22"/>
        </w:rPr>
        <w:t xml:space="preserve">4a.1 </w:t>
      </w:r>
      <w:r w:rsidRPr="00FD04F0">
        <w:rPr>
          <w:rFonts w:ascii="Arial" w:hAnsi="Arial" w:cs="Arial"/>
          <w:color w:val="000000" w:themeColor="text1"/>
          <w:sz w:val="22"/>
          <w:szCs w:val="22"/>
        </w:rPr>
        <w:tab/>
        <w:t xml:space="preserve">How </w:t>
      </w:r>
      <w:proofErr w:type="spellStart"/>
      <w:r w:rsidRPr="00FD04F0">
        <w:rPr>
          <w:rFonts w:ascii="Arial" w:hAnsi="Arial" w:cs="Arial"/>
          <w:color w:val="000000" w:themeColor="text1"/>
          <w:sz w:val="22"/>
          <w:szCs w:val="22"/>
        </w:rPr>
        <w:t>satisified</w:t>
      </w:r>
      <w:proofErr w:type="spellEnd"/>
      <w:r w:rsidRPr="00FD04F0">
        <w:rPr>
          <w:rFonts w:ascii="Arial" w:hAnsi="Arial" w:cs="Arial"/>
          <w:color w:val="000000" w:themeColor="text1"/>
          <w:sz w:val="22"/>
          <w:szCs w:val="22"/>
        </w:rPr>
        <w:t xml:space="preserve"> are you with the amount of access to the coast.   </w:t>
      </w:r>
    </w:p>
    <w:p w14:paraId="37AF14EC"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2C263F8"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68210D1" w14:textId="77777777" w:rsidR="00F254C5" w:rsidRPr="00FD04F0" w:rsidRDefault="00F254C5" w:rsidP="00F254C5">
      <w:pPr>
        <w:pStyle w:val="Questionnaire"/>
        <w:numPr>
          <w:ilvl w:val="0"/>
          <w:numId w:val="7"/>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What is your primary reason for visiting this coastal area?</w:t>
      </w:r>
    </w:p>
    <w:p w14:paraId="46CBCEBC" w14:textId="77777777" w:rsidR="00F254C5" w:rsidRPr="00FD04F0" w:rsidRDefault="00F254C5" w:rsidP="00F254C5">
      <w:pPr>
        <w:pStyle w:val="Questionnaire"/>
        <w:numPr>
          <w:ilvl w:val="0"/>
          <w:numId w:val="0"/>
        </w:numPr>
        <w:spacing w:after="30" w:line="240" w:lineRule="auto"/>
        <w:ind w:left="720" w:hanging="360"/>
        <w:rPr>
          <w:rFonts w:ascii="Arial" w:hAnsi="Arial" w:cs="Arial"/>
          <w:b/>
          <w:color w:val="000000" w:themeColor="text1"/>
          <w:sz w:val="22"/>
          <w:szCs w:val="22"/>
        </w:rPr>
      </w:pPr>
    </w:p>
    <w:p w14:paraId="13C6CD9A" w14:textId="77777777" w:rsidR="00F254C5" w:rsidRPr="00FD04F0" w:rsidRDefault="00F254C5" w:rsidP="00F254C5">
      <w:pPr>
        <w:pStyle w:val="Questionnaire"/>
        <w:numPr>
          <w:ilvl w:val="0"/>
          <w:numId w:val="0"/>
        </w:numPr>
        <w:spacing w:after="30" w:line="240" w:lineRule="auto"/>
        <w:ind w:left="360"/>
        <w:rPr>
          <w:rFonts w:ascii="Arial" w:hAnsi="Arial" w:cs="Arial"/>
          <w:color w:val="000000" w:themeColor="text1"/>
          <w:sz w:val="22"/>
          <w:szCs w:val="22"/>
        </w:rPr>
      </w:pPr>
      <w:r w:rsidRPr="00FD04F0">
        <w:rPr>
          <w:rFonts w:ascii="Arial" w:hAnsi="Arial" w:cs="Arial"/>
          <w:color w:val="000000" w:themeColor="text1"/>
          <w:sz w:val="22"/>
          <w:szCs w:val="22"/>
        </w:rPr>
        <w:t>‘Primary’ is a rather sophisticated choice of word, for younger and non-English responders perhaps using ‘main’ have been clearer.</w:t>
      </w:r>
    </w:p>
    <w:p w14:paraId="4CCA557A"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A simple question, seems a strange choice to include ‘</w:t>
      </w:r>
      <w:proofErr w:type="spellStart"/>
      <w:r w:rsidRPr="00FD04F0">
        <w:rPr>
          <w:rFonts w:ascii="Arial" w:hAnsi="Arial" w:cs="Arial"/>
          <w:color w:val="000000" w:themeColor="text1"/>
          <w:sz w:val="22"/>
          <w:szCs w:val="22"/>
        </w:rPr>
        <w:t>organised</w:t>
      </w:r>
      <w:proofErr w:type="spellEnd"/>
      <w:r w:rsidRPr="00FD04F0">
        <w:rPr>
          <w:rFonts w:ascii="Arial" w:hAnsi="Arial" w:cs="Arial"/>
          <w:color w:val="000000" w:themeColor="text1"/>
          <w:sz w:val="22"/>
          <w:szCs w:val="22"/>
        </w:rPr>
        <w:t xml:space="preserve"> trip’:</w:t>
      </w:r>
    </w:p>
    <w:p w14:paraId="093DFC92" w14:textId="77777777" w:rsidR="00F254C5" w:rsidRPr="00FD04F0" w:rsidRDefault="00F254C5" w:rsidP="00F254C5">
      <w:pPr>
        <w:widowControl w:val="0"/>
        <w:autoSpaceDE w:val="0"/>
        <w:autoSpaceDN w:val="0"/>
        <w:adjustRightInd w:val="0"/>
        <w:spacing w:after="30" w:line="280" w:lineRule="atLeast"/>
        <w:ind w:left="360" w:firstLine="720"/>
        <w:rPr>
          <w:rFonts w:ascii="Arial" w:hAnsi="Arial" w:cs="Arial"/>
          <w:color w:val="000000" w:themeColor="text1"/>
          <w:sz w:val="22"/>
          <w:szCs w:val="22"/>
        </w:rPr>
      </w:pPr>
      <w:r w:rsidRPr="00FD04F0">
        <w:rPr>
          <w:rFonts w:ascii="Arial" w:hAnsi="Arial" w:cs="Arial"/>
          <w:color w:val="000000" w:themeColor="text1"/>
          <w:sz w:val="22"/>
          <w:szCs w:val="22"/>
        </w:rPr>
        <w:t xml:space="preserve">“Business, Pleasure, </w:t>
      </w:r>
      <w:proofErr w:type="spellStart"/>
      <w:r w:rsidRPr="00FD04F0">
        <w:rPr>
          <w:rFonts w:ascii="Arial" w:hAnsi="Arial" w:cs="Arial"/>
          <w:color w:val="000000" w:themeColor="text1"/>
          <w:sz w:val="22"/>
          <w:szCs w:val="22"/>
        </w:rPr>
        <w:t>Organised</w:t>
      </w:r>
      <w:proofErr w:type="spellEnd"/>
      <w:r w:rsidRPr="00FD04F0">
        <w:rPr>
          <w:rFonts w:ascii="Arial" w:hAnsi="Arial" w:cs="Arial"/>
          <w:color w:val="000000" w:themeColor="text1"/>
          <w:sz w:val="22"/>
          <w:szCs w:val="22"/>
        </w:rPr>
        <w:t xml:space="preserve"> Trip, Other (please specify).”</w:t>
      </w:r>
    </w:p>
    <w:p w14:paraId="2A0F18F3"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Does not allow any space to add the comment requested.</w:t>
      </w:r>
    </w:p>
    <w:p w14:paraId="203CE6B0" w14:textId="77777777" w:rsidR="00F254C5" w:rsidRPr="00FD04F0" w:rsidRDefault="00F254C5" w:rsidP="00F254C5">
      <w:pPr>
        <w:rPr>
          <w:rFonts w:ascii="Arial" w:hAnsi="Arial" w:cs="Arial"/>
          <w:color w:val="000000" w:themeColor="text1"/>
          <w:sz w:val="22"/>
          <w:szCs w:val="22"/>
        </w:rPr>
      </w:pPr>
    </w:p>
    <w:p w14:paraId="5B6AC18E" w14:textId="77777777" w:rsidR="00F254C5" w:rsidRPr="00FD04F0" w:rsidRDefault="00F254C5" w:rsidP="00F254C5">
      <w:pPr>
        <w:rPr>
          <w:rFonts w:ascii="Arial" w:hAnsi="Arial" w:cs="Arial"/>
          <w:color w:val="000000" w:themeColor="text1"/>
          <w:sz w:val="22"/>
          <w:szCs w:val="22"/>
        </w:rPr>
      </w:pPr>
      <w:r w:rsidRPr="00FD04F0">
        <w:rPr>
          <w:rFonts w:ascii="Arial" w:hAnsi="Arial" w:cs="Arial"/>
          <w:color w:val="000000" w:themeColor="text1"/>
          <w:sz w:val="22"/>
          <w:szCs w:val="22"/>
        </w:rPr>
        <w:t xml:space="preserve"> ______________________________________________________________________</w:t>
      </w:r>
    </w:p>
    <w:p w14:paraId="299059B3" w14:textId="77777777" w:rsidR="00F254C5" w:rsidRPr="00FD04F0" w:rsidRDefault="00F254C5" w:rsidP="00F254C5">
      <w:pPr>
        <w:rPr>
          <w:rFonts w:ascii="Arial" w:hAnsi="Arial" w:cs="Arial"/>
          <w:color w:val="000000" w:themeColor="text1"/>
          <w:sz w:val="22"/>
          <w:szCs w:val="22"/>
        </w:rPr>
      </w:pPr>
    </w:p>
    <w:p w14:paraId="21CDFE32" w14:textId="77777777" w:rsidR="00F254C5" w:rsidRPr="00F817CD" w:rsidRDefault="00F254C5" w:rsidP="00F254C5">
      <w:pPr>
        <w:rPr>
          <w:rFonts w:ascii="Arial" w:hAnsi="Arial" w:cs="Arial"/>
          <w:b/>
          <w:color w:val="000000" w:themeColor="text1"/>
          <w:sz w:val="22"/>
          <w:szCs w:val="22"/>
          <w:u w:val="single"/>
        </w:rPr>
      </w:pPr>
      <w:r w:rsidRPr="00F817CD">
        <w:rPr>
          <w:rFonts w:ascii="Arial" w:hAnsi="Arial" w:cs="Arial"/>
          <w:b/>
          <w:color w:val="000000" w:themeColor="text1"/>
          <w:sz w:val="22"/>
          <w:szCs w:val="22"/>
          <w:u w:val="single"/>
        </w:rPr>
        <w:t>Page 2</w:t>
      </w:r>
    </w:p>
    <w:p w14:paraId="769D99A7" w14:textId="77777777" w:rsidR="00F254C5" w:rsidRPr="00FD04F0" w:rsidRDefault="00F254C5" w:rsidP="00F254C5">
      <w:pPr>
        <w:rPr>
          <w:rFonts w:ascii="Arial" w:hAnsi="Arial" w:cs="Arial"/>
          <w:b/>
          <w:color w:val="000000" w:themeColor="text1"/>
          <w:sz w:val="22"/>
          <w:szCs w:val="22"/>
        </w:rPr>
      </w:pPr>
    </w:p>
    <w:p w14:paraId="171CA58A" w14:textId="77777777" w:rsidR="00F254C5" w:rsidRPr="00FD04F0" w:rsidRDefault="00F254C5" w:rsidP="00F254C5">
      <w:pPr>
        <w:rPr>
          <w:rFonts w:ascii="Arial" w:hAnsi="Arial" w:cs="Arial"/>
          <w:b/>
          <w:color w:val="000000" w:themeColor="text1"/>
          <w:sz w:val="22"/>
          <w:szCs w:val="22"/>
        </w:rPr>
      </w:pPr>
      <w:r w:rsidRPr="00FD04F0">
        <w:rPr>
          <w:rFonts w:ascii="Arial" w:hAnsi="Arial" w:cs="Arial"/>
          <w:b/>
          <w:color w:val="000000" w:themeColor="text1"/>
          <w:sz w:val="22"/>
          <w:szCs w:val="22"/>
        </w:rPr>
        <w:t>Questions on Page 2 take a different approach, so there is a complete change in style on turning over the page. Qs 8-11 and Qs 12-15 are enclosed by heavy boxes which seem out of place compared with the rest of the layout.</w:t>
      </w:r>
    </w:p>
    <w:p w14:paraId="41075B00"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23AEDDC" w14:textId="77777777" w:rsidR="00F254C5" w:rsidRPr="00FD04F0" w:rsidRDefault="00F254C5" w:rsidP="00F254C5">
      <w:pPr>
        <w:pStyle w:val="Questionnaire"/>
        <w:numPr>
          <w:ilvl w:val="0"/>
          <w:numId w:val="7"/>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In what month was your most recent trip to this local area for recreation?</w:t>
      </w:r>
    </w:p>
    <w:p w14:paraId="39C3E91D"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There is a change in format with no ‘tick box’, one should circle the monthly presumably, but there is no instruction to do this.</w:t>
      </w:r>
    </w:p>
    <w:p w14:paraId="2BD2CF5C"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p>
    <w:p w14:paraId="5169BD62" w14:textId="77777777" w:rsidR="00F254C5" w:rsidRPr="00FD04F0" w:rsidRDefault="00F254C5" w:rsidP="00F254C5">
      <w:pPr>
        <w:widowControl w:val="0"/>
        <w:autoSpaceDE w:val="0"/>
        <w:autoSpaceDN w:val="0"/>
        <w:adjustRightInd w:val="0"/>
        <w:spacing w:after="30" w:line="280" w:lineRule="atLeast"/>
        <w:ind w:left="360"/>
        <w:rPr>
          <w:rFonts w:ascii="Arial" w:hAnsi="Arial" w:cs="Arial"/>
          <w:color w:val="000000" w:themeColor="text1"/>
          <w:sz w:val="22"/>
          <w:szCs w:val="22"/>
        </w:rPr>
      </w:pPr>
      <w:r w:rsidRPr="00FD04F0">
        <w:rPr>
          <w:rFonts w:ascii="Arial" w:hAnsi="Arial" w:cs="Arial"/>
          <w:color w:val="000000" w:themeColor="text1"/>
          <w:sz w:val="22"/>
          <w:szCs w:val="22"/>
        </w:rPr>
        <w:t>There is no ‘not applicable’ option for those who have never visited for recreation. There is a danger that people will simply circle the month of their most recent trip, so this question should not be used to judge the number of recreational visitors!</w:t>
      </w:r>
    </w:p>
    <w:p w14:paraId="0CC8EAC8"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2E3BF98" w14:textId="77777777" w:rsidR="00F254C5" w:rsidRPr="00FD04F0" w:rsidRDefault="00F254C5" w:rsidP="00F254C5">
      <w:pPr>
        <w:pStyle w:val="Questionnaire"/>
        <w:numPr>
          <w:ilvl w:val="0"/>
          <w:numId w:val="7"/>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In which locality did you spend MOST OF YOUR TIME during your most recent visit to this local area?</w:t>
      </w:r>
    </w:p>
    <w:p w14:paraId="4639E1E4" w14:textId="77777777" w:rsidR="00F254C5" w:rsidRPr="00FD04F0" w:rsidRDefault="00F254C5" w:rsidP="00F254C5">
      <w:pPr>
        <w:pStyle w:val="Questionnaire"/>
        <w:numPr>
          <w:ilvl w:val="0"/>
          <w:numId w:val="0"/>
        </w:numPr>
        <w:spacing w:after="30" w:line="240" w:lineRule="auto"/>
        <w:ind w:left="360"/>
        <w:rPr>
          <w:rFonts w:ascii="Arial" w:hAnsi="Arial" w:cs="Arial"/>
          <w:b/>
          <w:color w:val="000000" w:themeColor="text1"/>
          <w:sz w:val="22"/>
          <w:szCs w:val="22"/>
        </w:rPr>
      </w:pPr>
    </w:p>
    <w:p w14:paraId="359BC018" w14:textId="77777777" w:rsidR="00F254C5" w:rsidRPr="00FD04F0" w:rsidRDefault="00F254C5" w:rsidP="00F254C5">
      <w:pPr>
        <w:pStyle w:val="Questionnaire"/>
        <w:numPr>
          <w:ilvl w:val="0"/>
          <w:numId w:val="0"/>
        </w:numPr>
        <w:spacing w:after="30" w:line="240" w:lineRule="auto"/>
        <w:ind w:left="360"/>
        <w:rPr>
          <w:rFonts w:ascii="Arial" w:hAnsi="Arial" w:cs="Arial"/>
          <w:color w:val="000000" w:themeColor="text1"/>
          <w:sz w:val="22"/>
          <w:szCs w:val="22"/>
        </w:rPr>
      </w:pPr>
      <w:r w:rsidRPr="00FD04F0">
        <w:rPr>
          <w:rFonts w:ascii="Arial" w:hAnsi="Arial" w:cs="Arial"/>
          <w:color w:val="000000" w:themeColor="text1"/>
          <w:sz w:val="22"/>
          <w:szCs w:val="22"/>
        </w:rPr>
        <w:t>This question has a reformat ‘comment area’ for the response.</w:t>
      </w:r>
    </w:p>
    <w:p w14:paraId="33253183"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What will people understand by ‘locality’?  Nearest town, city, county? Coast/country? Perhaps better to have chosen a more commonly used term.</w:t>
      </w:r>
    </w:p>
    <w:p w14:paraId="34E92B6F"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 xml:space="preserve">Need to review how data coded. </w:t>
      </w:r>
    </w:p>
    <w:p w14:paraId="703407AE"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17178D8F" w14:textId="77777777" w:rsidR="00F254C5" w:rsidRPr="00FD04F0" w:rsidRDefault="00F254C5" w:rsidP="00F254C5">
      <w:pPr>
        <w:pStyle w:val="Questionnaire"/>
        <w:numPr>
          <w:ilvl w:val="0"/>
          <w:numId w:val="7"/>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Again, thinking about your most recent visit, did/will you spend the night away from home?</w:t>
      </w:r>
    </w:p>
    <w:p w14:paraId="7D9E576D"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3E8CDE71"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A very colloquially worded question, with a confused mixture of tenses.</w:t>
      </w:r>
    </w:p>
    <w:p w14:paraId="3D3E79FB"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 xml:space="preserve">Options are ‘Yes’, ‘No – I live nearby’ and ‘No’ with the instruction that if answered ‘No’ then go to Q12. Does this instruction apply to ‘No- I live nearby’ as </w:t>
      </w:r>
      <w:proofErr w:type="gramStart"/>
      <w:r w:rsidRPr="00FD04F0">
        <w:rPr>
          <w:rFonts w:ascii="Arial" w:hAnsi="Arial" w:cs="Arial"/>
          <w:color w:val="000000" w:themeColor="text1"/>
          <w:sz w:val="22"/>
          <w:szCs w:val="22"/>
        </w:rPr>
        <w:t>well.</w:t>
      </w:r>
      <w:proofErr w:type="gramEnd"/>
      <w:r w:rsidRPr="00FD04F0">
        <w:rPr>
          <w:rFonts w:ascii="Arial" w:hAnsi="Arial" w:cs="Arial"/>
          <w:color w:val="000000" w:themeColor="text1"/>
          <w:sz w:val="22"/>
          <w:szCs w:val="22"/>
        </w:rPr>
        <w:t xml:space="preserve"> </w:t>
      </w:r>
    </w:p>
    <w:p w14:paraId="20DA5F5D"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748929B4"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4D11E410"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42671573" w14:textId="77777777" w:rsidR="00F254C5" w:rsidRPr="00FD04F0" w:rsidRDefault="00F254C5" w:rsidP="00F254C5">
      <w:pPr>
        <w:pStyle w:val="Questionnaire"/>
        <w:numPr>
          <w:ilvl w:val="0"/>
          <w:numId w:val="7"/>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If you spent the night what type of accommodation did you use</w:t>
      </w:r>
    </w:p>
    <w:p w14:paraId="07AEBC3D"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5578335F"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Inconsistent with surrounding questions that use ‘did/will’.</w:t>
      </w:r>
    </w:p>
    <w:p w14:paraId="7F579ABA"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A strange mix of options, ‘own caravan’, ‘static caravan’, is there also an option of ‘own static caravan’?</w:t>
      </w:r>
    </w:p>
    <w:p w14:paraId="5ED7BBE4"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15501071"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3B938722" w14:textId="77777777" w:rsidR="00F254C5" w:rsidRPr="00FD04F0" w:rsidRDefault="00F254C5" w:rsidP="00F254C5">
      <w:pPr>
        <w:pStyle w:val="Questionnaire"/>
        <w:numPr>
          <w:ilvl w:val="0"/>
          <w:numId w:val="7"/>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How many nights did/will you stay?</w:t>
      </w:r>
    </w:p>
    <w:p w14:paraId="25B3F327" w14:textId="77777777" w:rsidR="00F254C5" w:rsidRPr="00FD04F0" w:rsidRDefault="00F254C5" w:rsidP="00F254C5">
      <w:pPr>
        <w:pStyle w:val="Questionnaire"/>
        <w:numPr>
          <w:ilvl w:val="0"/>
          <w:numId w:val="0"/>
        </w:numPr>
        <w:spacing w:after="30" w:line="240" w:lineRule="auto"/>
        <w:ind w:left="720" w:hanging="360"/>
        <w:rPr>
          <w:rFonts w:ascii="Arial" w:hAnsi="Arial" w:cs="Arial"/>
          <w:b/>
          <w:color w:val="000000" w:themeColor="text1"/>
          <w:sz w:val="22"/>
          <w:szCs w:val="22"/>
        </w:rPr>
      </w:pPr>
    </w:p>
    <w:p w14:paraId="0383E3CE"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This question, with the inclusion of a ‘zero’ option could have replaced Q8 at the start of this section.</w:t>
      </w:r>
    </w:p>
    <w:p w14:paraId="75C717FF"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71F07A62" w14:textId="77777777" w:rsidR="00F254C5" w:rsidRPr="00FD04F0" w:rsidRDefault="00F254C5" w:rsidP="00F254C5">
      <w:pPr>
        <w:pStyle w:val="Questionnaire"/>
        <w:numPr>
          <w:ilvl w:val="0"/>
          <w:numId w:val="10"/>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 xml:space="preserve"> …how much will you spend on … accommodation </w:t>
      </w:r>
    </w:p>
    <w:p w14:paraId="3193FF68"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15BA11B9"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Includes a ‘Number of people in party’ question that could be missed.</w:t>
      </w:r>
    </w:p>
    <w:p w14:paraId="1E46B0FD"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 xml:space="preserve">There is no ‘£ zero’ option, so those staying with friends or in their own caravan will either have to </w:t>
      </w:r>
      <w:proofErr w:type="gramStart"/>
      <w:r w:rsidRPr="00FD04F0">
        <w:rPr>
          <w:rFonts w:ascii="Arial" w:hAnsi="Arial" w:cs="Arial"/>
          <w:color w:val="000000" w:themeColor="text1"/>
          <w:sz w:val="22"/>
          <w:szCs w:val="22"/>
        </w:rPr>
        <w:t>answer</w:t>
      </w:r>
      <w:proofErr w:type="gramEnd"/>
      <w:r w:rsidRPr="00FD04F0">
        <w:rPr>
          <w:rFonts w:ascii="Arial" w:hAnsi="Arial" w:cs="Arial"/>
          <w:color w:val="000000" w:themeColor="text1"/>
          <w:sz w:val="22"/>
          <w:szCs w:val="22"/>
        </w:rPr>
        <w:t xml:space="preserve"> ‘Under £100’ or not at all.</w:t>
      </w:r>
    </w:p>
    <w:p w14:paraId="19009807"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This is (presumably) the total spent, so for valid data need to include the number of nights from Q10.</w:t>
      </w:r>
    </w:p>
    <w:p w14:paraId="46D50E46"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76916313"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4292D354"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r w:rsidRPr="00FD04F0">
        <w:rPr>
          <w:rFonts w:ascii="Arial" w:hAnsi="Arial" w:cs="Arial"/>
          <w:b/>
          <w:color w:val="000000" w:themeColor="text1"/>
          <w:sz w:val="22"/>
          <w:szCs w:val="22"/>
        </w:rPr>
        <w:t xml:space="preserve">12 – 15 … A series of questions on spending (author’s words) </w:t>
      </w:r>
    </w:p>
    <w:p w14:paraId="15C20812"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4FBC6A1D" w14:textId="77777777" w:rsidR="00F254C5" w:rsidRPr="00FD04F0" w:rsidRDefault="00F254C5" w:rsidP="00F254C5">
      <w:pPr>
        <w:pStyle w:val="Questionnaire"/>
        <w:numPr>
          <w:ilvl w:val="0"/>
          <w:numId w:val="0"/>
        </w:numPr>
        <w:spacing w:after="30" w:line="240" w:lineRule="auto"/>
        <w:ind w:left="360"/>
        <w:rPr>
          <w:rFonts w:ascii="Arial" w:hAnsi="Arial" w:cs="Arial"/>
          <w:color w:val="000000" w:themeColor="text1"/>
          <w:sz w:val="22"/>
          <w:szCs w:val="22"/>
        </w:rPr>
      </w:pPr>
      <w:r w:rsidRPr="00FD04F0">
        <w:rPr>
          <w:rFonts w:ascii="Arial" w:hAnsi="Arial" w:cs="Arial"/>
          <w:color w:val="000000" w:themeColor="text1"/>
          <w:sz w:val="22"/>
          <w:szCs w:val="22"/>
        </w:rPr>
        <w:t xml:space="preserve">Before Question 12 this includes the instruction: “The following relate to you and any </w:t>
      </w:r>
      <w:proofErr w:type="spellStart"/>
      <w:r w:rsidRPr="00FD04F0">
        <w:rPr>
          <w:rFonts w:ascii="Arial" w:hAnsi="Arial" w:cs="Arial"/>
          <w:color w:val="000000" w:themeColor="text1"/>
          <w:sz w:val="22"/>
          <w:szCs w:val="22"/>
        </w:rPr>
        <w:t>dependants</w:t>
      </w:r>
      <w:proofErr w:type="spellEnd"/>
      <w:r w:rsidRPr="00FD04F0">
        <w:rPr>
          <w:rFonts w:ascii="Arial" w:hAnsi="Arial" w:cs="Arial"/>
          <w:color w:val="000000" w:themeColor="text1"/>
          <w:sz w:val="22"/>
          <w:szCs w:val="22"/>
        </w:rPr>
        <w:t xml:space="preserve">/partner.  Number of people in party = [  </w:t>
      </w:r>
      <w:proofErr w:type="gramStart"/>
      <w:r w:rsidRPr="00FD04F0">
        <w:rPr>
          <w:rFonts w:ascii="Arial" w:hAnsi="Arial" w:cs="Arial"/>
          <w:color w:val="000000" w:themeColor="text1"/>
          <w:sz w:val="22"/>
          <w:szCs w:val="22"/>
        </w:rPr>
        <w:t xml:space="preserve">  ]</w:t>
      </w:r>
      <w:proofErr w:type="gramEnd"/>
      <w:r w:rsidRPr="00FD04F0">
        <w:rPr>
          <w:rFonts w:ascii="Arial" w:hAnsi="Arial" w:cs="Arial"/>
          <w:color w:val="000000" w:themeColor="text1"/>
          <w:sz w:val="22"/>
          <w:szCs w:val="22"/>
        </w:rPr>
        <w:t>’</w:t>
      </w:r>
    </w:p>
    <w:p w14:paraId="0A3FB0A2"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4867DF03"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The ‘number of people’ tick box could be missed.</w:t>
      </w:r>
    </w:p>
    <w:p w14:paraId="53E35DB7"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With implications for the data coding?</w:t>
      </w:r>
    </w:p>
    <w:p w14:paraId="548F1756"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107F20A0" w14:textId="77777777" w:rsidR="00F254C5" w:rsidRPr="00FD04F0" w:rsidRDefault="00F254C5" w:rsidP="00F254C5">
      <w:pPr>
        <w:pStyle w:val="Questionnaire"/>
        <w:numPr>
          <w:ilvl w:val="0"/>
          <w:numId w:val="0"/>
        </w:numPr>
        <w:spacing w:after="30" w:line="240" w:lineRule="auto"/>
        <w:ind w:left="360"/>
        <w:rPr>
          <w:rFonts w:ascii="Arial" w:hAnsi="Arial" w:cs="Arial"/>
          <w:color w:val="000000" w:themeColor="text1"/>
          <w:sz w:val="22"/>
          <w:szCs w:val="22"/>
        </w:rPr>
      </w:pPr>
      <w:r w:rsidRPr="00FD04F0">
        <w:rPr>
          <w:rFonts w:ascii="Arial" w:hAnsi="Arial" w:cs="Arial"/>
          <w:color w:val="000000" w:themeColor="text1"/>
          <w:sz w:val="22"/>
          <w:szCs w:val="22"/>
        </w:rPr>
        <w:t>These questions offer 8 ‘spend’ options, Q11 offered only 6, 8 is probably too many and would be better to be consistent in these questions.</w:t>
      </w:r>
    </w:p>
    <w:p w14:paraId="7813608E"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1A6C1DE6"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40C3D333"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r w:rsidRPr="00FD04F0">
        <w:rPr>
          <w:rFonts w:ascii="Arial" w:hAnsi="Arial" w:cs="Arial"/>
          <w:b/>
          <w:color w:val="000000" w:themeColor="text1"/>
          <w:sz w:val="22"/>
          <w:szCs w:val="22"/>
        </w:rPr>
        <w:t>16.</w:t>
      </w:r>
      <w:r w:rsidRPr="00FD04F0">
        <w:rPr>
          <w:rFonts w:ascii="Arial" w:hAnsi="Arial" w:cs="Arial"/>
          <w:b/>
          <w:color w:val="000000" w:themeColor="text1"/>
          <w:sz w:val="22"/>
          <w:szCs w:val="22"/>
        </w:rPr>
        <w:tab/>
        <w:t>After your recent experience in this area, do you plan to return for another visit?</w:t>
      </w:r>
    </w:p>
    <w:p w14:paraId="338A32C8"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p>
    <w:p w14:paraId="57CAE1AB"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r w:rsidRPr="00FD04F0">
        <w:rPr>
          <w:rFonts w:ascii="Arial" w:hAnsi="Arial" w:cs="Arial"/>
          <w:color w:val="000000" w:themeColor="text1"/>
          <w:sz w:val="22"/>
          <w:szCs w:val="22"/>
        </w:rPr>
        <w:tab/>
        <w:t>This seems a key question, but could be ‘survey fatigue’ would mean some responders wouldn’t reach it. Suggest promoting it to nearer the start?</w:t>
      </w:r>
    </w:p>
    <w:p w14:paraId="1D40541C"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p>
    <w:p w14:paraId="47E77ABB"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r w:rsidRPr="00FD04F0">
        <w:rPr>
          <w:rFonts w:ascii="Arial" w:hAnsi="Arial" w:cs="Arial"/>
          <w:color w:val="000000" w:themeColor="text1"/>
          <w:sz w:val="22"/>
          <w:szCs w:val="22"/>
        </w:rPr>
        <w:tab/>
        <w:t>No ‘maybe’ option, perhaps this is deliberate to force a conclusion?</w:t>
      </w:r>
    </w:p>
    <w:p w14:paraId="165C397E"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p>
    <w:p w14:paraId="6B165D47"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p>
    <w:p w14:paraId="54056A12"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r w:rsidRPr="00FD04F0">
        <w:rPr>
          <w:rFonts w:ascii="Arial" w:hAnsi="Arial" w:cs="Arial"/>
          <w:b/>
          <w:color w:val="000000" w:themeColor="text1"/>
          <w:sz w:val="22"/>
          <w:szCs w:val="22"/>
        </w:rPr>
        <w:t>17.</w:t>
      </w:r>
      <w:r w:rsidRPr="00FD04F0">
        <w:rPr>
          <w:rFonts w:ascii="Arial" w:hAnsi="Arial" w:cs="Arial"/>
          <w:b/>
          <w:color w:val="000000" w:themeColor="text1"/>
          <w:sz w:val="22"/>
          <w:szCs w:val="22"/>
        </w:rPr>
        <w:tab/>
        <w:t>What is the main reason for your answer to the previous question?</w:t>
      </w:r>
    </w:p>
    <w:p w14:paraId="6EC3295A"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p>
    <w:p w14:paraId="5016425A"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r w:rsidRPr="00FD04F0">
        <w:rPr>
          <w:rFonts w:ascii="Arial" w:hAnsi="Arial" w:cs="Arial"/>
          <w:color w:val="000000" w:themeColor="text1"/>
          <w:sz w:val="22"/>
          <w:szCs w:val="22"/>
        </w:rPr>
        <w:tab/>
        <w:t>It would have been better to offer that as a comment area in Q16.</w:t>
      </w:r>
    </w:p>
    <w:p w14:paraId="00FC5CD4"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p>
    <w:p w14:paraId="6C81D43B"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r w:rsidRPr="00FD04F0">
        <w:rPr>
          <w:rFonts w:ascii="Arial" w:hAnsi="Arial" w:cs="Arial"/>
          <w:color w:val="000000" w:themeColor="text1"/>
          <w:sz w:val="22"/>
          <w:szCs w:val="22"/>
        </w:rPr>
        <w:tab/>
        <w:t>No ‘maybe’ option, perhaps this is deliberate to force a conclusion?</w:t>
      </w:r>
    </w:p>
    <w:p w14:paraId="4BB7C383"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p>
    <w:p w14:paraId="63D44324"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p>
    <w:p w14:paraId="6120B203" w14:textId="77777777" w:rsidR="00F254C5" w:rsidRPr="00FD04F0" w:rsidRDefault="00F254C5" w:rsidP="00F254C5">
      <w:pPr>
        <w:pStyle w:val="Questionnaire"/>
        <w:numPr>
          <w:ilvl w:val="0"/>
          <w:numId w:val="11"/>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If this is your first visit what has prevented you from coming here before?</w:t>
      </w:r>
    </w:p>
    <w:p w14:paraId="3E5A198C" w14:textId="77777777" w:rsidR="00F254C5" w:rsidRPr="00FD04F0" w:rsidRDefault="00F254C5" w:rsidP="00F254C5">
      <w:pPr>
        <w:pStyle w:val="Questionnaire"/>
        <w:numPr>
          <w:ilvl w:val="0"/>
          <w:numId w:val="0"/>
        </w:numPr>
        <w:spacing w:after="30" w:line="240" w:lineRule="auto"/>
        <w:ind w:left="720" w:hanging="360"/>
        <w:jc w:val="both"/>
        <w:rPr>
          <w:rFonts w:ascii="Arial" w:hAnsi="Arial" w:cs="Arial"/>
          <w:color w:val="000000" w:themeColor="text1"/>
          <w:sz w:val="22"/>
          <w:szCs w:val="22"/>
        </w:rPr>
      </w:pPr>
    </w:p>
    <w:p w14:paraId="2192DE63"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The options for this question indicate a mix of ideas, some about actual constraints (e.g. ‘health) some about information or perception. Would be better to break into two questions.</w:t>
      </w:r>
    </w:p>
    <w:p w14:paraId="1A6A3D3B" w14:textId="77777777" w:rsidR="00F254C5" w:rsidRPr="00FD04F0" w:rsidRDefault="00F254C5" w:rsidP="00F254C5">
      <w:pPr>
        <w:pStyle w:val="Questionnaire"/>
        <w:numPr>
          <w:ilvl w:val="0"/>
          <w:numId w:val="0"/>
        </w:numPr>
        <w:spacing w:after="30" w:line="240" w:lineRule="auto"/>
        <w:ind w:left="720" w:hanging="360"/>
        <w:jc w:val="both"/>
        <w:rPr>
          <w:rFonts w:ascii="Arial" w:hAnsi="Arial" w:cs="Arial"/>
          <w:color w:val="000000" w:themeColor="text1"/>
          <w:sz w:val="22"/>
          <w:szCs w:val="22"/>
        </w:rPr>
      </w:pPr>
    </w:p>
    <w:p w14:paraId="78BBBBEC"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roofErr w:type="gramStart"/>
      <w:r w:rsidRPr="00FD04F0">
        <w:rPr>
          <w:rFonts w:ascii="Arial" w:hAnsi="Arial" w:cs="Arial"/>
          <w:color w:val="000000" w:themeColor="text1"/>
          <w:sz w:val="22"/>
          <w:szCs w:val="22"/>
        </w:rPr>
        <w:t>Also</w:t>
      </w:r>
      <w:proofErr w:type="gramEnd"/>
      <w:r w:rsidRPr="00FD04F0">
        <w:rPr>
          <w:rFonts w:ascii="Arial" w:hAnsi="Arial" w:cs="Arial"/>
          <w:color w:val="000000" w:themeColor="text1"/>
          <w:sz w:val="22"/>
          <w:szCs w:val="22"/>
        </w:rPr>
        <w:t xml:space="preserve"> there is a negative slant to the question, could have taken a positive approach, with </w:t>
      </w:r>
    </w:p>
    <w:p w14:paraId="5525557A"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‘What is the reason you chose to come here’</w:t>
      </w:r>
    </w:p>
    <w:p w14:paraId="144D1632"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6C592CB7"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 xml:space="preserve">And include option, “visited before”. </w:t>
      </w:r>
    </w:p>
    <w:p w14:paraId="34155D4B"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p>
    <w:p w14:paraId="32A8E6FB" w14:textId="77777777" w:rsidR="00F254C5" w:rsidRPr="00FD04F0" w:rsidRDefault="00F254C5" w:rsidP="00F254C5">
      <w:pPr>
        <w:pStyle w:val="Questionnaire"/>
        <w:numPr>
          <w:ilvl w:val="0"/>
          <w:numId w:val="0"/>
        </w:numPr>
        <w:spacing w:after="30" w:line="240" w:lineRule="auto"/>
        <w:ind w:left="360" w:hanging="360"/>
        <w:rPr>
          <w:rFonts w:ascii="Arial" w:hAnsi="Arial" w:cs="Arial"/>
          <w:color w:val="000000" w:themeColor="text1"/>
          <w:sz w:val="22"/>
          <w:szCs w:val="22"/>
        </w:rPr>
      </w:pPr>
    </w:p>
    <w:p w14:paraId="14B1F1C5" w14:textId="77777777" w:rsidR="00F254C5" w:rsidRPr="00FD04F0" w:rsidRDefault="00F254C5" w:rsidP="00F254C5">
      <w:pPr>
        <w:pStyle w:val="Questionnaire"/>
        <w:numPr>
          <w:ilvl w:val="0"/>
          <w:numId w:val="11"/>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Which area/country do you live?</w:t>
      </w:r>
    </w:p>
    <w:p w14:paraId="0994CA18" w14:textId="77777777" w:rsidR="00F254C5" w:rsidRPr="00FD04F0" w:rsidRDefault="00F254C5" w:rsidP="00F254C5">
      <w:pPr>
        <w:pStyle w:val="Questionnaire"/>
        <w:numPr>
          <w:ilvl w:val="0"/>
          <w:numId w:val="0"/>
        </w:numPr>
        <w:spacing w:after="30" w:line="240" w:lineRule="auto"/>
        <w:ind w:left="720" w:hanging="360"/>
        <w:jc w:val="both"/>
        <w:rPr>
          <w:rFonts w:ascii="Arial" w:hAnsi="Arial" w:cs="Arial"/>
          <w:color w:val="000000" w:themeColor="text1"/>
          <w:sz w:val="22"/>
          <w:szCs w:val="22"/>
        </w:rPr>
      </w:pPr>
    </w:p>
    <w:p w14:paraId="2C199EB0" w14:textId="77777777" w:rsidR="00F254C5" w:rsidRPr="00FD04F0" w:rsidRDefault="00F254C5" w:rsidP="00F254C5">
      <w:pPr>
        <w:pStyle w:val="Questionnaire"/>
        <w:numPr>
          <w:ilvl w:val="0"/>
          <w:numId w:val="0"/>
        </w:numPr>
        <w:spacing w:after="30" w:line="240" w:lineRule="auto"/>
        <w:ind w:left="360"/>
        <w:rPr>
          <w:rFonts w:ascii="Arial" w:hAnsi="Arial" w:cs="Arial"/>
          <w:color w:val="000000" w:themeColor="text1"/>
          <w:sz w:val="22"/>
          <w:szCs w:val="22"/>
        </w:rPr>
      </w:pPr>
      <w:r w:rsidRPr="00FD04F0">
        <w:rPr>
          <w:rFonts w:ascii="Arial" w:hAnsi="Arial" w:cs="Arial"/>
          <w:color w:val="000000" w:themeColor="text1"/>
          <w:sz w:val="22"/>
          <w:szCs w:val="22"/>
        </w:rPr>
        <w:t>Poor grammar.</w:t>
      </w:r>
    </w:p>
    <w:p w14:paraId="6DE9809B" w14:textId="77777777" w:rsidR="00F254C5" w:rsidRPr="00FD04F0" w:rsidRDefault="00F254C5" w:rsidP="00F254C5">
      <w:pPr>
        <w:pStyle w:val="Questionnaire"/>
        <w:numPr>
          <w:ilvl w:val="0"/>
          <w:numId w:val="0"/>
        </w:numPr>
        <w:spacing w:after="30" w:line="240" w:lineRule="auto"/>
        <w:ind w:left="360"/>
        <w:rPr>
          <w:rFonts w:ascii="Arial" w:hAnsi="Arial" w:cs="Arial"/>
          <w:b/>
          <w:color w:val="000000" w:themeColor="text1"/>
          <w:sz w:val="22"/>
          <w:szCs w:val="22"/>
        </w:rPr>
      </w:pPr>
      <w:r w:rsidRPr="00FD04F0">
        <w:rPr>
          <w:rFonts w:ascii="Arial" w:hAnsi="Arial" w:cs="Arial"/>
          <w:color w:val="000000" w:themeColor="text1"/>
          <w:sz w:val="22"/>
          <w:szCs w:val="22"/>
        </w:rPr>
        <w:t xml:space="preserve">A very open question, likely to gather information that is difficult to </w:t>
      </w:r>
      <w:proofErr w:type="spellStart"/>
      <w:r w:rsidRPr="00FD04F0">
        <w:rPr>
          <w:rFonts w:ascii="Arial" w:hAnsi="Arial" w:cs="Arial"/>
          <w:color w:val="000000" w:themeColor="text1"/>
          <w:sz w:val="22"/>
          <w:szCs w:val="22"/>
        </w:rPr>
        <w:t>analyse</w:t>
      </w:r>
      <w:proofErr w:type="spellEnd"/>
      <w:r w:rsidRPr="00FD04F0">
        <w:rPr>
          <w:rFonts w:ascii="Arial" w:hAnsi="Arial" w:cs="Arial"/>
          <w:color w:val="000000" w:themeColor="text1"/>
          <w:sz w:val="22"/>
          <w:szCs w:val="22"/>
        </w:rPr>
        <w:t xml:space="preserve">. </w:t>
      </w:r>
    </w:p>
    <w:p w14:paraId="31F79CC4"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p>
    <w:p w14:paraId="0345D8C2"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p>
    <w:p w14:paraId="29993DE1" w14:textId="77777777" w:rsidR="00F254C5" w:rsidRPr="00FD04F0" w:rsidRDefault="00F254C5" w:rsidP="00F254C5">
      <w:pPr>
        <w:pStyle w:val="Questionnaire"/>
        <w:numPr>
          <w:ilvl w:val="0"/>
          <w:numId w:val="0"/>
        </w:numPr>
        <w:spacing w:after="30" w:line="240" w:lineRule="auto"/>
        <w:ind w:left="360" w:hanging="360"/>
        <w:rPr>
          <w:rFonts w:ascii="Arial" w:hAnsi="Arial" w:cs="Arial"/>
          <w:b/>
          <w:color w:val="000000" w:themeColor="text1"/>
          <w:sz w:val="22"/>
          <w:szCs w:val="22"/>
        </w:rPr>
      </w:pPr>
      <w:r w:rsidRPr="00FD04F0">
        <w:rPr>
          <w:rFonts w:ascii="Arial" w:hAnsi="Arial" w:cs="Arial"/>
          <w:b/>
          <w:color w:val="000000" w:themeColor="text1"/>
          <w:sz w:val="22"/>
          <w:szCs w:val="22"/>
        </w:rPr>
        <w:t xml:space="preserve">20 – 23 … Questions on age, gender, income and dependents (author’s words) </w:t>
      </w:r>
    </w:p>
    <w:p w14:paraId="76E7AB71"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30A90291"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Age and Income allow a ‘</w:t>
      </w:r>
      <w:proofErr w:type="spellStart"/>
      <w:r w:rsidRPr="00FD04F0">
        <w:rPr>
          <w:rFonts w:ascii="Arial" w:hAnsi="Arial" w:cs="Arial"/>
          <w:color w:val="000000" w:themeColor="text1"/>
          <w:sz w:val="22"/>
          <w:szCs w:val="22"/>
        </w:rPr>
        <w:t>prefered</w:t>
      </w:r>
      <w:proofErr w:type="spellEnd"/>
      <w:r w:rsidRPr="00FD04F0">
        <w:rPr>
          <w:rFonts w:ascii="Arial" w:hAnsi="Arial" w:cs="Arial"/>
          <w:color w:val="000000" w:themeColor="text1"/>
          <w:sz w:val="22"/>
          <w:szCs w:val="22"/>
        </w:rPr>
        <w:t xml:space="preserve"> not to say’ option, whereas Gender doesn’t.</w:t>
      </w:r>
    </w:p>
    <w:p w14:paraId="5ED43989"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Age and Income are tick boxes, Gender is a ‘circle one’ (but without instructions)</w:t>
      </w:r>
    </w:p>
    <w:p w14:paraId="0EB013D7"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Income here has ten options, c.f. earlier spending questions with 8 or accommodation with 6.</w:t>
      </w:r>
    </w:p>
    <w:p w14:paraId="13F5D522"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In analysis must keep in mind that these are individual questions to the responder and do not take account of others in their party. Why collect these?</w:t>
      </w:r>
    </w:p>
    <w:p w14:paraId="58FE2B67"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29D3F525"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p>
    <w:p w14:paraId="43706768" w14:textId="77777777" w:rsidR="00F254C5" w:rsidRPr="00FD04F0" w:rsidRDefault="00F254C5" w:rsidP="00F254C5">
      <w:pPr>
        <w:pStyle w:val="Questionnaire"/>
        <w:numPr>
          <w:ilvl w:val="0"/>
          <w:numId w:val="13"/>
        </w:numPr>
        <w:spacing w:after="30" w:line="240" w:lineRule="auto"/>
        <w:jc w:val="both"/>
        <w:rPr>
          <w:rFonts w:ascii="Arial" w:hAnsi="Arial" w:cs="Arial"/>
          <w:b/>
          <w:color w:val="000000" w:themeColor="text1"/>
          <w:sz w:val="22"/>
          <w:szCs w:val="22"/>
        </w:rPr>
      </w:pPr>
      <w:r w:rsidRPr="00FD04F0">
        <w:rPr>
          <w:rFonts w:ascii="Arial" w:hAnsi="Arial" w:cs="Arial"/>
          <w:b/>
          <w:color w:val="000000" w:themeColor="text1"/>
          <w:sz w:val="22"/>
          <w:szCs w:val="22"/>
        </w:rPr>
        <w:t xml:space="preserve"> Do you have any other comments about public access to the coast in this area?</w:t>
      </w:r>
    </w:p>
    <w:p w14:paraId="4A3BC7E3" w14:textId="77777777" w:rsidR="00F254C5" w:rsidRPr="00FD04F0" w:rsidRDefault="00F254C5" w:rsidP="00F254C5">
      <w:pPr>
        <w:pStyle w:val="Questionnaire"/>
        <w:numPr>
          <w:ilvl w:val="0"/>
          <w:numId w:val="0"/>
        </w:numPr>
        <w:spacing w:after="30" w:line="240" w:lineRule="auto"/>
        <w:ind w:left="720" w:hanging="360"/>
        <w:jc w:val="both"/>
        <w:rPr>
          <w:rFonts w:ascii="Arial" w:hAnsi="Arial" w:cs="Arial"/>
          <w:color w:val="000000" w:themeColor="text1"/>
          <w:sz w:val="22"/>
          <w:szCs w:val="22"/>
        </w:rPr>
      </w:pPr>
    </w:p>
    <w:p w14:paraId="727037C3" w14:textId="77777777" w:rsidR="00F254C5" w:rsidRPr="00FD04F0" w:rsidRDefault="00F254C5" w:rsidP="00F254C5">
      <w:pPr>
        <w:pStyle w:val="Questionnaire"/>
        <w:numPr>
          <w:ilvl w:val="0"/>
          <w:numId w:val="0"/>
        </w:numPr>
        <w:spacing w:after="30" w:line="240" w:lineRule="auto"/>
        <w:ind w:left="720" w:hanging="360"/>
        <w:jc w:val="both"/>
        <w:rPr>
          <w:rFonts w:ascii="Arial" w:hAnsi="Arial" w:cs="Arial"/>
          <w:color w:val="000000" w:themeColor="text1"/>
          <w:sz w:val="22"/>
          <w:szCs w:val="22"/>
        </w:rPr>
      </w:pPr>
      <w:r w:rsidRPr="00FD04F0">
        <w:rPr>
          <w:rFonts w:ascii="Arial" w:hAnsi="Arial" w:cs="Arial"/>
          <w:color w:val="000000" w:themeColor="text1"/>
          <w:sz w:val="22"/>
          <w:szCs w:val="22"/>
        </w:rPr>
        <w:t>No comment area for the answer.</w:t>
      </w:r>
    </w:p>
    <w:p w14:paraId="56182E0C" w14:textId="77777777" w:rsidR="00F254C5" w:rsidRPr="00FD04F0" w:rsidRDefault="00F254C5" w:rsidP="00F254C5">
      <w:pPr>
        <w:pStyle w:val="Questionnaire"/>
        <w:numPr>
          <w:ilvl w:val="0"/>
          <w:numId w:val="0"/>
        </w:numPr>
        <w:spacing w:after="30" w:line="240" w:lineRule="auto"/>
        <w:jc w:val="both"/>
        <w:rPr>
          <w:rFonts w:ascii="Arial" w:hAnsi="Arial" w:cs="Arial"/>
          <w:color w:val="000000" w:themeColor="text1"/>
          <w:sz w:val="22"/>
          <w:szCs w:val="22"/>
        </w:rPr>
      </w:pPr>
    </w:p>
    <w:p w14:paraId="78AB6616" w14:textId="77777777" w:rsidR="00F254C5" w:rsidRPr="00FD04F0" w:rsidRDefault="00F254C5" w:rsidP="00F254C5">
      <w:pPr>
        <w:pStyle w:val="Questionnaire"/>
        <w:numPr>
          <w:ilvl w:val="0"/>
          <w:numId w:val="13"/>
        </w:numPr>
        <w:spacing w:after="30" w:line="240" w:lineRule="auto"/>
        <w:rPr>
          <w:rFonts w:ascii="Arial" w:hAnsi="Arial" w:cs="Arial"/>
          <w:b/>
          <w:color w:val="000000" w:themeColor="text1"/>
          <w:sz w:val="22"/>
          <w:szCs w:val="22"/>
        </w:rPr>
      </w:pPr>
      <w:r w:rsidRPr="00FD04F0">
        <w:rPr>
          <w:rFonts w:ascii="Arial" w:hAnsi="Arial" w:cs="Arial"/>
          <w:b/>
          <w:color w:val="000000" w:themeColor="text1"/>
          <w:sz w:val="22"/>
          <w:szCs w:val="22"/>
        </w:rPr>
        <w:t xml:space="preserve">Supplementary Question:  If you have time and internet access, please look at </w:t>
      </w:r>
      <w:hyperlink r:id="rId41" w:history="1">
        <w:r w:rsidRPr="00FD04F0">
          <w:rPr>
            <w:rStyle w:val="Hyperlink"/>
            <w:rFonts w:ascii="Arial" w:hAnsi="Arial" w:cs="Arial"/>
            <w:b/>
            <w:color w:val="000000" w:themeColor="text1"/>
            <w:sz w:val="22"/>
            <w:szCs w:val="22"/>
          </w:rPr>
          <w:t>www.swansearamblers.org.uk</w:t>
        </w:r>
      </w:hyperlink>
      <w:r w:rsidRPr="00FD04F0">
        <w:rPr>
          <w:rFonts w:ascii="Arial" w:hAnsi="Arial" w:cs="Arial"/>
          <w:b/>
          <w:color w:val="000000" w:themeColor="text1"/>
          <w:sz w:val="22"/>
          <w:szCs w:val="22"/>
        </w:rPr>
        <w:t xml:space="preserve"> “Evening Post” walks and state </w:t>
      </w:r>
      <w:proofErr w:type="gramStart"/>
      <w:r w:rsidRPr="00FD04F0">
        <w:rPr>
          <w:rFonts w:ascii="Arial" w:hAnsi="Arial" w:cs="Arial"/>
          <w:b/>
          <w:color w:val="000000" w:themeColor="text1"/>
          <w:sz w:val="22"/>
          <w:szCs w:val="22"/>
        </w:rPr>
        <w:t>whether or not</w:t>
      </w:r>
      <w:proofErr w:type="gramEnd"/>
      <w:r w:rsidRPr="00FD04F0">
        <w:rPr>
          <w:rFonts w:ascii="Arial" w:hAnsi="Arial" w:cs="Arial"/>
          <w:b/>
          <w:color w:val="000000" w:themeColor="text1"/>
          <w:sz w:val="22"/>
          <w:szCs w:val="22"/>
        </w:rPr>
        <w:t xml:space="preserve"> these types of </w:t>
      </w:r>
      <w:proofErr w:type="spellStart"/>
      <w:r w:rsidRPr="00FD04F0">
        <w:rPr>
          <w:rFonts w:ascii="Arial" w:hAnsi="Arial" w:cs="Arial"/>
          <w:b/>
          <w:color w:val="000000" w:themeColor="text1"/>
          <w:sz w:val="22"/>
          <w:szCs w:val="22"/>
        </w:rPr>
        <w:t>self guided</w:t>
      </w:r>
      <w:proofErr w:type="spellEnd"/>
      <w:r w:rsidRPr="00FD04F0">
        <w:rPr>
          <w:rFonts w:ascii="Arial" w:hAnsi="Arial" w:cs="Arial"/>
          <w:b/>
          <w:color w:val="000000" w:themeColor="text1"/>
          <w:sz w:val="22"/>
          <w:szCs w:val="22"/>
        </w:rPr>
        <w:t xml:space="preserve"> walk could be useful to you when planning a walk near the coast.</w:t>
      </w:r>
    </w:p>
    <w:p w14:paraId="62785120" w14:textId="77777777" w:rsidR="00F254C5" w:rsidRDefault="00F254C5" w:rsidP="00F254C5">
      <w:pPr>
        <w:pStyle w:val="Questionnaire"/>
        <w:numPr>
          <w:ilvl w:val="0"/>
          <w:numId w:val="0"/>
        </w:numPr>
        <w:spacing w:after="30" w:line="240" w:lineRule="auto"/>
        <w:ind w:left="720" w:hanging="360"/>
        <w:rPr>
          <w:rFonts w:ascii="Arial" w:hAnsi="Arial" w:cs="Arial"/>
          <w:b/>
          <w:color w:val="000000" w:themeColor="text1"/>
          <w:sz w:val="22"/>
          <w:szCs w:val="22"/>
        </w:rPr>
      </w:pPr>
    </w:p>
    <w:p w14:paraId="3CCD31A2"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It is dangerous to suggest the responder do something else before c</w:t>
      </w:r>
      <w:r>
        <w:rPr>
          <w:rFonts w:ascii="Arial" w:hAnsi="Arial" w:cs="Arial"/>
          <w:color w:val="000000" w:themeColor="text1"/>
          <w:sz w:val="22"/>
          <w:szCs w:val="22"/>
        </w:rPr>
        <w:t>ompleting the questionnaire. The risk is that the questionnaire may not be completed at all.</w:t>
      </w:r>
    </w:p>
    <w:p w14:paraId="26F5FB1B" w14:textId="77777777" w:rsidR="00F254C5" w:rsidRPr="00FD04F0" w:rsidRDefault="00F254C5" w:rsidP="00F254C5">
      <w:pPr>
        <w:pStyle w:val="Questionnaire"/>
        <w:numPr>
          <w:ilvl w:val="0"/>
          <w:numId w:val="0"/>
        </w:numPr>
        <w:spacing w:after="30" w:line="240" w:lineRule="auto"/>
        <w:ind w:left="720" w:hanging="360"/>
        <w:rPr>
          <w:rFonts w:ascii="Arial" w:hAnsi="Arial" w:cs="Arial"/>
          <w:color w:val="000000" w:themeColor="text1"/>
          <w:sz w:val="22"/>
          <w:szCs w:val="22"/>
        </w:rPr>
      </w:pPr>
      <w:r w:rsidRPr="00FD04F0">
        <w:rPr>
          <w:rFonts w:ascii="Arial" w:hAnsi="Arial" w:cs="Arial"/>
          <w:color w:val="000000" w:themeColor="text1"/>
          <w:sz w:val="22"/>
          <w:szCs w:val="22"/>
        </w:rPr>
        <w:t>It would be better to have this as an information line, signposting the website and then have the website collect the feedback.</w:t>
      </w:r>
    </w:p>
    <w:p w14:paraId="45AEF9D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4B2E446" w14:textId="77777777" w:rsidR="00F254C5" w:rsidRPr="00A42A84" w:rsidRDefault="00F254C5" w:rsidP="00F254C5">
      <w:pPr>
        <w:spacing w:after="30"/>
        <w:rPr>
          <w:rFonts w:ascii="Arial" w:hAnsi="Arial" w:cs="Arial"/>
          <w:b/>
          <w:color w:val="000000" w:themeColor="text1"/>
          <w:sz w:val="28"/>
          <w:szCs w:val="28"/>
          <w:u w:val="single"/>
          <w:lang w:val="en-GB"/>
        </w:rPr>
      </w:pPr>
      <w:r w:rsidRPr="00A42A84">
        <w:rPr>
          <w:rFonts w:ascii="Arial" w:hAnsi="Arial" w:cs="Arial"/>
          <w:b/>
          <w:color w:val="000000" w:themeColor="text1"/>
          <w:sz w:val="28"/>
          <w:szCs w:val="28"/>
          <w:u w:val="single"/>
          <w:lang w:val="en-GB"/>
        </w:rPr>
        <w:lastRenderedPageBreak/>
        <w:t>Appendix C:</w:t>
      </w:r>
      <w:r w:rsidRPr="00A42A84">
        <w:rPr>
          <w:rFonts w:ascii="Arial" w:hAnsi="Arial" w:cs="Arial"/>
          <w:b/>
          <w:color w:val="000000" w:themeColor="text1"/>
          <w:sz w:val="28"/>
          <w:szCs w:val="28"/>
          <w:u w:val="single"/>
          <w:lang w:val="en-GB"/>
        </w:rPr>
        <w:tab/>
        <w:t>Coding, Manipulation and Cleansing</w:t>
      </w:r>
    </w:p>
    <w:p w14:paraId="3DEC3C5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lang w:val="en-GB"/>
        </w:rPr>
      </w:pPr>
    </w:p>
    <w:p w14:paraId="2AD42A41" w14:textId="77777777" w:rsidR="00F254C5" w:rsidRDefault="00F254C5" w:rsidP="00F254C5">
      <w:pPr>
        <w:pStyle w:val="NormalWeb"/>
        <w:spacing w:before="119" w:beforeAutospacing="0"/>
        <w:rPr>
          <w:rFonts w:ascii="Arial" w:hAnsi="Arial" w:cs="Arial"/>
          <w:sz w:val="22"/>
          <w:szCs w:val="22"/>
        </w:rPr>
      </w:pPr>
      <w:r>
        <w:rPr>
          <w:rFonts w:ascii="Arial" w:hAnsi="Arial" w:cs="Arial"/>
          <w:sz w:val="22"/>
          <w:szCs w:val="22"/>
        </w:rPr>
        <w:t xml:space="preserve">A review of the data coding and data held in the SPSS file has been done. </w:t>
      </w:r>
    </w:p>
    <w:p w14:paraId="2865C61F" w14:textId="77777777" w:rsidR="00F254C5" w:rsidRDefault="00F254C5" w:rsidP="00F254C5">
      <w:pPr>
        <w:pStyle w:val="NormalWeb"/>
        <w:spacing w:before="119" w:beforeAutospacing="0"/>
        <w:rPr>
          <w:rFonts w:ascii="Arial" w:hAnsi="Arial" w:cs="Arial"/>
          <w:sz w:val="22"/>
          <w:szCs w:val="22"/>
        </w:rPr>
      </w:pPr>
    </w:p>
    <w:p w14:paraId="636E6A2D" w14:textId="77777777" w:rsidR="00F254C5" w:rsidRDefault="00F254C5" w:rsidP="00F254C5">
      <w:pPr>
        <w:pStyle w:val="NormalWeb"/>
        <w:spacing w:before="119" w:beforeAutospacing="0"/>
        <w:rPr>
          <w:rFonts w:ascii="Arial" w:hAnsi="Arial" w:cs="Arial"/>
          <w:sz w:val="22"/>
          <w:szCs w:val="22"/>
        </w:rPr>
      </w:pPr>
      <w:r>
        <w:rPr>
          <w:rFonts w:ascii="Arial" w:hAnsi="Arial" w:cs="Arial"/>
          <w:sz w:val="22"/>
          <w:szCs w:val="22"/>
        </w:rPr>
        <w:t>The possible responses were defined as 112 variables. This was due to breaking down questions into additional variables. For example, Q1 How Often Do You Visit This Coastal Area, had 9 options. A limited split made sense, as the first two responses are ‘I live here’ and ‘My 2</w:t>
      </w:r>
      <w:r w:rsidRPr="00023832">
        <w:rPr>
          <w:rFonts w:ascii="Arial" w:hAnsi="Arial" w:cs="Arial"/>
          <w:sz w:val="22"/>
          <w:szCs w:val="22"/>
          <w:vertAlign w:val="superscript"/>
        </w:rPr>
        <w:t>nd</w:t>
      </w:r>
      <w:r>
        <w:rPr>
          <w:rFonts w:ascii="Arial" w:hAnsi="Arial" w:cs="Arial"/>
          <w:sz w:val="22"/>
          <w:szCs w:val="22"/>
        </w:rPr>
        <w:t xml:space="preserve"> home is here’, it was sensible to pick those out separately. However, it did not make sense to split the 7 responses to do with frequency of visit into separate variables as they would only have selected one option of those (as confirmed by examining the data). </w:t>
      </w:r>
    </w:p>
    <w:p w14:paraId="1DEC352A" w14:textId="77777777" w:rsidR="00F254C5" w:rsidRDefault="00F254C5" w:rsidP="00F254C5">
      <w:pPr>
        <w:pStyle w:val="NormalWeb"/>
        <w:spacing w:before="119" w:beforeAutospacing="0"/>
        <w:rPr>
          <w:rFonts w:ascii="Arial" w:hAnsi="Arial" w:cs="Arial"/>
          <w:sz w:val="22"/>
          <w:szCs w:val="22"/>
        </w:rPr>
      </w:pPr>
    </w:p>
    <w:p w14:paraId="09C0468E" w14:textId="77777777" w:rsidR="00F254C5" w:rsidRDefault="00F254C5" w:rsidP="00F254C5">
      <w:pPr>
        <w:pStyle w:val="NormalWeb"/>
        <w:spacing w:before="119" w:beforeAutospacing="0"/>
        <w:rPr>
          <w:rFonts w:ascii="Arial" w:hAnsi="Arial" w:cs="Arial"/>
          <w:sz w:val="22"/>
          <w:szCs w:val="22"/>
        </w:rPr>
      </w:pPr>
      <w:r>
        <w:rPr>
          <w:rFonts w:ascii="Arial" w:hAnsi="Arial" w:cs="Arial"/>
          <w:sz w:val="22"/>
          <w:szCs w:val="22"/>
        </w:rPr>
        <w:t>Additional variables were created, which do not have a corresponding written question or option for response. For example, “Walk Gen, 3.37. This is discussed further below.</w:t>
      </w:r>
    </w:p>
    <w:p w14:paraId="305F7534" w14:textId="77777777" w:rsidR="00F254C5" w:rsidRDefault="00F254C5" w:rsidP="00F254C5">
      <w:pPr>
        <w:pStyle w:val="NormalWeb"/>
        <w:spacing w:before="119" w:beforeAutospacing="0"/>
        <w:rPr>
          <w:rFonts w:ascii="Arial" w:hAnsi="Arial" w:cs="Arial"/>
          <w:sz w:val="22"/>
          <w:szCs w:val="22"/>
        </w:rPr>
      </w:pPr>
    </w:p>
    <w:p w14:paraId="59200788" w14:textId="77777777" w:rsidR="00F254C5" w:rsidRDefault="00F254C5" w:rsidP="00F254C5">
      <w:pPr>
        <w:pStyle w:val="NormalWeb"/>
        <w:spacing w:before="119" w:beforeAutospacing="0"/>
        <w:rPr>
          <w:rFonts w:ascii="Arial" w:hAnsi="Arial" w:cs="Arial"/>
          <w:sz w:val="22"/>
          <w:szCs w:val="22"/>
        </w:rPr>
      </w:pPr>
      <w:r>
        <w:rPr>
          <w:rFonts w:ascii="Arial" w:hAnsi="Arial" w:cs="Arial"/>
          <w:sz w:val="22"/>
          <w:szCs w:val="22"/>
        </w:rPr>
        <w:t>Additional options were created during coding, Q21 Gender, has options of male/female, however, coding included a value for ‘Joint’</w:t>
      </w:r>
    </w:p>
    <w:p w14:paraId="3CCDDCB9" w14:textId="77777777" w:rsidR="00F254C5" w:rsidRDefault="00F254C5" w:rsidP="00F254C5">
      <w:pPr>
        <w:pStyle w:val="NormalWeb"/>
        <w:spacing w:before="119" w:beforeAutospacing="0"/>
        <w:rPr>
          <w:rFonts w:ascii="Arial" w:hAnsi="Arial" w:cs="Arial"/>
          <w:sz w:val="22"/>
          <w:szCs w:val="22"/>
        </w:rPr>
      </w:pPr>
    </w:p>
    <w:p w14:paraId="409989C3" w14:textId="77777777" w:rsidR="00F254C5" w:rsidRDefault="00F254C5" w:rsidP="00F254C5">
      <w:pPr>
        <w:pStyle w:val="NormalWeb"/>
        <w:spacing w:before="119" w:beforeAutospacing="0"/>
        <w:rPr>
          <w:rFonts w:ascii="Arial" w:hAnsi="Arial" w:cs="Arial"/>
          <w:sz w:val="22"/>
          <w:szCs w:val="22"/>
        </w:rPr>
      </w:pPr>
      <w:r>
        <w:rPr>
          <w:rFonts w:ascii="Arial" w:hAnsi="Arial" w:cs="Arial"/>
          <w:sz w:val="22"/>
          <w:szCs w:val="22"/>
        </w:rPr>
        <w:t>Value ‘99’ was defined for most variables, as ‘No Reply’.</w:t>
      </w:r>
    </w:p>
    <w:p w14:paraId="5D46CE89" w14:textId="77777777" w:rsidR="00F254C5" w:rsidRDefault="00F254C5" w:rsidP="00F254C5">
      <w:pPr>
        <w:pStyle w:val="NormalWeb"/>
        <w:spacing w:before="119" w:beforeAutospacing="0"/>
        <w:rPr>
          <w:rFonts w:ascii="Arial" w:hAnsi="Arial" w:cs="Arial"/>
          <w:sz w:val="22"/>
          <w:szCs w:val="22"/>
        </w:rPr>
      </w:pPr>
    </w:p>
    <w:p w14:paraId="006E4FAA" w14:textId="77777777" w:rsidR="00F254C5" w:rsidRDefault="00F254C5" w:rsidP="00F254C5">
      <w:pPr>
        <w:pStyle w:val="NormalWeb"/>
        <w:spacing w:before="119" w:beforeAutospacing="0"/>
        <w:rPr>
          <w:rFonts w:ascii="Arial" w:hAnsi="Arial" w:cs="Arial"/>
          <w:sz w:val="22"/>
          <w:szCs w:val="22"/>
        </w:rPr>
      </w:pPr>
      <w:r>
        <w:rPr>
          <w:rFonts w:ascii="Arial" w:hAnsi="Arial" w:cs="Arial"/>
          <w:sz w:val="22"/>
          <w:szCs w:val="22"/>
        </w:rPr>
        <w:t>Value ‘88’ was defined for some variables, as ‘Question Not Asked’.</w:t>
      </w:r>
    </w:p>
    <w:p w14:paraId="22F2E3D5" w14:textId="77777777" w:rsidR="00F254C5" w:rsidRDefault="00F254C5" w:rsidP="00F254C5">
      <w:pPr>
        <w:pStyle w:val="NormalWeb"/>
        <w:spacing w:before="119" w:beforeAutospacing="0"/>
        <w:rPr>
          <w:rFonts w:ascii="Arial" w:hAnsi="Arial" w:cs="Arial"/>
          <w:sz w:val="22"/>
          <w:szCs w:val="22"/>
        </w:rPr>
      </w:pPr>
    </w:p>
    <w:p w14:paraId="5B1B2943" w14:textId="77777777" w:rsidR="00F254C5" w:rsidRPr="007F1875" w:rsidRDefault="00F254C5" w:rsidP="00F254C5">
      <w:pPr>
        <w:pStyle w:val="NormalWeb"/>
        <w:spacing w:before="119" w:beforeAutospacing="0"/>
        <w:rPr>
          <w:rFonts w:ascii="Arial" w:hAnsi="Arial" w:cs="Arial"/>
          <w:sz w:val="22"/>
          <w:szCs w:val="22"/>
        </w:rPr>
      </w:pPr>
      <w:r>
        <w:rPr>
          <w:rFonts w:ascii="Arial" w:hAnsi="Arial" w:cs="Arial"/>
          <w:sz w:val="22"/>
          <w:szCs w:val="22"/>
        </w:rPr>
        <w:t>Patterns and exceptions:</w:t>
      </w:r>
    </w:p>
    <w:p w14:paraId="3C0ACE3D" w14:textId="77777777" w:rsidR="00F254C5" w:rsidRDefault="00F254C5" w:rsidP="00F254C5">
      <w:pPr>
        <w:pStyle w:val="NormalWeb"/>
        <w:numPr>
          <w:ilvl w:val="0"/>
          <w:numId w:val="21"/>
        </w:numPr>
        <w:spacing w:before="119" w:beforeAutospacing="0"/>
        <w:rPr>
          <w:rFonts w:ascii="Arial" w:hAnsi="Arial" w:cs="Arial"/>
          <w:sz w:val="22"/>
          <w:szCs w:val="22"/>
        </w:rPr>
      </w:pPr>
      <w:r>
        <w:rPr>
          <w:rFonts w:ascii="Arial" w:hAnsi="Arial" w:cs="Arial"/>
          <w:sz w:val="22"/>
          <w:szCs w:val="22"/>
        </w:rPr>
        <w:t>There were 485 questionnaire responses originally input. The highest Questionnaire Id was 722. If that was the highest one issued, that would indicate a two thirds response rate.</w:t>
      </w:r>
    </w:p>
    <w:p w14:paraId="0596C2B2" w14:textId="77777777" w:rsidR="00F254C5" w:rsidRPr="00DD0436" w:rsidRDefault="00F254C5" w:rsidP="00F254C5">
      <w:pPr>
        <w:pStyle w:val="NormalWeb"/>
        <w:numPr>
          <w:ilvl w:val="0"/>
          <w:numId w:val="21"/>
        </w:numPr>
        <w:spacing w:before="119" w:beforeAutospacing="0"/>
        <w:rPr>
          <w:rFonts w:ascii="Arial" w:hAnsi="Arial" w:cs="Arial"/>
          <w:sz w:val="22"/>
          <w:szCs w:val="22"/>
        </w:rPr>
      </w:pPr>
      <w:r>
        <w:rPr>
          <w:rFonts w:ascii="Arial" w:hAnsi="Arial" w:cs="Arial"/>
          <w:sz w:val="22"/>
          <w:szCs w:val="22"/>
        </w:rPr>
        <w:t>The records were sorted to check that there were no duplicate entries (i.e. each Questionnaire Id only occurred once.)</w:t>
      </w:r>
    </w:p>
    <w:p w14:paraId="03B7D38D" w14:textId="77777777" w:rsidR="00F254C5" w:rsidRDefault="00F254C5" w:rsidP="00F254C5">
      <w:pPr>
        <w:pStyle w:val="NormalWeb"/>
        <w:numPr>
          <w:ilvl w:val="0"/>
          <w:numId w:val="20"/>
        </w:numPr>
        <w:spacing w:before="119" w:beforeAutospacing="0"/>
        <w:rPr>
          <w:rFonts w:ascii="Arial" w:hAnsi="Arial" w:cs="Arial"/>
          <w:sz w:val="22"/>
          <w:szCs w:val="22"/>
        </w:rPr>
      </w:pPr>
      <w:r>
        <w:rPr>
          <w:rFonts w:ascii="Arial" w:hAnsi="Arial" w:cs="Arial"/>
          <w:sz w:val="22"/>
          <w:szCs w:val="22"/>
        </w:rPr>
        <w:t xml:space="preserve">Four records were found to contain a value of ‘99’ for nearly all variables. These records were of no value and were deleted. </w:t>
      </w:r>
    </w:p>
    <w:p w14:paraId="3E3B7422" w14:textId="77777777" w:rsidR="00F254C5" w:rsidRPr="004A2AAA" w:rsidRDefault="00F254C5" w:rsidP="00F254C5">
      <w:pPr>
        <w:pStyle w:val="NormalWeb"/>
        <w:numPr>
          <w:ilvl w:val="0"/>
          <w:numId w:val="20"/>
        </w:numPr>
        <w:spacing w:before="119" w:beforeAutospacing="0"/>
        <w:rPr>
          <w:rFonts w:ascii="Arial" w:hAnsi="Arial" w:cs="Arial"/>
          <w:sz w:val="22"/>
          <w:szCs w:val="22"/>
        </w:rPr>
      </w:pPr>
      <w:r w:rsidRPr="004A2AAA">
        <w:rPr>
          <w:rFonts w:ascii="Arial" w:hAnsi="Arial" w:cs="Arial"/>
          <w:sz w:val="22"/>
          <w:szCs w:val="22"/>
        </w:rPr>
        <w:t xml:space="preserve">The use of 99 did not seem disciplined, as in some cases the responder has clearly selected another option with 1 (Yes), and other options were recorded as ‘0’ (No). In this situation, it seemed reasonable to change the ‘99’ to ‘0’. </w:t>
      </w:r>
    </w:p>
    <w:p w14:paraId="09E300C4" w14:textId="77777777" w:rsidR="00F254C5" w:rsidRPr="00AB674A" w:rsidRDefault="00F254C5" w:rsidP="00F254C5">
      <w:pPr>
        <w:pStyle w:val="NormalWeb"/>
        <w:numPr>
          <w:ilvl w:val="0"/>
          <w:numId w:val="20"/>
        </w:numPr>
        <w:spacing w:before="119" w:beforeAutospacing="0"/>
        <w:rPr>
          <w:rFonts w:ascii="Arial" w:hAnsi="Arial" w:cs="Arial"/>
          <w:sz w:val="22"/>
          <w:szCs w:val="22"/>
        </w:rPr>
      </w:pPr>
      <w:r>
        <w:rPr>
          <w:rFonts w:ascii="Arial" w:hAnsi="Arial" w:cs="Arial"/>
          <w:sz w:val="22"/>
          <w:szCs w:val="22"/>
        </w:rPr>
        <w:t>The use of ‘88’ on blocks of records would appear to indicate that those Questionnaires had been filled in by a surveyor in a verbal interview. This is most apparent for some 50 records, in which the 8 possible walking options were coded as ‘88’. As stated in the Appraisal above, that level of detail did seem excessive. Instead an additional variable ‘</w:t>
      </w:r>
      <w:proofErr w:type="spellStart"/>
      <w:r>
        <w:rPr>
          <w:rFonts w:ascii="Arial" w:hAnsi="Arial" w:cs="Arial"/>
          <w:sz w:val="22"/>
          <w:szCs w:val="22"/>
        </w:rPr>
        <w:t>WalkGen</w:t>
      </w:r>
      <w:proofErr w:type="spellEnd"/>
      <w:r>
        <w:rPr>
          <w:rFonts w:ascii="Arial" w:hAnsi="Arial" w:cs="Arial"/>
          <w:sz w:val="22"/>
          <w:szCs w:val="22"/>
        </w:rPr>
        <w:t>’ had been created which does not correspond to a Question on the form. This variable with recorded values of 0 (No) or 1 (Yes), is presumably the response to a question asked face-to-face about whether they were interested in walking.  Conversely for &gt; 400 records there are values for the 8 detailed walking options, and ‘88’ recorded against the ‘</w:t>
      </w:r>
      <w:proofErr w:type="spellStart"/>
      <w:r>
        <w:rPr>
          <w:rFonts w:ascii="Arial" w:hAnsi="Arial" w:cs="Arial"/>
          <w:sz w:val="22"/>
          <w:szCs w:val="22"/>
        </w:rPr>
        <w:t>WalkGen</w:t>
      </w:r>
      <w:proofErr w:type="spellEnd"/>
      <w:r>
        <w:rPr>
          <w:rFonts w:ascii="Arial" w:hAnsi="Arial" w:cs="Arial"/>
          <w:sz w:val="22"/>
          <w:szCs w:val="22"/>
        </w:rPr>
        <w:t xml:space="preserve">’ variable. As Walking was not one of the detailed analysis, this was not an issue.  </w:t>
      </w:r>
    </w:p>
    <w:p w14:paraId="64A10C75" w14:textId="77777777" w:rsidR="00F254C5" w:rsidRDefault="00F254C5" w:rsidP="00F254C5">
      <w:pPr>
        <w:pStyle w:val="NormalWeb"/>
        <w:spacing w:before="119" w:beforeAutospacing="0"/>
        <w:ind w:left="360" w:firstLine="360"/>
        <w:rPr>
          <w:rFonts w:ascii="Arial" w:hAnsi="Arial" w:cs="Arial"/>
          <w:color w:val="FF0000"/>
          <w:sz w:val="22"/>
          <w:szCs w:val="22"/>
        </w:rPr>
      </w:pPr>
    </w:p>
    <w:p w14:paraId="1167D99F" w14:textId="77777777" w:rsidR="00F254C5" w:rsidRDefault="00F254C5" w:rsidP="00F254C5">
      <w:pPr>
        <w:pStyle w:val="NormalWeb"/>
        <w:spacing w:before="119" w:beforeAutospacing="0"/>
        <w:ind w:left="360" w:firstLine="360"/>
        <w:rPr>
          <w:rFonts w:ascii="Arial" w:hAnsi="Arial" w:cs="Arial"/>
          <w:b/>
          <w:color w:val="000000" w:themeColor="text1"/>
          <w:sz w:val="22"/>
          <w:szCs w:val="22"/>
        </w:rPr>
      </w:pPr>
    </w:p>
    <w:p w14:paraId="58145891" w14:textId="77777777" w:rsidR="00F254C5" w:rsidRDefault="00F254C5" w:rsidP="00F254C5">
      <w:pPr>
        <w:pStyle w:val="NormalWeb"/>
        <w:spacing w:before="0" w:beforeAutospacing="0" w:after="30"/>
        <w:rPr>
          <w:rFonts w:ascii="Arial" w:hAnsi="Arial" w:cs="Arial"/>
          <w:sz w:val="22"/>
          <w:szCs w:val="22"/>
        </w:rPr>
      </w:pPr>
      <w:r>
        <w:rPr>
          <w:rFonts w:ascii="Arial" w:hAnsi="Arial" w:cs="Arial"/>
          <w:sz w:val="22"/>
          <w:szCs w:val="22"/>
        </w:rPr>
        <w:lastRenderedPageBreak/>
        <w:t>During analysis, new variables were created:</w:t>
      </w:r>
    </w:p>
    <w:p w14:paraId="1F96882C" w14:textId="77777777" w:rsidR="00F254C5" w:rsidRDefault="00F254C5" w:rsidP="00F254C5">
      <w:pPr>
        <w:pStyle w:val="NormalWeb"/>
        <w:numPr>
          <w:ilvl w:val="0"/>
          <w:numId w:val="18"/>
        </w:numPr>
        <w:spacing w:before="0" w:beforeAutospacing="0" w:after="30"/>
        <w:rPr>
          <w:rFonts w:ascii="Arial" w:hAnsi="Arial" w:cs="Arial"/>
          <w:sz w:val="22"/>
          <w:szCs w:val="22"/>
        </w:rPr>
      </w:pPr>
      <w:r>
        <w:rPr>
          <w:rFonts w:ascii="Arial" w:hAnsi="Arial" w:cs="Arial"/>
          <w:sz w:val="22"/>
          <w:szCs w:val="22"/>
        </w:rPr>
        <w:t xml:space="preserve">To reverse the ranking </w:t>
      </w:r>
      <w:proofErr w:type="gramStart"/>
      <w:r>
        <w:rPr>
          <w:rFonts w:ascii="Arial" w:hAnsi="Arial" w:cs="Arial"/>
          <w:sz w:val="22"/>
          <w:szCs w:val="22"/>
        </w:rPr>
        <w:t>so as to</w:t>
      </w:r>
      <w:proofErr w:type="gramEnd"/>
      <w:r>
        <w:rPr>
          <w:rFonts w:ascii="Arial" w:hAnsi="Arial" w:cs="Arial"/>
          <w:sz w:val="22"/>
          <w:szCs w:val="22"/>
        </w:rPr>
        <w:t xml:space="preserve"> be consistent with other questions;</w:t>
      </w:r>
    </w:p>
    <w:p w14:paraId="6CF2BD20" w14:textId="77777777" w:rsidR="00F254C5" w:rsidRPr="00A0514C" w:rsidRDefault="00F254C5" w:rsidP="00F254C5">
      <w:pPr>
        <w:pStyle w:val="NormalWeb"/>
        <w:numPr>
          <w:ilvl w:val="0"/>
          <w:numId w:val="18"/>
        </w:numPr>
        <w:spacing w:before="0" w:beforeAutospacing="0" w:after="30"/>
        <w:rPr>
          <w:rFonts w:ascii="Arial" w:hAnsi="Arial" w:cs="Arial"/>
          <w:sz w:val="22"/>
          <w:szCs w:val="22"/>
        </w:rPr>
      </w:pPr>
      <w:r>
        <w:rPr>
          <w:rFonts w:ascii="Arial" w:hAnsi="Arial" w:cs="Arial"/>
          <w:sz w:val="22"/>
          <w:szCs w:val="22"/>
        </w:rPr>
        <w:t>To collapse the data by to ensure there were sufficient records with valid data for the tests, for example ‘Age Group’ was created for &lt;34, 35-54 and &gt;55.</w:t>
      </w:r>
    </w:p>
    <w:p w14:paraId="374E56DB" w14:textId="77777777" w:rsidR="00F254C5" w:rsidRDefault="00F254C5" w:rsidP="00F254C5">
      <w:pPr>
        <w:pStyle w:val="NormalWeb"/>
        <w:spacing w:before="0" w:beforeAutospacing="0" w:after="30"/>
        <w:ind w:left="360" w:firstLine="360"/>
        <w:rPr>
          <w:rFonts w:ascii="Arial" w:hAnsi="Arial" w:cs="Arial"/>
          <w:b/>
          <w:color w:val="000000" w:themeColor="text1"/>
          <w:sz w:val="22"/>
          <w:szCs w:val="22"/>
        </w:rPr>
      </w:pPr>
    </w:p>
    <w:p w14:paraId="5366EE7E" w14:textId="77777777" w:rsidR="00F254C5" w:rsidRDefault="00F254C5" w:rsidP="00F254C5">
      <w:pPr>
        <w:pStyle w:val="NormalWeb"/>
        <w:spacing w:before="119" w:beforeAutospacing="0"/>
        <w:rPr>
          <w:rFonts w:ascii="Arial" w:hAnsi="Arial" w:cs="Arial"/>
          <w:b/>
          <w:color w:val="000000" w:themeColor="text1"/>
          <w:sz w:val="22"/>
          <w:szCs w:val="22"/>
        </w:rPr>
      </w:pPr>
      <w:r>
        <w:rPr>
          <w:rFonts w:ascii="Arial" w:hAnsi="Arial" w:cs="Arial"/>
          <w:color w:val="000000" w:themeColor="text1"/>
          <w:sz w:val="22"/>
          <w:szCs w:val="22"/>
        </w:rPr>
        <w:t xml:space="preserve">During analysis </w:t>
      </w:r>
      <w:r w:rsidRPr="00CF5D31">
        <w:rPr>
          <w:rFonts w:ascii="Arial" w:hAnsi="Arial" w:cs="Arial"/>
          <w:color w:val="000000" w:themeColor="text1"/>
          <w:sz w:val="22"/>
          <w:szCs w:val="22"/>
        </w:rPr>
        <w:t>Q4 and Q4a were gr</w:t>
      </w:r>
      <w:r>
        <w:rPr>
          <w:rFonts w:ascii="Arial" w:hAnsi="Arial" w:cs="Arial"/>
          <w:color w:val="000000" w:themeColor="text1"/>
          <w:sz w:val="22"/>
          <w:szCs w:val="22"/>
        </w:rPr>
        <w:t>ouped into four main cate</w:t>
      </w:r>
      <w:r w:rsidRPr="00CF5D31">
        <w:rPr>
          <w:rFonts w:ascii="Arial" w:hAnsi="Arial" w:cs="Arial"/>
          <w:color w:val="000000" w:themeColor="text1"/>
          <w:sz w:val="22"/>
          <w:szCs w:val="22"/>
        </w:rPr>
        <w:t>gories for analysis</w:t>
      </w:r>
      <w:r>
        <w:rPr>
          <w:rFonts w:ascii="Arial" w:hAnsi="Arial" w:cs="Arial"/>
          <w:color w:val="000000" w:themeColor="text1"/>
          <w:sz w:val="22"/>
          <w:szCs w:val="22"/>
        </w:rPr>
        <w:t>:</w:t>
      </w:r>
      <w:r w:rsidRPr="00CF5D31">
        <w:rPr>
          <w:rFonts w:ascii="Arial" w:hAnsi="Arial" w:cs="Arial"/>
          <w:color w:val="000000" w:themeColor="text1"/>
          <w:sz w:val="22"/>
          <w:szCs w:val="22"/>
        </w:rPr>
        <w:t xml:space="preserve"> amenities, facilities, quality and information</w:t>
      </w:r>
      <w:r>
        <w:rPr>
          <w:rFonts w:ascii="Arial" w:hAnsi="Arial" w:cs="Arial"/>
          <w:color w:val="000000" w:themeColor="text1"/>
          <w:sz w:val="22"/>
          <w:szCs w:val="22"/>
        </w:rPr>
        <w:t>, as shown below (together with new variables).</w:t>
      </w:r>
    </w:p>
    <w:p w14:paraId="2ED836E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lang w:val="en-GB"/>
        </w:rPr>
      </w:pPr>
    </w:p>
    <w:p w14:paraId="37C03C87"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lang w:val="en-GB"/>
        </w:rPr>
      </w:pPr>
    </w:p>
    <w:p w14:paraId="64DEC861"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E66031">
        <w:rPr>
          <w:rFonts w:ascii="Arial" w:hAnsi="Arial" w:cs="Arial"/>
          <w:noProof/>
          <w:color w:val="000000" w:themeColor="text1"/>
          <w:sz w:val="22"/>
          <w:szCs w:val="22"/>
        </w:rPr>
        <w:drawing>
          <wp:inline distT="0" distB="0" distL="0" distR="0" wp14:anchorId="762AC937" wp14:editId="62762A3B">
            <wp:extent cx="5727700" cy="3862705"/>
            <wp:effectExtent l="0" t="0" r="1270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3862705"/>
                    </a:xfrm>
                    <a:prstGeom prst="rect">
                      <a:avLst/>
                    </a:prstGeom>
                  </pic:spPr>
                </pic:pic>
              </a:graphicData>
            </a:graphic>
          </wp:inline>
        </w:drawing>
      </w:r>
    </w:p>
    <w:p w14:paraId="51BA1A1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B86B612" w14:textId="77777777" w:rsidR="00F254C5" w:rsidRDefault="00F254C5" w:rsidP="00F254C5">
      <w:pPr>
        <w:rPr>
          <w:rFonts w:ascii="Arial" w:hAnsi="Arial" w:cs="Arial"/>
          <w:color w:val="000000" w:themeColor="text1"/>
          <w:sz w:val="22"/>
          <w:szCs w:val="22"/>
        </w:rPr>
      </w:pPr>
      <w:r>
        <w:rPr>
          <w:rFonts w:ascii="Arial" w:hAnsi="Arial" w:cs="Arial"/>
          <w:color w:val="000000" w:themeColor="text1"/>
          <w:sz w:val="22"/>
          <w:szCs w:val="22"/>
        </w:rPr>
        <w:br w:type="page"/>
      </w:r>
    </w:p>
    <w:p w14:paraId="2A03BDB6" w14:textId="77777777" w:rsidR="00F254C5" w:rsidRDefault="00F254C5" w:rsidP="00F254C5">
      <w:pPr>
        <w:spacing w:after="30"/>
        <w:rPr>
          <w:rFonts w:ascii="Arial" w:hAnsi="Arial" w:cs="Arial"/>
          <w:b/>
          <w:color w:val="000000" w:themeColor="text1"/>
          <w:sz w:val="28"/>
          <w:szCs w:val="28"/>
          <w:u w:val="single"/>
          <w:lang w:val="en-GB"/>
        </w:rPr>
      </w:pPr>
      <w:r w:rsidRPr="00955173">
        <w:rPr>
          <w:rFonts w:ascii="Arial" w:hAnsi="Arial" w:cs="Arial"/>
          <w:b/>
          <w:color w:val="000000" w:themeColor="text1"/>
          <w:sz w:val="28"/>
          <w:szCs w:val="28"/>
          <w:u w:val="single"/>
          <w:lang w:val="en-GB"/>
        </w:rPr>
        <w:lastRenderedPageBreak/>
        <w:t>Appendix D1:</w:t>
      </w:r>
      <w:r w:rsidRPr="00955173">
        <w:rPr>
          <w:rFonts w:ascii="Arial" w:hAnsi="Arial" w:cs="Arial"/>
          <w:b/>
          <w:color w:val="000000" w:themeColor="text1"/>
          <w:sz w:val="28"/>
          <w:szCs w:val="28"/>
          <w:u w:val="single"/>
          <w:lang w:val="en-GB"/>
        </w:rPr>
        <w:tab/>
        <w:t xml:space="preserve">Analysis of Top Two most popular activities, </w:t>
      </w:r>
    </w:p>
    <w:p w14:paraId="6C91BB9E" w14:textId="77777777" w:rsidR="00F254C5" w:rsidRPr="00955173" w:rsidRDefault="00F254C5" w:rsidP="00F254C5">
      <w:pPr>
        <w:spacing w:after="30"/>
        <w:jc w:val="center"/>
        <w:rPr>
          <w:rFonts w:ascii="Arial" w:hAnsi="Arial" w:cs="Arial"/>
          <w:b/>
          <w:color w:val="000000" w:themeColor="text1"/>
          <w:sz w:val="28"/>
          <w:szCs w:val="28"/>
          <w:u w:val="single"/>
          <w:lang w:val="en-GB"/>
        </w:rPr>
      </w:pPr>
      <w:r w:rsidRPr="00955173">
        <w:rPr>
          <w:rFonts w:ascii="Arial" w:hAnsi="Arial" w:cs="Arial"/>
          <w:b/>
          <w:color w:val="000000" w:themeColor="text1"/>
          <w:sz w:val="28"/>
          <w:szCs w:val="28"/>
          <w:u w:val="single"/>
          <w:lang w:val="en-GB"/>
        </w:rPr>
        <w:t>by age A1 and gender A2</w:t>
      </w:r>
    </w:p>
    <w:p w14:paraId="2DD787B2" w14:textId="77777777" w:rsidR="00F254C5" w:rsidRPr="00FD04F0" w:rsidRDefault="00F254C5" w:rsidP="00F254C5">
      <w:pPr>
        <w:widowControl w:val="0"/>
        <w:autoSpaceDE w:val="0"/>
        <w:autoSpaceDN w:val="0"/>
        <w:adjustRightInd w:val="0"/>
        <w:spacing w:after="30" w:line="280" w:lineRule="atLeast"/>
        <w:rPr>
          <w:rFonts w:ascii="Arial" w:hAnsi="Arial" w:cs="Arial"/>
          <w:b/>
          <w:color w:val="000000" w:themeColor="text1"/>
          <w:sz w:val="22"/>
          <w:szCs w:val="22"/>
          <w:lang w:val="en-GB"/>
        </w:rPr>
      </w:pPr>
    </w:p>
    <w:p w14:paraId="407D95B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FD09DE">
        <w:rPr>
          <w:rFonts w:ascii="Arial" w:hAnsi="Arial" w:cs="Arial"/>
          <w:noProof/>
          <w:color w:val="000000" w:themeColor="text1"/>
          <w:sz w:val="22"/>
          <w:szCs w:val="22"/>
        </w:rPr>
        <w:drawing>
          <wp:inline distT="0" distB="0" distL="0" distR="0" wp14:anchorId="6A3EFEF6" wp14:editId="0DC801EE">
            <wp:extent cx="5727700" cy="1205230"/>
            <wp:effectExtent l="0" t="0" r="1270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1205230"/>
                    </a:xfrm>
                    <a:prstGeom prst="rect">
                      <a:avLst/>
                    </a:prstGeom>
                  </pic:spPr>
                </pic:pic>
              </a:graphicData>
            </a:graphic>
          </wp:inline>
        </w:drawing>
      </w:r>
    </w:p>
    <w:p w14:paraId="2CE4CC4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07E320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There were only two values No or Yes, it is not a normal distribution.</w:t>
      </w:r>
    </w:p>
    <w:p w14:paraId="6452667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8321CA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6C501C">
        <w:rPr>
          <w:rFonts w:ascii="Arial" w:hAnsi="Arial" w:cs="Arial"/>
          <w:noProof/>
          <w:color w:val="000000" w:themeColor="text1"/>
          <w:sz w:val="22"/>
          <w:szCs w:val="22"/>
        </w:rPr>
        <w:drawing>
          <wp:inline distT="0" distB="0" distL="0" distR="0" wp14:anchorId="4CFEC3C7" wp14:editId="64A98B99">
            <wp:extent cx="3489693" cy="3757417"/>
            <wp:effectExtent l="0" t="0" r="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10896" cy="3780247"/>
                    </a:xfrm>
                    <a:prstGeom prst="rect">
                      <a:avLst/>
                    </a:prstGeom>
                  </pic:spPr>
                </pic:pic>
              </a:graphicData>
            </a:graphic>
          </wp:inline>
        </w:drawing>
      </w:r>
    </w:p>
    <w:p w14:paraId="4583083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EDE167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6C501C">
        <w:rPr>
          <w:rFonts w:ascii="Arial" w:hAnsi="Arial" w:cs="Arial"/>
          <w:noProof/>
          <w:color w:val="000000" w:themeColor="text1"/>
          <w:sz w:val="22"/>
          <w:szCs w:val="22"/>
        </w:rPr>
        <w:drawing>
          <wp:inline distT="0" distB="0" distL="0" distR="0" wp14:anchorId="575D5269" wp14:editId="322F5A37">
            <wp:extent cx="4509135" cy="1959624"/>
            <wp:effectExtent l="0" t="0" r="1206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38117" cy="1972219"/>
                    </a:xfrm>
                    <a:prstGeom prst="rect">
                      <a:avLst/>
                    </a:prstGeom>
                  </pic:spPr>
                </pic:pic>
              </a:graphicData>
            </a:graphic>
          </wp:inline>
        </w:drawing>
      </w:r>
    </w:p>
    <w:p w14:paraId="3911BFA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FD09DE">
        <w:rPr>
          <w:rFonts w:ascii="Arial" w:hAnsi="Arial" w:cs="Arial"/>
          <w:noProof/>
          <w:color w:val="000000" w:themeColor="text1"/>
          <w:sz w:val="22"/>
          <w:szCs w:val="22"/>
        </w:rPr>
        <w:lastRenderedPageBreak/>
        <w:drawing>
          <wp:inline distT="0" distB="0" distL="0" distR="0" wp14:anchorId="5DA4C22D" wp14:editId="14BA1C28">
            <wp:extent cx="3594735" cy="1670635"/>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627336" cy="1685786"/>
                    </a:xfrm>
                    <a:prstGeom prst="rect">
                      <a:avLst/>
                    </a:prstGeom>
                  </pic:spPr>
                </pic:pic>
              </a:graphicData>
            </a:graphic>
          </wp:inline>
        </w:drawing>
      </w:r>
    </w:p>
    <w:p w14:paraId="78F3633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C32B34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B475EB">
        <w:rPr>
          <w:rFonts w:ascii="Arial" w:hAnsi="Arial" w:cs="Arial"/>
          <w:noProof/>
          <w:color w:val="000000" w:themeColor="text1"/>
          <w:sz w:val="22"/>
          <w:szCs w:val="22"/>
        </w:rPr>
        <w:drawing>
          <wp:inline distT="0" distB="0" distL="0" distR="0" wp14:anchorId="42D6DBE9" wp14:editId="47BF4805">
            <wp:extent cx="4280535" cy="3894243"/>
            <wp:effectExtent l="0" t="0" r="1206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286653" cy="3899809"/>
                    </a:xfrm>
                    <a:prstGeom prst="rect">
                      <a:avLst/>
                    </a:prstGeom>
                  </pic:spPr>
                </pic:pic>
              </a:graphicData>
            </a:graphic>
          </wp:inline>
        </w:drawing>
      </w:r>
    </w:p>
    <w:p w14:paraId="3014E43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C84E78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1B2168F"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818257F" w14:textId="77777777" w:rsidR="00F254C5" w:rsidRDefault="00F254C5" w:rsidP="00F254C5">
      <w:pPr>
        <w:rPr>
          <w:rFonts w:ascii="Arial" w:hAnsi="Arial" w:cs="Arial"/>
          <w:color w:val="000000" w:themeColor="text1"/>
          <w:sz w:val="22"/>
          <w:szCs w:val="22"/>
        </w:rPr>
      </w:pPr>
      <w:r>
        <w:rPr>
          <w:rFonts w:ascii="Arial" w:hAnsi="Arial" w:cs="Arial"/>
          <w:color w:val="000000" w:themeColor="text1"/>
          <w:sz w:val="22"/>
          <w:szCs w:val="22"/>
        </w:rPr>
        <w:br w:type="page"/>
      </w:r>
    </w:p>
    <w:p w14:paraId="41633FCC" w14:textId="77777777" w:rsidR="00F254C5" w:rsidRPr="00C920BB" w:rsidRDefault="00F254C5" w:rsidP="00F254C5">
      <w:pPr>
        <w:spacing w:after="30"/>
        <w:rPr>
          <w:rFonts w:ascii="Arial" w:hAnsi="Arial" w:cs="Arial"/>
          <w:b/>
          <w:color w:val="000000" w:themeColor="text1"/>
          <w:sz w:val="28"/>
          <w:szCs w:val="28"/>
          <w:u w:val="single"/>
          <w:lang w:val="en-GB"/>
        </w:rPr>
      </w:pPr>
      <w:r>
        <w:rPr>
          <w:rFonts w:ascii="Arial" w:hAnsi="Arial" w:cs="Arial"/>
          <w:b/>
          <w:color w:val="000000" w:themeColor="text1"/>
          <w:sz w:val="28"/>
          <w:szCs w:val="28"/>
          <w:u w:val="single"/>
          <w:lang w:val="en-GB"/>
        </w:rPr>
        <w:lastRenderedPageBreak/>
        <w:t>Appendix E1</w:t>
      </w:r>
      <w:r w:rsidRPr="00C920BB">
        <w:rPr>
          <w:rFonts w:ascii="Arial" w:hAnsi="Arial" w:cs="Arial"/>
          <w:b/>
          <w:color w:val="000000" w:themeColor="text1"/>
          <w:sz w:val="28"/>
          <w:szCs w:val="28"/>
          <w:u w:val="single"/>
          <w:lang w:val="en-GB"/>
        </w:rPr>
        <w:t>:</w:t>
      </w:r>
      <w:r w:rsidRPr="00C920BB">
        <w:rPr>
          <w:rFonts w:ascii="Arial" w:hAnsi="Arial" w:cs="Arial"/>
          <w:b/>
          <w:color w:val="000000" w:themeColor="text1"/>
          <w:sz w:val="28"/>
          <w:szCs w:val="28"/>
          <w:u w:val="single"/>
          <w:lang w:val="en-GB"/>
        </w:rPr>
        <w:tab/>
        <w:t xml:space="preserve">Analysis of satisfaction with Information, </w:t>
      </w:r>
    </w:p>
    <w:p w14:paraId="17934A9B" w14:textId="77777777" w:rsidR="00F254C5" w:rsidRPr="00C920BB" w:rsidRDefault="00F254C5" w:rsidP="00F254C5">
      <w:pPr>
        <w:spacing w:after="30"/>
        <w:jc w:val="center"/>
        <w:rPr>
          <w:rFonts w:ascii="Arial" w:hAnsi="Arial" w:cs="Arial"/>
          <w:b/>
          <w:color w:val="000000" w:themeColor="text1"/>
          <w:sz w:val="28"/>
          <w:szCs w:val="28"/>
          <w:u w:val="single"/>
          <w:lang w:val="en-GB"/>
        </w:rPr>
      </w:pPr>
      <w:r w:rsidRPr="00C920BB">
        <w:rPr>
          <w:rFonts w:ascii="Arial" w:hAnsi="Arial" w:cs="Arial"/>
          <w:b/>
          <w:color w:val="000000" w:themeColor="text1"/>
          <w:sz w:val="28"/>
          <w:szCs w:val="28"/>
          <w:u w:val="single"/>
          <w:lang w:val="en-GB"/>
        </w:rPr>
        <w:t>by age</w:t>
      </w:r>
      <w:r>
        <w:rPr>
          <w:rFonts w:ascii="Arial" w:hAnsi="Arial" w:cs="Arial"/>
          <w:b/>
          <w:color w:val="000000" w:themeColor="text1"/>
          <w:sz w:val="28"/>
          <w:szCs w:val="28"/>
          <w:u w:val="single"/>
          <w:lang w:val="en-GB"/>
        </w:rPr>
        <w:t xml:space="preserve"> B</w:t>
      </w:r>
      <w:r w:rsidRPr="00C920BB">
        <w:rPr>
          <w:rFonts w:ascii="Arial" w:hAnsi="Arial" w:cs="Arial"/>
          <w:b/>
          <w:color w:val="000000" w:themeColor="text1"/>
          <w:sz w:val="28"/>
          <w:szCs w:val="28"/>
          <w:u w:val="single"/>
          <w:lang w:val="en-GB"/>
        </w:rPr>
        <w:t>1 and gender</w:t>
      </w:r>
      <w:r>
        <w:rPr>
          <w:rFonts w:ascii="Arial" w:hAnsi="Arial" w:cs="Arial"/>
          <w:b/>
          <w:color w:val="000000" w:themeColor="text1"/>
          <w:sz w:val="28"/>
          <w:szCs w:val="28"/>
          <w:u w:val="single"/>
          <w:lang w:val="en-GB"/>
        </w:rPr>
        <w:t xml:space="preserve"> B</w:t>
      </w:r>
      <w:r w:rsidRPr="00C920BB">
        <w:rPr>
          <w:rFonts w:ascii="Arial" w:hAnsi="Arial" w:cs="Arial"/>
          <w:b/>
          <w:color w:val="000000" w:themeColor="text1"/>
          <w:sz w:val="28"/>
          <w:szCs w:val="28"/>
          <w:u w:val="single"/>
          <w:lang w:val="en-GB"/>
        </w:rPr>
        <w:t>2</w:t>
      </w:r>
    </w:p>
    <w:p w14:paraId="08A1D97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41FF30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3175DE">
        <w:rPr>
          <w:rFonts w:ascii="Arial" w:hAnsi="Arial" w:cs="Arial"/>
          <w:noProof/>
          <w:color w:val="000000" w:themeColor="text1"/>
          <w:sz w:val="22"/>
          <w:szCs w:val="22"/>
        </w:rPr>
        <w:drawing>
          <wp:inline distT="0" distB="0" distL="0" distR="0" wp14:anchorId="103AC182" wp14:editId="391E5BF6">
            <wp:extent cx="5727700" cy="2320925"/>
            <wp:effectExtent l="0" t="0" r="1270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27700" cy="2320925"/>
                    </a:xfrm>
                    <a:prstGeom prst="rect">
                      <a:avLst/>
                    </a:prstGeom>
                  </pic:spPr>
                </pic:pic>
              </a:graphicData>
            </a:graphic>
          </wp:inline>
        </w:drawing>
      </w:r>
    </w:p>
    <w:p w14:paraId="18BA729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3CABCA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3B5576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space="720"/>
          <w:docGrid w:linePitch="360"/>
        </w:sectPr>
      </w:pPr>
    </w:p>
    <w:p w14:paraId="6EE6A50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7011C9">
        <w:rPr>
          <w:rFonts w:ascii="Arial" w:hAnsi="Arial" w:cs="Arial"/>
          <w:noProof/>
          <w:color w:val="000000" w:themeColor="text1"/>
          <w:sz w:val="22"/>
          <w:szCs w:val="22"/>
        </w:rPr>
        <w:lastRenderedPageBreak/>
        <w:drawing>
          <wp:inline distT="0" distB="0" distL="0" distR="0" wp14:anchorId="5CBACDFF" wp14:editId="057DA37B">
            <wp:extent cx="2639695" cy="2150110"/>
            <wp:effectExtent l="0" t="0" r="1905"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639695" cy="2150110"/>
                    </a:xfrm>
                    <a:prstGeom prst="rect">
                      <a:avLst/>
                    </a:prstGeom>
                  </pic:spPr>
                </pic:pic>
              </a:graphicData>
            </a:graphic>
          </wp:inline>
        </w:drawing>
      </w:r>
      <w:r w:rsidRPr="007011C9">
        <w:rPr>
          <w:noProof/>
        </w:rPr>
        <w:t xml:space="preserve"> </w:t>
      </w:r>
      <w:r w:rsidRPr="007011C9">
        <w:rPr>
          <w:rFonts w:ascii="Arial" w:hAnsi="Arial" w:cs="Arial"/>
          <w:noProof/>
          <w:color w:val="000000" w:themeColor="text1"/>
          <w:sz w:val="22"/>
          <w:szCs w:val="22"/>
        </w:rPr>
        <w:drawing>
          <wp:inline distT="0" distB="0" distL="0" distR="0" wp14:anchorId="3FF5521E" wp14:editId="415C17B9">
            <wp:extent cx="2639695" cy="2279650"/>
            <wp:effectExtent l="0" t="0" r="1905"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639695" cy="2279650"/>
                    </a:xfrm>
                    <a:prstGeom prst="rect">
                      <a:avLst/>
                    </a:prstGeom>
                  </pic:spPr>
                </pic:pic>
              </a:graphicData>
            </a:graphic>
          </wp:inline>
        </w:drawing>
      </w:r>
    </w:p>
    <w:p w14:paraId="215576C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7011C9">
        <w:rPr>
          <w:rFonts w:ascii="Arial" w:hAnsi="Arial" w:cs="Arial"/>
          <w:noProof/>
          <w:color w:val="000000" w:themeColor="text1"/>
          <w:sz w:val="22"/>
          <w:szCs w:val="22"/>
        </w:rPr>
        <w:lastRenderedPageBreak/>
        <w:drawing>
          <wp:inline distT="0" distB="0" distL="0" distR="0" wp14:anchorId="0506F159" wp14:editId="76658E56">
            <wp:extent cx="2639695" cy="2255444"/>
            <wp:effectExtent l="0" t="0" r="1905"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639695" cy="2255444"/>
                    </a:xfrm>
                    <a:prstGeom prst="rect">
                      <a:avLst/>
                    </a:prstGeom>
                  </pic:spPr>
                </pic:pic>
              </a:graphicData>
            </a:graphic>
          </wp:inline>
        </w:drawing>
      </w:r>
    </w:p>
    <w:p w14:paraId="66BB631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7011C9">
        <w:rPr>
          <w:rFonts w:ascii="Arial" w:hAnsi="Arial" w:cs="Arial"/>
          <w:noProof/>
          <w:color w:val="000000" w:themeColor="text1"/>
          <w:sz w:val="22"/>
          <w:szCs w:val="22"/>
        </w:rPr>
        <w:drawing>
          <wp:inline distT="0" distB="0" distL="0" distR="0" wp14:anchorId="3112837C" wp14:editId="2E4B0AD5">
            <wp:extent cx="2639695" cy="2221230"/>
            <wp:effectExtent l="0" t="0" r="190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639695" cy="2221230"/>
                    </a:xfrm>
                    <a:prstGeom prst="rect">
                      <a:avLst/>
                    </a:prstGeom>
                  </pic:spPr>
                </pic:pic>
              </a:graphicData>
            </a:graphic>
          </wp:inline>
        </w:drawing>
      </w:r>
    </w:p>
    <w:p w14:paraId="3DD6957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C31FEE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50DC97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CF71F1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num="2" w:space="706"/>
          <w:docGrid w:linePitch="360"/>
        </w:sectPr>
      </w:pPr>
    </w:p>
    <w:p w14:paraId="7F6FAF88" w14:textId="77777777" w:rsidR="00F254C5" w:rsidRDefault="00F254C5" w:rsidP="00F254C5">
      <w:pPr>
        <w:widowControl w:val="0"/>
        <w:autoSpaceDE w:val="0"/>
        <w:autoSpaceDN w:val="0"/>
        <w:adjustRightInd w:val="0"/>
        <w:spacing w:after="30" w:line="280" w:lineRule="atLeast"/>
        <w:jc w:val="center"/>
        <w:rPr>
          <w:rFonts w:ascii="Arial" w:hAnsi="Arial" w:cs="Arial"/>
          <w:color w:val="000000" w:themeColor="text1"/>
          <w:sz w:val="22"/>
          <w:szCs w:val="22"/>
        </w:rPr>
      </w:pPr>
      <w:r w:rsidRPr="007011C9">
        <w:rPr>
          <w:rFonts w:ascii="Arial" w:hAnsi="Arial" w:cs="Arial"/>
          <w:noProof/>
          <w:color w:val="000000" w:themeColor="text1"/>
          <w:sz w:val="22"/>
          <w:szCs w:val="22"/>
        </w:rPr>
        <w:lastRenderedPageBreak/>
        <w:drawing>
          <wp:inline distT="0" distB="0" distL="0" distR="0" wp14:anchorId="0FEB5E9B" wp14:editId="53990FE3">
            <wp:extent cx="2451735" cy="2054347"/>
            <wp:effectExtent l="0" t="0" r="12065"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471577" cy="2070973"/>
                    </a:xfrm>
                    <a:prstGeom prst="rect">
                      <a:avLst/>
                    </a:prstGeom>
                  </pic:spPr>
                </pic:pic>
              </a:graphicData>
            </a:graphic>
          </wp:inline>
        </w:drawing>
      </w:r>
    </w:p>
    <w:p w14:paraId="7AADE4D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C32319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1C657C">
        <w:rPr>
          <w:rFonts w:ascii="Arial" w:hAnsi="Arial" w:cs="Arial"/>
          <w:noProof/>
          <w:color w:val="000000" w:themeColor="text1"/>
          <w:sz w:val="22"/>
          <w:szCs w:val="22"/>
        </w:rPr>
        <w:drawing>
          <wp:inline distT="0" distB="0" distL="0" distR="0" wp14:anchorId="32035E6B" wp14:editId="4649F860">
            <wp:extent cx="4509135" cy="3864759"/>
            <wp:effectExtent l="0" t="0" r="1206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15696" cy="3870382"/>
                    </a:xfrm>
                    <a:prstGeom prst="rect">
                      <a:avLst/>
                    </a:prstGeom>
                  </pic:spPr>
                </pic:pic>
              </a:graphicData>
            </a:graphic>
          </wp:inline>
        </w:drawing>
      </w:r>
    </w:p>
    <w:p w14:paraId="2CA4CA4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8F061E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1C657C">
        <w:rPr>
          <w:rFonts w:ascii="Arial" w:hAnsi="Arial" w:cs="Arial"/>
          <w:noProof/>
          <w:color w:val="000000" w:themeColor="text1"/>
          <w:sz w:val="22"/>
          <w:szCs w:val="22"/>
        </w:rPr>
        <w:drawing>
          <wp:inline distT="0" distB="0" distL="0" distR="0" wp14:anchorId="1ECA5BFC" wp14:editId="5437959B">
            <wp:extent cx="4585335" cy="1897678"/>
            <wp:effectExtent l="0" t="0" r="0"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616288" cy="1910488"/>
                    </a:xfrm>
                    <a:prstGeom prst="rect">
                      <a:avLst/>
                    </a:prstGeom>
                  </pic:spPr>
                </pic:pic>
              </a:graphicData>
            </a:graphic>
          </wp:inline>
        </w:drawing>
      </w:r>
    </w:p>
    <w:p w14:paraId="48E8B488" w14:textId="77777777" w:rsidR="00F254C5" w:rsidRDefault="00F254C5" w:rsidP="00F254C5">
      <w:pPr>
        <w:widowControl w:val="0"/>
        <w:autoSpaceDE w:val="0"/>
        <w:autoSpaceDN w:val="0"/>
        <w:adjustRightInd w:val="0"/>
        <w:spacing w:after="30" w:line="280" w:lineRule="atLeast"/>
        <w:rPr>
          <w:rFonts w:ascii="Arial" w:hAnsi="Arial" w:cs="Arial"/>
          <w:b/>
          <w:color w:val="00B0F0"/>
          <w:sz w:val="22"/>
          <w:szCs w:val="22"/>
          <w:u w:val="single"/>
        </w:rPr>
      </w:pPr>
    </w:p>
    <w:p w14:paraId="2262A88A" w14:textId="77777777" w:rsidR="00F254C5" w:rsidRDefault="00F254C5" w:rsidP="00F254C5">
      <w:pPr>
        <w:widowControl w:val="0"/>
        <w:autoSpaceDE w:val="0"/>
        <w:autoSpaceDN w:val="0"/>
        <w:adjustRightInd w:val="0"/>
        <w:spacing w:after="30" w:line="280" w:lineRule="atLeast"/>
        <w:rPr>
          <w:rFonts w:ascii="Arial" w:hAnsi="Arial" w:cs="Arial"/>
          <w:b/>
          <w:color w:val="00B0F0"/>
          <w:sz w:val="22"/>
          <w:szCs w:val="22"/>
          <w:u w:val="single"/>
        </w:rPr>
      </w:pPr>
    </w:p>
    <w:p w14:paraId="3DE87586" w14:textId="77777777" w:rsidR="00F254C5" w:rsidRDefault="00F254C5" w:rsidP="00F254C5">
      <w:pPr>
        <w:widowControl w:val="0"/>
        <w:autoSpaceDE w:val="0"/>
        <w:autoSpaceDN w:val="0"/>
        <w:adjustRightInd w:val="0"/>
        <w:spacing w:after="30" w:line="280" w:lineRule="atLeast"/>
        <w:rPr>
          <w:rFonts w:ascii="Arial" w:hAnsi="Arial" w:cs="Arial"/>
          <w:b/>
          <w:color w:val="00B0F0"/>
          <w:sz w:val="22"/>
          <w:szCs w:val="22"/>
          <w:u w:val="single"/>
        </w:rPr>
      </w:pPr>
      <w:r w:rsidRPr="00742791">
        <w:rPr>
          <w:rFonts w:ascii="Arial" w:hAnsi="Arial" w:cs="Arial"/>
          <w:b/>
          <w:noProof/>
          <w:color w:val="00B0F0"/>
          <w:sz w:val="22"/>
          <w:szCs w:val="22"/>
          <w:u w:val="single"/>
        </w:rPr>
        <w:lastRenderedPageBreak/>
        <w:drawing>
          <wp:inline distT="0" distB="0" distL="0" distR="0" wp14:anchorId="73734AF3" wp14:editId="290F3ED8">
            <wp:extent cx="4509135" cy="373628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526180" cy="3750406"/>
                    </a:xfrm>
                    <a:prstGeom prst="rect">
                      <a:avLst/>
                    </a:prstGeom>
                  </pic:spPr>
                </pic:pic>
              </a:graphicData>
            </a:graphic>
          </wp:inline>
        </w:drawing>
      </w:r>
    </w:p>
    <w:p w14:paraId="19F162C9" w14:textId="77777777" w:rsidR="00F254C5" w:rsidRDefault="00F254C5" w:rsidP="00F254C5">
      <w:pPr>
        <w:widowControl w:val="0"/>
        <w:autoSpaceDE w:val="0"/>
        <w:autoSpaceDN w:val="0"/>
        <w:adjustRightInd w:val="0"/>
        <w:spacing w:after="30" w:line="280" w:lineRule="atLeast"/>
        <w:rPr>
          <w:rFonts w:ascii="Arial" w:hAnsi="Arial" w:cs="Arial"/>
          <w:b/>
          <w:color w:val="00B0F0"/>
          <w:sz w:val="22"/>
          <w:szCs w:val="22"/>
          <w:u w:val="single"/>
        </w:rPr>
      </w:pPr>
    </w:p>
    <w:p w14:paraId="5C6768F9" w14:textId="77777777" w:rsidR="00F254C5" w:rsidRDefault="00F254C5" w:rsidP="00F254C5">
      <w:pPr>
        <w:rPr>
          <w:rFonts w:ascii="Arial" w:hAnsi="Arial" w:cs="Arial"/>
          <w:b/>
          <w:color w:val="00B0F0"/>
          <w:sz w:val="22"/>
          <w:szCs w:val="22"/>
          <w:u w:val="single"/>
        </w:rPr>
      </w:pPr>
      <w:r>
        <w:rPr>
          <w:rFonts w:ascii="Arial" w:hAnsi="Arial" w:cs="Arial"/>
          <w:b/>
          <w:color w:val="00B0F0"/>
          <w:sz w:val="22"/>
          <w:szCs w:val="22"/>
          <w:u w:val="single"/>
        </w:rPr>
        <w:br w:type="page"/>
      </w:r>
    </w:p>
    <w:p w14:paraId="0632FBE4" w14:textId="77777777" w:rsidR="00F254C5" w:rsidRPr="005755F1"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Test</w:t>
      </w:r>
      <w:r w:rsidRPr="005755F1">
        <w:rPr>
          <w:rFonts w:ascii="Arial" w:hAnsi="Arial" w:cs="Arial"/>
          <w:b/>
          <w:color w:val="000000" w:themeColor="text1"/>
          <w:sz w:val="22"/>
          <w:szCs w:val="22"/>
          <w:u w:val="single"/>
        </w:rPr>
        <w:t xml:space="preserve"> B1 </w:t>
      </w:r>
      <w:r>
        <w:rPr>
          <w:rFonts w:ascii="Arial" w:hAnsi="Arial" w:cs="Arial"/>
          <w:b/>
          <w:color w:val="000000" w:themeColor="text1"/>
          <w:sz w:val="22"/>
          <w:szCs w:val="22"/>
          <w:u w:val="single"/>
        </w:rPr>
        <w:t>–</w:t>
      </w:r>
      <w:r w:rsidRPr="005755F1">
        <w:rPr>
          <w:rFonts w:ascii="Arial" w:hAnsi="Arial" w:cs="Arial"/>
          <w:b/>
          <w:color w:val="000000" w:themeColor="text1"/>
          <w:sz w:val="22"/>
          <w:szCs w:val="22"/>
          <w:u w:val="single"/>
        </w:rPr>
        <w:t xml:space="preserve"> </w:t>
      </w:r>
      <w:r>
        <w:rPr>
          <w:rFonts w:ascii="Arial" w:hAnsi="Arial" w:cs="Arial"/>
          <w:b/>
          <w:color w:val="000000" w:themeColor="text1"/>
          <w:sz w:val="22"/>
          <w:szCs w:val="22"/>
          <w:u w:val="single"/>
        </w:rPr>
        <w:t>Information by</w:t>
      </w:r>
      <w:r w:rsidRPr="005755F1">
        <w:rPr>
          <w:rFonts w:ascii="Arial" w:hAnsi="Arial" w:cs="Arial"/>
          <w:b/>
          <w:color w:val="000000" w:themeColor="text1"/>
          <w:sz w:val="22"/>
          <w:szCs w:val="22"/>
          <w:u w:val="single"/>
        </w:rPr>
        <w:t xml:space="preserve"> AGE GROUP      1:  &lt;34, 2: 35 – 54, 3: &gt;55</w:t>
      </w:r>
    </w:p>
    <w:p w14:paraId="6CF60EB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69FD88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965EAB">
        <w:rPr>
          <w:rFonts w:ascii="Arial" w:hAnsi="Arial" w:cs="Arial"/>
          <w:noProof/>
          <w:color w:val="000000" w:themeColor="text1"/>
          <w:sz w:val="22"/>
          <w:szCs w:val="22"/>
        </w:rPr>
        <w:drawing>
          <wp:inline distT="0" distB="0" distL="0" distR="0" wp14:anchorId="48EAB3F8" wp14:editId="6F070037">
            <wp:extent cx="5727700" cy="6438900"/>
            <wp:effectExtent l="0" t="0" r="12700" b="1270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27700" cy="6438900"/>
                    </a:xfrm>
                    <a:prstGeom prst="rect">
                      <a:avLst/>
                    </a:prstGeom>
                  </pic:spPr>
                </pic:pic>
              </a:graphicData>
            </a:graphic>
          </wp:inline>
        </w:drawing>
      </w:r>
    </w:p>
    <w:p w14:paraId="2D43711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F5741D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185F34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AD2D5A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55ACF2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5977B3">
        <w:rPr>
          <w:rFonts w:ascii="Arial" w:hAnsi="Arial" w:cs="Arial"/>
          <w:noProof/>
          <w:color w:val="000000" w:themeColor="text1"/>
          <w:sz w:val="22"/>
          <w:szCs w:val="22"/>
        </w:rPr>
        <w:lastRenderedPageBreak/>
        <w:drawing>
          <wp:inline distT="0" distB="0" distL="0" distR="0" wp14:anchorId="7AA036FD" wp14:editId="6F6A6F3C">
            <wp:extent cx="5727700" cy="6407785"/>
            <wp:effectExtent l="0" t="0" r="1270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27700" cy="6407785"/>
                    </a:xfrm>
                    <a:prstGeom prst="rect">
                      <a:avLst/>
                    </a:prstGeom>
                  </pic:spPr>
                </pic:pic>
              </a:graphicData>
            </a:graphic>
          </wp:inline>
        </w:drawing>
      </w:r>
    </w:p>
    <w:p w14:paraId="37CA6F4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C1AC0C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325961">
        <w:rPr>
          <w:rFonts w:ascii="Arial" w:hAnsi="Arial" w:cs="Arial"/>
          <w:noProof/>
          <w:color w:val="000000" w:themeColor="text1"/>
          <w:sz w:val="22"/>
          <w:szCs w:val="22"/>
        </w:rPr>
        <w:lastRenderedPageBreak/>
        <w:drawing>
          <wp:inline distT="0" distB="0" distL="0" distR="0" wp14:anchorId="613A3D37" wp14:editId="124B60E4">
            <wp:extent cx="5727700" cy="6337300"/>
            <wp:effectExtent l="0" t="0" r="12700"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27700" cy="6337300"/>
                    </a:xfrm>
                    <a:prstGeom prst="rect">
                      <a:avLst/>
                    </a:prstGeom>
                  </pic:spPr>
                </pic:pic>
              </a:graphicData>
            </a:graphic>
          </wp:inline>
        </w:drawing>
      </w:r>
    </w:p>
    <w:p w14:paraId="5962FDB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5AC4AE5" w14:textId="77777777" w:rsidR="00F254C5" w:rsidRPr="004C5BF9" w:rsidRDefault="00F254C5" w:rsidP="00F254C5">
      <w:pPr>
        <w:widowControl w:val="0"/>
        <w:autoSpaceDE w:val="0"/>
        <w:autoSpaceDN w:val="0"/>
        <w:adjustRightInd w:val="0"/>
        <w:spacing w:after="30" w:line="280" w:lineRule="atLeast"/>
        <w:rPr>
          <w:rFonts w:ascii="Arial" w:hAnsi="Arial" w:cs="Arial"/>
          <w:b/>
          <w:color w:val="000000" w:themeColor="text1"/>
          <w:sz w:val="22"/>
          <w:szCs w:val="22"/>
        </w:rPr>
      </w:pPr>
      <w:r>
        <w:rPr>
          <w:rFonts w:ascii="Arial" w:hAnsi="Arial" w:cs="Arial"/>
          <w:b/>
          <w:color w:val="000000" w:themeColor="text1"/>
          <w:sz w:val="22"/>
          <w:szCs w:val="22"/>
        </w:rPr>
        <w:t xml:space="preserve">A </w:t>
      </w:r>
      <w:r w:rsidRPr="004C5BF9">
        <w:rPr>
          <w:rFonts w:ascii="Arial" w:hAnsi="Arial" w:cs="Arial"/>
          <w:b/>
          <w:color w:val="000000" w:themeColor="text1"/>
          <w:sz w:val="22"/>
          <w:szCs w:val="22"/>
        </w:rPr>
        <w:t>SIGNIFICANT RESULT.</w:t>
      </w:r>
    </w:p>
    <w:p w14:paraId="7DC1FED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65B760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DCB82E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369664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D86936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ED0D04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BD3C83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6B44F8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E5ACED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CBD28A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FCD6AC1" w14:textId="77777777" w:rsidR="00F254C5" w:rsidRPr="005755F1"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Test</w:t>
      </w:r>
      <w:r w:rsidRPr="005755F1">
        <w:rPr>
          <w:rFonts w:ascii="Arial" w:hAnsi="Arial" w:cs="Arial"/>
          <w:b/>
          <w:color w:val="000000" w:themeColor="text1"/>
          <w:sz w:val="22"/>
          <w:szCs w:val="22"/>
          <w:u w:val="single"/>
        </w:rPr>
        <w:t xml:space="preserve"> B</w:t>
      </w:r>
      <w:r>
        <w:rPr>
          <w:rFonts w:ascii="Arial" w:hAnsi="Arial" w:cs="Arial"/>
          <w:b/>
          <w:color w:val="000000" w:themeColor="text1"/>
          <w:sz w:val="22"/>
          <w:szCs w:val="22"/>
          <w:u w:val="single"/>
        </w:rPr>
        <w:t>2</w:t>
      </w:r>
      <w:r w:rsidRPr="005755F1">
        <w:rPr>
          <w:rFonts w:ascii="Arial" w:hAnsi="Arial" w:cs="Arial"/>
          <w:b/>
          <w:color w:val="000000" w:themeColor="text1"/>
          <w:sz w:val="22"/>
          <w:szCs w:val="22"/>
          <w:u w:val="single"/>
        </w:rPr>
        <w:t xml:space="preserve"> </w:t>
      </w:r>
      <w:r>
        <w:rPr>
          <w:rFonts w:ascii="Arial" w:hAnsi="Arial" w:cs="Arial"/>
          <w:b/>
          <w:color w:val="000000" w:themeColor="text1"/>
          <w:sz w:val="22"/>
          <w:szCs w:val="22"/>
          <w:u w:val="single"/>
        </w:rPr>
        <w:t>–</w:t>
      </w:r>
      <w:r w:rsidRPr="005755F1">
        <w:rPr>
          <w:rFonts w:ascii="Arial" w:hAnsi="Arial" w:cs="Arial"/>
          <w:b/>
          <w:color w:val="000000" w:themeColor="text1"/>
          <w:sz w:val="22"/>
          <w:szCs w:val="22"/>
          <w:u w:val="single"/>
        </w:rPr>
        <w:t xml:space="preserve"> </w:t>
      </w:r>
      <w:r>
        <w:rPr>
          <w:rFonts w:ascii="Arial" w:hAnsi="Arial" w:cs="Arial"/>
          <w:b/>
          <w:color w:val="000000" w:themeColor="text1"/>
          <w:sz w:val="22"/>
          <w:szCs w:val="22"/>
          <w:u w:val="single"/>
        </w:rPr>
        <w:t>Information by</w:t>
      </w:r>
      <w:r w:rsidRPr="005755F1">
        <w:rPr>
          <w:rFonts w:ascii="Arial" w:hAnsi="Arial" w:cs="Arial"/>
          <w:b/>
          <w:color w:val="000000" w:themeColor="text1"/>
          <w:sz w:val="22"/>
          <w:szCs w:val="22"/>
          <w:u w:val="single"/>
        </w:rPr>
        <w:t xml:space="preserve"> GENDER</w:t>
      </w:r>
    </w:p>
    <w:p w14:paraId="4685510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381FDAB"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7351F9">
        <w:rPr>
          <w:rFonts w:ascii="Arial" w:hAnsi="Arial" w:cs="Arial"/>
          <w:b/>
          <w:noProof/>
          <w:color w:val="000000" w:themeColor="text1"/>
          <w:sz w:val="22"/>
          <w:szCs w:val="22"/>
          <w:u w:val="single"/>
        </w:rPr>
        <w:drawing>
          <wp:inline distT="0" distB="0" distL="0" distR="0" wp14:anchorId="70D0D29B" wp14:editId="162C84F7">
            <wp:extent cx="5727700" cy="5974715"/>
            <wp:effectExtent l="0" t="0" r="1270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27700" cy="5974715"/>
                    </a:xfrm>
                    <a:prstGeom prst="rect">
                      <a:avLst/>
                    </a:prstGeom>
                  </pic:spPr>
                </pic:pic>
              </a:graphicData>
            </a:graphic>
          </wp:inline>
        </w:drawing>
      </w:r>
    </w:p>
    <w:p w14:paraId="2CED3C39"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42C2BE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215530">
        <w:rPr>
          <w:rFonts w:ascii="Arial" w:hAnsi="Arial" w:cs="Arial"/>
          <w:b/>
          <w:noProof/>
          <w:color w:val="000000" w:themeColor="text1"/>
          <w:sz w:val="22"/>
          <w:szCs w:val="22"/>
          <w:u w:val="single"/>
        </w:rPr>
        <w:lastRenderedPageBreak/>
        <w:drawing>
          <wp:inline distT="0" distB="0" distL="0" distR="0" wp14:anchorId="44F5A690" wp14:editId="1F03A9F2">
            <wp:extent cx="5727700" cy="6082665"/>
            <wp:effectExtent l="0" t="0" r="1270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27700" cy="6082665"/>
                    </a:xfrm>
                    <a:prstGeom prst="rect">
                      <a:avLst/>
                    </a:prstGeom>
                  </pic:spPr>
                </pic:pic>
              </a:graphicData>
            </a:graphic>
          </wp:inline>
        </w:drawing>
      </w:r>
    </w:p>
    <w:p w14:paraId="4D9D048D"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BC46194" w14:textId="77777777" w:rsidR="00F254C5" w:rsidRPr="00DF1A04" w:rsidRDefault="00F254C5" w:rsidP="00F254C5">
      <w:pPr>
        <w:widowControl w:val="0"/>
        <w:autoSpaceDE w:val="0"/>
        <w:autoSpaceDN w:val="0"/>
        <w:adjustRightInd w:val="0"/>
        <w:spacing w:after="30" w:line="280" w:lineRule="atLeast"/>
        <w:rPr>
          <w:rFonts w:ascii="Arial" w:hAnsi="Arial" w:cs="Arial"/>
          <w:b/>
          <w:color w:val="000000" w:themeColor="text1"/>
          <w:sz w:val="22"/>
          <w:szCs w:val="22"/>
        </w:rPr>
      </w:pPr>
      <w:r w:rsidRPr="00DF1A04">
        <w:rPr>
          <w:rFonts w:ascii="Arial" w:hAnsi="Arial" w:cs="Arial"/>
          <w:b/>
          <w:color w:val="000000" w:themeColor="text1"/>
          <w:sz w:val="22"/>
          <w:szCs w:val="22"/>
        </w:rPr>
        <w:t>A SIGNIFICANT RESULT</w:t>
      </w:r>
    </w:p>
    <w:p w14:paraId="57E021C3"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DF1A04">
        <w:rPr>
          <w:rFonts w:ascii="Arial" w:hAnsi="Arial" w:cs="Arial"/>
          <w:b/>
          <w:noProof/>
          <w:color w:val="000000" w:themeColor="text1"/>
          <w:sz w:val="22"/>
          <w:szCs w:val="22"/>
          <w:u w:val="single"/>
        </w:rPr>
        <w:lastRenderedPageBreak/>
        <w:drawing>
          <wp:inline distT="0" distB="0" distL="0" distR="0" wp14:anchorId="6A9B7544" wp14:editId="68EE8F10">
            <wp:extent cx="5727700" cy="6028690"/>
            <wp:effectExtent l="0" t="0" r="1270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27700" cy="6028690"/>
                    </a:xfrm>
                    <a:prstGeom prst="rect">
                      <a:avLst/>
                    </a:prstGeom>
                  </pic:spPr>
                </pic:pic>
              </a:graphicData>
            </a:graphic>
          </wp:inline>
        </w:drawing>
      </w:r>
    </w:p>
    <w:p w14:paraId="4C7C1C1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504F826A"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54AFC5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8BF7BA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4F7C50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04DA3A3"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0D8B69C0"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864B3C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0A52C380"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422BAED"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369DD2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F551C5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F2C4DC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51AFC88B"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5FAD57C2" w14:textId="77777777" w:rsidR="00F254C5" w:rsidRDefault="00F254C5" w:rsidP="00F254C5">
      <w:pPr>
        <w:spacing w:after="30"/>
        <w:rPr>
          <w:rFonts w:ascii="Arial" w:hAnsi="Arial" w:cs="Arial"/>
          <w:b/>
          <w:color w:val="000000" w:themeColor="text1"/>
          <w:sz w:val="28"/>
          <w:szCs w:val="28"/>
          <w:u w:val="single"/>
          <w:lang w:val="en-GB"/>
        </w:rPr>
      </w:pPr>
      <w:r w:rsidRPr="008E0265">
        <w:rPr>
          <w:rFonts w:ascii="Arial" w:hAnsi="Arial" w:cs="Arial"/>
          <w:b/>
          <w:color w:val="000000" w:themeColor="text1"/>
          <w:sz w:val="28"/>
          <w:szCs w:val="28"/>
          <w:u w:val="single"/>
          <w:lang w:val="en-GB"/>
        </w:rPr>
        <w:lastRenderedPageBreak/>
        <w:t>Appendix E2:</w:t>
      </w:r>
      <w:r w:rsidRPr="008E0265">
        <w:rPr>
          <w:rFonts w:ascii="Arial" w:hAnsi="Arial" w:cs="Arial"/>
          <w:b/>
          <w:color w:val="000000" w:themeColor="text1"/>
          <w:sz w:val="28"/>
          <w:szCs w:val="28"/>
          <w:u w:val="single"/>
          <w:lang w:val="en-GB"/>
        </w:rPr>
        <w:tab/>
        <w:t xml:space="preserve">Analysis of satisfaction with Amenities, </w:t>
      </w:r>
    </w:p>
    <w:p w14:paraId="180C9076" w14:textId="77777777" w:rsidR="00F254C5" w:rsidRPr="008E0265" w:rsidRDefault="00F254C5" w:rsidP="00F254C5">
      <w:pPr>
        <w:spacing w:after="30"/>
        <w:jc w:val="center"/>
        <w:rPr>
          <w:rFonts w:ascii="Arial" w:hAnsi="Arial" w:cs="Arial"/>
          <w:b/>
          <w:color w:val="000000" w:themeColor="text1"/>
          <w:sz w:val="28"/>
          <w:szCs w:val="28"/>
          <w:u w:val="single"/>
          <w:lang w:val="en-GB"/>
        </w:rPr>
      </w:pPr>
      <w:r w:rsidRPr="008E0265">
        <w:rPr>
          <w:rFonts w:ascii="Arial" w:hAnsi="Arial" w:cs="Arial"/>
          <w:b/>
          <w:color w:val="000000" w:themeColor="text1"/>
          <w:sz w:val="28"/>
          <w:szCs w:val="28"/>
          <w:u w:val="single"/>
          <w:lang w:val="en-GB"/>
        </w:rPr>
        <w:t>by age C1 and gender C2</w:t>
      </w:r>
    </w:p>
    <w:p w14:paraId="350EB052" w14:textId="77777777" w:rsidR="00F254C5" w:rsidRPr="00FD04F0" w:rsidRDefault="00F254C5" w:rsidP="00F254C5">
      <w:pPr>
        <w:widowControl w:val="0"/>
        <w:autoSpaceDE w:val="0"/>
        <w:autoSpaceDN w:val="0"/>
        <w:adjustRightInd w:val="0"/>
        <w:spacing w:after="30" w:line="280" w:lineRule="atLeast"/>
        <w:rPr>
          <w:rFonts w:ascii="Arial" w:hAnsi="Arial" w:cs="Arial"/>
          <w:b/>
          <w:color w:val="000000" w:themeColor="text1"/>
          <w:sz w:val="22"/>
          <w:szCs w:val="22"/>
          <w:lang w:val="en-GB"/>
        </w:rPr>
      </w:pPr>
    </w:p>
    <w:p w14:paraId="0F8F0F2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FE6B81">
        <w:rPr>
          <w:rFonts w:ascii="Arial" w:hAnsi="Arial" w:cs="Arial"/>
          <w:noProof/>
          <w:color w:val="000000" w:themeColor="text1"/>
          <w:sz w:val="22"/>
          <w:szCs w:val="22"/>
        </w:rPr>
        <w:drawing>
          <wp:inline distT="0" distB="0" distL="0" distR="0" wp14:anchorId="22F33F17" wp14:editId="68C82CDF">
            <wp:extent cx="5727700" cy="1951990"/>
            <wp:effectExtent l="0" t="0" r="1270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27700" cy="1951990"/>
                    </a:xfrm>
                    <a:prstGeom prst="rect">
                      <a:avLst/>
                    </a:prstGeom>
                  </pic:spPr>
                </pic:pic>
              </a:graphicData>
            </a:graphic>
          </wp:inline>
        </w:drawing>
      </w:r>
    </w:p>
    <w:p w14:paraId="7E4460E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04701D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space="720"/>
          <w:docGrid w:linePitch="360"/>
        </w:sectPr>
      </w:pPr>
    </w:p>
    <w:p w14:paraId="5F1E99A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FE6B81">
        <w:rPr>
          <w:rFonts w:ascii="Arial" w:hAnsi="Arial" w:cs="Arial"/>
          <w:noProof/>
          <w:color w:val="000000" w:themeColor="text1"/>
          <w:sz w:val="22"/>
          <w:szCs w:val="22"/>
        </w:rPr>
        <w:lastRenderedPageBreak/>
        <w:drawing>
          <wp:inline distT="0" distB="0" distL="0" distR="0" wp14:anchorId="626E46D8" wp14:editId="3BA0B286">
            <wp:extent cx="2756535" cy="2430278"/>
            <wp:effectExtent l="0" t="0" r="12065"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774831" cy="2446409"/>
                    </a:xfrm>
                    <a:prstGeom prst="rect">
                      <a:avLst/>
                    </a:prstGeom>
                  </pic:spPr>
                </pic:pic>
              </a:graphicData>
            </a:graphic>
          </wp:inline>
        </w:drawing>
      </w:r>
    </w:p>
    <w:p w14:paraId="33F981D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5F8189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FE6B81">
        <w:rPr>
          <w:rFonts w:ascii="Arial" w:hAnsi="Arial" w:cs="Arial"/>
          <w:noProof/>
          <w:color w:val="000000" w:themeColor="text1"/>
          <w:sz w:val="22"/>
          <w:szCs w:val="22"/>
        </w:rPr>
        <w:drawing>
          <wp:inline distT="0" distB="0" distL="0" distR="0" wp14:anchorId="1EED814B" wp14:editId="1885E015">
            <wp:extent cx="2680335" cy="2370812"/>
            <wp:effectExtent l="0" t="0" r="1206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97518" cy="2386010"/>
                    </a:xfrm>
                    <a:prstGeom prst="rect">
                      <a:avLst/>
                    </a:prstGeom>
                  </pic:spPr>
                </pic:pic>
              </a:graphicData>
            </a:graphic>
          </wp:inline>
        </w:drawing>
      </w:r>
    </w:p>
    <w:p w14:paraId="19D309E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9A4360">
        <w:rPr>
          <w:rFonts w:ascii="Arial" w:hAnsi="Arial" w:cs="Arial"/>
          <w:noProof/>
          <w:color w:val="000000" w:themeColor="text1"/>
          <w:sz w:val="22"/>
          <w:szCs w:val="22"/>
        </w:rPr>
        <w:lastRenderedPageBreak/>
        <w:drawing>
          <wp:inline distT="0" distB="0" distL="0" distR="0" wp14:anchorId="62F24431" wp14:editId="032EFF58">
            <wp:extent cx="2746103" cy="2402840"/>
            <wp:effectExtent l="0" t="0" r="0" b="1016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72027" cy="2425524"/>
                    </a:xfrm>
                    <a:prstGeom prst="rect">
                      <a:avLst/>
                    </a:prstGeom>
                  </pic:spPr>
                </pic:pic>
              </a:graphicData>
            </a:graphic>
          </wp:inline>
        </w:drawing>
      </w:r>
    </w:p>
    <w:p w14:paraId="502FC89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42F5BB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9A4360">
        <w:rPr>
          <w:rFonts w:ascii="Arial" w:hAnsi="Arial" w:cs="Arial"/>
          <w:noProof/>
          <w:color w:val="000000" w:themeColor="text1"/>
          <w:sz w:val="22"/>
          <w:szCs w:val="22"/>
        </w:rPr>
        <w:drawing>
          <wp:inline distT="0" distB="0" distL="0" distR="0" wp14:anchorId="3D0689E4" wp14:editId="3EE4CF24">
            <wp:extent cx="2800472" cy="2405272"/>
            <wp:effectExtent l="0" t="0" r="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833700" cy="2433811"/>
                    </a:xfrm>
                    <a:prstGeom prst="rect">
                      <a:avLst/>
                    </a:prstGeom>
                  </pic:spPr>
                </pic:pic>
              </a:graphicData>
            </a:graphic>
          </wp:inline>
        </w:drawing>
      </w:r>
    </w:p>
    <w:p w14:paraId="37DE55E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792FB6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num="2" w:space="706"/>
          <w:docGrid w:linePitch="360"/>
        </w:sectPr>
      </w:pPr>
    </w:p>
    <w:p w14:paraId="0CC4636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52577D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972AF9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FE6B81">
        <w:rPr>
          <w:rFonts w:ascii="Arial" w:hAnsi="Arial" w:cs="Arial"/>
          <w:noProof/>
          <w:color w:val="000000" w:themeColor="text1"/>
          <w:sz w:val="22"/>
          <w:szCs w:val="22"/>
        </w:rPr>
        <w:lastRenderedPageBreak/>
        <w:drawing>
          <wp:inline distT="0" distB="0" distL="0" distR="0" wp14:anchorId="6AEB645A" wp14:editId="6375CD73">
            <wp:extent cx="4726093" cy="70891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735611" cy="7103417"/>
                    </a:xfrm>
                    <a:prstGeom prst="rect">
                      <a:avLst/>
                    </a:prstGeom>
                  </pic:spPr>
                </pic:pic>
              </a:graphicData>
            </a:graphic>
          </wp:inline>
        </w:drawing>
      </w:r>
    </w:p>
    <w:p w14:paraId="6FC7412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A1BFE7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EFEE29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347AB4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F817B6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56837B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A2E973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86AE44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7C366F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E519A9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Test C1: Amenities by</w:t>
      </w:r>
      <w:r w:rsidRPr="00220586">
        <w:rPr>
          <w:rFonts w:ascii="Arial" w:hAnsi="Arial" w:cs="Arial"/>
          <w:b/>
          <w:color w:val="000000" w:themeColor="text1"/>
          <w:sz w:val="22"/>
          <w:szCs w:val="22"/>
          <w:u w:val="single"/>
        </w:rPr>
        <w:t xml:space="preserve"> AGE GROUP      1:  &lt;34, 2: 35 – 54, 3: &gt;55</w:t>
      </w:r>
    </w:p>
    <w:p w14:paraId="4BA3BD83"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3AA28C6"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Age regarding there being sufficient:</w:t>
      </w:r>
    </w:p>
    <w:p w14:paraId="11EB1A23" w14:textId="77777777" w:rsidR="00F254C5" w:rsidRDefault="00F254C5" w:rsidP="00F254C5">
      <w:pPr>
        <w:rPr>
          <w:rFonts w:ascii="Arial" w:eastAsia="Times New Roman" w:hAnsi="Arial" w:cs="Arial"/>
          <w:color w:val="000000" w:themeColor="text1"/>
          <w:sz w:val="22"/>
          <w:szCs w:val="22"/>
        </w:rPr>
      </w:pPr>
    </w:p>
    <w:p w14:paraId="03565AE7" w14:textId="77777777" w:rsidR="00F254C5" w:rsidRDefault="00F254C5" w:rsidP="00F254C5">
      <w:pPr>
        <w:ind w:left="705" w:hanging="7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Opportunities</w:t>
      </w:r>
    </w:p>
    <w:p w14:paraId="22EA0D83" w14:textId="77777777" w:rsidR="00F254C5" w:rsidRDefault="00F254C5" w:rsidP="00F254C5">
      <w:pPr>
        <w:ind w:left="705" w:hanging="7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Access points</w:t>
      </w:r>
    </w:p>
    <w:p w14:paraId="081519E8" w14:textId="77777777" w:rsidR="00F254C5" w:rsidRDefault="00F254C5" w:rsidP="00F254C5">
      <w:pPr>
        <w:ind w:left="705" w:hanging="7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Walking trails</w:t>
      </w:r>
    </w:p>
    <w:p w14:paraId="2C8F9F6A" w14:textId="77777777" w:rsidR="00F254C5" w:rsidRDefault="00F254C5" w:rsidP="00F254C5">
      <w:pPr>
        <w:ind w:left="705" w:hanging="7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Scenic drives</w:t>
      </w:r>
    </w:p>
    <w:p w14:paraId="1CE37FF3" w14:textId="77777777" w:rsidR="00F254C5" w:rsidRDefault="00F254C5" w:rsidP="00F254C5">
      <w:pPr>
        <w:rPr>
          <w:rFonts w:ascii="Arial" w:eastAsia="Times New Roman" w:hAnsi="Arial" w:cs="Arial"/>
          <w:color w:val="000000" w:themeColor="text1"/>
          <w:sz w:val="22"/>
          <w:szCs w:val="22"/>
        </w:rPr>
      </w:pPr>
    </w:p>
    <w:p w14:paraId="5EB049F8"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Age regarding there being sufficient:</w:t>
      </w:r>
      <w:r>
        <w:rPr>
          <w:rFonts w:ascii="Arial" w:eastAsia="Times New Roman" w:hAnsi="Arial" w:cs="Arial"/>
          <w:color w:val="000000" w:themeColor="text1"/>
          <w:sz w:val="22"/>
          <w:szCs w:val="22"/>
        </w:rPr>
        <w:br/>
      </w:r>
    </w:p>
    <w:p w14:paraId="2C128DE1" w14:textId="77777777" w:rsidR="00F254C5" w:rsidRDefault="00F254C5" w:rsidP="00F254C5">
      <w:pPr>
        <w:ind w:left="705" w:hanging="7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Opportunities</w:t>
      </w:r>
    </w:p>
    <w:p w14:paraId="5ED9C1F6" w14:textId="77777777" w:rsidR="00F254C5" w:rsidRDefault="00F254C5" w:rsidP="00F254C5">
      <w:pPr>
        <w:ind w:left="705" w:hanging="7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Access points</w:t>
      </w:r>
    </w:p>
    <w:p w14:paraId="62F2D04F" w14:textId="77777777" w:rsidR="00F254C5" w:rsidRDefault="00F254C5" w:rsidP="00F254C5">
      <w:pPr>
        <w:ind w:left="705" w:hanging="7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Walking trails</w:t>
      </w:r>
    </w:p>
    <w:p w14:paraId="182E4DA7"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Scenic drives</w:t>
      </w:r>
    </w:p>
    <w:p w14:paraId="4365C92C" w14:textId="77777777" w:rsidR="00F254C5" w:rsidRDefault="00F254C5" w:rsidP="00F254C5">
      <w:pPr>
        <w:rPr>
          <w:rFonts w:ascii="Arial" w:eastAsia="Times New Roman" w:hAnsi="Arial" w:cs="Arial"/>
          <w:b/>
          <w:color w:val="000000" w:themeColor="text1"/>
          <w:sz w:val="22"/>
          <w:szCs w:val="22"/>
        </w:rPr>
      </w:pPr>
    </w:p>
    <w:p w14:paraId="32E37E18" w14:textId="77777777" w:rsidR="00F254C5" w:rsidRPr="006640A2" w:rsidRDefault="00F254C5" w:rsidP="00F254C5">
      <w:pPr>
        <w:rPr>
          <w:rFonts w:ascii="Arial" w:eastAsia="Times New Roman" w:hAnsi="Arial" w:cs="Arial"/>
          <w:b/>
          <w:color w:val="000000" w:themeColor="text1"/>
          <w:sz w:val="22"/>
          <w:szCs w:val="22"/>
        </w:rPr>
      </w:pPr>
      <w:r w:rsidRPr="006640A2">
        <w:rPr>
          <w:rFonts w:ascii="Arial" w:eastAsia="Times New Roman" w:hAnsi="Arial" w:cs="Arial"/>
          <w:b/>
          <w:color w:val="000000" w:themeColor="text1"/>
          <w:sz w:val="22"/>
          <w:szCs w:val="22"/>
        </w:rPr>
        <w:t>Results:</w:t>
      </w:r>
    </w:p>
    <w:p w14:paraId="5C6921C7" w14:textId="77777777" w:rsidR="00F254C5" w:rsidRDefault="00F254C5" w:rsidP="00F254C5">
      <w:pPr>
        <w:rPr>
          <w:rFonts w:ascii="Arial" w:eastAsia="Times New Roman" w:hAnsi="Arial" w:cs="Arial"/>
          <w:color w:val="000000" w:themeColor="text1"/>
          <w:sz w:val="22"/>
          <w:szCs w:val="22"/>
        </w:rPr>
      </w:pPr>
    </w:p>
    <w:p w14:paraId="4841BEF0"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initial Chi-Square tests were not reliable as the number of cells &gt;=20% with expected counts less than 5. The variables were collapsed, into three values: </w:t>
      </w:r>
      <w:proofErr w:type="gramStart"/>
      <w:r>
        <w:rPr>
          <w:rFonts w:ascii="Arial" w:eastAsia="Times New Roman" w:hAnsi="Arial" w:cs="Arial"/>
          <w:color w:val="000000" w:themeColor="text1"/>
          <w:sz w:val="22"/>
          <w:szCs w:val="22"/>
        </w:rPr>
        <w:t>‘ Disagree</w:t>
      </w:r>
      <w:proofErr w:type="gramEnd"/>
      <w:r>
        <w:rPr>
          <w:rFonts w:ascii="Arial" w:eastAsia="Times New Roman" w:hAnsi="Arial" w:cs="Arial"/>
          <w:color w:val="000000" w:themeColor="text1"/>
          <w:sz w:val="22"/>
          <w:szCs w:val="22"/>
        </w:rPr>
        <w:t>, Neutral, Agree” and the tests redone using the Age Groups (1 &lt;35; 2 35-54; 3 &gt;55).</w:t>
      </w:r>
    </w:p>
    <w:p w14:paraId="1D46C964" w14:textId="77777777" w:rsidR="00F254C5" w:rsidRDefault="00F254C5" w:rsidP="00F254C5">
      <w:pPr>
        <w:rPr>
          <w:rFonts w:ascii="Arial" w:eastAsia="Times New Roman" w:hAnsi="Arial" w:cs="Arial"/>
          <w:color w:val="000000" w:themeColor="text1"/>
          <w:sz w:val="22"/>
          <w:szCs w:val="22"/>
        </w:rPr>
      </w:pPr>
    </w:p>
    <w:p w14:paraId="3FA8D0C1"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Opportunities                                                       </w:t>
      </w:r>
      <w:r w:rsidRPr="0020315E">
        <w:rPr>
          <w:rFonts w:eastAsia="Times New Roman"/>
        </w:rPr>
        <w:t>χ</w:t>
      </w:r>
      <w:r>
        <w:rPr>
          <w:rFonts w:eastAsia="Times New Roman"/>
        </w:rPr>
        <w:t xml:space="preserve"> = 1.98, df = 4, P = 0.74</w:t>
      </w:r>
    </w:p>
    <w:p w14:paraId="4A5D4445"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Access points                    </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4.96, df = 4, P = 0.29</w:t>
      </w:r>
    </w:p>
    <w:p w14:paraId="7710E1D5"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Walking trails</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1.61, df = 4, P = 0.81</w:t>
      </w:r>
    </w:p>
    <w:p w14:paraId="5DB48F41" w14:textId="77777777" w:rsidR="00F254C5" w:rsidRDefault="00F254C5" w:rsidP="00F254C5">
      <w:pPr>
        <w:rPr>
          <w:rFonts w:eastAsia="Times New Roman"/>
        </w:rPr>
      </w:pPr>
      <w:r>
        <w:rPr>
          <w:rFonts w:ascii="Arial" w:eastAsia="Times New Roman" w:hAnsi="Arial" w:cs="Arial"/>
          <w:color w:val="000000" w:themeColor="text1"/>
          <w:sz w:val="22"/>
          <w:szCs w:val="22"/>
        </w:rPr>
        <w:t xml:space="preserve">         Scenic drives                                                       </w:t>
      </w:r>
      <w:r w:rsidRPr="0020315E">
        <w:rPr>
          <w:rFonts w:eastAsia="Times New Roman"/>
        </w:rPr>
        <w:t>χ</w:t>
      </w:r>
      <w:r>
        <w:rPr>
          <w:rFonts w:eastAsia="Times New Roman"/>
        </w:rPr>
        <w:t xml:space="preserve"> = 4.03, df = 4, P = 0.40</w:t>
      </w:r>
    </w:p>
    <w:p w14:paraId="72E89996" w14:textId="77777777" w:rsidR="00F254C5" w:rsidRDefault="00F254C5" w:rsidP="00F254C5">
      <w:pPr>
        <w:rPr>
          <w:rFonts w:eastAsia="Times New Roman"/>
        </w:rPr>
      </w:pPr>
    </w:p>
    <w:p w14:paraId="6058FBB0" w14:textId="77777777" w:rsidR="00F254C5" w:rsidRDefault="00F254C5" w:rsidP="00F254C5">
      <w:pPr>
        <w:rPr>
          <w:rFonts w:ascii="Arial" w:eastAsia="Times New Roman" w:hAnsi="Arial" w:cs="Arial"/>
          <w:color w:val="000000" w:themeColor="text1"/>
          <w:sz w:val="22"/>
          <w:szCs w:val="22"/>
        </w:rPr>
      </w:pPr>
      <w:r w:rsidRPr="00951017">
        <w:rPr>
          <w:rFonts w:eastAsia="Times New Roman"/>
          <w:b/>
          <w:i/>
        </w:rPr>
        <w:t>The null hypothesis is accepted: there is no difference in the view of amenities regarding Age Group</w:t>
      </w:r>
      <w:r>
        <w:rPr>
          <w:rFonts w:eastAsia="Times New Roman"/>
        </w:rPr>
        <w:t>.</w:t>
      </w:r>
    </w:p>
    <w:p w14:paraId="50BC73DD" w14:textId="77777777" w:rsidR="00F254C5" w:rsidRPr="00220586"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8B5D8D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34BF3F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975720">
        <w:rPr>
          <w:rFonts w:ascii="Arial" w:hAnsi="Arial" w:cs="Arial"/>
          <w:noProof/>
          <w:color w:val="000000" w:themeColor="text1"/>
          <w:sz w:val="22"/>
          <w:szCs w:val="22"/>
        </w:rPr>
        <w:lastRenderedPageBreak/>
        <w:drawing>
          <wp:inline distT="0" distB="0" distL="0" distR="0" wp14:anchorId="39579F40" wp14:editId="7185385B">
            <wp:extent cx="5727700" cy="6327775"/>
            <wp:effectExtent l="0" t="0" r="1270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27700" cy="6327775"/>
                    </a:xfrm>
                    <a:prstGeom prst="rect">
                      <a:avLst/>
                    </a:prstGeom>
                  </pic:spPr>
                </pic:pic>
              </a:graphicData>
            </a:graphic>
          </wp:inline>
        </w:drawing>
      </w:r>
    </w:p>
    <w:p w14:paraId="33DA1D7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1AA6CC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26.7% of cells have expected count less than 5, making this an unreliable test. This was also true for the other variables</w:t>
      </w:r>
    </w:p>
    <w:p w14:paraId="121BC76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EBD0A8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 values of the variables were collapsed into 1: Disagree; 3: Neutral; 5: Agree.</w:t>
      </w:r>
    </w:p>
    <w:p w14:paraId="454A275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 test was repeated.</w:t>
      </w:r>
    </w:p>
    <w:p w14:paraId="48D46BA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832DC3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2369E5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466501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41A86C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9B16D2">
        <w:rPr>
          <w:rFonts w:ascii="Arial" w:hAnsi="Arial" w:cs="Arial"/>
          <w:noProof/>
          <w:color w:val="000000" w:themeColor="text1"/>
          <w:sz w:val="22"/>
          <w:szCs w:val="22"/>
        </w:rPr>
        <w:lastRenderedPageBreak/>
        <w:drawing>
          <wp:inline distT="0" distB="0" distL="0" distR="0" wp14:anchorId="1ED000A8" wp14:editId="2CB601C7">
            <wp:extent cx="5727700" cy="7254875"/>
            <wp:effectExtent l="0" t="0" r="1270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27700" cy="7254875"/>
                    </a:xfrm>
                    <a:prstGeom prst="rect">
                      <a:avLst/>
                    </a:prstGeom>
                  </pic:spPr>
                </pic:pic>
              </a:graphicData>
            </a:graphic>
          </wp:inline>
        </w:drawing>
      </w:r>
    </w:p>
    <w:p w14:paraId="18B22C2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654D18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EF6D71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35478">
        <w:rPr>
          <w:rFonts w:ascii="Arial" w:hAnsi="Arial" w:cs="Arial"/>
          <w:noProof/>
          <w:color w:val="000000" w:themeColor="text1"/>
          <w:sz w:val="22"/>
          <w:szCs w:val="22"/>
        </w:rPr>
        <w:lastRenderedPageBreak/>
        <w:drawing>
          <wp:inline distT="0" distB="0" distL="0" distR="0" wp14:anchorId="5D6EF37A" wp14:editId="047F7467">
            <wp:extent cx="5727700" cy="7093585"/>
            <wp:effectExtent l="0" t="0" r="1270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27700" cy="7093585"/>
                    </a:xfrm>
                    <a:prstGeom prst="rect">
                      <a:avLst/>
                    </a:prstGeom>
                  </pic:spPr>
                </pic:pic>
              </a:graphicData>
            </a:graphic>
          </wp:inline>
        </w:drawing>
      </w:r>
    </w:p>
    <w:p w14:paraId="5EA6B69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CB8B1D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35478">
        <w:rPr>
          <w:rFonts w:ascii="Arial" w:hAnsi="Arial" w:cs="Arial"/>
          <w:noProof/>
          <w:color w:val="000000" w:themeColor="text1"/>
          <w:sz w:val="22"/>
          <w:szCs w:val="22"/>
        </w:rPr>
        <w:lastRenderedPageBreak/>
        <w:drawing>
          <wp:inline distT="0" distB="0" distL="0" distR="0" wp14:anchorId="28A1482B" wp14:editId="4E5A6EAA">
            <wp:extent cx="5727700" cy="6924675"/>
            <wp:effectExtent l="0" t="0" r="1270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27700" cy="6924675"/>
                    </a:xfrm>
                    <a:prstGeom prst="rect">
                      <a:avLst/>
                    </a:prstGeom>
                  </pic:spPr>
                </pic:pic>
              </a:graphicData>
            </a:graphic>
          </wp:inline>
        </w:drawing>
      </w:r>
    </w:p>
    <w:p w14:paraId="148AD11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C84D06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E55084">
        <w:rPr>
          <w:rFonts w:ascii="Arial" w:hAnsi="Arial" w:cs="Arial"/>
          <w:noProof/>
          <w:color w:val="000000" w:themeColor="text1"/>
          <w:sz w:val="22"/>
          <w:szCs w:val="22"/>
        </w:rPr>
        <w:lastRenderedPageBreak/>
        <w:drawing>
          <wp:inline distT="0" distB="0" distL="0" distR="0" wp14:anchorId="7E544FD0" wp14:editId="0386D986">
            <wp:extent cx="5727700" cy="7327900"/>
            <wp:effectExtent l="0" t="0" r="12700" b="1270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27700" cy="7327900"/>
                    </a:xfrm>
                    <a:prstGeom prst="rect">
                      <a:avLst/>
                    </a:prstGeom>
                  </pic:spPr>
                </pic:pic>
              </a:graphicData>
            </a:graphic>
          </wp:inline>
        </w:drawing>
      </w:r>
    </w:p>
    <w:p w14:paraId="7E3BBFD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53C167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D37A2D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A6EB50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423738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F1405C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E2E167A" w14:textId="77777777" w:rsidR="00F254C5" w:rsidRDefault="00F254C5" w:rsidP="00F254C5">
      <w:pPr>
        <w:rPr>
          <w:rFonts w:ascii="Arial" w:hAnsi="Arial" w:cs="Arial"/>
          <w:b/>
          <w:color w:val="00B0F0"/>
          <w:sz w:val="22"/>
          <w:szCs w:val="22"/>
          <w:u w:val="single"/>
        </w:rPr>
      </w:pPr>
      <w:r>
        <w:rPr>
          <w:rFonts w:ascii="Arial" w:hAnsi="Arial" w:cs="Arial"/>
          <w:b/>
          <w:color w:val="00B0F0"/>
          <w:sz w:val="22"/>
          <w:szCs w:val="22"/>
          <w:u w:val="single"/>
        </w:rPr>
        <w:br w:type="page"/>
      </w:r>
    </w:p>
    <w:p w14:paraId="49214433"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Test C2: Amenities by</w:t>
      </w:r>
      <w:r w:rsidRPr="00220586">
        <w:rPr>
          <w:rFonts w:ascii="Arial" w:hAnsi="Arial" w:cs="Arial"/>
          <w:b/>
          <w:color w:val="000000" w:themeColor="text1"/>
          <w:sz w:val="22"/>
          <w:szCs w:val="22"/>
          <w:u w:val="single"/>
        </w:rPr>
        <w:t xml:space="preserve"> GENDER</w:t>
      </w:r>
    </w:p>
    <w:p w14:paraId="1C42385D"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379077A"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Gender regarding there being sufficient:</w:t>
      </w:r>
    </w:p>
    <w:p w14:paraId="452095EE" w14:textId="77777777" w:rsidR="00F254C5" w:rsidRDefault="00F254C5" w:rsidP="00F254C5">
      <w:pPr>
        <w:rPr>
          <w:rFonts w:ascii="Arial" w:eastAsia="Times New Roman" w:hAnsi="Arial" w:cs="Arial"/>
          <w:color w:val="000000" w:themeColor="text1"/>
          <w:sz w:val="22"/>
          <w:szCs w:val="22"/>
        </w:rPr>
      </w:pPr>
    </w:p>
    <w:p w14:paraId="0E24B7A9"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Opportunities</w:t>
      </w:r>
    </w:p>
    <w:p w14:paraId="31A68CF6"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Access points</w:t>
      </w:r>
    </w:p>
    <w:p w14:paraId="5D7A868B"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Walking trails</w:t>
      </w:r>
    </w:p>
    <w:p w14:paraId="40885FC8"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Scenic drives</w:t>
      </w:r>
    </w:p>
    <w:p w14:paraId="4ACF5AF7" w14:textId="77777777" w:rsidR="00F254C5" w:rsidRDefault="00F254C5" w:rsidP="00F254C5">
      <w:pPr>
        <w:rPr>
          <w:rFonts w:ascii="Arial" w:eastAsia="Times New Roman" w:hAnsi="Arial" w:cs="Arial"/>
          <w:color w:val="000000" w:themeColor="text1"/>
          <w:sz w:val="22"/>
          <w:szCs w:val="22"/>
        </w:rPr>
      </w:pPr>
    </w:p>
    <w:p w14:paraId="0FE1915F"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Gender regarding there being sufficient:</w:t>
      </w:r>
      <w:r>
        <w:rPr>
          <w:rFonts w:ascii="Arial" w:eastAsia="Times New Roman" w:hAnsi="Arial" w:cs="Arial"/>
          <w:color w:val="000000" w:themeColor="text1"/>
          <w:sz w:val="22"/>
          <w:szCs w:val="22"/>
        </w:rPr>
        <w:br/>
      </w:r>
    </w:p>
    <w:p w14:paraId="5B92A29B"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Opportunities</w:t>
      </w:r>
    </w:p>
    <w:p w14:paraId="2374FDE2"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Access points</w:t>
      </w:r>
    </w:p>
    <w:p w14:paraId="5A3C9E51"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Walking trails</w:t>
      </w:r>
    </w:p>
    <w:p w14:paraId="629273BF"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Scenic drives</w:t>
      </w:r>
    </w:p>
    <w:p w14:paraId="276F5CED" w14:textId="77777777" w:rsidR="00F254C5" w:rsidRDefault="00F254C5" w:rsidP="00F254C5">
      <w:pPr>
        <w:rPr>
          <w:rFonts w:ascii="Arial" w:eastAsia="Times New Roman" w:hAnsi="Arial" w:cs="Arial"/>
          <w:color w:val="000000" w:themeColor="text1"/>
          <w:sz w:val="22"/>
          <w:szCs w:val="22"/>
        </w:rPr>
      </w:pPr>
    </w:p>
    <w:p w14:paraId="764CB135" w14:textId="77777777" w:rsidR="00F254C5" w:rsidRPr="000A45AA" w:rsidRDefault="00F254C5" w:rsidP="00F254C5">
      <w:pPr>
        <w:rPr>
          <w:rFonts w:ascii="Arial" w:eastAsia="Times New Roman" w:hAnsi="Arial" w:cs="Arial"/>
          <w:b/>
          <w:color w:val="000000" w:themeColor="text1"/>
          <w:sz w:val="22"/>
          <w:szCs w:val="22"/>
        </w:rPr>
      </w:pPr>
      <w:r w:rsidRPr="000A45AA">
        <w:rPr>
          <w:rFonts w:ascii="Arial" w:eastAsia="Times New Roman" w:hAnsi="Arial" w:cs="Arial"/>
          <w:b/>
          <w:color w:val="000000" w:themeColor="text1"/>
          <w:sz w:val="22"/>
          <w:szCs w:val="22"/>
        </w:rPr>
        <w:t>Results:</w:t>
      </w:r>
    </w:p>
    <w:p w14:paraId="77373889" w14:textId="77777777" w:rsidR="00F254C5" w:rsidRDefault="00F254C5" w:rsidP="00F254C5">
      <w:pPr>
        <w:rPr>
          <w:rFonts w:ascii="Arial" w:eastAsia="Times New Roman" w:hAnsi="Arial" w:cs="Arial"/>
          <w:color w:val="000000" w:themeColor="text1"/>
          <w:sz w:val="22"/>
          <w:szCs w:val="22"/>
        </w:rPr>
      </w:pPr>
    </w:p>
    <w:p w14:paraId="1C80CA65"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Opportunities                                                       </w:t>
      </w:r>
      <w:r w:rsidRPr="0020315E">
        <w:rPr>
          <w:rFonts w:eastAsia="Times New Roman"/>
        </w:rPr>
        <w:t>χ</w:t>
      </w:r>
      <w:r>
        <w:rPr>
          <w:rFonts w:eastAsia="Times New Roman"/>
        </w:rPr>
        <w:t xml:space="preserve"> = 1.94, df = 2, P = 0.38</w:t>
      </w:r>
    </w:p>
    <w:p w14:paraId="13E14A74"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Access points                                                      </w:t>
      </w:r>
      <w:r w:rsidRPr="0020315E">
        <w:rPr>
          <w:rFonts w:eastAsia="Times New Roman"/>
        </w:rPr>
        <w:t>χ</w:t>
      </w:r>
      <w:r>
        <w:rPr>
          <w:rFonts w:eastAsia="Times New Roman"/>
        </w:rPr>
        <w:t xml:space="preserve"> = 5.24, df = 2, P = 0.07</w:t>
      </w:r>
    </w:p>
    <w:p w14:paraId="44F1FBBD"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Walking trails                                                       </w:t>
      </w:r>
      <w:r w:rsidRPr="0020315E">
        <w:rPr>
          <w:rFonts w:eastAsia="Times New Roman"/>
        </w:rPr>
        <w:t>χ</w:t>
      </w:r>
      <w:r>
        <w:rPr>
          <w:rFonts w:eastAsia="Times New Roman"/>
        </w:rPr>
        <w:t xml:space="preserve"> = 3.25, df = 2, P = 0.20</w:t>
      </w:r>
    </w:p>
    <w:p w14:paraId="125352F6" w14:textId="77777777" w:rsidR="00F254C5" w:rsidRDefault="00F254C5" w:rsidP="00F254C5">
      <w:pPr>
        <w:rPr>
          <w:rFonts w:eastAsia="Times New Roman"/>
        </w:rPr>
      </w:pPr>
      <w:r>
        <w:rPr>
          <w:rFonts w:ascii="Arial" w:eastAsia="Times New Roman" w:hAnsi="Arial" w:cs="Arial"/>
          <w:color w:val="000000" w:themeColor="text1"/>
          <w:sz w:val="22"/>
          <w:szCs w:val="22"/>
        </w:rPr>
        <w:t xml:space="preserve">         Scenic drives                                                       </w:t>
      </w:r>
      <w:r w:rsidRPr="0020315E">
        <w:rPr>
          <w:rFonts w:eastAsia="Times New Roman"/>
        </w:rPr>
        <w:t>χ</w:t>
      </w:r>
      <w:r>
        <w:rPr>
          <w:rFonts w:eastAsia="Times New Roman"/>
        </w:rPr>
        <w:t xml:space="preserve"> = 4.98, df = 2, P = 0.08</w:t>
      </w:r>
    </w:p>
    <w:p w14:paraId="21A25DEB" w14:textId="77777777" w:rsidR="00F254C5" w:rsidRDefault="00F254C5" w:rsidP="00F254C5">
      <w:pPr>
        <w:rPr>
          <w:rFonts w:eastAsia="Times New Roman"/>
        </w:rPr>
      </w:pPr>
    </w:p>
    <w:p w14:paraId="6CF9BCD6" w14:textId="77777777" w:rsidR="00F254C5" w:rsidRPr="00951017" w:rsidRDefault="00F254C5" w:rsidP="00F254C5">
      <w:pPr>
        <w:rPr>
          <w:rFonts w:ascii="Arial" w:eastAsia="Times New Roman" w:hAnsi="Arial" w:cs="Arial"/>
          <w:b/>
          <w:i/>
          <w:color w:val="000000" w:themeColor="text1"/>
          <w:sz w:val="22"/>
          <w:szCs w:val="22"/>
        </w:rPr>
      </w:pPr>
      <w:r w:rsidRPr="00951017">
        <w:rPr>
          <w:rFonts w:eastAsia="Times New Roman"/>
          <w:b/>
          <w:i/>
        </w:rPr>
        <w:t>The null hypothesis is accepted: there is no difference in the view of amenities regarding Gender.</w:t>
      </w:r>
    </w:p>
    <w:p w14:paraId="43CE4DFC" w14:textId="77777777" w:rsidR="00F254C5" w:rsidRDefault="00F254C5" w:rsidP="00F254C5">
      <w:pPr>
        <w:rPr>
          <w:rFonts w:ascii="Arial" w:eastAsia="Times New Roman" w:hAnsi="Arial" w:cs="Arial"/>
          <w:color w:val="000000" w:themeColor="text1"/>
          <w:sz w:val="22"/>
          <w:szCs w:val="22"/>
        </w:rPr>
      </w:pPr>
    </w:p>
    <w:p w14:paraId="5C929A48" w14:textId="77777777" w:rsidR="00F254C5" w:rsidRPr="0069016E"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Note: although not passing the threshold of &lt;0.05 for significance, it is noted that the values for Access is 0.07 and for Scenic drives is 0.08. By observation, 8% </w:t>
      </w:r>
      <w:r w:rsidRPr="00232339">
        <w:rPr>
          <w:rFonts w:ascii="Arial" w:eastAsia="Times New Roman" w:hAnsi="Arial" w:cs="Arial"/>
          <w:color w:val="000000" w:themeColor="text1"/>
          <w:sz w:val="22"/>
          <w:szCs w:val="22"/>
          <w:u w:val="single"/>
        </w:rPr>
        <w:t>more</w:t>
      </w:r>
      <w:r>
        <w:rPr>
          <w:rFonts w:ascii="Arial" w:eastAsia="Times New Roman" w:hAnsi="Arial" w:cs="Arial"/>
          <w:color w:val="000000" w:themeColor="text1"/>
          <w:sz w:val="22"/>
          <w:szCs w:val="22"/>
        </w:rPr>
        <w:t xml:space="preserve"> women than expected and 12% </w:t>
      </w:r>
      <w:r w:rsidRPr="00232339">
        <w:rPr>
          <w:rFonts w:ascii="Arial" w:eastAsia="Times New Roman" w:hAnsi="Arial" w:cs="Arial"/>
          <w:color w:val="000000" w:themeColor="text1"/>
          <w:sz w:val="22"/>
          <w:szCs w:val="22"/>
          <w:u w:val="single"/>
        </w:rPr>
        <w:t>less</w:t>
      </w:r>
      <w:r>
        <w:rPr>
          <w:rFonts w:ascii="Arial" w:eastAsia="Times New Roman" w:hAnsi="Arial" w:cs="Arial"/>
          <w:color w:val="000000" w:themeColor="text1"/>
          <w:sz w:val="22"/>
          <w:szCs w:val="22"/>
        </w:rPr>
        <w:t xml:space="preserve"> men than expected Agreed with those statements</w:t>
      </w:r>
      <w:r w:rsidRPr="0069016E">
        <w:rPr>
          <w:rFonts w:ascii="Arial" w:eastAsia="Times New Roman" w:hAnsi="Arial" w:cs="Arial"/>
          <w:color w:val="000000" w:themeColor="text1"/>
          <w:sz w:val="22"/>
          <w:szCs w:val="22"/>
        </w:rPr>
        <w:t>. These could be retested with the full sample.</w:t>
      </w:r>
    </w:p>
    <w:p w14:paraId="7F359EE9" w14:textId="77777777" w:rsidR="00F254C5" w:rsidRPr="00220586"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71E39EB"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DA0CE2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883B25">
        <w:rPr>
          <w:rFonts w:ascii="Arial" w:hAnsi="Arial" w:cs="Arial"/>
          <w:b/>
          <w:noProof/>
          <w:color w:val="000000" w:themeColor="text1"/>
          <w:sz w:val="22"/>
          <w:szCs w:val="22"/>
          <w:u w:val="single"/>
        </w:rPr>
        <w:lastRenderedPageBreak/>
        <w:drawing>
          <wp:inline distT="0" distB="0" distL="0" distR="0" wp14:anchorId="6753A000" wp14:editId="0E2E144B">
            <wp:extent cx="5539960" cy="5785634"/>
            <wp:effectExtent l="0" t="0" r="0" b="571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553126" cy="5799383"/>
                    </a:xfrm>
                    <a:prstGeom prst="rect">
                      <a:avLst/>
                    </a:prstGeom>
                  </pic:spPr>
                </pic:pic>
              </a:graphicData>
            </a:graphic>
          </wp:inline>
        </w:drawing>
      </w:r>
    </w:p>
    <w:p w14:paraId="4D118994"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4D7E3A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20% of cells have an expected count less than 5, making this an unreliable test. This was also true for the other variables.</w:t>
      </w:r>
    </w:p>
    <w:p w14:paraId="5946802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0AF07E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 values of the variables were collapsed into 1: Disagree; 3: Neutral; 5: Agree.</w:t>
      </w:r>
    </w:p>
    <w:p w14:paraId="55CED11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 test was repeated.</w:t>
      </w:r>
    </w:p>
    <w:p w14:paraId="7A37D3E4"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AC8BF2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259EF3F"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F3C0095"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C4521">
        <w:rPr>
          <w:rFonts w:ascii="Arial" w:hAnsi="Arial" w:cs="Arial"/>
          <w:b/>
          <w:noProof/>
          <w:color w:val="000000" w:themeColor="text1"/>
          <w:sz w:val="22"/>
          <w:szCs w:val="22"/>
          <w:u w:val="single"/>
        </w:rPr>
        <w:lastRenderedPageBreak/>
        <w:drawing>
          <wp:inline distT="0" distB="0" distL="0" distR="0" wp14:anchorId="18CD3121" wp14:editId="12E27517">
            <wp:extent cx="5727700" cy="6866255"/>
            <wp:effectExtent l="0" t="0" r="1270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27700" cy="6866255"/>
                    </a:xfrm>
                    <a:prstGeom prst="rect">
                      <a:avLst/>
                    </a:prstGeom>
                  </pic:spPr>
                </pic:pic>
              </a:graphicData>
            </a:graphic>
          </wp:inline>
        </w:drawing>
      </w:r>
    </w:p>
    <w:p w14:paraId="5BEF0C8C"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CC14E7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EEB415C"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237271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58E3477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2397D3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28590C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C4521">
        <w:rPr>
          <w:rFonts w:ascii="Arial" w:hAnsi="Arial" w:cs="Arial"/>
          <w:b/>
          <w:noProof/>
          <w:color w:val="000000" w:themeColor="text1"/>
          <w:sz w:val="22"/>
          <w:szCs w:val="22"/>
          <w:u w:val="single"/>
        </w:rPr>
        <w:lastRenderedPageBreak/>
        <w:drawing>
          <wp:inline distT="0" distB="0" distL="0" distR="0" wp14:anchorId="14B2AC61" wp14:editId="258BC17C">
            <wp:extent cx="5727700" cy="6805930"/>
            <wp:effectExtent l="0" t="0" r="12700" b="127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27700" cy="6805930"/>
                    </a:xfrm>
                    <a:prstGeom prst="rect">
                      <a:avLst/>
                    </a:prstGeom>
                  </pic:spPr>
                </pic:pic>
              </a:graphicData>
            </a:graphic>
          </wp:inline>
        </w:drawing>
      </w:r>
    </w:p>
    <w:p w14:paraId="29100E6B"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805D67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3018AE4"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D3A29B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C4521">
        <w:rPr>
          <w:rFonts w:ascii="Arial" w:hAnsi="Arial" w:cs="Arial"/>
          <w:b/>
          <w:noProof/>
          <w:color w:val="000000" w:themeColor="text1"/>
          <w:sz w:val="22"/>
          <w:szCs w:val="22"/>
          <w:u w:val="single"/>
        </w:rPr>
        <w:lastRenderedPageBreak/>
        <w:drawing>
          <wp:inline distT="0" distB="0" distL="0" distR="0" wp14:anchorId="7D8A6705" wp14:editId="419F14C4">
            <wp:extent cx="5727700" cy="6755765"/>
            <wp:effectExtent l="0" t="0" r="12700" b="6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27700" cy="6755765"/>
                    </a:xfrm>
                    <a:prstGeom prst="rect">
                      <a:avLst/>
                    </a:prstGeom>
                  </pic:spPr>
                </pic:pic>
              </a:graphicData>
            </a:graphic>
          </wp:inline>
        </w:drawing>
      </w:r>
    </w:p>
    <w:p w14:paraId="2B601A7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0E51DA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0AF6D4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4FF2B6F"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C320C7A"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C4521">
        <w:rPr>
          <w:rFonts w:ascii="Arial" w:hAnsi="Arial" w:cs="Arial"/>
          <w:b/>
          <w:noProof/>
          <w:color w:val="000000" w:themeColor="text1"/>
          <w:sz w:val="22"/>
          <w:szCs w:val="22"/>
          <w:u w:val="single"/>
        </w:rPr>
        <w:lastRenderedPageBreak/>
        <w:drawing>
          <wp:inline distT="0" distB="0" distL="0" distR="0" wp14:anchorId="0EEC770D" wp14:editId="209FEB04">
            <wp:extent cx="5727700" cy="6788150"/>
            <wp:effectExtent l="0" t="0" r="1270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27700" cy="6788150"/>
                    </a:xfrm>
                    <a:prstGeom prst="rect">
                      <a:avLst/>
                    </a:prstGeom>
                  </pic:spPr>
                </pic:pic>
              </a:graphicData>
            </a:graphic>
          </wp:inline>
        </w:drawing>
      </w:r>
    </w:p>
    <w:p w14:paraId="6715854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FA6D04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D912BAD"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5457DAA"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5F2B94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BBB90F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05B462D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43FA9AA" w14:textId="77777777" w:rsidR="00F254C5" w:rsidRPr="00491BA3"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95CD25F" w14:textId="77777777" w:rsidR="00F254C5" w:rsidRPr="00FD04F0"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8FF6AD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9B29C43" w14:textId="77777777" w:rsidR="00F254C5" w:rsidRPr="000A670E" w:rsidRDefault="00F254C5" w:rsidP="00F254C5">
      <w:pPr>
        <w:spacing w:after="30"/>
        <w:rPr>
          <w:rFonts w:ascii="Arial" w:hAnsi="Arial" w:cs="Arial"/>
          <w:b/>
          <w:color w:val="000000" w:themeColor="text1"/>
          <w:sz w:val="28"/>
          <w:szCs w:val="28"/>
          <w:u w:val="single"/>
          <w:lang w:val="en-GB"/>
        </w:rPr>
      </w:pPr>
      <w:r>
        <w:rPr>
          <w:rFonts w:ascii="Arial" w:hAnsi="Arial" w:cs="Arial"/>
          <w:b/>
          <w:color w:val="000000" w:themeColor="text1"/>
          <w:sz w:val="28"/>
          <w:szCs w:val="28"/>
          <w:u w:val="single"/>
          <w:lang w:val="en-GB"/>
        </w:rPr>
        <w:lastRenderedPageBreak/>
        <w:t>Appendix E</w:t>
      </w:r>
      <w:r w:rsidRPr="000A670E">
        <w:rPr>
          <w:rFonts w:ascii="Arial" w:hAnsi="Arial" w:cs="Arial"/>
          <w:b/>
          <w:color w:val="000000" w:themeColor="text1"/>
          <w:sz w:val="28"/>
          <w:szCs w:val="28"/>
          <w:u w:val="single"/>
          <w:lang w:val="en-GB"/>
        </w:rPr>
        <w:t>3:</w:t>
      </w:r>
      <w:r w:rsidRPr="000A670E">
        <w:rPr>
          <w:rFonts w:ascii="Arial" w:hAnsi="Arial" w:cs="Arial"/>
          <w:b/>
          <w:color w:val="000000" w:themeColor="text1"/>
          <w:sz w:val="28"/>
          <w:szCs w:val="28"/>
          <w:u w:val="single"/>
          <w:lang w:val="en-GB"/>
        </w:rPr>
        <w:tab/>
        <w:t xml:space="preserve">Analysis of satisfaction with Facilities, </w:t>
      </w:r>
    </w:p>
    <w:p w14:paraId="64218E3B" w14:textId="77777777" w:rsidR="00F254C5" w:rsidRPr="000A670E" w:rsidRDefault="00F254C5" w:rsidP="00F254C5">
      <w:pPr>
        <w:spacing w:after="30"/>
        <w:jc w:val="center"/>
        <w:rPr>
          <w:rFonts w:ascii="Arial" w:hAnsi="Arial" w:cs="Arial"/>
          <w:b/>
          <w:color w:val="000000" w:themeColor="text1"/>
          <w:sz w:val="28"/>
          <w:szCs w:val="28"/>
          <w:u w:val="single"/>
          <w:lang w:val="en-GB"/>
        </w:rPr>
      </w:pPr>
      <w:r w:rsidRPr="000A670E">
        <w:rPr>
          <w:rFonts w:ascii="Arial" w:hAnsi="Arial" w:cs="Arial"/>
          <w:b/>
          <w:color w:val="000000" w:themeColor="text1"/>
          <w:sz w:val="28"/>
          <w:szCs w:val="28"/>
          <w:u w:val="single"/>
          <w:lang w:val="en-GB"/>
        </w:rPr>
        <w:t>by age</w:t>
      </w:r>
      <w:r>
        <w:rPr>
          <w:rFonts w:ascii="Arial" w:hAnsi="Arial" w:cs="Arial"/>
          <w:b/>
          <w:color w:val="000000" w:themeColor="text1"/>
          <w:sz w:val="28"/>
          <w:szCs w:val="28"/>
          <w:u w:val="single"/>
          <w:lang w:val="en-GB"/>
        </w:rPr>
        <w:t xml:space="preserve"> D</w:t>
      </w:r>
      <w:r w:rsidRPr="000A670E">
        <w:rPr>
          <w:rFonts w:ascii="Arial" w:hAnsi="Arial" w:cs="Arial"/>
          <w:b/>
          <w:color w:val="000000" w:themeColor="text1"/>
          <w:sz w:val="28"/>
          <w:szCs w:val="28"/>
          <w:u w:val="single"/>
          <w:lang w:val="en-GB"/>
        </w:rPr>
        <w:t>1 and gender</w:t>
      </w:r>
      <w:r>
        <w:rPr>
          <w:rFonts w:ascii="Arial" w:hAnsi="Arial" w:cs="Arial"/>
          <w:b/>
          <w:color w:val="000000" w:themeColor="text1"/>
          <w:sz w:val="28"/>
          <w:szCs w:val="28"/>
          <w:u w:val="single"/>
          <w:lang w:val="en-GB"/>
        </w:rPr>
        <w:t xml:space="preserve"> D</w:t>
      </w:r>
      <w:r w:rsidRPr="000A670E">
        <w:rPr>
          <w:rFonts w:ascii="Arial" w:hAnsi="Arial" w:cs="Arial"/>
          <w:b/>
          <w:color w:val="000000" w:themeColor="text1"/>
          <w:sz w:val="28"/>
          <w:szCs w:val="28"/>
          <w:u w:val="single"/>
          <w:lang w:val="en-GB"/>
        </w:rPr>
        <w:t>2</w:t>
      </w:r>
    </w:p>
    <w:p w14:paraId="765A49B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AF027E">
        <w:rPr>
          <w:rFonts w:ascii="Arial" w:hAnsi="Arial" w:cs="Arial"/>
          <w:noProof/>
          <w:color w:val="000000" w:themeColor="text1"/>
          <w:sz w:val="22"/>
          <w:szCs w:val="22"/>
        </w:rPr>
        <w:drawing>
          <wp:inline distT="0" distB="0" distL="0" distR="0" wp14:anchorId="3207C242" wp14:editId="6EB43497">
            <wp:extent cx="5727700" cy="1826895"/>
            <wp:effectExtent l="0" t="0" r="12700"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27700" cy="1826895"/>
                    </a:xfrm>
                    <a:prstGeom prst="rect">
                      <a:avLst/>
                    </a:prstGeom>
                  </pic:spPr>
                </pic:pic>
              </a:graphicData>
            </a:graphic>
          </wp:inline>
        </w:drawing>
      </w:r>
    </w:p>
    <w:p w14:paraId="00CBF5D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BA2D74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space="720"/>
          <w:docGrid w:linePitch="360"/>
        </w:sectPr>
      </w:pPr>
    </w:p>
    <w:p w14:paraId="212A868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AF027E">
        <w:rPr>
          <w:rFonts w:ascii="Arial" w:hAnsi="Arial" w:cs="Arial"/>
          <w:noProof/>
          <w:color w:val="000000" w:themeColor="text1"/>
          <w:sz w:val="22"/>
          <w:szCs w:val="22"/>
        </w:rPr>
        <w:lastRenderedPageBreak/>
        <w:drawing>
          <wp:inline distT="0" distB="0" distL="0" distR="0" wp14:anchorId="12528429" wp14:editId="02A4E3C1">
            <wp:extent cx="2639695" cy="2380970"/>
            <wp:effectExtent l="0" t="0" r="1905" b="698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639695" cy="2380970"/>
                    </a:xfrm>
                    <a:prstGeom prst="rect">
                      <a:avLst/>
                    </a:prstGeom>
                  </pic:spPr>
                </pic:pic>
              </a:graphicData>
            </a:graphic>
          </wp:inline>
        </w:drawing>
      </w:r>
      <w:r w:rsidRPr="00AF027E">
        <w:rPr>
          <w:rFonts w:ascii="Arial" w:hAnsi="Arial" w:cs="Arial"/>
          <w:noProof/>
          <w:color w:val="000000" w:themeColor="text1"/>
          <w:sz w:val="22"/>
          <w:szCs w:val="22"/>
        </w:rPr>
        <w:drawing>
          <wp:inline distT="0" distB="0" distL="0" distR="0" wp14:anchorId="0AC201D6" wp14:editId="4FCD345A">
            <wp:extent cx="2639695" cy="2341245"/>
            <wp:effectExtent l="0" t="0" r="190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639695" cy="2341245"/>
                    </a:xfrm>
                    <a:prstGeom prst="rect">
                      <a:avLst/>
                    </a:prstGeom>
                  </pic:spPr>
                </pic:pic>
              </a:graphicData>
            </a:graphic>
          </wp:inline>
        </w:drawing>
      </w:r>
    </w:p>
    <w:p w14:paraId="7777E16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AF027E">
        <w:rPr>
          <w:rFonts w:ascii="Arial" w:hAnsi="Arial" w:cs="Arial"/>
          <w:noProof/>
          <w:color w:val="000000" w:themeColor="text1"/>
          <w:sz w:val="22"/>
          <w:szCs w:val="22"/>
        </w:rPr>
        <w:lastRenderedPageBreak/>
        <w:drawing>
          <wp:inline distT="0" distB="0" distL="0" distR="0" wp14:anchorId="0E5E47B7" wp14:editId="51F1F8AB">
            <wp:extent cx="2639695" cy="2324735"/>
            <wp:effectExtent l="0" t="0" r="1905" b="1206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639695" cy="2324735"/>
                    </a:xfrm>
                    <a:prstGeom prst="rect">
                      <a:avLst/>
                    </a:prstGeom>
                  </pic:spPr>
                </pic:pic>
              </a:graphicData>
            </a:graphic>
          </wp:inline>
        </w:drawing>
      </w:r>
    </w:p>
    <w:p w14:paraId="4D0F851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284726">
        <w:rPr>
          <w:rFonts w:ascii="Arial" w:hAnsi="Arial" w:cs="Arial"/>
          <w:noProof/>
          <w:color w:val="000000" w:themeColor="text1"/>
          <w:sz w:val="22"/>
          <w:szCs w:val="22"/>
        </w:rPr>
        <w:drawing>
          <wp:inline distT="0" distB="0" distL="0" distR="0" wp14:anchorId="4ADD9302" wp14:editId="315D9A3B">
            <wp:extent cx="2639695" cy="2337435"/>
            <wp:effectExtent l="0" t="0" r="190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639695" cy="2337435"/>
                    </a:xfrm>
                    <a:prstGeom prst="rect">
                      <a:avLst/>
                    </a:prstGeom>
                  </pic:spPr>
                </pic:pic>
              </a:graphicData>
            </a:graphic>
          </wp:inline>
        </w:drawing>
      </w:r>
    </w:p>
    <w:p w14:paraId="6770F8C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405B49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num="2" w:space="706"/>
          <w:docGrid w:linePitch="360"/>
        </w:sectPr>
      </w:pPr>
    </w:p>
    <w:p w14:paraId="19ED5F05" w14:textId="77777777" w:rsidR="00F254C5" w:rsidRDefault="00F254C5" w:rsidP="00F254C5">
      <w:pPr>
        <w:widowControl w:val="0"/>
        <w:autoSpaceDE w:val="0"/>
        <w:autoSpaceDN w:val="0"/>
        <w:adjustRightInd w:val="0"/>
        <w:spacing w:after="30" w:line="280" w:lineRule="atLeast"/>
        <w:jc w:val="center"/>
        <w:rPr>
          <w:rFonts w:ascii="Arial" w:hAnsi="Arial" w:cs="Arial"/>
          <w:color w:val="000000" w:themeColor="text1"/>
          <w:sz w:val="22"/>
          <w:szCs w:val="22"/>
        </w:rPr>
      </w:pPr>
      <w:r w:rsidRPr="0019551D">
        <w:rPr>
          <w:rFonts w:ascii="Arial" w:hAnsi="Arial" w:cs="Arial"/>
          <w:noProof/>
          <w:color w:val="000000" w:themeColor="text1"/>
          <w:sz w:val="22"/>
          <w:szCs w:val="22"/>
        </w:rPr>
        <w:lastRenderedPageBreak/>
        <w:drawing>
          <wp:inline distT="0" distB="0" distL="0" distR="0" wp14:anchorId="6EF28F7D" wp14:editId="6A77A83E">
            <wp:extent cx="2279880" cy="2008949"/>
            <wp:effectExtent l="0" t="0" r="635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311813" cy="2037087"/>
                    </a:xfrm>
                    <a:prstGeom prst="rect">
                      <a:avLst/>
                    </a:prstGeom>
                  </pic:spPr>
                </pic:pic>
              </a:graphicData>
            </a:graphic>
          </wp:inline>
        </w:drawing>
      </w:r>
    </w:p>
    <w:p w14:paraId="426300C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B21DAC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19432A">
        <w:rPr>
          <w:rFonts w:ascii="Arial" w:hAnsi="Arial" w:cs="Arial"/>
          <w:noProof/>
          <w:color w:val="000000" w:themeColor="text1"/>
          <w:sz w:val="22"/>
          <w:szCs w:val="22"/>
        </w:rPr>
        <w:drawing>
          <wp:inline distT="0" distB="0" distL="0" distR="0" wp14:anchorId="0B7E39DA" wp14:editId="047E262F">
            <wp:extent cx="4079128" cy="6517640"/>
            <wp:effectExtent l="0" t="0" r="10795" b="1016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088837" cy="6533153"/>
                    </a:xfrm>
                    <a:prstGeom prst="rect">
                      <a:avLst/>
                    </a:prstGeom>
                  </pic:spPr>
                </pic:pic>
              </a:graphicData>
            </a:graphic>
          </wp:inline>
        </w:drawing>
      </w:r>
    </w:p>
    <w:p w14:paraId="0CD4357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19432A">
        <w:rPr>
          <w:rFonts w:ascii="Arial" w:hAnsi="Arial" w:cs="Arial"/>
          <w:noProof/>
          <w:color w:val="000000" w:themeColor="text1"/>
          <w:sz w:val="22"/>
          <w:szCs w:val="22"/>
        </w:rPr>
        <w:lastRenderedPageBreak/>
        <w:drawing>
          <wp:inline distT="0" distB="0" distL="0" distR="0" wp14:anchorId="768B7F36" wp14:editId="609C25EA">
            <wp:extent cx="3823335" cy="1842152"/>
            <wp:effectExtent l="0" t="0" r="12065" b="1206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854291" cy="1857067"/>
                    </a:xfrm>
                    <a:prstGeom prst="rect">
                      <a:avLst/>
                    </a:prstGeom>
                  </pic:spPr>
                </pic:pic>
              </a:graphicData>
            </a:graphic>
          </wp:inline>
        </w:drawing>
      </w:r>
    </w:p>
    <w:p w14:paraId="44137F8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Pr>
          <w:rFonts w:ascii="Arial" w:hAnsi="Arial" w:cs="Arial"/>
          <w:b/>
          <w:color w:val="000000" w:themeColor="text1"/>
          <w:sz w:val="22"/>
          <w:szCs w:val="22"/>
          <w:u w:val="single"/>
        </w:rPr>
        <w:t>Test D1: Facilities by</w:t>
      </w:r>
      <w:r w:rsidRPr="000A670E">
        <w:rPr>
          <w:rFonts w:ascii="Arial" w:hAnsi="Arial" w:cs="Arial"/>
          <w:b/>
          <w:color w:val="000000" w:themeColor="text1"/>
          <w:sz w:val="22"/>
          <w:szCs w:val="22"/>
          <w:u w:val="single"/>
        </w:rPr>
        <w:t xml:space="preserve"> AGE GROUP      1:  &lt;34, 2: 35 – 54, 3: &gt;55</w:t>
      </w:r>
    </w:p>
    <w:p w14:paraId="3B103675"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8060D3A" w14:textId="77777777" w:rsidR="00F254C5" w:rsidRPr="00F41C41" w:rsidRDefault="00F254C5" w:rsidP="00F254C5">
      <w:pPr>
        <w:rPr>
          <w:rFonts w:ascii="Arial" w:eastAsia="Times New Roman" w:hAnsi="Arial" w:cs="Arial"/>
          <w:b/>
          <w:color w:val="000000" w:themeColor="text1"/>
          <w:sz w:val="22"/>
          <w:szCs w:val="22"/>
        </w:rPr>
      </w:pPr>
      <w:r w:rsidRPr="00DE269C">
        <w:rPr>
          <w:rFonts w:ascii="Arial" w:eastAsia="Times New Roman" w:hAnsi="Arial" w:cs="Arial"/>
          <w:b/>
          <w:color w:val="000000" w:themeColor="text1"/>
          <w:sz w:val="22"/>
          <w:szCs w:val="22"/>
          <w:u w:val="single"/>
        </w:rPr>
        <w:t>Hypothesis</w:t>
      </w:r>
      <w:r>
        <w:rPr>
          <w:rFonts w:ascii="Arial" w:eastAsia="Times New Roman" w:hAnsi="Arial" w:cs="Arial"/>
          <w:b/>
          <w:color w:val="000000" w:themeColor="text1"/>
          <w:sz w:val="22"/>
          <w:szCs w:val="22"/>
          <w:u w:val="single"/>
        </w:rPr>
        <w:t xml:space="preserve"> D</w:t>
      </w:r>
      <w:r w:rsidRPr="00DE269C">
        <w:rPr>
          <w:rFonts w:ascii="Arial" w:eastAsia="Times New Roman" w:hAnsi="Arial" w:cs="Arial"/>
          <w:b/>
          <w:color w:val="000000" w:themeColor="text1"/>
          <w:sz w:val="22"/>
          <w:szCs w:val="22"/>
          <w:u w:val="single"/>
        </w:rPr>
        <w:t>1 (Age) tested on facilities</w:t>
      </w:r>
      <w:r w:rsidRPr="00F41C41">
        <w:rPr>
          <w:rFonts w:ascii="Arial" w:eastAsia="Times New Roman" w:hAnsi="Arial" w:cs="Arial"/>
          <w:b/>
          <w:color w:val="000000" w:themeColor="text1"/>
          <w:sz w:val="22"/>
          <w:szCs w:val="22"/>
        </w:rPr>
        <w:t>:</w:t>
      </w:r>
    </w:p>
    <w:p w14:paraId="1B366B66" w14:textId="77777777" w:rsidR="00F254C5" w:rsidRDefault="00F254C5" w:rsidP="00F254C5">
      <w:pPr>
        <w:rPr>
          <w:rFonts w:ascii="Arial" w:eastAsia="Times New Roman" w:hAnsi="Arial" w:cs="Arial"/>
          <w:color w:val="000000" w:themeColor="text1"/>
          <w:sz w:val="22"/>
          <w:szCs w:val="22"/>
        </w:rPr>
      </w:pPr>
    </w:p>
    <w:p w14:paraId="11C2EF51"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Age Group regarding there being sufficient:</w:t>
      </w:r>
    </w:p>
    <w:p w14:paraId="7E639FEF" w14:textId="77777777" w:rsidR="00F254C5" w:rsidRDefault="00F254C5" w:rsidP="00F254C5">
      <w:pPr>
        <w:rPr>
          <w:rFonts w:ascii="Arial" w:eastAsia="Times New Roman" w:hAnsi="Arial" w:cs="Arial"/>
          <w:color w:val="000000" w:themeColor="text1"/>
          <w:sz w:val="22"/>
          <w:szCs w:val="22"/>
        </w:rPr>
      </w:pPr>
    </w:p>
    <w:tbl>
      <w:tblPr>
        <w:tblW w:w="8696" w:type="dxa"/>
        <w:tblInd w:w="1" w:type="dxa"/>
        <w:tblLook w:val="04A0" w:firstRow="1" w:lastRow="0" w:firstColumn="1" w:lastColumn="0" w:noHBand="0" w:noVBand="1"/>
      </w:tblPr>
      <w:tblGrid>
        <w:gridCol w:w="8696"/>
      </w:tblGrid>
      <w:tr w:rsidR="00F254C5" w14:paraId="22487ADD" w14:textId="77777777" w:rsidTr="00B62C66">
        <w:trPr>
          <w:trHeight w:val="299"/>
        </w:trPr>
        <w:tc>
          <w:tcPr>
            <w:tcW w:w="8696" w:type="dxa"/>
            <w:tcBorders>
              <w:top w:val="nil"/>
              <w:left w:val="nil"/>
              <w:bottom w:val="nil"/>
              <w:right w:val="nil"/>
            </w:tcBorders>
            <w:shd w:val="clear" w:color="auto" w:fill="auto"/>
            <w:noWrap/>
            <w:vAlign w:val="bottom"/>
            <w:hideMark/>
          </w:tcPr>
          <w:p w14:paraId="4EFB85CA"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Parking</w:t>
            </w:r>
          </w:p>
        </w:tc>
      </w:tr>
      <w:tr w:rsidR="00F254C5" w14:paraId="3E247B1A" w14:textId="77777777" w:rsidTr="00B62C66">
        <w:trPr>
          <w:trHeight w:val="299"/>
        </w:trPr>
        <w:tc>
          <w:tcPr>
            <w:tcW w:w="8696" w:type="dxa"/>
            <w:tcBorders>
              <w:top w:val="nil"/>
              <w:left w:val="nil"/>
              <w:bottom w:val="nil"/>
              <w:right w:val="nil"/>
            </w:tcBorders>
            <w:shd w:val="clear" w:color="auto" w:fill="auto"/>
            <w:noWrap/>
            <w:vAlign w:val="bottom"/>
            <w:hideMark/>
          </w:tcPr>
          <w:p w14:paraId="519E3A04"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Toilets</w:t>
            </w:r>
          </w:p>
        </w:tc>
      </w:tr>
      <w:tr w:rsidR="00F254C5" w14:paraId="6B7652A1" w14:textId="77777777" w:rsidTr="00B62C66">
        <w:trPr>
          <w:trHeight w:val="299"/>
        </w:trPr>
        <w:tc>
          <w:tcPr>
            <w:tcW w:w="8696" w:type="dxa"/>
            <w:tcBorders>
              <w:top w:val="nil"/>
              <w:left w:val="nil"/>
              <w:bottom w:val="nil"/>
              <w:right w:val="nil"/>
            </w:tcBorders>
            <w:shd w:val="clear" w:color="auto" w:fill="auto"/>
            <w:noWrap/>
            <w:vAlign w:val="bottom"/>
            <w:hideMark/>
          </w:tcPr>
          <w:p w14:paraId="18937182"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eat</w:t>
            </w:r>
          </w:p>
        </w:tc>
      </w:tr>
      <w:tr w:rsidR="00F254C5" w14:paraId="5F33E3BE" w14:textId="77777777" w:rsidTr="00B62C66">
        <w:trPr>
          <w:trHeight w:val="299"/>
        </w:trPr>
        <w:tc>
          <w:tcPr>
            <w:tcW w:w="8696" w:type="dxa"/>
            <w:tcBorders>
              <w:top w:val="nil"/>
              <w:left w:val="nil"/>
              <w:bottom w:val="nil"/>
              <w:right w:val="nil"/>
            </w:tcBorders>
            <w:shd w:val="clear" w:color="auto" w:fill="auto"/>
            <w:noWrap/>
            <w:vAlign w:val="bottom"/>
            <w:hideMark/>
          </w:tcPr>
          <w:p w14:paraId="354CD27D"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shop</w:t>
            </w:r>
          </w:p>
        </w:tc>
      </w:tr>
      <w:tr w:rsidR="00F254C5" w14:paraId="0AA1E791" w14:textId="77777777" w:rsidTr="00B62C66">
        <w:trPr>
          <w:trHeight w:val="299"/>
        </w:trPr>
        <w:tc>
          <w:tcPr>
            <w:tcW w:w="8696" w:type="dxa"/>
            <w:tcBorders>
              <w:top w:val="nil"/>
              <w:left w:val="nil"/>
              <w:bottom w:val="nil"/>
              <w:right w:val="nil"/>
            </w:tcBorders>
            <w:shd w:val="clear" w:color="auto" w:fill="auto"/>
            <w:noWrap/>
            <w:vAlign w:val="bottom"/>
            <w:hideMark/>
          </w:tcPr>
          <w:p w14:paraId="64B4E429" w14:textId="77777777" w:rsidR="00F254C5" w:rsidRDefault="00F254C5" w:rsidP="00B62C66">
            <w:pPr>
              <w:ind w:left="405"/>
              <w:rPr>
                <w:rFonts w:ascii="Arial" w:eastAsia="Times New Roman" w:hAnsi="Arial" w:cs="Arial"/>
                <w:color w:val="FF0000"/>
                <w:sz w:val="22"/>
                <w:szCs w:val="22"/>
              </w:rPr>
            </w:pPr>
            <w:r>
              <w:rPr>
                <w:rFonts w:ascii="Arial" w:eastAsia="Times New Roman" w:hAnsi="Arial" w:cs="Arial"/>
                <w:color w:val="000000" w:themeColor="text1"/>
                <w:sz w:val="22"/>
                <w:szCs w:val="22"/>
              </w:rPr>
              <w:t>Uncrowded Public areas</w:t>
            </w:r>
          </w:p>
        </w:tc>
      </w:tr>
    </w:tbl>
    <w:p w14:paraId="003D6405" w14:textId="77777777" w:rsidR="00F254C5" w:rsidRDefault="00F254C5" w:rsidP="00F254C5">
      <w:pPr>
        <w:rPr>
          <w:rFonts w:ascii="Arial" w:eastAsia="Times New Roman" w:hAnsi="Arial" w:cs="Arial"/>
          <w:color w:val="000000" w:themeColor="text1"/>
          <w:sz w:val="22"/>
          <w:szCs w:val="22"/>
        </w:rPr>
      </w:pPr>
    </w:p>
    <w:p w14:paraId="4E32CC16"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Age Group regarding there being sufficient:</w:t>
      </w:r>
      <w:r>
        <w:rPr>
          <w:rFonts w:ascii="Arial" w:eastAsia="Times New Roman" w:hAnsi="Arial" w:cs="Arial"/>
          <w:color w:val="000000" w:themeColor="text1"/>
          <w:sz w:val="22"/>
          <w:szCs w:val="22"/>
        </w:rPr>
        <w:br/>
      </w:r>
    </w:p>
    <w:tbl>
      <w:tblPr>
        <w:tblW w:w="17070" w:type="dxa"/>
        <w:tblInd w:w="1" w:type="dxa"/>
        <w:tblLook w:val="04A0" w:firstRow="1" w:lastRow="0" w:firstColumn="1" w:lastColumn="0" w:noHBand="0" w:noVBand="1"/>
      </w:tblPr>
      <w:tblGrid>
        <w:gridCol w:w="8535"/>
        <w:gridCol w:w="8535"/>
      </w:tblGrid>
      <w:tr w:rsidR="00F254C5" w14:paraId="24EAAC37" w14:textId="77777777" w:rsidTr="00B62C66">
        <w:trPr>
          <w:trHeight w:val="299"/>
        </w:trPr>
        <w:tc>
          <w:tcPr>
            <w:tcW w:w="8535" w:type="dxa"/>
            <w:tcBorders>
              <w:top w:val="nil"/>
              <w:left w:val="nil"/>
              <w:bottom w:val="nil"/>
              <w:right w:val="nil"/>
            </w:tcBorders>
            <w:vAlign w:val="bottom"/>
          </w:tcPr>
          <w:p w14:paraId="0DCC51A5"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Parking</w:t>
            </w:r>
          </w:p>
        </w:tc>
        <w:tc>
          <w:tcPr>
            <w:tcW w:w="8535" w:type="dxa"/>
            <w:tcBorders>
              <w:top w:val="nil"/>
              <w:left w:val="nil"/>
              <w:bottom w:val="nil"/>
              <w:right w:val="nil"/>
            </w:tcBorders>
            <w:shd w:val="clear" w:color="auto" w:fill="auto"/>
            <w:noWrap/>
            <w:vAlign w:val="bottom"/>
            <w:hideMark/>
          </w:tcPr>
          <w:p w14:paraId="7264ED25" w14:textId="77777777" w:rsidR="00F254C5" w:rsidRDefault="00F254C5" w:rsidP="00B62C66">
            <w:pPr>
              <w:ind w:left="405"/>
              <w:rPr>
                <w:rFonts w:ascii="Arial" w:eastAsia="Times New Roman" w:hAnsi="Arial" w:cs="Arial"/>
                <w:color w:val="000000"/>
                <w:sz w:val="22"/>
                <w:szCs w:val="22"/>
              </w:rPr>
            </w:pPr>
          </w:p>
        </w:tc>
      </w:tr>
      <w:tr w:rsidR="00F254C5" w14:paraId="1C7DFF4E" w14:textId="77777777" w:rsidTr="00B62C66">
        <w:trPr>
          <w:trHeight w:val="299"/>
        </w:trPr>
        <w:tc>
          <w:tcPr>
            <w:tcW w:w="8535" w:type="dxa"/>
            <w:tcBorders>
              <w:top w:val="nil"/>
              <w:left w:val="nil"/>
              <w:bottom w:val="nil"/>
              <w:right w:val="nil"/>
            </w:tcBorders>
            <w:vAlign w:val="bottom"/>
          </w:tcPr>
          <w:p w14:paraId="59DD728D"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Toilets</w:t>
            </w:r>
          </w:p>
        </w:tc>
        <w:tc>
          <w:tcPr>
            <w:tcW w:w="8535" w:type="dxa"/>
            <w:tcBorders>
              <w:top w:val="nil"/>
              <w:left w:val="nil"/>
              <w:bottom w:val="nil"/>
              <w:right w:val="nil"/>
            </w:tcBorders>
            <w:shd w:val="clear" w:color="auto" w:fill="auto"/>
            <w:noWrap/>
            <w:vAlign w:val="bottom"/>
            <w:hideMark/>
          </w:tcPr>
          <w:p w14:paraId="1F806A62" w14:textId="77777777" w:rsidR="00F254C5" w:rsidRDefault="00F254C5" w:rsidP="00B62C66">
            <w:pPr>
              <w:ind w:left="405"/>
              <w:rPr>
                <w:rFonts w:ascii="Arial" w:eastAsia="Times New Roman" w:hAnsi="Arial" w:cs="Arial"/>
                <w:color w:val="000000"/>
                <w:sz w:val="22"/>
                <w:szCs w:val="22"/>
              </w:rPr>
            </w:pPr>
          </w:p>
        </w:tc>
      </w:tr>
      <w:tr w:rsidR="00F254C5" w14:paraId="016BFBF7" w14:textId="77777777" w:rsidTr="00B62C66">
        <w:trPr>
          <w:trHeight w:val="299"/>
        </w:trPr>
        <w:tc>
          <w:tcPr>
            <w:tcW w:w="8535" w:type="dxa"/>
            <w:tcBorders>
              <w:top w:val="nil"/>
              <w:left w:val="nil"/>
              <w:bottom w:val="nil"/>
              <w:right w:val="nil"/>
            </w:tcBorders>
            <w:vAlign w:val="bottom"/>
          </w:tcPr>
          <w:p w14:paraId="28B814AD"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eat</w:t>
            </w:r>
          </w:p>
        </w:tc>
        <w:tc>
          <w:tcPr>
            <w:tcW w:w="8535" w:type="dxa"/>
            <w:tcBorders>
              <w:top w:val="nil"/>
              <w:left w:val="nil"/>
              <w:bottom w:val="nil"/>
              <w:right w:val="nil"/>
            </w:tcBorders>
            <w:shd w:val="clear" w:color="auto" w:fill="auto"/>
            <w:noWrap/>
            <w:vAlign w:val="bottom"/>
            <w:hideMark/>
          </w:tcPr>
          <w:p w14:paraId="38FDF34F" w14:textId="77777777" w:rsidR="00F254C5" w:rsidRDefault="00F254C5" w:rsidP="00B62C66">
            <w:pPr>
              <w:rPr>
                <w:rFonts w:ascii="Arial" w:eastAsia="Times New Roman" w:hAnsi="Arial" w:cs="Arial"/>
                <w:color w:val="000000"/>
                <w:sz w:val="22"/>
                <w:szCs w:val="22"/>
              </w:rPr>
            </w:pPr>
          </w:p>
        </w:tc>
      </w:tr>
      <w:tr w:rsidR="00F254C5" w14:paraId="780168C2" w14:textId="77777777" w:rsidTr="00B62C66">
        <w:trPr>
          <w:trHeight w:val="299"/>
        </w:trPr>
        <w:tc>
          <w:tcPr>
            <w:tcW w:w="8535" w:type="dxa"/>
            <w:tcBorders>
              <w:top w:val="nil"/>
              <w:left w:val="nil"/>
              <w:bottom w:val="nil"/>
              <w:right w:val="nil"/>
            </w:tcBorders>
            <w:vAlign w:val="bottom"/>
          </w:tcPr>
          <w:p w14:paraId="26ADD32D"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shop</w:t>
            </w:r>
          </w:p>
        </w:tc>
        <w:tc>
          <w:tcPr>
            <w:tcW w:w="8535" w:type="dxa"/>
            <w:tcBorders>
              <w:top w:val="nil"/>
              <w:left w:val="nil"/>
              <w:bottom w:val="nil"/>
              <w:right w:val="nil"/>
            </w:tcBorders>
            <w:shd w:val="clear" w:color="auto" w:fill="auto"/>
            <w:noWrap/>
            <w:vAlign w:val="bottom"/>
            <w:hideMark/>
          </w:tcPr>
          <w:p w14:paraId="758B31C6" w14:textId="77777777" w:rsidR="00F254C5" w:rsidRDefault="00F254C5" w:rsidP="00B62C66">
            <w:pPr>
              <w:ind w:left="405"/>
              <w:rPr>
                <w:rFonts w:ascii="Arial" w:eastAsia="Times New Roman" w:hAnsi="Arial" w:cs="Arial"/>
                <w:color w:val="000000"/>
                <w:sz w:val="22"/>
                <w:szCs w:val="22"/>
              </w:rPr>
            </w:pPr>
          </w:p>
        </w:tc>
      </w:tr>
      <w:tr w:rsidR="00F254C5" w14:paraId="58A733AA" w14:textId="77777777" w:rsidTr="00B62C66">
        <w:trPr>
          <w:trHeight w:val="299"/>
        </w:trPr>
        <w:tc>
          <w:tcPr>
            <w:tcW w:w="8535" w:type="dxa"/>
            <w:tcBorders>
              <w:top w:val="nil"/>
              <w:left w:val="nil"/>
              <w:bottom w:val="nil"/>
              <w:right w:val="nil"/>
            </w:tcBorders>
            <w:vAlign w:val="bottom"/>
          </w:tcPr>
          <w:p w14:paraId="691CCB64" w14:textId="77777777" w:rsidR="00F254C5" w:rsidRPr="007C6A24" w:rsidRDefault="00F254C5" w:rsidP="00B62C66">
            <w:pPr>
              <w:ind w:left="4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Uncrowded Public areas</w:t>
            </w:r>
          </w:p>
        </w:tc>
        <w:tc>
          <w:tcPr>
            <w:tcW w:w="8535" w:type="dxa"/>
            <w:tcBorders>
              <w:top w:val="nil"/>
              <w:left w:val="nil"/>
              <w:bottom w:val="nil"/>
              <w:right w:val="nil"/>
            </w:tcBorders>
            <w:shd w:val="clear" w:color="auto" w:fill="auto"/>
            <w:noWrap/>
            <w:vAlign w:val="bottom"/>
            <w:hideMark/>
          </w:tcPr>
          <w:p w14:paraId="10B3B158" w14:textId="77777777" w:rsidR="00F254C5" w:rsidRDefault="00F254C5" w:rsidP="00B62C66">
            <w:pPr>
              <w:ind w:left="405"/>
              <w:rPr>
                <w:rFonts w:ascii="Arial" w:eastAsia="Times New Roman" w:hAnsi="Arial" w:cs="Arial"/>
                <w:color w:val="FF0000"/>
                <w:sz w:val="22"/>
                <w:szCs w:val="22"/>
              </w:rPr>
            </w:pPr>
          </w:p>
        </w:tc>
      </w:tr>
    </w:tbl>
    <w:p w14:paraId="2175F187" w14:textId="77777777" w:rsidR="00F254C5" w:rsidRDefault="00F254C5" w:rsidP="00F254C5">
      <w:pPr>
        <w:rPr>
          <w:rFonts w:ascii="Arial" w:eastAsia="Times New Roman" w:hAnsi="Arial" w:cs="Arial"/>
          <w:color w:val="000000" w:themeColor="text1"/>
          <w:sz w:val="22"/>
          <w:szCs w:val="22"/>
        </w:rPr>
      </w:pPr>
    </w:p>
    <w:p w14:paraId="44BF89AE" w14:textId="77777777" w:rsidR="00F254C5" w:rsidRPr="004C5331" w:rsidRDefault="00F254C5" w:rsidP="00F254C5">
      <w:pPr>
        <w:rPr>
          <w:rFonts w:ascii="Arial" w:eastAsia="Times New Roman" w:hAnsi="Arial" w:cs="Arial"/>
          <w:b/>
          <w:color w:val="000000" w:themeColor="text1"/>
          <w:sz w:val="22"/>
          <w:szCs w:val="22"/>
        </w:rPr>
      </w:pPr>
      <w:r w:rsidRPr="006724E6">
        <w:rPr>
          <w:rFonts w:ascii="Arial" w:eastAsia="Times New Roman" w:hAnsi="Arial" w:cs="Arial"/>
          <w:b/>
          <w:color w:val="000000" w:themeColor="text1"/>
          <w:sz w:val="22"/>
          <w:szCs w:val="22"/>
        </w:rPr>
        <w:t>Results:</w:t>
      </w:r>
    </w:p>
    <w:p w14:paraId="0311B68D"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initial Chi-Square tests were not reliable as the number of cells &gt;=20% with expected counts less than 5, for the following variables: </w:t>
      </w:r>
      <w:r w:rsidRPr="003F72A6">
        <w:rPr>
          <w:rFonts w:ascii="Arial" w:eastAsia="Times New Roman" w:hAnsi="Arial" w:cs="Arial"/>
          <w:color w:val="000000"/>
          <w:sz w:val="22"/>
          <w:szCs w:val="22"/>
        </w:rPr>
        <w:t>Sufficient parking; Enough Places to Eat, Enough Shops, Not too crowded.</w:t>
      </w:r>
    </w:p>
    <w:p w14:paraId="5994E6A2" w14:textId="77777777" w:rsidR="00F254C5" w:rsidRDefault="00F254C5" w:rsidP="00F254C5">
      <w:pPr>
        <w:rPr>
          <w:rFonts w:ascii="Arial" w:eastAsia="Times New Roman" w:hAnsi="Arial" w:cs="Arial"/>
          <w:color w:val="000000" w:themeColor="text1"/>
          <w:sz w:val="22"/>
          <w:szCs w:val="22"/>
        </w:rPr>
      </w:pPr>
    </w:p>
    <w:p w14:paraId="4060C386"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As a result, those variables were collapsed, into three values: ‘Disagree, Neutral, </w:t>
      </w:r>
      <w:proofErr w:type="gramStart"/>
      <w:r>
        <w:rPr>
          <w:rFonts w:ascii="Arial" w:eastAsia="Times New Roman" w:hAnsi="Arial" w:cs="Arial"/>
          <w:color w:val="000000" w:themeColor="text1"/>
          <w:sz w:val="22"/>
          <w:szCs w:val="22"/>
        </w:rPr>
        <w:t>Agree</w:t>
      </w:r>
      <w:proofErr w:type="gramEnd"/>
      <w:r>
        <w:rPr>
          <w:rFonts w:ascii="Arial" w:eastAsia="Times New Roman" w:hAnsi="Arial" w:cs="Arial"/>
          <w:color w:val="000000" w:themeColor="text1"/>
          <w:sz w:val="22"/>
          <w:szCs w:val="22"/>
        </w:rPr>
        <w:t>” and the tests redone with the Age Groups (1, &lt;35; 2, 35-54; 3, &gt;55).</w:t>
      </w:r>
    </w:p>
    <w:p w14:paraId="5B39C106" w14:textId="77777777" w:rsidR="00F254C5" w:rsidRDefault="00F254C5" w:rsidP="00F254C5">
      <w:pPr>
        <w:rPr>
          <w:rFonts w:ascii="Arial" w:eastAsia="Times New Roman" w:hAnsi="Arial" w:cs="Arial"/>
          <w:color w:val="000000" w:themeColor="text1"/>
          <w:sz w:val="22"/>
          <w:szCs w:val="22"/>
        </w:rPr>
      </w:pPr>
    </w:p>
    <w:p w14:paraId="51AED8BF"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Parking</w:t>
      </w:r>
      <w:r>
        <w:rPr>
          <w:rFonts w:ascii="Arial" w:eastAsia="Times New Roman" w:hAnsi="Arial" w:cs="Arial"/>
          <w:color w:val="000000" w:themeColor="text1"/>
          <w:sz w:val="22"/>
          <w:szCs w:val="22"/>
        </w:rPr>
        <w:t xml:space="preserve">                                             </w:t>
      </w:r>
      <w:r w:rsidRPr="0020315E">
        <w:rPr>
          <w:rFonts w:eastAsia="Times New Roman"/>
        </w:rPr>
        <w:t>χ</w:t>
      </w:r>
      <w:r>
        <w:rPr>
          <w:rFonts w:eastAsia="Times New Roman"/>
        </w:rPr>
        <w:t xml:space="preserve"> = 0.84, df = 4, P = 0.93</w:t>
      </w:r>
    </w:p>
    <w:p w14:paraId="3BBE01DC"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Toilets</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1.78, df = 4, P = 0.78</w:t>
      </w:r>
    </w:p>
    <w:p w14:paraId="035A3309"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Places to eat</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7.56, df = 4, P = 0.11</w:t>
      </w:r>
    </w:p>
    <w:p w14:paraId="36649924" w14:textId="77777777" w:rsidR="00F254C5" w:rsidRDefault="00F254C5" w:rsidP="00F254C5">
      <w:pPr>
        <w:rPr>
          <w:rFonts w:eastAsia="Times New Roman"/>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Places to shop</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8.76, df = 4, P = 0.07</w:t>
      </w:r>
    </w:p>
    <w:p w14:paraId="4C53CEBF" w14:textId="77777777" w:rsidR="00F254C5" w:rsidRDefault="00F254C5" w:rsidP="00F254C5">
      <w:pPr>
        <w:rPr>
          <w:rFonts w:eastAsia="Times New Roman"/>
        </w:rPr>
      </w:pPr>
      <w:r>
        <w:rPr>
          <w:rFonts w:eastAsia="Times New Roman"/>
        </w:rPr>
        <w:t xml:space="preserve">         </w:t>
      </w:r>
      <w:r>
        <w:rPr>
          <w:rFonts w:ascii="Arial" w:eastAsia="Times New Roman" w:hAnsi="Arial" w:cs="Arial"/>
          <w:color w:val="000000" w:themeColor="text1"/>
          <w:sz w:val="22"/>
          <w:szCs w:val="22"/>
        </w:rPr>
        <w:t xml:space="preserve">Uncrowded public areas                    </w:t>
      </w:r>
      <w:r w:rsidRPr="0020315E">
        <w:rPr>
          <w:rFonts w:eastAsia="Times New Roman"/>
        </w:rPr>
        <w:t>χ</w:t>
      </w:r>
      <w:r>
        <w:rPr>
          <w:rFonts w:eastAsia="Times New Roman"/>
        </w:rPr>
        <w:t xml:space="preserve"> = 2.96, df = 4, P = 0.57</w:t>
      </w:r>
    </w:p>
    <w:p w14:paraId="462F58F7" w14:textId="77777777" w:rsidR="00F254C5" w:rsidRDefault="00F254C5" w:rsidP="00F254C5">
      <w:pPr>
        <w:rPr>
          <w:rFonts w:eastAsia="Times New Roman"/>
        </w:rPr>
      </w:pPr>
    </w:p>
    <w:p w14:paraId="2174E4EF" w14:textId="77777777" w:rsidR="00F254C5" w:rsidRDefault="00F254C5" w:rsidP="00F254C5">
      <w:pPr>
        <w:rPr>
          <w:rFonts w:ascii="Arial" w:eastAsia="Times New Roman" w:hAnsi="Arial" w:cs="Arial"/>
          <w:color w:val="000000" w:themeColor="text1"/>
          <w:sz w:val="22"/>
          <w:szCs w:val="22"/>
        </w:rPr>
      </w:pPr>
      <w:r w:rsidRPr="00A92FD9">
        <w:rPr>
          <w:rFonts w:eastAsia="Times New Roman"/>
          <w:b/>
          <w:i/>
        </w:rPr>
        <w:t>The null hypothesis is accepted: there is no dif</w:t>
      </w:r>
      <w:r>
        <w:rPr>
          <w:rFonts w:eastAsia="Times New Roman"/>
          <w:b/>
          <w:i/>
        </w:rPr>
        <w:t>ference in the view of facilities</w:t>
      </w:r>
      <w:r w:rsidRPr="00A92FD9">
        <w:rPr>
          <w:rFonts w:eastAsia="Times New Roman"/>
          <w:b/>
          <w:i/>
        </w:rPr>
        <w:t xml:space="preserve"> regarding Age</w:t>
      </w:r>
      <w:r>
        <w:rPr>
          <w:rFonts w:eastAsia="Times New Roman"/>
          <w:b/>
          <w:i/>
        </w:rPr>
        <w:t xml:space="preserve"> Group</w:t>
      </w:r>
      <w:r>
        <w:rPr>
          <w:rFonts w:eastAsia="Times New Roman"/>
        </w:rPr>
        <w:t>.</w:t>
      </w:r>
    </w:p>
    <w:p w14:paraId="1C7F5934" w14:textId="77777777" w:rsidR="00F254C5" w:rsidRDefault="00F254C5" w:rsidP="00F254C5">
      <w:pPr>
        <w:rPr>
          <w:rFonts w:ascii="Arial" w:eastAsia="Times New Roman" w:hAnsi="Arial" w:cs="Arial"/>
          <w:color w:val="000000" w:themeColor="text1"/>
          <w:sz w:val="22"/>
          <w:szCs w:val="22"/>
        </w:rPr>
      </w:pPr>
    </w:p>
    <w:p w14:paraId="5C8DD217" w14:textId="77777777" w:rsidR="00F254C5" w:rsidRPr="000A670E"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Pr>
          <w:rFonts w:ascii="Arial" w:eastAsia="Times New Roman" w:hAnsi="Arial" w:cs="Arial"/>
          <w:color w:val="000000" w:themeColor="text1"/>
          <w:sz w:val="22"/>
          <w:szCs w:val="22"/>
        </w:rPr>
        <w:t>Note: although not passing the threshold of &lt;0.05 for significance, it is noted that the values for Shopping is 0.07</w:t>
      </w:r>
      <w:r w:rsidRPr="0069016E">
        <w:rPr>
          <w:rFonts w:ascii="Arial" w:eastAsia="Times New Roman" w:hAnsi="Arial" w:cs="Arial"/>
          <w:color w:val="000000" w:themeColor="text1"/>
          <w:sz w:val="22"/>
          <w:szCs w:val="22"/>
        </w:rPr>
        <w:t>. This could be retested with the full sample</w:t>
      </w:r>
    </w:p>
    <w:p w14:paraId="47C1B10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CB0DF8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31333D">
        <w:rPr>
          <w:rFonts w:ascii="Arial" w:hAnsi="Arial" w:cs="Arial"/>
          <w:noProof/>
          <w:color w:val="000000" w:themeColor="text1"/>
          <w:sz w:val="22"/>
          <w:szCs w:val="22"/>
        </w:rPr>
        <w:lastRenderedPageBreak/>
        <w:drawing>
          <wp:inline distT="0" distB="0" distL="0" distR="0" wp14:anchorId="6167600B" wp14:editId="55DC5E43">
            <wp:extent cx="5727700" cy="6352540"/>
            <wp:effectExtent l="0" t="0" r="1270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27700" cy="6352540"/>
                    </a:xfrm>
                    <a:prstGeom prst="rect">
                      <a:avLst/>
                    </a:prstGeom>
                  </pic:spPr>
                </pic:pic>
              </a:graphicData>
            </a:graphic>
          </wp:inline>
        </w:drawing>
      </w:r>
    </w:p>
    <w:p w14:paraId="587C78F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A3A633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33.3% of cells have expected count less than 5, making this an unreliable test. This was also true for three other variables</w:t>
      </w:r>
    </w:p>
    <w:p w14:paraId="6CFE197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B24B3B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 values of the variables were collapsed into 1: Disagree; 3: Neutral; 5: Agree.</w:t>
      </w:r>
    </w:p>
    <w:p w14:paraId="7A0E5AB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 test was repeated.</w:t>
      </w:r>
    </w:p>
    <w:p w14:paraId="13BA774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37F523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0B3E22">
        <w:rPr>
          <w:rFonts w:ascii="Arial" w:hAnsi="Arial" w:cs="Arial"/>
          <w:noProof/>
          <w:color w:val="000000" w:themeColor="text1"/>
          <w:sz w:val="22"/>
          <w:szCs w:val="22"/>
        </w:rPr>
        <w:lastRenderedPageBreak/>
        <w:drawing>
          <wp:inline distT="0" distB="0" distL="0" distR="0" wp14:anchorId="02190922" wp14:editId="15801A32">
            <wp:extent cx="5727700" cy="7271385"/>
            <wp:effectExtent l="0" t="0" r="1270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27700" cy="7271385"/>
                    </a:xfrm>
                    <a:prstGeom prst="rect">
                      <a:avLst/>
                    </a:prstGeom>
                  </pic:spPr>
                </pic:pic>
              </a:graphicData>
            </a:graphic>
          </wp:inline>
        </w:drawing>
      </w:r>
    </w:p>
    <w:p w14:paraId="7682A76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D5D11E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485446">
        <w:rPr>
          <w:rFonts w:ascii="Arial" w:hAnsi="Arial" w:cs="Arial"/>
          <w:noProof/>
          <w:color w:val="000000" w:themeColor="text1"/>
          <w:sz w:val="22"/>
          <w:szCs w:val="22"/>
        </w:rPr>
        <w:lastRenderedPageBreak/>
        <w:drawing>
          <wp:inline distT="0" distB="0" distL="0" distR="0" wp14:anchorId="6E79B686" wp14:editId="4E5C12AA">
            <wp:extent cx="5727700" cy="7253605"/>
            <wp:effectExtent l="0" t="0" r="12700" b="1079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27700" cy="7253605"/>
                    </a:xfrm>
                    <a:prstGeom prst="rect">
                      <a:avLst/>
                    </a:prstGeom>
                  </pic:spPr>
                </pic:pic>
              </a:graphicData>
            </a:graphic>
          </wp:inline>
        </w:drawing>
      </w:r>
    </w:p>
    <w:p w14:paraId="4685A68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051BB4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E80DA9">
        <w:rPr>
          <w:rFonts w:ascii="Arial" w:hAnsi="Arial" w:cs="Arial"/>
          <w:noProof/>
          <w:color w:val="000000" w:themeColor="text1"/>
          <w:sz w:val="22"/>
          <w:szCs w:val="22"/>
        </w:rPr>
        <w:lastRenderedPageBreak/>
        <w:drawing>
          <wp:inline distT="0" distB="0" distL="0" distR="0" wp14:anchorId="3D44D175" wp14:editId="14245D35">
            <wp:extent cx="5727700" cy="7203440"/>
            <wp:effectExtent l="0" t="0" r="12700" b="1016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27700" cy="7203440"/>
                    </a:xfrm>
                    <a:prstGeom prst="rect">
                      <a:avLst/>
                    </a:prstGeom>
                  </pic:spPr>
                </pic:pic>
              </a:graphicData>
            </a:graphic>
          </wp:inline>
        </w:drawing>
      </w:r>
    </w:p>
    <w:p w14:paraId="2A8A0B1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CD7BCE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5C1973">
        <w:rPr>
          <w:rFonts w:ascii="Arial" w:hAnsi="Arial" w:cs="Arial"/>
          <w:noProof/>
          <w:color w:val="000000" w:themeColor="text1"/>
          <w:sz w:val="22"/>
          <w:szCs w:val="22"/>
        </w:rPr>
        <w:lastRenderedPageBreak/>
        <w:drawing>
          <wp:inline distT="0" distB="0" distL="0" distR="0" wp14:anchorId="52187CB7" wp14:editId="107556BE">
            <wp:extent cx="5727700" cy="7209155"/>
            <wp:effectExtent l="0" t="0" r="12700" b="444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27700" cy="7209155"/>
                    </a:xfrm>
                    <a:prstGeom prst="rect">
                      <a:avLst/>
                    </a:prstGeom>
                  </pic:spPr>
                </pic:pic>
              </a:graphicData>
            </a:graphic>
          </wp:inline>
        </w:drawing>
      </w:r>
    </w:p>
    <w:p w14:paraId="4B76E46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B2602C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5C1973">
        <w:rPr>
          <w:rFonts w:ascii="Arial" w:hAnsi="Arial" w:cs="Arial"/>
          <w:noProof/>
          <w:color w:val="000000" w:themeColor="text1"/>
          <w:sz w:val="22"/>
          <w:szCs w:val="22"/>
        </w:rPr>
        <w:lastRenderedPageBreak/>
        <w:drawing>
          <wp:inline distT="0" distB="0" distL="0" distR="0" wp14:anchorId="008D7DD6" wp14:editId="4F2120CE">
            <wp:extent cx="5727700" cy="7148830"/>
            <wp:effectExtent l="0" t="0" r="1270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27700" cy="7148830"/>
                    </a:xfrm>
                    <a:prstGeom prst="rect">
                      <a:avLst/>
                    </a:prstGeom>
                  </pic:spPr>
                </pic:pic>
              </a:graphicData>
            </a:graphic>
          </wp:inline>
        </w:drawing>
      </w:r>
    </w:p>
    <w:p w14:paraId="6C44D28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74D36C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83BFAF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0179AD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49B098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AC99CC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390F14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A8559C3" w14:textId="77777777" w:rsidR="00F254C5" w:rsidRDefault="00F254C5" w:rsidP="00F254C5">
      <w:pPr>
        <w:rPr>
          <w:rFonts w:ascii="Arial" w:hAnsi="Arial" w:cs="Arial"/>
          <w:b/>
          <w:color w:val="00B0F0"/>
          <w:sz w:val="22"/>
          <w:szCs w:val="22"/>
          <w:u w:val="single"/>
        </w:rPr>
      </w:pPr>
      <w:r>
        <w:rPr>
          <w:rFonts w:ascii="Arial" w:hAnsi="Arial" w:cs="Arial"/>
          <w:b/>
          <w:color w:val="00B0F0"/>
          <w:sz w:val="22"/>
          <w:szCs w:val="22"/>
          <w:u w:val="single"/>
        </w:rPr>
        <w:br w:type="page"/>
      </w:r>
    </w:p>
    <w:p w14:paraId="38D131F5"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Pr>
          <w:rFonts w:ascii="Arial" w:hAnsi="Arial" w:cs="Arial"/>
          <w:b/>
          <w:color w:val="000000" w:themeColor="text1"/>
          <w:sz w:val="22"/>
          <w:szCs w:val="22"/>
          <w:u w:val="single"/>
        </w:rPr>
        <w:lastRenderedPageBreak/>
        <w:t>Test D2: Facilities by</w:t>
      </w:r>
      <w:r w:rsidRPr="000A670E">
        <w:rPr>
          <w:rFonts w:ascii="Arial" w:hAnsi="Arial" w:cs="Arial"/>
          <w:b/>
          <w:color w:val="000000" w:themeColor="text1"/>
          <w:sz w:val="22"/>
          <w:szCs w:val="22"/>
          <w:u w:val="single"/>
        </w:rPr>
        <w:t xml:space="preserve"> GENDER</w:t>
      </w:r>
    </w:p>
    <w:p w14:paraId="4C764C9C"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165D6E2" w14:textId="77777777" w:rsidR="00F254C5" w:rsidRPr="00F41C41" w:rsidRDefault="00F254C5" w:rsidP="00F254C5">
      <w:pPr>
        <w:rPr>
          <w:rFonts w:ascii="Arial" w:eastAsia="Times New Roman" w:hAnsi="Arial" w:cs="Arial"/>
          <w:b/>
          <w:color w:val="000000" w:themeColor="text1"/>
          <w:sz w:val="22"/>
          <w:szCs w:val="22"/>
        </w:rPr>
      </w:pPr>
      <w:r w:rsidRPr="00DE269C">
        <w:rPr>
          <w:rFonts w:ascii="Arial" w:eastAsia="Times New Roman" w:hAnsi="Arial" w:cs="Arial"/>
          <w:b/>
          <w:color w:val="000000" w:themeColor="text1"/>
          <w:sz w:val="22"/>
          <w:szCs w:val="22"/>
          <w:u w:val="single"/>
        </w:rPr>
        <w:t>Hypothesis</w:t>
      </w:r>
      <w:r>
        <w:rPr>
          <w:rFonts w:ascii="Arial" w:eastAsia="Times New Roman" w:hAnsi="Arial" w:cs="Arial"/>
          <w:b/>
          <w:color w:val="000000" w:themeColor="text1"/>
          <w:sz w:val="22"/>
          <w:szCs w:val="22"/>
          <w:u w:val="single"/>
        </w:rPr>
        <w:t xml:space="preserve"> D</w:t>
      </w:r>
      <w:r w:rsidRPr="00DE269C">
        <w:rPr>
          <w:rFonts w:ascii="Arial" w:eastAsia="Times New Roman" w:hAnsi="Arial" w:cs="Arial"/>
          <w:b/>
          <w:color w:val="000000" w:themeColor="text1"/>
          <w:sz w:val="22"/>
          <w:szCs w:val="22"/>
          <w:u w:val="single"/>
        </w:rPr>
        <w:t>2 (Gender) tested on facilities</w:t>
      </w:r>
      <w:r w:rsidRPr="00F41C41">
        <w:rPr>
          <w:rFonts w:ascii="Arial" w:eastAsia="Times New Roman" w:hAnsi="Arial" w:cs="Arial"/>
          <w:b/>
          <w:color w:val="000000" w:themeColor="text1"/>
          <w:sz w:val="22"/>
          <w:szCs w:val="22"/>
        </w:rPr>
        <w:t>:</w:t>
      </w:r>
    </w:p>
    <w:p w14:paraId="6AF1909D" w14:textId="77777777" w:rsidR="00F254C5" w:rsidRDefault="00F254C5" w:rsidP="00F254C5">
      <w:pPr>
        <w:rPr>
          <w:rFonts w:ascii="Arial" w:eastAsia="Times New Roman" w:hAnsi="Arial" w:cs="Arial"/>
          <w:color w:val="000000" w:themeColor="text1"/>
          <w:sz w:val="22"/>
          <w:szCs w:val="22"/>
        </w:rPr>
      </w:pPr>
    </w:p>
    <w:p w14:paraId="5045C242"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Gender regarding there being sufficient:</w:t>
      </w:r>
    </w:p>
    <w:p w14:paraId="1F3A351F" w14:textId="77777777" w:rsidR="00F254C5" w:rsidRDefault="00F254C5" w:rsidP="00F254C5">
      <w:pPr>
        <w:rPr>
          <w:rFonts w:ascii="Arial" w:eastAsia="Times New Roman" w:hAnsi="Arial" w:cs="Arial"/>
          <w:color w:val="000000" w:themeColor="text1"/>
          <w:sz w:val="22"/>
          <w:szCs w:val="22"/>
        </w:rPr>
      </w:pPr>
    </w:p>
    <w:tbl>
      <w:tblPr>
        <w:tblW w:w="17076" w:type="dxa"/>
        <w:tblInd w:w="1" w:type="dxa"/>
        <w:tblLook w:val="04A0" w:firstRow="1" w:lastRow="0" w:firstColumn="1" w:lastColumn="0" w:noHBand="0" w:noVBand="1"/>
      </w:tblPr>
      <w:tblGrid>
        <w:gridCol w:w="8538"/>
        <w:gridCol w:w="8538"/>
      </w:tblGrid>
      <w:tr w:rsidR="00F254C5" w14:paraId="44735362" w14:textId="77777777" w:rsidTr="00B62C66">
        <w:trPr>
          <w:trHeight w:val="299"/>
        </w:trPr>
        <w:tc>
          <w:tcPr>
            <w:tcW w:w="8538" w:type="dxa"/>
            <w:tcBorders>
              <w:top w:val="nil"/>
              <w:left w:val="nil"/>
              <w:bottom w:val="nil"/>
              <w:right w:val="nil"/>
            </w:tcBorders>
            <w:vAlign w:val="bottom"/>
          </w:tcPr>
          <w:p w14:paraId="1714A342"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Parking</w:t>
            </w:r>
          </w:p>
        </w:tc>
        <w:tc>
          <w:tcPr>
            <w:tcW w:w="8538" w:type="dxa"/>
            <w:tcBorders>
              <w:top w:val="nil"/>
              <w:left w:val="nil"/>
              <w:bottom w:val="nil"/>
              <w:right w:val="nil"/>
            </w:tcBorders>
            <w:shd w:val="clear" w:color="auto" w:fill="auto"/>
            <w:noWrap/>
            <w:vAlign w:val="bottom"/>
            <w:hideMark/>
          </w:tcPr>
          <w:p w14:paraId="0DC7C8E9" w14:textId="77777777" w:rsidR="00F254C5" w:rsidRDefault="00F254C5" w:rsidP="00B62C66">
            <w:pPr>
              <w:ind w:left="405"/>
              <w:rPr>
                <w:rFonts w:ascii="Arial" w:eastAsia="Times New Roman" w:hAnsi="Arial" w:cs="Arial"/>
                <w:color w:val="000000"/>
                <w:sz w:val="22"/>
                <w:szCs w:val="22"/>
              </w:rPr>
            </w:pPr>
          </w:p>
        </w:tc>
      </w:tr>
      <w:tr w:rsidR="00F254C5" w14:paraId="42864618" w14:textId="77777777" w:rsidTr="00B62C66">
        <w:trPr>
          <w:trHeight w:val="299"/>
        </w:trPr>
        <w:tc>
          <w:tcPr>
            <w:tcW w:w="8538" w:type="dxa"/>
            <w:tcBorders>
              <w:top w:val="nil"/>
              <w:left w:val="nil"/>
              <w:bottom w:val="nil"/>
              <w:right w:val="nil"/>
            </w:tcBorders>
            <w:vAlign w:val="bottom"/>
          </w:tcPr>
          <w:p w14:paraId="1752AE0C"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Toilets</w:t>
            </w:r>
          </w:p>
        </w:tc>
        <w:tc>
          <w:tcPr>
            <w:tcW w:w="8538" w:type="dxa"/>
            <w:tcBorders>
              <w:top w:val="nil"/>
              <w:left w:val="nil"/>
              <w:bottom w:val="nil"/>
              <w:right w:val="nil"/>
            </w:tcBorders>
            <w:shd w:val="clear" w:color="auto" w:fill="auto"/>
            <w:noWrap/>
            <w:vAlign w:val="bottom"/>
            <w:hideMark/>
          </w:tcPr>
          <w:p w14:paraId="59EBB4DC" w14:textId="77777777" w:rsidR="00F254C5" w:rsidRDefault="00F254C5" w:rsidP="00B62C66">
            <w:pPr>
              <w:ind w:left="405"/>
              <w:rPr>
                <w:rFonts w:ascii="Arial" w:eastAsia="Times New Roman" w:hAnsi="Arial" w:cs="Arial"/>
                <w:color w:val="000000"/>
                <w:sz w:val="22"/>
                <w:szCs w:val="22"/>
              </w:rPr>
            </w:pPr>
          </w:p>
        </w:tc>
      </w:tr>
      <w:tr w:rsidR="00F254C5" w14:paraId="3F81EC9D" w14:textId="77777777" w:rsidTr="00B62C66">
        <w:trPr>
          <w:trHeight w:val="299"/>
        </w:trPr>
        <w:tc>
          <w:tcPr>
            <w:tcW w:w="8538" w:type="dxa"/>
            <w:tcBorders>
              <w:top w:val="nil"/>
              <w:left w:val="nil"/>
              <w:bottom w:val="nil"/>
              <w:right w:val="nil"/>
            </w:tcBorders>
            <w:vAlign w:val="bottom"/>
          </w:tcPr>
          <w:p w14:paraId="343BEF52"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eat</w:t>
            </w:r>
          </w:p>
        </w:tc>
        <w:tc>
          <w:tcPr>
            <w:tcW w:w="8538" w:type="dxa"/>
            <w:tcBorders>
              <w:top w:val="nil"/>
              <w:left w:val="nil"/>
              <w:bottom w:val="nil"/>
              <w:right w:val="nil"/>
            </w:tcBorders>
            <w:shd w:val="clear" w:color="auto" w:fill="auto"/>
            <w:noWrap/>
            <w:vAlign w:val="bottom"/>
            <w:hideMark/>
          </w:tcPr>
          <w:p w14:paraId="7A58E624" w14:textId="77777777" w:rsidR="00F254C5" w:rsidRDefault="00F254C5" w:rsidP="00B62C66">
            <w:pPr>
              <w:ind w:left="405"/>
              <w:rPr>
                <w:rFonts w:ascii="Arial" w:eastAsia="Times New Roman" w:hAnsi="Arial" w:cs="Arial"/>
                <w:color w:val="000000"/>
                <w:sz w:val="22"/>
                <w:szCs w:val="22"/>
              </w:rPr>
            </w:pPr>
          </w:p>
        </w:tc>
      </w:tr>
      <w:tr w:rsidR="00F254C5" w14:paraId="35242DE4" w14:textId="77777777" w:rsidTr="00B62C66">
        <w:trPr>
          <w:trHeight w:val="299"/>
        </w:trPr>
        <w:tc>
          <w:tcPr>
            <w:tcW w:w="8538" w:type="dxa"/>
            <w:tcBorders>
              <w:top w:val="nil"/>
              <w:left w:val="nil"/>
              <w:bottom w:val="nil"/>
              <w:right w:val="nil"/>
            </w:tcBorders>
            <w:vAlign w:val="bottom"/>
          </w:tcPr>
          <w:p w14:paraId="765F0E7C"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shop</w:t>
            </w:r>
          </w:p>
        </w:tc>
        <w:tc>
          <w:tcPr>
            <w:tcW w:w="8538" w:type="dxa"/>
            <w:tcBorders>
              <w:top w:val="nil"/>
              <w:left w:val="nil"/>
              <w:bottom w:val="nil"/>
              <w:right w:val="nil"/>
            </w:tcBorders>
            <w:shd w:val="clear" w:color="auto" w:fill="auto"/>
            <w:noWrap/>
            <w:vAlign w:val="bottom"/>
            <w:hideMark/>
          </w:tcPr>
          <w:p w14:paraId="37BBA7E1" w14:textId="77777777" w:rsidR="00F254C5" w:rsidRDefault="00F254C5" w:rsidP="00B62C66">
            <w:pPr>
              <w:ind w:left="405"/>
              <w:rPr>
                <w:rFonts w:ascii="Arial" w:eastAsia="Times New Roman" w:hAnsi="Arial" w:cs="Arial"/>
                <w:color w:val="000000"/>
                <w:sz w:val="22"/>
                <w:szCs w:val="22"/>
              </w:rPr>
            </w:pPr>
          </w:p>
        </w:tc>
      </w:tr>
      <w:tr w:rsidR="00F254C5" w14:paraId="06C4A2C1" w14:textId="77777777" w:rsidTr="00B62C66">
        <w:trPr>
          <w:trHeight w:val="299"/>
        </w:trPr>
        <w:tc>
          <w:tcPr>
            <w:tcW w:w="8538" w:type="dxa"/>
            <w:tcBorders>
              <w:top w:val="nil"/>
              <w:left w:val="nil"/>
              <w:bottom w:val="nil"/>
              <w:right w:val="nil"/>
            </w:tcBorders>
            <w:vAlign w:val="bottom"/>
          </w:tcPr>
          <w:p w14:paraId="480164C9" w14:textId="77777777" w:rsidR="00F254C5" w:rsidRPr="007C6A24" w:rsidRDefault="00F254C5" w:rsidP="00B62C66">
            <w:pPr>
              <w:ind w:left="4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Uncrowded Public areas</w:t>
            </w:r>
          </w:p>
        </w:tc>
        <w:tc>
          <w:tcPr>
            <w:tcW w:w="8538" w:type="dxa"/>
            <w:tcBorders>
              <w:top w:val="nil"/>
              <w:left w:val="nil"/>
              <w:bottom w:val="nil"/>
              <w:right w:val="nil"/>
            </w:tcBorders>
            <w:shd w:val="clear" w:color="auto" w:fill="auto"/>
            <w:noWrap/>
            <w:vAlign w:val="bottom"/>
            <w:hideMark/>
          </w:tcPr>
          <w:p w14:paraId="78844E81" w14:textId="77777777" w:rsidR="00F254C5" w:rsidRDefault="00F254C5" w:rsidP="00B62C66">
            <w:pPr>
              <w:ind w:left="405"/>
              <w:rPr>
                <w:rFonts w:ascii="Arial" w:eastAsia="Times New Roman" w:hAnsi="Arial" w:cs="Arial"/>
                <w:color w:val="FF0000"/>
                <w:sz w:val="22"/>
                <w:szCs w:val="22"/>
              </w:rPr>
            </w:pPr>
          </w:p>
        </w:tc>
      </w:tr>
    </w:tbl>
    <w:p w14:paraId="40A46B34" w14:textId="77777777" w:rsidR="00F254C5" w:rsidRDefault="00F254C5" w:rsidP="00F254C5">
      <w:pPr>
        <w:rPr>
          <w:rFonts w:ascii="Arial" w:eastAsia="Times New Roman" w:hAnsi="Arial" w:cs="Arial"/>
          <w:color w:val="000000" w:themeColor="text1"/>
          <w:sz w:val="22"/>
          <w:szCs w:val="22"/>
        </w:rPr>
      </w:pPr>
    </w:p>
    <w:p w14:paraId="7EB1805B"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Gender regarding there being sufficient:</w:t>
      </w:r>
      <w:r>
        <w:rPr>
          <w:rFonts w:ascii="Arial" w:eastAsia="Times New Roman" w:hAnsi="Arial" w:cs="Arial"/>
          <w:color w:val="000000" w:themeColor="text1"/>
          <w:sz w:val="22"/>
          <w:szCs w:val="22"/>
        </w:rPr>
        <w:br/>
      </w:r>
    </w:p>
    <w:tbl>
      <w:tblPr>
        <w:tblW w:w="17082" w:type="dxa"/>
        <w:tblInd w:w="1" w:type="dxa"/>
        <w:tblLook w:val="04A0" w:firstRow="1" w:lastRow="0" w:firstColumn="1" w:lastColumn="0" w:noHBand="0" w:noVBand="1"/>
      </w:tblPr>
      <w:tblGrid>
        <w:gridCol w:w="8541"/>
        <w:gridCol w:w="8541"/>
      </w:tblGrid>
      <w:tr w:rsidR="00F254C5" w14:paraId="4148AD13" w14:textId="77777777" w:rsidTr="00B62C66">
        <w:trPr>
          <w:trHeight w:val="299"/>
        </w:trPr>
        <w:tc>
          <w:tcPr>
            <w:tcW w:w="8541" w:type="dxa"/>
            <w:tcBorders>
              <w:top w:val="nil"/>
              <w:left w:val="nil"/>
              <w:bottom w:val="nil"/>
              <w:right w:val="nil"/>
            </w:tcBorders>
            <w:vAlign w:val="bottom"/>
          </w:tcPr>
          <w:p w14:paraId="7A96146C"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Parking</w:t>
            </w:r>
          </w:p>
        </w:tc>
        <w:tc>
          <w:tcPr>
            <w:tcW w:w="8541" w:type="dxa"/>
            <w:tcBorders>
              <w:top w:val="nil"/>
              <w:left w:val="nil"/>
              <w:bottom w:val="nil"/>
              <w:right w:val="nil"/>
            </w:tcBorders>
            <w:shd w:val="clear" w:color="auto" w:fill="auto"/>
            <w:noWrap/>
            <w:vAlign w:val="bottom"/>
            <w:hideMark/>
          </w:tcPr>
          <w:p w14:paraId="6A9A6CB1" w14:textId="77777777" w:rsidR="00F254C5" w:rsidRDefault="00F254C5" w:rsidP="00B62C66">
            <w:pPr>
              <w:ind w:left="405"/>
              <w:rPr>
                <w:rFonts w:ascii="Arial" w:eastAsia="Times New Roman" w:hAnsi="Arial" w:cs="Arial"/>
                <w:color w:val="000000"/>
                <w:sz w:val="22"/>
                <w:szCs w:val="22"/>
              </w:rPr>
            </w:pPr>
          </w:p>
        </w:tc>
      </w:tr>
      <w:tr w:rsidR="00F254C5" w14:paraId="219F3621" w14:textId="77777777" w:rsidTr="00B62C66">
        <w:trPr>
          <w:trHeight w:val="299"/>
        </w:trPr>
        <w:tc>
          <w:tcPr>
            <w:tcW w:w="8541" w:type="dxa"/>
            <w:tcBorders>
              <w:top w:val="nil"/>
              <w:left w:val="nil"/>
              <w:bottom w:val="nil"/>
              <w:right w:val="nil"/>
            </w:tcBorders>
            <w:vAlign w:val="bottom"/>
          </w:tcPr>
          <w:p w14:paraId="1C248586"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Toilets</w:t>
            </w:r>
          </w:p>
        </w:tc>
        <w:tc>
          <w:tcPr>
            <w:tcW w:w="8541" w:type="dxa"/>
            <w:tcBorders>
              <w:top w:val="nil"/>
              <w:left w:val="nil"/>
              <w:bottom w:val="nil"/>
              <w:right w:val="nil"/>
            </w:tcBorders>
            <w:shd w:val="clear" w:color="auto" w:fill="auto"/>
            <w:noWrap/>
            <w:vAlign w:val="bottom"/>
            <w:hideMark/>
          </w:tcPr>
          <w:p w14:paraId="4023346E" w14:textId="77777777" w:rsidR="00F254C5" w:rsidRDefault="00F254C5" w:rsidP="00B62C66">
            <w:pPr>
              <w:ind w:left="405"/>
              <w:rPr>
                <w:rFonts w:ascii="Arial" w:eastAsia="Times New Roman" w:hAnsi="Arial" w:cs="Arial"/>
                <w:color w:val="000000"/>
                <w:sz w:val="22"/>
                <w:szCs w:val="22"/>
              </w:rPr>
            </w:pPr>
          </w:p>
        </w:tc>
      </w:tr>
      <w:tr w:rsidR="00F254C5" w14:paraId="01CD2AAC" w14:textId="77777777" w:rsidTr="00B62C66">
        <w:trPr>
          <w:trHeight w:val="299"/>
        </w:trPr>
        <w:tc>
          <w:tcPr>
            <w:tcW w:w="8541" w:type="dxa"/>
            <w:tcBorders>
              <w:top w:val="nil"/>
              <w:left w:val="nil"/>
              <w:bottom w:val="nil"/>
              <w:right w:val="nil"/>
            </w:tcBorders>
            <w:vAlign w:val="bottom"/>
          </w:tcPr>
          <w:p w14:paraId="73EC657B"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eat</w:t>
            </w:r>
          </w:p>
        </w:tc>
        <w:tc>
          <w:tcPr>
            <w:tcW w:w="8541" w:type="dxa"/>
            <w:tcBorders>
              <w:top w:val="nil"/>
              <w:left w:val="nil"/>
              <w:bottom w:val="nil"/>
              <w:right w:val="nil"/>
            </w:tcBorders>
            <w:shd w:val="clear" w:color="auto" w:fill="auto"/>
            <w:noWrap/>
            <w:vAlign w:val="bottom"/>
            <w:hideMark/>
          </w:tcPr>
          <w:p w14:paraId="4EFE0330" w14:textId="77777777" w:rsidR="00F254C5" w:rsidRDefault="00F254C5" w:rsidP="00B62C66">
            <w:pPr>
              <w:ind w:left="405"/>
              <w:rPr>
                <w:rFonts w:ascii="Arial" w:eastAsia="Times New Roman" w:hAnsi="Arial" w:cs="Arial"/>
                <w:color w:val="000000"/>
                <w:sz w:val="22"/>
                <w:szCs w:val="22"/>
              </w:rPr>
            </w:pPr>
          </w:p>
        </w:tc>
      </w:tr>
      <w:tr w:rsidR="00F254C5" w14:paraId="27DE8CB4" w14:textId="77777777" w:rsidTr="00B62C66">
        <w:trPr>
          <w:trHeight w:val="299"/>
        </w:trPr>
        <w:tc>
          <w:tcPr>
            <w:tcW w:w="8541" w:type="dxa"/>
            <w:tcBorders>
              <w:top w:val="nil"/>
              <w:left w:val="nil"/>
              <w:bottom w:val="nil"/>
              <w:right w:val="nil"/>
            </w:tcBorders>
            <w:vAlign w:val="bottom"/>
          </w:tcPr>
          <w:p w14:paraId="36EAC0FB"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Places to shop</w:t>
            </w:r>
          </w:p>
        </w:tc>
        <w:tc>
          <w:tcPr>
            <w:tcW w:w="8541" w:type="dxa"/>
            <w:tcBorders>
              <w:top w:val="nil"/>
              <w:left w:val="nil"/>
              <w:bottom w:val="nil"/>
              <w:right w:val="nil"/>
            </w:tcBorders>
            <w:shd w:val="clear" w:color="auto" w:fill="auto"/>
            <w:noWrap/>
            <w:vAlign w:val="bottom"/>
            <w:hideMark/>
          </w:tcPr>
          <w:p w14:paraId="66FA3560" w14:textId="77777777" w:rsidR="00F254C5" w:rsidRDefault="00F254C5" w:rsidP="00B62C66">
            <w:pPr>
              <w:ind w:left="405"/>
              <w:rPr>
                <w:rFonts w:ascii="Arial" w:eastAsia="Times New Roman" w:hAnsi="Arial" w:cs="Arial"/>
                <w:color w:val="000000"/>
                <w:sz w:val="22"/>
                <w:szCs w:val="22"/>
              </w:rPr>
            </w:pPr>
          </w:p>
        </w:tc>
      </w:tr>
      <w:tr w:rsidR="00F254C5" w14:paraId="353050BB" w14:textId="77777777" w:rsidTr="00B62C66">
        <w:trPr>
          <w:trHeight w:val="299"/>
        </w:trPr>
        <w:tc>
          <w:tcPr>
            <w:tcW w:w="8541" w:type="dxa"/>
            <w:tcBorders>
              <w:top w:val="nil"/>
              <w:left w:val="nil"/>
              <w:bottom w:val="nil"/>
              <w:right w:val="nil"/>
            </w:tcBorders>
            <w:vAlign w:val="bottom"/>
          </w:tcPr>
          <w:p w14:paraId="1FC88D4A" w14:textId="77777777" w:rsidR="00F254C5" w:rsidRPr="007C6A24" w:rsidRDefault="00F254C5" w:rsidP="00B62C66">
            <w:pPr>
              <w:ind w:left="4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Uncrowded Public areas</w:t>
            </w:r>
          </w:p>
        </w:tc>
        <w:tc>
          <w:tcPr>
            <w:tcW w:w="8541" w:type="dxa"/>
            <w:tcBorders>
              <w:top w:val="nil"/>
              <w:left w:val="nil"/>
              <w:bottom w:val="nil"/>
              <w:right w:val="nil"/>
            </w:tcBorders>
            <w:shd w:val="clear" w:color="auto" w:fill="auto"/>
            <w:noWrap/>
            <w:vAlign w:val="bottom"/>
            <w:hideMark/>
          </w:tcPr>
          <w:p w14:paraId="6BE116B0" w14:textId="77777777" w:rsidR="00F254C5" w:rsidRDefault="00F254C5" w:rsidP="00B62C66">
            <w:pPr>
              <w:ind w:left="405"/>
              <w:rPr>
                <w:rFonts w:ascii="Arial" w:eastAsia="Times New Roman" w:hAnsi="Arial" w:cs="Arial"/>
                <w:color w:val="FF0000"/>
                <w:sz w:val="22"/>
                <w:szCs w:val="22"/>
              </w:rPr>
            </w:pPr>
          </w:p>
        </w:tc>
      </w:tr>
    </w:tbl>
    <w:p w14:paraId="1995D3E7" w14:textId="77777777" w:rsidR="00F254C5" w:rsidRDefault="00F254C5" w:rsidP="00F254C5">
      <w:pPr>
        <w:rPr>
          <w:rFonts w:ascii="Arial" w:eastAsia="Times New Roman" w:hAnsi="Arial" w:cs="Arial"/>
          <w:color w:val="000000" w:themeColor="text1"/>
          <w:sz w:val="22"/>
          <w:szCs w:val="22"/>
        </w:rPr>
      </w:pPr>
    </w:p>
    <w:p w14:paraId="23EF00B6" w14:textId="77777777" w:rsidR="00F254C5" w:rsidRPr="006724E6" w:rsidRDefault="00F254C5" w:rsidP="00F254C5">
      <w:pPr>
        <w:rPr>
          <w:rFonts w:ascii="Arial" w:eastAsia="Times New Roman" w:hAnsi="Arial" w:cs="Arial"/>
          <w:b/>
          <w:color w:val="000000" w:themeColor="text1"/>
          <w:sz w:val="22"/>
          <w:szCs w:val="22"/>
        </w:rPr>
      </w:pPr>
      <w:r w:rsidRPr="006724E6">
        <w:rPr>
          <w:rFonts w:ascii="Arial" w:eastAsia="Times New Roman" w:hAnsi="Arial" w:cs="Arial"/>
          <w:b/>
          <w:color w:val="000000" w:themeColor="text1"/>
          <w:sz w:val="22"/>
          <w:szCs w:val="22"/>
        </w:rPr>
        <w:t>Results</w:t>
      </w:r>
    </w:p>
    <w:p w14:paraId="22FB1E03" w14:textId="77777777" w:rsidR="00F254C5" w:rsidRDefault="00F254C5" w:rsidP="00F254C5">
      <w:pPr>
        <w:rPr>
          <w:rFonts w:ascii="Arial" w:eastAsia="Times New Roman" w:hAnsi="Arial" w:cs="Arial"/>
          <w:color w:val="000000" w:themeColor="text1"/>
          <w:sz w:val="22"/>
          <w:szCs w:val="22"/>
        </w:rPr>
      </w:pPr>
    </w:p>
    <w:p w14:paraId="16BB0F0B"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 xml:space="preserve">Parking                                              </w:t>
      </w:r>
      <w:r w:rsidRPr="0020315E">
        <w:rPr>
          <w:rFonts w:eastAsia="Times New Roman"/>
        </w:rPr>
        <w:t>χ</w:t>
      </w:r>
      <w:r>
        <w:rPr>
          <w:rFonts w:eastAsia="Times New Roman"/>
        </w:rPr>
        <w:t xml:space="preserve"> = 3.37, df = 2, P = 0.19</w:t>
      </w:r>
    </w:p>
    <w:p w14:paraId="213CC415"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Toilets</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0.13, df = 2, P = 0.94</w:t>
      </w:r>
    </w:p>
    <w:p w14:paraId="333B1E1D"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Places to eat</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0.53, df = 2, P = 0.77</w:t>
      </w:r>
    </w:p>
    <w:p w14:paraId="7DFF191F" w14:textId="77777777" w:rsidR="00F254C5" w:rsidRDefault="00F254C5" w:rsidP="00F254C5">
      <w:pPr>
        <w:rPr>
          <w:rFonts w:eastAsia="Times New Roman"/>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Places to shop</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1.75, df = 2, P = 0.42</w:t>
      </w:r>
    </w:p>
    <w:p w14:paraId="3E73AB41" w14:textId="77777777" w:rsidR="00F254C5" w:rsidRDefault="00F254C5" w:rsidP="00F254C5">
      <w:pPr>
        <w:rPr>
          <w:rFonts w:eastAsia="Times New Roman"/>
        </w:rPr>
      </w:pPr>
      <w:r>
        <w:rPr>
          <w:rFonts w:eastAsia="Times New Roman"/>
        </w:rPr>
        <w:t xml:space="preserve">         </w:t>
      </w:r>
      <w:r>
        <w:rPr>
          <w:rFonts w:ascii="Arial" w:eastAsia="Times New Roman" w:hAnsi="Arial" w:cs="Arial"/>
          <w:color w:val="000000" w:themeColor="text1"/>
          <w:sz w:val="22"/>
          <w:szCs w:val="22"/>
        </w:rPr>
        <w:t xml:space="preserve">Uncrowded public areas                    </w:t>
      </w:r>
      <w:r w:rsidRPr="0020315E">
        <w:rPr>
          <w:rFonts w:eastAsia="Times New Roman"/>
        </w:rPr>
        <w:t>χ</w:t>
      </w:r>
      <w:r>
        <w:rPr>
          <w:rFonts w:eastAsia="Times New Roman"/>
        </w:rPr>
        <w:t xml:space="preserve"> = 1.67, df = 2, P = 0.44</w:t>
      </w:r>
    </w:p>
    <w:p w14:paraId="767DB327" w14:textId="77777777" w:rsidR="00F254C5" w:rsidRDefault="00F254C5" w:rsidP="00F254C5">
      <w:pPr>
        <w:rPr>
          <w:rFonts w:eastAsia="Times New Roman"/>
        </w:rPr>
      </w:pPr>
    </w:p>
    <w:p w14:paraId="4F4ED781" w14:textId="77777777" w:rsidR="00F254C5" w:rsidRPr="00B67AE8" w:rsidRDefault="00F254C5" w:rsidP="00F254C5">
      <w:pPr>
        <w:rPr>
          <w:rFonts w:eastAsia="Times New Roman"/>
          <w:b/>
          <w:i/>
        </w:rPr>
      </w:pPr>
      <w:r w:rsidRPr="0055596E">
        <w:rPr>
          <w:rFonts w:eastAsia="Times New Roman"/>
          <w:b/>
          <w:i/>
        </w:rPr>
        <w:t>The null hypothesis is accepted: there is no dif</w:t>
      </w:r>
      <w:r>
        <w:rPr>
          <w:rFonts w:eastAsia="Times New Roman"/>
          <w:b/>
          <w:i/>
        </w:rPr>
        <w:t>ference in the view of facilities</w:t>
      </w:r>
      <w:r w:rsidRPr="0055596E">
        <w:rPr>
          <w:rFonts w:eastAsia="Times New Roman"/>
          <w:b/>
          <w:i/>
        </w:rPr>
        <w:t xml:space="preserve"> regarding Gender.</w:t>
      </w:r>
    </w:p>
    <w:p w14:paraId="1EAE3EEA" w14:textId="77777777" w:rsidR="00F254C5" w:rsidRPr="000A670E"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DB062B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2C6BEF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D982EE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24CC18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5A8BE3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595447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A70012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5E8843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42600E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0FDC1F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205DF1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64D4DF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EB456A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76C3D8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E80174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309554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1819933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The same collapsed variables were used, with values 1: Disagree; 3: Neutral; 5: Agree.</w:t>
      </w:r>
    </w:p>
    <w:p w14:paraId="283223B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691EA5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67F8D">
        <w:rPr>
          <w:rFonts w:ascii="Arial" w:hAnsi="Arial" w:cs="Arial"/>
          <w:b/>
          <w:noProof/>
          <w:color w:val="000000" w:themeColor="text1"/>
          <w:sz w:val="22"/>
          <w:szCs w:val="22"/>
          <w:u w:val="single"/>
        </w:rPr>
        <w:drawing>
          <wp:inline distT="0" distB="0" distL="0" distR="0" wp14:anchorId="44F4632B" wp14:editId="6E8D2FE0">
            <wp:extent cx="5727700" cy="6689725"/>
            <wp:effectExtent l="0" t="0" r="1270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27700" cy="6689725"/>
                    </a:xfrm>
                    <a:prstGeom prst="rect">
                      <a:avLst/>
                    </a:prstGeom>
                  </pic:spPr>
                </pic:pic>
              </a:graphicData>
            </a:graphic>
          </wp:inline>
        </w:drawing>
      </w:r>
    </w:p>
    <w:p w14:paraId="46D70B6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2DD506D"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1014BA">
        <w:rPr>
          <w:rFonts w:ascii="Arial" w:hAnsi="Arial" w:cs="Arial"/>
          <w:b/>
          <w:noProof/>
          <w:color w:val="000000" w:themeColor="text1"/>
          <w:sz w:val="22"/>
          <w:szCs w:val="22"/>
          <w:u w:val="single"/>
        </w:rPr>
        <w:lastRenderedPageBreak/>
        <w:drawing>
          <wp:inline distT="0" distB="0" distL="0" distR="0" wp14:anchorId="39729A9D" wp14:editId="7CA244C9">
            <wp:extent cx="5727700" cy="6584950"/>
            <wp:effectExtent l="0" t="0" r="1270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27700" cy="6584950"/>
                    </a:xfrm>
                    <a:prstGeom prst="rect">
                      <a:avLst/>
                    </a:prstGeom>
                  </pic:spPr>
                </pic:pic>
              </a:graphicData>
            </a:graphic>
          </wp:inline>
        </w:drawing>
      </w:r>
    </w:p>
    <w:p w14:paraId="3F632F8D"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5B2418C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4B4206">
        <w:rPr>
          <w:rFonts w:ascii="Arial" w:hAnsi="Arial" w:cs="Arial"/>
          <w:b/>
          <w:noProof/>
          <w:color w:val="000000" w:themeColor="text1"/>
          <w:sz w:val="22"/>
          <w:szCs w:val="22"/>
          <w:u w:val="single"/>
        </w:rPr>
        <w:lastRenderedPageBreak/>
        <w:drawing>
          <wp:inline distT="0" distB="0" distL="0" distR="0" wp14:anchorId="7835C55B" wp14:editId="41E13B74">
            <wp:extent cx="5727700" cy="6684010"/>
            <wp:effectExtent l="0" t="0" r="1270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27700" cy="6684010"/>
                    </a:xfrm>
                    <a:prstGeom prst="rect">
                      <a:avLst/>
                    </a:prstGeom>
                  </pic:spPr>
                </pic:pic>
              </a:graphicData>
            </a:graphic>
          </wp:inline>
        </w:drawing>
      </w:r>
    </w:p>
    <w:p w14:paraId="12D75AF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ACA8DCD"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7AECEE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4B4206">
        <w:rPr>
          <w:rFonts w:ascii="Arial" w:hAnsi="Arial" w:cs="Arial"/>
          <w:b/>
          <w:noProof/>
          <w:color w:val="000000" w:themeColor="text1"/>
          <w:sz w:val="22"/>
          <w:szCs w:val="22"/>
          <w:u w:val="single"/>
        </w:rPr>
        <w:lastRenderedPageBreak/>
        <w:drawing>
          <wp:inline distT="0" distB="0" distL="0" distR="0" wp14:anchorId="78B2B3AB" wp14:editId="7AA3A1DA">
            <wp:extent cx="5727700" cy="6950075"/>
            <wp:effectExtent l="0" t="0" r="1270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27700" cy="6950075"/>
                    </a:xfrm>
                    <a:prstGeom prst="rect">
                      <a:avLst/>
                    </a:prstGeom>
                  </pic:spPr>
                </pic:pic>
              </a:graphicData>
            </a:graphic>
          </wp:inline>
        </w:drawing>
      </w:r>
    </w:p>
    <w:p w14:paraId="0844879B"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812F96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4B4206">
        <w:rPr>
          <w:rFonts w:ascii="Arial" w:hAnsi="Arial" w:cs="Arial"/>
          <w:b/>
          <w:noProof/>
          <w:color w:val="000000" w:themeColor="text1"/>
          <w:sz w:val="22"/>
          <w:szCs w:val="22"/>
          <w:u w:val="single"/>
        </w:rPr>
        <w:lastRenderedPageBreak/>
        <w:drawing>
          <wp:inline distT="0" distB="0" distL="0" distR="0" wp14:anchorId="72851669" wp14:editId="76B9C1D6">
            <wp:extent cx="5727700" cy="6859905"/>
            <wp:effectExtent l="0" t="0" r="1270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27700" cy="6859905"/>
                    </a:xfrm>
                    <a:prstGeom prst="rect">
                      <a:avLst/>
                    </a:prstGeom>
                  </pic:spPr>
                </pic:pic>
              </a:graphicData>
            </a:graphic>
          </wp:inline>
        </w:drawing>
      </w:r>
    </w:p>
    <w:p w14:paraId="1AF607A9"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B9096D0"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4F6A12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49104C0"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A6FFA5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4E3A51C" w14:textId="77777777" w:rsidR="00F254C5" w:rsidRDefault="00F254C5" w:rsidP="00F254C5">
      <w:pPr>
        <w:rPr>
          <w:rFonts w:ascii="Arial" w:hAnsi="Arial" w:cs="Arial"/>
          <w:b/>
          <w:color w:val="000000" w:themeColor="text1"/>
          <w:sz w:val="22"/>
          <w:szCs w:val="22"/>
          <w:u w:val="single"/>
        </w:rPr>
      </w:pPr>
      <w:r>
        <w:rPr>
          <w:rFonts w:ascii="Arial" w:hAnsi="Arial" w:cs="Arial"/>
          <w:b/>
          <w:color w:val="000000" w:themeColor="text1"/>
          <w:sz w:val="22"/>
          <w:szCs w:val="22"/>
          <w:u w:val="single"/>
        </w:rPr>
        <w:br w:type="page"/>
      </w:r>
    </w:p>
    <w:p w14:paraId="0C420448" w14:textId="77777777" w:rsidR="00F254C5" w:rsidRDefault="00F254C5" w:rsidP="00F254C5">
      <w:pPr>
        <w:spacing w:after="30"/>
        <w:rPr>
          <w:rFonts w:ascii="Arial" w:hAnsi="Arial" w:cs="Arial"/>
          <w:b/>
          <w:color w:val="000000" w:themeColor="text1"/>
          <w:sz w:val="28"/>
          <w:szCs w:val="28"/>
          <w:u w:val="single"/>
          <w:lang w:val="en-GB"/>
        </w:rPr>
      </w:pPr>
      <w:r w:rsidRPr="005C1BA8">
        <w:rPr>
          <w:rFonts w:ascii="Arial" w:hAnsi="Arial" w:cs="Arial"/>
          <w:b/>
          <w:color w:val="000000" w:themeColor="text1"/>
          <w:sz w:val="28"/>
          <w:szCs w:val="28"/>
          <w:u w:val="single"/>
          <w:lang w:val="en-GB"/>
        </w:rPr>
        <w:lastRenderedPageBreak/>
        <w:t>Appendix E4:</w:t>
      </w:r>
      <w:r w:rsidRPr="005C1BA8">
        <w:rPr>
          <w:rFonts w:ascii="Arial" w:hAnsi="Arial" w:cs="Arial"/>
          <w:b/>
          <w:color w:val="000000" w:themeColor="text1"/>
          <w:sz w:val="28"/>
          <w:szCs w:val="28"/>
          <w:u w:val="single"/>
          <w:lang w:val="en-GB"/>
        </w:rPr>
        <w:tab/>
        <w:t xml:space="preserve">Analysis of satisfaction with Quality, </w:t>
      </w:r>
    </w:p>
    <w:p w14:paraId="5BAB0137" w14:textId="77777777" w:rsidR="00F254C5" w:rsidRPr="005C1BA8" w:rsidRDefault="00F254C5" w:rsidP="00F254C5">
      <w:pPr>
        <w:spacing w:after="30"/>
        <w:jc w:val="center"/>
        <w:rPr>
          <w:rFonts w:ascii="Arial" w:hAnsi="Arial" w:cs="Arial"/>
          <w:b/>
          <w:color w:val="000000" w:themeColor="text1"/>
          <w:sz w:val="28"/>
          <w:szCs w:val="28"/>
          <w:u w:val="single"/>
          <w:lang w:val="en-GB"/>
        </w:rPr>
      </w:pPr>
      <w:r w:rsidRPr="005C1BA8">
        <w:rPr>
          <w:rFonts w:ascii="Arial" w:hAnsi="Arial" w:cs="Arial"/>
          <w:b/>
          <w:color w:val="000000" w:themeColor="text1"/>
          <w:sz w:val="28"/>
          <w:szCs w:val="28"/>
          <w:u w:val="single"/>
          <w:lang w:val="en-GB"/>
        </w:rPr>
        <w:t>by age E1 and gender E2</w:t>
      </w:r>
    </w:p>
    <w:p w14:paraId="4A5A8AA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E84E85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024190">
        <w:rPr>
          <w:rFonts w:ascii="Arial" w:hAnsi="Arial" w:cs="Arial"/>
          <w:noProof/>
          <w:color w:val="000000" w:themeColor="text1"/>
          <w:sz w:val="22"/>
          <w:szCs w:val="22"/>
        </w:rPr>
        <w:drawing>
          <wp:inline distT="0" distB="0" distL="0" distR="0" wp14:anchorId="4F4E2D25" wp14:editId="0526CEC5">
            <wp:extent cx="5727700" cy="2355215"/>
            <wp:effectExtent l="0" t="0" r="12700" b="698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2355215"/>
                    </a:xfrm>
                    <a:prstGeom prst="rect">
                      <a:avLst/>
                    </a:prstGeom>
                  </pic:spPr>
                </pic:pic>
              </a:graphicData>
            </a:graphic>
          </wp:inline>
        </w:drawing>
      </w:r>
    </w:p>
    <w:p w14:paraId="1BD1ADF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60ABEB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542FC8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space="720"/>
          <w:docGrid w:linePitch="360"/>
        </w:sectPr>
      </w:pPr>
    </w:p>
    <w:p w14:paraId="25DE613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01988">
        <w:rPr>
          <w:rFonts w:ascii="Arial" w:hAnsi="Arial" w:cs="Arial"/>
          <w:noProof/>
          <w:color w:val="000000" w:themeColor="text1"/>
          <w:sz w:val="22"/>
          <w:szCs w:val="22"/>
        </w:rPr>
        <w:lastRenderedPageBreak/>
        <w:drawing>
          <wp:inline distT="0" distB="0" distL="0" distR="0" wp14:anchorId="3CD70560" wp14:editId="1FF61B5A">
            <wp:extent cx="2639695" cy="2235835"/>
            <wp:effectExtent l="0" t="0" r="190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639695" cy="2235835"/>
                    </a:xfrm>
                    <a:prstGeom prst="rect">
                      <a:avLst/>
                    </a:prstGeom>
                  </pic:spPr>
                </pic:pic>
              </a:graphicData>
            </a:graphic>
          </wp:inline>
        </w:drawing>
      </w:r>
    </w:p>
    <w:p w14:paraId="5F437DC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01988">
        <w:rPr>
          <w:rFonts w:ascii="Arial" w:hAnsi="Arial" w:cs="Arial"/>
          <w:noProof/>
          <w:color w:val="000000" w:themeColor="text1"/>
          <w:sz w:val="22"/>
          <w:szCs w:val="22"/>
        </w:rPr>
        <w:drawing>
          <wp:inline distT="0" distB="0" distL="0" distR="0" wp14:anchorId="3F841F9E" wp14:editId="4ABDB4A8">
            <wp:extent cx="2639695" cy="2231390"/>
            <wp:effectExtent l="0" t="0" r="1905" b="381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639695" cy="2231390"/>
                    </a:xfrm>
                    <a:prstGeom prst="rect">
                      <a:avLst/>
                    </a:prstGeom>
                  </pic:spPr>
                </pic:pic>
              </a:graphicData>
            </a:graphic>
          </wp:inline>
        </w:drawing>
      </w:r>
    </w:p>
    <w:p w14:paraId="3B3D012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01988">
        <w:rPr>
          <w:rFonts w:ascii="Arial" w:hAnsi="Arial" w:cs="Arial"/>
          <w:noProof/>
          <w:color w:val="000000" w:themeColor="text1"/>
          <w:sz w:val="22"/>
          <w:szCs w:val="22"/>
        </w:rPr>
        <w:lastRenderedPageBreak/>
        <w:drawing>
          <wp:inline distT="0" distB="0" distL="0" distR="0" wp14:anchorId="6AC87D13" wp14:editId="28733F42">
            <wp:extent cx="2639695" cy="2222500"/>
            <wp:effectExtent l="0" t="0" r="1905" b="1270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639695" cy="2222500"/>
                    </a:xfrm>
                    <a:prstGeom prst="rect">
                      <a:avLst/>
                    </a:prstGeom>
                  </pic:spPr>
                </pic:pic>
              </a:graphicData>
            </a:graphic>
          </wp:inline>
        </w:drawing>
      </w:r>
    </w:p>
    <w:p w14:paraId="2E610D8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01988">
        <w:rPr>
          <w:rFonts w:ascii="Arial" w:hAnsi="Arial" w:cs="Arial"/>
          <w:noProof/>
          <w:color w:val="000000" w:themeColor="text1"/>
          <w:sz w:val="22"/>
          <w:szCs w:val="22"/>
        </w:rPr>
        <w:drawing>
          <wp:inline distT="0" distB="0" distL="0" distR="0" wp14:anchorId="684E9C78" wp14:editId="2AD58B1A">
            <wp:extent cx="2639695" cy="2209800"/>
            <wp:effectExtent l="0" t="0" r="190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639695" cy="2209800"/>
                    </a:xfrm>
                    <a:prstGeom prst="rect">
                      <a:avLst/>
                    </a:prstGeom>
                  </pic:spPr>
                </pic:pic>
              </a:graphicData>
            </a:graphic>
          </wp:inline>
        </w:drawing>
      </w:r>
    </w:p>
    <w:p w14:paraId="5C51CDC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01988">
        <w:rPr>
          <w:rFonts w:ascii="Arial" w:hAnsi="Arial" w:cs="Arial"/>
          <w:noProof/>
          <w:color w:val="000000" w:themeColor="text1"/>
          <w:sz w:val="22"/>
          <w:szCs w:val="22"/>
        </w:rPr>
        <w:lastRenderedPageBreak/>
        <w:drawing>
          <wp:inline distT="0" distB="0" distL="0" distR="0" wp14:anchorId="5D462050" wp14:editId="66527BEB">
            <wp:extent cx="2639695" cy="2198370"/>
            <wp:effectExtent l="0" t="0" r="1905" b="1143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639695" cy="2198370"/>
                    </a:xfrm>
                    <a:prstGeom prst="rect">
                      <a:avLst/>
                    </a:prstGeom>
                  </pic:spPr>
                </pic:pic>
              </a:graphicData>
            </a:graphic>
          </wp:inline>
        </w:drawing>
      </w:r>
    </w:p>
    <w:p w14:paraId="494F8F2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C01988">
        <w:rPr>
          <w:rFonts w:ascii="Arial" w:hAnsi="Arial" w:cs="Arial"/>
          <w:noProof/>
          <w:color w:val="000000" w:themeColor="text1"/>
          <w:sz w:val="22"/>
          <w:szCs w:val="22"/>
        </w:rPr>
        <w:lastRenderedPageBreak/>
        <w:drawing>
          <wp:inline distT="0" distB="0" distL="0" distR="0" wp14:anchorId="0568E4EE" wp14:editId="242329EC">
            <wp:extent cx="2639695" cy="2240915"/>
            <wp:effectExtent l="0" t="0" r="190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639695" cy="2240915"/>
                    </a:xfrm>
                    <a:prstGeom prst="rect">
                      <a:avLst/>
                    </a:prstGeom>
                  </pic:spPr>
                </pic:pic>
              </a:graphicData>
            </a:graphic>
          </wp:inline>
        </w:drawing>
      </w:r>
    </w:p>
    <w:p w14:paraId="0C329DF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CE1B57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9FB4F5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91F0CB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73812C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sectPr w:rsidR="00F254C5" w:rsidSect="00B62C66">
          <w:type w:val="continuous"/>
          <w:pgSz w:w="11900" w:h="16840"/>
          <w:pgMar w:top="1440" w:right="1440" w:bottom="1440" w:left="1440" w:header="720" w:footer="720" w:gutter="0"/>
          <w:cols w:num="2" w:space="706"/>
          <w:docGrid w:linePitch="360"/>
        </w:sectPr>
      </w:pPr>
    </w:p>
    <w:p w14:paraId="4D359358" w14:textId="77777777" w:rsidR="00F254C5" w:rsidRDefault="00F254C5" w:rsidP="00F254C5">
      <w:pPr>
        <w:widowControl w:val="0"/>
        <w:autoSpaceDE w:val="0"/>
        <w:autoSpaceDN w:val="0"/>
        <w:adjustRightInd w:val="0"/>
        <w:spacing w:after="30" w:line="280" w:lineRule="atLeast"/>
        <w:jc w:val="center"/>
        <w:rPr>
          <w:rFonts w:ascii="Arial" w:hAnsi="Arial" w:cs="Arial"/>
          <w:color w:val="000000" w:themeColor="text1"/>
          <w:sz w:val="22"/>
          <w:szCs w:val="22"/>
        </w:rPr>
      </w:pPr>
    </w:p>
    <w:p w14:paraId="1B62672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91BB78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BE4443">
        <w:rPr>
          <w:rFonts w:ascii="Arial" w:hAnsi="Arial" w:cs="Arial"/>
          <w:noProof/>
          <w:color w:val="000000" w:themeColor="text1"/>
          <w:sz w:val="22"/>
          <w:szCs w:val="22"/>
        </w:rPr>
        <w:drawing>
          <wp:inline distT="0" distB="0" distL="0" distR="0" wp14:anchorId="740C03B2" wp14:editId="0BF6B004">
            <wp:extent cx="5251884" cy="4331349"/>
            <wp:effectExtent l="0" t="0" r="6350" b="1206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256580" cy="4335222"/>
                    </a:xfrm>
                    <a:prstGeom prst="rect">
                      <a:avLst/>
                    </a:prstGeom>
                  </pic:spPr>
                </pic:pic>
              </a:graphicData>
            </a:graphic>
          </wp:inline>
        </w:drawing>
      </w:r>
    </w:p>
    <w:p w14:paraId="275D9682"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C63BD7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6C7DE4">
        <w:rPr>
          <w:rFonts w:ascii="Arial" w:hAnsi="Arial" w:cs="Arial"/>
          <w:noProof/>
          <w:color w:val="000000" w:themeColor="text1"/>
          <w:sz w:val="22"/>
          <w:szCs w:val="22"/>
        </w:rPr>
        <w:lastRenderedPageBreak/>
        <w:drawing>
          <wp:inline distT="0" distB="0" distL="0" distR="0" wp14:anchorId="11CB2FBF" wp14:editId="3AF35EE5">
            <wp:extent cx="5228268" cy="8003540"/>
            <wp:effectExtent l="0" t="0" r="444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242912" cy="8025957"/>
                    </a:xfrm>
                    <a:prstGeom prst="rect">
                      <a:avLst/>
                    </a:prstGeom>
                  </pic:spPr>
                </pic:pic>
              </a:graphicData>
            </a:graphic>
          </wp:inline>
        </w:drawing>
      </w:r>
    </w:p>
    <w:p w14:paraId="29692A1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280B1B6" w14:textId="77777777" w:rsidR="00F254C5" w:rsidRDefault="00F254C5" w:rsidP="00F254C5">
      <w:pPr>
        <w:widowControl w:val="0"/>
        <w:autoSpaceDE w:val="0"/>
        <w:autoSpaceDN w:val="0"/>
        <w:adjustRightInd w:val="0"/>
        <w:spacing w:after="30" w:line="280" w:lineRule="atLeast"/>
        <w:rPr>
          <w:rFonts w:ascii="Arial" w:hAnsi="Arial" w:cs="Arial"/>
          <w:b/>
          <w:color w:val="00B0F0"/>
          <w:sz w:val="22"/>
          <w:szCs w:val="22"/>
          <w:u w:val="single"/>
        </w:rPr>
      </w:pPr>
    </w:p>
    <w:p w14:paraId="5E2E6889" w14:textId="77777777" w:rsidR="00F254C5" w:rsidRDefault="00F254C5" w:rsidP="00F254C5">
      <w:pPr>
        <w:widowControl w:val="0"/>
        <w:autoSpaceDE w:val="0"/>
        <w:autoSpaceDN w:val="0"/>
        <w:adjustRightInd w:val="0"/>
        <w:spacing w:after="30" w:line="280" w:lineRule="atLeast"/>
        <w:rPr>
          <w:rFonts w:ascii="Arial" w:hAnsi="Arial" w:cs="Arial"/>
          <w:b/>
          <w:color w:val="00B0F0"/>
          <w:sz w:val="22"/>
          <w:szCs w:val="22"/>
          <w:u w:val="single"/>
        </w:rPr>
      </w:pPr>
    </w:p>
    <w:p w14:paraId="356D2C4F" w14:textId="77777777" w:rsidR="00F254C5" w:rsidRDefault="00F254C5" w:rsidP="00F254C5">
      <w:pPr>
        <w:widowControl w:val="0"/>
        <w:autoSpaceDE w:val="0"/>
        <w:autoSpaceDN w:val="0"/>
        <w:adjustRightInd w:val="0"/>
        <w:spacing w:after="30" w:line="280" w:lineRule="atLeast"/>
        <w:rPr>
          <w:rFonts w:ascii="Arial" w:hAnsi="Arial" w:cs="Arial"/>
          <w:b/>
          <w:color w:val="00B0F0"/>
          <w:sz w:val="22"/>
          <w:szCs w:val="22"/>
          <w:u w:val="single"/>
        </w:rPr>
      </w:pPr>
    </w:p>
    <w:p w14:paraId="384992B0"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3E1A70">
        <w:rPr>
          <w:rFonts w:ascii="Arial" w:hAnsi="Arial" w:cs="Arial"/>
          <w:b/>
          <w:color w:val="000000" w:themeColor="text1"/>
          <w:sz w:val="22"/>
          <w:szCs w:val="22"/>
          <w:u w:val="single"/>
        </w:rPr>
        <w:lastRenderedPageBreak/>
        <w:t>Test E1: Quality by AGE GROUP      1:  &lt;34, 2: 35 – 54, 3: &gt;55</w:t>
      </w:r>
    </w:p>
    <w:p w14:paraId="798D486B"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C2032F2"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Age Group regarding satisfaction with:</w:t>
      </w:r>
    </w:p>
    <w:p w14:paraId="3A4F5457" w14:textId="77777777" w:rsidR="00F254C5" w:rsidRDefault="00F254C5" w:rsidP="00F254C5">
      <w:pPr>
        <w:rPr>
          <w:rFonts w:ascii="Arial" w:eastAsia="Times New Roman" w:hAnsi="Arial" w:cs="Arial"/>
          <w:color w:val="000000" w:themeColor="text1"/>
          <w:sz w:val="22"/>
          <w:szCs w:val="22"/>
        </w:rPr>
      </w:pPr>
    </w:p>
    <w:tbl>
      <w:tblPr>
        <w:tblW w:w="5000" w:type="pct"/>
        <w:tblLook w:val="04A0" w:firstRow="1" w:lastRow="0" w:firstColumn="1" w:lastColumn="0" w:noHBand="0" w:noVBand="1"/>
      </w:tblPr>
      <w:tblGrid>
        <w:gridCol w:w="9020"/>
      </w:tblGrid>
      <w:tr w:rsidR="00F254C5" w14:paraId="43F00C6F" w14:textId="77777777" w:rsidTr="00B62C66">
        <w:trPr>
          <w:trHeight w:val="299"/>
        </w:trPr>
        <w:tc>
          <w:tcPr>
            <w:tcW w:w="5000" w:type="pct"/>
            <w:tcBorders>
              <w:top w:val="nil"/>
              <w:left w:val="nil"/>
              <w:bottom w:val="nil"/>
              <w:right w:val="nil"/>
            </w:tcBorders>
            <w:shd w:val="clear" w:color="auto" w:fill="auto"/>
            <w:noWrap/>
            <w:vAlign w:val="bottom"/>
            <w:hideMark/>
          </w:tcPr>
          <w:p w14:paraId="10637310"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Public Area Maintenance</w:t>
            </w:r>
          </w:p>
          <w:p w14:paraId="5241DE0A" w14:textId="77777777" w:rsidR="00F254C5" w:rsidRDefault="00F254C5" w:rsidP="00B62C66">
            <w:pPr>
              <w:ind w:left="405"/>
              <w:rPr>
                <w:rFonts w:ascii="Arial" w:eastAsia="Times New Roman" w:hAnsi="Arial" w:cs="Arial"/>
                <w:color w:val="000000"/>
                <w:sz w:val="22"/>
                <w:szCs w:val="22"/>
              </w:rPr>
            </w:pPr>
            <w:r>
              <w:rPr>
                <w:rFonts w:eastAsia="Times New Roman"/>
              </w:rPr>
              <w:t xml:space="preserve">Quality of Beaches                              </w:t>
            </w:r>
          </w:p>
        </w:tc>
      </w:tr>
      <w:tr w:rsidR="00F254C5" w14:paraId="5ABD06F6" w14:textId="77777777" w:rsidTr="00B62C66">
        <w:trPr>
          <w:trHeight w:val="299"/>
        </w:trPr>
        <w:tc>
          <w:tcPr>
            <w:tcW w:w="5000" w:type="pct"/>
            <w:tcBorders>
              <w:top w:val="nil"/>
              <w:left w:val="nil"/>
              <w:bottom w:val="nil"/>
              <w:right w:val="nil"/>
            </w:tcBorders>
            <w:shd w:val="clear" w:color="auto" w:fill="auto"/>
            <w:noWrap/>
            <w:vAlign w:val="bottom"/>
            <w:hideMark/>
          </w:tcPr>
          <w:p w14:paraId="6B19E041"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Amount of Access</w:t>
            </w:r>
          </w:p>
        </w:tc>
      </w:tr>
      <w:tr w:rsidR="00F254C5" w14:paraId="2564DA10" w14:textId="77777777" w:rsidTr="00B62C66">
        <w:trPr>
          <w:trHeight w:val="299"/>
        </w:trPr>
        <w:tc>
          <w:tcPr>
            <w:tcW w:w="5000" w:type="pct"/>
            <w:tcBorders>
              <w:top w:val="nil"/>
              <w:left w:val="nil"/>
              <w:bottom w:val="nil"/>
              <w:right w:val="nil"/>
            </w:tcBorders>
            <w:shd w:val="clear" w:color="auto" w:fill="auto"/>
            <w:noWrap/>
            <w:vAlign w:val="bottom"/>
            <w:hideMark/>
          </w:tcPr>
          <w:p w14:paraId="20C0F432"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Quality of walking trails</w:t>
            </w:r>
          </w:p>
        </w:tc>
      </w:tr>
      <w:tr w:rsidR="00F254C5" w14:paraId="2750C631" w14:textId="77777777" w:rsidTr="00B62C66">
        <w:trPr>
          <w:trHeight w:val="299"/>
        </w:trPr>
        <w:tc>
          <w:tcPr>
            <w:tcW w:w="5000" w:type="pct"/>
            <w:tcBorders>
              <w:top w:val="nil"/>
              <w:left w:val="nil"/>
              <w:bottom w:val="nil"/>
              <w:right w:val="nil"/>
            </w:tcBorders>
            <w:shd w:val="clear" w:color="auto" w:fill="auto"/>
            <w:noWrap/>
            <w:vAlign w:val="bottom"/>
            <w:hideMark/>
          </w:tcPr>
          <w:p w14:paraId="290E5E9F"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Ease of access</w:t>
            </w:r>
          </w:p>
        </w:tc>
      </w:tr>
      <w:tr w:rsidR="00F254C5" w14:paraId="272D585C" w14:textId="77777777" w:rsidTr="00B62C66">
        <w:trPr>
          <w:trHeight w:val="299"/>
        </w:trPr>
        <w:tc>
          <w:tcPr>
            <w:tcW w:w="5000" w:type="pct"/>
            <w:tcBorders>
              <w:top w:val="nil"/>
              <w:left w:val="nil"/>
              <w:bottom w:val="nil"/>
              <w:right w:val="nil"/>
            </w:tcBorders>
            <w:shd w:val="clear" w:color="auto" w:fill="auto"/>
            <w:noWrap/>
            <w:vAlign w:val="bottom"/>
            <w:hideMark/>
          </w:tcPr>
          <w:p w14:paraId="60D003C4" w14:textId="77777777" w:rsidR="00F254C5" w:rsidRDefault="00F254C5" w:rsidP="00B62C66">
            <w:pPr>
              <w:ind w:left="405"/>
              <w:rPr>
                <w:rFonts w:ascii="Arial" w:eastAsia="Times New Roman" w:hAnsi="Arial" w:cs="Arial"/>
                <w:color w:val="FF0000"/>
                <w:sz w:val="22"/>
                <w:szCs w:val="22"/>
              </w:rPr>
            </w:pPr>
            <w:r>
              <w:rPr>
                <w:rFonts w:ascii="Arial" w:eastAsia="Times New Roman" w:hAnsi="Arial" w:cs="Arial"/>
                <w:color w:val="000000" w:themeColor="text1"/>
                <w:sz w:val="22"/>
                <w:szCs w:val="22"/>
              </w:rPr>
              <w:t>Cleanliness of Public Areas</w:t>
            </w:r>
          </w:p>
        </w:tc>
      </w:tr>
    </w:tbl>
    <w:p w14:paraId="11A39951" w14:textId="77777777" w:rsidR="00F254C5" w:rsidRDefault="00F254C5" w:rsidP="00F254C5">
      <w:pPr>
        <w:rPr>
          <w:rFonts w:ascii="Arial" w:eastAsia="Times New Roman" w:hAnsi="Arial" w:cs="Arial"/>
          <w:color w:val="000000" w:themeColor="text1"/>
          <w:sz w:val="22"/>
          <w:szCs w:val="22"/>
        </w:rPr>
      </w:pPr>
    </w:p>
    <w:p w14:paraId="4C3D6E60"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Age Group regarding:</w:t>
      </w:r>
      <w:r>
        <w:rPr>
          <w:rFonts w:ascii="Arial" w:eastAsia="Times New Roman" w:hAnsi="Arial" w:cs="Arial"/>
          <w:color w:val="000000" w:themeColor="text1"/>
          <w:sz w:val="22"/>
          <w:szCs w:val="22"/>
        </w:rPr>
        <w:br/>
      </w:r>
    </w:p>
    <w:tbl>
      <w:tblPr>
        <w:tblW w:w="5000" w:type="pct"/>
        <w:tblLook w:val="04A0" w:firstRow="1" w:lastRow="0" w:firstColumn="1" w:lastColumn="0" w:noHBand="0" w:noVBand="1"/>
      </w:tblPr>
      <w:tblGrid>
        <w:gridCol w:w="4510"/>
        <w:gridCol w:w="4510"/>
      </w:tblGrid>
      <w:tr w:rsidR="00F254C5" w14:paraId="0804DA36" w14:textId="77777777" w:rsidTr="00B62C66">
        <w:trPr>
          <w:trHeight w:val="299"/>
        </w:trPr>
        <w:tc>
          <w:tcPr>
            <w:tcW w:w="2500" w:type="pct"/>
            <w:tcBorders>
              <w:top w:val="nil"/>
              <w:left w:val="nil"/>
              <w:bottom w:val="nil"/>
              <w:right w:val="nil"/>
            </w:tcBorders>
            <w:vAlign w:val="bottom"/>
          </w:tcPr>
          <w:p w14:paraId="6BC02A52"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Public Area Maintenance</w:t>
            </w:r>
          </w:p>
          <w:p w14:paraId="462476A3" w14:textId="77777777" w:rsidR="00F254C5" w:rsidRDefault="00F254C5" w:rsidP="00B62C66">
            <w:pPr>
              <w:ind w:left="405"/>
              <w:rPr>
                <w:rFonts w:ascii="Arial" w:eastAsia="Times New Roman" w:hAnsi="Arial" w:cs="Arial"/>
                <w:color w:val="000000"/>
                <w:sz w:val="22"/>
                <w:szCs w:val="22"/>
              </w:rPr>
            </w:pPr>
            <w:r>
              <w:rPr>
                <w:rFonts w:eastAsia="Times New Roman"/>
              </w:rPr>
              <w:t xml:space="preserve">Quality of Beaches                              </w:t>
            </w:r>
          </w:p>
        </w:tc>
        <w:tc>
          <w:tcPr>
            <w:tcW w:w="2500" w:type="pct"/>
            <w:tcBorders>
              <w:top w:val="nil"/>
              <w:left w:val="nil"/>
              <w:bottom w:val="nil"/>
              <w:right w:val="nil"/>
            </w:tcBorders>
            <w:shd w:val="clear" w:color="auto" w:fill="auto"/>
            <w:noWrap/>
            <w:vAlign w:val="bottom"/>
            <w:hideMark/>
          </w:tcPr>
          <w:p w14:paraId="7FE825F3" w14:textId="77777777" w:rsidR="00F254C5" w:rsidRDefault="00F254C5" w:rsidP="00B62C66">
            <w:pPr>
              <w:ind w:left="405"/>
              <w:rPr>
                <w:rFonts w:ascii="Arial" w:eastAsia="Times New Roman" w:hAnsi="Arial" w:cs="Arial"/>
                <w:color w:val="000000"/>
                <w:sz w:val="22"/>
                <w:szCs w:val="22"/>
              </w:rPr>
            </w:pPr>
          </w:p>
        </w:tc>
      </w:tr>
      <w:tr w:rsidR="00F254C5" w14:paraId="189A1D57" w14:textId="77777777" w:rsidTr="00B62C66">
        <w:trPr>
          <w:trHeight w:val="299"/>
        </w:trPr>
        <w:tc>
          <w:tcPr>
            <w:tcW w:w="2500" w:type="pct"/>
            <w:tcBorders>
              <w:top w:val="nil"/>
              <w:left w:val="nil"/>
              <w:bottom w:val="nil"/>
              <w:right w:val="nil"/>
            </w:tcBorders>
            <w:vAlign w:val="bottom"/>
          </w:tcPr>
          <w:p w14:paraId="3D33F1B4"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Amount of Access</w:t>
            </w:r>
          </w:p>
        </w:tc>
        <w:tc>
          <w:tcPr>
            <w:tcW w:w="2500" w:type="pct"/>
            <w:tcBorders>
              <w:top w:val="nil"/>
              <w:left w:val="nil"/>
              <w:bottom w:val="nil"/>
              <w:right w:val="nil"/>
            </w:tcBorders>
            <w:shd w:val="clear" w:color="auto" w:fill="auto"/>
            <w:noWrap/>
            <w:vAlign w:val="bottom"/>
            <w:hideMark/>
          </w:tcPr>
          <w:p w14:paraId="0CCC670D" w14:textId="77777777" w:rsidR="00F254C5" w:rsidRDefault="00F254C5" w:rsidP="00B62C66">
            <w:pPr>
              <w:ind w:left="405"/>
              <w:rPr>
                <w:rFonts w:ascii="Arial" w:eastAsia="Times New Roman" w:hAnsi="Arial" w:cs="Arial"/>
                <w:color w:val="000000"/>
                <w:sz w:val="22"/>
                <w:szCs w:val="22"/>
              </w:rPr>
            </w:pPr>
          </w:p>
        </w:tc>
      </w:tr>
      <w:tr w:rsidR="00F254C5" w14:paraId="55F32A85" w14:textId="77777777" w:rsidTr="00B62C66">
        <w:trPr>
          <w:trHeight w:val="299"/>
        </w:trPr>
        <w:tc>
          <w:tcPr>
            <w:tcW w:w="2500" w:type="pct"/>
            <w:tcBorders>
              <w:top w:val="nil"/>
              <w:left w:val="nil"/>
              <w:bottom w:val="nil"/>
              <w:right w:val="nil"/>
            </w:tcBorders>
            <w:vAlign w:val="bottom"/>
          </w:tcPr>
          <w:p w14:paraId="6B644E3F"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Quality of walking trails</w:t>
            </w:r>
          </w:p>
        </w:tc>
        <w:tc>
          <w:tcPr>
            <w:tcW w:w="2500" w:type="pct"/>
            <w:tcBorders>
              <w:top w:val="nil"/>
              <w:left w:val="nil"/>
              <w:bottom w:val="nil"/>
              <w:right w:val="nil"/>
            </w:tcBorders>
            <w:shd w:val="clear" w:color="auto" w:fill="auto"/>
            <w:noWrap/>
            <w:vAlign w:val="bottom"/>
            <w:hideMark/>
          </w:tcPr>
          <w:p w14:paraId="021AB735" w14:textId="77777777" w:rsidR="00F254C5" w:rsidRDefault="00F254C5" w:rsidP="00B62C66">
            <w:pPr>
              <w:rPr>
                <w:rFonts w:ascii="Arial" w:eastAsia="Times New Roman" w:hAnsi="Arial" w:cs="Arial"/>
                <w:color w:val="000000"/>
                <w:sz w:val="22"/>
                <w:szCs w:val="22"/>
              </w:rPr>
            </w:pPr>
          </w:p>
        </w:tc>
      </w:tr>
      <w:tr w:rsidR="00F254C5" w14:paraId="3E3787C0" w14:textId="77777777" w:rsidTr="00B62C66">
        <w:trPr>
          <w:trHeight w:val="299"/>
        </w:trPr>
        <w:tc>
          <w:tcPr>
            <w:tcW w:w="2500" w:type="pct"/>
            <w:tcBorders>
              <w:top w:val="nil"/>
              <w:left w:val="nil"/>
              <w:bottom w:val="nil"/>
              <w:right w:val="nil"/>
            </w:tcBorders>
            <w:vAlign w:val="bottom"/>
          </w:tcPr>
          <w:p w14:paraId="6CB307FC"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Ease of access</w:t>
            </w:r>
          </w:p>
        </w:tc>
        <w:tc>
          <w:tcPr>
            <w:tcW w:w="2500" w:type="pct"/>
            <w:tcBorders>
              <w:top w:val="nil"/>
              <w:left w:val="nil"/>
              <w:bottom w:val="nil"/>
              <w:right w:val="nil"/>
            </w:tcBorders>
            <w:shd w:val="clear" w:color="auto" w:fill="auto"/>
            <w:noWrap/>
            <w:vAlign w:val="bottom"/>
            <w:hideMark/>
          </w:tcPr>
          <w:p w14:paraId="2B462CF5" w14:textId="77777777" w:rsidR="00F254C5" w:rsidRDefault="00F254C5" w:rsidP="00B62C66">
            <w:pPr>
              <w:rPr>
                <w:rFonts w:ascii="Arial" w:eastAsia="Times New Roman" w:hAnsi="Arial" w:cs="Arial"/>
                <w:color w:val="000000"/>
                <w:sz w:val="22"/>
                <w:szCs w:val="22"/>
              </w:rPr>
            </w:pPr>
          </w:p>
        </w:tc>
      </w:tr>
      <w:tr w:rsidR="00F254C5" w14:paraId="490E6E1B" w14:textId="77777777" w:rsidTr="00B62C66">
        <w:trPr>
          <w:trHeight w:val="299"/>
        </w:trPr>
        <w:tc>
          <w:tcPr>
            <w:tcW w:w="2500" w:type="pct"/>
            <w:tcBorders>
              <w:top w:val="nil"/>
              <w:left w:val="nil"/>
              <w:bottom w:val="nil"/>
              <w:right w:val="nil"/>
            </w:tcBorders>
            <w:vAlign w:val="bottom"/>
          </w:tcPr>
          <w:p w14:paraId="735F94EF" w14:textId="77777777" w:rsidR="00F254C5" w:rsidRPr="007C6A24" w:rsidRDefault="00F254C5" w:rsidP="00B62C66">
            <w:pPr>
              <w:ind w:left="4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Cleanliness of Public Areas</w:t>
            </w:r>
          </w:p>
        </w:tc>
        <w:tc>
          <w:tcPr>
            <w:tcW w:w="2500" w:type="pct"/>
            <w:tcBorders>
              <w:top w:val="nil"/>
              <w:left w:val="nil"/>
              <w:bottom w:val="nil"/>
              <w:right w:val="nil"/>
            </w:tcBorders>
            <w:shd w:val="clear" w:color="auto" w:fill="auto"/>
            <w:noWrap/>
            <w:vAlign w:val="bottom"/>
            <w:hideMark/>
          </w:tcPr>
          <w:p w14:paraId="34E179E7" w14:textId="77777777" w:rsidR="00F254C5" w:rsidRDefault="00F254C5" w:rsidP="00B62C66">
            <w:pPr>
              <w:rPr>
                <w:rFonts w:ascii="Arial" w:eastAsia="Times New Roman" w:hAnsi="Arial" w:cs="Arial"/>
                <w:color w:val="FF0000"/>
                <w:sz w:val="22"/>
                <w:szCs w:val="22"/>
              </w:rPr>
            </w:pPr>
          </w:p>
        </w:tc>
      </w:tr>
    </w:tbl>
    <w:p w14:paraId="49A2DDD2" w14:textId="77777777" w:rsidR="00F254C5" w:rsidRDefault="00F254C5" w:rsidP="00F254C5">
      <w:pPr>
        <w:rPr>
          <w:rFonts w:ascii="Arial" w:eastAsia="Times New Roman" w:hAnsi="Arial" w:cs="Arial"/>
          <w:color w:val="000000" w:themeColor="text1"/>
          <w:sz w:val="22"/>
          <w:szCs w:val="22"/>
        </w:rPr>
      </w:pPr>
    </w:p>
    <w:p w14:paraId="08249D3B" w14:textId="77777777" w:rsidR="00F254C5" w:rsidRDefault="00F254C5" w:rsidP="00F254C5">
      <w:pPr>
        <w:rPr>
          <w:rFonts w:ascii="Arial" w:eastAsia="Times New Roman" w:hAnsi="Arial" w:cs="Arial"/>
          <w:color w:val="000000" w:themeColor="text1"/>
          <w:sz w:val="22"/>
          <w:szCs w:val="22"/>
        </w:rPr>
      </w:pPr>
      <w:r w:rsidRPr="00B67AE8">
        <w:rPr>
          <w:rFonts w:ascii="Arial" w:eastAsia="Times New Roman" w:hAnsi="Arial" w:cs="Arial"/>
          <w:b/>
          <w:color w:val="000000" w:themeColor="text1"/>
          <w:sz w:val="22"/>
          <w:szCs w:val="22"/>
        </w:rPr>
        <w:t>The results</w:t>
      </w:r>
      <w:r>
        <w:rPr>
          <w:rFonts w:ascii="Arial" w:eastAsia="Times New Roman" w:hAnsi="Arial" w:cs="Arial"/>
          <w:color w:val="000000" w:themeColor="text1"/>
          <w:sz w:val="22"/>
          <w:szCs w:val="22"/>
        </w:rPr>
        <w:t>:</w:t>
      </w:r>
    </w:p>
    <w:p w14:paraId="7FB08F09" w14:textId="77777777" w:rsidR="00F254C5" w:rsidRPr="00B67AE8" w:rsidRDefault="00F254C5" w:rsidP="00F254C5">
      <w:pPr>
        <w:rPr>
          <w:rFonts w:ascii="Arial" w:eastAsia="Times New Roman" w:hAnsi="Arial" w:cs="Arial"/>
          <w:color w:val="000000" w:themeColor="text1"/>
          <w:sz w:val="22"/>
          <w:szCs w:val="22"/>
        </w:rPr>
      </w:pPr>
      <w:r w:rsidRPr="00192C3F">
        <w:rPr>
          <w:rFonts w:ascii="Arial" w:eastAsia="Times New Roman" w:hAnsi="Arial" w:cs="Arial"/>
          <w:color w:val="000000" w:themeColor="text1"/>
          <w:sz w:val="22"/>
          <w:szCs w:val="22"/>
        </w:rPr>
        <w:t xml:space="preserve">The initial Chi-Square tests were not reliable for </w:t>
      </w:r>
      <w:r>
        <w:rPr>
          <w:rFonts w:ascii="Arial" w:eastAsia="Times New Roman" w:hAnsi="Arial" w:cs="Arial"/>
          <w:color w:val="000000" w:themeColor="text1"/>
          <w:sz w:val="22"/>
          <w:szCs w:val="22"/>
        </w:rPr>
        <w:t>the</w:t>
      </w:r>
      <w:r w:rsidRPr="00192C3F">
        <w:rPr>
          <w:rFonts w:ascii="Arial" w:eastAsia="Times New Roman" w:hAnsi="Arial" w:cs="Arial"/>
          <w:color w:val="000000" w:themeColor="text1"/>
          <w:sz w:val="22"/>
          <w:szCs w:val="22"/>
        </w:rPr>
        <w:t xml:space="preserve"> items as the number of cells &gt;=20% w</w:t>
      </w:r>
      <w:r>
        <w:rPr>
          <w:rFonts w:ascii="Arial" w:eastAsia="Times New Roman" w:hAnsi="Arial" w:cs="Arial"/>
          <w:color w:val="000000" w:themeColor="text1"/>
          <w:sz w:val="22"/>
          <w:szCs w:val="22"/>
        </w:rPr>
        <w:t>ith expected counts less than 5, particularly with ‘very dissatisfied’.</w:t>
      </w:r>
    </w:p>
    <w:p w14:paraId="336C4BB9" w14:textId="77777777" w:rsidR="00F254C5" w:rsidRPr="00033056"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As a result, most variables were collapsed into values: Dissatisfied, Neutral, Satisfied, Very Satisfied, and Maintenance into Dissatisfied, Neutral, Satisfied. The tests redone.</w:t>
      </w:r>
    </w:p>
    <w:p w14:paraId="5CA1D0FF"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6DBA9D7"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results:</w:t>
      </w:r>
    </w:p>
    <w:p w14:paraId="740F89D3" w14:textId="77777777" w:rsidR="00F254C5" w:rsidRDefault="00F254C5" w:rsidP="00F254C5">
      <w:pPr>
        <w:rPr>
          <w:rFonts w:ascii="Arial" w:eastAsia="Times New Roman" w:hAnsi="Arial" w:cs="Arial"/>
          <w:color w:val="000000" w:themeColor="text1"/>
          <w:sz w:val="22"/>
          <w:szCs w:val="22"/>
        </w:rPr>
      </w:pPr>
    </w:p>
    <w:p w14:paraId="13275300" w14:textId="77777777" w:rsidR="00F254C5" w:rsidRPr="002A34DA" w:rsidRDefault="00F254C5" w:rsidP="00F254C5">
      <w:pPr>
        <w:rPr>
          <w:rFonts w:eastAsia="Times New Roman"/>
          <w:color w:val="000000" w:themeColor="text1"/>
        </w:rPr>
      </w:pPr>
      <w:r>
        <w:rPr>
          <w:rFonts w:ascii="Arial" w:eastAsia="Times New Roman" w:hAnsi="Arial" w:cs="Arial"/>
          <w:color w:val="000000" w:themeColor="text1"/>
          <w:sz w:val="22"/>
          <w:szCs w:val="22"/>
        </w:rPr>
        <w:t xml:space="preserve">         </w:t>
      </w:r>
      <w:r w:rsidRPr="002A34DA">
        <w:rPr>
          <w:rFonts w:ascii="Arial" w:eastAsia="Times New Roman" w:hAnsi="Arial" w:cs="Arial"/>
          <w:color w:val="000000" w:themeColor="text1"/>
          <w:sz w:val="22"/>
          <w:szCs w:val="22"/>
        </w:rPr>
        <w:t>Public Area Maintenance</w:t>
      </w:r>
      <w:r w:rsidRPr="002A34DA">
        <w:rPr>
          <w:rFonts w:eastAsia="Times New Roman"/>
          <w:color w:val="000000" w:themeColor="text1"/>
        </w:rPr>
        <w:t xml:space="preserve">    </w:t>
      </w:r>
      <w:r>
        <w:rPr>
          <w:rFonts w:eastAsia="Times New Roman"/>
          <w:color w:val="000000" w:themeColor="text1"/>
        </w:rPr>
        <w:t xml:space="preserve">                χ = 1.37, df = 6, P = 0.85</w:t>
      </w:r>
    </w:p>
    <w:p w14:paraId="66A7D77A" w14:textId="77777777" w:rsidR="00F254C5" w:rsidRPr="002A34DA" w:rsidRDefault="00F254C5" w:rsidP="00F254C5">
      <w:pPr>
        <w:rPr>
          <w:rFonts w:ascii="Arial" w:eastAsia="Times New Roman" w:hAnsi="Arial" w:cs="Arial"/>
          <w:color w:val="000000" w:themeColor="text1"/>
          <w:sz w:val="22"/>
          <w:szCs w:val="22"/>
        </w:rPr>
      </w:pPr>
      <w:r w:rsidRPr="002A34DA">
        <w:rPr>
          <w:rFonts w:eastAsia="Times New Roman"/>
          <w:color w:val="000000" w:themeColor="text1"/>
        </w:rPr>
        <w:t xml:space="preserve">         Quality of Beaches                              </w:t>
      </w:r>
      <w:r>
        <w:rPr>
          <w:rFonts w:eastAsia="Times New Roman"/>
          <w:color w:val="000000" w:themeColor="text1"/>
        </w:rPr>
        <w:t xml:space="preserve">   χ = 5.31, df = 6</w:t>
      </w:r>
      <w:r w:rsidRPr="002A34DA">
        <w:rPr>
          <w:rFonts w:eastAsia="Times New Roman"/>
          <w:color w:val="000000" w:themeColor="text1"/>
        </w:rPr>
        <w:t>, P = 0.</w:t>
      </w:r>
      <w:r>
        <w:rPr>
          <w:rFonts w:eastAsia="Times New Roman"/>
          <w:color w:val="000000" w:themeColor="text1"/>
        </w:rPr>
        <w:t>51</w:t>
      </w:r>
    </w:p>
    <w:p w14:paraId="5002512A" w14:textId="77777777" w:rsidR="00F254C5" w:rsidRPr="002A34DA" w:rsidRDefault="00F254C5" w:rsidP="00F254C5">
      <w:pPr>
        <w:rPr>
          <w:rFonts w:ascii="Arial" w:eastAsia="Times New Roman" w:hAnsi="Arial" w:cs="Arial"/>
          <w:color w:val="000000" w:themeColor="text1"/>
          <w:sz w:val="22"/>
          <w:szCs w:val="22"/>
        </w:rPr>
      </w:pPr>
      <w:r w:rsidRPr="002A34DA">
        <w:rPr>
          <w:rFonts w:ascii="Arial" w:eastAsia="Times New Roman" w:hAnsi="Arial" w:cs="Arial"/>
          <w:color w:val="000000" w:themeColor="text1"/>
          <w:sz w:val="22"/>
          <w:szCs w:val="22"/>
        </w:rPr>
        <w:t xml:space="preserve">         Amount of Access </w:t>
      </w:r>
      <w:r>
        <w:rPr>
          <w:rFonts w:ascii="Arial" w:eastAsia="Times New Roman" w:hAnsi="Arial" w:cs="Arial"/>
          <w:color w:val="000000" w:themeColor="text1"/>
          <w:sz w:val="22"/>
          <w:szCs w:val="22"/>
        </w:rPr>
        <w:t xml:space="preserve">                            </w:t>
      </w:r>
      <w:r>
        <w:rPr>
          <w:rFonts w:eastAsia="Times New Roman"/>
          <w:color w:val="000000" w:themeColor="text1"/>
        </w:rPr>
        <w:t>χ = 3.33, df = 6</w:t>
      </w:r>
      <w:r w:rsidRPr="002A34DA">
        <w:rPr>
          <w:rFonts w:eastAsia="Times New Roman"/>
          <w:color w:val="000000" w:themeColor="text1"/>
        </w:rPr>
        <w:t>, P = 0.</w:t>
      </w:r>
      <w:r>
        <w:rPr>
          <w:rFonts w:eastAsia="Times New Roman"/>
          <w:color w:val="000000" w:themeColor="text1"/>
        </w:rPr>
        <w:t>77</w:t>
      </w:r>
    </w:p>
    <w:p w14:paraId="03F09D0A" w14:textId="77777777" w:rsidR="00F254C5" w:rsidRPr="002A34DA" w:rsidRDefault="00F254C5" w:rsidP="00F254C5">
      <w:pPr>
        <w:rPr>
          <w:rFonts w:ascii="Arial" w:eastAsia="Times New Roman" w:hAnsi="Arial" w:cs="Arial"/>
          <w:color w:val="000000" w:themeColor="text1"/>
          <w:sz w:val="22"/>
          <w:szCs w:val="22"/>
        </w:rPr>
      </w:pPr>
      <w:r w:rsidRPr="002A34DA">
        <w:rPr>
          <w:rFonts w:ascii="Arial" w:eastAsia="Times New Roman" w:hAnsi="Arial" w:cs="Arial"/>
          <w:color w:val="000000" w:themeColor="text1"/>
          <w:sz w:val="22"/>
          <w:szCs w:val="22"/>
        </w:rPr>
        <w:t xml:space="preserve">         Quality of walking trails</w:t>
      </w:r>
      <w:r w:rsidRPr="002A34DA">
        <w:rPr>
          <w:rFonts w:eastAsia="Times New Roman"/>
          <w:color w:val="000000" w:themeColor="text1"/>
        </w:rPr>
        <w:t xml:space="preserve">        </w:t>
      </w:r>
      <w:r>
        <w:rPr>
          <w:rFonts w:eastAsia="Times New Roman"/>
          <w:color w:val="000000" w:themeColor="text1"/>
        </w:rPr>
        <w:t xml:space="preserve">                χ = 2.80, df = 6</w:t>
      </w:r>
      <w:r w:rsidRPr="002A34DA">
        <w:rPr>
          <w:rFonts w:eastAsia="Times New Roman"/>
          <w:color w:val="000000" w:themeColor="text1"/>
        </w:rPr>
        <w:t>, P = 0.</w:t>
      </w:r>
      <w:r>
        <w:rPr>
          <w:rFonts w:eastAsia="Times New Roman"/>
          <w:color w:val="000000" w:themeColor="text1"/>
        </w:rPr>
        <w:t>83</w:t>
      </w:r>
    </w:p>
    <w:p w14:paraId="40C547DF" w14:textId="77777777" w:rsidR="00F254C5" w:rsidRPr="002A34DA" w:rsidRDefault="00F254C5" w:rsidP="00F254C5">
      <w:pPr>
        <w:rPr>
          <w:rFonts w:eastAsia="Times New Roman"/>
          <w:color w:val="000000" w:themeColor="text1"/>
        </w:rPr>
      </w:pPr>
      <w:r w:rsidRPr="002A34DA">
        <w:rPr>
          <w:rFonts w:ascii="Arial" w:eastAsia="Times New Roman" w:hAnsi="Arial" w:cs="Arial"/>
          <w:color w:val="000000" w:themeColor="text1"/>
          <w:sz w:val="22"/>
          <w:szCs w:val="22"/>
        </w:rPr>
        <w:t xml:space="preserve">         Ea</w:t>
      </w:r>
      <w:r>
        <w:rPr>
          <w:rFonts w:ascii="Arial" w:eastAsia="Times New Roman" w:hAnsi="Arial" w:cs="Arial"/>
          <w:color w:val="000000" w:themeColor="text1"/>
          <w:sz w:val="22"/>
          <w:szCs w:val="22"/>
        </w:rPr>
        <w:t xml:space="preserve">se of access                                  </w:t>
      </w:r>
      <w:r>
        <w:rPr>
          <w:rFonts w:eastAsia="Times New Roman"/>
          <w:color w:val="000000" w:themeColor="text1"/>
        </w:rPr>
        <w:t>χ = 6.68, df = 6, P = 0.35</w:t>
      </w:r>
    </w:p>
    <w:p w14:paraId="6B631B8A" w14:textId="77777777" w:rsidR="00F254C5" w:rsidRPr="002A34DA" w:rsidRDefault="00F254C5" w:rsidP="00F254C5">
      <w:pPr>
        <w:rPr>
          <w:rFonts w:eastAsia="Times New Roman"/>
          <w:color w:val="000000" w:themeColor="text1"/>
        </w:rPr>
      </w:pPr>
      <w:r w:rsidRPr="002A34DA">
        <w:rPr>
          <w:rFonts w:eastAsia="Times New Roman"/>
          <w:color w:val="000000" w:themeColor="text1"/>
        </w:rPr>
        <w:t xml:space="preserve">         </w:t>
      </w:r>
      <w:r w:rsidRPr="002A34DA">
        <w:rPr>
          <w:rFonts w:ascii="Arial" w:eastAsia="Times New Roman" w:hAnsi="Arial" w:cs="Arial"/>
          <w:color w:val="000000" w:themeColor="text1"/>
          <w:sz w:val="22"/>
          <w:szCs w:val="22"/>
        </w:rPr>
        <w:t>Cleanliness of Public Areas</w:t>
      </w:r>
      <w:r w:rsidRPr="002A34DA">
        <w:rPr>
          <w:rFonts w:eastAsia="Times New Roman"/>
          <w:color w:val="000000" w:themeColor="text1"/>
        </w:rPr>
        <w:t xml:space="preserve">              </w:t>
      </w:r>
      <w:r>
        <w:rPr>
          <w:rFonts w:eastAsia="Times New Roman"/>
          <w:color w:val="000000" w:themeColor="text1"/>
        </w:rPr>
        <w:t xml:space="preserve"> </w:t>
      </w:r>
      <w:r w:rsidRPr="002A34DA">
        <w:rPr>
          <w:rFonts w:eastAsia="Times New Roman"/>
          <w:color w:val="000000" w:themeColor="text1"/>
        </w:rPr>
        <w:t xml:space="preserve">   χ </w:t>
      </w:r>
      <w:r>
        <w:rPr>
          <w:rFonts w:eastAsia="Times New Roman"/>
          <w:color w:val="000000" w:themeColor="text1"/>
        </w:rPr>
        <w:t>= 1.76, df = 6, P = 0.94</w:t>
      </w:r>
    </w:p>
    <w:p w14:paraId="54245BB1" w14:textId="77777777" w:rsidR="00F254C5" w:rsidRDefault="00F254C5" w:rsidP="00F254C5">
      <w:pPr>
        <w:rPr>
          <w:rFonts w:eastAsia="Times New Roman"/>
        </w:rPr>
      </w:pPr>
    </w:p>
    <w:p w14:paraId="11DE7822" w14:textId="77777777" w:rsidR="00F254C5" w:rsidRPr="00B67AE8" w:rsidRDefault="00F254C5" w:rsidP="00F254C5">
      <w:pPr>
        <w:rPr>
          <w:rFonts w:ascii="Arial" w:eastAsia="Times New Roman" w:hAnsi="Arial" w:cs="Arial"/>
          <w:b/>
          <w:i/>
          <w:color w:val="000000" w:themeColor="text1"/>
          <w:sz w:val="22"/>
          <w:szCs w:val="22"/>
        </w:rPr>
      </w:pPr>
      <w:r w:rsidRPr="005821BD">
        <w:rPr>
          <w:rFonts w:eastAsia="Times New Roman"/>
          <w:b/>
          <w:i/>
        </w:rPr>
        <w:t xml:space="preserve">The null hypothesis is accepted: there is no difference in the </w:t>
      </w:r>
      <w:r>
        <w:rPr>
          <w:rFonts w:ascii="Arial" w:eastAsia="Times New Roman" w:hAnsi="Arial" w:cs="Arial"/>
          <w:b/>
          <w:i/>
          <w:color w:val="000000" w:themeColor="text1"/>
          <w:sz w:val="22"/>
          <w:szCs w:val="22"/>
        </w:rPr>
        <w:t xml:space="preserve">satisfaction with </w:t>
      </w:r>
      <w:r w:rsidRPr="005821BD">
        <w:rPr>
          <w:rFonts w:ascii="Arial" w:eastAsia="Times New Roman" w:hAnsi="Arial" w:cs="Arial"/>
          <w:b/>
          <w:i/>
          <w:color w:val="000000" w:themeColor="text1"/>
          <w:sz w:val="22"/>
          <w:szCs w:val="22"/>
        </w:rPr>
        <w:t xml:space="preserve">quality </w:t>
      </w:r>
      <w:r w:rsidRPr="005821BD">
        <w:rPr>
          <w:rFonts w:eastAsia="Times New Roman"/>
          <w:b/>
          <w:i/>
        </w:rPr>
        <w:t xml:space="preserve">regarding </w:t>
      </w:r>
      <w:r>
        <w:rPr>
          <w:rFonts w:eastAsia="Times New Roman"/>
          <w:b/>
          <w:i/>
        </w:rPr>
        <w:t>Age Group</w:t>
      </w:r>
      <w:r>
        <w:rPr>
          <w:rFonts w:eastAsia="Times New Roman"/>
        </w:rPr>
        <w:t>.</w:t>
      </w:r>
    </w:p>
    <w:p w14:paraId="1EB37A3C" w14:textId="77777777" w:rsidR="00F254C5" w:rsidRPr="003E1A70"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665070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CCB1FA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DB173F">
        <w:rPr>
          <w:rFonts w:ascii="Arial" w:hAnsi="Arial" w:cs="Arial"/>
          <w:noProof/>
          <w:color w:val="000000" w:themeColor="text1"/>
          <w:sz w:val="22"/>
          <w:szCs w:val="22"/>
        </w:rPr>
        <w:lastRenderedPageBreak/>
        <w:drawing>
          <wp:inline distT="0" distB="0" distL="0" distR="0" wp14:anchorId="258C4CFC" wp14:editId="12723891">
            <wp:extent cx="5727700" cy="4394200"/>
            <wp:effectExtent l="0" t="0" r="1270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27700" cy="4394200"/>
                    </a:xfrm>
                    <a:prstGeom prst="rect">
                      <a:avLst/>
                    </a:prstGeom>
                  </pic:spPr>
                </pic:pic>
              </a:graphicData>
            </a:graphic>
          </wp:inline>
        </w:drawing>
      </w:r>
    </w:p>
    <w:p w14:paraId="27897B5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04EA61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33.3% of cells have expected count less than 5, making this an unreliable test. This was also true for other variables</w:t>
      </w:r>
    </w:p>
    <w:p w14:paraId="4447354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AD4762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 xml:space="preserve">The values of most variables were collapsed into 2: </w:t>
      </w:r>
      <w:r>
        <w:rPr>
          <w:rFonts w:ascii="Arial" w:eastAsia="Times New Roman" w:hAnsi="Arial" w:cs="Arial"/>
          <w:color w:val="000000" w:themeColor="text1"/>
          <w:sz w:val="22"/>
          <w:szCs w:val="22"/>
        </w:rPr>
        <w:t>Dissatisfied, 3: Neutral, 4: Satisfied, 5: Very Satisfied, and Maintenance into 2: Dissatisfied, 3: Neutral, 4: Satisfied</w:t>
      </w:r>
      <w:r>
        <w:rPr>
          <w:rFonts w:ascii="Arial" w:hAnsi="Arial" w:cs="Arial"/>
          <w:color w:val="000000" w:themeColor="text1"/>
          <w:sz w:val="22"/>
          <w:szCs w:val="22"/>
        </w:rPr>
        <w:t>.  The test was repeated.</w:t>
      </w:r>
    </w:p>
    <w:p w14:paraId="43C4C1CE"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E4BD260"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5F7EDD">
        <w:rPr>
          <w:rFonts w:ascii="Arial" w:hAnsi="Arial" w:cs="Arial"/>
          <w:noProof/>
          <w:color w:val="000000" w:themeColor="text1"/>
          <w:sz w:val="22"/>
          <w:szCs w:val="22"/>
        </w:rPr>
        <w:lastRenderedPageBreak/>
        <w:drawing>
          <wp:inline distT="0" distB="0" distL="0" distR="0" wp14:anchorId="42F0BE0F" wp14:editId="28B825CF">
            <wp:extent cx="5727700" cy="6886575"/>
            <wp:effectExtent l="0" t="0" r="1270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27700" cy="6886575"/>
                    </a:xfrm>
                    <a:prstGeom prst="rect">
                      <a:avLst/>
                    </a:prstGeom>
                  </pic:spPr>
                </pic:pic>
              </a:graphicData>
            </a:graphic>
          </wp:inline>
        </w:drawing>
      </w:r>
    </w:p>
    <w:p w14:paraId="6DD2A53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518D7A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557238">
        <w:rPr>
          <w:rFonts w:ascii="Arial" w:hAnsi="Arial" w:cs="Arial"/>
          <w:noProof/>
          <w:color w:val="000000" w:themeColor="text1"/>
          <w:sz w:val="22"/>
          <w:szCs w:val="22"/>
        </w:rPr>
        <w:lastRenderedPageBreak/>
        <w:drawing>
          <wp:inline distT="0" distB="0" distL="0" distR="0" wp14:anchorId="3B8F404E" wp14:editId="01A2BC78">
            <wp:extent cx="5727700" cy="7218045"/>
            <wp:effectExtent l="0" t="0" r="1270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27700" cy="7218045"/>
                    </a:xfrm>
                    <a:prstGeom prst="rect">
                      <a:avLst/>
                    </a:prstGeom>
                  </pic:spPr>
                </pic:pic>
              </a:graphicData>
            </a:graphic>
          </wp:inline>
        </w:drawing>
      </w:r>
    </w:p>
    <w:p w14:paraId="651686DF"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C410B5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65D5C94"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557238">
        <w:rPr>
          <w:rFonts w:ascii="Arial" w:hAnsi="Arial" w:cs="Arial"/>
          <w:noProof/>
          <w:color w:val="000000" w:themeColor="text1"/>
          <w:sz w:val="22"/>
          <w:szCs w:val="22"/>
        </w:rPr>
        <w:lastRenderedPageBreak/>
        <w:drawing>
          <wp:inline distT="0" distB="0" distL="0" distR="0" wp14:anchorId="5B24E9AF" wp14:editId="3225D138">
            <wp:extent cx="5727700" cy="7148830"/>
            <wp:effectExtent l="0" t="0" r="1270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727700" cy="7148830"/>
                    </a:xfrm>
                    <a:prstGeom prst="rect">
                      <a:avLst/>
                    </a:prstGeom>
                  </pic:spPr>
                </pic:pic>
              </a:graphicData>
            </a:graphic>
          </wp:inline>
        </w:drawing>
      </w:r>
    </w:p>
    <w:p w14:paraId="56B56E49"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954BC2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557238">
        <w:rPr>
          <w:rFonts w:ascii="Arial" w:hAnsi="Arial" w:cs="Arial"/>
          <w:noProof/>
          <w:color w:val="000000" w:themeColor="text1"/>
          <w:sz w:val="22"/>
          <w:szCs w:val="22"/>
        </w:rPr>
        <w:lastRenderedPageBreak/>
        <w:drawing>
          <wp:inline distT="0" distB="0" distL="0" distR="0" wp14:anchorId="6FD80CD6" wp14:editId="4E71501F">
            <wp:extent cx="5727700" cy="7209155"/>
            <wp:effectExtent l="0" t="0" r="12700" b="444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727700" cy="7209155"/>
                    </a:xfrm>
                    <a:prstGeom prst="rect">
                      <a:avLst/>
                    </a:prstGeom>
                  </pic:spPr>
                </pic:pic>
              </a:graphicData>
            </a:graphic>
          </wp:inline>
        </w:drawing>
      </w:r>
    </w:p>
    <w:p w14:paraId="12C36257"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CA0573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2151E2">
        <w:rPr>
          <w:rFonts w:ascii="Arial" w:hAnsi="Arial" w:cs="Arial"/>
          <w:noProof/>
          <w:color w:val="000000" w:themeColor="text1"/>
          <w:sz w:val="22"/>
          <w:szCs w:val="22"/>
        </w:rPr>
        <w:lastRenderedPageBreak/>
        <w:drawing>
          <wp:inline distT="0" distB="0" distL="0" distR="0" wp14:anchorId="6C1BA221" wp14:editId="7B27C944">
            <wp:extent cx="5727700" cy="7289165"/>
            <wp:effectExtent l="0" t="0" r="1270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27700" cy="7289165"/>
                    </a:xfrm>
                    <a:prstGeom prst="rect">
                      <a:avLst/>
                    </a:prstGeom>
                  </pic:spPr>
                </pic:pic>
              </a:graphicData>
            </a:graphic>
          </wp:inline>
        </w:drawing>
      </w:r>
    </w:p>
    <w:p w14:paraId="5E3F520A"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E3B412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2151E2">
        <w:rPr>
          <w:rFonts w:ascii="Arial" w:hAnsi="Arial" w:cs="Arial"/>
          <w:noProof/>
          <w:color w:val="000000" w:themeColor="text1"/>
          <w:sz w:val="22"/>
          <w:szCs w:val="22"/>
        </w:rPr>
        <w:lastRenderedPageBreak/>
        <w:drawing>
          <wp:inline distT="0" distB="0" distL="0" distR="0" wp14:anchorId="40612A84" wp14:editId="6AA8EAAF">
            <wp:extent cx="5727700" cy="7339330"/>
            <wp:effectExtent l="0" t="0" r="12700" b="127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727700" cy="7339330"/>
                    </a:xfrm>
                    <a:prstGeom prst="rect">
                      <a:avLst/>
                    </a:prstGeom>
                  </pic:spPr>
                </pic:pic>
              </a:graphicData>
            </a:graphic>
          </wp:inline>
        </w:drawing>
      </w:r>
    </w:p>
    <w:p w14:paraId="023EF76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4A6889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3D28543"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7E4F309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3F089F4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8D308BC"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6302F900" w14:textId="77777777" w:rsidR="00F254C5" w:rsidRDefault="00F254C5" w:rsidP="00F254C5">
      <w:pPr>
        <w:rPr>
          <w:rFonts w:ascii="Arial" w:hAnsi="Arial" w:cs="Arial"/>
          <w:b/>
          <w:color w:val="00B0F0"/>
          <w:sz w:val="22"/>
          <w:szCs w:val="22"/>
          <w:u w:val="single"/>
        </w:rPr>
      </w:pPr>
      <w:r>
        <w:rPr>
          <w:rFonts w:ascii="Arial" w:hAnsi="Arial" w:cs="Arial"/>
          <w:b/>
          <w:color w:val="00B0F0"/>
          <w:sz w:val="22"/>
          <w:szCs w:val="22"/>
          <w:u w:val="single"/>
        </w:rPr>
        <w:br w:type="page"/>
      </w:r>
    </w:p>
    <w:p w14:paraId="041753A3" w14:textId="77777777" w:rsidR="00F254C5" w:rsidRPr="003E1A70"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3E1A70">
        <w:rPr>
          <w:rFonts w:ascii="Arial" w:hAnsi="Arial" w:cs="Arial"/>
          <w:b/>
          <w:color w:val="000000" w:themeColor="text1"/>
          <w:sz w:val="22"/>
          <w:szCs w:val="22"/>
          <w:u w:val="single"/>
        </w:rPr>
        <w:lastRenderedPageBreak/>
        <w:t>Test E2: Quality by GENDER</w:t>
      </w:r>
    </w:p>
    <w:p w14:paraId="0DF05781"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5859A7AF"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o</m:t>
        </m:r>
      </m:oMath>
      <w:r>
        <w:rPr>
          <w:rFonts w:ascii="Arial" w:eastAsia="Times New Roman" w:hAnsi="Arial" w:cs="Arial"/>
          <w:color w:val="000000" w:themeColor="text1"/>
          <w:sz w:val="22"/>
          <w:szCs w:val="22"/>
        </w:rPr>
        <w:t>:   There is no difference within Gender regarding satisfaction with the quality of:</w:t>
      </w:r>
    </w:p>
    <w:p w14:paraId="0282CAC8" w14:textId="77777777" w:rsidR="00F254C5" w:rsidRDefault="00F254C5" w:rsidP="00F254C5">
      <w:pPr>
        <w:rPr>
          <w:rFonts w:ascii="Arial" w:eastAsia="Times New Roman" w:hAnsi="Arial" w:cs="Arial"/>
          <w:color w:val="000000" w:themeColor="text1"/>
          <w:sz w:val="22"/>
          <w:szCs w:val="22"/>
        </w:rPr>
      </w:pPr>
    </w:p>
    <w:tbl>
      <w:tblPr>
        <w:tblW w:w="5000" w:type="pct"/>
        <w:tblLook w:val="04A0" w:firstRow="1" w:lastRow="0" w:firstColumn="1" w:lastColumn="0" w:noHBand="0" w:noVBand="1"/>
      </w:tblPr>
      <w:tblGrid>
        <w:gridCol w:w="9020"/>
      </w:tblGrid>
      <w:tr w:rsidR="00F254C5" w14:paraId="110B8C35" w14:textId="77777777" w:rsidTr="00B62C66">
        <w:trPr>
          <w:trHeight w:val="299"/>
        </w:trPr>
        <w:tc>
          <w:tcPr>
            <w:tcW w:w="5000" w:type="pct"/>
            <w:tcBorders>
              <w:top w:val="nil"/>
              <w:left w:val="nil"/>
              <w:bottom w:val="nil"/>
              <w:right w:val="nil"/>
            </w:tcBorders>
            <w:shd w:val="clear" w:color="auto" w:fill="auto"/>
            <w:noWrap/>
            <w:vAlign w:val="bottom"/>
            <w:hideMark/>
          </w:tcPr>
          <w:p w14:paraId="6EAA04D7"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Public Area Maintenance</w:t>
            </w:r>
          </w:p>
          <w:p w14:paraId="0B889011" w14:textId="77777777" w:rsidR="00F254C5" w:rsidRDefault="00F254C5" w:rsidP="00B62C66">
            <w:pPr>
              <w:ind w:left="405"/>
              <w:rPr>
                <w:rFonts w:ascii="Arial" w:eastAsia="Times New Roman" w:hAnsi="Arial" w:cs="Arial"/>
                <w:color w:val="000000"/>
                <w:sz w:val="22"/>
                <w:szCs w:val="22"/>
              </w:rPr>
            </w:pPr>
            <w:r>
              <w:rPr>
                <w:rFonts w:eastAsia="Times New Roman"/>
              </w:rPr>
              <w:t xml:space="preserve">Quality of Beaches                              </w:t>
            </w:r>
          </w:p>
        </w:tc>
      </w:tr>
      <w:tr w:rsidR="00F254C5" w14:paraId="60E89B06" w14:textId="77777777" w:rsidTr="00B62C66">
        <w:trPr>
          <w:trHeight w:val="299"/>
        </w:trPr>
        <w:tc>
          <w:tcPr>
            <w:tcW w:w="5000" w:type="pct"/>
            <w:tcBorders>
              <w:top w:val="nil"/>
              <w:left w:val="nil"/>
              <w:bottom w:val="nil"/>
              <w:right w:val="nil"/>
            </w:tcBorders>
            <w:shd w:val="clear" w:color="auto" w:fill="auto"/>
            <w:noWrap/>
            <w:vAlign w:val="bottom"/>
            <w:hideMark/>
          </w:tcPr>
          <w:p w14:paraId="030E914B"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Amount of Access</w:t>
            </w:r>
          </w:p>
        </w:tc>
      </w:tr>
      <w:tr w:rsidR="00F254C5" w14:paraId="710A2B10" w14:textId="77777777" w:rsidTr="00B62C66">
        <w:trPr>
          <w:trHeight w:val="299"/>
        </w:trPr>
        <w:tc>
          <w:tcPr>
            <w:tcW w:w="5000" w:type="pct"/>
            <w:tcBorders>
              <w:top w:val="nil"/>
              <w:left w:val="nil"/>
              <w:bottom w:val="nil"/>
              <w:right w:val="nil"/>
            </w:tcBorders>
            <w:shd w:val="clear" w:color="auto" w:fill="auto"/>
            <w:noWrap/>
            <w:vAlign w:val="bottom"/>
            <w:hideMark/>
          </w:tcPr>
          <w:p w14:paraId="56901889"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Quality of walking trails</w:t>
            </w:r>
          </w:p>
        </w:tc>
      </w:tr>
      <w:tr w:rsidR="00F254C5" w14:paraId="112534F6" w14:textId="77777777" w:rsidTr="00B62C66">
        <w:trPr>
          <w:trHeight w:val="299"/>
        </w:trPr>
        <w:tc>
          <w:tcPr>
            <w:tcW w:w="5000" w:type="pct"/>
            <w:tcBorders>
              <w:top w:val="nil"/>
              <w:left w:val="nil"/>
              <w:bottom w:val="nil"/>
              <w:right w:val="nil"/>
            </w:tcBorders>
            <w:shd w:val="clear" w:color="auto" w:fill="auto"/>
            <w:noWrap/>
            <w:vAlign w:val="bottom"/>
            <w:hideMark/>
          </w:tcPr>
          <w:p w14:paraId="2E230936"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Ease of access</w:t>
            </w:r>
          </w:p>
        </w:tc>
      </w:tr>
      <w:tr w:rsidR="00F254C5" w14:paraId="120B69ED" w14:textId="77777777" w:rsidTr="00B62C66">
        <w:trPr>
          <w:trHeight w:val="299"/>
        </w:trPr>
        <w:tc>
          <w:tcPr>
            <w:tcW w:w="5000" w:type="pct"/>
            <w:tcBorders>
              <w:top w:val="nil"/>
              <w:left w:val="nil"/>
              <w:bottom w:val="nil"/>
              <w:right w:val="nil"/>
            </w:tcBorders>
            <w:shd w:val="clear" w:color="auto" w:fill="auto"/>
            <w:noWrap/>
            <w:vAlign w:val="bottom"/>
            <w:hideMark/>
          </w:tcPr>
          <w:p w14:paraId="5B6D7AC3" w14:textId="77777777" w:rsidR="00F254C5" w:rsidRDefault="00F254C5" w:rsidP="00B62C66">
            <w:pPr>
              <w:ind w:left="405"/>
              <w:rPr>
                <w:rFonts w:ascii="Arial" w:eastAsia="Times New Roman" w:hAnsi="Arial" w:cs="Arial"/>
                <w:color w:val="FF0000"/>
                <w:sz w:val="22"/>
                <w:szCs w:val="22"/>
              </w:rPr>
            </w:pPr>
            <w:r>
              <w:rPr>
                <w:rFonts w:ascii="Arial" w:eastAsia="Times New Roman" w:hAnsi="Arial" w:cs="Arial"/>
                <w:color w:val="000000" w:themeColor="text1"/>
                <w:sz w:val="22"/>
                <w:szCs w:val="22"/>
              </w:rPr>
              <w:t>Cleanliness of Public Areas</w:t>
            </w:r>
          </w:p>
        </w:tc>
      </w:tr>
    </w:tbl>
    <w:p w14:paraId="5AEB6FD4" w14:textId="77777777" w:rsidR="00F254C5" w:rsidRDefault="00F254C5" w:rsidP="00F254C5">
      <w:pPr>
        <w:rPr>
          <w:rFonts w:ascii="Arial" w:eastAsia="Times New Roman" w:hAnsi="Arial" w:cs="Arial"/>
          <w:color w:val="000000" w:themeColor="text1"/>
          <w:sz w:val="22"/>
          <w:szCs w:val="22"/>
        </w:rPr>
      </w:pPr>
    </w:p>
    <w:p w14:paraId="152E03D7"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H</w:t>
      </w:r>
      <m:oMath>
        <m:r>
          <w:rPr>
            <w:rFonts w:ascii="Cambria Math" w:eastAsia="Times New Roman" w:hAnsi="Cambria Math" w:cs="Arial"/>
            <w:color w:val="000000" w:themeColor="text1"/>
            <w:sz w:val="22"/>
            <w:szCs w:val="22"/>
          </w:rPr>
          <m:t>a</m:t>
        </m:r>
      </m:oMath>
      <w:r>
        <w:rPr>
          <w:rFonts w:ascii="Arial" w:eastAsia="Times New Roman" w:hAnsi="Arial" w:cs="Arial"/>
          <w:color w:val="000000" w:themeColor="text1"/>
          <w:sz w:val="22"/>
          <w:szCs w:val="22"/>
        </w:rPr>
        <w:t>:   There is a difference within Gender regarding satisfaction with the quality of:</w:t>
      </w:r>
      <w:r>
        <w:rPr>
          <w:rFonts w:ascii="Arial" w:eastAsia="Times New Roman" w:hAnsi="Arial" w:cs="Arial"/>
          <w:color w:val="000000" w:themeColor="text1"/>
          <w:sz w:val="22"/>
          <w:szCs w:val="22"/>
        </w:rPr>
        <w:br/>
      </w:r>
    </w:p>
    <w:tbl>
      <w:tblPr>
        <w:tblW w:w="5000" w:type="pct"/>
        <w:tblLook w:val="04A0" w:firstRow="1" w:lastRow="0" w:firstColumn="1" w:lastColumn="0" w:noHBand="0" w:noVBand="1"/>
      </w:tblPr>
      <w:tblGrid>
        <w:gridCol w:w="4510"/>
        <w:gridCol w:w="4510"/>
      </w:tblGrid>
      <w:tr w:rsidR="00F254C5" w14:paraId="4ECFC80D" w14:textId="77777777" w:rsidTr="00B62C66">
        <w:trPr>
          <w:trHeight w:val="299"/>
        </w:trPr>
        <w:tc>
          <w:tcPr>
            <w:tcW w:w="2500" w:type="pct"/>
            <w:tcBorders>
              <w:top w:val="nil"/>
              <w:left w:val="nil"/>
              <w:bottom w:val="nil"/>
              <w:right w:val="nil"/>
            </w:tcBorders>
            <w:vAlign w:val="bottom"/>
          </w:tcPr>
          <w:p w14:paraId="21561132"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Public Area Maintenance</w:t>
            </w:r>
          </w:p>
          <w:p w14:paraId="7DDE6694" w14:textId="77777777" w:rsidR="00F254C5" w:rsidRDefault="00F254C5" w:rsidP="00B62C66">
            <w:pPr>
              <w:ind w:left="405"/>
              <w:rPr>
                <w:rFonts w:ascii="Arial" w:eastAsia="Times New Roman" w:hAnsi="Arial" w:cs="Arial"/>
                <w:color w:val="000000"/>
                <w:sz w:val="22"/>
                <w:szCs w:val="22"/>
              </w:rPr>
            </w:pPr>
            <w:r>
              <w:rPr>
                <w:rFonts w:eastAsia="Times New Roman"/>
              </w:rPr>
              <w:t xml:space="preserve">Quality of Beaches                              </w:t>
            </w:r>
          </w:p>
        </w:tc>
        <w:tc>
          <w:tcPr>
            <w:tcW w:w="2500" w:type="pct"/>
            <w:tcBorders>
              <w:top w:val="nil"/>
              <w:left w:val="nil"/>
              <w:bottom w:val="nil"/>
              <w:right w:val="nil"/>
            </w:tcBorders>
            <w:shd w:val="clear" w:color="auto" w:fill="auto"/>
            <w:noWrap/>
            <w:vAlign w:val="bottom"/>
            <w:hideMark/>
          </w:tcPr>
          <w:p w14:paraId="58123D8A" w14:textId="77777777" w:rsidR="00F254C5" w:rsidRDefault="00F254C5" w:rsidP="00B62C66">
            <w:pPr>
              <w:ind w:left="405"/>
              <w:rPr>
                <w:rFonts w:ascii="Arial" w:eastAsia="Times New Roman" w:hAnsi="Arial" w:cs="Arial"/>
                <w:color w:val="000000"/>
                <w:sz w:val="22"/>
                <w:szCs w:val="22"/>
              </w:rPr>
            </w:pPr>
          </w:p>
        </w:tc>
      </w:tr>
      <w:tr w:rsidR="00F254C5" w14:paraId="2389B6EB" w14:textId="77777777" w:rsidTr="00B62C66">
        <w:trPr>
          <w:trHeight w:val="299"/>
        </w:trPr>
        <w:tc>
          <w:tcPr>
            <w:tcW w:w="2500" w:type="pct"/>
            <w:tcBorders>
              <w:top w:val="nil"/>
              <w:left w:val="nil"/>
              <w:bottom w:val="nil"/>
              <w:right w:val="nil"/>
            </w:tcBorders>
            <w:vAlign w:val="bottom"/>
          </w:tcPr>
          <w:p w14:paraId="143A6A4D"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Amount of Access</w:t>
            </w:r>
          </w:p>
        </w:tc>
        <w:tc>
          <w:tcPr>
            <w:tcW w:w="2500" w:type="pct"/>
            <w:tcBorders>
              <w:top w:val="nil"/>
              <w:left w:val="nil"/>
              <w:bottom w:val="nil"/>
              <w:right w:val="nil"/>
            </w:tcBorders>
            <w:shd w:val="clear" w:color="auto" w:fill="auto"/>
            <w:noWrap/>
            <w:vAlign w:val="bottom"/>
            <w:hideMark/>
          </w:tcPr>
          <w:p w14:paraId="200CBBB4" w14:textId="77777777" w:rsidR="00F254C5" w:rsidRDefault="00F254C5" w:rsidP="00B62C66">
            <w:pPr>
              <w:ind w:left="405"/>
              <w:rPr>
                <w:rFonts w:ascii="Arial" w:eastAsia="Times New Roman" w:hAnsi="Arial" w:cs="Arial"/>
                <w:color w:val="000000"/>
                <w:sz w:val="22"/>
                <w:szCs w:val="22"/>
              </w:rPr>
            </w:pPr>
          </w:p>
        </w:tc>
      </w:tr>
      <w:tr w:rsidR="00F254C5" w14:paraId="1039D04A" w14:textId="77777777" w:rsidTr="00B62C66">
        <w:trPr>
          <w:trHeight w:val="299"/>
        </w:trPr>
        <w:tc>
          <w:tcPr>
            <w:tcW w:w="2500" w:type="pct"/>
            <w:tcBorders>
              <w:top w:val="nil"/>
              <w:left w:val="nil"/>
              <w:bottom w:val="nil"/>
              <w:right w:val="nil"/>
            </w:tcBorders>
            <w:vAlign w:val="bottom"/>
          </w:tcPr>
          <w:p w14:paraId="753B16A1"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Quality of walking trails</w:t>
            </w:r>
          </w:p>
        </w:tc>
        <w:tc>
          <w:tcPr>
            <w:tcW w:w="2500" w:type="pct"/>
            <w:tcBorders>
              <w:top w:val="nil"/>
              <w:left w:val="nil"/>
              <w:bottom w:val="nil"/>
              <w:right w:val="nil"/>
            </w:tcBorders>
            <w:shd w:val="clear" w:color="auto" w:fill="auto"/>
            <w:noWrap/>
            <w:vAlign w:val="bottom"/>
            <w:hideMark/>
          </w:tcPr>
          <w:p w14:paraId="76E026B4" w14:textId="77777777" w:rsidR="00F254C5" w:rsidRDefault="00F254C5" w:rsidP="00B62C66">
            <w:pPr>
              <w:ind w:left="405"/>
              <w:rPr>
                <w:rFonts w:ascii="Arial" w:eastAsia="Times New Roman" w:hAnsi="Arial" w:cs="Arial"/>
                <w:color w:val="000000"/>
                <w:sz w:val="22"/>
                <w:szCs w:val="22"/>
              </w:rPr>
            </w:pPr>
          </w:p>
        </w:tc>
      </w:tr>
      <w:tr w:rsidR="00F254C5" w14:paraId="5A5FA2FB" w14:textId="77777777" w:rsidTr="00B62C66">
        <w:trPr>
          <w:trHeight w:val="299"/>
        </w:trPr>
        <w:tc>
          <w:tcPr>
            <w:tcW w:w="2500" w:type="pct"/>
            <w:tcBorders>
              <w:top w:val="nil"/>
              <w:left w:val="nil"/>
              <w:bottom w:val="nil"/>
              <w:right w:val="nil"/>
            </w:tcBorders>
            <w:vAlign w:val="bottom"/>
          </w:tcPr>
          <w:p w14:paraId="14F854F7" w14:textId="77777777" w:rsidR="00F254C5" w:rsidRDefault="00F254C5" w:rsidP="00B62C66">
            <w:pPr>
              <w:ind w:left="405"/>
              <w:rPr>
                <w:rFonts w:ascii="Arial" w:eastAsia="Times New Roman" w:hAnsi="Arial" w:cs="Arial"/>
                <w:color w:val="000000"/>
                <w:sz w:val="22"/>
                <w:szCs w:val="22"/>
              </w:rPr>
            </w:pPr>
            <w:r>
              <w:rPr>
                <w:rFonts w:ascii="Arial" w:eastAsia="Times New Roman" w:hAnsi="Arial" w:cs="Arial"/>
                <w:color w:val="000000"/>
                <w:sz w:val="22"/>
                <w:szCs w:val="22"/>
              </w:rPr>
              <w:t>Ease of access</w:t>
            </w:r>
          </w:p>
        </w:tc>
        <w:tc>
          <w:tcPr>
            <w:tcW w:w="2500" w:type="pct"/>
            <w:tcBorders>
              <w:top w:val="nil"/>
              <w:left w:val="nil"/>
              <w:bottom w:val="nil"/>
              <w:right w:val="nil"/>
            </w:tcBorders>
            <w:shd w:val="clear" w:color="auto" w:fill="auto"/>
            <w:noWrap/>
            <w:vAlign w:val="bottom"/>
            <w:hideMark/>
          </w:tcPr>
          <w:p w14:paraId="15E05668" w14:textId="77777777" w:rsidR="00F254C5" w:rsidRDefault="00F254C5" w:rsidP="00B62C66">
            <w:pPr>
              <w:ind w:left="405"/>
              <w:rPr>
                <w:rFonts w:ascii="Arial" w:eastAsia="Times New Roman" w:hAnsi="Arial" w:cs="Arial"/>
                <w:color w:val="000000"/>
                <w:sz w:val="22"/>
                <w:szCs w:val="22"/>
              </w:rPr>
            </w:pPr>
          </w:p>
        </w:tc>
      </w:tr>
      <w:tr w:rsidR="00F254C5" w14:paraId="13685AEA" w14:textId="77777777" w:rsidTr="00B62C66">
        <w:trPr>
          <w:trHeight w:val="299"/>
        </w:trPr>
        <w:tc>
          <w:tcPr>
            <w:tcW w:w="2500" w:type="pct"/>
            <w:tcBorders>
              <w:top w:val="nil"/>
              <w:left w:val="nil"/>
              <w:bottom w:val="nil"/>
              <w:right w:val="nil"/>
            </w:tcBorders>
            <w:vAlign w:val="bottom"/>
          </w:tcPr>
          <w:p w14:paraId="21FC50CD" w14:textId="77777777" w:rsidR="00F254C5" w:rsidRPr="007C6A24" w:rsidRDefault="00F254C5" w:rsidP="00B62C66">
            <w:pPr>
              <w:ind w:left="405"/>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Cleanliness of Public Areas</w:t>
            </w:r>
          </w:p>
        </w:tc>
        <w:tc>
          <w:tcPr>
            <w:tcW w:w="2500" w:type="pct"/>
            <w:tcBorders>
              <w:top w:val="nil"/>
              <w:left w:val="nil"/>
              <w:bottom w:val="nil"/>
              <w:right w:val="nil"/>
            </w:tcBorders>
            <w:shd w:val="clear" w:color="auto" w:fill="auto"/>
            <w:noWrap/>
            <w:vAlign w:val="bottom"/>
            <w:hideMark/>
          </w:tcPr>
          <w:p w14:paraId="67B4853D" w14:textId="77777777" w:rsidR="00F254C5" w:rsidRDefault="00F254C5" w:rsidP="00B62C66">
            <w:pPr>
              <w:ind w:left="405"/>
              <w:rPr>
                <w:rFonts w:ascii="Arial" w:eastAsia="Times New Roman" w:hAnsi="Arial" w:cs="Arial"/>
                <w:color w:val="FF0000"/>
                <w:sz w:val="22"/>
                <w:szCs w:val="22"/>
              </w:rPr>
            </w:pPr>
          </w:p>
        </w:tc>
      </w:tr>
    </w:tbl>
    <w:p w14:paraId="2574901C"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03C9587E" w14:textId="77777777" w:rsidR="00F254C5" w:rsidRPr="00B67AE8" w:rsidRDefault="00F254C5" w:rsidP="00F254C5">
      <w:pPr>
        <w:rPr>
          <w:rFonts w:ascii="Arial" w:eastAsia="Times New Roman" w:hAnsi="Arial" w:cs="Arial"/>
          <w:b/>
          <w:color w:val="000000" w:themeColor="text1"/>
          <w:sz w:val="22"/>
          <w:szCs w:val="22"/>
        </w:rPr>
      </w:pPr>
      <w:r w:rsidRPr="00B67AE8">
        <w:rPr>
          <w:rFonts w:ascii="Arial" w:eastAsia="Times New Roman" w:hAnsi="Arial" w:cs="Arial"/>
          <w:b/>
          <w:color w:val="000000" w:themeColor="text1"/>
          <w:sz w:val="22"/>
          <w:szCs w:val="22"/>
        </w:rPr>
        <w:t>The results:</w:t>
      </w:r>
    </w:p>
    <w:p w14:paraId="5E5496D7"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initial Chi-Square tests were not reliable for four of the items as the number of cells &gt;=20% with expected counts less than 5, particularly with ‘very dissatisfied’.</w:t>
      </w:r>
    </w:p>
    <w:p w14:paraId="6E2B915E" w14:textId="77777777" w:rsidR="00F254C5" w:rsidRDefault="00F254C5" w:rsidP="00F254C5">
      <w:pPr>
        <w:rPr>
          <w:rFonts w:ascii="Arial" w:eastAsia="Times New Roman" w:hAnsi="Arial" w:cs="Arial"/>
          <w:color w:val="000000" w:themeColor="text1"/>
          <w:sz w:val="22"/>
          <w:szCs w:val="22"/>
        </w:rPr>
      </w:pPr>
    </w:p>
    <w:p w14:paraId="1874A622"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As a result, those variables were collapsed, into four values: ‘Dissatisfied, Neutral, Satisfied, Very </w:t>
      </w:r>
      <w:proofErr w:type="gramStart"/>
      <w:r>
        <w:rPr>
          <w:rFonts w:ascii="Arial" w:eastAsia="Times New Roman" w:hAnsi="Arial" w:cs="Arial"/>
          <w:color w:val="000000" w:themeColor="text1"/>
          <w:sz w:val="22"/>
          <w:szCs w:val="22"/>
        </w:rPr>
        <w:t>Satisfied ”</w:t>
      </w:r>
      <w:proofErr w:type="gramEnd"/>
      <w:r>
        <w:rPr>
          <w:rFonts w:ascii="Arial" w:eastAsia="Times New Roman" w:hAnsi="Arial" w:cs="Arial"/>
          <w:color w:val="000000" w:themeColor="text1"/>
          <w:sz w:val="22"/>
          <w:szCs w:val="22"/>
        </w:rPr>
        <w:t xml:space="preserve"> and the tests redone.</w:t>
      </w:r>
    </w:p>
    <w:p w14:paraId="4E1617E1" w14:textId="77777777" w:rsidR="00F254C5" w:rsidRDefault="00F254C5" w:rsidP="00F254C5">
      <w:pPr>
        <w:rPr>
          <w:rFonts w:ascii="Arial" w:eastAsia="Times New Roman" w:hAnsi="Arial" w:cs="Arial"/>
          <w:color w:val="000000" w:themeColor="text1"/>
          <w:sz w:val="22"/>
          <w:szCs w:val="22"/>
        </w:rPr>
      </w:pPr>
    </w:p>
    <w:p w14:paraId="409EEF0D" w14:textId="77777777" w:rsidR="00F254C5" w:rsidRDefault="00F254C5" w:rsidP="00F254C5">
      <w:pPr>
        <w:rPr>
          <w:rFonts w:eastAsia="Times New Roman"/>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Public Area Maintenance</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7.44, df = 4, P = 0.11</w:t>
      </w:r>
    </w:p>
    <w:p w14:paraId="2C45972C" w14:textId="77777777" w:rsidR="00F254C5" w:rsidRDefault="00F254C5" w:rsidP="00F254C5">
      <w:pPr>
        <w:rPr>
          <w:rFonts w:ascii="Arial" w:eastAsia="Times New Roman" w:hAnsi="Arial" w:cs="Arial"/>
          <w:color w:val="000000" w:themeColor="text1"/>
          <w:sz w:val="22"/>
          <w:szCs w:val="22"/>
        </w:rPr>
      </w:pPr>
      <w:r>
        <w:rPr>
          <w:rFonts w:eastAsia="Times New Roman"/>
        </w:rPr>
        <w:t xml:space="preserve">         Quality of Beaches                                 </w:t>
      </w:r>
      <w:r w:rsidRPr="0020315E">
        <w:rPr>
          <w:rFonts w:eastAsia="Times New Roman"/>
        </w:rPr>
        <w:t>χ</w:t>
      </w:r>
      <w:r>
        <w:rPr>
          <w:rFonts w:eastAsia="Times New Roman"/>
        </w:rPr>
        <w:t xml:space="preserve"> = 1.61, df = 3, P = 0.66</w:t>
      </w:r>
    </w:p>
    <w:p w14:paraId="04C53779"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 xml:space="preserve">Amount of Access                             </w:t>
      </w:r>
      <w:r w:rsidRPr="0020315E">
        <w:rPr>
          <w:rFonts w:eastAsia="Times New Roman"/>
        </w:rPr>
        <w:t>χ</w:t>
      </w:r>
      <w:r>
        <w:rPr>
          <w:rFonts w:eastAsia="Times New Roman"/>
        </w:rPr>
        <w:t xml:space="preserve"> = 2.19, df = 3, P = 0.53</w:t>
      </w:r>
    </w:p>
    <w:p w14:paraId="1CEDD12F" w14:textId="77777777" w:rsidR="00F254C5" w:rsidRDefault="00F254C5" w:rsidP="00F254C5">
      <w:pPr>
        <w:rPr>
          <w:rFonts w:ascii="Arial" w:eastAsia="Times New Roman" w:hAnsi="Arial" w:cs="Arial"/>
          <w:color w:val="000000" w:themeColor="text1"/>
          <w:sz w:val="22"/>
          <w:szCs w:val="22"/>
        </w:rPr>
      </w:pPr>
      <w:r>
        <w:rPr>
          <w:rFonts w:ascii="Arial" w:eastAsia="Times New Roman" w:hAnsi="Arial" w:cs="Arial"/>
          <w:color w:val="000000"/>
          <w:sz w:val="22"/>
          <w:szCs w:val="22"/>
        </w:rPr>
        <w:t xml:space="preserve">         Quality of walking trails</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4.80, df = 3, P = 0.19</w:t>
      </w:r>
    </w:p>
    <w:p w14:paraId="6A7EC2B3" w14:textId="77777777" w:rsidR="00F254C5" w:rsidRDefault="00F254C5" w:rsidP="00F254C5">
      <w:pPr>
        <w:rPr>
          <w:rFonts w:eastAsia="Times New Roman"/>
        </w:rPr>
      </w:pPr>
      <w:r>
        <w:rPr>
          <w:rFonts w:ascii="Arial" w:eastAsia="Times New Roman" w:hAnsi="Arial" w:cs="Arial"/>
          <w:color w:val="000000" w:themeColor="text1"/>
          <w:sz w:val="22"/>
          <w:szCs w:val="22"/>
        </w:rPr>
        <w:t xml:space="preserve">         </w:t>
      </w:r>
      <w:r>
        <w:rPr>
          <w:rFonts w:ascii="Arial" w:eastAsia="Times New Roman" w:hAnsi="Arial" w:cs="Arial"/>
          <w:color w:val="000000"/>
          <w:sz w:val="22"/>
          <w:szCs w:val="22"/>
        </w:rPr>
        <w:t xml:space="preserve">Ease of access                                  </w:t>
      </w:r>
      <w:r w:rsidRPr="0020315E">
        <w:rPr>
          <w:rFonts w:eastAsia="Times New Roman"/>
        </w:rPr>
        <w:t>χ</w:t>
      </w:r>
      <w:r>
        <w:rPr>
          <w:rFonts w:eastAsia="Times New Roman"/>
        </w:rPr>
        <w:t xml:space="preserve"> = 1.05, df = 3, P = 0.79</w:t>
      </w:r>
    </w:p>
    <w:p w14:paraId="1C0049EF" w14:textId="77777777" w:rsidR="00F254C5" w:rsidRDefault="00F254C5" w:rsidP="00F254C5">
      <w:pPr>
        <w:rPr>
          <w:rFonts w:eastAsia="Times New Roman"/>
        </w:rPr>
      </w:pPr>
      <w:r>
        <w:rPr>
          <w:rFonts w:eastAsia="Times New Roman"/>
        </w:rPr>
        <w:t xml:space="preserve">         </w:t>
      </w:r>
      <w:r>
        <w:rPr>
          <w:rFonts w:ascii="Arial" w:eastAsia="Times New Roman" w:hAnsi="Arial" w:cs="Arial"/>
          <w:color w:val="000000" w:themeColor="text1"/>
          <w:sz w:val="22"/>
          <w:szCs w:val="22"/>
        </w:rPr>
        <w:t>Cleanliness of Public Areas</w:t>
      </w:r>
      <w:r w:rsidRPr="0020315E">
        <w:rPr>
          <w:rFonts w:eastAsia="Times New Roman"/>
        </w:rPr>
        <w:t xml:space="preserve"> </w:t>
      </w:r>
      <w:r>
        <w:rPr>
          <w:rFonts w:eastAsia="Times New Roman"/>
        </w:rPr>
        <w:t xml:space="preserve">                 </w:t>
      </w:r>
      <w:r w:rsidRPr="0020315E">
        <w:rPr>
          <w:rFonts w:eastAsia="Times New Roman"/>
        </w:rPr>
        <w:t>χ</w:t>
      </w:r>
      <w:r>
        <w:rPr>
          <w:rFonts w:eastAsia="Times New Roman"/>
        </w:rPr>
        <w:t xml:space="preserve"> = 4.11, df = 4, P = 0.39</w:t>
      </w:r>
    </w:p>
    <w:p w14:paraId="522127CC" w14:textId="77777777" w:rsidR="00F254C5" w:rsidRDefault="00F254C5" w:rsidP="00F254C5">
      <w:pPr>
        <w:rPr>
          <w:rFonts w:eastAsia="Times New Roman"/>
        </w:rPr>
      </w:pPr>
    </w:p>
    <w:p w14:paraId="5D008C0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5821BD">
        <w:rPr>
          <w:rFonts w:eastAsia="Times New Roman"/>
          <w:b/>
          <w:i/>
        </w:rPr>
        <w:t xml:space="preserve">The null hypothesis is accepted: there is no difference in the </w:t>
      </w:r>
      <w:r>
        <w:rPr>
          <w:rFonts w:ascii="Arial" w:eastAsia="Times New Roman" w:hAnsi="Arial" w:cs="Arial"/>
          <w:b/>
          <w:i/>
          <w:color w:val="000000" w:themeColor="text1"/>
          <w:sz w:val="22"/>
          <w:szCs w:val="22"/>
        </w:rPr>
        <w:t xml:space="preserve">satisfaction with </w:t>
      </w:r>
      <w:r w:rsidRPr="005821BD">
        <w:rPr>
          <w:rFonts w:ascii="Arial" w:eastAsia="Times New Roman" w:hAnsi="Arial" w:cs="Arial"/>
          <w:b/>
          <w:i/>
          <w:color w:val="000000" w:themeColor="text1"/>
          <w:sz w:val="22"/>
          <w:szCs w:val="22"/>
        </w:rPr>
        <w:t xml:space="preserve">quality </w:t>
      </w:r>
      <w:r w:rsidRPr="005821BD">
        <w:rPr>
          <w:rFonts w:eastAsia="Times New Roman"/>
          <w:b/>
          <w:i/>
        </w:rPr>
        <w:t>regarding Gender</w:t>
      </w:r>
    </w:p>
    <w:p w14:paraId="79080CD4"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D312C0">
        <w:rPr>
          <w:rFonts w:ascii="Arial" w:hAnsi="Arial" w:cs="Arial"/>
          <w:b/>
          <w:noProof/>
          <w:color w:val="000000" w:themeColor="text1"/>
          <w:sz w:val="22"/>
          <w:szCs w:val="22"/>
          <w:u w:val="single"/>
        </w:rPr>
        <w:lastRenderedPageBreak/>
        <w:drawing>
          <wp:inline distT="0" distB="0" distL="0" distR="0" wp14:anchorId="6D402884" wp14:editId="515F5433">
            <wp:extent cx="5727700" cy="6431915"/>
            <wp:effectExtent l="0" t="0" r="1270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727700" cy="6431915"/>
                    </a:xfrm>
                    <a:prstGeom prst="rect">
                      <a:avLst/>
                    </a:prstGeom>
                  </pic:spPr>
                </pic:pic>
              </a:graphicData>
            </a:graphic>
          </wp:inline>
        </w:drawing>
      </w:r>
      <w:r>
        <w:rPr>
          <w:rFonts w:ascii="Arial" w:hAnsi="Arial" w:cs="Arial"/>
          <w:b/>
          <w:color w:val="000000" w:themeColor="text1"/>
          <w:sz w:val="22"/>
          <w:szCs w:val="22"/>
          <w:u w:val="single"/>
        </w:rPr>
        <w:t>\</w:t>
      </w:r>
    </w:p>
    <w:p w14:paraId="44E114A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09E148D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2B35C15"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Pr>
          <w:rFonts w:ascii="Arial" w:hAnsi="Arial" w:cs="Arial"/>
          <w:color w:val="000000" w:themeColor="text1"/>
          <w:sz w:val="22"/>
          <w:szCs w:val="22"/>
        </w:rPr>
        <w:t xml:space="preserve">For the remaining variables, the same collapsed variables were used with 2: </w:t>
      </w:r>
      <w:r>
        <w:rPr>
          <w:rFonts w:ascii="Arial" w:eastAsia="Times New Roman" w:hAnsi="Arial" w:cs="Arial"/>
          <w:color w:val="000000" w:themeColor="text1"/>
          <w:sz w:val="22"/>
          <w:szCs w:val="22"/>
        </w:rPr>
        <w:t>Dissatisfied, 3: Neutral, 4: Satisfied, 5: Very Satisfied</w:t>
      </w:r>
      <w:r>
        <w:rPr>
          <w:rFonts w:ascii="Arial" w:hAnsi="Arial" w:cs="Arial"/>
          <w:color w:val="000000" w:themeColor="text1"/>
          <w:sz w:val="22"/>
          <w:szCs w:val="22"/>
        </w:rPr>
        <w:t>.</w:t>
      </w:r>
    </w:p>
    <w:p w14:paraId="55E06985"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D3CEFA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D312C0">
        <w:rPr>
          <w:rFonts w:ascii="Arial" w:hAnsi="Arial" w:cs="Arial"/>
          <w:b/>
          <w:noProof/>
          <w:color w:val="000000" w:themeColor="text1"/>
          <w:sz w:val="22"/>
          <w:szCs w:val="22"/>
          <w:u w:val="single"/>
        </w:rPr>
        <w:lastRenderedPageBreak/>
        <w:drawing>
          <wp:inline distT="0" distB="0" distL="0" distR="0" wp14:anchorId="512E194B" wp14:editId="708D3A3E">
            <wp:extent cx="5727700" cy="7041515"/>
            <wp:effectExtent l="0" t="0" r="1270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727700" cy="7041515"/>
                    </a:xfrm>
                    <a:prstGeom prst="rect">
                      <a:avLst/>
                    </a:prstGeom>
                  </pic:spPr>
                </pic:pic>
              </a:graphicData>
            </a:graphic>
          </wp:inline>
        </w:drawing>
      </w:r>
    </w:p>
    <w:p w14:paraId="45C1C4EF"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5ACEFAC"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C050EA">
        <w:rPr>
          <w:rFonts w:ascii="Arial" w:hAnsi="Arial" w:cs="Arial"/>
          <w:b/>
          <w:noProof/>
          <w:color w:val="000000" w:themeColor="text1"/>
          <w:sz w:val="22"/>
          <w:szCs w:val="22"/>
          <w:u w:val="single"/>
        </w:rPr>
        <w:lastRenderedPageBreak/>
        <w:drawing>
          <wp:inline distT="0" distB="0" distL="0" distR="0" wp14:anchorId="75006138" wp14:editId="2A9E958F">
            <wp:extent cx="5727700" cy="6929755"/>
            <wp:effectExtent l="0" t="0" r="12700" b="444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727700" cy="6929755"/>
                    </a:xfrm>
                    <a:prstGeom prst="rect">
                      <a:avLst/>
                    </a:prstGeom>
                  </pic:spPr>
                </pic:pic>
              </a:graphicData>
            </a:graphic>
          </wp:inline>
        </w:drawing>
      </w:r>
    </w:p>
    <w:p w14:paraId="46737413"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5638C78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5575E">
        <w:rPr>
          <w:rFonts w:ascii="Arial" w:hAnsi="Arial" w:cs="Arial"/>
          <w:b/>
          <w:noProof/>
          <w:color w:val="000000" w:themeColor="text1"/>
          <w:sz w:val="22"/>
          <w:szCs w:val="22"/>
          <w:u w:val="single"/>
        </w:rPr>
        <w:lastRenderedPageBreak/>
        <w:drawing>
          <wp:inline distT="0" distB="0" distL="0" distR="0" wp14:anchorId="20DC5E4D" wp14:editId="411A7129">
            <wp:extent cx="5727700" cy="6649720"/>
            <wp:effectExtent l="0" t="0" r="12700" b="508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727700" cy="6649720"/>
                    </a:xfrm>
                    <a:prstGeom prst="rect">
                      <a:avLst/>
                    </a:prstGeom>
                  </pic:spPr>
                </pic:pic>
              </a:graphicData>
            </a:graphic>
          </wp:inline>
        </w:drawing>
      </w:r>
    </w:p>
    <w:p w14:paraId="5B4B82F2"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AEB763F"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5575E">
        <w:rPr>
          <w:rFonts w:ascii="Arial" w:hAnsi="Arial" w:cs="Arial"/>
          <w:b/>
          <w:noProof/>
          <w:color w:val="000000" w:themeColor="text1"/>
          <w:sz w:val="22"/>
          <w:szCs w:val="22"/>
          <w:u w:val="single"/>
        </w:rPr>
        <w:lastRenderedPageBreak/>
        <w:drawing>
          <wp:inline distT="0" distB="0" distL="0" distR="0" wp14:anchorId="2E740CC9" wp14:editId="351B3B29">
            <wp:extent cx="5727700" cy="6739255"/>
            <wp:effectExtent l="0" t="0" r="1270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727700" cy="6739255"/>
                    </a:xfrm>
                    <a:prstGeom prst="rect">
                      <a:avLst/>
                    </a:prstGeom>
                  </pic:spPr>
                </pic:pic>
              </a:graphicData>
            </a:graphic>
          </wp:inline>
        </w:drawing>
      </w:r>
    </w:p>
    <w:p w14:paraId="3624442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85749FC"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r w:rsidRPr="00A5575E">
        <w:rPr>
          <w:rFonts w:ascii="Arial" w:hAnsi="Arial" w:cs="Arial"/>
          <w:b/>
          <w:noProof/>
          <w:color w:val="000000" w:themeColor="text1"/>
          <w:sz w:val="22"/>
          <w:szCs w:val="22"/>
          <w:u w:val="single"/>
        </w:rPr>
        <w:lastRenderedPageBreak/>
        <w:drawing>
          <wp:inline distT="0" distB="0" distL="0" distR="0" wp14:anchorId="70B959F3" wp14:editId="11BCB91D">
            <wp:extent cx="5727700" cy="5973445"/>
            <wp:effectExtent l="0" t="0" r="1270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727700" cy="5973445"/>
                    </a:xfrm>
                    <a:prstGeom prst="rect">
                      <a:avLst/>
                    </a:prstGeom>
                  </pic:spPr>
                </pic:pic>
              </a:graphicData>
            </a:graphic>
          </wp:inline>
        </w:drawing>
      </w:r>
    </w:p>
    <w:p w14:paraId="37BE1CC4"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3626B5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1BC9DC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BFEC053"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77251DD8"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5F6E4AC"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4BAF8867"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810C32B"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261C03BE"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1BC84F91"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6EA12259"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6AFA4C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0B50FDE6" w14:textId="77777777" w:rsidR="00F254C5" w:rsidRDefault="00F254C5" w:rsidP="00F254C5">
      <w:pPr>
        <w:widowControl w:val="0"/>
        <w:autoSpaceDE w:val="0"/>
        <w:autoSpaceDN w:val="0"/>
        <w:adjustRightInd w:val="0"/>
        <w:spacing w:after="30" w:line="280" w:lineRule="atLeast"/>
        <w:rPr>
          <w:rFonts w:ascii="Arial" w:hAnsi="Arial" w:cs="Arial"/>
          <w:b/>
          <w:color w:val="000000" w:themeColor="text1"/>
          <w:sz w:val="22"/>
          <w:szCs w:val="22"/>
          <w:u w:val="single"/>
        </w:rPr>
      </w:pPr>
    </w:p>
    <w:p w14:paraId="3D291C59" w14:textId="77777777" w:rsidR="00F254C5" w:rsidRDefault="00F254C5" w:rsidP="00F254C5">
      <w:pPr>
        <w:rPr>
          <w:rFonts w:ascii="Arial" w:hAnsi="Arial" w:cs="Arial"/>
          <w:color w:val="000000" w:themeColor="text1"/>
          <w:sz w:val="22"/>
          <w:szCs w:val="22"/>
        </w:rPr>
      </w:pPr>
      <w:r>
        <w:rPr>
          <w:rFonts w:ascii="Arial" w:hAnsi="Arial" w:cs="Arial"/>
          <w:color w:val="000000" w:themeColor="text1"/>
          <w:sz w:val="22"/>
          <w:szCs w:val="22"/>
        </w:rPr>
        <w:br w:type="page"/>
      </w:r>
    </w:p>
    <w:p w14:paraId="6D315A38" w14:textId="77777777" w:rsidR="00F254C5" w:rsidRDefault="00F254C5" w:rsidP="00F254C5">
      <w:pPr>
        <w:widowControl w:val="0"/>
        <w:autoSpaceDE w:val="0"/>
        <w:autoSpaceDN w:val="0"/>
        <w:adjustRightInd w:val="0"/>
        <w:spacing w:after="30" w:line="280" w:lineRule="atLeast"/>
        <w:jc w:val="center"/>
        <w:rPr>
          <w:rFonts w:ascii="Arial" w:eastAsia="Times New Roman" w:hAnsi="Arial" w:cs="Arial"/>
          <w:b/>
          <w:color w:val="000000" w:themeColor="text1"/>
          <w:sz w:val="28"/>
          <w:szCs w:val="28"/>
          <w:u w:val="single"/>
        </w:rPr>
      </w:pPr>
      <w:r w:rsidRPr="00DC7B4C">
        <w:rPr>
          <w:rFonts w:ascii="Arial" w:eastAsia="Times New Roman" w:hAnsi="Arial" w:cs="Arial"/>
          <w:b/>
          <w:color w:val="000000" w:themeColor="text1"/>
          <w:sz w:val="28"/>
          <w:szCs w:val="28"/>
          <w:u w:val="single"/>
        </w:rPr>
        <w:lastRenderedPageBreak/>
        <w:t>Appendix F:</w:t>
      </w:r>
      <w:r w:rsidRPr="00DC7B4C">
        <w:rPr>
          <w:rFonts w:ascii="Arial" w:eastAsia="Times New Roman" w:hAnsi="Arial" w:cs="Arial"/>
          <w:b/>
          <w:color w:val="000000" w:themeColor="text1"/>
          <w:sz w:val="28"/>
          <w:szCs w:val="28"/>
          <w:u w:val="single"/>
        </w:rPr>
        <w:tab/>
        <w:t xml:space="preserve">Comparison of views on </w:t>
      </w:r>
      <w:r>
        <w:rPr>
          <w:rFonts w:ascii="Arial" w:eastAsia="Times New Roman" w:hAnsi="Arial" w:cs="Arial"/>
          <w:b/>
          <w:color w:val="000000" w:themeColor="text1"/>
          <w:sz w:val="28"/>
          <w:szCs w:val="28"/>
          <w:u w:val="single"/>
        </w:rPr>
        <w:t xml:space="preserve">public maintenance </w:t>
      </w:r>
      <w:r w:rsidRPr="00DC7B4C">
        <w:rPr>
          <w:rFonts w:ascii="Arial" w:eastAsia="Times New Roman" w:hAnsi="Arial" w:cs="Arial"/>
          <w:b/>
          <w:color w:val="000000" w:themeColor="text1"/>
          <w:sz w:val="28"/>
          <w:szCs w:val="28"/>
          <w:u w:val="single"/>
        </w:rPr>
        <w:t>between visitors and residents.</w:t>
      </w:r>
    </w:p>
    <w:p w14:paraId="195F1905"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r w:rsidRPr="00482E07">
        <w:rPr>
          <w:rFonts w:ascii="Arial" w:eastAsia="Times New Roman" w:hAnsi="Arial" w:cs="Arial"/>
          <w:b/>
          <w:noProof/>
          <w:color w:val="000000" w:themeColor="text1"/>
          <w:sz w:val="28"/>
          <w:szCs w:val="28"/>
          <w:u w:val="single"/>
        </w:rPr>
        <w:drawing>
          <wp:inline distT="0" distB="0" distL="0" distR="0" wp14:anchorId="10164E80" wp14:editId="42CE4A7C">
            <wp:extent cx="5727700" cy="1240790"/>
            <wp:effectExtent l="0" t="0" r="12700" b="381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1240790"/>
                    </a:xfrm>
                    <a:prstGeom prst="rect">
                      <a:avLst/>
                    </a:prstGeom>
                  </pic:spPr>
                </pic:pic>
              </a:graphicData>
            </a:graphic>
          </wp:inline>
        </w:drawing>
      </w:r>
    </w:p>
    <w:p w14:paraId="704FA643"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r w:rsidRPr="00330EF0">
        <w:rPr>
          <w:rFonts w:ascii="Arial" w:eastAsia="Times New Roman" w:hAnsi="Arial" w:cs="Arial"/>
          <w:b/>
          <w:noProof/>
          <w:color w:val="000000" w:themeColor="text1"/>
          <w:sz w:val="22"/>
          <w:szCs w:val="22"/>
        </w:rPr>
        <w:drawing>
          <wp:inline distT="0" distB="0" distL="0" distR="0" wp14:anchorId="7F0C438C" wp14:editId="14883D29">
            <wp:extent cx="5727700" cy="1177290"/>
            <wp:effectExtent l="0" t="0" r="1270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1177290"/>
                    </a:xfrm>
                    <a:prstGeom prst="rect">
                      <a:avLst/>
                    </a:prstGeom>
                  </pic:spPr>
                </pic:pic>
              </a:graphicData>
            </a:graphic>
          </wp:inline>
        </w:drawing>
      </w:r>
    </w:p>
    <w:p w14:paraId="3AAA4330"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p>
    <w:p w14:paraId="30E0632D"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sectPr w:rsidR="00F254C5" w:rsidSect="00B62C66">
          <w:type w:val="continuous"/>
          <w:pgSz w:w="11900" w:h="16840"/>
          <w:pgMar w:top="1440" w:right="1440" w:bottom="1440" w:left="1440" w:header="720" w:footer="720" w:gutter="0"/>
          <w:cols w:space="720"/>
          <w:docGrid w:linePitch="360"/>
        </w:sectPr>
      </w:pPr>
    </w:p>
    <w:p w14:paraId="2B498DEA"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p>
    <w:p w14:paraId="3FD6184F"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r w:rsidRPr="003B6813">
        <w:rPr>
          <w:rFonts w:ascii="Arial" w:eastAsia="Times New Roman" w:hAnsi="Arial" w:cs="Arial"/>
          <w:b/>
          <w:noProof/>
          <w:color w:val="000000" w:themeColor="text1"/>
          <w:sz w:val="28"/>
          <w:szCs w:val="28"/>
          <w:u w:val="single"/>
        </w:rPr>
        <w:drawing>
          <wp:inline distT="0" distB="0" distL="0" distR="0" wp14:anchorId="499F0591" wp14:editId="74A563F0">
            <wp:extent cx="2756535" cy="2355279"/>
            <wp:effectExtent l="0" t="0" r="12065"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2787877" cy="2382059"/>
                    </a:xfrm>
                    <a:prstGeom prst="rect">
                      <a:avLst/>
                    </a:prstGeom>
                  </pic:spPr>
                </pic:pic>
              </a:graphicData>
            </a:graphic>
          </wp:inline>
        </w:drawing>
      </w:r>
    </w:p>
    <w:p w14:paraId="136F616C"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p>
    <w:p w14:paraId="32F93417"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r w:rsidRPr="003B6813">
        <w:rPr>
          <w:rFonts w:ascii="Arial" w:eastAsia="Times New Roman" w:hAnsi="Arial" w:cs="Arial"/>
          <w:b/>
          <w:noProof/>
          <w:color w:val="000000" w:themeColor="text1"/>
          <w:sz w:val="28"/>
          <w:szCs w:val="28"/>
          <w:u w:val="single"/>
        </w:rPr>
        <w:drawing>
          <wp:inline distT="0" distB="0" distL="0" distR="0" wp14:anchorId="07F7ED58" wp14:editId="4D5905E3">
            <wp:extent cx="2768023" cy="2402840"/>
            <wp:effectExtent l="0" t="0" r="635" b="1016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2795730" cy="2426891"/>
                    </a:xfrm>
                    <a:prstGeom prst="rect">
                      <a:avLst/>
                    </a:prstGeom>
                  </pic:spPr>
                </pic:pic>
              </a:graphicData>
            </a:graphic>
          </wp:inline>
        </w:drawing>
      </w:r>
    </w:p>
    <w:p w14:paraId="1D50379D"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sectPr w:rsidR="00F254C5" w:rsidSect="00B62C66">
          <w:type w:val="continuous"/>
          <w:pgSz w:w="11900" w:h="16840"/>
          <w:pgMar w:top="1440" w:right="1440" w:bottom="1440" w:left="1440" w:header="720" w:footer="720" w:gutter="0"/>
          <w:cols w:num="2" w:space="706"/>
          <w:docGrid w:linePitch="360"/>
        </w:sectPr>
      </w:pPr>
    </w:p>
    <w:p w14:paraId="29725309" w14:textId="77777777" w:rsidR="00F254C5" w:rsidRDefault="00F254C5" w:rsidP="00F254C5">
      <w:pPr>
        <w:widowControl w:val="0"/>
        <w:autoSpaceDE w:val="0"/>
        <w:autoSpaceDN w:val="0"/>
        <w:adjustRightInd w:val="0"/>
        <w:spacing w:after="30" w:line="280" w:lineRule="atLeast"/>
        <w:rPr>
          <w:rFonts w:ascii="Arial" w:eastAsia="Times New Roman" w:hAnsi="Arial" w:cs="Arial"/>
          <w:b/>
          <w:color w:val="000000" w:themeColor="text1"/>
          <w:sz w:val="28"/>
          <w:szCs w:val="28"/>
          <w:u w:val="single"/>
        </w:rPr>
      </w:pPr>
    </w:p>
    <w:p w14:paraId="21E8414F" w14:textId="77777777" w:rsidR="00F254C5" w:rsidRDefault="00F254C5" w:rsidP="00F254C5">
      <w:pPr>
        <w:widowControl w:val="0"/>
        <w:autoSpaceDE w:val="0"/>
        <w:autoSpaceDN w:val="0"/>
        <w:adjustRightInd w:val="0"/>
        <w:spacing w:after="30" w:line="280" w:lineRule="atLeast"/>
        <w:jc w:val="center"/>
        <w:rPr>
          <w:rFonts w:ascii="Arial" w:hAnsi="Arial" w:cs="Arial"/>
          <w:color w:val="000000" w:themeColor="text1"/>
          <w:sz w:val="22"/>
          <w:szCs w:val="22"/>
        </w:rPr>
      </w:pPr>
      <w:r w:rsidRPr="00BB2EFC">
        <w:rPr>
          <w:rFonts w:ascii="Arial" w:hAnsi="Arial" w:cs="Arial"/>
          <w:noProof/>
          <w:color w:val="000000" w:themeColor="text1"/>
          <w:sz w:val="22"/>
          <w:szCs w:val="22"/>
        </w:rPr>
        <w:drawing>
          <wp:inline distT="0" distB="0" distL="0" distR="0" wp14:anchorId="6B43A2CA" wp14:editId="1CC90A9C">
            <wp:extent cx="3163227" cy="2504980"/>
            <wp:effectExtent l="0" t="0" r="12065" b="1016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3254150" cy="2576983"/>
                    </a:xfrm>
                    <a:prstGeom prst="rect">
                      <a:avLst/>
                    </a:prstGeom>
                  </pic:spPr>
                </pic:pic>
              </a:graphicData>
            </a:graphic>
          </wp:inline>
        </w:drawing>
      </w:r>
    </w:p>
    <w:p w14:paraId="661E40A6" w14:textId="77777777" w:rsidR="00F254C5" w:rsidRDefault="00F254C5" w:rsidP="00F254C5">
      <w:pPr>
        <w:widowControl w:val="0"/>
        <w:autoSpaceDE w:val="0"/>
        <w:autoSpaceDN w:val="0"/>
        <w:adjustRightInd w:val="0"/>
        <w:spacing w:after="30" w:line="280" w:lineRule="atLeast"/>
        <w:jc w:val="center"/>
        <w:rPr>
          <w:rFonts w:ascii="Arial" w:hAnsi="Arial" w:cs="Arial"/>
          <w:color w:val="000000" w:themeColor="text1"/>
          <w:sz w:val="22"/>
          <w:szCs w:val="22"/>
        </w:rPr>
      </w:pPr>
    </w:p>
    <w:p w14:paraId="31A30F0D"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403009">
        <w:rPr>
          <w:rFonts w:ascii="Arial" w:hAnsi="Arial" w:cs="Arial"/>
          <w:noProof/>
          <w:color w:val="000000" w:themeColor="text1"/>
          <w:sz w:val="22"/>
          <w:szCs w:val="22"/>
        </w:rPr>
        <w:lastRenderedPageBreak/>
        <w:drawing>
          <wp:inline distT="0" distB="0" distL="0" distR="0" wp14:anchorId="67A8B373" wp14:editId="4DF92622">
            <wp:extent cx="5727700" cy="1218565"/>
            <wp:effectExtent l="0" t="0" r="12700" b="63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1218565"/>
                    </a:xfrm>
                    <a:prstGeom prst="rect">
                      <a:avLst/>
                    </a:prstGeom>
                  </pic:spPr>
                </pic:pic>
              </a:graphicData>
            </a:graphic>
          </wp:inline>
        </w:drawing>
      </w:r>
    </w:p>
    <w:p w14:paraId="57852B0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2AD0AC6C" w14:textId="77777777" w:rsidR="00F254C5" w:rsidRPr="006E5C1A" w:rsidRDefault="00F254C5" w:rsidP="00F254C5">
      <w:pPr>
        <w:widowControl w:val="0"/>
        <w:autoSpaceDE w:val="0"/>
        <w:autoSpaceDN w:val="0"/>
        <w:adjustRightInd w:val="0"/>
        <w:spacing w:after="30" w:line="280" w:lineRule="atLeast"/>
        <w:rPr>
          <w:rFonts w:ascii="Arial" w:hAnsi="Arial" w:cs="Arial"/>
          <w:b/>
          <w:color w:val="000000" w:themeColor="text1"/>
          <w:sz w:val="22"/>
          <w:szCs w:val="22"/>
        </w:rPr>
      </w:pPr>
      <w:r w:rsidRPr="006E5C1A">
        <w:rPr>
          <w:rFonts w:ascii="Arial" w:hAnsi="Arial" w:cs="Arial"/>
          <w:b/>
          <w:color w:val="000000" w:themeColor="text1"/>
          <w:sz w:val="22"/>
          <w:szCs w:val="22"/>
        </w:rPr>
        <w:t>T-Test</w:t>
      </w:r>
    </w:p>
    <w:p w14:paraId="22736EE6"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417221DB"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r w:rsidRPr="006E5C1A">
        <w:rPr>
          <w:rFonts w:ascii="Arial" w:hAnsi="Arial" w:cs="Arial"/>
          <w:noProof/>
          <w:color w:val="000000" w:themeColor="text1"/>
          <w:sz w:val="22"/>
          <w:szCs w:val="22"/>
        </w:rPr>
        <w:drawing>
          <wp:inline distT="0" distB="0" distL="0" distR="0" wp14:anchorId="6A38BAA5" wp14:editId="1D5D330C">
            <wp:extent cx="6456101" cy="205994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6479744" cy="2067484"/>
                    </a:xfrm>
                    <a:prstGeom prst="rect">
                      <a:avLst/>
                    </a:prstGeom>
                  </pic:spPr>
                </pic:pic>
              </a:graphicData>
            </a:graphic>
          </wp:inline>
        </w:drawing>
      </w:r>
    </w:p>
    <w:p w14:paraId="5289A028" w14:textId="77777777" w:rsidR="00F254C5" w:rsidRDefault="00F254C5" w:rsidP="00F254C5">
      <w:pPr>
        <w:widowControl w:val="0"/>
        <w:autoSpaceDE w:val="0"/>
        <w:autoSpaceDN w:val="0"/>
        <w:adjustRightInd w:val="0"/>
        <w:spacing w:after="30" w:line="280" w:lineRule="atLeast"/>
        <w:rPr>
          <w:rFonts w:ascii="Arial" w:hAnsi="Arial" w:cs="Arial"/>
          <w:color w:val="000000" w:themeColor="text1"/>
          <w:sz w:val="22"/>
          <w:szCs w:val="22"/>
        </w:rPr>
      </w:pPr>
    </w:p>
    <w:p w14:paraId="04D1F0F5" w14:textId="77777777" w:rsidR="00F254C5" w:rsidRPr="007D4D4F" w:rsidRDefault="00F254C5" w:rsidP="00F254C5">
      <w:pPr>
        <w:widowControl w:val="0"/>
        <w:autoSpaceDE w:val="0"/>
        <w:autoSpaceDN w:val="0"/>
        <w:adjustRightInd w:val="0"/>
        <w:spacing w:after="30" w:line="280" w:lineRule="atLeast"/>
        <w:rPr>
          <w:rFonts w:ascii="Arial" w:hAnsi="Arial" w:cs="Arial"/>
          <w:b/>
          <w:color w:val="000000" w:themeColor="text1"/>
          <w:sz w:val="22"/>
          <w:szCs w:val="22"/>
        </w:rPr>
      </w:pPr>
    </w:p>
    <w:p w14:paraId="56981D6A" w14:textId="77777777" w:rsidR="00F254C5" w:rsidRDefault="00F254C5" w:rsidP="00DD0107">
      <w:pPr>
        <w:rPr>
          <w:rFonts w:ascii="Arial" w:hAnsi="Arial" w:cs="Arial"/>
          <w:b/>
          <w:sz w:val="22"/>
          <w:szCs w:val="22"/>
          <w:lang w:val="en-GB"/>
        </w:rPr>
      </w:pPr>
    </w:p>
    <w:sectPr w:rsidR="00F254C5" w:rsidSect="00BA1F2E">
      <w:type w:val="continuous"/>
      <w:pgSz w:w="11900" w:h="16840"/>
      <w:pgMar w:top="1296" w:right="1440" w:bottom="1296"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4FA4C" w14:textId="77777777" w:rsidR="005B00BC" w:rsidRDefault="005B00BC" w:rsidP="002F4F06">
      <w:r>
        <w:separator/>
      </w:r>
    </w:p>
  </w:endnote>
  <w:endnote w:type="continuationSeparator" w:id="0">
    <w:p w14:paraId="35595C3D" w14:textId="77777777" w:rsidR="005B00BC" w:rsidRDefault="005B00BC" w:rsidP="002F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56706" w14:textId="77777777" w:rsidR="00B62C66" w:rsidRDefault="00B62C66" w:rsidP="00E0524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44F8B1" w14:textId="77777777" w:rsidR="00B62C66" w:rsidRDefault="00B62C66" w:rsidP="002F4F0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31E02" w14:textId="77777777" w:rsidR="00B62C66" w:rsidRDefault="00B62C66" w:rsidP="00E0524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408D8">
      <w:rPr>
        <w:rStyle w:val="PageNumber"/>
        <w:noProof/>
      </w:rPr>
      <w:t>30</w:t>
    </w:r>
    <w:r>
      <w:rPr>
        <w:rStyle w:val="PageNumber"/>
      </w:rPr>
      <w:fldChar w:fldCharType="end"/>
    </w:r>
  </w:p>
  <w:p w14:paraId="39D4F120" w14:textId="77777777" w:rsidR="00B62C66" w:rsidRDefault="00B62C66" w:rsidP="002F4F0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1C5B2" w14:textId="77777777" w:rsidR="005B00BC" w:rsidRDefault="005B00BC" w:rsidP="002F4F06">
      <w:r>
        <w:separator/>
      </w:r>
    </w:p>
  </w:footnote>
  <w:footnote w:type="continuationSeparator" w:id="0">
    <w:p w14:paraId="3BA4A7F5" w14:textId="77777777" w:rsidR="005B00BC" w:rsidRDefault="005B00BC" w:rsidP="002F4F0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decimal"/>
      <w:lvlText w:val="%1."/>
      <w:lvlJc w:val="left"/>
      <w:pPr>
        <w:tabs>
          <w:tab w:val="num" w:pos="0"/>
        </w:tabs>
        <w:ind w:left="360" w:hanging="360"/>
      </w:pPr>
    </w:lvl>
  </w:abstractNum>
  <w:abstractNum w:abstractNumId="1">
    <w:nsid w:val="0A354DAD"/>
    <w:multiLevelType w:val="hybridMultilevel"/>
    <w:tmpl w:val="883E4A66"/>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8F53BC"/>
    <w:multiLevelType w:val="hybridMultilevel"/>
    <w:tmpl w:val="AEAA2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D039B"/>
    <w:multiLevelType w:val="hybridMultilevel"/>
    <w:tmpl w:val="5ABC6070"/>
    <w:lvl w:ilvl="0" w:tplc="0409000F">
      <w:start w:val="1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FD1A98"/>
    <w:multiLevelType w:val="hybridMultilevel"/>
    <w:tmpl w:val="FBCC849C"/>
    <w:lvl w:ilvl="0" w:tplc="27ECCEAA">
      <w:start w:val="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29803AF"/>
    <w:multiLevelType w:val="hybridMultilevel"/>
    <w:tmpl w:val="F1F84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F20D91"/>
    <w:multiLevelType w:val="hybridMultilevel"/>
    <w:tmpl w:val="5AD88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66775"/>
    <w:multiLevelType w:val="hybridMultilevel"/>
    <w:tmpl w:val="7E840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5C34F2"/>
    <w:multiLevelType w:val="hybridMultilevel"/>
    <w:tmpl w:val="2AD21E92"/>
    <w:lvl w:ilvl="0" w:tplc="0409000F">
      <w:start w:val="1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68E1A9D"/>
    <w:multiLevelType w:val="hybridMultilevel"/>
    <w:tmpl w:val="F0ACBB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91A6C25"/>
    <w:multiLevelType w:val="multilevel"/>
    <w:tmpl w:val="FB5A514C"/>
    <w:lvl w:ilvl="0">
      <w:start w:val="1"/>
      <w:numFmt w:val="decimal"/>
      <w:lvlText w:val="%1."/>
      <w:lvlJc w:val="left"/>
      <w:pPr>
        <w:ind w:left="360" w:hanging="360"/>
      </w:pPr>
      <w:rPr>
        <w:rFonts w:hint="default"/>
      </w:rPr>
    </w:lvl>
    <w:lvl w:ilvl="1">
      <w:start w:val="1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nsid w:val="3BD80E62"/>
    <w:multiLevelType w:val="hybridMultilevel"/>
    <w:tmpl w:val="EB20C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790F61"/>
    <w:multiLevelType w:val="hybridMultilevel"/>
    <w:tmpl w:val="60565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2F0735"/>
    <w:multiLevelType w:val="hybridMultilevel"/>
    <w:tmpl w:val="343C41D0"/>
    <w:lvl w:ilvl="0" w:tplc="A74C8FF6">
      <w:start w:val="1"/>
      <w:numFmt w:val="decimal"/>
      <w:pStyle w:val="Questionnair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AC164F"/>
    <w:multiLevelType w:val="hybridMultilevel"/>
    <w:tmpl w:val="9782DA10"/>
    <w:lvl w:ilvl="0" w:tplc="20D6FA1C">
      <w:start w:val="2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F2C046E"/>
    <w:multiLevelType w:val="hybridMultilevel"/>
    <w:tmpl w:val="2EFA8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53F2098"/>
    <w:multiLevelType w:val="hybridMultilevel"/>
    <w:tmpl w:val="7AE89186"/>
    <w:lvl w:ilvl="0" w:tplc="581ECE5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9F0F43"/>
    <w:multiLevelType w:val="hybridMultilevel"/>
    <w:tmpl w:val="BDDAC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B70C03"/>
    <w:multiLevelType w:val="multilevel"/>
    <w:tmpl w:val="F8F4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237534"/>
    <w:multiLevelType w:val="hybridMultilevel"/>
    <w:tmpl w:val="584E4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AB1554"/>
    <w:multiLevelType w:val="hybridMultilevel"/>
    <w:tmpl w:val="F5A685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2663458"/>
    <w:multiLevelType w:val="hybridMultilevel"/>
    <w:tmpl w:val="32D0D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D666AA"/>
    <w:multiLevelType w:val="hybridMultilevel"/>
    <w:tmpl w:val="8B2A7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300CFF"/>
    <w:multiLevelType w:val="hybridMultilevel"/>
    <w:tmpl w:val="57247384"/>
    <w:lvl w:ilvl="0" w:tplc="5AFCD5E6">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632F84"/>
    <w:multiLevelType w:val="hybridMultilevel"/>
    <w:tmpl w:val="7D92B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9"/>
  </w:num>
  <w:num w:numId="4">
    <w:abstractNumId w:val="20"/>
  </w:num>
  <w:num w:numId="5">
    <w:abstractNumId w:val="2"/>
  </w:num>
  <w:num w:numId="6">
    <w:abstractNumId w:val="17"/>
  </w:num>
  <w:num w:numId="7">
    <w:abstractNumId w:val="10"/>
  </w:num>
  <w:num w:numId="8">
    <w:abstractNumId w:val="4"/>
  </w:num>
  <w:num w:numId="9">
    <w:abstractNumId w:val="0"/>
  </w:num>
  <w:num w:numId="10">
    <w:abstractNumId w:val="8"/>
  </w:num>
  <w:num w:numId="11">
    <w:abstractNumId w:val="3"/>
  </w:num>
  <w:num w:numId="12">
    <w:abstractNumId w:val="23"/>
  </w:num>
  <w:num w:numId="13">
    <w:abstractNumId w:val="14"/>
  </w:num>
  <w:num w:numId="14">
    <w:abstractNumId w:val="12"/>
  </w:num>
  <w:num w:numId="15">
    <w:abstractNumId w:val="11"/>
  </w:num>
  <w:num w:numId="16">
    <w:abstractNumId w:val="15"/>
  </w:num>
  <w:num w:numId="17">
    <w:abstractNumId w:val="9"/>
  </w:num>
  <w:num w:numId="18">
    <w:abstractNumId w:val="24"/>
  </w:num>
  <w:num w:numId="19">
    <w:abstractNumId w:val="5"/>
  </w:num>
  <w:num w:numId="20">
    <w:abstractNumId w:val="21"/>
  </w:num>
  <w:num w:numId="21">
    <w:abstractNumId w:val="7"/>
  </w:num>
  <w:num w:numId="22">
    <w:abstractNumId w:val="22"/>
  </w:num>
  <w:num w:numId="23">
    <w:abstractNumId w:val="6"/>
  </w:num>
  <w:num w:numId="24">
    <w:abstractNumId w:val="18"/>
  </w:num>
  <w:num w:numId="25">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revisionView w:markup="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767"/>
    <w:rsid w:val="0000155A"/>
    <w:rsid w:val="0000157F"/>
    <w:rsid w:val="00001CAF"/>
    <w:rsid w:val="000023FD"/>
    <w:rsid w:val="000043CB"/>
    <w:rsid w:val="0000610B"/>
    <w:rsid w:val="00007261"/>
    <w:rsid w:val="00007EF4"/>
    <w:rsid w:val="00013438"/>
    <w:rsid w:val="00014E6D"/>
    <w:rsid w:val="00014FB6"/>
    <w:rsid w:val="0001624E"/>
    <w:rsid w:val="00016E86"/>
    <w:rsid w:val="00017483"/>
    <w:rsid w:val="00022244"/>
    <w:rsid w:val="00022FA8"/>
    <w:rsid w:val="00023322"/>
    <w:rsid w:val="00023832"/>
    <w:rsid w:val="00025732"/>
    <w:rsid w:val="00027E35"/>
    <w:rsid w:val="00031635"/>
    <w:rsid w:val="00033056"/>
    <w:rsid w:val="0003351D"/>
    <w:rsid w:val="000371E6"/>
    <w:rsid w:val="0003774C"/>
    <w:rsid w:val="000377C1"/>
    <w:rsid w:val="000408D8"/>
    <w:rsid w:val="00042624"/>
    <w:rsid w:val="00042A16"/>
    <w:rsid w:val="00050C54"/>
    <w:rsid w:val="00053A89"/>
    <w:rsid w:val="0005428B"/>
    <w:rsid w:val="0005483B"/>
    <w:rsid w:val="00055141"/>
    <w:rsid w:val="00057BD2"/>
    <w:rsid w:val="00062409"/>
    <w:rsid w:val="00062581"/>
    <w:rsid w:val="0006689C"/>
    <w:rsid w:val="000671DF"/>
    <w:rsid w:val="00067E81"/>
    <w:rsid w:val="00072261"/>
    <w:rsid w:val="00072F9B"/>
    <w:rsid w:val="00073FF9"/>
    <w:rsid w:val="0007630F"/>
    <w:rsid w:val="0007751B"/>
    <w:rsid w:val="00080848"/>
    <w:rsid w:val="00080A4E"/>
    <w:rsid w:val="00081696"/>
    <w:rsid w:val="00082312"/>
    <w:rsid w:val="000841C0"/>
    <w:rsid w:val="0009011E"/>
    <w:rsid w:val="00090864"/>
    <w:rsid w:val="0009164D"/>
    <w:rsid w:val="00091C6C"/>
    <w:rsid w:val="00093829"/>
    <w:rsid w:val="0009530C"/>
    <w:rsid w:val="0009705A"/>
    <w:rsid w:val="00097A99"/>
    <w:rsid w:val="000A0317"/>
    <w:rsid w:val="000A04F7"/>
    <w:rsid w:val="000A45AA"/>
    <w:rsid w:val="000A46EE"/>
    <w:rsid w:val="000A4E3E"/>
    <w:rsid w:val="000B1B45"/>
    <w:rsid w:val="000B3AF6"/>
    <w:rsid w:val="000B4489"/>
    <w:rsid w:val="000B68B8"/>
    <w:rsid w:val="000B7096"/>
    <w:rsid w:val="000C017F"/>
    <w:rsid w:val="000C2D10"/>
    <w:rsid w:val="000C2DA3"/>
    <w:rsid w:val="000C3A74"/>
    <w:rsid w:val="000C422C"/>
    <w:rsid w:val="000C48DA"/>
    <w:rsid w:val="000D46DA"/>
    <w:rsid w:val="000D4ED1"/>
    <w:rsid w:val="000D59EA"/>
    <w:rsid w:val="000E01C8"/>
    <w:rsid w:val="000E06C6"/>
    <w:rsid w:val="000E192C"/>
    <w:rsid w:val="000E3298"/>
    <w:rsid w:val="000E37A5"/>
    <w:rsid w:val="000E756F"/>
    <w:rsid w:val="000F1B94"/>
    <w:rsid w:val="000F3F81"/>
    <w:rsid w:val="00102532"/>
    <w:rsid w:val="001047DD"/>
    <w:rsid w:val="001059F6"/>
    <w:rsid w:val="00113147"/>
    <w:rsid w:val="001135B8"/>
    <w:rsid w:val="001203F0"/>
    <w:rsid w:val="00120C7A"/>
    <w:rsid w:val="00122427"/>
    <w:rsid w:val="0012263F"/>
    <w:rsid w:val="00125A70"/>
    <w:rsid w:val="001303A0"/>
    <w:rsid w:val="0013240D"/>
    <w:rsid w:val="00132EC4"/>
    <w:rsid w:val="00134B23"/>
    <w:rsid w:val="00134F55"/>
    <w:rsid w:val="001363B1"/>
    <w:rsid w:val="00137F66"/>
    <w:rsid w:val="00140A72"/>
    <w:rsid w:val="001411BE"/>
    <w:rsid w:val="001411D7"/>
    <w:rsid w:val="00143762"/>
    <w:rsid w:val="00144075"/>
    <w:rsid w:val="00144F67"/>
    <w:rsid w:val="001460C7"/>
    <w:rsid w:val="00146C46"/>
    <w:rsid w:val="00147E64"/>
    <w:rsid w:val="0015027F"/>
    <w:rsid w:val="0015174A"/>
    <w:rsid w:val="00151FAC"/>
    <w:rsid w:val="00153571"/>
    <w:rsid w:val="00153EF0"/>
    <w:rsid w:val="0015456D"/>
    <w:rsid w:val="00154C7F"/>
    <w:rsid w:val="00155785"/>
    <w:rsid w:val="00156CCA"/>
    <w:rsid w:val="00160ECA"/>
    <w:rsid w:val="00161CDF"/>
    <w:rsid w:val="0016214C"/>
    <w:rsid w:val="001623C7"/>
    <w:rsid w:val="001625DF"/>
    <w:rsid w:val="001638B4"/>
    <w:rsid w:val="00164C90"/>
    <w:rsid w:val="001652B0"/>
    <w:rsid w:val="001653C8"/>
    <w:rsid w:val="00165F35"/>
    <w:rsid w:val="0017198A"/>
    <w:rsid w:val="001724EA"/>
    <w:rsid w:val="001734B9"/>
    <w:rsid w:val="00174DC8"/>
    <w:rsid w:val="00183741"/>
    <w:rsid w:val="00185D9C"/>
    <w:rsid w:val="00185FA6"/>
    <w:rsid w:val="00187E76"/>
    <w:rsid w:val="001905C1"/>
    <w:rsid w:val="00192C3F"/>
    <w:rsid w:val="00193095"/>
    <w:rsid w:val="001944DD"/>
    <w:rsid w:val="00194EBD"/>
    <w:rsid w:val="0019502D"/>
    <w:rsid w:val="00195260"/>
    <w:rsid w:val="00196E6C"/>
    <w:rsid w:val="001A0B22"/>
    <w:rsid w:val="001A2345"/>
    <w:rsid w:val="001A4609"/>
    <w:rsid w:val="001A565B"/>
    <w:rsid w:val="001A7180"/>
    <w:rsid w:val="001A7362"/>
    <w:rsid w:val="001B030B"/>
    <w:rsid w:val="001B054A"/>
    <w:rsid w:val="001B12D8"/>
    <w:rsid w:val="001B3992"/>
    <w:rsid w:val="001B39D2"/>
    <w:rsid w:val="001B66B2"/>
    <w:rsid w:val="001B72EE"/>
    <w:rsid w:val="001C0DE7"/>
    <w:rsid w:val="001C1041"/>
    <w:rsid w:val="001C50EB"/>
    <w:rsid w:val="001C5139"/>
    <w:rsid w:val="001C665C"/>
    <w:rsid w:val="001D0D7B"/>
    <w:rsid w:val="001D3303"/>
    <w:rsid w:val="001D5519"/>
    <w:rsid w:val="001D5F84"/>
    <w:rsid w:val="001E309A"/>
    <w:rsid w:val="001E3F98"/>
    <w:rsid w:val="001E40F8"/>
    <w:rsid w:val="001E6E76"/>
    <w:rsid w:val="001E7290"/>
    <w:rsid w:val="001F1FD9"/>
    <w:rsid w:val="001F3398"/>
    <w:rsid w:val="001F34D5"/>
    <w:rsid w:val="001F4EA2"/>
    <w:rsid w:val="001F6D15"/>
    <w:rsid w:val="002039CE"/>
    <w:rsid w:val="00205CAD"/>
    <w:rsid w:val="00205EBD"/>
    <w:rsid w:val="00206069"/>
    <w:rsid w:val="00213729"/>
    <w:rsid w:val="0021408C"/>
    <w:rsid w:val="00215CC2"/>
    <w:rsid w:val="0021736A"/>
    <w:rsid w:val="00220F40"/>
    <w:rsid w:val="002231B4"/>
    <w:rsid w:val="00224317"/>
    <w:rsid w:val="00224E76"/>
    <w:rsid w:val="0022535C"/>
    <w:rsid w:val="002266D1"/>
    <w:rsid w:val="00226AD4"/>
    <w:rsid w:val="002274C3"/>
    <w:rsid w:val="002312B4"/>
    <w:rsid w:val="00231A8C"/>
    <w:rsid w:val="00232339"/>
    <w:rsid w:val="00234475"/>
    <w:rsid w:val="002355FF"/>
    <w:rsid w:val="00237C4A"/>
    <w:rsid w:val="002400BD"/>
    <w:rsid w:val="00241E22"/>
    <w:rsid w:val="0024390F"/>
    <w:rsid w:val="00244792"/>
    <w:rsid w:val="002447D2"/>
    <w:rsid w:val="00246BBC"/>
    <w:rsid w:val="00246CEF"/>
    <w:rsid w:val="002479DA"/>
    <w:rsid w:val="0025185A"/>
    <w:rsid w:val="00251F1E"/>
    <w:rsid w:val="00252F7A"/>
    <w:rsid w:val="00253251"/>
    <w:rsid w:val="00256644"/>
    <w:rsid w:val="00257142"/>
    <w:rsid w:val="002578E0"/>
    <w:rsid w:val="0026061E"/>
    <w:rsid w:val="00260DDD"/>
    <w:rsid w:val="002617A6"/>
    <w:rsid w:val="002618AF"/>
    <w:rsid w:val="00261C72"/>
    <w:rsid w:val="002620E9"/>
    <w:rsid w:val="00263C1F"/>
    <w:rsid w:val="00264B03"/>
    <w:rsid w:val="00264FEA"/>
    <w:rsid w:val="00266696"/>
    <w:rsid w:val="00277BFC"/>
    <w:rsid w:val="00282066"/>
    <w:rsid w:val="0028286C"/>
    <w:rsid w:val="0028437C"/>
    <w:rsid w:val="00284BB7"/>
    <w:rsid w:val="00286EA6"/>
    <w:rsid w:val="002904AE"/>
    <w:rsid w:val="00290A97"/>
    <w:rsid w:val="002942D2"/>
    <w:rsid w:val="002947E5"/>
    <w:rsid w:val="00294C36"/>
    <w:rsid w:val="00296557"/>
    <w:rsid w:val="002A154C"/>
    <w:rsid w:val="002A15CC"/>
    <w:rsid w:val="002A177F"/>
    <w:rsid w:val="002A34DA"/>
    <w:rsid w:val="002A5CE2"/>
    <w:rsid w:val="002B13E0"/>
    <w:rsid w:val="002B1589"/>
    <w:rsid w:val="002B171B"/>
    <w:rsid w:val="002B21C8"/>
    <w:rsid w:val="002B264E"/>
    <w:rsid w:val="002B41B8"/>
    <w:rsid w:val="002B5EC5"/>
    <w:rsid w:val="002B6063"/>
    <w:rsid w:val="002B6961"/>
    <w:rsid w:val="002B7C1C"/>
    <w:rsid w:val="002C1892"/>
    <w:rsid w:val="002C25FD"/>
    <w:rsid w:val="002C2DE9"/>
    <w:rsid w:val="002C3854"/>
    <w:rsid w:val="002C66F7"/>
    <w:rsid w:val="002C74EE"/>
    <w:rsid w:val="002D0910"/>
    <w:rsid w:val="002D160F"/>
    <w:rsid w:val="002D18AA"/>
    <w:rsid w:val="002D27AE"/>
    <w:rsid w:val="002D4400"/>
    <w:rsid w:val="002D5C98"/>
    <w:rsid w:val="002D6BFE"/>
    <w:rsid w:val="002D7B21"/>
    <w:rsid w:val="002E0BE9"/>
    <w:rsid w:val="002E51F5"/>
    <w:rsid w:val="002F04D8"/>
    <w:rsid w:val="002F06C7"/>
    <w:rsid w:val="002F0773"/>
    <w:rsid w:val="002F26C6"/>
    <w:rsid w:val="002F2759"/>
    <w:rsid w:val="002F43F4"/>
    <w:rsid w:val="002F49B9"/>
    <w:rsid w:val="002F4F06"/>
    <w:rsid w:val="002F62BD"/>
    <w:rsid w:val="002F64E6"/>
    <w:rsid w:val="003006E8"/>
    <w:rsid w:val="00301DCD"/>
    <w:rsid w:val="0030422F"/>
    <w:rsid w:val="00305464"/>
    <w:rsid w:val="00307EBF"/>
    <w:rsid w:val="00310F68"/>
    <w:rsid w:val="00311CD2"/>
    <w:rsid w:val="00312798"/>
    <w:rsid w:val="00312B0B"/>
    <w:rsid w:val="00313278"/>
    <w:rsid w:val="00313E34"/>
    <w:rsid w:val="0031447B"/>
    <w:rsid w:val="00314FFA"/>
    <w:rsid w:val="003151B8"/>
    <w:rsid w:val="00316A59"/>
    <w:rsid w:val="003173DC"/>
    <w:rsid w:val="003177EE"/>
    <w:rsid w:val="00317E56"/>
    <w:rsid w:val="00320313"/>
    <w:rsid w:val="0032123C"/>
    <w:rsid w:val="00321CE0"/>
    <w:rsid w:val="0032427C"/>
    <w:rsid w:val="0032754C"/>
    <w:rsid w:val="00330A02"/>
    <w:rsid w:val="00330EF0"/>
    <w:rsid w:val="003320AB"/>
    <w:rsid w:val="0033294C"/>
    <w:rsid w:val="0033431D"/>
    <w:rsid w:val="0033586B"/>
    <w:rsid w:val="00335AA5"/>
    <w:rsid w:val="00336185"/>
    <w:rsid w:val="00336CC8"/>
    <w:rsid w:val="00337ED4"/>
    <w:rsid w:val="00341889"/>
    <w:rsid w:val="00341946"/>
    <w:rsid w:val="003444AB"/>
    <w:rsid w:val="00344BC7"/>
    <w:rsid w:val="00346DCF"/>
    <w:rsid w:val="0034774E"/>
    <w:rsid w:val="00351E23"/>
    <w:rsid w:val="00353771"/>
    <w:rsid w:val="0036000B"/>
    <w:rsid w:val="00360045"/>
    <w:rsid w:val="00360CF2"/>
    <w:rsid w:val="0036276E"/>
    <w:rsid w:val="0036302F"/>
    <w:rsid w:val="0036438D"/>
    <w:rsid w:val="003647C3"/>
    <w:rsid w:val="00366761"/>
    <w:rsid w:val="003734D4"/>
    <w:rsid w:val="003747CF"/>
    <w:rsid w:val="003762A8"/>
    <w:rsid w:val="00377188"/>
    <w:rsid w:val="003800D9"/>
    <w:rsid w:val="00385290"/>
    <w:rsid w:val="00385551"/>
    <w:rsid w:val="003906F1"/>
    <w:rsid w:val="003907A7"/>
    <w:rsid w:val="00390B08"/>
    <w:rsid w:val="00392451"/>
    <w:rsid w:val="00393D12"/>
    <w:rsid w:val="003952A1"/>
    <w:rsid w:val="0039589F"/>
    <w:rsid w:val="00395AC8"/>
    <w:rsid w:val="00396030"/>
    <w:rsid w:val="003A10AC"/>
    <w:rsid w:val="003A7EF7"/>
    <w:rsid w:val="003B1BEC"/>
    <w:rsid w:val="003B3E9C"/>
    <w:rsid w:val="003B4AE9"/>
    <w:rsid w:val="003B631B"/>
    <w:rsid w:val="003B7DC1"/>
    <w:rsid w:val="003C6816"/>
    <w:rsid w:val="003D08E0"/>
    <w:rsid w:val="003D0C88"/>
    <w:rsid w:val="003D15A0"/>
    <w:rsid w:val="003D162F"/>
    <w:rsid w:val="003D2A70"/>
    <w:rsid w:val="003D3707"/>
    <w:rsid w:val="003D437E"/>
    <w:rsid w:val="003D761C"/>
    <w:rsid w:val="003E7015"/>
    <w:rsid w:val="003F0B1B"/>
    <w:rsid w:val="003F0F6D"/>
    <w:rsid w:val="003F374D"/>
    <w:rsid w:val="003F4BCC"/>
    <w:rsid w:val="003F72A6"/>
    <w:rsid w:val="004017A0"/>
    <w:rsid w:val="004032F9"/>
    <w:rsid w:val="00403430"/>
    <w:rsid w:val="004053FE"/>
    <w:rsid w:val="004075CE"/>
    <w:rsid w:val="0040760E"/>
    <w:rsid w:val="00410739"/>
    <w:rsid w:val="00410869"/>
    <w:rsid w:val="00413779"/>
    <w:rsid w:val="0041528C"/>
    <w:rsid w:val="004215A6"/>
    <w:rsid w:val="00422BFC"/>
    <w:rsid w:val="00422EA1"/>
    <w:rsid w:val="00425BCA"/>
    <w:rsid w:val="004263FE"/>
    <w:rsid w:val="004303F9"/>
    <w:rsid w:val="00435674"/>
    <w:rsid w:val="004364A2"/>
    <w:rsid w:val="00436C6C"/>
    <w:rsid w:val="00437FA6"/>
    <w:rsid w:val="00440B07"/>
    <w:rsid w:val="00443A20"/>
    <w:rsid w:val="00444B2B"/>
    <w:rsid w:val="00446130"/>
    <w:rsid w:val="00447F90"/>
    <w:rsid w:val="00450BD6"/>
    <w:rsid w:val="00451C8C"/>
    <w:rsid w:val="004528D0"/>
    <w:rsid w:val="004530B7"/>
    <w:rsid w:val="00457995"/>
    <w:rsid w:val="0046103F"/>
    <w:rsid w:val="00461B94"/>
    <w:rsid w:val="00462773"/>
    <w:rsid w:val="00466311"/>
    <w:rsid w:val="00467206"/>
    <w:rsid w:val="0046756D"/>
    <w:rsid w:val="00471569"/>
    <w:rsid w:val="004732BF"/>
    <w:rsid w:val="0047358F"/>
    <w:rsid w:val="004735D1"/>
    <w:rsid w:val="004741E2"/>
    <w:rsid w:val="00476458"/>
    <w:rsid w:val="00480723"/>
    <w:rsid w:val="004832E0"/>
    <w:rsid w:val="00483894"/>
    <w:rsid w:val="00483C8D"/>
    <w:rsid w:val="004847D6"/>
    <w:rsid w:val="00487B14"/>
    <w:rsid w:val="00492FFF"/>
    <w:rsid w:val="00495DF2"/>
    <w:rsid w:val="004A0E65"/>
    <w:rsid w:val="004A1D2B"/>
    <w:rsid w:val="004A2AAA"/>
    <w:rsid w:val="004A2E9B"/>
    <w:rsid w:val="004A4241"/>
    <w:rsid w:val="004A4F97"/>
    <w:rsid w:val="004A5EFD"/>
    <w:rsid w:val="004A798F"/>
    <w:rsid w:val="004A79EF"/>
    <w:rsid w:val="004B01EF"/>
    <w:rsid w:val="004B1800"/>
    <w:rsid w:val="004B291F"/>
    <w:rsid w:val="004B397B"/>
    <w:rsid w:val="004B3FE1"/>
    <w:rsid w:val="004C1354"/>
    <w:rsid w:val="004C1C48"/>
    <w:rsid w:val="004C2E12"/>
    <w:rsid w:val="004C3174"/>
    <w:rsid w:val="004C417D"/>
    <w:rsid w:val="004D0215"/>
    <w:rsid w:val="004D06A0"/>
    <w:rsid w:val="004D1798"/>
    <w:rsid w:val="004D24FF"/>
    <w:rsid w:val="004D308E"/>
    <w:rsid w:val="004D3BC0"/>
    <w:rsid w:val="004D4A8B"/>
    <w:rsid w:val="004D5930"/>
    <w:rsid w:val="004E031D"/>
    <w:rsid w:val="004E0CA7"/>
    <w:rsid w:val="004E0CD9"/>
    <w:rsid w:val="004E208B"/>
    <w:rsid w:val="004E2356"/>
    <w:rsid w:val="004E2A39"/>
    <w:rsid w:val="004E2C5D"/>
    <w:rsid w:val="004E5A15"/>
    <w:rsid w:val="004E5D50"/>
    <w:rsid w:val="004E67B4"/>
    <w:rsid w:val="004F2E59"/>
    <w:rsid w:val="004F3A96"/>
    <w:rsid w:val="004F4726"/>
    <w:rsid w:val="004F77C4"/>
    <w:rsid w:val="004F7D51"/>
    <w:rsid w:val="0050265A"/>
    <w:rsid w:val="005029FA"/>
    <w:rsid w:val="00502BF7"/>
    <w:rsid w:val="00503AAC"/>
    <w:rsid w:val="00505FCF"/>
    <w:rsid w:val="005072E0"/>
    <w:rsid w:val="00507B09"/>
    <w:rsid w:val="00514E8E"/>
    <w:rsid w:val="0051687B"/>
    <w:rsid w:val="00517596"/>
    <w:rsid w:val="005209A1"/>
    <w:rsid w:val="00522FCC"/>
    <w:rsid w:val="00523025"/>
    <w:rsid w:val="005253CB"/>
    <w:rsid w:val="00525A9E"/>
    <w:rsid w:val="005304DD"/>
    <w:rsid w:val="005335E1"/>
    <w:rsid w:val="005345DB"/>
    <w:rsid w:val="005361C6"/>
    <w:rsid w:val="0054082C"/>
    <w:rsid w:val="00542FC3"/>
    <w:rsid w:val="0054338E"/>
    <w:rsid w:val="005438EC"/>
    <w:rsid w:val="00543C15"/>
    <w:rsid w:val="00547539"/>
    <w:rsid w:val="0054777B"/>
    <w:rsid w:val="005514AB"/>
    <w:rsid w:val="005520BA"/>
    <w:rsid w:val="005524F2"/>
    <w:rsid w:val="00554724"/>
    <w:rsid w:val="0055596E"/>
    <w:rsid w:val="00555E4F"/>
    <w:rsid w:val="00557247"/>
    <w:rsid w:val="005647A3"/>
    <w:rsid w:val="00565700"/>
    <w:rsid w:val="005657B8"/>
    <w:rsid w:val="00566963"/>
    <w:rsid w:val="00567F89"/>
    <w:rsid w:val="00570458"/>
    <w:rsid w:val="00571A25"/>
    <w:rsid w:val="00571F84"/>
    <w:rsid w:val="0057302F"/>
    <w:rsid w:val="00573F40"/>
    <w:rsid w:val="005745E9"/>
    <w:rsid w:val="00574675"/>
    <w:rsid w:val="0057561B"/>
    <w:rsid w:val="00577373"/>
    <w:rsid w:val="00577B0D"/>
    <w:rsid w:val="00577E08"/>
    <w:rsid w:val="00580C49"/>
    <w:rsid w:val="00581401"/>
    <w:rsid w:val="0058145B"/>
    <w:rsid w:val="00581C6C"/>
    <w:rsid w:val="005821BD"/>
    <w:rsid w:val="005824CB"/>
    <w:rsid w:val="00582C1C"/>
    <w:rsid w:val="00583309"/>
    <w:rsid w:val="0058338E"/>
    <w:rsid w:val="00583C3E"/>
    <w:rsid w:val="00584076"/>
    <w:rsid w:val="00584701"/>
    <w:rsid w:val="005850A2"/>
    <w:rsid w:val="00585163"/>
    <w:rsid w:val="00586150"/>
    <w:rsid w:val="005862A7"/>
    <w:rsid w:val="005863E1"/>
    <w:rsid w:val="00586B05"/>
    <w:rsid w:val="0059046B"/>
    <w:rsid w:val="005909BE"/>
    <w:rsid w:val="00591880"/>
    <w:rsid w:val="0059232C"/>
    <w:rsid w:val="005928D2"/>
    <w:rsid w:val="005940C6"/>
    <w:rsid w:val="005A01F8"/>
    <w:rsid w:val="005A067D"/>
    <w:rsid w:val="005A0F8D"/>
    <w:rsid w:val="005A6386"/>
    <w:rsid w:val="005A6425"/>
    <w:rsid w:val="005A6CEB"/>
    <w:rsid w:val="005A7329"/>
    <w:rsid w:val="005B00BC"/>
    <w:rsid w:val="005B05A8"/>
    <w:rsid w:val="005B258B"/>
    <w:rsid w:val="005B259A"/>
    <w:rsid w:val="005B4525"/>
    <w:rsid w:val="005B4AF8"/>
    <w:rsid w:val="005B7171"/>
    <w:rsid w:val="005C0137"/>
    <w:rsid w:val="005C1B66"/>
    <w:rsid w:val="005C292D"/>
    <w:rsid w:val="005C32A3"/>
    <w:rsid w:val="005C3EBA"/>
    <w:rsid w:val="005C3F03"/>
    <w:rsid w:val="005C44F7"/>
    <w:rsid w:val="005C7DCA"/>
    <w:rsid w:val="005D1E0B"/>
    <w:rsid w:val="005D2045"/>
    <w:rsid w:val="005D2E25"/>
    <w:rsid w:val="005D3559"/>
    <w:rsid w:val="005D53B5"/>
    <w:rsid w:val="005D60AE"/>
    <w:rsid w:val="005D757B"/>
    <w:rsid w:val="005D7708"/>
    <w:rsid w:val="005E2328"/>
    <w:rsid w:val="005E2448"/>
    <w:rsid w:val="005E32AE"/>
    <w:rsid w:val="005E366D"/>
    <w:rsid w:val="005E3EFB"/>
    <w:rsid w:val="005E53D0"/>
    <w:rsid w:val="005F0932"/>
    <w:rsid w:val="005F1043"/>
    <w:rsid w:val="005F13E0"/>
    <w:rsid w:val="005F4367"/>
    <w:rsid w:val="005F50E7"/>
    <w:rsid w:val="005F564F"/>
    <w:rsid w:val="005F689B"/>
    <w:rsid w:val="005F6FAB"/>
    <w:rsid w:val="005F770C"/>
    <w:rsid w:val="005F7D90"/>
    <w:rsid w:val="00600D76"/>
    <w:rsid w:val="00600FD7"/>
    <w:rsid w:val="006016C6"/>
    <w:rsid w:val="006017EC"/>
    <w:rsid w:val="00602BF9"/>
    <w:rsid w:val="00602CF2"/>
    <w:rsid w:val="00604EC4"/>
    <w:rsid w:val="00604FAA"/>
    <w:rsid w:val="0061154F"/>
    <w:rsid w:val="006125BE"/>
    <w:rsid w:val="006131C0"/>
    <w:rsid w:val="0061326C"/>
    <w:rsid w:val="0061474B"/>
    <w:rsid w:val="00615488"/>
    <w:rsid w:val="0061627D"/>
    <w:rsid w:val="0061631B"/>
    <w:rsid w:val="0062387C"/>
    <w:rsid w:val="006242A7"/>
    <w:rsid w:val="00627F14"/>
    <w:rsid w:val="0063023F"/>
    <w:rsid w:val="00630316"/>
    <w:rsid w:val="006313DB"/>
    <w:rsid w:val="00635E3C"/>
    <w:rsid w:val="0063699D"/>
    <w:rsid w:val="00636A09"/>
    <w:rsid w:val="00637938"/>
    <w:rsid w:val="00640977"/>
    <w:rsid w:val="00642087"/>
    <w:rsid w:val="006423B8"/>
    <w:rsid w:val="00644BA8"/>
    <w:rsid w:val="00650AD4"/>
    <w:rsid w:val="00650EC9"/>
    <w:rsid w:val="0065234A"/>
    <w:rsid w:val="00652CEF"/>
    <w:rsid w:val="00652E74"/>
    <w:rsid w:val="00655EF2"/>
    <w:rsid w:val="0065665E"/>
    <w:rsid w:val="006569D4"/>
    <w:rsid w:val="00656F14"/>
    <w:rsid w:val="006640A2"/>
    <w:rsid w:val="00665636"/>
    <w:rsid w:val="006656A3"/>
    <w:rsid w:val="00665B7A"/>
    <w:rsid w:val="00665DFE"/>
    <w:rsid w:val="0066644C"/>
    <w:rsid w:val="006707C3"/>
    <w:rsid w:val="00671792"/>
    <w:rsid w:val="006724B4"/>
    <w:rsid w:val="006724E6"/>
    <w:rsid w:val="00672B7A"/>
    <w:rsid w:val="006737FA"/>
    <w:rsid w:val="00675D03"/>
    <w:rsid w:val="00676097"/>
    <w:rsid w:val="0067752D"/>
    <w:rsid w:val="00681C2E"/>
    <w:rsid w:val="006825C6"/>
    <w:rsid w:val="00682F6C"/>
    <w:rsid w:val="00683559"/>
    <w:rsid w:val="00683833"/>
    <w:rsid w:val="006848F9"/>
    <w:rsid w:val="0069016E"/>
    <w:rsid w:val="00690497"/>
    <w:rsid w:val="006906A4"/>
    <w:rsid w:val="0069108C"/>
    <w:rsid w:val="00693D89"/>
    <w:rsid w:val="006944BF"/>
    <w:rsid w:val="006969CF"/>
    <w:rsid w:val="00696DA3"/>
    <w:rsid w:val="00696DFB"/>
    <w:rsid w:val="006A2CD8"/>
    <w:rsid w:val="006A345D"/>
    <w:rsid w:val="006A3511"/>
    <w:rsid w:val="006A532B"/>
    <w:rsid w:val="006B1837"/>
    <w:rsid w:val="006B1842"/>
    <w:rsid w:val="006B2CA6"/>
    <w:rsid w:val="006B3E6C"/>
    <w:rsid w:val="006B5401"/>
    <w:rsid w:val="006B7F1C"/>
    <w:rsid w:val="006C25B9"/>
    <w:rsid w:val="006C321A"/>
    <w:rsid w:val="006C3796"/>
    <w:rsid w:val="006C3E76"/>
    <w:rsid w:val="006C5137"/>
    <w:rsid w:val="006C65FE"/>
    <w:rsid w:val="006D329D"/>
    <w:rsid w:val="006D34BA"/>
    <w:rsid w:val="006D40DA"/>
    <w:rsid w:val="006D41E6"/>
    <w:rsid w:val="006D4342"/>
    <w:rsid w:val="006D49BE"/>
    <w:rsid w:val="006D6009"/>
    <w:rsid w:val="006D6120"/>
    <w:rsid w:val="006D614E"/>
    <w:rsid w:val="006D6C4A"/>
    <w:rsid w:val="006D6D3B"/>
    <w:rsid w:val="006E0904"/>
    <w:rsid w:val="006E0DC5"/>
    <w:rsid w:val="006E216F"/>
    <w:rsid w:val="006E2377"/>
    <w:rsid w:val="006E4CCD"/>
    <w:rsid w:val="006E573F"/>
    <w:rsid w:val="006E60CB"/>
    <w:rsid w:val="006E72F6"/>
    <w:rsid w:val="006F130D"/>
    <w:rsid w:val="006F1877"/>
    <w:rsid w:val="006F1C8E"/>
    <w:rsid w:val="006F5595"/>
    <w:rsid w:val="006F60CC"/>
    <w:rsid w:val="006F78A3"/>
    <w:rsid w:val="006F7B23"/>
    <w:rsid w:val="006F7B8D"/>
    <w:rsid w:val="006F7FEB"/>
    <w:rsid w:val="00700F77"/>
    <w:rsid w:val="00703339"/>
    <w:rsid w:val="00705CFA"/>
    <w:rsid w:val="007068C5"/>
    <w:rsid w:val="0070786D"/>
    <w:rsid w:val="00707E3C"/>
    <w:rsid w:val="007133CC"/>
    <w:rsid w:val="00720076"/>
    <w:rsid w:val="007301FA"/>
    <w:rsid w:val="00730826"/>
    <w:rsid w:val="00733415"/>
    <w:rsid w:val="00740E04"/>
    <w:rsid w:val="00741AB9"/>
    <w:rsid w:val="00742F25"/>
    <w:rsid w:val="0074751B"/>
    <w:rsid w:val="00750325"/>
    <w:rsid w:val="00752DFD"/>
    <w:rsid w:val="00754482"/>
    <w:rsid w:val="00756A47"/>
    <w:rsid w:val="00757FD1"/>
    <w:rsid w:val="0076175B"/>
    <w:rsid w:val="00762B37"/>
    <w:rsid w:val="00763279"/>
    <w:rsid w:val="00764750"/>
    <w:rsid w:val="00767CAF"/>
    <w:rsid w:val="007702CA"/>
    <w:rsid w:val="007709CE"/>
    <w:rsid w:val="007709F2"/>
    <w:rsid w:val="007715F6"/>
    <w:rsid w:val="00772003"/>
    <w:rsid w:val="00773C59"/>
    <w:rsid w:val="00774EAF"/>
    <w:rsid w:val="007802F2"/>
    <w:rsid w:val="007809F5"/>
    <w:rsid w:val="007813CC"/>
    <w:rsid w:val="00781A26"/>
    <w:rsid w:val="00783783"/>
    <w:rsid w:val="00790544"/>
    <w:rsid w:val="007916BB"/>
    <w:rsid w:val="007922D1"/>
    <w:rsid w:val="0079495F"/>
    <w:rsid w:val="007955ED"/>
    <w:rsid w:val="00795D6A"/>
    <w:rsid w:val="007A0C77"/>
    <w:rsid w:val="007A192A"/>
    <w:rsid w:val="007A30E6"/>
    <w:rsid w:val="007A35F4"/>
    <w:rsid w:val="007A3753"/>
    <w:rsid w:val="007A50F3"/>
    <w:rsid w:val="007A7DC4"/>
    <w:rsid w:val="007B0B36"/>
    <w:rsid w:val="007B0B77"/>
    <w:rsid w:val="007B3ABC"/>
    <w:rsid w:val="007B3F7D"/>
    <w:rsid w:val="007B4CDD"/>
    <w:rsid w:val="007B657F"/>
    <w:rsid w:val="007B69DD"/>
    <w:rsid w:val="007C05A5"/>
    <w:rsid w:val="007C0D3C"/>
    <w:rsid w:val="007C595E"/>
    <w:rsid w:val="007C6A24"/>
    <w:rsid w:val="007C6C62"/>
    <w:rsid w:val="007D251E"/>
    <w:rsid w:val="007D2757"/>
    <w:rsid w:val="007D3D49"/>
    <w:rsid w:val="007D48B8"/>
    <w:rsid w:val="007D56D5"/>
    <w:rsid w:val="007D603D"/>
    <w:rsid w:val="007D6F09"/>
    <w:rsid w:val="007D730A"/>
    <w:rsid w:val="007E07B1"/>
    <w:rsid w:val="007E3775"/>
    <w:rsid w:val="007E5314"/>
    <w:rsid w:val="007E5BBC"/>
    <w:rsid w:val="007E60F8"/>
    <w:rsid w:val="007E6AE0"/>
    <w:rsid w:val="007F001B"/>
    <w:rsid w:val="007F00BE"/>
    <w:rsid w:val="007F09B7"/>
    <w:rsid w:val="007F0F15"/>
    <w:rsid w:val="007F4CF2"/>
    <w:rsid w:val="008018BE"/>
    <w:rsid w:val="008024B8"/>
    <w:rsid w:val="00802788"/>
    <w:rsid w:val="008031DB"/>
    <w:rsid w:val="00803EFF"/>
    <w:rsid w:val="00805A5F"/>
    <w:rsid w:val="008075BA"/>
    <w:rsid w:val="00810959"/>
    <w:rsid w:val="00811CA2"/>
    <w:rsid w:val="00813160"/>
    <w:rsid w:val="00813792"/>
    <w:rsid w:val="00814BD1"/>
    <w:rsid w:val="00814E31"/>
    <w:rsid w:val="00815065"/>
    <w:rsid w:val="008159D1"/>
    <w:rsid w:val="00820172"/>
    <w:rsid w:val="00820C93"/>
    <w:rsid w:val="0082112C"/>
    <w:rsid w:val="00823F9D"/>
    <w:rsid w:val="00826F88"/>
    <w:rsid w:val="0083024F"/>
    <w:rsid w:val="00831182"/>
    <w:rsid w:val="008312AD"/>
    <w:rsid w:val="008319CB"/>
    <w:rsid w:val="00834367"/>
    <w:rsid w:val="00834C6A"/>
    <w:rsid w:val="00835960"/>
    <w:rsid w:val="00835AA5"/>
    <w:rsid w:val="008377E0"/>
    <w:rsid w:val="00837C6E"/>
    <w:rsid w:val="00837C73"/>
    <w:rsid w:val="008401FF"/>
    <w:rsid w:val="00840279"/>
    <w:rsid w:val="00841A11"/>
    <w:rsid w:val="00842B1D"/>
    <w:rsid w:val="00843144"/>
    <w:rsid w:val="00844B3F"/>
    <w:rsid w:val="00850C22"/>
    <w:rsid w:val="00851FF0"/>
    <w:rsid w:val="008531F5"/>
    <w:rsid w:val="00856D67"/>
    <w:rsid w:val="00856F26"/>
    <w:rsid w:val="0086304B"/>
    <w:rsid w:val="0086407D"/>
    <w:rsid w:val="008642A9"/>
    <w:rsid w:val="0086498B"/>
    <w:rsid w:val="008709C2"/>
    <w:rsid w:val="0087102F"/>
    <w:rsid w:val="00872054"/>
    <w:rsid w:val="00872749"/>
    <w:rsid w:val="008732F9"/>
    <w:rsid w:val="00874048"/>
    <w:rsid w:val="00876252"/>
    <w:rsid w:val="00876E7F"/>
    <w:rsid w:val="008778FC"/>
    <w:rsid w:val="00877B16"/>
    <w:rsid w:val="00880F24"/>
    <w:rsid w:val="00882A96"/>
    <w:rsid w:val="00883100"/>
    <w:rsid w:val="00886D99"/>
    <w:rsid w:val="00887260"/>
    <w:rsid w:val="008923FC"/>
    <w:rsid w:val="008A012D"/>
    <w:rsid w:val="008A0597"/>
    <w:rsid w:val="008A2953"/>
    <w:rsid w:val="008A2EE3"/>
    <w:rsid w:val="008A3049"/>
    <w:rsid w:val="008A36AE"/>
    <w:rsid w:val="008A42F9"/>
    <w:rsid w:val="008A68EB"/>
    <w:rsid w:val="008A7E58"/>
    <w:rsid w:val="008B04A7"/>
    <w:rsid w:val="008B0DC7"/>
    <w:rsid w:val="008B1A4E"/>
    <w:rsid w:val="008B32C5"/>
    <w:rsid w:val="008B3BC6"/>
    <w:rsid w:val="008B5C0D"/>
    <w:rsid w:val="008C02C2"/>
    <w:rsid w:val="008C06D0"/>
    <w:rsid w:val="008C2DA6"/>
    <w:rsid w:val="008C58AB"/>
    <w:rsid w:val="008C7D9C"/>
    <w:rsid w:val="008D25BE"/>
    <w:rsid w:val="008D55AE"/>
    <w:rsid w:val="008D6A0A"/>
    <w:rsid w:val="008E36A8"/>
    <w:rsid w:val="008E38AE"/>
    <w:rsid w:val="008E3FC2"/>
    <w:rsid w:val="008E7303"/>
    <w:rsid w:val="008E76D3"/>
    <w:rsid w:val="008E7A23"/>
    <w:rsid w:val="008F0B4B"/>
    <w:rsid w:val="008F0C72"/>
    <w:rsid w:val="008F2B13"/>
    <w:rsid w:val="008F5061"/>
    <w:rsid w:val="008F5F70"/>
    <w:rsid w:val="009014B7"/>
    <w:rsid w:val="009021C6"/>
    <w:rsid w:val="00905BDB"/>
    <w:rsid w:val="0091568F"/>
    <w:rsid w:val="00915FEB"/>
    <w:rsid w:val="00916FA6"/>
    <w:rsid w:val="00922C02"/>
    <w:rsid w:val="00924023"/>
    <w:rsid w:val="009242FD"/>
    <w:rsid w:val="00926EDA"/>
    <w:rsid w:val="0093030A"/>
    <w:rsid w:val="0093268B"/>
    <w:rsid w:val="00933CD2"/>
    <w:rsid w:val="00934190"/>
    <w:rsid w:val="00936329"/>
    <w:rsid w:val="009400F0"/>
    <w:rsid w:val="009406F6"/>
    <w:rsid w:val="00940E12"/>
    <w:rsid w:val="00941F77"/>
    <w:rsid w:val="009436FD"/>
    <w:rsid w:val="00943725"/>
    <w:rsid w:val="00944BA5"/>
    <w:rsid w:val="00945299"/>
    <w:rsid w:val="009471E9"/>
    <w:rsid w:val="00947FF4"/>
    <w:rsid w:val="009508C6"/>
    <w:rsid w:val="00950FDF"/>
    <w:rsid w:val="00951017"/>
    <w:rsid w:val="0095287E"/>
    <w:rsid w:val="00952A43"/>
    <w:rsid w:val="009559A2"/>
    <w:rsid w:val="00957540"/>
    <w:rsid w:val="009575EF"/>
    <w:rsid w:val="00957A44"/>
    <w:rsid w:val="00961150"/>
    <w:rsid w:val="009618AB"/>
    <w:rsid w:val="00962D4F"/>
    <w:rsid w:val="00962F3B"/>
    <w:rsid w:val="0096341C"/>
    <w:rsid w:val="00963600"/>
    <w:rsid w:val="00971F47"/>
    <w:rsid w:val="009729CC"/>
    <w:rsid w:val="009750B8"/>
    <w:rsid w:val="00975B76"/>
    <w:rsid w:val="009777AE"/>
    <w:rsid w:val="00980463"/>
    <w:rsid w:val="00980852"/>
    <w:rsid w:val="00981D6D"/>
    <w:rsid w:val="00983AE8"/>
    <w:rsid w:val="00986B7A"/>
    <w:rsid w:val="00991D1F"/>
    <w:rsid w:val="009927C3"/>
    <w:rsid w:val="009946A0"/>
    <w:rsid w:val="00995B17"/>
    <w:rsid w:val="009A0265"/>
    <w:rsid w:val="009A4102"/>
    <w:rsid w:val="009A4E97"/>
    <w:rsid w:val="009A7FBA"/>
    <w:rsid w:val="009B1F99"/>
    <w:rsid w:val="009B2743"/>
    <w:rsid w:val="009B2D39"/>
    <w:rsid w:val="009B4F7C"/>
    <w:rsid w:val="009B5E9B"/>
    <w:rsid w:val="009B6168"/>
    <w:rsid w:val="009B6A0E"/>
    <w:rsid w:val="009B6E1B"/>
    <w:rsid w:val="009C41D4"/>
    <w:rsid w:val="009C5B5B"/>
    <w:rsid w:val="009C719A"/>
    <w:rsid w:val="009D08F1"/>
    <w:rsid w:val="009D29E7"/>
    <w:rsid w:val="009D67FE"/>
    <w:rsid w:val="009D6AD5"/>
    <w:rsid w:val="009D7D1E"/>
    <w:rsid w:val="009E0509"/>
    <w:rsid w:val="009E2640"/>
    <w:rsid w:val="009E2F47"/>
    <w:rsid w:val="009E379D"/>
    <w:rsid w:val="009E4F77"/>
    <w:rsid w:val="009E6012"/>
    <w:rsid w:val="009E7970"/>
    <w:rsid w:val="009F0A18"/>
    <w:rsid w:val="009F19AD"/>
    <w:rsid w:val="009F1CED"/>
    <w:rsid w:val="009F253C"/>
    <w:rsid w:val="009F6370"/>
    <w:rsid w:val="00A016CA"/>
    <w:rsid w:val="00A019DD"/>
    <w:rsid w:val="00A019E4"/>
    <w:rsid w:val="00A0263B"/>
    <w:rsid w:val="00A0514C"/>
    <w:rsid w:val="00A05586"/>
    <w:rsid w:val="00A05849"/>
    <w:rsid w:val="00A07C15"/>
    <w:rsid w:val="00A07DDC"/>
    <w:rsid w:val="00A1221C"/>
    <w:rsid w:val="00A1309F"/>
    <w:rsid w:val="00A130FA"/>
    <w:rsid w:val="00A15B62"/>
    <w:rsid w:val="00A15DF7"/>
    <w:rsid w:val="00A174DD"/>
    <w:rsid w:val="00A201E8"/>
    <w:rsid w:val="00A21191"/>
    <w:rsid w:val="00A211B2"/>
    <w:rsid w:val="00A25729"/>
    <w:rsid w:val="00A25B5E"/>
    <w:rsid w:val="00A25C02"/>
    <w:rsid w:val="00A26AA0"/>
    <w:rsid w:val="00A279BC"/>
    <w:rsid w:val="00A27C1D"/>
    <w:rsid w:val="00A31087"/>
    <w:rsid w:val="00A3483A"/>
    <w:rsid w:val="00A3528C"/>
    <w:rsid w:val="00A35A33"/>
    <w:rsid w:val="00A35ED7"/>
    <w:rsid w:val="00A36C84"/>
    <w:rsid w:val="00A407AB"/>
    <w:rsid w:val="00A40C71"/>
    <w:rsid w:val="00A40D78"/>
    <w:rsid w:val="00A41288"/>
    <w:rsid w:val="00A42FF1"/>
    <w:rsid w:val="00A45670"/>
    <w:rsid w:val="00A5073E"/>
    <w:rsid w:val="00A519FB"/>
    <w:rsid w:val="00A54BD6"/>
    <w:rsid w:val="00A55185"/>
    <w:rsid w:val="00A61B22"/>
    <w:rsid w:val="00A65231"/>
    <w:rsid w:val="00A6576B"/>
    <w:rsid w:val="00A65A12"/>
    <w:rsid w:val="00A71767"/>
    <w:rsid w:val="00A72E31"/>
    <w:rsid w:val="00A73AB7"/>
    <w:rsid w:val="00A80631"/>
    <w:rsid w:val="00A813CB"/>
    <w:rsid w:val="00A81DEF"/>
    <w:rsid w:val="00A82054"/>
    <w:rsid w:val="00A8305C"/>
    <w:rsid w:val="00A83664"/>
    <w:rsid w:val="00A83945"/>
    <w:rsid w:val="00A84B9A"/>
    <w:rsid w:val="00A85084"/>
    <w:rsid w:val="00A9072D"/>
    <w:rsid w:val="00A90E6F"/>
    <w:rsid w:val="00A922C5"/>
    <w:rsid w:val="00A92FD9"/>
    <w:rsid w:val="00A93735"/>
    <w:rsid w:val="00A966E5"/>
    <w:rsid w:val="00A97DBE"/>
    <w:rsid w:val="00A97E9D"/>
    <w:rsid w:val="00AA416C"/>
    <w:rsid w:val="00AA68CC"/>
    <w:rsid w:val="00AB0449"/>
    <w:rsid w:val="00AB19A0"/>
    <w:rsid w:val="00AB19D6"/>
    <w:rsid w:val="00AB3B7A"/>
    <w:rsid w:val="00AB674A"/>
    <w:rsid w:val="00AB7A92"/>
    <w:rsid w:val="00AC1860"/>
    <w:rsid w:val="00AC1D6E"/>
    <w:rsid w:val="00AC3AC1"/>
    <w:rsid w:val="00AC50D5"/>
    <w:rsid w:val="00AC6276"/>
    <w:rsid w:val="00AC6ABC"/>
    <w:rsid w:val="00AD205A"/>
    <w:rsid w:val="00AD43D3"/>
    <w:rsid w:val="00AD5A75"/>
    <w:rsid w:val="00AD6311"/>
    <w:rsid w:val="00AD7037"/>
    <w:rsid w:val="00AE149D"/>
    <w:rsid w:val="00AE1BCA"/>
    <w:rsid w:val="00AE450D"/>
    <w:rsid w:val="00AF09D5"/>
    <w:rsid w:val="00AF0A16"/>
    <w:rsid w:val="00AF139C"/>
    <w:rsid w:val="00AF2C09"/>
    <w:rsid w:val="00AF3765"/>
    <w:rsid w:val="00AF3984"/>
    <w:rsid w:val="00AF66E1"/>
    <w:rsid w:val="00AF69A8"/>
    <w:rsid w:val="00B006C7"/>
    <w:rsid w:val="00B00722"/>
    <w:rsid w:val="00B01D11"/>
    <w:rsid w:val="00B02A51"/>
    <w:rsid w:val="00B0375C"/>
    <w:rsid w:val="00B04CCD"/>
    <w:rsid w:val="00B062B5"/>
    <w:rsid w:val="00B10738"/>
    <w:rsid w:val="00B13008"/>
    <w:rsid w:val="00B13367"/>
    <w:rsid w:val="00B16AE2"/>
    <w:rsid w:val="00B17C95"/>
    <w:rsid w:val="00B21588"/>
    <w:rsid w:val="00B22102"/>
    <w:rsid w:val="00B24C54"/>
    <w:rsid w:val="00B266FB"/>
    <w:rsid w:val="00B27ECD"/>
    <w:rsid w:val="00B307B6"/>
    <w:rsid w:val="00B3096B"/>
    <w:rsid w:val="00B30F0A"/>
    <w:rsid w:val="00B31143"/>
    <w:rsid w:val="00B32098"/>
    <w:rsid w:val="00B3370A"/>
    <w:rsid w:val="00B34604"/>
    <w:rsid w:val="00B34A22"/>
    <w:rsid w:val="00B36F85"/>
    <w:rsid w:val="00B37036"/>
    <w:rsid w:val="00B41E8E"/>
    <w:rsid w:val="00B428D7"/>
    <w:rsid w:val="00B43735"/>
    <w:rsid w:val="00B440E9"/>
    <w:rsid w:val="00B44424"/>
    <w:rsid w:val="00B4529E"/>
    <w:rsid w:val="00B46EDA"/>
    <w:rsid w:val="00B51264"/>
    <w:rsid w:val="00B54966"/>
    <w:rsid w:val="00B60395"/>
    <w:rsid w:val="00B615E6"/>
    <w:rsid w:val="00B628C3"/>
    <w:rsid w:val="00B6290F"/>
    <w:rsid w:val="00B62C66"/>
    <w:rsid w:val="00B65CA8"/>
    <w:rsid w:val="00B67AE8"/>
    <w:rsid w:val="00B67F55"/>
    <w:rsid w:val="00B70838"/>
    <w:rsid w:val="00B72D73"/>
    <w:rsid w:val="00B73531"/>
    <w:rsid w:val="00B75EE7"/>
    <w:rsid w:val="00B76ECA"/>
    <w:rsid w:val="00B81735"/>
    <w:rsid w:val="00B83F5D"/>
    <w:rsid w:val="00B847CE"/>
    <w:rsid w:val="00B8496D"/>
    <w:rsid w:val="00B84DA6"/>
    <w:rsid w:val="00B84F11"/>
    <w:rsid w:val="00B87164"/>
    <w:rsid w:val="00B91EED"/>
    <w:rsid w:val="00B924D1"/>
    <w:rsid w:val="00B9389E"/>
    <w:rsid w:val="00B93CAF"/>
    <w:rsid w:val="00B93EDD"/>
    <w:rsid w:val="00B956B3"/>
    <w:rsid w:val="00B976B8"/>
    <w:rsid w:val="00BA1CA5"/>
    <w:rsid w:val="00BA1F2E"/>
    <w:rsid w:val="00BA45A9"/>
    <w:rsid w:val="00BA6B97"/>
    <w:rsid w:val="00BB1B36"/>
    <w:rsid w:val="00BB573D"/>
    <w:rsid w:val="00BB5C35"/>
    <w:rsid w:val="00BB5F6F"/>
    <w:rsid w:val="00BD6981"/>
    <w:rsid w:val="00BD758D"/>
    <w:rsid w:val="00BE2239"/>
    <w:rsid w:val="00BE766F"/>
    <w:rsid w:val="00BF25E5"/>
    <w:rsid w:val="00BF4021"/>
    <w:rsid w:val="00BF453E"/>
    <w:rsid w:val="00BF6853"/>
    <w:rsid w:val="00BF6A57"/>
    <w:rsid w:val="00BF7DEC"/>
    <w:rsid w:val="00C04B18"/>
    <w:rsid w:val="00C05473"/>
    <w:rsid w:val="00C06F0E"/>
    <w:rsid w:val="00C10101"/>
    <w:rsid w:val="00C108C4"/>
    <w:rsid w:val="00C13B2E"/>
    <w:rsid w:val="00C15EC4"/>
    <w:rsid w:val="00C172D5"/>
    <w:rsid w:val="00C17FC0"/>
    <w:rsid w:val="00C20B36"/>
    <w:rsid w:val="00C218BE"/>
    <w:rsid w:val="00C21D10"/>
    <w:rsid w:val="00C23AF7"/>
    <w:rsid w:val="00C25EB2"/>
    <w:rsid w:val="00C27097"/>
    <w:rsid w:val="00C30156"/>
    <w:rsid w:val="00C304CC"/>
    <w:rsid w:val="00C30C68"/>
    <w:rsid w:val="00C3130D"/>
    <w:rsid w:val="00C346D2"/>
    <w:rsid w:val="00C35E27"/>
    <w:rsid w:val="00C3612A"/>
    <w:rsid w:val="00C36D0F"/>
    <w:rsid w:val="00C4078B"/>
    <w:rsid w:val="00C416CC"/>
    <w:rsid w:val="00C42DCE"/>
    <w:rsid w:val="00C43457"/>
    <w:rsid w:val="00C46F3D"/>
    <w:rsid w:val="00C47271"/>
    <w:rsid w:val="00C47D33"/>
    <w:rsid w:val="00C505A0"/>
    <w:rsid w:val="00C53083"/>
    <w:rsid w:val="00C53829"/>
    <w:rsid w:val="00C54FFF"/>
    <w:rsid w:val="00C56BE3"/>
    <w:rsid w:val="00C6104B"/>
    <w:rsid w:val="00C6234B"/>
    <w:rsid w:val="00C6285C"/>
    <w:rsid w:val="00C679B1"/>
    <w:rsid w:val="00C67F3B"/>
    <w:rsid w:val="00C70785"/>
    <w:rsid w:val="00C70D55"/>
    <w:rsid w:val="00C72063"/>
    <w:rsid w:val="00C7485B"/>
    <w:rsid w:val="00C74E4E"/>
    <w:rsid w:val="00C752FE"/>
    <w:rsid w:val="00C75FD4"/>
    <w:rsid w:val="00C77E0F"/>
    <w:rsid w:val="00C83005"/>
    <w:rsid w:val="00C83B32"/>
    <w:rsid w:val="00C84426"/>
    <w:rsid w:val="00C85EC2"/>
    <w:rsid w:val="00C866BB"/>
    <w:rsid w:val="00C909A0"/>
    <w:rsid w:val="00C91F20"/>
    <w:rsid w:val="00C92702"/>
    <w:rsid w:val="00C93677"/>
    <w:rsid w:val="00C93EBF"/>
    <w:rsid w:val="00C95891"/>
    <w:rsid w:val="00C96AD7"/>
    <w:rsid w:val="00C97D64"/>
    <w:rsid w:val="00CA091C"/>
    <w:rsid w:val="00CA6949"/>
    <w:rsid w:val="00CB0615"/>
    <w:rsid w:val="00CB087A"/>
    <w:rsid w:val="00CB3435"/>
    <w:rsid w:val="00CB5168"/>
    <w:rsid w:val="00CB6F1B"/>
    <w:rsid w:val="00CB7F5D"/>
    <w:rsid w:val="00CC2345"/>
    <w:rsid w:val="00CC28E2"/>
    <w:rsid w:val="00CC654E"/>
    <w:rsid w:val="00CC7DDA"/>
    <w:rsid w:val="00CD1AF5"/>
    <w:rsid w:val="00CD1AFF"/>
    <w:rsid w:val="00CD204C"/>
    <w:rsid w:val="00CD3892"/>
    <w:rsid w:val="00CD42C4"/>
    <w:rsid w:val="00CD4A95"/>
    <w:rsid w:val="00CD4BB7"/>
    <w:rsid w:val="00CD6A02"/>
    <w:rsid w:val="00CE062A"/>
    <w:rsid w:val="00CE34FC"/>
    <w:rsid w:val="00CF180C"/>
    <w:rsid w:val="00CF3066"/>
    <w:rsid w:val="00CF37DE"/>
    <w:rsid w:val="00CF5D31"/>
    <w:rsid w:val="00CF7097"/>
    <w:rsid w:val="00D014AB"/>
    <w:rsid w:val="00D020A5"/>
    <w:rsid w:val="00D02AC3"/>
    <w:rsid w:val="00D03252"/>
    <w:rsid w:val="00D03270"/>
    <w:rsid w:val="00D04FCC"/>
    <w:rsid w:val="00D05168"/>
    <w:rsid w:val="00D05AD8"/>
    <w:rsid w:val="00D071A5"/>
    <w:rsid w:val="00D07B88"/>
    <w:rsid w:val="00D10A3A"/>
    <w:rsid w:val="00D1300B"/>
    <w:rsid w:val="00D13CEB"/>
    <w:rsid w:val="00D16258"/>
    <w:rsid w:val="00D166D1"/>
    <w:rsid w:val="00D17FA9"/>
    <w:rsid w:val="00D20ADB"/>
    <w:rsid w:val="00D20D5F"/>
    <w:rsid w:val="00D21CA7"/>
    <w:rsid w:val="00D21D21"/>
    <w:rsid w:val="00D22798"/>
    <w:rsid w:val="00D27110"/>
    <w:rsid w:val="00D31DD9"/>
    <w:rsid w:val="00D34D21"/>
    <w:rsid w:val="00D35755"/>
    <w:rsid w:val="00D358F8"/>
    <w:rsid w:val="00D35D15"/>
    <w:rsid w:val="00D375F6"/>
    <w:rsid w:val="00D40BD8"/>
    <w:rsid w:val="00D42683"/>
    <w:rsid w:val="00D42804"/>
    <w:rsid w:val="00D45266"/>
    <w:rsid w:val="00D46E8A"/>
    <w:rsid w:val="00D46E8E"/>
    <w:rsid w:val="00D46E8F"/>
    <w:rsid w:val="00D501AC"/>
    <w:rsid w:val="00D50CD3"/>
    <w:rsid w:val="00D52D97"/>
    <w:rsid w:val="00D54521"/>
    <w:rsid w:val="00D56851"/>
    <w:rsid w:val="00D568A7"/>
    <w:rsid w:val="00D56AA6"/>
    <w:rsid w:val="00D5746D"/>
    <w:rsid w:val="00D601CD"/>
    <w:rsid w:val="00D61147"/>
    <w:rsid w:val="00D61B6F"/>
    <w:rsid w:val="00D61FA3"/>
    <w:rsid w:val="00D63A87"/>
    <w:rsid w:val="00D64953"/>
    <w:rsid w:val="00D6680E"/>
    <w:rsid w:val="00D715EE"/>
    <w:rsid w:val="00D72648"/>
    <w:rsid w:val="00D754F2"/>
    <w:rsid w:val="00D75A44"/>
    <w:rsid w:val="00D76866"/>
    <w:rsid w:val="00D77373"/>
    <w:rsid w:val="00D82594"/>
    <w:rsid w:val="00D82AF3"/>
    <w:rsid w:val="00D83830"/>
    <w:rsid w:val="00D84FAA"/>
    <w:rsid w:val="00D86E26"/>
    <w:rsid w:val="00D914E9"/>
    <w:rsid w:val="00D91FB3"/>
    <w:rsid w:val="00D922D5"/>
    <w:rsid w:val="00D92E2D"/>
    <w:rsid w:val="00D933B0"/>
    <w:rsid w:val="00D940E4"/>
    <w:rsid w:val="00D95E67"/>
    <w:rsid w:val="00D971F6"/>
    <w:rsid w:val="00DA0358"/>
    <w:rsid w:val="00DA1470"/>
    <w:rsid w:val="00DA1FA9"/>
    <w:rsid w:val="00DA4D02"/>
    <w:rsid w:val="00DA5D4B"/>
    <w:rsid w:val="00DA6F43"/>
    <w:rsid w:val="00DA7C86"/>
    <w:rsid w:val="00DB1EBB"/>
    <w:rsid w:val="00DB2985"/>
    <w:rsid w:val="00DB380B"/>
    <w:rsid w:val="00DB3A5B"/>
    <w:rsid w:val="00DB439A"/>
    <w:rsid w:val="00DB4800"/>
    <w:rsid w:val="00DB589E"/>
    <w:rsid w:val="00DC03F3"/>
    <w:rsid w:val="00DC0974"/>
    <w:rsid w:val="00DC1558"/>
    <w:rsid w:val="00DC15D7"/>
    <w:rsid w:val="00DC2857"/>
    <w:rsid w:val="00DC3521"/>
    <w:rsid w:val="00DC4A24"/>
    <w:rsid w:val="00DC70A1"/>
    <w:rsid w:val="00DC70F8"/>
    <w:rsid w:val="00DC7203"/>
    <w:rsid w:val="00DC7E4B"/>
    <w:rsid w:val="00DD0107"/>
    <w:rsid w:val="00DD0436"/>
    <w:rsid w:val="00DD19B7"/>
    <w:rsid w:val="00DD1A07"/>
    <w:rsid w:val="00DD646F"/>
    <w:rsid w:val="00DE07EA"/>
    <w:rsid w:val="00DE0D32"/>
    <w:rsid w:val="00DE269C"/>
    <w:rsid w:val="00DE4826"/>
    <w:rsid w:val="00DE4B74"/>
    <w:rsid w:val="00DE5645"/>
    <w:rsid w:val="00DE6CA7"/>
    <w:rsid w:val="00DF126A"/>
    <w:rsid w:val="00DF28E9"/>
    <w:rsid w:val="00DF4010"/>
    <w:rsid w:val="00DF5635"/>
    <w:rsid w:val="00DF63C8"/>
    <w:rsid w:val="00DF6EAC"/>
    <w:rsid w:val="00DF73C5"/>
    <w:rsid w:val="00DF76D2"/>
    <w:rsid w:val="00DF792A"/>
    <w:rsid w:val="00DF7ECA"/>
    <w:rsid w:val="00E00314"/>
    <w:rsid w:val="00E0045C"/>
    <w:rsid w:val="00E0142F"/>
    <w:rsid w:val="00E02851"/>
    <w:rsid w:val="00E0342B"/>
    <w:rsid w:val="00E0524A"/>
    <w:rsid w:val="00E06A77"/>
    <w:rsid w:val="00E07724"/>
    <w:rsid w:val="00E07C52"/>
    <w:rsid w:val="00E104B6"/>
    <w:rsid w:val="00E107DC"/>
    <w:rsid w:val="00E13134"/>
    <w:rsid w:val="00E15929"/>
    <w:rsid w:val="00E16495"/>
    <w:rsid w:val="00E1714B"/>
    <w:rsid w:val="00E17A6F"/>
    <w:rsid w:val="00E22703"/>
    <w:rsid w:val="00E2472E"/>
    <w:rsid w:val="00E25372"/>
    <w:rsid w:val="00E26D78"/>
    <w:rsid w:val="00E26F92"/>
    <w:rsid w:val="00E27D70"/>
    <w:rsid w:val="00E30116"/>
    <w:rsid w:val="00E306A7"/>
    <w:rsid w:val="00E30CAE"/>
    <w:rsid w:val="00E3389D"/>
    <w:rsid w:val="00E33AEC"/>
    <w:rsid w:val="00E34A0F"/>
    <w:rsid w:val="00E34B7D"/>
    <w:rsid w:val="00E36033"/>
    <w:rsid w:val="00E3691F"/>
    <w:rsid w:val="00E36CE1"/>
    <w:rsid w:val="00E378CC"/>
    <w:rsid w:val="00E42593"/>
    <w:rsid w:val="00E43163"/>
    <w:rsid w:val="00E5101A"/>
    <w:rsid w:val="00E51AE4"/>
    <w:rsid w:val="00E5426F"/>
    <w:rsid w:val="00E608D6"/>
    <w:rsid w:val="00E614CA"/>
    <w:rsid w:val="00E61588"/>
    <w:rsid w:val="00E6678D"/>
    <w:rsid w:val="00E6769C"/>
    <w:rsid w:val="00E67DD0"/>
    <w:rsid w:val="00E7121F"/>
    <w:rsid w:val="00E71B26"/>
    <w:rsid w:val="00E7436F"/>
    <w:rsid w:val="00E80534"/>
    <w:rsid w:val="00E80BFB"/>
    <w:rsid w:val="00E82093"/>
    <w:rsid w:val="00E82E8D"/>
    <w:rsid w:val="00E84162"/>
    <w:rsid w:val="00E841CF"/>
    <w:rsid w:val="00E84B58"/>
    <w:rsid w:val="00E84F3F"/>
    <w:rsid w:val="00E858B9"/>
    <w:rsid w:val="00E909DF"/>
    <w:rsid w:val="00E915F4"/>
    <w:rsid w:val="00E929BA"/>
    <w:rsid w:val="00E944E9"/>
    <w:rsid w:val="00E9699F"/>
    <w:rsid w:val="00EA1536"/>
    <w:rsid w:val="00EA6FFE"/>
    <w:rsid w:val="00EA7E6D"/>
    <w:rsid w:val="00EB01BA"/>
    <w:rsid w:val="00EB2162"/>
    <w:rsid w:val="00EB357D"/>
    <w:rsid w:val="00EB365B"/>
    <w:rsid w:val="00EB5FCD"/>
    <w:rsid w:val="00EC2330"/>
    <w:rsid w:val="00EC4765"/>
    <w:rsid w:val="00EC4877"/>
    <w:rsid w:val="00EC4B6B"/>
    <w:rsid w:val="00EC5791"/>
    <w:rsid w:val="00EC5897"/>
    <w:rsid w:val="00EC5E50"/>
    <w:rsid w:val="00EC5F42"/>
    <w:rsid w:val="00EC65A6"/>
    <w:rsid w:val="00EC79D2"/>
    <w:rsid w:val="00ED509A"/>
    <w:rsid w:val="00ED5DD6"/>
    <w:rsid w:val="00ED6F43"/>
    <w:rsid w:val="00EE118C"/>
    <w:rsid w:val="00EE1ACA"/>
    <w:rsid w:val="00EE3CA3"/>
    <w:rsid w:val="00EE693C"/>
    <w:rsid w:val="00EE6C88"/>
    <w:rsid w:val="00EF4BFB"/>
    <w:rsid w:val="00EF5DA9"/>
    <w:rsid w:val="00EF64E4"/>
    <w:rsid w:val="00EF76F2"/>
    <w:rsid w:val="00EF78CF"/>
    <w:rsid w:val="00F0195D"/>
    <w:rsid w:val="00F0432F"/>
    <w:rsid w:val="00F04E42"/>
    <w:rsid w:val="00F06490"/>
    <w:rsid w:val="00F10C1A"/>
    <w:rsid w:val="00F11738"/>
    <w:rsid w:val="00F11DB7"/>
    <w:rsid w:val="00F14A9D"/>
    <w:rsid w:val="00F15EF6"/>
    <w:rsid w:val="00F1600B"/>
    <w:rsid w:val="00F205EB"/>
    <w:rsid w:val="00F2066B"/>
    <w:rsid w:val="00F20E94"/>
    <w:rsid w:val="00F21045"/>
    <w:rsid w:val="00F232A5"/>
    <w:rsid w:val="00F2486F"/>
    <w:rsid w:val="00F254C5"/>
    <w:rsid w:val="00F25E78"/>
    <w:rsid w:val="00F27BF1"/>
    <w:rsid w:val="00F32FF1"/>
    <w:rsid w:val="00F357EF"/>
    <w:rsid w:val="00F359D5"/>
    <w:rsid w:val="00F36145"/>
    <w:rsid w:val="00F369CC"/>
    <w:rsid w:val="00F36CF4"/>
    <w:rsid w:val="00F3740E"/>
    <w:rsid w:val="00F377CF"/>
    <w:rsid w:val="00F378FF"/>
    <w:rsid w:val="00F402EF"/>
    <w:rsid w:val="00F4138D"/>
    <w:rsid w:val="00F41C41"/>
    <w:rsid w:val="00F42850"/>
    <w:rsid w:val="00F43D7D"/>
    <w:rsid w:val="00F479B4"/>
    <w:rsid w:val="00F51682"/>
    <w:rsid w:val="00F56278"/>
    <w:rsid w:val="00F61648"/>
    <w:rsid w:val="00F62FCD"/>
    <w:rsid w:val="00F64AB6"/>
    <w:rsid w:val="00F65A66"/>
    <w:rsid w:val="00F66267"/>
    <w:rsid w:val="00F66480"/>
    <w:rsid w:val="00F6731C"/>
    <w:rsid w:val="00F71207"/>
    <w:rsid w:val="00F71B71"/>
    <w:rsid w:val="00F72AF4"/>
    <w:rsid w:val="00F74D53"/>
    <w:rsid w:val="00F770B0"/>
    <w:rsid w:val="00F771DF"/>
    <w:rsid w:val="00F77AEF"/>
    <w:rsid w:val="00F8046C"/>
    <w:rsid w:val="00F82C92"/>
    <w:rsid w:val="00F846BB"/>
    <w:rsid w:val="00F9007B"/>
    <w:rsid w:val="00F90230"/>
    <w:rsid w:val="00F9252A"/>
    <w:rsid w:val="00F96E63"/>
    <w:rsid w:val="00FA0782"/>
    <w:rsid w:val="00FA07E2"/>
    <w:rsid w:val="00FA2D32"/>
    <w:rsid w:val="00FB44C9"/>
    <w:rsid w:val="00FC1154"/>
    <w:rsid w:val="00FC39C1"/>
    <w:rsid w:val="00FC3DFA"/>
    <w:rsid w:val="00FC478A"/>
    <w:rsid w:val="00FC55F2"/>
    <w:rsid w:val="00FD0C59"/>
    <w:rsid w:val="00FD3C30"/>
    <w:rsid w:val="00FD40B8"/>
    <w:rsid w:val="00FE019B"/>
    <w:rsid w:val="00FE0C18"/>
    <w:rsid w:val="00FE1230"/>
    <w:rsid w:val="00FE309E"/>
    <w:rsid w:val="00FE4218"/>
    <w:rsid w:val="00FE4FE8"/>
    <w:rsid w:val="00FE6893"/>
    <w:rsid w:val="00FE6963"/>
    <w:rsid w:val="00FE77C0"/>
    <w:rsid w:val="00FE7CF2"/>
    <w:rsid w:val="00FF04A2"/>
    <w:rsid w:val="00FF3144"/>
    <w:rsid w:val="00FF61C7"/>
    <w:rsid w:val="00FF66E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EAA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62F3B"/>
    <w:rPr>
      <w:rFonts w:ascii="Times New Roman" w:hAnsi="Times New Roman" w:cs="Times New Roman"/>
    </w:rPr>
  </w:style>
  <w:style w:type="paragraph" w:styleId="Heading1">
    <w:name w:val="heading 1"/>
    <w:basedOn w:val="Normal"/>
    <w:link w:val="Heading1Char"/>
    <w:uiPriority w:val="9"/>
    <w:qFormat/>
    <w:rsid w:val="002B696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A84B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4B9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34190"/>
    <w:pPr>
      <w:ind w:left="720"/>
      <w:contextualSpacing/>
    </w:pPr>
  </w:style>
  <w:style w:type="paragraph" w:customStyle="1" w:styleId="p2">
    <w:name w:val="p2"/>
    <w:basedOn w:val="Normal"/>
    <w:rsid w:val="00820172"/>
    <w:rPr>
      <w:rFonts w:ascii="Helvetica" w:hAnsi="Helvetica"/>
      <w:sz w:val="17"/>
      <w:szCs w:val="17"/>
    </w:rPr>
  </w:style>
  <w:style w:type="paragraph" w:styleId="NormalWeb">
    <w:name w:val="Normal (Web)"/>
    <w:basedOn w:val="Normal"/>
    <w:uiPriority w:val="99"/>
    <w:unhideWhenUsed/>
    <w:rsid w:val="00820172"/>
    <w:pPr>
      <w:spacing w:before="100" w:beforeAutospacing="1" w:after="119"/>
    </w:pPr>
  </w:style>
  <w:style w:type="paragraph" w:customStyle="1" w:styleId="p1">
    <w:name w:val="p1"/>
    <w:basedOn w:val="Normal"/>
    <w:rsid w:val="009777AE"/>
    <w:rPr>
      <w:rFonts w:ascii="Helvetica" w:hAnsi="Helvetica"/>
      <w:color w:val="FFFFFF"/>
      <w:sz w:val="20"/>
      <w:szCs w:val="20"/>
    </w:rPr>
  </w:style>
  <w:style w:type="paragraph" w:customStyle="1" w:styleId="p3">
    <w:name w:val="p3"/>
    <w:basedOn w:val="Normal"/>
    <w:rsid w:val="009777AE"/>
    <w:rPr>
      <w:rFonts w:ascii="Helvetica" w:hAnsi="Helvetica"/>
      <w:color w:val="3B8278"/>
      <w:sz w:val="17"/>
      <w:szCs w:val="17"/>
    </w:rPr>
  </w:style>
  <w:style w:type="paragraph" w:customStyle="1" w:styleId="p4">
    <w:name w:val="p4"/>
    <w:basedOn w:val="Normal"/>
    <w:rsid w:val="009777AE"/>
    <w:rPr>
      <w:rFonts w:ascii="Helvetica" w:hAnsi="Helvetica"/>
      <w:color w:val="618040"/>
      <w:sz w:val="17"/>
      <w:szCs w:val="17"/>
    </w:rPr>
  </w:style>
  <w:style w:type="paragraph" w:customStyle="1" w:styleId="p5">
    <w:name w:val="p5"/>
    <w:basedOn w:val="Normal"/>
    <w:rsid w:val="009777AE"/>
    <w:rPr>
      <w:rFonts w:ascii="Helvetica" w:hAnsi="Helvetica"/>
      <w:color w:val="928532"/>
      <w:sz w:val="17"/>
      <w:szCs w:val="17"/>
    </w:rPr>
  </w:style>
  <w:style w:type="paragraph" w:customStyle="1" w:styleId="p6">
    <w:name w:val="p6"/>
    <w:basedOn w:val="Normal"/>
    <w:rsid w:val="009777AE"/>
    <w:rPr>
      <w:rFonts w:ascii="Helvetica" w:hAnsi="Helvetica"/>
      <w:color w:val="175D6E"/>
      <w:sz w:val="17"/>
      <w:szCs w:val="17"/>
    </w:rPr>
  </w:style>
  <w:style w:type="paragraph" w:customStyle="1" w:styleId="p7">
    <w:name w:val="p7"/>
    <w:basedOn w:val="Normal"/>
    <w:rsid w:val="009777AE"/>
    <w:rPr>
      <w:rFonts w:ascii="Helvetica" w:hAnsi="Helvetica"/>
      <w:color w:val="176473"/>
      <w:sz w:val="15"/>
      <w:szCs w:val="15"/>
    </w:rPr>
  </w:style>
  <w:style w:type="paragraph" w:customStyle="1" w:styleId="p8">
    <w:name w:val="p8"/>
    <w:basedOn w:val="Normal"/>
    <w:rsid w:val="009777AE"/>
    <w:rPr>
      <w:rFonts w:ascii="Helvetica" w:hAnsi="Helvetica"/>
      <w:color w:val="175F6E"/>
      <w:sz w:val="15"/>
      <w:szCs w:val="15"/>
    </w:rPr>
  </w:style>
  <w:style w:type="character" w:styleId="Hyperlink">
    <w:name w:val="Hyperlink"/>
    <w:basedOn w:val="DefaultParagraphFont"/>
    <w:uiPriority w:val="99"/>
    <w:unhideWhenUsed/>
    <w:rsid w:val="00D05AD8"/>
    <w:rPr>
      <w:color w:val="0563C1" w:themeColor="hyperlink"/>
      <w:u w:val="single"/>
    </w:rPr>
  </w:style>
  <w:style w:type="character" w:customStyle="1" w:styleId="instancename">
    <w:name w:val="instancename"/>
    <w:basedOn w:val="DefaultParagraphFont"/>
    <w:rsid w:val="00090864"/>
  </w:style>
  <w:style w:type="character" w:customStyle="1" w:styleId="Heading1Char">
    <w:name w:val="Heading 1 Char"/>
    <w:basedOn w:val="DefaultParagraphFont"/>
    <w:link w:val="Heading1"/>
    <w:uiPriority w:val="9"/>
    <w:rsid w:val="002B6961"/>
    <w:rPr>
      <w:rFonts w:ascii="Times New Roman" w:hAnsi="Times New Roman" w:cs="Times New Roman"/>
      <w:b/>
      <w:bCs/>
      <w:kern w:val="36"/>
      <w:sz w:val="48"/>
      <w:szCs w:val="48"/>
    </w:rPr>
  </w:style>
  <w:style w:type="character" w:customStyle="1" w:styleId="apple-converted-space">
    <w:name w:val="apple-converted-space"/>
    <w:basedOn w:val="DefaultParagraphFont"/>
    <w:rsid w:val="000E06C6"/>
  </w:style>
  <w:style w:type="character" w:customStyle="1" w:styleId="s1">
    <w:name w:val="s1"/>
    <w:basedOn w:val="DefaultParagraphFont"/>
    <w:rsid w:val="00B76ECA"/>
    <w:rPr>
      <w:rFonts w:ascii="Times" w:hAnsi="Times" w:hint="default"/>
      <w:sz w:val="12"/>
      <w:szCs w:val="12"/>
    </w:rPr>
  </w:style>
  <w:style w:type="character" w:customStyle="1" w:styleId="s2">
    <w:name w:val="s2"/>
    <w:basedOn w:val="DefaultParagraphFont"/>
    <w:rsid w:val="00B76ECA"/>
    <w:rPr>
      <w:rFonts w:ascii="Times" w:hAnsi="Times" w:hint="default"/>
      <w:sz w:val="11"/>
      <w:szCs w:val="11"/>
    </w:rPr>
  </w:style>
  <w:style w:type="character" w:customStyle="1" w:styleId="Heading2Char">
    <w:name w:val="Heading 2 Char"/>
    <w:basedOn w:val="DefaultParagraphFont"/>
    <w:link w:val="Heading2"/>
    <w:uiPriority w:val="9"/>
    <w:rsid w:val="00A84B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84B9A"/>
    <w:rPr>
      <w:rFonts w:asciiTheme="majorHAnsi" w:eastAsiaTheme="majorEastAsia" w:hAnsiTheme="majorHAnsi" w:cstheme="majorBidi"/>
      <w:color w:val="1F3763" w:themeColor="accent1" w:themeShade="7F"/>
    </w:rPr>
  </w:style>
  <w:style w:type="character" w:customStyle="1" w:styleId="searchword">
    <w:name w:val="searchword"/>
    <w:basedOn w:val="DefaultParagraphFont"/>
    <w:rsid w:val="00A84B9A"/>
  </w:style>
  <w:style w:type="paragraph" w:customStyle="1" w:styleId="exlresultavailability">
    <w:name w:val="exlresultavailability"/>
    <w:basedOn w:val="Normal"/>
    <w:rsid w:val="00A84B9A"/>
    <w:pPr>
      <w:spacing w:before="100" w:beforeAutospacing="1" w:after="100" w:afterAutospacing="1"/>
    </w:pPr>
  </w:style>
  <w:style w:type="character" w:styleId="Emphasis">
    <w:name w:val="Emphasis"/>
    <w:basedOn w:val="DefaultParagraphFont"/>
    <w:uiPriority w:val="20"/>
    <w:qFormat/>
    <w:rsid w:val="00A84B9A"/>
    <w:rPr>
      <w:i/>
      <w:iCs/>
    </w:rPr>
  </w:style>
  <w:style w:type="character" w:customStyle="1" w:styleId="exlavailabilitylibraryname">
    <w:name w:val="exlavailabilitylibraryname"/>
    <w:basedOn w:val="DefaultParagraphFont"/>
    <w:rsid w:val="00A84B9A"/>
  </w:style>
  <w:style w:type="character" w:customStyle="1" w:styleId="exlavailabilitycollectionname">
    <w:name w:val="exlavailabilitycollectionname"/>
    <w:basedOn w:val="DefaultParagraphFont"/>
    <w:rsid w:val="00A84B9A"/>
  </w:style>
  <w:style w:type="character" w:customStyle="1" w:styleId="exlavailabilitycallnumber">
    <w:name w:val="exlavailabilitycallnumber"/>
    <w:basedOn w:val="DefaultParagraphFont"/>
    <w:rsid w:val="00A84B9A"/>
  </w:style>
  <w:style w:type="character" w:customStyle="1" w:styleId="exlresultdetails">
    <w:name w:val="exlresultdetails"/>
    <w:basedOn w:val="DefaultParagraphFont"/>
    <w:rsid w:val="000671DF"/>
  </w:style>
  <w:style w:type="paragraph" w:customStyle="1" w:styleId="Questionnaire">
    <w:name w:val="Questionnaire"/>
    <w:basedOn w:val="ListParagraph"/>
    <w:rsid w:val="00B6290F"/>
    <w:pPr>
      <w:numPr>
        <w:numId w:val="1"/>
      </w:numPr>
      <w:suppressAutoHyphens/>
      <w:spacing w:after="200" w:line="276" w:lineRule="auto"/>
      <w:contextualSpacing w:val="0"/>
    </w:pPr>
    <w:rPr>
      <w:rFonts w:eastAsia="Times New Roman"/>
      <w:sz w:val="20"/>
      <w:szCs w:val="20"/>
    </w:rPr>
  </w:style>
  <w:style w:type="character" w:styleId="PlaceholderText">
    <w:name w:val="Placeholder Text"/>
    <w:basedOn w:val="DefaultParagraphFont"/>
    <w:uiPriority w:val="99"/>
    <w:semiHidden/>
    <w:rsid w:val="00693D89"/>
    <w:rPr>
      <w:color w:val="808080"/>
    </w:rPr>
  </w:style>
  <w:style w:type="character" w:styleId="CommentReference">
    <w:name w:val="annotation reference"/>
    <w:basedOn w:val="DefaultParagraphFont"/>
    <w:uiPriority w:val="99"/>
    <w:semiHidden/>
    <w:unhideWhenUsed/>
    <w:rsid w:val="00820C93"/>
    <w:rPr>
      <w:sz w:val="18"/>
      <w:szCs w:val="18"/>
    </w:rPr>
  </w:style>
  <w:style w:type="paragraph" w:styleId="CommentText">
    <w:name w:val="annotation text"/>
    <w:basedOn w:val="Normal"/>
    <w:link w:val="CommentTextChar"/>
    <w:uiPriority w:val="99"/>
    <w:semiHidden/>
    <w:unhideWhenUsed/>
    <w:rsid w:val="00820C93"/>
  </w:style>
  <w:style w:type="character" w:customStyle="1" w:styleId="CommentTextChar">
    <w:name w:val="Comment Text Char"/>
    <w:basedOn w:val="DefaultParagraphFont"/>
    <w:link w:val="CommentText"/>
    <w:uiPriority w:val="99"/>
    <w:semiHidden/>
    <w:rsid w:val="00820C93"/>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820C93"/>
    <w:rPr>
      <w:b/>
      <w:bCs/>
      <w:sz w:val="20"/>
      <w:szCs w:val="20"/>
    </w:rPr>
  </w:style>
  <w:style w:type="character" w:customStyle="1" w:styleId="CommentSubjectChar">
    <w:name w:val="Comment Subject Char"/>
    <w:basedOn w:val="CommentTextChar"/>
    <w:link w:val="CommentSubject"/>
    <w:uiPriority w:val="99"/>
    <w:semiHidden/>
    <w:rsid w:val="00820C93"/>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20C93"/>
    <w:rPr>
      <w:sz w:val="18"/>
      <w:szCs w:val="18"/>
    </w:rPr>
  </w:style>
  <w:style w:type="character" w:customStyle="1" w:styleId="BalloonTextChar">
    <w:name w:val="Balloon Text Char"/>
    <w:basedOn w:val="DefaultParagraphFont"/>
    <w:link w:val="BalloonText"/>
    <w:uiPriority w:val="99"/>
    <w:semiHidden/>
    <w:rsid w:val="00820C93"/>
    <w:rPr>
      <w:rFonts w:ascii="Times New Roman" w:hAnsi="Times New Roman" w:cs="Times New Roman"/>
      <w:sz w:val="18"/>
      <w:szCs w:val="18"/>
    </w:rPr>
  </w:style>
  <w:style w:type="paragraph" w:styleId="Footer">
    <w:name w:val="footer"/>
    <w:basedOn w:val="Normal"/>
    <w:link w:val="FooterChar"/>
    <w:uiPriority w:val="99"/>
    <w:unhideWhenUsed/>
    <w:rsid w:val="002F4F06"/>
    <w:pPr>
      <w:tabs>
        <w:tab w:val="center" w:pos="4513"/>
        <w:tab w:val="right" w:pos="9026"/>
      </w:tabs>
    </w:pPr>
  </w:style>
  <w:style w:type="character" w:customStyle="1" w:styleId="FooterChar">
    <w:name w:val="Footer Char"/>
    <w:basedOn w:val="DefaultParagraphFont"/>
    <w:link w:val="Footer"/>
    <w:uiPriority w:val="99"/>
    <w:rsid w:val="002F4F06"/>
    <w:rPr>
      <w:rFonts w:ascii="Times New Roman" w:hAnsi="Times New Roman" w:cs="Times New Roman"/>
    </w:rPr>
  </w:style>
  <w:style w:type="character" w:styleId="PageNumber">
    <w:name w:val="page number"/>
    <w:basedOn w:val="DefaultParagraphFont"/>
    <w:uiPriority w:val="99"/>
    <w:semiHidden/>
    <w:unhideWhenUsed/>
    <w:rsid w:val="002F4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84428">
      <w:bodyDiv w:val="1"/>
      <w:marLeft w:val="0"/>
      <w:marRight w:val="0"/>
      <w:marTop w:val="0"/>
      <w:marBottom w:val="0"/>
      <w:divBdr>
        <w:top w:val="none" w:sz="0" w:space="0" w:color="auto"/>
        <w:left w:val="none" w:sz="0" w:space="0" w:color="auto"/>
        <w:bottom w:val="none" w:sz="0" w:space="0" w:color="auto"/>
        <w:right w:val="none" w:sz="0" w:space="0" w:color="auto"/>
      </w:divBdr>
    </w:div>
    <w:div w:id="119500662">
      <w:bodyDiv w:val="1"/>
      <w:marLeft w:val="0"/>
      <w:marRight w:val="0"/>
      <w:marTop w:val="0"/>
      <w:marBottom w:val="0"/>
      <w:divBdr>
        <w:top w:val="none" w:sz="0" w:space="0" w:color="auto"/>
        <w:left w:val="none" w:sz="0" w:space="0" w:color="auto"/>
        <w:bottom w:val="none" w:sz="0" w:space="0" w:color="auto"/>
        <w:right w:val="none" w:sz="0" w:space="0" w:color="auto"/>
      </w:divBdr>
    </w:div>
    <w:div w:id="156305756">
      <w:bodyDiv w:val="1"/>
      <w:marLeft w:val="0"/>
      <w:marRight w:val="0"/>
      <w:marTop w:val="0"/>
      <w:marBottom w:val="0"/>
      <w:divBdr>
        <w:top w:val="none" w:sz="0" w:space="0" w:color="auto"/>
        <w:left w:val="none" w:sz="0" w:space="0" w:color="auto"/>
        <w:bottom w:val="none" w:sz="0" w:space="0" w:color="auto"/>
        <w:right w:val="none" w:sz="0" w:space="0" w:color="auto"/>
      </w:divBdr>
    </w:div>
    <w:div w:id="162355895">
      <w:bodyDiv w:val="1"/>
      <w:marLeft w:val="0"/>
      <w:marRight w:val="0"/>
      <w:marTop w:val="0"/>
      <w:marBottom w:val="0"/>
      <w:divBdr>
        <w:top w:val="none" w:sz="0" w:space="0" w:color="auto"/>
        <w:left w:val="none" w:sz="0" w:space="0" w:color="auto"/>
        <w:bottom w:val="none" w:sz="0" w:space="0" w:color="auto"/>
        <w:right w:val="none" w:sz="0" w:space="0" w:color="auto"/>
      </w:divBdr>
    </w:div>
    <w:div w:id="195194869">
      <w:bodyDiv w:val="1"/>
      <w:marLeft w:val="0"/>
      <w:marRight w:val="0"/>
      <w:marTop w:val="0"/>
      <w:marBottom w:val="0"/>
      <w:divBdr>
        <w:top w:val="none" w:sz="0" w:space="0" w:color="auto"/>
        <w:left w:val="none" w:sz="0" w:space="0" w:color="auto"/>
        <w:bottom w:val="none" w:sz="0" w:space="0" w:color="auto"/>
        <w:right w:val="none" w:sz="0" w:space="0" w:color="auto"/>
      </w:divBdr>
    </w:div>
    <w:div w:id="303316958">
      <w:bodyDiv w:val="1"/>
      <w:marLeft w:val="0"/>
      <w:marRight w:val="0"/>
      <w:marTop w:val="0"/>
      <w:marBottom w:val="0"/>
      <w:divBdr>
        <w:top w:val="none" w:sz="0" w:space="0" w:color="auto"/>
        <w:left w:val="none" w:sz="0" w:space="0" w:color="auto"/>
        <w:bottom w:val="none" w:sz="0" w:space="0" w:color="auto"/>
        <w:right w:val="none" w:sz="0" w:space="0" w:color="auto"/>
      </w:divBdr>
    </w:div>
    <w:div w:id="336081668">
      <w:bodyDiv w:val="1"/>
      <w:marLeft w:val="0"/>
      <w:marRight w:val="0"/>
      <w:marTop w:val="0"/>
      <w:marBottom w:val="0"/>
      <w:divBdr>
        <w:top w:val="none" w:sz="0" w:space="0" w:color="auto"/>
        <w:left w:val="none" w:sz="0" w:space="0" w:color="auto"/>
        <w:bottom w:val="none" w:sz="0" w:space="0" w:color="auto"/>
        <w:right w:val="none" w:sz="0" w:space="0" w:color="auto"/>
      </w:divBdr>
    </w:div>
    <w:div w:id="341666673">
      <w:bodyDiv w:val="1"/>
      <w:marLeft w:val="0"/>
      <w:marRight w:val="0"/>
      <w:marTop w:val="0"/>
      <w:marBottom w:val="0"/>
      <w:divBdr>
        <w:top w:val="none" w:sz="0" w:space="0" w:color="auto"/>
        <w:left w:val="none" w:sz="0" w:space="0" w:color="auto"/>
        <w:bottom w:val="none" w:sz="0" w:space="0" w:color="auto"/>
        <w:right w:val="none" w:sz="0" w:space="0" w:color="auto"/>
      </w:divBdr>
    </w:div>
    <w:div w:id="353920243">
      <w:bodyDiv w:val="1"/>
      <w:marLeft w:val="0"/>
      <w:marRight w:val="0"/>
      <w:marTop w:val="0"/>
      <w:marBottom w:val="0"/>
      <w:divBdr>
        <w:top w:val="none" w:sz="0" w:space="0" w:color="auto"/>
        <w:left w:val="none" w:sz="0" w:space="0" w:color="auto"/>
        <w:bottom w:val="none" w:sz="0" w:space="0" w:color="auto"/>
        <w:right w:val="none" w:sz="0" w:space="0" w:color="auto"/>
      </w:divBdr>
    </w:div>
    <w:div w:id="465246342">
      <w:bodyDiv w:val="1"/>
      <w:marLeft w:val="0"/>
      <w:marRight w:val="0"/>
      <w:marTop w:val="0"/>
      <w:marBottom w:val="0"/>
      <w:divBdr>
        <w:top w:val="none" w:sz="0" w:space="0" w:color="auto"/>
        <w:left w:val="none" w:sz="0" w:space="0" w:color="auto"/>
        <w:bottom w:val="none" w:sz="0" w:space="0" w:color="auto"/>
        <w:right w:val="none" w:sz="0" w:space="0" w:color="auto"/>
      </w:divBdr>
    </w:div>
    <w:div w:id="485320426">
      <w:bodyDiv w:val="1"/>
      <w:marLeft w:val="0"/>
      <w:marRight w:val="0"/>
      <w:marTop w:val="0"/>
      <w:marBottom w:val="0"/>
      <w:divBdr>
        <w:top w:val="none" w:sz="0" w:space="0" w:color="auto"/>
        <w:left w:val="none" w:sz="0" w:space="0" w:color="auto"/>
        <w:bottom w:val="none" w:sz="0" w:space="0" w:color="auto"/>
        <w:right w:val="none" w:sz="0" w:space="0" w:color="auto"/>
      </w:divBdr>
    </w:div>
    <w:div w:id="572858713">
      <w:bodyDiv w:val="1"/>
      <w:marLeft w:val="0"/>
      <w:marRight w:val="0"/>
      <w:marTop w:val="0"/>
      <w:marBottom w:val="0"/>
      <w:divBdr>
        <w:top w:val="none" w:sz="0" w:space="0" w:color="auto"/>
        <w:left w:val="none" w:sz="0" w:space="0" w:color="auto"/>
        <w:bottom w:val="none" w:sz="0" w:space="0" w:color="auto"/>
        <w:right w:val="none" w:sz="0" w:space="0" w:color="auto"/>
      </w:divBdr>
    </w:div>
    <w:div w:id="790369248">
      <w:bodyDiv w:val="1"/>
      <w:marLeft w:val="0"/>
      <w:marRight w:val="0"/>
      <w:marTop w:val="0"/>
      <w:marBottom w:val="0"/>
      <w:divBdr>
        <w:top w:val="none" w:sz="0" w:space="0" w:color="auto"/>
        <w:left w:val="none" w:sz="0" w:space="0" w:color="auto"/>
        <w:bottom w:val="none" w:sz="0" w:space="0" w:color="auto"/>
        <w:right w:val="none" w:sz="0" w:space="0" w:color="auto"/>
      </w:divBdr>
    </w:div>
    <w:div w:id="810169368">
      <w:bodyDiv w:val="1"/>
      <w:marLeft w:val="0"/>
      <w:marRight w:val="0"/>
      <w:marTop w:val="0"/>
      <w:marBottom w:val="0"/>
      <w:divBdr>
        <w:top w:val="none" w:sz="0" w:space="0" w:color="auto"/>
        <w:left w:val="none" w:sz="0" w:space="0" w:color="auto"/>
        <w:bottom w:val="none" w:sz="0" w:space="0" w:color="auto"/>
        <w:right w:val="none" w:sz="0" w:space="0" w:color="auto"/>
      </w:divBdr>
    </w:div>
    <w:div w:id="844242584">
      <w:bodyDiv w:val="1"/>
      <w:marLeft w:val="0"/>
      <w:marRight w:val="0"/>
      <w:marTop w:val="0"/>
      <w:marBottom w:val="0"/>
      <w:divBdr>
        <w:top w:val="none" w:sz="0" w:space="0" w:color="auto"/>
        <w:left w:val="none" w:sz="0" w:space="0" w:color="auto"/>
        <w:bottom w:val="none" w:sz="0" w:space="0" w:color="auto"/>
        <w:right w:val="none" w:sz="0" w:space="0" w:color="auto"/>
      </w:divBdr>
    </w:div>
    <w:div w:id="893081330">
      <w:bodyDiv w:val="1"/>
      <w:marLeft w:val="0"/>
      <w:marRight w:val="0"/>
      <w:marTop w:val="0"/>
      <w:marBottom w:val="0"/>
      <w:divBdr>
        <w:top w:val="none" w:sz="0" w:space="0" w:color="auto"/>
        <w:left w:val="none" w:sz="0" w:space="0" w:color="auto"/>
        <w:bottom w:val="none" w:sz="0" w:space="0" w:color="auto"/>
        <w:right w:val="none" w:sz="0" w:space="0" w:color="auto"/>
      </w:divBdr>
    </w:div>
    <w:div w:id="905648082">
      <w:bodyDiv w:val="1"/>
      <w:marLeft w:val="0"/>
      <w:marRight w:val="0"/>
      <w:marTop w:val="0"/>
      <w:marBottom w:val="0"/>
      <w:divBdr>
        <w:top w:val="none" w:sz="0" w:space="0" w:color="auto"/>
        <w:left w:val="none" w:sz="0" w:space="0" w:color="auto"/>
        <w:bottom w:val="none" w:sz="0" w:space="0" w:color="auto"/>
        <w:right w:val="none" w:sz="0" w:space="0" w:color="auto"/>
      </w:divBdr>
    </w:div>
    <w:div w:id="964653209">
      <w:bodyDiv w:val="1"/>
      <w:marLeft w:val="0"/>
      <w:marRight w:val="0"/>
      <w:marTop w:val="0"/>
      <w:marBottom w:val="0"/>
      <w:divBdr>
        <w:top w:val="none" w:sz="0" w:space="0" w:color="auto"/>
        <w:left w:val="none" w:sz="0" w:space="0" w:color="auto"/>
        <w:bottom w:val="none" w:sz="0" w:space="0" w:color="auto"/>
        <w:right w:val="none" w:sz="0" w:space="0" w:color="auto"/>
      </w:divBdr>
    </w:div>
    <w:div w:id="1124813677">
      <w:bodyDiv w:val="1"/>
      <w:marLeft w:val="0"/>
      <w:marRight w:val="0"/>
      <w:marTop w:val="0"/>
      <w:marBottom w:val="0"/>
      <w:divBdr>
        <w:top w:val="none" w:sz="0" w:space="0" w:color="auto"/>
        <w:left w:val="none" w:sz="0" w:space="0" w:color="auto"/>
        <w:bottom w:val="none" w:sz="0" w:space="0" w:color="auto"/>
        <w:right w:val="none" w:sz="0" w:space="0" w:color="auto"/>
      </w:divBdr>
    </w:div>
    <w:div w:id="1141852098">
      <w:bodyDiv w:val="1"/>
      <w:marLeft w:val="0"/>
      <w:marRight w:val="0"/>
      <w:marTop w:val="0"/>
      <w:marBottom w:val="0"/>
      <w:divBdr>
        <w:top w:val="none" w:sz="0" w:space="0" w:color="auto"/>
        <w:left w:val="none" w:sz="0" w:space="0" w:color="auto"/>
        <w:bottom w:val="none" w:sz="0" w:space="0" w:color="auto"/>
        <w:right w:val="none" w:sz="0" w:space="0" w:color="auto"/>
      </w:divBdr>
    </w:div>
    <w:div w:id="1159686617">
      <w:bodyDiv w:val="1"/>
      <w:marLeft w:val="0"/>
      <w:marRight w:val="0"/>
      <w:marTop w:val="0"/>
      <w:marBottom w:val="0"/>
      <w:divBdr>
        <w:top w:val="none" w:sz="0" w:space="0" w:color="auto"/>
        <w:left w:val="none" w:sz="0" w:space="0" w:color="auto"/>
        <w:bottom w:val="none" w:sz="0" w:space="0" w:color="auto"/>
        <w:right w:val="none" w:sz="0" w:space="0" w:color="auto"/>
      </w:divBdr>
    </w:div>
    <w:div w:id="1183476085">
      <w:bodyDiv w:val="1"/>
      <w:marLeft w:val="0"/>
      <w:marRight w:val="0"/>
      <w:marTop w:val="0"/>
      <w:marBottom w:val="0"/>
      <w:divBdr>
        <w:top w:val="none" w:sz="0" w:space="0" w:color="auto"/>
        <w:left w:val="none" w:sz="0" w:space="0" w:color="auto"/>
        <w:bottom w:val="none" w:sz="0" w:space="0" w:color="auto"/>
        <w:right w:val="none" w:sz="0" w:space="0" w:color="auto"/>
      </w:divBdr>
    </w:div>
    <w:div w:id="1196312067">
      <w:bodyDiv w:val="1"/>
      <w:marLeft w:val="0"/>
      <w:marRight w:val="0"/>
      <w:marTop w:val="0"/>
      <w:marBottom w:val="0"/>
      <w:divBdr>
        <w:top w:val="none" w:sz="0" w:space="0" w:color="auto"/>
        <w:left w:val="none" w:sz="0" w:space="0" w:color="auto"/>
        <w:bottom w:val="none" w:sz="0" w:space="0" w:color="auto"/>
        <w:right w:val="none" w:sz="0" w:space="0" w:color="auto"/>
      </w:divBdr>
    </w:div>
    <w:div w:id="1217625230">
      <w:bodyDiv w:val="1"/>
      <w:marLeft w:val="0"/>
      <w:marRight w:val="0"/>
      <w:marTop w:val="0"/>
      <w:marBottom w:val="0"/>
      <w:divBdr>
        <w:top w:val="none" w:sz="0" w:space="0" w:color="auto"/>
        <w:left w:val="none" w:sz="0" w:space="0" w:color="auto"/>
        <w:bottom w:val="none" w:sz="0" w:space="0" w:color="auto"/>
        <w:right w:val="none" w:sz="0" w:space="0" w:color="auto"/>
      </w:divBdr>
    </w:div>
    <w:div w:id="1294407192">
      <w:bodyDiv w:val="1"/>
      <w:marLeft w:val="0"/>
      <w:marRight w:val="0"/>
      <w:marTop w:val="0"/>
      <w:marBottom w:val="0"/>
      <w:divBdr>
        <w:top w:val="none" w:sz="0" w:space="0" w:color="auto"/>
        <w:left w:val="none" w:sz="0" w:space="0" w:color="auto"/>
        <w:bottom w:val="none" w:sz="0" w:space="0" w:color="auto"/>
        <w:right w:val="none" w:sz="0" w:space="0" w:color="auto"/>
      </w:divBdr>
    </w:div>
    <w:div w:id="1351032841">
      <w:bodyDiv w:val="1"/>
      <w:marLeft w:val="0"/>
      <w:marRight w:val="0"/>
      <w:marTop w:val="0"/>
      <w:marBottom w:val="0"/>
      <w:divBdr>
        <w:top w:val="none" w:sz="0" w:space="0" w:color="auto"/>
        <w:left w:val="none" w:sz="0" w:space="0" w:color="auto"/>
        <w:bottom w:val="none" w:sz="0" w:space="0" w:color="auto"/>
        <w:right w:val="none" w:sz="0" w:space="0" w:color="auto"/>
      </w:divBdr>
    </w:div>
    <w:div w:id="1466973299">
      <w:bodyDiv w:val="1"/>
      <w:marLeft w:val="0"/>
      <w:marRight w:val="0"/>
      <w:marTop w:val="0"/>
      <w:marBottom w:val="0"/>
      <w:divBdr>
        <w:top w:val="none" w:sz="0" w:space="0" w:color="auto"/>
        <w:left w:val="none" w:sz="0" w:space="0" w:color="auto"/>
        <w:bottom w:val="none" w:sz="0" w:space="0" w:color="auto"/>
        <w:right w:val="none" w:sz="0" w:space="0" w:color="auto"/>
      </w:divBdr>
    </w:div>
    <w:div w:id="1480609419">
      <w:bodyDiv w:val="1"/>
      <w:marLeft w:val="0"/>
      <w:marRight w:val="0"/>
      <w:marTop w:val="0"/>
      <w:marBottom w:val="0"/>
      <w:divBdr>
        <w:top w:val="none" w:sz="0" w:space="0" w:color="auto"/>
        <w:left w:val="none" w:sz="0" w:space="0" w:color="auto"/>
        <w:bottom w:val="none" w:sz="0" w:space="0" w:color="auto"/>
        <w:right w:val="none" w:sz="0" w:space="0" w:color="auto"/>
      </w:divBdr>
    </w:div>
    <w:div w:id="1511673300">
      <w:bodyDiv w:val="1"/>
      <w:marLeft w:val="0"/>
      <w:marRight w:val="0"/>
      <w:marTop w:val="0"/>
      <w:marBottom w:val="0"/>
      <w:divBdr>
        <w:top w:val="none" w:sz="0" w:space="0" w:color="auto"/>
        <w:left w:val="none" w:sz="0" w:space="0" w:color="auto"/>
        <w:bottom w:val="none" w:sz="0" w:space="0" w:color="auto"/>
        <w:right w:val="none" w:sz="0" w:space="0" w:color="auto"/>
      </w:divBdr>
      <w:divsChild>
        <w:div w:id="893739905">
          <w:marLeft w:val="0"/>
          <w:marRight w:val="0"/>
          <w:marTop w:val="0"/>
          <w:marBottom w:val="0"/>
          <w:divBdr>
            <w:top w:val="none" w:sz="0" w:space="0" w:color="auto"/>
            <w:left w:val="none" w:sz="0" w:space="0" w:color="auto"/>
            <w:bottom w:val="none" w:sz="0" w:space="0" w:color="auto"/>
            <w:right w:val="none" w:sz="0" w:space="0" w:color="auto"/>
          </w:divBdr>
          <w:divsChild>
            <w:div w:id="5085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91432">
      <w:bodyDiv w:val="1"/>
      <w:marLeft w:val="0"/>
      <w:marRight w:val="0"/>
      <w:marTop w:val="0"/>
      <w:marBottom w:val="0"/>
      <w:divBdr>
        <w:top w:val="none" w:sz="0" w:space="0" w:color="auto"/>
        <w:left w:val="none" w:sz="0" w:space="0" w:color="auto"/>
        <w:bottom w:val="none" w:sz="0" w:space="0" w:color="auto"/>
        <w:right w:val="none" w:sz="0" w:space="0" w:color="auto"/>
      </w:divBdr>
    </w:div>
    <w:div w:id="1556743551">
      <w:bodyDiv w:val="1"/>
      <w:marLeft w:val="0"/>
      <w:marRight w:val="0"/>
      <w:marTop w:val="0"/>
      <w:marBottom w:val="0"/>
      <w:divBdr>
        <w:top w:val="none" w:sz="0" w:space="0" w:color="auto"/>
        <w:left w:val="none" w:sz="0" w:space="0" w:color="auto"/>
        <w:bottom w:val="none" w:sz="0" w:space="0" w:color="auto"/>
        <w:right w:val="none" w:sz="0" w:space="0" w:color="auto"/>
      </w:divBdr>
    </w:div>
    <w:div w:id="1606771181">
      <w:bodyDiv w:val="1"/>
      <w:marLeft w:val="0"/>
      <w:marRight w:val="0"/>
      <w:marTop w:val="0"/>
      <w:marBottom w:val="0"/>
      <w:divBdr>
        <w:top w:val="none" w:sz="0" w:space="0" w:color="auto"/>
        <w:left w:val="none" w:sz="0" w:space="0" w:color="auto"/>
        <w:bottom w:val="none" w:sz="0" w:space="0" w:color="auto"/>
        <w:right w:val="none" w:sz="0" w:space="0" w:color="auto"/>
      </w:divBdr>
    </w:div>
    <w:div w:id="1635285457">
      <w:bodyDiv w:val="1"/>
      <w:marLeft w:val="0"/>
      <w:marRight w:val="0"/>
      <w:marTop w:val="0"/>
      <w:marBottom w:val="0"/>
      <w:divBdr>
        <w:top w:val="none" w:sz="0" w:space="0" w:color="auto"/>
        <w:left w:val="none" w:sz="0" w:space="0" w:color="auto"/>
        <w:bottom w:val="none" w:sz="0" w:space="0" w:color="auto"/>
        <w:right w:val="none" w:sz="0" w:space="0" w:color="auto"/>
      </w:divBdr>
    </w:div>
    <w:div w:id="1745368988">
      <w:bodyDiv w:val="1"/>
      <w:marLeft w:val="0"/>
      <w:marRight w:val="0"/>
      <w:marTop w:val="0"/>
      <w:marBottom w:val="0"/>
      <w:divBdr>
        <w:top w:val="none" w:sz="0" w:space="0" w:color="auto"/>
        <w:left w:val="none" w:sz="0" w:space="0" w:color="auto"/>
        <w:bottom w:val="none" w:sz="0" w:space="0" w:color="auto"/>
        <w:right w:val="none" w:sz="0" w:space="0" w:color="auto"/>
      </w:divBdr>
    </w:div>
    <w:div w:id="1748186005">
      <w:bodyDiv w:val="1"/>
      <w:marLeft w:val="0"/>
      <w:marRight w:val="0"/>
      <w:marTop w:val="0"/>
      <w:marBottom w:val="0"/>
      <w:divBdr>
        <w:top w:val="none" w:sz="0" w:space="0" w:color="auto"/>
        <w:left w:val="none" w:sz="0" w:space="0" w:color="auto"/>
        <w:bottom w:val="none" w:sz="0" w:space="0" w:color="auto"/>
        <w:right w:val="none" w:sz="0" w:space="0" w:color="auto"/>
      </w:divBdr>
    </w:div>
    <w:div w:id="1781487855">
      <w:bodyDiv w:val="1"/>
      <w:marLeft w:val="0"/>
      <w:marRight w:val="0"/>
      <w:marTop w:val="0"/>
      <w:marBottom w:val="0"/>
      <w:divBdr>
        <w:top w:val="none" w:sz="0" w:space="0" w:color="auto"/>
        <w:left w:val="none" w:sz="0" w:space="0" w:color="auto"/>
        <w:bottom w:val="none" w:sz="0" w:space="0" w:color="auto"/>
        <w:right w:val="none" w:sz="0" w:space="0" w:color="auto"/>
      </w:divBdr>
    </w:div>
    <w:div w:id="1840803673">
      <w:bodyDiv w:val="1"/>
      <w:marLeft w:val="0"/>
      <w:marRight w:val="0"/>
      <w:marTop w:val="0"/>
      <w:marBottom w:val="0"/>
      <w:divBdr>
        <w:top w:val="none" w:sz="0" w:space="0" w:color="auto"/>
        <w:left w:val="none" w:sz="0" w:space="0" w:color="auto"/>
        <w:bottom w:val="none" w:sz="0" w:space="0" w:color="auto"/>
        <w:right w:val="none" w:sz="0" w:space="0" w:color="auto"/>
      </w:divBdr>
    </w:div>
    <w:div w:id="1850564848">
      <w:bodyDiv w:val="1"/>
      <w:marLeft w:val="0"/>
      <w:marRight w:val="0"/>
      <w:marTop w:val="0"/>
      <w:marBottom w:val="0"/>
      <w:divBdr>
        <w:top w:val="none" w:sz="0" w:space="0" w:color="auto"/>
        <w:left w:val="none" w:sz="0" w:space="0" w:color="auto"/>
        <w:bottom w:val="none" w:sz="0" w:space="0" w:color="auto"/>
        <w:right w:val="none" w:sz="0" w:space="0" w:color="auto"/>
      </w:divBdr>
    </w:div>
    <w:div w:id="1883009059">
      <w:bodyDiv w:val="1"/>
      <w:marLeft w:val="0"/>
      <w:marRight w:val="0"/>
      <w:marTop w:val="0"/>
      <w:marBottom w:val="0"/>
      <w:divBdr>
        <w:top w:val="none" w:sz="0" w:space="0" w:color="auto"/>
        <w:left w:val="none" w:sz="0" w:space="0" w:color="auto"/>
        <w:bottom w:val="none" w:sz="0" w:space="0" w:color="auto"/>
        <w:right w:val="none" w:sz="0" w:space="0" w:color="auto"/>
      </w:divBdr>
    </w:div>
    <w:div w:id="1893152094">
      <w:bodyDiv w:val="1"/>
      <w:marLeft w:val="0"/>
      <w:marRight w:val="0"/>
      <w:marTop w:val="0"/>
      <w:marBottom w:val="0"/>
      <w:divBdr>
        <w:top w:val="none" w:sz="0" w:space="0" w:color="auto"/>
        <w:left w:val="none" w:sz="0" w:space="0" w:color="auto"/>
        <w:bottom w:val="none" w:sz="0" w:space="0" w:color="auto"/>
        <w:right w:val="none" w:sz="0" w:space="0" w:color="auto"/>
      </w:divBdr>
      <w:divsChild>
        <w:div w:id="1044863849">
          <w:marLeft w:val="0"/>
          <w:marRight w:val="0"/>
          <w:marTop w:val="0"/>
          <w:marBottom w:val="0"/>
          <w:divBdr>
            <w:top w:val="none" w:sz="0" w:space="0" w:color="auto"/>
            <w:left w:val="none" w:sz="0" w:space="0" w:color="auto"/>
            <w:bottom w:val="none" w:sz="0" w:space="0" w:color="auto"/>
            <w:right w:val="none" w:sz="0" w:space="0" w:color="auto"/>
          </w:divBdr>
        </w:div>
      </w:divsChild>
    </w:div>
    <w:div w:id="1907834433">
      <w:bodyDiv w:val="1"/>
      <w:marLeft w:val="0"/>
      <w:marRight w:val="0"/>
      <w:marTop w:val="0"/>
      <w:marBottom w:val="0"/>
      <w:divBdr>
        <w:top w:val="none" w:sz="0" w:space="0" w:color="auto"/>
        <w:left w:val="none" w:sz="0" w:space="0" w:color="auto"/>
        <w:bottom w:val="none" w:sz="0" w:space="0" w:color="auto"/>
        <w:right w:val="none" w:sz="0" w:space="0" w:color="auto"/>
      </w:divBdr>
    </w:div>
    <w:div w:id="1915626741">
      <w:bodyDiv w:val="1"/>
      <w:marLeft w:val="0"/>
      <w:marRight w:val="0"/>
      <w:marTop w:val="0"/>
      <w:marBottom w:val="0"/>
      <w:divBdr>
        <w:top w:val="none" w:sz="0" w:space="0" w:color="auto"/>
        <w:left w:val="none" w:sz="0" w:space="0" w:color="auto"/>
        <w:bottom w:val="none" w:sz="0" w:space="0" w:color="auto"/>
        <w:right w:val="none" w:sz="0" w:space="0" w:color="auto"/>
      </w:divBdr>
    </w:div>
    <w:div w:id="1959490347">
      <w:bodyDiv w:val="1"/>
      <w:marLeft w:val="0"/>
      <w:marRight w:val="0"/>
      <w:marTop w:val="0"/>
      <w:marBottom w:val="0"/>
      <w:divBdr>
        <w:top w:val="none" w:sz="0" w:space="0" w:color="auto"/>
        <w:left w:val="none" w:sz="0" w:space="0" w:color="auto"/>
        <w:bottom w:val="none" w:sz="0" w:space="0" w:color="auto"/>
        <w:right w:val="none" w:sz="0" w:space="0" w:color="auto"/>
      </w:divBdr>
    </w:div>
    <w:div w:id="2050690358">
      <w:bodyDiv w:val="1"/>
      <w:marLeft w:val="0"/>
      <w:marRight w:val="0"/>
      <w:marTop w:val="0"/>
      <w:marBottom w:val="0"/>
      <w:divBdr>
        <w:top w:val="none" w:sz="0" w:space="0" w:color="auto"/>
        <w:left w:val="none" w:sz="0" w:space="0" w:color="auto"/>
        <w:bottom w:val="none" w:sz="0" w:space="0" w:color="auto"/>
        <w:right w:val="none" w:sz="0" w:space="0" w:color="auto"/>
      </w:divBdr>
    </w:div>
    <w:div w:id="2088963352">
      <w:bodyDiv w:val="1"/>
      <w:marLeft w:val="0"/>
      <w:marRight w:val="0"/>
      <w:marTop w:val="0"/>
      <w:marBottom w:val="0"/>
      <w:divBdr>
        <w:top w:val="none" w:sz="0" w:space="0" w:color="auto"/>
        <w:left w:val="none" w:sz="0" w:space="0" w:color="auto"/>
        <w:bottom w:val="none" w:sz="0" w:space="0" w:color="auto"/>
        <w:right w:val="none" w:sz="0" w:space="0" w:color="auto"/>
      </w:divBdr>
    </w:div>
    <w:div w:id="21228436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0" Type="http://schemas.openxmlformats.org/officeDocument/2006/relationships/image" Target="media/image2.tiff"/><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chart" Target="charts/chart3.xml"/><Relationship Id="rId14" Type="http://schemas.openxmlformats.org/officeDocument/2006/relationships/chart" Target="charts/chart4.xml"/><Relationship Id="rId15" Type="http://schemas.openxmlformats.org/officeDocument/2006/relationships/chart" Target="charts/chart5.xml"/><Relationship Id="rId16" Type="http://schemas.openxmlformats.org/officeDocument/2006/relationships/chart" Target="charts/chart6.xml"/><Relationship Id="rId17" Type="http://schemas.openxmlformats.org/officeDocument/2006/relationships/chart" Target="charts/chart7.xml"/><Relationship Id="rId18" Type="http://schemas.openxmlformats.org/officeDocument/2006/relationships/chart" Target="charts/chart8.xml"/><Relationship Id="rId19" Type="http://schemas.openxmlformats.org/officeDocument/2006/relationships/image" Target="media/image3.tiff"/><Relationship Id="rId60" Type="http://schemas.openxmlformats.org/officeDocument/2006/relationships/image" Target="media/image43.tiff"/><Relationship Id="rId61" Type="http://schemas.openxmlformats.org/officeDocument/2006/relationships/image" Target="media/image44.tiff"/><Relationship Id="rId62" Type="http://schemas.openxmlformats.org/officeDocument/2006/relationships/image" Target="media/image45.tiff"/><Relationship Id="rId63" Type="http://schemas.openxmlformats.org/officeDocument/2006/relationships/image" Target="media/image46.tiff"/><Relationship Id="rId64" Type="http://schemas.openxmlformats.org/officeDocument/2006/relationships/image" Target="media/image47.tiff"/><Relationship Id="rId65" Type="http://schemas.openxmlformats.org/officeDocument/2006/relationships/image" Target="media/image48.tiff"/><Relationship Id="rId66" Type="http://schemas.openxmlformats.org/officeDocument/2006/relationships/image" Target="media/image49.tiff"/><Relationship Id="rId67" Type="http://schemas.openxmlformats.org/officeDocument/2006/relationships/image" Target="media/image50.tiff"/><Relationship Id="rId68" Type="http://schemas.openxmlformats.org/officeDocument/2006/relationships/image" Target="media/image51.tiff"/><Relationship Id="rId69" Type="http://schemas.openxmlformats.org/officeDocument/2006/relationships/image" Target="media/image52.tiff"/><Relationship Id="rId120" Type="http://schemas.openxmlformats.org/officeDocument/2006/relationships/theme" Target="theme/theme1.xml"/><Relationship Id="rId40" Type="http://schemas.openxmlformats.org/officeDocument/2006/relationships/image" Target="media/image24.tiff"/><Relationship Id="rId41" Type="http://schemas.openxmlformats.org/officeDocument/2006/relationships/hyperlink" Target="http://www.swansearamblers.org.uk/" TargetMode="External"/><Relationship Id="rId42" Type="http://schemas.openxmlformats.org/officeDocument/2006/relationships/image" Target="media/image25.tiff"/><Relationship Id="rId90" Type="http://schemas.openxmlformats.org/officeDocument/2006/relationships/image" Target="media/image73.tiff"/><Relationship Id="rId91" Type="http://schemas.openxmlformats.org/officeDocument/2006/relationships/image" Target="media/image74.tiff"/><Relationship Id="rId92" Type="http://schemas.openxmlformats.org/officeDocument/2006/relationships/image" Target="media/image75.tiff"/><Relationship Id="rId93" Type="http://schemas.openxmlformats.org/officeDocument/2006/relationships/image" Target="media/image76.tiff"/><Relationship Id="rId94" Type="http://schemas.openxmlformats.org/officeDocument/2006/relationships/image" Target="media/image77.tiff"/><Relationship Id="rId95" Type="http://schemas.openxmlformats.org/officeDocument/2006/relationships/image" Target="media/image78.tiff"/><Relationship Id="rId96" Type="http://schemas.openxmlformats.org/officeDocument/2006/relationships/image" Target="media/image79.tiff"/><Relationship Id="rId101" Type="http://schemas.openxmlformats.org/officeDocument/2006/relationships/image" Target="media/image84.tiff"/><Relationship Id="rId102" Type="http://schemas.openxmlformats.org/officeDocument/2006/relationships/image" Target="media/image85.tiff"/><Relationship Id="rId103" Type="http://schemas.openxmlformats.org/officeDocument/2006/relationships/image" Target="media/image86.tiff"/><Relationship Id="rId104" Type="http://schemas.openxmlformats.org/officeDocument/2006/relationships/image" Target="media/image87.tiff"/><Relationship Id="rId105" Type="http://schemas.openxmlformats.org/officeDocument/2006/relationships/image" Target="media/image88.tiff"/><Relationship Id="rId106" Type="http://schemas.openxmlformats.org/officeDocument/2006/relationships/image" Target="media/image89.tiff"/><Relationship Id="rId107" Type="http://schemas.openxmlformats.org/officeDocument/2006/relationships/image" Target="media/image90.tiff"/><Relationship Id="rId108" Type="http://schemas.openxmlformats.org/officeDocument/2006/relationships/image" Target="media/image91.tiff"/><Relationship Id="rId109" Type="http://schemas.openxmlformats.org/officeDocument/2006/relationships/image" Target="media/image92.tiff"/><Relationship Id="rId97" Type="http://schemas.openxmlformats.org/officeDocument/2006/relationships/image" Target="media/image80.tiff"/><Relationship Id="rId98" Type="http://schemas.openxmlformats.org/officeDocument/2006/relationships/image" Target="media/image81.tiff"/><Relationship Id="rId99" Type="http://schemas.openxmlformats.org/officeDocument/2006/relationships/image" Target="media/image82.tiff"/><Relationship Id="rId43" Type="http://schemas.openxmlformats.org/officeDocument/2006/relationships/image" Target="media/image26.tiff"/><Relationship Id="rId44" Type="http://schemas.openxmlformats.org/officeDocument/2006/relationships/image" Target="media/image27.tiff"/><Relationship Id="rId45" Type="http://schemas.openxmlformats.org/officeDocument/2006/relationships/image" Target="media/image28.tiff"/><Relationship Id="rId46" Type="http://schemas.openxmlformats.org/officeDocument/2006/relationships/image" Target="media/image29.tiff"/><Relationship Id="rId47" Type="http://schemas.openxmlformats.org/officeDocument/2006/relationships/image" Target="media/image30.tiff"/><Relationship Id="rId48" Type="http://schemas.openxmlformats.org/officeDocument/2006/relationships/image" Target="media/image31.tiff"/><Relationship Id="rId49" Type="http://schemas.openxmlformats.org/officeDocument/2006/relationships/image" Target="media/image32.tiff"/><Relationship Id="rId100" Type="http://schemas.openxmlformats.org/officeDocument/2006/relationships/image" Target="media/image83.tiff"/><Relationship Id="rId20" Type="http://schemas.openxmlformats.org/officeDocument/2006/relationships/image" Target="media/image4.tiff"/><Relationship Id="rId21" Type="http://schemas.openxmlformats.org/officeDocument/2006/relationships/image" Target="media/image5.tiff"/><Relationship Id="rId22" Type="http://schemas.openxmlformats.org/officeDocument/2006/relationships/image" Target="media/image6.tiff"/><Relationship Id="rId70" Type="http://schemas.openxmlformats.org/officeDocument/2006/relationships/image" Target="media/image53.tiff"/><Relationship Id="rId71" Type="http://schemas.openxmlformats.org/officeDocument/2006/relationships/image" Target="media/image54.tiff"/><Relationship Id="rId72" Type="http://schemas.openxmlformats.org/officeDocument/2006/relationships/image" Target="media/image55.tiff"/><Relationship Id="rId73" Type="http://schemas.openxmlformats.org/officeDocument/2006/relationships/image" Target="media/image56.tiff"/><Relationship Id="rId74" Type="http://schemas.openxmlformats.org/officeDocument/2006/relationships/image" Target="media/image57.tiff"/><Relationship Id="rId75" Type="http://schemas.openxmlformats.org/officeDocument/2006/relationships/image" Target="media/image58.tiff"/><Relationship Id="rId76" Type="http://schemas.openxmlformats.org/officeDocument/2006/relationships/image" Target="media/image59.tiff"/><Relationship Id="rId77" Type="http://schemas.openxmlformats.org/officeDocument/2006/relationships/image" Target="media/image60.tiff"/><Relationship Id="rId78" Type="http://schemas.openxmlformats.org/officeDocument/2006/relationships/image" Target="media/image61.tiff"/><Relationship Id="rId79" Type="http://schemas.openxmlformats.org/officeDocument/2006/relationships/image" Target="media/image62.tiff"/><Relationship Id="rId23" Type="http://schemas.openxmlformats.org/officeDocument/2006/relationships/image" Target="media/image7.tiff"/><Relationship Id="rId24" Type="http://schemas.openxmlformats.org/officeDocument/2006/relationships/image" Target="media/image8.tiff"/><Relationship Id="rId25" Type="http://schemas.openxmlformats.org/officeDocument/2006/relationships/image" Target="media/image9.tiff"/><Relationship Id="rId26" Type="http://schemas.openxmlformats.org/officeDocument/2006/relationships/image" Target="media/image10.tiff"/><Relationship Id="rId27" Type="http://schemas.openxmlformats.org/officeDocument/2006/relationships/image" Target="media/image11.tiff"/><Relationship Id="rId28" Type="http://schemas.openxmlformats.org/officeDocument/2006/relationships/image" Target="media/image12.tiff"/><Relationship Id="rId29" Type="http://schemas.openxmlformats.org/officeDocument/2006/relationships/image" Target="media/image13.tif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1.tiff"/><Relationship Id="rId50" Type="http://schemas.openxmlformats.org/officeDocument/2006/relationships/image" Target="media/image33.tiff"/><Relationship Id="rId51" Type="http://schemas.openxmlformats.org/officeDocument/2006/relationships/image" Target="media/image34.tiff"/><Relationship Id="rId52" Type="http://schemas.openxmlformats.org/officeDocument/2006/relationships/image" Target="media/image35.tiff"/><Relationship Id="rId53" Type="http://schemas.openxmlformats.org/officeDocument/2006/relationships/image" Target="media/image36.tiff"/><Relationship Id="rId54" Type="http://schemas.openxmlformats.org/officeDocument/2006/relationships/image" Target="media/image37.tiff"/><Relationship Id="rId55" Type="http://schemas.openxmlformats.org/officeDocument/2006/relationships/image" Target="media/image38.tiff"/><Relationship Id="rId56" Type="http://schemas.openxmlformats.org/officeDocument/2006/relationships/image" Target="media/image39.tiff"/><Relationship Id="rId57" Type="http://schemas.openxmlformats.org/officeDocument/2006/relationships/image" Target="media/image40.tiff"/><Relationship Id="rId58" Type="http://schemas.openxmlformats.org/officeDocument/2006/relationships/image" Target="media/image41.tiff"/><Relationship Id="rId59" Type="http://schemas.openxmlformats.org/officeDocument/2006/relationships/image" Target="media/image42.tiff"/><Relationship Id="rId110" Type="http://schemas.openxmlformats.org/officeDocument/2006/relationships/image" Target="media/image93.tiff"/><Relationship Id="rId111" Type="http://schemas.openxmlformats.org/officeDocument/2006/relationships/image" Target="media/image94.tiff"/><Relationship Id="rId112" Type="http://schemas.openxmlformats.org/officeDocument/2006/relationships/image" Target="media/image95.tiff"/><Relationship Id="rId113" Type="http://schemas.openxmlformats.org/officeDocument/2006/relationships/image" Target="media/image96.tiff"/><Relationship Id="rId114" Type="http://schemas.openxmlformats.org/officeDocument/2006/relationships/image" Target="media/image97.tiff"/><Relationship Id="rId115" Type="http://schemas.openxmlformats.org/officeDocument/2006/relationships/image" Target="media/image98.tiff"/><Relationship Id="rId116" Type="http://schemas.openxmlformats.org/officeDocument/2006/relationships/image" Target="media/image99.tiff"/><Relationship Id="rId117" Type="http://schemas.openxmlformats.org/officeDocument/2006/relationships/image" Target="media/image100.tiff"/><Relationship Id="rId118" Type="http://schemas.openxmlformats.org/officeDocument/2006/relationships/image" Target="media/image101.tiff"/><Relationship Id="rId119" Type="http://schemas.openxmlformats.org/officeDocument/2006/relationships/fontTable" Target="fontTable.xml"/><Relationship Id="rId30" Type="http://schemas.openxmlformats.org/officeDocument/2006/relationships/image" Target="media/image14.tiff"/><Relationship Id="rId31" Type="http://schemas.openxmlformats.org/officeDocument/2006/relationships/image" Target="media/image15.tiff"/><Relationship Id="rId32" Type="http://schemas.openxmlformats.org/officeDocument/2006/relationships/image" Target="media/image16.tiff"/><Relationship Id="rId33" Type="http://schemas.openxmlformats.org/officeDocument/2006/relationships/image" Target="media/image17.tiff"/><Relationship Id="rId34" Type="http://schemas.openxmlformats.org/officeDocument/2006/relationships/image" Target="media/image18.tiff"/><Relationship Id="rId35" Type="http://schemas.openxmlformats.org/officeDocument/2006/relationships/image" Target="media/image19.tiff"/><Relationship Id="rId36" Type="http://schemas.openxmlformats.org/officeDocument/2006/relationships/image" Target="media/image20.tiff"/><Relationship Id="rId37" Type="http://schemas.openxmlformats.org/officeDocument/2006/relationships/image" Target="media/image21.tiff"/><Relationship Id="rId38" Type="http://schemas.openxmlformats.org/officeDocument/2006/relationships/image" Target="media/image22.tiff"/><Relationship Id="rId39" Type="http://schemas.openxmlformats.org/officeDocument/2006/relationships/image" Target="media/image23.tiff"/><Relationship Id="rId80" Type="http://schemas.openxmlformats.org/officeDocument/2006/relationships/image" Target="media/image63.tiff"/><Relationship Id="rId81" Type="http://schemas.openxmlformats.org/officeDocument/2006/relationships/image" Target="media/image64.tiff"/><Relationship Id="rId82" Type="http://schemas.openxmlformats.org/officeDocument/2006/relationships/image" Target="media/image65.tiff"/><Relationship Id="rId83" Type="http://schemas.openxmlformats.org/officeDocument/2006/relationships/image" Target="media/image66.tiff"/><Relationship Id="rId84" Type="http://schemas.openxmlformats.org/officeDocument/2006/relationships/image" Target="media/image67.tiff"/><Relationship Id="rId85" Type="http://schemas.openxmlformats.org/officeDocument/2006/relationships/image" Target="media/image68.tiff"/><Relationship Id="rId86" Type="http://schemas.openxmlformats.org/officeDocument/2006/relationships/image" Target="media/image69.tiff"/><Relationship Id="rId87" Type="http://schemas.openxmlformats.org/officeDocument/2006/relationships/image" Target="media/image70.tiff"/><Relationship Id="rId88" Type="http://schemas.openxmlformats.org/officeDocument/2006/relationships/image" Target="media/image71.tiff"/><Relationship Id="rId89" Type="http://schemas.openxmlformats.org/officeDocument/2006/relationships/image" Target="media/image72.tiff"/></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Harald/Desktop/Harald%20Pro11/University/Research%20Methods/Tourist%20Questionaire%20Ass/Responses.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Harald/Desktop/Harald%20Pro11/University/Research%20Methods/Tourist%20Questionaire%20Ass/Responses.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Users/Harald/Desktop/Harald%20Pro11/University/Research%20Methods/Tourist%20Questionaire%20Ass/Responses.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Users/Harald/Desktop/Harald%20Pro11/University/Research%20Methods/Tourist%20Questionaire%20Ass/Responses.xlsx" TargetMode="External"/><Relationship Id="rId4" Type="http://schemas.openxmlformats.org/officeDocument/2006/relationships/chartUserShapes" Target="../drawings/drawing1.xml"/><Relationship Id="rId1" Type="http://schemas.microsoft.com/office/2011/relationships/chartStyle" Target="style4.xml"/><Relationship Id="rId2" Type="http://schemas.microsoft.com/office/2011/relationships/chartColorStyle" Target="colors4.xm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file:////Users/Harald/Desktop/Harald%20Pro11/University/Research%20Methods/Tourist%20Questionaire%20Ass/Responses.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Users/Harald/Desktop/Harald%20Pro11/University/Research%20Methods/Tourist%20Questionaire%20Ass/Responses.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file:////Users/Harald/Desktop/Harald%20Pro11/University/Research%20Methods/Tourist%20Questionaire%20Ass/Responses.xlsx"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file:////Users/Harald/Desktop/Harald%20Pro11/University/Research%20Methods/Tourist%20Questionaire%20Ass/Respons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000"/>
              <a:t>How OFten do you visit the COAST</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v>Nbr of visits</c:v>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notes!$A$7:$G$7</c:f>
              <c:strCache>
                <c:ptCount val="7"/>
                <c:pt idx="0">
                  <c:v>First Visit</c:v>
                </c:pt>
                <c:pt idx="1">
                  <c:v>Monthly</c:v>
                </c:pt>
                <c:pt idx="2">
                  <c:v>&gt;1 per year</c:v>
                </c:pt>
                <c:pt idx="3">
                  <c:v>Annually</c:v>
                </c:pt>
                <c:pt idx="4">
                  <c:v>every other yr</c:v>
                </c:pt>
                <c:pt idx="5">
                  <c:v>twise in 5 years</c:v>
                </c:pt>
                <c:pt idx="6">
                  <c:v>once in 5 yrs</c:v>
                </c:pt>
              </c:strCache>
            </c:strRef>
          </c:cat>
          <c:val>
            <c:numRef>
              <c:f>notes!$A$8:$G$8</c:f>
              <c:numCache>
                <c:formatCode>0</c:formatCode>
                <c:ptCount val="7"/>
                <c:pt idx="0">
                  <c:v>45.0</c:v>
                </c:pt>
                <c:pt idx="1">
                  <c:v>54.0</c:v>
                </c:pt>
                <c:pt idx="2">
                  <c:v>114.0</c:v>
                </c:pt>
                <c:pt idx="3">
                  <c:v>59.0</c:v>
                </c:pt>
                <c:pt idx="4">
                  <c:v>36.0</c:v>
                </c:pt>
                <c:pt idx="5">
                  <c:v>20.0</c:v>
                </c:pt>
                <c:pt idx="6">
                  <c:v>21.0</c:v>
                </c:pt>
              </c:numCache>
            </c:numRef>
          </c:val>
        </c:ser>
        <c:ser>
          <c:idx val="1"/>
          <c:order val="1"/>
          <c:tx>
            <c:strRef>
              <c:f>notes!$H$39</c:f>
              <c:strCache>
                <c:ptCount val="1"/>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notes!$A$7:$G$7</c:f>
              <c:strCache>
                <c:ptCount val="7"/>
                <c:pt idx="0">
                  <c:v>First Visit</c:v>
                </c:pt>
                <c:pt idx="1">
                  <c:v>Monthly</c:v>
                </c:pt>
                <c:pt idx="2">
                  <c:v>&gt;1 per year</c:v>
                </c:pt>
                <c:pt idx="3">
                  <c:v>Annually</c:v>
                </c:pt>
                <c:pt idx="4">
                  <c:v>every other yr</c:v>
                </c:pt>
                <c:pt idx="5">
                  <c:v>twise in 5 years</c:v>
                </c:pt>
                <c:pt idx="6">
                  <c:v>once in 5 yrs</c:v>
                </c:pt>
              </c:strCache>
            </c:strRef>
          </c:cat>
          <c:val>
            <c:numRef>
              <c:f>notes!$A$9:$G$9</c:f>
              <c:numCache>
                <c:formatCode>0%</c:formatCode>
                <c:ptCount val="7"/>
                <c:pt idx="0">
                  <c:v>0.128939828080229</c:v>
                </c:pt>
                <c:pt idx="1">
                  <c:v>0.154727793696275</c:v>
                </c:pt>
                <c:pt idx="2">
                  <c:v>0.326647564469914</c:v>
                </c:pt>
                <c:pt idx="3">
                  <c:v>0.169054441260745</c:v>
                </c:pt>
                <c:pt idx="4">
                  <c:v>0.103151862464183</c:v>
                </c:pt>
                <c:pt idx="5">
                  <c:v>0.0573065902578796</c:v>
                </c:pt>
                <c:pt idx="6">
                  <c:v>0.0601719197707736</c:v>
                </c:pt>
              </c:numCache>
            </c:numRef>
          </c:val>
        </c:ser>
        <c:dLbls>
          <c:showLegendKey val="0"/>
          <c:showVal val="0"/>
          <c:showCatName val="0"/>
          <c:showSerName val="0"/>
          <c:showPercent val="0"/>
          <c:showBubbleSize val="0"/>
        </c:dLbls>
        <c:gapWidth val="102"/>
        <c:overlap val="-62"/>
        <c:axId val="-1159400304"/>
        <c:axId val="-1158293568"/>
      </c:barChart>
      <c:catAx>
        <c:axId val="-115940030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8293568"/>
        <c:crosses val="autoZero"/>
        <c:auto val="1"/>
        <c:lblAlgn val="ctr"/>
        <c:lblOffset val="100"/>
        <c:noMultiLvlLbl val="0"/>
      </c:catAx>
      <c:valAx>
        <c:axId val="-1158293568"/>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400304"/>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000" baseline="0"/>
              <a:t>In which season have your visited for recreation?</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v>Nbr of visits</c:v>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notes!$A$14:$D$14</c:f>
              <c:strCache>
                <c:ptCount val="4"/>
                <c:pt idx="0">
                  <c:v>VisitSpring</c:v>
                </c:pt>
                <c:pt idx="1">
                  <c:v>VisitSummer</c:v>
                </c:pt>
                <c:pt idx="2">
                  <c:v>VisitAutumn</c:v>
                </c:pt>
                <c:pt idx="3">
                  <c:v>VisitWinter</c:v>
                </c:pt>
              </c:strCache>
            </c:strRef>
          </c:cat>
          <c:val>
            <c:numRef>
              <c:f>notes!$A$15:$D$15</c:f>
              <c:numCache>
                <c:formatCode>General</c:formatCode>
                <c:ptCount val="4"/>
                <c:pt idx="0">
                  <c:v>229.0</c:v>
                </c:pt>
                <c:pt idx="1">
                  <c:v>304.0</c:v>
                </c:pt>
                <c:pt idx="2">
                  <c:v>227.0</c:v>
                </c:pt>
                <c:pt idx="3">
                  <c:v>105.0</c:v>
                </c:pt>
              </c:numCache>
            </c:numRef>
          </c:val>
        </c:ser>
        <c:dLbls>
          <c:showLegendKey val="0"/>
          <c:showVal val="0"/>
          <c:showCatName val="0"/>
          <c:showSerName val="0"/>
          <c:showPercent val="0"/>
          <c:showBubbleSize val="0"/>
        </c:dLbls>
        <c:gapWidth val="247"/>
        <c:overlap val="-27"/>
        <c:axId val="-1158594032"/>
        <c:axId val="-1163989856"/>
      </c:barChart>
      <c:lineChart>
        <c:grouping val="standard"/>
        <c:varyColors val="0"/>
        <c:ser>
          <c:idx val="1"/>
          <c:order val="1"/>
          <c:tx>
            <c:v>% of total visits</c:v>
          </c:tx>
          <c:spPr>
            <a:ln w="28575" cap="rnd">
              <a:solidFill>
                <a:schemeClr val="bg1"/>
              </a:solidFill>
              <a:round/>
            </a:ln>
            <a:effectLst/>
          </c:spPr>
          <c:marker>
            <c:symbol val="circle"/>
            <c:size val="6"/>
            <c:spPr>
              <a:solidFill>
                <a:schemeClr val="accent2"/>
              </a:solidFill>
              <a:ln>
                <a:solidFill>
                  <a:schemeClr val="bg1"/>
                </a:solidFill>
              </a:ln>
              <a:effectLst/>
            </c:spPr>
          </c:marker>
          <c:dLbls>
            <c:dLbl>
              <c:idx val="0"/>
              <c:layout>
                <c:manualLayout>
                  <c:x val="0.00833333333333331"/>
                  <c:y val="-0.037037037037037"/>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00833333333333338"/>
                  <c:y val="-0.0324074074074074"/>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011111111111111"/>
                  <c:y val="-0.0416666666666667"/>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00833333333333343"/>
                  <c:y val="-0.0370370370370371"/>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notes!$A$14:$D$14</c:f>
              <c:strCache>
                <c:ptCount val="4"/>
                <c:pt idx="0">
                  <c:v>VisitSpring</c:v>
                </c:pt>
                <c:pt idx="1">
                  <c:v>VisitSummer</c:v>
                </c:pt>
                <c:pt idx="2">
                  <c:v>VisitAutumn</c:v>
                </c:pt>
                <c:pt idx="3">
                  <c:v>VisitWinter</c:v>
                </c:pt>
              </c:strCache>
            </c:strRef>
          </c:cat>
          <c:val>
            <c:numRef>
              <c:f>notes!$A$16:$D$16</c:f>
              <c:numCache>
                <c:formatCode>0%</c:formatCode>
                <c:ptCount val="4"/>
                <c:pt idx="0">
                  <c:v>0.264739884393064</c:v>
                </c:pt>
                <c:pt idx="1">
                  <c:v>0.351445086705202</c:v>
                </c:pt>
                <c:pt idx="2">
                  <c:v>0.26242774566474</c:v>
                </c:pt>
                <c:pt idx="3">
                  <c:v>0.121387283236994</c:v>
                </c:pt>
              </c:numCache>
            </c:numRef>
          </c:val>
          <c:smooth val="0"/>
        </c:ser>
        <c:dLbls>
          <c:showLegendKey val="0"/>
          <c:showVal val="0"/>
          <c:showCatName val="0"/>
          <c:showSerName val="0"/>
          <c:showPercent val="0"/>
          <c:showBubbleSize val="0"/>
        </c:dLbls>
        <c:marker val="1"/>
        <c:smooth val="0"/>
        <c:axId val="-1158594032"/>
        <c:axId val="-1163989856"/>
      </c:lineChart>
      <c:lineChart>
        <c:grouping val="standard"/>
        <c:varyColors val="0"/>
        <c:ser>
          <c:idx val="3"/>
          <c:order val="2"/>
          <c:tx>
            <c:v>% of all visitors</c:v>
          </c:tx>
          <c:spPr>
            <a:ln w="28575" cap="rnd">
              <a:solidFill>
                <a:schemeClr val="accent1">
                  <a:alpha val="22000"/>
                </a:schemeClr>
              </a:solidFill>
              <a:round/>
            </a:ln>
            <a:effectLst/>
          </c:spPr>
          <c:marker>
            <c:symbol val="circle"/>
            <c:size val="6"/>
            <c:spPr>
              <a:solidFill>
                <a:schemeClr val="accent4"/>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notes!$A$14:$D$14</c:f>
              <c:strCache>
                <c:ptCount val="4"/>
                <c:pt idx="0">
                  <c:v>VisitSpring</c:v>
                </c:pt>
                <c:pt idx="1">
                  <c:v>VisitSummer</c:v>
                </c:pt>
                <c:pt idx="2">
                  <c:v>VisitAutumn</c:v>
                </c:pt>
                <c:pt idx="3">
                  <c:v>VisitWinter</c:v>
                </c:pt>
              </c:strCache>
            </c:strRef>
          </c:cat>
          <c:val>
            <c:numRef>
              <c:f>notes!$A$17:$D$17</c:f>
              <c:numCache>
                <c:formatCode>0%</c:formatCode>
                <c:ptCount val="4"/>
                <c:pt idx="0">
                  <c:v>0.671554252199413</c:v>
                </c:pt>
                <c:pt idx="1">
                  <c:v>0.89149560117302</c:v>
                </c:pt>
                <c:pt idx="2">
                  <c:v>0.665689149560117</c:v>
                </c:pt>
                <c:pt idx="3">
                  <c:v>0.30791788856305</c:v>
                </c:pt>
              </c:numCache>
            </c:numRef>
          </c:val>
          <c:smooth val="0"/>
        </c:ser>
        <c:dLbls>
          <c:showLegendKey val="0"/>
          <c:showVal val="0"/>
          <c:showCatName val="0"/>
          <c:showSerName val="0"/>
          <c:showPercent val="0"/>
          <c:showBubbleSize val="0"/>
        </c:dLbls>
        <c:marker val="1"/>
        <c:smooth val="0"/>
        <c:axId val="-1064744976"/>
        <c:axId val="-1103499456"/>
      </c:lineChart>
      <c:catAx>
        <c:axId val="-115859403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3989856"/>
        <c:crosses val="autoZero"/>
        <c:auto val="1"/>
        <c:lblAlgn val="ctr"/>
        <c:lblOffset val="100"/>
        <c:noMultiLvlLbl val="0"/>
      </c:catAx>
      <c:valAx>
        <c:axId val="-1163989856"/>
        <c:scaling>
          <c:orientation val="minMax"/>
        </c:scaling>
        <c:delete val="0"/>
        <c:axPos val="l"/>
        <c:majorGridlines>
          <c:spPr>
            <a:ln>
              <a:solidFill>
                <a:schemeClr val="tx1">
                  <a:lumMod val="15000"/>
                  <a:lumOff val="85000"/>
                </a:schemeClr>
              </a:solidFill>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8594032"/>
        <c:crosses val="autoZero"/>
        <c:crossBetween val="between"/>
      </c:valAx>
      <c:valAx>
        <c:axId val="-1103499456"/>
        <c:scaling>
          <c:orientation val="minMax"/>
        </c:scaling>
        <c:delete val="0"/>
        <c:axPos val="r"/>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744976"/>
        <c:crosses val="max"/>
        <c:crossBetween val="between"/>
      </c:valAx>
      <c:catAx>
        <c:axId val="-1064744976"/>
        <c:scaling>
          <c:orientation val="minMax"/>
        </c:scaling>
        <c:delete val="1"/>
        <c:axPos val="b"/>
        <c:numFmt formatCode="General" sourceLinked="1"/>
        <c:majorTickMark val="out"/>
        <c:minorTickMark val="none"/>
        <c:tickLblPos val="nextTo"/>
        <c:crossAx val="-11034994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Length</a:t>
            </a:r>
            <a:r>
              <a:rPr lang="en-US" baseline="0"/>
              <a:t> of Stay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Nbr of responders</c:v>
          </c:tx>
          <c:spPr>
            <a:solidFill>
              <a:schemeClr val="accent1"/>
            </a:solidFill>
            <a:ln>
              <a:noFill/>
            </a:ln>
            <a:effectLst/>
          </c:spPr>
          <c:invertIfNegative val="0"/>
          <c:cat>
            <c:strRef>
              <c:f>notes!$A$82:$A$89</c:f>
              <c:strCache>
                <c:ptCount val="8"/>
                <c:pt idx="0">
                  <c:v>1 Night</c:v>
                </c:pt>
                <c:pt idx="1">
                  <c:v>2 Nights</c:v>
                </c:pt>
                <c:pt idx="2">
                  <c:v>3 Nights</c:v>
                </c:pt>
                <c:pt idx="3">
                  <c:v>4 Nights</c:v>
                </c:pt>
                <c:pt idx="4">
                  <c:v>5 Nights</c:v>
                </c:pt>
                <c:pt idx="5">
                  <c:v>6 nights</c:v>
                </c:pt>
                <c:pt idx="6">
                  <c:v>7 Nights</c:v>
                </c:pt>
                <c:pt idx="7">
                  <c:v>&gt; 7 Nights</c:v>
                </c:pt>
              </c:strCache>
            </c:strRef>
          </c:cat>
          <c:val>
            <c:numRef>
              <c:f>notes!$B$82:$B$89</c:f>
              <c:numCache>
                <c:formatCode>General</c:formatCode>
                <c:ptCount val="8"/>
                <c:pt idx="0">
                  <c:v>12.0</c:v>
                </c:pt>
                <c:pt idx="1">
                  <c:v>25.0</c:v>
                </c:pt>
                <c:pt idx="2">
                  <c:v>30.0</c:v>
                </c:pt>
                <c:pt idx="3">
                  <c:v>17.0</c:v>
                </c:pt>
                <c:pt idx="4">
                  <c:v>14.0</c:v>
                </c:pt>
                <c:pt idx="5">
                  <c:v>16.0</c:v>
                </c:pt>
                <c:pt idx="6">
                  <c:v>69.0</c:v>
                </c:pt>
                <c:pt idx="7">
                  <c:v>35.0</c:v>
                </c:pt>
              </c:numCache>
            </c:numRef>
          </c:val>
        </c:ser>
        <c:ser>
          <c:idx val="2"/>
          <c:order val="1"/>
          <c:tx>
            <c:v>$ of total responders</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notes!$A$82:$A$89</c:f>
              <c:strCache>
                <c:ptCount val="8"/>
                <c:pt idx="0">
                  <c:v>1 Night</c:v>
                </c:pt>
                <c:pt idx="1">
                  <c:v>2 Nights</c:v>
                </c:pt>
                <c:pt idx="2">
                  <c:v>3 Nights</c:v>
                </c:pt>
                <c:pt idx="3">
                  <c:v>4 Nights</c:v>
                </c:pt>
                <c:pt idx="4">
                  <c:v>5 Nights</c:v>
                </c:pt>
                <c:pt idx="5">
                  <c:v>6 nights</c:v>
                </c:pt>
                <c:pt idx="6">
                  <c:v>7 Nights</c:v>
                </c:pt>
                <c:pt idx="7">
                  <c:v>&gt; 7 Nights</c:v>
                </c:pt>
              </c:strCache>
            </c:strRef>
          </c:cat>
          <c:val>
            <c:numRef>
              <c:f>notes!$D$82:$D$89</c:f>
              <c:numCache>
                <c:formatCode>0%</c:formatCode>
                <c:ptCount val="8"/>
                <c:pt idx="0">
                  <c:v>0.055045871559633</c:v>
                </c:pt>
                <c:pt idx="1">
                  <c:v>0.114678899082569</c:v>
                </c:pt>
                <c:pt idx="2">
                  <c:v>0.137614678899083</c:v>
                </c:pt>
                <c:pt idx="3">
                  <c:v>0.0779816513761468</c:v>
                </c:pt>
                <c:pt idx="4">
                  <c:v>0.0642201834862385</c:v>
                </c:pt>
                <c:pt idx="5">
                  <c:v>0.073394495412844</c:v>
                </c:pt>
                <c:pt idx="6">
                  <c:v>0.31651376146789</c:v>
                </c:pt>
                <c:pt idx="7">
                  <c:v>0.160550458715596</c:v>
                </c:pt>
              </c:numCache>
            </c:numRef>
          </c:val>
        </c:ser>
        <c:dLbls>
          <c:showLegendKey val="0"/>
          <c:showVal val="0"/>
          <c:showCatName val="0"/>
          <c:showSerName val="0"/>
          <c:showPercent val="0"/>
          <c:showBubbleSize val="0"/>
        </c:dLbls>
        <c:gapWidth val="75"/>
        <c:overlap val="-71"/>
        <c:axId val="-1125790960"/>
        <c:axId val="-1204303664"/>
      </c:barChart>
      <c:catAx>
        <c:axId val="-1125790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4303664"/>
        <c:crosses val="autoZero"/>
        <c:auto val="1"/>
        <c:lblAlgn val="ctr"/>
        <c:lblOffset val="100"/>
        <c:noMultiLvlLbl val="0"/>
      </c:catAx>
      <c:valAx>
        <c:axId val="-1204303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790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people</a:t>
            </a:r>
            <a:r>
              <a:rPr lang="en-US" baseline="0"/>
              <a:t> in party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094120463432903"/>
          <c:y val="0.237148772552499"/>
          <c:w val="0.868267876952616"/>
          <c:h val="0.457773523651158"/>
        </c:manualLayout>
      </c:layout>
      <c:barChart>
        <c:barDir val="col"/>
        <c:grouping val="clustered"/>
        <c:varyColors val="0"/>
        <c:ser>
          <c:idx val="0"/>
          <c:order val="0"/>
          <c:tx>
            <c:v>Nbr of Responders</c:v>
          </c:tx>
          <c:spPr>
            <a:solidFill>
              <a:schemeClr val="accent1"/>
            </a:solidFill>
            <a:ln>
              <a:noFill/>
            </a:ln>
            <a:effectLst/>
          </c:spPr>
          <c:invertIfNegative val="0"/>
          <c:cat>
            <c:strRef>
              <c:f>notes!$A$98:$A$103</c:f>
              <c:strCache>
                <c:ptCount val="6"/>
                <c:pt idx="0">
                  <c:v>1</c:v>
                </c:pt>
                <c:pt idx="1">
                  <c:v>2</c:v>
                </c:pt>
                <c:pt idx="2">
                  <c:v>3</c:v>
                </c:pt>
                <c:pt idx="3">
                  <c:v>4</c:v>
                </c:pt>
                <c:pt idx="4">
                  <c:v>5</c:v>
                </c:pt>
                <c:pt idx="5">
                  <c:v>6 or more</c:v>
                </c:pt>
              </c:strCache>
            </c:strRef>
          </c:cat>
          <c:val>
            <c:numRef>
              <c:f>notes!$B$98:$B$103</c:f>
              <c:numCache>
                <c:formatCode>General</c:formatCode>
                <c:ptCount val="6"/>
                <c:pt idx="0">
                  <c:v>11.0</c:v>
                </c:pt>
                <c:pt idx="1">
                  <c:v>125.0</c:v>
                </c:pt>
                <c:pt idx="2">
                  <c:v>20.0</c:v>
                </c:pt>
                <c:pt idx="3">
                  <c:v>38.0</c:v>
                </c:pt>
                <c:pt idx="4">
                  <c:v>10.0</c:v>
                </c:pt>
                <c:pt idx="5">
                  <c:v>18.0</c:v>
                </c:pt>
              </c:numCache>
            </c:numRef>
          </c:val>
        </c:ser>
        <c:ser>
          <c:idx val="2"/>
          <c:order val="1"/>
          <c:tx>
            <c:v>% of total responders</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notes!$A$98:$A$103</c:f>
              <c:strCache>
                <c:ptCount val="6"/>
                <c:pt idx="0">
                  <c:v>1</c:v>
                </c:pt>
                <c:pt idx="1">
                  <c:v>2</c:v>
                </c:pt>
                <c:pt idx="2">
                  <c:v>3</c:v>
                </c:pt>
                <c:pt idx="3">
                  <c:v>4</c:v>
                </c:pt>
                <c:pt idx="4">
                  <c:v>5</c:v>
                </c:pt>
                <c:pt idx="5">
                  <c:v>6 or more</c:v>
                </c:pt>
              </c:strCache>
            </c:strRef>
          </c:cat>
          <c:val>
            <c:numRef>
              <c:f>notes!$D$98:$D$103</c:f>
              <c:numCache>
                <c:formatCode>0%</c:formatCode>
                <c:ptCount val="6"/>
                <c:pt idx="0">
                  <c:v>0.0495495495495495</c:v>
                </c:pt>
                <c:pt idx="1">
                  <c:v>0.563063063063063</c:v>
                </c:pt>
                <c:pt idx="2">
                  <c:v>0.0900900900900901</c:v>
                </c:pt>
                <c:pt idx="3">
                  <c:v>0.171171171171171</c:v>
                </c:pt>
                <c:pt idx="4">
                  <c:v>0.045045045045045</c:v>
                </c:pt>
                <c:pt idx="5">
                  <c:v>0.0810810810810811</c:v>
                </c:pt>
              </c:numCache>
            </c:numRef>
          </c:val>
        </c:ser>
        <c:dLbls>
          <c:showLegendKey val="0"/>
          <c:showVal val="0"/>
          <c:showCatName val="0"/>
          <c:showSerName val="0"/>
          <c:showPercent val="0"/>
          <c:showBubbleSize val="0"/>
        </c:dLbls>
        <c:gapWidth val="88"/>
        <c:overlap val="-70"/>
        <c:axId val="-1202204832"/>
        <c:axId val="-1159558784"/>
      </c:barChart>
      <c:catAx>
        <c:axId val="-120220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558784"/>
        <c:crosses val="autoZero"/>
        <c:auto val="1"/>
        <c:lblAlgn val="ctr"/>
        <c:lblOffset val="100"/>
        <c:noMultiLvlLbl val="0"/>
      </c:catAx>
      <c:valAx>
        <c:axId val="-1159558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20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Type of accomodation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0766937278115271"/>
          <c:y val="0.159571865443425"/>
          <c:w val="0.882560307606119"/>
          <c:h val="0.2811452238195"/>
        </c:manualLayout>
      </c:layout>
      <c:barChart>
        <c:barDir val="col"/>
        <c:grouping val="clustered"/>
        <c:varyColors val="0"/>
        <c:ser>
          <c:idx val="0"/>
          <c:order val="0"/>
          <c:tx>
            <c:v>Nbr of responders</c:v>
          </c:tx>
          <c:spPr>
            <a:solidFill>
              <a:schemeClr val="accent1"/>
            </a:solidFill>
            <a:ln>
              <a:noFill/>
            </a:ln>
            <a:effectLst/>
          </c:spPr>
          <c:invertIfNegative val="0"/>
          <c:cat>
            <c:strRef>
              <c:f>notes!$A$66:$A$73</c:f>
              <c:strCache>
                <c:ptCount val="8"/>
                <c:pt idx="0">
                  <c:v>Hotel</c:v>
                </c:pt>
                <c:pt idx="1">
                  <c:v>Cabin/Cottage</c:v>
                </c:pt>
                <c:pt idx="2">
                  <c:v>Own Caravan</c:v>
                </c:pt>
                <c:pt idx="3">
                  <c:v>Static Caravan</c:v>
                </c:pt>
                <c:pt idx="4">
                  <c:v>Camping</c:v>
                </c:pt>
                <c:pt idx="5">
                  <c:v>B&amp;B</c:v>
                </c:pt>
                <c:pt idx="6">
                  <c:v>Family/Friends</c:v>
                </c:pt>
                <c:pt idx="7">
                  <c:v>Other</c:v>
                </c:pt>
              </c:strCache>
            </c:strRef>
          </c:cat>
          <c:val>
            <c:numRef>
              <c:f>notes!$B$66:$B$73</c:f>
              <c:numCache>
                <c:formatCode>General</c:formatCode>
                <c:ptCount val="8"/>
                <c:pt idx="0">
                  <c:v>13.0</c:v>
                </c:pt>
                <c:pt idx="1">
                  <c:v>47.0</c:v>
                </c:pt>
                <c:pt idx="2">
                  <c:v>29.0</c:v>
                </c:pt>
                <c:pt idx="3">
                  <c:v>45.0</c:v>
                </c:pt>
                <c:pt idx="4">
                  <c:v>17.0</c:v>
                </c:pt>
                <c:pt idx="5">
                  <c:v>16.0</c:v>
                </c:pt>
                <c:pt idx="6">
                  <c:v>30.0</c:v>
                </c:pt>
                <c:pt idx="7">
                  <c:v>20.0</c:v>
                </c:pt>
              </c:numCache>
            </c:numRef>
          </c:val>
        </c:ser>
        <c:ser>
          <c:idx val="1"/>
          <c:order val="1"/>
          <c:tx>
            <c:v>% of total responders</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notes!$A$66:$A$73</c:f>
              <c:strCache>
                <c:ptCount val="8"/>
                <c:pt idx="0">
                  <c:v>Hotel</c:v>
                </c:pt>
                <c:pt idx="1">
                  <c:v>Cabin/Cottage</c:v>
                </c:pt>
                <c:pt idx="2">
                  <c:v>Own Caravan</c:v>
                </c:pt>
                <c:pt idx="3">
                  <c:v>Static Caravan</c:v>
                </c:pt>
                <c:pt idx="4">
                  <c:v>Camping</c:v>
                </c:pt>
                <c:pt idx="5">
                  <c:v>B&amp;B</c:v>
                </c:pt>
                <c:pt idx="6">
                  <c:v>Family/Friends</c:v>
                </c:pt>
                <c:pt idx="7">
                  <c:v>Other</c:v>
                </c:pt>
              </c:strCache>
            </c:strRef>
          </c:cat>
          <c:val>
            <c:numRef>
              <c:f>notes!$D$66:$D$73</c:f>
              <c:numCache>
                <c:formatCode>0%</c:formatCode>
                <c:ptCount val="8"/>
                <c:pt idx="0">
                  <c:v>0.0599078341013825</c:v>
                </c:pt>
                <c:pt idx="1">
                  <c:v>0.216589861751152</c:v>
                </c:pt>
                <c:pt idx="2">
                  <c:v>0.133640552995392</c:v>
                </c:pt>
                <c:pt idx="3">
                  <c:v>0.207373271889401</c:v>
                </c:pt>
                <c:pt idx="4">
                  <c:v>0.0783410138248848</c:v>
                </c:pt>
                <c:pt idx="5">
                  <c:v>0.0737327188940092</c:v>
                </c:pt>
                <c:pt idx="6">
                  <c:v>0.138248847926267</c:v>
                </c:pt>
                <c:pt idx="7">
                  <c:v>0.0921658986175115</c:v>
                </c:pt>
              </c:numCache>
            </c:numRef>
          </c:val>
        </c:ser>
        <c:dLbls>
          <c:showLegendKey val="0"/>
          <c:showVal val="0"/>
          <c:showCatName val="0"/>
          <c:showSerName val="0"/>
          <c:showPercent val="0"/>
          <c:showBubbleSize val="0"/>
        </c:dLbls>
        <c:gapWidth val="110"/>
        <c:overlap val="-55"/>
        <c:axId val="-1202501984"/>
        <c:axId val="-1160321984"/>
      </c:barChart>
      <c:catAx>
        <c:axId val="-1202501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0321984"/>
        <c:crosses val="autoZero"/>
        <c:auto val="1"/>
        <c:lblAlgn val="ctr"/>
        <c:lblOffset val="100"/>
        <c:noMultiLvlLbl val="0"/>
      </c:catAx>
      <c:valAx>
        <c:axId val="-1160321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501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Accommodation spend per Visit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858705161855"/>
          <c:y val="0.171712962962963"/>
          <c:w val="0.868141294838145"/>
          <c:h val="0.700054316127151"/>
        </c:manualLayout>
      </c:layout>
      <c:barChart>
        <c:barDir val="col"/>
        <c:grouping val="clustered"/>
        <c:varyColors val="0"/>
        <c:ser>
          <c:idx val="0"/>
          <c:order val="0"/>
          <c:tx>
            <c:strRef>
              <c:f>notes!$J$114</c:f>
              <c:strCache>
                <c:ptCount val="1"/>
                <c:pt idx="0">
                  <c:v>Nbr of responders</c:v>
                </c:pt>
              </c:strCache>
            </c:strRef>
          </c:tx>
          <c:spPr>
            <a:solidFill>
              <a:schemeClr val="accent1"/>
            </a:solidFill>
            <a:ln>
              <a:noFill/>
            </a:ln>
            <a:effectLst/>
          </c:spPr>
          <c:invertIfNegative val="0"/>
          <c:cat>
            <c:strRef>
              <c:f>notes!$I$115:$I$120</c:f>
              <c:strCache>
                <c:ptCount val="6"/>
                <c:pt idx="0">
                  <c:v>&lt; £100</c:v>
                </c:pt>
                <c:pt idx="1">
                  <c:v>£101-£200</c:v>
                </c:pt>
                <c:pt idx="2">
                  <c:v>£201-£300</c:v>
                </c:pt>
                <c:pt idx="3">
                  <c:v>£301-£400</c:v>
                </c:pt>
                <c:pt idx="4">
                  <c:v>£401-£500</c:v>
                </c:pt>
                <c:pt idx="5">
                  <c:v>&gt; £500</c:v>
                </c:pt>
              </c:strCache>
            </c:strRef>
          </c:cat>
          <c:val>
            <c:numRef>
              <c:f>notes!$J$115:$J$120</c:f>
              <c:numCache>
                <c:formatCode>General</c:formatCode>
                <c:ptCount val="6"/>
                <c:pt idx="0">
                  <c:v>77.0</c:v>
                </c:pt>
                <c:pt idx="1">
                  <c:v>36.0</c:v>
                </c:pt>
                <c:pt idx="2">
                  <c:v>22.0</c:v>
                </c:pt>
                <c:pt idx="3">
                  <c:v>25.0</c:v>
                </c:pt>
                <c:pt idx="4">
                  <c:v>10.0</c:v>
                </c:pt>
                <c:pt idx="5">
                  <c:v>30.0</c:v>
                </c:pt>
              </c:numCache>
            </c:numRef>
          </c:val>
        </c:ser>
        <c:dLbls>
          <c:showLegendKey val="0"/>
          <c:showVal val="0"/>
          <c:showCatName val="0"/>
          <c:showSerName val="0"/>
          <c:showPercent val="0"/>
          <c:showBubbleSize val="0"/>
        </c:dLbls>
        <c:gapWidth val="219"/>
        <c:overlap val="-27"/>
        <c:axId val="-1106910256"/>
        <c:axId val="-1103935088"/>
      </c:barChart>
      <c:catAx>
        <c:axId val="-1106910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3935088"/>
        <c:crosses val="autoZero"/>
        <c:auto val="1"/>
        <c:lblAlgn val="ctr"/>
        <c:lblOffset val="100"/>
        <c:noMultiLvlLbl val="0"/>
      </c:catAx>
      <c:valAx>
        <c:axId val="-110393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Nbr of responders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6910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Other spend</a:t>
            </a:r>
            <a:r>
              <a:rPr lang="en-US" baseline="0"/>
              <a:t> per visit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3680008748906"/>
          <c:y val="0.21337962962963"/>
          <c:w val="0.84158573928259"/>
          <c:h val="0.501558398950131"/>
        </c:manualLayout>
      </c:layout>
      <c:barChart>
        <c:barDir val="col"/>
        <c:grouping val="clustered"/>
        <c:varyColors val="0"/>
        <c:ser>
          <c:idx val="0"/>
          <c:order val="0"/>
          <c:tx>
            <c:strRef>
              <c:f>notes!$C$148</c:f>
              <c:strCache>
                <c:ptCount val="1"/>
                <c:pt idx="0">
                  <c:v>Food</c:v>
                </c:pt>
              </c:strCache>
            </c:strRef>
          </c:tx>
          <c:spPr>
            <a:solidFill>
              <a:schemeClr val="accent1"/>
            </a:solidFill>
            <a:ln>
              <a:noFill/>
            </a:ln>
            <a:effectLst/>
          </c:spPr>
          <c:invertIfNegative val="0"/>
          <c:cat>
            <c:strRef>
              <c:f>notes!$B$149:$B$156</c:f>
              <c:strCache>
                <c:ptCount val="8"/>
                <c:pt idx="0">
                  <c:v>&lt; £25</c:v>
                </c:pt>
                <c:pt idx="1">
                  <c:v>£26-£50</c:v>
                </c:pt>
                <c:pt idx="2">
                  <c:v>£51-£100</c:v>
                </c:pt>
                <c:pt idx="3">
                  <c:v>£101-£200</c:v>
                </c:pt>
                <c:pt idx="4">
                  <c:v>£201-£300</c:v>
                </c:pt>
                <c:pt idx="5">
                  <c:v>£301-£400</c:v>
                </c:pt>
                <c:pt idx="6">
                  <c:v>£401-£500</c:v>
                </c:pt>
                <c:pt idx="7">
                  <c:v>&gt; £500</c:v>
                </c:pt>
              </c:strCache>
            </c:strRef>
          </c:cat>
          <c:val>
            <c:numRef>
              <c:f>notes!$C$149:$C$156</c:f>
              <c:numCache>
                <c:formatCode>General</c:formatCode>
                <c:ptCount val="8"/>
                <c:pt idx="0">
                  <c:v>107.0</c:v>
                </c:pt>
                <c:pt idx="1">
                  <c:v>53.0</c:v>
                </c:pt>
                <c:pt idx="2">
                  <c:v>61.0</c:v>
                </c:pt>
                <c:pt idx="3">
                  <c:v>61.0</c:v>
                </c:pt>
                <c:pt idx="4">
                  <c:v>20.0</c:v>
                </c:pt>
                <c:pt idx="5">
                  <c:v>9.0</c:v>
                </c:pt>
                <c:pt idx="6">
                  <c:v>5.0</c:v>
                </c:pt>
                <c:pt idx="7">
                  <c:v>7.0</c:v>
                </c:pt>
              </c:numCache>
            </c:numRef>
          </c:val>
        </c:ser>
        <c:ser>
          <c:idx val="1"/>
          <c:order val="1"/>
          <c:tx>
            <c:strRef>
              <c:f>notes!$D$148</c:f>
              <c:strCache>
                <c:ptCount val="1"/>
                <c:pt idx="0">
                  <c:v>Entertainment</c:v>
                </c:pt>
              </c:strCache>
            </c:strRef>
          </c:tx>
          <c:spPr>
            <a:solidFill>
              <a:schemeClr val="accent2"/>
            </a:solidFill>
            <a:ln>
              <a:noFill/>
            </a:ln>
            <a:effectLst/>
          </c:spPr>
          <c:invertIfNegative val="0"/>
          <c:cat>
            <c:strRef>
              <c:f>notes!$B$149:$B$156</c:f>
              <c:strCache>
                <c:ptCount val="8"/>
                <c:pt idx="0">
                  <c:v>&lt; £25</c:v>
                </c:pt>
                <c:pt idx="1">
                  <c:v>£26-£50</c:v>
                </c:pt>
                <c:pt idx="2">
                  <c:v>£51-£100</c:v>
                </c:pt>
                <c:pt idx="3">
                  <c:v>£101-£200</c:v>
                </c:pt>
                <c:pt idx="4">
                  <c:v>£201-£300</c:v>
                </c:pt>
                <c:pt idx="5">
                  <c:v>£301-£400</c:v>
                </c:pt>
                <c:pt idx="6">
                  <c:v>£401-£500</c:v>
                </c:pt>
                <c:pt idx="7">
                  <c:v>&gt; £500</c:v>
                </c:pt>
              </c:strCache>
            </c:strRef>
          </c:cat>
          <c:val>
            <c:numRef>
              <c:f>notes!$D$149:$D$156</c:f>
              <c:numCache>
                <c:formatCode>General</c:formatCode>
                <c:ptCount val="8"/>
                <c:pt idx="0">
                  <c:v>218.0</c:v>
                </c:pt>
                <c:pt idx="1">
                  <c:v>37.0</c:v>
                </c:pt>
                <c:pt idx="2">
                  <c:v>39.0</c:v>
                </c:pt>
                <c:pt idx="3">
                  <c:v>16.0</c:v>
                </c:pt>
                <c:pt idx="4">
                  <c:v>5.0</c:v>
                </c:pt>
                <c:pt idx="5">
                  <c:v>2.0</c:v>
                </c:pt>
                <c:pt idx="6">
                  <c:v>1.0</c:v>
                </c:pt>
              </c:numCache>
            </c:numRef>
          </c:val>
        </c:ser>
        <c:ser>
          <c:idx val="2"/>
          <c:order val="2"/>
          <c:tx>
            <c:strRef>
              <c:f>notes!$E$148</c:f>
              <c:strCache>
                <c:ptCount val="1"/>
                <c:pt idx="0">
                  <c:v>Shopping</c:v>
                </c:pt>
              </c:strCache>
            </c:strRef>
          </c:tx>
          <c:spPr>
            <a:solidFill>
              <a:schemeClr val="accent3"/>
            </a:solidFill>
            <a:ln>
              <a:noFill/>
            </a:ln>
            <a:effectLst/>
          </c:spPr>
          <c:invertIfNegative val="0"/>
          <c:cat>
            <c:strRef>
              <c:f>notes!$B$149:$B$156</c:f>
              <c:strCache>
                <c:ptCount val="8"/>
                <c:pt idx="0">
                  <c:v>&lt; £25</c:v>
                </c:pt>
                <c:pt idx="1">
                  <c:v>£26-£50</c:v>
                </c:pt>
                <c:pt idx="2">
                  <c:v>£51-£100</c:v>
                </c:pt>
                <c:pt idx="3">
                  <c:v>£101-£200</c:v>
                </c:pt>
                <c:pt idx="4">
                  <c:v>£201-£300</c:v>
                </c:pt>
                <c:pt idx="5">
                  <c:v>£301-£400</c:v>
                </c:pt>
                <c:pt idx="6">
                  <c:v>£401-£500</c:v>
                </c:pt>
                <c:pt idx="7">
                  <c:v>&gt; £500</c:v>
                </c:pt>
              </c:strCache>
            </c:strRef>
          </c:cat>
          <c:val>
            <c:numRef>
              <c:f>notes!$E$149:$E$156</c:f>
              <c:numCache>
                <c:formatCode>General</c:formatCode>
                <c:ptCount val="8"/>
                <c:pt idx="0">
                  <c:v>164.0</c:v>
                </c:pt>
                <c:pt idx="1">
                  <c:v>66.0</c:v>
                </c:pt>
                <c:pt idx="2">
                  <c:v>54.0</c:v>
                </c:pt>
                <c:pt idx="3">
                  <c:v>24.0</c:v>
                </c:pt>
                <c:pt idx="4">
                  <c:v>7.0</c:v>
                </c:pt>
                <c:pt idx="5">
                  <c:v>2.0</c:v>
                </c:pt>
                <c:pt idx="6">
                  <c:v>1.0</c:v>
                </c:pt>
                <c:pt idx="7">
                  <c:v>5.0</c:v>
                </c:pt>
              </c:numCache>
            </c:numRef>
          </c:val>
        </c:ser>
        <c:ser>
          <c:idx val="3"/>
          <c:order val="3"/>
          <c:tx>
            <c:strRef>
              <c:f>notes!$F$148</c:f>
              <c:strCache>
                <c:ptCount val="1"/>
                <c:pt idx="0">
                  <c:v>Transportation</c:v>
                </c:pt>
              </c:strCache>
            </c:strRef>
          </c:tx>
          <c:spPr>
            <a:solidFill>
              <a:schemeClr val="accent4"/>
            </a:solidFill>
            <a:ln>
              <a:noFill/>
            </a:ln>
            <a:effectLst/>
          </c:spPr>
          <c:invertIfNegative val="0"/>
          <c:cat>
            <c:strRef>
              <c:f>notes!$B$149:$B$156</c:f>
              <c:strCache>
                <c:ptCount val="8"/>
                <c:pt idx="0">
                  <c:v>&lt; £25</c:v>
                </c:pt>
                <c:pt idx="1">
                  <c:v>£26-£50</c:v>
                </c:pt>
                <c:pt idx="2">
                  <c:v>£51-£100</c:v>
                </c:pt>
                <c:pt idx="3">
                  <c:v>£101-£200</c:v>
                </c:pt>
                <c:pt idx="4">
                  <c:v>£201-£300</c:v>
                </c:pt>
                <c:pt idx="5">
                  <c:v>£301-£400</c:v>
                </c:pt>
                <c:pt idx="6">
                  <c:v>£401-£500</c:v>
                </c:pt>
                <c:pt idx="7">
                  <c:v>&gt; £500</c:v>
                </c:pt>
              </c:strCache>
            </c:strRef>
          </c:cat>
          <c:val>
            <c:numRef>
              <c:f>notes!$F$149:$F$156</c:f>
              <c:numCache>
                <c:formatCode>General</c:formatCode>
                <c:ptCount val="8"/>
                <c:pt idx="0">
                  <c:v>135.0</c:v>
                </c:pt>
                <c:pt idx="1">
                  <c:v>67.0</c:v>
                </c:pt>
                <c:pt idx="2">
                  <c:v>75.0</c:v>
                </c:pt>
                <c:pt idx="3">
                  <c:v>38.0</c:v>
                </c:pt>
                <c:pt idx="4">
                  <c:v>7.0</c:v>
                </c:pt>
                <c:pt idx="5">
                  <c:v>3.0</c:v>
                </c:pt>
              </c:numCache>
            </c:numRef>
          </c:val>
        </c:ser>
        <c:dLbls>
          <c:showLegendKey val="0"/>
          <c:showVal val="0"/>
          <c:showCatName val="0"/>
          <c:showSerName val="0"/>
          <c:showPercent val="0"/>
          <c:showBubbleSize val="0"/>
        </c:dLbls>
        <c:gapWidth val="219"/>
        <c:overlap val="-27"/>
        <c:axId val="-1067508512"/>
        <c:axId val="-1202195408"/>
      </c:barChart>
      <c:catAx>
        <c:axId val="-1067508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95408"/>
        <c:crosses val="autoZero"/>
        <c:auto val="1"/>
        <c:lblAlgn val="ctr"/>
        <c:lblOffset val="100"/>
        <c:noMultiLvlLbl val="0"/>
      </c:catAx>
      <c:valAx>
        <c:axId val="-1202195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Nbr of responders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508512"/>
        <c:crosses val="autoZero"/>
        <c:crossBetween val="between"/>
      </c:valAx>
      <c:spPr>
        <a:noFill/>
        <a:ln>
          <a:noFill/>
        </a:ln>
        <a:effectLst/>
      </c:spPr>
    </c:plotArea>
    <c:legend>
      <c:legendPos val="b"/>
      <c:layout>
        <c:manualLayout>
          <c:xMode val="edge"/>
          <c:yMode val="edge"/>
          <c:x val="0.117847645631038"/>
          <c:y val="0.905126322642693"/>
          <c:w val="0.75176748886643"/>
          <c:h val="0.09487367735730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Preferred</a:t>
            </a:r>
            <a:r>
              <a:rPr lang="en-US" baseline="0"/>
              <a:t> Activities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Activity</c:v>
          </c:tx>
          <c:spPr>
            <a:solidFill>
              <a:schemeClr val="accent1"/>
            </a:solidFill>
            <a:ln>
              <a:noFill/>
            </a:ln>
            <a:effectLst/>
          </c:spPr>
          <c:invertIfNegative val="0"/>
          <c:dLbls>
            <c:delete val="1"/>
          </c:dLbls>
          <c:cat>
            <c:strRef>
              <c:f>'Question Areas'!$K$36:$K$48</c:f>
              <c:strCache>
                <c:ptCount val="13"/>
                <c:pt idx="0">
                  <c:v>Nature Reserve</c:v>
                </c:pt>
                <c:pt idx="1">
                  <c:v>National Park</c:v>
                </c:pt>
                <c:pt idx="2">
                  <c:v>Sightseeing</c:v>
                </c:pt>
                <c:pt idx="3">
                  <c:v>Viewing Wildlife /Landscape</c:v>
                </c:pt>
                <c:pt idx="4">
                  <c:v>Historic Sites</c:v>
                </c:pt>
                <c:pt idx="5">
                  <c:v>Scenic Drives</c:v>
                </c:pt>
                <c:pt idx="6">
                  <c:v>Picnicking</c:v>
                </c:pt>
                <c:pt idx="7">
                  <c:v>Beach Activities</c:v>
                </c:pt>
                <c:pt idx="8">
                  <c:v>Swimming - Beach</c:v>
                </c:pt>
                <c:pt idx="9">
                  <c:v>Guided/Self Guided Activity</c:v>
                </c:pt>
                <c:pt idx="10">
                  <c:v>Museum/Gallery</c:v>
                </c:pt>
                <c:pt idx="11">
                  <c:v>Camping</c:v>
                </c:pt>
                <c:pt idx="12">
                  <c:v>Farmers' Market</c:v>
                </c:pt>
              </c:strCache>
            </c:strRef>
          </c:cat>
          <c:val>
            <c:numRef>
              <c:f>'Question Areas'!$L$36:$L$48</c:f>
              <c:numCache>
                <c:formatCode>General</c:formatCode>
                <c:ptCount val="13"/>
                <c:pt idx="0">
                  <c:v>263.0</c:v>
                </c:pt>
                <c:pt idx="1">
                  <c:v>236.0</c:v>
                </c:pt>
                <c:pt idx="2">
                  <c:v>220.0</c:v>
                </c:pt>
                <c:pt idx="3">
                  <c:v>207.0</c:v>
                </c:pt>
                <c:pt idx="4">
                  <c:v>182.0</c:v>
                </c:pt>
                <c:pt idx="5">
                  <c:v>156.0</c:v>
                </c:pt>
                <c:pt idx="6">
                  <c:v>155.0</c:v>
                </c:pt>
                <c:pt idx="7">
                  <c:v>138.0</c:v>
                </c:pt>
                <c:pt idx="8">
                  <c:v>130.0</c:v>
                </c:pt>
                <c:pt idx="9">
                  <c:v>126.0</c:v>
                </c:pt>
                <c:pt idx="10">
                  <c:v>88.0</c:v>
                </c:pt>
                <c:pt idx="11">
                  <c:v>84.0</c:v>
                </c:pt>
                <c:pt idx="12">
                  <c:v>82.0</c:v>
                </c:pt>
              </c:numCache>
            </c:numRef>
          </c:val>
        </c:ser>
        <c:ser>
          <c:idx val="1"/>
          <c:order val="1"/>
          <c:tx>
            <c:v>% of responders</c:v>
          </c:tx>
          <c:spPr>
            <a:solidFill>
              <a:schemeClr val="accent2"/>
            </a:solidFill>
            <a:ln>
              <a:noFill/>
            </a:ln>
            <a:effectLst/>
          </c:spPr>
          <c:invertIfNegative val="0"/>
          <c:dLbls>
            <c:dLbl>
              <c:idx val="0"/>
              <c:layout>
                <c:manualLayout>
                  <c:x val="0.0138888888888889"/>
                  <c:y val="0.000792140565762528"/>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0.0166666666666667"/>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0194444444444444"/>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0.0111111111111111"/>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0.0138888888888889"/>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0.0138888888888889"/>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0.0166666666666667"/>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0.0222222222222222"/>
                  <c:y val="-8.48755627201367E-1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8"/>
              <c:layout>
                <c:manualLayout>
                  <c:x val="0.0125"/>
                  <c:y val="-0.00925925925925934"/>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0.0682084426946632"/>
                      <c:h val="0.0462270341207349"/>
                    </c:manualLayout>
                  </c15:layout>
                </c:ext>
              </c:extLst>
            </c:dLbl>
            <c:dLbl>
              <c:idx val="9"/>
              <c:layout>
                <c:manualLayout>
                  <c:x val="0.011111111111111"/>
                  <c:y val="-8.48755627201367E-1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0"/>
              <c:layout>
                <c:manualLayout>
                  <c:x val="0.0166666666666667"/>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1"/>
              <c:layout>
                <c:manualLayout>
                  <c:x val="0.0194444444444444"/>
                  <c:y val="0.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2"/>
              <c:layout>
                <c:manualLayout>
                  <c:x val="0.0222222222222222"/>
                  <c:y val="-8.48755627201367E-17"/>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Areas'!$K$36:$K$48</c:f>
              <c:strCache>
                <c:ptCount val="13"/>
                <c:pt idx="0">
                  <c:v>Nature Reserve</c:v>
                </c:pt>
                <c:pt idx="1">
                  <c:v>National Park</c:v>
                </c:pt>
                <c:pt idx="2">
                  <c:v>Sightseeing</c:v>
                </c:pt>
                <c:pt idx="3">
                  <c:v>Viewing Wildlife /Landscape</c:v>
                </c:pt>
                <c:pt idx="4">
                  <c:v>Historic Sites</c:v>
                </c:pt>
                <c:pt idx="5">
                  <c:v>Scenic Drives</c:v>
                </c:pt>
                <c:pt idx="6">
                  <c:v>Picnicking</c:v>
                </c:pt>
                <c:pt idx="7">
                  <c:v>Beach Activities</c:v>
                </c:pt>
                <c:pt idx="8">
                  <c:v>Swimming - Beach</c:v>
                </c:pt>
                <c:pt idx="9">
                  <c:v>Guided/Self Guided Activity</c:v>
                </c:pt>
                <c:pt idx="10">
                  <c:v>Museum/Gallery</c:v>
                </c:pt>
                <c:pt idx="11">
                  <c:v>Camping</c:v>
                </c:pt>
                <c:pt idx="12">
                  <c:v>Farmers' Market</c:v>
                </c:pt>
              </c:strCache>
            </c:strRef>
          </c:cat>
          <c:val>
            <c:numRef>
              <c:f>'Question Areas'!$M$36:$M$48</c:f>
              <c:numCache>
                <c:formatCode>0%</c:formatCode>
                <c:ptCount val="13"/>
                <c:pt idx="0">
                  <c:v>0.706989247311828</c:v>
                </c:pt>
                <c:pt idx="1">
                  <c:v>0.634408602150538</c:v>
                </c:pt>
                <c:pt idx="2">
                  <c:v>0.591397849462366</c:v>
                </c:pt>
                <c:pt idx="3">
                  <c:v>0.556451612903226</c:v>
                </c:pt>
                <c:pt idx="4">
                  <c:v>0.489247311827957</c:v>
                </c:pt>
                <c:pt idx="5">
                  <c:v>0.419354838709677</c:v>
                </c:pt>
                <c:pt idx="6">
                  <c:v>0.416666666666667</c:v>
                </c:pt>
                <c:pt idx="7">
                  <c:v>0.370967741935484</c:v>
                </c:pt>
                <c:pt idx="8">
                  <c:v>0.349462365591398</c:v>
                </c:pt>
                <c:pt idx="9">
                  <c:v>0.338709677419355</c:v>
                </c:pt>
                <c:pt idx="10">
                  <c:v>0.236559139784946</c:v>
                </c:pt>
                <c:pt idx="11">
                  <c:v>0.225806451612903</c:v>
                </c:pt>
                <c:pt idx="12">
                  <c:v>0.220430107526882</c:v>
                </c:pt>
              </c:numCache>
            </c:numRef>
          </c:val>
        </c:ser>
        <c:dLbls>
          <c:dLblPos val="ctr"/>
          <c:showLegendKey val="0"/>
          <c:showVal val="1"/>
          <c:showCatName val="0"/>
          <c:showSerName val="0"/>
          <c:showPercent val="0"/>
          <c:showBubbleSize val="0"/>
        </c:dLbls>
        <c:gapWidth val="219"/>
        <c:overlap val="-27"/>
        <c:axId val="-1103295120"/>
        <c:axId val="-1201848112"/>
      </c:barChart>
      <c:catAx>
        <c:axId val="-1103295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1848112"/>
        <c:crosses val="autoZero"/>
        <c:auto val="1"/>
        <c:lblAlgn val="ctr"/>
        <c:lblOffset val="100"/>
        <c:noMultiLvlLbl val="0"/>
      </c:catAx>
      <c:valAx>
        <c:axId val="-1201848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3295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2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cap="flat" cmpd="sng" algn="ctr">
        <a:solidFill>
          <a:schemeClr val="tx1">
            <a:lumMod val="65000"/>
            <a:lumOff val="35000"/>
          </a:schemeClr>
        </a:solidFill>
        <a:round/>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15875" cap="flat" cmpd="sng" algn="ctr">
        <a:solidFill>
          <a:schemeClr val="tx1">
            <a:lumMod val="65000"/>
            <a:lumOff val="3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0.3254</cdr:x>
      <cdr:y>0.44129</cdr:y>
    </cdr:from>
    <cdr:to>
      <cdr:x>0.58049</cdr:x>
      <cdr:y>0.54776</cdr:y>
    </cdr:to>
    <cdr:sp macro="" textlink="">
      <cdr:nvSpPr>
        <cdr:cNvPr id="3" name="Text Box 2"/>
        <cdr:cNvSpPr txBox="1"/>
      </cdr:nvSpPr>
      <cdr:spPr>
        <a:xfrm xmlns:a="http://schemas.openxmlformats.org/drawingml/2006/main">
          <a:off x="937260" y="1116965"/>
          <a:ext cx="734758" cy="26948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9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92</Pages>
  <Words>6232</Words>
  <Characters>35528</Characters>
  <Application>Microsoft Macintosh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Harald Hamley (P152324)</dc:creator>
  <cp:keywords/>
  <dc:description/>
  <cp:lastModifiedBy>Harald Hamley (P152324)</cp:lastModifiedBy>
  <cp:revision>17</cp:revision>
  <cp:lastPrinted>2017-08-26T13:34:00Z</cp:lastPrinted>
  <dcterms:created xsi:type="dcterms:W3CDTF">2018-01-19T16:59:00Z</dcterms:created>
  <dcterms:modified xsi:type="dcterms:W3CDTF">2018-01-19T17:15:00Z</dcterms:modified>
</cp:coreProperties>
</file>