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29FB057C" w:rsidR="005166C1" w:rsidRPr="005166C1" w:rsidRDefault="005B25E8" w:rsidP="005166C1">
            <w:r>
              <w:t>2404092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6C6C878F" w:rsidR="005166C1" w:rsidRPr="005166C1" w:rsidRDefault="005B25E8" w:rsidP="005166C1">
            <w:r>
              <w:t>ADPA5003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3B9B4304" w:rsidR="005166C1" w:rsidRPr="005166C1" w:rsidRDefault="005B25E8" w:rsidP="005166C1">
            <w:r>
              <w:t>Assessment 1 e-portfolio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6F11831" w:rsidR="005166C1" w:rsidRPr="005166C1" w:rsidRDefault="000B32DE" w:rsidP="000B32DE">
            <w:hyperlink r:id="rId7" w:tgtFrame="_blank" w:history="1">
              <w:r w:rsidRPr="000B32DE">
                <w:rPr>
                  <w:rStyle w:val="Hyperlink"/>
                </w:rPr>
                <w:t>https://maxleech.myportfolio.com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0B32DE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B25E8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74924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32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maxleech.myportfolio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Max Leech</cp:lastModifiedBy>
  <cp:revision>3</cp:revision>
  <dcterms:created xsi:type="dcterms:W3CDTF">2026-03-29T15:26:00Z</dcterms:created>
  <dcterms:modified xsi:type="dcterms:W3CDTF">2026-03-29T15:30:00Z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