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12EA5" w14:textId="77777777" w:rsidR="003A6310" w:rsidRPr="00D37EAF" w:rsidRDefault="00001F3E">
      <w:pPr>
        <w:rPr>
          <w:rFonts w:ascii="Times New Roman" w:hAnsi="Times New Roman" w:cs="Times New Roman"/>
          <w:b/>
          <w:bCs/>
          <w:sz w:val="32"/>
          <w:szCs w:val="32"/>
        </w:rPr>
      </w:pPr>
      <w:r w:rsidRPr="00D37EAF">
        <w:rPr>
          <w:rFonts w:ascii="Times New Roman" w:hAnsi="Times New Roman" w:cs="Times New Roman"/>
          <w:noProof/>
        </w:rPr>
        <w:drawing>
          <wp:inline distT="0" distB="0" distL="0" distR="0" wp14:anchorId="0712D86D" wp14:editId="6C3C4BD2">
            <wp:extent cx="2018805" cy="1011535"/>
            <wp:effectExtent l="0" t="0" r="635" b="0"/>
            <wp:docPr id="1252655509" name="Picture 1" descr="Prifysgol Cymru Y Drindod Dewi Sant |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32888" cy="1018591"/>
                    </a:xfrm>
                    <a:prstGeom prst="rect">
                      <a:avLst/>
                    </a:prstGeom>
                    <a:noFill/>
                    <a:ln>
                      <a:noFill/>
                    </a:ln>
                  </pic:spPr>
                </pic:pic>
              </a:graphicData>
            </a:graphic>
          </wp:inline>
        </w:drawing>
      </w:r>
    </w:p>
    <w:p w14:paraId="5A515875" w14:textId="05617AC4" w:rsidR="003A6310" w:rsidRPr="00D37EAF" w:rsidRDefault="003A6310" w:rsidP="005A343F">
      <w:pPr>
        <w:jc w:val="center"/>
        <w:rPr>
          <w:rFonts w:ascii="Times New Roman" w:hAnsi="Times New Roman" w:cs="Times New Roman"/>
          <w:b/>
          <w:bCs/>
          <w:sz w:val="32"/>
          <w:szCs w:val="32"/>
        </w:rPr>
      </w:pPr>
      <w:r w:rsidRPr="00D37EAF">
        <w:rPr>
          <w:rFonts w:ascii="Times New Roman" w:hAnsi="Times New Roman" w:cs="Times New Roman"/>
          <w:b/>
          <w:bCs/>
          <w:sz w:val="32"/>
          <w:szCs w:val="32"/>
        </w:rPr>
        <w:t xml:space="preserve">Programme: </w:t>
      </w:r>
      <w:proofErr w:type="spellStart"/>
      <w:r w:rsidRPr="00D37EAF">
        <w:rPr>
          <w:rFonts w:ascii="Times New Roman" w:hAnsi="Times New Roman" w:cs="Times New Roman"/>
          <w:b/>
          <w:bCs/>
          <w:sz w:val="32"/>
          <w:szCs w:val="32"/>
        </w:rPr>
        <w:t>CertHE</w:t>
      </w:r>
      <w:proofErr w:type="spellEnd"/>
      <w:r w:rsidRPr="00D37EAF">
        <w:rPr>
          <w:rFonts w:ascii="Times New Roman" w:hAnsi="Times New Roman" w:cs="Times New Roman"/>
          <w:b/>
          <w:bCs/>
          <w:sz w:val="32"/>
          <w:szCs w:val="32"/>
        </w:rPr>
        <w:t xml:space="preserve"> Computing Skills for Workplace</w:t>
      </w:r>
    </w:p>
    <w:p w14:paraId="7E8F34AA" w14:textId="77777777" w:rsidR="003A6310" w:rsidRPr="00D37EAF" w:rsidRDefault="003A6310" w:rsidP="005A343F">
      <w:pPr>
        <w:jc w:val="center"/>
        <w:rPr>
          <w:rFonts w:ascii="Times New Roman" w:hAnsi="Times New Roman" w:cs="Times New Roman"/>
          <w:b/>
          <w:bCs/>
          <w:sz w:val="32"/>
          <w:szCs w:val="32"/>
        </w:rPr>
      </w:pPr>
      <w:r w:rsidRPr="00D37EAF">
        <w:rPr>
          <w:rFonts w:ascii="Times New Roman" w:hAnsi="Times New Roman" w:cs="Times New Roman"/>
          <w:b/>
          <w:bCs/>
          <w:sz w:val="32"/>
          <w:szCs w:val="32"/>
        </w:rPr>
        <w:t>Module: Learning in the Digital Era</w:t>
      </w:r>
    </w:p>
    <w:p w14:paraId="02AE48A7" w14:textId="07AF6C07" w:rsidR="003A6310" w:rsidRPr="00D37EAF" w:rsidRDefault="003A6310" w:rsidP="005A343F">
      <w:pPr>
        <w:jc w:val="center"/>
        <w:rPr>
          <w:rFonts w:ascii="Times New Roman" w:hAnsi="Times New Roman" w:cs="Times New Roman"/>
          <w:b/>
          <w:bCs/>
          <w:sz w:val="32"/>
          <w:szCs w:val="32"/>
        </w:rPr>
      </w:pPr>
      <w:r w:rsidRPr="00D37EAF">
        <w:rPr>
          <w:rFonts w:ascii="Times New Roman" w:hAnsi="Times New Roman" w:cs="Times New Roman"/>
          <w:b/>
          <w:bCs/>
          <w:sz w:val="32"/>
          <w:szCs w:val="32"/>
        </w:rPr>
        <w:t>Module code: ACCA4025</w:t>
      </w:r>
    </w:p>
    <w:p w14:paraId="73021D61" w14:textId="4B33B5FC" w:rsidR="00BC762B" w:rsidRPr="00D37EAF" w:rsidRDefault="003A6310" w:rsidP="005A343F">
      <w:pPr>
        <w:jc w:val="center"/>
      </w:pPr>
      <w:r w:rsidRPr="00D37EAF">
        <w:rPr>
          <w:rFonts w:ascii="Times New Roman" w:hAnsi="Times New Roman" w:cs="Times New Roman"/>
          <w:b/>
          <w:bCs/>
          <w:sz w:val="32"/>
          <w:szCs w:val="32"/>
        </w:rPr>
        <w:t>Assignment Title: Assignment 2: Professional Development Plan</w:t>
      </w:r>
    </w:p>
    <w:p w14:paraId="597BBF7F" w14:textId="4F63C931" w:rsidR="00BC762B" w:rsidRDefault="003A6310" w:rsidP="005A343F">
      <w:pPr>
        <w:jc w:val="center"/>
        <w:rPr>
          <w:rFonts w:ascii="Times New Roman" w:hAnsi="Times New Roman" w:cs="Times New Roman"/>
          <w:b/>
          <w:bCs/>
          <w:sz w:val="32"/>
          <w:szCs w:val="32"/>
        </w:rPr>
      </w:pPr>
      <w:r w:rsidRPr="00D37EAF">
        <w:rPr>
          <w:rFonts w:ascii="Times New Roman" w:hAnsi="Times New Roman" w:cs="Times New Roman"/>
          <w:b/>
          <w:bCs/>
          <w:sz w:val="32"/>
          <w:szCs w:val="32"/>
        </w:rPr>
        <w:t xml:space="preserve"> (PDP) </w:t>
      </w:r>
    </w:p>
    <w:p w14:paraId="33BFC1DA" w14:textId="77777777" w:rsidR="0016538A" w:rsidRPr="0016538A" w:rsidRDefault="0016538A" w:rsidP="0016538A">
      <w:pPr>
        <w:jc w:val="center"/>
      </w:pPr>
      <w:hyperlink r:id="rId11" w:history="1">
        <w:r w:rsidRPr="0016538A">
          <w:rPr>
            <w:rStyle w:val="Hyperlink"/>
          </w:rPr>
          <w:t>ACCA4025 Learning in the Digital Era AS2.pptx</w:t>
        </w:r>
      </w:hyperlink>
    </w:p>
    <w:p w14:paraId="64544745" w14:textId="77777777" w:rsidR="00D538AD" w:rsidRPr="00D37EAF" w:rsidRDefault="00D538AD" w:rsidP="005A343F">
      <w:pPr>
        <w:jc w:val="center"/>
      </w:pPr>
    </w:p>
    <w:p w14:paraId="788041A7" w14:textId="36DCD4DC" w:rsidR="18E3BB3B" w:rsidRDefault="18E3BB3B" w:rsidP="0061288C">
      <w:pPr>
        <w:rPr>
          <w:rFonts w:ascii="Times New Roman" w:eastAsia="Times New Roman" w:hAnsi="Times New Roman" w:cs="Times New Roman"/>
          <w:sz w:val="32"/>
          <w:szCs w:val="32"/>
        </w:rPr>
      </w:pPr>
    </w:p>
    <w:p w14:paraId="4C517364" w14:textId="7D6CB4AF" w:rsidR="00BC762B" w:rsidRPr="00D37EAF" w:rsidRDefault="00BC762B" w:rsidP="0061288C">
      <w:pPr>
        <w:rPr>
          <w:rFonts w:ascii="Times New Roman" w:hAnsi="Times New Roman" w:cs="Times New Roman"/>
          <w:b/>
          <w:bCs/>
          <w:sz w:val="32"/>
          <w:szCs w:val="32"/>
        </w:rPr>
      </w:pPr>
      <w:r w:rsidRPr="00D37EAF">
        <w:rPr>
          <w:rFonts w:ascii="Times New Roman" w:hAnsi="Times New Roman" w:cs="Times New Roman"/>
          <w:b/>
          <w:bCs/>
          <w:sz w:val="32"/>
          <w:szCs w:val="32"/>
        </w:rPr>
        <w:t>Student Name:</w:t>
      </w:r>
      <w:r w:rsidR="00EA009A">
        <w:rPr>
          <w:rFonts w:ascii="Times New Roman" w:hAnsi="Times New Roman" w:cs="Times New Roman"/>
          <w:b/>
          <w:bCs/>
          <w:sz w:val="32"/>
          <w:szCs w:val="32"/>
        </w:rPr>
        <w:t xml:space="preserve"> Hashmat </w:t>
      </w:r>
      <w:r w:rsidR="0061288C">
        <w:rPr>
          <w:rFonts w:ascii="Times New Roman" w:hAnsi="Times New Roman" w:cs="Times New Roman"/>
          <w:b/>
          <w:bCs/>
          <w:sz w:val="32"/>
          <w:szCs w:val="32"/>
        </w:rPr>
        <w:t>Hydari</w:t>
      </w:r>
    </w:p>
    <w:p w14:paraId="17377FCE" w14:textId="7B974EB1" w:rsidR="00952D1D" w:rsidRDefault="00BC762B" w:rsidP="005A343F">
      <w:pPr>
        <w:jc w:val="center"/>
        <w:rPr>
          <w:rFonts w:ascii="Times New Roman" w:hAnsi="Times New Roman" w:cs="Times New Roman"/>
          <w:b/>
          <w:bCs/>
          <w:sz w:val="32"/>
          <w:szCs w:val="32"/>
        </w:rPr>
      </w:pPr>
      <w:r w:rsidRPr="00D37EAF">
        <w:rPr>
          <w:rFonts w:ascii="Times New Roman" w:hAnsi="Times New Roman" w:cs="Times New Roman"/>
          <w:b/>
          <w:bCs/>
          <w:sz w:val="32"/>
          <w:szCs w:val="32"/>
        </w:rPr>
        <w:t xml:space="preserve">Student ID: </w:t>
      </w:r>
      <w:r w:rsidR="008946B2">
        <w:rPr>
          <w:rFonts w:ascii="Times New Roman" w:hAnsi="Times New Roman" w:cs="Times New Roman"/>
          <w:b/>
          <w:bCs/>
          <w:sz w:val="32"/>
          <w:szCs w:val="32"/>
        </w:rPr>
        <w:t>2533428</w:t>
      </w:r>
    </w:p>
    <w:p w14:paraId="66B206F0" w14:textId="77777777" w:rsidR="00952D1D" w:rsidRDefault="00952D1D">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EastAsia" w:hAnsiTheme="minorHAnsi" w:cstheme="minorBidi"/>
          <w:b/>
          <w:bCs/>
          <w:color w:val="auto"/>
          <w:kern w:val="2"/>
          <w:sz w:val="36"/>
          <w:szCs w:val="36"/>
          <w:lang w:val="en-GB"/>
          <w14:ligatures w14:val="standardContextual"/>
        </w:rPr>
        <w:id w:val="-948928960"/>
        <w:docPartObj>
          <w:docPartGallery w:val="Table of Contents"/>
          <w:docPartUnique/>
        </w:docPartObj>
      </w:sdtPr>
      <w:sdtEndPr>
        <w:rPr>
          <w:sz w:val="22"/>
          <w:szCs w:val="22"/>
        </w:rPr>
      </w:sdtEndPr>
      <w:sdtContent>
        <w:p w14:paraId="02A53CA9" w14:textId="1104FD58" w:rsidR="00952D1D" w:rsidRPr="00B86A9F" w:rsidRDefault="00952D1D" w:rsidP="00952D1D">
          <w:pPr>
            <w:pStyle w:val="TOCHeading"/>
            <w:spacing w:line="360" w:lineRule="auto"/>
            <w:rPr>
              <w:rFonts w:ascii="Times New Roman" w:hAnsi="Times New Roman" w:cs="Times New Roman"/>
              <w:b/>
              <w:bCs/>
              <w:sz w:val="28"/>
              <w:szCs w:val="28"/>
            </w:rPr>
          </w:pPr>
          <w:r w:rsidRPr="00B86A9F">
            <w:rPr>
              <w:rFonts w:ascii="Times New Roman" w:hAnsi="Times New Roman" w:cs="Times New Roman"/>
              <w:b/>
              <w:bCs/>
              <w:sz w:val="28"/>
              <w:szCs w:val="28"/>
            </w:rPr>
            <w:t>Table of Contents</w:t>
          </w:r>
        </w:p>
        <w:p w14:paraId="3BF70078" w14:textId="07B09343" w:rsidR="00F50E45" w:rsidRDefault="00952D1D">
          <w:pPr>
            <w:pStyle w:val="TOC1"/>
            <w:tabs>
              <w:tab w:val="right" w:leader="dot" w:pos="9016"/>
            </w:tabs>
            <w:rPr>
              <w:rFonts w:eastAsiaTheme="minorEastAsia"/>
              <w:noProof/>
              <w:kern w:val="0"/>
              <w:lang w:val="en-US"/>
              <w14:ligatures w14:val="none"/>
            </w:rPr>
          </w:pPr>
          <w:r w:rsidRPr="00B86A9F">
            <w:rPr>
              <w:rFonts w:ascii="Times New Roman" w:hAnsi="Times New Roman" w:cs="Times New Roman"/>
              <w:sz w:val="24"/>
              <w:szCs w:val="24"/>
            </w:rPr>
            <w:fldChar w:fldCharType="begin"/>
          </w:r>
          <w:r w:rsidRPr="00B86A9F">
            <w:rPr>
              <w:rFonts w:ascii="Times New Roman" w:hAnsi="Times New Roman" w:cs="Times New Roman"/>
              <w:sz w:val="24"/>
              <w:szCs w:val="24"/>
            </w:rPr>
            <w:instrText xml:space="preserve"> TOC \o "1-3" \h \z \u </w:instrText>
          </w:r>
          <w:r w:rsidRPr="00B86A9F">
            <w:rPr>
              <w:rFonts w:ascii="Times New Roman" w:hAnsi="Times New Roman" w:cs="Times New Roman"/>
              <w:sz w:val="24"/>
              <w:szCs w:val="24"/>
            </w:rPr>
            <w:fldChar w:fldCharType="separate"/>
          </w:r>
          <w:hyperlink w:anchor="_Toc236959018" w:history="1">
            <w:r w:rsidR="00F50E45" w:rsidRPr="00F2790A">
              <w:rPr>
                <w:rStyle w:val="Hyperlink"/>
                <w:rFonts w:ascii="Times New Roman" w:hAnsi="Times New Roman" w:cs="Times New Roman"/>
                <w:b/>
                <w:bCs/>
                <w:noProof/>
              </w:rPr>
              <w:t>Introduction</w:t>
            </w:r>
            <w:r w:rsidR="00F50E45">
              <w:rPr>
                <w:noProof/>
                <w:webHidden/>
              </w:rPr>
              <w:tab/>
            </w:r>
            <w:r w:rsidR="00F50E45">
              <w:rPr>
                <w:noProof/>
                <w:webHidden/>
              </w:rPr>
              <w:fldChar w:fldCharType="begin"/>
            </w:r>
            <w:r w:rsidR="00F50E45">
              <w:rPr>
                <w:noProof/>
                <w:webHidden/>
              </w:rPr>
              <w:instrText xml:space="preserve"> PAGEREF _Toc236959018 \h </w:instrText>
            </w:r>
            <w:r w:rsidR="00F50E45">
              <w:rPr>
                <w:noProof/>
                <w:webHidden/>
              </w:rPr>
            </w:r>
            <w:r w:rsidR="00F50E45">
              <w:rPr>
                <w:noProof/>
                <w:webHidden/>
              </w:rPr>
              <w:fldChar w:fldCharType="separate"/>
            </w:r>
            <w:r w:rsidR="00F50E45">
              <w:rPr>
                <w:noProof/>
                <w:webHidden/>
              </w:rPr>
              <w:t>3</w:t>
            </w:r>
            <w:r w:rsidR="00F50E45">
              <w:rPr>
                <w:noProof/>
                <w:webHidden/>
              </w:rPr>
              <w:fldChar w:fldCharType="end"/>
            </w:r>
          </w:hyperlink>
        </w:p>
        <w:p w14:paraId="0DD9D18A" w14:textId="39AEADA8" w:rsidR="00F50E45" w:rsidRDefault="00F50E45">
          <w:pPr>
            <w:pStyle w:val="TOC1"/>
            <w:tabs>
              <w:tab w:val="right" w:leader="dot" w:pos="9016"/>
            </w:tabs>
            <w:rPr>
              <w:rFonts w:eastAsiaTheme="minorEastAsia"/>
              <w:noProof/>
              <w:kern w:val="0"/>
              <w:lang w:val="en-US"/>
              <w14:ligatures w14:val="none"/>
            </w:rPr>
          </w:pPr>
          <w:hyperlink w:anchor="_Toc236959019" w:history="1">
            <w:r w:rsidRPr="00F2790A">
              <w:rPr>
                <w:rStyle w:val="Hyperlink"/>
                <w:rFonts w:ascii="Times New Roman" w:hAnsi="Times New Roman" w:cs="Times New Roman"/>
                <w:b/>
                <w:bCs/>
                <w:noProof/>
              </w:rPr>
              <w:t>Reflective Model</w:t>
            </w:r>
            <w:r>
              <w:rPr>
                <w:noProof/>
                <w:webHidden/>
              </w:rPr>
              <w:tab/>
            </w:r>
            <w:r>
              <w:rPr>
                <w:noProof/>
                <w:webHidden/>
              </w:rPr>
              <w:fldChar w:fldCharType="begin"/>
            </w:r>
            <w:r>
              <w:rPr>
                <w:noProof/>
                <w:webHidden/>
              </w:rPr>
              <w:instrText xml:space="preserve"> PAGEREF _Toc236959019 \h </w:instrText>
            </w:r>
            <w:r>
              <w:rPr>
                <w:noProof/>
                <w:webHidden/>
              </w:rPr>
            </w:r>
            <w:r>
              <w:rPr>
                <w:noProof/>
                <w:webHidden/>
              </w:rPr>
              <w:fldChar w:fldCharType="separate"/>
            </w:r>
            <w:r>
              <w:rPr>
                <w:noProof/>
                <w:webHidden/>
              </w:rPr>
              <w:t>4</w:t>
            </w:r>
            <w:r>
              <w:rPr>
                <w:noProof/>
                <w:webHidden/>
              </w:rPr>
              <w:fldChar w:fldCharType="end"/>
            </w:r>
          </w:hyperlink>
        </w:p>
        <w:p w14:paraId="78485BB8" w14:textId="201025BC" w:rsidR="00F50E45" w:rsidRDefault="00F50E45">
          <w:pPr>
            <w:pStyle w:val="TOC1"/>
            <w:tabs>
              <w:tab w:val="right" w:leader="dot" w:pos="9016"/>
            </w:tabs>
            <w:rPr>
              <w:rFonts w:eastAsiaTheme="minorEastAsia"/>
              <w:noProof/>
              <w:kern w:val="0"/>
              <w:lang w:val="en-US"/>
              <w14:ligatures w14:val="none"/>
            </w:rPr>
          </w:pPr>
          <w:hyperlink w:anchor="_Toc236959020" w:history="1">
            <w:r w:rsidRPr="00F2790A">
              <w:rPr>
                <w:rStyle w:val="Hyperlink"/>
                <w:rFonts w:ascii="Times New Roman" w:hAnsi="Times New Roman" w:cs="Times New Roman"/>
                <w:b/>
                <w:bCs/>
                <w:noProof/>
              </w:rPr>
              <w:t>Task 1: Self-Evaluation</w:t>
            </w:r>
            <w:r>
              <w:rPr>
                <w:noProof/>
                <w:webHidden/>
              </w:rPr>
              <w:tab/>
            </w:r>
            <w:r>
              <w:rPr>
                <w:noProof/>
                <w:webHidden/>
              </w:rPr>
              <w:fldChar w:fldCharType="begin"/>
            </w:r>
            <w:r>
              <w:rPr>
                <w:noProof/>
                <w:webHidden/>
              </w:rPr>
              <w:instrText xml:space="preserve"> PAGEREF _Toc236959020 \h </w:instrText>
            </w:r>
            <w:r>
              <w:rPr>
                <w:noProof/>
                <w:webHidden/>
              </w:rPr>
            </w:r>
            <w:r>
              <w:rPr>
                <w:noProof/>
                <w:webHidden/>
              </w:rPr>
              <w:fldChar w:fldCharType="separate"/>
            </w:r>
            <w:r>
              <w:rPr>
                <w:noProof/>
                <w:webHidden/>
              </w:rPr>
              <w:t>5</w:t>
            </w:r>
            <w:r>
              <w:rPr>
                <w:noProof/>
                <w:webHidden/>
              </w:rPr>
              <w:fldChar w:fldCharType="end"/>
            </w:r>
          </w:hyperlink>
        </w:p>
        <w:p w14:paraId="0AF391B7" w14:textId="7412CFA7" w:rsidR="00F50E45" w:rsidRDefault="00F50E45">
          <w:pPr>
            <w:pStyle w:val="TOC1"/>
            <w:tabs>
              <w:tab w:val="right" w:leader="dot" w:pos="9016"/>
            </w:tabs>
            <w:rPr>
              <w:rFonts w:eastAsiaTheme="minorEastAsia"/>
              <w:noProof/>
              <w:kern w:val="0"/>
              <w:lang w:val="en-US"/>
              <w14:ligatures w14:val="none"/>
            </w:rPr>
          </w:pPr>
          <w:hyperlink w:anchor="_Toc236959021" w:history="1">
            <w:r w:rsidRPr="00F2790A">
              <w:rPr>
                <w:rStyle w:val="Hyperlink"/>
                <w:rFonts w:ascii="Times New Roman" w:hAnsi="Times New Roman" w:cs="Times New Roman"/>
                <w:b/>
                <w:bCs/>
                <w:noProof/>
              </w:rPr>
              <w:t>Traits Gained from Self-Reflection</w:t>
            </w:r>
            <w:r>
              <w:rPr>
                <w:noProof/>
                <w:webHidden/>
              </w:rPr>
              <w:tab/>
            </w:r>
            <w:r>
              <w:rPr>
                <w:noProof/>
                <w:webHidden/>
              </w:rPr>
              <w:fldChar w:fldCharType="begin"/>
            </w:r>
            <w:r>
              <w:rPr>
                <w:noProof/>
                <w:webHidden/>
              </w:rPr>
              <w:instrText xml:space="preserve"> PAGEREF _Toc236959021 \h </w:instrText>
            </w:r>
            <w:r>
              <w:rPr>
                <w:noProof/>
                <w:webHidden/>
              </w:rPr>
            </w:r>
            <w:r>
              <w:rPr>
                <w:noProof/>
                <w:webHidden/>
              </w:rPr>
              <w:fldChar w:fldCharType="separate"/>
            </w:r>
            <w:r>
              <w:rPr>
                <w:noProof/>
                <w:webHidden/>
              </w:rPr>
              <w:t>6</w:t>
            </w:r>
            <w:r>
              <w:rPr>
                <w:noProof/>
                <w:webHidden/>
              </w:rPr>
              <w:fldChar w:fldCharType="end"/>
            </w:r>
          </w:hyperlink>
        </w:p>
        <w:p w14:paraId="3D29D44D" w14:textId="76EFCABE" w:rsidR="00F50E45" w:rsidRDefault="00F50E45">
          <w:pPr>
            <w:pStyle w:val="TOC1"/>
            <w:tabs>
              <w:tab w:val="right" w:leader="dot" w:pos="9016"/>
            </w:tabs>
            <w:rPr>
              <w:rFonts w:eastAsiaTheme="minorEastAsia"/>
              <w:noProof/>
              <w:kern w:val="0"/>
              <w:lang w:val="en-US"/>
              <w14:ligatures w14:val="none"/>
            </w:rPr>
          </w:pPr>
          <w:hyperlink w:anchor="_Toc236959022" w:history="1">
            <w:r w:rsidRPr="00F2790A">
              <w:rPr>
                <w:rStyle w:val="Hyperlink"/>
                <w:rFonts w:ascii="Times New Roman" w:hAnsi="Times New Roman" w:cs="Times New Roman"/>
                <w:b/>
                <w:bCs/>
                <w:noProof/>
              </w:rPr>
              <w:t>Task 2: Professional Development Plan with SMART Goals</w:t>
            </w:r>
            <w:r>
              <w:rPr>
                <w:noProof/>
                <w:webHidden/>
              </w:rPr>
              <w:tab/>
            </w:r>
            <w:r>
              <w:rPr>
                <w:noProof/>
                <w:webHidden/>
              </w:rPr>
              <w:fldChar w:fldCharType="begin"/>
            </w:r>
            <w:r>
              <w:rPr>
                <w:noProof/>
                <w:webHidden/>
              </w:rPr>
              <w:instrText xml:space="preserve"> PAGEREF _Toc236959022 \h </w:instrText>
            </w:r>
            <w:r>
              <w:rPr>
                <w:noProof/>
                <w:webHidden/>
              </w:rPr>
            </w:r>
            <w:r>
              <w:rPr>
                <w:noProof/>
                <w:webHidden/>
              </w:rPr>
              <w:fldChar w:fldCharType="separate"/>
            </w:r>
            <w:r>
              <w:rPr>
                <w:noProof/>
                <w:webHidden/>
              </w:rPr>
              <w:t>7</w:t>
            </w:r>
            <w:r>
              <w:rPr>
                <w:noProof/>
                <w:webHidden/>
              </w:rPr>
              <w:fldChar w:fldCharType="end"/>
            </w:r>
          </w:hyperlink>
        </w:p>
        <w:p w14:paraId="08C25801" w14:textId="2AD5B1B1" w:rsidR="00F50E45" w:rsidRDefault="00F50E45">
          <w:pPr>
            <w:pStyle w:val="TOC1"/>
            <w:tabs>
              <w:tab w:val="right" w:leader="dot" w:pos="9016"/>
            </w:tabs>
            <w:rPr>
              <w:rFonts w:eastAsiaTheme="minorEastAsia"/>
              <w:noProof/>
              <w:kern w:val="0"/>
              <w:lang w:val="en-US"/>
              <w14:ligatures w14:val="none"/>
            </w:rPr>
          </w:pPr>
          <w:hyperlink w:anchor="_Toc236959023" w:history="1">
            <w:r w:rsidRPr="00F2790A">
              <w:rPr>
                <w:rStyle w:val="Hyperlink"/>
                <w:rFonts w:ascii="Times New Roman" w:hAnsi="Times New Roman" w:cs="Times New Roman"/>
                <w:b/>
                <w:noProof/>
              </w:rPr>
              <w:t>PERSONAL / PROFESSIONAL DEVELOPMENT PLAN</w:t>
            </w:r>
            <w:r>
              <w:rPr>
                <w:noProof/>
                <w:webHidden/>
              </w:rPr>
              <w:tab/>
            </w:r>
            <w:r>
              <w:rPr>
                <w:noProof/>
                <w:webHidden/>
              </w:rPr>
              <w:fldChar w:fldCharType="begin"/>
            </w:r>
            <w:r>
              <w:rPr>
                <w:noProof/>
                <w:webHidden/>
              </w:rPr>
              <w:instrText xml:space="preserve"> PAGEREF _Toc236959023 \h </w:instrText>
            </w:r>
            <w:r>
              <w:rPr>
                <w:noProof/>
                <w:webHidden/>
              </w:rPr>
            </w:r>
            <w:r>
              <w:rPr>
                <w:noProof/>
                <w:webHidden/>
              </w:rPr>
              <w:fldChar w:fldCharType="separate"/>
            </w:r>
            <w:r>
              <w:rPr>
                <w:noProof/>
                <w:webHidden/>
              </w:rPr>
              <w:t>8</w:t>
            </w:r>
            <w:r>
              <w:rPr>
                <w:noProof/>
                <w:webHidden/>
              </w:rPr>
              <w:fldChar w:fldCharType="end"/>
            </w:r>
          </w:hyperlink>
        </w:p>
        <w:p w14:paraId="22B6E386" w14:textId="2FDB1BA2" w:rsidR="00F50E45" w:rsidRDefault="00F50E45">
          <w:pPr>
            <w:pStyle w:val="TOC1"/>
            <w:tabs>
              <w:tab w:val="right" w:leader="dot" w:pos="9016"/>
            </w:tabs>
            <w:rPr>
              <w:rFonts w:eastAsiaTheme="minorEastAsia"/>
              <w:noProof/>
              <w:kern w:val="0"/>
              <w:lang w:val="en-US"/>
              <w14:ligatures w14:val="none"/>
            </w:rPr>
          </w:pPr>
          <w:hyperlink w:anchor="_Toc236959024" w:history="1">
            <w:r w:rsidRPr="00F2790A">
              <w:rPr>
                <w:rStyle w:val="Hyperlink"/>
                <w:rFonts w:ascii="Times New Roman" w:hAnsi="Times New Roman" w:cs="Times New Roman"/>
                <w:b/>
                <w:noProof/>
              </w:rPr>
              <w:t>Development needs for the forthcoming year</w:t>
            </w:r>
            <w:r>
              <w:rPr>
                <w:noProof/>
                <w:webHidden/>
              </w:rPr>
              <w:tab/>
            </w:r>
            <w:r>
              <w:rPr>
                <w:noProof/>
                <w:webHidden/>
              </w:rPr>
              <w:fldChar w:fldCharType="begin"/>
            </w:r>
            <w:r>
              <w:rPr>
                <w:noProof/>
                <w:webHidden/>
              </w:rPr>
              <w:instrText xml:space="preserve"> PAGEREF _Toc236959024 \h </w:instrText>
            </w:r>
            <w:r>
              <w:rPr>
                <w:noProof/>
                <w:webHidden/>
              </w:rPr>
            </w:r>
            <w:r>
              <w:rPr>
                <w:noProof/>
                <w:webHidden/>
              </w:rPr>
              <w:fldChar w:fldCharType="separate"/>
            </w:r>
            <w:r>
              <w:rPr>
                <w:noProof/>
                <w:webHidden/>
              </w:rPr>
              <w:t>8</w:t>
            </w:r>
            <w:r>
              <w:rPr>
                <w:noProof/>
                <w:webHidden/>
              </w:rPr>
              <w:fldChar w:fldCharType="end"/>
            </w:r>
          </w:hyperlink>
        </w:p>
        <w:p w14:paraId="5D435841" w14:textId="72B6AD9D" w:rsidR="00F50E45" w:rsidRDefault="00F50E45">
          <w:pPr>
            <w:pStyle w:val="TOC1"/>
            <w:tabs>
              <w:tab w:val="right" w:leader="dot" w:pos="9016"/>
            </w:tabs>
            <w:rPr>
              <w:rFonts w:eastAsiaTheme="minorEastAsia"/>
              <w:noProof/>
              <w:kern w:val="0"/>
              <w:lang w:val="en-US"/>
              <w14:ligatures w14:val="none"/>
            </w:rPr>
          </w:pPr>
          <w:hyperlink w:anchor="_Toc236959025" w:history="1">
            <w:r w:rsidRPr="00F2790A">
              <w:rPr>
                <w:rStyle w:val="Hyperlink"/>
                <w:rFonts w:ascii="Times New Roman" w:hAnsi="Times New Roman" w:cs="Times New Roman"/>
                <w:b/>
                <w:bCs/>
                <w:noProof/>
              </w:rPr>
              <w:t>Task 3: Unit 4 Topic Summary</w:t>
            </w:r>
            <w:r>
              <w:rPr>
                <w:noProof/>
                <w:webHidden/>
              </w:rPr>
              <w:tab/>
            </w:r>
            <w:r>
              <w:rPr>
                <w:noProof/>
                <w:webHidden/>
              </w:rPr>
              <w:fldChar w:fldCharType="begin"/>
            </w:r>
            <w:r>
              <w:rPr>
                <w:noProof/>
                <w:webHidden/>
              </w:rPr>
              <w:instrText xml:space="preserve"> PAGEREF _Toc236959025 \h </w:instrText>
            </w:r>
            <w:r>
              <w:rPr>
                <w:noProof/>
                <w:webHidden/>
              </w:rPr>
            </w:r>
            <w:r>
              <w:rPr>
                <w:noProof/>
                <w:webHidden/>
              </w:rPr>
              <w:fldChar w:fldCharType="separate"/>
            </w:r>
            <w:r>
              <w:rPr>
                <w:noProof/>
                <w:webHidden/>
              </w:rPr>
              <w:t>10</w:t>
            </w:r>
            <w:r>
              <w:rPr>
                <w:noProof/>
                <w:webHidden/>
              </w:rPr>
              <w:fldChar w:fldCharType="end"/>
            </w:r>
          </w:hyperlink>
        </w:p>
        <w:p w14:paraId="7B9DA7E0" w14:textId="18AF752D" w:rsidR="00F50E45" w:rsidRDefault="00F50E45">
          <w:pPr>
            <w:pStyle w:val="TOC1"/>
            <w:tabs>
              <w:tab w:val="right" w:leader="dot" w:pos="9016"/>
            </w:tabs>
            <w:rPr>
              <w:rFonts w:eastAsiaTheme="minorEastAsia"/>
              <w:noProof/>
              <w:kern w:val="0"/>
              <w:lang w:val="en-US"/>
              <w14:ligatures w14:val="none"/>
            </w:rPr>
          </w:pPr>
          <w:hyperlink w:anchor="_Toc236959026" w:history="1">
            <w:r w:rsidRPr="00F2790A">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_Toc236959026 \h </w:instrText>
            </w:r>
            <w:r>
              <w:rPr>
                <w:noProof/>
                <w:webHidden/>
              </w:rPr>
            </w:r>
            <w:r>
              <w:rPr>
                <w:noProof/>
                <w:webHidden/>
              </w:rPr>
              <w:fldChar w:fldCharType="separate"/>
            </w:r>
            <w:r>
              <w:rPr>
                <w:noProof/>
                <w:webHidden/>
              </w:rPr>
              <w:t>11</w:t>
            </w:r>
            <w:r>
              <w:rPr>
                <w:noProof/>
                <w:webHidden/>
              </w:rPr>
              <w:fldChar w:fldCharType="end"/>
            </w:r>
          </w:hyperlink>
        </w:p>
        <w:p w14:paraId="6A3E3CA6" w14:textId="6172E85B" w:rsidR="00F50E45" w:rsidRDefault="00F50E45">
          <w:pPr>
            <w:pStyle w:val="TOC1"/>
            <w:tabs>
              <w:tab w:val="right" w:leader="dot" w:pos="9016"/>
            </w:tabs>
            <w:rPr>
              <w:rFonts w:eastAsiaTheme="minorEastAsia"/>
              <w:noProof/>
              <w:kern w:val="0"/>
              <w:lang w:val="en-US"/>
              <w14:ligatures w14:val="none"/>
            </w:rPr>
          </w:pPr>
          <w:hyperlink w:anchor="_Toc236959027" w:history="1">
            <w:r w:rsidRPr="00F2790A">
              <w:rPr>
                <w:rStyle w:val="Hyperlink"/>
                <w:rFonts w:ascii="Times New Roman" w:eastAsia="Times New Roman" w:hAnsi="Times New Roman" w:cs="Times New Roman"/>
                <w:b/>
                <w:bCs/>
                <w:noProof/>
              </w:rPr>
              <w:t>References</w:t>
            </w:r>
            <w:r>
              <w:rPr>
                <w:noProof/>
                <w:webHidden/>
              </w:rPr>
              <w:tab/>
            </w:r>
            <w:r>
              <w:rPr>
                <w:noProof/>
                <w:webHidden/>
              </w:rPr>
              <w:fldChar w:fldCharType="begin"/>
            </w:r>
            <w:r>
              <w:rPr>
                <w:noProof/>
                <w:webHidden/>
              </w:rPr>
              <w:instrText xml:space="preserve"> PAGEREF _Toc236959027 \h </w:instrText>
            </w:r>
            <w:r>
              <w:rPr>
                <w:noProof/>
                <w:webHidden/>
              </w:rPr>
            </w:r>
            <w:r>
              <w:rPr>
                <w:noProof/>
                <w:webHidden/>
              </w:rPr>
              <w:fldChar w:fldCharType="separate"/>
            </w:r>
            <w:r>
              <w:rPr>
                <w:noProof/>
                <w:webHidden/>
              </w:rPr>
              <w:t>12</w:t>
            </w:r>
            <w:r>
              <w:rPr>
                <w:noProof/>
                <w:webHidden/>
              </w:rPr>
              <w:fldChar w:fldCharType="end"/>
            </w:r>
          </w:hyperlink>
        </w:p>
        <w:p w14:paraId="2B2377F7" w14:textId="70A9AB4E" w:rsidR="00BD238A" w:rsidRDefault="00952D1D" w:rsidP="00BD238A">
          <w:pPr>
            <w:spacing w:line="360" w:lineRule="auto"/>
            <w:rPr>
              <w:b/>
              <w:bCs/>
              <w:noProof/>
            </w:rPr>
          </w:pPr>
          <w:r w:rsidRPr="00B86A9F">
            <w:rPr>
              <w:rFonts w:ascii="Times New Roman" w:hAnsi="Times New Roman" w:cs="Times New Roman"/>
              <w:noProof/>
              <w:sz w:val="24"/>
              <w:szCs w:val="24"/>
            </w:rPr>
            <w:fldChar w:fldCharType="end"/>
          </w:r>
        </w:p>
      </w:sdtContent>
    </w:sdt>
    <w:p w14:paraId="7D2F8E6F" w14:textId="19301A9D" w:rsidR="00001F3E" w:rsidRPr="00BD238A" w:rsidRDefault="00BD238A" w:rsidP="00BD238A">
      <w:pPr>
        <w:spacing w:line="360" w:lineRule="auto"/>
      </w:pPr>
      <w:r>
        <w:rPr>
          <w:noProof/>
        </w:rPr>
        <w:drawing>
          <wp:inline distT="0" distB="0" distL="0" distR="0" wp14:anchorId="6579AC49" wp14:editId="56524CDA">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86A0E4F" w14:textId="219F73F0" w:rsidR="00FB01CE" w:rsidRPr="00D37EAF" w:rsidRDefault="00FB01CE" w:rsidP="00851306">
      <w:pPr>
        <w:pStyle w:val="Heading1"/>
        <w:spacing w:line="360" w:lineRule="auto"/>
        <w:rPr>
          <w:rFonts w:ascii="Times New Roman" w:hAnsi="Times New Roman" w:cs="Times New Roman"/>
          <w:b/>
          <w:bCs/>
          <w:sz w:val="32"/>
          <w:szCs w:val="32"/>
        </w:rPr>
      </w:pPr>
      <w:bookmarkStart w:id="0" w:name="_Toc236959018"/>
      <w:r w:rsidRPr="00D37EAF">
        <w:rPr>
          <w:rFonts w:ascii="Times New Roman" w:hAnsi="Times New Roman" w:cs="Times New Roman"/>
          <w:b/>
          <w:bCs/>
          <w:sz w:val="32"/>
          <w:szCs w:val="32"/>
        </w:rPr>
        <w:lastRenderedPageBreak/>
        <w:t>Introduction</w:t>
      </w:r>
      <w:bookmarkEnd w:id="0"/>
    </w:p>
    <w:p w14:paraId="0AB9A98A" w14:textId="7013A531" w:rsidR="005179A6" w:rsidRPr="00D37EAF" w:rsidRDefault="00BD238A" w:rsidP="005179A6">
      <w:pPr>
        <w:rPr>
          <w:rFonts w:ascii="Times New Roman" w:hAnsi="Times New Roman" w:cs="Times New Roman"/>
        </w:rPr>
      </w:pPr>
      <w:r>
        <w:rPr>
          <w:noProof/>
        </w:rPr>
        <w:drawing>
          <wp:inline distT="0" distB="0" distL="0" distR="0" wp14:anchorId="3CB54901" wp14:editId="66C33C3F">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7B3F43F" w14:textId="24592BF9" w:rsidR="00FB01CE" w:rsidRPr="00D37EAF" w:rsidRDefault="00FB01CE" w:rsidP="00851306">
      <w:pPr>
        <w:spacing w:line="360" w:lineRule="auto"/>
        <w:jc w:val="both"/>
        <w:rPr>
          <w:rFonts w:ascii="Times New Roman" w:hAnsi="Times New Roman" w:cs="Times New Roman"/>
          <w:sz w:val="24"/>
          <w:szCs w:val="24"/>
        </w:rPr>
      </w:pPr>
      <w:r w:rsidRPr="00D37EAF">
        <w:rPr>
          <w:rFonts w:ascii="Times New Roman" w:hAnsi="Times New Roman" w:cs="Times New Roman"/>
          <w:sz w:val="24"/>
          <w:szCs w:val="24"/>
        </w:rPr>
        <w:t>Learning to learn is an awareness of the effect that one's own behaviour, attitudes, feedback and/or digital tools have on learning. It's important for them because in higher education, planning themselves, evaluating their performance and adapting to changes in expectations are all crucial. One of the main areas of building lifelong learning skills</w:t>
      </w:r>
      <w:r w:rsidR="00AC6CA4" w:rsidRPr="00D37EAF">
        <w:rPr>
          <w:rFonts w:ascii="Times New Roman" w:hAnsi="Times New Roman" w:cs="Times New Roman"/>
          <w:sz w:val="24"/>
          <w:szCs w:val="24"/>
        </w:rPr>
        <w:t>, which are relevant to a technology-defined environment,</w:t>
      </w:r>
      <w:r w:rsidRPr="00D37EAF">
        <w:rPr>
          <w:rFonts w:ascii="Times New Roman" w:hAnsi="Times New Roman" w:cs="Times New Roman"/>
          <w:sz w:val="24"/>
          <w:szCs w:val="24"/>
        </w:rPr>
        <w:t xml:space="preserve"> is resilience and employability [1] [2]. This report will contain my </w:t>
      </w:r>
      <w:r w:rsidR="00AC6CA4" w:rsidRPr="00D37EAF">
        <w:rPr>
          <w:rFonts w:ascii="Times New Roman" w:hAnsi="Times New Roman" w:cs="Times New Roman"/>
          <w:sz w:val="24"/>
          <w:szCs w:val="24"/>
        </w:rPr>
        <w:t xml:space="preserve">self-evaluation, </w:t>
      </w:r>
      <w:r w:rsidR="00390C6F">
        <w:rPr>
          <w:rFonts w:ascii="Times New Roman" w:hAnsi="Times New Roman" w:cs="Times New Roman"/>
          <w:sz w:val="24"/>
          <w:szCs w:val="24"/>
        </w:rPr>
        <w:t>Gibbs'</w:t>
      </w:r>
      <w:r w:rsidR="00AC6CA4" w:rsidRPr="00D37EAF">
        <w:rPr>
          <w:rFonts w:ascii="Times New Roman" w:hAnsi="Times New Roman" w:cs="Times New Roman"/>
          <w:sz w:val="24"/>
          <w:szCs w:val="24"/>
        </w:rPr>
        <w:t xml:space="preserve"> reflective cycle, 3 SMART development targets and progress evidence, as well as summarise my topic for Unit</w:t>
      </w:r>
      <w:r w:rsidRPr="00D37EAF">
        <w:rPr>
          <w:rFonts w:ascii="Times New Roman" w:hAnsi="Times New Roman" w:cs="Times New Roman"/>
          <w:sz w:val="24"/>
          <w:szCs w:val="24"/>
        </w:rPr>
        <w:t xml:space="preserve"> 4 - Learning Agility. It also puts in place a simple </w:t>
      </w:r>
      <w:r w:rsidR="00AC6CA4" w:rsidRPr="00D37EAF">
        <w:rPr>
          <w:rFonts w:ascii="Times New Roman" w:hAnsi="Times New Roman" w:cs="Times New Roman"/>
          <w:sz w:val="24"/>
          <w:szCs w:val="24"/>
        </w:rPr>
        <w:t xml:space="preserve">reflection-action evaluation </w:t>
      </w:r>
      <w:r w:rsidRPr="00D37EAF">
        <w:rPr>
          <w:rFonts w:ascii="Times New Roman" w:hAnsi="Times New Roman" w:cs="Times New Roman"/>
          <w:sz w:val="24"/>
          <w:szCs w:val="24"/>
        </w:rPr>
        <w:t>review relationship.</w:t>
      </w:r>
    </w:p>
    <w:p w14:paraId="0C5ACDA4" w14:textId="77777777" w:rsidR="005E13AF" w:rsidRPr="00D37EAF" w:rsidRDefault="005E13AF" w:rsidP="00851306">
      <w:pPr>
        <w:spacing w:line="360" w:lineRule="auto"/>
        <w:rPr>
          <w:rFonts w:ascii="Times New Roman" w:eastAsiaTheme="majorEastAsia" w:hAnsi="Times New Roman" w:cs="Times New Roman"/>
          <w:b/>
          <w:bCs/>
          <w:color w:val="2F5496" w:themeColor="accent1" w:themeShade="BF"/>
          <w:sz w:val="32"/>
          <w:szCs w:val="32"/>
        </w:rPr>
      </w:pPr>
      <w:r w:rsidRPr="00D37EAF">
        <w:rPr>
          <w:rFonts w:ascii="Times New Roman" w:hAnsi="Times New Roman" w:cs="Times New Roman"/>
          <w:b/>
          <w:bCs/>
          <w:sz w:val="32"/>
          <w:szCs w:val="32"/>
        </w:rPr>
        <w:br w:type="page"/>
      </w:r>
    </w:p>
    <w:p w14:paraId="6DADDEFD" w14:textId="42ECAAA1" w:rsidR="00FB01CE" w:rsidRPr="00D37EAF" w:rsidRDefault="00FB01CE" w:rsidP="00851306">
      <w:pPr>
        <w:pStyle w:val="Heading1"/>
        <w:spacing w:line="360" w:lineRule="auto"/>
        <w:rPr>
          <w:rFonts w:ascii="Times New Roman" w:hAnsi="Times New Roman" w:cs="Times New Roman"/>
          <w:b/>
          <w:bCs/>
          <w:sz w:val="32"/>
          <w:szCs w:val="32"/>
        </w:rPr>
      </w:pPr>
      <w:bookmarkStart w:id="1" w:name="_Toc236959019"/>
      <w:r w:rsidRPr="00D37EAF">
        <w:rPr>
          <w:rFonts w:ascii="Times New Roman" w:hAnsi="Times New Roman" w:cs="Times New Roman"/>
          <w:b/>
          <w:bCs/>
          <w:sz w:val="32"/>
          <w:szCs w:val="32"/>
        </w:rPr>
        <w:lastRenderedPageBreak/>
        <w:t>Reflective Model</w:t>
      </w:r>
      <w:bookmarkEnd w:id="1"/>
    </w:p>
    <w:p w14:paraId="1A947107" w14:textId="4F74F5F6" w:rsidR="00621343" w:rsidRPr="00D37EAF" w:rsidRDefault="00BD238A" w:rsidP="00621343">
      <w:pPr>
        <w:rPr>
          <w:rFonts w:ascii="Times New Roman" w:hAnsi="Times New Roman" w:cs="Times New Roman"/>
        </w:rPr>
      </w:pPr>
      <w:r>
        <w:rPr>
          <w:noProof/>
        </w:rPr>
        <w:drawing>
          <wp:inline distT="0" distB="0" distL="0" distR="0" wp14:anchorId="550CC7A4" wp14:editId="49F7B53D">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3C86AA7" w14:textId="7C5634E8" w:rsidR="00FB01CE" w:rsidRPr="00D37EAF" w:rsidRDefault="00FB01CE" w:rsidP="00851306">
      <w:pPr>
        <w:spacing w:line="360" w:lineRule="auto"/>
        <w:jc w:val="both"/>
        <w:rPr>
          <w:rFonts w:ascii="Times New Roman" w:hAnsi="Times New Roman" w:cs="Times New Roman"/>
          <w:sz w:val="24"/>
          <w:szCs w:val="24"/>
        </w:rPr>
      </w:pPr>
      <w:r w:rsidRPr="7DC07254">
        <w:rPr>
          <w:rFonts w:ascii="Times New Roman" w:hAnsi="Times New Roman" w:cs="Times New Roman"/>
          <w:sz w:val="24"/>
          <w:szCs w:val="24"/>
        </w:rPr>
        <w:t>Gibbs' reflective cycle consists of six stages</w:t>
      </w:r>
      <w:r w:rsidR="00AC6CA4" w:rsidRPr="7DC07254">
        <w:rPr>
          <w:rFonts w:ascii="Times New Roman" w:hAnsi="Times New Roman" w:cs="Times New Roman"/>
          <w:sz w:val="24"/>
          <w:szCs w:val="24"/>
        </w:rPr>
        <w:t>:</w:t>
      </w:r>
      <w:r w:rsidRPr="7DC07254">
        <w:rPr>
          <w:rFonts w:ascii="Times New Roman" w:hAnsi="Times New Roman" w:cs="Times New Roman"/>
          <w:sz w:val="24"/>
          <w:szCs w:val="24"/>
        </w:rPr>
        <w:t xml:space="preserve"> feelings, evaluation, analysis, conclusion and action planning [3]. This was a model that I have tried in a </w:t>
      </w:r>
      <w:r w:rsidR="00AC6CA4" w:rsidRPr="7DC07254">
        <w:rPr>
          <w:rFonts w:ascii="Times New Roman" w:hAnsi="Times New Roman" w:cs="Times New Roman"/>
          <w:sz w:val="24"/>
          <w:szCs w:val="24"/>
        </w:rPr>
        <w:t>new</w:t>
      </w:r>
      <w:r w:rsidRPr="7DC07254">
        <w:rPr>
          <w:rFonts w:ascii="Times New Roman" w:hAnsi="Times New Roman" w:cs="Times New Roman"/>
          <w:sz w:val="24"/>
          <w:szCs w:val="24"/>
        </w:rPr>
        <w:t xml:space="preserve"> assessment, which I had to do late. Initially, I believed I would be able to do it as I figured it would be easy. But when the time for research, the referencing, and the formatting ended, then came the pressure. The task was a good task</w:t>
      </w:r>
      <w:r w:rsidR="00AC6CA4" w:rsidRPr="7DC07254">
        <w:rPr>
          <w:rFonts w:ascii="Times New Roman" w:hAnsi="Times New Roman" w:cs="Times New Roman"/>
          <w:sz w:val="24"/>
          <w:szCs w:val="24"/>
        </w:rPr>
        <w:t xml:space="preserve">, and it was hurried at the </w:t>
      </w:r>
      <w:r w:rsidRPr="7DC07254">
        <w:rPr>
          <w:rFonts w:ascii="Times New Roman" w:hAnsi="Times New Roman" w:cs="Times New Roman"/>
          <w:sz w:val="24"/>
          <w:szCs w:val="24"/>
        </w:rPr>
        <w:t>last checking time. Weakness in planning and in time estimation was another main concern that was not identified through the analysis; rather</w:t>
      </w:r>
      <w:r w:rsidR="00AC6CA4" w:rsidRPr="7DC07254">
        <w:rPr>
          <w:rFonts w:ascii="Times New Roman" w:hAnsi="Times New Roman" w:cs="Times New Roman"/>
          <w:sz w:val="24"/>
          <w:szCs w:val="24"/>
        </w:rPr>
        <w:t>,</w:t>
      </w:r>
      <w:r w:rsidRPr="7DC07254">
        <w:rPr>
          <w:rFonts w:ascii="Times New Roman" w:hAnsi="Times New Roman" w:cs="Times New Roman"/>
          <w:sz w:val="24"/>
          <w:szCs w:val="24"/>
        </w:rPr>
        <w:t xml:space="preserve"> academic ability was not a main concern. Continuously thought of breaking tasks down into smaller tasks</w:t>
      </w:r>
      <w:r w:rsidR="00C83813" w:rsidRPr="7DC07254">
        <w:rPr>
          <w:rFonts w:ascii="Times New Roman" w:hAnsi="Times New Roman" w:cs="Times New Roman"/>
          <w:sz w:val="24"/>
          <w:szCs w:val="24"/>
        </w:rPr>
        <w:t>,</w:t>
      </w:r>
      <w:r w:rsidRPr="7DC07254">
        <w:rPr>
          <w:rFonts w:ascii="Times New Roman" w:hAnsi="Times New Roman" w:cs="Times New Roman"/>
          <w:sz w:val="24"/>
          <w:szCs w:val="24"/>
        </w:rPr>
        <w:t xml:space="preserve"> especially those that are quite big in nature. My action plan is setting </w:t>
      </w:r>
      <w:r w:rsidR="043573C1" w:rsidRPr="7DC07254">
        <w:rPr>
          <w:rFonts w:ascii="Times New Roman" w:hAnsi="Times New Roman" w:cs="Times New Roman"/>
          <w:sz w:val="24"/>
          <w:szCs w:val="24"/>
        </w:rPr>
        <w:t>mini deadlines</w:t>
      </w:r>
      <w:r w:rsidRPr="7DC07254">
        <w:rPr>
          <w:rFonts w:ascii="Times New Roman" w:hAnsi="Times New Roman" w:cs="Times New Roman"/>
          <w:sz w:val="24"/>
          <w:szCs w:val="24"/>
        </w:rPr>
        <w:t xml:space="preserve"> to look at weekly and to begin research sooner.</w:t>
      </w:r>
      <w:r w:rsidR="004279E8" w:rsidRPr="7DC07254">
        <w:rPr>
          <w:rFonts w:ascii="Times New Roman" w:hAnsi="Times New Roman" w:cs="Times New Roman"/>
          <w:sz w:val="24"/>
          <w:szCs w:val="24"/>
        </w:rPr>
        <w:t xml:space="preserve"> </w:t>
      </w:r>
      <w:r w:rsidRPr="7DC07254">
        <w:rPr>
          <w:rFonts w:ascii="Times New Roman" w:hAnsi="Times New Roman" w:cs="Times New Roman"/>
          <w:sz w:val="24"/>
          <w:szCs w:val="24"/>
        </w:rPr>
        <w:t xml:space="preserve">Executes </w:t>
      </w:r>
      <w:r w:rsidR="004279E8" w:rsidRPr="7DC07254">
        <w:rPr>
          <w:rFonts w:ascii="Times New Roman" w:hAnsi="Times New Roman" w:cs="Times New Roman"/>
          <w:sz w:val="24"/>
          <w:szCs w:val="24"/>
        </w:rPr>
        <w:t>with a</w:t>
      </w:r>
      <w:r w:rsidRPr="7DC07254">
        <w:rPr>
          <w:rFonts w:ascii="Times New Roman" w:hAnsi="Times New Roman" w:cs="Times New Roman"/>
          <w:sz w:val="24"/>
          <w:szCs w:val="24"/>
        </w:rPr>
        <w:t xml:space="preserve"> late start, has confidence in others, rushes through the tasks, poor planning, smaller stages, calendar and reviews</w:t>
      </w:r>
    </w:p>
    <w:p w14:paraId="5AB05F0F" w14:textId="77777777" w:rsidR="00FB01CE" w:rsidRPr="00D37EAF" w:rsidRDefault="00FB01CE" w:rsidP="00851306">
      <w:pPr>
        <w:spacing w:line="360" w:lineRule="auto"/>
        <w:jc w:val="both"/>
        <w:rPr>
          <w:rFonts w:ascii="Times New Roman" w:hAnsi="Times New Roman" w:cs="Times New Roman"/>
          <w:sz w:val="24"/>
          <w:szCs w:val="24"/>
        </w:rPr>
      </w:pPr>
    </w:p>
    <w:p w14:paraId="2E51FB92" w14:textId="77777777" w:rsidR="005E13AF" w:rsidRPr="00D37EAF" w:rsidRDefault="005E13AF" w:rsidP="00851306">
      <w:pPr>
        <w:spacing w:line="360" w:lineRule="auto"/>
        <w:rPr>
          <w:rFonts w:ascii="Times New Roman" w:eastAsiaTheme="majorEastAsia" w:hAnsi="Times New Roman" w:cs="Times New Roman"/>
          <w:b/>
          <w:bCs/>
          <w:color w:val="2F5496" w:themeColor="accent1" w:themeShade="BF"/>
          <w:sz w:val="32"/>
          <w:szCs w:val="32"/>
        </w:rPr>
      </w:pPr>
      <w:r w:rsidRPr="00D37EAF">
        <w:rPr>
          <w:rFonts w:ascii="Times New Roman" w:hAnsi="Times New Roman" w:cs="Times New Roman"/>
          <w:b/>
          <w:bCs/>
          <w:sz w:val="32"/>
          <w:szCs w:val="32"/>
        </w:rPr>
        <w:br w:type="page"/>
      </w:r>
    </w:p>
    <w:p w14:paraId="3B3BACD9" w14:textId="128FB651" w:rsidR="00FB01CE" w:rsidRPr="00D37EAF" w:rsidRDefault="00FB01CE" w:rsidP="00851306">
      <w:pPr>
        <w:pStyle w:val="Heading1"/>
        <w:spacing w:line="360" w:lineRule="auto"/>
        <w:rPr>
          <w:rFonts w:ascii="Times New Roman" w:hAnsi="Times New Roman" w:cs="Times New Roman"/>
          <w:b/>
          <w:bCs/>
          <w:sz w:val="32"/>
          <w:szCs w:val="32"/>
        </w:rPr>
      </w:pPr>
      <w:bookmarkStart w:id="2" w:name="_Toc236959020"/>
      <w:r w:rsidRPr="00D37EAF">
        <w:rPr>
          <w:rFonts w:ascii="Times New Roman" w:hAnsi="Times New Roman" w:cs="Times New Roman"/>
          <w:b/>
          <w:bCs/>
          <w:sz w:val="32"/>
          <w:szCs w:val="32"/>
        </w:rPr>
        <w:lastRenderedPageBreak/>
        <w:t>Task 1: Self-Evaluation</w:t>
      </w:r>
      <w:bookmarkEnd w:id="2"/>
    </w:p>
    <w:p w14:paraId="18100E14" w14:textId="33EE74A6" w:rsidR="00621343" w:rsidRPr="00D37EAF" w:rsidRDefault="00BD238A" w:rsidP="00621343">
      <w:pPr>
        <w:rPr>
          <w:rFonts w:ascii="Times New Roman" w:hAnsi="Times New Roman" w:cs="Times New Roman"/>
        </w:rPr>
      </w:pPr>
      <w:r>
        <w:rPr>
          <w:noProof/>
        </w:rPr>
        <w:drawing>
          <wp:inline distT="0" distB="0" distL="0" distR="0" wp14:anchorId="5DFDDA3F" wp14:editId="066A121C">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B62D7F8" w14:textId="3D98DB9F" w:rsidR="00FB01CE" w:rsidRPr="00D37EAF" w:rsidRDefault="00FB01CE" w:rsidP="00851306">
      <w:pPr>
        <w:spacing w:line="360" w:lineRule="auto"/>
        <w:jc w:val="both"/>
        <w:rPr>
          <w:rFonts w:ascii="Times New Roman" w:hAnsi="Times New Roman" w:cs="Times New Roman"/>
          <w:sz w:val="24"/>
          <w:szCs w:val="24"/>
        </w:rPr>
      </w:pPr>
      <w:r w:rsidRPr="00D37EAF">
        <w:rPr>
          <w:rFonts w:ascii="Times New Roman" w:hAnsi="Times New Roman" w:cs="Times New Roman"/>
          <w:sz w:val="24"/>
          <w:szCs w:val="24"/>
        </w:rPr>
        <w:t>My strengths are that I am a quick learner, persistent and seek help when necessary. I get ideas from examples and demonstrations</w:t>
      </w:r>
      <w:r w:rsidR="00655993" w:rsidRPr="00D37EAF">
        <w:rPr>
          <w:rFonts w:ascii="Times New Roman" w:hAnsi="Times New Roman" w:cs="Times New Roman"/>
          <w:sz w:val="24"/>
          <w:szCs w:val="24"/>
        </w:rPr>
        <w:t>,</w:t>
      </w:r>
      <w:r w:rsidRPr="00D37EAF">
        <w:rPr>
          <w:rFonts w:ascii="Times New Roman" w:hAnsi="Times New Roman" w:cs="Times New Roman"/>
          <w:sz w:val="24"/>
          <w:szCs w:val="24"/>
        </w:rPr>
        <w:t xml:space="preserve"> and I learn how to do something that is difficult when I am persistent. Lectures and class discussions may also be interpreted this way by asking </w:t>
      </w:r>
      <w:r w:rsidR="00655993" w:rsidRPr="00D37EAF">
        <w:rPr>
          <w:rFonts w:ascii="Times New Roman" w:hAnsi="Times New Roman" w:cs="Times New Roman"/>
          <w:sz w:val="24"/>
          <w:szCs w:val="24"/>
        </w:rPr>
        <w:t xml:space="preserve">for </w:t>
      </w:r>
      <w:r w:rsidRPr="00D37EAF">
        <w:rPr>
          <w:rFonts w:ascii="Times New Roman" w:hAnsi="Times New Roman" w:cs="Times New Roman"/>
          <w:sz w:val="24"/>
          <w:szCs w:val="24"/>
        </w:rPr>
        <w:t>clarification from lecturers and/or other students in the class. There are two areas that I could use help with</w:t>
      </w:r>
      <w:r w:rsidR="00655993" w:rsidRPr="00D37EAF">
        <w:rPr>
          <w:rFonts w:ascii="Times New Roman" w:hAnsi="Times New Roman" w:cs="Times New Roman"/>
          <w:sz w:val="24"/>
          <w:szCs w:val="24"/>
        </w:rPr>
        <w:t>: time management,</w:t>
      </w:r>
      <w:r w:rsidRPr="00D37EAF">
        <w:rPr>
          <w:rFonts w:ascii="Times New Roman" w:hAnsi="Times New Roman" w:cs="Times New Roman"/>
          <w:sz w:val="24"/>
          <w:szCs w:val="24"/>
        </w:rPr>
        <w:t xml:space="preserve"> presentation confidence and concentration in online study. The emphasis is on time </w:t>
      </w:r>
      <w:r w:rsidR="00655993" w:rsidRPr="00D37EAF">
        <w:rPr>
          <w:rFonts w:ascii="Times New Roman" w:hAnsi="Times New Roman" w:cs="Times New Roman"/>
          <w:sz w:val="24"/>
          <w:szCs w:val="24"/>
        </w:rPr>
        <w:t>consideration</w:t>
      </w:r>
      <w:r w:rsidR="00390C6F">
        <w:rPr>
          <w:rFonts w:ascii="Times New Roman" w:hAnsi="Times New Roman" w:cs="Times New Roman"/>
          <w:sz w:val="24"/>
          <w:szCs w:val="24"/>
        </w:rPr>
        <w:t>,</w:t>
      </w:r>
      <w:r w:rsidR="00655993" w:rsidRPr="00D37EAF">
        <w:rPr>
          <w:rFonts w:ascii="Times New Roman" w:hAnsi="Times New Roman" w:cs="Times New Roman"/>
          <w:sz w:val="24"/>
          <w:szCs w:val="24"/>
        </w:rPr>
        <w:t xml:space="preserve"> as late commencement brings fewer</w:t>
      </w:r>
      <w:r w:rsidRPr="00D37EAF">
        <w:rPr>
          <w:rFonts w:ascii="Times New Roman" w:hAnsi="Times New Roman" w:cs="Times New Roman"/>
          <w:sz w:val="24"/>
          <w:szCs w:val="24"/>
        </w:rPr>
        <w:t xml:space="preserve"> opportunities for editing and reflection. Fast pacing, eye contact and vocal clarity can all be impacted by presentation anxiety. Digital notifications and non-related websites may distract extended focusing</w:t>
      </w:r>
      <w:r w:rsidR="00655993" w:rsidRPr="00D37EAF">
        <w:rPr>
          <w:rFonts w:ascii="Times New Roman" w:hAnsi="Times New Roman" w:cs="Times New Roman"/>
          <w:sz w:val="24"/>
          <w:szCs w:val="24"/>
        </w:rPr>
        <w:t>, and research revealed that interruptions or the ability to control and focus attention are correlated with self-regulated</w:t>
      </w:r>
      <w:r w:rsidRPr="00D37EAF">
        <w:rPr>
          <w:rFonts w:ascii="Times New Roman" w:hAnsi="Times New Roman" w:cs="Times New Roman"/>
          <w:sz w:val="24"/>
          <w:szCs w:val="24"/>
        </w:rPr>
        <w:t xml:space="preserve"> learning [4, 5].</w:t>
      </w:r>
    </w:p>
    <w:p w14:paraId="3ED824D4" w14:textId="77777777" w:rsidR="00655993" w:rsidRPr="00D37EAF" w:rsidRDefault="00655993" w:rsidP="00851306">
      <w:pPr>
        <w:spacing w:line="360" w:lineRule="auto"/>
        <w:rPr>
          <w:rFonts w:ascii="Times New Roman" w:eastAsiaTheme="majorEastAsia" w:hAnsi="Times New Roman" w:cs="Times New Roman"/>
          <w:b/>
          <w:bCs/>
          <w:color w:val="2F5496" w:themeColor="accent1" w:themeShade="BF"/>
          <w:sz w:val="32"/>
          <w:szCs w:val="32"/>
        </w:rPr>
      </w:pPr>
      <w:r w:rsidRPr="00D37EAF">
        <w:rPr>
          <w:rFonts w:ascii="Times New Roman" w:hAnsi="Times New Roman" w:cs="Times New Roman"/>
          <w:b/>
          <w:bCs/>
          <w:sz w:val="32"/>
          <w:szCs w:val="32"/>
        </w:rPr>
        <w:br w:type="page"/>
      </w:r>
    </w:p>
    <w:p w14:paraId="1A044ED1" w14:textId="31C824D3" w:rsidR="00FB01CE" w:rsidRPr="00D37EAF" w:rsidRDefault="00655993" w:rsidP="00851306">
      <w:pPr>
        <w:pStyle w:val="Heading1"/>
        <w:spacing w:line="360" w:lineRule="auto"/>
        <w:rPr>
          <w:rFonts w:ascii="Times New Roman" w:hAnsi="Times New Roman" w:cs="Times New Roman"/>
          <w:b/>
          <w:bCs/>
          <w:sz w:val="32"/>
          <w:szCs w:val="32"/>
        </w:rPr>
      </w:pPr>
      <w:bookmarkStart w:id="3" w:name="_Toc236959021"/>
      <w:r w:rsidRPr="00D37EAF">
        <w:rPr>
          <w:rFonts w:ascii="Times New Roman" w:hAnsi="Times New Roman" w:cs="Times New Roman"/>
          <w:b/>
          <w:bCs/>
          <w:sz w:val="32"/>
          <w:szCs w:val="32"/>
        </w:rPr>
        <w:lastRenderedPageBreak/>
        <w:t>Traits Gained from Self-Reflection</w:t>
      </w:r>
      <w:bookmarkEnd w:id="3"/>
    </w:p>
    <w:p w14:paraId="41942ACF" w14:textId="473D766C" w:rsidR="004069C7" w:rsidRPr="00D37EAF" w:rsidRDefault="00BD238A" w:rsidP="004069C7">
      <w:pPr>
        <w:rPr>
          <w:rFonts w:ascii="Times New Roman" w:hAnsi="Times New Roman" w:cs="Times New Roman"/>
        </w:rPr>
      </w:pPr>
      <w:r>
        <w:rPr>
          <w:noProof/>
        </w:rPr>
        <w:drawing>
          <wp:inline distT="0" distB="0" distL="0" distR="0" wp14:anchorId="1BF4ECFF" wp14:editId="61659194">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2505602" w14:textId="6BB28B3D" w:rsidR="00FB01CE" w:rsidRPr="00D37EAF" w:rsidRDefault="00FB01CE" w:rsidP="00851306">
      <w:pPr>
        <w:spacing w:line="360" w:lineRule="auto"/>
        <w:jc w:val="both"/>
        <w:rPr>
          <w:rFonts w:ascii="Times New Roman" w:hAnsi="Times New Roman" w:cs="Times New Roman"/>
          <w:sz w:val="24"/>
          <w:szCs w:val="24"/>
        </w:rPr>
      </w:pPr>
      <w:r w:rsidRPr="00D37EAF">
        <w:rPr>
          <w:rFonts w:ascii="Times New Roman" w:hAnsi="Times New Roman" w:cs="Times New Roman"/>
          <w:sz w:val="24"/>
          <w:szCs w:val="24"/>
        </w:rPr>
        <w:t xml:space="preserve">Resilience, </w:t>
      </w:r>
      <w:r w:rsidR="00D3112A" w:rsidRPr="00D37EAF">
        <w:rPr>
          <w:rFonts w:ascii="Times New Roman" w:hAnsi="Times New Roman" w:cs="Times New Roman"/>
          <w:sz w:val="24"/>
          <w:szCs w:val="24"/>
        </w:rPr>
        <w:t>feedback</w:t>
      </w:r>
      <w:r w:rsidRPr="00D37EAF">
        <w:rPr>
          <w:rFonts w:ascii="Times New Roman" w:hAnsi="Times New Roman" w:cs="Times New Roman"/>
          <w:sz w:val="24"/>
          <w:szCs w:val="24"/>
        </w:rPr>
        <w:t xml:space="preserve"> and self-directiveness were selected as significant </w:t>
      </w:r>
      <w:r w:rsidR="00390C6F">
        <w:rPr>
          <w:rFonts w:ascii="Times New Roman" w:hAnsi="Times New Roman" w:cs="Times New Roman"/>
          <w:sz w:val="24"/>
          <w:szCs w:val="24"/>
        </w:rPr>
        <w:t>interpersonal</w:t>
      </w:r>
      <w:r w:rsidRPr="00D37EAF">
        <w:rPr>
          <w:rFonts w:ascii="Times New Roman" w:hAnsi="Times New Roman" w:cs="Times New Roman"/>
          <w:sz w:val="24"/>
          <w:szCs w:val="24"/>
        </w:rPr>
        <w:t xml:space="preserve"> characteristics reflecting on them. Resilience can be described as the ability to continue with the activity despite failure </w:t>
      </w:r>
      <w:r w:rsidR="00D37EAF" w:rsidRPr="00D37EAF">
        <w:rPr>
          <w:rFonts w:ascii="Times New Roman" w:hAnsi="Times New Roman" w:cs="Times New Roman"/>
          <w:sz w:val="24"/>
          <w:szCs w:val="24"/>
        </w:rPr>
        <w:t xml:space="preserve">and </w:t>
      </w:r>
      <w:r w:rsidRPr="00D37EAF">
        <w:rPr>
          <w:rFonts w:ascii="Times New Roman" w:hAnsi="Times New Roman" w:cs="Times New Roman"/>
          <w:sz w:val="24"/>
          <w:szCs w:val="24"/>
        </w:rPr>
        <w:t xml:space="preserve">setbacks. The use of feedback seeking is helpful because it may lead to helpful feedback, which may help him or her make comparisons between what he or she wants to do and can do, and </w:t>
      </w:r>
      <w:r w:rsidR="00A92FA2" w:rsidRPr="00D37EAF">
        <w:rPr>
          <w:rFonts w:ascii="Times New Roman" w:hAnsi="Times New Roman" w:cs="Times New Roman"/>
          <w:sz w:val="24"/>
          <w:szCs w:val="24"/>
        </w:rPr>
        <w:t>decide</w:t>
      </w:r>
      <w:r w:rsidRPr="00D37EAF">
        <w:rPr>
          <w:rFonts w:ascii="Times New Roman" w:hAnsi="Times New Roman" w:cs="Times New Roman"/>
          <w:sz w:val="24"/>
          <w:szCs w:val="24"/>
        </w:rPr>
        <w:t xml:space="preserve"> about what to do next. </w:t>
      </w:r>
      <w:r w:rsidR="00D3112A" w:rsidRPr="00D37EAF">
        <w:rPr>
          <w:rFonts w:ascii="Times New Roman" w:hAnsi="Times New Roman" w:cs="Times New Roman"/>
          <w:sz w:val="24"/>
          <w:szCs w:val="24"/>
        </w:rPr>
        <w:t xml:space="preserve">Self-directed </w:t>
      </w:r>
      <w:r w:rsidR="00390C6F">
        <w:rPr>
          <w:rFonts w:ascii="Times New Roman" w:hAnsi="Times New Roman" w:cs="Times New Roman"/>
          <w:sz w:val="24"/>
          <w:szCs w:val="24"/>
        </w:rPr>
        <w:t xml:space="preserve">learning </w:t>
      </w:r>
      <w:r w:rsidR="00D3112A" w:rsidRPr="00D37EAF">
        <w:rPr>
          <w:rFonts w:ascii="Times New Roman" w:hAnsi="Times New Roman" w:cs="Times New Roman"/>
          <w:sz w:val="24"/>
          <w:szCs w:val="24"/>
        </w:rPr>
        <w:t>takes responsibility and self-management</w:t>
      </w:r>
      <w:r w:rsidRPr="00D37EAF">
        <w:rPr>
          <w:rFonts w:ascii="Times New Roman" w:hAnsi="Times New Roman" w:cs="Times New Roman"/>
          <w:sz w:val="24"/>
          <w:szCs w:val="24"/>
        </w:rPr>
        <w:t xml:space="preserve"> of planning, monitoring and evaluating learning. Positive qualities, with consistent routines. The growth mindset is also adopted: Ability is not fixed</w:t>
      </w:r>
      <w:r w:rsidR="004069C7" w:rsidRPr="00D37EAF">
        <w:rPr>
          <w:rFonts w:ascii="Times New Roman" w:hAnsi="Times New Roman" w:cs="Times New Roman"/>
          <w:sz w:val="24"/>
          <w:szCs w:val="24"/>
        </w:rPr>
        <w:t>;</w:t>
      </w:r>
      <w:r w:rsidRPr="00D37EAF">
        <w:rPr>
          <w:rFonts w:ascii="Times New Roman" w:hAnsi="Times New Roman" w:cs="Times New Roman"/>
          <w:sz w:val="24"/>
          <w:szCs w:val="24"/>
        </w:rPr>
        <w:t xml:space="preserve"> with effort, strategy and support</w:t>
      </w:r>
      <w:r w:rsidR="00D3112A" w:rsidRPr="00D37EAF">
        <w:rPr>
          <w:rFonts w:ascii="Times New Roman" w:hAnsi="Times New Roman" w:cs="Times New Roman"/>
          <w:sz w:val="24"/>
          <w:szCs w:val="24"/>
        </w:rPr>
        <w:t>, it is malleable, if with context,</w:t>
      </w:r>
      <w:r w:rsidRPr="00D37EAF">
        <w:rPr>
          <w:rFonts w:ascii="Times New Roman" w:hAnsi="Times New Roman" w:cs="Times New Roman"/>
          <w:sz w:val="24"/>
          <w:szCs w:val="24"/>
        </w:rPr>
        <w:t xml:space="preserve"> and it is very well implemented [</w:t>
      </w:r>
      <w:r w:rsidR="00D37EAF" w:rsidRPr="00D37EAF">
        <w:rPr>
          <w:rFonts w:ascii="Times New Roman" w:hAnsi="Times New Roman" w:cs="Times New Roman"/>
          <w:sz w:val="24"/>
          <w:szCs w:val="24"/>
        </w:rPr>
        <w:t>6,</w:t>
      </w:r>
      <w:r w:rsidRPr="00D37EAF">
        <w:rPr>
          <w:rFonts w:ascii="Times New Roman" w:hAnsi="Times New Roman" w:cs="Times New Roman"/>
          <w:sz w:val="24"/>
          <w:szCs w:val="24"/>
        </w:rPr>
        <w:t>7].</w:t>
      </w:r>
    </w:p>
    <w:p w14:paraId="1F91C952" w14:textId="77777777" w:rsidR="00D3112A" w:rsidRPr="00D37EAF" w:rsidRDefault="00D3112A" w:rsidP="00851306">
      <w:pPr>
        <w:spacing w:line="360" w:lineRule="auto"/>
        <w:rPr>
          <w:rFonts w:ascii="Times New Roman" w:eastAsiaTheme="majorEastAsia" w:hAnsi="Times New Roman" w:cs="Times New Roman"/>
          <w:b/>
          <w:bCs/>
          <w:color w:val="2F5496" w:themeColor="accent1" w:themeShade="BF"/>
          <w:sz w:val="32"/>
          <w:szCs w:val="32"/>
        </w:rPr>
      </w:pPr>
      <w:r w:rsidRPr="00D37EAF">
        <w:rPr>
          <w:rFonts w:ascii="Times New Roman" w:hAnsi="Times New Roman" w:cs="Times New Roman"/>
          <w:b/>
          <w:bCs/>
          <w:sz w:val="32"/>
          <w:szCs w:val="32"/>
        </w:rPr>
        <w:br w:type="page"/>
      </w:r>
    </w:p>
    <w:p w14:paraId="4F005967" w14:textId="427E7942" w:rsidR="00FB01CE" w:rsidRPr="00D37EAF" w:rsidRDefault="00491791" w:rsidP="00851306">
      <w:pPr>
        <w:pStyle w:val="Heading1"/>
        <w:spacing w:line="360" w:lineRule="auto"/>
        <w:rPr>
          <w:rFonts w:ascii="Times New Roman" w:hAnsi="Times New Roman" w:cs="Times New Roman"/>
          <w:b/>
          <w:bCs/>
          <w:sz w:val="32"/>
          <w:szCs w:val="32"/>
        </w:rPr>
      </w:pPr>
      <w:bookmarkStart w:id="4" w:name="_Toc236959022"/>
      <w:r w:rsidRPr="00D37EAF">
        <w:rPr>
          <w:rFonts w:ascii="Times New Roman" w:hAnsi="Times New Roman" w:cs="Times New Roman"/>
          <w:b/>
          <w:bCs/>
          <w:sz w:val="32"/>
          <w:szCs w:val="32"/>
        </w:rPr>
        <w:lastRenderedPageBreak/>
        <w:t>Task 2: Professional Development Plan with SMART Goals</w:t>
      </w:r>
      <w:bookmarkEnd w:id="4"/>
    </w:p>
    <w:p w14:paraId="2063FD5B" w14:textId="2BA4F604" w:rsidR="003772D0" w:rsidRPr="00D37EAF" w:rsidRDefault="00BD238A" w:rsidP="003772D0">
      <w:pPr>
        <w:rPr>
          <w:rFonts w:ascii="Times New Roman" w:hAnsi="Times New Roman" w:cs="Times New Roman"/>
        </w:rPr>
      </w:pPr>
      <w:r>
        <w:rPr>
          <w:noProof/>
        </w:rPr>
        <w:drawing>
          <wp:inline distT="0" distB="0" distL="0" distR="0" wp14:anchorId="727ED350" wp14:editId="660A841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B72939E" w14:textId="6905C49C" w:rsidR="00FB01CE" w:rsidRPr="00D37EAF" w:rsidRDefault="00FB01CE" w:rsidP="00851306">
      <w:pPr>
        <w:spacing w:line="360" w:lineRule="auto"/>
        <w:jc w:val="both"/>
        <w:rPr>
          <w:rFonts w:ascii="Times New Roman" w:hAnsi="Times New Roman" w:cs="Times New Roman"/>
          <w:sz w:val="24"/>
          <w:szCs w:val="24"/>
        </w:rPr>
      </w:pPr>
      <w:r w:rsidRPr="00D37EAF">
        <w:rPr>
          <w:rFonts w:ascii="Times New Roman" w:hAnsi="Times New Roman" w:cs="Times New Roman"/>
          <w:sz w:val="24"/>
          <w:szCs w:val="24"/>
        </w:rPr>
        <w:t xml:space="preserve">The two templates provided have </w:t>
      </w:r>
      <w:r w:rsidR="00491791" w:rsidRPr="00D37EAF">
        <w:rPr>
          <w:rFonts w:ascii="Times New Roman" w:hAnsi="Times New Roman" w:cs="Times New Roman"/>
          <w:sz w:val="24"/>
          <w:szCs w:val="24"/>
        </w:rPr>
        <w:t>a summary as well as a detailed organisation for my development needs</w:t>
      </w:r>
      <w:r w:rsidRPr="00D37EAF">
        <w:rPr>
          <w:rFonts w:ascii="Times New Roman" w:hAnsi="Times New Roman" w:cs="Times New Roman"/>
          <w:sz w:val="24"/>
          <w:szCs w:val="24"/>
        </w:rPr>
        <w:t>. The first aim is to work on the time-management elements of academic work and to return all academic work 24 hours in advance</w:t>
      </w:r>
      <w:r w:rsidR="00491791" w:rsidRPr="00D37EAF">
        <w:rPr>
          <w:rFonts w:ascii="Times New Roman" w:hAnsi="Times New Roman" w:cs="Times New Roman"/>
          <w:sz w:val="24"/>
          <w:szCs w:val="24"/>
        </w:rPr>
        <w:t>,</w:t>
      </w:r>
      <w:r w:rsidRPr="00D37EAF">
        <w:rPr>
          <w:rFonts w:ascii="Times New Roman" w:hAnsi="Times New Roman" w:cs="Times New Roman"/>
          <w:sz w:val="24"/>
          <w:szCs w:val="24"/>
        </w:rPr>
        <w:t xml:space="preserve"> at least by 30 November 2026. Digital calendar, stages, activity and progress </w:t>
      </w:r>
      <w:r w:rsidR="00491791" w:rsidRPr="00D37EAF">
        <w:rPr>
          <w:rFonts w:ascii="Times New Roman" w:hAnsi="Times New Roman" w:cs="Times New Roman"/>
          <w:sz w:val="24"/>
          <w:szCs w:val="24"/>
        </w:rPr>
        <w:t xml:space="preserve">are </w:t>
      </w:r>
      <w:r w:rsidRPr="00D37EAF">
        <w:rPr>
          <w:rFonts w:ascii="Times New Roman" w:hAnsi="Times New Roman" w:cs="Times New Roman"/>
          <w:sz w:val="24"/>
          <w:szCs w:val="24"/>
        </w:rPr>
        <w:t xml:space="preserve">updated weekly on a Sunday. The objective of Goal </w:t>
      </w:r>
      <w:r w:rsidR="00491791" w:rsidRPr="00D37EAF">
        <w:rPr>
          <w:rFonts w:ascii="Times New Roman" w:hAnsi="Times New Roman" w:cs="Times New Roman"/>
          <w:sz w:val="24"/>
          <w:szCs w:val="24"/>
        </w:rPr>
        <w:t>Two</w:t>
      </w:r>
      <w:r w:rsidRPr="00D37EAF">
        <w:rPr>
          <w:rFonts w:ascii="Times New Roman" w:hAnsi="Times New Roman" w:cs="Times New Roman"/>
          <w:sz w:val="24"/>
          <w:szCs w:val="24"/>
        </w:rPr>
        <w:t xml:space="preserve"> is to deliver a clear three/four-minute work by 15 December 2026. I will create a video of myself for feedback from others</w:t>
      </w:r>
      <w:r w:rsidR="00491791" w:rsidRPr="00D37EAF">
        <w:rPr>
          <w:rFonts w:ascii="Times New Roman" w:hAnsi="Times New Roman" w:cs="Times New Roman"/>
          <w:sz w:val="24"/>
          <w:szCs w:val="24"/>
        </w:rPr>
        <w:t>,</w:t>
      </w:r>
      <w:r w:rsidRPr="00D37EAF">
        <w:rPr>
          <w:rFonts w:ascii="Times New Roman" w:hAnsi="Times New Roman" w:cs="Times New Roman"/>
          <w:sz w:val="24"/>
          <w:szCs w:val="24"/>
        </w:rPr>
        <w:t xml:space="preserve"> and I will practise 3 times a week. The aim of goal three is to have five distraction-free 1-hour study sessions per week until 30 November 2026. Tools to block websites, a quiet study area and </w:t>
      </w:r>
      <w:r w:rsidR="00491791" w:rsidRPr="00D37EAF">
        <w:rPr>
          <w:rFonts w:ascii="Times New Roman" w:hAnsi="Times New Roman" w:cs="Times New Roman"/>
          <w:sz w:val="24"/>
          <w:szCs w:val="24"/>
        </w:rPr>
        <w:t xml:space="preserve">a </w:t>
      </w:r>
      <w:r w:rsidRPr="00D37EAF">
        <w:rPr>
          <w:rFonts w:ascii="Times New Roman" w:hAnsi="Times New Roman" w:cs="Times New Roman"/>
          <w:sz w:val="24"/>
          <w:szCs w:val="24"/>
        </w:rPr>
        <w:t>weekly tracker will be used to do this. Appropriateness: SMART planning is appropriate for that specific</w:t>
      </w:r>
      <w:r w:rsidR="00491791" w:rsidRPr="00D37EAF">
        <w:rPr>
          <w:rFonts w:ascii="Times New Roman" w:hAnsi="Times New Roman" w:cs="Times New Roman"/>
          <w:sz w:val="24"/>
          <w:szCs w:val="24"/>
        </w:rPr>
        <w:t>, measurable and time-specific</w:t>
      </w:r>
      <w:r w:rsidRPr="00D37EAF">
        <w:rPr>
          <w:rFonts w:ascii="Times New Roman" w:hAnsi="Times New Roman" w:cs="Times New Roman"/>
          <w:sz w:val="24"/>
          <w:szCs w:val="24"/>
        </w:rPr>
        <w:t xml:space="preserve"> target to improve the clarity and achievement of the target [8, 9].</w:t>
      </w:r>
    </w:p>
    <w:p w14:paraId="31DCD107" w14:textId="7F4BCFC8" w:rsidR="00440392" w:rsidRPr="00D37EAF" w:rsidRDefault="00440392">
      <w:pPr>
        <w:rPr>
          <w:rFonts w:ascii="Times New Roman" w:hAnsi="Times New Roman" w:cs="Times New Roman"/>
          <w:sz w:val="24"/>
          <w:szCs w:val="24"/>
        </w:rPr>
      </w:pPr>
      <w:r w:rsidRPr="00D37EAF">
        <w:rPr>
          <w:rFonts w:ascii="Times New Roman" w:hAnsi="Times New Roman" w:cs="Times New Roman"/>
          <w:sz w:val="24"/>
          <w:szCs w:val="24"/>
        </w:rPr>
        <w:br w:type="page"/>
      </w:r>
    </w:p>
    <w:p w14:paraId="36570438" w14:textId="77777777" w:rsidR="00440392" w:rsidRPr="00D37EAF" w:rsidRDefault="00440392" w:rsidP="00DA09F6">
      <w:pPr>
        <w:ind w:left="1440" w:hanging="1440"/>
        <w:outlineLvl w:val="0"/>
        <w:rPr>
          <w:rFonts w:ascii="Times New Roman" w:hAnsi="Times New Roman" w:cs="Times New Roman"/>
          <w:b/>
        </w:rPr>
        <w:sectPr w:rsidR="00440392" w:rsidRPr="00D37EAF" w:rsidSect="00C1461A">
          <w:footerReference w:type="default" r:id="rId24"/>
          <w:type w:val="continuous"/>
          <w:pgSz w:w="11906" w:h="16838" w:code="9"/>
          <w:pgMar w:top="1440" w:right="1440" w:bottom="1440" w:left="1440" w:header="720" w:footer="720" w:gutter="0"/>
          <w:cols w:space="720"/>
          <w:docGrid w:linePitch="360"/>
        </w:sectPr>
      </w:pPr>
    </w:p>
    <w:p w14:paraId="61CC5031" w14:textId="539A26CC" w:rsidR="00440392" w:rsidRPr="00D37EAF" w:rsidRDefault="00440392" w:rsidP="00DA09F6">
      <w:pPr>
        <w:ind w:left="1440" w:hanging="1440"/>
        <w:outlineLvl w:val="0"/>
        <w:rPr>
          <w:rFonts w:ascii="Times New Roman" w:hAnsi="Times New Roman" w:cs="Times New Roman"/>
          <w:b/>
        </w:rPr>
      </w:pPr>
      <w:bookmarkStart w:id="5" w:name="_Toc236959023"/>
      <w:r w:rsidRPr="00D37EAF">
        <w:rPr>
          <w:rFonts w:ascii="Times New Roman" w:hAnsi="Times New Roman" w:cs="Times New Roman"/>
          <w:b/>
        </w:rPr>
        <w:lastRenderedPageBreak/>
        <w:t>PERSONAL / PROFESSIONAL DEVELOPMENT PLAN</w:t>
      </w:r>
      <w:bookmarkEnd w:id="5"/>
      <w:r w:rsidRPr="00D37EAF">
        <w:rPr>
          <w:rFonts w:ascii="Times New Roman" w:hAnsi="Times New Roman" w:cs="Times New Roman"/>
          <w:b/>
        </w:rPr>
        <w:t xml:space="preserve"> </w:t>
      </w:r>
    </w:p>
    <w:p w14:paraId="762D5172" w14:textId="77777777" w:rsidR="00440392" w:rsidRPr="00D37EAF" w:rsidRDefault="00440392" w:rsidP="00DA09F6">
      <w:pPr>
        <w:ind w:left="1440" w:hanging="1980"/>
        <w:outlineLvl w:val="0"/>
        <w:rPr>
          <w:rFonts w:ascii="Times New Roman" w:hAnsi="Times New Roman" w:cs="Times New Roman"/>
          <w:b/>
        </w:rPr>
      </w:pPr>
    </w:p>
    <w:p w14:paraId="439A86F6" w14:textId="0866418E" w:rsidR="00440392" w:rsidRPr="00D37EAF" w:rsidRDefault="00440392" w:rsidP="00DA09F6">
      <w:pPr>
        <w:ind w:left="1440" w:hanging="1440"/>
        <w:outlineLvl w:val="0"/>
        <w:rPr>
          <w:rFonts w:ascii="Times New Roman" w:hAnsi="Times New Roman" w:cs="Times New Roman"/>
          <w:b/>
        </w:rPr>
      </w:pPr>
      <w:bookmarkStart w:id="6" w:name="_Toc236959024"/>
      <w:r w:rsidRPr="00D37EAF">
        <w:rPr>
          <w:rFonts w:ascii="Times New Roman" w:hAnsi="Times New Roman" w:cs="Times New Roman"/>
          <w:b/>
        </w:rPr>
        <w:t xml:space="preserve">Development needs for </w:t>
      </w:r>
      <w:r w:rsidR="00F20EBD">
        <w:rPr>
          <w:rFonts w:ascii="Times New Roman" w:hAnsi="Times New Roman" w:cs="Times New Roman"/>
          <w:b/>
        </w:rPr>
        <w:t xml:space="preserve">the </w:t>
      </w:r>
      <w:r w:rsidRPr="00D37EAF">
        <w:rPr>
          <w:rFonts w:ascii="Times New Roman" w:hAnsi="Times New Roman" w:cs="Times New Roman"/>
          <w:b/>
        </w:rPr>
        <w:t>forthcoming year</w:t>
      </w:r>
      <w:bookmarkEnd w:id="6"/>
      <w:r w:rsidRPr="00D37EAF">
        <w:rPr>
          <w:rFonts w:ascii="Times New Roman" w:hAnsi="Times New Roman" w:cs="Times New Roman"/>
          <w:b/>
        </w:rPr>
        <w:t xml:space="preserve">  </w:t>
      </w:r>
    </w:p>
    <w:tbl>
      <w:tblPr>
        <w:tblpPr w:leftFromText="180" w:rightFromText="180" w:vertAnchor="text" w:horzAnchor="margin" w:tblpY="232"/>
        <w:tblW w:w="13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8"/>
        <w:gridCol w:w="3420"/>
        <w:gridCol w:w="2880"/>
        <w:gridCol w:w="2880"/>
        <w:gridCol w:w="1957"/>
      </w:tblGrid>
      <w:tr w:rsidR="00440392" w:rsidRPr="00D37EAF" w14:paraId="1FFA253D" w14:textId="77777777" w:rsidTr="00440392">
        <w:trPr>
          <w:cantSplit/>
          <w:tblHeader/>
        </w:trPr>
        <w:tc>
          <w:tcPr>
            <w:tcW w:w="2808" w:type="dxa"/>
            <w:shd w:val="clear" w:color="auto" w:fill="99CCFF"/>
          </w:tcPr>
          <w:p w14:paraId="1A3871A6" w14:textId="77777777" w:rsidR="00440392" w:rsidRPr="00D37EAF" w:rsidRDefault="00440392" w:rsidP="00DA09F6">
            <w:pPr>
              <w:rPr>
                <w:rFonts w:ascii="Times New Roman" w:hAnsi="Times New Roman" w:cs="Times New Roman"/>
                <w:b/>
              </w:rPr>
            </w:pPr>
            <w:r w:rsidRPr="00D37EAF">
              <w:rPr>
                <w:rFonts w:ascii="Times New Roman" w:hAnsi="Times New Roman" w:cs="Times New Roman"/>
                <w:b/>
              </w:rPr>
              <w:t>Learning and Development Need</w:t>
            </w:r>
          </w:p>
        </w:tc>
        <w:tc>
          <w:tcPr>
            <w:tcW w:w="3420" w:type="dxa"/>
            <w:shd w:val="clear" w:color="auto" w:fill="99CCFF"/>
          </w:tcPr>
          <w:p w14:paraId="026C9E76" w14:textId="77777777" w:rsidR="00440392" w:rsidRPr="00D37EAF" w:rsidRDefault="00440392" w:rsidP="00DA09F6">
            <w:pPr>
              <w:rPr>
                <w:rFonts w:ascii="Times New Roman" w:hAnsi="Times New Roman" w:cs="Times New Roman"/>
                <w:b/>
              </w:rPr>
            </w:pPr>
            <w:r w:rsidRPr="00D37EAF">
              <w:rPr>
                <w:rFonts w:ascii="Times New Roman" w:hAnsi="Times New Roman" w:cs="Times New Roman"/>
                <w:b/>
              </w:rPr>
              <w:t>Type of development</w:t>
            </w:r>
          </w:p>
          <w:p w14:paraId="1C07CE57" w14:textId="77777777" w:rsidR="00440392" w:rsidRPr="00D37EAF" w:rsidRDefault="00440392" w:rsidP="00DA09F6">
            <w:pPr>
              <w:rPr>
                <w:rFonts w:ascii="Times New Roman" w:hAnsi="Times New Roman" w:cs="Times New Roman"/>
                <w:b/>
              </w:rPr>
            </w:pPr>
          </w:p>
        </w:tc>
        <w:tc>
          <w:tcPr>
            <w:tcW w:w="2880" w:type="dxa"/>
            <w:shd w:val="clear" w:color="auto" w:fill="99CCFF"/>
          </w:tcPr>
          <w:p w14:paraId="72839F4B" w14:textId="77777777" w:rsidR="00440392" w:rsidRPr="00D37EAF" w:rsidRDefault="00440392" w:rsidP="00DA09F6">
            <w:pPr>
              <w:rPr>
                <w:rFonts w:ascii="Times New Roman" w:hAnsi="Times New Roman" w:cs="Times New Roman"/>
                <w:b/>
              </w:rPr>
            </w:pPr>
            <w:r w:rsidRPr="00D37EAF">
              <w:rPr>
                <w:rFonts w:ascii="Times New Roman" w:hAnsi="Times New Roman" w:cs="Times New Roman"/>
                <w:b/>
              </w:rPr>
              <w:t>Timescales</w:t>
            </w:r>
          </w:p>
        </w:tc>
        <w:tc>
          <w:tcPr>
            <w:tcW w:w="2880" w:type="dxa"/>
            <w:shd w:val="clear" w:color="auto" w:fill="99CCFF"/>
          </w:tcPr>
          <w:p w14:paraId="3E830039" w14:textId="77777777" w:rsidR="00440392" w:rsidRPr="00D37EAF" w:rsidRDefault="00440392" w:rsidP="00DA09F6">
            <w:pPr>
              <w:pStyle w:val="MacroText"/>
              <w:tabs>
                <w:tab w:val="clear" w:pos="480"/>
                <w:tab w:val="clear" w:pos="960"/>
                <w:tab w:val="clear" w:pos="1440"/>
                <w:tab w:val="clear" w:pos="1920"/>
                <w:tab w:val="clear" w:pos="2400"/>
                <w:tab w:val="clear" w:pos="2880"/>
                <w:tab w:val="clear" w:pos="3360"/>
                <w:tab w:val="clear" w:pos="3840"/>
                <w:tab w:val="clear" w:pos="4320"/>
              </w:tabs>
              <w:rPr>
                <w:b/>
                <w:kern w:val="0"/>
                <w:sz w:val="24"/>
                <w:szCs w:val="24"/>
              </w:rPr>
            </w:pPr>
            <w:r w:rsidRPr="00D37EAF">
              <w:rPr>
                <w:b/>
                <w:kern w:val="0"/>
                <w:sz w:val="24"/>
                <w:szCs w:val="24"/>
              </w:rPr>
              <w:t>Who is responsible?</w:t>
            </w:r>
          </w:p>
          <w:p w14:paraId="42AC6DD6" w14:textId="77777777" w:rsidR="00440392" w:rsidRPr="00D37EAF" w:rsidRDefault="00440392" w:rsidP="00DA09F6">
            <w:pPr>
              <w:pStyle w:val="MacroText"/>
              <w:tabs>
                <w:tab w:val="clear" w:pos="480"/>
                <w:tab w:val="clear" w:pos="960"/>
                <w:tab w:val="clear" w:pos="1440"/>
                <w:tab w:val="clear" w:pos="1920"/>
                <w:tab w:val="clear" w:pos="2400"/>
                <w:tab w:val="clear" w:pos="2880"/>
                <w:tab w:val="clear" w:pos="3360"/>
                <w:tab w:val="clear" w:pos="3840"/>
                <w:tab w:val="clear" w:pos="4320"/>
              </w:tabs>
              <w:rPr>
                <w:b/>
                <w:kern w:val="0"/>
                <w:sz w:val="24"/>
                <w:szCs w:val="24"/>
              </w:rPr>
            </w:pPr>
            <w:r w:rsidRPr="00D37EAF">
              <w:rPr>
                <w:b/>
                <w:kern w:val="0"/>
                <w:sz w:val="24"/>
                <w:szCs w:val="24"/>
              </w:rPr>
              <w:t xml:space="preserve"> </w:t>
            </w:r>
          </w:p>
        </w:tc>
        <w:tc>
          <w:tcPr>
            <w:tcW w:w="1957" w:type="dxa"/>
            <w:shd w:val="clear" w:color="auto" w:fill="99CCFF"/>
          </w:tcPr>
          <w:p w14:paraId="6BFE907E" w14:textId="77777777" w:rsidR="00440392" w:rsidRPr="00D37EAF" w:rsidRDefault="00440392" w:rsidP="00DA09F6">
            <w:pPr>
              <w:rPr>
                <w:rFonts w:ascii="Times New Roman" w:hAnsi="Times New Roman" w:cs="Times New Roman"/>
                <w:b/>
              </w:rPr>
            </w:pPr>
            <w:r w:rsidRPr="00D37EAF">
              <w:rPr>
                <w:rFonts w:ascii="Times New Roman" w:hAnsi="Times New Roman" w:cs="Times New Roman"/>
                <w:b/>
              </w:rPr>
              <w:t>Further comments</w:t>
            </w:r>
          </w:p>
        </w:tc>
      </w:tr>
      <w:tr w:rsidR="00440392" w:rsidRPr="00D37EAF" w14:paraId="588E5824" w14:textId="77777777" w:rsidTr="00440392">
        <w:trPr>
          <w:cantSplit/>
          <w:tblHeader/>
        </w:trPr>
        <w:tc>
          <w:tcPr>
            <w:tcW w:w="2808" w:type="dxa"/>
            <w:shd w:val="clear" w:color="auto" w:fill="99CCFF"/>
          </w:tcPr>
          <w:p w14:paraId="5A736B8D" w14:textId="77777777" w:rsidR="00440392" w:rsidRPr="00D37EAF" w:rsidRDefault="00440392" w:rsidP="00DA09F6">
            <w:pPr>
              <w:rPr>
                <w:rFonts w:ascii="Times New Roman" w:hAnsi="Times New Roman" w:cs="Times New Roman"/>
                <w:b/>
                <w:color w:val="000080"/>
              </w:rPr>
            </w:pPr>
            <w:r w:rsidRPr="00D37EAF">
              <w:rPr>
                <w:rFonts w:ascii="Times New Roman" w:hAnsi="Times New Roman" w:cs="Times New Roman"/>
                <w:b/>
                <w:color w:val="000080"/>
              </w:rPr>
              <w:t>Provide a specific description of the desired changes (e.g. skills gained, knowledge acquired, topics/themes/content covered)</w:t>
            </w:r>
          </w:p>
        </w:tc>
        <w:tc>
          <w:tcPr>
            <w:tcW w:w="3420" w:type="dxa"/>
            <w:shd w:val="clear" w:color="auto" w:fill="99CCFF"/>
          </w:tcPr>
          <w:p w14:paraId="18F1EAA0" w14:textId="77777777" w:rsidR="00440392" w:rsidRPr="00D37EAF" w:rsidRDefault="00440392" w:rsidP="00DA09F6">
            <w:pPr>
              <w:rPr>
                <w:rFonts w:ascii="Times New Roman" w:hAnsi="Times New Roman" w:cs="Times New Roman"/>
                <w:b/>
                <w:color w:val="000080"/>
              </w:rPr>
            </w:pPr>
            <w:r w:rsidRPr="00D37EAF">
              <w:rPr>
                <w:rFonts w:ascii="Times New Roman" w:hAnsi="Times New Roman" w:cs="Times New Roman"/>
                <w:b/>
                <w:color w:val="000080"/>
              </w:rPr>
              <w:t>E.g. Course, Workshop, Conference, Self-development (researcher, reading, etc.), Coaching, Mentoring, Job Shadowing, Project work, Committee Membership, etc.</w:t>
            </w:r>
          </w:p>
        </w:tc>
        <w:tc>
          <w:tcPr>
            <w:tcW w:w="2880" w:type="dxa"/>
            <w:shd w:val="clear" w:color="auto" w:fill="99CCFF"/>
          </w:tcPr>
          <w:p w14:paraId="13C2ACE8" w14:textId="0D32C427" w:rsidR="00440392" w:rsidRPr="00D37EAF" w:rsidRDefault="00440392" w:rsidP="00DA09F6">
            <w:pPr>
              <w:rPr>
                <w:rFonts w:ascii="Times New Roman" w:hAnsi="Times New Roman" w:cs="Times New Roman"/>
                <w:b/>
                <w:color w:val="000080"/>
              </w:rPr>
            </w:pPr>
            <w:r w:rsidRPr="00D37EAF">
              <w:rPr>
                <w:rFonts w:ascii="Times New Roman" w:hAnsi="Times New Roman" w:cs="Times New Roman"/>
                <w:b/>
                <w:color w:val="000080"/>
              </w:rPr>
              <w:t xml:space="preserve">E.g. End of April, </w:t>
            </w:r>
            <w:proofErr w:type="gramStart"/>
            <w:r w:rsidRPr="00D37EAF">
              <w:rPr>
                <w:rFonts w:ascii="Times New Roman" w:hAnsi="Times New Roman" w:cs="Times New Roman"/>
                <w:b/>
                <w:color w:val="000080"/>
              </w:rPr>
              <w:t>To</w:t>
            </w:r>
            <w:proofErr w:type="gramEnd"/>
            <w:r w:rsidRPr="00D37EAF">
              <w:rPr>
                <w:rFonts w:ascii="Times New Roman" w:hAnsi="Times New Roman" w:cs="Times New Roman"/>
                <w:b/>
                <w:color w:val="000080"/>
              </w:rPr>
              <w:t xml:space="preserve"> be completed in the next 6 months, Over </w:t>
            </w:r>
            <w:r w:rsidR="00F20EBD">
              <w:rPr>
                <w:rFonts w:ascii="Times New Roman" w:hAnsi="Times New Roman" w:cs="Times New Roman"/>
                <w:b/>
                <w:color w:val="000080"/>
              </w:rPr>
              <w:t xml:space="preserve">the </w:t>
            </w:r>
            <w:r w:rsidRPr="00D37EAF">
              <w:rPr>
                <w:rFonts w:ascii="Times New Roman" w:hAnsi="Times New Roman" w:cs="Times New Roman"/>
                <w:b/>
                <w:color w:val="000080"/>
              </w:rPr>
              <w:t>next 1-2 years.</w:t>
            </w:r>
          </w:p>
          <w:p w14:paraId="2E6FFD46" w14:textId="77777777" w:rsidR="00440392" w:rsidRPr="00D37EAF" w:rsidRDefault="00440392" w:rsidP="00DA09F6">
            <w:pPr>
              <w:rPr>
                <w:rFonts w:ascii="Times New Roman" w:hAnsi="Times New Roman" w:cs="Times New Roman"/>
                <w:b/>
                <w:color w:val="000080"/>
              </w:rPr>
            </w:pPr>
          </w:p>
        </w:tc>
        <w:tc>
          <w:tcPr>
            <w:tcW w:w="2880" w:type="dxa"/>
            <w:shd w:val="clear" w:color="auto" w:fill="99CCFF"/>
          </w:tcPr>
          <w:p w14:paraId="19543ABA" w14:textId="217D6FCC" w:rsidR="00440392" w:rsidRPr="00D37EAF" w:rsidRDefault="00440392" w:rsidP="00DA09F6">
            <w:pPr>
              <w:rPr>
                <w:rFonts w:ascii="Times New Roman" w:hAnsi="Times New Roman" w:cs="Times New Roman"/>
                <w:b/>
                <w:color w:val="000080"/>
              </w:rPr>
            </w:pPr>
            <w:r w:rsidRPr="00D37EAF">
              <w:rPr>
                <w:rFonts w:ascii="Times New Roman" w:hAnsi="Times New Roman" w:cs="Times New Roman"/>
                <w:b/>
                <w:color w:val="000080"/>
              </w:rPr>
              <w:t xml:space="preserve">E.g. Staff member, </w:t>
            </w:r>
            <w:proofErr w:type="spellStart"/>
            <w:r w:rsidRPr="00D37EAF">
              <w:rPr>
                <w:rFonts w:ascii="Times New Roman" w:hAnsi="Times New Roman" w:cs="Times New Roman"/>
                <w:b/>
                <w:color w:val="000080"/>
              </w:rPr>
              <w:t>UoE</w:t>
            </w:r>
            <w:proofErr w:type="spellEnd"/>
            <w:r w:rsidRPr="00D37EAF">
              <w:rPr>
                <w:rFonts w:ascii="Times New Roman" w:hAnsi="Times New Roman" w:cs="Times New Roman"/>
                <w:b/>
                <w:color w:val="000080"/>
              </w:rPr>
              <w:t xml:space="preserve"> L&amp;D programme to support, Manager to arrange, Staff member to work with </w:t>
            </w:r>
            <w:r w:rsidR="00F20EBD">
              <w:rPr>
                <w:rFonts w:ascii="Times New Roman" w:hAnsi="Times New Roman" w:cs="Times New Roman"/>
                <w:b/>
                <w:color w:val="000080"/>
              </w:rPr>
              <w:t xml:space="preserve">the </w:t>
            </w:r>
            <w:r w:rsidRPr="00D37EAF">
              <w:rPr>
                <w:rFonts w:ascii="Times New Roman" w:hAnsi="Times New Roman" w:cs="Times New Roman"/>
                <w:b/>
                <w:color w:val="000080"/>
              </w:rPr>
              <w:t>team and Manager, etc.</w:t>
            </w:r>
          </w:p>
        </w:tc>
        <w:tc>
          <w:tcPr>
            <w:tcW w:w="1957" w:type="dxa"/>
            <w:shd w:val="clear" w:color="auto" w:fill="99CCFF"/>
          </w:tcPr>
          <w:p w14:paraId="4F5DB24F" w14:textId="77777777" w:rsidR="00440392" w:rsidRPr="00D37EAF" w:rsidRDefault="00440392" w:rsidP="00DA09F6">
            <w:pPr>
              <w:rPr>
                <w:rFonts w:ascii="Times New Roman" w:hAnsi="Times New Roman" w:cs="Times New Roman"/>
                <w:b/>
                <w:color w:val="000080"/>
              </w:rPr>
            </w:pPr>
            <w:r w:rsidRPr="00D37EAF">
              <w:rPr>
                <w:rFonts w:ascii="Times New Roman" w:hAnsi="Times New Roman" w:cs="Times New Roman"/>
                <w:b/>
                <w:color w:val="000080"/>
              </w:rPr>
              <w:t xml:space="preserve">E.g. Resource requirements, Additional notes    </w:t>
            </w:r>
          </w:p>
        </w:tc>
      </w:tr>
      <w:tr w:rsidR="00440392" w:rsidRPr="00D37EAF" w14:paraId="1A66DAA7" w14:textId="77777777" w:rsidTr="00440392">
        <w:trPr>
          <w:cantSplit/>
          <w:trHeight w:val="30"/>
        </w:trPr>
        <w:tc>
          <w:tcPr>
            <w:tcW w:w="2808" w:type="dxa"/>
            <w:vAlign w:val="center"/>
          </w:tcPr>
          <w:p w14:paraId="67D835F1" w14:textId="77777777" w:rsidR="00440392" w:rsidRPr="00D37EAF" w:rsidRDefault="00440392" w:rsidP="005B42C8">
            <w:pPr>
              <w:pStyle w:val="MacroText"/>
              <w:tabs>
                <w:tab w:val="clear" w:pos="480"/>
                <w:tab w:val="clear" w:pos="960"/>
                <w:tab w:val="clear" w:pos="1440"/>
                <w:tab w:val="clear" w:pos="1920"/>
                <w:tab w:val="clear" w:pos="2400"/>
                <w:tab w:val="clear" w:pos="2880"/>
                <w:tab w:val="clear" w:pos="3360"/>
                <w:tab w:val="clear" w:pos="3840"/>
                <w:tab w:val="clear" w:pos="4320"/>
              </w:tabs>
              <w:rPr>
                <w:kern w:val="0"/>
                <w:sz w:val="24"/>
                <w:szCs w:val="24"/>
              </w:rPr>
            </w:pPr>
            <w:r w:rsidRPr="00D37EAF">
              <w:rPr>
                <w:color w:val="5B6570"/>
                <w:sz w:val="24"/>
                <w:szCs w:val="24"/>
              </w:rPr>
              <w:t>Provide a specific description of the desired changes, such as skills gained or knowledge acquired.</w:t>
            </w:r>
          </w:p>
        </w:tc>
        <w:tc>
          <w:tcPr>
            <w:tcW w:w="3420" w:type="dxa"/>
            <w:vAlign w:val="center"/>
          </w:tcPr>
          <w:p w14:paraId="6C9A48B9"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5B6570"/>
              </w:rPr>
              <w:t>Course, workshop, self-development, coaching, mentoring, project work or structured practice.</w:t>
            </w:r>
          </w:p>
        </w:tc>
        <w:tc>
          <w:tcPr>
            <w:tcW w:w="2880" w:type="dxa"/>
            <w:vAlign w:val="center"/>
          </w:tcPr>
          <w:p w14:paraId="75E4C9CE"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5B6570"/>
              </w:rPr>
              <w:t>State a completion date or a defined review period.</w:t>
            </w:r>
          </w:p>
        </w:tc>
        <w:tc>
          <w:tcPr>
            <w:tcW w:w="2880" w:type="dxa"/>
            <w:vAlign w:val="center"/>
          </w:tcPr>
          <w:p w14:paraId="651ED38D"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5B6570"/>
              </w:rPr>
              <w:t>Identify the student and any lecturer, classmate or service providing support.</w:t>
            </w:r>
          </w:p>
        </w:tc>
        <w:tc>
          <w:tcPr>
            <w:tcW w:w="1957" w:type="dxa"/>
            <w:vAlign w:val="center"/>
          </w:tcPr>
          <w:p w14:paraId="6AA6C1D4"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5B6570"/>
              </w:rPr>
              <w:t>Record resources, expected evidence, barriers and review notes.</w:t>
            </w:r>
          </w:p>
        </w:tc>
      </w:tr>
      <w:tr w:rsidR="00440392" w:rsidRPr="00D37EAF" w14:paraId="6F94E71D" w14:textId="77777777" w:rsidTr="00440392">
        <w:trPr>
          <w:cantSplit/>
          <w:trHeight w:val="30"/>
        </w:trPr>
        <w:tc>
          <w:tcPr>
            <w:tcW w:w="2808" w:type="dxa"/>
            <w:vAlign w:val="center"/>
          </w:tcPr>
          <w:p w14:paraId="76DEFD13" w14:textId="77777777" w:rsidR="00440392" w:rsidRPr="00D37EAF" w:rsidRDefault="00440392" w:rsidP="005B42C8">
            <w:pPr>
              <w:pStyle w:val="MacroText"/>
              <w:tabs>
                <w:tab w:val="clear" w:pos="480"/>
                <w:tab w:val="clear" w:pos="960"/>
                <w:tab w:val="clear" w:pos="1440"/>
                <w:tab w:val="clear" w:pos="1920"/>
                <w:tab w:val="clear" w:pos="2400"/>
                <w:tab w:val="clear" w:pos="2880"/>
                <w:tab w:val="clear" w:pos="3360"/>
                <w:tab w:val="clear" w:pos="3840"/>
                <w:tab w:val="clear" w:pos="4320"/>
              </w:tabs>
              <w:rPr>
                <w:kern w:val="0"/>
                <w:sz w:val="24"/>
                <w:szCs w:val="24"/>
              </w:rPr>
            </w:pPr>
            <w:r w:rsidRPr="00D37EAF">
              <w:rPr>
                <w:color w:val="1F2933"/>
                <w:sz w:val="24"/>
                <w:szCs w:val="24"/>
              </w:rPr>
              <w:t>Improve time management and early submission.</w:t>
            </w:r>
          </w:p>
        </w:tc>
        <w:tc>
          <w:tcPr>
            <w:tcW w:w="3420" w:type="dxa"/>
            <w:vAlign w:val="center"/>
          </w:tcPr>
          <w:p w14:paraId="639FBBE2"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Self-development using digital calendar, weekly planning and study-skills resources.</w:t>
            </w:r>
          </w:p>
        </w:tc>
        <w:tc>
          <w:tcPr>
            <w:tcW w:w="2880" w:type="dxa"/>
            <w:vAlign w:val="center"/>
          </w:tcPr>
          <w:p w14:paraId="01F7C238"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20 Aug–30 Nov 2026; reviewed every Sunday.</w:t>
            </w:r>
          </w:p>
        </w:tc>
        <w:tc>
          <w:tcPr>
            <w:tcW w:w="2880" w:type="dxa"/>
            <w:vAlign w:val="center"/>
          </w:tcPr>
          <w:p w14:paraId="18E28E27" w14:textId="7C622005" w:rsidR="00440392" w:rsidRPr="00D37EAF" w:rsidRDefault="00F20EBD" w:rsidP="005B42C8">
            <w:pPr>
              <w:rPr>
                <w:rFonts w:ascii="Times New Roman" w:hAnsi="Times New Roman" w:cs="Times New Roman"/>
              </w:rPr>
            </w:pPr>
            <w:r>
              <w:rPr>
                <w:rFonts w:ascii="Times New Roman" w:hAnsi="Times New Roman" w:cs="Times New Roman"/>
                <w:color w:val="1F2933"/>
              </w:rPr>
              <w:t>Students, lecturers</w:t>
            </w:r>
            <w:r w:rsidR="00440392" w:rsidRPr="00D37EAF">
              <w:rPr>
                <w:rFonts w:ascii="Times New Roman" w:hAnsi="Times New Roman" w:cs="Times New Roman"/>
                <w:color w:val="1F2933"/>
              </w:rPr>
              <w:t xml:space="preserve"> and classmates provide clarification when required.</w:t>
            </w:r>
          </w:p>
        </w:tc>
        <w:tc>
          <w:tcPr>
            <w:tcW w:w="1957" w:type="dxa"/>
            <w:vAlign w:val="center"/>
          </w:tcPr>
          <w:p w14:paraId="46741D4D"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Evidence: calendar screenshots, weekly tracker and submission timestamps. Main barrier: distraction.</w:t>
            </w:r>
          </w:p>
        </w:tc>
      </w:tr>
      <w:tr w:rsidR="00440392" w:rsidRPr="00D37EAF" w14:paraId="5CEFCB8E" w14:textId="77777777" w:rsidTr="00440392">
        <w:trPr>
          <w:cantSplit/>
          <w:trHeight w:val="30"/>
        </w:trPr>
        <w:tc>
          <w:tcPr>
            <w:tcW w:w="2808" w:type="dxa"/>
            <w:vAlign w:val="center"/>
          </w:tcPr>
          <w:p w14:paraId="3E734310" w14:textId="77777777" w:rsidR="00440392" w:rsidRPr="00D37EAF" w:rsidRDefault="00440392" w:rsidP="005B42C8">
            <w:pPr>
              <w:pStyle w:val="MacroText"/>
              <w:tabs>
                <w:tab w:val="clear" w:pos="480"/>
                <w:tab w:val="clear" w:pos="960"/>
                <w:tab w:val="clear" w:pos="1440"/>
                <w:tab w:val="clear" w:pos="1920"/>
                <w:tab w:val="clear" w:pos="2400"/>
                <w:tab w:val="clear" w:pos="2880"/>
                <w:tab w:val="clear" w:pos="3360"/>
                <w:tab w:val="clear" w:pos="3840"/>
                <w:tab w:val="clear" w:pos="4320"/>
              </w:tabs>
              <w:rPr>
                <w:kern w:val="0"/>
                <w:sz w:val="24"/>
                <w:szCs w:val="24"/>
              </w:rPr>
            </w:pPr>
            <w:r w:rsidRPr="00D37EAF">
              <w:rPr>
                <w:color w:val="1F2933"/>
                <w:sz w:val="24"/>
                <w:szCs w:val="24"/>
              </w:rPr>
              <w:t>Improve presentation confidence and delivery.</w:t>
            </w:r>
          </w:p>
        </w:tc>
        <w:tc>
          <w:tcPr>
            <w:tcW w:w="3420" w:type="dxa"/>
            <w:vAlign w:val="center"/>
          </w:tcPr>
          <w:p w14:paraId="66E09CA5"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Rehearsal, recorded practice, peer feedback and PowerPoint voice-over preparation.</w:t>
            </w:r>
          </w:p>
        </w:tc>
        <w:tc>
          <w:tcPr>
            <w:tcW w:w="2880" w:type="dxa"/>
            <w:vAlign w:val="center"/>
          </w:tcPr>
          <w:p w14:paraId="51E64BFE"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1 Sep–15 Dec 2026; three practices each week.</w:t>
            </w:r>
          </w:p>
        </w:tc>
        <w:tc>
          <w:tcPr>
            <w:tcW w:w="2880" w:type="dxa"/>
            <w:vAlign w:val="center"/>
          </w:tcPr>
          <w:p w14:paraId="0AFE3840" w14:textId="524EF41D"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Student</w:t>
            </w:r>
            <w:r w:rsidR="00F20EBD">
              <w:rPr>
                <w:rFonts w:ascii="Times New Roman" w:hAnsi="Times New Roman" w:cs="Times New Roman"/>
                <w:color w:val="1F2933"/>
              </w:rPr>
              <w:t>:</w:t>
            </w:r>
            <w:r w:rsidRPr="00D37EAF">
              <w:rPr>
                <w:rFonts w:ascii="Times New Roman" w:hAnsi="Times New Roman" w:cs="Times New Roman"/>
                <w:color w:val="1F2933"/>
              </w:rPr>
              <w:t xml:space="preserve"> </w:t>
            </w:r>
            <w:r w:rsidR="00F20EBD">
              <w:rPr>
                <w:rFonts w:ascii="Times New Roman" w:hAnsi="Times New Roman" w:cs="Times New Roman"/>
                <w:color w:val="1F2933"/>
              </w:rPr>
              <w:t>One</w:t>
            </w:r>
            <w:r w:rsidRPr="00D37EAF">
              <w:rPr>
                <w:rFonts w:ascii="Times New Roman" w:hAnsi="Times New Roman" w:cs="Times New Roman"/>
                <w:color w:val="1F2933"/>
              </w:rPr>
              <w:t xml:space="preserve"> classmate provides constructive feedback.</w:t>
            </w:r>
          </w:p>
        </w:tc>
        <w:tc>
          <w:tcPr>
            <w:tcW w:w="1957" w:type="dxa"/>
            <w:vAlign w:val="center"/>
          </w:tcPr>
          <w:p w14:paraId="55C0B515"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 xml:space="preserve">Evidence: dated recordings, timing records and feedback notes. </w:t>
            </w:r>
            <w:r w:rsidRPr="00D37EAF">
              <w:rPr>
                <w:rFonts w:ascii="Times New Roman" w:hAnsi="Times New Roman" w:cs="Times New Roman"/>
                <w:color w:val="1F2933"/>
              </w:rPr>
              <w:lastRenderedPageBreak/>
              <w:t>Main barrier: nervousness.</w:t>
            </w:r>
          </w:p>
        </w:tc>
      </w:tr>
      <w:tr w:rsidR="00440392" w:rsidRPr="00D37EAF" w14:paraId="56FAF736" w14:textId="77777777" w:rsidTr="00440392">
        <w:trPr>
          <w:cantSplit/>
          <w:trHeight w:val="30"/>
        </w:trPr>
        <w:tc>
          <w:tcPr>
            <w:tcW w:w="2808" w:type="dxa"/>
            <w:vAlign w:val="center"/>
          </w:tcPr>
          <w:p w14:paraId="7660FA1F" w14:textId="77777777" w:rsidR="00440392" w:rsidRPr="00D37EAF" w:rsidRDefault="00440392" w:rsidP="005B42C8">
            <w:pPr>
              <w:pStyle w:val="MacroText"/>
              <w:tabs>
                <w:tab w:val="clear" w:pos="480"/>
                <w:tab w:val="clear" w:pos="960"/>
                <w:tab w:val="clear" w:pos="1440"/>
                <w:tab w:val="clear" w:pos="1920"/>
                <w:tab w:val="clear" w:pos="2400"/>
                <w:tab w:val="clear" w:pos="2880"/>
                <w:tab w:val="clear" w:pos="3360"/>
                <w:tab w:val="clear" w:pos="3840"/>
                <w:tab w:val="clear" w:pos="4320"/>
              </w:tabs>
              <w:rPr>
                <w:kern w:val="0"/>
                <w:sz w:val="24"/>
                <w:szCs w:val="24"/>
                <w:lang w:val="en-US"/>
              </w:rPr>
            </w:pPr>
            <w:r w:rsidRPr="00D37EAF">
              <w:rPr>
                <w:color w:val="1F2933"/>
                <w:sz w:val="24"/>
                <w:szCs w:val="24"/>
              </w:rPr>
              <w:lastRenderedPageBreak/>
              <w:t>Improve concentration during online study.</w:t>
            </w:r>
          </w:p>
        </w:tc>
        <w:tc>
          <w:tcPr>
            <w:tcW w:w="3420" w:type="dxa"/>
            <w:vAlign w:val="center"/>
          </w:tcPr>
          <w:p w14:paraId="01687AEA"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Website-blocking tools, distraction-free study sessions and weekly self-review.</w:t>
            </w:r>
          </w:p>
        </w:tc>
        <w:tc>
          <w:tcPr>
            <w:tcW w:w="2880" w:type="dxa"/>
            <w:vAlign w:val="center"/>
          </w:tcPr>
          <w:p w14:paraId="20401C08"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20 Aug–30 Nov 2026; five one-hour sessions each week.</w:t>
            </w:r>
          </w:p>
        </w:tc>
        <w:tc>
          <w:tcPr>
            <w:tcW w:w="2880" w:type="dxa"/>
            <w:vAlign w:val="center"/>
          </w:tcPr>
          <w:p w14:paraId="56801B26" w14:textId="2E9ECF8E"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Student</w:t>
            </w:r>
            <w:r w:rsidR="00F20EBD">
              <w:rPr>
                <w:rFonts w:ascii="Times New Roman" w:hAnsi="Times New Roman" w:cs="Times New Roman"/>
                <w:color w:val="1F2933"/>
              </w:rPr>
              <w:t>:</w:t>
            </w:r>
            <w:r w:rsidRPr="00D37EAF">
              <w:rPr>
                <w:rFonts w:ascii="Times New Roman" w:hAnsi="Times New Roman" w:cs="Times New Roman"/>
                <w:color w:val="1F2933"/>
              </w:rPr>
              <w:t xml:space="preserve"> peer accountability if required.</w:t>
            </w:r>
          </w:p>
        </w:tc>
        <w:tc>
          <w:tcPr>
            <w:tcW w:w="1957" w:type="dxa"/>
            <w:vAlign w:val="center"/>
          </w:tcPr>
          <w:p w14:paraId="0B9E67A6" w14:textId="77777777" w:rsidR="00440392" w:rsidRPr="00D37EAF" w:rsidRDefault="00440392" w:rsidP="005B42C8">
            <w:pPr>
              <w:rPr>
                <w:rFonts w:ascii="Times New Roman" w:hAnsi="Times New Roman" w:cs="Times New Roman"/>
              </w:rPr>
            </w:pPr>
            <w:r w:rsidRPr="00D37EAF">
              <w:rPr>
                <w:rFonts w:ascii="Times New Roman" w:hAnsi="Times New Roman" w:cs="Times New Roman"/>
                <w:color w:val="1F2933"/>
              </w:rPr>
              <w:t>Evidence: completed study tracker and screenshots. Main barriers: notifications and unrelated websites.</w:t>
            </w:r>
          </w:p>
        </w:tc>
      </w:tr>
    </w:tbl>
    <w:p w14:paraId="74EABD63" w14:textId="77777777" w:rsidR="00440392" w:rsidRPr="00D37EAF" w:rsidRDefault="00440392">
      <w:pPr>
        <w:rPr>
          <w:rFonts w:ascii="Times New Roman" w:hAnsi="Times New Roman" w:cs="Times New Roman"/>
        </w:rPr>
      </w:pPr>
    </w:p>
    <w:p w14:paraId="49E8B67A" w14:textId="77777777" w:rsidR="00440392" w:rsidRPr="00D37EAF" w:rsidRDefault="00440392" w:rsidP="00851306">
      <w:pPr>
        <w:spacing w:line="360" w:lineRule="auto"/>
        <w:jc w:val="both"/>
        <w:rPr>
          <w:rFonts w:ascii="Times New Roman" w:hAnsi="Times New Roman" w:cs="Times New Roman"/>
          <w:sz w:val="24"/>
          <w:szCs w:val="24"/>
        </w:rPr>
      </w:pPr>
    </w:p>
    <w:p w14:paraId="4349A286" w14:textId="77777777" w:rsidR="00440392" w:rsidRPr="00D37EAF" w:rsidRDefault="00440392" w:rsidP="00851306">
      <w:pPr>
        <w:spacing w:line="360" w:lineRule="auto"/>
        <w:jc w:val="both"/>
        <w:rPr>
          <w:rFonts w:ascii="Times New Roman" w:hAnsi="Times New Roman" w:cs="Times New Roman"/>
          <w:sz w:val="24"/>
          <w:szCs w:val="24"/>
        </w:rPr>
        <w:sectPr w:rsidR="00440392" w:rsidRPr="00D37EAF" w:rsidSect="002F3E4B">
          <w:pgSz w:w="16838" w:h="11906" w:orient="landscape" w:code="9"/>
          <w:pgMar w:top="1440" w:right="1440" w:bottom="1440" w:left="1440" w:header="720" w:footer="720" w:gutter="0"/>
          <w:cols w:space="720"/>
          <w:docGrid w:linePitch="360"/>
        </w:sectPr>
      </w:pPr>
    </w:p>
    <w:p w14:paraId="21EE5A8B" w14:textId="026ECFAA" w:rsidR="00FB01CE" w:rsidRPr="00D37EAF" w:rsidRDefault="006E7A6C" w:rsidP="00851306">
      <w:pPr>
        <w:pStyle w:val="Heading1"/>
        <w:spacing w:line="360" w:lineRule="auto"/>
        <w:rPr>
          <w:rFonts w:ascii="Times New Roman" w:hAnsi="Times New Roman" w:cs="Times New Roman"/>
          <w:b/>
          <w:bCs/>
          <w:sz w:val="32"/>
          <w:szCs w:val="32"/>
        </w:rPr>
      </w:pPr>
      <w:bookmarkStart w:id="7" w:name="_Toc236959025"/>
      <w:r w:rsidRPr="00D37EAF">
        <w:rPr>
          <w:rFonts w:ascii="Times New Roman" w:hAnsi="Times New Roman" w:cs="Times New Roman"/>
          <w:b/>
          <w:bCs/>
          <w:sz w:val="32"/>
          <w:szCs w:val="32"/>
        </w:rPr>
        <w:lastRenderedPageBreak/>
        <w:t>Task 3: Unit 4 Topic Summary</w:t>
      </w:r>
      <w:bookmarkEnd w:id="7"/>
    </w:p>
    <w:p w14:paraId="48889797" w14:textId="611CC92F" w:rsidR="003772D0" w:rsidRPr="00D37EAF" w:rsidRDefault="00BD238A" w:rsidP="003772D0">
      <w:pPr>
        <w:rPr>
          <w:rFonts w:ascii="Times New Roman" w:hAnsi="Times New Roman" w:cs="Times New Roman"/>
        </w:rPr>
      </w:pPr>
      <w:r>
        <w:rPr>
          <w:noProof/>
        </w:rPr>
        <w:drawing>
          <wp:inline distT="0" distB="0" distL="0" distR="0" wp14:anchorId="285EF5FA" wp14:editId="21C4D8F8">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0143C25" w14:textId="2A36D2AB" w:rsidR="00FB01CE" w:rsidRPr="00D37EAF" w:rsidRDefault="00FB01CE" w:rsidP="00851306">
      <w:pPr>
        <w:spacing w:line="360" w:lineRule="auto"/>
        <w:jc w:val="both"/>
        <w:rPr>
          <w:rFonts w:ascii="Times New Roman" w:hAnsi="Times New Roman" w:cs="Times New Roman"/>
          <w:sz w:val="24"/>
          <w:szCs w:val="24"/>
        </w:rPr>
      </w:pPr>
      <w:r w:rsidRPr="00D37EAF">
        <w:rPr>
          <w:rFonts w:ascii="Times New Roman" w:hAnsi="Times New Roman" w:cs="Times New Roman"/>
          <w:sz w:val="24"/>
          <w:szCs w:val="24"/>
        </w:rPr>
        <w:t>Learning Agility is being ready and able to transfer the learning from the previous experience to new experiences. In higher education</w:t>
      </w:r>
      <w:r w:rsidR="00851306" w:rsidRPr="00D37EAF">
        <w:rPr>
          <w:rFonts w:ascii="Times New Roman" w:hAnsi="Times New Roman" w:cs="Times New Roman"/>
          <w:sz w:val="24"/>
          <w:szCs w:val="24"/>
        </w:rPr>
        <w:t>,</w:t>
      </w:r>
      <w:r w:rsidRPr="00D37EAF">
        <w:rPr>
          <w:rFonts w:ascii="Times New Roman" w:hAnsi="Times New Roman" w:cs="Times New Roman"/>
          <w:sz w:val="24"/>
          <w:szCs w:val="24"/>
        </w:rPr>
        <w:t xml:space="preserve"> it </w:t>
      </w:r>
      <w:r w:rsidR="00390C6F">
        <w:rPr>
          <w:rFonts w:ascii="Times New Roman" w:hAnsi="Times New Roman" w:cs="Times New Roman"/>
          <w:sz w:val="24"/>
          <w:szCs w:val="24"/>
        </w:rPr>
        <w:t>is</w:t>
      </w:r>
      <w:r w:rsidRPr="00D37EAF">
        <w:rPr>
          <w:rFonts w:ascii="Times New Roman" w:hAnsi="Times New Roman" w:cs="Times New Roman"/>
          <w:sz w:val="24"/>
          <w:szCs w:val="24"/>
        </w:rPr>
        <w:t xml:space="preserve"> correlated to learning responsibility, reflection, curiosity, systems thinking and adaptability [10]. It also should be unlearned, which means ineffective routines will be determined and replaced instead of repeated. </w:t>
      </w:r>
      <w:r w:rsidR="00851306" w:rsidRPr="00D37EAF">
        <w:rPr>
          <w:rFonts w:ascii="Times New Roman" w:hAnsi="Times New Roman" w:cs="Times New Roman"/>
          <w:sz w:val="24"/>
          <w:szCs w:val="24"/>
        </w:rPr>
        <w:t xml:space="preserve">Last-minute work should be tagged work, and missing practice for the presentation should be made up </w:t>
      </w:r>
      <w:r w:rsidR="00390C6F">
        <w:rPr>
          <w:rFonts w:ascii="Times New Roman" w:hAnsi="Times New Roman" w:cs="Times New Roman"/>
          <w:sz w:val="24"/>
          <w:szCs w:val="24"/>
        </w:rPr>
        <w:t>with</w:t>
      </w:r>
      <w:r w:rsidR="00851306" w:rsidRPr="00D37EAF">
        <w:rPr>
          <w:rFonts w:ascii="Times New Roman" w:hAnsi="Times New Roman" w:cs="Times New Roman"/>
          <w:sz w:val="24"/>
          <w:szCs w:val="24"/>
        </w:rPr>
        <w:t xml:space="preserve"> practice and feedback for the </w:t>
      </w:r>
      <w:r w:rsidRPr="00D37EAF">
        <w:rPr>
          <w:rFonts w:ascii="Times New Roman" w:hAnsi="Times New Roman" w:cs="Times New Roman"/>
          <w:sz w:val="24"/>
          <w:szCs w:val="24"/>
        </w:rPr>
        <w:t xml:space="preserve">presentation. The importance of Learning Agility for employability has also been debated as organisations these days look for more adaptability, resilience to changes, curiosity and lifelong learning </w:t>
      </w:r>
      <w:r w:rsidR="00851306" w:rsidRPr="00D37EAF">
        <w:rPr>
          <w:rFonts w:ascii="Times New Roman" w:hAnsi="Times New Roman" w:cs="Times New Roman"/>
          <w:sz w:val="24"/>
          <w:szCs w:val="24"/>
        </w:rPr>
        <w:t>at this</w:t>
      </w:r>
      <w:r w:rsidRPr="00D37EAF">
        <w:rPr>
          <w:rFonts w:ascii="Times New Roman" w:hAnsi="Times New Roman" w:cs="Times New Roman"/>
          <w:sz w:val="24"/>
          <w:szCs w:val="24"/>
        </w:rPr>
        <w:t xml:space="preserve"> time in a changing workplace and technologies [2]. Use of appropriate technology can aid in this process, but it is important to carefully select the appropriate technology; digital technology can be utilised in enhancing learning</w:t>
      </w:r>
      <w:r w:rsidR="00851306" w:rsidRPr="00D37EAF">
        <w:rPr>
          <w:rFonts w:ascii="Times New Roman" w:hAnsi="Times New Roman" w:cs="Times New Roman"/>
          <w:sz w:val="24"/>
          <w:szCs w:val="24"/>
        </w:rPr>
        <w:t>,</w:t>
      </w:r>
      <w:r w:rsidRPr="00D37EAF">
        <w:rPr>
          <w:rFonts w:ascii="Times New Roman" w:hAnsi="Times New Roman" w:cs="Times New Roman"/>
          <w:sz w:val="24"/>
          <w:szCs w:val="24"/>
        </w:rPr>
        <w:t xml:space="preserve"> or it can be used to detract from learning.</w:t>
      </w:r>
    </w:p>
    <w:p w14:paraId="6214EF58" w14:textId="77777777" w:rsidR="00851306" w:rsidRPr="00D37EAF" w:rsidRDefault="00851306" w:rsidP="00851306">
      <w:pPr>
        <w:spacing w:line="360" w:lineRule="auto"/>
        <w:rPr>
          <w:rFonts w:ascii="Times New Roman" w:eastAsiaTheme="majorEastAsia" w:hAnsi="Times New Roman" w:cs="Times New Roman"/>
          <w:b/>
          <w:bCs/>
          <w:color w:val="2F5496" w:themeColor="accent1" w:themeShade="BF"/>
          <w:sz w:val="32"/>
          <w:szCs w:val="32"/>
        </w:rPr>
      </w:pPr>
      <w:r w:rsidRPr="00D37EAF">
        <w:rPr>
          <w:rFonts w:ascii="Times New Roman" w:hAnsi="Times New Roman" w:cs="Times New Roman"/>
          <w:b/>
          <w:bCs/>
          <w:sz w:val="32"/>
          <w:szCs w:val="32"/>
        </w:rPr>
        <w:br w:type="page"/>
      </w:r>
    </w:p>
    <w:p w14:paraId="33543361" w14:textId="3B3E5A24" w:rsidR="00FB01CE" w:rsidRPr="00D37EAF" w:rsidRDefault="00FB01CE" w:rsidP="00851306">
      <w:pPr>
        <w:pStyle w:val="Heading1"/>
        <w:spacing w:line="360" w:lineRule="auto"/>
        <w:rPr>
          <w:rFonts w:ascii="Times New Roman" w:hAnsi="Times New Roman" w:cs="Times New Roman"/>
          <w:b/>
          <w:bCs/>
          <w:sz w:val="32"/>
          <w:szCs w:val="32"/>
        </w:rPr>
      </w:pPr>
      <w:bookmarkStart w:id="8" w:name="_Toc236959026"/>
      <w:r w:rsidRPr="00D37EAF">
        <w:rPr>
          <w:rFonts w:ascii="Times New Roman" w:hAnsi="Times New Roman" w:cs="Times New Roman"/>
          <w:b/>
          <w:bCs/>
          <w:sz w:val="32"/>
          <w:szCs w:val="32"/>
        </w:rPr>
        <w:lastRenderedPageBreak/>
        <w:t>Conclusion</w:t>
      </w:r>
      <w:bookmarkEnd w:id="8"/>
    </w:p>
    <w:p w14:paraId="58CE7498" w14:textId="3FF19CE2" w:rsidR="003772D0" w:rsidRPr="00D37EAF" w:rsidRDefault="00BD238A" w:rsidP="003772D0">
      <w:pPr>
        <w:rPr>
          <w:rFonts w:ascii="Times New Roman" w:hAnsi="Times New Roman" w:cs="Times New Roman"/>
        </w:rPr>
      </w:pPr>
      <w:r>
        <w:rPr>
          <w:noProof/>
        </w:rPr>
        <w:drawing>
          <wp:inline distT="0" distB="0" distL="0" distR="0" wp14:anchorId="331C6C69" wp14:editId="072A6C3D">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3A2F7842" w14:textId="4E77795C" w:rsidR="00654229" w:rsidRPr="00D37EAF" w:rsidRDefault="00FB01CE" w:rsidP="00851306">
      <w:pPr>
        <w:spacing w:line="360" w:lineRule="auto"/>
        <w:jc w:val="both"/>
        <w:rPr>
          <w:rFonts w:ascii="Times New Roman" w:hAnsi="Times New Roman" w:cs="Times New Roman"/>
          <w:sz w:val="24"/>
          <w:szCs w:val="24"/>
        </w:rPr>
      </w:pPr>
      <w:r w:rsidRPr="00D37EAF">
        <w:rPr>
          <w:rFonts w:ascii="Times New Roman" w:hAnsi="Times New Roman" w:cs="Times New Roman"/>
          <w:sz w:val="24"/>
          <w:szCs w:val="24"/>
        </w:rPr>
        <w:t xml:space="preserve">Assessment indicators are identified as indicators </w:t>
      </w:r>
      <w:r w:rsidR="00390C6F">
        <w:rPr>
          <w:rFonts w:ascii="Times New Roman" w:hAnsi="Times New Roman" w:cs="Times New Roman"/>
          <w:sz w:val="24"/>
          <w:szCs w:val="24"/>
        </w:rPr>
        <w:t>of</w:t>
      </w:r>
      <w:r w:rsidRPr="00D37EAF">
        <w:rPr>
          <w:rFonts w:ascii="Times New Roman" w:hAnsi="Times New Roman" w:cs="Times New Roman"/>
          <w:sz w:val="24"/>
          <w:szCs w:val="24"/>
        </w:rPr>
        <w:t xml:space="preserve"> strengths</w:t>
      </w:r>
      <w:r w:rsidR="00390C6F">
        <w:rPr>
          <w:rFonts w:ascii="Times New Roman" w:hAnsi="Times New Roman" w:cs="Times New Roman"/>
          <w:sz w:val="24"/>
          <w:szCs w:val="24"/>
        </w:rPr>
        <w:t>:</w:t>
      </w:r>
      <w:r w:rsidRPr="00D37EAF">
        <w:rPr>
          <w:rFonts w:ascii="Times New Roman" w:hAnsi="Times New Roman" w:cs="Times New Roman"/>
          <w:sz w:val="24"/>
          <w:szCs w:val="24"/>
        </w:rPr>
        <w:t xml:space="preserve"> Persistence, Learning Readiness, Help-seeking confidence</w:t>
      </w:r>
      <w:r w:rsidR="00851306" w:rsidRPr="00D37EAF">
        <w:rPr>
          <w:rFonts w:ascii="Times New Roman" w:hAnsi="Times New Roman" w:cs="Times New Roman"/>
          <w:sz w:val="24"/>
          <w:szCs w:val="24"/>
        </w:rPr>
        <w:t xml:space="preserve"> and indicators in the areas for improvement</w:t>
      </w:r>
      <w:r w:rsidR="00390C6F">
        <w:rPr>
          <w:rFonts w:ascii="Times New Roman" w:hAnsi="Times New Roman" w:cs="Times New Roman"/>
          <w:sz w:val="24"/>
          <w:szCs w:val="24"/>
        </w:rPr>
        <w:t>:</w:t>
      </w:r>
      <w:r w:rsidR="00851306" w:rsidRPr="00D37EAF">
        <w:rPr>
          <w:rFonts w:ascii="Times New Roman" w:hAnsi="Times New Roman" w:cs="Times New Roman"/>
          <w:sz w:val="24"/>
          <w:szCs w:val="24"/>
        </w:rPr>
        <w:t xml:space="preserve"> Planning, Speaking confidence and</w:t>
      </w:r>
      <w:r w:rsidRPr="00D37EAF">
        <w:rPr>
          <w:rFonts w:ascii="Times New Roman" w:hAnsi="Times New Roman" w:cs="Times New Roman"/>
          <w:sz w:val="24"/>
          <w:szCs w:val="24"/>
        </w:rPr>
        <w:t xml:space="preserve"> Digital concentration. This is accomplished using Gibbs' cycle to make it a challenging experience in action. Completed products will assist in creating measurable goal/progress evidence to guide reflection</w:t>
      </w:r>
      <w:r w:rsidR="00851306" w:rsidRPr="00D37EAF">
        <w:rPr>
          <w:rFonts w:ascii="Times New Roman" w:hAnsi="Times New Roman" w:cs="Times New Roman"/>
          <w:sz w:val="24"/>
          <w:szCs w:val="24"/>
        </w:rPr>
        <w:t>, and actions that are working will be visible</w:t>
      </w:r>
      <w:r w:rsidRPr="00D37EAF">
        <w:rPr>
          <w:rFonts w:ascii="Times New Roman" w:hAnsi="Times New Roman" w:cs="Times New Roman"/>
          <w:sz w:val="24"/>
          <w:szCs w:val="24"/>
        </w:rPr>
        <w:t xml:space="preserve">. Learning Agility is associated </w:t>
      </w:r>
      <w:r w:rsidR="00851306" w:rsidRPr="00D37EAF">
        <w:rPr>
          <w:rFonts w:ascii="Times New Roman" w:hAnsi="Times New Roman" w:cs="Times New Roman"/>
          <w:sz w:val="24"/>
          <w:szCs w:val="24"/>
        </w:rPr>
        <w:t>with</w:t>
      </w:r>
      <w:r w:rsidRPr="00D37EAF">
        <w:rPr>
          <w:rFonts w:ascii="Times New Roman" w:hAnsi="Times New Roman" w:cs="Times New Roman"/>
          <w:sz w:val="24"/>
          <w:szCs w:val="24"/>
        </w:rPr>
        <w:t xml:space="preserve"> lifelong learning, a reflection of unlearning and adapting. Review, feedback </w:t>
      </w:r>
      <w:r w:rsidR="00851306" w:rsidRPr="00D37EAF">
        <w:rPr>
          <w:rFonts w:ascii="Times New Roman" w:hAnsi="Times New Roman" w:cs="Times New Roman"/>
          <w:sz w:val="24"/>
          <w:szCs w:val="24"/>
        </w:rPr>
        <w:t xml:space="preserve">and genuine evidence will help me to build an organised, </w:t>
      </w:r>
      <w:r w:rsidRPr="00D37EAF">
        <w:rPr>
          <w:rFonts w:ascii="Times New Roman" w:hAnsi="Times New Roman" w:cs="Times New Roman"/>
          <w:sz w:val="24"/>
          <w:szCs w:val="24"/>
        </w:rPr>
        <w:t>confident and independent learner.</w:t>
      </w:r>
    </w:p>
    <w:p w14:paraId="6D7EF827" w14:textId="3B02D1F3" w:rsidR="00DF1F82" w:rsidRPr="00D37EAF" w:rsidRDefault="00DF1F82">
      <w:pPr>
        <w:rPr>
          <w:rFonts w:ascii="Times New Roman" w:hAnsi="Times New Roman" w:cs="Times New Roman"/>
          <w:sz w:val="24"/>
          <w:szCs w:val="24"/>
        </w:rPr>
      </w:pPr>
      <w:r w:rsidRPr="00D37EAF">
        <w:rPr>
          <w:rFonts w:ascii="Times New Roman" w:hAnsi="Times New Roman" w:cs="Times New Roman"/>
          <w:sz w:val="24"/>
          <w:szCs w:val="24"/>
        </w:rPr>
        <w:br w:type="page"/>
      </w:r>
    </w:p>
    <w:p w14:paraId="4F40BB9B" w14:textId="1467252B" w:rsidR="00D37EAF" w:rsidRDefault="00D37EAF" w:rsidP="00D37EAF">
      <w:pPr>
        <w:pStyle w:val="Heading1"/>
        <w:rPr>
          <w:rFonts w:ascii="Times New Roman" w:eastAsia="Times New Roman" w:hAnsi="Times New Roman" w:cs="Times New Roman"/>
          <w:b/>
          <w:bCs/>
          <w:sz w:val="32"/>
          <w:szCs w:val="32"/>
        </w:rPr>
      </w:pPr>
      <w:bookmarkStart w:id="9" w:name="_Toc236959027"/>
      <w:r w:rsidRPr="00D37EAF">
        <w:rPr>
          <w:rFonts w:ascii="Times New Roman" w:eastAsia="Times New Roman" w:hAnsi="Times New Roman" w:cs="Times New Roman"/>
          <w:b/>
          <w:bCs/>
          <w:sz w:val="32"/>
          <w:szCs w:val="32"/>
        </w:rPr>
        <w:lastRenderedPageBreak/>
        <w:t>References</w:t>
      </w:r>
      <w:bookmarkEnd w:id="9"/>
      <w:r w:rsidRPr="00D37EAF">
        <w:rPr>
          <w:rFonts w:ascii="Times New Roman" w:eastAsia="Times New Roman" w:hAnsi="Times New Roman" w:cs="Times New Roman"/>
          <w:b/>
          <w:bCs/>
          <w:sz w:val="32"/>
          <w:szCs w:val="32"/>
        </w:rPr>
        <w:t xml:space="preserve"> </w:t>
      </w:r>
    </w:p>
    <w:p w14:paraId="0E869BD7" w14:textId="019ED708" w:rsidR="00D37EAF" w:rsidRPr="00D37EAF" w:rsidRDefault="00BD238A" w:rsidP="00D37EAF">
      <w:r>
        <w:rPr>
          <w:noProof/>
        </w:rPr>
        <w:drawing>
          <wp:inline distT="0" distB="0" distL="0" distR="0" wp14:anchorId="45ABF219" wp14:editId="72D9032A">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24D15ABA" w14:textId="2916156D"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[1] OECD, OECD Skills Outlook 2021: Learning for Life. Paris, France: OECD Publishing, 2021, </w:t>
      </w:r>
      <w:hyperlink r:id="rId31" w:history="1">
        <w:r w:rsidR="00C7196A" w:rsidRPr="00D37EAF">
          <w:rPr>
            <w:rStyle w:val="Hyperlink"/>
            <w:rFonts w:ascii="Times New Roman" w:eastAsia="Times New Roman" w:hAnsi="Times New Roman" w:cs="Times New Roman"/>
            <w:sz w:val="24"/>
            <w:szCs w:val="32"/>
          </w:rPr>
          <w:t>https://www.oecd.org/content/dam/oecd/en/publications/reports/2021/06/oecd-skills-outlook-2021_6f4da936/0ae365b4-en.pdf</w:t>
        </w:r>
      </w:hyperlink>
      <w:r w:rsidR="00C7196A" w:rsidRPr="00D37EAF">
        <w:rPr>
          <w:rFonts w:ascii="Times New Roman" w:eastAsia="Times New Roman" w:hAnsi="Times New Roman" w:cs="Times New Roman"/>
          <w:sz w:val="24"/>
          <w:szCs w:val="32"/>
        </w:rPr>
        <w:t xml:space="preserve"> </w:t>
      </w:r>
    </w:p>
    <w:p w14:paraId="0E925D07" w14:textId="50AD5C3C"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[2] World Economic Forum, The Future of Jobs Report 2023. Geneva, Switzerland: World Economic Forum, 2023.</w:t>
      </w:r>
      <w:r w:rsidR="00C7196A" w:rsidRPr="00D37EAF">
        <w:rPr>
          <w:rFonts w:ascii="Times New Roman" w:eastAsia="Times New Roman" w:hAnsi="Times New Roman" w:cs="Times New Roman"/>
          <w:sz w:val="24"/>
          <w:szCs w:val="32"/>
        </w:rPr>
        <w:t xml:space="preserve"> </w:t>
      </w:r>
      <w:hyperlink r:id="rId32" w:anchor=":~:text=The%20Future%20of%20Jobs%20Report,by%20economic%20pressures%20and%20automation" w:history="1">
        <w:r w:rsidR="00C7196A" w:rsidRPr="00D37EAF">
          <w:rPr>
            <w:rStyle w:val="Hyperlink"/>
            <w:rFonts w:ascii="Times New Roman" w:eastAsia="Times New Roman" w:hAnsi="Times New Roman" w:cs="Times New Roman"/>
            <w:sz w:val="24"/>
            <w:szCs w:val="32"/>
          </w:rPr>
          <w:t>https://www.weforum.org/videos/foj-job-market/#:~:text=The%20Future%20of%20Jobs%20Report,by%20economic%20pressures%20and%20automation</w:t>
        </w:r>
      </w:hyperlink>
      <w:r w:rsidR="00C7196A" w:rsidRPr="00D37EAF">
        <w:rPr>
          <w:rFonts w:ascii="Times New Roman" w:eastAsia="Times New Roman" w:hAnsi="Times New Roman" w:cs="Times New Roman"/>
          <w:sz w:val="24"/>
          <w:szCs w:val="32"/>
        </w:rPr>
        <w:t xml:space="preserve">. </w:t>
      </w:r>
    </w:p>
    <w:p w14:paraId="200785A6" w14:textId="61140DF8"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[3] University of Edinburgh, “Gibbs’ Reflective Cycle,” Reflection Toolkit, Oct. 15, 2024. [Online]. Available: </w:t>
      </w:r>
      <w:hyperlink r:id="rId33" w:history="1">
        <w:r w:rsidR="00C7196A" w:rsidRPr="00D37EAF">
          <w:rPr>
            <w:rStyle w:val="Hyperlink"/>
            <w:rFonts w:ascii="Times New Roman" w:eastAsia="Times New Roman" w:hAnsi="Times New Roman" w:cs="Times New Roman"/>
            <w:sz w:val="24"/>
            <w:szCs w:val="32"/>
          </w:rPr>
          <w:t>https://reflection.ed.ac.uk/reflectors-toolkit/reflecting-on-experience/gibbs-reflective-cycle</w:t>
        </w:r>
      </w:hyperlink>
      <w:r w:rsidR="00C7196A" w:rsidRPr="00D37EAF">
        <w:rPr>
          <w:rFonts w:ascii="Times New Roman" w:eastAsia="Times New Roman" w:hAnsi="Times New Roman" w:cs="Times New Roman"/>
          <w:sz w:val="24"/>
          <w:szCs w:val="32"/>
        </w:rPr>
        <w:t xml:space="preserve"> </w:t>
      </w:r>
    </w:p>
    <w:p w14:paraId="5B9EFC4E" w14:textId="4F43846E"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[4] C. A. Wolters and A. C. Brady, “College students’ time management: A self-regulated learning perspective,” Educational Psychology Review, vol. 33, pp. 1319–1351, 2021, </w:t>
      </w:r>
      <w:r w:rsidR="00A92FA2" w:rsidRPr="00D37EAF">
        <w:rPr>
          <w:rFonts w:ascii="Times New Roman" w:eastAsia="Times New Roman" w:hAnsi="Times New Roman" w:cs="Times New Roman"/>
          <w:sz w:val="24"/>
          <w:szCs w:val="32"/>
        </w:rPr>
        <w:t>Doi</w:t>
      </w:r>
      <w:r w:rsidRPr="00D37EAF">
        <w:rPr>
          <w:rFonts w:ascii="Times New Roman" w:eastAsia="Times New Roman" w:hAnsi="Times New Roman" w:cs="Times New Roman"/>
          <w:sz w:val="24"/>
          <w:szCs w:val="32"/>
        </w:rPr>
        <w:t xml:space="preserve">: </w:t>
      </w:r>
      <w:hyperlink r:id="rId34" w:tgtFrame="_blank" w:history="1">
        <w:r w:rsidR="00C7196A" w:rsidRPr="00D37EAF">
          <w:rPr>
            <w:rStyle w:val="Hyperlink"/>
            <w:rFonts w:ascii="Times New Roman" w:eastAsia="Times New Roman" w:hAnsi="Times New Roman" w:cs="Times New Roman"/>
            <w:sz w:val="24"/>
            <w:szCs w:val="32"/>
          </w:rPr>
          <w:t>10.1007/s10648-020-09519-z</w:t>
        </w:r>
      </w:hyperlink>
      <w:r w:rsidR="00C7196A" w:rsidRPr="00D37EAF">
        <w:rPr>
          <w:rFonts w:ascii="Times New Roman" w:eastAsia="Times New Roman" w:hAnsi="Times New Roman" w:cs="Times New Roman"/>
          <w:sz w:val="24"/>
          <w:szCs w:val="32"/>
        </w:rPr>
        <w:t xml:space="preserve"> </w:t>
      </w:r>
    </w:p>
    <w:p w14:paraId="7D4235B7" w14:textId="0C76399A"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[5] C.-H. Wang, J. D. Salisbury-Glennon, Y. Dai, S. Lee, and J. Dong, “Empowering college students to decrease digital distraction through the use of self-regulated learning strategies,” Contemporary Educational Technology, vol. 14, no. 4, art. ep388, 2022, </w:t>
      </w:r>
      <w:hyperlink r:id="rId35" w:history="1">
        <w:r w:rsidR="00AC47BB" w:rsidRPr="00D37EAF">
          <w:rPr>
            <w:rStyle w:val="Hyperlink"/>
            <w:rFonts w:ascii="Times New Roman" w:eastAsia="Times New Roman" w:hAnsi="Times New Roman" w:cs="Times New Roman"/>
            <w:sz w:val="24"/>
            <w:szCs w:val="32"/>
          </w:rPr>
          <w:t>http://files.eric.ed.gov/fulltext/EJ1364826.pdf</w:t>
        </w:r>
      </w:hyperlink>
      <w:r w:rsidR="00AC47BB" w:rsidRPr="00D37EAF">
        <w:rPr>
          <w:rFonts w:ascii="Times New Roman" w:eastAsia="Times New Roman" w:hAnsi="Times New Roman" w:cs="Times New Roman"/>
          <w:sz w:val="24"/>
          <w:szCs w:val="32"/>
        </w:rPr>
        <w:t xml:space="preserve"> </w:t>
      </w:r>
    </w:p>
    <w:p w14:paraId="7013B792" w14:textId="249F0D00"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lastRenderedPageBreak/>
        <w:t xml:space="preserve">[6] A. A. </w:t>
      </w:r>
      <w:proofErr w:type="spellStart"/>
      <w:r w:rsidRPr="00D37EAF">
        <w:rPr>
          <w:rFonts w:ascii="Times New Roman" w:eastAsia="Times New Roman" w:hAnsi="Times New Roman" w:cs="Times New Roman"/>
          <w:sz w:val="24"/>
          <w:szCs w:val="32"/>
        </w:rPr>
        <w:t>Lipnevich</w:t>
      </w:r>
      <w:proofErr w:type="spellEnd"/>
      <w:r w:rsidRPr="00D37EAF">
        <w:rPr>
          <w:rFonts w:ascii="Times New Roman" w:eastAsia="Times New Roman" w:hAnsi="Times New Roman" w:cs="Times New Roman"/>
          <w:sz w:val="24"/>
          <w:szCs w:val="32"/>
        </w:rPr>
        <w:t xml:space="preserve"> and E. Panadero, “A review of feedback models and theories: Descriptions, definitions, and conclusions,” Frontiers in Education, vol. 6, art. 720195, 2021, </w:t>
      </w:r>
      <w:proofErr w:type="spellStart"/>
      <w:r w:rsidRPr="00D37EAF">
        <w:rPr>
          <w:rFonts w:ascii="Times New Roman" w:eastAsia="Times New Roman" w:hAnsi="Times New Roman" w:cs="Times New Roman"/>
          <w:sz w:val="24"/>
          <w:szCs w:val="32"/>
        </w:rPr>
        <w:t>doi</w:t>
      </w:r>
      <w:proofErr w:type="spellEnd"/>
      <w:r w:rsidRPr="00D37EAF">
        <w:rPr>
          <w:rFonts w:ascii="Times New Roman" w:eastAsia="Times New Roman" w:hAnsi="Times New Roman" w:cs="Times New Roman"/>
          <w:sz w:val="24"/>
          <w:szCs w:val="32"/>
        </w:rPr>
        <w:t xml:space="preserve">: </w:t>
      </w:r>
      <w:hyperlink r:id="rId36" w:tgtFrame="_blank" w:history="1">
        <w:r w:rsidR="00131D70" w:rsidRPr="00D37EAF">
          <w:rPr>
            <w:rStyle w:val="Hyperlink"/>
            <w:rFonts w:ascii="Times New Roman" w:eastAsia="Times New Roman" w:hAnsi="Times New Roman" w:cs="Times New Roman"/>
            <w:sz w:val="24"/>
            <w:szCs w:val="32"/>
          </w:rPr>
          <w:t>10.3389/feduc.2021.720195</w:t>
        </w:r>
      </w:hyperlink>
      <w:r w:rsidR="00131D70" w:rsidRPr="00D37EAF">
        <w:rPr>
          <w:rFonts w:ascii="Times New Roman" w:eastAsia="Times New Roman" w:hAnsi="Times New Roman" w:cs="Times New Roman"/>
          <w:sz w:val="24"/>
          <w:szCs w:val="32"/>
        </w:rPr>
        <w:t xml:space="preserve"> </w:t>
      </w:r>
    </w:p>
    <w:p w14:paraId="3F765340" w14:textId="02422A6F"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[7] D. S. Yeager and C. S. Dweck, “What can be learned from growth mindset controversies?” American Psychologist, vol. 75, no. 9, pp. 1269–1284, 2020, </w:t>
      </w:r>
      <w:proofErr w:type="spellStart"/>
      <w:r w:rsidRPr="00D37EAF">
        <w:rPr>
          <w:rFonts w:ascii="Times New Roman" w:eastAsia="Times New Roman" w:hAnsi="Times New Roman" w:cs="Times New Roman"/>
          <w:sz w:val="24"/>
          <w:szCs w:val="32"/>
        </w:rPr>
        <w:t>doi</w:t>
      </w:r>
      <w:proofErr w:type="spellEnd"/>
      <w:r w:rsidRPr="00D37EAF">
        <w:rPr>
          <w:rFonts w:ascii="Times New Roman" w:eastAsia="Times New Roman" w:hAnsi="Times New Roman" w:cs="Times New Roman"/>
          <w:sz w:val="24"/>
          <w:szCs w:val="32"/>
        </w:rPr>
        <w:t xml:space="preserve">: </w:t>
      </w:r>
      <w:hyperlink r:id="rId37" w:tgtFrame="_blank" w:history="1">
        <w:r w:rsidR="004B5E88" w:rsidRPr="00D37EAF">
          <w:rPr>
            <w:rStyle w:val="Hyperlink"/>
            <w:rFonts w:ascii="Times New Roman" w:eastAsia="Times New Roman" w:hAnsi="Times New Roman" w:cs="Times New Roman"/>
            <w:sz w:val="24"/>
            <w:szCs w:val="32"/>
          </w:rPr>
          <w:t>10.1037/amp0000794</w:t>
        </w:r>
      </w:hyperlink>
    </w:p>
    <w:p w14:paraId="396497CA" w14:textId="3CA87802"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[8] Z. Bahrami, A. Heidari, and J. Cranney, “Applying SMART goal intervention leads to greater goal attainment, need satisfaction and positive affect,” International Journal of Mental Health Promotion, vol. 24, no. 6, pp. 869–882, 2022, </w:t>
      </w:r>
      <w:proofErr w:type="spellStart"/>
      <w:r w:rsidRPr="00D37EAF">
        <w:rPr>
          <w:rFonts w:ascii="Times New Roman" w:eastAsia="Times New Roman" w:hAnsi="Times New Roman" w:cs="Times New Roman"/>
          <w:sz w:val="24"/>
          <w:szCs w:val="32"/>
        </w:rPr>
        <w:t>doi</w:t>
      </w:r>
      <w:proofErr w:type="spellEnd"/>
      <w:r w:rsidRPr="00D37EAF">
        <w:rPr>
          <w:rFonts w:ascii="Times New Roman" w:eastAsia="Times New Roman" w:hAnsi="Times New Roman" w:cs="Times New Roman"/>
          <w:sz w:val="24"/>
          <w:szCs w:val="32"/>
        </w:rPr>
        <w:t xml:space="preserve">: </w:t>
      </w:r>
      <w:hyperlink r:id="rId38" w:tgtFrame="_blank" w:tooltip="Persistent link using digital object identifier" w:history="1">
        <w:r w:rsidR="00DB0EFE" w:rsidRPr="00D37EAF">
          <w:rPr>
            <w:rStyle w:val="Hyperlink"/>
            <w:rFonts w:ascii="Times New Roman" w:eastAsia="Times New Roman" w:hAnsi="Times New Roman" w:cs="Times New Roman"/>
            <w:sz w:val="24"/>
            <w:szCs w:val="32"/>
          </w:rPr>
          <w:t>https://doi.org/10.32604/ijmhp.2022.018954</w:t>
        </w:r>
      </w:hyperlink>
      <w:r w:rsidR="00DB0EFE" w:rsidRPr="00D37EAF">
        <w:rPr>
          <w:rFonts w:ascii="Times New Roman" w:eastAsia="Times New Roman" w:hAnsi="Times New Roman" w:cs="Times New Roman"/>
          <w:sz w:val="24"/>
          <w:szCs w:val="32"/>
        </w:rPr>
        <w:t xml:space="preserve"> </w:t>
      </w:r>
    </w:p>
    <w:p w14:paraId="631FFC8B" w14:textId="6C352DBB"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[9] B. D. Dugan, P. J. Hughes, and S. Wright, “Use of a CPD plan template with SMART goals as part of a diabetes pharmacotherapy module,” INNOVATIONS in Pharmacy, vol. 11, no. 2, 2020, </w:t>
      </w:r>
      <w:proofErr w:type="spellStart"/>
      <w:r w:rsidRPr="00D37EAF">
        <w:rPr>
          <w:rFonts w:ascii="Times New Roman" w:eastAsia="Times New Roman" w:hAnsi="Times New Roman" w:cs="Times New Roman"/>
          <w:sz w:val="24"/>
          <w:szCs w:val="32"/>
        </w:rPr>
        <w:t>doi</w:t>
      </w:r>
      <w:proofErr w:type="spellEnd"/>
      <w:r w:rsidRPr="00D37EAF">
        <w:rPr>
          <w:rFonts w:ascii="Times New Roman" w:eastAsia="Times New Roman" w:hAnsi="Times New Roman" w:cs="Times New Roman"/>
          <w:sz w:val="24"/>
          <w:szCs w:val="32"/>
        </w:rPr>
        <w:t xml:space="preserve">: </w:t>
      </w:r>
      <w:r w:rsidR="008A28C2" w:rsidRPr="00D37EAF">
        <w:rPr>
          <w:rFonts w:ascii="Times New Roman" w:eastAsia="Times New Roman" w:hAnsi="Times New Roman" w:cs="Times New Roman"/>
          <w:sz w:val="24"/>
          <w:szCs w:val="32"/>
        </w:rPr>
        <w:t> </w:t>
      </w:r>
      <w:hyperlink r:id="rId39" w:tgtFrame="_blank" w:history="1">
        <w:r w:rsidR="008A28C2" w:rsidRPr="00D37EAF">
          <w:rPr>
            <w:rStyle w:val="Hyperlink"/>
            <w:rFonts w:ascii="Times New Roman" w:eastAsia="Times New Roman" w:hAnsi="Times New Roman" w:cs="Times New Roman"/>
            <w:sz w:val="24"/>
            <w:szCs w:val="32"/>
          </w:rPr>
          <w:t>10.24926/</w:t>
        </w:r>
        <w:proofErr w:type="gramStart"/>
        <w:r w:rsidR="008A28C2" w:rsidRPr="00D37EAF">
          <w:rPr>
            <w:rStyle w:val="Hyperlink"/>
            <w:rFonts w:ascii="Times New Roman" w:eastAsia="Times New Roman" w:hAnsi="Times New Roman" w:cs="Times New Roman"/>
            <w:sz w:val="24"/>
            <w:szCs w:val="32"/>
          </w:rPr>
          <w:t>iip.v</w:t>
        </w:r>
        <w:proofErr w:type="gramEnd"/>
        <w:r w:rsidR="008A28C2" w:rsidRPr="00D37EAF">
          <w:rPr>
            <w:rStyle w:val="Hyperlink"/>
            <w:rFonts w:ascii="Times New Roman" w:eastAsia="Times New Roman" w:hAnsi="Times New Roman" w:cs="Times New Roman"/>
            <w:sz w:val="24"/>
            <w:szCs w:val="32"/>
          </w:rPr>
          <w:t>11i2.1990</w:t>
        </w:r>
      </w:hyperlink>
    </w:p>
    <w:p w14:paraId="5D284A5E" w14:textId="51D25CB8" w:rsidR="00DF1F82" w:rsidRPr="00D37EAF" w:rsidRDefault="00DF1F82" w:rsidP="00D37EAF">
      <w:pPr>
        <w:spacing w:after="100" w:line="360" w:lineRule="auto"/>
        <w:ind w:left="360" w:hanging="360"/>
        <w:jc w:val="both"/>
        <w:rPr>
          <w:rFonts w:ascii="Times New Roman" w:hAnsi="Times New Roman" w:cs="Times New Roman"/>
          <w:sz w:val="32"/>
          <w:szCs w:val="32"/>
        </w:rPr>
      </w:pPr>
      <w:r w:rsidRPr="00D37EAF">
        <w:rPr>
          <w:rFonts w:ascii="Times New Roman" w:eastAsia="Times New Roman" w:hAnsi="Times New Roman" w:cs="Times New Roman"/>
          <w:sz w:val="24"/>
          <w:szCs w:val="32"/>
        </w:rPr>
        <w:t xml:space="preserve">[10] E. Sung, “Seven facets of learning agility in higher education for future society,” Educational Technology International, vol. 22, no. 2, pp. 169–197, 2021, </w:t>
      </w:r>
      <w:proofErr w:type="spellStart"/>
      <w:r w:rsidRPr="00D37EAF">
        <w:rPr>
          <w:rFonts w:ascii="Times New Roman" w:eastAsia="Times New Roman" w:hAnsi="Times New Roman" w:cs="Times New Roman"/>
          <w:sz w:val="24"/>
          <w:szCs w:val="32"/>
        </w:rPr>
        <w:t>doi</w:t>
      </w:r>
      <w:proofErr w:type="spellEnd"/>
      <w:r w:rsidRPr="00D37EAF">
        <w:rPr>
          <w:rFonts w:ascii="Times New Roman" w:eastAsia="Times New Roman" w:hAnsi="Times New Roman" w:cs="Times New Roman"/>
          <w:sz w:val="24"/>
          <w:szCs w:val="32"/>
        </w:rPr>
        <w:t xml:space="preserve">: </w:t>
      </w:r>
      <w:hyperlink r:id="rId40" w:tgtFrame="_blank" w:history="1">
        <w:r w:rsidR="00F20EBD">
          <w:rPr>
            <w:rStyle w:val="Hyperlink"/>
            <w:rFonts w:ascii="Times New Roman" w:eastAsia="Times New Roman" w:hAnsi="Times New Roman" w:cs="Times New Roman"/>
            <w:sz w:val="24"/>
            <w:szCs w:val="32"/>
          </w:rPr>
          <w:t>10.17240/</w:t>
        </w:r>
        <w:proofErr w:type="spellStart"/>
        <w:r w:rsidR="00F20EBD">
          <w:rPr>
            <w:rStyle w:val="Hyperlink"/>
            <w:rFonts w:ascii="Times New Roman" w:eastAsia="Times New Roman" w:hAnsi="Times New Roman" w:cs="Times New Roman"/>
            <w:sz w:val="24"/>
            <w:szCs w:val="32"/>
          </w:rPr>
          <w:t>aibuefd</w:t>
        </w:r>
        <w:proofErr w:type="spellEnd"/>
        <w:r w:rsidR="00F20EBD">
          <w:rPr>
            <w:rStyle w:val="Hyperlink"/>
            <w:rFonts w:ascii="Times New Roman" w:eastAsia="Times New Roman" w:hAnsi="Times New Roman" w:cs="Times New Roman"/>
            <w:sz w:val="24"/>
            <w:szCs w:val="32"/>
          </w:rPr>
          <w:t>. 2024..-1442923</w:t>
        </w:r>
      </w:hyperlink>
      <w:r w:rsidR="004D2C25" w:rsidRPr="00D37EAF">
        <w:rPr>
          <w:rFonts w:ascii="Times New Roman" w:eastAsia="Times New Roman" w:hAnsi="Times New Roman" w:cs="Times New Roman"/>
          <w:sz w:val="24"/>
          <w:szCs w:val="32"/>
        </w:rPr>
        <w:t xml:space="preserve"> </w:t>
      </w:r>
    </w:p>
    <w:p w14:paraId="6DB9EB3C" w14:textId="67FBCD2A" w:rsidR="00DF1F82" w:rsidRPr="00D37EAF" w:rsidRDefault="00DF1F82" w:rsidP="00D37EAF">
      <w:pPr>
        <w:spacing w:after="100" w:line="360" w:lineRule="auto"/>
        <w:ind w:left="360" w:hanging="360"/>
        <w:jc w:val="both"/>
        <w:rPr>
          <w:rFonts w:ascii="Times New Roman" w:eastAsia="Times New Roman" w:hAnsi="Times New Roman" w:cs="Times New Roman"/>
          <w:sz w:val="24"/>
          <w:szCs w:val="32"/>
        </w:rPr>
      </w:pPr>
      <w:r w:rsidRPr="00D37EAF">
        <w:rPr>
          <w:rFonts w:ascii="Times New Roman" w:eastAsia="Times New Roman" w:hAnsi="Times New Roman" w:cs="Times New Roman"/>
          <w:sz w:val="24"/>
          <w:szCs w:val="32"/>
        </w:rPr>
        <w:t>[11] UNESCO, Global Education Monitoring Report 2023: Technology in Education—A Tool on Whose Terms? Paris, France: UNESCO, 2023.</w:t>
      </w:r>
      <w:r w:rsidR="00CB328F" w:rsidRPr="00D37EAF">
        <w:rPr>
          <w:rFonts w:ascii="Times New Roman" w:eastAsia="Times New Roman" w:hAnsi="Times New Roman" w:cs="Times New Roman"/>
          <w:sz w:val="24"/>
          <w:szCs w:val="32"/>
        </w:rPr>
        <w:t xml:space="preserve"> </w:t>
      </w:r>
      <w:hyperlink r:id="rId41" w:history="1">
        <w:r w:rsidR="00CB328F" w:rsidRPr="00D37EAF">
          <w:rPr>
            <w:rStyle w:val="Hyperlink"/>
            <w:rFonts w:ascii="Times New Roman" w:eastAsia="Times New Roman" w:hAnsi="Times New Roman" w:cs="Times New Roman"/>
            <w:sz w:val="24"/>
            <w:szCs w:val="32"/>
          </w:rPr>
          <w:t>https://doi.org/10.54676/UZQV8501</w:t>
        </w:r>
      </w:hyperlink>
      <w:r w:rsidR="00CB328F" w:rsidRPr="00D37EAF">
        <w:rPr>
          <w:rFonts w:ascii="Times New Roman" w:eastAsia="Times New Roman" w:hAnsi="Times New Roman" w:cs="Times New Roman"/>
          <w:sz w:val="24"/>
          <w:szCs w:val="32"/>
        </w:rPr>
        <w:t xml:space="preserve"> </w:t>
      </w:r>
    </w:p>
    <w:p w14:paraId="35002883" w14:textId="77777777" w:rsidR="00CB328F" w:rsidRPr="00D37EAF" w:rsidRDefault="00CB328F" w:rsidP="00DF1F82">
      <w:pPr>
        <w:spacing w:after="100"/>
        <w:ind w:left="360" w:hanging="360"/>
        <w:rPr>
          <w:rFonts w:ascii="Times New Roman" w:hAnsi="Times New Roman" w:cs="Times New Roman"/>
          <w:sz w:val="32"/>
          <w:szCs w:val="32"/>
        </w:rPr>
      </w:pPr>
    </w:p>
    <w:p w14:paraId="763D32C3" w14:textId="77777777" w:rsidR="00DF1F82" w:rsidRPr="00D37EAF" w:rsidRDefault="00DF1F82" w:rsidP="00851306">
      <w:pPr>
        <w:spacing w:line="360" w:lineRule="auto"/>
        <w:jc w:val="both"/>
        <w:rPr>
          <w:rFonts w:ascii="Times New Roman" w:hAnsi="Times New Roman" w:cs="Times New Roman"/>
          <w:sz w:val="24"/>
          <w:szCs w:val="24"/>
        </w:rPr>
      </w:pPr>
    </w:p>
    <w:sectPr w:rsidR="00DF1F82" w:rsidRPr="00D37EAF" w:rsidSect="000807F4">
      <w:footerReference w:type="first" r:id="rId42"/>
      <w:pgSz w:w="11906" w:h="16838" w:code="9"/>
      <w:pgMar w:top="1440" w:right="1440" w:bottom="1440" w:left="1440" w:header="720" w:footer="720" w:gutter="0"/>
      <w:pgNumType w:start="1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4BE4D" w14:textId="77777777" w:rsidR="002D12EA" w:rsidRDefault="002D12EA" w:rsidP="000807F4">
      <w:pPr>
        <w:spacing w:after="0" w:line="240" w:lineRule="auto"/>
      </w:pPr>
      <w:r>
        <w:separator/>
      </w:r>
    </w:p>
  </w:endnote>
  <w:endnote w:type="continuationSeparator" w:id="0">
    <w:p w14:paraId="4F209D94" w14:textId="77777777" w:rsidR="002D12EA" w:rsidRDefault="002D12EA" w:rsidP="00080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8352433"/>
      <w:docPartObj>
        <w:docPartGallery w:val="Page Numbers (Bottom of Page)"/>
        <w:docPartUnique/>
      </w:docPartObj>
    </w:sdtPr>
    <w:sdtEndPr>
      <w:rPr>
        <w:noProof/>
      </w:rPr>
    </w:sdtEndPr>
    <w:sdtContent>
      <w:p w14:paraId="5CFC1EBE" w14:textId="2572BA0C" w:rsidR="000807F4" w:rsidRDefault="000807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3AFB29" w14:textId="77777777" w:rsidR="000807F4" w:rsidRDefault="000807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CEC32" w14:textId="77777777" w:rsidR="000807F4" w:rsidRDefault="000807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30505" w14:textId="77777777" w:rsidR="002D12EA" w:rsidRDefault="002D12EA" w:rsidP="000807F4">
      <w:pPr>
        <w:spacing w:after="0" w:line="240" w:lineRule="auto"/>
      </w:pPr>
      <w:r>
        <w:separator/>
      </w:r>
    </w:p>
  </w:footnote>
  <w:footnote w:type="continuationSeparator" w:id="0">
    <w:p w14:paraId="17B063BD" w14:textId="77777777" w:rsidR="002D12EA" w:rsidRDefault="002D12EA" w:rsidP="000807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55F"/>
    <w:rsid w:val="00001F3E"/>
    <w:rsid w:val="000807F4"/>
    <w:rsid w:val="000F3F65"/>
    <w:rsid w:val="00131D70"/>
    <w:rsid w:val="0016538A"/>
    <w:rsid w:val="0024155F"/>
    <w:rsid w:val="002D12EA"/>
    <w:rsid w:val="002F3E4B"/>
    <w:rsid w:val="003772D0"/>
    <w:rsid w:val="00390C6F"/>
    <w:rsid w:val="003A6310"/>
    <w:rsid w:val="004069C7"/>
    <w:rsid w:val="004279E8"/>
    <w:rsid w:val="00440392"/>
    <w:rsid w:val="00491791"/>
    <w:rsid w:val="004B5E88"/>
    <w:rsid w:val="004D2C25"/>
    <w:rsid w:val="005179A6"/>
    <w:rsid w:val="00565B0D"/>
    <w:rsid w:val="005A343F"/>
    <w:rsid w:val="005E13AF"/>
    <w:rsid w:val="0061288C"/>
    <w:rsid w:val="00621343"/>
    <w:rsid w:val="00654229"/>
    <w:rsid w:val="00655993"/>
    <w:rsid w:val="006E7A6C"/>
    <w:rsid w:val="007D4018"/>
    <w:rsid w:val="007D6929"/>
    <w:rsid w:val="00851306"/>
    <w:rsid w:val="008561D9"/>
    <w:rsid w:val="00886140"/>
    <w:rsid w:val="008946B2"/>
    <w:rsid w:val="008A28C2"/>
    <w:rsid w:val="008B5DBA"/>
    <w:rsid w:val="009174D5"/>
    <w:rsid w:val="00952D1D"/>
    <w:rsid w:val="009F0950"/>
    <w:rsid w:val="00A649DA"/>
    <w:rsid w:val="00A6620C"/>
    <w:rsid w:val="00A84ACB"/>
    <w:rsid w:val="00A92FA2"/>
    <w:rsid w:val="00AC47BB"/>
    <w:rsid w:val="00AC6CA4"/>
    <w:rsid w:val="00B119B7"/>
    <w:rsid w:val="00B67E99"/>
    <w:rsid w:val="00B86A9F"/>
    <w:rsid w:val="00B9376F"/>
    <w:rsid w:val="00BC762B"/>
    <w:rsid w:val="00BD0E2A"/>
    <w:rsid w:val="00BD238A"/>
    <w:rsid w:val="00C1461A"/>
    <w:rsid w:val="00C7196A"/>
    <w:rsid w:val="00C83813"/>
    <w:rsid w:val="00CB328F"/>
    <w:rsid w:val="00D3112A"/>
    <w:rsid w:val="00D37EAF"/>
    <w:rsid w:val="00D538AD"/>
    <w:rsid w:val="00D7499A"/>
    <w:rsid w:val="00DB0EFE"/>
    <w:rsid w:val="00DE78D7"/>
    <w:rsid w:val="00DF1F82"/>
    <w:rsid w:val="00E126DD"/>
    <w:rsid w:val="00EA009A"/>
    <w:rsid w:val="00EB7187"/>
    <w:rsid w:val="00F20EBD"/>
    <w:rsid w:val="00F36611"/>
    <w:rsid w:val="00F50E45"/>
    <w:rsid w:val="00FB01CE"/>
    <w:rsid w:val="043573C1"/>
    <w:rsid w:val="18E3BB3B"/>
    <w:rsid w:val="7566DAA1"/>
    <w:rsid w:val="7DC072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AEC33"/>
  <w15:chartTrackingRefBased/>
  <w15:docId w15:val="{8D4EB72A-A119-47CD-931C-8A8CFFC1B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415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415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15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15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15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15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15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15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15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55F"/>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24155F"/>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4155F"/>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4155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4155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4155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4155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4155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4155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415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155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415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155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4155F"/>
    <w:pPr>
      <w:spacing w:before="160"/>
      <w:jc w:val="center"/>
    </w:pPr>
    <w:rPr>
      <w:i/>
      <w:iCs/>
      <w:color w:val="404040" w:themeColor="text1" w:themeTint="BF"/>
    </w:rPr>
  </w:style>
  <w:style w:type="character" w:customStyle="1" w:styleId="QuoteChar">
    <w:name w:val="Quote Char"/>
    <w:basedOn w:val="DefaultParagraphFont"/>
    <w:link w:val="Quote"/>
    <w:uiPriority w:val="29"/>
    <w:rsid w:val="0024155F"/>
    <w:rPr>
      <w:i/>
      <w:iCs/>
      <w:color w:val="404040" w:themeColor="text1" w:themeTint="BF"/>
      <w:lang w:val="en-GB"/>
    </w:rPr>
  </w:style>
  <w:style w:type="paragraph" w:styleId="ListParagraph">
    <w:name w:val="List Paragraph"/>
    <w:basedOn w:val="Normal"/>
    <w:uiPriority w:val="34"/>
    <w:qFormat/>
    <w:rsid w:val="0024155F"/>
    <w:pPr>
      <w:ind w:left="720"/>
      <w:contextualSpacing/>
    </w:pPr>
  </w:style>
  <w:style w:type="character" w:styleId="IntenseEmphasis">
    <w:name w:val="Intense Emphasis"/>
    <w:basedOn w:val="DefaultParagraphFont"/>
    <w:uiPriority w:val="21"/>
    <w:qFormat/>
    <w:rsid w:val="0024155F"/>
    <w:rPr>
      <w:i/>
      <w:iCs/>
      <w:color w:val="2F5496" w:themeColor="accent1" w:themeShade="BF"/>
    </w:rPr>
  </w:style>
  <w:style w:type="paragraph" w:styleId="IntenseQuote">
    <w:name w:val="Intense Quote"/>
    <w:basedOn w:val="Normal"/>
    <w:next w:val="Normal"/>
    <w:link w:val="IntenseQuoteChar"/>
    <w:uiPriority w:val="30"/>
    <w:qFormat/>
    <w:rsid w:val="002415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155F"/>
    <w:rPr>
      <w:i/>
      <w:iCs/>
      <w:color w:val="2F5496" w:themeColor="accent1" w:themeShade="BF"/>
      <w:lang w:val="en-GB"/>
    </w:rPr>
  </w:style>
  <w:style w:type="character" w:styleId="IntenseReference">
    <w:name w:val="Intense Reference"/>
    <w:basedOn w:val="DefaultParagraphFont"/>
    <w:uiPriority w:val="32"/>
    <w:qFormat/>
    <w:rsid w:val="0024155F"/>
    <w:rPr>
      <w:b/>
      <w:bCs/>
      <w:smallCaps/>
      <w:color w:val="2F5496" w:themeColor="accent1" w:themeShade="BF"/>
      <w:spacing w:val="5"/>
    </w:rPr>
  </w:style>
  <w:style w:type="paragraph" w:styleId="MacroText">
    <w:name w:val="macro"/>
    <w:link w:val="MacroTextChar"/>
    <w:semiHidden/>
    <w:rsid w:val="00440392"/>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Times New Roman" w:eastAsia="Times New Roman" w:hAnsi="Times New Roman" w:cs="Times New Roman"/>
      <w:kern w:val="48"/>
      <w:sz w:val="20"/>
      <w:szCs w:val="20"/>
      <w:lang w:val="en-GB"/>
      <w14:ligatures w14:val="none"/>
    </w:rPr>
  </w:style>
  <w:style w:type="character" w:customStyle="1" w:styleId="MacroTextChar">
    <w:name w:val="Macro Text Char"/>
    <w:basedOn w:val="DefaultParagraphFont"/>
    <w:link w:val="MacroText"/>
    <w:semiHidden/>
    <w:rsid w:val="00440392"/>
    <w:rPr>
      <w:rFonts w:ascii="Times New Roman" w:eastAsia="Times New Roman" w:hAnsi="Times New Roman" w:cs="Times New Roman"/>
      <w:kern w:val="48"/>
      <w:sz w:val="20"/>
      <w:szCs w:val="20"/>
      <w:lang w:val="en-GB"/>
      <w14:ligatures w14:val="none"/>
    </w:rPr>
  </w:style>
  <w:style w:type="character" w:styleId="Hyperlink">
    <w:name w:val="Hyperlink"/>
    <w:basedOn w:val="DefaultParagraphFont"/>
    <w:uiPriority w:val="99"/>
    <w:unhideWhenUsed/>
    <w:rsid w:val="00C7196A"/>
    <w:rPr>
      <w:color w:val="0563C1" w:themeColor="hyperlink"/>
      <w:u w:val="single"/>
    </w:rPr>
  </w:style>
  <w:style w:type="character" w:styleId="UnresolvedMention">
    <w:name w:val="Unresolved Mention"/>
    <w:basedOn w:val="DefaultParagraphFont"/>
    <w:uiPriority w:val="99"/>
    <w:semiHidden/>
    <w:unhideWhenUsed/>
    <w:rsid w:val="00C7196A"/>
    <w:rPr>
      <w:color w:val="605E5C"/>
      <w:shd w:val="clear" w:color="auto" w:fill="E1DFDD"/>
    </w:rPr>
  </w:style>
  <w:style w:type="paragraph" w:styleId="TOCHeading">
    <w:name w:val="TOC Heading"/>
    <w:basedOn w:val="Heading1"/>
    <w:next w:val="Normal"/>
    <w:uiPriority w:val="39"/>
    <w:unhideWhenUsed/>
    <w:qFormat/>
    <w:rsid w:val="00952D1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52D1D"/>
    <w:pPr>
      <w:spacing w:after="100"/>
    </w:pPr>
  </w:style>
  <w:style w:type="paragraph" w:styleId="Header">
    <w:name w:val="header"/>
    <w:basedOn w:val="Normal"/>
    <w:link w:val="HeaderChar"/>
    <w:uiPriority w:val="99"/>
    <w:unhideWhenUsed/>
    <w:rsid w:val="000807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07F4"/>
    <w:rPr>
      <w:lang w:val="en-GB"/>
    </w:rPr>
  </w:style>
  <w:style w:type="paragraph" w:styleId="Footer">
    <w:name w:val="footer"/>
    <w:basedOn w:val="Normal"/>
    <w:link w:val="FooterChar"/>
    <w:uiPriority w:val="99"/>
    <w:unhideWhenUsed/>
    <w:rsid w:val="000807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7F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png"/><Relationship Id="rId26" Type="http://schemas.openxmlformats.org/officeDocument/2006/relationships/image" Target="media/image15.svg"/><Relationship Id="rId39" Type="http://schemas.openxmlformats.org/officeDocument/2006/relationships/hyperlink" Target="https://doi.org/10.24926/iip.v11i2.1990" TargetMode="External"/><Relationship Id="rId21" Type="http://schemas.openxmlformats.org/officeDocument/2006/relationships/image" Target="media/image11.svg"/><Relationship Id="rId34" Type="http://schemas.openxmlformats.org/officeDocument/2006/relationships/hyperlink" Target="https://doi.org/10.1007/s10648-020-09519-z?urlappend=%3Futm_source%3Dresearchgate.net%26utm_medium%3Darticle" TargetMode="External"/><Relationship Id="rId42" Type="http://schemas.openxmlformats.org/officeDocument/2006/relationships/footer" Target="footer2.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hyperlink" Target="https://doi.org/10.54676/UZQV850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owtsd-my.sharepoint.com/:p:/r/personal/2533428_student_uwtsd_ac_uk/Documents/ACCA4025%20Learning%20in%20the%20Digital%20Era%20AS2.pptx?d=wb016526c919b4efcab4675d9397da06c&amp;csf=1&amp;web=1&amp;e=e9mcZQ" TargetMode="External"/><Relationship Id="rId24" Type="http://schemas.openxmlformats.org/officeDocument/2006/relationships/footer" Target="footer1.xml"/><Relationship Id="rId32" Type="http://schemas.openxmlformats.org/officeDocument/2006/relationships/hyperlink" Target="https://www.weforum.org/videos/foj-job-market/" TargetMode="External"/><Relationship Id="rId37" Type="http://schemas.openxmlformats.org/officeDocument/2006/relationships/hyperlink" Target="https://doi.org/10.1037/amp0000794" TargetMode="External"/><Relationship Id="rId40" Type="http://schemas.openxmlformats.org/officeDocument/2006/relationships/hyperlink" Target="https://doi.org/10.17240/aibuefd.2024..-1442923" TargetMode="External"/><Relationship Id="rId5" Type="http://schemas.openxmlformats.org/officeDocument/2006/relationships/styles" Target="style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7.svg"/><Relationship Id="rId36" Type="http://schemas.openxmlformats.org/officeDocument/2006/relationships/hyperlink" Target="https://doi.org/10.3389/feduc.2021.720195?urlappend=%3Futm_source%3Dresearchgate.net%26utm_medium%3Darticle" TargetMode="External"/><Relationship Id="rId10" Type="http://schemas.openxmlformats.org/officeDocument/2006/relationships/image" Target="media/image1.jpeg"/><Relationship Id="rId19" Type="http://schemas.openxmlformats.org/officeDocument/2006/relationships/image" Target="media/image9.svg"/><Relationship Id="rId31" Type="http://schemas.openxmlformats.org/officeDocument/2006/relationships/hyperlink" Target="https://www.oecd.org/content/dam/oecd/en/publications/reports/2021/06/oecd-skills-outlook-2021_6f4da936/0ae365b4-en.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svg"/><Relationship Id="rId35" Type="http://schemas.openxmlformats.org/officeDocument/2006/relationships/hyperlink" Target="http://files.eric.ed.gov/fulltext/EJ1364826.pdf"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4.png"/><Relationship Id="rId33" Type="http://schemas.openxmlformats.org/officeDocument/2006/relationships/hyperlink" Target="https://reflection.ed.ac.uk/reflectors-toolkit/reflecting-on-experience/gibbs-reflective-cycle" TargetMode="External"/><Relationship Id="rId38" Type="http://schemas.openxmlformats.org/officeDocument/2006/relationships/hyperlink" Target="https://doi.org/10.32604/ijmhp.2022.0189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9" ma:contentTypeDescription="Create a new document." ma:contentTypeScope="" ma:versionID="1c56347854f4b52b74acf50b8ce721ee">
  <xsd:schema xmlns:xsd="http://www.w3.org/2001/XMLSchema" xmlns:xs="http://www.w3.org/2001/XMLSchema" xmlns:p="http://schemas.microsoft.com/office/2006/metadata/properties" xmlns:ns3="15fc19cd-fa26-435b-84bc-af8af48cbcc7" targetNamespace="http://schemas.microsoft.com/office/2006/metadata/properties" ma:root="true" ma:fieldsID="b03a2ccd792815e1f8f9266cbc487931"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8274AF7-3C63-42F6-8F8C-57BD44819747}">
  <ds:schemaRefs>
    <ds:schemaRef ds:uri="http://schemas.microsoft.com/office/2006/metadata/properties"/>
    <ds:schemaRef ds:uri="http://schemas.microsoft.com/office/infopath/2007/PartnerControls"/>
    <ds:schemaRef ds:uri="15fc19cd-fa26-435b-84bc-af8af48cbcc7"/>
  </ds:schemaRefs>
</ds:datastoreItem>
</file>

<file path=customXml/itemProps2.xml><?xml version="1.0" encoding="utf-8"?>
<ds:datastoreItem xmlns:ds="http://schemas.openxmlformats.org/officeDocument/2006/customXml" ds:itemID="{E057EFE6-4065-4144-B186-66C087340C60}">
  <ds:schemaRefs>
    <ds:schemaRef ds:uri="http://schemas.openxmlformats.org/officeDocument/2006/bibliography"/>
  </ds:schemaRefs>
</ds:datastoreItem>
</file>

<file path=customXml/itemProps3.xml><?xml version="1.0" encoding="utf-8"?>
<ds:datastoreItem xmlns:ds="http://schemas.openxmlformats.org/officeDocument/2006/customXml" ds:itemID="{9406563B-1D1A-40C8-90A7-541E92BEF8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5F33C2-DBA6-46F3-B397-C589165DB1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1966</Words>
  <Characters>11207</Characters>
  <Application>Microsoft Office Word</Application>
  <DocSecurity>0</DocSecurity>
  <Lines>93</Lines>
  <Paragraphs>26</Paragraphs>
  <ScaleCrop>false</ScaleCrop>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Hashmat Hydari (2533428)</cp:lastModifiedBy>
  <cp:revision>11</cp:revision>
  <dcterms:created xsi:type="dcterms:W3CDTF">2026-08-13T16:02:00Z</dcterms:created>
  <dcterms:modified xsi:type="dcterms:W3CDTF">2026-08-14T10:48:00Z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145aa9c1-3769-4133-b5c8-b2ccab2c4312</vt:lpwstr>
  </property>
  <property fmtid="{D5CDD505-2E9C-101B-9397-08002B2CF9AE}" pid="3" name="ContentTypeId">
    <vt:lpwstr>0x010100C8357CCDC245654FAB1F4DED54B9A2C2</vt:lpwstr>
  </property>
</Properties>
</file>