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67285E" w:rsidR="000B31CA" w:rsidP="00CA1CF7" w:rsidRDefault="000B31CA" w14:paraId="25BD4621" w14:textId="77777777">
      <w:pPr>
        <w:spacing w:line="360" w:lineRule="auto"/>
        <w:jc w:val="both"/>
        <w:rPr>
          <w:rFonts w:ascii="Arial" w:hAnsi="Arial" w:cs="Arial"/>
          <w:sz w:val="24"/>
          <w:szCs w:val="24"/>
        </w:rPr>
      </w:pPr>
    </w:p>
    <w:p w:rsidRPr="0067285E" w:rsidR="000B31CA" w:rsidP="00CA1CF7" w:rsidRDefault="000B31CA" w14:paraId="28ED7B48" w14:textId="77777777">
      <w:pPr>
        <w:spacing w:line="360" w:lineRule="auto"/>
        <w:jc w:val="both"/>
        <w:rPr>
          <w:rFonts w:ascii="Arial" w:hAnsi="Arial" w:cs="Arial"/>
          <w:sz w:val="24"/>
          <w:szCs w:val="24"/>
        </w:rPr>
      </w:pPr>
    </w:p>
    <w:p w:rsidRPr="0067285E" w:rsidR="000B31CA" w:rsidP="00CA1CF7" w:rsidRDefault="000B31CA" w14:paraId="2D7CB220" w14:textId="77777777">
      <w:pPr>
        <w:spacing w:line="360" w:lineRule="auto"/>
        <w:jc w:val="both"/>
        <w:rPr>
          <w:rFonts w:ascii="Arial" w:hAnsi="Arial" w:cs="Arial"/>
          <w:sz w:val="24"/>
          <w:szCs w:val="24"/>
        </w:rPr>
      </w:pPr>
    </w:p>
    <w:p w:rsidRPr="0067285E" w:rsidR="000B31CA" w:rsidP="00CA1CF7" w:rsidRDefault="000B31CA" w14:paraId="1FF900B4" w14:textId="77777777">
      <w:pPr>
        <w:spacing w:line="360" w:lineRule="auto"/>
        <w:jc w:val="both"/>
        <w:rPr>
          <w:rFonts w:ascii="Arial" w:hAnsi="Arial" w:cs="Arial"/>
          <w:sz w:val="24"/>
          <w:szCs w:val="24"/>
        </w:rPr>
      </w:pPr>
    </w:p>
    <w:p w:rsidRPr="0067285E" w:rsidR="000B31CA" w:rsidP="00CA1CF7" w:rsidRDefault="000B31CA" w14:paraId="4CDCC418" w14:textId="77777777">
      <w:pPr>
        <w:spacing w:line="360" w:lineRule="auto"/>
        <w:jc w:val="both"/>
        <w:rPr>
          <w:rFonts w:ascii="Arial" w:hAnsi="Arial" w:cs="Arial"/>
          <w:sz w:val="24"/>
          <w:szCs w:val="24"/>
        </w:rPr>
      </w:pPr>
    </w:p>
    <w:p w:rsidRPr="0067285E" w:rsidR="000B31CA" w:rsidP="00CA1CF7" w:rsidRDefault="000B31CA" w14:paraId="740E823D" w14:textId="77777777">
      <w:pPr>
        <w:spacing w:line="360" w:lineRule="auto"/>
        <w:jc w:val="both"/>
        <w:rPr>
          <w:rFonts w:ascii="Arial" w:hAnsi="Arial" w:cs="Arial"/>
          <w:sz w:val="24"/>
          <w:szCs w:val="24"/>
        </w:rPr>
      </w:pPr>
    </w:p>
    <w:p w:rsidRPr="0067285E" w:rsidR="000B31CA" w:rsidP="00CA1CF7" w:rsidRDefault="000B31CA" w14:paraId="0C2FC651" w14:textId="77777777">
      <w:pPr>
        <w:spacing w:line="360" w:lineRule="auto"/>
        <w:jc w:val="both"/>
        <w:rPr>
          <w:rFonts w:ascii="Arial" w:hAnsi="Arial" w:cs="Arial"/>
          <w:sz w:val="24"/>
          <w:szCs w:val="24"/>
        </w:rPr>
      </w:pPr>
    </w:p>
    <w:p w:rsidRPr="0067285E" w:rsidR="00564DED" w:rsidP="00073BE4" w:rsidRDefault="00C1554D" w14:paraId="4E3A3B7A" w14:textId="17D6FB33">
      <w:pPr>
        <w:spacing w:line="360" w:lineRule="auto"/>
        <w:jc w:val="center"/>
        <w:rPr>
          <w:rFonts w:ascii="Arial" w:hAnsi="Arial" w:cs="Arial"/>
          <w:b/>
          <w:bCs/>
          <w:sz w:val="24"/>
          <w:szCs w:val="24"/>
        </w:rPr>
      </w:pPr>
      <w:r w:rsidRPr="0067285E">
        <w:rPr>
          <w:rFonts w:ascii="Arial" w:hAnsi="Arial" w:cs="Arial"/>
          <w:b/>
          <w:bCs/>
          <w:sz w:val="24"/>
          <w:szCs w:val="24"/>
        </w:rPr>
        <w:t xml:space="preserve">Component 2 - </w:t>
      </w:r>
      <w:r w:rsidRPr="0067285E" w:rsidR="000B31CA">
        <w:rPr>
          <w:rFonts w:ascii="Arial" w:hAnsi="Arial" w:cs="Arial"/>
          <w:b/>
          <w:bCs/>
          <w:sz w:val="24"/>
          <w:szCs w:val="24"/>
        </w:rPr>
        <w:t>Research Report</w:t>
      </w:r>
    </w:p>
    <w:p w:rsidRPr="0067285E" w:rsidR="000B31CA" w:rsidP="00073BE4" w:rsidRDefault="000B31CA" w14:paraId="151504F2" w14:textId="09D91746">
      <w:pPr>
        <w:spacing w:line="360" w:lineRule="auto"/>
        <w:jc w:val="center"/>
        <w:rPr>
          <w:rFonts w:ascii="Arial" w:hAnsi="Arial" w:cs="Arial"/>
          <w:sz w:val="24"/>
          <w:szCs w:val="24"/>
        </w:rPr>
      </w:pPr>
      <w:r w:rsidRPr="0067285E">
        <w:rPr>
          <w:rFonts w:ascii="Arial" w:hAnsi="Arial" w:cs="Arial"/>
          <w:sz w:val="24"/>
          <w:szCs w:val="24"/>
        </w:rPr>
        <w:t>Student Name:</w:t>
      </w:r>
    </w:p>
    <w:p w:rsidRPr="0067285E" w:rsidR="000B31CA" w:rsidP="00073BE4" w:rsidRDefault="000B31CA" w14:paraId="0F8646DB" w14:textId="551A43E5">
      <w:pPr>
        <w:spacing w:line="360" w:lineRule="auto"/>
        <w:jc w:val="center"/>
        <w:rPr>
          <w:rFonts w:ascii="Arial" w:hAnsi="Arial" w:cs="Arial"/>
          <w:sz w:val="24"/>
          <w:szCs w:val="24"/>
        </w:rPr>
      </w:pPr>
      <w:r w:rsidRPr="0067285E">
        <w:rPr>
          <w:rFonts w:ascii="Arial" w:hAnsi="Arial" w:cs="Arial"/>
          <w:sz w:val="24"/>
          <w:szCs w:val="24"/>
        </w:rPr>
        <w:t>Student Number:</w:t>
      </w:r>
    </w:p>
    <w:p w:rsidRPr="0067285E" w:rsidR="000B31CA" w:rsidP="00073BE4" w:rsidRDefault="000B31CA" w14:paraId="6BAB90F0" w14:textId="5A96EC70">
      <w:pPr>
        <w:spacing w:line="360" w:lineRule="auto"/>
        <w:jc w:val="center"/>
        <w:rPr>
          <w:rFonts w:ascii="Arial" w:hAnsi="Arial" w:cs="Arial"/>
          <w:sz w:val="24"/>
          <w:szCs w:val="24"/>
        </w:rPr>
      </w:pPr>
      <w:r w:rsidRPr="0067285E">
        <w:rPr>
          <w:rFonts w:ascii="Arial" w:hAnsi="Arial" w:cs="Arial"/>
          <w:sz w:val="24"/>
          <w:szCs w:val="24"/>
        </w:rPr>
        <w:t>Lecturer Name:</w:t>
      </w:r>
    </w:p>
    <w:p w:rsidRPr="0067285E" w:rsidR="000B31CA" w:rsidP="00073BE4" w:rsidRDefault="004C32C5" w14:paraId="29151C78" w14:textId="0708A95F">
      <w:pPr>
        <w:spacing w:line="360" w:lineRule="auto"/>
        <w:jc w:val="center"/>
        <w:rPr>
          <w:rFonts w:ascii="Arial" w:hAnsi="Arial" w:cs="Arial"/>
          <w:b/>
          <w:bCs/>
          <w:sz w:val="24"/>
          <w:szCs w:val="24"/>
        </w:rPr>
      </w:pPr>
      <w:r w:rsidRPr="0067285E">
        <w:rPr>
          <w:rFonts w:ascii="Arial" w:hAnsi="Arial" w:cs="Arial"/>
          <w:b/>
          <w:bCs/>
          <w:sz w:val="24"/>
          <w:szCs w:val="24"/>
        </w:rPr>
        <w:t>LCHS4002</w:t>
      </w:r>
      <w:r w:rsidRPr="0067285E" w:rsidR="000B31CA">
        <w:rPr>
          <w:rFonts w:ascii="Arial" w:hAnsi="Arial" w:cs="Arial"/>
          <w:b/>
          <w:bCs/>
          <w:sz w:val="24"/>
          <w:szCs w:val="24"/>
        </w:rPr>
        <w:t>_BIRM</w:t>
      </w:r>
    </w:p>
    <w:p w:rsidRPr="0067285E" w:rsidR="000B31CA" w:rsidP="00073BE4" w:rsidRDefault="000B31CA" w14:paraId="2E8EAAA3" w14:textId="322874EC">
      <w:pPr>
        <w:spacing w:line="360" w:lineRule="auto"/>
        <w:jc w:val="center"/>
        <w:rPr>
          <w:rFonts w:ascii="Arial" w:hAnsi="Arial" w:cs="Arial"/>
          <w:b/>
          <w:bCs/>
          <w:sz w:val="24"/>
          <w:szCs w:val="24"/>
        </w:rPr>
      </w:pPr>
      <w:r w:rsidRPr="0067285E">
        <w:rPr>
          <w:rFonts w:ascii="Arial" w:hAnsi="Arial" w:cs="Arial"/>
          <w:b/>
          <w:bCs/>
          <w:sz w:val="24"/>
          <w:szCs w:val="24"/>
        </w:rPr>
        <w:t>Digital Skills and Research Methods.</w:t>
      </w:r>
    </w:p>
    <w:p w:rsidRPr="0067285E" w:rsidR="000B31CA" w:rsidP="00CA1CF7" w:rsidRDefault="000B31CA" w14:paraId="325A42CC" w14:textId="7210C87B">
      <w:pPr>
        <w:spacing w:line="360" w:lineRule="auto"/>
        <w:jc w:val="both"/>
        <w:rPr>
          <w:rFonts w:ascii="Arial" w:hAnsi="Arial" w:cs="Arial"/>
          <w:sz w:val="24"/>
          <w:szCs w:val="24"/>
        </w:rPr>
      </w:pPr>
    </w:p>
    <w:p w:rsidRPr="0067285E" w:rsidR="000B31CA" w:rsidP="00CA1CF7" w:rsidRDefault="000B31CA" w14:paraId="68C1C117" w14:textId="2D6F831C">
      <w:pPr>
        <w:spacing w:line="360" w:lineRule="auto"/>
        <w:jc w:val="both"/>
        <w:rPr>
          <w:rFonts w:ascii="Arial" w:hAnsi="Arial" w:cs="Arial"/>
          <w:sz w:val="24"/>
          <w:szCs w:val="24"/>
        </w:rPr>
      </w:pPr>
    </w:p>
    <w:p w:rsidRPr="0067285E" w:rsidR="00C1554D" w:rsidP="00CA1CF7" w:rsidRDefault="00C1554D" w14:paraId="23A915CC" w14:textId="6A8F3385">
      <w:pPr>
        <w:spacing w:line="360" w:lineRule="auto"/>
        <w:jc w:val="both"/>
        <w:rPr>
          <w:rFonts w:ascii="Arial" w:hAnsi="Arial" w:cs="Arial"/>
          <w:sz w:val="24"/>
          <w:szCs w:val="24"/>
        </w:rPr>
      </w:pPr>
    </w:p>
    <w:p w:rsidRPr="0067285E" w:rsidR="00C1554D" w:rsidP="00CA1CF7" w:rsidRDefault="00C1554D" w14:paraId="6AC83BB3" w14:textId="1EA71FD7">
      <w:pPr>
        <w:spacing w:line="360" w:lineRule="auto"/>
        <w:jc w:val="both"/>
        <w:rPr>
          <w:rFonts w:ascii="Arial" w:hAnsi="Arial" w:cs="Arial"/>
          <w:sz w:val="24"/>
          <w:szCs w:val="24"/>
        </w:rPr>
      </w:pPr>
    </w:p>
    <w:p w:rsidRPr="0067285E" w:rsidR="00C1554D" w:rsidP="00CA1CF7" w:rsidRDefault="00C1554D" w14:paraId="0C7D3E78" w14:textId="3BD24062">
      <w:pPr>
        <w:spacing w:line="360" w:lineRule="auto"/>
        <w:jc w:val="both"/>
        <w:rPr>
          <w:rFonts w:ascii="Arial" w:hAnsi="Arial" w:cs="Arial"/>
          <w:sz w:val="24"/>
          <w:szCs w:val="24"/>
        </w:rPr>
      </w:pPr>
    </w:p>
    <w:p w:rsidRPr="0067285E" w:rsidR="00C1554D" w:rsidP="00CA1CF7" w:rsidRDefault="00C1554D" w14:paraId="0BFCD1B0" w14:textId="7D04F77E">
      <w:pPr>
        <w:spacing w:line="360" w:lineRule="auto"/>
        <w:jc w:val="both"/>
        <w:rPr>
          <w:rFonts w:ascii="Arial" w:hAnsi="Arial" w:cs="Arial"/>
          <w:sz w:val="24"/>
          <w:szCs w:val="24"/>
        </w:rPr>
      </w:pPr>
    </w:p>
    <w:p w:rsidR="00CC53FF" w:rsidRDefault="00CC53FF" w14:paraId="439C82AF" w14:textId="77777777">
      <w:pPr>
        <w:rPr>
          <w:rFonts w:ascii="Arial" w:hAnsi="Arial" w:cs="Arial"/>
          <w:sz w:val="24"/>
          <w:szCs w:val="24"/>
        </w:rPr>
      </w:pPr>
    </w:p>
    <w:p w:rsidR="00CC53FF" w:rsidRDefault="00CC53FF" w14:paraId="6749F2AA" w14:textId="77777777">
      <w:pPr>
        <w:rPr>
          <w:rFonts w:ascii="Arial" w:hAnsi="Arial" w:cs="Arial"/>
          <w:sz w:val="24"/>
          <w:szCs w:val="24"/>
        </w:rPr>
      </w:pPr>
      <w:r>
        <w:rPr>
          <w:rFonts w:ascii="Arial" w:hAnsi="Arial" w:cs="Arial"/>
          <w:sz w:val="24"/>
          <w:szCs w:val="24"/>
        </w:rPr>
        <w:br w:type="page"/>
      </w:r>
    </w:p>
    <w:p w:rsidRPr="0067285E" w:rsidR="00587493" w:rsidRDefault="00587493" w14:paraId="25AB4491" w14:textId="664E5CC6">
      <w:pPr>
        <w:rPr>
          <w:rFonts w:ascii="Arial" w:hAnsi="Arial" w:cs="Arial"/>
          <w:sz w:val="24"/>
          <w:szCs w:val="24"/>
        </w:rPr>
      </w:pPr>
      <w:r w:rsidRPr="0067285E">
        <w:rPr>
          <w:rFonts w:ascii="Arial" w:hAnsi="Arial" w:cs="Arial"/>
          <w:sz w:val="24"/>
          <w:szCs w:val="24"/>
        </w:rPr>
        <w:lastRenderedPageBreak/>
        <w:br w:type="page"/>
      </w:r>
    </w:p>
    <w:sdt>
      <w:sdtPr>
        <w:rPr>
          <w:rFonts w:ascii="Arial" w:hAnsi="Arial" w:cs="Arial" w:eastAsiaTheme="minorHAnsi"/>
          <w:b/>
          <w:bCs/>
          <w:color w:val="auto"/>
          <w:sz w:val="24"/>
          <w:szCs w:val="24"/>
          <w:lang w:val="en-GB"/>
        </w:rPr>
        <w:id w:val="-2141098255"/>
        <w:docPartObj>
          <w:docPartGallery w:val="Table of Contents"/>
          <w:docPartUnique/>
        </w:docPartObj>
      </w:sdtPr>
      <w:sdtEndPr>
        <w:rPr>
          <w:b w:val="0"/>
          <w:bCs w:val="0"/>
          <w:noProof/>
        </w:rPr>
      </w:sdtEndPr>
      <w:sdtContent>
        <w:p w:rsidRPr="0067285E" w:rsidR="00164B3B" w:rsidP="007F2989" w:rsidRDefault="00164B3B" w14:paraId="63DC040C" w14:textId="702E6DA4">
          <w:pPr>
            <w:pStyle w:val="TOCHeading"/>
            <w:spacing w:line="360" w:lineRule="auto"/>
            <w:jc w:val="center"/>
            <w:rPr>
              <w:rFonts w:ascii="Arial" w:hAnsi="Arial" w:cs="Arial"/>
              <w:b/>
              <w:bCs/>
              <w:sz w:val="24"/>
              <w:szCs w:val="24"/>
              <w:lang w:val="en-GB"/>
            </w:rPr>
          </w:pPr>
          <w:r w:rsidRPr="0067285E">
            <w:rPr>
              <w:rFonts w:ascii="Arial" w:hAnsi="Arial" w:cs="Arial"/>
              <w:b/>
              <w:bCs/>
              <w:sz w:val="24"/>
              <w:szCs w:val="24"/>
              <w:lang w:val="en-GB"/>
            </w:rPr>
            <w:t>Contents</w:t>
          </w:r>
        </w:p>
        <w:p w:rsidRPr="0067285E" w:rsidR="00812EB2" w:rsidP="00CA1CF7" w:rsidRDefault="00164B3B" w14:paraId="0FED1D0E" w14:textId="1A628925">
          <w:pPr>
            <w:pStyle w:val="TOC1"/>
            <w:spacing w:line="360" w:lineRule="auto"/>
            <w:jc w:val="both"/>
            <w:rPr>
              <w:rFonts w:eastAsiaTheme="minorEastAsia"/>
              <w:b w:val="0"/>
              <w:bCs w:val="0"/>
              <w:sz w:val="24"/>
              <w:szCs w:val="24"/>
              <w:lang w:eastAsia="en-GB"/>
            </w:rPr>
          </w:pPr>
          <w:r w:rsidRPr="0067285E">
            <w:rPr>
              <w:b w:val="0"/>
              <w:bCs w:val="0"/>
              <w:noProof w:val="0"/>
              <w:sz w:val="24"/>
              <w:szCs w:val="24"/>
            </w:rPr>
            <w:fldChar w:fldCharType="begin"/>
          </w:r>
          <w:r w:rsidRPr="0067285E">
            <w:rPr>
              <w:b w:val="0"/>
              <w:bCs w:val="0"/>
              <w:sz w:val="24"/>
              <w:szCs w:val="24"/>
            </w:rPr>
            <w:instrText xml:space="preserve"> TOC \o "1-3" \h \z \u </w:instrText>
          </w:r>
          <w:r w:rsidRPr="0067285E">
            <w:rPr>
              <w:b w:val="0"/>
              <w:bCs w:val="0"/>
              <w:noProof w:val="0"/>
              <w:sz w:val="24"/>
              <w:szCs w:val="24"/>
            </w:rPr>
            <w:fldChar w:fldCharType="separate"/>
          </w:r>
          <w:hyperlink w:history="1" w:anchor="_Toc107777505">
            <w:r w:rsidRPr="0067285E" w:rsidR="00812EB2">
              <w:rPr>
                <w:rStyle w:val="Hyperlink"/>
                <w:b w:val="0"/>
                <w:bCs w:val="0"/>
                <w:sz w:val="24"/>
                <w:szCs w:val="24"/>
              </w:rPr>
              <w:t>1.</w:t>
            </w:r>
            <w:r w:rsidRPr="0067285E" w:rsidR="00812EB2">
              <w:rPr>
                <w:rFonts w:eastAsiaTheme="minorEastAsia"/>
                <w:b w:val="0"/>
                <w:bCs w:val="0"/>
                <w:sz w:val="24"/>
                <w:szCs w:val="24"/>
                <w:lang w:eastAsia="en-GB"/>
              </w:rPr>
              <w:tab/>
            </w:r>
            <w:r w:rsidRPr="0067285E" w:rsidR="00812EB2">
              <w:rPr>
                <w:rStyle w:val="Hyperlink"/>
                <w:b w:val="0"/>
                <w:bCs w:val="0"/>
                <w:sz w:val="24"/>
                <w:szCs w:val="24"/>
              </w:rPr>
              <w:t>Introduction</w:t>
            </w:r>
            <w:r w:rsidRPr="0067285E" w:rsidR="00812EB2">
              <w:rPr>
                <w:b w:val="0"/>
                <w:bCs w:val="0"/>
                <w:webHidden/>
                <w:sz w:val="24"/>
                <w:szCs w:val="24"/>
              </w:rPr>
              <w:tab/>
            </w:r>
            <w:r w:rsidRPr="0067285E" w:rsidR="00812EB2">
              <w:rPr>
                <w:b w:val="0"/>
                <w:bCs w:val="0"/>
                <w:webHidden/>
                <w:sz w:val="24"/>
                <w:szCs w:val="24"/>
              </w:rPr>
              <w:fldChar w:fldCharType="begin"/>
            </w:r>
            <w:r w:rsidRPr="0067285E" w:rsidR="00812EB2">
              <w:rPr>
                <w:b w:val="0"/>
                <w:bCs w:val="0"/>
                <w:webHidden/>
                <w:sz w:val="24"/>
                <w:szCs w:val="24"/>
              </w:rPr>
              <w:instrText xml:space="preserve"> PAGEREF _Toc107777505 \h </w:instrText>
            </w:r>
            <w:r w:rsidRPr="0067285E" w:rsidR="00812EB2">
              <w:rPr>
                <w:b w:val="0"/>
                <w:bCs w:val="0"/>
                <w:webHidden/>
                <w:sz w:val="24"/>
                <w:szCs w:val="24"/>
              </w:rPr>
            </w:r>
            <w:r w:rsidRPr="0067285E" w:rsidR="00812EB2">
              <w:rPr>
                <w:b w:val="0"/>
                <w:bCs w:val="0"/>
                <w:webHidden/>
                <w:sz w:val="24"/>
                <w:szCs w:val="24"/>
              </w:rPr>
              <w:fldChar w:fldCharType="separate"/>
            </w:r>
            <w:r w:rsidRPr="0067285E" w:rsidR="00812EB2">
              <w:rPr>
                <w:b w:val="0"/>
                <w:bCs w:val="0"/>
                <w:webHidden/>
                <w:sz w:val="24"/>
                <w:szCs w:val="24"/>
              </w:rPr>
              <w:t>3</w:t>
            </w:r>
            <w:r w:rsidRPr="0067285E" w:rsidR="00812EB2">
              <w:rPr>
                <w:b w:val="0"/>
                <w:bCs w:val="0"/>
                <w:webHidden/>
                <w:sz w:val="24"/>
                <w:szCs w:val="24"/>
              </w:rPr>
              <w:fldChar w:fldCharType="end"/>
            </w:r>
          </w:hyperlink>
        </w:p>
        <w:p w:rsidRPr="0067285E" w:rsidR="00812EB2" w:rsidP="00CA1CF7" w:rsidRDefault="00E77FA6" w14:paraId="16805557" w14:textId="44ED5BD4">
          <w:pPr>
            <w:pStyle w:val="TOC1"/>
            <w:spacing w:line="360" w:lineRule="auto"/>
            <w:jc w:val="both"/>
            <w:rPr>
              <w:rFonts w:eastAsiaTheme="minorEastAsia"/>
              <w:b w:val="0"/>
              <w:bCs w:val="0"/>
              <w:sz w:val="24"/>
              <w:szCs w:val="24"/>
              <w:lang w:eastAsia="en-GB"/>
            </w:rPr>
          </w:pPr>
          <w:hyperlink w:history="1" w:anchor="_Toc107777506">
            <w:r w:rsidRPr="0067285E" w:rsidR="00812EB2">
              <w:rPr>
                <w:rStyle w:val="Hyperlink"/>
                <w:b w:val="0"/>
                <w:bCs w:val="0"/>
                <w:sz w:val="24"/>
                <w:szCs w:val="24"/>
              </w:rPr>
              <w:t>2.</w:t>
            </w:r>
            <w:r w:rsidRPr="0067285E" w:rsidR="00812EB2">
              <w:rPr>
                <w:rFonts w:eastAsiaTheme="minorEastAsia"/>
                <w:b w:val="0"/>
                <w:bCs w:val="0"/>
                <w:sz w:val="24"/>
                <w:szCs w:val="24"/>
                <w:lang w:eastAsia="en-GB"/>
              </w:rPr>
              <w:tab/>
            </w:r>
            <w:r w:rsidRPr="0067285E" w:rsidR="00812EB2">
              <w:rPr>
                <w:rStyle w:val="Hyperlink"/>
                <w:b w:val="0"/>
                <w:bCs w:val="0"/>
                <w:sz w:val="24"/>
                <w:szCs w:val="24"/>
              </w:rPr>
              <w:t>Research design</w:t>
            </w:r>
            <w:r w:rsidRPr="0067285E" w:rsidR="00812EB2">
              <w:rPr>
                <w:b w:val="0"/>
                <w:bCs w:val="0"/>
                <w:webHidden/>
                <w:sz w:val="24"/>
                <w:szCs w:val="24"/>
              </w:rPr>
              <w:tab/>
            </w:r>
            <w:r w:rsidRPr="0067285E" w:rsidR="00812EB2">
              <w:rPr>
                <w:b w:val="0"/>
                <w:bCs w:val="0"/>
                <w:webHidden/>
                <w:sz w:val="24"/>
                <w:szCs w:val="24"/>
              </w:rPr>
              <w:fldChar w:fldCharType="begin"/>
            </w:r>
            <w:r w:rsidRPr="0067285E" w:rsidR="00812EB2">
              <w:rPr>
                <w:b w:val="0"/>
                <w:bCs w:val="0"/>
                <w:webHidden/>
                <w:sz w:val="24"/>
                <w:szCs w:val="24"/>
              </w:rPr>
              <w:instrText xml:space="preserve"> PAGEREF _Toc107777506 \h </w:instrText>
            </w:r>
            <w:r w:rsidRPr="0067285E" w:rsidR="00812EB2">
              <w:rPr>
                <w:b w:val="0"/>
                <w:bCs w:val="0"/>
                <w:webHidden/>
                <w:sz w:val="24"/>
                <w:szCs w:val="24"/>
              </w:rPr>
            </w:r>
            <w:r w:rsidRPr="0067285E" w:rsidR="00812EB2">
              <w:rPr>
                <w:b w:val="0"/>
                <w:bCs w:val="0"/>
                <w:webHidden/>
                <w:sz w:val="24"/>
                <w:szCs w:val="24"/>
              </w:rPr>
              <w:fldChar w:fldCharType="separate"/>
            </w:r>
            <w:r w:rsidRPr="0067285E" w:rsidR="00812EB2">
              <w:rPr>
                <w:b w:val="0"/>
                <w:bCs w:val="0"/>
                <w:webHidden/>
                <w:sz w:val="24"/>
                <w:szCs w:val="24"/>
              </w:rPr>
              <w:t>3</w:t>
            </w:r>
            <w:r w:rsidRPr="0067285E" w:rsidR="00812EB2">
              <w:rPr>
                <w:b w:val="0"/>
                <w:bCs w:val="0"/>
                <w:webHidden/>
                <w:sz w:val="24"/>
                <w:szCs w:val="24"/>
              </w:rPr>
              <w:fldChar w:fldCharType="end"/>
            </w:r>
          </w:hyperlink>
        </w:p>
        <w:p w:rsidRPr="0067285E" w:rsidR="00812EB2" w:rsidP="00CA1CF7" w:rsidRDefault="00E77FA6" w14:paraId="5456A75F" w14:textId="06C95A82">
          <w:pPr>
            <w:pStyle w:val="TOC2"/>
            <w:tabs>
              <w:tab w:val="left" w:pos="880"/>
              <w:tab w:val="right" w:leader="dot" w:pos="9016"/>
            </w:tabs>
            <w:spacing w:line="360" w:lineRule="auto"/>
            <w:jc w:val="both"/>
            <w:rPr>
              <w:rFonts w:ascii="Arial" w:hAnsi="Arial" w:cs="Arial" w:eastAsiaTheme="minorEastAsia"/>
              <w:noProof/>
              <w:sz w:val="24"/>
              <w:szCs w:val="24"/>
              <w:lang w:eastAsia="en-GB"/>
            </w:rPr>
          </w:pPr>
          <w:hyperlink w:history="1" w:anchor="_Toc107777507">
            <w:r w:rsidRPr="0067285E" w:rsidR="00812EB2">
              <w:rPr>
                <w:rStyle w:val="Hyperlink"/>
                <w:rFonts w:ascii="Arial" w:hAnsi="Arial" w:cs="Arial"/>
                <w:noProof/>
                <w:sz w:val="24"/>
                <w:szCs w:val="24"/>
              </w:rPr>
              <w:t>2.1.</w:t>
            </w:r>
            <w:r w:rsidRPr="0067285E" w:rsidR="00812EB2">
              <w:rPr>
                <w:rFonts w:ascii="Arial" w:hAnsi="Arial" w:cs="Arial" w:eastAsiaTheme="minorEastAsia"/>
                <w:noProof/>
                <w:sz w:val="24"/>
                <w:szCs w:val="24"/>
                <w:lang w:eastAsia="en-GB"/>
              </w:rPr>
              <w:tab/>
            </w:r>
            <w:r w:rsidRPr="0067285E" w:rsidR="00812EB2">
              <w:rPr>
                <w:rStyle w:val="Hyperlink"/>
                <w:rFonts w:ascii="Arial" w:hAnsi="Arial" w:cs="Arial"/>
                <w:noProof/>
                <w:sz w:val="24"/>
                <w:szCs w:val="24"/>
              </w:rPr>
              <w:t>Research Question</w:t>
            </w:r>
            <w:r w:rsidRPr="0067285E" w:rsidR="00812EB2">
              <w:rPr>
                <w:rFonts w:ascii="Arial" w:hAnsi="Arial" w:cs="Arial"/>
                <w:noProof/>
                <w:webHidden/>
                <w:sz w:val="24"/>
                <w:szCs w:val="24"/>
              </w:rPr>
              <w:tab/>
            </w:r>
            <w:r w:rsidRPr="0067285E" w:rsidR="00812EB2">
              <w:rPr>
                <w:rFonts w:ascii="Arial" w:hAnsi="Arial" w:cs="Arial"/>
                <w:noProof/>
                <w:webHidden/>
                <w:sz w:val="24"/>
                <w:szCs w:val="24"/>
              </w:rPr>
              <w:fldChar w:fldCharType="begin"/>
            </w:r>
            <w:r w:rsidRPr="0067285E" w:rsidR="00812EB2">
              <w:rPr>
                <w:rFonts w:ascii="Arial" w:hAnsi="Arial" w:cs="Arial"/>
                <w:noProof/>
                <w:webHidden/>
                <w:sz w:val="24"/>
                <w:szCs w:val="24"/>
              </w:rPr>
              <w:instrText xml:space="preserve"> PAGEREF _Toc107777507 \h </w:instrText>
            </w:r>
            <w:r w:rsidRPr="0067285E" w:rsidR="00812EB2">
              <w:rPr>
                <w:rFonts w:ascii="Arial" w:hAnsi="Arial" w:cs="Arial"/>
                <w:noProof/>
                <w:webHidden/>
                <w:sz w:val="24"/>
                <w:szCs w:val="24"/>
              </w:rPr>
            </w:r>
            <w:r w:rsidRPr="0067285E" w:rsidR="00812EB2">
              <w:rPr>
                <w:rFonts w:ascii="Arial" w:hAnsi="Arial" w:cs="Arial"/>
                <w:noProof/>
                <w:webHidden/>
                <w:sz w:val="24"/>
                <w:szCs w:val="24"/>
              </w:rPr>
              <w:fldChar w:fldCharType="separate"/>
            </w:r>
            <w:r w:rsidRPr="0067285E" w:rsidR="00812EB2">
              <w:rPr>
                <w:rFonts w:ascii="Arial" w:hAnsi="Arial" w:cs="Arial"/>
                <w:noProof/>
                <w:webHidden/>
                <w:sz w:val="24"/>
                <w:szCs w:val="24"/>
              </w:rPr>
              <w:t>3</w:t>
            </w:r>
            <w:r w:rsidRPr="0067285E" w:rsidR="00812EB2">
              <w:rPr>
                <w:rFonts w:ascii="Arial" w:hAnsi="Arial" w:cs="Arial"/>
                <w:noProof/>
                <w:webHidden/>
                <w:sz w:val="24"/>
                <w:szCs w:val="24"/>
              </w:rPr>
              <w:fldChar w:fldCharType="end"/>
            </w:r>
          </w:hyperlink>
        </w:p>
        <w:p w:rsidRPr="0067285E" w:rsidR="00812EB2" w:rsidP="00CA1CF7" w:rsidRDefault="00E77FA6" w14:paraId="1B5FCD44" w14:textId="688762B2">
          <w:pPr>
            <w:pStyle w:val="TOC2"/>
            <w:tabs>
              <w:tab w:val="left" w:pos="880"/>
              <w:tab w:val="right" w:leader="dot" w:pos="9016"/>
            </w:tabs>
            <w:spacing w:line="360" w:lineRule="auto"/>
            <w:jc w:val="both"/>
            <w:rPr>
              <w:rFonts w:ascii="Arial" w:hAnsi="Arial" w:cs="Arial" w:eastAsiaTheme="minorEastAsia"/>
              <w:noProof/>
              <w:sz w:val="24"/>
              <w:szCs w:val="24"/>
              <w:lang w:eastAsia="en-GB"/>
            </w:rPr>
          </w:pPr>
          <w:hyperlink w:history="1" w:anchor="_Toc107777508">
            <w:r w:rsidRPr="0067285E" w:rsidR="00812EB2">
              <w:rPr>
                <w:rStyle w:val="Hyperlink"/>
                <w:rFonts w:ascii="Arial" w:hAnsi="Arial" w:cs="Arial"/>
                <w:noProof/>
                <w:sz w:val="24"/>
                <w:szCs w:val="24"/>
              </w:rPr>
              <w:t>2.2.</w:t>
            </w:r>
            <w:r w:rsidRPr="0067285E" w:rsidR="00812EB2">
              <w:rPr>
                <w:rFonts w:ascii="Arial" w:hAnsi="Arial" w:cs="Arial" w:eastAsiaTheme="minorEastAsia"/>
                <w:noProof/>
                <w:sz w:val="24"/>
                <w:szCs w:val="24"/>
                <w:lang w:eastAsia="en-GB"/>
              </w:rPr>
              <w:tab/>
            </w:r>
            <w:r w:rsidRPr="0067285E" w:rsidR="00812EB2">
              <w:rPr>
                <w:rStyle w:val="Hyperlink"/>
                <w:rFonts w:ascii="Arial" w:hAnsi="Arial" w:cs="Arial"/>
                <w:noProof/>
                <w:sz w:val="24"/>
                <w:szCs w:val="24"/>
              </w:rPr>
              <w:t>Method</w:t>
            </w:r>
            <w:r w:rsidRPr="0067285E" w:rsidR="00812EB2">
              <w:rPr>
                <w:rFonts w:ascii="Arial" w:hAnsi="Arial" w:cs="Arial"/>
                <w:noProof/>
                <w:webHidden/>
                <w:sz w:val="24"/>
                <w:szCs w:val="24"/>
              </w:rPr>
              <w:tab/>
            </w:r>
            <w:r w:rsidRPr="0067285E" w:rsidR="00812EB2">
              <w:rPr>
                <w:rFonts w:ascii="Arial" w:hAnsi="Arial" w:cs="Arial"/>
                <w:noProof/>
                <w:webHidden/>
                <w:sz w:val="24"/>
                <w:szCs w:val="24"/>
              </w:rPr>
              <w:fldChar w:fldCharType="begin"/>
            </w:r>
            <w:r w:rsidRPr="0067285E" w:rsidR="00812EB2">
              <w:rPr>
                <w:rFonts w:ascii="Arial" w:hAnsi="Arial" w:cs="Arial"/>
                <w:noProof/>
                <w:webHidden/>
                <w:sz w:val="24"/>
                <w:szCs w:val="24"/>
              </w:rPr>
              <w:instrText xml:space="preserve"> PAGEREF _Toc107777508 \h </w:instrText>
            </w:r>
            <w:r w:rsidRPr="0067285E" w:rsidR="00812EB2">
              <w:rPr>
                <w:rFonts w:ascii="Arial" w:hAnsi="Arial" w:cs="Arial"/>
                <w:noProof/>
                <w:webHidden/>
                <w:sz w:val="24"/>
                <w:szCs w:val="24"/>
              </w:rPr>
            </w:r>
            <w:r w:rsidRPr="0067285E" w:rsidR="00812EB2">
              <w:rPr>
                <w:rFonts w:ascii="Arial" w:hAnsi="Arial" w:cs="Arial"/>
                <w:noProof/>
                <w:webHidden/>
                <w:sz w:val="24"/>
                <w:szCs w:val="24"/>
              </w:rPr>
              <w:fldChar w:fldCharType="separate"/>
            </w:r>
            <w:r w:rsidRPr="0067285E" w:rsidR="00812EB2">
              <w:rPr>
                <w:rFonts w:ascii="Arial" w:hAnsi="Arial" w:cs="Arial"/>
                <w:noProof/>
                <w:webHidden/>
                <w:sz w:val="24"/>
                <w:szCs w:val="24"/>
              </w:rPr>
              <w:t>3</w:t>
            </w:r>
            <w:r w:rsidRPr="0067285E" w:rsidR="00812EB2">
              <w:rPr>
                <w:rFonts w:ascii="Arial" w:hAnsi="Arial" w:cs="Arial"/>
                <w:noProof/>
                <w:webHidden/>
                <w:sz w:val="24"/>
                <w:szCs w:val="24"/>
              </w:rPr>
              <w:fldChar w:fldCharType="end"/>
            </w:r>
          </w:hyperlink>
        </w:p>
        <w:p w:rsidRPr="0067285E" w:rsidR="00812EB2" w:rsidP="00CA1CF7" w:rsidRDefault="00E77FA6" w14:paraId="455276CE" w14:textId="16149B31">
          <w:pPr>
            <w:pStyle w:val="TOC2"/>
            <w:tabs>
              <w:tab w:val="left" w:pos="880"/>
              <w:tab w:val="right" w:leader="dot" w:pos="9016"/>
            </w:tabs>
            <w:spacing w:line="360" w:lineRule="auto"/>
            <w:jc w:val="both"/>
            <w:rPr>
              <w:rFonts w:ascii="Arial" w:hAnsi="Arial" w:cs="Arial" w:eastAsiaTheme="minorEastAsia"/>
              <w:noProof/>
              <w:sz w:val="24"/>
              <w:szCs w:val="24"/>
              <w:lang w:eastAsia="en-GB"/>
            </w:rPr>
          </w:pPr>
          <w:hyperlink w:history="1" w:anchor="_Toc107777509">
            <w:r w:rsidRPr="0067285E" w:rsidR="00812EB2">
              <w:rPr>
                <w:rStyle w:val="Hyperlink"/>
                <w:rFonts w:ascii="Arial" w:hAnsi="Arial" w:cs="Arial"/>
                <w:noProof/>
                <w:sz w:val="24"/>
                <w:szCs w:val="24"/>
              </w:rPr>
              <w:t>2.3.</w:t>
            </w:r>
            <w:r w:rsidRPr="0067285E" w:rsidR="00812EB2">
              <w:rPr>
                <w:rFonts w:ascii="Arial" w:hAnsi="Arial" w:cs="Arial" w:eastAsiaTheme="minorEastAsia"/>
                <w:noProof/>
                <w:sz w:val="24"/>
                <w:szCs w:val="24"/>
                <w:lang w:eastAsia="en-GB"/>
              </w:rPr>
              <w:tab/>
            </w:r>
            <w:r w:rsidRPr="0067285E" w:rsidR="00812EB2">
              <w:rPr>
                <w:rStyle w:val="Hyperlink"/>
                <w:rFonts w:ascii="Arial" w:hAnsi="Arial" w:cs="Arial"/>
                <w:noProof/>
                <w:sz w:val="24"/>
                <w:szCs w:val="24"/>
              </w:rPr>
              <w:t>Ethical Considerations</w:t>
            </w:r>
            <w:r w:rsidRPr="0067285E" w:rsidR="00812EB2">
              <w:rPr>
                <w:rFonts w:ascii="Arial" w:hAnsi="Arial" w:cs="Arial"/>
                <w:noProof/>
                <w:webHidden/>
                <w:sz w:val="24"/>
                <w:szCs w:val="24"/>
              </w:rPr>
              <w:tab/>
            </w:r>
            <w:r w:rsidRPr="0067285E" w:rsidR="00812EB2">
              <w:rPr>
                <w:rFonts w:ascii="Arial" w:hAnsi="Arial" w:cs="Arial"/>
                <w:noProof/>
                <w:webHidden/>
                <w:sz w:val="24"/>
                <w:szCs w:val="24"/>
              </w:rPr>
              <w:fldChar w:fldCharType="begin"/>
            </w:r>
            <w:r w:rsidRPr="0067285E" w:rsidR="00812EB2">
              <w:rPr>
                <w:rFonts w:ascii="Arial" w:hAnsi="Arial" w:cs="Arial"/>
                <w:noProof/>
                <w:webHidden/>
                <w:sz w:val="24"/>
                <w:szCs w:val="24"/>
              </w:rPr>
              <w:instrText xml:space="preserve"> PAGEREF _Toc107777509 \h </w:instrText>
            </w:r>
            <w:r w:rsidRPr="0067285E" w:rsidR="00812EB2">
              <w:rPr>
                <w:rFonts w:ascii="Arial" w:hAnsi="Arial" w:cs="Arial"/>
                <w:noProof/>
                <w:webHidden/>
                <w:sz w:val="24"/>
                <w:szCs w:val="24"/>
              </w:rPr>
            </w:r>
            <w:r w:rsidRPr="0067285E" w:rsidR="00812EB2">
              <w:rPr>
                <w:rFonts w:ascii="Arial" w:hAnsi="Arial" w:cs="Arial"/>
                <w:noProof/>
                <w:webHidden/>
                <w:sz w:val="24"/>
                <w:szCs w:val="24"/>
              </w:rPr>
              <w:fldChar w:fldCharType="separate"/>
            </w:r>
            <w:r w:rsidRPr="0067285E" w:rsidR="00812EB2">
              <w:rPr>
                <w:rFonts w:ascii="Arial" w:hAnsi="Arial" w:cs="Arial"/>
                <w:noProof/>
                <w:webHidden/>
                <w:sz w:val="24"/>
                <w:szCs w:val="24"/>
              </w:rPr>
              <w:t>3</w:t>
            </w:r>
            <w:r w:rsidRPr="0067285E" w:rsidR="00812EB2">
              <w:rPr>
                <w:rFonts w:ascii="Arial" w:hAnsi="Arial" w:cs="Arial"/>
                <w:noProof/>
                <w:webHidden/>
                <w:sz w:val="24"/>
                <w:szCs w:val="24"/>
              </w:rPr>
              <w:fldChar w:fldCharType="end"/>
            </w:r>
          </w:hyperlink>
        </w:p>
        <w:p w:rsidRPr="0067285E" w:rsidR="00812EB2" w:rsidP="00CA1CF7" w:rsidRDefault="00E77FA6" w14:paraId="07A49328" w14:textId="1757A3DE">
          <w:pPr>
            <w:pStyle w:val="TOC1"/>
            <w:spacing w:line="360" w:lineRule="auto"/>
            <w:jc w:val="both"/>
            <w:rPr>
              <w:rFonts w:eastAsiaTheme="minorEastAsia"/>
              <w:b w:val="0"/>
              <w:bCs w:val="0"/>
              <w:sz w:val="24"/>
              <w:szCs w:val="24"/>
              <w:lang w:eastAsia="en-GB"/>
            </w:rPr>
          </w:pPr>
          <w:hyperlink w:history="1" w:anchor="_Toc107777510">
            <w:r w:rsidRPr="0067285E" w:rsidR="00812EB2">
              <w:rPr>
                <w:rStyle w:val="Hyperlink"/>
                <w:b w:val="0"/>
                <w:bCs w:val="0"/>
                <w:sz w:val="24"/>
                <w:szCs w:val="24"/>
              </w:rPr>
              <w:t>3.</w:t>
            </w:r>
            <w:r w:rsidRPr="0067285E" w:rsidR="00812EB2">
              <w:rPr>
                <w:rFonts w:eastAsiaTheme="minorEastAsia"/>
                <w:b w:val="0"/>
                <w:bCs w:val="0"/>
                <w:sz w:val="24"/>
                <w:szCs w:val="24"/>
                <w:lang w:eastAsia="en-GB"/>
              </w:rPr>
              <w:tab/>
            </w:r>
            <w:r w:rsidRPr="0067285E" w:rsidR="00812EB2">
              <w:rPr>
                <w:rStyle w:val="Hyperlink"/>
                <w:b w:val="0"/>
                <w:bCs w:val="0"/>
                <w:sz w:val="24"/>
                <w:szCs w:val="24"/>
              </w:rPr>
              <w:t>Results</w:t>
            </w:r>
            <w:r w:rsidRPr="0067285E" w:rsidR="00812EB2">
              <w:rPr>
                <w:b w:val="0"/>
                <w:bCs w:val="0"/>
                <w:webHidden/>
                <w:sz w:val="24"/>
                <w:szCs w:val="24"/>
              </w:rPr>
              <w:tab/>
            </w:r>
            <w:r w:rsidRPr="0067285E" w:rsidR="00812EB2">
              <w:rPr>
                <w:b w:val="0"/>
                <w:bCs w:val="0"/>
                <w:webHidden/>
                <w:sz w:val="24"/>
                <w:szCs w:val="24"/>
              </w:rPr>
              <w:fldChar w:fldCharType="begin"/>
            </w:r>
            <w:r w:rsidRPr="0067285E" w:rsidR="00812EB2">
              <w:rPr>
                <w:b w:val="0"/>
                <w:bCs w:val="0"/>
                <w:webHidden/>
                <w:sz w:val="24"/>
                <w:szCs w:val="24"/>
              </w:rPr>
              <w:instrText xml:space="preserve"> PAGEREF _Toc107777510 \h </w:instrText>
            </w:r>
            <w:r w:rsidRPr="0067285E" w:rsidR="00812EB2">
              <w:rPr>
                <w:b w:val="0"/>
                <w:bCs w:val="0"/>
                <w:webHidden/>
                <w:sz w:val="24"/>
                <w:szCs w:val="24"/>
              </w:rPr>
            </w:r>
            <w:r w:rsidRPr="0067285E" w:rsidR="00812EB2">
              <w:rPr>
                <w:b w:val="0"/>
                <w:bCs w:val="0"/>
                <w:webHidden/>
                <w:sz w:val="24"/>
                <w:szCs w:val="24"/>
              </w:rPr>
              <w:fldChar w:fldCharType="separate"/>
            </w:r>
            <w:r w:rsidRPr="0067285E" w:rsidR="00812EB2">
              <w:rPr>
                <w:b w:val="0"/>
                <w:bCs w:val="0"/>
                <w:webHidden/>
                <w:sz w:val="24"/>
                <w:szCs w:val="24"/>
              </w:rPr>
              <w:t>3</w:t>
            </w:r>
            <w:r w:rsidRPr="0067285E" w:rsidR="00812EB2">
              <w:rPr>
                <w:b w:val="0"/>
                <w:bCs w:val="0"/>
                <w:webHidden/>
                <w:sz w:val="24"/>
                <w:szCs w:val="24"/>
              </w:rPr>
              <w:fldChar w:fldCharType="end"/>
            </w:r>
          </w:hyperlink>
        </w:p>
        <w:p w:rsidRPr="0067285E" w:rsidR="00812EB2" w:rsidP="00CA1CF7" w:rsidRDefault="00E77FA6" w14:paraId="4FAE2299" w14:textId="61550F08">
          <w:pPr>
            <w:pStyle w:val="TOC1"/>
            <w:spacing w:line="360" w:lineRule="auto"/>
            <w:jc w:val="both"/>
            <w:rPr>
              <w:rFonts w:eastAsiaTheme="minorEastAsia"/>
              <w:b w:val="0"/>
              <w:bCs w:val="0"/>
              <w:sz w:val="24"/>
              <w:szCs w:val="24"/>
              <w:lang w:eastAsia="en-GB"/>
            </w:rPr>
          </w:pPr>
          <w:hyperlink w:history="1" w:anchor="_Toc107777511">
            <w:r w:rsidRPr="0067285E" w:rsidR="00812EB2">
              <w:rPr>
                <w:rStyle w:val="Hyperlink"/>
                <w:b w:val="0"/>
                <w:bCs w:val="0"/>
                <w:sz w:val="24"/>
                <w:szCs w:val="24"/>
              </w:rPr>
              <w:t>4.</w:t>
            </w:r>
            <w:r w:rsidRPr="0067285E" w:rsidR="00812EB2">
              <w:rPr>
                <w:rFonts w:eastAsiaTheme="minorEastAsia"/>
                <w:b w:val="0"/>
                <w:bCs w:val="0"/>
                <w:sz w:val="24"/>
                <w:szCs w:val="24"/>
                <w:lang w:eastAsia="en-GB"/>
              </w:rPr>
              <w:tab/>
            </w:r>
            <w:r w:rsidRPr="0067285E" w:rsidR="00812EB2">
              <w:rPr>
                <w:rStyle w:val="Hyperlink"/>
                <w:b w:val="0"/>
                <w:bCs w:val="0"/>
                <w:sz w:val="24"/>
                <w:szCs w:val="24"/>
              </w:rPr>
              <w:t>Discussion</w:t>
            </w:r>
            <w:r w:rsidRPr="0067285E" w:rsidR="00812EB2">
              <w:rPr>
                <w:b w:val="0"/>
                <w:bCs w:val="0"/>
                <w:webHidden/>
                <w:sz w:val="24"/>
                <w:szCs w:val="24"/>
              </w:rPr>
              <w:tab/>
            </w:r>
            <w:r w:rsidRPr="0067285E" w:rsidR="00812EB2">
              <w:rPr>
                <w:b w:val="0"/>
                <w:bCs w:val="0"/>
                <w:webHidden/>
                <w:sz w:val="24"/>
                <w:szCs w:val="24"/>
              </w:rPr>
              <w:fldChar w:fldCharType="begin"/>
            </w:r>
            <w:r w:rsidRPr="0067285E" w:rsidR="00812EB2">
              <w:rPr>
                <w:b w:val="0"/>
                <w:bCs w:val="0"/>
                <w:webHidden/>
                <w:sz w:val="24"/>
                <w:szCs w:val="24"/>
              </w:rPr>
              <w:instrText xml:space="preserve"> PAGEREF _Toc107777511 \h </w:instrText>
            </w:r>
            <w:r w:rsidRPr="0067285E" w:rsidR="00812EB2">
              <w:rPr>
                <w:b w:val="0"/>
                <w:bCs w:val="0"/>
                <w:webHidden/>
                <w:sz w:val="24"/>
                <w:szCs w:val="24"/>
              </w:rPr>
            </w:r>
            <w:r w:rsidRPr="0067285E" w:rsidR="00812EB2">
              <w:rPr>
                <w:b w:val="0"/>
                <w:bCs w:val="0"/>
                <w:webHidden/>
                <w:sz w:val="24"/>
                <w:szCs w:val="24"/>
              </w:rPr>
              <w:fldChar w:fldCharType="separate"/>
            </w:r>
            <w:r w:rsidRPr="0067285E" w:rsidR="00812EB2">
              <w:rPr>
                <w:b w:val="0"/>
                <w:bCs w:val="0"/>
                <w:webHidden/>
                <w:sz w:val="24"/>
                <w:szCs w:val="24"/>
              </w:rPr>
              <w:t>3</w:t>
            </w:r>
            <w:r w:rsidRPr="0067285E" w:rsidR="00812EB2">
              <w:rPr>
                <w:b w:val="0"/>
                <w:bCs w:val="0"/>
                <w:webHidden/>
                <w:sz w:val="24"/>
                <w:szCs w:val="24"/>
              </w:rPr>
              <w:fldChar w:fldCharType="end"/>
            </w:r>
          </w:hyperlink>
        </w:p>
        <w:p w:rsidRPr="0067285E" w:rsidR="00812EB2" w:rsidP="00CA1CF7" w:rsidRDefault="00E77FA6" w14:paraId="667222D8" w14:textId="310DF683">
          <w:pPr>
            <w:pStyle w:val="TOC1"/>
            <w:spacing w:line="360" w:lineRule="auto"/>
            <w:jc w:val="both"/>
            <w:rPr>
              <w:rFonts w:eastAsiaTheme="minorEastAsia"/>
              <w:b w:val="0"/>
              <w:bCs w:val="0"/>
              <w:sz w:val="24"/>
              <w:szCs w:val="24"/>
              <w:lang w:eastAsia="en-GB"/>
            </w:rPr>
          </w:pPr>
          <w:hyperlink w:history="1" w:anchor="_Toc107777512">
            <w:r w:rsidRPr="0067285E" w:rsidR="00812EB2">
              <w:rPr>
                <w:rStyle w:val="Hyperlink"/>
                <w:b w:val="0"/>
                <w:bCs w:val="0"/>
                <w:sz w:val="24"/>
                <w:szCs w:val="24"/>
              </w:rPr>
              <w:t>5.</w:t>
            </w:r>
            <w:r w:rsidRPr="0067285E" w:rsidR="00812EB2">
              <w:rPr>
                <w:rFonts w:eastAsiaTheme="minorEastAsia"/>
                <w:b w:val="0"/>
                <w:bCs w:val="0"/>
                <w:sz w:val="24"/>
                <w:szCs w:val="24"/>
                <w:lang w:eastAsia="en-GB"/>
              </w:rPr>
              <w:tab/>
            </w:r>
            <w:r w:rsidRPr="0067285E" w:rsidR="00812EB2">
              <w:rPr>
                <w:rStyle w:val="Hyperlink"/>
                <w:b w:val="0"/>
                <w:bCs w:val="0"/>
                <w:sz w:val="24"/>
                <w:szCs w:val="24"/>
              </w:rPr>
              <w:t>Conclusion</w:t>
            </w:r>
            <w:r w:rsidRPr="0067285E" w:rsidR="00812EB2">
              <w:rPr>
                <w:b w:val="0"/>
                <w:bCs w:val="0"/>
                <w:webHidden/>
                <w:sz w:val="24"/>
                <w:szCs w:val="24"/>
              </w:rPr>
              <w:tab/>
            </w:r>
            <w:r w:rsidRPr="0067285E" w:rsidR="00812EB2">
              <w:rPr>
                <w:b w:val="0"/>
                <w:bCs w:val="0"/>
                <w:webHidden/>
                <w:sz w:val="24"/>
                <w:szCs w:val="24"/>
              </w:rPr>
              <w:fldChar w:fldCharType="begin"/>
            </w:r>
            <w:r w:rsidRPr="0067285E" w:rsidR="00812EB2">
              <w:rPr>
                <w:b w:val="0"/>
                <w:bCs w:val="0"/>
                <w:webHidden/>
                <w:sz w:val="24"/>
                <w:szCs w:val="24"/>
              </w:rPr>
              <w:instrText xml:space="preserve"> PAGEREF _Toc107777512 \h </w:instrText>
            </w:r>
            <w:r w:rsidRPr="0067285E" w:rsidR="00812EB2">
              <w:rPr>
                <w:b w:val="0"/>
                <w:bCs w:val="0"/>
                <w:webHidden/>
                <w:sz w:val="24"/>
                <w:szCs w:val="24"/>
              </w:rPr>
            </w:r>
            <w:r w:rsidRPr="0067285E" w:rsidR="00812EB2">
              <w:rPr>
                <w:b w:val="0"/>
                <w:bCs w:val="0"/>
                <w:webHidden/>
                <w:sz w:val="24"/>
                <w:szCs w:val="24"/>
              </w:rPr>
              <w:fldChar w:fldCharType="separate"/>
            </w:r>
            <w:r w:rsidRPr="0067285E" w:rsidR="00812EB2">
              <w:rPr>
                <w:b w:val="0"/>
                <w:bCs w:val="0"/>
                <w:webHidden/>
                <w:sz w:val="24"/>
                <w:szCs w:val="24"/>
              </w:rPr>
              <w:t>3</w:t>
            </w:r>
            <w:r w:rsidRPr="0067285E" w:rsidR="00812EB2">
              <w:rPr>
                <w:b w:val="0"/>
                <w:bCs w:val="0"/>
                <w:webHidden/>
                <w:sz w:val="24"/>
                <w:szCs w:val="24"/>
              </w:rPr>
              <w:fldChar w:fldCharType="end"/>
            </w:r>
          </w:hyperlink>
        </w:p>
        <w:p w:rsidRPr="0067285E" w:rsidR="00812EB2" w:rsidP="00CA1CF7" w:rsidRDefault="00E77FA6" w14:paraId="43AF9B73" w14:textId="2E7B4738">
          <w:pPr>
            <w:pStyle w:val="TOC1"/>
            <w:spacing w:line="360" w:lineRule="auto"/>
            <w:jc w:val="both"/>
            <w:rPr>
              <w:rFonts w:eastAsiaTheme="minorEastAsia"/>
              <w:b w:val="0"/>
              <w:bCs w:val="0"/>
              <w:sz w:val="24"/>
              <w:szCs w:val="24"/>
              <w:lang w:eastAsia="en-GB"/>
            </w:rPr>
          </w:pPr>
          <w:hyperlink w:history="1" w:anchor="_Toc107777513">
            <w:r w:rsidRPr="0067285E" w:rsidR="00812EB2">
              <w:rPr>
                <w:rStyle w:val="Hyperlink"/>
                <w:b w:val="0"/>
                <w:bCs w:val="0"/>
                <w:sz w:val="24"/>
                <w:szCs w:val="24"/>
              </w:rPr>
              <w:t>6.</w:t>
            </w:r>
            <w:r w:rsidRPr="0067285E" w:rsidR="00812EB2">
              <w:rPr>
                <w:rFonts w:eastAsiaTheme="minorEastAsia"/>
                <w:b w:val="0"/>
                <w:bCs w:val="0"/>
                <w:sz w:val="24"/>
                <w:szCs w:val="24"/>
                <w:lang w:eastAsia="en-GB"/>
              </w:rPr>
              <w:tab/>
            </w:r>
            <w:r w:rsidRPr="0067285E" w:rsidR="00812EB2">
              <w:rPr>
                <w:rStyle w:val="Hyperlink"/>
                <w:b w:val="0"/>
                <w:bCs w:val="0"/>
                <w:sz w:val="24"/>
                <w:szCs w:val="24"/>
              </w:rPr>
              <w:t>Reference List</w:t>
            </w:r>
            <w:r w:rsidRPr="0067285E" w:rsidR="00812EB2">
              <w:rPr>
                <w:b w:val="0"/>
                <w:bCs w:val="0"/>
                <w:webHidden/>
                <w:sz w:val="24"/>
                <w:szCs w:val="24"/>
              </w:rPr>
              <w:tab/>
            </w:r>
            <w:r w:rsidRPr="0067285E" w:rsidR="00812EB2">
              <w:rPr>
                <w:b w:val="0"/>
                <w:bCs w:val="0"/>
                <w:webHidden/>
                <w:sz w:val="24"/>
                <w:szCs w:val="24"/>
              </w:rPr>
              <w:fldChar w:fldCharType="begin"/>
            </w:r>
            <w:r w:rsidRPr="0067285E" w:rsidR="00812EB2">
              <w:rPr>
                <w:b w:val="0"/>
                <w:bCs w:val="0"/>
                <w:webHidden/>
                <w:sz w:val="24"/>
                <w:szCs w:val="24"/>
              </w:rPr>
              <w:instrText xml:space="preserve"> PAGEREF _Toc107777513 \h </w:instrText>
            </w:r>
            <w:r w:rsidRPr="0067285E" w:rsidR="00812EB2">
              <w:rPr>
                <w:b w:val="0"/>
                <w:bCs w:val="0"/>
                <w:webHidden/>
                <w:sz w:val="24"/>
                <w:szCs w:val="24"/>
              </w:rPr>
            </w:r>
            <w:r w:rsidRPr="0067285E" w:rsidR="00812EB2">
              <w:rPr>
                <w:b w:val="0"/>
                <w:bCs w:val="0"/>
                <w:webHidden/>
                <w:sz w:val="24"/>
                <w:szCs w:val="24"/>
              </w:rPr>
              <w:fldChar w:fldCharType="separate"/>
            </w:r>
            <w:r w:rsidRPr="0067285E" w:rsidR="00812EB2">
              <w:rPr>
                <w:b w:val="0"/>
                <w:bCs w:val="0"/>
                <w:webHidden/>
                <w:sz w:val="24"/>
                <w:szCs w:val="24"/>
              </w:rPr>
              <w:t>3</w:t>
            </w:r>
            <w:r w:rsidRPr="0067285E" w:rsidR="00812EB2">
              <w:rPr>
                <w:b w:val="0"/>
                <w:bCs w:val="0"/>
                <w:webHidden/>
                <w:sz w:val="24"/>
                <w:szCs w:val="24"/>
              </w:rPr>
              <w:fldChar w:fldCharType="end"/>
            </w:r>
          </w:hyperlink>
        </w:p>
        <w:p w:rsidRPr="0067285E" w:rsidR="00812EB2" w:rsidP="00CA1CF7" w:rsidRDefault="00E77FA6" w14:paraId="42EB6298" w14:textId="39BF180B">
          <w:pPr>
            <w:pStyle w:val="TOC1"/>
            <w:spacing w:line="360" w:lineRule="auto"/>
            <w:jc w:val="both"/>
            <w:rPr>
              <w:rFonts w:eastAsiaTheme="minorEastAsia"/>
              <w:b w:val="0"/>
              <w:bCs w:val="0"/>
              <w:sz w:val="24"/>
              <w:szCs w:val="24"/>
              <w:lang w:eastAsia="en-GB"/>
            </w:rPr>
          </w:pPr>
          <w:hyperlink w:history="1" w:anchor="_Toc107777514">
            <w:r w:rsidRPr="0067285E" w:rsidR="00812EB2">
              <w:rPr>
                <w:rStyle w:val="Hyperlink"/>
                <w:b w:val="0"/>
                <w:bCs w:val="0"/>
                <w:sz w:val="24"/>
                <w:szCs w:val="24"/>
              </w:rPr>
              <w:t>7.</w:t>
            </w:r>
            <w:r w:rsidRPr="0067285E" w:rsidR="00812EB2">
              <w:rPr>
                <w:rFonts w:eastAsiaTheme="minorEastAsia"/>
                <w:b w:val="0"/>
                <w:bCs w:val="0"/>
                <w:sz w:val="24"/>
                <w:szCs w:val="24"/>
                <w:lang w:eastAsia="en-GB"/>
              </w:rPr>
              <w:tab/>
            </w:r>
            <w:r w:rsidRPr="0067285E" w:rsidR="00812EB2">
              <w:rPr>
                <w:rStyle w:val="Hyperlink"/>
                <w:b w:val="0"/>
                <w:bCs w:val="0"/>
                <w:sz w:val="24"/>
                <w:szCs w:val="24"/>
              </w:rPr>
              <w:t>Appendix A – A blank copy questionnaire.</w:t>
            </w:r>
            <w:r w:rsidRPr="0067285E" w:rsidR="00812EB2">
              <w:rPr>
                <w:b w:val="0"/>
                <w:bCs w:val="0"/>
                <w:webHidden/>
                <w:sz w:val="24"/>
                <w:szCs w:val="24"/>
              </w:rPr>
              <w:tab/>
            </w:r>
            <w:r w:rsidRPr="0067285E" w:rsidR="00812EB2">
              <w:rPr>
                <w:b w:val="0"/>
                <w:bCs w:val="0"/>
                <w:webHidden/>
                <w:sz w:val="24"/>
                <w:szCs w:val="24"/>
              </w:rPr>
              <w:fldChar w:fldCharType="begin"/>
            </w:r>
            <w:r w:rsidRPr="0067285E" w:rsidR="00812EB2">
              <w:rPr>
                <w:b w:val="0"/>
                <w:bCs w:val="0"/>
                <w:webHidden/>
                <w:sz w:val="24"/>
                <w:szCs w:val="24"/>
              </w:rPr>
              <w:instrText xml:space="preserve"> PAGEREF _Toc107777514 \h </w:instrText>
            </w:r>
            <w:r w:rsidRPr="0067285E" w:rsidR="00812EB2">
              <w:rPr>
                <w:b w:val="0"/>
                <w:bCs w:val="0"/>
                <w:webHidden/>
                <w:sz w:val="24"/>
                <w:szCs w:val="24"/>
              </w:rPr>
            </w:r>
            <w:r w:rsidRPr="0067285E" w:rsidR="00812EB2">
              <w:rPr>
                <w:b w:val="0"/>
                <w:bCs w:val="0"/>
                <w:webHidden/>
                <w:sz w:val="24"/>
                <w:szCs w:val="24"/>
              </w:rPr>
              <w:fldChar w:fldCharType="separate"/>
            </w:r>
            <w:r w:rsidRPr="0067285E" w:rsidR="00812EB2">
              <w:rPr>
                <w:b w:val="0"/>
                <w:bCs w:val="0"/>
                <w:webHidden/>
                <w:sz w:val="24"/>
                <w:szCs w:val="24"/>
              </w:rPr>
              <w:t>3</w:t>
            </w:r>
            <w:r w:rsidRPr="0067285E" w:rsidR="00812EB2">
              <w:rPr>
                <w:b w:val="0"/>
                <w:bCs w:val="0"/>
                <w:webHidden/>
                <w:sz w:val="24"/>
                <w:szCs w:val="24"/>
              </w:rPr>
              <w:fldChar w:fldCharType="end"/>
            </w:r>
          </w:hyperlink>
        </w:p>
        <w:p w:rsidRPr="0067285E" w:rsidR="00164B3B" w:rsidP="00CA1CF7" w:rsidRDefault="00164B3B" w14:paraId="0A943A67" w14:textId="5B323690">
          <w:pPr>
            <w:spacing w:line="360" w:lineRule="auto"/>
            <w:jc w:val="both"/>
            <w:rPr>
              <w:rFonts w:ascii="Arial" w:hAnsi="Arial" w:cs="Arial"/>
              <w:sz w:val="24"/>
              <w:szCs w:val="24"/>
            </w:rPr>
          </w:pPr>
          <w:r w:rsidRPr="0067285E">
            <w:rPr>
              <w:rFonts w:ascii="Arial" w:hAnsi="Arial" w:cs="Arial"/>
              <w:noProof/>
              <w:sz w:val="24"/>
              <w:szCs w:val="24"/>
            </w:rPr>
            <w:fldChar w:fldCharType="end"/>
          </w:r>
        </w:p>
      </w:sdtContent>
    </w:sdt>
    <w:p w:rsidRPr="0067285E" w:rsidR="00C1554D" w:rsidP="00CA1CF7" w:rsidRDefault="00C1554D" w14:paraId="190CBE73" w14:textId="40EE2B8D">
      <w:pPr>
        <w:spacing w:line="360" w:lineRule="auto"/>
        <w:jc w:val="both"/>
        <w:rPr>
          <w:rFonts w:ascii="Arial" w:hAnsi="Arial" w:cs="Arial"/>
          <w:sz w:val="24"/>
          <w:szCs w:val="24"/>
        </w:rPr>
      </w:pPr>
    </w:p>
    <w:p w:rsidR="19E486C1" w:rsidP="19E486C1" w:rsidRDefault="19E486C1" w14:paraId="1BE7E9FD" w14:textId="48A193D4">
      <w:pPr>
        <w:pStyle w:val="Normal"/>
        <w:bidi w:val="0"/>
        <w:spacing w:before="0" w:beforeAutospacing="off" w:after="160" w:afterAutospacing="off" w:line="360" w:lineRule="auto"/>
        <w:ind w:left="0" w:right="0"/>
        <w:jc w:val="both"/>
        <w:rPr>
          <w:rFonts w:ascii="Arial" w:hAnsi="Arial" w:cs="Arial"/>
          <w:sz w:val="24"/>
          <w:szCs w:val="24"/>
        </w:rPr>
      </w:pPr>
    </w:p>
    <w:p w:rsidRPr="0067285E" w:rsidR="00164B3B" w:rsidP="00CA1CF7" w:rsidRDefault="00164B3B" w14:paraId="5B646840" w14:textId="36004467">
      <w:pPr>
        <w:spacing w:line="360" w:lineRule="auto"/>
        <w:jc w:val="both"/>
        <w:rPr>
          <w:rFonts w:ascii="Arial" w:hAnsi="Arial" w:cs="Arial"/>
          <w:sz w:val="24"/>
          <w:szCs w:val="24"/>
        </w:rPr>
      </w:pPr>
    </w:p>
    <w:p w:rsidR="00164B3B" w:rsidP="00CA1CF7" w:rsidRDefault="00164B3B" w14:paraId="434D0580" w14:textId="757CE9C8">
      <w:pPr>
        <w:spacing w:line="360" w:lineRule="auto"/>
        <w:jc w:val="both"/>
        <w:rPr>
          <w:rFonts w:ascii="Arial" w:hAnsi="Arial" w:cs="Arial"/>
          <w:sz w:val="24"/>
          <w:szCs w:val="24"/>
        </w:rPr>
      </w:pPr>
    </w:p>
    <w:p w:rsidRPr="0067285E" w:rsidR="00CC53FF" w:rsidP="00CA1CF7" w:rsidRDefault="00CC53FF" w14:paraId="542195B1" w14:textId="77777777">
      <w:pPr>
        <w:spacing w:line="360" w:lineRule="auto"/>
        <w:jc w:val="both"/>
        <w:rPr>
          <w:rFonts w:ascii="Arial" w:hAnsi="Arial" w:cs="Arial"/>
          <w:sz w:val="24"/>
          <w:szCs w:val="24"/>
        </w:rPr>
      </w:pPr>
    </w:p>
    <w:p w:rsidRPr="0067285E" w:rsidR="00164B3B" w:rsidP="00CA1CF7" w:rsidRDefault="00164B3B" w14:paraId="24C09FAB" w14:textId="0CBA3446">
      <w:pPr>
        <w:spacing w:line="360" w:lineRule="auto"/>
        <w:jc w:val="both"/>
        <w:rPr>
          <w:rFonts w:ascii="Arial" w:hAnsi="Arial" w:cs="Arial"/>
          <w:sz w:val="24"/>
          <w:szCs w:val="24"/>
        </w:rPr>
      </w:pPr>
    </w:p>
    <w:p w:rsidRPr="0067285E" w:rsidR="00164B3B" w:rsidP="00CA1CF7" w:rsidRDefault="00164B3B" w14:paraId="5E740A0A" w14:textId="24B20CB5">
      <w:pPr>
        <w:spacing w:line="360" w:lineRule="auto"/>
        <w:jc w:val="both"/>
        <w:rPr>
          <w:rFonts w:ascii="Arial" w:hAnsi="Arial" w:cs="Arial"/>
          <w:sz w:val="24"/>
          <w:szCs w:val="24"/>
        </w:rPr>
      </w:pPr>
    </w:p>
    <w:p w:rsidRPr="0067285E" w:rsidR="00F15E9E" w:rsidP="00CA1CF7" w:rsidRDefault="00F15E9E" w14:paraId="3937F0CD" w14:textId="77777777">
      <w:pPr>
        <w:spacing w:line="360" w:lineRule="auto"/>
        <w:jc w:val="both"/>
        <w:rPr>
          <w:rFonts w:ascii="Arial" w:hAnsi="Arial" w:cs="Arial"/>
          <w:sz w:val="24"/>
          <w:szCs w:val="24"/>
        </w:rPr>
      </w:pPr>
    </w:p>
    <w:p w:rsidRPr="0067285E" w:rsidR="00587493" w:rsidRDefault="00587493" w14:paraId="1CB50701" w14:textId="77777777">
      <w:pPr>
        <w:rPr>
          <w:rFonts w:ascii="Arial" w:hAnsi="Arial" w:cs="Arial" w:eastAsiaTheme="majorEastAsia"/>
          <w:b/>
          <w:bCs/>
          <w:color w:val="2F5496" w:themeColor="accent1" w:themeShade="BF"/>
          <w:sz w:val="24"/>
          <w:szCs w:val="24"/>
        </w:rPr>
      </w:pPr>
      <w:bookmarkStart w:name="_Toc107777505" w:id="0"/>
      <w:r w:rsidRPr="0067285E">
        <w:rPr>
          <w:rFonts w:ascii="Arial" w:hAnsi="Arial" w:cs="Arial"/>
          <w:b/>
          <w:bCs/>
          <w:sz w:val="24"/>
          <w:szCs w:val="24"/>
        </w:rPr>
        <w:br w:type="page"/>
      </w:r>
    </w:p>
    <w:p w:rsidRPr="0067285E" w:rsidR="00164B3B" w:rsidP="00CA1CF7" w:rsidRDefault="00164B3B" w14:paraId="32C04D09" w14:textId="58A713F2">
      <w:pPr>
        <w:pStyle w:val="Heading1"/>
        <w:numPr>
          <w:ilvl w:val="0"/>
          <w:numId w:val="1"/>
        </w:numPr>
        <w:spacing w:line="360" w:lineRule="auto"/>
        <w:jc w:val="both"/>
        <w:rPr>
          <w:rFonts w:ascii="Arial" w:hAnsi="Arial" w:cs="Arial"/>
          <w:b/>
          <w:bCs/>
          <w:sz w:val="24"/>
          <w:szCs w:val="24"/>
        </w:rPr>
      </w:pPr>
      <w:r w:rsidRPr="0067285E">
        <w:rPr>
          <w:rFonts w:ascii="Arial" w:hAnsi="Arial" w:cs="Arial"/>
          <w:b/>
          <w:bCs/>
          <w:sz w:val="24"/>
          <w:szCs w:val="24"/>
        </w:rPr>
        <w:lastRenderedPageBreak/>
        <w:t>Introduction</w:t>
      </w:r>
      <w:bookmarkEnd w:id="0"/>
    </w:p>
    <w:p w:rsidR="00F15E9E" w:rsidP="003D776A" w:rsidRDefault="00BB6A93" w14:paraId="73174D2C" w14:textId="50C5438E">
      <w:pPr>
        <w:spacing w:line="360" w:lineRule="auto"/>
        <w:jc w:val="both"/>
        <w:rPr>
          <w:rFonts w:ascii="Arial" w:hAnsi="Arial" w:cs="Arial"/>
          <w:sz w:val="24"/>
          <w:szCs w:val="24"/>
        </w:rPr>
      </w:pPr>
      <w:r w:rsidRPr="19E486C1" w:rsidR="00BB6A93">
        <w:rPr>
          <w:rFonts w:ascii="Arial" w:hAnsi="Arial" w:cs="Arial"/>
          <w:sz w:val="24"/>
          <w:szCs w:val="24"/>
        </w:rPr>
        <w:t>.</w:t>
      </w:r>
      <w:r w:rsidRPr="19E486C1" w:rsidR="0067285E">
        <w:rPr>
          <w:rFonts w:ascii="Arial" w:hAnsi="Arial" w:cs="Arial"/>
          <w:sz w:val="24"/>
          <w:szCs w:val="24"/>
        </w:rPr>
        <w:t xml:space="preserve"> </w:t>
      </w:r>
      <w:r w:rsidRPr="19E486C1" w:rsidR="00BB6A93">
        <w:rPr>
          <w:rFonts w:ascii="Arial" w:hAnsi="Arial" w:cs="Arial"/>
          <w:sz w:val="24"/>
          <w:szCs w:val="24"/>
        </w:rPr>
        <w:t xml:space="preserve">The goal of this study is to demonstrate why students should use technology for collaboration. People must learn in a high-tech, team-based environment where they may benefit from the most recent developments and </w:t>
      </w:r>
      <w:r w:rsidRPr="19E486C1" w:rsidR="79C4BF3E">
        <w:rPr>
          <w:rFonts w:ascii="Arial" w:hAnsi="Arial" w:cs="Arial"/>
          <w:sz w:val="24"/>
          <w:szCs w:val="24"/>
        </w:rPr>
        <w:t>learn</w:t>
      </w:r>
      <w:r w:rsidRPr="19E486C1" w:rsidR="00BB6A93">
        <w:rPr>
          <w:rFonts w:ascii="Arial" w:hAnsi="Arial" w:cs="Arial"/>
          <w:sz w:val="24"/>
          <w:szCs w:val="24"/>
        </w:rPr>
        <w:t xml:space="preserve"> their abilities in order to be prepared for future generation marketplaces. This was done with the purpose of today's pupils.</w:t>
      </w:r>
      <w:r w:rsidRPr="19E486C1" w:rsidR="0067285E">
        <w:rPr>
          <w:rFonts w:ascii="Arial" w:hAnsi="Arial" w:cs="Arial"/>
          <w:sz w:val="24"/>
          <w:szCs w:val="24"/>
        </w:rPr>
        <w:t xml:space="preserve"> </w:t>
      </w:r>
      <w:r w:rsidRPr="19E486C1" w:rsidR="003D776A">
        <w:rPr>
          <w:rFonts w:ascii="Arial" w:hAnsi="Arial" w:cs="Arial"/>
          <w:sz w:val="24"/>
          <w:szCs w:val="24"/>
        </w:rPr>
        <w:t xml:space="preserve">As a result, there is an increase in collaborative platforms and sociotechnical systems in a variety of fields, including commerce, trade, education, healthcare, the public sector, and politics. This new era of social informatics has an impact on every aspect of our lives, and as a result, our pre-existing ways of doing things </w:t>
      </w:r>
      <w:r w:rsidRPr="19E486C1" w:rsidR="00DB7C69">
        <w:rPr>
          <w:rFonts w:ascii="Arial" w:hAnsi="Arial" w:cs="Arial"/>
          <w:sz w:val="24"/>
          <w:szCs w:val="24"/>
        </w:rPr>
        <w:t>in contemporary society, having strong digital abilities is crucial. The first step to learning a ton</w:t>
      </w:r>
      <w:r w:rsidRPr="19E486C1" w:rsidR="00DB7C69">
        <w:rPr>
          <w:rFonts w:ascii="Arial" w:hAnsi="Arial" w:cs="Arial"/>
          <w:sz w:val="24"/>
          <w:szCs w:val="24"/>
        </w:rPr>
        <w:t xml:space="preserve"> of other new things is whole grasp the foundations of technology.</w:t>
      </w:r>
    </w:p>
    <w:p w:rsidRPr="0067285E" w:rsidR="00DB7C69" w:rsidP="003D776A" w:rsidRDefault="00DB7C69" w14:paraId="6ABEBB8F" w14:textId="77777777">
      <w:pPr>
        <w:spacing w:line="360" w:lineRule="auto"/>
        <w:jc w:val="both"/>
        <w:rPr>
          <w:rFonts w:ascii="Arial" w:hAnsi="Arial" w:cs="Arial"/>
          <w:sz w:val="24"/>
          <w:szCs w:val="24"/>
        </w:rPr>
      </w:pPr>
    </w:p>
    <w:p w:rsidRPr="0067285E" w:rsidR="006C3653" w:rsidP="19E486C1" w:rsidRDefault="006C3653" w14:paraId="44350787" w14:textId="6911FF33">
      <w:pPr>
        <w:pStyle w:val="Heading2"/>
        <w:numPr>
          <w:ilvl w:val="1"/>
          <w:numId w:val="1"/>
        </w:numPr>
        <w:spacing w:line="360" w:lineRule="auto"/>
        <w:jc w:val="both"/>
        <w:rPr>
          <w:rFonts w:ascii="Arial" w:hAnsi="Arial" w:cs="Arial"/>
          <w:b w:val="1"/>
          <w:bCs w:val="1"/>
          <w:sz w:val="24"/>
          <w:szCs w:val="24"/>
        </w:rPr>
      </w:pPr>
      <w:bookmarkStart w:name="_Toc107777507" w:id="1"/>
      <w:r w:rsidRPr="19E486C1" w:rsidR="00A306E2">
        <w:rPr>
          <w:rFonts w:ascii="Arial" w:hAnsi="Arial" w:cs="Arial"/>
          <w:b w:val="1"/>
          <w:bCs w:val="1"/>
          <w:sz w:val="24"/>
          <w:szCs w:val="24"/>
        </w:rPr>
        <w:t>Rese</w:t>
      </w:r>
      <w:r w:rsidRPr="19E486C1" w:rsidR="2DBF9D3C">
        <w:rPr>
          <w:rFonts w:ascii="Arial" w:hAnsi="Arial" w:cs="Arial"/>
          <w:b w:val="1"/>
          <w:bCs w:val="1"/>
          <w:sz w:val="24"/>
          <w:szCs w:val="24"/>
        </w:rPr>
        <w:t>arch Question</w:t>
      </w:r>
      <w:bookmarkEnd w:id="1"/>
    </w:p>
    <w:p w:rsidR="00316792" w:rsidP="00CA1CF7" w:rsidRDefault="006C3653" w14:paraId="04EF1DF3" w14:textId="5BA7B16F">
      <w:pPr>
        <w:pStyle w:val="ListParagraph"/>
        <w:numPr>
          <w:ilvl w:val="0"/>
          <w:numId w:val="3"/>
        </w:numPr>
        <w:spacing w:line="360" w:lineRule="auto"/>
        <w:jc w:val="both"/>
        <w:rPr>
          <w:rFonts w:ascii="Arial" w:hAnsi="Arial" w:cs="Arial"/>
          <w:sz w:val="24"/>
          <w:szCs w:val="24"/>
        </w:rPr>
      </w:pPr>
    </w:p>
    <w:p w:rsidRPr="0067285E" w:rsidR="00DB7C69" w:rsidP="00DB7C69" w:rsidRDefault="00DB7C69" w14:paraId="79F8C3BC" w14:textId="15691A2E">
      <w:pPr>
        <w:pStyle w:val="ListParagraph"/>
        <w:spacing w:line="360" w:lineRule="auto"/>
        <w:jc w:val="both"/>
        <w:rPr>
          <w:rFonts w:ascii="Arial" w:hAnsi="Arial" w:cs="Arial"/>
          <w:sz w:val="24"/>
          <w:szCs w:val="24"/>
        </w:rPr>
      </w:pPr>
      <w:r w:rsidRPr="19E486C1" w:rsidR="1EE8F1F9">
        <w:rPr>
          <w:rFonts w:ascii="Arial" w:hAnsi="Arial" w:cs="Arial"/>
          <w:sz w:val="24"/>
          <w:szCs w:val="24"/>
        </w:rPr>
        <w:t>Are student conf</w:t>
      </w:r>
      <w:r w:rsidRPr="19E486C1" w:rsidR="27F784E0">
        <w:rPr>
          <w:rFonts w:ascii="Arial" w:hAnsi="Arial" w:cs="Arial"/>
          <w:sz w:val="24"/>
          <w:szCs w:val="24"/>
        </w:rPr>
        <w:t>ident using technology to collaborate.</w:t>
      </w:r>
      <w:r w:rsidRPr="19E486C1" w:rsidR="5D04A2F7">
        <w:rPr>
          <w:rFonts w:ascii="Arial" w:hAnsi="Arial" w:cs="Arial"/>
          <w:sz w:val="24"/>
          <w:szCs w:val="24"/>
        </w:rPr>
        <w:t>?</w:t>
      </w:r>
    </w:p>
    <w:p w:rsidR="19E486C1" w:rsidP="19E486C1" w:rsidRDefault="19E486C1" w14:paraId="304FC5DE" w14:textId="73F23079">
      <w:pPr>
        <w:pStyle w:val="ListParagraph"/>
        <w:spacing w:line="360" w:lineRule="auto"/>
        <w:jc w:val="both"/>
        <w:rPr>
          <w:rFonts w:ascii="Arial" w:hAnsi="Arial" w:cs="Arial"/>
          <w:sz w:val="24"/>
          <w:szCs w:val="24"/>
        </w:rPr>
      </w:pPr>
    </w:p>
    <w:p w:rsidR="19E486C1" w:rsidP="19E486C1" w:rsidRDefault="19E486C1" w14:paraId="5986946A" w14:textId="3FA33CDA">
      <w:pPr>
        <w:pStyle w:val="ListParagraph"/>
        <w:spacing w:line="360" w:lineRule="auto"/>
        <w:jc w:val="both"/>
        <w:rPr>
          <w:rFonts w:ascii="Arial" w:hAnsi="Arial" w:cs="Arial"/>
          <w:sz w:val="24"/>
          <w:szCs w:val="24"/>
        </w:rPr>
      </w:pPr>
    </w:p>
    <w:p w:rsidR="19E486C1" w:rsidP="19E486C1" w:rsidRDefault="19E486C1" w14:paraId="39246B2A" w14:textId="33AFA58E">
      <w:pPr>
        <w:pStyle w:val="ListParagraph"/>
        <w:spacing w:line="360" w:lineRule="auto"/>
        <w:jc w:val="both"/>
        <w:rPr>
          <w:rFonts w:ascii="Arial" w:hAnsi="Arial" w:cs="Arial"/>
          <w:sz w:val="24"/>
          <w:szCs w:val="24"/>
        </w:rPr>
      </w:pPr>
    </w:p>
    <w:p w:rsidR="19E486C1" w:rsidP="19E486C1" w:rsidRDefault="19E486C1" w14:paraId="55382F3B" w14:textId="66EF422B">
      <w:pPr>
        <w:pStyle w:val="ListParagraph"/>
        <w:spacing w:line="360" w:lineRule="auto"/>
        <w:jc w:val="both"/>
        <w:rPr>
          <w:rFonts w:ascii="Arial" w:hAnsi="Arial" w:cs="Arial"/>
          <w:sz w:val="24"/>
          <w:szCs w:val="24"/>
        </w:rPr>
      </w:pPr>
    </w:p>
    <w:p w:rsidR="19E486C1" w:rsidP="19E486C1" w:rsidRDefault="19E486C1" w14:paraId="6307867F" w14:textId="2CA352D0">
      <w:pPr>
        <w:pStyle w:val="ListParagraph"/>
        <w:spacing w:line="360" w:lineRule="auto"/>
        <w:jc w:val="both"/>
        <w:rPr>
          <w:rFonts w:ascii="Arial" w:hAnsi="Arial" w:cs="Arial"/>
          <w:sz w:val="24"/>
          <w:szCs w:val="24"/>
        </w:rPr>
      </w:pPr>
    </w:p>
    <w:p w:rsidR="19E486C1" w:rsidP="19E486C1" w:rsidRDefault="19E486C1" w14:paraId="6F910B1D" w14:textId="18DD6B28">
      <w:pPr>
        <w:pStyle w:val="ListParagraph"/>
        <w:spacing w:line="360" w:lineRule="auto"/>
        <w:jc w:val="both"/>
        <w:rPr>
          <w:rFonts w:ascii="Arial" w:hAnsi="Arial" w:cs="Arial"/>
          <w:sz w:val="24"/>
          <w:szCs w:val="24"/>
        </w:rPr>
      </w:pPr>
    </w:p>
    <w:p w:rsidR="19E486C1" w:rsidP="19E486C1" w:rsidRDefault="19E486C1" w14:paraId="56F15304" w14:textId="228FE358">
      <w:pPr>
        <w:pStyle w:val="ListParagraph"/>
        <w:spacing w:line="360" w:lineRule="auto"/>
        <w:jc w:val="both"/>
        <w:rPr>
          <w:rFonts w:ascii="Arial" w:hAnsi="Arial" w:cs="Arial"/>
          <w:sz w:val="24"/>
          <w:szCs w:val="24"/>
        </w:rPr>
      </w:pPr>
    </w:p>
    <w:p w:rsidR="19E486C1" w:rsidP="19E486C1" w:rsidRDefault="19E486C1" w14:paraId="3205723B" w14:textId="6F83990B">
      <w:pPr>
        <w:pStyle w:val="ListParagraph"/>
        <w:spacing w:line="360" w:lineRule="auto"/>
        <w:jc w:val="both"/>
        <w:rPr>
          <w:rFonts w:ascii="Arial" w:hAnsi="Arial" w:cs="Arial"/>
          <w:sz w:val="24"/>
          <w:szCs w:val="24"/>
        </w:rPr>
      </w:pPr>
    </w:p>
    <w:p w:rsidR="19E486C1" w:rsidP="19E486C1" w:rsidRDefault="19E486C1" w14:paraId="60650185" w14:textId="695D2A4E">
      <w:pPr>
        <w:pStyle w:val="ListParagraph"/>
        <w:spacing w:line="360" w:lineRule="auto"/>
        <w:jc w:val="both"/>
        <w:rPr>
          <w:rFonts w:ascii="Arial" w:hAnsi="Arial" w:cs="Arial"/>
          <w:sz w:val="24"/>
          <w:szCs w:val="24"/>
        </w:rPr>
      </w:pPr>
    </w:p>
    <w:p w:rsidR="19E486C1" w:rsidP="19E486C1" w:rsidRDefault="19E486C1" w14:paraId="357FCC68" w14:textId="1F9809FE">
      <w:pPr>
        <w:pStyle w:val="ListParagraph"/>
        <w:spacing w:line="360" w:lineRule="auto"/>
        <w:jc w:val="both"/>
        <w:rPr>
          <w:rFonts w:ascii="Arial" w:hAnsi="Arial" w:cs="Arial"/>
          <w:sz w:val="24"/>
          <w:szCs w:val="24"/>
        </w:rPr>
      </w:pPr>
    </w:p>
    <w:p w:rsidRPr="0067285E" w:rsidR="00A306E2" w:rsidP="00CA1CF7" w:rsidRDefault="00A306E2" w14:paraId="399CA806" w14:textId="4915DFBC">
      <w:pPr>
        <w:pStyle w:val="Heading2"/>
        <w:numPr>
          <w:ilvl w:val="1"/>
          <w:numId w:val="1"/>
        </w:numPr>
        <w:spacing w:line="360" w:lineRule="auto"/>
        <w:jc w:val="both"/>
        <w:rPr>
          <w:rFonts w:ascii="Arial" w:hAnsi="Arial" w:cs="Arial"/>
          <w:b/>
          <w:bCs/>
          <w:sz w:val="24"/>
          <w:szCs w:val="24"/>
        </w:rPr>
      </w:pPr>
      <w:bookmarkStart w:name="_Toc107777508" w:id="2"/>
      <w:r w:rsidRPr="0067285E">
        <w:rPr>
          <w:rFonts w:ascii="Arial" w:hAnsi="Arial" w:cs="Arial"/>
          <w:b/>
          <w:bCs/>
          <w:sz w:val="24"/>
          <w:szCs w:val="24"/>
        </w:rPr>
        <w:t>Method</w:t>
      </w:r>
      <w:bookmarkEnd w:id="2"/>
    </w:p>
    <w:p w:rsidR="0067285E" w:rsidP="003D776A" w:rsidRDefault="0067285E" w14:paraId="533EE9B8" w14:textId="0ED49401">
      <w:pPr>
        <w:spacing w:line="360" w:lineRule="auto"/>
        <w:jc w:val="both"/>
        <w:rPr>
          <w:rFonts w:ascii="Arial" w:hAnsi="Arial" w:cs="Arial"/>
          <w:sz w:val="24"/>
          <w:szCs w:val="24"/>
        </w:rPr>
      </w:pPr>
      <w:r w:rsidRPr="19E486C1" w:rsidR="0067285E">
        <w:rPr>
          <w:rFonts w:ascii="Arial" w:hAnsi="Arial" w:cs="Arial"/>
          <w:sz w:val="24"/>
          <w:szCs w:val="24"/>
        </w:rPr>
        <w:t>I conducted my research using a questionnaire, a survey t</w:t>
      </w:r>
      <w:r w:rsidRPr="19E486C1" w:rsidR="0067285E">
        <w:rPr>
          <w:rFonts w:ascii="Arial" w:hAnsi="Arial" w:cs="Arial"/>
          <w:sz w:val="24"/>
          <w:szCs w:val="24"/>
        </w:rPr>
        <w:t xml:space="preserve">ool that asks a group of people who was the students in my class </w:t>
      </w:r>
      <w:r w:rsidRPr="19E486C1" w:rsidR="0067285E">
        <w:rPr>
          <w:rFonts w:ascii="Arial" w:hAnsi="Arial" w:cs="Arial"/>
          <w:sz w:val="24"/>
          <w:szCs w:val="24"/>
        </w:rPr>
        <w:t xml:space="preserve">to respond to a series of questions. </w:t>
      </w:r>
      <w:r w:rsidRPr="19E486C1" w:rsidR="0067285E">
        <w:rPr>
          <w:rFonts w:ascii="Arial" w:hAnsi="Arial" w:cs="Arial"/>
          <w:sz w:val="24"/>
          <w:szCs w:val="24"/>
        </w:rPr>
        <w:t>Which was quick, simple and affective to</w:t>
      </w:r>
      <w:r w:rsidRPr="19E486C1" w:rsidR="0067285E">
        <w:rPr>
          <w:rFonts w:ascii="Arial" w:hAnsi="Arial" w:cs="Arial"/>
          <w:sz w:val="24"/>
          <w:szCs w:val="24"/>
        </w:rPr>
        <w:t xml:space="preserve"> gather accurate data to aid in obtaining understandable outcomes during study. Questionnaires are a typical research strategy because they offer a rapid, efficient, and economical way to gather a lot of data from sizable sample sizes. These tools are excellent for evaluating a subject's actions, preferences, intentions, opinions, and worldview.</w:t>
      </w:r>
      <w:r w:rsidRPr="19E486C1" w:rsidR="0067285E">
        <w:rPr>
          <w:rFonts w:ascii="Arial" w:hAnsi="Arial" w:cs="Arial"/>
          <w:sz w:val="24"/>
          <w:szCs w:val="24"/>
        </w:rPr>
        <w:t xml:space="preserve"> </w:t>
      </w:r>
      <w:r w:rsidRPr="19E486C1" w:rsidR="003D776A">
        <w:rPr>
          <w:rFonts w:ascii="Arial" w:hAnsi="Arial" w:cs="Arial"/>
          <w:sz w:val="24"/>
          <w:szCs w:val="24"/>
        </w:rPr>
        <w:t>The questionnaire results would give context for interpreting the goals of the qualitative research. In qualitative content analysis, inference and interpretation are used to organize the raw data into categories or topics. Utilizing inductive reasoning, the researcher uses this approach to search for patterns and generalizations in the data that result through close scrutiny and comparison. However, a qualitative content analysis should also include inference. In qualitative research, it is crucial to construct concepts or variables from theory or previous studies, especially at the start of data processing.</w:t>
      </w:r>
    </w:p>
    <w:p w:rsidRPr="0067285E" w:rsidR="00A306E2" w:rsidP="00CA1CF7" w:rsidRDefault="00A306E2" w14:paraId="1BB97BFB" w14:textId="70A6016A">
      <w:pPr>
        <w:pStyle w:val="Heading2"/>
        <w:numPr>
          <w:ilvl w:val="1"/>
          <w:numId w:val="1"/>
        </w:numPr>
        <w:spacing w:line="360" w:lineRule="auto"/>
        <w:jc w:val="both"/>
        <w:rPr>
          <w:rFonts w:ascii="Arial" w:hAnsi="Arial" w:cs="Arial"/>
          <w:b w:val="1"/>
          <w:bCs w:val="1"/>
          <w:sz w:val="24"/>
          <w:szCs w:val="24"/>
        </w:rPr>
      </w:pPr>
      <w:bookmarkStart w:name="_Toc107777509" w:id="3"/>
      <w:r w:rsidRPr="19E486C1" w:rsidR="00A306E2">
        <w:rPr>
          <w:rFonts w:ascii="Arial" w:hAnsi="Arial" w:cs="Arial"/>
          <w:b w:val="1"/>
          <w:bCs w:val="1"/>
          <w:sz w:val="24"/>
          <w:szCs w:val="24"/>
        </w:rPr>
        <w:t>Ethical Considerations</w:t>
      </w:r>
      <w:bookmarkEnd w:id="3"/>
    </w:p>
    <w:p w:rsidR="19E486C1" w:rsidP="19E486C1" w:rsidRDefault="19E486C1" w14:paraId="37EAB040" w14:textId="132C2C0F">
      <w:pPr>
        <w:pStyle w:val="Normal"/>
      </w:pPr>
    </w:p>
    <w:p w:rsidR="19E486C1" w:rsidP="19E486C1" w:rsidRDefault="19E486C1" w14:paraId="6F5777C6" w14:textId="501D09D5">
      <w:pPr>
        <w:pStyle w:val="Normal"/>
      </w:pPr>
    </w:p>
    <w:p w:rsidR="19E486C1" w:rsidP="19E486C1" w:rsidRDefault="19E486C1" w14:paraId="5DF13FDA" w14:textId="30DE0E82">
      <w:pPr>
        <w:pStyle w:val="Normal"/>
      </w:pPr>
    </w:p>
    <w:p w:rsidR="19E486C1" w:rsidP="19E486C1" w:rsidRDefault="19E486C1" w14:paraId="0A9A6A2C" w14:textId="14AEE614">
      <w:pPr>
        <w:pStyle w:val="Normal"/>
      </w:pPr>
    </w:p>
    <w:p w:rsidR="19E486C1" w:rsidP="19E486C1" w:rsidRDefault="19E486C1" w14:paraId="3BE32086" w14:textId="24849359">
      <w:pPr>
        <w:pStyle w:val="Normal"/>
      </w:pPr>
    </w:p>
    <w:p w:rsidR="19E486C1" w:rsidP="19E486C1" w:rsidRDefault="19E486C1" w14:paraId="2FBDAC38" w14:textId="402715A4">
      <w:pPr>
        <w:pStyle w:val="Normal"/>
      </w:pPr>
    </w:p>
    <w:p w:rsidR="19E486C1" w:rsidP="19E486C1" w:rsidRDefault="19E486C1" w14:paraId="722F160F" w14:textId="13C35B29">
      <w:pPr>
        <w:pStyle w:val="Normal"/>
      </w:pPr>
    </w:p>
    <w:p w:rsidR="19E486C1" w:rsidP="19E486C1" w:rsidRDefault="19E486C1" w14:paraId="72C3DE74" w14:textId="504E2FBD">
      <w:pPr>
        <w:pStyle w:val="Normal"/>
      </w:pPr>
    </w:p>
    <w:p w:rsidR="19E486C1" w:rsidP="19E486C1" w:rsidRDefault="19E486C1" w14:paraId="7FE27F3E" w14:textId="78EBD91A">
      <w:pPr>
        <w:pStyle w:val="Normal"/>
      </w:pPr>
    </w:p>
    <w:p w:rsidR="19E486C1" w:rsidP="19E486C1" w:rsidRDefault="19E486C1" w14:paraId="77F0A5C2" w14:textId="1E138CBB">
      <w:pPr>
        <w:pStyle w:val="Normal"/>
      </w:pPr>
    </w:p>
    <w:p w:rsidR="19E486C1" w:rsidP="19E486C1" w:rsidRDefault="19E486C1" w14:paraId="5656F8C3" w14:textId="2222A18E">
      <w:pPr>
        <w:pStyle w:val="Normal"/>
      </w:pPr>
    </w:p>
    <w:p w:rsidRPr="0067285E" w:rsidR="00A306E2" w:rsidP="00CA1CF7" w:rsidRDefault="00AD3672" w14:paraId="0CC474F6" w14:textId="3099C656">
      <w:pPr>
        <w:pStyle w:val="ListParagraph"/>
        <w:numPr>
          <w:ilvl w:val="0"/>
          <w:numId w:val="1"/>
        </w:numPr>
        <w:spacing w:line="360" w:lineRule="auto"/>
        <w:jc w:val="both"/>
        <w:rPr>
          <w:rStyle w:val="Heading1Char"/>
          <w:rFonts w:ascii="Arial" w:hAnsi="Arial" w:cs="Arial"/>
          <w:b/>
          <w:bCs/>
          <w:sz w:val="24"/>
          <w:szCs w:val="24"/>
        </w:rPr>
      </w:pPr>
      <w:bookmarkStart w:name="_Toc107777510" w:id="4"/>
      <w:r w:rsidRPr="19E486C1" w:rsidR="00AD3672">
        <w:rPr>
          <w:rStyle w:val="Heading1Char"/>
          <w:rFonts w:ascii="Arial" w:hAnsi="Arial" w:cs="Arial"/>
          <w:b w:val="1"/>
          <w:bCs w:val="1"/>
          <w:sz w:val="24"/>
          <w:szCs w:val="24"/>
        </w:rPr>
        <w:t>Results</w:t>
      </w:r>
      <w:bookmarkEnd w:id="4"/>
    </w:p>
    <w:p w:rsidRPr="0067285E" w:rsidR="00EF499B" w:rsidP="19E486C1" w:rsidRDefault="00EF499B" w14:paraId="734ADB9D" w14:textId="30D16E66">
      <w:pPr>
        <w:pStyle w:val="Normal"/>
        <w:spacing w:line="360" w:lineRule="auto"/>
        <w:jc w:val="both"/>
      </w:pPr>
      <w:r w:rsidR="190C6637">
        <w:drawing>
          <wp:inline wp14:editId="661FC535" wp14:anchorId="19BADE23">
            <wp:extent cx="4572000" cy="1752600"/>
            <wp:effectExtent l="0" t="0" r="0" b="0"/>
            <wp:docPr id="729626762" name="" title=""/>
            <wp:cNvGraphicFramePr>
              <a:graphicFrameLocks noChangeAspect="1"/>
            </wp:cNvGraphicFramePr>
            <a:graphic>
              <a:graphicData uri="http://schemas.openxmlformats.org/drawingml/2006/picture">
                <pic:pic>
                  <pic:nvPicPr>
                    <pic:cNvPr id="0" name=""/>
                    <pic:cNvPicPr/>
                  </pic:nvPicPr>
                  <pic:blipFill>
                    <a:blip r:embed="Re1c354cc61864481">
                      <a:extLst>
                        <a:ext xmlns:a="http://schemas.openxmlformats.org/drawingml/2006/main" uri="{28A0092B-C50C-407E-A947-70E740481C1C}">
                          <a14:useLocalDpi val="0"/>
                        </a:ext>
                      </a:extLst>
                    </a:blip>
                    <a:stretch>
                      <a:fillRect/>
                    </a:stretch>
                  </pic:blipFill>
                  <pic:spPr>
                    <a:xfrm>
                      <a:off x="0" y="0"/>
                      <a:ext cx="4572000" cy="1752600"/>
                    </a:xfrm>
                    <a:prstGeom prst="rect">
                      <a:avLst/>
                    </a:prstGeom>
                  </pic:spPr>
                </pic:pic>
              </a:graphicData>
            </a:graphic>
          </wp:inline>
        </w:drawing>
      </w:r>
    </w:p>
    <w:p w:rsidR="190C6637" w:rsidP="19E486C1" w:rsidRDefault="190C6637" w14:paraId="0FF55933" w14:textId="27E2CECB">
      <w:pPr>
        <w:pStyle w:val="Normal"/>
        <w:spacing w:line="360" w:lineRule="auto"/>
        <w:jc w:val="both"/>
      </w:pPr>
      <w:r w:rsidR="190C6637">
        <w:rPr/>
        <w:t xml:space="preserve">It can be seen from the above chart, that participants are in general feeling neutral </w:t>
      </w:r>
      <w:r w:rsidR="0E9D962D">
        <w:rPr/>
        <w:t>…</w:t>
      </w:r>
    </w:p>
    <w:p w:rsidR="19E486C1" w:rsidP="19E486C1" w:rsidRDefault="19E486C1" w14:paraId="0F7E234E" w14:textId="30882D69">
      <w:pPr>
        <w:pStyle w:val="Normal"/>
        <w:spacing w:line="360" w:lineRule="auto"/>
        <w:jc w:val="both"/>
      </w:pPr>
    </w:p>
    <w:p w:rsidR="19E486C1" w:rsidP="19E486C1" w:rsidRDefault="19E486C1" w14:paraId="7B18A76E" w14:textId="4F5394BB">
      <w:pPr>
        <w:pStyle w:val="Normal"/>
        <w:spacing w:line="360" w:lineRule="auto"/>
        <w:jc w:val="both"/>
      </w:pPr>
    </w:p>
    <w:p w:rsidR="19E486C1" w:rsidP="19E486C1" w:rsidRDefault="19E486C1" w14:paraId="2193E664" w14:textId="544C9BBE">
      <w:pPr>
        <w:pStyle w:val="Normal"/>
        <w:spacing w:line="360" w:lineRule="auto"/>
        <w:jc w:val="both"/>
      </w:pPr>
    </w:p>
    <w:p w:rsidR="19E486C1" w:rsidP="19E486C1" w:rsidRDefault="19E486C1" w14:paraId="61F5614B" w14:textId="6BA0AEF7">
      <w:pPr>
        <w:pStyle w:val="Normal"/>
        <w:spacing w:line="360" w:lineRule="auto"/>
        <w:jc w:val="both"/>
      </w:pPr>
    </w:p>
    <w:p w:rsidR="19E486C1" w:rsidP="19E486C1" w:rsidRDefault="19E486C1" w14:paraId="09F51C42" w14:textId="36DCAAA6">
      <w:pPr>
        <w:pStyle w:val="Normal"/>
        <w:spacing w:line="360" w:lineRule="auto"/>
        <w:jc w:val="both"/>
      </w:pPr>
    </w:p>
    <w:p w:rsidR="19E486C1" w:rsidP="19E486C1" w:rsidRDefault="19E486C1" w14:paraId="3D7B9D9C" w14:textId="685BFEC6">
      <w:pPr>
        <w:pStyle w:val="Normal"/>
        <w:spacing w:line="360" w:lineRule="auto"/>
        <w:jc w:val="both"/>
      </w:pPr>
    </w:p>
    <w:p w:rsidR="19E486C1" w:rsidP="19E486C1" w:rsidRDefault="19E486C1" w14:paraId="68D3168C" w14:textId="10550A6B">
      <w:pPr>
        <w:pStyle w:val="Normal"/>
        <w:spacing w:line="360" w:lineRule="auto"/>
        <w:jc w:val="both"/>
      </w:pPr>
    </w:p>
    <w:p w:rsidR="19E486C1" w:rsidP="19E486C1" w:rsidRDefault="19E486C1" w14:paraId="1A166FB8" w14:textId="246947A6">
      <w:pPr>
        <w:pStyle w:val="Normal"/>
        <w:spacing w:line="360" w:lineRule="auto"/>
        <w:jc w:val="both"/>
      </w:pPr>
    </w:p>
    <w:p w:rsidR="19E486C1" w:rsidP="19E486C1" w:rsidRDefault="19E486C1" w14:paraId="02933ACC" w14:textId="3518B43F">
      <w:pPr>
        <w:pStyle w:val="Normal"/>
        <w:spacing w:line="360" w:lineRule="auto"/>
        <w:jc w:val="both"/>
      </w:pPr>
    </w:p>
    <w:p w:rsidR="19E486C1" w:rsidP="19E486C1" w:rsidRDefault="19E486C1" w14:paraId="636C4329" w14:textId="656AD9F0">
      <w:pPr>
        <w:pStyle w:val="Normal"/>
        <w:spacing w:line="360" w:lineRule="auto"/>
        <w:jc w:val="both"/>
      </w:pPr>
    </w:p>
    <w:p w:rsidR="19E486C1" w:rsidP="19E486C1" w:rsidRDefault="19E486C1" w14:paraId="4728BB48" w14:textId="23B7CBAB">
      <w:pPr>
        <w:pStyle w:val="Normal"/>
        <w:spacing w:line="360" w:lineRule="auto"/>
        <w:jc w:val="both"/>
      </w:pPr>
    </w:p>
    <w:p w:rsidR="19E486C1" w:rsidP="19E486C1" w:rsidRDefault="19E486C1" w14:paraId="6A6D62D5" w14:textId="1C80317C">
      <w:pPr>
        <w:pStyle w:val="Normal"/>
        <w:spacing w:line="360" w:lineRule="auto"/>
        <w:jc w:val="both"/>
      </w:pPr>
    </w:p>
    <w:p w:rsidRPr="0067285E" w:rsidR="005F6BED" w:rsidP="00CA1CF7" w:rsidRDefault="00AD3672" w14:paraId="79BF2375" w14:textId="70CA929A">
      <w:pPr>
        <w:pStyle w:val="Heading1"/>
        <w:numPr>
          <w:ilvl w:val="0"/>
          <w:numId w:val="1"/>
        </w:numPr>
        <w:spacing w:line="360" w:lineRule="auto"/>
        <w:jc w:val="both"/>
        <w:rPr>
          <w:rFonts w:ascii="Arial" w:hAnsi="Arial" w:cs="Arial"/>
          <w:b/>
          <w:bCs/>
          <w:sz w:val="24"/>
          <w:szCs w:val="24"/>
        </w:rPr>
      </w:pPr>
      <w:bookmarkStart w:name="_Toc107777511" w:id="5"/>
      <w:r w:rsidRPr="0067285E">
        <w:rPr>
          <w:rFonts w:ascii="Arial" w:hAnsi="Arial" w:cs="Arial"/>
          <w:b/>
          <w:bCs/>
          <w:sz w:val="24"/>
          <w:szCs w:val="24"/>
        </w:rPr>
        <w:t>Discussion</w:t>
      </w:r>
      <w:bookmarkEnd w:id="5"/>
    </w:p>
    <w:p w:rsidRPr="0067285E" w:rsidR="005F6BED" w:rsidP="003D776A" w:rsidRDefault="00EF499B" w14:paraId="458FF868" w14:textId="3BF8875A">
      <w:pPr>
        <w:spacing w:line="360" w:lineRule="auto"/>
        <w:jc w:val="both"/>
        <w:rPr>
          <w:rFonts w:ascii="Arial" w:hAnsi="Arial" w:cs="Arial"/>
          <w:sz w:val="24"/>
          <w:szCs w:val="24"/>
        </w:rPr>
      </w:pPr>
      <w:r w:rsidRPr="00EF499B">
        <w:rPr>
          <w:rFonts w:ascii="Arial" w:hAnsi="Arial" w:cs="Arial"/>
          <w:sz w:val="24"/>
          <w:szCs w:val="24"/>
        </w:rPr>
        <w:t>The main issues identified in the students' qualitative, reflective comments were the challenges in establishing interpersonal communication and the high level of commitment required to participate. Interpersonal contact was now possible, if difficult, and teamwork always required a large amount of commitment. These issues are reflected in how students rate technology. Collaborative technology, according to polls, does not always permit a major social influence or involvement. It is more difficult to use than other devices for many students. The students' assessments of various technologies varied, and these patterns indicate both cultural and individual variances. In general, I believe that the students had a worthwhile educational experien</w:t>
      </w:r>
      <w:r>
        <w:rPr>
          <w:rFonts w:ascii="Arial" w:hAnsi="Arial" w:cs="Arial"/>
          <w:sz w:val="24"/>
          <w:szCs w:val="24"/>
        </w:rPr>
        <w:t>ce thanks to the course.</w:t>
      </w:r>
      <w:r w:rsidRPr="00EF499B">
        <w:rPr>
          <w:rFonts w:ascii="Arial" w:hAnsi="Arial" w:cs="Arial"/>
          <w:sz w:val="24"/>
          <w:szCs w:val="24"/>
        </w:rPr>
        <w:t xml:space="preserve"> collaborative</w:t>
      </w:r>
      <w:r>
        <w:rPr>
          <w:rFonts w:ascii="Arial" w:hAnsi="Arial" w:cs="Arial"/>
          <w:sz w:val="24"/>
          <w:szCs w:val="24"/>
        </w:rPr>
        <w:t xml:space="preserve"> tools used in it v</w:t>
      </w:r>
      <w:r w:rsidRPr="00EF499B">
        <w:rPr>
          <w:rFonts w:ascii="Arial" w:hAnsi="Arial" w:cs="Arial"/>
          <w:sz w:val="24"/>
          <w:szCs w:val="24"/>
        </w:rPr>
        <w:t xml:space="preserve">arious forms of </w:t>
      </w:r>
      <w:r>
        <w:rPr>
          <w:rFonts w:ascii="Arial" w:hAnsi="Arial" w:cs="Arial"/>
          <w:sz w:val="24"/>
          <w:szCs w:val="24"/>
        </w:rPr>
        <w:t xml:space="preserve">learning took place. </w:t>
      </w:r>
      <w:r w:rsidRPr="0067285E" w:rsidR="003D776A">
        <w:rPr>
          <w:rFonts w:ascii="Arial" w:hAnsi="Arial" w:cs="Arial"/>
          <w:sz w:val="24"/>
          <w:szCs w:val="24"/>
        </w:rPr>
        <w:t xml:space="preserve">Despite efforts to resolve these issues, according to Pasquale (2016), policymakers face two key obstacles. The first is how regulators could apply professional judgment in light of how quickly </w:t>
      </w:r>
      <w:r w:rsidRPr="0067285E" w:rsidR="003D776A">
        <w:rPr>
          <w:rFonts w:ascii="Arial" w:hAnsi="Arial" w:cs="Arial"/>
          <w:sz w:val="24"/>
          <w:szCs w:val="24"/>
        </w:rPr>
        <w:lastRenderedPageBreak/>
        <w:t>technology and corporate practices are changing. To elaborate on the first query, "when is human review crucial, and when do conflicts over an algorithmic ranking only result in additional computer analysis of an issue?" 2 Harvey (2014) claims that "the ethics of communicative design refers to the rules that designers and diverse stakeholders agree to follow" in order to make crucial decisions for the future of developing generations (p. 435). As a result, several modifications and changes are necessary to satisfy the demands of the location, the culture of the system, and the goals of the participants. We also came to the realization that while systems are always adapting to changing circumstances, this isn't always adequate because the system as a whole could change in unexpected ways. As a result, both the system and its surroundings go through a cyclical and reciprocal process of evolution. Both organic and artificial social structures are based on human perceptions and offer a framework within which every person may develop their own particular set of standards and values. According to Checkland's (1990) Soft Systems Methodology, several hypotheses based on various cosmologies have a higher probability of explaining the observed phenomena than a single tested activity</w:t>
      </w:r>
      <w:r w:rsidR="00D82498">
        <w:rPr>
          <w:rFonts w:ascii="Arial" w:hAnsi="Arial" w:cs="Arial"/>
          <w:sz w:val="24"/>
          <w:szCs w:val="24"/>
        </w:rPr>
        <w:t>.</w:t>
      </w:r>
    </w:p>
    <w:p w:rsidRPr="0067285E" w:rsidR="00AD3672" w:rsidP="00BB6A93" w:rsidRDefault="00AD3672" w14:paraId="4C7C5D3C" w14:textId="2981724C">
      <w:pPr>
        <w:pStyle w:val="ListParagraph"/>
        <w:numPr>
          <w:ilvl w:val="0"/>
          <w:numId w:val="1"/>
        </w:numPr>
        <w:spacing w:line="360" w:lineRule="auto"/>
        <w:jc w:val="both"/>
        <w:rPr>
          <w:rStyle w:val="Heading1Char"/>
          <w:rFonts w:ascii="Arial" w:hAnsi="Arial" w:cs="Arial"/>
          <w:b/>
          <w:bCs/>
          <w:sz w:val="24"/>
          <w:szCs w:val="24"/>
        </w:rPr>
      </w:pPr>
      <w:bookmarkStart w:name="_Toc107777512" w:id="6"/>
      <w:r w:rsidRPr="0067285E">
        <w:rPr>
          <w:rStyle w:val="Heading1Char"/>
          <w:rFonts w:ascii="Arial" w:hAnsi="Arial" w:cs="Arial"/>
          <w:b/>
          <w:bCs/>
          <w:sz w:val="24"/>
          <w:szCs w:val="24"/>
        </w:rPr>
        <w:t>Conclusion</w:t>
      </w:r>
      <w:bookmarkEnd w:id="6"/>
    </w:p>
    <w:p w:rsidRPr="0067285E" w:rsidR="00552798" w:rsidP="003D776A" w:rsidRDefault="00D82498" w14:paraId="042A7197" w14:textId="71807D9E">
      <w:pPr>
        <w:spacing w:line="360" w:lineRule="auto"/>
        <w:jc w:val="both"/>
        <w:rPr>
          <w:rStyle w:val="Heading1Char"/>
          <w:rFonts w:ascii="Arial" w:hAnsi="Arial" w:cs="Arial" w:eastAsiaTheme="minorHAnsi"/>
          <w:color w:val="auto"/>
          <w:sz w:val="24"/>
          <w:szCs w:val="24"/>
        </w:rPr>
      </w:pPr>
      <w:bookmarkStart w:name="_Toc107777513" w:id="7"/>
      <w:r w:rsidRPr="00D82498">
        <w:rPr>
          <w:rFonts w:ascii="Arial" w:hAnsi="Arial" w:cs="Arial"/>
          <w:sz w:val="24"/>
          <w:szCs w:val="24"/>
        </w:rPr>
        <w:t>In conclusion, there are various benefits and effects when students use technology for educational matters.</w:t>
      </w:r>
      <w:r w:rsidRPr="0067285E">
        <w:rPr>
          <w:rFonts w:ascii="Arial" w:hAnsi="Arial" w:cs="Arial"/>
          <w:sz w:val="24"/>
          <w:szCs w:val="24"/>
        </w:rPr>
        <w:t xml:space="preserve"> Could</w:t>
      </w:r>
      <w:r w:rsidRPr="0067285E" w:rsidR="003D776A">
        <w:rPr>
          <w:rFonts w:ascii="Arial" w:hAnsi="Arial" w:cs="Arial"/>
          <w:sz w:val="24"/>
          <w:szCs w:val="24"/>
        </w:rPr>
        <w:t xml:space="preserve"> a more stringent system of accountability promote wiser online choices? Codes of behaviour for virtual collaboration platforms should be created jointly by designers and users. According to the majority of studies, end users rather than designers are the focus of ethical or good governance rules. The creation of successful law requires both an ethical commitment to technical advancement and the embrace of technological practices within a community.</w:t>
      </w:r>
      <w:r w:rsidR="00DB7C69">
        <w:rPr>
          <w:rFonts w:ascii="Arial" w:hAnsi="Arial" w:cs="Arial"/>
          <w:sz w:val="24"/>
          <w:szCs w:val="24"/>
        </w:rPr>
        <w:t xml:space="preserve"> </w:t>
      </w:r>
      <w:r w:rsidRPr="0067285E" w:rsidR="003D776A">
        <w:rPr>
          <w:rFonts w:ascii="Arial" w:hAnsi="Arial" w:cs="Arial"/>
          <w:sz w:val="24"/>
          <w:szCs w:val="24"/>
        </w:rPr>
        <w:t xml:space="preserve">How much influence does our design have from ethical and governing concepts? The </w:t>
      </w:r>
      <w:r w:rsidRPr="0067285E" w:rsidR="00DB7C69">
        <w:rPr>
          <w:rFonts w:ascii="Arial" w:hAnsi="Arial" w:cs="Arial"/>
          <w:sz w:val="24"/>
          <w:szCs w:val="24"/>
        </w:rPr>
        <w:t>Cyber Peace</w:t>
      </w:r>
      <w:r w:rsidRPr="0067285E" w:rsidR="003D776A">
        <w:rPr>
          <w:rFonts w:ascii="Arial" w:hAnsi="Arial" w:cs="Arial"/>
          <w:sz w:val="24"/>
          <w:szCs w:val="24"/>
        </w:rPr>
        <w:t xml:space="preserve"> Institute has discovered a lack of transparency in the present rules and practices that hold threat actors responsible for their actions. </w:t>
      </w:r>
    </w:p>
    <w:p w:rsidR="00DB7C69" w:rsidP="00A563AF" w:rsidRDefault="00DB7C69" w14:paraId="6BC87B4E" w14:textId="77777777">
      <w:pPr>
        <w:rPr>
          <w:rStyle w:val="Heading1Char"/>
          <w:rFonts w:ascii="Arial" w:hAnsi="Arial" w:cs="Arial"/>
          <w:b/>
          <w:bCs/>
          <w:sz w:val="24"/>
          <w:szCs w:val="24"/>
        </w:rPr>
      </w:pPr>
    </w:p>
    <w:p w:rsidR="000F7CEA" w:rsidP="00A563AF" w:rsidRDefault="000F7CEA" w14:paraId="198B3CFA" w14:textId="77777777">
      <w:pPr>
        <w:rPr>
          <w:rStyle w:val="Heading1Char"/>
          <w:rFonts w:ascii="Arial" w:hAnsi="Arial" w:cs="Arial"/>
          <w:b/>
          <w:bCs/>
          <w:sz w:val="24"/>
          <w:szCs w:val="24"/>
        </w:rPr>
      </w:pPr>
    </w:p>
    <w:p w:rsidR="00A563AF" w:rsidP="00A563AF" w:rsidRDefault="000F7CEA" w14:paraId="76ABF788" w14:textId="4CA6CA20">
      <w:pPr>
        <w:rPr>
          <w:rStyle w:val="Heading1Char"/>
          <w:rFonts w:ascii="Arial" w:hAnsi="Arial" w:cs="Arial"/>
          <w:b w:val="1"/>
          <w:bCs w:val="1"/>
          <w:sz w:val="24"/>
          <w:szCs w:val="24"/>
        </w:rPr>
      </w:pPr>
      <w:r w:rsidR="00A563AF">
        <w:rPr>
          <w:rStyle w:val="Heading1Char"/>
          <w:rFonts w:ascii="Arial" w:hAnsi="Arial" w:cs="Arial"/>
          <w:b w:val="1"/>
          <w:bCs w:val="1"/>
          <w:sz w:val="24"/>
          <w:szCs w:val="24"/>
        </w:rPr>
        <w:t xml:space="preserve">7.Appendix </w:t>
      </w:r>
    </w:p>
    <w:p w:rsidR="000F7CEA" w:rsidP="00A563AF" w:rsidRDefault="000F7CEA" w14:paraId="1F87986A" w14:textId="1DB06B4A">
      <w:pPr>
        <w:rPr>
          <w:rStyle w:val="Heading1Char"/>
          <w:rFonts w:ascii="Arial" w:hAnsi="Arial" w:cs="Arial"/>
          <w:b w:val="1"/>
          <w:bCs w:val="1"/>
          <w:sz w:val="24"/>
          <w:szCs w:val="24"/>
        </w:rPr>
      </w:pPr>
    </w:p>
    <w:p w:rsidR="000F7CEA" w:rsidP="00A563AF" w:rsidRDefault="000F7CEA" w14:paraId="3D38C6E4" w14:textId="3F6F8BC2">
      <w:pPr/>
    </w:p>
    <w:p w:rsidR="000F7CEA" w:rsidP="00A563AF" w:rsidRDefault="000F7CEA" w14:paraId="73FDA81F" w14:textId="4CBEB458">
      <w:pPr>
        <w:rPr>
          <w:rStyle w:val="Heading1Char"/>
          <w:rFonts w:ascii="Arial" w:hAnsi="Arial" w:cs="Arial"/>
          <w:b/>
          <w:bCs/>
          <w:sz w:val="24"/>
          <w:szCs w:val="24"/>
        </w:rPr>
      </w:pPr>
    </w:p>
    <w:p w:rsidRPr="000F7CEA" w:rsidR="000F7CEA" w:rsidP="000F7CEA" w:rsidRDefault="000F7CEA" w14:paraId="35B948EB" w14:textId="14C109EF">
      <w:pPr>
        <w:spacing w:line="360" w:lineRule="auto"/>
        <w:ind w:left="360"/>
        <w:jc w:val="both"/>
        <w:rPr>
          <w:rStyle w:val="Heading1Char"/>
          <w:rFonts w:ascii="Arial" w:hAnsi="Arial" w:cs="Arial"/>
          <w:b/>
          <w:bCs/>
          <w:sz w:val="24"/>
          <w:szCs w:val="24"/>
        </w:rPr>
      </w:pPr>
    </w:p>
    <w:p w:rsidRPr="0067285E" w:rsidR="00AD3672" w:rsidP="000F7CEA" w:rsidRDefault="00AD3672" w14:paraId="574C3F19" w14:textId="5F9C5EA7">
      <w:pPr>
        <w:pStyle w:val="ListParagraph"/>
        <w:numPr>
          <w:ilvl w:val="0"/>
          <w:numId w:val="1"/>
        </w:numPr>
        <w:spacing w:line="360" w:lineRule="auto"/>
        <w:jc w:val="both"/>
        <w:rPr>
          <w:rStyle w:val="Heading1Char"/>
          <w:rFonts w:ascii="Arial" w:hAnsi="Arial" w:cs="Arial"/>
          <w:b/>
          <w:bCs/>
          <w:sz w:val="24"/>
          <w:szCs w:val="24"/>
        </w:rPr>
      </w:pPr>
      <w:r w:rsidRPr="0067285E">
        <w:rPr>
          <w:rStyle w:val="Heading1Char"/>
          <w:rFonts w:ascii="Arial" w:hAnsi="Arial" w:cs="Arial"/>
          <w:b/>
          <w:bCs/>
          <w:sz w:val="24"/>
          <w:szCs w:val="24"/>
        </w:rPr>
        <w:t>Reference List</w:t>
      </w:r>
      <w:bookmarkStart w:name="_GoBack" w:id="8"/>
      <w:bookmarkEnd w:id="7"/>
      <w:bookmarkEnd w:id="8"/>
    </w:p>
    <w:p w:rsidRPr="0067285E" w:rsidR="00120D19" w:rsidP="00120D19" w:rsidRDefault="00120D19" w14:paraId="2EE63FE2" w14:textId="29770E23">
      <w:pPr>
        <w:spacing w:line="240" w:lineRule="auto"/>
        <w:jc w:val="both"/>
        <w:rPr>
          <w:rFonts w:ascii="Arial" w:hAnsi="Arial" w:cs="Arial"/>
          <w:sz w:val="24"/>
          <w:szCs w:val="24"/>
        </w:rPr>
      </w:pPr>
      <w:r w:rsidRPr="0067285E">
        <w:rPr>
          <w:rFonts w:ascii="Arial" w:hAnsi="Arial" w:cs="Arial"/>
          <w:sz w:val="24"/>
          <w:szCs w:val="24"/>
        </w:rPr>
        <w:t xml:space="preserve">Banathy, B.H. (1971). </w:t>
      </w:r>
      <w:r w:rsidRPr="0067285E">
        <w:rPr>
          <w:rFonts w:ascii="Arial" w:hAnsi="Arial" w:cs="Arial"/>
          <w:i/>
          <w:iCs/>
          <w:sz w:val="24"/>
          <w:szCs w:val="24"/>
        </w:rPr>
        <w:t>Instructional Systems</w:t>
      </w:r>
      <w:r w:rsidRPr="0067285E">
        <w:rPr>
          <w:rFonts w:ascii="Arial" w:hAnsi="Arial" w:cs="Arial"/>
          <w:sz w:val="24"/>
          <w:szCs w:val="24"/>
        </w:rPr>
        <w:t>. Belmont, California: Fearon.</w:t>
      </w:r>
    </w:p>
    <w:p w:rsidRPr="0067285E" w:rsidR="00120D19" w:rsidP="00120D19" w:rsidRDefault="00120D19" w14:paraId="522D7DA5" w14:textId="77777777">
      <w:pPr>
        <w:spacing w:line="240" w:lineRule="auto"/>
        <w:jc w:val="both"/>
        <w:rPr>
          <w:rFonts w:ascii="Arial" w:hAnsi="Arial" w:cs="Arial"/>
          <w:sz w:val="24"/>
          <w:szCs w:val="24"/>
        </w:rPr>
      </w:pPr>
      <w:r w:rsidRPr="0067285E">
        <w:rPr>
          <w:rFonts w:ascii="Arial" w:hAnsi="Arial" w:cs="Arial"/>
          <w:sz w:val="24"/>
          <w:szCs w:val="24"/>
        </w:rPr>
        <w:t xml:space="preserve">Checkland, P. (1976). Science and the systems paradigm. </w:t>
      </w:r>
      <w:r w:rsidRPr="0067285E">
        <w:rPr>
          <w:rFonts w:ascii="Arial" w:hAnsi="Arial" w:cs="Arial"/>
          <w:i/>
          <w:iCs/>
          <w:sz w:val="24"/>
          <w:szCs w:val="24"/>
        </w:rPr>
        <w:t>International of General Systems</w:t>
      </w:r>
      <w:r w:rsidRPr="0067285E">
        <w:rPr>
          <w:rFonts w:ascii="Arial" w:hAnsi="Arial" w:cs="Arial"/>
          <w:sz w:val="24"/>
          <w:szCs w:val="24"/>
        </w:rPr>
        <w:t xml:space="preserve">, 3(2), 127-134. </w:t>
      </w:r>
    </w:p>
    <w:p w:rsidRPr="0067285E" w:rsidR="00120D19" w:rsidP="00120D19" w:rsidRDefault="00120D19" w14:paraId="3639F3CA" w14:textId="4C9BF3D9">
      <w:pPr>
        <w:spacing w:line="240" w:lineRule="auto"/>
        <w:jc w:val="both"/>
        <w:rPr>
          <w:rFonts w:ascii="Arial" w:hAnsi="Arial" w:cs="Arial"/>
          <w:sz w:val="24"/>
          <w:szCs w:val="24"/>
        </w:rPr>
      </w:pPr>
      <w:r w:rsidRPr="0067285E">
        <w:rPr>
          <w:rFonts w:ascii="Arial" w:hAnsi="Arial" w:cs="Arial"/>
          <w:sz w:val="24"/>
          <w:szCs w:val="24"/>
        </w:rPr>
        <w:t xml:space="preserve">Checkland, P. (1981). </w:t>
      </w:r>
      <w:r w:rsidRPr="0067285E">
        <w:rPr>
          <w:rFonts w:ascii="Arial" w:hAnsi="Arial" w:cs="Arial"/>
          <w:i/>
          <w:iCs/>
          <w:sz w:val="24"/>
          <w:szCs w:val="24"/>
        </w:rPr>
        <w:t>Systems Thinking, Systems Practice</w:t>
      </w:r>
      <w:r w:rsidRPr="0067285E">
        <w:rPr>
          <w:rFonts w:ascii="Arial" w:hAnsi="Arial" w:cs="Arial"/>
          <w:sz w:val="24"/>
          <w:szCs w:val="24"/>
        </w:rPr>
        <w:t xml:space="preserve">. London: John Wiley &amp; Son. </w:t>
      </w:r>
    </w:p>
    <w:p w:rsidRPr="0067285E" w:rsidR="00120D19" w:rsidP="00120D19" w:rsidRDefault="00120D19" w14:paraId="684A65D8" w14:textId="0A9F3E4B">
      <w:pPr>
        <w:spacing w:line="240" w:lineRule="auto"/>
        <w:jc w:val="both"/>
        <w:rPr>
          <w:rFonts w:ascii="Arial" w:hAnsi="Arial" w:cs="Arial"/>
          <w:sz w:val="24"/>
          <w:szCs w:val="24"/>
        </w:rPr>
      </w:pPr>
      <w:r w:rsidRPr="0067285E">
        <w:rPr>
          <w:rFonts w:ascii="Arial" w:hAnsi="Arial" w:cs="Arial"/>
          <w:sz w:val="24"/>
          <w:szCs w:val="24"/>
        </w:rPr>
        <w:t xml:space="preserve">Checkland, P. (1990). </w:t>
      </w:r>
      <w:r w:rsidRPr="0067285E">
        <w:rPr>
          <w:rFonts w:ascii="Arial" w:hAnsi="Arial" w:cs="Arial"/>
          <w:i/>
          <w:iCs/>
          <w:sz w:val="24"/>
          <w:szCs w:val="24"/>
        </w:rPr>
        <w:t>Soft Systems Methodology in Action</w:t>
      </w:r>
      <w:r w:rsidRPr="0067285E">
        <w:rPr>
          <w:rFonts w:ascii="Arial" w:hAnsi="Arial" w:cs="Arial"/>
          <w:sz w:val="24"/>
          <w:szCs w:val="24"/>
        </w:rPr>
        <w:t xml:space="preserve">. London: John Wiley &amp; Son. </w:t>
      </w:r>
    </w:p>
    <w:p w:rsidRPr="0067285E" w:rsidR="00120D19" w:rsidP="00120D19" w:rsidRDefault="00120D19" w14:paraId="09320B07" w14:textId="77777777">
      <w:pPr>
        <w:spacing w:line="240" w:lineRule="auto"/>
        <w:jc w:val="both"/>
        <w:rPr>
          <w:rFonts w:ascii="Arial" w:hAnsi="Arial" w:cs="Arial"/>
          <w:sz w:val="24"/>
          <w:szCs w:val="24"/>
        </w:rPr>
      </w:pPr>
      <w:r w:rsidRPr="0067285E">
        <w:rPr>
          <w:rFonts w:ascii="Arial" w:hAnsi="Arial" w:cs="Arial"/>
          <w:sz w:val="24"/>
          <w:szCs w:val="24"/>
        </w:rPr>
        <w:lastRenderedPageBreak/>
        <w:t xml:space="preserve">Churchman, C.W. (1968). </w:t>
      </w:r>
      <w:r w:rsidRPr="0067285E">
        <w:rPr>
          <w:rFonts w:ascii="Arial" w:hAnsi="Arial" w:cs="Arial"/>
          <w:i/>
          <w:iCs/>
          <w:sz w:val="24"/>
          <w:szCs w:val="24"/>
        </w:rPr>
        <w:t>Challenge to Reason</w:t>
      </w:r>
      <w:r w:rsidRPr="0067285E">
        <w:rPr>
          <w:rFonts w:ascii="Arial" w:hAnsi="Arial" w:cs="Arial"/>
          <w:sz w:val="24"/>
          <w:szCs w:val="24"/>
        </w:rPr>
        <w:t xml:space="preserve">. New York: McGraw-Hill. </w:t>
      </w:r>
    </w:p>
    <w:p w:rsidRPr="0067285E" w:rsidR="00120D19" w:rsidP="00120D19" w:rsidRDefault="00120D19" w14:paraId="5FDDD32C" w14:textId="36033196">
      <w:pPr>
        <w:spacing w:line="240" w:lineRule="auto"/>
        <w:jc w:val="both"/>
        <w:rPr>
          <w:rStyle w:val="Heading1Char"/>
          <w:rFonts w:ascii="Arial" w:hAnsi="Arial" w:cs="Arial"/>
          <w:sz w:val="24"/>
          <w:szCs w:val="24"/>
        </w:rPr>
      </w:pPr>
      <w:r w:rsidRPr="0067285E">
        <w:rPr>
          <w:rFonts w:ascii="Arial" w:hAnsi="Arial" w:cs="Arial"/>
          <w:sz w:val="24"/>
          <w:szCs w:val="24"/>
        </w:rPr>
        <w:t xml:space="preserve">Churchman, C.W. (1971). </w:t>
      </w:r>
      <w:r w:rsidRPr="0067285E">
        <w:rPr>
          <w:rFonts w:ascii="Arial" w:hAnsi="Arial" w:cs="Arial"/>
          <w:i/>
          <w:iCs/>
          <w:sz w:val="24"/>
          <w:szCs w:val="24"/>
        </w:rPr>
        <w:t>The Design of Inquiring Systems: Basic Concepts of Systems and Organizations</w:t>
      </w:r>
      <w:r w:rsidRPr="0067285E">
        <w:rPr>
          <w:rFonts w:ascii="Arial" w:hAnsi="Arial" w:cs="Arial"/>
          <w:sz w:val="24"/>
          <w:szCs w:val="24"/>
        </w:rPr>
        <w:t>. New York, NY: Basic Books.</w:t>
      </w:r>
    </w:p>
    <w:p w:rsidRPr="0067285E" w:rsidR="00120D19" w:rsidP="00120D19" w:rsidRDefault="00120D19" w14:paraId="5BFB31B3" w14:textId="68322301">
      <w:pPr>
        <w:spacing w:line="240" w:lineRule="auto"/>
        <w:jc w:val="both"/>
        <w:rPr>
          <w:rFonts w:ascii="Arial" w:hAnsi="Arial" w:cs="Arial"/>
          <w:sz w:val="24"/>
          <w:szCs w:val="24"/>
        </w:rPr>
      </w:pPr>
      <w:r w:rsidRPr="0067285E">
        <w:rPr>
          <w:rFonts w:ascii="Arial" w:hAnsi="Arial" w:cs="Arial"/>
          <w:sz w:val="24"/>
          <w:szCs w:val="24"/>
        </w:rPr>
        <w:t xml:space="preserve">Eubanks, V., (2017) Automating Inequality: How High-Tech Tools Profile, Police, and Punish the Poor. St. Martin’s Press, </w:t>
      </w:r>
    </w:p>
    <w:p w:rsidRPr="0067285E" w:rsidR="00120D19" w:rsidP="00120D19" w:rsidRDefault="00120D19" w14:paraId="4EAE7D63" w14:textId="77777777">
      <w:pPr>
        <w:spacing w:line="240" w:lineRule="auto"/>
        <w:jc w:val="both"/>
        <w:rPr>
          <w:rStyle w:val="Heading1Char"/>
          <w:rFonts w:ascii="Arial" w:hAnsi="Arial" w:cs="Arial"/>
          <w:sz w:val="24"/>
          <w:szCs w:val="24"/>
        </w:rPr>
      </w:pPr>
      <w:bookmarkStart w:name="_Toc107777514" w:id="9"/>
      <w:r w:rsidRPr="0067285E">
        <w:rPr>
          <w:rFonts w:ascii="Arial" w:hAnsi="Arial" w:cs="Arial"/>
          <w:sz w:val="24"/>
          <w:szCs w:val="24"/>
        </w:rPr>
        <w:t xml:space="preserve">Flusser, V., &amp; Cullars, J. (1995). On the Word Design: An Etymological Essay. </w:t>
      </w:r>
      <w:r w:rsidRPr="0067285E">
        <w:rPr>
          <w:rFonts w:ascii="Arial" w:hAnsi="Arial" w:cs="Arial"/>
          <w:i/>
          <w:iCs/>
          <w:sz w:val="24"/>
          <w:szCs w:val="24"/>
        </w:rPr>
        <w:t>Design Issues, 11</w:t>
      </w:r>
      <w:r w:rsidRPr="0067285E">
        <w:rPr>
          <w:rFonts w:ascii="Arial" w:hAnsi="Arial" w:cs="Arial"/>
          <w:sz w:val="24"/>
          <w:szCs w:val="24"/>
        </w:rPr>
        <w:t>(3), 50-53. doi:10.2307/1511771</w:t>
      </w:r>
    </w:p>
    <w:p w:rsidRPr="0067285E" w:rsidR="00120D19" w:rsidP="00120D19" w:rsidRDefault="00120D19" w14:paraId="170D253F" w14:textId="382A4CFE">
      <w:pPr>
        <w:spacing w:line="240" w:lineRule="auto"/>
        <w:jc w:val="both"/>
        <w:rPr>
          <w:rFonts w:ascii="Arial" w:hAnsi="Arial" w:cs="Arial"/>
          <w:sz w:val="24"/>
          <w:szCs w:val="24"/>
        </w:rPr>
      </w:pPr>
      <w:r w:rsidRPr="0067285E">
        <w:rPr>
          <w:rFonts w:ascii="Arial" w:hAnsi="Arial" w:cs="Arial"/>
          <w:sz w:val="24"/>
          <w:szCs w:val="24"/>
        </w:rPr>
        <w:t>New York Eubanks V., (2015) “System Failure: The High-Tech Way to Slash Public Benefits, "The: The Nation.</w:t>
      </w:r>
    </w:p>
    <w:p w:rsidRPr="0067285E" w:rsidR="00120D19" w:rsidP="00120D19" w:rsidRDefault="00120D19" w14:paraId="6E5A930A" w14:textId="77777777">
      <w:pPr>
        <w:spacing w:line="240" w:lineRule="auto"/>
        <w:jc w:val="both"/>
        <w:rPr>
          <w:rFonts w:ascii="Arial" w:hAnsi="Arial" w:cs="Arial"/>
          <w:sz w:val="24"/>
          <w:szCs w:val="24"/>
        </w:rPr>
      </w:pPr>
      <w:r w:rsidRPr="0067285E">
        <w:rPr>
          <w:rFonts w:ascii="Arial" w:hAnsi="Arial" w:cs="Arial"/>
          <w:sz w:val="24"/>
          <w:szCs w:val="24"/>
        </w:rPr>
        <w:t xml:space="preserve">Noble, S. A. (2018). </w:t>
      </w:r>
      <w:r w:rsidRPr="0067285E">
        <w:rPr>
          <w:rFonts w:ascii="Arial" w:hAnsi="Arial" w:cs="Arial"/>
          <w:i/>
          <w:iCs/>
          <w:sz w:val="24"/>
          <w:szCs w:val="24"/>
        </w:rPr>
        <w:t>Algorithms of oppression: How search engines reinforce racism</w:t>
      </w:r>
      <w:r w:rsidRPr="0067285E">
        <w:rPr>
          <w:rFonts w:ascii="Arial" w:hAnsi="Arial" w:cs="Arial"/>
          <w:sz w:val="24"/>
          <w:szCs w:val="24"/>
        </w:rPr>
        <w:t>. New York, NY: New York University Press.</w:t>
      </w:r>
    </w:p>
    <w:p w:rsidRPr="0067285E" w:rsidR="00120D19" w:rsidP="00120D19" w:rsidRDefault="00120D19" w14:paraId="23C7C678" w14:textId="77777777">
      <w:pPr>
        <w:spacing w:line="240" w:lineRule="auto"/>
        <w:jc w:val="both"/>
        <w:rPr>
          <w:rFonts w:ascii="Arial" w:hAnsi="Arial" w:cs="Arial"/>
          <w:sz w:val="24"/>
          <w:szCs w:val="24"/>
        </w:rPr>
      </w:pPr>
      <w:r w:rsidRPr="0067285E">
        <w:rPr>
          <w:rFonts w:ascii="Arial" w:hAnsi="Arial" w:cs="Arial"/>
          <w:sz w:val="24"/>
          <w:szCs w:val="24"/>
        </w:rPr>
        <w:t xml:space="preserve">Pasquale, F. (2015) </w:t>
      </w:r>
      <w:r w:rsidRPr="0067285E">
        <w:rPr>
          <w:rFonts w:ascii="Arial" w:hAnsi="Arial" w:cs="Arial"/>
          <w:i/>
          <w:iCs/>
          <w:sz w:val="24"/>
          <w:szCs w:val="24"/>
        </w:rPr>
        <w:t>The Black Box Society: The Secret Algorithms That Control Money and Information</w:t>
      </w:r>
      <w:r w:rsidRPr="0067285E">
        <w:rPr>
          <w:rFonts w:ascii="Arial" w:hAnsi="Arial" w:cs="Arial"/>
          <w:sz w:val="24"/>
          <w:szCs w:val="24"/>
        </w:rPr>
        <w:t xml:space="preserve"> (Harvard Univ Press, Cambridge, MA). </w:t>
      </w:r>
    </w:p>
    <w:p w:rsidRPr="0067285E" w:rsidR="00120D19" w:rsidP="00120D19" w:rsidRDefault="00120D19" w14:paraId="4215A95C" w14:textId="77777777">
      <w:pPr>
        <w:spacing w:line="240" w:lineRule="auto"/>
        <w:jc w:val="both"/>
        <w:rPr>
          <w:rFonts w:ascii="Arial" w:hAnsi="Arial" w:cs="Arial"/>
          <w:sz w:val="24"/>
          <w:szCs w:val="24"/>
        </w:rPr>
      </w:pPr>
      <w:r w:rsidRPr="0067285E">
        <w:rPr>
          <w:rFonts w:ascii="Arial" w:hAnsi="Arial" w:cs="Arial"/>
          <w:sz w:val="24"/>
          <w:szCs w:val="24"/>
        </w:rPr>
        <w:t xml:space="preserve">Rittel, H. &amp; Webber, M. (1984). Planning problems are wicked problems. In N. Cross (dir.), </w:t>
      </w:r>
      <w:r w:rsidRPr="0067285E">
        <w:rPr>
          <w:rFonts w:ascii="Arial" w:hAnsi="Arial" w:cs="Arial"/>
          <w:i/>
          <w:iCs/>
          <w:sz w:val="24"/>
          <w:szCs w:val="24"/>
        </w:rPr>
        <w:t>Developments on Design Methodology</w:t>
      </w:r>
      <w:r w:rsidRPr="0067285E">
        <w:rPr>
          <w:rFonts w:ascii="Arial" w:hAnsi="Arial" w:cs="Arial"/>
          <w:sz w:val="24"/>
          <w:szCs w:val="24"/>
        </w:rPr>
        <w:t xml:space="preserve">. New York: Wiley. </w:t>
      </w:r>
    </w:p>
    <w:bookmarkEnd w:id="9"/>
    <w:p w:rsidR="00120D19" w:rsidP="00120D19" w:rsidRDefault="00120D19" w14:paraId="5D4D0013" w14:textId="4682C3C8">
      <w:pPr>
        <w:spacing w:line="240" w:lineRule="auto"/>
        <w:jc w:val="both"/>
        <w:rPr>
          <w:rFonts w:ascii="Arial" w:hAnsi="Arial" w:cs="Arial"/>
          <w:sz w:val="24"/>
          <w:szCs w:val="24"/>
        </w:rPr>
      </w:pPr>
      <w:r w:rsidRPr="0067285E">
        <w:rPr>
          <w:rFonts w:ascii="Arial" w:hAnsi="Arial" w:cs="Arial"/>
          <w:sz w:val="24"/>
          <w:szCs w:val="24"/>
        </w:rPr>
        <w:t xml:space="preserve">Tavani, Herman T. 2012. </w:t>
      </w:r>
      <w:r w:rsidRPr="0067285E">
        <w:rPr>
          <w:rFonts w:ascii="Arial" w:hAnsi="Arial" w:cs="Arial"/>
          <w:i/>
          <w:iCs/>
          <w:sz w:val="24"/>
          <w:szCs w:val="24"/>
        </w:rPr>
        <w:t>Ethics and technology: controversies, questions, and strategies for ethical computing /</w:t>
      </w:r>
      <w:r w:rsidRPr="0067285E">
        <w:rPr>
          <w:rFonts w:ascii="Arial" w:hAnsi="Arial" w:cs="Arial"/>
          <w:sz w:val="24"/>
          <w:szCs w:val="24"/>
        </w:rPr>
        <w:t xml:space="preserve"> Herman T. Tavani, Rivier University—Fourth edition.</w:t>
      </w:r>
    </w:p>
    <w:p w:rsidR="00DB7C69" w:rsidP="00DB7C69" w:rsidRDefault="00DB7C69" w14:paraId="4B40D7FD" w14:textId="6820E8D9">
      <w:pPr>
        <w:spacing w:line="240" w:lineRule="auto"/>
        <w:jc w:val="both"/>
        <w:rPr>
          <w:rFonts w:ascii="Arial" w:hAnsi="Arial" w:cs="Arial"/>
          <w:sz w:val="24"/>
          <w:szCs w:val="24"/>
        </w:rPr>
      </w:pPr>
      <w:r w:rsidRPr="00DB7C69">
        <w:rPr>
          <w:rFonts w:ascii="Arial" w:hAnsi="Arial" w:cs="Arial"/>
          <w:sz w:val="24"/>
          <w:szCs w:val="24"/>
        </w:rPr>
        <w:t xml:space="preserve">tutor2u (2021). Research Methods: Questionnaires. [online] tutor2u. Available at: </w:t>
      </w:r>
      <w:hyperlink w:history="1" r:id="rId13">
        <w:r w:rsidRPr="00981EB1">
          <w:rPr>
            <w:rStyle w:val="Hyperlink"/>
            <w:rFonts w:ascii="Arial" w:hAnsi="Arial" w:cs="Arial"/>
            <w:sz w:val="24"/>
            <w:szCs w:val="24"/>
          </w:rPr>
          <w:t>https://www.tutor2u.net/sociology/reference/research-methods-questionnaires-1</w:t>
        </w:r>
      </w:hyperlink>
      <w:r w:rsidRPr="00DB7C69">
        <w:rPr>
          <w:rFonts w:ascii="Arial" w:hAnsi="Arial" w:cs="Arial"/>
          <w:sz w:val="24"/>
          <w:szCs w:val="24"/>
        </w:rPr>
        <w:t>.</w:t>
      </w:r>
    </w:p>
    <w:p w:rsidR="00DB7C69" w:rsidP="00DB7C69" w:rsidRDefault="00DB7C69" w14:paraId="219DB855" w14:textId="15414DFC">
      <w:pPr>
        <w:spacing w:line="240" w:lineRule="auto"/>
        <w:jc w:val="both"/>
        <w:rPr>
          <w:rFonts w:ascii="Arial" w:hAnsi="Arial" w:cs="Arial"/>
          <w:sz w:val="24"/>
          <w:szCs w:val="24"/>
        </w:rPr>
      </w:pPr>
      <w:r w:rsidRPr="00DB7C69">
        <w:rPr>
          <w:rFonts w:ascii="Arial" w:hAnsi="Arial" w:cs="Arial"/>
          <w:sz w:val="24"/>
          <w:szCs w:val="24"/>
        </w:rPr>
        <w:t xml:space="preserve">Lumen Learning. (2021). 10 Benefits &amp; Uses for Technology in the Classroom | Lumen Learning. [online] Available at: </w:t>
      </w:r>
      <w:hyperlink w:history="1" r:id="rId14">
        <w:r w:rsidRPr="00981EB1">
          <w:rPr>
            <w:rStyle w:val="Hyperlink"/>
            <w:rFonts w:ascii="Arial" w:hAnsi="Arial" w:cs="Arial"/>
            <w:sz w:val="24"/>
            <w:szCs w:val="24"/>
          </w:rPr>
          <w:t>https://lumenlearning.com/technology-in-the-classroom/</w:t>
        </w:r>
      </w:hyperlink>
    </w:p>
    <w:p w:rsidRPr="0067285E" w:rsidR="00DB7C69" w:rsidP="00DB7C69" w:rsidRDefault="00DB7C69" w14:paraId="75D8D362" w14:textId="77777777">
      <w:pPr>
        <w:spacing w:line="240" w:lineRule="auto"/>
        <w:jc w:val="both"/>
        <w:rPr>
          <w:rFonts w:ascii="Arial" w:hAnsi="Arial" w:cs="Arial"/>
          <w:sz w:val="24"/>
          <w:szCs w:val="24"/>
        </w:rPr>
      </w:pPr>
    </w:p>
    <w:sectPr w:rsidRPr="0067285E" w:rsidR="00DB7C69" w:rsidSect="00BB6A93">
      <w:headerReference w:type="default" r:id="rId1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7FA6" w:rsidP="00C1554D" w:rsidRDefault="00E77FA6" w14:paraId="2F3929B0" w14:textId="77777777">
      <w:pPr>
        <w:spacing w:after="0" w:line="240" w:lineRule="auto"/>
      </w:pPr>
      <w:r>
        <w:separator/>
      </w:r>
    </w:p>
  </w:endnote>
  <w:endnote w:type="continuationSeparator" w:id="0">
    <w:p w:rsidR="00E77FA6" w:rsidP="00C1554D" w:rsidRDefault="00E77FA6" w14:paraId="2596F18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7FA6" w:rsidP="00C1554D" w:rsidRDefault="00E77FA6" w14:paraId="578A93D0" w14:textId="77777777">
      <w:pPr>
        <w:spacing w:after="0" w:line="240" w:lineRule="auto"/>
      </w:pPr>
      <w:r>
        <w:separator/>
      </w:r>
    </w:p>
  </w:footnote>
  <w:footnote w:type="continuationSeparator" w:id="0">
    <w:p w:rsidR="00E77FA6" w:rsidP="00C1554D" w:rsidRDefault="00E77FA6" w14:paraId="3B856D9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54102"/>
      <w:docPartObj>
        <w:docPartGallery w:val="Page Numbers (Top of Page)"/>
        <w:docPartUnique/>
      </w:docPartObj>
    </w:sdtPr>
    <w:sdtEndPr>
      <w:rPr>
        <w:noProof/>
      </w:rPr>
    </w:sdtEndPr>
    <w:sdtContent>
      <w:p w:rsidR="00C1554D" w:rsidRDefault="00C1554D" w14:paraId="19F2B2F9" w14:textId="546D1426">
        <w:pPr>
          <w:pStyle w:val="Header"/>
          <w:jc w:val="right"/>
        </w:pPr>
        <w:r>
          <w:fldChar w:fldCharType="begin"/>
        </w:r>
        <w:r>
          <w:instrText xml:space="preserve"> PAGE   \* MERGEFORMAT </w:instrText>
        </w:r>
        <w:r>
          <w:fldChar w:fldCharType="separate"/>
        </w:r>
        <w:r w:rsidR="000F7CEA">
          <w:rPr>
            <w:noProof/>
          </w:rPr>
          <w:t>11</w:t>
        </w:r>
        <w:r>
          <w:rPr>
            <w:noProof/>
          </w:rPr>
          <w:fldChar w:fldCharType="end"/>
        </w:r>
      </w:p>
    </w:sdtContent>
  </w:sdt>
  <w:p w:rsidR="00C1554D" w:rsidRDefault="00C1554D" w14:paraId="3CE79734" w14:textId="777777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27470BD"/>
    <w:multiLevelType w:val="hybridMultilevel"/>
    <w:tmpl w:val="A98C12B6"/>
    <w:lvl w:ilvl="0" w:tplc="1D6626B4">
      <w:start w:val="1"/>
      <w:numFmt w:val="bullet"/>
      <w:lvlText w:val="•"/>
      <w:lvlJc w:val="left"/>
      <w:pPr>
        <w:tabs>
          <w:tab w:val="num" w:pos="720"/>
        </w:tabs>
        <w:ind w:left="720" w:hanging="360"/>
      </w:pPr>
      <w:rPr>
        <w:rFonts w:hint="default" w:ascii="Arial" w:hAnsi="Arial"/>
      </w:rPr>
    </w:lvl>
    <w:lvl w:ilvl="1" w:tplc="259413BA" w:tentative="1">
      <w:start w:val="1"/>
      <w:numFmt w:val="bullet"/>
      <w:lvlText w:val="•"/>
      <w:lvlJc w:val="left"/>
      <w:pPr>
        <w:tabs>
          <w:tab w:val="num" w:pos="1440"/>
        </w:tabs>
        <w:ind w:left="1440" w:hanging="360"/>
      </w:pPr>
      <w:rPr>
        <w:rFonts w:hint="default" w:ascii="Arial" w:hAnsi="Arial"/>
      </w:rPr>
    </w:lvl>
    <w:lvl w:ilvl="2" w:tplc="22661EA6" w:tentative="1">
      <w:start w:val="1"/>
      <w:numFmt w:val="bullet"/>
      <w:lvlText w:val="•"/>
      <w:lvlJc w:val="left"/>
      <w:pPr>
        <w:tabs>
          <w:tab w:val="num" w:pos="2160"/>
        </w:tabs>
        <w:ind w:left="2160" w:hanging="360"/>
      </w:pPr>
      <w:rPr>
        <w:rFonts w:hint="default" w:ascii="Arial" w:hAnsi="Arial"/>
      </w:rPr>
    </w:lvl>
    <w:lvl w:ilvl="3" w:tplc="16BC89FE" w:tentative="1">
      <w:start w:val="1"/>
      <w:numFmt w:val="bullet"/>
      <w:lvlText w:val="•"/>
      <w:lvlJc w:val="left"/>
      <w:pPr>
        <w:tabs>
          <w:tab w:val="num" w:pos="2880"/>
        </w:tabs>
        <w:ind w:left="2880" w:hanging="360"/>
      </w:pPr>
      <w:rPr>
        <w:rFonts w:hint="default" w:ascii="Arial" w:hAnsi="Arial"/>
      </w:rPr>
    </w:lvl>
    <w:lvl w:ilvl="4" w:tplc="54188E7E" w:tentative="1">
      <w:start w:val="1"/>
      <w:numFmt w:val="bullet"/>
      <w:lvlText w:val="•"/>
      <w:lvlJc w:val="left"/>
      <w:pPr>
        <w:tabs>
          <w:tab w:val="num" w:pos="3600"/>
        </w:tabs>
        <w:ind w:left="3600" w:hanging="360"/>
      </w:pPr>
      <w:rPr>
        <w:rFonts w:hint="default" w:ascii="Arial" w:hAnsi="Arial"/>
      </w:rPr>
    </w:lvl>
    <w:lvl w:ilvl="5" w:tplc="13FC26BC" w:tentative="1">
      <w:start w:val="1"/>
      <w:numFmt w:val="bullet"/>
      <w:lvlText w:val="•"/>
      <w:lvlJc w:val="left"/>
      <w:pPr>
        <w:tabs>
          <w:tab w:val="num" w:pos="4320"/>
        </w:tabs>
        <w:ind w:left="4320" w:hanging="360"/>
      </w:pPr>
      <w:rPr>
        <w:rFonts w:hint="default" w:ascii="Arial" w:hAnsi="Arial"/>
      </w:rPr>
    </w:lvl>
    <w:lvl w:ilvl="6" w:tplc="62723898" w:tentative="1">
      <w:start w:val="1"/>
      <w:numFmt w:val="bullet"/>
      <w:lvlText w:val="•"/>
      <w:lvlJc w:val="left"/>
      <w:pPr>
        <w:tabs>
          <w:tab w:val="num" w:pos="5040"/>
        </w:tabs>
        <w:ind w:left="5040" w:hanging="360"/>
      </w:pPr>
      <w:rPr>
        <w:rFonts w:hint="default" w:ascii="Arial" w:hAnsi="Arial"/>
      </w:rPr>
    </w:lvl>
    <w:lvl w:ilvl="7" w:tplc="ACFE4172" w:tentative="1">
      <w:start w:val="1"/>
      <w:numFmt w:val="bullet"/>
      <w:lvlText w:val="•"/>
      <w:lvlJc w:val="left"/>
      <w:pPr>
        <w:tabs>
          <w:tab w:val="num" w:pos="5760"/>
        </w:tabs>
        <w:ind w:left="5760" w:hanging="360"/>
      </w:pPr>
      <w:rPr>
        <w:rFonts w:hint="default" w:ascii="Arial" w:hAnsi="Arial"/>
      </w:rPr>
    </w:lvl>
    <w:lvl w:ilvl="8" w:tplc="0FA2101A"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4CAE7008"/>
    <w:multiLevelType w:val="multilevel"/>
    <w:tmpl w:val="DFAA11F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0"/>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720"/>
        </w:pPr>
        <w:rPr>
          <w:rFonts w:hint="default"/>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160" w:hanging="1800"/>
        </w:pPr>
        <w:rPr>
          <w:rFonts w:hint="default"/>
        </w:rPr>
      </w:lvl>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1CA"/>
    <w:rsid w:val="000233AC"/>
    <w:rsid w:val="0003661D"/>
    <w:rsid w:val="00051153"/>
    <w:rsid w:val="0005682E"/>
    <w:rsid w:val="00073BE4"/>
    <w:rsid w:val="00096282"/>
    <w:rsid w:val="000B31CA"/>
    <w:rsid w:val="000C4B08"/>
    <w:rsid w:val="000F7CEA"/>
    <w:rsid w:val="00103047"/>
    <w:rsid w:val="001177E6"/>
    <w:rsid w:val="00120D19"/>
    <w:rsid w:val="00127B3F"/>
    <w:rsid w:val="00164B3B"/>
    <w:rsid w:val="001C2CA9"/>
    <w:rsid w:val="001E18BA"/>
    <w:rsid w:val="001E30CE"/>
    <w:rsid w:val="0022662B"/>
    <w:rsid w:val="002849A7"/>
    <w:rsid w:val="002F114A"/>
    <w:rsid w:val="00316792"/>
    <w:rsid w:val="00336E3B"/>
    <w:rsid w:val="00342106"/>
    <w:rsid w:val="00352951"/>
    <w:rsid w:val="00375EDF"/>
    <w:rsid w:val="003B4FF7"/>
    <w:rsid w:val="003D776A"/>
    <w:rsid w:val="004C32C5"/>
    <w:rsid w:val="004C6602"/>
    <w:rsid w:val="004F6ED9"/>
    <w:rsid w:val="00552798"/>
    <w:rsid w:val="00587493"/>
    <w:rsid w:val="005F6BED"/>
    <w:rsid w:val="0067285E"/>
    <w:rsid w:val="006802CB"/>
    <w:rsid w:val="00682FC1"/>
    <w:rsid w:val="006C3653"/>
    <w:rsid w:val="006D03D2"/>
    <w:rsid w:val="00706AFB"/>
    <w:rsid w:val="00735E06"/>
    <w:rsid w:val="007373F7"/>
    <w:rsid w:val="007E0A69"/>
    <w:rsid w:val="007F2989"/>
    <w:rsid w:val="007F410E"/>
    <w:rsid w:val="00812EB2"/>
    <w:rsid w:val="008B3E7A"/>
    <w:rsid w:val="008D2F97"/>
    <w:rsid w:val="009146C9"/>
    <w:rsid w:val="00926E59"/>
    <w:rsid w:val="009850BE"/>
    <w:rsid w:val="009928F4"/>
    <w:rsid w:val="009E5C3D"/>
    <w:rsid w:val="00A11802"/>
    <w:rsid w:val="00A306E2"/>
    <w:rsid w:val="00A563AF"/>
    <w:rsid w:val="00A618EE"/>
    <w:rsid w:val="00AC7A96"/>
    <w:rsid w:val="00AD3672"/>
    <w:rsid w:val="00B53ED3"/>
    <w:rsid w:val="00BB6A93"/>
    <w:rsid w:val="00C00364"/>
    <w:rsid w:val="00C01C6A"/>
    <w:rsid w:val="00C1554D"/>
    <w:rsid w:val="00C62602"/>
    <w:rsid w:val="00C73D6F"/>
    <w:rsid w:val="00C83A3A"/>
    <w:rsid w:val="00CA1CF7"/>
    <w:rsid w:val="00CA76B7"/>
    <w:rsid w:val="00CB7268"/>
    <w:rsid w:val="00CC53FF"/>
    <w:rsid w:val="00D11D1D"/>
    <w:rsid w:val="00D61098"/>
    <w:rsid w:val="00D6487F"/>
    <w:rsid w:val="00D82498"/>
    <w:rsid w:val="00DB7C69"/>
    <w:rsid w:val="00DE1772"/>
    <w:rsid w:val="00DE68F8"/>
    <w:rsid w:val="00E77FA6"/>
    <w:rsid w:val="00EF38ED"/>
    <w:rsid w:val="00EF499B"/>
    <w:rsid w:val="00F15E9E"/>
    <w:rsid w:val="00FB5B8D"/>
    <w:rsid w:val="00FB719F"/>
    <w:rsid w:val="02604A41"/>
    <w:rsid w:val="039494A1"/>
    <w:rsid w:val="09792CCA"/>
    <w:rsid w:val="0E4C9DED"/>
    <w:rsid w:val="0E9D962D"/>
    <w:rsid w:val="1413D203"/>
    <w:rsid w:val="165F9D58"/>
    <w:rsid w:val="190C6637"/>
    <w:rsid w:val="19E486C1"/>
    <w:rsid w:val="1EE8F1F9"/>
    <w:rsid w:val="2287022F"/>
    <w:rsid w:val="27F784E0"/>
    <w:rsid w:val="2DBF9D3C"/>
    <w:rsid w:val="34D3054F"/>
    <w:rsid w:val="36133D03"/>
    <w:rsid w:val="3CC08484"/>
    <w:rsid w:val="3D12F7A4"/>
    <w:rsid w:val="4249B29D"/>
    <w:rsid w:val="49F30E43"/>
    <w:rsid w:val="57AA984A"/>
    <w:rsid w:val="5D04A2F7"/>
    <w:rsid w:val="5E7761A2"/>
    <w:rsid w:val="66267109"/>
    <w:rsid w:val="688B72FC"/>
    <w:rsid w:val="6AF9F06D"/>
    <w:rsid w:val="6BA9EB61"/>
    <w:rsid w:val="722E6E63"/>
    <w:rsid w:val="76E1BC25"/>
    <w:rsid w:val="79C4BF3E"/>
    <w:rsid w:val="7CB3D2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w:type="paragraph" w:styleId="ListParagraph">
    <w:name w:val="List Paragraph"/>
    <w:basedOn w:val="Normal"/>
    <w:uiPriority w:val="34"/>
    <w:qFormat/>
    <w:rsid w:val="001C2CA9"/>
    <w:pPr>
      <w:ind w:left="720"/>
      <w:contextualSpacing/>
    </w:pPr>
  </w:style>
  <w:style w:type="character" w:styleId="UnresolvedMention" w:customStyle="1">
    <w:name w:val="Unresolved Mention"/>
    <w:basedOn w:val="DefaultParagraphFont"/>
    <w:uiPriority w:val="99"/>
    <w:semiHidden/>
    <w:unhideWhenUsed/>
    <w:rsid w:val="002849A7"/>
    <w:rPr>
      <w:color w:val="605E5C"/>
      <w:shd w:val="clear" w:color="auto" w:fill="E1DFDD"/>
    </w:rPr>
  </w:style>
  <w:style w:type="paragraph" w:styleId="NoSpacing">
    <w:name w:val="No Spacing"/>
    <w:uiPriority w:val="1"/>
    <w:qFormat/>
    <w:rsid w:val="003B4FF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271890">
      <w:bodyDiv w:val="1"/>
      <w:marLeft w:val="0"/>
      <w:marRight w:val="0"/>
      <w:marTop w:val="0"/>
      <w:marBottom w:val="0"/>
      <w:divBdr>
        <w:top w:val="none" w:sz="0" w:space="0" w:color="auto"/>
        <w:left w:val="none" w:sz="0" w:space="0" w:color="auto"/>
        <w:bottom w:val="none" w:sz="0" w:space="0" w:color="auto"/>
        <w:right w:val="none" w:sz="0" w:space="0" w:color="auto"/>
      </w:divBdr>
      <w:divsChild>
        <w:div w:id="956178552">
          <w:marLeft w:val="360"/>
          <w:marRight w:val="0"/>
          <w:marTop w:val="200"/>
          <w:marBottom w:val="0"/>
          <w:divBdr>
            <w:top w:val="none" w:sz="0" w:space="0" w:color="auto"/>
            <w:left w:val="none" w:sz="0" w:space="0" w:color="auto"/>
            <w:bottom w:val="none" w:sz="0" w:space="0" w:color="auto"/>
            <w:right w:val="none" w:sz="0" w:space="0" w:color="auto"/>
          </w:divBdr>
        </w:div>
        <w:div w:id="1499155943">
          <w:marLeft w:val="360"/>
          <w:marRight w:val="0"/>
          <w:marTop w:val="200"/>
          <w:marBottom w:val="0"/>
          <w:divBdr>
            <w:top w:val="none" w:sz="0" w:space="0" w:color="auto"/>
            <w:left w:val="none" w:sz="0" w:space="0" w:color="auto"/>
            <w:bottom w:val="none" w:sz="0" w:space="0" w:color="auto"/>
            <w:right w:val="none" w:sz="0" w:space="0" w:color="auto"/>
          </w:divBdr>
        </w:div>
        <w:div w:id="922881721">
          <w:marLeft w:val="360"/>
          <w:marRight w:val="0"/>
          <w:marTop w:val="200"/>
          <w:marBottom w:val="0"/>
          <w:divBdr>
            <w:top w:val="none" w:sz="0" w:space="0" w:color="auto"/>
            <w:left w:val="none" w:sz="0" w:space="0" w:color="auto"/>
            <w:bottom w:val="none" w:sz="0" w:space="0" w:color="auto"/>
            <w:right w:val="none" w:sz="0" w:space="0" w:color="auto"/>
          </w:divBdr>
        </w:div>
        <w:div w:id="788741479">
          <w:marLeft w:val="360"/>
          <w:marRight w:val="0"/>
          <w:marTop w:val="200"/>
          <w:marBottom w:val="0"/>
          <w:divBdr>
            <w:top w:val="none" w:sz="0" w:space="0" w:color="auto"/>
            <w:left w:val="none" w:sz="0" w:space="0" w:color="auto"/>
            <w:bottom w:val="none" w:sz="0" w:space="0" w:color="auto"/>
            <w:right w:val="none" w:sz="0" w:space="0" w:color="auto"/>
          </w:divBdr>
        </w:div>
      </w:divsChild>
    </w:div>
    <w:div w:id="855115315">
      <w:bodyDiv w:val="1"/>
      <w:marLeft w:val="0"/>
      <w:marRight w:val="0"/>
      <w:marTop w:val="0"/>
      <w:marBottom w:val="0"/>
      <w:divBdr>
        <w:top w:val="none" w:sz="0" w:space="0" w:color="auto"/>
        <w:left w:val="none" w:sz="0" w:space="0" w:color="auto"/>
        <w:bottom w:val="none" w:sz="0" w:space="0" w:color="auto"/>
        <w:right w:val="none" w:sz="0" w:space="0" w:color="auto"/>
      </w:divBdr>
      <w:divsChild>
        <w:div w:id="1876691354">
          <w:marLeft w:val="360"/>
          <w:marRight w:val="0"/>
          <w:marTop w:val="200"/>
          <w:marBottom w:val="0"/>
          <w:divBdr>
            <w:top w:val="none" w:sz="0" w:space="0" w:color="auto"/>
            <w:left w:val="none" w:sz="0" w:space="0" w:color="auto"/>
            <w:bottom w:val="none" w:sz="0" w:space="0" w:color="auto"/>
            <w:right w:val="none" w:sz="0" w:space="0" w:color="auto"/>
          </w:divBdr>
        </w:div>
        <w:div w:id="1191410918">
          <w:marLeft w:val="360"/>
          <w:marRight w:val="0"/>
          <w:marTop w:val="200"/>
          <w:marBottom w:val="0"/>
          <w:divBdr>
            <w:top w:val="none" w:sz="0" w:space="0" w:color="auto"/>
            <w:left w:val="none" w:sz="0" w:space="0" w:color="auto"/>
            <w:bottom w:val="none" w:sz="0" w:space="0" w:color="auto"/>
            <w:right w:val="none" w:sz="0" w:space="0" w:color="auto"/>
          </w:divBdr>
        </w:div>
        <w:div w:id="1796485738">
          <w:marLeft w:val="360"/>
          <w:marRight w:val="0"/>
          <w:marTop w:val="200"/>
          <w:marBottom w:val="0"/>
          <w:divBdr>
            <w:top w:val="none" w:sz="0" w:space="0" w:color="auto"/>
            <w:left w:val="none" w:sz="0" w:space="0" w:color="auto"/>
            <w:bottom w:val="none" w:sz="0" w:space="0" w:color="auto"/>
            <w:right w:val="none" w:sz="0" w:space="0" w:color="auto"/>
          </w:divBdr>
        </w:div>
      </w:divsChild>
    </w:div>
    <w:div w:id="1042704584">
      <w:bodyDiv w:val="1"/>
      <w:marLeft w:val="0"/>
      <w:marRight w:val="0"/>
      <w:marTop w:val="0"/>
      <w:marBottom w:val="0"/>
      <w:divBdr>
        <w:top w:val="none" w:sz="0" w:space="0" w:color="auto"/>
        <w:left w:val="none" w:sz="0" w:space="0" w:color="auto"/>
        <w:bottom w:val="none" w:sz="0" w:space="0" w:color="auto"/>
        <w:right w:val="none" w:sz="0" w:space="0" w:color="auto"/>
      </w:divBdr>
    </w:div>
    <w:div w:id="1170174783">
      <w:bodyDiv w:val="1"/>
      <w:marLeft w:val="0"/>
      <w:marRight w:val="0"/>
      <w:marTop w:val="0"/>
      <w:marBottom w:val="0"/>
      <w:divBdr>
        <w:top w:val="none" w:sz="0" w:space="0" w:color="auto"/>
        <w:left w:val="none" w:sz="0" w:space="0" w:color="auto"/>
        <w:bottom w:val="none" w:sz="0" w:space="0" w:color="auto"/>
        <w:right w:val="none" w:sz="0" w:space="0" w:color="auto"/>
      </w:divBdr>
      <w:divsChild>
        <w:div w:id="1516267435">
          <w:marLeft w:val="360"/>
          <w:marRight w:val="0"/>
          <w:marTop w:val="200"/>
          <w:marBottom w:val="0"/>
          <w:divBdr>
            <w:top w:val="none" w:sz="0" w:space="0" w:color="auto"/>
            <w:left w:val="none" w:sz="0" w:space="0" w:color="auto"/>
            <w:bottom w:val="none" w:sz="0" w:space="0" w:color="auto"/>
            <w:right w:val="none" w:sz="0" w:space="0" w:color="auto"/>
          </w:divBdr>
        </w:div>
        <w:div w:id="1622371248">
          <w:marLeft w:val="360"/>
          <w:marRight w:val="0"/>
          <w:marTop w:val="200"/>
          <w:marBottom w:val="0"/>
          <w:divBdr>
            <w:top w:val="none" w:sz="0" w:space="0" w:color="auto"/>
            <w:left w:val="none" w:sz="0" w:space="0" w:color="auto"/>
            <w:bottom w:val="none" w:sz="0" w:space="0" w:color="auto"/>
            <w:right w:val="none" w:sz="0" w:space="0" w:color="auto"/>
          </w:divBdr>
        </w:div>
        <w:div w:id="117992117">
          <w:marLeft w:val="360"/>
          <w:marRight w:val="0"/>
          <w:marTop w:val="200"/>
          <w:marBottom w:val="0"/>
          <w:divBdr>
            <w:top w:val="none" w:sz="0" w:space="0" w:color="auto"/>
            <w:left w:val="none" w:sz="0" w:space="0" w:color="auto"/>
            <w:bottom w:val="none" w:sz="0" w:space="0" w:color="auto"/>
            <w:right w:val="none" w:sz="0" w:space="0" w:color="auto"/>
          </w:divBdr>
        </w:div>
      </w:divsChild>
    </w:div>
    <w:div w:id="2067023302">
      <w:bodyDiv w:val="1"/>
      <w:marLeft w:val="0"/>
      <w:marRight w:val="0"/>
      <w:marTop w:val="0"/>
      <w:marBottom w:val="0"/>
      <w:divBdr>
        <w:top w:val="none" w:sz="0" w:space="0" w:color="auto"/>
        <w:left w:val="none" w:sz="0" w:space="0" w:color="auto"/>
        <w:bottom w:val="none" w:sz="0" w:space="0" w:color="auto"/>
        <w:right w:val="none" w:sz="0" w:space="0" w:color="auto"/>
      </w:divBdr>
      <w:divsChild>
        <w:div w:id="2117367436">
          <w:marLeft w:val="360"/>
          <w:marRight w:val="0"/>
          <w:marTop w:val="200"/>
          <w:marBottom w:val="0"/>
          <w:divBdr>
            <w:top w:val="none" w:sz="0" w:space="0" w:color="auto"/>
            <w:left w:val="none" w:sz="0" w:space="0" w:color="auto"/>
            <w:bottom w:val="none" w:sz="0" w:space="0" w:color="auto"/>
            <w:right w:val="none" w:sz="0" w:space="0" w:color="auto"/>
          </w:divBdr>
        </w:div>
        <w:div w:id="1989170942">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tutor2u.net/sociology/reference/research-methods-questionnaires-1" TargetMode="Externa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header" Target="header1.xml" Id="rId15" /><Relationship Type="http://schemas.openxmlformats.org/officeDocument/2006/relationships/settings" Target="settings.xml" Id="rId4" /><Relationship Type="http://schemas.openxmlformats.org/officeDocument/2006/relationships/hyperlink" Target="https://lumenlearning.com/technology-in-the-classroom/" TargetMode="External" Id="rId14" /><Relationship Type="http://schemas.openxmlformats.org/officeDocument/2006/relationships/image" Target="/media/image.png" Id="Re1c354cc61864481" /><Relationship Type="http://schemas.openxmlformats.org/officeDocument/2006/relationships/glossaryDocument" Target="glossary/document.xml" Id="R0d4a867f935f4e8c"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1afe0ef-c6bd-4730-8b51-b0f4fab51158}"/>
      </w:docPartPr>
      <w:docPartBody>
        <w:p w14:paraId="394DCDF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8BEE1-734B-4214-A863-276C9BC46A0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Saloua Salim (2212860)</lastModifiedBy>
  <revision>3</revision>
  <dcterms:created xsi:type="dcterms:W3CDTF">2022-11-17T13:21:00.0000000Z</dcterms:created>
  <dcterms:modified xsi:type="dcterms:W3CDTF">2022-11-19T12:46:38.0036765Z</dcterms:modified>
</coreProperties>
</file>