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427A6" w14:textId="6737F063" w:rsidR="00C0014E" w:rsidRPr="00065186" w:rsidRDefault="00D02D39" w:rsidP="00374891">
      <w:pPr>
        <w:spacing w:after="0" w:line="240" w:lineRule="auto"/>
        <w:jc w:val="center"/>
        <w:rPr>
          <w:rFonts w:ascii="Courier New" w:hAnsi="Courier New" w:cs="Courier New"/>
          <w:b/>
          <w:bCs/>
          <w:sz w:val="36"/>
          <w:szCs w:val="36"/>
        </w:rPr>
      </w:pPr>
      <w:r w:rsidRPr="00065186">
        <w:rPr>
          <w:rFonts w:ascii="Courier New" w:hAnsi="Courier New" w:cs="Courier New"/>
          <w:b/>
          <w:bCs/>
          <w:sz w:val="36"/>
          <w:szCs w:val="36"/>
        </w:rPr>
        <w:t>Cocoon</w:t>
      </w:r>
    </w:p>
    <w:p w14:paraId="680DEC8A" w14:textId="4D9F82DA" w:rsidR="00D02D39" w:rsidRPr="00B75074" w:rsidRDefault="00D02D39" w:rsidP="00374891">
      <w:pPr>
        <w:spacing w:after="0" w:line="240" w:lineRule="auto"/>
        <w:jc w:val="center"/>
        <w:rPr>
          <w:rFonts w:ascii="Courier New" w:hAnsi="Courier New" w:cs="Courier New"/>
          <w:i/>
          <w:iCs/>
        </w:rPr>
      </w:pPr>
      <w:r w:rsidRPr="00B75074">
        <w:rPr>
          <w:rFonts w:ascii="Courier New" w:hAnsi="Courier New" w:cs="Courier New"/>
          <w:i/>
          <w:iCs/>
        </w:rPr>
        <w:t>Treatment, March 4/2020</w:t>
      </w:r>
    </w:p>
    <w:p w14:paraId="5970C123" w14:textId="64C79610" w:rsidR="00D318ED" w:rsidRPr="00374891" w:rsidRDefault="00D02D39" w:rsidP="00374891">
      <w:pPr>
        <w:spacing w:after="0" w:line="240" w:lineRule="auto"/>
        <w:jc w:val="center"/>
        <w:rPr>
          <w:rFonts w:ascii="Courier New" w:hAnsi="Courier New" w:cs="Courier New"/>
          <w:i/>
          <w:iCs/>
        </w:rPr>
      </w:pPr>
      <w:r w:rsidRPr="00B75074">
        <w:rPr>
          <w:rFonts w:ascii="Courier New" w:hAnsi="Courier New" w:cs="Courier New"/>
          <w:i/>
          <w:iCs/>
        </w:rPr>
        <w:t>Amber McCoy</w:t>
      </w:r>
    </w:p>
    <w:p w14:paraId="5BBFDD70" w14:textId="39ECA8DF" w:rsidR="00D318ED" w:rsidRPr="00065186" w:rsidRDefault="00D318ED" w:rsidP="00D318ED">
      <w:pPr>
        <w:rPr>
          <w:rFonts w:ascii="Courier New" w:hAnsi="Courier New" w:cs="Courier New"/>
        </w:rPr>
      </w:pPr>
      <w:r w:rsidRPr="00065186">
        <w:rPr>
          <w:rFonts w:ascii="Courier New" w:hAnsi="Courier New" w:cs="Courier New"/>
          <w:b/>
          <w:bCs/>
        </w:rPr>
        <w:t>Genre</w:t>
      </w:r>
      <w:r w:rsidR="00374891">
        <w:rPr>
          <w:rFonts w:ascii="Courier New" w:hAnsi="Courier New" w:cs="Courier New"/>
          <w:b/>
          <w:bCs/>
        </w:rPr>
        <w:t xml:space="preserve"> &amp; Duration</w:t>
      </w:r>
      <w:r w:rsidRPr="00065186">
        <w:rPr>
          <w:rFonts w:ascii="Courier New" w:hAnsi="Courier New" w:cs="Courier New"/>
          <w:b/>
          <w:bCs/>
        </w:rPr>
        <w:t xml:space="preserve"> </w:t>
      </w:r>
      <w:r w:rsidRPr="00065186">
        <w:rPr>
          <w:rFonts w:ascii="Courier New" w:hAnsi="Courier New" w:cs="Courier New"/>
        </w:rPr>
        <w:t xml:space="preserve">– Animated psychological short film. </w:t>
      </w:r>
      <w:r w:rsidR="00374891" w:rsidRPr="00065186">
        <w:rPr>
          <w:rFonts w:ascii="Courier New" w:hAnsi="Courier New" w:cs="Courier New"/>
        </w:rPr>
        <w:t>20 minutes.</w:t>
      </w:r>
    </w:p>
    <w:p w14:paraId="54255220" w14:textId="426A1B9B" w:rsidR="00D02D39" w:rsidRPr="00065186" w:rsidRDefault="00D02D39" w:rsidP="00D02D39">
      <w:pPr>
        <w:jc w:val="center"/>
        <w:rPr>
          <w:rFonts w:ascii="Courier New" w:hAnsi="Courier New" w:cs="Courier New"/>
          <w:b/>
          <w:bCs/>
        </w:rPr>
      </w:pPr>
      <w:r w:rsidRPr="00065186">
        <w:rPr>
          <w:rFonts w:ascii="Courier New" w:hAnsi="Courier New" w:cs="Courier New"/>
          <w:b/>
          <w:bCs/>
        </w:rPr>
        <w:t>Logline</w:t>
      </w:r>
    </w:p>
    <w:p w14:paraId="37836918" w14:textId="57D4C704" w:rsidR="00D754F4" w:rsidRPr="00374891" w:rsidRDefault="00D02D39" w:rsidP="00D02D39">
      <w:pPr>
        <w:rPr>
          <w:rFonts w:ascii="Courier New" w:hAnsi="Courier New" w:cs="Courier New"/>
        </w:rPr>
      </w:pPr>
      <w:r w:rsidRPr="00065186">
        <w:rPr>
          <w:rFonts w:ascii="Courier New" w:hAnsi="Courier New" w:cs="Courier New"/>
        </w:rPr>
        <w:t>Animated and narrat</w:t>
      </w:r>
      <w:r w:rsidR="00D754F4" w:rsidRPr="00065186">
        <w:rPr>
          <w:rFonts w:ascii="Courier New" w:hAnsi="Courier New" w:cs="Courier New"/>
        </w:rPr>
        <w:t>ed</w:t>
      </w:r>
      <w:r w:rsidRPr="00065186">
        <w:rPr>
          <w:rFonts w:ascii="Courier New" w:hAnsi="Courier New" w:cs="Courier New"/>
        </w:rPr>
        <w:t xml:space="preserve"> in Salad Fingers-</w:t>
      </w:r>
      <w:proofErr w:type="spellStart"/>
      <w:r w:rsidRPr="00065186">
        <w:rPr>
          <w:rFonts w:ascii="Courier New" w:hAnsi="Courier New" w:cs="Courier New"/>
        </w:rPr>
        <w:t>esque</w:t>
      </w:r>
      <w:proofErr w:type="spellEnd"/>
      <w:r w:rsidRPr="00065186">
        <w:rPr>
          <w:rFonts w:ascii="Courier New" w:hAnsi="Courier New" w:cs="Courier New"/>
        </w:rPr>
        <w:t xml:space="preserve"> style, a human sized larva awakens to find that they have still not metamorphosized. When their “child”, a mummified corpse, runs away, they must follow the child’s path and </w:t>
      </w:r>
      <w:r w:rsidR="00D754F4" w:rsidRPr="00065186">
        <w:rPr>
          <w:rFonts w:ascii="Courier New" w:hAnsi="Courier New" w:cs="Courier New"/>
        </w:rPr>
        <w:t xml:space="preserve">in doing so learn about pieces of their life they have forced themselves to forget. </w:t>
      </w:r>
    </w:p>
    <w:p w14:paraId="53B70F3D" w14:textId="4DA637B9" w:rsidR="00D754F4" w:rsidRPr="00065186" w:rsidRDefault="00D754F4" w:rsidP="00D754F4">
      <w:pPr>
        <w:jc w:val="center"/>
        <w:rPr>
          <w:rFonts w:ascii="Courier New" w:hAnsi="Courier New" w:cs="Courier New"/>
          <w:b/>
          <w:bCs/>
        </w:rPr>
      </w:pPr>
      <w:r w:rsidRPr="00065186">
        <w:rPr>
          <w:rFonts w:ascii="Courier New" w:hAnsi="Courier New" w:cs="Courier New"/>
          <w:b/>
          <w:bCs/>
        </w:rPr>
        <w:t>Characters</w:t>
      </w:r>
    </w:p>
    <w:p w14:paraId="7CB488A6" w14:textId="35A87E90" w:rsidR="00D754F4" w:rsidRPr="00065186" w:rsidRDefault="00D754F4" w:rsidP="00D754F4">
      <w:pPr>
        <w:rPr>
          <w:rFonts w:ascii="Courier New" w:hAnsi="Courier New" w:cs="Courier New"/>
        </w:rPr>
      </w:pPr>
      <w:r w:rsidRPr="00065186">
        <w:rPr>
          <w:rFonts w:ascii="Courier New" w:hAnsi="Courier New" w:cs="Courier New"/>
          <w:b/>
          <w:bCs/>
        </w:rPr>
        <w:t>Charlie (larva)</w:t>
      </w:r>
      <w:r w:rsidRPr="00065186">
        <w:rPr>
          <w:rFonts w:ascii="Courier New" w:hAnsi="Courier New" w:cs="Courier New"/>
        </w:rPr>
        <w:t xml:space="preserve"> – The main character of the story. This larva has a haggard appearance as well as a full mouth of rotting teeth. They have made their home in a baby ward in a hospital. Charlie tends to be easily angered and not very self-aware. The most important thing to them is Lucy, their “child”, and they will do anything to hold onto this being. Charlie has an addiction to the pills that Leopold has been testing on them. Although Charlie is aware that this addiction is not healthy, they always seem to give into it anyways. </w:t>
      </w:r>
    </w:p>
    <w:p w14:paraId="647CEFDA" w14:textId="5EC5A765" w:rsidR="00D754F4" w:rsidRPr="00065186" w:rsidRDefault="00D754F4" w:rsidP="00D754F4">
      <w:pPr>
        <w:rPr>
          <w:rFonts w:ascii="Courier New" w:hAnsi="Courier New" w:cs="Courier New"/>
        </w:rPr>
      </w:pPr>
      <w:r w:rsidRPr="00065186">
        <w:rPr>
          <w:rFonts w:ascii="Courier New" w:hAnsi="Courier New" w:cs="Courier New"/>
          <w:b/>
          <w:bCs/>
        </w:rPr>
        <w:t>Lucy (mummified corpse)</w:t>
      </w:r>
      <w:r w:rsidRPr="00065186">
        <w:rPr>
          <w:rFonts w:ascii="Courier New" w:hAnsi="Courier New" w:cs="Courier New"/>
        </w:rPr>
        <w:t xml:space="preserve"> – Lucy is a tiny mummified corpse. She is shriveled and dried, and as the story goes on and Charlie begins to realize what he has been holding onto, she falls apart more and more. When Charlie is high, she is capable of growing spider legs and running away. Lucy herself can either be interpreted as not actually existing as an object, but more in Charlie’s mind, or as a real physical body of a lost child. </w:t>
      </w:r>
    </w:p>
    <w:p w14:paraId="7F78F544" w14:textId="3D5AF625" w:rsidR="00D02D39" w:rsidRPr="00065186" w:rsidRDefault="00D754F4" w:rsidP="00D02D39">
      <w:pPr>
        <w:rPr>
          <w:rFonts w:ascii="Courier New" w:hAnsi="Courier New" w:cs="Courier New"/>
        </w:rPr>
      </w:pPr>
      <w:r w:rsidRPr="00065186">
        <w:rPr>
          <w:rFonts w:ascii="Courier New" w:hAnsi="Courier New" w:cs="Courier New"/>
          <w:b/>
          <w:bCs/>
        </w:rPr>
        <w:t>Oliver (snake)</w:t>
      </w:r>
      <w:r w:rsidRPr="00065186">
        <w:rPr>
          <w:rFonts w:ascii="Courier New" w:hAnsi="Courier New" w:cs="Courier New"/>
        </w:rPr>
        <w:t xml:space="preserve"> – Oliver is Charlie’s neighbour in the hospital ward and lives in the room across the hall from them. He is an aspiring DJ and tends to play loud lo-fi music that can be heard throughout the halls of the hospital. Although he may not be the smartest, he is fully aware of emotions and is perceptive. He offers Charlie music every once in awhile that he thinks Charlie might understand or be moved by. </w:t>
      </w:r>
    </w:p>
    <w:p w14:paraId="65A1C0BB" w14:textId="1BA6CF7E" w:rsidR="00D754F4" w:rsidRPr="00065186" w:rsidRDefault="00D754F4" w:rsidP="00D02D39">
      <w:pPr>
        <w:rPr>
          <w:rFonts w:ascii="Courier New" w:hAnsi="Courier New" w:cs="Courier New"/>
        </w:rPr>
      </w:pPr>
      <w:r w:rsidRPr="00065186">
        <w:rPr>
          <w:rFonts w:ascii="Courier New" w:hAnsi="Courier New" w:cs="Courier New"/>
          <w:b/>
          <w:bCs/>
        </w:rPr>
        <w:t>Leopold (harpy eagle)</w:t>
      </w:r>
      <w:r w:rsidRPr="00065186">
        <w:rPr>
          <w:rFonts w:ascii="Courier New" w:hAnsi="Courier New" w:cs="Courier New"/>
        </w:rPr>
        <w:t xml:space="preserve"> – Leopold is the resident drug dealer and has a knack for seeing those who are at their lowest. He develops new “mixes”, as he calls them, and tends to use Charlie as a subject for experimentation. He thinks himself as a kind of psychiatrist and believes that he is helping those who take his drugs to find an “inner palace” where </w:t>
      </w:r>
      <w:r w:rsidR="00D318ED" w:rsidRPr="00065186">
        <w:rPr>
          <w:rFonts w:ascii="Courier New" w:hAnsi="Courier New" w:cs="Courier New"/>
        </w:rPr>
        <w:t xml:space="preserve">people may have a place to face their demons, but really he exploits those in trouble in order to gain money or other favours. </w:t>
      </w:r>
    </w:p>
    <w:p w14:paraId="1869A620" w14:textId="46820544" w:rsidR="00D318ED" w:rsidRPr="00065186" w:rsidRDefault="00D318ED" w:rsidP="00065186">
      <w:pPr>
        <w:rPr>
          <w:rFonts w:ascii="Courier New" w:hAnsi="Courier New" w:cs="Courier New"/>
        </w:rPr>
      </w:pPr>
      <w:r w:rsidRPr="00065186">
        <w:rPr>
          <w:rFonts w:ascii="Courier New" w:hAnsi="Courier New" w:cs="Courier New"/>
          <w:b/>
          <w:bCs/>
        </w:rPr>
        <w:t>Other larva</w:t>
      </w:r>
      <w:r w:rsidRPr="00065186">
        <w:rPr>
          <w:rFonts w:ascii="Courier New" w:hAnsi="Courier New" w:cs="Courier New"/>
        </w:rPr>
        <w:t xml:space="preserve"> – This character is seen in Charlie’s fever dream and represents his partner. </w:t>
      </w:r>
    </w:p>
    <w:p w14:paraId="6B214FAB" w14:textId="20AC98AB" w:rsidR="00D318ED" w:rsidRPr="00065186" w:rsidRDefault="00D318ED" w:rsidP="00D318ED">
      <w:pPr>
        <w:jc w:val="center"/>
        <w:rPr>
          <w:rFonts w:ascii="Courier New" w:hAnsi="Courier New" w:cs="Courier New"/>
          <w:b/>
          <w:bCs/>
        </w:rPr>
      </w:pPr>
      <w:r w:rsidRPr="00065186">
        <w:rPr>
          <w:rFonts w:ascii="Courier New" w:hAnsi="Courier New" w:cs="Courier New"/>
          <w:b/>
          <w:bCs/>
        </w:rPr>
        <w:lastRenderedPageBreak/>
        <w:t>Synopsis</w:t>
      </w:r>
    </w:p>
    <w:p w14:paraId="579F988F" w14:textId="103C7F9F" w:rsidR="00D318ED" w:rsidRPr="00065186" w:rsidRDefault="00D318ED" w:rsidP="00D318ED">
      <w:pPr>
        <w:rPr>
          <w:rFonts w:ascii="Courier New" w:hAnsi="Courier New" w:cs="Courier New"/>
        </w:rPr>
      </w:pPr>
      <w:r w:rsidRPr="00065186">
        <w:rPr>
          <w:rFonts w:ascii="Courier New" w:hAnsi="Courier New" w:cs="Courier New"/>
        </w:rPr>
        <w:tab/>
        <w:t xml:space="preserve">Charlie wakes in the morning in the baby ward of the hospital that him and his child live in, and claws their way out of the cocoon that they spent the night in. They gasp for air and in the same breath begin calling for their “child”, Lucy. Charlie finds her in her own cocoon and picks her up, whispering to her to stop her crying and telling her that they still have the day and that tomorrow will be better. Charlie suggests they have a picnic together to get the day going. </w:t>
      </w:r>
      <w:r w:rsidRPr="00065186">
        <w:rPr>
          <w:rFonts w:ascii="Courier New" w:hAnsi="Courier New" w:cs="Courier New"/>
        </w:rPr>
        <w:tab/>
      </w:r>
    </w:p>
    <w:p w14:paraId="595BFE40" w14:textId="54702498" w:rsidR="00D318ED" w:rsidRDefault="00D318ED" w:rsidP="00D318ED">
      <w:pPr>
        <w:rPr>
          <w:rFonts w:ascii="Courier New" w:hAnsi="Courier New" w:cs="Courier New"/>
        </w:rPr>
      </w:pPr>
      <w:r w:rsidRPr="00065186">
        <w:rPr>
          <w:rFonts w:ascii="Courier New" w:hAnsi="Courier New" w:cs="Courier New"/>
        </w:rPr>
        <w:tab/>
        <w:t xml:space="preserve">After leaving the baby ward, Charlie takes Lucy into their arms and pushes Lucy into their stomach, making it look as though Charlie is pregnant. Due to Charlie being a larva, their skin is slightly </w:t>
      </w:r>
      <w:r w:rsidR="00945A06" w:rsidRPr="00065186">
        <w:rPr>
          <w:rFonts w:ascii="Courier New" w:hAnsi="Courier New" w:cs="Courier New"/>
        </w:rPr>
        <w:t>translucent</w:t>
      </w:r>
      <w:r w:rsidRPr="00065186">
        <w:rPr>
          <w:rFonts w:ascii="Courier New" w:hAnsi="Courier New" w:cs="Courier New"/>
        </w:rPr>
        <w:t xml:space="preserve">, and Lucy can be seen floating within. After this, Charlie hears his neighbour’s lo-fi music playing loudly through the walls. He makes a comment about </w:t>
      </w:r>
      <w:r w:rsidR="00945A06" w:rsidRPr="00065186">
        <w:rPr>
          <w:rFonts w:ascii="Courier New" w:hAnsi="Courier New" w:cs="Courier New"/>
        </w:rPr>
        <w:t xml:space="preserve">how trash the music is and walks over to Oliver’s door to ask him to stop. After pounding on the door and getting quite flustered, Oliver finally answers, and Charlie tells him off. Oliver tells Charlie that although he thinks Charlie is a prick, he still feels bad for him and has found a song that he thought Charlie might like. Oliver goes to his desk, grabs a cassette player with headphones, and hands them to Charlie. After Oliver closes the door, Charlie throws the cassette player into their picnic basket and walks out to the courtyard. </w:t>
      </w:r>
    </w:p>
    <w:p w14:paraId="310AFC28" w14:textId="77777777" w:rsidR="004F6181" w:rsidRDefault="004F6181" w:rsidP="00D318ED">
      <w:pPr>
        <w:rPr>
          <w:rFonts w:ascii="Courier New" w:hAnsi="Courier New" w:cs="Courier New"/>
        </w:rPr>
      </w:pPr>
      <w:r>
        <w:rPr>
          <w:rFonts w:ascii="Courier New" w:hAnsi="Courier New" w:cs="Courier New"/>
        </w:rPr>
        <w:tab/>
        <w:t>In the courtyard, Charlie sees Leopold and tries to ignore him. Instead Charlie sits underneath a tree and begins having their picnic with Lucy. Charlie pulls Lucy out of their stomach, and when they realize they forgot Lucy’s favourite food, they begin to panic and scrape at the nearby tree to get some sap out of it to spread on some bread for Lucy. When Leopold sees this struggle, he comes over and offers Charlie a “new mix”. Charlie declines, but Leopold insists and leaves the pill on a nearby picnic table. After Leopold leaves, Charlie goes to the table and takes the pill. After the pill is swallowed, Lucy grows spider legs and runs off into a nearby corn maze. Charlie is visited by a vision of a run-down moth telling them where Lucy ran off to, and then proceeds to follow into the maze.</w:t>
      </w:r>
    </w:p>
    <w:p w14:paraId="79745E31" w14:textId="5EB4D924" w:rsidR="00806A85" w:rsidRDefault="004F6181" w:rsidP="00D318ED">
      <w:pPr>
        <w:rPr>
          <w:rFonts w:ascii="Courier New" w:hAnsi="Courier New" w:cs="Courier New"/>
        </w:rPr>
      </w:pPr>
      <w:r>
        <w:rPr>
          <w:rFonts w:ascii="Courier New" w:hAnsi="Courier New" w:cs="Courier New"/>
        </w:rPr>
        <w:tab/>
        <w:t xml:space="preserve">The leaves of the corn in the maze have faces all over them, Charlie notices this but ignores it and continues walking though. There are slime trails all over and a vision of the moth </w:t>
      </w:r>
      <w:r w:rsidR="00806A85">
        <w:rPr>
          <w:rFonts w:ascii="Courier New" w:hAnsi="Courier New" w:cs="Courier New"/>
        </w:rPr>
        <w:t xml:space="preserve">comes to Charlie again and leads them along the same trails that they have clearly taken in the past. Suddenly, however, Charlie notices a red string and realizes that that was Lucy’s favourite colour. Charlie instead follows this string and finds themselves at a natural pond with a starfish that is continuously dipping it’s limbs into the black water, eating itself, regenerating, and then continuing the process. Charlie asks the starfish if they have seen Lucy, but the starfish can </w:t>
      </w:r>
      <w:r w:rsidR="00806A85">
        <w:rPr>
          <w:rFonts w:ascii="Courier New" w:hAnsi="Courier New" w:cs="Courier New"/>
        </w:rPr>
        <w:lastRenderedPageBreak/>
        <w:t xml:space="preserve">only talk about how delicious it is to have instant gratification and replies only with a “sure” to Charlie’s question. Charlie continues to follow the red string into the pool of black oozy water and slugs their way down the decline of walls. </w:t>
      </w:r>
    </w:p>
    <w:p w14:paraId="713F354B" w14:textId="2D525550" w:rsidR="00806A85" w:rsidRDefault="00806A85" w:rsidP="00806A85">
      <w:pPr>
        <w:ind w:firstLine="720"/>
        <w:rPr>
          <w:rFonts w:ascii="Courier New" w:hAnsi="Courier New" w:cs="Courier New"/>
        </w:rPr>
      </w:pPr>
      <w:r>
        <w:rPr>
          <w:rFonts w:ascii="Courier New" w:hAnsi="Courier New" w:cs="Courier New"/>
        </w:rPr>
        <w:t xml:space="preserve">At the bottom, the water seems to be held up by some unseen force as Charlie falls through the end of it into a cavernous hallway. Charlie continues to follow the red string past a closed wooden door. Behind the door is a child’s nursery with a large hole in the center of the room. Hanging from the red string above the hole is another larva unlike Charlie. Charlie ponders at this and has a short discussion, mostly with themselves, to the other larva. Charlie finds a pomegranate and has a snack while contemplating what to do. Charlie decides there’s nothing else they can do but cut the other larva down, and as they go to do this the other larva begins muttering “I’m sorry, please live” repeatedly. This stops Charlie from cutting them down for the moment, and Charlie ponders if they know this larva or not. As Charlie ponders, the room begins to mold, the baby’s cot gets an outline in water of a child, and the nearby bathing sink overflows with water. Charlie decides to cut the larva down, and it splats at the bottom of the hole. Charlie suddenly hears crying from the bottom and slugs down the walls to continue looking for Lucy. </w:t>
      </w:r>
    </w:p>
    <w:p w14:paraId="3C7F4231" w14:textId="226004A1" w:rsidR="00806A85" w:rsidRDefault="00806A85" w:rsidP="00806A85">
      <w:pPr>
        <w:ind w:firstLine="720"/>
        <w:rPr>
          <w:rFonts w:ascii="Courier New" w:hAnsi="Courier New" w:cs="Courier New"/>
        </w:rPr>
      </w:pPr>
      <w:r>
        <w:rPr>
          <w:rFonts w:ascii="Courier New" w:hAnsi="Courier New" w:cs="Courier New"/>
        </w:rPr>
        <w:t xml:space="preserve">At the bottom they find Lucy drowning in a large pool of water. Charlie grabs her </w:t>
      </w:r>
      <w:r w:rsidR="00374891">
        <w:rPr>
          <w:rFonts w:ascii="Courier New" w:hAnsi="Courier New" w:cs="Courier New"/>
        </w:rPr>
        <w:t xml:space="preserve">and escapes through a hole in the ceiling. At the top a stork flies overhead with their picnic basket. After it lands it begins swallowing it’s own head and then falls through the hole. Charlie finds the cassette player as well as a letter in their picnic basket, and decides it is time to go home. Charlie gives the corn a talking to and the corn moves and stretches to allow Charlie and Lucy to leave. </w:t>
      </w:r>
    </w:p>
    <w:p w14:paraId="589E4B69" w14:textId="1EFF758C" w:rsidR="00374891" w:rsidRDefault="00374891" w:rsidP="00806A85">
      <w:pPr>
        <w:ind w:firstLine="720"/>
        <w:rPr>
          <w:rFonts w:ascii="Courier New" w:hAnsi="Courier New" w:cs="Courier New"/>
        </w:rPr>
      </w:pPr>
      <w:r>
        <w:rPr>
          <w:rFonts w:ascii="Courier New" w:hAnsi="Courier New" w:cs="Courier New"/>
        </w:rPr>
        <w:t xml:space="preserve">On their way home, Charlie runs into Leopold again. Leopold questions them about their experience after taking the pill, and Charlie does not reveal too much except that it was unpleasant, and they would not be taking it again. </w:t>
      </w:r>
    </w:p>
    <w:p w14:paraId="1499A9CF" w14:textId="51A291FE" w:rsidR="00374891" w:rsidRDefault="00374891" w:rsidP="00806A85">
      <w:pPr>
        <w:ind w:firstLine="720"/>
        <w:rPr>
          <w:rFonts w:ascii="Courier New" w:hAnsi="Courier New" w:cs="Courier New"/>
        </w:rPr>
      </w:pPr>
      <w:r>
        <w:rPr>
          <w:rFonts w:ascii="Courier New" w:hAnsi="Courier New" w:cs="Courier New"/>
        </w:rPr>
        <w:t xml:space="preserve">Once Charlie is home, they hear Oliver again, but this time they are not so angry about it. In their room Charlie gets Lucy ready for bed, places the headphones over her ears, and opens the letter to read her a bedtime story. Charlie does not read it out loud however and their facial expressions contort from angry, sad, to strained happiness. Charlie puts Lucy to bed, leaves the letter open on her chest, and spins a silk noose. Charlie stands there holding the noose for some time. </w:t>
      </w:r>
    </w:p>
    <w:p w14:paraId="4D6B72C0" w14:textId="16EDF92E" w:rsidR="004F6181" w:rsidRDefault="00374891" w:rsidP="005E061A">
      <w:pPr>
        <w:ind w:firstLine="720"/>
        <w:rPr>
          <w:rFonts w:ascii="Courier New" w:hAnsi="Courier New" w:cs="Courier New"/>
        </w:rPr>
      </w:pPr>
      <w:r>
        <w:rPr>
          <w:rFonts w:ascii="Courier New" w:hAnsi="Courier New" w:cs="Courier New"/>
        </w:rPr>
        <w:t xml:space="preserve">In the closing credits there is an image of a cocoon that when light shines through it an outline of Charlie can be seen. The last shot is of Lucy in her cot with the letter visible for the audience to read. </w:t>
      </w:r>
    </w:p>
    <w:p w14:paraId="427D1295" w14:textId="163F2940" w:rsidR="00F32FBD" w:rsidRPr="00F32FBD" w:rsidRDefault="00F32FBD" w:rsidP="00AA2231">
      <w:pPr>
        <w:spacing w:line="360" w:lineRule="auto"/>
        <w:ind w:firstLine="720"/>
        <w:jc w:val="center"/>
        <w:rPr>
          <w:rFonts w:ascii="Garamond" w:hAnsi="Garamond" w:cs="Courier New"/>
          <w:b/>
          <w:bCs/>
          <w:sz w:val="24"/>
          <w:szCs w:val="24"/>
        </w:rPr>
      </w:pPr>
      <w:r w:rsidRPr="00F32FBD">
        <w:rPr>
          <w:rFonts w:ascii="Garamond" w:hAnsi="Garamond" w:cs="Courier New"/>
          <w:b/>
          <w:bCs/>
          <w:sz w:val="24"/>
          <w:szCs w:val="24"/>
        </w:rPr>
        <w:lastRenderedPageBreak/>
        <w:t>Reflective Essay</w:t>
      </w:r>
    </w:p>
    <w:p w14:paraId="4D03852F" w14:textId="366F63C5" w:rsidR="001A4847" w:rsidRDefault="001A4847" w:rsidP="00AA2231">
      <w:pPr>
        <w:spacing w:line="360" w:lineRule="auto"/>
        <w:rPr>
          <w:rFonts w:ascii="Garamond" w:hAnsi="Garamond" w:cs="Courier New"/>
          <w:sz w:val="24"/>
          <w:szCs w:val="24"/>
        </w:rPr>
      </w:pPr>
      <w:r>
        <w:rPr>
          <w:rFonts w:ascii="Garamond" w:hAnsi="Garamond" w:cs="Courier New"/>
          <w:sz w:val="24"/>
          <w:szCs w:val="24"/>
        </w:rPr>
        <w:tab/>
        <w:t xml:space="preserve">This class has been interesting, and I have found that throughout this module, although I have not spent too much time reading about scriptwriting itself, I have spent a lot of time reading and discussing about what makes good stories with people. This has helped me tremendously both in this module and in my outside work, including my creative project. I think the biggest thing I have taken away from this module is the ability to understand the importance of perspective, both in stories and in life. It can be easy to forget that when we see or hear something, there is almost always someone else nearby who is seeing and hearing the same things in a different way. Our understandings on stories and experiences do not fit neatly into boxes, and once one realizes this one can begin to write, or at least try to understand, the multitudes of perspectives that exist in our world. Once perspective is understood, there is nothing stopping a writer from telling a great story that not only encapsulates a hero but also makes villainous characters that audiences can relate to, thus making the stories that much more impactful. </w:t>
      </w:r>
      <w:r w:rsidR="00AA2231">
        <w:rPr>
          <w:rFonts w:ascii="Garamond" w:hAnsi="Garamond" w:cs="Courier New"/>
          <w:sz w:val="24"/>
          <w:szCs w:val="24"/>
        </w:rPr>
        <w:t xml:space="preserve">Not only has this improved my writing, I believe it has improved me as a human being – being able to empathize with someone you disagree with, I believe at least, is how we make this world a better place. </w:t>
      </w:r>
    </w:p>
    <w:p w14:paraId="101E37E5" w14:textId="09A817FB" w:rsidR="00F32FBD" w:rsidRDefault="001A4847" w:rsidP="00AA2231">
      <w:pPr>
        <w:spacing w:line="360" w:lineRule="auto"/>
        <w:ind w:firstLine="720"/>
        <w:rPr>
          <w:rFonts w:ascii="Garamond" w:hAnsi="Garamond" w:cs="Courier New"/>
          <w:sz w:val="24"/>
          <w:szCs w:val="24"/>
        </w:rPr>
      </w:pPr>
      <w:r>
        <w:rPr>
          <w:rFonts w:ascii="Garamond" w:hAnsi="Garamond" w:cs="Courier New"/>
          <w:sz w:val="24"/>
          <w:szCs w:val="24"/>
        </w:rPr>
        <w:t xml:space="preserve">I found the lessons on the hero’s journey especially helpful; these ideas seem to be almost everywhere in life and the more I read about them the more I recognize that. I think being able to recognize </w:t>
      </w:r>
      <w:r w:rsidR="00AA2231">
        <w:rPr>
          <w:rFonts w:ascii="Garamond" w:hAnsi="Garamond" w:cs="Courier New"/>
          <w:sz w:val="24"/>
          <w:szCs w:val="24"/>
        </w:rPr>
        <w:t>patterns</w:t>
      </w:r>
      <w:r>
        <w:rPr>
          <w:rFonts w:ascii="Garamond" w:hAnsi="Garamond" w:cs="Courier New"/>
          <w:sz w:val="24"/>
          <w:szCs w:val="24"/>
        </w:rPr>
        <w:t xml:space="preserve"> in real life is an irreplaceable skillset in learning and knowing how to put together a good story. By being able to recognize things in life, we can take those experiences and mold them into something that people can both relate to and find interesting. Storytelling is just another outlet for humans to use their creative ideas to try and make sense of the world we live in. Knowing and understanding that a lot of these “arcs” in life, so to speak, often follow a framework such as the hero’s journey, makes it easier for us as writers to build on these frameworks and make believable yet effective stories that may change perspectives of future generations of people. I think this is the heart of storytelling, and I’m happy that I’m on the road to furthering my understanding of how to manipulate different ways of telling stories in order to get my ideas or opinions across to an audience. </w:t>
      </w:r>
    </w:p>
    <w:p w14:paraId="10ACB601" w14:textId="37456B02" w:rsidR="00AA2231" w:rsidRDefault="00AA2231" w:rsidP="00AA2231">
      <w:pPr>
        <w:spacing w:line="360" w:lineRule="auto"/>
        <w:rPr>
          <w:rFonts w:ascii="Garamond" w:hAnsi="Garamond" w:cs="Courier New"/>
          <w:sz w:val="24"/>
          <w:szCs w:val="24"/>
        </w:rPr>
      </w:pPr>
      <w:r>
        <w:rPr>
          <w:rFonts w:ascii="Garamond" w:hAnsi="Garamond" w:cs="Courier New"/>
          <w:sz w:val="24"/>
          <w:szCs w:val="24"/>
        </w:rPr>
        <w:tab/>
        <w:t xml:space="preserve">Overall this module has given me a couple of very important abilities, and although looking back I would have spent more time reading or more time asking questions to the professor, I believe in general I learned the most important lessons I could have at this point in my life. </w:t>
      </w:r>
    </w:p>
    <w:p w14:paraId="7D270616" w14:textId="088422F9" w:rsidR="00934E40" w:rsidRDefault="00934E40" w:rsidP="000A076F">
      <w:pPr>
        <w:spacing w:after="0" w:line="240" w:lineRule="auto"/>
        <w:ind w:left="720" w:hanging="720"/>
        <w:jc w:val="center"/>
        <w:rPr>
          <w:rFonts w:ascii="Garamond" w:hAnsi="Garamond" w:cs="Courier New"/>
          <w:sz w:val="24"/>
          <w:szCs w:val="24"/>
        </w:rPr>
      </w:pPr>
      <w:r w:rsidRPr="000A076F">
        <w:rPr>
          <w:rFonts w:ascii="Garamond" w:hAnsi="Garamond" w:cs="Courier New"/>
          <w:sz w:val="24"/>
          <w:szCs w:val="24"/>
        </w:rPr>
        <w:lastRenderedPageBreak/>
        <w:t>Bibliography</w:t>
      </w:r>
    </w:p>
    <w:p w14:paraId="503E68A6" w14:textId="77777777" w:rsidR="000A076F" w:rsidRPr="000A076F" w:rsidRDefault="000A076F" w:rsidP="000A076F">
      <w:pPr>
        <w:spacing w:after="0" w:line="240" w:lineRule="auto"/>
        <w:ind w:left="720" w:hanging="720"/>
        <w:jc w:val="center"/>
        <w:rPr>
          <w:rFonts w:ascii="Garamond" w:hAnsi="Garamond" w:cs="Courier New"/>
          <w:sz w:val="24"/>
          <w:szCs w:val="24"/>
        </w:rPr>
      </w:pPr>
    </w:p>
    <w:p w14:paraId="50577F2C" w14:textId="7D210601" w:rsidR="000A076F" w:rsidRPr="000A076F" w:rsidRDefault="000A076F" w:rsidP="000A076F">
      <w:pPr>
        <w:spacing w:after="0" w:line="240" w:lineRule="auto"/>
        <w:ind w:left="720" w:hanging="720"/>
        <w:rPr>
          <w:rFonts w:ascii="Garamond" w:hAnsi="Garamond"/>
          <w:sz w:val="24"/>
          <w:szCs w:val="24"/>
        </w:rPr>
      </w:pPr>
      <w:r w:rsidRPr="000A076F">
        <w:rPr>
          <w:rFonts w:ascii="Garamond" w:hAnsi="Garamond"/>
          <w:sz w:val="24"/>
          <w:szCs w:val="24"/>
        </w:rPr>
        <w:t xml:space="preserve">Seger, Linda., </w:t>
      </w:r>
      <w:r w:rsidRPr="000A076F">
        <w:rPr>
          <w:rFonts w:ascii="Garamond" w:hAnsi="Garamond"/>
          <w:i/>
          <w:iCs/>
          <w:sz w:val="24"/>
          <w:szCs w:val="24"/>
        </w:rPr>
        <w:t xml:space="preserve">Writing </w:t>
      </w:r>
      <w:proofErr w:type="gramStart"/>
      <w:r w:rsidRPr="000A076F">
        <w:rPr>
          <w:rFonts w:ascii="Garamond" w:hAnsi="Garamond"/>
          <w:i/>
          <w:iCs/>
          <w:sz w:val="24"/>
          <w:szCs w:val="24"/>
        </w:rPr>
        <w:t>Subtext</w:t>
      </w:r>
      <w:r w:rsidRPr="000A076F">
        <w:rPr>
          <w:rFonts w:ascii="Times New Roman" w:hAnsi="Times New Roman" w:cs="Times New Roman"/>
          <w:i/>
          <w:iCs/>
          <w:sz w:val="24"/>
          <w:szCs w:val="24"/>
        </w:rPr>
        <w:t> </w:t>
      </w:r>
      <w:r w:rsidRPr="000A076F">
        <w:rPr>
          <w:rFonts w:ascii="Garamond" w:hAnsi="Garamond"/>
          <w:i/>
          <w:iCs/>
          <w:sz w:val="24"/>
          <w:szCs w:val="24"/>
        </w:rPr>
        <w:t>:</w:t>
      </w:r>
      <w:proofErr w:type="gramEnd"/>
      <w:r w:rsidRPr="000A076F">
        <w:rPr>
          <w:rFonts w:ascii="Garamond" w:hAnsi="Garamond"/>
          <w:i/>
          <w:iCs/>
          <w:sz w:val="24"/>
          <w:szCs w:val="24"/>
        </w:rPr>
        <w:t xml:space="preserve"> What Lies Beneath</w:t>
      </w:r>
      <w:r w:rsidRPr="000A076F">
        <w:rPr>
          <w:rFonts w:ascii="Garamond" w:hAnsi="Garamond"/>
          <w:sz w:val="24"/>
          <w:szCs w:val="24"/>
        </w:rPr>
        <w:t xml:space="preserve"> (Studio City, Calif.</w:t>
      </w:r>
      <w:r w:rsidRPr="000A076F">
        <w:rPr>
          <w:rFonts w:ascii="Times New Roman" w:hAnsi="Times New Roman" w:cs="Times New Roman"/>
          <w:sz w:val="24"/>
          <w:szCs w:val="24"/>
        </w:rPr>
        <w:t> </w:t>
      </w:r>
      <w:r w:rsidRPr="000A076F">
        <w:rPr>
          <w:rFonts w:ascii="Garamond" w:hAnsi="Garamond"/>
          <w:sz w:val="24"/>
          <w:szCs w:val="24"/>
        </w:rPr>
        <w:t>: Enfield: Michael Wiese</w:t>
      </w:r>
      <w:r w:rsidRPr="000A076F">
        <w:rPr>
          <w:rFonts w:ascii="Times New Roman" w:hAnsi="Times New Roman" w:cs="Times New Roman"/>
          <w:sz w:val="24"/>
          <w:szCs w:val="24"/>
        </w:rPr>
        <w:t> </w:t>
      </w:r>
      <w:r w:rsidRPr="000A076F">
        <w:rPr>
          <w:rFonts w:ascii="Garamond" w:hAnsi="Garamond"/>
          <w:sz w:val="24"/>
          <w:szCs w:val="24"/>
        </w:rPr>
        <w:t>; Publishers Group UK [distributor], 2011)</w:t>
      </w:r>
    </w:p>
    <w:p w14:paraId="76F0449A" w14:textId="77777777" w:rsidR="000A076F" w:rsidRPr="000A076F" w:rsidRDefault="000A076F" w:rsidP="000A076F">
      <w:pPr>
        <w:spacing w:after="0" w:line="240" w:lineRule="auto"/>
        <w:ind w:left="720" w:hanging="720"/>
        <w:rPr>
          <w:rFonts w:ascii="Garamond" w:hAnsi="Garamond"/>
          <w:sz w:val="24"/>
          <w:szCs w:val="24"/>
        </w:rPr>
      </w:pPr>
    </w:p>
    <w:p w14:paraId="47B68C48" w14:textId="7A84CC0A" w:rsidR="000A076F" w:rsidRPr="000A076F" w:rsidRDefault="000A076F" w:rsidP="000A076F">
      <w:pPr>
        <w:spacing w:after="0" w:line="240" w:lineRule="auto"/>
        <w:ind w:left="720" w:hanging="720"/>
        <w:rPr>
          <w:rFonts w:ascii="Garamond" w:eastAsia="Times New Roman" w:hAnsi="Garamond" w:cs="Times New Roman"/>
          <w:sz w:val="24"/>
          <w:szCs w:val="24"/>
        </w:rPr>
      </w:pPr>
      <w:r w:rsidRPr="000A076F">
        <w:rPr>
          <w:rFonts w:ascii="Garamond" w:eastAsia="Times New Roman" w:hAnsi="Garamond" w:cs="Times New Roman"/>
          <w:sz w:val="24"/>
          <w:szCs w:val="24"/>
        </w:rPr>
        <w:t xml:space="preserve">Trottier, David., </w:t>
      </w:r>
      <w:r w:rsidRPr="000A076F">
        <w:rPr>
          <w:rFonts w:ascii="Garamond" w:eastAsia="Times New Roman" w:hAnsi="Garamond" w:cs="Times New Roman"/>
          <w:i/>
          <w:iCs/>
          <w:sz w:val="24"/>
          <w:szCs w:val="24"/>
        </w:rPr>
        <w:t xml:space="preserve">Screenwriter's </w:t>
      </w:r>
      <w:proofErr w:type="gramStart"/>
      <w:r w:rsidRPr="000A076F">
        <w:rPr>
          <w:rFonts w:ascii="Garamond" w:eastAsia="Times New Roman" w:hAnsi="Garamond" w:cs="Times New Roman"/>
          <w:i/>
          <w:iCs/>
          <w:sz w:val="24"/>
          <w:szCs w:val="24"/>
        </w:rPr>
        <w:t>Bible</w:t>
      </w:r>
      <w:r w:rsidRPr="000A076F">
        <w:rPr>
          <w:rFonts w:ascii="Times New Roman" w:eastAsia="Times New Roman" w:hAnsi="Times New Roman" w:cs="Times New Roman"/>
          <w:i/>
          <w:iCs/>
          <w:sz w:val="24"/>
          <w:szCs w:val="24"/>
        </w:rPr>
        <w:t> </w:t>
      </w:r>
      <w:r w:rsidRPr="000A076F">
        <w:rPr>
          <w:rFonts w:ascii="Garamond" w:eastAsia="Times New Roman" w:hAnsi="Garamond" w:cs="Times New Roman"/>
          <w:i/>
          <w:iCs/>
          <w:sz w:val="24"/>
          <w:szCs w:val="24"/>
        </w:rPr>
        <w:t>:</w:t>
      </w:r>
      <w:proofErr w:type="gramEnd"/>
      <w:r w:rsidRPr="000A076F">
        <w:rPr>
          <w:rFonts w:ascii="Garamond" w:eastAsia="Times New Roman" w:hAnsi="Garamond" w:cs="Times New Roman"/>
          <w:i/>
          <w:iCs/>
          <w:sz w:val="24"/>
          <w:szCs w:val="24"/>
        </w:rPr>
        <w:t xml:space="preserve"> a Complete Guide to Writing, Formatting and Selling Your Script.</w:t>
      </w:r>
      <w:r w:rsidRPr="000A076F">
        <w:rPr>
          <w:rFonts w:ascii="Garamond" w:eastAsia="Times New Roman" w:hAnsi="Garamond" w:cs="Times New Roman"/>
          <w:sz w:val="24"/>
          <w:szCs w:val="24"/>
        </w:rPr>
        <w:t xml:space="preserve">, Revised ed. (Los Angeles: </w:t>
      </w:r>
      <w:proofErr w:type="spellStart"/>
      <w:r w:rsidRPr="000A076F">
        <w:rPr>
          <w:rFonts w:ascii="Garamond" w:eastAsia="Times New Roman" w:hAnsi="Garamond" w:cs="Times New Roman"/>
          <w:sz w:val="24"/>
          <w:szCs w:val="24"/>
        </w:rPr>
        <w:t>Silman</w:t>
      </w:r>
      <w:proofErr w:type="spellEnd"/>
      <w:r w:rsidRPr="000A076F">
        <w:rPr>
          <w:rFonts w:ascii="Garamond" w:eastAsia="Times New Roman" w:hAnsi="Garamond" w:cs="Times New Roman"/>
          <w:sz w:val="24"/>
          <w:szCs w:val="24"/>
        </w:rPr>
        <w:t>-James Press, 1995)</w:t>
      </w:r>
    </w:p>
    <w:p w14:paraId="5394A4D3" w14:textId="77777777" w:rsidR="000A076F" w:rsidRPr="000A076F" w:rsidRDefault="000A076F" w:rsidP="000A076F">
      <w:pPr>
        <w:spacing w:after="0" w:line="240" w:lineRule="auto"/>
        <w:ind w:left="720" w:hanging="720"/>
        <w:rPr>
          <w:rFonts w:ascii="Garamond" w:eastAsia="Times New Roman" w:hAnsi="Garamond" w:cs="Times New Roman"/>
          <w:sz w:val="24"/>
          <w:szCs w:val="24"/>
        </w:rPr>
      </w:pPr>
    </w:p>
    <w:p w14:paraId="41308311" w14:textId="77777777" w:rsidR="000A076F" w:rsidRPr="000A076F" w:rsidRDefault="000A076F" w:rsidP="000A076F">
      <w:pPr>
        <w:spacing w:after="0" w:line="240" w:lineRule="auto"/>
        <w:ind w:left="720" w:hanging="720"/>
        <w:rPr>
          <w:rFonts w:ascii="Garamond" w:hAnsi="Garamond"/>
          <w:sz w:val="24"/>
          <w:szCs w:val="24"/>
        </w:rPr>
      </w:pPr>
      <w:r w:rsidRPr="000A076F">
        <w:rPr>
          <w:rFonts w:ascii="Garamond" w:hAnsi="Garamond"/>
          <w:sz w:val="24"/>
          <w:szCs w:val="24"/>
        </w:rPr>
        <w:t xml:space="preserve">Vogler, Christopher, </w:t>
      </w:r>
      <w:r w:rsidRPr="000A076F">
        <w:rPr>
          <w:rFonts w:ascii="Garamond" w:hAnsi="Garamond"/>
          <w:i/>
          <w:iCs/>
          <w:sz w:val="24"/>
          <w:szCs w:val="24"/>
        </w:rPr>
        <w:t xml:space="preserve">The Writer's </w:t>
      </w:r>
      <w:proofErr w:type="gramStart"/>
      <w:r w:rsidRPr="000A076F">
        <w:rPr>
          <w:rFonts w:ascii="Garamond" w:hAnsi="Garamond"/>
          <w:i/>
          <w:iCs/>
          <w:sz w:val="24"/>
          <w:szCs w:val="24"/>
        </w:rPr>
        <w:t>Journey</w:t>
      </w:r>
      <w:r w:rsidRPr="000A076F">
        <w:rPr>
          <w:rFonts w:ascii="Times New Roman" w:hAnsi="Times New Roman" w:cs="Times New Roman"/>
          <w:i/>
          <w:iCs/>
          <w:sz w:val="24"/>
          <w:szCs w:val="24"/>
        </w:rPr>
        <w:t> </w:t>
      </w:r>
      <w:r w:rsidRPr="000A076F">
        <w:rPr>
          <w:rFonts w:ascii="Garamond" w:hAnsi="Garamond"/>
          <w:i/>
          <w:iCs/>
          <w:sz w:val="24"/>
          <w:szCs w:val="24"/>
        </w:rPr>
        <w:t>:</w:t>
      </w:r>
      <w:proofErr w:type="gramEnd"/>
      <w:r w:rsidRPr="000A076F">
        <w:rPr>
          <w:rFonts w:ascii="Garamond" w:hAnsi="Garamond"/>
          <w:i/>
          <w:iCs/>
          <w:sz w:val="24"/>
          <w:szCs w:val="24"/>
        </w:rPr>
        <w:t xml:space="preserve"> Mythic Structure for Writers</w:t>
      </w:r>
      <w:r w:rsidRPr="000A076F">
        <w:rPr>
          <w:rFonts w:ascii="Garamond" w:hAnsi="Garamond"/>
          <w:sz w:val="24"/>
          <w:szCs w:val="24"/>
        </w:rPr>
        <w:t>, 2nd revised ed. (London: Macmillan, 1998)</w:t>
      </w:r>
    </w:p>
    <w:p w14:paraId="4E5EA4EC" w14:textId="77777777" w:rsidR="000A076F" w:rsidRDefault="000A076F" w:rsidP="00934E40">
      <w:pPr>
        <w:spacing w:line="360" w:lineRule="auto"/>
        <w:rPr>
          <w:rFonts w:ascii="Garamond" w:hAnsi="Garamond" w:cs="Courier New"/>
          <w:sz w:val="24"/>
          <w:szCs w:val="24"/>
        </w:rPr>
      </w:pPr>
      <w:bookmarkStart w:id="0" w:name="_GoBack"/>
      <w:bookmarkEnd w:id="0"/>
    </w:p>
    <w:p w14:paraId="645C99CE" w14:textId="77777777" w:rsidR="00934E40" w:rsidRPr="00F32FBD" w:rsidRDefault="00934E40" w:rsidP="00AA2231">
      <w:pPr>
        <w:spacing w:line="360" w:lineRule="auto"/>
        <w:rPr>
          <w:rFonts w:ascii="Garamond" w:hAnsi="Garamond" w:cs="Courier New"/>
          <w:sz w:val="24"/>
          <w:szCs w:val="24"/>
        </w:rPr>
      </w:pPr>
    </w:p>
    <w:sectPr w:rsidR="00934E40" w:rsidRPr="00F32FBD">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A6043" w14:textId="77777777" w:rsidR="00A42FFE" w:rsidRDefault="00A42FFE" w:rsidP="00FE607B">
      <w:pPr>
        <w:spacing w:after="0" w:line="240" w:lineRule="auto"/>
      </w:pPr>
      <w:r>
        <w:separator/>
      </w:r>
    </w:p>
  </w:endnote>
  <w:endnote w:type="continuationSeparator" w:id="0">
    <w:p w14:paraId="74B05423" w14:textId="77777777" w:rsidR="00A42FFE" w:rsidRDefault="00A42FFE" w:rsidP="00FE6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6099806"/>
      <w:docPartObj>
        <w:docPartGallery w:val="Page Numbers (Bottom of Page)"/>
        <w:docPartUnique/>
      </w:docPartObj>
    </w:sdtPr>
    <w:sdtEndPr>
      <w:rPr>
        <w:color w:val="7F7F7F" w:themeColor="background1" w:themeShade="7F"/>
        <w:spacing w:val="60"/>
      </w:rPr>
    </w:sdtEndPr>
    <w:sdtContent>
      <w:p w14:paraId="1B066C85" w14:textId="581FC181" w:rsidR="00FE607B" w:rsidRDefault="00FE60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7D47B34" w14:textId="77777777" w:rsidR="00FE607B" w:rsidRDefault="00FE6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C3B04" w14:textId="77777777" w:rsidR="00A42FFE" w:rsidRDefault="00A42FFE" w:rsidP="00FE607B">
      <w:pPr>
        <w:spacing w:after="0" w:line="240" w:lineRule="auto"/>
      </w:pPr>
      <w:r>
        <w:separator/>
      </w:r>
    </w:p>
  </w:footnote>
  <w:footnote w:type="continuationSeparator" w:id="0">
    <w:p w14:paraId="1FA4525C" w14:textId="77777777" w:rsidR="00A42FFE" w:rsidRDefault="00A42FFE" w:rsidP="00FE60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D39"/>
    <w:rsid w:val="00065186"/>
    <w:rsid w:val="000A076F"/>
    <w:rsid w:val="001A4847"/>
    <w:rsid w:val="00374891"/>
    <w:rsid w:val="004F6181"/>
    <w:rsid w:val="005E061A"/>
    <w:rsid w:val="00691A74"/>
    <w:rsid w:val="00806A85"/>
    <w:rsid w:val="00934E40"/>
    <w:rsid w:val="00945A06"/>
    <w:rsid w:val="00A42FFE"/>
    <w:rsid w:val="00AA2231"/>
    <w:rsid w:val="00B75074"/>
    <w:rsid w:val="00C0014E"/>
    <w:rsid w:val="00D02D39"/>
    <w:rsid w:val="00D318ED"/>
    <w:rsid w:val="00D754F4"/>
    <w:rsid w:val="00E94AC3"/>
    <w:rsid w:val="00F32FBD"/>
    <w:rsid w:val="00FE607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1AFC"/>
  <w15:chartTrackingRefBased/>
  <w15:docId w15:val="{01A14CAA-DEC4-4E91-9E51-6AC8E7C3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07B"/>
  </w:style>
  <w:style w:type="paragraph" w:styleId="Footer">
    <w:name w:val="footer"/>
    <w:basedOn w:val="Normal"/>
    <w:link w:val="FooterChar"/>
    <w:uiPriority w:val="99"/>
    <w:unhideWhenUsed/>
    <w:rsid w:val="00FE6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13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1678</Words>
  <Characters>9567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McCoy</dc:creator>
  <cp:keywords/>
  <dc:description/>
  <cp:lastModifiedBy>Amber McCoy</cp:lastModifiedBy>
  <cp:revision>13</cp:revision>
  <dcterms:created xsi:type="dcterms:W3CDTF">2020-03-04T13:42:00Z</dcterms:created>
  <dcterms:modified xsi:type="dcterms:W3CDTF">2020-03-04T15:06:00Z</dcterms:modified>
</cp:coreProperties>
</file>