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CA5F1" w14:textId="04A1944C" w:rsidR="00604BB7" w:rsidRPr="004F3C5A" w:rsidRDefault="007E64B7" w:rsidP="008D663B">
      <w:pPr>
        <w:rPr>
          <w:rFonts w:ascii="Times New Roman" w:hAnsi="Times New Roman" w:cs="Times New Roman"/>
          <w:sz w:val="24"/>
          <w:szCs w:val="24"/>
        </w:rPr>
      </w:pPr>
      <w:bookmarkStart w:id="0" w:name="_Hlk531881452"/>
      <w:r w:rsidRPr="004F3C5A">
        <w:rPr>
          <w:rFonts w:ascii="Times New Roman" w:hAnsi="Times New Roman" w:cs="Times New Roman"/>
          <w:sz w:val="24"/>
          <w:szCs w:val="24"/>
        </w:rPr>
        <w:t xml:space="preserve">This essay will demonstrate a critical understanding of how the health and well-being of </w:t>
      </w:r>
      <w:r w:rsidR="00F20D18" w:rsidRPr="004F3C5A">
        <w:rPr>
          <w:rFonts w:ascii="Times New Roman" w:hAnsi="Times New Roman" w:cs="Times New Roman"/>
          <w:sz w:val="24"/>
          <w:szCs w:val="24"/>
        </w:rPr>
        <w:t>a low-income family</w:t>
      </w:r>
      <w:r w:rsidRPr="004F3C5A">
        <w:rPr>
          <w:rFonts w:ascii="Times New Roman" w:hAnsi="Times New Roman" w:cs="Times New Roman"/>
          <w:sz w:val="24"/>
          <w:szCs w:val="24"/>
        </w:rPr>
        <w:t xml:space="preserve"> may not be secured by protective legislation. Throughout this essay, three main areas of concerns will be discussed and how legislation may be modified in order to address any failings identified.</w:t>
      </w:r>
      <w:r w:rsidR="00F20D18" w:rsidRPr="004F3C5A">
        <w:rPr>
          <w:rFonts w:ascii="Times New Roman" w:hAnsi="Times New Roman" w:cs="Times New Roman"/>
          <w:sz w:val="24"/>
          <w:szCs w:val="24"/>
        </w:rPr>
        <w:t xml:space="preserve"> This essay will look at findings from a UK, Wales and World perspective</w:t>
      </w:r>
      <w:r w:rsidR="004C11FF" w:rsidRPr="004F3C5A">
        <w:rPr>
          <w:rFonts w:ascii="Times New Roman" w:hAnsi="Times New Roman" w:cs="Times New Roman"/>
          <w:sz w:val="24"/>
          <w:szCs w:val="24"/>
        </w:rPr>
        <w:t>.</w:t>
      </w:r>
      <w:r w:rsidR="00826C3F" w:rsidRPr="004F3C5A">
        <w:rPr>
          <w:rFonts w:ascii="Times New Roman" w:hAnsi="Times New Roman" w:cs="Times New Roman"/>
          <w:sz w:val="24"/>
          <w:szCs w:val="24"/>
        </w:rPr>
        <w:t xml:space="preserve"> Protective legislation aims to ensure the safety and protection of </w:t>
      </w:r>
      <w:proofErr w:type="gramStart"/>
      <w:r w:rsidR="00826C3F" w:rsidRPr="004F3C5A">
        <w:rPr>
          <w:rFonts w:ascii="Times New Roman" w:hAnsi="Times New Roman" w:cs="Times New Roman"/>
          <w:sz w:val="24"/>
          <w:szCs w:val="24"/>
        </w:rPr>
        <w:t>each individual</w:t>
      </w:r>
      <w:proofErr w:type="gramEnd"/>
      <w:r w:rsidR="00F16670" w:rsidRPr="004F3C5A">
        <w:rPr>
          <w:rFonts w:ascii="Times New Roman" w:hAnsi="Times New Roman" w:cs="Times New Roman"/>
          <w:sz w:val="24"/>
          <w:szCs w:val="24"/>
        </w:rPr>
        <w:t xml:space="preserve"> is</w:t>
      </w:r>
      <w:r w:rsidR="00604BB7" w:rsidRPr="004F3C5A">
        <w:rPr>
          <w:rFonts w:ascii="Times New Roman" w:hAnsi="Times New Roman" w:cs="Times New Roman"/>
          <w:sz w:val="24"/>
          <w:szCs w:val="24"/>
        </w:rPr>
        <w:t xml:space="preserve"> covered within </w:t>
      </w:r>
      <w:r w:rsidR="00C50F4C" w:rsidRPr="004F3C5A">
        <w:rPr>
          <w:rFonts w:ascii="Times New Roman" w:hAnsi="Times New Roman" w:cs="Times New Roman"/>
          <w:sz w:val="24"/>
          <w:szCs w:val="24"/>
        </w:rPr>
        <w:t xml:space="preserve">the </w:t>
      </w:r>
      <w:r w:rsidR="00604BB7" w:rsidRPr="004F3C5A">
        <w:rPr>
          <w:rFonts w:ascii="Times New Roman" w:hAnsi="Times New Roman" w:cs="Times New Roman"/>
          <w:sz w:val="24"/>
          <w:szCs w:val="24"/>
        </w:rPr>
        <w:t>law</w:t>
      </w:r>
      <w:r w:rsidR="00826C3F" w:rsidRPr="004F3C5A">
        <w:rPr>
          <w:rFonts w:ascii="Times New Roman" w:hAnsi="Times New Roman" w:cs="Times New Roman"/>
          <w:sz w:val="24"/>
          <w:szCs w:val="24"/>
        </w:rPr>
        <w:t xml:space="preserve">. </w:t>
      </w:r>
    </w:p>
    <w:p w14:paraId="69B46833" w14:textId="45C2D517" w:rsidR="00831ECE" w:rsidRPr="004F3C5A" w:rsidRDefault="00826C3F" w:rsidP="008D663B">
      <w:pPr>
        <w:rPr>
          <w:rFonts w:ascii="Times New Roman" w:hAnsi="Times New Roman" w:cs="Times New Roman"/>
          <w:iCs/>
          <w:sz w:val="24"/>
          <w:szCs w:val="24"/>
        </w:rPr>
      </w:pPr>
      <w:r w:rsidRPr="004F3C5A">
        <w:rPr>
          <w:rFonts w:ascii="Times New Roman" w:hAnsi="Times New Roman" w:cs="Times New Roman"/>
          <w:sz w:val="24"/>
          <w:szCs w:val="24"/>
        </w:rPr>
        <w:t>Evidently not every group is secured by the law, specifically certain groups who represent a small minority</w:t>
      </w:r>
      <w:r w:rsidR="00702AAC" w:rsidRPr="004F3C5A">
        <w:rPr>
          <w:rFonts w:ascii="Times New Roman" w:hAnsi="Times New Roman" w:cs="Times New Roman"/>
          <w:sz w:val="24"/>
          <w:szCs w:val="24"/>
        </w:rPr>
        <w:t xml:space="preserve"> such as low</w:t>
      </w:r>
      <w:r w:rsidR="00604BB7" w:rsidRPr="004F3C5A">
        <w:rPr>
          <w:rFonts w:ascii="Times New Roman" w:hAnsi="Times New Roman" w:cs="Times New Roman"/>
          <w:sz w:val="24"/>
          <w:szCs w:val="24"/>
        </w:rPr>
        <w:t xml:space="preserve"> earning individuals</w:t>
      </w:r>
      <w:r w:rsidRPr="004F3C5A">
        <w:rPr>
          <w:rFonts w:ascii="Times New Roman" w:hAnsi="Times New Roman" w:cs="Times New Roman"/>
          <w:sz w:val="24"/>
          <w:szCs w:val="24"/>
        </w:rPr>
        <w:t xml:space="preserve">. </w:t>
      </w:r>
      <w:r w:rsidR="00F16670" w:rsidRPr="004F3C5A">
        <w:rPr>
          <w:rFonts w:ascii="Times New Roman" w:hAnsi="Times New Roman" w:cs="Times New Roman"/>
          <w:sz w:val="24"/>
          <w:szCs w:val="24"/>
        </w:rPr>
        <w:t xml:space="preserve">The Equality Act (2010) provides evidence to </w:t>
      </w:r>
      <w:r w:rsidR="00604BB7" w:rsidRPr="004F3C5A">
        <w:rPr>
          <w:rFonts w:ascii="Times New Roman" w:hAnsi="Times New Roman" w:cs="Times New Roman"/>
          <w:sz w:val="24"/>
          <w:szCs w:val="24"/>
        </w:rPr>
        <w:t xml:space="preserve">support </w:t>
      </w:r>
      <w:r w:rsidR="00F16670" w:rsidRPr="004F3C5A">
        <w:rPr>
          <w:rFonts w:ascii="Times New Roman" w:hAnsi="Times New Roman" w:cs="Times New Roman"/>
          <w:sz w:val="24"/>
          <w:szCs w:val="24"/>
        </w:rPr>
        <w:t xml:space="preserve">this, where socio-economic disadvantage is not characterised as a protective factor. </w:t>
      </w:r>
      <w:r w:rsidR="00F12E90" w:rsidRPr="004F3C5A">
        <w:rPr>
          <w:rFonts w:ascii="Times New Roman" w:hAnsi="Times New Roman" w:cs="Times New Roman"/>
          <w:sz w:val="24"/>
          <w:szCs w:val="24"/>
        </w:rPr>
        <w:t xml:space="preserve">Establishing the terms for health and wellbeing </w:t>
      </w:r>
      <w:r w:rsidR="004C11FF" w:rsidRPr="004F3C5A">
        <w:rPr>
          <w:rFonts w:ascii="Times New Roman" w:hAnsi="Times New Roman" w:cs="Times New Roman"/>
          <w:sz w:val="24"/>
          <w:szCs w:val="24"/>
        </w:rPr>
        <w:t>is a widely discussed topic in society</w:t>
      </w:r>
      <w:r w:rsidR="00F12E90" w:rsidRPr="004F3C5A">
        <w:rPr>
          <w:rFonts w:ascii="Times New Roman" w:hAnsi="Times New Roman" w:cs="Times New Roman"/>
          <w:sz w:val="24"/>
          <w:szCs w:val="24"/>
        </w:rPr>
        <w:t xml:space="preserve"> with</w:t>
      </w:r>
      <w:r w:rsidR="004C11FF" w:rsidRPr="004F3C5A">
        <w:rPr>
          <w:rFonts w:ascii="Times New Roman" w:hAnsi="Times New Roman" w:cs="Times New Roman"/>
          <w:sz w:val="24"/>
          <w:szCs w:val="24"/>
        </w:rPr>
        <w:t xml:space="preserve"> </w:t>
      </w:r>
      <w:r w:rsidR="00F12E90" w:rsidRPr="004F3C5A">
        <w:rPr>
          <w:rFonts w:ascii="Times New Roman" w:hAnsi="Times New Roman" w:cs="Times New Roman"/>
          <w:sz w:val="24"/>
          <w:szCs w:val="24"/>
          <w:shd w:val="clear" w:color="auto" w:fill="FFFFFF"/>
        </w:rPr>
        <w:t>w</w:t>
      </w:r>
      <w:r w:rsidR="004C11FF" w:rsidRPr="004F3C5A">
        <w:rPr>
          <w:rFonts w:ascii="Times New Roman" w:hAnsi="Times New Roman" w:cs="Times New Roman"/>
          <w:sz w:val="24"/>
          <w:szCs w:val="24"/>
          <w:shd w:val="clear" w:color="auto" w:fill="FFFFFF"/>
        </w:rPr>
        <w:t xml:space="preserve">ell-being </w:t>
      </w:r>
      <w:r w:rsidR="00F12E90" w:rsidRPr="004F3C5A">
        <w:rPr>
          <w:rFonts w:ascii="Times New Roman" w:hAnsi="Times New Roman" w:cs="Times New Roman"/>
          <w:sz w:val="24"/>
          <w:szCs w:val="24"/>
          <w:shd w:val="clear" w:color="auto" w:fill="FFFFFF"/>
        </w:rPr>
        <w:t xml:space="preserve">becoming a </w:t>
      </w:r>
      <w:r w:rsidR="004C11FF" w:rsidRPr="004F3C5A">
        <w:rPr>
          <w:rFonts w:ascii="Times New Roman" w:hAnsi="Times New Roman" w:cs="Times New Roman"/>
          <w:sz w:val="24"/>
          <w:szCs w:val="24"/>
          <w:shd w:val="clear" w:color="auto" w:fill="FFFFFF"/>
        </w:rPr>
        <w:t>growing public health concern worldwide.</w:t>
      </w:r>
      <w:r w:rsidR="00AA683C" w:rsidRPr="004F3C5A">
        <w:rPr>
          <w:rFonts w:ascii="Times New Roman" w:hAnsi="Times New Roman" w:cs="Times New Roman"/>
          <w:sz w:val="24"/>
          <w:szCs w:val="24"/>
          <w:shd w:val="clear" w:color="auto" w:fill="FFFFFF"/>
        </w:rPr>
        <w:t xml:space="preserve"> </w:t>
      </w:r>
      <w:r w:rsidR="004C11FF" w:rsidRPr="004F3C5A">
        <w:rPr>
          <w:rFonts w:ascii="Times New Roman" w:hAnsi="Times New Roman" w:cs="Times New Roman"/>
          <w:sz w:val="24"/>
          <w:szCs w:val="24"/>
          <w:shd w:val="clear" w:color="auto" w:fill="FFFFFF"/>
        </w:rPr>
        <w:t xml:space="preserve">In recent years, there has been much debate </w:t>
      </w:r>
      <w:r w:rsidR="0011778F" w:rsidRPr="004F3C5A">
        <w:rPr>
          <w:rFonts w:ascii="Times New Roman" w:hAnsi="Times New Roman" w:cs="Times New Roman"/>
          <w:sz w:val="24"/>
          <w:szCs w:val="24"/>
          <w:shd w:val="clear" w:color="auto" w:fill="FFFFFF"/>
        </w:rPr>
        <w:t>on the definition of exactly what is ‘health’ and ‘wellbeing’.</w:t>
      </w:r>
      <w:r w:rsidR="0011778F" w:rsidRPr="004F3C5A">
        <w:rPr>
          <w:rFonts w:ascii="Times New Roman" w:hAnsi="Times New Roman" w:cs="Times New Roman"/>
          <w:sz w:val="24"/>
          <w:szCs w:val="24"/>
        </w:rPr>
        <w:t xml:space="preserve"> </w:t>
      </w:r>
      <w:r w:rsidR="004C11FF" w:rsidRPr="004F3C5A">
        <w:rPr>
          <w:rFonts w:ascii="Times New Roman" w:hAnsi="Times New Roman" w:cs="Times New Roman"/>
          <w:sz w:val="24"/>
          <w:szCs w:val="24"/>
          <w:lang w:val="en"/>
        </w:rPr>
        <w:t>The current W</w:t>
      </w:r>
      <w:r w:rsidR="00AA683C" w:rsidRPr="004F3C5A">
        <w:rPr>
          <w:rFonts w:ascii="Times New Roman" w:hAnsi="Times New Roman" w:cs="Times New Roman"/>
          <w:sz w:val="24"/>
          <w:szCs w:val="24"/>
          <w:lang w:val="en"/>
        </w:rPr>
        <w:t>orld Health Organization</w:t>
      </w:r>
      <w:r w:rsidR="004C11FF" w:rsidRPr="004F3C5A">
        <w:rPr>
          <w:rFonts w:ascii="Times New Roman" w:hAnsi="Times New Roman" w:cs="Times New Roman"/>
          <w:sz w:val="24"/>
          <w:szCs w:val="24"/>
          <w:lang w:val="en"/>
        </w:rPr>
        <w:t xml:space="preserve"> </w:t>
      </w:r>
      <w:r w:rsidR="00AA683C" w:rsidRPr="004F3C5A">
        <w:rPr>
          <w:rFonts w:ascii="Times New Roman" w:hAnsi="Times New Roman" w:cs="Times New Roman"/>
          <w:sz w:val="24"/>
          <w:szCs w:val="24"/>
          <w:lang w:val="en"/>
        </w:rPr>
        <w:t xml:space="preserve">(1948) </w:t>
      </w:r>
      <w:r w:rsidR="004C11FF" w:rsidRPr="004F3C5A">
        <w:rPr>
          <w:rFonts w:ascii="Times New Roman" w:hAnsi="Times New Roman" w:cs="Times New Roman"/>
          <w:sz w:val="24"/>
          <w:szCs w:val="24"/>
          <w:lang w:val="en"/>
        </w:rPr>
        <w:t>definition of health, describes “a state of complete physical, mental and social well-being and not merely the absence of disease or infirmity.”</w:t>
      </w:r>
      <w:r w:rsidR="00F12E90" w:rsidRPr="004F3C5A">
        <w:rPr>
          <w:rFonts w:ascii="Times New Roman" w:hAnsi="Times New Roman" w:cs="Times New Roman"/>
          <w:sz w:val="24"/>
          <w:szCs w:val="24"/>
          <w:lang w:val="en"/>
        </w:rPr>
        <w:t xml:space="preserve"> </w:t>
      </w:r>
      <w:r w:rsidR="00AA683C" w:rsidRPr="004F3C5A">
        <w:rPr>
          <w:rFonts w:ascii="Times New Roman" w:hAnsi="Times New Roman" w:cs="Times New Roman"/>
          <w:sz w:val="24"/>
          <w:szCs w:val="24"/>
          <w:shd w:val="clear" w:color="auto" w:fill="FFFFFF"/>
        </w:rPr>
        <w:t xml:space="preserve">Although differences of opinion still exist, with the political, social and financial </w:t>
      </w:r>
      <w:r w:rsidR="00264048" w:rsidRPr="004F3C5A">
        <w:rPr>
          <w:rFonts w:ascii="Times New Roman" w:hAnsi="Times New Roman" w:cs="Times New Roman"/>
          <w:sz w:val="24"/>
          <w:szCs w:val="24"/>
          <w:shd w:val="clear" w:color="auto" w:fill="FFFFFF"/>
        </w:rPr>
        <w:t xml:space="preserve">crisis happening in society </w:t>
      </w:r>
      <w:r w:rsidR="006C2578" w:rsidRPr="004F3C5A">
        <w:rPr>
          <w:rFonts w:ascii="Times New Roman" w:hAnsi="Times New Roman" w:cs="Times New Roman"/>
          <w:sz w:val="24"/>
          <w:szCs w:val="24"/>
          <w:shd w:val="clear" w:color="auto" w:fill="FFFFFF"/>
        </w:rPr>
        <w:t>still indeterminates every perspective</w:t>
      </w:r>
      <w:r w:rsidR="00264048" w:rsidRPr="004F3C5A">
        <w:rPr>
          <w:rFonts w:ascii="Times New Roman" w:hAnsi="Times New Roman" w:cs="Times New Roman"/>
          <w:sz w:val="24"/>
          <w:szCs w:val="24"/>
          <w:shd w:val="clear" w:color="auto" w:fill="FFFFFF"/>
        </w:rPr>
        <w:t xml:space="preserve">. </w:t>
      </w:r>
      <w:r w:rsidR="00F12E90" w:rsidRPr="004F3C5A">
        <w:rPr>
          <w:rFonts w:ascii="Times New Roman" w:hAnsi="Times New Roman" w:cs="Times New Roman"/>
          <w:sz w:val="24"/>
          <w:szCs w:val="24"/>
          <w:shd w:val="clear" w:color="auto" w:fill="FFFFFF"/>
        </w:rPr>
        <w:t xml:space="preserve">There is no agreed definition on what constitutes as well-being. According to a definition provided by Marks and Shah, (2004:2), </w:t>
      </w:r>
      <w:r w:rsidR="00604BB7" w:rsidRPr="004F3C5A">
        <w:rPr>
          <w:rFonts w:ascii="Times New Roman" w:hAnsi="Times New Roman" w:cs="Times New Roman"/>
          <w:sz w:val="24"/>
          <w:szCs w:val="24"/>
          <w:shd w:val="clear" w:color="auto" w:fill="FFFFFF"/>
        </w:rPr>
        <w:t>‘</w:t>
      </w:r>
      <w:r w:rsidR="00F12E90" w:rsidRPr="004F3C5A">
        <w:rPr>
          <w:rFonts w:ascii="Times New Roman" w:hAnsi="Times New Roman" w:cs="Times New Roman"/>
          <w:iCs/>
          <w:sz w:val="24"/>
          <w:szCs w:val="24"/>
        </w:rPr>
        <w:t xml:space="preserve">Well-being is more than just happiness. As well as feeling satisfied and happy, well-being means developing as a person, being fulfilled, and </w:t>
      </w:r>
      <w:proofErr w:type="gramStart"/>
      <w:r w:rsidR="00F12E90" w:rsidRPr="004F3C5A">
        <w:rPr>
          <w:rFonts w:ascii="Times New Roman" w:hAnsi="Times New Roman" w:cs="Times New Roman"/>
          <w:iCs/>
          <w:sz w:val="24"/>
          <w:szCs w:val="24"/>
        </w:rPr>
        <w:t>making a contribution</w:t>
      </w:r>
      <w:proofErr w:type="gramEnd"/>
      <w:r w:rsidR="00F12E90" w:rsidRPr="004F3C5A">
        <w:rPr>
          <w:rFonts w:ascii="Times New Roman" w:hAnsi="Times New Roman" w:cs="Times New Roman"/>
          <w:iCs/>
          <w:sz w:val="24"/>
          <w:szCs w:val="24"/>
        </w:rPr>
        <w:t xml:space="preserve"> to the community</w:t>
      </w:r>
      <w:r w:rsidR="00604BB7" w:rsidRPr="004F3C5A">
        <w:rPr>
          <w:rFonts w:ascii="Times New Roman" w:hAnsi="Times New Roman" w:cs="Times New Roman"/>
          <w:iCs/>
          <w:sz w:val="24"/>
          <w:szCs w:val="24"/>
        </w:rPr>
        <w:t>’.</w:t>
      </w:r>
      <w:r w:rsidR="00B74A6C" w:rsidRPr="004F3C5A">
        <w:rPr>
          <w:rFonts w:ascii="Times New Roman" w:hAnsi="Times New Roman" w:cs="Times New Roman"/>
          <w:iCs/>
          <w:sz w:val="24"/>
          <w:szCs w:val="24"/>
        </w:rPr>
        <w:t xml:space="preserve"> Well-being is having positive thoughts</w:t>
      </w:r>
      <w:r w:rsidR="00604BB7" w:rsidRPr="004F3C5A">
        <w:rPr>
          <w:rFonts w:ascii="Times New Roman" w:hAnsi="Times New Roman" w:cs="Times New Roman"/>
          <w:iCs/>
          <w:sz w:val="24"/>
          <w:szCs w:val="24"/>
        </w:rPr>
        <w:t>,</w:t>
      </w:r>
      <w:r w:rsidR="00B74A6C" w:rsidRPr="004F3C5A">
        <w:rPr>
          <w:rFonts w:ascii="Times New Roman" w:hAnsi="Times New Roman" w:cs="Times New Roman"/>
          <w:iCs/>
          <w:sz w:val="24"/>
          <w:szCs w:val="24"/>
        </w:rPr>
        <w:t xml:space="preserve"> an</w:t>
      </w:r>
      <w:r w:rsidR="00604BB7" w:rsidRPr="004F3C5A">
        <w:rPr>
          <w:rFonts w:ascii="Times New Roman" w:hAnsi="Times New Roman" w:cs="Times New Roman"/>
          <w:iCs/>
          <w:sz w:val="24"/>
          <w:szCs w:val="24"/>
        </w:rPr>
        <w:t xml:space="preserve"> enthusiastic perspective on life </w:t>
      </w:r>
      <w:r w:rsidR="00B74A6C" w:rsidRPr="004F3C5A">
        <w:rPr>
          <w:rFonts w:ascii="Times New Roman" w:hAnsi="Times New Roman" w:cs="Times New Roman"/>
          <w:iCs/>
          <w:sz w:val="24"/>
          <w:szCs w:val="24"/>
        </w:rPr>
        <w:t xml:space="preserve">and feeling well in yourself. </w:t>
      </w:r>
      <w:r w:rsidR="00B74A6C" w:rsidRPr="004F3C5A">
        <w:rPr>
          <w:rFonts w:ascii="Times New Roman" w:hAnsi="Times New Roman" w:cs="Times New Roman"/>
          <w:sz w:val="24"/>
          <w:szCs w:val="24"/>
        </w:rPr>
        <w:t xml:space="preserve">For Cameron (2006), the definition of </w:t>
      </w:r>
      <w:r w:rsidR="00AA683C" w:rsidRPr="004F3C5A">
        <w:rPr>
          <w:rFonts w:ascii="Times New Roman" w:hAnsi="Times New Roman" w:cs="Times New Roman"/>
          <w:iCs/>
          <w:sz w:val="24"/>
          <w:szCs w:val="24"/>
        </w:rPr>
        <w:t>w</w:t>
      </w:r>
      <w:r w:rsidR="00B74A6C" w:rsidRPr="004F3C5A">
        <w:rPr>
          <w:rFonts w:ascii="Times New Roman" w:hAnsi="Times New Roman" w:cs="Times New Roman"/>
          <w:iCs/>
          <w:sz w:val="24"/>
          <w:szCs w:val="24"/>
        </w:rPr>
        <w:t xml:space="preserve">ellbeing can't be measured by money or traded in markets. It's about the beauty of our surroundings, the quality of our culture and, above all, the strength of our relationships. This definition distinguishes why those who are from a low-income family have negative well-being. </w:t>
      </w:r>
      <w:r w:rsidR="00AA683C" w:rsidRPr="004F3C5A">
        <w:rPr>
          <w:rFonts w:ascii="Times New Roman" w:hAnsi="Times New Roman" w:cs="Times New Roman"/>
          <w:iCs/>
          <w:sz w:val="24"/>
          <w:szCs w:val="24"/>
        </w:rPr>
        <w:t xml:space="preserve">Literature presented by Gupta </w:t>
      </w:r>
      <w:r w:rsidR="00AA683C" w:rsidRPr="004F3C5A">
        <w:rPr>
          <w:rFonts w:ascii="Times New Roman" w:hAnsi="Times New Roman" w:cs="Times New Roman"/>
          <w:i/>
          <w:iCs/>
          <w:sz w:val="24"/>
          <w:szCs w:val="24"/>
        </w:rPr>
        <w:t>et al</w:t>
      </w:r>
      <w:r w:rsidR="00AA683C" w:rsidRPr="004F3C5A">
        <w:rPr>
          <w:rFonts w:ascii="Times New Roman" w:hAnsi="Times New Roman" w:cs="Times New Roman"/>
          <w:iCs/>
          <w:sz w:val="24"/>
          <w:szCs w:val="24"/>
        </w:rPr>
        <w:t xml:space="preserve"> highlighted</w:t>
      </w:r>
      <w:r w:rsidR="009C20F7" w:rsidRPr="004F3C5A">
        <w:rPr>
          <w:rFonts w:ascii="Times New Roman" w:hAnsi="Times New Roman" w:cs="Times New Roman"/>
          <w:iCs/>
          <w:sz w:val="24"/>
          <w:szCs w:val="24"/>
        </w:rPr>
        <w:t>,</w:t>
      </w:r>
      <w:r w:rsidR="00AA683C" w:rsidRPr="004F3C5A">
        <w:rPr>
          <w:rFonts w:ascii="Times New Roman" w:hAnsi="Times New Roman" w:cs="Times New Roman"/>
          <w:iCs/>
          <w:sz w:val="24"/>
          <w:szCs w:val="24"/>
        </w:rPr>
        <w:t xml:space="preserve"> </w:t>
      </w:r>
      <w:r w:rsidR="00AA683C" w:rsidRPr="004F3C5A">
        <w:rPr>
          <w:rFonts w:ascii="Times New Roman" w:hAnsi="Times New Roman" w:cs="Times New Roman"/>
          <w:sz w:val="24"/>
          <w:szCs w:val="24"/>
          <w:shd w:val="clear" w:color="auto" w:fill="FFFFFF"/>
        </w:rPr>
        <w:t>on</w:t>
      </w:r>
      <w:r w:rsidR="00B74A6C" w:rsidRPr="004F3C5A">
        <w:rPr>
          <w:rFonts w:ascii="Times New Roman" w:hAnsi="Times New Roman" w:cs="Times New Roman"/>
          <w:sz w:val="24"/>
          <w:szCs w:val="24"/>
          <w:shd w:val="clear" w:color="auto" w:fill="FFFFFF"/>
        </w:rPr>
        <w:t xml:space="preserve"> average</w:t>
      </w:r>
      <w:r w:rsidR="009C20F7" w:rsidRPr="004F3C5A">
        <w:rPr>
          <w:rFonts w:ascii="Times New Roman" w:hAnsi="Times New Roman" w:cs="Times New Roman"/>
          <w:sz w:val="24"/>
          <w:szCs w:val="24"/>
          <w:shd w:val="clear" w:color="auto" w:fill="FFFFFF"/>
        </w:rPr>
        <w:t xml:space="preserve"> </w:t>
      </w:r>
      <w:r w:rsidR="00B74A6C" w:rsidRPr="004F3C5A">
        <w:rPr>
          <w:rFonts w:ascii="Times New Roman" w:hAnsi="Times New Roman" w:cs="Times New Roman"/>
          <w:sz w:val="24"/>
          <w:szCs w:val="24"/>
          <w:shd w:val="clear" w:color="auto" w:fill="FFFFFF"/>
        </w:rPr>
        <w:t>children living in low-income families or neighbourhoods have poorer health outcomes</w:t>
      </w:r>
      <w:r w:rsidR="00AA683C" w:rsidRPr="004F3C5A">
        <w:rPr>
          <w:rFonts w:ascii="Times New Roman" w:hAnsi="Times New Roman" w:cs="Times New Roman"/>
          <w:sz w:val="24"/>
          <w:szCs w:val="24"/>
          <w:shd w:val="clear" w:color="auto" w:fill="FFFFFF"/>
        </w:rPr>
        <w:t>.</w:t>
      </w:r>
      <w:r w:rsidR="006C2578" w:rsidRPr="004F3C5A">
        <w:rPr>
          <w:rFonts w:ascii="Times New Roman" w:hAnsi="Times New Roman" w:cs="Times New Roman"/>
          <w:sz w:val="24"/>
          <w:szCs w:val="24"/>
          <w:shd w:val="clear" w:color="auto" w:fill="FFFFFF"/>
        </w:rPr>
        <w:t xml:space="preserve"> The health consequences that arise from low income families will be discussed further in depth throughout this essay where statistics from the Welsh Government, Office of National Statistics and UNCRC will support </w:t>
      </w:r>
      <w:r w:rsidR="00831ECE" w:rsidRPr="004F3C5A">
        <w:rPr>
          <w:rFonts w:ascii="Times New Roman" w:hAnsi="Times New Roman" w:cs="Times New Roman"/>
          <w:sz w:val="24"/>
          <w:szCs w:val="24"/>
          <w:shd w:val="clear" w:color="auto" w:fill="FFFFFF"/>
        </w:rPr>
        <w:t>this</w:t>
      </w:r>
      <w:r w:rsidR="006C2578" w:rsidRPr="004F3C5A">
        <w:rPr>
          <w:rFonts w:ascii="Times New Roman" w:hAnsi="Times New Roman" w:cs="Times New Roman"/>
          <w:sz w:val="24"/>
          <w:szCs w:val="24"/>
          <w:shd w:val="clear" w:color="auto" w:fill="FFFFFF"/>
        </w:rPr>
        <w:t xml:space="preserve"> argument.</w:t>
      </w:r>
    </w:p>
    <w:p w14:paraId="0143492A" w14:textId="7B98C57F" w:rsidR="008D663B" w:rsidRPr="004F3C5A" w:rsidRDefault="006C2578" w:rsidP="008D663B">
      <w:pPr>
        <w:rPr>
          <w:rFonts w:ascii="Times New Roman" w:hAnsi="Times New Roman" w:cs="Times New Roman"/>
          <w:sz w:val="24"/>
          <w:szCs w:val="24"/>
        </w:rPr>
      </w:pPr>
      <w:r w:rsidRPr="004F3C5A">
        <w:rPr>
          <w:rFonts w:ascii="Times New Roman" w:hAnsi="Times New Roman" w:cs="Times New Roman"/>
          <w:sz w:val="24"/>
          <w:szCs w:val="24"/>
          <w:shd w:val="clear" w:color="auto" w:fill="FFFFFF"/>
        </w:rPr>
        <w:t xml:space="preserve"> </w:t>
      </w:r>
      <w:r w:rsidR="008D663B" w:rsidRPr="004F3C5A">
        <w:rPr>
          <w:rFonts w:ascii="Times New Roman" w:hAnsi="Times New Roman" w:cs="Times New Roman"/>
          <w:sz w:val="24"/>
          <w:szCs w:val="24"/>
          <w:shd w:val="clear" w:color="auto" w:fill="FFFFFF"/>
        </w:rPr>
        <w:t>Th</w:t>
      </w:r>
      <w:r w:rsidR="00831ECE" w:rsidRPr="004F3C5A">
        <w:rPr>
          <w:rFonts w:ascii="Times New Roman" w:hAnsi="Times New Roman" w:cs="Times New Roman"/>
          <w:sz w:val="24"/>
          <w:szCs w:val="24"/>
          <w:shd w:val="clear" w:color="auto" w:fill="FFFFFF"/>
        </w:rPr>
        <w:t>e</w:t>
      </w:r>
      <w:r w:rsidR="008D663B" w:rsidRPr="004F3C5A">
        <w:rPr>
          <w:rFonts w:ascii="Times New Roman" w:hAnsi="Times New Roman" w:cs="Times New Roman"/>
          <w:sz w:val="24"/>
          <w:szCs w:val="24"/>
          <w:shd w:val="clear" w:color="auto" w:fill="FFFFFF"/>
        </w:rPr>
        <w:t xml:space="preserve"> essay </w:t>
      </w:r>
      <w:r w:rsidR="009C20F7" w:rsidRPr="004F3C5A">
        <w:rPr>
          <w:rFonts w:ascii="Times New Roman" w:hAnsi="Times New Roman" w:cs="Times New Roman"/>
          <w:sz w:val="24"/>
          <w:szCs w:val="24"/>
          <w:shd w:val="clear" w:color="auto" w:fill="FFFFFF"/>
        </w:rPr>
        <w:t xml:space="preserve">concentrates </w:t>
      </w:r>
      <w:r w:rsidR="008D663B" w:rsidRPr="004F3C5A">
        <w:rPr>
          <w:rFonts w:ascii="Times New Roman" w:hAnsi="Times New Roman" w:cs="Times New Roman"/>
          <w:sz w:val="24"/>
          <w:szCs w:val="24"/>
          <w:shd w:val="clear" w:color="auto" w:fill="FFFFFF"/>
        </w:rPr>
        <w:t>on low-income</w:t>
      </w:r>
      <w:r w:rsidR="00604BB7" w:rsidRPr="004F3C5A">
        <w:rPr>
          <w:rFonts w:ascii="Times New Roman" w:hAnsi="Times New Roman" w:cs="Times New Roman"/>
          <w:sz w:val="24"/>
          <w:szCs w:val="24"/>
          <w:shd w:val="clear" w:color="auto" w:fill="FFFFFF"/>
        </w:rPr>
        <w:t xml:space="preserve"> earners</w:t>
      </w:r>
      <w:r w:rsidR="009C20F7" w:rsidRPr="004F3C5A">
        <w:rPr>
          <w:rFonts w:ascii="Times New Roman" w:hAnsi="Times New Roman" w:cs="Times New Roman"/>
          <w:sz w:val="24"/>
          <w:szCs w:val="24"/>
          <w:shd w:val="clear" w:color="auto" w:fill="FFFFFF"/>
        </w:rPr>
        <w:t xml:space="preserve"> which</w:t>
      </w:r>
      <w:r w:rsidR="008D663B" w:rsidRPr="004F3C5A">
        <w:rPr>
          <w:rFonts w:ascii="Times New Roman" w:hAnsi="Times New Roman" w:cs="Times New Roman"/>
          <w:sz w:val="24"/>
          <w:szCs w:val="24"/>
          <w:shd w:val="clear" w:color="auto" w:fill="FFFFFF"/>
        </w:rPr>
        <w:t xml:space="preserve"> is the lowest form of social class.</w:t>
      </w:r>
      <w:r w:rsidR="008D663B" w:rsidRPr="004F3C5A">
        <w:rPr>
          <w:rFonts w:ascii="Times New Roman" w:hAnsi="Times New Roman" w:cs="Times New Roman"/>
          <w:sz w:val="24"/>
          <w:szCs w:val="24"/>
        </w:rPr>
        <w:t xml:space="preserve"> Social class originates from the theoretical framework of Karl Marx and Max Weber whose interest in the lower and upper class created the Marxism theory. Marx created the term ‘</w:t>
      </w:r>
      <w:proofErr w:type="spellStart"/>
      <w:r w:rsidR="008D663B" w:rsidRPr="004F3C5A">
        <w:rPr>
          <w:rFonts w:ascii="Times New Roman" w:hAnsi="Times New Roman" w:cs="Times New Roman"/>
          <w:sz w:val="24"/>
          <w:szCs w:val="24"/>
        </w:rPr>
        <w:t>Proletarial</w:t>
      </w:r>
      <w:proofErr w:type="spellEnd"/>
      <w:r w:rsidR="008D663B" w:rsidRPr="004F3C5A">
        <w:rPr>
          <w:rFonts w:ascii="Times New Roman" w:hAnsi="Times New Roman" w:cs="Times New Roman"/>
          <w:sz w:val="24"/>
          <w:szCs w:val="24"/>
        </w:rPr>
        <w:t>’, wh</w:t>
      </w:r>
      <w:r w:rsidR="009C20F7" w:rsidRPr="004F3C5A">
        <w:rPr>
          <w:rFonts w:ascii="Times New Roman" w:hAnsi="Times New Roman" w:cs="Times New Roman"/>
          <w:sz w:val="24"/>
          <w:szCs w:val="24"/>
        </w:rPr>
        <w:t>ich</w:t>
      </w:r>
      <w:r w:rsidR="008D663B" w:rsidRPr="004F3C5A">
        <w:rPr>
          <w:rFonts w:ascii="Times New Roman" w:hAnsi="Times New Roman" w:cs="Times New Roman"/>
          <w:sz w:val="24"/>
          <w:szCs w:val="24"/>
        </w:rPr>
        <w:t xml:space="preserve"> represented the lower working class who were oppressed by the executives. The term ‘bourgeoise’ represented large companies and bosses who were empowered by profit and control. The Social Class System has altered over the centuries, with the BBC (2013) suggesting a Seven Social Class Model. Precariat, a social class displaying poor economic capital, and the lowest scores on every other criterion </w:t>
      </w:r>
      <w:r w:rsidR="00831ECE" w:rsidRPr="004F3C5A">
        <w:rPr>
          <w:rFonts w:ascii="Times New Roman" w:hAnsi="Times New Roman" w:cs="Times New Roman"/>
          <w:sz w:val="24"/>
          <w:szCs w:val="24"/>
        </w:rPr>
        <w:t xml:space="preserve">comprises 15% of the British Society </w:t>
      </w:r>
      <w:r w:rsidR="008D663B" w:rsidRPr="004F3C5A">
        <w:rPr>
          <w:rFonts w:ascii="Times New Roman" w:hAnsi="Times New Roman" w:cs="Times New Roman"/>
          <w:sz w:val="24"/>
          <w:szCs w:val="24"/>
        </w:rPr>
        <w:t xml:space="preserve">(Savage </w:t>
      </w:r>
      <w:r w:rsidR="008D663B" w:rsidRPr="004F3C5A">
        <w:rPr>
          <w:rFonts w:ascii="Times New Roman" w:hAnsi="Times New Roman" w:cs="Times New Roman"/>
          <w:i/>
          <w:sz w:val="24"/>
          <w:szCs w:val="24"/>
        </w:rPr>
        <w:t>et al</w:t>
      </w:r>
      <w:r w:rsidR="008D663B" w:rsidRPr="004F3C5A">
        <w:rPr>
          <w:rFonts w:ascii="Times New Roman" w:hAnsi="Times New Roman" w:cs="Times New Roman"/>
          <w:sz w:val="24"/>
          <w:szCs w:val="24"/>
        </w:rPr>
        <w:t>, 2013.)  Precariat portray the 3</w:t>
      </w:r>
      <w:r w:rsidR="008D663B" w:rsidRPr="004F3C5A">
        <w:rPr>
          <w:rFonts w:ascii="Times New Roman" w:hAnsi="Times New Roman" w:cs="Times New Roman"/>
          <w:sz w:val="24"/>
          <w:szCs w:val="24"/>
          <w:vertAlign w:val="superscript"/>
        </w:rPr>
        <w:t>rd</w:t>
      </w:r>
      <w:r w:rsidR="008D663B" w:rsidRPr="004F3C5A">
        <w:rPr>
          <w:rFonts w:ascii="Times New Roman" w:hAnsi="Times New Roman" w:cs="Times New Roman"/>
          <w:sz w:val="24"/>
          <w:szCs w:val="24"/>
        </w:rPr>
        <w:t xml:space="preserve"> largest group within the social class system which draws attention to why income is not considered a characteristic in legislation. The importance of social class is presented </w:t>
      </w:r>
      <w:proofErr w:type="gramStart"/>
      <w:r w:rsidR="008D663B" w:rsidRPr="004F3C5A">
        <w:rPr>
          <w:rFonts w:ascii="Times New Roman" w:hAnsi="Times New Roman" w:cs="Times New Roman"/>
          <w:sz w:val="24"/>
          <w:szCs w:val="24"/>
        </w:rPr>
        <w:t>in today’s society</w:t>
      </w:r>
      <w:proofErr w:type="gramEnd"/>
      <w:r w:rsidR="008D663B" w:rsidRPr="004F3C5A">
        <w:rPr>
          <w:rFonts w:ascii="Times New Roman" w:hAnsi="Times New Roman" w:cs="Times New Roman"/>
          <w:sz w:val="24"/>
          <w:szCs w:val="24"/>
        </w:rPr>
        <w:t xml:space="preserve"> where those further up the financial ladder have more opportunities in society and are more protected by legislation due to their financial circumstance. </w:t>
      </w:r>
    </w:p>
    <w:p w14:paraId="6A4B0134" w14:textId="77777777" w:rsidR="00BB62A3" w:rsidRPr="004F3C5A" w:rsidRDefault="00BB62A3">
      <w:pPr>
        <w:rPr>
          <w:rFonts w:ascii="Times New Roman" w:hAnsi="Times New Roman" w:cs="Times New Roman"/>
          <w:sz w:val="24"/>
          <w:szCs w:val="24"/>
          <w:shd w:val="clear" w:color="auto" w:fill="FFFFFF"/>
        </w:rPr>
      </w:pPr>
    </w:p>
    <w:p w14:paraId="05ABE358" w14:textId="4F42B6E1" w:rsidR="00F12E90" w:rsidRPr="004F3C5A" w:rsidRDefault="00826C3F">
      <w:pPr>
        <w:rPr>
          <w:rFonts w:ascii="Times New Roman" w:hAnsi="Times New Roman" w:cs="Times New Roman"/>
          <w:sz w:val="24"/>
          <w:szCs w:val="24"/>
          <w:shd w:val="clear" w:color="auto" w:fill="FFFFFF"/>
        </w:rPr>
      </w:pPr>
      <w:r w:rsidRPr="004F3C5A">
        <w:rPr>
          <w:rFonts w:ascii="Times New Roman" w:hAnsi="Times New Roman" w:cs="Times New Roman"/>
          <w:sz w:val="24"/>
          <w:szCs w:val="24"/>
          <w:shd w:val="clear" w:color="auto" w:fill="FFFFFF"/>
        </w:rPr>
        <w:lastRenderedPageBreak/>
        <w:t>The term</w:t>
      </w:r>
      <w:r w:rsidRPr="004F3C5A">
        <w:rPr>
          <w:rFonts w:ascii="Times New Roman" w:hAnsi="Times New Roman" w:cs="Times New Roman"/>
          <w:sz w:val="24"/>
          <w:szCs w:val="24"/>
        </w:rPr>
        <w:t xml:space="preserve"> Social exclusion can be defined by </w:t>
      </w:r>
      <w:proofErr w:type="spellStart"/>
      <w:r w:rsidRPr="004F3C5A">
        <w:rPr>
          <w:rFonts w:ascii="Times New Roman" w:hAnsi="Times New Roman" w:cs="Times New Roman"/>
          <w:sz w:val="24"/>
          <w:szCs w:val="24"/>
        </w:rPr>
        <w:t>Levitas</w:t>
      </w:r>
      <w:proofErr w:type="spellEnd"/>
      <w:r w:rsidRPr="004F3C5A">
        <w:rPr>
          <w:rFonts w:ascii="Times New Roman" w:hAnsi="Times New Roman" w:cs="Times New Roman"/>
          <w:sz w:val="24"/>
          <w:szCs w:val="24"/>
        </w:rPr>
        <w:t xml:space="preserve"> </w:t>
      </w:r>
      <w:r w:rsidRPr="004F3C5A">
        <w:rPr>
          <w:rFonts w:ascii="Times New Roman" w:hAnsi="Times New Roman" w:cs="Times New Roman"/>
          <w:i/>
          <w:sz w:val="24"/>
          <w:szCs w:val="24"/>
        </w:rPr>
        <w:t>et al</w:t>
      </w:r>
      <w:r w:rsidRPr="004F3C5A">
        <w:rPr>
          <w:rFonts w:ascii="Times New Roman" w:hAnsi="Times New Roman" w:cs="Times New Roman"/>
          <w:sz w:val="24"/>
          <w:szCs w:val="24"/>
        </w:rPr>
        <w:t xml:space="preserve"> (2007) as a complex and multi-dimensional process. It involves the lack </w:t>
      </w:r>
      <w:proofErr w:type="spellStart"/>
      <w:r w:rsidRPr="004F3C5A">
        <w:rPr>
          <w:rFonts w:ascii="Times New Roman" w:hAnsi="Times New Roman" w:cs="Times New Roman"/>
          <w:sz w:val="24"/>
          <w:szCs w:val="24"/>
        </w:rPr>
        <w:t>or</w:t>
      </w:r>
      <w:proofErr w:type="spellEnd"/>
      <w:r w:rsidRPr="004F3C5A">
        <w:rPr>
          <w:rFonts w:ascii="Times New Roman" w:hAnsi="Times New Roman" w:cs="Times New Roman"/>
          <w:sz w:val="24"/>
          <w:szCs w:val="24"/>
        </w:rPr>
        <w:t xml:space="preserve"> denial of resources, rights, goods and services, and the inability to participate in the normal relationships and activities, available to </w:t>
      </w:r>
      <w:proofErr w:type="gramStart"/>
      <w:r w:rsidRPr="004F3C5A">
        <w:rPr>
          <w:rFonts w:ascii="Times New Roman" w:hAnsi="Times New Roman" w:cs="Times New Roman"/>
          <w:sz w:val="24"/>
          <w:szCs w:val="24"/>
        </w:rPr>
        <w:t>the majority of</w:t>
      </w:r>
      <w:proofErr w:type="gramEnd"/>
      <w:r w:rsidRPr="004F3C5A">
        <w:rPr>
          <w:rFonts w:ascii="Times New Roman" w:hAnsi="Times New Roman" w:cs="Times New Roman"/>
          <w:sz w:val="24"/>
          <w:szCs w:val="24"/>
        </w:rPr>
        <w:t xml:space="preserve"> people in a society</w:t>
      </w:r>
      <w:r w:rsidR="00831ECE" w:rsidRPr="004F3C5A">
        <w:rPr>
          <w:rFonts w:ascii="Times New Roman" w:hAnsi="Times New Roman" w:cs="Times New Roman"/>
          <w:sz w:val="24"/>
          <w:szCs w:val="24"/>
        </w:rPr>
        <w:t>. This includes</w:t>
      </w:r>
      <w:r w:rsidRPr="004F3C5A">
        <w:rPr>
          <w:rFonts w:ascii="Times New Roman" w:hAnsi="Times New Roman" w:cs="Times New Roman"/>
          <w:sz w:val="24"/>
          <w:szCs w:val="24"/>
        </w:rPr>
        <w:t xml:space="preserve"> economic, social, cultural or political </w:t>
      </w:r>
      <w:r w:rsidR="00831ECE" w:rsidRPr="004F3C5A">
        <w:rPr>
          <w:rFonts w:ascii="Times New Roman" w:hAnsi="Times New Roman" w:cs="Times New Roman"/>
          <w:sz w:val="24"/>
          <w:szCs w:val="24"/>
        </w:rPr>
        <w:t>fields within society</w:t>
      </w:r>
      <w:r w:rsidRPr="004F3C5A">
        <w:rPr>
          <w:rFonts w:ascii="Times New Roman" w:hAnsi="Times New Roman" w:cs="Times New Roman"/>
          <w:sz w:val="24"/>
          <w:szCs w:val="24"/>
        </w:rPr>
        <w:t xml:space="preserve">. </w:t>
      </w:r>
      <w:r w:rsidR="00BC7EF0" w:rsidRPr="004F3C5A">
        <w:rPr>
          <w:rFonts w:ascii="Times New Roman" w:hAnsi="Times New Roman" w:cs="Times New Roman"/>
          <w:sz w:val="24"/>
          <w:szCs w:val="24"/>
          <w:shd w:val="clear" w:color="auto" w:fill="FFFFFF"/>
        </w:rPr>
        <w:t xml:space="preserve">A socially excluded group are those who don’t fit or necessarily belong in society which can be influenced by financial status and income. Rogers (1997:66) defines those groups in society who are more likely to be vulnerable to ill health as ‘the very young and very old people, those with little education, those who earn a low income and </w:t>
      </w:r>
      <w:r w:rsidR="00831ECE" w:rsidRPr="004F3C5A">
        <w:rPr>
          <w:rFonts w:ascii="Times New Roman" w:hAnsi="Times New Roman" w:cs="Times New Roman"/>
          <w:sz w:val="24"/>
          <w:szCs w:val="24"/>
          <w:shd w:val="clear" w:color="auto" w:fill="FFFFFF"/>
        </w:rPr>
        <w:t xml:space="preserve">the </w:t>
      </w:r>
      <w:r w:rsidR="00BC7EF0" w:rsidRPr="004F3C5A">
        <w:rPr>
          <w:rFonts w:ascii="Times New Roman" w:hAnsi="Times New Roman" w:cs="Times New Roman"/>
          <w:sz w:val="24"/>
          <w:szCs w:val="24"/>
          <w:shd w:val="clear" w:color="auto" w:fill="FFFFFF"/>
        </w:rPr>
        <w:t>unemployed.</w:t>
      </w:r>
      <w:r w:rsidR="00A1014C" w:rsidRPr="004F3C5A">
        <w:rPr>
          <w:rFonts w:ascii="Times New Roman" w:hAnsi="Times New Roman" w:cs="Times New Roman"/>
          <w:sz w:val="24"/>
          <w:szCs w:val="24"/>
          <w:shd w:val="clear" w:color="auto" w:fill="FFFFFF"/>
        </w:rPr>
        <w:t xml:space="preserve">’ Social scientists have long observed that people who occupy the lower levels of the economic ladder are largely excluded from the social reality of people at higher </w:t>
      </w:r>
      <w:proofErr w:type="gramStart"/>
      <w:r w:rsidR="00A1014C" w:rsidRPr="004F3C5A">
        <w:rPr>
          <w:rFonts w:ascii="Times New Roman" w:hAnsi="Times New Roman" w:cs="Times New Roman"/>
          <w:sz w:val="24"/>
          <w:szCs w:val="24"/>
          <w:shd w:val="clear" w:color="auto" w:fill="FFFFFF"/>
        </w:rPr>
        <w:t>rings</w:t>
      </w:r>
      <w:r w:rsidR="00385A26" w:rsidRPr="004F3C5A">
        <w:rPr>
          <w:rFonts w:ascii="Times New Roman" w:hAnsi="Times New Roman" w:cs="Times New Roman"/>
          <w:sz w:val="24"/>
          <w:szCs w:val="24"/>
          <w:shd w:val="clear" w:color="auto" w:fill="FFFFFF"/>
        </w:rPr>
        <w:t>’</w:t>
      </w:r>
      <w:proofErr w:type="gramEnd"/>
      <w:r w:rsidR="00385A26" w:rsidRPr="004F3C5A">
        <w:rPr>
          <w:rFonts w:ascii="Times New Roman" w:hAnsi="Times New Roman" w:cs="Times New Roman"/>
          <w:sz w:val="24"/>
          <w:szCs w:val="24"/>
          <w:shd w:val="clear" w:color="auto" w:fill="FFFFFF"/>
        </w:rPr>
        <w:t xml:space="preserve">. </w:t>
      </w:r>
      <w:r w:rsidR="00F16670" w:rsidRPr="004F3C5A">
        <w:rPr>
          <w:rFonts w:ascii="Times New Roman" w:hAnsi="Times New Roman" w:cs="Times New Roman"/>
          <w:sz w:val="24"/>
          <w:szCs w:val="24"/>
          <w:shd w:val="clear" w:color="auto" w:fill="FFFFFF"/>
        </w:rPr>
        <w:t xml:space="preserve">Discrimination is an issue often experienced by those in the lower class who are distinguished as being the bottom of the hierarchy. </w:t>
      </w:r>
      <w:r w:rsidR="00F26BC3" w:rsidRPr="004F3C5A">
        <w:rPr>
          <w:rFonts w:ascii="Times New Roman" w:hAnsi="Times New Roman" w:cs="Times New Roman"/>
          <w:sz w:val="24"/>
          <w:szCs w:val="24"/>
          <w:shd w:val="clear" w:color="auto" w:fill="FFFFFF"/>
        </w:rPr>
        <w:t xml:space="preserve">Barriers that affect low income families </w:t>
      </w:r>
      <w:r w:rsidR="00831ECE" w:rsidRPr="004F3C5A">
        <w:rPr>
          <w:rFonts w:ascii="Times New Roman" w:hAnsi="Times New Roman" w:cs="Times New Roman"/>
          <w:sz w:val="24"/>
          <w:szCs w:val="24"/>
          <w:shd w:val="clear" w:color="auto" w:fill="FFFFFF"/>
        </w:rPr>
        <w:t>include</w:t>
      </w:r>
      <w:r w:rsidR="00F26BC3" w:rsidRPr="004F3C5A">
        <w:rPr>
          <w:rFonts w:ascii="Times New Roman" w:hAnsi="Times New Roman" w:cs="Times New Roman"/>
          <w:sz w:val="24"/>
          <w:szCs w:val="24"/>
          <w:shd w:val="clear" w:color="auto" w:fill="FFFFFF"/>
        </w:rPr>
        <w:t xml:space="preserve"> unequal treatment and lack of opportunities. This will be explored in this assignment in more depth whe</w:t>
      </w:r>
      <w:r w:rsidR="00A1014C" w:rsidRPr="004F3C5A">
        <w:rPr>
          <w:rFonts w:ascii="Times New Roman" w:hAnsi="Times New Roman" w:cs="Times New Roman"/>
          <w:sz w:val="24"/>
          <w:szCs w:val="24"/>
          <w:shd w:val="clear" w:color="auto" w:fill="FFFFFF"/>
        </w:rPr>
        <w:t>re</w:t>
      </w:r>
      <w:r w:rsidR="00F26BC3" w:rsidRPr="004F3C5A">
        <w:rPr>
          <w:rFonts w:ascii="Times New Roman" w:hAnsi="Times New Roman" w:cs="Times New Roman"/>
          <w:sz w:val="24"/>
          <w:szCs w:val="24"/>
          <w:shd w:val="clear" w:color="auto" w:fill="FFFFFF"/>
        </w:rPr>
        <w:t xml:space="preserve"> Government Policies and Action Plans </w:t>
      </w:r>
      <w:r w:rsidR="00A1014C" w:rsidRPr="004F3C5A">
        <w:rPr>
          <w:rFonts w:ascii="Times New Roman" w:hAnsi="Times New Roman" w:cs="Times New Roman"/>
          <w:sz w:val="24"/>
          <w:szCs w:val="24"/>
          <w:shd w:val="clear" w:color="auto" w:fill="FFFFFF"/>
        </w:rPr>
        <w:t>will be scrutinised to critically examine how the protection of low-income families is limited.</w:t>
      </w:r>
    </w:p>
    <w:p w14:paraId="7C7CB635" w14:textId="4961335C" w:rsidR="00B0160C" w:rsidRPr="004F3C5A" w:rsidRDefault="00573051" w:rsidP="002D5B8A">
      <w:pPr>
        <w:rPr>
          <w:rFonts w:ascii="Times New Roman" w:hAnsi="Times New Roman" w:cs="Times New Roman"/>
          <w:sz w:val="24"/>
          <w:szCs w:val="24"/>
        </w:rPr>
      </w:pPr>
      <w:r w:rsidRPr="004F3C5A">
        <w:rPr>
          <w:rFonts w:ascii="Times New Roman" w:hAnsi="Times New Roman" w:cs="Times New Roman"/>
          <w:sz w:val="24"/>
          <w:szCs w:val="24"/>
        </w:rPr>
        <w:t xml:space="preserve">In Wales, children </w:t>
      </w:r>
      <w:r w:rsidR="00265926" w:rsidRPr="004F3C5A">
        <w:rPr>
          <w:rFonts w:ascii="Times New Roman" w:hAnsi="Times New Roman" w:cs="Times New Roman"/>
          <w:sz w:val="24"/>
          <w:szCs w:val="24"/>
        </w:rPr>
        <w:t xml:space="preserve">from </w:t>
      </w:r>
      <w:r w:rsidRPr="004F3C5A">
        <w:rPr>
          <w:rFonts w:ascii="Times New Roman" w:hAnsi="Times New Roman" w:cs="Times New Roman"/>
          <w:sz w:val="24"/>
          <w:szCs w:val="24"/>
        </w:rPr>
        <w:t>a low</w:t>
      </w:r>
      <w:r w:rsidR="00EF223D" w:rsidRPr="004F3C5A">
        <w:rPr>
          <w:rFonts w:ascii="Times New Roman" w:hAnsi="Times New Roman" w:cs="Times New Roman"/>
          <w:sz w:val="24"/>
          <w:szCs w:val="24"/>
        </w:rPr>
        <w:t>-</w:t>
      </w:r>
      <w:r w:rsidRPr="004F3C5A">
        <w:rPr>
          <w:rFonts w:ascii="Times New Roman" w:hAnsi="Times New Roman" w:cs="Times New Roman"/>
          <w:sz w:val="24"/>
          <w:szCs w:val="24"/>
        </w:rPr>
        <w:t>income</w:t>
      </w:r>
      <w:r w:rsidR="00585D0B" w:rsidRPr="004F3C5A">
        <w:rPr>
          <w:rFonts w:ascii="Times New Roman" w:hAnsi="Times New Roman" w:cs="Times New Roman"/>
          <w:sz w:val="24"/>
          <w:szCs w:val="24"/>
        </w:rPr>
        <w:t xml:space="preserve"> family</w:t>
      </w:r>
      <w:r w:rsidRPr="004F3C5A">
        <w:rPr>
          <w:rFonts w:ascii="Times New Roman" w:hAnsi="Times New Roman" w:cs="Times New Roman"/>
          <w:sz w:val="24"/>
          <w:szCs w:val="24"/>
        </w:rPr>
        <w:t xml:space="preserve"> </w:t>
      </w:r>
      <w:r w:rsidR="00831ECE" w:rsidRPr="004F3C5A">
        <w:rPr>
          <w:rFonts w:ascii="Times New Roman" w:hAnsi="Times New Roman" w:cs="Times New Roman"/>
          <w:sz w:val="24"/>
          <w:szCs w:val="24"/>
        </w:rPr>
        <w:t xml:space="preserve">are </w:t>
      </w:r>
      <w:r w:rsidRPr="004F3C5A">
        <w:rPr>
          <w:rFonts w:ascii="Times New Roman" w:hAnsi="Times New Roman" w:cs="Times New Roman"/>
          <w:sz w:val="24"/>
          <w:szCs w:val="24"/>
        </w:rPr>
        <w:t>eligible for free school meals</w:t>
      </w:r>
      <w:r w:rsidR="00265926" w:rsidRPr="004F3C5A">
        <w:rPr>
          <w:rFonts w:ascii="Times New Roman" w:hAnsi="Times New Roman" w:cs="Times New Roman"/>
          <w:sz w:val="24"/>
          <w:szCs w:val="24"/>
        </w:rPr>
        <w:t xml:space="preserve"> </w:t>
      </w:r>
      <w:r w:rsidR="00463B24" w:rsidRPr="004F3C5A">
        <w:rPr>
          <w:rFonts w:ascii="Times New Roman" w:hAnsi="Times New Roman" w:cs="Times New Roman"/>
          <w:sz w:val="24"/>
          <w:szCs w:val="24"/>
        </w:rPr>
        <w:t xml:space="preserve">benefitting </w:t>
      </w:r>
      <w:r w:rsidR="009C20F7" w:rsidRPr="004F3C5A">
        <w:rPr>
          <w:rFonts w:ascii="Times New Roman" w:hAnsi="Times New Roman" w:cs="Times New Roman"/>
          <w:sz w:val="24"/>
          <w:szCs w:val="24"/>
        </w:rPr>
        <w:t xml:space="preserve">families </w:t>
      </w:r>
      <w:r w:rsidR="00831ECE" w:rsidRPr="004F3C5A">
        <w:rPr>
          <w:rFonts w:ascii="Times New Roman" w:hAnsi="Times New Roman" w:cs="Times New Roman"/>
          <w:sz w:val="24"/>
          <w:szCs w:val="24"/>
        </w:rPr>
        <w:t xml:space="preserve">who are </w:t>
      </w:r>
      <w:r w:rsidR="009C20F7" w:rsidRPr="004F3C5A">
        <w:rPr>
          <w:rFonts w:ascii="Times New Roman" w:hAnsi="Times New Roman" w:cs="Times New Roman"/>
          <w:sz w:val="24"/>
          <w:szCs w:val="24"/>
        </w:rPr>
        <w:t>in financial crisis</w:t>
      </w:r>
      <w:r w:rsidR="008D663B" w:rsidRPr="004F3C5A">
        <w:rPr>
          <w:rFonts w:ascii="Times New Roman" w:hAnsi="Times New Roman" w:cs="Times New Roman"/>
          <w:sz w:val="24"/>
          <w:szCs w:val="24"/>
        </w:rPr>
        <w:t>. T</w:t>
      </w:r>
      <w:r w:rsidRPr="004F3C5A">
        <w:rPr>
          <w:rFonts w:ascii="Times New Roman" w:hAnsi="Times New Roman" w:cs="Times New Roman"/>
          <w:sz w:val="24"/>
          <w:szCs w:val="24"/>
        </w:rPr>
        <w:t>he child is guaranteed a nutritious balanced meal when in education</w:t>
      </w:r>
      <w:r w:rsidR="009C20F7" w:rsidRPr="004F3C5A">
        <w:rPr>
          <w:rFonts w:ascii="Times New Roman" w:hAnsi="Times New Roman" w:cs="Times New Roman"/>
          <w:sz w:val="24"/>
          <w:szCs w:val="24"/>
        </w:rPr>
        <w:t xml:space="preserve"> which reduces worry for parents</w:t>
      </w:r>
      <w:r w:rsidRPr="004F3C5A">
        <w:rPr>
          <w:rFonts w:ascii="Times New Roman" w:hAnsi="Times New Roman" w:cs="Times New Roman"/>
          <w:sz w:val="24"/>
          <w:szCs w:val="24"/>
        </w:rPr>
        <w:t xml:space="preserve">. </w:t>
      </w:r>
      <w:r w:rsidR="00463B24" w:rsidRPr="004F3C5A">
        <w:rPr>
          <w:rFonts w:ascii="Times New Roman" w:hAnsi="Times New Roman" w:cs="Times New Roman"/>
          <w:sz w:val="24"/>
          <w:szCs w:val="24"/>
        </w:rPr>
        <w:t>In recent times, t</w:t>
      </w:r>
      <w:r w:rsidR="00585D0B" w:rsidRPr="004F3C5A">
        <w:rPr>
          <w:rFonts w:ascii="Times New Roman" w:hAnsi="Times New Roman" w:cs="Times New Roman"/>
          <w:sz w:val="24"/>
          <w:szCs w:val="24"/>
        </w:rPr>
        <w:t>he Welsh Government offered eligibility for free school meals to f</w:t>
      </w:r>
      <w:r w:rsidRPr="004F3C5A">
        <w:rPr>
          <w:rFonts w:ascii="Times New Roman" w:hAnsi="Times New Roman" w:cs="Times New Roman"/>
          <w:sz w:val="24"/>
          <w:szCs w:val="24"/>
        </w:rPr>
        <w:t>amilies who worked under sixteen hours a week</w:t>
      </w:r>
      <w:r w:rsidR="00B70453" w:rsidRPr="004F3C5A">
        <w:rPr>
          <w:rFonts w:ascii="Times New Roman" w:hAnsi="Times New Roman" w:cs="Times New Roman"/>
          <w:sz w:val="24"/>
          <w:szCs w:val="24"/>
        </w:rPr>
        <w:t>. Statistics from The Children’s Society (2012)</w:t>
      </w:r>
      <w:r w:rsidR="00C50F4C" w:rsidRPr="004F3C5A">
        <w:rPr>
          <w:rFonts w:ascii="Times New Roman" w:hAnsi="Times New Roman" w:cs="Times New Roman"/>
          <w:sz w:val="24"/>
          <w:szCs w:val="24"/>
        </w:rPr>
        <w:t xml:space="preserve"> state</w:t>
      </w:r>
      <w:r w:rsidR="00B70453" w:rsidRPr="004F3C5A">
        <w:rPr>
          <w:rFonts w:ascii="Times New Roman" w:hAnsi="Times New Roman" w:cs="Times New Roman"/>
          <w:sz w:val="24"/>
          <w:szCs w:val="24"/>
        </w:rPr>
        <w:t xml:space="preserve"> 113,000 children </w:t>
      </w:r>
      <w:r w:rsidR="00463B24" w:rsidRPr="004F3C5A">
        <w:rPr>
          <w:rFonts w:ascii="Times New Roman" w:hAnsi="Times New Roman" w:cs="Times New Roman"/>
          <w:sz w:val="24"/>
          <w:szCs w:val="24"/>
        </w:rPr>
        <w:t>are currently</w:t>
      </w:r>
      <w:r w:rsidR="00B70453" w:rsidRPr="004F3C5A">
        <w:rPr>
          <w:rFonts w:ascii="Times New Roman" w:hAnsi="Times New Roman" w:cs="Times New Roman"/>
          <w:sz w:val="24"/>
          <w:szCs w:val="24"/>
        </w:rPr>
        <w:t xml:space="preserve"> entitled to meals</w:t>
      </w:r>
      <w:r w:rsidR="002D2861" w:rsidRPr="004F3C5A">
        <w:rPr>
          <w:rFonts w:ascii="Times New Roman" w:hAnsi="Times New Roman" w:cs="Times New Roman"/>
          <w:sz w:val="24"/>
          <w:szCs w:val="24"/>
        </w:rPr>
        <w:t xml:space="preserve">. </w:t>
      </w:r>
      <w:r w:rsidR="005A5532" w:rsidRPr="004F3C5A">
        <w:rPr>
          <w:rFonts w:ascii="Times New Roman" w:hAnsi="Times New Roman" w:cs="Times New Roman"/>
          <w:sz w:val="24"/>
          <w:szCs w:val="24"/>
        </w:rPr>
        <w:t>T</w:t>
      </w:r>
      <w:r w:rsidR="002D2861" w:rsidRPr="004F3C5A">
        <w:rPr>
          <w:rFonts w:ascii="Times New Roman" w:hAnsi="Times New Roman" w:cs="Times New Roman"/>
          <w:sz w:val="24"/>
          <w:szCs w:val="24"/>
        </w:rPr>
        <w:t xml:space="preserve">he </w:t>
      </w:r>
      <w:r w:rsidR="00B70453" w:rsidRPr="004F3C5A">
        <w:rPr>
          <w:rFonts w:ascii="Times New Roman" w:hAnsi="Times New Roman" w:cs="Times New Roman"/>
          <w:sz w:val="24"/>
          <w:szCs w:val="24"/>
        </w:rPr>
        <w:t>Universal Credit</w:t>
      </w:r>
      <w:r w:rsidR="002D2861" w:rsidRPr="004F3C5A">
        <w:rPr>
          <w:rFonts w:ascii="Times New Roman" w:hAnsi="Times New Roman" w:cs="Times New Roman"/>
          <w:sz w:val="24"/>
          <w:szCs w:val="24"/>
        </w:rPr>
        <w:t xml:space="preserve"> is a new system</w:t>
      </w:r>
      <w:r w:rsidR="00B56C62" w:rsidRPr="004F3C5A">
        <w:rPr>
          <w:rFonts w:ascii="Times New Roman" w:hAnsi="Times New Roman" w:cs="Times New Roman"/>
          <w:sz w:val="24"/>
          <w:szCs w:val="24"/>
        </w:rPr>
        <w:t xml:space="preserve"> being </w:t>
      </w:r>
      <w:r w:rsidR="002D2861" w:rsidRPr="004F3C5A">
        <w:rPr>
          <w:rFonts w:ascii="Times New Roman" w:hAnsi="Times New Roman" w:cs="Times New Roman"/>
          <w:sz w:val="24"/>
          <w:szCs w:val="24"/>
        </w:rPr>
        <w:t>enforced,</w:t>
      </w:r>
      <w:r w:rsidR="00B56C62" w:rsidRPr="004F3C5A">
        <w:rPr>
          <w:rFonts w:ascii="Times New Roman" w:hAnsi="Times New Roman" w:cs="Times New Roman"/>
          <w:sz w:val="24"/>
          <w:szCs w:val="24"/>
        </w:rPr>
        <w:t xml:space="preserve"> </w:t>
      </w:r>
      <w:r w:rsidR="00B70453" w:rsidRPr="004F3C5A">
        <w:rPr>
          <w:rFonts w:ascii="Times New Roman" w:hAnsi="Times New Roman" w:cs="Times New Roman"/>
          <w:sz w:val="24"/>
          <w:szCs w:val="24"/>
        </w:rPr>
        <w:t>set to be introduced fully from the beginning of</w:t>
      </w:r>
      <w:r w:rsidR="00C50F4C" w:rsidRPr="004F3C5A">
        <w:rPr>
          <w:rFonts w:ascii="Times New Roman" w:hAnsi="Times New Roman" w:cs="Times New Roman"/>
          <w:sz w:val="24"/>
          <w:szCs w:val="24"/>
        </w:rPr>
        <w:t xml:space="preserve"> 2019</w:t>
      </w:r>
      <w:r w:rsidR="00B70453" w:rsidRPr="004F3C5A">
        <w:rPr>
          <w:rFonts w:ascii="Times New Roman" w:hAnsi="Times New Roman" w:cs="Times New Roman"/>
          <w:sz w:val="24"/>
          <w:szCs w:val="24"/>
        </w:rPr>
        <w:t xml:space="preserve">. </w:t>
      </w:r>
      <w:r w:rsidR="005F4A89" w:rsidRPr="004F3C5A">
        <w:rPr>
          <w:rFonts w:ascii="Times New Roman" w:hAnsi="Times New Roman" w:cs="Times New Roman"/>
          <w:sz w:val="24"/>
          <w:szCs w:val="24"/>
        </w:rPr>
        <w:t>On the financial basis that’s currently offered, by 2022, the Welsh Government (2018) presented that half of pupils would be eligible for free school meals, in comparison to 16%</w:t>
      </w:r>
      <w:r w:rsidR="002D2861" w:rsidRPr="004F3C5A">
        <w:rPr>
          <w:rFonts w:ascii="Times New Roman" w:hAnsi="Times New Roman" w:cs="Times New Roman"/>
          <w:sz w:val="24"/>
          <w:szCs w:val="24"/>
        </w:rPr>
        <w:t xml:space="preserve"> who are eligible at present</w:t>
      </w:r>
      <w:r w:rsidR="005F4A89" w:rsidRPr="004F3C5A">
        <w:rPr>
          <w:rFonts w:ascii="Times New Roman" w:hAnsi="Times New Roman" w:cs="Times New Roman"/>
          <w:sz w:val="24"/>
          <w:szCs w:val="24"/>
        </w:rPr>
        <w:t>. The Welsh Government have insufficient funds to be spending a</w:t>
      </w:r>
      <w:r w:rsidR="008505D8" w:rsidRPr="004F3C5A">
        <w:rPr>
          <w:rFonts w:ascii="Times New Roman" w:hAnsi="Times New Roman" w:cs="Times New Roman"/>
          <w:sz w:val="24"/>
          <w:szCs w:val="24"/>
        </w:rPr>
        <w:t xml:space="preserve"> large proportion in one area therefore an annual income threshold up to £7,400 will stand for families. </w:t>
      </w:r>
      <w:r w:rsidR="00547880" w:rsidRPr="004F3C5A">
        <w:rPr>
          <w:rFonts w:ascii="Times New Roman" w:hAnsi="Times New Roman" w:cs="Times New Roman"/>
          <w:sz w:val="24"/>
          <w:szCs w:val="24"/>
        </w:rPr>
        <w:t xml:space="preserve">This will represent </w:t>
      </w:r>
      <w:r w:rsidR="00585D0B" w:rsidRPr="004F3C5A">
        <w:rPr>
          <w:rFonts w:ascii="Times New Roman" w:hAnsi="Times New Roman" w:cs="Times New Roman"/>
          <w:sz w:val="24"/>
          <w:szCs w:val="24"/>
        </w:rPr>
        <w:t xml:space="preserve">only </w:t>
      </w:r>
      <w:r w:rsidR="00547880" w:rsidRPr="004F3C5A">
        <w:rPr>
          <w:rFonts w:ascii="Times New Roman" w:hAnsi="Times New Roman" w:cs="Times New Roman"/>
          <w:sz w:val="24"/>
          <w:szCs w:val="24"/>
        </w:rPr>
        <w:t>the lowest of incomers to gain free</w:t>
      </w:r>
      <w:r w:rsidR="002D2861" w:rsidRPr="004F3C5A">
        <w:rPr>
          <w:rFonts w:ascii="Times New Roman" w:hAnsi="Times New Roman" w:cs="Times New Roman"/>
          <w:sz w:val="24"/>
          <w:szCs w:val="24"/>
        </w:rPr>
        <w:t xml:space="preserve"> meals</w:t>
      </w:r>
      <w:r w:rsidR="00585D0B" w:rsidRPr="004F3C5A">
        <w:rPr>
          <w:rFonts w:ascii="Times New Roman" w:hAnsi="Times New Roman" w:cs="Times New Roman"/>
          <w:sz w:val="24"/>
          <w:szCs w:val="24"/>
        </w:rPr>
        <w:t>. However, research has argued that families who earn over the threshold may still be in absolute poverty. In Scotland there is a more lenient threshold of £14,000 which will benefit more families</w:t>
      </w:r>
      <w:r w:rsidR="00165ED5" w:rsidRPr="004F3C5A">
        <w:rPr>
          <w:rFonts w:ascii="Times New Roman" w:hAnsi="Times New Roman" w:cs="Times New Roman"/>
          <w:sz w:val="24"/>
          <w:szCs w:val="24"/>
        </w:rPr>
        <w:t xml:space="preserve"> (Scotland Government, 2018.)</w:t>
      </w:r>
    </w:p>
    <w:p w14:paraId="08EA2230" w14:textId="77777777" w:rsidR="002C7DB4" w:rsidRPr="004F3C5A" w:rsidRDefault="002D2861" w:rsidP="002D5B8A">
      <w:pPr>
        <w:rPr>
          <w:rFonts w:ascii="Times New Roman" w:hAnsi="Times New Roman" w:cs="Times New Roman"/>
          <w:sz w:val="24"/>
          <w:szCs w:val="24"/>
        </w:rPr>
      </w:pPr>
      <w:r w:rsidRPr="004F3C5A">
        <w:rPr>
          <w:rFonts w:ascii="Times New Roman" w:hAnsi="Times New Roman" w:cs="Times New Roman"/>
          <w:sz w:val="24"/>
          <w:szCs w:val="24"/>
        </w:rPr>
        <w:t>The Welsh Government (2014) propose that s</w:t>
      </w:r>
      <w:r w:rsidR="002D5B8A" w:rsidRPr="004F3C5A">
        <w:rPr>
          <w:rFonts w:ascii="Times New Roman" w:hAnsi="Times New Roman" w:cs="Times New Roman"/>
          <w:sz w:val="24"/>
          <w:szCs w:val="24"/>
        </w:rPr>
        <w:t>chool offers a varied diet</w:t>
      </w:r>
      <w:r w:rsidR="00EF0439" w:rsidRPr="004F3C5A">
        <w:rPr>
          <w:rFonts w:ascii="Times New Roman" w:hAnsi="Times New Roman" w:cs="Times New Roman"/>
          <w:sz w:val="24"/>
          <w:szCs w:val="24"/>
        </w:rPr>
        <w:t>.</w:t>
      </w:r>
      <w:r w:rsidR="002D5B8A" w:rsidRPr="004F3C5A">
        <w:rPr>
          <w:rFonts w:ascii="Times New Roman" w:hAnsi="Times New Roman" w:cs="Times New Roman"/>
          <w:sz w:val="24"/>
          <w:szCs w:val="24"/>
        </w:rPr>
        <w:t xml:space="preserve"> </w:t>
      </w:r>
      <w:r w:rsidR="00EF0439" w:rsidRPr="004F3C5A">
        <w:rPr>
          <w:rFonts w:ascii="Times New Roman" w:hAnsi="Times New Roman" w:cs="Times New Roman"/>
          <w:sz w:val="24"/>
          <w:szCs w:val="24"/>
        </w:rPr>
        <w:t xml:space="preserve">School meals aim to </w:t>
      </w:r>
      <w:r w:rsidR="002D5B8A" w:rsidRPr="004F3C5A">
        <w:rPr>
          <w:rFonts w:ascii="Times New Roman" w:hAnsi="Times New Roman" w:cs="Times New Roman"/>
          <w:sz w:val="24"/>
          <w:szCs w:val="24"/>
        </w:rPr>
        <w:t>guide children on eating a balanced diet</w:t>
      </w:r>
      <w:r w:rsidR="00EF0439" w:rsidRPr="004F3C5A">
        <w:rPr>
          <w:rFonts w:ascii="Times New Roman" w:hAnsi="Times New Roman" w:cs="Times New Roman"/>
          <w:sz w:val="24"/>
          <w:szCs w:val="24"/>
        </w:rPr>
        <w:t xml:space="preserve"> to benefit their health now and in future times</w:t>
      </w:r>
      <w:r w:rsidR="002D5B8A" w:rsidRPr="004F3C5A">
        <w:rPr>
          <w:rFonts w:ascii="Times New Roman" w:hAnsi="Times New Roman" w:cs="Times New Roman"/>
          <w:sz w:val="24"/>
          <w:szCs w:val="24"/>
        </w:rPr>
        <w:t xml:space="preserve">. By introducing diverse cuisines encourages children to try new foods and expand their diet. Low-incomers do not have the same opportunities as those </w:t>
      </w:r>
      <w:r w:rsidR="005B4756" w:rsidRPr="004F3C5A">
        <w:rPr>
          <w:rFonts w:ascii="Times New Roman" w:hAnsi="Times New Roman" w:cs="Times New Roman"/>
          <w:sz w:val="24"/>
          <w:szCs w:val="24"/>
        </w:rPr>
        <w:t xml:space="preserve">who come from a </w:t>
      </w:r>
      <w:r w:rsidR="002D5B8A" w:rsidRPr="004F3C5A">
        <w:rPr>
          <w:rFonts w:ascii="Times New Roman" w:hAnsi="Times New Roman" w:cs="Times New Roman"/>
          <w:sz w:val="24"/>
          <w:szCs w:val="24"/>
        </w:rPr>
        <w:t>financially stable background, therefore certain foods and lifestyles can be restricted to those children.</w:t>
      </w:r>
      <w:r w:rsidR="00165ED5" w:rsidRPr="004F3C5A">
        <w:rPr>
          <w:rFonts w:ascii="Times New Roman" w:hAnsi="Times New Roman" w:cs="Times New Roman"/>
          <w:sz w:val="24"/>
          <w:szCs w:val="24"/>
        </w:rPr>
        <w:t xml:space="preserve"> Schools assist towards weight management, keeping fit and regular exercise and encourage eating fruit and vegetables.</w:t>
      </w:r>
      <w:r w:rsidR="00B0160C" w:rsidRPr="004F3C5A">
        <w:rPr>
          <w:rFonts w:ascii="Times New Roman" w:hAnsi="Times New Roman" w:cs="Times New Roman"/>
          <w:sz w:val="24"/>
          <w:szCs w:val="24"/>
        </w:rPr>
        <w:t xml:space="preserve"> </w:t>
      </w:r>
      <w:r w:rsidR="00AB1E39" w:rsidRPr="004F3C5A">
        <w:rPr>
          <w:rFonts w:ascii="Times New Roman" w:hAnsi="Times New Roman" w:cs="Times New Roman"/>
          <w:sz w:val="24"/>
          <w:szCs w:val="24"/>
        </w:rPr>
        <w:t xml:space="preserve">The negative impact </w:t>
      </w:r>
      <w:r w:rsidR="00165ED5" w:rsidRPr="004F3C5A">
        <w:rPr>
          <w:rFonts w:ascii="Times New Roman" w:hAnsi="Times New Roman" w:cs="Times New Roman"/>
          <w:sz w:val="24"/>
          <w:szCs w:val="24"/>
        </w:rPr>
        <w:t>o</w:t>
      </w:r>
      <w:r w:rsidR="00B0160C" w:rsidRPr="004F3C5A">
        <w:rPr>
          <w:rFonts w:ascii="Times New Roman" w:hAnsi="Times New Roman" w:cs="Times New Roman"/>
          <w:sz w:val="24"/>
          <w:szCs w:val="24"/>
        </w:rPr>
        <w:t>f</w:t>
      </w:r>
      <w:r w:rsidR="00AB1E39" w:rsidRPr="004F3C5A">
        <w:rPr>
          <w:rFonts w:ascii="Times New Roman" w:hAnsi="Times New Roman" w:cs="Times New Roman"/>
          <w:sz w:val="24"/>
          <w:szCs w:val="24"/>
        </w:rPr>
        <w:t xml:space="preserve"> free school meals from the health aspect </w:t>
      </w:r>
      <w:r w:rsidR="00B0160C" w:rsidRPr="004F3C5A">
        <w:rPr>
          <w:rFonts w:ascii="Times New Roman" w:hAnsi="Times New Roman" w:cs="Times New Roman"/>
          <w:sz w:val="24"/>
          <w:szCs w:val="24"/>
        </w:rPr>
        <w:t xml:space="preserve">are </w:t>
      </w:r>
      <w:r w:rsidR="00AB1E39" w:rsidRPr="004F3C5A">
        <w:rPr>
          <w:rFonts w:ascii="Times New Roman" w:hAnsi="Times New Roman" w:cs="Times New Roman"/>
          <w:sz w:val="24"/>
          <w:szCs w:val="24"/>
        </w:rPr>
        <w:t>children may not be receiving the nutritional requirements to focus in school</w:t>
      </w:r>
      <w:r w:rsidR="00265926" w:rsidRPr="004F3C5A">
        <w:rPr>
          <w:rFonts w:ascii="Times New Roman" w:hAnsi="Times New Roman" w:cs="Times New Roman"/>
          <w:sz w:val="24"/>
          <w:szCs w:val="24"/>
        </w:rPr>
        <w:t xml:space="preserve">. </w:t>
      </w:r>
      <w:r w:rsidR="00AB1E39" w:rsidRPr="004F3C5A">
        <w:rPr>
          <w:rFonts w:ascii="Times New Roman" w:hAnsi="Times New Roman" w:cs="Times New Roman"/>
          <w:sz w:val="24"/>
          <w:szCs w:val="24"/>
        </w:rPr>
        <w:t xml:space="preserve">It is vital that children have access to healthy food options, </w:t>
      </w:r>
      <w:r w:rsidR="00622CBD" w:rsidRPr="004F3C5A">
        <w:rPr>
          <w:rFonts w:ascii="Times New Roman" w:hAnsi="Times New Roman" w:cs="Times New Roman"/>
          <w:sz w:val="24"/>
          <w:szCs w:val="24"/>
        </w:rPr>
        <w:t xml:space="preserve">which can better their learning and give them the energy they need to progress in school and at home. </w:t>
      </w:r>
      <w:r w:rsidR="00BF219D" w:rsidRPr="004F3C5A">
        <w:rPr>
          <w:rFonts w:ascii="Times New Roman" w:hAnsi="Times New Roman" w:cs="Times New Roman"/>
          <w:sz w:val="24"/>
          <w:szCs w:val="24"/>
        </w:rPr>
        <w:t xml:space="preserve">For those </w:t>
      </w:r>
      <w:r w:rsidR="00265926" w:rsidRPr="004F3C5A">
        <w:rPr>
          <w:rFonts w:ascii="Times New Roman" w:hAnsi="Times New Roman" w:cs="Times New Roman"/>
          <w:sz w:val="24"/>
          <w:szCs w:val="24"/>
        </w:rPr>
        <w:t>at a socio-economic disadvantage, being financially stable to afford fruit, vegetables and healthy options to eat in home and school life is a great challenge. The cost of living has increased</w:t>
      </w:r>
      <w:r w:rsidR="00EF0439" w:rsidRPr="004F3C5A">
        <w:rPr>
          <w:rFonts w:ascii="Times New Roman" w:hAnsi="Times New Roman" w:cs="Times New Roman"/>
          <w:sz w:val="24"/>
          <w:szCs w:val="24"/>
        </w:rPr>
        <w:t xml:space="preserve"> in Wales with </w:t>
      </w:r>
      <w:r w:rsidR="00EF0439" w:rsidRPr="004F3C5A">
        <w:rPr>
          <w:rFonts w:ascii="Times New Roman" w:hAnsi="Times New Roman" w:cs="Times New Roman"/>
          <w:sz w:val="24"/>
          <w:szCs w:val="24"/>
        </w:rPr>
        <w:lastRenderedPageBreak/>
        <w:t>statistics from the Government (2018) showing 4.5%</w:t>
      </w:r>
      <w:r w:rsidR="002C7DB4" w:rsidRPr="004F3C5A">
        <w:rPr>
          <w:rFonts w:ascii="Times New Roman" w:hAnsi="Times New Roman" w:cs="Times New Roman"/>
          <w:sz w:val="24"/>
          <w:szCs w:val="24"/>
        </w:rPr>
        <w:t xml:space="preserve"> increase since 2017. This means only a small percentage of families will comply with the threshold as the amount is not significant.</w:t>
      </w:r>
      <w:r w:rsidR="00EF0439" w:rsidRPr="004F3C5A">
        <w:rPr>
          <w:rFonts w:ascii="Times New Roman" w:hAnsi="Times New Roman" w:cs="Times New Roman"/>
          <w:sz w:val="24"/>
          <w:szCs w:val="24"/>
        </w:rPr>
        <w:t xml:space="preserve"> </w:t>
      </w:r>
    </w:p>
    <w:p w14:paraId="46EB91ED" w14:textId="19758813" w:rsidR="006E4262" w:rsidRPr="004F3C5A" w:rsidRDefault="002C7DB4" w:rsidP="002D5B8A">
      <w:pPr>
        <w:rPr>
          <w:rFonts w:ascii="Times New Roman" w:hAnsi="Times New Roman" w:cs="Times New Roman"/>
          <w:sz w:val="24"/>
          <w:szCs w:val="24"/>
        </w:rPr>
      </w:pPr>
      <w:r w:rsidRPr="004F3C5A">
        <w:rPr>
          <w:rFonts w:ascii="Times New Roman" w:hAnsi="Times New Roman" w:cs="Times New Roman"/>
          <w:sz w:val="24"/>
          <w:szCs w:val="24"/>
        </w:rPr>
        <w:t>T</w:t>
      </w:r>
      <w:r w:rsidR="00265926" w:rsidRPr="004F3C5A">
        <w:rPr>
          <w:rFonts w:ascii="Times New Roman" w:hAnsi="Times New Roman" w:cs="Times New Roman"/>
          <w:sz w:val="24"/>
          <w:szCs w:val="24"/>
        </w:rPr>
        <w:t xml:space="preserve">he </w:t>
      </w:r>
      <w:r w:rsidR="00C638B9" w:rsidRPr="004F3C5A">
        <w:rPr>
          <w:rFonts w:ascii="Times New Roman" w:hAnsi="Times New Roman" w:cs="Times New Roman"/>
          <w:sz w:val="24"/>
          <w:szCs w:val="24"/>
        </w:rPr>
        <w:t>imperative</w:t>
      </w:r>
      <w:r w:rsidR="00265926" w:rsidRPr="004F3C5A">
        <w:rPr>
          <w:rFonts w:ascii="Times New Roman" w:hAnsi="Times New Roman" w:cs="Times New Roman"/>
          <w:sz w:val="24"/>
          <w:szCs w:val="24"/>
        </w:rPr>
        <w:t xml:space="preserve"> aspect for low-income families is to ensure everyone eats. The </w:t>
      </w:r>
      <w:r w:rsidR="00C638B9" w:rsidRPr="004F3C5A">
        <w:rPr>
          <w:rFonts w:ascii="Times New Roman" w:hAnsi="Times New Roman" w:cs="Times New Roman"/>
          <w:sz w:val="24"/>
          <w:szCs w:val="24"/>
        </w:rPr>
        <w:t xml:space="preserve">idea </w:t>
      </w:r>
      <w:r w:rsidR="00265926" w:rsidRPr="004F3C5A">
        <w:rPr>
          <w:rFonts w:ascii="Times New Roman" w:hAnsi="Times New Roman" w:cs="Times New Roman"/>
          <w:sz w:val="24"/>
          <w:szCs w:val="24"/>
        </w:rPr>
        <w:t xml:space="preserve">of reaching for the healthiest product is </w:t>
      </w:r>
      <w:r w:rsidR="00C638B9" w:rsidRPr="004F3C5A">
        <w:rPr>
          <w:rFonts w:ascii="Times New Roman" w:hAnsi="Times New Roman" w:cs="Times New Roman"/>
          <w:sz w:val="24"/>
          <w:szCs w:val="24"/>
        </w:rPr>
        <w:t xml:space="preserve">not always a priority in </w:t>
      </w:r>
      <w:r w:rsidR="00265926" w:rsidRPr="004F3C5A">
        <w:rPr>
          <w:rFonts w:ascii="Times New Roman" w:hAnsi="Times New Roman" w:cs="Times New Roman"/>
          <w:sz w:val="24"/>
          <w:szCs w:val="24"/>
        </w:rPr>
        <w:t>this circumstance</w:t>
      </w:r>
      <w:r w:rsidRPr="004F3C5A">
        <w:rPr>
          <w:rFonts w:ascii="Times New Roman" w:hAnsi="Times New Roman" w:cs="Times New Roman"/>
          <w:sz w:val="24"/>
          <w:szCs w:val="24"/>
        </w:rPr>
        <w:t xml:space="preserve"> as the unhealthy alternative is usually cheaper</w:t>
      </w:r>
      <w:r w:rsidR="00265926" w:rsidRPr="004F3C5A">
        <w:rPr>
          <w:rFonts w:ascii="Times New Roman" w:hAnsi="Times New Roman" w:cs="Times New Roman"/>
          <w:sz w:val="24"/>
          <w:szCs w:val="24"/>
        </w:rPr>
        <w:t>.</w:t>
      </w:r>
      <w:r w:rsidR="002D5B8A" w:rsidRPr="004F3C5A">
        <w:rPr>
          <w:rFonts w:ascii="Times New Roman" w:hAnsi="Times New Roman" w:cs="Times New Roman"/>
          <w:sz w:val="24"/>
          <w:szCs w:val="24"/>
        </w:rPr>
        <w:t xml:space="preserve"> </w:t>
      </w:r>
      <w:r w:rsidRPr="004F3C5A">
        <w:rPr>
          <w:rFonts w:ascii="Times New Roman" w:hAnsi="Times New Roman" w:cs="Times New Roman"/>
          <w:sz w:val="24"/>
          <w:szCs w:val="24"/>
        </w:rPr>
        <w:t>A</w:t>
      </w:r>
      <w:r w:rsidR="002D5B8A" w:rsidRPr="004F3C5A">
        <w:rPr>
          <w:rFonts w:ascii="Times New Roman" w:hAnsi="Times New Roman" w:cs="Times New Roman"/>
          <w:sz w:val="24"/>
          <w:szCs w:val="24"/>
        </w:rPr>
        <w:t xml:space="preserve">ccording to recent reports </w:t>
      </w:r>
      <w:r w:rsidR="000561DD" w:rsidRPr="004F3C5A">
        <w:rPr>
          <w:rFonts w:ascii="Times New Roman" w:hAnsi="Times New Roman" w:cs="Times New Roman"/>
          <w:sz w:val="24"/>
          <w:szCs w:val="24"/>
        </w:rPr>
        <w:t xml:space="preserve">(NHS, 2012) </w:t>
      </w:r>
      <w:r w:rsidR="002D5B8A" w:rsidRPr="004F3C5A">
        <w:rPr>
          <w:rFonts w:ascii="Times New Roman" w:hAnsi="Times New Roman" w:cs="Times New Roman"/>
          <w:sz w:val="24"/>
          <w:szCs w:val="24"/>
        </w:rPr>
        <w:t xml:space="preserve">27.1% of children aged 4-5 were considered over-weight or obese in Wales. This result was highest </w:t>
      </w:r>
      <w:r w:rsidR="00C638B9" w:rsidRPr="004F3C5A">
        <w:rPr>
          <w:rFonts w:ascii="Times New Roman" w:hAnsi="Times New Roman" w:cs="Times New Roman"/>
          <w:sz w:val="24"/>
          <w:szCs w:val="24"/>
        </w:rPr>
        <w:t>amongst</w:t>
      </w:r>
      <w:r w:rsidR="002D5B8A" w:rsidRPr="004F3C5A">
        <w:rPr>
          <w:rFonts w:ascii="Times New Roman" w:hAnsi="Times New Roman" w:cs="Times New Roman"/>
          <w:sz w:val="24"/>
          <w:szCs w:val="24"/>
        </w:rPr>
        <w:t xml:space="preserve"> </w:t>
      </w:r>
      <w:r w:rsidRPr="004F3C5A">
        <w:rPr>
          <w:rFonts w:ascii="Times New Roman" w:hAnsi="Times New Roman" w:cs="Times New Roman"/>
          <w:sz w:val="24"/>
          <w:szCs w:val="24"/>
        </w:rPr>
        <w:t xml:space="preserve">Welsh </w:t>
      </w:r>
      <w:r w:rsidR="002D5B8A" w:rsidRPr="004F3C5A">
        <w:rPr>
          <w:rFonts w:ascii="Times New Roman" w:hAnsi="Times New Roman" w:cs="Times New Roman"/>
          <w:sz w:val="24"/>
          <w:szCs w:val="24"/>
        </w:rPr>
        <w:t xml:space="preserve">and English region suggesting </w:t>
      </w:r>
      <w:r w:rsidRPr="004F3C5A">
        <w:rPr>
          <w:rFonts w:ascii="Times New Roman" w:hAnsi="Times New Roman" w:cs="Times New Roman"/>
          <w:sz w:val="24"/>
          <w:szCs w:val="24"/>
        </w:rPr>
        <w:t xml:space="preserve">transformations </w:t>
      </w:r>
      <w:r w:rsidR="002D5B8A" w:rsidRPr="004F3C5A">
        <w:rPr>
          <w:rFonts w:ascii="Times New Roman" w:hAnsi="Times New Roman" w:cs="Times New Roman"/>
          <w:sz w:val="24"/>
          <w:szCs w:val="24"/>
        </w:rPr>
        <w:t xml:space="preserve">need to be made to improve the health of individuals. The link between obesity </w:t>
      </w:r>
      <w:r w:rsidR="000561DD" w:rsidRPr="004F3C5A">
        <w:rPr>
          <w:rFonts w:ascii="Times New Roman" w:hAnsi="Times New Roman" w:cs="Times New Roman"/>
          <w:sz w:val="24"/>
          <w:szCs w:val="24"/>
        </w:rPr>
        <w:t xml:space="preserve">and </w:t>
      </w:r>
      <w:r w:rsidRPr="004F3C5A">
        <w:rPr>
          <w:rFonts w:ascii="Times New Roman" w:hAnsi="Times New Roman" w:cs="Times New Roman"/>
          <w:sz w:val="24"/>
          <w:szCs w:val="24"/>
        </w:rPr>
        <w:t xml:space="preserve">the poverty stricken </w:t>
      </w:r>
      <w:r w:rsidR="002D5B8A" w:rsidRPr="004F3C5A">
        <w:rPr>
          <w:rFonts w:ascii="Times New Roman" w:hAnsi="Times New Roman" w:cs="Times New Roman"/>
          <w:sz w:val="24"/>
          <w:szCs w:val="24"/>
        </w:rPr>
        <w:t xml:space="preserve">found that it was most common in deprived areas (14.9%). </w:t>
      </w:r>
      <w:r w:rsidR="00801B3F" w:rsidRPr="004F3C5A">
        <w:rPr>
          <w:rFonts w:ascii="Times New Roman" w:hAnsi="Times New Roman" w:cs="Times New Roman"/>
          <w:sz w:val="24"/>
          <w:szCs w:val="24"/>
        </w:rPr>
        <w:t>Evidence from the W</w:t>
      </w:r>
      <w:r w:rsidR="006E4262" w:rsidRPr="004F3C5A">
        <w:rPr>
          <w:rFonts w:ascii="Times New Roman" w:hAnsi="Times New Roman" w:cs="Times New Roman"/>
          <w:sz w:val="24"/>
          <w:szCs w:val="24"/>
        </w:rPr>
        <w:t xml:space="preserve">orld </w:t>
      </w:r>
      <w:r w:rsidR="00801B3F" w:rsidRPr="004F3C5A">
        <w:rPr>
          <w:rFonts w:ascii="Times New Roman" w:hAnsi="Times New Roman" w:cs="Times New Roman"/>
          <w:sz w:val="24"/>
          <w:szCs w:val="24"/>
        </w:rPr>
        <w:t>H</w:t>
      </w:r>
      <w:r w:rsidR="006E4262" w:rsidRPr="004F3C5A">
        <w:rPr>
          <w:rFonts w:ascii="Times New Roman" w:hAnsi="Times New Roman" w:cs="Times New Roman"/>
          <w:sz w:val="24"/>
          <w:szCs w:val="24"/>
        </w:rPr>
        <w:t xml:space="preserve">ealth </w:t>
      </w:r>
      <w:r w:rsidR="00801B3F" w:rsidRPr="004F3C5A">
        <w:rPr>
          <w:rFonts w:ascii="Times New Roman" w:hAnsi="Times New Roman" w:cs="Times New Roman"/>
          <w:sz w:val="24"/>
          <w:szCs w:val="24"/>
        </w:rPr>
        <w:t>O</w:t>
      </w:r>
      <w:r w:rsidR="006E4262" w:rsidRPr="004F3C5A">
        <w:rPr>
          <w:rFonts w:ascii="Times New Roman" w:hAnsi="Times New Roman" w:cs="Times New Roman"/>
          <w:sz w:val="24"/>
          <w:szCs w:val="24"/>
        </w:rPr>
        <w:t>rganisation</w:t>
      </w:r>
      <w:r w:rsidR="00801B3F" w:rsidRPr="004F3C5A">
        <w:rPr>
          <w:rFonts w:ascii="Times New Roman" w:hAnsi="Times New Roman" w:cs="Times New Roman"/>
          <w:sz w:val="24"/>
          <w:szCs w:val="24"/>
        </w:rPr>
        <w:t xml:space="preserve"> (2014)</w:t>
      </w:r>
      <w:r w:rsidR="006E4262" w:rsidRPr="004F3C5A">
        <w:rPr>
          <w:rFonts w:ascii="Times New Roman" w:hAnsi="Times New Roman" w:cs="Times New Roman"/>
          <w:sz w:val="24"/>
          <w:szCs w:val="24"/>
        </w:rPr>
        <w:t xml:space="preserve"> </w:t>
      </w:r>
      <w:r w:rsidRPr="004F3C5A">
        <w:rPr>
          <w:rFonts w:ascii="Times New Roman" w:hAnsi="Times New Roman" w:cs="Times New Roman"/>
          <w:sz w:val="24"/>
          <w:szCs w:val="24"/>
        </w:rPr>
        <w:t xml:space="preserve">suggest there is an increased </w:t>
      </w:r>
      <w:r w:rsidR="00801B3F" w:rsidRPr="004F3C5A">
        <w:rPr>
          <w:rFonts w:ascii="Times New Roman" w:hAnsi="Times New Roman" w:cs="Times New Roman"/>
          <w:sz w:val="24"/>
          <w:szCs w:val="24"/>
        </w:rPr>
        <w:t>supply of cheap, palatable, energy</w:t>
      </w:r>
      <w:r w:rsidR="006E4262" w:rsidRPr="004F3C5A">
        <w:rPr>
          <w:rFonts w:ascii="Times New Roman" w:hAnsi="Times New Roman" w:cs="Times New Roman"/>
          <w:sz w:val="24"/>
          <w:szCs w:val="24"/>
        </w:rPr>
        <w:t xml:space="preserve"> </w:t>
      </w:r>
      <w:r w:rsidR="00801B3F" w:rsidRPr="004F3C5A">
        <w:rPr>
          <w:rFonts w:ascii="Times New Roman" w:hAnsi="Times New Roman" w:cs="Times New Roman"/>
          <w:sz w:val="24"/>
          <w:szCs w:val="24"/>
        </w:rPr>
        <w:t>dense foods that are much more accessible, convenient and marketed</w:t>
      </w:r>
      <w:r w:rsidRPr="004F3C5A">
        <w:rPr>
          <w:rFonts w:ascii="Times New Roman" w:hAnsi="Times New Roman" w:cs="Times New Roman"/>
          <w:sz w:val="24"/>
          <w:szCs w:val="24"/>
        </w:rPr>
        <w:t xml:space="preserve"> universally</w:t>
      </w:r>
      <w:r w:rsidR="00801B3F" w:rsidRPr="004F3C5A">
        <w:rPr>
          <w:rFonts w:ascii="Times New Roman" w:hAnsi="Times New Roman" w:cs="Times New Roman"/>
          <w:sz w:val="24"/>
          <w:szCs w:val="24"/>
        </w:rPr>
        <w:t xml:space="preserve">. </w:t>
      </w:r>
      <w:r w:rsidR="00E25F5A" w:rsidRPr="004F3C5A">
        <w:rPr>
          <w:rFonts w:ascii="Times New Roman" w:hAnsi="Times New Roman" w:cs="Times New Roman"/>
          <w:sz w:val="24"/>
          <w:szCs w:val="24"/>
        </w:rPr>
        <w:t>A healthy diet is commonly more expens</w:t>
      </w:r>
      <w:r w:rsidRPr="004F3C5A">
        <w:rPr>
          <w:rFonts w:ascii="Times New Roman" w:hAnsi="Times New Roman" w:cs="Times New Roman"/>
          <w:sz w:val="24"/>
          <w:szCs w:val="24"/>
        </w:rPr>
        <w:t xml:space="preserve">ive </w:t>
      </w:r>
      <w:r w:rsidR="00985322" w:rsidRPr="004F3C5A">
        <w:rPr>
          <w:rFonts w:ascii="Times New Roman" w:hAnsi="Times New Roman" w:cs="Times New Roman"/>
          <w:sz w:val="24"/>
          <w:szCs w:val="24"/>
        </w:rPr>
        <w:t>in c</w:t>
      </w:r>
      <w:r w:rsidR="00E25F5A" w:rsidRPr="004F3C5A">
        <w:rPr>
          <w:rFonts w:ascii="Times New Roman" w:hAnsi="Times New Roman" w:cs="Times New Roman"/>
          <w:sz w:val="24"/>
          <w:szCs w:val="24"/>
        </w:rPr>
        <w:t>ompar</w:t>
      </w:r>
      <w:r w:rsidR="00985322" w:rsidRPr="004F3C5A">
        <w:rPr>
          <w:rFonts w:ascii="Times New Roman" w:hAnsi="Times New Roman" w:cs="Times New Roman"/>
          <w:sz w:val="24"/>
          <w:szCs w:val="24"/>
        </w:rPr>
        <w:t>ison</w:t>
      </w:r>
      <w:r w:rsidR="00E25F5A" w:rsidRPr="004F3C5A">
        <w:rPr>
          <w:rFonts w:ascii="Times New Roman" w:hAnsi="Times New Roman" w:cs="Times New Roman"/>
          <w:sz w:val="24"/>
          <w:szCs w:val="24"/>
        </w:rPr>
        <w:t xml:space="preserve"> to low priced processed foods which are easily accessible than nutritious </w:t>
      </w:r>
      <w:r w:rsidRPr="004F3C5A">
        <w:rPr>
          <w:rFonts w:ascii="Times New Roman" w:hAnsi="Times New Roman" w:cs="Times New Roman"/>
          <w:sz w:val="24"/>
          <w:szCs w:val="24"/>
        </w:rPr>
        <w:t>healthy food</w:t>
      </w:r>
      <w:r w:rsidR="00E25F5A" w:rsidRPr="004F3C5A">
        <w:rPr>
          <w:rFonts w:ascii="Times New Roman" w:hAnsi="Times New Roman" w:cs="Times New Roman"/>
          <w:sz w:val="24"/>
          <w:szCs w:val="24"/>
        </w:rPr>
        <w:t xml:space="preserve">. Further health consequences relate on to diabetes, heart attacks, increased blood pressure, therefore encouragement for children and families to maintain a healthy balanced diet needs to be proposed. </w:t>
      </w:r>
      <w:r w:rsidR="006E4262" w:rsidRPr="004F3C5A">
        <w:rPr>
          <w:rFonts w:ascii="Times New Roman" w:hAnsi="Times New Roman" w:cs="Times New Roman"/>
          <w:sz w:val="24"/>
          <w:szCs w:val="24"/>
          <w:shd w:val="clear" w:color="auto" w:fill="FFFFFF"/>
        </w:rPr>
        <w:t xml:space="preserve">There is a large volume of published studies describing the </w:t>
      </w:r>
      <w:r w:rsidR="00B0160C" w:rsidRPr="004F3C5A">
        <w:rPr>
          <w:rFonts w:ascii="Times New Roman" w:hAnsi="Times New Roman" w:cs="Times New Roman"/>
          <w:sz w:val="24"/>
          <w:szCs w:val="24"/>
          <w:shd w:val="clear" w:color="auto" w:fill="FFFFFF"/>
        </w:rPr>
        <w:t xml:space="preserve">positive </w:t>
      </w:r>
      <w:r w:rsidR="006E4262" w:rsidRPr="004F3C5A">
        <w:rPr>
          <w:rFonts w:ascii="Times New Roman" w:hAnsi="Times New Roman" w:cs="Times New Roman"/>
          <w:sz w:val="24"/>
          <w:szCs w:val="24"/>
          <w:shd w:val="clear" w:color="auto" w:fill="FFFFFF"/>
        </w:rPr>
        <w:t xml:space="preserve">impacts </w:t>
      </w:r>
      <w:r w:rsidR="000561DD" w:rsidRPr="004F3C5A">
        <w:rPr>
          <w:rFonts w:ascii="Times New Roman" w:hAnsi="Times New Roman" w:cs="Times New Roman"/>
          <w:sz w:val="24"/>
          <w:szCs w:val="24"/>
          <w:shd w:val="clear" w:color="auto" w:fill="FFFFFF"/>
        </w:rPr>
        <w:t xml:space="preserve">free </w:t>
      </w:r>
      <w:r w:rsidR="00B0160C" w:rsidRPr="004F3C5A">
        <w:rPr>
          <w:rFonts w:ascii="Times New Roman" w:hAnsi="Times New Roman" w:cs="Times New Roman"/>
          <w:sz w:val="24"/>
          <w:szCs w:val="24"/>
          <w:shd w:val="clear" w:color="auto" w:fill="FFFFFF"/>
        </w:rPr>
        <w:t>school meals have on children</w:t>
      </w:r>
      <w:r w:rsidRPr="004F3C5A">
        <w:rPr>
          <w:rFonts w:ascii="Times New Roman" w:hAnsi="Times New Roman" w:cs="Times New Roman"/>
          <w:sz w:val="24"/>
          <w:szCs w:val="24"/>
          <w:shd w:val="clear" w:color="auto" w:fill="FFFFFF"/>
        </w:rPr>
        <w:t xml:space="preserve">. </w:t>
      </w:r>
      <w:r w:rsidRPr="004F3C5A">
        <w:rPr>
          <w:rFonts w:ascii="Times New Roman" w:hAnsi="Times New Roman" w:cs="Times New Roman"/>
          <w:sz w:val="24"/>
          <w:szCs w:val="24"/>
        </w:rPr>
        <w:t>E</w:t>
      </w:r>
      <w:r w:rsidR="00B0160C" w:rsidRPr="004F3C5A">
        <w:rPr>
          <w:rFonts w:ascii="Times New Roman" w:hAnsi="Times New Roman" w:cs="Times New Roman"/>
          <w:sz w:val="24"/>
          <w:szCs w:val="24"/>
        </w:rPr>
        <w:t>ating well increas</w:t>
      </w:r>
      <w:r w:rsidR="00985322" w:rsidRPr="004F3C5A">
        <w:rPr>
          <w:rFonts w:ascii="Times New Roman" w:hAnsi="Times New Roman" w:cs="Times New Roman"/>
          <w:sz w:val="24"/>
          <w:szCs w:val="24"/>
        </w:rPr>
        <w:t>es</w:t>
      </w:r>
      <w:r w:rsidR="00B0160C" w:rsidRPr="004F3C5A">
        <w:rPr>
          <w:rFonts w:ascii="Times New Roman" w:hAnsi="Times New Roman" w:cs="Times New Roman"/>
          <w:sz w:val="24"/>
          <w:szCs w:val="24"/>
        </w:rPr>
        <w:t xml:space="preserve"> their success in school, their health and, ultimately, their happiness</w:t>
      </w:r>
      <w:r w:rsidR="00E25F5A" w:rsidRPr="004F3C5A">
        <w:rPr>
          <w:rFonts w:ascii="Times New Roman" w:hAnsi="Times New Roman" w:cs="Times New Roman"/>
          <w:sz w:val="24"/>
          <w:szCs w:val="24"/>
        </w:rPr>
        <w:t xml:space="preserve"> (Schabas, 2014.) </w:t>
      </w:r>
    </w:p>
    <w:p w14:paraId="646BD2E5" w14:textId="54893B8E" w:rsidR="0074627C" w:rsidRPr="004F3C5A" w:rsidRDefault="00D55FC4" w:rsidP="002D5B8A">
      <w:pPr>
        <w:rPr>
          <w:rFonts w:ascii="Times New Roman" w:hAnsi="Times New Roman" w:cs="Times New Roman"/>
          <w:sz w:val="24"/>
          <w:szCs w:val="24"/>
        </w:rPr>
      </w:pPr>
      <w:r w:rsidRPr="004F3C5A">
        <w:rPr>
          <w:rFonts w:ascii="Times New Roman" w:hAnsi="Times New Roman" w:cs="Times New Roman"/>
          <w:sz w:val="24"/>
          <w:szCs w:val="24"/>
        </w:rPr>
        <w:t xml:space="preserve">Suggestions for change were </w:t>
      </w:r>
      <w:r w:rsidR="00C54DC0" w:rsidRPr="004F3C5A">
        <w:rPr>
          <w:rFonts w:ascii="Times New Roman" w:hAnsi="Times New Roman" w:cs="Times New Roman"/>
          <w:sz w:val="24"/>
          <w:szCs w:val="24"/>
        </w:rPr>
        <w:t>advised</w:t>
      </w:r>
      <w:r w:rsidRPr="004F3C5A">
        <w:rPr>
          <w:rFonts w:ascii="Times New Roman" w:hAnsi="Times New Roman" w:cs="Times New Roman"/>
          <w:sz w:val="24"/>
          <w:szCs w:val="24"/>
        </w:rPr>
        <w:t xml:space="preserve"> by the World </w:t>
      </w:r>
      <w:r w:rsidR="00770EC6" w:rsidRPr="004F3C5A">
        <w:rPr>
          <w:rFonts w:ascii="Times New Roman" w:hAnsi="Times New Roman" w:cs="Times New Roman"/>
          <w:sz w:val="24"/>
          <w:szCs w:val="24"/>
        </w:rPr>
        <w:t>Health</w:t>
      </w:r>
      <w:r w:rsidRPr="004F3C5A">
        <w:rPr>
          <w:rFonts w:ascii="Times New Roman" w:hAnsi="Times New Roman" w:cs="Times New Roman"/>
          <w:sz w:val="24"/>
          <w:szCs w:val="24"/>
        </w:rPr>
        <w:t xml:space="preserve"> Organisation</w:t>
      </w:r>
      <w:r w:rsidR="005A5532" w:rsidRPr="004F3C5A">
        <w:rPr>
          <w:rFonts w:ascii="Times New Roman" w:hAnsi="Times New Roman" w:cs="Times New Roman"/>
          <w:sz w:val="24"/>
          <w:szCs w:val="24"/>
        </w:rPr>
        <w:t xml:space="preserve"> (2014)</w:t>
      </w:r>
      <w:r w:rsidR="00C54DC0" w:rsidRPr="004F3C5A">
        <w:rPr>
          <w:rFonts w:ascii="Times New Roman" w:hAnsi="Times New Roman" w:cs="Times New Roman"/>
          <w:sz w:val="24"/>
          <w:szCs w:val="24"/>
        </w:rPr>
        <w:t>. This included</w:t>
      </w:r>
      <w:r w:rsidRPr="004F3C5A">
        <w:rPr>
          <w:rFonts w:ascii="Times New Roman" w:hAnsi="Times New Roman" w:cs="Times New Roman"/>
          <w:sz w:val="24"/>
          <w:szCs w:val="24"/>
        </w:rPr>
        <w:t xml:space="preserve"> programmes to help children develop a taste for vegetables</w:t>
      </w:r>
      <w:r w:rsidR="00C54DC0" w:rsidRPr="004F3C5A">
        <w:rPr>
          <w:rFonts w:ascii="Times New Roman" w:hAnsi="Times New Roman" w:cs="Times New Roman"/>
          <w:sz w:val="24"/>
          <w:szCs w:val="24"/>
        </w:rPr>
        <w:t>.</w:t>
      </w:r>
      <w:r w:rsidRPr="004F3C5A">
        <w:rPr>
          <w:rFonts w:ascii="Times New Roman" w:hAnsi="Times New Roman" w:cs="Times New Roman"/>
          <w:sz w:val="24"/>
          <w:szCs w:val="24"/>
        </w:rPr>
        <w:t xml:space="preserve"> </w:t>
      </w:r>
      <w:r w:rsidR="00C54DC0" w:rsidRPr="004F3C5A">
        <w:rPr>
          <w:rFonts w:ascii="Times New Roman" w:hAnsi="Times New Roman" w:cs="Times New Roman"/>
          <w:sz w:val="24"/>
          <w:szCs w:val="24"/>
        </w:rPr>
        <w:t>P</w:t>
      </w:r>
      <w:r w:rsidRPr="004F3C5A">
        <w:rPr>
          <w:rFonts w:ascii="Times New Roman" w:hAnsi="Times New Roman" w:cs="Times New Roman"/>
          <w:sz w:val="24"/>
          <w:szCs w:val="24"/>
        </w:rPr>
        <w:t>roviding free fruit and vegetables should be encouraged in school</w:t>
      </w:r>
      <w:r w:rsidR="00C54DC0" w:rsidRPr="004F3C5A">
        <w:rPr>
          <w:rFonts w:ascii="Times New Roman" w:hAnsi="Times New Roman" w:cs="Times New Roman"/>
          <w:sz w:val="24"/>
          <w:szCs w:val="24"/>
        </w:rPr>
        <w:t xml:space="preserve"> was another suggested change</w:t>
      </w:r>
      <w:r w:rsidRPr="004F3C5A">
        <w:rPr>
          <w:rFonts w:ascii="Times New Roman" w:hAnsi="Times New Roman" w:cs="Times New Roman"/>
          <w:sz w:val="24"/>
          <w:szCs w:val="24"/>
        </w:rPr>
        <w:t xml:space="preserve">. </w:t>
      </w:r>
      <w:r w:rsidR="00C54DC0" w:rsidRPr="004F3C5A">
        <w:rPr>
          <w:rFonts w:ascii="Times New Roman" w:hAnsi="Times New Roman" w:cs="Times New Roman"/>
          <w:sz w:val="24"/>
          <w:szCs w:val="24"/>
        </w:rPr>
        <w:t>The recent ‘sugar tax’ has increased the price of sugary foods. This is a good deterrent although the foods in question are still readily available. To counter balance this the cost of healthier alternatives such as fruit and vegetables should be reduced in price.</w:t>
      </w:r>
      <w:r w:rsidRPr="004F3C5A">
        <w:rPr>
          <w:rFonts w:ascii="Times New Roman" w:hAnsi="Times New Roman" w:cs="Times New Roman"/>
          <w:sz w:val="24"/>
          <w:szCs w:val="24"/>
        </w:rPr>
        <w:t xml:space="preserve"> </w:t>
      </w:r>
      <w:r w:rsidR="00C54DC0" w:rsidRPr="004F3C5A">
        <w:rPr>
          <w:rFonts w:ascii="Times New Roman" w:hAnsi="Times New Roman" w:cs="Times New Roman"/>
          <w:sz w:val="24"/>
          <w:szCs w:val="24"/>
        </w:rPr>
        <w:t>If the government doesn’t reduce the cost of healthier alternatives families who encounter financial difficulties should be given financial help.</w:t>
      </w:r>
      <w:r w:rsidR="0074627C" w:rsidRPr="004F3C5A">
        <w:rPr>
          <w:rFonts w:ascii="Times New Roman" w:hAnsi="Times New Roman" w:cs="Times New Roman"/>
          <w:sz w:val="24"/>
          <w:szCs w:val="24"/>
        </w:rPr>
        <w:t xml:space="preserve"> </w:t>
      </w:r>
    </w:p>
    <w:p w14:paraId="77C52F65" w14:textId="1ADEF146" w:rsidR="005A5532" w:rsidRPr="004F3C5A" w:rsidRDefault="00B753E3" w:rsidP="002D5B8A">
      <w:pPr>
        <w:rPr>
          <w:rFonts w:ascii="Times New Roman" w:hAnsi="Times New Roman" w:cs="Times New Roman"/>
          <w:sz w:val="24"/>
          <w:szCs w:val="24"/>
        </w:rPr>
      </w:pPr>
      <w:r w:rsidRPr="004F3C5A">
        <w:rPr>
          <w:rFonts w:ascii="Times New Roman" w:hAnsi="Times New Roman" w:cs="Times New Roman"/>
          <w:sz w:val="24"/>
          <w:szCs w:val="24"/>
        </w:rPr>
        <w:t>Free breakfast at primary schools in Wales is an ongoing scheme</w:t>
      </w:r>
      <w:r w:rsidR="00770EC6" w:rsidRPr="004F3C5A">
        <w:rPr>
          <w:rFonts w:ascii="Times New Roman" w:hAnsi="Times New Roman" w:cs="Times New Roman"/>
          <w:sz w:val="24"/>
          <w:szCs w:val="24"/>
        </w:rPr>
        <w:t xml:space="preserve"> which has been in place</w:t>
      </w:r>
      <w:r w:rsidRPr="004F3C5A">
        <w:rPr>
          <w:rFonts w:ascii="Times New Roman" w:hAnsi="Times New Roman" w:cs="Times New Roman"/>
          <w:sz w:val="24"/>
          <w:szCs w:val="24"/>
        </w:rPr>
        <w:t xml:space="preserve"> </w:t>
      </w:r>
      <w:r w:rsidR="004322DA" w:rsidRPr="004F3C5A">
        <w:rPr>
          <w:rFonts w:ascii="Times New Roman" w:hAnsi="Times New Roman" w:cs="Times New Roman"/>
          <w:sz w:val="24"/>
          <w:szCs w:val="24"/>
        </w:rPr>
        <w:t>since 2004 (Welsh Government, 2015.) The aim of the scheme is to offer child</w:t>
      </w:r>
      <w:r w:rsidR="00C54DC0" w:rsidRPr="004F3C5A">
        <w:rPr>
          <w:rFonts w:ascii="Times New Roman" w:hAnsi="Times New Roman" w:cs="Times New Roman"/>
          <w:sz w:val="24"/>
          <w:szCs w:val="24"/>
        </w:rPr>
        <w:t>ren</w:t>
      </w:r>
      <w:r w:rsidR="004322DA" w:rsidRPr="004F3C5A">
        <w:rPr>
          <w:rFonts w:ascii="Times New Roman" w:hAnsi="Times New Roman" w:cs="Times New Roman"/>
          <w:sz w:val="24"/>
          <w:szCs w:val="24"/>
        </w:rPr>
        <w:t xml:space="preserve"> a healthy breakfast to give them a positive start to the day. Carmarthenshire County Council (2018) </w:t>
      </w:r>
      <w:r w:rsidR="00770EC6" w:rsidRPr="004F3C5A">
        <w:rPr>
          <w:rFonts w:ascii="Times New Roman" w:hAnsi="Times New Roman" w:cs="Times New Roman"/>
          <w:sz w:val="24"/>
          <w:szCs w:val="24"/>
        </w:rPr>
        <w:t>details</w:t>
      </w:r>
      <w:r w:rsidR="004322DA" w:rsidRPr="004F3C5A">
        <w:rPr>
          <w:rFonts w:ascii="Times New Roman" w:hAnsi="Times New Roman" w:cs="Times New Roman"/>
          <w:sz w:val="24"/>
          <w:szCs w:val="24"/>
        </w:rPr>
        <w:t xml:space="preserve"> </w:t>
      </w:r>
      <w:r w:rsidR="005A5532" w:rsidRPr="004F3C5A">
        <w:rPr>
          <w:rFonts w:ascii="Times New Roman" w:hAnsi="Times New Roman" w:cs="Times New Roman"/>
          <w:sz w:val="24"/>
          <w:szCs w:val="24"/>
        </w:rPr>
        <w:t xml:space="preserve">that </w:t>
      </w:r>
      <w:r w:rsidR="004322DA" w:rsidRPr="004F3C5A">
        <w:rPr>
          <w:rFonts w:ascii="Times New Roman" w:hAnsi="Times New Roman" w:cs="Times New Roman"/>
          <w:sz w:val="24"/>
          <w:szCs w:val="24"/>
        </w:rPr>
        <w:t xml:space="preserve">there are currently </w:t>
      </w:r>
      <w:r w:rsidR="00770EC6" w:rsidRPr="004F3C5A">
        <w:rPr>
          <w:rFonts w:ascii="Times New Roman" w:hAnsi="Times New Roman" w:cs="Times New Roman"/>
          <w:sz w:val="24"/>
          <w:szCs w:val="24"/>
        </w:rPr>
        <w:t>ninety-six</w:t>
      </w:r>
      <w:r w:rsidR="004322DA" w:rsidRPr="004F3C5A">
        <w:rPr>
          <w:rFonts w:ascii="Times New Roman" w:hAnsi="Times New Roman" w:cs="Times New Roman"/>
          <w:sz w:val="24"/>
          <w:szCs w:val="24"/>
        </w:rPr>
        <w:t xml:space="preserve"> schools in Wales providing </w:t>
      </w:r>
      <w:r w:rsidR="00770EC6" w:rsidRPr="004F3C5A">
        <w:rPr>
          <w:rFonts w:ascii="Times New Roman" w:hAnsi="Times New Roman" w:cs="Times New Roman"/>
          <w:sz w:val="24"/>
          <w:szCs w:val="24"/>
        </w:rPr>
        <w:t>free school meals.</w:t>
      </w:r>
      <w:r w:rsidR="004322DA" w:rsidRPr="004F3C5A">
        <w:rPr>
          <w:rFonts w:ascii="Times New Roman" w:hAnsi="Times New Roman" w:cs="Times New Roman"/>
          <w:sz w:val="24"/>
          <w:szCs w:val="24"/>
        </w:rPr>
        <w:t xml:space="preserve"> </w:t>
      </w:r>
      <w:r w:rsidR="00770EC6" w:rsidRPr="004F3C5A">
        <w:rPr>
          <w:rFonts w:ascii="Times New Roman" w:hAnsi="Times New Roman" w:cs="Times New Roman"/>
          <w:sz w:val="24"/>
          <w:szCs w:val="24"/>
        </w:rPr>
        <w:t>This</w:t>
      </w:r>
      <w:r w:rsidR="004322DA" w:rsidRPr="004F3C5A">
        <w:rPr>
          <w:rFonts w:ascii="Times New Roman" w:hAnsi="Times New Roman" w:cs="Times New Roman"/>
          <w:sz w:val="24"/>
          <w:szCs w:val="24"/>
        </w:rPr>
        <w:t xml:space="preserve"> helps th</w:t>
      </w:r>
      <w:r w:rsidR="00770EC6" w:rsidRPr="004F3C5A">
        <w:rPr>
          <w:rFonts w:ascii="Times New Roman" w:hAnsi="Times New Roman" w:cs="Times New Roman"/>
          <w:sz w:val="24"/>
          <w:szCs w:val="24"/>
        </w:rPr>
        <w:t>e</w:t>
      </w:r>
      <w:r w:rsidR="004322DA" w:rsidRPr="004F3C5A">
        <w:rPr>
          <w:rFonts w:ascii="Times New Roman" w:hAnsi="Times New Roman" w:cs="Times New Roman"/>
          <w:sz w:val="24"/>
          <w:szCs w:val="24"/>
        </w:rPr>
        <w:t xml:space="preserve"> disadvantaged families give their children the kickstart they nee</w:t>
      </w:r>
      <w:r w:rsidR="00770EC6" w:rsidRPr="004F3C5A">
        <w:rPr>
          <w:rFonts w:ascii="Times New Roman" w:hAnsi="Times New Roman" w:cs="Times New Roman"/>
          <w:sz w:val="24"/>
          <w:szCs w:val="24"/>
        </w:rPr>
        <w:t>d</w:t>
      </w:r>
      <w:r w:rsidR="004322DA" w:rsidRPr="004F3C5A">
        <w:rPr>
          <w:rFonts w:ascii="Times New Roman" w:hAnsi="Times New Roman" w:cs="Times New Roman"/>
          <w:sz w:val="24"/>
          <w:szCs w:val="24"/>
        </w:rPr>
        <w:t xml:space="preserve"> </w:t>
      </w:r>
      <w:r w:rsidR="00770EC6" w:rsidRPr="004F3C5A">
        <w:rPr>
          <w:rFonts w:ascii="Times New Roman" w:hAnsi="Times New Roman" w:cs="Times New Roman"/>
          <w:sz w:val="24"/>
          <w:szCs w:val="24"/>
        </w:rPr>
        <w:t>which in turn</w:t>
      </w:r>
      <w:r w:rsidR="004322DA" w:rsidRPr="004F3C5A">
        <w:rPr>
          <w:rFonts w:ascii="Times New Roman" w:hAnsi="Times New Roman" w:cs="Times New Roman"/>
          <w:sz w:val="24"/>
          <w:szCs w:val="24"/>
        </w:rPr>
        <w:t xml:space="preserve"> improve</w:t>
      </w:r>
      <w:r w:rsidR="00770EC6" w:rsidRPr="004F3C5A">
        <w:rPr>
          <w:rFonts w:ascii="Times New Roman" w:hAnsi="Times New Roman" w:cs="Times New Roman"/>
          <w:sz w:val="24"/>
          <w:szCs w:val="24"/>
        </w:rPr>
        <w:t>s</w:t>
      </w:r>
      <w:r w:rsidR="004322DA" w:rsidRPr="004F3C5A">
        <w:rPr>
          <w:rFonts w:ascii="Times New Roman" w:hAnsi="Times New Roman" w:cs="Times New Roman"/>
          <w:sz w:val="24"/>
          <w:szCs w:val="24"/>
        </w:rPr>
        <w:t xml:space="preserve"> their health and wellbeing. Literature </w:t>
      </w:r>
      <w:r w:rsidR="00D20BB4" w:rsidRPr="004F3C5A">
        <w:rPr>
          <w:rFonts w:ascii="Times New Roman" w:hAnsi="Times New Roman" w:cs="Times New Roman"/>
          <w:sz w:val="24"/>
          <w:szCs w:val="24"/>
        </w:rPr>
        <w:t xml:space="preserve">by Cardiff Metropolitan University (2017) </w:t>
      </w:r>
      <w:r w:rsidR="004322DA" w:rsidRPr="004F3C5A">
        <w:rPr>
          <w:rFonts w:ascii="Times New Roman" w:hAnsi="Times New Roman" w:cs="Times New Roman"/>
          <w:sz w:val="24"/>
          <w:szCs w:val="24"/>
        </w:rPr>
        <w:t xml:space="preserve">highlighted the importance of </w:t>
      </w:r>
      <w:r w:rsidR="00D20BB4" w:rsidRPr="004F3C5A">
        <w:rPr>
          <w:rFonts w:ascii="Times New Roman" w:hAnsi="Times New Roman" w:cs="Times New Roman"/>
          <w:sz w:val="24"/>
          <w:szCs w:val="24"/>
        </w:rPr>
        <w:t>nutrition</w:t>
      </w:r>
      <w:r w:rsidR="00770EC6" w:rsidRPr="004F3C5A">
        <w:rPr>
          <w:rFonts w:ascii="Times New Roman" w:hAnsi="Times New Roman" w:cs="Times New Roman"/>
          <w:sz w:val="24"/>
          <w:szCs w:val="24"/>
        </w:rPr>
        <w:t>.</w:t>
      </w:r>
      <w:r w:rsidR="00D20BB4" w:rsidRPr="004F3C5A">
        <w:rPr>
          <w:rFonts w:ascii="Times New Roman" w:hAnsi="Times New Roman" w:cs="Times New Roman"/>
          <w:sz w:val="24"/>
          <w:szCs w:val="24"/>
        </w:rPr>
        <w:t xml:space="preserve"> </w:t>
      </w:r>
      <w:r w:rsidR="00770EC6" w:rsidRPr="004F3C5A">
        <w:rPr>
          <w:rFonts w:ascii="Times New Roman" w:hAnsi="Times New Roman" w:cs="Times New Roman"/>
          <w:sz w:val="24"/>
          <w:szCs w:val="24"/>
        </w:rPr>
        <w:t>Nutritious food is a key</w:t>
      </w:r>
      <w:r w:rsidR="00D20BB4" w:rsidRPr="004F3C5A">
        <w:rPr>
          <w:rFonts w:ascii="Times New Roman" w:hAnsi="Times New Roman" w:cs="Times New Roman"/>
          <w:sz w:val="24"/>
          <w:szCs w:val="24"/>
        </w:rPr>
        <w:t xml:space="preserve"> contributing factor to the improvement of a child’s </w:t>
      </w:r>
      <w:r w:rsidR="00770EC6" w:rsidRPr="004F3C5A">
        <w:rPr>
          <w:rFonts w:ascii="Times New Roman" w:hAnsi="Times New Roman" w:cs="Times New Roman"/>
          <w:sz w:val="24"/>
          <w:szCs w:val="24"/>
        </w:rPr>
        <w:t>health and</w:t>
      </w:r>
      <w:r w:rsidR="00D20BB4" w:rsidRPr="004F3C5A">
        <w:rPr>
          <w:rFonts w:ascii="Times New Roman" w:hAnsi="Times New Roman" w:cs="Times New Roman"/>
          <w:sz w:val="24"/>
          <w:szCs w:val="24"/>
        </w:rPr>
        <w:t xml:space="preserve"> wellbeing </w:t>
      </w:r>
      <w:r w:rsidR="00770EC6" w:rsidRPr="004F3C5A">
        <w:rPr>
          <w:rFonts w:ascii="Times New Roman" w:hAnsi="Times New Roman" w:cs="Times New Roman"/>
          <w:sz w:val="24"/>
          <w:szCs w:val="24"/>
        </w:rPr>
        <w:t>along with their</w:t>
      </w:r>
      <w:r w:rsidR="00D20BB4" w:rsidRPr="004F3C5A">
        <w:rPr>
          <w:rFonts w:ascii="Times New Roman" w:hAnsi="Times New Roman" w:cs="Times New Roman"/>
          <w:sz w:val="24"/>
          <w:szCs w:val="24"/>
        </w:rPr>
        <w:t xml:space="preserve"> performance at school. Children who learn from an early age about healthy eating habits </w:t>
      </w:r>
      <w:r w:rsidR="00770EC6" w:rsidRPr="004F3C5A">
        <w:rPr>
          <w:rFonts w:ascii="Times New Roman" w:hAnsi="Times New Roman" w:cs="Times New Roman"/>
          <w:sz w:val="24"/>
          <w:szCs w:val="24"/>
        </w:rPr>
        <w:t>are then more likely to continue these traits into adulthood</w:t>
      </w:r>
      <w:r w:rsidR="00D20BB4" w:rsidRPr="004F3C5A">
        <w:rPr>
          <w:rFonts w:ascii="Times New Roman" w:hAnsi="Times New Roman" w:cs="Times New Roman"/>
          <w:sz w:val="24"/>
          <w:szCs w:val="24"/>
        </w:rPr>
        <w:t xml:space="preserve">. </w:t>
      </w:r>
      <w:r w:rsidR="00433615" w:rsidRPr="004F3C5A">
        <w:rPr>
          <w:rFonts w:ascii="Times New Roman" w:hAnsi="Times New Roman" w:cs="Times New Roman"/>
          <w:sz w:val="24"/>
          <w:szCs w:val="24"/>
        </w:rPr>
        <w:t>In 2017, the Conservative’s</w:t>
      </w:r>
      <w:r w:rsidR="00CB2C03" w:rsidRPr="004F3C5A">
        <w:rPr>
          <w:rFonts w:ascii="Times New Roman" w:hAnsi="Times New Roman" w:cs="Times New Roman"/>
          <w:sz w:val="24"/>
          <w:szCs w:val="24"/>
        </w:rPr>
        <w:t xml:space="preserve"> </w:t>
      </w:r>
      <w:r w:rsidR="00433615" w:rsidRPr="004F3C5A">
        <w:rPr>
          <w:rFonts w:ascii="Times New Roman" w:hAnsi="Times New Roman" w:cs="Times New Roman"/>
          <w:sz w:val="24"/>
          <w:szCs w:val="24"/>
        </w:rPr>
        <w:t>manifesto</w:t>
      </w:r>
      <w:r w:rsidR="00770EC6" w:rsidRPr="004F3C5A">
        <w:rPr>
          <w:rFonts w:ascii="Times New Roman" w:hAnsi="Times New Roman" w:cs="Times New Roman"/>
          <w:sz w:val="24"/>
          <w:szCs w:val="24"/>
        </w:rPr>
        <w:t xml:space="preserve"> (2017)</w:t>
      </w:r>
      <w:r w:rsidR="00433615" w:rsidRPr="004F3C5A">
        <w:rPr>
          <w:rFonts w:ascii="Times New Roman" w:hAnsi="Times New Roman" w:cs="Times New Roman"/>
          <w:sz w:val="24"/>
          <w:szCs w:val="24"/>
        </w:rPr>
        <w:t xml:space="preserve"> </w:t>
      </w:r>
      <w:r w:rsidR="00770EC6" w:rsidRPr="004F3C5A">
        <w:rPr>
          <w:rFonts w:ascii="Times New Roman" w:hAnsi="Times New Roman" w:cs="Times New Roman"/>
          <w:sz w:val="24"/>
          <w:szCs w:val="24"/>
        </w:rPr>
        <w:t>pledged</w:t>
      </w:r>
      <w:r w:rsidR="00433615" w:rsidRPr="004F3C5A">
        <w:rPr>
          <w:rFonts w:ascii="Times New Roman" w:hAnsi="Times New Roman" w:cs="Times New Roman"/>
          <w:sz w:val="24"/>
          <w:szCs w:val="24"/>
        </w:rPr>
        <w:t xml:space="preserve"> </w:t>
      </w:r>
      <w:r w:rsidR="00770EC6" w:rsidRPr="004F3C5A">
        <w:rPr>
          <w:rFonts w:ascii="Times New Roman" w:hAnsi="Times New Roman" w:cs="Times New Roman"/>
          <w:sz w:val="24"/>
          <w:szCs w:val="24"/>
        </w:rPr>
        <w:t>sixty</w:t>
      </w:r>
      <w:r w:rsidR="00CB2C03" w:rsidRPr="004F3C5A">
        <w:rPr>
          <w:rFonts w:ascii="Times New Roman" w:hAnsi="Times New Roman" w:cs="Times New Roman"/>
          <w:sz w:val="24"/>
          <w:szCs w:val="24"/>
        </w:rPr>
        <w:t xml:space="preserve"> million</w:t>
      </w:r>
      <w:r w:rsidR="00D20BB4" w:rsidRPr="004F3C5A">
        <w:rPr>
          <w:rFonts w:ascii="Times New Roman" w:hAnsi="Times New Roman" w:cs="Times New Roman"/>
          <w:sz w:val="24"/>
          <w:szCs w:val="24"/>
        </w:rPr>
        <w:t xml:space="preserve"> pounds </w:t>
      </w:r>
      <w:r w:rsidR="00770EC6" w:rsidRPr="004F3C5A">
        <w:rPr>
          <w:rFonts w:ascii="Times New Roman" w:hAnsi="Times New Roman" w:cs="Times New Roman"/>
          <w:sz w:val="24"/>
          <w:szCs w:val="24"/>
        </w:rPr>
        <w:t>towards</w:t>
      </w:r>
      <w:r w:rsidR="00CB2C03" w:rsidRPr="004F3C5A">
        <w:rPr>
          <w:rFonts w:ascii="Times New Roman" w:hAnsi="Times New Roman" w:cs="Times New Roman"/>
          <w:sz w:val="24"/>
          <w:szCs w:val="24"/>
        </w:rPr>
        <w:t xml:space="preserve"> free school breakfasts to children </w:t>
      </w:r>
      <w:r w:rsidR="00D20BB4" w:rsidRPr="004F3C5A">
        <w:rPr>
          <w:rFonts w:ascii="Times New Roman" w:hAnsi="Times New Roman" w:cs="Times New Roman"/>
          <w:sz w:val="24"/>
          <w:szCs w:val="24"/>
        </w:rPr>
        <w:t>in England. I</w:t>
      </w:r>
      <w:r w:rsidR="00A16F25" w:rsidRPr="004F3C5A">
        <w:rPr>
          <w:rFonts w:ascii="Times New Roman" w:hAnsi="Times New Roman" w:cs="Times New Roman"/>
          <w:sz w:val="24"/>
          <w:szCs w:val="24"/>
        </w:rPr>
        <w:t>n the same year</w:t>
      </w:r>
      <w:r w:rsidR="00D20BB4" w:rsidRPr="004F3C5A">
        <w:rPr>
          <w:rFonts w:ascii="Times New Roman" w:hAnsi="Times New Roman" w:cs="Times New Roman"/>
          <w:sz w:val="24"/>
          <w:szCs w:val="24"/>
        </w:rPr>
        <w:t xml:space="preserve"> the Conservative Manifesto </w:t>
      </w:r>
      <w:r w:rsidR="00A16F25" w:rsidRPr="004F3C5A">
        <w:rPr>
          <w:rFonts w:ascii="Times New Roman" w:hAnsi="Times New Roman" w:cs="Times New Roman"/>
          <w:sz w:val="24"/>
          <w:szCs w:val="24"/>
        </w:rPr>
        <w:t xml:space="preserve">vowed </w:t>
      </w:r>
      <w:r w:rsidR="00D20BB4" w:rsidRPr="004F3C5A">
        <w:rPr>
          <w:rFonts w:ascii="Times New Roman" w:hAnsi="Times New Roman" w:cs="Times New Roman"/>
          <w:sz w:val="24"/>
          <w:szCs w:val="24"/>
        </w:rPr>
        <w:t xml:space="preserve">to continue to </w:t>
      </w:r>
      <w:r w:rsidR="00A16F25" w:rsidRPr="004F3C5A">
        <w:rPr>
          <w:rFonts w:ascii="Times New Roman" w:hAnsi="Times New Roman" w:cs="Times New Roman"/>
          <w:sz w:val="24"/>
          <w:szCs w:val="24"/>
        </w:rPr>
        <w:t>combat</w:t>
      </w:r>
      <w:r w:rsidR="00D20BB4" w:rsidRPr="004F3C5A">
        <w:rPr>
          <w:rFonts w:ascii="Times New Roman" w:hAnsi="Times New Roman" w:cs="Times New Roman"/>
          <w:sz w:val="24"/>
          <w:szCs w:val="24"/>
        </w:rPr>
        <w:t xml:space="preserve"> childhood obesity and to promote efforts to reduce unhealthy ingredients. </w:t>
      </w:r>
      <w:r w:rsidR="005A5532" w:rsidRPr="004F3C5A">
        <w:rPr>
          <w:rFonts w:ascii="Times New Roman" w:hAnsi="Times New Roman" w:cs="Times New Roman"/>
          <w:sz w:val="24"/>
          <w:szCs w:val="24"/>
        </w:rPr>
        <w:t xml:space="preserve">Research by </w:t>
      </w:r>
      <w:proofErr w:type="spellStart"/>
      <w:r w:rsidR="005A5532" w:rsidRPr="004F3C5A">
        <w:rPr>
          <w:rFonts w:ascii="Times New Roman" w:hAnsi="Times New Roman" w:cs="Times New Roman"/>
          <w:sz w:val="24"/>
          <w:szCs w:val="24"/>
        </w:rPr>
        <w:t>Taras</w:t>
      </w:r>
      <w:proofErr w:type="spellEnd"/>
      <w:r w:rsidR="005A5532" w:rsidRPr="004F3C5A">
        <w:rPr>
          <w:rFonts w:ascii="Times New Roman" w:hAnsi="Times New Roman" w:cs="Times New Roman"/>
          <w:sz w:val="24"/>
          <w:szCs w:val="24"/>
        </w:rPr>
        <w:t xml:space="preserve"> (2013) </w:t>
      </w:r>
      <w:r w:rsidR="005A5532" w:rsidRPr="004F3C5A">
        <w:rPr>
          <w:rFonts w:ascii="Times New Roman" w:hAnsi="Times New Roman" w:cs="Times New Roman"/>
          <w:sz w:val="24"/>
          <w:szCs w:val="24"/>
          <w:shd w:val="clear" w:color="auto" w:fill="FFFFFF"/>
        </w:rPr>
        <w:t>indicates that school breakfast programs seem to improve attendance rates and decrease t</w:t>
      </w:r>
      <w:r w:rsidR="00A16F25" w:rsidRPr="004F3C5A">
        <w:rPr>
          <w:rFonts w:ascii="Times New Roman" w:hAnsi="Times New Roman" w:cs="Times New Roman"/>
          <w:sz w:val="24"/>
          <w:szCs w:val="24"/>
          <w:shd w:val="clear" w:color="auto" w:fill="FFFFFF"/>
        </w:rPr>
        <w:t>ired</w:t>
      </w:r>
      <w:r w:rsidR="005A5532" w:rsidRPr="004F3C5A">
        <w:rPr>
          <w:rFonts w:ascii="Times New Roman" w:hAnsi="Times New Roman" w:cs="Times New Roman"/>
          <w:sz w:val="24"/>
          <w:szCs w:val="24"/>
          <w:shd w:val="clear" w:color="auto" w:fill="FFFFFF"/>
        </w:rPr>
        <w:t>ness</w:t>
      </w:r>
      <w:r w:rsidR="00A16F25" w:rsidRPr="004F3C5A">
        <w:rPr>
          <w:rFonts w:ascii="Times New Roman" w:hAnsi="Times New Roman" w:cs="Times New Roman"/>
          <w:sz w:val="24"/>
          <w:szCs w:val="24"/>
          <w:shd w:val="clear" w:color="auto" w:fill="FFFFFF"/>
        </w:rPr>
        <w:t xml:space="preserve"> throughout the day</w:t>
      </w:r>
      <w:r w:rsidR="005A5532" w:rsidRPr="004F3C5A">
        <w:rPr>
          <w:rFonts w:ascii="Times New Roman" w:hAnsi="Times New Roman" w:cs="Times New Roman"/>
          <w:sz w:val="24"/>
          <w:szCs w:val="24"/>
          <w:shd w:val="clear" w:color="auto" w:fill="FFFFFF"/>
        </w:rPr>
        <w:t xml:space="preserve">. </w:t>
      </w:r>
      <w:r w:rsidR="00A16F25" w:rsidRPr="004F3C5A">
        <w:rPr>
          <w:rFonts w:ascii="Times New Roman" w:hAnsi="Times New Roman" w:cs="Times New Roman"/>
          <w:sz w:val="24"/>
          <w:szCs w:val="24"/>
        </w:rPr>
        <w:t>To improve this further the government could implement free school meals throughout every school within England and Wales.</w:t>
      </w:r>
      <w:r w:rsidR="005A5532" w:rsidRPr="004F3C5A">
        <w:rPr>
          <w:rFonts w:ascii="Times New Roman" w:hAnsi="Times New Roman" w:cs="Times New Roman"/>
          <w:sz w:val="24"/>
          <w:szCs w:val="24"/>
        </w:rPr>
        <w:t xml:space="preserve"> </w:t>
      </w:r>
      <w:r w:rsidR="00A16F25" w:rsidRPr="004F3C5A">
        <w:rPr>
          <w:rFonts w:ascii="Times New Roman" w:hAnsi="Times New Roman" w:cs="Times New Roman"/>
          <w:sz w:val="24"/>
          <w:szCs w:val="24"/>
        </w:rPr>
        <w:t>Cu</w:t>
      </w:r>
      <w:r w:rsidR="005A5532" w:rsidRPr="004F3C5A">
        <w:rPr>
          <w:rFonts w:ascii="Times New Roman" w:hAnsi="Times New Roman" w:cs="Times New Roman"/>
          <w:sz w:val="24"/>
          <w:szCs w:val="24"/>
        </w:rPr>
        <w:t xml:space="preserve">rrently just </w:t>
      </w:r>
      <w:r w:rsidR="00A16F25" w:rsidRPr="004F3C5A">
        <w:rPr>
          <w:rFonts w:ascii="Times New Roman" w:hAnsi="Times New Roman" w:cs="Times New Roman"/>
          <w:sz w:val="24"/>
          <w:szCs w:val="24"/>
        </w:rPr>
        <w:t>ninety-six</w:t>
      </w:r>
      <w:r w:rsidR="005A5532" w:rsidRPr="004F3C5A">
        <w:rPr>
          <w:rFonts w:ascii="Times New Roman" w:hAnsi="Times New Roman" w:cs="Times New Roman"/>
          <w:sz w:val="24"/>
          <w:szCs w:val="24"/>
        </w:rPr>
        <w:t xml:space="preserve"> schools</w:t>
      </w:r>
      <w:r w:rsidR="00436D76" w:rsidRPr="004F3C5A">
        <w:rPr>
          <w:rFonts w:ascii="Times New Roman" w:hAnsi="Times New Roman" w:cs="Times New Roman"/>
          <w:sz w:val="24"/>
          <w:szCs w:val="24"/>
        </w:rPr>
        <w:t xml:space="preserve"> in Wales</w:t>
      </w:r>
      <w:r w:rsidR="005A5532" w:rsidRPr="004F3C5A">
        <w:rPr>
          <w:rFonts w:ascii="Times New Roman" w:hAnsi="Times New Roman" w:cs="Times New Roman"/>
          <w:sz w:val="24"/>
          <w:szCs w:val="24"/>
        </w:rPr>
        <w:t xml:space="preserve"> take part </w:t>
      </w:r>
      <w:r w:rsidR="005A5532" w:rsidRPr="004F3C5A">
        <w:rPr>
          <w:rFonts w:ascii="Times New Roman" w:hAnsi="Times New Roman" w:cs="Times New Roman"/>
          <w:sz w:val="24"/>
          <w:szCs w:val="24"/>
        </w:rPr>
        <w:lastRenderedPageBreak/>
        <w:t xml:space="preserve">in this action plan. </w:t>
      </w:r>
      <w:r w:rsidR="00436D76" w:rsidRPr="004F3C5A">
        <w:rPr>
          <w:rFonts w:ascii="Times New Roman" w:hAnsi="Times New Roman" w:cs="Times New Roman"/>
          <w:sz w:val="24"/>
          <w:szCs w:val="24"/>
        </w:rPr>
        <w:t>For children who aren’t entitled to free lunches in schools a free breakfast would help them and their parents out immensely.</w:t>
      </w:r>
      <w:r w:rsidR="005A5532" w:rsidRPr="004F3C5A">
        <w:rPr>
          <w:rFonts w:ascii="Times New Roman" w:hAnsi="Times New Roman" w:cs="Times New Roman"/>
          <w:sz w:val="24"/>
          <w:szCs w:val="24"/>
        </w:rPr>
        <w:t xml:space="preserve"> </w:t>
      </w:r>
    </w:p>
    <w:p w14:paraId="749AF6BD" w14:textId="28F59B75" w:rsidR="00C638B9" w:rsidRPr="004F3C5A" w:rsidRDefault="00C638B9" w:rsidP="002D5B8A">
      <w:pPr>
        <w:rPr>
          <w:rFonts w:ascii="Times New Roman" w:hAnsi="Times New Roman" w:cs="Times New Roman"/>
          <w:sz w:val="24"/>
          <w:szCs w:val="24"/>
        </w:rPr>
      </w:pPr>
      <w:r w:rsidRPr="004F3C5A">
        <w:rPr>
          <w:rFonts w:ascii="Times New Roman" w:hAnsi="Times New Roman" w:cs="Times New Roman"/>
          <w:sz w:val="24"/>
          <w:szCs w:val="24"/>
        </w:rPr>
        <w:t xml:space="preserve">The Well-being of Future Generations Act (2015) </w:t>
      </w:r>
      <w:r w:rsidR="00436D76" w:rsidRPr="004F3C5A">
        <w:rPr>
          <w:rFonts w:ascii="Times New Roman" w:hAnsi="Times New Roman" w:cs="Times New Roman"/>
          <w:sz w:val="24"/>
          <w:szCs w:val="24"/>
        </w:rPr>
        <w:t>was introduced</w:t>
      </w:r>
      <w:r w:rsidRPr="004F3C5A">
        <w:rPr>
          <w:rFonts w:ascii="Times New Roman" w:hAnsi="Times New Roman" w:cs="Times New Roman"/>
          <w:sz w:val="24"/>
          <w:szCs w:val="24"/>
        </w:rPr>
        <w:t xml:space="preserve"> to improve health in Wales. The aim of the Government is to introduce seven goals to ensure t</w:t>
      </w:r>
      <w:r w:rsidR="00436D76" w:rsidRPr="004F3C5A">
        <w:rPr>
          <w:rFonts w:ascii="Times New Roman" w:hAnsi="Times New Roman" w:cs="Times New Roman"/>
          <w:sz w:val="24"/>
          <w:szCs w:val="24"/>
        </w:rPr>
        <w:t>hat communities and the country can</w:t>
      </w:r>
      <w:r w:rsidRPr="004F3C5A">
        <w:rPr>
          <w:rFonts w:ascii="Times New Roman" w:hAnsi="Times New Roman" w:cs="Times New Roman"/>
          <w:sz w:val="24"/>
          <w:szCs w:val="24"/>
        </w:rPr>
        <w:t xml:space="preserve"> reach </w:t>
      </w:r>
      <w:r w:rsidR="00436D76" w:rsidRPr="004F3C5A">
        <w:rPr>
          <w:rFonts w:ascii="Times New Roman" w:hAnsi="Times New Roman" w:cs="Times New Roman"/>
          <w:sz w:val="24"/>
          <w:szCs w:val="24"/>
        </w:rPr>
        <w:t>its</w:t>
      </w:r>
      <w:r w:rsidRPr="004F3C5A">
        <w:rPr>
          <w:rFonts w:ascii="Times New Roman" w:hAnsi="Times New Roman" w:cs="Times New Roman"/>
          <w:sz w:val="24"/>
          <w:szCs w:val="24"/>
        </w:rPr>
        <w:t xml:space="preserve"> full potential. </w:t>
      </w:r>
      <w:r w:rsidR="00B13BA8" w:rsidRPr="004F3C5A">
        <w:rPr>
          <w:rFonts w:ascii="Times New Roman" w:hAnsi="Times New Roman" w:cs="Times New Roman"/>
          <w:sz w:val="24"/>
          <w:szCs w:val="24"/>
        </w:rPr>
        <w:t xml:space="preserve">The two goals relevant to protecting low income families who are unable to benefit from free school meals are </w:t>
      </w:r>
      <w:r w:rsidR="00CA1C1F" w:rsidRPr="004F3C5A">
        <w:rPr>
          <w:rFonts w:ascii="Times New Roman" w:hAnsi="Times New Roman" w:cs="Times New Roman"/>
          <w:sz w:val="24"/>
          <w:szCs w:val="24"/>
        </w:rPr>
        <w:t>‘A</w:t>
      </w:r>
      <w:r w:rsidR="00B13BA8" w:rsidRPr="004F3C5A">
        <w:rPr>
          <w:rFonts w:ascii="Times New Roman" w:hAnsi="Times New Roman" w:cs="Times New Roman"/>
          <w:sz w:val="24"/>
          <w:szCs w:val="24"/>
        </w:rPr>
        <w:t xml:space="preserve"> </w:t>
      </w:r>
      <w:r w:rsidRPr="004F3C5A">
        <w:rPr>
          <w:rFonts w:ascii="Times New Roman" w:hAnsi="Times New Roman" w:cs="Times New Roman"/>
          <w:sz w:val="24"/>
          <w:szCs w:val="24"/>
        </w:rPr>
        <w:t>healthier Wales</w:t>
      </w:r>
      <w:r w:rsidR="00CA1C1F" w:rsidRPr="004F3C5A">
        <w:rPr>
          <w:rFonts w:ascii="Times New Roman" w:hAnsi="Times New Roman" w:cs="Times New Roman"/>
          <w:sz w:val="24"/>
          <w:szCs w:val="24"/>
        </w:rPr>
        <w:t>’</w:t>
      </w:r>
      <w:r w:rsidR="00B13BA8" w:rsidRPr="004F3C5A">
        <w:rPr>
          <w:rFonts w:ascii="Times New Roman" w:hAnsi="Times New Roman" w:cs="Times New Roman"/>
          <w:sz w:val="24"/>
          <w:szCs w:val="24"/>
        </w:rPr>
        <w:t xml:space="preserve"> and </w:t>
      </w:r>
      <w:r w:rsidR="00CA1C1F" w:rsidRPr="004F3C5A">
        <w:rPr>
          <w:rFonts w:ascii="Times New Roman" w:hAnsi="Times New Roman" w:cs="Times New Roman"/>
          <w:sz w:val="24"/>
          <w:szCs w:val="24"/>
        </w:rPr>
        <w:t>‘A</w:t>
      </w:r>
      <w:r w:rsidR="00B13BA8" w:rsidRPr="004F3C5A">
        <w:rPr>
          <w:rFonts w:ascii="Times New Roman" w:hAnsi="Times New Roman" w:cs="Times New Roman"/>
          <w:sz w:val="24"/>
          <w:szCs w:val="24"/>
        </w:rPr>
        <w:t xml:space="preserve"> more equal Wales</w:t>
      </w:r>
      <w:r w:rsidR="00CA1C1F" w:rsidRPr="004F3C5A">
        <w:rPr>
          <w:rFonts w:ascii="Times New Roman" w:hAnsi="Times New Roman" w:cs="Times New Roman"/>
          <w:sz w:val="24"/>
          <w:szCs w:val="24"/>
        </w:rPr>
        <w:t>’</w:t>
      </w:r>
      <w:r w:rsidR="00B13BA8" w:rsidRPr="004F3C5A">
        <w:rPr>
          <w:rFonts w:ascii="Times New Roman" w:hAnsi="Times New Roman" w:cs="Times New Roman"/>
          <w:sz w:val="24"/>
          <w:szCs w:val="24"/>
        </w:rPr>
        <w:t>.</w:t>
      </w:r>
      <w:r w:rsidRPr="004F3C5A">
        <w:rPr>
          <w:rFonts w:ascii="Times New Roman" w:hAnsi="Times New Roman" w:cs="Times New Roman"/>
          <w:sz w:val="24"/>
          <w:szCs w:val="24"/>
        </w:rPr>
        <w:t xml:space="preserve"> </w:t>
      </w:r>
      <w:r w:rsidR="00CA1C1F" w:rsidRPr="004F3C5A">
        <w:rPr>
          <w:rFonts w:ascii="Times New Roman" w:hAnsi="Times New Roman" w:cs="Times New Roman"/>
          <w:sz w:val="24"/>
          <w:szCs w:val="24"/>
        </w:rPr>
        <w:t>These closely link to promoting more opportunities for the socio-economic class and lead individuals to maintain a positive, healthy lifestyle.</w:t>
      </w:r>
    </w:p>
    <w:p w14:paraId="4E516E0C" w14:textId="1C521445" w:rsidR="000B1F47" w:rsidRPr="004F3C5A" w:rsidRDefault="000B1F47" w:rsidP="000B1F47">
      <w:pPr>
        <w:rPr>
          <w:rFonts w:ascii="Times New Roman" w:hAnsi="Times New Roman" w:cs="Times New Roman"/>
          <w:sz w:val="24"/>
          <w:szCs w:val="24"/>
        </w:rPr>
      </w:pPr>
      <w:r w:rsidRPr="004F3C5A">
        <w:rPr>
          <w:rFonts w:ascii="Times New Roman" w:hAnsi="Times New Roman" w:cs="Times New Roman"/>
          <w:sz w:val="24"/>
          <w:szCs w:val="24"/>
        </w:rPr>
        <w:t xml:space="preserve">Universal Credit was implemented in 2010 where </w:t>
      </w:r>
      <w:r w:rsidR="00436D76" w:rsidRPr="004F3C5A">
        <w:rPr>
          <w:rFonts w:ascii="Times New Roman" w:hAnsi="Times New Roman" w:cs="Times New Roman"/>
          <w:sz w:val="24"/>
          <w:szCs w:val="24"/>
        </w:rPr>
        <w:t>multiple</w:t>
      </w:r>
      <w:r w:rsidRPr="004F3C5A">
        <w:rPr>
          <w:rFonts w:ascii="Times New Roman" w:hAnsi="Times New Roman" w:cs="Times New Roman"/>
          <w:sz w:val="24"/>
          <w:szCs w:val="24"/>
        </w:rPr>
        <w:t xml:space="preserve"> payments were linked into one payment system. The Governments implementation of the welfare system aimed to help low-income and unemployed families. Several research findings have discussed the flaws of Universal Credit, the Welsh Government (2018) found that </w:t>
      </w:r>
      <w:r w:rsidR="00CA1C1F" w:rsidRPr="004F3C5A">
        <w:rPr>
          <w:rFonts w:ascii="Times New Roman" w:hAnsi="Times New Roman" w:cs="Times New Roman"/>
          <w:sz w:val="24"/>
          <w:szCs w:val="24"/>
        </w:rPr>
        <w:t xml:space="preserve">Foodbank use in areas where Universal Credit has been rolled out has increased by 30% according to National Audit Office Statistics, compared to a 12% increase in non-Universal Credit Areas. Recent studies from the National Federation of ALMOS (2016) found that </w:t>
      </w:r>
      <w:r w:rsidRPr="004F3C5A">
        <w:rPr>
          <w:rFonts w:ascii="Times New Roman" w:hAnsi="Times New Roman" w:cs="Times New Roman"/>
          <w:sz w:val="24"/>
          <w:szCs w:val="24"/>
        </w:rPr>
        <w:t>a higher proportion of tenants (85%) claiming UC are in arrears compared to 39% of tenants overall. A study was carried out comparing the impact of Universal Credit between March 31, 2016 and 30</w:t>
      </w:r>
      <w:r w:rsidRPr="004F3C5A">
        <w:rPr>
          <w:rFonts w:ascii="Times New Roman" w:hAnsi="Times New Roman" w:cs="Times New Roman"/>
          <w:sz w:val="24"/>
          <w:szCs w:val="24"/>
          <w:vertAlign w:val="superscript"/>
        </w:rPr>
        <w:t>th</w:t>
      </w:r>
      <w:r w:rsidRPr="004F3C5A">
        <w:rPr>
          <w:rFonts w:ascii="Times New Roman" w:hAnsi="Times New Roman" w:cs="Times New Roman"/>
          <w:sz w:val="24"/>
          <w:szCs w:val="24"/>
        </w:rPr>
        <w:t xml:space="preserve"> </w:t>
      </w:r>
      <w:r w:rsidR="002A3304" w:rsidRPr="004F3C5A">
        <w:rPr>
          <w:rFonts w:ascii="Times New Roman" w:hAnsi="Times New Roman" w:cs="Times New Roman"/>
          <w:sz w:val="24"/>
          <w:szCs w:val="24"/>
        </w:rPr>
        <w:t>September</w:t>
      </w:r>
      <w:r w:rsidRPr="004F3C5A">
        <w:rPr>
          <w:rFonts w:ascii="Times New Roman" w:hAnsi="Times New Roman" w:cs="Times New Roman"/>
          <w:sz w:val="24"/>
          <w:szCs w:val="24"/>
        </w:rPr>
        <w:t xml:space="preserve"> </w:t>
      </w:r>
      <w:bookmarkStart w:id="1" w:name="_GoBack"/>
      <w:bookmarkEnd w:id="1"/>
      <w:r w:rsidRPr="004F3C5A">
        <w:rPr>
          <w:rFonts w:ascii="Times New Roman" w:hAnsi="Times New Roman" w:cs="Times New Roman"/>
          <w:sz w:val="24"/>
          <w:szCs w:val="24"/>
        </w:rPr>
        <w:t>2016. The results showed an increase of £294.84 was owed across Universal Credit households</w:t>
      </w:r>
      <w:r w:rsidR="0098220F" w:rsidRPr="004F3C5A">
        <w:rPr>
          <w:rFonts w:ascii="Times New Roman" w:hAnsi="Times New Roman" w:cs="Times New Roman"/>
          <w:sz w:val="24"/>
          <w:szCs w:val="24"/>
        </w:rPr>
        <w:t>.</w:t>
      </w:r>
    </w:p>
    <w:p w14:paraId="0EA95ADE" w14:textId="1D92BEFE" w:rsidR="000B1F47" w:rsidRDefault="00C50F4C" w:rsidP="001B761F">
      <w:pPr>
        <w:pStyle w:val="story-bodylist-item"/>
        <w:shd w:val="clear" w:color="auto" w:fill="FFFFFF"/>
        <w:spacing w:before="270" w:beforeAutospacing="0" w:after="0" w:afterAutospacing="0"/>
        <w:textAlignment w:val="baseline"/>
      </w:pPr>
      <w:r w:rsidRPr="004F3C5A">
        <w:t xml:space="preserve">Universal credit </w:t>
      </w:r>
      <w:r w:rsidR="00986F1F" w:rsidRPr="004F3C5A">
        <w:t>can have a negative impact on</w:t>
      </w:r>
      <w:r w:rsidRPr="004F3C5A">
        <w:t xml:space="preserve"> low-income families as debt and repayment difficulties impact</w:t>
      </w:r>
      <w:r w:rsidR="000B51D8" w:rsidRPr="004F3C5A">
        <w:t>s</w:t>
      </w:r>
      <w:r w:rsidR="007609A4" w:rsidRPr="004F3C5A">
        <w:t xml:space="preserve"> the individual’s</w:t>
      </w:r>
      <w:r w:rsidR="000B51D8" w:rsidRPr="004F3C5A">
        <w:t xml:space="preserve"> health and well-being. Research presented by Fitch </w:t>
      </w:r>
      <w:r w:rsidR="000B51D8" w:rsidRPr="004F3C5A">
        <w:rPr>
          <w:i/>
        </w:rPr>
        <w:t>et al</w:t>
      </w:r>
      <w:r w:rsidR="000B51D8" w:rsidRPr="004F3C5A">
        <w:t xml:space="preserve"> (2018) suggest</w:t>
      </w:r>
      <w:r w:rsidR="007609A4" w:rsidRPr="004F3C5A">
        <w:t>s</w:t>
      </w:r>
      <w:r w:rsidR="000B51D8" w:rsidRPr="004F3C5A">
        <w:t xml:space="preserve"> </w:t>
      </w:r>
      <w:r w:rsidR="000B1F47" w:rsidRPr="004F3C5A">
        <w:t>individual’s worry about their debt can have an equal or larger negative impact on mental health than the actual size or amount of that debt</w:t>
      </w:r>
      <w:r w:rsidR="000B51D8" w:rsidRPr="004F3C5A">
        <w:t xml:space="preserve">. </w:t>
      </w:r>
      <w:r w:rsidR="000B1F47" w:rsidRPr="004F3C5A">
        <w:t xml:space="preserve"> </w:t>
      </w:r>
      <w:r w:rsidR="000B51D8" w:rsidRPr="004F3C5A">
        <w:t>Statistics displayed by</w:t>
      </w:r>
      <w:r w:rsidR="00491546" w:rsidRPr="004F3C5A">
        <w:t xml:space="preserve"> Hood </w:t>
      </w:r>
      <w:r w:rsidR="00491546" w:rsidRPr="004F3C5A">
        <w:rPr>
          <w:i/>
        </w:rPr>
        <w:t>et al</w:t>
      </w:r>
      <w:r w:rsidR="000B51D8" w:rsidRPr="004F3C5A">
        <w:t xml:space="preserve"> (2018) show </w:t>
      </w:r>
      <w:r w:rsidR="00491546" w:rsidRPr="004F3C5A">
        <w:rPr>
          <w:rStyle w:val="Strong"/>
          <w:b w:val="0"/>
          <w:bdr w:val="none" w:sz="0" w:space="0" w:color="auto" w:frame="1"/>
        </w:rPr>
        <w:t xml:space="preserve">those with lower incomes are less likely to hold any unsecured </w:t>
      </w:r>
      <w:r w:rsidR="001B761F" w:rsidRPr="004F3C5A">
        <w:rPr>
          <w:rStyle w:val="Strong"/>
          <w:b w:val="0"/>
          <w:bdr w:val="none" w:sz="0" w:space="0" w:color="auto" w:frame="1"/>
        </w:rPr>
        <w:t>debt but</w:t>
      </w:r>
      <w:r w:rsidR="00491546" w:rsidRPr="004F3C5A">
        <w:rPr>
          <w:rStyle w:val="Strong"/>
          <w:b w:val="0"/>
          <w:bdr w:val="none" w:sz="0" w:space="0" w:color="auto" w:frame="1"/>
        </w:rPr>
        <w:t xml:space="preserve"> are more likely to be in ‘net debt’, with unsecured debts of greater value than their financial assets</w:t>
      </w:r>
      <w:r w:rsidR="00602B6A" w:rsidRPr="004F3C5A">
        <w:rPr>
          <w:rStyle w:val="Strong"/>
          <w:b w:val="0"/>
          <w:bdr w:val="none" w:sz="0" w:space="0" w:color="auto" w:frame="1"/>
        </w:rPr>
        <w:t xml:space="preserve">. </w:t>
      </w:r>
      <w:r w:rsidR="000B1F47" w:rsidRPr="004F3C5A">
        <w:t xml:space="preserve">There is close link between debt and the affect it has on </w:t>
      </w:r>
      <w:r w:rsidR="00602B6A" w:rsidRPr="004F3C5A">
        <w:t>e</w:t>
      </w:r>
      <w:r w:rsidR="003359D6" w:rsidRPr="004F3C5A">
        <w:t>very</w:t>
      </w:r>
      <w:r w:rsidR="00602B6A" w:rsidRPr="004F3C5A">
        <w:t xml:space="preserve"> individual within </w:t>
      </w:r>
      <w:r w:rsidR="003359D6" w:rsidRPr="004F3C5A">
        <w:t>a</w:t>
      </w:r>
      <w:r w:rsidR="00602B6A" w:rsidRPr="004F3C5A">
        <w:t xml:space="preserve"> family</w:t>
      </w:r>
      <w:r w:rsidR="000B1F47" w:rsidRPr="004F3C5A">
        <w:t xml:space="preserve">. The financial burden </w:t>
      </w:r>
      <w:r w:rsidR="00602B6A" w:rsidRPr="004F3C5A">
        <w:t xml:space="preserve">that is presented by universal credit brings </w:t>
      </w:r>
      <w:r w:rsidR="000B1F47" w:rsidRPr="004F3C5A">
        <w:t xml:space="preserve">a constant worry which consequently can get worse </w:t>
      </w:r>
      <w:r w:rsidR="00602B6A" w:rsidRPr="004F3C5A">
        <w:t xml:space="preserve">if </w:t>
      </w:r>
      <w:r w:rsidR="000B1F47" w:rsidRPr="004F3C5A">
        <w:t xml:space="preserve">the problem is </w:t>
      </w:r>
      <w:r w:rsidR="00602B6A" w:rsidRPr="004F3C5A">
        <w:t xml:space="preserve">not </w:t>
      </w:r>
      <w:r w:rsidR="000B1F47" w:rsidRPr="004F3C5A">
        <w:t xml:space="preserve">dealt with. The Children Society (2017) research on debt suggests that when families on low income are struggling financially, the number of debts they owe has a significant negative impact on children’s mental health. Higher numbers of debts indicated worse mental health in children. </w:t>
      </w:r>
      <w:r w:rsidR="00602B6A" w:rsidRPr="004F3C5A">
        <w:t xml:space="preserve">The Children Society found </w:t>
      </w:r>
      <w:r w:rsidR="000B1F47" w:rsidRPr="004F3C5A">
        <w:t>that families on low income who report</w:t>
      </w:r>
      <w:r w:rsidR="0076787D" w:rsidRPr="004F3C5A">
        <w:t>ed</w:t>
      </w:r>
      <w:r w:rsidR="000B1F47" w:rsidRPr="004F3C5A">
        <w:t xml:space="preserve"> having financial difficulties, as the number of debts increases so too does the likelihood of children experiencing mental health problems. Evidence proposed by The Good Childhood Report (2017) states 30% of 10-17 years olds in the UK were living in </w:t>
      </w:r>
      <w:r w:rsidR="007609A4" w:rsidRPr="004F3C5A">
        <w:t xml:space="preserve">housing which is in </w:t>
      </w:r>
      <w:r w:rsidR="000B1F47" w:rsidRPr="004F3C5A">
        <w:t xml:space="preserve">rent arrears. </w:t>
      </w:r>
      <w:r w:rsidR="003359D6" w:rsidRPr="004F3C5A">
        <w:t xml:space="preserve">This suggests over a quarter of young people are faced with large problems from a young age, these issues can have damaging effects on mental health. The long-term impact on health and well-being can become more severe with illnesses such as depression, suicide, alcohol and substance abuse. </w:t>
      </w:r>
      <w:r w:rsidR="000B1F47" w:rsidRPr="004F3C5A">
        <w:t>Mental health (2016) statistics show higher rates of mental health problems are associated with poverty and</w:t>
      </w:r>
      <w:r w:rsidR="007609A4" w:rsidRPr="004F3C5A">
        <w:t xml:space="preserve"> the</w:t>
      </w:r>
      <w:r w:rsidR="000B1F47" w:rsidRPr="004F3C5A">
        <w:t xml:space="preserve"> socio-economic disadvantage</w:t>
      </w:r>
      <w:r w:rsidR="007609A4" w:rsidRPr="004F3C5A">
        <w:t>d</w:t>
      </w:r>
      <w:r w:rsidR="005A5532" w:rsidRPr="004F3C5A">
        <w:t>.</w:t>
      </w:r>
      <w:r w:rsidR="003359D6" w:rsidRPr="004F3C5A">
        <w:t xml:space="preserve"> Evidence by a study carried out by </w:t>
      </w:r>
      <w:proofErr w:type="spellStart"/>
      <w:r w:rsidR="0095520C" w:rsidRPr="004F3C5A">
        <w:t>Rowlingson</w:t>
      </w:r>
      <w:proofErr w:type="spellEnd"/>
      <w:r w:rsidR="0095520C" w:rsidRPr="004F3C5A">
        <w:t xml:space="preserve"> (2011</w:t>
      </w:r>
      <w:r w:rsidR="003359D6" w:rsidRPr="004F3C5A">
        <w:t xml:space="preserve">) suggests that there is a correlation between income inequality and health and social problems. </w:t>
      </w:r>
      <w:r w:rsidR="000B1F47" w:rsidRPr="004F3C5A">
        <w:t>Those who are from a low-income family do not have the same opportunities and financial status as tho</w:t>
      </w:r>
      <w:r w:rsidR="000B1F47" w:rsidRPr="0095520C">
        <w:t>se from a</w:t>
      </w:r>
      <w:r w:rsidR="000B1F47" w:rsidRPr="005D2526">
        <w:t xml:space="preserve"> higher clas</w:t>
      </w:r>
      <w:r w:rsidR="003359D6">
        <w:t xml:space="preserve">s. This highlights the negative health and well-being outcomes experienced by those who are reliant </w:t>
      </w:r>
      <w:r w:rsidR="003359D6">
        <w:lastRenderedPageBreak/>
        <w:t>on universal credits as they are faced with ongoing demands from repayments and other monetary issues.</w:t>
      </w:r>
    </w:p>
    <w:p w14:paraId="4AD7702C" w14:textId="77777777" w:rsidR="001B761F" w:rsidRDefault="001B761F" w:rsidP="001B761F">
      <w:pPr>
        <w:pStyle w:val="story-bodylist-item"/>
        <w:shd w:val="clear" w:color="auto" w:fill="FFFFFF"/>
        <w:spacing w:before="270" w:beforeAutospacing="0" w:after="0" w:afterAutospacing="0"/>
        <w:textAlignment w:val="baseline"/>
      </w:pPr>
    </w:p>
    <w:p w14:paraId="3C8C4942" w14:textId="1060ED34" w:rsidR="0076787D" w:rsidRDefault="0076787D" w:rsidP="00D80462">
      <w:pPr>
        <w:rPr>
          <w:rFonts w:ascii="Times New Roman" w:hAnsi="Times New Roman" w:cs="Times New Roman"/>
          <w:sz w:val="24"/>
          <w:szCs w:val="24"/>
        </w:rPr>
      </w:pPr>
      <w:r>
        <w:rPr>
          <w:rFonts w:ascii="Times New Roman" w:hAnsi="Times New Roman" w:cs="Times New Roman"/>
          <w:sz w:val="24"/>
          <w:szCs w:val="24"/>
        </w:rPr>
        <w:t xml:space="preserve">Universal credit features a six-week delay in payment to clients. The criticism </w:t>
      </w:r>
      <w:r w:rsidR="003359D6">
        <w:rPr>
          <w:rFonts w:ascii="Times New Roman" w:hAnsi="Times New Roman" w:cs="Times New Roman"/>
          <w:sz w:val="24"/>
          <w:szCs w:val="24"/>
        </w:rPr>
        <w:t>on the welfare system is</w:t>
      </w:r>
      <w:r>
        <w:rPr>
          <w:rFonts w:ascii="Times New Roman" w:hAnsi="Times New Roman" w:cs="Times New Roman"/>
          <w:sz w:val="24"/>
          <w:szCs w:val="24"/>
        </w:rPr>
        <w:t xml:space="preserve"> </w:t>
      </w:r>
      <w:r w:rsidR="003359D6">
        <w:rPr>
          <w:rFonts w:ascii="Times New Roman" w:hAnsi="Times New Roman" w:cs="Times New Roman"/>
          <w:sz w:val="24"/>
          <w:szCs w:val="24"/>
        </w:rPr>
        <w:t xml:space="preserve">the </w:t>
      </w:r>
      <w:r w:rsidR="001B761F">
        <w:rPr>
          <w:rFonts w:ascii="Times New Roman" w:hAnsi="Times New Roman" w:cs="Times New Roman"/>
          <w:sz w:val="24"/>
          <w:szCs w:val="24"/>
        </w:rPr>
        <w:t>six-week</w:t>
      </w:r>
      <w:r w:rsidR="003359D6">
        <w:rPr>
          <w:rFonts w:ascii="Times New Roman" w:hAnsi="Times New Roman" w:cs="Times New Roman"/>
          <w:sz w:val="24"/>
          <w:szCs w:val="24"/>
        </w:rPr>
        <w:t xml:space="preserve"> </w:t>
      </w:r>
      <w:r>
        <w:rPr>
          <w:rFonts w:ascii="Times New Roman" w:hAnsi="Times New Roman" w:cs="Times New Roman"/>
          <w:sz w:val="24"/>
          <w:szCs w:val="24"/>
        </w:rPr>
        <w:t>duration</w:t>
      </w:r>
      <w:r w:rsidR="003359D6">
        <w:rPr>
          <w:rFonts w:ascii="Times New Roman" w:hAnsi="Times New Roman" w:cs="Times New Roman"/>
          <w:sz w:val="24"/>
          <w:szCs w:val="24"/>
        </w:rPr>
        <w:t xml:space="preserve"> is a lengthy period</w:t>
      </w:r>
      <w:r>
        <w:rPr>
          <w:rFonts w:ascii="Times New Roman" w:hAnsi="Times New Roman" w:cs="Times New Roman"/>
          <w:sz w:val="24"/>
          <w:szCs w:val="24"/>
        </w:rPr>
        <w:t xml:space="preserve"> to wait </w:t>
      </w:r>
      <w:r w:rsidR="003359D6">
        <w:rPr>
          <w:rFonts w:ascii="Times New Roman" w:hAnsi="Times New Roman" w:cs="Times New Roman"/>
          <w:sz w:val="24"/>
          <w:szCs w:val="24"/>
        </w:rPr>
        <w:t xml:space="preserve">for low-income families </w:t>
      </w:r>
      <w:r>
        <w:rPr>
          <w:rFonts w:ascii="Times New Roman" w:hAnsi="Times New Roman" w:cs="Times New Roman"/>
          <w:sz w:val="24"/>
          <w:szCs w:val="24"/>
        </w:rPr>
        <w:t xml:space="preserve">when receiving no other payment. </w:t>
      </w:r>
      <w:r w:rsidR="00D80462" w:rsidRPr="000B2001">
        <w:rPr>
          <w:rFonts w:ascii="Times New Roman" w:hAnsi="Times New Roman" w:cs="Times New Roman"/>
          <w:sz w:val="24"/>
          <w:szCs w:val="24"/>
        </w:rPr>
        <w:t xml:space="preserve">The </w:t>
      </w:r>
      <w:r w:rsidR="001B761F" w:rsidRPr="000B2001">
        <w:rPr>
          <w:rFonts w:ascii="Times New Roman" w:hAnsi="Times New Roman" w:cs="Times New Roman"/>
          <w:sz w:val="24"/>
          <w:szCs w:val="24"/>
        </w:rPr>
        <w:t xml:space="preserve">Joseph Rowntree, Britain Thinks Report </w:t>
      </w:r>
      <w:r w:rsidRPr="000B2001">
        <w:rPr>
          <w:rFonts w:ascii="Times New Roman" w:hAnsi="Times New Roman" w:cs="Times New Roman"/>
          <w:sz w:val="24"/>
          <w:szCs w:val="24"/>
        </w:rPr>
        <w:t>(2017)</w:t>
      </w:r>
      <w:r w:rsidR="00D80462" w:rsidRPr="000B2001">
        <w:rPr>
          <w:rFonts w:ascii="Times New Roman" w:hAnsi="Times New Roman" w:cs="Times New Roman"/>
          <w:sz w:val="24"/>
          <w:szCs w:val="24"/>
        </w:rPr>
        <w:t xml:space="preserve"> found </w:t>
      </w:r>
      <w:r w:rsidR="00D80462">
        <w:rPr>
          <w:rFonts w:ascii="Times New Roman" w:hAnsi="Times New Roman" w:cs="Times New Roman"/>
          <w:sz w:val="24"/>
          <w:szCs w:val="24"/>
        </w:rPr>
        <w:t xml:space="preserve">that rent arrears </w:t>
      </w:r>
      <w:r w:rsidR="001B761F">
        <w:rPr>
          <w:rFonts w:ascii="Times New Roman" w:hAnsi="Times New Roman" w:cs="Times New Roman"/>
          <w:sz w:val="24"/>
          <w:szCs w:val="24"/>
        </w:rPr>
        <w:t>are</w:t>
      </w:r>
      <w:r w:rsidR="00D80462">
        <w:rPr>
          <w:rFonts w:ascii="Times New Roman" w:hAnsi="Times New Roman" w:cs="Times New Roman"/>
          <w:sz w:val="24"/>
          <w:szCs w:val="24"/>
        </w:rPr>
        <w:t xml:space="preserve"> highly common in </w:t>
      </w:r>
      <w:r w:rsidR="00C1619C">
        <w:rPr>
          <w:rFonts w:ascii="Times New Roman" w:hAnsi="Times New Roman" w:cs="Times New Roman"/>
          <w:sz w:val="24"/>
          <w:szCs w:val="24"/>
        </w:rPr>
        <w:t>u</w:t>
      </w:r>
      <w:r w:rsidR="00D80462">
        <w:rPr>
          <w:rFonts w:ascii="Times New Roman" w:hAnsi="Times New Roman" w:cs="Times New Roman"/>
          <w:sz w:val="24"/>
          <w:szCs w:val="24"/>
        </w:rPr>
        <w:t xml:space="preserve">niversal credit individuals because </w:t>
      </w:r>
      <w:r w:rsidR="007609A4">
        <w:rPr>
          <w:rFonts w:ascii="Times New Roman" w:hAnsi="Times New Roman" w:cs="Times New Roman"/>
          <w:sz w:val="24"/>
          <w:szCs w:val="24"/>
        </w:rPr>
        <w:t>universal credit</w:t>
      </w:r>
      <w:r w:rsidR="00D80462">
        <w:rPr>
          <w:rFonts w:ascii="Times New Roman" w:hAnsi="Times New Roman" w:cs="Times New Roman"/>
          <w:sz w:val="24"/>
          <w:szCs w:val="24"/>
        </w:rPr>
        <w:t xml:space="preserve"> payments are delayed and inaccurately </w:t>
      </w:r>
      <w:r w:rsidR="00C1619C">
        <w:rPr>
          <w:rFonts w:ascii="Times New Roman" w:hAnsi="Times New Roman" w:cs="Times New Roman"/>
          <w:sz w:val="24"/>
          <w:szCs w:val="24"/>
        </w:rPr>
        <w:t>paid</w:t>
      </w:r>
      <w:r w:rsidR="00D80462">
        <w:rPr>
          <w:rFonts w:ascii="Times New Roman" w:hAnsi="Times New Roman" w:cs="Times New Roman"/>
          <w:sz w:val="24"/>
          <w:szCs w:val="24"/>
        </w:rPr>
        <w:t xml:space="preserve"> on time. </w:t>
      </w:r>
      <w:r w:rsidR="00E00EF7">
        <w:rPr>
          <w:rFonts w:ascii="Times New Roman" w:hAnsi="Times New Roman" w:cs="Times New Roman"/>
          <w:sz w:val="24"/>
          <w:szCs w:val="24"/>
        </w:rPr>
        <w:t xml:space="preserve">This low-income group rely on borrowing money and lending from close family and friends causing individuals to fall into further monetary issues. </w:t>
      </w:r>
      <w:r w:rsidR="00D80462">
        <w:rPr>
          <w:rFonts w:ascii="Times New Roman" w:hAnsi="Times New Roman" w:cs="Times New Roman"/>
          <w:sz w:val="24"/>
          <w:szCs w:val="24"/>
        </w:rPr>
        <w:t xml:space="preserve">Some of these </w:t>
      </w:r>
      <w:r w:rsidR="00E00EF7">
        <w:rPr>
          <w:rFonts w:ascii="Times New Roman" w:hAnsi="Times New Roman" w:cs="Times New Roman"/>
          <w:sz w:val="24"/>
          <w:szCs w:val="24"/>
        </w:rPr>
        <w:t>individuals</w:t>
      </w:r>
      <w:r w:rsidR="00D80462">
        <w:rPr>
          <w:rFonts w:ascii="Times New Roman" w:hAnsi="Times New Roman" w:cs="Times New Roman"/>
          <w:sz w:val="24"/>
          <w:szCs w:val="24"/>
        </w:rPr>
        <w:t xml:space="preserve"> are already in financial crisis meaning </w:t>
      </w:r>
      <w:r w:rsidR="00E00EF7">
        <w:rPr>
          <w:rFonts w:ascii="Times New Roman" w:hAnsi="Times New Roman" w:cs="Times New Roman"/>
          <w:sz w:val="24"/>
          <w:szCs w:val="24"/>
        </w:rPr>
        <w:t>u</w:t>
      </w:r>
      <w:r w:rsidR="005A5532">
        <w:rPr>
          <w:rFonts w:ascii="Times New Roman" w:hAnsi="Times New Roman" w:cs="Times New Roman"/>
          <w:sz w:val="24"/>
          <w:szCs w:val="24"/>
        </w:rPr>
        <w:t xml:space="preserve">niversal </w:t>
      </w:r>
      <w:r w:rsidR="00E00EF7">
        <w:rPr>
          <w:rFonts w:ascii="Times New Roman" w:hAnsi="Times New Roman" w:cs="Times New Roman"/>
          <w:sz w:val="24"/>
          <w:szCs w:val="24"/>
        </w:rPr>
        <w:t>c</w:t>
      </w:r>
      <w:r w:rsidR="005A5532">
        <w:rPr>
          <w:rFonts w:ascii="Times New Roman" w:hAnsi="Times New Roman" w:cs="Times New Roman"/>
          <w:sz w:val="24"/>
          <w:szCs w:val="24"/>
        </w:rPr>
        <w:t>redit</w:t>
      </w:r>
      <w:r w:rsidR="00D80462">
        <w:rPr>
          <w:rFonts w:ascii="Times New Roman" w:hAnsi="Times New Roman" w:cs="Times New Roman"/>
          <w:sz w:val="24"/>
          <w:szCs w:val="24"/>
        </w:rPr>
        <w:t xml:space="preserve"> can make these issues more severe. </w:t>
      </w:r>
    </w:p>
    <w:p w14:paraId="576F9485" w14:textId="3D577BBE" w:rsidR="0054010A" w:rsidRPr="007609A4" w:rsidRDefault="00D80462" w:rsidP="00D80462">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Food banks are a key feature that is affected by the delay of Universal credit. Statistics presented by </w:t>
      </w:r>
      <w:proofErr w:type="spellStart"/>
      <w:r>
        <w:rPr>
          <w:rFonts w:ascii="Times New Roman" w:hAnsi="Times New Roman" w:cs="Times New Roman"/>
          <w:sz w:val="24"/>
          <w:szCs w:val="24"/>
        </w:rPr>
        <w:t>Trussel</w:t>
      </w:r>
      <w:proofErr w:type="spellEnd"/>
      <w:r>
        <w:rPr>
          <w:rFonts w:ascii="Times New Roman" w:hAnsi="Times New Roman" w:cs="Times New Roman"/>
          <w:sz w:val="24"/>
          <w:szCs w:val="24"/>
        </w:rPr>
        <w:t xml:space="preserve"> Trust Charity (2018) compared results between the current and previous year in which a 13% increase was proposed. </w:t>
      </w:r>
      <w:r w:rsidRPr="00A72B4A">
        <w:rPr>
          <w:rFonts w:ascii="Times New Roman" w:hAnsi="Times New Roman" w:cs="Times New Roman"/>
          <w:color w:val="000000"/>
          <w:sz w:val="24"/>
          <w:szCs w:val="24"/>
          <w:shd w:val="clear" w:color="auto" w:fill="FFFFFF"/>
        </w:rPr>
        <w:t>The top four reasons for referral to a foodbank</w:t>
      </w:r>
      <w:r>
        <w:rPr>
          <w:rFonts w:ascii="Times New Roman" w:hAnsi="Times New Roman" w:cs="Times New Roman"/>
          <w:color w:val="000000"/>
          <w:sz w:val="24"/>
          <w:szCs w:val="24"/>
          <w:shd w:val="clear" w:color="auto" w:fill="FFFFFF"/>
        </w:rPr>
        <w:t xml:space="preserve"> is relative to benefit delay, benefit change and low income.</w:t>
      </w:r>
      <w:r w:rsidRPr="00A72B4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Food banks distributes food to those who are socio-economically disadvantaged, this opportunity is of great importance to those less unfortunate. However, </w:t>
      </w:r>
      <w:r w:rsidR="0054010A">
        <w:rPr>
          <w:rFonts w:ascii="Times New Roman" w:hAnsi="Times New Roman" w:cs="Times New Roman"/>
          <w:color w:val="000000"/>
          <w:sz w:val="24"/>
          <w:szCs w:val="24"/>
          <w:shd w:val="clear" w:color="auto" w:fill="FFFFFF"/>
        </w:rPr>
        <w:t xml:space="preserve">if </w:t>
      </w:r>
      <w:r w:rsidR="007609A4">
        <w:rPr>
          <w:rFonts w:ascii="Times New Roman" w:hAnsi="Times New Roman" w:cs="Times New Roman"/>
          <w:color w:val="000000"/>
          <w:sz w:val="24"/>
          <w:szCs w:val="24"/>
          <w:shd w:val="clear" w:color="auto" w:fill="FFFFFF"/>
        </w:rPr>
        <w:t>many</w:t>
      </w:r>
      <w:r w:rsidR="0054010A">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families </w:t>
      </w:r>
      <w:r w:rsidR="0054010A">
        <w:rPr>
          <w:rFonts w:ascii="Times New Roman" w:hAnsi="Times New Roman" w:cs="Times New Roman"/>
          <w:color w:val="000000"/>
          <w:sz w:val="24"/>
          <w:szCs w:val="24"/>
          <w:shd w:val="clear" w:color="auto" w:fill="FFFFFF"/>
        </w:rPr>
        <w:t xml:space="preserve">rely on these organisations for help, it may impose a threat </w:t>
      </w:r>
      <w:r w:rsidR="007609A4">
        <w:rPr>
          <w:rFonts w:ascii="Times New Roman" w:hAnsi="Times New Roman" w:cs="Times New Roman"/>
          <w:color w:val="000000"/>
          <w:sz w:val="24"/>
          <w:szCs w:val="24"/>
          <w:shd w:val="clear" w:color="auto" w:fill="FFFFFF"/>
        </w:rPr>
        <w:t>to</w:t>
      </w:r>
      <w:r w:rsidR="0054010A">
        <w:rPr>
          <w:rFonts w:ascii="Times New Roman" w:hAnsi="Times New Roman" w:cs="Times New Roman"/>
          <w:color w:val="000000"/>
          <w:sz w:val="24"/>
          <w:szCs w:val="24"/>
          <w:shd w:val="clear" w:color="auto" w:fill="FFFFFF"/>
        </w:rPr>
        <w:t xml:space="preserve"> the opportunity and availability of the service. The more dependent low-income families are on these charitable services, </w:t>
      </w:r>
      <w:r w:rsidR="007609A4">
        <w:rPr>
          <w:rFonts w:ascii="Times New Roman" w:hAnsi="Times New Roman" w:cs="Times New Roman"/>
          <w:color w:val="000000"/>
          <w:sz w:val="24"/>
          <w:szCs w:val="24"/>
          <w:shd w:val="clear" w:color="auto" w:fill="FFFFFF"/>
        </w:rPr>
        <w:t>the harder it will be for them to continue flourishing as they may not be able to keep up with demand</w:t>
      </w:r>
      <w:r w:rsidR="0049205C">
        <w:rPr>
          <w:rFonts w:ascii="Times New Roman" w:hAnsi="Times New Roman" w:cs="Times New Roman"/>
          <w:color w:val="000000"/>
          <w:sz w:val="24"/>
          <w:szCs w:val="24"/>
          <w:shd w:val="clear" w:color="auto" w:fill="FFFFFF"/>
        </w:rPr>
        <w:t>.</w:t>
      </w:r>
    </w:p>
    <w:p w14:paraId="65F76A5D" w14:textId="2A33AC64" w:rsidR="0049205C" w:rsidRDefault="00D80462" w:rsidP="0049205C">
      <w:pPr>
        <w:rPr>
          <w:rFonts w:ascii="Times New Roman" w:hAnsi="Times New Roman" w:cs="Times New Roman"/>
          <w:sz w:val="24"/>
          <w:szCs w:val="24"/>
        </w:rPr>
      </w:pPr>
      <w:r>
        <w:rPr>
          <w:rFonts w:ascii="Times New Roman" w:hAnsi="Times New Roman" w:cs="Times New Roman"/>
          <w:sz w:val="24"/>
          <w:szCs w:val="24"/>
        </w:rPr>
        <w:t>What is striking about the results presented is</w:t>
      </w:r>
      <w:r w:rsidR="001B761F">
        <w:rPr>
          <w:rFonts w:ascii="Times New Roman" w:hAnsi="Times New Roman" w:cs="Times New Roman"/>
          <w:sz w:val="24"/>
          <w:szCs w:val="24"/>
        </w:rPr>
        <w:t xml:space="preserve"> </w:t>
      </w:r>
      <w:r>
        <w:rPr>
          <w:rFonts w:ascii="Times New Roman" w:hAnsi="Times New Roman" w:cs="Times New Roman"/>
          <w:sz w:val="24"/>
          <w:szCs w:val="24"/>
        </w:rPr>
        <w:t xml:space="preserve">the necessity for change </w:t>
      </w:r>
      <w:r w:rsidR="001B761F">
        <w:rPr>
          <w:rFonts w:ascii="Times New Roman" w:hAnsi="Times New Roman" w:cs="Times New Roman"/>
          <w:sz w:val="24"/>
          <w:szCs w:val="24"/>
        </w:rPr>
        <w:t xml:space="preserve">through the </w:t>
      </w:r>
      <w:r>
        <w:rPr>
          <w:rFonts w:ascii="Times New Roman" w:hAnsi="Times New Roman" w:cs="Times New Roman"/>
          <w:sz w:val="24"/>
          <w:szCs w:val="24"/>
        </w:rPr>
        <w:t>Universal Credit</w:t>
      </w:r>
      <w:r w:rsidR="001B761F">
        <w:rPr>
          <w:rFonts w:ascii="Times New Roman" w:hAnsi="Times New Roman" w:cs="Times New Roman"/>
          <w:sz w:val="24"/>
          <w:szCs w:val="24"/>
        </w:rPr>
        <w:t xml:space="preserve"> system. </w:t>
      </w:r>
      <w:r w:rsidR="00812C78">
        <w:rPr>
          <w:rFonts w:ascii="Times New Roman" w:hAnsi="Times New Roman" w:cs="Times New Roman"/>
          <w:sz w:val="24"/>
          <w:szCs w:val="24"/>
        </w:rPr>
        <w:t xml:space="preserve">The negative impact from the system plays a significant influence on the well-being low-income families experience. The National Federation (2017) proposed improvements that Governments could </w:t>
      </w:r>
      <w:r w:rsidR="000B2001">
        <w:rPr>
          <w:rFonts w:ascii="Times New Roman" w:hAnsi="Times New Roman" w:cs="Times New Roman"/>
          <w:sz w:val="24"/>
          <w:szCs w:val="24"/>
        </w:rPr>
        <w:t>implement</w:t>
      </w:r>
      <w:r w:rsidR="00812C78">
        <w:rPr>
          <w:rFonts w:ascii="Times New Roman" w:hAnsi="Times New Roman" w:cs="Times New Roman"/>
          <w:sz w:val="24"/>
          <w:szCs w:val="24"/>
        </w:rPr>
        <w:t>. These changes include improving the process ensuring the application</w:t>
      </w:r>
      <w:r w:rsidR="0049205C">
        <w:rPr>
          <w:rFonts w:ascii="Times New Roman" w:hAnsi="Times New Roman" w:cs="Times New Roman"/>
          <w:sz w:val="24"/>
          <w:szCs w:val="24"/>
        </w:rPr>
        <w:t xml:space="preserve"> process is running competently</w:t>
      </w:r>
      <w:r w:rsidR="00812C78">
        <w:rPr>
          <w:rFonts w:ascii="Times New Roman" w:hAnsi="Times New Roman" w:cs="Times New Roman"/>
          <w:sz w:val="24"/>
          <w:szCs w:val="24"/>
        </w:rPr>
        <w:t xml:space="preserve"> and payments are scheduled on time. This improvement could benefit families massively as it reduces their need to rely and borrow money from others. A quicker and easier process </w:t>
      </w:r>
      <w:r w:rsidR="0049205C">
        <w:rPr>
          <w:rFonts w:ascii="Times New Roman" w:hAnsi="Times New Roman" w:cs="Times New Roman"/>
          <w:sz w:val="24"/>
          <w:szCs w:val="24"/>
        </w:rPr>
        <w:t>to secure</w:t>
      </w:r>
      <w:r w:rsidR="00812C78">
        <w:rPr>
          <w:rFonts w:ascii="Times New Roman" w:hAnsi="Times New Roman" w:cs="Times New Roman"/>
          <w:sz w:val="24"/>
          <w:szCs w:val="24"/>
        </w:rPr>
        <w:t xml:space="preserve"> universal credit can offer </w:t>
      </w:r>
      <w:r w:rsidR="0049205C">
        <w:rPr>
          <w:rFonts w:ascii="Times New Roman" w:hAnsi="Times New Roman" w:cs="Times New Roman"/>
          <w:sz w:val="24"/>
          <w:szCs w:val="24"/>
        </w:rPr>
        <w:t>insurances</w:t>
      </w:r>
      <w:r w:rsidR="00812C78">
        <w:rPr>
          <w:rFonts w:ascii="Times New Roman" w:hAnsi="Times New Roman" w:cs="Times New Roman"/>
          <w:sz w:val="24"/>
          <w:szCs w:val="24"/>
        </w:rPr>
        <w:t xml:space="preserve"> to families who are struggling financially resulting in lower risk of negative well-being.</w:t>
      </w:r>
      <w:r w:rsidR="00436C78">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survey by Rowntree (2018) </w:t>
      </w:r>
      <w:r w:rsidRPr="004D0D56">
        <w:rPr>
          <w:rFonts w:ascii="Times New Roman" w:hAnsi="Times New Roman" w:cs="Times New Roman"/>
          <w:sz w:val="24"/>
          <w:szCs w:val="24"/>
        </w:rPr>
        <w:t xml:space="preserve">suggested that </w:t>
      </w:r>
      <w:r w:rsidR="00812C78">
        <w:rPr>
          <w:rFonts w:ascii="Times New Roman" w:hAnsi="Times New Roman" w:cs="Times New Roman"/>
          <w:sz w:val="24"/>
          <w:szCs w:val="24"/>
        </w:rPr>
        <w:t>p</w:t>
      </w:r>
      <w:r w:rsidRPr="004D0D56">
        <w:rPr>
          <w:rFonts w:ascii="Times New Roman" w:hAnsi="Times New Roman" w:cs="Times New Roman"/>
          <w:sz w:val="24"/>
          <w:szCs w:val="24"/>
        </w:rPr>
        <w:t xml:space="preserve">articipants felt that both </w:t>
      </w:r>
      <w:r w:rsidR="00812C78">
        <w:rPr>
          <w:rFonts w:ascii="Times New Roman" w:hAnsi="Times New Roman" w:cs="Times New Roman"/>
          <w:sz w:val="24"/>
          <w:szCs w:val="24"/>
        </w:rPr>
        <w:t>j</w:t>
      </w:r>
      <w:r w:rsidRPr="004D0D56">
        <w:rPr>
          <w:rFonts w:ascii="Times New Roman" w:hAnsi="Times New Roman" w:cs="Times New Roman"/>
          <w:sz w:val="24"/>
          <w:szCs w:val="24"/>
        </w:rPr>
        <w:t xml:space="preserve">ob </w:t>
      </w:r>
      <w:r w:rsidR="00812C78">
        <w:rPr>
          <w:rFonts w:ascii="Times New Roman" w:hAnsi="Times New Roman" w:cs="Times New Roman"/>
          <w:sz w:val="24"/>
          <w:szCs w:val="24"/>
        </w:rPr>
        <w:t>c</w:t>
      </w:r>
      <w:r w:rsidRPr="004D0D56">
        <w:rPr>
          <w:rFonts w:ascii="Times New Roman" w:hAnsi="Times New Roman" w:cs="Times New Roman"/>
          <w:sz w:val="24"/>
          <w:szCs w:val="24"/>
        </w:rPr>
        <w:t>entre</w:t>
      </w:r>
      <w:r w:rsidR="00812C78">
        <w:rPr>
          <w:rFonts w:ascii="Times New Roman" w:hAnsi="Times New Roman" w:cs="Times New Roman"/>
          <w:sz w:val="24"/>
          <w:szCs w:val="24"/>
        </w:rPr>
        <w:t>s</w:t>
      </w:r>
      <w:r w:rsidRPr="004D0D56">
        <w:rPr>
          <w:rFonts w:ascii="Times New Roman" w:hAnsi="Times New Roman" w:cs="Times New Roman"/>
          <w:sz w:val="24"/>
          <w:szCs w:val="24"/>
        </w:rPr>
        <w:t xml:space="preserve"> and </w:t>
      </w:r>
      <w:r w:rsidR="00812C78">
        <w:rPr>
          <w:rFonts w:ascii="Times New Roman" w:hAnsi="Times New Roman" w:cs="Times New Roman"/>
          <w:sz w:val="24"/>
          <w:szCs w:val="24"/>
        </w:rPr>
        <w:t>u</w:t>
      </w:r>
      <w:r w:rsidRPr="004D0D56">
        <w:rPr>
          <w:rFonts w:ascii="Times New Roman" w:hAnsi="Times New Roman" w:cs="Times New Roman"/>
          <w:sz w:val="24"/>
          <w:szCs w:val="24"/>
        </w:rPr>
        <w:t xml:space="preserve">niversal </w:t>
      </w:r>
      <w:r w:rsidR="00812C78">
        <w:rPr>
          <w:rFonts w:ascii="Times New Roman" w:hAnsi="Times New Roman" w:cs="Times New Roman"/>
          <w:sz w:val="24"/>
          <w:szCs w:val="24"/>
        </w:rPr>
        <w:t>c</w:t>
      </w:r>
      <w:r w:rsidRPr="004D0D56">
        <w:rPr>
          <w:rFonts w:ascii="Times New Roman" w:hAnsi="Times New Roman" w:cs="Times New Roman"/>
          <w:sz w:val="24"/>
          <w:szCs w:val="24"/>
        </w:rPr>
        <w:t xml:space="preserve">redit staff </w:t>
      </w:r>
      <w:r w:rsidR="00812C78">
        <w:rPr>
          <w:rFonts w:ascii="Times New Roman" w:hAnsi="Times New Roman" w:cs="Times New Roman"/>
          <w:sz w:val="24"/>
          <w:szCs w:val="24"/>
        </w:rPr>
        <w:t xml:space="preserve">are lacking </w:t>
      </w:r>
      <w:r w:rsidRPr="004D0D56">
        <w:rPr>
          <w:rFonts w:ascii="Times New Roman" w:hAnsi="Times New Roman" w:cs="Times New Roman"/>
          <w:sz w:val="24"/>
          <w:szCs w:val="24"/>
        </w:rPr>
        <w:t>insufficient training</w:t>
      </w:r>
      <w:r>
        <w:rPr>
          <w:rFonts w:ascii="Times New Roman" w:hAnsi="Times New Roman" w:cs="Times New Roman"/>
          <w:sz w:val="24"/>
          <w:szCs w:val="24"/>
        </w:rPr>
        <w:t>.</w:t>
      </w:r>
      <w:r w:rsidR="00436C78">
        <w:rPr>
          <w:rFonts w:ascii="Times New Roman" w:hAnsi="Times New Roman" w:cs="Times New Roman"/>
          <w:sz w:val="24"/>
          <w:szCs w:val="24"/>
        </w:rPr>
        <w:t xml:space="preserve"> </w:t>
      </w:r>
      <w:r w:rsidR="0049205C">
        <w:rPr>
          <w:rFonts w:ascii="Times New Roman" w:hAnsi="Times New Roman" w:cs="Times New Roman"/>
          <w:sz w:val="24"/>
          <w:szCs w:val="24"/>
        </w:rPr>
        <w:t>Therefore,</w:t>
      </w:r>
      <w:r w:rsidR="00812C78">
        <w:rPr>
          <w:rFonts w:ascii="Times New Roman" w:hAnsi="Times New Roman" w:cs="Times New Roman"/>
          <w:sz w:val="24"/>
          <w:szCs w:val="24"/>
        </w:rPr>
        <w:t xml:space="preserve"> the government</w:t>
      </w:r>
      <w:r w:rsidR="0049205C">
        <w:rPr>
          <w:rFonts w:ascii="Times New Roman" w:hAnsi="Times New Roman" w:cs="Times New Roman"/>
          <w:sz w:val="24"/>
          <w:szCs w:val="24"/>
        </w:rPr>
        <w:t xml:space="preserve"> needs to ensure staff are fully qualified within their role</w:t>
      </w:r>
      <w:r w:rsidR="00812C78">
        <w:rPr>
          <w:rFonts w:ascii="Times New Roman" w:hAnsi="Times New Roman" w:cs="Times New Roman"/>
          <w:sz w:val="24"/>
          <w:szCs w:val="24"/>
        </w:rPr>
        <w:t xml:space="preserve"> </w:t>
      </w:r>
      <w:r w:rsidR="0049205C">
        <w:rPr>
          <w:rFonts w:ascii="Times New Roman" w:hAnsi="Times New Roman" w:cs="Times New Roman"/>
          <w:sz w:val="24"/>
          <w:szCs w:val="24"/>
        </w:rPr>
        <w:t>to ensure they are offering the best possible service</w:t>
      </w:r>
      <w:r w:rsidR="00812C78">
        <w:rPr>
          <w:rFonts w:ascii="Times New Roman" w:hAnsi="Times New Roman" w:cs="Times New Roman"/>
          <w:sz w:val="24"/>
          <w:szCs w:val="24"/>
        </w:rPr>
        <w:t>.</w:t>
      </w:r>
    </w:p>
    <w:p w14:paraId="15DA4670" w14:textId="687BA1C1" w:rsidR="0037176A" w:rsidRDefault="00434264" w:rsidP="0049205C">
      <w:pPr>
        <w:rPr>
          <w:rFonts w:ascii="Times New Roman" w:hAnsi="Times New Roman" w:cs="Times New Roman"/>
          <w:sz w:val="24"/>
          <w:szCs w:val="24"/>
        </w:rPr>
      </w:pPr>
      <w:r>
        <w:rPr>
          <w:rFonts w:ascii="Times New Roman" w:hAnsi="Times New Roman" w:cs="Times New Roman"/>
          <w:sz w:val="24"/>
          <w:szCs w:val="24"/>
        </w:rPr>
        <w:t>The United Nations</w:t>
      </w:r>
      <w:r w:rsidR="003F1801">
        <w:rPr>
          <w:rFonts w:ascii="Times New Roman" w:hAnsi="Times New Roman" w:cs="Times New Roman"/>
          <w:sz w:val="24"/>
          <w:szCs w:val="24"/>
        </w:rPr>
        <w:t xml:space="preserve"> Declarations of Human Rights</w:t>
      </w:r>
      <w:r>
        <w:rPr>
          <w:rFonts w:ascii="Times New Roman" w:hAnsi="Times New Roman" w:cs="Times New Roman"/>
          <w:sz w:val="24"/>
          <w:szCs w:val="24"/>
        </w:rPr>
        <w:t xml:space="preserve"> is a vital piece of legislation</w:t>
      </w:r>
      <w:r w:rsidR="003F1801">
        <w:rPr>
          <w:rFonts w:ascii="Times New Roman" w:hAnsi="Times New Roman" w:cs="Times New Roman"/>
          <w:sz w:val="24"/>
          <w:szCs w:val="24"/>
        </w:rPr>
        <w:t xml:space="preserve"> created in 1948</w:t>
      </w:r>
      <w:r>
        <w:rPr>
          <w:rFonts w:ascii="Times New Roman" w:hAnsi="Times New Roman" w:cs="Times New Roman"/>
          <w:sz w:val="24"/>
          <w:szCs w:val="24"/>
        </w:rPr>
        <w:t xml:space="preserve"> that aims to protect every individual</w:t>
      </w:r>
      <w:r w:rsidR="003F1801">
        <w:rPr>
          <w:rFonts w:ascii="Times New Roman" w:hAnsi="Times New Roman" w:cs="Times New Roman"/>
          <w:sz w:val="24"/>
          <w:szCs w:val="24"/>
        </w:rPr>
        <w:t xml:space="preserve"> in 48 Countries.</w:t>
      </w:r>
      <w:r w:rsidR="00436C78">
        <w:rPr>
          <w:rFonts w:ascii="Times New Roman" w:hAnsi="Times New Roman" w:cs="Times New Roman"/>
          <w:sz w:val="24"/>
          <w:szCs w:val="24"/>
        </w:rPr>
        <w:t xml:space="preserve"> However, evidence suggests the protective legislation does not protect low-income families despite the </w:t>
      </w:r>
      <w:r w:rsidR="0049205C">
        <w:rPr>
          <w:rFonts w:ascii="Times New Roman" w:hAnsi="Times New Roman" w:cs="Times New Roman"/>
          <w:sz w:val="24"/>
          <w:szCs w:val="24"/>
        </w:rPr>
        <w:t>declaration supposedly protecting every individual</w:t>
      </w:r>
      <w:r w:rsidR="00436C78">
        <w:rPr>
          <w:rFonts w:ascii="Times New Roman" w:hAnsi="Times New Roman" w:cs="Times New Roman"/>
          <w:sz w:val="24"/>
          <w:szCs w:val="24"/>
        </w:rPr>
        <w:t xml:space="preserve">. </w:t>
      </w:r>
      <w:r w:rsidR="003F1801">
        <w:rPr>
          <w:rFonts w:ascii="Times New Roman" w:hAnsi="Times New Roman" w:cs="Times New Roman"/>
          <w:sz w:val="24"/>
          <w:szCs w:val="24"/>
        </w:rPr>
        <w:t xml:space="preserve">The legislation </w:t>
      </w:r>
      <w:r w:rsidR="001F2AEC">
        <w:rPr>
          <w:rFonts w:ascii="Times New Roman" w:hAnsi="Times New Roman" w:cs="Times New Roman"/>
          <w:sz w:val="24"/>
          <w:szCs w:val="24"/>
        </w:rPr>
        <w:t xml:space="preserve">contains </w:t>
      </w:r>
      <w:r w:rsidR="003F1801">
        <w:rPr>
          <w:rFonts w:ascii="Times New Roman" w:hAnsi="Times New Roman" w:cs="Times New Roman"/>
          <w:sz w:val="24"/>
          <w:szCs w:val="24"/>
        </w:rPr>
        <w:t xml:space="preserve">thirty rights that </w:t>
      </w:r>
      <w:r w:rsidR="0096218F">
        <w:rPr>
          <w:rFonts w:ascii="Times New Roman" w:hAnsi="Times New Roman" w:cs="Times New Roman"/>
          <w:sz w:val="24"/>
          <w:szCs w:val="24"/>
        </w:rPr>
        <w:t xml:space="preserve">offer </w:t>
      </w:r>
      <w:r w:rsidR="003F1801">
        <w:rPr>
          <w:rFonts w:ascii="Times New Roman" w:hAnsi="Times New Roman" w:cs="Times New Roman"/>
          <w:sz w:val="24"/>
          <w:szCs w:val="24"/>
        </w:rPr>
        <w:t>every person</w:t>
      </w:r>
      <w:r w:rsidR="0096218F">
        <w:rPr>
          <w:rFonts w:ascii="Times New Roman" w:hAnsi="Times New Roman" w:cs="Times New Roman"/>
          <w:sz w:val="24"/>
          <w:szCs w:val="24"/>
        </w:rPr>
        <w:t xml:space="preserve"> basic</w:t>
      </w:r>
      <w:r w:rsidR="003F1801">
        <w:rPr>
          <w:rFonts w:ascii="Times New Roman" w:hAnsi="Times New Roman" w:cs="Times New Roman"/>
          <w:sz w:val="24"/>
          <w:szCs w:val="24"/>
        </w:rPr>
        <w:t xml:space="preserve"> </w:t>
      </w:r>
      <w:r w:rsidR="0096218F">
        <w:rPr>
          <w:rFonts w:ascii="Times New Roman" w:hAnsi="Times New Roman" w:cs="Times New Roman"/>
          <w:sz w:val="24"/>
          <w:szCs w:val="24"/>
        </w:rPr>
        <w:t xml:space="preserve">human </w:t>
      </w:r>
      <w:r w:rsidR="00563A6E">
        <w:rPr>
          <w:rFonts w:ascii="Times New Roman" w:hAnsi="Times New Roman" w:cs="Times New Roman"/>
          <w:sz w:val="24"/>
          <w:szCs w:val="24"/>
        </w:rPr>
        <w:t>freedom</w:t>
      </w:r>
      <w:r w:rsidR="003F1801">
        <w:rPr>
          <w:rFonts w:ascii="Times New Roman" w:hAnsi="Times New Roman" w:cs="Times New Roman"/>
          <w:sz w:val="24"/>
          <w:szCs w:val="24"/>
        </w:rPr>
        <w:t>.</w:t>
      </w:r>
      <w:r w:rsidR="00796D15">
        <w:rPr>
          <w:rFonts w:ascii="Times New Roman" w:hAnsi="Times New Roman" w:cs="Times New Roman"/>
          <w:sz w:val="24"/>
          <w:szCs w:val="24"/>
        </w:rPr>
        <w:t xml:space="preserve"> </w:t>
      </w:r>
      <w:r w:rsidR="00563A6E">
        <w:rPr>
          <w:rFonts w:ascii="Times New Roman" w:hAnsi="Times New Roman" w:cs="Times New Roman"/>
          <w:sz w:val="24"/>
          <w:szCs w:val="24"/>
        </w:rPr>
        <w:t xml:space="preserve">The United Nations </w:t>
      </w:r>
      <w:r w:rsidR="00F40E4D">
        <w:rPr>
          <w:rFonts w:ascii="Times New Roman" w:hAnsi="Times New Roman" w:cs="Times New Roman"/>
          <w:sz w:val="24"/>
          <w:szCs w:val="24"/>
        </w:rPr>
        <w:t xml:space="preserve">(1948) </w:t>
      </w:r>
      <w:r w:rsidR="00563A6E">
        <w:rPr>
          <w:rFonts w:ascii="Times New Roman" w:hAnsi="Times New Roman" w:cs="Times New Roman"/>
          <w:sz w:val="24"/>
          <w:szCs w:val="24"/>
        </w:rPr>
        <w:t xml:space="preserve">state that </w:t>
      </w:r>
      <w:r w:rsidR="00796D15">
        <w:rPr>
          <w:rFonts w:ascii="Times New Roman" w:hAnsi="Times New Roman" w:cs="Times New Roman"/>
          <w:sz w:val="24"/>
          <w:szCs w:val="24"/>
        </w:rPr>
        <w:t>‘</w:t>
      </w:r>
      <w:r w:rsidR="00F40E4D">
        <w:rPr>
          <w:rFonts w:ascii="Times New Roman" w:hAnsi="Times New Roman" w:cs="Times New Roman"/>
          <w:sz w:val="24"/>
          <w:szCs w:val="24"/>
        </w:rPr>
        <w:t>a</w:t>
      </w:r>
      <w:r w:rsidR="00796D15">
        <w:rPr>
          <w:rFonts w:ascii="Times New Roman" w:hAnsi="Times New Roman" w:cs="Times New Roman"/>
          <w:sz w:val="24"/>
          <w:szCs w:val="24"/>
        </w:rPr>
        <w:t xml:space="preserve">ll humans beings are born free and equal in dignity and rights.’ These values offer us a sense of protection and freedom. </w:t>
      </w:r>
      <w:r w:rsidR="0049205C">
        <w:rPr>
          <w:rFonts w:ascii="Times New Roman" w:hAnsi="Times New Roman" w:cs="Times New Roman"/>
          <w:sz w:val="24"/>
          <w:szCs w:val="24"/>
        </w:rPr>
        <w:t>However,</w:t>
      </w:r>
      <w:r w:rsidR="0096218F">
        <w:rPr>
          <w:rFonts w:ascii="Times New Roman" w:hAnsi="Times New Roman" w:cs="Times New Roman"/>
          <w:sz w:val="24"/>
          <w:szCs w:val="24"/>
        </w:rPr>
        <w:t xml:space="preserve"> </w:t>
      </w:r>
      <w:r w:rsidR="0049205C">
        <w:rPr>
          <w:rFonts w:ascii="Times New Roman" w:hAnsi="Times New Roman" w:cs="Times New Roman"/>
          <w:sz w:val="24"/>
          <w:szCs w:val="24"/>
        </w:rPr>
        <w:t xml:space="preserve">it </w:t>
      </w:r>
      <w:r w:rsidR="0096218F">
        <w:rPr>
          <w:rFonts w:ascii="Times New Roman" w:hAnsi="Times New Roman" w:cs="Times New Roman"/>
          <w:sz w:val="24"/>
          <w:szCs w:val="24"/>
        </w:rPr>
        <w:t xml:space="preserve">is challenging for the Human Rights Act to protect every individual within such a wide society without excluding vulnerable groups. Social class has a strong link between the accessibility to these rights. </w:t>
      </w:r>
      <w:r w:rsidR="00AD4AC8">
        <w:rPr>
          <w:rFonts w:ascii="Times New Roman" w:hAnsi="Times New Roman" w:cs="Times New Roman"/>
          <w:sz w:val="24"/>
          <w:szCs w:val="24"/>
        </w:rPr>
        <w:t xml:space="preserve">Results from Ron </w:t>
      </w:r>
      <w:r w:rsidR="00AD4AC8" w:rsidRPr="00926210">
        <w:rPr>
          <w:rFonts w:ascii="Times New Roman" w:hAnsi="Times New Roman" w:cs="Times New Roman"/>
          <w:i/>
          <w:sz w:val="24"/>
          <w:szCs w:val="24"/>
        </w:rPr>
        <w:t>et al</w:t>
      </w:r>
      <w:r w:rsidR="00AD4AC8">
        <w:rPr>
          <w:rFonts w:ascii="Times New Roman" w:hAnsi="Times New Roman" w:cs="Times New Roman"/>
          <w:sz w:val="24"/>
          <w:szCs w:val="24"/>
        </w:rPr>
        <w:t xml:space="preserve"> (</w:t>
      </w:r>
      <w:r w:rsidR="0085232B">
        <w:rPr>
          <w:rFonts w:ascii="Times New Roman" w:hAnsi="Times New Roman" w:cs="Times New Roman"/>
          <w:sz w:val="24"/>
          <w:szCs w:val="24"/>
        </w:rPr>
        <w:t>2014</w:t>
      </w:r>
      <w:r w:rsidR="00AD4AC8">
        <w:rPr>
          <w:rFonts w:ascii="Times New Roman" w:hAnsi="Times New Roman" w:cs="Times New Roman"/>
          <w:sz w:val="24"/>
          <w:szCs w:val="24"/>
        </w:rPr>
        <w:t xml:space="preserve">) suggest higher socio-economic </w:t>
      </w:r>
      <w:r w:rsidR="00AD4AC8">
        <w:rPr>
          <w:rFonts w:ascii="Times New Roman" w:hAnsi="Times New Roman" w:cs="Times New Roman"/>
          <w:sz w:val="24"/>
          <w:szCs w:val="24"/>
        </w:rPr>
        <w:lastRenderedPageBreak/>
        <w:t>status is correlated with more exposure to Human Rights. Those from a low-</w:t>
      </w:r>
      <w:r w:rsidR="0085232B">
        <w:rPr>
          <w:rFonts w:ascii="Times New Roman" w:hAnsi="Times New Roman" w:cs="Times New Roman"/>
          <w:sz w:val="24"/>
          <w:szCs w:val="24"/>
        </w:rPr>
        <w:t>i</w:t>
      </w:r>
      <w:r w:rsidR="00AD4AC8">
        <w:rPr>
          <w:rFonts w:ascii="Times New Roman" w:hAnsi="Times New Roman" w:cs="Times New Roman"/>
          <w:sz w:val="24"/>
          <w:szCs w:val="24"/>
        </w:rPr>
        <w:t>ncome family are at risk of exclusion due to social, economic and political status.</w:t>
      </w:r>
      <w:r w:rsidR="00563A6E">
        <w:rPr>
          <w:rFonts w:ascii="Times New Roman" w:hAnsi="Times New Roman" w:cs="Times New Roman"/>
          <w:sz w:val="24"/>
          <w:szCs w:val="24"/>
        </w:rPr>
        <w:t xml:space="preserve"> </w:t>
      </w:r>
      <w:r w:rsidR="00F40E4D" w:rsidRPr="000F333A">
        <w:rPr>
          <w:rFonts w:ascii="Times New Roman" w:hAnsi="Times New Roman" w:cs="Times New Roman"/>
          <w:sz w:val="24"/>
          <w:szCs w:val="24"/>
        </w:rPr>
        <w:t>The United Nations, Article 25 of the Universal Declaration of Human rights (1948) states “</w:t>
      </w:r>
      <w:r w:rsidR="00F40E4D">
        <w:rPr>
          <w:rFonts w:ascii="Times New Roman" w:hAnsi="Times New Roman" w:cs="Times New Roman"/>
          <w:sz w:val="24"/>
          <w:szCs w:val="24"/>
        </w:rPr>
        <w:t>e</w:t>
      </w:r>
      <w:r w:rsidR="00F40E4D" w:rsidRPr="000F333A">
        <w:rPr>
          <w:rFonts w:ascii="Times New Roman" w:hAnsi="Times New Roman" w:cs="Times New Roman"/>
          <w:sz w:val="24"/>
          <w:szCs w:val="24"/>
        </w:rPr>
        <w:t>veryone has the right to a standard of living adequate for the health and wellbeing of himself and his family, including food, clothing, housing and medical care and necessary social services</w:t>
      </w:r>
      <w:r w:rsidR="00F40E4D">
        <w:rPr>
          <w:rFonts w:ascii="Times New Roman" w:hAnsi="Times New Roman" w:cs="Times New Roman"/>
          <w:sz w:val="24"/>
          <w:szCs w:val="24"/>
        </w:rPr>
        <w:t xml:space="preserve">. </w:t>
      </w:r>
      <w:r w:rsidR="00563A6E">
        <w:rPr>
          <w:rFonts w:ascii="Times New Roman" w:hAnsi="Times New Roman" w:cs="Times New Roman"/>
          <w:sz w:val="24"/>
          <w:szCs w:val="24"/>
        </w:rPr>
        <w:t>Social and economic status is a large influence of inadequate housing. Low-income families are less fortunate and have less chance of obtaining a house. Housing opportunities are not shared equally amongst those from low-income families, it is often they are discriminated due to their financial status.</w:t>
      </w:r>
      <w:r w:rsidR="000F333A">
        <w:rPr>
          <w:rFonts w:ascii="Times New Roman" w:hAnsi="Times New Roman" w:cs="Times New Roman"/>
          <w:sz w:val="24"/>
          <w:szCs w:val="24"/>
        </w:rPr>
        <w:t xml:space="preserve"> In 2005, the United Nations published a global survey highlighting 100 million people were homeless worldwide</w:t>
      </w:r>
      <w:r w:rsidR="00F40E4D">
        <w:rPr>
          <w:rFonts w:ascii="Times New Roman" w:hAnsi="Times New Roman" w:cs="Times New Roman"/>
          <w:sz w:val="24"/>
          <w:szCs w:val="24"/>
        </w:rPr>
        <w:t xml:space="preserve"> (Cited by Homeless World Cup, 2018.)</w:t>
      </w:r>
      <w:r w:rsidR="000F333A">
        <w:rPr>
          <w:rFonts w:ascii="Times New Roman" w:hAnsi="Times New Roman" w:cs="Times New Roman"/>
          <w:sz w:val="24"/>
          <w:szCs w:val="24"/>
        </w:rPr>
        <w:t xml:space="preserve"> The International human law can create an imbalance </w:t>
      </w:r>
      <w:r w:rsidR="0085232B">
        <w:rPr>
          <w:rFonts w:ascii="Times New Roman" w:hAnsi="Times New Roman" w:cs="Times New Roman"/>
          <w:sz w:val="24"/>
          <w:szCs w:val="24"/>
        </w:rPr>
        <w:t>between</w:t>
      </w:r>
      <w:r w:rsidR="000F333A">
        <w:rPr>
          <w:rFonts w:ascii="Times New Roman" w:hAnsi="Times New Roman" w:cs="Times New Roman"/>
          <w:sz w:val="24"/>
          <w:szCs w:val="24"/>
        </w:rPr>
        <w:t xml:space="preserve"> other rights</w:t>
      </w:r>
      <w:r w:rsidR="0085232B">
        <w:rPr>
          <w:rFonts w:ascii="Times New Roman" w:hAnsi="Times New Roman" w:cs="Times New Roman"/>
          <w:sz w:val="24"/>
          <w:szCs w:val="24"/>
        </w:rPr>
        <w:t xml:space="preserve"> for those disadvantage</w:t>
      </w:r>
      <w:r w:rsidR="00F40E4D">
        <w:rPr>
          <w:rFonts w:ascii="Times New Roman" w:hAnsi="Times New Roman" w:cs="Times New Roman"/>
          <w:sz w:val="24"/>
          <w:szCs w:val="24"/>
        </w:rPr>
        <w:t>d</w:t>
      </w:r>
      <w:r w:rsidR="000F333A">
        <w:rPr>
          <w:rFonts w:ascii="Times New Roman" w:hAnsi="Times New Roman" w:cs="Times New Roman"/>
          <w:sz w:val="24"/>
          <w:szCs w:val="24"/>
        </w:rPr>
        <w:t xml:space="preserve">. </w:t>
      </w:r>
      <w:r w:rsidR="0085232B">
        <w:rPr>
          <w:rFonts w:ascii="Times New Roman" w:hAnsi="Times New Roman" w:cs="Times New Roman"/>
          <w:sz w:val="24"/>
          <w:szCs w:val="24"/>
        </w:rPr>
        <w:t>For example, ac</w:t>
      </w:r>
      <w:r w:rsidR="000F333A">
        <w:rPr>
          <w:rFonts w:ascii="Times New Roman" w:hAnsi="Times New Roman" w:cs="Times New Roman"/>
          <w:sz w:val="24"/>
          <w:szCs w:val="24"/>
        </w:rPr>
        <w:t>cess to housing can affect the right to work, right to social security and right to education, enforcing a group to become socially excluded from every aspect of life.</w:t>
      </w:r>
      <w:r w:rsidR="00A41504">
        <w:rPr>
          <w:rFonts w:ascii="Times New Roman" w:hAnsi="Times New Roman" w:cs="Times New Roman"/>
          <w:sz w:val="24"/>
          <w:szCs w:val="24"/>
        </w:rPr>
        <w:t xml:space="preserve"> </w:t>
      </w:r>
    </w:p>
    <w:p w14:paraId="35075F45" w14:textId="1C5C075D" w:rsidR="0037176A" w:rsidRDefault="0085232B" w:rsidP="0035381B">
      <w:pPr>
        <w:rPr>
          <w:rFonts w:ascii="Times New Roman" w:hAnsi="Times New Roman" w:cs="Times New Roman"/>
          <w:sz w:val="24"/>
          <w:szCs w:val="24"/>
        </w:rPr>
      </w:pPr>
      <w:r>
        <w:rPr>
          <w:rFonts w:ascii="Times New Roman" w:hAnsi="Times New Roman" w:cs="Times New Roman"/>
          <w:sz w:val="24"/>
          <w:szCs w:val="24"/>
        </w:rPr>
        <w:t xml:space="preserve">A </w:t>
      </w:r>
      <w:r w:rsidR="00A41504">
        <w:rPr>
          <w:rFonts w:ascii="Times New Roman" w:hAnsi="Times New Roman" w:cs="Times New Roman"/>
          <w:sz w:val="24"/>
          <w:szCs w:val="24"/>
        </w:rPr>
        <w:t>low-income family without adequate housing has a devastating effect on parents and children. The opportunity to learn at school, having access to food, nutrition and healthcare are all at risk</w:t>
      </w:r>
      <w:r>
        <w:rPr>
          <w:rFonts w:ascii="Times New Roman" w:hAnsi="Times New Roman" w:cs="Times New Roman"/>
          <w:sz w:val="24"/>
          <w:szCs w:val="24"/>
        </w:rPr>
        <w:t xml:space="preserve"> a</w:t>
      </w:r>
      <w:r w:rsidR="00A41504">
        <w:rPr>
          <w:rFonts w:ascii="Times New Roman" w:hAnsi="Times New Roman" w:cs="Times New Roman"/>
          <w:sz w:val="24"/>
          <w:szCs w:val="24"/>
        </w:rPr>
        <w:t>s their safety net is eradicated.</w:t>
      </w:r>
      <w:r w:rsidR="00A434E1">
        <w:rPr>
          <w:rFonts w:ascii="Times New Roman" w:hAnsi="Times New Roman" w:cs="Times New Roman"/>
          <w:sz w:val="24"/>
          <w:szCs w:val="24"/>
        </w:rPr>
        <w:t xml:space="preserve"> The Office of High Commissioner for Human Rights states Children’s health, educational advancement and overall well-being are deeply influenced by the quality of housing in which they live. Lack of adequate housing, forced evictions or homelessness tend to have a profound impact on children due to their specific needs, affecting their growth, development and enjoyment of a whole range of human rights, including the right to education and health. </w:t>
      </w:r>
      <w:r w:rsidR="00EB3EEE">
        <w:rPr>
          <w:rFonts w:ascii="Times New Roman" w:hAnsi="Times New Roman" w:cs="Times New Roman"/>
          <w:sz w:val="24"/>
          <w:szCs w:val="24"/>
        </w:rPr>
        <w:t>‘Forced evictions often result in children’s schooling being interrupted or completely stopped</w:t>
      </w:r>
      <w:r w:rsidR="00FE1158">
        <w:rPr>
          <w:rFonts w:ascii="Times New Roman" w:hAnsi="Times New Roman" w:cs="Times New Roman"/>
          <w:sz w:val="24"/>
          <w:szCs w:val="24"/>
        </w:rPr>
        <w:t>.</w:t>
      </w:r>
      <w:r w:rsidR="00EB3EEE">
        <w:rPr>
          <w:rFonts w:ascii="Times New Roman" w:hAnsi="Times New Roman" w:cs="Times New Roman"/>
          <w:sz w:val="24"/>
          <w:szCs w:val="24"/>
        </w:rPr>
        <w:t xml:space="preserve"> This has a damaging effect on well-being in the long term, education offers </w:t>
      </w:r>
      <w:r w:rsidR="0035381B">
        <w:rPr>
          <w:rFonts w:ascii="Times New Roman" w:hAnsi="Times New Roman" w:cs="Times New Roman"/>
          <w:sz w:val="24"/>
          <w:szCs w:val="24"/>
        </w:rPr>
        <w:t>opportunity to grow and learn</w:t>
      </w:r>
      <w:r w:rsidR="00A434E1">
        <w:rPr>
          <w:rFonts w:ascii="Times New Roman" w:hAnsi="Times New Roman" w:cs="Times New Roman"/>
          <w:sz w:val="24"/>
          <w:szCs w:val="24"/>
        </w:rPr>
        <w:t>’</w:t>
      </w:r>
      <w:r w:rsidR="005A5532">
        <w:rPr>
          <w:rFonts w:ascii="Times New Roman" w:hAnsi="Times New Roman" w:cs="Times New Roman"/>
          <w:sz w:val="24"/>
          <w:szCs w:val="24"/>
        </w:rPr>
        <w:t xml:space="preserve"> </w:t>
      </w:r>
      <w:r w:rsidR="00A434E1">
        <w:rPr>
          <w:rFonts w:ascii="Times New Roman" w:hAnsi="Times New Roman" w:cs="Times New Roman"/>
          <w:sz w:val="24"/>
          <w:szCs w:val="24"/>
        </w:rPr>
        <w:t>(OHCR,</w:t>
      </w:r>
      <w:r>
        <w:rPr>
          <w:rFonts w:ascii="Times New Roman" w:hAnsi="Times New Roman" w:cs="Times New Roman"/>
          <w:sz w:val="24"/>
          <w:szCs w:val="24"/>
        </w:rPr>
        <w:t xml:space="preserve"> </w:t>
      </w:r>
      <w:r w:rsidR="005A5532">
        <w:rPr>
          <w:rFonts w:ascii="Times New Roman" w:hAnsi="Times New Roman" w:cs="Times New Roman"/>
          <w:sz w:val="24"/>
          <w:szCs w:val="24"/>
        </w:rPr>
        <w:t>n.d</w:t>
      </w:r>
      <w:r w:rsidR="00F40E4D">
        <w:rPr>
          <w:rFonts w:ascii="Times New Roman" w:hAnsi="Times New Roman" w:cs="Times New Roman"/>
          <w:sz w:val="24"/>
          <w:szCs w:val="24"/>
        </w:rPr>
        <w:t>.</w:t>
      </w:r>
      <w:r w:rsidR="00A434E1">
        <w:rPr>
          <w:rFonts w:ascii="Times New Roman" w:hAnsi="Times New Roman" w:cs="Times New Roman"/>
          <w:sz w:val="24"/>
          <w:szCs w:val="24"/>
        </w:rPr>
        <w:t>)</w:t>
      </w:r>
      <w:r w:rsidR="0035381B">
        <w:rPr>
          <w:rFonts w:ascii="Times New Roman" w:hAnsi="Times New Roman" w:cs="Times New Roman"/>
          <w:sz w:val="24"/>
          <w:szCs w:val="24"/>
        </w:rPr>
        <w:t xml:space="preserve"> The prevention of education removes the social and academic aspect of life from a child. </w:t>
      </w:r>
    </w:p>
    <w:p w14:paraId="722D41C4" w14:textId="2DBF2B41" w:rsidR="0085232B" w:rsidRDefault="00A434E1" w:rsidP="0035381B">
      <w:pPr>
        <w:rPr>
          <w:rFonts w:ascii="Times New Roman" w:hAnsi="Times New Roman" w:cs="Times New Roman"/>
          <w:sz w:val="24"/>
          <w:szCs w:val="24"/>
        </w:rPr>
      </w:pPr>
      <w:r>
        <w:rPr>
          <w:rFonts w:ascii="Times New Roman" w:hAnsi="Times New Roman" w:cs="Times New Roman"/>
          <w:sz w:val="24"/>
          <w:szCs w:val="24"/>
        </w:rPr>
        <w:t xml:space="preserve">Social exclusion is caused by denied access to opportunities which are imposed by human rights being eliminated. </w:t>
      </w:r>
      <w:r w:rsidRPr="00563A6E">
        <w:rPr>
          <w:rFonts w:ascii="Times New Roman" w:hAnsi="Times New Roman" w:cs="Times New Roman"/>
          <w:sz w:val="24"/>
          <w:szCs w:val="24"/>
        </w:rPr>
        <w:t xml:space="preserve">Research </w:t>
      </w:r>
      <w:r w:rsidR="00563A6E" w:rsidRPr="00563A6E">
        <w:rPr>
          <w:rFonts w:ascii="Times New Roman" w:hAnsi="Times New Roman" w:cs="Times New Roman"/>
          <w:sz w:val="24"/>
          <w:szCs w:val="24"/>
        </w:rPr>
        <w:t xml:space="preserve">in relation to lack of education and well-being </w:t>
      </w:r>
      <w:r w:rsidR="00FE1158" w:rsidRPr="00563A6E">
        <w:rPr>
          <w:rFonts w:ascii="Times New Roman" w:hAnsi="Times New Roman" w:cs="Times New Roman"/>
          <w:sz w:val="24"/>
          <w:szCs w:val="24"/>
        </w:rPr>
        <w:t>suggest</w:t>
      </w:r>
      <w:r w:rsidR="00563A6E" w:rsidRPr="00563A6E">
        <w:rPr>
          <w:rFonts w:ascii="Times New Roman" w:hAnsi="Times New Roman" w:cs="Times New Roman"/>
          <w:sz w:val="24"/>
          <w:szCs w:val="24"/>
        </w:rPr>
        <w:t xml:space="preserve"> </w:t>
      </w:r>
      <w:proofErr w:type="spellStart"/>
      <w:r w:rsidR="00FE1158">
        <w:rPr>
          <w:rFonts w:ascii="Times New Roman" w:hAnsi="Times New Roman" w:cs="Times New Roman"/>
          <w:sz w:val="24"/>
          <w:szCs w:val="24"/>
        </w:rPr>
        <w:t>s</w:t>
      </w:r>
      <w:r w:rsidR="00563A6E" w:rsidRPr="00563A6E">
        <w:rPr>
          <w:rFonts w:ascii="Times New Roman" w:hAnsi="Times New Roman" w:cs="Times New Roman"/>
          <w:sz w:val="24"/>
          <w:szCs w:val="24"/>
        </w:rPr>
        <w:t>that</w:t>
      </w:r>
      <w:proofErr w:type="spellEnd"/>
      <w:r w:rsidRPr="00563A6E">
        <w:rPr>
          <w:rFonts w:ascii="Times New Roman" w:hAnsi="Times New Roman" w:cs="Times New Roman"/>
          <w:sz w:val="24"/>
          <w:szCs w:val="24"/>
        </w:rPr>
        <w:t xml:space="preserve"> </w:t>
      </w:r>
      <w:r w:rsidR="00563A6E">
        <w:rPr>
          <w:rFonts w:ascii="Times New Roman" w:hAnsi="Times New Roman" w:cs="Times New Roman"/>
          <w:sz w:val="24"/>
          <w:szCs w:val="24"/>
        </w:rPr>
        <w:t>a</w:t>
      </w:r>
      <w:r w:rsidRPr="00563A6E">
        <w:rPr>
          <w:rFonts w:ascii="Times New Roman" w:hAnsi="Times New Roman" w:cs="Times New Roman"/>
          <w:sz w:val="24"/>
          <w:szCs w:val="24"/>
        </w:rPr>
        <w:t>s well as the significant effect that lack of educational qualifications has on the ability to get decently paid work and to manage in a society that requires certain levels of functional literacy</w:t>
      </w:r>
      <w:r w:rsidR="00FE1158">
        <w:rPr>
          <w:rFonts w:ascii="Times New Roman" w:hAnsi="Times New Roman" w:cs="Times New Roman"/>
          <w:sz w:val="24"/>
          <w:szCs w:val="24"/>
        </w:rPr>
        <w:t>.</w:t>
      </w:r>
      <w:r w:rsidRPr="00563A6E">
        <w:rPr>
          <w:rFonts w:ascii="Times New Roman" w:hAnsi="Times New Roman" w:cs="Times New Roman"/>
          <w:sz w:val="24"/>
          <w:szCs w:val="24"/>
        </w:rPr>
        <w:t xml:space="preserve"> </w:t>
      </w:r>
      <w:r w:rsidR="00FE1158">
        <w:rPr>
          <w:rFonts w:ascii="Times New Roman" w:hAnsi="Times New Roman" w:cs="Times New Roman"/>
          <w:sz w:val="24"/>
          <w:szCs w:val="24"/>
        </w:rPr>
        <w:t>T</w:t>
      </w:r>
      <w:r w:rsidRPr="00563A6E">
        <w:rPr>
          <w:rFonts w:ascii="Times New Roman" w:hAnsi="Times New Roman" w:cs="Times New Roman"/>
          <w:sz w:val="24"/>
          <w:szCs w:val="24"/>
        </w:rPr>
        <w:t>his may be one of the factors that contributes to low self</w:t>
      </w:r>
      <w:r w:rsidRPr="00563A6E">
        <w:rPr>
          <w:rFonts w:ascii="Cambria Math" w:hAnsi="Cambria Math" w:cs="Cambria Math"/>
          <w:sz w:val="24"/>
          <w:szCs w:val="24"/>
        </w:rPr>
        <w:t>‐</w:t>
      </w:r>
      <w:r w:rsidRPr="00563A6E">
        <w:rPr>
          <w:rFonts w:ascii="Times New Roman" w:hAnsi="Times New Roman" w:cs="Times New Roman"/>
          <w:sz w:val="24"/>
          <w:szCs w:val="24"/>
        </w:rPr>
        <w:t>esteem, which has been shown to have a major impact on the choice, effectiveness and persistence of people’s behaviours across a range of settings</w:t>
      </w:r>
      <w:r w:rsidR="00FE1158">
        <w:rPr>
          <w:rFonts w:ascii="Times New Roman" w:hAnsi="Times New Roman" w:cs="Times New Roman"/>
          <w:sz w:val="24"/>
          <w:szCs w:val="24"/>
        </w:rPr>
        <w:t>.</w:t>
      </w:r>
      <w:r w:rsidRPr="00563A6E">
        <w:rPr>
          <w:rFonts w:ascii="Times New Roman" w:hAnsi="Times New Roman" w:cs="Times New Roman"/>
          <w:sz w:val="24"/>
          <w:szCs w:val="24"/>
        </w:rPr>
        <w:t xml:space="preserve"> </w:t>
      </w:r>
      <w:r w:rsidR="00FE1158">
        <w:rPr>
          <w:rFonts w:ascii="Times New Roman" w:hAnsi="Times New Roman" w:cs="Times New Roman"/>
          <w:sz w:val="24"/>
          <w:szCs w:val="24"/>
        </w:rPr>
        <w:t>It</w:t>
      </w:r>
      <w:r w:rsidRPr="00563A6E">
        <w:rPr>
          <w:rFonts w:ascii="Times New Roman" w:hAnsi="Times New Roman" w:cs="Times New Roman"/>
          <w:sz w:val="24"/>
          <w:szCs w:val="24"/>
        </w:rPr>
        <w:t xml:space="preserve"> has be</w:t>
      </w:r>
      <w:r w:rsidR="00FE1158">
        <w:rPr>
          <w:rFonts w:ascii="Times New Roman" w:hAnsi="Times New Roman" w:cs="Times New Roman"/>
          <w:sz w:val="24"/>
          <w:szCs w:val="24"/>
        </w:rPr>
        <w:t>come</w:t>
      </w:r>
      <w:r w:rsidRPr="00563A6E">
        <w:rPr>
          <w:rFonts w:ascii="Times New Roman" w:hAnsi="Times New Roman" w:cs="Times New Roman"/>
          <w:sz w:val="24"/>
          <w:szCs w:val="24"/>
        </w:rPr>
        <w:t xml:space="preserve"> a </w:t>
      </w:r>
      <w:r w:rsidR="00FE1158" w:rsidRPr="00563A6E">
        <w:rPr>
          <w:rFonts w:ascii="Times New Roman" w:hAnsi="Times New Roman" w:cs="Times New Roman"/>
          <w:sz w:val="24"/>
          <w:szCs w:val="24"/>
        </w:rPr>
        <w:t>problem</w:t>
      </w:r>
      <w:r w:rsidRPr="00563A6E">
        <w:rPr>
          <w:rFonts w:ascii="Times New Roman" w:hAnsi="Times New Roman" w:cs="Times New Roman"/>
          <w:sz w:val="24"/>
          <w:szCs w:val="24"/>
        </w:rPr>
        <w:t xml:space="preserve"> amongst many people who might be described as socially excluded</w:t>
      </w:r>
      <w:r w:rsidR="00563A6E">
        <w:rPr>
          <w:rFonts w:ascii="Times New Roman" w:hAnsi="Times New Roman" w:cs="Times New Roman"/>
          <w:sz w:val="24"/>
          <w:szCs w:val="24"/>
        </w:rPr>
        <w:t xml:space="preserve"> (Courts and Judiciary Tribunals ,2013</w:t>
      </w:r>
      <w:r w:rsidR="00F40E4D">
        <w:rPr>
          <w:rFonts w:ascii="Times New Roman" w:hAnsi="Times New Roman" w:cs="Times New Roman"/>
          <w:sz w:val="24"/>
          <w:szCs w:val="24"/>
        </w:rPr>
        <w:t>.</w:t>
      </w:r>
      <w:r w:rsidR="00563A6E">
        <w:rPr>
          <w:rFonts w:ascii="Times New Roman" w:hAnsi="Times New Roman" w:cs="Times New Roman"/>
          <w:sz w:val="24"/>
          <w:szCs w:val="24"/>
        </w:rPr>
        <w:t>)</w:t>
      </w:r>
      <w:r w:rsidR="0054010A">
        <w:rPr>
          <w:rFonts w:ascii="Times New Roman" w:hAnsi="Times New Roman" w:cs="Times New Roman"/>
          <w:sz w:val="24"/>
          <w:szCs w:val="24"/>
        </w:rPr>
        <w:t xml:space="preserve"> </w:t>
      </w:r>
      <w:r w:rsidR="0035381B">
        <w:rPr>
          <w:rFonts w:ascii="Times New Roman" w:hAnsi="Times New Roman" w:cs="Times New Roman"/>
          <w:sz w:val="24"/>
          <w:szCs w:val="24"/>
        </w:rPr>
        <w:t>A house offers more than security, it offers access to water and food, to sleep and to live in a safe environment surrounded by family. ‘Inadequate housing can have repercussions on the right to health; residents may fall seriously ill if sanitation and water is limited’</w:t>
      </w:r>
      <w:r w:rsidR="0085232B">
        <w:rPr>
          <w:rFonts w:ascii="Times New Roman" w:hAnsi="Times New Roman" w:cs="Times New Roman"/>
          <w:sz w:val="24"/>
          <w:szCs w:val="24"/>
        </w:rPr>
        <w:t xml:space="preserve"> (OCHR, </w:t>
      </w:r>
      <w:proofErr w:type="spellStart"/>
      <w:r w:rsidR="0085232B">
        <w:rPr>
          <w:rFonts w:ascii="Times New Roman" w:hAnsi="Times New Roman" w:cs="Times New Roman"/>
          <w:sz w:val="24"/>
          <w:szCs w:val="24"/>
        </w:rPr>
        <w:t>n.d</w:t>
      </w:r>
      <w:proofErr w:type="spellEnd"/>
      <w:r w:rsidR="0085232B">
        <w:rPr>
          <w:rFonts w:ascii="Times New Roman" w:hAnsi="Times New Roman" w:cs="Times New Roman"/>
          <w:sz w:val="24"/>
          <w:szCs w:val="24"/>
        </w:rPr>
        <w:t>) Statistics presented by World Health Organisation (2018) state 844 million people lack even a basic drinking-water s</w:t>
      </w:r>
      <w:r w:rsidR="005A5532">
        <w:rPr>
          <w:rFonts w:ascii="Times New Roman" w:hAnsi="Times New Roman" w:cs="Times New Roman"/>
          <w:sz w:val="24"/>
          <w:szCs w:val="24"/>
        </w:rPr>
        <w:t xml:space="preserve">ervice. </w:t>
      </w:r>
    </w:p>
    <w:p w14:paraId="3AEDC665" w14:textId="32885C38" w:rsidR="0037176A" w:rsidRDefault="00B158B2" w:rsidP="0037176A">
      <w:pPr>
        <w:rPr>
          <w:rFonts w:ascii="Times New Roman" w:hAnsi="Times New Roman" w:cs="Times New Roman"/>
          <w:sz w:val="24"/>
          <w:szCs w:val="24"/>
        </w:rPr>
      </w:pPr>
      <w:r>
        <w:rPr>
          <w:rFonts w:ascii="Times New Roman" w:hAnsi="Times New Roman" w:cs="Times New Roman"/>
          <w:sz w:val="24"/>
          <w:szCs w:val="24"/>
        </w:rPr>
        <w:t xml:space="preserve">The results suggest there are improvements to be made to ensure those in low-economic and social areas are not missing out on resources </w:t>
      </w:r>
      <w:r w:rsidR="00F40E4D">
        <w:rPr>
          <w:rFonts w:ascii="Times New Roman" w:hAnsi="Times New Roman" w:cs="Times New Roman"/>
          <w:sz w:val="24"/>
          <w:szCs w:val="24"/>
        </w:rPr>
        <w:t>which</w:t>
      </w:r>
      <w:r>
        <w:rPr>
          <w:rFonts w:ascii="Times New Roman" w:hAnsi="Times New Roman" w:cs="Times New Roman"/>
          <w:sz w:val="24"/>
          <w:szCs w:val="24"/>
        </w:rPr>
        <w:t xml:space="preserve"> parts of society take for granted. </w:t>
      </w:r>
      <w:r w:rsidRPr="00B158B2">
        <w:rPr>
          <w:rFonts w:ascii="Times New Roman" w:hAnsi="Times New Roman" w:cs="Times New Roman"/>
          <w:sz w:val="24"/>
          <w:szCs w:val="24"/>
        </w:rPr>
        <w:t>United Cities and Local Governments state that the role of local governments in realizing the right to adequate housing is greater than ever before</w:t>
      </w:r>
      <w:r w:rsidR="00F40E4D">
        <w:rPr>
          <w:rFonts w:ascii="Times New Roman" w:hAnsi="Times New Roman" w:cs="Times New Roman"/>
          <w:sz w:val="24"/>
          <w:szCs w:val="24"/>
        </w:rPr>
        <w:t>.</w:t>
      </w:r>
      <w:r w:rsidRPr="00B158B2">
        <w:rPr>
          <w:rFonts w:ascii="Times New Roman" w:hAnsi="Times New Roman" w:cs="Times New Roman"/>
          <w:sz w:val="24"/>
          <w:szCs w:val="24"/>
        </w:rPr>
        <w:t xml:space="preserve"> </w:t>
      </w:r>
      <w:r w:rsidR="00F40E4D">
        <w:rPr>
          <w:rFonts w:ascii="Times New Roman" w:hAnsi="Times New Roman" w:cs="Times New Roman"/>
          <w:sz w:val="24"/>
          <w:szCs w:val="24"/>
        </w:rPr>
        <w:t>T</w:t>
      </w:r>
      <w:r w:rsidRPr="00B158B2">
        <w:rPr>
          <w:rFonts w:ascii="Times New Roman" w:hAnsi="Times New Roman" w:cs="Times New Roman"/>
          <w:sz w:val="24"/>
          <w:szCs w:val="24"/>
        </w:rPr>
        <w:t xml:space="preserve">here’s a pressing need for local governments </w:t>
      </w:r>
      <w:r w:rsidRPr="00B158B2">
        <w:rPr>
          <w:rFonts w:ascii="Times New Roman" w:hAnsi="Times New Roman" w:cs="Times New Roman"/>
          <w:sz w:val="24"/>
          <w:szCs w:val="24"/>
        </w:rPr>
        <w:lastRenderedPageBreak/>
        <w:t>to build partnerships with civil society in order to achieve this goal</w:t>
      </w:r>
      <w:r w:rsidR="00947D7D">
        <w:rPr>
          <w:rFonts w:ascii="Times New Roman" w:hAnsi="Times New Roman" w:cs="Times New Roman"/>
          <w:sz w:val="24"/>
          <w:szCs w:val="24"/>
        </w:rPr>
        <w:t>.</w:t>
      </w:r>
      <w:r w:rsidR="0037176A">
        <w:rPr>
          <w:rFonts w:ascii="Times New Roman" w:hAnsi="Times New Roman" w:cs="Times New Roman"/>
          <w:sz w:val="24"/>
          <w:szCs w:val="24"/>
        </w:rPr>
        <w:t xml:space="preserve"> </w:t>
      </w:r>
      <w:r w:rsidR="00947D7D">
        <w:rPr>
          <w:rFonts w:ascii="Times New Roman" w:hAnsi="Times New Roman" w:cs="Times New Roman"/>
          <w:sz w:val="24"/>
          <w:szCs w:val="24"/>
        </w:rPr>
        <w:t xml:space="preserve">To address the situation, the importance of adequate housing in those disadvantaged needs to be highlighted further. </w:t>
      </w:r>
      <w:r w:rsidR="004A37F5">
        <w:rPr>
          <w:rFonts w:ascii="Times New Roman" w:hAnsi="Times New Roman" w:cs="Times New Roman"/>
          <w:sz w:val="24"/>
          <w:szCs w:val="24"/>
        </w:rPr>
        <w:t xml:space="preserve">The </w:t>
      </w:r>
      <w:r w:rsidR="00947D7D">
        <w:rPr>
          <w:rFonts w:ascii="Times New Roman" w:hAnsi="Times New Roman" w:cs="Times New Roman"/>
          <w:sz w:val="24"/>
          <w:szCs w:val="24"/>
        </w:rPr>
        <w:t>Government could work with local charities and homeless shelters to help make decisions on their needs.</w:t>
      </w:r>
      <w:r w:rsidR="004A37F5">
        <w:rPr>
          <w:rFonts w:ascii="Times New Roman" w:hAnsi="Times New Roman" w:cs="Times New Roman"/>
          <w:sz w:val="24"/>
          <w:szCs w:val="24"/>
        </w:rPr>
        <w:t xml:space="preserve"> </w:t>
      </w:r>
      <w:r w:rsidR="00947D7D">
        <w:rPr>
          <w:rFonts w:ascii="Times New Roman" w:hAnsi="Times New Roman" w:cs="Times New Roman"/>
          <w:sz w:val="24"/>
          <w:szCs w:val="24"/>
        </w:rPr>
        <w:t xml:space="preserve">Interacting more with residents </w:t>
      </w:r>
      <w:r w:rsidR="00FE1158">
        <w:rPr>
          <w:rFonts w:ascii="Times New Roman" w:hAnsi="Times New Roman" w:cs="Times New Roman"/>
          <w:sz w:val="24"/>
          <w:szCs w:val="24"/>
        </w:rPr>
        <w:t>within</w:t>
      </w:r>
      <w:r w:rsidR="00947D7D">
        <w:rPr>
          <w:rFonts w:ascii="Times New Roman" w:hAnsi="Times New Roman" w:cs="Times New Roman"/>
          <w:sz w:val="24"/>
          <w:szCs w:val="24"/>
        </w:rPr>
        <w:t xml:space="preserve"> communit</w:t>
      </w:r>
      <w:r w:rsidR="00FE1158">
        <w:rPr>
          <w:rFonts w:ascii="Times New Roman" w:hAnsi="Times New Roman" w:cs="Times New Roman"/>
          <w:sz w:val="24"/>
          <w:szCs w:val="24"/>
        </w:rPr>
        <w:t>ies</w:t>
      </w:r>
      <w:r w:rsidR="00947D7D">
        <w:rPr>
          <w:rFonts w:ascii="Times New Roman" w:hAnsi="Times New Roman" w:cs="Times New Roman"/>
          <w:sz w:val="24"/>
          <w:szCs w:val="24"/>
        </w:rPr>
        <w:t xml:space="preserve"> and making it a public issue may help identify issues and encourage improvements therefore everyone is getting involved. Discrimination and exclusion </w:t>
      </w:r>
      <w:r w:rsidR="00FE1158">
        <w:rPr>
          <w:rFonts w:ascii="Times New Roman" w:hAnsi="Times New Roman" w:cs="Times New Roman"/>
          <w:sz w:val="24"/>
          <w:szCs w:val="24"/>
        </w:rPr>
        <w:t>are</w:t>
      </w:r>
      <w:r w:rsidR="00947D7D">
        <w:rPr>
          <w:rFonts w:ascii="Times New Roman" w:hAnsi="Times New Roman" w:cs="Times New Roman"/>
          <w:sz w:val="24"/>
          <w:szCs w:val="24"/>
        </w:rPr>
        <w:t xml:space="preserve"> big aspect</w:t>
      </w:r>
      <w:r w:rsidR="00FE1158">
        <w:rPr>
          <w:rFonts w:ascii="Times New Roman" w:hAnsi="Times New Roman" w:cs="Times New Roman"/>
          <w:sz w:val="24"/>
          <w:szCs w:val="24"/>
        </w:rPr>
        <w:t>s</w:t>
      </w:r>
      <w:r w:rsidR="00947D7D">
        <w:rPr>
          <w:rFonts w:ascii="Times New Roman" w:hAnsi="Times New Roman" w:cs="Times New Roman"/>
          <w:sz w:val="24"/>
          <w:szCs w:val="24"/>
        </w:rPr>
        <w:t xml:space="preserve"> of inadequate housing, with low-income groups not receiving the same opportunities and equalities as others. By the Government promoting equality and treating everyone equal, creates a fairer society and implements Human Rights the way they were intended.</w:t>
      </w:r>
      <w:r w:rsidR="00BC757D">
        <w:rPr>
          <w:rFonts w:ascii="Times New Roman" w:hAnsi="Times New Roman" w:cs="Times New Roman"/>
          <w:sz w:val="24"/>
          <w:szCs w:val="24"/>
        </w:rPr>
        <w:t xml:space="preserve"> </w:t>
      </w:r>
    </w:p>
    <w:p w14:paraId="60513EF9" w14:textId="77777777" w:rsidR="00FE1158" w:rsidRDefault="002B140D" w:rsidP="00985322">
      <w:pPr>
        <w:rPr>
          <w:rFonts w:ascii="Times New Roman" w:hAnsi="Times New Roman" w:cs="Times New Roman"/>
          <w:sz w:val="24"/>
          <w:szCs w:val="24"/>
          <w:shd w:val="clear" w:color="auto" w:fill="FFFFFF"/>
        </w:rPr>
      </w:pPr>
      <w:r w:rsidRPr="000D7B3A">
        <w:rPr>
          <w:rFonts w:ascii="Times New Roman" w:hAnsi="Times New Roman" w:cs="Times New Roman"/>
          <w:sz w:val="24"/>
          <w:szCs w:val="24"/>
        </w:rPr>
        <w:t xml:space="preserve">This assignment has </w:t>
      </w:r>
      <w:r w:rsidR="004A37F5">
        <w:rPr>
          <w:rFonts w:ascii="Times New Roman" w:hAnsi="Times New Roman" w:cs="Times New Roman"/>
          <w:sz w:val="24"/>
          <w:szCs w:val="24"/>
        </w:rPr>
        <w:t xml:space="preserve">critically analysed </w:t>
      </w:r>
      <w:r w:rsidRPr="000D7B3A">
        <w:rPr>
          <w:rFonts w:ascii="Times New Roman" w:hAnsi="Times New Roman" w:cs="Times New Roman"/>
          <w:sz w:val="24"/>
          <w:szCs w:val="24"/>
        </w:rPr>
        <w:t xml:space="preserve">how health and well-being </w:t>
      </w:r>
      <w:r w:rsidR="004A37F5">
        <w:rPr>
          <w:rFonts w:ascii="Times New Roman" w:hAnsi="Times New Roman" w:cs="Times New Roman"/>
          <w:sz w:val="24"/>
          <w:szCs w:val="24"/>
        </w:rPr>
        <w:t>from a</w:t>
      </w:r>
      <w:r w:rsidRPr="000D7B3A">
        <w:rPr>
          <w:rFonts w:ascii="Times New Roman" w:hAnsi="Times New Roman" w:cs="Times New Roman"/>
          <w:sz w:val="24"/>
          <w:szCs w:val="24"/>
        </w:rPr>
        <w:t xml:space="preserve"> low-income family may not be secured by protective legislation. </w:t>
      </w:r>
      <w:r w:rsidRPr="000D7B3A">
        <w:rPr>
          <w:rFonts w:ascii="Times New Roman" w:hAnsi="Times New Roman" w:cs="Times New Roman"/>
          <w:sz w:val="24"/>
          <w:szCs w:val="24"/>
          <w:shd w:val="clear" w:color="auto" w:fill="FFFFFF"/>
        </w:rPr>
        <w:t xml:space="preserve">This study has identified that socio-economic factors play a huge part in receiving unequal treatment and discrimination. This </w:t>
      </w:r>
      <w:r w:rsidR="00FE1158">
        <w:rPr>
          <w:rFonts w:ascii="Times New Roman" w:hAnsi="Times New Roman" w:cs="Times New Roman"/>
          <w:sz w:val="24"/>
          <w:szCs w:val="24"/>
          <w:shd w:val="clear" w:color="auto" w:fill="FFFFFF"/>
        </w:rPr>
        <w:t>article</w:t>
      </w:r>
      <w:r w:rsidRPr="000D7B3A">
        <w:rPr>
          <w:rFonts w:ascii="Times New Roman" w:hAnsi="Times New Roman" w:cs="Times New Roman"/>
          <w:sz w:val="24"/>
          <w:szCs w:val="24"/>
          <w:shd w:val="clear" w:color="auto" w:fill="FFFFFF"/>
        </w:rPr>
        <w:t xml:space="preserve"> has shown that because certain families do not earn a substantial income, it affects them in every aspect of life. The research provided us with evidence that lower health and well-being is more likely in disadvantaged families, as they do not share the same opportunities to healthcare, education</w:t>
      </w:r>
      <w:r w:rsidR="004A37F5">
        <w:rPr>
          <w:rFonts w:ascii="Times New Roman" w:hAnsi="Times New Roman" w:cs="Times New Roman"/>
          <w:sz w:val="24"/>
          <w:szCs w:val="24"/>
          <w:shd w:val="clear" w:color="auto" w:fill="FFFFFF"/>
        </w:rPr>
        <w:t>,</w:t>
      </w:r>
      <w:r w:rsidRPr="000D7B3A">
        <w:rPr>
          <w:rFonts w:ascii="Times New Roman" w:hAnsi="Times New Roman" w:cs="Times New Roman"/>
          <w:sz w:val="24"/>
          <w:szCs w:val="24"/>
          <w:shd w:val="clear" w:color="auto" w:fill="FFFFFF"/>
        </w:rPr>
        <w:t xml:space="preserve"> housing and food. The most obvious finding to emerge from this study is that despite legislation and human law</w:t>
      </w:r>
      <w:r w:rsidR="000D7B3A" w:rsidRPr="000D7B3A">
        <w:rPr>
          <w:rFonts w:ascii="Times New Roman" w:hAnsi="Times New Roman" w:cs="Times New Roman"/>
          <w:sz w:val="24"/>
          <w:szCs w:val="24"/>
          <w:shd w:val="clear" w:color="auto" w:fill="FFFFFF"/>
        </w:rPr>
        <w:t xml:space="preserve"> enforcements</w:t>
      </w:r>
      <w:r w:rsidRPr="000D7B3A">
        <w:rPr>
          <w:rFonts w:ascii="Times New Roman" w:hAnsi="Times New Roman" w:cs="Times New Roman"/>
          <w:sz w:val="24"/>
          <w:szCs w:val="24"/>
          <w:shd w:val="clear" w:color="auto" w:fill="FFFFFF"/>
        </w:rPr>
        <w:t xml:space="preserve">, this </w:t>
      </w:r>
      <w:r w:rsidR="000D7B3A" w:rsidRPr="000D7B3A">
        <w:rPr>
          <w:rFonts w:ascii="Times New Roman" w:hAnsi="Times New Roman" w:cs="Times New Roman"/>
          <w:sz w:val="24"/>
          <w:szCs w:val="24"/>
          <w:shd w:val="clear" w:color="auto" w:fill="FFFFFF"/>
        </w:rPr>
        <w:t xml:space="preserve">does not protect </w:t>
      </w:r>
      <w:r w:rsidR="00FE1158" w:rsidRPr="000D7B3A">
        <w:rPr>
          <w:rFonts w:ascii="Times New Roman" w:hAnsi="Times New Roman" w:cs="Times New Roman"/>
          <w:sz w:val="24"/>
          <w:szCs w:val="24"/>
          <w:shd w:val="clear" w:color="auto" w:fill="FFFFFF"/>
        </w:rPr>
        <w:t>groups</w:t>
      </w:r>
      <w:r w:rsidR="000D7B3A" w:rsidRPr="000D7B3A">
        <w:rPr>
          <w:rFonts w:ascii="Times New Roman" w:hAnsi="Times New Roman" w:cs="Times New Roman"/>
          <w:sz w:val="24"/>
          <w:szCs w:val="24"/>
          <w:shd w:val="clear" w:color="auto" w:fill="FFFFFF"/>
        </w:rPr>
        <w:t xml:space="preserve"> rights to freedom. </w:t>
      </w:r>
      <w:r w:rsidR="000D7B3A" w:rsidRPr="00291CDE">
        <w:rPr>
          <w:rFonts w:ascii="Times New Roman" w:hAnsi="Times New Roman" w:cs="Times New Roman"/>
          <w:sz w:val="24"/>
          <w:szCs w:val="24"/>
          <w:shd w:val="clear" w:color="auto" w:fill="FFFFFF"/>
        </w:rPr>
        <w:t xml:space="preserve">In fact, the significance of this assignment suggested a great deal of improvements need to be made </w:t>
      </w:r>
      <w:r w:rsidR="00985322">
        <w:rPr>
          <w:rFonts w:ascii="Times New Roman" w:hAnsi="Times New Roman" w:cs="Times New Roman"/>
          <w:sz w:val="24"/>
          <w:szCs w:val="24"/>
          <w:shd w:val="clear" w:color="auto" w:fill="FFFFFF"/>
        </w:rPr>
        <w:t xml:space="preserve">to create </w:t>
      </w:r>
      <w:r w:rsidR="000D7B3A" w:rsidRPr="00291CDE">
        <w:rPr>
          <w:rFonts w:ascii="Times New Roman" w:hAnsi="Times New Roman" w:cs="Times New Roman"/>
          <w:sz w:val="24"/>
          <w:szCs w:val="24"/>
          <w:shd w:val="clear" w:color="auto" w:fill="FFFFFF"/>
        </w:rPr>
        <w:t>an equal, fairer</w:t>
      </w:r>
      <w:r w:rsidR="00255A70">
        <w:rPr>
          <w:rFonts w:ascii="Times New Roman" w:hAnsi="Times New Roman" w:cs="Times New Roman"/>
          <w:sz w:val="24"/>
          <w:szCs w:val="24"/>
          <w:shd w:val="clear" w:color="auto" w:fill="FFFFFF"/>
        </w:rPr>
        <w:t xml:space="preserve"> society</w:t>
      </w:r>
      <w:r w:rsidR="000D7B3A" w:rsidRPr="00291CDE">
        <w:rPr>
          <w:rFonts w:ascii="Times New Roman" w:hAnsi="Times New Roman" w:cs="Times New Roman"/>
          <w:sz w:val="24"/>
          <w:szCs w:val="24"/>
          <w:shd w:val="clear" w:color="auto" w:fill="FFFFFF"/>
        </w:rPr>
        <w:t>.</w:t>
      </w:r>
      <w:r w:rsidRPr="00291CDE">
        <w:rPr>
          <w:rFonts w:ascii="Times New Roman" w:hAnsi="Times New Roman" w:cs="Times New Roman"/>
          <w:sz w:val="24"/>
          <w:szCs w:val="24"/>
        </w:rPr>
        <w:br/>
      </w:r>
    </w:p>
    <w:p w14:paraId="6154FC72" w14:textId="4E813C41" w:rsidR="00985322" w:rsidRDefault="000D7B3A" w:rsidP="00985322">
      <w:pPr>
        <w:rPr>
          <w:rFonts w:ascii="Times New Roman" w:hAnsi="Times New Roman" w:cs="Times New Roman"/>
          <w:sz w:val="24"/>
          <w:szCs w:val="24"/>
          <w:shd w:val="clear" w:color="auto" w:fill="FFFFFF"/>
        </w:rPr>
      </w:pPr>
      <w:r w:rsidRPr="00291CDE">
        <w:rPr>
          <w:rFonts w:ascii="Times New Roman" w:hAnsi="Times New Roman" w:cs="Times New Roman"/>
          <w:sz w:val="24"/>
          <w:szCs w:val="24"/>
          <w:shd w:val="clear" w:color="auto" w:fill="FFFFFF"/>
        </w:rPr>
        <w:t>The results of this study indicate that financial status is a large importance in the world. The ability to voice your opinion within society when you have no political, social and economic representative is almost impossible</w:t>
      </w:r>
      <w:r w:rsidRPr="00291CDE">
        <w:rPr>
          <w:rFonts w:ascii="Times New Roman" w:hAnsi="Times New Roman" w:cs="Times New Roman"/>
          <w:color w:val="333333"/>
          <w:sz w:val="24"/>
          <w:szCs w:val="24"/>
          <w:shd w:val="clear" w:color="auto" w:fill="FFFFFF"/>
        </w:rPr>
        <w:t xml:space="preserve">. </w:t>
      </w:r>
      <w:r w:rsidR="00485FE3">
        <w:rPr>
          <w:rFonts w:ascii="Times New Roman" w:hAnsi="Times New Roman" w:cs="Times New Roman"/>
          <w:sz w:val="24"/>
          <w:szCs w:val="24"/>
          <w:shd w:val="clear" w:color="auto" w:fill="FFFFFF"/>
        </w:rPr>
        <w:t xml:space="preserve">The overall impact on social class is negative and highlights groups on what they are not. </w:t>
      </w:r>
      <w:r w:rsidR="00291CDE">
        <w:rPr>
          <w:rFonts w:ascii="Times New Roman" w:hAnsi="Times New Roman" w:cs="Times New Roman"/>
          <w:sz w:val="24"/>
          <w:szCs w:val="24"/>
          <w:shd w:val="clear" w:color="auto" w:fill="FFFFFF"/>
        </w:rPr>
        <w:t xml:space="preserve">Social class is stigmatised based on financial earnings and those who are on low income, unemployed and </w:t>
      </w:r>
      <w:r w:rsidR="00FE1158">
        <w:rPr>
          <w:rFonts w:ascii="Times New Roman" w:hAnsi="Times New Roman" w:cs="Times New Roman"/>
          <w:sz w:val="24"/>
          <w:szCs w:val="24"/>
          <w:shd w:val="clear" w:color="auto" w:fill="FFFFFF"/>
        </w:rPr>
        <w:t>experiencing hardship</w:t>
      </w:r>
      <w:r w:rsidR="00291CDE">
        <w:rPr>
          <w:rFonts w:ascii="Times New Roman" w:hAnsi="Times New Roman" w:cs="Times New Roman"/>
          <w:sz w:val="24"/>
          <w:szCs w:val="24"/>
          <w:shd w:val="clear" w:color="auto" w:fill="FFFFFF"/>
        </w:rPr>
        <w:t xml:space="preserve"> are </w:t>
      </w:r>
      <w:r w:rsidR="00255A70">
        <w:rPr>
          <w:rFonts w:ascii="Times New Roman" w:hAnsi="Times New Roman" w:cs="Times New Roman"/>
          <w:sz w:val="24"/>
          <w:szCs w:val="24"/>
          <w:shd w:val="clear" w:color="auto" w:fill="FFFFFF"/>
        </w:rPr>
        <w:t>re</w:t>
      </w:r>
      <w:r w:rsidR="00291CDE">
        <w:rPr>
          <w:rFonts w:ascii="Times New Roman" w:hAnsi="Times New Roman" w:cs="Times New Roman"/>
          <w:sz w:val="24"/>
          <w:szCs w:val="24"/>
          <w:shd w:val="clear" w:color="auto" w:fill="FFFFFF"/>
        </w:rPr>
        <w:t xml:space="preserve">presented at the bottom of the hierarchy. The basis of fair treatment may be promoted if society was not distinguished between groups, but instead all had an equal positioning within </w:t>
      </w:r>
      <w:r w:rsidR="00255A70">
        <w:rPr>
          <w:rFonts w:ascii="Times New Roman" w:hAnsi="Times New Roman" w:cs="Times New Roman"/>
          <w:sz w:val="24"/>
          <w:szCs w:val="24"/>
          <w:shd w:val="clear" w:color="auto" w:fill="FFFFFF"/>
        </w:rPr>
        <w:t>civilisation</w:t>
      </w:r>
      <w:r w:rsidR="00291CDE">
        <w:rPr>
          <w:rFonts w:ascii="Times New Roman" w:hAnsi="Times New Roman" w:cs="Times New Roman"/>
          <w:sz w:val="24"/>
          <w:szCs w:val="24"/>
          <w:shd w:val="clear" w:color="auto" w:fill="FFFFFF"/>
        </w:rPr>
        <w:t xml:space="preserve">. </w:t>
      </w:r>
      <w:r w:rsidR="000210C3">
        <w:rPr>
          <w:rFonts w:ascii="Times New Roman" w:hAnsi="Times New Roman" w:cs="Times New Roman"/>
          <w:sz w:val="24"/>
          <w:szCs w:val="24"/>
          <w:shd w:val="clear" w:color="auto" w:fill="FFFFFF"/>
        </w:rPr>
        <w:t xml:space="preserve">United Nations Population Fund </w:t>
      </w:r>
      <w:r w:rsidR="00255A70">
        <w:rPr>
          <w:rFonts w:ascii="Times New Roman" w:hAnsi="Times New Roman" w:cs="Times New Roman"/>
          <w:sz w:val="24"/>
          <w:szCs w:val="24"/>
          <w:shd w:val="clear" w:color="auto" w:fill="FFFFFF"/>
        </w:rPr>
        <w:t xml:space="preserve">(2017) </w:t>
      </w:r>
      <w:r w:rsidR="000210C3">
        <w:rPr>
          <w:rFonts w:ascii="Times New Roman" w:hAnsi="Times New Roman" w:cs="Times New Roman"/>
          <w:sz w:val="24"/>
          <w:szCs w:val="24"/>
          <w:shd w:val="clear" w:color="auto" w:fill="FFFFFF"/>
        </w:rPr>
        <w:t xml:space="preserve">suggests improvements for a more equal world by providing a universal protection floor where everyone has basic security, financial support and childcare. Another opportunity to progress could be to improve the accessibility and quality of education, amplifying equal opportunities. The challenge now </w:t>
      </w:r>
      <w:r w:rsidR="00255A70">
        <w:rPr>
          <w:rFonts w:ascii="Times New Roman" w:hAnsi="Times New Roman" w:cs="Times New Roman"/>
          <w:sz w:val="24"/>
          <w:szCs w:val="24"/>
          <w:shd w:val="clear" w:color="auto" w:fill="FFFFFF"/>
        </w:rPr>
        <w:t xml:space="preserve">is for local, regional and central governments to make these changes by aiming towards the Seventeen Sustainable Development Goals. Further implications under the Human Rights Act could be to create </w:t>
      </w:r>
      <w:r w:rsidR="00255A70" w:rsidRPr="00485FE3">
        <w:rPr>
          <w:rFonts w:ascii="Times New Roman" w:hAnsi="Times New Roman" w:cs="Times New Roman"/>
          <w:sz w:val="24"/>
          <w:szCs w:val="24"/>
          <w:shd w:val="clear" w:color="auto" w:fill="FFFFFF"/>
        </w:rPr>
        <w:t>socio-economic a</w:t>
      </w:r>
      <w:r w:rsidR="00255A70">
        <w:rPr>
          <w:rFonts w:ascii="Times New Roman" w:hAnsi="Times New Roman" w:cs="Times New Roman"/>
          <w:sz w:val="24"/>
          <w:szCs w:val="24"/>
          <w:shd w:val="clear" w:color="auto" w:fill="FFFFFF"/>
        </w:rPr>
        <w:t>s a</w:t>
      </w:r>
      <w:r w:rsidR="00255A70" w:rsidRPr="00485FE3">
        <w:rPr>
          <w:rFonts w:ascii="Times New Roman" w:hAnsi="Times New Roman" w:cs="Times New Roman"/>
          <w:sz w:val="24"/>
          <w:szCs w:val="24"/>
          <w:shd w:val="clear" w:color="auto" w:fill="FFFFFF"/>
        </w:rPr>
        <w:t xml:space="preserve"> protected characteristic within legislation. Social class is not a characteristic protected by the law, despite </w:t>
      </w:r>
      <w:r w:rsidR="00985322">
        <w:rPr>
          <w:rFonts w:ascii="Times New Roman" w:hAnsi="Times New Roman" w:cs="Times New Roman"/>
          <w:sz w:val="24"/>
          <w:szCs w:val="24"/>
          <w:shd w:val="clear" w:color="auto" w:fill="FFFFFF"/>
        </w:rPr>
        <w:t>it is representative of diverse minorities.</w:t>
      </w:r>
      <w:r w:rsidR="00985322" w:rsidRPr="00985322">
        <w:rPr>
          <w:rFonts w:ascii="Times New Roman" w:hAnsi="Times New Roman" w:cs="Times New Roman"/>
          <w:sz w:val="24"/>
          <w:szCs w:val="24"/>
          <w:shd w:val="clear" w:color="auto" w:fill="FFFFFF"/>
        </w:rPr>
        <w:t xml:space="preserve"> </w:t>
      </w:r>
      <w:r w:rsidR="00985322" w:rsidRPr="00485FE3">
        <w:rPr>
          <w:rFonts w:ascii="Times New Roman" w:hAnsi="Times New Roman" w:cs="Times New Roman"/>
          <w:sz w:val="24"/>
          <w:szCs w:val="24"/>
          <w:shd w:val="clear" w:color="auto" w:fill="FFFFFF"/>
        </w:rPr>
        <w:t xml:space="preserve">Further work is needed to fully understand the implications of low-income families and to create a less biased view. The findings of this study have </w:t>
      </w:r>
      <w:r w:rsidR="00FE1158" w:rsidRPr="00485FE3">
        <w:rPr>
          <w:rFonts w:ascii="Times New Roman" w:hAnsi="Times New Roman" w:cs="Times New Roman"/>
          <w:sz w:val="24"/>
          <w:szCs w:val="24"/>
          <w:shd w:val="clear" w:color="auto" w:fill="FFFFFF"/>
        </w:rPr>
        <w:t>several</w:t>
      </w:r>
      <w:r w:rsidR="00985322" w:rsidRPr="00485FE3">
        <w:rPr>
          <w:rFonts w:ascii="Times New Roman" w:hAnsi="Times New Roman" w:cs="Times New Roman"/>
          <w:sz w:val="24"/>
          <w:szCs w:val="24"/>
          <w:shd w:val="clear" w:color="auto" w:fill="FFFFFF"/>
        </w:rPr>
        <w:t xml:space="preserve"> important implications for future practice</w:t>
      </w:r>
      <w:r w:rsidR="00985322">
        <w:rPr>
          <w:rFonts w:ascii="Times New Roman" w:hAnsi="Times New Roman" w:cs="Times New Roman"/>
          <w:sz w:val="24"/>
          <w:szCs w:val="24"/>
          <w:shd w:val="clear" w:color="auto" w:fill="FFFFFF"/>
        </w:rPr>
        <w:t xml:space="preserve">, despite arguments that the law will never </w:t>
      </w:r>
      <w:r w:rsidR="00F4148E">
        <w:rPr>
          <w:rFonts w:ascii="Times New Roman" w:hAnsi="Times New Roman" w:cs="Times New Roman"/>
          <w:sz w:val="24"/>
          <w:szCs w:val="24"/>
          <w:shd w:val="clear" w:color="auto" w:fill="FFFFFF"/>
        </w:rPr>
        <w:t>protect everyone.</w:t>
      </w:r>
    </w:p>
    <w:p w14:paraId="05C07C2C" w14:textId="44684B52" w:rsidR="00CF0644" w:rsidRDefault="00CF0644" w:rsidP="00985322">
      <w:pPr>
        <w:rPr>
          <w:rFonts w:ascii="Times New Roman" w:hAnsi="Times New Roman" w:cs="Times New Roman"/>
          <w:sz w:val="24"/>
          <w:szCs w:val="24"/>
          <w:shd w:val="clear" w:color="auto" w:fill="FFFFFF"/>
        </w:rPr>
      </w:pPr>
    </w:p>
    <w:p w14:paraId="30D8A06F" w14:textId="77777777" w:rsidR="000B2001" w:rsidRDefault="000B2001" w:rsidP="00CF0644">
      <w:pPr>
        <w:spacing w:after="100" w:afterAutospacing="1" w:line="240" w:lineRule="auto"/>
        <w:jc w:val="center"/>
        <w:outlineLvl w:val="1"/>
        <w:rPr>
          <w:rFonts w:ascii="Times New Roman" w:eastAsia="Times New Roman" w:hAnsi="Times New Roman" w:cs="Times New Roman"/>
          <w:b/>
          <w:color w:val="000000"/>
          <w:sz w:val="24"/>
          <w:szCs w:val="24"/>
          <w:u w:val="single"/>
          <w:lang w:eastAsia="en-GB"/>
        </w:rPr>
      </w:pPr>
    </w:p>
    <w:p w14:paraId="5ACE543C" w14:textId="1B694715" w:rsidR="00CF0644" w:rsidRPr="00BA4B62" w:rsidRDefault="00CF0644" w:rsidP="00CF0644">
      <w:pPr>
        <w:spacing w:after="100" w:afterAutospacing="1" w:line="240" w:lineRule="auto"/>
        <w:jc w:val="center"/>
        <w:outlineLvl w:val="1"/>
        <w:rPr>
          <w:rFonts w:ascii="Times New Roman" w:eastAsia="Times New Roman" w:hAnsi="Times New Roman" w:cs="Times New Roman"/>
          <w:b/>
          <w:color w:val="000000"/>
          <w:sz w:val="24"/>
          <w:szCs w:val="24"/>
          <w:u w:val="single"/>
          <w:lang w:eastAsia="en-GB"/>
        </w:rPr>
      </w:pPr>
      <w:r w:rsidRPr="00BA4B62">
        <w:rPr>
          <w:rFonts w:ascii="Times New Roman" w:eastAsia="Times New Roman" w:hAnsi="Times New Roman" w:cs="Times New Roman"/>
          <w:b/>
          <w:color w:val="000000"/>
          <w:sz w:val="24"/>
          <w:szCs w:val="24"/>
          <w:u w:val="single"/>
          <w:lang w:eastAsia="en-GB"/>
        </w:rPr>
        <w:lastRenderedPageBreak/>
        <w:t>References</w:t>
      </w:r>
    </w:p>
    <w:p w14:paraId="38826022"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proofErr w:type="spellStart"/>
      <w:r w:rsidRPr="007D04DE">
        <w:rPr>
          <w:rFonts w:ascii="Times New Roman" w:eastAsia="Times New Roman" w:hAnsi="Times New Roman" w:cs="Times New Roman"/>
          <w:sz w:val="24"/>
          <w:szCs w:val="24"/>
          <w:lang w:eastAsia="en-GB"/>
        </w:rPr>
        <w:t>Beta.gov.wales</w:t>
      </w:r>
      <w:proofErr w:type="spellEnd"/>
      <w:r w:rsidRPr="007D04DE">
        <w:rPr>
          <w:rFonts w:ascii="Times New Roman" w:eastAsia="Times New Roman" w:hAnsi="Times New Roman" w:cs="Times New Roman"/>
          <w:sz w:val="24"/>
          <w:szCs w:val="24"/>
          <w:lang w:eastAsia="en-GB"/>
        </w:rPr>
        <w:t>. (2018). </w:t>
      </w:r>
      <w:r w:rsidRPr="007D04DE">
        <w:rPr>
          <w:rFonts w:ascii="Times New Roman" w:eastAsia="Times New Roman" w:hAnsi="Times New Roman" w:cs="Times New Roman"/>
          <w:i/>
          <w:iCs/>
          <w:sz w:val="24"/>
          <w:szCs w:val="24"/>
          <w:lang w:eastAsia="en-GB"/>
        </w:rPr>
        <w:t>Revised eligibility criteria for free school meals</w:t>
      </w:r>
      <w:r w:rsidRPr="007D04DE">
        <w:rPr>
          <w:rFonts w:ascii="Times New Roman" w:eastAsia="Times New Roman" w:hAnsi="Times New Roman" w:cs="Times New Roman"/>
          <w:sz w:val="24"/>
          <w:szCs w:val="24"/>
          <w:lang w:eastAsia="en-GB"/>
        </w:rPr>
        <w:t>. [online] Available at: https://beta.gov.wales/sites/default/files/consultations/2018-06/revised-eligibility-criteria-for-free-school-meals-consultation-document-v2.pdf [Accessed 9 Nov. 2018].</w:t>
      </w:r>
    </w:p>
    <w:p w14:paraId="7CAEC620" w14:textId="77777777" w:rsidR="00CF0644" w:rsidRPr="007D04DE" w:rsidRDefault="00CF0644" w:rsidP="00CF0644">
      <w:pPr>
        <w:pStyle w:val="NormalWeb"/>
        <w:spacing w:before="0" w:beforeAutospacing="0" w:after="180" w:afterAutospacing="0"/>
        <w:ind w:left="450" w:hanging="450"/>
      </w:pPr>
      <w:r w:rsidRPr="007D04DE">
        <w:t>Britainthinks.com. (2018). </w:t>
      </w:r>
      <w:r w:rsidRPr="007D04DE">
        <w:rPr>
          <w:i/>
          <w:iCs/>
        </w:rPr>
        <w:t>Learning from Experiences of Universal Credit</w:t>
      </w:r>
      <w:r w:rsidRPr="007D04DE">
        <w:t>. [online] Available at: http://britainthinks.com/pdfs/Learning-from-experiences-of-Universal-Credit_Report-for-the-Joseph-Rowntree-Foundation.pdf [Accessed 9 Nov. 2018].</w:t>
      </w:r>
    </w:p>
    <w:p w14:paraId="57F3A84B" w14:textId="77777777" w:rsidR="00CF0644" w:rsidRPr="007D04DE" w:rsidRDefault="00CF0644" w:rsidP="00CF0644">
      <w:pPr>
        <w:pStyle w:val="NormalWeb"/>
        <w:spacing w:before="0" w:beforeAutospacing="0" w:after="180" w:afterAutospacing="0"/>
        <w:ind w:left="450" w:hanging="450"/>
      </w:pPr>
      <w:proofErr w:type="spellStart"/>
      <w:r w:rsidRPr="007D04DE">
        <w:t>Carmarthenshire.gov.wales</w:t>
      </w:r>
      <w:proofErr w:type="spellEnd"/>
      <w:r w:rsidRPr="007D04DE">
        <w:t>. (2018). </w:t>
      </w:r>
      <w:r w:rsidRPr="007D04DE">
        <w:rPr>
          <w:i/>
          <w:iCs/>
        </w:rPr>
        <w:t>Free breakfast initiative</w:t>
      </w:r>
      <w:r w:rsidRPr="007D04DE">
        <w:t>. [online] Available at: https://www.carmarthenshire.gov.wales/home/council-services/education-schools/school-meals/free-breakfast-school-milk/#.W-P15dX7TIU [Accessed 9 Nov. 2018].</w:t>
      </w:r>
    </w:p>
    <w:p w14:paraId="398C2A06"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Childrenssociety.org.uk. (2018). </w:t>
      </w:r>
      <w:r w:rsidRPr="007D04DE">
        <w:rPr>
          <w:rFonts w:ascii="Times New Roman" w:eastAsia="Times New Roman" w:hAnsi="Times New Roman" w:cs="Times New Roman"/>
          <w:i/>
          <w:iCs/>
          <w:sz w:val="24"/>
          <w:szCs w:val="24"/>
          <w:lang w:eastAsia="en-GB"/>
        </w:rPr>
        <w:t>Current Provision of Free School Meals in Wales</w:t>
      </w:r>
      <w:r w:rsidRPr="007D04DE">
        <w:rPr>
          <w:rFonts w:ascii="Times New Roman" w:eastAsia="Times New Roman" w:hAnsi="Times New Roman" w:cs="Times New Roman"/>
          <w:sz w:val="24"/>
          <w:szCs w:val="24"/>
          <w:lang w:eastAsia="en-GB"/>
        </w:rPr>
        <w:t>. [online] Available at: https://www.childrenssociety.org.uk/sites/default/files/tcs/current-provision-of-free-school-meals-in-wales_final.pdf [Accessed 9 Nov. 2018].</w:t>
      </w:r>
    </w:p>
    <w:p w14:paraId="51350DC8" w14:textId="77777777" w:rsidR="00CF0644" w:rsidRPr="007D04DE" w:rsidRDefault="00CF0644" w:rsidP="00CF0644">
      <w:pPr>
        <w:pStyle w:val="NormalWeb"/>
        <w:spacing w:before="0" w:beforeAutospacing="0" w:after="180" w:afterAutospacing="0"/>
        <w:ind w:left="450" w:hanging="450"/>
      </w:pPr>
      <w:r w:rsidRPr="007D04DE">
        <w:t>Conservatives.com. (2017). </w:t>
      </w:r>
      <w:r w:rsidRPr="007D04DE">
        <w:rPr>
          <w:i/>
          <w:iCs/>
        </w:rPr>
        <w:t>The Conservative Party Manifesto 2017</w:t>
      </w:r>
      <w:r w:rsidRPr="007D04DE">
        <w:t>. [online] Available at: https://www.conservatives.com/manifesto [Accessed 9 Nov. 2018].</w:t>
      </w:r>
    </w:p>
    <w:p w14:paraId="7B5E972E" w14:textId="77777777" w:rsidR="00CF0644" w:rsidRPr="007D04DE" w:rsidRDefault="00CF0644" w:rsidP="00CF0644">
      <w:pPr>
        <w:rPr>
          <w:rFonts w:ascii="Times New Roman" w:hAnsi="Times New Roman" w:cs="Times New Roman"/>
          <w:sz w:val="24"/>
          <w:szCs w:val="24"/>
        </w:rPr>
      </w:pPr>
      <w:r w:rsidRPr="007D04DE">
        <w:rPr>
          <w:rFonts w:ascii="Times New Roman" w:hAnsi="Times New Roman" w:cs="Times New Roman"/>
          <w:sz w:val="24"/>
          <w:szCs w:val="24"/>
        </w:rPr>
        <w:t xml:space="preserve">David Cameron (2006) </w:t>
      </w:r>
      <w:hyperlink r:id="rId7" w:history="1">
        <w:r w:rsidRPr="007D04DE">
          <w:rPr>
            <w:rStyle w:val="Hyperlink"/>
            <w:rFonts w:ascii="Times New Roman" w:hAnsi="Times New Roman" w:cs="Times New Roman"/>
            <w:color w:val="auto"/>
            <w:sz w:val="24"/>
            <w:szCs w:val="24"/>
          </w:rPr>
          <w:t>www.guardian.co.uk/politics/2006/may/22/conservatives.davidcameron</w:t>
        </w:r>
      </w:hyperlink>
    </w:p>
    <w:p w14:paraId="76DAC4A1"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 xml:space="preserve">Dodge, R., Daly, A., </w:t>
      </w:r>
      <w:proofErr w:type="spellStart"/>
      <w:r w:rsidRPr="007D04DE">
        <w:rPr>
          <w:rFonts w:ascii="Times New Roman" w:eastAsia="Times New Roman" w:hAnsi="Times New Roman" w:cs="Times New Roman"/>
          <w:sz w:val="24"/>
          <w:szCs w:val="24"/>
          <w:lang w:eastAsia="en-GB"/>
        </w:rPr>
        <w:t>Huyton</w:t>
      </w:r>
      <w:proofErr w:type="spellEnd"/>
      <w:r w:rsidRPr="007D04DE">
        <w:rPr>
          <w:rFonts w:ascii="Times New Roman" w:eastAsia="Times New Roman" w:hAnsi="Times New Roman" w:cs="Times New Roman"/>
          <w:sz w:val="24"/>
          <w:szCs w:val="24"/>
          <w:lang w:eastAsia="en-GB"/>
        </w:rPr>
        <w:t>, J. and Sanders, L. (2012). </w:t>
      </w:r>
      <w:r w:rsidRPr="007D04DE">
        <w:rPr>
          <w:rFonts w:ascii="Times New Roman" w:eastAsia="Times New Roman" w:hAnsi="Times New Roman" w:cs="Times New Roman"/>
          <w:i/>
          <w:iCs/>
          <w:sz w:val="24"/>
          <w:szCs w:val="24"/>
          <w:lang w:eastAsia="en-GB"/>
        </w:rPr>
        <w:t>The Challenge of Defining Well-being</w:t>
      </w:r>
      <w:r w:rsidRPr="007D04DE">
        <w:rPr>
          <w:rFonts w:ascii="Times New Roman" w:eastAsia="Times New Roman" w:hAnsi="Times New Roman" w:cs="Times New Roman"/>
          <w:sz w:val="24"/>
          <w:szCs w:val="24"/>
          <w:lang w:eastAsia="en-GB"/>
        </w:rPr>
        <w:t>. [online] Internationaljournalofwellbeing.org. Available at: https://internationaljournalofwellbeing.org/index.php/ijow/article/viewFile/89/238 [Accessed 9 Nov. 2018].</w:t>
      </w:r>
    </w:p>
    <w:p w14:paraId="41B65DAF" w14:textId="77777777" w:rsidR="00CF0644" w:rsidRPr="007D04DE" w:rsidRDefault="00CF0644" w:rsidP="00CF0644">
      <w:pPr>
        <w:rPr>
          <w:rFonts w:ascii="Times New Roman" w:hAnsi="Times New Roman" w:cs="Times New Roman"/>
          <w:sz w:val="24"/>
          <w:szCs w:val="24"/>
        </w:rPr>
      </w:pPr>
      <w:r w:rsidRPr="007D04DE">
        <w:rPr>
          <w:rFonts w:ascii="Times New Roman" w:hAnsi="Times New Roman" w:cs="Times New Roman"/>
          <w:sz w:val="24"/>
          <w:szCs w:val="24"/>
        </w:rPr>
        <w:t>Elliott, I. (June 2016) Poverty and Mental Health: A review to inform the Joseph Rowntree Foundation’s Anti-Poverty Strategy. London: Mental Health Foundation</w:t>
      </w:r>
    </w:p>
    <w:p w14:paraId="0C34CC88"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Federation, N. (2018). </w:t>
      </w:r>
      <w:r w:rsidRPr="007D04DE">
        <w:rPr>
          <w:rFonts w:ascii="Times New Roman" w:eastAsia="Times New Roman" w:hAnsi="Times New Roman" w:cs="Times New Roman"/>
          <w:i/>
          <w:iCs/>
          <w:sz w:val="24"/>
          <w:szCs w:val="24"/>
          <w:lang w:eastAsia="en-GB"/>
        </w:rPr>
        <w:t>“Flawed” Universal Credit is causing debt and hardship for families in social housing</w:t>
      </w:r>
      <w:r w:rsidRPr="007D04DE">
        <w:rPr>
          <w:rFonts w:ascii="Times New Roman" w:eastAsia="Times New Roman" w:hAnsi="Times New Roman" w:cs="Times New Roman"/>
          <w:sz w:val="24"/>
          <w:szCs w:val="24"/>
          <w:lang w:eastAsia="en-GB"/>
        </w:rPr>
        <w:t>. [online] Housing.org.uk. Available at: https://www.housing.org.uk/press/press-releases/flawed-universal-credit-causing-debt-hardship-families-in-social-housing/ [Accessed 9 Nov. 2018].</w:t>
      </w:r>
    </w:p>
    <w:p w14:paraId="60973B98" w14:textId="77777777" w:rsidR="00CF0644" w:rsidRPr="007D04DE" w:rsidRDefault="00CF0644" w:rsidP="00CF0644">
      <w:pPr>
        <w:pStyle w:val="NormalWeb"/>
        <w:spacing w:before="0" w:beforeAutospacing="0" w:after="180" w:afterAutospacing="0"/>
        <w:ind w:left="450" w:hanging="450"/>
      </w:pPr>
      <w:r w:rsidRPr="007D04DE">
        <w:t>Ferris, L. (2018). </w:t>
      </w:r>
      <w:r w:rsidRPr="007D04DE">
        <w:rPr>
          <w:i/>
          <w:iCs/>
        </w:rPr>
        <w:t>Review of Food Served to Children aged 4-6 years in Local Authority Primary Schools in Wales</w:t>
      </w:r>
      <w:r w:rsidRPr="007D04DE">
        <w:t>. [online] Repository.cardiffmet.ac.uk. Available at: https://repository.cardiffmet.ac.uk/bitstream/handle/10369/9851/Leah%20Ferris.pdf?sequence=1 [Accessed 9 Nov. 2018].</w:t>
      </w:r>
    </w:p>
    <w:p w14:paraId="24D62D48" w14:textId="77777777" w:rsidR="00CF0644"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Fitch, C., Hamilton, S. and Davey, R. (2018). </w:t>
      </w:r>
      <w:r w:rsidRPr="007D04DE">
        <w:rPr>
          <w:rFonts w:ascii="Times New Roman" w:eastAsia="Times New Roman" w:hAnsi="Times New Roman" w:cs="Times New Roman"/>
          <w:i/>
          <w:iCs/>
          <w:sz w:val="24"/>
          <w:szCs w:val="24"/>
          <w:lang w:eastAsia="en-GB"/>
        </w:rPr>
        <w:t>Debt and Mental Health</w:t>
      </w:r>
      <w:r w:rsidRPr="007D04DE">
        <w:rPr>
          <w:rFonts w:ascii="Times New Roman" w:eastAsia="Times New Roman" w:hAnsi="Times New Roman" w:cs="Times New Roman"/>
          <w:sz w:val="24"/>
          <w:szCs w:val="24"/>
          <w:lang w:eastAsia="en-GB"/>
        </w:rPr>
        <w:t>. [online] Rcpsych.ac.uk. Available at: https://www.rcpsych.ac.uk/pdf/Debt%20and%20mental%20health%20(lit%20review%20-%2009_10_18).pdf [Accessed 9 Nov. 2018].</w:t>
      </w:r>
    </w:p>
    <w:p w14:paraId="4793EEAF" w14:textId="77777777" w:rsidR="00CF0644" w:rsidRPr="00082989" w:rsidRDefault="00CF0644" w:rsidP="00CF0644">
      <w:pPr>
        <w:spacing w:after="180" w:line="240" w:lineRule="auto"/>
        <w:ind w:left="450" w:hanging="450"/>
        <w:rPr>
          <w:rFonts w:ascii="Times New Roman" w:eastAsia="Times New Roman" w:hAnsi="Times New Roman" w:cs="Times New Roman"/>
          <w:sz w:val="24"/>
          <w:szCs w:val="24"/>
          <w:lang w:eastAsia="en-GB"/>
        </w:rPr>
      </w:pPr>
      <w:r w:rsidRPr="00082989">
        <w:rPr>
          <w:rFonts w:ascii="Times New Roman" w:hAnsi="Times New Roman" w:cs="Times New Roman"/>
          <w:color w:val="000000"/>
          <w:sz w:val="24"/>
          <w:szCs w:val="24"/>
          <w:shd w:val="clear" w:color="auto" w:fill="FFFFFF"/>
        </w:rPr>
        <w:t>Homeless World Cup. (2018). </w:t>
      </w:r>
      <w:r w:rsidRPr="00082989">
        <w:rPr>
          <w:rFonts w:ascii="Times New Roman" w:hAnsi="Times New Roman" w:cs="Times New Roman"/>
          <w:i/>
          <w:iCs/>
          <w:color w:val="000000"/>
          <w:sz w:val="24"/>
          <w:szCs w:val="24"/>
          <w:shd w:val="clear" w:color="auto" w:fill="FFFFFF"/>
        </w:rPr>
        <w:t>Global Homelessness Statistics</w:t>
      </w:r>
      <w:r w:rsidRPr="00082989">
        <w:rPr>
          <w:rFonts w:ascii="Times New Roman" w:hAnsi="Times New Roman" w:cs="Times New Roman"/>
          <w:color w:val="000000"/>
          <w:sz w:val="24"/>
          <w:szCs w:val="24"/>
          <w:shd w:val="clear" w:color="auto" w:fill="FFFFFF"/>
        </w:rPr>
        <w:t>. [online] Available at: https://homelessworldcup.org/homelessness-statistics/ [Accessed 6 Dec. 2018].</w:t>
      </w:r>
    </w:p>
    <w:p w14:paraId="11388D03" w14:textId="77777777" w:rsidR="00CF0644" w:rsidRPr="00082989" w:rsidRDefault="00CF0644" w:rsidP="00CF0644">
      <w:pPr>
        <w:spacing w:after="180" w:line="240" w:lineRule="auto"/>
        <w:ind w:left="450" w:hanging="450"/>
        <w:rPr>
          <w:rFonts w:ascii="Times New Roman" w:eastAsia="Times New Roman" w:hAnsi="Times New Roman" w:cs="Times New Roman"/>
          <w:sz w:val="24"/>
          <w:szCs w:val="24"/>
          <w:lang w:eastAsia="en-GB"/>
        </w:rPr>
      </w:pPr>
      <w:r w:rsidRPr="00082989">
        <w:rPr>
          <w:rFonts w:ascii="Times New Roman" w:hAnsi="Times New Roman" w:cs="Times New Roman"/>
          <w:color w:val="000000"/>
          <w:sz w:val="24"/>
          <w:szCs w:val="24"/>
          <w:shd w:val="clear" w:color="auto" w:fill="FFFFFF"/>
        </w:rPr>
        <w:lastRenderedPageBreak/>
        <w:t>Hood, A., Joyce, R. and Sturrock, D. (2018). </w:t>
      </w:r>
      <w:r w:rsidRPr="00082989">
        <w:rPr>
          <w:rFonts w:ascii="Times New Roman" w:hAnsi="Times New Roman" w:cs="Times New Roman"/>
          <w:i/>
          <w:iCs/>
          <w:color w:val="000000"/>
          <w:sz w:val="24"/>
          <w:szCs w:val="24"/>
          <w:shd w:val="clear" w:color="auto" w:fill="FFFFFF"/>
        </w:rPr>
        <w:t>Problem debt and low-income households</w:t>
      </w:r>
      <w:r w:rsidRPr="00082989">
        <w:rPr>
          <w:rFonts w:ascii="Times New Roman" w:hAnsi="Times New Roman" w:cs="Times New Roman"/>
          <w:color w:val="000000"/>
          <w:sz w:val="24"/>
          <w:szCs w:val="24"/>
          <w:shd w:val="clear" w:color="auto" w:fill="FFFFFF"/>
        </w:rPr>
        <w:t>. [online] Ifs.org.uk. Available at: https://www.ifs.org.uk/publications/10336 [Accessed 6 Dec. 2018].</w:t>
      </w:r>
    </w:p>
    <w:p w14:paraId="418672F9"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proofErr w:type="spellStart"/>
      <w:r w:rsidRPr="007D04DE">
        <w:rPr>
          <w:rFonts w:ascii="Times New Roman" w:eastAsia="Times New Roman" w:hAnsi="Times New Roman" w:cs="Times New Roman"/>
          <w:sz w:val="24"/>
          <w:szCs w:val="24"/>
          <w:lang w:eastAsia="en-GB"/>
        </w:rPr>
        <w:t>Gapta</w:t>
      </w:r>
      <w:proofErr w:type="spellEnd"/>
      <w:r w:rsidRPr="007D04DE">
        <w:rPr>
          <w:rFonts w:ascii="Times New Roman" w:eastAsia="Times New Roman" w:hAnsi="Times New Roman" w:cs="Times New Roman"/>
          <w:sz w:val="24"/>
          <w:szCs w:val="24"/>
          <w:lang w:eastAsia="en-GB"/>
        </w:rPr>
        <w:t xml:space="preserve">, R., Wit, M. and </w:t>
      </w:r>
      <w:proofErr w:type="spellStart"/>
      <w:r w:rsidRPr="007D04DE">
        <w:rPr>
          <w:rFonts w:ascii="Times New Roman" w:eastAsia="Times New Roman" w:hAnsi="Times New Roman" w:cs="Times New Roman"/>
          <w:sz w:val="24"/>
          <w:szCs w:val="24"/>
          <w:lang w:eastAsia="en-GB"/>
        </w:rPr>
        <w:t>Mckeown</w:t>
      </w:r>
      <w:proofErr w:type="spellEnd"/>
      <w:r w:rsidRPr="007D04DE">
        <w:rPr>
          <w:rFonts w:ascii="Times New Roman" w:eastAsia="Times New Roman" w:hAnsi="Times New Roman" w:cs="Times New Roman"/>
          <w:sz w:val="24"/>
          <w:szCs w:val="24"/>
          <w:lang w:eastAsia="en-GB"/>
        </w:rPr>
        <w:t>, D. (2007). </w:t>
      </w:r>
      <w:r w:rsidRPr="007D04DE">
        <w:rPr>
          <w:rFonts w:ascii="Times New Roman" w:eastAsia="Times New Roman" w:hAnsi="Times New Roman" w:cs="Times New Roman"/>
          <w:i/>
          <w:iCs/>
          <w:sz w:val="24"/>
          <w:szCs w:val="24"/>
          <w:lang w:eastAsia="en-GB"/>
        </w:rPr>
        <w:t>The impact of poverty on the current and future health status of children</w:t>
      </w:r>
      <w:r w:rsidRPr="007D04DE">
        <w:rPr>
          <w:rFonts w:ascii="Times New Roman" w:eastAsia="Times New Roman" w:hAnsi="Times New Roman" w:cs="Times New Roman"/>
          <w:sz w:val="24"/>
          <w:szCs w:val="24"/>
          <w:lang w:eastAsia="en-GB"/>
        </w:rPr>
        <w:t>. [online] National Library of Medicine. Available at: https://www.ncbi.nlm.nih.gov/pmc/articles/PMC2528796/ [Accessed 9 Nov. 2018].</w:t>
      </w:r>
    </w:p>
    <w:p w14:paraId="5DF58DDA"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GOV.UK. (2018). </w:t>
      </w:r>
      <w:r w:rsidRPr="007D04DE">
        <w:rPr>
          <w:rFonts w:ascii="Times New Roman" w:eastAsia="Times New Roman" w:hAnsi="Times New Roman" w:cs="Times New Roman"/>
          <w:i/>
          <w:iCs/>
          <w:sz w:val="24"/>
          <w:szCs w:val="24"/>
          <w:lang w:eastAsia="en-GB"/>
        </w:rPr>
        <w:t>UK House Price Index Wales: January 2018</w:t>
      </w:r>
      <w:r w:rsidRPr="007D04DE">
        <w:rPr>
          <w:rFonts w:ascii="Times New Roman" w:eastAsia="Times New Roman" w:hAnsi="Times New Roman" w:cs="Times New Roman"/>
          <w:sz w:val="24"/>
          <w:szCs w:val="24"/>
          <w:lang w:eastAsia="en-GB"/>
        </w:rPr>
        <w:t>. [online] Available at: https://www.gov.uk/government/publications/uk-house-price-index-wales-january-2018/uk-house-price-index-wales-january-2018 [Accessed 9 Nov. 2018].</w:t>
      </w:r>
    </w:p>
    <w:p w14:paraId="304FC468" w14:textId="77777777" w:rsidR="00CF0644" w:rsidRPr="007D04DE" w:rsidRDefault="00CF0644" w:rsidP="00CF0644">
      <w:pPr>
        <w:pStyle w:val="NormalWeb"/>
        <w:spacing w:before="0" w:beforeAutospacing="0" w:after="180" w:afterAutospacing="0"/>
        <w:ind w:left="450" w:hanging="450"/>
      </w:pPr>
      <w:proofErr w:type="spellStart"/>
      <w:r w:rsidRPr="007D04DE">
        <w:t>Gov.wales</w:t>
      </w:r>
      <w:proofErr w:type="spellEnd"/>
      <w:r w:rsidRPr="007D04DE">
        <w:t>. (2018). </w:t>
      </w:r>
      <w:r w:rsidRPr="007D04DE">
        <w:rPr>
          <w:i/>
          <w:iCs/>
        </w:rPr>
        <w:t xml:space="preserve">Welsh </w:t>
      </w:r>
      <w:proofErr w:type="spellStart"/>
      <w:r w:rsidRPr="007D04DE">
        <w:rPr>
          <w:i/>
          <w:iCs/>
        </w:rPr>
        <w:t>Government|Universal</w:t>
      </w:r>
      <w:proofErr w:type="spellEnd"/>
      <w:r w:rsidRPr="007D04DE">
        <w:rPr>
          <w:i/>
          <w:iCs/>
        </w:rPr>
        <w:t xml:space="preserve"> Credit “is hitting the most vulnerable in Wales”</w:t>
      </w:r>
      <w:r w:rsidRPr="007D04DE">
        <w:t>. [online] Available at: https://gov.wales/newsroom/people-and-communities/2018/180711-universal-credit/?lang=en [Accessed 9 Nov. 2018].</w:t>
      </w:r>
    </w:p>
    <w:p w14:paraId="7F2E85F2"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 xml:space="preserve">Implementing </w:t>
      </w:r>
      <w:proofErr w:type="gramStart"/>
      <w:r w:rsidRPr="007D04DE">
        <w:rPr>
          <w:rFonts w:ascii="Times New Roman" w:eastAsia="Times New Roman" w:hAnsi="Times New Roman" w:cs="Times New Roman"/>
          <w:sz w:val="24"/>
          <w:szCs w:val="24"/>
          <w:lang w:eastAsia="en-GB"/>
        </w:rPr>
        <w:t>The</w:t>
      </w:r>
      <w:proofErr w:type="gramEnd"/>
      <w:r w:rsidRPr="007D04DE">
        <w:rPr>
          <w:rFonts w:ascii="Times New Roman" w:eastAsia="Times New Roman" w:hAnsi="Times New Roman" w:cs="Times New Roman"/>
          <w:sz w:val="24"/>
          <w:szCs w:val="24"/>
          <w:lang w:eastAsia="en-GB"/>
        </w:rPr>
        <w:t xml:space="preserve"> Right to Adequate Housing. (n.d.). [</w:t>
      </w:r>
      <w:proofErr w:type="spellStart"/>
      <w:r w:rsidRPr="007D04DE">
        <w:rPr>
          <w:rFonts w:ascii="Times New Roman" w:eastAsia="Times New Roman" w:hAnsi="Times New Roman" w:cs="Times New Roman"/>
          <w:sz w:val="24"/>
          <w:szCs w:val="24"/>
          <w:lang w:eastAsia="en-GB"/>
        </w:rPr>
        <w:t>ebook</w:t>
      </w:r>
      <w:proofErr w:type="spellEnd"/>
      <w:r w:rsidRPr="007D04DE">
        <w:rPr>
          <w:rFonts w:ascii="Times New Roman" w:eastAsia="Times New Roman" w:hAnsi="Times New Roman" w:cs="Times New Roman"/>
          <w:sz w:val="24"/>
          <w:szCs w:val="24"/>
          <w:lang w:eastAsia="en-GB"/>
        </w:rPr>
        <w:t>] pp.1-30. Available at: https://www.uclg-cisdp.org/sites/default/files/GuideSubnationalReport_EN.pdf [Accessed 9 Nov. 2018].</w:t>
      </w:r>
    </w:p>
    <w:p w14:paraId="36D58FA6" w14:textId="77777777" w:rsidR="00CF0644" w:rsidRPr="007D04DE" w:rsidRDefault="00CF0644" w:rsidP="00CF0644">
      <w:pPr>
        <w:pStyle w:val="NormalWeb"/>
        <w:spacing w:before="0" w:beforeAutospacing="0" w:after="180" w:afterAutospacing="0"/>
        <w:ind w:left="450" w:hanging="450"/>
      </w:pPr>
      <w:r w:rsidRPr="007D04DE">
        <w:t>Judiciary.uk. (2013). </w:t>
      </w:r>
      <w:r w:rsidRPr="007D04DE">
        <w:rPr>
          <w:i/>
          <w:iCs/>
        </w:rPr>
        <w:t>Social Exclusion and Poverty</w:t>
      </w:r>
      <w:r w:rsidRPr="007D04DE">
        <w:t>. [online] Available at: https://www.judiciary.uk/wp-content/uploads/JCO/Documents/judicial-college/ETBB_Social_Exclusion__finalised_.pdf [Accessed 9 Nov. 2018].</w:t>
      </w:r>
    </w:p>
    <w:p w14:paraId="39F49B29" w14:textId="77777777" w:rsidR="00CF0644" w:rsidRPr="007D04DE" w:rsidRDefault="00CF0644" w:rsidP="00CF0644">
      <w:pPr>
        <w:pStyle w:val="NormalWeb"/>
        <w:spacing w:before="0" w:beforeAutospacing="0" w:after="180" w:afterAutospacing="0"/>
        <w:ind w:left="450" w:hanging="450"/>
      </w:pPr>
      <w:proofErr w:type="spellStart"/>
      <w:r w:rsidRPr="007D04DE">
        <w:t>Learning.gov.wales</w:t>
      </w:r>
      <w:proofErr w:type="spellEnd"/>
      <w:r w:rsidRPr="007D04DE">
        <w:t>. (2014). </w:t>
      </w:r>
      <w:r w:rsidRPr="007D04DE">
        <w:rPr>
          <w:i/>
          <w:iCs/>
        </w:rPr>
        <w:t>Healthy Eating in Maintained Schools</w:t>
      </w:r>
      <w:r w:rsidRPr="007D04DE">
        <w:t>. [online] Available at: http://learning.gov.wales/docs/learningwales/publications/160226-healthy-eating-maintained-schools-en-v2.pdf [Accessed 9 Nov. 2018].</w:t>
      </w:r>
    </w:p>
    <w:p w14:paraId="77F15526" w14:textId="77777777" w:rsidR="00CF0644" w:rsidRPr="007D04DE" w:rsidRDefault="00CF0644" w:rsidP="00CF0644">
      <w:pPr>
        <w:pStyle w:val="NormalWeb"/>
        <w:spacing w:before="0" w:beforeAutospacing="0" w:after="180" w:afterAutospacing="0"/>
        <w:ind w:left="450" w:hanging="450"/>
      </w:pPr>
      <w:r w:rsidRPr="007D04DE">
        <w:t>Loring, B. (2014). </w:t>
      </w:r>
      <w:r w:rsidRPr="007D04DE">
        <w:rPr>
          <w:i/>
          <w:iCs/>
        </w:rPr>
        <w:t>Obesity and Inequities</w:t>
      </w:r>
      <w:r w:rsidRPr="007D04DE">
        <w:t>. [online] Euro.who.int. Available at: http://www.euro.who.int/__data/assets/pdf_file/0003/247638/obesity-090514.pdf [Accessed 9 Nov. 2018].</w:t>
      </w:r>
    </w:p>
    <w:p w14:paraId="005C8A2B" w14:textId="77777777" w:rsidR="00CF0644" w:rsidRDefault="00CF0644" w:rsidP="00CF0644">
      <w:pPr>
        <w:rPr>
          <w:rFonts w:ascii="Times New Roman" w:hAnsi="Times New Roman" w:cs="Times New Roman"/>
          <w:sz w:val="24"/>
          <w:szCs w:val="24"/>
          <w:shd w:val="clear" w:color="auto" w:fill="FFFFFF"/>
        </w:rPr>
      </w:pPr>
      <w:proofErr w:type="spellStart"/>
      <w:r w:rsidRPr="007D04DE">
        <w:rPr>
          <w:rFonts w:ascii="Times New Roman" w:hAnsi="Times New Roman" w:cs="Times New Roman"/>
          <w:sz w:val="24"/>
          <w:szCs w:val="24"/>
          <w:shd w:val="clear" w:color="auto" w:fill="FFFFFF"/>
        </w:rPr>
        <w:t>Levitas</w:t>
      </w:r>
      <w:proofErr w:type="spellEnd"/>
      <w:r w:rsidRPr="007D04DE">
        <w:rPr>
          <w:rFonts w:ascii="Times New Roman" w:hAnsi="Times New Roman" w:cs="Times New Roman"/>
          <w:sz w:val="24"/>
          <w:szCs w:val="24"/>
          <w:shd w:val="clear" w:color="auto" w:fill="FFFFFF"/>
        </w:rPr>
        <w:t xml:space="preserve">, R. and </w:t>
      </w:r>
      <w:proofErr w:type="spellStart"/>
      <w:r w:rsidRPr="007D04DE">
        <w:rPr>
          <w:rFonts w:ascii="Times New Roman" w:hAnsi="Times New Roman" w:cs="Times New Roman"/>
          <w:sz w:val="24"/>
          <w:szCs w:val="24"/>
          <w:shd w:val="clear" w:color="auto" w:fill="FFFFFF"/>
        </w:rPr>
        <w:t>Pantazis</w:t>
      </w:r>
      <w:proofErr w:type="spellEnd"/>
      <w:r w:rsidRPr="007D04DE">
        <w:rPr>
          <w:rFonts w:ascii="Times New Roman" w:hAnsi="Times New Roman" w:cs="Times New Roman"/>
          <w:sz w:val="24"/>
          <w:szCs w:val="24"/>
          <w:shd w:val="clear" w:color="auto" w:fill="FFFFFF"/>
        </w:rPr>
        <w:t>, C. (2018). </w:t>
      </w:r>
      <w:r w:rsidRPr="007D04DE">
        <w:rPr>
          <w:rFonts w:ascii="Times New Roman" w:hAnsi="Times New Roman" w:cs="Times New Roman"/>
          <w:i/>
          <w:iCs/>
          <w:sz w:val="24"/>
          <w:szCs w:val="24"/>
          <w:shd w:val="clear" w:color="auto" w:fill="FFFFFF"/>
        </w:rPr>
        <w:t>THE MULTI-DIMENSIONAL ANALYSIS OF SOCIAL EXCLUSION</w:t>
      </w:r>
      <w:r w:rsidRPr="007D04DE">
        <w:rPr>
          <w:rFonts w:ascii="Times New Roman" w:hAnsi="Times New Roman" w:cs="Times New Roman"/>
          <w:sz w:val="24"/>
          <w:szCs w:val="24"/>
          <w:shd w:val="clear" w:color="auto" w:fill="FFFFFF"/>
        </w:rPr>
        <w:t xml:space="preserve">. [online] Dera.ioe.ac.uk. Available at: http://dera.ioe.ac.uk/6853/1/multidimensional.pdf [Accessed 9 Nov. 2018]. </w:t>
      </w:r>
      <w:proofErr w:type="spellStart"/>
      <w:r w:rsidRPr="007D04DE">
        <w:rPr>
          <w:rFonts w:ascii="Times New Roman" w:hAnsi="Times New Roman" w:cs="Times New Roman"/>
          <w:sz w:val="24"/>
          <w:szCs w:val="24"/>
          <w:shd w:val="clear" w:color="auto" w:fill="FFFFFF"/>
        </w:rPr>
        <w:t>Levitas</w:t>
      </w:r>
      <w:proofErr w:type="spellEnd"/>
      <w:r w:rsidRPr="007D04DE">
        <w:rPr>
          <w:rFonts w:ascii="Times New Roman" w:hAnsi="Times New Roman" w:cs="Times New Roman"/>
          <w:sz w:val="24"/>
          <w:szCs w:val="24"/>
          <w:shd w:val="clear" w:color="auto" w:fill="FFFFFF"/>
        </w:rPr>
        <w:t xml:space="preserve">, R. and </w:t>
      </w:r>
    </w:p>
    <w:p w14:paraId="792D54BB" w14:textId="77777777" w:rsidR="00CF0644" w:rsidRPr="007D04DE" w:rsidRDefault="00CF0644" w:rsidP="00CF0644">
      <w:pPr>
        <w:pStyle w:val="NormalWeb"/>
        <w:spacing w:before="0" w:beforeAutospacing="0" w:after="180" w:afterAutospacing="0"/>
        <w:ind w:left="450" w:hanging="450"/>
      </w:pPr>
      <w:proofErr w:type="spellStart"/>
      <w:r w:rsidRPr="007D04DE">
        <w:t>Mygov.scot</w:t>
      </w:r>
      <w:proofErr w:type="spellEnd"/>
      <w:r w:rsidRPr="007D04DE">
        <w:t>. (2018). </w:t>
      </w:r>
      <w:r w:rsidRPr="007D04DE">
        <w:rPr>
          <w:i/>
          <w:iCs/>
        </w:rPr>
        <w:t xml:space="preserve">School meals - </w:t>
      </w:r>
      <w:proofErr w:type="spellStart"/>
      <w:proofErr w:type="gramStart"/>
      <w:r w:rsidRPr="007D04DE">
        <w:rPr>
          <w:i/>
          <w:iCs/>
        </w:rPr>
        <w:t>mygov.scot</w:t>
      </w:r>
      <w:proofErr w:type="spellEnd"/>
      <w:proofErr w:type="gramEnd"/>
      <w:r w:rsidRPr="007D04DE">
        <w:t>. [online] Available at: https://www.mygov.scot/school-meals/ [Accessed 9 Nov. 2018].</w:t>
      </w:r>
    </w:p>
    <w:p w14:paraId="5B188437" w14:textId="77777777" w:rsidR="00CF0644" w:rsidRPr="007D04DE" w:rsidRDefault="00CF0644" w:rsidP="00CF0644">
      <w:pPr>
        <w:rPr>
          <w:rFonts w:ascii="Times New Roman" w:hAnsi="Times New Roman" w:cs="Times New Roman"/>
          <w:sz w:val="24"/>
          <w:szCs w:val="24"/>
        </w:rPr>
      </w:pPr>
      <w:proofErr w:type="spellStart"/>
      <w:r w:rsidRPr="007D04DE">
        <w:rPr>
          <w:rFonts w:ascii="Times New Roman" w:hAnsi="Times New Roman" w:cs="Times New Roman"/>
          <w:sz w:val="24"/>
          <w:szCs w:val="24"/>
          <w:shd w:val="clear" w:color="auto" w:fill="FFFFFF"/>
        </w:rPr>
        <w:t>Pantazis</w:t>
      </w:r>
      <w:proofErr w:type="spellEnd"/>
      <w:r w:rsidRPr="007D04DE">
        <w:rPr>
          <w:rFonts w:ascii="Times New Roman" w:hAnsi="Times New Roman" w:cs="Times New Roman"/>
          <w:sz w:val="24"/>
          <w:szCs w:val="24"/>
          <w:shd w:val="clear" w:color="auto" w:fill="FFFFFF"/>
        </w:rPr>
        <w:t>, C. (2018). </w:t>
      </w:r>
      <w:r w:rsidRPr="007D04DE">
        <w:rPr>
          <w:rFonts w:ascii="Times New Roman" w:hAnsi="Times New Roman" w:cs="Times New Roman"/>
          <w:i/>
          <w:iCs/>
          <w:sz w:val="24"/>
          <w:szCs w:val="24"/>
          <w:shd w:val="clear" w:color="auto" w:fill="FFFFFF"/>
        </w:rPr>
        <w:t>THE MULTI-DIMENSIONAL ANALYSIS OF SOCIAL EXCLUSION</w:t>
      </w:r>
      <w:r w:rsidRPr="007D04DE">
        <w:rPr>
          <w:rFonts w:ascii="Times New Roman" w:hAnsi="Times New Roman" w:cs="Times New Roman"/>
          <w:sz w:val="24"/>
          <w:szCs w:val="24"/>
          <w:shd w:val="clear" w:color="auto" w:fill="FFFFFF"/>
        </w:rPr>
        <w:t>. [online] Dera.ioe.ac.uk. Available at: http://dera.ioe.ac.uk/6853/1/multidimensional.pdf [Accessed 9 Nov. 2018].</w:t>
      </w:r>
    </w:p>
    <w:p w14:paraId="56952AFD"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Ron, J., Crow, D. and Golden, S. (2014). </w:t>
      </w:r>
      <w:r w:rsidRPr="007D04DE">
        <w:rPr>
          <w:rFonts w:ascii="Times New Roman" w:eastAsia="Times New Roman" w:hAnsi="Times New Roman" w:cs="Times New Roman"/>
          <w:i/>
          <w:iCs/>
          <w:sz w:val="24"/>
          <w:szCs w:val="24"/>
          <w:lang w:eastAsia="en-GB"/>
        </w:rPr>
        <w:t>Human Rights Familiarity and Socio-Economic Status - Sur - International Journal on Human Rights</w:t>
      </w:r>
      <w:r w:rsidRPr="007D04DE">
        <w:rPr>
          <w:rFonts w:ascii="Times New Roman" w:eastAsia="Times New Roman" w:hAnsi="Times New Roman" w:cs="Times New Roman"/>
          <w:sz w:val="24"/>
          <w:szCs w:val="24"/>
          <w:lang w:eastAsia="en-GB"/>
        </w:rPr>
        <w:t>. [online] Sur - International Journal on Human Rights. Available at: http://sur.conectas.org/en/human-rights-familiarity-and-socio-economic-status/ [Accessed 9 Nov. 2018].</w:t>
      </w:r>
    </w:p>
    <w:p w14:paraId="339F132A"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Savage, M., Devine, F., Cunningham, N., Taylor, M. and Li, Y. (2013). </w:t>
      </w:r>
      <w:r w:rsidRPr="007D04DE">
        <w:rPr>
          <w:rFonts w:ascii="Times New Roman" w:eastAsia="Times New Roman" w:hAnsi="Times New Roman" w:cs="Times New Roman"/>
          <w:i/>
          <w:iCs/>
          <w:sz w:val="24"/>
          <w:szCs w:val="24"/>
          <w:lang w:eastAsia="en-GB"/>
        </w:rPr>
        <w:t xml:space="preserve">A New Model of Social </w:t>
      </w:r>
      <w:proofErr w:type="gramStart"/>
      <w:r w:rsidRPr="007D04DE">
        <w:rPr>
          <w:rFonts w:ascii="Times New Roman" w:eastAsia="Times New Roman" w:hAnsi="Times New Roman" w:cs="Times New Roman"/>
          <w:i/>
          <w:iCs/>
          <w:sz w:val="24"/>
          <w:szCs w:val="24"/>
          <w:lang w:eastAsia="en-GB"/>
        </w:rPr>
        <w:t>Class?</w:t>
      </w:r>
      <w:r w:rsidRPr="007D04DE">
        <w:rPr>
          <w:rFonts w:ascii="Times New Roman" w:eastAsia="Times New Roman" w:hAnsi="Times New Roman" w:cs="Times New Roman"/>
          <w:sz w:val="24"/>
          <w:szCs w:val="24"/>
          <w:lang w:eastAsia="en-GB"/>
        </w:rPr>
        <w:t>.</w:t>
      </w:r>
      <w:proofErr w:type="gramEnd"/>
      <w:r w:rsidRPr="007D04DE">
        <w:rPr>
          <w:rFonts w:ascii="Times New Roman" w:eastAsia="Times New Roman" w:hAnsi="Times New Roman" w:cs="Times New Roman"/>
          <w:sz w:val="24"/>
          <w:szCs w:val="24"/>
          <w:lang w:eastAsia="en-GB"/>
        </w:rPr>
        <w:t xml:space="preserve"> [</w:t>
      </w:r>
      <w:proofErr w:type="spellStart"/>
      <w:r w:rsidRPr="007D04DE">
        <w:rPr>
          <w:rFonts w:ascii="Times New Roman" w:eastAsia="Times New Roman" w:hAnsi="Times New Roman" w:cs="Times New Roman"/>
          <w:sz w:val="24"/>
          <w:szCs w:val="24"/>
          <w:lang w:eastAsia="en-GB"/>
        </w:rPr>
        <w:t>ebook</w:t>
      </w:r>
      <w:proofErr w:type="spellEnd"/>
      <w:r w:rsidRPr="007D04DE">
        <w:rPr>
          <w:rFonts w:ascii="Times New Roman" w:eastAsia="Times New Roman" w:hAnsi="Times New Roman" w:cs="Times New Roman"/>
          <w:sz w:val="24"/>
          <w:szCs w:val="24"/>
          <w:lang w:eastAsia="en-GB"/>
        </w:rPr>
        <w:t>] London: SAGE, pp.1-15. Available at: https://journals.sagepub.com/doi/pdf/10.1177/0038038513481128 [Accessed 9 Nov. 2018].</w:t>
      </w:r>
    </w:p>
    <w:p w14:paraId="78AEF145" w14:textId="77777777" w:rsidR="00CF0644" w:rsidRPr="007D04DE" w:rsidRDefault="00CF0644" w:rsidP="00CF0644">
      <w:pPr>
        <w:rPr>
          <w:rFonts w:ascii="Times New Roman" w:hAnsi="Times New Roman" w:cs="Times New Roman"/>
          <w:sz w:val="24"/>
          <w:szCs w:val="24"/>
        </w:rPr>
      </w:pPr>
      <w:r w:rsidRPr="007D04DE">
        <w:rPr>
          <w:rFonts w:ascii="Times New Roman" w:hAnsi="Times New Roman" w:cs="Times New Roman"/>
          <w:sz w:val="24"/>
          <w:szCs w:val="24"/>
        </w:rPr>
        <w:lastRenderedPageBreak/>
        <w:t>Shah, H., &amp; Marks, N. (2004). A well-being manifesto for a flourishing society. London: The New Economics Foundation</w:t>
      </w:r>
    </w:p>
    <w:p w14:paraId="6A6ADB0D"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Smith, L. (2013). </w:t>
      </w:r>
      <w:r w:rsidRPr="007D04DE">
        <w:rPr>
          <w:rFonts w:ascii="Times New Roman" w:eastAsia="Times New Roman" w:hAnsi="Times New Roman" w:cs="Times New Roman"/>
          <w:i/>
          <w:iCs/>
          <w:sz w:val="24"/>
          <w:szCs w:val="24"/>
          <w:lang w:eastAsia="en-GB"/>
        </w:rPr>
        <w:t>So Close and Yet So Far Away</w:t>
      </w:r>
      <w:r w:rsidRPr="007D04DE">
        <w:rPr>
          <w:rFonts w:ascii="Times New Roman" w:eastAsia="Times New Roman" w:hAnsi="Times New Roman" w:cs="Times New Roman"/>
          <w:sz w:val="24"/>
          <w:szCs w:val="24"/>
          <w:lang w:eastAsia="en-GB"/>
        </w:rPr>
        <w:t>. [online] Wiley Online Library. Available at: https://onlinelibrary.wiley.com/doi/pdf/10.1111/ajop.12008 [Accessed 9 Nov. 2018].</w:t>
      </w:r>
    </w:p>
    <w:p w14:paraId="20626CA6" w14:textId="77777777" w:rsidR="00CF0644" w:rsidRPr="007D04DE" w:rsidRDefault="00CF0644" w:rsidP="00CF0644">
      <w:pPr>
        <w:pStyle w:val="NormalWeb"/>
        <w:spacing w:before="0" w:beforeAutospacing="0" w:after="180" w:afterAutospacing="0"/>
        <w:ind w:left="450" w:hanging="450"/>
      </w:pPr>
      <w:r w:rsidRPr="007D04DE">
        <w:t>The Future Generations Commissioner for Wales. (2015). </w:t>
      </w:r>
      <w:r w:rsidRPr="007D04DE">
        <w:rPr>
          <w:i/>
          <w:iCs/>
        </w:rPr>
        <w:t>A More Equal Wales Archives – The Future Generations Commissioner for Wales</w:t>
      </w:r>
      <w:r w:rsidRPr="007D04DE">
        <w:t>. [online] Available at: https://futuregenerations.wales/aotp/equality/ [Accessed 9 Nov. 2018].</w:t>
      </w:r>
    </w:p>
    <w:p w14:paraId="7AEED77F"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The Right to Adequate Housing. (n.d.). [</w:t>
      </w:r>
      <w:proofErr w:type="spellStart"/>
      <w:r w:rsidRPr="007D04DE">
        <w:rPr>
          <w:rFonts w:ascii="Times New Roman" w:eastAsia="Times New Roman" w:hAnsi="Times New Roman" w:cs="Times New Roman"/>
          <w:sz w:val="24"/>
          <w:szCs w:val="24"/>
          <w:lang w:eastAsia="en-GB"/>
        </w:rPr>
        <w:t>ebook</w:t>
      </w:r>
      <w:proofErr w:type="spellEnd"/>
      <w:r w:rsidRPr="007D04DE">
        <w:rPr>
          <w:rFonts w:ascii="Times New Roman" w:eastAsia="Times New Roman" w:hAnsi="Times New Roman" w:cs="Times New Roman"/>
          <w:sz w:val="24"/>
          <w:szCs w:val="24"/>
          <w:lang w:eastAsia="en-GB"/>
        </w:rPr>
        <w:t>] Geneva, pp.1-20. Available at: https://www.ohchr.org/Documents/Publications/FS21_rev_1_Housing_en.pdf [Accessed 9 Nov. 2018].</w:t>
      </w:r>
    </w:p>
    <w:p w14:paraId="37CE1002" w14:textId="77777777" w:rsidR="00CF0644" w:rsidRPr="007D04DE" w:rsidRDefault="00CF0644" w:rsidP="00CF0644">
      <w:pPr>
        <w:pStyle w:val="NormalWeb"/>
        <w:spacing w:before="0" w:beforeAutospacing="0" w:after="180" w:afterAutospacing="0"/>
        <w:ind w:left="450" w:hanging="450"/>
      </w:pPr>
      <w:r w:rsidRPr="007D04DE">
        <w:t>Trussell Trust. (2018). </w:t>
      </w:r>
      <w:r w:rsidRPr="007D04DE">
        <w:rPr>
          <w:i/>
          <w:iCs/>
        </w:rPr>
        <w:t>End of Year Stats</w:t>
      </w:r>
      <w:r w:rsidRPr="007D04DE">
        <w:t>. [online] Available at: https://www.trusselltrust.org/news-and-blog/latest-stats/end-year-stats/ [Accessed 9 Nov. 2018].</w:t>
      </w:r>
    </w:p>
    <w:p w14:paraId="7748F3B7" w14:textId="77777777" w:rsidR="00CF0644" w:rsidRPr="007D04DE" w:rsidRDefault="00CF0644" w:rsidP="00CF0644">
      <w:pPr>
        <w:rPr>
          <w:rFonts w:ascii="Times New Roman" w:hAnsi="Times New Roman" w:cs="Times New Roman"/>
          <w:sz w:val="24"/>
          <w:szCs w:val="24"/>
        </w:rPr>
      </w:pPr>
      <w:r w:rsidRPr="007D04DE">
        <w:rPr>
          <w:rFonts w:ascii="Times New Roman" w:hAnsi="Times New Roman" w:cs="Times New Roman"/>
          <w:sz w:val="24"/>
          <w:szCs w:val="24"/>
        </w:rPr>
        <w:t>United Nations (1948). </w:t>
      </w:r>
      <w:r w:rsidRPr="007D04DE">
        <w:rPr>
          <w:rStyle w:val="Emphasis"/>
          <w:rFonts w:ascii="Times New Roman" w:hAnsi="Times New Roman" w:cs="Times New Roman"/>
          <w:sz w:val="24"/>
          <w:szCs w:val="24"/>
        </w:rPr>
        <w:t>The Universal Declaration of Human Rights</w:t>
      </w:r>
      <w:r w:rsidRPr="007D04DE">
        <w:rPr>
          <w:rFonts w:ascii="Times New Roman" w:hAnsi="Times New Roman" w:cs="Times New Roman"/>
          <w:sz w:val="24"/>
          <w:szCs w:val="24"/>
        </w:rPr>
        <w:t>, Article 25.1</w:t>
      </w:r>
    </w:p>
    <w:p w14:paraId="44BAAF43"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Un.org. (2015). </w:t>
      </w:r>
      <w:r w:rsidRPr="007D04DE">
        <w:rPr>
          <w:rFonts w:ascii="Times New Roman" w:eastAsia="Times New Roman" w:hAnsi="Times New Roman" w:cs="Times New Roman"/>
          <w:i/>
          <w:iCs/>
          <w:sz w:val="24"/>
          <w:szCs w:val="24"/>
          <w:lang w:eastAsia="en-GB"/>
        </w:rPr>
        <w:t>#Envision2030: 17 goals to transform the world for persons with disabilities | United Nations Enable</w:t>
      </w:r>
      <w:r w:rsidRPr="007D04DE">
        <w:rPr>
          <w:rFonts w:ascii="Times New Roman" w:eastAsia="Times New Roman" w:hAnsi="Times New Roman" w:cs="Times New Roman"/>
          <w:sz w:val="24"/>
          <w:szCs w:val="24"/>
          <w:lang w:eastAsia="en-GB"/>
        </w:rPr>
        <w:t>. [online] Available at: https://www.un.org/development/desa/disabilities/envision2030.html [Accessed 9 Nov. 2018].</w:t>
      </w:r>
    </w:p>
    <w:p w14:paraId="48E279E0" w14:textId="77777777" w:rsidR="00CF0644" w:rsidRPr="007D04DE" w:rsidRDefault="00CF0644" w:rsidP="00CF0644">
      <w:pPr>
        <w:pStyle w:val="NormalWeb"/>
        <w:spacing w:before="0" w:beforeAutospacing="0" w:after="180" w:afterAutospacing="0"/>
        <w:ind w:left="450" w:hanging="450"/>
      </w:pPr>
      <w:r w:rsidRPr="007D04DE">
        <w:t>Universal Credit. (2017). [</w:t>
      </w:r>
      <w:proofErr w:type="spellStart"/>
      <w:r w:rsidRPr="007D04DE">
        <w:t>ebook</w:t>
      </w:r>
      <w:proofErr w:type="spellEnd"/>
      <w:r w:rsidRPr="007D04DE">
        <w:t>] Coventry, pp.1-9. Available at: http://file:///C:/Users/User/Downloads/NFA%20&amp;%20ARCH%20Universal%20Credit%20-%</w:t>
      </w:r>
      <w:r>
        <w:t>2</w:t>
      </w:r>
      <w:r w:rsidRPr="007D04DE">
        <w:t>20A%20Progress%20Update%20(Welfare%20Reform%20Survey%20Findings%20-%20as%20at%20Sept%202016)%20%20(1).pdf [Accessed 9 Nov. 2018].</w:t>
      </w:r>
    </w:p>
    <w:p w14:paraId="336A6CBA"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r w:rsidRPr="007D04DE">
        <w:rPr>
          <w:rFonts w:ascii="Times New Roman" w:eastAsia="Times New Roman" w:hAnsi="Times New Roman" w:cs="Times New Roman"/>
          <w:sz w:val="24"/>
          <w:szCs w:val="24"/>
          <w:lang w:eastAsia="en-GB"/>
        </w:rPr>
        <w:t>World Health Organization. (2018). </w:t>
      </w:r>
      <w:r w:rsidRPr="007D04DE">
        <w:rPr>
          <w:rFonts w:ascii="Times New Roman" w:eastAsia="Times New Roman" w:hAnsi="Times New Roman" w:cs="Times New Roman"/>
          <w:i/>
          <w:iCs/>
          <w:sz w:val="24"/>
          <w:szCs w:val="24"/>
          <w:lang w:eastAsia="en-GB"/>
        </w:rPr>
        <w:t>Drinking-water</w:t>
      </w:r>
      <w:r w:rsidRPr="007D04DE">
        <w:rPr>
          <w:rFonts w:ascii="Times New Roman" w:eastAsia="Times New Roman" w:hAnsi="Times New Roman" w:cs="Times New Roman"/>
          <w:sz w:val="24"/>
          <w:szCs w:val="24"/>
          <w:lang w:eastAsia="en-GB"/>
        </w:rPr>
        <w:t>. [online] Available at: http://www.who.int/news-room/fact-sheets/detail/drinking-water [Accessed 9 Nov. 2018].</w:t>
      </w:r>
    </w:p>
    <w:p w14:paraId="14D9FA0F" w14:textId="77777777" w:rsidR="00CF0644" w:rsidRPr="007D04DE" w:rsidRDefault="00CF0644" w:rsidP="00CF0644">
      <w:pPr>
        <w:spacing w:after="180" w:line="240" w:lineRule="auto"/>
        <w:ind w:left="450" w:hanging="450"/>
        <w:rPr>
          <w:rFonts w:ascii="Times New Roman" w:eastAsia="Times New Roman" w:hAnsi="Times New Roman" w:cs="Times New Roman"/>
          <w:sz w:val="24"/>
          <w:szCs w:val="24"/>
          <w:lang w:eastAsia="en-GB"/>
        </w:rPr>
      </w:pPr>
      <w:proofErr w:type="spellStart"/>
      <w:r w:rsidRPr="007D04DE">
        <w:rPr>
          <w:rFonts w:ascii="Times New Roman" w:eastAsia="Times New Roman" w:hAnsi="Times New Roman" w:cs="Times New Roman"/>
          <w:sz w:val="24"/>
          <w:szCs w:val="24"/>
          <w:lang w:eastAsia="en-GB"/>
        </w:rPr>
        <w:t>Zurzan</w:t>
      </w:r>
      <w:proofErr w:type="spellEnd"/>
      <w:r w:rsidRPr="007D04DE">
        <w:rPr>
          <w:rFonts w:ascii="Times New Roman" w:eastAsia="Times New Roman" w:hAnsi="Times New Roman" w:cs="Times New Roman"/>
          <w:sz w:val="24"/>
          <w:szCs w:val="24"/>
          <w:lang w:eastAsia="en-GB"/>
        </w:rPr>
        <w:t>, R. (2017). </w:t>
      </w:r>
      <w:r w:rsidRPr="007D04DE">
        <w:rPr>
          <w:rFonts w:ascii="Times New Roman" w:eastAsia="Times New Roman" w:hAnsi="Times New Roman" w:cs="Times New Roman"/>
          <w:i/>
          <w:iCs/>
          <w:sz w:val="24"/>
          <w:szCs w:val="24"/>
          <w:lang w:eastAsia="en-GB"/>
        </w:rPr>
        <w:t>Ten actions for a more equal world</w:t>
      </w:r>
      <w:r w:rsidRPr="007D04DE">
        <w:rPr>
          <w:rFonts w:ascii="Times New Roman" w:eastAsia="Times New Roman" w:hAnsi="Times New Roman" w:cs="Times New Roman"/>
          <w:sz w:val="24"/>
          <w:szCs w:val="24"/>
          <w:lang w:eastAsia="en-GB"/>
        </w:rPr>
        <w:t>. [online] Unfpa.org. Available at: https://www.unfpa.org/news/ten-actions-more-equal-world [Accessed 9 Nov. 2018].</w:t>
      </w:r>
    </w:p>
    <w:p w14:paraId="095AC6CD" w14:textId="77777777" w:rsidR="00CF0644" w:rsidRPr="007D04DE" w:rsidRDefault="00CF0644" w:rsidP="00CF0644">
      <w:pPr>
        <w:rPr>
          <w:rFonts w:ascii="Times New Roman" w:hAnsi="Times New Roman" w:cs="Times New Roman"/>
          <w:sz w:val="24"/>
          <w:szCs w:val="24"/>
        </w:rPr>
      </w:pPr>
    </w:p>
    <w:p w14:paraId="7A896688" w14:textId="77777777" w:rsidR="00CF0644" w:rsidRPr="007D04DE" w:rsidRDefault="00CF0644" w:rsidP="00CF0644">
      <w:pPr>
        <w:rPr>
          <w:rFonts w:ascii="Times New Roman" w:hAnsi="Times New Roman" w:cs="Times New Roman"/>
          <w:sz w:val="24"/>
          <w:szCs w:val="24"/>
        </w:rPr>
      </w:pPr>
    </w:p>
    <w:p w14:paraId="042F7B3A" w14:textId="77777777" w:rsidR="00CF0644" w:rsidRPr="007D04DE" w:rsidRDefault="00CF0644" w:rsidP="00CF0644">
      <w:pPr>
        <w:rPr>
          <w:rFonts w:ascii="Times New Roman" w:hAnsi="Times New Roman" w:cs="Times New Roman"/>
          <w:sz w:val="24"/>
          <w:szCs w:val="24"/>
        </w:rPr>
      </w:pPr>
    </w:p>
    <w:p w14:paraId="2C971173" w14:textId="77777777" w:rsidR="00CF0644" w:rsidRPr="007D04DE" w:rsidRDefault="00CF0644" w:rsidP="00CF0644">
      <w:pPr>
        <w:rPr>
          <w:rFonts w:ascii="Times New Roman" w:hAnsi="Times New Roman" w:cs="Times New Roman"/>
          <w:sz w:val="24"/>
          <w:szCs w:val="24"/>
        </w:rPr>
      </w:pPr>
    </w:p>
    <w:p w14:paraId="3A853727" w14:textId="77777777" w:rsidR="00CF0644" w:rsidRPr="007D04DE" w:rsidRDefault="00CF0644" w:rsidP="00CF0644">
      <w:pPr>
        <w:rPr>
          <w:rFonts w:ascii="Times New Roman" w:hAnsi="Times New Roman" w:cs="Times New Roman"/>
          <w:sz w:val="24"/>
          <w:szCs w:val="24"/>
        </w:rPr>
      </w:pPr>
    </w:p>
    <w:p w14:paraId="23A1ACDC" w14:textId="77777777" w:rsidR="00CF0644" w:rsidRPr="007D04DE" w:rsidRDefault="00CF0644" w:rsidP="00CF0644">
      <w:pPr>
        <w:rPr>
          <w:rFonts w:ascii="Times New Roman" w:hAnsi="Times New Roman" w:cs="Times New Roman"/>
          <w:sz w:val="24"/>
          <w:szCs w:val="24"/>
        </w:rPr>
      </w:pPr>
    </w:p>
    <w:p w14:paraId="701E707D" w14:textId="77777777" w:rsidR="00CF0644" w:rsidRDefault="00CF0644" w:rsidP="00985322">
      <w:pPr>
        <w:rPr>
          <w:rFonts w:ascii="Times New Roman" w:hAnsi="Times New Roman" w:cs="Times New Roman"/>
          <w:sz w:val="24"/>
          <w:szCs w:val="24"/>
          <w:shd w:val="clear" w:color="auto" w:fill="FFFFFF"/>
        </w:rPr>
      </w:pPr>
    </w:p>
    <w:p w14:paraId="59147D29" w14:textId="4E6CD107" w:rsidR="00255A70" w:rsidRPr="00485FE3" w:rsidRDefault="00255A70" w:rsidP="00255A70">
      <w:pPr>
        <w:rPr>
          <w:rFonts w:ascii="Times New Roman" w:hAnsi="Times New Roman" w:cs="Times New Roman"/>
          <w:sz w:val="24"/>
          <w:szCs w:val="24"/>
          <w:shd w:val="clear" w:color="auto" w:fill="FFFFFF"/>
        </w:rPr>
      </w:pPr>
    </w:p>
    <w:bookmarkEnd w:id="0"/>
    <w:p w14:paraId="2AA999ED" w14:textId="77777777" w:rsidR="00291CDE" w:rsidRPr="00485FE3" w:rsidRDefault="00291CDE">
      <w:pPr>
        <w:rPr>
          <w:rFonts w:ascii="Times New Roman" w:hAnsi="Times New Roman" w:cs="Times New Roman"/>
          <w:sz w:val="24"/>
          <w:szCs w:val="24"/>
          <w:shd w:val="clear" w:color="auto" w:fill="FFFFFF"/>
        </w:rPr>
      </w:pPr>
    </w:p>
    <w:sectPr w:rsidR="00291CDE" w:rsidRPr="00485F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59B7C" w14:textId="77777777" w:rsidR="004514B7" w:rsidRDefault="004514B7" w:rsidP="00A01DAB">
      <w:pPr>
        <w:spacing w:after="0" w:line="240" w:lineRule="auto"/>
      </w:pPr>
      <w:r>
        <w:separator/>
      </w:r>
    </w:p>
  </w:endnote>
  <w:endnote w:type="continuationSeparator" w:id="0">
    <w:p w14:paraId="5BA7B309" w14:textId="77777777" w:rsidR="004514B7" w:rsidRDefault="004514B7" w:rsidP="00A01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0B3E1" w14:textId="77777777" w:rsidR="004514B7" w:rsidRDefault="004514B7" w:rsidP="00A01DAB">
      <w:pPr>
        <w:spacing w:after="0" w:line="240" w:lineRule="auto"/>
      </w:pPr>
      <w:r>
        <w:separator/>
      </w:r>
    </w:p>
  </w:footnote>
  <w:footnote w:type="continuationSeparator" w:id="0">
    <w:p w14:paraId="3971CCD1" w14:textId="77777777" w:rsidR="004514B7" w:rsidRDefault="004514B7" w:rsidP="00A01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27392"/>
    <w:multiLevelType w:val="multilevel"/>
    <w:tmpl w:val="10C80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1E0A6A"/>
    <w:multiLevelType w:val="multilevel"/>
    <w:tmpl w:val="5EFA1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4B7"/>
    <w:rsid w:val="000210C3"/>
    <w:rsid w:val="000561DD"/>
    <w:rsid w:val="00056C91"/>
    <w:rsid w:val="000B1F47"/>
    <w:rsid w:val="000B2001"/>
    <w:rsid w:val="000B51D8"/>
    <w:rsid w:val="000D2747"/>
    <w:rsid w:val="000D660D"/>
    <w:rsid w:val="000D7B3A"/>
    <w:rsid w:val="000F333A"/>
    <w:rsid w:val="00101B4C"/>
    <w:rsid w:val="0011778F"/>
    <w:rsid w:val="00137432"/>
    <w:rsid w:val="00146765"/>
    <w:rsid w:val="00146DED"/>
    <w:rsid w:val="00165ED5"/>
    <w:rsid w:val="001B637C"/>
    <w:rsid w:val="001B761F"/>
    <w:rsid w:val="001F2AEC"/>
    <w:rsid w:val="00255045"/>
    <w:rsid w:val="00255A70"/>
    <w:rsid w:val="00264048"/>
    <w:rsid w:val="00265926"/>
    <w:rsid w:val="00271E75"/>
    <w:rsid w:val="00291CDE"/>
    <w:rsid w:val="002A3304"/>
    <w:rsid w:val="002B140D"/>
    <w:rsid w:val="002C4662"/>
    <w:rsid w:val="002C7DB4"/>
    <w:rsid w:val="002D2861"/>
    <w:rsid w:val="002D5B8A"/>
    <w:rsid w:val="003116A7"/>
    <w:rsid w:val="00313C09"/>
    <w:rsid w:val="003359D6"/>
    <w:rsid w:val="0035381B"/>
    <w:rsid w:val="0037176A"/>
    <w:rsid w:val="00385A26"/>
    <w:rsid w:val="003F1801"/>
    <w:rsid w:val="00425762"/>
    <w:rsid w:val="004322DA"/>
    <w:rsid w:val="00433615"/>
    <w:rsid w:val="004339BC"/>
    <w:rsid w:val="00434264"/>
    <w:rsid w:val="00436C78"/>
    <w:rsid w:val="00436D76"/>
    <w:rsid w:val="004514B7"/>
    <w:rsid w:val="00463B24"/>
    <w:rsid w:val="00485FE3"/>
    <w:rsid w:val="00491546"/>
    <w:rsid w:val="0049205C"/>
    <w:rsid w:val="004A2A3F"/>
    <w:rsid w:val="004A37F5"/>
    <w:rsid w:val="004A5E78"/>
    <w:rsid w:val="004C11FF"/>
    <w:rsid w:val="004C472F"/>
    <w:rsid w:val="004D0D56"/>
    <w:rsid w:val="004E1C1E"/>
    <w:rsid w:val="004E67B4"/>
    <w:rsid w:val="004F2560"/>
    <w:rsid w:val="004F3C5A"/>
    <w:rsid w:val="00504882"/>
    <w:rsid w:val="00522ED8"/>
    <w:rsid w:val="00534D92"/>
    <w:rsid w:val="0054010A"/>
    <w:rsid w:val="00542041"/>
    <w:rsid w:val="00547880"/>
    <w:rsid w:val="00563A6E"/>
    <w:rsid w:val="00573051"/>
    <w:rsid w:val="00585D0B"/>
    <w:rsid w:val="005A50BB"/>
    <w:rsid w:val="005A5532"/>
    <w:rsid w:val="005B4756"/>
    <w:rsid w:val="005D2526"/>
    <w:rsid w:val="005F4A89"/>
    <w:rsid w:val="00602B6A"/>
    <w:rsid w:val="00604BB7"/>
    <w:rsid w:val="006102E3"/>
    <w:rsid w:val="00613443"/>
    <w:rsid w:val="00616D5C"/>
    <w:rsid w:val="006211B1"/>
    <w:rsid w:val="00622CBD"/>
    <w:rsid w:val="006810F9"/>
    <w:rsid w:val="006832AD"/>
    <w:rsid w:val="006961D2"/>
    <w:rsid w:val="006A7443"/>
    <w:rsid w:val="006C2578"/>
    <w:rsid w:val="006D3257"/>
    <w:rsid w:val="006D69BD"/>
    <w:rsid w:val="006E4262"/>
    <w:rsid w:val="00702AAC"/>
    <w:rsid w:val="007262D8"/>
    <w:rsid w:val="00734190"/>
    <w:rsid w:val="007437C6"/>
    <w:rsid w:val="0074627C"/>
    <w:rsid w:val="00755871"/>
    <w:rsid w:val="007609A4"/>
    <w:rsid w:val="00766760"/>
    <w:rsid w:val="0076787D"/>
    <w:rsid w:val="00770EC6"/>
    <w:rsid w:val="00786A26"/>
    <w:rsid w:val="00796D15"/>
    <w:rsid w:val="007E64B7"/>
    <w:rsid w:val="00801B3F"/>
    <w:rsid w:val="00806C28"/>
    <w:rsid w:val="00812C78"/>
    <w:rsid w:val="00826C3F"/>
    <w:rsid w:val="00831ECE"/>
    <w:rsid w:val="008505D8"/>
    <w:rsid w:val="0085232B"/>
    <w:rsid w:val="00866CFE"/>
    <w:rsid w:val="008C388D"/>
    <w:rsid w:val="008D663B"/>
    <w:rsid w:val="00915CAD"/>
    <w:rsid w:val="00926210"/>
    <w:rsid w:val="00947D7D"/>
    <w:rsid w:val="0095520C"/>
    <w:rsid w:val="0096218F"/>
    <w:rsid w:val="00963C1E"/>
    <w:rsid w:val="0098220F"/>
    <w:rsid w:val="00985322"/>
    <w:rsid w:val="00986F1F"/>
    <w:rsid w:val="009C20F7"/>
    <w:rsid w:val="009F2D18"/>
    <w:rsid w:val="00A01DAB"/>
    <w:rsid w:val="00A1014C"/>
    <w:rsid w:val="00A16F25"/>
    <w:rsid w:val="00A41504"/>
    <w:rsid w:val="00A434E1"/>
    <w:rsid w:val="00A72B4A"/>
    <w:rsid w:val="00AA130C"/>
    <w:rsid w:val="00AA683C"/>
    <w:rsid w:val="00AB1E39"/>
    <w:rsid w:val="00AD4AC8"/>
    <w:rsid w:val="00AE7276"/>
    <w:rsid w:val="00B0160C"/>
    <w:rsid w:val="00B124AD"/>
    <w:rsid w:val="00B13BA8"/>
    <w:rsid w:val="00B158B2"/>
    <w:rsid w:val="00B33DA7"/>
    <w:rsid w:val="00B56C62"/>
    <w:rsid w:val="00B70453"/>
    <w:rsid w:val="00B74A6C"/>
    <w:rsid w:val="00B753E3"/>
    <w:rsid w:val="00BB62A3"/>
    <w:rsid w:val="00BC1030"/>
    <w:rsid w:val="00BC757D"/>
    <w:rsid w:val="00BC7EF0"/>
    <w:rsid w:val="00BD5BD7"/>
    <w:rsid w:val="00BF219D"/>
    <w:rsid w:val="00C1619C"/>
    <w:rsid w:val="00C50F4C"/>
    <w:rsid w:val="00C54DC0"/>
    <w:rsid w:val="00C638B9"/>
    <w:rsid w:val="00CA1C1F"/>
    <w:rsid w:val="00CB2C03"/>
    <w:rsid w:val="00CE63CD"/>
    <w:rsid w:val="00CF0644"/>
    <w:rsid w:val="00D20BB4"/>
    <w:rsid w:val="00D3381B"/>
    <w:rsid w:val="00D55FC4"/>
    <w:rsid w:val="00D80462"/>
    <w:rsid w:val="00E00EF7"/>
    <w:rsid w:val="00E03B68"/>
    <w:rsid w:val="00E25F5A"/>
    <w:rsid w:val="00E27166"/>
    <w:rsid w:val="00E95B65"/>
    <w:rsid w:val="00EB3EEE"/>
    <w:rsid w:val="00EF0439"/>
    <w:rsid w:val="00EF20CA"/>
    <w:rsid w:val="00EF223D"/>
    <w:rsid w:val="00EF363A"/>
    <w:rsid w:val="00F06E82"/>
    <w:rsid w:val="00F12E90"/>
    <w:rsid w:val="00F16670"/>
    <w:rsid w:val="00F20D18"/>
    <w:rsid w:val="00F26BC3"/>
    <w:rsid w:val="00F40E4D"/>
    <w:rsid w:val="00F4148E"/>
    <w:rsid w:val="00F702A5"/>
    <w:rsid w:val="00F711DB"/>
    <w:rsid w:val="00F93A10"/>
    <w:rsid w:val="00FD6A5A"/>
    <w:rsid w:val="00FE1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DF7F2"/>
  <w15:chartTrackingRefBased/>
  <w15:docId w15:val="{270C7AA9-B86D-4627-85B7-91C3FBB6E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683C"/>
    <w:rPr>
      <w:color w:val="0000FF" w:themeColor="hyperlink"/>
      <w:u w:val="single"/>
    </w:rPr>
  </w:style>
  <w:style w:type="character" w:styleId="UnresolvedMention">
    <w:name w:val="Unresolved Mention"/>
    <w:basedOn w:val="DefaultParagraphFont"/>
    <w:uiPriority w:val="99"/>
    <w:semiHidden/>
    <w:unhideWhenUsed/>
    <w:rsid w:val="00AA683C"/>
    <w:rPr>
      <w:color w:val="605E5C"/>
      <w:shd w:val="clear" w:color="auto" w:fill="E1DFDD"/>
    </w:rPr>
  </w:style>
  <w:style w:type="character" w:styleId="Emphasis">
    <w:name w:val="Emphasis"/>
    <w:basedOn w:val="DefaultParagraphFont"/>
    <w:uiPriority w:val="20"/>
    <w:qFormat/>
    <w:rsid w:val="00573051"/>
    <w:rPr>
      <w:i/>
      <w:iCs/>
    </w:rPr>
  </w:style>
  <w:style w:type="paragraph" w:styleId="Header">
    <w:name w:val="header"/>
    <w:basedOn w:val="Normal"/>
    <w:link w:val="HeaderChar"/>
    <w:uiPriority w:val="99"/>
    <w:unhideWhenUsed/>
    <w:rsid w:val="00A01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DAB"/>
  </w:style>
  <w:style w:type="paragraph" w:styleId="Footer">
    <w:name w:val="footer"/>
    <w:basedOn w:val="Normal"/>
    <w:link w:val="FooterChar"/>
    <w:uiPriority w:val="99"/>
    <w:unhideWhenUsed/>
    <w:rsid w:val="00A01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DAB"/>
  </w:style>
  <w:style w:type="character" w:styleId="Strong">
    <w:name w:val="Strong"/>
    <w:basedOn w:val="DefaultParagraphFont"/>
    <w:uiPriority w:val="22"/>
    <w:qFormat/>
    <w:rsid w:val="00BC757D"/>
    <w:rPr>
      <w:b/>
      <w:bCs/>
    </w:rPr>
  </w:style>
  <w:style w:type="paragraph" w:customStyle="1" w:styleId="story-bodylist-item">
    <w:name w:val="story-body__list-item"/>
    <w:basedOn w:val="Normal"/>
    <w:rsid w:val="000B51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F06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828454">
      <w:bodyDiv w:val="1"/>
      <w:marLeft w:val="0"/>
      <w:marRight w:val="0"/>
      <w:marTop w:val="0"/>
      <w:marBottom w:val="0"/>
      <w:divBdr>
        <w:top w:val="none" w:sz="0" w:space="0" w:color="auto"/>
        <w:left w:val="none" w:sz="0" w:space="0" w:color="auto"/>
        <w:bottom w:val="none" w:sz="0" w:space="0" w:color="auto"/>
        <w:right w:val="none" w:sz="0" w:space="0" w:color="auto"/>
      </w:divBdr>
    </w:div>
    <w:div w:id="175506687">
      <w:bodyDiv w:val="1"/>
      <w:marLeft w:val="0"/>
      <w:marRight w:val="0"/>
      <w:marTop w:val="0"/>
      <w:marBottom w:val="0"/>
      <w:divBdr>
        <w:top w:val="none" w:sz="0" w:space="0" w:color="auto"/>
        <w:left w:val="none" w:sz="0" w:space="0" w:color="auto"/>
        <w:bottom w:val="none" w:sz="0" w:space="0" w:color="auto"/>
        <w:right w:val="none" w:sz="0" w:space="0" w:color="auto"/>
      </w:divBdr>
    </w:div>
    <w:div w:id="530387951">
      <w:bodyDiv w:val="1"/>
      <w:marLeft w:val="0"/>
      <w:marRight w:val="0"/>
      <w:marTop w:val="0"/>
      <w:marBottom w:val="0"/>
      <w:divBdr>
        <w:top w:val="none" w:sz="0" w:space="0" w:color="auto"/>
        <w:left w:val="none" w:sz="0" w:space="0" w:color="auto"/>
        <w:bottom w:val="none" w:sz="0" w:space="0" w:color="auto"/>
        <w:right w:val="none" w:sz="0" w:space="0" w:color="auto"/>
      </w:divBdr>
    </w:div>
    <w:div w:id="1310943056">
      <w:bodyDiv w:val="1"/>
      <w:marLeft w:val="0"/>
      <w:marRight w:val="0"/>
      <w:marTop w:val="0"/>
      <w:marBottom w:val="0"/>
      <w:divBdr>
        <w:top w:val="none" w:sz="0" w:space="0" w:color="auto"/>
        <w:left w:val="none" w:sz="0" w:space="0" w:color="auto"/>
        <w:bottom w:val="none" w:sz="0" w:space="0" w:color="auto"/>
        <w:right w:val="none" w:sz="0" w:space="0" w:color="auto"/>
      </w:divBdr>
    </w:div>
    <w:div w:id="2058896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uardian.co.uk/politics/2006/may/22/conservatives.davidcamer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3221</TotalTime>
  <Pages>11</Pages>
  <Words>4825</Words>
  <Characters>27505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73</cp:revision>
  <dcterms:created xsi:type="dcterms:W3CDTF">2018-10-07T15:40:00Z</dcterms:created>
  <dcterms:modified xsi:type="dcterms:W3CDTF">2018-12-06T19:36:00Z</dcterms:modified>
</cp:coreProperties>
</file>