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F7AE9" w14:textId="52300388" w:rsidR="008B4169" w:rsidRDefault="00E07C12" w:rsidP="00E07C12">
      <w:r>
        <w:rPr>
          <w:noProof/>
        </w:rPr>
        <w:drawing>
          <wp:anchor distT="0" distB="0" distL="114300" distR="114300" simplePos="0" relativeHeight="251658240" behindDoc="1" locked="0" layoutInCell="1" allowOverlap="1" wp14:anchorId="09855602" wp14:editId="59CFA77E">
            <wp:simplePos x="0" y="0"/>
            <wp:positionH relativeFrom="margin">
              <wp:align>center</wp:align>
            </wp:positionH>
            <wp:positionV relativeFrom="paragraph">
              <wp:posOffset>332354</wp:posOffset>
            </wp:positionV>
            <wp:extent cx="4754880" cy="1892300"/>
            <wp:effectExtent l="0" t="0" r="7620" b="0"/>
            <wp:wrapNone/>
            <wp:docPr id="1579106742"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4880" cy="1892300"/>
                    </a:xfrm>
                    <a:prstGeom prst="rect">
                      <a:avLst/>
                    </a:prstGeom>
                    <a:noFill/>
                    <a:ln>
                      <a:noFill/>
                    </a:ln>
                  </pic:spPr>
                </pic:pic>
              </a:graphicData>
            </a:graphic>
          </wp:anchor>
        </w:drawing>
      </w:r>
    </w:p>
    <w:p w14:paraId="16C266B6" w14:textId="77777777" w:rsidR="00E07C12" w:rsidRPr="00E07C12" w:rsidRDefault="00E07C12" w:rsidP="00E07C12"/>
    <w:p w14:paraId="657DE4AA" w14:textId="77777777" w:rsidR="00E07C12" w:rsidRPr="00E07C12" w:rsidRDefault="00E07C12" w:rsidP="00E07C12"/>
    <w:p w14:paraId="6931405A" w14:textId="77777777" w:rsidR="00E07C12" w:rsidRPr="00E07C12" w:rsidRDefault="00E07C12" w:rsidP="00E07C12"/>
    <w:p w14:paraId="11700B4A" w14:textId="77777777" w:rsidR="00E07C12" w:rsidRPr="00E07C12" w:rsidRDefault="00E07C12" w:rsidP="00E07C12"/>
    <w:p w14:paraId="1831A757" w14:textId="77777777" w:rsidR="00E07C12" w:rsidRPr="00E07C12" w:rsidRDefault="00E07C12" w:rsidP="00E07C12"/>
    <w:p w14:paraId="05C47F0C" w14:textId="77777777" w:rsidR="00E07C12" w:rsidRPr="00E07C12" w:rsidRDefault="00E07C12" w:rsidP="00E07C12"/>
    <w:p w14:paraId="6F084C6A" w14:textId="77777777" w:rsidR="00E07C12" w:rsidRPr="00E07C12" w:rsidRDefault="00E07C12" w:rsidP="00E07C12"/>
    <w:p w14:paraId="3CA74256" w14:textId="77777777" w:rsidR="00E07C12" w:rsidRPr="00E07C12" w:rsidRDefault="00E07C12" w:rsidP="00E07C12"/>
    <w:p w14:paraId="1B6DF5DE" w14:textId="77777777" w:rsidR="00E07C12" w:rsidRPr="00E07C12" w:rsidRDefault="00E07C12" w:rsidP="00E07C12"/>
    <w:p w14:paraId="52D8EF1F" w14:textId="77777777" w:rsidR="00E07C12" w:rsidRPr="00E07C12" w:rsidRDefault="00E07C12" w:rsidP="00E07C12"/>
    <w:p w14:paraId="0DB95062" w14:textId="77777777" w:rsidR="00E07C12" w:rsidRDefault="00E07C12" w:rsidP="00E07C12"/>
    <w:p w14:paraId="431F7F25" w14:textId="77777777" w:rsidR="00A923B3" w:rsidRDefault="00A923B3" w:rsidP="00E07C12">
      <w:pPr>
        <w:jc w:val="center"/>
        <w:rPr>
          <w:lang w:val="en-GB"/>
        </w:rPr>
      </w:pPr>
    </w:p>
    <w:p w14:paraId="5EACE192" w14:textId="77777777" w:rsidR="00A923B3" w:rsidRDefault="00A923B3" w:rsidP="00E07C12">
      <w:pPr>
        <w:jc w:val="center"/>
        <w:rPr>
          <w:lang w:val="en-GB"/>
        </w:rPr>
      </w:pPr>
    </w:p>
    <w:p w14:paraId="7941165E" w14:textId="77777777" w:rsidR="00A923B3" w:rsidRDefault="00A923B3" w:rsidP="00E07C12">
      <w:pPr>
        <w:jc w:val="center"/>
        <w:rPr>
          <w:lang w:val="en-GB"/>
        </w:rPr>
      </w:pPr>
    </w:p>
    <w:p w14:paraId="2317E342" w14:textId="77777777" w:rsidR="00A923B3" w:rsidRDefault="00A923B3" w:rsidP="00E07C12">
      <w:pPr>
        <w:jc w:val="center"/>
        <w:rPr>
          <w:lang w:val="en-GB"/>
        </w:rPr>
      </w:pPr>
    </w:p>
    <w:p w14:paraId="5ADBA0E3" w14:textId="77777777" w:rsidR="00A923B3" w:rsidRDefault="00A923B3" w:rsidP="00E07C12">
      <w:pPr>
        <w:jc w:val="center"/>
        <w:rPr>
          <w:lang w:val="en-GB"/>
        </w:rPr>
      </w:pPr>
    </w:p>
    <w:p w14:paraId="4EF3C1DB" w14:textId="77777777" w:rsidR="00A923B3" w:rsidRPr="00A923B3" w:rsidRDefault="00A923B3" w:rsidP="00E07C12">
      <w:pPr>
        <w:jc w:val="center"/>
        <w:rPr>
          <w:rFonts w:ascii="Arial" w:hAnsi="Arial" w:cs="Arial"/>
          <w:sz w:val="30"/>
          <w:szCs w:val="30"/>
          <w:lang w:val="en-GB"/>
        </w:rPr>
      </w:pPr>
    </w:p>
    <w:p w14:paraId="7D800321" w14:textId="36B81469" w:rsidR="00302217" w:rsidRPr="00A923B3" w:rsidRDefault="00E07C12" w:rsidP="00E07C12">
      <w:pPr>
        <w:jc w:val="center"/>
        <w:rPr>
          <w:rFonts w:ascii="Arial" w:hAnsi="Arial" w:cs="Arial"/>
          <w:sz w:val="30"/>
          <w:szCs w:val="30"/>
          <w:lang w:val="en-GB"/>
        </w:rPr>
      </w:pPr>
      <w:r w:rsidRPr="00A923B3">
        <w:rPr>
          <w:rFonts w:ascii="Arial" w:hAnsi="Arial" w:cs="Arial"/>
          <w:sz w:val="30"/>
          <w:szCs w:val="30"/>
          <w:lang w:val="en-GB"/>
        </w:rPr>
        <w:t>Name: Nicolas Sanchez Navarrete</w:t>
      </w:r>
      <w:r w:rsidRPr="00A923B3">
        <w:rPr>
          <w:rFonts w:ascii="Arial" w:hAnsi="Arial" w:cs="Arial"/>
          <w:sz w:val="30"/>
          <w:szCs w:val="30"/>
          <w:lang w:val="en-GB"/>
        </w:rPr>
        <w:br/>
        <w:t>Student ID: 2413598</w:t>
      </w:r>
      <w:r w:rsidRPr="00A923B3">
        <w:rPr>
          <w:rFonts w:ascii="Arial" w:hAnsi="Arial" w:cs="Arial"/>
          <w:sz w:val="30"/>
          <w:szCs w:val="30"/>
          <w:lang w:val="en-GB"/>
        </w:rPr>
        <w:br/>
        <w:t>Module Code: LCLM_5004</w:t>
      </w:r>
      <w:r w:rsidRPr="00A923B3">
        <w:rPr>
          <w:rFonts w:ascii="Arial" w:hAnsi="Arial" w:cs="Arial"/>
          <w:sz w:val="30"/>
          <w:szCs w:val="30"/>
          <w:lang w:val="en-GB"/>
        </w:rPr>
        <w:br/>
        <w:t>Module Name: Managing Business Information</w:t>
      </w:r>
      <w:r w:rsidRPr="00A923B3">
        <w:rPr>
          <w:rFonts w:ascii="Arial" w:hAnsi="Arial" w:cs="Arial"/>
          <w:sz w:val="30"/>
          <w:szCs w:val="30"/>
          <w:lang w:val="en-GB"/>
        </w:rPr>
        <w:br/>
        <w:t xml:space="preserve">Teacher Name: </w:t>
      </w:r>
      <w:proofErr w:type="spellStart"/>
      <w:r w:rsidRPr="00A923B3">
        <w:rPr>
          <w:rFonts w:ascii="Arial" w:hAnsi="Arial" w:cs="Arial"/>
          <w:sz w:val="30"/>
          <w:szCs w:val="30"/>
          <w:lang w:val="en-GB"/>
        </w:rPr>
        <w:t>Amitave</w:t>
      </w:r>
      <w:proofErr w:type="spellEnd"/>
      <w:r w:rsidRPr="00A923B3">
        <w:rPr>
          <w:rFonts w:ascii="Arial" w:hAnsi="Arial" w:cs="Arial"/>
          <w:sz w:val="30"/>
          <w:szCs w:val="30"/>
          <w:lang w:val="en-GB"/>
        </w:rPr>
        <w:t xml:space="preserve"> Banik</w:t>
      </w:r>
    </w:p>
    <w:p w14:paraId="3834AC89" w14:textId="77777777" w:rsidR="00A923B3" w:rsidRDefault="00302217">
      <w:pPr>
        <w:rPr>
          <w:lang w:val="en-GB"/>
        </w:rPr>
      </w:pPr>
      <w:r>
        <w:rPr>
          <w:lang w:val="en-GB"/>
        </w:rPr>
        <w:br w:type="page"/>
      </w:r>
    </w:p>
    <w:p w14:paraId="4343985F" w14:textId="77777777" w:rsidR="00A923B3" w:rsidRPr="00A923B3" w:rsidRDefault="00A923B3" w:rsidP="00A923B3">
      <w:pPr>
        <w:rPr>
          <w:lang w:val="en-GB"/>
        </w:rPr>
      </w:pPr>
    </w:p>
    <w:p w14:paraId="15B9A450" w14:textId="230062F0" w:rsidR="00A923B3" w:rsidRPr="00A923B3" w:rsidRDefault="00A923B3" w:rsidP="00A923B3">
      <w:pPr>
        <w:jc w:val="center"/>
        <w:rPr>
          <w:rFonts w:ascii="Arial" w:hAnsi="Arial" w:cs="Arial"/>
          <w:sz w:val="36"/>
          <w:szCs w:val="36"/>
          <w:lang w:val="en-GB"/>
        </w:rPr>
      </w:pPr>
      <w:r w:rsidRPr="00A923B3">
        <w:rPr>
          <w:rFonts w:ascii="Arial" w:hAnsi="Arial" w:cs="Arial"/>
          <w:sz w:val="36"/>
          <w:szCs w:val="36"/>
          <w:lang w:val="en-GB"/>
        </w:rPr>
        <w:t>Table Of Contents:</w:t>
      </w:r>
    </w:p>
    <w:p w14:paraId="190EB147" w14:textId="77777777" w:rsidR="00A923B3" w:rsidRDefault="00A923B3" w:rsidP="00A923B3">
      <w:pPr>
        <w:rPr>
          <w:lang w:val="en-GB"/>
        </w:rPr>
      </w:pPr>
    </w:p>
    <w:p w14:paraId="51990A13" w14:textId="77777777" w:rsidR="00A923B3" w:rsidRDefault="00A923B3" w:rsidP="00A923B3">
      <w:pPr>
        <w:rPr>
          <w:lang w:val="en-GB"/>
        </w:rPr>
      </w:pPr>
    </w:p>
    <w:p w14:paraId="472D1632" w14:textId="77777777" w:rsidR="00A923B3" w:rsidRDefault="00A923B3" w:rsidP="00A923B3">
      <w:pPr>
        <w:rPr>
          <w:lang w:val="en-GB"/>
        </w:rPr>
      </w:pPr>
    </w:p>
    <w:p w14:paraId="0D67278E" w14:textId="77777777" w:rsidR="00A923B3" w:rsidRDefault="00A923B3" w:rsidP="00A923B3">
      <w:pPr>
        <w:rPr>
          <w:lang w:val="en-GB"/>
        </w:rPr>
      </w:pPr>
    </w:p>
    <w:p w14:paraId="4832C854" w14:textId="77777777" w:rsidR="00A923B3" w:rsidRDefault="00A923B3" w:rsidP="00A923B3">
      <w:pPr>
        <w:rPr>
          <w:lang w:val="en-GB"/>
        </w:rPr>
      </w:pPr>
    </w:p>
    <w:p w14:paraId="21849574" w14:textId="77777777" w:rsidR="00A923B3" w:rsidRPr="00A923B3" w:rsidRDefault="00A923B3" w:rsidP="00A923B3">
      <w:pPr>
        <w:rPr>
          <w:lang w:val="en-GB"/>
        </w:rPr>
      </w:pPr>
    </w:p>
    <w:p w14:paraId="4C5FBA60" w14:textId="24CD3D72"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Introduction and Business Context </w:t>
      </w:r>
    </w:p>
    <w:p w14:paraId="0F7DCBDF" w14:textId="1DBED520"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The Core Problem </w:t>
      </w:r>
    </w:p>
    <w:p w14:paraId="6802D911" w14:textId="136F16E6"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Key Operational Challenges </w:t>
      </w:r>
    </w:p>
    <w:p w14:paraId="504E3DB6" w14:textId="03648204"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Evaluation of Existing Systems </w:t>
      </w:r>
    </w:p>
    <w:p w14:paraId="64A25578" w14:textId="25A03E3F"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Recommended Solution: Integrated ERP and CRM Platform </w:t>
      </w:r>
    </w:p>
    <w:p w14:paraId="42B5BB14" w14:textId="3D05D5AA"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Justification for the Recommended System </w:t>
      </w:r>
    </w:p>
    <w:p w14:paraId="50D6C9FA" w14:textId="7623682D"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 Vendor Evaluation and Recommendation </w:t>
      </w:r>
    </w:p>
    <w:p w14:paraId="5B0F623F" w14:textId="21686704"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Operational Transformation </w:t>
      </w:r>
    </w:p>
    <w:p w14:paraId="7838F056" w14:textId="5BE7B544"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Implementation Plan </w:t>
      </w:r>
    </w:p>
    <w:p w14:paraId="3B691132" w14:textId="56C8C3DC"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Training and Change Management </w:t>
      </w:r>
    </w:p>
    <w:p w14:paraId="48C5920A" w14:textId="17CE4235"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Risk Management </w:t>
      </w:r>
    </w:p>
    <w:p w14:paraId="5E807288" w14:textId="72D70DB2"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Integration Architecture </w:t>
      </w:r>
    </w:p>
    <w:p w14:paraId="00B6B0A3" w14:textId="52024BBD"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lang w:val="en-GB"/>
        </w:rPr>
        <w:t xml:space="preserve">Expected Benefits </w:t>
      </w:r>
    </w:p>
    <w:p w14:paraId="497BE775" w14:textId="77777777"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rPr>
        <w:t>Conclusion</w:t>
      </w:r>
    </w:p>
    <w:p w14:paraId="7A87D360" w14:textId="0EB01ED8" w:rsidR="00A923B3" w:rsidRPr="00A923B3" w:rsidRDefault="00A923B3" w:rsidP="00A923B3">
      <w:pPr>
        <w:pStyle w:val="ListParagraph"/>
        <w:numPr>
          <w:ilvl w:val="0"/>
          <w:numId w:val="2"/>
        </w:numPr>
        <w:rPr>
          <w:rFonts w:ascii="Arial" w:hAnsi="Arial" w:cs="Arial"/>
          <w:sz w:val="32"/>
          <w:szCs w:val="32"/>
          <w:lang w:val="en-GB"/>
        </w:rPr>
      </w:pPr>
      <w:r w:rsidRPr="00A923B3">
        <w:rPr>
          <w:rFonts w:ascii="Arial" w:hAnsi="Arial" w:cs="Arial"/>
          <w:sz w:val="32"/>
          <w:szCs w:val="32"/>
        </w:rPr>
        <w:t>References</w:t>
      </w:r>
    </w:p>
    <w:p w14:paraId="50E38B35" w14:textId="56004729" w:rsidR="00A923B3" w:rsidRPr="00A923B3" w:rsidRDefault="00A923B3" w:rsidP="00A923B3">
      <w:pPr>
        <w:pStyle w:val="ListParagraph"/>
        <w:numPr>
          <w:ilvl w:val="0"/>
          <w:numId w:val="2"/>
        </w:numPr>
        <w:rPr>
          <w:lang w:val="en-GB"/>
        </w:rPr>
      </w:pPr>
      <w:r w:rsidRPr="00A923B3">
        <w:rPr>
          <w:lang w:val="en-GB"/>
        </w:rPr>
        <w:br w:type="page"/>
      </w:r>
    </w:p>
    <w:p w14:paraId="65AE0277" w14:textId="77777777" w:rsidR="00A923B3" w:rsidRDefault="00A923B3">
      <w:pPr>
        <w:rPr>
          <w:lang w:val="en-GB"/>
        </w:rPr>
      </w:pPr>
    </w:p>
    <w:p w14:paraId="35AC8EF1" w14:textId="77777777" w:rsidR="00302217" w:rsidRDefault="00302217">
      <w:pPr>
        <w:rPr>
          <w:lang w:val="en-GB"/>
        </w:rPr>
      </w:pPr>
    </w:p>
    <w:p w14:paraId="6FD95E3A" w14:textId="77777777" w:rsidR="00302217" w:rsidRPr="00A923B3" w:rsidRDefault="00302217" w:rsidP="00302217">
      <w:pPr>
        <w:jc w:val="center"/>
        <w:rPr>
          <w:rFonts w:ascii="Arial" w:hAnsi="Arial" w:cs="Arial"/>
          <w:lang w:val="en-GB"/>
        </w:rPr>
      </w:pPr>
      <w:proofErr w:type="spellStart"/>
      <w:r w:rsidRPr="00A923B3">
        <w:rPr>
          <w:rFonts w:ascii="Arial" w:hAnsi="Arial" w:cs="Arial"/>
          <w:lang w:val="en-GB"/>
        </w:rPr>
        <w:t>Kalori</w:t>
      </w:r>
      <w:proofErr w:type="spellEnd"/>
      <w:r w:rsidRPr="00A923B3">
        <w:rPr>
          <w:rFonts w:ascii="Arial" w:hAnsi="Arial" w:cs="Arial"/>
          <w:lang w:val="en-GB"/>
        </w:rPr>
        <w:t xml:space="preserve"> Ltd. — Information Systems Modernisation Proposal</w:t>
      </w:r>
    </w:p>
    <w:p w14:paraId="0100D900" w14:textId="77777777" w:rsidR="00302217" w:rsidRPr="00A923B3" w:rsidRDefault="00302217" w:rsidP="00302217">
      <w:pPr>
        <w:jc w:val="center"/>
        <w:rPr>
          <w:rFonts w:ascii="Arial" w:hAnsi="Arial" w:cs="Arial"/>
          <w:lang w:val="en-GB"/>
        </w:rPr>
      </w:pPr>
      <w:r w:rsidRPr="00A923B3">
        <w:rPr>
          <w:rFonts w:ascii="Arial" w:hAnsi="Arial" w:cs="Arial"/>
          <w:lang w:val="en-GB"/>
        </w:rPr>
        <w:t>IT Consultancy Report — Confidential — Senior Management</w:t>
      </w:r>
    </w:p>
    <w:p w14:paraId="18918748" w14:textId="77777777" w:rsidR="00302217" w:rsidRPr="00A923B3" w:rsidRDefault="00302217" w:rsidP="00302217">
      <w:pPr>
        <w:jc w:val="center"/>
        <w:rPr>
          <w:rFonts w:ascii="Arial" w:hAnsi="Arial" w:cs="Arial"/>
          <w:lang w:val="en-GB"/>
        </w:rPr>
      </w:pPr>
      <w:r w:rsidRPr="00A923B3">
        <w:rPr>
          <w:rFonts w:ascii="Arial" w:hAnsi="Arial" w:cs="Arial"/>
          <w:lang w:val="en-GB"/>
        </w:rPr>
        <w:t>Introduction and Business Context</w:t>
      </w:r>
    </w:p>
    <w:p w14:paraId="21FF8411" w14:textId="77777777" w:rsidR="00302217" w:rsidRPr="00A923B3" w:rsidRDefault="00302217" w:rsidP="00302217">
      <w:pPr>
        <w:jc w:val="center"/>
        <w:rPr>
          <w:rFonts w:ascii="Arial" w:hAnsi="Arial" w:cs="Arial"/>
          <w:lang w:val="en-GB"/>
        </w:rPr>
      </w:pPr>
    </w:p>
    <w:p w14:paraId="627A33E9" w14:textId="77777777" w:rsidR="00302217" w:rsidRPr="00A923B3" w:rsidRDefault="00302217" w:rsidP="00302217">
      <w:pPr>
        <w:jc w:val="center"/>
        <w:rPr>
          <w:rFonts w:ascii="Arial" w:hAnsi="Arial" w:cs="Arial"/>
          <w:lang w:val="en-GB"/>
        </w:rPr>
      </w:pPr>
      <w:proofErr w:type="spellStart"/>
      <w:r w:rsidRPr="00A923B3">
        <w:rPr>
          <w:rFonts w:ascii="Arial" w:hAnsi="Arial" w:cs="Arial"/>
          <w:lang w:val="en-GB"/>
        </w:rPr>
        <w:t>Kalori</w:t>
      </w:r>
      <w:proofErr w:type="spellEnd"/>
      <w:r w:rsidRPr="00A923B3">
        <w:rPr>
          <w:rFonts w:ascii="Arial" w:hAnsi="Arial" w:cs="Arial"/>
          <w:lang w:val="en-GB"/>
        </w:rPr>
        <w:t xml:space="preserve"> Ltd. is a rapidly growing consumer electronics retailer that operates a network of 30 physical stores alongside a well-established and increasingly successful ecommerce platform. Over recent years, the company has experienced sustained growth in both revenue and customer base, positioning itself as a competitive player within the retail sector. As part of its strategic vision, </w:t>
      </w:r>
      <w:proofErr w:type="spellStart"/>
      <w:r w:rsidRPr="00A923B3">
        <w:rPr>
          <w:rFonts w:ascii="Arial" w:hAnsi="Arial" w:cs="Arial"/>
          <w:lang w:val="en-GB"/>
        </w:rPr>
        <w:t>Kalori</w:t>
      </w:r>
      <w:proofErr w:type="spellEnd"/>
      <w:r w:rsidRPr="00A923B3">
        <w:rPr>
          <w:rFonts w:ascii="Arial" w:hAnsi="Arial" w:cs="Arial"/>
          <w:lang w:val="en-GB"/>
        </w:rPr>
        <w:t xml:space="preserve"> Ltd. aims to continue expanding its operations by opening new stores, strengthening its online presence, and enhancing customer engagement.</w:t>
      </w:r>
    </w:p>
    <w:p w14:paraId="05266EE4" w14:textId="77777777" w:rsidR="00302217" w:rsidRPr="00A923B3" w:rsidRDefault="00302217" w:rsidP="00302217">
      <w:pPr>
        <w:jc w:val="center"/>
        <w:rPr>
          <w:rFonts w:ascii="Arial" w:hAnsi="Arial" w:cs="Arial"/>
          <w:lang w:val="en-GB"/>
        </w:rPr>
      </w:pPr>
    </w:p>
    <w:p w14:paraId="2E78D894" w14:textId="77777777" w:rsidR="00302217" w:rsidRPr="00A923B3" w:rsidRDefault="00302217" w:rsidP="00302217">
      <w:pPr>
        <w:jc w:val="center"/>
        <w:rPr>
          <w:rFonts w:ascii="Arial" w:hAnsi="Arial" w:cs="Arial"/>
          <w:lang w:val="en-GB"/>
        </w:rPr>
      </w:pPr>
      <w:r w:rsidRPr="00A923B3">
        <w:rPr>
          <w:rFonts w:ascii="Arial" w:hAnsi="Arial" w:cs="Arial"/>
          <w:lang w:val="en-GB"/>
        </w:rPr>
        <w:t>Despite this positive trajectory, the company is facing significant internal challenges related to its information systems. The current systems were originally implemented when the organisation was much smaller and less complex. As a result, they have not evolved in line with the company’s growth and are now outdated, fragmented, and inefficient.</w:t>
      </w:r>
    </w:p>
    <w:p w14:paraId="6D195EA2" w14:textId="77777777" w:rsidR="00302217" w:rsidRPr="00A923B3" w:rsidRDefault="00302217" w:rsidP="00302217">
      <w:pPr>
        <w:jc w:val="center"/>
        <w:rPr>
          <w:rFonts w:ascii="Arial" w:hAnsi="Arial" w:cs="Arial"/>
          <w:lang w:val="en-GB"/>
        </w:rPr>
      </w:pPr>
    </w:p>
    <w:p w14:paraId="015067E3"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In today’s retail environment, businesses must operate with high levels of efficiency, agility, and customer focus. Customers expect seamless experiences across physical and digital channels, while organisations must rely on accurate, real-time data to make informed decisions. </w:t>
      </w:r>
      <w:proofErr w:type="spellStart"/>
      <w:r w:rsidRPr="00A923B3">
        <w:rPr>
          <w:rFonts w:ascii="Arial" w:hAnsi="Arial" w:cs="Arial"/>
          <w:lang w:val="en-GB"/>
        </w:rPr>
        <w:t>Kalori</w:t>
      </w:r>
      <w:proofErr w:type="spellEnd"/>
      <w:r w:rsidRPr="00A923B3">
        <w:rPr>
          <w:rFonts w:ascii="Arial" w:hAnsi="Arial" w:cs="Arial"/>
          <w:lang w:val="en-GB"/>
        </w:rPr>
        <w:t xml:space="preserve"> Ltd.’s existing systems are no longer capable of supporting these requirements, creating a critical need for modernisation.</w:t>
      </w:r>
    </w:p>
    <w:p w14:paraId="04AE2CD6" w14:textId="77777777" w:rsidR="00302217" w:rsidRPr="00A923B3" w:rsidRDefault="00302217" w:rsidP="00302217">
      <w:pPr>
        <w:jc w:val="center"/>
        <w:rPr>
          <w:rFonts w:ascii="Arial" w:hAnsi="Arial" w:cs="Arial"/>
          <w:lang w:val="en-GB"/>
        </w:rPr>
      </w:pPr>
    </w:p>
    <w:p w14:paraId="28FAB828"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Beyond resolving current operational inefficiencies, the implementation of an integrated ERP and CRM system will position </w:t>
      </w:r>
      <w:proofErr w:type="spellStart"/>
      <w:r w:rsidRPr="00A923B3">
        <w:rPr>
          <w:rFonts w:ascii="Arial" w:hAnsi="Arial" w:cs="Arial"/>
          <w:lang w:val="en-GB"/>
        </w:rPr>
        <w:t>Kalori</w:t>
      </w:r>
      <w:proofErr w:type="spellEnd"/>
      <w:r w:rsidRPr="00A923B3">
        <w:rPr>
          <w:rFonts w:ascii="Arial" w:hAnsi="Arial" w:cs="Arial"/>
          <w:lang w:val="en-GB"/>
        </w:rPr>
        <w:t xml:space="preserve"> Ltd. for long-term strategic success. In an increasingly competitive retail environment, organisations must not only operate efficiently but also demonstrate the ability to adapt quickly to market changes and evolving customer expectations.</w:t>
      </w:r>
    </w:p>
    <w:p w14:paraId="35778E29" w14:textId="77777777" w:rsidR="00302217" w:rsidRPr="00A923B3" w:rsidRDefault="00302217" w:rsidP="00302217">
      <w:pPr>
        <w:jc w:val="center"/>
        <w:rPr>
          <w:rFonts w:ascii="Arial" w:hAnsi="Arial" w:cs="Arial"/>
          <w:lang w:val="en-GB"/>
        </w:rPr>
      </w:pPr>
    </w:p>
    <w:p w14:paraId="7E9ADD57" w14:textId="77777777" w:rsidR="00302217" w:rsidRPr="00A923B3" w:rsidRDefault="00302217" w:rsidP="00302217">
      <w:pPr>
        <w:jc w:val="center"/>
        <w:rPr>
          <w:rFonts w:ascii="Arial" w:hAnsi="Arial" w:cs="Arial"/>
          <w:lang w:val="en-GB"/>
        </w:rPr>
      </w:pPr>
    </w:p>
    <w:p w14:paraId="70C3206D" w14:textId="77777777" w:rsidR="00302217" w:rsidRPr="00A923B3" w:rsidRDefault="00302217" w:rsidP="00302217">
      <w:pPr>
        <w:jc w:val="center"/>
        <w:rPr>
          <w:rFonts w:ascii="Arial" w:hAnsi="Arial" w:cs="Arial"/>
          <w:lang w:val="en-GB"/>
        </w:rPr>
      </w:pPr>
    </w:p>
    <w:p w14:paraId="46959B37" w14:textId="162A531C" w:rsidR="00302217" w:rsidRPr="00A923B3" w:rsidRDefault="00302217" w:rsidP="00302217">
      <w:pPr>
        <w:jc w:val="center"/>
        <w:rPr>
          <w:rFonts w:ascii="Arial" w:hAnsi="Arial" w:cs="Arial"/>
          <w:lang w:val="en-GB"/>
        </w:rPr>
      </w:pPr>
      <w:r w:rsidRPr="00A923B3">
        <w:rPr>
          <w:rFonts w:ascii="Arial" w:hAnsi="Arial" w:cs="Arial"/>
          <w:lang w:val="en-GB"/>
        </w:rPr>
        <w:lastRenderedPageBreak/>
        <w:t>One of the most important strategic advantages of the proposed system is its ability to support data-driven decision-making. By providing real-time access to accurate and comprehensive data, the system enables management to identify trends, monitor performance, and respond proactively to emerging opportunities and risks. This represents a significant shift from the organisation’s current reactive approach, where decisions are often based on outdated or incomplete information.</w:t>
      </w:r>
    </w:p>
    <w:p w14:paraId="747066BE" w14:textId="77777777" w:rsidR="00302217" w:rsidRPr="00A923B3" w:rsidRDefault="00302217" w:rsidP="00302217">
      <w:pPr>
        <w:jc w:val="center"/>
        <w:rPr>
          <w:rFonts w:ascii="Arial" w:hAnsi="Arial" w:cs="Arial"/>
          <w:lang w:val="en-GB"/>
        </w:rPr>
      </w:pPr>
    </w:p>
    <w:p w14:paraId="17227818"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The integration of customer data through the CRM module will also allow </w:t>
      </w:r>
      <w:proofErr w:type="spellStart"/>
      <w:r w:rsidRPr="00A923B3">
        <w:rPr>
          <w:rFonts w:ascii="Arial" w:hAnsi="Arial" w:cs="Arial"/>
          <w:lang w:val="en-GB"/>
        </w:rPr>
        <w:t>Kalori</w:t>
      </w:r>
      <w:proofErr w:type="spellEnd"/>
      <w:r w:rsidRPr="00A923B3">
        <w:rPr>
          <w:rFonts w:ascii="Arial" w:hAnsi="Arial" w:cs="Arial"/>
          <w:lang w:val="en-GB"/>
        </w:rPr>
        <w:t xml:space="preserve"> Ltd. to develop more sophisticated marketing strategies. By analysing purchasing behaviour, preferences, and engagement patterns, the organisation can deliver highly targeted and personalised campaigns. This not only improves customer satisfaction but also increases conversion rates and customer lifetime value.</w:t>
      </w:r>
    </w:p>
    <w:p w14:paraId="2065E7F1" w14:textId="77777777" w:rsidR="00302217" w:rsidRPr="00A923B3" w:rsidRDefault="00302217" w:rsidP="00302217">
      <w:pPr>
        <w:jc w:val="center"/>
        <w:rPr>
          <w:rFonts w:ascii="Arial" w:hAnsi="Arial" w:cs="Arial"/>
          <w:lang w:val="en-GB"/>
        </w:rPr>
      </w:pPr>
    </w:p>
    <w:p w14:paraId="007FDD60" w14:textId="77777777" w:rsidR="00302217" w:rsidRPr="00A923B3" w:rsidRDefault="00302217" w:rsidP="00302217">
      <w:pPr>
        <w:jc w:val="center"/>
        <w:rPr>
          <w:rFonts w:ascii="Arial" w:hAnsi="Arial" w:cs="Arial"/>
          <w:lang w:val="en-GB"/>
        </w:rPr>
      </w:pPr>
      <w:r w:rsidRPr="00A923B3">
        <w:rPr>
          <w:rFonts w:ascii="Arial" w:hAnsi="Arial" w:cs="Arial"/>
          <w:lang w:val="en-GB"/>
        </w:rPr>
        <w:t>Furthermore, the proposed system enhances the organisation’s ability to implement an effective omnichannel strategy. Customers increasingly expect a seamless experience across physical stores and online platforms. The integration of systems ensures that customer interactions, transactions, and preferences are consistently recorded and accessible across all channels. This enables services such as click-and-collect, unified returns, and personalised recommendations, all of which contribute to a superior customer experience.</w:t>
      </w:r>
    </w:p>
    <w:p w14:paraId="445C50AA" w14:textId="77777777" w:rsidR="00302217" w:rsidRPr="00A923B3" w:rsidRDefault="00302217" w:rsidP="00302217">
      <w:pPr>
        <w:jc w:val="center"/>
        <w:rPr>
          <w:rFonts w:ascii="Arial" w:hAnsi="Arial" w:cs="Arial"/>
          <w:lang w:val="en-GB"/>
        </w:rPr>
      </w:pPr>
    </w:p>
    <w:p w14:paraId="248F6AB8"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Scalability is another key strategic benefit. As </w:t>
      </w:r>
      <w:proofErr w:type="spellStart"/>
      <w:r w:rsidRPr="00A923B3">
        <w:rPr>
          <w:rFonts w:ascii="Arial" w:hAnsi="Arial" w:cs="Arial"/>
          <w:lang w:val="en-GB"/>
        </w:rPr>
        <w:t>Kalori</w:t>
      </w:r>
      <w:proofErr w:type="spellEnd"/>
      <w:r w:rsidRPr="00A923B3">
        <w:rPr>
          <w:rFonts w:ascii="Arial" w:hAnsi="Arial" w:cs="Arial"/>
          <w:lang w:val="en-GB"/>
        </w:rPr>
        <w:t xml:space="preserve"> Ltd. continues to expand its operations, the cloud-based nature of the system allows it to scale without significant additional infrastructure investment. New stores, products, and services can be integrated into the system with minimal disruption, supporting the organisation’s growth objectives.</w:t>
      </w:r>
    </w:p>
    <w:p w14:paraId="2CFDD56F" w14:textId="77777777" w:rsidR="00302217" w:rsidRPr="00A923B3" w:rsidRDefault="00302217" w:rsidP="00302217">
      <w:pPr>
        <w:jc w:val="center"/>
        <w:rPr>
          <w:rFonts w:ascii="Arial" w:hAnsi="Arial" w:cs="Arial"/>
          <w:lang w:val="en-GB"/>
        </w:rPr>
      </w:pPr>
    </w:p>
    <w:p w14:paraId="20F1CCD5" w14:textId="77777777" w:rsidR="00302217" w:rsidRPr="00A923B3" w:rsidRDefault="00302217" w:rsidP="00302217">
      <w:pPr>
        <w:jc w:val="center"/>
        <w:rPr>
          <w:rFonts w:ascii="Arial" w:hAnsi="Arial" w:cs="Arial"/>
          <w:lang w:val="en-GB"/>
        </w:rPr>
      </w:pPr>
      <w:r w:rsidRPr="00A923B3">
        <w:rPr>
          <w:rFonts w:ascii="Arial" w:hAnsi="Arial" w:cs="Arial"/>
          <w:lang w:val="en-GB"/>
        </w:rPr>
        <w:t>In addition, the system provides a strong foundation for the adoption of emerging technologies. For example, artificial intelligence can be used to enhance demand forecasting, optimise pricing strategies, and automate customer service through chatbots. Similarly, advanced analytics can provide deeper insights into customer behaviour and operational performance.</w:t>
      </w:r>
    </w:p>
    <w:p w14:paraId="774BC21F" w14:textId="77777777" w:rsidR="00302217" w:rsidRPr="00A923B3" w:rsidRDefault="00302217" w:rsidP="00302217">
      <w:pPr>
        <w:jc w:val="center"/>
        <w:rPr>
          <w:rFonts w:ascii="Arial" w:hAnsi="Arial" w:cs="Arial"/>
          <w:lang w:val="en-GB"/>
        </w:rPr>
      </w:pPr>
    </w:p>
    <w:p w14:paraId="45C73C7F" w14:textId="77777777" w:rsidR="00302217" w:rsidRPr="00A923B3" w:rsidRDefault="00302217" w:rsidP="00302217">
      <w:pPr>
        <w:jc w:val="center"/>
        <w:rPr>
          <w:rFonts w:ascii="Arial" w:hAnsi="Arial" w:cs="Arial"/>
          <w:lang w:val="en-GB"/>
        </w:rPr>
      </w:pPr>
    </w:p>
    <w:p w14:paraId="306308B0" w14:textId="08BFEBD7" w:rsidR="00302217" w:rsidRPr="00A923B3" w:rsidRDefault="00302217" w:rsidP="00302217">
      <w:pPr>
        <w:jc w:val="center"/>
        <w:rPr>
          <w:rFonts w:ascii="Arial" w:hAnsi="Arial" w:cs="Arial"/>
          <w:lang w:val="en-GB"/>
        </w:rPr>
      </w:pPr>
      <w:r w:rsidRPr="00A923B3">
        <w:rPr>
          <w:rFonts w:ascii="Arial" w:hAnsi="Arial" w:cs="Arial"/>
          <w:lang w:val="en-GB"/>
        </w:rPr>
        <w:t xml:space="preserve">From a risk management perspective, the implementation of a modern system significantly improves data security and compliance. Advanced security </w:t>
      </w:r>
      <w:r w:rsidRPr="00A923B3">
        <w:rPr>
          <w:rFonts w:ascii="Arial" w:hAnsi="Arial" w:cs="Arial"/>
          <w:lang w:val="en-GB"/>
        </w:rPr>
        <w:lastRenderedPageBreak/>
        <w:t>features, such as role-based access controls, encryption, and audit trails, reduce the risk of data breaches and ensure compliance with regulatory requirements. This not only protects the organisation from financial penalties but also strengthens customer trust.</w:t>
      </w:r>
    </w:p>
    <w:p w14:paraId="6251114A" w14:textId="77777777" w:rsidR="00302217" w:rsidRPr="00A923B3" w:rsidRDefault="00302217" w:rsidP="00302217">
      <w:pPr>
        <w:jc w:val="center"/>
        <w:rPr>
          <w:rFonts w:ascii="Arial" w:hAnsi="Arial" w:cs="Arial"/>
          <w:lang w:val="en-GB"/>
        </w:rPr>
      </w:pPr>
    </w:p>
    <w:p w14:paraId="5B113D6A"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The cultural impact of this transformation should not be underestimated. By introducing modern tools and processes, </w:t>
      </w:r>
      <w:proofErr w:type="spellStart"/>
      <w:r w:rsidRPr="00A923B3">
        <w:rPr>
          <w:rFonts w:ascii="Arial" w:hAnsi="Arial" w:cs="Arial"/>
          <w:lang w:val="en-GB"/>
        </w:rPr>
        <w:t>Kalori</w:t>
      </w:r>
      <w:proofErr w:type="spellEnd"/>
      <w:r w:rsidRPr="00A923B3">
        <w:rPr>
          <w:rFonts w:ascii="Arial" w:hAnsi="Arial" w:cs="Arial"/>
          <w:lang w:val="en-GB"/>
        </w:rPr>
        <w:t xml:space="preserve"> Ltd. can foster a culture of innovation, collaboration, and continuous improvement. Employees will be empowered with better tools and information, enabling them to perform their roles more effectively and contribute to organisational success.</w:t>
      </w:r>
    </w:p>
    <w:p w14:paraId="3F6DFD2D" w14:textId="77777777" w:rsidR="00302217" w:rsidRPr="00A923B3" w:rsidRDefault="00302217" w:rsidP="00302217">
      <w:pPr>
        <w:jc w:val="center"/>
        <w:rPr>
          <w:rFonts w:ascii="Arial" w:hAnsi="Arial" w:cs="Arial"/>
          <w:lang w:val="en-GB"/>
        </w:rPr>
      </w:pPr>
    </w:p>
    <w:p w14:paraId="79966FE0"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Ultimately, the implementation of an integrated ERP and CRM system is not simply a technological upgrade. It is a strategic transformation that will enable </w:t>
      </w:r>
      <w:proofErr w:type="spellStart"/>
      <w:r w:rsidRPr="00A923B3">
        <w:rPr>
          <w:rFonts w:ascii="Arial" w:hAnsi="Arial" w:cs="Arial"/>
          <w:lang w:val="en-GB"/>
        </w:rPr>
        <w:t>Kalori</w:t>
      </w:r>
      <w:proofErr w:type="spellEnd"/>
      <w:r w:rsidRPr="00A923B3">
        <w:rPr>
          <w:rFonts w:ascii="Arial" w:hAnsi="Arial" w:cs="Arial"/>
          <w:lang w:val="en-GB"/>
        </w:rPr>
        <w:t xml:space="preserve"> Ltd. to operate more efficiently, compete more effectively, and deliver greater value to its customers.</w:t>
      </w:r>
    </w:p>
    <w:p w14:paraId="1B4EDDFC" w14:textId="77777777" w:rsidR="00302217" w:rsidRPr="00A923B3" w:rsidRDefault="00302217" w:rsidP="00302217">
      <w:pPr>
        <w:jc w:val="center"/>
        <w:rPr>
          <w:rFonts w:ascii="Arial" w:hAnsi="Arial" w:cs="Arial"/>
          <w:lang w:val="en-GB"/>
        </w:rPr>
      </w:pPr>
    </w:p>
    <w:p w14:paraId="3BA6DEE5" w14:textId="77777777" w:rsidR="00302217" w:rsidRPr="00A923B3" w:rsidRDefault="00302217" w:rsidP="00302217">
      <w:pPr>
        <w:jc w:val="center"/>
        <w:rPr>
          <w:rFonts w:ascii="Arial" w:hAnsi="Arial" w:cs="Arial"/>
          <w:lang w:val="en-GB"/>
        </w:rPr>
      </w:pPr>
      <w:r w:rsidRPr="00A923B3">
        <w:rPr>
          <w:rFonts w:ascii="Arial" w:hAnsi="Arial" w:cs="Arial"/>
          <w:lang w:val="en-GB"/>
        </w:rPr>
        <w:t>This report provides a comprehensive analysis of the organisation’s current challenges and proposes a strategic solution in the form of an integrated, cloud-based information system. The aim is to improve operational efficiency, enhance customer experience, ensure regulatory compliance, and support long-term growth.</w:t>
      </w:r>
    </w:p>
    <w:p w14:paraId="0BC1C293" w14:textId="77777777" w:rsidR="00302217" w:rsidRPr="00A923B3" w:rsidRDefault="00302217" w:rsidP="00302217">
      <w:pPr>
        <w:jc w:val="center"/>
        <w:rPr>
          <w:rFonts w:ascii="Arial" w:hAnsi="Arial" w:cs="Arial"/>
          <w:lang w:val="en-GB"/>
        </w:rPr>
      </w:pPr>
    </w:p>
    <w:p w14:paraId="23522A8A" w14:textId="77777777" w:rsidR="00302217" w:rsidRPr="00A923B3" w:rsidRDefault="00302217" w:rsidP="00302217">
      <w:pPr>
        <w:jc w:val="center"/>
        <w:rPr>
          <w:rFonts w:ascii="Arial" w:hAnsi="Arial" w:cs="Arial"/>
          <w:lang w:val="en-GB"/>
        </w:rPr>
      </w:pPr>
      <w:r w:rsidRPr="00A923B3">
        <w:rPr>
          <w:rFonts w:ascii="Arial" w:hAnsi="Arial" w:cs="Arial"/>
          <w:lang w:val="en-GB"/>
        </w:rPr>
        <w:t>The Core Problem</w:t>
      </w:r>
    </w:p>
    <w:p w14:paraId="2236BF42" w14:textId="77777777" w:rsidR="00302217" w:rsidRPr="00A923B3" w:rsidRDefault="00302217" w:rsidP="00302217">
      <w:pPr>
        <w:jc w:val="center"/>
        <w:rPr>
          <w:rFonts w:ascii="Arial" w:hAnsi="Arial" w:cs="Arial"/>
          <w:lang w:val="en-GB"/>
        </w:rPr>
      </w:pPr>
    </w:p>
    <w:p w14:paraId="295419A0"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The central issue facing </w:t>
      </w:r>
      <w:proofErr w:type="spellStart"/>
      <w:r w:rsidRPr="00A923B3">
        <w:rPr>
          <w:rFonts w:ascii="Arial" w:hAnsi="Arial" w:cs="Arial"/>
          <w:lang w:val="en-GB"/>
        </w:rPr>
        <w:t>Kalori</w:t>
      </w:r>
      <w:proofErr w:type="spellEnd"/>
      <w:r w:rsidRPr="00A923B3">
        <w:rPr>
          <w:rFonts w:ascii="Arial" w:hAnsi="Arial" w:cs="Arial"/>
          <w:lang w:val="en-GB"/>
        </w:rPr>
        <w:t xml:space="preserve"> Ltd. is the lack of an integrated and scalable information system. The organisation currently relies on multiple disconnected systems that operate independently, with minimal data sharing between them. This fragmented approach leads to duplicated information, inconsistencies across records, and delays in accessing critical data.</w:t>
      </w:r>
    </w:p>
    <w:p w14:paraId="1A67D004" w14:textId="77777777" w:rsidR="00302217" w:rsidRPr="00A923B3" w:rsidRDefault="00302217" w:rsidP="00302217">
      <w:pPr>
        <w:jc w:val="center"/>
        <w:rPr>
          <w:rFonts w:ascii="Arial" w:hAnsi="Arial" w:cs="Arial"/>
          <w:lang w:val="en-GB"/>
        </w:rPr>
      </w:pPr>
    </w:p>
    <w:p w14:paraId="54C09374" w14:textId="77777777" w:rsidR="00302217" w:rsidRPr="00A923B3" w:rsidRDefault="00302217" w:rsidP="00302217">
      <w:pPr>
        <w:jc w:val="center"/>
        <w:rPr>
          <w:rFonts w:ascii="Arial" w:hAnsi="Arial" w:cs="Arial"/>
          <w:lang w:val="en-GB"/>
        </w:rPr>
      </w:pPr>
    </w:p>
    <w:p w14:paraId="55A1D4C1" w14:textId="77777777" w:rsidR="00302217" w:rsidRPr="00A923B3" w:rsidRDefault="00302217" w:rsidP="00302217">
      <w:pPr>
        <w:jc w:val="center"/>
        <w:rPr>
          <w:rFonts w:ascii="Arial" w:hAnsi="Arial" w:cs="Arial"/>
          <w:lang w:val="en-GB"/>
        </w:rPr>
      </w:pPr>
    </w:p>
    <w:p w14:paraId="1BA3E878"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These inefficiencies are evident across several key areas of the business. Inventory management is inaccurate and unreliable, customer data is incomplete and fragmented, and reporting processes are slow and prone to </w:t>
      </w:r>
      <w:r w:rsidRPr="00A923B3">
        <w:rPr>
          <w:rFonts w:ascii="Arial" w:hAnsi="Arial" w:cs="Arial"/>
          <w:lang w:val="en-GB"/>
        </w:rPr>
        <w:lastRenderedPageBreak/>
        <w:t>error. In addition, data security measures are insufficient, exposing the organisation to potential risks.</w:t>
      </w:r>
    </w:p>
    <w:p w14:paraId="7A1A1437" w14:textId="77777777" w:rsidR="00302217" w:rsidRPr="00A923B3" w:rsidRDefault="00302217" w:rsidP="00302217">
      <w:pPr>
        <w:jc w:val="center"/>
        <w:rPr>
          <w:rFonts w:ascii="Arial" w:hAnsi="Arial" w:cs="Arial"/>
          <w:lang w:val="en-GB"/>
        </w:rPr>
      </w:pPr>
    </w:p>
    <w:p w14:paraId="55866CE7" w14:textId="77777777" w:rsidR="00302217" w:rsidRPr="00A923B3" w:rsidRDefault="00302217" w:rsidP="00302217">
      <w:pPr>
        <w:jc w:val="center"/>
        <w:rPr>
          <w:rFonts w:ascii="Arial" w:hAnsi="Arial" w:cs="Arial"/>
          <w:lang w:val="en-GB"/>
        </w:rPr>
      </w:pPr>
      <w:r w:rsidRPr="00A923B3">
        <w:rPr>
          <w:rFonts w:ascii="Arial" w:hAnsi="Arial" w:cs="Arial"/>
          <w:lang w:val="en-GB"/>
        </w:rPr>
        <w:t>The absence of real-time data is particularly problematic. Managers are unable to access up-to-date information, limiting their ability to make timely and informed decisions. This results in a reactive approach to management, rather than a proactive and strategic one.</w:t>
      </w:r>
    </w:p>
    <w:p w14:paraId="210CBB8D" w14:textId="77777777" w:rsidR="00302217" w:rsidRPr="00A923B3" w:rsidRDefault="00302217" w:rsidP="00302217">
      <w:pPr>
        <w:jc w:val="center"/>
        <w:rPr>
          <w:rFonts w:ascii="Arial" w:hAnsi="Arial" w:cs="Arial"/>
          <w:lang w:val="en-GB"/>
        </w:rPr>
      </w:pPr>
    </w:p>
    <w:p w14:paraId="0083DDB4" w14:textId="77777777" w:rsidR="00302217" w:rsidRPr="00A923B3" w:rsidRDefault="00302217" w:rsidP="00302217">
      <w:pPr>
        <w:jc w:val="center"/>
        <w:rPr>
          <w:rFonts w:ascii="Arial" w:hAnsi="Arial" w:cs="Arial"/>
          <w:lang w:val="en-GB"/>
        </w:rPr>
      </w:pPr>
      <w:r w:rsidRPr="00A923B3">
        <w:rPr>
          <w:rFonts w:ascii="Arial" w:hAnsi="Arial" w:cs="Arial"/>
          <w:lang w:val="en-GB"/>
        </w:rPr>
        <w:t>If these issues are not addressed, they will continue to worsen as the organisation grows, ultimately affecting profitability, customer satisfaction, and competitive positioning.</w:t>
      </w:r>
    </w:p>
    <w:p w14:paraId="5DDCEED2" w14:textId="77777777" w:rsidR="00302217" w:rsidRPr="00A923B3" w:rsidRDefault="00302217" w:rsidP="00302217">
      <w:pPr>
        <w:jc w:val="center"/>
        <w:rPr>
          <w:rFonts w:ascii="Arial" w:hAnsi="Arial" w:cs="Arial"/>
          <w:lang w:val="en-GB"/>
        </w:rPr>
      </w:pPr>
    </w:p>
    <w:p w14:paraId="7FC2E379" w14:textId="77777777" w:rsidR="00302217" w:rsidRPr="00A923B3" w:rsidRDefault="00302217" w:rsidP="00302217">
      <w:pPr>
        <w:jc w:val="center"/>
        <w:rPr>
          <w:rFonts w:ascii="Arial" w:hAnsi="Arial" w:cs="Arial"/>
          <w:lang w:val="en-GB"/>
        </w:rPr>
      </w:pPr>
      <w:r w:rsidRPr="00A923B3">
        <w:rPr>
          <w:rFonts w:ascii="Arial" w:hAnsi="Arial" w:cs="Arial"/>
          <w:lang w:val="en-GB"/>
        </w:rPr>
        <w:t>Key Operational Challenges</w:t>
      </w:r>
    </w:p>
    <w:p w14:paraId="729DA7EB" w14:textId="77777777" w:rsidR="00302217" w:rsidRPr="00A923B3" w:rsidRDefault="00302217" w:rsidP="00302217">
      <w:pPr>
        <w:jc w:val="center"/>
        <w:rPr>
          <w:rFonts w:ascii="Arial" w:hAnsi="Arial" w:cs="Arial"/>
          <w:lang w:val="en-GB"/>
        </w:rPr>
      </w:pPr>
    </w:p>
    <w:p w14:paraId="253FD217" w14:textId="77777777" w:rsidR="00302217" w:rsidRPr="00A923B3" w:rsidRDefault="00302217" w:rsidP="00302217">
      <w:pPr>
        <w:jc w:val="center"/>
        <w:rPr>
          <w:rFonts w:ascii="Arial" w:hAnsi="Arial" w:cs="Arial"/>
          <w:lang w:val="en-GB"/>
        </w:rPr>
      </w:pPr>
      <w:r w:rsidRPr="00A923B3">
        <w:rPr>
          <w:rFonts w:ascii="Arial" w:hAnsi="Arial" w:cs="Arial"/>
          <w:lang w:val="en-GB"/>
        </w:rPr>
        <w:t>Inventory management represents one of the most significant challenges. The reliance on manual processes and spreadsheet-based tracking results in frequent discrepancies between recorded and actual stock levels. This leads to stock shortages, overstocking, and inefficiencies in the supply chain. Customers may place orders for items that are not actually available, resulting in cancellations, refunds, and dissatisfaction.</w:t>
      </w:r>
    </w:p>
    <w:p w14:paraId="1C6B8F9A" w14:textId="77777777" w:rsidR="00302217" w:rsidRPr="00A923B3" w:rsidRDefault="00302217" w:rsidP="00302217">
      <w:pPr>
        <w:jc w:val="center"/>
        <w:rPr>
          <w:rFonts w:ascii="Arial" w:hAnsi="Arial" w:cs="Arial"/>
          <w:lang w:val="en-GB"/>
        </w:rPr>
      </w:pPr>
    </w:p>
    <w:p w14:paraId="6570D937" w14:textId="77777777" w:rsidR="00302217" w:rsidRPr="00A923B3" w:rsidRDefault="00302217" w:rsidP="00302217">
      <w:pPr>
        <w:jc w:val="center"/>
        <w:rPr>
          <w:rFonts w:ascii="Arial" w:hAnsi="Arial" w:cs="Arial"/>
          <w:lang w:val="en-GB"/>
        </w:rPr>
      </w:pPr>
      <w:r w:rsidRPr="00A923B3">
        <w:rPr>
          <w:rFonts w:ascii="Arial" w:hAnsi="Arial" w:cs="Arial"/>
          <w:lang w:val="en-GB"/>
        </w:rPr>
        <w:t>Customer relationship management is also highly fragmented. Customer data is stored across multiple systems, preventing the organisation from developing a unified view of its customers. This limits the ability to personalise marketing campaigns, understand purchasing behaviour, and deliver high-quality customer service.</w:t>
      </w:r>
    </w:p>
    <w:p w14:paraId="3549FDC1" w14:textId="77777777" w:rsidR="00302217" w:rsidRPr="00A923B3" w:rsidRDefault="00302217" w:rsidP="00302217">
      <w:pPr>
        <w:jc w:val="center"/>
        <w:rPr>
          <w:rFonts w:ascii="Arial" w:hAnsi="Arial" w:cs="Arial"/>
          <w:lang w:val="en-GB"/>
        </w:rPr>
      </w:pPr>
    </w:p>
    <w:p w14:paraId="7298A8BB" w14:textId="77777777" w:rsidR="00302217" w:rsidRPr="00A923B3" w:rsidRDefault="00302217" w:rsidP="00302217">
      <w:pPr>
        <w:jc w:val="center"/>
        <w:rPr>
          <w:rFonts w:ascii="Arial" w:hAnsi="Arial" w:cs="Arial"/>
          <w:lang w:val="en-GB"/>
        </w:rPr>
      </w:pPr>
      <w:r w:rsidRPr="00A923B3">
        <w:rPr>
          <w:rFonts w:ascii="Arial" w:hAnsi="Arial" w:cs="Arial"/>
          <w:lang w:val="en-GB"/>
        </w:rPr>
        <w:t>Reporting and analytics processes are inefficient and time-consuming. Data must be manually collected and compiled, increasing the risk of human error. Reports are often outdated by the time they are completed, reducing their value for decision-making.</w:t>
      </w:r>
    </w:p>
    <w:p w14:paraId="658E030B" w14:textId="77777777" w:rsidR="00302217" w:rsidRPr="00A923B3" w:rsidRDefault="00302217" w:rsidP="00302217">
      <w:pPr>
        <w:jc w:val="center"/>
        <w:rPr>
          <w:rFonts w:ascii="Arial" w:hAnsi="Arial" w:cs="Arial"/>
          <w:lang w:val="en-GB"/>
        </w:rPr>
      </w:pPr>
    </w:p>
    <w:p w14:paraId="1417B99B"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Data security and compliance present another major concern. The current systems lack robust access controls, encryption, and audit trails, increasing the risk of unauthorised access and data breaches. This exposes the organisation </w:t>
      </w:r>
      <w:r w:rsidRPr="00A923B3">
        <w:rPr>
          <w:rFonts w:ascii="Arial" w:hAnsi="Arial" w:cs="Arial"/>
          <w:lang w:val="en-GB"/>
        </w:rPr>
        <w:lastRenderedPageBreak/>
        <w:t>to legal and financial risks, particularly in relation to data protection regulations such as GDPR.</w:t>
      </w:r>
    </w:p>
    <w:p w14:paraId="6D382568" w14:textId="77777777" w:rsidR="00302217" w:rsidRPr="00A923B3" w:rsidRDefault="00302217" w:rsidP="00302217">
      <w:pPr>
        <w:jc w:val="center"/>
        <w:rPr>
          <w:rFonts w:ascii="Arial" w:hAnsi="Arial" w:cs="Arial"/>
          <w:lang w:val="en-GB"/>
        </w:rPr>
      </w:pPr>
    </w:p>
    <w:p w14:paraId="1DFFE62B" w14:textId="77777777" w:rsidR="00302217" w:rsidRPr="00A923B3" w:rsidRDefault="00302217" w:rsidP="00302217">
      <w:pPr>
        <w:jc w:val="center"/>
        <w:rPr>
          <w:rFonts w:ascii="Arial" w:hAnsi="Arial" w:cs="Arial"/>
          <w:lang w:val="en-GB"/>
        </w:rPr>
      </w:pPr>
      <w:r w:rsidRPr="00A923B3">
        <w:rPr>
          <w:rFonts w:ascii="Arial" w:hAnsi="Arial" w:cs="Arial"/>
          <w:lang w:val="en-GB"/>
        </w:rPr>
        <w:t>Finally, departmental silos create inefficiencies across the organisation. Different departments use separate systems that are not integrated, requiring manual data transfer and duplication of effort. This not only wastes time but also increases the likelihood of errors and inconsistencies.</w:t>
      </w:r>
    </w:p>
    <w:p w14:paraId="7D2DBBEF" w14:textId="77777777" w:rsidR="00302217" w:rsidRPr="00A923B3" w:rsidRDefault="00302217" w:rsidP="00302217">
      <w:pPr>
        <w:jc w:val="center"/>
        <w:rPr>
          <w:rFonts w:ascii="Arial" w:hAnsi="Arial" w:cs="Arial"/>
          <w:lang w:val="en-GB"/>
        </w:rPr>
      </w:pPr>
    </w:p>
    <w:p w14:paraId="5E8FC87E" w14:textId="77777777" w:rsidR="00302217" w:rsidRPr="00A923B3" w:rsidRDefault="00302217" w:rsidP="00302217">
      <w:pPr>
        <w:jc w:val="center"/>
        <w:rPr>
          <w:rFonts w:ascii="Arial" w:hAnsi="Arial" w:cs="Arial"/>
          <w:lang w:val="en-GB"/>
        </w:rPr>
      </w:pPr>
      <w:r w:rsidRPr="00A923B3">
        <w:rPr>
          <w:rFonts w:ascii="Arial" w:hAnsi="Arial" w:cs="Arial"/>
          <w:lang w:val="en-GB"/>
        </w:rPr>
        <w:t>Evaluation of Existing Systems</w:t>
      </w:r>
    </w:p>
    <w:p w14:paraId="4D0B6F9A" w14:textId="77777777" w:rsidR="00302217" w:rsidRPr="00A923B3" w:rsidRDefault="00302217" w:rsidP="00302217">
      <w:pPr>
        <w:jc w:val="center"/>
        <w:rPr>
          <w:rFonts w:ascii="Arial" w:hAnsi="Arial" w:cs="Arial"/>
          <w:lang w:val="en-GB"/>
        </w:rPr>
      </w:pPr>
    </w:p>
    <w:p w14:paraId="4AC53B04"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An audit of </w:t>
      </w:r>
      <w:proofErr w:type="spellStart"/>
      <w:r w:rsidRPr="00A923B3">
        <w:rPr>
          <w:rFonts w:ascii="Arial" w:hAnsi="Arial" w:cs="Arial"/>
          <w:lang w:val="en-GB"/>
        </w:rPr>
        <w:t>Kalori</w:t>
      </w:r>
      <w:proofErr w:type="spellEnd"/>
      <w:r w:rsidRPr="00A923B3">
        <w:rPr>
          <w:rFonts w:ascii="Arial" w:hAnsi="Arial" w:cs="Arial"/>
          <w:lang w:val="en-GB"/>
        </w:rPr>
        <w:t xml:space="preserve"> Ltd.’s current technology infrastructure reveals a collection of legacy systems that lack integration, automation, and scalability. These systems were implemented at different stages of the company’s development and were not designed to work together.</w:t>
      </w:r>
    </w:p>
    <w:p w14:paraId="0B75DAA7" w14:textId="77777777" w:rsidR="00302217" w:rsidRPr="00A923B3" w:rsidRDefault="00302217" w:rsidP="00302217">
      <w:pPr>
        <w:jc w:val="center"/>
        <w:rPr>
          <w:rFonts w:ascii="Arial" w:hAnsi="Arial" w:cs="Arial"/>
          <w:lang w:val="en-GB"/>
        </w:rPr>
      </w:pPr>
    </w:p>
    <w:p w14:paraId="4351F61C" w14:textId="77777777" w:rsidR="00302217" w:rsidRPr="00A923B3" w:rsidRDefault="00302217" w:rsidP="00302217">
      <w:pPr>
        <w:jc w:val="center"/>
        <w:rPr>
          <w:rFonts w:ascii="Arial" w:hAnsi="Arial" w:cs="Arial"/>
          <w:lang w:val="en-GB"/>
        </w:rPr>
      </w:pPr>
      <w:r w:rsidRPr="00A923B3">
        <w:rPr>
          <w:rFonts w:ascii="Arial" w:hAnsi="Arial" w:cs="Arial"/>
          <w:lang w:val="en-GB"/>
        </w:rPr>
        <w:t>Inventory management relies heavily on spreadsheets, which provide limited visibility and no real-time updates. This makes it difficult to track stock accurately and respond to changes in demand. Customer data is fragmented across different platforms, preventing meaningful analysis and limiting the organisation’s ability to understand customer behaviour.</w:t>
      </w:r>
    </w:p>
    <w:p w14:paraId="3A5B67EA" w14:textId="77777777" w:rsidR="00302217" w:rsidRPr="00A923B3" w:rsidRDefault="00302217" w:rsidP="00302217">
      <w:pPr>
        <w:jc w:val="center"/>
        <w:rPr>
          <w:rFonts w:ascii="Arial" w:hAnsi="Arial" w:cs="Arial"/>
          <w:lang w:val="en-GB"/>
        </w:rPr>
      </w:pPr>
    </w:p>
    <w:p w14:paraId="5FAE4A62" w14:textId="77777777" w:rsidR="00302217" w:rsidRPr="00A923B3" w:rsidRDefault="00302217" w:rsidP="00302217">
      <w:pPr>
        <w:jc w:val="center"/>
        <w:rPr>
          <w:rFonts w:ascii="Arial" w:hAnsi="Arial" w:cs="Arial"/>
          <w:lang w:val="en-GB"/>
        </w:rPr>
      </w:pPr>
      <w:r w:rsidRPr="00A923B3">
        <w:rPr>
          <w:rFonts w:ascii="Arial" w:hAnsi="Arial" w:cs="Arial"/>
          <w:lang w:val="en-GB"/>
        </w:rPr>
        <w:t>Reporting processes are manual and inefficient, requiring significant time and effort to produce even basic insights. This delays decision-making and reduces the organisation’s ability to respond quickly to market trends.</w:t>
      </w:r>
    </w:p>
    <w:p w14:paraId="3C686B4B" w14:textId="77777777" w:rsidR="00302217" w:rsidRPr="00A923B3" w:rsidRDefault="00302217" w:rsidP="00302217">
      <w:pPr>
        <w:jc w:val="center"/>
        <w:rPr>
          <w:rFonts w:ascii="Arial" w:hAnsi="Arial" w:cs="Arial"/>
          <w:lang w:val="en-GB"/>
        </w:rPr>
      </w:pPr>
    </w:p>
    <w:p w14:paraId="0CE8DFFC" w14:textId="77777777" w:rsidR="00302217" w:rsidRPr="00A923B3" w:rsidRDefault="00302217" w:rsidP="00302217">
      <w:pPr>
        <w:jc w:val="center"/>
        <w:rPr>
          <w:rFonts w:ascii="Arial" w:hAnsi="Arial" w:cs="Arial"/>
          <w:lang w:val="en-GB"/>
        </w:rPr>
      </w:pPr>
      <w:r w:rsidRPr="00A923B3">
        <w:rPr>
          <w:rFonts w:ascii="Arial" w:hAnsi="Arial" w:cs="Arial"/>
          <w:lang w:val="en-GB"/>
        </w:rPr>
        <w:t>Security measures are minimal and inadequate for a company handling large volumes of sensitive customer data. The lack of advanced security features increases vulnerability to cyber threats and compliance risks.</w:t>
      </w:r>
    </w:p>
    <w:p w14:paraId="5CE581D0" w14:textId="77777777" w:rsidR="00302217" w:rsidRPr="00A923B3" w:rsidRDefault="00302217" w:rsidP="00302217">
      <w:pPr>
        <w:jc w:val="center"/>
        <w:rPr>
          <w:rFonts w:ascii="Arial" w:hAnsi="Arial" w:cs="Arial"/>
          <w:lang w:val="en-GB"/>
        </w:rPr>
      </w:pPr>
    </w:p>
    <w:p w14:paraId="6BB1FC66"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Overall, the current systems </w:t>
      </w:r>
      <w:proofErr w:type="gramStart"/>
      <w:r w:rsidRPr="00A923B3">
        <w:rPr>
          <w:rFonts w:ascii="Arial" w:hAnsi="Arial" w:cs="Arial"/>
          <w:lang w:val="en-GB"/>
        </w:rPr>
        <w:t>are not capable of supporting</w:t>
      </w:r>
      <w:proofErr w:type="gramEnd"/>
      <w:r w:rsidRPr="00A923B3">
        <w:rPr>
          <w:rFonts w:ascii="Arial" w:hAnsi="Arial" w:cs="Arial"/>
          <w:lang w:val="en-GB"/>
        </w:rPr>
        <w:t xml:space="preserve"> the organisation’s growth. Without modernisation, these limitations will continue to hinder performance and competitiveness.</w:t>
      </w:r>
    </w:p>
    <w:p w14:paraId="262CCE37" w14:textId="77777777" w:rsidR="00302217" w:rsidRPr="00A923B3" w:rsidRDefault="00302217" w:rsidP="00302217">
      <w:pPr>
        <w:jc w:val="center"/>
        <w:rPr>
          <w:rFonts w:ascii="Arial" w:hAnsi="Arial" w:cs="Arial"/>
          <w:lang w:val="en-GB"/>
        </w:rPr>
      </w:pPr>
    </w:p>
    <w:p w14:paraId="1FEFE2E2" w14:textId="77777777" w:rsidR="00302217" w:rsidRPr="00A923B3" w:rsidRDefault="00302217" w:rsidP="00302217">
      <w:pPr>
        <w:jc w:val="center"/>
        <w:rPr>
          <w:rFonts w:ascii="Arial" w:hAnsi="Arial" w:cs="Arial"/>
          <w:lang w:val="en-GB"/>
        </w:rPr>
      </w:pPr>
      <w:r w:rsidRPr="00A923B3">
        <w:rPr>
          <w:rFonts w:ascii="Arial" w:hAnsi="Arial" w:cs="Arial"/>
          <w:lang w:val="en-GB"/>
        </w:rPr>
        <w:t>Recommended Solution: Integrated ERP and CRM Platform</w:t>
      </w:r>
    </w:p>
    <w:p w14:paraId="50DFB5D7" w14:textId="77777777" w:rsidR="00302217" w:rsidRPr="00A923B3" w:rsidRDefault="00302217" w:rsidP="00302217">
      <w:pPr>
        <w:jc w:val="center"/>
        <w:rPr>
          <w:rFonts w:ascii="Arial" w:hAnsi="Arial" w:cs="Arial"/>
          <w:lang w:val="en-GB"/>
        </w:rPr>
      </w:pPr>
    </w:p>
    <w:p w14:paraId="314FECB9" w14:textId="77777777" w:rsidR="00302217" w:rsidRPr="00A923B3" w:rsidRDefault="00302217" w:rsidP="00302217">
      <w:pPr>
        <w:jc w:val="center"/>
        <w:rPr>
          <w:rFonts w:ascii="Arial" w:hAnsi="Arial" w:cs="Arial"/>
          <w:lang w:val="en-GB"/>
        </w:rPr>
      </w:pPr>
      <w:r w:rsidRPr="00A923B3">
        <w:rPr>
          <w:rFonts w:ascii="Arial" w:hAnsi="Arial" w:cs="Arial"/>
          <w:lang w:val="en-GB"/>
        </w:rPr>
        <w:lastRenderedPageBreak/>
        <w:t xml:space="preserve">To address these challenges, it is recommended that </w:t>
      </w:r>
      <w:proofErr w:type="spellStart"/>
      <w:r w:rsidRPr="00A923B3">
        <w:rPr>
          <w:rFonts w:ascii="Arial" w:hAnsi="Arial" w:cs="Arial"/>
          <w:lang w:val="en-GB"/>
        </w:rPr>
        <w:t>Kalori</w:t>
      </w:r>
      <w:proofErr w:type="spellEnd"/>
      <w:r w:rsidRPr="00A923B3">
        <w:rPr>
          <w:rFonts w:ascii="Arial" w:hAnsi="Arial" w:cs="Arial"/>
          <w:lang w:val="en-GB"/>
        </w:rPr>
        <w:t xml:space="preserve"> Ltd. implements a cloud-based Enterprise Resource Planning system integrated with a Customer Relationship Management module.</w:t>
      </w:r>
    </w:p>
    <w:p w14:paraId="62393319" w14:textId="77777777" w:rsidR="00302217" w:rsidRPr="00A923B3" w:rsidRDefault="00302217" w:rsidP="00302217">
      <w:pPr>
        <w:jc w:val="center"/>
        <w:rPr>
          <w:rFonts w:ascii="Arial" w:hAnsi="Arial" w:cs="Arial"/>
          <w:lang w:val="en-GB"/>
        </w:rPr>
      </w:pPr>
    </w:p>
    <w:p w14:paraId="476A2145" w14:textId="77777777" w:rsidR="00302217" w:rsidRPr="00A923B3" w:rsidRDefault="00302217" w:rsidP="00302217">
      <w:pPr>
        <w:jc w:val="center"/>
        <w:rPr>
          <w:rFonts w:ascii="Arial" w:hAnsi="Arial" w:cs="Arial"/>
          <w:lang w:val="en-GB"/>
        </w:rPr>
      </w:pPr>
      <w:r w:rsidRPr="00A923B3">
        <w:rPr>
          <w:rFonts w:ascii="Arial" w:hAnsi="Arial" w:cs="Arial"/>
          <w:lang w:val="en-GB"/>
        </w:rPr>
        <w:t>The ERP system will centralise core business functions, including inventory management, finance, and sales, providing a single, unified source of data. This will eliminate data silos, improve accuracy, and streamline operations across the organisation.</w:t>
      </w:r>
    </w:p>
    <w:p w14:paraId="4D8B3014" w14:textId="77777777" w:rsidR="00302217" w:rsidRPr="00A923B3" w:rsidRDefault="00302217" w:rsidP="00302217">
      <w:pPr>
        <w:jc w:val="center"/>
        <w:rPr>
          <w:rFonts w:ascii="Arial" w:hAnsi="Arial" w:cs="Arial"/>
          <w:lang w:val="en-GB"/>
        </w:rPr>
      </w:pPr>
    </w:p>
    <w:p w14:paraId="6FC04B33" w14:textId="77777777" w:rsidR="00302217" w:rsidRPr="00A923B3" w:rsidRDefault="00302217" w:rsidP="00302217">
      <w:pPr>
        <w:jc w:val="center"/>
        <w:rPr>
          <w:rFonts w:ascii="Arial" w:hAnsi="Arial" w:cs="Arial"/>
          <w:lang w:val="en-GB"/>
        </w:rPr>
      </w:pPr>
      <w:r w:rsidRPr="00A923B3">
        <w:rPr>
          <w:rFonts w:ascii="Arial" w:hAnsi="Arial" w:cs="Arial"/>
          <w:lang w:val="en-GB"/>
        </w:rPr>
        <w:t>The CRM module will consolidate all customer data into a single platform, enabling the organisation to develop a complete view of each customer. This will support personalised marketing, improved customer service, and stronger customer relationships.</w:t>
      </w:r>
    </w:p>
    <w:p w14:paraId="3F11DEDC" w14:textId="77777777" w:rsidR="00302217" w:rsidRPr="00A923B3" w:rsidRDefault="00302217" w:rsidP="00302217">
      <w:pPr>
        <w:jc w:val="center"/>
        <w:rPr>
          <w:rFonts w:ascii="Arial" w:hAnsi="Arial" w:cs="Arial"/>
          <w:lang w:val="en-GB"/>
        </w:rPr>
      </w:pPr>
    </w:p>
    <w:p w14:paraId="2B9F772A" w14:textId="77777777" w:rsidR="00302217" w:rsidRPr="00A923B3" w:rsidRDefault="00302217" w:rsidP="00302217">
      <w:pPr>
        <w:jc w:val="center"/>
        <w:rPr>
          <w:rFonts w:ascii="Arial" w:hAnsi="Arial" w:cs="Arial"/>
          <w:lang w:val="en-GB"/>
        </w:rPr>
      </w:pPr>
      <w:r w:rsidRPr="00A923B3">
        <w:rPr>
          <w:rFonts w:ascii="Arial" w:hAnsi="Arial" w:cs="Arial"/>
          <w:lang w:val="en-GB"/>
        </w:rPr>
        <w:t>In addition, a business intelligence component will provide real-time analytics, dashboards, and forecasting tools. This will enable management to monitor performance, identify trends, and make data-driven decisions.</w:t>
      </w:r>
    </w:p>
    <w:p w14:paraId="1FAB468C" w14:textId="77777777" w:rsidR="00302217" w:rsidRPr="00A923B3" w:rsidRDefault="00302217" w:rsidP="00302217">
      <w:pPr>
        <w:jc w:val="center"/>
        <w:rPr>
          <w:rFonts w:ascii="Arial" w:hAnsi="Arial" w:cs="Arial"/>
          <w:lang w:val="en-GB"/>
        </w:rPr>
      </w:pPr>
    </w:p>
    <w:p w14:paraId="08BE3CDC" w14:textId="77777777" w:rsidR="00302217" w:rsidRPr="00A923B3" w:rsidRDefault="00302217" w:rsidP="00302217">
      <w:pPr>
        <w:jc w:val="center"/>
        <w:rPr>
          <w:rFonts w:ascii="Arial" w:hAnsi="Arial" w:cs="Arial"/>
          <w:lang w:val="en-GB"/>
        </w:rPr>
      </w:pPr>
      <w:r w:rsidRPr="00A923B3">
        <w:rPr>
          <w:rFonts w:ascii="Arial" w:hAnsi="Arial" w:cs="Arial"/>
          <w:lang w:val="en-GB"/>
        </w:rPr>
        <w:t>Justification for the Recommended System</w:t>
      </w:r>
    </w:p>
    <w:p w14:paraId="053168CA" w14:textId="77777777" w:rsidR="00302217" w:rsidRPr="00A923B3" w:rsidRDefault="00302217" w:rsidP="00302217">
      <w:pPr>
        <w:jc w:val="center"/>
        <w:rPr>
          <w:rFonts w:ascii="Arial" w:hAnsi="Arial" w:cs="Arial"/>
          <w:lang w:val="en-GB"/>
        </w:rPr>
      </w:pPr>
    </w:p>
    <w:p w14:paraId="538DCEF2"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The proposed solution aligns closely with </w:t>
      </w:r>
      <w:proofErr w:type="spellStart"/>
      <w:r w:rsidRPr="00A923B3">
        <w:rPr>
          <w:rFonts w:ascii="Arial" w:hAnsi="Arial" w:cs="Arial"/>
          <w:lang w:val="en-GB"/>
        </w:rPr>
        <w:t>Kalori</w:t>
      </w:r>
      <w:proofErr w:type="spellEnd"/>
      <w:r w:rsidRPr="00A923B3">
        <w:rPr>
          <w:rFonts w:ascii="Arial" w:hAnsi="Arial" w:cs="Arial"/>
          <w:lang w:val="en-GB"/>
        </w:rPr>
        <w:t xml:space="preserve"> Ltd.’s operational and strategic needs. By integrating systems and automating processes, the organisation will achieve significant improvements in efficiency, accuracy, and productivity.</w:t>
      </w:r>
    </w:p>
    <w:p w14:paraId="0248F149" w14:textId="77777777" w:rsidR="00302217" w:rsidRPr="00A923B3" w:rsidRDefault="00302217" w:rsidP="00302217">
      <w:pPr>
        <w:jc w:val="center"/>
        <w:rPr>
          <w:rFonts w:ascii="Arial" w:hAnsi="Arial" w:cs="Arial"/>
          <w:lang w:val="en-GB"/>
        </w:rPr>
      </w:pPr>
    </w:p>
    <w:p w14:paraId="435D290E" w14:textId="77777777" w:rsidR="00302217" w:rsidRPr="00A923B3" w:rsidRDefault="00302217" w:rsidP="00302217">
      <w:pPr>
        <w:jc w:val="center"/>
        <w:rPr>
          <w:rFonts w:ascii="Arial" w:hAnsi="Arial" w:cs="Arial"/>
          <w:lang w:val="en-GB"/>
        </w:rPr>
      </w:pPr>
      <w:r w:rsidRPr="00A923B3">
        <w:rPr>
          <w:rFonts w:ascii="Arial" w:hAnsi="Arial" w:cs="Arial"/>
          <w:lang w:val="en-GB"/>
        </w:rPr>
        <w:t>Automation will reduce the need for manual data entry and minimise errors. Processes such as inventory updates, order processing, and report generation will be streamlined, allowing employees to focus on higher-value tasks.</w:t>
      </w:r>
    </w:p>
    <w:p w14:paraId="67FCC604" w14:textId="77777777" w:rsidR="00302217" w:rsidRPr="00A923B3" w:rsidRDefault="00302217" w:rsidP="00302217">
      <w:pPr>
        <w:jc w:val="center"/>
        <w:rPr>
          <w:rFonts w:ascii="Arial" w:hAnsi="Arial" w:cs="Arial"/>
          <w:lang w:val="en-GB"/>
        </w:rPr>
      </w:pPr>
    </w:p>
    <w:p w14:paraId="674586AE" w14:textId="77777777" w:rsidR="00302217" w:rsidRPr="00A923B3" w:rsidRDefault="00302217" w:rsidP="00302217">
      <w:pPr>
        <w:jc w:val="center"/>
        <w:rPr>
          <w:rFonts w:ascii="Arial" w:hAnsi="Arial" w:cs="Arial"/>
          <w:lang w:val="en-GB"/>
        </w:rPr>
      </w:pPr>
      <w:r w:rsidRPr="00A923B3">
        <w:rPr>
          <w:rFonts w:ascii="Arial" w:hAnsi="Arial" w:cs="Arial"/>
          <w:lang w:val="en-GB"/>
        </w:rPr>
        <w:t>Real-time data access will enhance decision-making by providing accurate and up-to-date information. This will enable the organisation to respond quickly to changes in demand, optimise inventory levels, and improve customer service.</w:t>
      </w:r>
    </w:p>
    <w:p w14:paraId="714CAB62" w14:textId="77777777" w:rsidR="00302217" w:rsidRPr="00A923B3" w:rsidRDefault="00302217" w:rsidP="00302217">
      <w:pPr>
        <w:jc w:val="center"/>
        <w:rPr>
          <w:rFonts w:ascii="Arial" w:hAnsi="Arial" w:cs="Arial"/>
          <w:lang w:val="en-GB"/>
        </w:rPr>
      </w:pPr>
    </w:p>
    <w:p w14:paraId="2557B734"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From a financial perspective, the implementation requires an initial investment, but the long-term benefits are substantial. Cost savings will be achieved through increased efficiency, reduced errors, and elimination of redundant systems. In </w:t>
      </w:r>
      <w:r w:rsidRPr="00A923B3">
        <w:rPr>
          <w:rFonts w:ascii="Arial" w:hAnsi="Arial" w:cs="Arial"/>
          <w:lang w:val="en-GB"/>
        </w:rPr>
        <w:lastRenderedPageBreak/>
        <w:t>addition, improved customer experience and retention will contribute to increased revenue.</w:t>
      </w:r>
    </w:p>
    <w:p w14:paraId="311C0F3F" w14:textId="77777777" w:rsidR="00302217" w:rsidRPr="00A923B3" w:rsidRDefault="00302217" w:rsidP="00302217">
      <w:pPr>
        <w:jc w:val="center"/>
        <w:rPr>
          <w:rFonts w:ascii="Arial" w:hAnsi="Arial" w:cs="Arial"/>
          <w:lang w:val="en-GB"/>
        </w:rPr>
      </w:pPr>
    </w:p>
    <w:p w14:paraId="1C81B70F" w14:textId="77777777" w:rsidR="00302217" w:rsidRPr="00A923B3" w:rsidRDefault="00302217" w:rsidP="00302217">
      <w:pPr>
        <w:jc w:val="center"/>
        <w:rPr>
          <w:rFonts w:ascii="Arial" w:hAnsi="Arial" w:cs="Arial"/>
          <w:lang w:val="en-GB"/>
        </w:rPr>
      </w:pPr>
      <w:r w:rsidRPr="00A923B3">
        <w:rPr>
          <w:rFonts w:ascii="Arial" w:hAnsi="Arial" w:cs="Arial"/>
          <w:lang w:val="en-GB"/>
        </w:rPr>
        <w:t>The cloud-based nature of the system ensures scalability, allowing the organisation to expand without requiring significant infrastructure investment.</w:t>
      </w:r>
    </w:p>
    <w:p w14:paraId="375885C1" w14:textId="77777777" w:rsidR="00302217" w:rsidRPr="00A923B3" w:rsidRDefault="00302217" w:rsidP="00302217">
      <w:pPr>
        <w:jc w:val="center"/>
        <w:rPr>
          <w:rFonts w:ascii="Arial" w:hAnsi="Arial" w:cs="Arial"/>
          <w:lang w:val="en-GB"/>
        </w:rPr>
      </w:pPr>
    </w:p>
    <w:p w14:paraId="5A1005A5" w14:textId="77777777" w:rsidR="00302217" w:rsidRPr="00A923B3" w:rsidRDefault="00302217" w:rsidP="00302217">
      <w:pPr>
        <w:jc w:val="center"/>
        <w:rPr>
          <w:rFonts w:ascii="Arial" w:hAnsi="Arial" w:cs="Arial"/>
          <w:lang w:val="en-GB"/>
        </w:rPr>
      </w:pPr>
      <w:r w:rsidRPr="00A923B3">
        <w:rPr>
          <w:rFonts w:ascii="Arial" w:hAnsi="Arial" w:cs="Arial"/>
          <w:lang w:val="en-GB"/>
        </w:rPr>
        <w:t>Vendor Evaluation and Recommendation</w:t>
      </w:r>
    </w:p>
    <w:p w14:paraId="33B55E30" w14:textId="77777777" w:rsidR="00302217" w:rsidRPr="00A923B3" w:rsidRDefault="00302217" w:rsidP="00302217">
      <w:pPr>
        <w:jc w:val="center"/>
        <w:rPr>
          <w:rFonts w:ascii="Arial" w:hAnsi="Arial" w:cs="Arial"/>
          <w:lang w:val="en-GB"/>
        </w:rPr>
      </w:pPr>
    </w:p>
    <w:p w14:paraId="4FEB29B5" w14:textId="77777777" w:rsidR="00302217" w:rsidRPr="00A923B3" w:rsidRDefault="00302217" w:rsidP="00302217">
      <w:pPr>
        <w:jc w:val="center"/>
        <w:rPr>
          <w:rFonts w:ascii="Arial" w:hAnsi="Arial" w:cs="Arial"/>
          <w:lang w:val="en-GB"/>
        </w:rPr>
      </w:pPr>
      <w:r w:rsidRPr="00A923B3">
        <w:rPr>
          <w:rFonts w:ascii="Arial" w:hAnsi="Arial" w:cs="Arial"/>
          <w:lang w:val="en-GB"/>
        </w:rPr>
        <w:t>Several vendors were evaluated, including Microsoft Dynamics 365, SAP Business ByDesign, Oracle NetSuite, and Odoo ERP. Each offers a range of features suitable for mid-sized organisations.</w:t>
      </w:r>
    </w:p>
    <w:p w14:paraId="0BABEF88" w14:textId="77777777" w:rsidR="00302217" w:rsidRPr="00A923B3" w:rsidRDefault="00302217" w:rsidP="00302217">
      <w:pPr>
        <w:jc w:val="center"/>
        <w:rPr>
          <w:rFonts w:ascii="Arial" w:hAnsi="Arial" w:cs="Arial"/>
          <w:lang w:val="en-GB"/>
        </w:rPr>
      </w:pPr>
    </w:p>
    <w:p w14:paraId="5E10E1A9" w14:textId="77777777" w:rsidR="00302217" w:rsidRPr="00A923B3" w:rsidRDefault="00302217" w:rsidP="00302217">
      <w:pPr>
        <w:jc w:val="center"/>
        <w:rPr>
          <w:rFonts w:ascii="Arial" w:hAnsi="Arial" w:cs="Arial"/>
          <w:lang w:val="en-GB"/>
        </w:rPr>
      </w:pPr>
      <w:r w:rsidRPr="00A923B3">
        <w:rPr>
          <w:rFonts w:ascii="Arial" w:hAnsi="Arial" w:cs="Arial"/>
          <w:lang w:val="en-GB"/>
        </w:rPr>
        <w:t>Microsoft Dynamics 365 is recommended as the preferred solution due to its strong integration capabilities, comprehensive functionality, and user-friendly interface. It integrates effectively with existing tools, reducing implementation complexity.</w:t>
      </w:r>
    </w:p>
    <w:p w14:paraId="48AE0582" w14:textId="77777777" w:rsidR="00302217" w:rsidRPr="00A923B3" w:rsidRDefault="00302217" w:rsidP="00302217">
      <w:pPr>
        <w:jc w:val="center"/>
        <w:rPr>
          <w:rFonts w:ascii="Arial" w:hAnsi="Arial" w:cs="Arial"/>
          <w:lang w:val="en-GB"/>
        </w:rPr>
      </w:pPr>
    </w:p>
    <w:p w14:paraId="57162265" w14:textId="77777777" w:rsidR="00302217" w:rsidRPr="00A923B3" w:rsidRDefault="00302217" w:rsidP="00302217">
      <w:pPr>
        <w:jc w:val="center"/>
        <w:rPr>
          <w:rFonts w:ascii="Arial" w:hAnsi="Arial" w:cs="Arial"/>
          <w:lang w:val="en-GB"/>
        </w:rPr>
      </w:pPr>
      <w:r w:rsidRPr="00A923B3">
        <w:rPr>
          <w:rFonts w:ascii="Arial" w:hAnsi="Arial" w:cs="Arial"/>
          <w:lang w:val="en-GB"/>
        </w:rPr>
        <w:t>The platform also provides robust security features and compliance tools, making it suitable for handling sensitive customer data. Its scalability ensures that it can support future growth and expansion.</w:t>
      </w:r>
    </w:p>
    <w:p w14:paraId="07325230" w14:textId="77777777" w:rsidR="00302217" w:rsidRPr="00A923B3" w:rsidRDefault="00302217" w:rsidP="00302217">
      <w:pPr>
        <w:jc w:val="center"/>
        <w:rPr>
          <w:rFonts w:ascii="Arial" w:hAnsi="Arial" w:cs="Arial"/>
          <w:lang w:val="en-GB"/>
        </w:rPr>
      </w:pPr>
    </w:p>
    <w:p w14:paraId="0D776F98" w14:textId="77777777" w:rsidR="00302217" w:rsidRPr="00A923B3" w:rsidRDefault="00302217" w:rsidP="00302217">
      <w:pPr>
        <w:jc w:val="center"/>
        <w:rPr>
          <w:rFonts w:ascii="Arial" w:hAnsi="Arial" w:cs="Arial"/>
          <w:lang w:val="en-GB"/>
        </w:rPr>
      </w:pPr>
    </w:p>
    <w:p w14:paraId="4B16C063" w14:textId="77777777" w:rsidR="00302217" w:rsidRPr="00A923B3" w:rsidRDefault="00302217" w:rsidP="00302217">
      <w:pPr>
        <w:jc w:val="center"/>
        <w:rPr>
          <w:rFonts w:ascii="Arial" w:hAnsi="Arial" w:cs="Arial"/>
          <w:lang w:val="en-GB"/>
        </w:rPr>
      </w:pPr>
    </w:p>
    <w:p w14:paraId="13BC61E3" w14:textId="77777777" w:rsidR="00302217" w:rsidRPr="00A923B3" w:rsidRDefault="00302217" w:rsidP="00302217">
      <w:pPr>
        <w:jc w:val="center"/>
        <w:rPr>
          <w:rFonts w:ascii="Arial" w:hAnsi="Arial" w:cs="Arial"/>
          <w:lang w:val="en-GB"/>
        </w:rPr>
      </w:pPr>
    </w:p>
    <w:p w14:paraId="3087B895" w14:textId="42DF8349" w:rsidR="00302217" w:rsidRPr="00A923B3" w:rsidRDefault="00302217" w:rsidP="00302217">
      <w:pPr>
        <w:jc w:val="center"/>
        <w:rPr>
          <w:rFonts w:ascii="Arial" w:hAnsi="Arial" w:cs="Arial"/>
          <w:lang w:val="en-GB"/>
        </w:rPr>
      </w:pPr>
      <w:r w:rsidRPr="00A923B3">
        <w:rPr>
          <w:rFonts w:ascii="Arial" w:hAnsi="Arial" w:cs="Arial"/>
          <w:lang w:val="en-GB"/>
        </w:rPr>
        <w:t>Operational Transformation</w:t>
      </w:r>
    </w:p>
    <w:p w14:paraId="61C0E7FF" w14:textId="77777777" w:rsidR="00302217" w:rsidRPr="00A923B3" w:rsidRDefault="00302217" w:rsidP="00302217">
      <w:pPr>
        <w:jc w:val="center"/>
        <w:rPr>
          <w:rFonts w:ascii="Arial" w:hAnsi="Arial" w:cs="Arial"/>
          <w:lang w:val="en-GB"/>
        </w:rPr>
      </w:pPr>
    </w:p>
    <w:p w14:paraId="4091007F" w14:textId="77777777" w:rsidR="00302217" w:rsidRPr="00A923B3" w:rsidRDefault="00302217" w:rsidP="00302217">
      <w:pPr>
        <w:jc w:val="center"/>
        <w:rPr>
          <w:rFonts w:ascii="Arial" w:hAnsi="Arial" w:cs="Arial"/>
          <w:lang w:val="en-GB"/>
        </w:rPr>
      </w:pPr>
      <w:r w:rsidRPr="00A923B3">
        <w:rPr>
          <w:rFonts w:ascii="Arial" w:hAnsi="Arial" w:cs="Arial"/>
          <w:lang w:val="en-GB"/>
        </w:rPr>
        <w:t xml:space="preserve">The implementation of an integrated ERP and CRM system will transform </w:t>
      </w:r>
      <w:proofErr w:type="spellStart"/>
      <w:r w:rsidRPr="00A923B3">
        <w:rPr>
          <w:rFonts w:ascii="Arial" w:hAnsi="Arial" w:cs="Arial"/>
          <w:lang w:val="en-GB"/>
        </w:rPr>
        <w:t>Kalori</w:t>
      </w:r>
      <w:proofErr w:type="spellEnd"/>
      <w:r w:rsidRPr="00A923B3">
        <w:rPr>
          <w:rFonts w:ascii="Arial" w:hAnsi="Arial" w:cs="Arial"/>
          <w:lang w:val="en-GB"/>
        </w:rPr>
        <w:t xml:space="preserve"> Ltd.’s operations. Inventory management will become automated and accurate, reducing discrepancies and improving efficiency.</w:t>
      </w:r>
    </w:p>
    <w:p w14:paraId="15CCE055" w14:textId="77777777" w:rsidR="00302217" w:rsidRPr="00A923B3" w:rsidRDefault="00302217" w:rsidP="00302217">
      <w:pPr>
        <w:jc w:val="center"/>
        <w:rPr>
          <w:rFonts w:ascii="Arial" w:hAnsi="Arial" w:cs="Arial"/>
          <w:lang w:val="en-GB"/>
        </w:rPr>
      </w:pPr>
    </w:p>
    <w:p w14:paraId="6FC6C856" w14:textId="77777777" w:rsidR="00302217" w:rsidRPr="00A923B3" w:rsidRDefault="00302217" w:rsidP="00302217">
      <w:pPr>
        <w:jc w:val="center"/>
        <w:rPr>
          <w:rFonts w:ascii="Arial" w:hAnsi="Arial" w:cs="Arial"/>
          <w:lang w:val="en-GB"/>
        </w:rPr>
      </w:pPr>
      <w:r w:rsidRPr="00A923B3">
        <w:rPr>
          <w:rFonts w:ascii="Arial" w:hAnsi="Arial" w:cs="Arial"/>
          <w:lang w:val="en-GB"/>
        </w:rPr>
        <w:t>Customer interactions will be enhanced through access to complete and up-to-date information, enabling personalised service across all channels. Marketing efforts will become more targeted and effective.</w:t>
      </w:r>
    </w:p>
    <w:p w14:paraId="38007292" w14:textId="77777777" w:rsidR="00302217" w:rsidRPr="00A923B3" w:rsidRDefault="00302217" w:rsidP="00302217">
      <w:pPr>
        <w:jc w:val="center"/>
        <w:rPr>
          <w:rFonts w:ascii="Arial" w:hAnsi="Arial" w:cs="Arial"/>
          <w:lang w:val="en-GB"/>
        </w:rPr>
      </w:pPr>
    </w:p>
    <w:p w14:paraId="0438111A" w14:textId="77777777" w:rsidR="00302217" w:rsidRPr="00A923B3" w:rsidRDefault="00302217" w:rsidP="00302217">
      <w:pPr>
        <w:jc w:val="center"/>
        <w:rPr>
          <w:rFonts w:ascii="Arial" w:hAnsi="Arial" w:cs="Arial"/>
          <w:lang w:val="en-GB"/>
        </w:rPr>
      </w:pPr>
      <w:r w:rsidRPr="00A923B3">
        <w:rPr>
          <w:rFonts w:ascii="Arial" w:hAnsi="Arial" w:cs="Arial"/>
          <w:lang w:val="en-GB"/>
        </w:rPr>
        <w:t>Decision-making will become faster and more accurate, supported by real-time data and analytics. The organisation will shift from a reactive approach to a proactive, data-driven model.</w:t>
      </w:r>
    </w:p>
    <w:p w14:paraId="75F4BF8D" w14:textId="77777777" w:rsidR="00302217" w:rsidRPr="00A923B3" w:rsidRDefault="00302217" w:rsidP="00302217">
      <w:pPr>
        <w:jc w:val="center"/>
        <w:rPr>
          <w:rFonts w:ascii="Arial" w:hAnsi="Arial" w:cs="Arial"/>
          <w:lang w:val="en-GB"/>
        </w:rPr>
      </w:pPr>
    </w:p>
    <w:p w14:paraId="49656B66" w14:textId="77777777" w:rsidR="00302217" w:rsidRPr="00A923B3" w:rsidRDefault="00302217" w:rsidP="00302217">
      <w:pPr>
        <w:jc w:val="center"/>
        <w:rPr>
          <w:rFonts w:ascii="Arial" w:hAnsi="Arial" w:cs="Arial"/>
          <w:lang w:val="en-GB"/>
        </w:rPr>
      </w:pPr>
      <w:r w:rsidRPr="00A923B3">
        <w:rPr>
          <w:rFonts w:ascii="Arial" w:hAnsi="Arial" w:cs="Arial"/>
          <w:lang w:val="en-GB"/>
        </w:rPr>
        <w:t>Implementation Plan</w:t>
      </w:r>
    </w:p>
    <w:p w14:paraId="52D6068A" w14:textId="77777777" w:rsidR="00302217" w:rsidRPr="00A923B3" w:rsidRDefault="00302217" w:rsidP="00302217">
      <w:pPr>
        <w:jc w:val="center"/>
        <w:rPr>
          <w:rFonts w:ascii="Arial" w:hAnsi="Arial" w:cs="Arial"/>
          <w:lang w:val="en-GB"/>
        </w:rPr>
      </w:pPr>
    </w:p>
    <w:p w14:paraId="77C5B7D8" w14:textId="77777777" w:rsidR="00302217" w:rsidRPr="00A923B3" w:rsidRDefault="00302217" w:rsidP="00302217">
      <w:pPr>
        <w:jc w:val="center"/>
        <w:rPr>
          <w:rFonts w:ascii="Arial" w:hAnsi="Arial" w:cs="Arial"/>
          <w:lang w:val="en-GB"/>
        </w:rPr>
      </w:pPr>
      <w:r w:rsidRPr="00A923B3">
        <w:rPr>
          <w:rFonts w:ascii="Arial" w:hAnsi="Arial" w:cs="Arial"/>
          <w:lang w:val="en-GB"/>
        </w:rPr>
        <w:t>A phased implementation approach is recommended to minimise disruption. The first phase focuses on planning, requirements gathering, and stakeholder engagement.</w:t>
      </w:r>
    </w:p>
    <w:p w14:paraId="772ABFE5" w14:textId="77777777" w:rsidR="00302217" w:rsidRPr="00A923B3" w:rsidRDefault="00302217" w:rsidP="00302217">
      <w:pPr>
        <w:jc w:val="center"/>
        <w:rPr>
          <w:rFonts w:ascii="Arial" w:hAnsi="Arial" w:cs="Arial"/>
          <w:lang w:val="en-GB"/>
        </w:rPr>
      </w:pPr>
    </w:p>
    <w:p w14:paraId="3E1099B8" w14:textId="77777777" w:rsidR="00302217" w:rsidRPr="00A923B3" w:rsidRDefault="00302217" w:rsidP="00302217">
      <w:pPr>
        <w:jc w:val="center"/>
        <w:rPr>
          <w:rFonts w:ascii="Arial" w:hAnsi="Arial" w:cs="Arial"/>
          <w:lang w:val="en-GB"/>
        </w:rPr>
      </w:pPr>
      <w:r w:rsidRPr="00A923B3">
        <w:rPr>
          <w:rFonts w:ascii="Arial" w:hAnsi="Arial" w:cs="Arial"/>
          <w:lang w:val="en-GB"/>
        </w:rPr>
        <w:t>The second phase involves deploying core ERP modules and migrating data from legacy systems. The third phase introduces CRM functionality and analytics tools.</w:t>
      </w:r>
    </w:p>
    <w:p w14:paraId="1DE6067B" w14:textId="77777777" w:rsidR="00302217" w:rsidRPr="00A923B3" w:rsidRDefault="00302217" w:rsidP="00302217">
      <w:pPr>
        <w:jc w:val="center"/>
        <w:rPr>
          <w:rFonts w:ascii="Arial" w:hAnsi="Arial" w:cs="Arial"/>
          <w:lang w:val="en-GB"/>
        </w:rPr>
      </w:pPr>
    </w:p>
    <w:p w14:paraId="1C935FF9" w14:textId="77777777" w:rsidR="00302217" w:rsidRPr="00A923B3" w:rsidRDefault="00302217" w:rsidP="00302217">
      <w:pPr>
        <w:jc w:val="center"/>
        <w:rPr>
          <w:rFonts w:ascii="Arial" w:hAnsi="Arial" w:cs="Arial"/>
          <w:lang w:val="en-GB"/>
        </w:rPr>
      </w:pPr>
      <w:r w:rsidRPr="00A923B3">
        <w:rPr>
          <w:rFonts w:ascii="Arial" w:hAnsi="Arial" w:cs="Arial"/>
          <w:lang w:val="en-GB"/>
        </w:rPr>
        <w:t>The final phase includes system go-live, staff training, and ongoing optimisation to ensure continuous improvement.</w:t>
      </w:r>
    </w:p>
    <w:p w14:paraId="5CD58B47" w14:textId="77777777" w:rsidR="00302217" w:rsidRPr="00A923B3" w:rsidRDefault="00302217" w:rsidP="00302217">
      <w:pPr>
        <w:jc w:val="center"/>
        <w:rPr>
          <w:rFonts w:ascii="Arial" w:hAnsi="Arial" w:cs="Arial"/>
          <w:lang w:val="en-GB"/>
        </w:rPr>
      </w:pPr>
    </w:p>
    <w:p w14:paraId="074D0900" w14:textId="77777777" w:rsidR="00302217" w:rsidRPr="00A923B3" w:rsidRDefault="00302217" w:rsidP="00302217">
      <w:pPr>
        <w:jc w:val="center"/>
        <w:rPr>
          <w:rFonts w:ascii="Arial" w:hAnsi="Arial" w:cs="Arial"/>
          <w:lang w:val="en-GB"/>
        </w:rPr>
      </w:pPr>
      <w:r w:rsidRPr="00A923B3">
        <w:rPr>
          <w:rFonts w:ascii="Arial" w:hAnsi="Arial" w:cs="Arial"/>
          <w:lang w:val="en-GB"/>
        </w:rPr>
        <w:t>Training and Change Management</w:t>
      </w:r>
    </w:p>
    <w:p w14:paraId="315EEF30" w14:textId="77777777" w:rsidR="00302217" w:rsidRPr="00A923B3" w:rsidRDefault="00302217" w:rsidP="00302217">
      <w:pPr>
        <w:jc w:val="center"/>
        <w:rPr>
          <w:rFonts w:ascii="Arial" w:hAnsi="Arial" w:cs="Arial"/>
          <w:lang w:val="en-GB"/>
        </w:rPr>
      </w:pPr>
    </w:p>
    <w:p w14:paraId="220AC208" w14:textId="77777777" w:rsidR="00302217" w:rsidRPr="00A923B3" w:rsidRDefault="00302217" w:rsidP="00302217">
      <w:pPr>
        <w:jc w:val="center"/>
        <w:rPr>
          <w:rFonts w:ascii="Arial" w:hAnsi="Arial" w:cs="Arial"/>
          <w:lang w:val="en-GB"/>
        </w:rPr>
      </w:pPr>
      <w:r w:rsidRPr="00A923B3">
        <w:rPr>
          <w:rFonts w:ascii="Arial" w:hAnsi="Arial" w:cs="Arial"/>
          <w:lang w:val="en-GB"/>
        </w:rPr>
        <w:t>User adoption is critical to the success of the project. A comprehensive training programme should be implemented, including role-based training, workshops, and online learning resources.</w:t>
      </w:r>
    </w:p>
    <w:p w14:paraId="11C26C39" w14:textId="77777777" w:rsidR="00302217" w:rsidRPr="00A923B3" w:rsidRDefault="00302217" w:rsidP="00302217">
      <w:pPr>
        <w:jc w:val="center"/>
        <w:rPr>
          <w:rFonts w:ascii="Arial" w:hAnsi="Arial" w:cs="Arial"/>
          <w:lang w:val="en-GB"/>
        </w:rPr>
      </w:pPr>
    </w:p>
    <w:p w14:paraId="6ABE8CD6" w14:textId="77777777" w:rsidR="00302217" w:rsidRPr="00A923B3" w:rsidRDefault="00302217" w:rsidP="00302217">
      <w:pPr>
        <w:jc w:val="center"/>
        <w:rPr>
          <w:rFonts w:ascii="Arial" w:hAnsi="Arial" w:cs="Arial"/>
          <w:lang w:val="en-GB"/>
        </w:rPr>
      </w:pPr>
      <w:r w:rsidRPr="00A923B3">
        <w:rPr>
          <w:rFonts w:ascii="Arial" w:hAnsi="Arial" w:cs="Arial"/>
          <w:lang w:val="en-GB"/>
        </w:rPr>
        <w:t>Change management strategies should focus on communication, employee involvement, and ongoing support. This will help reduce resistance and ensure a smooth transition.</w:t>
      </w:r>
    </w:p>
    <w:p w14:paraId="2B2DEE8C" w14:textId="77777777" w:rsidR="00302217" w:rsidRPr="00A923B3" w:rsidRDefault="00302217" w:rsidP="00302217">
      <w:pPr>
        <w:jc w:val="center"/>
        <w:rPr>
          <w:rFonts w:ascii="Arial" w:hAnsi="Arial" w:cs="Arial"/>
          <w:lang w:val="en-GB"/>
        </w:rPr>
      </w:pPr>
    </w:p>
    <w:p w14:paraId="1C252D8E" w14:textId="77777777" w:rsidR="00302217" w:rsidRPr="00A923B3" w:rsidRDefault="00302217" w:rsidP="00302217">
      <w:pPr>
        <w:jc w:val="center"/>
        <w:rPr>
          <w:rFonts w:ascii="Arial" w:hAnsi="Arial" w:cs="Arial"/>
          <w:lang w:val="en-GB"/>
        </w:rPr>
      </w:pPr>
      <w:r w:rsidRPr="00A923B3">
        <w:rPr>
          <w:rFonts w:ascii="Arial" w:hAnsi="Arial" w:cs="Arial"/>
          <w:lang w:val="en-GB"/>
        </w:rPr>
        <w:t>Risk Management</w:t>
      </w:r>
    </w:p>
    <w:p w14:paraId="59515901" w14:textId="77777777" w:rsidR="00302217" w:rsidRPr="00A923B3" w:rsidRDefault="00302217" w:rsidP="00302217">
      <w:pPr>
        <w:jc w:val="center"/>
        <w:rPr>
          <w:rFonts w:ascii="Arial" w:hAnsi="Arial" w:cs="Arial"/>
          <w:lang w:val="en-GB"/>
        </w:rPr>
      </w:pPr>
    </w:p>
    <w:p w14:paraId="20D072F3" w14:textId="77777777" w:rsidR="00302217" w:rsidRPr="00A923B3" w:rsidRDefault="00302217" w:rsidP="00302217">
      <w:pPr>
        <w:jc w:val="center"/>
        <w:rPr>
          <w:rFonts w:ascii="Arial" w:hAnsi="Arial" w:cs="Arial"/>
          <w:lang w:val="en-GB"/>
        </w:rPr>
      </w:pPr>
      <w:r w:rsidRPr="00A923B3">
        <w:rPr>
          <w:rFonts w:ascii="Arial" w:hAnsi="Arial" w:cs="Arial"/>
          <w:lang w:val="en-GB"/>
        </w:rPr>
        <w:t>Potential risks include data migration errors, resistance to change, integration challenges, and budget overruns. These risks can be mitigated through careful planning, testing, training, and strong governance.</w:t>
      </w:r>
    </w:p>
    <w:p w14:paraId="77D6AA38" w14:textId="77777777" w:rsidR="00302217" w:rsidRPr="00A923B3" w:rsidRDefault="00302217" w:rsidP="00302217">
      <w:pPr>
        <w:jc w:val="center"/>
        <w:rPr>
          <w:rFonts w:ascii="Arial" w:hAnsi="Arial" w:cs="Arial"/>
          <w:lang w:val="en-GB"/>
        </w:rPr>
      </w:pPr>
    </w:p>
    <w:p w14:paraId="014D0D4D" w14:textId="77777777" w:rsidR="00302217" w:rsidRPr="00A923B3" w:rsidRDefault="00302217" w:rsidP="00302217">
      <w:pPr>
        <w:jc w:val="center"/>
        <w:rPr>
          <w:rFonts w:ascii="Arial" w:hAnsi="Arial" w:cs="Arial"/>
          <w:lang w:val="en-GB"/>
        </w:rPr>
      </w:pPr>
      <w:r w:rsidRPr="00A923B3">
        <w:rPr>
          <w:rFonts w:ascii="Arial" w:hAnsi="Arial" w:cs="Arial"/>
          <w:lang w:val="en-GB"/>
        </w:rPr>
        <w:t>Integration Architecture</w:t>
      </w:r>
    </w:p>
    <w:p w14:paraId="0403E645" w14:textId="77777777" w:rsidR="00302217" w:rsidRPr="00A923B3" w:rsidRDefault="00302217" w:rsidP="00302217">
      <w:pPr>
        <w:jc w:val="center"/>
        <w:rPr>
          <w:rFonts w:ascii="Arial" w:hAnsi="Arial" w:cs="Arial"/>
          <w:lang w:val="en-GB"/>
        </w:rPr>
      </w:pPr>
    </w:p>
    <w:p w14:paraId="24A58763" w14:textId="77777777" w:rsidR="00302217" w:rsidRPr="00A923B3" w:rsidRDefault="00302217" w:rsidP="00302217">
      <w:pPr>
        <w:jc w:val="center"/>
        <w:rPr>
          <w:rFonts w:ascii="Arial" w:hAnsi="Arial" w:cs="Arial"/>
          <w:lang w:val="en-GB"/>
        </w:rPr>
      </w:pPr>
      <w:r w:rsidRPr="00A923B3">
        <w:rPr>
          <w:rFonts w:ascii="Arial" w:hAnsi="Arial" w:cs="Arial"/>
          <w:lang w:val="en-GB"/>
        </w:rPr>
        <w:t>The new system will integrate with existing platforms using APIs, ensuring seamless data flow across all channels. This will support a consistent and unified customer experience.</w:t>
      </w:r>
    </w:p>
    <w:p w14:paraId="7D47A747" w14:textId="77777777" w:rsidR="00302217" w:rsidRPr="00A923B3" w:rsidRDefault="00302217" w:rsidP="00302217">
      <w:pPr>
        <w:jc w:val="center"/>
        <w:rPr>
          <w:rFonts w:ascii="Arial" w:hAnsi="Arial" w:cs="Arial"/>
          <w:lang w:val="en-GB"/>
        </w:rPr>
      </w:pPr>
    </w:p>
    <w:p w14:paraId="40E94631" w14:textId="77777777" w:rsidR="00302217" w:rsidRPr="00A923B3" w:rsidRDefault="00302217" w:rsidP="00302217">
      <w:pPr>
        <w:jc w:val="center"/>
        <w:rPr>
          <w:rFonts w:ascii="Arial" w:hAnsi="Arial" w:cs="Arial"/>
          <w:lang w:val="en-GB"/>
        </w:rPr>
      </w:pPr>
      <w:r w:rsidRPr="00A923B3">
        <w:rPr>
          <w:rFonts w:ascii="Arial" w:hAnsi="Arial" w:cs="Arial"/>
          <w:lang w:val="en-GB"/>
        </w:rPr>
        <w:t>Expected Benefits</w:t>
      </w:r>
    </w:p>
    <w:p w14:paraId="50369D8B" w14:textId="77777777" w:rsidR="00302217" w:rsidRPr="00A923B3" w:rsidRDefault="00302217" w:rsidP="00302217">
      <w:pPr>
        <w:jc w:val="center"/>
        <w:rPr>
          <w:rFonts w:ascii="Arial" w:hAnsi="Arial" w:cs="Arial"/>
          <w:lang w:val="en-GB"/>
        </w:rPr>
      </w:pPr>
    </w:p>
    <w:p w14:paraId="5A46ABDF" w14:textId="77777777" w:rsidR="00302217" w:rsidRPr="00A923B3" w:rsidRDefault="00302217" w:rsidP="00302217">
      <w:pPr>
        <w:jc w:val="center"/>
        <w:rPr>
          <w:rFonts w:ascii="Arial" w:hAnsi="Arial" w:cs="Arial"/>
          <w:lang w:val="en-GB"/>
        </w:rPr>
      </w:pPr>
      <w:r w:rsidRPr="00A923B3">
        <w:rPr>
          <w:rFonts w:ascii="Arial" w:hAnsi="Arial" w:cs="Arial"/>
          <w:lang w:val="en-GB"/>
        </w:rPr>
        <w:t>The implementation of the proposed system will deliver significant benefits, including improved inventory accuracy, faster reporting, enhanced customer satisfaction, and stronger compliance.</w:t>
      </w:r>
    </w:p>
    <w:p w14:paraId="643C63B3" w14:textId="77777777" w:rsidR="00302217" w:rsidRPr="00A923B3" w:rsidRDefault="00302217" w:rsidP="00302217">
      <w:pPr>
        <w:jc w:val="center"/>
        <w:rPr>
          <w:rFonts w:ascii="Arial" w:hAnsi="Arial" w:cs="Arial"/>
          <w:lang w:val="en-GB"/>
        </w:rPr>
      </w:pPr>
    </w:p>
    <w:p w14:paraId="7BC9B41F" w14:textId="77777777" w:rsidR="00302217" w:rsidRPr="00A923B3" w:rsidRDefault="00302217" w:rsidP="00302217">
      <w:pPr>
        <w:jc w:val="center"/>
        <w:rPr>
          <w:rFonts w:ascii="Arial" w:hAnsi="Arial" w:cs="Arial"/>
          <w:lang w:val="en-GB"/>
        </w:rPr>
      </w:pPr>
      <w:r w:rsidRPr="00A923B3">
        <w:rPr>
          <w:rFonts w:ascii="Arial" w:hAnsi="Arial" w:cs="Arial"/>
          <w:lang w:val="en-GB"/>
        </w:rPr>
        <w:t>Operational efficiency will increase, costs will be reduced, and decision-making will improve through access to real-time data.</w:t>
      </w:r>
    </w:p>
    <w:p w14:paraId="04101143" w14:textId="77777777" w:rsidR="00302217" w:rsidRPr="00A923B3" w:rsidRDefault="00302217" w:rsidP="00302217">
      <w:pPr>
        <w:jc w:val="center"/>
        <w:rPr>
          <w:rFonts w:ascii="Arial" w:hAnsi="Arial" w:cs="Arial"/>
          <w:lang w:val="en-GB"/>
        </w:rPr>
      </w:pPr>
    </w:p>
    <w:p w14:paraId="7772DE86" w14:textId="77777777" w:rsidR="00302217" w:rsidRPr="00A923B3" w:rsidRDefault="00302217" w:rsidP="00302217">
      <w:pPr>
        <w:jc w:val="center"/>
        <w:rPr>
          <w:rFonts w:ascii="Arial" w:hAnsi="Arial" w:cs="Arial"/>
          <w:lang w:val="en-GB"/>
        </w:rPr>
      </w:pPr>
      <w:r w:rsidRPr="00A923B3">
        <w:rPr>
          <w:rFonts w:ascii="Arial" w:hAnsi="Arial" w:cs="Arial"/>
          <w:lang w:val="en-GB"/>
        </w:rPr>
        <w:t>Conclusion</w:t>
      </w:r>
    </w:p>
    <w:p w14:paraId="0CCFBACF" w14:textId="77777777" w:rsidR="00302217" w:rsidRPr="00A923B3" w:rsidRDefault="00302217" w:rsidP="00302217">
      <w:pPr>
        <w:jc w:val="center"/>
        <w:rPr>
          <w:rFonts w:ascii="Arial" w:hAnsi="Arial" w:cs="Arial"/>
          <w:lang w:val="en-GB"/>
        </w:rPr>
      </w:pPr>
    </w:p>
    <w:p w14:paraId="183E620E" w14:textId="0AD533D2" w:rsidR="00302217" w:rsidRPr="00A923B3" w:rsidRDefault="00302217" w:rsidP="00302217">
      <w:pPr>
        <w:jc w:val="center"/>
        <w:rPr>
          <w:rFonts w:ascii="Arial" w:hAnsi="Arial" w:cs="Arial"/>
          <w:lang w:val="en-GB"/>
        </w:rPr>
      </w:pPr>
      <w:proofErr w:type="spellStart"/>
      <w:r w:rsidRPr="00A923B3">
        <w:rPr>
          <w:rFonts w:ascii="Arial" w:hAnsi="Arial" w:cs="Arial"/>
          <w:lang w:val="en-GB"/>
        </w:rPr>
        <w:t>Kalori</w:t>
      </w:r>
      <w:proofErr w:type="spellEnd"/>
      <w:r w:rsidRPr="00A923B3">
        <w:rPr>
          <w:rFonts w:ascii="Arial" w:hAnsi="Arial" w:cs="Arial"/>
          <w:lang w:val="en-GB"/>
        </w:rPr>
        <w:t xml:space="preserve"> Ltd. must modernise its information systems to support continued growth and remain competitive in a rapidly evolving market. The implementation of an integrated ERP and CRM system represents a strategic investment that will transform operations, improve efficiency, and enable long-term success.</w:t>
      </w:r>
    </w:p>
    <w:p w14:paraId="3031B264" w14:textId="77777777" w:rsidR="00302217" w:rsidRDefault="00302217">
      <w:pPr>
        <w:rPr>
          <w:lang w:val="en-GB"/>
        </w:rPr>
      </w:pPr>
      <w:r>
        <w:rPr>
          <w:lang w:val="en-GB"/>
        </w:rPr>
        <w:br w:type="page"/>
      </w:r>
    </w:p>
    <w:p w14:paraId="5C2ECF57" w14:textId="5C7DB9E3" w:rsidR="00302217" w:rsidRPr="00302217" w:rsidRDefault="00302217" w:rsidP="00302217">
      <w:pPr>
        <w:jc w:val="center"/>
        <w:rPr>
          <w:lang w:val="en-GB"/>
        </w:rPr>
      </w:pPr>
      <w:r>
        <w:rPr>
          <w:lang w:val="en-GB"/>
        </w:rPr>
        <w:lastRenderedPageBreak/>
        <w:t>References:</w:t>
      </w:r>
    </w:p>
    <w:p w14:paraId="10ED073E" w14:textId="77777777" w:rsidR="00E07C12" w:rsidRDefault="00E07C12" w:rsidP="00E07C12">
      <w:pPr>
        <w:jc w:val="center"/>
        <w:rPr>
          <w:lang w:val="en-GB"/>
        </w:rPr>
      </w:pPr>
    </w:p>
    <w:p w14:paraId="2F61684C" w14:textId="77777777" w:rsidR="00A923B3" w:rsidRDefault="00A923B3" w:rsidP="00A923B3">
      <w:pPr>
        <w:jc w:val="center"/>
        <w:rPr>
          <w:lang w:val="en-GB"/>
        </w:rPr>
      </w:pPr>
    </w:p>
    <w:p w14:paraId="41C6D83E" w14:textId="77777777" w:rsidR="00A923B3" w:rsidRPr="00A923B3" w:rsidRDefault="00A923B3" w:rsidP="00A923B3">
      <w:pPr>
        <w:jc w:val="center"/>
        <w:rPr>
          <w:lang w:val="en-GB"/>
        </w:rPr>
      </w:pPr>
    </w:p>
    <w:p w14:paraId="2B6F27C8" w14:textId="4BF5CF01" w:rsidR="00A923B3" w:rsidRPr="00A923B3" w:rsidRDefault="00A923B3" w:rsidP="00A923B3">
      <w:pPr>
        <w:pStyle w:val="ListParagraph"/>
        <w:numPr>
          <w:ilvl w:val="0"/>
          <w:numId w:val="1"/>
        </w:numPr>
        <w:jc w:val="center"/>
        <w:rPr>
          <w:rFonts w:ascii="Arial" w:hAnsi="Arial" w:cs="Arial"/>
          <w:lang w:val="en-GB"/>
        </w:rPr>
      </w:pPr>
      <w:r w:rsidRPr="00A923B3">
        <w:rPr>
          <w:rFonts w:ascii="Arial" w:hAnsi="Arial" w:cs="Arial"/>
          <w:lang w:val="en-GB"/>
        </w:rPr>
        <w:t xml:space="preserve">Microsoft (2023) Dynamics 365 overview. Available at: </w:t>
      </w:r>
      <w:hyperlink r:id="rId6" w:tgtFrame="_new" w:history="1">
        <w:r w:rsidRPr="00A923B3">
          <w:rPr>
            <w:rStyle w:val="Hyperlink"/>
            <w:rFonts w:ascii="Arial" w:hAnsi="Arial" w:cs="Arial"/>
            <w:lang w:val="en-GB"/>
          </w:rPr>
          <w:t>https://www.microsoft.com/en-gb/dynamics-365</w:t>
        </w:r>
      </w:hyperlink>
      <w:r w:rsidRPr="00A923B3">
        <w:rPr>
          <w:rFonts w:ascii="Arial" w:hAnsi="Arial" w:cs="Arial"/>
          <w:lang w:val="en-GB"/>
        </w:rPr>
        <w:t xml:space="preserve"> (Accessed: </w:t>
      </w:r>
      <w:r w:rsidRPr="00A923B3">
        <w:rPr>
          <w:rFonts w:ascii="Arial" w:hAnsi="Arial" w:cs="Arial"/>
          <w:lang w:val="en-GB"/>
        </w:rPr>
        <w:t>20</w:t>
      </w:r>
      <w:r w:rsidRPr="00A923B3">
        <w:rPr>
          <w:rFonts w:ascii="Arial" w:hAnsi="Arial" w:cs="Arial"/>
          <w:lang w:val="en-GB"/>
        </w:rPr>
        <w:t xml:space="preserve"> April 2026). </w:t>
      </w:r>
    </w:p>
    <w:p w14:paraId="6255E045" w14:textId="0F09BE34" w:rsidR="00A923B3" w:rsidRPr="00A923B3" w:rsidRDefault="00A923B3" w:rsidP="00A923B3">
      <w:pPr>
        <w:jc w:val="center"/>
        <w:rPr>
          <w:rFonts w:ascii="Arial" w:hAnsi="Arial" w:cs="Arial"/>
          <w:lang w:val="en-GB"/>
        </w:rPr>
      </w:pPr>
      <w:r w:rsidRPr="00A923B3">
        <w:rPr>
          <w:rFonts w:ascii="Arial" w:hAnsi="Arial" w:cs="Arial"/>
        </w:rPr>
        <w:t>2.</w:t>
      </w:r>
      <w:r w:rsidRPr="00A923B3">
        <w:rPr>
          <w:rFonts w:ascii="Arial" w:hAnsi="Arial" w:cs="Arial"/>
          <w:lang w:val="en-GB"/>
        </w:rPr>
        <w:t xml:space="preserve"> SAP (2023) SAP Business ByDesign. Available at: </w:t>
      </w:r>
      <w:hyperlink r:id="rId7" w:tgtFrame="_new" w:history="1">
        <w:r w:rsidRPr="00A923B3">
          <w:rPr>
            <w:rStyle w:val="Hyperlink"/>
            <w:rFonts w:ascii="Arial" w:hAnsi="Arial" w:cs="Arial"/>
            <w:lang w:val="en-GB"/>
          </w:rPr>
          <w:t>https://www.sap.com/products/business-bydesign.html</w:t>
        </w:r>
      </w:hyperlink>
      <w:r w:rsidRPr="00A923B3">
        <w:rPr>
          <w:rFonts w:ascii="Arial" w:hAnsi="Arial" w:cs="Arial"/>
          <w:lang w:val="en-GB"/>
        </w:rPr>
        <w:t xml:space="preserve"> (Accessed: </w:t>
      </w:r>
      <w:r w:rsidRPr="00A923B3">
        <w:rPr>
          <w:rFonts w:ascii="Arial" w:hAnsi="Arial" w:cs="Arial"/>
          <w:lang w:val="en-GB"/>
        </w:rPr>
        <w:t>22</w:t>
      </w:r>
      <w:r w:rsidRPr="00A923B3">
        <w:rPr>
          <w:rFonts w:ascii="Arial" w:hAnsi="Arial" w:cs="Arial"/>
          <w:lang w:val="en-GB"/>
        </w:rPr>
        <w:t xml:space="preserve"> April 2026). </w:t>
      </w:r>
      <w:r w:rsidRPr="00A923B3">
        <w:rPr>
          <w:rFonts w:ascii="Arial" w:hAnsi="Arial" w:cs="Arial"/>
          <w:lang w:val="en-GB"/>
        </w:rPr>
        <w:br/>
      </w:r>
    </w:p>
    <w:p w14:paraId="1389B540" w14:textId="1FEFCDC9" w:rsidR="00A923B3" w:rsidRPr="00A923B3" w:rsidRDefault="00A923B3" w:rsidP="00A923B3">
      <w:pPr>
        <w:jc w:val="center"/>
        <w:rPr>
          <w:rFonts w:ascii="Arial" w:hAnsi="Arial" w:cs="Arial"/>
          <w:lang w:val="en-GB"/>
        </w:rPr>
      </w:pPr>
      <w:r w:rsidRPr="00A923B3">
        <w:rPr>
          <w:rFonts w:ascii="Arial" w:hAnsi="Arial" w:cs="Arial"/>
        </w:rPr>
        <w:t xml:space="preserve">3. </w:t>
      </w:r>
      <w:r w:rsidRPr="00A923B3">
        <w:rPr>
          <w:rFonts w:ascii="Arial" w:hAnsi="Arial" w:cs="Arial"/>
          <w:lang w:val="en-GB"/>
        </w:rPr>
        <w:t xml:space="preserve">Oracle (2023) NetSuite ERP. Available at: </w:t>
      </w:r>
      <w:hyperlink r:id="rId8" w:tgtFrame="_new" w:history="1">
        <w:r w:rsidRPr="00A923B3">
          <w:rPr>
            <w:rStyle w:val="Hyperlink"/>
            <w:rFonts w:ascii="Arial" w:hAnsi="Arial" w:cs="Arial"/>
            <w:lang w:val="en-GB"/>
          </w:rPr>
          <w:t>https://www.netsuite.com</w:t>
        </w:r>
      </w:hyperlink>
      <w:r w:rsidRPr="00A923B3">
        <w:rPr>
          <w:rFonts w:ascii="Arial" w:hAnsi="Arial" w:cs="Arial"/>
          <w:lang w:val="en-GB"/>
        </w:rPr>
        <w:t xml:space="preserve"> (Accessed: </w:t>
      </w:r>
      <w:r w:rsidRPr="00A923B3">
        <w:rPr>
          <w:rFonts w:ascii="Arial" w:hAnsi="Arial" w:cs="Arial"/>
          <w:lang w:val="en-GB"/>
        </w:rPr>
        <w:t>23</w:t>
      </w:r>
      <w:r w:rsidRPr="00A923B3">
        <w:rPr>
          <w:rFonts w:ascii="Arial" w:hAnsi="Arial" w:cs="Arial"/>
          <w:lang w:val="en-GB"/>
        </w:rPr>
        <w:t xml:space="preserve"> April 2026). </w:t>
      </w:r>
      <w:r w:rsidRPr="00A923B3">
        <w:rPr>
          <w:rFonts w:ascii="Arial" w:hAnsi="Arial" w:cs="Arial"/>
          <w:lang w:val="en-GB"/>
        </w:rPr>
        <w:br/>
      </w:r>
    </w:p>
    <w:p w14:paraId="24FB073B" w14:textId="3696AE8D" w:rsidR="00A923B3" w:rsidRPr="00A923B3" w:rsidRDefault="00A923B3" w:rsidP="00A923B3">
      <w:pPr>
        <w:jc w:val="center"/>
        <w:rPr>
          <w:rFonts w:ascii="Arial" w:hAnsi="Arial" w:cs="Arial"/>
          <w:lang w:val="en-GB"/>
        </w:rPr>
      </w:pPr>
      <w:r w:rsidRPr="00A923B3">
        <w:rPr>
          <w:rFonts w:ascii="Arial" w:hAnsi="Arial" w:cs="Arial"/>
        </w:rPr>
        <w:t xml:space="preserve">4. </w:t>
      </w:r>
      <w:r w:rsidRPr="00A923B3">
        <w:rPr>
          <w:rFonts w:ascii="Arial" w:hAnsi="Arial" w:cs="Arial"/>
          <w:lang w:val="en-GB"/>
        </w:rPr>
        <w:t xml:space="preserve">Odoo (2023) Odoo ERP system. Available at: </w:t>
      </w:r>
      <w:hyperlink r:id="rId9" w:tgtFrame="_new" w:history="1">
        <w:r w:rsidRPr="00A923B3">
          <w:rPr>
            <w:rStyle w:val="Hyperlink"/>
            <w:rFonts w:ascii="Arial" w:hAnsi="Arial" w:cs="Arial"/>
            <w:lang w:val="en-GB"/>
          </w:rPr>
          <w:t>https://www.odoo.com</w:t>
        </w:r>
      </w:hyperlink>
      <w:r w:rsidRPr="00A923B3">
        <w:rPr>
          <w:rFonts w:ascii="Arial" w:hAnsi="Arial" w:cs="Arial"/>
          <w:lang w:val="en-GB"/>
        </w:rPr>
        <w:t xml:space="preserve"> (Accessed: </w:t>
      </w:r>
      <w:r w:rsidRPr="00A923B3">
        <w:rPr>
          <w:rFonts w:ascii="Arial" w:hAnsi="Arial" w:cs="Arial"/>
          <w:lang w:val="en-GB"/>
        </w:rPr>
        <w:t>24</w:t>
      </w:r>
      <w:r w:rsidRPr="00A923B3">
        <w:rPr>
          <w:rFonts w:ascii="Arial" w:hAnsi="Arial" w:cs="Arial"/>
          <w:lang w:val="en-GB"/>
        </w:rPr>
        <w:t xml:space="preserve"> April 2026). </w:t>
      </w:r>
      <w:r w:rsidRPr="00A923B3">
        <w:rPr>
          <w:rFonts w:ascii="Arial" w:hAnsi="Arial" w:cs="Arial"/>
          <w:lang w:val="en-GB"/>
        </w:rPr>
        <w:br/>
      </w:r>
    </w:p>
    <w:p w14:paraId="4D513800" w14:textId="7FECF849" w:rsidR="00A923B3" w:rsidRPr="00A923B3" w:rsidRDefault="00A923B3" w:rsidP="00A923B3">
      <w:pPr>
        <w:jc w:val="center"/>
        <w:rPr>
          <w:rFonts w:ascii="Arial" w:hAnsi="Arial" w:cs="Arial"/>
          <w:lang w:val="en-GB"/>
        </w:rPr>
      </w:pPr>
      <w:r w:rsidRPr="00A923B3">
        <w:rPr>
          <w:rFonts w:ascii="Arial" w:hAnsi="Arial" w:cs="Arial"/>
          <w:lang w:val="en-GB"/>
        </w:rPr>
        <w:t>5.</w:t>
      </w:r>
      <w:r w:rsidRPr="00A923B3">
        <w:rPr>
          <w:rFonts w:ascii="Arial" w:hAnsi="Arial" w:cs="Arial"/>
          <w:lang w:val="en-GB"/>
        </w:rPr>
        <w:t xml:space="preserve"> Laudon, Kenneth C. and Laudon, Jane P. (2020) Management Information Systems: Managing the Digital Firm. 16th </w:t>
      </w:r>
      <w:proofErr w:type="spellStart"/>
      <w:r w:rsidRPr="00A923B3">
        <w:rPr>
          <w:rFonts w:ascii="Arial" w:hAnsi="Arial" w:cs="Arial"/>
          <w:lang w:val="en-GB"/>
        </w:rPr>
        <w:t>edn</w:t>
      </w:r>
      <w:proofErr w:type="spellEnd"/>
      <w:r w:rsidRPr="00A923B3">
        <w:rPr>
          <w:rFonts w:ascii="Arial" w:hAnsi="Arial" w:cs="Arial"/>
          <w:lang w:val="en-GB"/>
        </w:rPr>
        <w:t xml:space="preserve">. Harlow: Pearson. (Accessed: 24 April 2026). </w:t>
      </w:r>
      <w:r w:rsidRPr="00A923B3">
        <w:rPr>
          <w:rFonts w:ascii="Arial" w:hAnsi="Arial" w:cs="Arial"/>
          <w:lang w:val="en-GB"/>
        </w:rPr>
        <w:br/>
      </w:r>
    </w:p>
    <w:p w14:paraId="3FDE4279" w14:textId="329C4C52" w:rsidR="00A923B3" w:rsidRPr="00A923B3" w:rsidRDefault="00A923B3" w:rsidP="00A923B3">
      <w:pPr>
        <w:jc w:val="center"/>
        <w:rPr>
          <w:rFonts w:ascii="Arial" w:hAnsi="Arial" w:cs="Arial"/>
          <w:lang w:val="en-GB"/>
        </w:rPr>
      </w:pPr>
      <w:r w:rsidRPr="00A923B3">
        <w:rPr>
          <w:rFonts w:ascii="Arial" w:hAnsi="Arial" w:cs="Arial"/>
          <w:lang w:val="en-GB"/>
        </w:rPr>
        <w:t>6.</w:t>
      </w:r>
      <w:r w:rsidRPr="00A923B3">
        <w:rPr>
          <w:rFonts w:ascii="Arial" w:hAnsi="Arial" w:cs="Arial"/>
          <w:lang w:val="en-GB"/>
        </w:rPr>
        <w:t xml:space="preserve"> Kotler, Philip, </w:t>
      </w:r>
      <w:proofErr w:type="spellStart"/>
      <w:r w:rsidRPr="00A923B3">
        <w:rPr>
          <w:rFonts w:ascii="Arial" w:hAnsi="Arial" w:cs="Arial"/>
          <w:lang w:val="en-GB"/>
        </w:rPr>
        <w:t>Kartajaya</w:t>
      </w:r>
      <w:proofErr w:type="spellEnd"/>
      <w:r w:rsidRPr="00A923B3">
        <w:rPr>
          <w:rFonts w:ascii="Arial" w:hAnsi="Arial" w:cs="Arial"/>
          <w:lang w:val="en-GB"/>
        </w:rPr>
        <w:t>, Hermawan and Setiawan, Iwan (2017) Marketing 4.0: Moving from Traditional to Digital. Hoboken: Wiley. (Accessed: 2</w:t>
      </w:r>
      <w:r w:rsidRPr="00A923B3">
        <w:rPr>
          <w:rFonts w:ascii="Arial" w:hAnsi="Arial" w:cs="Arial"/>
          <w:lang w:val="en-GB"/>
        </w:rPr>
        <w:t xml:space="preserve">5 </w:t>
      </w:r>
      <w:r w:rsidRPr="00A923B3">
        <w:rPr>
          <w:rFonts w:ascii="Arial" w:hAnsi="Arial" w:cs="Arial"/>
          <w:lang w:val="en-GB"/>
        </w:rPr>
        <w:t xml:space="preserve">April 2026). </w:t>
      </w:r>
      <w:r w:rsidRPr="00A923B3">
        <w:rPr>
          <w:rFonts w:ascii="Arial" w:hAnsi="Arial" w:cs="Arial"/>
          <w:lang w:val="en-GB"/>
        </w:rPr>
        <w:br/>
      </w:r>
    </w:p>
    <w:p w14:paraId="4CA8FA11" w14:textId="09161287" w:rsidR="00A923B3" w:rsidRPr="00A923B3" w:rsidRDefault="00A923B3" w:rsidP="00A923B3">
      <w:pPr>
        <w:jc w:val="center"/>
        <w:rPr>
          <w:rFonts w:ascii="Arial" w:hAnsi="Arial" w:cs="Arial"/>
          <w:lang w:val="en-GB"/>
        </w:rPr>
      </w:pPr>
      <w:r w:rsidRPr="00A923B3">
        <w:rPr>
          <w:rFonts w:ascii="Arial" w:hAnsi="Arial" w:cs="Arial"/>
        </w:rPr>
        <w:t>7. E</w:t>
      </w:r>
      <w:proofErr w:type="spellStart"/>
      <w:r w:rsidRPr="00A923B3">
        <w:rPr>
          <w:rFonts w:ascii="Arial" w:hAnsi="Arial" w:cs="Arial"/>
          <w:lang w:val="en-GB"/>
        </w:rPr>
        <w:t>uropean</w:t>
      </w:r>
      <w:proofErr w:type="spellEnd"/>
      <w:r w:rsidRPr="00A923B3">
        <w:rPr>
          <w:rFonts w:ascii="Arial" w:hAnsi="Arial" w:cs="Arial"/>
          <w:lang w:val="en-GB"/>
        </w:rPr>
        <w:t xml:space="preserve"> Commission (2018) General Data Protection Regulation (GDPR). Available at: </w:t>
      </w:r>
      <w:hyperlink r:id="rId10" w:tgtFrame="_new" w:history="1">
        <w:r w:rsidRPr="00A923B3">
          <w:rPr>
            <w:rStyle w:val="Hyperlink"/>
            <w:rFonts w:ascii="Arial" w:hAnsi="Arial" w:cs="Arial"/>
            <w:lang w:val="en-GB"/>
          </w:rPr>
          <w:t>https://commission.europa.eu/law/law-topic/data-protection_en</w:t>
        </w:r>
      </w:hyperlink>
      <w:r w:rsidRPr="00A923B3">
        <w:rPr>
          <w:rFonts w:ascii="Arial" w:hAnsi="Arial" w:cs="Arial"/>
          <w:lang w:val="en-GB"/>
        </w:rPr>
        <w:t xml:space="preserve"> (Accessed: </w:t>
      </w:r>
      <w:r w:rsidRPr="00A923B3">
        <w:rPr>
          <w:rFonts w:ascii="Arial" w:hAnsi="Arial" w:cs="Arial"/>
          <w:lang w:val="en-GB"/>
        </w:rPr>
        <w:t>26</w:t>
      </w:r>
      <w:r w:rsidRPr="00A923B3">
        <w:rPr>
          <w:rFonts w:ascii="Arial" w:hAnsi="Arial" w:cs="Arial"/>
          <w:lang w:val="en-GB"/>
        </w:rPr>
        <w:t xml:space="preserve"> April 2026). </w:t>
      </w:r>
      <w:r w:rsidRPr="00A923B3">
        <w:rPr>
          <w:rFonts w:ascii="Arial" w:hAnsi="Arial" w:cs="Arial"/>
          <w:lang w:val="en-GB"/>
        </w:rPr>
        <w:br/>
      </w:r>
    </w:p>
    <w:p w14:paraId="7DFD83CB" w14:textId="717D0001" w:rsidR="00A923B3" w:rsidRPr="00A923B3" w:rsidRDefault="00A923B3" w:rsidP="00A923B3">
      <w:pPr>
        <w:jc w:val="center"/>
        <w:rPr>
          <w:rFonts w:ascii="Arial" w:hAnsi="Arial" w:cs="Arial"/>
          <w:lang w:val="en-GB"/>
        </w:rPr>
      </w:pPr>
      <w:r w:rsidRPr="00A923B3">
        <w:rPr>
          <w:rFonts w:ascii="Arial" w:hAnsi="Arial" w:cs="Arial"/>
          <w:lang w:val="en-GB"/>
        </w:rPr>
        <w:t>8.</w:t>
      </w:r>
      <w:r w:rsidRPr="00A923B3">
        <w:rPr>
          <w:rFonts w:ascii="Arial" w:hAnsi="Arial" w:cs="Arial"/>
          <w:lang w:val="en-GB"/>
        </w:rPr>
        <w:t xml:space="preserve">  Porter, Michael E. (2008) Competitive Strategy: Techniques for </w:t>
      </w:r>
      <w:proofErr w:type="spellStart"/>
      <w:r w:rsidRPr="00A923B3">
        <w:rPr>
          <w:rFonts w:ascii="Arial" w:hAnsi="Arial" w:cs="Arial"/>
          <w:lang w:val="en-GB"/>
        </w:rPr>
        <w:t>Analyzing</w:t>
      </w:r>
      <w:proofErr w:type="spellEnd"/>
      <w:r w:rsidRPr="00A923B3">
        <w:rPr>
          <w:rFonts w:ascii="Arial" w:hAnsi="Arial" w:cs="Arial"/>
          <w:lang w:val="en-GB"/>
        </w:rPr>
        <w:t xml:space="preserve"> Industries and Competitors. New York: Free Press.</w:t>
      </w:r>
      <w:r w:rsidRPr="00A923B3">
        <w:rPr>
          <w:rFonts w:ascii="Arial" w:hAnsi="Arial" w:cs="Arial"/>
          <w:lang w:val="en-GB"/>
        </w:rPr>
        <w:t xml:space="preserve"> </w:t>
      </w:r>
      <w:r w:rsidRPr="00A923B3">
        <w:rPr>
          <w:rFonts w:ascii="Arial" w:hAnsi="Arial" w:cs="Arial"/>
          <w:lang w:val="en-GB"/>
        </w:rPr>
        <w:t xml:space="preserve">(Accessed: </w:t>
      </w:r>
      <w:r w:rsidRPr="00A923B3">
        <w:rPr>
          <w:rFonts w:ascii="Arial" w:hAnsi="Arial" w:cs="Arial"/>
          <w:lang w:val="en-GB"/>
        </w:rPr>
        <w:t>29</w:t>
      </w:r>
      <w:r w:rsidRPr="00A923B3">
        <w:rPr>
          <w:rFonts w:ascii="Arial" w:hAnsi="Arial" w:cs="Arial"/>
          <w:lang w:val="en-GB"/>
        </w:rPr>
        <w:t xml:space="preserve"> April 2026). </w:t>
      </w:r>
    </w:p>
    <w:p w14:paraId="551E3894" w14:textId="01B610BE" w:rsidR="00A923B3" w:rsidRPr="00A923B3" w:rsidRDefault="00A923B3" w:rsidP="00A923B3">
      <w:pPr>
        <w:jc w:val="center"/>
        <w:rPr>
          <w:rFonts w:ascii="Arial" w:hAnsi="Arial" w:cs="Arial"/>
          <w:lang w:val="en-GB"/>
        </w:rPr>
      </w:pPr>
    </w:p>
    <w:sectPr w:rsidR="00A923B3" w:rsidRPr="00A923B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021A1"/>
    <w:multiLevelType w:val="hybridMultilevel"/>
    <w:tmpl w:val="CE169F2A"/>
    <w:lvl w:ilvl="0" w:tplc="DC2AB2B8">
      <w:start w:val="8"/>
      <w:numFmt w:val="bullet"/>
      <w:lvlText w:val="-"/>
      <w:lvlJc w:val="left"/>
      <w:pPr>
        <w:ind w:left="720" w:hanging="360"/>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001038E"/>
    <w:multiLevelType w:val="hybridMultilevel"/>
    <w:tmpl w:val="E26036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64110426">
    <w:abstractNumId w:val="1"/>
  </w:num>
  <w:num w:numId="2" w16cid:durableId="1495490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C12"/>
    <w:rsid w:val="00302217"/>
    <w:rsid w:val="005824F8"/>
    <w:rsid w:val="00710320"/>
    <w:rsid w:val="008B4169"/>
    <w:rsid w:val="00A923B3"/>
    <w:rsid w:val="00C37F89"/>
    <w:rsid w:val="00E07C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88E52"/>
  <w15:chartTrackingRefBased/>
  <w15:docId w15:val="{22A03C6D-B94D-40E8-BD59-8F47DF6B6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C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C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C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C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C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C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C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C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C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C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C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C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C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C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C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C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C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C12"/>
    <w:rPr>
      <w:rFonts w:eastAsiaTheme="majorEastAsia" w:cstheme="majorBidi"/>
      <w:color w:val="272727" w:themeColor="text1" w:themeTint="D8"/>
    </w:rPr>
  </w:style>
  <w:style w:type="paragraph" w:styleId="Title">
    <w:name w:val="Title"/>
    <w:basedOn w:val="Normal"/>
    <w:next w:val="Normal"/>
    <w:link w:val="TitleChar"/>
    <w:uiPriority w:val="10"/>
    <w:qFormat/>
    <w:rsid w:val="00E07C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C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C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C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C12"/>
    <w:pPr>
      <w:spacing w:before="160"/>
      <w:jc w:val="center"/>
    </w:pPr>
    <w:rPr>
      <w:i/>
      <w:iCs/>
      <w:color w:val="404040" w:themeColor="text1" w:themeTint="BF"/>
    </w:rPr>
  </w:style>
  <w:style w:type="character" w:customStyle="1" w:styleId="QuoteChar">
    <w:name w:val="Quote Char"/>
    <w:basedOn w:val="DefaultParagraphFont"/>
    <w:link w:val="Quote"/>
    <w:uiPriority w:val="29"/>
    <w:rsid w:val="00E07C12"/>
    <w:rPr>
      <w:i/>
      <w:iCs/>
      <w:color w:val="404040" w:themeColor="text1" w:themeTint="BF"/>
    </w:rPr>
  </w:style>
  <w:style w:type="paragraph" w:styleId="ListParagraph">
    <w:name w:val="List Paragraph"/>
    <w:basedOn w:val="Normal"/>
    <w:uiPriority w:val="34"/>
    <w:qFormat/>
    <w:rsid w:val="00E07C12"/>
    <w:pPr>
      <w:ind w:left="720"/>
      <w:contextualSpacing/>
    </w:pPr>
  </w:style>
  <w:style w:type="character" w:styleId="IntenseEmphasis">
    <w:name w:val="Intense Emphasis"/>
    <w:basedOn w:val="DefaultParagraphFont"/>
    <w:uiPriority w:val="21"/>
    <w:qFormat/>
    <w:rsid w:val="00E07C12"/>
    <w:rPr>
      <w:i/>
      <w:iCs/>
      <w:color w:val="0F4761" w:themeColor="accent1" w:themeShade="BF"/>
    </w:rPr>
  </w:style>
  <w:style w:type="paragraph" w:styleId="IntenseQuote">
    <w:name w:val="Intense Quote"/>
    <w:basedOn w:val="Normal"/>
    <w:next w:val="Normal"/>
    <w:link w:val="IntenseQuoteChar"/>
    <w:uiPriority w:val="30"/>
    <w:qFormat/>
    <w:rsid w:val="00E07C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C12"/>
    <w:rPr>
      <w:i/>
      <w:iCs/>
      <w:color w:val="0F4761" w:themeColor="accent1" w:themeShade="BF"/>
    </w:rPr>
  </w:style>
  <w:style w:type="character" w:styleId="IntenseReference">
    <w:name w:val="Intense Reference"/>
    <w:basedOn w:val="DefaultParagraphFont"/>
    <w:uiPriority w:val="32"/>
    <w:qFormat/>
    <w:rsid w:val="00E07C12"/>
    <w:rPr>
      <w:b/>
      <w:bCs/>
      <w:smallCaps/>
      <w:color w:val="0F4761" w:themeColor="accent1" w:themeShade="BF"/>
      <w:spacing w:val="5"/>
    </w:rPr>
  </w:style>
  <w:style w:type="character" w:styleId="Hyperlink">
    <w:name w:val="Hyperlink"/>
    <w:basedOn w:val="DefaultParagraphFont"/>
    <w:uiPriority w:val="99"/>
    <w:unhideWhenUsed/>
    <w:rsid w:val="00A923B3"/>
    <w:rPr>
      <w:color w:val="467886" w:themeColor="hyperlink"/>
      <w:u w:val="single"/>
    </w:rPr>
  </w:style>
  <w:style w:type="character" w:styleId="UnresolvedMention">
    <w:name w:val="Unresolved Mention"/>
    <w:basedOn w:val="DefaultParagraphFont"/>
    <w:uiPriority w:val="99"/>
    <w:semiHidden/>
    <w:unhideWhenUsed/>
    <w:rsid w:val="00A923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tsuite.com" TargetMode="External"/><Relationship Id="rId3" Type="http://schemas.openxmlformats.org/officeDocument/2006/relationships/settings" Target="settings.xml"/><Relationship Id="rId7" Type="http://schemas.openxmlformats.org/officeDocument/2006/relationships/hyperlink" Target="https://www.sap.com/products/business-bydesign.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crosoft.com/en-gb/dynamics-365"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commission.europa.eu/law/law-topic/data-protection_en" TargetMode="External"/><Relationship Id="rId4" Type="http://schemas.openxmlformats.org/officeDocument/2006/relationships/webSettings" Target="webSettings.xml"/><Relationship Id="rId9" Type="http://schemas.openxmlformats.org/officeDocument/2006/relationships/hyperlink" Target="https://www.od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12</Pages>
  <Words>2601</Words>
  <Characters>14309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Sanchez Navarrete (2413598)</dc:creator>
  <cp:keywords/>
  <dc:description/>
  <cp:lastModifiedBy>Nicolas Sanchez Navarrete (2413598)</cp:lastModifiedBy>
  <cp:revision>2</cp:revision>
  <dcterms:created xsi:type="dcterms:W3CDTF">2026-04-30T16:19:00Z</dcterms:created>
  <dcterms:modified xsi:type="dcterms:W3CDTF">2026-04-30T16:47:00Z</dcterms:modified>
</cp:coreProperties>
</file>