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63BF3" w:rsidRDefault="00963BF3"/>
    <w:p w:rsidR="009F56BA" w:rsidRDefault="009F56BA" w:rsidP="009F56BA"/>
    <w:p w:rsidR="009F56BA" w:rsidRDefault="009F56BA" w:rsidP="00A04A9B">
      <w:pPr>
        <w:tabs>
          <w:tab w:val="left" w:pos="4100"/>
        </w:tabs>
        <w:jc w:val="center"/>
        <w:rPr>
          <w:sz w:val="40"/>
          <w:szCs w:val="40"/>
        </w:rPr>
      </w:pPr>
      <w:r>
        <w:rPr>
          <w:sz w:val="40"/>
          <w:szCs w:val="40"/>
        </w:rPr>
        <w:t>Developing Innovation and Creativity for Business Advantage</w:t>
      </w:r>
    </w:p>
    <w:p w:rsidR="009F56BA" w:rsidRPr="009F56BA" w:rsidRDefault="009F56BA" w:rsidP="009F56BA">
      <w:pPr>
        <w:jc w:val="center"/>
        <w:rPr>
          <w:sz w:val="40"/>
          <w:szCs w:val="40"/>
        </w:rPr>
      </w:pPr>
      <w:r>
        <w:rPr>
          <w:sz w:val="40"/>
          <w:szCs w:val="40"/>
        </w:rPr>
        <w:t>(BMWSW6102)</w:t>
      </w:r>
    </w:p>
    <w:p w:rsidR="009F56BA" w:rsidRDefault="009F56BA" w:rsidP="00A04A9B">
      <w:pPr>
        <w:tabs>
          <w:tab w:val="left" w:pos="4020"/>
        </w:tabs>
        <w:jc w:val="center"/>
        <w:rPr>
          <w:sz w:val="40"/>
          <w:szCs w:val="40"/>
        </w:rPr>
      </w:pPr>
      <w:r>
        <w:rPr>
          <w:sz w:val="40"/>
          <w:szCs w:val="40"/>
        </w:rPr>
        <w:t xml:space="preserve">Celestina Lavinia </w:t>
      </w:r>
      <w:proofErr w:type="spellStart"/>
      <w:r>
        <w:rPr>
          <w:sz w:val="40"/>
          <w:szCs w:val="40"/>
        </w:rPr>
        <w:t>Mustata</w:t>
      </w:r>
      <w:proofErr w:type="spellEnd"/>
    </w:p>
    <w:p w:rsidR="009F56BA" w:rsidRDefault="009F56BA" w:rsidP="00A04A9B">
      <w:pPr>
        <w:tabs>
          <w:tab w:val="left" w:pos="4620"/>
        </w:tabs>
        <w:jc w:val="center"/>
        <w:rPr>
          <w:sz w:val="40"/>
          <w:szCs w:val="40"/>
        </w:rPr>
      </w:pPr>
      <w:r>
        <w:rPr>
          <w:sz w:val="40"/>
          <w:szCs w:val="40"/>
        </w:rPr>
        <w:t>Student id: 2026029</w:t>
      </w:r>
    </w:p>
    <w:p w:rsidR="009F56BA" w:rsidRDefault="009F56BA" w:rsidP="009F56BA">
      <w:pPr>
        <w:tabs>
          <w:tab w:val="left" w:pos="4620"/>
        </w:tabs>
        <w:jc w:val="center"/>
        <w:rPr>
          <w:sz w:val="40"/>
          <w:szCs w:val="40"/>
        </w:rPr>
      </w:pPr>
      <w:r>
        <w:rPr>
          <w:sz w:val="40"/>
          <w:szCs w:val="40"/>
        </w:rPr>
        <w:t xml:space="preserve">Lecturer name: </w:t>
      </w:r>
      <w:proofErr w:type="spellStart"/>
      <w:r>
        <w:rPr>
          <w:sz w:val="40"/>
          <w:szCs w:val="40"/>
        </w:rPr>
        <w:t>Sujeeva</w:t>
      </w:r>
      <w:proofErr w:type="spellEnd"/>
      <w:r>
        <w:rPr>
          <w:sz w:val="40"/>
          <w:szCs w:val="40"/>
        </w:rPr>
        <w:t xml:space="preserve"> Herath</w:t>
      </w:r>
    </w:p>
    <w:p w:rsidR="009F56BA" w:rsidRDefault="009F56BA" w:rsidP="009F56BA">
      <w:pPr>
        <w:tabs>
          <w:tab w:val="left" w:pos="4620"/>
        </w:tabs>
        <w:jc w:val="center"/>
        <w:rPr>
          <w:sz w:val="40"/>
          <w:szCs w:val="40"/>
        </w:rPr>
      </w:pPr>
    </w:p>
    <w:p w:rsidR="009F56BA" w:rsidRDefault="009F56BA" w:rsidP="009F56BA">
      <w:pPr>
        <w:tabs>
          <w:tab w:val="left" w:pos="3120"/>
        </w:tabs>
        <w:jc w:val="center"/>
        <w:rPr>
          <w:sz w:val="40"/>
          <w:szCs w:val="40"/>
        </w:rPr>
      </w:pPr>
      <w:r>
        <w:rPr>
          <w:sz w:val="40"/>
          <w:szCs w:val="40"/>
        </w:rPr>
        <w:t>Individual Project</w:t>
      </w:r>
    </w:p>
    <w:p w:rsidR="009F56BA" w:rsidRDefault="009F56BA" w:rsidP="009F56BA">
      <w:pPr>
        <w:tabs>
          <w:tab w:val="left" w:pos="3120"/>
        </w:tabs>
        <w:jc w:val="center"/>
        <w:rPr>
          <w:sz w:val="40"/>
          <w:szCs w:val="40"/>
        </w:rPr>
      </w:pPr>
    </w:p>
    <w:p w:rsidR="009F56BA" w:rsidRDefault="009F56BA" w:rsidP="009F56BA">
      <w:pPr>
        <w:tabs>
          <w:tab w:val="left" w:pos="3120"/>
        </w:tabs>
        <w:jc w:val="center"/>
        <w:rPr>
          <w:sz w:val="40"/>
          <w:szCs w:val="40"/>
        </w:rPr>
      </w:pPr>
    </w:p>
    <w:p w:rsidR="009F56BA" w:rsidRDefault="000059AD" w:rsidP="009F56BA">
      <w:pPr>
        <w:tabs>
          <w:tab w:val="left" w:pos="3120"/>
        </w:tabs>
        <w:jc w:val="center"/>
        <w:rPr>
          <w:rFonts w:ascii="-webkit-standard" w:hAnsi="-webkit-standard"/>
          <w:color w:val="000000"/>
          <w:sz w:val="40"/>
          <w:szCs w:val="40"/>
        </w:rPr>
      </w:pPr>
      <w:r>
        <w:rPr>
          <w:rFonts w:ascii="-webkit-standard" w:hAnsi="-webkit-standard"/>
          <w:color w:val="000000"/>
          <w:sz w:val="40"/>
          <w:szCs w:val="40"/>
        </w:rPr>
        <w:t xml:space="preserve">A case study of </w:t>
      </w:r>
      <w:r w:rsidR="00245D64">
        <w:rPr>
          <w:rFonts w:ascii="-webkit-standard" w:hAnsi="-webkit-standard"/>
          <w:color w:val="000000"/>
          <w:sz w:val="40"/>
          <w:szCs w:val="40"/>
        </w:rPr>
        <w:t>W</w:t>
      </w:r>
      <w:r>
        <w:rPr>
          <w:rFonts w:ascii="-webkit-standard" w:hAnsi="-webkit-standard"/>
          <w:color w:val="000000"/>
          <w:sz w:val="40"/>
          <w:szCs w:val="40"/>
        </w:rPr>
        <w:t xml:space="preserve">ilko </w:t>
      </w:r>
    </w:p>
    <w:p w:rsidR="000059AD" w:rsidRDefault="000059AD" w:rsidP="009F56BA">
      <w:pPr>
        <w:tabs>
          <w:tab w:val="left" w:pos="3120"/>
        </w:tabs>
        <w:jc w:val="center"/>
        <w:rPr>
          <w:rFonts w:ascii="-webkit-standard" w:hAnsi="-webkit-standard"/>
          <w:color w:val="000000"/>
          <w:sz w:val="40"/>
          <w:szCs w:val="40"/>
        </w:rPr>
      </w:pPr>
    </w:p>
    <w:p w:rsidR="000059AD" w:rsidRDefault="000059AD" w:rsidP="009F56BA">
      <w:pPr>
        <w:tabs>
          <w:tab w:val="left" w:pos="3120"/>
        </w:tabs>
        <w:jc w:val="center"/>
        <w:rPr>
          <w:rFonts w:ascii="-webkit-standard" w:hAnsi="-webkit-standard"/>
          <w:color w:val="000000"/>
          <w:sz w:val="40"/>
          <w:szCs w:val="40"/>
        </w:rPr>
      </w:pPr>
    </w:p>
    <w:p w:rsidR="000059AD" w:rsidRDefault="000059AD" w:rsidP="009F56BA">
      <w:pPr>
        <w:tabs>
          <w:tab w:val="left" w:pos="3120"/>
        </w:tabs>
        <w:jc w:val="center"/>
        <w:rPr>
          <w:rFonts w:ascii="-webkit-standard" w:hAnsi="-webkit-standard"/>
          <w:color w:val="000000"/>
          <w:sz w:val="40"/>
          <w:szCs w:val="40"/>
        </w:rPr>
      </w:pPr>
    </w:p>
    <w:p w:rsidR="000059AD" w:rsidRDefault="000059AD" w:rsidP="00AB48DE">
      <w:pPr>
        <w:tabs>
          <w:tab w:val="left" w:pos="1320"/>
          <w:tab w:val="left" w:pos="3120"/>
        </w:tabs>
        <w:ind w:left="1316"/>
        <w:rPr>
          <w:sz w:val="40"/>
          <w:szCs w:val="40"/>
        </w:rPr>
      </w:pPr>
      <w:r w:rsidRPr="00AB48DE">
        <w:rPr>
          <w:sz w:val="40"/>
          <w:szCs w:val="40"/>
        </w:rPr>
        <w:t>INTRODUCTION</w:t>
      </w:r>
    </w:p>
    <w:p w:rsidR="000059AD" w:rsidRDefault="000059AD" w:rsidP="000059AD">
      <w:pPr>
        <w:tabs>
          <w:tab w:val="left" w:pos="1320"/>
          <w:tab w:val="left" w:pos="3120"/>
        </w:tabs>
        <w:rPr>
          <w:sz w:val="40"/>
          <w:szCs w:val="40"/>
        </w:rPr>
      </w:pPr>
    </w:p>
    <w:p w:rsidR="000059AD" w:rsidRDefault="000059AD" w:rsidP="00AB48DE">
      <w:pPr>
        <w:tabs>
          <w:tab w:val="left" w:pos="1320"/>
          <w:tab w:val="left" w:pos="3120"/>
        </w:tabs>
        <w:rPr>
          <w:rFonts w:ascii="-webkit-standard" w:hAnsi="-webkit-standard"/>
          <w:color w:val="000000"/>
          <w:sz w:val="27"/>
          <w:szCs w:val="27"/>
        </w:rPr>
      </w:pPr>
      <w:r>
        <w:rPr>
          <w:rFonts w:ascii="-webkit-standard" w:hAnsi="-webkit-standard"/>
          <w:color w:val="000000"/>
          <w:sz w:val="27"/>
          <w:szCs w:val="27"/>
        </w:rPr>
        <w:t>A well-known high street business in the UK</w:t>
      </w:r>
      <w:r w:rsidR="00AB48DE">
        <w:rPr>
          <w:rFonts w:ascii="-webkit-standard" w:hAnsi="-webkit-standard"/>
          <w:color w:val="000000"/>
          <w:sz w:val="27"/>
          <w:szCs w:val="27"/>
        </w:rPr>
        <w:t xml:space="preserve"> is Wilko. </w:t>
      </w:r>
      <w:r>
        <w:rPr>
          <w:rFonts w:ascii="-webkit-standard" w:hAnsi="-webkit-standard"/>
          <w:color w:val="000000"/>
          <w:sz w:val="27"/>
          <w:szCs w:val="27"/>
        </w:rPr>
        <w:t xml:space="preserve">Wilko is well-known for carrying a large selection of home goods, garden supplies, and DIY items. Wilko has been in the market for a long time, but it has recently experienced serious financial difficulties that have forced it into administration. Using the SCAMPER approach, this research seeks to critically assess the causes behind Wilko's failure. The Substitute, Combine, Adapt, Modify, </w:t>
      </w:r>
      <w:proofErr w:type="gramStart"/>
      <w:r>
        <w:rPr>
          <w:rFonts w:ascii="-webkit-standard" w:hAnsi="-webkit-standard"/>
          <w:color w:val="000000"/>
          <w:sz w:val="27"/>
          <w:szCs w:val="27"/>
        </w:rPr>
        <w:t>Put</w:t>
      </w:r>
      <w:proofErr w:type="gramEnd"/>
      <w:r>
        <w:rPr>
          <w:rFonts w:ascii="-webkit-standard" w:hAnsi="-webkit-standard"/>
          <w:color w:val="000000"/>
          <w:sz w:val="27"/>
          <w:szCs w:val="27"/>
        </w:rPr>
        <w:t xml:space="preserve"> to another use, Eliminate, and Reverse (SCAMPER) model will be employed to propose creative approaches that would have assisted Wilko in overcoming its market obstacles. This project will offer insights and recommendations for Wilko's future activities by examining the company's product offers, the impact of innovation, and the use of the SCAMPER model.</w:t>
      </w:r>
    </w:p>
    <w:p w:rsidR="000059AD" w:rsidRDefault="000059AD" w:rsidP="000059AD">
      <w:pPr>
        <w:tabs>
          <w:tab w:val="left" w:pos="1320"/>
          <w:tab w:val="left" w:pos="3120"/>
        </w:tabs>
        <w:rPr>
          <w:rFonts w:ascii="-webkit-standard" w:hAnsi="-webkit-standard"/>
          <w:color w:val="000000"/>
          <w:sz w:val="27"/>
          <w:szCs w:val="27"/>
        </w:rPr>
      </w:pPr>
    </w:p>
    <w:p w:rsidR="000059AD" w:rsidRDefault="000059A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Since its founding in 1930, Wilko has been a mainstay on British high streets, providing a vast array of household items. Home goods, cookware, garden tools, do-it-yourself projects, pet supplies, and cosmetics are all part of its product line. Products from Wilko are well-known for being reasonably priced, appealing to a wide range of consumers who are looking for good value. The company has always positioned itself in the market by offering affordable solutions for daily problems, mainly targeting customers who are cost-conscious.</w:t>
      </w:r>
      <w:r>
        <w:rPr>
          <w:color w:val="000000"/>
        </w:rPr>
        <w:br/>
      </w:r>
      <w:r>
        <w:rPr>
          <w:color w:val="000000"/>
        </w:rPr>
        <w:br/>
      </w:r>
    </w:p>
    <w:p w:rsidR="00A04A9B" w:rsidRDefault="000059AD" w:rsidP="003A7CB6">
      <w:pPr>
        <w:rPr>
          <w:rFonts w:ascii="-webkit-standard" w:eastAsia="Times New Roman" w:hAnsi="-webkit-standard" w:cs="Times New Roman"/>
          <w:color w:val="000000"/>
          <w:sz w:val="27"/>
          <w:szCs w:val="27"/>
          <w:lang w:eastAsia="en-GB"/>
        </w:rPr>
      </w:pPr>
      <w:r>
        <w:rPr>
          <w:rFonts w:ascii="-webkit-standard" w:hAnsi="-webkit-standard"/>
          <w:color w:val="000000"/>
          <w:sz w:val="27"/>
          <w:szCs w:val="27"/>
        </w:rPr>
        <w:t>Despite these advantages, Wilko has struggled to set itself apart from rivals, especially in light of the growth of bargain stores like Home Bargains and B&amp;M and the ease of online shopping giants like Amazon. These rivals frequently provide equivalent or even less rates for comparable products, plus the benefits of a larger online presence and quicker delivery choices.</w:t>
      </w:r>
      <w:r>
        <w:rPr>
          <w:color w:val="000000"/>
        </w:rPr>
        <w:br/>
      </w:r>
      <w:r>
        <w:rPr>
          <w:color w:val="000000"/>
        </w:rPr>
        <w:br/>
      </w:r>
      <w:r>
        <w:rPr>
          <w:rFonts w:ascii="-webkit-standard" w:hAnsi="-webkit-standard"/>
          <w:color w:val="000000"/>
          <w:sz w:val="27"/>
          <w:szCs w:val="27"/>
        </w:rPr>
        <w:t xml:space="preserve">Maintaining a physical shop presence has proven to be a challenging </w:t>
      </w:r>
      <w:r w:rsidR="00A04A9B">
        <w:rPr>
          <w:rFonts w:ascii="-webkit-standard" w:hAnsi="-webkit-standard"/>
          <w:color w:val="000000"/>
          <w:sz w:val="27"/>
          <w:szCs w:val="27"/>
        </w:rPr>
        <w:t>endeavour</w:t>
      </w:r>
      <w:r>
        <w:rPr>
          <w:rFonts w:ascii="-webkit-standard" w:hAnsi="-webkit-standard"/>
          <w:color w:val="000000"/>
          <w:sz w:val="27"/>
          <w:szCs w:val="27"/>
        </w:rPr>
        <w:t xml:space="preserve"> for Wilko. Despite providing clients with a physical shopping experience, the company's financial resources have been squeezed by the high operational costs of sustaining physical shops. The movement in consumer </w:t>
      </w:r>
      <w:r w:rsidR="00A04A9B">
        <w:rPr>
          <w:rFonts w:ascii="-webkit-standard" w:hAnsi="-webkit-standard"/>
          <w:color w:val="000000"/>
          <w:sz w:val="27"/>
          <w:szCs w:val="27"/>
        </w:rPr>
        <w:t>behaviour</w:t>
      </w:r>
      <w:r>
        <w:rPr>
          <w:rFonts w:ascii="-webkit-standard" w:hAnsi="-webkit-standard"/>
          <w:color w:val="000000"/>
          <w:sz w:val="27"/>
          <w:szCs w:val="27"/>
        </w:rPr>
        <w:t xml:space="preserve"> toward internet purchasing, which has only grown in recent years, has made this tension worse.</w:t>
      </w:r>
      <w:r>
        <w:rPr>
          <w:rFonts w:ascii="-webkit-standard" w:hAnsi="-webkit-standard"/>
          <w:color w:val="000000"/>
          <w:sz w:val="27"/>
          <w:szCs w:val="27"/>
        </w:rPr>
        <w:t xml:space="preserve"> </w:t>
      </w:r>
      <w:r>
        <w:rPr>
          <w:rFonts w:ascii="-webkit-standard" w:hAnsi="-webkit-standard"/>
          <w:color w:val="000000"/>
          <w:sz w:val="27"/>
          <w:szCs w:val="27"/>
        </w:rPr>
        <w:t>Overall, Wilko’s product and service offerings have remained relevant, but the company has struggled to innovate and adapt to the rapidly changing retail landscape. This section has highlighted the importance of understanding the market positioning and challenges faced by Wilko in the context of its product offerings.</w:t>
      </w:r>
      <w:r w:rsidR="003A7CB6">
        <w:rPr>
          <w:rFonts w:ascii="-webkit-standard" w:hAnsi="-webkit-standard"/>
          <w:color w:val="000000"/>
          <w:sz w:val="27"/>
          <w:szCs w:val="27"/>
        </w:rPr>
        <w:t xml:space="preserve"> </w:t>
      </w:r>
      <w:r>
        <w:rPr>
          <w:color w:val="000000"/>
        </w:rPr>
        <w:br/>
      </w:r>
      <w:r w:rsidR="003A7CB6" w:rsidRPr="003A7CB6">
        <w:rPr>
          <w:rFonts w:ascii="-webkit-standard" w:eastAsia="Times New Roman" w:hAnsi="-webkit-standard" w:cs="Times New Roman"/>
          <w:color w:val="000000"/>
          <w:sz w:val="27"/>
          <w:szCs w:val="27"/>
          <w:lang w:eastAsia="en-GB"/>
        </w:rPr>
        <w:t>Offering a large selection of home items, Wilko has been a well-known retailer in the UK (Wilko, 2022).</w:t>
      </w:r>
    </w:p>
    <w:p w:rsidR="00AB48DE" w:rsidRDefault="00AB48DE" w:rsidP="003A7CB6">
      <w:pPr>
        <w:rPr>
          <w:rFonts w:ascii="-webkit-standard" w:eastAsia="Times New Roman" w:hAnsi="-webkit-standard" w:cs="Times New Roman"/>
          <w:color w:val="000000"/>
          <w:sz w:val="27"/>
          <w:szCs w:val="27"/>
          <w:lang w:eastAsia="en-GB"/>
        </w:rPr>
      </w:pPr>
    </w:p>
    <w:p w:rsidR="000F17BA" w:rsidRDefault="000F17BA" w:rsidP="003A7CB6">
      <w:pPr>
        <w:rPr>
          <w:rFonts w:ascii="-webkit-standard" w:eastAsia="Times New Roman" w:hAnsi="-webkit-standard" w:cs="Times New Roman"/>
          <w:color w:val="000000"/>
          <w:sz w:val="27"/>
          <w:szCs w:val="27"/>
          <w:lang w:eastAsia="en-GB"/>
        </w:rPr>
      </w:pPr>
      <w:r>
        <w:rPr>
          <w:rFonts w:ascii="-webkit-standard" w:hAnsi="-webkit-standard"/>
          <w:color w:val="000000"/>
          <w:sz w:val="27"/>
          <w:szCs w:val="27"/>
        </w:rPr>
        <w:t>Wilko's sales and market share have fluctuated over the last ten years, which is indicative of its difficulty in adapting to the changing retail environment. Wilko recorded £1.47 billion in revenue during the 2012–2013 fiscal year, indicating a period of robust performance. However, as the corporation faced more competition from budget stores and internet behemoths, revenue gradually declined in the ensuing years. Wilko's revenue fell to £1.51 billion by 2017, and the company started to experience pressure from rising operating expenses and a shift in consumer preference toward internet shopping.</w:t>
      </w:r>
      <w:r>
        <w:rPr>
          <w:rStyle w:val="apple-converted-space"/>
          <w:rFonts w:ascii="-webkit-standard" w:hAnsi="-webkit-standard"/>
          <w:color w:val="000000"/>
          <w:sz w:val="27"/>
          <w:szCs w:val="27"/>
        </w:rPr>
        <w:t> </w:t>
      </w:r>
    </w:p>
    <w:p w:rsidR="00A04A9B" w:rsidRDefault="00A04A9B" w:rsidP="003A7CB6">
      <w:pPr>
        <w:rPr>
          <w:rFonts w:ascii="-webkit-standard" w:eastAsia="Times New Roman" w:hAnsi="-webkit-standard" w:cs="Times New Roman"/>
          <w:color w:val="000000"/>
          <w:sz w:val="27"/>
          <w:szCs w:val="27"/>
          <w:lang w:eastAsia="en-GB"/>
        </w:rPr>
      </w:pPr>
    </w:p>
    <w:p w:rsidR="000059AD" w:rsidRDefault="00217C58" w:rsidP="000059AD">
      <w:pPr>
        <w:tabs>
          <w:tab w:val="left" w:pos="1320"/>
          <w:tab w:val="left" w:pos="3120"/>
        </w:tabs>
        <w:rPr>
          <w:rFonts w:ascii="-webkit-standard" w:hAnsi="-webkit-standard"/>
          <w:color w:val="000000"/>
          <w:sz w:val="27"/>
          <w:szCs w:val="27"/>
        </w:rPr>
      </w:pPr>
      <w:r>
        <w:fldChar w:fldCharType="begin"/>
      </w:r>
      <w:r>
        <w:instrText xml:space="preserve"> INCLUDEPICTURE "/Users/avrammustata/Library/Group Containers/UBF8T346G9.ms/WebArchiveCopyPasteTempFiles/com.microsoft.Word/QCKYLxnKqDbUGHXs%3D" \* MERGEFORMATINET </w:instrText>
      </w:r>
      <w:r>
        <w:fldChar w:fldCharType="separate"/>
      </w:r>
      <w:r>
        <w:rPr>
          <w:noProof/>
        </w:rPr>
        <w:drawing>
          <wp:inline distT="0" distB="0" distL="0" distR="0" wp14:anchorId="7DF17AE3" wp14:editId="34046368">
            <wp:extent cx="6811414" cy="4365145"/>
            <wp:effectExtent l="0" t="0" r="0" b="3810"/>
            <wp:docPr id="45601520"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997298" cy="4484270"/>
                    </a:xfrm>
                    <a:prstGeom prst="rect">
                      <a:avLst/>
                    </a:prstGeom>
                    <a:noFill/>
                    <a:ln>
                      <a:noFill/>
                    </a:ln>
                  </pic:spPr>
                </pic:pic>
              </a:graphicData>
            </a:graphic>
          </wp:inline>
        </w:drawing>
      </w:r>
      <w:r>
        <w:fldChar w:fldCharType="end"/>
      </w:r>
      <w:r w:rsidR="000059AD">
        <w:rPr>
          <w:color w:val="000000"/>
        </w:rPr>
        <w:br/>
      </w:r>
    </w:p>
    <w:p w:rsidR="000059AD" w:rsidRDefault="000059AD"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Impact of Innovation</w:t>
      </w:r>
    </w:p>
    <w:p w:rsidR="000059AD" w:rsidRDefault="000059AD" w:rsidP="000059AD">
      <w:pPr>
        <w:tabs>
          <w:tab w:val="left" w:pos="1320"/>
          <w:tab w:val="left" w:pos="3120"/>
        </w:tabs>
        <w:rPr>
          <w:rFonts w:ascii="-webkit-standard" w:hAnsi="-webkit-standard"/>
          <w:color w:val="000000"/>
          <w:sz w:val="40"/>
          <w:szCs w:val="40"/>
        </w:rPr>
      </w:pPr>
    </w:p>
    <w:p w:rsidR="000059AD" w:rsidRPr="000059AD" w:rsidRDefault="000059AD"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In the retail sector, innovation is critical to a company's ability to meet customer needs, optimize processes, and stand out in a crowded market. Innovation has had a mixed effect on Wilko, with both positive and bad factors contributing to its current form.</w:t>
      </w:r>
      <w:r w:rsidR="003A7CB6">
        <w:rPr>
          <w:rFonts w:ascii="-webkit-standard" w:hAnsi="-webkit-standard"/>
          <w:color w:val="000000"/>
          <w:sz w:val="27"/>
          <w:szCs w:val="27"/>
        </w:rPr>
        <w:t xml:space="preserve"> </w:t>
      </w:r>
    </w:p>
    <w:p w:rsidR="000059AD" w:rsidRDefault="003A7CB6"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Businesses frequently fail because they don't innovate to stay up with emerging technologies, claims Christensen (1997).</w:t>
      </w:r>
    </w:p>
    <w:p w:rsidR="000059AD" w:rsidRPr="000059AD" w:rsidRDefault="000059AD" w:rsidP="000059AD">
      <w:pPr>
        <w:tabs>
          <w:tab w:val="left" w:pos="1320"/>
          <w:tab w:val="left" w:pos="3120"/>
        </w:tabs>
        <w:rPr>
          <w:rFonts w:ascii="-webkit-standard" w:hAnsi="-webkit-standard"/>
          <w:color w:val="000000"/>
          <w:sz w:val="40"/>
          <w:szCs w:val="40"/>
        </w:rPr>
      </w:pPr>
    </w:p>
    <w:p w:rsidR="000059AD" w:rsidRDefault="000059AD"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Positive Impact</w:t>
      </w:r>
    </w:p>
    <w:p w:rsidR="000059AD" w:rsidRDefault="000059AD" w:rsidP="000059AD">
      <w:pPr>
        <w:tabs>
          <w:tab w:val="left" w:pos="1320"/>
          <w:tab w:val="left" w:pos="3120"/>
        </w:tabs>
        <w:rPr>
          <w:rFonts w:ascii="-webkit-standard" w:hAnsi="-webkit-standard"/>
          <w:color w:val="000000"/>
          <w:sz w:val="40"/>
          <w:szCs w:val="40"/>
        </w:rPr>
      </w:pPr>
    </w:p>
    <w:p w:rsidR="000059AD" w:rsidRPr="000059AD" w:rsidRDefault="000059AD"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Wilko has made an attempt to welcome innovation, especially in its approaches to customer service and product development. With the launch of Wilko-branded goods, the business was able to provide distinctive products at affordable costs, which at first assisted in building a devoted clientele. Furthermore, Wilko expanded its client base beyond physical stores by offering an online purchasing option through its tardy but successful debut into e-commerce.</w:t>
      </w:r>
    </w:p>
    <w:p w:rsidR="000059AD" w:rsidRDefault="000059AD" w:rsidP="000059AD">
      <w:pPr>
        <w:tabs>
          <w:tab w:val="left" w:pos="1320"/>
          <w:tab w:val="left" w:pos="3120"/>
        </w:tabs>
        <w:rPr>
          <w:rFonts w:ascii="-webkit-standard" w:hAnsi="-webkit-standard"/>
          <w:color w:val="000000"/>
          <w:sz w:val="27"/>
          <w:szCs w:val="27"/>
        </w:rPr>
      </w:pPr>
    </w:p>
    <w:p w:rsidR="000059AD" w:rsidRDefault="000059AD"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Negative Impact</w:t>
      </w:r>
    </w:p>
    <w:p w:rsidR="000059AD" w:rsidRDefault="000059AD" w:rsidP="000059AD">
      <w:pPr>
        <w:tabs>
          <w:tab w:val="left" w:pos="1320"/>
          <w:tab w:val="left" w:pos="3120"/>
        </w:tabs>
        <w:rPr>
          <w:rFonts w:ascii="-webkit-standard" w:hAnsi="-webkit-standard"/>
          <w:color w:val="000000"/>
          <w:sz w:val="40"/>
          <w:szCs w:val="40"/>
        </w:rPr>
      </w:pPr>
    </w:p>
    <w:p w:rsidR="000059AD" w:rsidRDefault="000059A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Wilko has generally taken a reactive rather than a proactive approach to innovation, notwithstanding these efforts. When it comes to implementing new trends and technologies, the corporation has frequently fallen behind its rivals. For example, competitors were able to secure a substantial market share due to the delay in building a strong internet presence. While rivals made investments in cutting-edge logistics systems and e-commerce platforms, Wilko's online store stayed simple and lacked the smooth shopping experience provided by others.</w:t>
      </w:r>
    </w:p>
    <w:p w:rsidR="000059AD" w:rsidRDefault="000059AD" w:rsidP="000059AD">
      <w:pPr>
        <w:tabs>
          <w:tab w:val="left" w:pos="1320"/>
          <w:tab w:val="left" w:pos="3120"/>
        </w:tabs>
        <w:rPr>
          <w:rFonts w:ascii="-webkit-standard" w:hAnsi="-webkit-standard"/>
          <w:color w:val="000000"/>
          <w:sz w:val="27"/>
          <w:szCs w:val="27"/>
        </w:rPr>
      </w:pPr>
    </w:p>
    <w:p w:rsidR="000059AD" w:rsidRDefault="000059A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Furthermore, as customer preferences evolved towards online shopping, Wilko's physical stores, which were a key component of its identity, became a liability. The company was under further financial strain due to the high expenses of operating many retail sites and a decrease in foot traffic. Wilko's competitiveness was further impeded by its incapacity to successfully combine its digital and physical channels—a practice known as omnichannel commerce.</w:t>
      </w:r>
    </w:p>
    <w:p w:rsidR="000059AD" w:rsidRDefault="000059AD" w:rsidP="000059AD">
      <w:pPr>
        <w:tabs>
          <w:tab w:val="left" w:pos="1320"/>
          <w:tab w:val="left" w:pos="3120"/>
        </w:tabs>
        <w:rPr>
          <w:rFonts w:ascii="-webkit-standard" w:hAnsi="-webkit-standard"/>
          <w:color w:val="000000"/>
          <w:sz w:val="27"/>
          <w:szCs w:val="27"/>
        </w:rPr>
      </w:pPr>
    </w:p>
    <w:p w:rsidR="000059AD" w:rsidRPr="000059AD" w:rsidRDefault="000059AD" w:rsidP="000059AD">
      <w:pPr>
        <w:tabs>
          <w:tab w:val="left" w:pos="1320"/>
          <w:tab w:val="left" w:pos="3120"/>
        </w:tabs>
        <w:rPr>
          <w:rFonts w:ascii="-webkit-standard" w:hAnsi="-webkit-standard"/>
          <w:color w:val="000000"/>
          <w:sz w:val="40"/>
          <w:szCs w:val="40"/>
        </w:rPr>
      </w:pPr>
    </w:p>
    <w:p w:rsidR="000059AD" w:rsidRDefault="000059AD"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Industry Comparison</w:t>
      </w:r>
    </w:p>
    <w:p w:rsidR="000059AD" w:rsidRDefault="000059AD" w:rsidP="000059AD">
      <w:pPr>
        <w:tabs>
          <w:tab w:val="left" w:pos="1320"/>
          <w:tab w:val="left" w:pos="3120"/>
        </w:tabs>
        <w:rPr>
          <w:rFonts w:ascii="-webkit-standard" w:hAnsi="-webkit-standard"/>
          <w:color w:val="000000"/>
          <w:sz w:val="40"/>
          <w:szCs w:val="40"/>
        </w:rPr>
      </w:pPr>
    </w:p>
    <w:p w:rsidR="000059AD" w:rsidRDefault="00F17E02"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On the other hand, several retailers have prospered by effectively utilizing innovation. In order to continuously provide low pricing, businesses like B&amp;M and Home Bargains have refined their product assortments and streamlined their supply chains. Traditional businesses like Wilko are finding it challenging to stay competitive as online retailers like Amazon have raised the bar for convenience and customer service.</w:t>
      </w:r>
      <w:r w:rsidR="000E33AF">
        <w:rPr>
          <w:rFonts w:ascii="-webkit-standard" w:hAnsi="-webkit-standard"/>
          <w:color w:val="000000"/>
          <w:sz w:val="27"/>
          <w:szCs w:val="27"/>
        </w:rPr>
        <w:t xml:space="preserve"> </w:t>
      </w:r>
      <w:r w:rsidR="000E33AF">
        <w:rPr>
          <w:rFonts w:ascii="-webkit-standard" w:hAnsi="-webkit-standard"/>
          <w:color w:val="000000"/>
          <w:sz w:val="27"/>
          <w:szCs w:val="27"/>
        </w:rPr>
        <w:t>The COVID-19 epidemic has caused a major change in the retail industry toward online buying (Deloitte, 2022).</w:t>
      </w:r>
    </w:p>
    <w:p w:rsidR="000059AD" w:rsidRDefault="000059AD" w:rsidP="000059AD">
      <w:pPr>
        <w:tabs>
          <w:tab w:val="left" w:pos="1320"/>
          <w:tab w:val="left" w:pos="3120"/>
        </w:tabs>
        <w:rPr>
          <w:rFonts w:ascii="-webkit-standard" w:hAnsi="-webkit-standard"/>
          <w:color w:val="000000"/>
          <w:sz w:val="27"/>
          <w:szCs w:val="27"/>
        </w:rPr>
      </w:pPr>
    </w:p>
    <w:p w:rsidR="000059AD" w:rsidRDefault="00F17E02"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In summary, Wilko has benefited somewhat from innovation, but a major contributing cause to the company's downfall has been its inability to completely adopt and incorporate new methods. The necessity of a thorough and progressive approach to innovation is emphasized in this section in order to maintain competitiveness in the retail sector.</w:t>
      </w:r>
      <w:r w:rsidR="000E33AF">
        <w:rPr>
          <w:rFonts w:ascii="-webkit-standard" w:hAnsi="-webkit-standard"/>
          <w:color w:val="000000"/>
          <w:sz w:val="27"/>
          <w:szCs w:val="27"/>
        </w:rPr>
        <w:t xml:space="preserve"> </w:t>
      </w:r>
    </w:p>
    <w:p w:rsidR="000059AD" w:rsidRDefault="000059AD" w:rsidP="000059AD">
      <w:pPr>
        <w:tabs>
          <w:tab w:val="left" w:pos="1320"/>
          <w:tab w:val="left" w:pos="3120"/>
        </w:tabs>
        <w:rPr>
          <w:rFonts w:ascii="-webkit-standard" w:hAnsi="-webkit-standard"/>
          <w:color w:val="000000"/>
          <w:sz w:val="27"/>
          <w:szCs w:val="27"/>
        </w:rPr>
      </w:pPr>
    </w:p>
    <w:p w:rsidR="000059AD"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 xml:space="preserve">SCAMPER MODEL </w:t>
      </w:r>
    </w:p>
    <w:p w:rsidR="00F17E02" w:rsidRDefault="00F17E02" w:rsidP="000059AD">
      <w:pPr>
        <w:tabs>
          <w:tab w:val="left" w:pos="1320"/>
          <w:tab w:val="left" w:pos="3120"/>
        </w:tabs>
        <w:rPr>
          <w:rFonts w:ascii="-webkit-standard" w:hAnsi="-webkit-standard"/>
          <w:color w:val="000000"/>
          <w:sz w:val="40"/>
          <w:szCs w:val="40"/>
        </w:rPr>
      </w:pPr>
    </w:p>
    <w:p w:rsidR="00F17E02"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The SCAMPER approach offers a structure for coming up with creative ideas through investigating many facets of a company and thinking about how they may be changed. By using the SCAMPER methodology, Wilko can find viable solutions to its problems and strengthen its position in the market.</w:t>
      </w:r>
      <w:r w:rsidR="00C85CFC">
        <w:rPr>
          <w:rFonts w:ascii="-webkit-standard" w:hAnsi="-webkit-standard"/>
          <w:color w:val="000000"/>
          <w:sz w:val="27"/>
          <w:szCs w:val="27"/>
        </w:rPr>
        <w:t xml:space="preserve"> </w:t>
      </w:r>
      <w:r w:rsidR="00C85CFC">
        <w:rPr>
          <w:rFonts w:ascii="-webkit-standard" w:hAnsi="-webkit-standard"/>
          <w:color w:val="000000"/>
          <w:sz w:val="27"/>
          <w:szCs w:val="27"/>
        </w:rPr>
        <w:t>To improve consumer engagement, the SCAMPER model recommends replacing conventional marketing techniques with digital initiatives (Johnson, Scholes &amp; Whittington, 2008).</w:t>
      </w:r>
    </w:p>
    <w:p w:rsidR="00F17E02" w:rsidRDefault="00F17E02" w:rsidP="000059AD">
      <w:pPr>
        <w:tabs>
          <w:tab w:val="left" w:pos="1320"/>
          <w:tab w:val="left" w:pos="3120"/>
        </w:tabs>
        <w:rPr>
          <w:rFonts w:ascii="-webkit-standard" w:hAnsi="-webkit-standard"/>
          <w:color w:val="000000"/>
          <w:sz w:val="40"/>
          <w:szCs w:val="40"/>
        </w:rPr>
      </w:pPr>
    </w:p>
    <w:p w:rsidR="00F17E02"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Substitute</w:t>
      </w:r>
    </w:p>
    <w:p w:rsidR="00F17E02" w:rsidRDefault="00F17E02" w:rsidP="000059AD">
      <w:pPr>
        <w:tabs>
          <w:tab w:val="left" w:pos="1320"/>
          <w:tab w:val="left" w:pos="3120"/>
        </w:tabs>
        <w:rPr>
          <w:rFonts w:ascii="-webkit-standard" w:hAnsi="-webkit-standard"/>
          <w:color w:val="000000"/>
          <w:sz w:val="40"/>
          <w:szCs w:val="40"/>
        </w:rPr>
      </w:pPr>
    </w:p>
    <w:p w:rsidR="00F17E02" w:rsidRPr="00F17E02"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There might be substantial gains if any of Wilko's services and activities were substituted. For instance, Wilko might use digital marketing techniques in place of conventional marketing techniques. In comparison to traditional advertising, Wilko could reach a larger and more engaged audience at a lesser cost by utilizing social media, influencer relationships, and targeted internet advertising.</w:t>
      </w:r>
    </w:p>
    <w:p w:rsidR="000059AD" w:rsidRDefault="000059AD" w:rsidP="000059AD">
      <w:pPr>
        <w:tabs>
          <w:tab w:val="left" w:pos="1320"/>
          <w:tab w:val="left" w:pos="3120"/>
        </w:tabs>
        <w:rPr>
          <w:rFonts w:ascii="-webkit-standard" w:hAnsi="-webkit-standard"/>
          <w:color w:val="000000"/>
          <w:sz w:val="27"/>
          <w:szCs w:val="27"/>
        </w:rPr>
      </w:pPr>
    </w:p>
    <w:p w:rsidR="000E33AF" w:rsidRDefault="000E33AF"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Wilko had the option of using more adaptable and agile supply chain techniques in place of its conventional supply chain management. Wilko could have minimized excess stock, streamlined inventory levels, and better predicted demand trends by implementing technology like artificial intelligence and machine learning. With this replacement, Wilko would have been able to save expenses and raise customer satisfaction by reacting quicker to shifts in the market and consumer preferences.</w:t>
      </w:r>
    </w:p>
    <w:p w:rsidR="000E33AF" w:rsidRDefault="000E33AF" w:rsidP="000059AD">
      <w:pPr>
        <w:tabs>
          <w:tab w:val="left" w:pos="1320"/>
          <w:tab w:val="left" w:pos="3120"/>
        </w:tabs>
        <w:rPr>
          <w:rFonts w:ascii="-webkit-standard" w:hAnsi="-webkit-standard"/>
          <w:color w:val="000000"/>
          <w:sz w:val="27"/>
          <w:szCs w:val="27"/>
        </w:rPr>
      </w:pPr>
    </w:p>
    <w:p w:rsidR="000E33AF" w:rsidRDefault="000E33AF"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Real-time inventory data may have been obtained, for example, by replacing manual stock-taking procedures with automated systems that used RFID (Radio Frequency Identification) technology. By taking this strategy, stockouts and overstock scenarios would have been reduced and customers would have had access to the proper products when they needed them. Wilko may have also looked into replacing some of its more established product lines with trendy items or specialty products that address new consumer demands, such eco-friendly household goods or smart home appliances.</w:t>
      </w:r>
    </w:p>
    <w:p w:rsidR="000E33AF" w:rsidRDefault="000E33AF" w:rsidP="000059AD">
      <w:pPr>
        <w:tabs>
          <w:tab w:val="left" w:pos="1320"/>
          <w:tab w:val="left" w:pos="3120"/>
        </w:tabs>
        <w:rPr>
          <w:rFonts w:ascii="-webkit-standard" w:hAnsi="-webkit-standard"/>
          <w:color w:val="000000"/>
          <w:sz w:val="27"/>
          <w:szCs w:val="27"/>
        </w:rPr>
      </w:pPr>
    </w:p>
    <w:p w:rsidR="000059AD" w:rsidRDefault="000059AD" w:rsidP="000059AD">
      <w:pPr>
        <w:tabs>
          <w:tab w:val="left" w:pos="1320"/>
          <w:tab w:val="left" w:pos="3120"/>
        </w:tabs>
        <w:rPr>
          <w:rFonts w:ascii="-webkit-standard" w:hAnsi="-webkit-standard"/>
          <w:color w:val="000000"/>
          <w:sz w:val="27"/>
          <w:szCs w:val="27"/>
        </w:rPr>
      </w:pPr>
    </w:p>
    <w:p w:rsidR="000059AD"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Combine</w:t>
      </w:r>
    </w:p>
    <w:p w:rsidR="00F17E02" w:rsidRDefault="00F17E02" w:rsidP="000059AD">
      <w:pPr>
        <w:tabs>
          <w:tab w:val="left" w:pos="1320"/>
          <w:tab w:val="left" w:pos="3120"/>
        </w:tabs>
        <w:rPr>
          <w:rFonts w:ascii="-webkit-standard" w:hAnsi="-webkit-standard"/>
          <w:color w:val="000000"/>
          <w:sz w:val="40"/>
          <w:szCs w:val="40"/>
        </w:rPr>
      </w:pPr>
    </w:p>
    <w:p w:rsidR="00F17E02" w:rsidRPr="00F17E02"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By fusing goods and services, Wilko may be able to differentiate itself in a competitive market. For example, Wilko may put its DIY and homeware products together to make bundled packages for particular home renovation tasks. These packages could be promoted to clients as practical and affordable options that offer value and boost revenue.</w:t>
      </w:r>
    </w:p>
    <w:p w:rsidR="000059AD" w:rsidRDefault="000059AD" w:rsidP="000059AD">
      <w:pPr>
        <w:tabs>
          <w:tab w:val="left" w:pos="1320"/>
          <w:tab w:val="left" w:pos="3120"/>
        </w:tabs>
        <w:rPr>
          <w:rFonts w:ascii="-webkit-standard" w:hAnsi="-webkit-standard"/>
          <w:color w:val="000000"/>
          <w:sz w:val="27"/>
          <w:szCs w:val="27"/>
        </w:rPr>
      </w:pPr>
    </w:p>
    <w:p w:rsidR="000E33AF" w:rsidRDefault="000E33AF"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There may have been more room for expansion by teaming up with complimentary brands to develop co-branded goods or exclusive product lines. For instance, Wilko might have created exclusive homeware collections in partnership with well-known influencers in the home decor industry. These partnerships might have drawn in new clientele and increased awareness of Wilko's products.</w:t>
      </w:r>
    </w:p>
    <w:p w:rsidR="000E33AF" w:rsidRDefault="000E33AF" w:rsidP="000059AD">
      <w:pPr>
        <w:tabs>
          <w:tab w:val="left" w:pos="1320"/>
          <w:tab w:val="left" w:pos="3120"/>
        </w:tabs>
        <w:rPr>
          <w:rFonts w:ascii="-webkit-standard" w:hAnsi="-webkit-standard"/>
          <w:color w:val="000000"/>
          <w:sz w:val="27"/>
          <w:szCs w:val="27"/>
        </w:rPr>
      </w:pPr>
    </w:p>
    <w:p w:rsidR="000E33AF" w:rsidRDefault="000E33AF"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An omnichannel approach to combining the online and offline purchasing experiences could have been another combination tactic. Through the integration of physical stores and a strong internet platform, Wilko might have provided services like online ordering and in-store pickup, or click-and-collect. Customers would have benefited from convenience and increased foot traffic to physical stores as a result of this integration, which would have increased the likelihood of in-store sales.</w:t>
      </w:r>
    </w:p>
    <w:p w:rsidR="000059AD" w:rsidRPr="00F17E02" w:rsidRDefault="000059AD" w:rsidP="000059AD">
      <w:pPr>
        <w:tabs>
          <w:tab w:val="left" w:pos="1320"/>
          <w:tab w:val="left" w:pos="3120"/>
        </w:tabs>
        <w:rPr>
          <w:rFonts w:ascii="-webkit-standard" w:hAnsi="-webkit-standard"/>
          <w:color w:val="000000"/>
          <w:sz w:val="40"/>
          <w:szCs w:val="40"/>
        </w:rPr>
      </w:pPr>
    </w:p>
    <w:p w:rsidR="000059AD" w:rsidRDefault="00F17E02"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Adapt</w:t>
      </w:r>
    </w:p>
    <w:p w:rsidR="00F17E02" w:rsidRDefault="00F17E02" w:rsidP="000059AD">
      <w:pPr>
        <w:tabs>
          <w:tab w:val="left" w:pos="1320"/>
          <w:tab w:val="left" w:pos="3120"/>
        </w:tabs>
        <w:rPr>
          <w:rFonts w:ascii="-webkit-standard" w:hAnsi="-webkit-standard"/>
          <w:color w:val="000000"/>
          <w:sz w:val="40"/>
          <w:szCs w:val="40"/>
        </w:rPr>
      </w:pPr>
    </w:p>
    <w:p w:rsidR="00F17E02" w:rsidRDefault="00BD124E"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Remaining relevant requires making adjustments to reflect shifting consumer preferences. In order to meet the increasing demand from customers for products that are environmentally friendly, Wilko should modify its product ranges to include more sustainable and eco-friendly solutions. This modification can entail obtaining goods from environmentally friendly vendors, providing recyclable packaging, and encouraging a greener way of life through online and in-store advertising and displays.</w:t>
      </w:r>
    </w:p>
    <w:p w:rsidR="000E33AF" w:rsidRDefault="000E33AF" w:rsidP="000059AD">
      <w:pPr>
        <w:tabs>
          <w:tab w:val="left" w:pos="1320"/>
          <w:tab w:val="left" w:pos="3120"/>
        </w:tabs>
        <w:rPr>
          <w:rFonts w:ascii="-webkit-standard" w:hAnsi="-webkit-standard"/>
          <w:color w:val="000000"/>
          <w:sz w:val="27"/>
          <w:szCs w:val="27"/>
        </w:rPr>
      </w:pPr>
    </w:p>
    <w:p w:rsidR="000E33AF" w:rsidRDefault="000E33AF"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 xml:space="preserve">It is imperative to adjust to evolving customer </w:t>
      </w:r>
      <w:r w:rsidR="00A04A9B">
        <w:rPr>
          <w:rFonts w:ascii="-webkit-standard" w:hAnsi="-webkit-standard"/>
          <w:color w:val="000000"/>
          <w:sz w:val="27"/>
          <w:szCs w:val="27"/>
        </w:rPr>
        <w:t>behaviours</w:t>
      </w:r>
      <w:r>
        <w:rPr>
          <w:rFonts w:ascii="-webkit-standard" w:hAnsi="-webkit-standard"/>
          <w:color w:val="000000"/>
          <w:sz w:val="27"/>
          <w:szCs w:val="27"/>
        </w:rPr>
        <w:t xml:space="preserve"> and technology improvements. It would have been possible for Wilko to modify its business plan to incorporate a subscription service for regularly bought household goods. This plan, which is akin to Amazon's Subscribe &amp; Save, would guarantee Wilko's steady income stream while providing customers with ease and savings on frequent purchases.</w:t>
      </w:r>
    </w:p>
    <w:p w:rsidR="000E33AF" w:rsidRDefault="000E33AF" w:rsidP="000059AD">
      <w:pPr>
        <w:tabs>
          <w:tab w:val="left" w:pos="1320"/>
          <w:tab w:val="left" w:pos="3120"/>
        </w:tabs>
        <w:rPr>
          <w:rFonts w:ascii="-webkit-standard" w:hAnsi="-webkit-standard"/>
          <w:color w:val="000000"/>
          <w:sz w:val="27"/>
          <w:szCs w:val="27"/>
        </w:rPr>
      </w:pPr>
    </w:p>
    <w:p w:rsidR="000E33AF" w:rsidRPr="00F17E02" w:rsidRDefault="000E33AF"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It may have also been advantageous to modify store layouts to better suit the requirements of various regional markets. Larger suburban stores might provide a greater selection of goods and more engaging retail experiences, including gardening classes or do-it-yourself workshops, whereas smaller urban stores might concentrate on convenience items and speedy shopping experiences. Wilko would be better able to cater to its wide range of customers if store layouts were customized to the local population and purchasing patterns.</w:t>
      </w:r>
    </w:p>
    <w:p w:rsidR="000059AD" w:rsidRDefault="000059AD" w:rsidP="000059AD">
      <w:pPr>
        <w:tabs>
          <w:tab w:val="left" w:pos="1320"/>
          <w:tab w:val="left" w:pos="3120"/>
        </w:tabs>
        <w:rPr>
          <w:rFonts w:ascii="-webkit-standard" w:hAnsi="-webkit-standard"/>
          <w:color w:val="000000"/>
          <w:sz w:val="40"/>
          <w:szCs w:val="40"/>
        </w:rPr>
      </w:pPr>
    </w:p>
    <w:p w:rsidR="00BD124E" w:rsidRDefault="00BD124E"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 xml:space="preserve">Modify </w:t>
      </w:r>
    </w:p>
    <w:p w:rsidR="00BD124E" w:rsidRDefault="00BD124E" w:rsidP="000059AD">
      <w:pPr>
        <w:tabs>
          <w:tab w:val="left" w:pos="1320"/>
          <w:tab w:val="left" w:pos="3120"/>
        </w:tabs>
        <w:rPr>
          <w:rFonts w:ascii="-webkit-standard" w:hAnsi="-webkit-standard"/>
          <w:color w:val="000000"/>
          <w:sz w:val="40"/>
          <w:szCs w:val="40"/>
        </w:rPr>
      </w:pPr>
    </w:p>
    <w:p w:rsidR="000E33AF" w:rsidRDefault="00BD124E"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Changing the consumer experience may increase loyalty and satisfaction. To provide customers with a smoother and more convenient online shopping experience, Wilko could spend money modernizing its online platform. Enhancements such as tailored suggestions, simplified navigation, and expedited checkout procedures have the potential to greatly enhance consumer loyalty. Creating a more engaging retail environment by altering the layout and appearance of physical establishments may also draw in more customers.</w:t>
      </w:r>
    </w:p>
    <w:p w:rsidR="00BD124E" w:rsidRDefault="000E33AF"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 xml:space="preserve"> </w:t>
      </w:r>
      <w:r>
        <w:rPr>
          <w:rFonts w:ascii="-webkit-standard" w:hAnsi="-webkit-standard"/>
          <w:color w:val="000000"/>
          <w:sz w:val="27"/>
          <w:szCs w:val="27"/>
        </w:rPr>
        <w:t xml:space="preserve">Adding additional exclusive and distinctive products to the </w:t>
      </w:r>
      <w:r w:rsidR="000F17BA">
        <w:rPr>
          <w:rFonts w:ascii="-webkit-standard" w:hAnsi="-webkit-standard"/>
          <w:color w:val="000000"/>
          <w:sz w:val="27"/>
          <w:szCs w:val="27"/>
        </w:rPr>
        <w:t>line-up</w:t>
      </w:r>
      <w:r>
        <w:rPr>
          <w:rFonts w:ascii="-webkit-standard" w:hAnsi="-webkit-standard"/>
          <w:color w:val="000000"/>
          <w:sz w:val="27"/>
          <w:szCs w:val="27"/>
        </w:rPr>
        <w:t xml:space="preserve"> may have set Wilko apart from its rivals. This could entail creating seasonal collections or </w:t>
      </w:r>
      <w:proofErr w:type="gramStart"/>
      <w:r>
        <w:rPr>
          <w:rFonts w:ascii="-webkit-standard" w:hAnsi="-webkit-standard"/>
          <w:color w:val="000000"/>
          <w:sz w:val="27"/>
          <w:szCs w:val="27"/>
        </w:rPr>
        <w:t>limited edition</w:t>
      </w:r>
      <w:proofErr w:type="gramEnd"/>
      <w:r>
        <w:rPr>
          <w:rFonts w:ascii="-webkit-standard" w:hAnsi="-webkit-standard"/>
          <w:color w:val="000000"/>
          <w:sz w:val="27"/>
          <w:szCs w:val="27"/>
        </w:rPr>
        <w:t xml:space="preserve"> products that make customers feel exclusive and pressed for time. Wilko also had the option to change its loyalty program so that it provided discounts and prizes tailored to each member's unique purchasing preferences, which would have improved customer retention and promoted repeat business.</w:t>
      </w:r>
    </w:p>
    <w:p w:rsidR="000E33AF" w:rsidRDefault="000E33AF" w:rsidP="000059AD">
      <w:pPr>
        <w:tabs>
          <w:tab w:val="left" w:pos="1320"/>
          <w:tab w:val="left" w:pos="3120"/>
        </w:tabs>
        <w:rPr>
          <w:rFonts w:ascii="-webkit-standard" w:hAnsi="-webkit-standard"/>
          <w:color w:val="000000"/>
          <w:sz w:val="40"/>
          <w:szCs w:val="40"/>
        </w:rPr>
      </w:pPr>
      <w:r>
        <w:rPr>
          <w:rFonts w:ascii="-webkit-standard" w:hAnsi="-webkit-standard"/>
          <w:color w:val="000000"/>
          <w:sz w:val="27"/>
          <w:szCs w:val="27"/>
        </w:rPr>
        <w:t>Using technology to improve the in-store experience would have been another change. Self-checkout kiosks, mobile payment alternatives, and interactive displays would expedite the shopping experience and enhance consumer happiness. In addition to making shopping more convenient, these changes would establish Wilko as a progressive company that follows contemporary retail practices.</w:t>
      </w:r>
    </w:p>
    <w:p w:rsidR="000059AD" w:rsidRDefault="000059AD" w:rsidP="000059AD">
      <w:pPr>
        <w:tabs>
          <w:tab w:val="left" w:pos="1320"/>
          <w:tab w:val="left" w:pos="3120"/>
        </w:tabs>
        <w:rPr>
          <w:rFonts w:ascii="-webkit-standard" w:hAnsi="-webkit-standard"/>
          <w:color w:val="000000"/>
          <w:sz w:val="40"/>
          <w:szCs w:val="40"/>
        </w:rPr>
      </w:pPr>
    </w:p>
    <w:p w:rsidR="00BD124E" w:rsidRDefault="00BD124E" w:rsidP="000059AD">
      <w:pPr>
        <w:tabs>
          <w:tab w:val="left" w:pos="1320"/>
          <w:tab w:val="left" w:pos="3120"/>
        </w:tabs>
        <w:rPr>
          <w:rFonts w:ascii="-webkit-standard" w:hAnsi="-webkit-standard"/>
          <w:color w:val="000000"/>
          <w:sz w:val="40"/>
          <w:szCs w:val="40"/>
        </w:rPr>
      </w:pPr>
      <w:r>
        <w:rPr>
          <w:rFonts w:ascii="-webkit-standard" w:hAnsi="-webkit-standard"/>
          <w:color w:val="000000"/>
          <w:sz w:val="40"/>
          <w:szCs w:val="40"/>
        </w:rPr>
        <w:t xml:space="preserve">Put to Another Use </w:t>
      </w:r>
    </w:p>
    <w:p w:rsidR="00BD124E" w:rsidRDefault="00BD124E" w:rsidP="000059AD">
      <w:pPr>
        <w:tabs>
          <w:tab w:val="left" w:pos="1320"/>
          <w:tab w:val="left" w:pos="3120"/>
        </w:tabs>
        <w:rPr>
          <w:rFonts w:ascii="-webkit-standard" w:hAnsi="-webkit-standard"/>
          <w:color w:val="000000"/>
          <w:sz w:val="40"/>
          <w:szCs w:val="40"/>
        </w:rPr>
      </w:pPr>
    </w:p>
    <w:p w:rsidR="00BD124E" w:rsidRDefault="00BD124E"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Putting resources to new uses can create new sources of income. Wilko might use its existing retail space for community events, DIY lessons, and in-store workshops, among other things. By bringing people into establishments and establishing a feeling of community, these programs may increase consumer loyalty and boost sales.</w:t>
      </w:r>
    </w:p>
    <w:p w:rsidR="00464ACD" w:rsidRDefault="00464ACD" w:rsidP="000059AD">
      <w:pPr>
        <w:tabs>
          <w:tab w:val="left" w:pos="1320"/>
          <w:tab w:val="left" w:pos="3120"/>
        </w:tabs>
        <w:rPr>
          <w:rFonts w:ascii="-webkit-standard" w:hAnsi="-webkit-standard"/>
          <w:color w:val="000000"/>
          <w:sz w:val="27"/>
          <w:szCs w:val="27"/>
        </w:rPr>
      </w:pPr>
    </w:p>
    <w:p w:rsidR="00464ACD" w:rsidRDefault="00464AC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 xml:space="preserve">Wilko had the opportunity to repurpose its physical shop space by turning unused spaces into hubs for the community. For example, holding community gatherings, workshops, or pop-up markets inside retail spaces could attract a diverse range of community members and foster a </w:t>
      </w:r>
      <w:proofErr w:type="gramStart"/>
      <w:r>
        <w:rPr>
          <w:rFonts w:ascii="-webkit-standard" w:hAnsi="-webkit-standard"/>
          <w:color w:val="000000"/>
          <w:sz w:val="27"/>
          <w:szCs w:val="27"/>
        </w:rPr>
        <w:t>more</w:t>
      </w:r>
      <w:r w:rsidR="00A04A9B">
        <w:rPr>
          <w:rFonts w:ascii="-webkit-standard" w:hAnsi="-webkit-standard"/>
          <w:color w:val="000000"/>
          <w:sz w:val="27"/>
          <w:szCs w:val="27"/>
        </w:rPr>
        <w:t xml:space="preserve"> </w:t>
      </w:r>
      <w:r>
        <w:rPr>
          <w:rFonts w:ascii="-webkit-standard" w:hAnsi="-webkit-standard"/>
          <w:color w:val="000000"/>
          <w:sz w:val="27"/>
          <w:szCs w:val="27"/>
        </w:rPr>
        <w:t xml:space="preserve"> lively</w:t>
      </w:r>
      <w:proofErr w:type="gramEnd"/>
      <w:r>
        <w:rPr>
          <w:rFonts w:ascii="-webkit-standard" w:hAnsi="-webkit-standard"/>
          <w:color w:val="000000"/>
          <w:sz w:val="27"/>
          <w:szCs w:val="27"/>
        </w:rPr>
        <w:t xml:space="preserve"> retail atmosphere. These areas could also be utilized for DIY project showcases or product demos, giving clients ideas and motivation for utilizing Wilko's products.</w:t>
      </w:r>
    </w:p>
    <w:p w:rsidR="00464ACD" w:rsidRDefault="00464ACD" w:rsidP="000059AD">
      <w:pPr>
        <w:tabs>
          <w:tab w:val="left" w:pos="1320"/>
          <w:tab w:val="left" w:pos="3120"/>
        </w:tabs>
        <w:rPr>
          <w:rFonts w:ascii="-webkit-standard" w:hAnsi="-webkit-standard"/>
          <w:color w:val="000000"/>
          <w:sz w:val="27"/>
          <w:szCs w:val="27"/>
        </w:rPr>
      </w:pPr>
    </w:p>
    <w:p w:rsidR="00464ACD" w:rsidRDefault="00464AC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 xml:space="preserve">Consulting services may have been provided by utilizing Wilko's vast product expertise as another creative use of resources. For instance, Wilko may have offered in-person or online sessions for customized gardening advice or home </w:t>
      </w:r>
      <w:r w:rsidR="00A04A9B">
        <w:rPr>
          <w:rFonts w:ascii="-webkit-standard" w:hAnsi="-webkit-standard"/>
          <w:color w:val="000000"/>
          <w:sz w:val="27"/>
          <w:szCs w:val="27"/>
        </w:rPr>
        <w:t>remodelling</w:t>
      </w:r>
      <w:r>
        <w:rPr>
          <w:rFonts w:ascii="-webkit-standard" w:hAnsi="-webkit-standard"/>
          <w:color w:val="000000"/>
          <w:sz w:val="27"/>
          <w:szCs w:val="27"/>
        </w:rPr>
        <w:t xml:space="preserve"> consults. By providing this service, Wilko would be positioned as a reliable resource for home and garden maintenance, increasing client loyalty and boosting sales.</w:t>
      </w:r>
    </w:p>
    <w:p w:rsidR="00464ACD" w:rsidRDefault="00464ACD" w:rsidP="000059AD">
      <w:pPr>
        <w:tabs>
          <w:tab w:val="left" w:pos="1320"/>
          <w:tab w:val="left" w:pos="3120"/>
        </w:tabs>
        <w:rPr>
          <w:rFonts w:ascii="-webkit-standard" w:hAnsi="-webkit-standard"/>
          <w:color w:val="000000"/>
          <w:sz w:val="27"/>
          <w:szCs w:val="27"/>
        </w:rPr>
      </w:pPr>
    </w:p>
    <w:p w:rsidR="00464ACD" w:rsidRPr="000059AD" w:rsidRDefault="00464ACD" w:rsidP="000059AD">
      <w:pPr>
        <w:tabs>
          <w:tab w:val="left" w:pos="1320"/>
          <w:tab w:val="left" w:pos="3120"/>
        </w:tabs>
        <w:rPr>
          <w:rFonts w:ascii="-webkit-standard" w:hAnsi="-webkit-standard"/>
          <w:color w:val="000000"/>
          <w:sz w:val="40"/>
          <w:szCs w:val="40"/>
        </w:rPr>
      </w:pPr>
    </w:p>
    <w:p w:rsidR="000059AD" w:rsidRDefault="000059AD" w:rsidP="000059AD">
      <w:pPr>
        <w:tabs>
          <w:tab w:val="left" w:pos="1320"/>
          <w:tab w:val="left" w:pos="3120"/>
        </w:tabs>
        <w:rPr>
          <w:sz w:val="40"/>
          <w:szCs w:val="40"/>
        </w:rPr>
      </w:pPr>
    </w:p>
    <w:p w:rsidR="00BD124E" w:rsidRDefault="00BD124E" w:rsidP="000059AD">
      <w:pPr>
        <w:tabs>
          <w:tab w:val="left" w:pos="1320"/>
          <w:tab w:val="left" w:pos="3120"/>
        </w:tabs>
        <w:rPr>
          <w:sz w:val="40"/>
          <w:szCs w:val="40"/>
        </w:rPr>
      </w:pPr>
      <w:r>
        <w:rPr>
          <w:sz w:val="40"/>
          <w:szCs w:val="40"/>
        </w:rPr>
        <w:t>Eliminate</w:t>
      </w:r>
    </w:p>
    <w:p w:rsidR="00BD124E" w:rsidRDefault="00BD124E" w:rsidP="000059AD">
      <w:pPr>
        <w:tabs>
          <w:tab w:val="left" w:pos="1320"/>
          <w:tab w:val="left" w:pos="3120"/>
        </w:tabs>
        <w:rPr>
          <w:sz w:val="40"/>
          <w:szCs w:val="40"/>
        </w:rPr>
      </w:pPr>
    </w:p>
    <w:p w:rsidR="00BD124E" w:rsidRDefault="00BD124E" w:rsidP="000059AD">
      <w:pPr>
        <w:tabs>
          <w:tab w:val="left" w:pos="1320"/>
          <w:tab w:val="left" w:pos="3120"/>
        </w:tabs>
        <w:rPr>
          <w:sz w:val="40"/>
          <w:szCs w:val="40"/>
        </w:rPr>
      </w:pPr>
      <w:r>
        <w:rPr>
          <w:rFonts w:ascii="-webkit-standard" w:hAnsi="-webkit-standard"/>
          <w:color w:val="000000"/>
          <w:sz w:val="27"/>
          <w:szCs w:val="27"/>
        </w:rPr>
        <w:t>Improving one's financial situation requires getting rid of ineffective procedures and unprofitable product lines. Wilko may carry out a comprehensive inventory study to pinpoint low-margin and slow-moving items. Wilko could be able to allocate funds to more successful categories by getting rid of these items. Moreover, simplifying operations by eliminating pointless procedures and enhancing supply chain management may save expenses and raise profitability.</w:t>
      </w:r>
    </w:p>
    <w:p w:rsidR="00BD124E" w:rsidRDefault="00BD124E" w:rsidP="000059AD">
      <w:pPr>
        <w:tabs>
          <w:tab w:val="left" w:pos="1320"/>
          <w:tab w:val="left" w:pos="3120"/>
        </w:tabs>
        <w:rPr>
          <w:sz w:val="40"/>
          <w:szCs w:val="40"/>
        </w:rPr>
      </w:pPr>
    </w:p>
    <w:p w:rsidR="00464ACD" w:rsidRDefault="00464AC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Improving efficiency requires getting rid of unnecessary procedures and simplifying operations. With integrated digital technologies, Wilko might have avoided the need for a lot of paperwork and human data entry. By making this adjustment, staff members would be able to concentrate on higher-value tasks like customer service and in-store merchandising while also reducing errors and saving time.</w:t>
      </w:r>
    </w:p>
    <w:p w:rsidR="00464ACD" w:rsidRDefault="00464ACD" w:rsidP="000059AD">
      <w:pPr>
        <w:tabs>
          <w:tab w:val="left" w:pos="1320"/>
          <w:tab w:val="left" w:pos="3120"/>
        </w:tabs>
        <w:rPr>
          <w:sz w:val="40"/>
          <w:szCs w:val="40"/>
        </w:rPr>
      </w:pPr>
    </w:p>
    <w:p w:rsidR="00464ACD" w:rsidRDefault="00464ACD" w:rsidP="000059AD">
      <w:pPr>
        <w:tabs>
          <w:tab w:val="left" w:pos="1320"/>
          <w:tab w:val="left" w:pos="3120"/>
        </w:tabs>
        <w:rPr>
          <w:sz w:val="40"/>
          <w:szCs w:val="40"/>
        </w:rPr>
      </w:pPr>
      <w:r>
        <w:rPr>
          <w:rFonts w:ascii="-webkit-standard" w:hAnsi="-webkit-standard"/>
          <w:color w:val="000000"/>
          <w:sz w:val="27"/>
          <w:szCs w:val="27"/>
        </w:rPr>
        <w:t>Furthermore, Wilko might more efficiently manage resources if it got rid of underperforming product categories and concentrated on its core competencies. Regular performance evaluations of product lines and data analytics for inventory management decision-making would guarantee that shelf space is utilized as efficiently as possible and that clients have access to profitable and well-liked products.</w:t>
      </w:r>
    </w:p>
    <w:p w:rsidR="00464ACD" w:rsidRDefault="00464ACD" w:rsidP="000059AD">
      <w:pPr>
        <w:tabs>
          <w:tab w:val="left" w:pos="1320"/>
          <w:tab w:val="left" w:pos="3120"/>
        </w:tabs>
        <w:rPr>
          <w:sz w:val="40"/>
          <w:szCs w:val="40"/>
        </w:rPr>
      </w:pPr>
    </w:p>
    <w:p w:rsidR="00BD124E" w:rsidRDefault="00BD124E" w:rsidP="000059AD">
      <w:pPr>
        <w:tabs>
          <w:tab w:val="left" w:pos="1320"/>
          <w:tab w:val="left" w:pos="3120"/>
        </w:tabs>
        <w:rPr>
          <w:sz w:val="40"/>
          <w:szCs w:val="40"/>
        </w:rPr>
      </w:pPr>
      <w:r>
        <w:rPr>
          <w:sz w:val="40"/>
          <w:szCs w:val="40"/>
        </w:rPr>
        <w:t>Reverse</w:t>
      </w:r>
    </w:p>
    <w:p w:rsidR="00BD124E" w:rsidRDefault="00BD124E" w:rsidP="000059AD">
      <w:pPr>
        <w:tabs>
          <w:tab w:val="left" w:pos="1320"/>
          <w:tab w:val="left" w:pos="3120"/>
        </w:tabs>
        <w:rPr>
          <w:sz w:val="40"/>
          <w:szCs w:val="40"/>
        </w:rPr>
      </w:pPr>
      <w:r>
        <w:rPr>
          <w:rFonts w:ascii="-webkit-standard" w:hAnsi="-webkit-standard"/>
          <w:color w:val="000000"/>
          <w:sz w:val="27"/>
          <w:szCs w:val="27"/>
        </w:rPr>
        <w:t>Creative solutions can result from turning some conventional techniques on their head. Wilko could implement a just-in-time (JIT) system in order to change the way it handles inventory management. Wilko may minimize the danger of overstocking and save storage costs by ordering merchandise based on real-time demand data rather than keeping enormous inventories. This strategy might result in huge cost savings and efficiency gains, but it would also require strong data analytics and a responsive supply chain.</w:t>
      </w:r>
    </w:p>
    <w:p w:rsidR="00BD124E" w:rsidRDefault="00BD124E" w:rsidP="000059AD">
      <w:pPr>
        <w:tabs>
          <w:tab w:val="left" w:pos="1320"/>
          <w:tab w:val="left" w:pos="3120"/>
        </w:tabs>
        <w:rPr>
          <w:sz w:val="40"/>
          <w:szCs w:val="40"/>
        </w:rPr>
      </w:pPr>
    </w:p>
    <w:p w:rsidR="00BD124E" w:rsidRDefault="00BD124E"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Through the use of the SCAMPER model, Wilko can investigate a number of creative approaches to deal with its market obstacles. Every component of SCAMPER provides distinct insights on prospective modifications that can improve Wilko's competitiveness and guarantee its long-term viability.</w:t>
      </w:r>
    </w:p>
    <w:p w:rsidR="00464ACD" w:rsidRDefault="00464ACD" w:rsidP="000059AD">
      <w:pPr>
        <w:tabs>
          <w:tab w:val="left" w:pos="1320"/>
          <w:tab w:val="left" w:pos="3120"/>
        </w:tabs>
        <w:rPr>
          <w:sz w:val="40"/>
          <w:szCs w:val="40"/>
        </w:rPr>
      </w:pPr>
    </w:p>
    <w:p w:rsidR="00BD124E" w:rsidRDefault="00464ACD" w:rsidP="000059AD">
      <w:pPr>
        <w:tabs>
          <w:tab w:val="left" w:pos="1320"/>
          <w:tab w:val="left" w:pos="3120"/>
        </w:tabs>
        <w:rPr>
          <w:rFonts w:ascii="-webkit-standard" w:hAnsi="-webkit-standard"/>
          <w:color w:val="000000"/>
          <w:sz w:val="27"/>
          <w:szCs w:val="27"/>
        </w:rPr>
      </w:pPr>
      <w:r>
        <w:rPr>
          <w:rFonts w:ascii="-webkit-standard" w:hAnsi="-webkit-standard"/>
          <w:color w:val="000000"/>
          <w:sz w:val="27"/>
          <w:szCs w:val="27"/>
        </w:rPr>
        <w:t>For Wilko, it might have been a game-changer to reverse conventional advertising techniques and switch the emphasis from large-scale, generic campaigns to focused, data-driven marketing initiatives. Advertising efforts would connect more with specific consumers if customer data was used to develop targeted marketing messages and promotions. This would increase engagement and conversion rates.</w:t>
      </w:r>
    </w:p>
    <w:p w:rsidR="00464ACD" w:rsidRDefault="00464ACD" w:rsidP="000059AD">
      <w:pPr>
        <w:tabs>
          <w:tab w:val="left" w:pos="1320"/>
          <w:tab w:val="left" w:pos="3120"/>
        </w:tabs>
        <w:rPr>
          <w:sz w:val="40"/>
          <w:szCs w:val="40"/>
        </w:rPr>
      </w:pPr>
    </w:p>
    <w:p w:rsidR="00464ACD" w:rsidRDefault="00464ACD" w:rsidP="000059AD">
      <w:pPr>
        <w:tabs>
          <w:tab w:val="left" w:pos="1320"/>
          <w:tab w:val="left" w:pos="3120"/>
        </w:tabs>
        <w:rPr>
          <w:sz w:val="40"/>
          <w:szCs w:val="40"/>
        </w:rPr>
      </w:pPr>
      <w:r>
        <w:rPr>
          <w:rFonts w:ascii="-webkit-standard" w:hAnsi="-webkit-standard"/>
          <w:color w:val="000000"/>
          <w:sz w:val="27"/>
          <w:szCs w:val="27"/>
        </w:rPr>
        <w:t>Furthermore, enabling store-level staff to make decisions in place of the conventional top-down management style may promote a more adaptable and dynamic corporate culture. Workers on the ground are a great source of information about local market trends and client preferences. Wilko could have become more flexible and customer-focused by granting them greater authority and promoting creative ideas from all organizational levels.</w:t>
      </w:r>
    </w:p>
    <w:p w:rsidR="00464ACD" w:rsidRDefault="00464ACD" w:rsidP="000059AD">
      <w:pPr>
        <w:tabs>
          <w:tab w:val="left" w:pos="1320"/>
          <w:tab w:val="left" w:pos="3120"/>
        </w:tabs>
        <w:rPr>
          <w:sz w:val="40"/>
          <w:szCs w:val="40"/>
        </w:rPr>
      </w:pPr>
    </w:p>
    <w:p w:rsidR="00464ACD" w:rsidRDefault="00464ACD" w:rsidP="000059AD">
      <w:pPr>
        <w:tabs>
          <w:tab w:val="left" w:pos="1320"/>
          <w:tab w:val="left" w:pos="3120"/>
        </w:tabs>
        <w:rPr>
          <w:sz w:val="40"/>
          <w:szCs w:val="40"/>
        </w:rPr>
      </w:pPr>
    </w:p>
    <w:p w:rsidR="00464ACD" w:rsidRDefault="00464ACD" w:rsidP="000059AD">
      <w:pPr>
        <w:tabs>
          <w:tab w:val="left" w:pos="1320"/>
          <w:tab w:val="left" w:pos="3120"/>
        </w:tabs>
        <w:rPr>
          <w:sz w:val="40"/>
          <w:szCs w:val="40"/>
        </w:rPr>
      </w:pPr>
    </w:p>
    <w:p w:rsidR="003A7CB6" w:rsidRDefault="003A7CB6" w:rsidP="000059AD">
      <w:pPr>
        <w:tabs>
          <w:tab w:val="left" w:pos="1320"/>
          <w:tab w:val="left" w:pos="3120"/>
        </w:tabs>
        <w:rPr>
          <w:sz w:val="40"/>
          <w:szCs w:val="40"/>
        </w:rPr>
      </w:pPr>
      <w:r>
        <w:rPr>
          <w:sz w:val="40"/>
          <w:szCs w:val="40"/>
        </w:rPr>
        <w:t xml:space="preserve">Conclusion and Recommendations </w:t>
      </w:r>
    </w:p>
    <w:p w:rsidR="00AB48DE" w:rsidRDefault="00AB48DE" w:rsidP="000059AD">
      <w:pPr>
        <w:tabs>
          <w:tab w:val="left" w:pos="1320"/>
          <w:tab w:val="left" w:pos="3120"/>
        </w:tabs>
        <w:rPr>
          <w:sz w:val="40"/>
          <w:szCs w:val="40"/>
        </w:rPr>
      </w:pPr>
    </w:p>
    <w:p w:rsidR="003A7CB6" w:rsidRDefault="003A7CB6" w:rsidP="000059AD">
      <w:pPr>
        <w:tabs>
          <w:tab w:val="left" w:pos="1320"/>
          <w:tab w:val="left" w:pos="3120"/>
        </w:tabs>
        <w:rPr>
          <w:sz w:val="40"/>
          <w:szCs w:val="40"/>
        </w:rPr>
      </w:pPr>
      <w:r>
        <w:rPr>
          <w:rFonts w:ascii="-webkit-standard" w:hAnsi="-webkit-standard"/>
          <w:color w:val="000000"/>
          <w:sz w:val="27"/>
          <w:szCs w:val="27"/>
        </w:rPr>
        <w:t>In summary, a number of issues, such as a deficiency in proactive innovation, excessive operating expenses, and an incapacity to adjust to shifting customer tastes, can be blamed for Wilko's downfall. Despite its attempts to innovate, Wilko has not been able to sustain its competitive advantage in a retail environment that is changing quickly.</w:t>
      </w:r>
    </w:p>
    <w:p w:rsidR="003A7CB6" w:rsidRDefault="003A7CB6" w:rsidP="000059AD">
      <w:pPr>
        <w:tabs>
          <w:tab w:val="left" w:pos="1320"/>
          <w:tab w:val="left" w:pos="3120"/>
        </w:tabs>
        <w:rPr>
          <w:sz w:val="40"/>
          <w:szCs w:val="40"/>
        </w:rPr>
      </w:pPr>
      <w:r>
        <w:rPr>
          <w:rFonts w:ascii="-webkit-standard" w:hAnsi="-webkit-standard"/>
          <w:color w:val="000000"/>
          <w:sz w:val="27"/>
          <w:szCs w:val="27"/>
        </w:rPr>
        <w:t>The SCAMPER model offers a thorough framework for determining creative solutions that would have assisted Wilko in overcoming its obstacles. Wilko may be able to resurrect its business by using digital strategies in place of traditional marketing techniques, merging goods and services, responding to sustainability trends, changing the customer experience, repurposing resources, getting rid of unprofitable lines, and going against conventional inventory practices.</w:t>
      </w:r>
    </w:p>
    <w:p w:rsidR="003A7CB6" w:rsidRDefault="003A7CB6" w:rsidP="000059AD">
      <w:pPr>
        <w:tabs>
          <w:tab w:val="left" w:pos="1320"/>
          <w:tab w:val="left" w:pos="3120"/>
        </w:tabs>
        <w:rPr>
          <w:sz w:val="40"/>
          <w:szCs w:val="40"/>
        </w:rPr>
      </w:pPr>
    </w:p>
    <w:p w:rsidR="00464ACD" w:rsidRPr="00C85CFC" w:rsidRDefault="00BB4AD4" w:rsidP="00C85CFC">
      <w:pPr>
        <w:rPr>
          <w:rFonts w:ascii="-webkit-standard" w:eastAsia="Times New Roman" w:hAnsi="-webkit-standard" w:cs="Times New Roman"/>
          <w:color w:val="000000"/>
          <w:sz w:val="27"/>
          <w:szCs w:val="27"/>
          <w:lang w:eastAsia="en-GB"/>
        </w:rPr>
      </w:pPr>
      <w:r w:rsidRPr="00BB4AD4">
        <w:rPr>
          <w:rFonts w:ascii="-webkit-standard" w:eastAsia="Times New Roman" w:hAnsi="-webkit-standard" w:cs="Times New Roman"/>
          <w:color w:val="000000"/>
          <w:sz w:val="27"/>
          <w:szCs w:val="27"/>
          <w:lang w:eastAsia="en-GB"/>
        </w:rPr>
        <w:t>In conclusion, a number of issues, such as a lack of innovation, excessive operating costs, and an inability to adjust to shifting consumer tastes, can be blamed for Wilko's collapse. Despite its attempts at innovation, Wilko was unable to sustain its competitive advantage in the changing retail market</w:t>
      </w:r>
      <w:r>
        <w:rPr>
          <w:rFonts w:ascii="-webkit-standard" w:eastAsia="Times New Roman" w:hAnsi="-webkit-standard" w:cs="Times New Roman"/>
          <w:color w:val="000000"/>
          <w:sz w:val="27"/>
          <w:szCs w:val="27"/>
          <w:lang w:eastAsia="en-GB"/>
        </w:rPr>
        <w:t>.</w:t>
      </w:r>
      <w:r w:rsidRPr="00BB4AD4">
        <w:rPr>
          <w:rFonts w:ascii="Times New Roman" w:eastAsia="Times New Roman" w:hAnsi="Times New Roman" w:cs="Times New Roman"/>
          <w:color w:val="000000"/>
          <w:lang w:eastAsia="en-GB"/>
        </w:rPr>
        <w:br/>
      </w:r>
      <w:r w:rsidRPr="00BB4AD4">
        <w:rPr>
          <w:rFonts w:ascii="Times New Roman" w:eastAsia="Times New Roman" w:hAnsi="Times New Roman" w:cs="Times New Roman"/>
          <w:color w:val="000000"/>
          <w:lang w:eastAsia="en-GB"/>
        </w:rPr>
        <w:br/>
      </w:r>
      <w:r w:rsidRPr="00BB4AD4">
        <w:rPr>
          <w:rFonts w:ascii="-webkit-standard" w:eastAsia="Times New Roman" w:hAnsi="-webkit-standard" w:cs="Times New Roman"/>
          <w:color w:val="000000"/>
          <w:sz w:val="27"/>
          <w:szCs w:val="27"/>
          <w:lang w:eastAsia="en-GB"/>
        </w:rPr>
        <w:t xml:space="preserve">Using the SCAMPER model, we have found a number of creative approaches that might have assisted Wilko in overcoming its obstacles. Wilko could have been given the tools it needed to turn around its business by replacing inefficient supply chain procedures with more flexible ones, combining product offerings through partnerships, adjusting to changes in technology and consumer </w:t>
      </w:r>
      <w:r w:rsidR="00C85CFC">
        <w:rPr>
          <w:rFonts w:ascii="-webkit-standard" w:eastAsia="Times New Roman" w:hAnsi="-webkit-standard" w:cs="Times New Roman"/>
          <w:color w:val="000000"/>
          <w:sz w:val="27"/>
          <w:szCs w:val="27"/>
          <w:lang w:eastAsia="en-GB"/>
        </w:rPr>
        <w:t>behaviour</w:t>
      </w:r>
      <w:r w:rsidRPr="00BB4AD4">
        <w:rPr>
          <w:rFonts w:ascii="-webkit-standard" w:eastAsia="Times New Roman" w:hAnsi="-webkit-standard" w:cs="Times New Roman"/>
          <w:color w:val="000000"/>
          <w:sz w:val="27"/>
          <w:szCs w:val="27"/>
          <w:lang w:eastAsia="en-GB"/>
        </w:rPr>
        <w:t>, changing product assortments and customer experiences, reversing traditional strategies, and finding new uses for resources.</w:t>
      </w:r>
    </w:p>
    <w:p w:rsidR="00464ACD" w:rsidRDefault="00464ACD" w:rsidP="000059AD">
      <w:pPr>
        <w:tabs>
          <w:tab w:val="left" w:pos="1320"/>
          <w:tab w:val="left" w:pos="3120"/>
        </w:tabs>
        <w:rPr>
          <w:sz w:val="40"/>
          <w:szCs w:val="40"/>
        </w:rPr>
      </w:pPr>
    </w:p>
    <w:p w:rsidR="003A7CB6" w:rsidRDefault="003A7CB6" w:rsidP="000059AD">
      <w:pPr>
        <w:tabs>
          <w:tab w:val="left" w:pos="1320"/>
          <w:tab w:val="left" w:pos="3120"/>
        </w:tabs>
        <w:rPr>
          <w:sz w:val="40"/>
          <w:szCs w:val="40"/>
        </w:rPr>
      </w:pPr>
      <w:r>
        <w:rPr>
          <w:sz w:val="40"/>
          <w:szCs w:val="40"/>
        </w:rPr>
        <w:t xml:space="preserve">Recommendations </w:t>
      </w:r>
    </w:p>
    <w:p w:rsidR="003A7CB6" w:rsidRDefault="003A7CB6" w:rsidP="000059AD">
      <w:pPr>
        <w:tabs>
          <w:tab w:val="left" w:pos="1320"/>
          <w:tab w:val="left" w:pos="3120"/>
        </w:tabs>
        <w:rPr>
          <w:sz w:val="40"/>
          <w:szCs w:val="40"/>
        </w:rPr>
      </w:pPr>
    </w:p>
    <w:p w:rsidR="003A7CB6" w:rsidRDefault="003A7CB6" w:rsidP="003A7CB6">
      <w:pPr>
        <w:rPr>
          <w:rFonts w:ascii="-webkit-standard" w:eastAsia="Times New Roman" w:hAnsi="-webkit-standard" w:cs="Times New Roman"/>
          <w:color w:val="000000"/>
          <w:sz w:val="27"/>
          <w:szCs w:val="27"/>
          <w:lang w:eastAsia="en-GB"/>
        </w:rPr>
      </w:pPr>
      <w:r>
        <w:rPr>
          <w:rFonts w:ascii="-webkit-standard" w:eastAsia="Times New Roman" w:hAnsi="-webkit-standard" w:cs="Times New Roman"/>
          <w:color w:val="000000"/>
          <w:sz w:val="27"/>
          <w:szCs w:val="27"/>
          <w:lang w:eastAsia="en-GB"/>
        </w:rPr>
        <w:t>1.</w:t>
      </w:r>
      <w:r w:rsidRPr="003A7CB6">
        <w:rPr>
          <w:rFonts w:ascii="-webkit-standard" w:eastAsia="Times New Roman" w:hAnsi="-webkit-standard" w:cs="Times New Roman"/>
          <w:color w:val="000000"/>
          <w:sz w:val="27"/>
          <w:szCs w:val="27"/>
          <w:lang w:eastAsia="en-GB"/>
        </w:rPr>
        <w:t>Digital Transformation: To reach a wider audience, invest in a strong e-commerce platform and make use of digital marketing.</w:t>
      </w:r>
      <w:r w:rsidR="00BB4AD4" w:rsidRPr="00BB4AD4">
        <w:rPr>
          <w:rFonts w:ascii="-webkit-standard" w:hAnsi="-webkit-standard"/>
          <w:color w:val="000000"/>
          <w:sz w:val="27"/>
          <w:szCs w:val="27"/>
        </w:rPr>
        <w:t xml:space="preserve"> </w:t>
      </w:r>
      <w:r w:rsidR="00BB4AD4">
        <w:rPr>
          <w:rFonts w:ascii="-webkit-standard" w:hAnsi="-webkit-standard"/>
          <w:color w:val="000000"/>
          <w:sz w:val="27"/>
          <w:szCs w:val="27"/>
        </w:rPr>
        <w:t>Invest in cutting-edge digital marketing techniques and e-commerce platforms to improve your online visibility and customer interaction.</w:t>
      </w:r>
    </w:p>
    <w:p w:rsidR="003A7CB6" w:rsidRDefault="003A7CB6" w:rsidP="003A7CB6">
      <w:pPr>
        <w:rPr>
          <w:rFonts w:ascii="-webkit-standard" w:eastAsia="Times New Roman" w:hAnsi="-webkit-standard" w:cs="Times New Roman"/>
          <w:color w:val="000000"/>
          <w:sz w:val="27"/>
          <w:szCs w:val="27"/>
          <w:lang w:eastAsia="en-GB"/>
        </w:rPr>
      </w:pPr>
      <w:r w:rsidRPr="003A7CB6">
        <w:rPr>
          <w:rFonts w:ascii="Times New Roman" w:eastAsia="Times New Roman" w:hAnsi="Times New Roman" w:cs="Times New Roman"/>
          <w:color w:val="000000"/>
          <w:lang w:eastAsia="en-GB"/>
        </w:rPr>
        <w:br/>
      </w:r>
      <w:r>
        <w:rPr>
          <w:rFonts w:ascii="-webkit-standard" w:eastAsia="Times New Roman" w:hAnsi="-webkit-standard" w:cs="Times New Roman"/>
          <w:color w:val="000000"/>
          <w:sz w:val="27"/>
          <w:szCs w:val="27"/>
          <w:lang w:eastAsia="en-GB"/>
        </w:rPr>
        <w:t>2.</w:t>
      </w:r>
      <w:r w:rsidRPr="003A7CB6">
        <w:rPr>
          <w:rFonts w:ascii="-webkit-standard" w:eastAsia="Times New Roman" w:hAnsi="-webkit-standard" w:cs="Times New Roman"/>
          <w:color w:val="000000"/>
          <w:sz w:val="27"/>
          <w:szCs w:val="27"/>
          <w:lang w:eastAsia="en-GB"/>
        </w:rPr>
        <w:t>Product Innovation: To satisfy rising consumer demand, concentrate on environmentally friendly and sustainable products.</w:t>
      </w:r>
      <w:r w:rsidR="00BB4AD4" w:rsidRPr="00BB4AD4">
        <w:rPr>
          <w:rFonts w:ascii="-webkit-standard" w:hAnsi="-webkit-standard"/>
          <w:color w:val="000000"/>
          <w:sz w:val="27"/>
          <w:szCs w:val="27"/>
        </w:rPr>
        <w:t xml:space="preserve"> </w:t>
      </w:r>
      <w:r w:rsidR="00BB4AD4">
        <w:rPr>
          <w:rFonts w:ascii="-webkit-standard" w:hAnsi="-webkit-standard"/>
          <w:color w:val="000000"/>
          <w:sz w:val="27"/>
          <w:szCs w:val="27"/>
        </w:rPr>
        <w:t>To stand out from the competition, emphasize seasonal collections and unique, sustainable items.</w:t>
      </w:r>
    </w:p>
    <w:p w:rsidR="00BB4AD4" w:rsidRDefault="00BB4AD4" w:rsidP="003A7CB6">
      <w:pPr>
        <w:rPr>
          <w:rFonts w:ascii="-webkit-standard" w:eastAsia="Times New Roman" w:hAnsi="-webkit-standard" w:cs="Times New Roman"/>
          <w:color w:val="000000"/>
          <w:sz w:val="27"/>
          <w:szCs w:val="27"/>
          <w:lang w:eastAsia="en-GB"/>
        </w:rPr>
      </w:pPr>
    </w:p>
    <w:p w:rsidR="003A7CB6" w:rsidRDefault="003A7CB6" w:rsidP="003A7CB6">
      <w:pPr>
        <w:rPr>
          <w:rFonts w:ascii="-webkit-standard" w:eastAsia="Times New Roman" w:hAnsi="-webkit-standard" w:cs="Times New Roman"/>
          <w:color w:val="000000"/>
          <w:sz w:val="27"/>
          <w:szCs w:val="27"/>
          <w:lang w:eastAsia="en-GB"/>
        </w:rPr>
      </w:pPr>
      <w:r w:rsidRPr="003A7CB6">
        <w:rPr>
          <w:rFonts w:ascii="Times New Roman" w:eastAsia="Times New Roman" w:hAnsi="Times New Roman" w:cs="Times New Roman"/>
          <w:color w:val="000000"/>
          <w:lang w:eastAsia="en-GB"/>
        </w:rPr>
        <w:br/>
      </w:r>
      <w:r>
        <w:rPr>
          <w:rFonts w:ascii="-webkit-standard" w:eastAsia="Times New Roman" w:hAnsi="-webkit-standard" w:cs="Times New Roman"/>
          <w:color w:val="000000"/>
          <w:sz w:val="27"/>
          <w:szCs w:val="27"/>
          <w:lang w:eastAsia="en-GB"/>
        </w:rPr>
        <w:t>3.</w:t>
      </w:r>
      <w:r w:rsidRPr="003A7CB6">
        <w:rPr>
          <w:rFonts w:ascii="-webkit-standard" w:eastAsia="Times New Roman" w:hAnsi="-webkit-standard" w:cs="Times New Roman"/>
          <w:color w:val="000000"/>
          <w:sz w:val="27"/>
          <w:szCs w:val="27"/>
          <w:lang w:eastAsia="en-GB"/>
        </w:rPr>
        <w:t>Customer Experience: To draw in and keep customers, improve the in-store and online experiences</w:t>
      </w:r>
      <w:r w:rsidR="00BB4AD4">
        <w:rPr>
          <w:rFonts w:ascii="-webkit-standard" w:eastAsia="Times New Roman" w:hAnsi="-webkit-standard" w:cs="Times New Roman"/>
          <w:color w:val="000000"/>
          <w:sz w:val="27"/>
          <w:szCs w:val="27"/>
          <w:lang w:eastAsia="en-GB"/>
        </w:rPr>
        <w:t xml:space="preserve">, </w:t>
      </w:r>
      <w:r w:rsidR="00BB4AD4">
        <w:rPr>
          <w:rFonts w:ascii="-webkit-standard" w:hAnsi="-webkit-standard"/>
          <w:color w:val="000000"/>
          <w:sz w:val="27"/>
          <w:szCs w:val="27"/>
        </w:rPr>
        <w:t>e</w:t>
      </w:r>
      <w:r w:rsidR="00BB4AD4">
        <w:rPr>
          <w:rFonts w:ascii="-webkit-standard" w:hAnsi="-webkit-standard"/>
          <w:color w:val="000000"/>
          <w:sz w:val="27"/>
          <w:szCs w:val="27"/>
        </w:rPr>
        <w:t>nhance in-store and online experiences with technology and individualized care.</w:t>
      </w:r>
    </w:p>
    <w:p w:rsidR="003A7CB6" w:rsidRDefault="003A7CB6" w:rsidP="003A7CB6">
      <w:pPr>
        <w:rPr>
          <w:rFonts w:ascii="-webkit-standard" w:eastAsia="Times New Roman" w:hAnsi="-webkit-standard" w:cs="Times New Roman"/>
          <w:color w:val="000000"/>
          <w:sz w:val="27"/>
          <w:szCs w:val="27"/>
          <w:lang w:eastAsia="en-GB"/>
        </w:rPr>
      </w:pPr>
      <w:r w:rsidRPr="003A7CB6">
        <w:rPr>
          <w:rFonts w:ascii="Times New Roman" w:eastAsia="Times New Roman" w:hAnsi="Times New Roman" w:cs="Times New Roman"/>
          <w:color w:val="000000"/>
          <w:lang w:eastAsia="en-GB"/>
        </w:rPr>
        <w:br/>
      </w:r>
      <w:r>
        <w:rPr>
          <w:rFonts w:ascii="-webkit-standard" w:eastAsia="Times New Roman" w:hAnsi="-webkit-standard" w:cs="Times New Roman"/>
          <w:color w:val="000000"/>
          <w:sz w:val="27"/>
          <w:szCs w:val="27"/>
          <w:lang w:eastAsia="en-GB"/>
        </w:rPr>
        <w:t>4.</w:t>
      </w:r>
      <w:r w:rsidRPr="003A7CB6">
        <w:rPr>
          <w:rFonts w:ascii="-webkit-standard" w:eastAsia="Times New Roman" w:hAnsi="-webkit-standard" w:cs="Times New Roman"/>
          <w:color w:val="000000"/>
          <w:sz w:val="27"/>
          <w:szCs w:val="27"/>
          <w:lang w:eastAsia="en-GB"/>
        </w:rPr>
        <w:t>Operational Efficiency: To cut expenses, simplify operations and put just-in-time inventory solutions in place.</w:t>
      </w:r>
    </w:p>
    <w:p w:rsidR="003A7CB6" w:rsidRPr="003A7CB6" w:rsidRDefault="003A7CB6" w:rsidP="003A7CB6">
      <w:pPr>
        <w:rPr>
          <w:rFonts w:ascii="Times New Roman" w:eastAsia="Times New Roman" w:hAnsi="Times New Roman" w:cs="Times New Roman"/>
          <w:lang w:eastAsia="en-GB"/>
        </w:rPr>
      </w:pPr>
      <w:r w:rsidRPr="003A7CB6">
        <w:rPr>
          <w:rFonts w:ascii="Times New Roman" w:eastAsia="Times New Roman" w:hAnsi="Times New Roman" w:cs="Times New Roman"/>
          <w:color w:val="000000"/>
          <w:lang w:eastAsia="en-GB"/>
        </w:rPr>
        <w:br/>
      </w:r>
      <w:r>
        <w:rPr>
          <w:rFonts w:ascii="-webkit-standard" w:eastAsia="Times New Roman" w:hAnsi="-webkit-standard" w:cs="Times New Roman"/>
          <w:color w:val="000000"/>
          <w:sz w:val="27"/>
          <w:szCs w:val="27"/>
          <w:lang w:eastAsia="en-GB"/>
        </w:rPr>
        <w:t>5.</w:t>
      </w:r>
      <w:r w:rsidRPr="003A7CB6">
        <w:rPr>
          <w:rFonts w:ascii="-webkit-standard" w:eastAsia="Times New Roman" w:hAnsi="-webkit-standard" w:cs="Times New Roman"/>
          <w:color w:val="000000"/>
          <w:sz w:val="27"/>
          <w:szCs w:val="27"/>
          <w:lang w:eastAsia="en-GB"/>
        </w:rPr>
        <w:t>Community Involvement: To promote foot traffic and loyalty, use retail spaces for workshops and community events.</w:t>
      </w:r>
    </w:p>
    <w:p w:rsidR="003A7CB6" w:rsidRPr="003A7CB6" w:rsidRDefault="003A7CB6" w:rsidP="003A7CB6">
      <w:pPr>
        <w:tabs>
          <w:tab w:val="left" w:pos="1320"/>
          <w:tab w:val="left" w:pos="3120"/>
        </w:tabs>
        <w:rPr>
          <w:sz w:val="40"/>
          <w:szCs w:val="40"/>
        </w:rPr>
      </w:pPr>
    </w:p>
    <w:p w:rsidR="003A7CB6" w:rsidRDefault="003A7CB6" w:rsidP="000059AD">
      <w:pPr>
        <w:tabs>
          <w:tab w:val="left" w:pos="1320"/>
          <w:tab w:val="left" w:pos="3120"/>
        </w:tabs>
        <w:rPr>
          <w:sz w:val="40"/>
          <w:szCs w:val="40"/>
        </w:rPr>
      </w:pPr>
      <w:r>
        <w:rPr>
          <w:rFonts w:ascii="-webkit-standard" w:hAnsi="-webkit-standard"/>
          <w:color w:val="000000"/>
          <w:sz w:val="27"/>
          <w:szCs w:val="27"/>
        </w:rPr>
        <w:t>Wilko can strengthen its position in the market and guarantee long-term viability by implementing these suggestions. The analysis's conclusions highlight how crucial it is for the retail sector to be always innovative and flexible.</w:t>
      </w:r>
    </w:p>
    <w:p w:rsidR="003A7CB6" w:rsidRDefault="003A7CB6" w:rsidP="000059AD">
      <w:pPr>
        <w:tabs>
          <w:tab w:val="left" w:pos="1320"/>
          <w:tab w:val="left" w:pos="3120"/>
        </w:tabs>
        <w:rPr>
          <w:sz w:val="40"/>
          <w:szCs w:val="40"/>
        </w:rPr>
      </w:pPr>
    </w:p>
    <w:p w:rsidR="003A7CB6" w:rsidRDefault="003A7CB6" w:rsidP="000059AD">
      <w:pPr>
        <w:tabs>
          <w:tab w:val="left" w:pos="1320"/>
          <w:tab w:val="left" w:pos="3120"/>
        </w:tabs>
        <w:rPr>
          <w:sz w:val="40"/>
          <w:szCs w:val="40"/>
        </w:rPr>
      </w:pPr>
    </w:p>
    <w:p w:rsidR="00BB4AD4" w:rsidRPr="00AB48DE" w:rsidRDefault="00BB4AD4" w:rsidP="00BB4AD4">
      <w:pPr>
        <w:pStyle w:val="NormalWeb"/>
        <w:rPr>
          <w:i/>
          <w:iCs/>
          <w:color w:val="000000"/>
        </w:rPr>
      </w:pPr>
      <w:r w:rsidRPr="00AB48DE">
        <w:rPr>
          <w:i/>
          <w:iCs/>
          <w:color w:val="000000"/>
        </w:rPr>
        <w:t>BBC News, 2023. Wilko goes into administration after failing to find a buyer. [online] Available at:</w:t>
      </w:r>
      <w:r w:rsidRPr="00AB48DE">
        <w:rPr>
          <w:rStyle w:val="apple-converted-space"/>
          <w:i/>
          <w:iCs/>
          <w:color w:val="000000"/>
        </w:rPr>
        <w:t> </w:t>
      </w:r>
      <w:hyperlink r:id="rId9" w:tgtFrame="_new" w:history="1">
        <w:r w:rsidRPr="00AB48DE">
          <w:rPr>
            <w:rStyle w:val="Hyperlink"/>
            <w:i/>
            <w:iCs/>
          </w:rPr>
          <w:t>https://www.bbc.com/news/business-66390254</w:t>
        </w:r>
      </w:hyperlink>
      <w:r w:rsidRPr="00AB48DE">
        <w:rPr>
          <w:rStyle w:val="apple-converted-space"/>
          <w:i/>
          <w:iCs/>
          <w:color w:val="000000"/>
        </w:rPr>
        <w:t> </w:t>
      </w:r>
      <w:r w:rsidRPr="00AB48DE">
        <w:rPr>
          <w:i/>
          <w:iCs/>
          <w:color w:val="000000"/>
        </w:rPr>
        <w:t>[Accessed 20 June 2024].</w:t>
      </w:r>
    </w:p>
    <w:p w:rsidR="00BB4AD4" w:rsidRPr="00AB48DE" w:rsidRDefault="00BB4AD4" w:rsidP="00BB4AD4">
      <w:pPr>
        <w:pStyle w:val="NormalWeb"/>
        <w:rPr>
          <w:i/>
          <w:iCs/>
          <w:color w:val="000000"/>
        </w:rPr>
      </w:pPr>
      <w:r w:rsidRPr="00AB48DE">
        <w:rPr>
          <w:i/>
          <w:iCs/>
          <w:color w:val="000000"/>
        </w:rPr>
        <w:t>Christensen, C.M., 1997. The Innovator's Dilemma: When New Technologies Cause Great Firms to Fail.</w:t>
      </w:r>
      <w:r w:rsidRPr="00AB48DE">
        <w:rPr>
          <w:rStyle w:val="apple-converted-space"/>
          <w:i/>
          <w:iCs/>
          <w:color w:val="000000"/>
        </w:rPr>
        <w:t> </w:t>
      </w:r>
      <w:r w:rsidRPr="00AB48DE">
        <w:rPr>
          <w:rStyle w:val="Emphasis"/>
          <w:i w:val="0"/>
          <w:iCs w:val="0"/>
          <w:color w:val="000000"/>
        </w:rPr>
        <w:t>Harvard Business Review</w:t>
      </w:r>
      <w:r w:rsidRPr="00AB48DE">
        <w:rPr>
          <w:i/>
          <w:iCs/>
          <w:color w:val="000000"/>
        </w:rPr>
        <w:t>, 75(2), pp.66-75.</w:t>
      </w:r>
    </w:p>
    <w:p w:rsidR="00BB4AD4" w:rsidRPr="00AB48DE" w:rsidRDefault="00BB4AD4" w:rsidP="00BB4AD4">
      <w:pPr>
        <w:pStyle w:val="NormalWeb"/>
        <w:rPr>
          <w:i/>
          <w:iCs/>
          <w:color w:val="000000"/>
        </w:rPr>
      </w:pPr>
      <w:r w:rsidRPr="00AB48DE">
        <w:rPr>
          <w:i/>
          <w:iCs/>
          <w:color w:val="000000"/>
        </w:rPr>
        <w:t>Deloitte, 2022.</w:t>
      </w:r>
      <w:r w:rsidRPr="00AB48DE">
        <w:rPr>
          <w:rStyle w:val="apple-converted-space"/>
          <w:i/>
          <w:iCs/>
          <w:color w:val="000000"/>
        </w:rPr>
        <w:t> </w:t>
      </w:r>
      <w:r w:rsidRPr="00AB48DE">
        <w:rPr>
          <w:rStyle w:val="Emphasis"/>
          <w:i w:val="0"/>
          <w:iCs w:val="0"/>
          <w:color w:val="000000"/>
        </w:rPr>
        <w:t>Global Powers of Retailing 2022: Resilience Despite Challenges</w:t>
      </w:r>
      <w:r w:rsidRPr="00AB48DE">
        <w:rPr>
          <w:i/>
          <w:iCs/>
          <w:color w:val="000000"/>
        </w:rPr>
        <w:t>. [pdf] Deloitte. Available at:</w:t>
      </w:r>
      <w:r w:rsidRPr="00AB48DE">
        <w:rPr>
          <w:rStyle w:val="apple-converted-space"/>
          <w:i/>
          <w:iCs/>
          <w:color w:val="000000"/>
        </w:rPr>
        <w:t> </w:t>
      </w:r>
      <w:r w:rsidRPr="00AB48DE">
        <w:rPr>
          <w:i/>
          <w:iCs/>
          <w:color w:val="000000"/>
        </w:rPr>
        <w:t>https://www2.deloitte.com/content/dam/Deloitte/global/Documents/Consumer-Business/gx-cb-global-powers-of-retailing-2022.pdf</w:t>
      </w:r>
      <w:r w:rsidRPr="00AB48DE">
        <w:rPr>
          <w:rStyle w:val="apple-converted-space"/>
          <w:i/>
          <w:iCs/>
          <w:color w:val="000000"/>
        </w:rPr>
        <w:t> </w:t>
      </w:r>
      <w:r w:rsidRPr="00AB48DE">
        <w:rPr>
          <w:i/>
          <w:iCs/>
          <w:color w:val="000000"/>
        </w:rPr>
        <w:t>[Accessed 20 June 2024].</w:t>
      </w:r>
    </w:p>
    <w:p w:rsidR="00BB4AD4" w:rsidRPr="00AB48DE" w:rsidRDefault="00BB4AD4" w:rsidP="00BB4AD4">
      <w:pPr>
        <w:pStyle w:val="NormalWeb"/>
        <w:rPr>
          <w:i/>
          <w:iCs/>
          <w:color w:val="000000"/>
        </w:rPr>
      </w:pPr>
      <w:r w:rsidRPr="00AB48DE">
        <w:rPr>
          <w:i/>
          <w:iCs/>
          <w:color w:val="000000"/>
        </w:rPr>
        <w:t>Johnson, G., Scholes, K. &amp; Whittington, R., 2008.</w:t>
      </w:r>
      <w:r w:rsidRPr="00AB48DE">
        <w:rPr>
          <w:rStyle w:val="apple-converted-space"/>
          <w:i/>
          <w:iCs/>
          <w:color w:val="000000"/>
        </w:rPr>
        <w:t> </w:t>
      </w:r>
      <w:r w:rsidRPr="00AB48DE">
        <w:rPr>
          <w:rStyle w:val="Emphasis"/>
          <w:i w:val="0"/>
          <w:iCs w:val="0"/>
          <w:color w:val="000000"/>
        </w:rPr>
        <w:t>Exploring Corporate Strategy</w:t>
      </w:r>
      <w:r w:rsidRPr="00AB48DE">
        <w:rPr>
          <w:i/>
          <w:iCs/>
          <w:color w:val="000000"/>
        </w:rPr>
        <w:t>. 8th ed. Harlow: Financial Times Prentice Hall.</w:t>
      </w:r>
    </w:p>
    <w:p w:rsidR="00BB4AD4" w:rsidRPr="00AB48DE" w:rsidRDefault="00BB4AD4" w:rsidP="00BB4AD4">
      <w:pPr>
        <w:pStyle w:val="NormalWeb"/>
        <w:rPr>
          <w:i/>
          <w:iCs/>
          <w:color w:val="000000"/>
        </w:rPr>
      </w:pPr>
      <w:r w:rsidRPr="00AB48DE">
        <w:rPr>
          <w:i/>
          <w:iCs/>
          <w:color w:val="000000"/>
        </w:rPr>
        <w:t>Kotler, P. &amp; Keller, K.L., 2012.</w:t>
      </w:r>
      <w:r w:rsidRPr="00AB48DE">
        <w:rPr>
          <w:rStyle w:val="apple-converted-space"/>
          <w:i/>
          <w:iCs/>
          <w:color w:val="000000"/>
        </w:rPr>
        <w:t> </w:t>
      </w:r>
      <w:r w:rsidRPr="00AB48DE">
        <w:rPr>
          <w:rStyle w:val="Emphasis"/>
          <w:i w:val="0"/>
          <w:iCs w:val="0"/>
          <w:color w:val="000000"/>
        </w:rPr>
        <w:t>Marketing Management</w:t>
      </w:r>
      <w:r w:rsidRPr="00AB48DE">
        <w:rPr>
          <w:i/>
          <w:iCs/>
          <w:color w:val="000000"/>
        </w:rPr>
        <w:t>. 14th ed. Harlow: Pearson Education.</w:t>
      </w:r>
    </w:p>
    <w:p w:rsidR="00AB48DE" w:rsidRPr="00AB48DE" w:rsidRDefault="00BB4AD4" w:rsidP="00BB4AD4">
      <w:pPr>
        <w:pStyle w:val="NormalWeb"/>
        <w:rPr>
          <w:i/>
          <w:iCs/>
          <w:color w:val="000000"/>
        </w:rPr>
      </w:pPr>
      <w:r w:rsidRPr="00AB48DE">
        <w:rPr>
          <w:i/>
          <w:iCs/>
          <w:color w:val="000000"/>
        </w:rPr>
        <w:t>Mintel, 2022. Homewares Retailing in the UK. [online] Available at:</w:t>
      </w:r>
      <w:r w:rsidRPr="00AB48DE">
        <w:rPr>
          <w:rStyle w:val="apple-converted-space"/>
          <w:i/>
          <w:iCs/>
          <w:color w:val="000000"/>
        </w:rPr>
        <w:t> </w:t>
      </w:r>
      <w:hyperlink r:id="rId10" w:history="1">
        <w:r w:rsidR="00AB48DE" w:rsidRPr="00AB48DE">
          <w:rPr>
            <w:rStyle w:val="Hyperlink"/>
            <w:i/>
            <w:iCs/>
          </w:rPr>
          <w:t>https://www.mintel.com/homewares-retailing-uk-report</w:t>
        </w:r>
      </w:hyperlink>
    </w:p>
    <w:p w:rsidR="00BB4AD4" w:rsidRPr="00AB48DE" w:rsidRDefault="00BB4AD4" w:rsidP="00BB4AD4">
      <w:pPr>
        <w:pStyle w:val="NormalWeb"/>
        <w:rPr>
          <w:i/>
          <w:iCs/>
          <w:color w:val="000000"/>
        </w:rPr>
      </w:pPr>
      <w:r w:rsidRPr="00AB48DE">
        <w:rPr>
          <w:rStyle w:val="apple-converted-space"/>
          <w:i/>
          <w:iCs/>
          <w:color w:val="000000"/>
        </w:rPr>
        <w:t> </w:t>
      </w:r>
      <w:r w:rsidRPr="00AB48DE">
        <w:rPr>
          <w:i/>
          <w:iCs/>
          <w:color w:val="000000"/>
        </w:rPr>
        <w:t>[Accessed 20 June 2024].</w:t>
      </w:r>
    </w:p>
    <w:p w:rsidR="00BB4AD4" w:rsidRPr="00AB48DE" w:rsidRDefault="00BB4AD4" w:rsidP="00BB4AD4">
      <w:pPr>
        <w:pStyle w:val="NormalWeb"/>
        <w:rPr>
          <w:i/>
          <w:iCs/>
          <w:color w:val="000000"/>
        </w:rPr>
      </w:pPr>
      <w:r w:rsidRPr="00AB48DE">
        <w:rPr>
          <w:i/>
          <w:iCs/>
          <w:color w:val="000000"/>
        </w:rPr>
        <w:t>Retail Gazette, 2023. Wilko's downfall: What went wrong for the high street favourite? [online] Available at:</w:t>
      </w:r>
      <w:r w:rsidRPr="00AB48DE">
        <w:rPr>
          <w:rStyle w:val="apple-converted-space"/>
          <w:i/>
          <w:iCs/>
          <w:color w:val="000000"/>
        </w:rPr>
        <w:t> </w:t>
      </w:r>
      <w:r w:rsidRPr="00AB48DE">
        <w:rPr>
          <w:i/>
          <w:iCs/>
          <w:color w:val="000000"/>
        </w:rPr>
        <w:t>https://www.retailgazette.co.uk/blog/2023/08/wilko-downfall-analysis/</w:t>
      </w:r>
      <w:r w:rsidRPr="00AB48DE">
        <w:rPr>
          <w:rStyle w:val="apple-converted-space"/>
          <w:i/>
          <w:iCs/>
          <w:color w:val="000000"/>
        </w:rPr>
        <w:t> </w:t>
      </w:r>
      <w:r w:rsidRPr="00AB48DE">
        <w:rPr>
          <w:i/>
          <w:iCs/>
          <w:color w:val="000000"/>
        </w:rPr>
        <w:t>[Accessed 20 June 2024].</w:t>
      </w:r>
    </w:p>
    <w:p w:rsidR="00BB4AD4" w:rsidRPr="00AB48DE" w:rsidRDefault="00BB4AD4" w:rsidP="00BB4AD4">
      <w:pPr>
        <w:pStyle w:val="NormalWeb"/>
        <w:rPr>
          <w:i/>
          <w:iCs/>
          <w:color w:val="000000"/>
        </w:rPr>
      </w:pPr>
      <w:r w:rsidRPr="00AB48DE">
        <w:rPr>
          <w:i/>
          <w:iCs/>
          <w:color w:val="000000"/>
        </w:rPr>
        <w:t>Tidd, J. &amp; Bessant, J., 2018.</w:t>
      </w:r>
      <w:r w:rsidRPr="00AB48DE">
        <w:rPr>
          <w:rStyle w:val="apple-converted-space"/>
          <w:i/>
          <w:iCs/>
          <w:color w:val="000000"/>
        </w:rPr>
        <w:t> </w:t>
      </w:r>
      <w:r w:rsidRPr="00AB48DE">
        <w:rPr>
          <w:rStyle w:val="Emphasis"/>
          <w:i w:val="0"/>
          <w:iCs w:val="0"/>
          <w:color w:val="000000"/>
        </w:rPr>
        <w:t>Managing Innovation: Integrating Technological, Market and Organizational Change</w:t>
      </w:r>
      <w:r w:rsidRPr="00AB48DE">
        <w:rPr>
          <w:i/>
          <w:iCs/>
          <w:color w:val="000000"/>
        </w:rPr>
        <w:t>. 6th ed. Hoboken: John Wiley &amp; Sons.</w:t>
      </w:r>
    </w:p>
    <w:p w:rsidR="00BB4AD4" w:rsidRPr="00AB48DE" w:rsidRDefault="00BB4AD4" w:rsidP="00BB4AD4">
      <w:pPr>
        <w:pStyle w:val="NormalWeb"/>
        <w:rPr>
          <w:i/>
          <w:iCs/>
          <w:color w:val="000000"/>
        </w:rPr>
      </w:pPr>
      <w:r w:rsidRPr="00AB48DE">
        <w:rPr>
          <w:i/>
          <w:iCs/>
          <w:color w:val="000000"/>
        </w:rPr>
        <w:t>Wilko, 2022.</w:t>
      </w:r>
      <w:r w:rsidRPr="00AB48DE">
        <w:rPr>
          <w:rStyle w:val="apple-converted-space"/>
          <w:i/>
          <w:iCs/>
          <w:color w:val="000000"/>
        </w:rPr>
        <w:t> </w:t>
      </w:r>
      <w:r w:rsidRPr="00AB48DE">
        <w:rPr>
          <w:rStyle w:val="Emphasis"/>
          <w:i w:val="0"/>
          <w:iCs w:val="0"/>
          <w:color w:val="000000"/>
        </w:rPr>
        <w:t>Annual Report and Financial Statements 2021/2022</w:t>
      </w:r>
      <w:r w:rsidRPr="00AB48DE">
        <w:rPr>
          <w:i/>
          <w:iCs/>
          <w:color w:val="000000"/>
        </w:rPr>
        <w:t>. [pdf] Wilko. Available at:</w:t>
      </w:r>
      <w:r w:rsidRPr="00AB48DE">
        <w:rPr>
          <w:rStyle w:val="apple-converted-space"/>
          <w:i/>
          <w:iCs/>
          <w:color w:val="000000"/>
        </w:rPr>
        <w:t> </w:t>
      </w:r>
      <w:r w:rsidRPr="00AB48DE">
        <w:rPr>
          <w:i/>
          <w:iCs/>
          <w:color w:val="000000"/>
        </w:rPr>
        <w:t>https://corporate.wilko.com/wp-content/uploads/2022/06/Wilko-Annual-Report-2021-22.pdf</w:t>
      </w:r>
      <w:r w:rsidRPr="00AB48DE">
        <w:rPr>
          <w:rStyle w:val="apple-converted-space"/>
          <w:i/>
          <w:iCs/>
          <w:color w:val="000000"/>
        </w:rPr>
        <w:t> </w:t>
      </w:r>
      <w:r w:rsidRPr="00AB48DE">
        <w:rPr>
          <w:i/>
          <w:iCs/>
          <w:color w:val="000000"/>
        </w:rPr>
        <w:t>[Accessed 20 June 2024].</w:t>
      </w:r>
      <w:r w:rsidR="00AB48DE" w:rsidRPr="00AB48DE">
        <w:rPr>
          <w:rStyle w:val="FootnoteReference"/>
          <w:i/>
          <w:iCs/>
          <w:color w:val="000000"/>
        </w:rPr>
        <w:footnoteReference w:id="1"/>
      </w:r>
    </w:p>
    <w:p w:rsidR="003A7CB6" w:rsidRDefault="003A7CB6" w:rsidP="000059AD">
      <w:pPr>
        <w:tabs>
          <w:tab w:val="left" w:pos="1320"/>
          <w:tab w:val="left" w:pos="3120"/>
        </w:tabs>
        <w:rPr>
          <w:sz w:val="40"/>
          <w:szCs w:val="40"/>
        </w:rPr>
      </w:pPr>
    </w:p>
    <w:p w:rsidR="003A7CB6" w:rsidRDefault="003A7CB6" w:rsidP="000059AD">
      <w:pPr>
        <w:tabs>
          <w:tab w:val="left" w:pos="1320"/>
          <w:tab w:val="left" w:pos="3120"/>
        </w:tabs>
        <w:rPr>
          <w:sz w:val="40"/>
          <w:szCs w:val="40"/>
        </w:rPr>
      </w:pPr>
    </w:p>
    <w:p w:rsidR="003A7CB6" w:rsidRDefault="003A7CB6" w:rsidP="000059AD">
      <w:pPr>
        <w:tabs>
          <w:tab w:val="left" w:pos="1320"/>
          <w:tab w:val="left" w:pos="3120"/>
        </w:tabs>
        <w:rPr>
          <w:sz w:val="40"/>
          <w:szCs w:val="40"/>
        </w:rPr>
      </w:pPr>
    </w:p>
    <w:p w:rsidR="003A7CB6" w:rsidRDefault="003A7CB6" w:rsidP="000059AD">
      <w:pPr>
        <w:tabs>
          <w:tab w:val="left" w:pos="1320"/>
          <w:tab w:val="left" w:pos="3120"/>
        </w:tabs>
        <w:rPr>
          <w:sz w:val="40"/>
          <w:szCs w:val="40"/>
        </w:rPr>
      </w:pPr>
    </w:p>
    <w:p w:rsidR="003A7CB6" w:rsidRPr="000059AD" w:rsidRDefault="003A7CB6" w:rsidP="000059AD">
      <w:pPr>
        <w:tabs>
          <w:tab w:val="left" w:pos="1320"/>
          <w:tab w:val="left" w:pos="3120"/>
        </w:tabs>
        <w:rPr>
          <w:sz w:val="40"/>
          <w:szCs w:val="40"/>
        </w:rPr>
      </w:pPr>
    </w:p>
    <w:sectPr w:rsidR="003A7CB6" w:rsidRPr="000059AD" w:rsidSect="00A1132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156C" w:rsidRDefault="0013156C" w:rsidP="00AB48DE">
      <w:r>
        <w:separator/>
      </w:r>
    </w:p>
  </w:endnote>
  <w:endnote w:type="continuationSeparator" w:id="0">
    <w:p w:rsidR="0013156C" w:rsidRDefault="0013156C" w:rsidP="00AB4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156C" w:rsidRDefault="0013156C" w:rsidP="00AB48DE">
      <w:r>
        <w:separator/>
      </w:r>
    </w:p>
  </w:footnote>
  <w:footnote w:type="continuationSeparator" w:id="0">
    <w:p w:rsidR="0013156C" w:rsidRDefault="0013156C" w:rsidP="00AB48DE">
      <w:r>
        <w:continuationSeparator/>
      </w:r>
    </w:p>
  </w:footnote>
  <w:footnote w:id="1">
    <w:p w:rsidR="00AB48DE" w:rsidRDefault="00AB48DE">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A6526"/>
    <w:multiLevelType w:val="hybridMultilevel"/>
    <w:tmpl w:val="7D5A7A1A"/>
    <w:lvl w:ilvl="0" w:tplc="08090001">
      <w:start w:val="1"/>
      <w:numFmt w:val="bullet"/>
      <w:lvlText w:val=""/>
      <w:lvlJc w:val="left"/>
      <w:pPr>
        <w:ind w:left="2036" w:hanging="360"/>
      </w:pPr>
      <w:rPr>
        <w:rFonts w:ascii="Symbol" w:hAnsi="Symbol" w:hint="default"/>
      </w:rPr>
    </w:lvl>
    <w:lvl w:ilvl="1" w:tplc="08090003" w:tentative="1">
      <w:start w:val="1"/>
      <w:numFmt w:val="bullet"/>
      <w:lvlText w:val="o"/>
      <w:lvlJc w:val="left"/>
      <w:pPr>
        <w:ind w:left="2756" w:hanging="360"/>
      </w:pPr>
      <w:rPr>
        <w:rFonts w:ascii="Courier New" w:hAnsi="Courier New" w:cs="Courier New" w:hint="default"/>
      </w:rPr>
    </w:lvl>
    <w:lvl w:ilvl="2" w:tplc="08090005" w:tentative="1">
      <w:start w:val="1"/>
      <w:numFmt w:val="bullet"/>
      <w:lvlText w:val=""/>
      <w:lvlJc w:val="left"/>
      <w:pPr>
        <w:ind w:left="3476" w:hanging="360"/>
      </w:pPr>
      <w:rPr>
        <w:rFonts w:ascii="Wingdings" w:hAnsi="Wingdings" w:hint="default"/>
      </w:rPr>
    </w:lvl>
    <w:lvl w:ilvl="3" w:tplc="08090001" w:tentative="1">
      <w:start w:val="1"/>
      <w:numFmt w:val="bullet"/>
      <w:lvlText w:val=""/>
      <w:lvlJc w:val="left"/>
      <w:pPr>
        <w:ind w:left="4196" w:hanging="360"/>
      </w:pPr>
      <w:rPr>
        <w:rFonts w:ascii="Symbol" w:hAnsi="Symbol" w:hint="default"/>
      </w:rPr>
    </w:lvl>
    <w:lvl w:ilvl="4" w:tplc="08090003" w:tentative="1">
      <w:start w:val="1"/>
      <w:numFmt w:val="bullet"/>
      <w:lvlText w:val="o"/>
      <w:lvlJc w:val="left"/>
      <w:pPr>
        <w:ind w:left="4916" w:hanging="360"/>
      </w:pPr>
      <w:rPr>
        <w:rFonts w:ascii="Courier New" w:hAnsi="Courier New" w:cs="Courier New" w:hint="default"/>
      </w:rPr>
    </w:lvl>
    <w:lvl w:ilvl="5" w:tplc="08090005" w:tentative="1">
      <w:start w:val="1"/>
      <w:numFmt w:val="bullet"/>
      <w:lvlText w:val=""/>
      <w:lvlJc w:val="left"/>
      <w:pPr>
        <w:ind w:left="5636" w:hanging="360"/>
      </w:pPr>
      <w:rPr>
        <w:rFonts w:ascii="Wingdings" w:hAnsi="Wingdings" w:hint="default"/>
      </w:rPr>
    </w:lvl>
    <w:lvl w:ilvl="6" w:tplc="08090001" w:tentative="1">
      <w:start w:val="1"/>
      <w:numFmt w:val="bullet"/>
      <w:lvlText w:val=""/>
      <w:lvlJc w:val="left"/>
      <w:pPr>
        <w:ind w:left="6356" w:hanging="360"/>
      </w:pPr>
      <w:rPr>
        <w:rFonts w:ascii="Symbol" w:hAnsi="Symbol" w:hint="default"/>
      </w:rPr>
    </w:lvl>
    <w:lvl w:ilvl="7" w:tplc="08090003" w:tentative="1">
      <w:start w:val="1"/>
      <w:numFmt w:val="bullet"/>
      <w:lvlText w:val="o"/>
      <w:lvlJc w:val="left"/>
      <w:pPr>
        <w:ind w:left="7076" w:hanging="360"/>
      </w:pPr>
      <w:rPr>
        <w:rFonts w:ascii="Courier New" w:hAnsi="Courier New" w:cs="Courier New" w:hint="default"/>
      </w:rPr>
    </w:lvl>
    <w:lvl w:ilvl="8" w:tplc="08090005" w:tentative="1">
      <w:start w:val="1"/>
      <w:numFmt w:val="bullet"/>
      <w:lvlText w:val=""/>
      <w:lvlJc w:val="left"/>
      <w:pPr>
        <w:ind w:left="7796" w:hanging="360"/>
      </w:pPr>
      <w:rPr>
        <w:rFonts w:ascii="Wingdings" w:hAnsi="Wingdings" w:hint="default"/>
      </w:rPr>
    </w:lvl>
  </w:abstractNum>
  <w:abstractNum w:abstractNumId="1" w15:restartNumberingAfterBreak="0">
    <w:nsid w:val="231B03EB"/>
    <w:multiLevelType w:val="hybridMultilevel"/>
    <w:tmpl w:val="683E7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643554">
    <w:abstractNumId w:val="1"/>
  </w:num>
  <w:num w:numId="2" w16cid:durableId="16767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3AA"/>
    <w:rsid w:val="000059AD"/>
    <w:rsid w:val="000E33AF"/>
    <w:rsid w:val="000F17BA"/>
    <w:rsid w:val="0013156C"/>
    <w:rsid w:val="00217C58"/>
    <w:rsid w:val="00245D64"/>
    <w:rsid w:val="002623AA"/>
    <w:rsid w:val="003A7CB6"/>
    <w:rsid w:val="00464ACD"/>
    <w:rsid w:val="005242B2"/>
    <w:rsid w:val="00786DC3"/>
    <w:rsid w:val="007C0045"/>
    <w:rsid w:val="00963BF3"/>
    <w:rsid w:val="009F56BA"/>
    <w:rsid w:val="00A04A9B"/>
    <w:rsid w:val="00A1132F"/>
    <w:rsid w:val="00AB48DE"/>
    <w:rsid w:val="00BB4AD4"/>
    <w:rsid w:val="00BD124E"/>
    <w:rsid w:val="00C02373"/>
    <w:rsid w:val="00C85CFC"/>
    <w:rsid w:val="00ED3BEF"/>
    <w:rsid w:val="00F17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A3146C"/>
  <w15:chartTrackingRefBased/>
  <w15:docId w15:val="{90FE9085-B651-EE4E-A95C-D276FEA50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CB6"/>
    <w:pPr>
      <w:ind w:left="720"/>
      <w:contextualSpacing/>
    </w:pPr>
  </w:style>
  <w:style w:type="paragraph" w:styleId="NormalWeb">
    <w:name w:val="Normal (Web)"/>
    <w:basedOn w:val="Normal"/>
    <w:uiPriority w:val="99"/>
    <w:semiHidden/>
    <w:unhideWhenUsed/>
    <w:rsid w:val="00BB4AD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B4AD4"/>
  </w:style>
  <w:style w:type="character" w:styleId="Hyperlink">
    <w:name w:val="Hyperlink"/>
    <w:basedOn w:val="DefaultParagraphFont"/>
    <w:uiPriority w:val="99"/>
    <w:unhideWhenUsed/>
    <w:rsid w:val="00BB4AD4"/>
    <w:rPr>
      <w:color w:val="0000FF"/>
      <w:u w:val="single"/>
    </w:rPr>
  </w:style>
  <w:style w:type="character" w:styleId="Emphasis">
    <w:name w:val="Emphasis"/>
    <w:basedOn w:val="DefaultParagraphFont"/>
    <w:uiPriority w:val="20"/>
    <w:qFormat/>
    <w:rsid w:val="00BB4AD4"/>
    <w:rPr>
      <w:i/>
      <w:iCs/>
    </w:rPr>
  </w:style>
  <w:style w:type="character" w:styleId="UnresolvedMention">
    <w:name w:val="Unresolved Mention"/>
    <w:basedOn w:val="DefaultParagraphFont"/>
    <w:uiPriority w:val="99"/>
    <w:semiHidden/>
    <w:unhideWhenUsed/>
    <w:rsid w:val="00AB48DE"/>
    <w:rPr>
      <w:color w:val="605E5C"/>
      <w:shd w:val="clear" w:color="auto" w:fill="E1DFDD"/>
    </w:rPr>
  </w:style>
  <w:style w:type="paragraph" w:styleId="FootnoteText">
    <w:name w:val="footnote text"/>
    <w:basedOn w:val="Normal"/>
    <w:link w:val="FootnoteTextChar"/>
    <w:uiPriority w:val="99"/>
    <w:semiHidden/>
    <w:unhideWhenUsed/>
    <w:rsid w:val="00AB48DE"/>
    <w:rPr>
      <w:sz w:val="20"/>
      <w:szCs w:val="20"/>
    </w:rPr>
  </w:style>
  <w:style w:type="character" w:customStyle="1" w:styleId="FootnoteTextChar">
    <w:name w:val="Footnote Text Char"/>
    <w:basedOn w:val="DefaultParagraphFont"/>
    <w:link w:val="FootnoteText"/>
    <w:uiPriority w:val="99"/>
    <w:semiHidden/>
    <w:rsid w:val="00AB48DE"/>
    <w:rPr>
      <w:sz w:val="20"/>
      <w:szCs w:val="20"/>
    </w:rPr>
  </w:style>
  <w:style w:type="character" w:styleId="FootnoteReference">
    <w:name w:val="footnote reference"/>
    <w:basedOn w:val="DefaultParagraphFont"/>
    <w:uiPriority w:val="99"/>
    <w:semiHidden/>
    <w:unhideWhenUsed/>
    <w:rsid w:val="00AB48D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983119">
      <w:bodyDiv w:val="1"/>
      <w:marLeft w:val="0"/>
      <w:marRight w:val="0"/>
      <w:marTop w:val="0"/>
      <w:marBottom w:val="0"/>
      <w:divBdr>
        <w:top w:val="none" w:sz="0" w:space="0" w:color="auto"/>
        <w:left w:val="none" w:sz="0" w:space="0" w:color="auto"/>
        <w:bottom w:val="none" w:sz="0" w:space="0" w:color="auto"/>
        <w:right w:val="none" w:sz="0" w:space="0" w:color="auto"/>
      </w:divBdr>
    </w:div>
    <w:div w:id="1792935097">
      <w:bodyDiv w:val="1"/>
      <w:marLeft w:val="0"/>
      <w:marRight w:val="0"/>
      <w:marTop w:val="0"/>
      <w:marBottom w:val="0"/>
      <w:divBdr>
        <w:top w:val="none" w:sz="0" w:space="0" w:color="auto"/>
        <w:left w:val="none" w:sz="0" w:space="0" w:color="auto"/>
        <w:bottom w:val="none" w:sz="0" w:space="0" w:color="auto"/>
        <w:right w:val="none" w:sz="0" w:space="0" w:color="auto"/>
      </w:divBdr>
    </w:div>
    <w:div w:id="1882131532">
      <w:bodyDiv w:val="1"/>
      <w:marLeft w:val="0"/>
      <w:marRight w:val="0"/>
      <w:marTop w:val="0"/>
      <w:marBottom w:val="0"/>
      <w:divBdr>
        <w:top w:val="none" w:sz="0" w:space="0" w:color="auto"/>
        <w:left w:val="none" w:sz="0" w:space="0" w:color="auto"/>
        <w:bottom w:val="none" w:sz="0" w:space="0" w:color="auto"/>
        <w:right w:val="none" w:sz="0" w:space="0" w:color="auto"/>
      </w:divBdr>
    </w:div>
    <w:div w:id="1939482967">
      <w:bodyDiv w:val="1"/>
      <w:marLeft w:val="0"/>
      <w:marRight w:val="0"/>
      <w:marTop w:val="0"/>
      <w:marBottom w:val="0"/>
      <w:divBdr>
        <w:top w:val="none" w:sz="0" w:space="0" w:color="auto"/>
        <w:left w:val="none" w:sz="0" w:space="0" w:color="auto"/>
        <w:bottom w:val="none" w:sz="0" w:space="0" w:color="auto"/>
        <w:right w:val="none" w:sz="0" w:space="0" w:color="auto"/>
      </w:divBdr>
    </w:div>
    <w:div w:id="2031566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intel.com/homewares-retailing-uk-report" TargetMode="External"/><Relationship Id="rId4" Type="http://schemas.openxmlformats.org/officeDocument/2006/relationships/settings" Target="settings.xml"/><Relationship Id="rId9" Type="http://schemas.openxmlformats.org/officeDocument/2006/relationships/hyperlink" Target="https://www.bbc.com/news/business-66390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DAB9F-0937-6643-A417-D21E07028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3121</Words>
  <Characters>17790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Avram Mustata</dc:creator>
  <cp:keywords/>
  <dc:description/>
  <cp:lastModifiedBy>Avram Mustata</cp:lastModifiedBy>
  <cp:revision>2</cp:revision>
  <dcterms:created xsi:type="dcterms:W3CDTF">2024-07-05T14:03:00Z</dcterms:created>
  <dcterms:modified xsi:type="dcterms:W3CDTF">2024-07-05T14:03:00Z</dcterms:modified>
</cp:coreProperties>
</file>