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44768A" w14:textId="77777777" w:rsidR="00C8005A" w:rsidRPr="002D6A85" w:rsidRDefault="00C8005A" w:rsidP="00C8005A">
      <w:pPr>
        <w:ind w:left="-180" w:right="-334"/>
        <w:rPr>
          <w:rFonts w:ascii="Trebuchet MS" w:eastAsia="宋体" w:hAnsi="Trebuchet MS" w:cs="Tahoma"/>
          <w:bCs/>
          <w:color w:val="000000"/>
        </w:rPr>
      </w:pPr>
      <w:bookmarkStart w:id="0" w:name="_Hlk98487790"/>
      <w:bookmarkStart w:id="1" w:name="_Hlk98492766"/>
      <w:r w:rsidRPr="002D6A85">
        <w:rPr>
          <w:rFonts w:ascii="Georgia" w:eastAsia="宋体" w:hAnsi="Georgia"/>
          <w:bCs/>
          <w:noProof/>
          <w:color w:val="000000"/>
          <w:sz w:val="21"/>
          <w:szCs w:val="21"/>
          <w:lang w:eastAsia="en-GB"/>
        </w:rPr>
        <w:drawing>
          <wp:inline distT="0" distB="0" distL="0" distR="0" wp14:anchorId="35FDB89E" wp14:editId="61A045C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C847675" w14:textId="77777777" w:rsidR="00C8005A" w:rsidRPr="0080382F" w:rsidRDefault="00C8005A" w:rsidP="00C8005A">
      <w:pPr>
        <w:rPr>
          <w:rFonts w:ascii="Arial" w:hAnsi="Arial" w:cs="Arial"/>
          <w:b/>
          <w:bCs/>
          <w:sz w:val="32"/>
          <w:szCs w:val="32"/>
        </w:rPr>
      </w:pPr>
      <w:r w:rsidRPr="0080382F">
        <w:rPr>
          <w:rFonts w:ascii="Arial" w:hAnsi="Arial" w:cs="Arial"/>
          <w:b/>
          <w:bCs/>
          <w:sz w:val="32"/>
          <w:szCs w:val="32"/>
        </w:rPr>
        <w:t>Undergraduate Dissertation coversheet &amp; feedback form</w:t>
      </w:r>
    </w:p>
    <w:p w14:paraId="40C136C1" w14:textId="77777777" w:rsidR="00C8005A" w:rsidRPr="002D6A85" w:rsidRDefault="00C8005A" w:rsidP="00C8005A">
      <w:pPr>
        <w:rPr>
          <w:rFonts w:ascii="Times New Roman" w:eastAsia="宋体" w:hAnsi="Times New Roman"/>
          <w:bCs/>
          <w:lang w:val="cy-GB"/>
        </w:rPr>
      </w:pPr>
    </w:p>
    <w:p w14:paraId="4F5E5232" w14:textId="77777777" w:rsidR="00C8005A" w:rsidRPr="0080382F" w:rsidRDefault="00C8005A" w:rsidP="00C8005A">
      <w:pPr>
        <w:rPr>
          <w:rFonts w:ascii="Tahoma" w:hAnsi="Tahoma" w:cs="Tahoma"/>
          <w:b/>
          <w:bCs/>
          <w:sz w:val="22"/>
          <w:szCs w:val="32"/>
        </w:rPr>
      </w:pPr>
      <w:r w:rsidRPr="0080382F">
        <w:rPr>
          <w:rFonts w:ascii="Tahoma" w:hAnsi="Tahoma" w:cs="Tahoma"/>
          <w:b/>
          <w:bCs/>
          <w:sz w:val="22"/>
          <w:szCs w:val="32"/>
        </w:rPr>
        <w:t>PLEASE COMPLETE THE TOP SECTION OF THIS FORM AND SUBMIT ONE COPY WITH YOUR DISSERTATION</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46"/>
        <w:gridCol w:w="420"/>
        <w:gridCol w:w="284"/>
        <w:gridCol w:w="1148"/>
        <w:gridCol w:w="277"/>
        <w:gridCol w:w="1689"/>
        <w:gridCol w:w="24"/>
      </w:tblGrid>
      <w:tr w:rsidR="00C8005A" w:rsidRPr="002D6A85" w14:paraId="1698235E" w14:textId="77777777" w:rsidTr="00761493">
        <w:trPr>
          <w:gridAfter w:val="1"/>
          <w:wAfter w:w="29" w:type="dxa"/>
          <w:trHeight w:val="614"/>
        </w:trPr>
        <w:tc>
          <w:tcPr>
            <w:tcW w:w="8755" w:type="dxa"/>
            <w:gridSpan w:val="6"/>
          </w:tcPr>
          <w:p w14:paraId="708417F6" w14:textId="77777777"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For completion by student:</w:t>
            </w:r>
          </w:p>
        </w:tc>
      </w:tr>
      <w:tr w:rsidR="00C8005A" w:rsidRPr="002D6A85" w14:paraId="08CF2679" w14:textId="77777777" w:rsidTr="00761493">
        <w:trPr>
          <w:gridAfter w:val="1"/>
          <w:wAfter w:w="29" w:type="dxa"/>
          <w:trHeight w:val="718"/>
        </w:trPr>
        <w:tc>
          <w:tcPr>
            <w:tcW w:w="8755" w:type="dxa"/>
            <w:gridSpan w:val="6"/>
          </w:tcPr>
          <w:p w14:paraId="65918F4F" w14:textId="1CAE6898" w:rsidR="00C8005A" w:rsidRPr="00B45F06" w:rsidRDefault="00C8005A" w:rsidP="00761493">
            <w:pPr>
              <w:ind w:right="34"/>
              <w:rPr>
                <w:rFonts w:ascii="Calibri" w:eastAsiaTheme="minorEastAsia" w:hAnsi="Calibri" w:cs="Tahoma"/>
                <w:bCs/>
                <w:i/>
                <w:color w:val="000000"/>
              </w:rPr>
            </w:pPr>
            <w:r w:rsidRPr="002D6A85">
              <w:rPr>
                <w:rFonts w:ascii="Calibri" w:eastAsia="宋体" w:hAnsi="Calibri" w:cs="Tahoma"/>
                <w:bCs/>
                <w:i/>
                <w:color w:val="000000"/>
              </w:rPr>
              <w:t>Student Name:</w:t>
            </w:r>
            <w:r>
              <w:rPr>
                <w:rFonts w:ascii="Calibri" w:eastAsia="宋体" w:hAnsi="Calibri" w:cs="Tahoma"/>
                <w:bCs/>
                <w:i/>
                <w:color w:val="000000"/>
              </w:rPr>
              <w:t xml:space="preserve"> </w:t>
            </w:r>
            <w:r>
              <w:rPr>
                <w:rFonts w:ascii="Calibri" w:eastAsia="宋体" w:hAnsi="Calibri" w:cs="Tahoma"/>
                <w:iCs/>
                <w:color w:val="000000"/>
              </w:rPr>
              <w:t>Qixuan Zhou</w:t>
            </w:r>
            <w:r w:rsidRPr="002D6A85">
              <w:rPr>
                <w:rFonts w:ascii="Calibri" w:eastAsia="宋体" w:hAnsi="Calibri" w:cs="Tahoma"/>
                <w:bCs/>
                <w:iCs/>
                <w:color w:val="000000"/>
              </w:rPr>
              <w:t xml:space="preserve"> </w:t>
            </w:r>
            <w:r w:rsidRPr="00B45F06">
              <w:rPr>
                <w:rFonts w:ascii="DFKai-SB" w:eastAsia="DFKai-SB" w:hAnsi="DFKai-SB" w:cs="Tahoma" w:hint="eastAsia"/>
                <w:bCs/>
                <w:iCs/>
                <w:color w:val="000000"/>
              </w:rPr>
              <w:t>(</w:t>
            </w:r>
            <w:r>
              <w:rPr>
                <w:rFonts w:ascii="DFKai-SB" w:eastAsia="DFKai-SB" w:hAnsi="DFKai-SB" w:cs="Tahoma" w:hint="eastAsia"/>
                <w:iCs/>
                <w:color w:val="000000"/>
              </w:rPr>
              <w:t>周琦</w:t>
            </w:r>
            <w:proofErr w:type="gramStart"/>
            <w:r>
              <w:rPr>
                <w:rFonts w:ascii="DFKai-SB" w:eastAsia="DFKai-SB" w:hAnsi="DFKai-SB" w:cs="Tahoma" w:hint="eastAsia"/>
                <w:iCs/>
                <w:color w:val="000000"/>
              </w:rPr>
              <w:t>璇</w:t>
            </w:r>
            <w:proofErr w:type="gramEnd"/>
            <w:r w:rsidRPr="00B45F06">
              <w:rPr>
                <w:rFonts w:ascii="DFKai-SB" w:eastAsia="DFKai-SB" w:hAnsi="DFKai-SB" w:cs="Tahoma"/>
                <w:iCs/>
                <w:color w:val="000000"/>
              </w:rPr>
              <w:t>)</w:t>
            </w:r>
          </w:p>
          <w:p w14:paraId="1C33B274" w14:textId="77777777" w:rsidR="00C8005A" w:rsidRPr="002D6A85" w:rsidRDefault="00C8005A" w:rsidP="00761493">
            <w:pPr>
              <w:ind w:right="34"/>
              <w:rPr>
                <w:rFonts w:ascii="Calibri" w:eastAsia="宋体" w:hAnsi="Calibri" w:cs="Tahoma"/>
                <w:bCs/>
                <w:i/>
                <w:color w:val="000000"/>
              </w:rPr>
            </w:pPr>
          </w:p>
          <w:p w14:paraId="0651BD13" w14:textId="5FC5480C"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 xml:space="preserve">Student </w:t>
            </w:r>
            <w:r w:rsidRPr="002D6A85">
              <w:rPr>
                <w:rFonts w:ascii="Calibri" w:eastAsia="宋体" w:hAnsi="Calibri" w:cs="Tahoma"/>
                <w:b/>
                <w:i/>
                <w:color w:val="000000"/>
                <w:u w:val="single"/>
              </w:rPr>
              <w:t>University</w:t>
            </w:r>
            <w:r w:rsidRPr="002D6A85">
              <w:rPr>
                <w:rFonts w:ascii="Calibri" w:eastAsia="宋体" w:hAnsi="Calibri" w:cs="Tahoma"/>
                <w:bCs/>
                <w:i/>
                <w:color w:val="000000"/>
                <w:u w:val="single"/>
              </w:rPr>
              <w:t xml:space="preserve"> </w:t>
            </w:r>
            <w:r w:rsidRPr="002D6A85">
              <w:rPr>
                <w:rFonts w:ascii="Calibri" w:eastAsia="宋体" w:hAnsi="Calibri" w:cs="Tahoma"/>
                <w:bCs/>
                <w:i/>
                <w:color w:val="000000"/>
              </w:rPr>
              <w:t>Email:</w:t>
            </w:r>
            <w:r w:rsidRPr="00B45F06">
              <w:rPr>
                <w:rFonts w:ascii="Calibri" w:eastAsia="宋体" w:hAnsi="Calibri" w:cs="Tahoma"/>
                <w:bCs/>
                <w:iCs/>
                <w:color w:val="000000"/>
              </w:rPr>
              <w:t xml:space="preserve"> 1</w:t>
            </w:r>
            <w:r>
              <w:rPr>
                <w:rFonts w:ascii="Calibri" w:eastAsia="宋体" w:hAnsi="Calibri" w:cs="Tahoma"/>
                <w:iCs/>
                <w:color w:val="000000"/>
              </w:rPr>
              <w:t>804447</w:t>
            </w:r>
            <w:r w:rsidRPr="00B45F06">
              <w:rPr>
                <w:rFonts w:ascii="Calibri" w:eastAsia="宋体" w:hAnsi="Calibri" w:cs="Tahoma"/>
                <w:bCs/>
                <w:iCs/>
                <w:color w:val="000000"/>
              </w:rPr>
              <w:t>@student.uwtsd.ac.uk</w:t>
            </w:r>
          </w:p>
        </w:tc>
      </w:tr>
      <w:tr w:rsidR="00C8005A" w:rsidRPr="002D6A85" w14:paraId="64BBF189" w14:textId="77777777" w:rsidTr="00761493">
        <w:trPr>
          <w:gridAfter w:val="1"/>
          <w:wAfter w:w="29" w:type="dxa"/>
          <w:trHeight w:val="849"/>
        </w:trPr>
        <w:tc>
          <w:tcPr>
            <w:tcW w:w="4786" w:type="dxa"/>
          </w:tcPr>
          <w:p w14:paraId="0E0395A6" w14:textId="77777777" w:rsidR="00C8005A" w:rsidRPr="002D6A85" w:rsidRDefault="00C8005A" w:rsidP="00761493">
            <w:pPr>
              <w:ind w:right="34"/>
              <w:rPr>
                <w:rFonts w:ascii="Calibri" w:eastAsia="宋体" w:hAnsi="Calibri" w:cs="Tahoma"/>
                <w:bCs/>
                <w:i/>
                <w:color w:val="000000"/>
              </w:rPr>
            </w:pPr>
          </w:p>
          <w:p w14:paraId="3A90C2CB" w14:textId="3BE6401D"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Module code:</w:t>
            </w:r>
            <w:r w:rsidRPr="00B45F06">
              <w:rPr>
                <w:rFonts w:ascii="Calibri" w:eastAsia="宋体" w:hAnsi="Calibri" w:cs="Tahoma"/>
                <w:bCs/>
                <w:iCs/>
                <w:color w:val="000000"/>
              </w:rPr>
              <w:t xml:space="preserve"> SICH601</w:t>
            </w:r>
            <w:r w:rsidR="00381BF6">
              <w:rPr>
                <w:rFonts w:ascii="Calibri" w:eastAsia="宋体" w:hAnsi="Calibri" w:cs="Tahoma"/>
                <w:bCs/>
                <w:iCs/>
                <w:color w:val="000000"/>
              </w:rPr>
              <w:t>3</w:t>
            </w:r>
          </w:p>
        </w:tc>
        <w:tc>
          <w:tcPr>
            <w:tcW w:w="2268" w:type="dxa"/>
            <w:gridSpan w:val="4"/>
          </w:tcPr>
          <w:p w14:paraId="5E8DB625" w14:textId="77777777" w:rsidR="00C8005A"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Student ID</w:t>
            </w:r>
            <w:r>
              <w:rPr>
                <w:rFonts w:ascii="Calibri" w:eastAsia="宋体" w:hAnsi="Calibri" w:cs="Tahoma"/>
                <w:bCs/>
                <w:i/>
                <w:color w:val="000000"/>
              </w:rPr>
              <w:t xml:space="preserve"> </w:t>
            </w:r>
            <w:r w:rsidRPr="002D6A85">
              <w:rPr>
                <w:rFonts w:ascii="Calibri" w:eastAsia="宋体" w:hAnsi="Calibri" w:cs="Tahoma"/>
                <w:bCs/>
                <w:i/>
                <w:color w:val="000000"/>
              </w:rPr>
              <w:t>number:</w:t>
            </w:r>
          </w:p>
          <w:p w14:paraId="7D917F75" w14:textId="7C142E8E" w:rsidR="00C8005A" w:rsidRPr="00B14137" w:rsidRDefault="00AB27DB" w:rsidP="00761493">
            <w:pPr>
              <w:ind w:right="34"/>
              <w:rPr>
                <w:rFonts w:ascii="Calibri" w:eastAsiaTheme="minorEastAsia" w:hAnsi="Calibri" w:cs="Tahoma"/>
                <w:bCs/>
                <w:iCs/>
                <w:color w:val="000000"/>
                <w:lang w:eastAsia="zh-CN"/>
              </w:rPr>
            </w:pPr>
            <w:r>
              <w:rPr>
                <w:rFonts w:ascii="Calibri" w:eastAsia="PMingLiU" w:hAnsi="Calibri" w:cs="Tahoma" w:hint="eastAsia"/>
                <w:bCs/>
                <w:iCs/>
                <w:color w:val="000000"/>
              </w:rPr>
              <w:t>1</w:t>
            </w:r>
            <w:r>
              <w:rPr>
                <w:rFonts w:ascii="Calibri" w:eastAsia="PMingLiU" w:hAnsi="Calibri" w:cs="Tahoma"/>
                <w:bCs/>
                <w:iCs/>
                <w:color w:val="000000"/>
              </w:rPr>
              <w:t>804447</w:t>
            </w:r>
          </w:p>
        </w:tc>
        <w:tc>
          <w:tcPr>
            <w:tcW w:w="1701" w:type="dxa"/>
          </w:tcPr>
          <w:p w14:paraId="51D3996C" w14:textId="77777777"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Educational support needs:</w:t>
            </w:r>
          </w:p>
          <w:p w14:paraId="3DB1B00F" w14:textId="77777777" w:rsidR="00C8005A" w:rsidRPr="00B45F06" w:rsidRDefault="00C8005A" w:rsidP="00761493">
            <w:pPr>
              <w:ind w:right="34"/>
              <w:rPr>
                <w:rFonts w:ascii="Calibri" w:eastAsia="宋体" w:hAnsi="Calibri" w:cs="Tahoma"/>
                <w:bCs/>
                <w:iCs/>
                <w:color w:val="000000"/>
              </w:rPr>
            </w:pPr>
            <w:r w:rsidRPr="00B45F06">
              <w:rPr>
                <w:rFonts w:ascii="Calibri" w:eastAsia="宋体" w:hAnsi="Calibri" w:cs="Tahoma" w:hint="eastAsia"/>
                <w:bCs/>
                <w:iCs/>
                <w:color w:val="000000"/>
              </w:rPr>
              <w:t>No</w:t>
            </w:r>
          </w:p>
        </w:tc>
      </w:tr>
      <w:tr w:rsidR="00C8005A" w:rsidRPr="002D6A85" w14:paraId="2C7C1F83" w14:textId="77777777" w:rsidTr="00761493">
        <w:trPr>
          <w:gridAfter w:val="1"/>
          <w:wAfter w:w="29" w:type="dxa"/>
          <w:trHeight w:val="820"/>
        </w:trPr>
        <w:tc>
          <w:tcPr>
            <w:tcW w:w="8755" w:type="dxa"/>
            <w:gridSpan w:val="6"/>
          </w:tcPr>
          <w:p w14:paraId="192DF68E" w14:textId="77777777" w:rsidR="00C8005A" w:rsidRDefault="00C8005A" w:rsidP="00761493">
            <w:pPr>
              <w:rPr>
                <w:rFonts w:ascii="Times New Roman" w:eastAsia="宋体" w:hAnsi="Times New Roman"/>
                <w:bCs/>
              </w:rPr>
            </w:pPr>
            <w:r w:rsidRPr="002D6A85">
              <w:rPr>
                <w:rFonts w:ascii="Calibri" w:eastAsia="宋体" w:hAnsi="Calibri" w:cs="Tahoma"/>
                <w:bCs/>
                <w:i/>
              </w:rPr>
              <w:t>Dissertation title:</w:t>
            </w:r>
            <w:r w:rsidRPr="002D6A85">
              <w:rPr>
                <w:rFonts w:ascii="Times New Roman" w:eastAsia="宋体" w:hAnsi="Times New Roman" w:hint="eastAsia"/>
                <w:bCs/>
              </w:rPr>
              <w:t xml:space="preserve"> </w:t>
            </w:r>
          </w:p>
          <w:p w14:paraId="29EE0D2C" w14:textId="7D18001F" w:rsidR="00C8005A" w:rsidRPr="001F4957" w:rsidRDefault="001F4957" w:rsidP="00761493">
            <w:pPr>
              <w:rPr>
                <w:rFonts w:ascii="Times New Roman" w:eastAsiaTheme="minorEastAsia" w:hAnsi="Times New Roman"/>
                <w:bCs/>
                <w:lang w:val="en-US"/>
              </w:rPr>
            </w:pPr>
            <w:r w:rsidRPr="001F4957">
              <w:rPr>
                <w:rFonts w:ascii="Times New Roman" w:hAnsi="Times New Roman"/>
              </w:rPr>
              <w:t>The Comparative Study of Taoist Ecological Ideology and Western Environmental Ethics</w:t>
            </w:r>
          </w:p>
        </w:tc>
      </w:tr>
      <w:tr w:rsidR="00C8005A" w:rsidRPr="002D6A85" w14:paraId="73F49B1A" w14:textId="77777777" w:rsidTr="00761493">
        <w:trPr>
          <w:gridAfter w:val="1"/>
          <w:wAfter w:w="29" w:type="dxa"/>
          <w:trHeight w:val="539"/>
        </w:trPr>
        <w:tc>
          <w:tcPr>
            <w:tcW w:w="5495" w:type="dxa"/>
            <w:gridSpan w:val="3"/>
            <w:tcBorders>
              <w:bottom w:val="single" w:sz="4" w:space="0" w:color="000000"/>
            </w:tcBorders>
          </w:tcPr>
          <w:p w14:paraId="30D1A5DB" w14:textId="6AF5687B" w:rsidR="00C8005A" w:rsidRPr="002D6A85" w:rsidRDefault="00C8005A" w:rsidP="00761493">
            <w:pPr>
              <w:ind w:right="34"/>
              <w:rPr>
                <w:rFonts w:ascii="Calibri" w:eastAsia="宋体" w:hAnsi="Calibri" w:cs="Tahoma"/>
                <w:bCs/>
                <w:i/>
                <w:color w:val="000000"/>
              </w:rPr>
            </w:pPr>
            <w:r w:rsidRPr="002D6A85">
              <w:rPr>
                <w:rFonts w:ascii="Calibri" w:eastAsia="宋体" w:hAnsi="Calibri" w:cs="Tahoma"/>
                <w:bCs/>
                <w:i/>
                <w:color w:val="000000"/>
              </w:rPr>
              <w:t xml:space="preserve">Supervisor: </w:t>
            </w:r>
            <w:r w:rsidR="001F4957" w:rsidRPr="001F4957">
              <w:rPr>
                <w:rFonts w:ascii="Calibri" w:eastAsia="宋体" w:hAnsi="Calibri" w:cs="Tahoma"/>
                <w:iCs/>
                <w:color w:val="000000"/>
              </w:rPr>
              <w:t xml:space="preserve">Zhong </w:t>
            </w:r>
            <w:proofErr w:type="spellStart"/>
            <w:r w:rsidR="001F4957" w:rsidRPr="001F4957">
              <w:rPr>
                <w:rFonts w:ascii="Calibri" w:eastAsia="宋体" w:hAnsi="Calibri" w:cs="Tahoma"/>
                <w:iCs/>
                <w:color w:val="000000"/>
              </w:rPr>
              <w:t>Qingquan</w:t>
            </w:r>
            <w:proofErr w:type="spellEnd"/>
            <w:r w:rsidRPr="00AE406B">
              <w:rPr>
                <w:rFonts w:ascii="Calibri" w:eastAsia="宋体" w:hAnsi="Calibri" w:cs="Tahoma" w:hint="eastAsia"/>
                <w:iCs/>
                <w:color w:val="000000"/>
              </w:rPr>
              <w:t xml:space="preserve"> </w:t>
            </w:r>
            <w:r w:rsidRPr="00A836CD">
              <w:rPr>
                <w:rFonts w:ascii="DFKai-SB" w:eastAsia="DFKai-SB" w:hAnsi="DFKai-SB" w:hint="eastAsia"/>
                <w:bCs/>
                <w:iCs/>
              </w:rPr>
              <w:t>(</w:t>
            </w:r>
            <w:r w:rsidR="001F4957" w:rsidRPr="00A836CD">
              <w:rPr>
                <w:rFonts w:ascii="DFKai-SB" w:eastAsia="DFKai-SB" w:hAnsi="DFKai-SB" w:hint="eastAsia"/>
                <w:bCs/>
                <w:iCs/>
              </w:rPr>
              <w:t>鍾</w:t>
            </w:r>
            <w:r w:rsidR="00A836CD" w:rsidRPr="00A836CD">
              <w:rPr>
                <w:rFonts w:ascii="DFKai-SB" w:eastAsia="DFKai-SB" w:hAnsi="DFKai-SB" w:hint="eastAsia"/>
                <w:bCs/>
                <w:iCs/>
              </w:rPr>
              <w:t>清泉</w:t>
            </w:r>
            <w:r w:rsidRPr="00B45F06">
              <w:rPr>
                <w:rFonts w:ascii="DFKai-SB" w:eastAsia="DFKai-SB" w:hAnsi="DFKai-SB" w:hint="eastAsia"/>
                <w:bCs/>
                <w:iCs/>
              </w:rPr>
              <w:t>教授</w:t>
            </w:r>
            <w:r w:rsidRPr="00A836CD">
              <w:rPr>
                <w:rFonts w:ascii="DFKai-SB" w:eastAsia="DFKai-SB" w:hAnsi="DFKai-SB"/>
                <w:bCs/>
                <w:iCs/>
              </w:rPr>
              <w:t>)</w:t>
            </w:r>
          </w:p>
        </w:tc>
        <w:tc>
          <w:tcPr>
            <w:tcW w:w="3260" w:type="dxa"/>
            <w:gridSpan w:val="3"/>
            <w:tcBorders>
              <w:bottom w:val="single" w:sz="4" w:space="0" w:color="000000"/>
            </w:tcBorders>
          </w:tcPr>
          <w:p w14:paraId="75D47E0C" w14:textId="6D810C8F" w:rsidR="00C8005A" w:rsidRPr="002D6A85" w:rsidRDefault="00C8005A" w:rsidP="00761493">
            <w:pPr>
              <w:ind w:right="34"/>
              <w:rPr>
                <w:rFonts w:ascii="Calibri" w:eastAsia="宋体" w:hAnsi="Calibri" w:cs="Tahoma"/>
                <w:bCs/>
                <w:i/>
                <w:color w:val="000000"/>
              </w:rPr>
            </w:pPr>
            <w:r w:rsidRPr="00CF3793">
              <w:rPr>
                <w:rFonts w:ascii="Calibri" w:eastAsia="宋体" w:hAnsi="Calibri" w:cs="Tahoma"/>
                <w:bCs/>
                <w:i/>
                <w:color w:val="000000"/>
              </w:rPr>
              <w:t>Word count:</w:t>
            </w:r>
            <w:r w:rsidRPr="00CF3793">
              <w:rPr>
                <w:rFonts w:ascii="Calibri" w:eastAsia="宋体" w:hAnsi="Calibri" w:cs="Tahoma"/>
                <w:bCs/>
                <w:iCs/>
                <w:color w:val="000000"/>
              </w:rPr>
              <w:t xml:space="preserve"> </w:t>
            </w:r>
            <w:r w:rsidR="00225432">
              <w:rPr>
                <w:rFonts w:ascii="Calibri" w:eastAsia="宋体" w:hAnsi="Calibri" w:cs="Tahoma"/>
                <w:bCs/>
                <w:iCs/>
                <w:color w:val="000000"/>
              </w:rPr>
              <w:t>7</w:t>
            </w:r>
            <w:r w:rsidR="00A836CD">
              <w:rPr>
                <w:rFonts w:ascii="Calibri" w:eastAsia="宋体" w:hAnsi="Calibri" w:cs="Tahoma"/>
                <w:bCs/>
                <w:iCs/>
                <w:color w:val="000000"/>
              </w:rPr>
              <w:t>481</w:t>
            </w:r>
          </w:p>
        </w:tc>
      </w:tr>
      <w:tr w:rsidR="00C8005A" w:rsidRPr="002D6A85" w14:paraId="1F69994B" w14:textId="77777777" w:rsidTr="00761493">
        <w:trPr>
          <w:gridAfter w:val="1"/>
          <w:wAfter w:w="29" w:type="dxa"/>
          <w:trHeight w:val="978"/>
        </w:trPr>
        <w:tc>
          <w:tcPr>
            <w:tcW w:w="8755" w:type="dxa"/>
            <w:gridSpan w:val="6"/>
            <w:shd w:val="clear" w:color="auto" w:fill="D9D9D9"/>
          </w:tcPr>
          <w:p w14:paraId="09EF2152" w14:textId="77777777" w:rsidR="00C8005A" w:rsidRPr="002D6A85" w:rsidRDefault="00C8005A" w:rsidP="00761493">
            <w:pPr>
              <w:ind w:right="34"/>
              <w:rPr>
                <w:rFonts w:ascii="Calibri" w:eastAsia="宋体" w:hAnsi="Calibri" w:cs="Tahoma"/>
                <w:bCs/>
                <w:color w:val="000000"/>
              </w:rPr>
            </w:pPr>
            <w:r w:rsidRPr="002D6A85">
              <w:rPr>
                <w:rFonts w:ascii="Calibri" w:eastAsia="宋体" w:hAnsi="Calibri" w:cs="Tahoma"/>
                <w:bCs/>
                <w:color w:val="000000"/>
              </w:rPr>
              <w:t>I confirm that this is my original work and that I have adhered to the University policy on plagiarism.</w:t>
            </w:r>
          </w:p>
          <w:p w14:paraId="35DDF76B" w14:textId="1E16B1C4" w:rsidR="00C8005A" w:rsidRPr="002D6A85" w:rsidRDefault="00CA1AD3" w:rsidP="00761493">
            <w:pPr>
              <w:rPr>
                <w:rFonts w:ascii="Calibri" w:eastAsia="宋体" w:hAnsi="Calibri" w:cs="Tahoma"/>
                <w:bCs/>
                <w:color w:val="000000"/>
              </w:rPr>
            </w:pPr>
            <w:r>
              <w:rPr>
                <w:rFonts w:ascii="Calibri" w:eastAsia="宋体" w:hAnsi="Calibri" w:cs="Tahoma"/>
                <w:bCs/>
                <w:noProof/>
                <w:color w:val="000000"/>
              </w:rPr>
              <mc:AlternateContent>
                <mc:Choice Requires="wpi">
                  <w:drawing>
                    <wp:anchor distT="0" distB="0" distL="114300" distR="114300" simplePos="0" relativeHeight="251673600" behindDoc="0" locked="0" layoutInCell="1" allowOverlap="1" wp14:anchorId="347A35CF" wp14:editId="7FBDC300">
                      <wp:simplePos x="0" y="0"/>
                      <wp:positionH relativeFrom="column">
                        <wp:posOffset>1654810</wp:posOffset>
                      </wp:positionH>
                      <wp:positionV relativeFrom="paragraph">
                        <wp:posOffset>-57150</wp:posOffset>
                      </wp:positionV>
                      <wp:extent cx="520570" cy="219240"/>
                      <wp:effectExtent l="38100" t="38100" r="38735" b="34925"/>
                      <wp:wrapNone/>
                      <wp:docPr id="16" name="墨迹 16"/>
                      <wp:cNvGraphicFramePr/>
                      <a:graphic xmlns:a="http://schemas.openxmlformats.org/drawingml/2006/main">
                        <a:graphicData uri="http://schemas.microsoft.com/office/word/2010/wordprocessingInk">
                          <w14:contentPart bwMode="auto" r:id="rId12">
                            <w14:nvContentPartPr>
                              <w14:cNvContentPartPr/>
                            </w14:nvContentPartPr>
                            <w14:xfrm>
                              <a:off x="0" y="0"/>
                              <a:ext cx="520570" cy="219240"/>
                            </w14:xfrm>
                          </w14:contentPart>
                        </a:graphicData>
                      </a:graphic>
                    </wp:anchor>
                  </w:drawing>
                </mc:Choice>
                <mc:Fallback>
                  <w:pict>
                    <v:shapetype w14:anchorId="3F5DCAA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墨迹 16" o:spid="_x0000_s1026" type="#_x0000_t75" style="position:absolute;left:0;text-align:left;margin-left:129.7pt;margin-top:-5.1pt;width:42.25pt;height:18.4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">
                      <v:imagedata r:id="rId13" o:title=""/>
                    </v:shape>
                  </w:pict>
                </mc:Fallback>
              </mc:AlternateContent>
            </w:r>
            <w:r>
              <w:rPr>
                <w:rFonts w:ascii="Calibri" w:eastAsia="宋体" w:hAnsi="Calibri" w:cs="Tahoma"/>
                <w:bCs/>
                <w:noProof/>
                <w:color w:val="000000"/>
              </w:rPr>
              <mc:AlternateContent>
                <mc:Choice Requires="wpi">
                  <w:drawing>
                    <wp:anchor distT="0" distB="0" distL="114300" distR="114300" simplePos="0" relativeHeight="251674624" behindDoc="0" locked="0" layoutInCell="1" allowOverlap="1" wp14:anchorId="08F03EC6" wp14:editId="2DEED40F">
                      <wp:simplePos x="0" y="0"/>
                      <wp:positionH relativeFrom="column">
                        <wp:posOffset>709295</wp:posOffset>
                      </wp:positionH>
                      <wp:positionV relativeFrom="paragraph">
                        <wp:posOffset>-6985</wp:posOffset>
                      </wp:positionV>
                      <wp:extent cx="762090" cy="201880"/>
                      <wp:effectExtent l="38100" t="38100" r="0" b="40005"/>
                      <wp:wrapNone/>
                      <wp:docPr id="17" name="墨迹 17"/>
                      <wp:cNvGraphicFramePr/>
                      <a:graphic xmlns:a="http://schemas.openxmlformats.org/drawingml/2006/main">
                        <a:graphicData uri="http://schemas.microsoft.com/office/word/2010/wordprocessingInk">
                          <w14:contentPart bwMode="auto" r:id="rId14">
                            <w14:nvContentPartPr>
                              <w14:cNvContentPartPr/>
                            </w14:nvContentPartPr>
                            <w14:xfrm>
                              <a:off x="0" y="0"/>
                              <a:ext cx="762090" cy="201880"/>
                            </w14:xfrm>
                          </w14:contentPart>
                        </a:graphicData>
                      </a:graphic>
                    </wp:anchor>
                  </w:drawing>
                </mc:Choice>
                <mc:Fallback>
                  <w:pict>
                    <v:shape w14:anchorId="1CF077FC" id="墨迹 17" o:spid="_x0000_s1026" type="#_x0000_t75" style="position:absolute;left:0;text-align:left;margin-left:55.25pt;margin-top:-1.15pt;width:61.2pt;height:17.1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">
                      <v:imagedata r:id="rId15" o:title=""/>
                    </v:shape>
                  </w:pict>
                </mc:Fallback>
              </mc:AlternateContent>
            </w:r>
            <w:r w:rsidR="00C8005A" w:rsidRPr="002D6A85">
              <w:rPr>
                <w:rFonts w:ascii="Calibri" w:eastAsia="宋体" w:hAnsi="Calibri" w:cs="Tahoma"/>
                <w:bCs/>
                <w:color w:val="000000"/>
              </w:rPr>
              <w:t>Signed ……………………………………</w:t>
            </w:r>
          </w:p>
        </w:tc>
      </w:tr>
      <w:tr w:rsidR="00C8005A" w:rsidRPr="002D6A85" w14:paraId="0BFE467F" w14:textId="77777777" w:rsidTr="00761493">
        <w:trPr>
          <w:gridAfter w:val="1"/>
          <w:wAfter w:w="29" w:type="dxa"/>
          <w:trHeight w:val="3972"/>
        </w:trPr>
        <w:tc>
          <w:tcPr>
            <w:tcW w:w="8755" w:type="dxa"/>
            <w:gridSpan w:val="6"/>
          </w:tcPr>
          <w:p w14:paraId="312A886C" w14:textId="77777777" w:rsidR="00C8005A" w:rsidRPr="002D6A85" w:rsidRDefault="00C8005A" w:rsidP="00761493">
            <w:pPr>
              <w:rPr>
                <w:rFonts w:ascii="Calibri" w:eastAsia="宋体" w:hAnsi="Calibri" w:cs="Tahoma"/>
                <w:bCs/>
                <w:i/>
                <w:color w:val="000000"/>
              </w:rPr>
            </w:pPr>
            <w:r w:rsidRPr="002D6A85">
              <w:rPr>
                <w:rFonts w:ascii="Calibri" w:eastAsia="宋体" w:hAnsi="Calibri" w:cs="Tahoma"/>
                <w:b/>
                <w:bCs/>
                <w:i/>
                <w:color w:val="000000"/>
              </w:rPr>
              <w:t>For completion by the first marker</w:t>
            </w:r>
            <w:r w:rsidRPr="002D6A85">
              <w:rPr>
                <w:rFonts w:ascii="Calibri" w:eastAsia="宋体" w:hAnsi="Calibri" w:cs="Tahoma"/>
                <w:bCs/>
                <w:i/>
                <w:color w:val="000000"/>
              </w:rPr>
              <w:t>:</w:t>
            </w:r>
          </w:p>
          <w:p w14:paraId="47C05739" w14:textId="77777777" w:rsidR="00C8005A" w:rsidRPr="002D6A85" w:rsidRDefault="00C8005A" w:rsidP="00761493">
            <w:pPr>
              <w:spacing w:before="100" w:beforeAutospacing="1" w:after="100" w:afterAutospacing="1"/>
              <w:rPr>
                <w:rFonts w:ascii="Calibri" w:eastAsia="宋体" w:hAnsi="Calibri" w:cs="Tahoma"/>
                <w:bCs/>
                <w:i/>
                <w:color w:val="000000"/>
              </w:rPr>
            </w:pPr>
            <w:r w:rsidRPr="002D6A85">
              <w:rPr>
                <w:rFonts w:ascii="Calibri" w:eastAsia="宋体" w:hAnsi="Calibri" w:cs="Tahoma"/>
                <w:bCs/>
                <w:i/>
                <w:color w:val="000000"/>
              </w:rPr>
              <w:t>Comments:</w:t>
            </w:r>
          </w:p>
          <w:p w14:paraId="38DF0431" w14:textId="77777777" w:rsidR="00C8005A" w:rsidRPr="002D6A85" w:rsidRDefault="00C8005A" w:rsidP="00761493">
            <w:pPr>
              <w:spacing w:before="100" w:beforeAutospacing="1" w:after="100" w:afterAutospacing="1"/>
              <w:rPr>
                <w:rFonts w:ascii="Calibri" w:eastAsia="宋体" w:hAnsi="Calibri" w:cs="Tahoma"/>
                <w:bCs/>
                <w:i/>
                <w:color w:val="000000"/>
              </w:rPr>
            </w:pPr>
          </w:p>
          <w:p w14:paraId="5EB0A783" w14:textId="77777777" w:rsidR="00C8005A" w:rsidRPr="002D6A85" w:rsidRDefault="00C8005A" w:rsidP="00761493">
            <w:pPr>
              <w:spacing w:before="100" w:beforeAutospacing="1" w:after="100" w:afterAutospacing="1"/>
              <w:rPr>
                <w:rFonts w:ascii="Calibri" w:eastAsia="宋体" w:hAnsi="Calibri" w:cs="Tahoma"/>
                <w:bCs/>
                <w:i/>
                <w:color w:val="000000"/>
              </w:rPr>
            </w:pPr>
          </w:p>
          <w:p w14:paraId="3A173304" w14:textId="77777777" w:rsidR="00C8005A" w:rsidRPr="002D6A85" w:rsidRDefault="00C8005A" w:rsidP="00761493">
            <w:pPr>
              <w:spacing w:before="100" w:beforeAutospacing="1" w:after="100" w:afterAutospacing="1"/>
              <w:rPr>
                <w:rFonts w:ascii="Calibri" w:eastAsia="宋体" w:hAnsi="Calibri" w:cs="Tahoma"/>
                <w:bCs/>
                <w:i/>
                <w:color w:val="000000"/>
              </w:rPr>
            </w:pPr>
          </w:p>
          <w:p w14:paraId="270D05E8" w14:textId="77777777" w:rsidR="00C8005A" w:rsidRPr="002D6A85" w:rsidRDefault="00C8005A" w:rsidP="00761493">
            <w:pPr>
              <w:spacing w:before="100" w:beforeAutospacing="1" w:after="100" w:afterAutospacing="1"/>
              <w:rPr>
                <w:rFonts w:ascii="Calibri" w:eastAsia="宋体" w:hAnsi="Calibri" w:cs="Tahoma"/>
                <w:bCs/>
                <w:i/>
                <w:color w:val="000000"/>
              </w:rPr>
            </w:pPr>
          </w:p>
          <w:p w14:paraId="39A86CE0" w14:textId="77777777" w:rsidR="00C8005A" w:rsidRPr="002D6A85" w:rsidRDefault="00C8005A" w:rsidP="00761493">
            <w:pPr>
              <w:tabs>
                <w:tab w:val="left" w:pos="5529"/>
              </w:tabs>
              <w:spacing w:before="100" w:beforeAutospacing="1" w:after="100" w:afterAutospacing="1"/>
              <w:rPr>
                <w:rFonts w:ascii="Calibri" w:eastAsia="宋体" w:hAnsi="Calibri" w:cs="Tahoma"/>
                <w:bCs/>
                <w:i/>
                <w:color w:val="000000"/>
              </w:rPr>
            </w:pPr>
            <w:r>
              <w:rPr>
                <w:rFonts w:ascii="Calibri" w:eastAsia="宋体" w:hAnsi="Calibri" w:cs="Tahoma"/>
                <w:bCs/>
                <w:i/>
                <w:color w:val="000000"/>
              </w:rPr>
              <w:tab/>
            </w:r>
          </w:p>
          <w:p w14:paraId="0D658DD1" w14:textId="77777777" w:rsidR="00C8005A" w:rsidRPr="002D6A85" w:rsidRDefault="00C8005A" w:rsidP="00761493">
            <w:pPr>
              <w:spacing w:before="100" w:beforeAutospacing="1" w:after="100" w:afterAutospacing="1"/>
              <w:rPr>
                <w:rFonts w:ascii="Calibri" w:eastAsia="宋体" w:hAnsi="Calibri" w:cs="Tahoma"/>
                <w:bCs/>
                <w:i/>
                <w:color w:val="000000"/>
              </w:rPr>
            </w:pPr>
          </w:p>
        </w:tc>
      </w:tr>
      <w:tr w:rsidR="00C8005A" w:rsidRPr="002D6A85" w14:paraId="2A3B8DA4" w14:textId="77777777" w:rsidTr="00761493">
        <w:trPr>
          <w:gridAfter w:val="1"/>
          <w:wAfter w:w="29" w:type="dxa"/>
          <w:trHeight w:val="492"/>
        </w:trPr>
        <w:tc>
          <w:tcPr>
            <w:tcW w:w="6768" w:type="dxa"/>
            <w:gridSpan w:val="4"/>
          </w:tcPr>
          <w:p w14:paraId="34E33920" w14:textId="77777777" w:rsidR="00C8005A" w:rsidRPr="002D6A85" w:rsidRDefault="00C8005A" w:rsidP="00761493">
            <w:pPr>
              <w:spacing w:before="100" w:beforeAutospacing="1" w:after="100" w:afterAutospacing="1"/>
              <w:ind w:left="142" w:right="34"/>
              <w:rPr>
                <w:rFonts w:ascii="Calibri" w:eastAsia="宋体" w:hAnsi="Calibri" w:cs="Tahoma"/>
                <w:bCs/>
                <w:color w:val="000000"/>
              </w:rPr>
            </w:pPr>
            <w:r w:rsidRPr="002D6A85">
              <w:rPr>
                <w:rFonts w:ascii="Calibri" w:eastAsia="宋体" w:hAnsi="Calibri" w:cs="Tahoma"/>
                <w:bCs/>
                <w:color w:val="000000"/>
              </w:rPr>
              <w:t>First Marker’s Mark:</w:t>
            </w:r>
          </w:p>
          <w:p w14:paraId="0C1342F1" w14:textId="77777777" w:rsidR="00C8005A" w:rsidRPr="002D6A85" w:rsidRDefault="00C8005A" w:rsidP="00761493">
            <w:pPr>
              <w:spacing w:before="100" w:beforeAutospacing="1" w:after="100" w:afterAutospacing="1"/>
              <w:ind w:left="142" w:right="34"/>
              <w:rPr>
                <w:rFonts w:ascii="Calibri" w:eastAsia="宋体" w:hAnsi="Calibri" w:cs="Tahoma"/>
                <w:bCs/>
                <w:i/>
                <w:color w:val="000000"/>
              </w:rPr>
            </w:pPr>
            <w:r w:rsidRPr="002D6A85">
              <w:rPr>
                <w:rFonts w:ascii="Calibri" w:eastAsia="宋体" w:hAnsi="Calibri" w:cs="Tahoma"/>
                <w:bCs/>
                <w:color w:val="000000"/>
              </w:rPr>
              <w:lastRenderedPageBreak/>
              <w:t>Signature:</w:t>
            </w:r>
            <w:r w:rsidRPr="002D6A85">
              <w:rPr>
                <w:rFonts w:ascii="Calibri" w:eastAsia="宋体" w:hAnsi="Calibri" w:cs="Tahoma"/>
                <w:bCs/>
                <w:i/>
                <w:color w:val="000000"/>
              </w:rPr>
              <w:t xml:space="preserve"> </w:t>
            </w:r>
          </w:p>
        </w:tc>
        <w:tc>
          <w:tcPr>
            <w:tcW w:w="1987" w:type="dxa"/>
            <w:gridSpan w:val="2"/>
          </w:tcPr>
          <w:p w14:paraId="59FBC182" w14:textId="77777777" w:rsidR="00C8005A" w:rsidRPr="002D6A85" w:rsidRDefault="00C8005A" w:rsidP="00761493">
            <w:pPr>
              <w:spacing w:before="100" w:beforeAutospacing="1" w:afterAutospacing="1"/>
              <w:ind w:left="142" w:right="34"/>
              <w:rPr>
                <w:rFonts w:ascii="Calibri" w:eastAsia="宋体" w:hAnsi="Calibri" w:cs="Tahoma"/>
                <w:bCs/>
                <w:i/>
                <w:color w:val="000000"/>
              </w:rPr>
            </w:pPr>
            <w:r w:rsidRPr="002D6A85">
              <w:rPr>
                <w:rFonts w:ascii="Calibri" w:eastAsia="宋体" w:hAnsi="Calibri" w:cs="Tahoma"/>
                <w:bCs/>
                <w:i/>
                <w:color w:val="000000"/>
              </w:rPr>
              <w:lastRenderedPageBreak/>
              <w:t>Date:</w:t>
            </w:r>
          </w:p>
        </w:tc>
      </w:tr>
      <w:tr w:rsidR="00C8005A" w:rsidRPr="002D6A85" w14:paraId="502B5947" w14:textId="77777777" w:rsidTr="00761493">
        <w:tc>
          <w:tcPr>
            <w:tcW w:w="8784" w:type="dxa"/>
            <w:gridSpan w:val="7"/>
          </w:tcPr>
          <w:p w14:paraId="49B59841"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i/>
                <w:color w:val="000000"/>
              </w:rPr>
              <w:t>For completion by the second marker (if appropriate)</w:t>
            </w:r>
            <w:r w:rsidRPr="002D6A85">
              <w:rPr>
                <w:rFonts w:ascii="Calibri" w:eastAsia="宋体" w:hAnsi="Calibri" w:cs="Tahoma"/>
                <w:color w:val="000000"/>
              </w:rPr>
              <w:t>:</w:t>
            </w:r>
          </w:p>
          <w:p w14:paraId="569EE0FC" w14:textId="77777777" w:rsidR="00C8005A" w:rsidRPr="002D6A85" w:rsidRDefault="00C8005A" w:rsidP="00761493">
            <w:pPr>
              <w:ind w:right="-334"/>
              <w:rPr>
                <w:rFonts w:ascii="Calibri" w:eastAsia="宋体" w:hAnsi="Calibri" w:cs="Tahoma"/>
                <w:color w:val="000000"/>
              </w:rPr>
            </w:pPr>
          </w:p>
          <w:p w14:paraId="282A088D"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Comments:</w:t>
            </w:r>
          </w:p>
          <w:p w14:paraId="6F96DD5D" w14:textId="77777777" w:rsidR="00C8005A" w:rsidRPr="002D6A85" w:rsidRDefault="00C8005A" w:rsidP="00761493">
            <w:pPr>
              <w:ind w:right="-334"/>
              <w:rPr>
                <w:rFonts w:ascii="Calibri" w:eastAsia="宋体" w:hAnsi="Calibri" w:cs="Tahoma"/>
                <w:color w:val="000000"/>
              </w:rPr>
            </w:pPr>
          </w:p>
          <w:p w14:paraId="09B73851" w14:textId="77777777" w:rsidR="00C8005A" w:rsidRPr="002D6A85" w:rsidRDefault="00C8005A" w:rsidP="00761493">
            <w:pPr>
              <w:ind w:right="-334"/>
              <w:rPr>
                <w:rFonts w:ascii="Calibri" w:eastAsia="宋体" w:hAnsi="Calibri" w:cs="Tahoma"/>
                <w:color w:val="000000"/>
              </w:rPr>
            </w:pPr>
          </w:p>
          <w:p w14:paraId="54F834E5" w14:textId="77777777" w:rsidR="00C8005A" w:rsidRPr="002D6A85" w:rsidRDefault="00C8005A" w:rsidP="00761493">
            <w:pPr>
              <w:ind w:right="-334"/>
              <w:rPr>
                <w:rFonts w:ascii="Calibri" w:eastAsia="宋体" w:hAnsi="Calibri" w:cs="Tahoma"/>
                <w:color w:val="000000"/>
              </w:rPr>
            </w:pPr>
          </w:p>
          <w:p w14:paraId="51121B3E" w14:textId="77777777" w:rsidR="00C8005A" w:rsidRPr="002D6A85" w:rsidRDefault="00C8005A" w:rsidP="00761493">
            <w:pPr>
              <w:ind w:right="-334"/>
              <w:rPr>
                <w:rFonts w:ascii="Calibri" w:eastAsia="宋体" w:hAnsi="Calibri" w:cs="Tahoma"/>
                <w:color w:val="000000"/>
              </w:rPr>
            </w:pPr>
          </w:p>
          <w:p w14:paraId="3EAC0280" w14:textId="77777777" w:rsidR="00C8005A" w:rsidRPr="002D6A85" w:rsidRDefault="00C8005A" w:rsidP="00761493">
            <w:pPr>
              <w:ind w:right="-334"/>
              <w:rPr>
                <w:rFonts w:ascii="Calibri" w:eastAsia="宋体" w:hAnsi="Calibri" w:cs="Tahoma"/>
                <w:color w:val="000000"/>
              </w:rPr>
            </w:pPr>
          </w:p>
          <w:p w14:paraId="67E8AE55" w14:textId="77777777" w:rsidR="00C8005A" w:rsidRPr="002D6A85" w:rsidRDefault="00C8005A" w:rsidP="00761493">
            <w:pPr>
              <w:ind w:right="-334"/>
              <w:rPr>
                <w:rFonts w:ascii="Calibri" w:eastAsia="宋体" w:hAnsi="Calibri" w:cs="Tahoma"/>
                <w:color w:val="000000"/>
              </w:rPr>
            </w:pPr>
          </w:p>
          <w:p w14:paraId="6474D7CE" w14:textId="77777777" w:rsidR="00C8005A" w:rsidRPr="002D6A85" w:rsidRDefault="00C8005A" w:rsidP="00761493">
            <w:pPr>
              <w:ind w:right="-334"/>
              <w:rPr>
                <w:rFonts w:ascii="Calibri" w:eastAsia="宋体" w:hAnsi="Calibri" w:cs="Tahoma"/>
                <w:color w:val="000000"/>
              </w:rPr>
            </w:pPr>
          </w:p>
          <w:p w14:paraId="7187ED5F" w14:textId="77777777" w:rsidR="00C8005A" w:rsidRPr="002D6A85" w:rsidRDefault="00C8005A" w:rsidP="00761493">
            <w:pPr>
              <w:ind w:right="-334"/>
              <w:rPr>
                <w:rFonts w:ascii="Calibri" w:eastAsia="宋体" w:hAnsi="Calibri" w:cs="Tahoma"/>
                <w:color w:val="000000"/>
              </w:rPr>
            </w:pPr>
          </w:p>
          <w:p w14:paraId="06AA592A" w14:textId="77777777" w:rsidR="00C8005A" w:rsidRPr="002D6A85" w:rsidRDefault="00C8005A" w:rsidP="00761493">
            <w:pPr>
              <w:ind w:right="-334"/>
              <w:rPr>
                <w:rFonts w:ascii="Calibri" w:eastAsia="宋体" w:hAnsi="Calibri" w:cs="Tahoma"/>
                <w:color w:val="000000"/>
              </w:rPr>
            </w:pPr>
          </w:p>
        </w:tc>
      </w:tr>
      <w:tr w:rsidR="00C8005A" w:rsidRPr="002D6A85" w14:paraId="6262907C" w14:textId="77777777" w:rsidTr="00761493">
        <w:trPr>
          <w:trHeight w:val="720"/>
        </w:trPr>
        <w:tc>
          <w:tcPr>
            <w:tcW w:w="5211" w:type="dxa"/>
            <w:gridSpan w:val="2"/>
          </w:tcPr>
          <w:p w14:paraId="2A0CDB66"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Second Marker’s Mark:</w:t>
            </w:r>
          </w:p>
          <w:p w14:paraId="4A49B364"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Signature:</w:t>
            </w:r>
          </w:p>
        </w:tc>
        <w:tc>
          <w:tcPr>
            <w:tcW w:w="3573" w:type="dxa"/>
            <w:gridSpan w:val="5"/>
          </w:tcPr>
          <w:p w14:paraId="0873ED48"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Date:</w:t>
            </w:r>
          </w:p>
        </w:tc>
      </w:tr>
      <w:tr w:rsidR="00C8005A" w:rsidRPr="002D6A85" w14:paraId="532A5A91" w14:textId="77777777" w:rsidTr="00761493">
        <w:trPr>
          <w:trHeight w:val="720"/>
        </w:trPr>
        <w:tc>
          <w:tcPr>
            <w:tcW w:w="8784" w:type="dxa"/>
            <w:gridSpan w:val="7"/>
          </w:tcPr>
          <w:p w14:paraId="7A4DE120" w14:textId="77777777" w:rsidR="00C8005A" w:rsidRPr="002D6A85" w:rsidRDefault="00C8005A" w:rsidP="00761493">
            <w:pPr>
              <w:ind w:left="142" w:right="34"/>
              <w:rPr>
                <w:rFonts w:ascii="Calibri" w:eastAsia="宋体" w:hAnsi="Calibri" w:cs="Tahoma"/>
                <w:b/>
                <w:bCs/>
                <w:i/>
                <w:color w:val="000000"/>
              </w:rPr>
            </w:pPr>
            <w:r w:rsidRPr="002D6A85">
              <w:rPr>
                <w:rFonts w:ascii="Calibri" w:eastAsia="宋体" w:hAnsi="Calibri" w:cs="Tahoma"/>
                <w:b/>
                <w:bCs/>
                <w:i/>
                <w:color w:val="000000"/>
              </w:rPr>
              <w:t>NB.</w:t>
            </w:r>
            <w:r w:rsidRPr="002D6A85">
              <w:rPr>
                <w:rFonts w:ascii="Calibri" w:eastAsia="宋体" w:hAnsi="Calibri" w:cs="Tahoma"/>
                <w:bCs/>
                <w:i/>
                <w:color w:val="000000"/>
              </w:rPr>
              <w:t xml:space="preserve">  </w:t>
            </w:r>
            <w:r w:rsidRPr="002D6A85">
              <w:rPr>
                <w:rFonts w:ascii="Calibri" w:eastAsia="宋体" w:hAnsi="Calibri" w:cs="Tahoma"/>
                <w:b/>
                <w:bCs/>
                <w:i/>
                <w:color w:val="000000"/>
              </w:rPr>
              <w:t>All marks are provisional until confirmed by the final examination board.</w:t>
            </w:r>
          </w:p>
          <w:p w14:paraId="18C2810A" w14:textId="77777777" w:rsidR="00C8005A" w:rsidRPr="002D6A85" w:rsidRDefault="00C8005A" w:rsidP="00761493">
            <w:pPr>
              <w:ind w:left="142" w:right="34"/>
              <w:rPr>
                <w:rFonts w:ascii="Calibri" w:eastAsia="宋体" w:hAnsi="Calibri" w:cs="Tahoma"/>
                <w:b/>
                <w:bCs/>
                <w:i/>
                <w:color w:val="000000"/>
              </w:rPr>
            </w:pPr>
          </w:p>
          <w:p w14:paraId="78DD0C36" w14:textId="77777777" w:rsidR="00C8005A" w:rsidRPr="002D6A85" w:rsidRDefault="00C8005A" w:rsidP="00761493">
            <w:pPr>
              <w:ind w:right="-334"/>
              <w:rPr>
                <w:rFonts w:ascii="Calibri" w:eastAsia="宋体" w:hAnsi="Calibri" w:cs="Tahoma"/>
                <w:color w:val="000000"/>
              </w:rPr>
            </w:pPr>
          </w:p>
        </w:tc>
      </w:tr>
    </w:tbl>
    <w:p w14:paraId="1AE15CB2" w14:textId="77777777" w:rsidR="00C8005A" w:rsidRPr="002D6A85" w:rsidRDefault="00C8005A" w:rsidP="00C8005A">
      <w:pPr>
        <w:ind w:right="-334"/>
        <w:rPr>
          <w:rFonts w:ascii="Trebuchet MS" w:eastAsia="宋体" w:hAnsi="Trebuchet MS" w:cs="Tahoma"/>
          <w:color w:val="000000"/>
        </w:rPr>
      </w:pPr>
    </w:p>
    <w:p w14:paraId="52ADE158" w14:textId="77777777" w:rsidR="00C8005A" w:rsidRPr="002D6A85" w:rsidRDefault="00C8005A" w:rsidP="00C8005A">
      <w:pPr>
        <w:ind w:right="-334"/>
        <w:jc w:val="center"/>
        <w:rPr>
          <w:rFonts w:ascii="Trebuchet MS" w:eastAsia="宋体" w:hAnsi="Trebuchet MS" w:cs="Tahoma"/>
          <w:color w:val="000000"/>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188"/>
      </w:tblGrid>
      <w:tr w:rsidR="00C8005A" w:rsidRPr="002D6A85" w14:paraId="1410A5F0" w14:textId="77777777" w:rsidTr="00761493">
        <w:tc>
          <w:tcPr>
            <w:tcW w:w="8856" w:type="dxa"/>
          </w:tcPr>
          <w:p w14:paraId="73AACE26"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i/>
                <w:color w:val="000000"/>
              </w:rPr>
              <w:t>For completion by the External Examiner</w:t>
            </w:r>
            <w:r w:rsidRPr="002D6A85">
              <w:rPr>
                <w:rFonts w:ascii="Calibri" w:eastAsia="宋体" w:hAnsi="Calibri" w:cs="Tahoma"/>
                <w:color w:val="000000"/>
              </w:rPr>
              <w:t>:</w:t>
            </w:r>
          </w:p>
          <w:p w14:paraId="7AB37832" w14:textId="77777777" w:rsidR="00C8005A" w:rsidRPr="002D6A85" w:rsidRDefault="00C8005A" w:rsidP="00761493">
            <w:pPr>
              <w:ind w:right="-334"/>
              <w:rPr>
                <w:rFonts w:ascii="Calibri" w:eastAsia="宋体" w:hAnsi="Calibri" w:cs="Tahoma"/>
                <w:color w:val="000000"/>
              </w:rPr>
            </w:pPr>
          </w:p>
          <w:p w14:paraId="521701AF"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Comments:</w:t>
            </w:r>
          </w:p>
          <w:p w14:paraId="57A88997" w14:textId="77777777" w:rsidR="00C8005A" w:rsidRPr="002D6A85" w:rsidRDefault="00C8005A" w:rsidP="00761493">
            <w:pPr>
              <w:ind w:right="-334"/>
              <w:rPr>
                <w:rFonts w:ascii="Calibri" w:eastAsia="宋体" w:hAnsi="Calibri" w:cs="Tahoma"/>
                <w:color w:val="000000"/>
              </w:rPr>
            </w:pPr>
          </w:p>
          <w:p w14:paraId="77B338B9" w14:textId="77777777" w:rsidR="00C8005A" w:rsidRPr="002D6A85" w:rsidRDefault="00C8005A" w:rsidP="00761493">
            <w:pPr>
              <w:ind w:right="-334"/>
              <w:rPr>
                <w:rFonts w:ascii="Calibri" w:eastAsia="宋体" w:hAnsi="Calibri" w:cs="Tahoma"/>
                <w:color w:val="000000"/>
              </w:rPr>
            </w:pPr>
          </w:p>
          <w:p w14:paraId="31940D5D" w14:textId="77777777" w:rsidR="00C8005A" w:rsidRPr="002D6A85" w:rsidRDefault="00C8005A" w:rsidP="00761493">
            <w:pPr>
              <w:ind w:right="-334"/>
              <w:rPr>
                <w:rFonts w:ascii="Calibri" w:eastAsia="宋体" w:hAnsi="Calibri" w:cs="Tahoma"/>
                <w:color w:val="000000"/>
              </w:rPr>
            </w:pPr>
          </w:p>
          <w:p w14:paraId="17D181E1" w14:textId="77777777" w:rsidR="00C8005A" w:rsidRPr="002D6A85" w:rsidRDefault="00C8005A" w:rsidP="00761493">
            <w:pPr>
              <w:ind w:right="-334"/>
              <w:rPr>
                <w:rFonts w:ascii="Calibri" w:eastAsia="宋体" w:hAnsi="Calibri" w:cs="Tahoma"/>
                <w:color w:val="000000"/>
              </w:rPr>
            </w:pPr>
          </w:p>
          <w:p w14:paraId="5B704717" w14:textId="77777777" w:rsidR="00C8005A" w:rsidRPr="002D6A85" w:rsidRDefault="00C8005A" w:rsidP="00761493">
            <w:pPr>
              <w:ind w:right="-334"/>
              <w:rPr>
                <w:rFonts w:ascii="Calibri" w:eastAsia="宋体" w:hAnsi="Calibri" w:cs="Tahoma"/>
                <w:color w:val="000000"/>
              </w:rPr>
            </w:pPr>
          </w:p>
          <w:p w14:paraId="7D641997" w14:textId="77777777" w:rsidR="00C8005A" w:rsidRPr="002D6A85" w:rsidRDefault="00C8005A" w:rsidP="00761493">
            <w:pPr>
              <w:ind w:right="-334"/>
              <w:rPr>
                <w:rFonts w:ascii="Calibri" w:eastAsia="宋体" w:hAnsi="Calibri" w:cs="Tahoma"/>
                <w:color w:val="000000"/>
              </w:rPr>
            </w:pPr>
          </w:p>
          <w:p w14:paraId="0436A6B4" w14:textId="77777777" w:rsidR="00C8005A" w:rsidRPr="002D6A85" w:rsidRDefault="00C8005A" w:rsidP="00761493">
            <w:pPr>
              <w:ind w:right="-334"/>
              <w:rPr>
                <w:rFonts w:ascii="Calibri" w:eastAsia="宋体" w:hAnsi="Calibri" w:cs="Tahoma"/>
                <w:color w:val="000000"/>
              </w:rPr>
            </w:pPr>
          </w:p>
          <w:p w14:paraId="3FA5E9C8" w14:textId="77777777" w:rsidR="00C8005A" w:rsidRPr="002D6A85" w:rsidRDefault="00C8005A" w:rsidP="00761493">
            <w:pPr>
              <w:ind w:right="-334"/>
              <w:rPr>
                <w:rFonts w:ascii="Calibri" w:eastAsia="宋体" w:hAnsi="Calibri" w:cs="Tahoma"/>
                <w:color w:val="000000"/>
              </w:rPr>
            </w:pPr>
          </w:p>
          <w:p w14:paraId="5B0685CE"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Proposed Mark:</w:t>
            </w:r>
          </w:p>
          <w:p w14:paraId="24481C1C" w14:textId="77777777" w:rsidR="00C8005A" w:rsidRPr="002D6A85" w:rsidRDefault="00C8005A" w:rsidP="00761493">
            <w:pPr>
              <w:ind w:right="-334"/>
              <w:rPr>
                <w:rFonts w:ascii="Calibri" w:eastAsia="宋体" w:hAnsi="Calibri" w:cs="Tahoma"/>
                <w:color w:val="000000"/>
              </w:rPr>
            </w:pPr>
          </w:p>
          <w:p w14:paraId="7D6B23B4" w14:textId="77777777" w:rsidR="00C8005A" w:rsidRPr="002D6A85" w:rsidRDefault="00C8005A" w:rsidP="00761493">
            <w:pPr>
              <w:ind w:right="-334"/>
              <w:rPr>
                <w:rFonts w:ascii="Calibri" w:eastAsia="宋体" w:hAnsi="Calibri" w:cs="Tahoma"/>
                <w:color w:val="000000"/>
              </w:rPr>
            </w:pPr>
            <w:r w:rsidRPr="002D6A85">
              <w:rPr>
                <w:rFonts w:ascii="Calibri" w:eastAsia="宋体" w:hAnsi="Calibri" w:cs="Tahoma"/>
                <w:color w:val="000000"/>
              </w:rPr>
              <w:t>Signature of External Examiner:</w:t>
            </w:r>
          </w:p>
          <w:p w14:paraId="12459FD0" w14:textId="77777777" w:rsidR="00C8005A" w:rsidRPr="002D6A85" w:rsidRDefault="00C8005A" w:rsidP="00761493">
            <w:pPr>
              <w:ind w:right="-334"/>
              <w:rPr>
                <w:rFonts w:ascii="Calibri" w:eastAsia="宋体" w:hAnsi="Calibri" w:cs="Tahoma"/>
                <w:color w:val="000000"/>
              </w:rPr>
            </w:pPr>
          </w:p>
        </w:tc>
      </w:tr>
      <w:tr w:rsidR="00C8005A" w:rsidRPr="002D6A85" w14:paraId="5C48AB0A" w14:textId="77777777" w:rsidTr="00761493">
        <w:trPr>
          <w:trHeight w:val="720"/>
        </w:trPr>
        <w:tc>
          <w:tcPr>
            <w:tcW w:w="8856" w:type="dxa"/>
          </w:tcPr>
          <w:p w14:paraId="5DBAA494" w14:textId="77777777" w:rsidR="00C8005A" w:rsidRPr="002D6A85" w:rsidRDefault="00C8005A" w:rsidP="00761493">
            <w:pPr>
              <w:tabs>
                <w:tab w:val="left" w:pos="2835"/>
              </w:tabs>
              <w:ind w:right="-334"/>
              <w:rPr>
                <w:rFonts w:ascii="Calibri" w:eastAsia="宋体" w:hAnsi="Calibri" w:cs="Tahoma"/>
                <w:color w:val="000000"/>
              </w:rPr>
            </w:pPr>
            <w:r w:rsidRPr="002D6A85">
              <w:rPr>
                <w:rFonts w:ascii="Calibri" w:eastAsia="宋体" w:hAnsi="Calibri" w:cs="Tahoma"/>
                <w:color w:val="000000"/>
              </w:rPr>
              <w:t>Final Agreed Mark:</w:t>
            </w:r>
          </w:p>
        </w:tc>
      </w:tr>
    </w:tbl>
    <w:p w14:paraId="6AD68056" w14:textId="77777777" w:rsidR="00C8005A" w:rsidRDefault="00C8005A" w:rsidP="00C8005A">
      <w:pPr>
        <w:rPr>
          <w:rFonts w:ascii="Times New Roman" w:eastAsia="宋体" w:hAnsi="Times New Roman"/>
          <w:bCs/>
        </w:rPr>
      </w:pPr>
    </w:p>
    <w:p w14:paraId="42065E0D" w14:textId="77777777" w:rsidR="00C8005A" w:rsidRDefault="00C8005A" w:rsidP="00C8005A">
      <w:pPr>
        <w:rPr>
          <w:rFonts w:ascii="Times New Roman" w:eastAsia="宋体" w:hAnsi="Times New Roman"/>
          <w:bCs/>
        </w:rPr>
      </w:pPr>
    </w:p>
    <w:p w14:paraId="0952E77A" w14:textId="77777777" w:rsidR="00C8005A" w:rsidRDefault="00C8005A" w:rsidP="00C8005A">
      <w:pPr>
        <w:rPr>
          <w:rFonts w:ascii="Times New Roman" w:eastAsia="宋体" w:hAnsi="Times New Roman"/>
          <w:bCs/>
        </w:rPr>
      </w:pPr>
    </w:p>
    <w:p w14:paraId="4C86E320" w14:textId="77777777" w:rsidR="00C8005A" w:rsidRDefault="00C8005A" w:rsidP="00C8005A">
      <w:pPr>
        <w:rPr>
          <w:rFonts w:ascii="Times New Roman" w:eastAsia="宋体" w:hAnsi="Times New Roman"/>
          <w:bCs/>
        </w:rPr>
      </w:pPr>
    </w:p>
    <w:p w14:paraId="6DC4181E" w14:textId="77777777" w:rsidR="00C8005A" w:rsidRDefault="00C8005A" w:rsidP="00C8005A">
      <w:pPr>
        <w:rPr>
          <w:rFonts w:ascii="Times New Roman" w:eastAsia="宋体" w:hAnsi="Times New Roman"/>
          <w:bCs/>
        </w:rPr>
      </w:pPr>
    </w:p>
    <w:p w14:paraId="16DE1A68" w14:textId="77777777" w:rsidR="00C8005A" w:rsidRPr="002D6A85" w:rsidRDefault="00C8005A" w:rsidP="00C8005A">
      <w:pPr>
        <w:rPr>
          <w:rFonts w:ascii="Times New Roman" w:eastAsia="宋体" w:hAnsi="Times New Roman"/>
          <w:bCs/>
        </w:rPr>
      </w:pPr>
    </w:p>
    <w:p w14:paraId="6404C743" w14:textId="77777777" w:rsidR="00096629" w:rsidRDefault="00096629" w:rsidP="00C8005A">
      <w:pPr>
        <w:ind w:left="480"/>
        <w:jc w:val="center"/>
        <w:rPr>
          <w:rFonts w:ascii="Arial" w:hAnsi="Arial" w:cs="Arial"/>
          <w:b/>
          <w:bCs/>
        </w:rPr>
      </w:pPr>
    </w:p>
    <w:p w14:paraId="61A7C3A6" w14:textId="71F1CAFA" w:rsidR="00C8005A" w:rsidRPr="0080382F" w:rsidRDefault="00C8005A" w:rsidP="00C8005A">
      <w:pPr>
        <w:ind w:left="480"/>
        <w:jc w:val="center"/>
        <w:rPr>
          <w:rFonts w:ascii="Arial" w:hAnsi="Arial" w:cs="Arial"/>
          <w:b/>
          <w:bCs/>
        </w:rPr>
      </w:pPr>
      <w:r w:rsidRPr="0080382F">
        <w:rPr>
          <w:rFonts w:ascii="Arial" w:hAnsi="Arial" w:cs="Arial"/>
          <w:b/>
          <w:bCs/>
        </w:rPr>
        <w:lastRenderedPageBreak/>
        <w:t>University of Wales: Trinity Saint David</w:t>
      </w:r>
    </w:p>
    <w:p w14:paraId="7C099629" w14:textId="77777777" w:rsidR="00C8005A" w:rsidRPr="0080382F" w:rsidRDefault="00C8005A" w:rsidP="00C8005A">
      <w:pPr>
        <w:ind w:left="480"/>
        <w:jc w:val="center"/>
        <w:rPr>
          <w:rFonts w:ascii="Arial" w:hAnsi="Arial" w:cs="Arial"/>
          <w:b/>
          <w:bCs/>
        </w:rPr>
      </w:pPr>
      <w:r w:rsidRPr="0080382F">
        <w:rPr>
          <w:rFonts w:ascii="Arial" w:hAnsi="Arial" w:cs="Arial"/>
          <w:b/>
          <w:bCs/>
        </w:rPr>
        <w:t>E-Thesis Deposit Agreement</w:t>
      </w:r>
    </w:p>
    <w:p w14:paraId="16D2A174" w14:textId="77777777" w:rsidR="00C8005A" w:rsidRPr="00B86AC3" w:rsidRDefault="00C8005A" w:rsidP="00C8005A">
      <w:pPr>
        <w:rPr>
          <w:rFonts w:ascii="Arial" w:eastAsia="PMingLiU" w:hAnsi="Arial" w:cs="Arial"/>
          <w:b/>
          <w:bCs/>
          <w:szCs w:val="22"/>
          <w:lang w:val="en-US"/>
        </w:rPr>
      </w:pPr>
    </w:p>
    <w:p w14:paraId="29888AAD" w14:textId="77777777" w:rsidR="00C8005A" w:rsidRPr="0080382F" w:rsidRDefault="00C8005A" w:rsidP="00C8005A">
      <w:pPr>
        <w:rPr>
          <w:rFonts w:ascii="Arial" w:hAnsi="Arial" w:cs="Arial"/>
          <w:b/>
          <w:bCs/>
        </w:rPr>
      </w:pPr>
      <w:r w:rsidRPr="0080382F">
        <w:rPr>
          <w:rFonts w:ascii="Arial" w:hAnsi="Arial" w:cs="Arial"/>
          <w:b/>
          <w:bCs/>
        </w:rPr>
        <w:t>Details of the Work</w:t>
      </w:r>
    </w:p>
    <w:p w14:paraId="763CD6C7" w14:textId="77777777" w:rsidR="00C8005A" w:rsidRPr="00B86AC3" w:rsidRDefault="00C8005A" w:rsidP="00C8005A">
      <w:pPr>
        <w:rPr>
          <w:rFonts w:ascii="Arial" w:eastAsia="PMingLiU" w:hAnsi="Arial" w:cs="Arial"/>
          <w:bCs/>
          <w:szCs w:val="22"/>
          <w:lang w:val="en-US"/>
        </w:rPr>
      </w:pPr>
      <w:r w:rsidRPr="00B86AC3">
        <w:rPr>
          <w:rFonts w:ascii="Arial" w:eastAsia="PMingLiU" w:hAnsi="Arial" w:cs="Arial"/>
          <w:bCs/>
          <w:szCs w:val="22"/>
          <w:lang w:val="en-US"/>
        </w:rPr>
        <w:t>I would like to deposit the following item in the digital repository maintained by the University, and/or in any other repository authorized for use by the University:</w:t>
      </w:r>
    </w:p>
    <w:p w14:paraId="17087885" w14:textId="77777777" w:rsidR="00C8005A" w:rsidRPr="00B86AC3" w:rsidRDefault="00C8005A" w:rsidP="00C8005A">
      <w:pPr>
        <w:rPr>
          <w:rFonts w:ascii="Arial" w:eastAsia="PMingLiU" w:hAnsi="Arial" w:cs="Arial"/>
          <w:bCs/>
          <w:szCs w:val="22"/>
          <w:lang w:val="en-US"/>
        </w:rPr>
      </w:pPr>
    </w:p>
    <w:p w14:paraId="3B045345" w14:textId="03813733" w:rsidR="00C8005A" w:rsidRPr="00225432" w:rsidRDefault="00C8005A" w:rsidP="00A836CD">
      <w:pPr>
        <w:rPr>
          <w:rFonts w:ascii="DFKai-SB" w:eastAsiaTheme="minorEastAsia" w:hAnsi="DFKai-SB"/>
          <w:bCs/>
          <w:szCs w:val="22"/>
          <w:u w:val="dotted"/>
        </w:rPr>
      </w:pPr>
      <w:proofErr w:type="gramStart"/>
      <w:r w:rsidRPr="00B86AC3">
        <w:rPr>
          <w:rFonts w:ascii="Arial" w:eastAsia="PMingLiU" w:hAnsi="Arial" w:cs="Arial"/>
          <w:b/>
          <w:bCs/>
          <w:szCs w:val="22"/>
          <w:lang w:val="en-US"/>
        </w:rPr>
        <w:t>Title</w:t>
      </w:r>
      <w:r>
        <w:rPr>
          <w:rFonts w:ascii="Arial" w:eastAsia="PMingLiU" w:hAnsi="Arial" w:cs="Arial"/>
          <w:szCs w:val="22"/>
          <w:lang w:val="en-US"/>
        </w:rPr>
        <w:t xml:space="preserve">  </w:t>
      </w:r>
      <w:r w:rsidR="00A836CD" w:rsidRPr="00A836CD">
        <w:rPr>
          <w:rFonts w:ascii="Times New Roman" w:hAnsi="Times New Roman"/>
        </w:rPr>
        <w:t>The</w:t>
      </w:r>
      <w:proofErr w:type="gramEnd"/>
      <w:r w:rsidR="00A836CD" w:rsidRPr="00A836CD">
        <w:rPr>
          <w:rFonts w:ascii="Times New Roman" w:hAnsi="Times New Roman"/>
        </w:rPr>
        <w:t xml:space="preserve"> Comparative Study of Taoist Ecological Ideology and Western Environmental Ethics</w:t>
      </w:r>
    </w:p>
    <w:p w14:paraId="2FFB4673" w14:textId="77777777" w:rsidR="00C8005A" w:rsidRPr="00B86AC3" w:rsidRDefault="00C8005A" w:rsidP="00C8005A">
      <w:pPr>
        <w:rPr>
          <w:rFonts w:ascii="Arial" w:eastAsia="PMingLiU" w:hAnsi="Arial" w:cs="Arial"/>
          <w:bCs/>
          <w:szCs w:val="22"/>
          <w:lang w:val="en-US"/>
        </w:rPr>
      </w:pPr>
    </w:p>
    <w:p w14:paraId="55CA6F16" w14:textId="7BCC4CFB" w:rsidR="00C8005A" w:rsidRPr="00B86AC3" w:rsidRDefault="00C8005A" w:rsidP="00C8005A">
      <w:pPr>
        <w:ind w:firstLine="720"/>
        <w:rPr>
          <w:rFonts w:ascii="Arial" w:eastAsia="PMingLiU" w:hAnsi="Arial" w:cs="Arial"/>
          <w:bCs/>
          <w:szCs w:val="22"/>
          <w:lang w:val="en-US"/>
        </w:rPr>
      </w:pPr>
      <w:r w:rsidRPr="00B86AC3">
        <w:rPr>
          <w:rFonts w:ascii="Arial" w:eastAsia="PMingLiU" w:hAnsi="Arial" w:cs="Arial"/>
          <w:bCs/>
          <w:szCs w:val="22"/>
          <w:lang w:val="en-US"/>
        </w:rPr>
        <w:t xml:space="preserve">This item is a product of my own research </w:t>
      </w:r>
      <w:proofErr w:type="spellStart"/>
      <w:r w:rsidRPr="00B86AC3">
        <w:rPr>
          <w:rFonts w:ascii="Arial" w:eastAsia="PMingLiU" w:hAnsi="Arial" w:cs="Arial"/>
          <w:bCs/>
          <w:szCs w:val="22"/>
          <w:lang w:val="en-US"/>
        </w:rPr>
        <w:t>endeavours</w:t>
      </w:r>
      <w:proofErr w:type="spellEnd"/>
      <w:r w:rsidRPr="00B86AC3">
        <w:rPr>
          <w:rFonts w:ascii="Arial" w:eastAsia="PMingLiU" w:hAnsi="Arial" w:cs="Arial"/>
          <w:bCs/>
          <w:szCs w:val="22"/>
          <w:lang w:val="en-US"/>
        </w:rPr>
        <w:t xml:space="preserve"> and is covered by the agreement below in which the item is referred to as </w:t>
      </w:r>
      <w:r w:rsidR="00DD0085">
        <w:rPr>
          <w:rFonts w:ascii="Arial" w:eastAsia="PMingLiU" w:hAnsi="Arial" w:cs="Arial"/>
          <w:bCs/>
          <w:szCs w:val="22"/>
          <w:lang w:val="en-US"/>
        </w:rPr>
        <w:t>“</w:t>
      </w:r>
      <w:r w:rsidRPr="00B86AC3">
        <w:rPr>
          <w:rFonts w:ascii="Arial" w:eastAsia="PMingLiU" w:hAnsi="Arial" w:cs="Arial"/>
          <w:bCs/>
          <w:szCs w:val="22"/>
          <w:lang w:val="en-US"/>
        </w:rPr>
        <w:t>the Work</w:t>
      </w:r>
      <w:r w:rsidR="00DD0085">
        <w:rPr>
          <w:rFonts w:ascii="Arial" w:eastAsia="PMingLiU" w:hAnsi="Arial" w:cs="Arial"/>
          <w:bCs/>
          <w:szCs w:val="22"/>
          <w:lang w:val="en-US"/>
        </w:rPr>
        <w:t>”</w:t>
      </w:r>
      <w:r w:rsidRPr="00B86AC3">
        <w:rPr>
          <w:rFonts w:ascii="Arial" w:eastAsia="PMingLiU" w:hAnsi="Arial" w:cs="Arial"/>
          <w:bCs/>
          <w:szCs w:val="22"/>
          <w:lang w:val="en-US"/>
        </w:rPr>
        <w:t>.  It is identical in content to that deposited in the University Library, subject to point 4 below.</w:t>
      </w:r>
    </w:p>
    <w:p w14:paraId="52147981" w14:textId="77777777" w:rsidR="00C8005A" w:rsidRPr="00B86AC3" w:rsidRDefault="00C8005A" w:rsidP="00C8005A">
      <w:pPr>
        <w:rPr>
          <w:rFonts w:ascii="Arial" w:eastAsia="PMingLiU" w:hAnsi="Arial" w:cs="Arial"/>
          <w:bCs/>
          <w:szCs w:val="22"/>
          <w:lang w:val="en-US"/>
        </w:rPr>
      </w:pPr>
    </w:p>
    <w:p w14:paraId="768633E2" w14:textId="77777777" w:rsidR="00C8005A" w:rsidRPr="00B86AC3" w:rsidRDefault="00C8005A" w:rsidP="00C8005A">
      <w:pPr>
        <w:ind w:firstLine="720"/>
        <w:rPr>
          <w:rFonts w:ascii="Arial" w:eastAsia="PMingLiU" w:hAnsi="Arial" w:cs="Arial"/>
          <w:bCs/>
          <w:szCs w:val="22"/>
          <w:lang w:val="en-US"/>
        </w:rPr>
      </w:pPr>
      <w:r w:rsidRPr="00B86AC3">
        <w:rPr>
          <w:rFonts w:ascii="Arial" w:eastAsia="PMingLiU" w:hAnsi="Arial" w:cs="Arial"/>
          <w:bCs/>
          <w:szCs w:val="22"/>
          <w:lang w:val="en-US"/>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5816622" w14:textId="77777777" w:rsidR="00C8005A" w:rsidRPr="00B86AC3" w:rsidRDefault="00C8005A" w:rsidP="00C8005A">
      <w:pPr>
        <w:rPr>
          <w:rFonts w:ascii="Arial" w:eastAsia="PMingLiU" w:hAnsi="Arial" w:cs="Arial"/>
          <w:bCs/>
          <w:szCs w:val="22"/>
          <w:lang w:val="en-US"/>
        </w:rPr>
      </w:pPr>
    </w:p>
    <w:p w14:paraId="2037D1BD" w14:textId="77777777" w:rsidR="00C8005A" w:rsidRPr="0080382F" w:rsidRDefault="00C8005A" w:rsidP="00C8005A">
      <w:pPr>
        <w:ind w:firstLine="720"/>
        <w:rPr>
          <w:rFonts w:ascii="Arial" w:hAnsi="Arial" w:cs="Arial"/>
          <w:b/>
          <w:bCs/>
        </w:rPr>
      </w:pPr>
      <w:r w:rsidRPr="0080382F">
        <w:rPr>
          <w:rFonts w:ascii="Arial" w:hAnsi="Arial" w:cs="Arial"/>
          <w:b/>
          <w:bCs/>
        </w:rPr>
        <w:t>UW: TSD Digital Repository</w:t>
      </w:r>
    </w:p>
    <w:p w14:paraId="1875F9A8" w14:textId="77777777" w:rsidR="00C8005A" w:rsidRPr="00B86AC3" w:rsidRDefault="00C8005A" w:rsidP="00C8005A">
      <w:pPr>
        <w:ind w:firstLine="720"/>
        <w:rPr>
          <w:rFonts w:ascii="Arial" w:eastAsia="PMingLiU" w:hAnsi="Arial" w:cs="Arial"/>
          <w:bCs/>
          <w:szCs w:val="22"/>
          <w:lang w:val="en-US"/>
        </w:rPr>
      </w:pPr>
      <w:r w:rsidRPr="00B86AC3">
        <w:rPr>
          <w:rFonts w:ascii="Arial" w:eastAsia="PMingLiU" w:hAnsi="Arial" w:cs="Arial"/>
          <w:bCs/>
          <w:szCs w:val="22"/>
          <w:lang w:val="en-US"/>
        </w:rPr>
        <w:t>I understand that work deposited in the digital repository will be accessible to a wide variety of people and institutions, including automated agents and search engines via the World Wide Web.</w:t>
      </w:r>
    </w:p>
    <w:p w14:paraId="00F76C24" w14:textId="77777777" w:rsidR="00C8005A" w:rsidRPr="00B86AC3" w:rsidRDefault="00C8005A" w:rsidP="00C8005A">
      <w:pPr>
        <w:rPr>
          <w:rFonts w:ascii="Arial" w:eastAsia="PMingLiU" w:hAnsi="Arial" w:cs="Arial"/>
          <w:bCs/>
          <w:szCs w:val="22"/>
          <w:lang w:val="en-US"/>
        </w:rPr>
      </w:pPr>
    </w:p>
    <w:p w14:paraId="2EFC46D8" w14:textId="77777777" w:rsidR="00C8005A" w:rsidRPr="00B86AC3" w:rsidRDefault="00C8005A" w:rsidP="00C8005A">
      <w:pPr>
        <w:ind w:firstLine="720"/>
        <w:rPr>
          <w:rFonts w:ascii="Arial" w:eastAsia="PMingLiU" w:hAnsi="Arial" w:cs="Arial"/>
          <w:bCs/>
          <w:color w:val="FF0000"/>
          <w:szCs w:val="22"/>
          <w:lang w:val="en-US"/>
        </w:rPr>
      </w:pPr>
      <w:r w:rsidRPr="00B86AC3">
        <w:rPr>
          <w:rFonts w:ascii="Arial" w:eastAsia="PMingLiU" w:hAnsi="Arial" w:cs="Arial"/>
          <w:bCs/>
          <w:szCs w:val="22"/>
          <w:lang w:val="en-US"/>
        </w:rPr>
        <w:t>I understand that once the Work is deposited, the item and its metadata may be incorporated into public access catalogues or services, such as national databases of electronic theses.</w:t>
      </w:r>
    </w:p>
    <w:p w14:paraId="1F3694EE" w14:textId="77777777" w:rsidR="00C8005A" w:rsidRPr="00B86AC3" w:rsidRDefault="00C8005A" w:rsidP="00C8005A">
      <w:pPr>
        <w:rPr>
          <w:rFonts w:ascii="Arial" w:eastAsia="PMingLiU" w:hAnsi="Arial" w:cs="Arial"/>
          <w:bCs/>
          <w:color w:val="FF0000"/>
          <w:szCs w:val="22"/>
          <w:lang w:val="en-US"/>
        </w:rPr>
      </w:pPr>
    </w:p>
    <w:p w14:paraId="0BFC1FE1" w14:textId="77777777" w:rsidR="00C8005A" w:rsidRPr="0080382F" w:rsidRDefault="00C8005A" w:rsidP="00C8005A">
      <w:pPr>
        <w:rPr>
          <w:rFonts w:ascii="Arial" w:hAnsi="Arial" w:cs="Arial"/>
          <w:b/>
          <w:bCs/>
        </w:rPr>
      </w:pPr>
      <w:r w:rsidRPr="0080382F">
        <w:rPr>
          <w:rFonts w:ascii="Arial" w:hAnsi="Arial" w:cs="Arial"/>
          <w:b/>
          <w:bCs/>
        </w:rPr>
        <w:t>I agree as follows:</w:t>
      </w:r>
    </w:p>
    <w:p w14:paraId="625FB96A"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I am the author or have the authority of the author/s to make this agreement and do hereby give the University of Wales: Trinity Saint David the right to make available the Work in the way described above.</w:t>
      </w:r>
    </w:p>
    <w:p w14:paraId="0D590252"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the electronic copy of the Work deposited in the digital repository and covered by this agreement, is identical in content to the paper copy of the Work deposited in the University Library, subject to point 4 below.</w:t>
      </w:r>
    </w:p>
    <w:p w14:paraId="2ABAC7AD"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 xml:space="preserve">That I have exercised reasonable care to ensure that the Work is original, and to the best of my knowledge, does not breach any laws including those relating to defamation, </w:t>
      </w:r>
      <w:proofErr w:type="gramStart"/>
      <w:r w:rsidRPr="00B86AC3">
        <w:rPr>
          <w:rFonts w:ascii="Arial" w:eastAsia="PMingLiU" w:hAnsi="Arial" w:cs="Arial"/>
          <w:bCs/>
          <w:szCs w:val="22"/>
          <w:lang w:val="en-US"/>
        </w:rPr>
        <w:t>libel</w:t>
      </w:r>
      <w:proofErr w:type="gramEnd"/>
      <w:r w:rsidRPr="00B86AC3">
        <w:rPr>
          <w:rFonts w:ascii="Arial" w:eastAsia="PMingLiU" w:hAnsi="Arial" w:cs="Arial"/>
          <w:bCs/>
          <w:szCs w:val="22"/>
          <w:lang w:val="en-US"/>
        </w:rPr>
        <w:t xml:space="preserve"> and copyright.</w:t>
      </w:r>
    </w:p>
    <w:p w14:paraId="5A8B010D"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lastRenderedPageBreak/>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B86AC3">
        <w:rPr>
          <w:rFonts w:ascii="Arial" w:eastAsia="PMingLiU" w:hAnsi="Arial" w:cs="Arial"/>
          <w:bCs/>
          <w:i/>
          <w:szCs w:val="22"/>
          <w:lang w:val="en-US"/>
        </w:rPr>
        <w:t>or</w:t>
      </w:r>
      <w:r w:rsidRPr="00B86AC3">
        <w:rPr>
          <w:rFonts w:ascii="Arial" w:eastAsia="PMingLiU" w:hAnsi="Arial" w:cs="Arial"/>
          <w:bCs/>
          <w:szCs w:val="22"/>
          <w:lang w:val="en-US"/>
        </w:rPr>
        <w:t xml:space="preserve"> that I have identified and removed that material for which adequate permission has not been obtained and which will be inaccessible via the digital repository</w:t>
      </w:r>
    </w:p>
    <w:p w14:paraId="21B43B52"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University of Wales: Trinity Saint David does not hold any obligation to take legal action on behalf of the Depositor, or other rights holders, in the event of a breach of intellectual property rights, or any other right, in the material deposited.</w:t>
      </w:r>
    </w:p>
    <w:p w14:paraId="1A548C56" w14:textId="77777777" w:rsidR="00C8005A" w:rsidRPr="00B86AC3" w:rsidRDefault="00C8005A" w:rsidP="00C8005A">
      <w:pPr>
        <w:numPr>
          <w:ilvl w:val="0"/>
          <w:numId w:val="6"/>
        </w:numPr>
        <w:ind w:firstLine="480"/>
        <w:rPr>
          <w:rFonts w:ascii="Arial" w:eastAsia="PMingLiU" w:hAnsi="Arial" w:cs="Arial"/>
          <w:bCs/>
          <w:szCs w:val="22"/>
          <w:lang w:val="en-US"/>
        </w:rPr>
      </w:pPr>
      <w:r w:rsidRPr="00B86AC3">
        <w:rPr>
          <w:rFonts w:ascii="Arial" w:eastAsia="PMingLiU" w:hAnsi="Arial" w:cs="Arial"/>
          <w:bCs/>
          <w:szCs w:val="22"/>
          <w:lang w:val="en-US"/>
        </w:rPr>
        <w:t>That I undertake to indemnify the University of Wales: Trinity Saint David against all actions, suits, proceedings, claims, demands and costs occasioned by the University in consequence of any breach of this agreement</w:t>
      </w:r>
    </w:p>
    <w:p w14:paraId="38988706" w14:textId="77777777" w:rsidR="00C8005A" w:rsidRPr="00B86AC3" w:rsidRDefault="00C8005A" w:rsidP="00C8005A">
      <w:pPr>
        <w:rPr>
          <w:rFonts w:ascii="Arial" w:eastAsia="PMingLiU" w:hAnsi="Arial" w:cs="Arial"/>
          <w:bCs/>
          <w:szCs w:val="22"/>
          <w:lang w:val="en-US"/>
        </w:rPr>
      </w:pPr>
    </w:p>
    <w:p w14:paraId="4E80CB78" w14:textId="77777777" w:rsidR="00C8005A" w:rsidRPr="00B86AC3" w:rsidRDefault="00C8005A" w:rsidP="00C8005A">
      <w:pPr>
        <w:rPr>
          <w:rFonts w:ascii="Arial" w:eastAsia="PMingLiU" w:hAnsi="Arial" w:cs="Arial"/>
          <w:bCs/>
          <w:szCs w:val="22"/>
          <w:lang w:val="en-US"/>
        </w:rPr>
      </w:pPr>
    </w:p>
    <w:p w14:paraId="3E0A8FB6" w14:textId="39A7DF83" w:rsidR="00C8005A" w:rsidRPr="00FE76EA" w:rsidRDefault="00096629" w:rsidP="00C8005A">
      <w:pPr>
        <w:ind w:left="480"/>
      </w:pPr>
      <w:r>
        <w:rPr>
          <w:noProof/>
        </w:rPr>
        <mc:AlternateContent>
          <mc:Choice Requires="wpi">
            <w:drawing>
              <wp:anchor distT="0" distB="0" distL="114300" distR="114300" simplePos="0" relativeHeight="251689984" behindDoc="0" locked="0" layoutInCell="1" allowOverlap="1" wp14:anchorId="72DEA206" wp14:editId="1DB4B4F5">
                <wp:simplePos x="0" y="0"/>
                <wp:positionH relativeFrom="column">
                  <wp:posOffset>1950902</wp:posOffset>
                </wp:positionH>
                <wp:positionV relativeFrom="paragraph">
                  <wp:posOffset>245383</wp:posOffset>
                </wp:positionV>
                <wp:extent cx="443320" cy="213190"/>
                <wp:effectExtent l="38100" t="38100" r="39370" b="41275"/>
                <wp:wrapNone/>
                <wp:docPr id="32" name="墨迹 32"/>
                <wp:cNvGraphicFramePr/>
                <a:graphic xmlns:a="http://schemas.openxmlformats.org/drawingml/2006/main">
                  <a:graphicData uri="http://schemas.microsoft.com/office/word/2010/wordprocessingInk">
                    <w14:contentPart bwMode="auto" r:id="rId16">
                      <w14:nvContentPartPr>
                        <w14:cNvContentPartPr/>
                      </w14:nvContentPartPr>
                      <w14:xfrm>
                        <a:off x="0" y="0"/>
                        <a:ext cx="443320" cy="213190"/>
                      </w14:xfrm>
                    </w14:contentPart>
                  </a:graphicData>
                </a:graphic>
              </wp:anchor>
            </w:drawing>
          </mc:Choice>
          <mc:Fallback>
            <w:pict>
              <v:shapetype w14:anchorId="0E76C57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墨迹 32" o:spid="_x0000_s1026" type="#_x0000_t75" style="position:absolute;left:0;text-align:left;margin-left:153pt;margin-top:18.7pt;width:36.1pt;height:18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">
                <v:imagedata r:id="rId17" o:title=""/>
              </v:shape>
            </w:pict>
          </mc:Fallback>
        </mc:AlternateContent>
      </w:r>
    </w:p>
    <w:p w14:paraId="36382025" w14:textId="0B2C32DC" w:rsidR="00C8005A" w:rsidRPr="00FE76EA" w:rsidRDefault="001F21F9" w:rsidP="00C8005A">
      <w:pPr>
        <w:ind w:left="480"/>
      </w:pPr>
      <w:r>
        <w:rPr>
          <w:rFonts w:ascii="Arial" w:hAnsi="Arial" w:cs="Arial"/>
          <w:b/>
          <w:bCs/>
          <w:noProof/>
        </w:rPr>
        <mc:AlternateContent>
          <mc:Choice Requires="wpi">
            <w:drawing>
              <wp:anchor distT="0" distB="0" distL="114300" distR="114300" simplePos="0" relativeHeight="251691008" behindDoc="0" locked="0" layoutInCell="1" allowOverlap="1" wp14:anchorId="3D6BAE55" wp14:editId="61426D44">
                <wp:simplePos x="0" y="0"/>
                <wp:positionH relativeFrom="column">
                  <wp:posOffset>1021715</wp:posOffset>
                </wp:positionH>
                <wp:positionV relativeFrom="paragraph">
                  <wp:posOffset>-99060</wp:posOffset>
                </wp:positionV>
                <wp:extent cx="718275" cy="227330"/>
                <wp:effectExtent l="38100" t="38100" r="0" b="39370"/>
                <wp:wrapNone/>
                <wp:docPr id="33" name="墨迹 33"/>
                <wp:cNvGraphicFramePr/>
                <a:graphic xmlns:a="http://schemas.openxmlformats.org/drawingml/2006/main">
                  <a:graphicData uri="http://schemas.microsoft.com/office/word/2010/wordprocessingInk">
                    <w14:contentPart bwMode="auto" r:id="rId18">
                      <w14:nvContentPartPr>
                        <w14:cNvContentPartPr/>
                      </w14:nvContentPartPr>
                      <w14:xfrm>
                        <a:off x="0" y="0"/>
                        <a:ext cx="718275" cy="227330"/>
                      </w14:xfrm>
                    </w14:contentPart>
                  </a:graphicData>
                </a:graphic>
              </wp:anchor>
            </w:drawing>
          </mc:Choice>
          <mc:Fallback>
            <w:pict>
              <v:shape w14:anchorId="04A2C6C0" id="墨迹 33" o:spid="_x0000_s1026" type="#_x0000_t75" style="position:absolute;left:0;text-align:left;margin-left:79.85pt;margin-top:-8.4pt;width:57.7pt;height:19.1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">
                <v:imagedata r:id="rId19" o:title=""/>
              </v:shape>
            </w:pict>
          </mc:Fallback>
        </mc:AlternateContent>
      </w:r>
      <w:r w:rsidR="00C8005A" w:rsidRPr="00FE76EA">
        <w:rPr>
          <w:rFonts w:ascii="Arial" w:hAnsi="Arial" w:cs="Arial"/>
          <w:b/>
          <w:bCs/>
        </w:rPr>
        <w:t xml:space="preserve">Name: </w:t>
      </w:r>
      <w:r w:rsidR="00C8005A" w:rsidRPr="00FE76EA">
        <w:t>………………………………………………………………………</w:t>
      </w:r>
    </w:p>
    <w:p w14:paraId="2235FBEB" w14:textId="6713B545" w:rsidR="00C8005A" w:rsidRPr="001F21F9" w:rsidRDefault="00C8005A" w:rsidP="00C8005A">
      <w:pPr>
        <w:ind w:firstLineChars="450" w:firstLine="1080"/>
        <w:rPr>
          <w:rFonts w:ascii="Arial" w:eastAsia="PMingLiU" w:hAnsi="Arial" w:cs="Arial"/>
          <w:bCs/>
          <w:color w:val="FF0000"/>
          <w:szCs w:val="22"/>
          <w:lang w:val="en-US"/>
        </w:rPr>
      </w:pPr>
    </w:p>
    <w:p w14:paraId="0C0E1CFF" w14:textId="77777777" w:rsidR="00C8005A" w:rsidRPr="00A70DE7" w:rsidRDefault="00C8005A" w:rsidP="00C8005A">
      <w:pPr>
        <w:ind w:left="480"/>
        <w:rPr>
          <w:lang w:val="en-US"/>
        </w:rPr>
      </w:pPr>
    </w:p>
    <w:p w14:paraId="147B2613" w14:textId="50755616" w:rsidR="00C8005A" w:rsidRPr="004500EF" w:rsidRDefault="00C8005A" w:rsidP="00C8005A">
      <w:pPr>
        <w:ind w:left="480"/>
        <w:rPr>
          <w:lang w:val="en-US"/>
        </w:rPr>
      </w:pPr>
    </w:p>
    <w:p w14:paraId="53706CA9" w14:textId="1432C21E" w:rsidR="00C8005A" w:rsidRPr="00FE76EA" w:rsidRDefault="00C8005A" w:rsidP="00C8005A">
      <w:pPr>
        <w:ind w:left="480"/>
      </w:pPr>
      <w:r w:rsidRPr="00FE76EA">
        <w:rPr>
          <w:rFonts w:ascii="Arial" w:hAnsi="Arial" w:cs="Arial"/>
          <w:b/>
          <w:bCs/>
        </w:rPr>
        <w:t xml:space="preserve">Date: </w:t>
      </w:r>
      <w:r w:rsidRPr="00FE76EA">
        <w:t xml:space="preserve"> </w:t>
      </w:r>
      <w:r w:rsidRPr="00FE76EA">
        <w:t>………………………………………………………………………</w:t>
      </w:r>
    </w:p>
    <w:p w14:paraId="1B056D5B" w14:textId="77777777" w:rsidR="00C8005A" w:rsidRPr="00A70DE7" w:rsidRDefault="00C8005A" w:rsidP="00C8005A">
      <w:pPr>
        <w:rPr>
          <w:rFonts w:ascii="Arial" w:eastAsia="PMingLiU" w:hAnsi="Arial" w:cs="Arial"/>
          <w:b/>
          <w:bCs/>
          <w:szCs w:val="22"/>
          <w:lang w:val="en-US"/>
        </w:rPr>
      </w:pPr>
    </w:p>
    <w:p w14:paraId="3A410D5B" w14:textId="77777777" w:rsidR="00C8005A" w:rsidRPr="00B86AC3" w:rsidRDefault="00C8005A" w:rsidP="00C8005A">
      <w:pPr>
        <w:rPr>
          <w:rFonts w:ascii="Arial" w:eastAsia="PMingLiU" w:hAnsi="Arial" w:cs="Arial"/>
          <w:b/>
          <w:bCs/>
          <w:szCs w:val="22"/>
          <w:lang w:val="en-US"/>
        </w:rPr>
      </w:pPr>
    </w:p>
    <w:p w14:paraId="6CAA38F8" w14:textId="77777777" w:rsidR="00C8005A" w:rsidRPr="00B86AC3" w:rsidRDefault="00C8005A" w:rsidP="00C8005A">
      <w:pPr>
        <w:rPr>
          <w:rFonts w:ascii="Arial" w:eastAsia="PMingLiU" w:hAnsi="Arial" w:cs="Arial"/>
          <w:bCs/>
          <w:szCs w:val="22"/>
          <w:lang w:val="en-US"/>
        </w:rPr>
      </w:pPr>
    </w:p>
    <w:p w14:paraId="595864EC" w14:textId="77777777" w:rsidR="00C8005A" w:rsidRPr="00B86AC3" w:rsidRDefault="00C8005A" w:rsidP="00C8005A">
      <w:pPr>
        <w:rPr>
          <w:rFonts w:ascii="Calibri" w:eastAsia="PMingLiU" w:hAnsi="Calibri"/>
          <w:bCs/>
          <w:szCs w:val="22"/>
          <w:lang w:val="en-US"/>
        </w:rPr>
      </w:pPr>
    </w:p>
    <w:p w14:paraId="2F24A20E" w14:textId="77777777" w:rsidR="00C8005A" w:rsidRPr="00B86AC3" w:rsidRDefault="00C8005A" w:rsidP="00C8005A">
      <w:pPr>
        <w:rPr>
          <w:rFonts w:ascii="Calibri" w:eastAsia="PMingLiU" w:hAnsi="Calibri"/>
          <w:bCs/>
          <w:szCs w:val="22"/>
          <w:lang w:val="en-US"/>
        </w:rPr>
      </w:pPr>
    </w:p>
    <w:p w14:paraId="2B69B147" w14:textId="77777777" w:rsidR="00C8005A" w:rsidRPr="00B86AC3" w:rsidRDefault="00C8005A" w:rsidP="00C8005A">
      <w:pPr>
        <w:rPr>
          <w:rFonts w:ascii="Calibri" w:eastAsia="PMingLiU" w:hAnsi="Calibri"/>
          <w:bCs/>
          <w:szCs w:val="22"/>
          <w:lang w:val="en-US"/>
        </w:rPr>
      </w:pPr>
    </w:p>
    <w:p w14:paraId="10C2C17E" w14:textId="77777777" w:rsidR="00C8005A" w:rsidRPr="00B86AC3" w:rsidRDefault="00C8005A" w:rsidP="00C8005A">
      <w:pPr>
        <w:rPr>
          <w:rFonts w:ascii="Calibri" w:eastAsia="PMingLiU" w:hAnsi="Calibri"/>
          <w:bCs/>
          <w:szCs w:val="22"/>
          <w:lang w:val="en-US"/>
        </w:rPr>
      </w:pPr>
    </w:p>
    <w:p w14:paraId="1A85CA4E" w14:textId="77777777" w:rsidR="00C8005A" w:rsidRPr="00B86AC3" w:rsidRDefault="00C8005A" w:rsidP="00C8005A">
      <w:pPr>
        <w:rPr>
          <w:rFonts w:ascii="Calibri" w:eastAsia="PMingLiU" w:hAnsi="Calibri"/>
          <w:bCs/>
          <w:szCs w:val="22"/>
          <w:lang w:val="en-US"/>
        </w:rPr>
      </w:pPr>
    </w:p>
    <w:p w14:paraId="19AEC969" w14:textId="77777777" w:rsidR="00C8005A" w:rsidRPr="00B86AC3" w:rsidRDefault="00C8005A" w:rsidP="00C8005A">
      <w:pPr>
        <w:rPr>
          <w:rFonts w:ascii="Calibri" w:eastAsia="PMingLiU" w:hAnsi="Calibri"/>
          <w:bCs/>
          <w:szCs w:val="22"/>
          <w:lang w:val="en-US"/>
        </w:rPr>
      </w:pPr>
    </w:p>
    <w:p w14:paraId="61718806" w14:textId="77777777" w:rsidR="00C8005A" w:rsidRPr="00B86AC3" w:rsidRDefault="00C8005A" w:rsidP="00C8005A">
      <w:pPr>
        <w:rPr>
          <w:rFonts w:ascii="Calibri" w:eastAsia="PMingLiU" w:hAnsi="Calibri"/>
          <w:bCs/>
          <w:szCs w:val="22"/>
          <w:lang w:val="en-US"/>
        </w:rPr>
      </w:pPr>
    </w:p>
    <w:p w14:paraId="5B7C47F0" w14:textId="77777777" w:rsidR="00C8005A" w:rsidRPr="00B86AC3" w:rsidRDefault="00C8005A" w:rsidP="00C8005A">
      <w:pPr>
        <w:rPr>
          <w:rFonts w:ascii="Calibri" w:eastAsia="PMingLiU" w:hAnsi="Calibri"/>
          <w:bCs/>
          <w:szCs w:val="22"/>
          <w:lang w:val="en-US"/>
        </w:rPr>
      </w:pPr>
    </w:p>
    <w:p w14:paraId="49E0A265" w14:textId="77777777" w:rsidR="00C8005A" w:rsidRDefault="00C8005A" w:rsidP="00C8005A">
      <w:pPr>
        <w:rPr>
          <w:rFonts w:ascii="Calibri" w:eastAsia="PMingLiU" w:hAnsi="Calibri"/>
          <w:bCs/>
          <w:szCs w:val="22"/>
          <w:lang w:val="en-US"/>
        </w:rPr>
      </w:pPr>
    </w:p>
    <w:p w14:paraId="49C2DF39" w14:textId="77777777" w:rsidR="00C8005A" w:rsidRDefault="00C8005A" w:rsidP="00C8005A">
      <w:pPr>
        <w:rPr>
          <w:rFonts w:ascii="Calibri" w:eastAsia="PMingLiU" w:hAnsi="Calibri"/>
          <w:bCs/>
          <w:szCs w:val="22"/>
          <w:lang w:val="en-US"/>
        </w:rPr>
      </w:pPr>
    </w:p>
    <w:p w14:paraId="53FA6213" w14:textId="77777777" w:rsidR="00C8005A" w:rsidRDefault="00C8005A" w:rsidP="00C8005A">
      <w:pPr>
        <w:rPr>
          <w:rFonts w:ascii="Calibri" w:eastAsia="PMingLiU" w:hAnsi="Calibri"/>
          <w:bCs/>
          <w:szCs w:val="22"/>
          <w:lang w:val="en-US"/>
        </w:rPr>
      </w:pPr>
    </w:p>
    <w:p w14:paraId="479160F9" w14:textId="77777777" w:rsidR="00C8005A" w:rsidRDefault="00C8005A" w:rsidP="00C8005A">
      <w:pPr>
        <w:rPr>
          <w:rFonts w:ascii="Calibri" w:eastAsia="PMingLiU" w:hAnsi="Calibri"/>
          <w:bCs/>
          <w:szCs w:val="22"/>
          <w:lang w:val="en-US"/>
        </w:rPr>
      </w:pPr>
    </w:p>
    <w:p w14:paraId="2F4203C7" w14:textId="77777777" w:rsidR="00C8005A" w:rsidRDefault="00C8005A" w:rsidP="00C8005A">
      <w:pPr>
        <w:rPr>
          <w:rFonts w:ascii="Calibri" w:eastAsia="PMingLiU" w:hAnsi="Calibri"/>
          <w:bCs/>
          <w:szCs w:val="22"/>
          <w:lang w:val="en-US"/>
        </w:rPr>
      </w:pPr>
    </w:p>
    <w:p w14:paraId="1297C289" w14:textId="77777777" w:rsidR="00C8005A" w:rsidRDefault="00C8005A" w:rsidP="00C8005A">
      <w:pPr>
        <w:rPr>
          <w:rFonts w:ascii="Calibri" w:eastAsia="PMingLiU" w:hAnsi="Calibri"/>
          <w:bCs/>
          <w:szCs w:val="22"/>
          <w:lang w:val="en-US"/>
        </w:rPr>
      </w:pPr>
    </w:p>
    <w:p w14:paraId="630EC20E" w14:textId="77777777" w:rsidR="00C8005A" w:rsidRDefault="00C8005A" w:rsidP="00C8005A">
      <w:pPr>
        <w:rPr>
          <w:rFonts w:ascii="Calibri" w:eastAsia="PMingLiU" w:hAnsi="Calibri"/>
          <w:bCs/>
          <w:szCs w:val="22"/>
          <w:lang w:val="en-US"/>
        </w:rPr>
      </w:pPr>
    </w:p>
    <w:p w14:paraId="48378D72" w14:textId="77777777" w:rsidR="00C8005A" w:rsidRPr="00B86AC3" w:rsidRDefault="00C8005A" w:rsidP="00C8005A">
      <w:pPr>
        <w:rPr>
          <w:rFonts w:ascii="Calibri" w:eastAsia="PMingLiU" w:hAnsi="Calibri"/>
          <w:bCs/>
          <w:szCs w:val="22"/>
          <w:lang w:val="en-US"/>
        </w:rPr>
      </w:pPr>
    </w:p>
    <w:p w14:paraId="163A19A5" w14:textId="37077098" w:rsidR="00C8005A" w:rsidRDefault="00C8005A" w:rsidP="00C8005A">
      <w:pPr>
        <w:rPr>
          <w:rFonts w:ascii="Calibri" w:eastAsia="PMingLiU" w:hAnsi="Calibri"/>
          <w:bCs/>
          <w:szCs w:val="22"/>
          <w:lang w:val="en-US"/>
        </w:rPr>
      </w:pPr>
    </w:p>
    <w:p w14:paraId="18989849" w14:textId="23D5389C" w:rsidR="00A836CD" w:rsidRPr="00A836CD" w:rsidRDefault="00A836CD" w:rsidP="00A836CD">
      <w:pPr>
        <w:jc w:val="center"/>
        <w:rPr>
          <w:rFonts w:ascii="Times New Roman" w:eastAsia="宋体" w:hAnsi="Times New Roman"/>
          <w:bCs/>
          <w:sz w:val="40"/>
          <w:szCs w:val="40"/>
          <w:lang w:val="en-US"/>
        </w:rPr>
      </w:pPr>
      <w:r w:rsidRPr="00A836CD">
        <w:rPr>
          <w:rFonts w:ascii="Times New Roman" w:eastAsia="宋体" w:hAnsi="Times New Roman"/>
          <w:bCs/>
          <w:sz w:val="40"/>
          <w:szCs w:val="40"/>
          <w:lang w:val="en-US"/>
        </w:rPr>
        <w:t>The Comparative Study of Taoist Ecological Ideology and Western Environmental Ethics</w:t>
      </w:r>
    </w:p>
    <w:p w14:paraId="70F995D6" w14:textId="77777777" w:rsidR="003B4B33" w:rsidRPr="00225432" w:rsidRDefault="003B4B33" w:rsidP="003B4B33">
      <w:pPr>
        <w:jc w:val="center"/>
        <w:rPr>
          <w:rFonts w:ascii="Times New Roman" w:eastAsia="宋体" w:hAnsi="Times New Roman"/>
          <w:bCs/>
          <w:sz w:val="40"/>
          <w:szCs w:val="40"/>
          <w:lang w:val="en-US"/>
        </w:rPr>
      </w:pPr>
    </w:p>
    <w:p w14:paraId="6EF38803" w14:textId="77777777" w:rsidR="003B4B33" w:rsidRPr="003B4B33" w:rsidRDefault="003B4B33" w:rsidP="003B4B33">
      <w:pPr>
        <w:jc w:val="center"/>
        <w:rPr>
          <w:rFonts w:ascii="Times New Roman" w:eastAsia="宋体" w:hAnsi="Times New Roman"/>
          <w:bCs/>
          <w:sz w:val="40"/>
          <w:szCs w:val="40"/>
          <w:lang w:val="en-US"/>
        </w:rPr>
      </w:pPr>
      <w:r w:rsidRPr="003B4B33">
        <w:rPr>
          <w:rFonts w:ascii="Times New Roman" w:eastAsia="宋体" w:hAnsi="Times New Roman" w:hint="eastAsia"/>
          <w:bCs/>
          <w:sz w:val="40"/>
          <w:szCs w:val="40"/>
          <w:lang w:val="en-US"/>
        </w:rPr>
        <w:t>道家生態思想與西方環境倫理比較研究</w:t>
      </w:r>
    </w:p>
    <w:p w14:paraId="49A926B8" w14:textId="77777777" w:rsidR="003B4B33" w:rsidRPr="003B4B33" w:rsidRDefault="003B4B33" w:rsidP="003B4B33">
      <w:pPr>
        <w:jc w:val="center"/>
        <w:rPr>
          <w:rFonts w:ascii="Calibri" w:eastAsia="PMingLiU" w:hAnsi="Calibri"/>
          <w:bCs/>
          <w:szCs w:val="22"/>
          <w:lang w:val="en-US"/>
        </w:rPr>
      </w:pPr>
    </w:p>
    <w:p w14:paraId="793F2BC5" w14:textId="77777777" w:rsidR="003B4B33" w:rsidRPr="00B86AC3" w:rsidRDefault="003B4B33" w:rsidP="003B4B33">
      <w:pPr>
        <w:ind w:firstLine="560"/>
        <w:jc w:val="center"/>
        <w:rPr>
          <w:rFonts w:ascii="Times New Roman" w:eastAsia="宋体" w:hAnsi="Times New Roman"/>
          <w:bCs/>
          <w:sz w:val="28"/>
          <w:szCs w:val="28"/>
          <w:lang w:val="en-US"/>
        </w:rPr>
      </w:pPr>
      <w:r w:rsidRPr="00B86AC3">
        <w:rPr>
          <w:rFonts w:ascii="Times New Roman" w:eastAsia="宋体" w:hAnsi="Times New Roman"/>
          <w:bCs/>
          <w:sz w:val="28"/>
          <w:szCs w:val="28"/>
          <w:lang w:val="en-US"/>
        </w:rPr>
        <w:t>A dissertation submitted to the University of Wales Trinity Saint David</w:t>
      </w:r>
    </w:p>
    <w:p w14:paraId="077F16FC" w14:textId="77777777" w:rsidR="003B4B33" w:rsidRPr="00B86AC3" w:rsidRDefault="003B4B33" w:rsidP="003B4B33">
      <w:pPr>
        <w:ind w:firstLine="560"/>
        <w:jc w:val="center"/>
        <w:rPr>
          <w:rFonts w:ascii="Times New Roman" w:eastAsia="宋体" w:hAnsi="Times New Roman"/>
          <w:bCs/>
          <w:sz w:val="28"/>
          <w:szCs w:val="28"/>
          <w:lang w:val="en-US"/>
        </w:rPr>
      </w:pPr>
      <w:r w:rsidRPr="00B86AC3">
        <w:rPr>
          <w:rFonts w:ascii="Times New Roman" w:eastAsia="宋体" w:hAnsi="Times New Roman"/>
          <w:bCs/>
          <w:sz w:val="28"/>
          <w:szCs w:val="28"/>
          <w:lang w:val="en-US"/>
        </w:rPr>
        <w:t xml:space="preserve">In fulfilment of the requirements for </w:t>
      </w:r>
      <w:r w:rsidRPr="00B86AC3">
        <w:rPr>
          <w:rFonts w:ascii="Times New Roman" w:eastAsia="宋体" w:hAnsi="Times New Roman" w:hint="eastAsia"/>
          <w:bCs/>
          <w:sz w:val="28"/>
          <w:szCs w:val="28"/>
          <w:lang w:val="en-US"/>
        </w:rPr>
        <w:t>BA</w:t>
      </w:r>
      <w:r w:rsidRPr="00B86AC3">
        <w:rPr>
          <w:rFonts w:ascii="Times New Roman" w:eastAsia="宋体" w:hAnsi="Times New Roman"/>
          <w:bCs/>
          <w:sz w:val="28"/>
          <w:szCs w:val="28"/>
          <w:lang w:val="en-US"/>
        </w:rPr>
        <w:t xml:space="preserve"> (Hons) in Sinology Degree</w:t>
      </w:r>
    </w:p>
    <w:p w14:paraId="31A1831C" w14:textId="77777777" w:rsidR="003B4B33" w:rsidRPr="00B86AC3" w:rsidRDefault="003B4B33" w:rsidP="003B4B33">
      <w:pPr>
        <w:ind w:firstLine="720"/>
        <w:jc w:val="center"/>
        <w:rPr>
          <w:rFonts w:ascii="DFKai-SB" w:eastAsia="DFKai-SB" w:hAnsi="DFKai-SB"/>
          <w:bCs/>
          <w:sz w:val="36"/>
          <w:lang w:val="en-US"/>
        </w:rPr>
      </w:pPr>
      <w:r w:rsidRPr="00B86AC3">
        <w:rPr>
          <w:rFonts w:ascii="DFKai-SB" w:eastAsia="DFKai-SB" w:hAnsi="DFKai-SB" w:hint="eastAsia"/>
          <w:bCs/>
          <w:sz w:val="36"/>
          <w:lang w:val="en-US"/>
        </w:rPr>
        <w:t>威爾士三一</w:t>
      </w:r>
      <w:r w:rsidRPr="00B86AC3">
        <w:rPr>
          <w:rFonts w:ascii="DFKai-SB" w:eastAsia="DFKai-SB" w:hAnsi="DFKai-SB"/>
          <w:bCs/>
          <w:sz w:val="36"/>
          <w:lang w:val="en-US"/>
        </w:rPr>
        <w:t>聖大衛大學</w:t>
      </w:r>
    </w:p>
    <w:p w14:paraId="1C2FA08A" w14:textId="77777777" w:rsidR="003B4B33" w:rsidRPr="00B86AC3" w:rsidRDefault="003B4B33" w:rsidP="003B4B33">
      <w:pPr>
        <w:ind w:firstLine="720"/>
        <w:jc w:val="center"/>
        <w:rPr>
          <w:rFonts w:ascii="DFKai-SB" w:eastAsia="DFKai-SB" w:hAnsi="DFKai-SB"/>
          <w:bCs/>
          <w:sz w:val="36"/>
          <w:lang w:val="en-US"/>
        </w:rPr>
      </w:pPr>
      <w:r w:rsidRPr="00B86AC3">
        <w:rPr>
          <w:rFonts w:ascii="DFKai-SB" w:eastAsia="DFKai-SB" w:hAnsi="DFKai-SB" w:hint="eastAsia"/>
          <w:bCs/>
          <w:sz w:val="36"/>
          <w:lang w:val="en-US"/>
        </w:rPr>
        <w:t>漢學文學學士</w:t>
      </w:r>
    </w:p>
    <w:p w14:paraId="6A2EA007" w14:textId="77777777" w:rsidR="003B4B33" w:rsidRPr="00B86AC3" w:rsidRDefault="003B4B33" w:rsidP="003B4B33">
      <w:pPr>
        <w:ind w:firstLine="720"/>
        <w:jc w:val="center"/>
        <w:rPr>
          <w:rFonts w:ascii="DFKai-SB" w:eastAsia="DFKai-SB" w:hAnsi="DFKai-SB"/>
          <w:bCs/>
          <w:sz w:val="36"/>
          <w:lang w:val="en-US"/>
        </w:rPr>
      </w:pPr>
      <w:r w:rsidRPr="00B86AC3">
        <w:rPr>
          <w:rFonts w:ascii="DFKai-SB" w:eastAsia="DFKai-SB" w:hAnsi="DFKai-SB" w:hint="eastAsia"/>
          <w:bCs/>
          <w:sz w:val="36"/>
          <w:lang w:val="en-US"/>
        </w:rPr>
        <w:t>學位</w:t>
      </w:r>
      <w:r w:rsidRPr="00B86AC3">
        <w:rPr>
          <w:rFonts w:ascii="DFKai-SB" w:eastAsia="DFKai-SB" w:hAnsi="DFKai-SB"/>
          <w:bCs/>
          <w:sz w:val="36"/>
          <w:lang w:val="en-US"/>
        </w:rPr>
        <w:t>論文</w:t>
      </w:r>
    </w:p>
    <w:p w14:paraId="19BE1AD7" w14:textId="77777777" w:rsidR="003B4B33" w:rsidRPr="00B86AC3" w:rsidRDefault="003B4B33" w:rsidP="003B4B33">
      <w:pPr>
        <w:ind w:firstLine="720"/>
        <w:jc w:val="center"/>
        <w:rPr>
          <w:rFonts w:ascii="DFKai-SB" w:eastAsia="DFKai-SB" w:hAnsi="DFKai-SB"/>
          <w:bCs/>
          <w:sz w:val="36"/>
          <w:lang w:val="en-US"/>
        </w:rPr>
      </w:pPr>
    </w:p>
    <w:p w14:paraId="2D186BF8" w14:textId="0F0978F1" w:rsidR="003B4B33" w:rsidRPr="00B86AC3" w:rsidRDefault="003B4B33" w:rsidP="003B4B33">
      <w:pPr>
        <w:ind w:firstLine="720"/>
        <w:jc w:val="center"/>
        <w:rPr>
          <w:rFonts w:ascii="Times New Roman" w:eastAsia="宋体" w:hAnsi="Times New Roman"/>
          <w:bCs/>
          <w:sz w:val="32"/>
          <w:szCs w:val="32"/>
          <w:lang w:val="en-US"/>
        </w:rPr>
      </w:pPr>
      <w:r w:rsidRPr="00B86AC3">
        <w:rPr>
          <w:rFonts w:ascii="Times New Roman" w:eastAsia="宋体" w:hAnsi="Times New Roman" w:hint="cs"/>
          <w:bCs/>
          <w:sz w:val="32"/>
          <w:szCs w:val="32"/>
          <w:lang w:val="en-US"/>
        </w:rPr>
        <w:t xml:space="preserve">Name: </w:t>
      </w:r>
      <w:r>
        <w:rPr>
          <w:rFonts w:ascii="DFKai-SB" w:eastAsia="DFKai-SB" w:hAnsi="DFKai-SB"/>
          <w:bCs/>
          <w:sz w:val="36"/>
          <w:lang w:val="en-US"/>
        </w:rPr>
        <w:t xml:space="preserve">Qixuan </w:t>
      </w:r>
      <w:r>
        <w:rPr>
          <w:rFonts w:ascii="DFKai-SB" w:eastAsia="DFKai-SB" w:hAnsi="DFKai-SB"/>
          <w:bCs/>
          <w:sz w:val="36"/>
          <w:lang w:val="en-US"/>
        </w:rPr>
        <w:tab/>
        <w:t>Zhou</w:t>
      </w:r>
    </w:p>
    <w:p w14:paraId="1CF2D5F9" w14:textId="77777777" w:rsidR="003B4B33" w:rsidRPr="00BC0A2F" w:rsidRDefault="003B4B33" w:rsidP="003B4B33">
      <w:pPr>
        <w:ind w:firstLine="720"/>
        <w:jc w:val="center"/>
        <w:rPr>
          <w:rFonts w:ascii="DFKai-SB" w:eastAsia="DFKai-SB" w:hAnsi="DFKai-SB"/>
          <w:bCs/>
          <w:sz w:val="36"/>
          <w:lang w:val="en-US"/>
        </w:rPr>
      </w:pPr>
      <w:r w:rsidRPr="00B86AC3">
        <w:rPr>
          <w:rFonts w:ascii="DFKai-SB" w:eastAsia="DFKai-SB" w:hAnsi="DFKai-SB" w:hint="eastAsia"/>
          <w:bCs/>
          <w:sz w:val="36"/>
          <w:lang w:val="en-US"/>
        </w:rPr>
        <w:t>姓名</w:t>
      </w:r>
      <w:r w:rsidRPr="00B86AC3">
        <w:rPr>
          <w:rFonts w:ascii="DFKai-SB" w:eastAsia="宋体" w:hAnsi="DFKai-SB" w:hint="eastAsia"/>
          <w:bCs/>
          <w:sz w:val="36"/>
          <w:lang w:val="en-US"/>
        </w:rPr>
        <w:t>：</w:t>
      </w:r>
      <w:r w:rsidRPr="00BC0A2F">
        <w:rPr>
          <w:rFonts w:ascii="DFKai-SB" w:eastAsia="DFKai-SB" w:hAnsi="DFKai-SB" w:hint="eastAsia"/>
          <w:sz w:val="36"/>
          <w:lang w:val="en-US"/>
        </w:rPr>
        <w:t>周琦</w:t>
      </w:r>
      <w:proofErr w:type="gramStart"/>
      <w:r w:rsidRPr="00BC0A2F">
        <w:rPr>
          <w:rFonts w:ascii="DFKai-SB" w:eastAsia="DFKai-SB" w:hAnsi="DFKai-SB" w:hint="eastAsia"/>
          <w:sz w:val="36"/>
          <w:lang w:val="en-US"/>
        </w:rPr>
        <w:t>璇</w:t>
      </w:r>
      <w:proofErr w:type="gramEnd"/>
    </w:p>
    <w:p w14:paraId="2B0772DF" w14:textId="77777777" w:rsidR="003B4B33" w:rsidRPr="00B86AC3" w:rsidRDefault="003B4B33" w:rsidP="003B4B33">
      <w:pPr>
        <w:ind w:firstLine="640"/>
        <w:jc w:val="center"/>
        <w:rPr>
          <w:rFonts w:ascii="Times New Roman" w:eastAsia="宋体" w:hAnsi="Times New Roman"/>
          <w:bCs/>
          <w:sz w:val="32"/>
          <w:szCs w:val="32"/>
          <w:lang w:val="en-US"/>
        </w:rPr>
      </w:pPr>
      <w:r w:rsidRPr="00B86AC3">
        <w:rPr>
          <w:rFonts w:ascii="Times New Roman" w:eastAsia="宋体" w:hAnsi="Times New Roman"/>
          <w:bCs/>
          <w:sz w:val="32"/>
          <w:szCs w:val="32"/>
          <w:lang w:val="en-US"/>
        </w:rPr>
        <w:t>Student Number</w:t>
      </w:r>
      <w:r w:rsidRPr="00B86AC3">
        <w:rPr>
          <w:rFonts w:ascii="Times New Roman" w:eastAsia="宋体" w:hAnsi="Times New Roman"/>
          <w:bCs/>
          <w:sz w:val="32"/>
          <w:szCs w:val="32"/>
          <w:lang w:val="en-US"/>
        </w:rPr>
        <w:t>：</w:t>
      </w:r>
      <w:r>
        <w:rPr>
          <w:rFonts w:ascii="Times New Roman" w:eastAsia="宋体" w:hAnsi="Times New Roman"/>
          <w:bCs/>
          <w:sz w:val="32"/>
          <w:szCs w:val="32"/>
          <w:lang w:val="en-US"/>
        </w:rPr>
        <w:t>1804447</w:t>
      </w:r>
    </w:p>
    <w:p w14:paraId="57CE9E71" w14:textId="77777777" w:rsidR="003B4B33" w:rsidRPr="00B86AC3" w:rsidRDefault="003B4B33" w:rsidP="003B4B33">
      <w:pPr>
        <w:ind w:firstLine="720"/>
        <w:jc w:val="center"/>
        <w:rPr>
          <w:rFonts w:ascii="DFKai-SB" w:eastAsia="DFKai-SB" w:hAnsi="DFKai-SB"/>
          <w:bCs/>
          <w:sz w:val="36"/>
          <w:lang w:val="en-US"/>
        </w:rPr>
      </w:pPr>
      <w:r w:rsidRPr="00B86AC3">
        <w:rPr>
          <w:rFonts w:ascii="DFKai-SB" w:eastAsia="DFKai-SB" w:hAnsi="DFKai-SB" w:hint="eastAsia"/>
          <w:bCs/>
          <w:sz w:val="36"/>
          <w:lang w:val="en-US"/>
        </w:rPr>
        <w:t>學號</w:t>
      </w:r>
      <w:r w:rsidRPr="00B86AC3">
        <w:rPr>
          <w:rFonts w:ascii="DFKai-SB" w:eastAsia="DFKai-SB" w:hAnsi="DFKai-SB"/>
          <w:bCs/>
          <w:sz w:val="36"/>
          <w:lang w:val="en-US"/>
        </w:rPr>
        <w:t>：</w:t>
      </w:r>
      <w:r>
        <w:rPr>
          <w:rFonts w:ascii="Times New Roman" w:eastAsia="DFKai-SB" w:hAnsi="Times New Roman"/>
          <w:sz w:val="36"/>
          <w:lang w:val="en-US"/>
        </w:rPr>
        <w:t>1804447</w:t>
      </w:r>
    </w:p>
    <w:p w14:paraId="2CA12F31" w14:textId="77777777" w:rsidR="003B4B33" w:rsidRPr="00B86AC3" w:rsidRDefault="003B4B33" w:rsidP="003B4B33">
      <w:pPr>
        <w:ind w:firstLine="720"/>
        <w:jc w:val="center"/>
        <w:rPr>
          <w:rFonts w:ascii="Times New Roman" w:eastAsia="宋体" w:hAnsi="Times New Roman"/>
          <w:bCs/>
          <w:sz w:val="36"/>
          <w:lang w:val="en-US"/>
        </w:rPr>
      </w:pPr>
    </w:p>
    <w:p w14:paraId="3E9C31FC" w14:textId="2A297756" w:rsidR="003B4B33" w:rsidRPr="00B86AC3" w:rsidRDefault="003B4B33" w:rsidP="003B4B33">
      <w:pPr>
        <w:ind w:firstLine="640"/>
        <w:jc w:val="center"/>
        <w:rPr>
          <w:rFonts w:ascii="Times New Roman" w:eastAsia="DFKai-SB" w:hAnsi="Times New Roman"/>
          <w:bCs/>
          <w:sz w:val="32"/>
          <w:szCs w:val="32"/>
          <w:lang w:val="en-US"/>
        </w:rPr>
      </w:pPr>
      <w:r w:rsidRPr="00B86AC3">
        <w:rPr>
          <w:rFonts w:ascii="Times New Roman" w:eastAsia="DFKai-SB" w:hAnsi="Times New Roman"/>
          <w:bCs/>
          <w:sz w:val="32"/>
          <w:szCs w:val="32"/>
          <w:lang w:val="en-US"/>
        </w:rPr>
        <w:t>Date</w:t>
      </w:r>
      <w:r w:rsidRPr="00B86AC3">
        <w:rPr>
          <w:rFonts w:ascii="Times New Roman" w:eastAsia="DFKai-SB" w:hAnsi="Times New Roman"/>
          <w:bCs/>
          <w:sz w:val="32"/>
          <w:szCs w:val="32"/>
          <w:lang w:val="en-US"/>
        </w:rPr>
        <w:t>：</w:t>
      </w:r>
      <w:r w:rsidRPr="00B86AC3">
        <w:rPr>
          <w:rFonts w:ascii="Times New Roman" w:eastAsia="DFKai-SB" w:hAnsi="Times New Roman"/>
          <w:bCs/>
          <w:sz w:val="32"/>
          <w:szCs w:val="32"/>
          <w:lang w:val="en-US"/>
        </w:rPr>
        <w:t xml:space="preserve"> </w:t>
      </w:r>
      <w:r>
        <w:rPr>
          <w:rFonts w:ascii="Times New Roman" w:eastAsia="DFKai-SB" w:hAnsi="Times New Roman"/>
          <w:bCs/>
          <w:sz w:val="32"/>
          <w:szCs w:val="32"/>
          <w:lang w:val="en-US"/>
        </w:rPr>
        <w:t>3</w:t>
      </w:r>
      <w:r w:rsidRPr="00B86AC3">
        <w:rPr>
          <w:rFonts w:ascii="Times New Roman" w:eastAsia="DFKai-SB" w:hAnsi="Times New Roman"/>
          <w:bCs/>
          <w:sz w:val="32"/>
          <w:szCs w:val="32"/>
          <w:lang w:val="en-US"/>
        </w:rPr>
        <w:t>/202</w:t>
      </w:r>
      <w:r>
        <w:rPr>
          <w:rFonts w:ascii="Times New Roman" w:eastAsia="DFKai-SB" w:hAnsi="Times New Roman"/>
          <w:bCs/>
          <w:sz w:val="32"/>
          <w:szCs w:val="32"/>
          <w:lang w:val="en-US"/>
        </w:rPr>
        <w:t>2</w:t>
      </w:r>
    </w:p>
    <w:p w14:paraId="09365975" w14:textId="4229A81E" w:rsidR="003B4B33" w:rsidRPr="00B86AC3" w:rsidRDefault="003B4B33" w:rsidP="003B4B33">
      <w:pPr>
        <w:ind w:firstLine="640"/>
        <w:jc w:val="center"/>
        <w:rPr>
          <w:rFonts w:ascii="DFKai-SB" w:eastAsia="DFKai-SB" w:hAnsi="DFKai-SB"/>
          <w:bCs/>
          <w:sz w:val="32"/>
          <w:szCs w:val="32"/>
          <w:lang w:val="en-US"/>
        </w:rPr>
      </w:pPr>
      <w:r w:rsidRPr="00B86AC3">
        <w:rPr>
          <w:rFonts w:ascii="DFKai-SB" w:eastAsia="DFKai-SB" w:hAnsi="DFKai-SB" w:hint="eastAsia"/>
          <w:bCs/>
          <w:sz w:val="32"/>
          <w:szCs w:val="32"/>
          <w:lang w:val="en-US"/>
        </w:rPr>
        <w:t>日期</w:t>
      </w:r>
      <w:r w:rsidRPr="00B86AC3">
        <w:rPr>
          <w:rFonts w:ascii="DFKai-SB" w:eastAsia="DFKai-SB" w:hAnsi="DFKai-SB"/>
          <w:bCs/>
          <w:sz w:val="32"/>
          <w:szCs w:val="32"/>
          <w:lang w:val="en-US"/>
        </w:rPr>
        <w:t>：</w:t>
      </w:r>
      <w:r w:rsidRPr="00B86AC3">
        <w:rPr>
          <w:rFonts w:ascii="DFKai-SB" w:eastAsia="DFKai-SB" w:hAnsi="DFKai-SB" w:hint="eastAsia"/>
          <w:bCs/>
          <w:sz w:val="32"/>
          <w:szCs w:val="32"/>
          <w:lang w:val="en-US"/>
        </w:rPr>
        <w:t>二</w:t>
      </w:r>
      <w:r>
        <w:rPr>
          <w:rFonts w:ascii="宋体" w:eastAsia="宋体" w:hAnsi="宋体" w:cs="宋体" w:hint="eastAsia"/>
          <w:bCs/>
          <w:sz w:val="32"/>
          <w:szCs w:val="32"/>
          <w:lang w:val="en-US"/>
        </w:rPr>
        <w:t>〇</w:t>
      </w:r>
      <w:r w:rsidRPr="00B86AC3">
        <w:rPr>
          <w:rFonts w:ascii="DFKai-SB" w:eastAsia="DFKai-SB" w:hAnsi="DFKai-SB" w:hint="eastAsia"/>
          <w:bCs/>
          <w:sz w:val="32"/>
          <w:szCs w:val="32"/>
          <w:lang w:val="en-US"/>
        </w:rPr>
        <w:t>二</w:t>
      </w:r>
      <w:r>
        <w:rPr>
          <w:rFonts w:ascii="DFKai-SB" w:eastAsia="DFKai-SB" w:hAnsi="DFKai-SB" w:cs="宋体" w:hint="eastAsia"/>
          <w:bCs/>
          <w:sz w:val="32"/>
          <w:szCs w:val="32"/>
          <w:lang w:val="en-US"/>
        </w:rPr>
        <w:t>二</w:t>
      </w:r>
      <w:r w:rsidRPr="00B86AC3">
        <w:rPr>
          <w:rFonts w:ascii="DFKai-SB" w:eastAsia="DFKai-SB" w:hAnsi="DFKai-SB"/>
          <w:bCs/>
          <w:sz w:val="32"/>
          <w:szCs w:val="32"/>
          <w:lang w:val="en-US"/>
        </w:rPr>
        <w:t>年</w:t>
      </w:r>
      <w:r>
        <w:rPr>
          <w:rFonts w:ascii="DFKai-SB" w:eastAsia="DFKai-SB" w:hAnsi="DFKai-SB" w:hint="eastAsia"/>
          <w:bCs/>
          <w:sz w:val="32"/>
          <w:szCs w:val="32"/>
          <w:lang w:val="en-US"/>
        </w:rPr>
        <w:t>三</w:t>
      </w:r>
      <w:r w:rsidRPr="00B86AC3">
        <w:rPr>
          <w:rFonts w:ascii="DFKai-SB" w:eastAsia="DFKai-SB" w:hAnsi="DFKai-SB"/>
          <w:bCs/>
          <w:sz w:val="32"/>
          <w:szCs w:val="32"/>
          <w:lang w:val="en-US"/>
        </w:rPr>
        <w:t>月</w:t>
      </w:r>
    </w:p>
    <w:p w14:paraId="42797DF3" w14:textId="77777777" w:rsidR="00A836CD" w:rsidRPr="003B4B33" w:rsidRDefault="00A836CD" w:rsidP="00A836CD">
      <w:pPr>
        <w:ind w:firstLine="720"/>
        <w:rPr>
          <w:rFonts w:ascii="DFKai-SB" w:eastAsia="宋体" w:hAnsi="DFKai-SB"/>
          <w:bCs/>
          <w:sz w:val="36"/>
          <w:lang w:val="en-US"/>
        </w:rPr>
      </w:pPr>
    </w:p>
    <w:p w14:paraId="78D01F05" w14:textId="77777777" w:rsidR="00A836CD" w:rsidRPr="00A836CD" w:rsidRDefault="00A836CD" w:rsidP="00A836CD">
      <w:pPr>
        <w:rPr>
          <w:rFonts w:ascii="DFKai-SB" w:eastAsia="PMingLiU" w:hAnsi="DFKai-SB"/>
          <w:bCs/>
          <w:sz w:val="36"/>
          <w:lang w:val="en-US"/>
        </w:rPr>
      </w:pPr>
    </w:p>
    <w:p w14:paraId="737E7543" w14:textId="77777777" w:rsidR="00A836CD" w:rsidRPr="00B86AC3" w:rsidRDefault="00A836CD" w:rsidP="00A836CD">
      <w:pPr>
        <w:spacing w:after="120"/>
        <w:ind w:left="720"/>
        <w:rPr>
          <w:rFonts w:ascii="Arial" w:eastAsia="PMingLiU" w:hAnsi="Arial" w:cs="Arial"/>
          <w:bCs/>
          <w:szCs w:val="22"/>
          <w:lang w:val="en-US"/>
        </w:rPr>
      </w:pPr>
      <w:r w:rsidRPr="00B86AC3">
        <w:rPr>
          <w:rFonts w:ascii="Arial" w:eastAsia="PMingLiU" w:hAnsi="Arial" w:cs="Arial"/>
          <w:bCs/>
          <w:noProof/>
          <w:szCs w:val="22"/>
          <w:lang w:val="en-US"/>
        </w:rPr>
        <w:drawing>
          <wp:inline distT="0" distB="0" distL="0" distR="0" wp14:anchorId="62BC3C04" wp14:editId="6A5752D9">
            <wp:extent cx="1857375" cy="819150"/>
            <wp:effectExtent l="0" t="0" r="9525" b="0"/>
            <wp:docPr id="1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57375" cy="819150"/>
                    </a:xfrm>
                    <a:prstGeom prst="rect">
                      <a:avLst/>
                    </a:prstGeom>
                    <a:noFill/>
                    <a:ln>
                      <a:noFill/>
                    </a:ln>
                  </pic:spPr>
                </pic:pic>
              </a:graphicData>
            </a:graphic>
          </wp:inline>
        </w:drawing>
      </w:r>
    </w:p>
    <w:p w14:paraId="55659043" w14:textId="77777777" w:rsidR="00A836CD" w:rsidRPr="00B86AC3" w:rsidRDefault="00A836CD" w:rsidP="00A836CD">
      <w:pPr>
        <w:ind w:firstLineChars="50" w:firstLine="120"/>
        <w:jc w:val="center"/>
        <w:rPr>
          <w:rFonts w:ascii="Arial" w:eastAsia="PMingLiU" w:hAnsi="Arial" w:cs="Arial"/>
          <w:bCs/>
          <w:szCs w:val="22"/>
          <w:lang w:val="en-US"/>
        </w:rPr>
      </w:pPr>
      <w:r w:rsidRPr="00B86AC3">
        <w:rPr>
          <w:rFonts w:ascii="Arial" w:eastAsia="PMingLiU" w:hAnsi="Arial" w:cs="Arial"/>
          <w:b/>
          <w:bCs/>
          <w:szCs w:val="22"/>
          <w:lang w:val="en-US"/>
        </w:rPr>
        <w:t>BA (Hons) in Sinology Degrees by Examination and Dissertation</w:t>
      </w:r>
    </w:p>
    <w:p w14:paraId="345C3D2C" w14:textId="77777777" w:rsidR="00A836CD" w:rsidRPr="00B86AC3" w:rsidRDefault="00A836CD" w:rsidP="00A836CD">
      <w:pPr>
        <w:ind w:firstLineChars="50" w:firstLine="120"/>
        <w:jc w:val="center"/>
        <w:rPr>
          <w:rFonts w:ascii="Arial" w:eastAsia="PMingLiU" w:hAnsi="Arial" w:cs="Arial"/>
          <w:bCs/>
          <w:szCs w:val="22"/>
          <w:lang w:val="en-US"/>
        </w:rPr>
      </w:pPr>
      <w:r w:rsidRPr="00B86AC3">
        <w:rPr>
          <w:rFonts w:ascii="Arial" w:eastAsia="PMingLiU" w:hAnsi="Arial" w:cs="Arial"/>
          <w:b/>
          <w:bCs/>
          <w:szCs w:val="22"/>
          <w:lang w:val="en-US"/>
        </w:rPr>
        <w:t>Declaration Form</w:t>
      </w:r>
    </w:p>
    <w:p w14:paraId="51A38ADD"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1. This work has not previously been accepted in substance for any degree and is not being concurrently submitted in candidature for any degree.</w:t>
      </w:r>
    </w:p>
    <w:p w14:paraId="0A131DE0" w14:textId="77777777" w:rsidR="00A836CD" w:rsidRPr="00B86AC3" w:rsidRDefault="00A836CD" w:rsidP="00A836CD">
      <w:pPr>
        <w:ind w:firstLineChars="50" w:firstLine="120"/>
        <w:rPr>
          <w:rFonts w:ascii="Arial" w:eastAsia="PMingLiU" w:hAnsi="Arial" w:cs="Arial"/>
          <w:bCs/>
          <w:szCs w:val="22"/>
          <w:lang w:val="en-US"/>
        </w:rPr>
      </w:pPr>
      <w:proofErr w:type="gramStart"/>
      <w:r w:rsidRPr="00B86AC3">
        <w:rPr>
          <w:rFonts w:ascii="Arial" w:eastAsia="PMingLiU" w:hAnsi="Arial" w:cs="Arial"/>
          <w:bCs/>
          <w:szCs w:val="22"/>
          <w:lang w:val="en-US"/>
        </w:rPr>
        <w:t>Name..</w:t>
      </w:r>
      <w:proofErr w:type="gramEnd"/>
      <w:r w:rsidRPr="00B86AC3">
        <w:rPr>
          <w:rFonts w:ascii="Arial" w:eastAsia="PMingLiU" w:hAnsi="Arial" w:cs="Arial"/>
          <w:bCs/>
          <w:szCs w:val="22"/>
          <w:lang w:val="en-US"/>
        </w:rPr>
        <w:t>…….………………………………………………………………………...</w:t>
      </w:r>
    </w:p>
    <w:p w14:paraId="1A6DC8D5" w14:textId="0EA20B94"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Date ………………………………………………………………………………...</w:t>
      </w:r>
    </w:p>
    <w:p w14:paraId="00BE5E89" w14:textId="77777777" w:rsidR="00A836CD" w:rsidRPr="00433DFC" w:rsidRDefault="00A836CD" w:rsidP="00A836CD">
      <w:pPr>
        <w:ind w:firstLineChars="50" w:firstLine="120"/>
        <w:rPr>
          <w:rFonts w:ascii="Arial" w:eastAsia="等线" w:hAnsi="Arial" w:cs="Arial"/>
          <w:bCs/>
          <w:color w:val="FF0000"/>
          <w:szCs w:val="22"/>
          <w:lang w:val="en-US" w:eastAsia="zh-CN"/>
        </w:rPr>
      </w:pPr>
    </w:p>
    <w:p w14:paraId="223D685E" w14:textId="77777777" w:rsidR="00A836CD" w:rsidRPr="00B86AC3" w:rsidRDefault="00A836CD" w:rsidP="00A836CD">
      <w:pPr>
        <w:ind w:firstLineChars="50" w:firstLine="120"/>
        <w:rPr>
          <w:rFonts w:ascii="Arial" w:eastAsia="PMingLiU" w:hAnsi="Arial" w:cs="Arial"/>
          <w:bCs/>
          <w:szCs w:val="22"/>
          <w:lang w:val="en-US"/>
        </w:rPr>
      </w:pPr>
    </w:p>
    <w:p w14:paraId="28D99347" w14:textId="77777777" w:rsidR="00A836CD" w:rsidRDefault="00A836CD" w:rsidP="00A836CD">
      <w:pPr>
        <w:ind w:firstLineChars="50" w:firstLine="120"/>
        <w:rPr>
          <w:rFonts w:ascii="Times New Roman" w:eastAsiaTheme="minorEastAsia" w:hAnsi="Times New Roman"/>
          <w:bCs/>
          <w:szCs w:val="22"/>
          <w:lang w:val="en-US"/>
        </w:rPr>
      </w:pPr>
      <w:r w:rsidRPr="00B86AC3">
        <w:rPr>
          <w:rFonts w:ascii="Arial" w:eastAsia="PMingLiU" w:hAnsi="Arial" w:cs="Arial"/>
          <w:bCs/>
          <w:szCs w:val="22"/>
          <w:lang w:val="en-US"/>
        </w:rPr>
        <w:t>2. This dissertation is being submitted in partial fulfilment of the requirements for the degree of ……………………</w:t>
      </w:r>
      <w:r w:rsidRPr="002F1AFC">
        <w:rPr>
          <w:rFonts w:ascii="Times New Roman" w:eastAsiaTheme="minorEastAsia" w:hAnsi="Times New Roman"/>
          <w:bCs/>
          <w:szCs w:val="22"/>
          <w:lang w:val="en-US"/>
        </w:rPr>
        <w:t>Bachelor</w:t>
      </w:r>
      <w:r w:rsidRPr="002F1AFC">
        <w:rPr>
          <w:rFonts w:ascii="Times New Roman" w:eastAsia="PMingLiU" w:hAnsi="Times New Roman"/>
          <w:bCs/>
          <w:szCs w:val="22"/>
          <w:lang w:val="en-US"/>
        </w:rPr>
        <w:t xml:space="preserve"> </w:t>
      </w:r>
      <w:r w:rsidRPr="002F1AFC">
        <w:rPr>
          <w:rFonts w:ascii="Times New Roman" w:eastAsiaTheme="minorEastAsia" w:hAnsi="Times New Roman"/>
          <w:bCs/>
          <w:szCs w:val="22"/>
          <w:lang w:val="en-US"/>
        </w:rPr>
        <w:t>of</w:t>
      </w:r>
      <w:r>
        <w:rPr>
          <w:rFonts w:ascii="Times New Roman" w:eastAsia="PMingLiU" w:hAnsi="Times New Roman"/>
          <w:bCs/>
          <w:szCs w:val="22"/>
          <w:lang w:val="en-US"/>
        </w:rPr>
        <w:t xml:space="preserve"> </w:t>
      </w:r>
      <w:r w:rsidRPr="002F1AFC">
        <w:rPr>
          <w:rFonts w:ascii="Times New Roman" w:eastAsiaTheme="minorEastAsia" w:hAnsi="Times New Roman"/>
          <w:bCs/>
          <w:szCs w:val="22"/>
          <w:lang w:val="en-US"/>
        </w:rPr>
        <w:t>Arts</w:t>
      </w:r>
      <w:r w:rsidRPr="00B86AC3">
        <w:rPr>
          <w:rFonts w:ascii="Arial" w:eastAsia="PMingLiU" w:hAnsi="Arial" w:cs="Arial"/>
          <w:bCs/>
          <w:szCs w:val="22"/>
          <w:lang w:val="en-US"/>
        </w:rPr>
        <w:t>……………</w:t>
      </w:r>
    </w:p>
    <w:p w14:paraId="3DF3C174"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Name……………………………………………………………………………….</w:t>
      </w:r>
    </w:p>
    <w:p w14:paraId="4B51593E" w14:textId="066BEA5D"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Date ……………………………………………………….………</w:t>
      </w:r>
      <w:proofErr w:type="gramStart"/>
      <w:r w:rsidRPr="00B86AC3">
        <w:rPr>
          <w:rFonts w:ascii="Arial" w:eastAsia="PMingLiU" w:hAnsi="Arial" w:cs="Arial"/>
          <w:bCs/>
          <w:szCs w:val="22"/>
          <w:lang w:val="en-US"/>
        </w:rPr>
        <w:t>…..</w:t>
      </w:r>
      <w:proofErr w:type="gramEnd"/>
      <w:r w:rsidRPr="00B86AC3">
        <w:rPr>
          <w:rFonts w:ascii="Arial" w:eastAsia="PMingLiU" w:hAnsi="Arial" w:cs="Arial"/>
          <w:bCs/>
          <w:szCs w:val="22"/>
          <w:lang w:val="en-US"/>
        </w:rPr>
        <w:t>…………...</w:t>
      </w:r>
    </w:p>
    <w:p w14:paraId="0AD97672" w14:textId="77777777" w:rsidR="00A836CD" w:rsidRDefault="00A836CD" w:rsidP="00A836CD">
      <w:pPr>
        <w:ind w:firstLineChars="50" w:firstLine="120"/>
        <w:rPr>
          <w:rFonts w:ascii="Arial" w:eastAsia="PMingLiU" w:hAnsi="Arial" w:cs="Arial"/>
          <w:bCs/>
          <w:szCs w:val="22"/>
          <w:lang w:val="en-US"/>
        </w:rPr>
      </w:pPr>
    </w:p>
    <w:p w14:paraId="53A19B80" w14:textId="77777777" w:rsidR="00A836CD" w:rsidRPr="00B86AC3" w:rsidRDefault="00A836CD" w:rsidP="00A836CD">
      <w:pPr>
        <w:ind w:firstLineChars="50" w:firstLine="120"/>
        <w:rPr>
          <w:rFonts w:ascii="Arial" w:eastAsia="PMingLiU" w:hAnsi="Arial" w:cs="Arial"/>
          <w:bCs/>
          <w:szCs w:val="22"/>
          <w:lang w:val="en-US"/>
        </w:rPr>
      </w:pPr>
    </w:p>
    <w:p w14:paraId="79D75E27" w14:textId="77777777" w:rsidR="00A836CD" w:rsidRPr="00B86AC3" w:rsidRDefault="00A836CD" w:rsidP="00A836CD">
      <w:pPr>
        <w:rPr>
          <w:rFonts w:ascii="Arial" w:eastAsia="PMingLiU" w:hAnsi="Arial" w:cs="Arial"/>
          <w:bCs/>
          <w:szCs w:val="22"/>
          <w:lang w:val="en-US"/>
        </w:rPr>
      </w:pPr>
      <w:r w:rsidRPr="00B86AC3">
        <w:rPr>
          <w:rFonts w:ascii="Arial" w:eastAsia="PMingLiU" w:hAnsi="Arial" w:cs="Arial"/>
          <w:bCs/>
          <w:szCs w:val="22"/>
          <w:lang w:val="en-US"/>
        </w:rPr>
        <w:t>3. This dissertation is the result of my own independent work/investigation, except where otherwise stated.</w:t>
      </w:r>
    </w:p>
    <w:p w14:paraId="56440A82"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 xml:space="preserve">Other sources are acknowledged by footnotes giving explicit references. </w:t>
      </w:r>
    </w:p>
    <w:p w14:paraId="0B53FF50"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A bibliography is appended.</w:t>
      </w:r>
    </w:p>
    <w:p w14:paraId="30764AA0"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Name……………:  ……………………………………………….……………….</w:t>
      </w:r>
    </w:p>
    <w:p w14:paraId="45199632" w14:textId="34DA485B"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Date:  ……………………………………………………...……………………….</w:t>
      </w:r>
    </w:p>
    <w:p w14:paraId="01A3CD3E" w14:textId="77777777" w:rsidR="00A836CD" w:rsidRDefault="00A836CD" w:rsidP="00A836CD">
      <w:pPr>
        <w:ind w:firstLineChars="50" w:firstLine="120"/>
        <w:rPr>
          <w:rFonts w:ascii="Arial" w:eastAsia="PMingLiU" w:hAnsi="Arial" w:cs="Arial"/>
          <w:bCs/>
          <w:szCs w:val="22"/>
          <w:lang w:val="en-US"/>
        </w:rPr>
      </w:pPr>
    </w:p>
    <w:p w14:paraId="0405652C" w14:textId="77777777" w:rsidR="00A836CD" w:rsidRPr="00B86AC3" w:rsidRDefault="00A836CD" w:rsidP="00A836CD">
      <w:pPr>
        <w:ind w:firstLineChars="50" w:firstLine="120"/>
        <w:rPr>
          <w:rFonts w:ascii="Arial" w:eastAsia="PMingLiU" w:hAnsi="Arial" w:cs="Arial"/>
          <w:bCs/>
          <w:szCs w:val="22"/>
          <w:lang w:val="en-US"/>
        </w:rPr>
      </w:pPr>
    </w:p>
    <w:p w14:paraId="5E06EB73"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 xml:space="preserve">4. I hereby give consent for my dissertation, if accepted, to be available for photocopying, inter- library loan, and for deposit in the University’s digital repository </w:t>
      </w:r>
    </w:p>
    <w:p w14:paraId="4A839564"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Name……………………………………………………………………………….</w:t>
      </w:r>
    </w:p>
    <w:p w14:paraId="35070C86" w14:textId="4178D4F3"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Date………………………………………………….…………………………</w:t>
      </w:r>
      <w:proofErr w:type="gramStart"/>
      <w:r w:rsidRPr="00B86AC3">
        <w:rPr>
          <w:rFonts w:ascii="Arial" w:eastAsia="PMingLiU" w:hAnsi="Arial" w:cs="Arial"/>
          <w:bCs/>
          <w:szCs w:val="22"/>
          <w:lang w:val="en-US"/>
        </w:rPr>
        <w:t>…..</w:t>
      </w:r>
      <w:proofErr w:type="gramEnd"/>
    </w:p>
    <w:p w14:paraId="6A78396F" w14:textId="77777777" w:rsidR="00A836CD" w:rsidRDefault="00A836CD" w:rsidP="00A836CD">
      <w:pPr>
        <w:ind w:firstLineChars="50" w:firstLine="120"/>
        <w:rPr>
          <w:rFonts w:ascii="Arial" w:eastAsia="PMingLiU" w:hAnsi="Arial" w:cs="Arial"/>
          <w:bCs/>
          <w:szCs w:val="22"/>
          <w:lang w:val="en-US"/>
        </w:rPr>
      </w:pPr>
    </w:p>
    <w:p w14:paraId="21403F7A" w14:textId="77777777" w:rsidR="00A836CD" w:rsidRPr="00B86AC3" w:rsidRDefault="00A836CD" w:rsidP="00A836CD">
      <w:pPr>
        <w:ind w:firstLineChars="50" w:firstLine="120"/>
        <w:rPr>
          <w:rFonts w:ascii="Arial" w:eastAsia="PMingLiU" w:hAnsi="Arial" w:cs="Arial"/>
          <w:bCs/>
          <w:szCs w:val="22"/>
          <w:lang w:val="en-US"/>
        </w:rPr>
      </w:pPr>
    </w:p>
    <w:p w14:paraId="38CFF13B"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
          <w:bCs/>
          <w:szCs w:val="22"/>
          <w:lang w:val="en-US"/>
        </w:rPr>
        <w:t>Supervisor’s Declaration</w:t>
      </w:r>
      <w:r w:rsidRPr="00B86AC3">
        <w:rPr>
          <w:rFonts w:ascii="Arial" w:eastAsia="PMingLiU" w:hAnsi="Arial" w:cs="Arial"/>
          <w:bCs/>
          <w:szCs w:val="22"/>
          <w:lang w:val="en-US"/>
        </w:rPr>
        <w:t>.</w:t>
      </w:r>
    </w:p>
    <w:p w14:paraId="1C6629F8"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I am satisfied that this work is the result of the student’s own efforts.</w:t>
      </w:r>
    </w:p>
    <w:p w14:paraId="1664D827"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Signed:  …………………………………………………………………………...</w:t>
      </w:r>
    </w:p>
    <w:p w14:paraId="35C50777" w14:textId="77777777" w:rsidR="00A836CD" w:rsidRPr="00B86AC3" w:rsidRDefault="00A836CD" w:rsidP="00A836CD">
      <w:pPr>
        <w:ind w:firstLineChars="50" w:firstLine="120"/>
        <w:rPr>
          <w:rFonts w:ascii="Arial" w:eastAsia="PMingLiU" w:hAnsi="Arial" w:cs="Arial"/>
          <w:bCs/>
          <w:szCs w:val="22"/>
          <w:lang w:val="en-US"/>
        </w:rPr>
      </w:pPr>
      <w:r w:rsidRPr="00B86AC3">
        <w:rPr>
          <w:rFonts w:ascii="Arial" w:eastAsia="PMingLiU" w:hAnsi="Arial" w:cs="Arial"/>
          <w:bCs/>
          <w:szCs w:val="22"/>
          <w:lang w:val="en-US"/>
        </w:rPr>
        <w:t>Date: ………………………………………………………………………</w:t>
      </w:r>
      <w:proofErr w:type="gramStart"/>
      <w:r w:rsidRPr="00B86AC3">
        <w:rPr>
          <w:rFonts w:ascii="Arial" w:eastAsia="PMingLiU" w:hAnsi="Arial" w:cs="Arial"/>
          <w:bCs/>
          <w:szCs w:val="22"/>
          <w:lang w:val="en-US"/>
        </w:rPr>
        <w:t>…..</w:t>
      </w:r>
      <w:proofErr w:type="gramEnd"/>
    </w:p>
    <w:p w14:paraId="171EFCD0" w14:textId="77777777" w:rsidR="003B4B33" w:rsidRDefault="003B4B33" w:rsidP="003B4B33">
      <w:pPr>
        <w:pStyle w:val="2"/>
        <w:jc w:val="center"/>
        <w:rPr>
          <w:rFonts w:ascii="Times New Roman" w:hAnsi="Times New Roman"/>
          <w:b w:val="0"/>
          <w:bCs/>
          <w:sz w:val="36"/>
          <w:szCs w:val="36"/>
          <w:lang w:val="en-US"/>
        </w:rPr>
      </w:pPr>
    </w:p>
    <w:p w14:paraId="0A49DB5C" w14:textId="77777777" w:rsidR="003B4B33" w:rsidRDefault="003B4B33" w:rsidP="003B4B33">
      <w:pPr>
        <w:pStyle w:val="2"/>
        <w:jc w:val="center"/>
        <w:rPr>
          <w:rFonts w:ascii="Times New Roman" w:hAnsi="Times New Roman"/>
          <w:b w:val="0"/>
          <w:bCs/>
          <w:sz w:val="36"/>
          <w:szCs w:val="36"/>
          <w:lang w:val="en-US"/>
        </w:rPr>
      </w:pPr>
    </w:p>
    <w:p w14:paraId="643DA287" w14:textId="618DDA71" w:rsidR="003B4B33" w:rsidRPr="007F5C44" w:rsidRDefault="003B4B33" w:rsidP="003B4B33">
      <w:pPr>
        <w:pStyle w:val="2"/>
        <w:jc w:val="center"/>
        <w:rPr>
          <w:rFonts w:ascii="Times New Roman" w:hAnsi="Times New Roman"/>
          <w:b w:val="0"/>
          <w:bCs/>
          <w:sz w:val="36"/>
          <w:szCs w:val="36"/>
          <w:lang w:val="en-US"/>
        </w:rPr>
      </w:pPr>
      <w:bookmarkStart w:id="2" w:name="_Toc98485416"/>
      <w:bookmarkStart w:id="3" w:name="_Toc98485513"/>
      <w:bookmarkStart w:id="4" w:name="_Toc98487432"/>
      <w:r w:rsidRPr="007F5C44">
        <w:rPr>
          <w:rFonts w:ascii="Times New Roman" w:hAnsi="Times New Roman"/>
          <w:b w:val="0"/>
          <w:bCs/>
          <w:sz w:val="36"/>
          <w:szCs w:val="36"/>
          <w:lang w:val="en-US"/>
        </w:rPr>
        <w:lastRenderedPageBreak/>
        <w:t>Abstract</w:t>
      </w:r>
      <w:bookmarkEnd w:id="2"/>
      <w:bookmarkEnd w:id="3"/>
      <w:bookmarkEnd w:id="4"/>
    </w:p>
    <w:p w14:paraId="2B90F600" w14:textId="77777777" w:rsidR="003B4B33" w:rsidRPr="00B86AC3" w:rsidRDefault="003B4B33" w:rsidP="003B4B33">
      <w:pPr>
        <w:ind w:firstLineChars="50" w:firstLine="180"/>
        <w:jc w:val="center"/>
        <w:rPr>
          <w:rFonts w:ascii="Times New Roman" w:eastAsia="宋体" w:hAnsi="Times New Roman"/>
          <w:bCs/>
          <w:sz w:val="36"/>
          <w:lang w:val="en-US"/>
        </w:rPr>
      </w:pPr>
    </w:p>
    <w:p w14:paraId="5AF7E576" w14:textId="7838F354" w:rsidR="003E286E" w:rsidRPr="001F4957" w:rsidRDefault="003E286E" w:rsidP="00C369ED">
      <w:pPr>
        <w:ind w:firstLine="360"/>
        <w:jc w:val="both"/>
        <w:rPr>
          <w:rFonts w:ascii="Times New Roman" w:hAnsi="Times New Roman" w:hint="eastAsia"/>
        </w:rPr>
      </w:pPr>
      <w:r w:rsidRPr="001F4957">
        <w:rPr>
          <w:rFonts w:ascii="Times New Roman" w:hAnsi="Times New Roman"/>
        </w:rPr>
        <w:t>The study of Taoist ecological ideology is the product of the combination of the modern transformation of Chinese traditional culture and the construction of ecological civilization, and the environmental ethics thought is the product of human's reflection on the moral relationship between humans and nature. The environmental ethics contained in Taoism has a significant enlightening effect on the healthy development of Environmental ethics. The environmental ethics born in the West has become the ideological guidance for establishing international environmental ethics under ecological crisis and globalization. The comparative study can promote the development of the two.</w:t>
      </w:r>
    </w:p>
    <w:p w14:paraId="732AB535" w14:textId="738D8E4E" w:rsidR="003E286E" w:rsidRPr="001F4957" w:rsidRDefault="003E286E" w:rsidP="003E286E">
      <w:pPr>
        <w:ind w:firstLine="360"/>
        <w:jc w:val="both"/>
        <w:rPr>
          <w:rFonts w:ascii="Times New Roman" w:hAnsi="Times New Roman"/>
        </w:rPr>
      </w:pPr>
      <w:r w:rsidRPr="001F4957">
        <w:rPr>
          <w:rFonts w:ascii="Times New Roman" w:hAnsi="Times New Roman"/>
        </w:rPr>
        <w:t xml:space="preserve">In the comparative study of Taoist ecological thought and environmental ethics thought, according to the basic elements of ethics, it can be divided into comparing natural value, comparing moral rights, and comparing moral obligations. </w:t>
      </w:r>
      <w:proofErr w:type="gramStart"/>
      <w:r w:rsidRPr="001F4957">
        <w:rPr>
          <w:rFonts w:ascii="Times New Roman" w:hAnsi="Times New Roman"/>
        </w:rPr>
        <w:t>First of all</w:t>
      </w:r>
      <w:proofErr w:type="gramEnd"/>
      <w:r w:rsidRPr="001F4957">
        <w:rPr>
          <w:rFonts w:ascii="Times New Roman" w:hAnsi="Times New Roman"/>
        </w:rPr>
        <w:t xml:space="preserve">, the comparison of natural value is mainly divided into the Taoist value of </w:t>
      </w:r>
      <w:r w:rsidR="00DD0085">
        <w:rPr>
          <w:rFonts w:ascii="Times New Roman" w:hAnsi="Times New Roman"/>
        </w:rPr>
        <w:t>“</w:t>
      </w:r>
      <w:r w:rsidRPr="001F4957">
        <w:rPr>
          <w:rFonts w:ascii="Times New Roman" w:hAnsi="Times New Roman"/>
        </w:rPr>
        <w:t>the Use of the Useless</w:t>
      </w:r>
      <w:r w:rsidR="00DD0085">
        <w:rPr>
          <w:rFonts w:ascii="Times New Roman" w:hAnsi="Times New Roman"/>
        </w:rPr>
        <w:t>”</w:t>
      </w:r>
      <w:r w:rsidRPr="001F4957">
        <w:rPr>
          <w:rFonts w:ascii="Times New Roman" w:hAnsi="Times New Roman"/>
        </w:rPr>
        <w:t xml:space="preserve"> and the western environmental ethics on intrinsic value, and the Taoist ecological holism and Ecocentrism. Secondly, the comparison between the Taoist thought of </w:t>
      </w:r>
      <w:r w:rsidR="00DD0085">
        <w:rPr>
          <w:rFonts w:ascii="Times New Roman" w:hAnsi="Times New Roman"/>
        </w:rPr>
        <w:t>“</w:t>
      </w:r>
      <w:r w:rsidRPr="001F4957">
        <w:rPr>
          <w:rFonts w:ascii="Times New Roman" w:hAnsi="Times New Roman"/>
        </w:rPr>
        <w:t>Advice to be kind, Respect for life</w:t>
      </w:r>
      <w:r w:rsidR="00DD0085">
        <w:rPr>
          <w:rFonts w:ascii="Times New Roman" w:hAnsi="Times New Roman"/>
        </w:rPr>
        <w:t>”</w:t>
      </w:r>
      <w:r w:rsidRPr="001F4957">
        <w:rPr>
          <w:rFonts w:ascii="Times New Roman" w:hAnsi="Times New Roman"/>
        </w:rPr>
        <w:t xml:space="preserve"> and the theory of natural rights in Environmental ethics, as well as the comparison between the Taoist thought and the western Environmental ethics on human's natural rights, constitutes the comparison of moral rights. Finally, the comparison of moral obligation focuses on the attribution of Taoist anthropocentrism.</w:t>
      </w:r>
    </w:p>
    <w:p w14:paraId="4876AE2F" w14:textId="5F0485D1" w:rsidR="003E286E" w:rsidRPr="001F4957" w:rsidRDefault="003E286E" w:rsidP="003E286E">
      <w:pPr>
        <w:ind w:firstLine="360"/>
        <w:jc w:val="both"/>
        <w:rPr>
          <w:rFonts w:ascii="Times New Roman" w:hAnsi="Times New Roman"/>
        </w:rPr>
      </w:pPr>
      <w:r w:rsidRPr="001F4957">
        <w:rPr>
          <w:rFonts w:ascii="Times New Roman" w:hAnsi="Times New Roman"/>
        </w:rPr>
        <w:t xml:space="preserve">In practice, classical Taoism and medieval Taoism also show rich environmental ethics. Taoist philosophy standardizes people's moral practice utilizing ideological guidance, which constitutes the norms in the process of environmental ethics practice by </w:t>
      </w:r>
      <w:r w:rsidR="00DD0085">
        <w:rPr>
          <w:rFonts w:ascii="Times New Roman" w:hAnsi="Times New Roman"/>
        </w:rPr>
        <w:t>“</w:t>
      </w:r>
      <w:r w:rsidRPr="001F4957">
        <w:rPr>
          <w:rFonts w:ascii="Times New Roman" w:hAnsi="Times New Roman"/>
        </w:rPr>
        <w:t>Knowing to stop</w:t>
      </w:r>
      <w:r w:rsidR="00DD0085">
        <w:rPr>
          <w:rFonts w:ascii="Times New Roman" w:hAnsi="Times New Roman"/>
        </w:rPr>
        <w:t>”</w:t>
      </w:r>
      <w:r w:rsidRPr="001F4957">
        <w:rPr>
          <w:rFonts w:ascii="Times New Roman" w:hAnsi="Times New Roman"/>
        </w:rPr>
        <w:t xml:space="preserve"> and </w:t>
      </w:r>
      <w:r w:rsidR="00DD0085">
        <w:rPr>
          <w:rFonts w:ascii="Times New Roman" w:hAnsi="Times New Roman"/>
        </w:rPr>
        <w:t>“</w:t>
      </w:r>
      <w:r w:rsidRPr="001F4957">
        <w:rPr>
          <w:rFonts w:ascii="Times New Roman" w:hAnsi="Times New Roman"/>
        </w:rPr>
        <w:t>Returning to simplicity,</w:t>
      </w:r>
      <w:r w:rsidR="00DD0085">
        <w:rPr>
          <w:rFonts w:ascii="Times New Roman" w:hAnsi="Times New Roman"/>
        </w:rPr>
        <w:t>”</w:t>
      </w:r>
      <w:r w:rsidRPr="001F4957">
        <w:rPr>
          <w:rFonts w:ascii="Times New Roman" w:hAnsi="Times New Roman"/>
        </w:rPr>
        <w:t xml:space="preserve"> </w:t>
      </w:r>
      <w:r w:rsidR="00DD0085">
        <w:rPr>
          <w:rFonts w:ascii="Times New Roman" w:hAnsi="Times New Roman"/>
        </w:rPr>
        <w:t>“</w:t>
      </w:r>
      <w:r w:rsidRPr="001F4957">
        <w:rPr>
          <w:rFonts w:ascii="Times New Roman" w:hAnsi="Times New Roman"/>
        </w:rPr>
        <w:t>Being humble,</w:t>
      </w:r>
      <w:r w:rsidR="00DD0085">
        <w:rPr>
          <w:rFonts w:ascii="Times New Roman" w:hAnsi="Times New Roman"/>
        </w:rPr>
        <w:t>”</w:t>
      </w:r>
      <w:r w:rsidRPr="001F4957">
        <w:rPr>
          <w:rFonts w:ascii="Times New Roman" w:hAnsi="Times New Roman"/>
        </w:rPr>
        <w:t xml:space="preserve"> and </w:t>
      </w:r>
      <w:r w:rsidR="00DD0085">
        <w:rPr>
          <w:rFonts w:ascii="Times New Roman" w:hAnsi="Times New Roman"/>
        </w:rPr>
        <w:t>“</w:t>
      </w:r>
      <w:r w:rsidRPr="001F4957">
        <w:rPr>
          <w:rFonts w:ascii="Times New Roman" w:hAnsi="Times New Roman"/>
        </w:rPr>
        <w:t>Not arguing.</w:t>
      </w:r>
      <w:r w:rsidR="00DD0085">
        <w:rPr>
          <w:rFonts w:ascii="Times New Roman" w:hAnsi="Times New Roman"/>
        </w:rPr>
        <w:t>”</w:t>
      </w:r>
      <w:r w:rsidRPr="001F4957">
        <w:rPr>
          <w:rFonts w:ascii="Times New Roman" w:hAnsi="Times New Roman"/>
        </w:rPr>
        <w:t xml:space="preserve"> Taoism as a religion has a realistic symbol; the environmental ethics itself is practical; according to the different ways of practice, concrete can be reflected by the temple environmental protection ritual environmental protection.</w:t>
      </w:r>
    </w:p>
    <w:p w14:paraId="4C28BC7B" w14:textId="11F13807" w:rsidR="003E286E" w:rsidRPr="003E286E" w:rsidRDefault="003E286E" w:rsidP="003E286E">
      <w:pPr>
        <w:jc w:val="both"/>
        <w:rPr>
          <w:rFonts w:ascii="Times New Roman" w:hAnsi="Times New Roman"/>
        </w:rPr>
      </w:pPr>
    </w:p>
    <w:p w14:paraId="1BBC41EF" w14:textId="77777777" w:rsidR="003B4B33" w:rsidRPr="003E286E" w:rsidRDefault="003B4B33" w:rsidP="003B4B33">
      <w:pPr>
        <w:rPr>
          <w:rFonts w:ascii="Times New Roman" w:hAnsi="Times New Roman"/>
        </w:rPr>
      </w:pPr>
    </w:p>
    <w:p w14:paraId="6BA92FBA" w14:textId="3D5F9D0C" w:rsidR="003E286E" w:rsidRPr="001F4957" w:rsidRDefault="003B4B33" w:rsidP="003E286E">
      <w:pPr>
        <w:widowControl w:val="0"/>
        <w:spacing w:line="360" w:lineRule="auto"/>
        <w:jc w:val="both"/>
        <w:rPr>
          <w:rFonts w:ascii="等线" w:eastAsia="等线"/>
          <w:kern w:val="2"/>
          <w:lang w:val="en-US" w:eastAsia="zh-CN"/>
        </w:rPr>
      </w:pPr>
      <w:r>
        <w:rPr>
          <w:rFonts w:ascii="Times New Roman" w:hAnsi="Times New Roman" w:hint="eastAsia"/>
        </w:rPr>
        <w:t>Key</w:t>
      </w:r>
      <w:r>
        <w:rPr>
          <w:rFonts w:ascii="Times New Roman" w:hAnsi="Times New Roman"/>
        </w:rPr>
        <w:t xml:space="preserve"> </w:t>
      </w:r>
      <w:r>
        <w:rPr>
          <w:rFonts w:ascii="Times New Roman" w:hAnsi="Times New Roman" w:hint="eastAsia"/>
        </w:rPr>
        <w:t>Words</w:t>
      </w:r>
      <w:r>
        <w:rPr>
          <w:rFonts w:ascii="Times New Roman" w:hAnsi="Times New Roman"/>
        </w:rPr>
        <w:t xml:space="preserve">: </w:t>
      </w:r>
      <w:r w:rsidR="003E286E">
        <w:rPr>
          <w:rFonts w:ascii="Times New Roman" w:eastAsia="等线" w:hAnsi="Times New Roman"/>
          <w:kern w:val="2"/>
          <w:lang w:eastAsia="zh-CN"/>
        </w:rPr>
        <w:t>C</w:t>
      </w:r>
      <w:proofErr w:type="spellStart"/>
      <w:r w:rsidR="003E286E" w:rsidRPr="001F4957">
        <w:rPr>
          <w:rFonts w:ascii="Times New Roman" w:eastAsia="等线" w:hAnsi="Times New Roman"/>
          <w:kern w:val="2"/>
          <w:lang w:val="en-US" w:eastAsia="zh-CN"/>
        </w:rPr>
        <w:t>lassical</w:t>
      </w:r>
      <w:proofErr w:type="spellEnd"/>
      <w:r w:rsidR="003E286E" w:rsidRPr="001F4957">
        <w:rPr>
          <w:rFonts w:ascii="Times New Roman" w:eastAsia="等线" w:hAnsi="Times New Roman"/>
          <w:kern w:val="2"/>
          <w:lang w:val="en-US" w:eastAsia="zh-CN"/>
        </w:rPr>
        <w:t xml:space="preserve"> Taoism, </w:t>
      </w:r>
      <w:r w:rsidR="003E286E">
        <w:rPr>
          <w:rFonts w:ascii="Times New Roman" w:eastAsia="等线" w:hAnsi="Times New Roman"/>
          <w:kern w:val="2"/>
          <w:lang w:val="en-US" w:eastAsia="zh-CN"/>
        </w:rPr>
        <w:t>M</w:t>
      </w:r>
      <w:r w:rsidR="003E286E" w:rsidRPr="001F4957">
        <w:rPr>
          <w:rFonts w:ascii="Times New Roman" w:eastAsia="等线" w:hAnsi="Times New Roman"/>
          <w:kern w:val="2"/>
          <w:lang w:val="en-US" w:eastAsia="zh-CN"/>
        </w:rPr>
        <w:t xml:space="preserve">edieval Taoism, Environmental </w:t>
      </w:r>
      <w:r w:rsidR="003E286E">
        <w:rPr>
          <w:rFonts w:ascii="Times New Roman" w:eastAsia="等线" w:hAnsi="Times New Roman"/>
          <w:kern w:val="2"/>
          <w:lang w:val="en-US" w:eastAsia="zh-CN"/>
        </w:rPr>
        <w:t>E</w:t>
      </w:r>
      <w:r w:rsidR="003E286E" w:rsidRPr="001F4957">
        <w:rPr>
          <w:rFonts w:ascii="Times New Roman" w:eastAsia="等线" w:hAnsi="Times New Roman"/>
          <w:kern w:val="2"/>
          <w:lang w:val="en-US" w:eastAsia="zh-CN"/>
        </w:rPr>
        <w:t>thics, Ecology, Comparison</w:t>
      </w:r>
    </w:p>
    <w:p w14:paraId="7C9F0FF8" w14:textId="77777777" w:rsidR="00C369ED" w:rsidRDefault="00C369ED" w:rsidP="00A87629">
      <w:pPr>
        <w:widowControl w:val="0"/>
        <w:autoSpaceDE w:val="0"/>
        <w:autoSpaceDN w:val="0"/>
        <w:spacing w:before="67"/>
        <w:ind w:left="621" w:right="791"/>
        <w:jc w:val="center"/>
        <w:outlineLvl w:val="0"/>
        <w:rPr>
          <w:rFonts w:ascii="Times New Roman" w:eastAsia="Times New Roman" w:hAnsi="Times New Roman"/>
          <w:b/>
          <w:bCs/>
          <w:w w:val="105"/>
          <w:sz w:val="36"/>
          <w:szCs w:val="36"/>
          <w:lang w:val="en-GB" w:eastAsia="en-US"/>
        </w:rPr>
      </w:pPr>
      <w:bookmarkStart w:id="5" w:name="_Toc98485514"/>
      <w:bookmarkStart w:id="6" w:name="_Toc98487433"/>
    </w:p>
    <w:p w14:paraId="66AE5C7D" w14:textId="77777777" w:rsidR="00C369ED" w:rsidRDefault="00C369ED" w:rsidP="00A87629">
      <w:pPr>
        <w:widowControl w:val="0"/>
        <w:autoSpaceDE w:val="0"/>
        <w:autoSpaceDN w:val="0"/>
        <w:spacing w:before="67"/>
        <w:ind w:left="621" w:right="791"/>
        <w:jc w:val="center"/>
        <w:outlineLvl w:val="0"/>
        <w:rPr>
          <w:rFonts w:ascii="Times New Roman" w:eastAsia="Times New Roman" w:hAnsi="Times New Roman"/>
          <w:b/>
          <w:bCs/>
          <w:w w:val="105"/>
          <w:sz w:val="36"/>
          <w:szCs w:val="36"/>
          <w:lang w:val="en-GB" w:eastAsia="en-US"/>
        </w:rPr>
      </w:pPr>
    </w:p>
    <w:p w14:paraId="26C414C8" w14:textId="77777777" w:rsidR="00C369ED" w:rsidRDefault="00C369ED" w:rsidP="00A87629">
      <w:pPr>
        <w:widowControl w:val="0"/>
        <w:autoSpaceDE w:val="0"/>
        <w:autoSpaceDN w:val="0"/>
        <w:spacing w:before="67"/>
        <w:ind w:left="621" w:right="791"/>
        <w:jc w:val="center"/>
        <w:outlineLvl w:val="0"/>
        <w:rPr>
          <w:rFonts w:ascii="Times New Roman" w:eastAsia="Times New Roman" w:hAnsi="Times New Roman"/>
          <w:b/>
          <w:bCs/>
          <w:w w:val="105"/>
          <w:sz w:val="36"/>
          <w:szCs w:val="36"/>
          <w:lang w:val="en-GB" w:eastAsia="en-US"/>
        </w:rPr>
      </w:pPr>
    </w:p>
    <w:p w14:paraId="298E4056" w14:textId="4A1F1DB9" w:rsidR="00A87629" w:rsidRDefault="00A87629" w:rsidP="00A87629">
      <w:pPr>
        <w:widowControl w:val="0"/>
        <w:autoSpaceDE w:val="0"/>
        <w:autoSpaceDN w:val="0"/>
        <w:spacing w:before="67"/>
        <w:ind w:left="621" w:right="791"/>
        <w:jc w:val="center"/>
        <w:outlineLvl w:val="0"/>
        <w:rPr>
          <w:rFonts w:ascii="Times New Roman" w:eastAsia="Times New Roman" w:hAnsi="Times New Roman"/>
          <w:b/>
          <w:bCs/>
          <w:w w:val="105"/>
          <w:sz w:val="36"/>
          <w:szCs w:val="36"/>
          <w:lang w:val="en-GB" w:eastAsia="en-US"/>
        </w:rPr>
      </w:pPr>
      <w:r w:rsidRPr="00A87629">
        <w:rPr>
          <w:rFonts w:ascii="Times New Roman" w:eastAsia="Times New Roman" w:hAnsi="Times New Roman"/>
          <w:b/>
          <w:bCs/>
          <w:w w:val="105"/>
          <w:sz w:val="36"/>
          <w:szCs w:val="36"/>
          <w:lang w:val="en-GB" w:eastAsia="en-US"/>
        </w:rPr>
        <w:lastRenderedPageBreak/>
        <w:t>Table</w:t>
      </w:r>
      <w:r w:rsidRPr="00A87629">
        <w:rPr>
          <w:rFonts w:ascii="Times New Roman" w:eastAsia="Times New Roman" w:hAnsi="Times New Roman"/>
          <w:b/>
          <w:bCs/>
          <w:spacing w:val="-3"/>
          <w:w w:val="105"/>
          <w:sz w:val="36"/>
          <w:szCs w:val="36"/>
          <w:lang w:val="en-GB" w:eastAsia="en-US"/>
        </w:rPr>
        <w:t xml:space="preserve"> </w:t>
      </w:r>
      <w:r w:rsidRPr="00A87629">
        <w:rPr>
          <w:rFonts w:ascii="Times New Roman" w:eastAsia="Times New Roman" w:hAnsi="Times New Roman"/>
          <w:b/>
          <w:bCs/>
          <w:w w:val="105"/>
          <w:sz w:val="36"/>
          <w:szCs w:val="36"/>
          <w:lang w:val="en-GB" w:eastAsia="en-US"/>
        </w:rPr>
        <w:t>of</w:t>
      </w:r>
      <w:r w:rsidRPr="00A87629">
        <w:rPr>
          <w:rFonts w:ascii="Times New Roman" w:eastAsia="Times New Roman" w:hAnsi="Times New Roman"/>
          <w:b/>
          <w:bCs/>
          <w:spacing w:val="-3"/>
          <w:w w:val="105"/>
          <w:sz w:val="36"/>
          <w:szCs w:val="36"/>
          <w:lang w:val="en-GB" w:eastAsia="en-US"/>
        </w:rPr>
        <w:t xml:space="preserve"> </w:t>
      </w:r>
      <w:r w:rsidRPr="00A87629">
        <w:rPr>
          <w:rFonts w:ascii="Times New Roman" w:eastAsia="Times New Roman" w:hAnsi="Times New Roman"/>
          <w:b/>
          <w:bCs/>
          <w:w w:val="105"/>
          <w:sz w:val="36"/>
          <w:szCs w:val="36"/>
          <w:lang w:val="en-GB" w:eastAsia="en-US"/>
        </w:rPr>
        <w:t>Contents</w:t>
      </w:r>
      <w:bookmarkEnd w:id="5"/>
      <w:bookmarkEnd w:id="6"/>
    </w:p>
    <w:sdt>
      <w:sdtPr>
        <w:rPr>
          <w:rFonts w:asciiTheme="majorHAnsi" w:eastAsiaTheme="majorEastAsia" w:hAnsiTheme="majorHAnsi" w:cstheme="majorBidi"/>
          <w:b w:val="0"/>
          <w:noProof w:val="0"/>
          <w:color w:val="2F5496" w:themeColor="accent1" w:themeShade="BF"/>
          <w:kern w:val="0"/>
          <w:sz w:val="32"/>
          <w:szCs w:val="32"/>
          <w:lang w:val="zh-CN" w:eastAsia="zh-CN"/>
        </w:rPr>
        <w:id w:val="-130322608"/>
        <w:docPartObj>
          <w:docPartGallery w:val="Table of Contents"/>
          <w:docPartUnique/>
        </w:docPartObj>
      </w:sdtPr>
      <w:sdtEndPr>
        <w:rPr>
          <w:bCs/>
        </w:rPr>
      </w:sdtEndPr>
      <w:sdtContent>
        <w:sdt>
          <w:sdtPr>
            <w:rPr>
              <w:rFonts w:ascii="Times New Roman" w:eastAsia="Times New Roman" w:hAnsi="Times New Roman" w:cs="Times New Roman"/>
              <w:b w:val="0"/>
              <w:noProof w:val="0"/>
              <w:kern w:val="0"/>
              <w:szCs w:val="24"/>
              <w:lang w:val="en-GB" w:eastAsia="en-US"/>
            </w:rPr>
            <w:id w:val="-1584531928"/>
            <w:docPartObj>
              <w:docPartGallery w:val="Table of Contents"/>
              <w:docPartUnique/>
            </w:docPartObj>
          </w:sdtPr>
          <w:sdtEndPr/>
          <w:sdtContent>
            <w:p w14:paraId="0F01D5F3" w14:textId="75B55496" w:rsidR="00BB3CBA" w:rsidRPr="00BB3CBA" w:rsidRDefault="00146B07" w:rsidP="00BB3CBA">
              <w:pPr>
                <w:pStyle w:val="TOC1"/>
                <w:tabs>
                  <w:tab w:val="right" w:leader="dot" w:pos="8775"/>
                </w:tabs>
                <w:ind w:firstLine="566"/>
                <w:rPr>
                  <w:rFonts w:ascii="Times New Roman" w:eastAsia="Times New Roman" w:hAnsi="Times New Roman"/>
                  <w:lang w:val="en-GB" w:eastAsia="en-US"/>
                </w:rPr>
              </w:pPr>
              <w:hyperlink r:id="rId21" w:anchor="_bookmark0" w:history="1">
                <w:r w:rsidR="00BB3CBA" w:rsidRPr="00BB3CBA">
                  <w:rPr>
                    <w:rFonts w:ascii="Times New Roman" w:eastAsia="Times New Roman" w:hAnsi="Times New Roman"/>
                    <w:lang w:val="en-GB" w:eastAsia="en-US"/>
                  </w:rPr>
                  <w:t>Abstract</w:t>
                </w:r>
                <w:r w:rsidR="00BB3CBA" w:rsidRPr="00BB3CBA">
                  <w:rPr>
                    <w:rFonts w:ascii="Times New Roman" w:eastAsia="Times New Roman" w:hAnsi="Times New Roman"/>
                    <w:lang w:val="en-GB" w:eastAsia="en-US"/>
                  </w:rPr>
                  <w:tab/>
                </w:r>
                <w:r w:rsidR="00D93ACA">
                  <w:rPr>
                    <w:rFonts w:ascii="Times New Roman" w:eastAsia="Times New Roman" w:hAnsi="Times New Roman"/>
                    <w:lang w:val="en-GB" w:eastAsia="en-US"/>
                  </w:rPr>
                  <w:t>7</w:t>
                </w:r>
              </w:hyperlink>
            </w:p>
            <w:p w14:paraId="7CF5DDDB" w14:textId="23FC662B" w:rsidR="00096629" w:rsidRPr="00096629" w:rsidRDefault="00146B07" w:rsidP="00096629">
              <w:pPr>
                <w:widowControl w:val="0"/>
                <w:numPr>
                  <w:ilvl w:val="0"/>
                  <w:numId w:val="21"/>
                </w:numPr>
                <w:tabs>
                  <w:tab w:val="left" w:pos="1173"/>
                  <w:tab w:val="right" w:leader="dot" w:pos="8775"/>
                </w:tabs>
                <w:autoSpaceDE w:val="0"/>
                <w:autoSpaceDN w:val="0"/>
                <w:spacing w:before="292"/>
                <w:rPr>
                  <w:rFonts w:ascii="Times New Roman" w:eastAsia="Times New Roman" w:hAnsi="Times New Roman"/>
                  <w:lang w:val="en-GB" w:eastAsia="en-US"/>
                </w:rPr>
              </w:pPr>
              <w:hyperlink r:id="rId22" w:anchor="_bookmark2" w:history="1">
                <w:r w:rsidR="00BB3CBA" w:rsidRPr="00BB3CBA">
                  <w:rPr>
                    <w:rFonts w:ascii="Times New Roman" w:eastAsia="Times New Roman" w:hAnsi="Times New Roman"/>
                    <w:lang w:val="en-GB" w:eastAsia="en-US"/>
                  </w:rPr>
                  <w:t>Introduction</w:t>
                </w:r>
                <w:r w:rsidR="00BB3CBA" w:rsidRPr="00BB3CBA">
                  <w:rPr>
                    <w:rFonts w:ascii="Times New Roman" w:eastAsia="Times New Roman" w:hAnsi="Times New Roman"/>
                    <w:lang w:val="en-GB" w:eastAsia="en-US"/>
                  </w:rPr>
                  <w:tab/>
                </w:r>
                <w:r w:rsidR="0061217E">
                  <w:rPr>
                    <w:rFonts w:ascii="Times New Roman" w:eastAsia="Times New Roman" w:hAnsi="Times New Roman"/>
                    <w:lang w:val="en-GB" w:eastAsia="en-US"/>
                  </w:rPr>
                  <w:t>9</w:t>
                </w:r>
              </w:hyperlink>
            </w:p>
            <w:p w14:paraId="3BFEC810" w14:textId="7B3C54E8" w:rsidR="00096629" w:rsidRPr="00BB3CBA" w:rsidRDefault="00146B07" w:rsidP="00096629">
              <w:pPr>
                <w:widowControl w:val="0"/>
                <w:numPr>
                  <w:ilvl w:val="1"/>
                  <w:numId w:val="21"/>
                </w:numPr>
                <w:tabs>
                  <w:tab w:val="left" w:pos="1524"/>
                  <w:tab w:val="right" w:leader="dot" w:pos="8775"/>
                </w:tabs>
                <w:autoSpaceDE w:val="0"/>
                <w:autoSpaceDN w:val="0"/>
                <w:spacing w:before="266"/>
                <w:rPr>
                  <w:rFonts w:ascii="Times New Roman" w:eastAsia="Times New Roman" w:hAnsi="Times New Roman"/>
                  <w:bCs/>
                  <w:iCs/>
                  <w:szCs w:val="22"/>
                  <w:lang w:val="en-GB" w:eastAsia="en-US"/>
                </w:rPr>
              </w:pPr>
              <w:hyperlink r:id="rId23" w:anchor="_bookmark17" w:history="1">
                <w:r w:rsidR="00096629" w:rsidRPr="00096629">
                  <w:rPr>
                    <w:rFonts w:ascii="Times New Roman" w:eastAsia="Times New Roman" w:hAnsi="Times New Roman"/>
                    <w:bCs/>
                    <w:iCs/>
                    <w:szCs w:val="22"/>
                    <w:lang w:val="en-GB" w:eastAsia="en-US"/>
                  </w:rPr>
                  <w:t xml:space="preserve">Research </w:t>
                </w:r>
                <w:r w:rsidR="00096629">
                  <w:rPr>
                    <w:rFonts w:ascii="Times New Roman" w:eastAsia="Times New Roman" w:hAnsi="Times New Roman"/>
                    <w:bCs/>
                    <w:iCs/>
                    <w:szCs w:val="22"/>
                    <w:lang w:val="en-GB" w:eastAsia="en-US"/>
                  </w:rPr>
                  <w:t>P</w:t>
                </w:r>
                <w:r w:rsidR="00096629" w:rsidRPr="00096629">
                  <w:rPr>
                    <w:rFonts w:ascii="Times New Roman" w:eastAsia="Times New Roman" w:hAnsi="Times New Roman"/>
                    <w:bCs/>
                    <w:iCs/>
                    <w:szCs w:val="22"/>
                    <w:lang w:val="en-GB" w:eastAsia="en-US"/>
                  </w:rPr>
                  <w:t xml:space="preserve">urpose and </w:t>
                </w:r>
                <w:r w:rsidR="00096629">
                  <w:rPr>
                    <w:rFonts w:ascii="Times New Roman" w:eastAsia="Times New Roman" w:hAnsi="Times New Roman"/>
                    <w:bCs/>
                    <w:iCs/>
                    <w:szCs w:val="22"/>
                    <w:lang w:val="en-GB" w:eastAsia="en-US"/>
                  </w:rPr>
                  <w:t>S</w:t>
                </w:r>
                <w:r w:rsidR="00096629" w:rsidRPr="00096629">
                  <w:rPr>
                    <w:rFonts w:ascii="Times New Roman" w:eastAsia="Times New Roman" w:hAnsi="Times New Roman"/>
                    <w:bCs/>
                    <w:iCs/>
                    <w:szCs w:val="22"/>
                    <w:lang w:val="en-GB" w:eastAsia="en-US"/>
                  </w:rPr>
                  <w:t>ignificance</w:t>
                </w:r>
                <w:r w:rsidR="00096629" w:rsidRPr="00BB3CBA">
                  <w:rPr>
                    <w:rFonts w:ascii="Times New Roman" w:eastAsia="Times New Roman" w:hAnsi="Times New Roman"/>
                    <w:bCs/>
                    <w:iCs/>
                    <w:szCs w:val="22"/>
                    <w:lang w:val="en-GB" w:eastAsia="en-US"/>
                  </w:rPr>
                  <w:tab/>
                </w:r>
                <w:r w:rsidR="0061217E">
                  <w:rPr>
                    <w:rFonts w:ascii="Times New Roman" w:eastAsia="Times New Roman" w:hAnsi="Times New Roman"/>
                    <w:bCs/>
                    <w:iCs/>
                    <w:szCs w:val="22"/>
                    <w:lang w:val="en-GB" w:eastAsia="en-US"/>
                  </w:rPr>
                  <w:t>9</w:t>
                </w:r>
              </w:hyperlink>
            </w:p>
            <w:p w14:paraId="384DD675" w14:textId="3BE4C42B" w:rsidR="00096629" w:rsidRPr="000B0650" w:rsidRDefault="00146B07" w:rsidP="00096629">
              <w:pPr>
                <w:widowControl w:val="0"/>
                <w:numPr>
                  <w:ilvl w:val="1"/>
                  <w:numId w:val="21"/>
                </w:numPr>
                <w:tabs>
                  <w:tab w:val="left" w:pos="1525"/>
                  <w:tab w:val="right" w:leader="dot" w:pos="8775"/>
                </w:tabs>
                <w:autoSpaceDE w:val="0"/>
                <w:autoSpaceDN w:val="0"/>
                <w:spacing w:before="325"/>
                <w:ind w:left="1524" w:hanging="337"/>
                <w:rPr>
                  <w:rFonts w:ascii="Times New Roman" w:eastAsia="Times New Roman" w:hAnsi="Times New Roman"/>
                  <w:bCs/>
                  <w:iCs/>
                  <w:szCs w:val="22"/>
                  <w:lang w:val="en-GB" w:eastAsia="en-US"/>
                </w:rPr>
              </w:pPr>
              <w:hyperlink r:id="rId24" w:anchor="_bookmark28" w:history="1">
                <w:r w:rsidR="000B0650" w:rsidRPr="000B0650">
                  <w:rPr>
                    <w:rFonts w:ascii="Times New Roman" w:eastAsia="Times New Roman" w:hAnsi="Times New Roman"/>
                    <w:bCs/>
                    <w:iCs/>
                    <w:szCs w:val="22"/>
                    <w:lang w:val="en-GB" w:eastAsia="en-US"/>
                  </w:rPr>
                  <w:t>Research Objects</w:t>
                </w:r>
                <w:r w:rsidR="00096629" w:rsidRPr="00BB3CBA">
                  <w:rPr>
                    <w:rFonts w:ascii="Times New Roman" w:eastAsia="Times New Roman" w:hAnsi="Times New Roman"/>
                    <w:bCs/>
                    <w:iCs/>
                    <w:szCs w:val="22"/>
                    <w:lang w:val="en-GB" w:eastAsia="en-US"/>
                  </w:rPr>
                  <w:tab/>
                </w:r>
                <w:r w:rsidR="00C369ED">
                  <w:rPr>
                    <w:rFonts w:ascii="Times New Roman" w:eastAsia="Times New Roman" w:hAnsi="Times New Roman"/>
                    <w:bCs/>
                    <w:iCs/>
                    <w:szCs w:val="22"/>
                    <w:lang w:val="en-GB" w:eastAsia="en-US"/>
                  </w:rPr>
                  <w:t>10</w:t>
                </w:r>
              </w:hyperlink>
            </w:p>
            <w:p w14:paraId="523271DE" w14:textId="7F162949" w:rsidR="000B0650" w:rsidRDefault="000B0650" w:rsidP="00096629">
              <w:pPr>
                <w:widowControl w:val="0"/>
                <w:numPr>
                  <w:ilvl w:val="1"/>
                  <w:numId w:val="21"/>
                </w:numPr>
                <w:tabs>
                  <w:tab w:val="left" w:pos="1525"/>
                  <w:tab w:val="right" w:leader="dot" w:pos="8775"/>
                </w:tabs>
                <w:autoSpaceDE w:val="0"/>
                <w:autoSpaceDN w:val="0"/>
                <w:spacing w:before="325"/>
                <w:ind w:left="1524" w:hanging="337"/>
                <w:rPr>
                  <w:rFonts w:ascii="Times New Roman" w:eastAsia="Times New Roman" w:hAnsi="Times New Roman"/>
                  <w:bCs/>
                  <w:iCs/>
                  <w:szCs w:val="22"/>
                  <w:lang w:val="en-GB" w:eastAsia="en-US"/>
                </w:rPr>
              </w:pPr>
              <w:r w:rsidRPr="000B0650">
                <w:rPr>
                  <w:rFonts w:ascii="Times New Roman" w:eastAsia="Times New Roman" w:hAnsi="Times New Roman"/>
                  <w:bCs/>
                  <w:iCs/>
                  <w:szCs w:val="22"/>
                  <w:lang w:val="en-GB" w:eastAsia="en-US"/>
                </w:rPr>
                <w:t xml:space="preserve">Literature </w:t>
              </w:r>
              <w:r>
                <w:rPr>
                  <w:rFonts w:ascii="Times New Roman" w:eastAsia="Times New Roman" w:hAnsi="Times New Roman"/>
                  <w:bCs/>
                  <w:iCs/>
                  <w:szCs w:val="22"/>
                  <w:lang w:val="en-GB" w:eastAsia="en-US"/>
                </w:rPr>
                <w:t>R</w:t>
              </w:r>
              <w:r w:rsidRPr="000B0650">
                <w:rPr>
                  <w:rFonts w:ascii="Times New Roman" w:eastAsia="Times New Roman" w:hAnsi="Times New Roman"/>
                  <w:bCs/>
                  <w:iCs/>
                  <w:szCs w:val="22"/>
                  <w:lang w:val="en-GB" w:eastAsia="en-US"/>
                </w:rPr>
                <w:t>eviews.</w:t>
              </w:r>
              <w:r w:rsidRPr="000B0650">
                <w:rPr>
                  <w:rFonts w:ascii="Times New Roman" w:eastAsia="Times New Roman" w:hAnsi="Times New Roman"/>
                  <w:bCs/>
                  <w:iCs/>
                  <w:szCs w:val="22"/>
                  <w:lang w:val="en-GB" w:eastAsia="en-US"/>
                </w:rPr>
                <w:tab/>
              </w:r>
              <w:r w:rsidR="0061217E">
                <w:rPr>
                  <w:rFonts w:ascii="Times New Roman" w:eastAsia="Times New Roman" w:hAnsi="Times New Roman"/>
                  <w:bCs/>
                  <w:iCs/>
                  <w:szCs w:val="22"/>
                  <w:lang w:val="en-GB" w:eastAsia="en-US"/>
                </w:rPr>
                <w:t>10</w:t>
              </w:r>
            </w:p>
            <w:p w14:paraId="60A1866C" w14:textId="166F5938" w:rsidR="000B0650" w:rsidRDefault="000B0650" w:rsidP="000B0650">
              <w:pPr>
                <w:widowControl w:val="0"/>
                <w:numPr>
                  <w:ilvl w:val="1"/>
                  <w:numId w:val="21"/>
                </w:numPr>
                <w:tabs>
                  <w:tab w:val="left" w:pos="1525"/>
                  <w:tab w:val="right" w:leader="dot" w:pos="8775"/>
                </w:tabs>
                <w:autoSpaceDE w:val="0"/>
                <w:autoSpaceDN w:val="0"/>
                <w:spacing w:before="325"/>
                <w:ind w:left="1524" w:hanging="337"/>
                <w:rPr>
                  <w:rFonts w:ascii="Times New Roman" w:eastAsia="Times New Roman" w:hAnsi="Times New Roman"/>
                  <w:bCs/>
                  <w:iCs/>
                  <w:szCs w:val="22"/>
                  <w:lang w:val="en-GB" w:eastAsia="en-US"/>
                </w:rPr>
              </w:pPr>
              <w:r w:rsidRPr="000B0650">
                <w:rPr>
                  <w:rFonts w:ascii="Times New Roman" w:eastAsia="Times New Roman" w:hAnsi="Times New Roman"/>
                  <w:bCs/>
                  <w:iCs/>
                  <w:szCs w:val="22"/>
                  <w:lang w:val="en-GB" w:eastAsia="en-US"/>
                </w:rPr>
                <w:t xml:space="preserve">Research </w:t>
              </w:r>
              <w:r>
                <w:rPr>
                  <w:rFonts w:ascii="Times New Roman" w:eastAsia="Times New Roman" w:hAnsi="Times New Roman"/>
                  <w:bCs/>
                  <w:iCs/>
                  <w:szCs w:val="22"/>
                  <w:lang w:val="en-GB" w:eastAsia="en-US"/>
                </w:rPr>
                <w:t>M</w:t>
              </w:r>
              <w:r w:rsidRPr="000B0650">
                <w:rPr>
                  <w:rFonts w:ascii="Times New Roman" w:eastAsia="Times New Roman" w:hAnsi="Times New Roman"/>
                  <w:bCs/>
                  <w:iCs/>
                  <w:szCs w:val="22"/>
                  <w:lang w:val="en-GB" w:eastAsia="en-US"/>
                </w:rPr>
                <w:t xml:space="preserve">ethods and </w:t>
              </w:r>
              <w:r>
                <w:rPr>
                  <w:rFonts w:ascii="Times New Roman" w:eastAsia="Times New Roman" w:hAnsi="Times New Roman"/>
                  <w:bCs/>
                  <w:iCs/>
                  <w:szCs w:val="22"/>
                  <w:lang w:val="en-GB" w:eastAsia="en-US"/>
                </w:rPr>
                <w:t>I</w:t>
              </w:r>
              <w:r w:rsidRPr="000B0650">
                <w:rPr>
                  <w:rFonts w:ascii="Times New Roman" w:eastAsia="Times New Roman" w:hAnsi="Times New Roman"/>
                  <w:bCs/>
                  <w:iCs/>
                  <w:szCs w:val="22"/>
                  <w:lang w:val="en-GB" w:eastAsia="en-US"/>
                </w:rPr>
                <w:t>deas</w:t>
              </w:r>
              <w:r w:rsidRPr="000B0650">
                <w:rPr>
                  <w:rFonts w:ascii="Times New Roman" w:eastAsia="Times New Roman" w:hAnsi="Times New Roman"/>
                  <w:bCs/>
                  <w:iCs/>
                  <w:szCs w:val="22"/>
                  <w:lang w:val="en-GB" w:eastAsia="en-US"/>
                </w:rPr>
                <w:tab/>
              </w:r>
              <w:r w:rsidR="0061217E">
                <w:rPr>
                  <w:rFonts w:ascii="Times New Roman" w:eastAsia="Times New Roman" w:hAnsi="Times New Roman"/>
                  <w:bCs/>
                  <w:iCs/>
                  <w:szCs w:val="22"/>
                  <w:lang w:val="en-GB" w:eastAsia="en-US"/>
                </w:rPr>
                <w:t>1</w:t>
              </w:r>
              <w:r w:rsidR="00C369ED">
                <w:rPr>
                  <w:rFonts w:ascii="Times New Roman" w:eastAsia="Times New Roman" w:hAnsi="Times New Roman"/>
                  <w:bCs/>
                  <w:iCs/>
                  <w:szCs w:val="22"/>
                  <w:lang w:val="en-GB" w:eastAsia="en-US"/>
                </w:rPr>
                <w:t>6</w:t>
              </w:r>
            </w:p>
            <w:p w14:paraId="03D0EDB4" w14:textId="503B799A" w:rsidR="00BB3CBA" w:rsidRPr="00BB3CBA" w:rsidRDefault="00146B07" w:rsidP="00BB3CBA">
              <w:pPr>
                <w:widowControl w:val="0"/>
                <w:numPr>
                  <w:ilvl w:val="0"/>
                  <w:numId w:val="21"/>
                </w:numPr>
                <w:tabs>
                  <w:tab w:val="left" w:pos="1173"/>
                  <w:tab w:val="right" w:leader="dot" w:pos="8775"/>
                </w:tabs>
                <w:autoSpaceDE w:val="0"/>
                <w:autoSpaceDN w:val="0"/>
                <w:spacing w:before="234"/>
                <w:rPr>
                  <w:rFonts w:ascii="Times New Roman" w:eastAsia="Times New Roman" w:hAnsi="Times New Roman"/>
                  <w:lang w:val="en-GB" w:eastAsia="en-US"/>
                </w:rPr>
              </w:pPr>
              <w:hyperlink r:id="rId25" w:anchor="_bookmark7" w:history="1">
                <w:r w:rsidR="000B0650" w:rsidRPr="000B0650">
                  <w:rPr>
                    <w:rFonts w:ascii="Times New Roman" w:eastAsia="Times New Roman" w:hAnsi="Times New Roman"/>
                    <w:lang w:val="en-GB" w:eastAsia="en-US"/>
                  </w:rPr>
                  <w:t xml:space="preserve"> The Philosophical Basis of Ta</w:t>
                </w:r>
                <w:r w:rsidR="000B0650" w:rsidRPr="000B0650">
                  <w:rPr>
                    <w:rFonts w:ascii="Times New Roman" w:eastAsia="Times New Roman" w:hAnsi="Times New Roman"/>
                    <w:lang w:val="en-GB" w:eastAsia="en-US"/>
                  </w:rPr>
                  <w:t>o</w:t>
                </w:r>
                <w:r w:rsidR="000B0650" w:rsidRPr="000B0650">
                  <w:rPr>
                    <w:rFonts w:ascii="Times New Roman" w:eastAsia="Times New Roman" w:hAnsi="Times New Roman"/>
                    <w:lang w:val="en-GB" w:eastAsia="en-US"/>
                  </w:rPr>
                  <w:t>ist Ecological Thought</w:t>
                </w:r>
                <w:r w:rsidR="00BB3CBA" w:rsidRPr="00BB3CBA">
                  <w:rPr>
                    <w:rFonts w:ascii="Times New Roman" w:eastAsia="Times New Roman" w:hAnsi="Times New Roman"/>
                    <w:lang w:val="en-GB" w:eastAsia="en-US"/>
                  </w:rPr>
                  <w:tab/>
                </w:r>
                <w:r w:rsidR="0061217E">
                  <w:rPr>
                    <w:rFonts w:ascii="Times New Roman" w:eastAsia="Times New Roman" w:hAnsi="Times New Roman"/>
                    <w:lang w:val="en-GB" w:eastAsia="en-US"/>
                  </w:rPr>
                  <w:t>1</w:t>
                </w:r>
                <w:r w:rsidR="00C369ED">
                  <w:rPr>
                    <w:rFonts w:ascii="Times New Roman" w:eastAsia="Times New Roman" w:hAnsi="Times New Roman"/>
                    <w:lang w:val="en-GB" w:eastAsia="en-US"/>
                  </w:rPr>
                  <w:t>7</w:t>
                </w:r>
              </w:hyperlink>
            </w:p>
            <w:p w14:paraId="013BCF29" w14:textId="30E2E26B" w:rsidR="00BB3CBA" w:rsidRPr="00BB3CBA" w:rsidRDefault="00146B07" w:rsidP="00BB3CBA">
              <w:pPr>
                <w:widowControl w:val="0"/>
                <w:numPr>
                  <w:ilvl w:val="1"/>
                  <w:numId w:val="21"/>
                </w:numPr>
                <w:tabs>
                  <w:tab w:val="left" w:pos="1524"/>
                  <w:tab w:val="right" w:leader="dot" w:pos="8775"/>
                </w:tabs>
                <w:autoSpaceDE w:val="0"/>
                <w:autoSpaceDN w:val="0"/>
                <w:spacing w:before="266"/>
                <w:rPr>
                  <w:rFonts w:ascii="Times New Roman" w:eastAsia="Times New Roman" w:hAnsi="Times New Roman"/>
                  <w:bCs/>
                  <w:iCs/>
                  <w:szCs w:val="22"/>
                  <w:lang w:val="en-GB" w:eastAsia="en-US"/>
                </w:rPr>
              </w:pPr>
              <w:hyperlink r:id="rId26" w:anchor="_bookmark17" w:history="1">
                <w:r w:rsidR="000B0650" w:rsidRPr="000B0650">
                  <w:rPr>
                    <w:rFonts w:ascii="Times New Roman" w:eastAsia="Times New Roman" w:hAnsi="Times New Roman"/>
                    <w:bCs/>
                    <w:iCs/>
                    <w:szCs w:val="22"/>
                    <w:lang w:val="en-GB" w:eastAsia="en-US"/>
                  </w:rPr>
                  <w:t xml:space="preserve">Concepts of </w:t>
                </w:r>
                <w:r w:rsidR="00DD0085">
                  <w:rPr>
                    <w:rFonts w:ascii="Times New Roman" w:eastAsia="Times New Roman" w:hAnsi="Times New Roman"/>
                    <w:bCs/>
                    <w:iCs/>
                    <w:szCs w:val="22"/>
                    <w:lang w:val="en-GB" w:eastAsia="en-US"/>
                  </w:rPr>
                  <w:t>“</w:t>
                </w:r>
                <w:r w:rsidR="000B0650" w:rsidRPr="000B0650">
                  <w:rPr>
                    <w:rFonts w:ascii="Times New Roman" w:eastAsia="Times New Roman" w:hAnsi="Times New Roman"/>
                    <w:bCs/>
                    <w:iCs/>
                    <w:szCs w:val="22"/>
                    <w:lang w:val="en-GB" w:eastAsia="en-US"/>
                  </w:rPr>
                  <w:t>Heaven</w:t>
                </w:r>
                <w:r w:rsidR="00DD0085">
                  <w:rPr>
                    <w:rFonts w:ascii="Times New Roman" w:eastAsia="Times New Roman" w:hAnsi="Times New Roman"/>
                    <w:bCs/>
                    <w:iCs/>
                    <w:szCs w:val="22"/>
                    <w:lang w:val="en-GB" w:eastAsia="en-US"/>
                  </w:rPr>
                  <w:t>”</w:t>
                </w:r>
                <w:r w:rsidR="000B0650" w:rsidRPr="000B0650">
                  <w:rPr>
                    <w:rFonts w:ascii="Times New Roman" w:eastAsia="Times New Roman" w:hAnsi="Times New Roman"/>
                    <w:bCs/>
                    <w:iCs/>
                    <w:szCs w:val="22"/>
                    <w:lang w:val="en-GB" w:eastAsia="en-US"/>
                  </w:rPr>
                  <w:t xml:space="preserve"> and </w:t>
                </w:r>
                <w:r w:rsidR="00DD0085">
                  <w:rPr>
                    <w:rFonts w:ascii="Times New Roman" w:eastAsia="Times New Roman" w:hAnsi="Times New Roman"/>
                    <w:bCs/>
                    <w:iCs/>
                    <w:szCs w:val="22"/>
                    <w:lang w:val="en-GB" w:eastAsia="en-US"/>
                  </w:rPr>
                  <w:t>“</w:t>
                </w:r>
                <w:r w:rsidR="000B0650" w:rsidRPr="000B0650">
                  <w:rPr>
                    <w:rFonts w:ascii="Times New Roman" w:eastAsia="Times New Roman" w:hAnsi="Times New Roman"/>
                    <w:bCs/>
                    <w:iCs/>
                    <w:szCs w:val="22"/>
                    <w:lang w:val="en-GB" w:eastAsia="en-US"/>
                  </w:rPr>
                  <w:t>Man</w:t>
                </w:r>
                <w:r w:rsidR="00DD0085">
                  <w:rPr>
                    <w:rFonts w:ascii="Times New Roman" w:eastAsia="Times New Roman" w:hAnsi="Times New Roman"/>
                    <w:bCs/>
                    <w:iCs/>
                    <w:szCs w:val="22"/>
                    <w:lang w:val="en-GB" w:eastAsia="en-US"/>
                  </w:rPr>
                  <w:t>”</w:t>
                </w:r>
                <w:r w:rsidR="000B0650" w:rsidRPr="000B0650">
                  <w:rPr>
                    <w:rFonts w:ascii="Times New Roman" w:eastAsia="Times New Roman" w:hAnsi="Times New Roman"/>
                    <w:bCs/>
                    <w:iCs/>
                    <w:szCs w:val="22"/>
                    <w:lang w:val="en-GB" w:eastAsia="en-US"/>
                  </w:rPr>
                  <w:t xml:space="preserve"> in Taoism</w:t>
                </w:r>
                <w:r w:rsidR="00BB3CBA" w:rsidRPr="00BB3CBA">
                  <w:rPr>
                    <w:rFonts w:ascii="Times New Roman" w:eastAsia="Times New Roman" w:hAnsi="Times New Roman"/>
                    <w:bCs/>
                    <w:iCs/>
                    <w:szCs w:val="22"/>
                    <w:lang w:val="en-GB" w:eastAsia="en-US"/>
                  </w:rPr>
                  <w:tab/>
                </w:r>
                <w:r w:rsidR="0061217E">
                  <w:rPr>
                    <w:rFonts w:ascii="Times New Roman" w:eastAsia="Times New Roman" w:hAnsi="Times New Roman"/>
                    <w:bCs/>
                    <w:iCs/>
                    <w:szCs w:val="22"/>
                    <w:lang w:val="en-GB" w:eastAsia="en-US"/>
                  </w:rPr>
                  <w:t>1</w:t>
                </w:r>
                <w:r w:rsidR="00C369ED">
                  <w:rPr>
                    <w:rFonts w:ascii="Times New Roman" w:eastAsia="Times New Roman" w:hAnsi="Times New Roman"/>
                    <w:bCs/>
                    <w:iCs/>
                    <w:szCs w:val="22"/>
                    <w:lang w:val="en-GB" w:eastAsia="en-US"/>
                  </w:rPr>
                  <w:t>7</w:t>
                </w:r>
              </w:hyperlink>
            </w:p>
            <w:p w14:paraId="6E871748" w14:textId="1A0A40CB" w:rsidR="00BB3CBA" w:rsidRPr="00BB3CBA" w:rsidRDefault="00146B07" w:rsidP="00BB3CBA">
              <w:pPr>
                <w:widowControl w:val="0"/>
                <w:numPr>
                  <w:ilvl w:val="1"/>
                  <w:numId w:val="21"/>
                </w:numPr>
                <w:tabs>
                  <w:tab w:val="left" w:pos="1525"/>
                  <w:tab w:val="right" w:leader="dot" w:pos="8775"/>
                </w:tabs>
                <w:autoSpaceDE w:val="0"/>
                <w:autoSpaceDN w:val="0"/>
                <w:spacing w:before="325"/>
                <w:ind w:left="1524" w:hanging="337"/>
                <w:rPr>
                  <w:rFonts w:ascii="Times New Roman" w:eastAsia="Times New Roman" w:hAnsi="Times New Roman"/>
                  <w:bCs/>
                  <w:iCs/>
                  <w:szCs w:val="22"/>
                  <w:lang w:val="en-GB" w:eastAsia="en-US"/>
                </w:rPr>
              </w:pPr>
              <w:hyperlink r:id="rId27" w:anchor="_bookmark28" w:history="1">
                <w:r w:rsidR="000B0650" w:rsidRPr="000B0650">
                  <w:rPr>
                    <w:rFonts w:ascii="Times New Roman" w:eastAsia="Times New Roman" w:hAnsi="Times New Roman"/>
                    <w:bCs/>
                    <w:iCs/>
                    <w:szCs w:val="22"/>
                    <w:lang w:val="en-GB" w:eastAsia="en-US"/>
                  </w:rPr>
                  <w:t>Value the Morality and Virtue</w:t>
                </w:r>
                <w:r w:rsidR="00BB3CBA" w:rsidRPr="00BB3CBA">
                  <w:rPr>
                    <w:rFonts w:ascii="Times New Roman" w:eastAsia="Times New Roman" w:hAnsi="Times New Roman"/>
                    <w:bCs/>
                    <w:iCs/>
                    <w:szCs w:val="22"/>
                    <w:lang w:val="en-GB" w:eastAsia="en-US"/>
                  </w:rPr>
                  <w:tab/>
                </w:r>
                <w:r w:rsidR="00C369ED">
                  <w:rPr>
                    <w:rFonts w:ascii="Times New Roman" w:eastAsia="Times New Roman" w:hAnsi="Times New Roman"/>
                    <w:bCs/>
                    <w:iCs/>
                    <w:szCs w:val="22"/>
                    <w:lang w:val="en-GB" w:eastAsia="en-US"/>
                  </w:rPr>
                  <w:t>20</w:t>
                </w:r>
              </w:hyperlink>
            </w:p>
            <w:p w14:paraId="25DE6DB2" w14:textId="22E5480C" w:rsidR="00BB3CBA" w:rsidRPr="00BB3CBA" w:rsidRDefault="00146B07" w:rsidP="00BB3CBA">
              <w:pPr>
                <w:widowControl w:val="0"/>
                <w:numPr>
                  <w:ilvl w:val="0"/>
                  <w:numId w:val="21"/>
                </w:numPr>
                <w:tabs>
                  <w:tab w:val="left" w:pos="1173"/>
                  <w:tab w:val="right" w:leader="dot" w:pos="8775"/>
                </w:tabs>
                <w:autoSpaceDE w:val="0"/>
                <w:autoSpaceDN w:val="0"/>
                <w:spacing w:before="234"/>
                <w:rPr>
                  <w:rFonts w:ascii="Times New Roman" w:eastAsia="Times New Roman" w:hAnsi="Times New Roman"/>
                  <w:lang w:val="en-GB" w:eastAsia="en-US"/>
                </w:rPr>
              </w:pPr>
              <w:hyperlink r:id="rId28" w:anchor="_bookmark65" w:history="1">
                <w:r w:rsidR="000B0650" w:rsidRPr="000B0650">
                  <w:rPr>
                    <w:rFonts w:ascii="Times New Roman" w:eastAsia="Times New Roman" w:hAnsi="Times New Roman"/>
                    <w:w w:val="105"/>
                    <w:lang w:val="en-GB" w:eastAsia="en-US"/>
                  </w:rPr>
                  <w:t xml:space="preserve">General </w:t>
                </w:r>
                <w:r w:rsidR="00D93ACA">
                  <w:rPr>
                    <w:rFonts w:ascii="Times New Roman" w:eastAsia="Times New Roman" w:hAnsi="Times New Roman"/>
                    <w:w w:val="105"/>
                    <w:lang w:val="en-GB" w:eastAsia="en-US"/>
                  </w:rPr>
                  <w:t>S</w:t>
                </w:r>
                <w:r w:rsidR="000B0650" w:rsidRPr="000B0650">
                  <w:rPr>
                    <w:rFonts w:ascii="Times New Roman" w:eastAsia="Times New Roman" w:hAnsi="Times New Roman"/>
                    <w:w w:val="105"/>
                    <w:lang w:val="en-GB" w:eastAsia="en-US"/>
                  </w:rPr>
                  <w:t xml:space="preserve">ituation of </w:t>
                </w:r>
                <w:r w:rsidR="00D93ACA">
                  <w:rPr>
                    <w:rFonts w:ascii="Times New Roman" w:eastAsia="Times New Roman" w:hAnsi="Times New Roman"/>
                    <w:w w:val="105"/>
                    <w:lang w:val="en-GB" w:eastAsia="en-US"/>
                  </w:rPr>
                  <w:t>E</w:t>
                </w:r>
                <w:r w:rsidR="000B0650" w:rsidRPr="000B0650">
                  <w:rPr>
                    <w:rFonts w:ascii="Times New Roman" w:eastAsia="Times New Roman" w:hAnsi="Times New Roman"/>
                    <w:w w:val="105"/>
                    <w:lang w:val="en-GB" w:eastAsia="en-US"/>
                  </w:rPr>
                  <w:t xml:space="preserve">nvironmental </w:t>
                </w:r>
                <w:r w:rsidR="00D93ACA">
                  <w:rPr>
                    <w:rFonts w:ascii="Times New Roman" w:eastAsia="Times New Roman" w:hAnsi="Times New Roman"/>
                    <w:w w:val="105"/>
                    <w:lang w:val="en-GB" w:eastAsia="en-US"/>
                  </w:rPr>
                  <w:t>E</w:t>
                </w:r>
                <w:r w:rsidR="000B0650" w:rsidRPr="000B0650">
                  <w:rPr>
                    <w:rFonts w:ascii="Times New Roman" w:eastAsia="Times New Roman" w:hAnsi="Times New Roman"/>
                    <w:w w:val="105"/>
                    <w:lang w:val="en-GB" w:eastAsia="en-US"/>
                  </w:rPr>
                  <w:t>thics</w:t>
                </w:r>
                <w:r w:rsidR="00BB3CBA" w:rsidRPr="00BB3CBA">
                  <w:rPr>
                    <w:rFonts w:ascii="Times New Roman" w:eastAsia="Times New Roman" w:hAnsi="Times New Roman"/>
                    <w:w w:val="105"/>
                    <w:lang w:val="en-GB" w:eastAsia="en-US"/>
                  </w:rPr>
                  <w:tab/>
                </w:r>
                <w:r w:rsidR="0061217E">
                  <w:rPr>
                    <w:rFonts w:ascii="Times New Roman" w:eastAsia="Times New Roman" w:hAnsi="Times New Roman"/>
                    <w:w w:val="105"/>
                    <w:lang w:val="en-GB" w:eastAsia="en-US"/>
                  </w:rPr>
                  <w:t>2</w:t>
                </w:r>
                <w:r w:rsidR="00C369ED">
                  <w:rPr>
                    <w:rFonts w:ascii="Times New Roman" w:eastAsia="Times New Roman" w:hAnsi="Times New Roman"/>
                    <w:w w:val="105"/>
                    <w:lang w:val="en-GB" w:eastAsia="en-US"/>
                  </w:rPr>
                  <w:t>6</w:t>
                </w:r>
              </w:hyperlink>
            </w:p>
            <w:p w14:paraId="612308A6" w14:textId="589928CE" w:rsidR="00BB3CBA" w:rsidRPr="00BB3CBA" w:rsidRDefault="00D93ACA" w:rsidP="00D93ACA">
              <w:pPr>
                <w:widowControl w:val="0"/>
                <w:tabs>
                  <w:tab w:val="left" w:pos="1525"/>
                  <w:tab w:val="right" w:leader="dot" w:pos="8775"/>
                </w:tabs>
                <w:autoSpaceDE w:val="0"/>
                <w:autoSpaceDN w:val="0"/>
                <w:spacing w:before="267"/>
                <w:ind w:left="1187"/>
                <w:rPr>
                  <w:rFonts w:ascii="Times New Roman" w:eastAsia="Times New Roman" w:hAnsi="Times New Roman"/>
                  <w:lang w:val="en-GB"/>
                </w:rPr>
              </w:pPr>
              <w:r>
                <w:rPr>
                  <w:rFonts w:ascii="Times New Roman" w:eastAsia="Times New Roman" w:hAnsi="Times New Roman"/>
                  <w:lang w:val="en-GB"/>
                </w:rPr>
                <w:t xml:space="preserve">3.1 </w:t>
              </w:r>
              <w:hyperlink r:id="rId29" w:anchor="_bookmark66" w:history="1">
                <w:r w:rsidRPr="00D93ACA">
                  <w:rPr>
                    <w:rFonts w:ascii="Times New Roman" w:eastAsia="Times New Roman" w:hAnsi="Times New Roman"/>
                    <w:lang w:val="en-GB"/>
                  </w:rPr>
                  <w:t>Development of Western Environmental Ethics</w:t>
                </w:r>
                <w:r w:rsidR="00BB3CBA" w:rsidRPr="00BB3CBA">
                  <w:rPr>
                    <w:rFonts w:ascii="Times New Roman" w:eastAsia="Times New Roman" w:hAnsi="Times New Roman"/>
                    <w:lang w:val="en-GB"/>
                  </w:rPr>
                  <w:tab/>
                </w:r>
                <w:r w:rsidR="0061217E">
                  <w:rPr>
                    <w:rFonts w:ascii="Times New Roman" w:eastAsia="Times New Roman" w:hAnsi="Times New Roman"/>
                    <w:lang w:val="en-GB"/>
                  </w:rPr>
                  <w:t>2</w:t>
                </w:r>
                <w:r w:rsidR="00C369ED">
                  <w:rPr>
                    <w:rFonts w:ascii="Times New Roman" w:eastAsia="Times New Roman" w:hAnsi="Times New Roman"/>
                    <w:lang w:val="en-GB"/>
                  </w:rPr>
                  <w:t>6</w:t>
                </w:r>
              </w:hyperlink>
            </w:p>
            <w:p w14:paraId="180FB0FB" w14:textId="3FDC846C" w:rsidR="00BB3CBA" w:rsidRPr="00BB3CBA" w:rsidRDefault="00146B07" w:rsidP="00BB3CBA">
              <w:pPr>
                <w:widowControl w:val="0"/>
                <w:numPr>
                  <w:ilvl w:val="1"/>
                  <w:numId w:val="22"/>
                </w:numPr>
                <w:tabs>
                  <w:tab w:val="left" w:pos="1524"/>
                  <w:tab w:val="right" w:leader="dot" w:pos="8775"/>
                </w:tabs>
                <w:autoSpaceDE w:val="0"/>
                <w:autoSpaceDN w:val="0"/>
                <w:spacing w:before="323"/>
                <w:ind w:hanging="336"/>
                <w:rPr>
                  <w:rFonts w:ascii="Times New Roman" w:eastAsia="Times New Roman" w:hAnsi="Times New Roman"/>
                  <w:lang w:val="en-GB"/>
                </w:rPr>
              </w:pPr>
              <w:hyperlink r:id="rId30" w:anchor="_bookmark107" w:history="1">
                <w:r w:rsidR="00D93ACA" w:rsidRPr="00D93ACA">
                  <w:rPr>
                    <w:rFonts w:ascii="Times New Roman" w:eastAsia="Times New Roman" w:hAnsi="Times New Roman"/>
                    <w:lang w:val="en-GB"/>
                  </w:rPr>
                  <w:t xml:space="preserve">The </w:t>
                </w:r>
                <w:r w:rsidR="00D93ACA">
                  <w:rPr>
                    <w:rFonts w:ascii="Times New Roman" w:eastAsia="Times New Roman" w:hAnsi="Times New Roman"/>
                    <w:lang w:val="en-GB"/>
                  </w:rPr>
                  <w:t>G</w:t>
                </w:r>
                <w:r w:rsidR="00D93ACA" w:rsidRPr="00D93ACA">
                  <w:rPr>
                    <w:rFonts w:ascii="Times New Roman" w:eastAsia="Times New Roman" w:hAnsi="Times New Roman"/>
                    <w:lang w:val="en-GB"/>
                  </w:rPr>
                  <w:t xml:space="preserve">estation of </w:t>
                </w:r>
                <w:r w:rsidR="00D93ACA">
                  <w:rPr>
                    <w:rFonts w:ascii="Times New Roman" w:eastAsia="Times New Roman" w:hAnsi="Times New Roman"/>
                    <w:lang w:val="en-GB"/>
                  </w:rPr>
                  <w:t>E</w:t>
                </w:r>
                <w:r w:rsidR="00D93ACA" w:rsidRPr="00D93ACA">
                  <w:rPr>
                    <w:rFonts w:ascii="Times New Roman" w:eastAsia="Times New Roman" w:hAnsi="Times New Roman"/>
                    <w:lang w:val="en-GB"/>
                  </w:rPr>
                  <w:t xml:space="preserve">nvironmental </w:t>
                </w:r>
                <w:r w:rsidR="00D93ACA">
                  <w:rPr>
                    <w:rFonts w:ascii="Times New Roman" w:eastAsia="Times New Roman" w:hAnsi="Times New Roman"/>
                    <w:lang w:val="en-GB"/>
                  </w:rPr>
                  <w:t>E</w:t>
                </w:r>
                <w:r w:rsidR="00D93ACA" w:rsidRPr="00D93ACA">
                  <w:rPr>
                    <w:rFonts w:ascii="Times New Roman" w:eastAsia="Times New Roman" w:hAnsi="Times New Roman"/>
                    <w:lang w:val="en-GB"/>
                  </w:rPr>
                  <w:t xml:space="preserve">thics </w:t>
                </w:r>
                <w:r w:rsidR="00D93ACA">
                  <w:rPr>
                    <w:rFonts w:ascii="Times New Roman" w:eastAsia="Times New Roman" w:hAnsi="Times New Roman"/>
                    <w:lang w:val="en-GB"/>
                  </w:rPr>
                  <w:t>T</w:t>
                </w:r>
                <w:r w:rsidR="00D93ACA" w:rsidRPr="00D93ACA">
                  <w:rPr>
                    <w:rFonts w:ascii="Times New Roman" w:eastAsia="Times New Roman" w:hAnsi="Times New Roman"/>
                    <w:lang w:val="en-GB"/>
                  </w:rPr>
                  <w:t>hought</w:t>
                </w:r>
                <w:r w:rsidR="00BB3CBA" w:rsidRPr="00BB3CBA">
                  <w:rPr>
                    <w:rFonts w:ascii="Times New Roman" w:eastAsia="Times New Roman" w:hAnsi="Times New Roman"/>
                    <w:lang w:val="en-GB"/>
                  </w:rPr>
                  <w:tab/>
                </w:r>
                <w:r w:rsidR="00C369ED">
                  <w:rPr>
                    <w:rFonts w:ascii="Times New Roman" w:eastAsia="Times New Roman" w:hAnsi="Times New Roman"/>
                    <w:lang w:val="en-GB"/>
                  </w:rPr>
                  <w:t>28</w:t>
                </w:r>
              </w:hyperlink>
            </w:p>
            <w:p w14:paraId="23076F8F" w14:textId="1448AA36" w:rsidR="00D93ACA" w:rsidRPr="0061217E" w:rsidRDefault="00146B07" w:rsidP="0061217E">
              <w:pPr>
                <w:widowControl w:val="0"/>
                <w:numPr>
                  <w:ilvl w:val="0"/>
                  <w:numId w:val="21"/>
                </w:numPr>
                <w:tabs>
                  <w:tab w:val="left" w:pos="1173"/>
                  <w:tab w:val="right" w:leader="dot" w:pos="8775"/>
                </w:tabs>
                <w:autoSpaceDE w:val="0"/>
                <w:autoSpaceDN w:val="0"/>
                <w:spacing w:before="291"/>
                <w:rPr>
                  <w:rFonts w:ascii="Times New Roman" w:eastAsia="Times New Roman" w:hAnsi="Times New Roman"/>
                  <w:lang w:val="en-GB" w:eastAsia="en-US"/>
                </w:rPr>
              </w:pPr>
              <w:hyperlink r:id="rId31" w:anchor="_bookmark124" w:history="1">
                <w:r w:rsidR="00D93ACA" w:rsidRPr="00D93ACA">
                  <w:rPr>
                    <w:rFonts w:ascii="Times New Roman" w:eastAsia="Times New Roman" w:hAnsi="Times New Roman"/>
                    <w:lang w:val="en-GB" w:eastAsia="en-US"/>
                  </w:rPr>
                  <w:t>Comparative Theoretical Research</w:t>
                </w:r>
                <w:r w:rsidR="00BB3CBA" w:rsidRPr="00BB3CBA">
                  <w:rPr>
                    <w:rFonts w:ascii="Times New Roman" w:eastAsia="Times New Roman" w:hAnsi="Times New Roman"/>
                    <w:lang w:val="en-GB" w:eastAsia="en-US"/>
                  </w:rPr>
                  <w:tab/>
                </w:r>
              </w:hyperlink>
              <w:r w:rsidR="00C369ED">
                <w:rPr>
                  <w:rFonts w:ascii="Times New Roman" w:eastAsia="Times New Roman" w:hAnsi="Times New Roman"/>
                  <w:lang w:val="en-GB" w:eastAsia="en-US"/>
                </w:rPr>
                <w:t>31</w:t>
              </w:r>
            </w:p>
            <w:p w14:paraId="6DEC962D" w14:textId="0698A332" w:rsidR="00D93ACA" w:rsidRPr="00054150" w:rsidRDefault="00054150" w:rsidP="00054150">
              <w:pPr>
                <w:pStyle w:val="a5"/>
                <w:widowControl w:val="0"/>
                <w:numPr>
                  <w:ilvl w:val="0"/>
                  <w:numId w:val="21"/>
                </w:numPr>
                <w:tabs>
                  <w:tab w:val="right" w:leader="dot" w:pos="8775"/>
                </w:tabs>
                <w:autoSpaceDE w:val="0"/>
                <w:autoSpaceDN w:val="0"/>
                <w:spacing w:before="235"/>
                <w:rPr>
                  <w:rFonts w:ascii="Times New Roman" w:eastAsia="Times New Roman" w:hAnsi="Times New Roman"/>
                  <w:sz w:val="24"/>
                  <w:szCs w:val="24"/>
                  <w:lang w:val="en-GB" w:eastAsia="en-US"/>
                </w:rPr>
              </w:pPr>
              <w:r w:rsidRPr="00054150">
                <w:rPr>
                  <w:rFonts w:ascii="Times New Roman" w:eastAsia="PMingLiU" w:hAnsi="Times New Roman"/>
                  <w:sz w:val="24"/>
                  <w:szCs w:val="24"/>
                  <w:lang w:val="en-GB"/>
                </w:rPr>
                <w:t>Conclusion</w:t>
              </w:r>
              <w:hyperlink r:id="rId32" w:anchor="_bookmark136" w:history="1">
                <w:r w:rsidRPr="00054150">
                  <w:rPr>
                    <w:rFonts w:ascii="Times New Roman" w:eastAsia="Times New Roman" w:hAnsi="Times New Roman"/>
                    <w:sz w:val="24"/>
                    <w:szCs w:val="24"/>
                    <w:lang w:val="en-GB" w:eastAsia="en-US"/>
                  </w:rPr>
                  <w:tab/>
                </w:r>
              </w:hyperlink>
              <w:r w:rsidR="00C369ED">
                <w:rPr>
                  <w:rFonts w:ascii="Times New Roman" w:eastAsia="Times New Roman" w:hAnsi="Times New Roman"/>
                  <w:sz w:val="24"/>
                  <w:szCs w:val="24"/>
                  <w:lang w:val="en-GB" w:eastAsia="en-US"/>
                </w:rPr>
                <w:t>34</w:t>
              </w:r>
            </w:p>
            <w:p w14:paraId="32F619F4" w14:textId="65C394BF" w:rsidR="00054150" w:rsidRDefault="00146B07" w:rsidP="00054150">
              <w:pPr>
                <w:widowControl w:val="0"/>
                <w:tabs>
                  <w:tab w:val="right" w:leader="dot" w:pos="8775"/>
                </w:tabs>
                <w:autoSpaceDE w:val="0"/>
                <w:autoSpaceDN w:val="0"/>
                <w:spacing w:before="235"/>
                <w:ind w:left="948" w:hanging="225"/>
                <w:rPr>
                  <w:rFonts w:ascii="Times New Roman" w:eastAsia="Times New Roman" w:hAnsi="Times New Roman"/>
                  <w:lang w:val="en-GB" w:eastAsia="en-US"/>
                </w:rPr>
              </w:pPr>
              <w:hyperlink r:id="rId33" w:anchor="_bookmark136" w:history="1">
                <w:r w:rsidR="00BB3CBA" w:rsidRPr="00BB3CBA">
                  <w:rPr>
                    <w:rFonts w:ascii="Times New Roman" w:eastAsia="Times New Roman" w:hAnsi="Times New Roman"/>
                    <w:lang w:val="en-GB" w:eastAsia="en-US"/>
                  </w:rPr>
                  <w:t>Bibliography</w:t>
                </w:r>
                <w:r w:rsidR="00BB3CBA" w:rsidRPr="00BB3CBA">
                  <w:rPr>
                    <w:rFonts w:ascii="Times New Roman" w:eastAsia="Times New Roman" w:hAnsi="Times New Roman"/>
                    <w:lang w:val="en-GB" w:eastAsia="en-US"/>
                  </w:rPr>
                  <w:tab/>
                </w:r>
                <w:r w:rsidR="00054150">
                  <w:rPr>
                    <w:rFonts w:ascii="Times New Roman" w:eastAsia="Times New Roman" w:hAnsi="Times New Roman"/>
                    <w:lang w:val="en-GB" w:eastAsia="en-US"/>
                  </w:rPr>
                  <w:t>3</w:t>
                </w:r>
              </w:hyperlink>
              <w:r w:rsidR="008467B0">
                <w:rPr>
                  <w:rFonts w:ascii="Times New Roman" w:eastAsia="Times New Roman" w:hAnsi="Times New Roman"/>
                  <w:lang w:val="en-GB" w:eastAsia="en-US"/>
                </w:rPr>
                <w:t>7</w:t>
              </w:r>
            </w:p>
          </w:sdtContent>
        </w:sdt>
        <w:p w14:paraId="139210EF" w14:textId="72AD5678" w:rsidR="00BB3CBA" w:rsidRDefault="00146B07" w:rsidP="00BB3CBA">
          <w:pPr>
            <w:pStyle w:val="TOC"/>
          </w:pPr>
        </w:p>
      </w:sdtContent>
    </w:sdt>
    <w:p w14:paraId="504B1311" w14:textId="77777777" w:rsidR="00A87629" w:rsidRPr="00A87629" w:rsidRDefault="00A87629" w:rsidP="00A87629">
      <w:pPr>
        <w:widowControl w:val="0"/>
        <w:autoSpaceDE w:val="0"/>
        <w:autoSpaceDN w:val="0"/>
        <w:spacing w:before="67"/>
        <w:ind w:right="791"/>
        <w:outlineLvl w:val="0"/>
        <w:rPr>
          <w:rFonts w:ascii="Times New Roman" w:eastAsia="Times New Roman" w:hAnsi="Times New Roman"/>
          <w:b/>
          <w:bCs/>
          <w:sz w:val="36"/>
          <w:szCs w:val="36"/>
          <w:lang w:eastAsia="zh-CN"/>
        </w:rPr>
      </w:pPr>
    </w:p>
    <w:p w14:paraId="22095B11" w14:textId="1963625B" w:rsidR="00A87629" w:rsidRDefault="00A87629" w:rsidP="003E286E">
      <w:pPr>
        <w:rPr>
          <w:rFonts w:ascii="Times New Roman" w:eastAsia="等线" w:hAnsi="Times New Roman"/>
          <w:b/>
          <w:kern w:val="2"/>
          <w:sz w:val="36"/>
          <w:szCs w:val="36"/>
          <w:lang w:val="en-US" w:eastAsia="zh-CN"/>
        </w:rPr>
      </w:pPr>
    </w:p>
    <w:p w14:paraId="30E02A57" w14:textId="2C9AE6C9" w:rsidR="00AE5293" w:rsidRPr="00685DDA" w:rsidRDefault="00A87629" w:rsidP="0010526C">
      <w:pPr>
        <w:pStyle w:val="TOC"/>
        <w:numPr>
          <w:ilvl w:val="0"/>
          <w:numId w:val="25"/>
        </w:numPr>
        <w:spacing w:line="480" w:lineRule="auto"/>
        <w:rPr>
          <w:rFonts w:ascii="Times New Roman" w:eastAsia="等线" w:hAnsi="Times New Roman"/>
          <w:b/>
          <w:kern w:val="2"/>
          <w:sz w:val="36"/>
          <w:szCs w:val="36"/>
        </w:rPr>
      </w:pPr>
      <w:r>
        <w:rPr>
          <w:rFonts w:ascii="Times New Roman" w:eastAsia="等线" w:hAnsi="Times New Roman"/>
          <w:b/>
          <w:kern w:val="2"/>
          <w:sz w:val="36"/>
          <w:szCs w:val="36"/>
        </w:rPr>
        <w:br w:type="page"/>
      </w:r>
      <w:bookmarkStart w:id="7" w:name="_Toc98487434"/>
      <w:bookmarkStart w:id="8" w:name="_Hlk98497563"/>
      <w:r w:rsidR="00AE5293" w:rsidRPr="00685DDA">
        <w:rPr>
          <w:rFonts w:ascii="Times New Roman" w:eastAsia="Times New Roman" w:hAnsi="Times New Roman"/>
          <w:b/>
          <w:bCs/>
          <w:color w:val="auto"/>
          <w:w w:val="105"/>
          <w:sz w:val="36"/>
          <w:szCs w:val="36"/>
          <w:lang w:val="en-GB" w:eastAsia="en-US"/>
        </w:rPr>
        <w:lastRenderedPageBreak/>
        <w:t>Introduction</w:t>
      </w:r>
      <w:bookmarkEnd w:id="7"/>
    </w:p>
    <w:p w14:paraId="6843B283" w14:textId="7C2208B7" w:rsidR="00AE5293" w:rsidRPr="004154F1" w:rsidRDefault="00AE5293" w:rsidP="0010526C">
      <w:pPr>
        <w:spacing w:line="480" w:lineRule="auto"/>
        <w:rPr>
          <w:rFonts w:ascii="Times New Roman" w:hAnsi="Times New Roman"/>
          <w:b/>
          <w:bCs/>
          <w:sz w:val="28"/>
          <w:szCs w:val="28"/>
        </w:rPr>
      </w:pPr>
      <w:r w:rsidRPr="004154F1">
        <w:rPr>
          <w:rFonts w:ascii="Times New Roman" w:hAnsi="Times New Roman"/>
          <w:b/>
          <w:bCs/>
          <w:sz w:val="28"/>
          <w:szCs w:val="28"/>
        </w:rPr>
        <w:t xml:space="preserve">1.1 Research </w:t>
      </w:r>
      <w:r w:rsidR="00054150">
        <w:rPr>
          <w:rFonts w:ascii="Times New Roman" w:hAnsi="Times New Roman"/>
          <w:b/>
          <w:bCs/>
          <w:sz w:val="28"/>
          <w:szCs w:val="28"/>
        </w:rPr>
        <w:t>P</w:t>
      </w:r>
      <w:r w:rsidRPr="004154F1">
        <w:rPr>
          <w:rFonts w:ascii="Times New Roman" w:hAnsi="Times New Roman"/>
          <w:b/>
          <w:bCs/>
          <w:sz w:val="28"/>
          <w:szCs w:val="28"/>
        </w:rPr>
        <w:t xml:space="preserve">urpose and </w:t>
      </w:r>
      <w:r w:rsidR="00054150">
        <w:rPr>
          <w:rFonts w:ascii="Times New Roman" w:hAnsi="Times New Roman"/>
          <w:b/>
          <w:bCs/>
          <w:sz w:val="28"/>
          <w:szCs w:val="28"/>
        </w:rPr>
        <w:t>S</w:t>
      </w:r>
      <w:r w:rsidRPr="004154F1">
        <w:rPr>
          <w:rFonts w:ascii="Times New Roman" w:hAnsi="Times New Roman"/>
          <w:b/>
          <w:bCs/>
          <w:sz w:val="28"/>
          <w:szCs w:val="28"/>
        </w:rPr>
        <w:t>ignificance</w:t>
      </w:r>
    </w:p>
    <w:p w14:paraId="082439D0" w14:textId="10F9F21E" w:rsidR="00AE5293" w:rsidRDefault="00AE5293" w:rsidP="0010526C">
      <w:pPr>
        <w:spacing w:line="480" w:lineRule="auto"/>
        <w:ind w:firstLineChars="200" w:firstLine="480"/>
        <w:jc w:val="both"/>
        <w:rPr>
          <w:rFonts w:ascii="Times New Roman" w:hAnsi="Times New Roman"/>
        </w:rPr>
      </w:pPr>
      <w:r>
        <w:rPr>
          <w:rFonts w:ascii="Times New Roman" w:hAnsi="Times New Roman"/>
        </w:rPr>
        <w:t xml:space="preserve">Since humankind entered the era of industrial civilization, the environmental crisis has become increasingly severe, the social, environmental protection movement has risen, people's awareness of environmental protection has increased, and the green development policies of various countries have become more and more sound. In addition, the COVID-19 epidemic that swept the world in the past two years made all humanity deeply appreciate the powerful forces of nature and begin to re-examine the role orientation of human beings in nature. There has been a trend of naturalism in domestic academic circles for a long time. In recent years, </w:t>
      </w:r>
      <w:proofErr w:type="gramStart"/>
      <w:r>
        <w:rPr>
          <w:rFonts w:ascii="Times New Roman" w:hAnsi="Times New Roman"/>
        </w:rPr>
        <w:t>scholars</w:t>
      </w:r>
      <w:proofErr w:type="gramEnd"/>
      <w:r>
        <w:rPr>
          <w:rFonts w:ascii="Times New Roman" w:hAnsi="Times New Roman"/>
        </w:rPr>
        <w:t xml:space="preserve"> and experts from all walks of life have turned their attention to issues related to environmental protection and tried to do related research by linking them with their professional fields, including Taoism, Taoism, and other traditional cultural researchers. In responding to the policies of the national ecological civilization construction and sustainable development concept, we actively carry out creative transformation and innovative development of the theoretical ideas of traditional culture. At the same time, environmental ethics, which takes the moral relationship between man and nature as the philosophical thinking object, has also been introduced into China from the West and is gradually developing towards environmental ethics with Chinese characteristics. The purpose of this paper is to study the traditional Taoism and Taoist thoughts and at the same time try to build a closer theoretical connection with environmental ethics strengthen the cultural influence and value significance of Taoism and Taoism, so that </w:t>
      </w:r>
      <w:r>
        <w:rPr>
          <w:rFonts w:ascii="Times New Roman" w:hAnsi="Times New Roman"/>
        </w:rPr>
        <w:lastRenderedPageBreak/>
        <w:t>environmental ethics can be better based on China and inspire people to think about the moral relationship between man and nature.</w:t>
      </w:r>
    </w:p>
    <w:p w14:paraId="5FCA26F0" w14:textId="77777777" w:rsidR="004154F1" w:rsidRDefault="004154F1" w:rsidP="0010526C">
      <w:pPr>
        <w:spacing w:line="480" w:lineRule="auto"/>
        <w:ind w:firstLineChars="200" w:firstLine="480"/>
        <w:jc w:val="both"/>
      </w:pPr>
    </w:p>
    <w:p w14:paraId="70CA9B74" w14:textId="24F9C47A" w:rsidR="00AE5293" w:rsidRPr="004154F1" w:rsidRDefault="004154F1" w:rsidP="0010526C">
      <w:pPr>
        <w:spacing w:line="480" w:lineRule="auto"/>
        <w:rPr>
          <w:rFonts w:ascii="Times New Roman" w:hAnsi="Times New Roman"/>
          <w:b/>
          <w:bCs/>
          <w:sz w:val="28"/>
          <w:szCs w:val="28"/>
        </w:rPr>
      </w:pPr>
      <w:r>
        <w:rPr>
          <w:rFonts w:ascii="Times New Roman" w:hAnsi="Times New Roman"/>
          <w:b/>
          <w:bCs/>
          <w:sz w:val="28"/>
          <w:szCs w:val="28"/>
        </w:rPr>
        <w:t>1.2 R</w:t>
      </w:r>
      <w:r w:rsidR="00AE5293" w:rsidRPr="004154F1">
        <w:rPr>
          <w:rFonts w:ascii="Times New Roman" w:hAnsi="Times New Roman"/>
          <w:b/>
          <w:bCs/>
          <w:sz w:val="28"/>
          <w:szCs w:val="28"/>
        </w:rPr>
        <w:t xml:space="preserve">esearch </w:t>
      </w:r>
      <w:r>
        <w:rPr>
          <w:rFonts w:ascii="Times New Roman" w:hAnsi="Times New Roman"/>
          <w:b/>
          <w:bCs/>
          <w:sz w:val="28"/>
          <w:szCs w:val="28"/>
        </w:rPr>
        <w:t>O</w:t>
      </w:r>
      <w:r w:rsidR="00AE5293" w:rsidRPr="004154F1">
        <w:rPr>
          <w:rFonts w:ascii="Times New Roman" w:hAnsi="Times New Roman"/>
          <w:b/>
          <w:bCs/>
          <w:sz w:val="28"/>
          <w:szCs w:val="28"/>
        </w:rPr>
        <w:t>bjects</w:t>
      </w:r>
    </w:p>
    <w:p w14:paraId="27BAA881" w14:textId="652053D9" w:rsidR="00AE5293" w:rsidRDefault="00AE5293" w:rsidP="0010526C">
      <w:pPr>
        <w:spacing w:line="480" w:lineRule="auto"/>
        <w:ind w:firstLineChars="200" w:firstLine="480"/>
        <w:jc w:val="both"/>
        <w:rPr>
          <w:rFonts w:ascii="Times New Roman" w:hAnsi="Times New Roman"/>
        </w:rPr>
      </w:pPr>
      <w:r>
        <w:rPr>
          <w:rFonts w:ascii="Times New Roman" w:hAnsi="Times New Roman"/>
        </w:rPr>
        <w:t xml:space="preserve">This study is an interdisciplinary comparative study, so many research objects and concepts are involved. As a result of this explained, Taoism and Taoism are the primary research objects of this article, among which Taoist philosophy is the main one, supplemented by religious philosophy and practical ideas in Taoism, and they are jointly compared with environmental ethics. Therefore, when discussing in this article, they are generally referred to as </w:t>
      </w:r>
      <w:r w:rsidR="00DD0085">
        <w:rPr>
          <w:rFonts w:ascii="Times New Roman" w:hAnsi="Times New Roman"/>
        </w:rPr>
        <w:t>“</w:t>
      </w:r>
      <w:r>
        <w:rPr>
          <w:rFonts w:ascii="Times New Roman" w:hAnsi="Times New Roman"/>
        </w:rPr>
        <w:t>Taoism,</w:t>
      </w:r>
      <w:r w:rsidR="00DD0085">
        <w:rPr>
          <w:rFonts w:ascii="Times New Roman" w:hAnsi="Times New Roman"/>
        </w:rPr>
        <w:t>”</w:t>
      </w:r>
      <w:r>
        <w:rPr>
          <w:rFonts w:ascii="Times New Roman" w:hAnsi="Times New Roman"/>
        </w:rPr>
        <w:t xml:space="preserve"> and if they need to be specifically discussed, they are divided into </w:t>
      </w:r>
      <w:r w:rsidR="00DD0085">
        <w:rPr>
          <w:rFonts w:ascii="Times New Roman" w:hAnsi="Times New Roman"/>
        </w:rPr>
        <w:t>“</w:t>
      </w:r>
      <w:r>
        <w:rPr>
          <w:rFonts w:ascii="Times New Roman" w:hAnsi="Times New Roman"/>
        </w:rPr>
        <w:t>Taoism</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Taoism</w:t>
      </w:r>
      <w:r w:rsidR="00DD0085">
        <w:rPr>
          <w:rFonts w:ascii="Times New Roman" w:hAnsi="Times New Roman"/>
        </w:rPr>
        <w:t>”</w:t>
      </w:r>
      <w:r>
        <w:rPr>
          <w:rFonts w:ascii="Times New Roman" w:hAnsi="Times New Roman"/>
        </w:rPr>
        <w:t xml:space="preserve"> for parallel. In addition, as the research object, environmental ethics specifically refers to the ideas in western environmental ethics in this study, rather than the discipline of environmental ethics. To contrast more vivid and practical, western environmental ethics theory is representative.</w:t>
      </w:r>
    </w:p>
    <w:p w14:paraId="0AE006D6" w14:textId="77777777" w:rsidR="004154F1" w:rsidRDefault="004154F1" w:rsidP="0010526C">
      <w:pPr>
        <w:spacing w:line="480" w:lineRule="auto"/>
        <w:ind w:firstLineChars="200" w:firstLine="480"/>
        <w:jc w:val="both"/>
        <w:rPr>
          <w:rFonts w:ascii="Times New Roman" w:eastAsiaTheme="minorEastAsia" w:hAnsi="Times New Roman"/>
        </w:rPr>
      </w:pPr>
    </w:p>
    <w:p w14:paraId="3EDF1DFA" w14:textId="060E9FE1" w:rsidR="00AE5293" w:rsidRPr="004154F1" w:rsidRDefault="004154F1" w:rsidP="0010526C">
      <w:pPr>
        <w:spacing w:line="480" w:lineRule="auto"/>
        <w:rPr>
          <w:rFonts w:ascii="Times New Roman" w:hAnsi="Times New Roman"/>
          <w:b/>
          <w:bCs/>
          <w:sz w:val="28"/>
          <w:szCs w:val="28"/>
        </w:rPr>
      </w:pPr>
      <w:r>
        <w:rPr>
          <w:rFonts w:ascii="Times New Roman" w:hAnsi="Times New Roman"/>
          <w:b/>
          <w:bCs/>
          <w:sz w:val="28"/>
          <w:szCs w:val="28"/>
        </w:rPr>
        <w:t xml:space="preserve">1.3 </w:t>
      </w:r>
      <w:r w:rsidR="00AE5293" w:rsidRPr="004154F1">
        <w:rPr>
          <w:rFonts w:ascii="Times New Roman" w:hAnsi="Times New Roman"/>
          <w:b/>
          <w:bCs/>
          <w:sz w:val="28"/>
          <w:szCs w:val="28"/>
        </w:rPr>
        <w:t xml:space="preserve">Literature </w:t>
      </w:r>
      <w:r w:rsidR="00054150">
        <w:rPr>
          <w:rFonts w:ascii="Times New Roman" w:hAnsi="Times New Roman"/>
          <w:b/>
          <w:bCs/>
          <w:sz w:val="28"/>
          <w:szCs w:val="28"/>
        </w:rPr>
        <w:t>R</w:t>
      </w:r>
      <w:r w:rsidR="00AE5293" w:rsidRPr="004154F1">
        <w:rPr>
          <w:rFonts w:ascii="Times New Roman" w:hAnsi="Times New Roman"/>
          <w:b/>
          <w:bCs/>
          <w:sz w:val="28"/>
          <w:szCs w:val="28"/>
        </w:rPr>
        <w:t>eviews</w:t>
      </w:r>
    </w:p>
    <w:p w14:paraId="108DD3BE" w14:textId="54DE7A18" w:rsidR="00AE5293" w:rsidRDefault="00AE5293" w:rsidP="0010526C">
      <w:pPr>
        <w:spacing w:line="480" w:lineRule="auto"/>
        <w:ind w:firstLineChars="200" w:firstLine="480"/>
        <w:jc w:val="both"/>
        <w:rPr>
          <w:rFonts w:asciiTheme="minorHAnsi" w:eastAsiaTheme="minorEastAsia" w:hAnsiTheme="minorHAnsi" w:cstheme="minorBidi"/>
        </w:rPr>
      </w:pPr>
      <w:r>
        <w:rPr>
          <w:rFonts w:ascii="Times New Roman" w:hAnsi="Times New Roman"/>
        </w:rPr>
        <w:t xml:space="preserve">In the domestic academic research on Taoism and Taoist ecological thought, since the 1990s, after nearly 30 years of development, </w:t>
      </w:r>
      <w:proofErr w:type="gramStart"/>
      <w:r>
        <w:rPr>
          <w:rFonts w:ascii="Times New Roman" w:hAnsi="Times New Roman"/>
        </w:rPr>
        <w:t>a large number of</w:t>
      </w:r>
      <w:proofErr w:type="gramEnd"/>
      <w:r>
        <w:rPr>
          <w:rFonts w:ascii="Times New Roman" w:hAnsi="Times New Roman"/>
        </w:rPr>
        <w:t xml:space="preserve"> academic achievements have emerged. The presentation and expansion of new concepts of Taoism gave birth to the exploration of new elements of Taoist culture in academic circles, including the role of Taoism in the construction of ecological civilization. Yin Zhihua </w:t>
      </w:r>
      <w:proofErr w:type="spellStart"/>
      <w:r>
        <w:rPr>
          <w:rFonts w:ascii="Times New Roman" w:hAnsi="Times New Roman"/>
        </w:rPr>
        <w:t>analyzed</w:t>
      </w:r>
      <w:proofErr w:type="spellEnd"/>
      <w:r>
        <w:rPr>
          <w:rFonts w:ascii="Times New Roman" w:hAnsi="Times New Roman"/>
        </w:rPr>
        <w:t xml:space="preserve"> the environmental ethics thoughts of Taoism, such as </w:t>
      </w:r>
      <w:r w:rsidR="00DD0085">
        <w:rPr>
          <w:rFonts w:ascii="Times New Roman" w:hAnsi="Times New Roman"/>
        </w:rPr>
        <w:t>“</w:t>
      </w:r>
      <w:r>
        <w:rPr>
          <w:rFonts w:ascii="Times New Roman" w:hAnsi="Times New Roman"/>
        </w:rPr>
        <w:t xml:space="preserve">everything is </w:t>
      </w:r>
      <w:r>
        <w:rPr>
          <w:rFonts w:ascii="Times New Roman" w:hAnsi="Times New Roman"/>
        </w:rPr>
        <w:lastRenderedPageBreak/>
        <w:t>tangible and contains Tao,</w:t>
      </w:r>
      <w:r w:rsidR="00DD0085">
        <w:rPr>
          <w:rFonts w:ascii="Times New Roman" w:hAnsi="Times New Roman"/>
        </w:rPr>
        <w:t>”</w:t>
      </w:r>
      <w:r>
        <w:rPr>
          <w:rFonts w:ascii="Times New Roman" w:hAnsi="Times New Roman"/>
        </w:rPr>
        <w:t xml:space="preserve"> conforming to nature, valuing life, and abstaining from killing, and mentioned the specific provisions on environmental protection in Taoist precepts. In Taoist Ecological Ethics and Its Practical Significance (2002), </w:t>
      </w:r>
      <w:r>
        <w:rPr>
          <w:rStyle w:val="a8"/>
          <w:rFonts w:ascii="Times New Roman" w:hAnsi="Times New Roman"/>
        </w:rPr>
        <w:footnoteReference w:id="1"/>
      </w:r>
      <w:r>
        <w:rPr>
          <w:rFonts w:ascii="Times New Roman" w:hAnsi="Times New Roman"/>
        </w:rPr>
        <w:t xml:space="preserve">Mr. Qing </w:t>
      </w:r>
      <w:proofErr w:type="spellStart"/>
      <w:r>
        <w:rPr>
          <w:rFonts w:ascii="Times New Roman" w:hAnsi="Times New Roman"/>
        </w:rPr>
        <w:t>Xitai</w:t>
      </w:r>
      <w:proofErr w:type="spellEnd"/>
      <w:r>
        <w:rPr>
          <w:rFonts w:ascii="Times New Roman" w:hAnsi="Times New Roman"/>
        </w:rPr>
        <w:t xml:space="preserve"> officially took the environmental ethics thought in Taoist culture as the first research object and successively discussed the starting point of Taoist ecological ethics </w:t>
      </w:r>
      <w:r w:rsidR="00DD0085">
        <w:rPr>
          <w:rFonts w:ascii="Times New Roman" w:hAnsi="Times New Roman"/>
        </w:rPr>
        <w:t>“</w:t>
      </w:r>
      <w:r>
        <w:rPr>
          <w:rFonts w:ascii="Times New Roman" w:hAnsi="Times New Roman"/>
        </w:rPr>
        <w:t>harmony between man and nature,</w:t>
      </w:r>
      <w:r w:rsidR="00DD0085">
        <w:rPr>
          <w:rFonts w:ascii="Times New Roman" w:hAnsi="Times New Roman"/>
        </w:rPr>
        <w:t>”</w:t>
      </w:r>
      <w:r>
        <w:rPr>
          <w:rFonts w:ascii="Times New Roman" w:hAnsi="Times New Roman"/>
        </w:rPr>
        <w:t xml:space="preserve"> the core of </w:t>
      </w:r>
      <w:r w:rsidR="00DD0085">
        <w:rPr>
          <w:rFonts w:ascii="Times New Roman" w:hAnsi="Times New Roman"/>
        </w:rPr>
        <w:t>“</w:t>
      </w:r>
      <w:r>
        <w:rPr>
          <w:rFonts w:ascii="Times New Roman" w:hAnsi="Times New Roman"/>
        </w:rPr>
        <w:t>Taoism and nature,</w:t>
      </w:r>
      <w:r w:rsidR="00DD0085">
        <w:rPr>
          <w:rFonts w:ascii="Times New Roman" w:hAnsi="Times New Roman"/>
        </w:rPr>
        <w:t>”</w:t>
      </w:r>
      <w:r>
        <w:rPr>
          <w:rFonts w:ascii="Times New Roman" w:hAnsi="Times New Roman"/>
        </w:rPr>
        <w:t xml:space="preserve"> the principle of </w:t>
      </w:r>
      <w:r w:rsidR="00DD0085">
        <w:rPr>
          <w:rFonts w:ascii="Times New Roman" w:hAnsi="Times New Roman"/>
        </w:rPr>
        <w:t>“</w:t>
      </w:r>
      <w:r>
        <w:rPr>
          <w:rFonts w:ascii="Times New Roman" w:hAnsi="Times New Roman"/>
        </w:rPr>
        <w:t>mutual support and mutual support</w:t>
      </w:r>
      <w:r w:rsidR="00DD0085">
        <w:rPr>
          <w:rFonts w:ascii="Times New Roman" w:hAnsi="Times New Roman"/>
        </w:rPr>
        <w:t>”</w:t>
      </w:r>
      <w:r>
        <w:rPr>
          <w:rFonts w:ascii="Times New Roman" w:hAnsi="Times New Roman"/>
        </w:rPr>
        <w:t xml:space="preserve"> and the purpose of </w:t>
      </w:r>
      <w:r w:rsidR="00DD0085">
        <w:rPr>
          <w:rFonts w:ascii="Times New Roman" w:hAnsi="Times New Roman"/>
        </w:rPr>
        <w:t>“</w:t>
      </w:r>
      <w:r>
        <w:rPr>
          <w:rFonts w:ascii="Times New Roman" w:hAnsi="Times New Roman"/>
        </w:rPr>
        <w:t>contentment,</w:t>
      </w:r>
      <w:r w:rsidR="00DD0085">
        <w:rPr>
          <w:rFonts w:ascii="Times New Roman" w:hAnsi="Times New Roman"/>
        </w:rPr>
        <w:t>”</w:t>
      </w:r>
      <w:r>
        <w:rPr>
          <w:rFonts w:ascii="Times New Roman" w:hAnsi="Times New Roman"/>
        </w:rPr>
        <w:t xml:space="preserve"> which made the Taoist ecological ethics thought be displayed. Tian Haijian </w:t>
      </w:r>
      <w:proofErr w:type="spellStart"/>
      <w:r>
        <w:rPr>
          <w:rFonts w:ascii="Times New Roman" w:hAnsi="Times New Roman"/>
        </w:rPr>
        <w:t>analyzed</w:t>
      </w:r>
      <w:proofErr w:type="spellEnd"/>
      <w:r>
        <w:rPr>
          <w:rFonts w:ascii="Times New Roman" w:hAnsi="Times New Roman"/>
        </w:rPr>
        <w:t xml:space="preserve"> the possibility and limitation of the connection between Taoism and Taoist environmental ethics and modern environmental ethics in </w:t>
      </w:r>
      <w:r w:rsidR="00DD0085">
        <w:rPr>
          <w:rFonts w:ascii="Times New Roman" w:hAnsi="Times New Roman"/>
        </w:rPr>
        <w:t>“</w:t>
      </w:r>
      <w:r>
        <w:rPr>
          <w:rFonts w:ascii="Times New Roman" w:hAnsi="Times New Roman"/>
        </w:rPr>
        <w:t>Enlightenment of Taoist ecological ethics to the construction of contemporary ecological philosophy</w:t>
      </w:r>
      <w:r w:rsidR="00DD0085">
        <w:rPr>
          <w:rFonts w:ascii="Times New Roman" w:hAnsi="Times New Roman"/>
        </w:rPr>
        <w:t>”</w:t>
      </w:r>
      <w:r>
        <w:rPr>
          <w:rFonts w:ascii="Times New Roman" w:hAnsi="Times New Roman"/>
        </w:rPr>
        <w:t xml:space="preserve"> (2004)</w:t>
      </w:r>
      <w:r>
        <w:rPr>
          <w:rStyle w:val="a8"/>
          <w:rFonts w:ascii="Times New Roman" w:hAnsi="Times New Roman"/>
        </w:rPr>
        <w:footnoteReference w:id="2"/>
      </w:r>
      <w:r>
        <w:rPr>
          <w:rFonts w:ascii="Times New Roman" w:hAnsi="Times New Roman"/>
        </w:rPr>
        <w:t>, which promoted the research on the combination of Taoism and environmental ethics. Professor Le Aiguo summed up the essential issue of Taoist ecological ethics in Taoist Ecological Ethics and Its Modern Significance (2010)</w:t>
      </w:r>
      <w:r>
        <w:rPr>
          <w:rStyle w:val="a8"/>
          <w:rFonts w:ascii="Times New Roman" w:hAnsi="Times New Roman"/>
        </w:rPr>
        <w:footnoteReference w:id="3"/>
      </w:r>
      <w:r>
        <w:rPr>
          <w:rFonts w:ascii="Times New Roman" w:hAnsi="Times New Roman"/>
        </w:rPr>
        <w:t xml:space="preserve">: the philosophical basis of the relationship between man and nature, that is, the environmental ethics of equality of all things, natural inaction, and harmony between man and nature. He also published two articles on Taoist ecological thoughts, An Analysis of Ecological Ethics in Taoist </w:t>
      </w:r>
      <w:r>
        <w:rPr>
          <w:rFonts w:ascii="Times New Roman" w:hAnsi="Times New Roman"/>
        </w:rPr>
        <w:lastRenderedPageBreak/>
        <w:t xml:space="preserve">Advice for Good (2004) </w:t>
      </w:r>
      <w:r>
        <w:rPr>
          <w:rStyle w:val="a8"/>
          <w:rFonts w:ascii="Times New Roman" w:hAnsi="Times New Roman"/>
        </w:rPr>
        <w:footnoteReference w:id="4"/>
      </w:r>
      <w:r>
        <w:rPr>
          <w:rFonts w:ascii="Times New Roman" w:hAnsi="Times New Roman"/>
        </w:rPr>
        <w:t xml:space="preserve">and Taoist Ecological Ethics: Life as the </w:t>
      </w:r>
      <w:proofErr w:type="spellStart"/>
      <w:r>
        <w:rPr>
          <w:rFonts w:ascii="Times New Roman" w:hAnsi="Times New Roman"/>
        </w:rPr>
        <w:t>Center</w:t>
      </w:r>
      <w:proofErr w:type="spellEnd"/>
      <w:r>
        <w:rPr>
          <w:rFonts w:ascii="Times New Roman" w:hAnsi="Times New Roman"/>
        </w:rPr>
        <w:t xml:space="preserve">, respectively, to explain the ecological ethics value of Taoism from the life feelings and the moral concept of equality of life embodied in the moral education book with theological characteristics-advice for good, and published the book Taoist Ecology in 2005, which is a study of Taoist thoughts from the perspective of modern ecology. Since then, research has turned to ecological thought in Taoist practice. Mao Liya explored the ecological ethics connotation of Taoism and its modern value from the environmental protection practices and teachings and precepts of Taoism and formally introduced the study of ecological wisdom of Taoism into practice. Jiang </w:t>
      </w:r>
      <w:proofErr w:type="spellStart"/>
      <w:r>
        <w:rPr>
          <w:rFonts w:ascii="Times New Roman" w:hAnsi="Times New Roman"/>
        </w:rPr>
        <w:t>Chaojun's</w:t>
      </w:r>
      <w:proofErr w:type="spellEnd"/>
      <w:r>
        <w:rPr>
          <w:rFonts w:ascii="Times New Roman" w:hAnsi="Times New Roman"/>
        </w:rPr>
        <w:t xml:space="preserve"> Study on Ecological Ethics in Taoist Disciplines (2011)</w:t>
      </w:r>
      <w:r>
        <w:rPr>
          <w:rStyle w:val="a8"/>
          <w:rFonts w:ascii="Times New Roman" w:hAnsi="Times New Roman"/>
        </w:rPr>
        <w:footnoteReference w:id="5"/>
      </w:r>
      <w:r>
        <w:rPr>
          <w:rFonts w:ascii="Times New Roman" w:hAnsi="Times New Roman"/>
        </w:rPr>
        <w:t xml:space="preserve"> made a more explicit study on the ecological ethics in Taoist Disciplines and concluded that </w:t>
      </w:r>
      <w:r w:rsidR="00DD0085">
        <w:rPr>
          <w:rFonts w:ascii="Times New Roman" w:hAnsi="Times New Roman"/>
        </w:rPr>
        <w:t>“</w:t>
      </w:r>
      <w:r>
        <w:rPr>
          <w:rFonts w:ascii="Times New Roman" w:hAnsi="Times New Roman"/>
        </w:rPr>
        <w:t>abstaining from killing and protecting students</w:t>
      </w:r>
      <w:r w:rsidR="00DD0085">
        <w:rPr>
          <w:rFonts w:ascii="Times New Roman" w:hAnsi="Times New Roman"/>
        </w:rPr>
        <w:t>”</w:t>
      </w:r>
      <w:r>
        <w:rPr>
          <w:rFonts w:ascii="Times New Roman" w:hAnsi="Times New Roman"/>
        </w:rPr>
        <w:t xml:space="preserve"> is the core moral requirement of Taoist Disciplines and rules on the relationship between man and nature.</w:t>
      </w:r>
    </w:p>
    <w:p w14:paraId="2C00E449" w14:textId="77777777" w:rsidR="00AE5293" w:rsidRDefault="00AE5293" w:rsidP="0010526C">
      <w:pPr>
        <w:spacing w:line="480" w:lineRule="auto"/>
        <w:ind w:firstLineChars="200" w:firstLine="480"/>
        <w:jc w:val="both"/>
      </w:pPr>
      <w:r>
        <w:rPr>
          <w:rFonts w:ascii="Times New Roman" w:hAnsi="Times New Roman"/>
        </w:rPr>
        <w:t xml:space="preserve">In addition, with the deepening of the research, a large number of </w:t>
      </w:r>
      <w:proofErr w:type="gramStart"/>
      <w:r>
        <w:rPr>
          <w:rFonts w:ascii="Times New Roman" w:hAnsi="Times New Roman"/>
        </w:rPr>
        <w:t>researches</w:t>
      </w:r>
      <w:proofErr w:type="gramEnd"/>
      <w:r>
        <w:rPr>
          <w:rFonts w:ascii="Times New Roman" w:hAnsi="Times New Roman"/>
        </w:rPr>
        <w:t xml:space="preserve"> have been made on the environmental ethics of Laozi or Zhuangzi, such as Zhang </w:t>
      </w:r>
      <w:proofErr w:type="spellStart"/>
      <w:r>
        <w:rPr>
          <w:rFonts w:ascii="Times New Roman" w:hAnsi="Times New Roman"/>
        </w:rPr>
        <w:t>Changhong's</w:t>
      </w:r>
      <w:proofErr w:type="spellEnd"/>
      <w:r>
        <w:rPr>
          <w:rFonts w:ascii="Times New Roman" w:hAnsi="Times New Roman"/>
        </w:rPr>
        <w:t xml:space="preserve"> Modern Enlightenment of Laozi's Ecological Ethics, Wang </w:t>
      </w:r>
      <w:proofErr w:type="spellStart"/>
      <w:r>
        <w:rPr>
          <w:rFonts w:ascii="Times New Roman" w:hAnsi="Times New Roman"/>
        </w:rPr>
        <w:t>Sufen's</w:t>
      </w:r>
      <w:proofErr w:type="spellEnd"/>
      <w:r>
        <w:rPr>
          <w:rFonts w:ascii="Times New Roman" w:hAnsi="Times New Roman"/>
        </w:rPr>
        <w:t xml:space="preserve"> Ecological Interpretation of Zhuangzi's Man, and Heaven, and Li </w:t>
      </w:r>
      <w:proofErr w:type="spellStart"/>
      <w:r>
        <w:rPr>
          <w:rFonts w:ascii="Times New Roman" w:hAnsi="Times New Roman"/>
        </w:rPr>
        <w:t>Zhengang's</w:t>
      </w:r>
      <w:proofErr w:type="spellEnd"/>
      <w:r>
        <w:rPr>
          <w:rFonts w:ascii="Times New Roman" w:hAnsi="Times New Roman"/>
        </w:rPr>
        <w:t xml:space="preserve"> Zhuangzi's Tao and Modern Ecological Reflection, etc. However, there are few </w:t>
      </w:r>
      <w:r>
        <w:rPr>
          <w:rFonts w:ascii="Times New Roman" w:hAnsi="Times New Roman"/>
        </w:rPr>
        <w:lastRenderedPageBreak/>
        <w:t xml:space="preserve">monographs devoted to Taoist environmental ethics in China. Although the research of Taoist environmental ethics in China </w:t>
      </w:r>
      <w:proofErr w:type="gramStart"/>
      <w:r>
        <w:rPr>
          <w:rFonts w:ascii="Times New Roman" w:hAnsi="Times New Roman"/>
        </w:rPr>
        <w:t>lags behind</w:t>
      </w:r>
      <w:proofErr w:type="gramEnd"/>
      <w:r>
        <w:rPr>
          <w:rFonts w:ascii="Times New Roman" w:hAnsi="Times New Roman"/>
        </w:rPr>
        <w:t xml:space="preserve"> Taoism slightly, Taoism has received more attention in recent years because of its religious form and practicality. Therefore, at present, most of the academic monographs focus on Taoism and Taoism, such as Clothing for Everything: Taoist Ecological Culture Theory by Li </w:t>
      </w:r>
      <w:proofErr w:type="spellStart"/>
      <w:r>
        <w:rPr>
          <w:rFonts w:ascii="Times New Roman" w:hAnsi="Times New Roman"/>
        </w:rPr>
        <w:t>Yuanguo</w:t>
      </w:r>
      <w:proofErr w:type="spellEnd"/>
      <w:r>
        <w:rPr>
          <w:rFonts w:ascii="Times New Roman" w:hAnsi="Times New Roman"/>
        </w:rPr>
        <w:t xml:space="preserve"> and Chen Yun, Taoist Taoism and Ecological Civilization by Liu </w:t>
      </w:r>
      <w:proofErr w:type="spellStart"/>
      <w:r>
        <w:rPr>
          <w:rFonts w:ascii="Times New Roman" w:hAnsi="Times New Roman"/>
        </w:rPr>
        <w:t>Gusheng</w:t>
      </w:r>
      <w:proofErr w:type="spellEnd"/>
      <w:r>
        <w:rPr>
          <w:rFonts w:ascii="Times New Roman" w:hAnsi="Times New Roman"/>
        </w:rPr>
        <w:t xml:space="preserve">, or specialize in Taoist environmental ethics, such as Taoist Ecology (Le Aiguo, 2004) </w:t>
      </w:r>
      <w:r>
        <w:rPr>
          <w:rStyle w:val="a8"/>
          <w:rFonts w:ascii="Times New Roman" w:hAnsi="Times New Roman"/>
        </w:rPr>
        <w:footnoteReference w:id="6"/>
      </w:r>
      <w:r>
        <w:rPr>
          <w:rFonts w:ascii="Times New Roman" w:hAnsi="Times New Roman"/>
        </w:rPr>
        <w:t>and Research on Taoist Ecological Thought (Chen Xia, Chen Yun, Chen Jie, etc.</w:t>
      </w:r>
    </w:p>
    <w:p w14:paraId="39428A34" w14:textId="69A69CFF" w:rsidR="00AE5293" w:rsidRDefault="00AE5293" w:rsidP="0010526C">
      <w:pPr>
        <w:spacing w:line="480" w:lineRule="auto"/>
        <w:ind w:firstLineChars="200" w:firstLine="480"/>
        <w:jc w:val="both"/>
      </w:pPr>
      <w:r>
        <w:rPr>
          <w:rFonts w:ascii="Times New Roman" w:hAnsi="Times New Roman"/>
        </w:rPr>
        <w:t xml:space="preserve">Environmental ethics originated and developed in the West. With the enlightenment of modern environmental awareness, more and more philosophers and scholars focusing on natural research began to think deeply about the moral essence between man and nature. The development of applied ethics gradually developed and integrated into environmental ethics. In the West, environmental ethics is represented by traditional schools: animal rights theory, </w:t>
      </w:r>
      <w:proofErr w:type="gramStart"/>
      <w:r>
        <w:rPr>
          <w:rFonts w:ascii="Times New Roman" w:hAnsi="Times New Roman"/>
        </w:rPr>
        <w:t>bio-centrism</w:t>
      </w:r>
      <w:proofErr w:type="gramEnd"/>
      <w:r>
        <w:rPr>
          <w:rFonts w:ascii="Times New Roman" w:hAnsi="Times New Roman"/>
        </w:rPr>
        <w:t xml:space="preserve">, ecocentrism, deep ecology, modern anthropocentrism, etc., focusing on topics such as natural value, natural rights, environmental moral obligations, and environmental moral norms, etc., and expanding traditional ethics to nature. The main viewpoints are as follows: Tom Regan's animal rights theory holds that animals also have the interesting tendency of seeking pleasure and avoiding suffering, and people should respect the rights of animals; Albert Schweitzer, the centrist of biology, advocates moral care and awe for all living things, </w:t>
      </w:r>
      <w:r>
        <w:rPr>
          <w:rFonts w:ascii="Times New Roman" w:hAnsi="Times New Roman"/>
        </w:rPr>
        <w:lastRenderedPageBreak/>
        <w:t xml:space="preserve">not just people or animals; Eco-centrism, represented by Aldo Leopold's </w:t>
      </w:r>
      <w:r w:rsidR="00DD0085">
        <w:rPr>
          <w:rFonts w:ascii="Times New Roman" w:hAnsi="Times New Roman"/>
        </w:rPr>
        <w:t>“</w:t>
      </w:r>
      <w:r>
        <w:rPr>
          <w:rFonts w:ascii="Times New Roman" w:hAnsi="Times New Roman"/>
        </w:rPr>
        <w:t>Earth Ethics,</w:t>
      </w:r>
      <w:r w:rsidR="00DD0085">
        <w:rPr>
          <w:rFonts w:ascii="Times New Roman" w:hAnsi="Times New Roman"/>
        </w:rPr>
        <w:t>”</w:t>
      </w:r>
      <w:r>
        <w:rPr>
          <w:rFonts w:ascii="Times New Roman" w:hAnsi="Times New Roman"/>
        </w:rPr>
        <w:t xml:space="preserve"> advocates the nature protection for the community composed of people, creatures and the earth. Aren Naess, the founder of deep ecology, put forward the environmental ethics principles of </w:t>
      </w:r>
      <w:r w:rsidR="00DD0085">
        <w:rPr>
          <w:rFonts w:ascii="Times New Roman" w:hAnsi="Times New Roman"/>
        </w:rPr>
        <w:t>“</w:t>
      </w:r>
      <w:r>
        <w:rPr>
          <w:rFonts w:ascii="Times New Roman" w:hAnsi="Times New Roman"/>
        </w:rPr>
        <w:t xml:space="preserve">ecological </w:t>
      </w:r>
      <w:proofErr w:type="spellStart"/>
      <w:r>
        <w:rPr>
          <w:rFonts w:ascii="Times New Roman" w:hAnsi="Times New Roman"/>
        </w:rPr>
        <w:t>center</w:t>
      </w:r>
      <w:proofErr w:type="spellEnd"/>
      <w:r>
        <w:rPr>
          <w:rFonts w:ascii="Times New Roman" w:hAnsi="Times New Roman"/>
        </w:rPr>
        <w:t xml:space="preserve"> egalitarianism</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self-realization theory</w:t>
      </w:r>
      <w:r w:rsidR="00DD0085">
        <w:rPr>
          <w:rFonts w:ascii="Times New Roman" w:hAnsi="Times New Roman"/>
        </w:rPr>
        <w:t>”</w:t>
      </w:r>
      <w:r>
        <w:rPr>
          <w:rFonts w:ascii="Times New Roman" w:hAnsi="Times New Roman"/>
        </w:rPr>
        <w:t xml:space="preserve"> and believed that the ecosystem has intrinsic value, and people who are part of the ecosystem should be responsible for the intrinsic value of the whole. Bryan Norton extended the traditional anthropocentrism with a new moral standpoint and pointed out the modern anthropocentrism with rational will as reference.</w:t>
      </w:r>
    </w:p>
    <w:p w14:paraId="48BCC3E2" w14:textId="59836AC8" w:rsidR="00AE5293" w:rsidRDefault="00AE5293" w:rsidP="0010526C">
      <w:pPr>
        <w:spacing w:line="480" w:lineRule="auto"/>
        <w:ind w:firstLineChars="200" w:firstLine="480"/>
        <w:jc w:val="both"/>
      </w:pPr>
      <w:r>
        <w:rPr>
          <w:rFonts w:ascii="Times New Roman" w:hAnsi="Times New Roman"/>
        </w:rPr>
        <w:t>Efforts can be achieved, and the concept of isolation between man and nature in western culture is unacceptable [1].</w:t>
      </w:r>
      <w:r>
        <w:rPr>
          <w:rStyle w:val="a8"/>
          <w:rFonts w:ascii="Times New Roman" w:hAnsi="Times New Roman"/>
        </w:rPr>
        <w:footnoteReference w:id="7"/>
      </w:r>
      <w:r>
        <w:rPr>
          <w:rFonts w:ascii="Times New Roman" w:hAnsi="Times New Roman"/>
        </w:rPr>
        <w:t xml:space="preserve"> Roger T. Ames, an American sinologist, thinks that Taoism will be the key to solving the problem of environmental ethics, and Fei </w:t>
      </w:r>
      <w:proofErr w:type="spellStart"/>
      <w:r>
        <w:rPr>
          <w:rFonts w:ascii="Times New Roman" w:hAnsi="Times New Roman"/>
        </w:rPr>
        <w:t>Zhengqing</w:t>
      </w:r>
      <w:proofErr w:type="spellEnd"/>
      <w:r>
        <w:rPr>
          <w:rFonts w:ascii="Times New Roman" w:hAnsi="Times New Roman"/>
        </w:rPr>
        <w:t xml:space="preserve">, an American historian, thinks that Taoism's thought about man and nature is the most rational and harmonious. Thirdly, Australian environmental philosophers </w:t>
      </w:r>
      <w:proofErr w:type="spellStart"/>
      <w:r>
        <w:rPr>
          <w:rFonts w:ascii="Times New Roman" w:hAnsi="Times New Roman"/>
        </w:rPr>
        <w:t>Selfan</w:t>
      </w:r>
      <w:proofErr w:type="spellEnd"/>
      <w:r>
        <w:rPr>
          <w:rFonts w:ascii="Times New Roman" w:hAnsi="Times New Roman"/>
        </w:rPr>
        <w:t xml:space="preserve"> and Bennett, in their book Taoism and Deep Ecology, think that Taoism can provide many ideological resources for deep ecology, thus greatly enriching the theory of deep ecology. American environmental ethicist </w:t>
      </w:r>
      <w:proofErr w:type="spellStart"/>
      <w:r>
        <w:rPr>
          <w:rFonts w:ascii="Times New Roman" w:hAnsi="Times New Roman"/>
        </w:rPr>
        <w:t>Calikot</w:t>
      </w:r>
      <w:proofErr w:type="spellEnd"/>
      <w:r>
        <w:rPr>
          <w:rFonts w:ascii="Times New Roman" w:hAnsi="Times New Roman"/>
        </w:rPr>
        <w:t xml:space="preserve"> called Taoism </w:t>
      </w:r>
      <w:r w:rsidR="00DD0085">
        <w:rPr>
          <w:rFonts w:ascii="Times New Roman" w:hAnsi="Times New Roman"/>
        </w:rPr>
        <w:t>“</w:t>
      </w:r>
      <w:r>
        <w:rPr>
          <w:rFonts w:ascii="Times New Roman" w:hAnsi="Times New Roman"/>
        </w:rPr>
        <w:t>the deep ecology of East Asia</w:t>
      </w:r>
      <w:r w:rsidR="00DD0085">
        <w:rPr>
          <w:rFonts w:ascii="Times New Roman" w:hAnsi="Times New Roman"/>
        </w:rPr>
        <w:t>”</w:t>
      </w:r>
      <w:r>
        <w:rPr>
          <w:rFonts w:ascii="Times New Roman" w:hAnsi="Times New Roman"/>
        </w:rPr>
        <w:t xml:space="preserve"> and believed that Taoism's </w:t>
      </w:r>
      <w:r w:rsidR="00DD0085">
        <w:rPr>
          <w:rFonts w:ascii="Times New Roman" w:hAnsi="Times New Roman"/>
        </w:rPr>
        <w:t>“</w:t>
      </w:r>
      <w:r>
        <w:rPr>
          <w:rFonts w:ascii="Times New Roman" w:hAnsi="Times New Roman"/>
        </w:rPr>
        <w:t>conformity to nature</w:t>
      </w:r>
      <w:r w:rsidR="00DD0085">
        <w:rPr>
          <w:rFonts w:ascii="Times New Roman" w:hAnsi="Times New Roman"/>
        </w:rPr>
        <w:t>”</w:t>
      </w:r>
      <w:r>
        <w:rPr>
          <w:rFonts w:ascii="Times New Roman" w:hAnsi="Times New Roman"/>
        </w:rPr>
        <w:t xml:space="preserve"> was closely related to the natural intrinsic value theory of environmental ethics</w:t>
      </w:r>
      <w:r>
        <w:rPr>
          <w:rStyle w:val="a8"/>
          <w:rFonts w:ascii="Times New Roman" w:hAnsi="Times New Roman"/>
        </w:rPr>
        <w:footnoteReference w:id="8"/>
      </w:r>
      <w:r>
        <w:rPr>
          <w:rFonts w:ascii="Times New Roman" w:hAnsi="Times New Roman"/>
        </w:rPr>
        <w:t xml:space="preserve">. Passmore, an Australian environmental ethicist, believes that the ecological wisdom of Chinese Taoism will prevent environmental damage and harm western culture. Rolston, an </w:t>
      </w:r>
      <w:r>
        <w:rPr>
          <w:rFonts w:ascii="Times New Roman" w:hAnsi="Times New Roman"/>
        </w:rPr>
        <w:lastRenderedPageBreak/>
        <w:t>American environmental ethicist, pointed out in a neutral position that although Taoism provided valuable theoretical resources to various fields such as western science or ecology, the different discourse systems between the East and the West might make the wrong application of Taoism in western civilization, and only regarded Taoism as inspiration and reference. It is worth mentioning that Taoism and Ecology, the proceedings of the International Conference on Taoism and Ecology (1988)</w:t>
      </w:r>
      <w:r>
        <w:rPr>
          <w:rStyle w:val="a8"/>
          <w:rFonts w:ascii="Times New Roman" w:hAnsi="Times New Roman"/>
        </w:rPr>
        <w:footnoteReference w:id="9"/>
      </w:r>
      <w:r>
        <w:rPr>
          <w:rFonts w:ascii="Times New Roman" w:hAnsi="Times New Roman"/>
        </w:rPr>
        <w:t xml:space="preserve"> held by Harvard University, is a concentrated exchange of views of international academic circles, which is of great significance to the study of Taoist environmental ethics in China and the West.</w:t>
      </w:r>
    </w:p>
    <w:p w14:paraId="0CB38A86" w14:textId="460385E6" w:rsidR="00AE5293" w:rsidRDefault="00AE5293" w:rsidP="0010526C">
      <w:pPr>
        <w:spacing w:line="480" w:lineRule="auto"/>
        <w:ind w:firstLineChars="200" w:firstLine="480"/>
        <w:jc w:val="both"/>
        <w:rPr>
          <w:rFonts w:ascii="Times New Roman" w:hAnsi="Times New Roman"/>
        </w:rPr>
      </w:pPr>
      <w:proofErr w:type="gramStart"/>
      <w:r>
        <w:rPr>
          <w:rFonts w:ascii="Times New Roman" w:hAnsi="Times New Roman"/>
        </w:rPr>
        <w:t>Generally speaking, the</w:t>
      </w:r>
      <w:proofErr w:type="gramEnd"/>
      <w:r>
        <w:rPr>
          <w:rFonts w:ascii="Times New Roman" w:hAnsi="Times New Roman"/>
        </w:rPr>
        <w:t xml:space="preserve"> study of Taoism and Taoist ecological ethics in China mainly stays in the basic theory</w:t>
      </w:r>
      <w:r>
        <w:rPr>
          <w:rStyle w:val="a8"/>
          <w:rFonts w:ascii="Times New Roman" w:hAnsi="Times New Roman"/>
        </w:rPr>
        <w:footnoteReference w:id="10"/>
      </w:r>
      <w:r>
        <w:rPr>
          <w:rFonts w:ascii="Times New Roman" w:hAnsi="Times New Roman"/>
        </w:rPr>
        <w:t xml:space="preserve">. Foreign scholars' research on Taoist ecological thought mostly focuses on some basic concepts and then tries to use them to deal with the current ecological crisis by changing the existing ecological concepts of human beings. Specifically, the research on Taoism is mostly combined with other cultural forms, such as Confucianism, Buddhism, and Taoism, or turned to more specific research: the ecological thought research of Lao Zi and Zhuang Zi. At first, the research on Taoist ecological thought relied on the theoretical nature of Taoism, focusing on the philosophical and theological theories in Taoist teachings. Later, after many scholars paid attention to practical research, the characteristics of Taoism as a realistic religion were revealed, and </w:t>
      </w:r>
      <w:r w:rsidR="00DD0085">
        <w:rPr>
          <w:rFonts w:ascii="Times New Roman" w:hAnsi="Times New Roman"/>
        </w:rPr>
        <w:t>“</w:t>
      </w:r>
      <w:r>
        <w:rPr>
          <w:rFonts w:ascii="Times New Roman" w:hAnsi="Times New Roman"/>
        </w:rPr>
        <w:t>Taoist ecology</w:t>
      </w:r>
      <w:r w:rsidR="00DD0085">
        <w:rPr>
          <w:rFonts w:ascii="Times New Roman" w:hAnsi="Times New Roman"/>
        </w:rPr>
        <w:t>”</w:t>
      </w:r>
      <w:r>
        <w:rPr>
          <w:rFonts w:ascii="Times New Roman" w:hAnsi="Times New Roman"/>
        </w:rPr>
        <w:t xml:space="preserve"> was gradually established. </w:t>
      </w:r>
      <w:r>
        <w:rPr>
          <w:rFonts w:ascii="Times New Roman" w:hAnsi="Times New Roman"/>
        </w:rPr>
        <w:lastRenderedPageBreak/>
        <w:t>However, Taoism and Taoist ecological thought research are mostly interpreted from environmental philosophy rather than the specific perspective of environmental ethics</w:t>
      </w:r>
      <w:r>
        <w:rPr>
          <w:rStyle w:val="a8"/>
          <w:rFonts w:ascii="Times New Roman" w:hAnsi="Times New Roman"/>
        </w:rPr>
        <w:footnoteReference w:id="11"/>
      </w:r>
      <w:r>
        <w:rPr>
          <w:rFonts w:ascii="Times New Roman" w:hAnsi="Times New Roman"/>
        </w:rPr>
        <w:t>. At the same time, there is also a lack of comparative study between Taoism, Taoism, and modern environmental ethics, which makes it difficult to grasp Taoism and Taoist environmental ethics. Based on this research situation, this paper makes a comparative study of Taoism and environmental ethics and tries to make up for this gap</w:t>
      </w:r>
      <w:r>
        <w:rPr>
          <w:rStyle w:val="a8"/>
          <w:rFonts w:ascii="Times New Roman" w:hAnsi="Times New Roman"/>
        </w:rPr>
        <w:footnoteReference w:id="12"/>
      </w:r>
      <w:r>
        <w:rPr>
          <w:rFonts w:ascii="Times New Roman" w:hAnsi="Times New Roman"/>
        </w:rPr>
        <w:t>.</w:t>
      </w:r>
    </w:p>
    <w:p w14:paraId="0856B81B" w14:textId="77777777" w:rsidR="004154F1" w:rsidRDefault="004154F1" w:rsidP="0010526C">
      <w:pPr>
        <w:spacing w:line="480" w:lineRule="auto"/>
        <w:ind w:firstLineChars="200" w:firstLine="480"/>
        <w:jc w:val="both"/>
      </w:pPr>
    </w:p>
    <w:p w14:paraId="5ED5ECDA" w14:textId="40E0223B" w:rsidR="00AE5293" w:rsidRPr="004154F1" w:rsidRDefault="004154F1" w:rsidP="0010526C">
      <w:pPr>
        <w:spacing w:line="480" w:lineRule="auto"/>
        <w:rPr>
          <w:rFonts w:ascii="Times New Roman" w:hAnsi="Times New Roman"/>
          <w:b/>
          <w:bCs/>
          <w:sz w:val="28"/>
          <w:szCs w:val="28"/>
        </w:rPr>
      </w:pPr>
      <w:r>
        <w:rPr>
          <w:rFonts w:ascii="Times New Roman" w:hAnsi="Times New Roman"/>
          <w:b/>
          <w:bCs/>
          <w:sz w:val="28"/>
          <w:szCs w:val="28"/>
        </w:rPr>
        <w:t xml:space="preserve">1.4 </w:t>
      </w:r>
      <w:r w:rsidR="00AE5293" w:rsidRPr="004154F1">
        <w:rPr>
          <w:rFonts w:ascii="Times New Roman" w:hAnsi="Times New Roman"/>
          <w:b/>
          <w:bCs/>
          <w:sz w:val="28"/>
          <w:szCs w:val="28"/>
        </w:rPr>
        <w:t xml:space="preserve">Research </w:t>
      </w:r>
      <w:r w:rsidR="00054150">
        <w:rPr>
          <w:rFonts w:ascii="Times New Roman" w:hAnsi="Times New Roman"/>
          <w:b/>
          <w:bCs/>
          <w:sz w:val="28"/>
          <w:szCs w:val="28"/>
        </w:rPr>
        <w:t>M</w:t>
      </w:r>
      <w:r w:rsidR="00AE5293" w:rsidRPr="004154F1">
        <w:rPr>
          <w:rFonts w:ascii="Times New Roman" w:hAnsi="Times New Roman"/>
          <w:b/>
          <w:bCs/>
          <w:sz w:val="28"/>
          <w:szCs w:val="28"/>
        </w:rPr>
        <w:t xml:space="preserve">ethods and </w:t>
      </w:r>
      <w:r w:rsidR="00054150">
        <w:rPr>
          <w:rFonts w:ascii="Times New Roman" w:hAnsi="Times New Roman"/>
          <w:b/>
          <w:bCs/>
          <w:sz w:val="28"/>
          <w:szCs w:val="28"/>
        </w:rPr>
        <w:t>I</w:t>
      </w:r>
      <w:r w:rsidR="00AE5293" w:rsidRPr="004154F1">
        <w:rPr>
          <w:rFonts w:ascii="Times New Roman" w:hAnsi="Times New Roman"/>
          <w:b/>
          <w:bCs/>
          <w:sz w:val="28"/>
          <w:szCs w:val="28"/>
        </w:rPr>
        <w:t>deas</w:t>
      </w:r>
    </w:p>
    <w:p w14:paraId="4FEC4D8C" w14:textId="77777777" w:rsidR="00AE5293" w:rsidRDefault="00AE5293" w:rsidP="0010526C">
      <w:pPr>
        <w:spacing w:line="480" w:lineRule="auto"/>
        <w:ind w:firstLineChars="200" w:firstLine="480"/>
        <w:jc w:val="both"/>
        <w:rPr>
          <w:rFonts w:asciiTheme="minorHAnsi" w:eastAsiaTheme="minorEastAsia" w:hAnsiTheme="minorHAnsi" w:cstheme="minorBidi"/>
        </w:rPr>
      </w:pPr>
      <w:r>
        <w:rPr>
          <w:rFonts w:ascii="Times New Roman" w:hAnsi="Times New Roman"/>
        </w:rPr>
        <w:t xml:space="preserve">The research methods of this paper mainly include literature research, conceptual analysis, and comparative research. </w:t>
      </w:r>
      <w:proofErr w:type="gramStart"/>
      <w:r>
        <w:rPr>
          <w:rFonts w:ascii="Times New Roman" w:hAnsi="Times New Roman"/>
        </w:rPr>
        <w:t>First of all</w:t>
      </w:r>
      <w:proofErr w:type="gramEnd"/>
      <w:r>
        <w:rPr>
          <w:rFonts w:ascii="Times New Roman" w:hAnsi="Times New Roman"/>
        </w:rPr>
        <w:t xml:space="preserve">, I am familiar with Taoism and Taoist classics such as Laozi, Zhuangzi, and Taiping Classic, and collect and study all kinds of related research works to fully understand the theoretical research results of Taoism and Taoist ecological thoughts. At the same time, the basic ideas and concepts of western environmental ethics are sorted out and </w:t>
      </w:r>
      <w:proofErr w:type="spellStart"/>
      <w:r>
        <w:rPr>
          <w:rFonts w:ascii="Times New Roman" w:hAnsi="Times New Roman"/>
        </w:rPr>
        <w:t>analyzed</w:t>
      </w:r>
      <w:proofErr w:type="spellEnd"/>
      <w:r>
        <w:rPr>
          <w:rFonts w:ascii="Times New Roman" w:hAnsi="Times New Roman"/>
        </w:rPr>
        <w:t xml:space="preserve"> through previous academic monographs. On this basis, a comparative study is made between them from a unique perspective.</w:t>
      </w:r>
    </w:p>
    <w:p w14:paraId="3767D258" w14:textId="26D8FB4D" w:rsidR="00AE5293" w:rsidRPr="00AE5293" w:rsidRDefault="00AE5293" w:rsidP="0010526C">
      <w:pPr>
        <w:spacing w:line="480" w:lineRule="auto"/>
        <w:ind w:firstLineChars="200" w:firstLine="480"/>
        <w:jc w:val="both"/>
        <w:rPr>
          <w:rFonts w:ascii="Times New Roman" w:hAnsi="Times New Roman"/>
        </w:rPr>
      </w:pPr>
      <w:r>
        <w:rPr>
          <w:rFonts w:ascii="Times New Roman" w:hAnsi="Times New Roman"/>
        </w:rPr>
        <w:t xml:space="preserve">The specific research ideas of this paper are as follows: Taking Taoism and Western environmental ethics as the research objects, through the method of </w:t>
      </w:r>
      <w:r>
        <w:rPr>
          <w:rFonts w:ascii="Times New Roman" w:hAnsi="Times New Roman"/>
        </w:rPr>
        <w:lastRenderedPageBreak/>
        <w:t xml:space="preserve">combining literature research, theoretical research, and comparative research, this paper tries to start with the introduction of the development of environmental ethics at home and abroad and discusses the philosophical basis of </w:t>
      </w:r>
      <w:r w:rsidR="00DD0085">
        <w:rPr>
          <w:rFonts w:ascii="Times New Roman" w:hAnsi="Times New Roman"/>
        </w:rPr>
        <w:t>“</w:t>
      </w:r>
      <w:r>
        <w:rPr>
          <w:rFonts w:ascii="Times New Roman" w:hAnsi="Times New Roman"/>
        </w:rPr>
        <w:t>harmony between man and nature</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respecting Taoism and virtue</w:t>
      </w:r>
      <w:r w:rsidR="00DD0085">
        <w:rPr>
          <w:rFonts w:ascii="Times New Roman" w:hAnsi="Times New Roman"/>
        </w:rPr>
        <w:t>”</w:t>
      </w:r>
      <w:r>
        <w:rPr>
          <w:rFonts w:ascii="Times New Roman" w:hAnsi="Times New Roman"/>
        </w:rPr>
        <w:t xml:space="preserve"> in Taoist ecological thought, focusing on the theoretical comparative study of Taoism and environmental ethics from the aspects of natural value, moral rights, and subject obligations, and explaining the practice of Taoism.</w:t>
      </w:r>
      <w:r w:rsidRPr="00AE5293">
        <w:rPr>
          <w:rFonts w:ascii="Times New Roman" w:hAnsi="Times New Roman" w:hint="eastAsia"/>
        </w:rPr>
        <w:t xml:space="preserve"> </w:t>
      </w:r>
    </w:p>
    <w:p w14:paraId="7212E714" w14:textId="77777777" w:rsidR="00CF2FC0" w:rsidRDefault="00CF2FC0" w:rsidP="0010526C">
      <w:pPr>
        <w:widowControl w:val="0"/>
        <w:tabs>
          <w:tab w:val="left" w:pos="951"/>
        </w:tabs>
        <w:autoSpaceDE w:val="0"/>
        <w:autoSpaceDN w:val="0"/>
        <w:spacing w:before="67" w:line="480" w:lineRule="auto"/>
        <w:outlineLvl w:val="0"/>
        <w:rPr>
          <w:rFonts w:ascii="Times New Roman" w:eastAsia="Times New Roman" w:hAnsi="Times New Roman"/>
          <w:b/>
          <w:bCs/>
          <w:sz w:val="36"/>
          <w:szCs w:val="36"/>
          <w:lang w:eastAsia="en-US"/>
        </w:rPr>
      </w:pPr>
      <w:bookmarkStart w:id="11" w:name="_Toc98487435"/>
    </w:p>
    <w:p w14:paraId="0DD0AC01" w14:textId="53D17B47" w:rsidR="003E286E" w:rsidRPr="00CF2FC0" w:rsidRDefault="00B62C4E" w:rsidP="0010526C">
      <w:pPr>
        <w:pStyle w:val="a5"/>
        <w:widowControl w:val="0"/>
        <w:numPr>
          <w:ilvl w:val="0"/>
          <w:numId w:val="25"/>
        </w:numPr>
        <w:tabs>
          <w:tab w:val="left" w:pos="951"/>
        </w:tabs>
        <w:autoSpaceDE w:val="0"/>
        <w:autoSpaceDN w:val="0"/>
        <w:spacing w:before="67" w:line="480" w:lineRule="auto"/>
        <w:outlineLvl w:val="0"/>
        <w:rPr>
          <w:rFonts w:ascii="Times New Roman" w:eastAsia="Times New Roman" w:hAnsi="Times New Roman"/>
          <w:b/>
          <w:bCs/>
          <w:w w:val="105"/>
          <w:sz w:val="36"/>
          <w:szCs w:val="36"/>
          <w:lang w:val="en-GB" w:eastAsia="en-US"/>
        </w:rPr>
      </w:pPr>
      <w:r w:rsidRPr="00CF2FC0">
        <w:rPr>
          <w:rFonts w:ascii="Times New Roman" w:eastAsia="Times New Roman" w:hAnsi="Times New Roman" w:hint="eastAsia"/>
          <w:b/>
          <w:bCs/>
          <w:w w:val="105"/>
          <w:sz w:val="36"/>
          <w:szCs w:val="36"/>
          <w:lang w:val="en-GB" w:eastAsia="en-US"/>
        </w:rPr>
        <w:t xml:space="preserve">The </w:t>
      </w:r>
      <w:r w:rsidRPr="00CF2FC0">
        <w:rPr>
          <w:rFonts w:ascii="Times New Roman" w:eastAsia="Times New Roman" w:hAnsi="Times New Roman"/>
          <w:b/>
          <w:bCs/>
          <w:w w:val="105"/>
          <w:sz w:val="36"/>
          <w:szCs w:val="36"/>
          <w:lang w:val="en-GB" w:eastAsia="en-US"/>
        </w:rPr>
        <w:t>P</w:t>
      </w:r>
      <w:r w:rsidRPr="00CF2FC0">
        <w:rPr>
          <w:rFonts w:ascii="Times New Roman" w:eastAsia="Times New Roman" w:hAnsi="Times New Roman" w:hint="eastAsia"/>
          <w:b/>
          <w:bCs/>
          <w:w w:val="105"/>
          <w:sz w:val="36"/>
          <w:szCs w:val="36"/>
          <w:lang w:val="en-GB" w:eastAsia="en-US"/>
        </w:rPr>
        <w:t xml:space="preserve">hilosophical </w:t>
      </w:r>
      <w:r w:rsidRPr="00CF2FC0">
        <w:rPr>
          <w:rFonts w:ascii="Times New Roman" w:eastAsia="Times New Roman" w:hAnsi="Times New Roman"/>
          <w:b/>
          <w:bCs/>
          <w:w w:val="105"/>
          <w:sz w:val="36"/>
          <w:szCs w:val="36"/>
          <w:lang w:val="en-GB" w:eastAsia="en-US"/>
        </w:rPr>
        <w:t>B</w:t>
      </w:r>
      <w:r w:rsidRPr="00CF2FC0">
        <w:rPr>
          <w:rFonts w:ascii="Times New Roman" w:eastAsia="Times New Roman" w:hAnsi="Times New Roman" w:hint="eastAsia"/>
          <w:b/>
          <w:bCs/>
          <w:w w:val="105"/>
          <w:sz w:val="36"/>
          <w:szCs w:val="36"/>
          <w:lang w:val="en-GB" w:eastAsia="en-US"/>
        </w:rPr>
        <w:t xml:space="preserve">asis of Taoist </w:t>
      </w:r>
      <w:r w:rsidRPr="00CF2FC0">
        <w:rPr>
          <w:rFonts w:ascii="Times New Roman" w:eastAsia="Times New Roman" w:hAnsi="Times New Roman"/>
          <w:b/>
          <w:bCs/>
          <w:w w:val="105"/>
          <w:sz w:val="36"/>
          <w:szCs w:val="36"/>
          <w:lang w:val="en-GB" w:eastAsia="en-US"/>
        </w:rPr>
        <w:t>E</w:t>
      </w:r>
      <w:r w:rsidRPr="00CF2FC0">
        <w:rPr>
          <w:rFonts w:ascii="Times New Roman" w:eastAsia="Times New Roman" w:hAnsi="Times New Roman" w:hint="eastAsia"/>
          <w:b/>
          <w:bCs/>
          <w:w w:val="105"/>
          <w:sz w:val="36"/>
          <w:szCs w:val="36"/>
          <w:lang w:val="en-GB" w:eastAsia="en-US"/>
        </w:rPr>
        <w:t xml:space="preserve">cological </w:t>
      </w:r>
      <w:r w:rsidRPr="00CF2FC0">
        <w:rPr>
          <w:rFonts w:ascii="Times New Roman" w:eastAsia="Times New Roman" w:hAnsi="Times New Roman"/>
          <w:b/>
          <w:bCs/>
          <w:w w:val="105"/>
          <w:sz w:val="36"/>
          <w:szCs w:val="36"/>
          <w:lang w:val="en-GB" w:eastAsia="en-US"/>
        </w:rPr>
        <w:t>T</w:t>
      </w:r>
      <w:r w:rsidRPr="00CF2FC0">
        <w:rPr>
          <w:rFonts w:ascii="Times New Roman" w:eastAsia="Times New Roman" w:hAnsi="Times New Roman" w:hint="eastAsia"/>
          <w:b/>
          <w:bCs/>
          <w:w w:val="105"/>
          <w:sz w:val="36"/>
          <w:szCs w:val="36"/>
          <w:lang w:val="en-GB" w:eastAsia="en-US"/>
        </w:rPr>
        <w:t>hought</w:t>
      </w:r>
      <w:bookmarkEnd w:id="11"/>
    </w:p>
    <w:p w14:paraId="07716556" w14:textId="7CA57710" w:rsidR="00B62C4E" w:rsidRPr="00B62C4E" w:rsidRDefault="00B62C4E" w:rsidP="0010526C">
      <w:pPr>
        <w:spacing w:line="480" w:lineRule="auto"/>
        <w:rPr>
          <w:rFonts w:ascii="Times New Roman" w:hAnsi="Times New Roman"/>
          <w:b/>
          <w:bCs/>
          <w:sz w:val="28"/>
          <w:szCs w:val="28"/>
        </w:rPr>
      </w:pPr>
      <w:r>
        <w:rPr>
          <w:rFonts w:ascii="Times New Roman" w:hAnsi="Times New Roman"/>
          <w:b/>
          <w:bCs/>
          <w:sz w:val="28"/>
          <w:szCs w:val="28"/>
        </w:rPr>
        <w:t xml:space="preserve">2.1 </w:t>
      </w:r>
      <w:r w:rsidRPr="00B62C4E">
        <w:rPr>
          <w:rFonts w:ascii="Times New Roman" w:hAnsi="Times New Roman"/>
          <w:b/>
          <w:bCs/>
          <w:sz w:val="28"/>
          <w:szCs w:val="28"/>
        </w:rPr>
        <w:t xml:space="preserve">Concepts of </w:t>
      </w:r>
      <w:r w:rsidR="00DD0085">
        <w:rPr>
          <w:rFonts w:ascii="Times New Roman" w:hAnsi="Times New Roman"/>
          <w:b/>
          <w:bCs/>
          <w:sz w:val="28"/>
          <w:szCs w:val="28"/>
        </w:rPr>
        <w:t>“</w:t>
      </w:r>
      <w:r w:rsidRPr="00B62C4E">
        <w:rPr>
          <w:rFonts w:ascii="Times New Roman" w:hAnsi="Times New Roman"/>
          <w:b/>
          <w:bCs/>
          <w:sz w:val="28"/>
          <w:szCs w:val="28"/>
        </w:rPr>
        <w:t>Heaven</w:t>
      </w:r>
      <w:r w:rsidR="00DD0085">
        <w:rPr>
          <w:rFonts w:ascii="Times New Roman" w:hAnsi="Times New Roman"/>
          <w:b/>
          <w:bCs/>
          <w:sz w:val="28"/>
          <w:szCs w:val="28"/>
        </w:rPr>
        <w:t>”</w:t>
      </w:r>
      <w:r w:rsidRPr="00B62C4E">
        <w:rPr>
          <w:rFonts w:ascii="Times New Roman" w:hAnsi="Times New Roman"/>
          <w:b/>
          <w:bCs/>
          <w:sz w:val="28"/>
          <w:szCs w:val="28"/>
        </w:rPr>
        <w:t xml:space="preserve"> and </w:t>
      </w:r>
      <w:r w:rsidR="00DD0085">
        <w:rPr>
          <w:rFonts w:ascii="Times New Roman" w:hAnsi="Times New Roman"/>
          <w:b/>
          <w:bCs/>
          <w:sz w:val="28"/>
          <w:szCs w:val="28"/>
        </w:rPr>
        <w:t>“</w:t>
      </w:r>
      <w:r w:rsidRPr="00B62C4E">
        <w:rPr>
          <w:rFonts w:ascii="Times New Roman" w:hAnsi="Times New Roman"/>
          <w:b/>
          <w:bCs/>
          <w:sz w:val="28"/>
          <w:szCs w:val="28"/>
        </w:rPr>
        <w:t>Man</w:t>
      </w:r>
      <w:r w:rsidR="00DD0085">
        <w:rPr>
          <w:rFonts w:ascii="Times New Roman" w:hAnsi="Times New Roman"/>
          <w:b/>
          <w:bCs/>
          <w:sz w:val="28"/>
          <w:szCs w:val="28"/>
        </w:rPr>
        <w:t>”</w:t>
      </w:r>
      <w:r w:rsidRPr="00B62C4E">
        <w:rPr>
          <w:rFonts w:ascii="Times New Roman" w:hAnsi="Times New Roman"/>
          <w:b/>
          <w:bCs/>
          <w:sz w:val="28"/>
          <w:szCs w:val="28"/>
        </w:rPr>
        <w:t xml:space="preserve"> in Taoism</w:t>
      </w:r>
    </w:p>
    <w:p w14:paraId="2449446C" w14:textId="2C3BA444" w:rsidR="00B62C4E" w:rsidRDefault="00B62C4E" w:rsidP="0010526C">
      <w:pPr>
        <w:spacing w:line="480" w:lineRule="auto"/>
        <w:ind w:firstLineChars="200" w:firstLine="480"/>
        <w:jc w:val="both"/>
        <w:rPr>
          <w:rFonts w:asciiTheme="minorHAnsi" w:eastAsiaTheme="minorEastAsia" w:hAnsiTheme="minorHAnsi" w:cstheme="minorBidi"/>
        </w:rPr>
      </w:pPr>
      <w:r>
        <w:rPr>
          <w:rFonts w:ascii="Times New Roman" w:hAnsi="Times New Roman"/>
        </w:rPr>
        <w:t xml:space="preserve">The ancient discussion on the relationship between heaven and man did not start from the point of view of the unity of heaven and man at the beginning, but it took a long time to gradually form the overall tone of </w:t>
      </w:r>
      <w:r w:rsidR="00DD0085">
        <w:rPr>
          <w:rFonts w:ascii="Times New Roman" w:hAnsi="Times New Roman"/>
        </w:rPr>
        <w:t>“</w:t>
      </w:r>
      <w:r>
        <w:rPr>
          <w:rFonts w:ascii="Times New Roman" w:hAnsi="Times New Roman"/>
        </w:rPr>
        <w:t>the unity of heaven and man</w:t>
      </w:r>
      <w:r w:rsidR="00DD0085">
        <w:rPr>
          <w:rFonts w:ascii="Times New Roman" w:hAnsi="Times New Roman"/>
        </w:rPr>
        <w:t>”</w:t>
      </w:r>
      <w:r>
        <w:rPr>
          <w:rFonts w:ascii="Times New Roman" w:hAnsi="Times New Roman"/>
        </w:rPr>
        <w:t xml:space="preserve"> in Chinese philosophy</w:t>
      </w:r>
      <w:r>
        <w:rPr>
          <w:rStyle w:val="a8"/>
          <w:rFonts w:ascii="Times New Roman" w:hAnsi="Times New Roman"/>
        </w:rPr>
        <w:footnoteReference w:id="13"/>
      </w:r>
      <w:r>
        <w:rPr>
          <w:rFonts w:ascii="Times New Roman" w:hAnsi="Times New Roman"/>
        </w:rPr>
        <w:t xml:space="preserve">. The historical origin of the discussion on the relationship between heaven and man begins with the connotation of the categories of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man</w:t>
      </w:r>
      <w:r w:rsidR="00DD0085">
        <w:rPr>
          <w:rFonts w:ascii="Times New Roman" w:hAnsi="Times New Roman"/>
        </w:rPr>
        <w:t>”</w:t>
      </w:r>
      <w:r>
        <w:rPr>
          <w:rFonts w:ascii="Times New Roman" w:hAnsi="Times New Roman"/>
        </w:rPr>
        <w:t xml:space="preserve"> in ancient China. About </w:t>
      </w:r>
      <w:r w:rsidR="00DD0085">
        <w:rPr>
          <w:rFonts w:ascii="Times New Roman" w:hAnsi="Times New Roman"/>
        </w:rPr>
        <w:t>“</w:t>
      </w:r>
      <w:r>
        <w:rPr>
          <w:rFonts w:ascii="Times New Roman" w:hAnsi="Times New Roman"/>
        </w:rPr>
        <w:t>human,</w:t>
      </w:r>
      <w:r w:rsidR="00DD0085">
        <w:rPr>
          <w:rFonts w:ascii="Times New Roman" w:hAnsi="Times New Roman"/>
        </w:rPr>
        <w:t>”</w:t>
      </w:r>
      <w:r>
        <w:rPr>
          <w:rFonts w:ascii="Times New Roman" w:hAnsi="Times New Roman"/>
        </w:rPr>
        <w:t xml:space="preserve"> there is not much difference between ancient and modern concepts. It is only necessary to distinguish the whole person from the person in connotation. As for the concept of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it has many different meanings because of its special cultural status. We now regard it as the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of </w:t>
      </w:r>
      <w:r>
        <w:rPr>
          <w:rFonts w:ascii="Times New Roman" w:hAnsi="Times New Roman"/>
        </w:rPr>
        <w:lastRenderedPageBreak/>
        <w:t>nature, and in the past, it was also regarded as the master with the meaning of personality gods and a summary of the operation law of all things.</w:t>
      </w:r>
    </w:p>
    <w:p w14:paraId="29D2B535" w14:textId="71A3CC4E" w:rsidR="00B62C4E" w:rsidRDefault="00B62C4E" w:rsidP="0010526C">
      <w:pPr>
        <w:spacing w:line="480" w:lineRule="auto"/>
        <w:ind w:firstLineChars="200" w:firstLine="480"/>
        <w:jc w:val="both"/>
      </w:pPr>
      <w:r>
        <w:rPr>
          <w:rFonts w:ascii="Times New Roman" w:hAnsi="Times New Roman"/>
        </w:rPr>
        <w:t xml:space="preserve">Taoism's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is referred to as the morality of human society and the laws of all things. As the founder of Taoism, Laozi's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has eliminated the ancient personality divinity, preferring a kind of natural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under the control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w:t>
      </w:r>
      <w:r w:rsidR="00DD0085">
        <w:rPr>
          <w:rFonts w:ascii="Times New Roman" w:hAnsi="Times New Roman"/>
        </w:rPr>
        <w:t>“</w:t>
      </w:r>
      <w:r>
        <w:rPr>
          <w:rFonts w:ascii="Times New Roman" w:hAnsi="Times New Roman"/>
        </w:rPr>
        <w:t>Man, earth, heaven, heaven, Taoism and nature</w:t>
      </w:r>
      <w:r w:rsidR="00DD0085">
        <w:rPr>
          <w:rFonts w:ascii="Times New Roman" w:hAnsi="Times New Roman"/>
        </w:rPr>
        <w:t>”</w:t>
      </w:r>
      <w:r>
        <w:rPr>
          <w:rFonts w:ascii="Times New Roman" w:hAnsi="Times New Roman"/>
        </w:rPr>
        <w:t>.</w:t>
      </w:r>
      <w:r>
        <w:rPr>
          <w:rStyle w:val="a8"/>
          <w:rFonts w:ascii="Times New Roman" w:hAnsi="Times New Roman"/>
        </w:rPr>
        <w:footnoteReference w:id="14"/>
      </w:r>
      <w:r>
        <w:rPr>
          <w:rFonts w:ascii="Times New Roman" w:hAnsi="Times New Roman"/>
        </w:rPr>
        <w:t xml:space="preserve"> Thus, heaven acts on people in the form of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First of all, wearing a bullnose means </w:t>
      </w:r>
      <w:r w:rsidR="00DD0085">
        <w:rPr>
          <w:rFonts w:ascii="Times New Roman" w:hAnsi="Times New Roman"/>
        </w:rPr>
        <w:t>“</w:t>
      </w:r>
      <w:r>
        <w:rPr>
          <w:rFonts w:ascii="Times New Roman" w:hAnsi="Times New Roman"/>
        </w:rPr>
        <w:t>people</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is the nature of nature; Being human is the conduct of doing nothing: </w:t>
      </w:r>
      <w:r w:rsidR="00DD0085">
        <w:rPr>
          <w:rFonts w:ascii="Times New Roman" w:hAnsi="Times New Roman"/>
        </w:rPr>
        <w:t>“</w:t>
      </w:r>
      <w:r>
        <w:rPr>
          <w:rFonts w:ascii="Times New Roman" w:hAnsi="Times New Roman"/>
        </w:rPr>
        <w:t>Being the ruler of the ancient world, doing nothing is just a virtue,</w:t>
      </w:r>
      <w:r w:rsidR="00DD0085">
        <w:rPr>
          <w:rFonts w:ascii="Times New Roman" w:hAnsi="Times New Roman"/>
        </w:rPr>
        <w:t>”</w:t>
      </w:r>
      <w:r>
        <w:rPr>
          <w:rFonts w:ascii="Times New Roman" w:hAnsi="Times New Roman"/>
        </w:rPr>
        <w:t xml:space="preserve"> </w:t>
      </w:r>
      <w:r w:rsidR="00DD0085">
        <w:rPr>
          <w:rFonts w:ascii="Times New Roman" w:hAnsi="Times New Roman"/>
        </w:rPr>
        <w:t>“</w:t>
      </w:r>
      <w:r>
        <w:rPr>
          <w:rFonts w:ascii="Times New Roman" w:hAnsi="Times New Roman"/>
        </w:rPr>
        <w:t>Doing nothing is called heaven</w:t>
      </w:r>
      <w:r w:rsidR="00DD0085">
        <w:rPr>
          <w:rFonts w:ascii="Times New Roman" w:hAnsi="Times New Roman"/>
        </w:rPr>
        <w:t>”</w:t>
      </w:r>
      <w:r>
        <w:rPr>
          <w:rStyle w:val="a8"/>
          <w:rFonts w:ascii="Times New Roman" w:hAnsi="Times New Roman"/>
        </w:rPr>
        <w:footnoteReference w:id="15"/>
      </w:r>
      <w:r>
        <w:rPr>
          <w:rFonts w:ascii="Times New Roman" w:hAnsi="Times New Roman"/>
        </w:rPr>
        <w:t xml:space="preserve">. Taoism deeply influenced Neo-Confucianism in the Song and Ming Dynasties on the relationship between heaven and man ontology. Based on Mencius' theory of mind and nature, Zhang Zai and Er Cheng absorbed the moral and regular explanation of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from Laozi and Zhuangzi, expanded the meaning of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more richly and connected with human nature more closely. In ancient times, the discussion on the relationship between heaven and man started a long time ago, and it has always been an important topic for ancient thinkers to discuss. According to the different understanding of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and the influence of their respective philosophical systems, there are differences in their views on heaven and man, which can be roughly divided into three categories: Dong </w:t>
      </w:r>
      <w:proofErr w:type="spellStart"/>
      <w:r>
        <w:rPr>
          <w:rFonts w:ascii="Times New Roman" w:hAnsi="Times New Roman"/>
        </w:rPr>
        <w:t>Zhongshu's</w:t>
      </w:r>
      <w:proofErr w:type="spellEnd"/>
      <w:r>
        <w:rPr>
          <w:rFonts w:ascii="Times New Roman" w:hAnsi="Times New Roman"/>
        </w:rPr>
        <w:t xml:space="preserve"> view on heaven and </w:t>
      </w:r>
      <w:r>
        <w:rPr>
          <w:rFonts w:ascii="Times New Roman" w:hAnsi="Times New Roman"/>
        </w:rPr>
        <w:lastRenderedPageBreak/>
        <w:t xml:space="preserve">man represented by </w:t>
      </w:r>
      <w:r w:rsidR="00DD0085">
        <w:rPr>
          <w:rFonts w:ascii="Times New Roman" w:hAnsi="Times New Roman"/>
        </w:rPr>
        <w:t>“</w:t>
      </w:r>
      <w:r>
        <w:rPr>
          <w:rFonts w:ascii="Times New Roman" w:hAnsi="Times New Roman"/>
        </w:rPr>
        <w:t>the induction of heaven and man,</w:t>
      </w:r>
      <w:r w:rsidR="00DD0085">
        <w:rPr>
          <w:rFonts w:ascii="Times New Roman" w:hAnsi="Times New Roman"/>
        </w:rPr>
        <w:t>”</w:t>
      </w:r>
      <w:r>
        <w:rPr>
          <w:rFonts w:ascii="Times New Roman" w:hAnsi="Times New Roman"/>
        </w:rPr>
        <w:t xml:space="preserve"> which regards natural phenomena of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human physiology and activities as the will of </w:t>
      </w:r>
      <w:r w:rsidR="00DD0085">
        <w:rPr>
          <w:rFonts w:ascii="Times New Roman" w:hAnsi="Times New Roman"/>
        </w:rPr>
        <w:t>“</w:t>
      </w:r>
      <w:r>
        <w:rPr>
          <w:rFonts w:ascii="Times New Roman" w:hAnsi="Times New Roman"/>
        </w:rPr>
        <w:t>heaven,</w:t>
      </w:r>
      <w:r w:rsidR="00DD0085">
        <w:rPr>
          <w:rFonts w:ascii="Times New Roman" w:hAnsi="Times New Roman"/>
        </w:rPr>
        <w:t>”</w:t>
      </w:r>
      <w:r>
        <w:rPr>
          <w:rFonts w:ascii="Times New Roman" w:hAnsi="Times New Roman"/>
        </w:rPr>
        <w:t xml:space="preserve"> and</w:t>
      </w:r>
    </w:p>
    <w:p w14:paraId="137E8128" w14:textId="76365C00" w:rsidR="00B62C4E" w:rsidRDefault="00DD0085" w:rsidP="0010526C">
      <w:pPr>
        <w:spacing w:line="480" w:lineRule="auto"/>
        <w:ind w:firstLineChars="200" w:firstLine="480"/>
        <w:jc w:val="both"/>
        <w:rPr>
          <w:rFonts w:ascii="Times New Roman" w:hAnsi="Times New Roman"/>
        </w:rPr>
      </w:pPr>
      <w:r>
        <w:rPr>
          <w:rFonts w:ascii="Times New Roman" w:hAnsi="Times New Roman"/>
        </w:rPr>
        <w:t>“</w:t>
      </w:r>
      <w:r w:rsidR="00B62C4E">
        <w:rPr>
          <w:rFonts w:ascii="Times New Roman" w:hAnsi="Times New Roman"/>
        </w:rPr>
        <w:t>The difference between heaven and man</w:t>
      </w:r>
      <w:r>
        <w:rPr>
          <w:rFonts w:ascii="Times New Roman" w:hAnsi="Times New Roman"/>
        </w:rPr>
        <w:t>”</w:t>
      </w:r>
      <w:r w:rsidR="00B62C4E">
        <w:rPr>
          <w:rFonts w:ascii="Times New Roman" w:hAnsi="Times New Roman"/>
        </w:rPr>
        <w:t xml:space="preserve"> is a common viewpoint of thinkers with a materialist view of nature. In this process, the materiality of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and </w:t>
      </w:r>
      <w:r>
        <w:rPr>
          <w:rFonts w:ascii="Times New Roman" w:hAnsi="Times New Roman"/>
        </w:rPr>
        <w:t>“</w:t>
      </w:r>
      <w:r w:rsidR="00B62C4E">
        <w:rPr>
          <w:rFonts w:ascii="Times New Roman" w:hAnsi="Times New Roman"/>
        </w:rPr>
        <w:t>Man</w:t>
      </w:r>
      <w:r>
        <w:rPr>
          <w:rFonts w:ascii="Times New Roman" w:hAnsi="Times New Roman"/>
        </w:rPr>
        <w:t>”</w:t>
      </w:r>
      <w:r w:rsidR="00B62C4E">
        <w:rPr>
          <w:rFonts w:ascii="Times New Roman" w:hAnsi="Times New Roman"/>
        </w:rPr>
        <w:t xml:space="preserve"> is usually placed in the noumenon position. For example, Wang Chong attributed both to the result of the operation of </w:t>
      </w:r>
      <w:r>
        <w:rPr>
          <w:rFonts w:ascii="Times New Roman" w:hAnsi="Times New Roman"/>
        </w:rPr>
        <w:t>“</w:t>
      </w:r>
      <w:r w:rsidR="00B62C4E">
        <w:rPr>
          <w:rFonts w:ascii="Times New Roman" w:hAnsi="Times New Roman"/>
        </w:rPr>
        <w:t>Qi.</w:t>
      </w:r>
      <w:r>
        <w:rPr>
          <w:rFonts w:ascii="Times New Roman" w:hAnsi="Times New Roman"/>
        </w:rPr>
        <w:t>”</w:t>
      </w:r>
      <w:r w:rsidR="00B62C4E">
        <w:rPr>
          <w:rFonts w:ascii="Times New Roman" w:hAnsi="Times New Roman"/>
        </w:rPr>
        <w:t xml:space="preserve"> Although Xunzi did not put forward the original theory of Qi, he also criticized the will and dominance of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and acknowledged the regularity of nature, and people should exert their subjective initiative according to the law, that is, </w:t>
      </w:r>
      <w:r>
        <w:rPr>
          <w:rFonts w:ascii="Times New Roman" w:hAnsi="Times New Roman"/>
        </w:rPr>
        <w:t>“</w:t>
      </w:r>
      <w:r w:rsidR="00B62C4E">
        <w:rPr>
          <w:rFonts w:ascii="Times New Roman" w:hAnsi="Times New Roman"/>
        </w:rPr>
        <w:t>making the destiny for use,</w:t>
      </w:r>
      <w:r>
        <w:rPr>
          <w:rFonts w:ascii="Times New Roman" w:hAnsi="Times New Roman"/>
        </w:rPr>
        <w:t>”</w:t>
      </w:r>
      <w:r w:rsidR="00B62C4E">
        <w:rPr>
          <w:rFonts w:ascii="Times New Roman" w:hAnsi="Times New Roman"/>
        </w:rPr>
        <w:t xml:space="preserve"> and Liu Yuxi was absorbing it. </w:t>
      </w:r>
      <w:proofErr w:type="gramStart"/>
      <w:r w:rsidR="00B62C4E">
        <w:rPr>
          <w:rFonts w:ascii="Times New Roman" w:hAnsi="Times New Roman"/>
        </w:rPr>
        <w:t>It can be seen that the</w:t>
      </w:r>
      <w:proofErr w:type="gramEnd"/>
      <w:r w:rsidR="00B62C4E">
        <w:rPr>
          <w:rFonts w:ascii="Times New Roman" w:hAnsi="Times New Roman"/>
        </w:rPr>
        <w:t xml:space="preserve"> focus of the view of heaven and man based on natural materialism lies in the distinction between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and </w:t>
      </w:r>
      <w:r>
        <w:rPr>
          <w:rFonts w:ascii="Times New Roman" w:hAnsi="Times New Roman"/>
        </w:rPr>
        <w:t>“</w:t>
      </w:r>
      <w:r w:rsidR="00B62C4E">
        <w:rPr>
          <w:rFonts w:ascii="Times New Roman" w:hAnsi="Times New Roman"/>
        </w:rPr>
        <w:t>man</w:t>
      </w:r>
      <w:r>
        <w:rPr>
          <w:rFonts w:ascii="Times New Roman" w:hAnsi="Times New Roman"/>
        </w:rPr>
        <w:t>”</w:t>
      </w:r>
      <w:r w:rsidR="00B62C4E">
        <w:rPr>
          <w:rFonts w:ascii="Times New Roman" w:hAnsi="Times New Roman"/>
        </w:rPr>
        <w:t xml:space="preserve"> and the adaptation of </w:t>
      </w:r>
      <w:r>
        <w:rPr>
          <w:rFonts w:ascii="Times New Roman" w:hAnsi="Times New Roman"/>
        </w:rPr>
        <w:t>“</w:t>
      </w:r>
      <w:r w:rsidR="00B62C4E">
        <w:rPr>
          <w:rFonts w:ascii="Times New Roman" w:hAnsi="Times New Roman"/>
        </w:rPr>
        <w:t>man</w:t>
      </w:r>
      <w:r>
        <w:rPr>
          <w:rFonts w:ascii="Times New Roman" w:hAnsi="Times New Roman"/>
        </w:rPr>
        <w:t>”</w:t>
      </w:r>
      <w:r w:rsidR="00B62C4E">
        <w:rPr>
          <w:rFonts w:ascii="Times New Roman" w:hAnsi="Times New Roman"/>
        </w:rPr>
        <w:t xml:space="preserve"> to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Corresponding to its view of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Taoism holds the view of </w:t>
      </w:r>
      <w:r>
        <w:rPr>
          <w:rFonts w:ascii="Times New Roman" w:hAnsi="Times New Roman"/>
        </w:rPr>
        <w:t>“</w:t>
      </w:r>
      <w:r w:rsidR="00B62C4E">
        <w:rPr>
          <w:rFonts w:ascii="Times New Roman" w:hAnsi="Times New Roman"/>
        </w:rPr>
        <w:t>the unity of heaven and man,</w:t>
      </w:r>
      <w:r>
        <w:rPr>
          <w:rFonts w:ascii="Times New Roman" w:hAnsi="Times New Roman"/>
        </w:rPr>
        <w:t>”</w:t>
      </w:r>
      <w:r w:rsidR="00B62C4E">
        <w:rPr>
          <w:rFonts w:ascii="Times New Roman" w:hAnsi="Times New Roman"/>
        </w:rPr>
        <w:t xml:space="preserve"> which is also the main argument of the view of heaven and man in ancient China and the core concept of traditional culture. Taoism's thought of </w:t>
      </w:r>
      <w:r>
        <w:rPr>
          <w:rFonts w:ascii="Times New Roman" w:hAnsi="Times New Roman"/>
        </w:rPr>
        <w:t>“</w:t>
      </w:r>
      <w:r w:rsidR="00B62C4E">
        <w:rPr>
          <w:rFonts w:ascii="Times New Roman" w:hAnsi="Times New Roman"/>
        </w:rPr>
        <w:t>the unity of heaven and man,</w:t>
      </w:r>
      <w:r>
        <w:rPr>
          <w:rFonts w:ascii="Times New Roman" w:hAnsi="Times New Roman"/>
        </w:rPr>
        <w:t>”</w:t>
      </w:r>
      <w:r w:rsidR="00B62C4E">
        <w:rPr>
          <w:rFonts w:ascii="Times New Roman" w:hAnsi="Times New Roman"/>
        </w:rPr>
        <w:t xml:space="preserve"> which originated from Laozi and formed in Zhuangzi, is a view of heaven and man with </w:t>
      </w:r>
      <w:r>
        <w:rPr>
          <w:rFonts w:ascii="Times New Roman" w:hAnsi="Times New Roman"/>
        </w:rPr>
        <w:t>“</w:t>
      </w:r>
      <w:r w:rsidR="00B62C4E">
        <w:rPr>
          <w:rFonts w:ascii="Times New Roman" w:hAnsi="Times New Roman"/>
        </w:rPr>
        <w:t>Tao</w:t>
      </w:r>
      <w:r>
        <w:rPr>
          <w:rFonts w:ascii="Times New Roman" w:hAnsi="Times New Roman"/>
        </w:rPr>
        <w:t>”</w:t>
      </w:r>
      <w:r w:rsidR="00B62C4E">
        <w:rPr>
          <w:rFonts w:ascii="Times New Roman" w:hAnsi="Times New Roman"/>
        </w:rPr>
        <w:t xml:space="preserve"> as the overall control, nature as the principle, heaven, </w:t>
      </w:r>
      <w:proofErr w:type="gramStart"/>
      <w:r w:rsidR="00B62C4E">
        <w:rPr>
          <w:rFonts w:ascii="Times New Roman" w:hAnsi="Times New Roman"/>
        </w:rPr>
        <w:t>man</w:t>
      </w:r>
      <w:proofErr w:type="gramEnd"/>
      <w:r w:rsidR="00B62C4E">
        <w:rPr>
          <w:rFonts w:ascii="Times New Roman" w:hAnsi="Times New Roman"/>
        </w:rPr>
        <w:t xml:space="preserve"> and Tao as a whole, in other words, </w:t>
      </w:r>
      <w:r>
        <w:rPr>
          <w:rFonts w:ascii="Times New Roman" w:hAnsi="Times New Roman"/>
        </w:rPr>
        <w:t>“</w:t>
      </w:r>
      <w:r w:rsidR="00B62C4E">
        <w:rPr>
          <w:rFonts w:ascii="Times New Roman" w:hAnsi="Times New Roman"/>
        </w:rPr>
        <w:t>the unity of heaven and man.</w:t>
      </w:r>
      <w:r>
        <w:rPr>
          <w:rFonts w:ascii="Times New Roman" w:hAnsi="Times New Roman"/>
        </w:rPr>
        <w:t>”</w:t>
      </w:r>
      <w:r w:rsidR="00B62C4E">
        <w:rPr>
          <w:rFonts w:ascii="Times New Roman" w:hAnsi="Times New Roman"/>
        </w:rPr>
        <w:t xml:space="preserve"> Laozi was the earliest thinker who attributed the relationship between heaven and man to harmony. He said, </w:t>
      </w:r>
      <w:r>
        <w:rPr>
          <w:rFonts w:ascii="Times New Roman" w:hAnsi="Times New Roman"/>
        </w:rPr>
        <w:t>“</w:t>
      </w:r>
      <w:r w:rsidR="00B62C4E">
        <w:rPr>
          <w:rFonts w:ascii="Times New Roman" w:hAnsi="Times New Roman"/>
        </w:rPr>
        <w:t>The Tao is big, the sky is big, the earth is big, and the man is big</w:t>
      </w:r>
      <w:r>
        <w:rPr>
          <w:rFonts w:ascii="Times New Roman" w:hAnsi="Times New Roman"/>
        </w:rPr>
        <w:t>”</w:t>
      </w:r>
      <w:r w:rsidR="00B62C4E">
        <w:rPr>
          <w:rStyle w:val="a8"/>
          <w:rFonts w:ascii="Times New Roman" w:hAnsi="Times New Roman"/>
        </w:rPr>
        <w:footnoteReference w:id="16"/>
      </w:r>
      <w:r w:rsidR="00B62C4E">
        <w:rPr>
          <w:rFonts w:ascii="Times New Roman" w:hAnsi="Times New Roman"/>
        </w:rPr>
        <w:t xml:space="preserve">. People, heaven, earth, and Tao are juxtaposed, and </w:t>
      </w:r>
      <w:r w:rsidR="00B62C4E">
        <w:rPr>
          <w:rFonts w:ascii="Times New Roman" w:hAnsi="Times New Roman"/>
        </w:rPr>
        <w:lastRenderedPageBreak/>
        <w:t xml:space="preserve">the harmonious unity of people and heaven lies in nature's inaction to Tao. Both natural heaven and human embody the highest natural law, and they should also abide by the principles of Tao, namely, humanity and heaven. From Laozi to Zhuangzi, because the connotation of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has been extended, it not only includes the natural heaven referred to by Laozi but also represents </w:t>
      </w:r>
      <w:r>
        <w:rPr>
          <w:rFonts w:ascii="Times New Roman" w:hAnsi="Times New Roman"/>
        </w:rPr>
        <w:t>“</w:t>
      </w:r>
      <w:r w:rsidR="00B62C4E">
        <w:rPr>
          <w:rFonts w:ascii="Times New Roman" w:hAnsi="Times New Roman"/>
        </w:rPr>
        <w:t>Tao,</w:t>
      </w:r>
      <w:r>
        <w:rPr>
          <w:rFonts w:ascii="Times New Roman" w:hAnsi="Times New Roman"/>
        </w:rPr>
        <w:t>”</w:t>
      </w:r>
      <w:r w:rsidR="00B62C4E">
        <w:rPr>
          <w:rFonts w:ascii="Times New Roman" w:hAnsi="Times New Roman"/>
        </w:rPr>
        <w:t xml:space="preserve"> so Zhuangzi's </w:t>
      </w:r>
      <w:r>
        <w:rPr>
          <w:rFonts w:ascii="Times New Roman" w:hAnsi="Times New Roman"/>
        </w:rPr>
        <w:t>“</w:t>
      </w:r>
      <w:r w:rsidR="00B62C4E">
        <w:rPr>
          <w:rFonts w:ascii="Times New Roman" w:hAnsi="Times New Roman"/>
        </w:rPr>
        <w:t>harmony between man and nature</w:t>
      </w:r>
      <w:r>
        <w:rPr>
          <w:rFonts w:ascii="Times New Roman" w:hAnsi="Times New Roman"/>
        </w:rPr>
        <w:t>”</w:t>
      </w:r>
      <w:r w:rsidR="00B62C4E">
        <w:rPr>
          <w:rFonts w:ascii="Times New Roman" w:hAnsi="Times New Roman"/>
        </w:rPr>
        <w:t xml:space="preserve"> also has richer content. On the one hand, compared with Laozi, Zhuangzi raised the status of heaven even more, and in the process of </w:t>
      </w:r>
      <w:r>
        <w:rPr>
          <w:rFonts w:ascii="Times New Roman" w:hAnsi="Times New Roman"/>
        </w:rPr>
        <w:t>“</w:t>
      </w:r>
      <w:r w:rsidR="00B62C4E">
        <w:rPr>
          <w:rFonts w:ascii="Times New Roman" w:hAnsi="Times New Roman"/>
        </w:rPr>
        <w:t>the unity of heaven and man,</w:t>
      </w:r>
      <w:r>
        <w:rPr>
          <w:rFonts w:ascii="Times New Roman" w:hAnsi="Times New Roman"/>
        </w:rPr>
        <w:t>”</w:t>
      </w:r>
      <w:r w:rsidR="00B62C4E">
        <w:rPr>
          <w:rFonts w:ascii="Times New Roman" w:hAnsi="Times New Roman"/>
        </w:rPr>
        <w:t xml:space="preserve"> he emphasized the </w:t>
      </w:r>
      <w:r>
        <w:rPr>
          <w:rFonts w:ascii="Times New Roman" w:hAnsi="Times New Roman"/>
        </w:rPr>
        <w:t>“</w:t>
      </w:r>
      <w:r w:rsidR="00B62C4E">
        <w:rPr>
          <w:rFonts w:ascii="Times New Roman" w:hAnsi="Times New Roman"/>
        </w:rPr>
        <w:t>catering</w:t>
      </w:r>
      <w:r>
        <w:rPr>
          <w:rFonts w:ascii="Times New Roman" w:hAnsi="Times New Roman"/>
        </w:rPr>
        <w:t>”</w:t>
      </w:r>
      <w:r w:rsidR="00B62C4E">
        <w:rPr>
          <w:rFonts w:ascii="Times New Roman" w:hAnsi="Times New Roman"/>
        </w:rPr>
        <w:t xml:space="preserve"> of </w:t>
      </w:r>
      <w:r>
        <w:rPr>
          <w:rFonts w:ascii="Times New Roman" w:hAnsi="Times New Roman"/>
        </w:rPr>
        <w:t>“</w:t>
      </w:r>
      <w:r w:rsidR="00B62C4E">
        <w:rPr>
          <w:rFonts w:ascii="Times New Roman" w:hAnsi="Times New Roman"/>
        </w:rPr>
        <w:t>people</w:t>
      </w:r>
      <w:r>
        <w:rPr>
          <w:rFonts w:ascii="Times New Roman" w:hAnsi="Times New Roman"/>
        </w:rPr>
        <w:t>”</w:t>
      </w:r>
      <w:r w:rsidR="00B62C4E">
        <w:rPr>
          <w:rFonts w:ascii="Times New Roman" w:hAnsi="Times New Roman"/>
        </w:rPr>
        <w:t xml:space="preserve"> to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w:t>
      </w:r>
      <w:r>
        <w:rPr>
          <w:rFonts w:ascii="Times New Roman" w:hAnsi="Times New Roman"/>
        </w:rPr>
        <w:t>“</w:t>
      </w:r>
      <w:r w:rsidR="00B62C4E">
        <w:rPr>
          <w:rFonts w:ascii="Times New Roman" w:hAnsi="Times New Roman"/>
        </w:rPr>
        <w:t xml:space="preserve">Some people, heaven also; There are days, and there are days. Man can't have a sky, and nature is also </w:t>
      </w:r>
      <w:r>
        <w:rPr>
          <w:rFonts w:ascii="Times New Roman" w:hAnsi="Times New Roman"/>
        </w:rPr>
        <w:t>“</w:t>
      </w:r>
      <w:r w:rsidR="00B62C4E">
        <w:rPr>
          <w:rStyle w:val="a8"/>
          <w:rFonts w:ascii="Times New Roman" w:hAnsi="Times New Roman"/>
        </w:rPr>
        <w:footnoteReference w:id="17"/>
      </w:r>
      <w:r w:rsidR="00B62C4E">
        <w:rPr>
          <w:rFonts w:ascii="Times New Roman" w:hAnsi="Times New Roman"/>
        </w:rPr>
        <w:t>, thus emphasizing the concept of</w:t>
      </w:r>
      <w:r>
        <w:rPr>
          <w:rFonts w:ascii="Times New Roman" w:hAnsi="Times New Roman"/>
        </w:rPr>
        <w:t>”</w:t>
      </w:r>
      <w:r w:rsidR="00B62C4E">
        <w:rPr>
          <w:rFonts w:ascii="Times New Roman" w:hAnsi="Times New Roman"/>
        </w:rPr>
        <w:t xml:space="preserve"> man and heaven </w:t>
      </w:r>
      <w:r>
        <w:rPr>
          <w:rFonts w:ascii="Times New Roman" w:hAnsi="Times New Roman"/>
        </w:rPr>
        <w:t>“</w:t>
      </w:r>
      <w:r w:rsidR="00B62C4E">
        <w:rPr>
          <w:rFonts w:ascii="Times New Roman" w:hAnsi="Times New Roman"/>
        </w:rPr>
        <w:t xml:space="preserve">as one of nature and man; On the other hand, they are often compared, which further highlights the distinction between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and </w:t>
      </w:r>
      <w:r>
        <w:rPr>
          <w:rFonts w:ascii="Times New Roman" w:hAnsi="Times New Roman"/>
        </w:rPr>
        <w:t>“</w:t>
      </w:r>
      <w:r w:rsidR="00B62C4E">
        <w:rPr>
          <w:rFonts w:ascii="Times New Roman" w:hAnsi="Times New Roman"/>
        </w:rPr>
        <w:t>people,</w:t>
      </w:r>
      <w:r>
        <w:rPr>
          <w:rFonts w:ascii="Times New Roman" w:hAnsi="Times New Roman"/>
        </w:rPr>
        <w:t>”</w:t>
      </w:r>
      <w:r w:rsidR="00B62C4E">
        <w:rPr>
          <w:rFonts w:ascii="Times New Roman" w:hAnsi="Times New Roman"/>
        </w:rPr>
        <w:t xml:space="preserve"> such as </w:t>
      </w:r>
      <w:r>
        <w:rPr>
          <w:rFonts w:ascii="Times New Roman" w:hAnsi="Times New Roman"/>
        </w:rPr>
        <w:t>“</w:t>
      </w:r>
      <w:r w:rsidR="00B62C4E">
        <w:rPr>
          <w:rFonts w:ascii="Times New Roman" w:hAnsi="Times New Roman"/>
        </w:rPr>
        <w:t xml:space="preserve">harmony with people means people's happiness; Being in harmony with heaven is called </w:t>
      </w:r>
      <w:r>
        <w:rPr>
          <w:rFonts w:ascii="Times New Roman" w:hAnsi="Times New Roman"/>
        </w:rPr>
        <w:t>“</w:t>
      </w:r>
      <w:r w:rsidR="00B62C4E">
        <w:rPr>
          <w:rFonts w:ascii="Times New Roman" w:hAnsi="Times New Roman"/>
        </w:rPr>
        <w:t>happiness in heaven</w:t>
      </w:r>
      <w:r>
        <w:rPr>
          <w:rFonts w:ascii="Times New Roman" w:hAnsi="Times New Roman"/>
        </w:rPr>
        <w:t>”</w:t>
      </w:r>
      <w:r w:rsidR="00B62C4E">
        <w:rPr>
          <w:rStyle w:val="a8"/>
          <w:rFonts w:ascii="Times New Roman" w:hAnsi="Times New Roman"/>
        </w:rPr>
        <w:footnoteReference w:id="18"/>
      </w:r>
      <w:r w:rsidR="00B62C4E">
        <w:rPr>
          <w:rFonts w:ascii="Times New Roman" w:hAnsi="Times New Roman"/>
        </w:rPr>
        <w:t xml:space="preserve">, although there is an element of excessive suppression of human's natural position, it reflects that </w:t>
      </w:r>
      <w:r>
        <w:rPr>
          <w:rFonts w:ascii="Times New Roman" w:hAnsi="Times New Roman"/>
        </w:rPr>
        <w:t>“</w:t>
      </w:r>
      <w:r w:rsidR="00B62C4E">
        <w:rPr>
          <w:rFonts w:ascii="Times New Roman" w:hAnsi="Times New Roman"/>
        </w:rPr>
        <w:t>heaven</w:t>
      </w:r>
      <w:r>
        <w:rPr>
          <w:rFonts w:ascii="Times New Roman" w:hAnsi="Times New Roman"/>
        </w:rPr>
        <w:t>”</w:t>
      </w:r>
      <w:r w:rsidR="00B62C4E">
        <w:rPr>
          <w:rFonts w:ascii="Times New Roman" w:hAnsi="Times New Roman"/>
        </w:rPr>
        <w:t xml:space="preserve"> and </w:t>
      </w:r>
      <w:r>
        <w:rPr>
          <w:rFonts w:ascii="Times New Roman" w:hAnsi="Times New Roman"/>
        </w:rPr>
        <w:t>“</w:t>
      </w:r>
      <w:r w:rsidR="00B62C4E">
        <w:rPr>
          <w:rFonts w:ascii="Times New Roman" w:hAnsi="Times New Roman"/>
        </w:rPr>
        <w:t>human</w:t>
      </w:r>
      <w:r>
        <w:rPr>
          <w:rFonts w:ascii="Times New Roman" w:hAnsi="Times New Roman"/>
        </w:rPr>
        <w:t>”</w:t>
      </w:r>
      <w:r w:rsidR="00B62C4E">
        <w:rPr>
          <w:rFonts w:ascii="Times New Roman" w:hAnsi="Times New Roman"/>
        </w:rPr>
        <w:t xml:space="preserve"> have reached a harmonious state in opposition and unity.</w:t>
      </w:r>
    </w:p>
    <w:p w14:paraId="316475B3" w14:textId="77777777" w:rsidR="00B62C4E" w:rsidRDefault="00B62C4E" w:rsidP="0010526C">
      <w:pPr>
        <w:spacing w:line="480" w:lineRule="auto"/>
        <w:ind w:firstLineChars="200" w:firstLine="480"/>
        <w:jc w:val="both"/>
      </w:pPr>
    </w:p>
    <w:p w14:paraId="772D9945" w14:textId="07154318" w:rsidR="00B62C4E" w:rsidRPr="00B62C4E" w:rsidRDefault="00B62C4E" w:rsidP="0010526C">
      <w:pPr>
        <w:widowControl w:val="0"/>
        <w:spacing w:line="480" w:lineRule="auto"/>
        <w:jc w:val="both"/>
        <w:rPr>
          <w:rFonts w:ascii="Times New Roman" w:hAnsi="Times New Roman"/>
          <w:b/>
          <w:bCs/>
          <w:sz w:val="28"/>
          <w:szCs w:val="28"/>
        </w:rPr>
      </w:pPr>
      <w:r>
        <w:rPr>
          <w:rFonts w:ascii="Times New Roman" w:hAnsi="Times New Roman"/>
          <w:b/>
          <w:bCs/>
          <w:sz w:val="28"/>
          <w:szCs w:val="28"/>
        </w:rPr>
        <w:t xml:space="preserve">2.2 </w:t>
      </w:r>
      <w:r w:rsidRPr="00B62C4E">
        <w:rPr>
          <w:rFonts w:ascii="Times New Roman" w:hAnsi="Times New Roman"/>
          <w:b/>
          <w:bCs/>
          <w:sz w:val="28"/>
          <w:szCs w:val="28"/>
        </w:rPr>
        <w:t xml:space="preserve">Value the </w:t>
      </w:r>
      <w:r w:rsidR="005566F9">
        <w:rPr>
          <w:rFonts w:ascii="Times New Roman" w:hAnsi="Times New Roman"/>
          <w:b/>
          <w:bCs/>
          <w:sz w:val="28"/>
          <w:szCs w:val="28"/>
        </w:rPr>
        <w:t>M</w:t>
      </w:r>
      <w:r w:rsidRPr="00B62C4E">
        <w:rPr>
          <w:rFonts w:ascii="Times New Roman" w:hAnsi="Times New Roman"/>
          <w:b/>
          <w:bCs/>
          <w:sz w:val="28"/>
          <w:szCs w:val="28"/>
        </w:rPr>
        <w:t xml:space="preserve">orality and </w:t>
      </w:r>
      <w:r w:rsidR="005566F9">
        <w:rPr>
          <w:rFonts w:ascii="Times New Roman" w:hAnsi="Times New Roman"/>
          <w:b/>
          <w:bCs/>
          <w:sz w:val="28"/>
          <w:szCs w:val="28"/>
        </w:rPr>
        <w:t>V</w:t>
      </w:r>
      <w:r w:rsidRPr="00B62C4E">
        <w:rPr>
          <w:rFonts w:ascii="Times New Roman" w:hAnsi="Times New Roman"/>
          <w:b/>
          <w:bCs/>
          <w:sz w:val="28"/>
          <w:szCs w:val="28"/>
        </w:rPr>
        <w:t>irtue</w:t>
      </w:r>
    </w:p>
    <w:p w14:paraId="2B5DDFAF" w14:textId="5D7CB948" w:rsidR="00B62C4E" w:rsidRDefault="00B62C4E" w:rsidP="0010526C">
      <w:pPr>
        <w:spacing w:line="480" w:lineRule="auto"/>
        <w:ind w:firstLineChars="200" w:firstLine="480"/>
        <w:jc w:val="both"/>
        <w:rPr>
          <w:rFonts w:asciiTheme="minorHAnsi" w:eastAsiaTheme="minorEastAsia" w:hAnsiTheme="minorHAnsi" w:cstheme="minorBidi"/>
        </w:rPr>
      </w:pPr>
      <w:r>
        <w:rPr>
          <w:rFonts w:ascii="Times New Roman" w:hAnsi="Times New Roman"/>
        </w:rPr>
        <w:t xml:space="preserve">Taoism, with Laozi and Zhuangzi as its core, always puts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in the first place in theory. The noumenon world established by both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w:t>
      </w:r>
      <w:r>
        <w:rPr>
          <w:rFonts w:ascii="Times New Roman" w:hAnsi="Times New Roman"/>
        </w:rPr>
        <w:lastRenderedPageBreak/>
        <w:t>constitutes the fundamental premise of Taoism and is also the philosophical foundation of Taoist environmental ethics.</w:t>
      </w:r>
    </w:p>
    <w:p w14:paraId="4B5AFA8A" w14:textId="0A975AE0" w:rsidR="00B62C4E" w:rsidRDefault="00B62C4E" w:rsidP="0010526C">
      <w:pPr>
        <w:spacing w:line="480" w:lineRule="auto"/>
        <w:ind w:firstLineChars="200" w:firstLine="480"/>
        <w:jc w:val="both"/>
      </w:pPr>
      <w:r>
        <w:rPr>
          <w:rFonts w:ascii="Times New Roman" w:hAnsi="Times New Roman"/>
        </w:rPr>
        <w:t xml:space="preserve">As for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it is not only the core of Taoism and Taoism named after it but also an important concept of Chinese philosophy. Whether it is pre-Qin Taoism or Taoism system,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has the characteristics of origin and ontology. The word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has a long history as an abstract concept, such as Fang Zhaohui's test: </w:t>
      </w:r>
      <w:proofErr w:type="gramStart"/>
      <w:r w:rsidR="00DD0085">
        <w:rPr>
          <w:rFonts w:ascii="Times New Roman" w:hAnsi="Times New Roman"/>
        </w:rPr>
        <w:t>“</w:t>
      </w:r>
      <w:proofErr w:type="gramEnd"/>
      <w:r>
        <w:rPr>
          <w:rFonts w:ascii="Times New Roman" w:hAnsi="Times New Roman"/>
        </w:rPr>
        <w:t>If we look at the origin of the word, we find that in early documents such as the pre-Qin Dynasty, one of the original words of</w:t>
      </w:r>
      <w:r w:rsidR="00C0786C">
        <w:rPr>
          <w:rFonts w:ascii="Times New Roman" w:hAnsi="Times New Roman"/>
        </w:rPr>
        <w:t xml:space="preserve"> </w:t>
      </w:r>
      <w:r w:rsidR="00C0786C">
        <w:rPr>
          <w:rFonts w:ascii="Times New Roman" w:hAnsi="Times New Roman"/>
        </w:rPr>
        <w:t>“</w:t>
      </w:r>
      <w:r>
        <w:rPr>
          <w:rFonts w:ascii="Times New Roman" w:hAnsi="Times New Roman"/>
        </w:rPr>
        <w:t>Tao</w:t>
      </w:r>
      <w:r w:rsidR="00C0786C">
        <w:rPr>
          <w:rFonts w:ascii="Times New Roman" w:hAnsi="Times New Roman"/>
        </w:rPr>
        <w:t xml:space="preserve">” </w:t>
      </w:r>
      <w:r>
        <w:rPr>
          <w:rFonts w:ascii="Times New Roman" w:hAnsi="Times New Roman"/>
        </w:rPr>
        <w:t xml:space="preserve"> was</w:t>
      </w:r>
      <w:r w:rsidR="00AE3F18">
        <w:rPr>
          <w:rFonts w:ascii="Times New Roman" w:hAnsi="Times New Roman"/>
        </w:rPr>
        <w:t xml:space="preserve">  </w:t>
      </w:r>
      <w:r w:rsidR="00AE3F18">
        <w:rPr>
          <w:rFonts w:ascii="Times New Roman" w:hAnsi="Times New Roman"/>
        </w:rPr>
        <w:t>“</w:t>
      </w:r>
      <w:r>
        <w:rPr>
          <w:rFonts w:ascii="Times New Roman" w:hAnsi="Times New Roman"/>
        </w:rPr>
        <w:t>guide</w:t>
      </w:r>
      <w:r w:rsidR="00AE3F18">
        <w:rPr>
          <w:rFonts w:ascii="Times New Roman" w:hAnsi="Times New Roman"/>
        </w:rPr>
        <w:t>”</w:t>
      </w:r>
      <w:r>
        <w:rPr>
          <w:rFonts w:ascii="Times New Roman" w:hAnsi="Times New Roman"/>
        </w:rPr>
        <w:t>, and its original meaning was</w:t>
      </w:r>
      <w:r w:rsidR="00C0786C">
        <w:rPr>
          <w:rFonts w:ascii="Times New Roman" w:hAnsi="Times New Roman"/>
        </w:rPr>
        <w:t xml:space="preserve"> </w:t>
      </w:r>
      <w:r w:rsidR="00AE3F18">
        <w:rPr>
          <w:rFonts w:ascii="Times New Roman" w:hAnsi="Times New Roman" w:hint="eastAsia"/>
        </w:rPr>
        <w:t>“</w:t>
      </w:r>
      <w:r>
        <w:rPr>
          <w:rFonts w:ascii="Times New Roman" w:hAnsi="Times New Roman"/>
        </w:rPr>
        <w:t xml:space="preserve">guide people, </w:t>
      </w:r>
      <w:r w:rsidR="008D288C">
        <w:rPr>
          <w:rFonts w:ascii="Times New Roman" w:hAnsi="Times New Roman" w:hint="eastAsia"/>
        </w:rPr>
        <w:t>”</w:t>
      </w:r>
      <w:r>
        <w:rPr>
          <w:rFonts w:ascii="Times New Roman" w:hAnsi="Times New Roman"/>
        </w:rPr>
        <w:t xml:space="preserve">but there was no obvious </w:t>
      </w:r>
      <w:r w:rsidR="008D288C">
        <w:rPr>
          <w:rFonts w:ascii="Times New Roman" w:hAnsi="Times New Roman"/>
        </w:rPr>
        <w:t>“</w:t>
      </w:r>
      <w:r>
        <w:rPr>
          <w:rFonts w:ascii="Times New Roman" w:hAnsi="Times New Roman"/>
        </w:rPr>
        <w:t>transcendental</w:t>
      </w:r>
      <w:r w:rsidR="008D288C">
        <w:rPr>
          <w:rFonts w:ascii="Times New Roman" w:hAnsi="Times New Roman"/>
        </w:rPr>
        <w:t>”</w:t>
      </w:r>
      <w:r w:rsidR="008D288C">
        <w:rPr>
          <w:rFonts w:ascii="Times New Roman" w:hAnsi="Times New Roman"/>
        </w:rPr>
        <w:t xml:space="preserve"> </w:t>
      </w:r>
      <w:r>
        <w:rPr>
          <w:rFonts w:ascii="Times New Roman" w:hAnsi="Times New Roman"/>
        </w:rPr>
        <w:t xml:space="preserve">connotation in the word, and the metaphysical noumenon meaning of </w:t>
      </w:r>
      <w:r w:rsidR="008D288C">
        <w:rPr>
          <w:rFonts w:ascii="Times New Roman" w:hAnsi="Times New Roman"/>
        </w:rPr>
        <w:t>“</w:t>
      </w:r>
      <w:r>
        <w:rPr>
          <w:rFonts w:ascii="Times New Roman" w:hAnsi="Times New Roman"/>
        </w:rPr>
        <w:t>Tao</w:t>
      </w:r>
      <w:r w:rsidR="008D288C">
        <w:rPr>
          <w:rFonts w:ascii="Times New Roman" w:hAnsi="Times New Roman"/>
        </w:rPr>
        <w:t xml:space="preserve">” </w:t>
      </w:r>
      <w:r>
        <w:rPr>
          <w:rFonts w:ascii="Times New Roman" w:hAnsi="Times New Roman"/>
        </w:rPr>
        <w:t xml:space="preserve"> started from Laozi.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is before the existence of heaven and earth, which embodies the original characteristics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On the other hand, the abstract Tao also shows certain ontological characteristics in Laozi, such as </w:t>
      </w:r>
      <w:r w:rsidR="00DD0085">
        <w:rPr>
          <w:rFonts w:ascii="Times New Roman" w:hAnsi="Times New Roman"/>
        </w:rPr>
        <w:t>“</w:t>
      </w:r>
      <w:r>
        <w:rPr>
          <w:rFonts w:ascii="Times New Roman" w:hAnsi="Times New Roman"/>
        </w:rPr>
        <w:t>opposing the movement of Tao, using it for the weak</w:t>
      </w:r>
      <w:r w:rsidR="00DD0085">
        <w:rPr>
          <w:rFonts w:ascii="Times New Roman" w:hAnsi="Times New Roman"/>
        </w:rPr>
        <w:t>”</w:t>
      </w:r>
      <w:r>
        <w:rPr>
          <w:rStyle w:val="a8"/>
          <w:rFonts w:ascii="Times New Roman" w:hAnsi="Times New Roman"/>
        </w:rPr>
        <w:footnoteReference w:id="19"/>
      </w:r>
      <w:r>
        <w:rPr>
          <w:rFonts w:ascii="Times New Roman" w:hAnsi="Times New Roman"/>
        </w:rPr>
        <w:t xml:space="preserve">, </w:t>
      </w:r>
      <w:r w:rsidR="00DD0085">
        <w:rPr>
          <w:rFonts w:ascii="Times New Roman" w:hAnsi="Times New Roman"/>
        </w:rPr>
        <w:t>“</w:t>
      </w:r>
      <w:r>
        <w:rPr>
          <w:rFonts w:ascii="Times New Roman" w:hAnsi="Times New Roman"/>
        </w:rPr>
        <w:t>Tao is the master of all things</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is not only the sum of laws of nature but also the master of them. Later, Zhuangzi inherited Laozi's view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and put the characteristics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more towards regularity and </w:t>
      </w:r>
      <w:proofErr w:type="gramStart"/>
      <w:r>
        <w:rPr>
          <w:rFonts w:ascii="Times New Roman" w:hAnsi="Times New Roman"/>
        </w:rPr>
        <w:t>transcendence, and</w:t>
      </w:r>
      <w:proofErr w:type="gramEnd"/>
      <w:r>
        <w:rPr>
          <w:rFonts w:ascii="Times New Roman" w:hAnsi="Times New Roman"/>
        </w:rPr>
        <w:t xml:space="preserve"> weakened the role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as the origin.</w:t>
      </w:r>
    </w:p>
    <w:p w14:paraId="7C4A6249" w14:textId="5BCCBC73" w:rsidR="00B62C4E" w:rsidRDefault="00B62C4E" w:rsidP="0010526C">
      <w:pPr>
        <w:spacing w:line="480" w:lineRule="auto"/>
        <w:ind w:firstLineChars="200" w:firstLine="480"/>
        <w:jc w:val="both"/>
      </w:pPr>
      <w:r>
        <w:rPr>
          <w:rFonts w:ascii="Times New Roman" w:hAnsi="Times New Roman"/>
        </w:rPr>
        <w:t xml:space="preserve">The word </w:t>
      </w:r>
      <w:r w:rsidR="00DD0085">
        <w:rPr>
          <w:rFonts w:ascii="Times New Roman" w:hAnsi="Times New Roman"/>
        </w:rPr>
        <w:t>“</w:t>
      </w:r>
      <w:r>
        <w:rPr>
          <w:rFonts w:ascii="Times New Roman" w:hAnsi="Times New Roman"/>
        </w:rPr>
        <w:t>de</w:t>
      </w:r>
      <w:r w:rsidR="00DD0085">
        <w:rPr>
          <w:rFonts w:ascii="Times New Roman" w:hAnsi="Times New Roman"/>
        </w:rPr>
        <w:t>”</w:t>
      </w:r>
      <w:r>
        <w:rPr>
          <w:rFonts w:ascii="Times New Roman" w:hAnsi="Times New Roman"/>
        </w:rPr>
        <w:t xml:space="preserve"> also had an original abstract meaning before Laozi endowed it with a unique Taoist connotation. In the discourse of Laozi and Zhuangzi, compared with the grandeur and transcendence of Tao, the ontological meaning covered by </w:t>
      </w:r>
      <w:r>
        <w:rPr>
          <w:rFonts w:ascii="Times New Roman" w:hAnsi="Times New Roman"/>
        </w:rPr>
        <w:lastRenderedPageBreak/>
        <w:t xml:space="preserve">virtue is more realistic. There are 45 words and phrases about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in Laozi, such as </w:t>
      </w:r>
      <w:r w:rsidR="00DD0085">
        <w:rPr>
          <w:rFonts w:ascii="Times New Roman" w:hAnsi="Times New Roman"/>
        </w:rPr>
        <w:t>“</w:t>
      </w:r>
      <w:r>
        <w:rPr>
          <w:rFonts w:ascii="Times New Roman" w:hAnsi="Times New Roman"/>
        </w:rPr>
        <w:t>the content of Confucius and virtue, the only way to obey</w:t>
      </w:r>
      <w:r w:rsidR="00DD0085">
        <w:rPr>
          <w:rFonts w:ascii="Times New Roman" w:hAnsi="Times New Roman"/>
        </w:rPr>
        <w:t>”</w:t>
      </w:r>
      <w:r>
        <w:rPr>
          <w:rFonts w:ascii="Times New Roman" w:hAnsi="Times New Roman"/>
        </w:rPr>
        <w:t xml:space="preserve">,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is an abstract attribute derived from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have a concrete relationship. Wang Bi's interpretation of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w:t>
      </w:r>
      <w:r w:rsidR="00DD0085">
        <w:rPr>
          <w:rFonts w:ascii="Times New Roman" w:hAnsi="Times New Roman"/>
        </w:rPr>
        <w:t>“</w:t>
      </w:r>
      <w:r>
        <w:rPr>
          <w:rFonts w:ascii="Times New Roman" w:hAnsi="Times New Roman"/>
        </w:rPr>
        <w:t>virtue, you get it,</w:t>
      </w:r>
      <w:r w:rsidR="00DD0085">
        <w:rPr>
          <w:rFonts w:ascii="Times New Roman" w:hAnsi="Times New Roman"/>
        </w:rPr>
        <w:t>”</w:t>
      </w:r>
      <w:r>
        <w:rPr>
          <w:rFonts w:ascii="Times New Roman" w:hAnsi="Times New Roman"/>
        </w:rPr>
        <w:t xml:space="preserve"> </w:t>
      </w:r>
      <w:r w:rsidR="00DD0085">
        <w:rPr>
          <w:rFonts w:ascii="Times New Roman" w:hAnsi="Times New Roman"/>
        </w:rPr>
        <w:t>“</w:t>
      </w:r>
      <w:r>
        <w:rPr>
          <w:rFonts w:ascii="Times New Roman" w:hAnsi="Times New Roman"/>
        </w:rPr>
        <w:t xml:space="preserve">Why do you get it? By the Tao. </w:t>
      </w:r>
      <w:proofErr w:type="gramStart"/>
      <w:r w:rsidR="00DD0085">
        <w:rPr>
          <w:rFonts w:ascii="Times New Roman" w:hAnsi="Times New Roman"/>
        </w:rPr>
        <w:t>“</w:t>
      </w:r>
      <w:r>
        <w:rPr>
          <w:rFonts w:ascii="Times New Roman" w:hAnsi="Times New Roman"/>
        </w:rPr>
        <w:t xml:space="preserve"> Modern</w:t>
      </w:r>
      <w:proofErr w:type="gramEnd"/>
      <w:r>
        <w:rPr>
          <w:rFonts w:ascii="Times New Roman" w:hAnsi="Times New Roman"/>
        </w:rPr>
        <w:t xml:space="preserve"> Chen Guying thinks: </w:t>
      </w:r>
      <w:r w:rsidR="00DD0085">
        <w:rPr>
          <w:rFonts w:ascii="Times New Roman" w:hAnsi="Times New Roman"/>
        </w:rPr>
        <w:t>“</w:t>
      </w:r>
      <w:r>
        <w:rPr>
          <w:rFonts w:ascii="Times New Roman" w:hAnsi="Times New Roman"/>
        </w:rPr>
        <w:t>The function of things embodied in' Tao' is called' virtue'</w:t>
      </w:r>
      <w:r w:rsidR="00DD0085">
        <w:rPr>
          <w:rFonts w:ascii="Times New Roman" w:hAnsi="Times New Roman"/>
        </w:rPr>
        <w:t>“</w:t>
      </w:r>
      <w:r>
        <w:rPr>
          <w:rFonts w:ascii="Times New Roman" w:hAnsi="Times New Roman"/>
        </w:rPr>
        <w:t xml:space="preserve"> </w:t>
      </w:r>
      <w:r>
        <w:rPr>
          <w:rStyle w:val="a8"/>
          <w:rFonts w:ascii="Times New Roman" w:hAnsi="Times New Roman"/>
        </w:rPr>
        <w:footnoteReference w:id="20"/>
      </w:r>
      <w:r>
        <w:rPr>
          <w:rFonts w:ascii="Times New Roman" w:hAnsi="Times New Roman"/>
        </w:rPr>
        <w:t xml:space="preserve">. </w:t>
      </w:r>
      <w:r w:rsidR="00DD0085">
        <w:rPr>
          <w:rFonts w:ascii="Times New Roman" w:hAnsi="Times New Roman"/>
        </w:rPr>
        <w:t>“</w:t>
      </w:r>
      <w:r>
        <w:rPr>
          <w:rFonts w:ascii="Times New Roman" w:hAnsi="Times New Roman"/>
        </w:rPr>
        <w:t>Morality</w:t>
      </w:r>
      <w:r w:rsidR="00DD0085">
        <w:rPr>
          <w:rFonts w:ascii="Times New Roman" w:hAnsi="Times New Roman"/>
        </w:rPr>
        <w:t>”</w:t>
      </w:r>
      <w:r>
        <w:rPr>
          <w:rFonts w:ascii="Times New Roman" w:hAnsi="Times New Roman"/>
        </w:rPr>
        <w:t xml:space="preserve"> has become a necessary factor in the process of Tao falling to the form. Based on this, it has different properties and contents when combined with specific people and things. When Tao exists in things, it shows the nature of natural things. When it exists in human beings, human nature shows human virtue. Of course, regardless of Laozi's or Zhuangzi's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whether it is </w:t>
      </w:r>
      <w:r w:rsidR="00DD0085">
        <w:rPr>
          <w:rFonts w:ascii="Times New Roman" w:hAnsi="Times New Roman"/>
        </w:rPr>
        <w:t>“</w:t>
      </w:r>
      <w:r>
        <w:rPr>
          <w:rFonts w:ascii="Times New Roman" w:hAnsi="Times New Roman"/>
        </w:rPr>
        <w:t>human virtue</w:t>
      </w:r>
      <w:r w:rsidR="00DD0085">
        <w:rPr>
          <w:rFonts w:ascii="Times New Roman" w:hAnsi="Times New Roman"/>
        </w:rPr>
        <w:t>”</w:t>
      </w:r>
      <w:r>
        <w:rPr>
          <w:rFonts w:ascii="Times New Roman" w:hAnsi="Times New Roman"/>
        </w:rPr>
        <w:t xml:space="preserve"> or </w:t>
      </w:r>
      <w:r w:rsidR="00DD0085">
        <w:rPr>
          <w:rFonts w:ascii="Times New Roman" w:hAnsi="Times New Roman"/>
        </w:rPr>
        <w:t>“</w:t>
      </w:r>
      <w:r>
        <w:rPr>
          <w:rFonts w:ascii="Times New Roman" w:hAnsi="Times New Roman"/>
        </w:rPr>
        <w:t>material virtue,</w:t>
      </w:r>
      <w:r w:rsidR="00DD0085">
        <w:rPr>
          <w:rFonts w:ascii="Times New Roman" w:hAnsi="Times New Roman"/>
        </w:rPr>
        <w:t>”</w:t>
      </w:r>
      <w:r>
        <w:rPr>
          <w:rFonts w:ascii="Times New Roman" w:hAnsi="Times New Roman"/>
        </w:rPr>
        <w:t xml:space="preserve"> it is always necessary to follow the Tao and conform to nature. Therefore, compared with the supremacy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connects people and things more realistically, and the inherent values brought by its natural nature are also the focus of environmental ethics.</w:t>
      </w:r>
    </w:p>
    <w:p w14:paraId="4CA988C6" w14:textId="66EDE308" w:rsidR="00B62C4E" w:rsidRDefault="00B62C4E" w:rsidP="0010526C">
      <w:pPr>
        <w:spacing w:line="480" w:lineRule="auto"/>
        <w:ind w:firstLineChars="200" w:firstLine="480"/>
        <w:jc w:val="both"/>
      </w:pPr>
      <w:r>
        <w:rPr>
          <w:rFonts w:ascii="Times New Roman" w:hAnsi="Times New Roman"/>
        </w:rPr>
        <w:t xml:space="preserve">Specifically, </w:t>
      </w:r>
      <w:r w:rsidR="00DD0085">
        <w:rPr>
          <w:rFonts w:ascii="Times New Roman" w:hAnsi="Times New Roman"/>
        </w:rPr>
        <w:t>“</w:t>
      </w:r>
      <w:r>
        <w:rPr>
          <w:rFonts w:ascii="Times New Roman" w:hAnsi="Times New Roman"/>
        </w:rPr>
        <w:t>Tao gives birth to everything,</w:t>
      </w:r>
      <w:r w:rsidR="00DD0085">
        <w:rPr>
          <w:rFonts w:ascii="Times New Roman" w:hAnsi="Times New Roman"/>
        </w:rPr>
        <w:t>”</w:t>
      </w:r>
      <w:r>
        <w:rPr>
          <w:rFonts w:ascii="Times New Roman" w:hAnsi="Times New Roman"/>
        </w:rPr>
        <w:t xml:space="preserve"> </w:t>
      </w:r>
      <w:r w:rsidR="00DD0085">
        <w:rPr>
          <w:rFonts w:ascii="Times New Roman" w:hAnsi="Times New Roman"/>
        </w:rPr>
        <w:t>“</w:t>
      </w:r>
      <w:r>
        <w:rPr>
          <w:rFonts w:ascii="Times New Roman" w:hAnsi="Times New Roman"/>
        </w:rPr>
        <w:t>Tao follows nature,</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from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constitute the ecological connotation of Taoism </w:t>
      </w:r>
      <w:r w:rsidR="00DD0085">
        <w:rPr>
          <w:rFonts w:ascii="Times New Roman" w:hAnsi="Times New Roman"/>
        </w:rPr>
        <w:t>“</w:t>
      </w:r>
      <w:r>
        <w:rPr>
          <w:rFonts w:ascii="Times New Roman" w:hAnsi="Times New Roman"/>
        </w:rPr>
        <w:t xml:space="preserve">respecting Tao and valuing </w:t>
      </w:r>
      <w:proofErr w:type="gramStart"/>
      <w:r>
        <w:rPr>
          <w:rFonts w:ascii="Times New Roman" w:hAnsi="Times New Roman"/>
        </w:rPr>
        <w:t>virtue .</w:t>
      </w:r>
      <w:proofErr w:type="gramEnd"/>
      <w:r w:rsidR="00DD0085">
        <w:rPr>
          <w:rFonts w:ascii="Times New Roman" w:hAnsi="Times New Roman"/>
        </w:rPr>
        <w:t>”</w:t>
      </w:r>
      <w:r>
        <w:rPr>
          <w:rFonts w:ascii="Times New Roman" w:hAnsi="Times New Roman"/>
        </w:rPr>
        <w:t xml:space="preserve"> Tao</w:t>
      </w:r>
      <w:r w:rsidR="00DD0085">
        <w:rPr>
          <w:rFonts w:ascii="Times New Roman" w:hAnsi="Times New Roman"/>
        </w:rPr>
        <w:t>”</w:t>
      </w:r>
      <w:r>
        <w:rPr>
          <w:rFonts w:ascii="Times New Roman" w:hAnsi="Times New Roman"/>
        </w:rPr>
        <w:t xml:space="preserve"> is undoubtedly the core category in the Taoist and Taoist conceptual world, and the way that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concretely shows its core control function is </w:t>
      </w:r>
      <w:r w:rsidR="00DD0085">
        <w:rPr>
          <w:rFonts w:ascii="Times New Roman" w:hAnsi="Times New Roman"/>
        </w:rPr>
        <w:t>“</w:t>
      </w:r>
      <w:r>
        <w:rPr>
          <w:rFonts w:ascii="Times New Roman" w:hAnsi="Times New Roman"/>
        </w:rPr>
        <w:t>living</w:t>
      </w:r>
      <w:r w:rsidR="00DD0085">
        <w:rPr>
          <w:rFonts w:ascii="Times New Roman" w:hAnsi="Times New Roman"/>
        </w:rPr>
        <w:t>”</w:t>
      </w:r>
      <w:r>
        <w:rPr>
          <w:rFonts w:ascii="Times New Roman" w:hAnsi="Times New Roman"/>
        </w:rPr>
        <w:t xml:space="preserve"> all things. In the whole abstract process of Tao's </w:t>
      </w:r>
      <w:r w:rsidR="00DD0085">
        <w:rPr>
          <w:rFonts w:ascii="Times New Roman" w:hAnsi="Times New Roman"/>
        </w:rPr>
        <w:t>“</w:t>
      </w:r>
      <w:r>
        <w:rPr>
          <w:rFonts w:ascii="Times New Roman" w:hAnsi="Times New Roman"/>
        </w:rPr>
        <w:t>life</w:t>
      </w:r>
      <w:r w:rsidR="00DD0085">
        <w:rPr>
          <w:rFonts w:ascii="Times New Roman" w:hAnsi="Times New Roman"/>
        </w:rPr>
        <w:t>”</w:t>
      </w:r>
      <w:r>
        <w:rPr>
          <w:rFonts w:ascii="Times New Roman" w:hAnsi="Times New Roman"/>
        </w:rPr>
        <w:t xml:space="preserve"> of all things, it gives full play to its origin and ontological attributes in the Taoist philosophical thought system, thus showing the ecological implication contained in Taoist thought. </w:t>
      </w:r>
      <w:proofErr w:type="gramStart"/>
      <w:r>
        <w:rPr>
          <w:rFonts w:ascii="Times New Roman" w:hAnsi="Times New Roman"/>
        </w:rPr>
        <w:t xml:space="preserve">First of </w:t>
      </w:r>
      <w:r>
        <w:rPr>
          <w:rFonts w:ascii="Times New Roman" w:hAnsi="Times New Roman"/>
        </w:rPr>
        <w:lastRenderedPageBreak/>
        <w:t>all</w:t>
      </w:r>
      <w:proofErr w:type="gramEnd"/>
      <w:r>
        <w:rPr>
          <w:rFonts w:ascii="Times New Roman" w:hAnsi="Times New Roman"/>
        </w:rPr>
        <w:t xml:space="preserve">,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is the only source of all things, and it is transformed into concrete things in no particular order. In the Taoist ideological system, elements such as </w:t>
      </w:r>
      <w:r w:rsidR="00DD0085">
        <w:rPr>
          <w:rFonts w:ascii="Times New Roman" w:hAnsi="Times New Roman"/>
        </w:rPr>
        <w:t>“</w:t>
      </w:r>
      <w:r>
        <w:rPr>
          <w:rFonts w:ascii="Times New Roman" w:hAnsi="Times New Roman"/>
        </w:rPr>
        <w:t>Qi,</w:t>
      </w:r>
      <w:r w:rsidR="00DD0085">
        <w:rPr>
          <w:rFonts w:ascii="Times New Roman" w:hAnsi="Times New Roman"/>
        </w:rPr>
        <w:t>”</w:t>
      </w:r>
      <w:r>
        <w:rPr>
          <w:rFonts w:ascii="Times New Roman" w:hAnsi="Times New Roman"/>
        </w:rPr>
        <w:t xml:space="preserve"> </w:t>
      </w:r>
      <w:r w:rsidR="00DD0085">
        <w:rPr>
          <w:rFonts w:ascii="Times New Roman" w:hAnsi="Times New Roman"/>
        </w:rPr>
        <w:t>“</w:t>
      </w:r>
      <w:r>
        <w:rPr>
          <w:rFonts w:ascii="Times New Roman" w:hAnsi="Times New Roman"/>
        </w:rPr>
        <w:t>Qi,</w:t>
      </w:r>
      <w:r w:rsidR="00DD0085">
        <w:rPr>
          <w:rFonts w:ascii="Times New Roman" w:hAnsi="Times New Roman"/>
        </w:rPr>
        <w:t>”</w:t>
      </w:r>
      <w:r>
        <w:rPr>
          <w:rFonts w:ascii="Times New Roman" w:hAnsi="Times New Roman"/>
        </w:rPr>
        <w:t xml:space="preserve"> and so on are often used as the physical referents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to achieve </w:t>
      </w:r>
      <w:r w:rsidR="00DD0085">
        <w:rPr>
          <w:rFonts w:ascii="Times New Roman" w:hAnsi="Times New Roman"/>
        </w:rPr>
        <w:t>“</w:t>
      </w:r>
      <w:r>
        <w:rPr>
          <w:rFonts w:ascii="Times New Roman" w:hAnsi="Times New Roman"/>
        </w:rPr>
        <w:t xml:space="preserve">all </w:t>
      </w:r>
      <w:proofErr w:type="gramStart"/>
      <w:r>
        <w:rPr>
          <w:rFonts w:ascii="Times New Roman" w:hAnsi="Times New Roman"/>
        </w:rPr>
        <w:t>things .</w:t>
      </w:r>
      <w:r w:rsidR="00DD0085">
        <w:rPr>
          <w:rFonts w:ascii="Times New Roman" w:hAnsi="Times New Roman"/>
        </w:rPr>
        <w:t>”</w:t>
      </w:r>
      <w:r>
        <w:rPr>
          <w:rFonts w:ascii="Times New Roman" w:hAnsi="Times New Roman"/>
        </w:rPr>
        <w:t>Since</w:t>
      </w:r>
      <w:proofErr w:type="gramEnd"/>
      <w:r>
        <w:rPr>
          <w:rFonts w:ascii="Times New Roman" w:hAnsi="Times New Roman"/>
        </w:rPr>
        <w:t xml:space="preserve"> then, it has shown that people are of the same origin and intimacy with all things. Laozi's </w:t>
      </w:r>
      <w:r w:rsidR="00DD0085">
        <w:rPr>
          <w:rFonts w:ascii="Times New Roman" w:hAnsi="Times New Roman"/>
        </w:rPr>
        <w:t>“</w:t>
      </w:r>
      <w:r>
        <w:rPr>
          <w:rFonts w:ascii="Times New Roman" w:hAnsi="Times New Roman"/>
        </w:rPr>
        <w:t>Tao gives birth to everything</w:t>
      </w:r>
      <w:r w:rsidR="00DD0085">
        <w:rPr>
          <w:rFonts w:ascii="Times New Roman" w:hAnsi="Times New Roman"/>
        </w:rPr>
        <w:t>”</w:t>
      </w:r>
      <w:r>
        <w:rPr>
          <w:rFonts w:ascii="Times New Roman" w:hAnsi="Times New Roman"/>
        </w:rPr>
        <w:t xml:space="preserve"> is described as an abstract process of </w:t>
      </w:r>
      <w:r w:rsidR="00DD0085">
        <w:rPr>
          <w:rFonts w:ascii="Times New Roman" w:hAnsi="Times New Roman"/>
        </w:rPr>
        <w:t>“</w:t>
      </w:r>
      <w:r>
        <w:rPr>
          <w:rFonts w:ascii="Times New Roman" w:hAnsi="Times New Roman"/>
        </w:rPr>
        <w:t>being lonely and lonely, being independent without changing, walking around without danger</w:t>
      </w:r>
      <w:r w:rsidR="00DD0085">
        <w:rPr>
          <w:rFonts w:ascii="Times New Roman" w:hAnsi="Times New Roman"/>
        </w:rPr>
        <w:t>”</w:t>
      </w:r>
      <w:r>
        <w:rPr>
          <w:rFonts w:ascii="Times New Roman" w:hAnsi="Times New Roman"/>
        </w:rPr>
        <w:t xml:space="preserve">. Although Zhuangzi pays attention to the spiritual pursuit of the realm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his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also plays the role of the origin of everything. It can be seen from the above that </w:t>
      </w:r>
      <w:r w:rsidR="00DD0085">
        <w:rPr>
          <w:rFonts w:ascii="Times New Roman" w:hAnsi="Times New Roman"/>
        </w:rPr>
        <w:t>“</w:t>
      </w:r>
      <w:r>
        <w:rPr>
          <w:rFonts w:ascii="Times New Roman" w:hAnsi="Times New Roman"/>
        </w:rPr>
        <w:t>Tao gives birth to all things</w:t>
      </w:r>
      <w:r w:rsidR="00DD0085">
        <w:rPr>
          <w:rFonts w:ascii="Times New Roman" w:hAnsi="Times New Roman"/>
        </w:rPr>
        <w:t>”</w:t>
      </w:r>
      <w:r>
        <w:rPr>
          <w:rFonts w:ascii="Times New Roman" w:hAnsi="Times New Roman"/>
        </w:rPr>
        <w:t xml:space="preserve"> shows the ecological view that Taoist people and natural objects have the same root and homology. Since things and people are on the same road, they should not hurt each other, especially human beings with subjective initiative. Based on the philosophy of </w:t>
      </w:r>
      <w:r w:rsidR="00DD0085">
        <w:rPr>
          <w:rFonts w:ascii="Times New Roman" w:hAnsi="Times New Roman"/>
        </w:rPr>
        <w:t>“</w:t>
      </w:r>
      <w:r>
        <w:rPr>
          <w:rFonts w:ascii="Times New Roman" w:hAnsi="Times New Roman"/>
        </w:rPr>
        <w:t>Tao gives birth to all things,</w:t>
      </w:r>
      <w:r w:rsidR="00DD0085">
        <w:rPr>
          <w:rFonts w:ascii="Times New Roman" w:hAnsi="Times New Roman"/>
        </w:rPr>
        <w:t>”</w:t>
      </w:r>
      <w:r>
        <w:rPr>
          <w:rFonts w:ascii="Times New Roman" w:hAnsi="Times New Roman"/>
        </w:rPr>
        <w:t xml:space="preserve"> Taoism has formed the ecological, holistic view of </w:t>
      </w:r>
      <w:r w:rsidR="00DD0085">
        <w:rPr>
          <w:rFonts w:ascii="Times New Roman" w:hAnsi="Times New Roman"/>
        </w:rPr>
        <w:t>“</w:t>
      </w:r>
      <w:r>
        <w:rPr>
          <w:rFonts w:ascii="Times New Roman" w:hAnsi="Times New Roman"/>
        </w:rPr>
        <w:t>Heaven, Earth, and Man</w:t>
      </w:r>
      <w:r w:rsidR="00DD0085">
        <w:rPr>
          <w:rFonts w:ascii="Times New Roman" w:hAnsi="Times New Roman"/>
        </w:rPr>
        <w:t>”</w:t>
      </w:r>
      <w:r>
        <w:rPr>
          <w:rFonts w:ascii="Times New Roman" w:hAnsi="Times New Roman"/>
        </w:rPr>
        <w:t xml:space="preserve"> under Tao, warning people that the plunder and destruction of nature will inevitably endanger people's survival, which is of great significance for environmental protection.</w:t>
      </w:r>
    </w:p>
    <w:p w14:paraId="1EF0F052" w14:textId="01EBEFE0" w:rsidR="00B62C4E" w:rsidRDefault="00B62C4E" w:rsidP="0010526C">
      <w:pPr>
        <w:spacing w:line="480" w:lineRule="auto"/>
        <w:ind w:firstLineChars="200" w:firstLine="480"/>
        <w:jc w:val="both"/>
      </w:pPr>
      <w:r>
        <w:rPr>
          <w:rFonts w:ascii="Times New Roman" w:hAnsi="Times New Roman"/>
        </w:rPr>
        <w:t xml:space="preserve">As an entry,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does not frequently appear in Laozi and Zhuangzi, but it is often discussed with other core concepts such as Tao, everything, heaven, and earth, which shows its importance. The word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like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has already appeared in ancient culture, but as a specific philosophical concept, it began in Laozi. The most fundamental words about the meaning of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in Laozi are: </w:t>
      </w:r>
      <w:r w:rsidR="00DD0085">
        <w:rPr>
          <w:rFonts w:ascii="Times New Roman" w:hAnsi="Times New Roman"/>
        </w:rPr>
        <w:t>“</w:t>
      </w:r>
      <w:r>
        <w:rPr>
          <w:rFonts w:ascii="Times New Roman" w:hAnsi="Times New Roman"/>
        </w:rPr>
        <w:t>Man rules the land, the land rules the heaven, the heaven rules the road, and the road rules the nature .</w:t>
      </w:r>
      <w:r w:rsidR="00DD0085">
        <w:rPr>
          <w:rFonts w:ascii="Times New Roman" w:hAnsi="Times New Roman"/>
        </w:rPr>
        <w:t>”</w:t>
      </w:r>
      <w:r>
        <w:rPr>
          <w:rFonts w:ascii="Times New Roman" w:hAnsi="Times New Roman"/>
        </w:rPr>
        <w:t xml:space="preserve">From Laozi's cosmological point of view,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is one of the properties of </w:t>
      </w:r>
      <w:r w:rsidR="00DD0085">
        <w:rPr>
          <w:rFonts w:ascii="Times New Roman" w:hAnsi="Times New Roman"/>
        </w:rPr>
        <w:lastRenderedPageBreak/>
        <w:t>“</w:t>
      </w:r>
      <w:r>
        <w:rPr>
          <w:rFonts w:ascii="Times New Roman" w:hAnsi="Times New Roman"/>
        </w:rPr>
        <w:t>Tao .</w:t>
      </w:r>
      <w:r w:rsidR="00DD0085">
        <w:rPr>
          <w:rFonts w:ascii="Times New Roman" w:hAnsi="Times New Roman"/>
        </w:rPr>
        <w:t>”</w:t>
      </w:r>
      <w:r>
        <w:rPr>
          <w:rFonts w:ascii="Times New Roman" w:hAnsi="Times New Roman"/>
        </w:rPr>
        <w:t xml:space="preserve">From this point of view, its theoretical position is no less than that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and Zhuangzi also said: </w:t>
      </w:r>
      <w:r w:rsidR="00DD0085">
        <w:rPr>
          <w:rFonts w:ascii="Times New Roman" w:hAnsi="Times New Roman"/>
        </w:rPr>
        <w:t>“</w:t>
      </w:r>
      <w:r>
        <w:rPr>
          <w:rFonts w:ascii="Times New Roman" w:hAnsi="Times New Roman"/>
        </w:rPr>
        <w:t>Since the root of this world, there is no heaven and earth, and it has been fixed since ancient times</w:t>
      </w:r>
      <w:r w:rsidR="00DD0085">
        <w:rPr>
          <w:rFonts w:ascii="Times New Roman" w:hAnsi="Times New Roman"/>
        </w:rPr>
        <w:t>”</w:t>
      </w:r>
      <w:r>
        <w:rPr>
          <w:rStyle w:val="a8"/>
          <w:rFonts w:ascii="Times New Roman" w:hAnsi="Times New Roman"/>
        </w:rPr>
        <w:footnoteReference w:id="21"/>
      </w:r>
      <w:r>
        <w:rPr>
          <w:rFonts w:ascii="Times New Roman" w:hAnsi="Times New Roman"/>
        </w:rPr>
        <w:t xml:space="preserve">. Therefore, as far as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is concerned, whether it is its existence or the way of transforming everything,</w:t>
      </w:r>
    </w:p>
    <w:p w14:paraId="1C402BD8" w14:textId="5E121D5C" w:rsidR="00B62C4E" w:rsidRDefault="00B62C4E" w:rsidP="0010526C">
      <w:pPr>
        <w:spacing w:line="480" w:lineRule="auto"/>
        <w:ind w:firstLineChars="200" w:firstLine="480"/>
        <w:jc w:val="both"/>
      </w:pPr>
      <w:r>
        <w:rPr>
          <w:rFonts w:ascii="Times New Roman" w:hAnsi="Times New Roman"/>
        </w:rPr>
        <w:t xml:space="preserve">For people,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also means the spiritual pursuit of life, and the way to realize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lies in </w:t>
      </w:r>
      <w:r w:rsidR="00DD0085">
        <w:rPr>
          <w:rFonts w:ascii="Times New Roman" w:hAnsi="Times New Roman"/>
        </w:rPr>
        <w:t>“</w:t>
      </w:r>
      <w:r>
        <w:rPr>
          <w:rFonts w:ascii="Times New Roman" w:hAnsi="Times New Roman"/>
        </w:rPr>
        <w:t>assisting the nature of all things but not daring to do it,</w:t>
      </w:r>
      <w:r w:rsidR="00DD0085">
        <w:rPr>
          <w:rFonts w:ascii="Times New Roman" w:hAnsi="Times New Roman"/>
        </w:rPr>
        <w:t>”</w:t>
      </w:r>
      <w:r>
        <w:rPr>
          <w:rFonts w:ascii="Times New Roman" w:hAnsi="Times New Roman"/>
        </w:rPr>
        <w:t xml:space="preserve"> that is, </w:t>
      </w:r>
      <w:r w:rsidR="00DD0085">
        <w:rPr>
          <w:rFonts w:ascii="Times New Roman" w:hAnsi="Times New Roman"/>
        </w:rPr>
        <w:t>“</w:t>
      </w:r>
      <w:r>
        <w:rPr>
          <w:rFonts w:ascii="Times New Roman" w:hAnsi="Times New Roman"/>
        </w:rPr>
        <w:t xml:space="preserve">doing </w:t>
      </w:r>
      <w:proofErr w:type="gramStart"/>
      <w:r>
        <w:rPr>
          <w:rFonts w:ascii="Times New Roman" w:hAnsi="Times New Roman"/>
        </w:rPr>
        <w:t>nothing .</w:t>
      </w:r>
      <w:r w:rsidR="00DD0085">
        <w:rPr>
          <w:rFonts w:ascii="Times New Roman" w:hAnsi="Times New Roman"/>
        </w:rPr>
        <w:t>”</w:t>
      </w:r>
      <w:r>
        <w:rPr>
          <w:rFonts w:ascii="Times New Roman" w:hAnsi="Times New Roman"/>
        </w:rPr>
        <w:t>People</w:t>
      </w:r>
      <w:proofErr w:type="gramEnd"/>
      <w:r>
        <w:rPr>
          <w:rFonts w:ascii="Times New Roman" w:hAnsi="Times New Roman"/>
        </w:rPr>
        <w:t xml:space="preserve"> live by the principle of doing nothing and abiding by the Tao and conform to all things in nature. </w:t>
      </w:r>
      <w:r w:rsidR="00DD0085">
        <w:rPr>
          <w:rFonts w:ascii="Times New Roman" w:hAnsi="Times New Roman"/>
        </w:rPr>
        <w:t>“</w:t>
      </w:r>
      <w:r>
        <w:rPr>
          <w:rFonts w:ascii="Times New Roman" w:hAnsi="Times New Roman"/>
        </w:rPr>
        <w:t>Taoism is natural</w:t>
      </w:r>
      <w:r w:rsidR="00DD0085">
        <w:rPr>
          <w:rFonts w:ascii="Times New Roman" w:hAnsi="Times New Roman"/>
        </w:rPr>
        <w:t>”</w:t>
      </w:r>
      <w:r>
        <w:rPr>
          <w:rFonts w:ascii="Times New Roman" w:hAnsi="Times New Roman"/>
        </w:rPr>
        <w:t xml:space="preserve"> asks people to restrain their desires, regulate their </w:t>
      </w:r>
      <w:proofErr w:type="spellStart"/>
      <w:r>
        <w:rPr>
          <w:rFonts w:ascii="Times New Roman" w:hAnsi="Times New Roman"/>
        </w:rPr>
        <w:t>behavior</w:t>
      </w:r>
      <w:proofErr w:type="spellEnd"/>
      <w:r>
        <w:rPr>
          <w:rFonts w:ascii="Times New Roman" w:hAnsi="Times New Roman"/>
        </w:rPr>
        <w:t xml:space="preserve">, and not interfere with foreign things. Generally speaking, </w:t>
      </w:r>
      <w:r w:rsidR="00DD0085">
        <w:rPr>
          <w:rFonts w:ascii="Times New Roman" w:hAnsi="Times New Roman"/>
        </w:rPr>
        <w:t>“</w:t>
      </w:r>
      <w:r>
        <w:rPr>
          <w:rFonts w:ascii="Times New Roman" w:hAnsi="Times New Roman"/>
        </w:rPr>
        <w:t>Tao follows nature</w:t>
      </w:r>
      <w:r w:rsidR="00DD0085">
        <w:rPr>
          <w:rFonts w:ascii="Times New Roman" w:hAnsi="Times New Roman"/>
        </w:rPr>
        <w:t>”</w:t>
      </w:r>
      <w:r>
        <w:rPr>
          <w:rFonts w:ascii="Times New Roman" w:hAnsi="Times New Roman"/>
        </w:rPr>
        <w:t xml:space="preserve"> can be interpreted as: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does not depend on the existence of all things, but takes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as its essence, and changes all things without interference, so that all things are born with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and exist and develop according to their nature. Based on this primitive theory, Taoism has formed an ecological view of respecting everything and a natural attitude of treating things with </w:t>
      </w:r>
      <w:r w:rsidR="00DD0085">
        <w:rPr>
          <w:rFonts w:ascii="Times New Roman" w:hAnsi="Times New Roman"/>
        </w:rPr>
        <w:t>“</w:t>
      </w:r>
      <w:proofErr w:type="gramStart"/>
      <w:r>
        <w:rPr>
          <w:rFonts w:ascii="Times New Roman" w:hAnsi="Times New Roman"/>
        </w:rPr>
        <w:t>inaction .</w:t>
      </w:r>
      <w:r w:rsidR="00DD0085">
        <w:rPr>
          <w:rFonts w:ascii="Times New Roman" w:hAnsi="Times New Roman"/>
        </w:rPr>
        <w:t>”</w:t>
      </w:r>
      <w:r>
        <w:rPr>
          <w:rFonts w:ascii="Times New Roman" w:hAnsi="Times New Roman"/>
        </w:rPr>
        <w:t>On</w:t>
      </w:r>
      <w:proofErr w:type="gramEnd"/>
      <w:r>
        <w:rPr>
          <w:rFonts w:ascii="Times New Roman" w:hAnsi="Times New Roman"/>
        </w:rPr>
        <w:t xml:space="preserve"> the theoretical level of environmental ethics, </w:t>
      </w:r>
      <w:r w:rsidR="00DD0085">
        <w:rPr>
          <w:rFonts w:ascii="Times New Roman" w:hAnsi="Times New Roman"/>
        </w:rPr>
        <w:t>“</w:t>
      </w:r>
      <w:r>
        <w:rPr>
          <w:rFonts w:ascii="Times New Roman" w:hAnsi="Times New Roman"/>
        </w:rPr>
        <w:t>Taoism and Nature</w:t>
      </w:r>
      <w:r w:rsidR="00DD0085">
        <w:rPr>
          <w:rFonts w:ascii="Times New Roman" w:hAnsi="Times New Roman"/>
        </w:rPr>
        <w:t>”</w:t>
      </w:r>
      <w:r>
        <w:rPr>
          <w:rFonts w:ascii="Times New Roman" w:hAnsi="Times New Roman"/>
        </w:rPr>
        <w:t xml:space="preserve"> is not only the conscious awareness of equality of all things but also the environmental protection methodology of respecting and protecting nature with a responsible attitude of </w:t>
      </w:r>
      <w:r w:rsidR="00DD0085">
        <w:rPr>
          <w:rFonts w:ascii="Times New Roman" w:hAnsi="Times New Roman"/>
        </w:rPr>
        <w:t>“</w:t>
      </w:r>
      <w:r>
        <w:rPr>
          <w:rFonts w:ascii="Times New Roman" w:hAnsi="Times New Roman"/>
        </w:rPr>
        <w:t>not acting recklessly.</w:t>
      </w:r>
      <w:r w:rsidR="00DD0085">
        <w:rPr>
          <w:rFonts w:ascii="Times New Roman" w:hAnsi="Times New Roman"/>
        </w:rPr>
        <w:t>”</w:t>
      </w:r>
    </w:p>
    <w:p w14:paraId="64DEBDD5" w14:textId="45587F2A" w:rsidR="00B62C4E" w:rsidRPr="00717738" w:rsidRDefault="00AA0F52" w:rsidP="00717738">
      <w:pPr>
        <w:spacing w:line="480" w:lineRule="auto"/>
        <w:ind w:firstLine="420"/>
        <w:jc w:val="both"/>
        <w:rPr>
          <w:rFonts w:ascii="Times New Roman" w:hAnsi="Times New Roman"/>
        </w:rPr>
      </w:pPr>
      <w:r>
        <w:rPr>
          <w:rFonts w:ascii="Times New Roman" w:hAnsi="Times New Roman"/>
        </w:rPr>
        <w:lastRenderedPageBreak/>
        <w:t>“Tao”</w:t>
      </w:r>
      <w:r w:rsidR="0066032D" w:rsidRPr="00717738">
        <w:rPr>
          <w:rFonts w:ascii="Times New Roman" w:hAnsi="Times New Roman"/>
        </w:rPr>
        <w:t xml:space="preserve"> </w:t>
      </w:r>
      <w:r w:rsidR="00B62C4E" w:rsidRPr="00717738">
        <w:rPr>
          <w:rFonts w:ascii="Times New Roman" w:hAnsi="Times New Roman"/>
        </w:rPr>
        <w:t>and</w:t>
      </w:r>
      <w:r w:rsidR="00DD0085" w:rsidRPr="00717738">
        <w:rPr>
          <w:rFonts w:ascii="Times New Roman" w:hAnsi="Times New Roman"/>
        </w:rPr>
        <w:t xml:space="preserve"> </w:t>
      </w:r>
      <w:r w:rsidR="00B3754D">
        <w:rPr>
          <w:rFonts w:ascii="Times New Roman" w:hAnsi="Times New Roman"/>
        </w:rPr>
        <w:t>“</w:t>
      </w:r>
      <w:r>
        <w:rPr>
          <w:rFonts w:ascii="Times New Roman" w:hAnsi="Times New Roman"/>
        </w:rPr>
        <w:t>De</w:t>
      </w:r>
      <w:r w:rsidR="00B3754D">
        <w:rPr>
          <w:rFonts w:ascii="Times New Roman" w:hAnsi="Times New Roman"/>
        </w:rPr>
        <w:t>”</w:t>
      </w:r>
      <w:r>
        <w:rPr>
          <w:rFonts w:ascii="Times New Roman" w:hAnsi="Times New Roman"/>
        </w:rPr>
        <w:t xml:space="preserve"> </w:t>
      </w:r>
      <w:r w:rsidR="00B62C4E" w:rsidRPr="00717738">
        <w:rPr>
          <w:rFonts w:ascii="Times New Roman" w:hAnsi="Times New Roman"/>
        </w:rPr>
        <w:t>are social-ethical norms from the perspective of Confucianism, while</w:t>
      </w:r>
      <w:r w:rsidR="00B3754D">
        <w:rPr>
          <w:rFonts w:ascii="Times New Roman" w:hAnsi="Times New Roman"/>
        </w:rPr>
        <w:t xml:space="preserve"> </w:t>
      </w:r>
      <w:r w:rsidR="00B3754D">
        <w:rPr>
          <w:rFonts w:ascii="Times New Roman" w:hAnsi="Times New Roman"/>
        </w:rPr>
        <w:t>“Tao”</w:t>
      </w:r>
      <w:r w:rsidR="00B3754D" w:rsidRPr="00717738">
        <w:rPr>
          <w:rFonts w:ascii="Times New Roman" w:hAnsi="Times New Roman"/>
        </w:rPr>
        <w:t xml:space="preserve"> and </w:t>
      </w:r>
      <w:r w:rsidR="00B3754D">
        <w:rPr>
          <w:rFonts w:ascii="Times New Roman" w:hAnsi="Times New Roman"/>
        </w:rPr>
        <w:t>“De”</w:t>
      </w:r>
      <w:r w:rsidR="00B62C4E" w:rsidRPr="00717738">
        <w:rPr>
          <w:rFonts w:ascii="Times New Roman" w:hAnsi="Times New Roman"/>
        </w:rPr>
        <w:t xml:space="preserve"> in Taoist ideas are relatively focused on ontological significance, not concepts directly oriented to people.</w:t>
      </w:r>
    </w:p>
    <w:p w14:paraId="50256F57" w14:textId="5F7D9811" w:rsidR="00B62C4E" w:rsidRPr="00B62C4E" w:rsidRDefault="00B62C4E" w:rsidP="0010526C">
      <w:pPr>
        <w:spacing w:line="480" w:lineRule="auto"/>
        <w:ind w:firstLineChars="200" w:firstLine="480"/>
        <w:jc w:val="both"/>
        <w:rPr>
          <w:rFonts w:ascii="Times New Roman" w:hAnsi="Times New Roman"/>
        </w:rPr>
      </w:pPr>
      <w:r>
        <w:rPr>
          <w:rFonts w:ascii="Times New Roman" w:hAnsi="Times New Roman"/>
        </w:rPr>
        <w:t xml:space="preserve">Practically speaking, Taoism's </w:t>
      </w:r>
      <w:r w:rsidR="00DD0085" w:rsidRPr="00717738">
        <w:rPr>
          <w:rFonts w:ascii="Times New Roman" w:hAnsi="Times New Roman"/>
        </w:rPr>
        <w:t>“</w:t>
      </w:r>
      <w:r>
        <w:rPr>
          <w:rFonts w:ascii="Times New Roman" w:hAnsi="Times New Roman"/>
        </w:rPr>
        <w:t>guiding the Tao with morality</w:t>
      </w:r>
      <w:r w:rsidR="00DD0085" w:rsidRPr="00717738">
        <w:rPr>
          <w:rFonts w:ascii="Times New Roman" w:hAnsi="Times New Roman"/>
        </w:rPr>
        <w:t>”</w:t>
      </w:r>
      <w:r>
        <w:rPr>
          <w:rFonts w:ascii="Times New Roman" w:hAnsi="Times New Roman"/>
        </w:rPr>
        <w:t xml:space="preserve"> can be used as an effective way to realize the harmony between man and nature. Its rationality lies in: the main reason for the conflict between man and nature lies in the wrong positioning of man's role and the lack of environmental morality. Marx's ecological view thinks that when people achieve all-around development, they realize the common development of man and nature because human beings realize all-around development on the premise of a comprehensive and correct grasp of the laws of nature. On the contrary, to achieve the reconciliation between man and nature, it is necessary to know nature, that is, to know and respect the nature of all things; On the other hand, people should also extend moral care to the natural environment. Only after the awareness of moral responsibility is formed can people take moral actions towards nature, which is also the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required in environmental protection. To sum up, the environmental ethics mentioned today can be regarded as one of the meanings of </w:t>
      </w:r>
      <w:r w:rsidR="00DD0085">
        <w:rPr>
          <w:rFonts w:ascii="Times New Roman" w:hAnsi="Times New Roman"/>
        </w:rPr>
        <w:t>“</w:t>
      </w:r>
      <w:r>
        <w:rPr>
          <w:rFonts w:ascii="Times New Roman" w:hAnsi="Times New Roman"/>
        </w:rPr>
        <w:t>virtue</w:t>
      </w:r>
      <w:r w:rsidR="00DD0085">
        <w:rPr>
          <w:rFonts w:ascii="Times New Roman" w:hAnsi="Times New Roman"/>
        </w:rPr>
        <w:t>”</w:t>
      </w:r>
      <w:r>
        <w:rPr>
          <w:rFonts w:ascii="Times New Roman" w:hAnsi="Times New Roman"/>
        </w:rPr>
        <w:t xml:space="preserve"> in Taoism. According to </w:t>
      </w:r>
      <w:r w:rsidR="00DD0085" w:rsidRPr="00717738">
        <w:rPr>
          <w:rFonts w:ascii="Times New Roman" w:hAnsi="Times New Roman"/>
        </w:rPr>
        <w:t>“</w:t>
      </w:r>
      <w:r w:rsidRPr="00717738">
        <w:rPr>
          <w:rFonts w:ascii="Times New Roman" w:hAnsi="Times New Roman"/>
        </w:rPr>
        <w:t>leading the way with virtue,</w:t>
      </w:r>
      <w:r w:rsidR="00DD0085" w:rsidRPr="00717738">
        <w:rPr>
          <w:rFonts w:ascii="Times New Roman" w:hAnsi="Times New Roman"/>
        </w:rPr>
        <w:t>”</w:t>
      </w:r>
      <w:r>
        <w:rPr>
          <w:rFonts w:ascii="Times New Roman" w:hAnsi="Times New Roman"/>
        </w:rPr>
        <w:t xml:space="preserve"> we should strengthen people's self-cultivation and the construction of environmental ethics so that people can conform to nature.</w:t>
      </w:r>
      <w:r w:rsidRPr="00B62C4E">
        <w:rPr>
          <w:rFonts w:ascii="Times New Roman" w:hAnsi="Times New Roman" w:hint="eastAsia"/>
        </w:rPr>
        <w:t xml:space="preserve"> </w:t>
      </w:r>
    </w:p>
    <w:p w14:paraId="6C52C2BF" w14:textId="77777777" w:rsidR="00A134B6" w:rsidRDefault="00A134B6" w:rsidP="0010526C">
      <w:pPr>
        <w:widowControl w:val="0"/>
        <w:tabs>
          <w:tab w:val="left" w:pos="951"/>
        </w:tabs>
        <w:autoSpaceDE w:val="0"/>
        <w:autoSpaceDN w:val="0"/>
        <w:spacing w:before="67" w:line="480" w:lineRule="auto"/>
        <w:outlineLvl w:val="0"/>
        <w:rPr>
          <w:rFonts w:ascii="Times New Roman" w:hAnsi="Times New Roman"/>
        </w:rPr>
      </w:pPr>
      <w:bookmarkStart w:id="12" w:name="_Toc98487436"/>
    </w:p>
    <w:p w14:paraId="02BC3568" w14:textId="6C63B6AD" w:rsidR="00B62C4E" w:rsidRPr="00A134B6" w:rsidRDefault="005566F9" w:rsidP="0010526C">
      <w:pPr>
        <w:pStyle w:val="a5"/>
        <w:widowControl w:val="0"/>
        <w:numPr>
          <w:ilvl w:val="0"/>
          <w:numId w:val="25"/>
        </w:numPr>
        <w:tabs>
          <w:tab w:val="left" w:pos="951"/>
        </w:tabs>
        <w:autoSpaceDE w:val="0"/>
        <w:autoSpaceDN w:val="0"/>
        <w:spacing w:before="67" w:line="480" w:lineRule="auto"/>
        <w:outlineLvl w:val="0"/>
        <w:rPr>
          <w:rFonts w:ascii="Times New Roman" w:eastAsia="Times New Roman" w:hAnsi="Times New Roman"/>
          <w:b/>
          <w:bCs/>
          <w:w w:val="105"/>
          <w:sz w:val="36"/>
          <w:szCs w:val="36"/>
          <w:lang w:val="en-GB" w:eastAsia="en-US"/>
        </w:rPr>
      </w:pPr>
      <w:r w:rsidRPr="00A134B6">
        <w:rPr>
          <w:rFonts w:ascii="Times New Roman" w:eastAsia="Times New Roman" w:hAnsi="Times New Roman" w:hint="eastAsia"/>
          <w:b/>
          <w:bCs/>
          <w:w w:val="105"/>
          <w:sz w:val="36"/>
          <w:szCs w:val="36"/>
          <w:lang w:val="en-GB" w:eastAsia="en-US"/>
        </w:rPr>
        <w:t>General situation of environmental ethics</w:t>
      </w:r>
      <w:bookmarkEnd w:id="12"/>
    </w:p>
    <w:p w14:paraId="30DABAA4" w14:textId="3965CE96" w:rsidR="005566F9" w:rsidRDefault="005566F9" w:rsidP="0010526C">
      <w:pPr>
        <w:spacing w:line="480" w:lineRule="auto"/>
        <w:ind w:firstLineChars="200" w:firstLine="480"/>
        <w:rPr>
          <w:rFonts w:ascii="Times New Roman" w:hAnsi="Times New Roman"/>
        </w:rPr>
      </w:pPr>
      <w:r>
        <w:rPr>
          <w:rFonts w:ascii="Times New Roman" w:hAnsi="Times New Roman"/>
        </w:rPr>
        <w:lastRenderedPageBreak/>
        <w:t>The rise of western environmental ethics is accompanied by the aggravation of the ecological crisis and the growth of environmental science such as ecology. However, the ethics between man and nature in western civilization has a longer historical origin, and finally created a discipline that focuses on environmental ethics as the philosophical thinking object, and then developed into various schools.</w:t>
      </w:r>
    </w:p>
    <w:p w14:paraId="11B32CBB" w14:textId="77777777" w:rsidR="005566F9" w:rsidRDefault="005566F9" w:rsidP="0010526C">
      <w:pPr>
        <w:spacing w:line="480" w:lineRule="auto"/>
        <w:ind w:firstLineChars="200" w:firstLine="480"/>
        <w:rPr>
          <w:rFonts w:ascii="Times New Roman" w:eastAsiaTheme="minorEastAsia" w:hAnsi="Times New Roman"/>
          <w:lang w:val="en-US" w:eastAsia="zh-CN"/>
        </w:rPr>
      </w:pPr>
    </w:p>
    <w:p w14:paraId="5236F560" w14:textId="77777777" w:rsidR="005566F9" w:rsidRPr="005566F9" w:rsidRDefault="005566F9" w:rsidP="0010526C">
      <w:pPr>
        <w:widowControl w:val="0"/>
        <w:spacing w:line="480" w:lineRule="auto"/>
        <w:jc w:val="both"/>
        <w:rPr>
          <w:rFonts w:ascii="Times New Roman" w:hAnsi="Times New Roman"/>
          <w:b/>
          <w:bCs/>
          <w:sz w:val="28"/>
          <w:szCs w:val="28"/>
        </w:rPr>
      </w:pPr>
      <w:r w:rsidRPr="005566F9">
        <w:rPr>
          <w:rFonts w:ascii="Times New Roman" w:hAnsi="Times New Roman"/>
          <w:b/>
          <w:bCs/>
          <w:sz w:val="28"/>
          <w:szCs w:val="28"/>
        </w:rPr>
        <w:t>3.1 Development of Western Environmental Ethics</w:t>
      </w:r>
    </w:p>
    <w:p w14:paraId="21704EE0" w14:textId="77777777" w:rsidR="005566F9" w:rsidRDefault="005566F9" w:rsidP="0010526C">
      <w:pPr>
        <w:spacing w:line="480" w:lineRule="auto"/>
        <w:ind w:firstLineChars="200" w:firstLine="480"/>
      </w:pPr>
      <w:r>
        <w:rPr>
          <w:rFonts w:ascii="Times New Roman" w:hAnsi="Times New Roman"/>
        </w:rPr>
        <w:t>Western environmental ethics reflects the moral relationship between man and nature. Because of the historical environment, people in early society seldom looked at nature from the relationship between man and nature but simply explained nature or nature alone. This kind of earliest thinking about the environment also greatly influenced how Westerners think about nature in later generations. In other words, the ideological origin of environmental ethics comes from the view of nature in traditional western philosophy and religious culture.</w:t>
      </w:r>
    </w:p>
    <w:p w14:paraId="6C8EA989" w14:textId="48F39D8C" w:rsidR="005566F9" w:rsidRDefault="005566F9" w:rsidP="0010526C">
      <w:pPr>
        <w:spacing w:line="480" w:lineRule="auto"/>
        <w:ind w:firstLineChars="200" w:firstLine="480"/>
      </w:pPr>
      <w:r>
        <w:rPr>
          <w:rFonts w:ascii="Times New Roman" w:hAnsi="Times New Roman"/>
        </w:rPr>
        <w:t xml:space="preserve">The western philosophy tradition started from ancient Greek philosophy. In the ancient Greek period, the concept of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meant the nature of things, and Aristotle made a special explanation of </w:t>
      </w:r>
      <w:r w:rsidR="00DD0085">
        <w:rPr>
          <w:rFonts w:ascii="Times New Roman" w:hAnsi="Times New Roman"/>
        </w:rPr>
        <w:t>“</w:t>
      </w:r>
      <w:proofErr w:type="gramStart"/>
      <w:r>
        <w:rPr>
          <w:rFonts w:ascii="Times New Roman" w:hAnsi="Times New Roman"/>
        </w:rPr>
        <w:t>nature .</w:t>
      </w:r>
      <w:proofErr w:type="gramEnd"/>
      <w:r w:rsidR="00DD0085">
        <w:rPr>
          <w:rFonts w:ascii="Times New Roman" w:hAnsi="Times New Roman"/>
        </w:rPr>
        <w:t>”</w:t>
      </w:r>
      <w:r w:rsidR="002C5561">
        <w:rPr>
          <w:rFonts w:ascii="Times New Roman" w:hAnsi="Times New Roman"/>
        </w:rPr>
        <w:t xml:space="preserve"> </w:t>
      </w:r>
      <w:r>
        <w:rPr>
          <w:rFonts w:ascii="Times New Roman" w:hAnsi="Times New Roman"/>
        </w:rPr>
        <w:t xml:space="preserve">He extended the connotation of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to </w:t>
      </w:r>
      <w:r w:rsidR="00DD0085">
        <w:rPr>
          <w:rFonts w:ascii="Times New Roman" w:hAnsi="Times New Roman"/>
        </w:rPr>
        <w:t>“</w:t>
      </w:r>
      <w:r>
        <w:rPr>
          <w:rFonts w:ascii="Times New Roman" w:hAnsi="Times New Roman"/>
        </w:rPr>
        <w:t xml:space="preserve">the origin and reason of things' movement and </w:t>
      </w:r>
      <w:proofErr w:type="gramStart"/>
      <w:r>
        <w:rPr>
          <w:rFonts w:ascii="Times New Roman" w:hAnsi="Times New Roman"/>
        </w:rPr>
        <w:t>change .</w:t>
      </w:r>
      <w:proofErr w:type="gramEnd"/>
      <w:r w:rsidR="00DD0085">
        <w:rPr>
          <w:rFonts w:ascii="Times New Roman" w:hAnsi="Times New Roman"/>
        </w:rPr>
        <w:t>”</w:t>
      </w:r>
      <w:r w:rsidR="002C5561">
        <w:rPr>
          <w:rFonts w:ascii="Times New Roman" w:hAnsi="Times New Roman"/>
        </w:rPr>
        <w:t xml:space="preserve"> </w:t>
      </w:r>
      <w:r>
        <w:rPr>
          <w:rFonts w:ascii="Times New Roman" w:hAnsi="Times New Roman"/>
        </w:rPr>
        <w:t xml:space="preserve">It can be seen that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is more a way for ancient Greek philosophers to explain the principles and laws of the world origin. Correspondingly, in ancient Greece, the </w:t>
      </w:r>
      <w:r w:rsidR="00DD0085">
        <w:rPr>
          <w:rFonts w:ascii="Times New Roman" w:hAnsi="Times New Roman"/>
        </w:rPr>
        <w:t>“</w:t>
      </w:r>
      <w:r>
        <w:rPr>
          <w:rFonts w:ascii="Times New Roman" w:hAnsi="Times New Roman"/>
        </w:rPr>
        <w:t>nature</w:t>
      </w:r>
      <w:r w:rsidR="00DD0085">
        <w:rPr>
          <w:rFonts w:ascii="Times New Roman" w:hAnsi="Times New Roman"/>
        </w:rPr>
        <w:t>”</w:t>
      </w:r>
      <w:r>
        <w:rPr>
          <w:rFonts w:ascii="Times New Roman" w:hAnsi="Times New Roman"/>
        </w:rPr>
        <w:t xml:space="preserve"> of modern people was called </w:t>
      </w:r>
      <w:r w:rsidR="00DD0085" w:rsidRPr="00717738">
        <w:rPr>
          <w:rFonts w:ascii="Times New Roman" w:hAnsi="Times New Roman"/>
        </w:rPr>
        <w:t>“</w:t>
      </w:r>
      <w:r w:rsidRPr="00717738">
        <w:rPr>
          <w:rFonts w:ascii="Times New Roman" w:hAnsi="Times New Roman"/>
        </w:rPr>
        <w:t>world</w:t>
      </w:r>
      <w:r w:rsidR="00DD0085" w:rsidRPr="00717738">
        <w:rPr>
          <w:rFonts w:ascii="Times New Roman" w:hAnsi="Times New Roman"/>
        </w:rPr>
        <w:t>”</w:t>
      </w:r>
      <w:r w:rsidRPr="00717738">
        <w:rPr>
          <w:rFonts w:ascii="Times New Roman" w:hAnsi="Times New Roman"/>
        </w:rPr>
        <w:t xml:space="preserve"> or </w:t>
      </w:r>
      <w:r w:rsidR="00DD0085" w:rsidRPr="00717738">
        <w:rPr>
          <w:rFonts w:ascii="Times New Roman" w:hAnsi="Times New Roman"/>
        </w:rPr>
        <w:t>“</w:t>
      </w:r>
      <w:proofErr w:type="gramStart"/>
      <w:r w:rsidRPr="00717738">
        <w:rPr>
          <w:rFonts w:ascii="Times New Roman" w:hAnsi="Times New Roman"/>
        </w:rPr>
        <w:t>universe .</w:t>
      </w:r>
      <w:proofErr w:type="gramEnd"/>
      <w:r w:rsidR="00DD0085" w:rsidRPr="00717738">
        <w:rPr>
          <w:rFonts w:ascii="Times New Roman" w:hAnsi="Times New Roman"/>
        </w:rPr>
        <w:t>”</w:t>
      </w:r>
      <w:r w:rsidR="002C5561">
        <w:rPr>
          <w:rFonts w:ascii="Times New Roman" w:hAnsi="Times New Roman"/>
        </w:rPr>
        <w:t xml:space="preserve"> </w:t>
      </w:r>
      <w:r>
        <w:rPr>
          <w:rFonts w:ascii="Times New Roman" w:hAnsi="Times New Roman"/>
        </w:rPr>
        <w:t xml:space="preserve">Represented by Aristotle's view of nature, he believes that the study of nature must not be separated from the moving </w:t>
      </w:r>
      <w:r>
        <w:rPr>
          <w:rFonts w:ascii="Times New Roman" w:hAnsi="Times New Roman"/>
        </w:rPr>
        <w:lastRenderedPageBreak/>
        <w:t xml:space="preserve">things. The root of movement and change lies in the material cause, the form cause, the motive cause, and the purpose cause. These four causes are essentially a summary of classical Greek philosophy, in which the purpose cause has been paid special attention by himself. As a master of Greek philosophy, Aristotle believes that the existence and movement of things have a purpose orientation, which is subjective and different from later generations. </w:t>
      </w:r>
      <w:proofErr w:type="gramStart"/>
      <w:r>
        <w:rPr>
          <w:rFonts w:ascii="Times New Roman" w:hAnsi="Times New Roman"/>
        </w:rPr>
        <w:t>It can be seen that in</w:t>
      </w:r>
      <w:proofErr w:type="gramEnd"/>
      <w:r>
        <w:rPr>
          <w:rFonts w:ascii="Times New Roman" w:hAnsi="Times New Roman"/>
        </w:rPr>
        <w:t xml:space="preserve"> the philosophy of ancient Greece, everything in nature has self-worth and rationality of independent existence.</w:t>
      </w:r>
    </w:p>
    <w:p w14:paraId="380AD585" w14:textId="77777777" w:rsidR="005566F9" w:rsidRDefault="005566F9" w:rsidP="0010526C">
      <w:pPr>
        <w:spacing w:line="480" w:lineRule="auto"/>
        <w:ind w:firstLineChars="200" w:firstLine="480"/>
      </w:pPr>
      <w:r>
        <w:rPr>
          <w:rFonts w:ascii="Times New Roman" w:hAnsi="Times New Roman"/>
        </w:rPr>
        <w:t xml:space="preserve">The history and civilization of the West are deeply influenced by religion, among which Christianity is undoubtedly the first belief in the West, which has influenced the spirit and thought of Westerners for thousands of years, and the ethical attitude of the relationship between man and nature directly determines the keynote of the natural view of the Western society. There are many views on environmental ethics in Christian doctrine, and with the change of secular social concepts, adjustments will be made in due course. </w:t>
      </w:r>
      <w:proofErr w:type="gramStart"/>
      <w:r>
        <w:rPr>
          <w:rFonts w:ascii="Times New Roman" w:hAnsi="Times New Roman"/>
        </w:rPr>
        <w:t>Generally speaking, in</w:t>
      </w:r>
      <w:proofErr w:type="gramEnd"/>
      <w:r>
        <w:rPr>
          <w:rFonts w:ascii="Times New Roman" w:hAnsi="Times New Roman"/>
        </w:rPr>
        <w:t xml:space="preserve"> Christian thought, the relationship between man and nature mainly focuses on three kinds of views (these three kinds of views are also the main discussion directions of later ecological theology/Christian greening), which can be summarized as a dualism between man and nature, equality theory and God's trust theory. Dualism holds that man and nature should not be equal in value, and the significance of nature being created by God is to serve humanity. This view is Christianity's most primitive ethical attitude towards the relationship between man and nature, which has exerted a major influence on western ethical thoughts. Perhaps it played a role in </w:t>
      </w:r>
      <w:proofErr w:type="spellStart"/>
      <w:r>
        <w:rPr>
          <w:rFonts w:ascii="Times New Roman" w:hAnsi="Times New Roman"/>
        </w:rPr>
        <w:t>fueling</w:t>
      </w:r>
      <w:proofErr w:type="spellEnd"/>
      <w:r>
        <w:rPr>
          <w:rFonts w:ascii="Times New Roman" w:hAnsi="Times New Roman"/>
        </w:rPr>
        <w:t xml:space="preserve"> the </w:t>
      </w:r>
      <w:r>
        <w:rPr>
          <w:rFonts w:ascii="Times New Roman" w:hAnsi="Times New Roman"/>
        </w:rPr>
        <w:lastRenderedPageBreak/>
        <w:t>emergence of anthropocentrism in the Renaissance and the formation of the modern mechanical world outlook. Equality theory and God's trust theory are the theories discovered in the development of modern ecological theology. Although their influence is less than a dichotomy, they play a positive role in the ecological turn of Christianity. Like Lynn White's point of view: Christianity declares that the domination of human beings over nature is the historical root of the current ecological crisis in the West.</w:t>
      </w:r>
    </w:p>
    <w:p w14:paraId="12AE26C3" w14:textId="7FA51E27" w:rsidR="005566F9" w:rsidRDefault="00717738" w:rsidP="0010526C">
      <w:pPr>
        <w:spacing w:line="480" w:lineRule="auto"/>
        <w:ind w:firstLineChars="200" w:firstLine="480"/>
        <w:rPr>
          <w:rFonts w:ascii="Times New Roman" w:hAnsi="Times New Roman"/>
        </w:rPr>
      </w:pPr>
      <w:r>
        <w:rPr>
          <w:rFonts w:ascii="Times New Roman" w:hAnsi="Times New Roman"/>
        </w:rPr>
        <w:t>The</w:t>
      </w:r>
      <w:r w:rsidR="005566F9">
        <w:rPr>
          <w:rFonts w:ascii="Times New Roman" w:hAnsi="Times New Roman"/>
        </w:rPr>
        <w:t xml:space="preserve"> modern western thoughts on man and nature are rooted in the philosophical view of nature since Greece and the Christian view of environmental ethics. Under both, the western countries have moved towards the ethical situation of the opposition between man and nature in modern times. Although the civilization level and scientific and technological level have leaped this process, it has also led to today's grim environmental situation. However, both also have positive aspects of ecological friendliness in the historical process and theoretical development, which also laid the ideological foundation for the breeding and emergence of modern environmental ethics.</w:t>
      </w:r>
    </w:p>
    <w:p w14:paraId="4D8F2CF5" w14:textId="77777777" w:rsidR="005566F9" w:rsidRDefault="005566F9" w:rsidP="0010526C">
      <w:pPr>
        <w:spacing w:line="480" w:lineRule="auto"/>
        <w:ind w:firstLineChars="200" w:firstLine="480"/>
      </w:pPr>
    </w:p>
    <w:p w14:paraId="3E11B958" w14:textId="5DD97B54" w:rsidR="005566F9" w:rsidRPr="005566F9" w:rsidRDefault="005566F9" w:rsidP="0010526C">
      <w:pPr>
        <w:widowControl w:val="0"/>
        <w:spacing w:line="480" w:lineRule="auto"/>
        <w:jc w:val="both"/>
        <w:rPr>
          <w:rFonts w:ascii="Times New Roman" w:hAnsi="Times New Roman"/>
          <w:b/>
          <w:bCs/>
          <w:sz w:val="28"/>
          <w:szCs w:val="28"/>
        </w:rPr>
      </w:pPr>
      <w:r>
        <w:rPr>
          <w:rFonts w:ascii="Times New Roman" w:hAnsi="Times New Roman"/>
          <w:b/>
          <w:bCs/>
          <w:sz w:val="28"/>
          <w:szCs w:val="28"/>
        </w:rPr>
        <w:t xml:space="preserve">3.2 </w:t>
      </w:r>
      <w:r w:rsidRPr="005566F9">
        <w:rPr>
          <w:rFonts w:ascii="Times New Roman" w:hAnsi="Times New Roman"/>
          <w:b/>
          <w:bCs/>
          <w:sz w:val="28"/>
          <w:szCs w:val="28"/>
        </w:rPr>
        <w:t xml:space="preserve">The </w:t>
      </w:r>
      <w:r w:rsidR="002674BD">
        <w:rPr>
          <w:rFonts w:ascii="Times New Roman" w:hAnsi="Times New Roman"/>
          <w:b/>
          <w:bCs/>
          <w:sz w:val="28"/>
          <w:szCs w:val="28"/>
        </w:rPr>
        <w:t>G</w:t>
      </w:r>
      <w:r w:rsidRPr="005566F9">
        <w:rPr>
          <w:rFonts w:ascii="Times New Roman" w:hAnsi="Times New Roman"/>
          <w:b/>
          <w:bCs/>
          <w:sz w:val="28"/>
          <w:szCs w:val="28"/>
        </w:rPr>
        <w:t xml:space="preserve">estation of </w:t>
      </w:r>
      <w:r w:rsidR="002674BD">
        <w:rPr>
          <w:rFonts w:ascii="Times New Roman" w:hAnsi="Times New Roman"/>
          <w:b/>
          <w:bCs/>
          <w:sz w:val="28"/>
          <w:szCs w:val="28"/>
        </w:rPr>
        <w:t>E</w:t>
      </w:r>
      <w:r w:rsidRPr="005566F9">
        <w:rPr>
          <w:rFonts w:ascii="Times New Roman" w:hAnsi="Times New Roman"/>
          <w:b/>
          <w:bCs/>
          <w:sz w:val="28"/>
          <w:szCs w:val="28"/>
        </w:rPr>
        <w:t xml:space="preserve">nvironmental </w:t>
      </w:r>
      <w:r w:rsidR="002674BD">
        <w:rPr>
          <w:rFonts w:ascii="Times New Roman" w:hAnsi="Times New Roman"/>
          <w:b/>
          <w:bCs/>
          <w:sz w:val="28"/>
          <w:szCs w:val="28"/>
        </w:rPr>
        <w:t>E</w:t>
      </w:r>
      <w:r w:rsidRPr="005566F9">
        <w:rPr>
          <w:rFonts w:ascii="Times New Roman" w:hAnsi="Times New Roman"/>
          <w:b/>
          <w:bCs/>
          <w:sz w:val="28"/>
          <w:szCs w:val="28"/>
        </w:rPr>
        <w:t xml:space="preserve">thics </w:t>
      </w:r>
      <w:r w:rsidR="002674BD">
        <w:rPr>
          <w:rFonts w:ascii="Times New Roman" w:hAnsi="Times New Roman"/>
          <w:b/>
          <w:bCs/>
          <w:sz w:val="28"/>
          <w:szCs w:val="28"/>
        </w:rPr>
        <w:t>T</w:t>
      </w:r>
      <w:r w:rsidRPr="005566F9">
        <w:rPr>
          <w:rFonts w:ascii="Times New Roman" w:hAnsi="Times New Roman"/>
          <w:b/>
          <w:bCs/>
          <w:sz w:val="28"/>
          <w:szCs w:val="28"/>
        </w:rPr>
        <w:t>hought</w:t>
      </w:r>
    </w:p>
    <w:p w14:paraId="490028C7" w14:textId="77777777" w:rsidR="005566F9" w:rsidRDefault="005566F9" w:rsidP="0010526C">
      <w:pPr>
        <w:spacing w:line="480" w:lineRule="auto"/>
        <w:ind w:firstLineChars="200" w:firstLine="480"/>
        <w:rPr>
          <w:rFonts w:asciiTheme="minorHAnsi" w:eastAsiaTheme="minorEastAsia" w:hAnsiTheme="minorHAnsi" w:cstheme="minorBidi"/>
        </w:rPr>
      </w:pPr>
      <w:r>
        <w:rPr>
          <w:rFonts w:ascii="Times New Roman" w:hAnsi="Times New Roman"/>
        </w:rPr>
        <w:t>The gestation of environmental ethics thought has also gone through a long time, mainly divided into theoretical germination and social environment gestation. The two aspects may be interspersed in the historical process, but they impact environmental ethics according to the order from the former to the latter.</w:t>
      </w:r>
    </w:p>
    <w:p w14:paraId="262942E5" w14:textId="44EFD708" w:rsidR="005566F9" w:rsidRDefault="005566F9" w:rsidP="0010526C">
      <w:pPr>
        <w:spacing w:line="480" w:lineRule="auto"/>
        <w:ind w:firstLineChars="200" w:firstLine="480"/>
      </w:pPr>
      <w:r>
        <w:rPr>
          <w:rFonts w:ascii="Times New Roman" w:hAnsi="Times New Roman"/>
        </w:rPr>
        <w:lastRenderedPageBreak/>
        <w:t xml:space="preserve">The first is theoretical preparation. Influenced by the earliest social-ecological consciousness and the long-standing need to expand the western concept of natural rights, the western ethics circle tries to extend the scope of ethical concern to the non-human world. The benevolent animal movement in Britain and America is regarded as the </w:t>
      </w:r>
      <w:r w:rsidR="00DD0085">
        <w:rPr>
          <w:rFonts w:ascii="Times New Roman" w:hAnsi="Times New Roman"/>
        </w:rPr>
        <w:t>“</w:t>
      </w:r>
      <w:r>
        <w:rPr>
          <w:rFonts w:ascii="Times New Roman" w:hAnsi="Times New Roman"/>
        </w:rPr>
        <w:t>enlightenment movement</w:t>
      </w:r>
      <w:r w:rsidR="00DD0085">
        <w:rPr>
          <w:rFonts w:ascii="Times New Roman" w:hAnsi="Times New Roman"/>
        </w:rPr>
        <w:t>”</w:t>
      </w:r>
      <w:r>
        <w:rPr>
          <w:rFonts w:ascii="Times New Roman" w:hAnsi="Times New Roman"/>
        </w:rPr>
        <w:t xml:space="preserve"> of environmental ethics. The early British benevolent movement aimed at opposing the view of Descartes dualism that animals were regarded as machines, believing that cruelty to animals would make people cruel, and advocating that people who are the darling of God should care about these appendages created by God from the perspective of </w:t>
      </w:r>
      <w:r w:rsidR="00DD0085">
        <w:rPr>
          <w:rFonts w:ascii="Times New Roman" w:hAnsi="Times New Roman"/>
        </w:rPr>
        <w:t>“</w:t>
      </w:r>
      <w:r>
        <w:rPr>
          <w:rFonts w:ascii="Times New Roman" w:hAnsi="Times New Roman"/>
        </w:rPr>
        <w:t xml:space="preserve">God's trust </w:t>
      </w:r>
      <w:proofErr w:type="gramStart"/>
      <w:r>
        <w:rPr>
          <w:rFonts w:ascii="Times New Roman" w:hAnsi="Times New Roman"/>
        </w:rPr>
        <w:t>theory .</w:t>
      </w:r>
      <w:proofErr w:type="gramEnd"/>
      <w:r w:rsidR="00DD0085">
        <w:rPr>
          <w:rFonts w:ascii="Times New Roman" w:hAnsi="Times New Roman"/>
        </w:rPr>
        <w:t>”</w:t>
      </w:r>
      <w:r w:rsidR="002C5561">
        <w:rPr>
          <w:rFonts w:ascii="Times New Roman" w:hAnsi="Times New Roman"/>
        </w:rPr>
        <w:t xml:space="preserve"> </w:t>
      </w:r>
      <w:r>
        <w:rPr>
          <w:rFonts w:ascii="Times New Roman" w:hAnsi="Times New Roman"/>
        </w:rPr>
        <w:t xml:space="preserve">America's benevolent movement is nearly one hundred years later than Britain's, but its criticism is stronger than Britain's. They think that rough treatment of animals will degrade people's moral level, which will lead to the degradation of human civilization in the long run; They also criticized the ethical concepts in theology, but unlike the position of British benevolence, they did not try to revise them, but firmly opposed the animal ethics in the Bible, and thought that people were not superior to other animals in a moral position, among which </w:t>
      </w:r>
      <w:proofErr w:type="spellStart"/>
      <w:r>
        <w:rPr>
          <w:rFonts w:ascii="Times New Roman" w:hAnsi="Times New Roman"/>
        </w:rPr>
        <w:t>E.P.Evans</w:t>
      </w:r>
      <w:proofErr w:type="spellEnd"/>
      <w:r>
        <w:rPr>
          <w:rFonts w:ascii="Times New Roman" w:hAnsi="Times New Roman"/>
        </w:rPr>
        <w:t xml:space="preserve"> was the representative. Although the early animal benevolence has a great inspiration to modern environmental ethics, it is undeniable that people's ethical concern for animals in this period is more from the standpoint of anthropocentrism, and in the later period, people tended to get rid of anthropocentrism, but they do not have a complete sense of value equality.</w:t>
      </w:r>
    </w:p>
    <w:p w14:paraId="17F8148D" w14:textId="602C7A3B" w:rsidR="005566F9" w:rsidRDefault="005566F9" w:rsidP="0010526C">
      <w:pPr>
        <w:spacing w:line="480" w:lineRule="auto"/>
        <w:ind w:firstLineChars="200" w:firstLine="480"/>
      </w:pPr>
      <w:r>
        <w:rPr>
          <w:rFonts w:ascii="Times New Roman" w:hAnsi="Times New Roman"/>
        </w:rPr>
        <w:lastRenderedPageBreak/>
        <w:t xml:space="preserve">In addition, western utilitarianism, as an important theoretical basis of animal rights theory (liberation theory), also enlightens the breeding of environmental ethics. Utilitarianism was initiated by the British philosopher Jeremy Bentham. His utilitarianism focused on </w:t>
      </w:r>
      <w:r w:rsidR="00DD0085">
        <w:rPr>
          <w:rFonts w:ascii="Times New Roman" w:hAnsi="Times New Roman"/>
        </w:rPr>
        <w:t>“</w:t>
      </w:r>
      <w:r>
        <w:rPr>
          <w:rFonts w:ascii="Times New Roman" w:hAnsi="Times New Roman"/>
        </w:rPr>
        <w:t>the principle of maximum happiness</w:t>
      </w:r>
      <w:r w:rsidR="00DD0085">
        <w:rPr>
          <w:rFonts w:ascii="Times New Roman" w:hAnsi="Times New Roman"/>
        </w:rPr>
        <w:t>”</w:t>
      </w:r>
      <w:r>
        <w:rPr>
          <w:rFonts w:ascii="Times New Roman" w:hAnsi="Times New Roman"/>
        </w:rPr>
        <w:t xml:space="preserve"> and believed that animals could feel pain and happiness; that is to say, when considering the total amount of pain and happiness, animals and people should be considered equally. Later, John Mill also advocated the popularization of legal rights to the animal kingdom. The above two utilitarianism thoughts directly influence the theory of Peter singer, the representative of animal liberation theory in environmental ethics, and the concept of equality and intrinsic value factors among them also enlighten the turn of western natural ethics.</w:t>
      </w:r>
    </w:p>
    <w:p w14:paraId="4A8FDDDC" w14:textId="3A42202B" w:rsidR="00B62C4E" w:rsidRPr="00B62C4E" w:rsidRDefault="005566F9" w:rsidP="002C5561">
      <w:pPr>
        <w:spacing w:line="480" w:lineRule="auto"/>
        <w:ind w:firstLineChars="200" w:firstLine="480"/>
        <w:rPr>
          <w:rFonts w:ascii="Times New Roman" w:hAnsi="Times New Roman"/>
        </w:rPr>
      </w:pPr>
      <w:r>
        <w:rPr>
          <w:rFonts w:ascii="Times New Roman" w:hAnsi="Times New Roman"/>
        </w:rPr>
        <w:t xml:space="preserve">However, modern western environmental thought began to sprout, mainly due to the modern western environmental protection movement. Since the 19th century, the western ecological crisis began to break out. At that time, the increasingly bad living environment aroused people's awakening of ecological consciousness. First, some people began to think about the root causes of the environmental crisis with anthropocentrism values, among which the 19th-century American resource protection movement was the most representative. This campaign is aimed at the lack of resources and biodiversity caused by the over-utilization of native resources in the United States since modern times. Later, a group of thinkers joined in this environmental protection movement, among which David Thoreau was the representative. His Walden Lake (1854) aroused people's natural feelings of nature </w:t>
      </w:r>
      <w:r>
        <w:rPr>
          <w:rFonts w:ascii="Times New Roman" w:hAnsi="Times New Roman"/>
        </w:rPr>
        <w:lastRenderedPageBreak/>
        <w:t>and became a model of harmony between man and nature. This example of arousing people's awareness of environmental protection in the form of natural literature also happened in the 1960s, one hundred years later, when a biologist named Rachel Carson published a book in which the phenomenon of humans using pesticides to destroy habitats was deeply exposed. This book is Silent Spring, and Carson and her works greatly promoted the wave of the modern environmental movement. To sum up, the natural spirit and appeal in the environmental protection movement provide an important social soil for the emergence of environmental ethics.</w:t>
      </w:r>
    </w:p>
    <w:p w14:paraId="5FD1156B" w14:textId="77777777" w:rsidR="00BE31D3" w:rsidRDefault="00BE31D3" w:rsidP="002C5561">
      <w:pPr>
        <w:widowControl w:val="0"/>
        <w:tabs>
          <w:tab w:val="left" w:pos="951"/>
        </w:tabs>
        <w:autoSpaceDE w:val="0"/>
        <w:autoSpaceDN w:val="0"/>
        <w:spacing w:before="67" w:line="480" w:lineRule="auto"/>
        <w:outlineLvl w:val="0"/>
        <w:rPr>
          <w:rFonts w:ascii="Times New Roman" w:eastAsia="Times New Roman" w:hAnsi="Times New Roman"/>
          <w:b/>
          <w:bCs/>
          <w:w w:val="105"/>
          <w:sz w:val="36"/>
          <w:szCs w:val="36"/>
          <w:lang w:eastAsia="en-US"/>
        </w:rPr>
      </w:pPr>
      <w:bookmarkStart w:id="13" w:name="_Toc98487437"/>
    </w:p>
    <w:p w14:paraId="56B121CE" w14:textId="6DFCE36F" w:rsidR="005566F9" w:rsidRPr="00BE31D3" w:rsidRDefault="005566F9" w:rsidP="002C5561">
      <w:pPr>
        <w:pStyle w:val="a5"/>
        <w:widowControl w:val="0"/>
        <w:numPr>
          <w:ilvl w:val="0"/>
          <w:numId w:val="25"/>
        </w:numPr>
        <w:tabs>
          <w:tab w:val="left" w:pos="951"/>
        </w:tabs>
        <w:autoSpaceDE w:val="0"/>
        <w:autoSpaceDN w:val="0"/>
        <w:spacing w:before="67" w:line="480" w:lineRule="auto"/>
        <w:outlineLvl w:val="0"/>
        <w:rPr>
          <w:rFonts w:ascii="Times New Roman" w:eastAsia="Times New Roman" w:hAnsi="Times New Roman"/>
          <w:b/>
          <w:bCs/>
          <w:w w:val="105"/>
          <w:sz w:val="36"/>
          <w:szCs w:val="36"/>
          <w:lang w:val="en-GB" w:eastAsia="en-US"/>
        </w:rPr>
      </w:pPr>
      <w:r w:rsidRPr="00BE31D3">
        <w:rPr>
          <w:rFonts w:ascii="Times New Roman" w:eastAsia="Times New Roman" w:hAnsi="Times New Roman"/>
          <w:b/>
          <w:bCs/>
          <w:w w:val="105"/>
          <w:sz w:val="36"/>
          <w:szCs w:val="36"/>
          <w:lang w:val="en-GB" w:eastAsia="en-US"/>
        </w:rPr>
        <w:t>Comparative Theoretical Research</w:t>
      </w:r>
      <w:bookmarkEnd w:id="13"/>
    </w:p>
    <w:p w14:paraId="52352692" w14:textId="77777777" w:rsidR="005566F9" w:rsidRDefault="005566F9" w:rsidP="002C5561">
      <w:pPr>
        <w:spacing w:line="480" w:lineRule="auto"/>
        <w:ind w:firstLineChars="200" w:firstLine="480"/>
        <w:rPr>
          <w:rFonts w:asciiTheme="minorHAnsi" w:eastAsiaTheme="minorEastAsia" w:hAnsiTheme="minorHAnsi"/>
          <w:lang w:val="en-US" w:eastAsia="zh-CN"/>
        </w:rPr>
      </w:pPr>
      <w:r>
        <w:rPr>
          <w:rFonts w:ascii="Times New Roman" w:hAnsi="Times New Roman"/>
        </w:rPr>
        <w:t>Value theory is an important topic of traditional ethics, and it is also the key object of theoretical research of environmental ethics. Among them is mainly natural value theory, that is, the value discussion of various natural objects in the ecosystem. Neither Taoism nor Taoism has consciously explored the value existing in nature, but it is not without thinking about it. Whether in Taoist classics or Taoist teachings, we can find the unique natural values of Taoists and Taoism, and there are many similarities and differences between them and western environmental ethics.</w:t>
      </w:r>
    </w:p>
    <w:p w14:paraId="5C158FFF" w14:textId="77777777" w:rsidR="005566F9" w:rsidRDefault="005566F9" w:rsidP="002C5561">
      <w:pPr>
        <w:spacing w:line="480" w:lineRule="auto"/>
        <w:ind w:firstLineChars="200" w:firstLine="480"/>
      </w:pPr>
      <w:r>
        <w:rPr>
          <w:rFonts w:ascii="Times New Roman" w:hAnsi="Times New Roman"/>
        </w:rPr>
        <w:t>On the discussion of value theory, there are basic differences of opinion among ethical principles: the subjective and objective points of value judgment standards. In traditional western ethics, subjectivity is the standard of value judgment, the subject of value is only people, and people's interests are the purpose of all values.</w:t>
      </w:r>
    </w:p>
    <w:p w14:paraId="42420520" w14:textId="7C82B646" w:rsidR="005566F9" w:rsidRDefault="005566F9" w:rsidP="002C5561">
      <w:pPr>
        <w:spacing w:line="480" w:lineRule="auto"/>
        <w:ind w:firstLineChars="200" w:firstLine="480"/>
      </w:pPr>
      <w:r>
        <w:rPr>
          <w:rFonts w:ascii="Times New Roman" w:hAnsi="Times New Roman"/>
        </w:rPr>
        <w:lastRenderedPageBreak/>
        <w:t xml:space="preserve">After the rise of modern environmental ethics, the value orientation no longer belongs only to human beings. With the deepening of environmental ethics theory, axiology began to turn to natural value, and the standard of value became objective gradually. In environmental ethics, the category and scope of natural value develop synchronously with expanding people's concern for nature. According to this, the giver of natural value is the closest natural objects to humans, namely animals. Tom Reagan, the main advocate of animal rights theory, believes that the foundation of individual rights lies in the existence of self-worth. People have rights because they are the </w:t>
      </w:r>
      <w:r w:rsidR="00DD0085">
        <w:rPr>
          <w:rFonts w:ascii="Times New Roman" w:hAnsi="Times New Roman"/>
        </w:rPr>
        <w:t>“</w:t>
      </w:r>
      <w:r>
        <w:rPr>
          <w:rFonts w:ascii="Times New Roman" w:hAnsi="Times New Roman"/>
        </w:rPr>
        <w:t>subject of life,</w:t>
      </w:r>
      <w:r w:rsidR="00DD0085">
        <w:rPr>
          <w:rFonts w:ascii="Times New Roman" w:hAnsi="Times New Roman"/>
        </w:rPr>
        <w:t>”</w:t>
      </w:r>
      <w:r>
        <w:rPr>
          <w:rFonts w:ascii="Times New Roman" w:hAnsi="Times New Roman"/>
        </w:rPr>
        <w:t xml:space="preserve"> and the conditions are feeling, memory and future consciousness, feeling pain and happiness, having preferences and expectations, and having the ability to realize their wishes</w:t>
      </w:r>
      <w:r>
        <w:rPr>
          <w:rStyle w:val="a8"/>
          <w:rFonts w:ascii="Times New Roman" w:hAnsi="Times New Roman"/>
        </w:rPr>
        <w:footnoteReference w:id="22"/>
      </w:r>
      <w:r>
        <w:rPr>
          <w:rFonts w:ascii="Times New Roman" w:hAnsi="Times New Roman"/>
        </w:rPr>
        <w:t xml:space="preserve">. He believes that some animals also have these characteristics, so animals are also the </w:t>
      </w:r>
      <w:r w:rsidR="00DD0085">
        <w:rPr>
          <w:rFonts w:ascii="Times New Roman" w:hAnsi="Times New Roman"/>
        </w:rPr>
        <w:t>“</w:t>
      </w:r>
      <w:r>
        <w:rPr>
          <w:rFonts w:ascii="Times New Roman" w:hAnsi="Times New Roman"/>
        </w:rPr>
        <w:t>subject of life,</w:t>
      </w:r>
      <w:r w:rsidR="00DD0085">
        <w:rPr>
          <w:rFonts w:ascii="Times New Roman" w:hAnsi="Times New Roman"/>
        </w:rPr>
        <w:t>”</w:t>
      </w:r>
      <w:r>
        <w:rPr>
          <w:rFonts w:ascii="Times New Roman" w:hAnsi="Times New Roman"/>
        </w:rPr>
        <w:t xml:space="preserve"> and they also </w:t>
      </w:r>
      <w:proofErr w:type="gramStart"/>
      <w:r>
        <w:rPr>
          <w:rFonts w:ascii="Times New Roman" w:hAnsi="Times New Roman"/>
        </w:rPr>
        <w:t>have the ability to</w:t>
      </w:r>
      <w:proofErr w:type="gramEnd"/>
      <w:r>
        <w:rPr>
          <w:rFonts w:ascii="Times New Roman" w:hAnsi="Times New Roman"/>
        </w:rPr>
        <w:t xml:space="preserve"> be independent of others. He called it </w:t>
      </w:r>
      <w:r w:rsidR="00DD0085">
        <w:rPr>
          <w:rFonts w:ascii="Times New Roman" w:hAnsi="Times New Roman"/>
        </w:rPr>
        <w:t>“</w:t>
      </w:r>
      <w:proofErr w:type="spellStart"/>
      <w:r>
        <w:rPr>
          <w:rFonts w:ascii="Times New Roman" w:hAnsi="Times New Roman"/>
        </w:rPr>
        <w:t>inherant</w:t>
      </w:r>
      <w:proofErr w:type="spellEnd"/>
      <w:r>
        <w:rPr>
          <w:rFonts w:ascii="Times New Roman" w:hAnsi="Times New Roman"/>
        </w:rPr>
        <w:t xml:space="preserve"> value,</w:t>
      </w:r>
      <w:r w:rsidR="00DD0085">
        <w:rPr>
          <w:rFonts w:ascii="Times New Roman" w:hAnsi="Times New Roman"/>
        </w:rPr>
        <w:t>”</w:t>
      </w:r>
      <w:r>
        <w:rPr>
          <w:rFonts w:ascii="Times New Roman" w:hAnsi="Times New Roman"/>
        </w:rPr>
        <w:t xml:space="preserve"> so people should respect animals' right to live, not just treat them as tools.</w:t>
      </w:r>
    </w:p>
    <w:p w14:paraId="79CB6E25" w14:textId="73C4D9EF" w:rsidR="005566F9" w:rsidRDefault="005566F9" w:rsidP="002C5561">
      <w:pPr>
        <w:spacing w:line="480" w:lineRule="auto"/>
        <w:ind w:firstLineChars="200" w:firstLine="480"/>
      </w:pPr>
      <w:r>
        <w:rPr>
          <w:rFonts w:ascii="Times New Roman" w:hAnsi="Times New Roman"/>
        </w:rPr>
        <w:t xml:space="preserve">Paul Taylor, the centrist of biology, extended the intrinsic value from animals to all organisms and took </w:t>
      </w:r>
      <w:r w:rsidR="00DD0085">
        <w:rPr>
          <w:rFonts w:ascii="Times New Roman" w:hAnsi="Times New Roman"/>
        </w:rPr>
        <w:t>“</w:t>
      </w:r>
      <w:r>
        <w:rPr>
          <w:rFonts w:ascii="Times New Roman" w:hAnsi="Times New Roman"/>
        </w:rPr>
        <w:t>life</w:t>
      </w:r>
      <w:r w:rsidR="00DD0085">
        <w:rPr>
          <w:rFonts w:ascii="Times New Roman" w:hAnsi="Times New Roman"/>
        </w:rPr>
        <w:t>”</w:t>
      </w:r>
      <w:r>
        <w:rPr>
          <w:rFonts w:ascii="Times New Roman" w:hAnsi="Times New Roman"/>
        </w:rPr>
        <w:t xml:space="preserve"> as the only basis to judge the existence of self-value, holding that all living things, including human beings, have completely equal self-values, breaking the hierarchical value theory of animal rights theory. It also emphasizes that the innate value of something for its purpose is based on its interests (good of being) to form an ethical attitude of respecting nature. </w:t>
      </w:r>
    </w:p>
    <w:p w14:paraId="0C4D7343" w14:textId="69A8A4B6" w:rsidR="005566F9" w:rsidRDefault="005566F9" w:rsidP="002C5561">
      <w:pPr>
        <w:spacing w:line="480" w:lineRule="auto"/>
        <w:ind w:firstLineChars="200" w:firstLine="480"/>
      </w:pPr>
      <w:r>
        <w:rPr>
          <w:rFonts w:ascii="Times New Roman" w:hAnsi="Times New Roman"/>
        </w:rPr>
        <w:lastRenderedPageBreak/>
        <w:t xml:space="preserve">To sum up, the Taoist natural values represented by the concept of </w:t>
      </w:r>
      <w:r w:rsidR="00DD0085">
        <w:rPr>
          <w:rFonts w:ascii="Times New Roman" w:hAnsi="Times New Roman"/>
        </w:rPr>
        <w:t>“</w:t>
      </w:r>
      <w:r>
        <w:rPr>
          <w:rFonts w:ascii="Times New Roman" w:hAnsi="Times New Roman"/>
        </w:rPr>
        <w:t>useless use</w:t>
      </w:r>
      <w:r w:rsidR="00DD0085">
        <w:rPr>
          <w:rFonts w:ascii="Times New Roman" w:hAnsi="Times New Roman"/>
        </w:rPr>
        <w:t>”</w:t>
      </w:r>
      <w:r>
        <w:rPr>
          <w:rFonts w:ascii="Times New Roman" w:hAnsi="Times New Roman"/>
        </w:rPr>
        <w:t xml:space="preserve"> are </w:t>
      </w:r>
      <w:proofErr w:type="gramStart"/>
      <w:r>
        <w:rPr>
          <w:rFonts w:ascii="Times New Roman" w:hAnsi="Times New Roman"/>
        </w:rPr>
        <w:t>similar to</w:t>
      </w:r>
      <w:proofErr w:type="gramEnd"/>
      <w:r>
        <w:rPr>
          <w:rFonts w:ascii="Times New Roman" w:hAnsi="Times New Roman"/>
        </w:rPr>
        <w:t xml:space="preserve"> the internal values rising in the West to a great extent, and they all advocate judging natural values from an objective angle. Taoism creates value objectivity through the function of </w:t>
      </w:r>
      <w:r w:rsidR="00DD0085">
        <w:rPr>
          <w:rFonts w:ascii="Times New Roman" w:hAnsi="Times New Roman"/>
        </w:rPr>
        <w:t>“</w:t>
      </w:r>
      <w:r>
        <w:rPr>
          <w:rFonts w:ascii="Times New Roman" w:hAnsi="Times New Roman"/>
        </w:rPr>
        <w:t>Tao</w:t>
      </w:r>
      <w:r w:rsidR="00DD0085">
        <w:rPr>
          <w:rFonts w:ascii="Times New Roman" w:hAnsi="Times New Roman"/>
        </w:rPr>
        <w:t>”</w:t>
      </w:r>
      <w:r w:rsidR="008467B0">
        <w:rPr>
          <w:rFonts w:ascii="Times New Roman" w:hAnsi="Times New Roman"/>
        </w:rPr>
        <w:t>,</w:t>
      </w:r>
      <w:r>
        <w:rPr>
          <w:rFonts w:ascii="Times New Roman" w:hAnsi="Times New Roman"/>
        </w:rPr>
        <w:t xml:space="preserve"> while western environmental ethicists demonstrate objectivity through metaphysical analysis of value generation. Although Chinese and western discourse systems and ontological foundations are different, they have reached similarities in environmental ethics.</w:t>
      </w:r>
    </w:p>
    <w:p w14:paraId="124B8186" w14:textId="5C97BDF1" w:rsidR="005566F9" w:rsidRDefault="005566F9" w:rsidP="002C5561">
      <w:pPr>
        <w:spacing w:line="480" w:lineRule="auto"/>
        <w:ind w:firstLineChars="200" w:firstLine="480"/>
      </w:pPr>
      <w:r>
        <w:rPr>
          <w:rFonts w:ascii="Times New Roman" w:hAnsi="Times New Roman"/>
        </w:rPr>
        <w:t xml:space="preserve">Because Taoism and western environmental ethicists hold the objective principle of value evaluation, it brings another common point: an equal value. From the perspective of Taoism, the objective primordial theory of </w:t>
      </w:r>
      <w:r w:rsidR="00DD0085">
        <w:rPr>
          <w:rFonts w:ascii="Times New Roman" w:hAnsi="Times New Roman"/>
        </w:rPr>
        <w:t>“</w:t>
      </w:r>
      <w:r>
        <w:rPr>
          <w:rFonts w:ascii="Times New Roman" w:hAnsi="Times New Roman"/>
        </w:rPr>
        <w:t>Tao gives birth to all things</w:t>
      </w:r>
      <w:r w:rsidR="00DD0085">
        <w:rPr>
          <w:rFonts w:ascii="Times New Roman" w:hAnsi="Times New Roman"/>
        </w:rPr>
        <w:t>”</w:t>
      </w:r>
      <w:r>
        <w:rPr>
          <w:rFonts w:ascii="Times New Roman" w:hAnsi="Times New Roman"/>
        </w:rPr>
        <w:t xml:space="preserve"> gives natural things a natural basis for existence</w:t>
      </w:r>
      <w:r>
        <w:rPr>
          <w:rStyle w:val="a8"/>
          <w:rFonts w:ascii="Times New Roman" w:hAnsi="Times New Roman"/>
        </w:rPr>
        <w:footnoteReference w:id="23"/>
      </w:r>
      <w:r>
        <w:rPr>
          <w:rFonts w:ascii="Times New Roman" w:hAnsi="Times New Roman"/>
        </w:rPr>
        <w:t xml:space="preserve">, that is, all things contain Tao, and if people and things are </w:t>
      </w:r>
      <w:r w:rsidR="00DD0085">
        <w:rPr>
          <w:rFonts w:ascii="Times New Roman" w:hAnsi="Times New Roman"/>
        </w:rPr>
        <w:t>“</w:t>
      </w:r>
      <w:r>
        <w:rPr>
          <w:rFonts w:ascii="Times New Roman" w:hAnsi="Times New Roman"/>
        </w:rPr>
        <w:t>viewed by Tao,</w:t>
      </w:r>
      <w:r w:rsidR="00DD0085">
        <w:rPr>
          <w:rFonts w:ascii="Times New Roman" w:hAnsi="Times New Roman"/>
        </w:rPr>
        <w:t>”</w:t>
      </w:r>
      <w:r>
        <w:rPr>
          <w:rFonts w:ascii="Times New Roman" w:hAnsi="Times New Roman"/>
        </w:rPr>
        <w:t xml:space="preserve"> there is no distinction between high and low; Western theories, represented by Rolston's axiology, are based on the premise of recognizing and respecting the intrinsic value of organisms or ecosystems, and also advocate treating natural objects with an equal view. In addition, the creativity and root of </w:t>
      </w:r>
      <w:r w:rsidR="00DD0085">
        <w:rPr>
          <w:rFonts w:ascii="Times New Roman" w:hAnsi="Times New Roman"/>
        </w:rPr>
        <w:t>“</w:t>
      </w:r>
      <w:r>
        <w:rPr>
          <w:rFonts w:ascii="Times New Roman" w:hAnsi="Times New Roman"/>
        </w:rPr>
        <w:t>Tao</w:t>
      </w:r>
      <w:r w:rsidR="00DD0085">
        <w:rPr>
          <w:rFonts w:ascii="Times New Roman" w:hAnsi="Times New Roman"/>
        </w:rPr>
        <w:t>”</w:t>
      </w:r>
      <w:r>
        <w:rPr>
          <w:rFonts w:ascii="Times New Roman" w:hAnsi="Times New Roman"/>
        </w:rPr>
        <w:t xml:space="preserve"> at the natural level are similar to Rolston's theory, which emphasizes that all objective values come from the creative activities of nature, as he said: </w:t>
      </w:r>
      <w:r w:rsidR="00DD0085">
        <w:rPr>
          <w:rFonts w:ascii="Times New Roman" w:hAnsi="Times New Roman"/>
        </w:rPr>
        <w:t>“</w:t>
      </w:r>
      <w:r>
        <w:rPr>
          <w:rFonts w:ascii="Times New Roman" w:hAnsi="Times New Roman"/>
        </w:rPr>
        <w:t>Nature is the real creator</w:t>
      </w:r>
      <w:r w:rsidR="00DD0085">
        <w:rPr>
          <w:rFonts w:ascii="Times New Roman" w:hAnsi="Times New Roman"/>
        </w:rPr>
        <w:t>”</w:t>
      </w:r>
      <w:r>
        <w:rPr>
          <w:rStyle w:val="a8"/>
          <w:rFonts w:ascii="Times New Roman" w:hAnsi="Times New Roman"/>
        </w:rPr>
        <w:footnoteReference w:id="24"/>
      </w:r>
      <w:r>
        <w:rPr>
          <w:rFonts w:ascii="Times New Roman" w:hAnsi="Times New Roman"/>
        </w:rPr>
        <w:t>.</w:t>
      </w:r>
    </w:p>
    <w:p w14:paraId="75B49D49" w14:textId="0B4B4047" w:rsidR="005566F9" w:rsidRPr="005566F9" w:rsidRDefault="005566F9" w:rsidP="002C5561">
      <w:pPr>
        <w:spacing w:line="480" w:lineRule="auto"/>
        <w:ind w:firstLineChars="200" w:firstLine="480"/>
        <w:rPr>
          <w:rFonts w:ascii="Times New Roman" w:hAnsi="Times New Roman"/>
        </w:rPr>
      </w:pPr>
      <w:r>
        <w:rPr>
          <w:rFonts w:ascii="Times New Roman" w:hAnsi="Times New Roman"/>
        </w:rPr>
        <w:lastRenderedPageBreak/>
        <w:t xml:space="preserve">Moreover, this view of equality is single moral reasoning. Although the conclusion that </w:t>
      </w:r>
      <w:r w:rsidR="00DD0085">
        <w:rPr>
          <w:rFonts w:ascii="Times New Roman" w:hAnsi="Times New Roman"/>
        </w:rPr>
        <w:t>“</w:t>
      </w:r>
      <w:r>
        <w:rPr>
          <w:rFonts w:ascii="Times New Roman" w:hAnsi="Times New Roman"/>
        </w:rPr>
        <w:t>people are equal</w:t>
      </w:r>
      <w:r w:rsidR="00DD0085">
        <w:rPr>
          <w:rFonts w:ascii="Times New Roman" w:hAnsi="Times New Roman"/>
        </w:rPr>
        <w:t>”</w:t>
      </w:r>
      <w:r>
        <w:rPr>
          <w:rFonts w:ascii="Times New Roman" w:hAnsi="Times New Roman"/>
        </w:rPr>
        <w:t xml:space="preserve"> lacks the foundation of cultural care, this reasoning conclusion has opened a deeper gap between man and nature. Rather, the western view of nature has developed from </w:t>
      </w:r>
      <w:r w:rsidR="00DD0085">
        <w:rPr>
          <w:rFonts w:ascii="Times New Roman" w:hAnsi="Times New Roman"/>
        </w:rPr>
        <w:t>“</w:t>
      </w:r>
      <w:r>
        <w:rPr>
          <w:rFonts w:ascii="Times New Roman" w:hAnsi="Times New Roman"/>
        </w:rPr>
        <w:t>unequal opposition</w:t>
      </w:r>
      <w:r w:rsidR="00DD0085">
        <w:rPr>
          <w:rFonts w:ascii="Times New Roman" w:hAnsi="Times New Roman"/>
        </w:rPr>
        <w:t>”</w:t>
      </w:r>
      <w:r>
        <w:rPr>
          <w:rFonts w:ascii="Times New Roman" w:hAnsi="Times New Roman"/>
        </w:rPr>
        <w:t xml:space="preserve"> to </w:t>
      </w:r>
      <w:r w:rsidR="00DD0085">
        <w:rPr>
          <w:rFonts w:ascii="Times New Roman" w:hAnsi="Times New Roman"/>
        </w:rPr>
        <w:t>“</w:t>
      </w:r>
      <w:r>
        <w:rPr>
          <w:rFonts w:ascii="Times New Roman" w:hAnsi="Times New Roman"/>
        </w:rPr>
        <w:t>equal opposition.</w:t>
      </w:r>
      <w:r w:rsidR="00DD0085">
        <w:rPr>
          <w:rFonts w:ascii="Times New Roman" w:hAnsi="Times New Roman"/>
        </w:rPr>
        <w:t>”</w:t>
      </w:r>
      <w:r w:rsidRPr="005566F9">
        <w:rPr>
          <w:rFonts w:ascii="Times New Roman" w:hAnsi="Times New Roman" w:hint="eastAsia"/>
        </w:rPr>
        <w:t xml:space="preserve"> </w:t>
      </w:r>
    </w:p>
    <w:p w14:paraId="108B8962" w14:textId="1493B5FD" w:rsidR="0060480A" w:rsidRPr="005566F9" w:rsidRDefault="0060480A" w:rsidP="002C5561">
      <w:pPr>
        <w:spacing w:line="480" w:lineRule="auto"/>
        <w:rPr>
          <w:rFonts w:ascii="Times New Roman" w:hAnsi="Times New Roman"/>
        </w:rPr>
      </w:pPr>
    </w:p>
    <w:p w14:paraId="2D217E91" w14:textId="4F071BF2" w:rsidR="0060480A" w:rsidRPr="005C7F65" w:rsidRDefault="005566F9" w:rsidP="002C5561">
      <w:pPr>
        <w:pStyle w:val="a5"/>
        <w:widowControl w:val="0"/>
        <w:numPr>
          <w:ilvl w:val="0"/>
          <w:numId w:val="25"/>
        </w:numPr>
        <w:tabs>
          <w:tab w:val="left" w:pos="951"/>
        </w:tabs>
        <w:autoSpaceDE w:val="0"/>
        <w:autoSpaceDN w:val="0"/>
        <w:spacing w:before="67" w:line="480" w:lineRule="auto"/>
        <w:outlineLvl w:val="0"/>
        <w:rPr>
          <w:rFonts w:ascii="Times New Roman" w:eastAsia="Times New Roman" w:hAnsi="Times New Roman"/>
          <w:b/>
          <w:bCs/>
          <w:w w:val="105"/>
          <w:sz w:val="36"/>
          <w:szCs w:val="36"/>
          <w:lang w:val="en-GB" w:eastAsia="en-US"/>
        </w:rPr>
      </w:pPr>
      <w:bookmarkStart w:id="16" w:name="_Toc98487438"/>
      <w:r w:rsidRPr="005C7F65">
        <w:rPr>
          <w:rFonts w:ascii="Times New Roman" w:eastAsia="Times New Roman" w:hAnsi="Times New Roman"/>
          <w:b/>
          <w:bCs/>
          <w:w w:val="105"/>
          <w:sz w:val="36"/>
          <w:szCs w:val="36"/>
          <w:lang w:val="en-GB" w:eastAsia="en-US"/>
        </w:rPr>
        <w:t>Conclusion</w:t>
      </w:r>
      <w:bookmarkEnd w:id="16"/>
    </w:p>
    <w:p w14:paraId="203DCAE7" w14:textId="7B4D28B4" w:rsidR="0060480A" w:rsidRDefault="0060480A" w:rsidP="002C5561">
      <w:pPr>
        <w:spacing w:line="480" w:lineRule="auto"/>
        <w:ind w:firstLineChars="200" w:firstLine="480"/>
        <w:rPr>
          <w:rFonts w:asciiTheme="minorHAnsi" w:eastAsiaTheme="minorEastAsia" w:hAnsiTheme="minorHAnsi"/>
          <w:lang w:val="en-US" w:eastAsia="zh-CN"/>
        </w:rPr>
      </w:pPr>
      <w:r>
        <w:rPr>
          <w:rFonts w:ascii="Times New Roman" w:hAnsi="Times New Roman"/>
        </w:rPr>
        <w:t xml:space="preserve">The research object of this paper is the ecological thought of Taoism, and the environmental ethics thought based on western theories. Through the basic analysis of the two, it is preliminarily realized that the environmental ethics concept is based on the philosophy of </w:t>
      </w:r>
      <w:r w:rsidR="00DD0085">
        <w:rPr>
          <w:rFonts w:ascii="Times New Roman" w:hAnsi="Times New Roman"/>
        </w:rPr>
        <w:t>“</w:t>
      </w:r>
      <w:r>
        <w:rPr>
          <w:rFonts w:ascii="Times New Roman" w:hAnsi="Times New Roman"/>
        </w:rPr>
        <w:t>harmony between man and nature</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respecting Taoism and respecting virtue</w:t>
      </w:r>
      <w:r w:rsidR="00DD0085">
        <w:rPr>
          <w:rFonts w:ascii="Times New Roman" w:hAnsi="Times New Roman"/>
        </w:rPr>
        <w:t>”</w:t>
      </w:r>
      <w:r>
        <w:rPr>
          <w:rFonts w:ascii="Times New Roman" w:hAnsi="Times New Roman"/>
        </w:rPr>
        <w:t xml:space="preserve"> in Taoist ecological thought. Among them, the </w:t>
      </w:r>
      <w:r w:rsidR="00DD0085">
        <w:rPr>
          <w:rFonts w:ascii="Times New Roman" w:hAnsi="Times New Roman"/>
        </w:rPr>
        <w:t>“</w:t>
      </w:r>
      <w:r>
        <w:rPr>
          <w:rFonts w:ascii="Times New Roman" w:hAnsi="Times New Roman"/>
        </w:rPr>
        <w:t>harmony between man and nature</w:t>
      </w:r>
      <w:r w:rsidR="00DD0085">
        <w:rPr>
          <w:rFonts w:ascii="Times New Roman" w:hAnsi="Times New Roman"/>
        </w:rPr>
        <w:t>”</w:t>
      </w:r>
      <w:r>
        <w:rPr>
          <w:rFonts w:ascii="Times New Roman" w:hAnsi="Times New Roman"/>
        </w:rPr>
        <w:t xml:space="preserve"> is synthesized from the dialectical relationship of </w:t>
      </w:r>
      <w:r w:rsidR="00DD0085">
        <w:rPr>
          <w:rFonts w:ascii="Times New Roman" w:hAnsi="Times New Roman"/>
        </w:rPr>
        <w:t>“</w:t>
      </w:r>
      <w:r>
        <w:rPr>
          <w:rFonts w:ascii="Times New Roman" w:hAnsi="Times New Roman"/>
        </w:rPr>
        <w:t>heaven to man</w:t>
      </w:r>
      <w:r w:rsidR="00DD0085">
        <w:rPr>
          <w:rFonts w:ascii="Times New Roman" w:hAnsi="Times New Roman"/>
        </w:rPr>
        <w:t>”</w:t>
      </w:r>
      <w:r>
        <w:rPr>
          <w:rFonts w:ascii="Times New Roman" w:hAnsi="Times New Roman"/>
        </w:rPr>
        <w:t xml:space="preserve"> and </w:t>
      </w:r>
      <w:r w:rsidR="00DD0085">
        <w:rPr>
          <w:rFonts w:ascii="Times New Roman" w:hAnsi="Times New Roman"/>
        </w:rPr>
        <w:t>“</w:t>
      </w:r>
      <w:r>
        <w:rPr>
          <w:rFonts w:ascii="Times New Roman" w:hAnsi="Times New Roman"/>
        </w:rPr>
        <w:t>man to heaven,</w:t>
      </w:r>
      <w:r w:rsidR="00DD0085">
        <w:rPr>
          <w:rFonts w:ascii="Times New Roman" w:hAnsi="Times New Roman"/>
        </w:rPr>
        <w:t>”</w:t>
      </w:r>
      <w:r>
        <w:rPr>
          <w:rFonts w:ascii="Times New Roman" w:hAnsi="Times New Roman"/>
        </w:rPr>
        <w:t xml:space="preserve"> which further gave birth to the weak anthropocentrism position and ecological, holistic concept of Taoism. Respect for Taoism and respect for morality is a core philosophical concept composed of three concepts: Taoism gives birth to everything, Taoism follows nature, and morality leads to Taoism. From this, we derive the value of equality of everything and the moral standpoint of treating natural rights concerning life, abstaining from killing, and following nature. Environmental ethics is a comprehensive theory that reflects on the relationship between human and environmental ethics, focusing on the intrinsic value of nature, the moral position of human beings in ecology, and the ecological, holistic view.</w:t>
      </w:r>
    </w:p>
    <w:p w14:paraId="7D9DCE4A" w14:textId="77777777" w:rsidR="0060480A" w:rsidRDefault="0060480A" w:rsidP="002C5561">
      <w:pPr>
        <w:spacing w:line="480" w:lineRule="auto"/>
        <w:ind w:firstLineChars="200" w:firstLine="480"/>
      </w:pPr>
      <w:r>
        <w:rPr>
          <w:rFonts w:ascii="Times New Roman" w:hAnsi="Times New Roman"/>
        </w:rPr>
        <w:lastRenderedPageBreak/>
        <w:t>Through the comparative study of theories, it is concluded that both Taoism and environmental ethics recognize the intrinsic value and overall value of natural objects in the natural value theory, respect the survival right and development right of natural objects and the natural rights of human beings in the natural rights theory, emphasize the natural obligations of human beings in the moral obligation theory, and conclude that Taoism is weakened anthropocentrism. However, there are obvious differences in ideological essence, moral position, theoretical position, and ethical methods. Combined with the practical analysis, it is concluded that Taoism embodies certain practical guiding significance from the specific ethics of environmental ethics and the practice of environmental ethics.</w:t>
      </w:r>
    </w:p>
    <w:p w14:paraId="29FFECF0" w14:textId="3461027C" w:rsidR="0060480A" w:rsidRDefault="0060480A" w:rsidP="002C5561">
      <w:pPr>
        <w:spacing w:line="480" w:lineRule="auto"/>
        <w:ind w:firstLineChars="200" w:firstLine="480"/>
      </w:pPr>
      <w:r>
        <w:rPr>
          <w:rFonts w:ascii="Times New Roman" w:hAnsi="Times New Roman"/>
        </w:rPr>
        <w:t xml:space="preserve">To sum up, Taoism and Taoism have abundant ecological wisdom, and they are environmental ethics ideas based on rigorous philosophical thinking. More than that, the Taoist thought is </w:t>
      </w:r>
      <w:r w:rsidR="00F955DF">
        <w:rPr>
          <w:rFonts w:ascii="Times New Roman" w:hAnsi="Times New Roman"/>
        </w:rPr>
        <w:t>analysed</w:t>
      </w:r>
      <w:r>
        <w:rPr>
          <w:rFonts w:ascii="Times New Roman" w:hAnsi="Times New Roman"/>
        </w:rPr>
        <w:t xml:space="preserve"> from the perspective of modern environmental ethics, and the environmental ethics contained in it also has bright modern </w:t>
      </w:r>
      <w:proofErr w:type="spellStart"/>
      <w:r>
        <w:rPr>
          <w:rFonts w:ascii="Times New Roman" w:hAnsi="Times New Roman"/>
        </w:rPr>
        <w:t>color</w:t>
      </w:r>
      <w:proofErr w:type="spellEnd"/>
      <w:r>
        <w:rPr>
          <w:rFonts w:ascii="Times New Roman" w:hAnsi="Times New Roman"/>
        </w:rPr>
        <w:t>, many of which are enough to guide people in modern and future times, in China and even around the world to shape a healthy and harmonious environmental ethics system. Whether it is the moral cultivation of environmental ethics or moral norms, Taoist ecological thought can provide energy in the form of ideology.</w:t>
      </w:r>
    </w:p>
    <w:p w14:paraId="205051CE" w14:textId="5A3176FF" w:rsidR="00B62C4E" w:rsidRPr="0060480A" w:rsidRDefault="0060480A" w:rsidP="002C5561">
      <w:pPr>
        <w:spacing w:line="480" w:lineRule="auto"/>
        <w:ind w:firstLineChars="200" w:firstLine="480"/>
        <w:rPr>
          <w:rFonts w:ascii="Times New Roman" w:hAnsi="Times New Roman"/>
        </w:rPr>
      </w:pPr>
      <w:r>
        <w:rPr>
          <w:rFonts w:ascii="Times New Roman" w:hAnsi="Times New Roman"/>
        </w:rPr>
        <w:t xml:space="preserve">Taoist and </w:t>
      </w:r>
      <w:r w:rsidRPr="0060480A">
        <w:rPr>
          <w:rFonts w:ascii="Times New Roman" w:hAnsi="Times New Roman"/>
        </w:rPr>
        <w:t>Taoism</w:t>
      </w:r>
      <w:r>
        <w:rPr>
          <w:rFonts w:ascii="Times New Roman" w:hAnsi="Times New Roman"/>
        </w:rPr>
        <w:t xml:space="preserve">, born out of ancient society, have been tempered by history, not only play an important role in traditional culture but also guide Chinese people's thinking in words and deeds in the form of national concept, which has deeply influenced the nation and individuals, and even after thousands of years of </w:t>
      </w:r>
      <w:r>
        <w:rPr>
          <w:rFonts w:ascii="Times New Roman" w:hAnsi="Times New Roman"/>
        </w:rPr>
        <w:lastRenderedPageBreak/>
        <w:t xml:space="preserve">observation from new perspectives such as environmental ethics, it still has a powerful guiding role. Connecting and comparing Taoism with today's </w:t>
      </w:r>
      <w:proofErr w:type="gramStart"/>
      <w:r>
        <w:rPr>
          <w:rFonts w:ascii="Times New Roman" w:hAnsi="Times New Roman"/>
        </w:rPr>
        <w:t>urgently-needed</w:t>
      </w:r>
      <w:proofErr w:type="gramEnd"/>
      <w:r>
        <w:rPr>
          <w:rFonts w:ascii="Times New Roman" w:hAnsi="Times New Roman"/>
        </w:rPr>
        <w:t xml:space="preserve"> environmental ethics construction, excavating Taoism's ecological thoughts, and absorbing their correct environmental ethics ideas are innovative explanations of Taoism and a display of its modern significance. More importantly, using the existing local traditional ideas to provide theoretical inspiration and cultural support for the national environmental ethics construction will build the environmental ethics order in China and even the world in integrating Chinese and Western.</w:t>
      </w:r>
    </w:p>
    <w:bookmarkEnd w:id="8"/>
    <w:p w14:paraId="0D5B3BE2" w14:textId="0014FA36" w:rsidR="00B62C4E" w:rsidRPr="0060480A" w:rsidRDefault="00B62C4E" w:rsidP="0060480A">
      <w:pPr>
        <w:spacing w:line="360" w:lineRule="auto"/>
        <w:ind w:firstLineChars="200" w:firstLine="480"/>
        <w:rPr>
          <w:rFonts w:ascii="Times New Roman" w:hAnsi="Times New Roman"/>
        </w:rPr>
      </w:pPr>
    </w:p>
    <w:p w14:paraId="3FCFAA6E" w14:textId="1C70DD62" w:rsidR="00B62C4E" w:rsidRDefault="00B62C4E" w:rsidP="00B62C4E">
      <w:pPr>
        <w:widowControl w:val="0"/>
        <w:tabs>
          <w:tab w:val="left" w:pos="951"/>
        </w:tabs>
        <w:autoSpaceDE w:val="0"/>
        <w:autoSpaceDN w:val="0"/>
        <w:spacing w:before="67"/>
        <w:outlineLvl w:val="0"/>
        <w:rPr>
          <w:rFonts w:ascii="Times New Roman" w:eastAsia="Times New Roman" w:hAnsi="Times New Roman"/>
          <w:b/>
          <w:bCs/>
          <w:w w:val="105"/>
          <w:sz w:val="36"/>
          <w:szCs w:val="36"/>
          <w:lang w:val="en-GB" w:eastAsia="en-US"/>
        </w:rPr>
      </w:pPr>
    </w:p>
    <w:p w14:paraId="30E9CC4C" w14:textId="144F5555" w:rsidR="00B00F5D" w:rsidRDefault="00B00F5D" w:rsidP="00B62C4E">
      <w:pPr>
        <w:widowControl w:val="0"/>
        <w:tabs>
          <w:tab w:val="left" w:pos="951"/>
        </w:tabs>
        <w:autoSpaceDE w:val="0"/>
        <w:autoSpaceDN w:val="0"/>
        <w:spacing w:before="67"/>
        <w:outlineLvl w:val="0"/>
        <w:rPr>
          <w:rFonts w:ascii="Times New Roman" w:eastAsia="Times New Roman" w:hAnsi="Times New Roman"/>
          <w:b/>
          <w:bCs/>
          <w:w w:val="105"/>
          <w:sz w:val="36"/>
          <w:szCs w:val="36"/>
          <w:lang w:val="en-GB" w:eastAsia="en-US"/>
        </w:rPr>
      </w:pPr>
    </w:p>
    <w:p w14:paraId="42894990" w14:textId="27D7EF2F" w:rsidR="00B00F5D" w:rsidRDefault="00B00F5D" w:rsidP="00B62C4E">
      <w:pPr>
        <w:widowControl w:val="0"/>
        <w:tabs>
          <w:tab w:val="left" w:pos="951"/>
        </w:tabs>
        <w:autoSpaceDE w:val="0"/>
        <w:autoSpaceDN w:val="0"/>
        <w:spacing w:before="67"/>
        <w:outlineLvl w:val="0"/>
        <w:rPr>
          <w:rFonts w:ascii="Times New Roman" w:eastAsia="Times New Roman" w:hAnsi="Times New Roman"/>
          <w:b/>
          <w:bCs/>
          <w:w w:val="105"/>
          <w:sz w:val="36"/>
          <w:szCs w:val="36"/>
          <w:lang w:val="en-GB" w:eastAsia="en-US"/>
        </w:rPr>
      </w:pPr>
    </w:p>
    <w:p w14:paraId="21FF97B2" w14:textId="656B554A" w:rsidR="00B00F5D" w:rsidRDefault="00B00F5D" w:rsidP="00B62C4E">
      <w:pPr>
        <w:widowControl w:val="0"/>
        <w:tabs>
          <w:tab w:val="left" w:pos="951"/>
        </w:tabs>
        <w:autoSpaceDE w:val="0"/>
        <w:autoSpaceDN w:val="0"/>
        <w:spacing w:before="67"/>
        <w:outlineLvl w:val="0"/>
        <w:rPr>
          <w:rFonts w:ascii="Times New Roman" w:eastAsia="Times New Roman" w:hAnsi="Times New Roman"/>
          <w:b/>
          <w:bCs/>
          <w:w w:val="105"/>
          <w:sz w:val="36"/>
          <w:szCs w:val="36"/>
          <w:lang w:val="en-GB" w:eastAsia="en-US"/>
        </w:rPr>
      </w:pPr>
    </w:p>
    <w:p w14:paraId="61B3D89D" w14:textId="4B89EBFB" w:rsidR="00B00F5D" w:rsidRDefault="00B00F5D" w:rsidP="00B62C4E">
      <w:pPr>
        <w:widowControl w:val="0"/>
        <w:tabs>
          <w:tab w:val="left" w:pos="951"/>
        </w:tabs>
        <w:autoSpaceDE w:val="0"/>
        <w:autoSpaceDN w:val="0"/>
        <w:spacing w:before="67"/>
        <w:outlineLvl w:val="0"/>
        <w:rPr>
          <w:rFonts w:ascii="Times New Roman" w:eastAsia="Times New Roman" w:hAnsi="Times New Roman"/>
          <w:b/>
          <w:bCs/>
          <w:w w:val="105"/>
          <w:sz w:val="36"/>
          <w:szCs w:val="36"/>
          <w:lang w:val="en-GB" w:eastAsia="en-US"/>
        </w:rPr>
      </w:pPr>
    </w:p>
    <w:p w14:paraId="052EDA13" w14:textId="7170AEDE" w:rsidR="00B00F5D" w:rsidRDefault="00B00F5D" w:rsidP="00B62C4E">
      <w:pPr>
        <w:widowControl w:val="0"/>
        <w:tabs>
          <w:tab w:val="left" w:pos="951"/>
        </w:tabs>
        <w:autoSpaceDE w:val="0"/>
        <w:autoSpaceDN w:val="0"/>
        <w:spacing w:before="67"/>
        <w:outlineLvl w:val="0"/>
        <w:rPr>
          <w:rFonts w:ascii="Times New Roman" w:eastAsia="Times New Roman" w:hAnsi="Times New Roman"/>
          <w:b/>
          <w:bCs/>
          <w:w w:val="105"/>
          <w:sz w:val="36"/>
          <w:szCs w:val="36"/>
          <w:lang w:val="en-GB" w:eastAsia="en-US"/>
        </w:rPr>
      </w:pPr>
    </w:p>
    <w:p w14:paraId="0AF15BAF" w14:textId="685704BD" w:rsidR="00B00F5D" w:rsidRDefault="00B00F5D" w:rsidP="00B62C4E">
      <w:pPr>
        <w:widowControl w:val="0"/>
        <w:tabs>
          <w:tab w:val="left" w:pos="951"/>
        </w:tabs>
        <w:autoSpaceDE w:val="0"/>
        <w:autoSpaceDN w:val="0"/>
        <w:spacing w:before="67"/>
        <w:outlineLvl w:val="0"/>
        <w:rPr>
          <w:rFonts w:ascii="Times New Roman" w:eastAsia="Times New Roman" w:hAnsi="Times New Roman"/>
          <w:b/>
          <w:bCs/>
          <w:w w:val="105"/>
          <w:sz w:val="36"/>
          <w:szCs w:val="36"/>
          <w:lang w:val="en-GB" w:eastAsia="en-US"/>
        </w:rPr>
      </w:pPr>
    </w:p>
    <w:p w14:paraId="443B8653" w14:textId="77777777" w:rsidR="00B00F5D" w:rsidRDefault="00B00F5D" w:rsidP="00B62C4E">
      <w:pPr>
        <w:widowControl w:val="0"/>
        <w:tabs>
          <w:tab w:val="left" w:pos="951"/>
        </w:tabs>
        <w:autoSpaceDE w:val="0"/>
        <w:autoSpaceDN w:val="0"/>
        <w:spacing w:before="67"/>
        <w:outlineLvl w:val="0"/>
        <w:rPr>
          <w:rFonts w:ascii="Times New Roman" w:eastAsia="Times New Roman" w:hAnsi="Times New Roman"/>
          <w:b/>
          <w:bCs/>
          <w:w w:val="105"/>
          <w:sz w:val="36"/>
          <w:szCs w:val="36"/>
          <w:lang w:val="en-GB" w:eastAsia="en-US"/>
        </w:rPr>
      </w:pPr>
    </w:p>
    <w:p w14:paraId="4CD88FF9" w14:textId="77777777" w:rsidR="00717738" w:rsidRDefault="00717738" w:rsidP="00D06A82">
      <w:pPr>
        <w:widowControl w:val="0"/>
        <w:autoSpaceDE w:val="0"/>
        <w:autoSpaceDN w:val="0"/>
        <w:spacing w:before="67"/>
        <w:ind w:right="169"/>
        <w:outlineLvl w:val="0"/>
        <w:rPr>
          <w:rFonts w:ascii="Times New Roman" w:eastAsia="Times New Roman" w:hAnsi="Times New Roman"/>
          <w:b/>
          <w:bCs/>
          <w:w w:val="105"/>
          <w:sz w:val="36"/>
          <w:szCs w:val="36"/>
          <w:lang w:val="en-GB" w:eastAsia="en-US"/>
        </w:rPr>
      </w:pPr>
    </w:p>
    <w:p w14:paraId="58734F68" w14:textId="77777777" w:rsidR="00717738" w:rsidRDefault="00717738" w:rsidP="00D06A82">
      <w:pPr>
        <w:widowControl w:val="0"/>
        <w:autoSpaceDE w:val="0"/>
        <w:autoSpaceDN w:val="0"/>
        <w:spacing w:before="67"/>
        <w:ind w:right="169"/>
        <w:outlineLvl w:val="0"/>
        <w:rPr>
          <w:rFonts w:ascii="Times New Roman" w:eastAsia="Times New Roman" w:hAnsi="Times New Roman"/>
          <w:b/>
          <w:bCs/>
          <w:w w:val="105"/>
          <w:sz w:val="36"/>
          <w:szCs w:val="36"/>
          <w:lang w:val="en-GB" w:eastAsia="en-US"/>
        </w:rPr>
      </w:pPr>
    </w:p>
    <w:p w14:paraId="35753567" w14:textId="77777777" w:rsidR="00717738" w:rsidRDefault="00717738" w:rsidP="00D06A82">
      <w:pPr>
        <w:widowControl w:val="0"/>
        <w:autoSpaceDE w:val="0"/>
        <w:autoSpaceDN w:val="0"/>
        <w:spacing w:before="67"/>
        <w:ind w:right="169"/>
        <w:outlineLvl w:val="0"/>
        <w:rPr>
          <w:rFonts w:ascii="Times New Roman" w:eastAsia="Times New Roman" w:hAnsi="Times New Roman"/>
          <w:b/>
          <w:bCs/>
          <w:w w:val="105"/>
          <w:sz w:val="36"/>
          <w:szCs w:val="36"/>
          <w:lang w:val="en-GB" w:eastAsia="en-US"/>
        </w:rPr>
      </w:pPr>
    </w:p>
    <w:p w14:paraId="33CAF29B" w14:textId="77777777" w:rsidR="00717738" w:rsidRDefault="00717738" w:rsidP="00D06A82">
      <w:pPr>
        <w:widowControl w:val="0"/>
        <w:autoSpaceDE w:val="0"/>
        <w:autoSpaceDN w:val="0"/>
        <w:spacing w:before="67"/>
        <w:ind w:right="169"/>
        <w:outlineLvl w:val="0"/>
        <w:rPr>
          <w:rFonts w:ascii="Times New Roman" w:eastAsia="Times New Roman" w:hAnsi="Times New Roman"/>
          <w:b/>
          <w:bCs/>
          <w:w w:val="105"/>
          <w:sz w:val="36"/>
          <w:szCs w:val="36"/>
          <w:lang w:val="en-GB" w:eastAsia="en-US"/>
        </w:rPr>
      </w:pPr>
    </w:p>
    <w:p w14:paraId="7232A1A1" w14:textId="6C8E8D2D" w:rsidR="00F159D4" w:rsidRDefault="00F159D4" w:rsidP="00D06A82">
      <w:pPr>
        <w:widowControl w:val="0"/>
        <w:autoSpaceDE w:val="0"/>
        <w:autoSpaceDN w:val="0"/>
        <w:spacing w:before="67"/>
        <w:ind w:right="169"/>
        <w:outlineLvl w:val="0"/>
        <w:rPr>
          <w:rFonts w:ascii="Times New Roman" w:eastAsia="Times New Roman" w:hAnsi="Times New Roman"/>
          <w:b/>
          <w:bCs/>
          <w:w w:val="105"/>
          <w:sz w:val="36"/>
          <w:szCs w:val="36"/>
          <w:lang w:val="en-GB" w:eastAsia="en-US"/>
        </w:rPr>
      </w:pPr>
      <w:r w:rsidRPr="00F159D4">
        <w:rPr>
          <w:rFonts w:ascii="Times New Roman" w:eastAsia="Times New Roman" w:hAnsi="Times New Roman"/>
          <w:b/>
          <w:bCs/>
          <w:w w:val="105"/>
          <w:sz w:val="36"/>
          <w:szCs w:val="36"/>
          <w:lang w:val="en-GB" w:eastAsia="en-US"/>
        </w:rPr>
        <w:lastRenderedPageBreak/>
        <w:t>Bibliography</w:t>
      </w:r>
    </w:p>
    <w:p w14:paraId="53ED750B" w14:textId="41075F05" w:rsidR="00F159D4" w:rsidRPr="00F159D4" w:rsidRDefault="00592CA4" w:rsidP="007F7089">
      <w:pPr>
        <w:widowControl w:val="0"/>
        <w:autoSpaceDE w:val="0"/>
        <w:autoSpaceDN w:val="0"/>
        <w:spacing w:before="67"/>
        <w:ind w:right="169"/>
        <w:outlineLvl w:val="0"/>
        <w:rPr>
          <w:rFonts w:ascii="Times New Roman" w:eastAsia="PMingLiU" w:hAnsi="Times New Roman"/>
          <w:b/>
          <w:bCs/>
          <w:sz w:val="36"/>
          <w:szCs w:val="36"/>
          <w:lang w:val="en-GB"/>
        </w:rPr>
      </w:pPr>
      <w:r>
        <w:rPr>
          <w:rFonts w:ascii="Times New Roman" w:eastAsia="PMingLiU" w:hAnsi="Times New Roman"/>
          <w:b/>
          <w:bCs/>
          <w:sz w:val="36"/>
          <w:szCs w:val="36"/>
          <w:lang w:val="en-GB"/>
        </w:rPr>
        <w:t xml:space="preserve">English </w:t>
      </w:r>
      <w:r w:rsidR="007F7089">
        <w:rPr>
          <w:rFonts w:ascii="Times New Roman" w:eastAsia="PMingLiU" w:hAnsi="Times New Roman" w:hint="eastAsia"/>
          <w:b/>
          <w:bCs/>
          <w:sz w:val="36"/>
          <w:szCs w:val="36"/>
          <w:lang w:val="en-GB"/>
        </w:rPr>
        <w:t>B</w:t>
      </w:r>
      <w:r w:rsidR="007F7089">
        <w:rPr>
          <w:rFonts w:ascii="Times New Roman" w:eastAsia="PMingLiU" w:hAnsi="Times New Roman"/>
          <w:b/>
          <w:bCs/>
          <w:sz w:val="36"/>
          <w:szCs w:val="36"/>
          <w:lang w:val="en-GB"/>
        </w:rPr>
        <w:t>ooks</w:t>
      </w:r>
    </w:p>
    <w:p w14:paraId="51B8ECF5" w14:textId="096FB893" w:rsidR="00F159D4" w:rsidRPr="007F7089" w:rsidRDefault="00717738" w:rsidP="00F159D4">
      <w:pPr>
        <w:pStyle w:val="a5"/>
        <w:widowControl w:val="0"/>
        <w:numPr>
          <w:ilvl w:val="0"/>
          <w:numId w:val="18"/>
        </w:numPr>
        <w:spacing w:after="0" w:line="240" w:lineRule="auto"/>
        <w:contextualSpacing w:val="0"/>
        <w:jc w:val="both"/>
        <w:rPr>
          <w:rFonts w:ascii="Times New Roman" w:eastAsia="宋体" w:hAnsi="Times New Roman"/>
          <w:sz w:val="24"/>
          <w:szCs w:val="24"/>
        </w:rPr>
      </w:pPr>
      <w:bookmarkStart w:id="17" w:name="_Hlk98439749"/>
      <w:r w:rsidRPr="00717738">
        <w:rPr>
          <w:rFonts w:ascii="Times New Roman" w:eastAsia="宋体" w:hAnsi="Times New Roman"/>
          <w:sz w:val="24"/>
          <w:szCs w:val="24"/>
        </w:rPr>
        <w:t xml:space="preserve">Lynn. W., ‘The Historical Roots of Our Ecological Crisis’, </w:t>
      </w:r>
      <w:proofErr w:type="gramStart"/>
      <w:r w:rsidRPr="00717738">
        <w:rPr>
          <w:rFonts w:ascii="Times New Roman" w:eastAsia="宋体" w:hAnsi="Times New Roman"/>
          <w:sz w:val="24"/>
          <w:szCs w:val="24"/>
        </w:rPr>
        <w:t>Science,  Vol</w:t>
      </w:r>
      <w:proofErr w:type="gramEnd"/>
      <w:r w:rsidRPr="00717738">
        <w:rPr>
          <w:rFonts w:ascii="Times New Roman" w:eastAsia="宋体" w:hAnsi="Times New Roman"/>
          <w:sz w:val="24"/>
          <w:szCs w:val="24"/>
        </w:rPr>
        <w:t xml:space="preserve"> 155 (1967)</w:t>
      </w:r>
    </w:p>
    <w:p w14:paraId="3E674833" w14:textId="3513A9FF" w:rsidR="00F159D4" w:rsidRDefault="007F7089" w:rsidP="00F159D4">
      <w:pPr>
        <w:pStyle w:val="a5"/>
        <w:widowControl w:val="0"/>
        <w:numPr>
          <w:ilvl w:val="0"/>
          <w:numId w:val="18"/>
        </w:numPr>
        <w:spacing w:after="0" w:line="240" w:lineRule="auto"/>
        <w:contextualSpacing w:val="0"/>
        <w:jc w:val="both"/>
        <w:rPr>
          <w:rFonts w:ascii="Times New Roman" w:eastAsia="宋体" w:hAnsi="Times New Roman"/>
          <w:sz w:val="24"/>
          <w:szCs w:val="24"/>
        </w:rPr>
      </w:pPr>
      <w:r w:rsidRPr="007F7089">
        <w:rPr>
          <w:rFonts w:ascii="Times New Roman" w:eastAsia="宋体" w:hAnsi="Times New Roman"/>
          <w:sz w:val="24"/>
          <w:szCs w:val="24"/>
        </w:rPr>
        <w:t xml:space="preserve">Regan. T. </w:t>
      </w:r>
      <w:r w:rsidRPr="00717738">
        <w:rPr>
          <w:rFonts w:ascii="Times New Roman" w:eastAsia="宋体" w:hAnsi="Times New Roman"/>
          <w:i/>
          <w:iCs/>
          <w:sz w:val="24"/>
          <w:szCs w:val="24"/>
        </w:rPr>
        <w:t>The Case for Animal Rights</w:t>
      </w:r>
      <w:r w:rsidRPr="007F7089">
        <w:rPr>
          <w:rFonts w:ascii="Times New Roman" w:eastAsia="宋体" w:hAnsi="Times New Roman"/>
          <w:sz w:val="24"/>
          <w:szCs w:val="24"/>
        </w:rPr>
        <w:t>. Routledge</w:t>
      </w:r>
      <w:r w:rsidR="00F159D4">
        <w:rPr>
          <w:rFonts w:ascii="Times New Roman" w:eastAsia="宋体" w:hAnsi="Times New Roman"/>
          <w:sz w:val="24"/>
          <w:szCs w:val="24"/>
        </w:rPr>
        <w:t>, 1988.</w:t>
      </w:r>
    </w:p>
    <w:p w14:paraId="1B499429" w14:textId="227D81B0" w:rsidR="00F159D4" w:rsidRDefault="00F159D4" w:rsidP="00F159D4">
      <w:pPr>
        <w:pStyle w:val="a5"/>
        <w:widowControl w:val="0"/>
        <w:numPr>
          <w:ilvl w:val="0"/>
          <w:numId w:val="18"/>
        </w:numPr>
        <w:spacing w:after="0" w:line="240" w:lineRule="auto"/>
        <w:contextualSpacing w:val="0"/>
        <w:jc w:val="both"/>
        <w:rPr>
          <w:rFonts w:ascii="Times New Roman" w:eastAsia="宋体" w:hAnsi="Times New Roman"/>
          <w:sz w:val="24"/>
          <w:szCs w:val="24"/>
        </w:rPr>
      </w:pPr>
      <w:r>
        <w:rPr>
          <w:rFonts w:ascii="Times New Roman" w:eastAsia="宋体" w:hAnsi="Times New Roman"/>
          <w:sz w:val="24"/>
          <w:szCs w:val="24"/>
        </w:rPr>
        <w:t xml:space="preserve">Taylor. P. </w:t>
      </w:r>
      <w:r w:rsidRPr="00717738">
        <w:rPr>
          <w:rFonts w:ascii="Times New Roman" w:eastAsia="宋体" w:hAnsi="Times New Roman"/>
          <w:i/>
          <w:iCs/>
          <w:sz w:val="24"/>
          <w:szCs w:val="24"/>
        </w:rPr>
        <w:t>Respect for nature</w:t>
      </w:r>
      <w:r w:rsidRPr="00717738">
        <w:rPr>
          <w:rFonts w:ascii="Times New Roman" w:eastAsia="宋体" w:hAnsi="Times New Roman" w:hint="eastAsia"/>
          <w:i/>
          <w:iCs/>
          <w:sz w:val="24"/>
          <w:szCs w:val="24"/>
        </w:rPr>
        <w:t>：</w:t>
      </w:r>
      <w:r w:rsidRPr="00717738">
        <w:rPr>
          <w:rFonts w:ascii="Times New Roman" w:eastAsia="宋体" w:hAnsi="Times New Roman"/>
          <w:i/>
          <w:iCs/>
          <w:sz w:val="24"/>
          <w:szCs w:val="24"/>
        </w:rPr>
        <w:t xml:space="preserve">A </w:t>
      </w:r>
      <w:r w:rsidR="007F7089" w:rsidRPr="00717738">
        <w:rPr>
          <w:rFonts w:ascii="Times New Roman" w:eastAsia="宋体" w:hAnsi="Times New Roman"/>
          <w:i/>
          <w:iCs/>
          <w:sz w:val="24"/>
          <w:szCs w:val="24"/>
        </w:rPr>
        <w:t>T</w:t>
      </w:r>
      <w:r w:rsidRPr="00717738">
        <w:rPr>
          <w:rFonts w:ascii="Times New Roman" w:eastAsia="宋体" w:hAnsi="Times New Roman"/>
          <w:i/>
          <w:iCs/>
          <w:sz w:val="24"/>
          <w:szCs w:val="24"/>
        </w:rPr>
        <w:t>heory of Environment Ethics</w:t>
      </w:r>
      <w:r w:rsidR="007F7089">
        <w:rPr>
          <w:rFonts w:ascii="Times New Roman" w:eastAsia="宋体" w:hAnsi="Times New Roman"/>
          <w:sz w:val="24"/>
          <w:szCs w:val="24"/>
        </w:rPr>
        <w:t xml:space="preserve">, </w:t>
      </w:r>
      <w:r>
        <w:rPr>
          <w:rFonts w:ascii="Times New Roman" w:eastAsia="宋体" w:hAnsi="Times New Roman"/>
          <w:sz w:val="24"/>
          <w:szCs w:val="24"/>
        </w:rPr>
        <w:t>Princeton University Press, 1986.</w:t>
      </w:r>
    </w:p>
    <w:p w14:paraId="70C5B53E" w14:textId="3D97A23A" w:rsidR="00F159D4" w:rsidRDefault="007F7089" w:rsidP="00F159D4">
      <w:pPr>
        <w:pStyle w:val="a5"/>
        <w:widowControl w:val="0"/>
        <w:numPr>
          <w:ilvl w:val="0"/>
          <w:numId w:val="18"/>
        </w:numPr>
        <w:spacing w:after="0" w:line="240" w:lineRule="auto"/>
        <w:contextualSpacing w:val="0"/>
        <w:jc w:val="both"/>
        <w:rPr>
          <w:rFonts w:ascii="Times New Roman" w:eastAsia="宋体" w:hAnsi="Times New Roman"/>
          <w:sz w:val="24"/>
          <w:szCs w:val="24"/>
        </w:rPr>
      </w:pPr>
      <w:r w:rsidRPr="007F7089">
        <w:rPr>
          <w:rFonts w:ascii="Times New Roman" w:eastAsia="宋体" w:hAnsi="Times New Roman"/>
          <w:sz w:val="24"/>
          <w:szCs w:val="24"/>
        </w:rPr>
        <w:t>Lovelock. J. Gaia</w:t>
      </w:r>
      <w:r w:rsidRPr="007F7089">
        <w:rPr>
          <w:rFonts w:ascii="Times New Roman" w:eastAsia="宋体" w:hAnsi="Times New Roman"/>
          <w:sz w:val="24"/>
          <w:szCs w:val="24"/>
        </w:rPr>
        <w:t>：</w:t>
      </w:r>
      <w:r w:rsidRPr="00717738">
        <w:rPr>
          <w:rFonts w:ascii="Times New Roman" w:eastAsia="宋体" w:hAnsi="Times New Roman"/>
          <w:i/>
          <w:iCs/>
          <w:sz w:val="24"/>
          <w:szCs w:val="24"/>
        </w:rPr>
        <w:t>A New look at Life on Earth</w:t>
      </w:r>
      <w:r w:rsidRPr="007F7089">
        <w:rPr>
          <w:rFonts w:ascii="Times New Roman" w:eastAsia="宋体" w:hAnsi="Times New Roman"/>
          <w:sz w:val="24"/>
          <w:szCs w:val="24"/>
        </w:rPr>
        <w:t>. Oxford</w:t>
      </w:r>
      <w:r w:rsidR="00F159D4">
        <w:rPr>
          <w:rFonts w:ascii="Times New Roman" w:eastAsia="宋体" w:hAnsi="Times New Roman"/>
          <w:sz w:val="24"/>
          <w:szCs w:val="24"/>
        </w:rPr>
        <w:t>, 1989.</w:t>
      </w:r>
    </w:p>
    <w:p w14:paraId="5576E22B" w14:textId="7F4DF41C" w:rsidR="00592CA4" w:rsidRDefault="00592CA4" w:rsidP="00592CA4">
      <w:pPr>
        <w:widowControl w:val="0"/>
        <w:jc w:val="both"/>
        <w:rPr>
          <w:rFonts w:ascii="Times New Roman" w:eastAsia="PMingLiU" w:hAnsi="Times New Roman"/>
        </w:rPr>
      </w:pPr>
    </w:p>
    <w:p w14:paraId="4E379002" w14:textId="025679D3" w:rsidR="00592CA4" w:rsidRPr="00592CA4" w:rsidRDefault="00592CA4" w:rsidP="00592CA4">
      <w:pPr>
        <w:widowControl w:val="0"/>
        <w:autoSpaceDE w:val="0"/>
        <w:autoSpaceDN w:val="0"/>
        <w:spacing w:before="67"/>
        <w:ind w:right="169"/>
        <w:outlineLvl w:val="0"/>
        <w:rPr>
          <w:rFonts w:ascii="Times New Roman" w:eastAsia="PMingLiU" w:hAnsi="Times New Roman"/>
          <w:b/>
          <w:bCs/>
          <w:sz w:val="36"/>
          <w:szCs w:val="36"/>
          <w:lang w:val="en-GB"/>
        </w:rPr>
      </w:pPr>
      <w:r w:rsidRPr="00592CA4">
        <w:rPr>
          <w:rFonts w:ascii="Times New Roman" w:eastAsia="PMingLiU" w:hAnsi="Times New Roman" w:hint="eastAsia"/>
          <w:b/>
          <w:bCs/>
          <w:sz w:val="36"/>
          <w:szCs w:val="36"/>
          <w:lang w:val="en-GB"/>
        </w:rPr>
        <w:t>C</w:t>
      </w:r>
      <w:r w:rsidRPr="00592CA4">
        <w:rPr>
          <w:rFonts w:ascii="Times New Roman" w:eastAsia="PMingLiU" w:hAnsi="Times New Roman"/>
          <w:b/>
          <w:bCs/>
          <w:sz w:val="36"/>
          <w:szCs w:val="36"/>
          <w:lang w:val="en-GB"/>
        </w:rPr>
        <w:t>hinese Books</w:t>
      </w:r>
    </w:p>
    <w:p w14:paraId="74AF3BBD" w14:textId="0F89F110" w:rsidR="00592CA4" w:rsidRDefault="00592CA4"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Chen Guying </w:t>
      </w:r>
      <w:r w:rsidRPr="00592CA4">
        <w:rPr>
          <w:rFonts w:ascii="Times New Roman" w:eastAsia="宋体" w:hAnsi="Times New Roman"/>
          <w:sz w:val="24"/>
          <w:szCs w:val="24"/>
        </w:rPr>
        <w:t>陳鼓應</w:t>
      </w:r>
      <w:proofErr w:type="spellStart"/>
      <w:r w:rsidRPr="00592CA4">
        <w:rPr>
          <w:rFonts w:ascii="Times New Roman" w:eastAsia="宋体" w:hAnsi="Times New Roman"/>
          <w:i/>
          <w:iCs/>
          <w:sz w:val="24"/>
          <w:szCs w:val="24"/>
        </w:rPr>
        <w:t>zhuangzi</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jinzhu</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jinyi</w:t>
      </w:r>
      <w:proofErr w:type="spellEnd"/>
      <w:r w:rsidRPr="00592CA4">
        <w:rPr>
          <w:rFonts w:ascii="Times New Roman" w:eastAsia="宋体" w:hAnsi="Times New Roman"/>
          <w:sz w:val="24"/>
          <w:szCs w:val="24"/>
        </w:rPr>
        <w:t xml:space="preserve"> </w:t>
      </w:r>
      <w:proofErr w:type="gramStart"/>
      <w:r w:rsidRPr="00592CA4">
        <w:rPr>
          <w:rFonts w:ascii="Times New Roman" w:eastAsia="宋体" w:hAnsi="Times New Roman"/>
          <w:sz w:val="24"/>
          <w:szCs w:val="24"/>
        </w:rPr>
        <w:t>莊子今注今譯</w:t>
      </w:r>
      <w:proofErr w:type="gramEnd"/>
      <w:r w:rsidRPr="00592CA4">
        <w:rPr>
          <w:rFonts w:ascii="Times New Roman" w:eastAsia="宋体" w:hAnsi="Times New Roman"/>
          <w:sz w:val="24"/>
          <w:szCs w:val="24"/>
        </w:rPr>
        <w:t>[Zhuangzi's Annotation and Translation] , (Beijing: Commercial Press), 2007</w:t>
      </w:r>
    </w:p>
    <w:p w14:paraId="39F1B247" w14:textId="2A9D8858" w:rsidR="00592CA4" w:rsidRDefault="00592CA4"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Chen Guying </w:t>
      </w:r>
      <w:r w:rsidRPr="00592CA4">
        <w:rPr>
          <w:rFonts w:ascii="Times New Roman" w:eastAsia="宋体" w:hAnsi="Times New Roman"/>
          <w:sz w:val="24"/>
          <w:szCs w:val="24"/>
        </w:rPr>
        <w:t>陳鼓應</w:t>
      </w:r>
      <w:r w:rsidRPr="00592CA4">
        <w:rPr>
          <w:rFonts w:ascii="Times New Roman" w:eastAsia="宋体" w:hAnsi="Times New Roman"/>
          <w:i/>
          <w:iCs/>
          <w:sz w:val="24"/>
          <w:szCs w:val="24"/>
        </w:rPr>
        <w:t xml:space="preserve">Laozi </w:t>
      </w:r>
      <w:proofErr w:type="spellStart"/>
      <w:r w:rsidRPr="00592CA4">
        <w:rPr>
          <w:rFonts w:ascii="Times New Roman" w:eastAsia="宋体" w:hAnsi="Times New Roman"/>
          <w:i/>
          <w:iCs/>
          <w:sz w:val="24"/>
          <w:szCs w:val="24"/>
        </w:rPr>
        <w:t>jinzhu</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jinyi</w:t>
      </w:r>
      <w:proofErr w:type="spellEnd"/>
      <w:r w:rsidRPr="00592CA4">
        <w:rPr>
          <w:rFonts w:ascii="Times New Roman" w:eastAsia="宋体" w:hAnsi="Times New Roman"/>
          <w:sz w:val="24"/>
          <w:szCs w:val="24"/>
        </w:rPr>
        <w:t xml:space="preserve"> </w:t>
      </w:r>
      <w:proofErr w:type="gramStart"/>
      <w:r w:rsidRPr="00592CA4">
        <w:rPr>
          <w:rFonts w:ascii="Times New Roman" w:eastAsia="宋体" w:hAnsi="Times New Roman"/>
          <w:sz w:val="24"/>
          <w:szCs w:val="24"/>
        </w:rPr>
        <w:t>老子今注今譯</w:t>
      </w:r>
      <w:proofErr w:type="gramEnd"/>
      <w:r w:rsidRPr="00592CA4">
        <w:rPr>
          <w:rFonts w:ascii="Times New Roman" w:eastAsia="宋体" w:hAnsi="Times New Roman"/>
          <w:sz w:val="24"/>
          <w:szCs w:val="24"/>
        </w:rPr>
        <w:t>[Laozi's Annotation and Translation] , (Beijing: Commercial Press), 2009</w:t>
      </w:r>
    </w:p>
    <w:p w14:paraId="78846A9D" w14:textId="0AFAF04A" w:rsidR="00F2479E" w:rsidRDefault="00F2479E"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Cheng </w:t>
      </w:r>
      <w:proofErr w:type="spellStart"/>
      <w:r w:rsidRPr="00592CA4">
        <w:rPr>
          <w:rFonts w:ascii="Times New Roman" w:eastAsia="宋体" w:hAnsi="Times New Roman"/>
          <w:sz w:val="24"/>
          <w:szCs w:val="24"/>
        </w:rPr>
        <w:t>Xuanying</w:t>
      </w:r>
      <w:proofErr w:type="spellEnd"/>
      <w:r w:rsidRPr="00592CA4">
        <w:rPr>
          <w:rFonts w:ascii="Times New Roman" w:eastAsia="宋体" w:hAnsi="Times New Roman"/>
          <w:sz w:val="24"/>
          <w:szCs w:val="24"/>
        </w:rPr>
        <w:t xml:space="preserve"> </w:t>
      </w:r>
      <w:proofErr w:type="gramStart"/>
      <w:r w:rsidRPr="00592CA4">
        <w:rPr>
          <w:rFonts w:ascii="Times New Roman" w:eastAsia="宋体" w:hAnsi="Times New Roman"/>
          <w:sz w:val="24"/>
          <w:szCs w:val="24"/>
        </w:rPr>
        <w:t>成玄英</w:t>
      </w:r>
      <w:proofErr w:type="gram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Daode</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Zhenjing</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Kaitixujue</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Yishu</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老子道德經開題序</w:t>
      </w:r>
      <w:proofErr w:type="gramStart"/>
      <w:r w:rsidRPr="00592CA4">
        <w:rPr>
          <w:rFonts w:ascii="Times New Roman" w:eastAsia="宋体" w:hAnsi="Times New Roman"/>
          <w:sz w:val="24"/>
          <w:szCs w:val="24"/>
        </w:rPr>
        <w:t>訣義疏</w:t>
      </w:r>
      <w:proofErr w:type="gramEnd"/>
      <w:r w:rsidRPr="00592CA4">
        <w:rPr>
          <w:rFonts w:ascii="Times New Roman" w:eastAsia="宋体" w:hAnsi="Times New Roman"/>
          <w:sz w:val="24"/>
          <w:szCs w:val="24"/>
        </w:rPr>
        <w:t xml:space="preserve"> [A Hermeneutic Study of the Subject Revealing and the Knack Ordering of the </w:t>
      </w:r>
      <w:proofErr w:type="spellStart"/>
      <w:r w:rsidRPr="00592CA4">
        <w:rPr>
          <w:rFonts w:ascii="Times New Roman" w:eastAsia="宋体" w:hAnsi="Times New Roman"/>
          <w:sz w:val="24"/>
          <w:szCs w:val="24"/>
        </w:rPr>
        <w:t>Daodejing</w:t>
      </w:r>
      <w:proofErr w:type="spellEnd"/>
      <w:r w:rsidRPr="00592CA4">
        <w:rPr>
          <w:rFonts w:ascii="Times New Roman" w:eastAsia="宋体" w:hAnsi="Times New Roman"/>
          <w:sz w:val="24"/>
          <w:szCs w:val="24"/>
        </w:rPr>
        <w:t xml:space="preserve">] in the Laozi </w:t>
      </w:r>
      <w:proofErr w:type="spellStart"/>
      <w:r w:rsidRPr="00592CA4">
        <w:rPr>
          <w:rFonts w:ascii="Times New Roman" w:eastAsia="宋体" w:hAnsi="Times New Roman"/>
          <w:sz w:val="24"/>
          <w:szCs w:val="24"/>
        </w:rPr>
        <w:t>Jicheng</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老子集成</w:t>
      </w:r>
      <w:r w:rsidRPr="00592CA4">
        <w:rPr>
          <w:rFonts w:ascii="Times New Roman" w:eastAsia="宋体" w:hAnsi="Times New Roman"/>
          <w:sz w:val="24"/>
          <w:szCs w:val="24"/>
        </w:rPr>
        <w:t xml:space="preserve"> [A Collections of Editions and Commentaries for the Laozi] (Beijing: </w:t>
      </w:r>
      <w:proofErr w:type="spellStart"/>
      <w:r w:rsidRPr="00592CA4">
        <w:rPr>
          <w:rFonts w:ascii="Times New Roman" w:eastAsia="宋体" w:hAnsi="Times New Roman"/>
          <w:sz w:val="24"/>
          <w:szCs w:val="24"/>
        </w:rPr>
        <w:t>Zongjiao</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wenhua</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chubanshe</w:t>
      </w:r>
      <w:proofErr w:type="spellEnd"/>
      <w:r w:rsidRPr="00592CA4">
        <w:rPr>
          <w:rFonts w:ascii="Times New Roman" w:eastAsia="宋体" w:hAnsi="Times New Roman"/>
          <w:sz w:val="24"/>
          <w:szCs w:val="24"/>
        </w:rPr>
        <w:t>), 2011</w:t>
      </w:r>
    </w:p>
    <w:p w14:paraId="3AF5D75D" w14:textId="09BF8076" w:rsidR="00592CA4" w:rsidRDefault="00592CA4"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proofErr w:type="spellStart"/>
      <w:r w:rsidRPr="00592CA4">
        <w:rPr>
          <w:rFonts w:ascii="Times New Roman" w:eastAsia="宋体" w:hAnsi="Times New Roman"/>
          <w:i/>
          <w:iCs/>
          <w:sz w:val="24"/>
          <w:szCs w:val="24"/>
        </w:rPr>
        <w:t>Dongxuan</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lingbao</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liuzhai</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shizhi</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shengjijing</w:t>
      </w:r>
      <w:proofErr w:type="spellEnd"/>
      <w:proofErr w:type="gramStart"/>
      <w:r w:rsidRPr="00592CA4">
        <w:rPr>
          <w:rFonts w:ascii="Times New Roman" w:eastAsia="宋体" w:hAnsi="Times New Roman"/>
          <w:sz w:val="24"/>
          <w:szCs w:val="24"/>
        </w:rPr>
        <w:t>洞玄靈寶</w:t>
      </w:r>
      <w:proofErr w:type="gramEnd"/>
      <w:r w:rsidRPr="00592CA4">
        <w:rPr>
          <w:rFonts w:ascii="Times New Roman" w:eastAsia="宋体" w:hAnsi="Times New Roman"/>
          <w:sz w:val="24"/>
          <w:szCs w:val="24"/>
        </w:rPr>
        <w:t>六齋十</w:t>
      </w:r>
      <w:proofErr w:type="gramStart"/>
      <w:r w:rsidRPr="00592CA4">
        <w:rPr>
          <w:rFonts w:ascii="Times New Roman" w:eastAsia="宋体" w:hAnsi="Times New Roman"/>
          <w:sz w:val="24"/>
          <w:szCs w:val="24"/>
        </w:rPr>
        <w:t>直聖紀</w:t>
      </w:r>
      <w:proofErr w:type="gramEnd"/>
      <w:r w:rsidRPr="00592CA4">
        <w:rPr>
          <w:rFonts w:ascii="Times New Roman" w:eastAsia="宋体" w:hAnsi="Times New Roman"/>
          <w:sz w:val="24"/>
          <w:szCs w:val="24"/>
        </w:rPr>
        <w:t>經</w:t>
      </w:r>
      <w:r w:rsidRPr="00592CA4">
        <w:rPr>
          <w:rFonts w:ascii="Times New Roman" w:eastAsia="宋体" w:hAnsi="Times New Roman"/>
          <w:sz w:val="24"/>
          <w:szCs w:val="24"/>
        </w:rPr>
        <w:t>[</w:t>
      </w:r>
      <w:proofErr w:type="spellStart"/>
      <w:r w:rsidRPr="00592CA4">
        <w:rPr>
          <w:rFonts w:ascii="Times New Roman" w:eastAsia="宋体" w:hAnsi="Times New Roman"/>
          <w:sz w:val="24"/>
          <w:szCs w:val="24"/>
        </w:rPr>
        <w:t>Dongxuan</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Lingbao</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Liuzhai</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Shizhi</w:t>
      </w:r>
      <w:proofErr w:type="spellEnd"/>
      <w:r w:rsidRPr="00592CA4">
        <w:rPr>
          <w:rFonts w:ascii="Times New Roman" w:eastAsia="宋体" w:hAnsi="Times New Roman"/>
          <w:sz w:val="24"/>
          <w:szCs w:val="24"/>
        </w:rPr>
        <w:t xml:space="preserve"> Holy Scripture] , (</w:t>
      </w:r>
      <w:proofErr w:type="spellStart"/>
      <w:r w:rsidRPr="00592CA4">
        <w:rPr>
          <w:rFonts w:ascii="Times New Roman" w:eastAsia="宋体" w:hAnsi="Times New Roman"/>
          <w:sz w:val="24"/>
          <w:szCs w:val="24"/>
        </w:rPr>
        <w:t>Daozang</w:t>
      </w:r>
      <w:proofErr w:type="spellEnd"/>
      <w:r w:rsidRPr="00592CA4">
        <w:rPr>
          <w:rFonts w:ascii="Times New Roman" w:eastAsia="宋体" w:hAnsi="Times New Roman"/>
          <w:sz w:val="24"/>
          <w:szCs w:val="24"/>
        </w:rPr>
        <w:t>: Volume 28 Beijing: Cultural Relics Publishing House), 1988</w:t>
      </w:r>
    </w:p>
    <w:p w14:paraId="12AFE604" w14:textId="0117F54F" w:rsidR="00F2479E" w:rsidRDefault="00F2479E"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Gao Heng </w:t>
      </w:r>
      <w:proofErr w:type="gramStart"/>
      <w:r w:rsidRPr="00592CA4">
        <w:rPr>
          <w:rFonts w:ascii="Times New Roman" w:eastAsia="宋体" w:hAnsi="Times New Roman"/>
          <w:sz w:val="24"/>
          <w:szCs w:val="24"/>
        </w:rPr>
        <w:t>高亨</w:t>
      </w:r>
      <w:r w:rsidRPr="00592CA4">
        <w:rPr>
          <w:rFonts w:ascii="Times New Roman" w:eastAsia="宋体" w:hAnsi="Times New Roman"/>
          <w:sz w:val="24"/>
          <w:szCs w:val="24"/>
        </w:rPr>
        <w:t>,</w:t>
      </w:r>
      <w:proofErr w:type="gramEnd"/>
      <w:r w:rsidRPr="00592CA4">
        <w:rPr>
          <w:rFonts w:ascii="Times New Roman" w:eastAsia="宋体" w:hAnsi="Times New Roman"/>
          <w:sz w:val="24"/>
          <w:szCs w:val="24"/>
        </w:rPr>
        <w:t xml:space="preserve"> Laozi </w:t>
      </w:r>
      <w:proofErr w:type="spellStart"/>
      <w:r w:rsidRPr="00592CA4">
        <w:rPr>
          <w:rFonts w:ascii="Times New Roman" w:eastAsia="宋体" w:hAnsi="Times New Roman"/>
          <w:sz w:val="24"/>
          <w:szCs w:val="24"/>
        </w:rPr>
        <w:t>Zhenggu</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老子正</w:t>
      </w:r>
      <w:proofErr w:type="gramStart"/>
      <w:r w:rsidRPr="00592CA4">
        <w:rPr>
          <w:rFonts w:ascii="Times New Roman" w:eastAsia="宋体" w:hAnsi="Times New Roman"/>
          <w:sz w:val="24"/>
          <w:szCs w:val="24"/>
        </w:rPr>
        <w:t>詁</w:t>
      </w:r>
      <w:proofErr w:type="gramEnd"/>
      <w:r w:rsidRPr="00592CA4">
        <w:rPr>
          <w:rFonts w:ascii="Times New Roman" w:eastAsia="宋体" w:hAnsi="Times New Roman"/>
          <w:sz w:val="24"/>
          <w:szCs w:val="24"/>
        </w:rPr>
        <w:t xml:space="preserve"> [Collation and Explanation of the Laozi] in the Laozi </w:t>
      </w:r>
      <w:proofErr w:type="spellStart"/>
      <w:r w:rsidRPr="00592CA4">
        <w:rPr>
          <w:rFonts w:ascii="Times New Roman" w:eastAsia="宋体" w:hAnsi="Times New Roman"/>
          <w:sz w:val="24"/>
          <w:szCs w:val="24"/>
        </w:rPr>
        <w:t>Jicheng</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老子集成</w:t>
      </w:r>
      <w:r w:rsidRPr="00592CA4">
        <w:rPr>
          <w:rFonts w:ascii="Times New Roman" w:eastAsia="宋体" w:hAnsi="Times New Roman"/>
          <w:sz w:val="24"/>
          <w:szCs w:val="24"/>
        </w:rPr>
        <w:t xml:space="preserve"> [A Collections of Editions and Commentaries for the Laozi] (Beijing: </w:t>
      </w:r>
      <w:proofErr w:type="spellStart"/>
      <w:r w:rsidRPr="00592CA4">
        <w:rPr>
          <w:rFonts w:ascii="Times New Roman" w:eastAsia="宋体" w:hAnsi="Times New Roman"/>
          <w:sz w:val="24"/>
          <w:szCs w:val="24"/>
        </w:rPr>
        <w:t>Zongjiao</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wenhua</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chubanshe</w:t>
      </w:r>
      <w:proofErr w:type="spellEnd"/>
      <w:r w:rsidRPr="00592CA4">
        <w:rPr>
          <w:rFonts w:ascii="Times New Roman" w:eastAsia="宋体" w:hAnsi="Times New Roman"/>
          <w:sz w:val="24"/>
          <w:szCs w:val="24"/>
        </w:rPr>
        <w:t>), 2011</w:t>
      </w:r>
    </w:p>
    <w:p w14:paraId="77F2DED1" w14:textId="61852B13" w:rsidR="00F2479E" w:rsidRDefault="00F2479E"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Gao Ming </w:t>
      </w:r>
      <w:r w:rsidRPr="00592CA4">
        <w:rPr>
          <w:rFonts w:ascii="Times New Roman" w:eastAsia="宋体" w:hAnsi="Times New Roman"/>
          <w:sz w:val="24"/>
          <w:szCs w:val="24"/>
        </w:rPr>
        <w:t>高明</w:t>
      </w:r>
      <w:r w:rsidRPr="00592CA4">
        <w:rPr>
          <w:rFonts w:ascii="Times New Roman" w:eastAsia="宋体" w:hAnsi="Times New Roman"/>
          <w:sz w:val="24"/>
          <w:szCs w:val="24"/>
        </w:rPr>
        <w:t xml:space="preserve">, Boshu Laozi </w:t>
      </w:r>
      <w:proofErr w:type="spellStart"/>
      <w:r w:rsidRPr="00592CA4">
        <w:rPr>
          <w:rFonts w:ascii="Times New Roman" w:eastAsia="宋体" w:hAnsi="Times New Roman"/>
          <w:sz w:val="24"/>
          <w:szCs w:val="24"/>
        </w:rPr>
        <w:t>Jiaozhu</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帛書老子校注</w:t>
      </w:r>
      <w:r w:rsidRPr="00592CA4">
        <w:rPr>
          <w:rFonts w:ascii="Times New Roman" w:eastAsia="宋体" w:hAnsi="Times New Roman"/>
          <w:sz w:val="24"/>
          <w:szCs w:val="24"/>
        </w:rPr>
        <w:t xml:space="preserve"> [Critical and Annotated Edition of the Silk Manuscripts of the Laozi] (Beijing: </w:t>
      </w:r>
      <w:proofErr w:type="spellStart"/>
      <w:r w:rsidRPr="00592CA4">
        <w:rPr>
          <w:rFonts w:ascii="Times New Roman" w:eastAsia="宋体" w:hAnsi="Times New Roman"/>
          <w:sz w:val="24"/>
          <w:szCs w:val="24"/>
        </w:rPr>
        <w:t>Zhonghua</w:t>
      </w:r>
      <w:proofErr w:type="spellEnd"/>
      <w:r w:rsidRPr="00592CA4">
        <w:rPr>
          <w:rFonts w:ascii="Times New Roman" w:eastAsia="宋体" w:hAnsi="Times New Roman"/>
          <w:sz w:val="24"/>
          <w:szCs w:val="24"/>
        </w:rPr>
        <w:t xml:space="preserve"> Book Company), 1996</w:t>
      </w:r>
    </w:p>
    <w:p w14:paraId="4CD2588F" w14:textId="3C9C4BED" w:rsidR="00F2479E" w:rsidRDefault="00F2479E"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Gao Yandi </w:t>
      </w:r>
      <w:proofErr w:type="gramStart"/>
      <w:r w:rsidRPr="00592CA4">
        <w:rPr>
          <w:rFonts w:ascii="Times New Roman" w:eastAsia="宋体" w:hAnsi="Times New Roman"/>
          <w:sz w:val="24"/>
          <w:szCs w:val="24"/>
        </w:rPr>
        <w:t>高延第</w:t>
      </w:r>
      <w:proofErr w:type="gramEnd"/>
      <w:r w:rsidRPr="00592CA4">
        <w:rPr>
          <w:rFonts w:ascii="Times New Roman" w:eastAsia="宋体" w:hAnsi="Times New Roman"/>
          <w:sz w:val="24"/>
          <w:szCs w:val="24"/>
        </w:rPr>
        <w:t xml:space="preserve">, Laozi Zhengyi </w:t>
      </w:r>
      <w:proofErr w:type="gramStart"/>
      <w:r w:rsidRPr="00592CA4">
        <w:rPr>
          <w:rFonts w:ascii="Times New Roman" w:eastAsia="宋体" w:hAnsi="Times New Roman"/>
          <w:sz w:val="24"/>
          <w:szCs w:val="24"/>
        </w:rPr>
        <w:t>老子證義</w:t>
      </w:r>
      <w:proofErr w:type="gramEnd"/>
      <w:r w:rsidRPr="00592CA4">
        <w:rPr>
          <w:rFonts w:ascii="Times New Roman" w:eastAsia="宋体" w:hAnsi="Times New Roman"/>
          <w:sz w:val="24"/>
          <w:szCs w:val="24"/>
        </w:rPr>
        <w:t xml:space="preserve"> [Evidenced Interpretation of the Laozi] in the Laozi </w:t>
      </w:r>
      <w:proofErr w:type="spellStart"/>
      <w:r w:rsidRPr="00592CA4">
        <w:rPr>
          <w:rFonts w:ascii="Times New Roman" w:eastAsia="宋体" w:hAnsi="Times New Roman"/>
          <w:sz w:val="24"/>
          <w:szCs w:val="24"/>
        </w:rPr>
        <w:t>Jicheng</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老子集成</w:t>
      </w:r>
      <w:r w:rsidRPr="00592CA4">
        <w:rPr>
          <w:rFonts w:ascii="Times New Roman" w:eastAsia="宋体" w:hAnsi="Times New Roman"/>
          <w:sz w:val="24"/>
          <w:szCs w:val="24"/>
        </w:rPr>
        <w:t xml:space="preserve"> [A Collections of Editions and Commentaries for the Laozi] (Beijing: </w:t>
      </w:r>
      <w:proofErr w:type="spellStart"/>
      <w:r w:rsidRPr="00592CA4">
        <w:rPr>
          <w:rFonts w:ascii="Times New Roman" w:eastAsia="宋体" w:hAnsi="Times New Roman"/>
          <w:sz w:val="24"/>
          <w:szCs w:val="24"/>
        </w:rPr>
        <w:t>Zongjiao</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wenhua</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chubanshe</w:t>
      </w:r>
      <w:proofErr w:type="spellEnd"/>
      <w:r w:rsidRPr="00592CA4">
        <w:rPr>
          <w:rFonts w:ascii="Times New Roman" w:eastAsia="宋体" w:hAnsi="Times New Roman"/>
          <w:sz w:val="24"/>
          <w:szCs w:val="24"/>
        </w:rPr>
        <w:t>), 2011</w:t>
      </w:r>
    </w:p>
    <w:p w14:paraId="5FB34D70" w14:textId="368F0BE9" w:rsidR="00F2479E" w:rsidRDefault="00F2479E"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Fan </w:t>
      </w:r>
      <w:proofErr w:type="spellStart"/>
      <w:r w:rsidRPr="00592CA4">
        <w:rPr>
          <w:rFonts w:ascii="Times New Roman" w:eastAsia="宋体" w:hAnsi="Times New Roman"/>
          <w:sz w:val="24"/>
          <w:szCs w:val="24"/>
        </w:rPr>
        <w:t>Yingyuan</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范應元</w:t>
      </w:r>
      <w:r w:rsidRPr="00592CA4">
        <w:rPr>
          <w:rFonts w:ascii="Times New Roman" w:eastAsia="宋体" w:hAnsi="Times New Roman"/>
          <w:sz w:val="24"/>
          <w:szCs w:val="24"/>
        </w:rPr>
        <w:t xml:space="preserve">, Laozi </w:t>
      </w:r>
      <w:proofErr w:type="spellStart"/>
      <w:r w:rsidRPr="00592CA4">
        <w:rPr>
          <w:rFonts w:ascii="Times New Roman" w:eastAsia="宋体" w:hAnsi="Times New Roman"/>
          <w:sz w:val="24"/>
          <w:szCs w:val="24"/>
        </w:rPr>
        <w:t>Daodejing</w:t>
      </w:r>
      <w:proofErr w:type="spellEnd"/>
      <w:r w:rsidRPr="00592CA4">
        <w:rPr>
          <w:rFonts w:ascii="Times New Roman" w:eastAsia="宋体" w:hAnsi="Times New Roman"/>
          <w:sz w:val="24"/>
          <w:szCs w:val="24"/>
        </w:rPr>
        <w:t xml:space="preserve"> Guben </w:t>
      </w:r>
      <w:proofErr w:type="spellStart"/>
      <w:r w:rsidRPr="00592CA4">
        <w:rPr>
          <w:rFonts w:ascii="Times New Roman" w:eastAsia="宋体" w:hAnsi="Times New Roman"/>
          <w:sz w:val="24"/>
          <w:szCs w:val="24"/>
        </w:rPr>
        <w:t>Jizhu</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老子</w:t>
      </w:r>
      <w:proofErr w:type="gramStart"/>
      <w:r w:rsidRPr="00592CA4">
        <w:rPr>
          <w:rFonts w:ascii="Times New Roman" w:eastAsia="宋体" w:hAnsi="Times New Roman"/>
          <w:sz w:val="24"/>
          <w:szCs w:val="24"/>
        </w:rPr>
        <w:t>道德經古本</w:t>
      </w:r>
      <w:proofErr w:type="gramEnd"/>
      <w:r w:rsidRPr="00592CA4">
        <w:rPr>
          <w:rFonts w:ascii="Times New Roman" w:eastAsia="宋体" w:hAnsi="Times New Roman"/>
          <w:sz w:val="24"/>
          <w:szCs w:val="24"/>
        </w:rPr>
        <w:t>集注</w:t>
      </w:r>
      <w:r w:rsidRPr="00592CA4">
        <w:rPr>
          <w:rFonts w:ascii="Times New Roman" w:eastAsia="宋体" w:hAnsi="Times New Roman"/>
          <w:sz w:val="24"/>
          <w:szCs w:val="24"/>
        </w:rPr>
        <w:t xml:space="preserve">[Collected Commentary to the Ancient Laozi Text] in the Laozi </w:t>
      </w:r>
      <w:proofErr w:type="spellStart"/>
      <w:r w:rsidRPr="00592CA4">
        <w:rPr>
          <w:rFonts w:ascii="Times New Roman" w:eastAsia="宋体" w:hAnsi="Times New Roman"/>
          <w:sz w:val="24"/>
          <w:szCs w:val="24"/>
        </w:rPr>
        <w:t>Jicheng</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老子集成</w:t>
      </w:r>
      <w:r w:rsidRPr="00592CA4">
        <w:rPr>
          <w:rFonts w:ascii="Times New Roman" w:eastAsia="宋体" w:hAnsi="Times New Roman"/>
          <w:sz w:val="24"/>
          <w:szCs w:val="24"/>
        </w:rPr>
        <w:t xml:space="preserve"> [A Collections of Editions and Commentaries for the Laozi] (Beijing: </w:t>
      </w:r>
      <w:proofErr w:type="spellStart"/>
      <w:r w:rsidRPr="00592CA4">
        <w:rPr>
          <w:rFonts w:ascii="Times New Roman" w:eastAsia="宋体" w:hAnsi="Times New Roman"/>
          <w:sz w:val="24"/>
          <w:szCs w:val="24"/>
        </w:rPr>
        <w:t>Zongjiao</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wenhua</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chubanshe</w:t>
      </w:r>
      <w:proofErr w:type="spellEnd"/>
      <w:r w:rsidRPr="00592CA4">
        <w:rPr>
          <w:rFonts w:ascii="Times New Roman" w:eastAsia="宋体" w:hAnsi="Times New Roman"/>
          <w:sz w:val="24"/>
          <w:szCs w:val="24"/>
        </w:rPr>
        <w:t>, 2011)</w:t>
      </w:r>
    </w:p>
    <w:p w14:paraId="28C8C19D" w14:textId="38B860F4" w:rsidR="00F2479E" w:rsidRDefault="00F2479E"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Fu Yi </w:t>
      </w:r>
      <w:r w:rsidRPr="00592CA4">
        <w:rPr>
          <w:rFonts w:ascii="Times New Roman" w:eastAsia="宋体" w:hAnsi="Times New Roman"/>
          <w:sz w:val="24"/>
          <w:szCs w:val="24"/>
        </w:rPr>
        <w:t>傅奕</w:t>
      </w:r>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Daodejing</w:t>
      </w:r>
      <w:proofErr w:type="spellEnd"/>
      <w:r w:rsidRPr="00592CA4">
        <w:rPr>
          <w:rFonts w:ascii="Times New Roman" w:eastAsia="宋体" w:hAnsi="Times New Roman"/>
          <w:sz w:val="24"/>
          <w:szCs w:val="24"/>
        </w:rPr>
        <w:t xml:space="preserve"> Guben Pian </w:t>
      </w:r>
      <w:proofErr w:type="gramStart"/>
      <w:r w:rsidRPr="00592CA4">
        <w:rPr>
          <w:rFonts w:ascii="Times New Roman" w:eastAsia="宋体" w:hAnsi="Times New Roman"/>
          <w:sz w:val="24"/>
          <w:szCs w:val="24"/>
        </w:rPr>
        <w:t>道德經古本</w:t>
      </w:r>
      <w:proofErr w:type="gramEnd"/>
      <w:r w:rsidRPr="00592CA4">
        <w:rPr>
          <w:rFonts w:ascii="Times New Roman" w:eastAsia="宋体" w:hAnsi="Times New Roman"/>
          <w:sz w:val="24"/>
          <w:szCs w:val="24"/>
        </w:rPr>
        <w:t>篇</w:t>
      </w:r>
      <w:r w:rsidRPr="00592CA4">
        <w:rPr>
          <w:rFonts w:ascii="Times New Roman" w:eastAsia="宋体" w:hAnsi="Times New Roman"/>
          <w:sz w:val="24"/>
          <w:szCs w:val="24"/>
        </w:rPr>
        <w:t xml:space="preserve"> [Collected of the Ancient </w:t>
      </w:r>
      <w:proofErr w:type="spellStart"/>
      <w:r w:rsidRPr="00592CA4">
        <w:rPr>
          <w:rFonts w:ascii="Times New Roman" w:eastAsia="宋体" w:hAnsi="Times New Roman"/>
          <w:sz w:val="24"/>
          <w:szCs w:val="24"/>
        </w:rPr>
        <w:t>Daodejing</w:t>
      </w:r>
      <w:proofErr w:type="spellEnd"/>
      <w:r w:rsidRPr="00592CA4">
        <w:rPr>
          <w:rFonts w:ascii="Times New Roman" w:eastAsia="宋体" w:hAnsi="Times New Roman"/>
          <w:sz w:val="24"/>
          <w:szCs w:val="24"/>
        </w:rPr>
        <w:t xml:space="preserve"> Text] in the Laozi </w:t>
      </w:r>
      <w:proofErr w:type="spellStart"/>
      <w:r w:rsidRPr="00592CA4">
        <w:rPr>
          <w:rFonts w:ascii="Times New Roman" w:eastAsia="宋体" w:hAnsi="Times New Roman"/>
          <w:sz w:val="24"/>
          <w:szCs w:val="24"/>
        </w:rPr>
        <w:t>Jicheng</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老子集成</w:t>
      </w:r>
      <w:r w:rsidRPr="00592CA4">
        <w:rPr>
          <w:rFonts w:ascii="Times New Roman" w:eastAsia="宋体" w:hAnsi="Times New Roman"/>
          <w:sz w:val="24"/>
          <w:szCs w:val="24"/>
        </w:rPr>
        <w:t xml:space="preserve"> [A Collections of Editions and Commentaries for the Laozi] (Beijing: </w:t>
      </w:r>
      <w:proofErr w:type="spellStart"/>
      <w:r w:rsidRPr="00592CA4">
        <w:rPr>
          <w:rFonts w:ascii="Times New Roman" w:eastAsia="宋体" w:hAnsi="Times New Roman"/>
          <w:sz w:val="24"/>
          <w:szCs w:val="24"/>
        </w:rPr>
        <w:t>Zongjiao</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wenhua</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chubanshe</w:t>
      </w:r>
      <w:proofErr w:type="spellEnd"/>
      <w:r w:rsidRPr="00592CA4">
        <w:rPr>
          <w:rFonts w:ascii="Times New Roman" w:eastAsia="宋体" w:hAnsi="Times New Roman"/>
          <w:sz w:val="24"/>
          <w:szCs w:val="24"/>
        </w:rPr>
        <w:t>), 2011</w:t>
      </w:r>
    </w:p>
    <w:p w14:paraId="67AFBB77" w14:textId="15669B39" w:rsidR="00592CA4" w:rsidRDefault="00592CA4"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Feng </w:t>
      </w:r>
      <w:proofErr w:type="spellStart"/>
      <w:r w:rsidRPr="00592CA4">
        <w:rPr>
          <w:rFonts w:ascii="Times New Roman" w:eastAsia="宋体" w:hAnsi="Times New Roman"/>
          <w:sz w:val="24"/>
          <w:szCs w:val="24"/>
        </w:rPr>
        <w:t>Youlan</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馮友蘭</w:t>
      </w:r>
      <w:proofErr w:type="spellStart"/>
      <w:r w:rsidRPr="00592CA4">
        <w:rPr>
          <w:rFonts w:ascii="Times New Roman" w:eastAsia="宋体" w:hAnsi="Times New Roman"/>
          <w:i/>
          <w:iCs/>
          <w:sz w:val="24"/>
          <w:szCs w:val="24"/>
        </w:rPr>
        <w:t>zhongguo</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zhexue</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jianshi</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中國哲學簡史</w:t>
      </w:r>
      <w:r w:rsidRPr="00592CA4">
        <w:rPr>
          <w:rFonts w:ascii="Times New Roman" w:eastAsia="宋体" w:hAnsi="Times New Roman"/>
          <w:sz w:val="24"/>
          <w:szCs w:val="24"/>
        </w:rPr>
        <w:t>[A Brief History of Chinese Philosophy] , (Chongqing: Chongqing Publishing House), 2009</w:t>
      </w:r>
    </w:p>
    <w:p w14:paraId="1C5D950E" w14:textId="4D2BE82B" w:rsidR="00592CA4" w:rsidRPr="00592CA4" w:rsidRDefault="00592CA4" w:rsidP="00592CA4">
      <w:pPr>
        <w:pStyle w:val="a5"/>
        <w:widowControl w:val="0"/>
        <w:numPr>
          <w:ilvl w:val="0"/>
          <w:numId w:val="24"/>
        </w:numPr>
        <w:spacing w:after="0" w:line="240" w:lineRule="auto"/>
        <w:contextualSpacing w:val="0"/>
        <w:jc w:val="both"/>
        <w:rPr>
          <w:rFonts w:ascii="Times New Roman" w:eastAsia="宋体" w:hAnsi="Times New Roman"/>
          <w:sz w:val="24"/>
          <w:szCs w:val="24"/>
        </w:rPr>
      </w:pPr>
      <w:r w:rsidRPr="00592CA4">
        <w:rPr>
          <w:rFonts w:ascii="Times New Roman" w:eastAsia="宋体" w:hAnsi="Times New Roman"/>
          <w:sz w:val="24"/>
          <w:szCs w:val="24"/>
        </w:rPr>
        <w:t xml:space="preserve">Le Aiguo </w:t>
      </w:r>
      <w:r w:rsidRPr="00592CA4">
        <w:rPr>
          <w:rFonts w:ascii="Times New Roman" w:eastAsia="宋体" w:hAnsi="Times New Roman"/>
          <w:sz w:val="24"/>
          <w:szCs w:val="24"/>
        </w:rPr>
        <w:t>樂愛國</w:t>
      </w:r>
      <w:proofErr w:type="spellStart"/>
      <w:r w:rsidRPr="00592CA4">
        <w:rPr>
          <w:rFonts w:ascii="Times New Roman" w:eastAsia="宋体" w:hAnsi="Times New Roman"/>
          <w:i/>
          <w:iCs/>
          <w:sz w:val="24"/>
          <w:szCs w:val="24"/>
        </w:rPr>
        <w:t>daojiao</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shengtaixue</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道教生態學</w:t>
      </w:r>
      <w:r w:rsidRPr="00592CA4">
        <w:rPr>
          <w:rFonts w:ascii="Times New Roman" w:eastAsia="宋体" w:hAnsi="Times New Roman"/>
          <w:sz w:val="24"/>
          <w:szCs w:val="24"/>
        </w:rPr>
        <w:t xml:space="preserve">[Patriotic Taoist Ecology] , </w:t>
      </w:r>
      <w:r w:rsidRPr="00592CA4">
        <w:rPr>
          <w:rFonts w:ascii="Times New Roman" w:eastAsia="宋体" w:hAnsi="Times New Roman"/>
          <w:sz w:val="24"/>
          <w:szCs w:val="24"/>
        </w:rPr>
        <w:lastRenderedPageBreak/>
        <w:t>(Beijing: Social Science Literature Press), 2005</w:t>
      </w:r>
    </w:p>
    <w:p w14:paraId="3BE80936" w14:textId="27619F60" w:rsidR="00592CA4" w:rsidRDefault="00592CA4" w:rsidP="00592CA4">
      <w:pPr>
        <w:pStyle w:val="a5"/>
        <w:widowControl w:val="0"/>
        <w:numPr>
          <w:ilvl w:val="0"/>
          <w:numId w:val="24"/>
        </w:numPr>
        <w:jc w:val="both"/>
        <w:rPr>
          <w:rFonts w:ascii="Times New Roman" w:eastAsia="宋体" w:hAnsi="Times New Roman"/>
          <w:sz w:val="24"/>
          <w:szCs w:val="24"/>
        </w:rPr>
      </w:pPr>
      <w:r w:rsidRPr="00592CA4">
        <w:rPr>
          <w:rFonts w:ascii="Times New Roman" w:eastAsia="宋体" w:hAnsi="Times New Roman"/>
          <w:sz w:val="24"/>
          <w:szCs w:val="24"/>
        </w:rPr>
        <w:t xml:space="preserve">Lou Yulie </w:t>
      </w:r>
      <w:r w:rsidRPr="00592CA4">
        <w:rPr>
          <w:rFonts w:ascii="Times New Roman" w:eastAsia="宋体" w:hAnsi="Times New Roman"/>
          <w:sz w:val="24"/>
          <w:szCs w:val="24"/>
        </w:rPr>
        <w:t>樓宇烈</w:t>
      </w:r>
      <w:proofErr w:type="spellStart"/>
      <w:r w:rsidRPr="00592CA4">
        <w:rPr>
          <w:rFonts w:ascii="Times New Roman" w:eastAsia="宋体" w:hAnsi="Times New Roman"/>
          <w:i/>
          <w:iCs/>
          <w:sz w:val="24"/>
          <w:szCs w:val="24"/>
        </w:rPr>
        <w:t>Wangbi</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jijiaoshi</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王弼集</w:t>
      </w:r>
      <w:proofErr w:type="gramStart"/>
      <w:r w:rsidRPr="00592CA4">
        <w:rPr>
          <w:rFonts w:ascii="Times New Roman" w:eastAsia="宋体" w:hAnsi="Times New Roman"/>
          <w:sz w:val="24"/>
          <w:szCs w:val="24"/>
        </w:rPr>
        <w:t>校釋</w:t>
      </w:r>
      <w:r w:rsidRPr="00592CA4">
        <w:rPr>
          <w:rFonts w:ascii="Times New Roman" w:eastAsia="宋体" w:hAnsi="Times New Roman"/>
          <w:sz w:val="24"/>
          <w:szCs w:val="24"/>
        </w:rPr>
        <w:t>[</w:t>
      </w:r>
      <w:proofErr w:type="gramEnd"/>
      <w:r w:rsidRPr="00592CA4">
        <w:rPr>
          <w:rFonts w:ascii="Times New Roman" w:eastAsia="宋体" w:hAnsi="Times New Roman"/>
          <w:sz w:val="24"/>
          <w:szCs w:val="24"/>
        </w:rPr>
        <w:t xml:space="preserve">Wang Bi Proofreading and Interpretation] , (Beijing: </w:t>
      </w:r>
      <w:proofErr w:type="spellStart"/>
      <w:r w:rsidRPr="00592CA4">
        <w:rPr>
          <w:rFonts w:ascii="Times New Roman" w:eastAsia="宋体" w:hAnsi="Times New Roman"/>
          <w:sz w:val="24"/>
          <w:szCs w:val="24"/>
        </w:rPr>
        <w:t>Zhonghua</w:t>
      </w:r>
      <w:proofErr w:type="spellEnd"/>
      <w:r w:rsidRPr="00592CA4">
        <w:rPr>
          <w:rFonts w:ascii="Times New Roman" w:eastAsia="宋体" w:hAnsi="Times New Roman"/>
          <w:sz w:val="24"/>
          <w:szCs w:val="24"/>
        </w:rPr>
        <w:t xml:space="preserve"> Book Company), 1980</w:t>
      </w:r>
    </w:p>
    <w:p w14:paraId="672BE530" w14:textId="1A044EF0" w:rsidR="00592CA4" w:rsidRDefault="00592CA4" w:rsidP="00592CA4">
      <w:pPr>
        <w:pStyle w:val="a5"/>
        <w:widowControl w:val="0"/>
        <w:numPr>
          <w:ilvl w:val="0"/>
          <w:numId w:val="24"/>
        </w:numPr>
        <w:jc w:val="both"/>
        <w:rPr>
          <w:rFonts w:ascii="Times New Roman" w:eastAsia="宋体" w:hAnsi="Times New Roman"/>
          <w:sz w:val="24"/>
          <w:szCs w:val="24"/>
        </w:rPr>
      </w:pPr>
      <w:proofErr w:type="spellStart"/>
      <w:r w:rsidRPr="00592CA4">
        <w:rPr>
          <w:rFonts w:ascii="Times New Roman" w:eastAsia="宋体" w:hAnsi="Times New Roman"/>
          <w:i/>
          <w:iCs/>
          <w:sz w:val="24"/>
          <w:szCs w:val="24"/>
        </w:rPr>
        <w:t>Taishang</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laojun</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shuo</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changqingjing</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jingzhu</w:t>
      </w:r>
      <w:proofErr w:type="spellEnd"/>
      <w:proofErr w:type="gramStart"/>
      <w:r w:rsidRPr="00592CA4">
        <w:rPr>
          <w:rFonts w:ascii="Times New Roman" w:eastAsia="宋体" w:hAnsi="Times New Roman"/>
          <w:sz w:val="24"/>
          <w:szCs w:val="24"/>
        </w:rPr>
        <w:t>太上老君說常清淨</w:t>
      </w:r>
      <w:proofErr w:type="gramEnd"/>
      <w:r w:rsidRPr="00592CA4">
        <w:rPr>
          <w:rFonts w:ascii="Times New Roman" w:eastAsia="宋体" w:hAnsi="Times New Roman"/>
          <w:sz w:val="24"/>
          <w:szCs w:val="24"/>
        </w:rPr>
        <w:t>經</w:t>
      </w:r>
      <w:proofErr w:type="gramStart"/>
      <w:r w:rsidRPr="00592CA4">
        <w:rPr>
          <w:rFonts w:ascii="Times New Roman" w:eastAsia="宋体" w:hAnsi="Times New Roman"/>
          <w:sz w:val="24"/>
          <w:szCs w:val="24"/>
        </w:rPr>
        <w:t>註</w:t>
      </w:r>
      <w:proofErr w:type="gramEnd"/>
      <w:r w:rsidRPr="00592CA4">
        <w:rPr>
          <w:rFonts w:ascii="Times New Roman" w:eastAsia="宋体" w:hAnsi="Times New Roman"/>
          <w:sz w:val="24"/>
          <w:szCs w:val="24"/>
        </w:rPr>
        <w:t xml:space="preserve">[The Annotation of </w:t>
      </w:r>
      <w:proofErr w:type="spellStart"/>
      <w:r w:rsidRPr="00592CA4">
        <w:rPr>
          <w:rFonts w:ascii="Times New Roman" w:eastAsia="宋体" w:hAnsi="Times New Roman"/>
          <w:sz w:val="24"/>
          <w:szCs w:val="24"/>
        </w:rPr>
        <w:t>Taishang</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Laojun</w:t>
      </w:r>
      <w:proofErr w:type="spellEnd"/>
      <w:r w:rsidRPr="00592CA4">
        <w:rPr>
          <w:rFonts w:ascii="Times New Roman" w:eastAsia="宋体" w:hAnsi="Times New Roman"/>
          <w:sz w:val="24"/>
          <w:szCs w:val="24"/>
        </w:rPr>
        <w:t xml:space="preserve"> said Chang </w:t>
      </w:r>
      <w:proofErr w:type="spellStart"/>
      <w:r w:rsidRPr="00592CA4">
        <w:rPr>
          <w:rFonts w:ascii="Times New Roman" w:eastAsia="宋体" w:hAnsi="Times New Roman"/>
          <w:sz w:val="24"/>
          <w:szCs w:val="24"/>
        </w:rPr>
        <w:t>Qingjing</w:t>
      </w:r>
      <w:proofErr w:type="spellEnd"/>
      <w:r w:rsidRPr="00592CA4">
        <w:rPr>
          <w:rFonts w:ascii="Times New Roman" w:eastAsia="宋体" w:hAnsi="Times New Roman"/>
          <w:sz w:val="24"/>
          <w:szCs w:val="24"/>
        </w:rPr>
        <w:t>] , (</w:t>
      </w:r>
      <w:proofErr w:type="spellStart"/>
      <w:r w:rsidRPr="00592CA4">
        <w:rPr>
          <w:rFonts w:ascii="Times New Roman" w:eastAsia="宋体" w:hAnsi="Times New Roman"/>
          <w:sz w:val="24"/>
          <w:szCs w:val="24"/>
        </w:rPr>
        <w:t>Daozang</w:t>
      </w:r>
      <w:proofErr w:type="spellEnd"/>
      <w:r w:rsidRPr="00592CA4">
        <w:rPr>
          <w:rFonts w:ascii="Times New Roman" w:eastAsia="宋体" w:hAnsi="Times New Roman"/>
          <w:sz w:val="24"/>
          <w:szCs w:val="24"/>
        </w:rPr>
        <w:t>: Volume 17 Beijing: Cultural Relics Publishing House), 1988</w:t>
      </w:r>
    </w:p>
    <w:p w14:paraId="1F3FACC5" w14:textId="68D3C4ED" w:rsidR="00592CA4" w:rsidRPr="00592CA4" w:rsidRDefault="00592CA4" w:rsidP="00592CA4">
      <w:pPr>
        <w:pStyle w:val="a5"/>
        <w:widowControl w:val="0"/>
        <w:numPr>
          <w:ilvl w:val="0"/>
          <w:numId w:val="24"/>
        </w:numPr>
        <w:jc w:val="both"/>
        <w:rPr>
          <w:rFonts w:ascii="Times New Roman" w:eastAsia="宋体" w:hAnsi="Times New Roman"/>
          <w:sz w:val="24"/>
          <w:szCs w:val="24"/>
        </w:rPr>
      </w:pPr>
      <w:proofErr w:type="spellStart"/>
      <w:r w:rsidRPr="00592CA4">
        <w:rPr>
          <w:rFonts w:ascii="Times New Roman" w:eastAsia="宋体" w:hAnsi="Times New Roman"/>
          <w:sz w:val="24"/>
          <w:szCs w:val="24"/>
        </w:rPr>
        <w:t>Wangbo</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王博</w:t>
      </w:r>
      <w:proofErr w:type="spellStart"/>
      <w:r w:rsidRPr="00592CA4">
        <w:rPr>
          <w:rFonts w:ascii="Times New Roman" w:eastAsia="宋体" w:hAnsi="Times New Roman"/>
          <w:i/>
          <w:iCs/>
          <w:sz w:val="24"/>
          <w:szCs w:val="24"/>
        </w:rPr>
        <w:t>zhuangzi</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zhexue</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莊子哲學</w:t>
      </w:r>
      <w:r w:rsidRPr="00592CA4">
        <w:rPr>
          <w:rFonts w:ascii="Times New Roman" w:eastAsia="宋体" w:hAnsi="Times New Roman"/>
          <w:sz w:val="24"/>
          <w:szCs w:val="24"/>
        </w:rPr>
        <w:t>[Zhuangzi Philosophy] , (Beijing: Peking University Press), 2013</w:t>
      </w:r>
    </w:p>
    <w:p w14:paraId="6BC70F3F" w14:textId="1CBA04E3" w:rsidR="00F159D4" w:rsidRPr="00592CA4" w:rsidRDefault="007F7089" w:rsidP="00592CA4">
      <w:pPr>
        <w:pStyle w:val="a5"/>
        <w:widowControl w:val="0"/>
        <w:numPr>
          <w:ilvl w:val="0"/>
          <w:numId w:val="24"/>
        </w:numPr>
        <w:jc w:val="both"/>
        <w:rPr>
          <w:rFonts w:ascii="Times New Roman" w:eastAsia="宋体" w:hAnsi="Times New Roman"/>
          <w:sz w:val="24"/>
          <w:szCs w:val="24"/>
        </w:rPr>
      </w:pPr>
      <w:r w:rsidRPr="00592CA4">
        <w:rPr>
          <w:rFonts w:ascii="Times New Roman" w:eastAsia="宋体" w:hAnsi="Times New Roman"/>
          <w:sz w:val="24"/>
          <w:szCs w:val="24"/>
        </w:rPr>
        <w:t xml:space="preserve">Wang </w:t>
      </w:r>
      <w:proofErr w:type="spellStart"/>
      <w:r w:rsidRPr="00592CA4">
        <w:rPr>
          <w:rFonts w:ascii="Times New Roman" w:eastAsia="宋体" w:hAnsi="Times New Roman"/>
          <w:sz w:val="24"/>
          <w:szCs w:val="24"/>
        </w:rPr>
        <w:t>Sufen</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王素芬</w:t>
      </w:r>
      <w:proofErr w:type="spellStart"/>
      <w:r w:rsidRPr="00592CA4">
        <w:rPr>
          <w:rFonts w:ascii="Times New Roman" w:eastAsia="宋体" w:hAnsi="Times New Roman"/>
          <w:i/>
          <w:iCs/>
          <w:sz w:val="24"/>
          <w:szCs w:val="24"/>
        </w:rPr>
        <w:t>shunwuziran</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shengtai</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yujingxiade</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zhuangxue</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yanjiu</w:t>
      </w:r>
      <w:proofErr w:type="spellEnd"/>
      <w:r w:rsidRPr="00592CA4">
        <w:rPr>
          <w:rFonts w:ascii="Times New Roman" w:eastAsia="宋体" w:hAnsi="Times New Roman"/>
          <w:sz w:val="24"/>
          <w:szCs w:val="24"/>
        </w:rPr>
        <w:t xml:space="preserve"> </w:t>
      </w:r>
      <w:proofErr w:type="gramStart"/>
      <w:r w:rsidRPr="00592CA4">
        <w:rPr>
          <w:rFonts w:ascii="Times New Roman" w:eastAsia="宋体" w:hAnsi="Times New Roman"/>
          <w:sz w:val="24"/>
          <w:szCs w:val="24"/>
        </w:rPr>
        <w:t>順物自然</w:t>
      </w:r>
      <w:r w:rsidRPr="00592CA4">
        <w:rPr>
          <w:rFonts w:ascii="Times New Roman" w:eastAsia="宋体" w:hAnsi="Times New Roman"/>
          <w:sz w:val="24"/>
          <w:szCs w:val="24"/>
        </w:rPr>
        <w:t>——</w:t>
      </w:r>
      <w:proofErr w:type="gramEnd"/>
      <w:r w:rsidRPr="00592CA4">
        <w:rPr>
          <w:rFonts w:ascii="Times New Roman" w:eastAsia="宋体" w:hAnsi="Times New Roman"/>
          <w:sz w:val="24"/>
          <w:szCs w:val="24"/>
        </w:rPr>
        <w:t>生態</w:t>
      </w:r>
      <w:proofErr w:type="gramStart"/>
      <w:r w:rsidRPr="00592CA4">
        <w:rPr>
          <w:rFonts w:ascii="Times New Roman" w:eastAsia="宋体" w:hAnsi="Times New Roman"/>
          <w:sz w:val="24"/>
          <w:szCs w:val="24"/>
        </w:rPr>
        <w:t>語境下的</w:t>
      </w:r>
      <w:proofErr w:type="gramEnd"/>
      <w:r w:rsidRPr="00592CA4">
        <w:rPr>
          <w:rFonts w:ascii="Times New Roman" w:eastAsia="宋体" w:hAnsi="Times New Roman"/>
          <w:sz w:val="24"/>
          <w:szCs w:val="24"/>
        </w:rPr>
        <w:t>莊學研究</w:t>
      </w:r>
      <w:r w:rsidRPr="00592CA4">
        <w:rPr>
          <w:rFonts w:ascii="Times New Roman" w:eastAsia="宋体" w:hAnsi="Times New Roman"/>
          <w:sz w:val="24"/>
          <w:szCs w:val="24"/>
        </w:rPr>
        <w:t>[Conforming to Nature -- a Study of Zhuang Studies in the Ecological Context] , (Beijing: Beijing People's publishing house)</w:t>
      </w:r>
      <w:r w:rsidR="00F159D4" w:rsidRPr="00592CA4">
        <w:rPr>
          <w:rFonts w:ascii="Times New Roman" w:eastAsia="宋体" w:hAnsi="Times New Roman"/>
          <w:sz w:val="24"/>
          <w:szCs w:val="24"/>
        </w:rPr>
        <w:t>, 2011</w:t>
      </w:r>
    </w:p>
    <w:p w14:paraId="275A47F7" w14:textId="75C6284B" w:rsidR="00592CA4" w:rsidRDefault="00592CA4" w:rsidP="00592CA4">
      <w:pPr>
        <w:pStyle w:val="a5"/>
        <w:widowControl w:val="0"/>
        <w:numPr>
          <w:ilvl w:val="0"/>
          <w:numId w:val="24"/>
        </w:numPr>
        <w:jc w:val="both"/>
        <w:rPr>
          <w:rFonts w:ascii="Times New Roman" w:eastAsia="宋体" w:hAnsi="Times New Roman"/>
          <w:sz w:val="24"/>
          <w:szCs w:val="24"/>
        </w:rPr>
      </w:pPr>
      <w:r w:rsidRPr="00592CA4">
        <w:rPr>
          <w:rFonts w:ascii="Times New Roman" w:eastAsia="宋体" w:hAnsi="Times New Roman"/>
          <w:sz w:val="24"/>
          <w:szCs w:val="24"/>
        </w:rPr>
        <w:t xml:space="preserve">Yang </w:t>
      </w:r>
      <w:proofErr w:type="spellStart"/>
      <w:r w:rsidRPr="00592CA4">
        <w:rPr>
          <w:rFonts w:ascii="Times New Roman" w:eastAsia="宋体" w:hAnsi="Times New Roman"/>
          <w:sz w:val="24"/>
          <w:szCs w:val="24"/>
        </w:rPr>
        <w:t>Tongjin</w:t>
      </w:r>
      <w:proofErr w:type="spellEnd"/>
      <w:r w:rsidRPr="00592CA4">
        <w:rPr>
          <w:rFonts w:ascii="Times New Roman" w:eastAsia="宋体" w:hAnsi="Times New Roman"/>
          <w:sz w:val="24"/>
          <w:szCs w:val="24"/>
        </w:rPr>
        <w:t xml:space="preserve"> </w:t>
      </w:r>
      <w:proofErr w:type="gramStart"/>
      <w:r w:rsidRPr="00592CA4">
        <w:rPr>
          <w:rFonts w:ascii="Times New Roman" w:eastAsia="宋体" w:hAnsi="Times New Roman"/>
          <w:sz w:val="24"/>
          <w:szCs w:val="24"/>
        </w:rPr>
        <w:t>楊通進</w:t>
      </w:r>
      <w:proofErr w:type="spellStart"/>
      <w:proofErr w:type="gramEnd"/>
      <w:r w:rsidRPr="00592CA4">
        <w:rPr>
          <w:rFonts w:ascii="Times New Roman" w:eastAsia="宋体" w:hAnsi="Times New Roman"/>
          <w:i/>
          <w:iCs/>
          <w:sz w:val="24"/>
          <w:szCs w:val="24"/>
        </w:rPr>
        <w:t>zouxiang</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shenceng</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huanbao</w:t>
      </w:r>
      <w:proofErr w:type="spellEnd"/>
      <w:r w:rsidRPr="00592CA4">
        <w:rPr>
          <w:rFonts w:ascii="Times New Roman" w:eastAsia="宋体" w:hAnsi="Times New Roman"/>
          <w:i/>
          <w:iCs/>
          <w:sz w:val="24"/>
          <w:szCs w:val="24"/>
        </w:rPr>
        <w:t xml:space="preserve"> </w:t>
      </w:r>
      <w:r w:rsidRPr="00592CA4">
        <w:rPr>
          <w:rFonts w:ascii="Times New Roman" w:eastAsia="宋体" w:hAnsi="Times New Roman"/>
          <w:sz w:val="24"/>
          <w:szCs w:val="24"/>
        </w:rPr>
        <w:t>走向深層的環保</w:t>
      </w:r>
      <w:r w:rsidRPr="00592CA4">
        <w:rPr>
          <w:rFonts w:ascii="Times New Roman" w:eastAsia="宋体" w:hAnsi="Times New Roman"/>
          <w:sz w:val="24"/>
          <w:szCs w:val="24"/>
        </w:rPr>
        <w:t>[Towards Deep Environmental Protection] , (Chengdu: Sichuan people's publishing house), 2000</w:t>
      </w:r>
    </w:p>
    <w:p w14:paraId="4E04B9C2" w14:textId="265732B3" w:rsidR="00592CA4" w:rsidRPr="00592CA4" w:rsidRDefault="00592CA4" w:rsidP="00592CA4">
      <w:pPr>
        <w:pStyle w:val="a5"/>
        <w:widowControl w:val="0"/>
        <w:numPr>
          <w:ilvl w:val="0"/>
          <w:numId w:val="24"/>
        </w:numPr>
        <w:jc w:val="both"/>
        <w:rPr>
          <w:rFonts w:ascii="Times New Roman" w:eastAsia="宋体" w:hAnsi="Times New Roman"/>
          <w:sz w:val="24"/>
          <w:szCs w:val="24"/>
        </w:rPr>
      </w:pPr>
      <w:r w:rsidRPr="00592CA4">
        <w:rPr>
          <w:rFonts w:ascii="Times New Roman" w:eastAsia="宋体" w:hAnsi="Times New Roman"/>
          <w:sz w:val="24"/>
          <w:szCs w:val="24"/>
        </w:rPr>
        <w:t>Zhang Dainian</w:t>
      </w:r>
      <w:proofErr w:type="gramStart"/>
      <w:r w:rsidRPr="00592CA4">
        <w:rPr>
          <w:rFonts w:ascii="Times New Roman" w:eastAsia="宋体" w:hAnsi="Times New Roman" w:hint="eastAsia"/>
          <w:sz w:val="24"/>
          <w:szCs w:val="24"/>
        </w:rPr>
        <w:t>張岱年</w:t>
      </w:r>
      <w:proofErr w:type="gram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zhongguo</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lunlisixiang</w:t>
      </w:r>
      <w:proofErr w:type="spellEnd"/>
      <w:r w:rsidRPr="00592CA4">
        <w:rPr>
          <w:rFonts w:ascii="Times New Roman" w:eastAsia="宋体" w:hAnsi="Times New Roman"/>
          <w:sz w:val="24"/>
          <w:szCs w:val="24"/>
        </w:rPr>
        <w:t xml:space="preserve"> </w:t>
      </w:r>
      <w:proofErr w:type="spellStart"/>
      <w:r w:rsidRPr="00592CA4">
        <w:rPr>
          <w:rFonts w:ascii="Times New Roman" w:eastAsia="宋体" w:hAnsi="Times New Roman"/>
          <w:sz w:val="24"/>
          <w:szCs w:val="24"/>
        </w:rPr>
        <w:t>yanjiu</w:t>
      </w:r>
      <w:proofErr w:type="spellEnd"/>
      <w:r w:rsidRPr="00592CA4">
        <w:rPr>
          <w:rFonts w:ascii="Times New Roman" w:eastAsia="宋体" w:hAnsi="Times New Roman" w:hint="eastAsia"/>
          <w:sz w:val="24"/>
          <w:szCs w:val="24"/>
        </w:rPr>
        <w:t>中國倫理思想研究</w:t>
      </w:r>
      <w:r w:rsidRPr="00592CA4">
        <w:rPr>
          <w:rFonts w:ascii="Times New Roman" w:eastAsia="宋体" w:hAnsi="Times New Roman"/>
          <w:sz w:val="24"/>
          <w:szCs w:val="24"/>
        </w:rPr>
        <w:t>[Research on Chinese Ethical Thought] , (Nanjing: Jiangsu Education Press), 2009</w:t>
      </w:r>
    </w:p>
    <w:p w14:paraId="51574C96" w14:textId="44738603" w:rsidR="00592CA4" w:rsidRDefault="00592CA4" w:rsidP="00592CA4">
      <w:pPr>
        <w:pStyle w:val="a5"/>
        <w:widowControl w:val="0"/>
        <w:numPr>
          <w:ilvl w:val="0"/>
          <w:numId w:val="24"/>
        </w:numPr>
        <w:jc w:val="both"/>
        <w:rPr>
          <w:rFonts w:ascii="Times New Roman" w:eastAsia="宋体" w:hAnsi="Times New Roman"/>
          <w:sz w:val="24"/>
          <w:szCs w:val="24"/>
        </w:rPr>
      </w:pPr>
      <w:r w:rsidRPr="00592CA4">
        <w:rPr>
          <w:rFonts w:ascii="Times New Roman" w:eastAsia="宋体" w:hAnsi="Times New Roman"/>
          <w:sz w:val="24"/>
          <w:szCs w:val="24"/>
        </w:rPr>
        <w:t xml:space="preserve">Zhou </w:t>
      </w:r>
      <w:proofErr w:type="spellStart"/>
      <w:r w:rsidRPr="00592CA4">
        <w:rPr>
          <w:rFonts w:ascii="Times New Roman" w:eastAsia="宋体" w:hAnsi="Times New Roman"/>
          <w:sz w:val="24"/>
          <w:szCs w:val="24"/>
        </w:rPr>
        <w:t>Guoping</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周國平</w:t>
      </w:r>
      <w:proofErr w:type="spellStart"/>
      <w:r w:rsidRPr="00592CA4">
        <w:rPr>
          <w:rFonts w:ascii="Times New Roman" w:eastAsia="宋体" w:hAnsi="Times New Roman"/>
          <w:i/>
          <w:iCs/>
          <w:sz w:val="24"/>
          <w:szCs w:val="24"/>
        </w:rPr>
        <w:t>shijie</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huanjing</w:t>
      </w:r>
      <w:proofErr w:type="spellEnd"/>
      <w:r w:rsidRPr="00592CA4">
        <w:rPr>
          <w:rFonts w:ascii="Times New Roman" w:eastAsia="宋体" w:hAnsi="Times New Roman"/>
          <w:i/>
          <w:iCs/>
          <w:sz w:val="24"/>
          <w:szCs w:val="24"/>
        </w:rPr>
        <w:t xml:space="preserve"> </w:t>
      </w:r>
      <w:proofErr w:type="spellStart"/>
      <w:r w:rsidRPr="00592CA4">
        <w:rPr>
          <w:rFonts w:ascii="Times New Roman" w:eastAsia="宋体" w:hAnsi="Times New Roman"/>
          <w:i/>
          <w:iCs/>
          <w:sz w:val="24"/>
          <w:szCs w:val="24"/>
        </w:rPr>
        <w:t>zhexue</w:t>
      </w:r>
      <w:proofErr w:type="spellEnd"/>
      <w:r w:rsidRPr="00592CA4">
        <w:rPr>
          <w:rFonts w:ascii="Times New Roman" w:eastAsia="宋体" w:hAnsi="Times New Roman"/>
          <w:sz w:val="24"/>
          <w:szCs w:val="24"/>
        </w:rPr>
        <w:t xml:space="preserve"> </w:t>
      </w:r>
      <w:r w:rsidRPr="00592CA4">
        <w:rPr>
          <w:rFonts w:ascii="Times New Roman" w:eastAsia="宋体" w:hAnsi="Times New Roman"/>
          <w:sz w:val="24"/>
          <w:szCs w:val="24"/>
        </w:rPr>
        <w:t>世界環境哲學</w:t>
      </w:r>
      <w:r w:rsidRPr="00592CA4">
        <w:rPr>
          <w:rFonts w:ascii="Times New Roman" w:eastAsia="宋体" w:hAnsi="Times New Roman"/>
          <w:sz w:val="24"/>
          <w:szCs w:val="24"/>
        </w:rPr>
        <w:t>[World Environmental Philosophy] , (Beijing: China Forestry Press), 2020</w:t>
      </w:r>
    </w:p>
    <w:bookmarkEnd w:id="0"/>
    <w:bookmarkEnd w:id="1"/>
    <w:bookmarkEnd w:id="17"/>
    <w:p w14:paraId="0D10A1B1" w14:textId="6E5B68D5" w:rsidR="00F159D4" w:rsidRDefault="00F159D4" w:rsidP="00B62C4E">
      <w:pPr>
        <w:widowControl w:val="0"/>
        <w:tabs>
          <w:tab w:val="left" w:pos="951"/>
        </w:tabs>
        <w:autoSpaceDE w:val="0"/>
        <w:autoSpaceDN w:val="0"/>
        <w:spacing w:before="67"/>
        <w:outlineLvl w:val="0"/>
        <w:rPr>
          <w:rFonts w:ascii="Times New Roman" w:eastAsia="Times New Roman" w:hAnsi="Times New Roman"/>
          <w:b/>
          <w:bCs/>
          <w:w w:val="105"/>
          <w:lang w:eastAsia="en-US"/>
        </w:rPr>
      </w:pPr>
    </w:p>
    <w:p w14:paraId="1FEA5630" w14:textId="77777777" w:rsidR="00910A90" w:rsidRDefault="00910A90" w:rsidP="00B62C4E">
      <w:pPr>
        <w:widowControl w:val="0"/>
        <w:tabs>
          <w:tab w:val="left" w:pos="951"/>
        </w:tabs>
        <w:autoSpaceDE w:val="0"/>
        <w:autoSpaceDN w:val="0"/>
        <w:spacing w:before="67"/>
        <w:outlineLvl w:val="0"/>
        <w:rPr>
          <w:rFonts w:ascii="Times New Roman" w:hAnsi="Times New Roman"/>
          <w:szCs w:val="28"/>
        </w:rPr>
      </w:pPr>
    </w:p>
    <w:p w14:paraId="0201EAF6" w14:textId="77777777" w:rsidR="007B2ED7" w:rsidRPr="007B2ED7" w:rsidRDefault="007B2ED7" w:rsidP="00B62C4E">
      <w:pPr>
        <w:widowControl w:val="0"/>
        <w:tabs>
          <w:tab w:val="left" w:pos="951"/>
        </w:tabs>
        <w:autoSpaceDE w:val="0"/>
        <w:autoSpaceDN w:val="0"/>
        <w:spacing w:before="67"/>
        <w:outlineLvl w:val="0"/>
        <w:rPr>
          <w:rFonts w:ascii="Times New Roman" w:eastAsia="PMingLiU" w:hAnsi="Times New Roman"/>
          <w:b/>
          <w:bCs/>
          <w:w w:val="105"/>
          <w:lang w:eastAsia="en-US"/>
        </w:rPr>
      </w:pPr>
    </w:p>
    <w:sectPr w:rsidR="007B2ED7" w:rsidRPr="007B2ED7" w:rsidSect="005C4A67">
      <w:footerReference w:type="default" r:id="rId34"/>
      <w:type w:val="continuous"/>
      <w:pgSz w:w="11906" w:h="16838"/>
      <w:pgMar w:top="1440" w:right="1440" w:bottom="1440" w:left="2268"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5A24AB" w14:textId="77777777" w:rsidR="00146B07" w:rsidRDefault="00146B07" w:rsidP="00C8005A">
      <w:r>
        <w:separator/>
      </w:r>
    </w:p>
  </w:endnote>
  <w:endnote w:type="continuationSeparator" w:id="0">
    <w:p w14:paraId="3E8D2743" w14:textId="77777777" w:rsidR="00146B07" w:rsidRDefault="00146B07" w:rsidP="00C800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DFKai-SB">
    <w:panose1 w:val="03000509000000000000"/>
    <w:charset w:val="88"/>
    <w:family w:val="script"/>
    <w:pitch w:val="fixed"/>
    <w:sig w:usb0="00000003" w:usb1="080E0000" w:usb2="00000016" w:usb3="00000000" w:csb0="00100001"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MingLiU">
    <w:altName w:val="細明體"/>
    <w:panose1 w:val="02010609000101010101"/>
    <w:charset w:val="88"/>
    <w:family w:val="modern"/>
    <w:pitch w:val="fixed"/>
    <w:sig w:usb0="A00002FF" w:usb1="28CFFCFA" w:usb2="00000016" w:usb3="00000000" w:csb0="00100001" w:csb1="00000000"/>
  </w:font>
  <w:font w:name="等线 Light">
    <w:panose1 w:val="02010600030101010101"/>
    <w:charset w:val="86"/>
    <w:family w:val="auto"/>
    <w:pitch w:val="variable"/>
    <w:sig w:usb0="A00002BF" w:usb1="38CF7CFA" w:usb2="00000016" w:usb3="00000000" w:csb0="0004000F" w:csb1="00000000"/>
  </w:font>
  <w:font w:name="Trebuchet MS">
    <w:panose1 w:val="020B0603020202020204"/>
    <w:charset w:val="00"/>
    <w:family w:val="swiss"/>
    <w:pitch w:val="variable"/>
    <w:sig w:usb0="00000687" w:usb1="00000000" w:usb2="00000000" w:usb3="00000000" w:csb0="0000009F"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0397938"/>
      <w:docPartObj>
        <w:docPartGallery w:val="Page Numbers (Bottom of Page)"/>
        <w:docPartUnique/>
      </w:docPartObj>
    </w:sdtPr>
    <w:sdtEndPr/>
    <w:sdtContent>
      <w:p w14:paraId="6A8D5A3F" w14:textId="0692D541" w:rsidR="00096629" w:rsidRDefault="00096629">
        <w:pPr>
          <w:pStyle w:val="aa"/>
          <w:jc w:val="center"/>
        </w:pPr>
        <w:r>
          <w:fldChar w:fldCharType="begin"/>
        </w:r>
        <w:r>
          <w:instrText>PAGE   \* MERGEFORMAT</w:instrText>
        </w:r>
        <w:r>
          <w:fldChar w:fldCharType="separate"/>
        </w:r>
        <w:r>
          <w:rPr>
            <w:lang w:val="zh-CN" w:eastAsia="zh-CN"/>
          </w:rPr>
          <w:t>2</w:t>
        </w:r>
        <w:r>
          <w:fldChar w:fldCharType="end"/>
        </w:r>
      </w:p>
    </w:sdtContent>
  </w:sdt>
  <w:p w14:paraId="3DEDBEC6" w14:textId="77777777" w:rsidR="00C8005A" w:rsidRDefault="00C8005A" w:rsidP="007D2A5F">
    <w:pPr>
      <w:pStyle w:val="aa"/>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9A2942" w14:textId="77777777" w:rsidR="00146B07" w:rsidRDefault="00146B07" w:rsidP="00C8005A">
      <w:r>
        <w:separator/>
      </w:r>
    </w:p>
  </w:footnote>
  <w:footnote w:type="continuationSeparator" w:id="0">
    <w:p w14:paraId="604DDA4E" w14:textId="77777777" w:rsidR="00146B07" w:rsidRDefault="00146B07" w:rsidP="00C8005A">
      <w:r>
        <w:continuationSeparator/>
      </w:r>
    </w:p>
  </w:footnote>
  <w:footnote w:id="1">
    <w:p w14:paraId="24FD55AF" w14:textId="43E5FEE3" w:rsidR="00AE5293" w:rsidRPr="00806A38" w:rsidRDefault="00AE5293" w:rsidP="00806A38">
      <w:pPr>
        <w:ind w:left="90" w:hangingChars="50" w:hanging="90"/>
        <w:rPr>
          <w:rFonts w:ascii="Times New Roman" w:eastAsia="PMingLiU" w:hAnsi="Times New Roman"/>
          <w:color w:val="000000" w:themeColor="text1"/>
          <w:sz w:val="18"/>
          <w:szCs w:val="18"/>
          <w:lang w:val="en-GB"/>
        </w:rPr>
      </w:pPr>
      <w:r w:rsidRPr="00806A38">
        <w:rPr>
          <w:rStyle w:val="a8"/>
          <w:sz w:val="18"/>
          <w:szCs w:val="18"/>
        </w:rPr>
        <w:footnoteRef/>
      </w:r>
      <w:r w:rsidRPr="00806A38">
        <w:rPr>
          <w:rFonts w:hint="eastAsia"/>
          <w:sz w:val="18"/>
          <w:szCs w:val="18"/>
        </w:rPr>
        <w:t xml:space="preserve"> </w:t>
      </w:r>
      <w:r w:rsidRPr="00806A38">
        <w:rPr>
          <w:rFonts w:ascii="Times New Roman" w:eastAsia="PMingLiU" w:hAnsi="Times New Roman"/>
          <w:color w:val="000000" w:themeColor="text1"/>
          <w:sz w:val="18"/>
          <w:szCs w:val="18"/>
          <w:lang w:val="en-GB"/>
        </w:rPr>
        <w:t xml:space="preserve">Yang </w:t>
      </w:r>
      <w:proofErr w:type="spellStart"/>
      <w:r w:rsidRPr="00806A38">
        <w:rPr>
          <w:rFonts w:ascii="Times New Roman" w:eastAsia="PMingLiU" w:hAnsi="Times New Roman"/>
          <w:color w:val="000000" w:themeColor="text1"/>
          <w:sz w:val="18"/>
          <w:szCs w:val="18"/>
          <w:lang w:val="en-GB"/>
        </w:rPr>
        <w:t>Tongji</w:t>
      </w:r>
      <w:r w:rsidR="0054483C">
        <w:rPr>
          <w:rFonts w:ascii="Times New Roman" w:eastAsia="PMingLiU" w:hAnsi="Times New Roman"/>
          <w:color w:val="000000" w:themeColor="text1"/>
          <w:sz w:val="18"/>
          <w:szCs w:val="18"/>
          <w:lang w:val="en-GB"/>
        </w:rPr>
        <w:t>n</w:t>
      </w:r>
      <w:proofErr w:type="spellEnd"/>
      <w:r w:rsidRPr="00806A38">
        <w:rPr>
          <w:rFonts w:ascii="Times New Roman" w:eastAsia="PMingLiU" w:hAnsi="Times New Roman"/>
          <w:color w:val="000000" w:themeColor="text1"/>
          <w:sz w:val="18"/>
          <w:szCs w:val="18"/>
          <w:lang w:val="en-GB"/>
        </w:rPr>
        <w:t xml:space="preserve"> </w:t>
      </w:r>
      <w:proofErr w:type="gramStart"/>
      <w:r w:rsidR="00806A38" w:rsidRPr="00806A38">
        <w:rPr>
          <w:rFonts w:ascii="Times New Roman" w:eastAsia="PMingLiU" w:hAnsi="Times New Roman" w:hint="eastAsia"/>
          <w:color w:val="000000" w:themeColor="text1"/>
          <w:sz w:val="18"/>
          <w:szCs w:val="18"/>
          <w:lang w:val="en-GB"/>
        </w:rPr>
        <w:t>楊通進</w:t>
      </w:r>
      <w:proofErr w:type="spellStart"/>
      <w:proofErr w:type="gramEnd"/>
      <w:r w:rsidR="00806A38" w:rsidRPr="00806A38">
        <w:rPr>
          <w:rFonts w:ascii="Times New Roman" w:eastAsia="PMingLiU" w:hAnsi="Times New Roman" w:hint="eastAsia"/>
          <w:i/>
          <w:iCs/>
          <w:color w:val="000000" w:themeColor="text1"/>
          <w:sz w:val="18"/>
          <w:szCs w:val="18"/>
          <w:lang w:val="en-GB"/>
        </w:rPr>
        <w:t>zouxiang</w:t>
      </w:r>
      <w:proofErr w:type="spellEnd"/>
      <w:r w:rsidR="00806A38" w:rsidRPr="00806A38">
        <w:rPr>
          <w:rFonts w:ascii="Times New Roman" w:eastAsia="PMingLiU" w:hAnsi="Times New Roman"/>
          <w:i/>
          <w:iCs/>
          <w:color w:val="000000" w:themeColor="text1"/>
          <w:sz w:val="18"/>
          <w:szCs w:val="18"/>
          <w:lang w:val="en-GB"/>
        </w:rPr>
        <w:t xml:space="preserve"> </w:t>
      </w:r>
      <w:proofErr w:type="spellStart"/>
      <w:r w:rsidR="00806A38" w:rsidRPr="00806A38">
        <w:rPr>
          <w:rFonts w:ascii="Times New Roman" w:eastAsia="PMingLiU" w:hAnsi="Times New Roman"/>
          <w:i/>
          <w:iCs/>
          <w:color w:val="000000" w:themeColor="text1"/>
          <w:sz w:val="18"/>
          <w:szCs w:val="18"/>
          <w:lang w:val="en-GB"/>
        </w:rPr>
        <w:t>shenceng</w:t>
      </w:r>
      <w:proofErr w:type="spellEnd"/>
      <w:r w:rsidR="00806A38" w:rsidRPr="00806A38">
        <w:rPr>
          <w:rFonts w:ascii="Times New Roman" w:eastAsia="PMingLiU" w:hAnsi="Times New Roman"/>
          <w:i/>
          <w:iCs/>
          <w:color w:val="000000" w:themeColor="text1"/>
          <w:sz w:val="18"/>
          <w:szCs w:val="18"/>
          <w:lang w:val="en-GB"/>
        </w:rPr>
        <w:t xml:space="preserve"> </w:t>
      </w:r>
      <w:proofErr w:type="spellStart"/>
      <w:r w:rsidR="00806A38" w:rsidRPr="00806A38">
        <w:rPr>
          <w:rFonts w:ascii="Times New Roman" w:eastAsia="PMingLiU" w:hAnsi="Times New Roman"/>
          <w:i/>
          <w:iCs/>
          <w:color w:val="000000" w:themeColor="text1"/>
          <w:sz w:val="18"/>
          <w:szCs w:val="18"/>
          <w:lang w:val="en-GB"/>
        </w:rPr>
        <w:t>huanbao</w:t>
      </w:r>
      <w:proofErr w:type="spellEnd"/>
      <w:r w:rsidR="00806A38" w:rsidRPr="00806A38">
        <w:rPr>
          <w:rFonts w:ascii="Times New Roman" w:eastAsia="PMingLiU" w:hAnsi="Times New Roman"/>
          <w:i/>
          <w:iCs/>
          <w:color w:val="000000" w:themeColor="text1"/>
          <w:sz w:val="18"/>
          <w:szCs w:val="18"/>
          <w:lang w:val="en-GB"/>
        </w:rPr>
        <w:t xml:space="preserve"> </w:t>
      </w:r>
      <w:r w:rsidR="00806A38" w:rsidRPr="00806A38">
        <w:rPr>
          <w:rFonts w:ascii="Times New Roman" w:eastAsia="PMingLiU" w:hAnsi="Times New Roman" w:hint="eastAsia"/>
          <w:sz w:val="18"/>
          <w:szCs w:val="18"/>
        </w:rPr>
        <w:t>走向深層的環保</w:t>
      </w:r>
      <w:r w:rsidR="00806A38" w:rsidRPr="00806A38">
        <w:rPr>
          <w:rFonts w:ascii="Times New Roman" w:eastAsia="PMingLiU" w:hAnsi="Times New Roman"/>
          <w:sz w:val="18"/>
          <w:szCs w:val="18"/>
        </w:rPr>
        <w:t>[</w:t>
      </w:r>
      <w:r w:rsidR="00806A38" w:rsidRPr="00806A38">
        <w:rPr>
          <w:rFonts w:ascii="Times New Roman" w:eastAsia="PMingLiU" w:hAnsi="Times New Roman"/>
          <w:color w:val="000000" w:themeColor="text1"/>
          <w:sz w:val="18"/>
          <w:szCs w:val="18"/>
          <w:lang w:val="en-GB"/>
        </w:rPr>
        <w:t>Towards Deep Environmental Protection</w:t>
      </w:r>
      <w:r w:rsidR="00806A38" w:rsidRPr="00806A38">
        <w:rPr>
          <w:rFonts w:ascii="Times New Roman" w:eastAsia="PMingLiU" w:hAnsi="Times New Roman"/>
          <w:sz w:val="18"/>
          <w:szCs w:val="18"/>
        </w:rPr>
        <w:t>]</w:t>
      </w:r>
      <w:r w:rsidRPr="00806A38">
        <w:rPr>
          <w:rFonts w:ascii="Times New Roman" w:eastAsia="PMingLiU" w:hAnsi="Times New Roman"/>
          <w:color w:val="000000" w:themeColor="text1"/>
          <w:sz w:val="18"/>
          <w:szCs w:val="18"/>
          <w:lang w:val="en-GB"/>
        </w:rPr>
        <w:t xml:space="preserve"> </w:t>
      </w:r>
      <w:r w:rsidR="00806A38" w:rsidRPr="00806A38">
        <w:rPr>
          <w:rFonts w:ascii="Times New Roman" w:eastAsia="PMingLiU" w:hAnsi="Times New Roman"/>
          <w:color w:val="000000" w:themeColor="text1"/>
          <w:sz w:val="18"/>
          <w:szCs w:val="18"/>
          <w:lang w:val="en-GB"/>
        </w:rPr>
        <w:t>, (Chengdu: Sichuan people's publishing house</w:t>
      </w:r>
      <w:proofErr w:type="gramStart"/>
      <w:r w:rsidR="00806A38" w:rsidRPr="00806A38">
        <w:rPr>
          <w:rFonts w:ascii="Times New Roman" w:eastAsia="PMingLiU" w:hAnsi="Times New Roman"/>
          <w:color w:val="000000" w:themeColor="text1"/>
          <w:sz w:val="18"/>
          <w:szCs w:val="18"/>
          <w:lang w:val="en-GB"/>
        </w:rPr>
        <w:t>) .</w:t>
      </w:r>
      <w:proofErr w:type="gramEnd"/>
    </w:p>
  </w:footnote>
  <w:footnote w:id="2">
    <w:p w14:paraId="25CCDAA4" w14:textId="18C9EC66" w:rsidR="00AE5293" w:rsidRPr="00806A38" w:rsidRDefault="00AE5293" w:rsidP="00436BEB">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436BEB" w:rsidRPr="00806A38">
        <w:rPr>
          <w:rFonts w:ascii="Times New Roman" w:eastAsia="宋体" w:hAnsi="Times New Roman"/>
          <w:sz w:val="18"/>
          <w:szCs w:val="18"/>
        </w:rPr>
        <w:t xml:space="preserve">Chen </w:t>
      </w:r>
      <w:r w:rsidR="00436BEB">
        <w:rPr>
          <w:rFonts w:ascii="Times New Roman" w:eastAsia="宋体" w:hAnsi="Times New Roman"/>
          <w:sz w:val="18"/>
          <w:szCs w:val="18"/>
        </w:rPr>
        <w:t>G</w:t>
      </w:r>
      <w:r w:rsidR="00436BEB" w:rsidRPr="00806A38">
        <w:rPr>
          <w:rFonts w:ascii="Times New Roman" w:eastAsia="宋体" w:hAnsi="Times New Roman"/>
          <w:sz w:val="18"/>
          <w:szCs w:val="18"/>
        </w:rPr>
        <w:t>uying</w:t>
      </w:r>
      <w:r w:rsidR="00436BEB" w:rsidRPr="00806A38">
        <w:rPr>
          <w:rFonts w:ascii="Times New Roman" w:eastAsia="PMingLiU" w:hAnsi="Times New Roman"/>
          <w:color w:val="000000" w:themeColor="text1"/>
          <w:sz w:val="18"/>
          <w:szCs w:val="18"/>
          <w:lang w:val="en-GB"/>
        </w:rPr>
        <w:t xml:space="preserve"> </w:t>
      </w:r>
      <w:r w:rsidR="00436BEB" w:rsidRPr="00436BEB">
        <w:rPr>
          <w:rFonts w:ascii="Times New Roman" w:eastAsia="PMingLiU" w:hAnsi="Times New Roman" w:hint="eastAsia"/>
          <w:color w:val="000000" w:themeColor="text1"/>
          <w:sz w:val="18"/>
          <w:szCs w:val="18"/>
          <w:lang w:val="en-GB"/>
        </w:rPr>
        <w:t>陳鼓應</w:t>
      </w:r>
      <w:proofErr w:type="spellStart"/>
      <w:r w:rsidR="00436BEB">
        <w:rPr>
          <w:rFonts w:ascii="Times New Roman" w:eastAsiaTheme="minorEastAsia" w:hAnsi="Times New Roman" w:hint="eastAsia"/>
          <w:i/>
          <w:iCs/>
          <w:color w:val="000000" w:themeColor="text1"/>
          <w:sz w:val="18"/>
          <w:szCs w:val="18"/>
          <w:lang w:val="en-GB" w:eastAsia="zh-CN"/>
        </w:rPr>
        <w:t>z</w:t>
      </w:r>
      <w:r w:rsidR="00436BEB">
        <w:rPr>
          <w:rFonts w:ascii="Times New Roman" w:eastAsiaTheme="minorEastAsia" w:hAnsi="Times New Roman"/>
          <w:i/>
          <w:iCs/>
          <w:color w:val="000000" w:themeColor="text1"/>
          <w:sz w:val="18"/>
          <w:szCs w:val="18"/>
          <w:lang w:val="en-GB" w:eastAsia="zh-CN"/>
        </w:rPr>
        <w:t>huang</w:t>
      </w:r>
      <w:r w:rsidR="00436BEB">
        <w:rPr>
          <w:rFonts w:ascii="Times New Roman" w:eastAsia="PMingLiU" w:hAnsi="Times New Roman"/>
          <w:i/>
          <w:iCs/>
          <w:color w:val="000000" w:themeColor="text1"/>
          <w:sz w:val="18"/>
          <w:szCs w:val="18"/>
          <w:lang w:val="en-GB"/>
        </w:rPr>
        <w:t>zi</w:t>
      </w:r>
      <w:proofErr w:type="spellEnd"/>
      <w:r w:rsidR="00436BEB">
        <w:rPr>
          <w:rFonts w:ascii="Times New Roman" w:eastAsia="PMingLiU" w:hAnsi="Times New Roman"/>
          <w:i/>
          <w:iCs/>
          <w:color w:val="000000" w:themeColor="text1"/>
          <w:sz w:val="18"/>
          <w:szCs w:val="18"/>
          <w:lang w:val="en-GB"/>
        </w:rPr>
        <w:t xml:space="preserve"> </w:t>
      </w:r>
      <w:proofErr w:type="spellStart"/>
      <w:r w:rsidR="00436BEB">
        <w:rPr>
          <w:rFonts w:ascii="Times New Roman" w:eastAsia="PMingLiU" w:hAnsi="Times New Roman"/>
          <w:i/>
          <w:iCs/>
          <w:color w:val="000000" w:themeColor="text1"/>
          <w:sz w:val="18"/>
          <w:szCs w:val="18"/>
          <w:lang w:val="en-GB"/>
        </w:rPr>
        <w:t>jinzhu</w:t>
      </w:r>
      <w:proofErr w:type="spellEnd"/>
      <w:r w:rsidR="00436BEB">
        <w:rPr>
          <w:rFonts w:ascii="Times New Roman" w:eastAsia="PMingLiU" w:hAnsi="Times New Roman"/>
          <w:i/>
          <w:iCs/>
          <w:color w:val="000000" w:themeColor="text1"/>
          <w:sz w:val="18"/>
          <w:szCs w:val="18"/>
          <w:lang w:val="en-GB"/>
        </w:rPr>
        <w:t xml:space="preserve"> </w:t>
      </w:r>
      <w:proofErr w:type="spellStart"/>
      <w:r w:rsidR="00436BEB">
        <w:rPr>
          <w:rFonts w:ascii="Times New Roman" w:eastAsia="PMingLiU" w:hAnsi="Times New Roman"/>
          <w:i/>
          <w:iCs/>
          <w:color w:val="000000" w:themeColor="text1"/>
          <w:sz w:val="18"/>
          <w:szCs w:val="18"/>
          <w:lang w:val="en-GB"/>
        </w:rPr>
        <w:t>jinyi</w:t>
      </w:r>
      <w:proofErr w:type="spellEnd"/>
      <w:r w:rsidR="00436BEB" w:rsidRPr="00806A38">
        <w:rPr>
          <w:rFonts w:ascii="Times New Roman" w:eastAsia="PMingLiU" w:hAnsi="Times New Roman"/>
          <w:i/>
          <w:iCs/>
          <w:color w:val="000000" w:themeColor="text1"/>
          <w:sz w:val="18"/>
          <w:szCs w:val="18"/>
          <w:lang w:val="en-GB"/>
        </w:rPr>
        <w:t xml:space="preserve"> </w:t>
      </w:r>
      <w:proofErr w:type="gramStart"/>
      <w:r w:rsidR="00436BEB" w:rsidRPr="00436BEB">
        <w:rPr>
          <w:rFonts w:ascii="Times New Roman" w:eastAsia="PMingLiU" w:hAnsi="Times New Roman" w:hint="eastAsia"/>
          <w:sz w:val="18"/>
          <w:szCs w:val="18"/>
        </w:rPr>
        <w:t>莊子今注今譯</w:t>
      </w:r>
      <w:proofErr w:type="gramEnd"/>
      <w:r w:rsidR="00436BEB" w:rsidRPr="00806A38">
        <w:rPr>
          <w:rFonts w:ascii="Times New Roman" w:eastAsia="PMingLiU" w:hAnsi="Times New Roman"/>
          <w:sz w:val="18"/>
          <w:szCs w:val="18"/>
        </w:rPr>
        <w:t>[</w:t>
      </w:r>
      <w:r w:rsidR="00436BEB" w:rsidRPr="00806A38">
        <w:rPr>
          <w:rFonts w:ascii="Times New Roman" w:eastAsia="宋体" w:hAnsi="Times New Roman"/>
          <w:sz w:val="18"/>
          <w:szCs w:val="18"/>
        </w:rPr>
        <w:t xml:space="preserve">Zhuangzi's </w:t>
      </w:r>
      <w:r w:rsidR="00436BEB">
        <w:rPr>
          <w:rFonts w:ascii="Times New Roman" w:eastAsia="宋体" w:hAnsi="Times New Roman"/>
          <w:sz w:val="18"/>
          <w:szCs w:val="18"/>
        </w:rPr>
        <w:t>A</w:t>
      </w:r>
      <w:r w:rsidR="00436BEB" w:rsidRPr="00806A38">
        <w:rPr>
          <w:rFonts w:ascii="Times New Roman" w:eastAsia="宋体" w:hAnsi="Times New Roman"/>
          <w:sz w:val="18"/>
          <w:szCs w:val="18"/>
        </w:rPr>
        <w:t xml:space="preserve">nnotation and </w:t>
      </w:r>
      <w:r w:rsidR="00436BEB">
        <w:rPr>
          <w:rFonts w:ascii="Times New Roman" w:eastAsia="宋体" w:hAnsi="Times New Roman"/>
          <w:sz w:val="18"/>
          <w:szCs w:val="18"/>
        </w:rPr>
        <w:t>T</w:t>
      </w:r>
      <w:r w:rsidR="00436BEB" w:rsidRPr="00806A38">
        <w:rPr>
          <w:rFonts w:ascii="Times New Roman" w:eastAsia="宋体" w:hAnsi="Times New Roman"/>
          <w:sz w:val="18"/>
          <w:szCs w:val="18"/>
        </w:rPr>
        <w:t>ranslation</w:t>
      </w:r>
      <w:r w:rsidR="00436BEB" w:rsidRPr="00806A38">
        <w:rPr>
          <w:rFonts w:ascii="Times New Roman" w:eastAsia="PMingLiU" w:hAnsi="Times New Roman"/>
          <w:sz w:val="18"/>
          <w:szCs w:val="18"/>
        </w:rPr>
        <w:t>]</w:t>
      </w:r>
      <w:r w:rsidR="00436BEB" w:rsidRPr="00806A38">
        <w:rPr>
          <w:rFonts w:ascii="Times New Roman" w:eastAsia="PMingLiU" w:hAnsi="Times New Roman"/>
          <w:color w:val="000000" w:themeColor="text1"/>
          <w:sz w:val="18"/>
          <w:szCs w:val="18"/>
          <w:lang w:val="en-GB"/>
        </w:rPr>
        <w:t xml:space="preserve"> , (</w:t>
      </w:r>
      <w:r w:rsidR="00436BEB" w:rsidRPr="00806A38">
        <w:rPr>
          <w:rFonts w:ascii="Times New Roman" w:eastAsia="宋体" w:hAnsi="Times New Roman"/>
          <w:sz w:val="18"/>
          <w:szCs w:val="18"/>
        </w:rPr>
        <w:t>Beijing: Commercial Press</w:t>
      </w:r>
      <w:r w:rsidR="00436BEB" w:rsidRPr="00806A38">
        <w:rPr>
          <w:rFonts w:ascii="Times New Roman" w:eastAsia="PMingLiU" w:hAnsi="Times New Roman"/>
          <w:color w:val="000000" w:themeColor="text1"/>
          <w:sz w:val="18"/>
          <w:szCs w:val="18"/>
          <w:lang w:val="en-GB"/>
        </w:rPr>
        <w:t>)</w:t>
      </w:r>
      <w:r w:rsidR="00436BEB">
        <w:rPr>
          <w:rFonts w:ascii="Times New Roman" w:eastAsia="PMingLiU" w:hAnsi="Times New Roman"/>
          <w:color w:val="000000" w:themeColor="text1"/>
          <w:sz w:val="18"/>
          <w:szCs w:val="18"/>
          <w:lang w:val="en-GB"/>
        </w:rPr>
        <w:t>.</w:t>
      </w:r>
    </w:p>
  </w:footnote>
  <w:footnote w:id="3">
    <w:p w14:paraId="3EEC84AB" w14:textId="3E9031C0" w:rsidR="00AE5293" w:rsidRPr="00806A38" w:rsidRDefault="00AE5293" w:rsidP="00436BEB">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436BEB" w:rsidRPr="00806A38">
        <w:rPr>
          <w:rFonts w:ascii="Times New Roman" w:eastAsia="宋体" w:hAnsi="Times New Roman"/>
          <w:sz w:val="18"/>
          <w:szCs w:val="18"/>
        </w:rPr>
        <w:t xml:space="preserve">Feng </w:t>
      </w:r>
      <w:proofErr w:type="spellStart"/>
      <w:r w:rsidR="00436BEB" w:rsidRPr="00806A38">
        <w:rPr>
          <w:rFonts w:ascii="Times New Roman" w:eastAsia="宋体" w:hAnsi="Times New Roman"/>
          <w:sz w:val="18"/>
          <w:szCs w:val="18"/>
        </w:rPr>
        <w:t>Youlan</w:t>
      </w:r>
      <w:proofErr w:type="spellEnd"/>
      <w:r w:rsidR="00436BEB" w:rsidRPr="00806A38">
        <w:rPr>
          <w:rFonts w:ascii="Times New Roman" w:eastAsia="PMingLiU" w:hAnsi="Times New Roman"/>
          <w:color w:val="000000" w:themeColor="text1"/>
          <w:sz w:val="18"/>
          <w:szCs w:val="18"/>
          <w:lang w:val="en-GB"/>
        </w:rPr>
        <w:t xml:space="preserve"> </w:t>
      </w:r>
      <w:r w:rsidR="00436BEB" w:rsidRPr="00436BEB">
        <w:rPr>
          <w:rFonts w:ascii="Times New Roman" w:eastAsia="PMingLiU" w:hAnsi="Times New Roman" w:hint="eastAsia"/>
          <w:color w:val="000000" w:themeColor="text1"/>
          <w:sz w:val="18"/>
          <w:szCs w:val="18"/>
          <w:lang w:val="en-GB"/>
        </w:rPr>
        <w:t>馮友蘭</w:t>
      </w:r>
      <w:proofErr w:type="spellStart"/>
      <w:r w:rsidR="00436BEB">
        <w:rPr>
          <w:rFonts w:ascii="Times New Roman" w:eastAsia="PMingLiU" w:hAnsi="Times New Roman"/>
          <w:i/>
          <w:iCs/>
          <w:color w:val="000000" w:themeColor="text1"/>
          <w:sz w:val="18"/>
          <w:szCs w:val="18"/>
          <w:lang w:val="en-GB"/>
        </w:rPr>
        <w:t>zhongguo</w:t>
      </w:r>
      <w:proofErr w:type="spellEnd"/>
      <w:r w:rsidR="00436BEB">
        <w:rPr>
          <w:rFonts w:ascii="Times New Roman" w:eastAsia="PMingLiU" w:hAnsi="Times New Roman"/>
          <w:i/>
          <w:iCs/>
          <w:color w:val="000000" w:themeColor="text1"/>
          <w:sz w:val="18"/>
          <w:szCs w:val="18"/>
          <w:lang w:val="en-GB"/>
        </w:rPr>
        <w:t xml:space="preserve"> </w:t>
      </w:r>
      <w:proofErr w:type="spellStart"/>
      <w:r w:rsidR="00436BEB">
        <w:rPr>
          <w:rFonts w:ascii="Times New Roman" w:eastAsia="PMingLiU" w:hAnsi="Times New Roman"/>
          <w:i/>
          <w:iCs/>
          <w:color w:val="000000" w:themeColor="text1"/>
          <w:sz w:val="18"/>
          <w:szCs w:val="18"/>
          <w:lang w:val="en-GB"/>
        </w:rPr>
        <w:t>zhexue</w:t>
      </w:r>
      <w:proofErr w:type="spellEnd"/>
      <w:r w:rsidR="00436BEB">
        <w:rPr>
          <w:rFonts w:ascii="Times New Roman" w:eastAsia="PMingLiU" w:hAnsi="Times New Roman"/>
          <w:i/>
          <w:iCs/>
          <w:color w:val="000000" w:themeColor="text1"/>
          <w:sz w:val="18"/>
          <w:szCs w:val="18"/>
          <w:lang w:val="en-GB"/>
        </w:rPr>
        <w:t xml:space="preserve"> </w:t>
      </w:r>
      <w:proofErr w:type="spellStart"/>
      <w:r w:rsidR="00436BEB">
        <w:rPr>
          <w:rFonts w:ascii="Times New Roman" w:eastAsia="PMingLiU" w:hAnsi="Times New Roman"/>
          <w:i/>
          <w:iCs/>
          <w:color w:val="000000" w:themeColor="text1"/>
          <w:sz w:val="18"/>
          <w:szCs w:val="18"/>
          <w:lang w:val="en-GB"/>
        </w:rPr>
        <w:t>jianshi</w:t>
      </w:r>
      <w:proofErr w:type="spellEnd"/>
      <w:r w:rsidR="00436BEB" w:rsidRPr="00806A38">
        <w:rPr>
          <w:rFonts w:ascii="Times New Roman" w:eastAsia="PMingLiU" w:hAnsi="Times New Roman"/>
          <w:i/>
          <w:iCs/>
          <w:color w:val="000000" w:themeColor="text1"/>
          <w:sz w:val="18"/>
          <w:szCs w:val="18"/>
          <w:lang w:val="en-GB"/>
        </w:rPr>
        <w:t xml:space="preserve"> </w:t>
      </w:r>
      <w:r w:rsidR="001218DF" w:rsidRPr="001218DF">
        <w:rPr>
          <w:rFonts w:ascii="Times New Roman" w:eastAsia="PMingLiU" w:hAnsi="Times New Roman" w:hint="eastAsia"/>
          <w:sz w:val="18"/>
          <w:szCs w:val="18"/>
        </w:rPr>
        <w:t>中國哲學簡史</w:t>
      </w:r>
      <w:r w:rsidR="00436BEB" w:rsidRPr="00806A38">
        <w:rPr>
          <w:rFonts w:ascii="Times New Roman" w:eastAsia="PMingLiU" w:hAnsi="Times New Roman"/>
          <w:sz w:val="18"/>
          <w:szCs w:val="18"/>
        </w:rPr>
        <w:t>[</w:t>
      </w:r>
      <w:r w:rsidR="001218DF" w:rsidRPr="00806A38">
        <w:rPr>
          <w:rFonts w:ascii="Times New Roman" w:eastAsia="宋体" w:hAnsi="Times New Roman"/>
          <w:sz w:val="18"/>
          <w:szCs w:val="18"/>
        </w:rPr>
        <w:t xml:space="preserve">A </w:t>
      </w:r>
      <w:r w:rsidR="001218DF">
        <w:rPr>
          <w:rFonts w:ascii="Times New Roman" w:eastAsia="宋体" w:hAnsi="Times New Roman"/>
          <w:sz w:val="18"/>
          <w:szCs w:val="18"/>
        </w:rPr>
        <w:t>B</w:t>
      </w:r>
      <w:r w:rsidR="001218DF" w:rsidRPr="00806A38">
        <w:rPr>
          <w:rFonts w:ascii="Times New Roman" w:eastAsia="宋体" w:hAnsi="Times New Roman"/>
          <w:sz w:val="18"/>
          <w:szCs w:val="18"/>
        </w:rPr>
        <w:t xml:space="preserve">rief </w:t>
      </w:r>
      <w:r w:rsidR="001218DF">
        <w:rPr>
          <w:rFonts w:ascii="Times New Roman" w:eastAsia="宋体" w:hAnsi="Times New Roman"/>
          <w:sz w:val="18"/>
          <w:szCs w:val="18"/>
        </w:rPr>
        <w:t>H</w:t>
      </w:r>
      <w:r w:rsidR="001218DF" w:rsidRPr="00806A38">
        <w:rPr>
          <w:rFonts w:ascii="Times New Roman" w:eastAsia="宋体" w:hAnsi="Times New Roman"/>
          <w:sz w:val="18"/>
          <w:szCs w:val="18"/>
        </w:rPr>
        <w:t>istory of Chinese Philosophy</w:t>
      </w:r>
      <w:r w:rsidR="00436BEB" w:rsidRPr="00806A38">
        <w:rPr>
          <w:rFonts w:ascii="Times New Roman" w:eastAsia="PMingLiU" w:hAnsi="Times New Roman"/>
          <w:sz w:val="18"/>
          <w:szCs w:val="18"/>
        </w:rPr>
        <w:t>]</w:t>
      </w:r>
      <w:r w:rsidR="00436BEB" w:rsidRPr="00806A38">
        <w:rPr>
          <w:rFonts w:ascii="Times New Roman" w:eastAsia="PMingLiU" w:hAnsi="Times New Roman"/>
          <w:color w:val="000000" w:themeColor="text1"/>
          <w:sz w:val="18"/>
          <w:szCs w:val="18"/>
          <w:lang w:val="en-GB"/>
        </w:rPr>
        <w:t xml:space="preserve"> , (</w:t>
      </w:r>
      <w:r w:rsidR="001218DF" w:rsidRPr="00806A38">
        <w:rPr>
          <w:rFonts w:ascii="Times New Roman" w:eastAsia="宋体" w:hAnsi="Times New Roman"/>
          <w:sz w:val="18"/>
          <w:szCs w:val="18"/>
        </w:rPr>
        <w:t>Chongqing: Chongqing Publishing House</w:t>
      </w:r>
      <w:r w:rsidR="00436BEB" w:rsidRPr="00806A38">
        <w:rPr>
          <w:rFonts w:ascii="Times New Roman" w:eastAsia="PMingLiU" w:hAnsi="Times New Roman"/>
          <w:color w:val="000000" w:themeColor="text1"/>
          <w:sz w:val="18"/>
          <w:szCs w:val="18"/>
          <w:lang w:val="en-GB"/>
        </w:rPr>
        <w:t>)</w:t>
      </w:r>
      <w:r w:rsidR="00436BEB">
        <w:rPr>
          <w:rFonts w:ascii="Times New Roman" w:eastAsia="PMingLiU" w:hAnsi="Times New Roman"/>
          <w:color w:val="000000" w:themeColor="text1"/>
          <w:sz w:val="18"/>
          <w:szCs w:val="18"/>
          <w:lang w:val="en-GB"/>
        </w:rPr>
        <w:t>.</w:t>
      </w:r>
    </w:p>
  </w:footnote>
  <w:footnote w:id="4">
    <w:p w14:paraId="12AA6BB7" w14:textId="3830886C" w:rsidR="00AE5293" w:rsidRPr="00806A38" w:rsidRDefault="00AE5293" w:rsidP="001218DF">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1218DF" w:rsidRPr="00806A38">
        <w:rPr>
          <w:rFonts w:ascii="Times New Roman" w:eastAsia="宋体" w:hAnsi="Times New Roman"/>
          <w:sz w:val="18"/>
          <w:szCs w:val="18"/>
        </w:rPr>
        <w:t xml:space="preserve">Wang </w:t>
      </w:r>
      <w:proofErr w:type="spellStart"/>
      <w:r w:rsidR="001218DF" w:rsidRPr="00806A38">
        <w:rPr>
          <w:rFonts w:ascii="Times New Roman" w:eastAsia="宋体" w:hAnsi="Times New Roman"/>
          <w:sz w:val="18"/>
          <w:szCs w:val="18"/>
        </w:rPr>
        <w:t>Yaoxian</w:t>
      </w:r>
      <w:proofErr w:type="spellEnd"/>
      <w:r w:rsidR="001218DF" w:rsidRPr="00806A38">
        <w:rPr>
          <w:rFonts w:ascii="Times New Roman" w:eastAsia="PMingLiU" w:hAnsi="Times New Roman"/>
          <w:color w:val="000000" w:themeColor="text1"/>
          <w:sz w:val="18"/>
          <w:szCs w:val="18"/>
          <w:lang w:val="en-GB"/>
        </w:rPr>
        <w:t xml:space="preserve"> </w:t>
      </w:r>
      <w:r w:rsidR="001218DF" w:rsidRPr="001218DF">
        <w:rPr>
          <w:rFonts w:ascii="Times New Roman" w:eastAsia="PMingLiU" w:hAnsi="Times New Roman" w:hint="eastAsia"/>
          <w:color w:val="000000" w:themeColor="text1"/>
          <w:sz w:val="18"/>
          <w:szCs w:val="18"/>
          <w:lang w:val="en-GB"/>
        </w:rPr>
        <w:t>王耀先</w:t>
      </w:r>
      <w:proofErr w:type="spellStart"/>
      <w:r w:rsidR="001218DF">
        <w:rPr>
          <w:rFonts w:ascii="Times New Roman" w:eastAsia="PMingLiU" w:hAnsi="Times New Roman"/>
          <w:i/>
          <w:iCs/>
          <w:color w:val="000000" w:themeColor="text1"/>
          <w:sz w:val="18"/>
          <w:szCs w:val="18"/>
          <w:lang w:val="en-GB"/>
        </w:rPr>
        <w:t>huanjing</w:t>
      </w:r>
      <w:proofErr w:type="spellEnd"/>
      <w:r w:rsidR="001218DF">
        <w:rPr>
          <w:rFonts w:ascii="Times New Roman" w:eastAsia="PMingLiU" w:hAnsi="Times New Roman"/>
          <w:i/>
          <w:iCs/>
          <w:color w:val="000000" w:themeColor="text1"/>
          <w:sz w:val="18"/>
          <w:szCs w:val="18"/>
          <w:lang w:val="en-GB"/>
        </w:rPr>
        <w:t xml:space="preserve"> </w:t>
      </w:r>
      <w:proofErr w:type="spellStart"/>
      <w:r w:rsidR="001218DF">
        <w:rPr>
          <w:rFonts w:ascii="Times New Roman" w:eastAsia="PMingLiU" w:hAnsi="Times New Roman"/>
          <w:i/>
          <w:iCs/>
          <w:color w:val="000000" w:themeColor="text1"/>
          <w:sz w:val="18"/>
          <w:szCs w:val="18"/>
          <w:lang w:val="en-GB"/>
        </w:rPr>
        <w:t>lunlixue</w:t>
      </w:r>
      <w:proofErr w:type="spellEnd"/>
      <w:r w:rsidR="001218DF" w:rsidRPr="00806A38">
        <w:rPr>
          <w:rFonts w:ascii="Times New Roman" w:eastAsia="PMingLiU" w:hAnsi="Times New Roman"/>
          <w:i/>
          <w:iCs/>
          <w:color w:val="000000" w:themeColor="text1"/>
          <w:sz w:val="18"/>
          <w:szCs w:val="18"/>
          <w:lang w:val="en-GB"/>
        </w:rPr>
        <w:t xml:space="preserve"> </w:t>
      </w:r>
      <w:r w:rsidR="001218DF" w:rsidRPr="001218DF">
        <w:rPr>
          <w:rFonts w:ascii="Times New Roman" w:eastAsia="PMingLiU" w:hAnsi="Times New Roman" w:hint="eastAsia"/>
          <w:sz w:val="18"/>
          <w:szCs w:val="18"/>
        </w:rPr>
        <w:t>環境倫理學</w:t>
      </w:r>
      <w:r w:rsidR="001218DF" w:rsidRPr="00806A38">
        <w:rPr>
          <w:rFonts w:ascii="Times New Roman" w:eastAsia="PMingLiU" w:hAnsi="Times New Roman"/>
          <w:sz w:val="18"/>
          <w:szCs w:val="18"/>
        </w:rPr>
        <w:t>[</w:t>
      </w:r>
      <w:r w:rsidR="001218DF" w:rsidRPr="00806A38">
        <w:rPr>
          <w:rFonts w:ascii="Times New Roman" w:eastAsia="宋体" w:hAnsi="Times New Roman"/>
          <w:sz w:val="18"/>
          <w:szCs w:val="18"/>
        </w:rPr>
        <w:t xml:space="preserve">Environmental </w:t>
      </w:r>
      <w:r w:rsidR="001218DF">
        <w:rPr>
          <w:rFonts w:ascii="Times New Roman" w:eastAsia="宋体" w:hAnsi="Times New Roman"/>
          <w:sz w:val="18"/>
          <w:szCs w:val="18"/>
        </w:rPr>
        <w:t>E</w:t>
      </w:r>
      <w:r w:rsidR="001218DF" w:rsidRPr="00806A38">
        <w:rPr>
          <w:rFonts w:ascii="Times New Roman" w:eastAsia="宋体" w:hAnsi="Times New Roman"/>
          <w:sz w:val="18"/>
          <w:szCs w:val="18"/>
        </w:rPr>
        <w:t>thics</w:t>
      </w:r>
      <w:r w:rsidR="001218DF" w:rsidRPr="00806A38">
        <w:rPr>
          <w:rFonts w:ascii="Times New Roman" w:eastAsia="PMingLiU" w:hAnsi="Times New Roman"/>
          <w:sz w:val="18"/>
          <w:szCs w:val="18"/>
        </w:rPr>
        <w:t>]</w:t>
      </w:r>
      <w:r w:rsidR="001218DF" w:rsidRPr="00806A38">
        <w:rPr>
          <w:rFonts w:ascii="Times New Roman" w:eastAsia="PMingLiU" w:hAnsi="Times New Roman"/>
          <w:color w:val="000000" w:themeColor="text1"/>
          <w:sz w:val="18"/>
          <w:szCs w:val="18"/>
          <w:lang w:val="en-GB"/>
        </w:rPr>
        <w:t xml:space="preserve"> , (</w:t>
      </w:r>
      <w:r w:rsidR="001218DF" w:rsidRPr="00806A38">
        <w:rPr>
          <w:rFonts w:ascii="Times New Roman" w:eastAsia="宋体" w:hAnsi="Times New Roman"/>
          <w:sz w:val="18"/>
          <w:szCs w:val="18"/>
        </w:rPr>
        <w:t>Beijing: Higher Education Press</w:t>
      </w:r>
      <w:r w:rsidR="001218DF" w:rsidRPr="00806A38">
        <w:rPr>
          <w:rFonts w:ascii="Times New Roman" w:eastAsia="PMingLiU" w:hAnsi="Times New Roman"/>
          <w:color w:val="000000" w:themeColor="text1"/>
          <w:sz w:val="18"/>
          <w:szCs w:val="18"/>
          <w:lang w:val="en-GB"/>
        </w:rPr>
        <w:t>)</w:t>
      </w:r>
      <w:r w:rsidR="001218DF">
        <w:rPr>
          <w:rFonts w:ascii="Times New Roman" w:eastAsia="PMingLiU" w:hAnsi="Times New Roman"/>
          <w:color w:val="000000" w:themeColor="text1"/>
          <w:sz w:val="18"/>
          <w:szCs w:val="18"/>
          <w:lang w:val="en-GB"/>
        </w:rPr>
        <w:t>.</w:t>
      </w:r>
    </w:p>
  </w:footnote>
  <w:footnote w:id="5">
    <w:p w14:paraId="2EF30BEC" w14:textId="2132DADF" w:rsidR="00AE5293" w:rsidRPr="00806A38" w:rsidRDefault="00AE5293" w:rsidP="001218DF">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Pr="00806A38">
        <w:rPr>
          <w:rFonts w:ascii="Times New Roman" w:eastAsia="宋体" w:hAnsi="Times New Roman"/>
          <w:sz w:val="18"/>
          <w:szCs w:val="18"/>
        </w:rPr>
        <w:t xml:space="preserve">Wang </w:t>
      </w:r>
      <w:proofErr w:type="spellStart"/>
      <w:r w:rsidRPr="00806A38">
        <w:rPr>
          <w:rFonts w:ascii="Times New Roman" w:eastAsia="宋体" w:hAnsi="Times New Roman"/>
          <w:sz w:val="18"/>
          <w:szCs w:val="18"/>
        </w:rPr>
        <w:t>Sufen</w:t>
      </w:r>
      <w:proofErr w:type="spellEnd"/>
      <w:r w:rsidRPr="00806A38">
        <w:rPr>
          <w:rFonts w:ascii="Times New Roman" w:eastAsia="宋体" w:hAnsi="Times New Roman"/>
          <w:sz w:val="18"/>
          <w:szCs w:val="18"/>
        </w:rPr>
        <w:t xml:space="preserve"> </w:t>
      </w:r>
      <w:r w:rsidR="00804546" w:rsidRPr="00804546">
        <w:rPr>
          <w:rFonts w:ascii="Times New Roman" w:eastAsia="宋体" w:hAnsi="Times New Roman" w:hint="eastAsia"/>
          <w:sz w:val="18"/>
          <w:szCs w:val="18"/>
        </w:rPr>
        <w:t>王素芬</w:t>
      </w:r>
      <w:proofErr w:type="spellStart"/>
      <w:r w:rsidR="00804546">
        <w:rPr>
          <w:rFonts w:ascii="Times New Roman" w:eastAsia="PMingLiU" w:hAnsi="Times New Roman"/>
          <w:i/>
          <w:iCs/>
          <w:color w:val="000000" w:themeColor="text1"/>
          <w:sz w:val="18"/>
          <w:szCs w:val="18"/>
          <w:lang w:val="en-GB"/>
        </w:rPr>
        <w:t>shunwuziran</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shengtai</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yujingxiade</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zhuangxue</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yanjiu</w:t>
      </w:r>
      <w:proofErr w:type="spellEnd"/>
      <w:r w:rsidR="00804546" w:rsidRPr="00806A38">
        <w:rPr>
          <w:rFonts w:ascii="Times New Roman" w:eastAsia="PMingLiU" w:hAnsi="Times New Roman"/>
          <w:i/>
          <w:iCs/>
          <w:color w:val="000000" w:themeColor="text1"/>
          <w:sz w:val="18"/>
          <w:szCs w:val="18"/>
          <w:lang w:val="en-GB"/>
        </w:rPr>
        <w:t xml:space="preserve"> </w:t>
      </w:r>
      <w:proofErr w:type="gramStart"/>
      <w:r w:rsidR="00804546" w:rsidRPr="00804546">
        <w:rPr>
          <w:rFonts w:ascii="Times New Roman" w:eastAsia="PMingLiU" w:hAnsi="Times New Roman" w:hint="eastAsia"/>
          <w:sz w:val="18"/>
          <w:szCs w:val="18"/>
        </w:rPr>
        <w:t>順物自然——</w:t>
      </w:r>
      <w:proofErr w:type="gramEnd"/>
      <w:r w:rsidR="00804546" w:rsidRPr="00804546">
        <w:rPr>
          <w:rFonts w:ascii="Times New Roman" w:eastAsia="PMingLiU" w:hAnsi="Times New Roman" w:hint="eastAsia"/>
          <w:sz w:val="18"/>
          <w:szCs w:val="18"/>
        </w:rPr>
        <w:t>生態</w:t>
      </w:r>
      <w:proofErr w:type="gramStart"/>
      <w:r w:rsidR="00804546" w:rsidRPr="00804546">
        <w:rPr>
          <w:rFonts w:ascii="Times New Roman" w:eastAsia="PMingLiU" w:hAnsi="Times New Roman" w:hint="eastAsia"/>
          <w:sz w:val="18"/>
          <w:szCs w:val="18"/>
        </w:rPr>
        <w:t>語境下的</w:t>
      </w:r>
      <w:proofErr w:type="gramEnd"/>
      <w:r w:rsidR="00804546" w:rsidRPr="00804546">
        <w:rPr>
          <w:rFonts w:ascii="Times New Roman" w:eastAsia="PMingLiU" w:hAnsi="Times New Roman" w:hint="eastAsia"/>
          <w:sz w:val="18"/>
          <w:szCs w:val="18"/>
        </w:rPr>
        <w:t>莊學研究</w:t>
      </w:r>
      <w:r w:rsidR="00804546" w:rsidRPr="00806A38">
        <w:rPr>
          <w:rFonts w:ascii="Times New Roman" w:eastAsia="PMingLiU" w:hAnsi="Times New Roman"/>
          <w:sz w:val="18"/>
          <w:szCs w:val="18"/>
        </w:rPr>
        <w:t>[</w:t>
      </w:r>
      <w:r w:rsidR="00804546" w:rsidRPr="00806A38">
        <w:rPr>
          <w:rFonts w:ascii="Times New Roman" w:eastAsia="宋体" w:hAnsi="Times New Roman"/>
          <w:sz w:val="18"/>
          <w:szCs w:val="18"/>
        </w:rPr>
        <w:t xml:space="preserve">Conforming to </w:t>
      </w:r>
      <w:r w:rsidR="00804546">
        <w:rPr>
          <w:rFonts w:ascii="Times New Roman" w:eastAsia="宋体" w:hAnsi="Times New Roman"/>
          <w:sz w:val="18"/>
          <w:szCs w:val="18"/>
        </w:rPr>
        <w:t>N</w:t>
      </w:r>
      <w:r w:rsidR="00804546" w:rsidRPr="00806A38">
        <w:rPr>
          <w:rFonts w:ascii="Times New Roman" w:eastAsia="宋体" w:hAnsi="Times New Roman"/>
          <w:sz w:val="18"/>
          <w:szCs w:val="18"/>
        </w:rPr>
        <w:t xml:space="preserve">ature -- a </w:t>
      </w:r>
      <w:r w:rsidR="00804546">
        <w:rPr>
          <w:rFonts w:ascii="Times New Roman" w:eastAsia="宋体" w:hAnsi="Times New Roman"/>
          <w:sz w:val="18"/>
          <w:szCs w:val="18"/>
        </w:rPr>
        <w:t>S</w:t>
      </w:r>
      <w:r w:rsidR="00804546" w:rsidRPr="00806A38">
        <w:rPr>
          <w:rFonts w:ascii="Times New Roman" w:eastAsia="宋体" w:hAnsi="Times New Roman"/>
          <w:sz w:val="18"/>
          <w:szCs w:val="18"/>
        </w:rPr>
        <w:t xml:space="preserve">tudy of Zhuang </w:t>
      </w:r>
      <w:r w:rsidR="00804546">
        <w:rPr>
          <w:rFonts w:ascii="Times New Roman" w:eastAsia="宋体" w:hAnsi="Times New Roman"/>
          <w:sz w:val="18"/>
          <w:szCs w:val="18"/>
        </w:rPr>
        <w:t>S</w:t>
      </w:r>
      <w:r w:rsidR="00804546" w:rsidRPr="00806A38">
        <w:rPr>
          <w:rFonts w:ascii="Times New Roman" w:eastAsia="宋体" w:hAnsi="Times New Roman"/>
          <w:sz w:val="18"/>
          <w:szCs w:val="18"/>
        </w:rPr>
        <w:t xml:space="preserve">tudies in the </w:t>
      </w:r>
      <w:r w:rsidR="00804546">
        <w:rPr>
          <w:rFonts w:ascii="Times New Roman" w:eastAsia="宋体" w:hAnsi="Times New Roman"/>
          <w:sz w:val="18"/>
          <w:szCs w:val="18"/>
        </w:rPr>
        <w:t>E</w:t>
      </w:r>
      <w:r w:rsidR="00804546" w:rsidRPr="00806A38">
        <w:rPr>
          <w:rFonts w:ascii="Times New Roman" w:eastAsia="宋体" w:hAnsi="Times New Roman"/>
          <w:sz w:val="18"/>
          <w:szCs w:val="18"/>
        </w:rPr>
        <w:t xml:space="preserve">cological </w:t>
      </w:r>
      <w:r w:rsidR="00804546">
        <w:rPr>
          <w:rFonts w:ascii="Times New Roman" w:eastAsia="宋体" w:hAnsi="Times New Roman"/>
          <w:sz w:val="18"/>
          <w:szCs w:val="18"/>
        </w:rPr>
        <w:t>C</w:t>
      </w:r>
      <w:r w:rsidR="00804546" w:rsidRPr="00806A38">
        <w:rPr>
          <w:rFonts w:ascii="Times New Roman" w:eastAsia="宋体" w:hAnsi="Times New Roman"/>
          <w:sz w:val="18"/>
          <w:szCs w:val="18"/>
        </w:rPr>
        <w:t>ontext</w:t>
      </w:r>
      <w:r w:rsidR="00804546" w:rsidRPr="00806A38">
        <w:rPr>
          <w:rFonts w:ascii="Times New Roman" w:eastAsia="PMingLiU" w:hAnsi="Times New Roman"/>
          <w:sz w:val="18"/>
          <w:szCs w:val="18"/>
        </w:rPr>
        <w:t>]</w:t>
      </w:r>
      <w:r w:rsidR="00804546" w:rsidRPr="00806A38">
        <w:rPr>
          <w:rFonts w:ascii="Times New Roman" w:eastAsia="PMingLiU" w:hAnsi="Times New Roman"/>
          <w:color w:val="000000" w:themeColor="text1"/>
          <w:sz w:val="18"/>
          <w:szCs w:val="18"/>
          <w:lang w:val="en-GB"/>
        </w:rPr>
        <w:t xml:space="preserve"> , (</w:t>
      </w:r>
      <w:r w:rsidR="00804546" w:rsidRPr="00806A38">
        <w:rPr>
          <w:rFonts w:ascii="Times New Roman" w:eastAsia="宋体" w:hAnsi="Times New Roman"/>
          <w:sz w:val="18"/>
          <w:szCs w:val="18"/>
        </w:rPr>
        <w:t>Beijing: Beijing People's publishing house</w:t>
      </w:r>
      <w:r w:rsidR="00804546" w:rsidRPr="00806A38">
        <w:rPr>
          <w:rFonts w:ascii="Times New Roman" w:eastAsia="PMingLiU" w:hAnsi="Times New Roman"/>
          <w:color w:val="000000" w:themeColor="text1"/>
          <w:sz w:val="18"/>
          <w:szCs w:val="18"/>
          <w:lang w:val="en-GB"/>
        </w:rPr>
        <w:t>)</w:t>
      </w:r>
      <w:r w:rsidR="00804546">
        <w:rPr>
          <w:rFonts w:ascii="Times New Roman" w:eastAsia="PMingLiU" w:hAnsi="Times New Roman"/>
          <w:color w:val="000000" w:themeColor="text1"/>
          <w:sz w:val="18"/>
          <w:szCs w:val="18"/>
          <w:lang w:val="en-GB"/>
        </w:rPr>
        <w:t>.</w:t>
      </w:r>
    </w:p>
    <w:p w14:paraId="3D1D184E" w14:textId="77777777" w:rsidR="00AE5293" w:rsidRPr="00806A38" w:rsidRDefault="00AE5293" w:rsidP="00AE5293">
      <w:pPr>
        <w:pStyle w:val="a6"/>
        <w:rPr>
          <w:rFonts w:asciiTheme="minorHAnsi" w:eastAsiaTheme="minorEastAsia" w:hAnsiTheme="minorHAnsi" w:cstheme="minorBidi"/>
          <w:sz w:val="18"/>
          <w:szCs w:val="18"/>
        </w:rPr>
      </w:pPr>
    </w:p>
  </w:footnote>
  <w:footnote w:id="6">
    <w:p w14:paraId="203A2B53" w14:textId="5C6FA789" w:rsidR="00AE5293" w:rsidRPr="00806A38" w:rsidRDefault="00AE5293" w:rsidP="00FD23C4">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804546" w:rsidRPr="00806A38">
        <w:rPr>
          <w:rFonts w:ascii="Times New Roman" w:eastAsia="宋体" w:hAnsi="Times New Roman"/>
          <w:sz w:val="18"/>
          <w:szCs w:val="18"/>
        </w:rPr>
        <w:t xml:space="preserve">Chen </w:t>
      </w:r>
      <w:r w:rsidR="00804546">
        <w:rPr>
          <w:rFonts w:ascii="Times New Roman" w:eastAsia="宋体" w:hAnsi="Times New Roman"/>
          <w:sz w:val="18"/>
          <w:szCs w:val="18"/>
        </w:rPr>
        <w:t>G</w:t>
      </w:r>
      <w:r w:rsidR="00804546" w:rsidRPr="00806A38">
        <w:rPr>
          <w:rFonts w:ascii="Times New Roman" w:eastAsia="宋体" w:hAnsi="Times New Roman"/>
          <w:sz w:val="18"/>
          <w:szCs w:val="18"/>
        </w:rPr>
        <w:t>uying</w:t>
      </w:r>
      <w:r w:rsidR="00804546" w:rsidRPr="00806A38">
        <w:rPr>
          <w:rFonts w:ascii="Times New Roman" w:eastAsia="PMingLiU" w:hAnsi="Times New Roman"/>
          <w:color w:val="000000" w:themeColor="text1"/>
          <w:sz w:val="18"/>
          <w:szCs w:val="18"/>
          <w:lang w:val="en-GB"/>
        </w:rPr>
        <w:t xml:space="preserve"> </w:t>
      </w:r>
      <w:r w:rsidR="00804546" w:rsidRPr="00436BEB">
        <w:rPr>
          <w:rFonts w:ascii="Times New Roman" w:eastAsia="PMingLiU" w:hAnsi="Times New Roman" w:hint="eastAsia"/>
          <w:color w:val="000000" w:themeColor="text1"/>
          <w:sz w:val="18"/>
          <w:szCs w:val="18"/>
          <w:lang w:val="en-GB"/>
        </w:rPr>
        <w:t>陳鼓應</w:t>
      </w:r>
      <w:proofErr w:type="spellStart"/>
      <w:r w:rsidR="00804546">
        <w:rPr>
          <w:rFonts w:ascii="Times New Roman" w:eastAsiaTheme="minorEastAsia" w:hAnsi="Times New Roman" w:hint="eastAsia"/>
          <w:i/>
          <w:iCs/>
          <w:color w:val="000000" w:themeColor="text1"/>
          <w:sz w:val="18"/>
          <w:szCs w:val="18"/>
          <w:lang w:val="en-GB" w:eastAsia="zh-CN"/>
        </w:rPr>
        <w:t>z</w:t>
      </w:r>
      <w:r w:rsidR="00804546">
        <w:rPr>
          <w:rFonts w:ascii="Times New Roman" w:eastAsiaTheme="minorEastAsia" w:hAnsi="Times New Roman"/>
          <w:i/>
          <w:iCs/>
          <w:color w:val="000000" w:themeColor="text1"/>
          <w:sz w:val="18"/>
          <w:szCs w:val="18"/>
          <w:lang w:val="en-GB" w:eastAsia="zh-CN"/>
        </w:rPr>
        <w:t>huang</w:t>
      </w:r>
      <w:r w:rsidR="00804546">
        <w:rPr>
          <w:rFonts w:ascii="Times New Roman" w:eastAsia="PMingLiU" w:hAnsi="Times New Roman"/>
          <w:i/>
          <w:iCs/>
          <w:color w:val="000000" w:themeColor="text1"/>
          <w:sz w:val="18"/>
          <w:szCs w:val="18"/>
          <w:lang w:val="en-GB"/>
        </w:rPr>
        <w:t>zi</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jinzhu</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jinyi</w:t>
      </w:r>
      <w:proofErr w:type="spellEnd"/>
      <w:r w:rsidR="00804546" w:rsidRPr="00806A38">
        <w:rPr>
          <w:rFonts w:ascii="Times New Roman" w:eastAsia="PMingLiU" w:hAnsi="Times New Roman"/>
          <w:i/>
          <w:iCs/>
          <w:color w:val="000000" w:themeColor="text1"/>
          <w:sz w:val="18"/>
          <w:szCs w:val="18"/>
          <w:lang w:val="en-GB"/>
        </w:rPr>
        <w:t xml:space="preserve"> </w:t>
      </w:r>
      <w:proofErr w:type="gramStart"/>
      <w:r w:rsidR="00804546" w:rsidRPr="00436BEB">
        <w:rPr>
          <w:rFonts w:ascii="Times New Roman" w:eastAsia="PMingLiU" w:hAnsi="Times New Roman" w:hint="eastAsia"/>
          <w:sz w:val="18"/>
          <w:szCs w:val="18"/>
        </w:rPr>
        <w:t>莊子今注今譯</w:t>
      </w:r>
      <w:proofErr w:type="gramEnd"/>
      <w:r w:rsidR="00804546" w:rsidRPr="00806A38">
        <w:rPr>
          <w:rFonts w:ascii="Times New Roman" w:eastAsia="PMingLiU" w:hAnsi="Times New Roman"/>
          <w:sz w:val="18"/>
          <w:szCs w:val="18"/>
        </w:rPr>
        <w:t>[</w:t>
      </w:r>
      <w:r w:rsidR="00804546" w:rsidRPr="00806A38">
        <w:rPr>
          <w:rFonts w:ascii="Times New Roman" w:eastAsia="宋体" w:hAnsi="Times New Roman"/>
          <w:sz w:val="18"/>
          <w:szCs w:val="18"/>
        </w:rPr>
        <w:t xml:space="preserve">Zhuangzi's </w:t>
      </w:r>
      <w:r w:rsidR="00804546">
        <w:rPr>
          <w:rFonts w:ascii="Times New Roman" w:eastAsia="宋体" w:hAnsi="Times New Roman"/>
          <w:sz w:val="18"/>
          <w:szCs w:val="18"/>
        </w:rPr>
        <w:t>A</w:t>
      </w:r>
      <w:r w:rsidR="00804546" w:rsidRPr="00806A38">
        <w:rPr>
          <w:rFonts w:ascii="Times New Roman" w:eastAsia="宋体" w:hAnsi="Times New Roman"/>
          <w:sz w:val="18"/>
          <w:szCs w:val="18"/>
        </w:rPr>
        <w:t xml:space="preserve">nnotation and </w:t>
      </w:r>
      <w:r w:rsidR="00804546">
        <w:rPr>
          <w:rFonts w:ascii="Times New Roman" w:eastAsia="宋体" w:hAnsi="Times New Roman"/>
          <w:sz w:val="18"/>
          <w:szCs w:val="18"/>
        </w:rPr>
        <w:t>T</w:t>
      </w:r>
      <w:r w:rsidR="00804546" w:rsidRPr="00806A38">
        <w:rPr>
          <w:rFonts w:ascii="Times New Roman" w:eastAsia="宋体" w:hAnsi="Times New Roman"/>
          <w:sz w:val="18"/>
          <w:szCs w:val="18"/>
        </w:rPr>
        <w:t>ranslation</w:t>
      </w:r>
      <w:r w:rsidR="00804546" w:rsidRPr="00806A38">
        <w:rPr>
          <w:rFonts w:ascii="Times New Roman" w:eastAsia="PMingLiU" w:hAnsi="Times New Roman"/>
          <w:sz w:val="18"/>
          <w:szCs w:val="18"/>
        </w:rPr>
        <w:t>]</w:t>
      </w:r>
      <w:r w:rsidR="00804546" w:rsidRPr="00806A38">
        <w:rPr>
          <w:rFonts w:ascii="Times New Roman" w:eastAsia="PMingLiU" w:hAnsi="Times New Roman"/>
          <w:color w:val="000000" w:themeColor="text1"/>
          <w:sz w:val="18"/>
          <w:szCs w:val="18"/>
          <w:lang w:val="en-GB"/>
        </w:rPr>
        <w:t xml:space="preserve"> , (</w:t>
      </w:r>
      <w:r w:rsidR="00804546" w:rsidRPr="00806A38">
        <w:rPr>
          <w:rFonts w:ascii="Times New Roman" w:eastAsia="宋体" w:hAnsi="Times New Roman"/>
          <w:sz w:val="18"/>
          <w:szCs w:val="18"/>
        </w:rPr>
        <w:t>Beijing: Commercial Press</w:t>
      </w:r>
      <w:r w:rsidR="00804546" w:rsidRPr="00806A38">
        <w:rPr>
          <w:rFonts w:ascii="Times New Roman" w:eastAsia="PMingLiU" w:hAnsi="Times New Roman"/>
          <w:color w:val="000000" w:themeColor="text1"/>
          <w:sz w:val="18"/>
          <w:szCs w:val="18"/>
          <w:lang w:val="en-GB"/>
        </w:rPr>
        <w:t>)</w:t>
      </w:r>
      <w:r w:rsidR="00804546">
        <w:rPr>
          <w:rFonts w:ascii="Times New Roman" w:eastAsia="PMingLiU" w:hAnsi="Times New Roman"/>
          <w:color w:val="000000" w:themeColor="text1"/>
          <w:sz w:val="18"/>
          <w:szCs w:val="18"/>
          <w:lang w:val="en-GB"/>
        </w:rPr>
        <w:t>.</w:t>
      </w:r>
    </w:p>
    <w:p w14:paraId="729CD176" w14:textId="77777777" w:rsidR="00AE5293" w:rsidRPr="00806A38" w:rsidRDefault="00AE5293" w:rsidP="00AE5293">
      <w:pPr>
        <w:pStyle w:val="a6"/>
        <w:rPr>
          <w:rFonts w:asciiTheme="minorHAnsi" w:eastAsiaTheme="minorEastAsia" w:hAnsiTheme="minorHAnsi" w:cstheme="minorBidi"/>
          <w:sz w:val="18"/>
          <w:szCs w:val="18"/>
        </w:rPr>
      </w:pPr>
    </w:p>
  </w:footnote>
  <w:footnote w:id="7">
    <w:p w14:paraId="051C928F" w14:textId="0210A5A6" w:rsidR="00AE5293" w:rsidRPr="00806A38" w:rsidRDefault="00AE5293" w:rsidP="00AE5293">
      <w:pPr>
        <w:pStyle w:val="a6"/>
        <w:rPr>
          <w:sz w:val="18"/>
          <w:szCs w:val="18"/>
        </w:rPr>
      </w:pPr>
      <w:r w:rsidRPr="00806A38">
        <w:rPr>
          <w:rStyle w:val="a8"/>
          <w:sz w:val="18"/>
          <w:szCs w:val="18"/>
        </w:rPr>
        <w:footnoteRef/>
      </w:r>
      <w:r w:rsidRPr="00806A38">
        <w:rPr>
          <w:rFonts w:hint="eastAsia"/>
          <w:sz w:val="18"/>
          <w:szCs w:val="18"/>
        </w:rPr>
        <w:t xml:space="preserve"> </w:t>
      </w:r>
      <w:bookmarkStart w:id="9" w:name="_Hlk98492744"/>
      <w:bookmarkStart w:id="10" w:name="_Hlk98497387"/>
      <w:r w:rsidRPr="00806A38">
        <w:rPr>
          <w:rFonts w:ascii="Times New Roman" w:eastAsia="宋体" w:hAnsi="Times New Roman"/>
          <w:sz w:val="18"/>
          <w:szCs w:val="18"/>
        </w:rPr>
        <w:t>Lynn. W.</w:t>
      </w:r>
      <w:r w:rsidR="00B537F7">
        <w:rPr>
          <w:rFonts w:ascii="Times New Roman" w:eastAsia="宋体" w:hAnsi="Times New Roman"/>
          <w:sz w:val="18"/>
          <w:szCs w:val="18"/>
        </w:rPr>
        <w:t>,</w:t>
      </w:r>
      <w:r w:rsidRPr="00806A38">
        <w:rPr>
          <w:rFonts w:ascii="Times New Roman" w:eastAsia="宋体" w:hAnsi="Times New Roman"/>
          <w:sz w:val="18"/>
          <w:szCs w:val="18"/>
        </w:rPr>
        <w:t xml:space="preserve"> </w:t>
      </w:r>
      <w:r w:rsidR="00B537F7">
        <w:rPr>
          <w:rFonts w:ascii="Times New Roman" w:eastAsia="宋体" w:hAnsi="Times New Roman"/>
          <w:sz w:val="18"/>
          <w:szCs w:val="18"/>
        </w:rPr>
        <w:t>‘</w:t>
      </w:r>
      <w:r w:rsidRPr="00806A38">
        <w:rPr>
          <w:rFonts w:ascii="Times New Roman" w:eastAsia="宋体" w:hAnsi="Times New Roman"/>
          <w:sz w:val="18"/>
          <w:szCs w:val="18"/>
        </w:rPr>
        <w:t xml:space="preserve">The Historical </w:t>
      </w:r>
      <w:r w:rsidR="00804546">
        <w:rPr>
          <w:rFonts w:ascii="Times New Roman" w:eastAsia="宋体" w:hAnsi="Times New Roman"/>
          <w:sz w:val="18"/>
          <w:szCs w:val="18"/>
        </w:rPr>
        <w:t>R</w:t>
      </w:r>
      <w:r w:rsidRPr="00806A38">
        <w:rPr>
          <w:rFonts w:ascii="Times New Roman" w:eastAsia="宋体" w:hAnsi="Times New Roman"/>
          <w:sz w:val="18"/>
          <w:szCs w:val="18"/>
        </w:rPr>
        <w:t xml:space="preserve">oots of </w:t>
      </w:r>
      <w:r w:rsidR="00804546">
        <w:rPr>
          <w:rFonts w:ascii="Times New Roman" w:eastAsia="宋体" w:hAnsi="Times New Roman"/>
          <w:sz w:val="18"/>
          <w:szCs w:val="18"/>
        </w:rPr>
        <w:t>O</w:t>
      </w:r>
      <w:r w:rsidRPr="00806A38">
        <w:rPr>
          <w:rFonts w:ascii="Times New Roman" w:eastAsia="宋体" w:hAnsi="Times New Roman"/>
          <w:sz w:val="18"/>
          <w:szCs w:val="18"/>
        </w:rPr>
        <w:t xml:space="preserve">ur </w:t>
      </w:r>
      <w:r w:rsidR="00804546">
        <w:rPr>
          <w:rFonts w:ascii="Times New Roman" w:eastAsia="宋体" w:hAnsi="Times New Roman"/>
          <w:sz w:val="18"/>
          <w:szCs w:val="18"/>
        </w:rPr>
        <w:t>E</w:t>
      </w:r>
      <w:r w:rsidRPr="00806A38">
        <w:rPr>
          <w:rFonts w:ascii="Times New Roman" w:eastAsia="宋体" w:hAnsi="Times New Roman"/>
          <w:sz w:val="18"/>
          <w:szCs w:val="18"/>
        </w:rPr>
        <w:t xml:space="preserve">cological </w:t>
      </w:r>
      <w:r w:rsidR="00804546">
        <w:rPr>
          <w:rFonts w:ascii="Times New Roman" w:eastAsia="宋体" w:hAnsi="Times New Roman"/>
          <w:sz w:val="18"/>
          <w:szCs w:val="18"/>
        </w:rPr>
        <w:t>C</w:t>
      </w:r>
      <w:r w:rsidRPr="00806A38">
        <w:rPr>
          <w:rFonts w:ascii="Times New Roman" w:eastAsia="宋体" w:hAnsi="Times New Roman"/>
          <w:sz w:val="18"/>
          <w:szCs w:val="18"/>
        </w:rPr>
        <w:t>risis</w:t>
      </w:r>
      <w:r w:rsidR="00B537F7">
        <w:rPr>
          <w:rFonts w:ascii="Times New Roman" w:eastAsia="宋体" w:hAnsi="Times New Roman"/>
          <w:sz w:val="18"/>
          <w:szCs w:val="18"/>
        </w:rPr>
        <w:t>’,</w:t>
      </w:r>
      <w:r w:rsidR="00B537F7" w:rsidRPr="00B537F7">
        <w:rPr>
          <w:rFonts w:ascii="Times New Roman" w:eastAsia="宋体" w:hAnsi="Times New Roman"/>
          <w:sz w:val="18"/>
          <w:szCs w:val="18"/>
        </w:rPr>
        <w:t xml:space="preserve"> </w:t>
      </w:r>
      <w:proofErr w:type="gramStart"/>
      <w:r w:rsidR="00B537F7" w:rsidRPr="00B537F7">
        <w:rPr>
          <w:rFonts w:ascii="Times New Roman" w:eastAsia="宋体" w:hAnsi="Times New Roman"/>
          <w:i/>
          <w:iCs/>
          <w:sz w:val="18"/>
          <w:szCs w:val="18"/>
        </w:rPr>
        <w:t>Science</w:t>
      </w:r>
      <w:r w:rsidR="009B549E">
        <w:rPr>
          <w:rFonts w:ascii="Times New Roman" w:eastAsia="宋体" w:hAnsi="Times New Roman"/>
          <w:i/>
          <w:iCs/>
          <w:sz w:val="18"/>
          <w:szCs w:val="18"/>
        </w:rPr>
        <w:t xml:space="preserve">, </w:t>
      </w:r>
      <w:r w:rsidRPr="00806A38">
        <w:rPr>
          <w:rFonts w:ascii="Times New Roman" w:eastAsia="宋体" w:hAnsi="Times New Roman"/>
          <w:sz w:val="18"/>
          <w:szCs w:val="18"/>
        </w:rPr>
        <w:t xml:space="preserve"> Vol</w:t>
      </w:r>
      <w:proofErr w:type="gramEnd"/>
      <w:r w:rsidRPr="00806A38">
        <w:rPr>
          <w:rFonts w:ascii="Times New Roman" w:eastAsia="宋体" w:hAnsi="Times New Roman"/>
          <w:sz w:val="18"/>
          <w:szCs w:val="18"/>
        </w:rPr>
        <w:t xml:space="preserve"> 155</w:t>
      </w:r>
      <w:r w:rsidR="00B537F7">
        <w:rPr>
          <w:rFonts w:ascii="Times New Roman" w:eastAsia="宋体" w:hAnsi="Times New Roman"/>
          <w:sz w:val="18"/>
          <w:szCs w:val="18"/>
        </w:rPr>
        <w:t xml:space="preserve"> (</w:t>
      </w:r>
      <w:r w:rsidR="00DD0085">
        <w:rPr>
          <w:rFonts w:ascii="Times New Roman" w:eastAsia="宋体" w:hAnsi="Times New Roman"/>
          <w:sz w:val="18"/>
          <w:szCs w:val="18"/>
        </w:rPr>
        <w:t>1967</w:t>
      </w:r>
      <w:r w:rsidR="00B537F7">
        <w:rPr>
          <w:rFonts w:ascii="Times New Roman" w:eastAsia="宋体" w:hAnsi="Times New Roman"/>
          <w:sz w:val="18"/>
          <w:szCs w:val="18"/>
        </w:rPr>
        <w:t>)</w:t>
      </w:r>
      <w:bookmarkEnd w:id="10"/>
      <w:r w:rsidR="00804546">
        <w:rPr>
          <w:rFonts w:ascii="Times New Roman" w:eastAsia="宋体" w:hAnsi="Times New Roman"/>
          <w:sz w:val="18"/>
          <w:szCs w:val="18"/>
        </w:rPr>
        <w:t>.</w:t>
      </w:r>
      <w:bookmarkEnd w:id="9"/>
    </w:p>
  </w:footnote>
  <w:footnote w:id="8">
    <w:p w14:paraId="342F20A3" w14:textId="121520D9" w:rsidR="00AE5293" w:rsidRPr="00806A38" w:rsidRDefault="00AE5293" w:rsidP="00AE5293">
      <w:pPr>
        <w:pStyle w:val="a6"/>
        <w:rPr>
          <w:sz w:val="18"/>
          <w:szCs w:val="18"/>
        </w:rPr>
      </w:pPr>
      <w:r w:rsidRPr="00806A38">
        <w:rPr>
          <w:rStyle w:val="a8"/>
          <w:sz w:val="18"/>
          <w:szCs w:val="18"/>
        </w:rPr>
        <w:footnoteRef/>
      </w:r>
      <w:r w:rsidRPr="00806A38">
        <w:rPr>
          <w:rFonts w:hint="eastAsia"/>
          <w:sz w:val="18"/>
          <w:szCs w:val="18"/>
        </w:rPr>
        <w:t xml:space="preserve"> </w:t>
      </w:r>
      <w:r w:rsidRPr="00DD0085">
        <w:rPr>
          <w:rFonts w:ascii="Times New Roman" w:eastAsia="宋体" w:hAnsi="Times New Roman"/>
          <w:sz w:val="18"/>
          <w:szCs w:val="18"/>
        </w:rPr>
        <w:t>Lovelock. J. Gaia</w:t>
      </w:r>
      <w:r w:rsidR="00DD0085">
        <w:rPr>
          <w:rFonts w:ascii="Times New Roman" w:eastAsia="宋体" w:hAnsi="Times New Roman"/>
          <w:sz w:val="18"/>
          <w:szCs w:val="18"/>
        </w:rPr>
        <w:t>,</w:t>
      </w:r>
      <w:r w:rsidRPr="00DD0085">
        <w:rPr>
          <w:rFonts w:ascii="Times New Roman" w:eastAsia="宋体" w:hAnsi="Times New Roman"/>
          <w:sz w:val="18"/>
          <w:szCs w:val="18"/>
        </w:rPr>
        <w:t xml:space="preserve"> </w:t>
      </w:r>
      <w:r w:rsidRPr="00DD0085">
        <w:rPr>
          <w:rFonts w:ascii="Times New Roman" w:eastAsia="宋体" w:hAnsi="Times New Roman"/>
          <w:i/>
          <w:iCs/>
          <w:sz w:val="18"/>
          <w:szCs w:val="18"/>
        </w:rPr>
        <w:t xml:space="preserve">A </w:t>
      </w:r>
      <w:r w:rsidR="00804546" w:rsidRPr="00DD0085">
        <w:rPr>
          <w:rFonts w:ascii="Times New Roman" w:eastAsia="宋体" w:hAnsi="Times New Roman"/>
          <w:i/>
          <w:iCs/>
          <w:sz w:val="18"/>
          <w:szCs w:val="18"/>
        </w:rPr>
        <w:t>N</w:t>
      </w:r>
      <w:r w:rsidRPr="00DD0085">
        <w:rPr>
          <w:rFonts w:ascii="Times New Roman" w:eastAsia="宋体" w:hAnsi="Times New Roman"/>
          <w:i/>
          <w:iCs/>
          <w:sz w:val="18"/>
          <w:szCs w:val="18"/>
        </w:rPr>
        <w:t xml:space="preserve">ew look at </w:t>
      </w:r>
      <w:r w:rsidR="00804546" w:rsidRPr="00DD0085">
        <w:rPr>
          <w:rFonts w:ascii="Times New Roman" w:eastAsia="宋体" w:hAnsi="Times New Roman"/>
          <w:i/>
          <w:iCs/>
          <w:sz w:val="18"/>
          <w:szCs w:val="18"/>
        </w:rPr>
        <w:t>L</w:t>
      </w:r>
      <w:r w:rsidRPr="00DD0085">
        <w:rPr>
          <w:rFonts w:ascii="Times New Roman" w:eastAsia="宋体" w:hAnsi="Times New Roman"/>
          <w:i/>
          <w:iCs/>
          <w:sz w:val="18"/>
          <w:szCs w:val="18"/>
        </w:rPr>
        <w:t>ife on Earth</w:t>
      </w:r>
      <w:r w:rsidRPr="00DD0085">
        <w:rPr>
          <w:rFonts w:ascii="Times New Roman" w:eastAsia="宋体" w:hAnsi="Times New Roman"/>
          <w:sz w:val="18"/>
          <w:szCs w:val="18"/>
        </w:rPr>
        <w:t>. Oxford</w:t>
      </w:r>
      <w:r w:rsidR="00804546" w:rsidRPr="00DD0085">
        <w:rPr>
          <w:rFonts w:ascii="Times New Roman" w:eastAsia="宋体" w:hAnsi="Times New Roman"/>
          <w:sz w:val="18"/>
          <w:szCs w:val="18"/>
        </w:rPr>
        <w:t>.</w:t>
      </w:r>
    </w:p>
  </w:footnote>
  <w:footnote w:id="9">
    <w:p w14:paraId="0F03D8E5" w14:textId="611EE959" w:rsidR="00AE5293" w:rsidRPr="00806A38" w:rsidRDefault="00AE5293" w:rsidP="00AE5293">
      <w:pPr>
        <w:pStyle w:val="a6"/>
        <w:rPr>
          <w:sz w:val="18"/>
          <w:szCs w:val="18"/>
        </w:rPr>
      </w:pPr>
      <w:r w:rsidRPr="00806A38">
        <w:rPr>
          <w:rStyle w:val="a8"/>
          <w:sz w:val="18"/>
          <w:szCs w:val="18"/>
        </w:rPr>
        <w:footnoteRef/>
      </w:r>
      <w:r w:rsidRPr="00806A38">
        <w:rPr>
          <w:rFonts w:hint="eastAsia"/>
          <w:sz w:val="18"/>
          <w:szCs w:val="18"/>
        </w:rPr>
        <w:t xml:space="preserve"> </w:t>
      </w:r>
      <w:r w:rsidRPr="00806A38">
        <w:rPr>
          <w:rFonts w:ascii="Times New Roman" w:eastAsia="宋体" w:hAnsi="Times New Roman"/>
          <w:sz w:val="18"/>
          <w:szCs w:val="18"/>
        </w:rPr>
        <w:t>Regan. T.</w:t>
      </w:r>
      <w:r w:rsidR="00DD0085">
        <w:rPr>
          <w:rFonts w:ascii="Times New Roman" w:eastAsia="宋体" w:hAnsi="Times New Roman"/>
          <w:sz w:val="18"/>
          <w:szCs w:val="18"/>
        </w:rPr>
        <w:t xml:space="preserve">, </w:t>
      </w:r>
      <w:r w:rsidRPr="00DD0085">
        <w:rPr>
          <w:rFonts w:ascii="Times New Roman" w:eastAsia="宋体" w:hAnsi="Times New Roman"/>
          <w:i/>
          <w:iCs/>
          <w:sz w:val="18"/>
          <w:szCs w:val="18"/>
        </w:rPr>
        <w:t xml:space="preserve">The </w:t>
      </w:r>
      <w:r w:rsidR="00804546" w:rsidRPr="00DD0085">
        <w:rPr>
          <w:rFonts w:ascii="Times New Roman" w:eastAsia="宋体" w:hAnsi="Times New Roman"/>
          <w:i/>
          <w:iCs/>
          <w:sz w:val="18"/>
          <w:szCs w:val="18"/>
        </w:rPr>
        <w:t>C</w:t>
      </w:r>
      <w:r w:rsidRPr="00DD0085">
        <w:rPr>
          <w:rFonts w:ascii="Times New Roman" w:eastAsia="宋体" w:hAnsi="Times New Roman"/>
          <w:i/>
          <w:iCs/>
          <w:sz w:val="18"/>
          <w:szCs w:val="18"/>
        </w:rPr>
        <w:t xml:space="preserve">ase for </w:t>
      </w:r>
      <w:r w:rsidR="00804546" w:rsidRPr="00DD0085">
        <w:rPr>
          <w:rFonts w:ascii="Times New Roman" w:eastAsia="宋体" w:hAnsi="Times New Roman"/>
          <w:i/>
          <w:iCs/>
          <w:sz w:val="18"/>
          <w:szCs w:val="18"/>
        </w:rPr>
        <w:t>A</w:t>
      </w:r>
      <w:r w:rsidRPr="00DD0085">
        <w:rPr>
          <w:rFonts w:ascii="Times New Roman" w:eastAsia="宋体" w:hAnsi="Times New Roman"/>
          <w:i/>
          <w:iCs/>
          <w:sz w:val="18"/>
          <w:szCs w:val="18"/>
        </w:rPr>
        <w:t xml:space="preserve">nimal </w:t>
      </w:r>
      <w:r w:rsidR="00804546" w:rsidRPr="00DD0085">
        <w:rPr>
          <w:rFonts w:ascii="Times New Roman" w:eastAsia="宋体" w:hAnsi="Times New Roman"/>
          <w:i/>
          <w:iCs/>
          <w:sz w:val="18"/>
          <w:szCs w:val="18"/>
        </w:rPr>
        <w:t>R</w:t>
      </w:r>
      <w:r w:rsidRPr="00DD0085">
        <w:rPr>
          <w:rFonts w:ascii="Times New Roman" w:eastAsia="宋体" w:hAnsi="Times New Roman"/>
          <w:i/>
          <w:iCs/>
          <w:sz w:val="18"/>
          <w:szCs w:val="18"/>
        </w:rPr>
        <w:t>ights</w:t>
      </w:r>
      <w:r w:rsidRPr="00806A38">
        <w:rPr>
          <w:rFonts w:ascii="Times New Roman" w:eastAsia="宋体" w:hAnsi="Times New Roman"/>
          <w:sz w:val="18"/>
          <w:szCs w:val="18"/>
        </w:rPr>
        <w:t>. Routledge.</w:t>
      </w:r>
    </w:p>
  </w:footnote>
  <w:footnote w:id="10">
    <w:p w14:paraId="21A48E34" w14:textId="0B1BB666" w:rsidR="00AE5293" w:rsidRPr="00806A38" w:rsidRDefault="00AE5293" w:rsidP="00AE5293">
      <w:pPr>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DD0085" w:rsidRPr="00DD0085">
        <w:rPr>
          <w:rFonts w:ascii="Times New Roman" w:eastAsia="宋体" w:hAnsi="Times New Roman"/>
          <w:sz w:val="18"/>
          <w:szCs w:val="18"/>
        </w:rPr>
        <w:t>Lovelock. J. Gaia</w:t>
      </w:r>
      <w:r w:rsidR="00DD0085">
        <w:rPr>
          <w:rFonts w:ascii="Times New Roman" w:eastAsia="宋体" w:hAnsi="Times New Roman"/>
          <w:sz w:val="18"/>
          <w:szCs w:val="18"/>
        </w:rPr>
        <w:t>,</w:t>
      </w:r>
      <w:r w:rsidR="00DD0085" w:rsidRPr="00DD0085">
        <w:rPr>
          <w:rFonts w:ascii="Times New Roman" w:eastAsia="宋体" w:hAnsi="Times New Roman"/>
          <w:sz w:val="18"/>
          <w:szCs w:val="18"/>
        </w:rPr>
        <w:t xml:space="preserve"> </w:t>
      </w:r>
      <w:r w:rsidR="00DD0085" w:rsidRPr="00DD0085">
        <w:rPr>
          <w:rFonts w:ascii="Times New Roman" w:eastAsia="宋体" w:hAnsi="Times New Roman"/>
          <w:i/>
          <w:iCs/>
          <w:sz w:val="18"/>
          <w:szCs w:val="18"/>
        </w:rPr>
        <w:t>A New look at Life on Earth</w:t>
      </w:r>
      <w:r w:rsidR="00DD0085" w:rsidRPr="00DD0085">
        <w:rPr>
          <w:rFonts w:ascii="Times New Roman" w:eastAsia="宋体" w:hAnsi="Times New Roman"/>
          <w:sz w:val="18"/>
          <w:szCs w:val="18"/>
        </w:rPr>
        <w:t>. Oxford.</w:t>
      </w:r>
    </w:p>
  </w:footnote>
  <w:footnote w:id="11">
    <w:p w14:paraId="40F01F88" w14:textId="77FE1841" w:rsidR="00AE5293" w:rsidRPr="00806A38" w:rsidRDefault="00AE5293" w:rsidP="0054483C">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804546" w:rsidRPr="00806A38">
        <w:rPr>
          <w:rFonts w:ascii="Times New Roman" w:eastAsia="宋体" w:hAnsi="Times New Roman"/>
          <w:sz w:val="18"/>
          <w:szCs w:val="18"/>
        </w:rPr>
        <w:t xml:space="preserve">Wang </w:t>
      </w:r>
      <w:proofErr w:type="spellStart"/>
      <w:r w:rsidR="00804546" w:rsidRPr="00806A38">
        <w:rPr>
          <w:rFonts w:ascii="Times New Roman" w:eastAsia="宋体" w:hAnsi="Times New Roman"/>
          <w:sz w:val="18"/>
          <w:szCs w:val="18"/>
        </w:rPr>
        <w:t>Sufen</w:t>
      </w:r>
      <w:proofErr w:type="spellEnd"/>
      <w:r w:rsidR="00804546" w:rsidRPr="00806A38">
        <w:rPr>
          <w:rFonts w:ascii="Times New Roman" w:eastAsia="宋体" w:hAnsi="Times New Roman"/>
          <w:sz w:val="18"/>
          <w:szCs w:val="18"/>
        </w:rPr>
        <w:t xml:space="preserve"> </w:t>
      </w:r>
      <w:r w:rsidR="00804546" w:rsidRPr="00804546">
        <w:rPr>
          <w:rFonts w:ascii="Times New Roman" w:eastAsia="宋体" w:hAnsi="Times New Roman" w:hint="eastAsia"/>
          <w:sz w:val="18"/>
          <w:szCs w:val="18"/>
        </w:rPr>
        <w:t>王素芬</w:t>
      </w:r>
      <w:proofErr w:type="spellStart"/>
      <w:r w:rsidR="00804546">
        <w:rPr>
          <w:rFonts w:ascii="Times New Roman" w:eastAsia="PMingLiU" w:hAnsi="Times New Roman"/>
          <w:i/>
          <w:iCs/>
          <w:color w:val="000000" w:themeColor="text1"/>
          <w:sz w:val="18"/>
          <w:szCs w:val="18"/>
          <w:lang w:val="en-GB"/>
        </w:rPr>
        <w:t>shunwuziran</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shengtai</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yujingxiade</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zhuangxue</w:t>
      </w:r>
      <w:proofErr w:type="spellEnd"/>
      <w:r w:rsidR="00804546">
        <w:rPr>
          <w:rFonts w:ascii="Times New Roman" w:eastAsia="PMingLiU" w:hAnsi="Times New Roman"/>
          <w:i/>
          <w:iCs/>
          <w:color w:val="000000" w:themeColor="text1"/>
          <w:sz w:val="18"/>
          <w:szCs w:val="18"/>
          <w:lang w:val="en-GB"/>
        </w:rPr>
        <w:t xml:space="preserve"> </w:t>
      </w:r>
      <w:proofErr w:type="spellStart"/>
      <w:r w:rsidR="00804546">
        <w:rPr>
          <w:rFonts w:ascii="Times New Roman" w:eastAsia="PMingLiU" w:hAnsi="Times New Roman"/>
          <w:i/>
          <w:iCs/>
          <w:color w:val="000000" w:themeColor="text1"/>
          <w:sz w:val="18"/>
          <w:szCs w:val="18"/>
          <w:lang w:val="en-GB"/>
        </w:rPr>
        <w:t>yanjiu</w:t>
      </w:r>
      <w:proofErr w:type="spellEnd"/>
      <w:r w:rsidR="00804546" w:rsidRPr="00806A38">
        <w:rPr>
          <w:rFonts w:ascii="Times New Roman" w:eastAsia="PMingLiU" w:hAnsi="Times New Roman"/>
          <w:i/>
          <w:iCs/>
          <w:color w:val="000000" w:themeColor="text1"/>
          <w:sz w:val="18"/>
          <w:szCs w:val="18"/>
          <w:lang w:val="en-GB"/>
        </w:rPr>
        <w:t xml:space="preserve"> </w:t>
      </w:r>
      <w:proofErr w:type="gramStart"/>
      <w:r w:rsidR="00804546" w:rsidRPr="00804546">
        <w:rPr>
          <w:rFonts w:ascii="Times New Roman" w:eastAsia="PMingLiU" w:hAnsi="Times New Roman" w:hint="eastAsia"/>
          <w:sz w:val="18"/>
          <w:szCs w:val="18"/>
        </w:rPr>
        <w:t>順物自然——</w:t>
      </w:r>
      <w:proofErr w:type="gramEnd"/>
      <w:r w:rsidR="00804546" w:rsidRPr="00804546">
        <w:rPr>
          <w:rFonts w:ascii="Times New Roman" w:eastAsia="PMingLiU" w:hAnsi="Times New Roman" w:hint="eastAsia"/>
          <w:sz w:val="18"/>
          <w:szCs w:val="18"/>
        </w:rPr>
        <w:t>生態</w:t>
      </w:r>
      <w:proofErr w:type="gramStart"/>
      <w:r w:rsidR="00804546" w:rsidRPr="00804546">
        <w:rPr>
          <w:rFonts w:ascii="Times New Roman" w:eastAsia="PMingLiU" w:hAnsi="Times New Roman" w:hint="eastAsia"/>
          <w:sz w:val="18"/>
          <w:szCs w:val="18"/>
        </w:rPr>
        <w:t>語境下的</w:t>
      </w:r>
      <w:proofErr w:type="gramEnd"/>
      <w:r w:rsidR="00804546" w:rsidRPr="00804546">
        <w:rPr>
          <w:rFonts w:ascii="Times New Roman" w:eastAsia="PMingLiU" w:hAnsi="Times New Roman" w:hint="eastAsia"/>
          <w:sz w:val="18"/>
          <w:szCs w:val="18"/>
        </w:rPr>
        <w:t>莊學研究</w:t>
      </w:r>
      <w:r w:rsidR="00804546" w:rsidRPr="00806A38">
        <w:rPr>
          <w:rFonts w:ascii="Times New Roman" w:eastAsia="PMingLiU" w:hAnsi="Times New Roman"/>
          <w:sz w:val="18"/>
          <w:szCs w:val="18"/>
        </w:rPr>
        <w:t>[</w:t>
      </w:r>
      <w:r w:rsidR="00804546" w:rsidRPr="00806A38">
        <w:rPr>
          <w:rFonts w:ascii="Times New Roman" w:eastAsia="宋体" w:hAnsi="Times New Roman"/>
          <w:sz w:val="18"/>
          <w:szCs w:val="18"/>
        </w:rPr>
        <w:t xml:space="preserve">Conforming to </w:t>
      </w:r>
      <w:r w:rsidR="00804546">
        <w:rPr>
          <w:rFonts w:ascii="Times New Roman" w:eastAsia="宋体" w:hAnsi="Times New Roman"/>
          <w:sz w:val="18"/>
          <w:szCs w:val="18"/>
        </w:rPr>
        <w:t>N</w:t>
      </w:r>
      <w:r w:rsidR="00804546" w:rsidRPr="00806A38">
        <w:rPr>
          <w:rFonts w:ascii="Times New Roman" w:eastAsia="宋体" w:hAnsi="Times New Roman"/>
          <w:sz w:val="18"/>
          <w:szCs w:val="18"/>
        </w:rPr>
        <w:t xml:space="preserve">ature -- a </w:t>
      </w:r>
      <w:r w:rsidR="00804546">
        <w:rPr>
          <w:rFonts w:ascii="Times New Roman" w:eastAsia="宋体" w:hAnsi="Times New Roman"/>
          <w:sz w:val="18"/>
          <w:szCs w:val="18"/>
        </w:rPr>
        <w:t>S</w:t>
      </w:r>
      <w:r w:rsidR="00804546" w:rsidRPr="00806A38">
        <w:rPr>
          <w:rFonts w:ascii="Times New Roman" w:eastAsia="宋体" w:hAnsi="Times New Roman"/>
          <w:sz w:val="18"/>
          <w:szCs w:val="18"/>
        </w:rPr>
        <w:t xml:space="preserve">tudy of Zhuang </w:t>
      </w:r>
      <w:r w:rsidR="00804546">
        <w:rPr>
          <w:rFonts w:ascii="Times New Roman" w:eastAsia="宋体" w:hAnsi="Times New Roman"/>
          <w:sz w:val="18"/>
          <w:szCs w:val="18"/>
        </w:rPr>
        <w:t>S</w:t>
      </w:r>
      <w:r w:rsidR="00804546" w:rsidRPr="00806A38">
        <w:rPr>
          <w:rFonts w:ascii="Times New Roman" w:eastAsia="宋体" w:hAnsi="Times New Roman"/>
          <w:sz w:val="18"/>
          <w:szCs w:val="18"/>
        </w:rPr>
        <w:t xml:space="preserve">tudies in the </w:t>
      </w:r>
      <w:r w:rsidR="00804546">
        <w:rPr>
          <w:rFonts w:ascii="Times New Roman" w:eastAsia="宋体" w:hAnsi="Times New Roman"/>
          <w:sz w:val="18"/>
          <w:szCs w:val="18"/>
        </w:rPr>
        <w:t>E</w:t>
      </w:r>
      <w:r w:rsidR="00804546" w:rsidRPr="00806A38">
        <w:rPr>
          <w:rFonts w:ascii="Times New Roman" w:eastAsia="宋体" w:hAnsi="Times New Roman"/>
          <w:sz w:val="18"/>
          <w:szCs w:val="18"/>
        </w:rPr>
        <w:t xml:space="preserve">cological </w:t>
      </w:r>
      <w:r w:rsidR="00804546">
        <w:rPr>
          <w:rFonts w:ascii="Times New Roman" w:eastAsia="宋体" w:hAnsi="Times New Roman"/>
          <w:sz w:val="18"/>
          <w:szCs w:val="18"/>
        </w:rPr>
        <w:t>C</w:t>
      </w:r>
      <w:r w:rsidR="00804546" w:rsidRPr="00806A38">
        <w:rPr>
          <w:rFonts w:ascii="Times New Roman" w:eastAsia="宋体" w:hAnsi="Times New Roman"/>
          <w:sz w:val="18"/>
          <w:szCs w:val="18"/>
        </w:rPr>
        <w:t>ontext</w:t>
      </w:r>
      <w:r w:rsidR="00804546" w:rsidRPr="00806A38">
        <w:rPr>
          <w:rFonts w:ascii="Times New Roman" w:eastAsia="PMingLiU" w:hAnsi="Times New Roman"/>
          <w:sz w:val="18"/>
          <w:szCs w:val="18"/>
        </w:rPr>
        <w:t>]</w:t>
      </w:r>
      <w:r w:rsidR="00804546" w:rsidRPr="00806A38">
        <w:rPr>
          <w:rFonts w:ascii="Times New Roman" w:eastAsia="PMingLiU" w:hAnsi="Times New Roman"/>
          <w:color w:val="000000" w:themeColor="text1"/>
          <w:sz w:val="18"/>
          <w:szCs w:val="18"/>
          <w:lang w:val="en-GB"/>
        </w:rPr>
        <w:t xml:space="preserve"> , (</w:t>
      </w:r>
      <w:r w:rsidR="00804546" w:rsidRPr="00806A38">
        <w:rPr>
          <w:rFonts w:ascii="Times New Roman" w:eastAsia="宋体" w:hAnsi="Times New Roman"/>
          <w:sz w:val="18"/>
          <w:szCs w:val="18"/>
        </w:rPr>
        <w:t xml:space="preserve">Beijing: Beijing </w:t>
      </w:r>
      <w:proofErr w:type="gramStart"/>
      <w:r w:rsidR="00804546" w:rsidRPr="00806A38">
        <w:rPr>
          <w:rFonts w:ascii="Times New Roman" w:eastAsia="宋体" w:hAnsi="Times New Roman"/>
          <w:sz w:val="18"/>
          <w:szCs w:val="18"/>
        </w:rPr>
        <w:t xml:space="preserve">People's </w:t>
      </w:r>
      <w:r w:rsidR="0054483C">
        <w:rPr>
          <w:rFonts w:ascii="Times New Roman" w:eastAsia="宋体" w:hAnsi="Times New Roman"/>
          <w:sz w:val="18"/>
          <w:szCs w:val="18"/>
        </w:rPr>
        <w:t xml:space="preserve"> </w:t>
      </w:r>
      <w:r w:rsidR="00804546" w:rsidRPr="00806A38">
        <w:rPr>
          <w:rFonts w:ascii="Times New Roman" w:eastAsia="宋体" w:hAnsi="Times New Roman"/>
          <w:sz w:val="18"/>
          <w:szCs w:val="18"/>
        </w:rPr>
        <w:t>publishing</w:t>
      </w:r>
      <w:proofErr w:type="gramEnd"/>
      <w:r w:rsidR="00804546" w:rsidRPr="00806A38">
        <w:rPr>
          <w:rFonts w:ascii="Times New Roman" w:eastAsia="宋体" w:hAnsi="Times New Roman"/>
          <w:sz w:val="18"/>
          <w:szCs w:val="18"/>
        </w:rPr>
        <w:t xml:space="preserve"> house</w:t>
      </w:r>
      <w:r w:rsidR="00804546" w:rsidRPr="00806A38">
        <w:rPr>
          <w:rFonts w:ascii="Times New Roman" w:eastAsia="PMingLiU" w:hAnsi="Times New Roman"/>
          <w:color w:val="000000" w:themeColor="text1"/>
          <w:sz w:val="18"/>
          <w:szCs w:val="18"/>
          <w:lang w:val="en-GB"/>
        </w:rPr>
        <w:t>)</w:t>
      </w:r>
      <w:r w:rsidR="00804546">
        <w:rPr>
          <w:rFonts w:ascii="Times New Roman" w:eastAsia="PMingLiU" w:hAnsi="Times New Roman"/>
          <w:color w:val="000000" w:themeColor="text1"/>
          <w:sz w:val="18"/>
          <w:szCs w:val="18"/>
          <w:lang w:val="en-GB"/>
        </w:rPr>
        <w:t>.</w:t>
      </w:r>
    </w:p>
  </w:footnote>
  <w:footnote w:id="12">
    <w:p w14:paraId="56F6788D" w14:textId="6CBA589A" w:rsidR="00AE5293" w:rsidRPr="00806A38" w:rsidRDefault="00AE5293" w:rsidP="0054483C">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54483C" w:rsidRPr="00806A38">
        <w:rPr>
          <w:rFonts w:ascii="Times New Roman" w:eastAsia="PMingLiU" w:hAnsi="Times New Roman"/>
          <w:color w:val="000000" w:themeColor="text1"/>
          <w:sz w:val="18"/>
          <w:szCs w:val="18"/>
          <w:lang w:val="en-GB"/>
        </w:rPr>
        <w:t xml:space="preserve">Yang </w:t>
      </w:r>
      <w:proofErr w:type="spellStart"/>
      <w:r w:rsidR="0054483C" w:rsidRPr="00806A38">
        <w:rPr>
          <w:rFonts w:ascii="Times New Roman" w:eastAsia="PMingLiU" w:hAnsi="Times New Roman"/>
          <w:color w:val="000000" w:themeColor="text1"/>
          <w:sz w:val="18"/>
          <w:szCs w:val="18"/>
          <w:lang w:val="en-GB"/>
        </w:rPr>
        <w:t>Tongji</w:t>
      </w:r>
      <w:r w:rsidR="0054483C">
        <w:rPr>
          <w:rFonts w:ascii="Times New Roman" w:eastAsia="PMingLiU" w:hAnsi="Times New Roman"/>
          <w:color w:val="000000" w:themeColor="text1"/>
          <w:sz w:val="18"/>
          <w:szCs w:val="18"/>
          <w:lang w:val="en-GB"/>
        </w:rPr>
        <w:t>n</w:t>
      </w:r>
      <w:proofErr w:type="spellEnd"/>
      <w:r w:rsidR="0054483C" w:rsidRPr="00806A38">
        <w:rPr>
          <w:rFonts w:ascii="Times New Roman" w:eastAsia="PMingLiU" w:hAnsi="Times New Roman"/>
          <w:color w:val="000000" w:themeColor="text1"/>
          <w:sz w:val="18"/>
          <w:szCs w:val="18"/>
          <w:lang w:val="en-GB"/>
        </w:rPr>
        <w:t xml:space="preserve"> </w:t>
      </w:r>
      <w:proofErr w:type="gramStart"/>
      <w:r w:rsidR="0054483C" w:rsidRPr="00806A38">
        <w:rPr>
          <w:rFonts w:ascii="Times New Roman" w:eastAsia="PMingLiU" w:hAnsi="Times New Roman" w:hint="eastAsia"/>
          <w:color w:val="000000" w:themeColor="text1"/>
          <w:sz w:val="18"/>
          <w:szCs w:val="18"/>
          <w:lang w:val="en-GB"/>
        </w:rPr>
        <w:t>楊通進</w:t>
      </w:r>
      <w:proofErr w:type="spellStart"/>
      <w:proofErr w:type="gramEnd"/>
      <w:r w:rsidR="0054483C" w:rsidRPr="00806A38">
        <w:rPr>
          <w:rFonts w:ascii="Times New Roman" w:eastAsia="PMingLiU" w:hAnsi="Times New Roman" w:hint="eastAsia"/>
          <w:i/>
          <w:iCs/>
          <w:color w:val="000000" w:themeColor="text1"/>
          <w:sz w:val="18"/>
          <w:szCs w:val="18"/>
          <w:lang w:val="en-GB"/>
        </w:rPr>
        <w:t>zouxiang</w:t>
      </w:r>
      <w:proofErr w:type="spellEnd"/>
      <w:r w:rsidR="0054483C" w:rsidRPr="00806A38">
        <w:rPr>
          <w:rFonts w:ascii="Times New Roman" w:eastAsia="PMingLiU" w:hAnsi="Times New Roman"/>
          <w:i/>
          <w:iCs/>
          <w:color w:val="000000" w:themeColor="text1"/>
          <w:sz w:val="18"/>
          <w:szCs w:val="18"/>
          <w:lang w:val="en-GB"/>
        </w:rPr>
        <w:t xml:space="preserve"> </w:t>
      </w:r>
      <w:proofErr w:type="spellStart"/>
      <w:r w:rsidR="0054483C" w:rsidRPr="00806A38">
        <w:rPr>
          <w:rFonts w:ascii="Times New Roman" w:eastAsia="PMingLiU" w:hAnsi="Times New Roman"/>
          <w:i/>
          <w:iCs/>
          <w:color w:val="000000" w:themeColor="text1"/>
          <w:sz w:val="18"/>
          <w:szCs w:val="18"/>
          <w:lang w:val="en-GB"/>
        </w:rPr>
        <w:t>shenceng</w:t>
      </w:r>
      <w:proofErr w:type="spellEnd"/>
      <w:r w:rsidR="0054483C" w:rsidRPr="00806A38">
        <w:rPr>
          <w:rFonts w:ascii="Times New Roman" w:eastAsia="PMingLiU" w:hAnsi="Times New Roman"/>
          <w:i/>
          <w:iCs/>
          <w:color w:val="000000" w:themeColor="text1"/>
          <w:sz w:val="18"/>
          <w:szCs w:val="18"/>
          <w:lang w:val="en-GB"/>
        </w:rPr>
        <w:t xml:space="preserve"> </w:t>
      </w:r>
      <w:proofErr w:type="spellStart"/>
      <w:r w:rsidR="0054483C" w:rsidRPr="00806A38">
        <w:rPr>
          <w:rFonts w:ascii="Times New Roman" w:eastAsia="PMingLiU" w:hAnsi="Times New Roman"/>
          <w:i/>
          <w:iCs/>
          <w:color w:val="000000" w:themeColor="text1"/>
          <w:sz w:val="18"/>
          <w:szCs w:val="18"/>
          <w:lang w:val="en-GB"/>
        </w:rPr>
        <w:t>huanbao</w:t>
      </w:r>
      <w:proofErr w:type="spellEnd"/>
      <w:r w:rsidR="0054483C" w:rsidRPr="00806A38">
        <w:rPr>
          <w:rFonts w:ascii="Times New Roman" w:eastAsia="PMingLiU" w:hAnsi="Times New Roman"/>
          <w:i/>
          <w:iCs/>
          <w:color w:val="000000" w:themeColor="text1"/>
          <w:sz w:val="18"/>
          <w:szCs w:val="18"/>
          <w:lang w:val="en-GB"/>
        </w:rPr>
        <w:t xml:space="preserve"> </w:t>
      </w:r>
      <w:r w:rsidR="0054483C" w:rsidRPr="00806A38">
        <w:rPr>
          <w:rFonts w:ascii="Times New Roman" w:eastAsia="PMingLiU" w:hAnsi="Times New Roman" w:hint="eastAsia"/>
          <w:sz w:val="18"/>
          <w:szCs w:val="18"/>
        </w:rPr>
        <w:t>走向深層的環保</w:t>
      </w:r>
      <w:r w:rsidR="0054483C" w:rsidRPr="00806A38">
        <w:rPr>
          <w:rFonts w:ascii="Times New Roman" w:eastAsia="PMingLiU" w:hAnsi="Times New Roman"/>
          <w:sz w:val="18"/>
          <w:szCs w:val="18"/>
        </w:rPr>
        <w:t>[</w:t>
      </w:r>
      <w:r w:rsidR="0054483C" w:rsidRPr="00806A38">
        <w:rPr>
          <w:rFonts w:ascii="Times New Roman" w:eastAsia="PMingLiU" w:hAnsi="Times New Roman"/>
          <w:color w:val="000000" w:themeColor="text1"/>
          <w:sz w:val="18"/>
          <w:szCs w:val="18"/>
          <w:lang w:val="en-GB"/>
        </w:rPr>
        <w:t>Towards Deep Environmental Protection</w:t>
      </w:r>
      <w:r w:rsidR="0054483C" w:rsidRPr="00806A38">
        <w:rPr>
          <w:rFonts w:ascii="Times New Roman" w:eastAsia="PMingLiU" w:hAnsi="Times New Roman"/>
          <w:sz w:val="18"/>
          <w:szCs w:val="18"/>
        </w:rPr>
        <w:t>]</w:t>
      </w:r>
      <w:r w:rsidR="0054483C" w:rsidRPr="00806A38">
        <w:rPr>
          <w:rFonts w:ascii="Times New Roman" w:eastAsia="PMingLiU" w:hAnsi="Times New Roman"/>
          <w:color w:val="000000" w:themeColor="text1"/>
          <w:sz w:val="18"/>
          <w:szCs w:val="18"/>
          <w:lang w:val="en-GB"/>
        </w:rPr>
        <w:t xml:space="preserve"> , (Chengdu: Sichuan people's publishing house)</w:t>
      </w:r>
    </w:p>
  </w:footnote>
  <w:footnote w:id="13">
    <w:p w14:paraId="472D4A13" w14:textId="1099861A" w:rsidR="00B62C4E" w:rsidRPr="00806A38" w:rsidRDefault="00B62C4E" w:rsidP="0054483C">
      <w:pPr>
        <w:ind w:left="180" w:hangingChars="100" w:hanging="180"/>
        <w:rPr>
          <w:rFonts w:ascii="Times New Roman" w:eastAsia="宋体" w:hAnsi="Times New Roman"/>
          <w:kern w:val="2"/>
          <w:sz w:val="18"/>
          <w:szCs w:val="18"/>
        </w:rPr>
      </w:pPr>
      <w:r w:rsidRPr="00806A38">
        <w:rPr>
          <w:rStyle w:val="a8"/>
          <w:sz w:val="18"/>
          <w:szCs w:val="18"/>
        </w:rPr>
        <w:footnoteRef/>
      </w:r>
      <w:r w:rsidRPr="00806A38">
        <w:rPr>
          <w:rFonts w:hint="eastAsia"/>
          <w:sz w:val="18"/>
          <w:szCs w:val="18"/>
        </w:rPr>
        <w:t xml:space="preserve"> </w:t>
      </w:r>
      <w:r w:rsidR="0054483C" w:rsidRPr="00806A38">
        <w:rPr>
          <w:rFonts w:ascii="Times New Roman" w:eastAsia="宋体" w:hAnsi="Times New Roman"/>
          <w:sz w:val="18"/>
          <w:szCs w:val="18"/>
        </w:rPr>
        <w:t xml:space="preserve">Zhou </w:t>
      </w:r>
      <w:proofErr w:type="spellStart"/>
      <w:r w:rsidR="0054483C" w:rsidRPr="00806A38">
        <w:rPr>
          <w:rFonts w:ascii="Times New Roman" w:eastAsia="宋体" w:hAnsi="Times New Roman"/>
          <w:sz w:val="18"/>
          <w:szCs w:val="18"/>
        </w:rPr>
        <w:t>Guoping</w:t>
      </w:r>
      <w:proofErr w:type="spellEnd"/>
      <w:r w:rsidR="0054483C" w:rsidRPr="00806A38">
        <w:rPr>
          <w:rFonts w:ascii="Times New Roman" w:eastAsia="PMingLiU" w:hAnsi="Times New Roman"/>
          <w:color w:val="000000" w:themeColor="text1"/>
          <w:sz w:val="18"/>
          <w:szCs w:val="18"/>
          <w:lang w:val="en-GB"/>
        </w:rPr>
        <w:t xml:space="preserve"> </w:t>
      </w:r>
      <w:r w:rsidR="0054483C" w:rsidRPr="0054483C">
        <w:rPr>
          <w:rFonts w:ascii="Times New Roman" w:eastAsia="PMingLiU" w:hAnsi="Times New Roman" w:hint="eastAsia"/>
          <w:color w:val="000000" w:themeColor="text1"/>
          <w:sz w:val="18"/>
          <w:szCs w:val="18"/>
          <w:lang w:val="en-GB"/>
        </w:rPr>
        <w:t>周國平</w:t>
      </w:r>
      <w:proofErr w:type="spellStart"/>
      <w:r w:rsidR="0054483C">
        <w:rPr>
          <w:rFonts w:ascii="Times New Roman" w:eastAsia="PMingLiU" w:hAnsi="Times New Roman"/>
          <w:i/>
          <w:iCs/>
          <w:color w:val="000000" w:themeColor="text1"/>
          <w:sz w:val="18"/>
          <w:szCs w:val="18"/>
          <w:lang w:val="en-GB"/>
        </w:rPr>
        <w:t>shijie</w:t>
      </w:r>
      <w:proofErr w:type="spellEnd"/>
      <w:r w:rsidR="0054483C">
        <w:rPr>
          <w:rFonts w:ascii="Times New Roman" w:eastAsia="PMingLiU" w:hAnsi="Times New Roman"/>
          <w:i/>
          <w:iCs/>
          <w:color w:val="000000" w:themeColor="text1"/>
          <w:sz w:val="18"/>
          <w:szCs w:val="18"/>
          <w:lang w:val="en-GB"/>
        </w:rPr>
        <w:t xml:space="preserve"> </w:t>
      </w:r>
      <w:proofErr w:type="spellStart"/>
      <w:r w:rsidR="0054483C">
        <w:rPr>
          <w:rFonts w:ascii="Times New Roman" w:eastAsia="PMingLiU" w:hAnsi="Times New Roman"/>
          <w:i/>
          <w:iCs/>
          <w:color w:val="000000" w:themeColor="text1"/>
          <w:sz w:val="18"/>
          <w:szCs w:val="18"/>
          <w:lang w:val="en-GB"/>
        </w:rPr>
        <w:t>huanjing</w:t>
      </w:r>
      <w:proofErr w:type="spellEnd"/>
      <w:r w:rsidR="0054483C">
        <w:rPr>
          <w:rFonts w:ascii="Times New Roman" w:eastAsia="PMingLiU" w:hAnsi="Times New Roman"/>
          <w:i/>
          <w:iCs/>
          <w:color w:val="000000" w:themeColor="text1"/>
          <w:sz w:val="18"/>
          <w:szCs w:val="18"/>
          <w:lang w:val="en-GB"/>
        </w:rPr>
        <w:t xml:space="preserve"> </w:t>
      </w:r>
      <w:proofErr w:type="spellStart"/>
      <w:r w:rsidR="0054483C">
        <w:rPr>
          <w:rFonts w:ascii="Times New Roman" w:eastAsia="PMingLiU" w:hAnsi="Times New Roman"/>
          <w:i/>
          <w:iCs/>
          <w:color w:val="000000" w:themeColor="text1"/>
          <w:sz w:val="18"/>
          <w:szCs w:val="18"/>
          <w:lang w:val="en-GB"/>
        </w:rPr>
        <w:t>zhexue</w:t>
      </w:r>
      <w:proofErr w:type="spellEnd"/>
      <w:r w:rsidR="0054483C" w:rsidRPr="00806A38">
        <w:rPr>
          <w:rFonts w:ascii="Times New Roman" w:eastAsia="PMingLiU" w:hAnsi="Times New Roman"/>
          <w:i/>
          <w:iCs/>
          <w:color w:val="000000" w:themeColor="text1"/>
          <w:sz w:val="18"/>
          <w:szCs w:val="18"/>
          <w:lang w:val="en-GB"/>
        </w:rPr>
        <w:t xml:space="preserve"> </w:t>
      </w:r>
      <w:r w:rsidR="0054483C" w:rsidRPr="0054483C">
        <w:rPr>
          <w:rFonts w:ascii="Times New Roman" w:eastAsia="PMingLiU" w:hAnsi="Times New Roman" w:hint="eastAsia"/>
          <w:sz w:val="18"/>
          <w:szCs w:val="18"/>
        </w:rPr>
        <w:t>世界環境哲學</w:t>
      </w:r>
      <w:r w:rsidR="0054483C" w:rsidRPr="00806A38">
        <w:rPr>
          <w:rFonts w:ascii="Times New Roman" w:eastAsia="PMingLiU" w:hAnsi="Times New Roman"/>
          <w:sz w:val="18"/>
          <w:szCs w:val="18"/>
        </w:rPr>
        <w:t>[</w:t>
      </w:r>
      <w:r w:rsidR="0054483C" w:rsidRPr="00806A38">
        <w:rPr>
          <w:rFonts w:ascii="Times New Roman" w:eastAsia="宋体" w:hAnsi="Times New Roman"/>
          <w:sz w:val="18"/>
          <w:szCs w:val="18"/>
        </w:rPr>
        <w:t>World Environmental Philosophy</w:t>
      </w:r>
      <w:r w:rsidR="0054483C" w:rsidRPr="00806A38">
        <w:rPr>
          <w:rFonts w:ascii="Times New Roman" w:eastAsia="PMingLiU" w:hAnsi="Times New Roman"/>
          <w:sz w:val="18"/>
          <w:szCs w:val="18"/>
        </w:rPr>
        <w:t>]</w:t>
      </w:r>
      <w:r w:rsidR="0054483C" w:rsidRPr="00806A38">
        <w:rPr>
          <w:rFonts w:ascii="Times New Roman" w:eastAsia="PMingLiU" w:hAnsi="Times New Roman"/>
          <w:color w:val="000000" w:themeColor="text1"/>
          <w:sz w:val="18"/>
          <w:szCs w:val="18"/>
          <w:lang w:val="en-GB"/>
        </w:rPr>
        <w:t xml:space="preserve"> , (</w:t>
      </w:r>
      <w:r w:rsidR="0054483C" w:rsidRPr="00806A38">
        <w:rPr>
          <w:rFonts w:ascii="Times New Roman" w:eastAsia="宋体" w:hAnsi="Times New Roman"/>
          <w:sz w:val="18"/>
          <w:szCs w:val="18"/>
        </w:rPr>
        <w:t>Beijing: China Forestry Press</w:t>
      </w:r>
      <w:r w:rsidR="0054483C" w:rsidRPr="00806A38">
        <w:rPr>
          <w:rFonts w:ascii="Times New Roman" w:eastAsia="PMingLiU" w:hAnsi="Times New Roman"/>
          <w:color w:val="000000" w:themeColor="text1"/>
          <w:sz w:val="18"/>
          <w:szCs w:val="18"/>
          <w:lang w:val="en-GB"/>
        </w:rPr>
        <w:t>)</w:t>
      </w:r>
      <w:r w:rsidR="0054483C">
        <w:rPr>
          <w:rFonts w:ascii="Times New Roman" w:eastAsia="PMingLiU" w:hAnsi="Times New Roman"/>
          <w:color w:val="000000" w:themeColor="text1"/>
          <w:sz w:val="18"/>
          <w:szCs w:val="18"/>
          <w:lang w:val="en-GB"/>
        </w:rPr>
        <w:t>.</w:t>
      </w:r>
    </w:p>
  </w:footnote>
  <w:footnote w:id="14">
    <w:p w14:paraId="2F7FA334" w14:textId="372B3BD1" w:rsidR="00B62C4E" w:rsidRPr="00806A38" w:rsidRDefault="00B62C4E" w:rsidP="0054483C">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54483C" w:rsidRPr="00806A38">
        <w:rPr>
          <w:rFonts w:ascii="Times New Roman" w:eastAsia="PMingLiU" w:hAnsi="Times New Roman"/>
          <w:color w:val="000000" w:themeColor="text1"/>
          <w:sz w:val="18"/>
          <w:szCs w:val="18"/>
          <w:lang w:val="en-GB"/>
        </w:rPr>
        <w:t xml:space="preserve">Yang </w:t>
      </w:r>
      <w:proofErr w:type="spellStart"/>
      <w:r w:rsidR="0054483C" w:rsidRPr="00806A38">
        <w:rPr>
          <w:rFonts w:ascii="Times New Roman" w:eastAsia="PMingLiU" w:hAnsi="Times New Roman"/>
          <w:color w:val="000000" w:themeColor="text1"/>
          <w:sz w:val="18"/>
          <w:szCs w:val="18"/>
          <w:lang w:val="en-GB"/>
        </w:rPr>
        <w:t>Tongji</w:t>
      </w:r>
      <w:r w:rsidR="0054483C">
        <w:rPr>
          <w:rFonts w:ascii="Times New Roman" w:eastAsia="PMingLiU" w:hAnsi="Times New Roman"/>
          <w:color w:val="000000" w:themeColor="text1"/>
          <w:sz w:val="18"/>
          <w:szCs w:val="18"/>
          <w:lang w:val="en-GB"/>
        </w:rPr>
        <w:t>n</w:t>
      </w:r>
      <w:proofErr w:type="spellEnd"/>
      <w:r w:rsidR="0054483C" w:rsidRPr="00806A38">
        <w:rPr>
          <w:rFonts w:ascii="Times New Roman" w:eastAsia="PMingLiU" w:hAnsi="Times New Roman"/>
          <w:color w:val="000000" w:themeColor="text1"/>
          <w:sz w:val="18"/>
          <w:szCs w:val="18"/>
          <w:lang w:val="en-GB"/>
        </w:rPr>
        <w:t xml:space="preserve"> </w:t>
      </w:r>
      <w:proofErr w:type="gramStart"/>
      <w:r w:rsidR="0054483C" w:rsidRPr="00806A38">
        <w:rPr>
          <w:rFonts w:ascii="Times New Roman" w:eastAsia="PMingLiU" w:hAnsi="Times New Roman" w:hint="eastAsia"/>
          <w:color w:val="000000" w:themeColor="text1"/>
          <w:sz w:val="18"/>
          <w:szCs w:val="18"/>
          <w:lang w:val="en-GB"/>
        </w:rPr>
        <w:t>楊通進</w:t>
      </w:r>
      <w:proofErr w:type="spellStart"/>
      <w:proofErr w:type="gramEnd"/>
      <w:r w:rsidR="0054483C" w:rsidRPr="00806A38">
        <w:rPr>
          <w:rFonts w:ascii="Times New Roman" w:eastAsia="PMingLiU" w:hAnsi="Times New Roman" w:hint="eastAsia"/>
          <w:i/>
          <w:iCs/>
          <w:color w:val="000000" w:themeColor="text1"/>
          <w:sz w:val="18"/>
          <w:szCs w:val="18"/>
          <w:lang w:val="en-GB"/>
        </w:rPr>
        <w:t>zouxiang</w:t>
      </w:r>
      <w:proofErr w:type="spellEnd"/>
      <w:r w:rsidR="0054483C" w:rsidRPr="00806A38">
        <w:rPr>
          <w:rFonts w:ascii="Times New Roman" w:eastAsia="PMingLiU" w:hAnsi="Times New Roman"/>
          <w:i/>
          <w:iCs/>
          <w:color w:val="000000" w:themeColor="text1"/>
          <w:sz w:val="18"/>
          <w:szCs w:val="18"/>
          <w:lang w:val="en-GB"/>
        </w:rPr>
        <w:t xml:space="preserve"> </w:t>
      </w:r>
      <w:proofErr w:type="spellStart"/>
      <w:r w:rsidR="0054483C" w:rsidRPr="00806A38">
        <w:rPr>
          <w:rFonts w:ascii="Times New Roman" w:eastAsia="PMingLiU" w:hAnsi="Times New Roman"/>
          <w:i/>
          <w:iCs/>
          <w:color w:val="000000" w:themeColor="text1"/>
          <w:sz w:val="18"/>
          <w:szCs w:val="18"/>
          <w:lang w:val="en-GB"/>
        </w:rPr>
        <w:t>shenceng</w:t>
      </w:r>
      <w:proofErr w:type="spellEnd"/>
      <w:r w:rsidR="0054483C" w:rsidRPr="00806A38">
        <w:rPr>
          <w:rFonts w:ascii="Times New Roman" w:eastAsia="PMingLiU" w:hAnsi="Times New Roman"/>
          <w:i/>
          <w:iCs/>
          <w:color w:val="000000" w:themeColor="text1"/>
          <w:sz w:val="18"/>
          <w:szCs w:val="18"/>
          <w:lang w:val="en-GB"/>
        </w:rPr>
        <w:t xml:space="preserve"> </w:t>
      </w:r>
      <w:proofErr w:type="spellStart"/>
      <w:r w:rsidR="0054483C" w:rsidRPr="00806A38">
        <w:rPr>
          <w:rFonts w:ascii="Times New Roman" w:eastAsia="PMingLiU" w:hAnsi="Times New Roman"/>
          <w:i/>
          <w:iCs/>
          <w:color w:val="000000" w:themeColor="text1"/>
          <w:sz w:val="18"/>
          <w:szCs w:val="18"/>
          <w:lang w:val="en-GB"/>
        </w:rPr>
        <w:t>huanbao</w:t>
      </w:r>
      <w:proofErr w:type="spellEnd"/>
      <w:r w:rsidR="0054483C" w:rsidRPr="00806A38">
        <w:rPr>
          <w:rFonts w:ascii="Times New Roman" w:eastAsia="PMingLiU" w:hAnsi="Times New Roman"/>
          <w:i/>
          <w:iCs/>
          <w:color w:val="000000" w:themeColor="text1"/>
          <w:sz w:val="18"/>
          <w:szCs w:val="18"/>
          <w:lang w:val="en-GB"/>
        </w:rPr>
        <w:t xml:space="preserve"> </w:t>
      </w:r>
      <w:r w:rsidR="0054483C" w:rsidRPr="00806A38">
        <w:rPr>
          <w:rFonts w:ascii="Times New Roman" w:eastAsia="PMingLiU" w:hAnsi="Times New Roman" w:hint="eastAsia"/>
          <w:sz w:val="18"/>
          <w:szCs w:val="18"/>
        </w:rPr>
        <w:t>走向深層的環保</w:t>
      </w:r>
      <w:r w:rsidR="0054483C" w:rsidRPr="00806A38">
        <w:rPr>
          <w:rFonts w:ascii="Times New Roman" w:eastAsia="PMingLiU" w:hAnsi="Times New Roman"/>
          <w:sz w:val="18"/>
          <w:szCs w:val="18"/>
        </w:rPr>
        <w:t>[</w:t>
      </w:r>
      <w:r w:rsidR="0054483C" w:rsidRPr="00806A38">
        <w:rPr>
          <w:rFonts w:ascii="Times New Roman" w:eastAsia="PMingLiU" w:hAnsi="Times New Roman"/>
          <w:color w:val="000000" w:themeColor="text1"/>
          <w:sz w:val="18"/>
          <w:szCs w:val="18"/>
          <w:lang w:val="en-GB"/>
        </w:rPr>
        <w:t>Towards Deep Environmental Protection</w:t>
      </w:r>
      <w:r w:rsidR="0054483C" w:rsidRPr="00806A38">
        <w:rPr>
          <w:rFonts w:ascii="Times New Roman" w:eastAsia="PMingLiU" w:hAnsi="Times New Roman"/>
          <w:sz w:val="18"/>
          <w:szCs w:val="18"/>
        </w:rPr>
        <w:t>]</w:t>
      </w:r>
      <w:r w:rsidR="0054483C" w:rsidRPr="00806A38">
        <w:rPr>
          <w:rFonts w:ascii="Times New Roman" w:eastAsia="PMingLiU" w:hAnsi="Times New Roman"/>
          <w:color w:val="000000" w:themeColor="text1"/>
          <w:sz w:val="18"/>
          <w:szCs w:val="18"/>
          <w:lang w:val="en-GB"/>
        </w:rPr>
        <w:t xml:space="preserve"> , (Chengdu: Sichuan people's publishing house</w:t>
      </w:r>
      <w:proofErr w:type="gramStart"/>
      <w:r w:rsidR="0054483C" w:rsidRPr="00806A38">
        <w:rPr>
          <w:rFonts w:ascii="Times New Roman" w:eastAsia="PMingLiU" w:hAnsi="Times New Roman"/>
          <w:color w:val="000000" w:themeColor="text1"/>
          <w:sz w:val="18"/>
          <w:szCs w:val="18"/>
          <w:lang w:val="en-GB"/>
        </w:rPr>
        <w:t>) .</w:t>
      </w:r>
      <w:proofErr w:type="gramEnd"/>
    </w:p>
  </w:footnote>
  <w:footnote w:id="15">
    <w:p w14:paraId="4EA4D5BC" w14:textId="4CB49508" w:rsidR="00B62C4E" w:rsidRPr="00806A38" w:rsidRDefault="00B62C4E" w:rsidP="00FD23C4">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Pr="00806A38">
        <w:rPr>
          <w:rFonts w:ascii="Times New Roman" w:eastAsia="宋体" w:hAnsi="Times New Roman"/>
          <w:sz w:val="18"/>
          <w:szCs w:val="18"/>
        </w:rPr>
        <w:t xml:space="preserve">Lou </w:t>
      </w:r>
      <w:r w:rsidR="0054483C">
        <w:rPr>
          <w:rFonts w:ascii="Times New Roman" w:eastAsia="宋体" w:hAnsi="Times New Roman"/>
          <w:sz w:val="18"/>
          <w:szCs w:val="18"/>
        </w:rPr>
        <w:t>Yu</w:t>
      </w:r>
      <w:r w:rsidRPr="00806A38">
        <w:rPr>
          <w:rFonts w:ascii="Times New Roman" w:eastAsia="宋体" w:hAnsi="Times New Roman"/>
          <w:sz w:val="18"/>
          <w:szCs w:val="18"/>
        </w:rPr>
        <w:t xml:space="preserve">lie </w:t>
      </w:r>
      <w:r w:rsidR="0054483C" w:rsidRPr="0054483C">
        <w:rPr>
          <w:rFonts w:ascii="Times New Roman" w:eastAsia="宋体" w:hAnsi="Times New Roman" w:hint="eastAsia"/>
          <w:sz w:val="18"/>
          <w:szCs w:val="18"/>
        </w:rPr>
        <w:t>樓宇烈</w:t>
      </w:r>
      <w:proofErr w:type="spellStart"/>
      <w:r w:rsidR="0054483C" w:rsidRPr="00806A38">
        <w:rPr>
          <w:rFonts w:ascii="Times New Roman" w:eastAsia="PMingLiU" w:hAnsi="Times New Roman" w:hint="eastAsia"/>
          <w:i/>
          <w:iCs/>
          <w:color w:val="000000" w:themeColor="text1"/>
          <w:sz w:val="18"/>
          <w:szCs w:val="18"/>
          <w:lang w:val="en-GB"/>
        </w:rPr>
        <w:t>zouxiang</w:t>
      </w:r>
      <w:proofErr w:type="spellEnd"/>
      <w:r w:rsidR="0054483C" w:rsidRPr="00806A38">
        <w:rPr>
          <w:rFonts w:ascii="Times New Roman" w:eastAsia="PMingLiU" w:hAnsi="Times New Roman"/>
          <w:i/>
          <w:iCs/>
          <w:color w:val="000000" w:themeColor="text1"/>
          <w:sz w:val="18"/>
          <w:szCs w:val="18"/>
          <w:lang w:val="en-GB"/>
        </w:rPr>
        <w:t xml:space="preserve"> </w:t>
      </w:r>
      <w:proofErr w:type="spellStart"/>
      <w:r w:rsidR="0054483C" w:rsidRPr="00806A38">
        <w:rPr>
          <w:rFonts w:ascii="Times New Roman" w:eastAsia="PMingLiU" w:hAnsi="Times New Roman"/>
          <w:i/>
          <w:iCs/>
          <w:color w:val="000000" w:themeColor="text1"/>
          <w:sz w:val="18"/>
          <w:szCs w:val="18"/>
          <w:lang w:val="en-GB"/>
        </w:rPr>
        <w:t>shenceng</w:t>
      </w:r>
      <w:proofErr w:type="spellEnd"/>
      <w:r w:rsidR="0054483C" w:rsidRPr="00806A38">
        <w:rPr>
          <w:rFonts w:ascii="Times New Roman" w:eastAsia="PMingLiU" w:hAnsi="Times New Roman"/>
          <w:i/>
          <w:iCs/>
          <w:color w:val="000000" w:themeColor="text1"/>
          <w:sz w:val="18"/>
          <w:szCs w:val="18"/>
          <w:lang w:val="en-GB"/>
        </w:rPr>
        <w:t xml:space="preserve"> </w:t>
      </w:r>
      <w:proofErr w:type="spellStart"/>
      <w:r w:rsidR="0054483C" w:rsidRPr="00806A38">
        <w:rPr>
          <w:rFonts w:ascii="Times New Roman" w:eastAsia="PMingLiU" w:hAnsi="Times New Roman"/>
          <w:i/>
          <w:iCs/>
          <w:color w:val="000000" w:themeColor="text1"/>
          <w:sz w:val="18"/>
          <w:szCs w:val="18"/>
          <w:lang w:val="en-GB"/>
        </w:rPr>
        <w:t>huanbao</w:t>
      </w:r>
      <w:r w:rsidR="0054483C">
        <w:rPr>
          <w:rFonts w:ascii="Times New Roman" w:eastAsia="PMingLiU" w:hAnsi="Times New Roman"/>
          <w:i/>
          <w:iCs/>
          <w:color w:val="000000" w:themeColor="text1"/>
          <w:sz w:val="18"/>
          <w:szCs w:val="18"/>
          <w:lang w:val="en-GB"/>
        </w:rPr>
        <w:t>Wangbi</w:t>
      </w:r>
      <w:proofErr w:type="spellEnd"/>
      <w:r w:rsidR="0054483C">
        <w:rPr>
          <w:rFonts w:ascii="Times New Roman" w:eastAsia="PMingLiU" w:hAnsi="Times New Roman"/>
          <w:i/>
          <w:iCs/>
          <w:color w:val="000000" w:themeColor="text1"/>
          <w:sz w:val="18"/>
          <w:szCs w:val="18"/>
          <w:lang w:val="en-GB"/>
        </w:rPr>
        <w:t xml:space="preserve"> </w:t>
      </w:r>
      <w:proofErr w:type="spellStart"/>
      <w:r w:rsidR="0054483C">
        <w:rPr>
          <w:rFonts w:ascii="Times New Roman" w:eastAsia="PMingLiU" w:hAnsi="Times New Roman"/>
          <w:i/>
          <w:iCs/>
          <w:color w:val="000000" w:themeColor="text1"/>
          <w:sz w:val="18"/>
          <w:szCs w:val="18"/>
          <w:lang w:val="en-GB"/>
        </w:rPr>
        <w:t>jijiaoshi</w:t>
      </w:r>
      <w:proofErr w:type="spellEnd"/>
      <w:r w:rsidR="0054483C" w:rsidRPr="00806A38">
        <w:rPr>
          <w:rFonts w:ascii="Times New Roman" w:eastAsia="PMingLiU" w:hAnsi="Times New Roman"/>
          <w:i/>
          <w:iCs/>
          <w:color w:val="000000" w:themeColor="text1"/>
          <w:sz w:val="18"/>
          <w:szCs w:val="18"/>
          <w:lang w:val="en-GB"/>
        </w:rPr>
        <w:t xml:space="preserve"> </w:t>
      </w:r>
      <w:r w:rsidR="0054483C" w:rsidRPr="0054483C">
        <w:rPr>
          <w:rFonts w:ascii="Times New Roman" w:eastAsia="PMingLiU" w:hAnsi="Times New Roman" w:hint="eastAsia"/>
          <w:sz w:val="18"/>
          <w:szCs w:val="18"/>
        </w:rPr>
        <w:t>王弼集</w:t>
      </w:r>
      <w:proofErr w:type="gramStart"/>
      <w:r w:rsidR="0054483C" w:rsidRPr="0054483C">
        <w:rPr>
          <w:rFonts w:ascii="Times New Roman" w:eastAsia="PMingLiU" w:hAnsi="Times New Roman" w:hint="eastAsia"/>
          <w:sz w:val="18"/>
          <w:szCs w:val="18"/>
        </w:rPr>
        <w:t>校釋</w:t>
      </w:r>
      <w:r w:rsidR="0054483C" w:rsidRPr="00806A38">
        <w:rPr>
          <w:rFonts w:ascii="Times New Roman" w:eastAsia="PMingLiU" w:hAnsi="Times New Roman"/>
          <w:sz w:val="18"/>
          <w:szCs w:val="18"/>
        </w:rPr>
        <w:t>[</w:t>
      </w:r>
      <w:proofErr w:type="gramEnd"/>
      <w:r w:rsidR="0054483C" w:rsidRPr="00806A38">
        <w:rPr>
          <w:rFonts w:ascii="Times New Roman" w:eastAsia="宋体" w:hAnsi="Times New Roman"/>
          <w:sz w:val="18"/>
          <w:szCs w:val="18"/>
        </w:rPr>
        <w:t xml:space="preserve">Wang Bi </w:t>
      </w:r>
      <w:r w:rsidR="0054483C">
        <w:rPr>
          <w:rFonts w:ascii="Times New Roman" w:eastAsia="宋体" w:hAnsi="Times New Roman"/>
          <w:sz w:val="18"/>
          <w:szCs w:val="18"/>
        </w:rPr>
        <w:t>P</w:t>
      </w:r>
      <w:r w:rsidR="0054483C" w:rsidRPr="00806A38">
        <w:rPr>
          <w:rFonts w:ascii="Times New Roman" w:eastAsia="宋体" w:hAnsi="Times New Roman"/>
          <w:sz w:val="18"/>
          <w:szCs w:val="18"/>
        </w:rPr>
        <w:t xml:space="preserve">roofreading and </w:t>
      </w:r>
      <w:r w:rsidR="0054483C">
        <w:rPr>
          <w:rFonts w:ascii="Times New Roman" w:eastAsia="宋体" w:hAnsi="Times New Roman"/>
          <w:sz w:val="18"/>
          <w:szCs w:val="18"/>
        </w:rPr>
        <w:t>I</w:t>
      </w:r>
      <w:r w:rsidR="0054483C" w:rsidRPr="00806A38">
        <w:rPr>
          <w:rFonts w:ascii="Times New Roman" w:eastAsia="宋体" w:hAnsi="Times New Roman"/>
          <w:sz w:val="18"/>
          <w:szCs w:val="18"/>
        </w:rPr>
        <w:t>nterpretation</w:t>
      </w:r>
      <w:r w:rsidR="0054483C" w:rsidRPr="00806A38">
        <w:rPr>
          <w:rFonts w:ascii="Times New Roman" w:eastAsia="PMingLiU" w:hAnsi="Times New Roman"/>
          <w:sz w:val="18"/>
          <w:szCs w:val="18"/>
        </w:rPr>
        <w:t>]</w:t>
      </w:r>
      <w:r w:rsidR="0054483C" w:rsidRPr="00806A38">
        <w:rPr>
          <w:rFonts w:ascii="Times New Roman" w:eastAsia="PMingLiU" w:hAnsi="Times New Roman"/>
          <w:color w:val="000000" w:themeColor="text1"/>
          <w:sz w:val="18"/>
          <w:szCs w:val="18"/>
          <w:lang w:val="en-GB"/>
        </w:rPr>
        <w:t xml:space="preserve"> , (</w:t>
      </w:r>
      <w:r w:rsidR="00FD23C4" w:rsidRPr="00806A38">
        <w:rPr>
          <w:rFonts w:ascii="Times New Roman" w:eastAsia="宋体" w:hAnsi="Times New Roman"/>
          <w:sz w:val="18"/>
          <w:szCs w:val="18"/>
        </w:rPr>
        <w:t xml:space="preserve">Beijing: </w:t>
      </w:r>
      <w:proofErr w:type="spellStart"/>
      <w:r w:rsidR="00FD23C4" w:rsidRPr="00806A38">
        <w:rPr>
          <w:rFonts w:ascii="Times New Roman" w:eastAsia="宋体" w:hAnsi="Times New Roman"/>
          <w:sz w:val="18"/>
          <w:szCs w:val="18"/>
        </w:rPr>
        <w:t>Zhonghua</w:t>
      </w:r>
      <w:proofErr w:type="spellEnd"/>
      <w:r w:rsidR="00FD23C4" w:rsidRPr="00806A38">
        <w:rPr>
          <w:rFonts w:ascii="Times New Roman" w:eastAsia="宋体" w:hAnsi="Times New Roman"/>
          <w:sz w:val="18"/>
          <w:szCs w:val="18"/>
        </w:rPr>
        <w:t xml:space="preserve"> Book Company</w:t>
      </w:r>
      <w:proofErr w:type="gramStart"/>
      <w:r w:rsidR="0054483C" w:rsidRPr="00806A38">
        <w:rPr>
          <w:rFonts w:ascii="Times New Roman" w:eastAsia="PMingLiU" w:hAnsi="Times New Roman"/>
          <w:color w:val="000000" w:themeColor="text1"/>
          <w:sz w:val="18"/>
          <w:szCs w:val="18"/>
          <w:lang w:val="en-GB"/>
        </w:rPr>
        <w:t>) .</w:t>
      </w:r>
      <w:proofErr w:type="gramEnd"/>
    </w:p>
    <w:p w14:paraId="24A870F4" w14:textId="77777777" w:rsidR="00B62C4E" w:rsidRPr="00806A38" w:rsidRDefault="00B62C4E" w:rsidP="00B62C4E">
      <w:pPr>
        <w:pStyle w:val="a6"/>
        <w:rPr>
          <w:rFonts w:asciiTheme="minorHAnsi" w:eastAsiaTheme="minorEastAsia" w:hAnsiTheme="minorHAnsi" w:cstheme="minorBidi"/>
          <w:sz w:val="18"/>
          <w:szCs w:val="18"/>
        </w:rPr>
      </w:pPr>
    </w:p>
  </w:footnote>
  <w:footnote w:id="16">
    <w:p w14:paraId="6D020A71" w14:textId="00DE8D23" w:rsidR="00B62C4E" w:rsidRPr="00806A38" w:rsidRDefault="00B62C4E" w:rsidP="00FD23C4">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FD23C4" w:rsidRPr="00806A38">
        <w:rPr>
          <w:rFonts w:ascii="Times New Roman" w:eastAsia="宋体" w:hAnsi="Times New Roman"/>
          <w:sz w:val="18"/>
          <w:szCs w:val="18"/>
        </w:rPr>
        <w:t xml:space="preserve">Feng </w:t>
      </w:r>
      <w:proofErr w:type="spellStart"/>
      <w:r w:rsidR="00FD23C4" w:rsidRPr="00806A38">
        <w:rPr>
          <w:rFonts w:ascii="Times New Roman" w:eastAsia="宋体" w:hAnsi="Times New Roman"/>
          <w:sz w:val="18"/>
          <w:szCs w:val="18"/>
        </w:rPr>
        <w:t>Youlan</w:t>
      </w:r>
      <w:proofErr w:type="spellEnd"/>
      <w:r w:rsidR="00FD23C4" w:rsidRPr="00806A38">
        <w:rPr>
          <w:rFonts w:ascii="Times New Roman" w:eastAsia="PMingLiU" w:hAnsi="Times New Roman"/>
          <w:color w:val="000000" w:themeColor="text1"/>
          <w:sz w:val="18"/>
          <w:szCs w:val="18"/>
          <w:lang w:val="en-GB"/>
        </w:rPr>
        <w:t xml:space="preserve"> </w:t>
      </w:r>
      <w:r w:rsidR="00FD23C4" w:rsidRPr="00436BEB">
        <w:rPr>
          <w:rFonts w:ascii="Times New Roman" w:eastAsia="PMingLiU" w:hAnsi="Times New Roman" w:hint="eastAsia"/>
          <w:color w:val="000000" w:themeColor="text1"/>
          <w:sz w:val="18"/>
          <w:szCs w:val="18"/>
          <w:lang w:val="en-GB"/>
        </w:rPr>
        <w:t>馮友蘭</w:t>
      </w:r>
      <w:proofErr w:type="spellStart"/>
      <w:r w:rsidR="00FD23C4">
        <w:rPr>
          <w:rFonts w:ascii="Times New Roman" w:eastAsia="PMingLiU" w:hAnsi="Times New Roman"/>
          <w:i/>
          <w:iCs/>
          <w:color w:val="000000" w:themeColor="text1"/>
          <w:sz w:val="18"/>
          <w:szCs w:val="18"/>
          <w:lang w:val="en-GB"/>
        </w:rPr>
        <w:t>zhongguo</w:t>
      </w:r>
      <w:proofErr w:type="spellEnd"/>
      <w:r w:rsidR="00FD23C4">
        <w:rPr>
          <w:rFonts w:ascii="Times New Roman" w:eastAsia="PMingLiU" w:hAnsi="Times New Roman"/>
          <w:i/>
          <w:iCs/>
          <w:color w:val="000000" w:themeColor="text1"/>
          <w:sz w:val="18"/>
          <w:szCs w:val="18"/>
          <w:lang w:val="en-GB"/>
        </w:rPr>
        <w:t xml:space="preserve"> </w:t>
      </w:r>
      <w:proofErr w:type="spellStart"/>
      <w:r w:rsidR="00FD23C4">
        <w:rPr>
          <w:rFonts w:ascii="Times New Roman" w:eastAsia="PMingLiU" w:hAnsi="Times New Roman"/>
          <w:i/>
          <w:iCs/>
          <w:color w:val="000000" w:themeColor="text1"/>
          <w:sz w:val="18"/>
          <w:szCs w:val="18"/>
          <w:lang w:val="en-GB"/>
        </w:rPr>
        <w:t>zhexue</w:t>
      </w:r>
      <w:proofErr w:type="spellEnd"/>
      <w:r w:rsidR="00FD23C4">
        <w:rPr>
          <w:rFonts w:ascii="Times New Roman" w:eastAsia="PMingLiU" w:hAnsi="Times New Roman"/>
          <w:i/>
          <w:iCs/>
          <w:color w:val="000000" w:themeColor="text1"/>
          <w:sz w:val="18"/>
          <w:szCs w:val="18"/>
          <w:lang w:val="en-GB"/>
        </w:rPr>
        <w:t xml:space="preserve"> </w:t>
      </w:r>
      <w:proofErr w:type="spellStart"/>
      <w:r w:rsidR="00FD23C4">
        <w:rPr>
          <w:rFonts w:ascii="Times New Roman" w:eastAsia="PMingLiU" w:hAnsi="Times New Roman"/>
          <w:i/>
          <w:iCs/>
          <w:color w:val="000000" w:themeColor="text1"/>
          <w:sz w:val="18"/>
          <w:szCs w:val="18"/>
          <w:lang w:val="en-GB"/>
        </w:rPr>
        <w:t>jianshi</w:t>
      </w:r>
      <w:proofErr w:type="spellEnd"/>
      <w:r w:rsidR="00FD23C4" w:rsidRPr="00806A38">
        <w:rPr>
          <w:rFonts w:ascii="Times New Roman" w:eastAsia="PMingLiU" w:hAnsi="Times New Roman"/>
          <w:i/>
          <w:iCs/>
          <w:color w:val="000000" w:themeColor="text1"/>
          <w:sz w:val="18"/>
          <w:szCs w:val="18"/>
          <w:lang w:val="en-GB"/>
        </w:rPr>
        <w:t xml:space="preserve"> </w:t>
      </w:r>
      <w:r w:rsidR="00FD23C4" w:rsidRPr="001218DF">
        <w:rPr>
          <w:rFonts w:ascii="Times New Roman" w:eastAsia="PMingLiU" w:hAnsi="Times New Roman" w:hint="eastAsia"/>
          <w:sz w:val="18"/>
          <w:szCs w:val="18"/>
        </w:rPr>
        <w:t>中國哲學簡史</w:t>
      </w:r>
      <w:r w:rsidR="00FD23C4" w:rsidRPr="00806A38">
        <w:rPr>
          <w:rFonts w:ascii="Times New Roman" w:eastAsia="PMingLiU" w:hAnsi="Times New Roman"/>
          <w:sz w:val="18"/>
          <w:szCs w:val="18"/>
        </w:rPr>
        <w:t>[</w:t>
      </w:r>
      <w:r w:rsidR="00FD23C4" w:rsidRPr="00806A38">
        <w:rPr>
          <w:rFonts w:ascii="Times New Roman" w:eastAsia="宋体" w:hAnsi="Times New Roman"/>
          <w:sz w:val="18"/>
          <w:szCs w:val="18"/>
        </w:rPr>
        <w:t xml:space="preserve">A </w:t>
      </w:r>
      <w:r w:rsidR="00FD23C4">
        <w:rPr>
          <w:rFonts w:ascii="Times New Roman" w:eastAsia="宋体" w:hAnsi="Times New Roman"/>
          <w:sz w:val="18"/>
          <w:szCs w:val="18"/>
        </w:rPr>
        <w:t>B</w:t>
      </w:r>
      <w:r w:rsidR="00FD23C4" w:rsidRPr="00806A38">
        <w:rPr>
          <w:rFonts w:ascii="Times New Roman" w:eastAsia="宋体" w:hAnsi="Times New Roman"/>
          <w:sz w:val="18"/>
          <w:szCs w:val="18"/>
        </w:rPr>
        <w:t xml:space="preserve">rief </w:t>
      </w:r>
      <w:r w:rsidR="00FD23C4">
        <w:rPr>
          <w:rFonts w:ascii="Times New Roman" w:eastAsia="宋体" w:hAnsi="Times New Roman"/>
          <w:sz w:val="18"/>
          <w:szCs w:val="18"/>
        </w:rPr>
        <w:t>H</w:t>
      </w:r>
      <w:r w:rsidR="00FD23C4" w:rsidRPr="00806A38">
        <w:rPr>
          <w:rFonts w:ascii="Times New Roman" w:eastAsia="宋体" w:hAnsi="Times New Roman"/>
          <w:sz w:val="18"/>
          <w:szCs w:val="18"/>
        </w:rPr>
        <w:t>istory of Chinese Philosophy</w:t>
      </w:r>
      <w:r w:rsidR="00FD23C4" w:rsidRPr="00806A38">
        <w:rPr>
          <w:rFonts w:ascii="Times New Roman" w:eastAsia="PMingLiU" w:hAnsi="Times New Roman"/>
          <w:sz w:val="18"/>
          <w:szCs w:val="18"/>
        </w:rPr>
        <w:t>]</w:t>
      </w:r>
      <w:r w:rsidR="00FD23C4" w:rsidRPr="00806A38">
        <w:rPr>
          <w:rFonts w:ascii="Times New Roman" w:eastAsia="PMingLiU" w:hAnsi="Times New Roman"/>
          <w:color w:val="000000" w:themeColor="text1"/>
          <w:sz w:val="18"/>
          <w:szCs w:val="18"/>
          <w:lang w:val="en-GB"/>
        </w:rPr>
        <w:t xml:space="preserve"> , (</w:t>
      </w:r>
      <w:r w:rsidR="00FD23C4" w:rsidRPr="00806A38">
        <w:rPr>
          <w:rFonts w:ascii="Times New Roman" w:eastAsia="宋体" w:hAnsi="Times New Roman"/>
          <w:sz w:val="18"/>
          <w:szCs w:val="18"/>
        </w:rPr>
        <w:t>Chongqing: Chongqing Publishing House</w:t>
      </w:r>
      <w:r w:rsidR="00FD23C4" w:rsidRPr="00806A38">
        <w:rPr>
          <w:rFonts w:ascii="Times New Roman" w:eastAsia="PMingLiU" w:hAnsi="Times New Roman"/>
          <w:color w:val="000000" w:themeColor="text1"/>
          <w:sz w:val="18"/>
          <w:szCs w:val="18"/>
          <w:lang w:val="en-GB"/>
        </w:rPr>
        <w:t>)</w:t>
      </w:r>
      <w:r w:rsidR="00FD23C4">
        <w:rPr>
          <w:rFonts w:ascii="Times New Roman" w:eastAsia="PMingLiU" w:hAnsi="Times New Roman"/>
          <w:color w:val="000000" w:themeColor="text1"/>
          <w:sz w:val="18"/>
          <w:szCs w:val="18"/>
          <w:lang w:val="en-GB"/>
        </w:rPr>
        <w:t>.</w:t>
      </w:r>
    </w:p>
  </w:footnote>
  <w:footnote w:id="17">
    <w:p w14:paraId="7330F049" w14:textId="1C9D2BCF" w:rsidR="00FD23C4" w:rsidRPr="00806A38" w:rsidRDefault="00B62C4E" w:rsidP="00FD23C4">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FD23C4" w:rsidRPr="00806A38">
        <w:rPr>
          <w:rFonts w:ascii="Times New Roman" w:eastAsia="宋体" w:hAnsi="Times New Roman"/>
          <w:sz w:val="18"/>
          <w:szCs w:val="18"/>
        </w:rPr>
        <w:t xml:space="preserve">Chen </w:t>
      </w:r>
      <w:r w:rsidR="00FD23C4">
        <w:rPr>
          <w:rFonts w:ascii="Times New Roman" w:eastAsia="宋体" w:hAnsi="Times New Roman"/>
          <w:sz w:val="18"/>
          <w:szCs w:val="18"/>
        </w:rPr>
        <w:t>G</w:t>
      </w:r>
      <w:r w:rsidR="00FD23C4" w:rsidRPr="00806A38">
        <w:rPr>
          <w:rFonts w:ascii="Times New Roman" w:eastAsia="宋体" w:hAnsi="Times New Roman"/>
          <w:sz w:val="18"/>
          <w:szCs w:val="18"/>
        </w:rPr>
        <w:t>uying</w:t>
      </w:r>
      <w:r w:rsidR="00FD23C4" w:rsidRPr="00806A38">
        <w:rPr>
          <w:rFonts w:ascii="Times New Roman" w:eastAsia="PMingLiU" w:hAnsi="Times New Roman"/>
          <w:color w:val="000000" w:themeColor="text1"/>
          <w:sz w:val="18"/>
          <w:szCs w:val="18"/>
          <w:lang w:val="en-GB"/>
        </w:rPr>
        <w:t xml:space="preserve"> </w:t>
      </w:r>
      <w:r w:rsidR="00FD23C4" w:rsidRPr="00436BEB">
        <w:rPr>
          <w:rFonts w:ascii="Times New Roman" w:eastAsia="PMingLiU" w:hAnsi="Times New Roman" w:hint="eastAsia"/>
          <w:color w:val="000000" w:themeColor="text1"/>
          <w:sz w:val="18"/>
          <w:szCs w:val="18"/>
          <w:lang w:val="en-GB"/>
        </w:rPr>
        <w:t>陳鼓應</w:t>
      </w:r>
      <w:r w:rsidR="00FD23C4">
        <w:rPr>
          <w:rFonts w:ascii="Times New Roman" w:eastAsiaTheme="minorEastAsia" w:hAnsi="Times New Roman"/>
          <w:i/>
          <w:iCs/>
          <w:color w:val="000000" w:themeColor="text1"/>
          <w:sz w:val="18"/>
          <w:szCs w:val="18"/>
          <w:lang w:val="en-GB" w:eastAsia="zh-CN"/>
        </w:rPr>
        <w:t>Lao</w:t>
      </w:r>
      <w:r w:rsidR="00FD23C4">
        <w:rPr>
          <w:rFonts w:ascii="Times New Roman" w:eastAsia="PMingLiU" w:hAnsi="Times New Roman"/>
          <w:i/>
          <w:iCs/>
          <w:color w:val="000000" w:themeColor="text1"/>
          <w:sz w:val="18"/>
          <w:szCs w:val="18"/>
          <w:lang w:val="en-GB"/>
        </w:rPr>
        <w:t xml:space="preserve">zi </w:t>
      </w:r>
      <w:proofErr w:type="spellStart"/>
      <w:r w:rsidR="00FD23C4">
        <w:rPr>
          <w:rFonts w:ascii="Times New Roman" w:eastAsia="PMingLiU" w:hAnsi="Times New Roman"/>
          <w:i/>
          <w:iCs/>
          <w:color w:val="000000" w:themeColor="text1"/>
          <w:sz w:val="18"/>
          <w:szCs w:val="18"/>
          <w:lang w:val="en-GB"/>
        </w:rPr>
        <w:t>jinzhu</w:t>
      </w:r>
      <w:proofErr w:type="spellEnd"/>
      <w:r w:rsidR="00FD23C4">
        <w:rPr>
          <w:rFonts w:ascii="Times New Roman" w:eastAsia="PMingLiU" w:hAnsi="Times New Roman"/>
          <w:i/>
          <w:iCs/>
          <w:color w:val="000000" w:themeColor="text1"/>
          <w:sz w:val="18"/>
          <w:szCs w:val="18"/>
          <w:lang w:val="en-GB"/>
        </w:rPr>
        <w:t xml:space="preserve"> </w:t>
      </w:r>
      <w:proofErr w:type="spellStart"/>
      <w:r w:rsidR="00FD23C4">
        <w:rPr>
          <w:rFonts w:ascii="Times New Roman" w:eastAsia="PMingLiU" w:hAnsi="Times New Roman"/>
          <w:i/>
          <w:iCs/>
          <w:color w:val="000000" w:themeColor="text1"/>
          <w:sz w:val="18"/>
          <w:szCs w:val="18"/>
          <w:lang w:val="en-GB"/>
        </w:rPr>
        <w:t>jinyi</w:t>
      </w:r>
      <w:proofErr w:type="spellEnd"/>
      <w:r w:rsidR="00FD23C4" w:rsidRPr="00806A38">
        <w:rPr>
          <w:rFonts w:ascii="Times New Roman" w:eastAsia="PMingLiU" w:hAnsi="Times New Roman"/>
          <w:i/>
          <w:iCs/>
          <w:color w:val="000000" w:themeColor="text1"/>
          <w:sz w:val="18"/>
          <w:szCs w:val="18"/>
          <w:lang w:val="en-GB"/>
        </w:rPr>
        <w:t xml:space="preserve"> </w:t>
      </w:r>
      <w:proofErr w:type="gramStart"/>
      <w:r w:rsidR="00FD23C4">
        <w:rPr>
          <w:rFonts w:ascii="Times New Roman" w:eastAsia="PMingLiU" w:hAnsi="Times New Roman" w:hint="eastAsia"/>
          <w:sz w:val="18"/>
          <w:szCs w:val="18"/>
        </w:rPr>
        <w:t>老子</w:t>
      </w:r>
      <w:r w:rsidR="00FD23C4" w:rsidRPr="00436BEB">
        <w:rPr>
          <w:rFonts w:ascii="Times New Roman" w:eastAsia="PMingLiU" w:hAnsi="Times New Roman" w:hint="eastAsia"/>
          <w:sz w:val="18"/>
          <w:szCs w:val="18"/>
        </w:rPr>
        <w:t>今注今譯</w:t>
      </w:r>
      <w:proofErr w:type="gramEnd"/>
      <w:r w:rsidR="00FD23C4" w:rsidRPr="00806A38">
        <w:rPr>
          <w:rFonts w:ascii="Times New Roman" w:eastAsia="PMingLiU" w:hAnsi="Times New Roman"/>
          <w:sz w:val="18"/>
          <w:szCs w:val="18"/>
        </w:rPr>
        <w:t>[</w:t>
      </w:r>
      <w:r w:rsidR="00E12DF3">
        <w:rPr>
          <w:rFonts w:ascii="Times New Roman" w:eastAsia="宋体" w:hAnsi="Times New Roman"/>
          <w:sz w:val="18"/>
          <w:szCs w:val="18"/>
        </w:rPr>
        <w:t>Lao</w:t>
      </w:r>
      <w:r w:rsidR="00FD23C4" w:rsidRPr="00806A38">
        <w:rPr>
          <w:rFonts w:ascii="Times New Roman" w:eastAsia="宋体" w:hAnsi="Times New Roman"/>
          <w:sz w:val="18"/>
          <w:szCs w:val="18"/>
        </w:rPr>
        <w:t xml:space="preserve">zi's </w:t>
      </w:r>
      <w:r w:rsidR="00FD23C4">
        <w:rPr>
          <w:rFonts w:ascii="Times New Roman" w:eastAsia="宋体" w:hAnsi="Times New Roman"/>
          <w:sz w:val="18"/>
          <w:szCs w:val="18"/>
        </w:rPr>
        <w:t>A</w:t>
      </w:r>
      <w:r w:rsidR="00FD23C4" w:rsidRPr="00806A38">
        <w:rPr>
          <w:rFonts w:ascii="Times New Roman" w:eastAsia="宋体" w:hAnsi="Times New Roman"/>
          <w:sz w:val="18"/>
          <w:szCs w:val="18"/>
        </w:rPr>
        <w:t xml:space="preserve">nnotation and </w:t>
      </w:r>
      <w:r w:rsidR="00FD23C4">
        <w:rPr>
          <w:rFonts w:ascii="Times New Roman" w:eastAsia="宋体" w:hAnsi="Times New Roman"/>
          <w:sz w:val="18"/>
          <w:szCs w:val="18"/>
        </w:rPr>
        <w:t>T</w:t>
      </w:r>
      <w:r w:rsidR="00FD23C4" w:rsidRPr="00806A38">
        <w:rPr>
          <w:rFonts w:ascii="Times New Roman" w:eastAsia="宋体" w:hAnsi="Times New Roman"/>
          <w:sz w:val="18"/>
          <w:szCs w:val="18"/>
        </w:rPr>
        <w:t>ranslation</w:t>
      </w:r>
      <w:r w:rsidR="00FD23C4" w:rsidRPr="00806A38">
        <w:rPr>
          <w:rFonts w:ascii="Times New Roman" w:eastAsia="PMingLiU" w:hAnsi="Times New Roman"/>
          <w:sz w:val="18"/>
          <w:szCs w:val="18"/>
        </w:rPr>
        <w:t>]</w:t>
      </w:r>
      <w:r w:rsidR="00FD23C4" w:rsidRPr="00806A38">
        <w:rPr>
          <w:rFonts w:ascii="Times New Roman" w:eastAsia="PMingLiU" w:hAnsi="Times New Roman"/>
          <w:color w:val="000000" w:themeColor="text1"/>
          <w:sz w:val="18"/>
          <w:szCs w:val="18"/>
          <w:lang w:val="en-GB"/>
        </w:rPr>
        <w:t xml:space="preserve"> , (</w:t>
      </w:r>
      <w:r w:rsidR="00FD23C4" w:rsidRPr="00806A38">
        <w:rPr>
          <w:rFonts w:ascii="Times New Roman" w:eastAsia="宋体" w:hAnsi="Times New Roman"/>
          <w:sz w:val="18"/>
          <w:szCs w:val="18"/>
        </w:rPr>
        <w:t>Beijing: Commercial Press</w:t>
      </w:r>
      <w:r w:rsidR="00FD23C4" w:rsidRPr="00806A38">
        <w:rPr>
          <w:rFonts w:ascii="Times New Roman" w:eastAsia="PMingLiU" w:hAnsi="Times New Roman"/>
          <w:color w:val="000000" w:themeColor="text1"/>
          <w:sz w:val="18"/>
          <w:szCs w:val="18"/>
          <w:lang w:val="en-GB"/>
        </w:rPr>
        <w:t>)</w:t>
      </w:r>
      <w:r w:rsidR="00FD23C4">
        <w:rPr>
          <w:rFonts w:ascii="Times New Roman" w:eastAsia="PMingLiU" w:hAnsi="Times New Roman"/>
          <w:color w:val="000000" w:themeColor="text1"/>
          <w:sz w:val="18"/>
          <w:szCs w:val="18"/>
          <w:lang w:val="en-GB"/>
        </w:rPr>
        <w:t>.</w:t>
      </w:r>
    </w:p>
    <w:p w14:paraId="02578E09" w14:textId="377F0586" w:rsidR="00B62C4E" w:rsidRPr="00806A38" w:rsidRDefault="00B62C4E" w:rsidP="00B62C4E">
      <w:pPr>
        <w:rPr>
          <w:rFonts w:ascii="Times New Roman" w:eastAsia="宋体" w:hAnsi="Times New Roman"/>
          <w:sz w:val="18"/>
          <w:szCs w:val="18"/>
        </w:rPr>
      </w:pPr>
    </w:p>
  </w:footnote>
  <w:footnote w:id="18">
    <w:p w14:paraId="717DCC9C" w14:textId="69E5FEFB" w:rsidR="00B62C4E" w:rsidRPr="00FD23C4" w:rsidRDefault="00B62C4E" w:rsidP="00FD23C4">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proofErr w:type="spellStart"/>
      <w:r w:rsidR="00FD23C4">
        <w:rPr>
          <w:rFonts w:ascii="Times New Roman" w:eastAsia="宋体" w:hAnsi="Times New Roman"/>
          <w:sz w:val="18"/>
          <w:szCs w:val="18"/>
        </w:rPr>
        <w:t>Wangbo</w:t>
      </w:r>
      <w:proofErr w:type="spellEnd"/>
      <w:r w:rsidR="00FD23C4" w:rsidRPr="00806A38">
        <w:rPr>
          <w:rFonts w:ascii="Times New Roman" w:eastAsia="PMingLiU" w:hAnsi="Times New Roman"/>
          <w:color w:val="000000" w:themeColor="text1"/>
          <w:sz w:val="18"/>
          <w:szCs w:val="18"/>
          <w:lang w:val="en-GB"/>
        </w:rPr>
        <w:t xml:space="preserve"> </w:t>
      </w:r>
      <w:r w:rsidR="00FD23C4" w:rsidRPr="00FD23C4">
        <w:rPr>
          <w:rFonts w:ascii="Times New Roman" w:eastAsia="PMingLiU" w:hAnsi="Times New Roman" w:hint="eastAsia"/>
          <w:color w:val="000000" w:themeColor="text1"/>
          <w:sz w:val="18"/>
          <w:szCs w:val="18"/>
          <w:lang w:val="en-GB"/>
        </w:rPr>
        <w:t>王博</w:t>
      </w:r>
      <w:proofErr w:type="spellStart"/>
      <w:r w:rsidR="00FD23C4">
        <w:rPr>
          <w:rFonts w:ascii="Times New Roman" w:eastAsiaTheme="minorEastAsia" w:hAnsi="Times New Roman" w:hint="eastAsia"/>
          <w:i/>
          <w:iCs/>
          <w:color w:val="000000" w:themeColor="text1"/>
          <w:sz w:val="18"/>
          <w:szCs w:val="18"/>
          <w:lang w:val="en-GB" w:eastAsia="zh-CN"/>
        </w:rPr>
        <w:t>z</w:t>
      </w:r>
      <w:r w:rsidR="00FD23C4">
        <w:rPr>
          <w:rFonts w:ascii="Times New Roman" w:eastAsiaTheme="minorEastAsia" w:hAnsi="Times New Roman"/>
          <w:i/>
          <w:iCs/>
          <w:color w:val="000000" w:themeColor="text1"/>
          <w:sz w:val="18"/>
          <w:szCs w:val="18"/>
          <w:lang w:val="en-GB" w:eastAsia="zh-CN"/>
        </w:rPr>
        <w:t>huang</w:t>
      </w:r>
      <w:r w:rsidR="00FD23C4">
        <w:rPr>
          <w:rFonts w:ascii="Times New Roman" w:eastAsia="PMingLiU" w:hAnsi="Times New Roman"/>
          <w:i/>
          <w:iCs/>
          <w:color w:val="000000" w:themeColor="text1"/>
          <w:sz w:val="18"/>
          <w:szCs w:val="18"/>
          <w:lang w:val="en-GB"/>
        </w:rPr>
        <w:t>zi</w:t>
      </w:r>
      <w:proofErr w:type="spellEnd"/>
      <w:r w:rsidR="00FD23C4">
        <w:rPr>
          <w:rFonts w:ascii="Times New Roman" w:eastAsia="PMingLiU" w:hAnsi="Times New Roman"/>
          <w:i/>
          <w:iCs/>
          <w:color w:val="000000" w:themeColor="text1"/>
          <w:sz w:val="18"/>
          <w:szCs w:val="18"/>
          <w:lang w:val="en-GB"/>
        </w:rPr>
        <w:t xml:space="preserve"> </w:t>
      </w:r>
      <w:proofErr w:type="spellStart"/>
      <w:r w:rsidR="00FD23C4">
        <w:rPr>
          <w:rFonts w:ascii="Times New Roman" w:eastAsia="PMingLiU" w:hAnsi="Times New Roman"/>
          <w:i/>
          <w:iCs/>
          <w:color w:val="000000" w:themeColor="text1"/>
          <w:sz w:val="18"/>
          <w:szCs w:val="18"/>
          <w:lang w:val="en-GB"/>
        </w:rPr>
        <w:t>zhexue</w:t>
      </w:r>
      <w:proofErr w:type="spellEnd"/>
      <w:r w:rsidR="00FD23C4" w:rsidRPr="00806A38">
        <w:rPr>
          <w:rFonts w:ascii="Times New Roman" w:eastAsia="PMingLiU" w:hAnsi="Times New Roman"/>
          <w:i/>
          <w:iCs/>
          <w:color w:val="000000" w:themeColor="text1"/>
          <w:sz w:val="18"/>
          <w:szCs w:val="18"/>
          <w:lang w:val="en-GB"/>
        </w:rPr>
        <w:t xml:space="preserve"> </w:t>
      </w:r>
      <w:r w:rsidR="00FD23C4" w:rsidRPr="00FD23C4">
        <w:rPr>
          <w:rFonts w:ascii="Times New Roman" w:eastAsia="PMingLiU" w:hAnsi="Times New Roman" w:hint="eastAsia"/>
          <w:sz w:val="18"/>
          <w:szCs w:val="18"/>
        </w:rPr>
        <w:t>莊子哲學</w:t>
      </w:r>
      <w:r w:rsidR="00FD23C4" w:rsidRPr="00806A38">
        <w:rPr>
          <w:rFonts w:ascii="Times New Roman" w:eastAsia="PMingLiU" w:hAnsi="Times New Roman"/>
          <w:sz w:val="18"/>
          <w:szCs w:val="18"/>
        </w:rPr>
        <w:t>[</w:t>
      </w:r>
      <w:r w:rsidR="00FD23C4" w:rsidRPr="00806A38">
        <w:rPr>
          <w:rFonts w:ascii="Times New Roman" w:eastAsia="宋体" w:hAnsi="Times New Roman"/>
          <w:sz w:val="18"/>
          <w:szCs w:val="18"/>
        </w:rPr>
        <w:t>Zhuangzi Philosophy</w:t>
      </w:r>
      <w:r w:rsidR="00FD23C4" w:rsidRPr="00806A38">
        <w:rPr>
          <w:rFonts w:ascii="Times New Roman" w:eastAsia="PMingLiU" w:hAnsi="Times New Roman"/>
          <w:sz w:val="18"/>
          <w:szCs w:val="18"/>
        </w:rPr>
        <w:t>]</w:t>
      </w:r>
      <w:r w:rsidR="00FD23C4" w:rsidRPr="00806A38">
        <w:rPr>
          <w:rFonts w:ascii="Times New Roman" w:eastAsia="PMingLiU" w:hAnsi="Times New Roman"/>
          <w:color w:val="000000" w:themeColor="text1"/>
          <w:sz w:val="18"/>
          <w:szCs w:val="18"/>
          <w:lang w:val="en-GB"/>
        </w:rPr>
        <w:t xml:space="preserve"> , (</w:t>
      </w:r>
      <w:r w:rsidR="00FD23C4" w:rsidRPr="00806A38">
        <w:rPr>
          <w:rFonts w:ascii="Times New Roman" w:eastAsia="宋体" w:hAnsi="Times New Roman"/>
          <w:sz w:val="18"/>
          <w:szCs w:val="18"/>
        </w:rPr>
        <w:t>Beijing: Peking University Press</w:t>
      </w:r>
      <w:r w:rsidR="00FD23C4" w:rsidRPr="00806A38">
        <w:rPr>
          <w:rFonts w:ascii="Times New Roman" w:eastAsia="PMingLiU" w:hAnsi="Times New Roman"/>
          <w:color w:val="000000" w:themeColor="text1"/>
          <w:sz w:val="18"/>
          <w:szCs w:val="18"/>
          <w:lang w:val="en-GB"/>
        </w:rPr>
        <w:t>)</w:t>
      </w:r>
      <w:r w:rsidR="00FD23C4">
        <w:rPr>
          <w:rFonts w:ascii="Times New Roman" w:eastAsia="PMingLiU" w:hAnsi="Times New Roman"/>
          <w:color w:val="000000" w:themeColor="text1"/>
          <w:sz w:val="18"/>
          <w:szCs w:val="18"/>
          <w:lang w:val="en-GB"/>
        </w:rPr>
        <w:t>.</w:t>
      </w:r>
    </w:p>
  </w:footnote>
  <w:footnote w:id="19">
    <w:p w14:paraId="021F783C" w14:textId="75CA8C35" w:rsidR="00B62C4E" w:rsidRPr="00806A38" w:rsidRDefault="00B62C4E" w:rsidP="00E12DF3">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E12DF3" w:rsidRPr="00806A38">
        <w:rPr>
          <w:rFonts w:ascii="Times New Roman" w:eastAsia="宋体" w:hAnsi="Times New Roman"/>
          <w:sz w:val="18"/>
          <w:szCs w:val="18"/>
        </w:rPr>
        <w:t xml:space="preserve">Chen </w:t>
      </w:r>
      <w:r w:rsidR="00E12DF3">
        <w:rPr>
          <w:rFonts w:ascii="Times New Roman" w:eastAsia="宋体" w:hAnsi="Times New Roman"/>
          <w:sz w:val="18"/>
          <w:szCs w:val="18"/>
        </w:rPr>
        <w:t>G</w:t>
      </w:r>
      <w:r w:rsidR="00E12DF3" w:rsidRPr="00806A38">
        <w:rPr>
          <w:rFonts w:ascii="Times New Roman" w:eastAsia="宋体" w:hAnsi="Times New Roman"/>
          <w:sz w:val="18"/>
          <w:szCs w:val="18"/>
        </w:rPr>
        <w:t>uying</w:t>
      </w:r>
      <w:r w:rsidR="00E12DF3" w:rsidRPr="00806A38">
        <w:rPr>
          <w:rFonts w:ascii="Times New Roman" w:eastAsia="PMingLiU" w:hAnsi="Times New Roman"/>
          <w:color w:val="000000" w:themeColor="text1"/>
          <w:sz w:val="18"/>
          <w:szCs w:val="18"/>
          <w:lang w:val="en-GB"/>
        </w:rPr>
        <w:t xml:space="preserve"> </w:t>
      </w:r>
      <w:r w:rsidR="00E12DF3" w:rsidRPr="00436BEB">
        <w:rPr>
          <w:rFonts w:ascii="Times New Roman" w:eastAsia="PMingLiU" w:hAnsi="Times New Roman" w:hint="eastAsia"/>
          <w:color w:val="000000" w:themeColor="text1"/>
          <w:sz w:val="18"/>
          <w:szCs w:val="18"/>
          <w:lang w:val="en-GB"/>
        </w:rPr>
        <w:t>陳鼓應</w:t>
      </w:r>
      <w:r w:rsidR="00E12DF3">
        <w:rPr>
          <w:rFonts w:ascii="Times New Roman" w:eastAsiaTheme="minorEastAsia" w:hAnsi="Times New Roman"/>
          <w:i/>
          <w:iCs/>
          <w:color w:val="000000" w:themeColor="text1"/>
          <w:sz w:val="18"/>
          <w:szCs w:val="18"/>
          <w:lang w:val="en-GB" w:eastAsia="zh-CN"/>
        </w:rPr>
        <w:t>Lao</w:t>
      </w:r>
      <w:r w:rsidR="00E12DF3">
        <w:rPr>
          <w:rFonts w:ascii="Times New Roman" w:eastAsia="PMingLiU" w:hAnsi="Times New Roman"/>
          <w:i/>
          <w:iCs/>
          <w:color w:val="000000" w:themeColor="text1"/>
          <w:sz w:val="18"/>
          <w:szCs w:val="18"/>
          <w:lang w:val="en-GB"/>
        </w:rPr>
        <w:t xml:space="preserve">zi </w:t>
      </w:r>
      <w:proofErr w:type="spellStart"/>
      <w:r w:rsidR="00E12DF3">
        <w:rPr>
          <w:rFonts w:ascii="Times New Roman" w:eastAsia="PMingLiU" w:hAnsi="Times New Roman"/>
          <w:i/>
          <w:iCs/>
          <w:color w:val="000000" w:themeColor="text1"/>
          <w:sz w:val="18"/>
          <w:szCs w:val="18"/>
          <w:lang w:val="en-GB"/>
        </w:rPr>
        <w:t>jinzhu</w:t>
      </w:r>
      <w:proofErr w:type="spellEnd"/>
      <w:r w:rsidR="00E12DF3">
        <w:rPr>
          <w:rFonts w:ascii="Times New Roman" w:eastAsia="PMingLiU" w:hAnsi="Times New Roman"/>
          <w:i/>
          <w:iCs/>
          <w:color w:val="000000" w:themeColor="text1"/>
          <w:sz w:val="18"/>
          <w:szCs w:val="18"/>
          <w:lang w:val="en-GB"/>
        </w:rPr>
        <w:t xml:space="preserve"> </w:t>
      </w:r>
      <w:proofErr w:type="spellStart"/>
      <w:r w:rsidR="00E12DF3">
        <w:rPr>
          <w:rFonts w:ascii="Times New Roman" w:eastAsia="PMingLiU" w:hAnsi="Times New Roman"/>
          <w:i/>
          <w:iCs/>
          <w:color w:val="000000" w:themeColor="text1"/>
          <w:sz w:val="18"/>
          <w:szCs w:val="18"/>
          <w:lang w:val="en-GB"/>
        </w:rPr>
        <w:t>jinyi</w:t>
      </w:r>
      <w:proofErr w:type="spellEnd"/>
      <w:r w:rsidR="00E12DF3" w:rsidRPr="00806A38">
        <w:rPr>
          <w:rFonts w:ascii="Times New Roman" w:eastAsia="PMingLiU" w:hAnsi="Times New Roman"/>
          <w:i/>
          <w:iCs/>
          <w:color w:val="000000" w:themeColor="text1"/>
          <w:sz w:val="18"/>
          <w:szCs w:val="18"/>
          <w:lang w:val="en-GB"/>
        </w:rPr>
        <w:t xml:space="preserve"> </w:t>
      </w:r>
      <w:proofErr w:type="gramStart"/>
      <w:r w:rsidR="00E12DF3">
        <w:rPr>
          <w:rFonts w:ascii="Times New Roman" w:eastAsia="PMingLiU" w:hAnsi="Times New Roman" w:hint="eastAsia"/>
          <w:sz w:val="18"/>
          <w:szCs w:val="18"/>
        </w:rPr>
        <w:t>老子</w:t>
      </w:r>
      <w:r w:rsidR="00E12DF3" w:rsidRPr="00436BEB">
        <w:rPr>
          <w:rFonts w:ascii="Times New Roman" w:eastAsia="PMingLiU" w:hAnsi="Times New Roman" w:hint="eastAsia"/>
          <w:sz w:val="18"/>
          <w:szCs w:val="18"/>
        </w:rPr>
        <w:t>今注今譯</w:t>
      </w:r>
      <w:proofErr w:type="gramEnd"/>
      <w:r w:rsidR="00E12DF3" w:rsidRPr="00806A38">
        <w:rPr>
          <w:rFonts w:ascii="Times New Roman" w:eastAsia="PMingLiU" w:hAnsi="Times New Roman"/>
          <w:sz w:val="18"/>
          <w:szCs w:val="18"/>
        </w:rPr>
        <w:t>[</w:t>
      </w:r>
      <w:r w:rsidR="00E12DF3">
        <w:rPr>
          <w:rFonts w:ascii="Times New Roman" w:eastAsia="宋体" w:hAnsi="Times New Roman"/>
          <w:sz w:val="18"/>
          <w:szCs w:val="18"/>
        </w:rPr>
        <w:t>Lao</w:t>
      </w:r>
      <w:r w:rsidR="00E12DF3" w:rsidRPr="00806A38">
        <w:rPr>
          <w:rFonts w:ascii="Times New Roman" w:eastAsia="宋体" w:hAnsi="Times New Roman"/>
          <w:sz w:val="18"/>
          <w:szCs w:val="18"/>
        </w:rPr>
        <w:t xml:space="preserve">zi's </w:t>
      </w:r>
      <w:r w:rsidR="00E12DF3">
        <w:rPr>
          <w:rFonts w:ascii="Times New Roman" w:eastAsia="宋体" w:hAnsi="Times New Roman"/>
          <w:sz w:val="18"/>
          <w:szCs w:val="18"/>
        </w:rPr>
        <w:t>A</w:t>
      </w:r>
      <w:r w:rsidR="00E12DF3" w:rsidRPr="00806A38">
        <w:rPr>
          <w:rFonts w:ascii="Times New Roman" w:eastAsia="宋体" w:hAnsi="Times New Roman"/>
          <w:sz w:val="18"/>
          <w:szCs w:val="18"/>
        </w:rPr>
        <w:t xml:space="preserve">nnotation and </w:t>
      </w:r>
      <w:r w:rsidR="00E12DF3">
        <w:rPr>
          <w:rFonts w:ascii="Times New Roman" w:eastAsia="宋体" w:hAnsi="Times New Roman"/>
          <w:sz w:val="18"/>
          <w:szCs w:val="18"/>
        </w:rPr>
        <w:t>T</w:t>
      </w:r>
      <w:r w:rsidR="00E12DF3" w:rsidRPr="00806A38">
        <w:rPr>
          <w:rFonts w:ascii="Times New Roman" w:eastAsia="宋体" w:hAnsi="Times New Roman"/>
          <w:sz w:val="18"/>
          <w:szCs w:val="18"/>
        </w:rPr>
        <w:t>ranslation</w:t>
      </w:r>
      <w:r w:rsidR="00E12DF3" w:rsidRPr="00806A38">
        <w:rPr>
          <w:rFonts w:ascii="Times New Roman" w:eastAsia="PMingLiU" w:hAnsi="Times New Roman"/>
          <w:sz w:val="18"/>
          <w:szCs w:val="18"/>
        </w:rPr>
        <w:t>]</w:t>
      </w:r>
      <w:r w:rsidR="00E12DF3" w:rsidRPr="00806A38">
        <w:rPr>
          <w:rFonts w:ascii="Times New Roman" w:eastAsia="PMingLiU" w:hAnsi="Times New Roman"/>
          <w:color w:val="000000" w:themeColor="text1"/>
          <w:sz w:val="18"/>
          <w:szCs w:val="18"/>
          <w:lang w:val="en-GB"/>
        </w:rPr>
        <w:t xml:space="preserve"> , (</w:t>
      </w:r>
      <w:r w:rsidR="00E12DF3" w:rsidRPr="00806A38">
        <w:rPr>
          <w:rFonts w:ascii="Times New Roman" w:eastAsia="宋体" w:hAnsi="Times New Roman"/>
          <w:sz w:val="18"/>
          <w:szCs w:val="18"/>
        </w:rPr>
        <w:t>Beijing: Commercial Press</w:t>
      </w:r>
      <w:r w:rsidR="00E12DF3" w:rsidRPr="00806A38">
        <w:rPr>
          <w:rFonts w:ascii="Times New Roman" w:eastAsia="PMingLiU" w:hAnsi="Times New Roman"/>
          <w:color w:val="000000" w:themeColor="text1"/>
          <w:sz w:val="18"/>
          <w:szCs w:val="18"/>
          <w:lang w:val="en-GB"/>
        </w:rPr>
        <w:t>)</w:t>
      </w:r>
      <w:r w:rsidR="00E12DF3">
        <w:rPr>
          <w:rFonts w:ascii="Times New Roman" w:eastAsia="PMingLiU" w:hAnsi="Times New Roman"/>
          <w:color w:val="000000" w:themeColor="text1"/>
          <w:sz w:val="18"/>
          <w:szCs w:val="18"/>
          <w:lang w:val="en-GB"/>
        </w:rPr>
        <w:t>.</w:t>
      </w:r>
    </w:p>
  </w:footnote>
  <w:footnote w:id="20">
    <w:p w14:paraId="0C543725" w14:textId="39E38EB1" w:rsidR="00B62C4E" w:rsidRPr="00806A38" w:rsidRDefault="00B62C4E" w:rsidP="00B62C4E">
      <w:pPr>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proofErr w:type="spellStart"/>
      <w:r w:rsidR="00E12DF3">
        <w:rPr>
          <w:rFonts w:ascii="Times New Roman" w:eastAsia="宋体" w:hAnsi="Times New Roman"/>
          <w:sz w:val="18"/>
          <w:szCs w:val="18"/>
        </w:rPr>
        <w:t>Wangbo</w:t>
      </w:r>
      <w:proofErr w:type="spellEnd"/>
      <w:r w:rsidR="00E12DF3" w:rsidRPr="00806A38">
        <w:rPr>
          <w:rFonts w:ascii="Times New Roman" w:eastAsia="PMingLiU" w:hAnsi="Times New Roman"/>
          <w:color w:val="000000" w:themeColor="text1"/>
          <w:sz w:val="18"/>
          <w:szCs w:val="18"/>
          <w:lang w:val="en-GB"/>
        </w:rPr>
        <w:t xml:space="preserve"> </w:t>
      </w:r>
      <w:r w:rsidR="00E12DF3" w:rsidRPr="00FD23C4">
        <w:rPr>
          <w:rFonts w:ascii="Times New Roman" w:eastAsia="PMingLiU" w:hAnsi="Times New Roman" w:hint="eastAsia"/>
          <w:color w:val="000000" w:themeColor="text1"/>
          <w:sz w:val="18"/>
          <w:szCs w:val="18"/>
          <w:lang w:val="en-GB"/>
        </w:rPr>
        <w:t>王博</w:t>
      </w:r>
      <w:proofErr w:type="spellStart"/>
      <w:r w:rsidR="00E12DF3">
        <w:rPr>
          <w:rFonts w:ascii="Times New Roman" w:eastAsiaTheme="minorEastAsia" w:hAnsi="Times New Roman" w:hint="eastAsia"/>
          <w:i/>
          <w:iCs/>
          <w:color w:val="000000" w:themeColor="text1"/>
          <w:sz w:val="18"/>
          <w:szCs w:val="18"/>
          <w:lang w:val="en-GB" w:eastAsia="zh-CN"/>
        </w:rPr>
        <w:t>z</w:t>
      </w:r>
      <w:r w:rsidR="00E12DF3">
        <w:rPr>
          <w:rFonts w:ascii="Times New Roman" w:eastAsiaTheme="minorEastAsia" w:hAnsi="Times New Roman"/>
          <w:i/>
          <w:iCs/>
          <w:color w:val="000000" w:themeColor="text1"/>
          <w:sz w:val="18"/>
          <w:szCs w:val="18"/>
          <w:lang w:val="en-GB" w:eastAsia="zh-CN"/>
        </w:rPr>
        <w:t>huang</w:t>
      </w:r>
      <w:r w:rsidR="00E12DF3">
        <w:rPr>
          <w:rFonts w:ascii="Times New Roman" w:eastAsia="PMingLiU" w:hAnsi="Times New Roman"/>
          <w:i/>
          <w:iCs/>
          <w:color w:val="000000" w:themeColor="text1"/>
          <w:sz w:val="18"/>
          <w:szCs w:val="18"/>
          <w:lang w:val="en-GB"/>
        </w:rPr>
        <w:t>zi</w:t>
      </w:r>
      <w:proofErr w:type="spellEnd"/>
      <w:r w:rsidR="00E12DF3">
        <w:rPr>
          <w:rFonts w:ascii="Times New Roman" w:eastAsia="PMingLiU" w:hAnsi="Times New Roman"/>
          <w:i/>
          <w:iCs/>
          <w:color w:val="000000" w:themeColor="text1"/>
          <w:sz w:val="18"/>
          <w:szCs w:val="18"/>
          <w:lang w:val="en-GB"/>
        </w:rPr>
        <w:t xml:space="preserve"> </w:t>
      </w:r>
      <w:proofErr w:type="spellStart"/>
      <w:r w:rsidR="00E12DF3">
        <w:rPr>
          <w:rFonts w:ascii="Times New Roman" w:eastAsia="PMingLiU" w:hAnsi="Times New Roman"/>
          <w:i/>
          <w:iCs/>
          <w:color w:val="000000" w:themeColor="text1"/>
          <w:sz w:val="18"/>
          <w:szCs w:val="18"/>
          <w:lang w:val="en-GB"/>
        </w:rPr>
        <w:t>zhexue</w:t>
      </w:r>
      <w:proofErr w:type="spellEnd"/>
      <w:r w:rsidR="00E12DF3" w:rsidRPr="00806A38">
        <w:rPr>
          <w:rFonts w:ascii="Times New Roman" w:eastAsia="PMingLiU" w:hAnsi="Times New Roman"/>
          <w:i/>
          <w:iCs/>
          <w:color w:val="000000" w:themeColor="text1"/>
          <w:sz w:val="18"/>
          <w:szCs w:val="18"/>
          <w:lang w:val="en-GB"/>
        </w:rPr>
        <w:t xml:space="preserve"> </w:t>
      </w:r>
      <w:r w:rsidR="00E12DF3" w:rsidRPr="00FD23C4">
        <w:rPr>
          <w:rFonts w:ascii="Times New Roman" w:eastAsia="PMingLiU" w:hAnsi="Times New Roman" w:hint="eastAsia"/>
          <w:sz w:val="18"/>
          <w:szCs w:val="18"/>
        </w:rPr>
        <w:t>莊子哲學</w:t>
      </w:r>
      <w:r w:rsidR="00E12DF3" w:rsidRPr="00806A38">
        <w:rPr>
          <w:rFonts w:ascii="Times New Roman" w:eastAsia="PMingLiU" w:hAnsi="Times New Roman"/>
          <w:sz w:val="18"/>
          <w:szCs w:val="18"/>
        </w:rPr>
        <w:t>[</w:t>
      </w:r>
      <w:r w:rsidR="00E12DF3" w:rsidRPr="00806A38">
        <w:rPr>
          <w:rFonts w:ascii="Times New Roman" w:eastAsia="宋体" w:hAnsi="Times New Roman"/>
          <w:sz w:val="18"/>
          <w:szCs w:val="18"/>
        </w:rPr>
        <w:t>Zhuangzi Philosophy</w:t>
      </w:r>
      <w:r w:rsidR="00E12DF3" w:rsidRPr="00806A38">
        <w:rPr>
          <w:rFonts w:ascii="Times New Roman" w:eastAsia="PMingLiU" w:hAnsi="Times New Roman"/>
          <w:sz w:val="18"/>
          <w:szCs w:val="18"/>
        </w:rPr>
        <w:t>]</w:t>
      </w:r>
      <w:r w:rsidR="00E12DF3" w:rsidRPr="00806A38">
        <w:rPr>
          <w:rFonts w:ascii="Times New Roman" w:eastAsia="PMingLiU" w:hAnsi="Times New Roman"/>
          <w:color w:val="000000" w:themeColor="text1"/>
          <w:sz w:val="18"/>
          <w:szCs w:val="18"/>
          <w:lang w:val="en-GB"/>
        </w:rPr>
        <w:t xml:space="preserve"> , (</w:t>
      </w:r>
      <w:r w:rsidR="00E12DF3" w:rsidRPr="00806A38">
        <w:rPr>
          <w:rFonts w:ascii="Times New Roman" w:eastAsia="宋体" w:hAnsi="Times New Roman"/>
          <w:sz w:val="18"/>
          <w:szCs w:val="18"/>
        </w:rPr>
        <w:t>Beijing: Peking University Press</w:t>
      </w:r>
      <w:r w:rsidR="00E12DF3" w:rsidRPr="00806A38">
        <w:rPr>
          <w:rFonts w:ascii="Times New Roman" w:eastAsia="PMingLiU" w:hAnsi="Times New Roman"/>
          <w:color w:val="000000" w:themeColor="text1"/>
          <w:sz w:val="18"/>
          <w:szCs w:val="18"/>
          <w:lang w:val="en-GB"/>
        </w:rPr>
        <w:t>)</w:t>
      </w:r>
      <w:r w:rsidR="00E12DF3">
        <w:rPr>
          <w:rFonts w:ascii="Times New Roman" w:eastAsia="PMingLiU" w:hAnsi="Times New Roman"/>
          <w:color w:val="000000" w:themeColor="text1"/>
          <w:sz w:val="18"/>
          <w:szCs w:val="18"/>
          <w:lang w:val="en-GB"/>
        </w:rPr>
        <w:t>.</w:t>
      </w:r>
    </w:p>
  </w:footnote>
  <w:footnote w:id="21">
    <w:p w14:paraId="15D43367" w14:textId="45657472" w:rsidR="00B62C4E" w:rsidRPr="00806A38" w:rsidRDefault="00B62C4E" w:rsidP="0043652E">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E12DF3">
        <w:rPr>
          <w:rFonts w:ascii="Times New Roman" w:eastAsia="宋体" w:hAnsi="Times New Roman"/>
          <w:sz w:val="18"/>
          <w:szCs w:val="18"/>
        </w:rPr>
        <w:t>Le Aiguo</w:t>
      </w:r>
      <w:r w:rsidR="00E12DF3" w:rsidRPr="00806A38">
        <w:rPr>
          <w:rFonts w:ascii="Times New Roman" w:eastAsia="PMingLiU" w:hAnsi="Times New Roman"/>
          <w:color w:val="000000" w:themeColor="text1"/>
          <w:sz w:val="18"/>
          <w:szCs w:val="18"/>
          <w:lang w:val="en-GB"/>
        </w:rPr>
        <w:t xml:space="preserve"> </w:t>
      </w:r>
      <w:r w:rsidR="00E12DF3">
        <w:rPr>
          <w:rFonts w:ascii="Times New Roman" w:eastAsia="PMingLiU" w:hAnsi="Times New Roman" w:hint="eastAsia"/>
          <w:color w:val="000000" w:themeColor="text1"/>
          <w:sz w:val="18"/>
          <w:szCs w:val="18"/>
          <w:lang w:val="en-US"/>
        </w:rPr>
        <w:t>樂愛國</w:t>
      </w:r>
      <w:proofErr w:type="spellStart"/>
      <w:r w:rsidR="00E12DF3">
        <w:rPr>
          <w:rFonts w:ascii="Times New Roman" w:eastAsia="PMingLiU" w:hAnsi="Times New Roman"/>
          <w:i/>
          <w:iCs/>
          <w:color w:val="000000" w:themeColor="text1"/>
          <w:sz w:val="18"/>
          <w:szCs w:val="18"/>
          <w:lang w:val="en-GB"/>
        </w:rPr>
        <w:t>daojiao</w:t>
      </w:r>
      <w:proofErr w:type="spellEnd"/>
      <w:r w:rsidR="00E12DF3">
        <w:rPr>
          <w:rFonts w:ascii="Times New Roman" w:eastAsia="PMingLiU" w:hAnsi="Times New Roman"/>
          <w:i/>
          <w:iCs/>
          <w:color w:val="000000" w:themeColor="text1"/>
          <w:sz w:val="18"/>
          <w:szCs w:val="18"/>
          <w:lang w:val="en-GB"/>
        </w:rPr>
        <w:t xml:space="preserve"> </w:t>
      </w:r>
      <w:proofErr w:type="spellStart"/>
      <w:r w:rsidR="00E12DF3">
        <w:rPr>
          <w:rFonts w:ascii="Times New Roman" w:eastAsia="PMingLiU" w:hAnsi="Times New Roman"/>
          <w:i/>
          <w:iCs/>
          <w:color w:val="000000" w:themeColor="text1"/>
          <w:sz w:val="18"/>
          <w:szCs w:val="18"/>
          <w:lang w:val="en-GB"/>
        </w:rPr>
        <w:t>shengtaixue</w:t>
      </w:r>
      <w:proofErr w:type="spellEnd"/>
      <w:r w:rsidR="00E12DF3" w:rsidRPr="00806A38">
        <w:rPr>
          <w:rFonts w:ascii="Times New Roman" w:eastAsia="PMingLiU" w:hAnsi="Times New Roman"/>
          <w:i/>
          <w:iCs/>
          <w:color w:val="000000" w:themeColor="text1"/>
          <w:sz w:val="18"/>
          <w:szCs w:val="18"/>
          <w:lang w:val="en-GB"/>
        </w:rPr>
        <w:t xml:space="preserve"> </w:t>
      </w:r>
      <w:r w:rsidR="00E12DF3">
        <w:rPr>
          <w:rFonts w:ascii="Times New Roman" w:eastAsia="PMingLiU" w:hAnsi="Times New Roman" w:hint="eastAsia"/>
          <w:sz w:val="18"/>
          <w:szCs w:val="18"/>
        </w:rPr>
        <w:t>道教生態學</w:t>
      </w:r>
      <w:r w:rsidR="00E12DF3" w:rsidRPr="00806A38">
        <w:rPr>
          <w:rFonts w:ascii="Times New Roman" w:eastAsia="PMingLiU" w:hAnsi="Times New Roman"/>
          <w:sz w:val="18"/>
          <w:szCs w:val="18"/>
        </w:rPr>
        <w:t>[</w:t>
      </w:r>
      <w:r w:rsidR="00E12DF3" w:rsidRPr="00806A38">
        <w:rPr>
          <w:rFonts w:ascii="Times New Roman" w:eastAsia="宋体" w:hAnsi="Times New Roman"/>
          <w:sz w:val="18"/>
          <w:szCs w:val="18"/>
        </w:rPr>
        <w:t xml:space="preserve">Patriotic Taoist </w:t>
      </w:r>
      <w:r w:rsidR="00E12DF3">
        <w:rPr>
          <w:rFonts w:ascii="Times New Roman" w:eastAsia="宋体" w:hAnsi="Times New Roman"/>
          <w:sz w:val="18"/>
          <w:szCs w:val="18"/>
        </w:rPr>
        <w:t>E</w:t>
      </w:r>
      <w:r w:rsidR="00E12DF3" w:rsidRPr="00806A38">
        <w:rPr>
          <w:rFonts w:ascii="Times New Roman" w:eastAsia="宋体" w:hAnsi="Times New Roman"/>
          <w:sz w:val="18"/>
          <w:szCs w:val="18"/>
        </w:rPr>
        <w:t>cology</w:t>
      </w:r>
      <w:r w:rsidR="00E12DF3" w:rsidRPr="00806A38">
        <w:rPr>
          <w:rFonts w:ascii="Times New Roman" w:eastAsia="PMingLiU" w:hAnsi="Times New Roman"/>
          <w:sz w:val="18"/>
          <w:szCs w:val="18"/>
        </w:rPr>
        <w:t>]</w:t>
      </w:r>
      <w:r w:rsidR="00E12DF3" w:rsidRPr="00806A38">
        <w:rPr>
          <w:rFonts w:ascii="Times New Roman" w:eastAsia="PMingLiU" w:hAnsi="Times New Roman"/>
          <w:color w:val="000000" w:themeColor="text1"/>
          <w:sz w:val="18"/>
          <w:szCs w:val="18"/>
          <w:lang w:val="en-GB"/>
        </w:rPr>
        <w:t xml:space="preserve"> , (</w:t>
      </w:r>
      <w:r w:rsidR="00E12DF3" w:rsidRPr="00806A38">
        <w:rPr>
          <w:rFonts w:ascii="Times New Roman" w:eastAsia="宋体" w:hAnsi="Times New Roman"/>
          <w:sz w:val="18"/>
          <w:szCs w:val="18"/>
        </w:rPr>
        <w:t>Beijing: Social Science Literature Press</w:t>
      </w:r>
      <w:r w:rsidR="00E12DF3" w:rsidRPr="00806A38">
        <w:rPr>
          <w:rFonts w:ascii="Times New Roman" w:eastAsia="PMingLiU" w:hAnsi="Times New Roman"/>
          <w:color w:val="000000" w:themeColor="text1"/>
          <w:sz w:val="18"/>
          <w:szCs w:val="18"/>
          <w:lang w:val="en-GB"/>
        </w:rPr>
        <w:t>)</w:t>
      </w:r>
      <w:r w:rsidR="00E12DF3">
        <w:rPr>
          <w:rFonts w:ascii="Times New Roman" w:eastAsia="PMingLiU" w:hAnsi="Times New Roman"/>
          <w:color w:val="000000" w:themeColor="text1"/>
          <w:sz w:val="18"/>
          <w:szCs w:val="18"/>
          <w:lang w:val="en-GB"/>
        </w:rPr>
        <w:t>.</w:t>
      </w:r>
    </w:p>
  </w:footnote>
  <w:footnote w:id="22">
    <w:p w14:paraId="2D02EEC9" w14:textId="174CAD11" w:rsidR="005566F9" w:rsidRPr="00806A38" w:rsidRDefault="005566F9" w:rsidP="0043652E">
      <w:pPr>
        <w:ind w:left="180" w:hangingChars="100" w:hanging="180"/>
        <w:rPr>
          <w:rFonts w:ascii="Times New Roman" w:eastAsia="宋体" w:hAnsi="Times New Roman"/>
          <w:kern w:val="2"/>
          <w:sz w:val="18"/>
          <w:szCs w:val="18"/>
        </w:rPr>
      </w:pPr>
      <w:r w:rsidRPr="00806A38">
        <w:rPr>
          <w:rStyle w:val="a8"/>
          <w:sz w:val="18"/>
          <w:szCs w:val="18"/>
        </w:rPr>
        <w:footnoteRef/>
      </w:r>
      <w:r w:rsidRPr="00806A38">
        <w:rPr>
          <w:rFonts w:hint="eastAsia"/>
          <w:sz w:val="18"/>
          <w:szCs w:val="18"/>
        </w:rPr>
        <w:t xml:space="preserve"> </w:t>
      </w:r>
      <w:bookmarkStart w:id="14" w:name="_Hlk98493384"/>
      <w:proofErr w:type="spellStart"/>
      <w:r w:rsidR="0045797E">
        <w:rPr>
          <w:rFonts w:ascii="Times New Roman" w:eastAsia="PMingLiU" w:hAnsi="Times New Roman"/>
          <w:i/>
          <w:iCs/>
          <w:color w:val="000000" w:themeColor="text1"/>
          <w:sz w:val="18"/>
          <w:szCs w:val="18"/>
          <w:lang w:val="en-GB"/>
        </w:rPr>
        <w:t>T</w:t>
      </w:r>
      <w:r w:rsidR="00D300E2">
        <w:rPr>
          <w:rFonts w:ascii="Times New Roman" w:eastAsia="PMingLiU" w:hAnsi="Times New Roman"/>
          <w:i/>
          <w:iCs/>
          <w:color w:val="000000" w:themeColor="text1"/>
          <w:sz w:val="18"/>
          <w:szCs w:val="18"/>
          <w:lang w:val="en-GB"/>
        </w:rPr>
        <w:t>aishang</w:t>
      </w:r>
      <w:proofErr w:type="spellEnd"/>
      <w:r w:rsidR="00D300E2">
        <w:rPr>
          <w:rFonts w:ascii="Times New Roman" w:eastAsia="PMingLiU" w:hAnsi="Times New Roman"/>
          <w:i/>
          <w:iCs/>
          <w:color w:val="000000" w:themeColor="text1"/>
          <w:sz w:val="18"/>
          <w:szCs w:val="18"/>
          <w:lang w:val="en-GB"/>
        </w:rPr>
        <w:t xml:space="preserve"> </w:t>
      </w:r>
      <w:proofErr w:type="spellStart"/>
      <w:r w:rsidR="00D300E2">
        <w:rPr>
          <w:rFonts w:ascii="Times New Roman" w:eastAsia="PMingLiU" w:hAnsi="Times New Roman"/>
          <w:i/>
          <w:iCs/>
          <w:color w:val="000000" w:themeColor="text1"/>
          <w:sz w:val="18"/>
          <w:szCs w:val="18"/>
          <w:lang w:val="en-GB"/>
        </w:rPr>
        <w:t>laojun</w:t>
      </w:r>
      <w:proofErr w:type="spellEnd"/>
      <w:r w:rsidR="00D300E2">
        <w:rPr>
          <w:rFonts w:ascii="Times New Roman" w:eastAsia="PMingLiU" w:hAnsi="Times New Roman"/>
          <w:i/>
          <w:iCs/>
          <w:color w:val="000000" w:themeColor="text1"/>
          <w:sz w:val="18"/>
          <w:szCs w:val="18"/>
          <w:lang w:val="en-GB"/>
        </w:rPr>
        <w:t xml:space="preserve"> </w:t>
      </w:r>
      <w:proofErr w:type="spellStart"/>
      <w:r w:rsidR="00D300E2">
        <w:rPr>
          <w:rFonts w:ascii="Times New Roman" w:eastAsia="PMingLiU" w:hAnsi="Times New Roman"/>
          <w:i/>
          <w:iCs/>
          <w:color w:val="000000" w:themeColor="text1"/>
          <w:sz w:val="18"/>
          <w:szCs w:val="18"/>
          <w:lang w:val="en-GB"/>
        </w:rPr>
        <w:t>shuo</w:t>
      </w:r>
      <w:proofErr w:type="spellEnd"/>
      <w:r w:rsidR="00D300E2">
        <w:rPr>
          <w:rFonts w:ascii="Times New Roman" w:eastAsia="PMingLiU" w:hAnsi="Times New Roman"/>
          <w:i/>
          <w:iCs/>
          <w:color w:val="000000" w:themeColor="text1"/>
          <w:sz w:val="18"/>
          <w:szCs w:val="18"/>
          <w:lang w:val="en-GB"/>
        </w:rPr>
        <w:t xml:space="preserve"> </w:t>
      </w:r>
      <w:proofErr w:type="spellStart"/>
      <w:r w:rsidR="00D300E2">
        <w:rPr>
          <w:rFonts w:ascii="Times New Roman" w:eastAsia="PMingLiU" w:hAnsi="Times New Roman"/>
          <w:i/>
          <w:iCs/>
          <w:color w:val="000000" w:themeColor="text1"/>
          <w:sz w:val="18"/>
          <w:szCs w:val="18"/>
          <w:lang w:val="en-GB"/>
        </w:rPr>
        <w:t>changqingjing</w:t>
      </w:r>
      <w:proofErr w:type="spellEnd"/>
      <w:r w:rsidR="00D300E2">
        <w:rPr>
          <w:rFonts w:ascii="Times New Roman" w:eastAsia="PMingLiU" w:hAnsi="Times New Roman"/>
          <w:i/>
          <w:iCs/>
          <w:color w:val="000000" w:themeColor="text1"/>
          <w:sz w:val="18"/>
          <w:szCs w:val="18"/>
          <w:lang w:val="en-GB"/>
        </w:rPr>
        <w:t xml:space="preserve"> </w:t>
      </w:r>
      <w:proofErr w:type="spellStart"/>
      <w:r w:rsidR="00D300E2">
        <w:rPr>
          <w:rFonts w:ascii="Times New Roman" w:eastAsia="PMingLiU" w:hAnsi="Times New Roman"/>
          <w:i/>
          <w:iCs/>
          <w:color w:val="000000" w:themeColor="text1"/>
          <w:sz w:val="18"/>
          <w:szCs w:val="18"/>
          <w:lang w:val="en-GB"/>
        </w:rPr>
        <w:t>jingzhu</w:t>
      </w:r>
      <w:proofErr w:type="spellEnd"/>
      <w:proofErr w:type="gramStart"/>
      <w:r w:rsidR="00D300E2">
        <w:rPr>
          <w:rFonts w:ascii="Times New Roman" w:eastAsia="PMingLiU" w:hAnsi="Times New Roman" w:hint="eastAsia"/>
          <w:sz w:val="18"/>
          <w:szCs w:val="18"/>
        </w:rPr>
        <w:t>太上老君說常清淨</w:t>
      </w:r>
      <w:proofErr w:type="gramEnd"/>
      <w:r w:rsidR="00D300E2">
        <w:rPr>
          <w:rFonts w:ascii="Times New Roman" w:eastAsia="PMingLiU" w:hAnsi="Times New Roman" w:hint="eastAsia"/>
          <w:sz w:val="18"/>
          <w:szCs w:val="18"/>
        </w:rPr>
        <w:t>經</w:t>
      </w:r>
      <w:proofErr w:type="gramStart"/>
      <w:r w:rsidR="00D300E2">
        <w:rPr>
          <w:rFonts w:ascii="Times New Roman" w:eastAsia="PMingLiU" w:hAnsi="Times New Roman" w:hint="eastAsia"/>
          <w:sz w:val="18"/>
          <w:szCs w:val="18"/>
        </w:rPr>
        <w:t>註</w:t>
      </w:r>
      <w:proofErr w:type="gramEnd"/>
      <w:r w:rsidR="00D300E2" w:rsidRPr="00806A38">
        <w:rPr>
          <w:rFonts w:ascii="Times New Roman" w:eastAsia="PMingLiU" w:hAnsi="Times New Roman"/>
          <w:sz w:val="18"/>
          <w:szCs w:val="18"/>
        </w:rPr>
        <w:t>[</w:t>
      </w:r>
      <w:r w:rsidR="00D300E2">
        <w:rPr>
          <w:rFonts w:ascii="Times New Roman" w:eastAsia="宋体" w:hAnsi="Times New Roman"/>
          <w:sz w:val="18"/>
          <w:szCs w:val="18"/>
        </w:rPr>
        <w:t xml:space="preserve">The Annotation of </w:t>
      </w:r>
      <w:proofErr w:type="spellStart"/>
      <w:r w:rsidR="00D300E2" w:rsidRPr="00806A38">
        <w:rPr>
          <w:rFonts w:ascii="Times New Roman" w:eastAsia="宋体" w:hAnsi="Times New Roman"/>
          <w:sz w:val="18"/>
          <w:szCs w:val="18"/>
        </w:rPr>
        <w:t>Taishang</w:t>
      </w:r>
      <w:proofErr w:type="spellEnd"/>
      <w:r w:rsidR="00D300E2" w:rsidRPr="00806A38">
        <w:rPr>
          <w:rFonts w:ascii="Times New Roman" w:eastAsia="宋体" w:hAnsi="Times New Roman"/>
          <w:sz w:val="18"/>
          <w:szCs w:val="18"/>
        </w:rPr>
        <w:t xml:space="preserve"> </w:t>
      </w:r>
      <w:proofErr w:type="spellStart"/>
      <w:r w:rsidR="00D300E2" w:rsidRPr="00806A38">
        <w:rPr>
          <w:rFonts w:ascii="Times New Roman" w:eastAsia="宋体" w:hAnsi="Times New Roman"/>
          <w:sz w:val="18"/>
          <w:szCs w:val="18"/>
        </w:rPr>
        <w:t>Laojun</w:t>
      </w:r>
      <w:proofErr w:type="spellEnd"/>
      <w:r w:rsidR="00D300E2" w:rsidRPr="00806A38">
        <w:rPr>
          <w:rFonts w:ascii="Times New Roman" w:eastAsia="宋体" w:hAnsi="Times New Roman"/>
          <w:sz w:val="18"/>
          <w:szCs w:val="18"/>
        </w:rPr>
        <w:t xml:space="preserve"> said Chang </w:t>
      </w:r>
      <w:proofErr w:type="spellStart"/>
      <w:r w:rsidR="00D300E2" w:rsidRPr="00806A38">
        <w:rPr>
          <w:rFonts w:ascii="Times New Roman" w:eastAsia="宋体" w:hAnsi="Times New Roman"/>
          <w:sz w:val="18"/>
          <w:szCs w:val="18"/>
        </w:rPr>
        <w:t>Qingjing</w:t>
      </w:r>
      <w:proofErr w:type="spellEnd"/>
      <w:r w:rsidR="00D300E2" w:rsidRPr="00806A38">
        <w:rPr>
          <w:rFonts w:ascii="Times New Roman" w:eastAsia="PMingLiU" w:hAnsi="Times New Roman"/>
          <w:sz w:val="18"/>
          <w:szCs w:val="18"/>
        </w:rPr>
        <w:t>]</w:t>
      </w:r>
      <w:r w:rsidR="00D300E2" w:rsidRPr="00806A38">
        <w:rPr>
          <w:rFonts w:ascii="Times New Roman" w:eastAsia="PMingLiU" w:hAnsi="Times New Roman"/>
          <w:color w:val="000000" w:themeColor="text1"/>
          <w:sz w:val="18"/>
          <w:szCs w:val="18"/>
          <w:lang w:val="en-GB"/>
        </w:rPr>
        <w:t xml:space="preserve"> , (</w:t>
      </w:r>
      <w:r w:rsidR="000B2593">
        <w:rPr>
          <w:rFonts w:ascii="Times New Roman" w:eastAsia="宋体" w:hAnsi="Times New Roman"/>
          <w:sz w:val="18"/>
          <w:szCs w:val="18"/>
          <w:lang w:val="en-GB"/>
        </w:rPr>
        <w:t>D</w:t>
      </w:r>
      <w:proofErr w:type="spellStart"/>
      <w:r w:rsidR="000B2593" w:rsidRPr="00806A38">
        <w:rPr>
          <w:rFonts w:ascii="Times New Roman" w:eastAsia="宋体" w:hAnsi="Times New Roman"/>
          <w:sz w:val="18"/>
          <w:szCs w:val="18"/>
        </w:rPr>
        <w:t>aozang</w:t>
      </w:r>
      <w:proofErr w:type="spellEnd"/>
      <w:r w:rsidR="000B2593" w:rsidRPr="00806A38">
        <w:rPr>
          <w:rFonts w:ascii="Times New Roman" w:eastAsia="宋体" w:hAnsi="Times New Roman"/>
          <w:sz w:val="18"/>
          <w:szCs w:val="18"/>
        </w:rPr>
        <w:t>: Volume 17 Beijing: Cultural Relics Publishing House</w:t>
      </w:r>
      <w:r w:rsidR="00D300E2" w:rsidRPr="00806A38">
        <w:rPr>
          <w:rFonts w:ascii="Times New Roman" w:eastAsia="PMingLiU" w:hAnsi="Times New Roman"/>
          <w:color w:val="000000" w:themeColor="text1"/>
          <w:sz w:val="18"/>
          <w:szCs w:val="18"/>
          <w:lang w:val="en-GB"/>
        </w:rPr>
        <w:t>)</w:t>
      </w:r>
      <w:bookmarkEnd w:id="14"/>
      <w:r w:rsidR="00D300E2">
        <w:rPr>
          <w:rFonts w:ascii="Times New Roman" w:eastAsia="PMingLiU" w:hAnsi="Times New Roman"/>
          <w:color w:val="000000" w:themeColor="text1"/>
          <w:sz w:val="18"/>
          <w:szCs w:val="18"/>
          <w:lang w:val="en-GB"/>
        </w:rPr>
        <w:t>.</w:t>
      </w:r>
    </w:p>
  </w:footnote>
  <w:footnote w:id="23">
    <w:p w14:paraId="648F52D5" w14:textId="353EFBA4" w:rsidR="005566F9" w:rsidRPr="00806A38" w:rsidRDefault="005566F9" w:rsidP="000B2593">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bookmarkStart w:id="15" w:name="_Hlk98493467"/>
      <w:proofErr w:type="spellStart"/>
      <w:r w:rsidR="0045797E">
        <w:rPr>
          <w:rFonts w:ascii="Times New Roman" w:eastAsia="PMingLiU" w:hAnsi="Times New Roman"/>
          <w:i/>
          <w:iCs/>
          <w:color w:val="000000" w:themeColor="text1"/>
          <w:sz w:val="18"/>
          <w:szCs w:val="18"/>
          <w:lang w:val="en-GB"/>
        </w:rPr>
        <w:t>D</w:t>
      </w:r>
      <w:r w:rsidRPr="000B2593">
        <w:rPr>
          <w:rFonts w:ascii="Times New Roman" w:eastAsia="PMingLiU" w:hAnsi="Times New Roman"/>
          <w:i/>
          <w:iCs/>
          <w:color w:val="000000" w:themeColor="text1"/>
          <w:sz w:val="18"/>
          <w:szCs w:val="18"/>
          <w:lang w:val="en-GB"/>
        </w:rPr>
        <w:t>ongxuan</w:t>
      </w:r>
      <w:proofErr w:type="spellEnd"/>
      <w:r w:rsidRPr="000B2593">
        <w:rPr>
          <w:rFonts w:ascii="Times New Roman" w:eastAsia="PMingLiU" w:hAnsi="Times New Roman"/>
          <w:i/>
          <w:iCs/>
          <w:color w:val="000000" w:themeColor="text1"/>
          <w:sz w:val="18"/>
          <w:szCs w:val="18"/>
          <w:lang w:val="en-GB"/>
        </w:rPr>
        <w:t xml:space="preserve"> </w:t>
      </w:r>
      <w:proofErr w:type="spellStart"/>
      <w:r w:rsidR="000B2593" w:rsidRPr="000B2593">
        <w:rPr>
          <w:rFonts w:ascii="Times New Roman" w:eastAsia="PMingLiU" w:hAnsi="Times New Roman"/>
          <w:i/>
          <w:iCs/>
          <w:color w:val="000000" w:themeColor="text1"/>
          <w:sz w:val="18"/>
          <w:szCs w:val="18"/>
          <w:lang w:val="en-GB"/>
        </w:rPr>
        <w:t>l</w:t>
      </w:r>
      <w:r w:rsidRPr="000B2593">
        <w:rPr>
          <w:rFonts w:ascii="Times New Roman" w:eastAsia="PMingLiU" w:hAnsi="Times New Roman"/>
          <w:i/>
          <w:iCs/>
          <w:color w:val="000000" w:themeColor="text1"/>
          <w:sz w:val="18"/>
          <w:szCs w:val="18"/>
          <w:lang w:val="en-GB"/>
        </w:rPr>
        <w:t>ingbao</w:t>
      </w:r>
      <w:proofErr w:type="spellEnd"/>
      <w:r w:rsidRPr="000B2593">
        <w:rPr>
          <w:rFonts w:ascii="Times New Roman" w:eastAsia="PMingLiU" w:hAnsi="Times New Roman"/>
          <w:i/>
          <w:iCs/>
          <w:color w:val="000000" w:themeColor="text1"/>
          <w:sz w:val="18"/>
          <w:szCs w:val="18"/>
          <w:lang w:val="en-GB"/>
        </w:rPr>
        <w:t xml:space="preserve"> </w:t>
      </w:r>
      <w:proofErr w:type="spellStart"/>
      <w:r w:rsidR="000B2593" w:rsidRPr="000B2593">
        <w:rPr>
          <w:rFonts w:ascii="Times New Roman" w:eastAsia="PMingLiU" w:hAnsi="Times New Roman"/>
          <w:i/>
          <w:iCs/>
          <w:color w:val="000000" w:themeColor="text1"/>
          <w:sz w:val="18"/>
          <w:szCs w:val="18"/>
          <w:lang w:val="en-GB"/>
        </w:rPr>
        <w:t>l</w:t>
      </w:r>
      <w:r w:rsidRPr="000B2593">
        <w:rPr>
          <w:rFonts w:ascii="Times New Roman" w:eastAsia="PMingLiU" w:hAnsi="Times New Roman"/>
          <w:i/>
          <w:iCs/>
          <w:color w:val="000000" w:themeColor="text1"/>
          <w:sz w:val="18"/>
          <w:szCs w:val="18"/>
          <w:lang w:val="en-GB"/>
        </w:rPr>
        <w:t>iuzhai</w:t>
      </w:r>
      <w:proofErr w:type="spellEnd"/>
      <w:r w:rsidRPr="000B2593">
        <w:rPr>
          <w:rFonts w:ascii="Times New Roman" w:eastAsia="PMingLiU" w:hAnsi="Times New Roman"/>
          <w:i/>
          <w:iCs/>
          <w:color w:val="000000" w:themeColor="text1"/>
          <w:sz w:val="18"/>
          <w:szCs w:val="18"/>
          <w:lang w:val="en-GB"/>
        </w:rPr>
        <w:t xml:space="preserve"> </w:t>
      </w:r>
      <w:proofErr w:type="spellStart"/>
      <w:r w:rsidR="000B2593" w:rsidRPr="000B2593">
        <w:rPr>
          <w:rFonts w:ascii="Times New Roman" w:eastAsia="PMingLiU" w:hAnsi="Times New Roman"/>
          <w:i/>
          <w:iCs/>
          <w:color w:val="000000" w:themeColor="text1"/>
          <w:sz w:val="18"/>
          <w:szCs w:val="18"/>
          <w:lang w:val="en-GB"/>
        </w:rPr>
        <w:t>s</w:t>
      </w:r>
      <w:r w:rsidRPr="000B2593">
        <w:rPr>
          <w:rFonts w:ascii="Times New Roman" w:eastAsia="PMingLiU" w:hAnsi="Times New Roman"/>
          <w:i/>
          <w:iCs/>
          <w:color w:val="000000" w:themeColor="text1"/>
          <w:sz w:val="18"/>
          <w:szCs w:val="18"/>
          <w:lang w:val="en-GB"/>
        </w:rPr>
        <w:t>hizhi</w:t>
      </w:r>
      <w:proofErr w:type="spellEnd"/>
      <w:r w:rsidRPr="000B2593">
        <w:rPr>
          <w:rFonts w:ascii="Times New Roman" w:eastAsia="PMingLiU" w:hAnsi="Times New Roman"/>
          <w:i/>
          <w:iCs/>
          <w:color w:val="000000" w:themeColor="text1"/>
          <w:sz w:val="18"/>
          <w:szCs w:val="18"/>
          <w:lang w:val="en-GB"/>
        </w:rPr>
        <w:t xml:space="preserve"> </w:t>
      </w:r>
      <w:proofErr w:type="spellStart"/>
      <w:r w:rsidR="000B2593" w:rsidRPr="000B2593">
        <w:rPr>
          <w:rFonts w:ascii="Times New Roman" w:eastAsia="PMingLiU" w:hAnsi="Times New Roman"/>
          <w:i/>
          <w:iCs/>
          <w:color w:val="000000" w:themeColor="text1"/>
          <w:sz w:val="18"/>
          <w:szCs w:val="18"/>
          <w:lang w:val="en-GB"/>
        </w:rPr>
        <w:t>shengjijing</w:t>
      </w:r>
      <w:proofErr w:type="spellEnd"/>
      <w:proofErr w:type="gramStart"/>
      <w:r w:rsidR="000B2593" w:rsidRPr="000B2593">
        <w:rPr>
          <w:rFonts w:ascii="Times New Roman" w:eastAsia="宋体" w:hAnsi="Times New Roman" w:hint="eastAsia"/>
          <w:sz w:val="18"/>
          <w:szCs w:val="18"/>
        </w:rPr>
        <w:t>洞玄靈寶</w:t>
      </w:r>
      <w:proofErr w:type="gramEnd"/>
      <w:r w:rsidR="000B2593" w:rsidRPr="000B2593">
        <w:rPr>
          <w:rFonts w:ascii="Times New Roman" w:eastAsia="宋体" w:hAnsi="Times New Roman" w:hint="eastAsia"/>
          <w:sz w:val="18"/>
          <w:szCs w:val="18"/>
        </w:rPr>
        <w:t>六齋十</w:t>
      </w:r>
      <w:proofErr w:type="gramStart"/>
      <w:r w:rsidR="000B2593" w:rsidRPr="000B2593">
        <w:rPr>
          <w:rFonts w:ascii="Times New Roman" w:eastAsia="宋体" w:hAnsi="Times New Roman" w:hint="eastAsia"/>
          <w:sz w:val="18"/>
          <w:szCs w:val="18"/>
        </w:rPr>
        <w:t>直聖紀</w:t>
      </w:r>
      <w:proofErr w:type="gramEnd"/>
      <w:r w:rsidR="000B2593" w:rsidRPr="000B2593">
        <w:rPr>
          <w:rFonts w:ascii="Times New Roman" w:eastAsia="宋体" w:hAnsi="Times New Roman" w:hint="eastAsia"/>
          <w:sz w:val="18"/>
          <w:szCs w:val="18"/>
        </w:rPr>
        <w:t>經</w:t>
      </w:r>
      <w:r w:rsidR="000B2593" w:rsidRPr="00806A38">
        <w:rPr>
          <w:rFonts w:ascii="Times New Roman" w:eastAsia="PMingLiU" w:hAnsi="Times New Roman"/>
          <w:sz w:val="18"/>
          <w:szCs w:val="18"/>
        </w:rPr>
        <w:t>[</w:t>
      </w:r>
      <w:proofErr w:type="spellStart"/>
      <w:r w:rsidR="000B2593">
        <w:rPr>
          <w:rFonts w:ascii="Times New Roman" w:eastAsia="宋体" w:hAnsi="Times New Roman"/>
          <w:sz w:val="18"/>
          <w:szCs w:val="18"/>
        </w:rPr>
        <w:t>D</w:t>
      </w:r>
      <w:r w:rsidR="000B2593" w:rsidRPr="00806A38">
        <w:rPr>
          <w:rFonts w:ascii="Times New Roman" w:eastAsia="宋体" w:hAnsi="Times New Roman"/>
          <w:sz w:val="18"/>
          <w:szCs w:val="18"/>
        </w:rPr>
        <w:t>ongxuan</w:t>
      </w:r>
      <w:proofErr w:type="spellEnd"/>
      <w:r w:rsidR="000B2593" w:rsidRPr="00806A38">
        <w:rPr>
          <w:rFonts w:ascii="Times New Roman" w:eastAsia="宋体" w:hAnsi="Times New Roman"/>
          <w:sz w:val="18"/>
          <w:szCs w:val="18"/>
        </w:rPr>
        <w:t xml:space="preserve"> </w:t>
      </w:r>
      <w:proofErr w:type="spellStart"/>
      <w:r w:rsidR="000B2593">
        <w:rPr>
          <w:rFonts w:ascii="Times New Roman" w:eastAsia="宋体" w:hAnsi="Times New Roman"/>
          <w:sz w:val="18"/>
          <w:szCs w:val="18"/>
        </w:rPr>
        <w:t>L</w:t>
      </w:r>
      <w:r w:rsidR="000B2593" w:rsidRPr="00806A38">
        <w:rPr>
          <w:rFonts w:ascii="Times New Roman" w:eastAsia="宋体" w:hAnsi="Times New Roman"/>
          <w:sz w:val="18"/>
          <w:szCs w:val="18"/>
        </w:rPr>
        <w:t>ingbao</w:t>
      </w:r>
      <w:proofErr w:type="spellEnd"/>
      <w:r w:rsidR="000B2593" w:rsidRPr="00806A38">
        <w:rPr>
          <w:rFonts w:ascii="Times New Roman" w:eastAsia="宋体" w:hAnsi="Times New Roman"/>
          <w:sz w:val="18"/>
          <w:szCs w:val="18"/>
        </w:rPr>
        <w:t xml:space="preserve"> </w:t>
      </w:r>
      <w:proofErr w:type="spellStart"/>
      <w:r w:rsidR="000B2593">
        <w:rPr>
          <w:rFonts w:ascii="Times New Roman" w:eastAsia="宋体" w:hAnsi="Times New Roman"/>
          <w:sz w:val="18"/>
          <w:szCs w:val="18"/>
        </w:rPr>
        <w:t>L</w:t>
      </w:r>
      <w:r w:rsidR="000B2593" w:rsidRPr="00806A38">
        <w:rPr>
          <w:rFonts w:ascii="Times New Roman" w:eastAsia="宋体" w:hAnsi="Times New Roman"/>
          <w:sz w:val="18"/>
          <w:szCs w:val="18"/>
        </w:rPr>
        <w:t>iuzhai</w:t>
      </w:r>
      <w:proofErr w:type="spellEnd"/>
      <w:r w:rsidR="000B2593" w:rsidRPr="00806A38">
        <w:rPr>
          <w:rFonts w:ascii="Times New Roman" w:eastAsia="宋体" w:hAnsi="Times New Roman"/>
          <w:sz w:val="18"/>
          <w:szCs w:val="18"/>
        </w:rPr>
        <w:t xml:space="preserve"> </w:t>
      </w:r>
      <w:proofErr w:type="spellStart"/>
      <w:r w:rsidR="000B2593">
        <w:rPr>
          <w:rFonts w:ascii="Times New Roman" w:eastAsia="宋体" w:hAnsi="Times New Roman"/>
          <w:sz w:val="18"/>
          <w:szCs w:val="18"/>
        </w:rPr>
        <w:t>S</w:t>
      </w:r>
      <w:r w:rsidR="000B2593" w:rsidRPr="00806A38">
        <w:rPr>
          <w:rFonts w:ascii="Times New Roman" w:eastAsia="宋体" w:hAnsi="Times New Roman"/>
          <w:sz w:val="18"/>
          <w:szCs w:val="18"/>
        </w:rPr>
        <w:t>hizhi</w:t>
      </w:r>
      <w:proofErr w:type="spellEnd"/>
      <w:r w:rsidR="000B2593" w:rsidRPr="00806A38">
        <w:rPr>
          <w:rFonts w:ascii="Times New Roman" w:eastAsia="宋体" w:hAnsi="Times New Roman"/>
          <w:sz w:val="18"/>
          <w:szCs w:val="18"/>
        </w:rPr>
        <w:t xml:space="preserve"> Holy Scripture</w:t>
      </w:r>
      <w:r w:rsidR="000B2593" w:rsidRPr="00806A38">
        <w:rPr>
          <w:rFonts w:ascii="Times New Roman" w:eastAsia="PMingLiU" w:hAnsi="Times New Roman"/>
          <w:sz w:val="18"/>
          <w:szCs w:val="18"/>
        </w:rPr>
        <w:t>]</w:t>
      </w:r>
      <w:r w:rsidR="000B2593" w:rsidRPr="00806A38">
        <w:rPr>
          <w:rFonts w:ascii="Times New Roman" w:eastAsia="PMingLiU" w:hAnsi="Times New Roman"/>
          <w:color w:val="000000" w:themeColor="text1"/>
          <w:sz w:val="18"/>
          <w:szCs w:val="18"/>
          <w:lang w:val="en-GB"/>
        </w:rPr>
        <w:t xml:space="preserve"> , (</w:t>
      </w:r>
      <w:r w:rsidR="000B2593">
        <w:rPr>
          <w:rFonts w:ascii="Times New Roman" w:eastAsia="宋体" w:hAnsi="Times New Roman"/>
          <w:sz w:val="18"/>
          <w:szCs w:val="18"/>
          <w:lang w:val="en-GB"/>
        </w:rPr>
        <w:t>D</w:t>
      </w:r>
      <w:proofErr w:type="spellStart"/>
      <w:r w:rsidR="000B2593" w:rsidRPr="00806A38">
        <w:rPr>
          <w:rFonts w:ascii="Times New Roman" w:eastAsia="宋体" w:hAnsi="Times New Roman"/>
          <w:sz w:val="18"/>
          <w:szCs w:val="18"/>
        </w:rPr>
        <w:t>aozang</w:t>
      </w:r>
      <w:proofErr w:type="spellEnd"/>
      <w:r w:rsidR="000B2593" w:rsidRPr="00806A38">
        <w:rPr>
          <w:rFonts w:ascii="Times New Roman" w:eastAsia="宋体" w:hAnsi="Times New Roman"/>
          <w:sz w:val="18"/>
          <w:szCs w:val="18"/>
        </w:rPr>
        <w:t xml:space="preserve">: Volume </w:t>
      </w:r>
      <w:r w:rsidR="000B2593">
        <w:rPr>
          <w:rFonts w:ascii="Times New Roman" w:eastAsia="宋体" w:hAnsi="Times New Roman"/>
          <w:sz w:val="18"/>
          <w:szCs w:val="18"/>
        </w:rPr>
        <w:t>28</w:t>
      </w:r>
      <w:r w:rsidR="000B2593" w:rsidRPr="00806A38">
        <w:rPr>
          <w:rFonts w:ascii="Times New Roman" w:eastAsia="宋体" w:hAnsi="Times New Roman"/>
          <w:sz w:val="18"/>
          <w:szCs w:val="18"/>
        </w:rPr>
        <w:t xml:space="preserve"> Beijing: Cultural Relics Publishing House</w:t>
      </w:r>
      <w:r w:rsidR="000B2593" w:rsidRPr="00806A38">
        <w:rPr>
          <w:rFonts w:ascii="Times New Roman" w:eastAsia="PMingLiU" w:hAnsi="Times New Roman"/>
          <w:color w:val="000000" w:themeColor="text1"/>
          <w:sz w:val="18"/>
          <w:szCs w:val="18"/>
          <w:lang w:val="en-GB"/>
        </w:rPr>
        <w:t>)</w:t>
      </w:r>
      <w:bookmarkEnd w:id="15"/>
      <w:r w:rsidR="000B2593">
        <w:rPr>
          <w:rFonts w:ascii="Times New Roman" w:eastAsia="PMingLiU" w:hAnsi="Times New Roman"/>
          <w:color w:val="000000" w:themeColor="text1"/>
          <w:sz w:val="18"/>
          <w:szCs w:val="18"/>
          <w:lang w:val="en-GB"/>
        </w:rPr>
        <w:t>.</w:t>
      </w:r>
    </w:p>
  </w:footnote>
  <w:footnote w:id="24">
    <w:p w14:paraId="6969AFF6" w14:textId="1D42F12D" w:rsidR="005566F9" w:rsidRPr="00806A38" w:rsidRDefault="005566F9" w:rsidP="000B2593">
      <w:pPr>
        <w:ind w:left="180" w:hangingChars="100" w:hanging="180"/>
        <w:rPr>
          <w:rFonts w:ascii="Times New Roman" w:eastAsia="宋体" w:hAnsi="Times New Roman"/>
          <w:sz w:val="18"/>
          <w:szCs w:val="18"/>
        </w:rPr>
      </w:pPr>
      <w:r w:rsidRPr="00806A38">
        <w:rPr>
          <w:rStyle w:val="a8"/>
          <w:sz w:val="18"/>
          <w:szCs w:val="18"/>
        </w:rPr>
        <w:footnoteRef/>
      </w:r>
      <w:r w:rsidRPr="00806A38">
        <w:rPr>
          <w:rFonts w:hint="eastAsia"/>
          <w:sz w:val="18"/>
          <w:szCs w:val="18"/>
        </w:rPr>
        <w:t xml:space="preserve"> </w:t>
      </w:r>
      <w:r w:rsidR="000B2593" w:rsidRPr="00806A38">
        <w:rPr>
          <w:rFonts w:ascii="Times New Roman" w:eastAsia="宋体" w:hAnsi="Times New Roman"/>
          <w:sz w:val="18"/>
          <w:szCs w:val="18"/>
        </w:rPr>
        <w:t xml:space="preserve">Wang Ming </w:t>
      </w:r>
      <w:r w:rsidR="000B2593" w:rsidRPr="00806A38">
        <w:rPr>
          <w:rFonts w:ascii="Times New Roman" w:eastAsia="PMingLiU" w:hAnsi="Times New Roman"/>
          <w:color w:val="000000" w:themeColor="text1"/>
          <w:sz w:val="18"/>
          <w:szCs w:val="18"/>
          <w:lang w:val="en-GB"/>
        </w:rPr>
        <w:t xml:space="preserve"> </w:t>
      </w:r>
      <w:r w:rsidR="000B2593">
        <w:rPr>
          <w:rFonts w:ascii="Times New Roman" w:eastAsia="PMingLiU" w:hAnsi="Times New Roman" w:hint="eastAsia"/>
          <w:color w:val="000000" w:themeColor="text1"/>
          <w:sz w:val="18"/>
          <w:szCs w:val="18"/>
          <w:lang w:val="en-US"/>
        </w:rPr>
        <w:t>王明</w:t>
      </w:r>
      <w:proofErr w:type="spellStart"/>
      <w:r w:rsidR="000B2593">
        <w:rPr>
          <w:rFonts w:ascii="Times New Roman" w:eastAsia="PMingLiU" w:hAnsi="Times New Roman"/>
          <w:i/>
          <w:iCs/>
          <w:color w:val="000000" w:themeColor="text1"/>
          <w:sz w:val="18"/>
          <w:szCs w:val="18"/>
          <w:lang w:val="en-GB"/>
        </w:rPr>
        <w:t>taipingjing</w:t>
      </w:r>
      <w:proofErr w:type="spellEnd"/>
      <w:r w:rsidR="000B2593">
        <w:rPr>
          <w:rFonts w:ascii="Times New Roman" w:eastAsia="PMingLiU" w:hAnsi="Times New Roman"/>
          <w:i/>
          <w:iCs/>
          <w:color w:val="000000" w:themeColor="text1"/>
          <w:sz w:val="18"/>
          <w:szCs w:val="18"/>
          <w:lang w:val="en-GB"/>
        </w:rPr>
        <w:t xml:space="preserve"> </w:t>
      </w:r>
      <w:proofErr w:type="spellStart"/>
      <w:r w:rsidR="000B2593">
        <w:rPr>
          <w:rFonts w:ascii="Times New Roman" w:eastAsia="PMingLiU" w:hAnsi="Times New Roman"/>
          <w:i/>
          <w:iCs/>
          <w:color w:val="000000" w:themeColor="text1"/>
          <w:sz w:val="18"/>
          <w:szCs w:val="18"/>
          <w:lang w:val="en-GB"/>
        </w:rPr>
        <w:t>hejiao</w:t>
      </w:r>
      <w:proofErr w:type="spellEnd"/>
      <w:r w:rsidR="000B2593" w:rsidRPr="00806A38">
        <w:rPr>
          <w:rFonts w:ascii="Times New Roman" w:eastAsia="PMingLiU" w:hAnsi="Times New Roman"/>
          <w:i/>
          <w:iCs/>
          <w:color w:val="000000" w:themeColor="text1"/>
          <w:sz w:val="18"/>
          <w:szCs w:val="18"/>
          <w:lang w:val="en-GB"/>
        </w:rPr>
        <w:t xml:space="preserve"> </w:t>
      </w:r>
      <w:r w:rsidR="000B2593" w:rsidRPr="000B2593">
        <w:rPr>
          <w:rFonts w:ascii="Times New Roman" w:eastAsia="PMingLiU" w:hAnsi="Times New Roman" w:hint="eastAsia"/>
          <w:sz w:val="18"/>
          <w:szCs w:val="18"/>
        </w:rPr>
        <w:t>太平經合校</w:t>
      </w:r>
      <w:r w:rsidR="000B2593" w:rsidRPr="00806A38">
        <w:rPr>
          <w:rFonts w:ascii="Times New Roman" w:eastAsia="PMingLiU" w:hAnsi="Times New Roman"/>
          <w:sz w:val="18"/>
          <w:szCs w:val="18"/>
        </w:rPr>
        <w:t>[</w:t>
      </w:r>
      <w:r w:rsidR="00F159D4">
        <w:rPr>
          <w:rFonts w:ascii="Times New Roman" w:eastAsia="PMingLiU" w:hAnsi="Times New Roman"/>
          <w:sz w:val="18"/>
          <w:szCs w:val="18"/>
        </w:rPr>
        <w:t xml:space="preserve">The Annotation of </w:t>
      </w:r>
      <w:r w:rsidR="000B2593" w:rsidRPr="00806A38">
        <w:rPr>
          <w:rFonts w:ascii="Times New Roman" w:eastAsia="宋体" w:hAnsi="Times New Roman"/>
          <w:sz w:val="18"/>
          <w:szCs w:val="18"/>
        </w:rPr>
        <w:t xml:space="preserve">Taiping </w:t>
      </w:r>
      <w:r w:rsidR="00F159D4">
        <w:rPr>
          <w:rFonts w:ascii="Times New Roman" w:eastAsia="宋体" w:hAnsi="Times New Roman"/>
          <w:sz w:val="18"/>
          <w:szCs w:val="18"/>
        </w:rPr>
        <w:t>E</w:t>
      </w:r>
      <w:r w:rsidR="000B2593" w:rsidRPr="00806A38">
        <w:rPr>
          <w:rFonts w:ascii="Times New Roman" w:eastAsia="宋体" w:hAnsi="Times New Roman"/>
          <w:sz w:val="18"/>
          <w:szCs w:val="18"/>
        </w:rPr>
        <w:t>conomic</w:t>
      </w:r>
      <w:r w:rsidR="000B2593" w:rsidRPr="00806A38">
        <w:rPr>
          <w:rFonts w:ascii="Times New Roman" w:eastAsia="PMingLiU" w:hAnsi="Times New Roman"/>
          <w:sz w:val="18"/>
          <w:szCs w:val="18"/>
        </w:rPr>
        <w:t>]</w:t>
      </w:r>
      <w:r w:rsidR="000B2593" w:rsidRPr="00806A38">
        <w:rPr>
          <w:rFonts w:ascii="Times New Roman" w:eastAsia="PMingLiU" w:hAnsi="Times New Roman"/>
          <w:color w:val="000000" w:themeColor="text1"/>
          <w:sz w:val="18"/>
          <w:szCs w:val="18"/>
          <w:lang w:val="en-GB"/>
        </w:rPr>
        <w:t xml:space="preserve"> , (</w:t>
      </w:r>
      <w:r w:rsidR="000B2593" w:rsidRPr="00806A38">
        <w:rPr>
          <w:rFonts w:ascii="Times New Roman" w:eastAsia="宋体" w:hAnsi="Times New Roman"/>
          <w:sz w:val="18"/>
          <w:szCs w:val="18"/>
        </w:rPr>
        <w:t>Beijing: Social Science Literature Press</w:t>
      </w:r>
      <w:r w:rsidR="000B2593" w:rsidRPr="00806A38">
        <w:rPr>
          <w:rFonts w:ascii="Times New Roman" w:eastAsia="PMingLiU" w:hAnsi="Times New Roman"/>
          <w:color w:val="000000" w:themeColor="text1"/>
          <w:sz w:val="18"/>
          <w:szCs w:val="18"/>
          <w:lang w:val="en-GB"/>
        </w:rPr>
        <w:t>)</w:t>
      </w:r>
      <w:r w:rsidR="000B2593">
        <w:rPr>
          <w:rFonts w:ascii="Times New Roman" w:eastAsia="PMingLiU" w:hAnsi="Times New Roman"/>
          <w:color w:val="000000" w:themeColor="text1"/>
          <w:sz w:val="18"/>
          <w:szCs w:val="18"/>
          <w:lang w:val="en-GB"/>
        </w:rPr>
        <w:t>.</w:t>
      </w:r>
    </w:p>
    <w:p w14:paraId="16905081" w14:textId="77777777" w:rsidR="005566F9" w:rsidRPr="00806A38" w:rsidRDefault="005566F9" w:rsidP="005566F9">
      <w:pPr>
        <w:pStyle w:val="a6"/>
        <w:rPr>
          <w:rFonts w:asciiTheme="minorHAnsi" w:eastAsiaTheme="minorEastAsia" w:hAnsiTheme="minorHAnsi" w:cstheme="minorBidi"/>
          <w:sz w:val="18"/>
          <w:szCs w:val="18"/>
        </w:rPr>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556E4"/>
    <w:multiLevelType w:val="hybridMultilevel"/>
    <w:tmpl w:val="084A4786"/>
    <w:lvl w:ilvl="0" w:tplc="3DE28412">
      <w:start w:val="1"/>
      <w:numFmt w:val="decimal"/>
      <w:lvlText w:val="%1."/>
      <w:lvlJc w:val="left"/>
      <w:pPr>
        <w:ind w:left="426" w:hanging="360"/>
      </w:pPr>
      <w:rPr>
        <w:rFonts w:hint="default"/>
        <w:sz w:val="24"/>
        <w:szCs w:val="24"/>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08585854"/>
    <w:multiLevelType w:val="hybridMultilevel"/>
    <w:tmpl w:val="D3DC5A2E"/>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0891608B"/>
    <w:multiLevelType w:val="multilevel"/>
    <w:tmpl w:val="DCE24748"/>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D011EC1"/>
    <w:multiLevelType w:val="hybridMultilevel"/>
    <w:tmpl w:val="CD7221E0"/>
    <w:lvl w:ilvl="0" w:tplc="B8FE6D68">
      <w:start w:val="1"/>
      <w:numFmt w:val="decimal"/>
      <w:lvlText w:val="%1."/>
      <w:lvlJc w:val="left"/>
      <w:pPr>
        <w:ind w:left="360" w:hanging="360"/>
      </w:pPr>
      <w:rPr>
        <w:rFonts w:eastAsiaTheme="minorHAnsi"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10A542BF"/>
    <w:multiLevelType w:val="hybridMultilevel"/>
    <w:tmpl w:val="A38A8F36"/>
    <w:lvl w:ilvl="0" w:tplc="0409000F">
      <w:start w:val="1"/>
      <w:numFmt w:val="decimal"/>
      <w:lvlText w:val="%1."/>
      <w:lvlJc w:val="left"/>
      <w:pPr>
        <w:ind w:left="5594" w:hanging="360"/>
      </w:pPr>
      <w:rPr>
        <w:rFonts w:hint="default"/>
      </w:rPr>
    </w:lvl>
    <w:lvl w:ilvl="1" w:tplc="04090019" w:tentative="1">
      <w:start w:val="1"/>
      <w:numFmt w:val="lowerLetter"/>
      <w:lvlText w:val="%2."/>
      <w:lvlJc w:val="left"/>
      <w:pPr>
        <w:ind w:left="6314" w:hanging="360"/>
      </w:pPr>
    </w:lvl>
    <w:lvl w:ilvl="2" w:tplc="0409001B" w:tentative="1">
      <w:start w:val="1"/>
      <w:numFmt w:val="lowerRoman"/>
      <w:lvlText w:val="%3."/>
      <w:lvlJc w:val="right"/>
      <w:pPr>
        <w:ind w:left="7034" w:hanging="180"/>
      </w:pPr>
    </w:lvl>
    <w:lvl w:ilvl="3" w:tplc="0409000F" w:tentative="1">
      <w:start w:val="1"/>
      <w:numFmt w:val="decimal"/>
      <w:lvlText w:val="%4."/>
      <w:lvlJc w:val="left"/>
      <w:pPr>
        <w:ind w:left="7754" w:hanging="360"/>
      </w:pPr>
    </w:lvl>
    <w:lvl w:ilvl="4" w:tplc="04090019" w:tentative="1">
      <w:start w:val="1"/>
      <w:numFmt w:val="lowerLetter"/>
      <w:lvlText w:val="%5."/>
      <w:lvlJc w:val="left"/>
      <w:pPr>
        <w:ind w:left="8474" w:hanging="360"/>
      </w:pPr>
    </w:lvl>
    <w:lvl w:ilvl="5" w:tplc="0409001B" w:tentative="1">
      <w:start w:val="1"/>
      <w:numFmt w:val="lowerRoman"/>
      <w:lvlText w:val="%6."/>
      <w:lvlJc w:val="right"/>
      <w:pPr>
        <w:ind w:left="9194" w:hanging="180"/>
      </w:pPr>
    </w:lvl>
    <w:lvl w:ilvl="6" w:tplc="0409000F" w:tentative="1">
      <w:start w:val="1"/>
      <w:numFmt w:val="decimal"/>
      <w:lvlText w:val="%7."/>
      <w:lvlJc w:val="left"/>
      <w:pPr>
        <w:ind w:left="9914" w:hanging="360"/>
      </w:pPr>
    </w:lvl>
    <w:lvl w:ilvl="7" w:tplc="04090019" w:tentative="1">
      <w:start w:val="1"/>
      <w:numFmt w:val="lowerLetter"/>
      <w:lvlText w:val="%8."/>
      <w:lvlJc w:val="left"/>
      <w:pPr>
        <w:ind w:left="10634" w:hanging="360"/>
      </w:pPr>
    </w:lvl>
    <w:lvl w:ilvl="8" w:tplc="0409001B" w:tentative="1">
      <w:start w:val="1"/>
      <w:numFmt w:val="lowerRoman"/>
      <w:lvlText w:val="%9."/>
      <w:lvlJc w:val="right"/>
      <w:pPr>
        <w:ind w:left="11354" w:hanging="180"/>
      </w:pPr>
    </w:lvl>
  </w:abstractNum>
  <w:abstractNum w:abstractNumId="5" w15:restartNumberingAfterBreak="0">
    <w:nsid w:val="158125AC"/>
    <w:multiLevelType w:val="hybridMultilevel"/>
    <w:tmpl w:val="BC6276B0"/>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abstractNum w:abstractNumId="6" w15:restartNumberingAfterBreak="0">
    <w:nsid w:val="221C45A9"/>
    <w:multiLevelType w:val="multilevel"/>
    <w:tmpl w:val="301AE5B4"/>
    <w:lvl w:ilvl="0">
      <w:start w:val="1"/>
      <w:numFmt w:val="decimal"/>
      <w:lvlText w:val="%1"/>
      <w:lvlJc w:val="left"/>
      <w:pPr>
        <w:ind w:left="360" w:hanging="360"/>
      </w:pPr>
    </w:lvl>
    <w:lvl w:ilvl="1">
      <w:start w:val="2"/>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7" w15:restartNumberingAfterBreak="0">
    <w:nsid w:val="26D455BB"/>
    <w:multiLevelType w:val="hybridMultilevel"/>
    <w:tmpl w:val="1098DB8A"/>
    <w:lvl w:ilvl="0" w:tplc="3FD0648E">
      <w:start w:val="1"/>
      <w:numFmt w:val="japaneseCounting"/>
      <w:lvlText w:val="(%1)"/>
      <w:lvlJc w:val="left"/>
      <w:pPr>
        <w:ind w:left="1260" w:hanging="700"/>
      </w:pPr>
      <w:rPr>
        <w:sz w:val="28"/>
      </w:rPr>
    </w:lvl>
    <w:lvl w:ilvl="1" w:tplc="04090019">
      <w:start w:val="1"/>
      <w:numFmt w:val="lowerLetter"/>
      <w:lvlText w:val="%2)"/>
      <w:lvlJc w:val="left"/>
      <w:pPr>
        <w:ind w:left="1400" w:hanging="420"/>
      </w:pPr>
    </w:lvl>
    <w:lvl w:ilvl="2" w:tplc="0409001B">
      <w:start w:val="1"/>
      <w:numFmt w:val="lowerRoman"/>
      <w:lvlText w:val="%3."/>
      <w:lvlJc w:val="right"/>
      <w:pPr>
        <w:ind w:left="1820" w:hanging="420"/>
      </w:pPr>
    </w:lvl>
    <w:lvl w:ilvl="3" w:tplc="0409000F">
      <w:start w:val="1"/>
      <w:numFmt w:val="decimal"/>
      <w:lvlText w:val="%4."/>
      <w:lvlJc w:val="left"/>
      <w:pPr>
        <w:ind w:left="2240" w:hanging="420"/>
      </w:pPr>
    </w:lvl>
    <w:lvl w:ilvl="4" w:tplc="04090019">
      <w:start w:val="1"/>
      <w:numFmt w:val="lowerLetter"/>
      <w:lvlText w:val="%5)"/>
      <w:lvlJc w:val="left"/>
      <w:pPr>
        <w:ind w:left="2660" w:hanging="420"/>
      </w:pPr>
    </w:lvl>
    <w:lvl w:ilvl="5" w:tplc="0409001B">
      <w:start w:val="1"/>
      <w:numFmt w:val="lowerRoman"/>
      <w:lvlText w:val="%6."/>
      <w:lvlJc w:val="right"/>
      <w:pPr>
        <w:ind w:left="3080" w:hanging="420"/>
      </w:pPr>
    </w:lvl>
    <w:lvl w:ilvl="6" w:tplc="0409000F">
      <w:start w:val="1"/>
      <w:numFmt w:val="decimal"/>
      <w:lvlText w:val="%7."/>
      <w:lvlJc w:val="left"/>
      <w:pPr>
        <w:ind w:left="3500" w:hanging="420"/>
      </w:pPr>
    </w:lvl>
    <w:lvl w:ilvl="7" w:tplc="04090019">
      <w:start w:val="1"/>
      <w:numFmt w:val="lowerLetter"/>
      <w:lvlText w:val="%8)"/>
      <w:lvlJc w:val="left"/>
      <w:pPr>
        <w:ind w:left="3920" w:hanging="420"/>
      </w:pPr>
    </w:lvl>
    <w:lvl w:ilvl="8" w:tplc="0409001B">
      <w:start w:val="1"/>
      <w:numFmt w:val="lowerRoman"/>
      <w:lvlText w:val="%9."/>
      <w:lvlJc w:val="right"/>
      <w:pPr>
        <w:ind w:left="4340" w:hanging="420"/>
      </w:pPr>
    </w:lvl>
  </w:abstractNum>
  <w:abstractNum w:abstractNumId="8" w15:restartNumberingAfterBreak="0">
    <w:nsid w:val="27FC15FA"/>
    <w:multiLevelType w:val="multilevel"/>
    <w:tmpl w:val="1C52B79E"/>
    <w:lvl w:ilvl="0">
      <w:start w:val="1"/>
      <w:numFmt w:val="decimal"/>
      <w:lvlText w:val="%1."/>
      <w:lvlJc w:val="left"/>
      <w:pPr>
        <w:ind w:left="927" w:hanging="360"/>
      </w:pPr>
      <w:rPr>
        <w:rFonts w:ascii="Times New Roman" w:eastAsia="等线" w:hAnsi="Times New Roman" w:cs="Times New Roman"/>
      </w:rPr>
    </w:lvl>
    <w:lvl w:ilvl="1">
      <w:start w:val="1"/>
      <w:numFmt w:val="decimal"/>
      <w:isLgl/>
      <w:lvlText w:val="%1.%2"/>
      <w:lvlJc w:val="left"/>
      <w:pPr>
        <w:ind w:left="939" w:hanging="372"/>
      </w:pPr>
    </w:lvl>
    <w:lvl w:ilvl="2">
      <w:start w:val="1"/>
      <w:numFmt w:val="decimal"/>
      <w:isLgl/>
      <w:lvlText w:val="%1.%2.%3"/>
      <w:lvlJc w:val="left"/>
      <w:pPr>
        <w:ind w:left="1287" w:hanging="720"/>
      </w:pPr>
    </w:lvl>
    <w:lvl w:ilvl="3">
      <w:start w:val="1"/>
      <w:numFmt w:val="decimal"/>
      <w:isLgl/>
      <w:lvlText w:val="%1.%2.%3.%4"/>
      <w:lvlJc w:val="left"/>
      <w:pPr>
        <w:ind w:left="1287" w:hanging="720"/>
      </w:pPr>
    </w:lvl>
    <w:lvl w:ilvl="4">
      <w:start w:val="1"/>
      <w:numFmt w:val="decimal"/>
      <w:isLgl/>
      <w:lvlText w:val="%1.%2.%3.%4.%5"/>
      <w:lvlJc w:val="left"/>
      <w:pPr>
        <w:ind w:left="1647" w:hanging="1080"/>
      </w:pPr>
    </w:lvl>
    <w:lvl w:ilvl="5">
      <w:start w:val="1"/>
      <w:numFmt w:val="decimal"/>
      <w:isLgl/>
      <w:lvlText w:val="%1.%2.%3.%4.%5.%6"/>
      <w:lvlJc w:val="left"/>
      <w:pPr>
        <w:ind w:left="1647" w:hanging="1080"/>
      </w:pPr>
    </w:lvl>
    <w:lvl w:ilvl="6">
      <w:start w:val="1"/>
      <w:numFmt w:val="decimal"/>
      <w:isLgl/>
      <w:lvlText w:val="%1.%2.%3.%4.%5.%6.%7"/>
      <w:lvlJc w:val="left"/>
      <w:pPr>
        <w:ind w:left="2007" w:hanging="1440"/>
      </w:pPr>
    </w:lvl>
    <w:lvl w:ilvl="7">
      <w:start w:val="1"/>
      <w:numFmt w:val="decimal"/>
      <w:isLgl/>
      <w:lvlText w:val="%1.%2.%3.%4.%5.%6.%7.%8"/>
      <w:lvlJc w:val="left"/>
      <w:pPr>
        <w:ind w:left="2007" w:hanging="1440"/>
      </w:pPr>
    </w:lvl>
    <w:lvl w:ilvl="8">
      <w:start w:val="1"/>
      <w:numFmt w:val="decimal"/>
      <w:isLgl/>
      <w:lvlText w:val="%1.%2.%3.%4.%5.%6.%7.%8.%9"/>
      <w:lvlJc w:val="left"/>
      <w:pPr>
        <w:ind w:left="2367" w:hanging="1800"/>
      </w:pPr>
    </w:lvl>
  </w:abstractNum>
  <w:abstractNum w:abstractNumId="9" w15:restartNumberingAfterBreak="0">
    <w:nsid w:val="28CD67D7"/>
    <w:multiLevelType w:val="multilevel"/>
    <w:tmpl w:val="EC785936"/>
    <w:lvl w:ilvl="0">
      <w:start w:val="1"/>
      <w:numFmt w:val="decimal"/>
      <w:lvlText w:val="%1."/>
      <w:lvlJc w:val="left"/>
      <w:pPr>
        <w:ind w:left="1172" w:hanging="225"/>
      </w:pPr>
      <w:rPr>
        <w:rFonts w:ascii="Times New Roman" w:eastAsia="Times New Roman" w:hAnsi="Times New Roman" w:cs="Times New Roman" w:hint="default"/>
        <w:b w:val="0"/>
        <w:bCs w:val="0"/>
        <w:i w:val="0"/>
        <w:iCs w:val="0"/>
        <w:w w:val="87"/>
        <w:sz w:val="24"/>
        <w:szCs w:val="24"/>
        <w:lang w:val="en-GB" w:eastAsia="en-US" w:bidi="ar-SA"/>
      </w:rPr>
    </w:lvl>
    <w:lvl w:ilvl="1">
      <w:start w:val="1"/>
      <w:numFmt w:val="decimal"/>
      <w:lvlText w:val="%1.%2"/>
      <w:lvlJc w:val="left"/>
      <w:pPr>
        <w:ind w:left="1523" w:hanging="336"/>
      </w:pPr>
      <w:rPr>
        <w:rFonts w:ascii="Times New Roman" w:eastAsia="Times New Roman" w:hAnsi="Times New Roman" w:cs="Times New Roman" w:hint="default"/>
        <w:b w:val="0"/>
        <w:bCs w:val="0"/>
        <w:i w:val="0"/>
        <w:iCs w:val="0"/>
        <w:w w:val="91"/>
        <w:sz w:val="24"/>
        <w:szCs w:val="24"/>
        <w:lang w:val="en-GB" w:eastAsia="en-US" w:bidi="ar-SA"/>
      </w:rPr>
    </w:lvl>
    <w:lvl w:ilvl="2">
      <w:numFmt w:val="bullet"/>
      <w:lvlText w:val="•"/>
      <w:lvlJc w:val="left"/>
      <w:pPr>
        <w:ind w:left="2411" w:hanging="336"/>
      </w:pPr>
      <w:rPr>
        <w:lang w:val="en-GB" w:eastAsia="en-US" w:bidi="ar-SA"/>
      </w:rPr>
    </w:lvl>
    <w:lvl w:ilvl="3">
      <w:numFmt w:val="bullet"/>
      <w:lvlText w:val="•"/>
      <w:lvlJc w:val="left"/>
      <w:pPr>
        <w:ind w:left="3303" w:hanging="336"/>
      </w:pPr>
      <w:rPr>
        <w:lang w:val="en-GB" w:eastAsia="en-US" w:bidi="ar-SA"/>
      </w:rPr>
    </w:lvl>
    <w:lvl w:ilvl="4">
      <w:numFmt w:val="bullet"/>
      <w:lvlText w:val="•"/>
      <w:lvlJc w:val="left"/>
      <w:pPr>
        <w:ind w:left="4195" w:hanging="336"/>
      </w:pPr>
      <w:rPr>
        <w:lang w:val="en-GB" w:eastAsia="en-US" w:bidi="ar-SA"/>
      </w:rPr>
    </w:lvl>
    <w:lvl w:ilvl="5">
      <w:numFmt w:val="bullet"/>
      <w:lvlText w:val="•"/>
      <w:lvlJc w:val="left"/>
      <w:pPr>
        <w:ind w:left="5087" w:hanging="336"/>
      </w:pPr>
      <w:rPr>
        <w:lang w:val="en-GB" w:eastAsia="en-US" w:bidi="ar-SA"/>
      </w:rPr>
    </w:lvl>
    <w:lvl w:ilvl="6">
      <w:numFmt w:val="bullet"/>
      <w:lvlText w:val="•"/>
      <w:lvlJc w:val="left"/>
      <w:pPr>
        <w:ind w:left="5979" w:hanging="336"/>
      </w:pPr>
      <w:rPr>
        <w:lang w:val="en-GB" w:eastAsia="en-US" w:bidi="ar-SA"/>
      </w:rPr>
    </w:lvl>
    <w:lvl w:ilvl="7">
      <w:numFmt w:val="bullet"/>
      <w:lvlText w:val="•"/>
      <w:lvlJc w:val="left"/>
      <w:pPr>
        <w:ind w:left="6870" w:hanging="336"/>
      </w:pPr>
      <w:rPr>
        <w:lang w:val="en-GB" w:eastAsia="en-US" w:bidi="ar-SA"/>
      </w:rPr>
    </w:lvl>
    <w:lvl w:ilvl="8">
      <w:numFmt w:val="bullet"/>
      <w:lvlText w:val="•"/>
      <w:lvlJc w:val="left"/>
      <w:pPr>
        <w:ind w:left="7762" w:hanging="336"/>
      </w:pPr>
      <w:rPr>
        <w:lang w:val="en-GB" w:eastAsia="en-US" w:bidi="ar-SA"/>
      </w:rPr>
    </w:lvl>
  </w:abstractNum>
  <w:abstractNum w:abstractNumId="10" w15:restartNumberingAfterBreak="0">
    <w:nsid w:val="2BBB4F4A"/>
    <w:multiLevelType w:val="hybridMultilevel"/>
    <w:tmpl w:val="8B84D65C"/>
    <w:lvl w:ilvl="0" w:tplc="0409000F">
      <w:start w:val="1"/>
      <w:numFmt w:val="decimal"/>
      <w:lvlText w:val="%1."/>
      <w:lvlJc w:val="left"/>
      <w:pPr>
        <w:ind w:left="420" w:hanging="420"/>
      </w:pPr>
    </w:lvl>
    <w:lvl w:ilvl="1" w:tplc="7A22D2DC">
      <w:start w:val="1"/>
      <w:numFmt w:val="lowerLetter"/>
      <w:lvlText w:val="%2)"/>
      <w:lvlJc w:val="left"/>
      <w:pPr>
        <w:ind w:left="840" w:hanging="420"/>
      </w:pPr>
    </w:lvl>
    <w:lvl w:ilvl="2" w:tplc="F034C3B4">
      <w:start w:val="1"/>
      <w:numFmt w:val="lowerRoman"/>
      <w:lvlText w:val="%3."/>
      <w:lvlJc w:val="right"/>
      <w:pPr>
        <w:ind w:left="1260" w:hanging="420"/>
      </w:pPr>
    </w:lvl>
    <w:lvl w:ilvl="3" w:tplc="7F6E38E2">
      <w:start w:val="1"/>
      <w:numFmt w:val="decimal"/>
      <w:lvlText w:val="%4."/>
      <w:lvlJc w:val="left"/>
      <w:pPr>
        <w:ind w:left="1680" w:hanging="420"/>
      </w:pPr>
    </w:lvl>
    <w:lvl w:ilvl="4" w:tplc="B5D43236">
      <w:start w:val="1"/>
      <w:numFmt w:val="lowerLetter"/>
      <w:lvlText w:val="%5)"/>
      <w:lvlJc w:val="left"/>
      <w:pPr>
        <w:ind w:left="2100" w:hanging="420"/>
      </w:pPr>
    </w:lvl>
    <w:lvl w:ilvl="5" w:tplc="BEC89430">
      <w:start w:val="1"/>
      <w:numFmt w:val="lowerRoman"/>
      <w:lvlText w:val="%6."/>
      <w:lvlJc w:val="right"/>
      <w:pPr>
        <w:ind w:left="2520" w:hanging="420"/>
      </w:pPr>
    </w:lvl>
    <w:lvl w:ilvl="6" w:tplc="903CF25A">
      <w:start w:val="1"/>
      <w:numFmt w:val="decimal"/>
      <w:lvlText w:val="%7."/>
      <w:lvlJc w:val="left"/>
      <w:pPr>
        <w:ind w:left="2940" w:hanging="420"/>
      </w:pPr>
    </w:lvl>
    <w:lvl w:ilvl="7" w:tplc="EB62BF4E">
      <w:start w:val="1"/>
      <w:numFmt w:val="lowerLetter"/>
      <w:lvlText w:val="%8)"/>
      <w:lvlJc w:val="left"/>
      <w:pPr>
        <w:ind w:left="3360" w:hanging="420"/>
      </w:pPr>
    </w:lvl>
    <w:lvl w:ilvl="8" w:tplc="9B6292B0">
      <w:start w:val="1"/>
      <w:numFmt w:val="lowerRoman"/>
      <w:lvlText w:val="%9."/>
      <w:lvlJc w:val="right"/>
      <w:pPr>
        <w:ind w:left="3780" w:hanging="420"/>
      </w:pPr>
    </w:lvl>
  </w:abstractNum>
  <w:abstractNum w:abstractNumId="11" w15:restartNumberingAfterBreak="0">
    <w:nsid w:val="32384BB3"/>
    <w:multiLevelType w:val="hybridMultilevel"/>
    <w:tmpl w:val="972626A0"/>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abstractNum w:abstractNumId="12" w15:restartNumberingAfterBreak="0">
    <w:nsid w:val="359B4A66"/>
    <w:multiLevelType w:val="hybridMultilevel"/>
    <w:tmpl w:val="B0D4549C"/>
    <w:lvl w:ilvl="0" w:tplc="59BE30BE">
      <w:start w:val="1"/>
      <w:numFmt w:val="decimal"/>
      <w:lvlText w:val="%1."/>
      <w:lvlJc w:val="left"/>
      <w:pPr>
        <w:ind w:left="1080" w:hanging="360"/>
      </w:pPr>
      <w:rPr>
        <w:sz w:val="24"/>
        <w:szCs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C1D5CD8"/>
    <w:multiLevelType w:val="hybridMultilevel"/>
    <w:tmpl w:val="7AA457DA"/>
    <w:lvl w:ilvl="0" w:tplc="E6585B0A">
      <w:start w:val="1"/>
      <w:numFmt w:val="japaneseCounting"/>
      <w:lvlText w:val="（%1）"/>
      <w:lvlJc w:val="left"/>
      <w:pPr>
        <w:ind w:left="1200" w:hanging="84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C902F59"/>
    <w:multiLevelType w:val="hybridMultilevel"/>
    <w:tmpl w:val="782E16AA"/>
    <w:lvl w:ilvl="0" w:tplc="51EA0BD6">
      <w:start w:val="1"/>
      <w:numFmt w:val="decimal"/>
      <w:lvlText w:val="%1."/>
      <w:lvlJc w:val="left"/>
      <w:pPr>
        <w:ind w:left="360" w:hanging="360"/>
      </w:pPr>
      <w:rPr>
        <w:rFonts w:eastAsiaTheme="minorEastAsia" w:hint="default"/>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5" w15:restartNumberingAfterBreak="0">
    <w:nsid w:val="3DA4016C"/>
    <w:multiLevelType w:val="hybridMultilevel"/>
    <w:tmpl w:val="9040829E"/>
    <w:lvl w:ilvl="0" w:tplc="E9249034">
      <w:start w:val="1"/>
      <w:numFmt w:val="japaneseCounting"/>
      <w:lvlText w:val="（%1）"/>
      <w:lvlJc w:val="left"/>
      <w:pPr>
        <w:ind w:left="1150" w:hanging="866"/>
      </w:pPr>
      <w:rPr>
        <w:rFonts w:ascii="DFKai-SB" w:eastAsia="DFKai-SB" w:hAnsi="等线" w:cs="Times New Roman" w:hint="default"/>
        <w:b/>
        <w:sz w:val="28"/>
      </w:rPr>
    </w:lvl>
    <w:lvl w:ilvl="1" w:tplc="04090019" w:tentative="1">
      <w:start w:val="1"/>
      <w:numFmt w:val="lowerLetter"/>
      <w:lvlText w:val="%2)"/>
      <w:lvlJc w:val="left"/>
      <w:pPr>
        <w:ind w:left="1124" w:hanging="420"/>
      </w:pPr>
    </w:lvl>
    <w:lvl w:ilvl="2" w:tplc="0409001B" w:tentative="1">
      <w:start w:val="1"/>
      <w:numFmt w:val="lowerRoman"/>
      <w:lvlText w:val="%3."/>
      <w:lvlJc w:val="right"/>
      <w:pPr>
        <w:ind w:left="1544" w:hanging="420"/>
      </w:pPr>
    </w:lvl>
    <w:lvl w:ilvl="3" w:tplc="0409000F" w:tentative="1">
      <w:start w:val="1"/>
      <w:numFmt w:val="decimal"/>
      <w:lvlText w:val="%4."/>
      <w:lvlJc w:val="left"/>
      <w:pPr>
        <w:ind w:left="1964" w:hanging="420"/>
      </w:pPr>
    </w:lvl>
    <w:lvl w:ilvl="4" w:tplc="04090019" w:tentative="1">
      <w:start w:val="1"/>
      <w:numFmt w:val="lowerLetter"/>
      <w:lvlText w:val="%5)"/>
      <w:lvlJc w:val="left"/>
      <w:pPr>
        <w:ind w:left="2384" w:hanging="420"/>
      </w:pPr>
    </w:lvl>
    <w:lvl w:ilvl="5" w:tplc="0409001B" w:tentative="1">
      <w:start w:val="1"/>
      <w:numFmt w:val="lowerRoman"/>
      <w:lvlText w:val="%6."/>
      <w:lvlJc w:val="right"/>
      <w:pPr>
        <w:ind w:left="2804" w:hanging="420"/>
      </w:pPr>
    </w:lvl>
    <w:lvl w:ilvl="6" w:tplc="0409000F" w:tentative="1">
      <w:start w:val="1"/>
      <w:numFmt w:val="decimal"/>
      <w:lvlText w:val="%7."/>
      <w:lvlJc w:val="left"/>
      <w:pPr>
        <w:ind w:left="3224" w:hanging="420"/>
      </w:pPr>
    </w:lvl>
    <w:lvl w:ilvl="7" w:tplc="04090019" w:tentative="1">
      <w:start w:val="1"/>
      <w:numFmt w:val="lowerLetter"/>
      <w:lvlText w:val="%8)"/>
      <w:lvlJc w:val="left"/>
      <w:pPr>
        <w:ind w:left="3644" w:hanging="420"/>
      </w:pPr>
    </w:lvl>
    <w:lvl w:ilvl="8" w:tplc="0409001B" w:tentative="1">
      <w:start w:val="1"/>
      <w:numFmt w:val="lowerRoman"/>
      <w:lvlText w:val="%9."/>
      <w:lvlJc w:val="right"/>
      <w:pPr>
        <w:ind w:left="4064" w:hanging="420"/>
      </w:pPr>
    </w:lvl>
  </w:abstractNum>
  <w:abstractNum w:abstractNumId="16" w15:restartNumberingAfterBreak="0">
    <w:nsid w:val="3E050B60"/>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17" w15:restartNumberingAfterBreak="0">
    <w:nsid w:val="42D36140"/>
    <w:multiLevelType w:val="multilevel"/>
    <w:tmpl w:val="4CBC6096"/>
    <w:lvl w:ilvl="0">
      <w:start w:val="3"/>
      <w:numFmt w:val="decimal"/>
      <w:lvlText w:val="%1"/>
      <w:lvlJc w:val="left"/>
      <w:pPr>
        <w:ind w:left="360" w:hanging="360"/>
      </w:pPr>
    </w:lvl>
    <w:lvl w:ilvl="1">
      <w:start w:val="2"/>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18" w15:restartNumberingAfterBreak="0">
    <w:nsid w:val="47542BD6"/>
    <w:multiLevelType w:val="hybridMultilevel"/>
    <w:tmpl w:val="4EAEE976"/>
    <w:lvl w:ilvl="0" w:tplc="DF4848FC">
      <w:start w:val="5"/>
      <w:numFmt w:val="bullet"/>
      <w:lvlText w:val="-"/>
      <w:lvlJc w:val="left"/>
      <w:pPr>
        <w:ind w:left="840" w:hanging="360"/>
      </w:pPr>
      <w:rPr>
        <w:rFonts w:ascii="等线" w:eastAsia="等线" w:hAnsi="等线" w:cs="Times New Roman" w:hint="eastAsia"/>
      </w:rPr>
    </w:lvl>
    <w:lvl w:ilvl="1" w:tplc="04090003" w:tentative="1">
      <w:start w:val="1"/>
      <w:numFmt w:val="bullet"/>
      <w:lvlText w:val=""/>
      <w:lvlJc w:val="left"/>
      <w:pPr>
        <w:ind w:left="1320" w:hanging="420"/>
      </w:pPr>
      <w:rPr>
        <w:rFonts w:ascii="Wingdings" w:hAnsi="Wingdings" w:hint="default"/>
      </w:rPr>
    </w:lvl>
    <w:lvl w:ilvl="2" w:tplc="04090005" w:tentative="1">
      <w:start w:val="1"/>
      <w:numFmt w:val="bullet"/>
      <w:lvlText w:val=""/>
      <w:lvlJc w:val="left"/>
      <w:pPr>
        <w:ind w:left="1740" w:hanging="420"/>
      </w:pPr>
      <w:rPr>
        <w:rFonts w:ascii="Wingdings" w:hAnsi="Wingdings" w:hint="default"/>
      </w:rPr>
    </w:lvl>
    <w:lvl w:ilvl="3" w:tplc="04090001" w:tentative="1">
      <w:start w:val="1"/>
      <w:numFmt w:val="bullet"/>
      <w:lvlText w:val=""/>
      <w:lvlJc w:val="left"/>
      <w:pPr>
        <w:ind w:left="2160" w:hanging="420"/>
      </w:pPr>
      <w:rPr>
        <w:rFonts w:ascii="Wingdings" w:hAnsi="Wingdings" w:hint="default"/>
      </w:rPr>
    </w:lvl>
    <w:lvl w:ilvl="4" w:tplc="04090003" w:tentative="1">
      <w:start w:val="1"/>
      <w:numFmt w:val="bullet"/>
      <w:lvlText w:val=""/>
      <w:lvlJc w:val="left"/>
      <w:pPr>
        <w:ind w:left="2580" w:hanging="420"/>
      </w:pPr>
      <w:rPr>
        <w:rFonts w:ascii="Wingdings" w:hAnsi="Wingdings" w:hint="default"/>
      </w:rPr>
    </w:lvl>
    <w:lvl w:ilvl="5" w:tplc="04090005" w:tentative="1">
      <w:start w:val="1"/>
      <w:numFmt w:val="bullet"/>
      <w:lvlText w:val=""/>
      <w:lvlJc w:val="left"/>
      <w:pPr>
        <w:ind w:left="3000" w:hanging="420"/>
      </w:pPr>
      <w:rPr>
        <w:rFonts w:ascii="Wingdings" w:hAnsi="Wingdings" w:hint="default"/>
      </w:rPr>
    </w:lvl>
    <w:lvl w:ilvl="6" w:tplc="04090001" w:tentative="1">
      <w:start w:val="1"/>
      <w:numFmt w:val="bullet"/>
      <w:lvlText w:val=""/>
      <w:lvlJc w:val="left"/>
      <w:pPr>
        <w:ind w:left="3420" w:hanging="420"/>
      </w:pPr>
      <w:rPr>
        <w:rFonts w:ascii="Wingdings" w:hAnsi="Wingdings" w:hint="default"/>
      </w:rPr>
    </w:lvl>
    <w:lvl w:ilvl="7" w:tplc="04090003" w:tentative="1">
      <w:start w:val="1"/>
      <w:numFmt w:val="bullet"/>
      <w:lvlText w:val=""/>
      <w:lvlJc w:val="left"/>
      <w:pPr>
        <w:ind w:left="3840" w:hanging="420"/>
      </w:pPr>
      <w:rPr>
        <w:rFonts w:ascii="Wingdings" w:hAnsi="Wingdings" w:hint="default"/>
      </w:rPr>
    </w:lvl>
    <w:lvl w:ilvl="8" w:tplc="04090005" w:tentative="1">
      <w:start w:val="1"/>
      <w:numFmt w:val="bullet"/>
      <w:lvlText w:val=""/>
      <w:lvlJc w:val="left"/>
      <w:pPr>
        <w:ind w:left="4260" w:hanging="420"/>
      </w:pPr>
      <w:rPr>
        <w:rFonts w:ascii="Wingdings" w:hAnsi="Wingdings" w:hint="default"/>
      </w:rPr>
    </w:lvl>
  </w:abstractNum>
  <w:abstractNum w:abstractNumId="19" w15:restartNumberingAfterBreak="0">
    <w:nsid w:val="4761187E"/>
    <w:multiLevelType w:val="multilevel"/>
    <w:tmpl w:val="8F26255E"/>
    <w:lvl w:ilvl="0">
      <w:start w:val="3"/>
      <w:numFmt w:val="decimal"/>
      <w:lvlText w:val="%1"/>
      <w:lvlJc w:val="left"/>
      <w:pPr>
        <w:ind w:left="1524" w:hanging="337"/>
      </w:pPr>
      <w:rPr>
        <w:lang w:val="en-GB" w:eastAsia="en-US" w:bidi="ar-SA"/>
      </w:rPr>
    </w:lvl>
    <w:lvl w:ilvl="1">
      <w:start w:val="2"/>
      <w:numFmt w:val="decimal"/>
      <w:lvlText w:val="%1.%2"/>
      <w:lvlJc w:val="left"/>
      <w:pPr>
        <w:ind w:left="1524" w:hanging="337"/>
      </w:pPr>
      <w:rPr>
        <w:rFonts w:ascii="Times New Roman" w:eastAsia="Times New Roman" w:hAnsi="Times New Roman" w:cs="Times New Roman" w:hint="default"/>
        <w:b w:val="0"/>
        <w:bCs w:val="0"/>
        <w:i w:val="0"/>
        <w:iCs w:val="0"/>
        <w:w w:val="91"/>
        <w:sz w:val="24"/>
        <w:szCs w:val="24"/>
        <w:lang w:val="en-GB" w:eastAsia="en-US" w:bidi="ar-SA"/>
      </w:rPr>
    </w:lvl>
    <w:lvl w:ilvl="2">
      <w:numFmt w:val="bullet"/>
      <w:lvlText w:val="•"/>
      <w:lvlJc w:val="left"/>
      <w:pPr>
        <w:ind w:left="3125" w:hanging="337"/>
      </w:pPr>
      <w:rPr>
        <w:lang w:val="en-GB" w:eastAsia="en-US" w:bidi="ar-SA"/>
      </w:rPr>
    </w:lvl>
    <w:lvl w:ilvl="3">
      <w:numFmt w:val="bullet"/>
      <w:lvlText w:val="•"/>
      <w:lvlJc w:val="left"/>
      <w:pPr>
        <w:ind w:left="3927" w:hanging="337"/>
      </w:pPr>
      <w:rPr>
        <w:lang w:val="en-GB" w:eastAsia="en-US" w:bidi="ar-SA"/>
      </w:rPr>
    </w:lvl>
    <w:lvl w:ilvl="4">
      <w:numFmt w:val="bullet"/>
      <w:lvlText w:val="•"/>
      <w:lvlJc w:val="left"/>
      <w:pPr>
        <w:ind w:left="4730" w:hanging="337"/>
      </w:pPr>
      <w:rPr>
        <w:lang w:val="en-GB" w:eastAsia="en-US" w:bidi="ar-SA"/>
      </w:rPr>
    </w:lvl>
    <w:lvl w:ilvl="5">
      <w:numFmt w:val="bullet"/>
      <w:lvlText w:val="•"/>
      <w:lvlJc w:val="left"/>
      <w:pPr>
        <w:ind w:left="5533" w:hanging="337"/>
      </w:pPr>
      <w:rPr>
        <w:lang w:val="en-GB" w:eastAsia="en-US" w:bidi="ar-SA"/>
      </w:rPr>
    </w:lvl>
    <w:lvl w:ilvl="6">
      <w:numFmt w:val="bullet"/>
      <w:lvlText w:val="•"/>
      <w:lvlJc w:val="left"/>
      <w:pPr>
        <w:ind w:left="6335" w:hanging="337"/>
      </w:pPr>
      <w:rPr>
        <w:lang w:val="en-GB" w:eastAsia="en-US" w:bidi="ar-SA"/>
      </w:rPr>
    </w:lvl>
    <w:lvl w:ilvl="7">
      <w:numFmt w:val="bullet"/>
      <w:lvlText w:val="•"/>
      <w:lvlJc w:val="left"/>
      <w:pPr>
        <w:ind w:left="7138" w:hanging="337"/>
      </w:pPr>
      <w:rPr>
        <w:lang w:val="en-GB" w:eastAsia="en-US" w:bidi="ar-SA"/>
      </w:rPr>
    </w:lvl>
    <w:lvl w:ilvl="8">
      <w:numFmt w:val="bullet"/>
      <w:lvlText w:val="•"/>
      <w:lvlJc w:val="left"/>
      <w:pPr>
        <w:ind w:left="7941" w:hanging="337"/>
      </w:pPr>
      <w:rPr>
        <w:lang w:val="en-GB" w:eastAsia="en-US" w:bidi="ar-SA"/>
      </w:rPr>
    </w:lvl>
  </w:abstractNum>
  <w:abstractNum w:abstractNumId="20" w15:restartNumberingAfterBreak="0">
    <w:nsid w:val="54D1234B"/>
    <w:multiLevelType w:val="hybridMultilevel"/>
    <w:tmpl w:val="71BCC19E"/>
    <w:lvl w:ilvl="0" w:tplc="8488D002">
      <w:start w:val="1"/>
      <w:numFmt w:val="decimal"/>
      <w:lvlText w:val="%1."/>
      <w:lvlJc w:val="left"/>
      <w:pPr>
        <w:ind w:left="950" w:hanging="363"/>
      </w:pPr>
      <w:rPr>
        <w:rFonts w:ascii="Times New Roman" w:eastAsia="Times New Roman" w:hAnsi="Times New Roman" w:cs="Times New Roman" w:hint="default"/>
        <w:b/>
        <w:bCs/>
        <w:i w:val="0"/>
        <w:iCs w:val="0"/>
        <w:spacing w:val="-1"/>
        <w:w w:val="97"/>
        <w:sz w:val="36"/>
        <w:szCs w:val="36"/>
        <w:lang w:val="en-GB" w:eastAsia="en-US" w:bidi="ar-SA"/>
      </w:rPr>
    </w:lvl>
    <w:lvl w:ilvl="1" w:tplc="85FA40B4">
      <w:numFmt w:val="bullet"/>
      <w:lvlText w:val="•"/>
      <w:lvlJc w:val="left"/>
      <w:pPr>
        <w:ind w:left="1020" w:hanging="363"/>
      </w:pPr>
      <w:rPr>
        <w:lang w:val="en-GB" w:eastAsia="en-US" w:bidi="ar-SA"/>
      </w:rPr>
    </w:lvl>
    <w:lvl w:ilvl="2" w:tplc="C8E8E8D6">
      <w:numFmt w:val="bullet"/>
      <w:lvlText w:val="•"/>
      <w:lvlJc w:val="left"/>
      <w:pPr>
        <w:ind w:left="1967" w:hanging="363"/>
      </w:pPr>
      <w:rPr>
        <w:lang w:val="en-GB" w:eastAsia="en-US" w:bidi="ar-SA"/>
      </w:rPr>
    </w:lvl>
    <w:lvl w:ilvl="3" w:tplc="F09E7616">
      <w:numFmt w:val="bullet"/>
      <w:lvlText w:val="•"/>
      <w:lvlJc w:val="left"/>
      <w:pPr>
        <w:ind w:left="2914" w:hanging="363"/>
      </w:pPr>
      <w:rPr>
        <w:lang w:val="en-GB" w:eastAsia="en-US" w:bidi="ar-SA"/>
      </w:rPr>
    </w:lvl>
    <w:lvl w:ilvl="4" w:tplc="85CA13DA">
      <w:numFmt w:val="bullet"/>
      <w:lvlText w:val="•"/>
      <w:lvlJc w:val="left"/>
      <w:pPr>
        <w:ind w:left="3862" w:hanging="363"/>
      </w:pPr>
      <w:rPr>
        <w:lang w:val="en-GB" w:eastAsia="en-US" w:bidi="ar-SA"/>
      </w:rPr>
    </w:lvl>
    <w:lvl w:ilvl="5" w:tplc="CE6EDEF2">
      <w:numFmt w:val="bullet"/>
      <w:lvlText w:val="•"/>
      <w:lvlJc w:val="left"/>
      <w:pPr>
        <w:ind w:left="4809" w:hanging="363"/>
      </w:pPr>
      <w:rPr>
        <w:lang w:val="en-GB" w:eastAsia="en-US" w:bidi="ar-SA"/>
      </w:rPr>
    </w:lvl>
    <w:lvl w:ilvl="6" w:tplc="933E15CC">
      <w:numFmt w:val="bullet"/>
      <w:lvlText w:val="•"/>
      <w:lvlJc w:val="left"/>
      <w:pPr>
        <w:ind w:left="5756" w:hanging="363"/>
      </w:pPr>
      <w:rPr>
        <w:lang w:val="en-GB" w:eastAsia="en-US" w:bidi="ar-SA"/>
      </w:rPr>
    </w:lvl>
    <w:lvl w:ilvl="7" w:tplc="858E35B4">
      <w:numFmt w:val="bullet"/>
      <w:lvlText w:val="•"/>
      <w:lvlJc w:val="left"/>
      <w:pPr>
        <w:ind w:left="6704" w:hanging="363"/>
      </w:pPr>
      <w:rPr>
        <w:lang w:val="en-GB" w:eastAsia="en-US" w:bidi="ar-SA"/>
      </w:rPr>
    </w:lvl>
    <w:lvl w:ilvl="8" w:tplc="BDECBB2A">
      <w:numFmt w:val="bullet"/>
      <w:lvlText w:val="•"/>
      <w:lvlJc w:val="left"/>
      <w:pPr>
        <w:ind w:left="7651" w:hanging="363"/>
      </w:pPr>
      <w:rPr>
        <w:lang w:val="en-GB" w:eastAsia="en-US" w:bidi="ar-SA"/>
      </w:rPr>
    </w:lvl>
  </w:abstractNum>
  <w:abstractNum w:abstractNumId="21" w15:restartNumberingAfterBreak="0">
    <w:nsid w:val="595B528D"/>
    <w:multiLevelType w:val="hybridMultilevel"/>
    <w:tmpl w:val="4952335C"/>
    <w:lvl w:ilvl="0" w:tplc="0409000F">
      <w:start w:val="1"/>
      <w:numFmt w:val="decimal"/>
      <w:lvlText w:val="%1."/>
      <w:lvlJc w:val="left"/>
      <w:pPr>
        <w:ind w:left="1680" w:hanging="420"/>
      </w:pPr>
    </w:lvl>
    <w:lvl w:ilvl="1" w:tplc="04090019">
      <w:start w:val="1"/>
      <w:numFmt w:val="lowerLetter"/>
      <w:lvlText w:val="%2)"/>
      <w:lvlJc w:val="left"/>
      <w:pPr>
        <w:ind w:left="2100" w:hanging="420"/>
      </w:pPr>
    </w:lvl>
    <w:lvl w:ilvl="2" w:tplc="0409001B">
      <w:start w:val="1"/>
      <w:numFmt w:val="lowerRoman"/>
      <w:lvlText w:val="%3."/>
      <w:lvlJc w:val="right"/>
      <w:pPr>
        <w:ind w:left="2520" w:hanging="420"/>
      </w:pPr>
    </w:lvl>
    <w:lvl w:ilvl="3" w:tplc="0409000F">
      <w:start w:val="1"/>
      <w:numFmt w:val="decimal"/>
      <w:lvlText w:val="%4."/>
      <w:lvlJc w:val="left"/>
      <w:pPr>
        <w:ind w:left="2940" w:hanging="420"/>
      </w:pPr>
    </w:lvl>
    <w:lvl w:ilvl="4" w:tplc="04090019">
      <w:start w:val="1"/>
      <w:numFmt w:val="lowerLetter"/>
      <w:lvlText w:val="%5)"/>
      <w:lvlJc w:val="left"/>
      <w:pPr>
        <w:ind w:left="3360" w:hanging="420"/>
      </w:pPr>
    </w:lvl>
    <w:lvl w:ilvl="5" w:tplc="0409001B">
      <w:start w:val="1"/>
      <w:numFmt w:val="lowerRoman"/>
      <w:lvlText w:val="%6."/>
      <w:lvlJc w:val="right"/>
      <w:pPr>
        <w:ind w:left="3780" w:hanging="420"/>
      </w:pPr>
    </w:lvl>
    <w:lvl w:ilvl="6" w:tplc="0409000F">
      <w:start w:val="1"/>
      <w:numFmt w:val="decimal"/>
      <w:lvlText w:val="%7."/>
      <w:lvlJc w:val="left"/>
      <w:pPr>
        <w:ind w:left="4200" w:hanging="420"/>
      </w:pPr>
    </w:lvl>
    <w:lvl w:ilvl="7" w:tplc="04090019">
      <w:start w:val="1"/>
      <w:numFmt w:val="lowerLetter"/>
      <w:lvlText w:val="%8)"/>
      <w:lvlJc w:val="left"/>
      <w:pPr>
        <w:ind w:left="4620" w:hanging="420"/>
      </w:pPr>
    </w:lvl>
    <w:lvl w:ilvl="8" w:tplc="0409001B">
      <w:start w:val="1"/>
      <w:numFmt w:val="lowerRoman"/>
      <w:lvlText w:val="%9."/>
      <w:lvlJc w:val="right"/>
      <w:pPr>
        <w:ind w:left="5040" w:hanging="420"/>
      </w:pPr>
    </w:lvl>
  </w:abstractNum>
  <w:abstractNum w:abstractNumId="22" w15:restartNumberingAfterBreak="0">
    <w:nsid w:val="59BC3A54"/>
    <w:multiLevelType w:val="hybridMultilevel"/>
    <w:tmpl w:val="7B807970"/>
    <w:lvl w:ilvl="0" w:tplc="66786C3A">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abstractNum w:abstractNumId="23" w15:restartNumberingAfterBreak="0">
    <w:nsid w:val="5A135B6C"/>
    <w:multiLevelType w:val="hybridMultilevel"/>
    <w:tmpl w:val="0B04D990"/>
    <w:lvl w:ilvl="0" w:tplc="F5F8D35E">
      <w:start w:val="1"/>
      <w:numFmt w:val="decimal"/>
      <w:lvlText w:val="%1."/>
      <w:lvlJc w:val="left"/>
      <w:pPr>
        <w:ind w:left="720"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A372DC5"/>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5" w15:restartNumberingAfterBreak="0">
    <w:nsid w:val="603B14C7"/>
    <w:multiLevelType w:val="hybridMultilevel"/>
    <w:tmpl w:val="AD7C0118"/>
    <w:lvl w:ilvl="0" w:tplc="3F8C54F4">
      <w:start w:val="1"/>
      <w:numFmt w:val="japaneseCounting"/>
      <w:lvlText w:val="%1、"/>
      <w:lvlJc w:val="left"/>
      <w:pPr>
        <w:ind w:left="991" w:hanging="566"/>
      </w:pPr>
      <w:rPr>
        <w:rFonts w:hint="default"/>
        <w:color w:val="0000FF"/>
        <w:u w:val="single"/>
      </w:rPr>
    </w:lvl>
    <w:lvl w:ilvl="1" w:tplc="04090019" w:tentative="1">
      <w:start w:val="1"/>
      <w:numFmt w:val="lowerLetter"/>
      <w:lvlText w:val="%2)"/>
      <w:lvlJc w:val="left"/>
      <w:pPr>
        <w:ind w:left="1265" w:hanging="420"/>
      </w:pPr>
    </w:lvl>
    <w:lvl w:ilvl="2" w:tplc="0409001B" w:tentative="1">
      <w:start w:val="1"/>
      <w:numFmt w:val="lowerRoman"/>
      <w:lvlText w:val="%3."/>
      <w:lvlJc w:val="right"/>
      <w:pPr>
        <w:ind w:left="1685" w:hanging="420"/>
      </w:pPr>
    </w:lvl>
    <w:lvl w:ilvl="3" w:tplc="0409000F" w:tentative="1">
      <w:start w:val="1"/>
      <w:numFmt w:val="decimal"/>
      <w:lvlText w:val="%4."/>
      <w:lvlJc w:val="left"/>
      <w:pPr>
        <w:ind w:left="2105" w:hanging="420"/>
      </w:pPr>
    </w:lvl>
    <w:lvl w:ilvl="4" w:tplc="04090019" w:tentative="1">
      <w:start w:val="1"/>
      <w:numFmt w:val="lowerLetter"/>
      <w:lvlText w:val="%5)"/>
      <w:lvlJc w:val="left"/>
      <w:pPr>
        <w:ind w:left="2525" w:hanging="420"/>
      </w:pPr>
    </w:lvl>
    <w:lvl w:ilvl="5" w:tplc="0409001B" w:tentative="1">
      <w:start w:val="1"/>
      <w:numFmt w:val="lowerRoman"/>
      <w:lvlText w:val="%6."/>
      <w:lvlJc w:val="right"/>
      <w:pPr>
        <w:ind w:left="2945" w:hanging="420"/>
      </w:pPr>
    </w:lvl>
    <w:lvl w:ilvl="6" w:tplc="0409000F" w:tentative="1">
      <w:start w:val="1"/>
      <w:numFmt w:val="decimal"/>
      <w:lvlText w:val="%7."/>
      <w:lvlJc w:val="left"/>
      <w:pPr>
        <w:ind w:left="3365" w:hanging="420"/>
      </w:pPr>
    </w:lvl>
    <w:lvl w:ilvl="7" w:tplc="04090019" w:tentative="1">
      <w:start w:val="1"/>
      <w:numFmt w:val="lowerLetter"/>
      <w:lvlText w:val="%8)"/>
      <w:lvlJc w:val="left"/>
      <w:pPr>
        <w:ind w:left="3785" w:hanging="420"/>
      </w:pPr>
    </w:lvl>
    <w:lvl w:ilvl="8" w:tplc="0409001B" w:tentative="1">
      <w:start w:val="1"/>
      <w:numFmt w:val="lowerRoman"/>
      <w:lvlText w:val="%9."/>
      <w:lvlJc w:val="right"/>
      <w:pPr>
        <w:ind w:left="4205" w:hanging="420"/>
      </w:pPr>
    </w:lvl>
  </w:abstractNum>
  <w:abstractNum w:abstractNumId="26" w15:restartNumberingAfterBreak="0">
    <w:nsid w:val="60B970CC"/>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7" w15:restartNumberingAfterBreak="0">
    <w:nsid w:val="62C27E7C"/>
    <w:multiLevelType w:val="hybridMultilevel"/>
    <w:tmpl w:val="F4D2E356"/>
    <w:lvl w:ilvl="0" w:tplc="CDC6CDFC">
      <w:start w:val="2"/>
      <w:numFmt w:val="japaneseCounting"/>
      <w:lvlText w:val="%1、"/>
      <w:lvlJc w:val="left"/>
      <w:pPr>
        <w:ind w:left="3997" w:hanging="737"/>
      </w:pPr>
      <w:rPr>
        <w:rFonts w:hint="default"/>
      </w:rPr>
    </w:lvl>
    <w:lvl w:ilvl="1" w:tplc="04090019" w:tentative="1">
      <w:start w:val="1"/>
      <w:numFmt w:val="lowerLetter"/>
      <w:lvlText w:val="%2)"/>
      <w:lvlJc w:val="left"/>
      <w:pPr>
        <w:ind w:left="4100" w:hanging="420"/>
      </w:pPr>
    </w:lvl>
    <w:lvl w:ilvl="2" w:tplc="0409001B" w:tentative="1">
      <w:start w:val="1"/>
      <w:numFmt w:val="lowerRoman"/>
      <w:lvlText w:val="%3."/>
      <w:lvlJc w:val="right"/>
      <w:pPr>
        <w:ind w:left="4520" w:hanging="420"/>
      </w:pPr>
    </w:lvl>
    <w:lvl w:ilvl="3" w:tplc="0409000F" w:tentative="1">
      <w:start w:val="1"/>
      <w:numFmt w:val="decimal"/>
      <w:lvlText w:val="%4."/>
      <w:lvlJc w:val="left"/>
      <w:pPr>
        <w:ind w:left="4940" w:hanging="420"/>
      </w:pPr>
    </w:lvl>
    <w:lvl w:ilvl="4" w:tplc="04090019" w:tentative="1">
      <w:start w:val="1"/>
      <w:numFmt w:val="lowerLetter"/>
      <w:lvlText w:val="%5)"/>
      <w:lvlJc w:val="left"/>
      <w:pPr>
        <w:ind w:left="5360" w:hanging="420"/>
      </w:pPr>
    </w:lvl>
    <w:lvl w:ilvl="5" w:tplc="0409001B" w:tentative="1">
      <w:start w:val="1"/>
      <w:numFmt w:val="lowerRoman"/>
      <w:lvlText w:val="%6."/>
      <w:lvlJc w:val="right"/>
      <w:pPr>
        <w:ind w:left="5780" w:hanging="420"/>
      </w:pPr>
    </w:lvl>
    <w:lvl w:ilvl="6" w:tplc="0409000F" w:tentative="1">
      <w:start w:val="1"/>
      <w:numFmt w:val="decimal"/>
      <w:lvlText w:val="%7."/>
      <w:lvlJc w:val="left"/>
      <w:pPr>
        <w:ind w:left="6200" w:hanging="420"/>
      </w:pPr>
    </w:lvl>
    <w:lvl w:ilvl="7" w:tplc="04090019" w:tentative="1">
      <w:start w:val="1"/>
      <w:numFmt w:val="lowerLetter"/>
      <w:lvlText w:val="%8)"/>
      <w:lvlJc w:val="left"/>
      <w:pPr>
        <w:ind w:left="6620" w:hanging="420"/>
      </w:pPr>
    </w:lvl>
    <w:lvl w:ilvl="8" w:tplc="0409001B" w:tentative="1">
      <w:start w:val="1"/>
      <w:numFmt w:val="lowerRoman"/>
      <w:lvlText w:val="%9."/>
      <w:lvlJc w:val="right"/>
      <w:pPr>
        <w:ind w:left="7040" w:hanging="420"/>
      </w:pPr>
    </w:lvl>
  </w:abstractNum>
  <w:abstractNum w:abstractNumId="28" w15:restartNumberingAfterBreak="0">
    <w:nsid w:val="64556466"/>
    <w:multiLevelType w:val="hybridMultilevel"/>
    <w:tmpl w:val="823A75BC"/>
    <w:lvl w:ilvl="0" w:tplc="41A60538">
      <w:start w:val="1"/>
      <w:numFmt w:val="japaneseCounting"/>
      <w:lvlText w:val="%1、"/>
      <w:lvlJc w:val="left"/>
      <w:pPr>
        <w:ind w:left="2550" w:hanging="75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9" w15:restartNumberingAfterBreak="0">
    <w:nsid w:val="66075B29"/>
    <w:multiLevelType w:val="multilevel"/>
    <w:tmpl w:val="8252FBA2"/>
    <w:lvl w:ilvl="0">
      <w:start w:val="1"/>
      <w:numFmt w:val="decimal"/>
      <w:lvlText w:val="%1"/>
      <w:lvlJc w:val="left"/>
      <w:pPr>
        <w:ind w:left="425" w:hanging="425"/>
      </w:pPr>
      <w:rPr>
        <w:color w:val="auto"/>
      </w:r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0" w15:restartNumberingAfterBreak="0">
    <w:nsid w:val="76EA43AC"/>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1" w15:restartNumberingAfterBreak="0">
    <w:nsid w:val="7E3210F0"/>
    <w:multiLevelType w:val="hybridMultilevel"/>
    <w:tmpl w:val="DECE20B2"/>
    <w:lvl w:ilvl="0" w:tplc="0809000F">
      <w:start w:val="1"/>
      <w:numFmt w:val="decimal"/>
      <w:lvlText w:val="%1."/>
      <w:lvlJc w:val="left"/>
      <w:pPr>
        <w:tabs>
          <w:tab w:val="num" w:pos="720"/>
        </w:tabs>
        <w:ind w:left="720" w:hanging="360"/>
      </w:p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16cid:durableId="1444495458">
    <w:abstractNumId w:val="13"/>
  </w:num>
  <w:num w:numId="2" w16cid:durableId="605845152">
    <w:abstractNumId w:val="4"/>
  </w:num>
  <w:num w:numId="3" w16cid:durableId="45373115">
    <w:abstractNumId w:val="12"/>
  </w:num>
  <w:num w:numId="4" w16cid:durableId="1657564148">
    <w:abstractNumId w:val="23"/>
  </w:num>
  <w:num w:numId="5" w16cid:durableId="933249370">
    <w:abstractNumId w:val="0"/>
  </w:num>
  <w:num w:numId="6" w16cid:durableId="500004467">
    <w:abstractNumId w:val="31"/>
  </w:num>
  <w:num w:numId="7" w16cid:durableId="263539013">
    <w:abstractNumId w:val="28"/>
  </w:num>
  <w:num w:numId="8" w16cid:durableId="715862020">
    <w:abstractNumId w:val="15"/>
  </w:num>
  <w:num w:numId="9" w16cid:durableId="1191840668">
    <w:abstractNumId w:val="27"/>
  </w:num>
  <w:num w:numId="10" w16cid:durableId="207908437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17794774">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1601640278">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616447529">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2103446990">
    <w:abstractNumId w:val="25"/>
  </w:num>
  <w:num w:numId="15" w16cid:durableId="32624677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774907725">
    <w:abstractNumId w:val="6"/>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035883333">
    <w:abstractNumId w:val="17"/>
    <w:lvlOverride w:ilvl="0">
      <w:startOverride w:val="3"/>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519809181">
    <w:abstractNumId w:val="10"/>
  </w:num>
  <w:num w:numId="19" w16cid:durableId="448282298">
    <w:abstractNumId w:val="20"/>
    <w:lvlOverride w:ilvl="0">
      <w:startOverride w:val="1"/>
    </w:lvlOverride>
    <w:lvlOverride w:ilvl="1"/>
    <w:lvlOverride w:ilvl="2"/>
    <w:lvlOverride w:ilvl="3"/>
    <w:lvlOverride w:ilvl="4"/>
    <w:lvlOverride w:ilvl="5"/>
    <w:lvlOverride w:ilvl="6"/>
    <w:lvlOverride w:ilvl="7"/>
    <w:lvlOverride w:ilvl="8"/>
  </w:num>
  <w:num w:numId="20" w16cid:durableId="1085300769">
    <w:abstractNumId w:val="2"/>
  </w:num>
  <w:num w:numId="21" w16cid:durableId="1718047225">
    <w:abstractNumId w:val="9"/>
    <w:lvlOverride w:ilvl="0">
      <w:startOverride w:val="1"/>
    </w:lvlOverride>
    <w:lvlOverride w:ilvl="1">
      <w:startOverride w:val="1"/>
    </w:lvlOverride>
    <w:lvlOverride w:ilvl="2"/>
    <w:lvlOverride w:ilvl="3"/>
    <w:lvlOverride w:ilvl="4"/>
    <w:lvlOverride w:ilvl="5"/>
    <w:lvlOverride w:ilvl="6"/>
    <w:lvlOverride w:ilvl="7"/>
    <w:lvlOverride w:ilvl="8"/>
  </w:num>
  <w:num w:numId="22" w16cid:durableId="1878546716">
    <w:abstractNumId w:val="19"/>
    <w:lvlOverride w:ilvl="0">
      <w:startOverride w:val="3"/>
    </w:lvlOverride>
    <w:lvlOverride w:ilvl="1">
      <w:startOverride w:val="2"/>
    </w:lvlOverride>
    <w:lvlOverride w:ilvl="2"/>
    <w:lvlOverride w:ilvl="3"/>
    <w:lvlOverride w:ilvl="4"/>
    <w:lvlOverride w:ilvl="5"/>
    <w:lvlOverride w:ilvl="6"/>
    <w:lvlOverride w:ilvl="7"/>
    <w:lvlOverride w:ilvl="8"/>
  </w:num>
  <w:num w:numId="23" w16cid:durableId="1594119732">
    <w:abstractNumId w:val="10"/>
  </w:num>
  <w:num w:numId="24" w16cid:durableId="509835628">
    <w:abstractNumId w:val="1"/>
  </w:num>
  <w:num w:numId="25" w16cid:durableId="1965962049">
    <w:abstractNumId w:val="29"/>
  </w:num>
  <w:num w:numId="26" w16cid:durableId="1713727186">
    <w:abstractNumId w:val="24"/>
  </w:num>
  <w:num w:numId="27" w16cid:durableId="2017536555">
    <w:abstractNumId w:val="16"/>
  </w:num>
  <w:num w:numId="28" w16cid:durableId="1456559914">
    <w:abstractNumId w:val="26"/>
  </w:num>
  <w:num w:numId="29" w16cid:durableId="988750130">
    <w:abstractNumId w:val="30"/>
  </w:num>
  <w:num w:numId="30" w16cid:durableId="1345134260">
    <w:abstractNumId w:val="14"/>
  </w:num>
  <w:num w:numId="31" w16cid:durableId="2133357949">
    <w:abstractNumId w:val="3"/>
  </w:num>
  <w:num w:numId="32" w16cid:durableId="1246651858">
    <w:abstractNumId w:val="22"/>
  </w:num>
  <w:num w:numId="33" w16cid:durableId="174163626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bordersDoNotSurroundHeader/>
  <w:bordersDoNotSurroundFooter/>
  <w:proofState w:spelling="clean" w:grammar="clean"/>
  <w:defaultTabStop w:val="4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005A"/>
    <w:rsid w:val="00054150"/>
    <w:rsid w:val="00075DFD"/>
    <w:rsid w:val="00081B04"/>
    <w:rsid w:val="00096629"/>
    <w:rsid w:val="000B0650"/>
    <w:rsid w:val="000B2593"/>
    <w:rsid w:val="000D0A24"/>
    <w:rsid w:val="0010526C"/>
    <w:rsid w:val="001218DF"/>
    <w:rsid w:val="0013278A"/>
    <w:rsid w:val="00146B07"/>
    <w:rsid w:val="001F21F9"/>
    <w:rsid w:val="001F2D3A"/>
    <w:rsid w:val="001F4957"/>
    <w:rsid w:val="002036B3"/>
    <w:rsid w:val="00215AB7"/>
    <w:rsid w:val="00221389"/>
    <w:rsid w:val="00225432"/>
    <w:rsid w:val="00234E5F"/>
    <w:rsid w:val="002674BD"/>
    <w:rsid w:val="00293A46"/>
    <w:rsid w:val="002C5561"/>
    <w:rsid w:val="002E21A2"/>
    <w:rsid w:val="002E7BB9"/>
    <w:rsid w:val="00344968"/>
    <w:rsid w:val="00381BF6"/>
    <w:rsid w:val="003865B7"/>
    <w:rsid w:val="003A77CF"/>
    <w:rsid w:val="003B4B33"/>
    <w:rsid w:val="003C3797"/>
    <w:rsid w:val="003E286E"/>
    <w:rsid w:val="004154F1"/>
    <w:rsid w:val="00424981"/>
    <w:rsid w:val="0042624F"/>
    <w:rsid w:val="0043652E"/>
    <w:rsid w:val="00436BEB"/>
    <w:rsid w:val="0045797E"/>
    <w:rsid w:val="0046164F"/>
    <w:rsid w:val="00486B8E"/>
    <w:rsid w:val="004C7042"/>
    <w:rsid w:val="004E1BC2"/>
    <w:rsid w:val="004F6AB1"/>
    <w:rsid w:val="00515E94"/>
    <w:rsid w:val="005351C3"/>
    <w:rsid w:val="0054483C"/>
    <w:rsid w:val="00544A25"/>
    <w:rsid w:val="00547CC2"/>
    <w:rsid w:val="005566F9"/>
    <w:rsid w:val="00592CA4"/>
    <w:rsid w:val="005C4A67"/>
    <w:rsid w:val="005C7F65"/>
    <w:rsid w:val="005D5DC9"/>
    <w:rsid w:val="005E4087"/>
    <w:rsid w:val="00602FD8"/>
    <w:rsid w:val="0060480A"/>
    <w:rsid w:val="0061217E"/>
    <w:rsid w:val="00635611"/>
    <w:rsid w:val="0066032D"/>
    <w:rsid w:val="00660D16"/>
    <w:rsid w:val="0066368F"/>
    <w:rsid w:val="00685DDA"/>
    <w:rsid w:val="006B547B"/>
    <w:rsid w:val="006F5D95"/>
    <w:rsid w:val="0071324B"/>
    <w:rsid w:val="00717738"/>
    <w:rsid w:val="007370D5"/>
    <w:rsid w:val="007445FA"/>
    <w:rsid w:val="00744C1A"/>
    <w:rsid w:val="007910AF"/>
    <w:rsid w:val="00791BAE"/>
    <w:rsid w:val="007B2ED7"/>
    <w:rsid w:val="007F7089"/>
    <w:rsid w:val="00804546"/>
    <w:rsid w:val="00806A38"/>
    <w:rsid w:val="00812D72"/>
    <w:rsid w:val="008467B0"/>
    <w:rsid w:val="00886D08"/>
    <w:rsid w:val="008B0FDF"/>
    <w:rsid w:val="008D288C"/>
    <w:rsid w:val="00910A90"/>
    <w:rsid w:val="0091540D"/>
    <w:rsid w:val="00976245"/>
    <w:rsid w:val="009B0581"/>
    <w:rsid w:val="009B549E"/>
    <w:rsid w:val="009C5659"/>
    <w:rsid w:val="00A134B6"/>
    <w:rsid w:val="00A836CD"/>
    <w:rsid w:val="00A87629"/>
    <w:rsid w:val="00AA0F52"/>
    <w:rsid w:val="00AB27DB"/>
    <w:rsid w:val="00AE3F18"/>
    <w:rsid w:val="00AE5293"/>
    <w:rsid w:val="00B00F5D"/>
    <w:rsid w:val="00B14137"/>
    <w:rsid w:val="00B3754D"/>
    <w:rsid w:val="00B52A64"/>
    <w:rsid w:val="00B537F7"/>
    <w:rsid w:val="00B62C4E"/>
    <w:rsid w:val="00B71146"/>
    <w:rsid w:val="00BB3CBA"/>
    <w:rsid w:val="00BC0A2F"/>
    <w:rsid w:val="00BD7BAF"/>
    <w:rsid w:val="00BE31D3"/>
    <w:rsid w:val="00C00F59"/>
    <w:rsid w:val="00C0786C"/>
    <w:rsid w:val="00C31711"/>
    <w:rsid w:val="00C369ED"/>
    <w:rsid w:val="00C558B5"/>
    <w:rsid w:val="00C56052"/>
    <w:rsid w:val="00C61804"/>
    <w:rsid w:val="00C61C32"/>
    <w:rsid w:val="00C8005A"/>
    <w:rsid w:val="00CA1AD3"/>
    <w:rsid w:val="00CB247D"/>
    <w:rsid w:val="00CE3BD3"/>
    <w:rsid w:val="00CF2FC0"/>
    <w:rsid w:val="00D06A82"/>
    <w:rsid w:val="00D300E2"/>
    <w:rsid w:val="00D93ACA"/>
    <w:rsid w:val="00D971CC"/>
    <w:rsid w:val="00DD0085"/>
    <w:rsid w:val="00E12DF3"/>
    <w:rsid w:val="00E25D95"/>
    <w:rsid w:val="00E307DB"/>
    <w:rsid w:val="00E45171"/>
    <w:rsid w:val="00E617AE"/>
    <w:rsid w:val="00E82723"/>
    <w:rsid w:val="00E8625A"/>
    <w:rsid w:val="00EA2146"/>
    <w:rsid w:val="00EB0435"/>
    <w:rsid w:val="00EC5CE2"/>
    <w:rsid w:val="00F159D4"/>
    <w:rsid w:val="00F1697E"/>
    <w:rsid w:val="00F22BAD"/>
    <w:rsid w:val="00F2479E"/>
    <w:rsid w:val="00F360B0"/>
    <w:rsid w:val="00F955DF"/>
    <w:rsid w:val="00FD23C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FD5433"/>
  <w15:chartTrackingRefBased/>
  <w15:docId w15:val="{CEE67948-2E3C-491C-BB98-267076F74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54150"/>
    <w:rPr>
      <w:rFonts w:ascii="MingLiU" w:eastAsia="MingLiU" w:hAnsi="等线" w:cs="Times New Roman"/>
      <w:kern w:val="0"/>
      <w:sz w:val="24"/>
      <w:szCs w:val="24"/>
      <w:lang w:val="en-AU" w:eastAsia="zh-TW"/>
    </w:rPr>
  </w:style>
  <w:style w:type="paragraph" w:styleId="1">
    <w:name w:val="heading 1"/>
    <w:basedOn w:val="a"/>
    <w:next w:val="a"/>
    <w:link w:val="10"/>
    <w:uiPriority w:val="9"/>
    <w:qFormat/>
    <w:rsid w:val="00C8005A"/>
    <w:pPr>
      <w:spacing w:line="360" w:lineRule="auto"/>
      <w:ind w:left="1800"/>
      <w:jc w:val="center"/>
      <w:outlineLvl w:val="0"/>
    </w:pPr>
    <w:rPr>
      <w:rFonts w:ascii="DFKai-SB" w:eastAsia="DFKai-SB" w:hAnsi="DFKai-SB"/>
      <w:b/>
      <w:sz w:val="36"/>
      <w:szCs w:val="40"/>
    </w:rPr>
  </w:style>
  <w:style w:type="paragraph" w:styleId="2">
    <w:name w:val="heading 2"/>
    <w:basedOn w:val="a"/>
    <w:next w:val="a"/>
    <w:link w:val="20"/>
    <w:uiPriority w:val="9"/>
    <w:unhideWhenUsed/>
    <w:qFormat/>
    <w:rsid w:val="00C8005A"/>
    <w:pPr>
      <w:spacing w:line="360" w:lineRule="auto"/>
      <w:ind w:left="360"/>
      <w:jc w:val="both"/>
      <w:outlineLvl w:val="1"/>
    </w:pPr>
    <w:rPr>
      <w:rFonts w:ascii="DFKai-SB" w:eastAsia="DFKai-SB" w:hAnsi="DFKai-SB"/>
      <w:b/>
      <w:sz w:val="28"/>
      <w:szCs w:val="28"/>
    </w:rPr>
  </w:style>
  <w:style w:type="paragraph" w:styleId="3">
    <w:name w:val="heading 3"/>
    <w:basedOn w:val="a"/>
    <w:next w:val="a"/>
    <w:link w:val="30"/>
    <w:uiPriority w:val="9"/>
    <w:semiHidden/>
    <w:unhideWhenUsed/>
    <w:qFormat/>
    <w:rsid w:val="003C3797"/>
    <w:pPr>
      <w:keepNext/>
      <w:keepLines/>
      <w:widowControl w:val="0"/>
      <w:spacing w:before="260" w:after="260" w:line="416" w:lineRule="auto"/>
      <w:jc w:val="both"/>
      <w:outlineLvl w:val="2"/>
    </w:pPr>
    <w:rPr>
      <w:rFonts w:asciiTheme="minorHAnsi" w:eastAsiaTheme="minorEastAsia" w:hAnsiTheme="minorHAnsi" w:cstheme="minorBidi"/>
      <w:b/>
      <w:bCs/>
      <w:kern w:val="2"/>
      <w:sz w:val="32"/>
      <w:szCs w:val="32"/>
      <w:lang w:val="en-US" w:eastAsia="zh-CN"/>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C8005A"/>
    <w:rPr>
      <w:rFonts w:ascii="DFKai-SB" w:eastAsia="DFKai-SB" w:hAnsi="DFKai-SB" w:cs="Times New Roman"/>
      <w:b/>
      <w:kern w:val="0"/>
      <w:sz w:val="36"/>
      <w:szCs w:val="40"/>
      <w:lang w:val="en-AU" w:eastAsia="zh-TW"/>
    </w:rPr>
  </w:style>
  <w:style w:type="character" w:customStyle="1" w:styleId="20">
    <w:name w:val="标题 2 字符"/>
    <w:basedOn w:val="a0"/>
    <w:link w:val="2"/>
    <w:uiPriority w:val="9"/>
    <w:rsid w:val="00C8005A"/>
    <w:rPr>
      <w:rFonts w:ascii="DFKai-SB" w:eastAsia="DFKai-SB" w:hAnsi="DFKai-SB" w:cs="Times New Roman"/>
      <w:b/>
      <w:kern w:val="0"/>
      <w:sz w:val="28"/>
      <w:szCs w:val="28"/>
      <w:lang w:val="en-AU" w:eastAsia="zh-TW"/>
    </w:rPr>
  </w:style>
  <w:style w:type="paragraph" w:styleId="a3">
    <w:name w:val="header"/>
    <w:basedOn w:val="a"/>
    <w:link w:val="a4"/>
    <w:uiPriority w:val="99"/>
    <w:unhideWhenUsed/>
    <w:rsid w:val="00C8005A"/>
    <w:pPr>
      <w:tabs>
        <w:tab w:val="center" w:pos="4680"/>
        <w:tab w:val="right" w:pos="9360"/>
      </w:tabs>
    </w:pPr>
  </w:style>
  <w:style w:type="character" w:customStyle="1" w:styleId="a4">
    <w:name w:val="页眉 字符"/>
    <w:basedOn w:val="a0"/>
    <w:link w:val="a3"/>
    <w:uiPriority w:val="99"/>
    <w:rsid w:val="00C8005A"/>
    <w:rPr>
      <w:rFonts w:ascii="MingLiU" w:eastAsia="MingLiU" w:hAnsi="等线" w:cs="Times New Roman"/>
      <w:kern w:val="0"/>
      <w:sz w:val="24"/>
      <w:szCs w:val="24"/>
      <w:lang w:val="en-AU" w:eastAsia="zh-TW"/>
    </w:rPr>
  </w:style>
  <w:style w:type="paragraph" w:styleId="a5">
    <w:name w:val="List Paragraph"/>
    <w:basedOn w:val="a"/>
    <w:uiPriority w:val="34"/>
    <w:qFormat/>
    <w:rsid w:val="00C8005A"/>
    <w:pPr>
      <w:spacing w:after="160" w:line="259" w:lineRule="auto"/>
      <w:ind w:left="720"/>
      <w:contextualSpacing/>
    </w:pPr>
    <w:rPr>
      <w:sz w:val="22"/>
      <w:szCs w:val="22"/>
    </w:rPr>
  </w:style>
  <w:style w:type="paragraph" w:styleId="a6">
    <w:name w:val="footnote text"/>
    <w:basedOn w:val="a"/>
    <w:link w:val="a7"/>
    <w:uiPriority w:val="99"/>
    <w:unhideWhenUsed/>
    <w:rsid w:val="00C8005A"/>
    <w:rPr>
      <w:sz w:val="20"/>
      <w:szCs w:val="20"/>
    </w:rPr>
  </w:style>
  <w:style w:type="character" w:customStyle="1" w:styleId="a7">
    <w:name w:val="脚注文本 字符"/>
    <w:basedOn w:val="a0"/>
    <w:link w:val="a6"/>
    <w:uiPriority w:val="99"/>
    <w:rsid w:val="00C8005A"/>
    <w:rPr>
      <w:rFonts w:ascii="MingLiU" w:eastAsia="MingLiU" w:hAnsi="等线" w:cs="Times New Roman"/>
      <w:kern w:val="0"/>
      <w:sz w:val="20"/>
      <w:szCs w:val="20"/>
      <w:lang w:val="en-AU" w:eastAsia="zh-TW"/>
    </w:rPr>
  </w:style>
  <w:style w:type="character" w:styleId="a8">
    <w:name w:val="footnote reference"/>
    <w:basedOn w:val="a0"/>
    <w:uiPriority w:val="99"/>
    <w:semiHidden/>
    <w:unhideWhenUsed/>
    <w:rsid w:val="00C8005A"/>
    <w:rPr>
      <w:vertAlign w:val="superscript"/>
    </w:rPr>
  </w:style>
  <w:style w:type="character" w:styleId="a9">
    <w:name w:val="Hyperlink"/>
    <w:basedOn w:val="a0"/>
    <w:uiPriority w:val="99"/>
    <w:unhideWhenUsed/>
    <w:rsid w:val="00C8005A"/>
    <w:rPr>
      <w:color w:val="0000FF"/>
      <w:u w:val="single"/>
    </w:rPr>
  </w:style>
  <w:style w:type="paragraph" w:styleId="aa">
    <w:name w:val="footer"/>
    <w:basedOn w:val="a"/>
    <w:link w:val="ab"/>
    <w:uiPriority w:val="99"/>
    <w:unhideWhenUsed/>
    <w:rsid w:val="00C8005A"/>
    <w:pPr>
      <w:tabs>
        <w:tab w:val="center" w:pos="4680"/>
        <w:tab w:val="right" w:pos="9360"/>
      </w:tabs>
    </w:pPr>
  </w:style>
  <w:style w:type="character" w:customStyle="1" w:styleId="ab">
    <w:name w:val="页脚 字符"/>
    <w:basedOn w:val="a0"/>
    <w:link w:val="aa"/>
    <w:uiPriority w:val="99"/>
    <w:rsid w:val="00C8005A"/>
    <w:rPr>
      <w:rFonts w:ascii="MingLiU" w:eastAsia="MingLiU" w:hAnsi="等线" w:cs="Times New Roman"/>
      <w:kern w:val="0"/>
      <w:sz w:val="24"/>
      <w:szCs w:val="24"/>
      <w:lang w:val="en-AU" w:eastAsia="zh-TW"/>
    </w:rPr>
  </w:style>
  <w:style w:type="table" w:styleId="ac">
    <w:name w:val="Table Grid"/>
    <w:basedOn w:val="a1"/>
    <w:uiPriority w:val="39"/>
    <w:rsid w:val="00C8005A"/>
    <w:rPr>
      <w:rFonts w:ascii="MingLiU" w:eastAsia="MingLiU" w:hAnsi="等线" w:cs="Times New Roman"/>
      <w:kern w:val="0"/>
      <w:sz w:val="24"/>
      <w:szCs w:val="24"/>
      <w:lang w:val="en-AU" w:eastAsia="zh-TW"/>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d">
    <w:name w:val="Intense Reference"/>
    <w:aliases w:val="參考文獻"/>
    <w:uiPriority w:val="32"/>
    <w:qFormat/>
    <w:rsid w:val="00C8005A"/>
    <w:rPr>
      <w:rFonts w:asciiTheme="minorEastAsia" w:hAnsiTheme="minorEastAsia"/>
      <w:szCs w:val="28"/>
      <w:lang w:eastAsia="zh-TW"/>
    </w:rPr>
  </w:style>
  <w:style w:type="paragraph" w:styleId="TOC1">
    <w:name w:val="toc 1"/>
    <w:basedOn w:val="a"/>
    <w:next w:val="a"/>
    <w:autoRedefine/>
    <w:uiPriority w:val="39"/>
    <w:unhideWhenUsed/>
    <w:rsid w:val="00234E5F"/>
    <w:pPr>
      <w:widowControl w:val="0"/>
      <w:tabs>
        <w:tab w:val="left" w:pos="993"/>
        <w:tab w:val="right" w:leader="dot" w:pos="9016"/>
      </w:tabs>
      <w:spacing w:line="480" w:lineRule="auto"/>
      <w:ind w:firstLineChars="177" w:firstLine="425"/>
    </w:pPr>
    <w:rPr>
      <w:rFonts w:ascii="DFKai-SB" w:eastAsia="DFKai-SB" w:hAnsi="DFKai-SB" w:cs="DFKai-SB"/>
      <w:b/>
      <w:noProof/>
      <w:kern w:val="2"/>
      <w:szCs w:val="36"/>
      <w:lang w:val="en-US"/>
    </w:rPr>
  </w:style>
  <w:style w:type="paragraph" w:styleId="TOC2">
    <w:name w:val="toc 2"/>
    <w:basedOn w:val="a"/>
    <w:next w:val="a"/>
    <w:autoRedefine/>
    <w:uiPriority w:val="39"/>
    <w:unhideWhenUsed/>
    <w:rsid w:val="00C8005A"/>
    <w:pPr>
      <w:widowControl w:val="0"/>
      <w:tabs>
        <w:tab w:val="right" w:leader="dot" w:pos="9016"/>
      </w:tabs>
      <w:spacing w:line="360" w:lineRule="auto"/>
      <w:ind w:leftChars="100" w:left="609" w:rightChars="100" w:right="100" w:hangingChars="58" w:hanging="139"/>
      <w:jc w:val="both"/>
    </w:pPr>
    <w:rPr>
      <w:rFonts w:ascii="DFKai-SB" w:eastAsia="DFKai-SB" w:hAnsi="DFKai-SB" w:cs="DFKai-SB"/>
      <w:b/>
      <w:noProof/>
      <w:kern w:val="2"/>
      <w:szCs w:val="36"/>
      <w:lang w:val="en-US" w:eastAsia="zh-CN"/>
    </w:rPr>
  </w:style>
  <w:style w:type="character" w:customStyle="1" w:styleId="30">
    <w:name w:val="标题 3 字符"/>
    <w:basedOn w:val="a0"/>
    <w:link w:val="3"/>
    <w:uiPriority w:val="9"/>
    <w:semiHidden/>
    <w:rsid w:val="003C3797"/>
    <w:rPr>
      <w:b/>
      <w:bCs/>
      <w:sz w:val="32"/>
      <w:szCs w:val="32"/>
    </w:rPr>
  </w:style>
  <w:style w:type="paragraph" w:styleId="TOC3">
    <w:name w:val="toc 3"/>
    <w:basedOn w:val="a"/>
    <w:next w:val="a"/>
    <w:autoRedefine/>
    <w:uiPriority w:val="39"/>
    <w:unhideWhenUsed/>
    <w:rsid w:val="003E286E"/>
    <w:pPr>
      <w:ind w:leftChars="400" w:left="840"/>
    </w:pPr>
  </w:style>
  <w:style w:type="paragraph" w:styleId="TOC4">
    <w:name w:val="toc 4"/>
    <w:basedOn w:val="a"/>
    <w:next w:val="a"/>
    <w:autoRedefine/>
    <w:uiPriority w:val="39"/>
    <w:semiHidden/>
    <w:unhideWhenUsed/>
    <w:rsid w:val="003E286E"/>
    <w:pPr>
      <w:ind w:leftChars="600" w:left="1260"/>
    </w:pPr>
  </w:style>
  <w:style w:type="paragraph" w:styleId="TOC">
    <w:name w:val="TOC Heading"/>
    <w:basedOn w:val="1"/>
    <w:next w:val="a"/>
    <w:uiPriority w:val="39"/>
    <w:unhideWhenUsed/>
    <w:qFormat/>
    <w:rsid w:val="00A87629"/>
    <w:pPr>
      <w:keepNext/>
      <w:keepLines/>
      <w:spacing w:before="240" w:line="259" w:lineRule="auto"/>
      <w:ind w:left="0"/>
      <w:jc w:val="left"/>
      <w:outlineLvl w:val="9"/>
    </w:pPr>
    <w:rPr>
      <w:rFonts w:asciiTheme="majorHAnsi" w:eastAsiaTheme="majorEastAsia" w:hAnsiTheme="majorHAnsi" w:cstheme="majorBidi"/>
      <w:b w:val="0"/>
      <w:color w:val="2F5496" w:themeColor="accent1" w:themeShade="BF"/>
      <w:sz w:val="32"/>
      <w:szCs w:val="3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12423">
      <w:bodyDiv w:val="1"/>
      <w:marLeft w:val="0"/>
      <w:marRight w:val="0"/>
      <w:marTop w:val="0"/>
      <w:marBottom w:val="0"/>
      <w:divBdr>
        <w:top w:val="none" w:sz="0" w:space="0" w:color="auto"/>
        <w:left w:val="none" w:sz="0" w:space="0" w:color="auto"/>
        <w:bottom w:val="none" w:sz="0" w:space="0" w:color="auto"/>
        <w:right w:val="none" w:sz="0" w:space="0" w:color="auto"/>
      </w:divBdr>
    </w:div>
    <w:div w:id="308025145">
      <w:bodyDiv w:val="1"/>
      <w:marLeft w:val="0"/>
      <w:marRight w:val="0"/>
      <w:marTop w:val="0"/>
      <w:marBottom w:val="0"/>
      <w:divBdr>
        <w:top w:val="none" w:sz="0" w:space="0" w:color="auto"/>
        <w:left w:val="none" w:sz="0" w:space="0" w:color="auto"/>
        <w:bottom w:val="none" w:sz="0" w:space="0" w:color="auto"/>
        <w:right w:val="none" w:sz="0" w:space="0" w:color="auto"/>
      </w:divBdr>
    </w:div>
    <w:div w:id="338584530">
      <w:bodyDiv w:val="1"/>
      <w:marLeft w:val="0"/>
      <w:marRight w:val="0"/>
      <w:marTop w:val="0"/>
      <w:marBottom w:val="0"/>
      <w:divBdr>
        <w:top w:val="none" w:sz="0" w:space="0" w:color="auto"/>
        <w:left w:val="none" w:sz="0" w:space="0" w:color="auto"/>
        <w:bottom w:val="none" w:sz="0" w:space="0" w:color="auto"/>
        <w:right w:val="none" w:sz="0" w:space="0" w:color="auto"/>
      </w:divBdr>
    </w:div>
    <w:div w:id="355228808">
      <w:bodyDiv w:val="1"/>
      <w:marLeft w:val="0"/>
      <w:marRight w:val="0"/>
      <w:marTop w:val="0"/>
      <w:marBottom w:val="0"/>
      <w:divBdr>
        <w:top w:val="none" w:sz="0" w:space="0" w:color="auto"/>
        <w:left w:val="none" w:sz="0" w:space="0" w:color="auto"/>
        <w:bottom w:val="none" w:sz="0" w:space="0" w:color="auto"/>
        <w:right w:val="none" w:sz="0" w:space="0" w:color="auto"/>
      </w:divBdr>
    </w:div>
    <w:div w:id="359627181">
      <w:bodyDiv w:val="1"/>
      <w:marLeft w:val="0"/>
      <w:marRight w:val="0"/>
      <w:marTop w:val="0"/>
      <w:marBottom w:val="0"/>
      <w:divBdr>
        <w:top w:val="none" w:sz="0" w:space="0" w:color="auto"/>
        <w:left w:val="none" w:sz="0" w:space="0" w:color="auto"/>
        <w:bottom w:val="none" w:sz="0" w:space="0" w:color="auto"/>
        <w:right w:val="none" w:sz="0" w:space="0" w:color="auto"/>
      </w:divBdr>
    </w:div>
    <w:div w:id="522788700">
      <w:bodyDiv w:val="1"/>
      <w:marLeft w:val="0"/>
      <w:marRight w:val="0"/>
      <w:marTop w:val="0"/>
      <w:marBottom w:val="0"/>
      <w:divBdr>
        <w:top w:val="none" w:sz="0" w:space="0" w:color="auto"/>
        <w:left w:val="none" w:sz="0" w:space="0" w:color="auto"/>
        <w:bottom w:val="none" w:sz="0" w:space="0" w:color="auto"/>
        <w:right w:val="none" w:sz="0" w:space="0" w:color="auto"/>
      </w:divBdr>
    </w:div>
    <w:div w:id="589390632">
      <w:bodyDiv w:val="1"/>
      <w:marLeft w:val="0"/>
      <w:marRight w:val="0"/>
      <w:marTop w:val="0"/>
      <w:marBottom w:val="0"/>
      <w:divBdr>
        <w:top w:val="none" w:sz="0" w:space="0" w:color="auto"/>
        <w:left w:val="none" w:sz="0" w:space="0" w:color="auto"/>
        <w:bottom w:val="none" w:sz="0" w:space="0" w:color="auto"/>
        <w:right w:val="none" w:sz="0" w:space="0" w:color="auto"/>
      </w:divBdr>
    </w:div>
    <w:div w:id="636490299">
      <w:bodyDiv w:val="1"/>
      <w:marLeft w:val="0"/>
      <w:marRight w:val="0"/>
      <w:marTop w:val="0"/>
      <w:marBottom w:val="0"/>
      <w:divBdr>
        <w:top w:val="none" w:sz="0" w:space="0" w:color="auto"/>
        <w:left w:val="none" w:sz="0" w:space="0" w:color="auto"/>
        <w:bottom w:val="none" w:sz="0" w:space="0" w:color="auto"/>
        <w:right w:val="none" w:sz="0" w:space="0" w:color="auto"/>
      </w:divBdr>
    </w:div>
    <w:div w:id="710761011">
      <w:bodyDiv w:val="1"/>
      <w:marLeft w:val="0"/>
      <w:marRight w:val="0"/>
      <w:marTop w:val="0"/>
      <w:marBottom w:val="0"/>
      <w:divBdr>
        <w:top w:val="none" w:sz="0" w:space="0" w:color="auto"/>
        <w:left w:val="none" w:sz="0" w:space="0" w:color="auto"/>
        <w:bottom w:val="none" w:sz="0" w:space="0" w:color="auto"/>
        <w:right w:val="none" w:sz="0" w:space="0" w:color="auto"/>
      </w:divBdr>
    </w:div>
    <w:div w:id="903761729">
      <w:bodyDiv w:val="1"/>
      <w:marLeft w:val="0"/>
      <w:marRight w:val="0"/>
      <w:marTop w:val="0"/>
      <w:marBottom w:val="0"/>
      <w:divBdr>
        <w:top w:val="none" w:sz="0" w:space="0" w:color="auto"/>
        <w:left w:val="none" w:sz="0" w:space="0" w:color="auto"/>
        <w:bottom w:val="none" w:sz="0" w:space="0" w:color="auto"/>
        <w:right w:val="none" w:sz="0" w:space="0" w:color="auto"/>
      </w:divBdr>
    </w:div>
    <w:div w:id="909734773">
      <w:bodyDiv w:val="1"/>
      <w:marLeft w:val="0"/>
      <w:marRight w:val="0"/>
      <w:marTop w:val="0"/>
      <w:marBottom w:val="0"/>
      <w:divBdr>
        <w:top w:val="none" w:sz="0" w:space="0" w:color="auto"/>
        <w:left w:val="none" w:sz="0" w:space="0" w:color="auto"/>
        <w:bottom w:val="none" w:sz="0" w:space="0" w:color="auto"/>
        <w:right w:val="none" w:sz="0" w:space="0" w:color="auto"/>
      </w:divBdr>
    </w:div>
    <w:div w:id="962269215">
      <w:bodyDiv w:val="1"/>
      <w:marLeft w:val="0"/>
      <w:marRight w:val="0"/>
      <w:marTop w:val="0"/>
      <w:marBottom w:val="0"/>
      <w:divBdr>
        <w:top w:val="none" w:sz="0" w:space="0" w:color="auto"/>
        <w:left w:val="none" w:sz="0" w:space="0" w:color="auto"/>
        <w:bottom w:val="none" w:sz="0" w:space="0" w:color="auto"/>
        <w:right w:val="none" w:sz="0" w:space="0" w:color="auto"/>
      </w:divBdr>
    </w:div>
    <w:div w:id="1025903502">
      <w:bodyDiv w:val="1"/>
      <w:marLeft w:val="0"/>
      <w:marRight w:val="0"/>
      <w:marTop w:val="0"/>
      <w:marBottom w:val="0"/>
      <w:divBdr>
        <w:top w:val="none" w:sz="0" w:space="0" w:color="auto"/>
        <w:left w:val="none" w:sz="0" w:space="0" w:color="auto"/>
        <w:bottom w:val="none" w:sz="0" w:space="0" w:color="auto"/>
        <w:right w:val="none" w:sz="0" w:space="0" w:color="auto"/>
      </w:divBdr>
    </w:div>
    <w:div w:id="1093621609">
      <w:bodyDiv w:val="1"/>
      <w:marLeft w:val="0"/>
      <w:marRight w:val="0"/>
      <w:marTop w:val="0"/>
      <w:marBottom w:val="0"/>
      <w:divBdr>
        <w:top w:val="none" w:sz="0" w:space="0" w:color="auto"/>
        <w:left w:val="none" w:sz="0" w:space="0" w:color="auto"/>
        <w:bottom w:val="none" w:sz="0" w:space="0" w:color="auto"/>
        <w:right w:val="none" w:sz="0" w:space="0" w:color="auto"/>
      </w:divBdr>
    </w:div>
    <w:div w:id="1110245560">
      <w:bodyDiv w:val="1"/>
      <w:marLeft w:val="0"/>
      <w:marRight w:val="0"/>
      <w:marTop w:val="0"/>
      <w:marBottom w:val="0"/>
      <w:divBdr>
        <w:top w:val="none" w:sz="0" w:space="0" w:color="auto"/>
        <w:left w:val="none" w:sz="0" w:space="0" w:color="auto"/>
        <w:bottom w:val="none" w:sz="0" w:space="0" w:color="auto"/>
        <w:right w:val="none" w:sz="0" w:space="0" w:color="auto"/>
      </w:divBdr>
    </w:div>
    <w:div w:id="1132678536">
      <w:bodyDiv w:val="1"/>
      <w:marLeft w:val="0"/>
      <w:marRight w:val="0"/>
      <w:marTop w:val="0"/>
      <w:marBottom w:val="0"/>
      <w:divBdr>
        <w:top w:val="none" w:sz="0" w:space="0" w:color="auto"/>
        <w:left w:val="none" w:sz="0" w:space="0" w:color="auto"/>
        <w:bottom w:val="none" w:sz="0" w:space="0" w:color="auto"/>
        <w:right w:val="none" w:sz="0" w:space="0" w:color="auto"/>
      </w:divBdr>
    </w:div>
    <w:div w:id="1174952863">
      <w:bodyDiv w:val="1"/>
      <w:marLeft w:val="0"/>
      <w:marRight w:val="0"/>
      <w:marTop w:val="0"/>
      <w:marBottom w:val="0"/>
      <w:divBdr>
        <w:top w:val="none" w:sz="0" w:space="0" w:color="auto"/>
        <w:left w:val="none" w:sz="0" w:space="0" w:color="auto"/>
        <w:bottom w:val="none" w:sz="0" w:space="0" w:color="auto"/>
        <w:right w:val="none" w:sz="0" w:space="0" w:color="auto"/>
      </w:divBdr>
    </w:div>
    <w:div w:id="1197159585">
      <w:bodyDiv w:val="1"/>
      <w:marLeft w:val="0"/>
      <w:marRight w:val="0"/>
      <w:marTop w:val="0"/>
      <w:marBottom w:val="0"/>
      <w:divBdr>
        <w:top w:val="none" w:sz="0" w:space="0" w:color="auto"/>
        <w:left w:val="none" w:sz="0" w:space="0" w:color="auto"/>
        <w:bottom w:val="none" w:sz="0" w:space="0" w:color="auto"/>
        <w:right w:val="none" w:sz="0" w:space="0" w:color="auto"/>
      </w:divBdr>
    </w:div>
    <w:div w:id="1238705857">
      <w:bodyDiv w:val="1"/>
      <w:marLeft w:val="0"/>
      <w:marRight w:val="0"/>
      <w:marTop w:val="0"/>
      <w:marBottom w:val="0"/>
      <w:divBdr>
        <w:top w:val="none" w:sz="0" w:space="0" w:color="auto"/>
        <w:left w:val="none" w:sz="0" w:space="0" w:color="auto"/>
        <w:bottom w:val="none" w:sz="0" w:space="0" w:color="auto"/>
        <w:right w:val="none" w:sz="0" w:space="0" w:color="auto"/>
      </w:divBdr>
    </w:div>
    <w:div w:id="1244922650">
      <w:bodyDiv w:val="1"/>
      <w:marLeft w:val="0"/>
      <w:marRight w:val="0"/>
      <w:marTop w:val="0"/>
      <w:marBottom w:val="0"/>
      <w:divBdr>
        <w:top w:val="none" w:sz="0" w:space="0" w:color="auto"/>
        <w:left w:val="none" w:sz="0" w:space="0" w:color="auto"/>
        <w:bottom w:val="none" w:sz="0" w:space="0" w:color="auto"/>
        <w:right w:val="none" w:sz="0" w:space="0" w:color="auto"/>
      </w:divBdr>
    </w:div>
    <w:div w:id="1307708953">
      <w:bodyDiv w:val="1"/>
      <w:marLeft w:val="0"/>
      <w:marRight w:val="0"/>
      <w:marTop w:val="0"/>
      <w:marBottom w:val="0"/>
      <w:divBdr>
        <w:top w:val="none" w:sz="0" w:space="0" w:color="auto"/>
        <w:left w:val="none" w:sz="0" w:space="0" w:color="auto"/>
        <w:bottom w:val="none" w:sz="0" w:space="0" w:color="auto"/>
        <w:right w:val="none" w:sz="0" w:space="0" w:color="auto"/>
      </w:divBdr>
    </w:div>
    <w:div w:id="1459184770">
      <w:bodyDiv w:val="1"/>
      <w:marLeft w:val="0"/>
      <w:marRight w:val="0"/>
      <w:marTop w:val="0"/>
      <w:marBottom w:val="0"/>
      <w:divBdr>
        <w:top w:val="none" w:sz="0" w:space="0" w:color="auto"/>
        <w:left w:val="none" w:sz="0" w:space="0" w:color="auto"/>
        <w:bottom w:val="none" w:sz="0" w:space="0" w:color="auto"/>
        <w:right w:val="none" w:sz="0" w:space="0" w:color="auto"/>
      </w:divBdr>
    </w:div>
    <w:div w:id="1524591426">
      <w:bodyDiv w:val="1"/>
      <w:marLeft w:val="0"/>
      <w:marRight w:val="0"/>
      <w:marTop w:val="0"/>
      <w:marBottom w:val="0"/>
      <w:divBdr>
        <w:top w:val="none" w:sz="0" w:space="0" w:color="auto"/>
        <w:left w:val="none" w:sz="0" w:space="0" w:color="auto"/>
        <w:bottom w:val="none" w:sz="0" w:space="0" w:color="auto"/>
        <w:right w:val="none" w:sz="0" w:space="0" w:color="auto"/>
      </w:divBdr>
    </w:div>
    <w:div w:id="1654790780">
      <w:bodyDiv w:val="1"/>
      <w:marLeft w:val="0"/>
      <w:marRight w:val="0"/>
      <w:marTop w:val="0"/>
      <w:marBottom w:val="0"/>
      <w:divBdr>
        <w:top w:val="none" w:sz="0" w:space="0" w:color="auto"/>
        <w:left w:val="none" w:sz="0" w:space="0" w:color="auto"/>
        <w:bottom w:val="none" w:sz="0" w:space="0" w:color="auto"/>
        <w:right w:val="none" w:sz="0" w:space="0" w:color="auto"/>
      </w:divBdr>
    </w:div>
    <w:div w:id="1709067835">
      <w:bodyDiv w:val="1"/>
      <w:marLeft w:val="0"/>
      <w:marRight w:val="0"/>
      <w:marTop w:val="0"/>
      <w:marBottom w:val="0"/>
      <w:divBdr>
        <w:top w:val="none" w:sz="0" w:space="0" w:color="auto"/>
        <w:left w:val="none" w:sz="0" w:space="0" w:color="auto"/>
        <w:bottom w:val="none" w:sz="0" w:space="0" w:color="auto"/>
        <w:right w:val="none" w:sz="0" w:space="0" w:color="auto"/>
      </w:divBdr>
    </w:div>
    <w:div w:id="1733044752">
      <w:bodyDiv w:val="1"/>
      <w:marLeft w:val="0"/>
      <w:marRight w:val="0"/>
      <w:marTop w:val="0"/>
      <w:marBottom w:val="0"/>
      <w:divBdr>
        <w:top w:val="none" w:sz="0" w:space="0" w:color="auto"/>
        <w:left w:val="none" w:sz="0" w:space="0" w:color="auto"/>
        <w:bottom w:val="none" w:sz="0" w:space="0" w:color="auto"/>
        <w:right w:val="none" w:sz="0" w:space="0" w:color="auto"/>
      </w:divBdr>
    </w:div>
    <w:div w:id="1737311948">
      <w:bodyDiv w:val="1"/>
      <w:marLeft w:val="0"/>
      <w:marRight w:val="0"/>
      <w:marTop w:val="0"/>
      <w:marBottom w:val="0"/>
      <w:divBdr>
        <w:top w:val="none" w:sz="0" w:space="0" w:color="auto"/>
        <w:left w:val="none" w:sz="0" w:space="0" w:color="auto"/>
        <w:bottom w:val="none" w:sz="0" w:space="0" w:color="auto"/>
        <w:right w:val="none" w:sz="0" w:space="0" w:color="auto"/>
      </w:divBdr>
    </w:div>
    <w:div w:id="1817719318">
      <w:bodyDiv w:val="1"/>
      <w:marLeft w:val="0"/>
      <w:marRight w:val="0"/>
      <w:marTop w:val="0"/>
      <w:marBottom w:val="0"/>
      <w:divBdr>
        <w:top w:val="none" w:sz="0" w:space="0" w:color="auto"/>
        <w:left w:val="none" w:sz="0" w:space="0" w:color="auto"/>
        <w:bottom w:val="none" w:sz="0" w:space="0" w:color="auto"/>
        <w:right w:val="none" w:sz="0" w:space="0" w:color="auto"/>
      </w:divBdr>
    </w:div>
    <w:div w:id="1899394936">
      <w:bodyDiv w:val="1"/>
      <w:marLeft w:val="0"/>
      <w:marRight w:val="0"/>
      <w:marTop w:val="0"/>
      <w:marBottom w:val="0"/>
      <w:divBdr>
        <w:top w:val="none" w:sz="0" w:space="0" w:color="auto"/>
        <w:left w:val="none" w:sz="0" w:space="0" w:color="auto"/>
        <w:bottom w:val="none" w:sz="0" w:space="0" w:color="auto"/>
        <w:right w:val="none" w:sz="0" w:space="0" w:color="auto"/>
      </w:divBdr>
    </w:div>
    <w:div w:id="1921982900">
      <w:bodyDiv w:val="1"/>
      <w:marLeft w:val="0"/>
      <w:marRight w:val="0"/>
      <w:marTop w:val="0"/>
      <w:marBottom w:val="0"/>
      <w:divBdr>
        <w:top w:val="none" w:sz="0" w:space="0" w:color="auto"/>
        <w:left w:val="none" w:sz="0" w:space="0" w:color="auto"/>
        <w:bottom w:val="none" w:sz="0" w:space="0" w:color="auto"/>
        <w:right w:val="none" w:sz="0" w:space="0" w:color="auto"/>
      </w:divBdr>
    </w:div>
    <w:div w:id="1952736321">
      <w:bodyDiv w:val="1"/>
      <w:marLeft w:val="0"/>
      <w:marRight w:val="0"/>
      <w:marTop w:val="0"/>
      <w:marBottom w:val="0"/>
      <w:divBdr>
        <w:top w:val="none" w:sz="0" w:space="0" w:color="auto"/>
        <w:left w:val="none" w:sz="0" w:space="0" w:color="auto"/>
        <w:bottom w:val="none" w:sz="0" w:space="0" w:color="auto"/>
        <w:right w:val="none" w:sz="0" w:space="0" w:color="auto"/>
      </w:divBdr>
    </w:div>
    <w:div w:id="1959797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customXml" Target="ink/ink4.xml"/><Relationship Id="rId26" Type="http://schemas.openxmlformats.org/officeDocument/2006/relationships/hyperlink" Target="file:///F:\&#36825;&#26159;&#19979;&#36733;\&#38515;&#21235;&#35542;&#25991;&#21295;&#32317;\&#38515;&#21235;&#35542;&#25991;&#21475;&#35430;&#21295;&#32317;\3.%20&#22823;&#19977;\SICH6013_EngDissertation_XunTan.docx" TargetMode="External"/><Relationship Id="rId3" Type="http://schemas.openxmlformats.org/officeDocument/2006/relationships/customXml" Target="../customXml/item3.xml"/><Relationship Id="rId21" Type="http://schemas.openxmlformats.org/officeDocument/2006/relationships/hyperlink" Target="file:///F:\&#36825;&#26159;&#19979;&#36733;\&#38515;&#21235;&#35542;&#25991;&#21295;&#32317;\&#38515;&#21235;&#35542;&#25991;&#21475;&#35430;&#21295;&#32317;\3.%20&#22823;&#19977;\SICH6013_EngDissertation_XunTan.docx" TargetMode="External"/><Relationship Id="rId34"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ustomXml" Target="ink/ink1.xml"/><Relationship Id="rId17" Type="http://schemas.openxmlformats.org/officeDocument/2006/relationships/image" Target="media/image4.png"/><Relationship Id="rId25" Type="http://schemas.openxmlformats.org/officeDocument/2006/relationships/hyperlink" Target="file:///F:\&#36825;&#26159;&#19979;&#36733;\&#38515;&#21235;&#35542;&#25991;&#21295;&#32317;\&#38515;&#21235;&#35542;&#25991;&#21475;&#35430;&#21295;&#32317;\3.%20&#22823;&#19977;\SICH6013_EngDissertation_XunTan.docx" TargetMode="External"/><Relationship Id="rId33" Type="http://schemas.openxmlformats.org/officeDocument/2006/relationships/hyperlink" Target="file:///F:\&#36825;&#26159;&#19979;&#36733;\&#38515;&#21235;&#35542;&#25991;&#21295;&#32317;\&#38515;&#21235;&#35542;&#25991;&#21475;&#35430;&#21295;&#32317;\3.%20&#22823;&#19977;\SICH6013_EngDissertation_XunTan.docx" TargetMode="External"/><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image" Target="media/image6.png"/><Relationship Id="rId29" Type="http://schemas.openxmlformats.org/officeDocument/2006/relationships/hyperlink" Target="file:///F:\&#36825;&#26159;&#19979;&#36733;\&#38515;&#21235;&#35542;&#25991;&#21295;&#32317;\&#38515;&#21235;&#35542;&#25991;&#21475;&#35430;&#21295;&#32317;\3.%20&#22823;&#19977;\SICH6013_EngDissertation_XunTan.doc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file:///F:\&#36825;&#26159;&#19979;&#36733;\&#38515;&#21235;&#35542;&#25991;&#21295;&#32317;\&#38515;&#21235;&#35542;&#25991;&#21475;&#35430;&#21295;&#32317;\3.%20&#22823;&#19977;\SICH6013_EngDissertation_XunTan.docx" TargetMode="External"/><Relationship Id="rId32" Type="http://schemas.openxmlformats.org/officeDocument/2006/relationships/hyperlink" Target="file:///F:\&#36825;&#26159;&#19979;&#36733;\&#38515;&#21235;&#35542;&#25991;&#21295;&#32317;\&#38515;&#21235;&#35542;&#25991;&#21475;&#35430;&#21295;&#32317;\3.%20&#22823;&#19977;\SICH6013_EngDissertation_XunTan.docx"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yperlink" Target="file:///F:\&#36825;&#26159;&#19979;&#36733;\&#38515;&#21235;&#35542;&#25991;&#21295;&#32317;\&#38515;&#21235;&#35542;&#25991;&#21475;&#35430;&#21295;&#32317;\3.%20&#22823;&#19977;\SICH6013_EngDissertation_XunTan.docx" TargetMode="External"/><Relationship Id="rId28" Type="http://schemas.openxmlformats.org/officeDocument/2006/relationships/hyperlink" Target="file:///F:\&#36825;&#26159;&#19979;&#36733;\&#38515;&#21235;&#35542;&#25991;&#21295;&#32317;\&#38515;&#21235;&#35542;&#25991;&#21475;&#35430;&#21295;&#32317;\3.%20&#22823;&#19977;\SICH6013_EngDissertation_XunTan.docx"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hyperlink" Target="file:///F:\&#36825;&#26159;&#19979;&#36733;\&#38515;&#21235;&#35542;&#25991;&#21295;&#32317;\&#38515;&#21235;&#35542;&#25991;&#21475;&#35430;&#21295;&#32317;\3.%20&#22823;&#19977;\SICH6013_EngDissertation_XunTan.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2.xml"/><Relationship Id="rId22" Type="http://schemas.openxmlformats.org/officeDocument/2006/relationships/hyperlink" Target="file:///F:\&#36825;&#26159;&#19979;&#36733;\&#38515;&#21235;&#35542;&#25991;&#21295;&#32317;\&#38515;&#21235;&#35542;&#25991;&#21475;&#35430;&#21295;&#32317;\3.%20&#22823;&#19977;\SICH6013_EngDissertation_XunTan.docx" TargetMode="External"/><Relationship Id="rId27" Type="http://schemas.openxmlformats.org/officeDocument/2006/relationships/hyperlink" Target="file:///F:\&#36825;&#26159;&#19979;&#36733;\&#38515;&#21235;&#35542;&#25991;&#21295;&#32317;\&#38515;&#21235;&#35542;&#25991;&#21475;&#35430;&#21295;&#32317;\3.%20&#22823;&#19977;\SICH6013_EngDissertation_XunTan.docx" TargetMode="External"/><Relationship Id="rId30" Type="http://schemas.openxmlformats.org/officeDocument/2006/relationships/hyperlink" Target="file:///F:\&#36825;&#26159;&#19979;&#36733;\&#38515;&#21235;&#35542;&#25991;&#21295;&#32317;\&#38515;&#21235;&#35542;&#25991;&#21475;&#35430;&#21295;&#32317;\3.%20&#22823;&#19977;\SICH6013_EngDissertation_XunTan.docx" TargetMode="External"/><Relationship Id="rId35" Type="http://schemas.openxmlformats.org/officeDocument/2006/relationships/fontTable" Target="fontTable.xml"/><Relationship Id="rId8" Type="http://schemas.openxmlformats.org/officeDocument/2006/relationships/webSettings" Target="webSettings.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2:48.001"/>
    </inkml:context>
    <inkml:brush xml:id="br0">
      <inkml:brushProperty name="width" value="0.04289" units="cm"/>
      <inkml:brushProperty name="height" value="0.04289" units="cm"/>
    </inkml:brush>
  </inkml:definitions>
  <inkml:trace contextRef="#ctx0" brushRef="#br0">76 24 7932,'-5'0'2745,"-2"0"-810,7 0-946,-4 0 1230,4 0-639,0 0-750,4 3 605,3 1-908,5 4 1,5 0 92,0-1 1138,0 1-1085,5 3 1,-2-1 702,3 2-945,0-2 1,0 4-487,0-4 0,-3 1 83,-2-1 1,-2-1 15,-1 1 1,-3-1 83,-1-2 1,-6 1-331,1 0 0,-6-1 145,0 1 1,-6 3-559,-7 2 0,-3 2 92,-5 0 0,0 4-74,-8 1 0,4 2 308,-3 2 0,3-4 164,-1 1 0,-1-1 90,-1 3 0,4-2-119,0-1 1,7-5 698,2 0 1,3-5-59,4 1-108,4-3 1,2-1-93,7-2 1,5-1 28,8-4 1,2 0-65,6 0 1,1 0-586,4 0 1,-3-4-1,1 0 1,-1-1-1,0 1 1,-1 0-1,0 2 1,-2 2-1,-2 0 1,-3-1-1,-2-1 1,-1-1-1,-3 2 1,-1-1-1,-3-1 1,-2-2-1,-5-1 1,-4-2-1,-7 0 333,-3 0 0,-5-3 0,-4-1 0</inkml:trace>
  <inkml:trace contextRef="#ctx0" brushRef="#br0" timeOffset="203">98 315 7887,'-12'0'4648,"4"0"-3701,5 0-177,3 0-278,3 0 1747,1 0-1463,7 0 1,1 3 39,4-1 711,-1 1-942,1-3 0,0 0 93,2 0-158,-2-4-244,3 4 0,-3-5 123,2 3-691,-2 1 277,3-6 1,-1 5-1908,0-3 1404,0 0 0,-3 0-1467,-3 0 0,2 0 837,-4 0 1,1-1-2154,-4 4 3301,-2-4 0,1 2 0,-1-4 0</inkml:trace>
  <inkml:trace contextRef="#ctx0" brushRef="#br0" timeOffset="711">522 39 7868,'-7'-5'0,"2"0"2280,2-1-668,3 2-814,0-3 0,0 6 720,3-4-1005,-2 3 874,2-1-847,1 3 0,-3 0 479,5 0 1,-4 3-483,3 2 0,0 5 143,0 3 0,1 5-245,-4 3 0,2 4 81,-2 4 1,-1 4-133,2 3 0,-3 1-126,0-2 1,-2 6-157,-1-3 0,-3 2-155,1-5 1,1-1-91,-1-6 1,2 0 148,-2-5 0,3 0-84,0-7 0,1 0-214,1-6-672,0-3 695,0-3 1,0-6-411,0-3 0,3-8-293,3-10 1,1-2 441,4-6 0,-3 5 47,2-5 0,1 5 136,0 1 0,0 4 227,-1 3 0,-1 3-94,1 2 1,-4 3 542,-1 5 111,-3-2 86,5 6 0,-7 1 648,3 5 1,-2 3-546,-1 2 1,0 0 134,0 6 0,2-3-291,1 5 0,0-1-59,-3 1 0,0-1-160,3 4 0,-1-4-552,3 1 0,-3-3 282,4-2 1,-4 1-1841,3-4 1,0 0 440,3-2 1,0-4-295,-1-1 0,1-3 1709,0-3 0,3-8 0,1-5 0</inkml:trace>
  <inkml:trace contextRef="#ctx0" brushRef="#br0" timeOffset="1037">830 307 7825,'-8'3'1674,"0"0"1,4 3-795,2-1 0,-2 1 305,2 2 0,-1 3-482,3 2 1,1 3-227,2 1 1,-2 0-220,4 1 0,3-2-23,2-1 1,1 0-43,0-2 1,-2-2 28,4-3 0,-3-2-171,3-1 0,-4-1 55,2-4 0,0 0-68,-1 0 0,0-4-16,-2-4 1,0-3 24,-1-5 1,1-2 29,0 1 0,-4-4 26,-1 3 1,-2-3-128,-1 0 0,0 2 74,0 1 0,-4 3 221,-1 2 0,-2 2-112,-1 3 0,-3 4 53,-2 1 1,-1 3-81,-1 3 1,-1 4-277,1 3 1,-1 4-798,1-1 0,0-1 507,3 0 1,3-2-1111,4 0 0,3 1 705,0-1 0,1-2-941,1-3 1,3 0 1779,2 0 0,6 2 0,1-3 0</inkml:trace>
  <inkml:trace contextRef="#ctx0" brushRef="#br0" timeOffset="1479">1107 246 7873,'-5'-3'2951,"0"1"-142,3-1-1838,-1 3 0,0 1 447,0 2 0,1 2-709,2 5 1,0 2-272,0 3 0,0 4-167,0 2 1,1 3 211,1 2 1,3 1-77,2-2 0,1-1-146,0 2 0,-3-3-197,0-3 1,0 2 43,3-4 0,-1-3 106,-2-2 0,2-6 26,-2 1 1,-1-6-1110,1 1 1,0-7 435,3-3 0,-1-5-370,-2-3 1,4-7 191,-1-4 0,-1-3-5,-2-2 0,0 1 178,3-1 0,0 0 175,-1 0 0,0 5 267,-2 3 0,2 1-114,-2 7 0,-1 1 1433,-2 6-759,-1 1 1467,-1 2-1067,0 2 1,0 4-119,0 1 1,0 6-32,0 5-523,0 2 0,0 3-89,0 3 0,3 0 0,0 1 272,1 2-324,-2-6 1,4 7 20,-3-4 0,2-2 1,-2 1-8,1-1 1,-1-1-188,2-3 1,-1 0-312,1-2 0,2-2-366,-2-4 0,2-2 396,1-3 1,1-3-1532,1-4 1,-2-3 839,3-8 0,1-6 994,0-4 0,0-6 0,-1-3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2:44.480"/>
    </inkml:context>
    <inkml:brush xml:id="br0">
      <inkml:brushProperty name="width" value="0.04289" units="cm"/>
      <inkml:brushProperty name="height" value="0.04289" units="cm"/>
    </inkml:brush>
  </inkml:definitions>
  <inkml:trace contextRef="#ctx0" brushRef="#br0">124 100 7674,'-3'-8'-361,"2"4"1,-3-3 1626,1 2 1,1-1 200,-3 1-757,3-2 1,-2 4-266,2-2 1,0 0 397,-3 3 1,2 1-342,-2-2 1,2 3-1,-2 0 0,3 0-168,-3 3 0,0 6-364,-3 6 0,0 5 53,0 5 1,-1 3 81,1 6 1,-1-2-168,4 4 1,1-1 0,2 1 97,1-2-482,1-6 310,3-2 1,4-3-121,3-3 85,4-1 74,-5-4-1,6-3 69,0-1-12,1-3 27,3-4 1,-4 0-21,0-4 46,4 0 26,-2-7 1,4-2 45,-3-6-88,3-7 1,-2 0 168,2-6 1,1 0-92,-2-3 1,-2 0 122,-2 1 0,-2 2-80,-3 3 0,-2-5 10,-4 2 1,-2-3 67,-3 6 0,0 0 149,0 4 1,-3 3 319,-2 2 0,-5 2-220,-3 1 0,-2 4 266,0 4 1,-4 3-266,-1 0 0,-3 1-384,0 1 1,3 3 48,-1-1 0,-2 7-85,-3-2 1,3 2-225,3-4 0,3 2-357,-1-2 0,2 1-992,4-1 1,0 1 701,5-3 1,2 0-1533,3 0 0,2-2 2378,2 5 0,6-1 0,4 2 0</inkml:trace>
  <inkml:trace contextRef="#ctx0" brushRef="#br0" timeOffset="258">169 275 8004,'-4'0'3023,"1"0"-2280,3 0 1,0 1 533,0 2 0,0-2 55,3 4 0,2 1-659,5 1 1,0-2-7,3 1 0,3 1-259,4 3 0,0 2 177,1-2 0,-1-2-137,3 3 1,-3-2-409,-2 1 0,-3 0-135,-2 3 1,0-1-122,-5 0 0,0 2 35,-5-4 1,-1 3 166,-2-3 1,0 1-1148,0-4 0,-1 1-210,-1 0-533,-2-4 0,-4-1 234,0-3 1670,4-6 0,-3-6 0,3-8 0</inkml:trace>
  <inkml:trace contextRef="#ctx0" brushRef="#br0" timeOffset="528">485 83 7991,'-10'-3'591,"4"1"0,5 0 0,4 1 0,4 1 0,3-1 0,2-1 0,1 0 0,0-1 0,1 1 0,0-1 0,2 1 0,1 1 0,1-1 0,-1 0-591,-4 0 0,2 1 0,-3 1 0</inkml:trace>
  <inkml:trace contextRef="#ctx0" brushRef="#br0" timeOffset="746">609 220 8013,'-12'4'0,"1"0"0,4 4 4099,2-1-2719,2 1 1,3-2-205,0 2 0,0-2 32,3 4 0,0-1-452,2 2 1,2 0-291,-2 2 0,2 1-249,1-1 0,-1 2 11,-2 0 0,1 0-426,-3 1 0,2 1 198,-3-2 1,2 1-1182,-2-5 1,-1 0-201,2-1 1,-3-4-2409,0 2-104,0-2 3893,4-2 0,-3-1 0,2-3 0</inkml:trace>
  <inkml:trace contextRef="#ctx0" brushRef="#br0" timeOffset="1105">793 190 7920,'-9'-3'4226,"-1"2"-2035,9-2-1104,-2 3-495,3 0 0,0 0-166,3 0 1,1 0 359,4 0 0,1 1-270,1 1 0,1 0 147,2 3 1,4 0-279,-2 3 0,2 2-137,-1 0 1,-1 3-67,1-3 0,-4 4 36,1-1 1,-1 2-326,1 0 1,-2 0 135,-3 1 0,-4-1-573,-1 1 0,-2 1 253,-1 1 0,0 0-803,0-6 0,0 3-28,0-2 1,-4-2-350,-1-1 1,1-4 361,-1-1 1,2-3 189,-2 1 919,3-3 0,-5-6 0,3-3 0</inkml:trace>
  <inkml:trace contextRef="#ctx0" brushRef="#br0" timeOffset="1321">1001 130 7920,'0'-8'0,"0"1"3405,0 2-2246,0-2 1,-4 7 19,-1-3 1131,-2 6-1493,-1 1 1,-2 10 489,0 1-891,-4 5 0,2 1 158,-3 5 0,-1 1-169,1 4 0,0 0-343,-1-1 0,3-1 46,1-1 1,2-3-810,0 4 1,2-7 532,3 1 1,-1-5-1747,4 0 0,-1-4 460,3-2 1,3-3 141,3-1 0,4-4 1312,3-4 0,1-3 0,2-2 0</inkml:trace>
  <inkml:trace contextRef="#ctx0" brushRef="#br0" timeOffset="1733">1139 153 7995,'-11'0'3078,"6"0"-2003,-5 0 0,6 3 958,-1 3-1455,-2 0 1,5 3 236,-3 1 0,4 3-130,-2 5 0,2 2 22,1 3 0,4 2-264,1 1 0,-1 3-178,1-1 1,1-1-47,4-1 1,-1-3-184,1-3 0,-1 1-211,-2-6 0,1 0-255,0-5 1,0-5 83,3 0 1,-3-3-382,3-2 0,-2-8 268,1-5 0,-1-8 102,1-7 1,1-6-170,-1-5 1,1 0 144,-4-5 1,1 5 276,0 0 1,-1 8 142,-2 5 0,1 5 397,-4 3 0,1 6 432,-3 1 987,3 6-906,-2 2 0,3 5-387,-4 3 1,0 2-87,0 6 1,0 4-194,0-1 0,0 4 280,3 1-367,1 1 1,1 2 140,0 2-259,1-2 17,1 2 1,-2-5-476,1-1 217,-1-3 135,-1 2-2321,3-4 1569,-6 1 0,6-4-86,-2-2 1,1-5-431,2-2 1,2-2 439,1-1 856,-1-7 0,1-5 0,1-8 0</inkml:trace>
  <inkml:trace contextRef="#ctx0" brushRef="#br0" timeOffset="2220">1646 206 7865,'-4'-8'0,"1"0"0,2 1 2703,1-1-1766,0-3 1,3 2-356,0-1 1,-1-1-222,-2 1 0,0-3-239,0 3 0,0-3-141,0 3 1,-1 0 181,-1 5 1,-3-1 155,-2 4-389,-1-1 135,-3 6 1,1 2-137,-2 6 0,-1 3-280,-3 4 277,4 4 0,-1-2-71,3 6 0,-2-1 208,2 3 1,4-1 305,-2 1 0,3 2 8,0-5 0,2 1-164,3-3 1,0-1 239,0-1 0,3-3-70,2-6 1,2-1-294,1-6 0,3-2 90,2-3 1,-1-1-104,1-5 0,-1-3 34,4-9 1,-3-2-80,-1-3 1,-2 0-126,0 0 1,-1-3 42,-2-3 1,1 3-198,0 0 0,-3 3 108,0 3 1,-2 2 66,2 5 0,-4 2 57,2 3 1,-2 3 399,-1 0-278,3 3 177,-2-1 1,3 7 416,-4 4 0,-3 3-272,0 4 1,1 1-117,2 2 1,0 1-6,0 2 1,0 0-12,0-3 0,2 3-71,1-4 1,3 1-989,-1-2 0,5-1 89,0 1 0,0-4-277,-2-2 0,-1-4-159,1-1 0,0-3-706,0 0 1,-1-3 1814,1-4 0,0-3 0,-1-8 0</inkml:trace>
  <inkml:trace contextRef="#ctx0" brushRef="#br0" timeOffset="2653">1840 145 8629,'-5'0'5473,"2"0"-4716,3 0 1,0 1 248,0 2 1,1 4-168,1 6 0,-1 3-364,2 2 0,0-1-264,0 3 0,2 1-1,-3 2 1,1-3-190,-3 1 1,0-1 151,0 0 1,0 1-518,0-3 1,0-3 68,0-5 0,0-1-656,0-2 381,0-2 226,0-2 1,0-10-244,0-3 1,0-2 195,0-3 1,3-2-37,2-6 1,2-1 121,1 1 1,0 0-50,-1 0 1,4 1 271,-1 1 1,3 0 159,-3 3 1,0 1 790,-2 4 1,0-1-526,-1 4 1,0 2 949,-2 3-893,2 4 0,-3-3 553,4 4 1,-3 7-418,0 3 0,0 5 250,0 3 0,2 1-316,-2 5 0,1 0 83,-1 1 0,1-1-321,-4 2 0,4-2-43,0-1 1,-2-3-182,1 1 1,-1-4 56,1 1 1,1-3-1420,-3-2 777,3-2-1333,-2-6 0,0-3 103,-1-4 1,0-10-2006,0-6 3791,0-3 0,-3-9 0,0-1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3:15.046"/>
    </inkml:context>
    <inkml:brush xml:id="br0">
      <inkml:brushProperty name="width" value="0.04289" units="cm"/>
      <inkml:brushProperty name="height" value="0.04289" units="cm"/>
    </inkml:brush>
  </inkml:definitions>
  <inkml:trace contextRef="#ctx0" brushRef="#br0">8 70 7840,'-4'-4'4966,"0"1"-3625,4 3 1,1 0-106,2 0 1,2 3-653,5 2 1,2 2 845,3 1 0,4 2-676,2 0 1,0 0 28,0-2 1,1 0-323,-2 0 0,2-1-379,-2 1 1,2-1 77,-4-2 0,0 2-138,-3-2 0,-2 2-244,0 0 1,-6-1 241,0-1 0,-4 0-239,-1 3 1,-2 3 56,-6 2 1,-2 5-247,-8 3 1,-5 2 153,-2 3 0,-2-2-220,2 1 0,-2 1 149,2-3 1,-2 2 110,5-5 1,-2 1 237,2-3 1,4-1-95,3-7 0,3 0 476,0-2 1,5-3-77,2 0-209,3-3-76,0 2 1,4-4 168,4 0 0,3 0 118,4 0 1,1 0 100,2 0 1,-1 0-248,4 0 1,-1 0-54,0 0 1,2 0-416,-5 0 1,4 0 192,-3 0 0,3 0-1329,-4 0 0,1 0 712,-2 0 1,-1-1-470,1-2 1,-4 0 19,-2-2 1,-2-2-1886,-3 2 1326,-2-2 1,-4-1 1713,-1 0 0,-6-3 0,-4-1 0</inkml:trace>
  <inkml:trace contextRef="#ctx0" brushRef="#br0" timeOffset="192">61 333 9672,'-4'-4'3262,"0"0"-2146,4 4 0,4 1-186,4 2 0,3-2 165,5 1 1,-1 2-583,0-2 0,3 2-246,0-2 1,3-1-419,-3 2 0,3-3 205,0-3 0,-2 0-1643,2-3 0,-3-3 924,2 1 0,-3-1-3497,1 1 4162,-1-3 0,-2 3 0,0-4 0</inkml:trace>
  <inkml:trace contextRef="#ctx0" brushRef="#br0" timeOffset="653">469 0 7740,'-9'0'4229,"2"0"1,7 6-2931,0 2 1,0 5-735,0-1 0,0 6-89,0 3 0,3 1-11,-1 1 1,1 4-134,-3 1 0,0-1 109,0 2-255,0 0 1,-1 1-1,-1-1-34,-3-1 1,0-3 48,0 0 0,3-1-142,-4-1 1,5-3 102,-2-2 0,0-5 239,0-3-2297,1-5 1424,2-1 1,2-5-164,1-2 1,3-4 250,-1-6 1,2-4-135,0-1 1,4-6 152,-1 1 0,3-2 57,-3 2 1,1 6 368,-1 1 1,-1 3-106,1 1 1,-4 0 581,-1 5 0,-2 3-57,2 1 455,-3 2 1,2 2-409,-1 2 0,-3 4 1072,3 6-1171,-2 2 0,-1 0 0,1 1 118,1 2 1,-1-2-466,2 2 0,-2-1 14,-1-2 0,0 0-1138,3 1 846,-2-4 1,2 1-1,-2-2-1917,2-2 1,-2 0 943,4-2 1,-2-2-288,2-3 1,0-1-2709,3-1 4164,0-3 0,-1-5 0,1-4 0</inkml:trace>
  <inkml:trace contextRef="#ctx0" brushRef="#br0" timeOffset="965">737 286 7740,'-7'1'2094,"2"1"0,-2 3-1019,2 6 0,1 0 361,-1 2 0,3 2-735,0 0 1,1 2-170,1 3 0,0-3-141,0 1 1,1-2-94,1 0 0,2-2-127,4-1 0,0 0-85,-1-5 1,1 1-87,0-4 1,0-1 92,-1-2 1,-2-1-151,1-1 0,-1-4 10,2-4 1,1-3-16,0-4 1,-3-1 51,0 1 0,-1-4-112,1-2 0,-1 2 45,-4-2 0,0 2-71,0-2 1,0 0 24,0 3 0,-3 1 96,1 4 1,-4 3 166,1 4 0,-3 3-109,-2 3 0,-2 1 75,0 1 0,-3 4-58,2 4 0,1-1-761,-1 4 1,4-1-1383,-1 1 1,5 1 1079,2-1 1,3-2 1014,3 0 0,1 1 0,4 0 0</inkml:trace>
  <inkml:trace contextRef="#ctx0" brushRef="#br0" timeOffset="1409">946 240 7725,'0'-5'5250,"0"2"-2646,0 3-776,0 0 0,0 3-920,0 2 1,0 7-519,0 3 1,0 4-297,0 4 1,1 1 81,1 1 0,-1 0 23,2 4 0,0-5 0,0 2 0,-1-2 96,-2-1 0,3-4-157,-1-4 1,4 0-103,-4-5 8,4 0 0,-2-5-135,4-3 1,1-5-613,1-5 0,-1-4 406,1-6 0,1-2-599,-1-6 0,0 1 363,-2-3 1,-1-3-206,-2-2 0,2 2 298,-2 3 1,2 4 441,1 1 1,-3 4 220,0 6 0,-3 2-225,0 2 1645,-1 5-905,2 1 444,-2 3 1,3 1-452,-4 4 0,0 3-108,0 8 0,0-1-237,0 8 1,0-2-133,0 5 0,0 1-37,0 2 1,0-2-19,0 1 0,0-4 93,0-1 1,0 0-38,0-5 0,3-1-281,2-5 74,-1 0 0,3-5 0,-2 0-125,1-2 1,2-2-589,0-6 0,0-2-855,-1-5 0,1-3-1409,0-5 1,-1-2 2928,1-3 0,-4-3 0,0-2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1-09-17T13:03:11.201"/>
    </inkml:context>
    <inkml:brush xml:id="br0">
      <inkml:brushProperty name="width" value="0.04289" units="cm"/>
      <inkml:brushProperty name="height" value="0.04289" units="cm"/>
    </inkml:brush>
  </inkml:definitions>
  <inkml:trace contextRef="#ctx0" brushRef="#br0">93 9 7792,'-8'-5'3650,"4"2"-2343,-3 3 0,3 0 25,-4 0-917,4 3 1,-3 2-28,2 2 1,-1 4 67,1 2-229,-2 5 1,4 2 152,-3 3 1,0 3-126,4 3 1,-2 1-123,2 4 0,1 1 98,-2 3 1,3 2-207,0 1 1,0-1 120,0 4 0,6-9-104,1-1 1,4-6-24,2-5 0,3-4 55,8-4 0,-1-4 175,0-5-122,0-3-56,3-3 1,-1-5 105,3-5 0,1-6-35,1-7 1,-2-2-34,-3-3 1,-1 0-9,-1-5 1,-3 1 12,-2 1 0,-5 0-391,-3 1 1,-2-1 154,-3 0 0,-2 0-388,-3 0 385,0 1 0,-3 0 1,-3 2-21,-3 5 0,-1 4 48,-3 3 1,1 1 295,-4-1 1,-2 5-38,0 4 1,-2 0-7,2 4 0,-4 1-339,2 2 1,-2 6 123,-2 1 0,4 6-763,-1 0 0,3 0 397,-2 2 0,4-1-1845,0 4 1660,1-5 0,7 1 0,0-1 610,2 1 0,4 2 0,-1-1 0</inkml:trace>
  <inkml:trace contextRef="#ctx0" brushRef="#br0" timeOffset="237">248 329 7807,'-12'5'5987,"2"0"-2414,5-3-1783,1 1-999,4 1 1,4-3-324,4 4 0,3-2 414,5 2 0,2-1-385,3 2 1,1 0-251,1-4 0,2 4-448,-2-1 1,1 1 217,-6-1 0,0 2-1178,-3-2 661,-3 2 396,3-3 1,-7 3-675,3-2 1,-6 0 252,-3 0 0,0-3-1237,1 0 0,-2 0-2820,1 0 4582,-4-1 0,-6 6 0,-4-3 0</inkml:trace>
  <inkml:trace contextRef="#ctx0" brushRef="#br0" timeOffset="662">516 100 7767,'-12'-3'2982,"2"1"-422,5-1-977,1 3 0,5 0 0,3 0 1039,3 0-2202,1 4 563,7 0 1,-1 1-34,4 0-675,4 0 0,-3 0 284,4 1-305,0-5-244,-3 3 0,1-2-276,-3 1 327,0-1-1593,-2-2 1126,-4 4 1,1-2-1813,-6 3 1,2-3 972,-7 3 1,4 0-2527,-4 3 3771,1 0 0,-10 3 0,-2 1 0</inkml:trace>
  <inkml:trace contextRef="#ctx0" brushRef="#br0" timeOffset="1253">687 270 17948,'0'5'190,"3"1"0,-1-5 6,3 2 0,-3-2 265,0 2-370,-1-2 839,-1 6-380,3-6 132,-2 5-42,3-1-322,-4 2 0,0 4 97,0-1 1,2 4-207,1-2 0,-1 3 89,-2 0 1,0 1-64,0-1 1,3-2-349,0 0 1,-1-3 141,-2 3 1,0-4-1459,0 2 492,0-3 1,3 0-655,-1 0 0,2-4 202,-2-2 0,0 2 735,3-2 0,-2 1-1224,2-3 1,0-3 1877,3-3 0,-1-4 0,1-2 0</inkml:trace>
  <inkml:trace contextRef="#ctx0" brushRef="#br0" timeOffset="1536">864 162 9331,'-8'0'4164,"4"0"-876,0 0-2063,11 0 0,-2 1-62,5 2-755,2-2 1,0 5 391,4-4-312,-4 4 1,2 1 85,-1 3-391,2 4 1,0-2-139,0 3 1,-2 3 30,0 0 1,-3 3-228,0-3 101,-5 3 202,2-5 0,-4 4 63,2-2 0,-1-2-65,-4-1 1,0-1-155,0-3 1,0-1-424,0-2 23,0-1 1,-1-2-91,-2-3 494,2-4 0,-5-9 0,1-6 0</inkml:trace>
  <inkml:trace contextRef="#ctx0" brushRef="#br0" timeOffset="1734">1048 101 7759,'0'-4'2026,"0"-3"1087,0 6-1022,0-2-1179,0 3 0,-3 6 95,-2 1 0,-2 9-191,-1-1 0,-2 6 341,0 2 1,-3 1-65,3 5-736,-4-5 1,5 6-911,-4-5 0,3 1 399,0-3 1,2-1-440,0-1 1,1-3 443,2-2 1,1-2-2121,4-1 0,0-2 927,0-3 1,4-4-511,1-1 0,2-2 1852,1-1 0,3-4 0,1 0 0</inkml:trace>
  <inkml:trace contextRef="#ctx0" brushRef="#br0" timeOffset="2121">1163 186 7759,'4'-8'-555,"0"0"2679,-4 0-620,0 4-669,0-3 1841,0 7-827,0-4-1102,0 4 1,0 4 11,0 4 0,0 4-277,0 6 1,0 2-23,0 3 1,0 0-228,0 0 0,0 0-130,3 0 1,-2 2-121,1-2 220,-1 2 50,-1-12-405,0 5 1,0-7 91,0 2-176,4-6-568,-4 0 561,7-6 11,-2 2 1,1-9-298,1-5 0,-1-6 125,5-3 0,-3-3-57,0-3-78,-1-5 0,1-1-79,0-4 388,0 7 1,-1-1-21,1 7 47,0 3 391,-4 1 142,3 7 1,-6 4 190,1 2 1,-1 6 922,-1 0 0,0 3-501,0 5 0,0 3-213,0 2-6,0 1 1,0 4 88,0 0-684,3 3 1,1-3-235,1 2 0,2-3-356,-2 1 1,2-2-615,1 0 1,-1-1 369,1 1 1,0-4-719,-1-2 1,1-2 258,0 0 1164,-1 0 0,5-1 0,0 1 0</inkml:trace>
  <inkml:trace contextRef="#ctx0" brushRef="#br0" timeOffset="2525">1525 215 7759,'4'-7'2112,"-1"-1"-1351,-3 0 0,0-2 193,0 0 1,-1-1 374,-1 4 1,0 0-736,-3 2 1,2-1-90,-2 3 0,3-2-8,-3 3-331,-1-1 1,-1 3-53,-1 0-548,0 3 386,-3 5 1,2 4-273,-4 3 0,1 4 306,-1 2 0,0 1 263,2 1 0,-2 0-207,3 0 1,3 3 183,1 0 1,5-3 5,-2-3 1,3 0 62,3 0 0,1-2-336,4-5 0,-1-2 112,1-3 0,2-4-295,1-1 1,1-2 144,-1-1 0,1-7-291,-1-3 0,2-5 177,0-3 1,-2 1-86,0-3 0,0-1-8,-1-2 1,-1-2 47,-3 2 1,0-1 141,0 6 1,-2 1 128,1 4 0,-3 2 184,0 3 1,0 4 1038,0 2-425,-1 1 0,3 2-368,-4 1 0,-3 5 663,1 3 1,-2 4-495,2-1 0,1 1-217,-2 2 1,2-4-516,1 1 0,0-3-497,0 0 1,1 0-1511,2-2 1,-2 1 1112,5-4 1,-4-1-2619,3-2 3612,0 3 0,3-8 0,0 2 0</inkml:trace>
  <inkml:trace contextRef="#ctx0" brushRef="#br0" timeOffset="2937">1717 186 9253,'-4'0'5902,"0"0"-4191,4 3 1,0 2-808,0 5 1,0 3-448,0 5 1,0 2 5,0 3 1,0-1-110,0-1 0,0 1-316,0-2 1,1-1-10,2-1 0,-2-2-98,1-4 0,-1 0 5,-1-5 0,1 0 221,1-2-815,-1-1 0,5-5 269,-3-2 1,2-5-501,-2-8 1,3-1 335,-1-6 0,-1 0-224,1-8 0,0 3 323,3-3 0,2 1 295,0 5 1,2 0 325,-2 4 1,-2 2-204,3 4 1,-3 4 964,0 3 1,0 1-523,-1 5 0,-2-1 785,1 3 1,-2 1-418,1 2 1,2 4 45,-2 3 1,1 4-355,-1-2 0,2 5-103,-2 1 1,-1 1-86,1-1 1,0-1-78,0 4 1,2-4-347,-2 1 0,-1-2 161,1 0 0,-3-2-799,0-1 0,2 1 444,-2-4 0,2-2-3233,-2-3 2241,-1-4 1,4 3 149,-3-4 0,-1-1-2604,2-2 3784,-3-1 0,4-4 0,0 1 0</inkml:trace>
</inkml:ink>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14" ma:contentTypeDescription="Create a new document." ma:contentTypeScope="" ma:versionID="92739b6e3823f9e5c864021e055933d9">
  <xsd:schema xmlns:xsd="http://www.w3.org/2001/XMLSchema" xmlns:xs="http://www.w3.org/2001/XMLSchema" xmlns:p="http://schemas.microsoft.com/office/2006/metadata/properties" xmlns:ns3="016e731e-1cc7-4f6a-b7d3-07864f8c4f2a" xmlns:ns4="f97f4f8e-1500-458e-b175-1daa41144396" targetNamespace="http://schemas.microsoft.com/office/2006/metadata/properties" ma:root="true" ma:fieldsID="70afa0b049625d2f84a7a80c9723aa13" ns3:_="" ns4:_="">
    <xsd:import namespace="016e731e-1cc7-4f6a-b7d3-07864f8c4f2a"/>
    <xsd:import namespace="f97f4f8e-1500-458e-b175-1daa4114439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DateTake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97f4f8e-1500-458e-b175-1daa41144396"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DD81F26-F4FC-4B28-832E-D4FE5689E322}">
  <ds:schemaRefs>
    <ds:schemaRef ds:uri="http://schemas.microsoft.com/sharepoint/v3/contenttype/forms"/>
  </ds:schemaRefs>
</ds:datastoreItem>
</file>

<file path=customXml/itemProps2.xml><?xml version="1.0" encoding="utf-8"?>
<ds:datastoreItem xmlns:ds="http://schemas.openxmlformats.org/officeDocument/2006/customXml" ds:itemID="{D7E042DF-CDB1-4EB2-8B2F-EB5B9B8FE5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4C28E79-5109-418C-AC90-28B6438242FB}">
  <ds:schemaRefs>
    <ds:schemaRef ds:uri="http://schemas.openxmlformats.org/officeDocument/2006/bibliography"/>
  </ds:schemaRefs>
</ds:datastoreItem>
</file>

<file path=customXml/itemProps4.xml><?xml version="1.0" encoding="utf-8"?>
<ds:datastoreItem xmlns:ds="http://schemas.openxmlformats.org/officeDocument/2006/customXml" ds:itemID="{1D6AF3CF-9220-41FC-ACBF-6B8B9C6590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f97f4f8e-1500-458e-b175-1daa4114439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38</Pages>
  <Words>8451</Words>
  <Characters>48177</Characters>
  <Application>Microsoft Office Word</Application>
  <DocSecurity>0</DocSecurity>
  <Lines>401</Lines>
  <Paragraphs>113</Paragraphs>
  <ScaleCrop>false</ScaleCrop>
  <Company/>
  <LinksUpToDate>false</LinksUpToDate>
  <CharactersWithSpaces>56515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Qixuan Zhou</dc:creator>
  <cp:keywords/>
  <dc:description/>
  <cp:lastModifiedBy>周 琦璇</cp:lastModifiedBy>
  <cp:revision>11</cp:revision>
  <dcterms:created xsi:type="dcterms:W3CDTF">2022-03-18T12:07:00Z</dcterms:created>
  <dcterms:modified xsi:type="dcterms:W3CDTF">2022-03-18T12:17:00Z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