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0ADB120C" w:rsidR="006503B9" w:rsidRDefault="006503B9" w:rsidP="006503B9">
      <w:pPr>
        <w:pStyle w:val="Heading2"/>
        <w:rPr>
          <w:u w:val="single"/>
        </w:rPr>
      </w:pPr>
      <w:r>
        <w:t>Name</w:t>
      </w:r>
      <w:r w:rsidRPr="000001B8">
        <w:rPr>
          <w:u w:val="single"/>
        </w:rPr>
        <w:tab/>
      </w:r>
      <w:r w:rsidR="00A72850">
        <w:rPr>
          <w:u w:val="single"/>
        </w:rPr>
        <w:t xml:space="preserve">Peter </w:t>
      </w:r>
      <w:proofErr w:type="spellStart"/>
      <w:r w:rsidR="00A72850">
        <w:rPr>
          <w:u w:val="single"/>
        </w:rPr>
        <w:t>Holdstock</w:t>
      </w:r>
      <w:proofErr w:type="spellEnd"/>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A72850">
        <w:rPr>
          <w:u w:val="single"/>
        </w:rPr>
        <w:t>56</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A72850" w:rsidRDefault="00905F48" w:rsidP="000018CB">
            <w:pPr>
              <w:rPr>
                <w:rFonts w:ascii="Arial" w:hAnsi="Arial" w:cs="Arial"/>
                <w:sz w:val="20"/>
                <w:szCs w:val="20"/>
                <w:highlight w:val="yellow"/>
              </w:rPr>
            </w:pPr>
            <w:r w:rsidRPr="00A72850">
              <w:rPr>
                <w:rFonts w:ascii="Arial" w:hAnsi="Arial" w:cs="Arial"/>
                <w:sz w:val="20"/>
                <w:szCs w:val="20"/>
                <w:highlight w:val="yellow"/>
              </w:rPr>
              <w:t>Justifies</w:t>
            </w:r>
            <w:r w:rsidR="000018CB" w:rsidRPr="00A72850">
              <w:rPr>
                <w:rFonts w:ascii="Arial" w:hAnsi="Arial" w:cs="Arial"/>
                <w:sz w:val="20"/>
                <w:szCs w:val="20"/>
                <w:highlight w:val="yellow"/>
              </w:rPr>
              <w:t xml:space="preserve"> the main problems </w:t>
            </w:r>
            <w:r w:rsidRPr="00A72850">
              <w:rPr>
                <w:rFonts w:ascii="Arial" w:hAnsi="Arial" w:cs="Arial"/>
                <w:sz w:val="20"/>
                <w:szCs w:val="20"/>
                <w:highlight w:val="yellow"/>
              </w:rPr>
              <w:t>evidence of systems analysis</w:t>
            </w:r>
          </w:p>
        </w:tc>
        <w:tc>
          <w:tcPr>
            <w:tcW w:w="1792" w:type="dxa"/>
          </w:tcPr>
          <w:p w14:paraId="6ECEB4C2" w14:textId="77777777" w:rsidR="000018CB" w:rsidRPr="00A72850" w:rsidRDefault="000018CB" w:rsidP="000018CB">
            <w:pPr>
              <w:rPr>
                <w:rFonts w:ascii="Arial" w:hAnsi="Arial" w:cs="Arial"/>
                <w:sz w:val="20"/>
                <w:szCs w:val="20"/>
                <w:highlight w:val="yellow"/>
              </w:rPr>
            </w:pPr>
            <w:r w:rsidRPr="00A72850">
              <w:rPr>
                <w:rFonts w:ascii="Arial" w:hAnsi="Arial" w:cs="Arial"/>
                <w:sz w:val="20"/>
                <w:szCs w:val="20"/>
                <w:highlight w:val="yellow"/>
              </w:rPr>
              <w:t xml:space="preserve">Identifies </w:t>
            </w:r>
            <w:r w:rsidR="00905F48" w:rsidRPr="00A72850">
              <w:rPr>
                <w:rFonts w:ascii="Arial" w:hAnsi="Arial" w:cs="Arial"/>
                <w:sz w:val="20"/>
                <w:szCs w:val="20"/>
                <w:highlight w:val="yellow"/>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A72850" w:rsidRDefault="000018CB" w:rsidP="000018CB">
            <w:pPr>
              <w:rPr>
                <w:rFonts w:ascii="Arial" w:hAnsi="Arial" w:cs="Arial"/>
                <w:sz w:val="20"/>
                <w:szCs w:val="20"/>
                <w:highlight w:val="yellow"/>
              </w:rPr>
            </w:pPr>
            <w:r w:rsidRPr="00A72850">
              <w:rPr>
                <w:rFonts w:ascii="Arial" w:hAnsi="Arial" w:cs="Arial"/>
                <w:sz w:val="20"/>
                <w:szCs w:val="20"/>
                <w:highlight w:val="yellow"/>
              </w:rPr>
              <w:t xml:space="preserve">Justifies the main </w:t>
            </w:r>
            <w:r w:rsidR="00905F48" w:rsidRPr="00A72850">
              <w:rPr>
                <w:rFonts w:ascii="Arial" w:hAnsi="Arial" w:cs="Arial"/>
                <w:sz w:val="20"/>
                <w:szCs w:val="20"/>
                <w:highlight w:val="yellow"/>
              </w:rPr>
              <w:t>schema design requirements</w:t>
            </w:r>
            <w:r w:rsidR="00DD63AE" w:rsidRPr="00A72850">
              <w:rPr>
                <w:rFonts w:ascii="Arial" w:hAnsi="Arial" w:cs="Arial"/>
                <w:sz w:val="20"/>
                <w:szCs w:val="20"/>
                <w:highlight w:val="yellow"/>
              </w:rPr>
              <w:t xml:space="preserve"> </w:t>
            </w:r>
          </w:p>
        </w:tc>
        <w:tc>
          <w:tcPr>
            <w:tcW w:w="1792" w:type="dxa"/>
          </w:tcPr>
          <w:p w14:paraId="7DA7BF84" w14:textId="77777777" w:rsidR="000018CB" w:rsidRPr="00A72850" w:rsidRDefault="00905F48" w:rsidP="000018CB">
            <w:pPr>
              <w:rPr>
                <w:rFonts w:ascii="Arial" w:hAnsi="Arial" w:cs="Arial"/>
                <w:sz w:val="20"/>
                <w:szCs w:val="20"/>
                <w:highlight w:val="yellow"/>
              </w:rPr>
            </w:pPr>
            <w:r w:rsidRPr="00A72850">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sidRPr="00A72850">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A72850" w:rsidRDefault="000018CB" w:rsidP="000018CB">
            <w:pPr>
              <w:rPr>
                <w:rFonts w:ascii="Arial" w:hAnsi="Arial" w:cs="Arial"/>
                <w:sz w:val="20"/>
                <w:szCs w:val="20"/>
                <w:highlight w:val="yellow"/>
              </w:rPr>
            </w:pPr>
            <w:r w:rsidRPr="00A72850">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A72850" w:rsidRDefault="000018CB" w:rsidP="000018CB">
            <w:pPr>
              <w:rPr>
                <w:rFonts w:ascii="Arial" w:hAnsi="Arial" w:cs="Arial"/>
                <w:sz w:val="20"/>
                <w:szCs w:val="20"/>
                <w:highlight w:val="yellow"/>
              </w:rPr>
            </w:pPr>
            <w:r w:rsidRPr="00A72850">
              <w:rPr>
                <w:rFonts w:ascii="Arial" w:hAnsi="Arial" w:cs="Arial"/>
                <w:sz w:val="20"/>
                <w:szCs w:val="20"/>
              </w:rPr>
              <w:t>Some labelling of tables and figures; clearly needs spell- and grammar-checking</w:t>
            </w:r>
            <w:r w:rsidR="0063025E" w:rsidRPr="00A72850">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512B12F8" w:rsidR="008515DD" w:rsidRDefault="008515DD" w:rsidP="008515DD">
      <w:pPr>
        <w:pStyle w:val="Heading2"/>
      </w:pPr>
      <w:r>
        <w:t>C</w:t>
      </w:r>
      <w:r w:rsidR="005B4F07">
        <w:t>omments</w:t>
      </w:r>
    </w:p>
    <w:p w14:paraId="7C839CFD" w14:textId="602AA180" w:rsidR="00A72850" w:rsidRDefault="00A72850" w:rsidP="00A72850"/>
    <w:p w14:paraId="50BE130B" w14:textId="77777777" w:rsidR="00A72850" w:rsidRPr="00A72850" w:rsidRDefault="00A72850" w:rsidP="00A72850">
      <w:r w:rsidRPr="00A72850">
        <w:lastRenderedPageBreak/>
        <w:t xml:space="preserve">A suitably </w:t>
      </w:r>
      <w:proofErr w:type="spellStart"/>
      <w:proofErr w:type="gramStart"/>
      <w:r w:rsidRPr="00A72850">
        <w:t>well presented</w:t>
      </w:r>
      <w:proofErr w:type="spellEnd"/>
      <w:proofErr w:type="gramEnd"/>
      <w:r w:rsidRPr="00A72850">
        <w:t xml:space="preserve"> overview of the system through your context level diagram perhaps a few more data flow lines would indicate the system in a little bit more detail. Good representation of the system via your data flow diagram which has been annotated appropriately. A suitable entity relationship diagram has been presented with appropriate relationship links indicated. </w:t>
      </w:r>
    </w:p>
    <w:p w14:paraId="5E82949F" w14:textId="3C9BB2D3" w:rsidR="00A72850" w:rsidRPr="00A72850" w:rsidRDefault="00A72850" w:rsidP="00A72850">
      <w:r w:rsidRPr="00A72850">
        <w:t xml:space="preserve">Although you have translated all the tables into the access environment make sure when you relate the tables that you enforce the </w:t>
      </w:r>
      <w:proofErr w:type="spellStart"/>
      <w:r w:rsidRPr="00A72850">
        <w:t>referentiel</w:t>
      </w:r>
      <w:proofErr w:type="spellEnd"/>
      <w:r w:rsidRPr="00A72850">
        <w:t xml:space="preserve"> integrity this is not present in your system </w:t>
      </w:r>
      <w:proofErr w:type="gramStart"/>
      <w:r w:rsidRPr="00A72850">
        <w:t>at the moment</w:t>
      </w:r>
      <w:proofErr w:type="gramEnd"/>
      <w:r w:rsidRPr="00A72850">
        <w:t xml:space="preserve">. A clear design to your main menu however on the user data entry forms make sure that you put return buttons and that you explore more of the functionality for example add buttons to link to queries explore the use of macros and reports in more detail. Work was presented to a suitable standard. </w:t>
      </w:r>
    </w:p>
    <w:p w14:paraId="190891A3" w14:textId="78C7E66A" w:rsidR="00A72850" w:rsidRDefault="00A72850" w:rsidP="00A72850"/>
    <w:p w14:paraId="27DF664C" w14:textId="77777777" w:rsidR="00A72850" w:rsidRPr="00A72850" w:rsidRDefault="00A72850" w:rsidP="00A72850"/>
    <w:sectPr w:rsidR="00A72850" w:rsidRPr="00A72850"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BF754" w14:textId="77777777" w:rsidR="002772AF" w:rsidRDefault="002772AF" w:rsidP="004511A9">
      <w:r>
        <w:separator/>
      </w:r>
    </w:p>
  </w:endnote>
  <w:endnote w:type="continuationSeparator" w:id="0">
    <w:p w14:paraId="78B4ED64" w14:textId="77777777" w:rsidR="002772AF" w:rsidRDefault="002772AF"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1CAFD" w14:textId="77777777" w:rsidR="002772AF" w:rsidRDefault="002772AF" w:rsidP="004511A9">
      <w:r>
        <w:separator/>
      </w:r>
    </w:p>
  </w:footnote>
  <w:footnote w:type="continuationSeparator" w:id="0">
    <w:p w14:paraId="30E0FB0C" w14:textId="77777777" w:rsidR="002772AF" w:rsidRDefault="002772AF"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772AF"/>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2850"/>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2021-06-03T11:09:00Z</dcterms:created>
  <dcterms:modified xsi:type="dcterms:W3CDTF">2021-06-03T11:09:00Z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