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1.xml" ContentType="application/vnd.openxmlformats-officedocument.drawingml.chartshapes+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596F80" w14:textId="77777777" w:rsidR="00CD2B97" w:rsidRPr="00F551CA" w:rsidRDefault="00CD2B97" w:rsidP="00CD2B97">
      <w:pPr>
        <w:pStyle w:val="ListParagraph"/>
        <w:spacing w:line="276" w:lineRule="auto"/>
        <w:rPr>
          <w:rFonts w:ascii="Arial" w:hAnsi="Arial" w:cs="Arial"/>
        </w:rPr>
      </w:pPr>
      <w:bookmarkStart w:id="0" w:name="_Hlk91796984"/>
      <w:bookmarkEnd w:id="0"/>
    </w:p>
    <w:p w14:paraId="16174D68" w14:textId="77777777" w:rsidR="00CD2B97" w:rsidRPr="00F551CA" w:rsidRDefault="00CD2B97" w:rsidP="00CD2B97">
      <w:pPr>
        <w:pStyle w:val="ListParagraph"/>
        <w:spacing w:line="276" w:lineRule="auto"/>
        <w:rPr>
          <w:rFonts w:ascii="Arial" w:hAnsi="Arial" w:cs="Arial"/>
        </w:rPr>
      </w:pPr>
    </w:p>
    <w:p w14:paraId="17014256" w14:textId="77777777" w:rsidR="00CD2B97" w:rsidRPr="00F551CA" w:rsidRDefault="00CD2B97" w:rsidP="00CD2B97">
      <w:pPr>
        <w:pStyle w:val="ListParagraph"/>
        <w:spacing w:line="276" w:lineRule="auto"/>
        <w:rPr>
          <w:rFonts w:ascii="Arial" w:hAnsi="Arial" w:cs="Arial"/>
        </w:rPr>
      </w:pPr>
    </w:p>
    <w:p w14:paraId="265A8F85" w14:textId="77777777" w:rsidR="00CD2B97" w:rsidRPr="00F551CA" w:rsidRDefault="00CD2B97" w:rsidP="00CD2B97">
      <w:pPr>
        <w:pStyle w:val="ListParagraph"/>
        <w:spacing w:line="276" w:lineRule="auto"/>
        <w:rPr>
          <w:rFonts w:ascii="Arial" w:hAnsi="Arial" w:cs="Arial"/>
        </w:rPr>
      </w:pPr>
    </w:p>
    <w:p w14:paraId="584BC5A7" w14:textId="77777777" w:rsidR="00CD2B97" w:rsidRPr="00F551CA" w:rsidRDefault="00CD2B97" w:rsidP="00CD2B97">
      <w:pPr>
        <w:pStyle w:val="ListParagraph"/>
        <w:spacing w:line="276" w:lineRule="auto"/>
        <w:jc w:val="center"/>
        <w:rPr>
          <w:rFonts w:ascii="Arial" w:hAnsi="Arial" w:cs="Arial"/>
          <w:sz w:val="28"/>
          <w:szCs w:val="28"/>
        </w:rPr>
      </w:pPr>
    </w:p>
    <w:p w14:paraId="6DEA79F9" w14:textId="77777777" w:rsidR="00CD2B97" w:rsidRPr="00CD2B97" w:rsidRDefault="00CD2B97" w:rsidP="00CD2B97">
      <w:pPr>
        <w:pStyle w:val="ListParagraph"/>
        <w:spacing w:line="276" w:lineRule="auto"/>
        <w:jc w:val="center"/>
        <w:rPr>
          <w:rFonts w:ascii="Arial" w:hAnsi="Arial" w:cs="Arial"/>
          <w:sz w:val="32"/>
          <w:szCs w:val="32"/>
        </w:rPr>
      </w:pPr>
    </w:p>
    <w:p w14:paraId="07FDE316" w14:textId="69399043" w:rsidR="00CD2B97" w:rsidRPr="00CD2B97" w:rsidRDefault="00CD2B97" w:rsidP="00CD2B97">
      <w:pPr>
        <w:pStyle w:val="ListParagraph"/>
        <w:spacing w:line="276" w:lineRule="auto"/>
        <w:jc w:val="center"/>
        <w:rPr>
          <w:rFonts w:ascii="Arial" w:hAnsi="Arial" w:cs="Arial"/>
          <w:sz w:val="44"/>
          <w:szCs w:val="44"/>
        </w:rPr>
      </w:pPr>
      <w:r w:rsidRPr="00CD2B97">
        <w:rPr>
          <w:rFonts w:ascii="Arial" w:hAnsi="Arial" w:cs="Arial"/>
          <w:b/>
          <w:bCs/>
          <w:sz w:val="44"/>
          <w:szCs w:val="44"/>
        </w:rPr>
        <w:t>Assignment Title:</w:t>
      </w:r>
      <w:r w:rsidRPr="00CD2B97">
        <w:rPr>
          <w:rFonts w:ascii="Arial" w:hAnsi="Arial" w:cs="Arial"/>
          <w:sz w:val="44"/>
          <w:szCs w:val="44"/>
        </w:rPr>
        <w:t xml:space="preserve"> </w:t>
      </w:r>
      <w:r w:rsidR="0036304B" w:rsidRPr="0036304B">
        <w:rPr>
          <w:rFonts w:ascii="Arial" w:hAnsi="Arial" w:cs="Arial"/>
          <w:sz w:val="44"/>
          <w:szCs w:val="44"/>
        </w:rPr>
        <w:t>Managing Enterprise in the 21st Century</w:t>
      </w:r>
    </w:p>
    <w:p w14:paraId="57562B49" w14:textId="313E9471" w:rsidR="00CD2B97" w:rsidRDefault="00CD2B97" w:rsidP="00CD2B97">
      <w:pPr>
        <w:pStyle w:val="ListParagraph"/>
        <w:spacing w:line="276" w:lineRule="auto"/>
        <w:jc w:val="center"/>
        <w:rPr>
          <w:rFonts w:ascii="Arial" w:hAnsi="Arial" w:cs="Arial"/>
          <w:sz w:val="28"/>
          <w:szCs w:val="28"/>
        </w:rPr>
      </w:pPr>
    </w:p>
    <w:p w14:paraId="48D17ECE" w14:textId="77777777" w:rsidR="00D931BB" w:rsidRPr="00F551CA" w:rsidRDefault="00D931BB" w:rsidP="00CD2B97">
      <w:pPr>
        <w:pStyle w:val="ListParagraph"/>
        <w:spacing w:line="276" w:lineRule="auto"/>
        <w:jc w:val="center"/>
        <w:rPr>
          <w:rFonts w:ascii="Arial" w:hAnsi="Arial" w:cs="Arial"/>
          <w:sz w:val="28"/>
          <w:szCs w:val="28"/>
        </w:rPr>
      </w:pPr>
    </w:p>
    <w:p w14:paraId="1FC763AB" w14:textId="4AF8B619" w:rsidR="00CD2B97" w:rsidRPr="00CD2B97" w:rsidRDefault="00CD2B97" w:rsidP="00CD2B97">
      <w:pPr>
        <w:pStyle w:val="ListParagraph"/>
        <w:spacing w:line="276" w:lineRule="auto"/>
        <w:jc w:val="center"/>
        <w:rPr>
          <w:rFonts w:ascii="Arial" w:hAnsi="Arial" w:cs="Arial"/>
          <w:b/>
          <w:bCs/>
          <w:sz w:val="36"/>
          <w:szCs w:val="36"/>
        </w:rPr>
      </w:pPr>
      <w:r w:rsidRPr="00CD2B97">
        <w:rPr>
          <w:rFonts w:ascii="Arial" w:hAnsi="Arial" w:cs="Arial"/>
          <w:b/>
          <w:bCs/>
          <w:sz w:val="36"/>
          <w:szCs w:val="36"/>
        </w:rPr>
        <w:t xml:space="preserve">Module: </w:t>
      </w:r>
      <w:r w:rsidRPr="00CD2B97">
        <w:rPr>
          <w:rFonts w:ascii="Arial" w:hAnsi="Arial" w:cs="Arial"/>
          <w:sz w:val="36"/>
          <w:szCs w:val="36"/>
        </w:rPr>
        <w:t>Managing Enterprise in the 21st Century</w:t>
      </w:r>
    </w:p>
    <w:p w14:paraId="3F4749EC" w14:textId="6D53917C" w:rsidR="00CD2B97" w:rsidRPr="00CD2B97" w:rsidRDefault="00CD2B97" w:rsidP="00CD2B97">
      <w:pPr>
        <w:pStyle w:val="ListParagraph"/>
        <w:spacing w:line="276" w:lineRule="auto"/>
        <w:jc w:val="center"/>
        <w:rPr>
          <w:rFonts w:ascii="Arial" w:hAnsi="Arial" w:cs="Arial"/>
          <w:b/>
          <w:bCs/>
          <w:sz w:val="36"/>
          <w:szCs w:val="36"/>
        </w:rPr>
      </w:pPr>
      <w:r w:rsidRPr="00CD2B97">
        <w:rPr>
          <w:rFonts w:ascii="Arial" w:hAnsi="Arial" w:cs="Arial"/>
          <w:b/>
          <w:bCs/>
          <w:sz w:val="36"/>
          <w:szCs w:val="36"/>
        </w:rPr>
        <w:t xml:space="preserve">Module code: </w:t>
      </w:r>
      <w:r w:rsidRPr="00CD2B97">
        <w:rPr>
          <w:rFonts w:ascii="Arial" w:hAnsi="Arial" w:cs="Arial"/>
          <w:sz w:val="36"/>
          <w:szCs w:val="36"/>
        </w:rPr>
        <w:t>BMSW4006</w:t>
      </w:r>
    </w:p>
    <w:p w14:paraId="2CEBC26B" w14:textId="24116169" w:rsidR="00CD2B97" w:rsidRDefault="00CD2B97" w:rsidP="00CD2B97">
      <w:pPr>
        <w:pStyle w:val="ListParagraph"/>
        <w:spacing w:line="276" w:lineRule="auto"/>
        <w:jc w:val="center"/>
        <w:rPr>
          <w:rFonts w:ascii="Arial" w:hAnsi="Arial" w:cs="Arial"/>
          <w:sz w:val="28"/>
          <w:szCs w:val="28"/>
        </w:rPr>
      </w:pPr>
    </w:p>
    <w:p w14:paraId="2F8E8A57" w14:textId="77777777" w:rsidR="00D931BB" w:rsidRPr="00F551CA" w:rsidRDefault="00D931BB" w:rsidP="00D931BB">
      <w:pPr>
        <w:pStyle w:val="ListParagraph"/>
        <w:spacing w:line="276" w:lineRule="auto"/>
        <w:jc w:val="center"/>
        <w:rPr>
          <w:rFonts w:ascii="Arial" w:hAnsi="Arial" w:cs="Arial"/>
          <w:sz w:val="28"/>
          <w:szCs w:val="28"/>
        </w:rPr>
      </w:pPr>
      <w:r w:rsidRPr="00F551CA">
        <w:rPr>
          <w:rFonts w:ascii="Arial" w:hAnsi="Arial" w:cs="Arial"/>
          <w:sz w:val="28"/>
          <w:szCs w:val="28"/>
        </w:rPr>
        <w:t>University of Wales Trinity St David</w:t>
      </w:r>
    </w:p>
    <w:p w14:paraId="49D2BBD5" w14:textId="347CA72E" w:rsidR="00D931BB" w:rsidRDefault="00D931BB" w:rsidP="00CD2B97">
      <w:pPr>
        <w:pStyle w:val="ListParagraph"/>
        <w:spacing w:line="276" w:lineRule="auto"/>
        <w:jc w:val="center"/>
        <w:rPr>
          <w:rFonts w:ascii="Arial" w:hAnsi="Arial" w:cs="Arial"/>
          <w:sz w:val="28"/>
          <w:szCs w:val="28"/>
        </w:rPr>
      </w:pPr>
    </w:p>
    <w:p w14:paraId="2D267085" w14:textId="376B86D7" w:rsidR="00D931BB" w:rsidRDefault="00D931BB" w:rsidP="00CD2B97">
      <w:pPr>
        <w:pStyle w:val="ListParagraph"/>
        <w:spacing w:line="276" w:lineRule="auto"/>
        <w:jc w:val="center"/>
        <w:rPr>
          <w:rFonts w:ascii="Arial" w:hAnsi="Arial" w:cs="Arial"/>
          <w:sz w:val="28"/>
          <w:szCs w:val="28"/>
        </w:rPr>
      </w:pPr>
    </w:p>
    <w:p w14:paraId="3320B561" w14:textId="37D8033C" w:rsidR="00D931BB" w:rsidRDefault="00D931BB" w:rsidP="00CD2B97">
      <w:pPr>
        <w:pStyle w:val="ListParagraph"/>
        <w:spacing w:line="276" w:lineRule="auto"/>
        <w:jc w:val="center"/>
        <w:rPr>
          <w:rFonts w:ascii="Arial" w:hAnsi="Arial" w:cs="Arial"/>
          <w:sz w:val="28"/>
          <w:szCs w:val="28"/>
        </w:rPr>
      </w:pPr>
    </w:p>
    <w:p w14:paraId="7500F96C" w14:textId="77777777" w:rsidR="00D931BB" w:rsidRPr="00F551CA" w:rsidRDefault="00D931BB" w:rsidP="00CD2B97">
      <w:pPr>
        <w:pStyle w:val="ListParagraph"/>
        <w:spacing w:line="276" w:lineRule="auto"/>
        <w:jc w:val="center"/>
        <w:rPr>
          <w:rFonts w:ascii="Arial" w:hAnsi="Arial" w:cs="Arial"/>
          <w:sz w:val="28"/>
          <w:szCs w:val="28"/>
        </w:rPr>
      </w:pPr>
    </w:p>
    <w:p w14:paraId="4F4566C3" w14:textId="14D5A57B" w:rsidR="00CD2B97" w:rsidRDefault="00CD2B97" w:rsidP="00CD2B97">
      <w:pPr>
        <w:pStyle w:val="ListParagraph"/>
        <w:spacing w:line="276" w:lineRule="auto"/>
        <w:jc w:val="center"/>
        <w:rPr>
          <w:rFonts w:ascii="Arial" w:hAnsi="Arial" w:cs="Arial"/>
          <w:b/>
          <w:bCs/>
          <w:sz w:val="28"/>
          <w:szCs w:val="28"/>
        </w:rPr>
      </w:pPr>
    </w:p>
    <w:p w14:paraId="77B5A7A0" w14:textId="77777777" w:rsidR="00D931BB" w:rsidRDefault="00CD2B97" w:rsidP="00D931BB">
      <w:pPr>
        <w:pStyle w:val="ListParagraph"/>
        <w:spacing w:line="276" w:lineRule="auto"/>
        <w:rPr>
          <w:rFonts w:ascii="Arial" w:hAnsi="Arial" w:cs="Arial"/>
          <w:b/>
          <w:bCs/>
          <w:sz w:val="28"/>
          <w:szCs w:val="28"/>
        </w:rPr>
      </w:pPr>
      <w:r>
        <w:rPr>
          <w:rFonts w:ascii="Arial" w:hAnsi="Arial" w:cs="Arial"/>
          <w:b/>
          <w:bCs/>
          <w:sz w:val="28"/>
          <w:szCs w:val="28"/>
        </w:rPr>
        <w:t xml:space="preserve">Students: </w:t>
      </w:r>
    </w:p>
    <w:p w14:paraId="23F99AC0" w14:textId="04A637C1" w:rsidR="00D931BB" w:rsidRPr="00D931BB" w:rsidRDefault="00D931BB" w:rsidP="00D931BB">
      <w:pPr>
        <w:pStyle w:val="ListParagraph"/>
        <w:spacing w:line="276" w:lineRule="auto"/>
        <w:rPr>
          <w:rFonts w:ascii="Arial" w:hAnsi="Arial" w:cs="Arial"/>
          <w:sz w:val="28"/>
          <w:szCs w:val="28"/>
        </w:rPr>
      </w:pPr>
      <w:r w:rsidRPr="00D931BB">
        <w:rPr>
          <w:rFonts w:ascii="Arial" w:hAnsi="Arial" w:cs="Arial"/>
          <w:sz w:val="28"/>
          <w:szCs w:val="28"/>
        </w:rPr>
        <w:t>Andrei Florian Cernat (2113444)</w:t>
      </w:r>
    </w:p>
    <w:p w14:paraId="39B27844" w14:textId="77777777" w:rsidR="00D931BB" w:rsidRPr="00D931BB" w:rsidRDefault="00D931BB" w:rsidP="00D931BB">
      <w:pPr>
        <w:pStyle w:val="ListParagraph"/>
        <w:spacing w:line="276" w:lineRule="auto"/>
        <w:rPr>
          <w:rFonts w:ascii="Arial" w:hAnsi="Arial" w:cs="Arial"/>
          <w:sz w:val="28"/>
          <w:szCs w:val="28"/>
        </w:rPr>
      </w:pPr>
      <w:r w:rsidRPr="00D931BB">
        <w:rPr>
          <w:rFonts w:ascii="Arial" w:hAnsi="Arial" w:cs="Arial"/>
          <w:sz w:val="28"/>
          <w:szCs w:val="28"/>
        </w:rPr>
        <w:t>Iuliana Mare (2113593)</w:t>
      </w:r>
    </w:p>
    <w:p w14:paraId="0EBC8B3E" w14:textId="77777777" w:rsidR="00D931BB" w:rsidRPr="00D931BB" w:rsidRDefault="00D931BB" w:rsidP="00D931BB">
      <w:pPr>
        <w:pStyle w:val="ListParagraph"/>
        <w:spacing w:line="276" w:lineRule="auto"/>
        <w:rPr>
          <w:rFonts w:ascii="Arial" w:hAnsi="Arial" w:cs="Arial"/>
          <w:sz w:val="28"/>
          <w:szCs w:val="28"/>
        </w:rPr>
      </w:pPr>
      <w:r w:rsidRPr="00D931BB">
        <w:rPr>
          <w:rFonts w:ascii="Arial" w:hAnsi="Arial" w:cs="Arial"/>
          <w:sz w:val="28"/>
          <w:szCs w:val="28"/>
        </w:rPr>
        <w:t>Iulian Melinte (2113144)</w:t>
      </w:r>
    </w:p>
    <w:p w14:paraId="72368863" w14:textId="0EEC8E07" w:rsidR="00D931BB" w:rsidRPr="00D931BB" w:rsidRDefault="00D931BB" w:rsidP="00D931BB">
      <w:pPr>
        <w:pStyle w:val="ListParagraph"/>
        <w:spacing w:line="276" w:lineRule="auto"/>
        <w:rPr>
          <w:rFonts w:ascii="Arial" w:hAnsi="Arial" w:cs="Arial"/>
          <w:sz w:val="28"/>
          <w:szCs w:val="28"/>
        </w:rPr>
      </w:pPr>
      <w:r w:rsidRPr="00D931BB">
        <w:rPr>
          <w:rFonts w:ascii="Arial" w:hAnsi="Arial" w:cs="Arial"/>
          <w:sz w:val="28"/>
          <w:szCs w:val="28"/>
        </w:rPr>
        <w:t>Peter Kristof (2113479)</w:t>
      </w:r>
    </w:p>
    <w:p w14:paraId="633A140F" w14:textId="311B2704" w:rsidR="00CD2B97" w:rsidRPr="00D931BB" w:rsidRDefault="00D931BB" w:rsidP="00D931BB">
      <w:pPr>
        <w:pStyle w:val="ListParagraph"/>
        <w:spacing w:line="276" w:lineRule="auto"/>
        <w:rPr>
          <w:rFonts w:ascii="Arial" w:hAnsi="Arial" w:cs="Arial"/>
          <w:sz w:val="28"/>
          <w:szCs w:val="28"/>
        </w:rPr>
      </w:pPr>
      <w:r w:rsidRPr="00D931BB">
        <w:rPr>
          <w:rFonts w:ascii="Arial" w:hAnsi="Arial" w:cs="Arial"/>
          <w:sz w:val="28"/>
          <w:szCs w:val="28"/>
        </w:rPr>
        <w:t>Laszlo Peter Molnar (2113314)</w:t>
      </w:r>
    </w:p>
    <w:p w14:paraId="4E8CE65C" w14:textId="36B76BDE" w:rsidR="00CD2B97" w:rsidRDefault="00CD2B97" w:rsidP="00CD2B97">
      <w:pPr>
        <w:pStyle w:val="ListParagraph"/>
        <w:spacing w:line="276" w:lineRule="auto"/>
        <w:jc w:val="center"/>
        <w:rPr>
          <w:rFonts w:ascii="Arial" w:hAnsi="Arial" w:cs="Arial"/>
          <w:b/>
          <w:bCs/>
          <w:sz w:val="28"/>
          <w:szCs w:val="28"/>
        </w:rPr>
      </w:pPr>
    </w:p>
    <w:p w14:paraId="35B1FD6A" w14:textId="08539637" w:rsidR="00D931BB" w:rsidRDefault="00D931BB" w:rsidP="00CD2B97">
      <w:pPr>
        <w:pStyle w:val="ListParagraph"/>
        <w:spacing w:line="276" w:lineRule="auto"/>
        <w:jc w:val="center"/>
        <w:rPr>
          <w:rFonts w:ascii="Arial" w:hAnsi="Arial" w:cs="Arial"/>
          <w:b/>
          <w:bCs/>
          <w:sz w:val="28"/>
          <w:szCs w:val="28"/>
        </w:rPr>
      </w:pPr>
    </w:p>
    <w:p w14:paraId="09B67322" w14:textId="77777777" w:rsidR="00D931BB" w:rsidRPr="00F551CA" w:rsidRDefault="00D931BB" w:rsidP="00CD2B97">
      <w:pPr>
        <w:pStyle w:val="ListParagraph"/>
        <w:spacing w:line="276" w:lineRule="auto"/>
        <w:jc w:val="center"/>
        <w:rPr>
          <w:rFonts w:ascii="Arial" w:hAnsi="Arial" w:cs="Arial"/>
          <w:b/>
          <w:bCs/>
          <w:sz w:val="28"/>
          <w:szCs w:val="28"/>
        </w:rPr>
      </w:pPr>
    </w:p>
    <w:p w14:paraId="025F89D7" w14:textId="6DAD1191" w:rsidR="00CD2B97" w:rsidRPr="00F551CA" w:rsidRDefault="00CD2B97" w:rsidP="00D931BB">
      <w:pPr>
        <w:pStyle w:val="ListParagraph"/>
        <w:spacing w:line="276" w:lineRule="auto"/>
        <w:rPr>
          <w:rFonts w:ascii="Arial" w:hAnsi="Arial" w:cs="Arial"/>
          <w:sz w:val="28"/>
          <w:szCs w:val="28"/>
        </w:rPr>
      </w:pPr>
      <w:r w:rsidRPr="00F551CA">
        <w:rPr>
          <w:rFonts w:ascii="Arial" w:hAnsi="Arial" w:cs="Arial"/>
          <w:b/>
          <w:bCs/>
          <w:sz w:val="28"/>
          <w:szCs w:val="28"/>
        </w:rPr>
        <w:t>Lecturer</w:t>
      </w:r>
      <w:r w:rsidRPr="00F551CA">
        <w:rPr>
          <w:rFonts w:ascii="Arial" w:hAnsi="Arial" w:cs="Arial"/>
          <w:sz w:val="28"/>
          <w:szCs w:val="28"/>
        </w:rPr>
        <w:t xml:space="preserve">: </w:t>
      </w:r>
      <w:r w:rsidRPr="00CD2B97">
        <w:rPr>
          <w:rFonts w:ascii="Arial" w:hAnsi="Arial" w:cs="Arial"/>
          <w:sz w:val="28"/>
          <w:szCs w:val="28"/>
        </w:rPr>
        <w:t>Mohammad Rahman</w:t>
      </w:r>
    </w:p>
    <w:p w14:paraId="2637AC03" w14:textId="77777777" w:rsidR="00CD2B97" w:rsidRPr="00F551CA" w:rsidRDefault="00CD2B97" w:rsidP="00CD2B97">
      <w:pPr>
        <w:pStyle w:val="ListParagraph"/>
        <w:spacing w:line="276" w:lineRule="auto"/>
        <w:rPr>
          <w:rFonts w:ascii="Arial" w:hAnsi="Arial" w:cs="Arial"/>
          <w:sz w:val="28"/>
          <w:szCs w:val="28"/>
        </w:rPr>
      </w:pPr>
    </w:p>
    <w:p w14:paraId="40CEBDB1" w14:textId="0A5DFA95" w:rsidR="00CD2B97" w:rsidRDefault="00CD2B97" w:rsidP="00CD2B97">
      <w:pPr>
        <w:pStyle w:val="ListParagraph"/>
        <w:spacing w:line="276" w:lineRule="auto"/>
        <w:rPr>
          <w:rFonts w:ascii="Arial" w:hAnsi="Arial" w:cs="Arial"/>
          <w:sz w:val="28"/>
          <w:szCs w:val="28"/>
        </w:rPr>
      </w:pPr>
    </w:p>
    <w:p w14:paraId="5262EAD6" w14:textId="77777777" w:rsidR="00D931BB" w:rsidRPr="00F551CA" w:rsidRDefault="00D931BB" w:rsidP="00CD2B97">
      <w:pPr>
        <w:pStyle w:val="ListParagraph"/>
        <w:spacing w:line="276" w:lineRule="auto"/>
        <w:rPr>
          <w:rFonts w:ascii="Arial" w:hAnsi="Arial" w:cs="Arial"/>
          <w:sz w:val="28"/>
          <w:szCs w:val="28"/>
        </w:rPr>
      </w:pPr>
    </w:p>
    <w:p w14:paraId="4365AC99" w14:textId="118C07DE" w:rsidR="00CD2B97" w:rsidRPr="00D931BB" w:rsidRDefault="00D931BB" w:rsidP="00D931BB">
      <w:pPr>
        <w:spacing w:line="276" w:lineRule="auto"/>
        <w:rPr>
          <w:rFonts w:ascii="Arial" w:hAnsi="Arial" w:cs="Arial"/>
        </w:rPr>
      </w:pPr>
      <w:r>
        <w:rPr>
          <w:rFonts w:ascii="Arial" w:hAnsi="Arial" w:cs="Arial"/>
        </w:rPr>
        <w:t xml:space="preserve">                                                                                                                  </w:t>
      </w:r>
      <w:r w:rsidR="00CD2B97" w:rsidRPr="00F551CA">
        <w:rPr>
          <w:noProof/>
        </w:rPr>
        <w:drawing>
          <wp:inline distT="0" distB="0" distL="0" distR="0" wp14:anchorId="2E9B37E2" wp14:editId="13BBABD3">
            <wp:extent cx="1302531" cy="866775"/>
            <wp:effectExtent l="0" t="0" r="0" b="0"/>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1306313" cy="869292"/>
                    </a:xfrm>
                    <a:prstGeom prst="rect">
                      <a:avLst/>
                    </a:prstGeom>
                  </pic:spPr>
                </pic:pic>
              </a:graphicData>
            </a:graphic>
          </wp:inline>
        </w:drawing>
      </w:r>
    </w:p>
    <w:sdt>
      <w:sdtPr>
        <w:rPr>
          <w:rFonts w:ascii="Arial" w:eastAsiaTheme="minorHAnsi" w:hAnsi="Arial" w:cs="Arial"/>
          <w:color w:val="auto"/>
          <w:sz w:val="22"/>
          <w:szCs w:val="22"/>
          <w:lang w:val="en-GB"/>
        </w:rPr>
        <w:id w:val="-1978214946"/>
        <w:docPartObj>
          <w:docPartGallery w:val="Table of Contents"/>
          <w:docPartUnique/>
        </w:docPartObj>
      </w:sdtPr>
      <w:sdtEndPr>
        <w:rPr>
          <w:b/>
          <w:bCs/>
          <w:noProof/>
        </w:rPr>
      </w:sdtEndPr>
      <w:sdtContent>
        <w:p w14:paraId="00724CC7" w14:textId="61134E7C" w:rsidR="0013344D" w:rsidRPr="006B4AA2" w:rsidRDefault="0013344D">
          <w:pPr>
            <w:pStyle w:val="TOCHeading"/>
            <w:rPr>
              <w:rFonts w:ascii="Arial" w:hAnsi="Arial" w:cs="Arial"/>
              <w:sz w:val="22"/>
              <w:szCs w:val="22"/>
            </w:rPr>
          </w:pPr>
          <w:r w:rsidRPr="006B4AA2">
            <w:rPr>
              <w:rFonts w:ascii="Arial" w:hAnsi="Arial" w:cs="Arial"/>
              <w:sz w:val="22"/>
              <w:szCs w:val="22"/>
            </w:rPr>
            <w:t>Contents</w:t>
          </w:r>
        </w:p>
        <w:p w14:paraId="3CCBF641" w14:textId="28AFFB67" w:rsidR="0010029B" w:rsidRDefault="0013344D">
          <w:pPr>
            <w:pStyle w:val="TOC1"/>
            <w:tabs>
              <w:tab w:val="right" w:leader="dot" w:pos="9016"/>
            </w:tabs>
            <w:rPr>
              <w:rFonts w:eastAsiaTheme="minorEastAsia"/>
              <w:noProof/>
              <w:lang w:eastAsia="en-GB"/>
            </w:rPr>
          </w:pPr>
          <w:r w:rsidRPr="006B4AA2">
            <w:rPr>
              <w:rFonts w:ascii="Arial" w:hAnsi="Arial" w:cs="Arial"/>
            </w:rPr>
            <w:fldChar w:fldCharType="begin"/>
          </w:r>
          <w:r w:rsidRPr="006B4AA2">
            <w:rPr>
              <w:rFonts w:ascii="Arial" w:hAnsi="Arial" w:cs="Arial"/>
            </w:rPr>
            <w:instrText xml:space="preserve"> TOC \o "1-3" \h \z \u </w:instrText>
          </w:r>
          <w:r w:rsidRPr="006B4AA2">
            <w:rPr>
              <w:rFonts w:ascii="Arial" w:hAnsi="Arial" w:cs="Arial"/>
            </w:rPr>
            <w:fldChar w:fldCharType="separate"/>
          </w:r>
          <w:hyperlink w:anchor="_Toc102748486" w:history="1">
            <w:r w:rsidR="0010029B" w:rsidRPr="009045C2">
              <w:rPr>
                <w:rStyle w:val="Hyperlink"/>
                <w:rFonts w:ascii="Arial" w:hAnsi="Arial" w:cs="Arial"/>
                <w:noProof/>
              </w:rPr>
              <w:t>Introduction</w:t>
            </w:r>
            <w:r w:rsidR="0010029B">
              <w:rPr>
                <w:noProof/>
                <w:webHidden/>
              </w:rPr>
              <w:tab/>
            </w:r>
            <w:r w:rsidR="0010029B">
              <w:rPr>
                <w:noProof/>
                <w:webHidden/>
              </w:rPr>
              <w:fldChar w:fldCharType="begin"/>
            </w:r>
            <w:r w:rsidR="0010029B">
              <w:rPr>
                <w:noProof/>
                <w:webHidden/>
              </w:rPr>
              <w:instrText xml:space="preserve"> PAGEREF _Toc102748486 \h </w:instrText>
            </w:r>
            <w:r w:rsidR="0010029B">
              <w:rPr>
                <w:noProof/>
                <w:webHidden/>
              </w:rPr>
            </w:r>
            <w:r w:rsidR="0010029B">
              <w:rPr>
                <w:noProof/>
                <w:webHidden/>
              </w:rPr>
              <w:fldChar w:fldCharType="separate"/>
            </w:r>
            <w:r w:rsidR="0010029B">
              <w:rPr>
                <w:noProof/>
                <w:webHidden/>
              </w:rPr>
              <w:t>3</w:t>
            </w:r>
            <w:r w:rsidR="0010029B">
              <w:rPr>
                <w:noProof/>
                <w:webHidden/>
              </w:rPr>
              <w:fldChar w:fldCharType="end"/>
            </w:r>
          </w:hyperlink>
        </w:p>
        <w:p w14:paraId="77B2EC75" w14:textId="4B889E10" w:rsidR="0010029B" w:rsidRDefault="000747A0">
          <w:pPr>
            <w:pStyle w:val="TOC1"/>
            <w:tabs>
              <w:tab w:val="right" w:leader="dot" w:pos="9016"/>
            </w:tabs>
            <w:rPr>
              <w:rFonts w:eastAsiaTheme="minorEastAsia"/>
              <w:noProof/>
              <w:lang w:eastAsia="en-GB"/>
            </w:rPr>
          </w:pPr>
          <w:hyperlink w:anchor="_Toc102748487" w:history="1">
            <w:r w:rsidR="0010029B" w:rsidRPr="009045C2">
              <w:rPr>
                <w:rStyle w:val="Hyperlink"/>
                <w:rFonts w:ascii="Arial" w:hAnsi="Arial" w:cs="Arial"/>
                <w:noProof/>
              </w:rPr>
              <w:t>Executive summary and Business type - Andrei Florian Cernat (2113444)</w:t>
            </w:r>
            <w:r w:rsidR="0010029B">
              <w:rPr>
                <w:noProof/>
                <w:webHidden/>
              </w:rPr>
              <w:tab/>
            </w:r>
            <w:r w:rsidR="0010029B">
              <w:rPr>
                <w:noProof/>
                <w:webHidden/>
              </w:rPr>
              <w:fldChar w:fldCharType="begin"/>
            </w:r>
            <w:r w:rsidR="0010029B">
              <w:rPr>
                <w:noProof/>
                <w:webHidden/>
              </w:rPr>
              <w:instrText xml:space="preserve"> PAGEREF _Toc102748487 \h </w:instrText>
            </w:r>
            <w:r w:rsidR="0010029B">
              <w:rPr>
                <w:noProof/>
                <w:webHidden/>
              </w:rPr>
            </w:r>
            <w:r w:rsidR="0010029B">
              <w:rPr>
                <w:noProof/>
                <w:webHidden/>
              </w:rPr>
              <w:fldChar w:fldCharType="separate"/>
            </w:r>
            <w:r w:rsidR="0010029B">
              <w:rPr>
                <w:noProof/>
                <w:webHidden/>
              </w:rPr>
              <w:t>3</w:t>
            </w:r>
            <w:r w:rsidR="0010029B">
              <w:rPr>
                <w:noProof/>
                <w:webHidden/>
              </w:rPr>
              <w:fldChar w:fldCharType="end"/>
            </w:r>
          </w:hyperlink>
        </w:p>
        <w:p w14:paraId="26264455" w14:textId="429D7B3D" w:rsidR="0010029B" w:rsidRDefault="000747A0">
          <w:pPr>
            <w:pStyle w:val="TOC1"/>
            <w:tabs>
              <w:tab w:val="right" w:leader="dot" w:pos="9016"/>
            </w:tabs>
            <w:rPr>
              <w:rFonts w:eastAsiaTheme="minorEastAsia"/>
              <w:noProof/>
              <w:lang w:eastAsia="en-GB"/>
            </w:rPr>
          </w:pPr>
          <w:hyperlink w:anchor="_Toc102748488" w:history="1">
            <w:r w:rsidR="0010029B" w:rsidRPr="009045C2">
              <w:rPr>
                <w:rStyle w:val="Hyperlink"/>
                <w:rFonts w:ascii="Arial" w:hAnsi="Arial" w:cs="Arial"/>
                <w:noProof/>
              </w:rPr>
              <w:t>Business concept and Market analyses- Iuliana Mare (2113593)</w:t>
            </w:r>
            <w:r w:rsidR="0010029B">
              <w:rPr>
                <w:noProof/>
                <w:webHidden/>
              </w:rPr>
              <w:tab/>
            </w:r>
            <w:r w:rsidR="0010029B">
              <w:rPr>
                <w:noProof/>
                <w:webHidden/>
              </w:rPr>
              <w:fldChar w:fldCharType="begin"/>
            </w:r>
            <w:r w:rsidR="0010029B">
              <w:rPr>
                <w:noProof/>
                <w:webHidden/>
              </w:rPr>
              <w:instrText xml:space="preserve"> PAGEREF _Toc102748488 \h </w:instrText>
            </w:r>
            <w:r w:rsidR="0010029B">
              <w:rPr>
                <w:noProof/>
                <w:webHidden/>
              </w:rPr>
            </w:r>
            <w:r w:rsidR="0010029B">
              <w:rPr>
                <w:noProof/>
                <w:webHidden/>
              </w:rPr>
              <w:fldChar w:fldCharType="separate"/>
            </w:r>
            <w:r w:rsidR="0010029B">
              <w:rPr>
                <w:noProof/>
                <w:webHidden/>
              </w:rPr>
              <w:t>3</w:t>
            </w:r>
            <w:r w:rsidR="0010029B">
              <w:rPr>
                <w:noProof/>
                <w:webHidden/>
              </w:rPr>
              <w:fldChar w:fldCharType="end"/>
            </w:r>
          </w:hyperlink>
        </w:p>
        <w:p w14:paraId="25184639" w14:textId="1013A024" w:rsidR="0010029B" w:rsidRDefault="000747A0">
          <w:pPr>
            <w:pStyle w:val="TOC2"/>
            <w:tabs>
              <w:tab w:val="right" w:leader="dot" w:pos="9016"/>
            </w:tabs>
            <w:rPr>
              <w:rFonts w:eastAsiaTheme="minorEastAsia"/>
              <w:noProof/>
              <w:lang w:eastAsia="en-GB"/>
            </w:rPr>
          </w:pPr>
          <w:hyperlink w:anchor="_Toc102748489" w:history="1">
            <w:r w:rsidR="0010029B" w:rsidRPr="009045C2">
              <w:rPr>
                <w:rStyle w:val="Hyperlink"/>
                <w:rFonts w:ascii="Arial" w:hAnsi="Arial" w:cs="Arial"/>
                <w:noProof/>
              </w:rPr>
              <w:t>Product and Services Description</w:t>
            </w:r>
            <w:r w:rsidR="0010029B">
              <w:rPr>
                <w:noProof/>
                <w:webHidden/>
              </w:rPr>
              <w:tab/>
            </w:r>
            <w:r w:rsidR="0010029B">
              <w:rPr>
                <w:noProof/>
                <w:webHidden/>
              </w:rPr>
              <w:fldChar w:fldCharType="begin"/>
            </w:r>
            <w:r w:rsidR="0010029B">
              <w:rPr>
                <w:noProof/>
                <w:webHidden/>
              </w:rPr>
              <w:instrText xml:space="preserve"> PAGEREF _Toc102748489 \h </w:instrText>
            </w:r>
            <w:r w:rsidR="0010029B">
              <w:rPr>
                <w:noProof/>
                <w:webHidden/>
              </w:rPr>
            </w:r>
            <w:r w:rsidR="0010029B">
              <w:rPr>
                <w:noProof/>
                <w:webHidden/>
              </w:rPr>
              <w:fldChar w:fldCharType="separate"/>
            </w:r>
            <w:r w:rsidR="0010029B">
              <w:rPr>
                <w:noProof/>
                <w:webHidden/>
              </w:rPr>
              <w:t>3</w:t>
            </w:r>
            <w:r w:rsidR="0010029B">
              <w:rPr>
                <w:noProof/>
                <w:webHidden/>
              </w:rPr>
              <w:fldChar w:fldCharType="end"/>
            </w:r>
          </w:hyperlink>
        </w:p>
        <w:p w14:paraId="2F4ACE47" w14:textId="1BE33F27" w:rsidR="0010029B" w:rsidRDefault="000747A0">
          <w:pPr>
            <w:pStyle w:val="TOC2"/>
            <w:tabs>
              <w:tab w:val="right" w:leader="dot" w:pos="9016"/>
            </w:tabs>
            <w:rPr>
              <w:rFonts w:eastAsiaTheme="minorEastAsia"/>
              <w:noProof/>
              <w:lang w:eastAsia="en-GB"/>
            </w:rPr>
          </w:pPr>
          <w:hyperlink w:anchor="_Toc102748490" w:history="1">
            <w:r w:rsidR="0010029B" w:rsidRPr="009045C2">
              <w:rPr>
                <w:rStyle w:val="Hyperlink"/>
                <w:rFonts w:ascii="Arial" w:hAnsi="Arial" w:cs="Arial"/>
                <w:noProof/>
              </w:rPr>
              <w:t>Market Analysis and Trends</w:t>
            </w:r>
            <w:r w:rsidR="0010029B">
              <w:rPr>
                <w:noProof/>
                <w:webHidden/>
              </w:rPr>
              <w:tab/>
            </w:r>
            <w:r w:rsidR="0010029B">
              <w:rPr>
                <w:noProof/>
                <w:webHidden/>
              </w:rPr>
              <w:fldChar w:fldCharType="begin"/>
            </w:r>
            <w:r w:rsidR="0010029B">
              <w:rPr>
                <w:noProof/>
                <w:webHidden/>
              </w:rPr>
              <w:instrText xml:space="preserve"> PAGEREF _Toc102748490 \h </w:instrText>
            </w:r>
            <w:r w:rsidR="0010029B">
              <w:rPr>
                <w:noProof/>
                <w:webHidden/>
              </w:rPr>
            </w:r>
            <w:r w:rsidR="0010029B">
              <w:rPr>
                <w:noProof/>
                <w:webHidden/>
              </w:rPr>
              <w:fldChar w:fldCharType="separate"/>
            </w:r>
            <w:r w:rsidR="0010029B">
              <w:rPr>
                <w:noProof/>
                <w:webHidden/>
              </w:rPr>
              <w:t>4</w:t>
            </w:r>
            <w:r w:rsidR="0010029B">
              <w:rPr>
                <w:noProof/>
                <w:webHidden/>
              </w:rPr>
              <w:fldChar w:fldCharType="end"/>
            </w:r>
          </w:hyperlink>
        </w:p>
        <w:p w14:paraId="63D83DE7" w14:textId="52E67A00" w:rsidR="0010029B" w:rsidRDefault="000747A0">
          <w:pPr>
            <w:pStyle w:val="TOC2"/>
            <w:tabs>
              <w:tab w:val="right" w:leader="dot" w:pos="9016"/>
            </w:tabs>
            <w:rPr>
              <w:rFonts w:eastAsiaTheme="minorEastAsia"/>
              <w:noProof/>
              <w:lang w:eastAsia="en-GB"/>
            </w:rPr>
          </w:pPr>
          <w:hyperlink w:anchor="_Toc102748491" w:history="1">
            <w:r w:rsidR="0010029B" w:rsidRPr="009045C2">
              <w:rPr>
                <w:rStyle w:val="Hyperlink"/>
                <w:rFonts w:ascii="Arial" w:hAnsi="Arial" w:cs="Arial"/>
                <w:noProof/>
              </w:rPr>
              <w:t>SWOT Analysis</w:t>
            </w:r>
            <w:r w:rsidR="0010029B">
              <w:rPr>
                <w:noProof/>
                <w:webHidden/>
              </w:rPr>
              <w:tab/>
            </w:r>
            <w:r w:rsidR="0010029B">
              <w:rPr>
                <w:noProof/>
                <w:webHidden/>
              </w:rPr>
              <w:fldChar w:fldCharType="begin"/>
            </w:r>
            <w:r w:rsidR="0010029B">
              <w:rPr>
                <w:noProof/>
                <w:webHidden/>
              </w:rPr>
              <w:instrText xml:space="preserve"> PAGEREF _Toc102748491 \h </w:instrText>
            </w:r>
            <w:r w:rsidR="0010029B">
              <w:rPr>
                <w:noProof/>
                <w:webHidden/>
              </w:rPr>
            </w:r>
            <w:r w:rsidR="0010029B">
              <w:rPr>
                <w:noProof/>
                <w:webHidden/>
              </w:rPr>
              <w:fldChar w:fldCharType="separate"/>
            </w:r>
            <w:r w:rsidR="0010029B">
              <w:rPr>
                <w:noProof/>
                <w:webHidden/>
              </w:rPr>
              <w:t>6</w:t>
            </w:r>
            <w:r w:rsidR="0010029B">
              <w:rPr>
                <w:noProof/>
                <w:webHidden/>
              </w:rPr>
              <w:fldChar w:fldCharType="end"/>
            </w:r>
          </w:hyperlink>
        </w:p>
        <w:p w14:paraId="79CBA506" w14:textId="102F8EE9" w:rsidR="0010029B" w:rsidRDefault="000747A0">
          <w:pPr>
            <w:pStyle w:val="TOC2"/>
            <w:tabs>
              <w:tab w:val="right" w:leader="dot" w:pos="9016"/>
            </w:tabs>
            <w:rPr>
              <w:rFonts w:eastAsiaTheme="minorEastAsia"/>
              <w:noProof/>
              <w:lang w:eastAsia="en-GB"/>
            </w:rPr>
          </w:pPr>
          <w:hyperlink w:anchor="_Toc102748492" w:history="1">
            <w:r w:rsidR="0010029B" w:rsidRPr="009045C2">
              <w:rPr>
                <w:rStyle w:val="Hyperlink"/>
                <w:rFonts w:ascii="Arial" w:hAnsi="Arial" w:cs="Arial"/>
                <w:noProof/>
              </w:rPr>
              <w:t>PESTEL Analysis</w:t>
            </w:r>
            <w:r w:rsidR="0010029B">
              <w:rPr>
                <w:noProof/>
                <w:webHidden/>
              </w:rPr>
              <w:tab/>
            </w:r>
            <w:r w:rsidR="0010029B">
              <w:rPr>
                <w:noProof/>
                <w:webHidden/>
              </w:rPr>
              <w:fldChar w:fldCharType="begin"/>
            </w:r>
            <w:r w:rsidR="0010029B">
              <w:rPr>
                <w:noProof/>
                <w:webHidden/>
              </w:rPr>
              <w:instrText xml:space="preserve"> PAGEREF _Toc102748492 \h </w:instrText>
            </w:r>
            <w:r w:rsidR="0010029B">
              <w:rPr>
                <w:noProof/>
                <w:webHidden/>
              </w:rPr>
            </w:r>
            <w:r w:rsidR="0010029B">
              <w:rPr>
                <w:noProof/>
                <w:webHidden/>
              </w:rPr>
              <w:fldChar w:fldCharType="separate"/>
            </w:r>
            <w:r w:rsidR="0010029B">
              <w:rPr>
                <w:noProof/>
                <w:webHidden/>
              </w:rPr>
              <w:t>8</w:t>
            </w:r>
            <w:r w:rsidR="0010029B">
              <w:rPr>
                <w:noProof/>
                <w:webHidden/>
              </w:rPr>
              <w:fldChar w:fldCharType="end"/>
            </w:r>
          </w:hyperlink>
        </w:p>
        <w:p w14:paraId="1486DCC8" w14:textId="762B7569" w:rsidR="0010029B" w:rsidRDefault="000747A0">
          <w:pPr>
            <w:pStyle w:val="TOC2"/>
            <w:tabs>
              <w:tab w:val="right" w:leader="dot" w:pos="9016"/>
            </w:tabs>
            <w:rPr>
              <w:rFonts w:eastAsiaTheme="minorEastAsia"/>
              <w:noProof/>
              <w:lang w:eastAsia="en-GB"/>
            </w:rPr>
          </w:pPr>
          <w:hyperlink w:anchor="_Toc102748493" w:history="1">
            <w:r w:rsidR="0010029B" w:rsidRPr="009045C2">
              <w:rPr>
                <w:rStyle w:val="Hyperlink"/>
                <w:rFonts w:ascii="Arial" w:hAnsi="Arial" w:cs="Arial"/>
                <w:noProof/>
              </w:rPr>
              <w:t>Operations</w:t>
            </w:r>
            <w:r w:rsidR="0010029B">
              <w:rPr>
                <w:noProof/>
                <w:webHidden/>
              </w:rPr>
              <w:tab/>
            </w:r>
            <w:r w:rsidR="0010029B">
              <w:rPr>
                <w:noProof/>
                <w:webHidden/>
              </w:rPr>
              <w:fldChar w:fldCharType="begin"/>
            </w:r>
            <w:r w:rsidR="0010029B">
              <w:rPr>
                <w:noProof/>
                <w:webHidden/>
              </w:rPr>
              <w:instrText xml:space="preserve"> PAGEREF _Toc102748493 \h </w:instrText>
            </w:r>
            <w:r w:rsidR="0010029B">
              <w:rPr>
                <w:noProof/>
                <w:webHidden/>
              </w:rPr>
            </w:r>
            <w:r w:rsidR="0010029B">
              <w:rPr>
                <w:noProof/>
                <w:webHidden/>
              </w:rPr>
              <w:fldChar w:fldCharType="separate"/>
            </w:r>
            <w:r w:rsidR="0010029B">
              <w:rPr>
                <w:noProof/>
                <w:webHidden/>
              </w:rPr>
              <w:t>9</w:t>
            </w:r>
            <w:r w:rsidR="0010029B">
              <w:rPr>
                <w:noProof/>
                <w:webHidden/>
              </w:rPr>
              <w:fldChar w:fldCharType="end"/>
            </w:r>
          </w:hyperlink>
        </w:p>
        <w:p w14:paraId="14D0930A" w14:textId="6514D557" w:rsidR="0010029B" w:rsidRDefault="000747A0">
          <w:pPr>
            <w:pStyle w:val="TOC1"/>
            <w:tabs>
              <w:tab w:val="right" w:leader="dot" w:pos="9016"/>
            </w:tabs>
            <w:rPr>
              <w:rFonts w:eastAsiaTheme="minorEastAsia"/>
              <w:noProof/>
              <w:lang w:eastAsia="en-GB"/>
            </w:rPr>
          </w:pPr>
          <w:hyperlink w:anchor="_Toc102748494" w:history="1">
            <w:r w:rsidR="0010029B" w:rsidRPr="009045C2">
              <w:rPr>
                <w:rStyle w:val="Hyperlink"/>
                <w:rFonts w:ascii="Arial" w:hAnsi="Arial" w:cs="Arial"/>
                <w:noProof/>
              </w:rPr>
              <w:t>Company operation and management plan, Marketing and Sales plan- Iulian Melinte (2113144)</w:t>
            </w:r>
            <w:r w:rsidR="0010029B">
              <w:rPr>
                <w:noProof/>
                <w:webHidden/>
              </w:rPr>
              <w:tab/>
            </w:r>
            <w:r w:rsidR="0010029B">
              <w:rPr>
                <w:noProof/>
                <w:webHidden/>
              </w:rPr>
              <w:fldChar w:fldCharType="begin"/>
            </w:r>
            <w:r w:rsidR="0010029B">
              <w:rPr>
                <w:noProof/>
                <w:webHidden/>
              </w:rPr>
              <w:instrText xml:space="preserve"> PAGEREF _Toc102748494 \h </w:instrText>
            </w:r>
            <w:r w:rsidR="0010029B">
              <w:rPr>
                <w:noProof/>
                <w:webHidden/>
              </w:rPr>
            </w:r>
            <w:r w:rsidR="0010029B">
              <w:rPr>
                <w:noProof/>
                <w:webHidden/>
              </w:rPr>
              <w:fldChar w:fldCharType="separate"/>
            </w:r>
            <w:r w:rsidR="0010029B">
              <w:rPr>
                <w:noProof/>
                <w:webHidden/>
              </w:rPr>
              <w:t>11</w:t>
            </w:r>
            <w:r w:rsidR="0010029B">
              <w:rPr>
                <w:noProof/>
                <w:webHidden/>
              </w:rPr>
              <w:fldChar w:fldCharType="end"/>
            </w:r>
          </w:hyperlink>
        </w:p>
        <w:p w14:paraId="20A5AAD2" w14:textId="207DF350" w:rsidR="0010029B" w:rsidRDefault="000747A0">
          <w:pPr>
            <w:pStyle w:val="TOC2"/>
            <w:tabs>
              <w:tab w:val="right" w:leader="dot" w:pos="9016"/>
            </w:tabs>
            <w:rPr>
              <w:rFonts w:eastAsiaTheme="minorEastAsia"/>
              <w:noProof/>
              <w:lang w:eastAsia="en-GB"/>
            </w:rPr>
          </w:pPr>
          <w:hyperlink w:anchor="_Toc102748495" w:history="1">
            <w:r w:rsidR="0010029B" w:rsidRPr="009045C2">
              <w:rPr>
                <w:rStyle w:val="Hyperlink"/>
                <w:rFonts w:ascii="Arial" w:hAnsi="Arial" w:cs="Arial"/>
                <w:noProof/>
              </w:rPr>
              <w:t>Operation and Management Plan</w:t>
            </w:r>
            <w:r w:rsidR="0010029B">
              <w:rPr>
                <w:noProof/>
                <w:webHidden/>
              </w:rPr>
              <w:tab/>
            </w:r>
            <w:r w:rsidR="0010029B">
              <w:rPr>
                <w:noProof/>
                <w:webHidden/>
              </w:rPr>
              <w:fldChar w:fldCharType="begin"/>
            </w:r>
            <w:r w:rsidR="0010029B">
              <w:rPr>
                <w:noProof/>
                <w:webHidden/>
              </w:rPr>
              <w:instrText xml:space="preserve"> PAGEREF _Toc102748495 \h </w:instrText>
            </w:r>
            <w:r w:rsidR="0010029B">
              <w:rPr>
                <w:noProof/>
                <w:webHidden/>
              </w:rPr>
            </w:r>
            <w:r w:rsidR="0010029B">
              <w:rPr>
                <w:noProof/>
                <w:webHidden/>
              </w:rPr>
              <w:fldChar w:fldCharType="separate"/>
            </w:r>
            <w:r w:rsidR="0010029B">
              <w:rPr>
                <w:noProof/>
                <w:webHidden/>
              </w:rPr>
              <w:t>11</w:t>
            </w:r>
            <w:r w:rsidR="0010029B">
              <w:rPr>
                <w:noProof/>
                <w:webHidden/>
              </w:rPr>
              <w:fldChar w:fldCharType="end"/>
            </w:r>
          </w:hyperlink>
        </w:p>
        <w:p w14:paraId="0E96F902" w14:textId="6FFA4E12" w:rsidR="0010029B" w:rsidRDefault="000747A0">
          <w:pPr>
            <w:pStyle w:val="TOC3"/>
            <w:tabs>
              <w:tab w:val="right" w:leader="dot" w:pos="9016"/>
            </w:tabs>
            <w:rPr>
              <w:rFonts w:eastAsiaTheme="minorEastAsia"/>
              <w:noProof/>
              <w:lang w:eastAsia="en-GB"/>
            </w:rPr>
          </w:pPr>
          <w:hyperlink w:anchor="_Toc102748496" w:history="1">
            <w:r w:rsidR="0010029B" w:rsidRPr="009045C2">
              <w:rPr>
                <w:rStyle w:val="Hyperlink"/>
                <w:rFonts w:ascii="Arial" w:hAnsi="Arial" w:cs="Arial"/>
                <w:noProof/>
              </w:rPr>
              <w:t>Organizational Structure</w:t>
            </w:r>
            <w:r w:rsidR="0010029B">
              <w:rPr>
                <w:noProof/>
                <w:webHidden/>
              </w:rPr>
              <w:tab/>
            </w:r>
            <w:r w:rsidR="0010029B">
              <w:rPr>
                <w:noProof/>
                <w:webHidden/>
              </w:rPr>
              <w:fldChar w:fldCharType="begin"/>
            </w:r>
            <w:r w:rsidR="0010029B">
              <w:rPr>
                <w:noProof/>
                <w:webHidden/>
              </w:rPr>
              <w:instrText xml:space="preserve"> PAGEREF _Toc102748496 \h </w:instrText>
            </w:r>
            <w:r w:rsidR="0010029B">
              <w:rPr>
                <w:noProof/>
                <w:webHidden/>
              </w:rPr>
            </w:r>
            <w:r w:rsidR="0010029B">
              <w:rPr>
                <w:noProof/>
                <w:webHidden/>
              </w:rPr>
              <w:fldChar w:fldCharType="separate"/>
            </w:r>
            <w:r w:rsidR="0010029B">
              <w:rPr>
                <w:noProof/>
                <w:webHidden/>
              </w:rPr>
              <w:t>12</w:t>
            </w:r>
            <w:r w:rsidR="0010029B">
              <w:rPr>
                <w:noProof/>
                <w:webHidden/>
              </w:rPr>
              <w:fldChar w:fldCharType="end"/>
            </w:r>
          </w:hyperlink>
        </w:p>
        <w:p w14:paraId="50DB767A" w14:textId="20D3842D" w:rsidR="0010029B" w:rsidRDefault="000747A0">
          <w:pPr>
            <w:pStyle w:val="TOC2"/>
            <w:tabs>
              <w:tab w:val="right" w:leader="dot" w:pos="9016"/>
            </w:tabs>
            <w:rPr>
              <w:rFonts w:eastAsiaTheme="minorEastAsia"/>
              <w:noProof/>
              <w:lang w:eastAsia="en-GB"/>
            </w:rPr>
          </w:pPr>
          <w:hyperlink w:anchor="_Toc102748497" w:history="1">
            <w:r w:rsidR="0010029B" w:rsidRPr="009045C2">
              <w:rPr>
                <w:rStyle w:val="Hyperlink"/>
                <w:rFonts w:ascii="Arial" w:hAnsi="Arial" w:cs="Arial"/>
                <w:noProof/>
              </w:rPr>
              <w:t>Marketing and Sales Plan</w:t>
            </w:r>
            <w:r w:rsidR="0010029B">
              <w:rPr>
                <w:noProof/>
                <w:webHidden/>
              </w:rPr>
              <w:tab/>
            </w:r>
            <w:r w:rsidR="0010029B">
              <w:rPr>
                <w:noProof/>
                <w:webHidden/>
              </w:rPr>
              <w:fldChar w:fldCharType="begin"/>
            </w:r>
            <w:r w:rsidR="0010029B">
              <w:rPr>
                <w:noProof/>
                <w:webHidden/>
              </w:rPr>
              <w:instrText xml:space="preserve"> PAGEREF _Toc102748497 \h </w:instrText>
            </w:r>
            <w:r w:rsidR="0010029B">
              <w:rPr>
                <w:noProof/>
                <w:webHidden/>
              </w:rPr>
            </w:r>
            <w:r w:rsidR="0010029B">
              <w:rPr>
                <w:noProof/>
                <w:webHidden/>
              </w:rPr>
              <w:fldChar w:fldCharType="separate"/>
            </w:r>
            <w:r w:rsidR="0010029B">
              <w:rPr>
                <w:noProof/>
                <w:webHidden/>
              </w:rPr>
              <w:t>14</w:t>
            </w:r>
            <w:r w:rsidR="0010029B">
              <w:rPr>
                <w:noProof/>
                <w:webHidden/>
              </w:rPr>
              <w:fldChar w:fldCharType="end"/>
            </w:r>
          </w:hyperlink>
        </w:p>
        <w:p w14:paraId="0E5CFB5E" w14:textId="47A9FD27" w:rsidR="0010029B" w:rsidRDefault="000747A0">
          <w:pPr>
            <w:pStyle w:val="TOC3"/>
            <w:tabs>
              <w:tab w:val="right" w:leader="dot" w:pos="9016"/>
            </w:tabs>
            <w:rPr>
              <w:rFonts w:eastAsiaTheme="minorEastAsia"/>
              <w:noProof/>
              <w:lang w:eastAsia="en-GB"/>
            </w:rPr>
          </w:pPr>
          <w:hyperlink w:anchor="_Toc102748498" w:history="1">
            <w:r w:rsidR="0010029B" w:rsidRPr="009045C2">
              <w:rPr>
                <w:rStyle w:val="Hyperlink"/>
                <w:rFonts w:ascii="Arial" w:hAnsi="Arial" w:cs="Arial"/>
                <w:noProof/>
              </w:rPr>
              <w:t>Micro Environment</w:t>
            </w:r>
            <w:r w:rsidR="0010029B">
              <w:rPr>
                <w:noProof/>
                <w:webHidden/>
              </w:rPr>
              <w:tab/>
            </w:r>
            <w:r w:rsidR="0010029B">
              <w:rPr>
                <w:noProof/>
                <w:webHidden/>
              </w:rPr>
              <w:fldChar w:fldCharType="begin"/>
            </w:r>
            <w:r w:rsidR="0010029B">
              <w:rPr>
                <w:noProof/>
                <w:webHidden/>
              </w:rPr>
              <w:instrText xml:space="preserve"> PAGEREF _Toc102748498 \h </w:instrText>
            </w:r>
            <w:r w:rsidR="0010029B">
              <w:rPr>
                <w:noProof/>
                <w:webHidden/>
              </w:rPr>
            </w:r>
            <w:r w:rsidR="0010029B">
              <w:rPr>
                <w:noProof/>
                <w:webHidden/>
              </w:rPr>
              <w:fldChar w:fldCharType="separate"/>
            </w:r>
            <w:r w:rsidR="0010029B">
              <w:rPr>
                <w:noProof/>
                <w:webHidden/>
              </w:rPr>
              <w:t>15</w:t>
            </w:r>
            <w:r w:rsidR="0010029B">
              <w:rPr>
                <w:noProof/>
                <w:webHidden/>
              </w:rPr>
              <w:fldChar w:fldCharType="end"/>
            </w:r>
          </w:hyperlink>
        </w:p>
        <w:p w14:paraId="2023FED8" w14:textId="6AD691A4" w:rsidR="0010029B" w:rsidRDefault="000747A0">
          <w:pPr>
            <w:pStyle w:val="TOC3"/>
            <w:tabs>
              <w:tab w:val="right" w:leader="dot" w:pos="9016"/>
            </w:tabs>
            <w:rPr>
              <w:rFonts w:eastAsiaTheme="minorEastAsia"/>
              <w:noProof/>
              <w:lang w:eastAsia="en-GB"/>
            </w:rPr>
          </w:pPr>
          <w:hyperlink w:anchor="_Toc102748499" w:history="1">
            <w:r w:rsidR="0010029B" w:rsidRPr="009045C2">
              <w:rPr>
                <w:rStyle w:val="Hyperlink"/>
                <w:rFonts w:ascii="Arial" w:hAnsi="Arial" w:cs="Arial"/>
                <w:noProof/>
              </w:rPr>
              <w:t>Macro Environment</w:t>
            </w:r>
            <w:r w:rsidR="0010029B">
              <w:rPr>
                <w:noProof/>
                <w:webHidden/>
              </w:rPr>
              <w:tab/>
            </w:r>
            <w:r w:rsidR="0010029B">
              <w:rPr>
                <w:noProof/>
                <w:webHidden/>
              </w:rPr>
              <w:fldChar w:fldCharType="begin"/>
            </w:r>
            <w:r w:rsidR="0010029B">
              <w:rPr>
                <w:noProof/>
                <w:webHidden/>
              </w:rPr>
              <w:instrText xml:space="preserve"> PAGEREF _Toc102748499 \h </w:instrText>
            </w:r>
            <w:r w:rsidR="0010029B">
              <w:rPr>
                <w:noProof/>
                <w:webHidden/>
              </w:rPr>
            </w:r>
            <w:r w:rsidR="0010029B">
              <w:rPr>
                <w:noProof/>
                <w:webHidden/>
              </w:rPr>
              <w:fldChar w:fldCharType="separate"/>
            </w:r>
            <w:r w:rsidR="0010029B">
              <w:rPr>
                <w:noProof/>
                <w:webHidden/>
              </w:rPr>
              <w:t>16</w:t>
            </w:r>
            <w:r w:rsidR="0010029B">
              <w:rPr>
                <w:noProof/>
                <w:webHidden/>
              </w:rPr>
              <w:fldChar w:fldCharType="end"/>
            </w:r>
          </w:hyperlink>
        </w:p>
        <w:p w14:paraId="1FF47911" w14:textId="5FAAE500" w:rsidR="0010029B" w:rsidRDefault="000747A0">
          <w:pPr>
            <w:pStyle w:val="TOC3"/>
            <w:tabs>
              <w:tab w:val="right" w:leader="dot" w:pos="9016"/>
            </w:tabs>
            <w:rPr>
              <w:rFonts w:eastAsiaTheme="minorEastAsia"/>
              <w:noProof/>
              <w:lang w:eastAsia="en-GB"/>
            </w:rPr>
          </w:pPr>
          <w:hyperlink w:anchor="_Toc102748500" w:history="1">
            <w:r w:rsidR="0010029B" w:rsidRPr="009045C2">
              <w:rPr>
                <w:rStyle w:val="Hyperlink"/>
                <w:rFonts w:ascii="Arial" w:hAnsi="Arial" w:cs="Arial"/>
                <w:noProof/>
              </w:rPr>
              <w:t>Target Market</w:t>
            </w:r>
            <w:r w:rsidR="0010029B">
              <w:rPr>
                <w:noProof/>
                <w:webHidden/>
              </w:rPr>
              <w:tab/>
            </w:r>
            <w:r w:rsidR="0010029B">
              <w:rPr>
                <w:noProof/>
                <w:webHidden/>
              </w:rPr>
              <w:fldChar w:fldCharType="begin"/>
            </w:r>
            <w:r w:rsidR="0010029B">
              <w:rPr>
                <w:noProof/>
                <w:webHidden/>
              </w:rPr>
              <w:instrText xml:space="preserve"> PAGEREF _Toc102748500 \h </w:instrText>
            </w:r>
            <w:r w:rsidR="0010029B">
              <w:rPr>
                <w:noProof/>
                <w:webHidden/>
              </w:rPr>
            </w:r>
            <w:r w:rsidR="0010029B">
              <w:rPr>
                <w:noProof/>
                <w:webHidden/>
              </w:rPr>
              <w:fldChar w:fldCharType="separate"/>
            </w:r>
            <w:r w:rsidR="0010029B">
              <w:rPr>
                <w:noProof/>
                <w:webHidden/>
              </w:rPr>
              <w:t>16</w:t>
            </w:r>
            <w:r w:rsidR="0010029B">
              <w:rPr>
                <w:noProof/>
                <w:webHidden/>
              </w:rPr>
              <w:fldChar w:fldCharType="end"/>
            </w:r>
          </w:hyperlink>
        </w:p>
        <w:p w14:paraId="00D5376E" w14:textId="53EEC369" w:rsidR="0010029B" w:rsidRDefault="000747A0">
          <w:pPr>
            <w:pStyle w:val="TOC3"/>
            <w:tabs>
              <w:tab w:val="right" w:leader="dot" w:pos="9016"/>
            </w:tabs>
            <w:rPr>
              <w:rFonts w:eastAsiaTheme="minorEastAsia"/>
              <w:noProof/>
              <w:lang w:eastAsia="en-GB"/>
            </w:rPr>
          </w:pPr>
          <w:hyperlink w:anchor="_Toc102748501" w:history="1">
            <w:r w:rsidR="0010029B" w:rsidRPr="009045C2">
              <w:rPr>
                <w:rStyle w:val="Hyperlink"/>
                <w:rFonts w:ascii="Arial" w:hAnsi="Arial" w:cs="Arial"/>
                <w:noProof/>
              </w:rPr>
              <w:t>4Ps Marketing Mix</w:t>
            </w:r>
            <w:r w:rsidR="0010029B">
              <w:rPr>
                <w:noProof/>
                <w:webHidden/>
              </w:rPr>
              <w:tab/>
            </w:r>
            <w:r w:rsidR="0010029B">
              <w:rPr>
                <w:noProof/>
                <w:webHidden/>
              </w:rPr>
              <w:fldChar w:fldCharType="begin"/>
            </w:r>
            <w:r w:rsidR="0010029B">
              <w:rPr>
                <w:noProof/>
                <w:webHidden/>
              </w:rPr>
              <w:instrText xml:space="preserve"> PAGEREF _Toc102748501 \h </w:instrText>
            </w:r>
            <w:r w:rsidR="0010029B">
              <w:rPr>
                <w:noProof/>
                <w:webHidden/>
              </w:rPr>
            </w:r>
            <w:r w:rsidR="0010029B">
              <w:rPr>
                <w:noProof/>
                <w:webHidden/>
              </w:rPr>
              <w:fldChar w:fldCharType="separate"/>
            </w:r>
            <w:r w:rsidR="0010029B">
              <w:rPr>
                <w:noProof/>
                <w:webHidden/>
              </w:rPr>
              <w:t>17</w:t>
            </w:r>
            <w:r w:rsidR="0010029B">
              <w:rPr>
                <w:noProof/>
                <w:webHidden/>
              </w:rPr>
              <w:fldChar w:fldCharType="end"/>
            </w:r>
          </w:hyperlink>
        </w:p>
        <w:p w14:paraId="0EBC178F" w14:textId="054BC4DD" w:rsidR="0010029B" w:rsidRDefault="000747A0">
          <w:pPr>
            <w:pStyle w:val="TOC1"/>
            <w:tabs>
              <w:tab w:val="right" w:leader="dot" w:pos="9016"/>
            </w:tabs>
            <w:rPr>
              <w:rFonts w:eastAsiaTheme="minorEastAsia"/>
              <w:noProof/>
              <w:lang w:eastAsia="en-GB"/>
            </w:rPr>
          </w:pPr>
          <w:hyperlink w:anchor="_Toc102748502" w:history="1">
            <w:r w:rsidR="0010029B" w:rsidRPr="009045C2">
              <w:rPr>
                <w:rStyle w:val="Hyperlink"/>
                <w:rFonts w:ascii="Arial" w:hAnsi="Arial" w:cs="Arial"/>
                <w:noProof/>
              </w:rPr>
              <w:t>Financial information and Forecasting- Peter Kristof (2113479)</w:t>
            </w:r>
            <w:r w:rsidR="0010029B">
              <w:rPr>
                <w:noProof/>
                <w:webHidden/>
              </w:rPr>
              <w:tab/>
            </w:r>
            <w:r w:rsidR="0010029B">
              <w:rPr>
                <w:noProof/>
                <w:webHidden/>
              </w:rPr>
              <w:fldChar w:fldCharType="begin"/>
            </w:r>
            <w:r w:rsidR="0010029B">
              <w:rPr>
                <w:noProof/>
                <w:webHidden/>
              </w:rPr>
              <w:instrText xml:space="preserve"> PAGEREF _Toc102748502 \h </w:instrText>
            </w:r>
            <w:r w:rsidR="0010029B">
              <w:rPr>
                <w:noProof/>
                <w:webHidden/>
              </w:rPr>
            </w:r>
            <w:r w:rsidR="0010029B">
              <w:rPr>
                <w:noProof/>
                <w:webHidden/>
              </w:rPr>
              <w:fldChar w:fldCharType="separate"/>
            </w:r>
            <w:r w:rsidR="0010029B">
              <w:rPr>
                <w:noProof/>
                <w:webHidden/>
              </w:rPr>
              <w:t>18</w:t>
            </w:r>
            <w:r w:rsidR="0010029B">
              <w:rPr>
                <w:noProof/>
                <w:webHidden/>
              </w:rPr>
              <w:fldChar w:fldCharType="end"/>
            </w:r>
          </w:hyperlink>
        </w:p>
        <w:p w14:paraId="60E07CF3" w14:textId="7549C16D" w:rsidR="0010029B" w:rsidRDefault="000747A0">
          <w:pPr>
            <w:pStyle w:val="TOC2"/>
            <w:tabs>
              <w:tab w:val="right" w:leader="dot" w:pos="9016"/>
            </w:tabs>
            <w:rPr>
              <w:rFonts w:eastAsiaTheme="minorEastAsia"/>
              <w:noProof/>
              <w:lang w:eastAsia="en-GB"/>
            </w:rPr>
          </w:pPr>
          <w:hyperlink w:anchor="_Toc102748503" w:history="1">
            <w:r w:rsidR="0010029B" w:rsidRPr="009045C2">
              <w:rPr>
                <w:rStyle w:val="Hyperlink"/>
                <w:rFonts w:ascii="Arial" w:hAnsi="Arial" w:cs="Arial"/>
                <w:noProof/>
              </w:rPr>
              <w:t>Financial information</w:t>
            </w:r>
            <w:r w:rsidR="0010029B">
              <w:rPr>
                <w:noProof/>
                <w:webHidden/>
              </w:rPr>
              <w:tab/>
            </w:r>
            <w:r w:rsidR="0010029B">
              <w:rPr>
                <w:noProof/>
                <w:webHidden/>
              </w:rPr>
              <w:fldChar w:fldCharType="begin"/>
            </w:r>
            <w:r w:rsidR="0010029B">
              <w:rPr>
                <w:noProof/>
                <w:webHidden/>
              </w:rPr>
              <w:instrText xml:space="preserve"> PAGEREF _Toc102748503 \h </w:instrText>
            </w:r>
            <w:r w:rsidR="0010029B">
              <w:rPr>
                <w:noProof/>
                <w:webHidden/>
              </w:rPr>
            </w:r>
            <w:r w:rsidR="0010029B">
              <w:rPr>
                <w:noProof/>
                <w:webHidden/>
              </w:rPr>
              <w:fldChar w:fldCharType="separate"/>
            </w:r>
            <w:r w:rsidR="0010029B">
              <w:rPr>
                <w:noProof/>
                <w:webHidden/>
              </w:rPr>
              <w:t>18</w:t>
            </w:r>
            <w:r w:rsidR="0010029B">
              <w:rPr>
                <w:noProof/>
                <w:webHidden/>
              </w:rPr>
              <w:fldChar w:fldCharType="end"/>
            </w:r>
          </w:hyperlink>
        </w:p>
        <w:p w14:paraId="1F265DDE" w14:textId="41165029" w:rsidR="0010029B" w:rsidRDefault="000747A0">
          <w:pPr>
            <w:pStyle w:val="TOC3"/>
            <w:tabs>
              <w:tab w:val="right" w:leader="dot" w:pos="9016"/>
            </w:tabs>
            <w:rPr>
              <w:rFonts w:eastAsiaTheme="minorEastAsia"/>
              <w:noProof/>
              <w:lang w:eastAsia="en-GB"/>
            </w:rPr>
          </w:pPr>
          <w:hyperlink w:anchor="_Toc102748504" w:history="1">
            <w:r w:rsidR="0010029B" w:rsidRPr="009045C2">
              <w:rPr>
                <w:rStyle w:val="Hyperlink"/>
                <w:rFonts w:ascii="Arial" w:hAnsi="Arial" w:cs="Arial"/>
                <w:noProof/>
              </w:rPr>
              <w:t>Financial plans</w:t>
            </w:r>
            <w:r w:rsidR="0010029B">
              <w:rPr>
                <w:noProof/>
                <w:webHidden/>
              </w:rPr>
              <w:tab/>
            </w:r>
            <w:r w:rsidR="0010029B">
              <w:rPr>
                <w:noProof/>
                <w:webHidden/>
              </w:rPr>
              <w:fldChar w:fldCharType="begin"/>
            </w:r>
            <w:r w:rsidR="0010029B">
              <w:rPr>
                <w:noProof/>
                <w:webHidden/>
              </w:rPr>
              <w:instrText xml:space="preserve"> PAGEREF _Toc102748504 \h </w:instrText>
            </w:r>
            <w:r w:rsidR="0010029B">
              <w:rPr>
                <w:noProof/>
                <w:webHidden/>
              </w:rPr>
            </w:r>
            <w:r w:rsidR="0010029B">
              <w:rPr>
                <w:noProof/>
                <w:webHidden/>
              </w:rPr>
              <w:fldChar w:fldCharType="separate"/>
            </w:r>
            <w:r w:rsidR="0010029B">
              <w:rPr>
                <w:noProof/>
                <w:webHidden/>
              </w:rPr>
              <w:t>18</w:t>
            </w:r>
            <w:r w:rsidR="0010029B">
              <w:rPr>
                <w:noProof/>
                <w:webHidden/>
              </w:rPr>
              <w:fldChar w:fldCharType="end"/>
            </w:r>
          </w:hyperlink>
        </w:p>
        <w:p w14:paraId="1DEBD8E1" w14:textId="7181264E" w:rsidR="0010029B" w:rsidRDefault="000747A0">
          <w:pPr>
            <w:pStyle w:val="TOC3"/>
            <w:tabs>
              <w:tab w:val="right" w:leader="dot" w:pos="9016"/>
            </w:tabs>
            <w:rPr>
              <w:rFonts w:eastAsiaTheme="minorEastAsia"/>
              <w:noProof/>
              <w:lang w:eastAsia="en-GB"/>
            </w:rPr>
          </w:pPr>
          <w:hyperlink w:anchor="_Toc102748505" w:history="1">
            <w:r w:rsidR="0010029B" w:rsidRPr="009045C2">
              <w:rPr>
                <w:rStyle w:val="Hyperlink"/>
                <w:rFonts w:ascii="Arial" w:hAnsi="Arial" w:cs="Arial"/>
                <w:noProof/>
              </w:rPr>
              <w:t>Cost of starting the business</w:t>
            </w:r>
            <w:r w:rsidR="0010029B">
              <w:rPr>
                <w:noProof/>
                <w:webHidden/>
              </w:rPr>
              <w:tab/>
            </w:r>
            <w:r w:rsidR="0010029B">
              <w:rPr>
                <w:noProof/>
                <w:webHidden/>
              </w:rPr>
              <w:fldChar w:fldCharType="begin"/>
            </w:r>
            <w:r w:rsidR="0010029B">
              <w:rPr>
                <w:noProof/>
                <w:webHidden/>
              </w:rPr>
              <w:instrText xml:space="preserve"> PAGEREF _Toc102748505 \h </w:instrText>
            </w:r>
            <w:r w:rsidR="0010029B">
              <w:rPr>
                <w:noProof/>
                <w:webHidden/>
              </w:rPr>
            </w:r>
            <w:r w:rsidR="0010029B">
              <w:rPr>
                <w:noProof/>
                <w:webHidden/>
              </w:rPr>
              <w:fldChar w:fldCharType="separate"/>
            </w:r>
            <w:r w:rsidR="0010029B">
              <w:rPr>
                <w:noProof/>
                <w:webHidden/>
              </w:rPr>
              <w:t>18</w:t>
            </w:r>
            <w:r w:rsidR="0010029B">
              <w:rPr>
                <w:noProof/>
                <w:webHidden/>
              </w:rPr>
              <w:fldChar w:fldCharType="end"/>
            </w:r>
          </w:hyperlink>
        </w:p>
        <w:p w14:paraId="7BEBF14C" w14:textId="78E9E13A" w:rsidR="0010029B" w:rsidRDefault="000747A0">
          <w:pPr>
            <w:pStyle w:val="TOC3"/>
            <w:tabs>
              <w:tab w:val="right" w:leader="dot" w:pos="9016"/>
            </w:tabs>
            <w:rPr>
              <w:rFonts w:eastAsiaTheme="minorEastAsia"/>
              <w:noProof/>
              <w:lang w:eastAsia="en-GB"/>
            </w:rPr>
          </w:pPr>
          <w:hyperlink w:anchor="_Toc102748506" w:history="1">
            <w:r w:rsidR="0010029B" w:rsidRPr="009045C2">
              <w:rPr>
                <w:rStyle w:val="Hyperlink"/>
                <w:rFonts w:ascii="Arial" w:hAnsi="Arial" w:cs="Arial"/>
                <w:noProof/>
              </w:rPr>
              <w:t>Investments</w:t>
            </w:r>
            <w:r w:rsidR="0010029B">
              <w:rPr>
                <w:noProof/>
                <w:webHidden/>
              </w:rPr>
              <w:tab/>
            </w:r>
            <w:r w:rsidR="0010029B">
              <w:rPr>
                <w:noProof/>
                <w:webHidden/>
              </w:rPr>
              <w:fldChar w:fldCharType="begin"/>
            </w:r>
            <w:r w:rsidR="0010029B">
              <w:rPr>
                <w:noProof/>
                <w:webHidden/>
              </w:rPr>
              <w:instrText xml:space="preserve"> PAGEREF _Toc102748506 \h </w:instrText>
            </w:r>
            <w:r w:rsidR="0010029B">
              <w:rPr>
                <w:noProof/>
                <w:webHidden/>
              </w:rPr>
            </w:r>
            <w:r w:rsidR="0010029B">
              <w:rPr>
                <w:noProof/>
                <w:webHidden/>
              </w:rPr>
              <w:fldChar w:fldCharType="separate"/>
            </w:r>
            <w:r w:rsidR="0010029B">
              <w:rPr>
                <w:noProof/>
                <w:webHidden/>
              </w:rPr>
              <w:t>19</w:t>
            </w:r>
            <w:r w:rsidR="0010029B">
              <w:rPr>
                <w:noProof/>
                <w:webHidden/>
              </w:rPr>
              <w:fldChar w:fldCharType="end"/>
            </w:r>
          </w:hyperlink>
        </w:p>
        <w:p w14:paraId="2594EE57" w14:textId="26A0B79F" w:rsidR="0010029B" w:rsidRDefault="000747A0">
          <w:pPr>
            <w:pStyle w:val="TOC3"/>
            <w:tabs>
              <w:tab w:val="right" w:leader="dot" w:pos="9016"/>
            </w:tabs>
            <w:rPr>
              <w:rFonts w:eastAsiaTheme="minorEastAsia"/>
              <w:noProof/>
              <w:lang w:eastAsia="en-GB"/>
            </w:rPr>
          </w:pPr>
          <w:hyperlink w:anchor="_Toc102748507" w:history="1">
            <w:r w:rsidR="0010029B" w:rsidRPr="009045C2">
              <w:rPr>
                <w:rStyle w:val="Hyperlink"/>
                <w:rFonts w:ascii="Arial" w:hAnsi="Arial" w:cs="Arial"/>
                <w:noProof/>
              </w:rPr>
              <w:t>Monthly expenses</w:t>
            </w:r>
            <w:r w:rsidR="0010029B">
              <w:rPr>
                <w:noProof/>
                <w:webHidden/>
              </w:rPr>
              <w:tab/>
            </w:r>
            <w:r w:rsidR="0010029B">
              <w:rPr>
                <w:noProof/>
                <w:webHidden/>
              </w:rPr>
              <w:fldChar w:fldCharType="begin"/>
            </w:r>
            <w:r w:rsidR="0010029B">
              <w:rPr>
                <w:noProof/>
                <w:webHidden/>
              </w:rPr>
              <w:instrText xml:space="preserve"> PAGEREF _Toc102748507 \h </w:instrText>
            </w:r>
            <w:r w:rsidR="0010029B">
              <w:rPr>
                <w:noProof/>
                <w:webHidden/>
              </w:rPr>
            </w:r>
            <w:r w:rsidR="0010029B">
              <w:rPr>
                <w:noProof/>
                <w:webHidden/>
              </w:rPr>
              <w:fldChar w:fldCharType="separate"/>
            </w:r>
            <w:r w:rsidR="0010029B">
              <w:rPr>
                <w:noProof/>
                <w:webHidden/>
              </w:rPr>
              <w:t>20</w:t>
            </w:r>
            <w:r w:rsidR="0010029B">
              <w:rPr>
                <w:noProof/>
                <w:webHidden/>
              </w:rPr>
              <w:fldChar w:fldCharType="end"/>
            </w:r>
          </w:hyperlink>
        </w:p>
        <w:p w14:paraId="5D8851A7" w14:textId="6898C099" w:rsidR="0010029B" w:rsidRDefault="000747A0">
          <w:pPr>
            <w:pStyle w:val="TOC3"/>
            <w:tabs>
              <w:tab w:val="right" w:leader="dot" w:pos="9016"/>
            </w:tabs>
            <w:rPr>
              <w:rFonts w:eastAsiaTheme="minorEastAsia"/>
              <w:noProof/>
              <w:lang w:eastAsia="en-GB"/>
            </w:rPr>
          </w:pPr>
          <w:hyperlink w:anchor="_Toc102748508" w:history="1">
            <w:r w:rsidR="0010029B" w:rsidRPr="009045C2">
              <w:rPr>
                <w:rStyle w:val="Hyperlink"/>
                <w:rFonts w:ascii="Arial" w:hAnsi="Arial" w:cs="Arial"/>
                <w:noProof/>
              </w:rPr>
              <w:t>A break-even analysis</w:t>
            </w:r>
            <w:r w:rsidR="0010029B">
              <w:rPr>
                <w:noProof/>
                <w:webHidden/>
              </w:rPr>
              <w:tab/>
            </w:r>
            <w:r w:rsidR="0010029B">
              <w:rPr>
                <w:noProof/>
                <w:webHidden/>
              </w:rPr>
              <w:fldChar w:fldCharType="begin"/>
            </w:r>
            <w:r w:rsidR="0010029B">
              <w:rPr>
                <w:noProof/>
                <w:webHidden/>
              </w:rPr>
              <w:instrText xml:space="preserve"> PAGEREF _Toc102748508 \h </w:instrText>
            </w:r>
            <w:r w:rsidR="0010029B">
              <w:rPr>
                <w:noProof/>
                <w:webHidden/>
              </w:rPr>
            </w:r>
            <w:r w:rsidR="0010029B">
              <w:rPr>
                <w:noProof/>
                <w:webHidden/>
              </w:rPr>
              <w:fldChar w:fldCharType="separate"/>
            </w:r>
            <w:r w:rsidR="0010029B">
              <w:rPr>
                <w:noProof/>
                <w:webHidden/>
              </w:rPr>
              <w:t>21</w:t>
            </w:r>
            <w:r w:rsidR="0010029B">
              <w:rPr>
                <w:noProof/>
                <w:webHidden/>
              </w:rPr>
              <w:fldChar w:fldCharType="end"/>
            </w:r>
          </w:hyperlink>
        </w:p>
        <w:p w14:paraId="51B14989" w14:textId="38A05FD7" w:rsidR="0010029B" w:rsidRDefault="000747A0">
          <w:pPr>
            <w:pStyle w:val="TOC2"/>
            <w:tabs>
              <w:tab w:val="right" w:leader="dot" w:pos="9016"/>
            </w:tabs>
            <w:rPr>
              <w:rFonts w:eastAsiaTheme="minorEastAsia"/>
              <w:noProof/>
              <w:lang w:eastAsia="en-GB"/>
            </w:rPr>
          </w:pPr>
          <w:hyperlink w:anchor="_Toc102748509" w:history="1">
            <w:r w:rsidR="0010029B" w:rsidRPr="009045C2">
              <w:rPr>
                <w:rStyle w:val="Hyperlink"/>
                <w:rFonts w:ascii="Arial" w:hAnsi="Arial" w:cs="Arial"/>
                <w:noProof/>
              </w:rPr>
              <w:t>Projected Cash flow statement</w:t>
            </w:r>
            <w:r w:rsidR="0010029B">
              <w:rPr>
                <w:noProof/>
                <w:webHidden/>
              </w:rPr>
              <w:tab/>
            </w:r>
            <w:r w:rsidR="0010029B">
              <w:rPr>
                <w:noProof/>
                <w:webHidden/>
              </w:rPr>
              <w:fldChar w:fldCharType="begin"/>
            </w:r>
            <w:r w:rsidR="0010029B">
              <w:rPr>
                <w:noProof/>
                <w:webHidden/>
              </w:rPr>
              <w:instrText xml:space="preserve"> PAGEREF _Toc102748509 \h </w:instrText>
            </w:r>
            <w:r w:rsidR="0010029B">
              <w:rPr>
                <w:noProof/>
                <w:webHidden/>
              </w:rPr>
            </w:r>
            <w:r w:rsidR="0010029B">
              <w:rPr>
                <w:noProof/>
                <w:webHidden/>
              </w:rPr>
              <w:fldChar w:fldCharType="separate"/>
            </w:r>
            <w:r w:rsidR="0010029B">
              <w:rPr>
                <w:noProof/>
                <w:webHidden/>
              </w:rPr>
              <w:t>22</w:t>
            </w:r>
            <w:r w:rsidR="0010029B">
              <w:rPr>
                <w:noProof/>
                <w:webHidden/>
              </w:rPr>
              <w:fldChar w:fldCharType="end"/>
            </w:r>
          </w:hyperlink>
        </w:p>
        <w:p w14:paraId="195EECC1" w14:textId="60FE46C3" w:rsidR="0010029B" w:rsidRDefault="000747A0">
          <w:pPr>
            <w:pStyle w:val="TOC2"/>
            <w:tabs>
              <w:tab w:val="right" w:leader="dot" w:pos="9016"/>
            </w:tabs>
            <w:rPr>
              <w:rFonts w:eastAsiaTheme="minorEastAsia"/>
              <w:noProof/>
              <w:lang w:eastAsia="en-GB"/>
            </w:rPr>
          </w:pPr>
          <w:hyperlink w:anchor="_Toc102748510" w:history="1">
            <w:r w:rsidR="0010029B" w:rsidRPr="009045C2">
              <w:rPr>
                <w:rStyle w:val="Hyperlink"/>
                <w:rFonts w:ascii="Arial" w:hAnsi="Arial" w:cs="Arial"/>
                <w:noProof/>
              </w:rPr>
              <w:t>Forecast</w:t>
            </w:r>
            <w:r w:rsidR="0010029B">
              <w:rPr>
                <w:noProof/>
                <w:webHidden/>
              </w:rPr>
              <w:tab/>
            </w:r>
            <w:r w:rsidR="0010029B">
              <w:rPr>
                <w:noProof/>
                <w:webHidden/>
              </w:rPr>
              <w:fldChar w:fldCharType="begin"/>
            </w:r>
            <w:r w:rsidR="0010029B">
              <w:rPr>
                <w:noProof/>
                <w:webHidden/>
              </w:rPr>
              <w:instrText xml:space="preserve"> PAGEREF _Toc102748510 \h </w:instrText>
            </w:r>
            <w:r w:rsidR="0010029B">
              <w:rPr>
                <w:noProof/>
                <w:webHidden/>
              </w:rPr>
            </w:r>
            <w:r w:rsidR="0010029B">
              <w:rPr>
                <w:noProof/>
                <w:webHidden/>
              </w:rPr>
              <w:fldChar w:fldCharType="separate"/>
            </w:r>
            <w:r w:rsidR="0010029B">
              <w:rPr>
                <w:noProof/>
                <w:webHidden/>
              </w:rPr>
              <w:t>23</w:t>
            </w:r>
            <w:r w:rsidR="0010029B">
              <w:rPr>
                <w:noProof/>
                <w:webHidden/>
              </w:rPr>
              <w:fldChar w:fldCharType="end"/>
            </w:r>
          </w:hyperlink>
        </w:p>
        <w:p w14:paraId="69AD75BD" w14:textId="5B713A1C" w:rsidR="0010029B" w:rsidRDefault="000747A0">
          <w:pPr>
            <w:pStyle w:val="TOC1"/>
            <w:tabs>
              <w:tab w:val="right" w:leader="dot" w:pos="9016"/>
            </w:tabs>
            <w:rPr>
              <w:rFonts w:eastAsiaTheme="minorEastAsia"/>
              <w:noProof/>
              <w:lang w:eastAsia="en-GB"/>
            </w:rPr>
          </w:pPr>
          <w:hyperlink w:anchor="_Toc102748511" w:history="1">
            <w:r w:rsidR="0010029B" w:rsidRPr="009045C2">
              <w:rPr>
                <w:rStyle w:val="Hyperlink"/>
                <w:rFonts w:ascii="Arial" w:hAnsi="Arial" w:cs="Arial"/>
                <w:noProof/>
              </w:rPr>
              <w:t>Pestle analysis summary and SWOT analysis- Laszlo Peter Molnar (2113314)</w:t>
            </w:r>
            <w:r w:rsidR="0010029B">
              <w:rPr>
                <w:noProof/>
                <w:webHidden/>
              </w:rPr>
              <w:tab/>
            </w:r>
            <w:r w:rsidR="0010029B">
              <w:rPr>
                <w:noProof/>
                <w:webHidden/>
              </w:rPr>
              <w:fldChar w:fldCharType="begin"/>
            </w:r>
            <w:r w:rsidR="0010029B">
              <w:rPr>
                <w:noProof/>
                <w:webHidden/>
              </w:rPr>
              <w:instrText xml:space="preserve"> PAGEREF _Toc102748511 \h </w:instrText>
            </w:r>
            <w:r w:rsidR="0010029B">
              <w:rPr>
                <w:noProof/>
                <w:webHidden/>
              </w:rPr>
            </w:r>
            <w:r w:rsidR="0010029B">
              <w:rPr>
                <w:noProof/>
                <w:webHidden/>
              </w:rPr>
              <w:fldChar w:fldCharType="separate"/>
            </w:r>
            <w:r w:rsidR="0010029B">
              <w:rPr>
                <w:noProof/>
                <w:webHidden/>
              </w:rPr>
              <w:t>24</w:t>
            </w:r>
            <w:r w:rsidR="0010029B">
              <w:rPr>
                <w:noProof/>
                <w:webHidden/>
              </w:rPr>
              <w:fldChar w:fldCharType="end"/>
            </w:r>
          </w:hyperlink>
        </w:p>
        <w:p w14:paraId="3E8AB465" w14:textId="2A031915" w:rsidR="0010029B" w:rsidRDefault="000747A0">
          <w:pPr>
            <w:pStyle w:val="TOC2"/>
            <w:tabs>
              <w:tab w:val="right" w:leader="dot" w:pos="9016"/>
            </w:tabs>
            <w:rPr>
              <w:rFonts w:eastAsiaTheme="minorEastAsia"/>
              <w:noProof/>
              <w:lang w:eastAsia="en-GB"/>
            </w:rPr>
          </w:pPr>
          <w:hyperlink w:anchor="_Toc102748512" w:history="1">
            <w:r w:rsidR="0010029B" w:rsidRPr="009045C2">
              <w:rPr>
                <w:rStyle w:val="Hyperlink"/>
                <w:rFonts w:ascii="Arial" w:hAnsi="Arial" w:cs="Arial"/>
                <w:noProof/>
              </w:rPr>
              <w:t>Business Description</w:t>
            </w:r>
            <w:r w:rsidR="0010029B">
              <w:rPr>
                <w:noProof/>
                <w:webHidden/>
              </w:rPr>
              <w:tab/>
            </w:r>
            <w:r w:rsidR="0010029B">
              <w:rPr>
                <w:noProof/>
                <w:webHidden/>
              </w:rPr>
              <w:fldChar w:fldCharType="begin"/>
            </w:r>
            <w:r w:rsidR="0010029B">
              <w:rPr>
                <w:noProof/>
                <w:webHidden/>
              </w:rPr>
              <w:instrText xml:space="preserve"> PAGEREF _Toc102748512 \h </w:instrText>
            </w:r>
            <w:r w:rsidR="0010029B">
              <w:rPr>
                <w:noProof/>
                <w:webHidden/>
              </w:rPr>
            </w:r>
            <w:r w:rsidR="0010029B">
              <w:rPr>
                <w:noProof/>
                <w:webHidden/>
              </w:rPr>
              <w:fldChar w:fldCharType="separate"/>
            </w:r>
            <w:r w:rsidR="0010029B">
              <w:rPr>
                <w:noProof/>
                <w:webHidden/>
              </w:rPr>
              <w:t>24</w:t>
            </w:r>
            <w:r w:rsidR="0010029B">
              <w:rPr>
                <w:noProof/>
                <w:webHidden/>
              </w:rPr>
              <w:fldChar w:fldCharType="end"/>
            </w:r>
          </w:hyperlink>
        </w:p>
        <w:p w14:paraId="6A374D46" w14:textId="1F3F2AC8" w:rsidR="0010029B" w:rsidRDefault="000747A0">
          <w:pPr>
            <w:pStyle w:val="TOC2"/>
            <w:tabs>
              <w:tab w:val="right" w:leader="dot" w:pos="9016"/>
            </w:tabs>
            <w:rPr>
              <w:rFonts w:eastAsiaTheme="minorEastAsia"/>
              <w:noProof/>
              <w:lang w:eastAsia="en-GB"/>
            </w:rPr>
          </w:pPr>
          <w:hyperlink w:anchor="_Toc102748513" w:history="1">
            <w:r w:rsidR="0010029B" w:rsidRPr="009045C2">
              <w:rPr>
                <w:rStyle w:val="Hyperlink"/>
                <w:rFonts w:ascii="Arial" w:hAnsi="Arial" w:cs="Arial"/>
                <w:noProof/>
              </w:rPr>
              <w:t>Business Structure</w:t>
            </w:r>
            <w:r w:rsidR="0010029B">
              <w:rPr>
                <w:noProof/>
                <w:webHidden/>
              </w:rPr>
              <w:tab/>
            </w:r>
            <w:r w:rsidR="0010029B">
              <w:rPr>
                <w:noProof/>
                <w:webHidden/>
              </w:rPr>
              <w:fldChar w:fldCharType="begin"/>
            </w:r>
            <w:r w:rsidR="0010029B">
              <w:rPr>
                <w:noProof/>
                <w:webHidden/>
              </w:rPr>
              <w:instrText xml:space="preserve"> PAGEREF _Toc102748513 \h </w:instrText>
            </w:r>
            <w:r w:rsidR="0010029B">
              <w:rPr>
                <w:noProof/>
                <w:webHidden/>
              </w:rPr>
            </w:r>
            <w:r w:rsidR="0010029B">
              <w:rPr>
                <w:noProof/>
                <w:webHidden/>
              </w:rPr>
              <w:fldChar w:fldCharType="separate"/>
            </w:r>
            <w:r w:rsidR="0010029B">
              <w:rPr>
                <w:noProof/>
                <w:webHidden/>
              </w:rPr>
              <w:t>24</w:t>
            </w:r>
            <w:r w:rsidR="0010029B">
              <w:rPr>
                <w:noProof/>
                <w:webHidden/>
              </w:rPr>
              <w:fldChar w:fldCharType="end"/>
            </w:r>
          </w:hyperlink>
        </w:p>
        <w:p w14:paraId="669C5450" w14:textId="668C6BFF" w:rsidR="0010029B" w:rsidRDefault="000747A0">
          <w:pPr>
            <w:pStyle w:val="TOC2"/>
            <w:tabs>
              <w:tab w:val="right" w:leader="dot" w:pos="9016"/>
            </w:tabs>
            <w:rPr>
              <w:rFonts w:eastAsiaTheme="minorEastAsia"/>
              <w:noProof/>
              <w:lang w:eastAsia="en-GB"/>
            </w:rPr>
          </w:pPr>
          <w:hyperlink w:anchor="_Toc102748514" w:history="1">
            <w:r w:rsidR="0010029B" w:rsidRPr="009045C2">
              <w:rPr>
                <w:rStyle w:val="Hyperlink"/>
                <w:rFonts w:ascii="Arial" w:hAnsi="Arial" w:cs="Arial"/>
                <w:noProof/>
              </w:rPr>
              <w:t>Marketing Mix (4Ps)</w:t>
            </w:r>
            <w:r w:rsidR="0010029B">
              <w:rPr>
                <w:noProof/>
                <w:webHidden/>
              </w:rPr>
              <w:tab/>
            </w:r>
            <w:r w:rsidR="0010029B">
              <w:rPr>
                <w:noProof/>
                <w:webHidden/>
              </w:rPr>
              <w:fldChar w:fldCharType="begin"/>
            </w:r>
            <w:r w:rsidR="0010029B">
              <w:rPr>
                <w:noProof/>
                <w:webHidden/>
              </w:rPr>
              <w:instrText xml:space="preserve"> PAGEREF _Toc102748514 \h </w:instrText>
            </w:r>
            <w:r w:rsidR="0010029B">
              <w:rPr>
                <w:noProof/>
                <w:webHidden/>
              </w:rPr>
            </w:r>
            <w:r w:rsidR="0010029B">
              <w:rPr>
                <w:noProof/>
                <w:webHidden/>
              </w:rPr>
              <w:fldChar w:fldCharType="separate"/>
            </w:r>
            <w:r w:rsidR="0010029B">
              <w:rPr>
                <w:noProof/>
                <w:webHidden/>
              </w:rPr>
              <w:t>25</w:t>
            </w:r>
            <w:r w:rsidR="0010029B">
              <w:rPr>
                <w:noProof/>
                <w:webHidden/>
              </w:rPr>
              <w:fldChar w:fldCharType="end"/>
            </w:r>
          </w:hyperlink>
        </w:p>
        <w:p w14:paraId="165B71C2" w14:textId="2727A43B" w:rsidR="0010029B" w:rsidRDefault="000747A0">
          <w:pPr>
            <w:pStyle w:val="TOC3"/>
            <w:tabs>
              <w:tab w:val="right" w:leader="dot" w:pos="9016"/>
            </w:tabs>
            <w:rPr>
              <w:rFonts w:eastAsiaTheme="minorEastAsia"/>
              <w:noProof/>
              <w:lang w:eastAsia="en-GB"/>
            </w:rPr>
          </w:pPr>
          <w:hyperlink w:anchor="_Toc102748515" w:history="1">
            <w:r w:rsidR="0010029B" w:rsidRPr="009045C2">
              <w:rPr>
                <w:rStyle w:val="Hyperlink"/>
                <w:rFonts w:ascii="Arial" w:hAnsi="Arial" w:cs="Arial"/>
                <w:noProof/>
              </w:rPr>
              <w:t>Product</w:t>
            </w:r>
            <w:r w:rsidR="0010029B">
              <w:rPr>
                <w:noProof/>
                <w:webHidden/>
              </w:rPr>
              <w:tab/>
            </w:r>
            <w:r w:rsidR="0010029B">
              <w:rPr>
                <w:noProof/>
                <w:webHidden/>
              </w:rPr>
              <w:fldChar w:fldCharType="begin"/>
            </w:r>
            <w:r w:rsidR="0010029B">
              <w:rPr>
                <w:noProof/>
                <w:webHidden/>
              </w:rPr>
              <w:instrText xml:space="preserve"> PAGEREF _Toc102748515 \h </w:instrText>
            </w:r>
            <w:r w:rsidR="0010029B">
              <w:rPr>
                <w:noProof/>
                <w:webHidden/>
              </w:rPr>
            </w:r>
            <w:r w:rsidR="0010029B">
              <w:rPr>
                <w:noProof/>
                <w:webHidden/>
              </w:rPr>
              <w:fldChar w:fldCharType="separate"/>
            </w:r>
            <w:r w:rsidR="0010029B">
              <w:rPr>
                <w:noProof/>
                <w:webHidden/>
              </w:rPr>
              <w:t>25</w:t>
            </w:r>
            <w:r w:rsidR="0010029B">
              <w:rPr>
                <w:noProof/>
                <w:webHidden/>
              </w:rPr>
              <w:fldChar w:fldCharType="end"/>
            </w:r>
          </w:hyperlink>
        </w:p>
        <w:p w14:paraId="4D27DA25" w14:textId="0E37ECF1" w:rsidR="0010029B" w:rsidRDefault="000747A0">
          <w:pPr>
            <w:pStyle w:val="TOC3"/>
            <w:tabs>
              <w:tab w:val="right" w:leader="dot" w:pos="9016"/>
            </w:tabs>
            <w:rPr>
              <w:rFonts w:eastAsiaTheme="minorEastAsia"/>
              <w:noProof/>
              <w:lang w:eastAsia="en-GB"/>
            </w:rPr>
          </w:pPr>
          <w:hyperlink w:anchor="_Toc102748516" w:history="1">
            <w:r w:rsidR="0010029B" w:rsidRPr="009045C2">
              <w:rPr>
                <w:rStyle w:val="Hyperlink"/>
                <w:rFonts w:ascii="Arial" w:hAnsi="Arial" w:cs="Arial"/>
                <w:noProof/>
              </w:rPr>
              <w:t>Price</w:t>
            </w:r>
            <w:r w:rsidR="0010029B">
              <w:rPr>
                <w:noProof/>
                <w:webHidden/>
              </w:rPr>
              <w:tab/>
            </w:r>
            <w:r w:rsidR="0010029B">
              <w:rPr>
                <w:noProof/>
                <w:webHidden/>
              </w:rPr>
              <w:fldChar w:fldCharType="begin"/>
            </w:r>
            <w:r w:rsidR="0010029B">
              <w:rPr>
                <w:noProof/>
                <w:webHidden/>
              </w:rPr>
              <w:instrText xml:space="preserve"> PAGEREF _Toc102748516 \h </w:instrText>
            </w:r>
            <w:r w:rsidR="0010029B">
              <w:rPr>
                <w:noProof/>
                <w:webHidden/>
              </w:rPr>
            </w:r>
            <w:r w:rsidR="0010029B">
              <w:rPr>
                <w:noProof/>
                <w:webHidden/>
              </w:rPr>
              <w:fldChar w:fldCharType="separate"/>
            </w:r>
            <w:r w:rsidR="0010029B">
              <w:rPr>
                <w:noProof/>
                <w:webHidden/>
              </w:rPr>
              <w:t>25</w:t>
            </w:r>
            <w:r w:rsidR="0010029B">
              <w:rPr>
                <w:noProof/>
                <w:webHidden/>
              </w:rPr>
              <w:fldChar w:fldCharType="end"/>
            </w:r>
          </w:hyperlink>
        </w:p>
        <w:p w14:paraId="0CE89FE7" w14:textId="608E3672" w:rsidR="0010029B" w:rsidRDefault="000747A0">
          <w:pPr>
            <w:pStyle w:val="TOC3"/>
            <w:tabs>
              <w:tab w:val="right" w:leader="dot" w:pos="9016"/>
            </w:tabs>
            <w:rPr>
              <w:rFonts w:eastAsiaTheme="minorEastAsia"/>
              <w:noProof/>
              <w:lang w:eastAsia="en-GB"/>
            </w:rPr>
          </w:pPr>
          <w:hyperlink w:anchor="_Toc102748517" w:history="1">
            <w:r w:rsidR="0010029B" w:rsidRPr="009045C2">
              <w:rPr>
                <w:rStyle w:val="Hyperlink"/>
                <w:rFonts w:ascii="Arial" w:hAnsi="Arial" w:cs="Arial"/>
                <w:noProof/>
              </w:rPr>
              <w:t>Place</w:t>
            </w:r>
            <w:r w:rsidR="0010029B">
              <w:rPr>
                <w:noProof/>
                <w:webHidden/>
              </w:rPr>
              <w:tab/>
            </w:r>
            <w:r w:rsidR="0010029B">
              <w:rPr>
                <w:noProof/>
                <w:webHidden/>
              </w:rPr>
              <w:fldChar w:fldCharType="begin"/>
            </w:r>
            <w:r w:rsidR="0010029B">
              <w:rPr>
                <w:noProof/>
                <w:webHidden/>
              </w:rPr>
              <w:instrText xml:space="preserve"> PAGEREF _Toc102748517 \h </w:instrText>
            </w:r>
            <w:r w:rsidR="0010029B">
              <w:rPr>
                <w:noProof/>
                <w:webHidden/>
              </w:rPr>
            </w:r>
            <w:r w:rsidR="0010029B">
              <w:rPr>
                <w:noProof/>
                <w:webHidden/>
              </w:rPr>
              <w:fldChar w:fldCharType="separate"/>
            </w:r>
            <w:r w:rsidR="0010029B">
              <w:rPr>
                <w:noProof/>
                <w:webHidden/>
              </w:rPr>
              <w:t>25</w:t>
            </w:r>
            <w:r w:rsidR="0010029B">
              <w:rPr>
                <w:noProof/>
                <w:webHidden/>
              </w:rPr>
              <w:fldChar w:fldCharType="end"/>
            </w:r>
          </w:hyperlink>
        </w:p>
        <w:p w14:paraId="534B07F4" w14:textId="4684C010" w:rsidR="0010029B" w:rsidRDefault="000747A0">
          <w:pPr>
            <w:pStyle w:val="TOC3"/>
            <w:tabs>
              <w:tab w:val="right" w:leader="dot" w:pos="9016"/>
            </w:tabs>
            <w:rPr>
              <w:rFonts w:eastAsiaTheme="minorEastAsia"/>
              <w:noProof/>
              <w:lang w:eastAsia="en-GB"/>
            </w:rPr>
          </w:pPr>
          <w:hyperlink w:anchor="_Toc102748518" w:history="1">
            <w:r w:rsidR="0010029B" w:rsidRPr="009045C2">
              <w:rPr>
                <w:rStyle w:val="Hyperlink"/>
                <w:rFonts w:ascii="Arial" w:hAnsi="Arial" w:cs="Arial"/>
                <w:noProof/>
              </w:rPr>
              <w:t>Promotion</w:t>
            </w:r>
            <w:r w:rsidR="0010029B">
              <w:rPr>
                <w:noProof/>
                <w:webHidden/>
              </w:rPr>
              <w:tab/>
            </w:r>
            <w:r w:rsidR="0010029B">
              <w:rPr>
                <w:noProof/>
                <w:webHidden/>
              </w:rPr>
              <w:fldChar w:fldCharType="begin"/>
            </w:r>
            <w:r w:rsidR="0010029B">
              <w:rPr>
                <w:noProof/>
                <w:webHidden/>
              </w:rPr>
              <w:instrText xml:space="preserve"> PAGEREF _Toc102748518 \h </w:instrText>
            </w:r>
            <w:r w:rsidR="0010029B">
              <w:rPr>
                <w:noProof/>
                <w:webHidden/>
              </w:rPr>
            </w:r>
            <w:r w:rsidR="0010029B">
              <w:rPr>
                <w:noProof/>
                <w:webHidden/>
              </w:rPr>
              <w:fldChar w:fldCharType="separate"/>
            </w:r>
            <w:r w:rsidR="0010029B">
              <w:rPr>
                <w:noProof/>
                <w:webHidden/>
              </w:rPr>
              <w:t>25</w:t>
            </w:r>
            <w:r w:rsidR="0010029B">
              <w:rPr>
                <w:noProof/>
                <w:webHidden/>
              </w:rPr>
              <w:fldChar w:fldCharType="end"/>
            </w:r>
          </w:hyperlink>
        </w:p>
        <w:p w14:paraId="007D0DD6" w14:textId="10DB0F0F" w:rsidR="0010029B" w:rsidRDefault="000747A0">
          <w:pPr>
            <w:pStyle w:val="TOC2"/>
            <w:tabs>
              <w:tab w:val="right" w:leader="dot" w:pos="9016"/>
            </w:tabs>
            <w:rPr>
              <w:rFonts w:eastAsiaTheme="minorEastAsia"/>
              <w:noProof/>
              <w:lang w:eastAsia="en-GB"/>
            </w:rPr>
          </w:pPr>
          <w:hyperlink w:anchor="_Toc102748519" w:history="1">
            <w:r w:rsidR="0010029B" w:rsidRPr="009045C2">
              <w:rPr>
                <w:rStyle w:val="Hyperlink"/>
                <w:rFonts w:ascii="Arial" w:hAnsi="Arial" w:cs="Arial"/>
                <w:noProof/>
              </w:rPr>
              <w:t>Market Analysis</w:t>
            </w:r>
            <w:r w:rsidR="0010029B">
              <w:rPr>
                <w:noProof/>
                <w:webHidden/>
              </w:rPr>
              <w:tab/>
            </w:r>
            <w:r w:rsidR="0010029B">
              <w:rPr>
                <w:noProof/>
                <w:webHidden/>
              </w:rPr>
              <w:fldChar w:fldCharType="begin"/>
            </w:r>
            <w:r w:rsidR="0010029B">
              <w:rPr>
                <w:noProof/>
                <w:webHidden/>
              </w:rPr>
              <w:instrText xml:space="preserve"> PAGEREF _Toc102748519 \h </w:instrText>
            </w:r>
            <w:r w:rsidR="0010029B">
              <w:rPr>
                <w:noProof/>
                <w:webHidden/>
              </w:rPr>
            </w:r>
            <w:r w:rsidR="0010029B">
              <w:rPr>
                <w:noProof/>
                <w:webHidden/>
              </w:rPr>
              <w:fldChar w:fldCharType="separate"/>
            </w:r>
            <w:r w:rsidR="0010029B">
              <w:rPr>
                <w:noProof/>
                <w:webHidden/>
              </w:rPr>
              <w:t>25</w:t>
            </w:r>
            <w:r w:rsidR="0010029B">
              <w:rPr>
                <w:noProof/>
                <w:webHidden/>
              </w:rPr>
              <w:fldChar w:fldCharType="end"/>
            </w:r>
          </w:hyperlink>
        </w:p>
        <w:p w14:paraId="58887753" w14:textId="4961D00F" w:rsidR="0010029B" w:rsidRDefault="000747A0">
          <w:pPr>
            <w:pStyle w:val="TOC3"/>
            <w:tabs>
              <w:tab w:val="right" w:leader="dot" w:pos="9016"/>
            </w:tabs>
            <w:rPr>
              <w:rFonts w:eastAsiaTheme="minorEastAsia"/>
              <w:noProof/>
              <w:lang w:eastAsia="en-GB"/>
            </w:rPr>
          </w:pPr>
          <w:hyperlink w:anchor="_Toc102748520" w:history="1">
            <w:r w:rsidR="0010029B" w:rsidRPr="009045C2">
              <w:rPr>
                <w:rStyle w:val="Hyperlink"/>
                <w:rFonts w:ascii="Arial" w:hAnsi="Arial" w:cs="Arial"/>
                <w:noProof/>
              </w:rPr>
              <w:t>SWOT Analysis</w:t>
            </w:r>
            <w:r w:rsidR="0010029B">
              <w:rPr>
                <w:noProof/>
                <w:webHidden/>
              </w:rPr>
              <w:tab/>
            </w:r>
            <w:r w:rsidR="0010029B">
              <w:rPr>
                <w:noProof/>
                <w:webHidden/>
              </w:rPr>
              <w:fldChar w:fldCharType="begin"/>
            </w:r>
            <w:r w:rsidR="0010029B">
              <w:rPr>
                <w:noProof/>
                <w:webHidden/>
              </w:rPr>
              <w:instrText xml:space="preserve"> PAGEREF _Toc102748520 \h </w:instrText>
            </w:r>
            <w:r w:rsidR="0010029B">
              <w:rPr>
                <w:noProof/>
                <w:webHidden/>
              </w:rPr>
            </w:r>
            <w:r w:rsidR="0010029B">
              <w:rPr>
                <w:noProof/>
                <w:webHidden/>
              </w:rPr>
              <w:fldChar w:fldCharType="separate"/>
            </w:r>
            <w:r w:rsidR="0010029B">
              <w:rPr>
                <w:noProof/>
                <w:webHidden/>
              </w:rPr>
              <w:t>25</w:t>
            </w:r>
            <w:r w:rsidR="0010029B">
              <w:rPr>
                <w:noProof/>
                <w:webHidden/>
              </w:rPr>
              <w:fldChar w:fldCharType="end"/>
            </w:r>
          </w:hyperlink>
        </w:p>
        <w:p w14:paraId="065687EB" w14:textId="073C767D" w:rsidR="0010029B" w:rsidRDefault="000747A0">
          <w:pPr>
            <w:pStyle w:val="TOC2"/>
            <w:tabs>
              <w:tab w:val="right" w:leader="dot" w:pos="9016"/>
            </w:tabs>
            <w:rPr>
              <w:rFonts w:eastAsiaTheme="minorEastAsia"/>
              <w:noProof/>
              <w:lang w:eastAsia="en-GB"/>
            </w:rPr>
          </w:pPr>
          <w:hyperlink w:anchor="_Toc102748521" w:history="1">
            <w:r w:rsidR="0010029B" w:rsidRPr="009045C2">
              <w:rPr>
                <w:rStyle w:val="Hyperlink"/>
                <w:rFonts w:ascii="Arial" w:hAnsi="Arial" w:cs="Arial"/>
                <w:noProof/>
              </w:rPr>
              <w:t>Trend Analysis</w:t>
            </w:r>
            <w:r w:rsidR="0010029B">
              <w:rPr>
                <w:noProof/>
                <w:webHidden/>
              </w:rPr>
              <w:tab/>
            </w:r>
            <w:r w:rsidR="0010029B">
              <w:rPr>
                <w:noProof/>
                <w:webHidden/>
              </w:rPr>
              <w:fldChar w:fldCharType="begin"/>
            </w:r>
            <w:r w:rsidR="0010029B">
              <w:rPr>
                <w:noProof/>
                <w:webHidden/>
              </w:rPr>
              <w:instrText xml:space="preserve"> PAGEREF _Toc102748521 \h </w:instrText>
            </w:r>
            <w:r w:rsidR="0010029B">
              <w:rPr>
                <w:noProof/>
                <w:webHidden/>
              </w:rPr>
            </w:r>
            <w:r w:rsidR="0010029B">
              <w:rPr>
                <w:noProof/>
                <w:webHidden/>
              </w:rPr>
              <w:fldChar w:fldCharType="separate"/>
            </w:r>
            <w:r w:rsidR="0010029B">
              <w:rPr>
                <w:noProof/>
                <w:webHidden/>
              </w:rPr>
              <w:t>26</w:t>
            </w:r>
            <w:r w:rsidR="0010029B">
              <w:rPr>
                <w:noProof/>
                <w:webHidden/>
              </w:rPr>
              <w:fldChar w:fldCharType="end"/>
            </w:r>
          </w:hyperlink>
        </w:p>
        <w:p w14:paraId="40A8FC5E" w14:textId="347D8239" w:rsidR="0010029B" w:rsidRDefault="000747A0">
          <w:pPr>
            <w:pStyle w:val="TOC3"/>
            <w:tabs>
              <w:tab w:val="right" w:leader="dot" w:pos="9016"/>
            </w:tabs>
            <w:rPr>
              <w:rFonts w:eastAsiaTheme="minorEastAsia"/>
              <w:noProof/>
              <w:lang w:eastAsia="en-GB"/>
            </w:rPr>
          </w:pPr>
          <w:hyperlink w:anchor="_Toc102748522" w:history="1">
            <w:r w:rsidR="0010029B" w:rsidRPr="009045C2">
              <w:rPr>
                <w:rStyle w:val="Hyperlink"/>
                <w:rFonts w:ascii="Arial" w:hAnsi="Arial" w:cs="Arial"/>
                <w:noProof/>
              </w:rPr>
              <w:t>PESTLE Analysis</w:t>
            </w:r>
            <w:r w:rsidR="0010029B">
              <w:rPr>
                <w:noProof/>
                <w:webHidden/>
              </w:rPr>
              <w:tab/>
            </w:r>
            <w:r w:rsidR="0010029B">
              <w:rPr>
                <w:noProof/>
                <w:webHidden/>
              </w:rPr>
              <w:fldChar w:fldCharType="begin"/>
            </w:r>
            <w:r w:rsidR="0010029B">
              <w:rPr>
                <w:noProof/>
                <w:webHidden/>
              </w:rPr>
              <w:instrText xml:space="preserve"> PAGEREF _Toc102748522 \h </w:instrText>
            </w:r>
            <w:r w:rsidR="0010029B">
              <w:rPr>
                <w:noProof/>
                <w:webHidden/>
              </w:rPr>
            </w:r>
            <w:r w:rsidR="0010029B">
              <w:rPr>
                <w:noProof/>
                <w:webHidden/>
              </w:rPr>
              <w:fldChar w:fldCharType="separate"/>
            </w:r>
            <w:r w:rsidR="0010029B">
              <w:rPr>
                <w:noProof/>
                <w:webHidden/>
              </w:rPr>
              <w:t>26</w:t>
            </w:r>
            <w:r w:rsidR="0010029B">
              <w:rPr>
                <w:noProof/>
                <w:webHidden/>
              </w:rPr>
              <w:fldChar w:fldCharType="end"/>
            </w:r>
          </w:hyperlink>
        </w:p>
        <w:p w14:paraId="2DE66C41" w14:textId="265EBCCA" w:rsidR="0010029B" w:rsidRDefault="000747A0">
          <w:pPr>
            <w:pStyle w:val="TOC2"/>
            <w:tabs>
              <w:tab w:val="right" w:leader="dot" w:pos="9016"/>
            </w:tabs>
            <w:rPr>
              <w:rFonts w:eastAsiaTheme="minorEastAsia"/>
              <w:noProof/>
              <w:lang w:eastAsia="en-GB"/>
            </w:rPr>
          </w:pPr>
          <w:hyperlink w:anchor="_Toc102748523" w:history="1">
            <w:r w:rsidR="0010029B" w:rsidRPr="009045C2">
              <w:rPr>
                <w:rStyle w:val="Hyperlink"/>
                <w:rFonts w:ascii="Arial" w:hAnsi="Arial" w:cs="Arial"/>
                <w:noProof/>
              </w:rPr>
              <w:t>Social Responsibility</w:t>
            </w:r>
            <w:r w:rsidR="0010029B">
              <w:rPr>
                <w:noProof/>
                <w:webHidden/>
              </w:rPr>
              <w:tab/>
            </w:r>
            <w:r w:rsidR="0010029B">
              <w:rPr>
                <w:noProof/>
                <w:webHidden/>
              </w:rPr>
              <w:fldChar w:fldCharType="begin"/>
            </w:r>
            <w:r w:rsidR="0010029B">
              <w:rPr>
                <w:noProof/>
                <w:webHidden/>
              </w:rPr>
              <w:instrText xml:space="preserve"> PAGEREF _Toc102748523 \h </w:instrText>
            </w:r>
            <w:r w:rsidR="0010029B">
              <w:rPr>
                <w:noProof/>
                <w:webHidden/>
              </w:rPr>
            </w:r>
            <w:r w:rsidR="0010029B">
              <w:rPr>
                <w:noProof/>
                <w:webHidden/>
              </w:rPr>
              <w:fldChar w:fldCharType="separate"/>
            </w:r>
            <w:r w:rsidR="0010029B">
              <w:rPr>
                <w:noProof/>
                <w:webHidden/>
              </w:rPr>
              <w:t>27</w:t>
            </w:r>
            <w:r w:rsidR="0010029B">
              <w:rPr>
                <w:noProof/>
                <w:webHidden/>
              </w:rPr>
              <w:fldChar w:fldCharType="end"/>
            </w:r>
          </w:hyperlink>
        </w:p>
        <w:p w14:paraId="7BD3C5BD" w14:textId="047D0710" w:rsidR="0010029B" w:rsidRDefault="000747A0">
          <w:pPr>
            <w:pStyle w:val="TOC2"/>
            <w:tabs>
              <w:tab w:val="right" w:leader="dot" w:pos="9016"/>
            </w:tabs>
            <w:rPr>
              <w:rFonts w:eastAsiaTheme="minorEastAsia"/>
              <w:noProof/>
              <w:lang w:eastAsia="en-GB"/>
            </w:rPr>
          </w:pPr>
          <w:hyperlink w:anchor="_Toc102748524" w:history="1">
            <w:r w:rsidR="0010029B" w:rsidRPr="009045C2">
              <w:rPr>
                <w:rStyle w:val="Hyperlink"/>
                <w:rFonts w:ascii="Arial" w:hAnsi="Arial" w:cs="Arial"/>
                <w:noProof/>
              </w:rPr>
              <w:t>Conclusion</w:t>
            </w:r>
            <w:r w:rsidR="0010029B">
              <w:rPr>
                <w:noProof/>
                <w:webHidden/>
              </w:rPr>
              <w:tab/>
            </w:r>
            <w:r w:rsidR="0010029B">
              <w:rPr>
                <w:noProof/>
                <w:webHidden/>
              </w:rPr>
              <w:fldChar w:fldCharType="begin"/>
            </w:r>
            <w:r w:rsidR="0010029B">
              <w:rPr>
                <w:noProof/>
                <w:webHidden/>
              </w:rPr>
              <w:instrText xml:space="preserve"> PAGEREF _Toc102748524 \h </w:instrText>
            </w:r>
            <w:r w:rsidR="0010029B">
              <w:rPr>
                <w:noProof/>
                <w:webHidden/>
              </w:rPr>
            </w:r>
            <w:r w:rsidR="0010029B">
              <w:rPr>
                <w:noProof/>
                <w:webHidden/>
              </w:rPr>
              <w:fldChar w:fldCharType="separate"/>
            </w:r>
            <w:r w:rsidR="0010029B">
              <w:rPr>
                <w:noProof/>
                <w:webHidden/>
              </w:rPr>
              <w:t>27</w:t>
            </w:r>
            <w:r w:rsidR="0010029B">
              <w:rPr>
                <w:noProof/>
                <w:webHidden/>
              </w:rPr>
              <w:fldChar w:fldCharType="end"/>
            </w:r>
          </w:hyperlink>
        </w:p>
        <w:p w14:paraId="0655D27C" w14:textId="3AD68E5A" w:rsidR="0010029B" w:rsidRDefault="000747A0">
          <w:pPr>
            <w:pStyle w:val="TOC1"/>
            <w:tabs>
              <w:tab w:val="right" w:leader="dot" w:pos="9016"/>
            </w:tabs>
            <w:rPr>
              <w:rFonts w:eastAsiaTheme="minorEastAsia"/>
              <w:noProof/>
              <w:lang w:eastAsia="en-GB"/>
            </w:rPr>
          </w:pPr>
          <w:hyperlink w:anchor="_Toc102748525" w:history="1">
            <w:r w:rsidR="0010029B" w:rsidRPr="009045C2">
              <w:rPr>
                <w:rStyle w:val="Hyperlink"/>
                <w:rFonts w:ascii="Arial" w:hAnsi="Arial" w:cs="Arial"/>
                <w:noProof/>
              </w:rPr>
              <w:t>References</w:t>
            </w:r>
            <w:r w:rsidR="0010029B">
              <w:rPr>
                <w:noProof/>
                <w:webHidden/>
              </w:rPr>
              <w:tab/>
            </w:r>
            <w:r w:rsidR="0010029B">
              <w:rPr>
                <w:noProof/>
                <w:webHidden/>
              </w:rPr>
              <w:fldChar w:fldCharType="begin"/>
            </w:r>
            <w:r w:rsidR="0010029B">
              <w:rPr>
                <w:noProof/>
                <w:webHidden/>
              </w:rPr>
              <w:instrText xml:space="preserve"> PAGEREF _Toc102748525 \h </w:instrText>
            </w:r>
            <w:r w:rsidR="0010029B">
              <w:rPr>
                <w:noProof/>
                <w:webHidden/>
              </w:rPr>
            </w:r>
            <w:r w:rsidR="0010029B">
              <w:rPr>
                <w:noProof/>
                <w:webHidden/>
              </w:rPr>
              <w:fldChar w:fldCharType="separate"/>
            </w:r>
            <w:r w:rsidR="0010029B">
              <w:rPr>
                <w:noProof/>
                <w:webHidden/>
              </w:rPr>
              <w:t>28</w:t>
            </w:r>
            <w:r w:rsidR="0010029B">
              <w:rPr>
                <w:noProof/>
                <w:webHidden/>
              </w:rPr>
              <w:fldChar w:fldCharType="end"/>
            </w:r>
          </w:hyperlink>
        </w:p>
        <w:p w14:paraId="2578850A" w14:textId="75C489CA" w:rsidR="0010029B" w:rsidRDefault="000747A0">
          <w:pPr>
            <w:pStyle w:val="TOC1"/>
            <w:tabs>
              <w:tab w:val="right" w:leader="dot" w:pos="9016"/>
            </w:tabs>
            <w:rPr>
              <w:rFonts w:eastAsiaTheme="minorEastAsia"/>
              <w:noProof/>
              <w:lang w:eastAsia="en-GB"/>
            </w:rPr>
          </w:pPr>
          <w:hyperlink w:anchor="_Toc102748526" w:history="1">
            <w:r w:rsidR="0010029B" w:rsidRPr="009045C2">
              <w:rPr>
                <w:rStyle w:val="Hyperlink"/>
                <w:rFonts w:ascii="Arial" w:hAnsi="Arial" w:cs="Arial"/>
                <w:noProof/>
              </w:rPr>
              <w:t>Appendix</w:t>
            </w:r>
            <w:r w:rsidR="0010029B">
              <w:rPr>
                <w:noProof/>
                <w:webHidden/>
              </w:rPr>
              <w:tab/>
            </w:r>
            <w:r w:rsidR="0010029B">
              <w:rPr>
                <w:noProof/>
                <w:webHidden/>
              </w:rPr>
              <w:fldChar w:fldCharType="begin"/>
            </w:r>
            <w:r w:rsidR="0010029B">
              <w:rPr>
                <w:noProof/>
                <w:webHidden/>
              </w:rPr>
              <w:instrText xml:space="preserve"> PAGEREF _Toc102748526 \h </w:instrText>
            </w:r>
            <w:r w:rsidR="0010029B">
              <w:rPr>
                <w:noProof/>
                <w:webHidden/>
              </w:rPr>
            </w:r>
            <w:r w:rsidR="0010029B">
              <w:rPr>
                <w:noProof/>
                <w:webHidden/>
              </w:rPr>
              <w:fldChar w:fldCharType="separate"/>
            </w:r>
            <w:r w:rsidR="0010029B">
              <w:rPr>
                <w:noProof/>
                <w:webHidden/>
              </w:rPr>
              <w:t>31</w:t>
            </w:r>
            <w:r w:rsidR="0010029B">
              <w:rPr>
                <w:noProof/>
                <w:webHidden/>
              </w:rPr>
              <w:fldChar w:fldCharType="end"/>
            </w:r>
          </w:hyperlink>
        </w:p>
        <w:p w14:paraId="1B9487A2" w14:textId="1E2CCDBA" w:rsidR="0010029B" w:rsidRDefault="000747A0">
          <w:pPr>
            <w:pStyle w:val="TOC2"/>
            <w:tabs>
              <w:tab w:val="right" w:leader="dot" w:pos="9016"/>
            </w:tabs>
            <w:rPr>
              <w:rFonts w:eastAsiaTheme="minorEastAsia"/>
              <w:noProof/>
              <w:lang w:eastAsia="en-GB"/>
            </w:rPr>
          </w:pPr>
          <w:hyperlink w:anchor="_Toc102748527" w:history="1">
            <w:r w:rsidR="0010029B" w:rsidRPr="009045C2">
              <w:rPr>
                <w:rStyle w:val="Hyperlink"/>
                <w:rFonts w:ascii="Arial" w:hAnsi="Arial" w:cs="Arial"/>
                <w:noProof/>
              </w:rPr>
              <w:t>Group Presentation</w:t>
            </w:r>
            <w:r w:rsidR="0010029B">
              <w:rPr>
                <w:noProof/>
                <w:webHidden/>
              </w:rPr>
              <w:tab/>
            </w:r>
            <w:r w:rsidR="0010029B">
              <w:rPr>
                <w:noProof/>
                <w:webHidden/>
              </w:rPr>
              <w:fldChar w:fldCharType="begin"/>
            </w:r>
            <w:r w:rsidR="0010029B">
              <w:rPr>
                <w:noProof/>
                <w:webHidden/>
              </w:rPr>
              <w:instrText xml:space="preserve"> PAGEREF _Toc102748527 \h </w:instrText>
            </w:r>
            <w:r w:rsidR="0010029B">
              <w:rPr>
                <w:noProof/>
                <w:webHidden/>
              </w:rPr>
            </w:r>
            <w:r w:rsidR="0010029B">
              <w:rPr>
                <w:noProof/>
                <w:webHidden/>
              </w:rPr>
              <w:fldChar w:fldCharType="separate"/>
            </w:r>
            <w:r w:rsidR="0010029B">
              <w:rPr>
                <w:noProof/>
                <w:webHidden/>
              </w:rPr>
              <w:t>31</w:t>
            </w:r>
            <w:r w:rsidR="0010029B">
              <w:rPr>
                <w:noProof/>
                <w:webHidden/>
              </w:rPr>
              <w:fldChar w:fldCharType="end"/>
            </w:r>
          </w:hyperlink>
        </w:p>
        <w:p w14:paraId="3BF811E2" w14:textId="1BCA592E" w:rsidR="0013344D" w:rsidRPr="006B4AA2" w:rsidRDefault="0013344D">
          <w:pPr>
            <w:rPr>
              <w:rFonts w:ascii="Arial" w:hAnsi="Arial" w:cs="Arial"/>
            </w:rPr>
          </w:pPr>
          <w:r w:rsidRPr="006B4AA2">
            <w:rPr>
              <w:rFonts w:ascii="Arial" w:hAnsi="Arial" w:cs="Arial"/>
              <w:b/>
              <w:bCs/>
              <w:noProof/>
            </w:rPr>
            <w:fldChar w:fldCharType="end"/>
          </w:r>
        </w:p>
      </w:sdtContent>
    </w:sdt>
    <w:p w14:paraId="5D3BE2BF" w14:textId="77777777" w:rsidR="0013344D" w:rsidRPr="006B4AA2" w:rsidRDefault="0013344D" w:rsidP="008865A0">
      <w:pPr>
        <w:pStyle w:val="Heading1"/>
        <w:rPr>
          <w:rFonts w:ascii="Arial" w:hAnsi="Arial" w:cs="Arial"/>
          <w:sz w:val="22"/>
          <w:szCs w:val="22"/>
        </w:rPr>
      </w:pPr>
    </w:p>
    <w:p w14:paraId="5B763330" w14:textId="77777777" w:rsidR="00C112AA" w:rsidRPr="00C112AA" w:rsidRDefault="00C112AA" w:rsidP="00C112AA">
      <w:pPr>
        <w:pStyle w:val="Heading1"/>
        <w:rPr>
          <w:rFonts w:ascii="Arial" w:hAnsi="Arial" w:cs="Arial"/>
          <w:sz w:val="28"/>
        </w:rPr>
      </w:pPr>
      <w:bookmarkStart w:id="1" w:name="_Toc102748486"/>
      <w:r w:rsidRPr="00C112AA">
        <w:rPr>
          <w:rFonts w:ascii="Arial" w:hAnsi="Arial" w:cs="Arial"/>
          <w:sz w:val="28"/>
        </w:rPr>
        <w:t>Introduction</w:t>
      </w:r>
      <w:bookmarkEnd w:id="1"/>
    </w:p>
    <w:p w14:paraId="60969B0B" w14:textId="77777777" w:rsidR="00C112AA" w:rsidRPr="00C112AA" w:rsidRDefault="00C112AA" w:rsidP="00C112AA"/>
    <w:p w14:paraId="0CC6D056" w14:textId="77777777" w:rsidR="00C112AA" w:rsidRPr="006B4AA2" w:rsidRDefault="00C112AA" w:rsidP="00C112AA">
      <w:pPr>
        <w:rPr>
          <w:rFonts w:ascii="Arial" w:hAnsi="Arial" w:cs="Arial"/>
        </w:rPr>
      </w:pPr>
      <w:r w:rsidRPr="006B4AA2">
        <w:rPr>
          <w:rFonts w:ascii="Arial" w:hAnsi="Arial" w:cs="Arial"/>
        </w:rPr>
        <w:t xml:space="preserve">Business plan is a formal written document that depicts the road way and direction to achieve the expected goals of the business. A successful business plan forms up with different strategies, techniques, policies, resources, guidelines, schedule and other supportive components. An organization must have to prepare a clear and productive business plan for launching new products, adapt business policy and technology, introducing new business layout, etc. To create a business plan, an organization needs to study the organizations’ background, its environment, culture, market, financial status, competitors, etc. After interpreting and </w:t>
      </w:r>
      <w:proofErr w:type="spellStart"/>
      <w:r w:rsidRPr="006B4AA2">
        <w:rPr>
          <w:rFonts w:ascii="Arial" w:hAnsi="Arial" w:cs="Arial"/>
        </w:rPr>
        <w:t>analyzing</w:t>
      </w:r>
      <w:proofErr w:type="spellEnd"/>
      <w:r w:rsidRPr="006B4AA2">
        <w:rPr>
          <w:rFonts w:ascii="Arial" w:hAnsi="Arial" w:cs="Arial"/>
        </w:rPr>
        <w:t xml:space="preserve"> those things, a business can prepare an effective business plan that guides the project team to carry out the targeted objectives. This report is going to depict the operation and management plan as well as marketing and sales plan for Rapid Coffee which is initiated to sell coffee machines for different coffee shops and businesses.</w:t>
      </w:r>
    </w:p>
    <w:p w14:paraId="423336D4" w14:textId="77777777" w:rsidR="00C112AA" w:rsidRPr="006B4AA2" w:rsidRDefault="00C112AA" w:rsidP="00C112AA">
      <w:pPr>
        <w:rPr>
          <w:rFonts w:ascii="Arial" w:hAnsi="Arial" w:cs="Arial"/>
        </w:rPr>
      </w:pPr>
      <w:r w:rsidRPr="006B4AA2">
        <w:rPr>
          <w:rFonts w:ascii="Arial" w:hAnsi="Arial" w:cs="Arial"/>
        </w:rPr>
        <w:t xml:space="preserve">Rapid Coffee Co. is a local coffee company which strives for all kinds of fresh and high-quality roasted coffee from the global market and provides to the local market. It helps the worldwide coffee producers to market their product in the US market. </w:t>
      </w:r>
    </w:p>
    <w:p w14:paraId="40044C43" w14:textId="77777777" w:rsidR="00C112AA" w:rsidRPr="006B4AA2" w:rsidRDefault="00C112AA" w:rsidP="00C112AA">
      <w:pPr>
        <w:rPr>
          <w:rFonts w:ascii="Arial" w:hAnsi="Arial" w:cs="Arial"/>
        </w:rPr>
      </w:pPr>
      <w:r w:rsidRPr="006B4AA2">
        <w:rPr>
          <w:rFonts w:ascii="Arial" w:hAnsi="Arial" w:cs="Arial"/>
        </w:rPr>
        <w:t xml:space="preserve">The global demand for coffee is consuming the market. In the Ealing Broadway area, Rapid Coffees is the nicest place to get this. Only the middle and eastern parts of the country have been touched thus far. Rapid Coffees can create a warm, welcoming atmosphere in which customers may enjoy high-quality food and services at a reasonable cost. Café patrons can choose from a variety of menu items (Bridge and Hegarty, 2013). People can choose from a variety of coffee and tea options. Juice, fresh, and soft drinks will also be available. White Sheep Coffee will also feature a selection of light refreshments. </w:t>
      </w:r>
    </w:p>
    <w:p w14:paraId="04340A27" w14:textId="77777777" w:rsidR="00C112AA" w:rsidRDefault="00C112AA" w:rsidP="008865A0">
      <w:pPr>
        <w:pStyle w:val="Heading1"/>
        <w:rPr>
          <w:rFonts w:ascii="Arial" w:hAnsi="Arial" w:cs="Arial"/>
          <w:sz w:val="28"/>
          <w:szCs w:val="28"/>
        </w:rPr>
      </w:pPr>
    </w:p>
    <w:p w14:paraId="7BFE2FB5" w14:textId="2C9FA970" w:rsidR="006C7A78" w:rsidRPr="006B4AA2" w:rsidRDefault="00D931BB" w:rsidP="008865A0">
      <w:pPr>
        <w:pStyle w:val="Heading1"/>
        <w:rPr>
          <w:rFonts w:ascii="Arial" w:hAnsi="Arial" w:cs="Arial"/>
          <w:sz w:val="28"/>
          <w:szCs w:val="28"/>
        </w:rPr>
      </w:pPr>
      <w:bookmarkStart w:id="2" w:name="_Toc102748487"/>
      <w:r w:rsidRPr="006B4AA2">
        <w:rPr>
          <w:rFonts w:ascii="Arial" w:hAnsi="Arial" w:cs="Arial"/>
          <w:sz w:val="28"/>
          <w:szCs w:val="28"/>
        </w:rPr>
        <w:t>Executive summary</w:t>
      </w:r>
      <w:r w:rsidR="008865A0" w:rsidRPr="006B4AA2">
        <w:rPr>
          <w:rFonts w:ascii="Arial" w:hAnsi="Arial" w:cs="Arial"/>
          <w:sz w:val="28"/>
          <w:szCs w:val="28"/>
        </w:rPr>
        <w:t xml:space="preserve"> and Business type </w:t>
      </w:r>
      <w:r w:rsidRPr="006B4AA2">
        <w:rPr>
          <w:rFonts w:ascii="Arial" w:hAnsi="Arial" w:cs="Arial"/>
          <w:sz w:val="28"/>
          <w:szCs w:val="28"/>
        </w:rPr>
        <w:t>- Andrei Florian Cernat (2113444)</w:t>
      </w:r>
      <w:bookmarkEnd w:id="2"/>
    </w:p>
    <w:p w14:paraId="57884FFD" w14:textId="37DD18C9" w:rsidR="008865A0" w:rsidRDefault="008865A0" w:rsidP="008865A0">
      <w:pPr>
        <w:pStyle w:val="ListParagraph"/>
        <w:numPr>
          <w:ilvl w:val="0"/>
          <w:numId w:val="2"/>
        </w:numPr>
        <w:rPr>
          <w:rFonts w:ascii="Arial" w:hAnsi="Arial" w:cs="Arial"/>
        </w:rPr>
      </w:pPr>
      <w:r w:rsidRPr="006B4AA2">
        <w:rPr>
          <w:rFonts w:ascii="Arial" w:hAnsi="Arial" w:cs="Arial"/>
        </w:rPr>
        <w:t>Report not provided</w:t>
      </w:r>
    </w:p>
    <w:p w14:paraId="380CA40C" w14:textId="77777777" w:rsidR="0010029B" w:rsidRPr="006B4AA2" w:rsidRDefault="0010029B" w:rsidP="008865A0">
      <w:pPr>
        <w:pStyle w:val="ListParagraph"/>
        <w:numPr>
          <w:ilvl w:val="0"/>
          <w:numId w:val="2"/>
        </w:numPr>
        <w:rPr>
          <w:rFonts w:ascii="Arial" w:hAnsi="Arial" w:cs="Arial"/>
        </w:rPr>
      </w:pPr>
    </w:p>
    <w:p w14:paraId="5D77A885" w14:textId="5C4FA098" w:rsidR="00D931BB" w:rsidRDefault="008865A0" w:rsidP="008865A0">
      <w:pPr>
        <w:pStyle w:val="Heading1"/>
        <w:rPr>
          <w:rFonts w:ascii="Arial" w:hAnsi="Arial" w:cs="Arial"/>
          <w:sz w:val="28"/>
          <w:szCs w:val="28"/>
        </w:rPr>
      </w:pPr>
      <w:bookmarkStart w:id="3" w:name="_Toc102748488"/>
      <w:r w:rsidRPr="006B4AA2">
        <w:rPr>
          <w:rFonts w:ascii="Arial" w:hAnsi="Arial" w:cs="Arial"/>
          <w:sz w:val="28"/>
          <w:szCs w:val="28"/>
        </w:rPr>
        <w:lastRenderedPageBreak/>
        <w:t xml:space="preserve">Business concept and Market analyses- </w:t>
      </w:r>
      <w:r w:rsidR="00D931BB" w:rsidRPr="006B4AA2">
        <w:rPr>
          <w:rFonts w:ascii="Arial" w:hAnsi="Arial" w:cs="Arial"/>
          <w:sz w:val="28"/>
          <w:szCs w:val="28"/>
        </w:rPr>
        <w:t>Iuliana Mare (2113593)</w:t>
      </w:r>
      <w:bookmarkEnd w:id="3"/>
    </w:p>
    <w:p w14:paraId="75D0CE64" w14:textId="77777777" w:rsidR="00C112AA" w:rsidRPr="00C112AA" w:rsidRDefault="00C112AA" w:rsidP="00C112AA"/>
    <w:p w14:paraId="15B6AADC" w14:textId="668AD719" w:rsidR="00386D6B" w:rsidRPr="006F39E9" w:rsidRDefault="00386D6B" w:rsidP="00386D6B">
      <w:pPr>
        <w:pStyle w:val="Heading2"/>
        <w:rPr>
          <w:rFonts w:ascii="Arial" w:hAnsi="Arial" w:cs="Arial"/>
          <w:sz w:val="24"/>
          <w:szCs w:val="24"/>
        </w:rPr>
      </w:pPr>
      <w:bookmarkStart w:id="4" w:name="_Toc102748489"/>
      <w:r w:rsidRPr="006F39E9">
        <w:rPr>
          <w:rFonts w:ascii="Arial" w:hAnsi="Arial" w:cs="Arial"/>
          <w:sz w:val="24"/>
          <w:szCs w:val="24"/>
        </w:rPr>
        <w:t>Product and Services Description</w:t>
      </w:r>
      <w:bookmarkEnd w:id="4"/>
    </w:p>
    <w:p w14:paraId="776AD530" w14:textId="77777777" w:rsidR="00C112AA" w:rsidRPr="00C112AA" w:rsidRDefault="00C112AA" w:rsidP="00C112AA"/>
    <w:p w14:paraId="1BC57711" w14:textId="1BB7F8FB" w:rsidR="00386D6B" w:rsidRDefault="00386D6B" w:rsidP="00386D6B">
      <w:pPr>
        <w:rPr>
          <w:rFonts w:ascii="Arial" w:eastAsia="Times New Roman" w:hAnsi="Arial" w:cs="Arial"/>
        </w:rPr>
      </w:pPr>
      <w:bookmarkStart w:id="5" w:name="_heading=h.30j0zll" w:colFirst="0" w:colLast="0"/>
      <w:bookmarkEnd w:id="5"/>
      <w:r w:rsidRPr="006B4AA2">
        <w:rPr>
          <w:rFonts w:ascii="Arial" w:eastAsia="Times New Roman" w:hAnsi="Arial" w:cs="Arial"/>
        </w:rPr>
        <w:t xml:space="preserve">Rapid coffee offers a </w:t>
      </w:r>
      <w:proofErr w:type="gramStart"/>
      <w:r w:rsidRPr="006B4AA2">
        <w:rPr>
          <w:rFonts w:ascii="Arial" w:eastAsia="Times New Roman" w:hAnsi="Arial" w:cs="Arial"/>
        </w:rPr>
        <w:t>first rate</w:t>
      </w:r>
      <w:proofErr w:type="gramEnd"/>
      <w:r w:rsidRPr="006B4AA2">
        <w:rPr>
          <w:rFonts w:ascii="Arial" w:eastAsia="Times New Roman" w:hAnsi="Arial" w:cs="Arial"/>
        </w:rPr>
        <w:t xml:space="preserve"> movement organization of superb hot and cold reward supplies, similar to whole bean or ground coffee, </w:t>
      </w:r>
      <w:proofErr w:type="spellStart"/>
      <w:r w:rsidRPr="006B4AA2">
        <w:rPr>
          <w:rFonts w:ascii="Arial" w:eastAsia="Times New Roman" w:hAnsi="Arial" w:cs="Arial"/>
        </w:rPr>
        <w:t>flavor</w:t>
      </w:r>
      <w:proofErr w:type="spellEnd"/>
      <w:r w:rsidRPr="006B4AA2">
        <w:rPr>
          <w:rFonts w:ascii="Arial" w:eastAsia="Times New Roman" w:hAnsi="Arial" w:cs="Arial"/>
        </w:rPr>
        <w:t xml:space="preserve"> syrups, fly teas, natural item smoothies, bubble teas, and merged milk, and recently warmed prepared merchandise, and different paper things. Our organizations will consolidate incalculable trade resources, productive restricted time campaigns, hand tailored advancing materials, instructive month to month dispersions, getting ready and thing demos, and information on the freshest market designs in the coffee/speciality reward business. Rapid Coffee business sustainability has become a growing concern as a result of the present competitive climate, which makes a company's life cycle shorter than it was previously (Najib et al., 2020). The product provided by Rapid coffees is a different type of coffee machine. Rapid Coffee can sell different coffee machines for the customers and it also sells a variety of coffee beans. It can create different menus in its Rapid Coffee. It can add different specialities like different flavours of coffee, and different espresso drinks, it also provides mom-coffee drinks in its shop. it also can have food items and other dessert items on its menu. Outline any new product ideas Rapid Coffees company have and how company items will be distinguished from those of other Rapid Coffees. Consider whom they want to be the roaster. In general, Rapid coffees should be able to back up the menu with research, keeping in mind customer demand, and that matching demand is what drives success.</w:t>
      </w:r>
    </w:p>
    <w:p w14:paraId="72D6218A" w14:textId="77777777" w:rsidR="00C112AA" w:rsidRPr="006B4AA2" w:rsidRDefault="00C112AA" w:rsidP="00386D6B">
      <w:pPr>
        <w:rPr>
          <w:rFonts w:ascii="Arial" w:eastAsia="Times New Roman" w:hAnsi="Arial" w:cs="Arial"/>
        </w:rPr>
      </w:pPr>
    </w:p>
    <w:p w14:paraId="0175830C" w14:textId="58817CFC" w:rsidR="00386D6B" w:rsidRPr="006F39E9" w:rsidRDefault="00386D6B" w:rsidP="00386D6B">
      <w:pPr>
        <w:pStyle w:val="Heading2"/>
        <w:rPr>
          <w:rFonts w:ascii="Arial" w:hAnsi="Arial" w:cs="Arial"/>
          <w:sz w:val="24"/>
          <w:szCs w:val="24"/>
        </w:rPr>
      </w:pPr>
      <w:bookmarkStart w:id="6" w:name="_heading=h.1fob9te" w:colFirst="0" w:colLast="0"/>
      <w:bookmarkStart w:id="7" w:name="_Toc102748490"/>
      <w:bookmarkEnd w:id="6"/>
      <w:r w:rsidRPr="006F39E9">
        <w:rPr>
          <w:rFonts w:ascii="Arial" w:hAnsi="Arial" w:cs="Arial"/>
          <w:sz w:val="24"/>
          <w:szCs w:val="24"/>
        </w:rPr>
        <w:t>Market Analysis and Trends</w:t>
      </w:r>
      <w:bookmarkEnd w:id="7"/>
    </w:p>
    <w:p w14:paraId="7AA4B4C6" w14:textId="77777777" w:rsidR="00C112AA" w:rsidRPr="00C112AA" w:rsidRDefault="00C112AA" w:rsidP="00C112AA"/>
    <w:p w14:paraId="14311BDC" w14:textId="77777777" w:rsidR="00386D6B" w:rsidRPr="006B4AA2" w:rsidRDefault="00386D6B" w:rsidP="00386D6B">
      <w:pPr>
        <w:rPr>
          <w:rFonts w:ascii="Arial" w:eastAsia="Times New Roman" w:hAnsi="Arial" w:cs="Arial"/>
          <w:b/>
        </w:rPr>
      </w:pPr>
      <w:r w:rsidRPr="006B4AA2">
        <w:rPr>
          <w:rFonts w:ascii="Arial" w:eastAsia="Times New Roman" w:hAnsi="Arial" w:cs="Arial"/>
          <w:b/>
        </w:rPr>
        <w:t>Target customers</w:t>
      </w:r>
    </w:p>
    <w:p w14:paraId="3B0678C0" w14:textId="77777777" w:rsidR="00386D6B" w:rsidRPr="006B4AA2" w:rsidRDefault="00386D6B" w:rsidP="00386D6B">
      <w:pPr>
        <w:rPr>
          <w:rFonts w:ascii="Arial" w:eastAsia="Times New Roman" w:hAnsi="Arial" w:cs="Arial"/>
        </w:rPr>
      </w:pPr>
      <w:r w:rsidRPr="006B4AA2">
        <w:rPr>
          <w:rFonts w:ascii="Arial" w:eastAsia="Times New Roman" w:hAnsi="Arial" w:cs="Arial"/>
        </w:rPr>
        <w:t xml:space="preserve">as seen that more than 75.5 per cent of </w:t>
      </w:r>
      <w:proofErr w:type="gramStart"/>
      <w:r w:rsidRPr="006B4AA2">
        <w:rPr>
          <w:rFonts w:ascii="Arial" w:eastAsia="Times New Roman" w:hAnsi="Arial" w:cs="Arial"/>
        </w:rPr>
        <w:t>adults</w:t>
      </w:r>
      <w:proofErr w:type="gramEnd"/>
      <w:r w:rsidRPr="006B4AA2">
        <w:rPr>
          <w:rFonts w:ascii="Arial" w:eastAsia="Times New Roman" w:hAnsi="Arial" w:cs="Arial"/>
        </w:rPr>
        <w:t xml:space="preserve"> drink coffee regularly. People who are aged 18 to 25 years are too much into the coffee. The main target of the company is the adults who like to consume company. the influence of product quality, service quality, and pricing on customer satisfaction in a typical Rapid Coffee market (</w:t>
      </w:r>
      <w:proofErr w:type="spellStart"/>
      <w:r w:rsidRPr="006B4AA2">
        <w:rPr>
          <w:rFonts w:ascii="Arial" w:eastAsia="Times New Roman" w:hAnsi="Arial" w:cs="Arial"/>
        </w:rPr>
        <w:t>Suhud</w:t>
      </w:r>
      <w:proofErr w:type="spellEnd"/>
      <w:r w:rsidRPr="006B4AA2">
        <w:rPr>
          <w:rFonts w:ascii="Arial" w:eastAsia="Times New Roman" w:hAnsi="Arial" w:cs="Arial"/>
        </w:rPr>
        <w:t xml:space="preserve"> et al., 2020). There are different target people regarding their preferences as some people prefer to go to the cafe to buy a cup of coffee and also the people who will buy a coffee machine to make coffee at home and also people who prefer both. This Company should also try products with different flavours and also different drinks to attract customers who would like to prefer different types of items from the menu. </w:t>
      </w:r>
    </w:p>
    <w:p w14:paraId="02533B14" w14:textId="77777777" w:rsidR="00386D6B" w:rsidRPr="006B4AA2" w:rsidRDefault="00386D6B" w:rsidP="00386D6B">
      <w:pPr>
        <w:rPr>
          <w:rFonts w:ascii="Arial" w:eastAsia="Times New Roman" w:hAnsi="Arial" w:cs="Arial"/>
        </w:rPr>
      </w:pPr>
    </w:p>
    <w:p w14:paraId="4E0E177A" w14:textId="77777777" w:rsidR="00386D6B" w:rsidRPr="006B4AA2" w:rsidRDefault="00386D6B" w:rsidP="00386D6B">
      <w:pPr>
        <w:rPr>
          <w:rFonts w:ascii="Arial" w:eastAsia="Times New Roman" w:hAnsi="Arial" w:cs="Arial"/>
          <w:b/>
        </w:rPr>
      </w:pPr>
      <w:r w:rsidRPr="006B4AA2">
        <w:rPr>
          <w:rFonts w:ascii="Arial" w:eastAsia="Times New Roman" w:hAnsi="Arial" w:cs="Arial"/>
          <w:b/>
        </w:rPr>
        <w:t>Market and competition</w:t>
      </w:r>
    </w:p>
    <w:p w14:paraId="0DA7796B" w14:textId="77777777" w:rsidR="00386D6B" w:rsidRPr="006B4AA2" w:rsidRDefault="00386D6B" w:rsidP="00386D6B">
      <w:pPr>
        <w:rPr>
          <w:rFonts w:ascii="Arial" w:eastAsia="Times New Roman" w:hAnsi="Arial" w:cs="Arial"/>
        </w:rPr>
      </w:pPr>
      <w:r w:rsidRPr="006B4AA2">
        <w:rPr>
          <w:rFonts w:ascii="Arial" w:eastAsia="Times New Roman" w:hAnsi="Arial" w:cs="Arial"/>
        </w:rPr>
        <w:t>The main competition of Rapid coffee's other Rapid Coffees. this is intense competition as there are old competitors like Starbucks, Dunkin Donuts and others who are the oldest competitors in the market and also the new entrants who are also joining the market, making it hard to keep up in the market. Customer satisfaction is favourably and strongly associated with lifestyle testing (</w:t>
      </w:r>
      <w:proofErr w:type="spellStart"/>
      <w:r w:rsidRPr="006B4AA2">
        <w:rPr>
          <w:rFonts w:ascii="Arial" w:eastAsia="Times New Roman" w:hAnsi="Arial" w:cs="Arial"/>
        </w:rPr>
        <w:t>Tarigan</w:t>
      </w:r>
      <w:proofErr w:type="spellEnd"/>
      <w:r w:rsidRPr="006B4AA2">
        <w:rPr>
          <w:rFonts w:ascii="Arial" w:eastAsia="Times New Roman" w:hAnsi="Arial" w:cs="Arial"/>
        </w:rPr>
        <w:t xml:space="preserve">, Wijaya and </w:t>
      </w:r>
      <w:proofErr w:type="spellStart"/>
      <w:r w:rsidRPr="006B4AA2">
        <w:rPr>
          <w:rFonts w:ascii="Arial" w:eastAsia="Times New Roman" w:hAnsi="Arial" w:cs="Arial"/>
        </w:rPr>
        <w:t>Marbun</w:t>
      </w:r>
      <w:proofErr w:type="spellEnd"/>
      <w:r w:rsidRPr="006B4AA2">
        <w:rPr>
          <w:rFonts w:ascii="Arial" w:eastAsia="Times New Roman" w:hAnsi="Arial" w:cs="Arial"/>
        </w:rPr>
        <w:t>, 2020). Other competitors are indirect competition to the Rapid coffee company. This includes restaurants, supermarkets, and people who make their coffee at home. There the other competitors, if two Rapid Coffees are located in the same location, can be in intense competition in that place.</w:t>
      </w:r>
    </w:p>
    <w:p w14:paraId="6CE9BD09" w14:textId="77777777" w:rsidR="00386D6B" w:rsidRPr="006B4AA2" w:rsidRDefault="00386D6B" w:rsidP="00386D6B">
      <w:pPr>
        <w:rPr>
          <w:rFonts w:ascii="Arial" w:eastAsia="Times New Roman" w:hAnsi="Arial" w:cs="Arial"/>
        </w:rPr>
      </w:pPr>
    </w:p>
    <w:p w14:paraId="5E05E0D4" w14:textId="77777777" w:rsidR="00386D6B" w:rsidRPr="006B4AA2" w:rsidRDefault="00386D6B" w:rsidP="00386D6B">
      <w:pPr>
        <w:rPr>
          <w:rFonts w:ascii="Arial" w:eastAsia="Times New Roman" w:hAnsi="Arial" w:cs="Arial"/>
          <w:b/>
        </w:rPr>
      </w:pPr>
      <w:r w:rsidRPr="006B4AA2">
        <w:rPr>
          <w:rFonts w:ascii="Arial" w:eastAsia="Times New Roman" w:hAnsi="Arial" w:cs="Arial"/>
          <w:b/>
        </w:rPr>
        <w:t>The research was conducted to understand Rapid coffee's market.</w:t>
      </w:r>
    </w:p>
    <w:p w14:paraId="228F07D9" w14:textId="77777777" w:rsidR="00386D6B" w:rsidRPr="006B4AA2" w:rsidRDefault="00386D6B" w:rsidP="00386D6B">
      <w:pPr>
        <w:rPr>
          <w:rFonts w:ascii="Arial" w:eastAsia="Times New Roman" w:hAnsi="Arial" w:cs="Arial"/>
        </w:rPr>
      </w:pPr>
      <w:r w:rsidRPr="006B4AA2">
        <w:rPr>
          <w:rFonts w:ascii="Arial" w:eastAsia="Times New Roman" w:hAnsi="Arial" w:cs="Arial"/>
        </w:rPr>
        <w:t>• Surveys &amp; questionnaires</w:t>
      </w:r>
    </w:p>
    <w:p w14:paraId="27A8F8B4" w14:textId="739FB535" w:rsidR="00386D6B" w:rsidRPr="006B4AA2" w:rsidRDefault="00386D6B" w:rsidP="00386D6B">
      <w:pPr>
        <w:rPr>
          <w:rFonts w:ascii="Arial" w:eastAsia="Times New Roman" w:hAnsi="Arial" w:cs="Arial"/>
        </w:rPr>
      </w:pPr>
      <w:r w:rsidRPr="006B4AA2">
        <w:rPr>
          <w:rFonts w:ascii="Arial" w:eastAsia="Times New Roman" w:hAnsi="Arial" w:cs="Arial"/>
        </w:rPr>
        <w:t xml:space="preserve">Few surveys are taken to understand what type of customers and people are into drinking coffee. Few select people are being surveyed and regarding it, questionnaires are been prepared to discuss what are the preferences of the customers and what type of drinks they are more into. </w:t>
      </w:r>
    </w:p>
    <w:p w14:paraId="1859E636" w14:textId="77777777" w:rsidR="00386D6B" w:rsidRPr="006B4AA2" w:rsidRDefault="00386D6B" w:rsidP="00386D6B">
      <w:pPr>
        <w:rPr>
          <w:rFonts w:ascii="Arial" w:eastAsia="Times New Roman" w:hAnsi="Arial" w:cs="Arial"/>
        </w:rPr>
      </w:pPr>
      <w:r w:rsidRPr="006B4AA2">
        <w:rPr>
          <w:rFonts w:ascii="Arial" w:eastAsia="Times New Roman" w:hAnsi="Arial" w:cs="Arial"/>
        </w:rPr>
        <w:t>• Focus groups</w:t>
      </w:r>
    </w:p>
    <w:p w14:paraId="22B01687" w14:textId="2CD7F35B" w:rsidR="00386D6B" w:rsidRPr="006B4AA2" w:rsidRDefault="00386D6B" w:rsidP="00386D6B">
      <w:pPr>
        <w:rPr>
          <w:rFonts w:ascii="Arial" w:eastAsia="Times New Roman" w:hAnsi="Arial" w:cs="Arial"/>
        </w:rPr>
      </w:pPr>
      <w:r w:rsidRPr="006B4AA2">
        <w:rPr>
          <w:rFonts w:ascii="Arial" w:eastAsia="Times New Roman" w:hAnsi="Arial" w:cs="Arial"/>
        </w:rPr>
        <w:t>A group has been formed by selecting a few college students and some random people. They have formed them into a group to question and make a survey by asking them what their preferences are and whether they prefer coffee or other drinks in their daily life.</w:t>
      </w:r>
    </w:p>
    <w:p w14:paraId="585CEE2A" w14:textId="77777777" w:rsidR="00386D6B" w:rsidRPr="006B4AA2" w:rsidRDefault="00386D6B" w:rsidP="00386D6B">
      <w:pPr>
        <w:rPr>
          <w:rFonts w:ascii="Arial" w:eastAsia="Times New Roman" w:hAnsi="Arial" w:cs="Arial"/>
        </w:rPr>
      </w:pPr>
      <w:r w:rsidRPr="006B4AA2">
        <w:rPr>
          <w:rFonts w:ascii="Arial" w:eastAsia="Times New Roman" w:hAnsi="Arial" w:cs="Arial"/>
        </w:rPr>
        <w:t>• Interviews</w:t>
      </w:r>
    </w:p>
    <w:p w14:paraId="5BB08BE5" w14:textId="7EFF8D2D" w:rsidR="00386D6B" w:rsidRPr="006B4AA2" w:rsidRDefault="00386D6B" w:rsidP="00386D6B">
      <w:pPr>
        <w:rPr>
          <w:rFonts w:ascii="Arial" w:eastAsia="Times New Roman" w:hAnsi="Arial" w:cs="Arial"/>
        </w:rPr>
      </w:pPr>
      <w:r w:rsidRPr="006B4AA2">
        <w:rPr>
          <w:rFonts w:ascii="Arial" w:eastAsia="Times New Roman" w:hAnsi="Arial" w:cs="Arial"/>
        </w:rPr>
        <w:t>The people who have been selected are interviewed about their different preferences. They are asking whether they have any Rapid Coffees they prefer to their taste and what location they live in and whether they have a Rapid Coffee near their place.</w:t>
      </w:r>
    </w:p>
    <w:p w14:paraId="1EF3A6AA" w14:textId="77777777" w:rsidR="00386D6B" w:rsidRPr="006B4AA2" w:rsidRDefault="00386D6B" w:rsidP="00386D6B">
      <w:pPr>
        <w:rPr>
          <w:rFonts w:ascii="Arial" w:eastAsia="Times New Roman" w:hAnsi="Arial" w:cs="Arial"/>
        </w:rPr>
      </w:pPr>
      <w:r w:rsidRPr="006B4AA2">
        <w:rPr>
          <w:rFonts w:ascii="Arial" w:eastAsia="Times New Roman" w:hAnsi="Arial" w:cs="Arial"/>
        </w:rPr>
        <w:t>• Desk or online research</w:t>
      </w:r>
    </w:p>
    <w:p w14:paraId="2B6C3F3F" w14:textId="483D9EBD" w:rsidR="00386D6B" w:rsidRPr="006B4AA2" w:rsidRDefault="00386D6B" w:rsidP="00386D6B">
      <w:pPr>
        <w:rPr>
          <w:rFonts w:ascii="Arial" w:eastAsia="Times New Roman" w:hAnsi="Arial" w:cs="Arial"/>
        </w:rPr>
      </w:pPr>
      <w:r w:rsidRPr="006B4AA2">
        <w:rPr>
          <w:rFonts w:ascii="Arial" w:eastAsia="Times New Roman" w:hAnsi="Arial" w:cs="Arial"/>
        </w:rPr>
        <w:t>While going through online research it is found that many different people are into different trends like trying out different varieties of coffee from different Rapid Coffees to find out which is the trending drink.</w:t>
      </w:r>
    </w:p>
    <w:p w14:paraId="72C31FA3" w14:textId="77777777" w:rsidR="00386D6B" w:rsidRPr="006B4AA2" w:rsidRDefault="00386D6B" w:rsidP="00386D6B">
      <w:pPr>
        <w:rPr>
          <w:rFonts w:ascii="Arial" w:eastAsia="Times New Roman" w:hAnsi="Arial" w:cs="Arial"/>
        </w:rPr>
      </w:pPr>
      <w:r w:rsidRPr="006B4AA2">
        <w:rPr>
          <w:rFonts w:ascii="Arial" w:eastAsia="Times New Roman" w:hAnsi="Arial" w:cs="Arial"/>
        </w:rPr>
        <w:t>• Market testing</w:t>
      </w:r>
    </w:p>
    <w:p w14:paraId="4DE6029E" w14:textId="3206C197" w:rsidR="00386D6B" w:rsidRPr="006B4AA2" w:rsidRDefault="00386D6B" w:rsidP="00386D6B">
      <w:pPr>
        <w:rPr>
          <w:rFonts w:ascii="Arial" w:eastAsia="Times New Roman" w:hAnsi="Arial" w:cs="Arial"/>
        </w:rPr>
      </w:pPr>
      <w:r w:rsidRPr="006B4AA2">
        <w:rPr>
          <w:rFonts w:ascii="Arial" w:eastAsia="Times New Roman" w:hAnsi="Arial" w:cs="Arial"/>
        </w:rPr>
        <w:t>The company has made many samples of coffee and they distributed them among random people to try them and give feedback regarding the coffee like its taste and its flavour. This company can come up with the final products by understanding the preferences of the people.</w:t>
      </w:r>
    </w:p>
    <w:p w14:paraId="0BFF49DC" w14:textId="77777777" w:rsidR="00386D6B" w:rsidRPr="006B4AA2" w:rsidRDefault="00386D6B" w:rsidP="00386D6B">
      <w:pPr>
        <w:rPr>
          <w:rFonts w:ascii="Arial" w:eastAsia="Times New Roman" w:hAnsi="Arial" w:cs="Arial"/>
        </w:rPr>
      </w:pPr>
      <w:r w:rsidRPr="006B4AA2">
        <w:rPr>
          <w:rFonts w:ascii="Arial" w:eastAsia="Times New Roman" w:hAnsi="Arial" w:cs="Arial"/>
        </w:rPr>
        <w:t>• Trade fairs or exhibitions</w:t>
      </w:r>
    </w:p>
    <w:p w14:paraId="01A637EF" w14:textId="21821718" w:rsidR="0099769C" w:rsidRPr="006B4AA2" w:rsidRDefault="00386D6B" w:rsidP="00386D6B">
      <w:pPr>
        <w:rPr>
          <w:rFonts w:ascii="Arial" w:eastAsia="Times New Roman" w:hAnsi="Arial" w:cs="Arial"/>
        </w:rPr>
      </w:pPr>
      <w:r w:rsidRPr="006B4AA2">
        <w:rPr>
          <w:rFonts w:ascii="Arial" w:eastAsia="Times New Roman" w:hAnsi="Arial" w:cs="Arial"/>
        </w:rPr>
        <w:t>After getting good feedback from people about the sampling of the products, the company decided to put up small stores in the fair before starting the business full-fledged. The high demand for coffee creates excellent business chances for entrepreneurs from international coffee businesses (</w:t>
      </w:r>
      <w:proofErr w:type="spellStart"/>
      <w:r w:rsidRPr="006B4AA2">
        <w:rPr>
          <w:rFonts w:ascii="Arial" w:eastAsia="Times New Roman" w:hAnsi="Arial" w:cs="Arial"/>
        </w:rPr>
        <w:t>Rahardjo</w:t>
      </w:r>
      <w:proofErr w:type="spellEnd"/>
      <w:r w:rsidRPr="006B4AA2">
        <w:rPr>
          <w:rFonts w:ascii="Arial" w:eastAsia="Times New Roman" w:hAnsi="Arial" w:cs="Arial"/>
        </w:rPr>
        <w:t xml:space="preserve">, </w:t>
      </w:r>
      <w:proofErr w:type="spellStart"/>
      <w:r w:rsidRPr="006B4AA2">
        <w:rPr>
          <w:rFonts w:ascii="Arial" w:eastAsia="Times New Roman" w:hAnsi="Arial" w:cs="Arial"/>
        </w:rPr>
        <w:t>Hasbullah</w:t>
      </w:r>
      <w:proofErr w:type="spellEnd"/>
      <w:r w:rsidRPr="006B4AA2">
        <w:rPr>
          <w:rFonts w:ascii="Arial" w:eastAsia="Times New Roman" w:hAnsi="Arial" w:cs="Arial"/>
        </w:rPr>
        <w:t xml:space="preserve"> and </w:t>
      </w:r>
      <w:proofErr w:type="spellStart"/>
      <w:r w:rsidRPr="006B4AA2">
        <w:rPr>
          <w:rFonts w:ascii="Arial" w:eastAsia="Times New Roman" w:hAnsi="Arial" w:cs="Arial"/>
        </w:rPr>
        <w:t>Taqi</w:t>
      </w:r>
      <w:proofErr w:type="spellEnd"/>
      <w:r w:rsidRPr="006B4AA2">
        <w:rPr>
          <w:rFonts w:ascii="Arial" w:eastAsia="Times New Roman" w:hAnsi="Arial" w:cs="Arial"/>
        </w:rPr>
        <w:t>, 2019). The company also got many sales in the fair to help in undertaking the preferences of the people</w:t>
      </w:r>
    </w:p>
    <w:p w14:paraId="19B0311D" w14:textId="77777777" w:rsidR="00386D6B" w:rsidRPr="006B4AA2" w:rsidRDefault="00386D6B" w:rsidP="00386D6B">
      <w:pPr>
        <w:rPr>
          <w:rFonts w:ascii="Arial" w:eastAsia="Times New Roman" w:hAnsi="Arial" w:cs="Arial"/>
        </w:rPr>
      </w:pPr>
      <w:r w:rsidRPr="006B4AA2">
        <w:rPr>
          <w:rFonts w:ascii="Arial" w:eastAsia="Times New Roman" w:hAnsi="Arial" w:cs="Arial"/>
        </w:rPr>
        <w:t>• Met with suppliers</w:t>
      </w:r>
    </w:p>
    <w:p w14:paraId="46FA34B8" w14:textId="563B7062" w:rsidR="00386D6B" w:rsidRPr="006B4AA2" w:rsidRDefault="00386D6B" w:rsidP="00386D6B">
      <w:pPr>
        <w:rPr>
          <w:rFonts w:ascii="Arial" w:eastAsia="Times New Roman" w:hAnsi="Arial" w:cs="Arial"/>
        </w:rPr>
      </w:pPr>
      <w:r w:rsidRPr="006B4AA2">
        <w:rPr>
          <w:rFonts w:ascii="Arial" w:eastAsia="Times New Roman" w:hAnsi="Arial" w:cs="Arial"/>
        </w:rPr>
        <w:t>Met with different suppliers, supplying good quality raw and organic coffee fresh from the firm. Then they are sent to the company process for more refining. The suppliers help the company to provide them with the company beans too and are sent to the main shop for brewing.</w:t>
      </w:r>
    </w:p>
    <w:p w14:paraId="07C548F8" w14:textId="77777777" w:rsidR="00386D6B" w:rsidRPr="006B4AA2" w:rsidRDefault="00386D6B" w:rsidP="00386D6B">
      <w:pPr>
        <w:rPr>
          <w:rFonts w:ascii="Arial" w:eastAsia="Times New Roman" w:hAnsi="Arial" w:cs="Arial"/>
        </w:rPr>
      </w:pPr>
      <w:r w:rsidRPr="006B4AA2">
        <w:rPr>
          <w:rFonts w:ascii="Arial" w:eastAsia="Times New Roman" w:hAnsi="Arial" w:cs="Arial"/>
        </w:rPr>
        <w:t>• Personal experience</w:t>
      </w:r>
    </w:p>
    <w:p w14:paraId="5B8E7E89" w14:textId="6297022D" w:rsidR="00386D6B" w:rsidRPr="006B4AA2" w:rsidRDefault="00386D6B" w:rsidP="00386D6B">
      <w:pPr>
        <w:rPr>
          <w:rFonts w:ascii="Arial" w:eastAsia="Times New Roman" w:hAnsi="Arial" w:cs="Arial"/>
        </w:rPr>
      </w:pPr>
      <w:r w:rsidRPr="006B4AA2">
        <w:rPr>
          <w:rFonts w:ascii="Arial" w:eastAsia="Times New Roman" w:hAnsi="Arial" w:cs="Arial"/>
        </w:rPr>
        <w:t>This whole process of manufacturing coffee and also surveys was a very difficult process. But it was interesting as it has a different variety of menus suiting every customer's preferences and also help have a new location to open a big cafe.</w:t>
      </w:r>
    </w:p>
    <w:p w14:paraId="04994223" w14:textId="77777777" w:rsidR="00386D6B" w:rsidRPr="006B4AA2" w:rsidRDefault="00386D6B" w:rsidP="00386D6B">
      <w:pPr>
        <w:rPr>
          <w:rFonts w:ascii="Arial" w:eastAsia="Times New Roman" w:hAnsi="Arial" w:cs="Arial"/>
        </w:rPr>
      </w:pPr>
      <w:r w:rsidRPr="006B4AA2">
        <w:rPr>
          <w:rFonts w:ascii="Arial" w:eastAsia="Times New Roman" w:hAnsi="Arial" w:cs="Arial"/>
        </w:rPr>
        <w:t>• Social media research</w:t>
      </w:r>
    </w:p>
    <w:p w14:paraId="1B153FA8" w14:textId="60BC7B8D" w:rsidR="00386D6B" w:rsidRPr="006B4AA2" w:rsidRDefault="00386D6B" w:rsidP="00386D6B">
      <w:pPr>
        <w:rPr>
          <w:rFonts w:ascii="Arial" w:eastAsia="Times New Roman" w:hAnsi="Arial" w:cs="Arial"/>
        </w:rPr>
      </w:pPr>
      <w:r w:rsidRPr="006B4AA2">
        <w:rPr>
          <w:rFonts w:ascii="Arial" w:eastAsia="Times New Roman" w:hAnsi="Arial" w:cs="Arial"/>
        </w:rPr>
        <w:lastRenderedPageBreak/>
        <w:t>In social media research, it is seen that young people usually like to hang out in different cafes with friends and spend time there. in the Rapid Coffee business arena, the preceding characteristics of customer satisfaction (Lee, Moon and Song, 2018). A coffee by Rapid coffee would be a great idea and also help in increasing its popularity among the large teenage group.</w:t>
      </w:r>
    </w:p>
    <w:p w14:paraId="1937C96E" w14:textId="77777777" w:rsidR="00386D6B" w:rsidRPr="006B4AA2" w:rsidRDefault="00386D6B" w:rsidP="00386D6B">
      <w:pPr>
        <w:rPr>
          <w:rFonts w:ascii="Arial" w:eastAsia="Times New Roman" w:hAnsi="Arial" w:cs="Arial"/>
        </w:rPr>
      </w:pPr>
      <w:r w:rsidRPr="006B4AA2">
        <w:rPr>
          <w:rFonts w:ascii="Arial" w:eastAsia="Times New Roman" w:hAnsi="Arial" w:cs="Arial"/>
        </w:rPr>
        <w:t>• Mystery shopping competitors</w:t>
      </w:r>
    </w:p>
    <w:p w14:paraId="3DACB54F" w14:textId="39DCC51D" w:rsidR="00386D6B" w:rsidRPr="006B4AA2" w:rsidRDefault="00386D6B" w:rsidP="00386D6B">
      <w:pPr>
        <w:rPr>
          <w:rFonts w:ascii="Arial" w:eastAsia="Times New Roman" w:hAnsi="Arial" w:cs="Arial"/>
        </w:rPr>
      </w:pPr>
      <w:r w:rsidRPr="006B4AA2">
        <w:rPr>
          <w:rFonts w:ascii="Arial" w:eastAsia="Times New Roman" w:hAnsi="Arial" w:cs="Arial"/>
        </w:rPr>
        <w:t>Mystery shopping is a sort of market research in which a secret shopper pretends to be a real client to assess the customer experience in-person, over the phone, or online. the company should always be alert and be present for its customer's help when needed.</w:t>
      </w:r>
    </w:p>
    <w:p w14:paraId="25B45D29" w14:textId="77777777" w:rsidR="00386D6B" w:rsidRPr="006B4AA2" w:rsidRDefault="00386D6B" w:rsidP="00386D6B">
      <w:pPr>
        <w:rPr>
          <w:rFonts w:ascii="Arial" w:eastAsia="Times New Roman" w:hAnsi="Arial" w:cs="Arial"/>
        </w:rPr>
      </w:pPr>
      <w:r w:rsidRPr="006B4AA2">
        <w:rPr>
          <w:rFonts w:ascii="Arial" w:eastAsia="Times New Roman" w:hAnsi="Arial" w:cs="Arial"/>
        </w:rPr>
        <w:t>• Family and friends</w:t>
      </w:r>
    </w:p>
    <w:p w14:paraId="657A11F7" w14:textId="6582B642" w:rsidR="00386D6B" w:rsidRPr="006B4AA2" w:rsidRDefault="00386D6B" w:rsidP="00386D6B">
      <w:pPr>
        <w:rPr>
          <w:rFonts w:ascii="Arial" w:eastAsia="Times New Roman" w:hAnsi="Arial" w:cs="Arial"/>
        </w:rPr>
      </w:pPr>
      <w:r w:rsidRPr="006B4AA2">
        <w:rPr>
          <w:rFonts w:ascii="Arial" w:eastAsia="Times New Roman" w:hAnsi="Arial" w:cs="Arial"/>
        </w:rPr>
        <w:t>While the family has helped me by suggesting authentic recipes that can attract customers, friends have helped me choose a good location for the business to flourish efficiently.</w:t>
      </w:r>
    </w:p>
    <w:p w14:paraId="17100C25" w14:textId="77777777" w:rsidR="00386D6B" w:rsidRPr="006B4AA2" w:rsidRDefault="00386D6B" w:rsidP="00386D6B">
      <w:pPr>
        <w:rPr>
          <w:rFonts w:ascii="Arial" w:eastAsia="Times New Roman" w:hAnsi="Arial" w:cs="Arial"/>
        </w:rPr>
      </w:pPr>
      <w:r w:rsidRPr="006B4AA2">
        <w:rPr>
          <w:rFonts w:ascii="Arial" w:eastAsia="Times New Roman" w:hAnsi="Arial" w:cs="Arial"/>
        </w:rPr>
        <w:t>• Other</w:t>
      </w:r>
    </w:p>
    <w:p w14:paraId="5DAEB1FE" w14:textId="299EBA6B" w:rsidR="00386D6B" w:rsidRDefault="00386D6B" w:rsidP="00386D6B">
      <w:pPr>
        <w:rPr>
          <w:rFonts w:ascii="Arial" w:eastAsia="Times New Roman" w:hAnsi="Arial" w:cs="Arial"/>
        </w:rPr>
      </w:pPr>
      <w:r w:rsidRPr="006B4AA2">
        <w:rPr>
          <w:rFonts w:ascii="Arial" w:eastAsia="Times New Roman" w:hAnsi="Arial" w:cs="Arial"/>
        </w:rPr>
        <w:t>The research was not easy compared to the recent rise in competition in Rapid Coffees. To make the business fruitful, some unique ideas with excellent customer service are needed.</w:t>
      </w:r>
    </w:p>
    <w:p w14:paraId="496270E3" w14:textId="77777777" w:rsidR="00C112AA" w:rsidRPr="006B4AA2" w:rsidRDefault="00C112AA" w:rsidP="00386D6B">
      <w:pPr>
        <w:rPr>
          <w:rFonts w:ascii="Arial" w:eastAsia="Times New Roman" w:hAnsi="Arial" w:cs="Arial"/>
        </w:rPr>
      </w:pPr>
    </w:p>
    <w:p w14:paraId="11EF5337" w14:textId="6EF131CC" w:rsidR="00386D6B" w:rsidRPr="006F39E9" w:rsidRDefault="00386D6B" w:rsidP="00386D6B">
      <w:pPr>
        <w:pStyle w:val="Heading2"/>
        <w:rPr>
          <w:rFonts w:ascii="Arial" w:hAnsi="Arial" w:cs="Arial"/>
          <w:sz w:val="24"/>
          <w:szCs w:val="24"/>
        </w:rPr>
      </w:pPr>
      <w:bookmarkStart w:id="8" w:name="_heading=h.3znysh7" w:colFirst="0" w:colLast="0"/>
      <w:bookmarkStart w:id="9" w:name="_Toc102748491"/>
      <w:bookmarkEnd w:id="8"/>
      <w:r w:rsidRPr="006F39E9">
        <w:rPr>
          <w:rFonts w:ascii="Arial" w:hAnsi="Arial" w:cs="Arial"/>
          <w:sz w:val="24"/>
          <w:szCs w:val="24"/>
        </w:rPr>
        <w:t>SWOT Analysis</w:t>
      </w:r>
      <w:bookmarkEnd w:id="9"/>
    </w:p>
    <w:p w14:paraId="361047C9" w14:textId="77777777" w:rsidR="00C112AA" w:rsidRPr="00C112AA" w:rsidRDefault="00C112AA" w:rsidP="00C112AA"/>
    <w:p w14:paraId="255814B6" w14:textId="77777777" w:rsidR="00386D6B" w:rsidRPr="006B4AA2" w:rsidRDefault="00386D6B" w:rsidP="00386D6B">
      <w:pPr>
        <w:rPr>
          <w:rFonts w:ascii="Arial" w:eastAsia="Times New Roman" w:hAnsi="Arial" w:cs="Arial"/>
          <w:b/>
          <w:i/>
          <w:color w:val="000000"/>
        </w:rPr>
      </w:pPr>
      <w:r w:rsidRPr="006B4AA2">
        <w:rPr>
          <w:rFonts w:ascii="Arial" w:eastAsia="Times New Roman" w:hAnsi="Arial" w:cs="Arial"/>
          <w:b/>
          <w:i/>
          <w:color w:val="000000"/>
        </w:rPr>
        <w:t>Starbucks</w:t>
      </w:r>
    </w:p>
    <w:tbl>
      <w:tblPr>
        <w:tblStyle w:val="a"/>
        <w:tblW w:w="90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07"/>
        <w:gridCol w:w="4507"/>
      </w:tblGrid>
      <w:tr w:rsidR="00386D6B" w:rsidRPr="006B4AA2" w14:paraId="682683D9" w14:textId="77777777" w:rsidTr="00C112AA">
        <w:trPr>
          <w:trHeight w:val="743"/>
        </w:trPr>
        <w:tc>
          <w:tcPr>
            <w:tcW w:w="4507" w:type="dxa"/>
            <w:shd w:val="clear" w:color="auto" w:fill="auto"/>
            <w:tcMar>
              <w:top w:w="100" w:type="dxa"/>
              <w:left w:w="100" w:type="dxa"/>
              <w:bottom w:w="100" w:type="dxa"/>
              <w:right w:w="100" w:type="dxa"/>
            </w:tcMar>
          </w:tcPr>
          <w:p w14:paraId="3F1F58A4" w14:textId="77777777" w:rsidR="00386D6B" w:rsidRPr="006B4AA2" w:rsidRDefault="00386D6B" w:rsidP="00C112AA">
            <w:pPr>
              <w:widowControl w:val="0"/>
              <w:ind w:left="122"/>
              <w:rPr>
                <w:rFonts w:eastAsia="Times New Roman"/>
                <w:b/>
                <w:color w:val="000000"/>
              </w:rPr>
            </w:pPr>
            <w:r w:rsidRPr="006B4AA2">
              <w:rPr>
                <w:rFonts w:eastAsia="Times New Roman"/>
                <w:b/>
                <w:color w:val="000000"/>
              </w:rPr>
              <w:t xml:space="preserve">Strengths </w:t>
            </w:r>
          </w:p>
          <w:p w14:paraId="30987335" w14:textId="77777777" w:rsidR="00386D6B" w:rsidRPr="006B4AA2" w:rsidRDefault="00386D6B" w:rsidP="00C112AA">
            <w:pPr>
              <w:widowControl w:val="0"/>
              <w:ind w:left="122"/>
              <w:rPr>
                <w:rFonts w:eastAsia="Times New Roman"/>
                <w:color w:val="000000"/>
              </w:rPr>
            </w:pPr>
          </w:p>
          <w:p w14:paraId="638873BF" w14:textId="77777777" w:rsidR="00386D6B" w:rsidRPr="006B4AA2" w:rsidRDefault="00386D6B" w:rsidP="00C112AA">
            <w:pPr>
              <w:widowControl w:val="0"/>
              <w:ind w:left="122"/>
              <w:rPr>
                <w:rFonts w:eastAsia="Times New Roman"/>
                <w:color w:val="000000"/>
              </w:rPr>
            </w:pPr>
            <w:r w:rsidRPr="006B4AA2">
              <w:rPr>
                <w:rFonts w:eastAsia="Times New Roman"/>
                <w:color w:val="000000"/>
              </w:rPr>
              <w:t xml:space="preserve">In a short period, the </w:t>
            </w:r>
            <w:proofErr w:type="spellStart"/>
            <w:r w:rsidRPr="006B4AA2">
              <w:rPr>
                <w:rFonts w:eastAsia="Times New Roman"/>
                <w:color w:val="000000"/>
              </w:rPr>
              <w:t>organisation</w:t>
            </w:r>
            <w:proofErr w:type="spellEnd"/>
            <w:r w:rsidRPr="006B4AA2">
              <w:rPr>
                <w:rFonts w:eastAsia="Times New Roman"/>
                <w:color w:val="000000"/>
              </w:rPr>
              <w:t xml:space="preserve"> offers a high-quality product. It also has a significant consumer base that has given it positive comments (</w:t>
            </w:r>
            <w:proofErr w:type="spellStart"/>
            <w:r w:rsidRPr="006B4AA2">
              <w:rPr>
                <w:rFonts w:eastAsia="Times New Roman"/>
                <w:color w:val="000000"/>
                <w:highlight w:val="white"/>
              </w:rPr>
              <w:t>Tipu</w:t>
            </w:r>
            <w:proofErr w:type="spellEnd"/>
            <w:r w:rsidRPr="006B4AA2">
              <w:rPr>
                <w:rFonts w:eastAsia="Times New Roman"/>
                <w:color w:val="000000"/>
                <w:highlight w:val="white"/>
              </w:rPr>
              <w:t>, 2018</w:t>
            </w:r>
            <w:r w:rsidRPr="006B4AA2">
              <w:rPr>
                <w:rFonts w:eastAsia="Times New Roman"/>
                <w:color w:val="000000"/>
              </w:rPr>
              <w:t>). The company is well known for being created through time. The business has a solid marketing strategy that follows locally and abroad marketing trends.</w:t>
            </w:r>
          </w:p>
        </w:tc>
        <w:tc>
          <w:tcPr>
            <w:tcW w:w="4507" w:type="dxa"/>
            <w:shd w:val="clear" w:color="auto" w:fill="auto"/>
            <w:tcMar>
              <w:top w:w="100" w:type="dxa"/>
              <w:left w:w="100" w:type="dxa"/>
              <w:bottom w:w="100" w:type="dxa"/>
              <w:right w:w="100" w:type="dxa"/>
            </w:tcMar>
          </w:tcPr>
          <w:p w14:paraId="04CD48C6" w14:textId="77777777" w:rsidR="00386D6B" w:rsidRPr="006B4AA2" w:rsidRDefault="00386D6B" w:rsidP="00C112AA">
            <w:pPr>
              <w:widowControl w:val="0"/>
              <w:ind w:left="121"/>
              <w:rPr>
                <w:rFonts w:eastAsia="Times New Roman"/>
                <w:b/>
                <w:color w:val="000000"/>
              </w:rPr>
            </w:pPr>
            <w:r w:rsidRPr="006B4AA2">
              <w:rPr>
                <w:rFonts w:eastAsia="Times New Roman"/>
                <w:b/>
                <w:color w:val="000000"/>
              </w:rPr>
              <w:t>Weakness</w:t>
            </w:r>
          </w:p>
          <w:p w14:paraId="526D7400" w14:textId="77777777" w:rsidR="00386D6B" w:rsidRPr="006B4AA2" w:rsidRDefault="00386D6B" w:rsidP="00C112AA">
            <w:pPr>
              <w:widowControl w:val="0"/>
              <w:ind w:left="121"/>
              <w:rPr>
                <w:rFonts w:eastAsia="Times New Roman"/>
                <w:b/>
                <w:color w:val="000000"/>
              </w:rPr>
            </w:pPr>
          </w:p>
          <w:p w14:paraId="4C07F3F3" w14:textId="77777777" w:rsidR="00386D6B" w:rsidRPr="006B4AA2" w:rsidRDefault="00386D6B" w:rsidP="00C112AA">
            <w:pPr>
              <w:widowControl w:val="0"/>
              <w:ind w:left="121"/>
              <w:rPr>
                <w:rFonts w:eastAsia="Times New Roman"/>
                <w:color w:val="000000"/>
              </w:rPr>
            </w:pPr>
            <w:r w:rsidRPr="006B4AA2">
              <w:rPr>
                <w:rFonts w:eastAsia="Times New Roman"/>
                <w:color w:val="000000"/>
              </w:rPr>
              <w:t>The company has a large customer base, but has a small geographic distribution and does not have a strong marketing plan in the local market. The company has a sales and marketing plan that does not focus on the local market.</w:t>
            </w:r>
          </w:p>
        </w:tc>
      </w:tr>
      <w:tr w:rsidR="00386D6B" w:rsidRPr="006B4AA2" w14:paraId="540B9835" w14:textId="77777777" w:rsidTr="00C112AA">
        <w:trPr>
          <w:trHeight w:val="744"/>
        </w:trPr>
        <w:tc>
          <w:tcPr>
            <w:tcW w:w="4507" w:type="dxa"/>
            <w:shd w:val="clear" w:color="auto" w:fill="auto"/>
            <w:tcMar>
              <w:top w:w="100" w:type="dxa"/>
              <w:left w:w="100" w:type="dxa"/>
              <w:bottom w:w="100" w:type="dxa"/>
              <w:right w:w="100" w:type="dxa"/>
            </w:tcMar>
          </w:tcPr>
          <w:p w14:paraId="289CFC1E" w14:textId="77777777" w:rsidR="00386D6B" w:rsidRPr="006B4AA2" w:rsidRDefault="00386D6B" w:rsidP="00C112AA">
            <w:pPr>
              <w:widowControl w:val="0"/>
              <w:ind w:left="124"/>
              <w:rPr>
                <w:rFonts w:eastAsia="Times New Roman"/>
                <w:b/>
                <w:color w:val="000000"/>
              </w:rPr>
            </w:pPr>
            <w:r w:rsidRPr="006B4AA2">
              <w:rPr>
                <w:rFonts w:eastAsia="Times New Roman"/>
                <w:b/>
                <w:color w:val="000000"/>
              </w:rPr>
              <w:t xml:space="preserve">Opportunity </w:t>
            </w:r>
          </w:p>
          <w:p w14:paraId="2980CE09" w14:textId="77777777" w:rsidR="00386D6B" w:rsidRPr="006B4AA2" w:rsidRDefault="00386D6B" w:rsidP="00C112AA">
            <w:pPr>
              <w:widowControl w:val="0"/>
              <w:ind w:left="124"/>
              <w:rPr>
                <w:rFonts w:eastAsia="Times New Roman"/>
                <w:b/>
                <w:color w:val="000000"/>
              </w:rPr>
            </w:pPr>
          </w:p>
          <w:p w14:paraId="4D6CFF84" w14:textId="77777777" w:rsidR="00386D6B" w:rsidRPr="006B4AA2" w:rsidRDefault="00386D6B" w:rsidP="00C112AA">
            <w:pPr>
              <w:widowControl w:val="0"/>
              <w:ind w:left="124"/>
              <w:rPr>
                <w:rFonts w:eastAsia="Times New Roman"/>
                <w:color w:val="000000"/>
              </w:rPr>
            </w:pPr>
            <w:r w:rsidRPr="006B4AA2">
              <w:rPr>
                <w:rFonts w:eastAsia="Times New Roman"/>
                <w:color w:val="000000"/>
              </w:rPr>
              <w:t>The company has a strong brand image but has not been able to build a strong digital platform that attracts the local community. The company has a sales and marketing plan which focuses on the local market.</w:t>
            </w:r>
          </w:p>
          <w:p w14:paraId="69935965" w14:textId="77777777" w:rsidR="00386D6B" w:rsidRPr="006B4AA2" w:rsidRDefault="00386D6B" w:rsidP="00C112AA">
            <w:pPr>
              <w:widowControl w:val="0"/>
              <w:ind w:left="124"/>
              <w:rPr>
                <w:rFonts w:eastAsia="Times New Roman"/>
                <w:color w:val="000000"/>
              </w:rPr>
            </w:pPr>
          </w:p>
        </w:tc>
        <w:tc>
          <w:tcPr>
            <w:tcW w:w="4507" w:type="dxa"/>
            <w:shd w:val="clear" w:color="auto" w:fill="auto"/>
            <w:tcMar>
              <w:top w:w="100" w:type="dxa"/>
              <w:left w:w="100" w:type="dxa"/>
              <w:bottom w:w="100" w:type="dxa"/>
              <w:right w:w="100" w:type="dxa"/>
            </w:tcMar>
          </w:tcPr>
          <w:p w14:paraId="54D96DDA" w14:textId="77777777" w:rsidR="00386D6B" w:rsidRPr="006B4AA2" w:rsidRDefault="00386D6B" w:rsidP="00C112AA">
            <w:pPr>
              <w:widowControl w:val="0"/>
              <w:ind w:left="116"/>
              <w:rPr>
                <w:rFonts w:eastAsia="Times New Roman"/>
                <w:b/>
                <w:color w:val="000000"/>
              </w:rPr>
            </w:pPr>
            <w:r w:rsidRPr="006B4AA2">
              <w:rPr>
                <w:rFonts w:eastAsia="Times New Roman"/>
                <w:b/>
                <w:color w:val="000000"/>
              </w:rPr>
              <w:t>Threats</w:t>
            </w:r>
          </w:p>
          <w:p w14:paraId="34582F32" w14:textId="77777777" w:rsidR="00386D6B" w:rsidRPr="006B4AA2" w:rsidRDefault="00386D6B" w:rsidP="00C112AA">
            <w:pPr>
              <w:widowControl w:val="0"/>
              <w:ind w:left="116"/>
              <w:rPr>
                <w:rFonts w:eastAsia="Times New Roman"/>
                <w:b/>
                <w:color w:val="000000"/>
              </w:rPr>
            </w:pPr>
          </w:p>
          <w:p w14:paraId="36175354" w14:textId="77777777" w:rsidR="00386D6B" w:rsidRPr="006B4AA2" w:rsidRDefault="00386D6B" w:rsidP="00C112AA">
            <w:pPr>
              <w:widowControl w:val="0"/>
              <w:ind w:left="116"/>
              <w:rPr>
                <w:rFonts w:eastAsia="Times New Roman"/>
                <w:color w:val="000000"/>
              </w:rPr>
            </w:pPr>
            <w:r w:rsidRPr="006B4AA2">
              <w:rPr>
                <w:rFonts w:eastAsia="Times New Roman"/>
                <w:color w:val="000000"/>
              </w:rPr>
              <w:t xml:space="preserve">The company has a very strong threat to its brand image and has had very low brand recognition. </w:t>
            </w:r>
          </w:p>
          <w:p w14:paraId="37E47FE7" w14:textId="77777777" w:rsidR="00386D6B" w:rsidRPr="006B4AA2" w:rsidRDefault="00386D6B" w:rsidP="00C112AA">
            <w:pPr>
              <w:widowControl w:val="0"/>
              <w:ind w:left="116"/>
              <w:rPr>
                <w:rFonts w:eastAsia="Times New Roman"/>
                <w:b/>
                <w:color w:val="000000"/>
              </w:rPr>
            </w:pPr>
          </w:p>
        </w:tc>
      </w:tr>
    </w:tbl>
    <w:p w14:paraId="5BDB1A8B" w14:textId="3B6DAC62" w:rsidR="00386D6B" w:rsidRDefault="00386D6B" w:rsidP="00386D6B">
      <w:pPr>
        <w:widowControl w:val="0"/>
        <w:rPr>
          <w:rFonts w:ascii="Arial" w:eastAsia="Times New Roman" w:hAnsi="Arial" w:cs="Arial"/>
          <w:color w:val="000000"/>
        </w:rPr>
      </w:pPr>
    </w:p>
    <w:p w14:paraId="797AEF7C" w14:textId="16BCB6EF" w:rsidR="00F46970" w:rsidRDefault="00F46970" w:rsidP="00386D6B">
      <w:pPr>
        <w:widowControl w:val="0"/>
        <w:rPr>
          <w:rFonts w:ascii="Arial" w:eastAsia="Times New Roman" w:hAnsi="Arial" w:cs="Arial"/>
          <w:color w:val="000000"/>
        </w:rPr>
      </w:pPr>
    </w:p>
    <w:p w14:paraId="39E95A36" w14:textId="77777777" w:rsidR="0010029B" w:rsidRDefault="0010029B" w:rsidP="00386D6B">
      <w:pPr>
        <w:rPr>
          <w:rFonts w:ascii="Arial" w:eastAsia="Times New Roman" w:hAnsi="Arial" w:cs="Arial"/>
          <w:color w:val="000000"/>
        </w:rPr>
      </w:pPr>
    </w:p>
    <w:p w14:paraId="7F9638E8" w14:textId="39F2FD3A" w:rsidR="00386D6B" w:rsidRPr="006B4AA2" w:rsidRDefault="00386D6B" w:rsidP="00386D6B">
      <w:pPr>
        <w:rPr>
          <w:rFonts w:ascii="Arial" w:eastAsia="Times New Roman" w:hAnsi="Arial" w:cs="Arial"/>
          <w:b/>
          <w:i/>
          <w:color w:val="000000"/>
        </w:rPr>
      </w:pPr>
      <w:r w:rsidRPr="006B4AA2">
        <w:rPr>
          <w:rFonts w:ascii="Arial" w:eastAsia="Times New Roman" w:hAnsi="Arial" w:cs="Arial"/>
          <w:b/>
          <w:i/>
          <w:color w:val="000000"/>
        </w:rPr>
        <w:lastRenderedPageBreak/>
        <w:t>Dunkin Donuts</w:t>
      </w:r>
    </w:p>
    <w:tbl>
      <w:tblPr>
        <w:tblStyle w:val="a0"/>
        <w:tblW w:w="90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07"/>
        <w:gridCol w:w="4507"/>
      </w:tblGrid>
      <w:tr w:rsidR="00386D6B" w:rsidRPr="006B4AA2" w14:paraId="59B61375" w14:textId="77777777" w:rsidTr="00C112AA">
        <w:trPr>
          <w:trHeight w:val="743"/>
        </w:trPr>
        <w:tc>
          <w:tcPr>
            <w:tcW w:w="4507" w:type="dxa"/>
            <w:shd w:val="clear" w:color="auto" w:fill="auto"/>
            <w:tcMar>
              <w:top w:w="100" w:type="dxa"/>
              <w:left w:w="100" w:type="dxa"/>
              <w:bottom w:w="100" w:type="dxa"/>
              <w:right w:w="100" w:type="dxa"/>
            </w:tcMar>
          </w:tcPr>
          <w:p w14:paraId="41122A7F" w14:textId="77777777" w:rsidR="00386D6B" w:rsidRPr="006B4AA2" w:rsidRDefault="00386D6B" w:rsidP="00C112AA">
            <w:pPr>
              <w:widowControl w:val="0"/>
              <w:ind w:left="122"/>
              <w:rPr>
                <w:rFonts w:eastAsia="Times New Roman"/>
                <w:b/>
                <w:color w:val="000000"/>
              </w:rPr>
            </w:pPr>
            <w:r w:rsidRPr="006B4AA2">
              <w:rPr>
                <w:rFonts w:eastAsia="Times New Roman"/>
                <w:b/>
                <w:color w:val="000000"/>
              </w:rPr>
              <w:t xml:space="preserve">Strengths </w:t>
            </w:r>
          </w:p>
          <w:p w14:paraId="70F51AAF" w14:textId="77777777" w:rsidR="00386D6B" w:rsidRPr="006B4AA2" w:rsidRDefault="00386D6B" w:rsidP="00C112AA">
            <w:pPr>
              <w:widowControl w:val="0"/>
              <w:ind w:left="122"/>
              <w:rPr>
                <w:rFonts w:eastAsia="Times New Roman"/>
                <w:color w:val="000000"/>
              </w:rPr>
            </w:pPr>
          </w:p>
          <w:p w14:paraId="060D8F88" w14:textId="77777777" w:rsidR="00386D6B" w:rsidRPr="006B4AA2" w:rsidRDefault="00386D6B" w:rsidP="00C112AA">
            <w:pPr>
              <w:widowControl w:val="0"/>
              <w:ind w:left="122"/>
              <w:rPr>
                <w:rFonts w:eastAsia="Times New Roman"/>
                <w:color w:val="000000"/>
              </w:rPr>
            </w:pPr>
            <w:r w:rsidRPr="006B4AA2">
              <w:rPr>
                <w:rFonts w:eastAsia="Times New Roman"/>
                <w:color w:val="000000"/>
              </w:rPr>
              <w:t>The company has a digital platform that provides a great way for the company to convey its brand. The company has a great team with many young employees. The company has a strong management team.</w:t>
            </w:r>
          </w:p>
        </w:tc>
        <w:tc>
          <w:tcPr>
            <w:tcW w:w="4507" w:type="dxa"/>
            <w:shd w:val="clear" w:color="auto" w:fill="auto"/>
            <w:tcMar>
              <w:top w:w="100" w:type="dxa"/>
              <w:left w:w="100" w:type="dxa"/>
              <w:bottom w:w="100" w:type="dxa"/>
              <w:right w:w="100" w:type="dxa"/>
            </w:tcMar>
          </w:tcPr>
          <w:p w14:paraId="514813DF" w14:textId="77777777" w:rsidR="00386D6B" w:rsidRPr="006B4AA2" w:rsidRDefault="00386D6B" w:rsidP="00C112AA">
            <w:pPr>
              <w:widowControl w:val="0"/>
              <w:ind w:left="121"/>
              <w:rPr>
                <w:rFonts w:eastAsia="Times New Roman"/>
                <w:b/>
                <w:color w:val="000000"/>
              </w:rPr>
            </w:pPr>
            <w:r w:rsidRPr="006B4AA2">
              <w:rPr>
                <w:rFonts w:eastAsia="Times New Roman"/>
                <w:b/>
                <w:color w:val="000000"/>
              </w:rPr>
              <w:t>Weakness</w:t>
            </w:r>
          </w:p>
          <w:p w14:paraId="552F2615" w14:textId="77777777" w:rsidR="00386D6B" w:rsidRPr="006B4AA2" w:rsidRDefault="00386D6B" w:rsidP="00C112AA">
            <w:pPr>
              <w:widowControl w:val="0"/>
              <w:ind w:left="121"/>
              <w:rPr>
                <w:rFonts w:eastAsia="Times New Roman"/>
                <w:b/>
                <w:color w:val="000000"/>
              </w:rPr>
            </w:pPr>
          </w:p>
          <w:p w14:paraId="0CD4C5D4" w14:textId="77777777" w:rsidR="00386D6B" w:rsidRPr="006B4AA2" w:rsidRDefault="00386D6B" w:rsidP="00C112AA">
            <w:pPr>
              <w:widowControl w:val="0"/>
              <w:ind w:left="121"/>
              <w:rPr>
                <w:rFonts w:eastAsia="Times New Roman"/>
                <w:color w:val="000000"/>
              </w:rPr>
            </w:pPr>
            <w:r w:rsidRPr="006B4AA2">
              <w:rPr>
                <w:rFonts w:eastAsia="Times New Roman"/>
                <w:color w:val="000000"/>
              </w:rPr>
              <w:t>The company isn't able to consistently execute its sales and marketing plans. The company hasn't handled the media exposure well. The company isn't able to communicate the business model of the company (</w:t>
            </w:r>
            <w:r w:rsidRPr="006B4AA2">
              <w:rPr>
                <w:rFonts w:eastAsia="Times New Roman"/>
                <w:color w:val="000000"/>
                <w:highlight w:val="white"/>
              </w:rPr>
              <w:t>Dal Mas et al., 2021</w:t>
            </w:r>
            <w:r w:rsidRPr="006B4AA2">
              <w:rPr>
                <w:rFonts w:eastAsia="Times New Roman"/>
                <w:color w:val="000000"/>
              </w:rPr>
              <w:t>). The company has a weak marketing plan, focusing mainly on local markets. The company has a weak sales and marketing plan, focusing mainly on local markets. The company has a weak team with few people.</w:t>
            </w:r>
          </w:p>
        </w:tc>
      </w:tr>
      <w:tr w:rsidR="00386D6B" w:rsidRPr="006B4AA2" w14:paraId="21D696B6" w14:textId="77777777" w:rsidTr="00C112AA">
        <w:trPr>
          <w:trHeight w:val="744"/>
        </w:trPr>
        <w:tc>
          <w:tcPr>
            <w:tcW w:w="4507" w:type="dxa"/>
            <w:shd w:val="clear" w:color="auto" w:fill="auto"/>
            <w:tcMar>
              <w:top w:w="100" w:type="dxa"/>
              <w:left w:w="100" w:type="dxa"/>
              <w:bottom w:w="100" w:type="dxa"/>
              <w:right w:w="100" w:type="dxa"/>
            </w:tcMar>
          </w:tcPr>
          <w:p w14:paraId="3915473F" w14:textId="77777777" w:rsidR="00386D6B" w:rsidRPr="006B4AA2" w:rsidRDefault="00386D6B" w:rsidP="00C112AA">
            <w:pPr>
              <w:widowControl w:val="0"/>
              <w:ind w:left="124"/>
              <w:rPr>
                <w:rFonts w:eastAsia="Times New Roman"/>
                <w:b/>
                <w:color w:val="000000"/>
              </w:rPr>
            </w:pPr>
            <w:r w:rsidRPr="006B4AA2">
              <w:rPr>
                <w:rFonts w:eastAsia="Times New Roman"/>
                <w:b/>
                <w:color w:val="000000"/>
              </w:rPr>
              <w:t xml:space="preserve">Opportunity </w:t>
            </w:r>
          </w:p>
          <w:p w14:paraId="005B0A44" w14:textId="77777777" w:rsidR="00386D6B" w:rsidRPr="006B4AA2" w:rsidRDefault="00386D6B" w:rsidP="00C112AA">
            <w:pPr>
              <w:widowControl w:val="0"/>
              <w:ind w:left="124"/>
              <w:rPr>
                <w:rFonts w:eastAsia="Times New Roman"/>
                <w:b/>
                <w:color w:val="000000"/>
              </w:rPr>
            </w:pPr>
          </w:p>
          <w:p w14:paraId="3FA58608" w14:textId="77777777" w:rsidR="00386D6B" w:rsidRPr="006B4AA2" w:rsidRDefault="00386D6B" w:rsidP="00C112AA">
            <w:pPr>
              <w:widowControl w:val="0"/>
              <w:ind w:left="124"/>
              <w:rPr>
                <w:rFonts w:eastAsia="Times New Roman"/>
                <w:color w:val="000000"/>
              </w:rPr>
            </w:pPr>
            <w:r w:rsidRPr="006B4AA2">
              <w:rPr>
                <w:rFonts w:eastAsia="Times New Roman"/>
                <w:color w:val="000000"/>
              </w:rPr>
              <w:t>The company has a great opportunity for product development but has a small opportunity for marketing. The company has a marketing plan that does not focus on the local market. The company has a marketing plan that does not focus on the local market.</w:t>
            </w:r>
          </w:p>
          <w:p w14:paraId="4C13A4A4" w14:textId="77777777" w:rsidR="00386D6B" w:rsidRPr="006B4AA2" w:rsidRDefault="00386D6B" w:rsidP="00C112AA">
            <w:pPr>
              <w:widowControl w:val="0"/>
              <w:ind w:left="124"/>
              <w:rPr>
                <w:rFonts w:eastAsia="Times New Roman"/>
                <w:color w:val="000000"/>
              </w:rPr>
            </w:pPr>
          </w:p>
        </w:tc>
        <w:tc>
          <w:tcPr>
            <w:tcW w:w="4507" w:type="dxa"/>
            <w:shd w:val="clear" w:color="auto" w:fill="auto"/>
            <w:tcMar>
              <w:top w:w="100" w:type="dxa"/>
              <w:left w:w="100" w:type="dxa"/>
              <w:bottom w:w="100" w:type="dxa"/>
              <w:right w:w="100" w:type="dxa"/>
            </w:tcMar>
          </w:tcPr>
          <w:p w14:paraId="28A01799" w14:textId="77777777" w:rsidR="00386D6B" w:rsidRPr="006B4AA2" w:rsidRDefault="00386D6B" w:rsidP="00C112AA">
            <w:pPr>
              <w:widowControl w:val="0"/>
              <w:ind w:left="116"/>
              <w:rPr>
                <w:rFonts w:eastAsia="Times New Roman"/>
                <w:b/>
                <w:color w:val="000000"/>
              </w:rPr>
            </w:pPr>
            <w:r w:rsidRPr="006B4AA2">
              <w:rPr>
                <w:rFonts w:eastAsia="Times New Roman"/>
                <w:b/>
                <w:color w:val="000000"/>
              </w:rPr>
              <w:t>Threats</w:t>
            </w:r>
          </w:p>
          <w:p w14:paraId="20B61144" w14:textId="77777777" w:rsidR="00386D6B" w:rsidRPr="006B4AA2" w:rsidRDefault="00386D6B" w:rsidP="00C112AA">
            <w:pPr>
              <w:widowControl w:val="0"/>
              <w:rPr>
                <w:rFonts w:eastAsia="Times New Roman"/>
                <w:color w:val="000000"/>
              </w:rPr>
            </w:pPr>
          </w:p>
          <w:p w14:paraId="03C11887" w14:textId="77777777" w:rsidR="00386D6B" w:rsidRPr="006B4AA2" w:rsidRDefault="00386D6B" w:rsidP="00C112AA">
            <w:pPr>
              <w:widowControl w:val="0"/>
              <w:ind w:left="116"/>
              <w:rPr>
                <w:rFonts w:eastAsia="Times New Roman"/>
                <w:color w:val="000000"/>
              </w:rPr>
            </w:pPr>
            <w:r w:rsidRPr="006B4AA2">
              <w:rPr>
                <w:rFonts w:eastAsia="Times New Roman"/>
                <w:color w:val="000000"/>
              </w:rPr>
              <w:t>The company has a threat of losing the local market to a competitor. The company has a threat to its sales and marketing plan but has not been able to develop a strong strategy for the local market.</w:t>
            </w:r>
          </w:p>
        </w:tc>
      </w:tr>
    </w:tbl>
    <w:p w14:paraId="40608947" w14:textId="6F3F5CF7" w:rsidR="00386D6B" w:rsidRDefault="00386D6B" w:rsidP="00386D6B">
      <w:pPr>
        <w:widowControl w:val="0"/>
        <w:rPr>
          <w:rFonts w:ascii="Arial" w:eastAsia="Times New Roman" w:hAnsi="Arial" w:cs="Arial"/>
          <w:color w:val="000000"/>
        </w:rPr>
      </w:pPr>
    </w:p>
    <w:p w14:paraId="6CDE5CAC" w14:textId="299636E2" w:rsidR="00C112AA" w:rsidRDefault="00C112AA" w:rsidP="00386D6B">
      <w:pPr>
        <w:widowControl w:val="0"/>
        <w:rPr>
          <w:rFonts w:ascii="Arial" w:eastAsia="Times New Roman" w:hAnsi="Arial" w:cs="Arial"/>
          <w:color w:val="000000"/>
        </w:rPr>
      </w:pPr>
    </w:p>
    <w:p w14:paraId="02C45472" w14:textId="77777777" w:rsidR="00C112AA" w:rsidRPr="006B4AA2" w:rsidRDefault="00C112AA" w:rsidP="00386D6B">
      <w:pPr>
        <w:widowControl w:val="0"/>
        <w:rPr>
          <w:rFonts w:ascii="Arial" w:eastAsia="Times New Roman" w:hAnsi="Arial" w:cs="Arial"/>
          <w:color w:val="000000"/>
        </w:rPr>
      </w:pPr>
    </w:p>
    <w:p w14:paraId="752F4969" w14:textId="6803B40F" w:rsidR="00386D6B" w:rsidRPr="00F46970" w:rsidRDefault="00386D6B" w:rsidP="00F46970">
      <w:pPr>
        <w:spacing w:line="276" w:lineRule="auto"/>
        <w:rPr>
          <w:rFonts w:ascii="Arial" w:eastAsia="Times New Roman" w:hAnsi="Arial" w:cs="Arial"/>
          <w:color w:val="000000"/>
        </w:rPr>
      </w:pPr>
      <w:r w:rsidRPr="006B4AA2">
        <w:rPr>
          <w:rFonts w:ascii="Arial" w:eastAsia="Times New Roman" w:hAnsi="Arial" w:cs="Arial"/>
          <w:b/>
          <w:i/>
          <w:color w:val="000000"/>
        </w:rPr>
        <w:t>Rapid Coffee</w:t>
      </w:r>
    </w:p>
    <w:tbl>
      <w:tblPr>
        <w:tblStyle w:val="a1"/>
        <w:tblW w:w="90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07"/>
        <w:gridCol w:w="4507"/>
      </w:tblGrid>
      <w:tr w:rsidR="00386D6B" w:rsidRPr="006B4AA2" w14:paraId="269BFDD6" w14:textId="77777777" w:rsidTr="00C112AA">
        <w:trPr>
          <w:trHeight w:val="743"/>
        </w:trPr>
        <w:tc>
          <w:tcPr>
            <w:tcW w:w="4507" w:type="dxa"/>
            <w:shd w:val="clear" w:color="auto" w:fill="auto"/>
            <w:tcMar>
              <w:top w:w="100" w:type="dxa"/>
              <w:left w:w="100" w:type="dxa"/>
              <w:bottom w:w="100" w:type="dxa"/>
              <w:right w:w="100" w:type="dxa"/>
            </w:tcMar>
          </w:tcPr>
          <w:p w14:paraId="3220416C" w14:textId="77777777" w:rsidR="00386D6B" w:rsidRPr="006B4AA2" w:rsidRDefault="00386D6B" w:rsidP="00C112AA">
            <w:pPr>
              <w:widowControl w:val="0"/>
              <w:ind w:left="122"/>
              <w:rPr>
                <w:rFonts w:eastAsia="Times New Roman"/>
                <w:b/>
                <w:color w:val="000000"/>
              </w:rPr>
            </w:pPr>
            <w:r w:rsidRPr="006B4AA2">
              <w:rPr>
                <w:rFonts w:eastAsia="Times New Roman"/>
                <w:b/>
                <w:color w:val="000000"/>
              </w:rPr>
              <w:t xml:space="preserve">Strengths </w:t>
            </w:r>
          </w:p>
          <w:p w14:paraId="1A7AA4E1" w14:textId="77777777" w:rsidR="00386D6B" w:rsidRPr="006B4AA2" w:rsidRDefault="00386D6B" w:rsidP="00C112AA">
            <w:pPr>
              <w:widowControl w:val="0"/>
              <w:ind w:left="122"/>
              <w:rPr>
                <w:rFonts w:eastAsia="Times New Roman"/>
                <w:color w:val="000000"/>
              </w:rPr>
            </w:pPr>
          </w:p>
          <w:p w14:paraId="6E13FAA4" w14:textId="77777777" w:rsidR="00386D6B" w:rsidRPr="006B4AA2" w:rsidRDefault="00386D6B" w:rsidP="00C112AA">
            <w:pPr>
              <w:widowControl w:val="0"/>
              <w:ind w:left="122"/>
              <w:rPr>
                <w:rFonts w:eastAsia="Times New Roman"/>
                <w:color w:val="000000"/>
              </w:rPr>
            </w:pPr>
            <w:r w:rsidRPr="006B4AA2">
              <w:rPr>
                <w:rFonts w:eastAsia="Times New Roman"/>
                <w:color w:val="000000"/>
              </w:rPr>
              <w:t xml:space="preserve">Rapid Coffees seems to have a good name in the </w:t>
            </w:r>
            <w:proofErr w:type="spellStart"/>
            <w:r w:rsidRPr="006B4AA2">
              <w:rPr>
                <w:rFonts w:eastAsia="Times New Roman"/>
                <w:color w:val="000000"/>
              </w:rPr>
              <w:t>neighbourhood</w:t>
            </w:r>
            <w:proofErr w:type="spellEnd"/>
            <w:r w:rsidRPr="006B4AA2">
              <w:rPr>
                <w:rFonts w:eastAsia="Times New Roman"/>
                <w:color w:val="000000"/>
              </w:rPr>
              <w:t xml:space="preserve"> and on the market. Rapid Coffees' sales and marketing strategies are geared toward the local market. The company's marketing strategy is </w:t>
            </w:r>
            <w:proofErr w:type="spellStart"/>
            <w:r w:rsidRPr="006B4AA2">
              <w:rPr>
                <w:rFonts w:eastAsia="Times New Roman"/>
                <w:color w:val="000000"/>
              </w:rPr>
              <w:t>centred</w:t>
            </w:r>
            <w:proofErr w:type="spellEnd"/>
            <w:r w:rsidRPr="006B4AA2">
              <w:rPr>
                <w:rFonts w:eastAsia="Times New Roman"/>
                <w:color w:val="000000"/>
              </w:rPr>
              <w:t xml:space="preserve"> on the regional supermarket.</w:t>
            </w:r>
          </w:p>
          <w:p w14:paraId="0F835A8B" w14:textId="77777777" w:rsidR="00386D6B" w:rsidRPr="006B4AA2" w:rsidRDefault="00386D6B" w:rsidP="00C112AA">
            <w:pPr>
              <w:widowControl w:val="0"/>
              <w:ind w:left="122"/>
              <w:rPr>
                <w:rFonts w:eastAsia="Times New Roman"/>
                <w:color w:val="000000"/>
              </w:rPr>
            </w:pPr>
          </w:p>
        </w:tc>
        <w:tc>
          <w:tcPr>
            <w:tcW w:w="4507" w:type="dxa"/>
            <w:shd w:val="clear" w:color="auto" w:fill="auto"/>
            <w:tcMar>
              <w:top w:w="100" w:type="dxa"/>
              <w:left w:w="100" w:type="dxa"/>
              <w:bottom w:w="100" w:type="dxa"/>
              <w:right w:w="100" w:type="dxa"/>
            </w:tcMar>
          </w:tcPr>
          <w:p w14:paraId="3D354ECD" w14:textId="77777777" w:rsidR="00386D6B" w:rsidRPr="006B4AA2" w:rsidRDefault="00386D6B" w:rsidP="00C112AA">
            <w:pPr>
              <w:widowControl w:val="0"/>
              <w:ind w:left="121"/>
              <w:rPr>
                <w:rFonts w:eastAsia="Times New Roman"/>
                <w:b/>
                <w:color w:val="000000"/>
              </w:rPr>
            </w:pPr>
            <w:r w:rsidRPr="006B4AA2">
              <w:rPr>
                <w:rFonts w:eastAsia="Times New Roman"/>
                <w:b/>
                <w:color w:val="000000"/>
              </w:rPr>
              <w:t>Weakness</w:t>
            </w:r>
          </w:p>
          <w:p w14:paraId="411CF32D" w14:textId="77777777" w:rsidR="00386D6B" w:rsidRPr="006B4AA2" w:rsidRDefault="00386D6B" w:rsidP="00C112AA">
            <w:pPr>
              <w:widowControl w:val="0"/>
              <w:ind w:left="121"/>
              <w:rPr>
                <w:rFonts w:eastAsia="Times New Roman"/>
                <w:color w:val="000000"/>
              </w:rPr>
            </w:pPr>
          </w:p>
          <w:p w14:paraId="0EA9E3FC" w14:textId="77777777" w:rsidR="00386D6B" w:rsidRPr="006B4AA2" w:rsidRDefault="00386D6B" w:rsidP="00C112AA">
            <w:pPr>
              <w:widowControl w:val="0"/>
              <w:ind w:left="121"/>
              <w:rPr>
                <w:rFonts w:eastAsia="Times New Roman"/>
                <w:color w:val="000000"/>
              </w:rPr>
            </w:pPr>
            <w:r w:rsidRPr="006B4AA2">
              <w:rPr>
                <w:rFonts w:eastAsia="Times New Roman"/>
                <w:color w:val="000000"/>
              </w:rPr>
              <w:t>Rapid Coffees has a weak marketing plan, focusing mainly on local markets. The company has a weak sales and marketing plan, focusing mainly on local markets (</w:t>
            </w:r>
            <w:proofErr w:type="spellStart"/>
            <w:r w:rsidRPr="006B4AA2">
              <w:rPr>
                <w:rFonts w:eastAsia="Times New Roman"/>
                <w:color w:val="000000"/>
                <w:highlight w:val="white"/>
              </w:rPr>
              <w:t>Jukova</w:t>
            </w:r>
            <w:proofErr w:type="spellEnd"/>
            <w:r w:rsidRPr="006B4AA2">
              <w:rPr>
                <w:rFonts w:eastAsia="Times New Roman"/>
                <w:color w:val="000000"/>
                <w:highlight w:val="white"/>
              </w:rPr>
              <w:t xml:space="preserve"> et al., 2019</w:t>
            </w:r>
            <w:r w:rsidRPr="006B4AA2">
              <w:rPr>
                <w:rFonts w:eastAsia="Times New Roman"/>
                <w:color w:val="000000"/>
              </w:rPr>
              <w:t>). Rapid Coffees has a weak team with few people. Rapid Coffees has not been able to market the product in a way that attracts the local community.</w:t>
            </w:r>
          </w:p>
        </w:tc>
      </w:tr>
      <w:tr w:rsidR="00386D6B" w:rsidRPr="006B4AA2" w14:paraId="7A1A14AB" w14:textId="77777777" w:rsidTr="00C112AA">
        <w:trPr>
          <w:trHeight w:val="744"/>
        </w:trPr>
        <w:tc>
          <w:tcPr>
            <w:tcW w:w="4507" w:type="dxa"/>
            <w:shd w:val="clear" w:color="auto" w:fill="auto"/>
            <w:tcMar>
              <w:top w:w="100" w:type="dxa"/>
              <w:left w:w="100" w:type="dxa"/>
              <w:bottom w:w="100" w:type="dxa"/>
              <w:right w:w="100" w:type="dxa"/>
            </w:tcMar>
          </w:tcPr>
          <w:p w14:paraId="4965B290" w14:textId="77777777" w:rsidR="00386D6B" w:rsidRPr="006B4AA2" w:rsidRDefault="00386D6B" w:rsidP="00C112AA">
            <w:pPr>
              <w:widowControl w:val="0"/>
              <w:ind w:left="124"/>
              <w:rPr>
                <w:rFonts w:eastAsia="Times New Roman"/>
                <w:b/>
                <w:color w:val="000000"/>
              </w:rPr>
            </w:pPr>
            <w:r w:rsidRPr="006B4AA2">
              <w:rPr>
                <w:rFonts w:eastAsia="Times New Roman"/>
                <w:b/>
                <w:color w:val="000000"/>
              </w:rPr>
              <w:t xml:space="preserve">Opportunity </w:t>
            </w:r>
          </w:p>
          <w:p w14:paraId="5D802483" w14:textId="77777777" w:rsidR="00386D6B" w:rsidRPr="006B4AA2" w:rsidRDefault="00386D6B" w:rsidP="00C112AA">
            <w:pPr>
              <w:widowControl w:val="0"/>
              <w:ind w:left="124"/>
              <w:rPr>
                <w:rFonts w:eastAsia="Times New Roman"/>
                <w:b/>
                <w:color w:val="000000"/>
              </w:rPr>
            </w:pPr>
          </w:p>
          <w:p w14:paraId="1805AC81" w14:textId="77777777" w:rsidR="00386D6B" w:rsidRPr="006B4AA2" w:rsidRDefault="00386D6B" w:rsidP="00C112AA">
            <w:pPr>
              <w:widowControl w:val="0"/>
              <w:ind w:left="124"/>
              <w:rPr>
                <w:rFonts w:eastAsia="Times New Roman"/>
                <w:color w:val="000000"/>
              </w:rPr>
            </w:pPr>
            <w:r w:rsidRPr="006B4AA2">
              <w:rPr>
                <w:rFonts w:eastAsia="Times New Roman"/>
                <w:color w:val="000000"/>
              </w:rPr>
              <w:t xml:space="preserve">Rapid Coffees has a lot of potentials if it </w:t>
            </w:r>
            <w:r w:rsidRPr="006B4AA2">
              <w:rPr>
                <w:rFonts w:eastAsia="Times New Roman"/>
                <w:color w:val="000000"/>
              </w:rPr>
              <w:lastRenderedPageBreak/>
              <w:t>can overcome its weaknesses. It has the opportunity to raise its brand awareness through local and international advertising. The company can get itself a more attractive product. It needs to develop a marketing strategy that is more aligned with its strengths and weaknesses.</w:t>
            </w:r>
          </w:p>
        </w:tc>
        <w:tc>
          <w:tcPr>
            <w:tcW w:w="4507" w:type="dxa"/>
            <w:shd w:val="clear" w:color="auto" w:fill="auto"/>
            <w:tcMar>
              <w:top w:w="100" w:type="dxa"/>
              <w:left w:w="100" w:type="dxa"/>
              <w:bottom w:w="100" w:type="dxa"/>
              <w:right w:w="100" w:type="dxa"/>
            </w:tcMar>
          </w:tcPr>
          <w:p w14:paraId="2CB78E75" w14:textId="77777777" w:rsidR="00386D6B" w:rsidRPr="006B4AA2" w:rsidRDefault="00386D6B" w:rsidP="00C112AA">
            <w:pPr>
              <w:widowControl w:val="0"/>
              <w:ind w:left="116"/>
              <w:rPr>
                <w:rFonts w:eastAsia="Times New Roman"/>
                <w:b/>
                <w:color w:val="000000"/>
              </w:rPr>
            </w:pPr>
            <w:r w:rsidRPr="006B4AA2">
              <w:rPr>
                <w:rFonts w:eastAsia="Times New Roman"/>
                <w:b/>
                <w:color w:val="000000"/>
              </w:rPr>
              <w:lastRenderedPageBreak/>
              <w:t>Threats</w:t>
            </w:r>
          </w:p>
          <w:p w14:paraId="18E0DDD2" w14:textId="77777777" w:rsidR="00386D6B" w:rsidRPr="006B4AA2" w:rsidRDefault="00386D6B" w:rsidP="00C112AA">
            <w:pPr>
              <w:widowControl w:val="0"/>
              <w:ind w:left="116"/>
              <w:rPr>
                <w:rFonts w:eastAsia="Times New Roman"/>
                <w:b/>
                <w:color w:val="000000"/>
              </w:rPr>
            </w:pPr>
          </w:p>
          <w:p w14:paraId="05AA876D" w14:textId="77777777" w:rsidR="00386D6B" w:rsidRPr="006B4AA2" w:rsidRDefault="00386D6B" w:rsidP="00C112AA">
            <w:pPr>
              <w:widowControl w:val="0"/>
              <w:ind w:left="116"/>
              <w:rPr>
                <w:rFonts w:eastAsia="Times New Roman"/>
                <w:color w:val="000000"/>
              </w:rPr>
            </w:pPr>
            <w:r w:rsidRPr="006B4AA2">
              <w:rPr>
                <w:rFonts w:eastAsia="Times New Roman"/>
                <w:color w:val="000000"/>
              </w:rPr>
              <w:t xml:space="preserve">Rapid Coffees has a lot of threats such as </w:t>
            </w:r>
            <w:r w:rsidRPr="006B4AA2">
              <w:rPr>
                <w:rFonts w:eastAsia="Times New Roman"/>
                <w:color w:val="000000"/>
              </w:rPr>
              <w:lastRenderedPageBreak/>
              <w:t>the lack of communication and the lack of team members. The company has threats from the existing competition.</w:t>
            </w:r>
          </w:p>
        </w:tc>
      </w:tr>
    </w:tbl>
    <w:p w14:paraId="5597ED8A" w14:textId="77777777" w:rsidR="00386D6B" w:rsidRPr="006B4AA2" w:rsidRDefault="00386D6B" w:rsidP="00386D6B">
      <w:pPr>
        <w:widowControl w:val="0"/>
        <w:rPr>
          <w:rFonts w:ascii="Arial" w:eastAsia="Times New Roman" w:hAnsi="Arial" w:cs="Arial"/>
          <w:color w:val="000000"/>
        </w:rPr>
      </w:pPr>
    </w:p>
    <w:p w14:paraId="7AB00623" w14:textId="77777777" w:rsidR="00C112AA" w:rsidRDefault="00C112AA" w:rsidP="00386D6B">
      <w:pPr>
        <w:pStyle w:val="Heading2"/>
        <w:rPr>
          <w:rFonts w:ascii="Arial" w:hAnsi="Arial" w:cs="Arial"/>
          <w:sz w:val="22"/>
          <w:szCs w:val="22"/>
        </w:rPr>
      </w:pPr>
      <w:bookmarkStart w:id="10" w:name="_heading=h.2et92p0" w:colFirst="0" w:colLast="0"/>
      <w:bookmarkEnd w:id="10"/>
    </w:p>
    <w:p w14:paraId="4080A611" w14:textId="388C5545" w:rsidR="00386D6B" w:rsidRPr="006F39E9" w:rsidRDefault="00386D6B" w:rsidP="00386D6B">
      <w:pPr>
        <w:pStyle w:val="Heading2"/>
        <w:rPr>
          <w:rFonts w:ascii="Arial" w:hAnsi="Arial" w:cs="Arial"/>
          <w:sz w:val="24"/>
          <w:szCs w:val="24"/>
        </w:rPr>
      </w:pPr>
      <w:bookmarkStart w:id="11" w:name="_Toc102748492"/>
      <w:r w:rsidRPr="006F39E9">
        <w:rPr>
          <w:rFonts w:ascii="Arial" w:hAnsi="Arial" w:cs="Arial"/>
          <w:sz w:val="24"/>
          <w:szCs w:val="24"/>
        </w:rPr>
        <w:t>PESTEL Analysis</w:t>
      </w:r>
      <w:bookmarkEnd w:id="11"/>
      <w:r w:rsidRPr="006F39E9">
        <w:rPr>
          <w:rFonts w:ascii="Arial" w:hAnsi="Arial" w:cs="Arial"/>
          <w:sz w:val="24"/>
          <w:szCs w:val="24"/>
        </w:rPr>
        <w:t xml:space="preserve"> </w:t>
      </w:r>
    </w:p>
    <w:p w14:paraId="4E0F7559" w14:textId="77777777" w:rsidR="00C112AA" w:rsidRPr="00C112AA" w:rsidRDefault="00C112AA" w:rsidP="00C112AA"/>
    <w:p w14:paraId="226FB956" w14:textId="77777777" w:rsidR="00386D6B" w:rsidRPr="006B4AA2" w:rsidRDefault="00386D6B" w:rsidP="00386D6B">
      <w:pPr>
        <w:rPr>
          <w:rFonts w:ascii="Arial" w:eastAsia="Times New Roman" w:hAnsi="Arial" w:cs="Arial"/>
          <w:color w:val="000000"/>
        </w:rPr>
      </w:pPr>
      <w:r w:rsidRPr="006B4AA2">
        <w:rPr>
          <w:rFonts w:ascii="Arial" w:eastAsia="Times New Roman" w:hAnsi="Arial" w:cs="Arial"/>
          <w:color w:val="000000"/>
        </w:rPr>
        <w:t>Political issues—For a firm to thrive, political concerns are also a crucial concern. All of these elements can affect a company's sales, as well as product supply and market fluctuations.</w:t>
      </w:r>
    </w:p>
    <w:p w14:paraId="3325E5F2" w14:textId="77777777" w:rsidR="00386D6B" w:rsidRPr="006B4AA2" w:rsidRDefault="00386D6B" w:rsidP="00386D6B">
      <w:pPr>
        <w:rPr>
          <w:rFonts w:ascii="Arial" w:eastAsia="Times New Roman" w:hAnsi="Arial" w:cs="Arial"/>
          <w:color w:val="000000"/>
        </w:rPr>
      </w:pPr>
      <w:r w:rsidRPr="006B4AA2">
        <w:rPr>
          <w:rFonts w:ascii="Arial" w:eastAsia="Times New Roman" w:hAnsi="Arial" w:cs="Arial"/>
          <w:color w:val="000000"/>
        </w:rPr>
        <w:t>Economic issues - the current status of the country's economy might have an impact on the company because consumers cannot buy pricey products if the economy is bad (</w:t>
      </w:r>
      <w:proofErr w:type="spellStart"/>
      <w:r w:rsidRPr="006B4AA2">
        <w:rPr>
          <w:rFonts w:ascii="Arial" w:eastAsia="Times New Roman" w:hAnsi="Arial" w:cs="Arial"/>
          <w:color w:val="000000"/>
          <w:highlight w:val="white"/>
        </w:rPr>
        <w:t>Inkon</w:t>
      </w:r>
      <w:proofErr w:type="spellEnd"/>
      <w:r w:rsidRPr="006B4AA2">
        <w:rPr>
          <w:rFonts w:ascii="Arial" w:eastAsia="Times New Roman" w:hAnsi="Arial" w:cs="Arial"/>
          <w:color w:val="000000"/>
          <w:highlight w:val="white"/>
        </w:rPr>
        <w:t>, 2019</w:t>
      </w:r>
      <w:r w:rsidRPr="006B4AA2">
        <w:rPr>
          <w:rFonts w:ascii="Arial" w:eastAsia="Times New Roman" w:hAnsi="Arial" w:cs="Arial"/>
          <w:color w:val="000000"/>
        </w:rPr>
        <w:t>). On the other hand, if inflation rates are significant, low production costs can harm a company's profitability and sales.</w:t>
      </w:r>
    </w:p>
    <w:p w14:paraId="4FF33640" w14:textId="77777777" w:rsidR="00386D6B" w:rsidRPr="006B4AA2" w:rsidRDefault="00386D6B" w:rsidP="00386D6B">
      <w:pPr>
        <w:rPr>
          <w:rFonts w:ascii="Arial" w:eastAsia="Times New Roman" w:hAnsi="Arial" w:cs="Arial"/>
          <w:color w:val="000000"/>
        </w:rPr>
      </w:pPr>
      <w:r w:rsidRPr="006B4AA2">
        <w:rPr>
          <w:rFonts w:ascii="Arial" w:eastAsia="Times New Roman" w:hAnsi="Arial" w:cs="Arial"/>
          <w:color w:val="000000"/>
        </w:rPr>
        <w:t>Social factors- social factors, such as the firm's brand image, have a significant impact on a company. Creating women's campaigns, and encouraging clean living, all which have resulted in significant changes in their business reputation around the world.</w:t>
      </w:r>
    </w:p>
    <w:p w14:paraId="40751E13" w14:textId="77777777" w:rsidR="00386D6B" w:rsidRPr="006B4AA2" w:rsidRDefault="00386D6B" w:rsidP="00386D6B">
      <w:pPr>
        <w:rPr>
          <w:rFonts w:ascii="Arial" w:eastAsia="Times New Roman" w:hAnsi="Arial" w:cs="Arial"/>
          <w:color w:val="000000"/>
        </w:rPr>
      </w:pPr>
      <w:r w:rsidRPr="006B4AA2">
        <w:rPr>
          <w:rFonts w:ascii="Arial" w:eastAsia="Times New Roman" w:hAnsi="Arial" w:cs="Arial"/>
          <w:color w:val="000000"/>
        </w:rPr>
        <w:t>Technological factors- Computer analytics and software applications should also be used by corporate offices to keep records and contribute to working processes.</w:t>
      </w:r>
    </w:p>
    <w:p w14:paraId="680F9D29" w14:textId="77777777" w:rsidR="00386D6B" w:rsidRPr="006B4AA2" w:rsidRDefault="00386D6B" w:rsidP="00386D6B">
      <w:pPr>
        <w:rPr>
          <w:rFonts w:ascii="Arial" w:eastAsia="Times New Roman" w:hAnsi="Arial" w:cs="Arial"/>
          <w:color w:val="000000"/>
        </w:rPr>
      </w:pPr>
      <w:r w:rsidRPr="006B4AA2">
        <w:rPr>
          <w:rFonts w:ascii="Arial" w:eastAsia="Times New Roman" w:hAnsi="Arial" w:cs="Arial"/>
          <w:color w:val="000000"/>
        </w:rPr>
        <w:t xml:space="preserve">Legal factors- Food corporation laws exist to assure the quality of its commodities is maintained. Several legal factors, such as tax, have an impact on the marketing and manufacturing of the company. </w:t>
      </w:r>
    </w:p>
    <w:p w14:paraId="3A0D1B11" w14:textId="77777777" w:rsidR="00386D6B" w:rsidRPr="006B4AA2" w:rsidRDefault="00386D6B" w:rsidP="00386D6B">
      <w:pPr>
        <w:rPr>
          <w:rFonts w:ascii="Arial" w:eastAsia="Times New Roman" w:hAnsi="Arial" w:cs="Arial"/>
          <w:color w:val="000000"/>
        </w:rPr>
      </w:pPr>
      <w:r w:rsidRPr="006B4AA2">
        <w:rPr>
          <w:rFonts w:ascii="Arial" w:eastAsia="Times New Roman" w:hAnsi="Arial" w:cs="Arial"/>
          <w:color w:val="000000"/>
        </w:rPr>
        <w:t>Environmental factors- a corporation should not participate in or contribute to anything that is damaging to the environment or destroys it (</w:t>
      </w:r>
      <w:r w:rsidRPr="006B4AA2">
        <w:rPr>
          <w:rFonts w:ascii="Arial" w:eastAsia="Times New Roman" w:hAnsi="Arial" w:cs="Arial"/>
          <w:color w:val="000000"/>
          <w:highlight w:val="white"/>
        </w:rPr>
        <w:t>Alonso-Vazquez, del Pilar Pastor-Pérez and Alonso-</w:t>
      </w:r>
      <w:proofErr w:type="spellStart"/>
      <w:r w:rsidRPr="006B4AA2">
        <w:rPr>
          <w:rFonts w:ascii="Arial" w:eastAsia="Times New Roman" w:hAnsi="Arial" w:cs="Arial"/>
          <w:color w:val="000000"/>
          <w:highlight w:val="white"/>
        </w:rPr>
        <w:t>Castañón</w:t>
      </w:r>
      <w:proofErr w:type="spellEnd"/>
      <w:r w:rsidRPr="006B4AA2">
        <w:rPr>
          <w:rFonts w:ascii="Arial" w:eastAsia="Times New Roman" w:hAnsi="Arial" w:cs="Arial"/>
          <w:color w:val="000000"/>
          <w:highlight w:val="white"/>
        </w:rPr>
        <w:t>, 2018</w:t>
      </w:r>
      <w:r w:rsidRPr="006B4AA2">
        <w:rPr>
          <w:rFonts w:ascii="Arial" w:eastAsia="Times New Roman" w:hAnsi="Arial" w:cs="Arial"/>
          <w:color w:val="000000"/>
        </w:rPr>
        <w:t>). Protecting the environment can aid in the management of their marketing strategy by involving the community that benefits people and society.</w:t>
      </w:r>
    </w:p>
    <w:p w14:paraId="23D4279B" w14:textId="77777777" w:rsidR="00386D6B" w:rsidRPr="006B4AA2" w:rsidRDefault="00386D6B" w:rsidP="00386D6B">
      <w:pPr>
        <w:rPr>
          <w:rFonts w:ascii="Arial" w:eastAsia="Times New Roman" w:hAnsi="Arial" w:cs="Arial"/>
          <w:color w:val="000000"/>
        </w:rPr>
      </w:pPr>
    </w:p>
    <w:p w14:paraId="66AD5062" w14:textId="6A33F345" w:rsidR="00386D6B" w:rsidRPr="006B4AA2" w:rsidRDefault="00386D6B" w:rsidP="00386D6B">
      <w:pPr>
        <w:rPr>
          <w:rFonts w:ascii="Arial" w:eastAsia="Times New Roman" w:hAnsi="Arial" w:cs="Arial"/>
          <w:color w:val="000000"/>
        </w:rPr>
      </w:pPr>
      <w:r w:rsidRPr="006B4AA2">
        <w:rPr>
          <w:rFonts w:ascii="Arial" w:eastAsia="Times New Roman" w:hAnsi="Arial" w:cs="Arial"/>
          <w:color w:val="000000"/>
        </w:rPr>
        <w:t xml:space="preserve">How do you or will you promote your business? </w:t>
      </w: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386D6B" w:rsidRPr="006B4AA2" w14:paraId="423119FD" w14:textId="77777777" w:rsidTr="00C112AA">
        <w:tc>
          <w:tcPr>
            <w:tcW w:w="9360" w:type="dxa"/>
            <w:shd w:val="clear" w:color="auto" w:fill="auto"/>
            <w:tcMar>
              <w:top w:w="100" w:type="dxa"/>
              <w:left w:w="100" w:type="dxa"/>
              <w:bottom w:w="100" w:type="dxa"/>
              <w:right w:w="100" w:type="dxa"/>
            </w:tcMar>
          </w:tcPr>
          <w:p w14:paraId="21F19BEA" w14:textId="77777777" w:rsidR="00386D6B" w:rsidRPr="006B4AA2" w:rsidRDefault="00386D6B" w:rsidP="00386D6B">
            <w:pPr>
              <w:widowControl w:val="0"/>
              <w:numPr>
                <w:ilvl w:val="0"/>
                <w:numId w:val="6"/>
              </w:numPr>
              <w:pBdr>
                <w:top w:val="nil"/>
                <w:left w:val="nil"/>
                <w:bottom w:val="nil"/>
                <w:right w:val="nil"/>
                <w:between w:val="nil"/>
              </w:pBdr>
              <w:spacing w:line="360" w:lineRule="auto"/>
              <w:jc w:val="both"/>
              <w:rPr>
                <w:rFonts w:eastAsia="Times New Roman"/>
                <w:color w:val="000000"/>
              </w:rPr>
            </w:pPr>
            <w:r w:rsidRPr="006B4AA2">
              <w:rPr>
                <w:rFonts w:eastAsia="Times New Roman"/>
                <w:color w:val="000000"/>
              </w:rPr>
              <w:t xml:space="preserve">Social media- Rapid Coffees will employ influencers to advertise their product and the use of vending machines at local markets and public places. Social media marketing allows companies to attract a lot of customers. </w:t>
            </w:r>
          </w:p>
          <w:p w14:paraId="4CF73174" w14:textId="77777777" w:rsidR="00386D6B" w:rsidRPr="006B4AA2" w:rsidRDefault="00386D6B" w:rsidP="00C112AA">
            <w:pPr>
              <w:widowControl w:val="0"/>
              <w:pBdr>
                <w:top w:val="nil"/>
                <w:left w:val="nil"/>
                <w:bottom w:val="nil"/>
                <w:right w:val="nil"/>
                <w:between w:val="nil"/>
              </w:pBdr>
              <w:rPr>
                <w:rFonts w:eastAsia="Times New Roman"/>
                <w:color w:val="000000"/>
              </w:rPr>
            </w:pPr>
          </w:p>
        </w:tc>
      </w:tr>
      <w:tr w:rsidR="00386D6B" w:rsidRPr="006B4AA2" w14:paraId="64AACE20" w14:textId="77777777" w:rsidTr="00C112AA">
        <w:tc>
          <w:tcPr>
            <w:tcW w:w="9360" w:type="dxa"/>
            <w:shd w:val="clear" w:color="auto" w:fill="auto"/>
            <w:tcMar>
              <w:top w:w="100" w:type="dxa"/>
              <w:left w:w="100" w:type="dxa"/>
              <w:bottom w:w="100" w:type="dxa"/>
              <w:right w:w="100" w:type="dxa"/>
            </w:tcMar>
          </w:tcPr>
          <w:p w14:paraId="70BED97F" w14:textId="77777777" w:rsidR="00386D6B" w:rsidRPr="006B4AA2" w:rsidRDefault="00386D6B" w:rsidP="00386D6B">
            <w:pPr>
              <w:widowControl w:val="0"/>
              <w:numPr>
                <w:ilvl w:val="0"/>
                <w:numId w:val="6"/>
              </w:numPr>
              <w:pBdr>
                <w:top w:val="nil"/>
                <w:left w:val="nil"/>
                <w:bottom w:val="nil"/>
                <w:right w:val="nil"/>
                <w:between w:val="nil"/>
              </w:pBdr>
              <w:spacing w:line="360" w:lineRule="auto"/>
              <w:jc w:val="both"/>
              <w:rPr>
                <w:rFonts w:eastAsia="Times New Roman"/>
                <w:color w:val="000000"/>
              </w:rPr>
            </w:pPr>
            <w:r w:rsidRPr="006B4AA2">
              <w:rPr>
                <w:rFonts w:eastAsia="Times New Roman"/>
                <w:color w:val="000000"/>
              </w:rPr>
              <w:t>Advertising online- Advertising online is much cheaper and faster. Also advertising online allows companies to reach customers faster while also creating a global network (</w:t>
            </w:r>
            <w:r w:rsidRPr="006B4AA2">
              <w:rPr>
                <w:rFonts w:eastAsia="Times New Roman"/>
                <w:color w:val="000000"/>
                <w:highlight w:val="white"/>
              </w:rPr>
              <w:t>Finch, 2019</w:t>
            </w:r>
            <w:r w:rsidRPr="006B4AA2">
              <w:rPr>
                <w:rFonts w:eastAsia="Times New Roman"/>
                <w:color w:val="000000"/>
              </w:rPr>
              <w:t xml:space="preserve">). This will allow the company to reach a lot of people and will in turn help </w:t>
            </w:r>
            <w:r w:rsidRPr="006B4AA2">
              <w:rPr>
                <w:rFonts w:eastAsia="Times New Roman"/>
                <w:color w:val="000000"/>
              </w:rPr>
              <w:lastRenderedPageBreak/>
              <w:t xml:space="preserve">attract many customers. Rapid Coffees will create creative online ads to attract customers by following recent trends to attract the younger generation. </w:t>
            </w:r>
          </w:p>
        </w:tc>
      </w:tr>
      <w:tr w:rsidR="00386D6B" w:rsidRPr="006B4AA2" w14:paraId="6A789960" w14:textId="77777777" w:rsidTr="00C112AA">
        <w:tc>
          <w:tcPr>
            <w:tcW w:w="9360" w:type="dxa"/>
            <w:shd w:val="clear" w:color="auto" w:fill="auto"/>
            <w:tcMar>
              <w:top w:w="100" w:type="dxa"/>
              <w:left w:w="100" w:type="dxa"/>
              <w:bottom w:w="100" w:type="dxa"/>
              <w:right w:w="100" w:type="dxa"/>
            </w:tcMar>
          </w:tcPr>
          <w:p w14:paraId="07B29E89" w14:textId="77777777" w:rsidR="00386D6B" w:rsidRPr="006B4AA2" w:rsidRDefault="00386D6B" w:rsidP="00386D6B">
            <w:pPr>
              <w:widowControl w:val="0"/>
              <w:numPr>
                <w:ilvl w:val="0"/>
                <w:numId w:val="6"/>
              </w:numPr>
              <w:pBdr>
                <w:top w:val="nil"/>
                <w:left w:val="nil"/>
                <w:bottom w:val="nil"/>
                <w:right w:val="nil"/>
                <w:between w:val="nil"/>
              </w:pBdr>
              <w:spacing w:line="360" w:lineRule="auto"/>
              <w:jc w:val="both"/>
              <w:rPr>
                <w:rFonts w:eastAsia="Times New Roman"/>
                <w:color w:val="000000"/>
              </w:rPr>
            </w:pPr>
            <w:r w:rsidRPr="006B4AA2">
              <w:rPr>
                <w:rFonts w:eastAsia="Times New Roman"/>
                <w:color w:val="000000"/>
              </w:rPr>
              <w:lastRenderedPageBreak/>
              <w:t xml:space="preserve">Advertising print- Advertisements through prints which will be delivered by newspapers to every home and also given as flyers to people. This will help the Rapid Coffees to create their market at the local community level. </w:t>
            </w:r>
          </w:p>
        </w:tc>
      </w:tr>
    </w:tbl>
    <w:p w14:paraId="7032B351" w14:textId="77777777" w:rsidR="0010029B" w:rsidRDefault="0010029B" w:rsidP="00386D6B">
      <w:pPr>
        <w:pStyle w:val="Heading2"/>
        <w:rPr>
          <w:rFonts w:ascii="Arial" w:hAnsi="Arial" w:cs="Arial"/>
          <w:sz w:val="22"/>
          <w:szCs w:val="22"/>
        </w:rPr>
      </w:pPr>
      <w:bookmarkStart w:id="12" w:name="_heading=h.tyjcwt" w:colFirst="0" w:colLast="0"/>
      <w:bookmarkStart w:id="13" w:name="_Toc102748493"/>
      <w:bookmarkEnd w:id="12"/>
    </w:p>
    <w:p w14:paraId="2FA0ED24" w14:textId="48368FAD" w:rsidR="00386D6B" w:rsidRPr="006F39E9" w:rsidRDefault="00386D6B" w:rsidP="00386D6B">
      <w:pPr>
        <w:pStyle w:val="Heading2"/>
        <w:rPr>
          <w:rFonts w:ascii="Arial" w:hAnsi="Arial" w:cs="Arial"/>
          <w:sz w:val="24"/>
          <w:szCs w:val="24"/>
        </w:rPr>
      </w:pPr>
      <w:r w:rsidRPr="006F39E9">
        <w:rPr>
          <w:rFonts w:ascii="Arial" w:hAnsi="Arial" w:cs="Arial"/>
          <w:sz w:val="24"/>
          <w:szCs w:val="24"/>
        </w:rPr>
        <w:t>Operations</w:t>
      </w:r>
      <w:bookmarkEnd w:id="13"/>
    </w:p>
    <w:p w14:paraId="6FE99A0F" w14:textId="77777777" w:rsidR="00C112AA" w:rsidRPr="00C112AA" w:rsidRDefault="00C112AA" w:rsidP="00C112AA"/>
    <w:p w14:paraId="4BB63BD2" w14:textId="77777777" w:rsidR="00386D6B" w:rsidRPr="006B4AA2" w:rsidRDefault="00386D6B" w:rsidP="00386D6B">
      <w:pPr>
        <w:rPr>
          <w:rFonts w:ascii="Arial" w:eastAsia="Times New Roman" w:hAnsi="Arial" w:cs="Arial"/>
          <w:color w:val="000000"/>
        </w:rPr>
      </w:pPr>
      <w:r w:rsidRPr="006B4AA2">
        <w:rPr>
          <w:rFonts w:ascii="Arial" w:eastAsia="Times New Roman" w:hAnsi="Arial" w:cs="Arial"/>
          <w:color w:val="000000"/>
        </w:rPr>
        <w:t>Supplier / Relationship 1</w:t>
      </w:r>
    </w:p>
    <w:tbl>
      <w:tblPr>
        <w:tblStyle w:val="a3"/>
        <w:tblW w:w="8870" w:type="dxa"/>
        <w:tblInd w:w="2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35"/>
        <w:gridCol w:w="4435"/>
      </w:tblGrid>
      <w:tr w:rsidR="00386D6B" w:rsidRPr="006B4AA2" w14:paraId="79909A84" w14:textId="77777777" w:rsidTr="00C112AA">
        <w:trPr>
          <w:trHeight w:val="739"/>
        </w:trPr>
        <w:tc>
          <w:tcPr>
            <w:tcW w:w="4435" w:type="dxa"/>
            <w:shd w:val="clear" w:color="auto" w:fill="auto"/>
            <w:tcMar>
              <w:top w:w="100" w:type="dxa"/>
              <w:left w:w="100" w:type="dxa"/>
              <w:bottom w:w="100" w:type="dxa"/>
              <w:right w:w="100" w:type="dxa"/>
            </w:tcMar>
          </w:tcPr>
          <w:p w14:paraId="2921B48B" w14:textId="77777777" w:rsidR="00386D6B" w:rsidRPr="006B4AA2" w:rsidRDefault="00386D6B" w:rsidP="00C112AA">
            <w:pPr>
              <w:widowControl w:val="0"/>
              <w:ind w:left="118"/>
              <w:rPr>
                <w:rFonts w:eastAsia="Times New Roman"/>
                <w:b/>
                <w:color w:val="000000"/>
              </w:rPr>
            </w:pPr>
            <w:proofErr w:type="spellStart"/>
            <w:r w:rsidRPr="006B4AA2">
              <w:rPr>
                <w:rFonts w:eastAsia="Times New Roman"/>
                <w:b/>
                <w:color w:val="000000"/>
              </w:rPr>
              <w:t>Organisation</w:t>
            </w:r>
            <w:proofErr w:type="spellEnd"/>
            <w:r w:rsidRPr="006B4AA2">
              <w:rPr>
                <w:rFonts w:eastAsia="Times New Roman"/>
                <w:b/>
                <w:color w:val="000000"/>
              </w:rPr>
              <w:t xml:space="preserve"> </w:t>
            </w:r>
          </w:p>
          <w:p w14:paraId="0D17F664" w14:textId="77777777" w:rsidR="00386D6B" w:rsidRPr="006B4AA2" w:rsidRDefault="00386D6B" w:rsidP="00C112AA">
            <w:pPr>
              <w:widowControl w:val="0"/>
              <w:ind w:left="118"/>
              <w:rPr>
                <w:rFonts w:eastAsia="Times New Roman"/>
                <w:b/>
                <w:color w:val="000000"/>
              </w:rPr>
            </w:pPr>
          </w:p>
          <w:p w14:paraId="6B540F26" w14:textId="77777777" w:rsidR="00386D6B" w:rsidRPr="006B4AA2" w:rsidRDefault="00386D6B" w:rsidP="00C112AA">
            <w:pPr>
              <w:widowControl w:val="0"/>
              <w:ind w:left="118"/>
              <w:rPr>
                <w:rFonts w:eastAsia="Times New Roman"/>
                <w:color w:val="000000"/>
              </w:rPr>
            </w:pPr>
            <w:r w:rsidRPr="006B4AA2">
              <w:rPr>
                <w:rFonts w:eastAsia="Times New Roman"/>
                <w:color w:val="000000"/>
              </w:rPr>
              <w:t>Rapid Coffees</w:t>
            </w:r>
          </w:p>
        </w:tc>
        <w:tc>
          <w:tcPr>
            <w:tcW w:w="4435" w:type="dxa"/>
            <w:shd w:val="clear" w:color="auto" w:fill="auto"/>
            <w:tcMar>
              <w:top w:w="100" w:type="dxa"/>
              <w:left w:w="100" w:type="dxa"/>
              <w:bottom w:w="100" w:type="dxa"/>
              <w:right w:w="100" w:type="dxa"/>
            </w:tcMar>
          </w:tcPr>
          <w:p w14:paraId="12D6272F" w14:textId="77777777" w:rsidR="00386D6B" w:rsidRPr="006B4AA2" w:rsidRDefault="00386D6B" w:rsidP="00C112AA">
            <w:pPr>
              <w:widowControl w:val="0"/>
              <w:ind w:left="124"/>
              <w:rPr>
                <w:rFonts w:eastAsia="Times New Roman"/>
                <w:b/>
                <w:color w:val="000000"/>
              </w:rPr>
            </w:pPr>
            <w:r w:rsidRPr="006B4AA2">
              <w:rPr>
                <w:rFonts w:eastAsia="Times New Roman"/>
                <w:b/>
                <w:color w:val="000000"/>
              </w:rPr>
              <w:t xml:space="preserve">Relationship Status </w:t>
            </w:r>
          </w:p>
          <w:p w14:paraId="3CA9EBA6" w14:textId="77777777" w:rsidR="00386D6B" w:rsidRPr="006B4AA2" w:rsidRDefault="00386D6B" w:rsidP="00C112AA">
            <w:pPr>
              <w:widowControl w:val="0"/>
              <w:ind w:left="124"/>
              <w:rPr>
                <w:rFonts w:eastAsia="Times New Roman"/>
                <w:b/>
                <w:color w:val="000000"/>
              </w:rPr>
            </w:pPr>
          </w:p>
          <w:p w14:paraId="5DC21446" w14:textId="77777777" w:rsidR="00386D6B" w:rsidRPr="006B4AA2" w:rsidRDefault="00386D6B" w:rsidP="00C112AA">
            <w:pPr>
              <w:widowControl w:val="0"/>
              <w:ind w:left="124"/>
              <w:rPr>
                <w:rFonts w:eastAsia="Times New Roman"/>
                <w:color w:val="000000"/>
              </w:rPr>
            </w:pPr>
            <w:r w:rsidRPr="006B4AA2">
              <w:rPr>
                <w:rFonts w:eastAsia="Times New Roman"/>
                <w:color w:val="000000"/>
              </w:rPr>
              <w:t xml:space="preserve">Very good </w:t>
            </w:r>
          </w:p>
        </w:tc>
      </w:tr>
      <w:tr w:rsidR="00386D6B" w:rsidRPr="006B4AA2" w14:paraId="0CD8A66E" w14:textId="77777777" w:rsidTr="00C112AA">
        <w:trPr>
          <w:trHeight w:val="744"/>
        </w:trPr>
        <w:tc>
          <w:tcPr>
            <w:tcW w:w="4435" w:type="dxa"/>
            <w:shd w:val="clear" w:color="auto" w:fill="auto"/>
            <w:tcMar>
              <w:top w:w="100" w:type="dxa"/>
              <w:left w:w="100" w:type="dxa"/>
              <w:bottom w:w="100" w:type="dxa"/>
              <w:right w:w="100" w:type="dxa"/>
            </w:tcMar>
          </w:tcPr>
          <w:p w14:paraId="3B84B908" w14:textId="77777777" w:rsidR="00386D6B" w:rsidRPr="006B4AA2" w:rsidRDefault="00386D6B" w:rsidP="00C112AA">
            <w:pPr>
              <w:widowControl w:val="0"/>
              <w:ind w:left="116"/>
              <w:rPr>
                <w:rFonts w:eastAsia="Times New Roman"/>
                <w:b/>
                <w:color w:val="000000"/>
              </w:rPr>
            </w:pPr>
            <w:r w:rsidRPr="006B4AA2">
              <w:rPr>
                <w:rFonts w:eastAsia="Times New Roman"/>
                <w:b/>
                <w:color w:val="000000"/>
              </w:rPr>
              <w:t xml:space="preserve">Service provided </w:t>
            </w:r>
          </w:p>
          <w:p w14:paraId="6DBB4424" w14:textId="77777777" w:rsidR="00386D6B" w:rsidRPr="006B4AA2" w:rsidRDefault="00386D6B" w:rsidP="00C112AA">
            <w:pPr>
              <w:widowControl w:val="0"/>
              <w:ind w:left="116"/>
              <w:rPr>
                <w:rFonts w:eastAsia="Times New Roman"/>
                <w:b/>
                <w:color w:val="000000"/>
              </w:rPr>
            </w:pPr>
          </w:p>
          <w:p w14:paraId="443209EC" w14:textId="77777777" w:rsidR="00386D6B" w:rsidRPr="006B4AA2" w:rsidRDefault="00386D6B" w:rsidP="00C112AA">
            <w:pPr>
              <w:widowControl w:val="0"/>
              <w:ind w:left="116"/>
              <w:rPr>
                <w:rFonts w:eastAsia="Times New Roman"/>
                <w:color w:val="000000"/>
              </w:rPr>
            </w:pPr>
            <w:r w:rsidRPr="006B4AA2">
              <w:rPr>
                <w:rFonts w:eastAsia="Times New Roman"/>
                <w:color w:val="000000"/>
              </w:rPr>
              <w:t xml:space="preserve">The </w:t>
            </w:r>
            <w:proofErr w:type="spellStart"/>
            <w:r w:rsidRPr="006B4AA2">
              <w:rPr>
                <w:rFonts w:eastAsia="Times New Roman"/>
                <w:color w:val="000000"/>
              </w:rPr>
              <w:t>organisation</w:t>
            </w:r>
            <w:proofErr w:type="spellEnd"/>
            <w:r w:rsidRPr="006B4AA2">
              <w:rPr>
                <w:rFonts w:eastAsia="Times New Roman"/>
                <w:color w:val="000000"/>
              </w:rPr>
              <w:t xml:space="preserve"> buys vending machines </w:t>
            </w:r>
          </w:p>
        </w:tc>
        <w:tc>
          <w:tcPr>
            <w:tcW w:w="4435" w:type="dxa"/>
            <w:shd w:val="clear" w:color="auto" w:fill="auto"/>
            <w:tcMar>
              <w:top w:w="100" w:type="dxa"/>
              <w:left w:w="100" w:type="dxa"/>
              <w:bottom w:w="100" w:type="dxa"/>
              <w:right w:w="100" w:type="dxa"/>
            </w:tcMar>
          </w:tcPr>
          <w:p w14:paraId="4EB36B7D" w14:textId="77777777" w:rsidR="00386D6B" w:rsidRPr="006B4AA2" w:rsidRDefault="00386D6B" w:rsidP="00C112AA">
            <w:pPr>
              <w:widowControl w:val="0"/>
              <w:ind w:left="124"/>
              <w:rPr>
                <w:rFonts w:eastAsia="Times New Roman"/>
                <w:b/>
                <w:color w:val="000000"/>
              </w:rPr>
            </w:pPr>
            <w:r w:rsidRPr="006B4AA2">
              <w:rPr>
                <w:rFonts w:eastAsia="Times New Roman"/>
                <w:b/>
                <w:color w:val="000000"/>
              </w:rPr>
              <w:t xml:space="preserve">Key terms of the relationship </w:t>
            </w:r>
          </w:p>
          <w:p w14:paraId="542F828F" w14:textId="77777777" w:rsidR="00386D6B" w:rsidRPr="006B4AA2" w:rsidRDefault="00386D6B" w:rsidP="00C112AA">
            <w:pPr>
              <w:widowControl w:val="0"/>
              <w:ind w:left="124"/>
              <w:rPr>
                <w:rFonts w:eastAsia="Times New Roman"/>
                <w:b/>
                <w:color w:val="000000"/>
              </w:rPr>
            </w:pPr>
          </w:p>
          <w:p w14:paraId="3DB09439" w14:textId="77777777" w:rsidR="00386D6B" w:rsidRPr="006B4AA2" w:rsidRDefault="00386D6B" w:rsidP="00386D6B">
            <w:pPr>
              <w:widowControl w:val="0"/>
              <w:numPr>
                <w:ilvl w:val="0"/>
                <w:numId w:val="5"/>
              </w:numPr>
              <w:spacing w:line="360" w:lineRule="auto"/>
              <w:jc w:val="both"/>
              <w:rPr>
                <w:rFonts w:eastAsia="Times New Roman"/>
                <w:color w:val="000000"/>
              </w:rPr>
            </w:pPr>
            <w:r w:rsidRPr="006B4AA2">
              <w:rPr>
                <w:rFonts w:eastAsia="Times New Roman"/>
                <w:color w:val="000000"/>
              </w:rPr>
              <w:t>The organization will need a supply of vending machines whenever required (</w:t>
            </w:r>
            <w:r w:rsidRPr="006B4AA2">
              <w:rPr>
                <w:rFonts w:eastAsia="Times New Roman"/>
                <w:color w:val="000000"/>
                <w:highlight w:val="white"/>
              </w:rPr>
              <w:t xml:space="preserve">Kusuma, </w:t>
            </w:r>
            <w:proofErr w:type="spellStart"/>
            <w:r w:rsidRPr="006B4AA2">
              <w:rPr>
                <w:rFonts w:eastAsia="Times New Roman"/>
                <w:color w:val="000000"/>
                <w:highlight w:val="white"/>
              </w:rPr>
              <w:t>Syah</w:t>
            </w:r>
            <w:proofErr w:type="spellEnd"/>
            <w:r w:rsidRPr="006B4AA2">
              <w:rPr>
                <w:rFonts w:eastAsia="Times New Roman"/>
                <w:color w:val="000000"/>
                <w:highlight w:val="white"/>
              </w:rPr>
              <w:t xml:space="preserve"> and </w:t>
            </w:r>
            <w:proofErr w:type="spellStart"/>
            <w:r w:rsidRPr="006B4AA2">
              <w:rPr>
                <w:rFonts w:eastAsia="Times New Roman"/>
                <w:color w:val="000000"/>
                <w:highlight w:val="white"/>
              </w:rPr>
              <w:t>Indradewa</w:t>
            </w:r>
            <w:proofErr w:type="spellEnd"/>
            <w:r w:rsidRPr="006B4AA2">
              <w:rPr>
                <w:rFonts w:eastAsia="Times New Roman"/>
                <w:color w:val="000000"/>
                <w:highlight w:val="white"/>
              </w:rPr>
              <w:t>, 2021</w:t>
            </w:r>
            <w:r w:rsidRPr="006B4AA2">
              <w:rPr>
                <w:rFonts w:eastAsia="Times New Roman"/>
                <w:color w:val="000000"/>
              </w:rPr>
              <w:t xml:space="preserve">). </w:t>
            </w:r>
          </w:p>
          <w:p w14:paraId="3A33143E" w14:textId="77777777" w:rsidR="00386D6B" w:rsidRPr="006B4AA2" w:rsidRDefault="00386D6B" w:rsidP="00386D6B">
            <w:pPr>
              <w:widowControl w:val="0"/>
              <w:numPr>
                <w:ilvl w:val="0"/>
                <w:numId w:val="5"/>
              </w:numPr>
              <w:spacing w:line="360" w:lineRule="auto"/>
              <w:jc w:val="both"/>
              <w:rPr>
                <w:rFonts w:eastAsia="Times New Roman"/>
                <w:color w:val="000000"/>
              </w:rPr>
            </w:pPr>
            <w:r w:rsidRPr="006B4AA2">
              <w:rPr>
                <w:rFonts w:eastAsia="Times New Roman"/>
                <w:color w:val="000000"/>
              </w:rPr>
              <w:t xml:space="preserve">The organization and the suppliers </w:t>
            </w:r>
            <w:proofErr w:type="gramStart"/>
            <w:r w:rsidRPr="006B4AA2">
              <w:rPr>
                <w:rFonts w:eastAsia="Times New Roman"/>
                <w:color w:val="000000"/>
              </w:rPr>
              <w:t>are in agreement</w:t>
            </w:r>
            <w:proofErr w:type="gramEnd"/>
            <w:r w:rsidRPr="006B4AA2">
              <w:rPr>
                <w:rFonts w:eastAsia="Times New Roman"/>
                <w:color w:val="000000"/>
              </w:rPr>
              <w:t xml:space="preserve"> with the cost, and the number of vending machines that need to be bought. </w:t>
            </w:r>
          </w:p>
          <w:p w14:paraId="549C5794" w14:textId="77777777" w:rsidR="00386D6B" w:rsidRPr="006B4AA2" w:rsidRDefault="00386D6B" w:rsidP="00386D6B">
            <w:pPr>
              <w:widowControl w:val="0"/>
              <w:numPr>
                <w:ilvl w:val="0"/>
                <w:numId w:val="5"/>
              </w:numPr>
              <w:spacing w:line="360" w:lineRule="auto"/>
              <w:jc w:val="both"/>
              <w:rPr>
                <w:rFonts w:eastAsia="Times New Roman"/>
                <w:color w:val="000000"/>
              </w:rPr>
            </w:pPr>
            <w:r w:rsidRPr="006B4AA2">
              <w:rPr>
                <w:rFonts w:eastAsia="Times New Roman"/>
                <w:color w:val="000000"/>
              </w:rPr>
              <w:t xml:space="preserve">The requirement of timely payment to the supplier. </w:t>
            </w:r>
          </w:p>
        </w:tc>
      </w:tr>
    </w:tbl>
    <w:p w14:paraId="6E757F62" w14:textId="77777777" w:rsidR="00386D6B" w:rsidRPr="006B4AA2" w:rsidRDefault="00386D6B" w:rsidP="00386D6B">
      <w:pPr>
        <w:rPr>
          <w:rFonts w:ascii="Arial" w:eastAsia="Times New Roman" w:hAnsi="Arial" w:cs="Arial"/>
          <w:color w:val="000000"/>
        </w:rPr>
      </w:pPr>
    </w:p>
    <w:p w14:paraId="2CA4C000" w14:textId="77777777" w:rsidR="00386D6B" w:rsidRPr="006B4AA2" w:rsidRDefault="00386D6B" w:rsidP="00386D6B">
      <w:pPr>
        <w:rPr>
          <w:rFonts w:ascii="Arial" w:eastAsia="Times New Roman" w:hAnsi="Arial" w:cs="Arial"/>
          <w:color w:val="000000"/>
        </w:rPr>
      </w:pPr>
    </w:p>
    <w:p w14:paraId="47667AF8" w14:textId="77777777" w:rsidR="00386D6B" w:rsidRPr="006B4AA2" w:rsidRDefault="00386D6B" w:rsidP="00386D6B">
      <w:pPr>
        <w:rPr>
          <w:rFonts w:ascii="Arial" w:eastAsia="Times New Roman" w:hAnsi="Arial" w:cs="Arial"/>
          <w:color w:val="000000"/>
        </w:rPr>
      </w:pPr>
      <w:r w:rsidRPr="006B4AA2">
        <w:rPr>
          <w:rFonts w:ascii="Arial" w:eastAsia="Times New Roman" w:hAnsi="Arial" w:cs="Arial"/>
          <w:color w:val="000000"/>
        </w:rPr>
        <w:t>Supplier / Relationship 2</w:t>
      </w:r>
    </w:p>
    <w:tbl>
      <w:tblPr>
        <w:tblStyle w:val="a4"/>
        <w:tblW w:w="8870" w:type="dxa"/>
        <w:tblInd w:w="2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35"/>
        <w:gridCol w:w="4435"/>
      </w:tblGrid>
      <w:tr w:rsidR="00386D6B" w:rsidRPr="006B4AA2" w14:paraId="5A6042C3" w14:textId="77777777" w:rsidTr="00C112AA">
        <w:trPr>
          <w:trHeight w:val="739"/>
        </w:trPr>
        <w:tc>
          <w:tcPr>
            <w:tcW w:w="4435" w:type="dxa"/>
            <w:shd w:val="clear" w:color="auto" w:fill="auto"/>
            <w:tcMar>
              <w:top w:w="100" w:type="dxa"/>
              <w:left w:w="100" w:type="dxa"/>
              <w:bottom w:w="100" w:type="dxa"/>
              <w:right w:w="100" w:type="dxa"/>
            </w:tcMar>
          </w:tcPr>
          <w:p w14:paraId="4188540F" w14:textId="77777777" w:rsidR="00386D6B" w:rsidRPr="006B4AA2" w:rsidRDefault="00386D6B" w:rsidP="00C112AA">
            <w:pPr>
              <w:widowControl w:val="0"/>
              <w:ind w:left="118"/>
              <w:rPr>
                <w:rFonts w:eastAsia="Times New Roman"/>
                <w:b/>
                <w:color w:val="000000"/>
              </w:rPr>
            </w:pPr>
            <w:proofErr w:type="spellStart"/>
            <w:r w:rsidRPr="006B4AA2">
              <w:rPr>
                <w:rFonts w:eastAsia="Times New Roman"/>
                <w:b/>
                <w:color w:val="000000"/>
              </w:rPr>
              <w:t>Organisation</w:t>
            </w:r>
            <w:proofErr w:type="spellEnd"/>
            <w:r w:rsidRPr="006B4AA2">
              <w:rPr>
                <w:rFonts w:eastAsia="Times New Roman"/>
                <w:b/>
                <w:color w:val="000000"/>
              </w:rPr>
              <w:t xml:space="preserve"> </w:t>
            </w:r>
          </w:p>
          <w:p w14:paraId="260DA6BB" w14:textId="77777777" w:rsidR="00386D6B" w:rsidRPr="006B4AA2" w:rsidRDefault="00386D6B" w:rsidP="00C112AA">
            <w:pPr>
              <w:widowControl w:val="0"/>
              <w:ind w:left="118"/>
              <w:rPr>
                <w:rFonts w:eastAsia="Times New Roman"/>
                <w:b/>
                <w:color w:val="000000"/>
              </w:rPr>
            </w:pPr>
          </w:p>
          <w:p w14:paraId="74C22142" w14:textId="77777777" w:rsidR="00386D6B" w:rsidRPr="006B4AA2" w:rsidRDefault="00386D6B" w:rsidP="00C112AA">
            <w:pPr>
              <w:widowControl w:val="0"/>
              <w:ind w:left="118"/>
              <w:rPr>
                <w:rFonts w:eastAsia="Times New Roman"/>
                <w:color w:val="000000"/>
              </w:rPr>
            </w:pPr>
            <w:r w:rsidRPr="006B4AA2">
              <w:rPr>
                <w:rFonts w:eastAsia="Times New Roman"/>
                <w:color w:val="000000"/>
              </w:rPr>
              <w:t>Rapid Coffees</w:t>
            </w:r>
          </w:p>
        </w:tc>
        <w:tc>
          <w:tcPr>
            <w:tcW w:w="4435" w:type="dxa"/>
            <w:shd w:val="clear" w:color="auto" w:fill="auto"/>
            <w:tcMar>
              <w:top w:w="100" w:type="dxa"/>
              <w:left w:w="100" w:type="dxa"/>
              <w:bottom w:w="100" w:type="dxa"/>
              <w:right w:w="100" w:type="dxa"/>
            </w:tcMar>
          </w:tcPr>
          <w:p w14:paraId="5682CC33" w14:textId="77777777" w:rsidR="00386D6B" w:rsidRPr="006B4AA2" w:rsidRDefault="00386D6B" w:rsidP="00C112AA">
            <w:pPr>
              <w:widowControl w:val="0"/>
              <w:ind w:left="124"/>
              <w:rPr>
                <w:rFonts w:eastAsia="Times New Roman"/>
                <w:b/>
                <w:color w:val="000000"/>
              </w:rPr>
            </w:pPr>
            <w:r w:rsidRPr="006B4AA2">
              <w:rPr>
                <w:rFonts w:eastAsia="Times New Roman"/>
                <w:b/>
                <w:color w:val="000000"/>
              </w:rPr>
              <w:t xml:space="preserve">Relationship Status </w:t>
            </w:r>
          </w:p>
          <w:p w14:paraId="72E097AB" w14:textId="77777777" w:rsidR="00386D6B" w:rsidRPr="006B4AA2" w:rsidRDefault="00386D6B" w:rsidP="00C112AA">
            <w:pPr>
              <w:widowControl w:val="0"/>
              <w:ind w:left="124"/>
              <w:rPr>
                <w:rFonts w:eastAsia="Times New Roman"/>
                <w:b/>
                <w:color w:val="000000"/>
              </w:rPr>
            </w:pPr>
          </w:p>
          <w:p w14:paraId="2D275E7A" w14:textId="77777777" w:rsidR="00386D6B" w:rsidRPr="006B4AA2" w:rsidRDefault="00386D6B" w:rsidP="00C112AA">
            <w:pPr>
              <w:widowControl w:val="0"/>
              <w:ind w:left="124"/>
              <w:rPr>
                <w:rFonts w:eastAsia="Times New Roman"/>
                <w:color w:val="000000"/>
              </w:rPr>
            </w:pPr>
            <w:r w:rsidRPr="006B4AA2">
              <w:rPr>
                <w:rFonts w:eastAsia="Times New Roman"/>
                <w:color w:val="000000"/>
              </w:rPr>
              <w:t xml:space="preserve">Moderate </w:t>
            </w:r>
          </w:p>
        </w:tc>
      </w:tr>
      <w:tr w:rsidR="00386D6B" w:rsidRPr="006B4AA2" w14:paraId="23D5B511" w14:textId="77777777" w:rsidTr="00C112AA">
        <w:trPr>
          <w:trHeight w:val="744"/>
        </w:trPr>
        <w:tc>
          <w:tcPr>
            <w:tcW w:w="4435" w:type="dxa"/>
            <w:shd w:val="clear" w:color="auto" w:fill="auto"/>
            <w:tcMar>
              <w:top w:w="100" w:type="dxa"/>
              <w:left w:w="100" w:type="dxa"/>
              <w:bottom w:w="100" w:type="dxa"/>
              <w:right w:w="100" w:type="dxa"/>
            </w:tcMar>
          </w:tcPr>
          <w:p w14:paraId="39EE27E1" w14:textId="77777777" w:rsidR="00386D6B" w:rsidRPr="006B4AA2" w:rsidRDefault="00386D6B" w:rsidP="00C112AA">
            <w:pPr>
              <w:widowControl w:val="0"/>
              <w:ind w:left="116"/>
              <w:rPr>
                <w:rFonts w:eastAsia="Times New Roman"/>
                <w:b/>
                <w:color w:val="000000"/>
              </w:rPr>
            </w:pPr>
            <w:r w:rsidRPr="006B4AA2">
              <w:rPr>
                <w:rFonts w:eastAsia="Times New Roman"/>
                <w:b/>
                <w:color w:val="000000"/>
              </w:rPr>
              <w:t xml:space="preserve">Service provided </w:t>
            </w:r>
          </w:p>
          <w:p w14:paraId="007CB1F1" w14:textId="77777777" w:rsidR="00386D6B" w:rsidRPr="006B4AA2" w:rsidRDefault="00386D6B" w:rsidP="00C112AA">
            <w:pPr>
              <w:widowControl w:val="0"/>
              <w:ind w:left="116"/>
              <w:rPr>
                <w:rFonts w:eastAsia="Times New Roman"/>
                <w:b/>
                <w:color w:val="000000"/>
              </w:rPr>
            </w:pPr>
          </w:p>
          <w:p w14:paraId="4AC31DCD" w14:textId="77777777" w:rsidR="00386D6B" w:rsidRPr="006B4AA2" w:rsidRDefault="00386D6B" w:rsidP="00C112AA">
            <w:pPr>
              <w:widowControl w:val="0"/>
              <w:ind w:left="116"/>
              <w:rPr>
                <w:rFonts w:eastAsia="Times New Roman"/>
                <w:color w:val="000000"/>
              </w:rPr>
            </w:pPr>
            <w:r w:rsidRPr="006B4AA2">
              <w:rPr>
                <w:rFonts w:eastAsia="Times New Roman"/>
                <w:color w:val="000000"/>
              </w:rPr>
              <w:t xml:space="preserve">The </w:t>
            </w:r>
            <w:proofErr w:type="spellStart"/>
            <w:r w:rsidRPr="006B4AA2">
              <w:rPr>
                <w:rFonts w:eastAsia="Times New Roman"/>
                <w:color w:val="000000"/>
              </w:rPr>
              <w:t>organisation</w:t>
            </w:r>
            <w:proofErr w:type="spellEnd"/>
            <w:r w:rsidRPr="006B4AA2">
              <w:rPr>
                <w:rFonts w:eastAsia="Times New Roman"/>
                <w:color w:val="000000"/>
              </w:rPr>
              <w:t xml:space="preserve"> buys coffees. </w:t>
            </w:r>
          </w:p>
          <w:p w14:paraId="3A5B249B" w14:textId="77777777" w:rsidR="00386D6B" w:rsidRPr="006B4AA2" w:rsidRDefault="00386D6B" w:rsidP="00C112AA">
            <w:pPr>
              <w:widowControl w:val="0"/>
              <w:ind w:left="116"/>
              <w:rPr>
                <w:rFonts w:eastAsia="Times New Roman"/>
                <w:b/>
                <w:color w:val="000000"/>
              </w:rPr>
            </w:pPr>
          </w:p>
        </w:tc>
        <w:tc>
          <w:tcPr>
            <w:tcW w:w="4435" w:type="dxa"/>
            <w:shd w:val="clear" w:color="auto" w:fill="auto"/>
            <w:tcMar>
              <w:top w:w="100" w:type="dxa"/>
              <w:left w:w="100" w:type="dxa"/>
              <w:bottom w:w="100" w:type="dxa"/>
              <w:right w:w="100" w:type="dxa"/>
            </w:tcMar>
          </w:tcPr>
          <w:p w14:paraId="55981929" w14:textId="77777777" w:rsidR="00386D6B" w:rsidRPr="006B4AA2" w:rsidRDefault="00386D6B" w:rsidP="00C112AA">
            <w:pPr>
              <w:widowControl w:val="0"/>
              <w:ind w:left="124"/>
              <w:rPr>
                <w:rFonts w:eastAsia="Times New Roman"/>
                <w:b/>
                <w:color w:val="000000"/>
              </w:rPr>
            </w:pPr>
            <w:r w:rsidRPr="006B4AA2">
              <w:rPr>
                <w:rFonts w:eastAsia="Times New Roman"/>
                <w:b/>
                <w:color w:val="000000"/>
              </w:rPr>
              <w:t xml:space="preserve">Key terms of the relationship </w:t>
            </w:r>
          </w:p>
          <w:p w14:paraId="470A2557" w14:textId="77777777" w:rsidR="00386D6B" w:rsidRPr="006B4AA2" w:rsidRDefault="00386D6B" w:rsidP="00C112AA">
            <w:pPr>
              <w:widowControl w:val="0"/>
              <w:ind w:left="124"/>
              <w:rPr>
                <w:rFonts w:eastAsia="Times New Roman"/>
                <w:b/>
                <w:color w:val="000000"/>
              </w:rPr>
            </w:pPr>
          </w:p>
          <w:p w14:paraId="6B476693" w14:textId="77777777" w:rsidR="00386D6B" w:rsidRPr="006B4AA2" w:rsidRDefault="00386D6B" w:rsidP="00386D6B">
            <w:pPr>
              <w:widowControl w:val="0"/>
              <w:numPr>
                <w:ilvl w:val="0"/>
                <w:numId w:val="7"/>
              </w:numPr>
              <w:spacing w:line="360" w:lineRule="auto"/>
              <w:jc w:val="both"/>
              <w:rPr>
                <w:rFonts w:eastAsia="Times New Roman"/>
                <w:color w:val="000000"/>
              </w:rPr>
            </w:pPr>
            <w:r w:rsidRPr="006B4AA2">
              <w:rPr>
                <w:rFonts w:eastAsia="Times New Roman"/>
                <w:color w:val="000000"/>
              </w:rPr>
              <w:t xml:space="preserve">The organization will need a weekly supply of coffee of the desired amount. </w:t>
            </w:r>
          </w:p>
          <w:p w14:paraId="2D370BCA" w14:textId="77777777" w:rsidR="00386D6B" w:rsidRPr="006B4AA2" w:rsidRDefault="00386D6B" w:rsidP="00386D6B">
            <w:pPr>
              <w:widowControl w:val="0"/>
              <w:numPr>
                <w:ilvl w:val="0"/>
                <w:numId w:val="7"/>
              </w:numPr>
              <w:spacing w:line="360" w:lineRule="auto"/>
              <w:jc w:val="both"/>
              <w:rPr>
                <w:rFonts w:eastAsia="Times New Roman"/>
                <w:color w:val="000000"/>
              </w:rPr>
            </w:pPr>
            <w:r w:rsidRPr="006B4AA2">
              <w:rPr>
                <w:rFonts w:eastAsia="Times New Roman"/>
                <w:color w:val="000000"/>
              </w:rPr>
              <w:lastRenderedPageBreak/>
              <w:t xml:space="preserve">The organization will buy large amounts of coffee under a negotiable cost of the product. </w:t>
            </w:r>
          </w:p>
          <w:p w14:paraId="33CC1DEC" w14:textId="77777777" w:rsidR="00386D6B" w:rsidRPr="006B4AA2" w:rsidRDefault="00386D6B" w:rsidP="00386D6B">
            <w:pPr>
              <w:widowControl w:val="0"/>
              <w:numPr>
                <w:ilvl w:val="0"/>
                <w:numId w:val="7"/>
              </w:numPr>
              <w:spacing w:line="360" w:lineRule="auto"/>
              <w:jc w:val="both"/>
              <w:rPr>
                <w:rFonts w:eastAsia="Times New Roman"/>
                <w:color w:val="000000"/>
              </w:rPr>
            </w:pPr>
            <w:r w:rsidRPr="006B4AA2">
              <w:rPr>
                <w:rFonts w:eastAsia="Times New Roman"/>
                <w:color w:val="000000"/>
              </w:rPr>
              <w:t xml:space="preserve">The supplier will provide high-quality coffee. </w:t>
            </w:r>
          </w:p>
          <w:p w14:paraId="38A4C2E6" w14:textId="77777777" w:rsidR="00386D6B" w:rsidRPr="006B4AA2" w:rsidRDefault="00386D6B" w:rsidP="00386D6B">
            <w:pPr>
              <w:widowControl w:val="0"/>
              <w:numPr>
                <w:ilvl w:val="0"/>
                <w:numId w:val="7"/>
              </w:numPr>
              <w:spacing w:line="360" w:lineRule="auto"/>
              <w:jc w:val="both"/>
              <w:rPr>
                <w:rFonts w:eastAsia="Times New Roman"/>
                <w:color w:val="000000"/>
              </w:rPr>
            </w:pPr>
            <w:r w:rsidRPr="006B4AA2">
              <w:rPr>
                <w:rFonts w:eastAsia="Times New Roman"/>
                <w:color w:val="000000"/>
              </w:rPr>
              <w:t xml:space="preserve">The requirement of timely payment to the supplier. </w:t>
            </w:r>
          </w:p>
        </w:tc>
      </w:tr>
    </w:tbl>
    <w:p w14:paraId="589019E7" w14:textId="77777777" w:rsidR="00386D6B" w:rsidRPr="006B4AA2" w:rsidRDefault="00386D6B" w:rsidP="00386D6B">
      <w:pPr>
        <w:widowControl w:val="0"/>
        <w:rPr>
          <w:rFonts w:ascii="Arial" w:eastAsia="Times New Roman" w:hAnsi="Arial" w:cs="Arial"/>
          <w:color w:val="000000"/>
        </w:rPr>
      </w:pPr>
    </w:p>
    <w:p w14:paraId="2B3E8CC2" w14:textId="77777777" w:rsidR="00386D6B" w:rsidRPr="006B4AA2" w:rsidRDefault="00386D6B" w:rsidP="00386D6B">
      <w:pPr>
        <w:rPr>
          <w:rFonts w:ascii="Arial" w:eastAsia="Times New Roman" w:hAnsi="Arial" w:cs="Arial"/>
          <w:color w:val="000000"/>
        </w:rPr>
      </w:pPr>
    </w:p>
    <w:p w14:paraId="19AAC027" w14:textId="77777777" w:rsidR="00386D6B" w:rsidRPr="006B4AA2" w:rsidRDefault="00386D6B" w:rsidP="00386D6B">
      <w:pPr>
        <w:rPr>
          <w:rFonts w:ascii="Arial" w:eastAsia="Times New Roman" w:hAnsi="Arial" w:cs="Arial"/>
          <w:color w:val="000000"/>
        </w:rPr>
      </w:pPr>
      <w:r w:rsidRPr="006B4AA2">
        <w:rPr>
          <w:rFonts w:ascii="Arial" w:eastAsia="Times New Roman" w:hAnsi="Arial" w:cs="Arial"/>
          <w:color w:val="000000"/>
        </w:rPr>
        <w:t>Supplier / Relationship 3</w:t>
      </w:r>
    </w:p>
    <w:tbl>
      <w:tblPr>
        <w:tblStyle w:val="a5"/>
        <w:tblW w:w="8870" w:type="dxa"/>
        <w:tblInd w:w="2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35"/>
        <w:gridCol w:w="4435"/>
      </w:tblGrid>
      <w:tr w:rsidR="00386D6B" w:rsidRPr="006B4AA2" w14:paraId="5496FA6E" w14:textId="77777777" w:rsidTr="00C112AA">
        <w:trPr>
          <w:trHeight w:val="739"/>
        </w:trPr>
        <w:tc>
          <w:tcPr>
            <w:tcW w:w="4435" w:type="dxa"/>
            <w:shd w:val="clear" w:color="auto" w:fill="auto"/>
            <w:tcMar>
              <w:top w:w="100" w:type="dxa"/>
              <w:left w:w="100" w:type="dxa"/>
              <w:bottom w:w="100" w:type="dxa"/>
              <w:right w:w="100" w:type="dxa"/>
            </w:tcMar>
          </w:tcPr>
          <w:p w14:paraId="469A4B32" w14:textId="77777777" w:rsidR="00386D6B" w:rsidRPr="006B4AA2" w:rsidRDefault="00386D6B" w:rsidP="00C112AA">
            <w:pPr>
              <w:widowControl w:val="0"/>
              <w:ind w:left="118"/>
              <w:rPr>
                <w:rFonts w:eastAsia="Times New Roman"/>
                <w:b/>
                <w:color w:val="000000"/>
              </w:rPr>
            </w:pPr>
            <w:proofErr w:type="spellStart"/>
            <w:r w:rsidRPr="006B4AA2">
              <w:rPr>
                <w:rFonts w:eastAsia="Times New Roman"/>
                <w:b/>
                <w:color w:val="000000"/>
              </w:rPr>
              <w:t>Organisation</w:t>
            </w:r>
            <w:proofErr w:type="spellEnd"/>
            <w:r w:rsidRPr="006B4AA2">
              <w:rPr>
                <w:rFonts w:eastAsia="Times New Roman"/>
                <w:b/>
                <w:color w:val="000000"/>
              </w:rPr>
              <w:t xml:space="preserve"> </w:t>
            </w:r>
          </w:p>
          <w:p w14:paraId="28438B64" w14:textId="77777777" w:rsidR="00386D6B" w:rsidRPr="006B4AA2" w:rsidRDefault="00386D6B" w:rsidP="00C112AA">
            <w:pPr>
              <w:widowControl w:val="0"/>
              <w:ind w:left="118"/>
              <w:rPr>
                <w:rFonts w:eastAsia="Times New Roman"/>
                <w:b/>
                <w:color w:val="000000"/>
              </w:rPr>
            </w:pPr>
          </w:p>
          <w:p w14:paraId="42474715" w14:textId="77777777" w:rsidR="00386D6B" w:rsidRPr="006B4AA2" w:rsidRDefault="00386D6B" w:rsidP="00C112AA">
            <w:pPr>
              <w:widowControl w:val="0"/>
              <w:ind w:left="118"/>
              <w:rPr>
                <w:rFonts w:eastAsia="Times New Roman"/>
                <w:color w:val="000000"/>
              </w:rPr>
            </w:pPr>
            <w:r w:rsidRPr="006B4AA2">
              <w:rPr>
                <w:rFonts w:eastAsia="Times New Roman"/>
                <w:color w:val="000000"/>
              </w:rPr>
              <w:t>Rapid Coffees</w:t>
            </w:r>
          </w:p>
        </w:tc>
        <w:tc>
          <w:tcPr>
            <w:tcW w:w="4435" w:type="dxa"/>
            <w:shd w:val="clear" w:color="auto" w:fill="auto"/>
            <w:tcMar>
              <w:top w:w="100" w:type="dxa"/>
              <w:left w:w="100" w:type="dxa"/>
              <w:bottom w:w="100" w:type="dxa"/>
              <w:right w:w="100" w:type="dxa"/>
            </w:tcMar>
          </w:tcPr>
          <w:p w14:paraId="437EBC9B" w14:textId="77777777" w:rsidR="00386D6B" w:rsidRPr="006B4AA2" w:rsidRDefault="00386D6B" w:rsidP="00C112AA">
            <w:pPr>
              <w:widowControl w:val="0"/>
              <w:ind w:left="124"/>
              <w:rPr>
                <w:rFonts w:eastAsia="Times New Roman"/>
                <w:b/>
                <w:color w:val="000000"/>
              </w:rPr>
            </w:pPr>
            <w:r w:rsidRPr="006B4AA2">
              <w:rPr>
                <w:rFonts w:eastAsia="Times New Roman"/>
                <w:b/>
                <w:color w:val="000000"/>
              </w:rPr>
              <w:t xml:space="preserve">Relationship Status </w:t>
            </w:r>
          </w:p>
          <w:p w14:paraId="70166730" w14:textId="77777777" w:rsidR="00386D6B" w:rsidRPr="006B4AA2" w:rsidRDefault="00386D6B" w:rsidP="00C112AA">
            <w:pPr>
              <w:widowControl w:val="0"/>
              <w:ind w:left="124"/>
              <w:rPr>
                <w:rFonts w:eastAsia="Times New Roman"/>
                <w:b/>
                <w:color w:val="000000"/>
              </w:rPr>
            </w:pPr>
          </w:p>
          <w:p w14:paraId="26819752" w14:textId="77777777" w:rsidR="00386D6B" w:rsidRPr="006B4AA2" w:rsidRDefault="00386D6B" w:rsidP="00C112AA">
            <w:pPr>
              <w:widowControl w:val="0"/>
              <w:ind w:left="124"/>
              <w:rPr>
                <w:rFonts w:eastAsia="Times New Roman"/>
                <w:color w:val="000000"/>
              </w:rPr>
            </w:pPr>
            <w:r w:rsidRPr="006B4AA2">
              <w:rPr>
                <w:rFonts w:eastAsia="Times New Roman"/>
                <w:color w:val="000000"/>
              </w:rPr>
              <w:t xml:space="preserve">Good </w:t>
            </w:r>
          </w:p>
        </w:tc>
      </w:tr>
      <w:tr w:rsidR="00386D6B" w:rsidRPr="006B4AA2" w14:paraId="0D9E86AB" w14:textId="77777777" w:rsidTr="00C112AA">
        <w:trPr>
          <w:trHeight w:val="744"/>
        </w:trPr>
        <w:tc>
          <w:tcPr>
            <w:tcW w:w="4435" w:type="dxa"/>
            <w:shd w:val="clear" w:color="auto" w:fill="auto"/>
            <w:tcMar>
              <w:top w:w="100" w:type="dxa"/>
              <w:left w:w="100" w:type="dxa"/>
              <w:bottom w:w="100" w:type="dxa"/>
              <w:right w:w="100" w:type="dxa"/>
            </w:tcMar>
          </w:tcPr>
          <w:p w14:paraId="3F123F67" w14:textId="77777777" w:rsidR="00386D6B" w:rsidRPr="006B4AA2" w:rsidRDefault="00386D6B" w:rsidP="00C112AA">
            <w:pPr>
              <w:widowControl w:val="0"/>
              <w:ind w:left="116"/>
              <w:rPr>
                <w:rFonts w:eastAsia="Times New Roman"/>
                <w:b/>
                <w:color w:val="000000"/>
              </w:rPr>
            </w:pPr>
            <w:r w:rsidRPr="006B4AA2">
              <w:rPr>
                <w:rFonts w:eastAsia="Times New Roman"/>
                <w:b/>
                <w:color w:val="000000"/>
              </w:rPr>
              <w:t>Service provided</w:t>
            </w:r>
          </w:p>
          <w:p w14:paraId="3A172C68" w14:textId="77777777" w:rsidR="00386D6B" w:rsidRPr="006B4AA2" w:rsidRDefault="00386D6B" w:rsidP="00C112AA">
            <w:pPr>
              <w:widowControl w:val="0"/>
              <w:ind w:left="116"/>
              <w:rPr>
                <w:rFonts w:eastAsia="Times New Roman"/>
                <w:b/>
                <w:color w:val="000000"/>
              </w:rPr>
            </w:pPr>
            <w:r w:rsidRPr="006B4AA2">
              <w:rPr>
                <w:rFonts w:eastAsia="Times New Roman"/>
                <w:b/>
                <w:color w:val="000000"/>
              </w:rPr>
              <w:t xml:space="preserve"> </w:t>
            </w:r>
          </w:p>
          <w:p w14:paraId="260F7164" w14:textId="77777777" w:rsidR="00386D6B" w:rsidRPr="006B4AA2" w:rsidRDefault="00386D6B" w:rsidP="00C112AA">
            <w:pPr>
              <w:widowControl w:val="0"/>
              <w:ind w:left="116"/>
              <w:rPr>
                <w:rFonts w:eastAsia="Times New Roman"/>
                <w:b/>
                <w:color w:val="000000"/>
              </w:rPr>
            </w:pPr>
            <w:r w:rsidRPr="006B4AA2">
              <w:rPr>
                <w:rFonts w:eastAsia="Times New Roman"/>
                <w:color w:val="000000"/>
              </w:rPr>
              <w:t xml:space="preserve">The </w:t>
            </w:r>
            <w:proofErr w:type="spellStart"/>
            <w:r w:rsidRPr="006B4AA2">
              <w:rPr>
                <w:rFonts w:eastAsia="Times New Roman"/>
                <w:color w:val="000000"/>
              </w:rPr>
              <w:t>organisation</w:t>
            </w:r>
            <w:proofErr w:type="spellEnd"/>
            <w:r w:rsidRPr="006B4AA2">
              <w:rPr>
                <w:rFonts w:eastAsia="Times New Roman"/>
                <w:color w:val="000000"/>
              </w:rPr>
              <w:t xml:space="preserve"> buys high-quality coffee cups</w:t>
            </w:r>
            <w:r w:rsidRPr="006B4AA2">
              <w:rPr>
                <w:rFonts w:eastAsia="Times New Roman"/>
                <w:b/>
                <w:color w:val="000000"/>
              </w:rPr>
              <w:t xml:space="preserve"> </w:t>
            </w:r>
          </w:p>
        </w:tc>
        <w:tc>
          <w:tcPr>
            <w:tcW w:w="4435" w:type="dxa"/>
            <w:shd w:val="clear" w:color="auto" w:fill="auto"/>
            <w:tcMar>
              <w:top w:w="100" w:type="dxa"/>
              <w:left w:w="100" w:type="dxa"/>
              <w:bottom w:w="100" w:type="dxa"/>
              <w:right w:w="100" w:type="dxa"/>
            </w:tcMar>
          </w:tcPr>
          <w:p w14:paraId="397DDA7A" w14:textId="77777777" w:rsidR="00386D6B" w:rsidRPr="006B4AA2" w:rsidRDefault="00386D6B" w:rsidP="00C112AA">
            <w:pPr>
              <w:widowControl w:val="0"/>
              <w:ind w:left="124"/>
              <w:rPr>
                <w:rFonts w:eastAsia="Times New Roman"/>
                <w:b/>
                <w:color w:val="000000"/>
              </w:rPr>
            </w:pPr>
            <w:r w:rsidRPr="006B4AA2">
              <w:rPr>
                <w:rFonts w:eastAsia="Times New Roman"/>
                <w:b/>
                <w:color w:val="000000"/>
              </w:rPr>
              <w:t xml:space="preserve">Key terms of the relationship </w:t>
            </w:r>
          </w:p>
          <w:p w14:paraId="2C33494C" w14:textId="77777777" w:rsidR="00386D6B" w:rsidRPr="006B4AA2" w:rsidRDefault="00386D6B" w:rsidP="00C112AA">
            <w:pPr>
              <w:widowControl w:val="0"/>
              <w:ind w:left="124"/>
              <w:rPr>
                <w:rFonts w:eastAsia="Times New Roman"/>
                <w:b/>
                <w:color w:val="000000"/>
              </w:rPr>
            </w:pPr>
          </w:p>
          <w:p w14:paraId="468FAD52" w14:textId="77777777" w:rsidR="00386D6B" w:rsidRPr="006B4AA2" w:rsidRDefault="00386D6B" w:rsidP="00386D6B">
            <w:pPr>
              <w:widowControl w:val="0"/>
              <w:numPr>
                <w:ilvl w:val="0"/>
                <w:numId w:val="3"/>
              </w:numPr>
              <w:spacing w:line="360" w:lineRule="auto"/>
              <w:jc w:val="both"/>
              <w:rPr>
                <w:rFonts w:eastAsia="Times New Roman"/>
                <w:color w:val="000000"/>
              </w:rPr>
            </w:pPr>
            <w:r w:rsidRPr="006B4AA2">
              <w:rPr>
                <w:rFonts w:eastAsia="Times New Roman"/>
                <w:color w:val="000000"/>
              </w:rPr>
              <w:t xml:space="preserve">The organization will require a daily supply of coffee cups. </w:t>
            </w:r>
          </w:p>
          <w:p w14:paraId="10F8EBEC" w14:textId="77777777" w:rsidR="00386D6B" w:rsidRPr="006B4AA2" w:rsidRDefault="00386D6B" w:rsidP="00386D6B">
            <w:pPr>
              <w:widowControl w:val="0"/>
              <w:numPr>
                <w:ilvl w:val="0"/>
                <w:numId w:val="3"/>
              </w:numPr>
              <w:spacing w:line="360" w:lineRule="auto"/>
              <w:jc w:val="both"/>
              <w:rPr>
                <w:rFonts w:eastAsia="Times New Roman"/>
                <w:color w:val="000000"/>
              </w:rPr>
            </w:pPr>
            <w:r w:rsidRPr="006B4AA2">
              <w:rPr>
                <w:rFonts w:eastAsia="Times New Roman"/>
                <w:color w:val="000000"/>
              </w:rPr>
              <w:t>The coffee cups should be of premium quality to ensure no leakage (</w:t>
            </w:r>
            <w:proofErr w:type="spellStart"/>
            <w:r w:rsidRPr="006B4AA2">
              <w:rPr>
                <w:rFonts w:eastAsia="Times New Roman"/>
                <w:color w:val="000000"/>
                <w:highlight w:val="white"/>
              </w:rPr>
              <w:t>Tipu</w:t>
            </w:r>
            <w:proofErr w:type="spellEnd"/>
            <w:r w:rsidRPr="006B4AA2">
              <w:rPr>
                <w:rFonts w:eastAsia="Times New Roman"/>
                <w:color w:val="000000"/>
                <w:highlight w:val="white"/>
              </w:rPr>
              <w:t>, 2018</w:t>
            </w:r>
            <w:r w:rsidRPr="006B4AA2">
              <w:rPr>
                <w:rFonts w:eastAsia="Times New Roman"/>
                <w:color w:val="000000"/>
              </w:rPr>
              <w:t xml:space="preserve">). </w:t>
            </w:r>
          </w:p>
          <w:p w14:paraId="387F7B00" w14:textId="77777777" w:rsidR="00386D6B" w:rsidRPr="006B4AA2" w:rsidRDefault="00386D6B" w:rsidP="00386D6B">
            <w:pPr>
              <w:widowControl w:val="0"/>
              <w:numPr>
                <w:ilvl w:val="0"/>
                <w:numId w:val="3"/>
              </w:numPr>
              <w:spacing w:line="360" w:lineRule="auto"/>
              <w:jc w:val="both"/>
              <w:rPr>
                <w:rFonts w:eastAsia="Times New Roman"/>
                <w:color w:val="000000"/>
              </w:rPr>
            </w:pPr>
            <w:r w:rsidRPr="006B4AA2">
              <w:rPr>
                <w:rFonts w:eastAsia="Times New Roman"/>
                <w:color w:val="000000"/>
              </w:rPr>
              <w:t xml:space="preserve">The requirement of timely payment to the supplier. </w:t>
            </w:r>
          </w:p>
        </w:tc>
      </w:tr>
    </w:tbl>
    <w:p w14:paraId="15A11588" w14:textId="77777777" w:rsidR="00386D6B" w:rsidRPr="006B4AA2" w:rsidRDefault="00386D6B" w:rsidP="00386D6B">
      <w:pPr>
        <w:widowControl w:val="0"/>
        <w:rPr>
          <w:rFonts w:ascii="Arial" w:eastAsia="Times New Roman" w:hAnsi="Arial" w:cs="Arial"/>
          <w:color w:val="000000"/>
        </w:rPr>
      </w:pPr>
    </w:p>
    <w:p w14:paraId="5FC3B9DA" w14:textId="77777777" w:rsidR="00386D6B" w:rsidRPr="006B4AA2" w:rsidRDefault="00386D6B" w:rsidP="00386D6B">
      <w:pPr>
        <w:rPr>
          <w:rFonts w:ascii="Arial" w:eastAsia="Times New Roman" w:hAnsi="Arial" w:cs="Arial"/>
          <w:color w:val="000000"/>
        </w:rPr>
      </w:pPr>
      <w:r w:rsidRPr="006B4AA2">
        <w:rPr>
          <w:rFonts w:ascii="Arial" w:eastAsia="Times New Roman" w:hAnsi="Arial" w:cs="Arial"/>
          <w:color w:val="000000"/>
        </w:rPr>
        <w:t>Do you currently employ staff?</w:t>
      </w:r>
    </w:p>
    <w:p w14:paraId="72BDC9EB" w14:textId="77777777" w:rsidR="00386D6B" w:rsidRPr="006B4AA2" w:rsidRDefault="00386D6B" w:rsidP="00386D6B">
      <w:pPr>
        <w:rPr>
          <w:rFonts w:ascii="Arial" w:eastAsia="Times New Roman" w:hAnsi="Arial" w:cs="Arial"/>
          <w:color w:val="000000"/>
        </w:rPr>
      </w:pPr>
      <w:r w:rsidRPr="006B4AA2">
        <w:rPr>
          <w:rFonts w:ascii="Arial" w:eastAsia="Times New Roman" w:hAnsi="Arial" w:cs="Arial"/>
          <w:color w:val="000000"/>
        </w:rPr>
        <w:t xml:space="preserve">Yes, the company Rapid Coffees currently employs staff. </w:t>
      </w:r>
    </w:p>
    <w:p w14:paraId="75F82185" w14:textId="77777777" w:rsidR="00386D6B" w:rsidRPr="006B4AA2" w:rsidRDefault="00386D6B" w:rsidP="00386D6B">
      <w:pPr>
        <w:rPr>
          <w:rFonts w:ascii="Arial" w:eastAsia="Times New Roman" w:hAnsi="Arial" w:cs="Arial"/>
          <w:color w:val="000000"/>
        </w:rPr>
      </w:pPr>
    </w:p>
    <w:p w14:paraId="4B2AF3E9" w14:textId="77777777" w:rsidR="00386D6B" w:rsidRPr="006B4AA2" w:rsidRDefault="00386D6B" w:rsidP="00386D6B">
      <w:pPr>
        <w:rPr>
          <w:rFonts w:ascii="Arial" w:eastAsia="Times New Roman" w:hAnsi="Arial" w:cs="Arial"/>
          <w:color w:val="000000"/>
        </w:rPr>
      </w:pPr>
      <w:r w:rsidRPr="006B4AA2">
        <w:rPr>
          <w:rFonts w:ascii="Arial" w:eastAsia="Times New Roman" w:hAnsi="Arial" w:cs="Arial"/>
          <w:color w:val="000000"/>
        </w:rPr>
        <w:t>How many staff do you currently employ?</w:t>
      </w:r>
    </w:p>
    <w:p w14:paraId="49DC1094" w14:textId="77777777" w:rsidR="00386D6B" w:rsidRPr="006B4AA2" w:rsidRDefault="00386D6B" w:rsidP="00386D6B">
      <w:pPr>
        <w:rPr>
          <w:rFonts w:ascii="Arial" w:eastAsia="Times New Roman" w:hAnsi="Arial" w:cs="Arial"/>
          <w:color w:val="000000"/>
        </w:rPr>
      </w:pPr>
      <w:r w:rsidRPr="006B4AA2">
        <w:rPr>
          <w:rFonts w:ascii="Arial" w:eastAsia="Times New Roman" w:hAnsi="Arial" w:cs="Arial"/>
          <w:color w:val="000000"/>
        </w:rPr>
        <w:t xml:space="preserve">The company Rapid Coffees, employs about 15 staff at this point. </w:t>
      </w:r>
    </w:p>
    <w:p w14:paraId="1A74DCED" w14:textId="77777777" w:rsidR="00386D6B" w:rsidRPr="006B4AA2" w:rsidRDefault="00386D6B" w:rsidP="00386D6B">
      <w:pPr>
        <w:rPr>
          <w:rFonts w:ascii="Arial" w:eastAsia="Times New Roman" w:hAnsi="Arial" w:cs="Arial"/>
          <w:color w:val="000000"/>
        </w:rPr>
      </w:pPr>
    </w:p>
    <w:p w14:paraId="104C3DCD" w14:textId="77777777" w:rsidR="00386D6B" w:rsidRPr="006B4AA2" w:rsidRDefault="00386D6B" w:rsidP="00386D6B">
      <w:pPr>
        <w:rPr>
          <w:rFonts w:ascii="Arial" w:eastAsia="Times New Roman" w:hAnsi="Arial" w:cs="Arial"/>
          <w:color w:val="000000"/>
        </w:rPr>
      </w:pPr>
      <w:r w:rsidRPr="006B4AA2">
        <w:rPr>
          <w:rFonts w:ascii="Arial" w:eastAsia="Times New Roman" w:hAnsi="Arial" w:cs="Arial"/>
          <w:color w:val="000000"/>
        </w:rPr>
        <w:t xml:space="preserve">Outline the key staff roles within your business </w:t>
      </w:r>
    </w:p>
    <w:p w14:paraId="57EBA2CF" w14:textId="77777777" w:rsidR="00386D6B" w:rsidRPr="006B4AA2" w:rsidRDefault="00386D6B" w:rsidP="00386D6B">
      <w:pPr>
        <w:numPr>
          <w:ilvl w:val="0"/>
          <w:numId w:val="4"/>
        </w:numPr>
        <w:spacing w:after="0" w:line="360" w:lineRule="auto"/>
        <w:jc w:val="both"/>
        <w:rPr>
          <w:rFonts w:ascii="Arial" w:eastAsia="Times New Roman" w:hAnsi="Arial" w:cs="Arial"/>
          <w:color w:val="000000"/>
        </w:rPr>
      </w:pPr>
      <w:r w:rsidRPr="006B4AA2">
        <w:rPr>
          <w:rFonts w:ascii="Arial" w:eastAsia="Times New Roman" w:hAnsi="Arial" w:cs="Arial"/>
          <w:color w:val="000000"/>
        </w:rPr>
        <w:t>There are staff who are responsible for delivering the vending machines to shops or public places and setting them up and looking after them if the vending machines fail to work. Also taking charge of the inventory (</w:t>
      </w:r>
      <w:r w:rsidRPr="006B4AA2">
        <w:rPr>
          <w:rFonts w:ascii="Arial" w:eastAsia="Times New Roman" w:hAnsi="Arial" w:cs="Arial"/>
          <w:color w:val="000000"/>
          <w:highlight w:val="white"/>
        </w:rPr>
        <w:t>Dal Mas et al., 2021</w:t>
      </w:r>
      <w:r w:rsidRPr="006B4AA2">
        <w:rPr>
          <w:rFonts w:ascii="Arial" w:eastAsia="Times New Roman" w:hAnsi="Arial" w:cs="Arial"/>
          <w:color w:val="000000"/>
        </w:rPr>
        <w:t xml:space="preserve">). </w:t>
      </w:r>
    </w:p>
    <w:p w14:paraId="05D1C807" w14:textId="77777777" w:rsidR="00386D6B" w:rsidRPr="006B4AA2" w:rsidRDefault="00386D6B" w:rsidP="00386D6B">
      <w:pPr>
        <w:numPr>
          <w:ilvl w:val="0"/>
          <w:numId w:val="4"/>
        </w:numPr>
        <w:spacing w:after="0" w:line="360" w:lineRule="auto"/>
        <w:jc w:val="both"/>
        <w:rPr>
          <w:rFonts w:ascii="Arial" w:eastAsia="Times New Roman" w:hAnsi="Arial" w:cs="Arial"/>
          <w:color w:val="000000"/>
        </w:rPr>
      </w:pPr>
      <w:r w:rsidRPr="006B4AA2">
        <w:rPr>
          <w:rFonts w:ascii="Arial" w:eastAsia="Times New Roman" w:hAnsi="Arial" w:cs="Arial"/>
          <w:color w:val="000000"/>
        </w:rPr>
        <w:lastRenderedPageBreak/>
        <w:t xml:space="preserve">There are staff who are in charge of all the financial transactions and the auditing of supplies, sales and profits. </w:t>
      </w:r>
    </w:p>
    <w:p w14:paraId="5BF36C70" w14:textId="77777777" w:rsidR="00386D6B" w:rsidRPr="006B4AA2" w:rsidRDefault="00386D6B" w:rsidP="00386D6B">
      <w:pPr>
        <w:numPr>
          <w:ilvl w:val="0"/>
          <w:numId w:val="4"/>
        </w:numPr>
        <w:spacing w:after="0" w:line="360" w:lineRule="auto"/>
        <w:jc w:val="both"/>
        <w:rPr>
          <w:rFonts w:ascii="Arial" w:eastAsia="Times New Roman" w:hAnsi="Arial" w:cs="Arial"/>
          <w:color w:val="000000"/>
        </w:rPr>
      </w:pPr>
      <w:r w:rsidRPr="006B4AA2">
        <w:rPr>
          <w:rFonts w:ascii="Arial" w:eastAsia="Times New Roman" w:hAnsi="Arial" w:cs="Arial"/>
          <w:color w:val="000000"/>
        </w:rPr>
        <w:t xml:space="preserve">There are the staff responsible for the marketing of the company and the product. </w:t>
      </w:r>
    </w:p>
    <w:p w14:paraId="2493F1DC" w14:textId="77777777" w:rsidR="00386D6B" w:rsidRPr="006B4AA2" w:rsidRDefault="00386D6B" w:rsidP="00386D6B">
      <w:pPr>
        <w:rPr>
          <w:rFonts w:ascii="Arial" w:eastAsia="Times New Roman" w:hAnsi="Arial" w:cs="Arial"/>
          <w:color w:val="000000"/>
        </w:rPr>
      </w:pPr>
    </w:p>
    <w:p w14:paraId="5AB25159" w14:textId="77777777" w:rsidR="00386D6B" w:rsidRPr="006B4AA2" w:rsidRDefault="00386D6B" w:rsidP="00386D6B">
      <w:pPr>
        <w:rPr>
          <w:rFonts w:ascii="Arial" w:eastAsia="Times New Roman" w:hAnsi="Arial" w:cs="Arial"/>
          <w:color w:val="000000"/>
        </w:rPr>
      </w:pPr>
      <w:r w:rsidRPr="006B4AA2">
        <w:rPr>
          <w:rFonts w:ascii="Arial" w:eastAsia="Times New Roman" w:hAnsi="Arial" w:cs="Arial"/>
          <w:color w:val="000000"/>
        </w:rPr>
        <w:t xml:space="preserve">Where does or will your business operate from? </w:t>
      </w:r>
    </w:p>
    <w:p w14:paraId="05E7A7AA" w14:textId="77777777" w:rsidR="00386D6B" w:rsidRPr="006B4AA2" w:rsidRDefault="00386D6B" w:rsidP="00386D6B">
      <w:pPr>
        <w:rPr>
          <w:rFonts w:ascii="Arial" w:eastAsia="Times New Roman" w:hAnsi="Arial" w:cs="Arial"/>
          <w:color w:val="000000"/>
        </w:rPr>
      </w:pPr>
      <w:r w:rsidRPr="006B4AA2">
        <w:rPr>
          <w:rFonts w:ascii="Arial" w:eastAsia="Times New Roman" w:hAnsi="Arial" w:cs="Arial"/>
          <w:color w:val="000000"/>
        </w:rPr>
        <w:t xml:space="preserve">The business will operate from a retail unit. Since the business will require space to manage inventory, and set up computers where staff will work, therefore a retail unit is preferable. </w:t>
      </w:r>
    </w:p>
    <w:p w14:paraId="2317E08D" w14:textId="77777777" w:rsidR="00386D6B" w:rsidRPr="006B4AA2" w:rsidRDefault="00386D6B" w:rsidP="00386D6B">
      <w:pPr>
        <w:rPr>
          <w:rFonts w:ascii="Arial" w:eastAsia="Times New Roman" w:hAnsi="Arial" w:cs="Arial"/>
          <w:color w:val="000000"/>
        </w:rPr>
      </w:pPr>
    </w:p>
    <w:p w14:paraId="660E591D" w14:textId="77777777" w:rsidR="00386D6B" w:rsidRPr="006B4AA2" w:rsidRDefault="00386D6B" w:rsidP="00386D6B">
      <w:pPr>
        <w:rPr>
          <w:rFonts w:ascii="Arial" w:eastAsia="Times New Roman" w:hAnsi="Arial" w:cs="Arial"/>
          <w:color w:val="000000"/>
        </w:rPr>
      </w:pPr>
      <w:r w:rsidRPr="006B4AA2">
        <w:rPr>
          <w:rFonts w:ascii="Arial" w:eastAsia="Times New Roman" w:hAnsi="Arial" w:cs="Arial"/>
          <w:color w:val="000000"/>
        </w:rPr>
        <w:t>What laws or regulations have you considered for your business and/or industry?</w:t>
      </w:r>
    </w:p>
    <w:p w14:paraId="4F7D89D9" w14:textId="77777777" w:rsidR="00386D6B" w:rsidRPr="006B4AA2" w:rsidRDefault="00386D6B" w:rsidP="00386D6B">
      <w:pPr>
        <w:numPr>
          <w:ilvl w:val="0"/>
          <w:numId w:val="8"/>
        </w:numPr>
        <w:spacing w:after="0" w:line="360" w:lineRule="auto"/>
        <w:jc w:val="both"/>
        <w:rPr>
          <w:rFonts w:ascii="Arial" w:eastAsia="Times New Roman" w:hAnsi="Arial" w:cs="Arial"/>
          <w:color w:val="000000"/>
        </w:rPr>
      </w:pPr>
      <w:r w:rsidRPr="006B4AA2">
        <w:rPr>
          <w:rFonts w:ascii="Arial" w:eastAsia="Times New Roman" w:hAnsi="Arial" w:cs="Arial"/>
          <w:color w:val="000000"/>
        </w:rPr>
        <w:t xml:space="preserve">The rules and regulations that are being considered as everyone should maintain the decorum of the business. </w:t>
      </w:r>
    </w:p>
    <w:p w14:paraId="1E1E1B48" w14:textId="77777777" w:rsidR="00386D6B" w:rsidRPr="006B4AA2" w:rsidRDefault="00386D6B" w:rsidP="00386D6B">
      <w:pPr>
        <w:numPr>
          <w:ilvl w:val="0"/>
          <w:numId w:val="8"/>
        </w:numPr>
        <w:spacing w:after="0" w:line="360" w:lineRule="auto"/>
        <w:jc w:val="both"/>
        <w:rPr>
          <w:rFonts w:ascii="Arial" w:eastAsia="Times New Roman" w:hAnsi="Arial" w:cs="Arial"/>
          <w:color w:val="000000"/>
        </w:rPr>
      </w:pPr>
      <w:r w:rsidRPr="006B4AA2">
        <w:rPr>
          <w:rFonts w:ascii="Arial" w:eastAsia="Times New Roman" w:hAnsi="Arial" w:cs="Arial"/>
          <w:color w:val="000000"/>
        </w:rPr>
        <w:t>The employees should not use ethical language or perform unethical practices.</w:t>
      </w:r>
    </w:p>
    <w:p w14:paraId="04095DA5" w14:textId="77777777" w:rsidR="00386D6B" w:rsidRPr="006B4AA2" w:rsidRDefault="00386D6B" w:rsidP="00386D6B">
      <w:pPr>
        <w:numPr>
          <w:ilvl w:val="0"/>
          <w:numId w:val="8"/>
        </w:numPr>
        <w:spacing w:after="0" w:line="360" w:lineRule="auto"/>
        <w:jc w:val="both"/>
        <w:rPr>
          <w:rFonts w:ascii="Arial" w:eastAsia="Times New Roman" w:hAnsi="Arial" w:cs="Arial"/>
          <w:color w:val="000000"/>
        </w:rPr>
      </w:pPr>
      <w:r w:rsidRPr="006B4AA2">
        <w:rPr>
          <w:rFonts w:ascii="Arial" w:eastAsia="Times New Roman" w:hAnsi="Arial" w:cs="Arial"/>
          <w:color w:val="000000"/>
        </w:rPr>
        <w:t>Everyone working for the business should respect each other (</w:t>
      </w:r>
      <w:proofErr w:type="spellStart"/>
      <w:r w:rsidRPr="006B4AA2">
        <w:rPr>
          <w:rFonts w:ascii="Arial" w:eastAsia="Times New Roman" w:hAnsi="Arial" w:cs="Arial"/>
          <w:color w:val="000000"/>
          <w:highlight w:val="white"/>
        </w:rPr>
        <w:t>Inkon</w:t>
      </w:r>
      <w:proofErr w:type="spellEnd"/>
      <w:r w:rsidRPr="006B4AA2">
        <w:rPr>
          <w:rFonts w:ascii="Arial" w:eastAsia="Times New Roman" w:hAnsi="Arial" w:cs="Arial"/>
          <w:color w:val="000000"/>
          <w:highlight w:val="white"/>
        </w:rPr>
        <w:t>, 2019</w:t>
      </w:r>
      <w:r w:rsidRPr="006B4AA2">
        <w:rPr>
          <w:rFonts w:ascii="Arial" w:eastAsia="Times New Roman" w:hAnsi="Arial" w:cs="Arial"/>
          <w:color w:val="000000"/>
        </w:rPr>
        <w:t xml:space="preserve">). </w:t>
      </w:r>
    </w:p>
    <w:p w14:paraId="765A372A" w14:textId="77777777" w:rsidR="00386D6B" w:rsidRPr="006B4AA2" w:rsidRDefault="00386D6B" w:rsidP="00386D6B">
      <w:pPr>
        <w:numPr>
          <w:ilvl w:val="0"/>
          <w:numId w:val="8"/>
        </w:numPr>
        <w:spacing w:after="0" w:line="360" w:lineRule="auto"/>
        <w:jc w:val="both"/>
        <w:rPr>
          <w:rFonts w:ascii="Arial" w:eastAsia="Times New Roman" w:hAnsi="Arial" w:cs="Arial"/>
          <w:color w:val="000000"/>
        </w:rPr>
      </w:pPr>
      <w:r w:rsidRPr="006B4AA2">
        <w:rPr>
          <w:rFonts w:ascii="Arial" w:eastAsia="Times New Roman" w:hAnsi="Arial" w:cs="Arial"/>
          <w:color w:val="000000"/>
        </w:rPr>
        <w:t>The business should have a clean and hygienic environment and everyone should maintain cleanliness.</w:t>
      </w:r>
    </w:p>
    <w:p w14:paraId="7E03373F" w14:textId="77777777" w:rsidR="00386D6B" w:rsidRPr="006B4AA2" w:rsidRDefault="00386D6B" w:rsidP="00386D6B">
      <w:pPr>
        <w:numPr>
          <w:ilvl w:val="0"/>
          <w:numId w:val="8"/>
        </w:numPr>
        <w:spacing w:after="0" w:line="360" w:lineRule="auto"/>
        <w:jc w:val="both"/>
        <w:rPr>
          <w:rFonts w:ascii="Arial" w:eastAsia="Times New Roman" w:hAnsi="Arial" w:cs="Arial"/>
          <w:color w:val="000000"/>
        </w:rPr>
      </w:pPr>
      <w:r w:rsidRPr="006B4AA2">
        <w:rPr>
          <w:rFonts w:ascii="Arial" w:eastAsia="Times New Roman" w:hAnsi="Arial" w:cs="Arial"/>
          <w:color w:val="000000"/>
        </w:rPr>
        <w:t xml:space="preserve">The topmost priority of the business is serving customers. </w:t>
      </w:r>
    </w:p>
    <w:p w14:paraId="5C6B68CA" w14:textId="77777777" w:rsidR="00386D6B" w:rsidRPr="006B4AA2" w:rsidRDefault="00386D6B" w:rsidP="00386D6B">
      <w:pPr>
        <w:rPr>
          <w:rFonts w:ascii="Arial" w:eastAsia="Times New Roman" w:hAnsi="Arial" w:cs="Arial"/>
          <w:color w:val="000000"/>
        </w:rPr>
      </w:pPr>
    </w:p>
    <w:p w14:paraId="1FA005CB" w14:textId="77777777" w:rsidR="00386D6B" w:rsidRPr="006B4AA2" w:rsidRDefault="00386D6B" w:rsidP="00386D6B">
      <w:pPr>
        <w:rPr>
          <w:rFonts w:ascii="Arial" w:eastAsia="Times New Roman" w:hAnsi="Arial" w:cs="Arial"/>
          <w:color w:val="000000"/>
        </w:rPr>
      </w:pPr>
      <w:r w:rsidRPr="006B4AA2">
        <w:rPr>
          <w:rFonts w:ascii="Arial" w:eastAsia="Times New Roman" w:hAnsi="Arial" w:cs="Arial"/>
          <w:color w:val="000000"/>
        </w:rPr>
        <w:t>What insurance do you currently have in place or do you intend to put in place for your business?</w:t>
      </w:r>
    </w:p>
    <w:p w14:paraId="7FED67F0" w14:textId="36CE9802" w:rsidR="00C112AA" w:rsidRDefault="00386D6B" w:rsidP="00386D6B">
      <w:pPr>
        <w:rPr>
          <w:rFonts w:ascii="Arial" w:eastAsia="Times New Roman" w:hAnsi="Arial" w:cs="Arial"/>
          <w:color w:val="000000"/>
        </w:rPr>
      </w:pPr>
      <w:r w:rsidRPr="006B4AA2">
        <w:rPr>
          <w:rFonts w:ascii="Arial" w:eastAsia="Times New Roman" w:hAnsi="Arial" w:cs="Arial"/>
          <w:color w:val="000000"/>
        </w:rPr>
        <w:t>The business currently has property insurance to cover risks. The insurance is done to fight off any uncertainty or damage that happens to the business (</w:t>
      </w:r>
      <w:proofErr w:type="spellStart"/>
      <w:r w:rsidRPr="006B4AA2">
        <w:rPr>
          <w:rFonts w:ascii="Arial" w:eastAsia="Times New Roman" w:hAnsi="Arial" w:cs="Arial"/>
          <w:color w:val="000000"/>
          <w:highlight w:val="white"/>
        </w:rPr>
        <w:t>Jukova</w:t>
      </w:r>
      <w:proofErr w:type="spellEnd"/>
      <w:r w:rsidRPr="006B4AA2">
        <w:rPr>
          <w:rFonts w:ascii="Arial" w:eastAsia="Times New Roman" w:hAnsi="Arial" w:cs="Arial"/>
          <w:color w:val="000000"/>
          <w:highlight w:val="white"/>
        </w:rPr>
        <w:t xml:space="preserve"> et al., 2019</w:t>
      </w:r>
      <w:r w:rsidRPr="006B4AA2">
        <w:rPr>
          <w:rFonts w:ascii="Arial" w:eastAsia="Times New Roman" w:hAnsi="Arial" w:cs="Arial"/>
          <w:color w:val="000000"/>
        </w:rPr>
        <w:t xml:space="preserve">). Other than property insurance risks the business is hoping to start workers' compensation insurance. Because if the business </w:t>
      </w:r>
      <w:proofErr w:type="gramStart"/>
      <w:r w:rsidRPr="006B4AA2">
        <w:rPr>
          <w:rFonts w:ascii="Arial" w:eastAsia="Times New Roman" w:hAnsi="Arial" w:cs="Arial"/>
          <w:color w:val="000000"/>
        </w:rPr>
        <w:t>face</w:t>
      </w:r>
      <w:proofErr w:type="gramEnd"/>
      <w:r w:rsidRPr="006B4AA2">
        <w:rPr>
          <w:rFonts w:ascii="Arial" w:eastAsia="Times New Roman" w:hAnsi="Arial" w:cs="Arial"/>
          <w:color w:val="000000"/>
        </w:rPr>
        <w:t xml:space="preserve"> any damage or loss the employees do not have to be particularly safer for the loss.</w:t>
      </w:r>
    </w:p>
    <w:p w14:paraId="2EAA58A6" w14:textId="77777777" w:rsidR="0099769C" w:rsidRPr="006B4AA2" w:rsidRDefault="0099769C" w:rsidP="00386D6B">
      <w:pPr>
        <w:rPr>
          <w:rFonts w:ascii="Arial" w:eastAsia="Times New Roman" w:hAnsi="Arial" w:cs="Arial"/>
          <w:color w:val="000000"/>
        </w:rPr>
      </w:pPr>
    </w:p>
    <w:p w14:paraId="7037C2C2" w14:textId="6FC830AD" w:rsidR="008865A0" w:rsidRDefault="00386D6B" w:rsidP="00386D6B">
      <w:pPr>
        <w:pStyle w:val="Heading1"/>
        <w:rPr>
          <w:rFonts w:ascii="Arial" w:hAnsi="Arial" w:cs="Arial"/>
          <w:sz w:val="28"/>
          <w:szCs w:val="28"/>
        </w:rPr>
      </w:pPr>
      <w:bookmarkStart w:id="14" w:name="_Toc102748494"/>
      <w:r w:rsidRPr="003130D6">
        <w:rPr>
          <w:rFonts w:ascii="Arial" w:hAnsi="Arial" w:cs="Arial"/>
          <w:sz w:val="28"/>
          <w:szCs w:val="28"/>
        </w:rPr>
        <w:t>Company operation and management plan, Marketing and Sales plan- Iulian Melinte (2113144)</w:t>
      </w:r>
      <w:bookmarkEnd w:id="14"/>
    </w:p>
    <w:p w14:paraId="0D047A83" w14:textId="66C848D9" w:rsidR="00386D6B" w:rsidRPr="006B4AA2" w:rsidRDefault="00386D6B" w:rsidP="00386D6B">
      <w:pPr>
        <w:rPr>
          <w:rFonts w:ascii="Arial" w:hAnsi="Arial" w:cs="Arial"/>
        </w:rPr>
      </w:pPr>
    </w:p>
    <w:p w14:paraId="7FDCB932" w14:textId="40E852CF" w:rsidR="00386D6B" w:rsidRPr="006F39E9" w:rsidRDefault="00386D6B" w:rsidP="00386D6B">
      <w:pPr>
        <w:pStyle w:val="Heading2"/>
        <w:rPr>
          <w:rFonts w:ascii="Arial" w:hAnsi="Arial" w:cs="Arial"/>
          <w:sz w:val="24"/>
          <w:szCs w:val="24"/>
        </w:rPr>
      </w:pPr>
      <w:bookmarkStart w:id="15" w:name="_30j0zll" w:colFirst="0" w:colLast="0"/>
      <w:bookmarkStart w:id="16" w:name="_Toc102748495"/>
      <w:bookmarkEnd w:id="15"/>
      <w:r w:rsidRPr="006F39E9">
        <w:rPr>
          <w:rFonts w:ascii="Arial" w:hAnsi="Arial" w:cs="Arial"/>
          <w:sz w:val="24"/>
          <w:szCs w:val="24"/>
        </w:rPr>
        <w:t>Operation and Management Plan</w:t>
      </w:r>
      <w:bookmarkEnd w:id="16"/>
    </w:p>
    <w:p w14:paraId="2BBDAE4A" w14:textId="77777777" w:rsidR="00C112AA" w:rsidRPr="00C112AA" w:rsidRDefault="00C112AA" w:rsidP="00C112AA"/>
    <w:p w14:paraId="51B9A98D" w14:textId="77777777" w:rsidR="00386D6B" w:rsidRPr="006B4AA2" w:rsidRDefault="00386D6B" w:rsidP="00386D6B">
      <w:pPr>
        <w:rPr>
          <w:rFonts w:ascii="Arial" w:hAnsi="Arial" w:cs="Arial"/>
        </w:rPr>
      </w:pPr>
      <w:r w:rsidRPr="006B4AA2">
        <w:rPr>
          <w:rFonts w:ascii="Arial" w:hAnsi="Arial" w:cs="Arial"/>
        </w:rPr>
        <w:t>Business is a continuous process of producing the product, dealing with resources, attracting the customer, performing the commercial transactions, etc. (</w:t>
      </w:r>
      <w:r w:rsidRPr="006B4AA2">
        <w:rPr>
          <w:rFonts w:ascii="Arial" w:hAnsi="Arial" w:cs="Arial"/>
          <w:highlight w:val="white"/>
        </w:rPr>
        <w:t>Anthony Jnr, 2021).</w:t>
      </w:r>
      <w:r w:rsidRPr="006B4AA2">
        <w:rPr>
          <w:rFonts w:ascii="Arial" w:hAnsi="Arial" w:cs="Arial"/>
        </w:rPr>
        <w:t xml:space="preserve"> These business processes need to be conducted in an effective manner so that it can perform the business activity successfully. Operation and management plan is a written approved document that depicts how to operate and manage the business functions. In an organization, there are different business operations to carry the business to its end point. These activities and operations are formalized in a manner which is called organizational structure. Rapid Coffee organized and managed its business operations along with different departments.</w:t>
      </w:r>
    </w:p>
    <w:p w14:paraId="5AAA5FC3" w14:textId="77777777" w:rsidR="00386D6B" w:rsidRPr="006B4AA2" w:rsidRDefault="00386D6B" w:rsidP="00386D6B">
      <w:pPr>
        <w:rPr>
          <w:rFonts w:ascii="Arial" w:hAnsi="Arial" w:cs="Arial"/>
        </w:rPr>
      </w:pPr>
      <w:r w:rsidRPr="006B4AA2">
        <w:rPr>
          <w:rFonts w:ascii="Arial" w:hAnsi="Arial" w:cs="Arial"/>
          <w:noProof/>
        </w:rPr>
        <w:lastRenderedPageBreak/>
        <w:drawing>
          <wp:inline distT="0" distB="0" distL="0" distR="0" wp14:anchorId="073A42D3" wp14:editId="61224648">
            <wp:extent cx="5943600" cy="3343275"/>
            <wp:effectExtent l="152400" t="152400" r="361950" b="371475"/>
            <wp:docPr id="24" name="Picture 24" descr="A picture containing text, businesscard,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text, businesscard, screensho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ln>
                      <a:noFill/>
                    </a:ln>
                    <a:effectLst>
                      <a:outerShdw blurRad="292100" dist="139700" dir="2700000" algn="tl" rotWithShape="0">
                        <a:srgbClr val="333333">
                          <a:alpha val="65000"/>
                        </a:srgbClr>
                      </a:outerShdw>
                    </a:effectLst>
                  </pic:spPr>
                </pic:pic>
              </a:graphicData>
            </a:graphic>
          </wp:inline>
        </w:drawing>
      </w:r>
    </w:p>
    <w:p w14:paraId="55289800" w14:textId="77777777" w:rsidR="00386D6B" w:rsidRPr="006B4AA2" w:rsidRDefault="00386D6B" w:rsidP="00386D6B">
      <w:pPr>
        <w:pStyle w:val="Heading3"/>
        <w:rPr>
          <w:rFonts w:ascii="Arial" w:hAnsi="Arial" w:cs="Arial"/>
          <w:sz w:val="22"/>
          <w:szCs w:val="22"/>
        </w:rPr>
      </w:pPr>
      <w:bookmarkStart w:id="17" w:name="_1fob9te" w:colFirst="0" w:colLast="0"/>
      <w:bookmarkStart w:id="18" w:name="_Toc102748496"/>
      <w:bookmarkEnd w:id="17"/>
      <w:r w:rsidRPr="006B4AA2">
        <w:rPr>
          <w:rFonts w:ascii="Arial" w:hAnsi="Arial" w:cs="Arial"/>
          <w:sz w:val="22"/>
          <w:szCs w:val="22"/>
        </w:rPr>
        <w:t>Organizational Structure</w:t>
      </w:r>
      <w:bookmarkEnd w:id="18"/>
    </w:p>
    <w:p w14:paraId="115C21E0" w14:textId="77777777" w:rsidR="00386D6B" w:rsidRPr="006B4AA2" w:rsidRDefault="00386D6B" w:rsidP="00386D6B">
      <w:pPr>
        <w:rPr>
          <w:rFonts w:ascii="Arial" w:hAnsi="Arial" w:cs="Arial"/>
        </w:rPr>
      </w:pPr>
      <w:r w:rsidRPr="006B4AA2">
        <w:rPr>
          <w:rFonts w:ascii="Arial" w:hAnsi="Arial" w:cs="Arial"/>
          <w:noProof/>
        </w:rPr>
        <mc:AlternateContent>
          <mc:Choice Requires="wpg">
            <w:drawing>
              <wp:inline distT="0" distB="0" distL="0" distR="0" wp14:anchorId="7AEF29BF" wp14:editId="44216C50">
                <wp:extent cx="6027420" cy="2948940"/>
                <wp:effectExtent l="0" t="0" r="0" b="0"/>
                <wp:docPr id="1" name="Group 1"/>
                <wp:cNvGraphicFramePr/>
                <a:graphic xmlns:a="http://schemas.openxmlformats.org/drawingml/2006/main">
                  <a:graphicData uri="http://schemas.microsoft.com/office/word/2010/wordprocessingGroup">
                    <wpg:wgp>
                      <wpg:cNvGrpSpPr/>
                      <wpg:grpSpPr>
                        <a:xfrm>
                          <a:off x="0" y="0"/>
                          <a:ext cx="6027420" cy="2948940"/>
                          <a:chOff x="0" y="0"/>
                          <a:chExt cx="6027400" cy="2948925"/>
                        </a:xfrm>
                      </wpg:grpSpPr>
                      <wpg:grpSp>
                        <wpg:cNvPr id="2" name="Group 2"/>
                        <wpg:cNvGrpSpPr/>
                        <wpg:grpSpPr>
                          <a:xfrm>
                            <a:off x="0" y="0"/>
                            <a:ext cx="6027400" cy="2948925"/>
                            <a:chOff x="0" y="0"/>
                            <a:chExt cx="6027400" cy="2948925"/>
                          </a:xfrm>
                        </wpg:grpSpPr>
                        <wps:wsp>
                          <wps:cNvPr id="4" name="Rectangle 4"/>
                          <wps:cNvSpPr/>
                          <wps:spPr>
                            <a:xfrm>
                              <a:off x="0" y="0"/>
                              <a:ext cx="6027400" cy="2948925"/>
                            </a:xfrm>
                            <a:prstGeom prst="rect">
                              <a:avLst/>
                            </a:prstGeom>
                            <a:noFill/>
                            <a:ln>
                              <a:noFill/>
                            </a:ln>
                          </wps:spPr>
                          <wps:txbx>
                            <w:txbxContent>
                              <w:p w14:paraId="0D9200CC" w14:textId="77777777" w:rsidR="00C112AA" w:rsidRDefault="00C112AA" w:rsidP="00386D6B">
                                <w:pPr>
                                  <w:spacing w:after="0" w:line="240" w:lineRule="auto"/>
                                  <w:textDirection w:val="btLr"/>
                                </w:pPr>
                              </w:p>
                            </w:txbxContent>
                          </wps:txbx>
                          <wps:bodyPr spcFirstLastPara="1" wrap="square" lIns="91425" tIns="91425" rIns="91425" bIns="91425" anchor="ctr" anchorCtr="0">
                            <a:noAutofit/>
                          </wps:bodyPr>
                        </wps:wsp>
                        <wps:wsp>
                          <wps:cNvPr id="5" name="Freeform: Shape 5"/>
                          <wps:cNvSpPr/>
                          <wps:spPr>
                            <a:xfrm>
                              <a:off x="3013710" y="1366118"/>
                              <a:ext cx="2497236" cy="216702"/>
                            </a:xfrm>
                            <a:custGeom>
                              <a:avLst/>
                              <a:gdLst/>
                              <a:ahLst/>
                              <a:cxnLst/>
                              <a:rect l="l" t="t" r="r" b="b"/>
                              <a:pathLst>
                                <a:path w="120000" h="120000" extrusionOk="0">
                                  <a:moveTo>
                                    <a:pt x="0" y="0"/>
                                  </a:moveTo>
                                  <a:lnTo>
                                    <a:pt x="0" y="60000"/>
                                  </a:lnTo>
                                  <a:lnTo>
                                    <a:pt x="120000" y="60000"/>
                                  </a:lnTo>
                                  <a:lnTo>
                                    <a:pt x="120000" y="120000"/>
                                  </a:lnTo>
                                </a:path>
                              </a:pathLst>
                            </a:custGeom>
                            <a:noFill/>
                            <a:ln w="12700" cap="flat" cmpd="sng">
                              <a:solidFill>
                                <a:srgbClr val="345A99"/>
                              </a:solidFill>
                              <a:prstDash val="solid"/>
                              <a:miter lim="800000"/>
                              <a:headEnd type="none" w="sm" len="sm"/>
                              <a:tailEnd type="none" w="sm" len="sm"/>
                            </a:ln>
                          </wps:spPr>
                          <wps:bodyPr spcFirstLastPara="1" wrap="square" lIns="91425" tIns="91425" rIns="91425" bIns="91425" anchor="ctr" anchorCtr="0">
                            <a:noAutofit/>
                          </wps:bodyPr>
                        </wps:wsp>
                        <wps:wsp>
                          <wps:cNvPr id="6" name="Freeform: Shape 6"/>
                          <wps:cNvSpPr/>
                          <wps:spPr>
                            <a:xfrm>
                              <a:off x="3013710" y="1366118"/>
                              <a:ext cx="1248618" cy="216702"/>
                            </a:xfrm>
                            <a:custGeom>
                              <a:avLst/>
                              <a:gdLst/>
                              <a:ahLst/>
                              <a:cxnLst/>
                              <a:rect l="l" t="t" r="r" b="b"/>
                              <a:pathLst>
                                <a:path w="120000" h="120000" extrusionOk="0">
                                  <a:moveTo>
                                    <a:pt x="0" y="0"/>
                                  </a:moveTo>
                                  <a:lnTo>
                                    <a:pt x="0" y="60000"/>
                                  </a:lnTo>
                                  <a:lnTo>
                                    <a:pt x="120000" y="60000"/>
                                  </a:lnTo>
                                  <a:lnTo>
                                    <a:pt x="120000" y="120000"/>
                                  </a:lnTo>
                                </a:path>
                              </a:pathLst>
                            </a:custGeom>
                            <a:noFill/>
                            <a:ln w="12700" cap="flat" cmpd="sng">
                              <a:solidFill>
                                <a:srgbClr val="345A99"/>
                              </a:solidFill>
                              <a:prstDash val="solid"/>
                              <a:miter lim="800000"/>
                              <a:headEnd type="none" w="sm" len="sm"/>
                              <a:tailEnd type="none" w="sm" len="sm"/>
                            </a:ln>
                          </wps:spPr>
                          <wps:bodyPr spcFirstLastPara="1" wrap="square" lIns="91425" tIns="91425" rIns="91425" bIns="91425" anchor="ctr" anchorCtr="0">
                            <a:noAutofit/>
                          </wps:bodyPr>
                        </wps:wsp>
                        <wps:wsp>
                          <wps:cNvPr id="7" name="Freeform: Shape 7"/>
                          <wps:cNvSpPr/>
                          <wps:spPr>
                            <a:xfrm>
                              <a:off x="2967990" y="1366118"/>
                              <a:ext cx="91440" cy="216702"/>
                            </a:xfrm>
                            <a:custGeom>
                              <a:avLst/>
                              <a:gdLst/>
                              <a:ahLst/>
                              <a:cxnLst/>
                              <a:rect l="l" t="t" r="r" b="b"/>
                              <a:pathLst>
                                <a:path w="120000" h="120000" extrusionOk="0">
                                  <a:moveTo>
                                    <a:pt x="60000" y="0"/>
                                  </a:moveTo>
                                  <a:lnTo>
                                    <a:pt x="60000" y="120000"/>
                                  </a:lnTo>
                                </a:path>
                              </a:pathLst>
                            </a:custGeom>
                            <a:noFill/>
                            <a:ln w="12700" cap="flat" cmpd="sng">
                              <a:solidFill>
                                <a:srgbClr val="345A99"/>
                              </a:solidFill>
                              <a:prstDash val="solid"/>
                              <a:miter lim="800000"/>
                              <a:headEnd type="none" w="sm" len="sm"/>
                              <a:tailEnd type="none" w="sm" len="sm"/>
                            </a:ln>
                          </wps:spPr>
                          <wps:bodyPr spcFirstLastPara="1" wrap="square" lIns="91425" tIns="91425" rIns="91425" bIns="91425" anchor="ctr" anchorCtr="0">
                            <a:noAutofit/>
                          </wps:bodyPr>
                        </wps:wsp>
                        <wps:wsp>
                          <wps:cNvPr id="8" name="Freeform: Shape 8"/>
                          <wps:cNvSpPr/>
                          <wps:spPr>
                            <a:xfrm>
                              <a:off x="1765091" y="1366118"/>
                              <a:ext cx="1248618" cy="216702"/>
                            </a:xfrm>
                            <a:custGeom>
                              <a:avLst/>
                              <a:gdLst/>
                              <a:ahLst/>
                              <a:cxnLst/>
                              <a:rect l="l" t="t" r="r" b="b"/>
                              <a:pathLst>
                                <a:path w="120000" h="120000" extrusionOk="0">
                                  <a:moveTo>
                                    <a:pt x="120000" y="0"/>
                                  </a:moveTo>
                                  <a:lnTo>
                                    <a:pt x="120000" y="60000"/>
                                  </a:lnTo>
                                  <a:lnTo>
                                    <a:pt x="0" y="60000"/>
                                  </a:lnTo>
                                  <a:lnTo>
                                    <a:pt x="0" y="120000"/>
                                  </a:lnTo>
                                </a:path>
                              </a:pathLst>
                            </a:custGeom>
                            <a:noFill/>
                            <a:ln w="12700" cap="flat" cmpd="sng">
                              <a:solidFill>
                                <a:srgbClr val="345A99"/>
                              </a:solidFill>
                              <a:prstDash val="solid"/>
                              <a:miter lim="800000"/>
                              <a:headEnd type="none" w="sm" len="sm"/>
                              <a:tailEnd type="none" w="sm" len="sm"/>
                            </a:ln>
                          </wps:spPr>
                          <wps:bodyPr spcFirstLastPara="1" wrap="square" lIns="91425" tIns="91425" rIns="91425" bIns="91425" anchor="ctr" anchorCtr="0">
                            <a:noAutofit/>
                          </wps:bodyPr>
                        </wps:wsp>
                        <wps:wsp>
                          <wps:cNvPr id="9" name="Freeform: Shape 9"/>
                          <wps:cNvSpPr/>
                          <wps:spPr>
                            <a:xfrm>
                              <a:off x="516473" y="1366118"/>
                              <a:ext cx="2497236" cy="216702"/>
                            </a:xfrm>
                            <a:custGeom>
                              <a:avLst/>
                              <a:gdLst/>
                              <a:ahLst/>
                              <a:cxnLst/>
                              <a:rect l="l" t="t" r="r" b="b"/>
                              <a:pathLst>
                                <a:path w="120000" h="120000" extrusionOk="0">
                                  <a:moveTo>
                                    <a:pt x="120000" y="0"/>
                                  </a:moveTo>
                                  <a:lnTo>
                                    <a:pt x="120000" y="60000"/>
                                  </a:lnTo>
                                  <a:lnTo>
                                    <a:pt x="0" y="60000"/>
                                  </a:lnTo>
                                  <a:lnTo>
                                    <a:pt x="0" y="120000"/>
                                  </a:lnTo>
                                </a:path>
                              </a:pathLst>
                            </a:custGeom>
                            <a:noFill/>
                            <a:ln w="12700" cap="flat" cmpd="sng">
                              <a:solidFill>
                                <a:srgbClr val="345A99"/>
                              </a:solidFill>
                              <a:prstDash val="solid"/>
                              <a:miter lim="800000"/>
                              <a:headEnd type="none" w="sm" len="sm"/>
                              <a:tailEnd type="none" w="sm" len="sm"/>
                            </a:ln>
                          </wps:spPr>
                          <wps:bodyPr spcFirstLastPara="1" wrap="square" lIns="91425" tIns="91425" rIns="91425" bIns="91425" anchor="ctr" anchorCtr="0">
                            <a:noAutofit/>
                          </wps:bodyPr>
                        </wps:wsp>
                        <wps:wsp>
                          <wps:cNvPr id="10" name="Rectangle 10"/>
                          <wps:cNvSpPr/>
                          <wps:spPr>
                            <a:xfrm>
                              <a:off x="2497751" y="850160"/>
                              <a:ext cx="1031916" cy="515958"/>
                            </a:xfrm>
                            <a:prstGeom prst="rect">
                              <a:avLst/>
                            </a:prstGeom>
                            <a:solidFill>
                              <a:srgbClr val="002060"/>
                            </a:solidFill>
                            <a:ln w="9525" cap="flat" cmpd="sng">
                              <a:solidFill>
                                <a:srgbClr val="2F5496"/>
                              </a:solidFill>
                              <a:prstDash val="solid"/>
                              <a:round/>
                              <a:headEnd type="none" w="sm" len="sm"/>
                              <a:tailEnd type="none" w="sm" len="sm"/>
                            </a:ln>
                          </wps:spPr>
                          <wps:txbx>
                            <w:txbxContent>
                              <w:p w14:paraId="5706454F" w14:textId="77777777" w:rsidR="00C112AA" w:rsidRDefault="00C112AA" w:rsidP="00386D6B">
                                <w:pPr>
                                  <w:spacing w:after="0" w:line="240" w:lineRule="auto"/>
                                  <w:textDirection w:val="btLr"/>
                                </w:pPr>
                              </w:p>
                            </w:txbxContent>
                          </wps:txbx>
                          <wps:bodyPr spcFirstLastPara="1" wrap="square" lIns="91425" tIns="91425" rIns="91425" bIns="91425" anchor="ctr" anchorCtr="0">
                            <a:noAutofit/>
                          </wps:bodyPr>
                        </wps:wsp>
                        <wps:wsp>
                          <wps:cNvPr id="11" name="Text Box 11"/>
                          <wps:cNvSpPr txBox="1"/>
                          <wps:spPr>
                            <a:xfrm>
                              <a:off x="2497751" y="850160"/>
                              <a:ext cx="1031916" cy="515958"/>
                            </a:xfrm>
                            <a:prstGeom prst="rect">
                              <a:avLst/>
                            </a:prstGeom>
                            <a:noFill/>
                            <a:ln>
                              <a:noFill/>
                            </a:ln>
                          </wps:spPr>
                          <wps:txbx>
                            <w:txbxContent>
                              <w:p w14:paraId="116F0AC2" w14:textId="77777777" w:rsidR="00C112AA" w:rsidRDefault="00C112AA" w:rsidP="00386D6B">
                                <w:pPr>
                                  <w:spacing w:after="0" w:line="215" w:lineRule="auto"/>
                                  <w:jc w:val="center"/>
                                  <w:textDirection w:val="btLr"/>
                                </w:pPr>
                                <w:r>
                                  <w:rPr>
                                    <w:rFonts w:ascii="Calibri" w:eastAsia="Calibri" w:hAnsi="Calibri" w:cs="Calibri"/>
                                    <w:color w:val="000000"/>
                                  </w:rPr>
                                  <w:t>CEO</w:t>
                                </w:r>
                              </w:p>
                            </w:txbxContent>
                          </wps:txbx>
                          <wps:bodyPr spcFirstLastPara="1" wrap="square" lIns="7600" tIns="7600" rIns="7600" bIns="7600" anchor="ctr" anchorCtr="0">
                            <a:noAutofit/>
                          </wps:bodyPr>
                        </wps:wsp>
                        <wps:wsp>
                          <wps:cNvPr id="12" name="Rectangle 12"/>
                          <wps:cNvSpPr/>
                          <wps:spPr>
                            <a:xfrm>
                              <a:off x="515" y="1582821"/>
                              <a:ext cx="1031916" cy="515958"/>
                            </a:xfrm>
                            <a:prstGeom prst="rect">
                              <a:avLst/>
                            </a:prstGeom>
                            <a:solidFill>
                              <a:srgbClr val="00B0F0"/>
                            </a:solidFill>
                            <a:ln>
                              <a:noFill/>
                            </a:ln>
                          </wps:spPr>
                          <wps:txbx>
                            <w:txbxContent>
                              <w:p w14:paraId="4F9111C4" w14:textId="77777777" w:rsidR="00C112AA" w:rsidRDefault="00C112AA" w:rsidP="00386D6B">
                                <w:pPr>
                                  <w:spacing w:after="0" w:line="240" w:lineRule="auto"/>
                                  <w:textDirection w:val="btLr"/>
                                </w:pPr>
                              </w:p>
                            </w:txbxContent>
                          </wps:txbx>
                          <wps:bodyPr spcFirstLastPara="1" wrap="square" lIns="91425" tIns="91425" rIns="91425" bIns="91425" anchor="ctr" anchorCtr="0">
                            <a:noAutofit/>
                          </wps:bodyPr>
                        </wps:wsp>
                        <wps:wsp>
                          <wps:cNvPr id="13" name="Text Box 13"/>
                          <wps:cNvSpPr txBox="1"/>
                          <wps:spPr>
                            <a:xfrm>
                              <a:off x="515" y="1582821"/>
                              <a:ext cx="1031916" cy="515958"/>
                            </a:xfrm>
                            <a:prstGeom prst="rect">
                              <a:avLst/>
                            </a:prstGeom>
                            <a:noFill/>
                            <a:ln>
                              <a:noFill/>
                            </a:ln>
                          </wps:spPr>
                          <wps:txbx>
                            <w:txbxContent>
                              <w:p w14:paraId="7FEF7E6C" w14:textId="77777777" w:rsidR="00C112AA" w:rsidRDefault="00C112AA" w:rsidP="00386D6B">
                                <w:pPr>
                                  <w:spacing w:after="0" w:line="215" w:lineRule="auto"/>
                                  <w:jc w:val="center"/>
                                  <w:textDirection w:val="btLr"/>
                                </w:pPr>
                                <w:r>
                                  <w:rPr>
                                    <w:rFonts w:ascii="Calibri" w:eastAsia="Calibri" w:hAnsi="Calibri" w:cs="Calibri"/>
                                    <w:color w:val="000000"/>
                                  </w:rPr>
                                  <w:t>Production</w:t>
                                </w:r>
                              </w:p>
                            </w:txbxContent>
                          </wps:txbx>
                          <wps:bodyPr spcFirstLastPara="1" wrap="square" lIns="7600" tIns="7600" rIns="7600" bIns="7600" anchor="ctr" anchorCtr="0">
                            <a:noAutofit/>
                          </wps:bodyPr>
                        </wps:wsp>
                        <wps:wsp>
                          <wps:cNvPr id="14" name="Rectangle 14"/>
                          <wps:cNvSpPr/>
                          <wps:spPr>
                            <a:xfrm>
                              <a:off x="1249133" y="1582821"/>
                              <a:ext cx="1031916" cy="515958"/>
                            </a:xfrm>
                            <a:prstGeom prst="rect">
                              <a:avLst/>
                            </a:prstGeom>
                            <a:solidFill>
                              <a:srgbClr val="00B050"/>
                            </a:solidFill>
                            <a:ln>
                              <a:noFill/>
                            </a:ln>
                          </wps:spPr>
                          <wps:txbx>
                            <w:txbxContent>
                              <w:p w14:paraId="0E995D40" w14:textId="77777777" w:rsidR="00C112AA" w:rsidRDefault="00C112AA" w:rsidP="00386D6B">
                                <w:pPr>
                                  <w:spacing w:after="0" w:line="240" w:lineRule="auto"/>
                                  <w:textDirection w:val="btLr"/>
                                </w:pPr>
                              </w:p>
                            </w:txbxContent>
                          </wps:txbx>
                          <wps:bodyPr spcFirstLastPara="1" wrap="square" lIns="91425" tIns="91425" rIns="91425" bIns="91425" anchor="ctr" anchorCtr="0">
                            <a:noAutofit/>
                          </wps:bodyPr>
                        </wps:wsp>
                        <wps:wsp>
                          <wps:cNvPr id="15" name="Text Box 15"/>
                          <wps:cNvSpPr txBox="1"/>
                          <wps:spPr>
                            <a:xfrm>
                              <a:off x="1249133" y="1582821"/>
                              <a:ext cx="1031916" cy="515958"/>
                            </a:xfrm>
                            <a:prstGeom prst="rect">
                              <a:avLst/>
                            </a:prstGeom>
                            <a:noFill/>
                            <a:ln>
                              <a:noFill/>
                            </a:ln>
                          </wps:spPr>
                          <wps:txbx>
                            <w:txbxContent>
                              <w:p w14:paraId="52708DD7" w14:textId="77777777" w:rsidR="00C112AA" w:rsidRDefault="00C112AA" w:rsidP="00386D6B">
                                <w:pPr>
                                  <w:spacing w:after="0" w:line="215" w:lineRule="auto"/>
                                  <w:jc w:val="center"/>
                                  <w:textDirection w:val="btLr"/>
                                </w:pPr>
                                <w:r>
                                  <w:rPr>
                                    <w:rFonts w:ascii="Calibri" w:eastAsia="Calibri" w:hAnsi="Calibri" w:cs="Calibri"/>
                                    <w:color w:val="000000"/>
                                  </w:rPr>
                                  <w:t>Quality Control Executive</w:t>
                                </w:r>
                              </w:p>
                            </w:txbxContent>
                          </wps:txbx>
                          <wps:bodyPr spcFirstLastPara="1" wrap="square" lIns="7600" tIns="7600" rIns="7600" bIns="7600" anchor="ctr" anchorCtr="0">
                            <a:noAutofit/>
                          </wps:bodyPr>
                        </wps:wsp>
                        <wps:wsp>
                          <wps:cNvPr id="16" name="Rectangle 16"/>
                          <wps:cNvSpPr/>
                          <wps:spPr>
                            <a:xfrm>
                              <a:off x="2497751" y="1582821"/>
                              <a:ext cx="1031916" cy="515958"/>
                            </a:xfrm>
                            <a:prstGeom prst="rect">
                              <a:avLst/>
                            </a:prstGeom>
                            <a:solidFill>
                              <a:srgbClr val="C00000"/>
                            </a:solidFill>
                            <a:ln>
                              <a:noFill/>
                            </a:ln>
                          </wps:spPr>
                          <wps:txbx>
                            <w:txbxContent>
                              <w:p w14:paraId="30239C5F" w14:textId="77777777" w:rsidR="00C112AA" w:rsidRDefault="00C112AA" w:rsidP="00386D6B">
                                <w:pPr>
                                  <w:spacing w:after="0" w:line="240" w:lineRule="auto"/>
                                  <w:textDirection w:val="btLr"/>
                                </w:pPr>
                              </w:p>
                            </w:txbxContent>
                          </wps:txbx>
                          <wps:bodyPr spcFirstLastPara="1" wrap="square" lIns="91425" tIns="91425" rIns="91425" bIns="91425" anchor="ctr" anchorCtr="0">
                            <a:noAutofit/>
                          </wps:bodyPr>
                        </wps:wsp>
                        <wps:wsp>
                          <wps:cNvPr id="17" name="Text Box 17"/>
                          <wps:cNvSpPr txBox="1"/>
                          <wps:spPr>
                            <a:xfrm>
                              <a:off x="2497751" y="1582821"/>
                              <a:ext cx="1031916" cy="515958"/>
                            </a:xfrm>
                            <a:prstGeom prst="rect">
                              <a:avLst/>
                            </a:prstGeom>
                            <a:noFill/>
                            <a:ln>
                              <a:noFill/>
                            </a:ln>
                          </wps:spPr>
                          <wps:txbx>
                            <w:txbxContent>
                              <w:p w14:paraId="73202AD2" w14:textId="77777777" w:rsidR="00C112AA" w:rsidRDefault="00C112AA" w:rsidP="00386D6B">
                                <w:pPr>
                                  <w:spacing w:after="0" w:line="215" w:lineRule="auto"/>
                                  <w:jc w:val="center"/>
                                  <w:textDirection w:val="btLr"/>
                                </w:pPr>
                                <w:r>
                                  <w:rPr>
                                    <w:rFonts w:ascii="Calibri" w:eastAsia="Calibri" w:hAnsi="Calibri" w:cs="Calibri"/>
                                    <w:color w:val="000000"/>
                                  </w:rPr>
                                  <w:t>Inventory</w:t>
                                </w:r>
                              </w:p>
                            </w:txbxContent>
                          </wps:txbx>
                          <wps:bodyPr spcFirstLastPara="1" wrap="square" lIns="7600" tIns="7600" rIns="7600" bIns="7600" anchor="ctr" anchorCtr="0">
                            <a:noAutofit/>
                          </wps:bodyPr>
                        </wps:wsp>
                        <wps:wsp>
                          <wps:cNvPr id="18" name="Rectangle 18"/>
                          <wps:cNvSpPr/>
                          <wps:spPr>
                            <a:xfrm>
                              <a:off x="3746370" y="1582821"/>
                              <a:ext cx="1031916" cy="515958"/>
                            </a:xfrm>
                            <a:prstGeom prst="rect">
                              <a:avLst/>
                            </a:prstGeom>
                            <a:solidFill>
                              <a:srgbClr val="0070C0"/>
                            </a:solidFill>
                            <a:ln>
                              <a:noFill/>
                            </a:ln>
                          </wps:spPr>
                          <wps:txbx>
                            <w:txbxContent>
                              <w:p w14:paraId="0D8563A9" w14:textId="77777777" w:rsidR="00C112AA" w:rsidRDefault="00C112AA" w:rsidP="00386D6B">
                                <w:pPr>
                                  <w:spacing w:after="0" w:line="240" w:lineRule="auto"/>
                                  <w:textDirection w:val="btLr"/>
                                </w:pPr>
                              </w:p>
                            </w:txbxContent>
                          </wps:txbx>
                          <wps:bodyPr spcFirstLastPara="1" wrap="square" lIns="91425" tIns="91425" rIns="91425" bIns="91425" anchor="ctr" anchorCtr="0">
                            <a:noAutofit/>
                          </wps:bodyPr>
                        </wps:wsp>
                        <wps:wsp>
                          <wps:cNvPr id="19" name="Text Box 19"/>
                          <wps:cNvSpPr txBox="1"/>
                          <wps:spPr>
                            <a:xfrm>
                              <a:off x="3746370" y="1582821"/>
                              <a:ext cx="1031916" cy="515958"/>
                            </a:xfrm>
                            <a:prstGeom prst="rect">
                              <a:avLst/>
                            </a:prstGeom>
                            <a:noFill/>
                            <a:ln>
                              <a:noFill/>
                            </a:ln>
                          </wps:spPr>
                          <wps:txbx>
                            <w:txbxContent>
                              <w:p w14:paraId="1035D6E3" w14:textId="77777777" w:rsidR="00C112AA" w:rsidRDefault="00C112AA" w:rsidP="00386D6B">
                                <w:pPr>
                                  <w:spacing w:after="0" w:line="215" w:lineRule="auto"/>
                                  <w:jc w:val="center"/>
                                  <w:textDirection w:val="btLr"/>
                                </w:pPr>
                                <w:r>
                                  <w:rPr>
                                    <w:rFonts w:ascii="Calibri" w:eastAsia="Calibri" w:hAnsi="Calibri" w:cs="Calibri"/>
                                    <w:color w:val="000000"/>
                                  </w:rPr>
                                  <w:t>Marketing</w:t>
                                </w:r>
                              </w:p>
                            </w:txbxContent>
                          </wps:txbx>
                          <wps:bodyPr spcFirstLastPara="1" wrap="square" lIns="7600" tIns="7600" rIns="7600" bIns="7600" anchor="ctr" anchorCtr="0">
                            <a:noAutofit/>
                          </wps:bodyPr>
                        </wps:wsp>
                        <wps:wsp>
                          <wps:cNvPr id="20" name="Rectangle 20"/>
                          <wps:cNvSpPr/>
                          <wps:spPr>
                            <a:xfrm>
                              <a:off x="4994988" y="1582821"/>
                              <a:ext cx="1031916" cy="515958"/>
                            </a:xfrm>
                            <a:prstGeom prst="rect">
                              <a:avLst/>
                            </a:prstGeom>
                            <a:solidFill>
                              <a:srgbClr val="7030A0"/>
                            </a:solidFill>
                            <a:ln>
                              <a:noFill/>
                            </a:ln>
                          </wps:spPr>
                          <wps:txbx>
                            <w:txbxContent>
                              <w:p w14:paraId="0F2BBDFE" w14:textId="77777777" w:rsidR="00C112AA" w:rsidRDefault="00C112AA" w:rsidP="00386D6B">
                                <w:pPr>
                                  <w:spacing w:after="0" w:line="240" w:lineRule="auto"/>
                                  <w:textDirection w:val="btLr"/>
                                </w:pPr>
                              </w:p>
                            </w:txbxContent>
                          </wps:txbx>
                          <wps:bodyPr spcFirstLastPara="1" wrap="square" lIns="91425" tIns="91425" rIns="91425" bIns="91425" anchor="ctr" anchorCtr="0">
                            <a:noAutofit/>
                          </wps:bodyPr>
                        </wps:wsp>
                        <wps:wsp>
                          <wps:cNvPr id="21" name="Text Box 21"/>
                          <wps:cNvSpPr txBox="1"/>
                          <wps:spPr>
                            <a:xfrm>
                              <a:off x="4994988" y="1582821"/>
                              <a:ext cx="1031916" cy="515958"/>
                            </a:xfrm>
                            <a:prstGeom prst="rect">
                              <a:avLst/>
                            </a:prstGeom>
                            <a:noFill/>
                            <a:ln>
                              <a:noFill/>
                            </a:ln>
                          </wps:spPr>
                          <wps:txbx>
                            <w:txbxContent>
                              <w:p w14:paraId="3B86DDC5" w14:textId="77777777" w:rsidR="00C112AA" w:rsidRDefault="00C112AA" w:rsidP="00386D6B">
                                <w:pPr>
                                  <w:spacing w:after="0" w:line="215" w:lineRule="auto"/>
                                  <w:jc w:val="center"/>
                                  <w:textDirection w:val="btLr"/>
                                </w:pPr>
                                <w:r>
                                  <w:rPr>
                                    <w:rFonts w:ascii="Calibri" w:eastAsia="Calibri" w:hAnsi="Calibri" w:cs="Calibri"/>
                                    <w:color w:val="000000"/>
                                  </w:rPr>
                                  <w:t>Distribution</w:t>
                                </w:r>
                              </w:p>
                            </w:txbxContent>
                          </wps:txbx>
                          <wps:bodyPr spcFirstLastPara="1" wrap="square" lIns="7600" tIns="7600" rIns="7600" bIns="7600" anchor="ctr" anchorCtr="0">
                            <a:noAutofit/>
                          </wps:bodyPr>
                        </wps:wsp>
                      </wpg:grpSp>
                    </wpg:wgp>
                  </a:graphicData>
                </a:graphic>
              </wp:inline>
            </w:drawing>
          </mc:Choice>
          <mc:Fallback>
            <w:pict>
              <v:group w14:anchorId="7AEF29BF" id="Group 1" o:spid="_x0000_s1026" style="width:474.6pt;height:232.2pt;mso-position-horizontal-relative:char;mso-position-vertical-relative:line" coordsize="60274,294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">
                <v:group id="Group 2" o:spid="_x0000_s1027" style="position:absolute;width:60274;height:29489" coordsize="60274,29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ctangle 4" o:spid="_x0000_s1028" style="position:absolute;width:60274;height:294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14:paraId="0D9200CC" w14:textId="77777777" w:rsidR="00C112AA" w:rsidRDefault="00C112AA" w:rsidP="00386D6B">
                          <w:pPr>
                            <w:spacing w:after="0" w:line="240" w:lineRule="auto"/>
                            <w:textDirection w:val="btLr"/>
                          </w:pPr>
                        </w:p>
                      </w:txbxContent>
                    </v:textbox>
                  </v:rect>
                  <v:shape id="Freeform: Shape 5" o:spid="_x0000_s1029" style="position:absolute;left:30137;top:13661;width:24972;height:2167;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" path="m,l,60000r120000,l120000,120000e" filled="f" strokecolor="#345a99" strokeweight="1pt">
                    <v:stroke startarrowwidth="narrow" startarrowlength="short" endarrowwidth="narrow" endarrowlength="short" joinstyle="miter"/>
                    <v:path arrowok="t" o:extrusionok="f"/>
                  </v:shape>
                  <v:shape id="Freeform: Shape 6" o:spid="_x0000_s1030" style="position:absolute;left:30137;top:13661;width:12486;height:2167;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" path="m,l,60000r120000,l120000,120000e" filled="f" strokecolor="#345a99" strokeweight="1pt">
                    <v:stroke startarrowwidth="narrow" startarrowlength="short" endarrowwidth="narrow" endarrowlength="short" joinstyle="miter"/>
                    <v:path arrowok="t" o:extrusionok="f"/>
                  </v:shape>
                  <v:shape id="Freeform: Shape 7" o:spid="_x0000_s1031" style="position:absolute;left:29679;top:13661;width:915;height:2167;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" path="m60000,r,120000e" filled="f" strokecolor="#345a99" strokeweight="1pt">
                    <v:stroke startarrowwidth="narrow" startarrowlength="short" endarrowwidth="narrow" endarrowlength="short" joinstyle="miter"/>
                    <v:path arrowok="t" o:extrusionok="f"/>
                  </v:shape>
                  <v:shape id="Freeform: Shape 8" o:spid="_x0000_s1032" style="position:absolute;left:17650;top:13661;width:12487;height:2167;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" path="m120000,r,60000l,60000r,60000e" filled="f" strokecolor="#345a99" strokeweight="1pt">
                    <v:stroke startarrowwidth="narrow" startarrowlength="short" endarrowwidth="narrow" endarrowlength="short" joinstyle="miter"/>
                    <v:path arrowok="t" o:extrusionok="f"/>
                  </v:shape>
                  <v:shape id="Freeform: Shape 9" o:spid="_x0000_s1033" style="position:absolute;left:5164;top:13661;width:24973;height:2167;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" path="m120000,r,60000l,60000r,60000e" filled="f" strokecolor="#345a99" strokeweight="1pt">
                    <v:stroke startarrowwidth="narrow" startarrowlength="short" endarrowwidth="narrow" endarrowlength="short" joinstyle="miter"/>
                    <v:path arrowok="t" o:extrusionok="f"/>
                  </v:shape>
                  <v:rect id="Rectangle 10" o:spid="_x0000_s1034" style="position:absolute;left:24977;top:8501;width:10319;height:51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" fillcolor="#002060" strokecolor="#2f5496">
                    <v:stroke startarrowwidth="narrow" startarrowlength="short" endarrowwidth="narrow" endarrowlength="short" joinstyle="round"/>
                    <v:textbox inset="2.53958mm,2.53958mm,2.53958mm,2.53958mm">
                      <w:txbxContent>
                        <w:p w14:paraId="5706454F" w14:textId="77777777" w:rsidR="00C112AA" w:rsidRDefault="00C112AA" w:rsidP="00386D6B">
                          <w:pPr>
                            <w:spacing w:after="0" w:line="240" w:lineRule="auto"/>
                            <w:textDirection w:val="btLr"/>
                          </w:pPr>
                        </w:p>
                      </w:txbxContent>
                    </v:textbox>
                  </v:rect>
                  <v:shapetype id="_x0000_t202" coordsize="21600,21600" o:spt="202" path="m,l,21600r21600,l21600,xe">
                    <v:stroke joinstyle="miter"/>
                    <v:path gradientshapeok="t" o:connecttype="rect"/>
                  </v:shapetype>
                  <v:shape id="Text Box 11" o:spid="_x0000_s1035" type="#_x0000_t202" style="position:absolute;left:24977;top:8501;width:10319;height:51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" filled="f" stroked="f">
                    <v:textbox inset=".21111mm,.21111mm,.21111mm,.21111mm">
                      <w:txbxContent>
                        <w:p w14:paraId="116F0AC2" w14:textId="77777777" w:rsidR="00C112AA" w:rsidRDefault="00C112AA" w:rsidP="00386D6B">
                          <w:pPr>
                            <w:spacing w:after="0" w:line="215" w:lineRule="auto"/>
                            <w:jc w:val="center"/>
                            <w:textDirection w:val="btLr"/>
                          </w:pPr>
                          <w:r>
                            <w:rPr>
                              <w:rFonts w:ascii="Calibri" w:eastAsia="Calibri" w:hAnsi="Calibri" w:cs="Calibri"/>
                              <w:color w:val="000000"/>
                            </w:rPr>
                            <w:t>CEO</w:t>
                          </w:r>
                        </w:p>
                      </w:txbxContent>
                    </v:textbox>
                  </v:shape>
                  <v:rect id="Rectangle 12" o:spid="_x0000_s1036" style="position:absolute;left:5;top:15828;width:10319;height:51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" fillcolor="#00b0f0" stroked="f">
                    <v:textbox inset="2.53958mm,2.53958mm,2.53958mm,2.53958mm">
                      <w:txbxContent>
                        <w:p w14:paraId="4F9111C4" w14:textId="77777777" w:rsidR="00C112AA" w:rsidRDefault="00C112AA" w:rsidP="00386D6B">
                          <w:pPr>
                            <w:spacing w:after="0" w:line="240" w:lineRule="auto"/>
                            <w:textDirection w:val="btLr"/>
                          </w:pPr>
                        </w:p>
                      </w:txbxContent>
                    </v:textbox>
                  </v:rect>
                  <v:shape id="Text Box 13" o:spid="_x0000_s1037" type="#_x0000_t202" style="position:absolute;left:5;top:15828;width:10319;height:51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" filled="f" stroked="f">
                    <v:textbox inset=".21111mm,.21111mm,.21111mm,.21111mm">
                      <w:txbxContent>
                        <w:p w14:paraId="7FEF7E6C" w14:textId="77777777" w:rsidR="00C112AA" w:rsidRDefault="00C112AA" w:rsidP="00386D6B">
                          <w:pPr>
                            <w:spacing w:after="0" w:line="215" w:lineRule="auto"/>
                            <w:jc w:val="center"/>
                            <w:textDirection w:val="btLr"/>
                          </w:pPr>
                          <w:r>
                            <w:rPr>
                              <w:rFonts w:ascii="Calibri" w:eastAsia="Calibri" w:hAnsi="Calibri" w:cs="Calibri"/>
                              <w:color w:val="000000"/>
                            </w:rPr>
                            <w:t>Production</w:t>
                          </w:r>
                        </w:p>
                      </w:txbxContent>
                    </v:textbox>
                  </v:shape>
                  <v:rect id="Rectangle 14" o:spid="_x0000_s1038" style="position:absolute;left:12491;top:15828;width:10319;height:51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" fillcolor="#00b050" stroked="f">
                    <v:textbox inset="2.53958mm,2.53958mm,2.53958mm,2.53958mm">
                      <w:txbxContent>
                        <w:p w14:paraId="0E995D40" w14:textId="77777777" w:rsidR="00C112AA" w:rsidRDefault="00C112AA" w:rsidP="00386D6B">
                          <w:pPr>
                            <w:spacing w:after="0" w:line="240" w:lineRule="auto"/>
                            <w:textDirection w:val="btLr"/>
                          </w:pPr>
                        </w:p>
                      </w:txbxContent>
                    </v:textbox>
                  </v:rect>
                  <v:shape id="Text Box 15" o:spid="_x0000_s1039" type="#_x0000_t202" style="position:absolute;left:12491;top:15828;width:10319;height:51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" filled="f" stroked="f">
                    <v:textbox inset=".21111mm,.21111mm,.21111mm,.21111mm">
                      <w:txbxContent>
                        <w:p w14:paraId="52708DD7" w14:textId="77777777" w:rsidR="00C112AA" w:rsidRDefault="00C112AA" w:rsidP="00386D6B">
                          <w:pPr>
                            <w:spacing w:after="0" w:line="215" w:lineRule="auto"/>
                            <w:jc w:val="center"/>
                            <w:textDirection w:val="btLr"/>
                          </w:pPr>
                          <w:r>
                            <w:rPr>
                              <w:rFonts w:ascii="Calibri" w:eastAsia="Calibri" w:hAnsi="Calibri" w:cs="Calibri"/>
                              <w:color w:val="000000"/>
                            </w:rPr>
                            <w:t>Quality Control Executive</w:t>
                          </w:r>
                        </w:p>
                      </w:txbxContent>
                    </v:textbox>
                  </v:shape>
                  <v:rect id="Rectangle 16" o:spid="_x0000_s1040" style="position:absolute;left:24977;top:15828;width:10319;height:51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" fillcolor="#c00000" stroked="f">
                    <v:textbox inset="2.53958mm,2.53958mm,2.53958mm,2.53958mm">
                      <w:txbxContent>
                        <w:p w14:paraId="30239C5F" w14:textId="77777777" w:rsidR="00C112AA" w:rsidRDefault="00C112AA" w:rsidP="00386D6B">
                          <w:pPr>
                            <w:spacing w:after="0" w:line="240" w:lineRule="auto"/>
                            <w:textDirection w:val="btLr"/>
                          </w:pPr>
                        </w:p>
                      </w:txbxContent>
                    </v:textbox>
                  </v:rect>
                  <v:shape id="Text Box 17" o:spid="_x0000_s1041" type="#_x0000_t202" style="position:absolute;left:24977;top:15828;width:10319;height:51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" filled="f" stroked="f">
                    <v:textbox inset=".21111mm,.21111mm,.21111mm,.21111mm">
                      <w:txbxContent>
                        <w:p w14:paraId="73202AD2" w14:textId="77777777" w:rsidR="00C112AA" w:rsidRDefault="00C112AA" w:rsidP="00386D6B">
                          <w:pPr>
                            <w:spacing w:after="0" w:line="215" w:lineRule="auto"/>
                            <w:jc w:val="center"/>
                            <w:textDirection w:val="btLr"/>
                          </w:pPr>
                          <w:r>
                            <w:rPr>
                              <w:rFonts w:ascii="Calibri" w:eastAsia="Calibri" w:hAnsi="Calibri" w:cs="Calibri"/>
                              <w:color w:val="000000"/>
                            </w:rPr>
                            <w:t>Inventory</w:t>
                          </w:r>
                        </w:p>
                      </w:txbxContent>
                    </v:textbox>
                  </v:shape>
                  <v:rect id="Rectangle 18" o:spid="_x0000_s1042" style="position:absolute;left:37463;top:15828;width:10319;height:51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" fillcolor="#0070c0" stroked="f">
                    <v:textbox inset="2.53958mm,2.53958mm,2.53958mm,2.53958mm">
                      <w:txbxContent>
                        <w:p w14:paraId="0D8563A9" w14:textId="77777777" w:rsidR="00C112AA" w:rsidRDefault="00C112AA" w:rsidP="00386D6B">
                          <w:pPr>
                            <w:spacing w:after="0" w:line="240" w:lineRule="auto"/>
                            <w:textDirection w:val="btLr"/>
                          </w:pPr>
                        </w:p>
                      </w:txbxContent>
                    </v:textbox>
                  </v:rect>
                  <v:shape id="Text Box 19" o:spid="_x0000_s1043" type="#_x0000_t202" style="position:absolute;left:37463;top:15828;width:10319;height:51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" filled="f" stroked="f">
                    <v:textbox inset=".21111mm,.21111mm,.21111mm,.21111mm">
                      <w:txbxContent>
                        <w:p w14:paraId="1035D6E3" w14:textId="77777777" w:rsidR="00C112AA" w:rsidRDefault="00C112AA" w:rsidP="00386D6B">
                          <w:pPr>
                            <w:spacing w:after="0" w:line="215" w:lineRule="auto"/>
                            <w:jc w:val="center"/>
                            <w:textDirection w:val="btLr"/>
                          </w:pPr>
                          <w:r>
                            <w:rPr>
                              <w:rFonts w:ascii="Calibri" w:eastAsia="Calibri" w:hAnsi="Calibri" w:cs="Calibri"/>
                              <w:color w:val="000000"/>
                            </w:rPr>
                            <w:t>Marketing</w:t>
                          </w:r>
                        </w:p>
                      </w:txbxContent>
                    </v:textbox>
                  </v:shape>
                  <v:rect id="Rectangle 20" o:spid="_x0000_s1044" style="position:absolute;left:49949;top:15828;width:10320;height:51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" fillcolor="#7030a0" stroked="f">
                    <v:textbox inset="2.53958mm,2.53958mm,2.53958mm,2.53958mm">
                      <w:txbxContent>
                        <w:p w14:paraId="0F2BBDFE" w14:textId="77777777" w:rsidR="00C112AA" w:rsidRDefault="00C112AA" w:rsidP="00386D6B">
                          <w:pPr>
                            <w:spacing w:after="0" w:line="240" w:lineRule="auto"/>
                            <w:textDirection w:val="btLr"/>
                          </w:pPr>
                        </w:p>
                      </w:txbxContent>
                    </v:textbox>
                  </v:rect>
                  <v:shape id="Text Box 21" o:spid="_x0000_s1045" type="#_x0000_t202" style="position:absolute;left:49949;top:15828;width:10320;height:51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" filled="f" stroked="f">
                    <v:textbox inset=".21111mm,.21111mm,.21111mm,.21111mm">
                      <w:txbxContent>
                        <w:p w14:paraId="3B86DDC5" w14:textId="77777777" w:rsidR="00C112AA" w:rsidRDefault="00C112AA" w:rsidP="00386D6B">
                          <w:pPr>
                            <w:spacing w:after="0" w:line="215" w:lineRule="auto"/>
                            <w:jc w:val="center"/>
                            <w:textDirection w:val="btLr"/>
                          </w:pPr>
                          <w:r>
                            <w:rPr>
                              <w:rFonts w:ascii="Calibri" w:eastAsia="Calibri" w:hAnsi="Calibri" w:cs="Calibri"/>
                              <w:color w:val="000000"/>
                            </w:rPr>
                            <w:t>Distribution</w:t>
                          </w:r>
                        </w:p>
                      </w:txbxContent>
                    </v:textbox>
                  </v:shape>
                </v:group>
                <w10:anchorlock/>
              </v:group>
            </w:pict>
          </mc:Fallback>
        </mc:AlternateContent>
      </w:r>
    </w:p>
    <w:p w14:paraId="168C5B1B" w14:textId="77777777" w:rsidR="00386D6B" w:rsidRPr="006B4AA2" w:rsidRDefault="00386D6B" w:rsidP="00386D6B">
      <w:pPr>
        <w:rPr>
          <w:rFonts w:ascii="Arial" w:hAnsi="Arial" w:cs="Arial"/>
        </w:rPr>
      </w:pPr>
      <w:r w:rsidRPr="006B4AA2">
        <w:rPr>
          <w:rFonts w:ascii="Arial" w:hAnsi="Arial" w:cs="Arial"/>
        </w:rPr>
        <w:t>Under the control of the CEO, Rapid Coffee distributes its operational functions into five departments such as production, inventory, quality control executive, marketing and distribution. Here given the explanation, how these operational functions take place in the organization.</w:t>
      </w:r>
    </w:p>
    <w:p w14:paraId="218FCE49" w14:textId="77777777" w:rsidR="00386D6B" w:rsidRPr="006B4AA2" w:rsidRDefault="00386D6B" w:rsidP="00386D6B">
      <w:pPr>
        <w:rPr>
          <w:rFonts w:ascii="Arial" w:hAnsi="Arial" w:cs="Arial"/>
        </w:rPr>
      </w:pPr>
      <w:r w:rsidRPr="006B4AA2">
        <w:rPr>
          <w:rFonts w:ascii="Arial" w:hAnsi="Arial" w:cs="Arial"/>
          <w:noProof/>
        </w:rPr>
        <w:lastRenderedPageBreak/>
        <w:drawing>
          <wp:inline distT="0" distB="0" distL="0" distR="0" wp14:anchorId="51451081" wp14:editId="6196FDBA">
            <wp:extent cx="5943600" cy="3343275"/>
            <wp:effectExtent l="57150" t="19050" r="57150" b="104775"/>
            <wp:docPr id="25" name="Picture 25" descr="A picture containing text, outdoor object, honeycom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text, outdoor object, honeycomb&#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a:effectLst>
                      <a:outerShdw blurRad="50800" dist="38100" dir="5400000" algn="t" rotWithShape="0">
                        <a:prstClr val="black">
                          <a:alpha val="40000"/>
                        </a:prstClr>
                      </a:outerShdw>
                    </a:effectLst>
                  </pic:spPr>
                </pic:pic>
              </a:graphicData>
            </a:graphic>
          </wp:inline>
        </w:drawing>
      </w:r>
    </w:p>
    <w:p w14:paraId="24E99831" w14:textId="77777777" w:rsidR="00386D6B" w:rsidRPr="006B4AA2" w:rsidRDefault="00386D6B" w:rsidP="00386D6B">
      <w:pPr>
        <w:rPr>
          <w:rFonts w:ascii="Arial" w:hAnsi="Arial" w:cs="Arial"/>
        </w:rPr>
      </w:pPr>
      <w:r w:rsidRPr="006B4AA2">
        <w:rPr>
          <w:rFonts w:ascii="Arial" w:hAnsi="Arial" w:cs="Arial"/>
          <w:b/>
        </w:rPr>
        <w:t>Production:</w:t>
      </w:r>
      <w:r w:rsidRPr="006B4AA2">
        <w:rPr>
          <w:rFonts w:ascii="Arial" w:hAnsi="Arial" w:cs="Arial"/>
        </w:rPr>
        <w:t xml:space="preserve"> This department is responsible for producing the quality product by properly utilizing the resources and raw materials. The experts are performed in this department to shape the inputs in an attractive outlook with standard quality and quantity (</w:t>
      </w:r>
      <w:r w:rsidRPr="006B4AA2">
        <w:rPr>
          <w:rFonts w:ascii="Arial" w:hAnsi="Arial" w:cs="Arial"/>
          <w:highlight w:val="white"/>
        </w:rPr>
        <w:t>Tseng, et al., 2022)</w:t>
      </w:r>
      <w:r w:rsidRPr="006B4AA2">
        <w:rPr>
          <w:rFonts w:ascii="Arial" w:hAnsi="Arial" w:cs="Arial"/>
        </w:rPr>
        <w:t>. The production manager of Rapid Coffee allocates the all-production tasks to the expert and provides the facilities and resources for producing the coffee machine.</w:t>
      </w:r>
    </w:p>
    <w:p w14:paraId="30806931" w14:textId="77777777" w:rsidR="00386D6B" w:rsidRPr="006B4AA2" w:rsidRDefault="00386D6B" w:rsidP="00386D6B">
      <w:pPr>
        <w:rPr>
          <w:rFonts w:ascii="Arial" w:hAnsi="Arial" w:cs="Arial"/>
        </w:rPr>
      </w:pPr>
      <w:r w:rsidRPr="006B4AA2">
        <w:rPr>
          <w:rFonts w:ascii="Arial" w:hAnsi="Arial" w:cs="Arial"/>
          <w:b/>
        </w:rPr>
        <w:t>Quality Control Executive:</w:t>
      </w:r>
      <w:r w:rsidRPr="006B4AA2">
        <w:rPr>
          <w:rFonts w:ascii="Arial" w:hAnsi="Arial" w:cs="Arial"/>
        </w:rPr>
        <w:t xml:space="preserve"> In this functional area, there are some experts who are responsible for monitoring and controlling the quality of the products. After production, the products come to this stage for checking. The experts are checking the coffee machine whether it works perfectly and whether it has any technical errors or not (</w:t>
      </w:r>
      <w:r w:rsidRPr="006B4AA2">
        <w:rPr>
          <w:rFonts w:ascii="Arial" w:hAnsi="Arial" w:cs="Arial"/>
          <w:highlight w:val="white"/>
        </w:rPr>
        <w:t>Borowski, 2021)</w:t>
      </w:r>
      <w:r w:rsidRPr="006B4AA2">
        <w:rPr>
          <w:rFonts w:ascii="Arial" w:hAnsi="Arial" w:cs="Arial"/>
        </w:rPr>
        <w:t>. This company is very conscious about the product quality.</w:t>
      </w:r>
    </w:p>
    <w:p w14:paraId="49504B07" w14:textId="77777777" w:rsidR="00386D6B" w:rsidRPr="006B4AA2" w:rsidRDefault="00386D6B" w:rsidP="00386D6B">
      <w:pPr>
        <w:rPr>
          <w:rFonts w:ascii="Arial" w:hAnsi="Arial" w:cs="Arial"/>
        </w:rPr>
      </w:pPr>
      <w:r w:rsidRPr="006B4AA2">
        <w:rPr>
          <w:rFonts w:ascii="Arial" w:hAnsi="Arial" w:cs="Arial"/>
          <w:b/>
        </w:rPr>
        <w:t>Inventory:</w:t>
      </w:r>
      <w:r w:rsidRPr="006B4AA2">
        <w:rPr>
          <w:rFonts w:ascii="Arial" w:hAnsi="Arial" w:cs="Arial"/>
        </w:rPr>
        <w:t xml:space="preserve"> Inventory plays a significant role in business productivity. This department is responsible for maintaining a good balance between supply and demand, keeping a good flow of production process, minimizing the costs, and protecting the product from damage and uncertainty. After manufacturing the coffee machine, the company stocks a minimum level of product so that it can supply in the future to meet the demand of customers. Further, good practice of inventory ensures a smooth sales operation.</w:t>
      </w:r>
    </w:p>
    <w:p w14:paraId="285B174C" w14:textId="77777777" w:rsidR="00386D6B" w:rsidRPr="006B4AA2" w:rsidRDefault="00386D6B" w:rsidP="00386D6B">
      <w:pPr>
        <w:rPr>
          <w:rFonts w:ascii="Arial" w:hAnsi="Arial" w:cs="Arial"/>
        </w:rPr>
      </w:pPr>
      <w:r w:rsidRPr="006B4AA2">
        <w:rPr>
          <w:rFonts w:ascii="Arial" w:hAnsi="Arial" w:cs="Arial"/>
          <w:b/>
        </w:rPr>
        <w:t xml:space="preserve">Marketing: </w:t>
      </w:r>
      <w:r w:rsidRPr="006B4AA2">
        <w:rPr>
          <w:rFonts w:ascii="Arial" w:hAnsi="Arial" w:cs="Arial"/>
        </w:rPr>
        <w:t>One of the most important business functions is marketing. Rapid company assigned a marketing expert who managed and led the whole marketing activities to increase the customer awareness and sales of Coffee Machine (</w:t>
      </w:r>
      <w:r w:rsidRPr="006B4AA2">
        <w:rPr>
          <w:rFonts w:ascii="Arial" w:hAnsi="Arial" w:cs="Arial"/>
          <w:highlight w:val="white"/>
        </w:rPr>
        <w:t>Winter, 2022)</w:t>
      </w:r>
      <w:r w:rsidRPr="006B4AA2">
        <w:rPr>
          <w:rFonts w:ascii="Arial" w:hAnsi="Arial" w:cs="Arial"/>
        </w:rPr>
        <w:t xml:space="preserve">. Manufacturing a good coffee machine and good inventory management is not enough, if the customer does not have any idea and awareness about it. So, the marketing department of Rapid Coffee is practicing different marketing strategies and promotional techniques to market its product in the market. </w:t>
      </w:r>
    </w:p>
    <w:p w14:paraId="50E4A065" w14:textId="73D39BF8" w:rsidR="00386D6B" w:rsidRPr="006B4AA2" w:rsidRDefault="00386D6B" w:rsidP="00386D6B">
      <w:pPr>
        <w:rPr>
          <w:rFonts w:ascii="Arial" w:hAnsi="Arial" w:cs="Arial"/>
        </w:rPr>
      </w:pPr>
      <w:r w:rsidRPr="006B4AA2">
        <w:rPr>
          <w:rFonts w:ascii="Arial" w:hAnsi="Arial" w:cs="Arial"/>
          <w:b/>
        </w:rPr>
        <w:t>Distribution:</w:t>
      </w:r>
      <w:r w:rsidRPr="006B4AA2">
        <w:rPr>
          <w:rFonts w:ascii="Arial" w:hAnsi="Arial" w:cs="Arial"/>
        </w:rPr>
        <w:t xml:space="preserve"> This is the last stage of the business process. This department is responsible for providing the best customer service and delivering the product safely to the customer. Proper distribution process can increase the customer satisfaction and retain the customer for the long term. The customer service representatives of Rapid Coffee are responsible for ensuring a good distribution and customer service.</w:t>
      </w:r>
    </w:p>
    <w:p w14:paraId="6DEA1855" w14:textId="77777777" w:rsidR="00386D6B" w:rsidRPr="006F39E9" w:rsidRDefault="00386D6B" w:rsidP="00386D6B">
      <w:pPr>
        <w:pStyle w:val="Heading2"/>
        <w:rPr>
          <w:rFonts w:ascii="Arial" w:hAnsi="Arial" w:cs="Arial"/>
          <w:sz w:val="24"/>
          <w:szCs w:val="24"/>
        </w:rPr>
      </w:pPr>
      <w:bookmarkStart w:id="19" w:name="_3znysh7" w:colFirst="0" w:colLast="0"/>
      <w:bookmarkStart w:id="20" w:name="_Toc102748497"/>
      <w:bookmarkEnd w:id="19"/>
      <w:r w:rsidRPr="006F39E9">
        <w:rPr>
          <w:rFonts w:ascii="Arial" w:hAnsi="Arial" w:cs="Arial"/>
          <w:sz w:val="24"/>
          <w:szCs w:val="24"/>
        </w:rPr>
        <w:lastRenderedPageBreak/>
        <w:t>Marketing and Sales Plan</w:t>
      </w:r>
      <w:bookmarkEnd w:id="20"/>
    </w:p>
    <w:p w14:paraId="48B46652" w14:textId="4208CD64" w:rsidR="00386D6B" w:rsidRDefault="00386D6B" w:rsidP="00386D6B">
      <w:pPr>
        <w:rPr>
          <w:rFonts w:ascii="Arial" w:hAnsi="Arial" w:cs="Arial"/>
        </w:rPr>
      </w:pPr>
      <w:r w:rsidRPr="006B4AA2">
        <w:rPr>
          <w:rFonts w:ascii="Arial" w:hAnsi="Arial" w:cs="Arial"/>
        </w:rPr>
        <w:t>Marketing is a significant and business leading function. It is responsible for creating customer awareness by providing the best value of product and services to the customer. Generally, marketing works for building customer relationships with the customer and other stakeholders in terms of increasing the brand awareness and sales of business (</w:t>
      </w:r>
      <w:r w:rsidRPr="006B4AA2">
        <w:rPr>
          <w:rFonts w:ascii="Arial" w:hAnsi="Arial" w:cs="Arial"/>
          <w:highlight w:val="white"/>
        </w:rPr>
        <w:t>Alexander, et al., 2020)</w:t>
      </w:r>
      <w:r w:rsidRPr="006B4AA2">
        <w:rPr>
          <w:rFonts w:ascii="Arial" w:hAnsi="Arial" w:cs="Arial"/>
        </w:rPr>
        <w:t xml:space="preserve">. This marketing process is conducted by considering various factors and with a distinctive marketing plan. Since Rapid Coffee intends to launch and sell coffee machines to the market, it needs to prepare a marketing and sales plan. First of all, the marketer needs to </w:t>
      </w:r>
      <w:proofErr w:type="spellStart"/>
      <w:r w:rsidRPr="006B4AA2">
        <w:rPr>
          <w:rFonts w:ascii="Arial" w:hAnsi="Arial" w:cs="Arial"/>
        </w:rPr>
        <w:t>analyze</w:t>
      </w:r>
      <w:proofErr w:type="spellEnd"/>
      <w:r w:rsidRPr="006B4AA2">
        <w:rPr>
          <w:rFonts w:ascii="Arial" w:hAnsi="Arial" w:cs="Arial"/>
        </w:rPr>
        <w:t xml:space="preserve"> the market environment at both national and international level so that it can increase its brand awareness across the world.</w:t>
      </w:r>
    </w:p>
    <w:p w14:paraId="66BC5A1B" w14:textId="77777777" w:rsidR="00C112AA" w:rsidRPr="006B4AA2" w:rsidRDefault="00C112AA" w:rsidP="00386D6B">
      <w:pPr>
        <w:rPr>
          <w:rFonts w:ascii="Arial" w:hAnsi="Arial" w:cs="Arial"/>
        </w:rPr>
      </w:pPr>
    </w:p>
    <w:p w14:paraId="4BC631ED" w14:textId="77777777" w:rsidR="00386D6B" w:rsidRPr="006B4AA2" w:rsidRDefault="00386D6B" w:rsidP="00386D6B">
      <w:pPr>
        <w:jc w:val="center"/>
        <w:rPr>
          <w:rFonts w:ascii="Arial" w:hAnsi="Arial" w:cs="Arial"/>
        </w:rPr>
      </w:pPr>
      <w:r w:rsidRPr="006B4AA2">
        <w:rPr>
          <w:rFonts w:ascii="Arial" w:hAnsi="Arial" w:cs="Arial"/>
          <w:noProof/>
        </w:rPr>
        <w:drawing>
          <wp:inline distT="0" distB="0" distL="0" distR="0" wp14:anchorId="7890B2BE" wp14:editId="085471AA">
            <wp:extent cx="5943600" cy="3343275"/>
            <wp:effectExtent l="0" t="0" r="0" b="0"/>
            <wp:docPr id="26" name="Picture 2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 letter&#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D763EA5" w14:textId="77777777" w:rsidR="00386D6B" w:rsidRPr="006B4AA2" w:rsidRDefault="00386D6B" w:rsidP="00386D6B">
      <w:pPr>
        <w:rPr>
          <w:rFonts w:ascii="Arial" w:hAnsi="Arial" w:cs="Arial"/>
        </w:rPr>
      </w:pPr>
    </w:p>
    <w:p w14:paraId="0047620D" w14:textId="58179C90" w:rsidR="00386D6B" w:rsidRPr="006B4AA2" w:rsidRDefault="00386D6B" w:rsidP="00386D6B">
      <w:pPr>
        <w:rPr>
          <w:rFonts w:ascii="Arial" w:hAnsi="Arial" w:cs="Arial"/>
        </w:rPr>
      </w:pPr>
      <w:r w:rsidRPr="006B4AA2">
        <w:rPr>
          <w:rFonts w:ascii="Arial" w:hAnsi="Arial" w:cs="Arial"/>
        </w:rPr>
        <w:lastRenderedPageBreak/>
        <w:t>There are two types of environments considered in the marketing plan such as Micro Environment and Macro Environment. Explained in below:</w:t>
      </w:r>
      <w:r w:rsidRPr="006B4AA2">
        <w:rPr>
          <w:rFonts w:ascii="Arial" w:hAnsi="Arial" w:cs="Arial"/>
          <w:noProof/>
        </w:rPr>
        <w:drawing>
          <wp:inline distT="0" distB="0" distL="0" distR="0" wp14:anchorId="6898C27A" wp14:editId="4769BBDB">
            <wp:extent cx="5943600" cy="3343275"/>
            <wp:effectExtent l="152400" t="152400" r="361950" b="371475"/>
            <wp:docPr id="27" name="Picture 2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ln>
                      <a:noFill/>
                    </a:ln>
                    <a:effectLst>
                      <a:outerShdw blurRad="292100" dist="139700" dir="2700000" algn="tl" rotWithShape="0">
                        <a:srgbClr val="333333">
                          <a:alpha val="65000"/>
                        </a:srgbClr>
                      </a:outerShdw>
                    </a:effectLst>
                  </pic:spPr>
                </pic:pic>
              </a:graphicData>
            </a:graphic>
          </wp:inline>
        </w:drawing>
      </w:r>
    </w:p>
    <w:p w14:paraId="4D893DA6" w14:textId="77777777" w:rsidR="00386D6B" w:rsidRPr="006B4AA2" w:rsidRDefault="00386D6B" w:rsidP="00386D6B">
      <w:pPr>
        <w:pStyle w:val="Heading3"/>
        <w:rPr>
          <w:rFonts w:ascii="Arial" w:hAnsi="Arial" w:cs="Arial"/>
          <w:sz w:val="22"/>
          <w:szCs w:val="22"/>
        </w:rPr>
      </w:pPr>
      <w:bookmarkStart w:id="21" w:name="_2et92p0" w:colFirst="0" w:colLast="0"/>
      <w:bookmarkStart w:id="22" w:name="_Toc102748498"/>
      <w:bookmarkEnd w:id="21"/>
      <w:r w:rsidRPr="006B4AA2">
        <w:rPr>
          <w:rFonts w:ascii="Arial" w:hAnsi="Arial" w:cs="Arial"/>
          <w:sz w:val="22"/>
          <w:szCs w:val="22"/>
        </w:rPr>
        <w:t>Micro Environment</w:t>
      </w:r>
      <w:bookmarkEnd w:id="22"/>
    </w:p>
    <w:p w14:paraId="250EFA9A" w14:textId="77777777" w:rsidR="00386D6B" w:rsidRPr="006B4AA2" w:rsidRDefault="00386D6B" w:rsidP="00386D6B">
      <w:pPr>
        <w:rPr>
          <w:rFonts w:ascii="Arial" w:hAnsi="Arial" w:cs="Arial"/>
        </w:rPr>
      </w:pPr>
      <w:r w:rsidRPr="006B4AA2">
        <w:rPr>
          <w:rFonts w:ascii="Arial" w:hAnsi="Arial" w:cs="Arial"/>
        </w:rPr>
        <w:t xml:space="preserve">Micro environment refers to the environment along with the company’s internal situation. Basically, the micro environment of Rapid Coffee can be </w:t>
      </w:r>
      <w:proofErr w:type="spellStart"/>
      <w:r w:rsidRPr="006B4AA2">
        <w:rPr>
          <w:rFonts w:ascii="Arial" w:hAnsi="Arial" w:cs="Arial"/>
        </w:rPr>
        <w:t>analyzed</w:t>
      </w:r>
      <w:proofErr w:type="spellEnd"/>
      <w:r w:rsidRPr="006B4AA2">
        <w:rPr>
          <w:rFonts w:ascii="Arial" w:hAnsi="Arial" w:cs="Arial"/>
        </w:rPr>
        <w:t xml:space="preserve"> with a SWOT model. SWOT consists of four components including Strengths, Weaknesses, Opportunities and Threats. These are described in below:</w:t>
      </w:r>
    </w:p>
    <w:p w14:paraId="4AB09A05" w14:textId="77777777" w:rsidR="00386D6B" w:rsidRPr="006B4AA2" w:rsidRDefault="00386D6B" w:rsidP="00386D6B">
      <w:pPr>
        <w:rPr>
          <w:rFonts w:ascii="Arial" w:hAnsi="Arial" w:cs="Arial"/>
        </w:rPr>
      </w:pPr>
      <w:r w:rsidRPr="006B4AA2">
        <w:rPr>
          <w:rFonts w:ascii="Arial" w:hAnsi="Arial" w:cs="Arial"/>
          <w:b/>
        </w:rPr>
        <w:t>Strengths:</w:t>
      </w:r>
      <w:r w:rsidRPr="006B4AA2">
        <w:rPr>
          <w:rFonts w:ascii="Arial" w:hAnsi="Arial" w:cs="Arial"/>
        </w:rPr>
        <w:t xml:space="preserve"> As a coffee company, it has enough knowledge about the coffee industry and its targeted market. Rapid company has a well-known face value and impression in the market. People like this company for its fresh and high-quality roasted coffee. This company is a well growth business entity in the market.</w:t>
      </w:r>
    </w:p>
    <w:p w14:paraId="741194DE" w14:textId="77777777" w:rsidR="00386D6B" w:rsidRPr="006B4AA2" w:rsidRDefault="00386D6B" w:rsidP="00386D6B">
      <w:pPr>
        <w:rPr>
          <w:rFonts w:ascii="Arial" w:hAnsi="Arial" w:cs="Arial"/>
        </w:rPr>
      </w:pPr>
      <w:r w:rsidRPr="006B4AA2">
        <w:rPr>
          <w:rFonts w:ascii="Arial" w:hAnsi="Arial" w:cs="Arial"/>
          <w:b/>
        </w:rPr>
        <w:t>Weaknesses:</w:t>
      </w:r>
      <w:r w:rsidRPr="006B4AA2">
        <w:rPr>
          <w:rFonts w:ascii="Arial" w:hAnsi="Arial" w:cs="Arial"/>
        </w:rPr>
        <w:t xml:space="preserve"> This company has a major weakness is poor advertisement practice. Since Rapid Coffee is a local company, it cannot practice attractive advertisements for the company because of its poor financial support. It has low competitive advantages and technical support. </w:t>
      </w:r>
    </w:p>
    <w:p w14:paraId="61890DCB" w14:textId="77777777" w:rsidR="00386D6B" w:rsidRPr="006B4AA2" w:rsidRDefault="00386D6B" w:rsidP="00386D6B">
      <w:pPr>
        <w:rPr>
          <w:rFonts w:ascii="Arial" w:hAnsi="Arial" w:cs="Arial"/>
        </w:rPr>
      </w:pPr>
      <w:r w:rsidRPr="006B4AA2">
        <w:rPr>
          <w:rFonts w:ascii="Arial" w:hAnsi="Arial" w:cs="Arial"/>
          <w:b/>
        </w:rPr>
        <w:t>Opportunities:</w:t>
      </w:r>
      <w:r w:rsidRPr="006B4AA2">
        <w:rPr>
          <w:rFonts w:ascii="Arial" w:hAnsi="Arial" w:cs="Arial"/>
        </w:rPr>
        <w:t xml:space="preserve"> Since it directly deals with different coffee cultivators within the overall world, it has a chance to enter into the global market with its products (</w:t>
      </w:r>
      <w:r w:rsidRPr="006B4AA2">
        <w:rPr>
          <w:rFonts w:ascii="Arial" w:hAnsi="Arial" w:cs="Arial"/>
          <w:highlight w:val="white"/>
        </w:rPr>
        <w:t>Borowski, 2021)</w:t>
      </w:r>
      <w:r w:rsidRPr="006B4AA2">
        <w:rPr>
          <w:rFonts w:ascii="Arial" w:hAnsi="Arial" w:cs="Arial"/>
        </w:rPr>
        <w:t xml:space="preserve">. It has a better customer experience which will help it to launch and sell the coffee machine to coffee shops and businesses. Along with the technological support, it can grow its business awareness at national and international level. </w:t>
      </w:r>
    </w:p>
    <w:p w14:paraId="61E31C68" w14:textId="77777777" w:rsidR="00386D6B" w:rsidRPr="006B4AA2" w:rsidRDefault="00386D6B" w:rsidP="00386D6B">
      <w:pPr>
        <w:rPr>
          <w:rFonts w:ascii="Arial" w:hAnsi="Arial" w:cs="Arial"/>
        </w:rPr>
      </w:pPr>
      <w:r w:rsidRPr="006B4AA2">
        <w:rPr>
          <w:rFonts w:ascii="Arial" w:hAnsi="Arial" w:cs="Arial"/>
          <w:b/>
        </w:rPr>
        <w:t>Threats:</w:t>
      </w:r>
      <w:r w:rsidRPr="006B4AA2">
        <w:rPr>
          <w:rFonts w:ascii="Arial" w:hAnsi="Arial" w:cs="Arial"/>
        </w:rPr>
        <w:t xml:space="preserve"> The major threat of this company is a highly competitive market. There are a lot of experts and marketing leading rivals in the market. Generally, Coffee industry leads the price-sensitive market. So, it will be difficult for Rapid Company to sustain in the market successfully.</w:t>
      </w:r>
    </w:p>
    <w:p w14:paraId="60C59EB1" w14:textId="77777777" w:rsidR="00386D6B" w:rsidRPr="006B4AA2" w:rsidRDefault="00386D6B" w:rsidP="00386D6B">
      <w:pPr>
        <w:pStyle w:val="Heading3"/>
        <w:rPr>
          <w:rFonts w:ascii="Arial" w:hAnsi="Arial" w:cs="Arial"/>
          <w:sz w:val="22"/>
          <w:szCs w:val="22"/>
        </w:rPr>
      </w:pPr>
      <w:bookmarkStart w:id="23" w:name="_tyjcwt" w:colFirst="0" w:colLast="0"/>
      <w:bookmarkStart w:id="24" w:name="_Toc102748499"/>
      <w:bookmarkEnd w:id="23"/>
      <w:r w:rsidRPr="006B4AA2">
        <w:rPr>
          <w:rFonts w:ascii="Arial" w:hAnsi="Arial" w:cs="Arial"/>
          <w:sz w:val="22"/>
          <w:szCs w:val="22"/>
        </w:rPr>
        <w:lastRenderedPageBreak/>
        <w:t>Macro Environment</w:t>
      </w:r>
      <w:bookmarkEnd w:id="24"/>
    </w:p>
    <w:p w14:paraId="1865CF22" w14:textId="77777777" w:rsidR="00386D6B" w:rsidRPr="006B4AA2" w:rsidRDefault="00386D6B" w:rsidP="00386D6B">
      <w:pPr>
        <w:rPr>
          <w:rFonts w:ascii="Arial" w:hAnsi="Arial" w:cs="Arial"/>
        </w:rPr>
      </w:pPr>
      <w:r w:rsidRPr="006B4AA2">
        <w:rPr>
          <w:rFonts w:ascii="Arial" w:hAnsi="Arial" w:cs="Arial"/>
        </w:rPr>
        <w:t xml:space="preserve">Macro Environment refers to the set of external factors of the business environment which influence the company’s productivity and profitability. Macro environment can be </w:t>
      </w:r>
      <w:proofErr w:type="spellStart"/>
      <w:r w:rsidRPr="006B4AA2">
        <w:rPr>
          <w:rFonts w:ascii="Arial" w:hAnsi="Arial" w:cs="Arial"/>
        </w:rPr>
        <w:t>analyzed</w:t>
      </w:r>
      <w:proofErr w:type="spellEnd"/>
      <w:r w:rsidRPr="006B4AA2">
        <w:rPr>
          <w:rFonts w:ascii="Arial" w:hAnsi="Arial" w:cs="Arial"/>
        </w:rPr>
        <w:t xml:space="preserve"> with the PESTLE model. This model is described in below:</w:t>
      </w:r>
    </w:p>
    <w:p w14:paraId="14C8153C" w14:textId="77777777" w:rsidR="00386D6B" w:rsidRPr="006B4AA2" w:rsidRDefault="00386D6B" w:rsidP="00386D6B">
      <w:pPr>
        <w:rPr>
          <w:rFonts w:ascii="Arial" w:hAnsi="Arial" w:cs="Arial"/>
        </w:rPr>
      </w:pPr>
      <w:r w:rsidRPr="006B4AA2">
        <w:rPr>
          <w:rFonts w:ascii="Arial" w:hAnsi="Arial" w:cs="Arial"/>
          <w:b/>
        </w:rPr>
        <w:t xml:space="preserve">Political: </w:t>
      </w:r>
      <w:r w:rsidRPr="006B4AA2">
        <w:rPr>
          <w:rFonts w:ascii="Arial" w:hAnsi="Arial" w:cs="Arial"/>
        </w:rPr>
        <w:t>Governmental policy, regulation, political situation, changes of governing body, etc. influence the business to do trade in the national and international market (</w:t>
      </w:r>
      <w:r w:rsidRPr="006B4AA2">
        <w:rPr>
          <w:rFonts w:ascii="Arial" w:hAnsi="Arial" w:cs="Arial"/>
          <w:highlight w:val="white"/>
        </w:rPr>
        <w:t xml:space="preserve">Jung, and </w:t>
      </w:r>
      <w:proofErr w:type="spellStart"/>
      <w:r w:rsidRPr="006B4AA2">
        <w:rPr>
          <w:rFonts w:ascii="Arial" w:hAnsi="Arial" w:cs="Arial"/>
          <w:highlight w:val="white"/>
        </w:rPr>
        <w:t>Fraunholz</w:t>
      </w:r>
      <w:proofErr w:type="spellEnd"/>
      <w:r w:rsidRPr="006B4AA2">
        <w:rPr>
          <w:rFonts w:ascii="Arial" w:hAnsi="Arial" w:cs="Arial"/>
          <w:highlight w:val="white"/>
        </w:rPr>
        <w:t>, 2021)</w:t>
      </w:r>
      <w:r w:rsidRPr="006B4AA2">
        <w:rPr>
          <w:rFonts w:ascii="Arial" w:hAnsi="Arial" w:cs="Arial"/>
        </w:rPr>
        <w:t>. Currently, Rapid Coffee is in a stable political situation and it is high time to expand its business size on a national level as well as in the global market.</w:t>
      </w:r>
    </w:p>
    <w:p w14:paraId="5AE35605" w14:textId="77777777" w:rsidR="00386D6B" w:rsidRPr="006B4AA2" w:rsidRDefault="00386D6B" w:rsidP="00386D6B">
      <w:pPr>
        <w:rPr>
          <w:rFonts w:ascii="Arial" w:hAnsi="Arial" w:cs="Arial"/>
        </w:rPr>
      </w:pPr>
      <w:r w:rsidRPr="006B4AA2">
        <w:rPr>
          <w:rFonts w:ascii="Arial" w:hAnsi="Arial" w:cs="Arial"/>
          <w:b/>
        </w:rPr>
        <w:t>Economic:</w:t>
      </w:r>
      <w:r w:rsidRPr="006B4AA2">
        <w:rPr>
          <w:rFonts w:ascii="Arial" w:hAnsi="Arial" w:cs="Arial"/>
        </w:rPr>
        <w:t xml:space="preserve"> Economy is the key indicator to drive the business in a profitable path. Good inflation rate, interest rate, GDP, average income of people etc. refer to the good economic performance of the nation. So, Rapid Coffee needs to consider the current economic situation of the UK for launching and selling the coffee machine.</w:t>
      </w:r>
    </w:p>
    <w:p w14:paraId="5E67D2A2" w14:textId="77777777" w:rsidR="00386D6B" w:rsidRPr="006B4AA2" w:rsidRDefault="00386D6B" w:rsidP="00386D6B">
      <w:pPr>
        <w:rPr>
          <w:rFonts w:ascii="Arial" w:hAnsi="Arial" w:cs="Arial"/>
        </w:rPr>
      </w:pPr>
      <w:r w:rsidRPr="006B4AA2">
        <w:rPr>
          <w:rFonts w:ascii="Arial" w:hAnsi="Arial" w:cs="Arial"/>
          <w:b/>
        </w:rPr>
        <w:t>Social:</w:t>
      </w:r>
      <w:r w:rsidRPr="006B4AA2">
        <w:rPr>
          <w:rFonts w:ascii="Arial" w:hAnsi="Arial" w:cs="Arial"/>
        </w:rPr>
        <w:t xml:space="preserve"> Business as a part of society, it has the duty to meet the needs and think about the welfare of society (</w:t>
      </w:r>
      <w:r w:rsidRPr="006B4AA2">
        <w:rPr>
          <w:rFonts w:ascii="Arial" w:hAnsi="Arial" w:cs="Arial"/>
          <w:highlight w:val="white"/>
        </w:rPr>
        <w:t>Law, 2019)</w:t>
      </w:r>
      <w:r w:rsidRPr="006B4AA2">
        <w:rPr>
          <w:rFonts w:ascii="Arial" w:hAnsi="Arial" w:cs="Arial"/>
        </w:rPr>
        <w:t xml:space="preserve">. People are living in a society and it influences their </w:t>
      </w:r>
      <w:proofErr w:type="spellStart"/>
      <w:r w:rsidRPr="006B4AA2">
        <w:rPr>
          <w:rFonts w:ascii="Arial" w:hAnsi="Arial" w:cs="Arial"/>
        </w:rPr>
        <w:t>behavior</w:t>
      </w:r>
      <w:proofErr w:type="spellEnd"/>
      <w:r w:rsidRPr="006B4AA2">
        <w:rPr>
          <w:rFonts w:ascii="Arial" w:hAnsi="Arial" w:cs="Arial"/>
        </w:rPr>
        <w:t xml:space="preserve"> and attitudes. Before launching a new product in the market, the marketer needs to justify the norms and beliefs of the society so that it can understand the needs of society. </w:t>
      </w:r>
    </w:p>
    <w:p w14:paraId="5008825E" w14:textId="77777777" w:rsidR="00386D6B" w:rsidRPr="006B4AA2" w:rsidRDefault="00386D6B" w:rsidP="00386D6B">
      <w:pPr>
        <w:rPr>
          <w:rFonts w:ascii="Arial" w:hAnsi="Arial" w:cs="Arial"/>
        </w:rPr>
      </w:pPr>
      <w:r w:rsidRPr="006B4AA2">
        <w:rPr>
          <w:rFonts w:ascii="Arial" w:hAnsi="Arial" w:cs="Arial"/>
          <w:b/>
        </w:rPr>
        <w:t>Technology:</w:t>
      </w:r>
      <w:r w:rsidRPr="006B4AA2">
        <w:rPr>
          <w:rFonts w:ascii="Arial" w:hAnsi="Arial" w:cs="Arial"/>
        </w:rPr>
        <w:t xml:space="preserve"> Technology is the rapid growing driver of business that helps the company to increase the productivity and brand awareness of the business. Rapid Coffee needs to be careful about the current technological trends of marketing and advertising so that it can compete in the market effectively.</w:t>
      </w:r>
    </w:p>
    <w:p w14:paraId="717E311A" w14:textId="77777777" w:rsidR="00386D6B" w:rsidRPr="006B4AA2" w:rsidRDefault="00386D6B" w:rsidP="00386D6B">
      <w:pPr>
        <w:rPr>
          <w:rFonts w:ascii="Arial" w:hAnsi="Arial" w:cs="Arial"/>
        </w:rPr>
      </w:pPr>
      <w:r w:rsidRPr="006B4AA2">
        <w:rPr>
          <w:rFonts w:ascii="Arial" w:hAnsi="Arial" w:cs="Arial"/>
          <w:b/>
        </w:rPr>
        <w:t>Legal:</w:t>
      </w:r>
      <w:r w:rsidRPr="006B4AA2">
        <w:rPr>
          <w:rFonts w:ascii="Arial" w:hAnsi="Arial" w:cs="Arial"/>
        </w:rPr>
        <w:t xml:space="preserve"> Legality in the business must be maintained for ensuring a legal entity in the market. The marketer must have to practice legal and ethical norms while producing and marketing the products for the customer. In marketing and sales function, the organization must have to abide by the state laws. </w:t>
      </w:r>
    </w:p>
    <w:p w14:paraId="112EB44D" w14:textId="77777777" w:rsidR="00386D6B" w:rsidRPr="006B4AA2" w:rsidRDefault="00386D6B" w:rsidP="00386D6B">
      <w:pPr>
        <w:rPr>
          <w:rFonts w:ascii="Arial" w:hAnsi="Arial" w:cs="Arial"/>
        </w:rPr>
      </w:pPr>
      <w:r w:rsidRPr="006B4AA2">
        <w:rPr>
          <w:rFonts w:ascii="Arial" w:hAnsi="Arial" w:cs="Arial"/>
          <w:b/>
        </w:rPr>
        <w:t>Environment:</w:t>
      </w:r>
      <w:r w:rsidRPr="006B4AA2">
        <w:rPr>
          <w:rFonts w:ascii="Arial" w:hAnsi="Arial" w:cs="Arial"/>
        </w:rPr>
        <w:t xml:space="preserve"> Natural environment is influencing the coffee industry both positively and negatively. Since coffee is cultivated in the farming process, it can be harmed because of natural disasters, lack of proper natural resources, etc. So, the organization needs to consider the natural environment while practicing the marketing program.</w:t>
      </w:r>
    </w:p>
    <w:p w14:paraId="47C79935" w14:textId="77777777" w:rsidR="00386D6B" w:rsidRPr="006B4AA2" w:rsidRDefault="00386D6B" w:rsidP="00386D6B">
      <w:pPr>
        <w:pStyle w:val="Heading3"/>
        <w:rPr>
          <w:rFonts w:ascii="Arial" w:hAnsi="Arial" w:cs="Arial"/>
          <w:sz w:val="22"/>
          <w:szCs w:val="22"/>
        </w:rPr>
      </w:pPr>
      <w:bookmarkStart w:id="25" w:name="_3dy6vkm" w:colFirst="0" w:colLast="0"/>
      <w:bookmarkStart w:id="26" w:name="_Toc102748500"/>
      <w:bookmarkEnd w:id="25"/>
      <w:r w:rsidRPr="006B4AA2">
        <w:rPr>
          <w:rFonts w:ascii="Arial" w:hAnsi="Arial" w:cs="Arial"/>
          <w:sz w:val="22"/>
          <w:szCs w:val="22"/>
        </w:rPr>
        <w:t>Target Market</w:t>
      </w:r>
      <w:bookmarkEnd w:id="26"/>
    </w:p>
    <w:p w14:paraId="4F4D58AD" w14:textId="77777777" w:rsidR="00386D6B" w:rsidRPr="006B4AA2" w:rsidRDefault="00386D6B" w:rsidP="00386D6B">
      <w:pPr>
        <w:rPr>
          <w:rFonts w:ascii="Arial" w:hAnsi="Arial" w:cs="Arial"/>
        </w:rPr>
      </w:pPr>
      <w:r w:rsidRPr="006B4AA2">
        <w:rPr>
          <w:rFonts w:ascii="Arial" w:hAnsi="Arial" w:cs="Arial"/>
        </w:rPr>
        <w:t>Target market refers to a group of potential customers that a company has shared to sell business products to them (</w:t>
      </w:r>
      <w:r w:rsidRPr="006B4AA2">
        <w:rPr>
          <w:rFonts w:ascii="Arial" w:hAnsi="Arial" w:cs="Arial"/>
          <w:highlight w:val="white"/>
        </w:rPr>
        <w:t>Masterson, 2020)</w:t>
      </w:r>
      <w:r w:rsidRPr="006B4AA2">
        <w:rPr>
          <w:rFonts w:ascii="Arial" w:hAnsi="Arial" w:cs="Arial"/>
        </w:rPr>
        <w:t xml:space="preserve">. It's necessary for a business or marketer to identify the target market. Because the marketer should have to be clear about which market they wanted to sell their product. All markets are not suitable for the coffee machine. As an example, most people will not buy a coffee machine for their house except for a few of them. Rapid Coffee mainly targeted the coffee shops and businesses to sell their coffee machine. The marketer targeted its market for coffee machines based on the location, demands, competitors, etc. Rapid Coffee is clear and conscious about which market it intends to sell coffee machines. </w:t>
      </w:r>
    </w:p>
    <w:p w14:paraId="654FB731" w14:textId="77777777" w:rsidR="00386D6B" w:rsidRPr="006B4AA2" w:rsidRDefault="00386D6B" w:rsidP="00386D6B">
      <w:pPr>
        <w:rPr>
          <w:rFonts w:ascii="Arial" w:hAnsi="Arial" w:cs="Arial"/>
        </w:rPr>
      </w:pPr>
      <w:r w:rsidRPr="006B4AA2">
        <w:rPr>
          <w:rFonts w:ascii="Arial" w:hAnsi="Arial" w:cs="Arial"/>
          <w:noProof/>
        </w:rPr>
        <w:lastRenderedPageBreak/>
        <w:drawing>
          <wp:inline distT="0" distB="0" distL="0" distR="0" wp14:anchorId="3E588BDD" wp14:editId="65FA65D0">
            <wp:extent cx="5943600" cy="3343275"/>
            <wp:effectExtent l="0" t="0" r="0" b="0"/>
            <wp:docPr id="28" name="Picture 2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3E33C48B" w14:textId="77777777" w:rsidR="00386D6B" w:rsidRPr="006B4AA2" w:rsidRDefault="00386D6B" w:rsidP="00386D6B">
      <w:pPr>
        <w:pStyle w:val="Heading3"/>
        <w:rPr>
          <w:rFonts w:ascii="Arial" w:hAnsi="Arial" w:cs="Arial"/>
          <w:sz w:val="22"/>
          <w:szCs w:val="22"/>
        </w:rPr>
      </w:pPr>
      <w:bookmarkStart w:id="27" w:name="_1t3h5sf" w:colFirst="0" w:colLast="0"/>
      <w:bookmarkStart w:id="28" w:name="_Toc102748501"/>
      <w:bookmarkEnd w:id="27"/>
      <w:r w:rsidRPr="006B4AA2">
        <w:rPr>
          <w:rFonts w:ascii="Arial" w:hAnsi="Arial" w:cs="Arial"/>
          <w:sz w:val="22"/>
          <w:szCs w:val="22"/>
        </w:rPr>
        <w:t>4Ps Marketing Mix</w:t>
      </w:r>
      <w:bookmarkEnd w:id="28"/>
    </w:p>
    <w:p w14:paraId="6307D7FE" w14:textId="77777777" w:rsidR="00386D6B" w:rsidRPr="006B4AA2" w:rsidRDefault="00386D6B" w:rsidP="00386D6B">
      <w:pPr>
        <w:rPr>
          <w:rFonts w:ascii="Arial" w:hAnsi="Arial" w:cs="Arial"/>
        </w:rPr>
      </w:pPr>
      <w:r w:rsidRPr="006B4AA2">
        <w:rPr>
          <w:rFonts w:ascii="Arial" w:hAnsi="Arial" w:cs="Arial"/>
        </w:rPr>
        <w:t>This is an important marketing tool that helps the business to perform the effective and attractive marketing function for increasing the sales of products. The 4ps marketing mix basically focuses on four factors which must need to be considered. These four factors are product, price, place and promotion.</w:t>
      </w:r>
    </w:p>
    <w:p w14:paraId="3EF620C3" w14:textId="77777777" w:rsidR="00386D6B" w:rsidRPr="006B4AA2" w:rsidRDefault="00386D6B" w:rsidP="00386D6B">
      <w:pPr>
        <w:rPr>
          <w:rFonts w:ascii="Arial" w:hAnsi="Arial" w:cs="Arial"/>
        </w:rPr>
      </w:pPr>
      <w:r w:rsidRPr="006B4AA2">
        <w:rPr>
          <w:rFonts w:ascii="Arial" w:hAnsi="Arial" w:cs="Arial"/>
          <w:noProof/>
        </w:rPr>
        <w:drawing>
          <wp:inline distT="0" distB="0" distL="0" distR="0" wp14:anchorId="5220D62C" wp14:editId="50C52841">
            <wp:extent cx="5943600" cy="3343275"/>
            <wp:effectExtent l="38100" t="38100" r="95250" b="104775"/>
            <wp:docPr id="29" name="Picture 29" descr="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pplication&#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a:effectLst>
                      <a:outerShdw blurRad="50800" dist="38100" dir="2700000" algn="tl" rotWithShape="0">
                        <a:prstClr val="black">
                          <a:alpha val="40000"/>
                        </a:prstClr>
                      </a:outerShdw>
                    </a:effectLst>
                  </pic:spPr>
                </pic:pic>
              </a:graphicData>
            </a:graphic>
          </wp:inline>
        </w:drawing>
      </w:r>
    </w:p>
    <w:p w14:paraId="0353AB7D" w14:textId="77777777" w:rsidR="00386D6B" w:rsidRPr="006B4AA2" w:rsidRDefault="00386D6B" w:rsidP="00386D6B">
      <w:pPr>
        <w:rPr>
          <w:rFonts w:ascii="Arial" w:hAnsi="Arial" w:cs="Arial"/>
        </w:rPr>
      </w:pPr>
      <w:r w:rsidRPr="006B4AA2">
        <w:rPr>
          <w:rFonts w:ascii="Arial" w:hAnsi="Arial" w:cs="Arial"/>
          <w:b/>
        </w:rPr>
        <w:t>Product:</w:t>
      </w:r>
      <w:r w:rsidRPr="006B4AA2">
        <w:rPr>
          <w:rFonts w:ascii="Arial" w:hAnsi="Arial" w:cs="Arial"/>
        </w:rPr>
        <w:t xml:space="preserve"> Product is a thing that the customer wanted to consume by paying an amount of money (</w:t>
      </w:r>
      <w:proofErr w:type="spellStart"/>
      <w:r w:rsidRPr="006B4AA2">
        <w:rPr>
          <w:rFonts w:ascii="Arial" w:hAnsi="Arial" w:cs="Arial"/>
          <w:highlight w:val="white"/>
        </w:rPr>
        <w:t>Siegner</w:t>
      </w:r>
      <w:proofErr w:type="spellEnd"/>
      <w:r w:rsidRPr="006B4AA2">
        <w:rPr>
          <w:rFonts w:ascii="Arial" w:hAnsi="Arial" w:cs="Arial"/>
          <w:highlight w:val="white"/>
        </w:rPr>
        <w:t>, et al., 2018)</w:t>
      </w:r>
      <w:r w:rsidRPr="006B4AA2">
        <w:rPr>
          <w:rFonts w:ascii="Arial" w:hAnsi="Arial" w:cs="Arial"/>
        </w:rPr>
        <w:t xml:space="preserve">. Organizational products and services carry the identity of the business. The business has to be concerned about whether their product can compete with </w:t>
      </w:r>
      <w:r w:rsidRPr="006B4AA2">
        <w:rPr>
          <w:rFonts w:ascii="Arial" w:hAnsi="Arial" w:cs="Arial"/>
        </w:rPr>
        <w:lastRenderedPageBreak/>
        <w:t xml:space="preserve">others, whether it meets the needs of the customer, etc. Rapid Coffee initiated to launch and sell the coffee machine in the market. </w:t>
      </w:r>
    </w:p>
    <w:p w14:paraId="3BE69B4C" w14:textId="77777777" w:rsidR="00386D6B" w:rsidRPr="006B4AA2" w:rsidRDefault="00386D6B" w:rsidP="00386D6B">
      <w:pPr>
        <w:rPr>
          <w:rFonts w:ascii="Arial" w:hAnsi="Arial" w:cs="Arial"/>
        </w:rPr>
      </w:pPr>
      <w:r w:rsidRPr="006B4AA2">
        <w:rPr>
          <w:rFonts w:ascii="Arial" w:hAnsi="Arial" w:cs="Arial"/>
          <w:b/>
        </w:rPr>
        <w:t>Price:</w:t>
      </w:r>
      <w:r w:rsidRPr="006B4AA2">
        <w:rPr>
          <w:rFonts w:ascii="Arial" w:hAnsi="Arial" w:cs="Arial"/>
        </w:rPr>
        <w:t xml:space="preserve"> Price refers to the amount of money that a customer is willing to pay for any goods and services. It leads to the business positively and negatively. The marketer needs to show some consciousness when they set the price for the product. Price can both retain and lose the targeted customer. Price should be reasonable, like not so much high or not so low. High price and low price of product are demotivating the customer to consume their needs. So, Rapid Coffee should set prices for coffee machines based on the production cost, competitors pricing strategy and optimum profit. </w:t>
      </w:r>
    </w:p>
    <w:p w14:paraId="18E097FE" w14:textId="77777777" w:rsidR="00386D6B" w:rsidRPr="006B4AA2" w:rsidRDefault="00386D6B" w:rsidP="00386D6B">
      <w:pPr>
        <w:rPr>
          <w:rFonts w:ascii="Arial" w:hAnsi="Arial" w:cs="Arial"/>
        </w:rPr>
      </w:pPr>
      <w:r w:rsidRPr="006B4AA2">
        <w:rPr>
          <w:rFonts w:ascii="Arial" w:hAnsi="Arial" w:cs="Arial"/>
          <w:b/>
        </w:rPr>
        <w:t>Place:</w:t>
      </w:r>
      <w:r w:rsidRPr="006B4AA2">
        <w:rPr>
          <w:rFonts w:ascii="Arial" w:hAnsi="Arial" w:cs="Arial"/>
        </w:rPr>
        <w:t xml:space="preserve"> Place refers to the business location where the customer can easily get their desired product. The marketer as well as the Rapid Coffee should try to set the business location in a central place so it can ensure easy customer access. Easy customer access can increase the relationship between the customer, clients, supplier and business. </w:t>
      </w:r>
    </w:p>
    <w:p w14:paraId="7B33AC88" w14:textId="1CDE2C5D" w:rsidR="00386D6B" w:rsidRDefault="00386D6B" w:rsidP="00386D6B">
      <w:pPr>
        <w:rPr>
          <w:rFonts w:ascii="Arial" w:hAnsi="Arial" w:cs="Arial"/>
        </w:rPr>
      </w:pPr>
      <w:r w:rsidRPr="006B4AA2">
        <w:rPr>
          <w:rFonts w:ascii="Arial" w:hAnsi="Arial" w:cs="Arial"/>
          <w:b/>
        </w:rPr>
        <w:t>Promotion:</w:t>
      </w:r>
      <w:r w:rsidRPr="006B4AA2">
        <w:rPr>
          <w:rFonts w:ascii="Arial" w:hAnsi="Arial" w:cs="Arial"/>
        </w:rPr>
        <w:t xml:space="preserve"> Promotion refers to increasing the customer awareness and customer relationship in different ways (</w:t>
      </w:r>
      <w:r w:rsidRPr="006B4AA2">
        <w:rPr>
          <w:rFonts w:ascii="Arial" w:hAnsi="Arial" w:cs="Arial"/>
          <w:highlight w:val="white"/>
        </w:rPr>
        <w:t>Silva, et al., 2021)</w:t>
      </w:r>
      <w:r w:rsidRPr="006B4AA2">
        <w:rPr>
          <w:rFonts w:ascii="Arial" w:hAnsi="Arial" w:cs="Arial"/>
        </w:rPr>
        <w:t xml:space="preserve">. Promotion can be done by advertising, direct marketing, social media marketing, sponsorship, etc. When a company launches a new product, it needs to advertise its product among potential customers. By the promotional strategy, Rapid Coffee can increase the beliefs among the customer that this is the best and quality coffee machine rather than other. </w:t>
      </w:r>
    </w:p>
    <w:p w14:paraId="12589C6B" w14:textId="77777777" w:rsidR="0099769C" w:rsidRPr="006B4AA2" w:rsidRDefault="0099769C" w:rsidP="00386D6B">
      <w:pPr>
        <w:rPr>
          <w:rFonts w:ascii="Arial" w:hAnsi="Arial" w:cs="Arial"/>
        </w:rPr>
      </w:pPr>
    </w:p>
    <w:p w14:paraId="360D4491" w14:textId="2A64ACA1" w:rsidR="00386D6B" w:rsidRDefault="00386D6B" w:rsidP="0013344D">
      <w:pPr>
        <w:pStyle w:val="Heading1"/>
        <w:rPr>
          <w:rFonts w:ascii="Arial" w:hAnsi="Arial" w:cs="Arial"/>
          <w:sz w:val="28"/>
          <w:szCs w:val="28"/>
        </w:rPr>
      </w:pPr>
      <w:bookmarkStart w:id="29" w:name="_4d34og8" w:colFirst="0" w:colLast="0"/>
      <w:bookmarkStart w:id="30" w:name="_Toc102748502"/>
      <w:bookmarkEnd w:id="29"/>
      <w:r w:rsidRPr="003130D6">
        <w:rPr>
          <w:rFonts w:ascii="Arial" w:hAnsi="Arial" w:cs="Arial"/>
          <w:sz w:val="28"/>
          <w:szCs w:val="28"/>
        </w:rPr>
        <w:t>Financial information an</w:t>
      </w:r>
      <w:r w:rsidR="0013344D" w:rsidRPr="003130D6">
        <w:rPr>
          <w:rFonts w:ascii="Arial" w:hAnsi="Arial" w:cs="Arial"/>
          <w:sz w:val="28"/>
          <w:szCs w:val="28"/>
        </w:rPr>
        <w:t>d</w:t>
      </w:r>
      <w:r w:rsidRPr="003130D6">
        <w:rPr>
          <w:rFonts w:ascii="Arial" w:hAnsi="Arial" w:cs="Arial"/>
          <w:sz w:val="28"/>
          <w:szCs w:val="28"/>
        </w:rPr>
        <w:t xml:space="preserve"> Forecasting- Peter Kristof (2113479)</w:t>
      </w:r>
      <w:bookmarkEnd w:id="30"/>
    </w:p>
    <w:p w14:paraId="6BF4D38D" w14:textId="77777777" w:rsidR="00C112AA" w:rsidRPr="00C112AA" w:rsidRDefault="00C112AA" w:rsidP="00C112AA"/>
    <w:p w14:paraId="42823562" w14:textId="64AB4630" w:rsidR="0013344D" w:rsidRPr="006F39E9" w:rsidRDefault="0013344D" w:rsidP="0013344D">
      <w:pPr>
        <w:pStyle w:val="Heading2"/>
        <w:rPr>
          <w:rFonts w:ascii="Arial" w:hAnsi="Arial" w:cs="Arial"/>
          <w:sz w:val="24"/>
          <w:szCs w:val="24"/>
        </w:rPr>
      </w:pPr>
      <w:bookmarkStart w:id="31" w:name="_Toc102748503"/>
      <w:r w:rsidRPr="006F39E9">
        <w:rPr>
          <w:rFonts w:ascii="Arial" w:hAnsi="Arial" w:cs="Arial"/>
          <w:sz w:val="24"/>
          <w:szCs w:val="24"/>
        </w:rPr>
        <w:t>Financial information</w:t>
      </w:r>
      <w:bookmarkEnd w:id="31"/>
    </w:p>
    <w:p w14:paraId="19B078FB" w14:textId="77777777" w:rsidR="00C112AA" w:rsidRPr="00C112AA" w:rsidRDefault="00C112AA" w:rsidP="00C112AA"/>
    <w:p w14:paraId="1846C0A1" w14:textId="77777777" w:rsidR="0013344D" w:rsidRPr="006B4AA2" w:rsidRDefault="0013344D" w:rsidP="0013344D">
      <w:pPr>
        <w:pStyle w:val="Heading3"/>
        <w:rPr>
          <w:rFonts w:ascii="Arial" w:hAnsi="Arial" w:cs="Arial"/>
          <w:sz w:val="22"/>
          <w:szCs w:val="22"/>
        </w:rPr>
      </w:pPr>
      <w:bookmarkStart w:id="32" w:name="_Toc102748504"/>
      <w:r w:rsidRPr="006B4AA2">
        <w:rPr>
          <w:rFonts w:ascii="Arial" w:hAnsi="Arial" w:cs="Arial"/>
          <w:sz w:val="22"/>
          <w:szCs w:val="22"/>
        </w:rPr>
        <w:t>Financial plans</w:t>
      </w:r>
      <w:bookmarkEnd w:id="32"/>
    </w:p>
    <w:p w14:paraId="7A25BCEB" w14:textId="740F852F" w:rsidR="0013344D" w:rsidRDefault="0013344D" w:rsidP="0013344D">
      <w:pPr>
        <w:rPr>
          <w:rFonts w:ascii="Arial" w:hAnsi="Arial" w:cs="Arial"/>
          <w:color w:val="000000" w:themeColor="text1"/>
        </w:rPr>
      </w:pPr>
      <w:r w:rsidRPr="006B4AA2">
        <w:rPr>
          <w:rFonts w:ascii="Arial" w:hAnsi="Arial" w:cs="Arial"/>
        </w:rPr>
        <w:t xml:space="preserve">We aim to start Rapid coffee with low investment. We can achieve it by leasing equipment such as coffee machines and renting a property instead of buying one. We will also keep running costs low as the lease company will take care of equipment maintenance. The coffee machines we plan to lease are fully customer operated and that will reduce the staff needed and salary cost. Our plan is to employ only one person which will keep refilling supplies and take care of shop cleaning in case some spillages occur. </w:t>
      </w:r>
      <w:r w:rsidRPr="006B4AA2">
        <w:rPr>
          <w:rFonts w:ascii="Arial" w:hAnsi="Arial" w:cs="Arial"/>
          <w:color w:val="000000" w:themeColor="text1"/>
        </w:rPr>
        <w:t xml:space="preserve">We will be relying on returning customers, people who like a quick grab, good quality coffee and do not have time to wait in queues for it. We plan fast turnover of customers at the busy time such as the morning when people are on their way to work thanks to fast-acting coffee machines, we will be able to serve twelve coffees in a minute.    </w:t>
      </w:r>
    </w:p>
    <w:p w14:paraId="12755430" w14:textId="77777777" w:rsidR="00C112AA" w:rsidRPr="006B4AA2" w:rsidRDefault="00C112AA" w:rsidP="0013344D">
      <w:pPr>
        <w:rPr>
          <w:rFonts w:ascii="Arial" w:hAnsi="Arial" w:cs="Arial"/>
        </w:rPr>
      </w:pPr>
    </w:p>
    <w:p w14:paraId="14CD6D66" w14:textId="70CC890E" w:rsidR="0013344D" w:rsidRDefault="0013344D" w:rsidP="0013344D">
      <w:pPr>
        <w:pStyle w:val="Heading3"/>
        <w:rPr>
          <w:rFonts w:ascii="Arial" w:hAnsi="Arial" w:cs="Arial"/>
          <w:sz w:val="22"/>
          <w:szCs w:val="22"/>
        </w:rPr>
      </w:pPr>
      <w:bookmarkStart w:id="33" w:name="_Toc102748505"/>
      <w:r w:rsidRPr="006B4AA2">
        <w:rPr>
          <w:rFonts w:ascii="Arial" w:hAnsi="Arial" w:cs="Arial"/>
          <w:sz w:val="22"/>
          <w:szCs w:val="22"/>
        </w:rPr>
        <w:t>Cost of starting the business</w:t>
      </w:r>
      <w:bookmarkEnd w:id="33"/>
    </w:p>
    <w:p w14:paraId="71B2D12C" w14:textId="77777777" w:rsidR="00C112AA" w:rsidRPr="00C112AA" w:rsidRDefault="00C112AA" w:rsidP="00C112AA"/>
    <w:p w14:paraId="6D99D286" w14:textId="77777777" w:rsidR="0013344D" w:rsidRPr="006B4AA2" w:rsidRDefault="0013344D" w:rsidP="0013344D">
      <w:pPr>
        <w:rPr>
          <w:rFonts w:ascii="Arial" w:hAnsi="Arial" w:cs="Arial"/>
        </w:rPr>
      </w:pPr>
      <w:r w:rsidRPr="006B4AA2">
        <w:rPr>
          <w:rFonts w:ascii="Arial" w:hAnsi="Arial" w:cs="Arial"/>
        </w:rPr>
        <w:t xml:space="preserve">To start our business, we will need the investment of sixty thousand pounds to cover the initial cost. This cost includes a seven thousand five hundred pounds deposit for the property, one thousand for refurbishing the property, and getting it ready for equipment needed to run our business. Another five thousand pounds will go towards the first month’s rent. We will buy professional CCTV from Bascom cameras for one thousand four hundred seventy-one pounds to secure leased coffee machines. The twelve coffee machines will be </w:t>
      </w:r>
      <w:r w:rsidRPr="006B4AA2">
        <w:rPr>
          <w:rFonts w:ascii="Arial" w:hAnsi="Arial" w:cs="Arial"/>
        </w:rPr>
        <w:lastRenderedPageBreak/>
        <w:t xml:space="preserve">leased from the Vending sense, and we will be required to pay a thousand pounds lease for each coffee machine.  We will also buy supplies for the first month, it will cost us six thousand pounds. These supplies include milk, sugar, coffee beans, and cups and will cover the sale projection of ten thousand coffees for the first month.  We also allocated one thousand twenty-nine pounds to ensure we can cover any hidden costs. We also decided to allocate ten thousand pounds for marketing. The remaining sixteen thousand pounds will help us stay in the business for the first few months while we are not profitable. </w:t>
      </w:r>
    </w:p>
    <w:p w14:paraId="412E5358" w14:textId="77777777" w:rsidR="0013344D" w:rsidRPr="006B4AA2" w:rsidRDefault="0013344D" w:rsidP="0013344D">
      <w:pPr>
        <w:rPr>
          <w:rFonts w:ascii="Arial" w:hAnsi="Arial" w:cs="Arial"/>
        </w:rPr>
      </w:pPr>
    </w:p>
    <w:tbl>
      <w:tblPr>
        <w:tblStyle w:val="TableGrid"/>
        <w:tblW w:w="9021" w:type="dxa"/>
        <w:tblLook w:val="04A0" w:firstRow="1" w:lastRow="0" w:firstColumn="1" w:lastColumn="0" w:noHBand="0" w:noVBand="1"/>
      </w:tblPr>
      <w:tblGrid>
        <w:gridCol w:w="6297"/>
        <w:gridCol w:w="2724"/>
      </w:tblGrid>
      <w:tr w:rsidR="0013344D" w:rsidRPr="006B4AA2" w14:paraId="14D9D0AF" w14:textId="77777777" w:rsidTr="00C112AA">
        <w:trPr>
          <w:trHeight w:val="312"/>
        </w:trPr>
        <w:tc>
          <w:tcPr>
            <w:tcW w:w="6297" w:type="dxa"/>
            <w:noWrap/>
            <w:hideMark/>
          </w:tcPr>
          <w:p w14:paraId="294029C4" w14:textId="77777777" w:rsidR="0013344D" w:rsidRPr="006B4AA2" w:rsidRDefault="0013344D" w:rsidP="00C112AA">
            <w:pPr>
              <w:rPr>
                <w:rFonts w:ascii="Arial" w:hAnsi="Arial" w:cs="Arial"/>
              </w:rPr>
            </w:pPr>
            <w:r w:rsidRPr="006B4AA2">
              <w:rPr>
                <w:rFonts w:ascii="Arial" w:hAnsi="Arial" w:cs="Arial"/>
              </w:rPr>
              <w:t>Deposit for property</w:t>
            </w:r>
          </w:p>
        </w:tc>
        <w:tc>
          <w:tcPr>
            <w:tcW w:w="2724" w:type="dxa"/>
            <w:noWrap/>
            <w:hideMark/>
          </w:tcPr>
          <w:p w14:paraId="1D8F1308" w14:textId="77777777" w:rsidR="0013344D" w:rsidRPr="006B4AA2" w:rsidRDefault="0013344D" w:rsidP="00C112AA">
            <w:pPr>
              <w:jc w:val="center"/>
              <w:rPr>
                <w:rFonts w:ascii="Arial" w:hAnsi="Arial" w:cs="Arial"/>
              </w:rPr>
            </w:pPr>
            <w:r w:rsidRPr="006B4AA2">
              <w:rPr>
                <w:rFonts w:ascii="Arial" w:hAnsi="Arial" w:cs="Arial"/>
              </w:rPr>
              <w:t>£7,500</w:t>
            </w:r>
          </w:p>
        </w:tc>
      </w:tr>
      <w:tr w:rsidR="0013344D" w:rsidRPr="006B4AA2" w14:paraId="57C69770" w14:textId="77777777" w:rsidTr="00C112AA">
        <w:trPr>
          <w:trHeight w:val="312"/>
        </w:trPr>
        <w:tc>
          <w:tcPr>
            <w:tcW w:w="6297" w:type="dxa"/>
            <w:noWrap/>
            <w:hideMark/>
          </w:tcPr>
          <w:p w14:paraId="03277496" w14:textId="77777777" w:rsidR="0013344D" w:rsidRPr="006B4AA2" w:rsidRDefault="0013344D" w:rsidP="00C112AA">
            <w:pPr>
              <w:rPr>
                <w:rFonts w:ascii="Arial" w:hAnsi="Arial" w:cs="Arial"/>
              </w:rPr>
            </w:pPr>
            <w:r w:rsidRPr="006B4AA2">
              <w:rPr>
                <w:rFonts w:ascii="Arial" w:hAnsi="Arial" w:cs="Arial"/>
              </w:rPr>
              <w:t>First month rent</w:t>
            </w:r>
          </w:p>
        </w:tc>
        <w:tc>
          <w:tcPr>
            <w:tcW w:w="2724" w:type="dxa"/>
            <w:noWrap/>
            <w:hideMark/>
          </w:tcPr>
          <w:p w14:paraId="1BB05C03" w14:textId="77777777" w:rsidR="0013344D" w:rsidRPr="006B4AA2" w:rsidRDefault="0013344D" w:rsidP="00C112AA">
            <w:pPr>
              <w:jc w:val="center"/>
              <w:rPr>
                <w:rFonts w:ascii="Arial" w:hAnsi="Arial" w:cs="Arial"/>
              </w:rPr>
            </w:pPr>
            <w:r w:rsidRPr="006B4AA2">
              <w:rPr>
                <w:rFonts w:ascii="Arial" w:hAnsi="Arial" w:cs="Arial"/>
              </w:rPr>
              <w:t>£5,000</w:t>
            </w:r>
          </w:p>
        </w:tc>
      </w:tr>
      <w:tr w:rsidR="0013344D" w:rsidRPr="006B4AA2" w14:paraId="5DE3BA1E" w14:textId="77777777" w:rsidTr="00C112AA">
        <w:trPr>
          <w:trHeight w:val="312"/>
        </w:trPr>
        <w:tc>
          <w:tcPr>
            <w:tcW w:w="6297" w:type="dxa"/>
            <w:noWrap/>
            <w:hideMark/>
          </w:tcPr>
          <w:p w14:paraId="78AC84F1" w14:textId="77777777" w:rsidR="0013344D" w:rsidRPr="006B4AA2" w:rsidRDefault="0013344D" w:rsidP="00C112AA">
            <w:pPr>
              <w:rPr>
                <w:rFonts w:ascii="Arial" w:hAnsi="Arial" w:cs="Arial"/>
              </w:rPr>
            </w:pPr>
            <w:r w:rsidRPr="006B4AA2">
              <w:rPr>
                <w:rFonts w:ascii="Arial" w:hAnsi="Arial" w:cs="Arial"/>
              </w:rPr>
              <w:t>Refurbishing</w:t>
            </w:r>
          </w:p>
        </w:tc>
        <w:tc>
          <w:tcPr>
            <w:tcW w:w="2724" w:type="dxa"/>
            <w:noWrap/>
            <w:hideMark/>
          </w:tcPr>
          <w:p w14:paraId="0D7508EA" w14:textId="77777777" w:rsidR="0013344D" w:rsidRPr="006B4AA2" w:rsidRDefault="0013344D" w:rsidP="00C112AA">
            <w:pPr>
              <w:jc w:val="center"/>
              <w:rPr>
                <w:rFonts w:ascii="Arial" w:hAnsi="Arial" w:cs="Arial"/>
              </w:rPr>
            </w:pPr>
            <w:r w:rsidRPr="006B4AA2">
              <w:rPr>
                <w:rFonts w:ascii="Arial" w:hAnsi="Arial" w:cs="Arial"/>
              </w:rPr>
              <w:t>£1,000</w:t>
            </w:r>
          </w:p>
        </w:tc>
      </w:tr>
      <w:tr w:rsidR="0013344D" w:rsidRPr="006B4AA2" w14:paraId="5CD57EED" w14:textId="77777777" w:rsidTr="00C112AA">
        <w:trPr>
          <w:trHeight w:val="312"/>
        </w:trPr>
        <w:tc>
          <w:tcPr>
            <w:tcW w:w="6297" w:type="dxa"/>
            <w:noWrap/>
            <w:hideMark/>
          </w:tcPr>
          <w:p w14:paraId="04680B2F" w14:textId="77777777" w:rsidR="0013344D" w:rsidRPr="006B4AA2" w:rsidRDefault="0013344D" w:rsidP="00C112AA">
            <w:pPr>
              <w:rPr>
                <w:rFonts w:ascii="Arial" w:hAnsi="Arial" w:cs="Arial"/>
              </w:rPr>
            </w:pPr>
            <w:r w:rsidRPr="006B4AA2">
              <w:rPr>
                <w:rFonts w:ascii="Arial" w:hAnsi="Arial" w:cs="Arial"/>
              </w:rPr>
              <w:t>CCTV</w:t>
            </w:r>
          </w:p>
        </w:tc>
        <w:tc>
          <w:tcPr>
            <w:tcW w:w="2724" w:type="dxa"/>
            <w:noWrap/>
            <w:hideMark/>
          </w:tcPr>
          <w:p w14:paraId="2681CE56" w14:textId="77777777" w:rsidR="0013344D" w:rsidRPr="006B4AA2" w:rsidRDefault="0013344D" w:rsidP="00C112AA">
            <w:pPr>
              <w:jc w:val="center"/>
              <w:rPr>
                <w:rFonts w:ascii="Arial" w:hAnsi="Arial" w:cs="Arial"/>
              </w:rPr>
            </w:pPr>
            <w:r w:rsidRPr="006B4AA2">
              <w:rPr>
                <w:rFonts w:ascii="Arial" w:hAnsi="Arial" w:cs="Arial"/>
              </w:rPr>
              <w:t>£1,471</w:t>
            </w:r>
          </w:p>
        </w:tc>
      </w:tr>
      <w:tr w:rsidR="0013344D" w:rsidRPr="006B4AA2" w14:paraId="40603C77" w14:textId="77777777" w:rsidTr="00C112AA">
        <w:trPr>
          <w:trHeight w:val="312"/>
        </w:trPr>
        <w:tc>
          <w:tcPr>
            <w:tcW w:w="6297" w:type="dxa"/>
            <w:noWrap/>
            <w:hideMark/>
          </w:tcPr>
          <w:p w14:paraId="05732118" w14:textId="77777777" w:rsidR="0013344D" w:rsidRPr="006B4AA2" w:rsidRDefault="0013344D" w:rsidP="00C112AA">
            <w:pPr>
              <w:rPr>
                <w:rFonts w:ascii="Arial" w:hAnsi="Arial" w:cs="Arial"/>
              </w:rPr>
            </w:pPr>
            <w:r w:rsidRPr="006B4AA2">
              <w:rPr>
                <w:rFonts w:ascii="Arial" w:hAnsi="Arial" w:cs="Arial"/>
              </w:rPr>
              <w:t>Deposit for coffee machines</w:t>
            </w:r>
          </w:p>
        </w:tc>
        <w:tc>
          <w:tcPr>
            <w:tcW w:w="2724" w:type="dxa"/>
            <w:noWrap/>
            <w:hideMark/>
          </w:tcPr>
          <w:p w14:paraId="2CC944C6" w14:textId="77777777" w:rsidR="0013344D" w:rsidRPr="006B4AA2" w:rsidRDefault="0013344D" w:rsidP="00C112AA">
            <w:pPr>
              <w:jc w:val="center"/>
              <w:rPr>
                <w:rFonts w:ascii="Arial" w:hAnsi="Arial" w:cs="Arial"/>
              </w:rPr>
            </w:pPr>
            <w:r w:rsidRPr="006B4AA2">
              <w:rPr>
                <w:rFonts w:ascii="Arial" w:hAnsi="Arial" w:cs="Arial"/>
              </w:rPr>
              <w:t>£12,000</w:t>
            </w:r>
          </w:p>
        </w:tc>
      </w:tr>
      <w:tr w:rsidR="0013344D" w:rsidRPr="006B4AA2" w14:paraId="154A8BC0" w14:textId="77777777" w:rsidTr="00C112AA">
        <w:trPr>
          <w:trHeight w:val="312"/>
        </w:trPr>
        <w:tc>
          <w:tcPr>
            <w:tcW w:w="6297" w:type="dxa"/>
            <w:noWrap/>
            <w:hideMark/>
          </w:tcPr>
          <w:p w14:paraId="46FC8795" w14:textId="77777777" w:rsidR="0013344D" w:rsidRPr="006B4AA2" w:rsidRDefault="0013344D" w:rsidP="00C112AA">
            <w:pPr>
              <w:rPr>
                <w:rFonts w:ascii="Arial" w:hAnsi="Arial" w:cs="Arial"/>
              </w:rPr>
            </w:pPr>
            <w:r w:rsidRPr="006B4AA2">
              <w:rPr>
                <w:rFonts w:ascii="Arial" w:hAnsi="Arial" w:cs="Arial"/>
              </w:rPr>
              <w:t>Supplies</w:t>
            </w:r>
          </w:p>
        </w:tc>
        <w:tc>
          <w:tcPr>
            <w:tcW w:w="2724" w:type="dxa"/>
            <w:noWrap/>
            <w:hideMark/>
          </w:tcPr>
          <w:p w14:paraId="60EA3D9D" w14:textId="77777777" w:rsidR="0013344D" w:rsidRPr="006B4AA2" w:rsidRDefault="0013344D" w:rsidP="00C112AA">
            <w:pPr>
              <w:jc w:val="center"/>
              <w:rPr>
                <w:rFonts w:ascii="Arial" w:hAnsi="Arial" w:cs="Arial"/>
              </w:rPr>
            </w:pPr>
            <w:r w:rsidRPr="006B4AA2">
              <w:rPr>
                <w:rFonts w:ascii="Arial" w:hAnsi="Arial" w:cs="Arial"/>
              </w:rPr>
              <w:t>£6,000</w:t>
            </w:r>
          </w:p>
        </w:tc>
      </w:tr>
      <w:tr w:rsidR="0013344D" w:rsidRPr="006B4AA2" w14:paraId="726CC20B" w14:textId="77777777" w:rsidTr="00C112AA">
        <w:trPr>
          <w:trHeight w:val="312"/>
        </w:trPr>
        <w:tc>
          <w:tcPr>
            <w:tcW w:w="6297" w:type="dxa"/>
            <w:noWrap/>
            <w:hideMark/>
          </w:tcPr>
          <w:p w14:paraId="67E004D0" w14:textId="77777777" w:rsidR="0013344D" w:rsidRPr="006B4AA2" w:rsidRDefault="0013344D" w:rsidP="00C112AA">
            <w:pPr>
              <w:rPr>
                <w:rFonts w:ascii="Arial" w:hAnsi="Arial" w:cs="Arial"/>
              </w:rPr>
            </w:pPr>
            <w:r w:rsidRPr="006B4AA2">
              <w:rPr>
                <w:rFonts w:ascii="Arial" w:hAnsi="Arial" w:cs="Arial"/>
              </w:rPr>
              <w:t>Allocation for hidden cost</w:t>
            </w:r>
          </w:p>
        </w:tc>
        <w:tc>
          <w:tcPr>
            <w:tcW w:w="2724" w:type="dxa"/>
            <w:noWrap/>
            <w:hideMark/>
          </w:tcPr>
          <w:p w14:paraId="18258505" w14:textId="77777777" w:rsidR="0013344D" w:rsidRPr="006B4AA2" w:rsidRDefault="0013344D" w:rsidP="00C112AA">
            <w:pPr>
              <w:jc w:val="center"/>
              <w:rPr>
                <w:rFonts w:ascii="Arial" w:hAnsi="Arial" w:cs="Arial"/>
              </w:rPr>
            </w:pPr>
            <w:r w:rsidRPr="006B4AA2">
              <w:rPr>
                <w:rFonts w:ascii="Arial" w:hAnsi="Arial" w:cs="Arial"/>
              </w:rPr>
              <w:t>£1,029</w:t>
            </w:r>
          </w:p>
        </w:tc>
      </w:tr>
      <w:tr w:rsidR="0013344D" w:rsidRPr="006B4AA2" w14:paraId="768742FB" w14:textId="77777777" w:rsidTr="00C112AA">
        <w:trPr>
          <w:trHeight w:val="312"/>
        </w:trPr>
        <w:tc>
          <w:tcPr>
            <w:tcW w:w="6297" w:type="dxa"/>
            <w:noWrap/>
            <w:hideMark/>
          </w:tcPr>
          <w:p w14:paraId="515D06CC" w14:textId="77777777" w:rsidR="0013344D" w:rsidRPr="006B4AA2" w:rsidRDefault="0013344D" w:rsidP="00C112AA">
            <w:pPr>
              <w:rPr>
                <w:rFonts w:ascii="Arial" w:hAnsi="Arial" w:cs="Arial"/>
              </w:rPr>
            </w:pPr>
            <w:r w:rsidRPr="006B4AA2">
              <w:rPr>
                <w:rFonts w:ascii="Arial" w:hAnsi="Arial" w:cs="Arial"/>
              </w:rPr>
              <w:t>Marketing</w:t>
            </w:r>
          </w:p>
        </w:tc>
        <w:tc>
          <w:tcPr>
            <w:tcW w:w="2724" w:type="dxa"/>
            <w:noWrap/>
            <w:hideMark/>
          </w:tcPr>
          <w:p w14:paraId="78DAA20A" w14:textId="77777777" w:rsidR="0013344D" w:rsidRPr="006B4AA2" w:rsidRDefault="0013344D" w:rsidP="00C112AA">
            <w:pPr>
              <w:jc w:val="center"/>
              <w:rPr>
                <w:rFonts w:ascii="Arial" w:hAnsi="Arial" w:cs="Arial"/>
              </w:rPr>
            </w:pPr>
            <w:r w:rsidRPr="006B4AA2">
              <w:rPr>
                <w:rFonts w:ascii="Arial" w:hAnsi="Arial" w:cs="Arial"/>
              </w:rPr>
              <w:t>£10,000</w:t>
            </w:r>
          </w:p>
        </w:tc>
      </w:tr>
      <w:tr w:rsidR="0013344D" w:rsidRPr="006B4AA2" w14:paraId="67075296" w14:textId="77777777" w:rsidTr="00C112AA">
        <w:trPr>
          <w:trHeight w:val="312"/>
        </w:trPr>
        <w:tc>
          <w:tcPr>
            <w:tcW w:w="6297" w:type="dxa"/>
            <w:noWrap/>
            <w:hideMark/>
          </w:tcPr>
          <w:p w14:paraId="3E218002" w14:textId="77777777" w:rsidR="0013344D" w:rsidRPr="006B4AA2" w:rsidRDefault="0013344D" w:rsidP="00C112AA">
            <w:pPr>
              <w:rPr>
                <w:rFonts w:ascii="Arial" w:hAnsi="Arial" w:cs="Arial"/>
              </w:rPr>
            </w:pPr>
            <w:r w:rsidRPr="006B4AA2">
              <w:rPr>
                <w:rFonts w:ascii="Arial" w:hAnsi="Arial" w:cs="Arial"/>
              </w:rPr>
              <w:t>Total</w:t>
            </w:r>
          </w:p>
        </w:tc>
        <w:tc>
          <w:tcPr>
            <w:tcW w:w="2724" w:type="dxa"/>
            <w:noWrap/>
            <w:hideMark/>
          </w:tcPr>
          <w:p w14:paraId="2638AB10" w14:textId="77777777" w:rsidR="0013344D" w:rsidRPr="006B4AA2" w:rsidRDefault="0013344D" w:rsidP="00C112AA">
            <w:pPr>
              <w:jc w:val="center"/>
              <w:rPr>
                <w:rFonts w:ascii="Arial" w:hAnsi="Arial" w:cs="Arial"/>
                <w:b/>
                <w:bCs/>
              </w:rPr>
            </w:pPr>
            <w:r w:rsidRPr="006B4AA2">
              <w:rPr>
                <w:rFonts w:ascii="Arial" w:hAnsi="Arial" w:cs="Arial"/>
                <w:b/>
                <w:bCs/>
              </w:rPr>
              <w:t>£44,000</w:t>
            </w:r>
          </w:p>
        </w:tc>
      </w:tr>
    </w:tbl>
    <w:p w14:paraId="1EF8332A" w14:textId="77777777" w:rsidR="0013344D" w:rsidRPr="006B4AA2" w:rsidRDefault="0013344D" w:rsidP="0013344D">
      <w:pPr>
        <w:rPr>
          <w:rFonts w:ascii="Arial" w:hAnsi="Arial" w:cs="Arial"/>
        </w:rPr>
      </w:pPr>
    </w:p>
    <w:p w14:paraId="5CE325AC" w14:textId="77777777" w:rsidR="0013344D" w:rsidRPr="006B4AA2" w:rsidRDefault="0013344D" w:rsidP="0013344D">
      <w:pPr>
        <w:pStyle w:val="Heading3"/>
        <w:rPr>
          <w:rFonts w:ascii="Arial" w:hAnsi="Arial" w:cs="Arial"/>
          <w:sz w:val="22"/>
          <w:szCs w:val="22"/>
        </w:rPr>
      </w:pPr>
      <w:bookmarkStart w:id="34" w:name="_Toc102748506"/>
      <w:r w:rsidRPr="006B4AA2">
        <w:rPr>
          <w:rFonts w:ascii="Arial" w:hAnsi="Arial" w:cs="Arial"/>
          <w:sz w:val="22"/>
          <w:szCs w:val="22"/>
        </w:rPr>
        <w:t>Investments</w:t>
      </w:r>
      <w:bookmarkEnd w:id="34"/>
    </w:p>
    <w:p w14:paraId="11291DB1" w14:textId="77777777" w:rsidR="0013344D" w:rsidRPr="006B4AA2" w:rsidRDefault="0013344D" w:rsidP="0013344D">
      <w:pPr>
        <w:rPr>
          <w:rFonts w:ascii="Arial" w:hAnsi="Arial" w:cs="Arial"/>
        </w:rPr>
      </w:pPr>
    </w:p>
    <w:p w14:paraId="7164B97C" w14:textId="77777777" w:rsidR="0013344D" w:rsidRPr="006B4AA2" w:rsidRDefault="0013344D" w:rsidP="0013344D">
      <w:pPr>
        <w:rPr>
          <w:rFonts w:ascii="Arial" w:hAnsi="Arial" w:cs="Arial"/>
        </w:rPr>
      </w:pPr>
      <w:r w:rsidRPr="006B4AA2">
        <w:rPr>
          <w:rFonts w:ascii="Arial" w:hAnsi="Arial" w:cs="Arial"/>
        </w:rPr>
        <w:t xml:space="preserve">All five members of our private limited company Rapid coffee agreed to invest two thousand pounds from their savings gained by employment. This will bring start-up investment to ten thousand pounds. An additional investment of fifty thousand pounds will be sourced thru a bank loan over five years with 7.3% interest. The monthly repayment will be </w:t>
      </w:r>
      <w:bookmarkStart w:id="35" w:name="_Hlk101719185"/>
      <w:r w:rsidRPr="006B4AA2">
        <w:rPr>
          <w:rFonts w:ascii="Arial" w:hAnsi="Arial" w:cs="Arial"/>
        </w:rPr>
        <w:t>nine hundred ninety-one pounds and sixty-three pence</w:t>
      </w:r>
      <w:bookmarkEnd w:id="35"/>
      <w:r w:rsidRPr="006B4AA2">
        <w:rPr>
          <w:rFonts w:ascii="Arial" w:hAnsi="Arial" w:cs="Arial"/>
        </w:rPr>
        <w:t>.</w:t>
      </w:r>
    </w:p>
    <w:p w14:paraId="402CAE00" w14:textId="77777777" w:rsidR="0013344D" w:rsidRPr="006B4AA2" w:rsidRDefault="0013344D" w:rsidP="0013344D">
      <w:pPr>
        <w:rPr>
          <w:rFonts w:ascii="Arial" w:hAnsi="Arial" w:cs="Arial"/>
        </w:rPr>
      </w:pPr>
    </w:p>
    <w:tbl>
      <w:tblPr>
        <w:tblStyle w:val="TableGrid"/>
        <w:tblW w:w="9070" w:type="dxa"/>
        <w:tblLook w:val="04A0" w:firstRow="1" w:lastRow="0" w:firstColumn="1" w:lastColumn="0" w:noHBand="0" w:noVBand="1"/>
      </w:tblPr>
      <w:tblGrid>
        <w:gridCol w:w="6553"/>
        <w:gridCol w:w="2517"/>
      </w:tblGrid>
      <w:tr w:rsidR="0013344D" w:rsidRPr="006B4AA2" w14:paraId="48F9E630" w14:textId="77777777" w:rsidTr="00C112AA">
        <w:trPr>
          <w:trHeight w:val="353"/>
        </w:trPr>
        <w:tc>
          <w:tcPr>
            <w:tcW w:w="6553" w:type="dxa"/>
            <w:noWrap/>
            <w:hideMark/>
          </w:tcPr>
          <w:p w14:paraId="0D1C1BD5" w14:textId="77777777" w:rsidR="0013344D" w:rsidRPr="006B4AA2" w:rsidRDefault="0013344D" w:rsidP="00C112AA">
            <w:pPr>
              <w:rPr>
                <w:rFonts w:ascii="Arial" w:hAnsi="Arial" w:cs="Arial"/>
              </w:rPr>
            </w:pPr>
            <w:r w:rsidRPr="006B4AA2">
              <w:rPr>
                <w:rFonts w:ascii="Arial" w:hAnsi="Arial" w:cs="Arial"/>
              </w:rPr>
              <w:t>Personal investments</w:t>
            </w:r>
          </w:p>
        </w:tc>
        <w:tc>
          <w:tcPr>
            <w:tcW w:w="2517" w:type="dxa"/>
            <w:noWrap/>
            <w:hideMark/>
          </w:tcPr>
          <w:p w14:paraId="0A646817" w14:textId="77777777" w:rsidR="0013344D" w:rsidRPr="006B4AA2" w:rsidRDefault="0013344D" w:rsidP="00C112AA">
            <w:pPr>
              <w:jc w:val="center"/>
              <w:rPr>
                <w:rFonts w:ascii="Arial" w:hAnsi="Arial" w:cs="Arial"/>
              </w:rPr>
            </w:pPr>
            <w:r w:rsidRPr="006B4AA2">
              <w:rPr>
                <w:rFonts w:ascii="Arial" w:hAnsi="Arial" w:cs="Arial"/>
              </w:rPr>
              <w:t>£10,000</w:t>
            </w:r>
          </w:p>
        </w:tc>
      </w:tr>
      <w:tr w:rsidR="0013344D" w:rsidRPr="006B4AA2" w14:paraId="37045414" w14:textId="77777777" w:rsidTr="00C112AA">
        <w:trPr>
          <w:trHeight w:val="353"/>
        </w:trPr>
        <w:tc>
          <w:tcPr>
            <w:tcW w:w="6553" w:type="dxa"/>
            <w:noWrap/>
            <w:hideMark/>
          </w:tcPr>
          <w:p w14:paraId="3600A33E" w14:textId="77777777" w:rsidR="0013344D" w:rsidRPr="006B4AA2" w:rsidRDefault="0013344D" w:rsidP="00C112AA">
            <w:pPr>
              <w:rPr>
                <w:rFonts w:ascii="Arial" w:hAnsi="Arial" w:cs="Arial"/>
              </w:rPr>
            </w:pPr>
            <w:r w:rsidRPr="006B4AA2">
              <w:rPr>
                <w:rFonts w:ascii="Arial" w:hAnsi="Arial" w:cs="Arial"/>
              </w:rPr>
              <w:t>Bank loan</w:t>
            </w:r>
          </w:p>
        </w:tc>
        <w:tc>
          <w:tcPr>
            <w:tcW w:w="2517" w:type="dxa"/>
            <w:noWrap/>
            <w:hideMark/>
          </w:tcPr>
          <w:p w14:paraId="51835944" w14:textId="77777777" w:rsidR="0013344D" w:rsidRPr="006B4AA2" w:rsidRDefault="0013344D" w:rsidP="00C112AA">
            <w:pPr>
              <w:jc w:val="center"/>
              <w:rPr>
                <w:rFonts w:ascii="Arial" w:hAnsi="Arial" w:cs="Arial"/>
              </w:rPr>
            </w:pPr>
            <w:r w:rsidRPr="006B4AA2">
              <w:rPr>
                <w:rFonts w:ascii="Arial" w:hAnsi="Arial" w:cs="Arial"/>
              </w:rPr>
              <w:t>£50,000</w:t>
            </w:r>
          </w:p>
        </w:tc>
      </w:tr>
      <w:tr w:rsidR="0013344D" w:rsidRPr="006B4AA2" w14:paraId="1EDCC24B" w14:textId="77777777" w:rsidTr="00C112AA">
        <w:trPr>
          <w:trHeight w:val="353"/>
        </w:trPr>
        <w:tc>
          <w:tcPr>
            <w:tcW w:w="6553" w:type="dxa"/>
            <w:noWrap/>
            <w:hideMark/>
          </w:tcPr>
          <w:p w14:paraId="3C1A5CF5" w14:textId="77777777" w:rsidR="0013344D" w:rsidRPr="006B4AA2" w:rsidRDefault="0013344D" w:rsidP="00C112AA">
            <w:pPr>
              <w:rPr>
                <w:rFonts w:ascii="Arial" w:hAnsi="Arial" w:cs="Arial"/>
              </w:rPr>
            </w:pPr>
            <w:r w:rsidRPr="006B4AA2">
              <w:rPr>
                <w:rFonts w:ascii="Arial" w:hAnsi="Arial" w:cs="Arial"/>
              </w:rPr>
              <w:t>Total</w:t>
            </w:r>
          </w:p>
        </w:tc>
        <w:tc>
          <w:tcPr>
            <w:tcW w:w="2517" w:type="dxa"/>
            <w:noWrap/>
            <w:hideMark/>
          </w:tcPr>
          <w:p w14:paraId="5A6CE6BD" w14:textId="77777777" w:rsidR="0013344D" w:rsidRPr="006B4AA2" w:rsidRDefault="0013344D" w:rsidP="00C112AA">
            <w:pPr>
              <w:jc w:val="center"/>
              <w:rPr>
                <w:rFonts w:ascii="Arial" w:hAnsi="Arial" w:cs="Arial"/>
                <w:b/>
                <w:bCs/>
              </w:rPr>
            </w:pPr>
            <w:bookmarkStart w:id="36" w:name="_Hlk101731093"/>
            <w:r w:rsidRPr="006B4AA2">
              <w:rPr>
                <w:rFonts w:ascii="Arial" w:hAnsi="Arial" w:cs="Arial"/>
                <w:b/>
                <w:bCs/>
              </w:rPr>
              <w:t>£60,000</w:t>
            </w:r>
            <w:bookmarkEnd w:id="36"/>
          </w:p>
        </w:tc>
      </w:tr>
    </w:tbl>
    <w:p w14:paraId="161684BA" w14:textId="77777777" w:rsidR="0013344D" w:rsidRPr="006B4AA2" w:rsidRDefault="0013344D" w:rsidP="0013344D">
      <w:pPr>
        <w:rPr>
          <w:rFonts w:ascii="Arial" w:hAnsi="Arial" w:cs="Arial"/>
        </w:rPr>
      </w:pPr>
    </w:p>
    <w:p w14:paraId="78EE8000" w14:textId="77777777" w:rsidR="0013344D" w:rsidRPr="006B4AA2" w:rsidRDefault="0013344D" w:rsidP="0013344D">
      <w:pPr>
        <w:rPr>
          <w:rFonts w:ascii="Arial" w:hAnsi="Arial" w:cs="Arial"/>
        </w:rPr>
      </w:pPr>
    </w:p>
    <w:tbl>
      <w:tblPr>
        <w:tblStyle w:val="TableGrid"/>
        <w:tblpPr w:leftFromText="180" w:rightFromText="180" w:vertAnchor="text" w:horzAnchor="margin" w:tblpY="52"/>
        <w:tblW w:w="9047" w:type="dxa"/>
        <w:tblLook w:val="04A0" w:firstRow="1" w:lastRow="0" w:firstColumn="1" w:lastColumn="0" w:noHBand="0" w:noVBand="1"/>
      </w:tblPr>
      <w:tblGrid>
        <w:gridCol w:w="6019"/>
        <w:gridCol w:w="3028"/>
      </w:tblGrid>
      <w:tr w:rsidR="0013344D" w:rsidRPr="006B4AA2" w14:paraId="3535CBDA" w14:textId="77777777" w:rsidTr="00C112AA">
        <w:trPr>
          <w:trHeight w:val="332"/>
        </w:trPr>
        <w:tc>
          <w:tcPr>
            <w:tcW w:w="6019" w:type="dxa"/>
            <w:noWrap/>
            <w:hideMark/>
          </w:tcPr>
          <w:p w14:paraId="70B1752F" w14:textId="77777777" w:rsidR="0013344D" w:rsidRPr="006B4AA2" w:rsidRDefault="0013344D" w:rsidP="00C112AA">
            <w:pPr>
              <w:rPr>
                <w:rFonts w:ascii="Arial" w:hAnsi="Arial" w:cs="Arial"/>
              </w:rPr>
            </w:pPr>
            <w:r w:rsidRPr="006B4AA2">
              <w:rPr>
                <w:rFonts w:ascii="Arial" w:hAnsi="Arial" w:cs="Arial"/>
              </w:rPr>
              <w:t>Bank loan</w:t>
            </w:r>
          </w:p>
        </w:tc>
        <w:tc>
          <w:tcPr>
            <w:tcW w:w="3028" w:type="dxa"/>
            <w:noWrap/>
            <w:hideMark/>
          </w:tcPr>
          <w:p w14:paraId="62E98F92" w14:textId="77777777" w:rsidR="0013344D" w:rsidRPr="006B4AA2" w:rsidRDefault="0013344D" w:rsidP="00C112AA">
            <w:pPr>
              <w:jc w:val="center"/>
              <w:rPr>
                <w:rFonts w:ascii="Arial" w:hAnsi="Arial" w:cs="Arial"/>
              </w:rPr>
            </w:pPr>
            <w:r w:rsidRPr="006B4AA2">
              <w:rPr>
                <w:rFonts w:ascii="Arial" w:hAnsi="Arial" w:cs="Arial"/>
              </w:rPr>
              <w:t>£50,000</w:t>
            </w:r>
          </w:p>
        </w:tc>
      </w:tr>
      <w:tr w:rsidR="0013344D" w:rsidRPr="006B4AA2" w14:paraId="53C1BA2D" w14:textId="77777777" w:rsidTr="00C112AA">
        <w:trPr>
          <w:trHeight w:val="332"/>
        </w:trPr>
        <w:tc>
          <w:tcPr>
            <w:tcW w:w="6019" w:type="dxa"/>
            <w:noWrap/>
            <w:hideMark/>
          </w:tcPr>
          <w:p w14:paraId="6BDA2EAD" w14:textId="77777777" w:rsidR="0013344D" w:rsidRPr="006B4AA2" w:rsidRDefault="0013344D" w:rsidP="00C112AA">
            <w:pPr>
              <w:rPr>
                <w:rFonts w:ascii="Arial" w:hAnsi="Arial" w:cs="Arial"/>
              </w:rPr>
            </w:pPr>
            <w:r w:rsidRPr="006B4AA2">
              <w:rPr>
                <w:rFonts w:ascii="Arial" w:hAnsi="Arial" w:cs="Arial"/>
              </w:rPr>
              <w:t>Interest APR</w:t>
            </w:r>
          </w:p>
        </w:tc>
        <w:tc>
          <w:tcPr>
            <w:tcW w:w="3028" w:type="dxa"/>
            <w:noWrap/>
            <w:hideMark/>
          </w:tcPr>
          <w:p w14:paraId="2C3DA3CD" w14:textId="77777777" w:rsidR="0013344D" w:rsidRPr="006B4AA2" w:rsidRDefault="0013344D" w:rsidP="00C112AA">
            <w:pPr>
              <w:jc w:val="center"/>
              <w:rPr>
                <w:rFonts w:ascii="Arial" w:hAnsi="Arial" w:cs="Arial"/>
              </w:rPr>
            </w:pPr>
            <w:r w:rsidRPr="006B4AA2">
              <w:rPr>
                <w:rFonts w:ascii="Arial" w:hAnsi="Arial" w:cs="Arial"/>
              </w:rPr>
              <w:t>7.30%</w:t>
            </w:r>
          </w:p>
        </w:tc>
      </w:tr>
      <w:tr w:rsidR="0013344D" w:rsidRPr="006B4AA2" w14:paraId="70F56133" w14:textId="77777777" w:rsidTr="00C112AA">
        <w:trPr>
          <w:trHeight w:val="332"/>
        </w:trPr>
        <w:tc>
          <w:tcPr>
            <w:tcW w:w="6019" w:type="dxa"/>
            <w:noWrap/>
            <w:hideMark/>
          </w:tcPr>
          <w:p w14:paraId="4A102DDC" w14:textId="77777777" w:rsidR="0013344D" w:rsidRPr="006B4AA2" w:rsidRDefault="0013344D" w:rsidP="00C112AA">
            <w:pPr>
              <w:rPr>
                <w:rFonts w:ascii="Arial" w:hAnsi="Arial" w:cs="Arial"/>
              </w:rPr>
            </w:pPr>
            <w:r w:rsidRPr="006B4AA2">
              <w:rPr>
                <w:rFonts w:ascii="Arial" w:hAnsi="Arial" w:cs="Arial"/>
              </w:rPr>
              <w:t>Monthly repayments</w:t>
            </w:r>
          </w:p>
        </w:tc>
        <w:tc>
          <w:tcPr>
            <w:tcW w:w="3028" w:type="dxa"/>
            <w:noWrap/>
            <w:hideMark/>
          </w:tcPr>
          <w:p w14:paraId="69BC1EC5" w14:textId="77777777" w:rsidR="0013344D" w:rsidRPr="006B4AA2" w:rsidRDefault="0013344D" w:rsidP="00C112AA">
            <w:pPr>
              <w:jc w:val="center"/>
              <w:rPr>
                <w:rFonts w:ascii="Arial" w:hAnsi="Arial" w:cs="Arial"/>
              </w:rPr>
            </w:pPr>
            <w:r w:rsidRPr="006B4AA2">
              <w:rPr>
                <w:rFonts w:ascii="Arial" w:hAnsi="Arial" w:cs="Arial"/>
              </w:rPr>
              <w:t>£991.63</w:t>
            </w:r>
          </w:p>
        </w:tc>
      </w:tr>
      <w:tr w:rsidR="0013344D" w:rsidRPr="006B4AA2" w14:paraId="0583F1BB" w14:textId="77777777" w:rsidTr="00C112AA">
        <w:trPr>
          <w:trHeight w:val="332"/>
        </w:trPr>
        <w:tc>
          <w:tcPr>
            <w:tcW w:w="6019" w:type="dxa"/>
            <w:noWrap/>
            <w:hideMark/>
          </w:tcPr>
          <w:p w14:paraId="109EE87A" w14:textId="77777777" w:rsidR="0013344D" w:rsidRPr="006B4AA2" w:rsidRDefault="0013344D" w:rsidP="00C112AA">
            <w:pPr>
              <w:rPr>
                <w:rFonts w:ascii="Arial" w:hAnsi="Arial" w:cs="Arial"/>
              </w:rPr>
            </w:pPr>
            <w:r w:rsidRPr="006B4AA2">
              <w:rPr>
                <w:rFonts w:ascii="Arial" w:hAnsi="Arial" w:cs="Arial"/>
              </w:rPr>
              <w:t xml:space="preserve">Repay period </w:t>
            </w:r>
          </w:p>
        </w:tc>
        <w:tc>
          <w:tcPr>
            <w:tcW w:w="3028" w:type="dxa"/>
            <w:noWrap/>
            <w:hideMark/>
          </w:tcPr>
          <w:p w14:paraId="3B49490B" w14:textId="77777777" w:rsidR="0013344D" w:rsidRPr="006B4AA2" w:rsidRDefault="0013344D" w:rsidP="00C112AA">
            <w:pPr>
              <w:jc w:val="center"/>
              <w:rPr>
                <w:rFonts w:ascii="Arial" w:hAnsi="Arial" w:cs="Arial"/>
              </w:rPr>
            </w:pPr>
            <w:r w:rsidRPr="006B4AA2">
              <w:rPr>
                <w:rFonts w:ascii="Arial" w:hAnsi="Arial" w:cs="Arial"/>
              </w:rPr>
              <w:t>60 months</w:t>
            </w:r>
          </w:p>
        </w:tc>
      </w:tr>
      <w:tr w:rsidR="0013344D" w:rsidRPr="006B4AA2" w14:paraId="50E6A013" w14:textId="77777777" w:rsidTr="00C112AA">
        <w:trPr>
          <w:trHeight w:val="332"/>
        </w:trPr>
        <w:tc>
          <w:tcPr>
            <w:tcW w:w="6019" w:type="dxa"/>
            <w:noWrap/>
            <w:hideMark/>
          </w:tcPr>
          <w:p w14:paraId="31DD5865" w14:textId="77777777" w:rsidR="0013344D" w:rsidRPr="006B4AA2" w:rsidRDefault="0013344D" w:rsidP="00C112AA">
            <w:pPr>
              <w:rPr>
                <w:rFonts w:ascii="Arial" w:hAnsi="Arial" w:cs="Arial"/>
              </w:rPr>
            </w:pPr>
            <w:r w:rsidRPr="006B4AA2">
              <w:rPr>
                <w:rFonts w:ascii="Arial" w:hAnsi="Arial" w:cs="Arial"/>
              </w:rPr>
              <w:t>Total amount repayable</w:t>
            </w:r>
          </w:p>
        </w:tc>
        <w:tc>
          <w:tcPr>
            <w:tcW w:w="3028" w:type="dxa"/>
            <w:noWrap/>
            <w:hideMark/>
          </w:tcPr>
          <w:p w14:paraId="1394DCC8" w14:textId="77777777" w:rsidR="0013344D" w:rsidRPr="006B4AA2" w:rsidRDefault="0013344D" w:rsidP="00C112AA">
            <w:pPr>
              <w:jc w:val="center"/>
              <w:rPr>
                <w:rFonts w:ascii="Arial" w:hAnsi="Arial" w:cs="Arial"/>
                <w:b/>
                <w:bCs/>
              </w:rPr>
            </w:pPr>
            <w:r w:rsidRPr="006B4AA2">
              <w:rPr>
                <w:rFonts w:ascii="Arial" w:hAnsi="Arial" w:cs="Arial"/>
                <w:b/>
                <w:bCs/>
              </w:rPr>
              <w:t>£59,497.80</w:t>
            </w:r>
          </w:p>
        </w:tc>
      </w:tr>
    </w:tbl>
    <w:p w14:paraId="3A97D451" w14:textId="77777777" w:rsidR="0013344D" w:rsidRPr="006B4AA2" w:rsidRDefault="0013344D" w:rsidP="0013344D">
      <w:pPr>
        <w:rPr>
          <w:rFonts w:ascii="Arial" w:hAnsi="Arial" w:cs="Arial"/>
        </w:rPr>
      </w:pPr>
    </w:p>
    <w:p w14:paraId="5247EDE2" w14:textId="77777777" w:rsidR="0010029B" w:rsidRDefault="0010029B" w:rsidP="0013344D">
      <w:pPr>
        <w:pStyle w:val="Heading3"/>
        <w:rPr>
          <w:rFonts w:ascii="Arial" w:hAnsi="Arial" w:cs="Arial"/>
          <w:sz w:val="22"/>
          <w:szCs w:val="22"/>
        </w:rPr>
      </w:pPr>
      <w:bookmarkStart w:id="37" w:name="_Toc102748507"/>
    </w:p>
    <w:p w14:paraId="73802B4E" w14:textId="77777777" w:rsidR="0010029B" w:rsidRDefault="0010029B" w:rsidP="0013344D">
      <w:pPr>
        <w:pStyle w:val="Heading3"/>
        <w:rPr>
          <w:rFonts w:ascii="Arial" w:hAnsi="Arial" w:cs="Arial"/>
          <w:sz w:val="22"/>
          <w:szCs w:val="22"/>
        </w:rPr>
      </w:pPr>
    </w:p>
    <w:p w14:paraId="7E69D79B" w14:textId="77777777" w:rsidR="0010029B" w:rsidRDefault="0010029B" w:rsidP="0013344D">
      <w:pPr>
        <w:pStyle w:val="Heading3"/>
        <w:rPr>
          <w:rFonts w:ascii="Arial" w:hAnsi="Arial" w:cs="Arial"/>
          <w:sz w:val="22"/>
          <w:szCs w:val="22"/>
        </w:rPr>
      </w:pPr>
    </w:p>
    <w:p w14:paraId="6DB8F1FA" w14:textId="170A3A43" w:rsidR="0013344D" w:rsidRPr="006B4AA2" w:rsidRDefault="0013344D" w:rsidP="0013344D">
      <w:pPr>
        <w:pStyle w:val="Heading3"/>
        <w:rPr>
          <w:rFonts w:ascii="Arial" w:hAnsi="Arial" w:cs="Arial"/>
          <w:sz w:val="22"/>
          <w:szCs w:val="22"/>
        </w:rPr>
      </w:pPr>
      <w:r w:rsidRPr="006B4AA2">
        <w:rPr>
          <w:rFonts w:ascii="Arial" w:hAnsi="Arial" w:cs="Arial"/>
          <w:sz w:val="22"/>
          <w:szCs w:val="22"/>
        </w:rPr>
        <w:t>Monthly expenses</w:t>
      </w:r>
      <w:bookmarkEnd w:id="37"/>
      <w:r w:rsidRPr="006B4AA2">
        <w:rPr>
          <w:rFonts w:ascii="Arial" w:hAnsi="Arial" w:cs="Arial"/>
          <w:sz w:val="22"/>
          <w:szCs w:val="22"/>
        </w:rPr>
        <w:t xml:space="preserve"> </w:t>
      </w:r>
    </w:p>
    <w:p w14:paraId="6B27F9C1" w14:textId="77777777" w:rsidR="0013344D" w:rsidRPr="006B4AA2" w:rsidRDefault="0013344D" w:rsidP="0013344D">
      <w:pPr>
        <w:rPr>
          <w:rFonts w:ascii="Arial" w:hAnsi="Arial" w:cs="Arial"/>
        </w:rPr>
      </w:pPr>
    </w:p>
    <w:p w14:paraId="77A55DB7" w14:textId="77777777" w:rsidR="0013344D" w:rsidRPr="006B4AA2" w:rsidRDefault="0013344D" w:rsidP="0013344D">
      <w:pPr>
        <w:pStyle w:val="Heading4"/>
        <w:rPr>
          <w:rFonts w:ascii="Arial" w:hAnsi="Arial" w:cs="Arial"/>
        </w:rPr>
      </w:pPr>
      <w:r w:rsidRPr="006B4AA2">
        <w:rPr>
          <w:rFonts w:ascii="Arial" w:hAnsi="Arial" w:cs="Arial"/>
        </w:rPr>
        <w:t>Fixed cost</w:t>
      </w:r>
    </w:p>
    <w:p w14:paraId="1E093862" w14:textId="77777777" w:rsidR="0013344D" w:rsidRPr="006B4AA2" w:rsidRDefault="0013344D" w:rsidP="0013344D">
      <w:pPr>
        <w:rPr>
          <w:rFonts w:ascii="Arial" w:hAnsi="Arial" w:cs="Arial"/>
        </w:rPr>
      </w:pPr>
    </w:p>
    <w:p w14:paraId="768AB135" w14:textId="6E8757A2" w:rsidR="0013344D" w:rsidRPr="006B4AA2" w:rsidRDefault="0013344D" w:rsidP="0013344D">
      <w:pPr>
        <w:rPr>
          <w:rFonts w:ascii="Arial" w:hAnsi="Arial" w:cs="Arial"/>
        </w:rPr>
      </w:pPr>
      <w:r w:rsidRPr="006B4AA2">
        <w:rPr>
          <w:rFonts w:ascii="Arial" w:hAnsi="Arial" w:cs="Arial"/>
        </w:rPr>
        <w:t>Rapid coffee will have to cover multiple fixed costs. The highest amount will go towards the coffee machine lease of twelve thousand pounds a month. We will pay rent for the shop, five thousand pounds a month and the salary for the cleaner that will also refill the coffee machines will cost us two thousand and five hundred pounds. We will not pay any more salaries as our shop will be self-service. After careful consideration, we allocated ten thousand pounds each month for marketing purposes. Council tax for twenty square meter shop will cost us eight hundred seventy-five pounds. Our shop will also require an internet connection for coffee machines and CCTV, this will cost us forty pounds. We will pay monthly repayment for the bank loan, nine hundred ninety-one pounds and sixty-three pence for the first sixty months. Our shop has no water meter so we will pay a fixed price of sixty-five pounds for water. The electricity for lights, CCTV and standby mode on coffee machines will cost us two hundred pounds a month and the gas for heating will cost two hundred and fifty pounds a month. The total fixed cost for Rapid coffee will be thirty-one thousand seven hundred twenty-three pounds and thirty pence a month.</w:t>
      </w:r>
    </w:p>
    <w:p w14:paraId="41BD250E" w14:textId="77777777" w:rsidR="0013344D" w:rsidRPr="006B4AA2" w:rsidRDefault="0013344D" w:rsidP="0013344D">
      <w:pPr>
        <w:rPr>
          <w:rFonts w:ascii="Arial" w:hAnsi="Arial" w:cs="Arial"/>
        </w:rPr>
      </w:pPr>
    </w:p>
    <w:tbl>
      <w:tblPr>
        <w:tblStyle w:val="TableGrid"/>
        <w:tblW w:w="0" w:type="auto"/>
        <w:tblLook w:val="04A0" w:firstRow="1" w:lastRow="0" w:firstColumn="1" w:lastColumn="0" w:noHBand="0" w:noVBand="1"/>
      </w:tblPr>
      <w:tblGrid>
        <w:gridCol w:w="5972"/>
        <w:gridCol w:w="2944"/>
      </w:tblGrid>
      <w:tr w:rsidR="0013344D" w:rsidRPr="006B4AA2" w14:paraId="0593BECE" w14:textId="77777777" w:rsidTr="00C112AA">
        <w:trPr>
          <w:trHeight w:val="291"/>
        </w:trPr>
        <w:tc>
          <w:tcPr>
            <w:tcW w:w="8916" w:type="dxa"/>
            <w:gridSpan w:val="2"/>
            <w:noWrap/>
            <w:hideMark/>
          </w:tcPr>
          <w:p w14:paraId="10436C05" w14:textId="77777777" w:rsidR="0013344D" w:rsidRPr="006B4AA2" w:rsidRDefault="0013344D" w:rsidP="00C112AA">
            <w:pPr>
              <w:jc w:val="center"/>
              <w:rPr>
                <w:rFonts w:ascii="Arial" w:hAnsi="Arial" w:cs="Arial"/>
              </w:rPr>
            </w:pPr>
            <w:r w:rsidRPr="006B4AA2">
              <w:rPr>
                <w:rFonts w:ascii="Arial" w:hAnsi="Arial" w:cs="Arial"/>
              </w:rPr>
              <w:t>Fixed monthly cost</w:t>
            </w:r>
          </w:p>
        </w:tc>
      </w:tr>
      <w:tr w:rsidR="0013344D" w:rsidRPr="006B4AA2" w14:paraId="7C881A09" w14:textId="77777777" w:rsidTr="00C112AA">
        <w:trPr>
          <w:trHeight w:val="291"/>
        </w:trPr>
        <w:tc>
          <w:tcPr>
            <w:tcW w:w="5972" w:type="dxa"/>
            <w:noWrap/>
            <w:hideMark/>
          </w:tcPr>
          <w:p w14:paraId="100BA727" w14:textId="77777777" w:rsidR="0013344D" w:rsidRPr="006B4AA2" w:rsidRDefault="0013344D" w:rsidP="00C112AA">
            <w:pPr>
              <w:rPr>
                <w:rFonts w:ascii="Arial" w:hAnsi="Arial" w:cs="Arial"/>
              </w:rPr>
            </w:pPr>
            <w:r w:rsidRPr="006B4AA2">
              <w:rPr>
                <w:rFonts w:ascii="Arial" w:hAnsi="Arial" w:cs="Arial"/>
              </w:rPr>
              <w:t>Coffee machines- lease</w:t>
            </w:r>
          </w:p>
        </w:tc>
        <w:tc>
          <w:tcPr>
            <w:tcW w:w="2944" w:type="dxa"/>
            <w:noWrap/>
            <w:hideMark/>
          </w:tcPr>
          <w:p w14:paraId="2A182D21" w14:textId="77777777" w:rsidR="0013344D" w:rsidRPr="006B4AA2" w:rsidRDefault="0013344D" w:rsidP="00C112AA">
            <w:pPr>
              <w:jc w:val="center"/>
              <w:rPr>
                <w:rFonts w:ascii="Arial" w:hAnsi="Arial" w:cs="Arial"/>
              </w:rPr>
            </w:pPr>
            <w:r w:rsidRPr="006B4AA2">
              <w:rPr>
                <w:rFonts w:ascii="Arial" w:hAnsi="Arial" w:cs="Arial"/>
              </w:rPr>
              <w:t>£12,000</w:t>
            </w:r>
          </w:p>
        </w:tc>
      </w:tr>
      <w:tr w:rsidR="0013344D" w:rsidRPr="006B4AA2" w14:paraId="11703649" w14:textId="77777777" w:rsidTr="00C112AA">
        <w:trPr>
          <w:trHeight w:val="291"/>
        </w:trPr>
        <w:tc>
          <w:tcPr>
            <w:tcW w:w="5972" w:type="dxa"/>
            <w:noWrap/>
            <w:hideMark/>
          </w:tcPr>
          <w:p w14:paraId="0C5BBD50" w14:textId="77777777" w:rsidR="0013344D" w:rsidRPr="006B4AA2" w:rsidRDefault="0013344D" w:rsidP="00C112AA">
            <w:pPr>
              <w:rPr>
                <w:rFonts w:ascii="Arial" w:hAnsi="Arial" w:cs="Arial"/>
              </w:rPr>
            </w:pPr>
            <w:r w:rsidRPr="006B4AA2">
              <w:rPr>
                <w:rFonts w:ascii="Arial" w:hAnsi="Arial" w:cs="Arial"/>
              </w:rPr>
              <w:t>Marketing</w:t>
            </w:r>
          </w:p>
        </w:tc>
        <w:tc>
          <w:tcPr>
            <w:tcW w:w="2944" w:type="dxa"/>
            <w:noWrap/>
            <w:hideMark/>
          </w:tcPr>
          <w:p w14:paraId="367A6B39" w14:textId="77777777" w:rsidR="0013344D" w:rsidRPr="006B4AA2" w:rsidRDefault="0013344D" w:rsidP="00C112AA">
            <w:pPr>
              <w:jc w:val="center"/>
              <w:rPr>
                <w:rFonts w:ascii="Arial" w:hAnsi="Arial" w:cs="Arial"/>
              </w:rPr>
            </w:pPr>
            <w:r w:rsidRPr="006B4AA2">
              <w:rPr>
                <w:rFonts w:ascii="Arial" w:hAnsi="Arial" w:cs="Arial"/>
              </w:rPr>
              <w:t>£10,000</w:t>
            </w:r>
          </w:p>
        </w:tc>
      </w:tr>
      <w:tr w:rsidR="0013344D" w:rsidRPr="006B4AA2" w14:paraId="56C47972" w14:textId="77777777" w:rsidTr="00C112AA">
        <w:trPr>
          <w:trHeight w:val="291"/>
        </w:trPr>
        <w:tc>
          <w:tcPr>
            <w:tcW w:w="5972" w:type="dxa"/>
            <w:noWrap/>
            <w:hideMark/>
          </w:tcPr>
          <w:p w14:paraId="18DF5A6D" w14:textId="77777777" w:rsidR="0013344D" w:rsidRPr="006B4AA2" w:rsidRDefault="0013344D" w:rsidP="00C112AA">
            <w:pPr>
              <w:rPr>
                <w:rFonts w:ascii="Arial" w:hAnsi="Arial" w:cs="Arial"/>
              </w:rPr>
            </w:pPr>
            <w:r w:rsidRPr="006B4AA2">
              <w:rPr>
                <w:rFonts w:ascii="Arial" w:hAnsi="Arial" w:cs="Arial"/>
              </w:rPr>
              <w:t xml:space="preserve">Rent </w:t>
            </w:r>
          </w:p>
        </w:tc>
        <w:tc>
          <w:tcPr>
            <w:tcW w:w="2944" w:type="dxa"/>
            <w:noWrap/>
            <w:hideMark/>
          </w:tcPr>
          <w:p w14:paraId="4B9CBB26" w14:textId="77777777" w:rsidR="0013344D" w:rsidRPr="006B4AA2" w:rsidRDefault="0013344D" w:rsidP="00C112AA">
            <w:pPr>
              <w:jc w:val="center"/>
              <w:rPr>
                <w:rFonts w:ascii="Arial" w:hAnsi="Arial" w:cs="Arial"/>
              </w:rPr>
            </w:pPr>
            <w:r w:rsidRPr="006B4AA2">
              <w:rPr>
                <w:rFonts w:ascii="Arial" w:hAnsi="Arial" w:cs="Arial"/>
              </w:rPr>
              <w:t>£5,000</w:t>
            </w:r>
          </w:p>
        </w:tc>
      </w:tr>
      <w:tr w:rsidR="0013344D" w:rsidRPr="006B4AA2" w14:paraId="250E8595" w14:textId="77777777" w:rsidTr="00C112AA">
        <w:trPr>
          <w:trHeight w:val="291"/>
        </w:trPr>
        <w:tc>
          <w:tcPr>
            <w:tcW w:w="5972" w:type="dxa"/>
            <w:noWrap/>
            <w:hideMark/>
          </w:tcPr>
          <w:p w14:paraId="4A73DFAF" w14:textId="77777777" w:rsidR="0013344D" w:rsidRPr="006B4AA2" w:rsidRDefault="0013344D" w:rsidP="00C112AA">
            <w:pPr>
              <w:rPr>
                <w:rFonts w:ascii="Arial" w:hAnsi="Arial" w:cs="Arial"/>
              </w:rPr>
            </w:pPr>
            <w:r w:rsidRPr="006B4AA2">
              <w:rPr>
                <w:rFonts w:ascii="Arial" w:hAnsi="Arial" w:cs="Arial"/>
              </w:rPr>
              <w:t>Salary</w:t>
            </w:r>
          </w:p>
        </w:tc>
        <w:tc>
          <w:tcPr>
            <w:tcW w:w="2944" w:type="dxa"/>
            <w:noWrap/>
            <w:hideMark/>
          </w:tcPr>
          <w:p w14:paraId="5A590B2C" w14:textId="77777777" w:rsidR="0013344D" w:rsidRPr="006B4AA2" w:rsidRDefault="0013344D" w:rsidP="00C112AA">
            <w:pPr>
              <w:jc w:val="center"/>
              <w:rPr>
                <w:rFonts w:ascii="Arial" w:hAnsi="Arial" w:cs="Arial"/>
              </w:rPr>
            </w:pPr>
            <w:r w:rsidRPr="006B4AA2">
              <w:rPr>
                <w:rFonts w:ascii="Arial" w:hAnsi="Arial" w:cs="Arial"/>
              </w:rPr>
              <w:t>£2,500</w:t>
            </w:r>
          </w:p>
        </w:tc>
      </w:tr>
      <w:tr w:rsidR="0013344D" w:rsidRPr="006B4AA2" w14:paraId="4B160FE3" w14:textId="77777777" w:rsidTr="00C112AA">
        <w:trPr>
          <w:trHeight w:val="291"/>
        </w:trPr>
        <w:tc>
          <w:tcPr>
            <w:tcW w:w="5972" w:type="dxa"/>
            <w:noWrap/>
            <w:hideMark/>
          </w:tcPr>
          <w:p w14:paraId="39275C80" w14:textId="77777777" w:rsidR="0013344D" w:rsidRPr="006B4AA2" w:rsidRDefault="0013344D" w:rsidP="00C112AA">
            <w:pPr>
              <w:rPr>
                <w:rFonts w:ascii="Arial" w:hAnsi="Arial" w:cs="Arial"/>
              </w:rPr>
            </w:pPr>
            <w:r w:rsidRPr="006B4AA2">
              <w:rPr>
                <w:rFonts w:ascii="Arial" w:hAnsi="Arial" w:cs="Arial"/>
              </w:rPr>
              <w:t xml:space="preserve">Council tax </w:t>
            </w:r>
          </w:p>
        </w:tc>
        <w:tc>
          <w:tcPr>
            <w:tcW w:w="2944" w:type="dxa"/>
            <w:noWrap/>
            <w:hideMark/>
          </w:tcPr>
          <w:p w14:paraId="36147D42" w14:textId="77777777" w:rsidR="0013344D" w:rsidRPr="006B4AA2" w:rsidRDefault="0013344D" w:rsidP="00C112AA">
            <w:pPr>
              <w:jc w:val="center"/>
              <w:rPr>
                <w:rFonts w:ascii="Arial" w:hAnsi="Arial" w:cs="Arial"/>
              </w:rPr>
            </w:pPr>
            <w:r w:rsidRPr="006B4AA2">
              <w:rPr>
                <w:rFonts w:ascii="Arial" w:hAnsi="Arial" w:cs="Arial"/>
              </w:rPr>
              <w:t>£875</w:t>
            </w:r>
          </w:p>
        </w:tc>
      </w:tr>
      <w:tr w:rsidR="0013344D" w:rsidRPr="006B4AA2" w14:paraId="74FA67A2" w14:textId="77777777" w:rsidTr="00C112AA">
        <w:trPr>
          <w:trHeight w:val="291"/>
        </w:trPr>
        <w:tc>
          <w:tcPr>
            <w:tcW w:w="5972" w:type="dxa"/>
            <w:noWrap/>
            <w:hideMark/>
          </w:tcPr>
          <w:p w14:paraId="286C592C" w14:textId="77777777" w:rsidR="0013344D" w:rsidRPr="006B4AA2" w:rsidRDefault="0013344D" w:rsidP="00C112AA">
            <w:pPr>
              <w:rPr>
                <w:rFonts w:ascii="Arial" w:hAnsi="Arial" w:cs="Arial"/>
              </w:rPr>
            </w:pPr>
            <w:r w:rsidRPr="006B4AA2">
              <w:rPr>
                <w:rFonts w:ascii="Arial" w:hAnsi="Arial" w:cs="Arial"/>
              </w:rPr>
              <w:t>Wi-fi</w:t>
            </w:r>
          </w:p>
        </w:tc>
        <w:tc>
          <w:tcPr>
            <w:tcW w:w="2944" w:type="dxa"/>
            <w:noWrap/>
            <w:hideMark/>
          </w:tcPr>
          <w:p w14:paraId="5FA5C16D" w14:textId="77777777" w:rsidR="0013344D" w:rsidRPr="006B4AA2" w:rsidRDefault="0013344D" w:rsidP="00C112AA">
            <w:pPr>
              <w:jc w:val="center"/>
              <w:rPr>
                <w:rFonts w:ascii="Arial" w:hAnsi="Arial" w:cs="Arial"/>
              </w:rPr>
            </w:pPr>
            <w:r w:rsidRPr="006B4AA2">
              <w:rPr>
                <w:rFonts w:ascii="Arial" w:hAnsi="Arial" w:cs="Arial"/>
              </w:rPr>
              <w:t>£40</w:t>
            </w:r>
          </w:p>
        </w:tc>
      </w:tr>
      <w:tr w:rsidR="0013344D" w:rsidRPr="006B4AA2" w14:paraId="1850D344" w14:textId="77777777" w:rsidTr="00C112AA">
        <w:trPr>
          <w:trHeight w:val="291"/>
        </w:trPr>
        <w:tc>
          <w:tcPr>
            <w:tcW w:w="5972" w:type="dxa"/>
            <w:noWrap/>
            <w:hideMark/>
          </w:tcPr>
          <w:p w14:paraId="4566A76A" w14:textId="77777777" w:rsidR="0013344D" w:rsidRPr="006B4AA2" w:rsidRDefault="0013344D" w:rsidP="00C112AA">
            <w:pPr>
              <w:rPr>
                <w:rFonts w:ascii="Arial" w:hAnsi="Arial" w:cs="Arial"/>
              </w:rPr>
            </w:pPr>
            <w:r w:rsidRPr="006B4AA2">
              <w:rPr>
                <w:rFonts w:ascii="Arial" w:hAnsi="Arial" w:cs="Arial"/>
              </w:rPr>
              <w:t>Loan repayment</w:t>
            </w:r>
          </w:p>
        </w:tc>
        <w:tc>
          <w:tcPr>
            <w:tcW w:w="2944" w:type="dxa"/>
            <w:noWrap/>
            <w:hideMark/>
          </w:tcPr>
          <w:p w14:paraId="0E316733" w14:textId="77777777" w:rsidR="0013344D" w:rsidRPr="006B4AA2" w:rsidRDefault="0013344D" w:rsidP="00C112AA">
            <w:pPr>
              <w:jc w:val="center"/>
              <w:rPr>
                <w:rFonts w:ascii="Arial" w:hAnsi="Arial" w:cs="Arial"/>
                <w:color w:val="000000"/>
              </w:rPr>
            </w:pPr>
            <w:r w:rsidRPr="006B4AA2">
              <w:rPr>
                <w:rFonts w:ascii="Arial" w:hAnsi="Arial" w:cs="Arial"/>
                <w:color w:val="000000"/>
              </w:rPr>
              <w:t>£991.63</w:t>
            </w:r>
          </w:p>
        </w:tc>
      </w:tr>
      <w:tr w:rsidR="0013344D" w:rsidRPr="006B4AA2" w14:paraId="799CCEC4" w14:textId="77777777" w:rsidTr="00C112AA">
        <w:trPr>
          <w:trHeight w:val="291"/>
        </w:trPr>
        <w:tc>
          <w:tcPr>
            <w:tcW w:w="5972" w:type="dxa"/>
            <w:noWrap/>
            <w:hideMark/>
          </w:tcPr>
          <w:p w14:paraId="6FC592F8" w14:textId="77777777" w:rsidR="0013344D" w:rsidRPr="006B4AA2" w:rsidRDefault="0013344D" w:rsidP="00C112AA">
            <w:pPr>
              <w:rPr>
                <w:rFonts w:ascii="Arial" w:hAnsi="Arial" w:cs="Arial"/>
              </w:rPr>
            </w:pPr>
            <w:r w:rsidRPr="006B4AA2">
              <w:rPr>
                <w:rFonts w:ascii="Arial" w:hAnsi="Arial" w:cs="Arial"/>
              </w:rPr>
              <w:t>Water</w:t>
            </w:r>
          </w:p>
        </w:tc>
        <w:tc>
          <w:tcPr>
            <w:tcW w:w="2944" w:type="dxa"/>
            <w:noWrap/>
            <w:hideMark/>
          </w:tcPr>
          <w:p w14:paraId="09A427F0" w14:textId="77777777" w:rsidR="0013344D" w:rsidRPr="006B4AA2" w:rsidRDefault="0013344D" w:rsidP="00C112AA">
            <w:pPr>
              <w:jc w:val="center"/>
              <w:rPr>
                <w:rFonts w:ascii="Arial" w:hAnsi="Arial" w:cs="Arial"/>
              </w:rPr>
            </w:pPr>
            <w:r w:rsidRPr="006B4AA2">
              <w:rPr>
                <w:rFonts w:ascii="Arial" w:hAnsi="Arial" w:cs="Arial"/>
              </w:rPr>
              <w:t>£65.00</w:t>
            </w:r>
          </w:p>
        </w:tc>
      </w:tr>
      <w:tr w:rsidR="0013344D" w:rsidRPr="006B4AA2" w14:paraId="20E12502" w14:textId="77777777" w:rsidTr="00C112AA">
        <w:trPr>
          <w:trHeight w:val="276"/>
        </w:trPr>
        <w:tc>
          <w:tcPr>
            <w:tcW w:w="5972" w:type="dxa"/>
            <w:noWrap/>
            <w:hideMark/>
          </w:tcPr>
          <w:p w14:paraId="0FB53855" w14:textId="77777777" w:rsidR="0013344D" w:rsidRPr="006B4AA2" w:rsidRDefault="0013344D" w:rsidP="00C112AA">
            <w:pPr>
              <w:rPr>
                <w:rFonts w:ascii="Arial" w:hAnsi="Arial" w:cs="Arial"/>
              </w:rPr>
            </w:pPr>
            <w:r w:rsidRPr="006B4AA2">
              <w:rPr>
                <w:rFonts w:ascii="Arial" w:hAnsi="Arial" w:cs="Arial"/>
              </w:rPr>
              <w:t>Electricity</w:t>
            </w:r>
          </w:p>
        </w:tc>
        <w:tc>
          <w:tcPr>
            <w:tcW w:w="2944" w:type="dxa"/>
            <w:noWrap/>
            <w:hideMark/>
          </w:tcPr>
          <w:p w14:paraId="363EC38F" w14:textId="77777777" w:rsidR="0013344D" w:rsidRPr="006B4AA2" w:rsidRDefault="0013344D" w:rsidP="00C112AA">
            <w:pPr>
              <w:jc w:val="center"/>
              <w:rPr>
                <w:rFonts w:ascii="Arial" w:hAnsi="Arial" w:cs="Arial"/>
              </w:rPr>
            </w:pPr>
            <w:r w:rsidRPr="006B4AA2">
              <w:rPr>
                <w:rFonts w:ascii="Arial" w:hAnsi="Arial" w:cs="Arial"/>
              </w:rPr>
              <w:t>£200</w:t>
            </w:r>
          </w:p>
        </w:tc>
      </w:tr>
      <w:tr w:rsidR="0013344D" w:rsidRPr="006B4AA2" w14:paraId="44DCA660" w14:textId="77777777" w:rsidTr="00C112AA">
        <w:trPr>
          <w:trHeight w:val="291"/>
        </w:trPr>
        <w:tc>
          <w:tcPr>
            <w:tcW w:w="5972" w:type="dxa"/>
            <w:noWrap/>
            <w:hideMark/>
          </w:tcPr>
          <w:p w14:paraId="78559251" w14:textId="77777777" w:rsidR="0013344D" w:rsidRPr="006B4AA2" w:rsidRDefault="0013344D" w:rsidP="00C112AA">
            <w:pPr>
              <w:rPr>
                <w:rFonts w:ascii="Arial" w:hAnsi="Arial" w:cs="Arial"/>
              </w:rPr>
            </w:pPr>
            <w:r w:rsidRPr="006B4AA2">
              <w:rPr>
                <w:rFonts w:ascii="Arial" w:hAnsi="Arial" w:cs="Arial"/>
              </w:rPr>
              <w:t>Gas (heating)</w:t>
            </w:r>
          </w:p>
        </w:tc>
        <w:tc>
          <w:tcPr>
            <w:tcW w:w="2944" w:type="dxa"/>
            <w:noWrap/>
            <w:hideMark/>
          </w:tcPr>
          <w:p w14:paraId="05DB3068" w14:textId="77777777" w:rsidR="0013344D" w:rsidRPr="006B4AA2" w:rsidRDefault="0013344D" w:rsidP="00C112AA">
            <w:pPr>
              <w:jc w:val="center"/>
              <w:rPr>
                <w:rFonts w:ascii="Arial" w:hAnsi="Arial" w:cs="Arial"/>
              </w:rPr>
            </w:pPr>
            <w:r w:rsidRPr="006B4AA2">
              <w:rPr>
                <w:rFonts w:ascii="Arial" w:hAnsi="Arial" w:cs="Arial"/>
              </w:rPr>
              <w:t>£250</w:t>
            </w:r>
          </w:p>
        </w:tc>
      </w:tr>
      <w:tr w:rsidR="0013344D" w:rsidRPr="006B4AA2" w14:paraId="297F76CB" w14:textId="77777777" w:rsidTr="00C112AA">
        <w:trPr>
          <w:trHeight w:val="291"/>
        </w:trPr>
        <w:tc>
          <w:tcPr>
            <w:tcW w:w="5972" w:type="dxa"/>
            <w:noWrap/>
            <w:hideMark/>
          </w:tcPr>
          <w:p w14:paraId="5FE78B3D" w14:textId="77777777" w:rsidR="0013344D" w:rsidRPr="006B4AA2" w:rsidRDefault="0013344D" w:rsidP="00C112AA">
            <w:pPr>
              <w:rPr>
                <w:rFonts w:ascii="Arial" w:hAnsi="Arial" w:cs="Arial"/>
              </w:rPr>
            </w:pPr>
            <w:r w:rsidRPr="006B4AA2">
              <w:rPr>
                <w:rFonts w:ascii="Arial" w:hAnsi="Arial" w:cs="Arial"/>
              </w:rPr>
              <w:t>Total</w:t>
            </w:r>
          </w:p>
        </w:tc>
        <w:tc>
          <w:tcPr>
            <w:tcW w:w="2944" w:type="dxa"/>
            <w:noWrap/>
            <w:hideMark/>
          </w:tcPr>
          <w:p w14:paraId="50D57F3F" w14:textId="77777777" w:rsidR="0013344D" w:rsidRPr="006B4AA2" w:rsidRDefault="0013344D" w:rsidP="00C112AA">
            <w:pPr>
              <w:jc w:val="center"/>
              <w:rPr>
                <w:rFonts w:ascii="Arial" w:hAnsi="Arial" w:cs="Arial"/>
                <w:b/>
                <w:bCs/>
              </w:rPr>
            </w:pPr>
            <w:r w:rsidRPr="006B4AA2">
              <w:rPr>
                <w:rFonts w:ascii="Arial" w:hAnsi="Arial" w:cs="Arial"/>
                <w:b/>
                <w:bCs/>
              </w:rPr>
              <w:t>£31,723.30</w:t>
            </w:r>
          </w:p>
        </w:tc>
      </w:tr>
    </w:tbl>
    <w:p w14:paraId="19FD1A99" w14:textId="77777777" w:rsidR="0013344D" w:rsidRPr="006B4AA2" w:rsidRDefault="0013344D" w:rsidP="0013344D">
      <w:pPr>
        <w:rPr>
          <w:rFonts w:ascii="Arial" w:hAnsi="Arial" w:cs="Arial"/>
        </w:rPr>
      </w:pPr>
    </w:p>
    <w:p w14:paraId="1DF212AF" w14:textId="77777777" w:rsidR="0013344D" w:rsidRPr="006B4AA2" w:rsidRDefault="0013344D" w:rsidP="0013344D">
      <w:pPr>
        <w:rPr>
          <w:rFonts w:ascii="Arial" w:hAnsi="Arial" w:cs="Arial"/>
        </w:rPr>
      </w:pPr>
    </w:p>
    <w:p w14:paraId="6AC398C4" w14:textId="5E852435" w:rsidR="0013344D" w:rsidRDefault="0013344D" w:rsidP="0013344D">
      <w:pPr>
        <w:pStyle w:val="Heading4"/>
        <w:rPr>
          <w:rFonts w:ascii="Arial" w:hAnsi="Arial" w:cs="Arial"/>
        </w:rPr>
      </w:pPr>
      <w:r w:rsidRPr="006B4AA2">
        <w:rPr>
          <w:rFonts w:ascii="Arial" w:hAnsi="Arial" w:cs="Arial"/>
        </w:rPr>
        <w:t>Variable cost</w:t>
      </w:r>
    </w:p>
    <w:p w14:paraId="34CAED7B" w14:textId="77777777" w:rsidR="00C112AA" w:rsidRPr="00C112AA" w:rsidRDefault="00C112AA" w:rsidP="00C112AA"/>
    <w:p w14:paraId="6CC88532" w14:textId="73DC4743" w:rsidR="0013344D" w:rsidRPr="006B4AA2" w:rsidRDefault="0013344D" w:rsidP="0013344D">
      <w:pPr>
        <w:rPr>
          <w:rFonts w:ascii="Arial" w:hAnsi="Arial" w:cs="Arial"/>
        </w:rPr>
      </w:pPr>
      <w:r w:rsidRPr="006B4AA2">
        <w:rPr>
          <w:rFonts w:ascii="Arial" w:hAnsi="Arial" w:cs="Arial"/>
        </w:rPr>
        <w:t xml:space="preserve">Our variable cost for a cup of coffee will be sixty-five pence. This is based on the price of supplies such as milk, coffee beans, sugar, cups, and electricity used to make one coffee. Supplies needed to make a coffee will cost Rapid coffee sixty pence and electricity to make one coffee will cost five pence thanks to the low energy consummation of vending machines. The variable cost of the business will increase with increasing sales. Maintenance of coffee machines will be provided and paid for by Vending sense, so it does not affect our variable cost. The price of the cup of coffee will depend on type and size, with the average price set </w:t>
      </w:r>
      <w:r w:rsidRPr="006B4AA2">
        <w:rPr>
          <w:rFonts w:ascii="Arial" w:hAnsi="Arial" w:cs="Arial"/>
        </w:rPr>
        <w:lastRenderedPageBreak/>
        <w:t>at three pounds fifty pence.</w:t>
      </w:r>
      <w:r w:rsidR="00F46970">
        <w:rPr>
          <w:rFonts w:ascii="Arial" w:hAnsi="Arial" w:cs="Arial"/>
        </w:rPr>
        <w:t xml:space="preserve"> All the food we offer will be provided and sell by third party company so it will not produce any variable cost and we will also not profit from those sales.</w:t>
      </w:r>
    </w:p>
    <w:p w14:paraId="63AAC1E1" w14:textId="77777777" w:rsidR="0013344D" w:rsidRPr="006B4AA2" w:rsidRDefault="0013344D" w:rsidP="0013344D">
      <w:pPr>
        <w:rPr>
          <w:rFonts w:ascii="Arial" w:hAnsi="Arial" w:cs="Arial"/>
        </w:rPr>
      </w:pPr>
    </w:p>
    <w:tbl>
      <w:tblPr>
        <w:tblStyle w:val="TableGrid"/>
        <w:tblW w:w="0" w:type="auto"/>
        <w:tblLook w:val="04A0" w:firstRow="1" w:lastRow="0" w:firstColumn="1" w:lastColumn="0" w:noHBand="0" w:noVBand="1"/>
      </w:tblPr>
      <w:tblGrid>
        <w:gridCol w:w="6286"/>
        <w:gridCol w:w="2719"/>
      </w:tblGrid>
      <w:tr w:rsidR="0013344D" w:rsidRPr="006B4AA2" w14:paraId="299CBDD5" w14:textId="77777777" w:rsidTr="00C112AA">
        <w:trPr>
          <w:trHeight w:val="312"/>
        </w:trPr>
        <w:tc>
          <w:tcPr>
            <w:tcW w:w="6286" w:type="dxa"/>
            <w:noWrap/>
            <w:hideMark/>
          </w:tcPr>
          <w:p w14:paraId="28DCB22D" w14:textId="77777777" w:rsidR="0013344D" w:rsidRPr="006B4AA2" w:rsidRDefault="0013344D" w:rsidP="00C112AA">
            <w:pPr>
              <w:jc w:val="center"/>
              <w:rPr>
                <w:rFonts w:ascii="Arial" w:hAnsi="Arial" w:cs="Arial"/>
              </w:rPr>
            </w:pPr>
            <w:r w:rsidRPr="006B4AA2">
              <w:rPr>
                <w:rFonts w:ascii="Arial" w:hAnsi="Arial" w:cs="Arial"/>
              </w:rPr>
              <w:t>Variable cost</w:t>
            </w:r>
          </w:p>
        </w:tc>
        <w:tc>
          <w:tcPr>
            <w:tcW w:w="2719" w:type="dxa"/>
            <w:noWrap/>
            <w:hideMark/>
          </w:tcPr>
          <w:p w14:paraId="35AC2F3B" w14:textId="77777777" w:rsidR="0013344D" w:rsidRPr="006B4AA2" w:rsidRDefault="0013344D" w:rsidP="00C112AA">
            <w:pPr>
              <w:jc w:val="center"/>
              <w:rPr>
                <w:rFonts w:ascii="Arial" w:hAnsi="Arial" w:cs="Arial"/>
              </w:rPr>
            </w:pPr>
            <w:r w:rsidRPr="006B4AA2">
              <w:rPr>
                <w:rFonts w:ascii="Arial" w:hAnsi="Arial" w:cs="Arial"/>
              </w:rPr>
              <w:t>per 1 coffee</w:t>
            </w:r>
          </w:p>
        </w:tc>
      </w:tr>
      <w:tr w:rsidR="0013344D" w:rsidRPr="006B4AA2" w14:paraId="11A2CF9C" w14:textId="77777777" w:rsidTr="00C112AA">
        <w:trPr>
          <w:trHeight w:val="312"/>
        </w:trPr>
        <w:tc>
          <w:tcPr>
            <w:tcW w:w="6286" w:type="dxa"/>
            <w:noWrap/>
            <w:hideMark/>
          </w:tcPr>
          <w:p w14:paraId="7D2B4E38" w14:textId="77777777" w:rsidR="0013344D" w:rsidRPr="006B4AA2" w:rsidRDefault="0013344D" w:rsidP="00C112AA">
            <w:pPr>
              <w:rPr>
                <w:rFonts w:ascii="Arial" w:hAnsi="Arial" w:cs="Arial"/>
              </w:rPr>
            </w:pPr>
            <w:r w:rsidRPr="006B4AA2">
              <w:rPr>
                <w:rFonts w:ascii="Arial" w:hAnsi="Arial" w:cs="Arial"/>
              </w:rPr>
              <w:t>Electricity</w:t>
            </w:r>
          </w:p>
        </w:tc>
        <w:tc>
          <w:tcPr>
            <w:tcW w:w="2719" w:type="dxa"/>
            <w:noWrap/>
            <w:hideMark/>
          </w:tcPr>
          <w:p w14:paraId="0164C33E" w14:textId="77777777" w:rsidR="0013344D" w:rsidRPr="006B4AA2" w:rsidRDefault="0013344D" w:rsidP="00C112AA">
            <w:pPr>
              <w:jc w:val="center"/>
              <w:rPr>
                <w:rFonts w:ascii="Arial" w:hAnsi="Arial" w:cs="Arial"/>
              </w:rPr>
            </w:pPr>
            <w:r w:rsidRPr="006B4AA2">
              <w:rPr>
                <w:rFonts w:ascii="Arial" w:hAnsi="Arial" w:cs="Arial"/>
              </w:rPr>
              <w:t>£0.05</w:t>
            </w:r>
          </w:p>
        </w:tc>
      </w:tr>
      <w:tr w:rsidR="0013344D" w:rsidRPr="006B4AA2" w14:paraId="08061227" w14:textId="77777777" w:rsidTr="00C112AA">
        <w:trPr>
          <w:trHeight w:val="312"/>
        </w:trPr>
        <w:tc>
          <w:tcPr>
            <w:tcW w:w="6286" w:type="dxa"/>
            <w:noWrap/>
            <w:hideMark/>
          </w:tcPr>
          <w:p w14:paraId="2E033BFC" w14:textId="77777777" w:rsidR="0013344D" w:rsidRPr="006B4AA2" w:rsidRDefault="0013344D" w:rsidP="00C112AA">
            <w:pPr>
              <w:rPr>
                <w:rFonts w:ascii="Arial" w:hAnsi="Arial" w:cs="Arial"/>
              </w:rPr>
            </w:pPr>
            <w:r w:rsidRPr="006B4AA2">
              <w:rPr>
                <w:rFonts w:ascii="Arial" w:hAnsi="Arial" w:cs="Arial"/>
              </w:rPr>
              <w:t>Refills</w:t>
            </w:r>
          </w:p>
        </w:tc>
        <w:tc>
          <w:tcPr>
            <w:tcW w:w="2719" w:type="dxa"/>
            <w:noWrap/>
            <w:hideMark/>
          </w:tcPr>
          <w:p w14:paraId="4D210D3F" w14:textId="77777777" w:rsidR="0013344D" w:rsidRPr="006B4AA2" w:rsidRDefault="0013344D" w:rsidP="00C112AA">
            <w:pPr>
              <w:jc w:val="center"/>
              <w:rPr>
                <w:rFonts w:ascii="Arial" w:hAnsi="Arial" w:cs="Arial"/>
              </w:rPr>
            </w:pPr>
            <w:r w:rsidRPr="006B4AA2">
              <w:rPr>
                <w:rFonts w:ascii="Arial" w:hAnsi="Arial" w:cs="Arial"/>
              </w:rPr>
              <w:t>£0.60</w:t>
            </w:r>
          </w:p>
        </w:tc>
      </w:tr>
      <w:tr w:rsidR="0013344D" w:rsidRPr="006B4AA2" w14:paraId="7F41B864" w14:textId="77777777" w:rsidTr="00C112AA">
        <w:trPr>
          <w:trHeight w:val="312"/>
        </w:trPr>
        <w:tc>
          <w:tcPr>
            <w:tcW w:w="6286" w:type="dxa"/>
            <w:noWrap/>
            <w:hideMark/>
          </w:tcPr>
          <w:p w14:paraId="6BF31F4F" w14:textId="77777777" w:rsidR="0013344D" w:rsidRPr="006B4AA2" w:rsidRDefault="0013344D" w:rsidP="00C112AA">
            <w:pPr>
              <w:rPr>
                <w:rFonts w:ascii="Arial" w:hAnsi="Arial" w:cs="Arial"/>
              </w:rPr>
            </w:pPr>
            <w:r w:rsidRPr="006B4AA2">
              <w:rPr>
                <w:rFonts w:ascii="Arial" w:hAnsi="Arial" w:cs="Arial"/>
              </w:rPr>
              <w:t>Total</w:t>
            </w:r>
          </w:p>
        </w:tc>
        <w:tc>
          <w:tcPr>
            <w:tcW w:w="2719" w:type="dxa"/>
            <w:noWrap/>
            <w:hideMark/>
          </w:tcPr>
          <w:p w14:paraId="6904FBEE" w14:textId="77777777" w:rsidR="0013344D" w:rsidRPr="006B4AA2" w:rsidRDefault="0013344D" w:rsidP="00C112AA">
            <w:pPr>
              <w:jc w:val="center"/>
              <w:rPr>
                <w:rFonts w:ascii="Arial" w:hAnsi="Arial" w:cs="Arial"/>
                <w:b/>
                <w:bCs/>
              </w:rPr>
            </w:pPr>
            <w:r w:rsidRPr="006B4AA2">
              <w:rPr>
                <w:rFonts w:ascii="Arial" w:hAnsi="Arial" w:cs="Arial"/>
                <w:b/>
                <w:bCs/>
              </w:rPr>
              <w:t>£0.65</w:t>
            </w:r>
          </w:p>
        </w:tc>
      </w:tr>
    </w:tbl>
    <w:p w14:paraId="174BD9DA" w14:textId="77777777" w:rsidR="0013344D" w:rsidRPr="006B4AA2" w:rsidRDefault="0013344D" w:rsidP="0013344D">
      <w:pPr>
        <w:rPr>
          <w:rFonts w:ascii="Arial" w:hAnsi="Arial" w:cs="Arial"/>
        </w:rPr>
      </w:pPr>
    </w:p>
    <w:tbl>
      <w:tblPr>
        <w:tblStyle w:val="TableGrid"/>
        <w:tblW w:w="9034" w:type="dxa"/>
        <w:tblLook w:val="04A0" w:firstRow="1" w:lastRow="0" w:firstColumn="1" w:lastColumn="0" w:noHBand="0" w:noVBand="1"/>
      </w:tblPr>
      <w:tblGrid>
        <w:gridCol w:w="4890"/>
        <w:gridCol w:w="2352"/>
        <w:gridCol w:w="1792"/>
      </w:tblGrid>
      <w:tr w:rsidR="0013344D" w:rsidRPr="006B4AA2" w14:paraId="19F3E569" w14:textId="77777777" w:rsidTr="00C112AA">
        <w:trPr>
          <w:trHeight w:val="309"/>
        </w:trPr>
        <w:tc>
          <w:tcPr>
            <w:tcW w:w="4890" w:type="dxa"/>
            <w:noWrap/>
            <w:hideMark/>
          </w:tcPr>
          <w:p w14:paraId="53F14E0B" w14:textId="77777777" w:rsidR="0013344D" w:rsidRPr="006B4AA2" w:rsidRDefault="0013344D" w:rsidP="00C112AA">
            <w:pPr>
              <w:rPr>
                <w:rFonts w:ascii="Arial" w:hAnsi="Arial" w:cs="Arial"/>
              </w:rPr>
            </w:pPr>
          </w:p>
        </w:tc>
        <w:tc>
          <w:tcPr>
            <w:tcW w:w="2352" w:type="dxa"/>
            <w:noWrap/>
            <w:hideMark/>
          </w:tcPr>
          <w:p w14:paraId="6B4BF1A2" w14:textId="77777777" w:rsidR="0013344D" w:rsidRPr="006B4AA2" w:rsidRDefault="0013344D" w:rsidP="00C112AA">
            <w:pPr>
              <w:jc w:val="center"/>
              <w:rPr>
                <w:rFonts w:ascii="Arial" w:hAnsi="Arial" w:cs="Arial"/>
              </w:rPr>
            </w:pPr>
            <w:r w:rsidRPr="006B4AA2">
              <w:rPr>
                <w:rFonts w:ascii="Arial" w:hAnsi="Arial" w:cs="Arial"/>
              </w:rPr>
              <w:t>per 1 coffee</w:t>
            </w:r>
          </w:p>
        </w:tc>
        <w:tc>
          <w:tcPr>
            <w:tcW w:w="1792" w:type="dxa"/>
            <w:noWrap/>
            <w:hideMark/>
          </w:tcPr>
          <w:p w14:paraId="5B81B46F" w14:textId="77777777" w:rsidR="0013344D" w:rsidRPr="006B4AA2" w:rsidRDefault="0013344D" w:rsidP="00C112AA">
            <w:pPr>
              <w:jc w:val="center"/>
              <w:rPr>
                <w:rFonts w:ascii="Arial" w:hAnsi="Arial" w:cs="Arial"/>
              </w:rPr>
            </w:pPr>
            <w:r w:rsidRPr="006B4AA2">
              <w:rPr>
                <w:rFonts w:ascii="Arial" w:hAnsi="Arial" w:cs="Arial"/>
              </w:rPr>
              <w:t>%</w:t>
            </w:r>
          </w:p>
        </w:tc>
      </w:tr>
      <w:tr w:rsidR="0013344D" w:rsidRPr="006B4AA2" w14:paraId="49DA1AF7" w14:textId="77777777" w:rsidTr="00C112AA">
        <w:trPr>
          <w:trHeight w:val="309"/>
        </w:trPr>
        <w:tc>
          <w:tcPr>
            <w:tcW w:w="4890" w:type="dxa"/>
            <w:noWrap/>
            <w:hideMark/>
          </w:tcPr>
          <w:p w14:paraId="3CB4B3E1" w14:textId="77777777" w:rsidR="0013344D" w:rsidRPr="006B4AA2" w:rsidRDefault="0013344D" w:rsidP="00C112AA">
            <w:pPr>
              <w:rPr>
                <w:rFonts w:ascii="Arial" w:hAnsi="Arial" w:cs="Arial"/>
              </w:rPr>
            </w:pPr>
            <w:r w:rsidRPr="006B4AA2">
              <w:rPr>
                <w:rFonts w:ascii="Arial" w:hAnsi="Arial" w:cs="Arial"/>
              </w:rPr>
              <w:t>Variable cost</w:t>
            </w:r>
          </w:p>
        </w:tc>
        <w:tc>
          <w:tcPr>
            <w:tcW w:w="2352" w:type="dxa"/>
            <w:noWrap/>
            <w:hideMark/>
          </w:tcPr>
          <w:p w14:paraId="7B658432" w14:textId="77777777" w:rsidR="0013344D" w:rsidRPr="006B4AA2" w:rsidRDefault="0013344D" w:rsidP="00C112AA">
            <w:pPr>
              <w:jc w:val="center"/>
              <w:rPr>
                <w:rFonts w:ascii="Arial" w:hAnsi="Arial" w:cs="Arial"/>
              </w:rPr>
            </w:pPr>
            <w:r w:rsidRPr="006B4AA2">
              <w:rPr>
                <w:rFonts w:ascii="Arial" w:hAnsi="Arial" w:cs="Arial"/>
              </w:rPr>
              <w:t>£0.65</w:t>
            </w:r>
          </w:p>
        </w:tc>
        <w:tc>
          <w:tcPr>
            <w:tcW w:w="1792" w:type="dxa"/>
            <w:noWrap/>
            <w:hideMark/>
          </w:tcPr>
          <w:p w14:paraId="008D5A9E" w14:textId="77777777" w:rsidR="0013344D" w:rsidRPr="006B4AA2" w:rsidRDefault="0013344D" w:rsidP="00C112AA">
            <w:pPr>
              <w:jc w:val="center"/>
              <w:rPr>
                <w:rFonts w:ascii="Arial" w:hAnsi="Arial" w:cs="Arial"/>
              </w:rPr>
            </w:pPr>
            <w:r w:rsidRPr="006B4AA2">
              <w:rPr>
                <w:rFonts w:ascii="Arial" w:hAnsi="Arial" w:cs="Arial"/>
              </w:rPr>
              <w:t>19%</w:t>
            </w:r>
          </w:p>
        </w:tc>
      </w:tr>
      <w:tr w:rsidR="0013344D" w:rsidRPr="006B4AA2" w14:paraId="28E5FCB3" w14:textId="77777777" w:rsidTr="00C112AA">
        <w:trPr>
          <w:trHeight w:val="309"/>
        </w:trPr>
        <w:tc>
          <w:tcPr>
            <w:tcW w:w="4890" w:type="dxa"/>
            <w:noWrap/>
            <w:hideMark/>
          </w:tcPr>
          <w:p w14:paraId="4F495F15" w14:textId="77777777" w:rsidR="0013344D" w:rsidRPr="006B4AA2" w:rsidRDefault="0013344D" w:rsidP="00C112AA">
            <w:pPr>
              <w:rPr>
                <w:rFonts w:ascii="Arial" w:hAnsi="Arial" w:cs="Arial"/>
              </w:rPr>
            </w:pPr>
            <w:r w:rsidRPr="006B4AA2">
              <w:rPr>
                <w:rFonts w:ascii="Arial" w:hAnsi="Arial" w:cs="Arial"/>
              </w:rPr>
              <w:t xml:space="preserve">Profit </w:t>
            </w:r>
          </w:p>
        </w:tc>
        <w:tc>
          <w:tcPr>
            <w:tcW w:w="2352" w:type="dxa"/>
            <w:noWrap/>
            <w:hideMark/>
          </w:tcPr>
          <w:p w14:paraId="4CD17667" w14:textId="77777777" w:rsidR="0013344D" w:rsidRPr="006B4AA2" w:rsidRDefault="0013344D" w:rsidP="00C112AA">
            <w:pPr>
              <w:jc w:val="center"/>
              <w:rPr>
                <w:rFonts w:ascii="Arial" w:hAnsi="Arial" w:cs="Arial"/>
              </w:rPr>
            </w:pPr>
            <w:r w:rsidRPr="006B4AA2">
              <w:rPr>
                <w:rFonts w:ascii="Arial" w:hAnsi="Arial" w:cs="Arial"/>
              </w:rPr>
              <w:t>£2.85</w:t>
            </w:r>
          </w:p>
        </w:tc>
        <w:tc>
          <w:tcPr>
            <w:tcW w:w="1792" w:type="dxa"/>
            <w:noWrap/>
            <w:hideMark/>
          </w:tcPr>
          <w:p w14:paraId="1AB83C17" w14:textId="77777777" w:rsidR="0013344D" w:rsidRPr="006B4AA2" w:rsidRDefault="0013344D" w:rsidP="00C112AA">
            <w:pPr>
              <w:jc w:val="center"/>
              <w:rPr>
                <w:rFonts w:ascii="Arial" w:hAnsi="Arial" w:cs="Arial"/>
              </w:rPr>
            </w:pPr>
            <w:r w:rsidRPr="006B4AA2">
              <w:rPr>
                <w:rFonts w:ascii="Arial" w:hAnsi="Arial" w:cs="Arial"/>
              </w:rPr>
              <w:t>81%</w:t>
            </w:r>
          </w:p>
        </w:tc>
      </w:tr>
      <w:tr w:rsidR="0013344D" w:rsidRPr="006B4AA2" w14:paraId="66956D18" w14:textId="77777777" w:rsidTr="00C112AA">
        <w:trPr>
          <w:trHeight w:val="309"/>
        </w:trPr>
        <w:tc>
          <w:tcPr>
            <w:tcW w:w="4890" w:type="dxa"/>
            <w:noWrap/>
            <w:hideMark/>
          </w:tcPr>
          <w:p w14:paraId="1A1C174D" w14:textId="77777777" w:rsidR="0013344D" w:rsidRPr="006B4AA2" w:rsidRDefault="0013344D" w:rsidP="00C112AA">
            <w:pPr>
              <w:rPr>
                <w:rFonts w:ascii="Arial" w:hAnsi="Arial" w:cs="Arial"/>
              </w:rPr>
            </w:pPr>
            <w:r w:rsidRPr="006B4AA2">
              <w:rPr>
                <w:rFonts w:ascii="Arial" w:hAnsi="Arial" w:cs="Arial"/>
              </w:rPr>
              <w:t>Average price</w:t>
            </w:r>
          </w:p>
        </w:tc>
        <w:tc>
          <w:tcPr>
            <w:tcW w:w="2352" w:type="dxa"/>
            <w:noWrap/>
            <w:hideMark/>
          </w:tcPr>
          <w:p w14:paraId="42B6A842" w14:textId="77777777" w:rsidR="0013344D" w:rsidRPr="006B4AA2" w:rsidRDefault="0013344D" w:rsidP="00C112AA">
            <w:pPr>
              <w:jc w:val="center"/>
              <w:rPr>
                <w:rFonts w:ascii="Arial" w:hAnsi="Arial" w:cs="Arial"/>
              </w:rPr>
            </w:pPr>
            <w:r w:rsidRPr="006B4AA2">
              <w:rPr>
                <w:rFonts w:ascii="Arial" w:hAnsi="Arial" w:cs="Arial"/>
              </w:rPr>
              <w:t>£3.50</w:t>
            </w:r>
          </w:p>
        </w:tc>
        <w:tc>
          <w:tcPr>
            <w:tcW w:w="1792" w:type="dxa"/>
            <w:noWrap/>
            <w:hideMark/>
          </w:tcPr>
          <w:p w14:paraId="7461CA29" w14:textId="77777777" w:rsidR="0013344D" w:rsidRPr="006B4AA2" w:rsidRDefault="0013344D" w:rsidP="00C112AA">
            <w:pPr>
              <w:jc w:val="center"/>
              <w:rPr>
                <w:rFonts w:ascii="Arial" w:hAnsi="Arial" w:cs="Arial"/>
              </w:rPr>
            </w:pPr>
          </w:p>
        </w:tc>
      </w:tr>
    </w:tbl>
    <w:p w14:paraId="0D8728A2" w14:textId="77777777" w:rsidR="0013344D" w:rsidRPr="006B4AA2" w:rsidRDefault="0013344D" w:rsidP="0013344D">
      <w:pPr>
        <w:rPr>
          <w:rFonts w:ascii="Arial" w:hAnsi="Arial" w:cs="Arial"/>
        </w:rPr>
      </w:pPr>
    </w:p>
    <w:p w14:paraId="152E8C72" w14:textId="3A2B6F82" w:rsidR="0013344D" w:rsidRDefault="0013344D" w:rsidP="0013344D">
      <w:pPr>
        <w:pStyle w:val="Heading3"/>
        <w:rPr>
          <w:rFonts w:ascii="Arial" w:hAnsi="Arial" w:cs="Arial"/>
          <w:sz w:val="22"/>
          <w:szCs w:val="22"/>
        </w:rPr>
      </w:pPr>
      <w:bookmarkStart w:id="38" w:name="_Toc102748508"/>
      <w:r w:rsidRPr="006B4AA2">
        <w:rPr>
          <w:rFonts w:ascii="Arial" w:hAnsi="Arial" w:cs="Arial"/>
          <w:sz w:val="22"/>
          <w:szCs w:val="22"/>
        </w:rPr>
        <w:t>A break-even analysis</w:t>
      </w:r>
      <w:bookmarkEnd w:id="38"/>
    </w:p>
    <w:p w14:paraId="2F619F4D" w14:textId="77777777" w:rsidR="00C112AA" w:rsidRPr="00C112AA" w:rsidRDefault="00C112AA" w:rsidP="00C112AA"/>
    <w:p w14:paraId="35CEB0BB" w14:textId="77777777" w:rsidR="0013344D" w:rsidRPr="006B4AA2" w:rsidRDefault="0013344D" w:rsidP="0013344D">
      <w:pPr>
        <w:rPr>
          <w:rFonts w:ascii="Arial" w:hAnsi="Arial" w:cs="Arial"/>
          <w:color w:val="000000" w:themeColor="text1"/>
        </w:rPr>
      </w:pPr>
      <w:r w:rsidRPr="006B4AA2">
        <w:rPr>
          <w:rFonts w:ascii="Arial" w:hAnsi="Arial" w:cs="Arial"/>
        </w:rPr>
        <w:t xml:space="preserve">We have projected to sell ten thousand coffees the first month and thanks to strong marketing we aim to increase our sales by twenty percent for the second month. In the third month, we plan to increase our sales even further by another twenty-five percent. After three months we project a steady sale increase of five percent each month until the end of April 2023. A year after opening our coffee shop, we expect our sales to get stable and we predict 23270 coffees to be sold each month. </w:t>
      </w:r>
    </w:p>
    <w:p w14:paraId="555EBC11" w14:textId="77777777" w:rsidR="0013344D" w:rsidRPr="006B4AA2" w:rsidRDefault="0013344D" w:rsidP="0013344D">
      <w:pPr>
        <w:rPr>
          <w:rFonts w:ascii="Arial" w:hAnsi="Arial" w:cs="Arial"/>
        </w:rPr>
      </w:pPr>
      <w:r w:rsidRPr="006B4AA2">
        <w:rPr>
          <w:rFonts w:ascii="Arial" w:hAnsi="Arial" w:cs="Arial"/>
          <w:noProof/>
        </w:rPr>
        <w:drawing>
          <wp:inline distT="0" distB="0" distL="0" distR="0" wp14:anchorId="75792713" wp14:editId="43DCF5B8">
            <wp:extent cx="5731510" cy="2759592"/>
            <wp:effectExtent l="0" t="0" r="2540" b="3175"/>
            <wp:docPr id="22" name="Chart 22">
              <a:extLst xmlns:a="http://schemas.openxmlformats.org/drawingml/2006/main">
                <a:ext uri="{FF2B5EF4-FFF2-40B4-BE49-F238E27FC236}">
                  <a16:creationId xmlns:a16="http://schemas.microsoft.com/office/drawing/2014/main" id="{A62FA0E9-D150-47BA-B7EF-67C8099B2D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E61B29E" w14:textId="77777777" w:rsidR="0013344D" w:rsidRPr="006B4AA2" w:rsidRDefault="0013344D" w:rsidP="0013344D">
      <w:pPr>
        <w:rPr>
          <w:rFonts w:ascii="Arial" w:hAnsi="Arial" w:cs="Arial"/>
        </w:rPr>
      </w:pPr>
    </w:p>
    <w:p w14:paraId="750E1416" w14:textId="77777777" w:rsidR="0013344D" w:rsidRPr="006B4AA2" w:rsidRDefault="0013344D" w:rsidP="0013344D">
      <w:pPr>
        <w:rPr>
          <w:rFonts w:ascii="Arial" w:hAnsi="Arial" w:cs="Arial"/>
        </w:rPr>
      </w:pPr>
      <w:r w:rsidRPr="006B4AA2">
        <w:rPr>
          <w:rFonts w:ascii="Arial" w:hAnsi="Arial" w:cs="Arial"/>
        </w:rPr>
        <w:t xml:space="preserve">Our average selling price is three pounds fifty pence for a coffee. </w:t>
      </w:r>
      <w:r w:rsidRPr="006B4AA2">
        <w:rPr>
          <w:rFonts w:ascii="Arial" w:hAnsi="Arial" w:cs="Arial"/>
          <w:color w:val="000000" w:themeColor="text1"/>
        </w:rPr>
        <w:t xml:space="preserve">Based on this projection we will break even in July 2022, only three months after opening our shop. We will be in loss only for three months and this loss will be covered with </w:t>
      </w:r>
      <w:r w:rsidRPr="006B4AA2">
        <w:rPr>
          <w:rFonts w:ascii="Arial" w:hAnsi="Arial" w:cs="Arial"/>
        </w:rPr>
        <w:t>£</w:t>
      </w:r>
      <w:r w:rsidRPr="006B4AA2">
        <w:rPr>
          <w:rFonts w:ascii="Arial" w:hAnsi="Arial" w:cs="Arial"/>
          <w:color w:val="000000" w:themeColor="text1"/>
        </w:rPr>
        <w:t xml:space="preserve">16 000 left from the original loan. We can also see positive profit at the end of the financial year 2022. </w:t>
      </w:r>
    </w:p>
    <w:p w14:paraId="38259524" w14:textId="77777777" w:rsidR="0013344D" w:rsidRPr="006B4AA2" w:rsidRDefault="0013344D" w:rsidP="0013344D">
      <w:pPr>
        <w:rPr>
          <w:rFonts w:ascii="Arial" w:hAnsi="Arial" w:cs="Arial"/>
        </w:rPr>
      </w:pPr>
    </w:p>
    <w:p w14:paraId="14D75761" w14:textId="77777777" w:rsidR="0013344D" w:rsidRPr="006B4AA2" w:rsidRDefault="0013344D" w:rsidP="0013344D">
      <w:pPr>
        <w:rPr>
          <w:rFonts w:ascii="Arial" w:hAnsi="Arial" w:cs="Arial"/>
        </w:rPr>
      </w:pPr>
      <w:r w:rsidRPr="006B4AA2">
        <w:rPr>
          <w:rFonts w:ascii="Arial" w:hAnsi="Arial" w:cs="Arial"/>
          <w:noProof/>
        </w:rPr>
        <w:lastRenderedPageBreak/>
        <w:drawing>
          <wp:inline distT="0" distB="0" distL="0" distR="0" wp14:anchorId="0ECB6A64" wp14:editId="2CBD29F0">
            <wp:extent cx="5731510" cy="3154045"/>
            <wp:effectExtent l="0" t="0" r="2540" b="8255"/>
            <wp:docPr id="31" name="Chart 31">
              <a:extLst xmlns:a="http://schemas.openxmlformats.org/drawingml/2006/main">
                <a:ext uri="{FF2B5EF4-FFF2-40B4-BE49-F238E27FC236}">
                  <a16:creationId xmlns:a16="http://schemas.microsoft.com/office/drawing/2014/main" id="{E55EA627-BE7C-410A-99CA-A268FA09F6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43FDACA" w14:textId="77777777" w:rsidR="0013344D" w:rsidRPr="006B4AA2" w:rsidRDefault="0013344D" w:rsidP="0013344D">
      <w:pPr>
        <w:rPr>
          <w:rFonts w:ascii="Arial" w:hAnsi="Arial" w:cs="Arial"/>
        </w:rPr>
      </w:pPr>
    </w:p>
    <w:p w14:paraId="7CA3C495" w14:textId="6805548F" w:rsidR="0013344D" w:rsidRPr="006F39E9" w:rsidRDefault="0013344D" w:rsidP="0013344D">
      <w:pPr>
        <w:pStyle w:val="Heading2"/>
        <w:rPr>
          <w:rFonts w:ascii="Arial" w:hAnsi="Arial" w:cs="Arial"/>
          <w:sz w:val="24"/>
          <w:szCs w:val="24"/>
        </w:rPr>
      </w:pPr>
      <w:bookmarkStart w:id="39" w:name="_Toc102748509"/>
      <w:r w:rsidRPr="006F39E9">
        <w:rPr>
          <w:rFonts w:ascii="Arial" w:hAnsi="Arial" w:cs="Arial"/>
          <w:sz w:val="24"/>
          <w:szCs w:val="24"/>
        </w:rPr>
        <w:t>Projected Cash flow statement</w:t>
      </w:r>
      <w:bookmarkEnd w:id="39"/>
    </w:p>
    <w:p w14:paraId="2F89D9BA" w14:textId="77777777" w:rsidR="00C112AA" w:rsidRPr="00C112AA" w:rsidRDefault="00C112AA" w:rsidP="00C112AA"/>
    <w:p w14:paraId="31B98F87" w14:textId="77777777" w:rsidR="0013344D" w:rsidRPr="006B4AA2" w:rsidRDefault="0013344D" w:rsidP="0013344D">
      <w:pPr>
        <w:rPr>
          <w:rFonts w:ascii="Arial" w:eastAsia="Times New Roman" w:hAnsi="Arial" w:cs="Arial"/>
          <w:color w:val="000000"/>
          <w:lang w:eastAsia="en-GB"/>
        </w:rPr>
      </w:pPr>
      <w:r w:rsidRPr="006B4AA2">
        <w:rPr>
          <w:rFonts w:ascii="Arial" w:hAnsi="Arial" w:cs="Arial"/>
        </w:rPr>
        <w:t xml:space="preserve">As mentioned before average sell price for a cup of coffee is planned to be three pounds fifty pence. With this in mind, we can see positive cash flow for our company for the financial year 2022. The total cost of business is predicted to be </w:t>
      </w:r>
      <w:r w:rsidRPr="006B4AA2">
        <w:rPr>
          <w:rFonts w:ascii="Arial" w:eastAsia="Times New Roman" w:hAnsi="Arial" w:cs="Arial"/>
          <w:color w:val="000000"/>
          <w:lang w:eastAsia="en-GB"/>
        </w:rPr>
        <w:t>£525,572 and the total revenue is predicted to be £737,339. Profit for this financial year based on our prediction is £211,767. After paying 19% tax on our gross profit margin, we will end up with a net profit margin of £171,531.</w:t>
      </w:r>
    </w:p>
    <w:tbl>
      <w:tblPr>
        <w:tblStyle w:val="TableGrid"/>
        <w:tblW w:w="0" w:type="auto"/>
        <w:tblLook w:val="04A0" w:firstRow="1" w:lastRow="0" w:firstColumn="1" w:lastColumn="0" w:noHBand="0" w:noVBand="1"/>
      </w:tblPr>
      <w:tblGrid>
        <w:gridCol w:w="5780"/>
        <w:gridCol w:w="3166"/>
      </w:tblGrid>
      <w:tr w:rsidR="0013344D" w:rsidRPr="006B4AA2" w14:paraId="4642CA9E" w14:textId="77777777" w:rsidTr="00C112AA">
        <w:trPr>
          <w:trHeight w:val="302"/>
        </w:trPr>
        <w:tc>
          <w:tcPr>
            <w:tcW w:w="5780" w:type="dxa"/>
            <w:noWrap/>
            <w:hideMark/>
          </w:tcPr>
          <w:p w14:paraId="36C3EA36" w14:textId="77777777" w:rsidR="0013344D" w:rsidRPr="006B4AA2" w:rsidRDefault="0013344D" w:rsidP="00C112AA">
            <w:pPr>
              <w:rPr>
                <w:rFonts w:ascii="Arial" w:eastAsia="Times New Roman" w:hAnsi="Arial" w:cs="Arial"/>
                <w:color w:val="000000"/>
                <w:lang w:eastAsia="en-GB"/>
              </w:rPr>
            </w:pPr>
            <w:r w:rsidRPr="006B4AA2">
              <w:rPr>
                <w:rFonts w:ascii="Arial" w:eastAsia="Times New Roman" w:hAnsi="Arial" w:cs="Arial"/>
                <w:color w:val="000000"/>
                <w:lang w:eastAsia="en-GB"/>
              </w:rPr>
              <w:t>Total cost</w:t>
            </w:r>
          </w:p>
        </w:tc>
        <w:tc>
          <w:tcPr>
            <w:tcW w:w="3166" w:type="dxa"/>
            <w:noWrap/>
            <w:hideMark/>
          </w:tcPr>
          <w:p w14:paraId="14FCEDFD" w14:textId="77777777" w:rsidR="0013344D" w:rsidRPr="006B4AA2" w:rsidRDefault="0013344D" w:rsidP="00C112AA">
            <w:pPr>
              <w:rPr>
                <w:rFonts w:ascii="Arial" w:eastAsia="Times New Roman" w:hAnsi="Arial" w:cs="Arial"/>
                <w:color w:val="000000"/>
                <w:lang w:eastAsia="en-GB"/>
              </w:rPr>
            </w:pPr>
            <w:r w:rsidRPr="006B4AA2">
              <w:rPr>
                <w:rFonts w:ascii="Arial" w:eastAsia="Times New Roman" w:hAnsi="Arial" w:cs="Arial"/>
                <w:color w:val="000000"/>
                <w:lang w:eastAsia="en-GB"/>
              </w:rPr>
              <w:t>£525,572</w:t>
            </w:r>
          </w:p>
        </w:tc>
      </w:tr>
      <w:tr w:rsidR="0013344D" w:rsidRPr="006B4AA2" w14:paraId="460DBA48" w14:textId="77777777" w:rsidTr="00C112AA">
        <w:trPr>
          <w:trHeight w:val="302"/>
        </w:trPr>
        <w:tc>
          <w:tcPr>
            <w:tcW w:w="5780" w:type="dxa"/>
            <w:noWrap/>
            <w:hideMark/>
          </w:tcPr>
          <w:p w14:paraId="0B63E2B9" w14:textId="77777777" w:rsidR="0013344D" w:rsidRPr="006B4AA2" w:rsidRDefault="0013344D" w:rsidP="00C112AA">
            <w:pPr>
              <w:rPr>
                <w:rFonts w:ascii="Arial" w:eastAsia="Times New Roman" w:hAnsi="Arial" w:cs="Arial"/>
                <w:color w:val="000000"/>
                <w:lang w:eastAsia="en-GB"/>
              </w:rPr>
            </w:pPr>
            <w:r w:rsidRPr="006B4AA2">
              <w:rPr>
                <w:rFonts w:ascii="Arial" w:eastAsia="Times New Roman" w:hAnsi="Arial" w:cs="Arial"/>
                <w:color w:val="000000"/>
                <w:lang w:eastAsia="en-GB"/>
              </w:rPr>
              <w:t>Revenue</w:t>
            </w:r>
          </w:p>
        </w:tc>
        <w:tc>
          <w:tcPr>
            <w:tcW w:w="3166" w:type="dxa"/>
            <w:noWrap/>
            <w:hideMark/>
          </w:tcPr>
          <w:p w14:paraId="11FD8616" w14:textId="77777777" w:rsidR="0013344D" w:rsidRPr="006B4AA2" w:rsidRDefault="0013344D" w:rsidP="00C112AA">
            <w:pPr>
              <w:rPr>
                <w:rFonts w:ascii="Arial" w:eastAsia="Times New Roman" w:hAnsi="Arial" w:cs="Arial"/>
                <w:color w:val="000000"/>
                <w:lang w:eastAsia="en-GB"/>
              </w:rPr>
            </w:pPr>
            <w:r w:rsidRPr="006B4AA2">
              <w:rPr>
                <w:rFonts w:ascii="Arial" w:eastAsia="Times New Roman" w:hAnsi="Arial" w:cs="Arial"/>
                <w:color w:val="000000"/>
                <w:lang w:eastAsia="en-GB"/>
              </w:rPr>
              <w:t>£737,339</w:t>
            </w:r>
          </w:p>
        </w:tc>
      </w:tr>
      <w:tr w:rsidR="0013344D" w:rsidRPr="006B4AA2" w14:paraId="31D8F19E" w14:textId="77777777" w:rsidTr="00C112AA">
        <w:trPr>
          <w:trHeight w:val="302"/>
        </w:trPr>
        <w:tc>
          <w:tcPr>
            <w:tcW w:w="5780" w:type="dxa"/>
            <w:noWrap/>
            <w:hideMark/>
          </w:tcPr>
          <w:p w14:paraId="17B03027" w14:textId="77777777" w:rsidR="0013344D" w:rsidRPr="006B4AA2" w:rsidRDefault="0013344D" w:rsidP="00C112AA">
            <w:pPr>
              <w:rPr>
                <w:rFonts w:ascii="Arial" w:eastAsia="Times New Roman" w:hAnsi="Arial" w:cs="Arial"/>
                <w:color w:val="000000"/>
                <w:lang w:eastAsia="en-GB"/>
              </w:rPr>
            </w:pPr>
            <w:r w:rsidRPr="006B4AA2">
              <w:rPr>
                <w:rFonts w:ascii="Arial" w:eastAsia="Times New Roman" w:hAnsi="Arial" w:cs="Arial"/>
                <w:color w:val="000000"/>
                <w:lang w:eastAsia="en-GB"/>
              </w:rPr>
              <w:t>Gross Profit margin</w:t>
            </w:r>
          </w:p>
        </w:tc>
        <w:tc>
          <w:tcPr>
            <w:tcW w:w="3166" w:type="dxa"/>
            <w:noWrap/>
            <w:hideMark/>
          </w:tcPr>
          <w:p w14:paraId="5D341365" w14:textId="77777777" w:rsidR="0013344D" w:rsidRPr="006B4AA2" w:rsidRDefault="0013344D" w:rsidP="00C112AA">
            <w:pPr>
              <w:rPr>
                <w:rFonts w:ascii="Arial" w:eastAsia="Times New Roman" w:hAnsi="Arial" w:cs="Arial"/>
                <w:color w:val="000000"/>
                <w:lang w:eastAsia="en-GB"/>
              </w:rPr>
            </w:pPr>
            <w:r w:rsidRPr="006B4AA2">
              <w:rPr>
                <w:rFonts w:ascii="Arial" w:eastAsia="Times New Roman" w:hAnsi="Arial" w:cs="Arial"/>
                <w:color w:val="000000"/>
                <w:lang w:eastAsia="en-GB"/>
              </w:rPr>
              <w:t>£211,767</w:t>
            </w:r>
          </w:p>
        </w:tc>
      </w:tr>
      <w:tr w:rsidR="0013344D" w:rsidRPr="006B4AA2" w14:paraId="164ED361" w14:textId="77777777" w:rsidTr="00C112AA">
        <w:trPr>
          <w:trHeight w:val="302"/>
        </w:trPr>
        <w:tc>
          <w:tcPr>
            <w:tcW w:w="5780" w:type="dxa"/>
            <w:noWrap/>
            <w:hideMark/>
          </w:tcPr>
          <w:p w14:paraId="6ABA11C3" w14:textId="77777777" w:rsidR="0013344D" w:rsidRPr="006B4AA2" w:rsidRDefault="0013344D" w:rsidP="00C112AA">
            <w:pPr>
              <w:rPr>
                <w:rFonts w:ascii="Arial" w:eastAsia="Times New Roman" w:hAnsi="Arial" w:cs="Arial"/>
                <w:color w:val="000000"/>
                <w:lang w:eastAsia="en-GB"/>
              </w:rPr>
            </w:pPr>
            <w:r w:rsidRPr="006B4AA2">
              <w:rPr>
                <w:rFonts w:ascii="Arial" w:eastAsia="Times New Roman" w:hAnsi="Arial" w:cs="Arial"/>
                <w:color w:val="000000"/>
                <w:lang w:eastAsia="en-GB"/>
              </w:rPr>
              <w:t>Tax Incurred (19%)</w:t>
            </w:r>
          </w:p>
        </w:tc>
        <w:tc>
          <w:tcPr>
            <w:tcW w:w="3166" w:type="dxa"/>
            <w:noWrap/>
            <w:hideMark/>
          </w:tcPr>
          <w:p w14:paraId="7F485E19" w14:textId="77777777" w:rsidR="0013344D" w:rsidRPr="006B4AA2" w:rsidRDefault="0013344D" w:rsidP="00C112AA">
            <w:pPr>
              <w:rPr>
                <w:rFonts w:ascii="Arial" w:eastAsia="Times New Roman" w:hAnsi="Arial" w:cs="Arial"/>
                <w:color w:val="000000"/>
                <w:lang w:eastAsia="en-GB"/>
              </w:rPr>
            </w:pPr>
            <w:r w:rsidRPr="006B4AA2">
              <w:rPr>
                <w:rFonts w:ascii="Arial" w:eastAsia="Times New Roman" w:hAnsi="Arial" w:cs="Arial"/>
                <w:color w:val="000000"/>
                <w:lang w:eastAsia="en-GB"/>
              </w:rPr>
              <w:t>£40,236</w:t>
            </w:r>
          </w:p>
        </w:tc>
      </w:tr>
      <w:tr w:rsidR="0013344D" w:rsidRPr="006B4AA2" w14:paraId="3BC4DD91" w14:textId="77777777" w:rsidTr="00C112AA">
        <w:trPr>
          <w:trHeight w:val="302"/>
        </w:trPr>
        <w:tc>
          <w:tcPr>
            <w:tcW w:w="5780" w:type="dxa"/>
            <w:noWrap/>
            <w:hideMark/>
          </w:tcPr>
          <w:p w14:paraId="690FF219" w14:textId="77777777" w:rsidR="0013344D" w:rsidRPr="006B4AA2" w:rsidRDefault="0013344D" w:rsidP="00C112AA">
            <w:pPr>
              <w:rPr>
                <w:rFonts w:ascii="Arial" w:eastAsia="Times New Roman" w:hAnsi="Arial" w:cs="Arial"/>
                <w:color w:val="000000"/>
                <w:lang w:eastAsia="en-GB"/>
              </w:rPr>
            </w:pPr>
            <w:r w:rsidRPr="006B4AA2">
              <w:rPr>
                <w:rFonts w:ascii="Arial" w:eastAsia="Times New Roman" w:hAnsi="Arial" w:cs="Arial"/>
                <w:color w:val="000000"/>
                <w:lang w:eastAsia="en-GB"/>
              </w:rPr>
              <w:t>Net profit margin</w:t>
            </w:r>
          </w:p>
        </w:tc>
        <w:tc>
          <w:tcPr>
            <w:tcW w:w="3166" w:type="dxa"/>
            <w:noWrap/>
            <w:hideMark/>
          </w:tcPr>
          <w:p w14:paraId="23C79C53" w14:textId="77777777" w:rsidR="0013344D" w:rsidRPr="006B4AA2" w:rsidRDefault="0013344D" w:rsidP="00C112AA">
            <w:pPr>
              <w:rPr>
                <w:rFonts w:ascii="Arial" w:eastAsia="Times New Roman" w:hAnsi="Arial" w:cs="Arial"/>
                <w:b/>
                <w:bCs/>
                <w:color w:val="000000"/>
                <w:lang w:eastAsia="en-GB"/>
              </w:rPr>
            </w:pPr>
            <w:r w:rsidRPr="006B4AA2">
              <w:rPr>
                <w:rFonts w:ascii="Arial" w:eastAsia="Times New Roman" w:hAnsi="Arial" w:cs="Arial"/>
                <w:b/>
                <w:bCs/>
                <w:color w:val="000000"/>
                <w:lang w:eastAsia="en-GB"/>
              </w:rPr>
              <w:t>£171,531</w:t>
            </w:r>
          </w:p>
        </w:tc>
      </w:tr>
    </w:tbl>
    <w:p w14:paraId="0A74CD1C" w14:textId="77777777" w:rsidR="0013344D" w:rsidRPr="006B4AA2" w:rsidRDefault="0013344D" w:rsidP="0013344D">
      <w:pPr>
        <w:rPr>
          <w:rFonts w:ascii="Arial" w:hAnsi="Arial" w:cs="Arial"/>
        </w:rPr>
      </w:pPr>
    </w:p>
    <w:p w14:paraId="3DED5EF3" w14:textId="77777777" w:rsidR="0013344D" w:rsidRPr="006B4AA2" w:rsidRDefault="0013344D" w:rsidP="0013344D">
      <w:pPr>
        <w:rPr>
          <w:rFonts w:ascii="Arial" w:hAnsi="Arial" w:cs="Arial"/>
        </w:rPr>
      </w:pPr>
    </w:p>
    <w:p w14:paraId="56605775" w14:textId="77777777" w:rsidR="0013344D" w:rsidRPr="006B4AA2" w:rsidRDefault="0013344D" w:rsidP="0013344D">
      <w:pPr>
        <w:rPr>
          <w:rFonts w:ascii="Arial" w:hAnsi="Arial" w:cs="Arial"/>
        </w:rPr>
      </w:pPr>
      <w:r w:rsidRPr="006B4AA2">
        <w:rPr>
          <w:rFonts w:ascii="Arial" w:hAnsi="Arial" w:cs="Arial"/>
          <w:noProof/>
        </w:rPr>
        <w:lastRenderedPageBreak/>
        <w:drawing>
          <wp:inline distT="0" distB="0" distL="0" distR="0" wp14:anchorId="6FFEAB16" wp14:editId="17F64F19">
            <wp:extent cx="5822899" cy="2538374"/>
            <wp:effectExtent l="0" t="0" r="6985" b="0"/>
            <wp:docPr id="32" name="Chart 32">
              <a:extLst xmlns:a="http://schemas.openxmlformats.org/drawingml/2006/main">
                <a:ext uri="{FF2B5EF4-FFF2-40B4-BE49-F238E27FC236}">
                  <a16:creationId xmlns:a16="http://schemas.microsoft.com/office/drawing/2014/main" id="{C1F79B2F-B7DB-4644-8958-5B77F6DE9B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B50A73C" w14:textId="77777777" w:rsidR="00E22422" w:rsidRDefault="00E22422" w:rsidP="005D74AC">
      <w:pPr>
        <w:pStyle w:val="Heading2"/>
        <w:rPr>
          <w:rFonts w:ascii="Arial" w:hAnsi="Arial" w:cs="Arial"/>
          <w:sz w:val="22"/>
          <w:szCs w:val="22"/>
        </w:rPr>
      </w:pPr>
    </w:p>
    <w:p w14:paraId="490812C6" w14:textId="778E5B47" w:rsidR="0013344D" w:rsidRPr="006F39E9" w:rsidRDefault="005D74AC" w:rsidP="005D74AC">
      <w:pPr>
        <w:pStyle w:val="Heading2"/>
        <w:rPr>
          <w:rFonts w:ascii="Arial" w:hAnsi="Arial" w:cs="Arial"/>
          <w:sz w:val="24"/>
          <w:szCs w:val="24"/>
        </w:rPr>
      </w:pPr>
      <w:bookmarkStart w:id="40" w:name="_Toc102748510"/>
      <w:r w:rsidRPr="006F39E9">
        <w:rPr>
          <w:rFonts w:ascii="Arial" w:hAnsi="Arial" w:cs="Arial"/>
          <w:sz w:val="24"/>
          <w:szCs w:val="24"/>
        </w:rPr>
        <w:t>Forecast</w:t>
      </w:r>
      <w:bookmarkEnd w:id="40"/>
    </w:p>
    <w:p w14:paraId="78BAE7F9" w14:textId="77777777" w:rsidR="005D74AC" w:rsidRPr="006B4AA2" w:rsidRDefault="005D74AC" w:rsidP="005D74AC">
      <w:pPr>
        <w:rPr>
          <w:rFonts w:ascii="Arial" w:hAnsi="Arial" w:cs="Arial"/>
        </w:rPr>
      </w:pPr>
    </w:p>
    <w:p w14:paraId="55C505A7" w14:textId="77777777" w:rsidR="0013344D" w:rsidRPr="006B4AA2" w:rsidRDefault="0013344D" w:rsidP="0013344D">
      <w:pPr>
        <w:rPr>
          <w:rFonts w:ascii="Arial" w:hAnsi="Arial" w:cs="Arial"/>
        </w:rPr>
      </w:pPr>
      <w:r w:rsidRPr="006B4AA2">
        <w:rPr>
          <w:rFonts w:ascii="Arial" w:hAnsi="Arial" w:cs="Arial"/>
        </w:rPr>
        <w:t xml:space="preserve">The net profit margin will be used for further expansion of our business. Rapid coffee is planning to open another coffee shop in the busiest area of London, and we expect similar cash flow from the new coffee shop for the financial year 2023/2024. We will build on this model of opening at least one new coffee shop a year. The new coffee shop will have strong financial support from fully operating coffee shops, and we can keep our focus on the newest member of Rapid coffee each year. Based on these plans we see healthy cash flow into Rapid coffee.  </w:t>
      </w:r>
    </w:p>
    <w:p w14:paraId="0276BBB4" w14:textId="249890F4" w:rsidR="0013344D" w:rsidRPr="006B4AA2" w:rsidRDefault="0013344D" w:rsidP="0013344D">
      <w:pPr>
        <w:rPr>
          <w:rFonts w:ascii="Arial" w:hAnsi="Arial" w:cs="Arial"/>
        </w:rPr>
      </w:pPr>
      <w:r w:rsidRPr="006B4AA2">
        <w:rPr>
          <w:rFonts w:ascii="Arial" w:hAnsi="Arial" w:cs="Arial"/>
          <w:noProof/>
        </w:rPr>
        <w:drawing>
          <wp:inline distT="0" distB="0" distL="0" distR="0" wp14:anchorId="5F453F55" wp14:editId="7E9B8421">
            <wp:extent cx="5844845" cy="2735885"/>
            <wp:effectExtent l="0" t="0" r="3810" b="7620"/>
            <wp:docPr id="33" name="Chart 33">
              <a:extLst xmlns:a="http://schemas.openxmlformats.org/drawingml/2006/main">
                <a:ext uri="{FF2B5EF4-FFF2-40B4-BE49-F238E27FC236}">
                  <a16:creationId xmlns:a16="http://schemas.microsoft.com/office/drawing/2014/main" id="{5693972A-F580-4061-8407-A9118419B8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BFDA906" w14:textId="1D4A107E" w:rsidR="0013344D" w:rsidRDefault="0013344D" w:rsidP="0013344D">
      <w:pPr>
        <w:rPr>
          <w:rFonts w:ascii="Arial" w:hAnsi="Arial" w:cs="Arial"/>
        </w:rPr>
      </w:pPr>
    </w:p>
    <w:p w14:paraId="526F28FF" w14:textId="77777777" w:rsidR="00E22422" w:rsidRPr="006B4AA2" w:rsidRDefault="00E22422" w:rsidP="0013344D">
      <w:pPr>
        <w:rPr>
          <w:rFonts w:ascii="Arial" w:hAnsi="Arial" w:cs="Arial"/>
        </w:rPr>
      </w:pPr>
    </w:p>
    <w:p w14:paraId="3D6765ED" w14:textId="013C4FCE" w:rsidR="0013344D" w:rsidRPr="003130D6" w:rsidRDefault="0013344D" w:rsidP="0013344D">
      <w:pPr>
        <w:pStyle w:val="Heading1"/>
        <w:rPr>
          <w:rFonts w:ascii="Arial" w:hAnsi="Arial" w:cs="Arial"/>
          <w:sz w:val="28"/>
          <w:szCs w:val="28"/>
        </w:rPr>
      </w:pPr>
      <w:bookmarkStart w:id="41" w:name="_Toc102748511"/>
      <w:r w:rsidRPr="003130D6">
        <w:rPr>
          <w:rFonts w:ascii="Arial" w:hAnsi="Arial" w:cs="Arial"/>
          <w:sz w:val="28"/>
          <w:szCs w:val="28"/>
        </w:rPr>
        <w:lastRenderedPageBreak/>
        <w:t>Pestle analysis summary and SWOT analysis- Laszlo Peter Molnar (2113314)</w:t>
      </w:r>
      <w:bookmarkEnd w:id="41"/>
    </w:p>
    <w:p w14:paraId="0154519F" w14:textId="0158A025" w:rsidR="0013344D" w:rsidRPr="006B4AA2" w:rsidRDefault="0013344D" w:rsidP="0013344D">
      <w:pPr>
        <w:pStyle w:val="Heading2"/>
        <w:rPr>
          <w:rFonts w:ascii="Arial" w:hAnsi="Arial" w:cs="Arial"/>
          <w:sz w:val="22"/>
          <w:szCs w:val="22"/>
        </w:rPr>
      </w:pPr>
    </w:p>
    <w:p w14:paraId="1AA279A6" w14:textId="77777777" w:rsidR="0013344D" w:rsidRDefault="0013344D" w:rsidP="0013344D">
      <w:pPr>
        <w:pStyle w:val="Heading2"/>
        <w:rPr>
          <w:rFonts w:ascii="Arial" w:hAnsi="Arial" w:cs="Arial"/>
          <w:sz w:val="24"/>
          <w:szCs w:val="24"/>
        </w:rPr>
      </w:pPr>
      <w:bookmarkStart w:id="42" w:name="_Toc102748512"/>
      <w:r w:rsidRPr="006F39E9">
        <w:rPr>
          <w:rFonts w:ascii="Arial" w:hAnsi="Arial" w:cs="Arial"/>
          <w:sz w:val="24"/>
          <w:szCs w:val="24"/>
        </w:rPr>
        <w:t>Business Description</w:t>
      </w:r>
      <w:bookmarkEnd w:id="42"/>
    </w:p>
    <w:p w14:paraId="3B384A59" w14:textId="77777777" w:rsidR="006F39E9" w:rsidRPr="006F39E9" w:rsidRDefault="006F39E9" w:rsidP="006F39E9"/>
    <w:p w14:paraId="6621A42A" w14:textId="77777777" w:rsidR="0013344D" w:rsidRPr="006B4AA2" w:rsidRDefault="0013344D" w:rsidP="0013344D">
      <w:pPr>
        <w:rPr>
          <w:rFonts w:ascii="Arial" w:hAnsi="Arial" w:cs="Arial"/>
        </w:rPr>
      </w:pPr>
      <w:r w:rsidRPr="006B4AA2">
        <w:rPr>
          <w:rFonts w:ascii="Arial" w:hAnsi="Arial" w:cs="Arial"/>
        </w:rPr>
        <w:t xml:space="preserve">UK coffee consumption has grown significantly over the past decade, and it has been one of the speediest retail markets in the country. On the whole, the container market kit generated £3.7 billion in revenues for the coffee firms. 7-Eleven's branded coffee outlet production grew by 7% over a year. Households consumed an estimated 2.3 billion cups of coffee; 82% of customers made at least one coffee run a week to their local coffee shop (Johnson, 2018). In the next ten years, the UK is likely to see an increase in the number of chains using both mass-produced and hand-crafted coffee. </w:t>
      </w:r>
    </w:p>
    <w:p w14:paraId="33A3D310" w14:textId="77777777" w:rsidR="0013344D" w:rsidRPr="006B4AA2" w:rsidRDefault="0013344D" w:rsidP="0013344D">
      <w:pPr>
        <w:rPr>
          <w:rFonts w:ascii="Arial" w:hAnsi="Arial" w:cs="Arial"/>
        </w:rPr>
      </w:pPr>
      <w:r w:rsidRPr="006B4AA2">
        <w:rPr>
          <w:rFonts w:ascii="Arial" w:hAnsi="Arial" w:cs="Arial"/>
        </w:rPr>
        <w:t xml:space="preserve">Rapid Coffees offers a wide choice of options for customers. Various kinds of coffee and tea could be </w:t>
      </w:r>
      <w:proofErr w:type="gramStart"/>
      <w:r w:rsidRPr="006B4AA2">
        <w:rPr>
          <w:rFonts w:ascii="Arial" w:hAnsi="Arial" w:cs="Arial"/>
        </w:rPr>
        <w:t>taken into account</w:t>
      </w:r>
      <w:proofErr w:type="gramEnd"/>
      <w:r w:rsidRPr="006B4AA2">
        <w:rPr>
          <w:rFonts w:ascii="Arial" w:hAnsi="Arial" w:cs="Arial"/>
        </w:rPr>
        <w:t xml:space="preserve">. Espresso, mocha, and latte will be available in a variety of flavours, all of which are ready to be served as soon as the coffee is prepared. Fruity, leaf, peppermint, and Earl Grey teas will be available, as will classic black, oolong, green, and red teas. Customers will be able to choose from a wide choice of drinks and juice-like beverages.  All kinds of pastries may be found on the comprehensive breakfast buffet that includes waffles, crackers, buns and French pastries. These items will be served through a vending machine. </w:t>
      </w:r>
    </w:p>
    <w:p w14:paraId="2EE4C8E8" w14:textId="77777777" w:rsidR="0013344D" w:rsidRPr="006B4AA2" w:rsidRDefault="0013344D" w:rsidP="0013344D">
      <w:pPr>
        <w:rPr>
          <w:rFonts w:ascii="Arial" w:hAnsi="Arial" w:cs="Arial"/>
        </w:rPr>
      </w:pPr>
      <w:r w:rsidRPr="006B4AA2">
        <w:rPr>
          <w:rFonts w:ascii="Arial" w:hAnsi="Arial" w:cs="Arial"/>
        </w:rPr>
        <w:t>The operations systems have been designed to ensure that the operators can run their operations reliably at all times. For the franchisees, Rapid Coffees provides a fertile field for creativity and independent initiatives by providing a managed, creative, and successful corporate management structure. Rapid Coffees affiliates would allow the company to establish and manage a flourishing community of independent or franchised coffee shops if the connection was mutually beneficial. To improve customer satisfaction, it is necessary to provide a welcoming and relaxing atmosphere that motivates customers to return more frequently.</w:t>
      </w:r>
    </w:p>
    <w:p w14:paraId="19FC39AF" w14:textId="77777777" w:rsidR="0013344D" w:rsidRDefault="0013344D" w:rsidP="0013344D">
      <w:pPr>
        <w:pStyle w:val="Heading2"/>
        <w:rPr>
          <w:rFonts w:ascii="Arial" w:hAnsi="Arial" w:cs="Arial"/>
          <w:sz w:val="24"/>
          <w:szCs w:val="24"/>
        </w:rPr>
      </w:pPr>
      <w:bookmarkStart w:id="43" w:name="_Toc102748513"/>
      <w:r w:rsidRPr="006F39E9">
        <w:rPr>
          <w:rFonts w:ascii="Arial" w:hAnsi="Arial" w:cs="Arial"/>
          <w:sz w:val="24"/>
          <w:szCs w:val="24"/>
        </w:rPr>
        <w:t>Business Structure</w:t>
      </w:r>
      <w:bookmarkEnd w:id="43"/>
      <w:r w:rsidRPr="006F39E9">
        <w:rPr>
          <w:rFonts w:ascii="Arial" w:hAnsi="Arial" w:cs="Arial"/>
          <w:sz w:val="24"/>
          <w:szCs w:val="24"/>
        </w:rPr>
        <w:t xml:space="preserve"> </w:t>
      </w:r>
    </w:p>
    <w:p w14:paraId="18858AF0" w14:textId="77777777" w:rsidR="006F39E9" w:rsidRPr="006F39E9" w:rsidRDefault="006F39E9" w:rsidP="006F39E9"/>
    <w:p w14:paraId="7C3DBA66" w14:textId="77777777" w:rsidR="0013344D" w:rsidRPr="006B4AA2" w:rsidRDefault="0013344D" w:rsidP="0013344D">
      <w:pPr>
        <w:rPr>
          <w:rFonts w:ascii="Arial" w:hAnsi="Arial" w:cs="Arial"/>
        </w:rPr>
      </w:pPr>
      <w:r w:rsidRPr="006B4AA2">
        <w:rPr>
          <w:rFonts w:ascii="Arial" w:hAnsi="Arial" w:cs="Arial"/>
        </w:rPr>
        <w:t xml:space="preserve">Rapid Coffees hires a restaurant manager who works along with the business to recruit an executive chef for each of the restaurants in the chain they oversee. The GM is in charge of overseeing, managing, and planning all aspects of the restaurant's operations, just as the general manager is. He organises everything, from the daily program to the regular purchases to the administration and consumer complaints. The administration has also tasked two additional assistant managers with overseeing various areas of the kitchen. Catering and service management staff are sometimes called “assistants” and “team helpers,” respectively. Workers' work is overseen by managers, including but not limited to the front-of-house manager and supervisor. Using a matrix, Rapid Coffees creates a layered structure (Berry, 2017). Basic governing systems are included, as well as both hierarchical and expansive forms of governance. In particular, the company's organisational structure is characterised by links among its operational units. A good example would be a company like Starbucks, which works closely with regional offices as well as strategic groupings. All of the company's functions are divided into separate units, one for each region and one for each product or service. </w:t>
      </w:r>
    </w:p>
    <w:p w14:paraId="6724D45D" w14:textId="77777777" w:rsidR="0013344D" w:rsidRPr="006B4AA2" w:rsidRDefault="0013344D" w:rsidP="0013344D">
      <w:pPr>
        <w:rPr>
          <w:rFonts w:ascii="Arial" w:hAnsi="Arial" w:cs="Arial"/>
        </w:rPr>
      </w:pPr>
      <w:r w:rsidRPr="006B4AA2">
        <w:rPr>
          <w:rFonts w:ascii="Arial" w:hAnsi="Arial" w:cs="Arial"/>
        </w:rPr>
        <w:lastRenderedPageBreak/>
        <w:t xml:space="preserve">Rapid Coffees is occasionally tasked with logistical tasks that fall outside the purview of the franchisee's business operations. Documents about the preservation of financial records include keeping financial records, bank statements and staff planning and processing of financial orders. Also included in this section are responsibilities such as the delivery of stockpiles; stockpiling; publication of orders; and payment planning. Daily duties are handled by the employer, whereas weekly chores are overseen by the manager, depending on the demands of the business. Finally, he must keep abreast of all corporate policies, procedures, tactics, and public relations plans, and determine the best ways to put these ideas into practice in his organisation. </w:t>
      </w:r>
    </w:p>
    <w:p w14:paraId="0AF3D0A0" w14:textId="77777777" w:rsidR="0013344D" w:rsidRPr="006F39E9" w:rsidRDefault="0013344D" w:rsidP="0013344D">
      <w:pPr>
        <w:pStyle w:val="Heading2"/>
        <w:rPr>
          <w:rFonts w:ascii="Arial" w:hAnsi="Arial" w:cs="Arial"/>
          <w:sz w:val="24"/>
          <w:szCs w:val="24"/>
        </w:rPr>
      </w:pPr>
      <w:bookmarkStart w:id="44" w:name="_Toc102748514"/>
      <w:r w:rsidRPr="006F39E9">
        <w:rPr>
          <w:rFonts w:ascii="Arial" w:hAnsi="Arial" w:cs="Arial"/>
          <w:sz w:val="24"/>
          <w:szCs w:val="24"/>
        </w:rPr>
        <w:t>Marketing Mix (4Ps)</w:t>
      </w:r>
      <w:bookmarkEnd w:id="44"/>
    </w:p>
    <w:p w14:paraId="46973FA0" w14:textId="77777777" w:rsidR="0013344D" w:rsidRPr="006B4AA2" w:rsidRDefault="0013344D" w:rsidP="0013344D">
      <w:pPr>
        <w:rPr>
          <w:rFonts w:ascii="Arial" w:hAnsi="Arial" w:cs="Arial"/>
        </w:rPr>
      </w:pPr>
      <w:r w:rsidRPr="006B4AA2">
        <w:rPr>
          <w:rFonts w:ascii="Arial" w:hAnsi="Arial" w:cs="Arial"/>
        </w:rPr>
        <w:t xml:space="preserve">It is the mission of Rapid Coffees to meet and exceed the expectations of its clients while also making a profit. So that it may achieve this goal, the restaurant works to meet its expenses while also turning a profit. It also keeps its prices in line with what its clients are willing to pay (Darnton, 2022). </w:t>
      </w:r>
    </w:p>
    <w:p w14:paraId="3370AB20" w14:textId="77777777" w:rsidR="0013344D" w:rsidRPr="006B4AA2" w:rsidRDefault="0013344D" w:rsidP="005D74AC">
      <w:pPr>
        <w:pStyle w:val="Heading3"/>
        <w:rPr>
          <w:rFonts w:ascii="Arial" w:hAnsi="Arial" w:cs="Arial"/>
          <w:sz w:val="22"/>
          <w:szCs w:val="22"/>
        </w:rPr>
      </w:pPr>
      <w:bookmarkStart w:id="45" w:name="_Toc102748515"/>
      <w:r w:rsidRPr="006B4AA2">
        <w:rPr>
          <w:rFonts w:ascii="Arial" w:hAnsi="Arial" w:cs="Arial"/>
          <w:sz w:val="22"/>
          <w:szCs w:val="22"/>
        </w:rPr>
        <w:t>Product</w:t>
      </w:r>
      <w:bookmarkEnd w:id="45"/>
      <w:r w:rsidRPr="006B4AA2">
        <w:rPr>
          <w:rFonts w:ascii="Arial" w:hAnsi="Arial" w:cs="Arial"/>
          <w:sz w:val="22"/>
          <w:szCs w:val="22"/>
        </w:rPr>
        <w:t xml:space="preserve"> </w:t>
      </w:r>
    </w:p>
    <w:p w14:paraId="0461C7D7" w14:textId="77777777" w:rsidR="0013344D" w:rsidRPr="006B4AA2" w:rsidRDefault="0013344D" w:rsidP="0013344D">
      <w:pPr>
        <w:rPr>
          <w:rFonts w:ascii="Arial" w:hAnsi="Arial" w:cs="Arial"/>
        </w:rPr>
      </w:pPr>
      <w:r w:rsidRPr="006B4AA2">
        <w:rPr>
          <w:rFonts w:ascii="Arial" w:hAnsi="Arial" w:cs="Arial"/>
        </w:rPr>
        <w:t xml:space="preserve">Customers of Rapid Coffees may expect to be able to purchase coffee and hot beverages, as well as water, soda, fresh juice, and a variety of snacks and treats. </w:t>
      </w:r>
    </w:p>
    <w:p w14:paraId="363C3515" w14:textId="77777777" w:rsidR="0013344D" w:rsidRPr="006B4AA2" w:rsidRDefault="0013344D" w:rsidP="005D74AC">
      <w:pPr>
        <w:pStyle w:val="Heading3"/>
        <w:rPr>
          <w:rFonts w:ascii="Arial" w:hAnsi="Arial" w:cs="Arial"/>
          <w:sz w:val="22"/>
          <w:szCs w:val="22"/>
        </w:rPr>
      </w:pPr>
      <w:bookmarkStart w:id="46" w:name="_Toc102748516"/>
      <w:r w:rsidRPr="006B4AA2">
        <w:rPr>
          <w:rFonts w:ascii="Arial" w:hAnsi="Arial" w:cs="Arial"/>
          <w:sz w:val="22"/>
          <w:szCs w:val="22"/>
        </w:rPr>
        <w:t>Price</w:t>
      </w:r>
      <w:bookmarkEnd w:id="46"/>
      <w:r w:rsidRPr="006B4AA2">
        <w:rPr>
          <w:rFonts w:ascii="Arial" w:hAnsi="Arial" w:cs="Arial"/>
          <w:sz w:val="22"/>
          <w:szCs w:val="22"/>
        </w:rPr>
        <w:t xml:space="preserve"> </w:t>
      </w:r>
    </w:p>
    <w:p w14:paraId="3ECD4663" w14:textId="77777777" w:rsidR="0013344D" w:rsidRPr="006B4AA2" w:rsidRDefault="0013344D" w:rsidP="0013344D">
      <w:pPr>
        <w:rPr>
          <w:rFonts w:ascii="Arial" w:hAnsi="Arial" w:cs="Arial"/>
        </w:rPr>
      </w:pPr>
      <w:r w:rsidRPr="006B4AA2">
        <w:rPr>
          <w:rFonts w:ascii="Arial" w:hAnsi="Arial" w:cs="Arial"/>
        </w:rPr>
        <w:t xml:space="preserve">Customers' purchasing power, competitors' prices, and more are all </w:t>
      </w:r>
      <w:proofErr w:type="gramStart"/>
      <w:r w:rsidRPr="006B4AA2">
        <w:rPr>
          <w:rFonts w:ascii="Arial" w:hAnsi="Arial" w:cs="Arial"/>
        </w:rPr>
        <w:t>taken into account</w:t>
      </w:r>
      <w:proofErr w:type="gramEnd"/>
      <w:r w:rsidRPr="006B4AA2">
        <w:rPr>
          <w:rFonts w:ascii="Arial" w:hAnsi="Arial" w:cs="Arial"/>
        </w:rPr>
        <w:t xml:space="preserve"> when determining price. Pricing will be cost plus a 15% markup</w:t>
      </w:r>
    </w:p>
    <w:p w14:paraId="6412230C" w14:textId="77777777" w:rsidR="0013344D" w:rsidRPr="006B4AA2" w:rsidRDefault="0013344D" w:rsidP="005D74AC">
      <w:pPr>
        <w:pStyle w:val="Heading3"/>
        <w:rPr>
          <w:rFonts w:ascii="Arial" w:hAnsi="Arial" w:cs="Arial"/>
          <w:sz w:val="22"/>
          <w:szCs w:val="22"/>
        </w:rPr>
      </w:pPr>
      <w:bookmarkStart w:id="47" w:name="_Toc102748517"/>
      <w:r w:rsidRPr="006B4AA2">
        <w:rPr>
          <w:rFonts w:ascii="Arial" w:hAnsi="Arial" w:cs="Arial"/>
          <w:sz w:val="22"/>
          <w:szCs w:val="22"/>
        </w:rPr>
        <w:t>Place</w:t>
      </w:r>
      <w:bookmarkEnd w:id="47"/>
    </w:p>
    <w:p w14:paraId="26D77075" w14:textId="77777777" w:rsidR="0013344D" w:rsidRPr="006B4AA2" w:rsidRDefault="0013344D" w:rsidP="0013344D">
      <w:pPr>
        <w:rPr>
          <w:rFonts w:ascii="Arial" w:hAnsi="Arial" w:cs="Arial"/>
        </w:rPr>
      </w:pPr>
      <w:r w:rsidRPr="006B4AA2">
        <w:rPr>
          <w:rFonts w:ascii="Arial" w:hAnsi="Arial" w:cs="Arial"/>
        </w:rPr>
        <w:t xml:space="preserve">The rental space includes a kitchen and bar area of 12 square meters, a staff room of 7 square meters, and a 48-square-meter public space (Rana, 2014). In the basement of a business building, it's within walking distance of the subway and shopping district. </w:t>
      </w:r>
    </w:p>
    <w:p w14:paraId="3201FDF7" w14:textId="77777777" w:rsidR="0013344D" w:rsidRPr="006B4AA2" w:rsidRDefault="0013344D" w:rsidP="005D74AC">
      <w:pPr>
        <w:pStyle w:val="Heading3"/>
        <w:rPr>
          <w:rFonts w:ascii="Arial" w:hAnsi="Arial" w:cs="Arial"/>
          <w:sz w:val="22"/>
          <w:szCs w:val="22"/>
        </w:rPr>
      </w:pPr>
      <w:bookmarkStart w:id="48" w:name="_Toc102748518"/>
      <w:r w:rsidRPr="006B4AA2">
        <w:rPr>
          <w:rFonts w:ascii="Arial" w:hAnsi="Arial" w:cs="Arial"/>
          <w:sz w:val="22"/>
          <w:szCs w:val="22"/>
        </w:rPr>
        <w:t>Promotion</w:t>
      </w:r>
      <w:bookmarkEnd w:id="48"/>
      <w:r w:rsidRPr="006B4AA2">
        <w:rPr>
          <w:rFonts w:ascii="Arial" w:hAnsi="Arial" w:cs="Arial"/>
          <w:sz w:val="22"/>
          <w:szCs w:val="22"/>
        </w:rPr>
        <w:t xml:space="preserve"> </w:t>
      </w:r>
    </w:p>
    <w:p w14:paraId="1178AED2" w14:textId="77777777" w:rsidR="0013344D" w:rsidRPr="006B4AA2" w:rsidRDefault="0013344D" w:rsidP="0013344D">
      <w:pPr>
        <w:rPr>
          <w:rFonts w:ascii="Arial" w:hAnsi="Arial" w:cs="Arial"/>
        </w:rPr>
      </w:pPr>
      <w:r w:rsidRPr="006B4AA2">
        <w:rPr>
          <w:rFonts w:ascii="Arial" w:hAnsi="Arial" w:cs="Arial"/>
        </w:rPr>
        <w:t xml:space="preserve">Rapid Coffees will advertise using posters, pamphlets, leaflets, banners, and social media posts, to lure in new consumers with bundle deals and loyalty cards that accrue points (Connolly, 2019). </w:t>
      </w:r>
    </w:p>
    <w:p w14:paraId="5DD769B5" w14:textId="77777777" w:rsidR="0013344D" w:rsidRPr="000747A0" w:rsidRDefault="0013344D" w:rsidP="0013344D">
      <w:pPr>
        <w:pStyle w:val="Heading2"/>
        <w:rPr>
          <w:rFonts w:ascii="Arial" w:hAnsi="Arial" w:cs="Arial"/>
          <w:sz w:val="24"/>
          <w:szCs w:val="24"/>
        </w:rPr>
      </w:pPr>
      <w:bookmarkStart w:id="49" w:name="_Toc102748519"/>
      <w:r w:rsidRPr="000747A0">
        <w:rPr>
          <w:rFonts w:ascii="Arial" w:hAnsi="Arial" w:cs="Arial"/>
          <w:sz w:val="24"/>
          <w:szCs w:val="24"/>
        </w:rPr>
        <w:t>Market Analysis</w:t>
      </w:r>
      <w:bookmarkEnd w:id="49"/>
    </w:p>
    <w:p w14:paraId="2BFF202B" w14:textId="77777777" w:rsidR="0013344D" w:rsidRPr="006B4AA2" w:rsidRDefault="0013344D" w:rsidP="0013344D">
      <w:pPr>
        <w:rPr>
          <w:rFonts w:ascii="Arial" w:hAnsi="Arial" w:cs="Arial"/>
        </w:rPr>
      </w:pPr>
      <w:r w:rsidRPr="006B4AA2">
        <w:rPr>
          <w:rFonts w:ascii="Arial" w:hAnsi="Arial" w:cs="Arial"/>
        </w:rPr>
        <w:t xml:space="preserve">To predict the future of the retail industry, retail trend research analyses the market's past and present behaviour as well as client preferences and tastes. A company's market analysis must include information on the state of the industry, current business practices, and the overall state of the economy. Focus groups, polls, personal interactions, and insights from customer behaviour are just a few of the marketing analysis approaches that may be used to better understand the newest patterns and trends in consumer behaviour. </w:t>
      </w:r>
    </w:p>
    <w:p w14:paraId="7581DC2C" w14:textId="77777777" w:rsidR="0013344D" w:rsidRPr="006B4AA2" w:rsidRDefault="0013344D" w:rsidP="0013344D">
      <w:pPr>
        <w:pStyle w:val="Heading3"/>
        <w:rPr>
          <w:rFonts w:ascii="Arial" w:hAnsi="Arial" w:cs="Arial"/>
          <w:sz w:val="22"/>
          <w:szCs w:val="22"/>
        </w:rPr>
      </w:pPr>
      <w:bookmarkStart w:id="50" w:name="_2s8eyo1" w:colFirst="0" w:colLast="0"/>
      <w:bookmarkStart w:id="51" w:name="_Toc102748520"/>
      <w:bookmarkEnd w:id="50"/>
      <w:r w:rsidRPr="006B4AA2">
        <w:rPr>
          <w:rFonts w:ascii="Arial" w:hAnsi="Arial" w:cs="Arial"/>
          <w:sz w:val="22"/>
          <w:szCs w:val="22"/>
        </w:rPr>
        <w:t>SWOT Analysis</w:t>
      </w:r>
      <w:bookmarkEnd w:id="51"/>
    </w:p>
    <w:p w14:paraId="11E879ED" w14:textId="77777777" w:rsidR="0013344D" w:rsidRPr="006B4AA2" w:rsidRDefault="0013344D" w:rsidP="005D74AC">
      <w:pPr>
        <w:pStyle w:val="Heading4"/>
        <w:rPr>
          <w:rFonts w:ascii="Arial" w:hAnsi="Arial" w:cs="Arial"/>
        </w:rPr>
      </w:pPr>
      <w:bookmarkStart w:id="52" w:name="_17dp8vu" w:colFirst="0" w:colLast="0"/>
      <w:bookmarkEnd w:id="52"/>
      <w:r w:rsidRPr="006B4AA2">
        <w:rPr>
          <w:rFonts w:ascii="Arial" w:hAnsi="Arial" w:cs="Arial"/>
        </w:rPr>
        <w:t>Strength</w:t>
      </w:r>
    </w:p>
    <w:p w14:paraId="1E9A28FB" w14:textId="77777777" w:rsidR="0013344D" w:rsidRPr="006B4AA2" w:rsidRDefault="0013344D" w:rsidP="0013344D">
      <w:pPr>
        <w:rPr>
          <w:rFonts w:ascii="Arial" w:hAnsi="Arial" w:cs="Arial"/>
        </w:rPr>
      </w:pPr>
      <w:r w:rsidRPr="006B4AA2">
        <w:rPr>
          <w:rFonts w:ascii="Arial" w:hAnsi="Arial" w:cs="Arial"/>
        </w:rPr>
        <w:t>The strengths of Rapid Coffees are quick and satisfactory customer service, highly productive employees, and strong value propositions.</w:t>
      </w:r>
    </w:p>
    <w:p w14:paraId="1B22DB49" w14:textId="77777777" w:rsidR="0013344D" w:rsidRPr="006B4AA2" w:rsidRDefault="0013344D" w:rsidP="005D74AC">
      <w:pPr>
        <w:pStyle w:val="Heading4"/>
        <w:rPr>
          <w:rFonts w:ascii="Arial" w:hAnsi="Arial" w:cs="Arial"/>
        </w:rPr>
      </w:pPr>
      <w:bookmarkStart w:id="53" w:name="_3rdcrjn" w:colFirst="0" w:colLast="0"/>
      <w:bookmarkEnd w:id="53"/>
      <w:r w:rsidRPr="006B4AA2">
        <w:rPr>
          <w:rFonts w:ascii="Arial" w:hAnsi="Arial" w:cs="Arial"/>
        </w:rPr>
        <w:t>Weaknesses</w:t>
      </w:r>
    </w:p>
    <w:p w14:paraId="2343388B" w14:textId="77777777" w:rsidR="0013344D" w:rsidRPr="006B4AA2" w:rsidRDefault="0013344D" w:rsidP="0013344D">
      <w:pPr>
        <w:rPr>
          <w:rFonts w:ascii="Arial" w:hAnsi="Arial" w:cs="Arial"/>
        </w:rPr>
      </w:pPr>
      <w:r w:rsidRPr="006B4AA2">
        <w:rPr>
          <w:rFonts w:ascii="Arial" w:hAnsi="Arial" w:cs="Arial"/>
        </w:rPr>
        <w:t>The weaknesses include a large number of substitutes, ease for new entrants to enter the market segment, and strong existing competitors.</w:t>
      </w:r>
    </w:p>
    <w:p w14:paraId="64DCE8BD" w14:textId="77777777" w:rsidR="0013344D" w:rsidRPr="006B4AA2" w:rsidRDefault="0013344D" w:rsidP="005D74AC">
      <w:pPr>
        <w:pStyle w:val="Heading4"/>
        <w:rPr>
          <w:rFonts w:ascii="Arial" w:hAnsi="Arial" w:cs="Arial"/>
        </w:rPr>
      </w:pPr>
      <w:bookmarkStart w:id="54" w:name="_26in1rg" w:colFirst="0" w:colLast="0"/>
      <w:bookmarkEnd w:id="54"/>
      <w:r w:rsidRPr="006B4AA2">
        <w:rPr>
          <w:rFonts w:ascii="Arial" w:hAnsi="Arial" w:cs="Arial"/>
        </w:rPr>
        <w:lastRenderedPageBreak/>
        <w:t>Opportunities</w:t>
      </w:r>
    </w:p>
    <w:p w14:paraId="09D97600" w14:textId="77777777" w:rsidR="0013344D" w:rsidRPr="006B4AA2" w:rsidRDefault="0013344D" w:rsidP="0013344D">
      <w:pPr>
        <w:rPr>
          <w:rFonts w:ascii="Arial" w:hAnsi="Arial" w:cs="Arial"/>
        </w:rPr>
      </w:pPr>
      <w:r w:rsidRPr="006B4AA2">
        <w:rPr>
          <w:rFonts w:ascii="Arial" w:hAnsi="Arial" w:cs="Arial"/>
        </w:rPr>
        <w:t>There are also many opportunities for the firm which are developing a customer relationship culture, increasing the number of outlets, enhancing customer satisfaction, and stretching the product line.</w:t>
      </w:r>
    </w:p>
    <w:p w14:paraId="7690A195" w14:textId="77777777" w:rsidR="0013344D" w:rsidRPr="006B4AA2" w:rsidRDefault="0013344D" w:rsidP="0013344D">
      <w:pPr>
        <w:pStyle w:val="Heading4"/>
        <w:rPr>
          <w:rFonts w:ascii="Arial" w:hAnsi="Arial" w:cs="Arial"/>
        </w:rPr>
      </w:pPr>
      <w:bookmarkStart w:id="55" w:name="_lnxbz9" w:colFirst="0" w:colLast="0"/>
      <w:bookmarkEnd w:id="55"/>
      <w:r w:rsidRPr="006B4AA2">
        <w:rPr>
          <w:rFonts w:ascii="Arial" w:hAnsi="Arial" w:cs="Arial"/>
        </w:rPr>
        <w:t>Threats</w:t>
      </w:r>
    </w:p>
    <w:p w14:paraId="2593CB30" w14:textId="77777777" w:rsidR="0013344D" w:rsidRPr="006B4AA2" w:rsidRDefault="0013344D" w:rsidP="0013344D">
      <w:pPr>
        <w:rPr>
          <w:rFonts w:ascii="Arial" w:hAnsi="Arial" w:cs="Arial"/>
        </w:rPr>
      </w:pPr>
      <w:r w:rsidRPr="006B4AA2">
        <w:rPr>
          <w:rFonts w:ascii="Arial" w:hAnsi="Arial" w:cs="Arial"/>
        </w:rPr>
        <w:t>Threats of Rapid Coffees are limited profit level and higher supplier costs. This might decrease their revenue margin as operations costs will increase.</w:t>
      </w:r>
    </w:p>
    <w:p w14:paraId="31E6C63B" w14:textId="77777777" w:rsidR="0013344D" w:rsidRPr="006B4AA2" w:rsidRDefault="0013344D" w:rsidP="0013344D">
      <w:pPr>
        <w:pStyle w:val="Heading2"/>
        <w:rPr>
          <w:rFonts w:ascii="Arial" w:hAnsi="Arial" w:cs="Arial"/>
          <w:sz w:val="22"/>
          <w:szCs w:val="22"/>
        </w:rPr>
      </w:pPr>
      <w:bookmarkStart w:id="56" w:name="_35nkun2" w:colFirst="0" w:colLast="0"/>
      <w:bookmarkStart w:id="57" w:name="_Toc102748521"/>
      <w:bookmarkEnd w:id="56"/>
      <w:r w:rsidRPr="006B4AA2">
        <w:rPr>
          <w:rFonts w:ascii="Arial" w:hAnsi="Arial" w:cs="Arial"/>
          <w:sz w:val="22"/>
          <w:szCs w:val="22"/>
        </w:rPr>
        <w:t>Trend Analysis</w:t>
      </w:r>
      <w:bookmarkEnd w:id="57"/>
    </w:p>
    <w:p w14:paraId="7D4F9E72" w14:textId="77777777" w:rsidR="0013344D" w:rsidRPr="006B4AA2" w:rsidRDefault="0013344D" w:rsidP="0013344D">
      <w:pPr>
        <w:rPr>
          <w:rFonts w:ascii="Arial" w:hAnsi="Arial" w:cs="Arial"/>
        </w:rPr>
      </w:pPr>
      <w:r w:rsidRPr="006B4AA2">
        <w:rPr>
          <w:rFonts w:ascii="Arial" w:hAnsi="Arial" w:cs="Arial"/>
        </w:rPr>
        <w:t xml:space="preserve">PESTEL (Political, Economic, Social, Technological, Environmental, and Legal) is a framework for analysing how various societal, economic, technological, environmental, and legal elements affect a company's operations. It explores market pressures that aren't limited to a specific division but rather are worldwide in reach. An alternative is to utilise a forecasting tool to create predictions about potential markets and to use market features as a point of reference to identify priorities for a product or a </w:t>
      </w:r>
      <w:proofErr w:type="gramStart"/>
      <w:r w:rsidRPr="006B4AA2">
        <w:rPr>
          <w:rFonts w:ascii="Arial" w:hAnsi="Arial" w:cs="Arial"/>
        </w:rPr>
        <w:t>service  (</w:t>
      </w:r>
      <w:proofErr w:type="gramEnd"/>
      <w:r w:rsidRPr="006B4AA2">
        <w:rPr>
          <w:rFonts w:ascii="Arial" w:hAnsi="Arial" w:cs="Arial"/>
        </w:rPr>
        <w:t>Jones, 2020). Market trend research begins with a review of the current patterns in the industry. The client is expected to be between the ages of 18 and 60. White Sheep Coffee will be a short walk from where they do their daily commute, work, or study. From a high school diploma to a master's degree, education levels range widely. Other regions will make up 32% of the total. About 35% of the inhabitants in the area are there to make use of the subway system. This is a group of people that enjoy socialising and playing table games in a relaxed atmosphere. Businesses' requirements and behaviour are directly influenced by consumer trends and habits (Rose, 2020).</w:t>
      </w:r>
    </w:p>
    <w:p w14:paraId="727E7385" w14:textId="77777777" w:rsidR="0013344D" w:rsidRPr="006B4AA2" w:rsidRDefault="0013344D" w:rsidP="0013344D">
      <w:pPr>
        <w:pStyle w:val="Heading3"/>
        <w:rPr>
          <w:rFonts w:ascii="Arial" w:hAnsi="Arial" w:cs="Arial"/>
          <w:sz w:val="22"/>
          <w:szCs w:val="22"/>
        </w:rPr>
      </w:pPr>
      <w:bookmarkStart w:id="58" w:name="_1ksv4uv" w:colFirst="0" w:colLast="0"/>
      <w:bookmarkStart w:id="59" w:name="_Toc102748522"/>
      <w:bookmarkEnd w:id="58"/>
      <w:r w:rsidRPr="006B4AA2">
        <w:rPr>
          <w:rFonts w:ascii="Arial" w:hAnsi="Arial" w:cs="Arial"/>
          <w:sz w:val="22"/>
          <w:szCs w:val="22"/>
        </w:rPr>
        <w:t>PESTLE Analysis</w:t>
      </w:r>
      <w:bookmarkEnd w:id="59"/>
    </w:p>
    <w:p w14:paraId="7822BC1C" w14:textId="77777777" w:rsidR="0013344D" w:rsidRPr="006B4AA2" w:rsidRDefault="0013344D" w:rsidP="00217B64">
      <w:pPr>
        <w:pStyle w:val="Heading4"/>
        <w:rPr>
          <w:rFonts w:ascii="Arial" w:hAnsi="Arial" w:cs="Arial"/>
        </w:rPr>
      </w:pPr>
      <w:bookmarkStart w:id="60" w:name="_44sinio" w:colFirst="0" w:colLast="0"/>
      <w:bookmarkEnd w:id="60"/>
      <w:r w:rsidRPr="006B4AA2">
        <w:rPr>
          <w:rFonts w:ascii="Arial" w:hAnsi="Arial" w:cs="Arial"/>
        </w:rPr>
        <w:t>Political Factor</w:t>
      </w:r>
    </w:p>
    <w:p w14:paraId="388A89A0" w14:textId="5939C847" w:rsidR="0013344D" w:rsidRPr="006B4AA2" w:rsidRDefault="0013344D" w:rsidP="0013344D">
      <w:pPr>
        <w:rPr>
          <w:rFonts w:ascii="Arial" w:hAnsi="Arial" w:cs="Arial"/>
        </w:rPr>
      </w:pPr>
      <w:r w:rsidRPr="006B4AA2">
        <w:rPr>
          <w:rFonts w:ascii="Arial" w:hAnsi="Arial" w:cs="Arial"/>
        </w:rPr>
        <w:t xml:space="preserve">While most of the world's coffee beans are grown in Africa, South America, and Asia, the United Kingdom has the world's largest market for this product. As a result, the coffee sector is heavily reliant on foreign commerce. This industry thrives because of the trade agreements that exist between the manufacturing and consuming countries. It will have a significant impact on the coffee business and raise the cost of manufacturing if any errors occur repeatedly in these sectors (Spender, 2015). </w:t>
      </w:r>
    </w:p>
    <w:p w14:paraId="35CE8ACE" w14:textId="77777777" w:rsidR="0013344D" w:rsidRPr="006B4AA2" w:rsidRDefault="0013344D" w:rsidP="0013344D">
      <w:pPr>
        <w:rPr>
          <w:rFonts w:ascii="Arial" w:hAnsi="Arial" w:cs="Arial"/>
        </w:rPr>
      </w:pPr>
    </w:p>
    <w:p w14:paraId="4FAFC5D8" w14:textId="77777777" w:rsidR="0013344D" w:rsidRPr="006B4AA2" w:rsidRDefault="0013344D" w:rsidP="0013344D">
      <w:pPr>
        <w:pStyle w:val="Heading4"/>
        <w:rPr>
          <w:rFonts w:ascii="Arial" w:hAnsi="Arial" w:cs="Arial"/>
        </w:rPr>
      </w:pPr>
      <w:bookmarkStart w:id="61" w:name="_2jxsxqh" w:colFirst="0" w:colLast="0"/>
      <w:bookmarkEnd w:id="61"/>
      <w:r w:rsidRPr="006B4AA2">
        <w:rPr>
          <w:rFonts w:ascii="Arial" w:hAnsi="Arial" w:cs="Arial"/>
        </w:rPr>
        <w:t>Economic Factors</w:t>
      </w:r>
    </w:p>
    <w:p w14:paraId="2545D479" w14:textId="77777777" w:rsidR="0013344D" w:rsidRPr="006B4AA2" w:rsidRDefault="0013344D" w:rsidP="0013344D">
      <w:pPr>
        <w:rPr>
          <w:rFonts w:ascii="Arial" w:hAnsi="Arial" w:cs="Arial"/>
        </w:rPr>
      </w:pPr>
      <w:r w:rsidRPr="006B4AA2">
        <w:rPr>
          <w:rFonts w:ascii="Arial" w:hAnsi="Arial" w:cs="Arial"/>
        </w:rPr>
        <w:t xml:space="preserve">Because of rising consumer incomes around the world, beverages have been able to go upmarket, resulting in higher profit margins. People in developing countries can now buy higher-quality coffee since it has become a luxury good in their eyes. Even in places where the demand for premium coffee is lower, the low-grade coffee business is nonetheless able to grow. There is a direct correlation between a rise in consumer spending and an increase in demand for high-quality coffee beans. As a result of the recent surge in the popularity of tea as an alternative to caffeine-rich coffee, customers are more inclined to stick with the brand. </w:t>
      </w:r>
    </w:p>
    <w:p w14:paraId="02F4FA1B" w14:textId="77777777" w:rsidR="0013344D" w:rsidRPr="006B4AA2" w:rsidRDefault="0013344D" w:rsidP="0013344D">
      <w:pPr>
        <w:pStyle w:val="Heading4"/>
        <w:rPr>
          <w:rFonts w:ascii="Arial" w:hAnsi="Arial" w:cs="Arial"/>
        </w:rPr>
      </w:pPr>
      <w:bookmarkStart w:id="62" w:name="_z337ya" w:colFirst="0" w:colLast="0"/>
      <w:bookmarkEnd w:id="62"/>
      <w:r w:rsidRPr="006B4AA2">
        <w:rPr>
          <w:rFonts w:ascii="Arial" w:hAnsi="Arial" w:cs="Arial"/>
        </w:rPr>
        <w:t>Socio-cultural Factors</w:t>
      </w:r>
    </w:p>
    <w:p w14:paraId="0B2B909D" w14:textId="77777777" w:rsidR="0013344D" w:rsidRPr="006B4AA2" w:rsidRDefault="0013344D" w:rsidP="0013344D">
      <w:pPr>
        <w:rPr>
          <w:rFonts w:ascii="Arial" w:hAnsi="Arial" w:cs="Arial"/>
        </w:rPr>
      </w:pPr>
      <w:r w:rsidRPr="006B4AA2">
        <w:rPr>
          <w:rFonts w:ascii="Arial" w:hAnsi="Arial" w:cs="Arial"/>
        </w:rPr>
        <w:t xml:space="preserve">Health consciousness is the current trend in society when it comes to eating and drinking. Many people believe that coffee is unhealthy because of its high caffeine content. This has resulted in a decrease in the demand for coffee. At the same time, decaffeinated goods have emerged that still include coffee seeds but have a lower caffeine level. </w:t>
      </w:r>
    </w:p>
    <w:p w14:paraId="2157905C" w14:textId="77777777" w:rsidR="0013344D" w:rsidRPr="006B4AA2" w:rsidRDefault="0013344D" w:rsidP="0013344D">
      <w:pPr>
        <w:rPr>
          <w:rFonts w:ascii="Arial" w:hAnsi="Arial" w:cs="Arial"/>
        </w:rPr>
      </w:pPr>
      <w:r w:rsidRPr="006B4AA2">
        <w:rPr>
          <w:rFonts w:ascii="Arial" w:hAnsi="Arial" w:cs="Arial"/>
        </w:rPr>
        <w:lastRenderedPageBreak/>
        <w:t xml:space="preserve">Cold coffee-based beverages like ice creams and </w:t>
      </w:r>
      <w:proofErr w:type="spellStart"/>
      <w:r w:rsidRPr="006B4AA2">
        <w:rPr>
          <w:rFonts w:ascii="Arial" w:hAnsi="Arial" w:cs="Arial"/>
        </w:rPr>
        <w:t>frappuccinos</w:t>
      </w:r>
      <w:proofErr w:type="spellEnd"/>
      <w:r w:rsidRPr="006B4AA2">
        <w:rPr>
          <w:rFonts w:ascii="Arial" w:hAnsi="Arial" w:cs="Arial"/>
        </w:rPr>
        <w:t xml:space="preserve"> have witnessed a dramatic increase in popularity over the past few years (Berry, 2017). In large part, this can be attributed to the contemporary socio-cultural preferences of Europeans and Americans. </w:t>
      </w:r>
    </w:p>
    <w:p w14:paraId="3749E22B" w14:textId="77777777" w:rsidR="0013344D" w:rsidRPr="006B4AA2" w:rsidRDefault="0013344D" w:rsidP="0013344D">
      <w:pPr>
        <w:pStyle w:val="Heading4"/>
        <w:rPr>
          <w:rFonts w:ascii="Arial" w:hAnsi="Arial" w:cs="Arial"/>
        </w:rPr>
      </w:pPr>
      <w:bookmarkStart w:id="63" w:name="_3j2qqm3" w:colFirst="0" w:colLast="0"/>
      <w:bookmarkEnd w:id="63"/>
      <w:r w:rsidRPr="006B4AA2">
        <w:rPr>
          <w:rFonts w:ascii="Arial" w:hAnsi="Arial" w:cs="Arial"/>
        </w:rPr>
        <w:t>Technological Factors</w:t>
      </w:r>
    </w:p>
    <w:p w14:paraId="28766486" w14:textId="77777777" w:rsidR="0013344D" w:rsidRPr="006B4AA2" w:rsidRDefault="0013344D" w:rsidP="0013344D">
      <w:pPr>
        <w:rPr>
          <w:rFonts w:ascii="Arial" w:hAnsi="Arial" w:cs="Arial"/>
        </w:rPr>
      </w:pPr>
      <w:r w:rsidRPr="006B4AA2">
        <w:rPr>
          <w:rFonts w:ascii="Arial" w:hAnsi="Arial" w:cs="Arial"/>
        </w:rPr>
        <w:t xml:space="preserve">As a result of recent technical breakthroughs, the coffee industry has gained considerably.  A new breed of genetically modified seedlings has made it possible for coffee connoisseurs throughout the world to taste some of the best coffee ever. As a result, these items have a longer shelf life as well as a lower cost of production. Top-quality coffee is projected to become more commercially viable as genetically engineered advances. </w:t>
      </w:r>
    </w:p>
    <w:p w14:paraId="60FB4331" w14:textId="77777777" w:rsidR="0013344D" w:rsidRPr="006B4AA2" w:rsidRDefault="0013344D" w:rsidP="0013344D">
      <w:pPr>
        <w:pStyle w:val="Heading4"/>
        <w:rPr>
          <w:rFonts w:ascii="Arial" w:hAnsi="Arial" w:cs="Arial"/>
        </w:rPr>
      </w:pPr>
      <w:bookmarkStart w:id="64" w:name="_1y810tw" w:colFirst="0" w:colLast="0"/>
      <w:bookmarkEnd w:id="64"/>
      <w:r w:rsidRPr="006B4AA2">
        <w:rPr>
          <w:rFonts w:ascii="Arial" w:hAnsi="Arial" w:cs="Arial"/>
        </w:rPr>
        <w:t>Legal Factors</w:t>
      </w:r>
    </w:p>
    <w:p w14:paraId="224D98D4" w14:textId="77777777" w:rsidR="0013344D" w:rsidRPr="006B4AA2" w:rsidRDefault="0013344D" w:rsidP="0013344D">
      <w:pPr>
        <w:rPr>
          <w:rFonts w:ascii="Arial" w:hAnsi="Arial" w:cs="Arial"/>
        </w:rPr>
      </w:pPr>
      <w:r w:rsidRPr="006B4AA2">
        <w:rPr>
          <w:rFonts w:ascii="Arial" w:hAnsi="Arial" w:cs="Arial"/>
        </w:rPr>
        <w:t>There has been a huge impact on the coffee market as a result of countries reducing the amount of caffeine that can be found in beverages.  There is no longer a ready-to-drink option for people who desire a lot of caffeine. However, because these regulations have yet to be implemented internationally, there is still a huge demand for coffee throughout the world.</w:t>
      </w:r>
    </w:p>
    <w:p w14:paraId="15ECB152" w14:textId="77777777" w:rsidR="0013344D" w:rsidRPr="006B4AA2" w:rsidRDefault="0013344D" w:rsidP="0013344D">
      <w:pPr>
        <w:pStyle w:val="Heading4"/>
        <w:rPr>
          <w:rFonts w:ascii="Arial" w:hAnsi="Arial" w:cs="Arial"/>
        </w:rPr>
      </w:pPr>
      <w:bookmarkStart w:id="65" w:name="_4i7ojhp" w:colFirst="0" w:colLast="0"/>
      <w:bookmarkEnd w:id="65"/>
      <w:r w:rsidRPr="006B4AA2">
        <w:rPr>
          <w:rFonts w:ascii="Arial" w:hAnsi="Arial" w:cs="Arial"/>
        </w:rPr>
        <w:t>Environmental Factor</w:t>
      </w:r>
    </w:p>
    <w:p w14:paraId="345B4206" w14:textId="77777777" w:rsidR="0013344D" w:rsidRPr="006B4AA2" w:rsidRDefault="0013344D" w:rsidP="0013344D">
      <w:pPr>
        <w:rPr>
          <w:rFonts w:ascii="Arial" w:hAnsi="Arial" w:cs="Arial"/>
        </w:rPr>
      </w:pPr>
      <w:r w:rsidRPr="006B4AA2">
        <w:rPr>
          <w:rFonts w:ascii="Arial" w:hAnsi="Arial" w:cs="Arial"/>
        </w:rPr>
        <w:t xml:space="preserve">The coffee business has benefited greatly from the adoption of sustainable agricultural practices. Over-irrigation of coffee-producing fields has resulted in a wide range of hazardous circumstances and environmental harm. Coffee growing may now be carried out without posing any minor environmental risks because of the advancements made possible by current agricultural methods. </w:t>
      </w:r>
    </w:p>
    <w:p w14:paraId="2C00B29A" w14:textId="77777777" w:rsidR="0013344D" w:rsidRPr="000747A0" w:rsidRDefault="0013344D" w:rsidP="0013344D">
      <w:pPr>
        <w:pStyle w:val="Heading2"/>
        <w:rPr>
          <w:rFonts w:ascii="Arial" w:hAnsi="Arial" w:cs="Arial"/>
          <w:sz w:val="24"/>
          <w:szCs w:val="24"/>
        </w:rPr>
      </w:pPr>
      <w:bookmarkStart w:id="66" w:name="_2xcytpi" w:colFirst="0" w:colLast="0"/>
      <w:bookmarkStart w:id="67" w:name="_Toc102748523"/>
      <w:bookmarkEnd w:id="66"/>
      <w:r w:rsidRPr="000747A0">
        <w:rPr>
          <w:rFonts w:ascii="Arial" w:hAnsi="Arial" w:cs="Arial"/>
          <w:sz w:val="24"/>
          <w:szCs w:val="24"/>
        </w:rPr>
        <w:t>Social Responsibility</w:t>
      </w:r>
      <w:bookmarkEnd w:id="67"/>
    </w:p>
    <w:p w14:paraId="31D0904B" w14:textId="77777777" w:rsidR="0013344D" w:rsidRPr="006B4AA2" w:rsidRDefault="0013344D" w:rsidP="0013344D">
      <w:pPr>
        <w:rPr>
          <w:rFonts w:ascii="Arial" w:hAnsi="Arial" w:cs="Arial"/>
        </w:rPr>
      </w:pPr>
      <w:r w:rsidRPr="006B4AA2">
        <w:rPr>
          <w:rFonts w:ascii="Arial" w:hAnsi="Arial" w:cs="Arial"/>
        </w:rPr>
        <w:t xml:space="preserve">It is widely understood by decision-makers that businesses and individuals have a social responsibility, and that cultural, budgetary, and environmental challenges are all intertwined. This is known as corporate social consciousness. Several practices have helped employees in the coffee business provide for their families and communities, but have also given them more protection against losing their jobs. It has also helped small-scale farmers by increasing the number of cooperative-owned farms, which provides them with better working conditions. So that there can be no ambiguity regarding the farmers' potential to thrive, a joint corporate organisation is necessary for these micro-sized businesses (Schreck, 2019). </w:t>
      </w:r>
    </w:p>
    <w:p w14:paraId="293C58A0" w14:textId="77777777" w:rsidR="0013344D" w:rsidRPr="006B4AA2" w:rsidRDefault="0013344D" w:rsidP="0013344D">
      <w:pPr>
        <w:rPr>
          <w:rFonts w:ascii="Arial" w:hAnsi="Arial" w:cs="Arial"/>
        </w:rPr>
      </w:pPr>
      <w:r w:rsidRPr="006B4AA2">
        <w:rPr>
          <w:rFonts w:ascii="Arial" w:hAnsi="Arial" w:cs="Arial"/>
        </w:rPr>
        <w:t xml:space="preserve">Earlier, businesses were less concerned about environmental and social justice issues than they are today. The importance of environmental and energy issues has brought global attention to the significance of the global climate change crisis. Environmentally friendly building practices have taken off at a rapid pace since LEED was approved by the US Green Building Council. As cancer awareness grows around the world, many charities work together to spread the word and raise funds to help those in other countries, as well as to enhance the quality of cancer care in the United States. Because of this, much of the current progress is visible, but much more need to be done. </w:t>
      </w:r>
    </w:p>
    <w:p w14:paraId="0B20C1A1" w14:textId="68826F16" w:rsidR="0013344D" w:rsidRPr="000747A0" w:rsidRDefault="0013344D" w:rsidP="000747A0">
      <w:pPr>
        <w:pStyle w:val="Heading1"/>
        <w:rPr>
          <w:rFonts w:ascii="Arial" w:hAnsi="Arial" w:cs="Arial"/>
          <w:sz w:val="28"/>
          <w:szCs w:val="28"/>
        </w:rPr>
      </w:pPr>
      <w:bookmarkStart w:id="68" w:name="_1ci93xb" w:colFirst="0" w:colLast="0"/>
      <w:bookmarkStart w:id="69" w:name="_Toc102748524"/>
      <w:bookmarkEnd w:id="68"/>
      <w:r w:rsidRPr="000747A0">
        <w:rPr>
          <w:rFonts w:ascii="Arial" w:hAnsi="Arial" w:cs="Arial"/>
          <w:sz w:val="28"/>
          <w:szCs w:val="28"/>
        </w:rPr>
        <w:t>Conclusion</w:t>
      </w:r>
      <w:bookmarkEnd w:id="69"/>
    </w:p>
    <w:p w14:paraId="6EEC838B" w14:textId="77777777" w:rsidR="00C112AA" w:rsidRPr="00C112AA" w:rsidRDefault="00C112AA" w:rsidP="00C112AA"/>
    <w:p w14:paraId="02B0E641" w14:textId="5F05AF06" w:rsidR="0013344D" w:rsidRDefault="0013344D" w:rsidP="0013344D">
      <w:pPr>
        <w:rPr>
          <w:rFonts w:ascii="Arial" w:hAnsi="Arial" w:cs="Arial"/>
        </w:rPr>
      </w:pPr>
      <w:r w:rsidRPr="006B4AA2">
        <w:rPr>
          <w:rFonts w:ascii="Arial" w:hAnsi="Arial" w:cs="Arial"/>
        </w:rPr>
        <w:t xml:space="preserve">Allowing people to give up their daily distractions to work from a location far from home where they can engage with their </w:t>
      </w:r>
      <w:proofErr w:type="spellStart"/>
      <w:r w:rsidRPr="006B4AA2">
        <w:rPr>
          <w:rFonts w:ascii="Arial" w:hAnsi="Arial" w:cs="Arial"/>
        </w:rPr>
        <w:t>coworkers</w:t>
      </w:r>
      <w:proofErr w:type="spellEnd"/>
      <w:r w:rsidRPr="006B4AA2">
        <w:rPr>
          <w:rFonts w:ascii="Arial" w:hAnsi="Arial" w:cs="Arial"/>
        </w:rPr>
        <w:t xml:space="preserve"> while also allowing them to read and rest 24 hours a day is an innovative business concept It gives a hidden area to meet friends and a day-to-day inconvenience for the adjacent people. Rapid Coffees will create a recurrent market because of its long-term customer base, superb flavour, and high-class White Sheep coffee pastries. As well as pastries, visitors will be able to purchase snacks and beverages </w:t>
      </w:r>
      <w:r w:rsidRPr="006B4AA2">
        <w:rPr>
          <w:rFonts w:ascii="Arial" w:hAnsi="Arial" w:cs="Arial"/>
        </w:rPr>
        <w:lastRenderedPageBreak/>
        <w:t xml:space="preserve">at the Rapid Coffees. As a result, customers will have the option to relax and read while sipping on their cup of coffee. </w:t>
      </w:r>
    </w:p>
    <w:p w14:paraId="5A076389" w14:textId="77777777" w:rsidR="00C112AA" w:rsidRPr="006B4AA2" w:rsidRDefault="00C112AA" w:rsidP="00C112AA">
      <w:pPr>
        <w:rPr>
          <w:rFonts w:ascii="Arial" w:hAnsi="Arial" w:cs="Arial"/>
        </w:rPr>
      </w:pPr>
      <w:r w:rsidRPr="006B4AA2">
        <w:rPr>
          <w:rFonts w:ascii="Arial" w:hAnsi="Arial" w:cs="Arial"/>
        </w:rPr>
        <w:t xml:space="preserve">Business plan acts as a guardian and director that gives direction and know-how to perform the business project successfully. In the business, operation management and marketing play an important role to organize the business activities and increase the customer awareness about the product. This report evaluated two phases such as company operation and management plan; and marketing and sales plan for Rapid Coffee Company. It described the organizational structure which depicted that the organization tasks are carried out by the management. Further, it explained the different aspects of marketing functions like micro-environment, macro-environment, SWOT model, PESTLE model and Promotional 4Ps Marketing Mix. These marketing functions facilitate Rapid Coffee to sell the coffee machine to different coffee shops and businesses. </w:t>
      </w:r>
    </w:p>
    <w:p w14:paraId="78185F27" w14:textId="77777777" w:rsidR="00C112AA" w:rsidRPr="006B4AA2" w:rsidRDefault="00C112AA" w:rsidP="0013344D">
      <w:pPr>
        <w:rPr>
          <w:rFonts w:ascii="Arial" w:hAnsi="Arial" w:cs="Arial"/>
        </w:rPr>
      </w:pPr>
    </w:p>
    <w:p w14:paraId="66B2C4C1" w14:textId="7A2D8B47" w:rsidR="00217B64" w:rsidRDefault="00217B64" w:rsidP="00217B64">
      <w:pPr>
        <w:pStyle w:val="Heading1"/>
        <w:rPr>
          <w:rFonts w:ascii="Arial" w:hAnsi="Arial" w:cs="Arial"/>
          <w:sz w:val="28"/>
          <w:szCs w:val="28"/>
        </w:rPr>
      </w:pPr>
      <w:bookmarkStart w:id="70" w:name="_Toc102748525"/>
      <w:r w:rsidRPr="000747A0">
        <w:rPr>
          <w:rFonts w:ascii="Arial" w:hAnsi="Arial" w:cs="Arial"/>
          <w:sz w:val="28"/>
          <w:szCs w:val="28"/>
        </w:rPr>
        <w:t>References</w:t>
      </w:r>
      <w:bookmarkEnd w:id="70"/>
    </w:p>
    <w:p w14:paraId="42B7A2E3" w14:textId="77777777" w:rsidR="000747A0" w:rsidRPr="000747A0" w:rsidRDefault="000747A0" w:rsidP="000747A0"/>
    <w:p w14:paraId="789E5DA0" w14:textId="77777777" w:rsidR="00217B64" w:rsidRPr="006B4AA2" w:rsidRDefault="00217B64" w:rsidP="00217B64">
      <w:pPr>
        <w:rPr>
          <w:rFonts w:ascii="Arial" w:hAnsi="Arial" w:cs="Arial"/>
        </w:rPr>
      </w:pPr>
      <w:r w:rsidRPr="006B4AA2">
        <w:rPr>
          <w:rFonts w:ascii="Arial" w:hAnsi="Arial" w:cs="Arial"/>
        </w:rPr>
        <w:t>Alonso-Vazquez, M., del Pilar Pastor-Pérez, M. and Alonso-</w:t>
      </w:r>
      <w:proofErr w:type="spellStart"/>
      <w:r w:rsidRPr="006B4AA2">
        <w:rPr>
          <w:rFonts w:ascii="Arial" w:hAnsi="Arial" w:cs="Arial"/>
        </w:rPr>
        <w:t>Castañón</w:t>
      </w:r>
      <w:proofErr w:type="spellEnd"/>
      <w:r w:rsidRPr="006B4AA2">
        <w:rPr>
          <w:rFonts w:ascii="Arial" w:hAnsi="Arial" w:cs="Arial"/>
        </w:rPr>
        <w:t xml:space="preserve">, M.A., 2018. Management and business plan. In The Emerald Handbook of Entrepreneurship in Tourism, Travel and Hospitality. Emerald Publishing Limited. Available at: https://www.emerald.com/insight/content/doi/10.1108/978-1-78743-529-220181020/full/html </w:t>
      </w:r>
    </w:p>
    <w:p w14:paraId="6E7AAA00" w14:textId="77777777" w:rsidR="00217B64" w:rsidRPr="006B4AA2" w:rsidRDefault="00217B64" w:rsidP="00217B64">
      <w:pPr>
        <w:rPr>
          <w:rFonts w:ascii="Arial" w:hAnsi="Arial" w:cs="Arial"/>
        </w:rPr>
      </w:pPr>
      <w:r w:rsidRPr="006B4AA2">
        <w:rPr>
          <w:rFonts w:ascii="Arial" w:hAnsi="Arial" w:cs="Arial"/>
        </w:rPr>
        <w:t xml:space="preserve">Dal Mas, F., Massaro, M., </w:t>
      </w:r>
      <w:proofErr w:type="spellStart"/>
      <w:r w:rsidRPr="006B4AA2">
        <w:rPr>
          <w:rFonts w:ascii="Arial" w:hAnsi="Arial" w:cs="Arial"/>
        </w:rPr>
        <w:t>Paoloni</w:t>
      </w:r>
      <w:proofErr w:type="spellEnd"/>
      <w:r w:rsidRPr="006B4AA2">
        <w:rPr>
          <w:rFonts w:ascii="Arial" w:hAnsi="Arial" w:cs="Arial"/>
        </w:rPr>
        <w:t xml:space="preserve">, P. and </w:t>
      </w:r>
      <w:proofErr w:type="spellStart"/>
      <w:r w:rsidRPr="006B4AA2">
        <w:rPr>
          <w:rFonts w:ascii="Arial" w:hAnsi="Arial" w:cs="Arial"/>
        </w:rPr>
        <w:t>Kianto</w:t>
      </w:r>
      <w:proofErr w:type="spellEnd"/>
      <w:r w:rsidRPr="006B4AA2">
        <w:rPr>
          <w:rFonts w:ascii="Arial" w:hAnsi="Arial" w:cs="Arial"/>
        </w:rPr>
        <w:t xml:space="preserve">, A., 2021. Translating knowledge in new entrepreneurial ventures: the role of business plan development. VINE Journal of Information and Knowledge Management Systems. Available at: https://www.emerald.com/insight/content/doi/10.1108/VJIKMS-04-2021-0060/full/html?utm_source=rss&amp;utm_medium=feed&amp;utm_campaign=rss_journalLatest </w:t>
      </w:r>
    </w:p>
    <w:p w14:paraId="72D8AAF9" w14:textId="77777777" w:rsidR="00217B64" w:rsidRPr="006B4AA2" w:rsidRDefault="00217B64" w:rsidP="00217B64">
      <w:pPr>
        <w:rPr>
          <w:rFonts w:ascii="Arial" w:hAnsi="Arial" w:cs="Arial"/>
        </w:rPr>
      </w:pPr>
      <w:r w:rsidRPr="006B4AA2">
        <w:rPr>
          <w:rFonts w:ascii="Arial" w:hAnsi="Arial" w:cs="Arial"/>
        </w:rPr>
        <w:t xml:space="preserve">Finch, B., 2019. How to Write a Business Plan: Win Backing and Support for Your Ideas and Ventures (Vol. 158). Kogan Page Publishers. Available at: https://books.google.com/books?hl=en&amp;lr=&amp;id=M5-eDwAAQBAJ&amp;oi=fnd&amp;pg=PP1&amp;dq=business+plan&amp;ots=SHBYS6X2nw&amp;sig=QZTVeHRSdkiQhasxRb_md72fTPw </w:t>
      </w:r>
    </w:p>
    <w:p w14:paraId="7D23FEBA" w14:textId="77777777" w:rsidR="00217B64" w:rsidRPr="006B4AA2" w:rsidRDefault="00217B64" w:rsidP="00217B64">
      <w:pPr>
        <w:rPr>
          <w:rFonts w:ascii="Arial" w:hAnsi="Arial" w:cs="Arial"/>
        </w:rPr>
      </w:pPr>
      <w:proofErr w:type="spellStart"/>
      <w:r w:rsidRPr="006B4AA2">
        <w:rPr>
          <w:rFonts w:ascii="Arial" w:hAnsi="Arial" w:cs="Arial"/>
        </w:rPr>
        <w:t>Inkon</w:t>
      </w:r>
      <w:proofErr w:type="spellEnd"/>
      <w:r w:rsidRPr="006B4AA2">
        <w:rPr>
          <w:rFonts w:ascii="Arial" w:hAnsi="Arial" w:cs="Arial"/>
        </w:rPr>
        <w:t xml:space="preserve">, K., 2019. A cross-sectional study on the relationship between business plan, entrepreneur type, development stage and profitability of US SMEs. Academy of Entrepreneurship Journal, 25(1), pp.1-21. Available at: https://search.proquest.com/openview/72915043b6ca9ac3952b4e5b33367fa2/1?pq-origsite=gscholar&amp;cbl=29726 </w:t>
      </w:r>
    </w:p>
    <w:p w14:paraId="68F0118A" w14:textId="77777777" w:rsidR="00217B64" w:rsidRPr="006B4AA2" w:rsidRDefault="00217B64" w:rsidP="00217B64">
      <w:pPr>
        <w:rPr>
          <w:rFonts w:ascii="Arial" w:hAnsi="Arial" w:cs="Arial"/>
        </w:rPr>
      </w:pPr>
      <w:proofErr w:type="spellStart"/>
      <w:r w:rsidRPr="006B4AA2">
        <w:rPr>
          <w:rFonts w:ascii="Arial" w:hAnsi="Arial" w:cs="Arial"/>
        </w:rPr>
        <w:t>Jukova</w:t>
      </w:r>
      <w:proofErr w:type="spellEnd"/>
      <w:r w:rsidRPr="006B4AA2">
        <w:rPr>
          <w:rFonts w:ascii="Arial" w:hAnsi="Arial" w:cs="Arial"/>
        </w:rPr>
        <w:t xml:space="preserve">, E.E., </w:t>
      </w:r>
      <w:proofErr w:type="spellStart"/>
      <w:r w:rsidRPr="006B4AA2">
        <w:rPr>
          <w:rFonts w:ascii="Arial" w:hAnsi="Arial" w:cs="Arial"/>
        </w:rPr>
        <w:t>Ilina</w:t>
      </w:r>
      <w:proofErr w:type="spellEnd"/>
      <w:r w:rsidRPr="006B4AA2">
        <w:rPr>
          <w:rFonts w:ascii="Arial" w:hAnsi="Arial" w:cs="Arial"/>
        </w:rPr>
        <w:t xml:space="preserve">, I.Y., </w:t>
      </w:r>
      <w:proofErr w:type="spellStart"/>
      <w:r w:rsidRPr="006B4AA2">
        <w:rPr>
          <w:rFonts w:ascii="Arial" w:hAnsi="Arial" w:cs="Arial"/>
        </w:rPr>
        <w:t>Gundarin</w:t>
      </w:r>
      <w:proofErr w:type="spellEnd"/>
      <w:r w:rsidRPr="006B4AA2">
        <w:rPr>
          <w:rFonts w:ascii="Arial" w:hAnsi="Arial" w:cs="Arial"/>
        </w:rPr>
        <w:t xml:space="preserve">, M.V., </w:t>
      </w:r>
      <w:proofErr w:type="spellStart"/>
      <w:r w:rsidRPr="006B4AA2">
        <w:rPr>
          <w:rFonts w:ascii="Arial" w:hAnsi="Arial" w:cs="Arial"/>
        </w:rPr>
        <w:t>Potekhina</w:t>
      </w:r>
      <w:proofErr w:type="spellEnd"/>
      <w:r w:rsidRPr="006B4AA2">
        <w:rPr>
          <w:rFonts w:ascii="Arial" w:hAnsi="Arial" w:cs="Arial"/>
        </w:rPr>
        <w:t xml:space="preserve">, E.V., </w:t>
      </w:r>
      <w:proofErr w:type="spellStart"/>
      <w:r w:rsidRPr="006B4AA2">
        <w:rPr>
          <w:rFonts w:ascii="Arial" w:hAnsi="Arial" w:cs="Arial"/>
        </w:rPr>
        <w:t>Misanova</w:t>
      </w:r>
      <w:proofErr w:type="spellEnd"/>
      <w:r w:rsidRPr="006B4AA2">
        <w:rPr>
          <w:rFonts w:ascii="Arial" w:hAnsi="Arial" w:cs="Arial"/>
        </w:rPr>
        <w:t xml:space="preserve">, I.N. and </w:t>
      </w:r>
      <w:proofErr w:type="spellStart"/>
      <w:r w:rsidRPr="006B4AA2">
        <w:rPr>
          <w:rFonts w:ascii="Arial" w:hAnsi="Arial" w:cs="Arial"/>
        </w:rPr>
        <w:t>Zotova</w:t>
      </w:r>
      <w:proofErr w:type="spellEnd"/>
      <w:r w:rsidRPr="006B4AA2">
        <w:rPr>
          <w:rFonts w:ascii="Arial" w:hAnsi="Arial" w:cs="Arial"/>
        </w:rPr>
        <w:t xml:space="preserve">, A.I., 2019. Planning a new business: typical mistakes of a business plan in the service sector. Journal of Environmental Management &amp; Tourism, 10(3 (34)), pp.441-447. Available at: https://search.proquest.com/openview/bf993ae4256fc540beabdffcd8ea5268/1?pq-origsite=gscholar&amp;cbl=466419 </w:t>
      </w:r>
    </w:p>
    <w:p w14:paraId="5CDDD198" w14:textId="77777777" w:rsidR="00217B64" w:rsidRPr="006B4AA2" w:rsidRDefault="00217B64" w:rsidP="00217B64">
      <w:pPr>
        <w:rPr>
          <w:rFonts w:ascii="Arial" w:hAnsi="Arial" w:cs="Arial"/>
        </w:rPr>
      </w:pPr>
      <w:r w:rsidRPr="006B4AA2">
        <w:rPr>
          <w:rFonts w:ascii="Arial" w:hAnsi="Arial" w:cs="Arial"/>
        </w:rPr>
        <w:t xml:space="preserve">Kusuma, A., </w:t>
      </w:r>
      <w:proofErr w:type="spellStart"/>
      <w:r w:rsidRPr="006B4AA2">
        <w:rPr>
          <w:rFonts w:ascii="Arial" w:hAnsi="Arial" w:cs="Arial"/>
        </w:rPr>
        <w:t>Syah</w:t>
      </w:r>
      <w:proofErr w:type="spellEnd"/>
      <w:r w:rsidRPr="006B4AA2">
        <w:rPr>
          <w:rFonts w:ascii="Arial" w:hAnsi="Arial" w:cs="Arial"/>
        </w:rPr>
        <w:t xml:space="preserve">, T.Y. and </w:t>
      </w:r>
      <w:proofErr w:type="spellStart"/>
      <w:r w:rsidRPr="006B4AA2">
        <w:rPr>
          <w:rFonts w:ascii="Arial" w:hAnsi="Arial" w:cs="Arial"/>
        </w:rPr>
        <w:t>Indradewa</w:t>
      </w:r>
      <w:proofErr w:type="spellEnd"/>
      <w:r w:rsidRPr="006B4AA2">
        <w:rPr>
          <w:rFonts w:ascii="Arial" w:hAnsi="Arial" w:cs="Arial"/>
        </w:rPr>
        <w:t xml:space="preserve">, R., 2021. Implementation Of Financial Strategy Business Plan Arena Corner. American International Journal of Business Management, 4(07). Available at: https://www.aijbm.com/wp-content/uploads/2021/07/J478689.pdf </w:t>
      </w:r>
    </w:p>
    <w:p w14:paraId="44BE94BA" w14:textId="77777777" w:rsidR="00217B64" w:rsidRPr="006B4AA2" w:rsidRDefault="00217B64" w:rsidP="00217B64">
      <w:pPr>
        <w:rPr>
          <w:rFonts w:ascii="Arial" w:hAnsi="Arial" w:cs="Arial"/>
        </w:rPr>
      </w:pPr>
      <w:r w:rsidRPr="006B4AA2">
        <w:rPr>
          <w:rFonts w:ascii="Arial" w:hAnsi="Arial" w:cs="Arial"/>
        </w:rPr>
        <w:lastRenderedPageBreak/>
        <w:t>Lee, W.S., Moon, J. and Song, M., 2018. Attributes of the Rapid Coffee business related to customer satisfaction. Journal of Foodservice Business Research, 21(6), pp.628-641. Available at: https://www.tandfonline.com/doi/abs/10.1080/15378020.2018.1524227</w:t>
      </w:r>
    </w:p>
    <w:p w14:paraId="5E5C7B9C" w14:textId="77777777" w:rsidR="00217B64" w:rsidRPr="006B4AA2" w:rsidRDefault="00217B64" w:rsidP="00217B64">
      <w:pPr>
        <w:rPr>
          <w:rFonts w:ascii="Arial" w:hAnsi="Arial" w:cs="Arial"/>
        </w:rPr>
      </w:pPr>
      <w:r w:rsidRPr="006B4AA2">
        <w:rPr>
          <w:rFonts w:ascii="Arial" w:hAnsi="Arial" w:cs="Arial"/>
        </w:rPr>
        <w:t xml:space="preserve">Najib, M., </w:t>
      </w:r>
      <w:proofErr w:type="spellStart"/>
      <w:r w:rsidRPr="006B4AA2">
        <w:rPr>
          <w:rFonts w:ascii="Arial" w:hAnsi="Arial" w:cs="Arial"/>
        </w:rPr>
        <w:t>Widyastuti</w:t>
      </w:r>
      <w:proofErr w:type="spellEnd"/>
      <w:r w:rsidRPr="006B4AA2">
        <w:rPr>
          <w:rFonts w:ascii="Arial" w:hAnsi="Arial" w:cs="Arial"/>
        </w:rPr>
        <w:t xml:space="preserve">, H., </w:t>
      </w:r>
      <w:proofErr w:type="spellStart"/>
      <w:r w:rsidRPr="006B4AA2">
        <w:rPr>
          <w:rFonts w:ascii="Arial" w:hAnsi="Arial" w:cs="Arial"/>
        </w:rPr>
        <w:t>Andrianto</w:t>
      </w:r>
      <w:proofErr w:type="spellEnd"/>
      <w:r w:rsidRPr="006B4AA2">
        <w:rPr>
          <w:rFonts w:ascii="Arial" w:hAnsi="Arial" w:cs="Arial"/>
        </w:rPr>
        <w:t xml:space="preserve">, M.S., </w:t>
      </w:r>
      <w:proofErr w:type="spellStart"/>
      <w:r w:rsidRPr="006B4AA2">
        <w:rPr>
          <w:rFonts w:ascii="Arial" w:hAnsi="Arial" w:cs="Arial"/>
        </w:rPr>
        <w:t>Septiani</w:t>
      </w:r>
      <w:proofErr w:type="spellEnd"/>
      <w:r w:rsidRPr="006B4AA2">
        <w:rPr>
          <w:rFonts w:ascii="Arial" w:hAnsi="Arial" w:cs="Arial"/>
        </w:rPr>
        <w:t xml:space="preserve">, S. and </w:t>
      </w:r>
      <w:proofErr w:type="spellStart"/>
      <w:r w:rsidRPr="006B4AA2">
        <w:rPr>
          <w:rFonts w:ascii="Arial" w:hAnsi="Arial" w:cs="Arial"/>
        </w:rPr>
        <w:t>Fahma</w:t>
      </w:r>
      <w:proofErr w:type="spellEnd"/>
      <w:r w:rsidRPr="006B4AA2">
        <w:rPr>
          <w:rFonts w:ascii="Arial" w:hAnsi="Arial" w:cs="Arial"/>
        </w:rPr>
        <w:t>, F., 2020. Market orientation and service quality as driving forces of business sustainability: Evidence from small Rapid Coffee. Academy of Strategic Management Journal, 19(6), pp.1-8. Available at: https://www.proquest.com/openview/6b77324a647987a6dc122658fe67a254/1?pq-origsite=gscholar&amp;cbl=38745</w:t>
      </w:r>
    </w:p>
    <w:p w14:paraId="1CFEF9EC" w14:textId="77777777" w:rsidR="00217B64" w:rsidRPr="006B4AA2" w:rsidRDefault="00217B64" w:rsidP="00217B64">
      <w:pPr>
        <w:rPr>
          <w:rFonts w:ascii="Arial" w:hAnsi="Arial" w:cs="Arial"/>
        </w:rPr>
      </w:pPr>
      <w:proofErr w:type="spellStart"/>
      <w:r w:rsidRPr="006B4AA2">
        <w:rPr>
          <w:rFonts w:ascii="Arial" w:hAnsi="Arial" w:cs="Arial"/>
        </w:rPr>
        <w:t>Rahardjo</w:t>
      </w:r>
      <w:proofErr w:type="spellEnd"/>
      <w:r w:rsidRPr="006B4AA2">
        <w:rPr>
          <w:rFonts w:ascii="Arial" w:hAnsi="Arial" w:cs="Arial"/>
        </w:rPr>
        <w:t xml:space="preserve">, B., </w:t>
      </w:r>
      <w:proofErr w:type="spellStart"/>
      <w:r w:rsidRPr="006B4AA2">
        <w:rPr>
          <w:rFonts w:ascii="Arial" w:hAnsi="Arial" w:cs="Arial"/>
        </w:rPr>
        <w:t>Hasbullah</w:t>
      </w:r>
      <w:proofErr w:type="spellEnd"/>
      <w:r w:rsidRPr="006B4AA2">
        <w:rPr>
          <w:rFonts w:ascii="Arial" w:hAnsi="Arial" w:cs="Arial"/>
        </w:rPr>
        <w:t xml:space="preserve">, R. and </w:t>
      </w:r>
      <w:proofErr w:type="spellStart"/>
      <w:r w:rsidRPr="006B4AA2">
        <w:rPr>
          <w:rFonts w:ascii="Arial" w:hAnsi="Arial" w:cs="Arial"/>
        </w:rPr>
        <w:t>Taqi</w:t>
      </w:r>
      <w:proofErr w:type="spellEnd"/>
      <w:r w:rsidRPr="006B4AA2">
        <w:rPr>
          <w:rFonts w:ascii="Arial" w:hAnsi="Arial" w:cs="Arial"/>
        </w:rPr>
        <w:t>, F.M., 2019. Coffee shop business model analysis. Integrated Journal of Business and Economics, 3(2), p.140. Available at: https://ijbe-research.com/wp-content/uploads/2019/07/IJBE-2019.2-rev.pdf#page=6</w:t>
      </w:r>
    </w:p>
    <w:p w14:paraId="7CC69BF0" w14:textId="77777777" w:rsidR="00217B64" w:rsidRPr="006B4AA2" w:rsidRDefault="00217B64" w:rsidP="00217B64">
      <w:pPr>
        <w:rPr>
          <w:rFonts w:ascii="Arial" w:hAnsi="Arial" w:cs="Arial"/>
        </w:rPr>
      </w:pPr>
      <w:proofErr w:type="spellStart"/>
      <w:r w:rsidRPr="006B4AA2">
        <w:rPr>
          <w:rFonts w:ascii="Arial" w:hAnsi="Arial" w:cs="Arial"/>
        </w:rPr>
        <w:t>Suhud</w:t>
      </w:r>
      <w:proofErr w:type="spellEnd"/>
      <w:r w:rsidRPr="006B4AA2">
        <w:rPr>
          <w:rFonts w:ascii="Arial" w:hAnsi="Arial" w:cs="Arial"/>
        </w:rPr>
        <w:t xml:space="preserve">, U., Allan, M., Wibowo, S.F., Sabrina, E. and </w:t>
      </w:r>
      <w:proofErr w:type="spellStart"/>
      <w:r w:rsidRPr="006B4AA2">
        <w:rPr>
          <w:rFonts w:ascii="Arial" w:hAnsi="Arial" w:cs="Arial"/>
        </w:rPr>
        <w:t>Willson</w:t>
      </w:r>
      <w:proofErr w:type="spellEnd"/>
      <w:r w:rsidRPr="006B4AA2">
        <w:rPr>
          <w:rFonts w:ascii="Arial" w:hAnsi="Arial" w:cs="Arial"/>
        </w:rPr>
        <w:t>, G., 2020. Measuring customer satisfaction of a café and Rapid Coffee colony at a traditional market. Journal of Foodservice Business Research, 23(1), pp.78-94. Available at: https://www.tandfonline.com/doi/abs/10.1080/15378020.2019.1686897</w:t>
      </w:r>
    </w:p>
    <w:p w14:paraId="6A5931C8" w14:textId="77777777" w:rsidR="00217B64" w:rsidRPr="006B4AA2" w:rsidRDefault="00217B64" w:rsidP="00217B64">
      <w:pPr>
        <w:rPr>
          <w:rFonts w:ascii="Arial" w:hAnsi="Arial" w:cs="Arial"/>
        </w:rPr>
      </w:pPr>
      <w:proofErr w:type="spellStart"/>
      <w:r w:rsidRPr="006B4AA2">
        <w:rPr>
          <w:rFonts w:ascii="Arial" w:hAnsi="Arial" w:cs="Arial"/>
        </w:rPr>
        <w:t>Tarigan</w:t>
      </w:r>
      <w:proofErr w:type="spellEnd"/>
      <w:r w:rsidRPr="006B4AA2">
        <w:rPr>
          <w:rFonts w:ascii="Arial" w:hAnsi="Arial" w:cs="Arial"/>
        </w:rPr>
        <w:t xml:space="preserve">, E.D.S., Wijaya, M. and </w:t>
      </w:r>
      <w:proofErr w:type="spellStart"/>
      <w:r w:rsidRPr="006B4AA2">
        <w:rPr>
          <w:rFonts w:ascii="Arial" w:hAnsi="Arial" w:cs="Arial"/>
        </w:rPr>
        <w:t>Marbun</w:t>
      </w:r>
      <w:proofErr w:type="spellEnd"/>
      <w:r w:rsidRPr="006B4AA2">
        <w:rPr>
          <w:rFonts w:ascii="Arial" w:hAnsi="Arial" w:cs="Arial"/>
        </w:rPr>
        <w:t>, P., 2020. The influence of lifestyle, physical environment, and menu variety on customer loyalty through customer satisfaction in the Rapid Coffee. International Journal of Research and Review, 7(3), pp.102-111. Available at: https://www.academia.edu/download/63157585/IJRR001420200501-114295-195zbp4.pdf</w:t>
      </w:r>
    </w:p>
    <w:p w14:paraId="4045277E" w14:textId="512FC608" w:rsidR="00217B64" w:rsidRPr="006B4AA2" w:rsidRDefault="00217B64" w:rsidP="00217B64">
      <w:pPr>
        <w:rPr>
          <w:rFonts w:ascii="Arial" w:hAnsi="Arial" w:cs="Arial"/>
        </w:rPr>
      </w:pPr>
      <w:proofErr w:type="spellStart"/>
      <w:r w:rsidRPr="006B4AA2">
        <w:rPr>
          <w:rFonts w:ascii="Arial" w:hAnsi="Arial" w:cs="Arial"/>
        </w:rPr>
        <w:t>Tipu</w:t>
      </w:r>
      <w:proofErr w:type="spellEnd"/>
      <w:r w:rsidRPr="006B4AA2">
        <w:rPr>
          <w:rFonts w:ascii="Arial" w:hAnsi="Arial" w:cs="Arial"/>
        </w:rPr>
        <w:t xml:space="preserve">, S.A.A., 2018. Business plan competitions in developed and emerging economies: What do we still need to </w:t>
      </w:r>
      <w:proofErr w:type="gramStart"/>
      <w:r w:rsidRPr="006B4AA2">
        <w:rPr>
          <w:rFonts w:ascii="Arial" w:hAnsi="Arial" w:cs="Arial"/>
        </w:rPr>
        <w:t>know?.</w:t>
      </w:r>
      <w:proofErr w:type="gramEnd"/>
      <w:r w:rsidRPr="006B4AA2">
        <w:rPr>
          <w:rFonts w:ascii="Arial" w:hAnsi="Arial" w:cs="Arial"/>
        </w:rPr>
        <w:t xml:space="preserve"> Journal of entrepreneurship in emerging economies. Available at: </w:t>
      </w:r>
      <w:hyperlink r:id="rId17" w:history="1">
        <w:r w:rsidRPr="006B4AA2">
          <w:rPr>
            <w:rStyle w:val="Hyperlink"/>
            <w:rFonts w:ascii="Arial" w:hAnsi="Arial" w:cs="Arial"/>
          </w:rPr>
          <w:t>https://www.emerald.com/insight/content/doi/10.1108/JEEE-12-2017-0102/full/html</w:t>
        </w:r>
      </w:hyperlink>
    </w:p>
    <w:p w14:paraId="59AE9288" w14:textId="77777777" w:rsidR="00217B64" w:rsidRPr="006B4AA2" w:rsidRDefault="00217B64" w:rsidP="00217B64">
      <w:pPr>
        <w:rPr>
          <w:rFonts w:ascii="Arial" w:hAnsi="Arial" w:cs="Arial"/>
        </w:rPr>
      </w:pPr>
      <w:r w:rsidRPr="006B4AA2">
        <w:rPr>
          <w:rFonts w:ascii="Arial" w:hAnsi="Arial" w:cs="Arial"/>
        </w:rPr>
        <w:t xml:space="preserve">Alexander, P., Hacks, S., Jung, J., Steffens, U., </w:t>
      </w:r>
      <w:proofErr w:type="spellStart"/>
      <w:r w:rsidRPr="006B4AA2">
        <w:rPr>
          <w:rFonts w:ascii="Arial" w:hAnsi="Arial" w:cs="Arial"/>
        </w:rPr>
        <w:t>Uludag</w:t>
      </w:r>
      <w:proofErr w:type="spellEnd"/>
      <w:r w:rsidRPr="006B4AA2">
        <w:rPr>
          <w:rFonts w:ascii="Arial" w:hAnsi="Arial" w:cs="Arial"/>
        </w:rPr>
        <w:t xml:space="preserve">, Ö. and </w:t>
      </w:r>
      <w:proofErr w:type="spellStart"/>
      <w:r w:rsidRPr="006B4AA2">
        <w:rPr>
          <w:rFonts w:ascii="Arial" w:hAnsi="Arial" w:cs="Arial"/>
        </w:rPr>
        <w:t>Lichter</w:t>
      </w:r>
      <w:proofErr w:type="spellEnd"/>
      <w:r w:rsidRPr="006B4AA2">
        <w:rPr>
          <w:rFonts w:ascii="Arial" w:hAnsi="Arial" w:cs="Arial"/>
        </w:rPr>
        <w:t>, H., 2020. A Framework for Managing Enterprise Architecture Debts-Outline and Research Directions. In EMISA (pp. 5-10).</w:t>
      </w:r>
    </w:p>
    <w:p w14:paraId="19385150" w14:textId="77777777" w:rsidR="00217B64" w:rsidRPr="006B4AA2" w:rsidRDefault="00217B64" w:rsidP="00217B64">
      <w:pPr>
        <w:rPr>
          <w:rFonts w:ascii="Arial" w:hAnsi="Arial" w:cs="Arial"/>
        </w:rPr>
      </w:pPr>
      <w:r w:rsidRPr="006B4AA2">
        <w:rPr>
          <w:rFonts w:ascii="Arial" w:hAnsi="Arial" w:cs="Arial"/>
        </w:rPr>
        <w:t>Anthony Jnr, B., 2021. Managing digital transformation of smart cities through enterprise architecture–a review and research agenda. Enterprise Information Systems, 15(3), pp.299-331.</w:t>
      </w:r>
    </w:p>
    <w:p w14:paraId="20941EBD" w14:textId="77777777" w:rsidR="00217B64" w:rsidRPr="006B4AA2" w:rsidRDefault="00217B64" w:rsidP="00217B64">
      <w:pPr>
        <w:rPr>
          <w:rFonts w:ascii="Arial" w:hAnsi="Arial" w:cs="Arial"/>
        </w:rPr>
      </w:pPr>
      <w:r w:rsidRPr="006B4AA2">
        <w:rPr>
          <w:rFonts w:ascii="Arial" w:hAnsi="Arial" w:cs="Arial"/>
        </w:rPr>
        <w:t>Borowski, P.F., 2021. Innovative processes in managing an enterprise from the energy and food sector in the era of industry 4.0. Processes, 9(2), p.381.</w:t>
      </w:r>
    </w:p>
    <w:p w14:paraId="6D6C06BC" w14:textId="77777777" w:rsidR="00217B64" w:rsidRPr="006B4AA2" w:rsidRDefault="00217B64" w:rsidP="00217B64">
      <w:pPr>
        <w:rPr>
          <w:rFonts w:ascii="Arial" w:hAnsi="Arial" w:cs="Arial"/>
        </w:rPr>
      </w:pPr>
      <w:r w:rsidRPr="006B4AA2">
        <w:rPr>
          <w:rFonts w:ascii="Arial" w:hAnsi="Arial" w:cs="Arial"/>
        </w:rPr>
        <w:t xml:space="preserve">Jung, J. and </w:t>
      </w:r>
      <w:proofErr w:type="spellStart"/>
      <w:r w:rsidRPr="006B4AA2">
        <w:rPr>
          <w:rFonts w:ascii="Arial" w:hAnsi="Arial" w:cs="Arial"/>
        </w:rPr>
        <w:t>Fraunholz</w:t>
      </w:r>
      <w:proofErr w:type="spellEnd"/>
      <w:r w:rsidRPr="006B4AA2">
        <w:rPr>
          <w:rFonts w:ascii="Arial" w:hAnsi="Arial" w:cs="Arial"/>
        </w:rPr>
        <w:t>, B., 2021. Managing Enterprise Architecture. In Masterclass Enterprise Architecture Management (pp. 137-179). Springer, Cham.</w:t>
      </w:r>
    </w:p>
    <w:p w14:paraId="644B3E79" w14:textId="77777777" w:rsidR="00217B64" w:rsidRPr="006B4AA2" w:rsidRDefault="00217B64" w:rsidP="00217B64">
      <w:pPr>
        <w:rPr>
          <w:rFonts w:ascii="Arial" w:hAnsi="Arial" w:cs="Arial"/>
        </w:rPr>
      </w:pPr>
      <w:r w:rsidRPr="006B4AA2">
        <w:rPr>
          <w:rFonts w:ascii="Arial" w:hAnsi="Arial" w:cs="Arial"/>
        </w:rPr>
        <w:t>Law, C.C., 2019. Managing enterprise resource planning adoption and business processes: A holistic approach. Cambridge Scholars Publishing.</w:t>
      </w:r>
    </w:p>
    <w:p w14:paraId="35A8A29E" w14:textId="77777777" w:rsidR="00217B64" w:rsidRPr="006B4AA2" w:rsidRDefault="00217B64" w:rsidP="00217B64">
      <w:pPr>
        <w:rPr>
          <w:rFonts w:ascii="Arial" w:hAnsi="Arial" w:cs="Arial"/>
        </w:rPr>
      </w:pPr>
      <w:r w:rsidRPr="006B4AA2">
        <w:rPr>
          <w:rFonts w:ascii="Arial" w:hAnsi="Arial" w:cs="Arial"/>
        </w:rPr>
        <w:t>Masterson, M.J., 2020. Managing Enterprise Systems Without a Strategy: A Case Study. In Local Area Network (pp. 545-552). Auerbach Publications.</w:t>
      </w:r>
    </w:p>
    <w:p w14:paraId="21734824" w14:textId="77777777" w:rsidR="00217B64" w:rsidRPr="006B4AA2" w:rsidRDefault="00217B64" w:rsidP="00217B64">
      <w:pPr>
        <w:rPr>
          <w:rFonts w:ascii="Arial" w:hAnsi="Arial" w:cs="Arial"/>
        </w:rPr>
      </w:pPr>
      <w:proofErr w:type="spellStart"/>
      <w:r w:rsidRPr="006B4AA2">
        <w:rPr>
          <w:rFonts w:ascii="Arial" w:hAnsi="Arial" w:cs="Arial"/>
        </w:rPr>
        <w:t>Siegner</w:t>
      </w:r>
      <w:proofErr w:type="spellEnd"/>
      <w:r w:rsidRPr="006B4AA2">
        <w:rPr>
          <w:rFonts w:ascii="Arial" w:hAnsi="Arial" w:cs="Arial"/>
        </w:rPr>
        <w:t xml:space="preserve">, M., </w:t>
      </w:r>
      <w:proofErr w:type="spellStart"/>
      <w:r w:rsidRPr="006B4AA2">
        <w:rPr>
          <w:rFonts w:ascii="Arial" w:hAnsi="Arial" w:cs="Arial"/>
        </w:rPr>
        <w:t>Pinkse</w:t>
      </w:r>
      <w:proofErr w:type="spellEnd"/>
      <w:r w:rsidRPr="006B4AA2">
        <w:rPr>
          <w:rFonts w:ascii="Arial" w:hAnsi="Arial" w:cs="Arial"/>
        </w:rPr>
        <w:t>, J. and Panwar, R., 2018. Managing tensions in a social enterprise: The complex balancing act to deliver a multi-faceted but coherent social mission. Journal of cleaner production, 174, pp.1314-1324.</w:t>
      </w:r>
    </w:p>
    <w:p w14:paraId="5EA33E28" w14:textId="77777777" w:rsidR="00217B64" w:rsidRPr="006B4AA2" w:rsidRDefault="00217B64" w:rsidP="00217B64">
      <w:pPr>
        <w:rPr>
          <w:rFonts w:ascii="Arial" w:hAnsi="Arial" w:cs="Arial"/>
        </w:rPr>
      </w:pPr>
      <w:r w:rsidRPr="006B4AA2">
        <w:rPr>
          <w:rFonts w:ascii="Arial" w:hAnsi="Arial" w:cs="Arial"/>
        </w:rPr>
        <w:t>Silva, M.E., Silvestre, B.S., Ponte, R.C.D.V. and Cabral, J.E.O., 2021. Managing micro and small enterprise supply chains: A multi-level approach to sustainability, resilience and regional development. Journal of Cleaner Production, 311, p.127567.</w:t>
      </w:r>
    </w:p>
    <w:p w14:paraId="37945D66" w14:textId="77777777" w:rsidR="00217B64" w:rsidRPr="006B4AA2" w:rsidRDefault="00217B64" w:rsidP="00217B64">
      <w:pPr>
        <w:rPr>
          <w:rFonts w:ascii="Arial" w:hAnsi="Arial" w:cs="Arial"/>
        </w:rPr>
      </w:pPr>
      <w:r w:rsidRPr="006B4AA2">
        <w:rPr>
          <w:rFonts w:ascii="Arial" w:hAnsi="Arial" w:cs="Arial"/>
        </w:rPr>
        <w:lastRenderedPageBreak/>
        <w:t xml:space="preserve">Tseng, H.T., Shanmugam, M., </w:t>
      </w:r>
      <w:proofErr w:type="spellStart"/>
      <w:r w:rsidRPr="006B4AA2">
        <w:rPr>
          <w:rFonts w:ascii="Arial" w:hAnsi="Arial" w:cs="Arial"/>
        </w:rPr>
        <w:t>Magalingam</w:t>
      </w:r>
      <w:proofErr w:type="spellEnd"/>
      <w:r w:rsidRPr="006B4AA2">
        <w:rPr>
          <w:rFonts w:ascii="Arial" w:hAnsi="Arial" w:cs="Arial"/>
        </w:rPr>
        <w:t xml:space="preserve">, P., </w:t>
      </w:r>
      <w:proofErr w:type="spellStart"/>
      <w:r w:rsidRPr="006B4AA2">
        <w:rPr>
          <w:rFonts w:ascii="Arial" w:hAnsi="Arial" w:cs="Arial"/>
        </w:rPr>
        <w:t>Shahbazi</w:t>
      </w:r>
      <w:proofErr w:type="spellEnd"/>
      <w:r w:rsidRPr="006B4AA2">
        <w:rPr>
          <w:rFonts w:ascii="Arial" w:hAnsi="Arial" w:cs="Arial"/>
        </w:rPr>
        <w:t xml:space="preserve">, S. and </w:t>
      </w:r>
      <w:proofErr w:type="spellStart"/>
      <w:r w:rsidRPr="006B4AA2">
        <w:rPr>
          <w:rFonts w:ascii="Arial" w:hAnsi="Arial" w:cs="Arial"/>
        </w:rPr>
        <w:t>Featherman</w:t>
      </w:r>
      <w:proofErr w:type="spellEnd"/>
      <w:r w:rsidRPr="006B4AA2">
        <w:rPr>
          <w:rFonts w:ascii="Arial" w:hAnsi="Arial" w:cs="Arial"/>
        </w:rPr>
        <w:t>, M.S., 2022. Managing enterprise social media to develop consumer trust. British Food Journal.</w:t>
      </w:r>
    </w:p>
    <w:p w14:paraId="525B93F1" w14:textId="3B8D2B7B" w:rsidR="00217B64" w:rsidRPr="006B4AA2" w:rsidRDefault="00217B64" w:rsidP="00217B64">
      <w:pPr>
        <w:rPr>
          <w:rFonts w:ascii="Arial" w:hAnsi="Arial" w:cs="Arial"/>
        </w:rPr>
      </w:pPr>
      <w:r w:rsidRPr="006B4AA2">
        <w:rPr>
          <w:rFonts w:ascii="Arial" w:hAnsi="Arial" w:cs="Arial"/>
        </w:rPr>
        <w:t>Winter, R., 2022. Designing Informal EAM Interventions–A Complementary Approach for Managing Enterprise Architecture Complexity.</w:t>
      </w:r>
    </w:p>
    <w:p w14:paraId="5BAE95A9" w14:textId="77777777" w:rsidR="009608E2" w:rsidRPr="006B4AA2" w:rsidRDefault="009608E2" w:rsidP="009608E2">
      <w:pPr>
        <w:rPr>
          <w:rFonts w:ascii="Arial" w:hAnsi="Arial" w:cs="Arial"/>
        </w:rPr>
      </w:pPr>
      <w:r w:rsidRPr="006B4AA2">
        <w:rPr>
          <w:rFonts w:ascii="Arial" w:hAnsi="Arial" w:cs="Arial"/>
        </w:rPr>
        <w:t>Haag, A., 2013. Writing a Successful Business Plan. Workplace Health &amp;amp; Safety, [online] 61(1), pp.19-29. Available at: &lt;https://journals-sagepub-com.ezproxy.uwtsd.ac.uk/doi/pdf/10.1177/216507991306100104&gt; [Accessed 24 April 2022].</w:t>
      </w:r>
    </w:p>
    <w:p w14:paraId="31C9E74D" w14:textId="44994D72" w:rsidR="009608E2" w:rsidRPr="006B4AA2" w:rsidRDefault="009608E2" w:rsidP="009608E2">
      <w:pPr>
        <w:rPr>
          <w:rFonts w:ascii="Arial" w:hAnsi="Arial" w:cs="Arial"/>
        </w:rPr>
      </w:pPr>
      <w:r w:rsidRPr="006B4AA2">
        <w:rPr>
          <w:rFonts w:ascii="Arial" w:hAnsi="Arial" w:cs="Arial"/>
        </w:rPr>
        <w:t>WASSERMAN, E., 2022. How to Write the Financial Section of a Business Plan. [online] Inc.com. Available at: &lt;https://www.inc.com/guides/business-plan-financial-section.html&gt; [Accessed 25 April 2022].</w:t>
      </w:r>
    </w:p>
    <w:p w14:paraId="6E184D8C" w14:textId="77777777" w:rsidR="009608E2" w:rsidRPr="006B4AA2" w:rsidRDefault="009608E2" w:rsidP="009608E2">
      <w:pPr>
        <w:spacing w:before="240"/>
        <w:rPr>
          <w:rFonts w:ascii="Arial" w:hAnsi="Arial" w:cs="Arial"/>
        </w:rPr>
      </w:pPr>
      <w:r w:rsidRPr="006B4AA2">
        <w:rPr>
          <w:rFonts w:ascii="Arial" w:hAnsi="Arial" w:cs="Arial"/>
        </w:rPr>
        <w:t xml:space="preserve">Berry, E. (2017) Pestle analysis: Prepare the best strategies in advance. North Charleston, SC: </w:t>
      </w:r>
      <w:proofErr w:type="spellStart"/>
      <w:r w:rsidRPr="006B4AA2">
        <w:rPr>
          <w:rFonts w:ascii="Arial" w:hAnsi="Arial" w:cs="Arial"/>
        </w:rPr>
        <w:t>Createspace</w:t>
      </w:r>
      <w:proofErr w:type="spellEnd"/>
      <w:r w:rsidRPr="006B4AA2">
        <w:rPr>
          <w:rFonts w:ascii="Arial" w:hAnsi="Arial" w:cs="Arial"/>
        </w:rPr>
        <w:t xml:space="preserve"> Independent Publishing Platform.</w:t>
      </w:r>
    </w:p>
    <w:p w14:paraId="3563D318" w14:textId="77777777" w:rsidR="009608E2" w:rsidRPr="006B4AA2" w:rsidRDefault="009608E2" w:rsidP="009608E2">
      <w:pPr>
        <w:spacing w:before="240"/>
        <w:rPr>
          <w:rFonts w:ascii="Arial" w:hAnsi="Arial" w:cs="Arial"/>
        </w:rPr>
      </w:pPr>
      <w:r w:rsidRPr="006B4AA2">
        <w:rPr>
          <w:rFonts w:ascii="Arial" w:hAnsi="Arial" w:cs="Arial"/>
        </w:rPr>
        <w:t>Bridge, S. and Hegarty, C. (2013) Beyond the business plan: 10 Principles for new venture explorers. 2013th ed. Basingstoke, England: Palgrave Macmillan.</w:t>
      </w:r>
    </w:p>
    <w:p w14:paraId="51A61476" w14:textId="77777777" w:rsidR="009608E2" w:rsidRPr="006B4AA2" w:rsidRDefault="009608E2" w:rsidP="009608E2">
      <w:pPr>
        <w:spacing w:before="240"/>
        <w:rPr>
          <w:rFonts w:ascii="Arial" w:hAnsi="Arial" w:cs="Arial"/>
        </w:rPr>
      </w:pPr>
      <w:r w:rsidRPr="006B4AA2">
        <w:rPr>
          <w:rFonts w:ascii="Arial" w:hAnsi="Arial" w:cs="Arial"/>
        </w:rPr>
        <w:t>Connolly, P. M. (2019) Promotional practices and policies. London, England: Pergamon Press.</w:t>
      </w:r>
    </w:p>
    <w:p w14:paraId="6B6BDD6A" w14:textId="77777777" w:rsidR="009608E2" w:rsidRPr="006B4AA2" w:rsidRDefault="009608E2" w:rsidP="009608E2">
      <w:pPr>
        <w:spacing w:before="240"/>
        <w:rPr>
          <w:rFonts w:ascii="Arial" w:hAnsi="Arial" w:cs="Arial"/>
        </w:rPr>
      </w:pPr>
      <w:r w:rsidRPr="006B4AA2">
        <w:rPr>
          <w:rFonts w:ascii="Arial" w:hAnsi="Arial" w:cs="Arial"/>
        </w:rPr>
        <w:t>Darnton, G. (2022) Marketing Mix: Not 4Ps but fit for a competitive world. Bournemouth, England: Requirements Analytics.</w:t>
      </w:r>
    </w:p>
    <w:p w14:paraId="241A1097" w14:textId="77777777" w:rsidR="009608E2" w:rsidRPr="006B4AA2" w:rsidRDefault="009608E2" w:rsidP="009608E2">
      <w:pPr>
        <w:spacing w:before="240"/>
        <w:rPr>
          <w:rFonts w:ascii="Arial" w:hAnsi="Arial" w:cs="Arial"/>
        </w:rPr>
      </w:pPr>
      <w:r w:rsidRPr="006B4AA2">
        <w:rPr>
          <w:rFonts w:ascii="Arial" w:hAnsi="Arial" w:cs="Arial"/>
        </w:rPr>
        <w:t>Johnson, R. (2018) Perfect Business Plan. London, England: Random House Business Books.</w:t>
      </w:r>
    </w:p>
    <w:p w14:paraId="16FB25AF" w14:textId="77777777" w:rsidR="009608E2" w:rsidRPr="006B4AA2" w:rsidRDefault="009608E2" w:rsidP="009608E2">
      <w:pPr>
        <w:spacing w:before="240"/>
        <w:rPr>
          <w:rFonts w:ascii="Arial" w:hAnsi="Arial" w:cs="Arial"/>
        </w:rPr>
      </w:pPr>
      <w:r w:rsidRPr="006B4AA2">
        <w:rPr>
          <w:rFonts w:ascii="Arial" w:hAnsi="Arial" w:cs="Arial"/>
        </w:rPr>
        <w:t>Jones, D. (2020) Coffee shop business for starters: Step by step guide to starting A profitable coffee shop business. Independently Published.</w:t>
      </w:r>
    </w:p>
    <w:p w14:paraId="3BE16039" w14:textId="77777777" w:rsidR="009608E2" w:rsidRPr="006B4AA2" w:rsidRDefault="009608E2" w:rsidP="009608E2">
      <w:pPr>
        <w:spacing w:before="240"/>
        <w:rPr>
          <w:rFonts w:ascii="Arial" w:hAnsi="Arial" w:cs="Arial"/>
        </w:rPr>
      </w:pPr>
      <w:r w:rsidRPr="006B4AA2">
        <w:rPr>
          <w:rFonts w:ascii="Arial" w:hAnsi="Arial" w:cs="Arial"/>
        </w:rPr>
        <w:t xml:space="preserve">Rana, Y. S. (2014) The 4ps framework: Advanced negotiation and influence strategies for global effectiveness. North Charleston, SC: </w:t>
      </w:r>
      <w:proofErr w:type="spellStart"/>
      <w:r w:rsidRPr="006B4AA2">
        <w:rPr>
          <w:rFonts w:ascii="Arial" w:hAnsi="Arial" w:cs="Arial"/>
        </w:rPr>
        <w:t>Createspace</w:t>
      </w:r>
      <w:proofErr w:type="spellEnd"/>
      <w:r w:rsidRPr="006B4AA2">
        <w:rPr>
          <w:rFonts w:ascii="Arial" w:hAnsi="Arial" w:cs="Arial"/>
        </w:rPr>
        <w:t xml:space="preserve"> Independent Publishing Platform.</w:t>
      </w:r>
    </w:p>
    <w:p w14:paraId="503546A5" w14:textId="77777777" w:rsidR="009608E2" w:rsidRPr="006B4AA2" w:rsidRDefault="009608E2" w:rsidP="009608E2">
      <w:pPr>
        <w:spacing w:before="240"/>
        <w:rPr>
          <w:rFonts w:ascii="Arial" w:hAnsi="Arial" w:cs="Arial"/>
        </w:rPr>
      </w:pPr>
      <w:r w:rsidRPr="006B4AA2">
        <w:rPr>
          <w:rFonts w:ascii="Arial" w:hAnsi="Arial" w:cs="Arial"/>
        </w:rPr>
        <w:t xml:space="preserve">Rose, M. E. (2020) Business Plan </w:t>
      </w:r>
      <w:proofErr w:type="gramStart"/>
      <w:r w:rsidRPr="006B4AA2">
        <w:rPr>
          <w:rFonts w:ascii="Arial" w:hAnsi="Arial" w:cs="Arial"/>
        </w:rPr>
        <w:t>For</w:t>
      </w:r>
      <w:proofErr w:type="gramEnd"/>
      <w:r w:rsidRPr="006B4AA2">
        <w:rPr>
          <w:rFonts w:ascii="Arial" w:hAnsi="Arial" w:cs="Arial"/>
        </w:rPr>
        <w:t xml:space="preserve"> Coffee Cafe. Independently Published.</w:t>
      </w:r>
    </w:p>
    <w:p w14:paraId="26E3FCE9" w14:textId="77777777" w:rsidR="009608E2" w:rsidRPr="006B4AA2" w:rsidRDefault="009608E2" w:rsidP="009608E2">
      <w:pPr>
        <w:spacing w:before="240"/>
        <w:rPr>
          <w:rFonts w:ascii="Arial" w:hAnsi="Arial" w:cs="Arial"/>
        </w:rPr>
      </w:pPr>
      <w:r w:rsidRPr="006B4AA2">
        <w:rPr>
          <w:rFonts w:ascii="Arial" w:hAnsi="Arial" w:cs="Arial"/>
        </w:rPr>
        <w:t xml:space="preserve">Schreck, P. (2019) The business case for corporate social responsibility: Understanding and measuring economic impacts of corporate social performance. Heidelberg, Germany: </w:t>
      </w:r>
      <w:proofErr w:type="spellStart"/>
      <w:r w:rsidRPr="006B4AA2">
        <w:rPr>
          <w:rFonts w:ascii="Arial" w:hAnsi="Arial" w:cs="Arial"/>
        </w:rPr>
        <w:t>Physica</w:t>
      </w:r>
      <w:proofErr w:type="spellEnd"/>
      <w:r w:rsidRPr="006B4AA2">
        <w:rPr>
          <w:rFonts w:ascii="Arial" w:hAnsi="Arial" w:cs="Arial"/>
        </w:rPr>
        <w:t>-Verlag.</w:t>
      </w:r>
    </w:p>
    <w:p w14:paraId="136A4FBD" w14:textId="77777777" w:rsidR="009608E2" w:rsidRPr="006B4AA2" w:rsidRDefault="009608E2" w:rsidP="009608E2">
      <w:pPr>
        <w:spacing w:before="240"/>
        <w:rPr>
          <w:rFonts w:ascii="Arial" w:hAnsi="Arial" w:cs="Arial"/>
        </w:rPr>
      </w:pPr>
      <w:r w:rsidRPr="006B4AA2">
        <w:rPr>
          <w:rFonts w:ascii="Arial" w:hAnsi="Arial" w:cs="Arial"/>
        </w:rPr>
        <w:t>Spender, J. C. (2015) Business strategy: Managing uncertainty, opportunity, and enterprise. London, England: Oxford University Press.</w:t>
      </w:r>
    </w:p>
    <w:p w14:paraId="483CF2BE" w14:textId="77777777" w:rsidR="009608E2" w:rsidRPr="006B4AA2" w:rsidRDefault="009608E2" w:rsidP="009608E2">
      <w:pPr>
        <w:rPr>
          <w:rFonts w:ascii="Arial" w:hAnsi="Arial" w:cs="Arial"/>
        </w:rPr>
      </w:pPr>
    </w:p>
    <w:p w14:paraId="7013D9D9" w14:textId="77777777" w:rsidR="009608E2" w:rsidRDefault="009608E2" w:rsidP="009608E2">
      <w:pPr>
        <w:rPr>
          <w:rFonts w:ascii="Arial" w:hAnsi="Arial" w:cs="Arial"/>
        </w:rPr>
      </w:pPr>
    </w:p>
    <w:p w14:paraId="1D7B73F5" w14:textId="77777777" w:rsidR="00BB31D5" w:rsidRDefault="00BB31D5" w:rsidP="009608E2">
      <w:pPr>
        <w:rPr>
          <w:rFonts w:ascii="Arial" w:hAnsi="Arial" w:cs="Arial"/>
        </w:rPr>
      </w:pPr>
    </w:p>
    <w:p w14:paraId="6C746162" w14:textId="77777777" w:rsidR="00BB31D5" w:rsidRDefault="00BB31D5" w:rsidP="009608E2">
      <w:pPr>
        <w:rPr>
          <w:rFonts w:ascii="Arial" w:hAnsi="Arial" w:cs="Arial"/>
        </w:rPr>
      </w:pPr>
    </w:p>
    <w:p w14:paraId="56D87D0D" w14:textId="77777777" w:rsidR="000747A0" w:rsidRDefault="000747A0" w:rsidP="00217B64">
      <w:pPr>
        <w:pStyle w:val="Heading1"/>
        <w:rPr>
          <w:rFonts w:ascii="Arial" w:hAnsi="Arial" w:cs="Arial"/>
          <w:sz w:val="28"/>
          <w:szCs w:val="28"/>
        </w:rPr>
      </w:pPr>
      <w:bookmarkStart w:id="71" w:name="_Toc102748526"/>
    </w:p>
    <w:p w14:paraId="01CE4218" w14:textId="6232EDC5" w:rsidR="0013344D" w:rsidRDefault="00217B64" w:rsidP="00217B64">
      <w:pPr>
        <w:pStyle w:val="Heading1"/>
        <w:rPr>
          <w:rFonts w:ascii="Arial" w:hAnsi="Arial" w:cs="Arial"/>
          <w:sz w:val="28"/>
          <w:szCs w:val="28"/>
        </w:rPr>
      </w:pPr>
      <w:r w:rsidRPr="000747A0">
        <w:rPr>
          <w:rFonts w:ascii="Arial" w:hAnsi="Arial" w:cs="Arial"/>
          <w:sz w:val="28"/>
          <w:szCs w:val="28"/>
        </w:rPr>
        <w:t>Appendix</w:t>
      </w:r>
      <w:bookmarkEnd w:id="71"/>
    </w:p>
    <w:p w14:paraId="45D9D3FA" w14:textId="77777777" w:rsidR="000747A0" w:rsidRPr="000747A0" w:rsidRDefault="000747A0" w:rsidP="000747A0"/>
    <w:p w14:paraId="7C2243A2" w14:textId="076E89FF" w:rsidR="00D14220" w:rsidRPr="00674CCB" w:rsidRDefault="00D14220" w:rsidP="00674CCB">
      <w:pPr>
        <w:pStyle w:val="Heading2"/>
        <w:rPr>
          <w:rFonts w:ascii="Arial" w:hAnsi="Arial" w:cs="Arial"/>
          <w:sz w:val="22"/>
          <w:szCs w:val="22"/>
        </w:rPr>
      </w:pPr>
      <w:bookmarkStart w:id="72" w:name="_Toc102748527"/>
      <w:r w:rsidRPr="000747A0">
        <w:rPr>
          <w:rFonts w:ascii="Arial" w:hAnsi="Arial" w:cs="Arial"/>
          <w:sz w:val="24"/>
          <w:szCs w:val="24"/>
        </w:rPr>
        <w:t>G</w:t>
      </w:r>
      <w:r w:rsidR="00674CCB" w:rsidRPr="000747A0">
        <w:rPr>
          <w:rFonts w:ascii="Arial" w:hAnsi="Arial" w:cs="Arial"/>
          <w:sz w:val="24"/>
          <w:szCs w:val="24"/>
        </w:rPr>
        <w:t>roup Presentation</w:t>
      </w:r>
      <w:bookmarkEnd w:id="72"/>
    </w:p>
    <w:p w14:paraId="200B8850" w14:textId="77777777" w:rsidR="0013344D" w:rsidRPr="006B4AA2" w:rsidRDefault="0013344D" w:rsidP="0013344D">
      <w:pPr>
        <w:rPr>
          <w:rFonts w:ascii="Arial" w:hAnsi="Arial" w:cs="Arial"/>
        </w:rPr>
      </w:pPr>
    </w:p>
    <w:p w14:paraId="34FF327A" w14:textId="0FCFCEB6" w:rsidR="0013344D" w:rsidRDefault="00A522F2" w:rsidP="0013344D">
      <w:r>
        <w:rPr>
          <w:noProof/>
        </w:rPr>
        <w:drawing>
          <wp:inline distT="0" distB="0" distL="0" distR="0" wp14:anchorId="3239E33A" wp14:editId="6E55C57B">
            <wp:extent cx="5731510" cy="3223895"/>
            <wp:effectExtent l="0" t="0" r="2540" b="0"/>
            <wp:docPr id="34" name="Graph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0C8BB240" w14:textId="75C8C0E2" w:rsidR="00A522F2" w:rsidRDefault="00BB31D5" w:rsidP="0013344D">
      <w:r>
        <w:rPr>
          <w:noProof/>
        </w:rPr>
        <w:drawing>
          <wp:inline distT="0" distB="0" distL="0" distR="0" wp14:anchorId="319C88E0" wp14:editId="00B777B3">
            <wp:extent cx="5731510" cy="3223895"/>
            <wp:effectExtent l="0" t="0" r="2540" b="0"/>
            <wp:docPr id="35" name="Graph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2280C0F4" w14:textId="17FC8938" w:rsidR="00BB31D5" w:rsidRDefault="00BB31D5" w:rsidP="0013344D"/>
    <w:p w14:paraId="5A2ECEB2" w14:textId="7B34E038" w:rsidR="00BB31D5" w:rsidRDefault="00BB31D5" w:rsidP="0013344D">
      <w:r>
        <w:rPr>
          <w:noProof/>
        </w:rPr>
        <w:lastRenderedPageBreak/>
        <w:drawing>
          <wp:inline distT="0" distB="0" distL="0" distR="0" wp14:anchorId="368ABC88" wp14:editId="67703012">
            <wp:extent cx="5731510" cy="3223895"/>
            <wp:effectExtent l="0" t="0" r="2540" b="0"/>
            <wp:docPr id="37" name="Graphic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10A95618" w14:textId="1BA578A6" w:rsidR="003F14DA" w:rsidRDefault="003F14DA" w:rsidP="0013344D">
      <w:r>
        <w:rPr>
          <w:noProof/>
        </w:rPr>
        <w:drawing>
          <wp:inline distT="0" distB="0" distL="0" distR="0" wp14:anchorId="36123320" wp14:editId="2F02FCB3">
            <wp:extent cx="5731510" cy="3223895"/>
            <wp:effectExtent l="0" t="0" r="2540" b="0"/>
            <wp:docPr id="38" name="Graphic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7B7B25BA" w14:textId="6B51C6F6" w:rsidR="003F14DA" w:rsidRDefault="003F14DA" w:rsidP="0013344D">
      <w:r>
        <w:rPr>
          <w:noProof/>
        </w:rPr>
        <w:lastRenderedPageBreak/>
        <w:drawing>
          <wp:inline distT="0" distB="0" distL="0" distR="0" wp14:anchorId="3B4AAA4D" wp14:editId="1EDD31CB">
            <wp:extent cx="5731510" cy="3223895"/>
            <wp:effectExtent l="0" t="0" r="2540" b="0"/>
            <wp:docPr id="39" name="Graphic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7CAA24E7" w14:textId="15431654" w:rsidR="003F14DA" w:rsidRDefault="003F14DA" w:rsidP="0013344D">
      <w:r>
        <w:rPr>
          <w:noProof/>
        </w:rPr>
        <w:drawing>
          <wp:inline distT="0" distB="0" distL="0" distR="0" wp14:anchorId="49BC4897" wp14:editId="1E7BC30A">
            <wp:extent cx="5731510" cy="3223895"/>
            <wp:effectExtent l="0" t="0" r="2540" b="0"/>
            <wp:docPr id="40" name="Graphic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599D7B6C" w14:textId="71E932A5" w:rsidR="003F14DA" w:rsidRDefault="00D56DE0" w:rsidP="0013344D">
      <w:r>
        <w:rPr>
          <w:noProof/>
        </w:rPr>
        <w:lastRenderedPageBreak/>
        <w:drawing>
          <wp:inline distT="0" distB="0" distL="0" distR="0" wp14:anchorId="1A48E319" wp14:editId="5F54A2BB">
            <wp:extent cx="5731510" cy="3223895"/>
            <wp:effectExtent l="0" t="0" r="2540" b="0"/>
            <wp:docPr id="41" name="Graphic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413863EA" w14:textId="64E9F243" w:rsidR="00D56DE0" w:rsidRDefault="00D56DE0" w:rsidP="0013344D">
      <w:r>
        <w:rPr>
          <w:noProof/>
        </w:rPr>
        <w:drawing>
          <wp:inline distT="0" distB="0" distL="0" distR="0" wp14:anchorId="7DFFEAA6" wp14:editId="6AF2013C">
            <wp:extent cx="5731510" cy="3223895"/>
            <wp:effectExtent l="0" t="0" r="2540" b="0"/>
            <wp:docPr id="42" name="Graphic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p w14:paraId="152DBB64" w14:textId="55B7283A" w:rsidR="00D56DE0" w:rsidRDefault="00D56DE0" w:rsidP="0013344D">
      <w:r>
        <w:rPr>
          <w:noProof/>
        </w:rPr>
        <w:lastRenderedPageBreak/>
        <w:drawing>
          <wp:inline distT="0" distB="0" distL="0" distR="0" wp14:anchorId="6E8F2736" wp14:editId="09F92AA8">
            <wp:extent cx="5731510" cy="3223895"/>
            <wp:effectExtent l="0" t="0" r="2540" b="0"/>
            <wp:docPr id="43" name="Graphic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3223895"/>
                    </a:xfrm>
                    <a:prstGeom prst="rect">
                      <a:avLst/>
                    </a:prstGeom>
                  </pic:spPr>
                </pic:pic>
              </a:graphicData>
            </a:graphic>
          </wp:inline>
        </w:drawing>
      </w:r>
    </w:p>
    <w:p w14:paraId="3370C1CD" w14:textId="654366C0" w:rsidR="00D56DE0" w:rsidRDefault="00D56DE0" w:rsidP="0013344D">
      <w:r>
        <w:rPr>
          <w:noProof/>
        </w:rPr>
        <w:drawing>
          <wp:inline distT="0" distB="0" distL="0" distR="0" wp14:anchorId="65C9AE09" wp14:editId="1EA99E68">
            <wp:extent cx="5731510" cy="3223895"/>
            <wp:effectExtent l="0" t="0" r="2540" b="0"/>
            <wp:docPr id="44" name="Graphic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31510" cy="3223895"/>
                    </a:xfrm>
                    <a:prstGeom prst="rect">
                      <a:avLst/>
                    </a:prstGeom>
                  </pic:spPr>
                </pic:pic>
              </a:graphicData>
            </a:graphic>
          </wp:inline>
        </w:drawing>
      </w:r>
    </w:p>
    <w:p w14:paraId="575F3921" w14:textId="49CCF533" w:rsidR="00D56DE0" w:rsidRDefault="00D56DE0" w:rsidP="0013344D">
      <w:r>
        <w:rPr>
          <w:noProof/>
        </w:rPr>
        <w:lastRenderedPageBreak/>
        <w:drawing>
          <wp:inline distT="0" distB="0" distL="0" distR="0" wp14:anchorId="56E77DF1" wp14:editId="335FB80D">
            <wp:extent cx="5731510" cy="3223895"/>
            <wp:effectExtent l="0" t="0" r="2540" b="0"/>
            <wp:docPr id="45" name="Graphic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731510" cy="3223895"/>
                    </a:xfrm>
                    <a:prstGeom prst="rect">
                      <a:avLst/>
                    </a:prstGeom>
                  </pic:spPr>
                </pic:pic>
              </a:graphicData>
            </a:graphic>
          </wp:inline>
        </w:drawing>
      </w:r>
    </w:p>
    <w:p w14:paraId="6699CA39" w14:textId="4B70F447" w:rsidR="00D56DE0" w:rsidRDefault="00C3308D" w:rsidP="0013344D">
      <w:r>
        <w:rPr>
          <w:noProof/>
        </w:rPr>
        <w:drawing>
          <wp:inline distT="0" distB="0" distL="0" distR="0" wp14:anchorId="475830B1" wp14:editId="79CC0E0E">
            <wp:extent cx="5731510" cy="3223895"/>
            <wp:effectExtent l="0" t="0" r="2540" b="0"/>
            <wp:docPr id="46" name="Graphic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731510" cy="3223895"/>
                    </a:xfrm>
                    <a:prstGeom prst="rect">
                      <a:avLst/>
                    </a:prstGeom>
                  </pic:spPr>
                </pic:pic>
              </a:graphicData>
            </a:graphic>
          </wp:inline>
        </w:drawing>
      </w:r>
    </w:p>
    <w:p w14:paraId="675B35AE" w14:textId="1E83B8F3" w:rsidR="00C3308D" w:rsidRDefault="00C3308D" w:rsidP="0013344D">
      <w:r>
        <w:rPr>
          <w:noProof/>
        </w:rPr>
        <w:lastRenderedPageBreak/>
        <w:drawing>
          <wp:inline distT="0" distB="0" distL="0" distR="0" wp14:anchorId="3E5AFCA6" wp14:editId="0BAAA3F9">
            <wp:extent cx="5731510" cy="3223895"/>
            <wp:effectExtent l="0" t="0" r="2540" b="0"/>
            <wp:docPr id="47" name="Graphic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731510" cy="3223895"/>
                    </a:xfrm>
                    <a:prstGeom prst="rect">
                      <a:avLst/>
                    </a:prstGeom>
                  </pic:spPr>
                </pic:pic>
              </a:graphicData>
            </a:graphic>
          </wp:inline>
        </w:drawing>
      </w:r>
    </w:p>
    <w:p w14:paraId="2C632EDD" w14:textId="3CD040CE" w:rsidR="00C3308D" w:rsidRDefault="00C3308D" w:rsidP="0013344D">
      <w:r>
        <w:rPr>
          <w:noProof/>
        </w:rPr>
        <w:drawing>
          <wp:inline distT="0" distB="0" distL="0" distR="0" wp14:anchorId="1C530125" wp14:editId="2A89771F">
            <wp:extent cx="5731510" cy="3223895"/>
            <wp:effectExtent l="0" t="0" r="2540" b="0"/>
            <wp:docPr id="48" name="Graphic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96DAC541-7B7A-43D3-8B79-37D633B846F1}">
                          <asvg:svgBlip xmlns:asvg="http://schemas.microsoft.com/office/drawing/2016/SVG/main" r:embed="rId45"/>
                        </a:ext>
                      </a:extLst>
                    </a:blip>
                    <a:stretch>
                      <a:fillRect/>
                    </a:stretch>
                  </pic:blipFill>
                  <pic:spPr>
                    <a:xfrm>
                      <a:off x="0" y="0"/>
                      <a:ext cx="5731510" cy="3223895"/>
                    </a:xfrm>
                    <a:prstGeom prst="rect">
                      <a:avLst/>
                    </a:prstGeom>
                  </pic:spPr>
                </pic:pic>
              </a:graphicData>
            </a:graphic>
          </wp:inline>
        </w:drawing>
      </w:r>
    </w:p>
    <w:p w14:paraId="35516625" w14:textId="416F82B8" w:rsidR="00C3308D" w:rsidRDefault="00C3308D" w:rsidP="0013344D">
      <w:r>
        <w:rPr>
          <w:noProof/>
        </w:rPr>
        <w:lastRenderedPageBreak/>
        <w:drawing>
          <wp:inline distT="0" distB="0" distL="0" distR="0" wp14:anchorId="6DF6991E" wp14:editId="7DF8B0CC">
            <wp:extent cx="5731510" cy="3223895"/>
            <wp:effectExtent l="0" t="0" r="2540" b="0"/>
            <wp:docPr id="49" name="Graphic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96DAC541-7B7A-43D3-8B79-37D633B846F1}">
                          <asvg:svgBlip xmlns:asvg="http://schemas.microsoft.com/office/drawing/2016/SVG/main" r:embed="rId47"/>
                        </a:ext>
                      </a:extLst>
                    </a:blip>
                    <a:stretch>
                      <a:fillRect/>
                    </a:stretch>
                  </pic:blipFill>
                  <pic:spPr>
                    <a:xfrm>
                      <a:off x="0" y="0"/>
                      <a:ext cx="5731510" cy="3223895"/>
                    </a:xfrm>
                    <a:prstGeom prst="rect">
                      <a:avLst/>
                    </a:prstGeom>
                  </pic:spPr>
                </pic:pic>
              </a:graphicData>
            </a:graphic>
          </wp:inline>
        </w:drawing>
      </w:r>
    </w:p>
    <w:p w14:paraId="42D3D3EE" w14:textId="0E24E813" w:rsidR="00C3308D" w:rsidRDefault="00030E3E" w:rsidP="0013344D">
      <w:r>
        <w:rPr>
          <w:noProof/>
        </w:rPr>
        <w:drawing>
          <wp:inline distT="0" distB="0" distL="0" distR="0" wp14:anchorId="38E7E47D" wp14:editId="68F75024">
            <wp:extent cx="5731510" cy="3223895"/>
            <wp:effectExtent l="0" t="0" r="2540" b="0"/>
            <wp:docPr id="50" name="Graphic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96DAC541-7B7A-43D3-8B79-37D633B846F1}">
                          <asvg:svgBlip xmlns:asvg="http://schemas.microsoft.com/office/drawing/2016/SVG/main" r:embed="rId49"/>
                        </a:ext>
                      </a:extLst>
                    </a:blip>
                    <a:stretch>
                      <a:fillRect/>
                    </a:stretch>
                  </pic:blipFill>
                  <pic:spPr>
                    <a:xfrm>
                      <a:off x="0" y="0"/>
                      <a:ext cx="5731510" cy="3223895"/>
                    </a:xfrm>
                    <a:prstGeom prst="rect">
                      <a:avLst/>
                    </a:prstGeom>
                  </pic:spPr>
                </pic:pic>
              </a:graphicData>
            </a:graphic>
          </wp:inline>
        </w:drawing>
      </w:r>
    </w:p>
    <w:p w14:paraId="56CF38B4" w14:textId="6C428931" w:rsidR="00030E3E" w:rsidRDefault="00030E3E" w:rsidP="0013344D">
      <w:r>
        <w:rPr>
          <w:noProof/>
        </w:rPr>
        <w:lastRenderedPageBreak/>
        <w:drawing>
          <wp:inline distT="0" distB="0" distL="0" distR="0" wp14:anchorId="4F96033A" wp14:editId="3A479AE3">
            <wp:extent cx="5731510" cy="3223895"/>
            <wp:effectExtent l="0" t="0" r="2540" b="0"/>
            <wp:docPr id="51" name="Graphic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96DAC541-7B7A-43D3-8B79-37D633B846F1}">
                          <asvg:svgBlip xmlns:asvg="http://schemas.microsoft.com/office/drawing/2016/SVG/main" r:embed="rId51"/>
                        </a:ext>
                      </a:extLst>
                    </a:blip>
                    <a:stretch>
                      <a:fillRect/>
                    </a:stretch>
                  </pic:blipFill>
                  <pic:spPr>
                    <a:xfrm>
                      <a:off x="0" y="0"/>
                      <a:ext cx="5731510" cy="3223895"/>
                    </a:xfrm>
                    <a:prstGeom prst="rect">
                      <a:avLst/>
                    </a:prstGeom>
                  </pic:spPr>
                </pic:pic>
              </a:graphicData>
            </a:graphic>
          </wp:inline>
        </w:drawing>
      </w:r>
    </w:p>
    <w:p w14:paraId="7602A63C" w14:textId="1085900A" w:rsidR="00030E3E" w:rsidRDefault="00030E3E" w:rsidP="0013344D">
      <w:r>
        <w:rPr>
          <w:noProof/>
        </w:rPr>
        <w:drawing>
          <wp:inline distT="0" distB="0" distL="0" distR="0" wp14:anchorId="6EF37AB7" wp14:editId="68A64113">
            <wp:extent cx="5731510" cy="3223895"/>
            <wp:effectExtent l="0" t="0" r="2540" b="0"/>
            <wp:docPr id="52" name="Graphic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96DAC541-7B7A-43D3-8B79-37D633B846F1}">
                          <asvg:svgBlip xmlns:asvg="http://schemas.microsoft.com/office/drawing/2016/SVG/main" r:embed="rId53"/>
                        </a:ext>
                      </a:extLst>
                    </a:blip>
                    <a:stretch>
                      <a:fillRect/>
                    </a:stretch>
                  </pic:blipFill>
                  <pic:spPr>
                    <a:xfrm>
                      <a:off x="0" y="0"/>
                      <a:ext cx="5731510" cy="3223895"/>
                    </a:xfrm>
                    <a:prstGeom prst="rect">
                      <a:avLst/>
                    </a:prstGeom>
                  </pic:spPr>
                </pic:pic>
              </a:graphicData>
            </a:graphic>
          </wp:inline>
        </w:drawing>
      </w:r>
    </w:p>
    <w:p w14:paraId="2D44ACE2" w14:textId="0345ABC8" w:rsidR="00030E3E" w:rsidRDefault="00030E3E" w:rsidP="0013344D">
      <w:r>
        <w:rPr>
          <w:noProof/>
        </w:rPr>
        <w:lastRenderedPageBreak/>
        <w:drawing>
          <wp:inline distT="0" distB="0" distL="0" distR="0" wp14:anchorId="22DBB75A" wp14:editId="26EBC51A">
            <wp:extent cx="5731510" cy="3223895"/>
            <wp:effectExtent l="0" t="0" r="2540" b="0"/>
            <wp:docPr id="53" name="Graphic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96DAC541-7B7A-43D3-8B79-37D633B846F1}">
                          <asvg:svgBlip xmlns:asvg="http://schemas.microsoft.com/office/drawing/2016/SVG/main" r:embed="rId55"/>
                        </a:ext>
                      </a:extLst>
                    </a:blip>
                    <a:stretch>
                      <a:fillRect/>
                    </a:stretch>
                  </pic:blipFill>
                  <pic:spPr>
                    <a:xfrm>
                      <a:off x="0" y="0"/>
                      <a:ext cx="5731510" cy="3223895"/>
                    </a:xfrm>
                    <a:prstGeom prst="rect">
                      <a:avLst/>
                    </a:prstGeom>
                  </pic:spPr>
                </pic:pic>
              </a:graphicData>
            </a:graphic>
          </wp:inline>
        </w:drawing>
      </w:r>
    </w:p>
    <w:p w14:paraId="33599815" w14:textId="2F9859F5" w:rsidR="00F70DC3" w:rsidRDefault="00F70DC3" w:rsidP="0013344D">
      <w:r>
        <w:rPr>
          <w:noProof/>
        </w:rPr>
        <w:drawing>
          <wp:inline distT="0" distB="0" distL="0" distR="0" wp14:anchorId="02BFC8C6" wp14:editId="2BC66AED">
            <wp:extent cx="5731510" cy="3223895"/>
            <wp:effectExtent l="0" t="0" r="2540" b="0"/>
            <wp:docPr id="54" name="Graphic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96DAC541-7B7A-43D3-8B79-37D633B846F1}">
                          <asvg:svgBlip xmlns:asvg="http://schemas.microsoft.com/office/drawing/2016/SVG/main" r:embed="rId57"/>
                        </a:ext>
                      </a:extLst>
                    </a:blip>
                    <a:stretch>
                      <a:fillRect/>
                    </a:stretch>
                  </pic:blipFill>
                  <pic:spPr>
                    <a:xfrm>
                      <a:off x="0" y="0"/>
                      <a:ext cx="5731510" cy="3223895"/>
                    </a:xfrm>
                    <a:prstGeom prst="rect">
                      <a:avLst/>
                    </a:prstGeom>
                  </pic:spPr>
                </pic:pic>
              </a:graphicData>
            </a:graphic>
          </wp:inline>
        </w:drawing>
      </w:r>
    </w:p>
    <w:p w14:paraId="19B01677" w14:textId="0F9D71C6" w:rsidR="00F70DC3" w:rsidRDefault="00F70DC3" w:rsidP="0013344D">
      <w:r>
        <w:rPr>
          <w:noProof/>
        </w:rPr>
        <w:lastRenderedPageBreak/>
        <w:drawing>
          <wp:inline distT="0" distB="0" distL="0" distR="0" wp14:anchorId="26227506" wp14:editId="544816D6">
            <wp:extent cx="5731510" cy="3223895"/>
            <wp:effectExtent l="0" t="0" r="2540" b="0"/>
            <wp:docPr id="55" name="Graphic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96DAC541-7B7A-43D3-8B79-37D633B846F1}">
                          <asvg:svgBlip xmlns:asvg="http://schemas.microsoft.com/office/drawing/2016/SVG/main" r:embed="rId59"/>
                        </a:ext>
                      </a:extLst>
                    </a:blip>
                    <a:stretch>
                      <a:fillRect/>
                    </a:stretch>
                  </pic:blipFill>
                  <pic:spPr>
                    <a:xfrm>
                      <a:off x="0" y="0"/>
                      <a:ext cx="5731510" cy="3223895"/>
                    </a:xfrm>
                    <a:prstGeom prst="rect">
                      <a:avLst/>
                    </a:prstGeom>
                  </pic:spPr>
                </pic:pic>
              </a:graphicData>
            </a:graphic>
          </wp:inline>
        </w:drawing>
      </w:r>
    </w:p>
    <w:p w14:paraId="734F04C9" w14:textId="27A96800" w:rsidR="00F70DC3" w:rsidRDefault="00F70DC3" w:rsidP="0013344D">
      <w:r>
        <w:rPr>
          <w:noProof/>
        </w:rPr>
        <w:drawing>
          <wp:inline distT="0" distB="0" distL="0" distR="0" wp14:anchorId="29077CD4" wp14:editId="155CA6CF">
            <wp:extent cx="5731510" cy="3223895"/>
            <wp:effectExtent l="0" t="0" r="2540" b="0"/>
            <wp:docPr id="56" name="Graphic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96DAC541-7B7A-43D3-8B79-37D633B846F1}">
                          <asvg:svgBlip xmlns:asvg="http://schemas.microsoft.com/office/drawing/2016/SVG/main" r:embed="rId61"/>
                        </a:ext>
                      </a:extLst>
                    </a:blip>
                    <a:stretch>
                      <a:fillRect/>
                    </a:stretch>
                  </pic:blipFill>
                  <pic:spPr>
                    <a:xfrm>
                      <a:off x="0" y="0"/>
                      <a:ext cx="5731510" cy="3223895"/>
                    </a:xfrm>
                    <a:prstGeom prst="rect">
                      <a:avLst/>
                    </a:prstGeom>
                  </pic:spPr>
                </pic:pic>
              </a:graphicData>
            </a:graphic>
          </wp:inline>
        </w:drawing>
      </w:r>
    </w:p>
    <w:p w14:paraId="008EDAF7" w14:textId="29F16056" w:rsidR="00F70DC3" w:rsidRDefault="00B31CFC" w:rsidP="0013344D">
      <w:r>
        <w:rPr>
          <w:noProof/>
        </w:rPr>
        <w:lastRenderedPageBreak/>
        <w:drawing>
          <wp:inline distT="0" distB="0" distL="0" distR="0" wp14:anchorId="2C097B24" wp14:editId="7661F733">
            <wp:extent cx="5731510" cy="3223895"/>
            <wp:effectExtent l="0" t="0" r="2540" b="0"/>
            <wp:docPr id="57" name="Graphic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96DAC541-7B7A-43D3-8B79-37D633B846F1}">
                          <asvg:svgBlip xmlns:asvg="http://schemas.microsoft.com/office/drawing/2016/SVG/main" r:embed="rId63"/>
                        </a:ext>
                      </a:extLst>
                    </a:blip>
                    <a:stretch>
                      <a:fillRect/>
                    </a:stretch>
                  </pic:blipFill>
                  <pic:spPr>
                    <a:xfrm>
                      <a:off x="0" y="0"/>
                      <a:ext cx="5731510" cy="3223895"/>
                    </a:xfrm>
                    <a:prstGeom prst="rect">
                      <a:avLst/>
                    </a:prstGeom>
                  </pic:spPr>
                </pic:pic>
              </a:graphicData>
            </a:graphic>
          </wp:inline>
        </w:drawing>
      </w:r>
    </w:p>
    <w:p w14:paraId="107763FF" w14:textId="29F8D392" w:rsidR="00B31CFC" w:rsidRDefault="00B31CFC" w:rsidP="0013344D">
      <w:r>
        <w:rPr>
          <w:noProof/>
        </w:rPr>
        <w:drawing>
          <wp:inline distT="0" distB="0" distL="0" distR="0" wp14:anchorId="49D9548A" wp14:editId="72A43423">
            <wp:extent cx="5731510" cy="3223895"/>
            <wp:effectExtent l="0" t="0" r="2540" b="0"/>
            <wp:docPr id="58" name="Graphic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96DAC541-7B7A-43D3-8B79-37D633B846F1}">
                          <asvg:svgBlip xmlns:asvg="http://schemas.microsoft.com/office/drawing/2016/SVG/main" r:embed="rId65"/>
                        </a:ext>
                      </a:extLst>
                    </a:blip>
                    <a:stretch>
                      <a:fillRect/>
                    </a:stretch>
                  </pic:blipFill>
                  <pic:spPr>
                    <a:xfrm>
                      <a:off x="0" y="0"/>
                      <a:ext cx="5731510" cy="3223895"/>
                    </a:xfrm>
                    <a:prstGeom prst="rect">
                      <a:avLst/>
                    </a:prstGeom>
                  </pic:spPr>
                </pic:pic>
              </a:graphicData>
            </a:graphic>
          </wp:inline>
        </w:drawing>
      </w:r>
    </w:p>
    <w:p w14:paraId="2AD1D71C" w14:textId="5CF1B64E" w:rsidR="00B31CFC" w:rsidRDefault="00B31CFC" w:rsidP="0013344D">
      <w:r>
        <w:rPr>
          <w:noProof/>
        </w:rPr>
        <w:lastRenderedPageBreak/>
        <w:drawing>
          <wp:inline distT="0" distB="0" distL="0" distR="0" wp14:anchorId="3FEBA7BA" wp14:editId="4D3D270A">
            <wp:extent cx="5731510" cy="3223895"/>
            <wp:effectExtent l="0" t="0" r="2540" b="0"/>
            <wp:docPr id="59" name="Graphic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extLst>
                        <a:ext uri="{96DAC541-7B7A-43D3-8B79-37D633B846F1}">
                          <asvg:svgBlip xmlns:asvg="http://schemas.microsoft.com/office/drawing/2016/SVG/main" r:embed="rId67"/>
                        </a:ext>
                      </a:extLst>
                    </a:blip>
                    <a:stretch>
                      <a:fillRect/>
                    </a:stretch>
                  </pic:blipFill>
                  <pic:spPr>
                    <a:xfrm>
                      <a:off x="0" y="0"/>
                      <a:ext cx="5731510" cy="3223895"/>
                    </a:xfrm>
                    <a:prstGeom prst="rect">
                      <a:avLst/>
                    </a:prstGeom>
                  </pic:spPr>
                </pic:pic>
              </a:graphicData>
            </a:graphic>
          </wp:inline>
        </w:drawing>
      </w:r>
    </w:p>
    <w:p w14:paraId="66EC2CC9" w14:textId="0B2E5390" w:rsidR="00D14220" w:rsidRDefault="00D14220" w:rsidP="0013344D">
      <w:r>
        <w:rPr>
          <w:noProof/>
        </w:rPr>
        <w:drawing>
          <wp:inline distT="0" distB="0" distL="0" distR="0" wp14:anchorId="0B486188" wp14:editId="294B6CF4">
            <wp:extent cx="5731510" cy="3223895"/>
            <wp:effectExtent l="0" t="0" r="2540" b="0"/>
            <wp:docPr id="60" name="Graphic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96DAC541-7B7A-43D3-8B79-37D633B846F1}">
                          <asvg:svgBlip xmlns:asvg="http://schemas.microsoft.com/office/drawing/2016/SVG/main" r:embed="rId69"/>
                        </a:ext>
                      </a:extLst>
                    </a:blip>
                    <a:stretch>
                      <a:fillRect/>
                    </a:stretch>
                  </pic:blipFill>
                  <pic:spPr>
                    <a:xfrm>
                      <a:off x="0" y="0"/>
                      <a:ext cx="5731510" cy="3223895"/>
                    </a:xfrm>
                    <a:prstGeom prst="rect">
                      <a:avLst/>
                    </a:prstGeom>
                  </pic:spPr>
                </pic:pic>
              </a:graphicData>
            </a:graphic>
          </wp:inline>
        </w:drawing>
      </w:r>
    </w:p>
    <w:p w14:paraId="040235A1" w14:textId="77777777" w:rsidR="00030E3E" w:rsidRPr="0013344D" w:rsidRDefault="00030E3E" w:rsidP="0013344D"/>
    <w:sectPr w:rsidR="00030E3E" w:rsidRPr="001334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F1573"/>
    <w:multiLevelType w:val="multilevel"/>
    <w:tmpl w:val="FD1CD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19229F"/>
    <w:multiLevelType w:val="multilevel"/>
    <w:tmpl w:val="E1F2C5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293394E"/>
    <w:multiLevelType w:val="multilevel"/>
    <w:tmpl w:val="3DE863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B474F79"/>
    <w:multiLevelType w:val="multilevel"/>
    <w:tmpl w:val="5AD61A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E4E46CC"/>
    <w:multiLevelType w:val="multilevel"/>
    <w:tmpl w:val="9D2A02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DE6658B"/>
    <w:multiLevelType w:val="hybridMultilevel"/>
    <w:tmpl w:val="DA1CDE6E"/>
    <w:lvl w:ilvl="0" w:tplc="C36CA46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D86560"/>
    <w:multiLevelType w:val="hybridMultilevel"/>
    <w:tmpl w:val="E264BEA8"/>
    <w:lvl w:ilvl="0" w:tplc="E1B2F92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4016E0"/>
    <w:multiLevelType w:val="multilevel"/>
    <w:tmpl w:val="9514A2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85701219">
    <w:abstractNumId w:val="6"/>
  </w:num>
  <w:num w:numId="2" w16cid:durableId="428891532">
    <w:abstractNumId w:val="5"/>
  </w:num>
  <w:num w:numId="3" w16cid:durableId="155345802">
    <w:abstractNumId w:val="2"/>
  </w:num>
  <w:num w:numId="4" w16cid:durableId="2015260522">
    <w:abstractNumId w:val="1"/>
  </w:num>
  <w:num w:numId="5" w16cid:durableId="926577064">
    <w:abstractNumId w:val="4"/>
  </w:num>
  <w:num w:numId="6" w16cid:durableId="237793741">
    <w:abstractNumId w:val="3"/>
  </w:num>
  <w:num w:numId="7" w16cid:durableId="1416630888">
    <w:abstractNumId w:val="0"/>
  </w:num>
  <w:num w:numId="8" w16cid:durableId="165756398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B97"/>
    <w:rsid w:val="00030E3E"/>
    <w:rsid w:val="000747A0"/>
    <w:rsid w:val="0010029B"/>
    <w:rsid w:val="0013344D"/>
    <w:rsid w:val="00217B64"/>
    <w:rsid w:val="003130D6"/>
    <w:rsid w:val="0036304B"/>
    <w:rsid w:val="00386D6B"/>
    <w:rsid w:val="003F14DA"/>
    <w:rsid w:val="005D74AC"/>
    <w:rsid w:val="00674CCB"/>
    <w:rsid w:val="006B4AA2"/>
    <w:rsid w:val="006C7A78"/>
    <w:rsid w:val="006F39E9"/>
    <w:rsid w:val="008865A0"/>
    <w:rsid w:val="009608E2"/>
    <w:rsid w:val="0099769C"/>
    <w:rsid w:val="00A522F2"/>
    <w:rsid w:val="00B31CFC"/>
    <w:rsid w:val="00BB31D5"/>
    <w:rsid w:val="00C112AA"/>
    <w:rsid w:val="00C27F98"/>
    <w:rsid w:val="00C3308D"/>
    <w:rsid w:val="00CD2B97"/>
    <w:rsid w:val="00D14220"/>
    <w:rsid w:val="00D56DE0"/>
    <w:rsid w:val="00D931BB"/>
    <w:rsid w:val="00E22422"/>
    <w:rsid w:val="00F46970"/>
    <w:rsid w:val="00F70D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EE276"/>
  <w15:chartTrackingRefBased/>
  <w15:docId w15:val="{C5DE46A6-419D-44E0-A122-A0E9CF268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65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86D6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86D6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3344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2B97"/>
    <w:pPr>
      <w:ind w:left="720"/>
      <w:contextualSpacing/>
    </w:pPr>
  </w:style>
  <w:style w:type="character" w:customStyle="1" w:styleId="Heading1Char">
    <w:name w:val="Heading 1 Char"/>
    <w:basedOn w:val="DefaultParagraphFont"/>
    <w:link w:val="Heading1"/>
    <w:uiPriority w:val="9"/>
    <w:rsid w:val="008865A0"/>
    <w:rPr>
      <w:rFonts w:asciiTheme="majorHAnsi" w:eastAsiaTheme="majorEastAsia" w:hAnsiTheme="majorHAnsi" w:cstheme="majorBidi"/>
      <w:color w:val="2F5496" w:themeColor="accent1" w:themeShade="BF"/>
      <w:sz w:val="32"/>
      <w:szCs w:val="32"/>
    </w:rPr>
  </w:style>
  <w:style w:type="table" w:customStyle="1" w:styleId="a">
    <w:name w:val="a"/>
    <w:basedOn w:val="TableNormal"/>
    <w:rsid w:val="00386D6B"/>
    <w:pPr>
      <w:spacing w:after="0" w:line="276" w:lineRule="auto"/>
    </w:pPr>
    <w:rPr>
      <w:rFonts w:ascii="Arial" w:eastAsia="Arial" w:hAnsi="Arial" w:cs="Arial"/>
      <w:lang w:val="en-US"/>
    </w:rPr>
    <w:tblPr>
      <w:tblStyleRowBandSize w:val="1"/>
      <w:tblStyleColBandSize w:val="1"/>
      <w:tblCellMar>
        <w:top w:w="100" w:type="dxa"/>
        <w:left w:w="100" w:type="dxa"/>
        <w:bottom w:w="100" w:type="dxa"/>
        <w:right w:w="100" w:type="dxa"/>
      </w:tblCellMar>
    </w:tblPr>
  </w:style>
  <w:style w:type="table" w:customStyle="1" w:styleId="a0">
    <w:name w:val="a0"/>
    <w:basedOn w:val="TableNormal"/>
    <w:rsid w:val="00386D6B"/>
    <w:pPr>
      <w:spacing w:after="0" w:line="276" w:lineRule="auto"/>
    </w:pPr>
    <w:rPr>
      <w:rFonts w:ascii="Arial" w:eastAsia="Arial" w:hAnsi="Arial" w:cs="Arial"/>
      <w:lang w:val="en-US"/>
    </w:rPr>
    <w:tblPr>
      <w:tblStyleRowBandSize w:val="1"/>
      <w:tblStyleColBandSize w:val="1"/>
      <w:tblCellMar>
        <w:top w:w="100" w:type="dxa"/>
        <w:left w:w="100" w:type="dxa"/>
        <w:bottom w:w="100" w:type="dxa"/>
        <w:right w:w="100" w:type="dxa"/>
      </w:tblCellMar>
    </w:tblPr>
  </w:style>
  <w:style w:type="table" w:customStyle="1" w:styleId="a1">
    <w:name w:val="a1"/>
    <w:basedOn w:val="TableNormal"/>
    <w:rsid w:val="00386D6B"/>
    <w:pPr>
      <w:spacing w:after="0" w:line="276" w:lineRule="auto"/>
    </w:pPr>
    <w:rPr>
      <w:rFonts w:ascii="Arial" w:eastAsia="Arial" w:hAnsi="Arial" w:cs="Arial"/>
      <w:lang w:val="en-US"/>
    </w:rPr>
    <w:tblPr>
      <w:tblStyleRowBandSize w:val="1"/>
      <w:tblStyleColBandSize w:val="1"/>
      <w:tblCellMar>
        <w:top w:w="100" w:type="dxa"/>
        <w:left w:w="100" w:type="dxa"/>
        <w:bottom w:w="100" w:type="dxa"/>
        <w:right w:w="100" w:type="dxa"/>
      </w:tblCellMar>
    </w:tblPr>
  </w:style>
  <w:style w:type="table" w:customStyle="1" w:styleId="a2">
    <w:name w:val="a2"/>
    <w:basedOn w:val="TableNormal"/>
    <w:rsid w:val="00386D6B"/>
    <w:pPr>
      <w:spacing w:after="0" w:line="276" w:lineRule="auto"/>
    </w:pPr>
    <w:rPr>
      <w:rFonts w:ascii="Arial" w:eastAsia="Arial" w:hAnsi="Arial" w:cs="Arial"/>
      <w:lang w:val="en-US"/>
    </w:rPr>
    <w:tblPr>
      <w:tblStyleRowBandSize w:val="1"/>
      <w:tblStyleColBandSize w:val="1"/>
      <w:tblCellMar>
        <w:top w:w="100" w:type="dxa"/>
        <w:left w:w="100" w:type="dxa"/>
        <w:bottom w:w="100" w:type="dxa"/>
        <w:right w:w="100" w:type="dxa"/>
      </w:tblCellMar>
    </w:tblPr>
  </w:style>
  <w:style w:type="table" w:customStyle="1" w:styleId="a3">
    <w:name w:val="a3"/>
    <w:basedOn w:val="TableNormal"/>
    <w:rsid w:val="00386D6B"/>
    <w:pPr>
      <w:spacing w:after="0" w:line="276" w:lineRule="auto"/>
    </w:pPr>
    <w:rPr>
      <w:rFonts w:ascii="Arial" w:eastAsia="Arial" w:hAnsi="Arial" w:cs="Arial"/>
      <w:lang w:val="en-US"/>
    </w:rPr>
    <w:tblPr>
      <w:tblStyleRowBandSize w:val="1"/>
      <w:tblStyleColBandSize w:val="1"/>
      <w:tblCellMar>
        <w:top w:w="100" w:type="dxa"/>
        <w:left w:w="100" w:type="dxa"/>
        <w:bottom w:w="100" w:type="dxa"/>
        <w:right w:w="100" w:type="dxa"/>
      </w:tblCellMar>
    </w:tblPr>
  </w:style>
  <w:style w:type="table" w:customStyle="1" w:styleId="a4">
    <w:name w:val="a4"/>
    <w:basedOn w:val="TableNormal"/>
    <w:rsid w:val="00386D6B"/>
    <w:pPr>
      <w:spacing w:after="0" w:line="276" w:lineRule="auto"/>
    </w:pPr>
    <w:rPr>
      <w:rFonts w:ascii="Arial" w:eastAsia="Arial" w:hAnsi="Arial" w:cs="Arial"/>
      <w:lang w:val="en-US"/>
    </w:rPr>
    <w:tblPr>
      <w:tblStyleRowBandSize w:val="1"/>
      <w:tblStyleColBandSize w:val="1"/>
      <w:tblCellMar>
        <w:top w:w="100" w:type="dxa"/>
        <w:left w:w="100" w:type="dxa"/>
        <w:bottom w:w="100" w:type="dxa"/>
        <w:right w:w="100" w:type="dxa"/>
      </w:tblCellMar>
    </w:tblPr>
  </w:style>
  <w:style w:type="table" w:customStyle="1" w:styleId="a5">
    <w:name w:val="a5"/>
    <w:basedOn w:val="TableNormal"/>
    <w:rsid w:val="00386D6B"/>
    <w:pPr>
      <w:spacing w:after="0" w:line="276" w:lineRule="auto"/>
    </w:pPr>
    <w:rPr>
      <w:rFonts w:ascii="Arial" w:eastAsia="Arial" w:hAnsi="Arial" w:cs="Arial"/>
      <w:lang w:val="en-US"/>
    </w:rPr>
    <w:tblPr>
      <w:tblStyleRowBandSize w:val="1"/>
      <w:tblStyleColBandSize w:val="1"/>
      <w:tblCellMar>
        <w:top w:w="100" w:type="dxa"/>
        <w:left w:w="100" w:type="dxa"/>
        <w:bottom w:w="100" w:type="dxa"/>
        <w:right w:w="100" w:type="dxa"/>
      </w:tblCellMar>
    </w:tblPr>
  </w:style>
  <w:style w:type="character" w:customStyle="1" w:styleId="Heading2Char">
    <w:name w:val="Heading 2 Char"/>
    <w:basedOn w:val="DefaultParagraphFont"/>
    <w:link w:val="Heading2"/>
    <w:uiPriority w:val="9"/>
    <w:rsid w:val="00386D6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86D6B"/>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1334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13344D"/>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13344D"/>
    <w:pPr>
      <w:outlineLvl w:val="9"/>
    </w:pPr>
    <w:rPr>
      <w:lang w:val="en-US"/>
    </w:rPr>
  </w:style>
  <w:style w:type="paragraph" w:styleId="TOC1">
    <w:name w:val="toc 1"/>
    <w:basedOn w:val="Normal"/>
    <w:next w:val="Normal"/>
    <w:autoRedefine/>
    <w:uiPriority w:val="39"/>
    <w:unhideWhenUsed/>
    <w:rsid w:val="0013344D"/>
    <w:pPr>
      <w:spacing w:after="100"/>
    </w:pPr>
  </w:style>
  <w:style w:type="paragraph" w:styleId="TOC2">
    <w:name w:val="toc 2"/>
    <w:basedOn w:val="Normal"/>
    <w:next w:val="Normal"/>
    <w:autoRedefine/>
    <w:uiPriority w:val="39"/>
    <w:unhideWhenUsed/>
    <w:rsid w:val="0013344D"/>
    <w:pPr>
      <w:spacing w:after="100"/>
      <w:ind w:left="220"/>
    </w:pPr>
  </w:style>
  <w:style w:type="paragraph" w:styleId="TOC3">
    <w:name w:val="toc 3"/>
    <w:basedOn w:val="Normal"/>
    <w:next w:val="Normal"/>
    <w:autoRedefine/>
    <w:uiPriority w:val="39"/>
    <w:unhideWhenUsed/>
    <w:rsid w:val="0013344D"/>
    <w:pPr>
      <w:spacing w:after="100"/>
      <w:ind w:left="440"/>
    </w:pPr>
  </w:style>
  <w:style w:type="character" w:styleId="Hyperlink">
    <w:name w:val="Hyperlink"/>
    <w:basedOn w:val="DefaultParagraphFont"/>
    <w:uiPriority w:val="99"/>
    <w:unhideWhenUsed/>
    <w:rsid w:val="0013344D"/>
    <w:rPr>
      <w:color w:val="0563C1" w:themeColor="hyperlink"/>
      <w:u w:val="single"/>
    </w:rPr>
  </w:style>
  <w:style w:type="character" w:styleId="UnresolvedMention">
    <w:name w:val="Unresolved Mention"/>
    <w:basedOn w:val="DefaultParagraphFont"/>
    <w:uiPriority w:val="99"/>
    <w:semiHidden/>
    <w:unhideWhenUsed/>
    <w:rsid w:val="00217B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svg"/><Relationship Id="rId42" Type="http://schemas.openxmlformats.org/officeDocument/2006/relationships/image" Target="media/image32.png"/><Relationship Id="rId47" Type="http://schemas.openxmlformats.org/officeDocument/2006/relationships/image" Target="media/image37.svg"/><Relationship Id="rId63" Type="http://schemas.openxmlformats.org/officeDocument/2006/relationships/image" Target="media/image53.svg"/><Relationship Id="rId68" Type="http://schemas.openxmlformats.org/officeDocument/2006/relationships/image" Target="media/image58.png"/><Relationship Id="rId7" Type="http://schemas.openxmlformats.org/officeDocument/2006/relationships/image" Target="media/image2.jpeg"/><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4.xml"/><Relationship Id="rId29" Type="http://schemas.openxmlformats.org/officeDocument/2006/relationships/image" Target="media/image19.svg"/><Relationship Id="rId11" Type="http://schemas.openxmlformats.org/officeDocument/2006/relationships/image" Target="media/image6.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svg"/><Relationship Id="rId40" Type="http://schemas.openxmlformats.org/officeDocument/2006/relationships/image" Target="media/image30.png"/><Relationship Id="rId45" Type="http://schemas.openxmlformats.org/officeDocument/2006/relationships/image" Target="media/image35.svg"/><Relationship Id="rId53" Type="http://schemas.openxmlformats.org/officeDocument/2006/relationships/image" Target="media/image43.svg"/><Relationship Id="rId58" Type="http://schemas.openxmlformats.org/officeDocument/2006/relationships/image" Target="media/image48.png"/><Relationship Id="rId66" Type="http://schemas.openxmlformats.org/officeDocument/2006/relationships/image" Target="media/image56.png"/><Relationship Id="rId5" Type="http://schemas.openxmlformats.org/officeDocument/2006/relationships/webSettings" Target="webSettings.xml"/><Relationship Id="rId61" Type="http://schemas.openxmlformats.org/officeDocument/2006/relationships/image" Target="media/image51.svg"/><Relationship Id="rId19" Type="http://schemas.openxmlformats.org/officeDocument/2006/relationships/image" Target="media/image9.svg"/><Relationship Id="rId14" Type="http://schemas.openxmlformats.org/officeDocument/2006/relationships/chart" Target="charts/chart2.xml"/><Relationship Id="rId22" Type="http://schemas.openxmlformats.org/officeDocument/2006/relationships/image" Target="media/image12.png"/><Relationship Id="rId27" Type="http://schemas.openxmlformats.org/officeDocument/2006/relationships/image" Target="media/image17.svg"/><Relationship Id="rId30" Type="http://schemas.openxmlformats.org/officeDocument/2006/relationships/image" Target="media/image20.png"/><Relationship Id="rId35" Type="http://schemas.openxmlformats.org/officeDocument/2006/relationships/image" Target="media/image25.svg"/><Relationship Id="rId43" Type="http://schemas.openxmlformats.org/officeDocument/2006/relationships/image" Target="media/image33.sv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svg"/><Relationship Id="rId8" Type="http://schemas.openxmlformats.org/officeDocument/2006/relationships/image" Target="media/image3.jpeg"/><Relationship Id="rId51" Type="http://schemas.openxmlformats.org/officeDocument/2006/relationships/image" Target="media/image41.svg"/><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hyperlink" Target="https://www.emerald.com/insight/content/doi/10.1108/JEEE-12-2017-0102/full/html" TargetMode="External"/><Relationship Id="rId25" Type="http://schemas.openxmlformats.org/officeDocument/2006/relationships/image" Target="media/image15.svg"/><Relationship Id="rId33" Type="http://schemas.openxmlformats.org/officeDocument/2006/relationships/image" Target="media/image23.sv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svg"/><Relationship Id="rId67" Type="http://schemas.openxmlformats.org/officeDocument/2006/relationships/image" Target="media/image57.svg"/><Relationship Id="rId20" Type="http://schemas.openxmlformats.org/officeDocument/2006/relationships/image" Target="media/image10.png"/><Relationship Id="rId41" Type="http://schemas.openxmlformats.org/officeDocument/2006/relationships/image" Target="media/image31.sv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g"/><Relationship Id="rId15" Type="http://schemas.openxmlformats.org/officeDocument/2006/relationships/chart" Target="charts/chart3.xml"/><Relationship Id="rId23" Type="http://schemas.openxmlformats.org/officeDocument/2006/relationships/image" Target="media/image13.sv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svg"/><Relationship Id="rId57" Type="http://schemas.openxmlformats.org/officeDocument/2006/relationships/image" Target="media/image47.svg"/><Relationship Id="rId10" Type="http://schemas.openxmlformats.org/officeDocument/2006/relationships/image" Target="media/image5.jpeg"/><Relationship Id="rId31" Type="http://schemas.openxmlformats.org/officeDocument/2006/relationships/image" Target="media/image21.sv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svg"/><Relationship Id="rId4" Type="http://schemas.openxmlformats.org/officeDocument/2006/relationships/settings" Target="settings.xml"/><Relationship Id="rId9" Type="http://schemas.openxmlformats.org/officeDocument/2006/relationships/image" Target="media/image4.jpeg"/><Relationship Id="rId13" Type="http://schemas.openxmlformats.org/officeDocument/2006/relationships/chart" Target="charts/chart1.xml"/><Relationship Id="rId18" Type="http://schemas.openxmlformats.org/officeDocument/2006/relationships/image" Target="media/image8.png"/><Relationship Id="rId39" Type="http://schemas.openxmlformats.org/officeDocument/2006/relationships/image" Target="media/image29.sv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sv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1.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sales</a:t>
            </a:r>
            <a:r>
              <a:rPr lang="en-GB" baseline="0"/>
              <a:t> projection for 2022</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[finances.xlsx]Sheet2!$A$7</c:f>
              <c:strCache>
                <c:ptCount val="1"/>
                <c:pt idx="0">
                  <c:v>coffees sold</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[finances.xlsx]Sheet2!$B$6:$M$6</c:f>
              <c:strCache>
                <c:ptCount val="12"/>
                <c:pt idx="0">
                  <c:v>May</c:v>
                </c:pt>
                <c:pt idx="1">
                  <c:v>Jun</c:v>
                </c:pt>
                <c:pt idx="2">
                  <c:v>Jul</c:v>
                </c:pt>
                <c:pt idx="3">
                  <c:v>Aug</c:v>
                </c:pt>
                <c:pt idx="4">
                  <c:v>Sep</c:v>
                </c:pt>
                <c:pt idx="5">
                  <c:v>Oct</c:v>
                </c:pt>
                <c:pt idx="6">
                  <c:v>Nov</c:v>
                </c:pt>
                <c:pt idx="7">
                  <c:v>Dec</c:v>
                </c:pt>
                <c:pt idx="8">
                  <c:v>Jan</c:v>
                </c:pt>
                <c:pt idx="9">
                  <c:v>Feb</c:v>
                </c:pt>
                <c:pt idx="10">
                  <c:v>Mar</c:v>
                </c:pt>
                <c:pt idx="11">
                  <c:v>Apr</c:v>
                </c:pt>
              </c:strCache>
            </c:strRef>
          </c:cat>
          <c:val>
            <c:numRef>
              <c:f>[finances.xlsx]Sheet2!$B$7:$M$7</c:f>
              <c:numCache>
                <c:formatCode>0</c:formatCode>
                <c:ptCount val="12"/>
                <c:pt idx="0">
                  <c:v>10000</c:v>
                </c:pt>
                <c:pt idx="1">
                  <c:v>12000</c:v>
                </c:pt>
                <c:pt idx="2">
                  <c:v>15000</c:v>
                </c:pt>
                <c:pt idx="3">
                  <c:v>15750</c:v>
                </c:pt>
                <c:pt idx="4">
                  <c:v>16537.5</c:v>
                </c:pt>
                <c:pt idx="5">
                  <c:v>17364.375</c:v>
                </c:pt>
                <c:pt idx="6">
                  <c:v>18232.59375</c:v>
                </c:pt>
                <c:pt idx="7">
                  <c:v>19144.223437500001</c:v>
                </c:pt>
                <c:pt idx="8">
                  <c:v>20101.434609374999</c:v>
                </c:pt>
                <c:pt idx="9">
                  <c:v>21106.506339843749</c:v>
                </c:pt>
                <c:pt idx="10">
                  <c:v>22161.831656835933</c:v>
                </c:pt>
                <c:pt idx="11">
                  <c:v>23269.92323967773</c:v>
                </c:pt>
              </c:numCache>
            </c:numRef>
          </c:val>
          <c:extLst>
            <c:ext xmlns:c16="http://schemas.microsoft.com/office/drawing/2014/chart" uri="{C3380CC4-5D6E-409C-BE32-E72D297353CC}">
              <c16:uniqueId val="{00000000-9046-457E-A260-14CF495FFC6B}"/>
            </c:ext>
          </c:extLst>
        </c:ser>
        <c:dLbls>
          <c:showLegendKey val="0"/>
          <c:showVal val="0"/>
          <c:showCatName val="0"/>
          <c:showSerName val="0"/>
          <c:showPercent val="0"/>
          <c:showBubbleSize val="0"/>
        </c:dLbls>
        <c:gapWidth val="219"/>
        <c:overlap val="-27"/>
        <c:axId val="600807568"/>
        <c:axId val="600808816"/>
      </c:barChart>
      <c:catAx>
        <c:axId val="600807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0808816"/>
        <c:crosses val="autoZero"/>
        <c:auto val="1"/>
        <c:lblAlgn val="ctr"/>
        <c:lblOffset val="100"/>
        <c:noMultiLvlLbl val="0"/>
      </c:catAx>
      <c:valAx>
        <c:axId val="600808816"/>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60080756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Break-even</a:t>
            </a:r>
            <a:r>
              <a:rPr lang="en-GB"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6926965519750409E-2"/>
          <c:y val="0.11047617678250837"/>
          <c:w val="0.90403777728694579"/>
          <c:h val="0.73817119081133153"/>
        </c:manualLayout>
      </c:layout>
      <c:lineChart>
        <c:grouping val="standard"/>
        <c:varyColors val="0"/>
        <c:ser>
          <c:idx val="0"/>
          <c:order val="0"/>
          <c:tx>
            <c:strRef>
              <c:f>Sheet2!$A$19</c:f>
              <c:strCache>
                <c:ptCount val="1"/>
                <c:pt idx="0">
                  <c:v>Total cost </c:v>
                </c:pt>
              </c:strCache>
            </c:strRef>
          </c:tx>
          <c:spPr>
            <a:ln w="19050" cap="rnd">
              <a:solidFill>
                <a:srgbClr val="FF0000"/>
              </a:solidFill>
              <a:round/>
            </a:ln>
            <a:effectLst/>
          </c:spPr>
          <c:marker>
            <c:symbol val="circle"/>
            <c:size val="5"/>
            <c:spPr>
              <a:solidFill>
                <a:schemeClr val="accent1"/>
              </a:solidFill>
              <a:ln w="9525">
                <a:solidFill>
                  <a:schemeClr val="accent1"/>
                </a:solidFill>
              </a:ln>
              <a:effectLst/>
            </c:spPr>
          </c:marker>
          <c:cat>
            <c:strRef>
              <c:f>Sheet2!$B$18:$M$18</c:f>
              <c:strCache>
                <c:ptCount val="12"/>
                <c:pt idx="0">
                  <c:v>May</c:v>
                </c:pt>
                <c:pt idx="1">
                  <c:v>Jun</c:v>
                </c:pt>
                <c:pt idx="2">
                  <c:v>Jul</c:v>
                </c:pt>
                <c:pt idx="3">
                  <c:v>Aug</c:v>
                </c:pt>
                <c:pt idx="4">
                  <c:v>Sep</c:v>
                </c:pt>
                <c:pt idx="5">
                  <c:v>Oct</c:v>
                </c:pt>
                <c:pt idx="6">
                  <c:v>Nov</c:v>
                </c:pt>
                <c:pt idx="7">
                  <c:v>Dec</c:v>
                </c:pt>
                <c:pt idx="8">
                  <c:v>Jan</c:v>
                </c:pt>
                <c:pt idx="9">
                  <c:v>Feb</c:v>
                </c:pt>
                <c:pt idx="10">
                  <c:v>Mar</c:v>
                </c:pt>
                <c:pt idx="11">
                  <c:v>Apr</c:v>
                </c:pt>
              </c:strCache>
            </c:strRef>
          </c:cat>
          <c:val>
            <c:numRef>
              <c:f>Sheet2!$B$19:$M$19</c:f>
              <c:numCache>
                <c:formatCode>"£"#,##0</c:formatCode>
                <c:ptCount val="12"/>
                <c:pt idx="0">
                  <c:v>44000</c:v>
                </c:pt>
                <c:pt idx="1">
                  <c:v>39523.300000000003</c:v>
                </c:pt>
                <c:pt idx="2">
                  <c:v>41473.300000000003</c:v>
                </c:pt>
                <c:pt idx="3">
                  <c:v>41960.800000000003</c:v>
                </c:pt>
                <c:pt idx="4">
                  <c:v>42472.675000000003</c:v>
                </c:pt>
                <c:pt idx="5">
                  <c:v>43010.143750000003</c:v>
                </c:pt>
                <c:pt idx="6">
                  <c:v>43574.485937500001</c:v>
                </c:pt>
                <c:pt idx="7">
                  <c:v>44167.045234375</c:v>
                </c:pt>
                <c:pt idx="8">
                  <c:v>44789.232496093748</c:v>
                </c:pt>
                <c:pt idx="9">
                  <c:v>45442.529120898434</c:v>
                </c:pt>
                <c:pt idx="10">
                  <c:v>46128.490576943354</c:v>
                </c:pt>
                <c:pt idx="11">
                  <c:v>46848.750105790525</c:v>
                </c:pt>
              </c:numCache>
            </c:numRef>
          </c:val>
          <c:smooth val="0"/>
          <c:extLst>
            <c:ext xmlns:c16="http://schemas.microsoft.com/office/drawing/2014/chart" uri="{C3380CC4-5D6E-409C-BE32-E72D297353CC}">
              <c16:uniqueId val="{00000000-37C5-413A-BDA7-4D81FF996CD5}"/>
            </c:ext>
          </c:extLst>
        </c:ser>
        <c:ser>
          <c:idx val="1"/>
          <c:order val="1"/>
          <c:tx>
            <c:strRef>
              <c:f>Sheet2!$A$20</c:f>
              <c:strCache>
                <c:ptCount val="1"/>
                <c:pt idx="0">
                  <c:v>Total revenue</c:v>
                </c:pt>
              </c:strCache>
            </c:strRef>
          </c:tx>
          <c:spPr>
            <a:ln w="19050" cap="rnd">
              <a:solidFill>
                <a:schemeClr val="accent6"/>
              </a:solidFill>
              <a:round/>
            </a:ln>
            <a:effectLst/>
          </c:spPr>
          <c:marker>
            <c:symbol val="circle"/>
            <c:size val="5"/>
            <c:spPr>
              <a:solidFill>
                <a:schemeClr val="accent2"/>
              </a:solidFill>
              <a:ln w="9525">
                <a:solidFill>
                  <a:schemeClr val="accent2"/>
                </a:solidFill>
              </a:ln>
              <a:effectLst/>
            </c:spPr>
          </c:marker>
          <c:cat>
            <c:strRef>
              <c:f>Sheet2!$B$18:$M$18</c:f>
              <c:strCache>
                <c:ptCount val="12"/>
                <c:pt idx="0">
                  <c:v>May</c:v>
                </c:pt>
                <c:pt idx="1">
                  <c:v>Jun</c:v>
                </c:pt>
                <c:pt idx="2">
                  <c:v>Jul</c:v>
                </c:pt>
                <c:pt idx="3">
                  <c:v>Aug</c:v>
                </c:pt>
                <c:pt idx="4">
                  <c:v>Sep</c:v>
                </c:pt>
                <c:pt idx="5">
                  <c:v>Oct</c:v>
                </c:pt>
                <c:pt idx="6">
                  <c:v>Nov</c:v>
                </c:pt>
                <c:pt idx="7">
                  <c:v>Dec</c:v>
                </c:pt>
                <c:pt idx="8">
                  <c:v>Jan</c:v>
                </c:pt>
                <c:pt idx="9">
                  <c:v>Feb</c:v>
                </c:pt>
                <c:pt idx="10">
                  <c:v>Mar</c:v>
                </c:pt>
                <c:pt idx="11">
                  <c:v>Apr</c:v>
                </c:pt>
              </c:strCache>
            </c:strRef>
          </c:cat>
          <c:val>
            <c:numRef>
              <c:f>Sheet2!$B$20:$M$20</c:f>
              <c:numCache>
                <c:formatCode>"£"#,##0</c:formatCode>
                <c:ptCount val="12"/>
                <c:pt idx="0">
                  <c:v>0</c:v>
                </c:pt>
                <c:pt idx="1">
                  <c:v>35000</c:v>
                </c:pt>
                <c:pt idx="2">
                  <c:v>42000</c:v>
                </c:pt>
                <c:pt idx="3">
                  <c:v>52500</c:v>
                </c:pt>
                <c:pt idx="4">
                  <c:v>55125</c:v>
                </c:pt>
                <c:pt idx="5">
                  <c:v>57881.25</c:v>
                </c:pt>
                <c:pt idx="6">
                  <c:v>60775.3125</c:v>
                </c:pt>
                <c:pt idx="7">
                  <c:v>63814.078125</c:v>
                </c:pt>
                <c:pt idx="8">
                  <c:v>67004.782031249997</c:v>
                </c:pt>
                <c:pt idx="9">
                  <c:v>70355.021132812501</c:v>
                </c:pt>
                <c:pt idx="10">
                  <c:v>73872.772189453128</c:v>
                </c:pt>
                <c:pt idx="11">
                  <c:v>77566.410798925761</c:v>
                </c:pt>
              </c:numCache>
            </c:numRef>
          </c:val>
          <c:smooth val="0"/>
          <c:extLst>
            <c:ext xmlns:c16="http://schemas.microsoft.com/office/drawing/2014/chart" uri="{C3380CC4-5D6E-409C-BE32-E72D297353CC}">
              <c16:uniqueId val="{00000001-37C5-413A-BDA7-4D81FF996CD5}"/>
            </c:ext>
          </c:extLst>
        </c:ser>
        <c:dLbls>
          <c:showLegendKey val="0"/>
          <c:showVal val="0"/>
          <c:showCatName val="0"/>
          <c:showSerName val="0"/>
          <c:showPercent val="0"/>
          <c:showBubbleSize val="0"/>
        </c:dLbls>
        <c:marker val="1"/>
        <c:smooth val="0"/>
        <c:axId val="2119337392"/>
        <c:axId val="2119336144"/>
      </c:lineChart>
      <c:catAx>
        <c:axId val="21193373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9336144"/>
        <c:crosses val="autoZero"/>
        <c:auto val="1"/>
        <c:lblAlgn val="ctr"/>
        <c:lblOffset val="100"/>
        <c:noMultiLvlLbl val="0"/>
      </c:catAx>
      <c:valAx>
        <c:axId val="2119336144"/>
        <c:scaling>
          <c:orientation val="minMax"/>
        </c:scaling>
        <c:delete val="0"/>
        <c:axPos val="l"/>
        <c:majorGridlines>
          <c:spPr>
            <a:ln w="9525" cap="flat" cmpd="sng" algn="ctr">
              <a:solidFill>
                <a:schemeClr val="tx1">
                  <a:lumMod val="15000"/>
                  <a:lumOff val="85000"/>
                </a:schemeClr>
              </a:solidFill>
              <a:round/>
            </a:ln>
            <a:effectLst/>
          </c:spPr>
        </c:majorGridlines>
        <c:numFmt formatCode="&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93373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Total Cost vs Revenue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1"/>
          <c:order val="1"/>
          <c:tx>
            <c:strRef>
              <c:f>Sheet2!$A$3</c:f>
              <c:strCache>
                <c:ptCount val="1"/>
                <c:pt idx="0">
                  <c:v>Total cost</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Sheet2!$B$1:$M$1</c:f>
              <c:strCache>
                <c:ptCount val="12"/>
                <c:pt idx="0">
                  <c:v>May</c:v>
                </c:pt>
                <c:pt idx="1">
                  <c:v>Jun</c:v>
                </c:pt>
                <c:pt idx="2">
                  <c:v>Jul</c:v>
                </c:pt>
                <c:pt idx="3">
                  <c:v>Aug</c:v>
                </c:pt>
                <c:pt idx="4">
                  <c:v>Sep</c:v>
                </c:pt>
                <c:pt idx="5">
                  <c:v>Oct</c:v>
                </c:pt>
                <c:pt idx="6">
                  <c:v>Nov</c:v>
                </c:pt>
                <c:pt idx="7">
                  <c:v>Dec</c:v>
                </c:pt>
                <c:pt idx="8">
                  <c:v>Jan</c:v>
                </c:pt>
                <c:pt idx="9">
                  <c:v>Feb</c:v>
                </c:pt>
                <c:pt idx="10">
                  <c:v>Mar</c:v>
                </c:pt>
                <c:pt idx="11">
                  <c:v>Apr</c:v>
                </c:pt>
              </c:strCache>
            </c:strRef>
          </c:cat>
          <c:val>
            <c:numRef>
              <c:f>Sheet2!$B$3:$M$3</c:f>
              <c:numCache>
                <c:formatCode>"£"#,##0</c:formatCode>
                <c:ptCount val="12"/>
                <c:pt idx="0">
                  <c:v>44000</c:v>
                </c:pt>
                <c:pt idx="1">
                  <c:v>39721.630000000005</c:v>
                </c:pt>
                <c:pt idx="2">
                  <c:v>41671.630000000005</c:v>
                </c:pt>
                <c:pt idx="3">
                  <c:v>42159.130000000005</c:v>
                </c:pt>
                <c:pt idx="4">
                  <c:v>42671.005000000005</c:v>
                </c:pt>
                <c:pt idx="5">
                  <c:v>43208.473750000005</c:v>
                </c:pt>
                <c:pt idx="6">
                  <c:v>43772.815937500003</c:v>
                </c:pt>
                <c:pt idx="7">
                  <c:v>44365.375234375002</c:v>
                </c:pt>
                <c:pt idx="8">
                  <c:v>44987.562496093749</c:v>
                </c:pt>
                <c:pt idx="9">
                  <c:v>45640.859120898436</c:v>
                </c:pt>
                <c:pt idx="10">
                  <c:v>46326.820576943355</c:v>
                </c:pt>
                <c:pt idx="11">
                  <c:v>47047.080105790526</c:v>
                </c:pt>
              </c:numCache>
            </c:numRef>
          </c:val>
          <c:extLst>
            <c:ext xmlns:c16="http://schemas.microsoft.com/office/drawing/2014/chart" uri="{C3380CC4-5D6E-409C-BE32-E72D297353CC}">
              <c16:uniqueId val="{00000000-897F-4583-B6EF-D3BE264AE5E3}"/>
            </c:ext>
          </c:extLst>
        </c:ser>
        <c:ser>
          <c:idx val="2"/>
          <c:order val="2"/>
          <c:tx>
            <c:strRef>
              <c:f>Sheet2!$A$4</c:f>
              <c:strCache>
                <c:ptCount val="1"/>
                <c:pt idx="0">
                  <c:v>Revenue</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Sheet2!$B$1:$M$1</c:f>
              <c:strCache>
                <c:ptCount val="12"/>
                <c:pt idx="0">
                  <c:v>May</c:v>
                </c:pt>
                <c:pt idx="1">
                  <c:v>Jun</c:v>
                </c:pt>
                <c:pt idx="2">
                  <c:v>Jul</c:v>
                </c:pt>
                <c:pt idx="3">
                  <c:v>Aug</c:v>
                </c:pt>
                <c:pt idx="4">
                  <c:v>Sep</c:v>
                </c:pt>
                <c:pt idx="5">
                  <c:v>Oct</c:v>
                </c:pt>
                <c:pt idx="6">
                  <c:v>Nov</c:v>
                </c:pt>
                <c:pt idx="7">
                  <c:v>Dec</c:v>
                </c:pt>
                <c:pt idx="8">
                  <c:v>Jan</c:v>
                </c:pt>
                <c:pt idx="9">
                  <c:v>Feb</c:v>
                </c:pt>
                <c:pt idx="10">
                  <c:v>Mar</c:v>
                </c:pt>
                <c:pt idx="11">
                  <c:v>Apr</c:v>
                </c:pt>
              </c:strCache>
            </c:strRef>
          </c:cat>
          <c:val>
            <c:numRef>
              <c:f>Sheet2!$B$4:$M$4</c:f>
              <c:numCache>
                <c:formatCode>"£"#,##0</c:formatCode>
                <c:ptCount val="12"/>
                <c:pt idx="0">
                  <c:v>35000</c:v>
                </c:pt>
                <c:pt idx="1">
                  <c:v>42000</c:v>
                </c:pt>
                <c:pt idx="2">
                  <c:v>52500</c:v>
                </c:pt>
                <c:pt idx="3">
                  <c:v>55125</c:v>
                </c:pt>
                <c:pt idx="4">
                  <c:v>57881.25</c:v>
                </c:pt>
                <c:pt idx="5">
                  <c:v>60775.3125</c:v>
                </c:pt>
                <c:pt idx="6">
                  <c:v>63814.078125</c:v>
                </c:pt>
                <c:pt idx="7">
                  <c:v>67004.782031249997</c:v>
                </c:pt>
                <c:pt idx="8">
                  <c:v>70355.021132812501</c:v>
                </c:pt>
                <c:pt idx="9">
                  <c:v>73872.772189453128</c:v>
                </c:pt>
                <c:pt idx="10">
                  <c:v>77566.410798925761</c:v>
                </c:pt>
                <c:pt idx="11">
                  <c:v>81444.73133887205</c:v>
                </c:pt>
              </c:numCache>
            </c:numRef>
          </c:val>
          <c:extLst>
            <c:ext xmlns:c16="http://schemas.microsoft.com/office/drawing/2014/chart" uri="{C3380CC4-5D6E-409C-BE32-E72D297353CC}">
              <c16:uniqueId val="{00000001-897F-4583-B6EF-D3BE264AE5E3}"/>
            </c:ext>
          </c:extLst>
        </c:ser>
        <c:dLbls>
          <c:showLegendKey val="0"/>
          <c:showVal val="0"/>
          <c:showCatName val="0"/>
          <c:showSerName val="0"/>
          <c:showPercent val="0"/>
          <c:showBubbleSize val="0"/>
        </c:dLbls>
        <c:gapWidth val="100"/>
        <c:overlap val="-24"/>
        <c:axId val="448395856"/>
        <c:axId val="448394608"/>
        <c:extLst>
          <c:ext xmlns:c15="http://schemas.microsoft.com/office/drawing/2012/chart" uri="{02D57815-91ED-43cb-92C2-25804820EDAC}">
            <c15:filteredBarSeries>
              <c15:ser>
                <c:idx val="0"/>
                <c:order val="0"/>
                <c:tx>
                  <c:strRef>
                    <c:extLst>
                      <c:ext uri="{02D57815-91ED-43cb-92C2-25804820EDAC}">
                        <c15:formulaRef>
                          <c15:sqref>Sheet2!$A$2</c15:sqref>
                        </c15:formulaRef>
                      </c:ext>
                    </c:extLst>
                    <c:strCache>
                      <c:ptCount val="1"/>
                      <c:pt idx="0">
                        <c:v>Profit/loss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extLst>
                      <c:ext uri="{02D57815-91ED-43cb-92C2-25804820EDAC}">
                        <c15:formulaRef>
                          <c15:sqref>Sheet2!$B$1:$M$1</c15:sqref>
                        </c15:formulaRef>
                      </c:ext>
                    </c:extLst>
                    <c:strCache>
                      <c:ptCount val="12"/>
                      <c:pt idx="0">
                        <c:v>May</c:v>
                      </c:pt>
                      <c:pt idx="1">
                        <c:v>Jun</c:v>
                      </c:pt>
                      <c:pt idx="2">
                        <c:v>Jul</c:v>
                      </c:pt>
                      <c:pt idx="3">
                        <c:v>Aug</c:v>
                      </c:pt>
                      <c:pt idx="4">
                        <c:v>Sep</c:v>
                      </c:pt>
                      <c:pt idx="5">
                        <c:v>Oct</c:v>
                      </c:pt>
                      <c:pt idx="6">
                        <c:v>Nov</c:v>
                      </c:pt>
                      <c:pt idx="7">
                        <c:v>Dec</c:v>
                      </c:pt>
                      <c:pt idx="8">
                        <c:v>Jan</c:v>
                      </c:pt>
                      <c:pt idx="9">
                        <c:v>Feb</c:v>
                      </c:pt>
                      <c:pt idx="10">
                        <c:v>Mar</c:v>
                      </c:pt>
                      <c:pt idx="11">
                        <c:v>Apr</c:v>
                      </c:pt>
                    </c:strCache>
                  </c:strRef>
                </c:cat>
                <c:val>
                  <c:numRef>
                    <c:extLst>
                      <c:ext uri="{02D57815-91ED-43cb-92C2-25804820EDAC}">
                        <c15:formulaRef>
                          <c15:sqref>Sheet2!$B$2:$M$2</c15:sqref>
                        </c15:formulaRef>
                      </c:ext>
                    </c:extLst>
                    <c:numCache>
                      <c:formatCode>"£"#,##0</c:formatCode>
                      <c:ptCount val="12"/>
                      <c:pt idx="0">
                        <c:v>-9000</c:v>
                      </c:pt>
                      <c:pt idx="1">
                        <c:v>2278.3699999999953</c:v>
                      </c:pt>
                      <c:pt idx="2">
                        <c:v>10828.369999999995</c:v>
                      </c:pt>
                      <c:pt idx="3">
                        <c:v>12965.869999999995</c:v>
                      </c:pt>
                      <c:pt idx="4">
                        <c:v>15210.244999999995</c:v>
                      </c:pt>
                      <c:pt idx="5">
                        <c:v>17566.838749999995</c:v>
                      </c:pt>
                      <c:pt idx="6">
                        <c:v>20041.262187499997</c:v>
                      </c:pt>
                      <c:pt idx="7">
                        <c:v>22639.406796874995</c:v>
                      </c:pt>
                      <c:pt idx="8">
                        <c:v>25367.458636718751</c:v>
                      </c:pt>
                      <c:pt idx="9">
                        <c:v>28231.913068554692</c:v>
                      </c:pt>
                      <c:pt idx="10">
                        <c:v>31239.590221982406</c:v>
                      </c:pt>
                      <c:pt idx="11">
                        <c:v>34397.651233081524</c:v>
                      </c:pt>
                    </c:numCache>
                  </c:numRef>
                </c:val>
                <c:extLst>
                  <c:ext xmlns:c16="http://schemas.microsoft.com/office/drawing/2014/chart" uri="{C3380CC4-5D6E-409C-BE32-E72D297353CC}">
                    <c16:uniqueId val="{00000002-897F-4583-B6EF-D3BE264AE5E3}"/>
                  </c:ext>
                </c:extLst>
              </c15:ser>
            </c15:filteredBarSeries>
          </c:ext>
        </c:extLst>
      </c:barChart>
      <c:catAx>
        <c:axId val="448395856"/>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48394608"/>
        <c:crosses val="autoZero"/>
        <c:auto val="1"/>
        <c:lblAlgn val="ctr"/>
        <c:lblOffset val="100"/>
        <c:noMultiLvlLbl val="0"/>
      </c:catAx>
      <c:valAx>
        <c:axId val="448394608"/>
        <c:scaling>
          <c:orientation val="minMax"/>
        </c:scaling>
        <c:delete val="0"/>
        <c:axPos val="l"/>
        <c:majorGridlines>
          <c:spPr>
            <a:ln w="9525" cap="flat" cmpd="sng" algn="ctr">
              <a:solidFill>
                <a:schemeClr val="lt1">
                  <a:lumMod val="95000"/>
                  <a:alpha val="10000"/>
                </a:schemeClr>
              </a:solidFill>
              <a:round/>
            </a:ln>
            <a:effectLst/>
          </c:spPr>
        </c:majorGridlines>
        <c:numFmt formatCode="&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483958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Net profit margin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Sheet2!$B$53</c:f>
              <c:strCache>
                <c:ptCount val="1"/>
                <c:pt idx="0">
                  <c:v>Net profit</c:v>
                </c:pt>
              </c:strCache>
            </c:strRef>
          </c:tx>
          <c:spPr>
            <a:solidFill>
              <a:schemeClr val="accent1"/>
            </a:solidFill>
            <a:ln>
              <a:noFill/>
            </a:ln>
            <a:effectLst/>
          </c:spPr>
          <c:invertIfNegative val="0"/>
          <c:cat>
            <c:numRef>
              <c:f>Sheet2!$A$54:$A$58</c:f>
              <c:numCache>
                <c:formatCode>General</c:formatCode>
                <c:ptCount val="5"/>
                <c:pt idx="0">
                  <c:v>2022</c:v>
                </c:pt>
                <c:pt idx="1">
                  <c:v>2023</c:v>
                </c:pt>
                <c:pt idx="2">
                  <c:v>2024</c:v>
                </c:pt>
                <c:pt idx="3">
                  <c:v>2025</c:v>
                </c:pt>
                <c:pt idx="4">
                  <c:v>2026</c:v>
                </c:pt>
              </c:numCache>
            </c:numRef>
          </c:cat>
          <c:val>
            <c:numRef>
              <c:f>Sheet2!$B$54:$B$58</c:f>
              <c:numCache>
                <c:formatCode>"£"#,##0</c:formatCode>
                <c:ptCount val="5"/>
                <c:pt idx="0">
                  <c:v>171531.25047471694</c:v>
                </c:pt>
                <c:pt idx="1">
                  <c:v>584303.06527169514</c:v>
                </c:pt>
                <c:pt idx="2" formatCode="&quot;£&quot;#,##0.00">
                  <c:v>997074.88006867352</c:v>
                </c:pt>
                <c:pt idx="3" formatCode="&quot;£&quot;#,##0.00">
                  <c:v>1409846.6948656519</c:v>
                </c:pt>
                <c:pt idx="4" formatCode="&quot;£&quot;#,##0.00">
                  <c:v>1822618.50966263</c:v>
                </c:pt>
              </c:numCache>
            </c:numRef>
          </c:val>
          <c:extLst>
            <c:ext xmlns:c16="http://schemas.microsoft.com/office/drawing/2014/chart" uri="{C3380CC4-5D6E-409C-BE32-E72D297353CC}">
              <c16:uniqueId val="{00000000-6225-4762-A0B0-1041B6DD14D9}"/>
            </c:ext>
          </c:extLst>
        </c:ser>
        <c:dLbls>
          <c:showLegendKey val="0"/>
          <c:showVal val="0"/>
          <c:showCatName val="0"/>
          <c:showSerName val="0"/>
          <c:showPercent val="0"/>
          <c:showBubbleSize val="0"/>
        </c:dLbls>
        <c:gapWidth val="219"/>
        <c:overlap val="-27"/>
        <c:axId val="2122695488"/>
        <c:axId val="2122688416"/>
      </c:barChart>
      <c:catAx>
        <c:axId val="2122695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2688416"/>
        <c:crosses val="autoZero"/>
        <c:auto val="1"/>
        <c:lblAlgn val="ctr"/>
        <c:lblOffset val="100"/>
        <c:noMultiLvlLbl val="0"/>
      </c:catAx>
      <c:valAx>
        <c:axId val="2122688416"/>
        <c:scaling>
          <c:orientation val="minMax"/>
        </c:scaling>
        <c:delete val="0"/>
        <c:axPos val="l"/>
        <c:majorGridlines>
          <c:spPr>
            <a:ln w="9525" cap="flat" cmpd="sng" algn="ctr">
              <a:solidFill>
                <a:schemeClr val="tx1">
                  <a:lumMod val="15000"/>
                  <a:lumOff val="85000"/>
                </a:schemeClr>
              </a:solidFill>
              <a:round/>
            </a:ln>
            <a:effectLst/>
          </c:spPr>
        </c:majorGridlines>
        <c:numFmt formatCode="&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26954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0.26276</cdr:x>
      <cdr:y>0.50649</cdr:y>
    </cdr:from>
    <cdr:to>
      <cdr:x>0.26316</cdr:x>
      <cdr:y>0.87957</cdr:y>
    </cdr:to>
    <cdr:cxnSp macro="">
      <cdr:nvCxnSpPr>
        <cdr:cNvPr id="3" name="Straight Connector 2">
          <a:extLst xmlns:a="http://schemas.openxmlformats.org/drawingml/2006/main">
            <a:ext uri="{FF2B5EF4-FFF2-40B4-BE49-F238E27FC236}">
              <a16:creationId xmlns:a16="http://schemas.microsoft.com/office/drawing/2014/main" id="{A80F0669-1E5D-494B-84CF-BA1DBF3F8984}"/>
            </a:ext>
          </a:extLst>
        </cdr:cNvPr>
        <cdr:cNvCxnSpPr/>
      </cdr:nvCxnSpPr>
      <cdr:spPr>
        <a:xfrm xmlns:a="http://schemas.openxmlformats.org/drawingml/2006/main" flipH="1">
          <a:off x="1925866" y="2043113"/>
          <a:ext cx="2948" cy="1504950"/>
        </a:xfrm>
        <a:prstGeom xmlns:a="http://schemas.openxmlformats.org/drawingml/2006/main" prst="line">
          <a:avLst/>
        </a:prstGeom>
        <a:ln xmlns:a="http://schemas.openxmlformats.org/drawingml/2006/main" w="19050"/>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0.06433</cdr:x>
      <cdr:y>0.49941</cdr:y>
    </cdr:from>
    <cdr:to>
      <cdr:x>0.26535</cdr:x>
      <cdr:y>0.50413</cdr:y>
    </cdr:to>
    <cdr:cxnSp macro="">
      <cdr:nvCxnSpPr>
        <cdr:cNvPr id="6" name="Straight Connector 5">
          <a:extLst xmlns:a="http://schemas.openxmlformats.org/drawingml/2006/main">
            <a:ext uri="{FF2B5EF4-FFF2-40B4-BE49-F238E27FC236}">
              <a16:creationId xmlns:a16="http://schemas.microsoft.com/office/drawing/2014/main" id="{D95692E2-D685-4E6C-B720-9179496CC526}"/>
            </a:ext>
          </a:extLst>
        </cdr:cNvPr>
        <cdr:cNvCxnSpPr/>
      </cdr:nvCxnSpPr>
      <cdr:spPr>
        <a:xfrm xmlns:a="http://schemas.openxmlformats.org/drawingml/2006/main">
          <a:off x="471489" y="2014538"/>
          <a:ext cx="1473414" cy="19050"/>
        </a:xfrm>
        <a:prstGeom xmlns:a="http://schemas.openxmlformats.org/drawingml/2006/main" prst="line">
          <a:avLst/>
        </a:prstGeom>
        <a:ln xmlns:a="http://schemas.openxmlformats.org/drawingml/2006/main" w="19050"/>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0.47047</cdr:x>
      <cdr:y>0.59622</cdr:y>
    </cdr:from>
    <cdr:to>
      <cdr:x>0.72485</cdr:x>
      <cdr:y>0.67178</cdr:y>
    </cdr:to>
    <cdr:sp macro="" textlink="">
      <cdr:nvSpPr>
        <cdr:cNvPr id="8" name="Rectangle: Rounded Corners 7">
          <a:extLst xmlns:a="http://schemas.openxmlformats.org/drawingml/2006/main">
            <a:ext uri="{FF2B5EF4-FFF2-40B4-BE49-F238E27FC236}">
              <a16:creationId xmlns:a16="http://schemas.microsoft.com/office/drawing/2014/main" id="{054A1C68-F9A9-4FE8-A7CF-3B7F66C82045}"/>
            </a:ext>
          </a:extLst>
        </cdr:cNvPr>
        <cdr:cNvSpPr/>
      </cdr:nvSpPr>
      <cdr:spPr>
        <a:xfrm xmlns:a="http://schemas.openxmlformats.org/drawingml/2006/main">
          <a:off x="3452814" y="2405063"/>
          <a:ext cx="1866900" cy="304800"/>
        </a:xfrm>
        <a:prstGeom xmlns:a="http://schemas.openxmlformats.org/drawingml/2006/main" prst="roundRect">
          <a:avLst/>
        </a:prstGeom>
        <a:noFill xmlns:a="http://schemas.openxmlformats.org/drawingml/2006/main"/>
        <a:ln xmlns:a="http://schemas.openxmlformats.org/drawingml/2006/main">
          <a:solidFill>
            <a:schemeClr val="bg1"/>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0.27184</cdr:x>
      <cdr:y>0.51594</cdr:y>
    </cdr:from>
    <cdr:to>
      <cdr:x>0.37622</cdr:x>
      <cdr:y>0.60094</cdr:y>
    </cdr:to>
    <cdr:cxnSp macro="">
      <cdr:nvCxnSpPr>
        <cdr:cNvPr id="10" name="Straight Arrow Connector 9">
          <a:extLst xmlns:a="http://schemas.openxmlformats.org/drawingml/2006/main">
            <a:ext uri="{FF2B5EF4-FFF2-40B4-BE49-F238E27FC236}">
              <a16:creationId xmlns:a16="http://schemas.microsoft.com/office/drawing/2014/main" id="{AD5A2096-4D64-4111-81A5-FA57B8E8FB07}"/>
            </a:ext>
          </a:extLst>
        </cdr:cNvPr>
        <cdr:cNvCxnSpPr/>
      </cdr:nvCxnSpPr>
      <cdr:spPr>
        <a:xfrm xmlns:a="http://schemas.openxmlformats.org/drawingml/2006/main" flipH="1" flipV="1">
          <a:off x="1992454" y="2081213"/>
          <a:ext cx="765035" cy="342900"/>
        </a:xfrm>
        <a:prstGeom xmlns:a="http://schemas.openxmlformats.org/drawingml/2006/main" prst="straightConnector1">
          <a:avLst/>
        </a:prstGeom>
        <a:ln xmlns:a="http://schemas.openxmlformats.org/drawingml/2006/main">
          <a:tailEnd type="triangle"/>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0.37689</cdr:x>
      <cdr:y>0.60095</cdr:y>
    </cdr:from>
    <cdr:to>
      <cdr:x>0.62029</cdr:x>
      <cdr:y>0.69579</cdr:y>
    </cdr:to>
    <cdr:sp macro="" textlink="">
      <cdr:nvSpPr>
        <cdr:cNvPr id="11" name="Rectangle: Rounded Corners 10">
          <a:extLst xmlns:a="http://schemas.openxmlformats.org/drawingml/2006/main">
            <a:ext uri="{FF2B5EF4-FFF2-40B4-BE49-F238E27FC236}">
              <a16:creationId xmlns:a16="http://schemas.microsoft.com/office/drawing/2014/main" id="{2FB78313-BA91-45AA-8E87-DC4CA4FD9A00}"/>
            </a:ext>
          </a:extLst>
        </cdr:cNvPr>
        <cdr:cNvSpPr/>
      </cdr:nvSpPr>
      <cdr:spPr>
        <a:xfrm xmlns:a="http://schemas.openxmlformats.org/drawingml/2006/main">
          <a:off x="2160148" y="1895423"/>
          <a:ext cx="1395039" cy="299138"/>
        </a:xfrm>
        <a:prstGeom xmlns:a="http://schemas.openxmlformats.org/drawingml/2006/main" prst="roundRect">
          <a:avLst/>
        </a:prstGeom>
        <a:solidFill xmlns:a="http://schemas.openxmlformats.org/drawingml/2006/main">
          <a:schemeClr val="bg1"/>
        </a:solidFill>
        <a:ln xmlns:a="http://schemas.openxmlformats.org/drawingml/2006/main">
          <a:solidFill>
            <a:schemeClr val="bg1"/>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r>
            <a:rPr lang="en-US" b="1">
              <a:solidFill>
                <a:schemeClr val="tx1"/>
              </a:solidFill>
            </a:rPr>
            <a:t>Break-even</a:t>
          </a:r>
          <a:r>
            <a:rPr lang="en-US" b="1" baseline="0">
              <a:solidFill>
                <a:schemeClr val="tx1"/>
              </a:solidFill>
            </a:rPr>
            <a:t> point</a:t>
          </a:r>
          <a:endParaRPr lang="en-US" b="1">
            <a:solidFill>
              <a:schemeClr val="tx1"/>
            </a:solidFill>
          </a:endParaRPr>
        </a:p>
      </cdr:txBody>
    </cdr:sp>
  </cdr:relSizeAnchor>
  <cdr:relSizeAnchor xmlns:cdr="http://schemas.openxmlformats.org/drawingml/2006/chartDrawing">
    <cdr:from>
      <cdr:x>0.57472</cdr:x>
      <cdr:y>0.36546</cdr:y>
    </cdr:from>
    <cdr:to>
      <cdr:x>0.67772</cdr:x>
      <cdr:y>0.45458</cdr:y>
    </cdr:to>
    <cdr:sp macro="" textlink="">
      <cdr:nvSpPr>
        <cdr:cNvPr id="12" name="Rectangle: Rounded Corners 11">
          <a:extLst xmlns:a="http://schemas.openxmlformats.org/drawingml/2006/main">
            <a:ext uri="{FF2B5EF4-FFF2-40B4-BE49-F238E27FC236}">
              <a16:creationId xmlns:a16="http://schemas.microsoft.com/office/drawing/2014/main" id="{EA381C4D-C84E-4CC1-B1CC-04571E7F0F7E}"/>
            </a:ext>
          </a:extLst>
        </cdr:cNvPr>
        <cdr:cNvSpPr/>
      </cdr:nvSpPr>
      <cdr:spPr>
        <a:xfrm xmlns:a="http://schemas.openxmlformats.org/drawingml/2006/main">
          <a:off x="3294041" y="1152682"/>
          <a:ext cx="590330" cy="281097"/>
        </a:xfrm>
        <a:prstGeom xmlns:a="http://schemas.openxmlformats.org/drawingml/2006/main" prst="roundRect">
          <a:avLst/>
        </a:prstGeom>
        <a:gradFill xmlns:a="http://schemas.openxmlformats.org/drawingml/2006/main">
          <a:gsLst>
            <a:gs pos="0">
              <a:schemeClr val="accent5">
                <a:lumMod val="110000"/>
                <a:satMod val="105000"/>
                <a:tint val="67000"/>
              </a:schemeClr>
            </a:gs>
            <a:gs pos="80000">
              <a:schemeClr val="accent5">
                <a:lumMod val="105000"/>
                <a:satMod val="103000"/>
                <a:tint val="73000"/>
              </a:schemeClr>
            </a:gs>
            <a:gs pos="32000">
              <a:schemeClr val="bg1"/>
            </a:gs>
          </a:gsLst>
        </a:gradFill>
      </cdr:spPr>
      <cdr:style>
        <a:lnRef xmlns:a="http://schemas.openxmlformats.org/drawingml/2006/main" idx="1">
          <a:schemeClr val="accent5"/>
        </a:lnRef>
        <a:fillRef xmlns:a="http://schemas.openxmlformats.org/drawingml/2006/main" idx="2">
          <a:schemeClr val="accent5"/>
        </a:fillRef>
        <a:effectRef xmlns:a="http://schemas.openxmlformats.org/drawingml/2006/main" idx="1">
          <a:schemeClr val="accent5"/>
        </a:effectRef>
        <a:fontRef xmlns:a="http://schemas.openxmlformats.org/drawingml/2006/main" idx="minor">
          <a:schemeClr val="dk1"/>
        </a:fontRef>
      </cdr:style>
      <cdr:txBody>
        <a:bodyPr xmlns:a="http://schemas.openxmlformats.org/drawingml/2006/main" vertOverflow="clip"/>
        <a:lstStyle xmlns:a="http://schemas.openxmlformats.org/drawingml/2006/main"/>
        <a:p xmlns:a="http://schemas.openxmlformats.org/drawingml/2006/main">
          <a:r>
            <a:rPr lang="en-US"/>
            <a:t>Profit</a:t>
          </a:r>
        </a:p>
      </cdr:txBody>
    </cdr:sp>
  </cdr:relSizeAnchor>
  <cdr:relSizeAnchor xmlns:cdr="http://schemas.openxmlformats.org/drawingml/2006/chartDrawing">
    <cdr:from>
      <cdr:x>0.08344</cdr:x>
      <cdr:y>0.55661</cdr:y>
    </cdr:from>
    <cdr:to>
      <cdr:x>0.1672</cdr:x>
      <cdr:y>0.63781</cdr:y>
    </cdr:to>
    <cdr:sp macro="" textlink="">
      <cdr:nvSpPr>
        <cdr:cNvPr id="14" name="Rectangle: Rounded Corners 13">
          <a:extLst xmlns:a="http://schemas.openxmlformats.org/drawingml/2006/main">
            <a:ext uri="{FF2B5EF4-FFF2-40B4-BE49-F238E27FC236}">
              <a16:creationId xmlns:a16="http://schemas.microsoft.com/office/drawing/2014/main" id="{10B818A3-3DFA-4483-BCDA-F3FE6062DDC2}"/>
            </a:ext>
          </a:extLst>
        </cdr:cNvPr>
        <cdr:cNvSpPr/>
      </cdr:nvSpPr>
      <cdr:spPr>
        <a:xfrm xmlns:a="http://schemas.openxmlformats.org/drawingml/2006/main">
          <a:off x="478252" y="1755558"/>
          <a:ext cx="480039" cy="256122"/>
        </a:xfrm>
        <a:prstGeom xmlns:a="http://schemas.openxmlformats.org/drawingml/2006/main" prst="roundRect">
          <a:avLst/>
        </a:prstGeom>
        <a:gradFill xmlns:a="http://schemas.openxmlformats.org/drawingml/2006/main">
          <a:gsLst>
            <a:gs pos="68000">
              <a:srgbClr val="BCD2EC"/>
            </a:gs>
            <a:gs pos="43000">
              <a:schemeClr val="bg1"/>
            </a:gs>
            <a:gs pos="16000">
              <a:schemeClr val="accent5">
                <a:lumMod val="105000"/>
                <a:satMod val="103000"/>
                <a:tint val="73000"/>
              </a:schemeClr>
            </a:gs>
          </a:gsLst>
        </a:gradFill>
      </cdr:spPr>
      <cdr:style>
        <a:lnRef xmlns:a="http://schemas.openxmlformats.org/drawingml/2006/main" idx="1">
          <a:schemeClr val="accent5"/>
        </a:lnRef>
        <a:fillRef xmlns:a="http://schemas.openxmlformats.org/drawingml/2006/main" idx="2">
          <a:schemeClr val="accent5"/>
        </a:fillRef>
        <a:effectRef xmlns:a="http://schemas.openxmlformats.org/drawingml/2006/main" idx="1">
          <a:schemeClr val="accent5"/>
        </a:effectRef>
        <a:fontRef xmlns:a="http://schemas.openxmlformats.org/drawingml/2006/main" idx="minor">
          <a:schemeClr val="dk1"/>
        </a:fontRef>
      </cdr:style>
      <cdr:txBody>
        <a:bodyPr xmlns:a="http://schemas.openxmlformats.org/drawingml/2006/main"/>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algn="ctr"/>
          <a:r>
            <a:rPr lang="en-US"/>
            <a:t>Loss</a:t>
          </a:r>
        </a:p>
      </cdr:txBody>
    </cdr:sp>
  </cdr:relSizeAnchor>
</c:userShape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6DD07AD-98DB-4FE8-9445-62F78C529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43</Pages>
  <Words>9171</Words>
  <Characters>52276</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Kristof</dc:creator>
  <cp:keywords/>
  <dc:description/>
  <cp:lastModifiedBy>Peter Kristof</cp:lastModifiedBy>
  <cp:revision>19</cp:revision>
  <dcterms:created xsi:type="dcterms:W3CDTF">2022-05-06T09:56:00Z</dcterms:created>
  <dcterms:modified xsi:type="dcterms:W3CDTF">2022-05-06T21:23:00Z</dcterms:modified>
</cp:coreProperties>
</file>